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8501A8" w:rsidRDefault="000429A9" w:rsidP="009534E2">
      <w:pPr>
        <w:widowControl w:val="0"/>
        <w:jc w:val="center"/>
        <w:rPr>
          <w:caps/>
          <w:color w:val="008998"/>
          <w:spacing w:val="30"/>
          <w:sz w:val="40"/>
          <w:szCs w:val="40"/>
        </w:rPr>
      </w:pPr>
      <w:r w:rsidRPr="008501A8">
        <w:rPr>
          <w:caps/>
          <w:color w:val="008998"/>
          <w:spacing w:val="30"/>
          <w:sz w:val="40"/>
          <w:szCs w:val="40"/>
        </w:rPr>
        <w:t xml:space="preserve"> </w:t>
      </w:r>
      <w:r w:rsidR="008B5029" w:rsidRPr="008501A8">
        <w:rPr>
          <w:caps/>
          <w:color w:val="008998"/>
          <w:spacing w:val="30"/>
          <w:sz w:val="40"/>
          <w:szCs w:val="40"/>
        </w:rPr>
        <w:t>Súťažné podklady</w:t>
      </w:r>
    </w:p>
    <w:p w14:paraId="042682C4" w14:textId="77777777" w:rsidR="008B5029" w:rsidRPr="008501A8" w:rsidRDefault="008B5029" w:rsidP="009534E2">
      <w:pPr>
        <w:widowControl w:val="0"/>
        <w:jc w:val="center"/>
        <w:rPr>
          <w:caps/>
          <w:spacing w:val="30"/>
          <w:sz w:val="24"/>
          <w:szCs w:val="32"/>
        </w:rPr>
      </w:pPr>
    </w:p>
    <w:p w14:paraId="1827761D" w14:textId="77777777" w:rsidR="00785BCA" w:rsidRPr="008501A8" w:rsidRDefault="00785BCA" w:rsidP="00785BCA">
      <w:pPr>
        <w:jc w:val="center"/>
        <w:rPr>
          <w:caps/>
          <w:spacing w:val="30"/>
          <w:sz w:val="28"/>
          <w:szCs w:val="32"/>
        </w:rPr>
      </w:pPr>
      <w:r w:rsidRPr="008501A8">
        <w:rPr>
          <w:caps/>
          <w:spacing w:val="30"/>
          <w:sz w:val="28"/>
          <w:szCs w:val="32"/>
        </w:rPr>
        <w:t>VEREJNÁ SÚŤAŽ</w:t>
      </w:r>
    </w:p>
    <w:p w14:paraId="1C201B41" w14:textId="77777777" w:rsidR="00785BCA" w:rsidRPr="008501A8" w:rsidRDefault="00785BCA" w:rsidP="00785BCA">
      <w:pPr>
        <w:jc w:val="center"/>
        <w:rPr>
          <w:caps/>
          <w:spacing w:val="30"/>
        </w:rPr>
      </w:pPr>
    </w:p>
    <w:p w14:paraId="16C25080" w14:textId="62A78DA7" w:rsidR="00785BCA" w:rsidRPr="008501A8" w:rsidRDefault="00785BCA" w:rsidP="00785BCA">
      <w:pPr>
        <w:jc w:val="center"/>
      </w:pPr>
      <w:r w:rsidRPr="008501A8">
        <w:t>realizovaná v</w:t>
      </w:r>
      <w:r w:rsidRPr="008501A8">
        <w:rPr>
          <w:rFonts w:cs="Calibri"/>
        </w:rPr>
        <w:t> </w:t>
      </w:r>
      <w:r w:rsidRPr="008501A8">
        <w:t xml:space="preserve">súlade so zákonom č. 343/2015 Z. z. o verejnom obstarávaní </w:t>
      </w:r>
      <w:r w:rsidRPr="008501A8">
        <w:rPr>
          <w:rFonts w:eastAsia="MingLiU" w:cs="MingLiU"/>
        </w:rPr>
        <w:br/>
      </w:r>
      <w:r w:rsidRPr="008501A8">
        <w:t>a o zmene a doplnení niektorých zákonov v platnom znení („</w:t>
      </w:r>
      <w:bookmarkStart w:id="0" w:name="_Hlk519072519"/>
      <w:r w:rsidRPr="008501A8">
        <w:rPr>
          <w:b/>
        </w:rPr>
        <w:t>ZVO</w:t>
      </w:r>
      <w:bookmarkEnd w:id="0"/>
      <w:r w:rsidRPr="008501A8">
        <w:t>“)</w:t>
      </w:r>
      <w:r w:rsidRPr="008501A8">
        <w:rPr>
          <w:rFonts w:eastAsia="MingLiU" w:cs="MingLiU"/>
        </w:rPr>
        <w:br/>
      </w:r>
      <w:r w:rsidRPr="008501A8">
        <w:t xml:space="preserve"> („</w:t>
      </w:r>
      <w:bookmarkStart w:id="1" w:name="_Hlk519072516"/>
      <w:r w:rsidR="0027022D" w:rsidRPr="008501A8">
        <w:rPr>
          <w:b/>
        </w:rPr>
        <w:t>Verejná</w:t>
      </w:r>
      <w:r w:rsidR="0027022D" w:rsidRPr="008501A8">
        <w:t xml:space="preserve"> </w:t>
      </w:r>
      <w:r w:rsidRPr="008501A8">
        <w:rPr>
          <w:b/>
        </w:rPr>
        <w:t>súťaž</w:t>
      </w:r>
      <w:bookmarkEnd w:id="1"/>
      <w:r w:rsidRPr="008501A8">
        <w:t>“</w:t>
      </w:r>
      <w:r w:rsidR="00A04C69" w:rsidRPr="008501A8">
        <w:t xml:space="preserve"> alebo „</w:t>
      </w:r>
      <w:r w:rsidR="00A04C69" w:rsidRPr="008501A8">
        <w:rPr>
          <w:b/>
        </w:rPr>
        <w:t>Verejné obstarávanie</w:t>
      </w:r>
      <w:r w:rsidR="00A04C69" w:rsidRPr="008501A8">
        <w:t>“)</w:t>
      </w:r>
    </w:p>
    <w:p w14:paraId="380F6FFD" w14:textId="77777777" w:rsidR="00785BCA" w:rsidRPr="008501A8" w:rsidRDefault="00785BCA" w:rsidP="00785BCA">
      <w:pPr>
        <w:jc w:val="center"/>
      </w:pPr>
    </w:p>
    <w:p w14:paraId="43481075" w14:textId="77777777" w:rsidR="00785BCA" w:rsidRPr="008501A8" w:rsidRDefault="00785BCA" w:rsidP="00785BCA">
      <w:pPr>
        <w:jc w:val="center"/>
      </w:pPr>
      <w:r w:rsidRPr="008501A8">
        <w:t>/tovar/</w:t>
      </w:r>
    </w:p>
    <w:p w14:paraId="1A8F7674" w14:textId="77777777" w:rsidR="00785BCA" w:rsidRPr="008501A8" w:rsidRDefault="00785BCA" w:rsidP="00785BCA">
      <w:pPr>
        <w:jc w:val="center"/>
      </w:pPr>
    </w:p>
    <w:p w14:paraId="0CC0109E" w14:textId="1868F971" w:rsidR="00785BCA" w:rsidRPr="008501A8" w:rsidRDefault="00785BCA" w:rsidP="00785BCA">
      <w:pPr>
        <w:jc w:val="center"/>
      </w:pPr>
      <w:r w:rsidRPr="008501A8">
        <w:t xml:space="preserve">evidenčné číslo </w:t>
      </w:r>
      <w:r w:rsidR="00A04C69" w:rsidRPr="008501A8">
        <w:t>Verejn</w:t>
      </w:r>
      <w:r w:rsidRPr="008501A8">
        <w:t>ej súťaže:</w:t>
      </w:r>
    </w:p>
    <w:p w14:paraId="4918A8BF" w14:textId="0F285159" w:rsidR="001669E8" w:rsidRDefault="00C26F33" w:rsidP="00785BCA">
      <w:pPr>
        <w:jc w:val="center"/>
      </w:pPr>
      <w:r w:rsidRPr="00C26F33">
        <w:t>KR-VS-164-18</w:t>
      </w:r>
    </w:p>
    <w:p w14:paraId="18C56DAB" w14:textId="77777777" w:rsidR="00C26F33" w:rsidRPr="008501A8" w:rsidRDefault="00C26F33" w:rsidP="00785BCA">
      <w:pPr>
        <w:jc w:val="center"/>
      </w:pPr>
    </w:p>
    <w:p w14:paraId="69F6AE73" w14:textId="77777777" w:rsidR="00785BCA" w:rsidRPr="008501A8" w:rsidRDefault="00785BCA" w:rsidP="00785BCA">
      <w:pPr>
        <w:jc w:val="center"/>
        <w:rPr>
          <w:caps/>
          <w:spacing w:val="30"/>
          <w:sz w:val="28"/>
        </w:rPr>
      </w:pPr>
      <w:r w:rsidRPr="008501A8">
        <w:rPr>
          <w:caps/>
          <w:spacing w:val="30"/>
          <w:sz w:val="28"/>
        </w:rPr>
        <w:t>predmet zákazky</w:t>
      </w:r>
    </w:p>
    <w:p w14:paraId="10ADAE8E" w14:textId="77777777" w:rsidR="00785BCA" w:rsidRPr="008501A8" w:rsidRDefault="00785BCA" w:rsidP="00785BCA"/>
    <w:p w14:paraId="60675B1E" w14:textId="009C1DC3" w:rsidR="001669E8" w:rsidRDefault="00C26F33" w:rsidP="00785BCA">
      <w:pPr>
        <w:jc w:val="center"/>
        <w:rPr>
          <w:sz w:val="24"/>
          <w:szCs w:val="24"/>
        </w:rPr>
      </w:pPr>
      <w:r w:rsidRPr="00C26F33">
        <w:rPr>
          <w:sz w:val="24"/>
          <w:szCs w:val="24"/>
        </w:rPr>
        <w:t>Technológie čerpacích staníc LNG</w:t>
      </w:r>
    </w:p>
    <w:p w14:paraId="002E6369" w14:textId="77777777" w:rsidR="00C26F33" w:rsidRPr="008501A8" w:rsidRDefault="00C26F33" w:rsidP="00785BCA">
      <w:pPr>
        <w:jc w:val="center"/>
      </w:pPr>
    </w:p>
    <w:tbl>
      <w:tblPr>
        <w:tblStyle w:val="TableGrid"/>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8501A8" w14:paraId="4CE38FF5" w14:textId="77777777" w:rsidTr="00346DA6">
        <w:trPr>
          <w:trHeight w:val="900"/>
        </w:trPr>
        <w:tc>
          <w:tcPr>
            <w:tcW w:w="4532" w:type="dxa"/>
            <w:tcBorders>
              <w:bottom w:val="single" w:sz="4" w:space="0" w:color="auto"/>
            </w:tcBorders>
            <w:vAlign w:val="center"/>
          </w:tcPr>
          <w:p w14:paraId="536270A1" w14:textId="77777777" w:rsidR="00BF09B9" w:rsidRPr="008501A8" w:rsidRDefault="00BF09B9" w:rsidP="00346DA6">
            <w:r w:rsidRPr="008501A8">
              <w:t>Osoba zodpovedná za vypracovanie súťažných podkladov:</w:t>
            </w:r>
          </w:p>
        </w:tc>
        <w:tc>
          <w:tcPr>
            <w:tcW w:w="4382" w:type="dxa"/>
            <w:tcBorders>
              <w:bottom w:val="single" w:sz="4" w:space="0" w:color="auto"/>
            </w:tcBorders>
          </w:tcPr>
          <w:p w14:paraId="566F7C20" w14:textId="77777777" w:rsidR="00B27975" w:rsidRPr="008501A8" w:rsidRDefault="00B27975" w:rsidP="00B27975"/>
          <w:p w14:paraId="593E7A38" w14:textId="62F46FBC" w:rsidR="00BF09B9" w:rsidRPr="008501A8" w:rsidRDefault="00BF09B9" w:rsidP="00B27975">
            <w:pPr>
              <w:jc w:val="right"/>
            </w:pPr>
            <w:r w:rsidRPr="008501A8">
              <w:t xml:space="preserve">JUDr. Tomáš Uríček                                        </w:t>
            </w:r>
          </w:p>
        </w:tc>
      </w:tr>
      <w:tr w:rsidR="00BD69BA" w:rsidRPr="008501A8" w14:paraId="4B2D28C9" w14:textId="77777777" w:rsidTr="00346DA6">
        <w:trPr>
          <w:trHeight w:val="900"/>
        </w:trPr>
        <w:tc>
          <w:tcPr>
            <w:tcW w:w="4532" w:type="dxa"/>
            <w:tcBorders>
              <w:top w:val="single" w:sz="4" w:space="0" w:color="auto"/>
            </w:tcBorders>
            <w:vAlign w:val="center"/>
          </w:tcPr>
          <w:p w14:paraId="3BC4E294" w14:textId="77777777" w:rsidR="00CB0E4C" w:rsidRDefault="00CB0E4C" w:rsidP="00BD69BA"/>
          <w:p w14:paraId="3E6D0B89" w14:textId="2E5CDE32" w:rsidR="00BD69BA" w:rsidRPr="008501A8" w:rsidRDefault="00BD69BA" w:rsidP="00BD69BA">
            <w:pPr>
              <w:rPr>
                <w:szCs w:val="20"/>
              </w:rPr>
            </w:pPr>
            <w:r w:rsidRPr="008501A8">
              <w:t>Súťažné podklady schválil</w:t>
            </w:r>
            <w:r w:rsidRPr="008501A8">
              <w:rPr>
                <w:szCs w:val="20"/>
              </w:rPr>
              <w:t xml:space="preserve">:                               </w:t>
            </w:r>
          </w:p>
          <w:p w14:paraId="786068C6" w14:textId="1EE0D6FF" w:rsidR="00BD69BA" w:rsidRPr="008501A8" w:rsidRDefault="00CB0E4C" w:rsidP="00BD69BA">
            <w:proofErr w:type="spellStart"/>
            <w:r>
              <w:t>Špec</w:t>
            </w:r>
            <w:proofErr w:type="spellEnd"/>
            <w:r>
              <w:t xml:space="preserve">. akvizícií, riad. maj. </w:t>
            </w:r>
            <w:proofErr w:type="spellStart"/>
            <w:r>
              <w:t>účas</w:t>
            </w:r>
            <w:proofErr w:type="spellEnd"/>
            <w:r>
              <w:t>. a CNG/LNG</w:t>
            </w:r>
            <w:r w:rsidR="00BD69BA" w:rsidRPr="008501A8">
              <w:t>:</w:t>
            </w:r>
          </w:p>
          <w:p w14:paraId="25A06440" w14:textId="32A4BF31" w:rsidR="00BD69BA" w:rsidRPr="008501A8" w:rsidRDefault="00CB0E4C" w:rsidP="00BD69BA">
            <w:r>
              <w:t xml:space="preserve">Riaditeľ sekcie rozvoja podnikania a </w:t>
            </w:r>
            <w:proofErr w:type="spellStart"/>
            <w:r>
              <w:t>tradingu</w:t>
            </w:r>
            <w:proofErr w:type="spellEnd"/>
            <w:r w:rsidR="00BD69BA" w:rsidRPr="008501A8">
              <w:t>:</w:t>
            </w:r>
          </w:p>
          <w:p w14:paraId="3FAA2BCC" w14:textId="77777777" w:rsidR="00BD69BA" w:rsidRPr="008501A8" w:rsidRDefault="00BD69BA"/>
        </w:tc>
        <w:tc>
          <w:tcPr>
            <w:tcW w:w="4382" w:type="dxa"/>
            <w:tcBorders>
              <w:top w:val="single" w:sz="4" w:space="0" w:color="auto"/>
            </w:tcBorders>
          </w:tcPr>
          <w:p w14:paraId="61BBAA28" w14:textId="77777777" w:rsidR="00BD69BA" w:rsidRPr="008501A8" w:rsidRDefault="00BD69BA" w:rsidP="00BD69BA">
            <w:pPr>
              <w:rPr>
                <w:szCs w:val="20"/>
              </w:rPr>
            </w:pPr>
          </w:p>
          <w:p w14:paraId="121A54AE" w14:textId="77777777" w:rsidR="00CB0E4C" w:rsidRDefault="00CB0E4C" w:rsidP="00BD69BA">
            <w:pPr>
              <w:jc w:val="right"/>
              <w:rPr>
                <w:szCs w:val="20"/>
              </w:rPr>
            </w:pPr>
          </w:p>
          <w:p w14:paraId="5FAF5436" w14:textId="0B352D5F" w:rsidR="00BD69BA" w:rsidRPr="008501A8" w:rsidRDefault="00BD69BA" w:rsidP="00BD69BA">
            <w:pPr>
              <w:jc w:val="right"/>
              <w:rPr>
                <w:szCs w:val="20"/>
              </w:rPr>
            </w:pPr>
            <w:r w:rsidRPr="008501A8">
              <w:rPr>
                <w:szCs w:val="20"/>
              </w:rPr>
              <w:t>Ing. Peter Mozolák</w:t>
            </w:r>
          </w:p>
          <w:p w14:paraId="017F8B9C" w14:textId="77777777" w:rsidR="00CB0E4C" w:rsidRDefault="00CB0E4C" w:rsidP="00CB0E4C">
            <w:pPr>
              <w:jc w:val="right"/>
            </w:pPr>
            <w:r>
              <w:t>Ing. Juraj Mihaľ</w:t>
            </w:r>
          </w:p>
          <w:p w14:paraId="396AA448" w14:textId="499CB9A7" w:rsidR="00BD69BA" w:rsidRPr="008501A8" w:rsidRDefault="00BD69BA">
            <w:pPr>
              <w:jc w:val="right"/>
            </w:pPr>
          </w:p>
        </w:tc>
      </w:tr>
    </w:tbl>
    <w:p w14:paraId="463D9A4B" w14:textId="1E827D90" w:rsidR="00785BCA" w:rsidRPr="008501A8" w:rsidRDefault="00785BCA" w:rsidP="00785BCA">
      <w:pPr>
        <w:jc w:val="center"/>
      </w:pPr>
    </w:p>
    <w:p w14:paraId="4455062A" w14:textId="1ED735B5" w:rsidR="00785BCA" w:rsidRPr="008501A8" w:rsidRDefault="00785BCA" w:rsidP="00785BCA">
      <w:pPr>
        <w:tabs>
          <w:tab w:val="left" w:pos="6425"/>
        </w:tabs>
      </w:pPr>
    </w:p>
    <w:p w14:paraId="61C976C2" w14:textId="77777777" w:rsidR="00BF09B9" w:rsidRPr="008501A8" w:rsidRDefault="00BF09B9" w:rsidP="00785BCA">
      <w:pPr>
        <w:tabs>
          <w:tab w:val="left" w:pos="6425"/>
        </w:tabs>
      </w:pPr>
    </w:p>
    <w:p w14:paraId="0CDA47B6" w14:textId="13D6AF04" w:rsidR="00785BCA" w:rsidRPr="008501A8" w:rsidRDefault="00785BCA" w:rsidP="00785BCA">
      <w:pPr>
        <w:jc w:val="center"/>
        <w:sectPr w:rsidR="00785BCA" w:rsidRPr="008501A8"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8501A8">
        <w:t>V</w:t>
      </w:r>
      <w:r w:rsidRPr="008501A8">
        <w:rPr>
          <w:rFonts w:cs="Calibri"/>
        </w:rPr>
        <w:t> </w:t>
      </w:r>
      <w:r w:rsidRPr="008501A8">
        <w:t xml:space="preserve">Bratislave, dňa </w:t>
      </w:r>
      <w:r w:rsidR="003F02D0">
        <w:t>06.08.2019</w:t>
      </w:r>
    </w:p>
    <w:p w14:paraId="1670C611" w14:textId="03943C2C" w:rsidR="00D91E6D" w:rsidRPr="008501A8" w:rsidRDefault="00D91E6D">
      <w:pPr>
        <w:pStyle w:val="TOC1"/>
        <w:rPr>
          <w:u w:val="single"/>
        </w:rPr>
      </w:pPr>
      <w:bookmarkStart w:id="2" w:name="_Toc444084932"/>
      <w:r w:rsidRPr="008501A8">
        <w:rPr>
          <w:u w:val="single"/>
        </w:rPr>
        <w:lastRenderedPageBreak/>
        <w:t>Obsah súťažných podkladov</w:t>
      </w:r>
    </w:p>
    <w:p w14:paraId="68D5246C" w14:textId="77777777" w:rsidR="00D91E6D" w:rsidRPr="008501A8" w:rsidRDefault="00D91E6D" w:rsidP="00D91E6D"/>
    <w:p w14:paraId="55A080A9" w14:textId="53674C06" w:rsidR="00D33BDF" w:rsidRDefault="00485661">
      <w:pPr>
        <w:pStyle w:val="TOC1"/>
        <w:rPr>
          <w:rFonts w:asciiTheme="minorHAnsi" w:eastAsiaTheme="minorEastAsia" w:hAnsiTheme="minorHAnsi" w:cstheme="minorBidi"/>
          <w:b w:val="0"/>
          <w:bCs w:val="0"/>
          <w:caps w:val="0"/>
          <w:sz w:val="22"/>
          <w:szCs w:val="22"/>
          <w:lang w:eastAsia="sk-SK"/>
        </w:rPr>
      </w:pPr>
      <w:r w:rsidRPr="008501A8">
        <w:fldChar w:fldCharType="begin"/>
      </w:r>
      <w:r w:rsidRPr="008501A8">
        <w:instrText xml:space="preserve"> TOC \o "1-3" \h \z \u </w:instrText>
      </w:r>
      <w:r w:rsidRPr="008501A8">
        <w:fldChar w:fldCharType="separate"/>
      </w:r>
      <w:hyperlink w:anchor="_Toc7774698" w:history="1">
        <w:r w:rsidR="00D33BDF" w:rsidRPr="008D3BF3">
          <w:rPr>
            <w:rStyle w:val="Hyperlink"/>
          </w:rPr>
          <w:t>ČASŤ A</w:t>
        </w:r>
        <w:r w:rsidR="00D33BDF">
          <w:rPr>
            <w:rFonts w:asciiTheme="minorHAnsi" w:eastAsiaTheme="minorEastAsia" w:hAnsiTheme="minorHAnsi" w:cstheme="minorBidi"/>
            <w:b w:val="0"/>
            <w:bCs w:val="0"/>
            <w:caps w:val="0"/>
            <w:sz w:val="22"/>
            <w:szCs w:val="22"/>
            <w:lang w:eastAsia="sk-SK"/>
          </w:rPr>
          <w:tab/>
        </w:r>
        <w:r w:rsidR="00D33BDF" w:rsidRPr="008D3BF3">
          <w:rPr>
            <w:rStyle w:val="Hyperlink"/>
          </w:rPr>
          <w:t>Pokyny pre uchádzačov</w:t>
        </w:r>
        <w:r w:rsidR="00D33BDF">
          <w:rPr>
            <w:webHidden/>
          </w:rPr>
          <w:tab/>
        </w:r>
        <w:r w:rsidR="00D33BDF">
          <w:rPr>
            <w:webHidden/>
          </w:rPr>
          <w:fldChar w:fldCharType="begin"/>
        </w:r>
        <w:r w:rsidR="00D33BDF">
          <w:rPr>
            <w:webHidden/>
          </w:rPr>
          <w:instrText xml:space="preserve"> PAGEREF _Toc7774698 \h </w:instrText>
        </w:r>
        <w:r w:rsidR="00D33BDF">
          <w:rPr>
            <w:webHidden/>
          </w:rPr>
        </w:r>
        <w:r w:rsidR="00D33BDF">
          <w:rPr>
            <w:webHidden/>
          </w:rPr>
          <w:fldChar w:fldCharType="separate"/>
        </w:r>
        <w:r w:rsidR="00CE4858">
          <w:rPr>
            <w:webHidden/>
          </w:rPr>
          <w:t>4</w:t>
        </w:r>
        <w:r w:rsidR="00D33BDF">
          <w:rPr>
            <w:webHidden/>
          </w:rPr>
          <w:fldChar w:fldCharType="end"/>
        </w:r>
      </w:hyperlink>
    </w:p>
    <w:p w14:paraId="0974A8D1" w14:textId="07441A28" w:rsidR="00D33BDF" w:rsidRDefault="00D9690E">
      <w:pPr>
        <w:pStyle w:val="TOC2"/>
        <w:rPr>
          <w:rFonts w:asciiTheme="minorHAnsi" w:eastAsiaTheme="minorEastAsia" w:hAnsiTheme="minorHAnsi" w:cstheme="minorBidi"/>
          <w:b w:val="0"/>
          <w:smallCaps w:val="0"/>
          <w:sz w:val="22"/>
          <w:szCs w:val="22"/>
          <w:lang w:eastAsia="sk-SK"/>
        </w:rPr>
      </w:pPr>
      <w:hyperlink w:anchor="_Toc7774699" w:history="1">
        <w:r w:rsidR="00D33BDF" w:rsidRPr="008D3BF3">
          <w:rPr>
            <w:rStyle w:val="Hyperlink"/>
          </w:rPr>
          <w:t>ODDIEL I</w:t>
        </w:r>
        <w:r w:rsidR="00D33BDF">
          <w:rPr>
            <w:rFonts w:asciiTheme="minorHAnsi" w:eastAsiaTheme="minorEastAsia" w:hAnsiTheme="minorHAnsi" w:cstheme="minorBidi"/>
            <w:b w:val="0"/>
            <w:smallCaps w:val="0"/>
            <w:sz w:val="22"/>
            <w:szCs w:val="22"/>
            <w:lang w:eastAsia="sk-SK"/>
          </w:rPr>
          <w:tab/>
        </w:r>
        <w:r w:rsidR="00D33BDF" w:rsidRPr="008D3BF3">
          <w:rPr>
            <w:rStyle w:val="Hyperlink"/>
          </w:rPr>
          <w:t>Všeobecné informácie</w:t>
        </w:r>
        <w:r w:rsidR="00D33BDF">
          <w:rPr>
            <w:webHidden/>
          </w:rPr>
          <w:tab/>
        </w:r>
        <w:r w:rsidR="00D33BDF">
          <w:rPr>
            <w:webHidden/>
          </w:rPr>
          <w:fldChar w:fldCharType="begin"/>
        </w:r>
        <w:r w:rsidR="00D33BDF">
          <w:rPr>
            <w:webHidden/>
          </w:rPr>
          <w:instrText xml:space="preserve"> PAGEREF _Toc7774699 \h </w:instrText>
        </w:r>
        <w:r w:rsidR="00D33BDF">
          <w:rPr>
            <w:webHidden/>
          </w:rPr>
        </w:r>
        <w:r w:rsidR="00D33BDF">
          <w:rPr>
            <w:webHidden/>
          </w:rPr>
          <w:fldChar w:fldCharType="separate"/>
        </w:r>
        <w:r w:rsidR="00CE4858">
          <w:rPr>
            <w:webHidden/>
          </w:rPr>
          <w:t>4</w:t>
        </w:r>
        <w:r w:rsidR="00D33BDF">
          <w:rPr>
            <w:webHidden/>
          </w:rPr>
          <w:fldChar w:fldCharType="end"/>
        </w:r>
      </w:hyperlink>
    </w:p>
    <w:p w14:paraId="5B7D1019" w14:textId="19BD2917" w:rsidR="00D33BDF" w:rsidRDefault="00D9690E">
      <w:pPr>
        <w:pStyle w:val="TOC3"/>
        <w:rPr>
          <w:rFonts w:eastAsiaTheme="minorEastAsia"/>
          <w:i w:val="0"/>
          <w:iCs w:val="0"/>
          <w:noProof/>
          <w:sz w:val="22"/>
          <w:szCs w:val="22"/>
          <w:lang w:eastAsia="sk-SK"/>
        </w:rPr>
      </w:pPr>
      <w:hyperlink w:anchor="_Toc7774700" w:history="1">
        <w:r w:rsidR="00D33BDF" w:rsidRPr="008D3BF3">
          <w:rPr>
            <w:rStyle w:val="Hyperlink"/>
            <w:rFonts w:cs="Times New Roman"/>
            <w:noProof/>
          </w:rPr>
          <w:t>1</w:t>
        </w:r>
        <w:r w:rsidR="00D33BDF">
          <w:rPr>
            <w:rFonts w:eastAsiaTheme="minorEastAsia"/>
            <w:i w:val="0"/>
            <w:iCs w:val="0"/>
            <w:noProof/>
            <w:sz w:val="22"/>
            <w:szCs w:val="22"/>
            <w:lang w:eastAsia="sk-SK"/>
          </w:rPr>
          <w:tab/>
        </w:r>
        <w:r w:rsidR="00D33BDF" w:rsidRPr="008D3BF3">
          <w:rPr>
            <w:rStyle w:val="Hyperlink"/>
            <w:noProof/>
          </w:rPr>
          <w:t>Identifikácia osoby podľa § 8 ods. 1 ZVO</w:t>
        </w:r>
        <w:r w:rsidR="00D33BDF">
          <w:rPr>
            <w:noProof/>
            <w:webHidden/>
          </w:rPr>
          <w:tab/>
        </w:r>
        <w:r w:rsidR="00D33BDF">
          <w:rPr>
            <w:noProof/>
            <w:webHidden/>
          </w:rPr>
          <w:fldChar w:fldCharType="begin"/>
        </w:r>
        <w:r w:rsidR="00D33BDF">
          <w:rPr>
            <w:noProof/>
            <w:webHidden/>
          </w:rPr>
          <w:instrText xml:space="preserve"> PAGEREF _Toc7774700 \h </w:instrText>
        </w:r>
        <w:r w:rsidR="00D33BDF">
          <w:rPr>
            <w:noProof/>
            <w:webHidden/>
          </w:rPr>
        </w:r>
        <w:r w:rsidR="00D33BDF">
          <w:rPr>
            <w:noProof/>
            <w:webHidden/>
          </w:rPr>
          <w:fldChar w:fldCharType="separate"/>
        </w:r>
        <w:r w:rsidR="00CE4858">
          <w:rPr>
            <w:noProof/>
            <w:webHidden/>
          </w:rPr>
          <w:t>4</w:t>
        </w:r>
        <w:r w:rsidR="00D33BDF">
          <w:rPr>
            <w:noProof/>
            <w:webHidden/>
          </w:rPr>
          <w:fldChar w:fldCharType="end"/>
        </w:r>
      </w:hyperlink>
    </w:p>
    <w:p w14:paraId="67DF756F" w14:textId="4AC80E3D" w:rsidR="00D33BDF" w:rsidRDefault="00D9690E">
      <w:pPr>
        <w:pStyle w:val="TOC3"/>
        <w:rPr>
          <w:rFonts w:eastAsiaTheme="minorEastAsia"/>
          <w:i w:val="0"/>
          <w:iCs w:val="0"/>
          <w:noProof/>
          <w:sz w:val="22"/>
          <w:szCs w:val="22"/>
          <w:lang w:eastAsia="sk-SK"/>
        </w:rPr>
      </w:pPr>
      <w:hyperlink w:anchor="_Toc7774701" w:history="1">
        <w:r w:rsidR="00D33BDF" w:rsidRPr="008D3BF3">
          <w:rPr>
            <w:rStyle w:val="Hyperlink"/>
            <w:rFonts w:cs="Times New Roman"/>
            <w:noProof/>
          </w:rPr>
          <w:t>2</w:t>
        </w:r>
        <w:r w:rsidR="00D33BDF">
          <w:rPr>
            <w:rFonts w:eastAsiaTheme="minorEastAsia"/>
            <w:i w:val="0"/>
            <w:iCs w:val="0"/>
            <w:noProof/>
            <w:sz w:val="22"/>
            <w:szCs w:val="22"/>
            <w:lang w:eastAsia="sk-SK"/>
          </w:rPr>
          <w:tab/>
        </w:r>
        <w:r w:rsidR="00D33BDF" w:rsidRPr="008D3BF3">
          <w:rPr>
            <w:rStyle w:val="Hyperlink"/>
            <w:noProof/>
          </w:rPr>
          <w:t>Predmet zákazky</w:t>
        </w:r>
        <w:r w:rsidR="00D33BDF">
          <w:rPr>
            <w:noProof/>
            <w:webHidden/>
          </w:rPr>
          <w:tab/>
        </w:r>
        <w:r w:rsidR="00D33BDF">
          <w:rPr>
            <w:noProof/>
            <w:webHidden/>
          </w:rPr>
          <w:fldChar w:fldCharType="begin"/>
        </w:r>
        <w:r w:rsidR="00D33BDF">
          <w:rPr>
            <w:noProof/>
            <w:webHidden/>
          </w:rPr>
          <w:instrText xml:space="preserve"> PAGEREF _Toc7774701 \h </w:instrText>
        </w:r>
        <w:r w:rsidR="00D33BDF">
          <w:rPr>
            <w:noProof/>
            <w:webHidden/>
          </w:rPr>
        </w:r>
        <w:r w:rsidR="00D33BDF">
          <w:rPr>
            <w:noProof/>
            <w:webHidden/>
          </w:rPr>
          <w:fldChar w:fldCharType="separate"/>
        </w:r>
        <w:r w:rsidR="00CE4858">
          <w:rPr>
            <w:noProof/>
            <w:webHidden/>
          </w:rPr>
          <w:t>4</w:t>
        </w:r>
        <w:r w:rsidR="00D33BDF">
          <w:rPr>
            <w:noProof/>
            <w:webHidden/>
          </w:rPr>
          <w:fldChar w:fldCharType="end"/>
        </w:r>
      </w:hyperlink>
    </w:p>
    <w:p w14:paraId="02A901D0" w14:textId="11499420" w:rsidR="00D33BDF" w:rsidRDefault="00D9690E">
      <w:pPr>
        <w:pStyle w:val="TOC3"/>
        <w:rPr>
          <w:rFonts w:eastAsiaTheme="minorEastAsia"/>
          <w:i w:val="0"/>
          <w:iCs w:val="0"/>
          <w:noProof/>
          <w:sz w:val="22"/>
          <w:szCs w:val="22"/>
          <w:lang w:eastAsia="sk-SK"/>
        </w:rPr>
      </w:pPr>
      <w:hyperlink w:anchor="_Toc7774702" w:history="1">
        <w:r w:rsidR="00D33BDF" w:rsidRPr="008D3BF3">
          <w:rPr>
            <w:rStyle w:val="Hyperlink"/>
            <w:rFonts w:cs="Times New Roman"/>
            <w:noProof/>
          </w:rPr>
          <w:t>3</w:t>
        </w:r>
        <w:r w:rsidR="00D33BDF">
          <w:rPr>
            <w:rFonts w:eastAsiaTheme="minorEastAsia"/>
            <w:i w:val="0"/>
            <w:iCs w:val="0"/>
            <w:noProof/>
            <w:sz w:val="22"/>
            <w:szCs w:val="22"/>
            <w:lang w:eastAsia="sk-SK"/>
          </w:rPr>
          <w:tab/>
        </w:r>
        <w:r w:rsidR="00D33BDF" w:rsidRPr="008D3BF3">
          <w:rPr>
            <w:rStyle w:val="Hyperlink"/>
            <w:noProof/>
          </w:rPr>
          <w:t>Komplexnosť dodávky a odôvodnenie nerozdelenia zákazky</w:t>
        </w:r>
        <w:r w:rsidR="00D33BDF">
          <w:rPr>
            <w:noProof/>
            <w:webHidden/>
          </w:rPr>
          <w:tab/>
        </w:r>
        <w:r w:rsidR="00D33BDF">
          <w:rPr>
            <w:noProof/>
            <w:webHidden/>
          </w:rPr>
          <w:fldChar w:fldCharType="begin"/>
        </w:r>
        <w:r w:rsidR="00D33BDF">
          <w:rPr>
            <w:noProof/>
            <w:webHidden/>
          </w:rPr>
          <w:instrText xml:space="preserve"> PAGEREF _Toc7774702 \h </w:instrText>
        </w:r>
        <w:r w:rsidR="00D33BDF">
          <w:rPr>
            <w:noProof/>
            <w:webHidden/>
          </w:rPr>
        </w:r>
        <w:r w:rsidR="00D33BDF">
          <w:rPr>
            <w:noProof/>
            <w:webHidden/>
          </w:rPr>
          <w:fldChar w:fldCharType="separate"/>
        </w:r>
        <w:r w:rsidR="00CE4858">
          <w:rPr>
            <w:noProof/>
            <w:webHidden/>
          </w:rPr>
          <w:t>5</w:t>
        </w:r>
        <w:r w:rsidR="00D33BDF">
          <w:rPr>
            <w:noProof/>
            <w:webHidden/>
          </w:rPr>
          <w:fldChar w:fldCharType="end"/>
        </w:r>
      </w:hyperlink>
    </w:p>
    <w:p w14:paraId="28B73DEA" w14:textId="589A21C6" w:rsidR="00D33BDF" w:rsidRDefault="00D9690E">
      <w:pPr>
        <w:pStyle w:val="TOC3"/>
        <w:rPr>
          <w:rFonts w:eastAsiaTheme="minorEastAsia"/>
          <w:i w:val="0"/>
          <w:iCs w:val="0"/>
          <w:noProof/>
          <w:sz w:val="22"/>
          <w:szCs w:val="22"/>
          <w:lang w:eastAsia="sk-SK"/>
        </w:rPr>
      </w:pPr>
      <w:hyperlink w:anchor="_Toc7774703" w:history="1">
        <w:r w:rsidR="00D33BDF" w:rsidRPr="008D3BF3">
          <w:rPr>
            <w:rStyle w:val="Hyperlink"/>
            <w:rFonts w:cs="Times New Roman"/>
            <w:noProof/>
          </w:rPr>
          <w:t>4</w:t>
        </w:r>
        <w:r w:rsidR="00D33BDF">
          <w:rPr>
            <w:rFonts w:eastAsiaTheme="minorEastAsia"/>
            <w:i w:val="0"/>
            <w:iCs w:val="0"/>
            <w:noProof/>
            <w:sz w:val="22"/>
            <w:szCs w:val="22"/>
            <w:lang w:eastAsia="sk-SK"/>
          </w:rPr>
          <w:tab/>
        </w:r>
        <w:r w:rsidR="00D33BDF" w:rsidRPr="008D3BF3">
          <w:rPr>
            <w:rStyle w:val="Hyperlink"/>
            <w:noProof/>
          </w:rPr>
          <w:t>Zdroj finačných prostriedkov</w:t>
        </w:r>
        <w:r w:rsidR="00D33BDF">
          <w:rPr>
            <w:noProof/>
            <w:webHidden/>
          </w:rPr>
          <w:tab/>
        </w:r>
        <w:r w:rsidR="00D33BDF">
          <w:rPr>
            <w:noProof/>
            <w:webHidden/>
          </w:rPr>
          <w:fldChar w:fldCharType="begin"/>
        </w:r>
        <w:r w:rsidR="00D33BDF">
          <w:rPr>
            <w:noProof/>
            <w:webHidden/>
          </w:rPr>
          <w:instrText xml:space="preserve"> PAGEREF _Toc7774703 \h </w:instrText>
        </w:r>
        <w:r w:rsidR="00D33BDF">
          <w:rPr>
            <w:noProof/>
            <w:webHidden/>
          </w:rPr>
        </w:r>
        <w:r w:rsidR="00D33BDF">
          <w:rPr>
            <w:noProof/>
            <w:webHidden/>
          </w:rPr>
          <w:fldChar w:fldCharType="separate"/>
        </w:r>
        <w:r w:rsidR="00CE4858">
          <w:rPr>
            <w:noProof/>
            <w:webHidden/>
          </w:rPr>
          <w:t>5</w:t>
        </w:r>
        <w:r w:rsidR="00D33BDF">
          <w:rPr>
            <w:noProof/>
            <w:webHidden/>
          </w:rPr>
          <w:fldChar w:fldCharType="end"/>
        </w:r>
      </w:hyperlink>
    </w:p>
    <w:p w14:paraId="18CEFA14" w14:textId="458D3C4A" w:rsidR="00D33BDF" w:rsidRDefault="00D9690E">
      <w:pPr>
        <w:pStyle w:val="TOC3"/>
        <w:rPr>
          <w:rFonts w:eastAsiaTheme="minorEastAsia"/>
          <w:i w:val="0"/>
          <w:iCs w:val="0"/>
          <w:noProof/>
          <w:sz w:val="22"/>
          <w:szCs w:val="22"/>
          <w:lang w:eastAsia="sk-SK"/>
        </w:rPr>
      </w:pPr>
      <w:hyperlink w:anchor="_Toc7774704" w:history="1">
        <w:r w:rsidR="00D33BDF" w:rsidRPr="008D3BF3">
          <w:rPr>
            <w:rStyle w:val="Hyperlink"/>
            <w:rFonts w:cs="Times New Roman"/>
            <w:noProof/>
          </w:rPr>
          <w:t>5</w:t>
        </w:r>
        <w:r w:rsidR="00D33BDF">
          <w:rPr>
            <w:rFonts w:eastAsiaTheme="minorEastAsia"/>
            <w:i w:val="0"/>
            <w:iCs w:val="0"/>
            <w:noProof/>
            <w:sz w:val="22"/>
            <w:szCs w:val="22"/>
            <w:lang w:eastAsia="sk-SK"/>
          </w:rPr>
          <w:tab/>
        </w:r>
        <w:r w:rsidR="00D33BDF" w:rsidRPr="008D3BF3">
          <w:rPr>
            <w:rStyle w:val="Hyperlink"/>
            <w:noProof/>
          </w:rPr>
          <w:t>Zmluva</w:t>
        </w:r>
        <w:r w:rsidR="00D33BDF">
          <w:rPr>
            <w:noProof/>
            <w:webHidden/>
          </w:rPr>
          <w:tab/>
        </w:r>
        <w:r w:rsidR="00D33BDF">
          <w:rPr>
            <w:noProof/>
            <w:webHidden/>
          </w:rPr>
          <w:fldChar w:fldCharType="begin"/>
        </w:r>
        <w:r w:rsidR="00D33BDF">
          <w:rPr>
            <w:noProof/>
            <w:webHidden/>
          </w:rPr>
          <w:instrText xml:space="preserve"> PAGEREF _Toc7774704 \h </w:instrText>
        </w:r>
        <w:r w:rsidR="00D33BDF">
          <w:rPr>
            <w:noProof/>
            <w:webHidden/>
          </w:rPr>
        </w:r>
        <w:r w:rsidR="00D33BDF">
          <w:rPr>
            <w:noProof/>
            <w:webHidden/>
          </w:rPr>
          <w:fldChar w:fldCharType="separate"/>
        </w:r>
        <w:r w:rsidR="00CE4858">
          <w:rPr>
            <w:noProof/>
            <w:webHidden/>
          </w:rPr>
          <w:t>6</w:t>
        </w:r>
        <w:r w:rsidR="00D33BDF">
          <w:rPr>
            <w:noProof/>
            <w:webHidden/>
          </w:rPr>
          <w:fldChar w:fldCharType="end"/>
        </w:r>
      </w:hyperlink>
    </w:p>
    <w:p w14:paraId="575C80FE" w14:textId="2349724C" w:rsidR="00D33BDF" w:rsidRDefault="00D9690E">
      <w:pPr>
        <w:pStyle w:val="TOC3"/>
        <w:rPr>
          <w:rFonts w:eastAsiaTheme="minorEastAsia"/>
          <w:i w:val="0"/>
          <w:iCs w:val="0"/>
          <w:noProof/>
          <w:sz w:val="22"/>
          <w:szCs w:val="22"/>
          <w:lang w:eastAsia="sk-SK"/>
        </w:rPr>
      </w:pPr>
      <w:hyperlink w:anchor="_Toc7774705" w:history="1">
        <w:r w:rsidR="00D33BDF" w:rsidRPr="008D3BF3">
          <w:rPr>
            <w:rStyle w:val="Hyperlink"/>
            <w:rFonts w:cs="Times New Roman"/>
            <w:noProof/>
          </w:rPr>
          <w:t>6</w:t>
        </w:r>
        <w:r w:rsidR="00D33BDF">
          <w:rPr>
            <w:rFonts w:eastAsiaTheme="minorEastAsia"/>
            <w:i w:val="0"/>
            <w:iCs w:val="0"/>
            <w:noProof/>
            <w:sz w:val="22"/>
            <w:szCs w:val="22"/>
            <w:lang w:eastAsia="sk-SK"/>
          </w:rPr>
          <w:tab/>
        </w:r>
        <w:r w:rsidR="00D33BDF" w:rsidRPr="008D3BF3">
          <w:rPr>
            <w:rStyle w:val="Hyperlink"/>
            <w:noProof/>
          </w:rPr>
          <w:t>Miesto a termín dodania Predmetu zákazky</w:t>
        </w:r>
        <w:r w:rsidR="00D33BDF">
          <w:rPr>
            <w:noProof/>
            <w:webHidden/>
          </w:rPr>
          <w:tab/>
        </w:r>
        <w:r w:rsidR="00D33BDF">
          <w:rPr>
            <w:noProof/>
            <w:webHidden/>
          </w:rPr>
          <w:fldChar w:fldCharType="begin"/>
        </w:r>
        <w:r w:rsidR="00D33BDF">
          <w:rPr>
            <w:noProof/>
            <w:webHidden/>
          </w:rPr>
          <w:instrText xml:space="preserve"> PAGEREF _Toc7774705 \h </w:instrText>
        </w:r>
        <w:r w:rsidR="00D33BDF">
          <w:rPr>
            <w:noProof/>
            <w:webHidden/>
          </w:rPr>
        </w:r>
        <w:r w:rsidR="00D33BDF">
          <w:rPr>
            <w:noProof/>
            <w:webHidden/>
          </w:rPr>
          <w:fldChar w:fldCharType="separate"/>
        </w:r>
        <w:r w:rsidR="00CE4858">
          <w:rPr>
            <w:noProof/>
            <w:webHidden/>
          </w:rPr>
          <w:t>6</w:t>
        </w:r>
        <w:r w:rsidR="00D33BDF">
          <w:rPr>
            <w:noProof/>
            <w:webHidden/>
          </w:rPr>
          <w:fldChar w:fldCharType="end"/>
        </w:r>
      </w:hyperlink>
    </w:p>
    <w:p w14:paraId="12CD852A" w14:textId="0670083B" w:rsidR="00D33BDF" w:rsidRDefault="00D9690E">
      <w:pPr>
        <w:pStyle w:val="TOC3"/>
        <w:rPr>
          <w:rFonts w:eastAsiaTheme="minorEastAsia"/>
          <w:i w:val="0"/>
          <w:iCs w:val="0"/>
          <w:noProof/>
          <w:sz w:val="22"/>
          <w:szCs w:val="22"/>
          <w:lang w:eastAsia="sk-SK"/>
        </w:rPr>
      </w:pPr>
      <w:hyperlink w:anchor="_Toc7774706" w:history="1">
        <w:r w:rsidR="00D33BDF" w:rsidRPr="008D3BF3">
          <w:rPr>
            <w:rStyle w:val="Hyperlink"/>
            <w:rFonts w:cs="Times New Roman"/>
            <w:noProof/>
          </w:rPr>
          <w:t>7</w:t>
        </w:r>
        <w:r w:rsidR="00D33BDF">
          <w:rPr>
            <w:rFonts w:eastAsiaTheme="minorEastAsia"/>
            <w:i w:val="0"/>
            <w:iCs w:val="0"/>
            <w:noProof/>
            <w:sz w:val="22"/>
            <w:szCs w:val="22"/>
            <w:lang w:eastAsia="sk-SK"/>
          </w:rPr>
          <w:tab/>
        </w:r>
        <w:r w:rsidR="00D33BDF" w:rsidRPr="008D3BF3">
          <w:rPr>
            <w:rStyle w:val="Hyperlink"/>
            <w:noProof/>
          </w:rPr>
          <w:t>Oprávnení uchádzači</w:t>
        </w:r>
        <w:r w:rsidR="00D33BDF">
          <w:rPr>
            <w:noProof/>
            <w:webHidden/>
          </w:rPr>
          <w:tab/>
        </w:r>
        <w:r w:rsidR="00D33BDF">
          <w:rPr>
            <w:noProof/>
            <w:webHidden/>
          </w:rPr>
          <w:fldChar w:fldCharType="begin"/>
        </w:r>
        <w:r w:rsidR="00D33BDF">
          <w:rPr>
            <w:noProof/>
            <w:webHidden/>
          </w:rPr>
          <w:instrText xml:space="preserve"> PAGEREF _Toc7774706 \h </w:instrText>
        </w:r>
        <w:r w:rsidR="00D33BDF">
          <w:rPr>
            <w:noProof/>
            <w:webHidden/>
          </w:rPr>
        </w:r>
        <w:r w:rsidR="00D33BDF">
          <w:rPr>
            <w:noProof/>
            <w:webHidden/>
          </w:rPr>
          <w:fldChar w:fldCharType="separate"/>
        </w:r>
        <w:r w:rsidR="00CE4858">
          <w:rPr>
            <w:noProof/>
            <w:webHidden/>
          </w:rPr>
          <w:t>6</w:t>
        </w:r>
        <w:r w:rsidR="00D33BDF">
          <w:rPr>
            <w:noProof/>
            <w:webHidden/>
          </w:rPr>
          <w:fldChar w:fldCharType="end"/>
        </w:r>
      </w:hyperlink>
    </w:p>
    <w:p w14:paraId="717A5D85" w14:textId="60E7201B" w:rsidR="00D33BDF" w:rsidRDefault="00D9690E">
      <w:pPr>
        <w:pStyle w:val="TOC3"/>
        <w:rPr>
          <w:rFonts w:eastAsiaTheme="minorEastAsia"/>
          <w:i w:val="0"/>
          <w:iCs w:val="0"/>
          <w:noProof/>
          <w:sz w:val="22"/>
          <w:szCs w:val="22"/>
          <w:lang w:eastAsia="sk-SK"/>
        </w:rPr>
      </w:pPr>
      <w:hyperlink w:anchor="_Toc7774707" w:history="1">
        <w:r w:rsidR="00D33BDF" w:rsidRPr="008D3BF3">
          <w:rPr>
            <w:rStyle w:val="Hyperlink"/>
            <w:rFonts w:cs="Times New Roman"/>
            <w:noProof/>
          </w:rPr>
          <w:t>8</w:t>
        </w:r>
        <w:r w:rsidR="00D33BDF">
          <w:rPr>
            <w:rFonts w:eastAsiaTheme="minorEastAsia"/>
            <w:i w:val="0"/>
            <w:iCs w:val="0"/>
            <w:noProof/>
            <w:sz w:val="22"/>
            <w:szCs w:val="22"/>
            <w:lang w:eastAsia="sk-SK"/>
          </w:rPr>
          <w:tab/>
        </w:r>
        <w:r w:rsidR="00D33BDF" w:rsidRPr="008D3BF3">
          <w:rPr>
            <w:rStyle w:val="Hyperlink"/>
            <w:noProof/>
          </w:rPr>
          <w:t>Predloženie a obsah ponúk</w:t>
        </w:r>
        <w:r w:rsidR="00D33BDF">
          <w:rPr>
            <w:noProof/>
            <w:webHidden/>
          </w:rPr>
          <w:tab/>
        </w:r>
        <w:r w:rsidR="00D33BDF">
          <w:rPr>
            <w:noProof/>
            <w:webHidden/>
          </w:rPr>
          <w:fldChar w:fldCharType="begin"/>
        </w:r>
        <w:r w:rsidR="00D33BDF">
          <w:rPr>
            <w:noProof/>
            <w:webHidden/>
          </w:rPr>
          <w:instrText xml:space="preserve"> PAGEREF _Toc7774707 \h </w:instrText>
        </w:r>
        <w:r w:rsidR="00D33BDF">
          <w:rPr>
            <w:noProof/>
            <w:webHidden/>
          </w:rPr>
        </w:r>
        <w:r w:rsidR="00D33BDF">
          <w:rPr>
            <w:noProof/>
            <w:webHidden/>
          </w:rPr>
          <w:fldChar w:fldCharType="separate"/>
        </w:r>
        <w:r w:rsidR="00CE4858">
          <w:rPr>
            <w:noProof/>
            <w:webHidden/>
          </w:rPr>
          <w:t>7</w:t>
        </w:r>
        <w:r w:rsidR="00D33BDF">
          <w:rPr>
            <w:noProof/>
            <w:webHidden/>
          </w:rPr>
          <w:fldChar w:fldCharType="end"/>
        </w:r>
      </w:hyperlink>
    </w:p>
    <w:p w14:paraId="7E62992B" w14:textId="0F278BE3" w:rsidR="00D33BDF" w:rsidRDefault="00D9690E">
      <w:pPr>
        <w:pStyle w:val="TOC3"/>
        <w:rPr>
          <w:rFonts w:eastAsiaTheme="minorEastAsia"/>
          <w:i w:val="0"/>
          <w:iCs w:val="0"/>
          <w:noProof/>
          <w:sz w:val="22"/>
          <w:szCs w:val="22"/>
          <w:lang w:eastAsia="sk-SK"/>
        </w:rPr>
      </w:pPr>
      <w:hyperlink w:anchor="_Toc7774708" w:history="1">
        <w:r w:rsidR="00D33BDF" w:rsidRPr="008D3BF3">
          <w:rPr>
            <w:rStyle w:val="Hyperlink"/>
            <w:rFonts w:cs="Times New Roman"/>
            <w:noProof/>
          </w:rPr>
          <w:t>9</w:t>
        </w:r>
        <w:r w:rsidR="00D33BDF">
          <w:rPr>
            <w:rFonts w:eastAsiaTheme="minorEastAsia"/>
            <w:i w:val="0"/>
            <w:iCs w:val="0"/>
            <w:noProof/>
            <w:sz w:val="22"/>
            <w:szCs w:val="22"/>
            <w:lang w:eastAsia="sk-SK"/>
          </w:rPr>
          <w:tab/>
        </w:r>
        <w:r w:rsidR="00D33BDF" w:rsidRPr="008D3BF3">
          <w:rPr>
            <w:rStyle w:val="Hyperlink"/>
            <w:noProof/>
          </w:rPr>
          <w:t>Variantné riešenie</w:t>
        </w:r>
        <w:r w:rsidR="00D33BDF">
          <w:rPr>
            <w:noProof/>
            <w:webHidden/>
          </w:rPr>
          <w:tab/>
        </w:r>
        <w:r w:rsidR="00D33BDF">
          <w:rPr>
            <w:noProof/>
            <w:webHidden/>
          </w:rPr>
          <w:fldChar w:fldCharType="begin"/>
        </w:r>
        <w:r w:rsidR="00D33BDF">
          <w:rPr>
            <w:noProof/>
            <w:webHidden/>
          </w:rPr>
          <w:instrText xml:space="preserve"> PAGEREF _Toc7774708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279B0F84" w14:textId="384BFE39" w:rsidR="00D33BDF" w:rsidRDefault="00D9690E">
      <w:pPr>
        <w:pStyle w:val="TOC3"/>
        <w:tabs>
          <w:tab w:val="left" w:pos="709"/>
        </w:tabs>
        <w:rPr>
          <w:rFonts w:eastAsiaTheme="minorEastAsia"/>
          <w:i w:val="0"/>
          <w:iCs w:val="0"/>
          <w:noProof/>
          <w:sz w:val="22"/>
          <w:szCs w:val="22"/>
          <w:lang w:eastAsia="sk-SK"/>
        </w:rPr>
      </w:pPr>
      <w:hyperlink w:anchor="_Toc7774709" w:history="1">
        <w:r w:rsidR="00D33BDF" w:rsidRPr="008D3BF3">
          <w:rPr>
            <w:rStyle w:val="Hyperlink"/>
            <w:rFonts w:cs="Times New Roman"/>
            <w:noProof/>
          </w:rPr>
          <w:t>10</w:t>
        </w:r>
        <w:r w:rsidR="00D33BDF">
          <w:rPr>
            <w:rFonts w:eastAsiaTheme="minorEastAsia"/>
            <w:i w:val="0"/>
            <w:iCs w:val="0"/>
            <w:noProof/>
            <w:sz w:val="22"/>
            <w:szCs w:val="22"/>
            <w:lang w:eastAsia="sk-SK"/>
          </w:rPr>
          <w:tab/>
        </w:r>
        <w:r w:rsidR="00D33BDF" w:rsidRPr="008D3BF3">
          <w:rPr>
            <w:rStyle w:val="Hyperlink"/>
            <w:noProof/>
          </w:rPr>
          <w:t>Platnosť ponúk</w:t>
        </w:r>
        <w:r w:rsidR="00D33BDF">
          <w:rPr>
            <w:noProof/>
            <w:webHidden/>
          </w:rPr>
          <w:tab/>
        </w:r>
        <w:r w:rsidR="00D33BDF">
          <w:rPr>
            <w:noProof/>
            <w:webHidden/>
          </w:rPr>
          <w:fldChar w:fldCharType="begin"/>
        </w:r>
        <w:r w:rsidR="00D33BDF">
          <w:rPr>
            <w:noProof/>
            <w:webHidden/>
          </w:rPr>
          <w:instrText xml:space="preserve"> PAGEREF _Toc7774709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02AF0F67" w14:textId="6C3DAD91" w:rsidR="00D33BDF" w:rsidRDefault="00D9690E">
      <w:pPr>
        <w:pStyle w:val="TOC3"/>
        <w:tabs>
          <w:tab w:val="left" w:pos="709"/>
        </w:tabs>
        <w:rPr>
          <w:rFonts w:eastAsiaTheme="minorEastAsia"/>
          <w:i w:val="0"/>
          <w:iCs w:val="0"/>
          <w:noProof/>
          <w:sz w:val="22"/>
          <w:szCs w:val="22"/>
          <w:lang w:eastAsia="sk-SK"/>
        </w:rPr>
      </w:pPr>
      <w:hyperlink w:anchor="_Toc7774710" w:history="1">
        <w:r w:rsidR="00D33BDF" w:rsidRPr="008D3BF3">
          <w:rPr>
            <w:rStyle w:val="Hyperlink"/>
            <w:rFonts w:cs="Times New Roman"/>
            <w:noProof/>
          </w:rPr>
          <w:t>11</w:t>
        </w:r>
        <w:r w:rsidR="00D33BDF">
          <w:rPr>
            <w:rFonts w:eastAsiaTheme="minorEastAsia"/>
            <w:i w:val="0"/>
            <w:iCs w:val="0"/>
            <w:noProof/>
            <w:sz w:val="22"/>
            <w:szCs w:val="22"/>
            <w:lang w:eastAsia="sk-SK"/>
          </w:rPr>
          <w:tab/>
        </w:r>
        <w:r w:rsidR="00D33BDF" w:rsidRPr="008D3BF3">
          <w:rPr>
            <w:rStyle w:val="Hyperlink"/>
            <w:noProof/>
          </w:rPr>
          <w:t>Náklady na ponuky</w:t>
        </w:r>
        <w:r w:rsidR="00D33BDF">
          <w:rPr>
            <w:noProof/>
            <w:webHidden/>
          </w:rPr>
          <w:tab/>
        </w:r>
        <w:r w:rsidR="00D33BDF">
          <w:rPr>
            <w:noProof/>
            <w:webHidden/>
          </w:rPr>
          <w:fldChar w:fldCharType="begin"/>
        </w:r>
        <w:r w:rsidR="00D33BDF">
          <w:rPr>
            <w:noProof/>
            <w:webHidden/>
          </w:rPr>
          <w:instrText xml:space="preserve"> PAGEREF _Toc7774710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10EE8ABC" w14:textId="353ABFBF" w:rsidR="00D33BDF" w:rsidRDefault="00D9690E">
      <w:pPr>
        <w:pStyle w:val="TOC2"/>
        <w:rPr>
          <w:rFonts w:asciiTheme="minorHAnsi" w:eastAsiaTheme="minorEastAsia" w:hAnsiTheme="minorHAnsi" w:cstheme="minorBidi"/>
          <w:b w:val="0"/>
          <w:smallCaps w:val="0"/>
          <w:sz w:val="22"/>
          <w:szCs w:val="22"/>
          <w:lang w:eastAsia="sk-SK"/>
        </w:rPr>
      </w:pPr>
      <w:hyperlink w:anchor="_Toc7774711" w:history="1">
        <w:r w:rsidR="00D33BDF" w:rsidRPr="008D3BF3">
          <w:rPr>
            <w:rStyle w:val="Hyperlink"/>
          </w:rPr>
          <w:t>ODDIEL II</w:t>
        </w:r>
        <w:r w:rsidR="00D33BDF">
          <w:rPr>
            <w:rFonts w:asciiTheme="minorHAnsi" w:eastAsiaTheme="minorEastAsia" w:hAnsiTheme="minorHAnsi" w:cstheme="minorBidi"/>
            <w:b w:val="0"/>
            <w:smallCaps w:val="0"/>
            <w:sz w:val="22"/>
            <w:szCs w:val="22"/>
            <w:lang w:eastAsia="sk-SK"/>
          </w:rPr>
          <w:tab/>
        </w:r>
        <w:r w:rsidR="00D33BDF" w:rsidRPr="008D3BF3">
          <w:rPr>
            <w:rStyle w:val="Hyperlink"/>
          </w:rPr>
          <w:t>Dorozumievanie medzi Verejným obstarávateľom a</w:t>
        </w:r>
        <w:r w:rsidR="00D33BDF" w:rsidRPr="008D3BF3">
          <w:rPr>
            <w:rStyle w:val="Hyperlink"/>
            <w:rFonts w:cs="Calibri"/>
          </w:rPr>
          <w:t> </w:t>
        </w:r>
        <w:r w:rsidR="00D33BDF" w:rsidRPr="008D3BF3">
          <w:rPr>
            <w:rStyle w:val="Hyperlink"/>
          </w:rPr>
          <w:t>uch</w:t>
        </w:r>
        <w:r w:rsidR="00D33BDF" w:rsidRPr="008D3BF3">
          <w:rPr>
            <w:rStyle w:val="Hyperlink"/>
            <w:rFonts w:cs="Proba Pro"/>
          </w:rPr>
          <w:t>á</w:t>
        </w:r>
        <w:r w:rsidR="00D33BDF" w:rsidRPr="008D3BF3">
          <w:rPr>
            <w:rStyle w:val="Hyperlink"/>
          </w:rPr>
          <w:t>dza</w:t>
        </w:r>
        <w:r w:rsidR="00D33BDF" w:rsidRPr="008D3BF3">
          <w:rPr>
            <w:rStyle w:val="Hyperlink"/>
            <w:rFonts w:cs="Proba Pro"/>
          </w:rPr>
          <w:t>č</w:t>
        </w:r>
        <w:r w:rsidR="00D33BDF" w:rsidRPr="008D3BF3">
          <w:rPr>
            <w:rStyle w:val="Hyperlink"/>
          </w:rPr>
          <w:t>mi alebo z</w:t>
        </w:r>
        <w:r w:rsidR="00D33BDF" w:rsidRPr="008D3BF3">
          <w:rPr>
            <w:rStyle w:val="Hyperlink"/>
            <w:rFonts w:cs="Proba Pro"/>
          </w:rPr>
          <w:t>á</w:t>
        </w:r>
        <w:r w:rsidR="00D33BDF" w:rsidRPr="008D3BF3">
          <w:rPr>
            <w:rStyle w:val="Hyperlink"/>
          </w:rPr>
          <w:t>ujemcami</w:t>
        </w:r>
        <w:r w:rsidR="00D33BDF">
          <w:rPr>
            <w:webHidden/>
          </w:rPr>
          <w:tab/>
        </w:r>
        <w:r w:rsidR="00D33BDF">
          <w:rPr>
            <w:webHidden/>
          </w:rPr>
          <w:fldChar w:fldCharType="begin"/>
        </w:r>
        <w:r w:rsidR="00D33BDF">
          <w:rPr>
            <w:webHidden/>
          </w:rPr>
          <w:instrText xml:space="preserve"> PAGEREF _Toc7774711 \h </w:instrText>
        </w:r>
        <w:r w:rsidR="00D33BDF">
          <w:rPr>
            <w:webHidden/>
          </w:rPr>
        </w:r>
        <w:r w:rsidR="00D33BDF">
          <w:rPr>
            <w:webHidden/>
          </w:rPr>
          <w:fldChar w:fldCharType="separate"/>
        </w:r>
        <w:r w:rsidR="00CE4858">
          <w:rPr>
            <w:webHidden/>
          </w:rPr>
          <w:t>10</w:t>
        </w:r>
        <w:r w:rsidR="00D33BDF">
          <w:rPr>
            <w:webHidden/>
          </w:rPr>
          <w:fldChar w:fldCharType="end"/>
        </w:r>
      </w:hyperlink>
    </w:p>
    <w:p w14:paraId="2A4CF723" w14:textId="4B5C58F5" w:rsidR="00D33BDF" w:rsidRDefault="00D9690E">
      <w:pPr>
        <w:pStyle w:val="TOC3"/>
        <w:tabs>
          <w:tab w:val="left" w:pos="709"/>
        </w:tabs>
        <w:rPr>
          <w:rFonts w:eastAsiaTheme="minorEastAsia"/>
          <w:i w:val="0"/>
          <w:iCs w:val="0"/>
          <w:noProof/>
          <w:sz w:val="22"/>
          <w:szCs w:val="22"/>
          <w:lang w:eastAsia="sk-SK"/>
        </w:rPr>
      </w:pPr>
      <w:hyperlink w:anchor="_Toc7774712" w:history="1">
        <w:r w:rsidR="00D33BDF" w:rsidRPr="008D3BF3">
          <w:rPr>
            <w:rStyle w:val="Hyperlink"/>
            <w:rFonts w:cs="Times New Roman"/>
            <w:noProof/>
          </w:rPr>
          <w:t>12</w:t>
        </w:r>
        <w:r w:rsidR="00D33BDF">
          <w:rPr>
            <w:rFonts w:eastAsiaTheme="minorEastAsia"/>
            <w:i w:val="0"/>
            <w:iCs w:val="0"/>
            <w:noProof/>
            <w:sz w:val="22"/>
            <w:szCs w:val="22"/>
            <w:lang w:eastAsia="sk-SK"/>
          </w:rPr>
          <w:tab/>
        </w:r>
        <w:r w:rsidR="00D33BDF" w:rsidRPr="008D3BF3">
          <w:rPr>
            <w:rStyle w:val="Hyperlink"/>
            <w:noProof/>
          </w:rPr>
          <w:t>Dorozumievanie medzi Verejným obstarávateľom a uchádzačmi alebo záujemcami</w:t>
        </w:r>
        <w:r w:rsidR="00D33BDF">
          <w:rPr>
            <w:noProof/>
            <w:webHidden/>
          </w:rPr>
          <w:tab/>
        </w:r>
        <w:r w:rsidR="00D33BDF">
          <w:rPr>
            <w:noProof/>
            <w:webHidden/>
          </w:rPr>
          <w:fldChar w:fldCharType="begin"/>
        </w:r>
        <w:r w:rsidR="00D33BDF">
          <w:rPr>
            <w:noProof/>
            <w:webHidden/>
          </w:rPr>
          <w:instrText xml:space="preserve"> PAGEREF _Toc7774712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65B1C3F8" w14:textId="5AC218B7" w:rsidR="00D33BDF" w:rsidRDefault="00D9690E">
      <w:pPr>
        <w:pStyle w:val="TOC3"/>
        <w:tabs>
          <w:tab w:val="left" w:pos="709"/>
        </w:tabs>
        <w:rPr>
          <w:rFonts w:eastAsiaTheme="minorEastAsia"/>
          <w:i w:val="0"/>
          <w:iCs w:val="0"/>
          <w:noProof/>
          <w:sz w:val="22"/>
          <w:szCs w:val="22"/>
          <w:lang w:eastAsia="sk-SK"/>
        </w:rPr>
      </w:pPr>
      <w:hyperlink w:anchor="_Toc7774713" w:history="1">
        <w:r w:rsidR="00D33BDF" w:rsidRPr="008D3BF3">
          <w:rPr>
            <w:rStyle w:val="Hyperlink"/>
            <w:rFonts w:cs="Times New Roman"/>
            <w:noProof/>
          </w:rPr>
          <w:t>13</w:t>
        </w:r>
        <w:r w:rsidR="00D33BDF">
          <w:rPr>
            <w:rFonts w:eastAsiaTheme="minorEastAsia"/>
            <w:i w:val="0"/>
            <w:iCs w:val="0"/>
            <w:noProof/>
            <w:sz w:val="22"/>
            <w:szCs w:val="22"/>
            <w:lang w:eastAsia="sk-SK"/>
          </w:rPr>
          <w:tab/>
        </w:r>
        <w:r w:rsidR="00D33BDF" w:rsidRPr="008D3BF3">
          <w:rPr>
            <w:rStyle w:val="Hyperlink"/>
            <w:noProof/>
          </w:rPr>
          <w:t>Dostupnosť súťažných podkladov, Vysvetľovanie a doplnenie súťažných podkladov</w:t>
        </w:r>
        <w:r w:rsidR="00D33BDF">
          <w:rPr>
            <w:noProof/>
            <w:webHidden/>
          </w:rPr>
          <w:tab/>
        </w:r>
        <w:r w:rsidR="00D33BDF">
          <w:rPr>
            <w:noProof/>
            <w:webHidden/>
          </w:rPr>
          <w:fldChar w:fldCharType="begin"/>
        </w:r>
        <w:r w:rsidR="00D33BDF">
          <w:rPr>
            <w:noProof/>
            <w:webHidden/>
          </w:rPr>
          <w:instrText xml:space="preserve"> PAGEREF _Toc7774713 \h </w:instrText>
        </w:r>
        <w:r w:rsidR="00D33BDF">
          <w:rPr>
            <w:noProof/>
            <w:webHidden/>
          </w:rPr>
        </w:r>
        <w:r w:rsidR="00D33BDF">
          <w:rPr>
            <w:noProof/>
            <w:webHidden/>
          </w:rPr>
          <w:fldChar w:fldCharType="separate"/>
        </w:r>
        <w:r w:rsidR="00CE4858">
          <w:rPr>
            <w:noProof/>
            <w:webHidden/>
          </w:rPr>
          <w:t>11</w:t>
        </w:r>
        <w:r w:rsidR="00D33BDF">
          <w:rPr>
            <w:noProof/>
            <w:webHidden/>
          </w:rPr>
          <w:fldChar w:fldCharType="end"/>
        </w:r>
      </w:hyperlink>
    </w:p>
    <w:p w14:paraId="6FB7DB28" w14:textId="6891C917" w:rsidR="00D33BDF" w:rsidRDefault="00D9690E">
      <w:pPr>
        <w:pStyle w:val="TOC3"/>
        <w:tabs>
          <w:tab w:val="left" w:pos="709"/>
        </w:tabs>
        <w:rPr>
          <w:rFonts w:eastAsiaTheme="minorEastAsia"/>
          <w:i w:val="0"/>
          <w:iCs w:val="0"/>
          <w:noProof/>
          <w:sz w:val="22"/>
          <w:szCs w:val="22"/>
          <w:lang w:eastAsia="sk-SK"/>
        </w:rPr>
      </w:pPr>
      <w:hyperlink w:anchor="_Toc7774714" w:history="1">
        <w:r w:rsidR="00D33BDF" w:rsidRPr="008D3BF3">
          <w:rPr>
            <w:rStyle w:val="Hyperlink"/>
            <w:rFonts w:cs="Times New Roman"/>
            <w:noProof/>
          </w:rPr>
          <w:t>14</w:t>
        </w:r>
        <w:r w:rsidR="00D33BDF">
          <w:rPr>
            <w:rFonts w:eastAsiaTheme="minorEastAsia"/>
            <w:i w:val="0"/>
            <w:iCs w:val="0"/>
            <w:noProof/>
            <w:sz w:val="22"/>
            <w:szCs w:val="22"/>
            <w:lang w:eastAsia="sk-SK"/>
          </w:rPr>
          <w:tab/>
        </w:r>
        <w:r w:rsidR="00D33BDF" w:rsidRPr="008D3BF3">
          <w:rPr>
            <w:rStyle w:val="Hyperlink"/>
            <w:noProof/>
          </w:rPr>
          <w:t>Obhliadka miesta dodania Predmetu zákazky</w:t>
        </w:r>
        <w:r w:rsidR="00D33BDF">
          <w:rPr>
            <w:noProof/>
            <w:webHidden/>
          </w:rPr>
          <w:tab/>
        </w:r>
        <w:r w:rsidR="00D33BDF">
          <w:rPr>
            <w:noProof/>
            <w:webHidden/>
          </w:rPr>
          <w:fldChar w:fldCharType="begin"/>
        </w:r>
        <w:r w:rsidR="00D33BDF">
          <w:rPr>
            <w:noProof/>
            <w:webHidden/>
          </w:rPr>
          <w:instrText xml:space="preserve"> PAGEREF _Toc7774714 \h </w:instrText>
        </w:r>
        <w:r w:rsidR="00D33BDF">
          <w:rPr>
            <w:noProof/>
            <w:webHidden/>
          </w:rPr>
        </w:r>
        <w:r w:rsidR="00D33BDF">
          <w:rPr>
            <w:noProof/>
            <w:webHidden/>
          </w:rPr>
          <w:fldChar w:fldCharType="separate"/>
        </w:r>
        <w:r w:rsidR="00CE4858">
          <w:rPr>
            <w:noProof/>
            <w:webHidden/>
          </w:rPr>
          <w:t>12</w:t>
        </w:r>
        <w:r w:rsidR="00D33BDF">
          <w:rPr>
            <w:noProof/>
            <w:webHidden/>
          </w:rPr>
          <w:fldChar w:fldCharType="end"/>
        </w:r>
      </w:hyperlink>
    </w:p>
    <w:p w14:paraId="7B5F741B" w14:textId="1003C73E" w:rsidR="00D33BDF" w:rsidRDefault="00D9690E">
      <w:pPr>
        <w:pStyle w:val="TOC2"/>
        <w:rPr>
          <w:rFonts w:asciiTheme="minorHAnsi" w:eastAsiaTheme="minorEastAsia" w:hAnsiTheme="minorHAnsi" w:cstheme="minorBidi"/>
          <w:b w:val="0"/>
          <w:smallCaps w:val="0"/>
          <w:sz w:val="22"/>
          <w:szCs w:val="22"/>
          <w:lang w:eastAsia="sk-SK"/>
        </w:rPr>
      </w:pPr>
      <w:hyperlink w:anchor="_Toc7774715" w:history="1">
        <w:r w:rsidR="00D33BDF" w:rsidRPr="008D3BF3">
          <w:rPr>
            <w:rStyle w:val="Hyperlink"/>
          </w:rPr>
          <w:t>ODDIEL III</w:t>
        </w:r>
        <w:r w:rsidR="00D33BDF">
          <w:rPr>
            <w:rFonts w:asciiTheme="minorHAnsi" w:eastAsiaTheme="minorEastAsia" w:hAnsiTheme="minorHAnsi" w:cstheme="minorBidi"/>
            <w:b w:val="0"/>
            <w:smallCaps w:val="0"/>
            <w:sz w:val="22"/>
            <w:szCs w:val="22"/>
            <w:lang w:eastAsia="sk-SK"/>
          </w:rPr>
          <w:tab/>
        </w:r>
        <w:r w:rsidR="00D33BDF" w:rsidRPr="008D3BF3">
          <w:rPr>
            <w:rStyle w:val="Hyperlink"/>
          </w:rPr>
          <w:t>Príprava ponuky</w:t>
        </w:r>
        <w:r w:rsidR="00D33BDF">
          <w:rPr>
            <w:webHidden/>
          </w:rPr>
          <w:tab/>
        </w:r>
        <w:r w:rsidR="00D33BDF">
          <w:rPr>
            <w:webHidden/>
          </w:rPr>
          <w:fldChar w:fldCharType="begin"/>
        </w:r>
        <w:r w:rsidR="00D33BDF">
          <w:rPr>
            <w:webHidden/>
          </w:rPr>
          <w:instrText xml:space="preserve"> PAGEREF _Toc7774715 \h </w:instrText>
        </w:r>
        <w:r w:rsidR="00D33BDF">
          <w:rPr>
            <w:webHidden/>
          </w:rPr>
        </w:r>
        <w:r w:rsidR="00D33BDF">
          <w:rPr>
            <w:webHidden/>
          </w:rPr>
          <w:fldChar w:fldCharType="separate"/>
        </w:r>
        <w:r w:rsidR="00CE4858">
          <w:rPr>
            <w:webHidden/>
          </w:rPr>
          <w:t>12</w:t>
        </w:r>
        <w:r w:rsidR="00D33BDF">
          <w:rPr>
            <w:webHidden/>
          </w:rPr>
          <w:fldChar w:fldCharType="end"/>
        </w:r>
      </w:hyperlink>
    </w:p>
    <w:p w14:paraId="17F62347" w14:textId="0BE83371" w:rsidR="00D33BDF" w:rsidRDefault="00D9690E">
      <w:pPr>
        <w:pStyle w:val="TOC3"/>
        <w:tabs>
          <w:tab w:val="left" w:pos="709"/>
        </w:tabs>
        <w:rPr>
          <w:rFonts w:eastAsiaTheme="minorEastAsia"/>
          <w:i w:val="0"/>
          <w:iCs w:val="0"/>
          <w:noProof/>
          <w:sz w:val="22"/>
          <w:szCs w:val="22"/>
          <w:lang w:eastAsia="sk-SK"/>
        </w:rPr>
      </w:pPr>
      <w:hyperlink w:anchor="_Toc7774716" w:history="1">
        <w:r w:rsidR="00D33BDF" w:rsidRPr="008D3BF3">
          <w:rPr>
            <w:rStyle w:val="Hyperlink"/>
            <w:rFonts w:cs="Times New Roman"/>
            <w:noProof/>
          </w:rPr>
          <w:t>15</w:t>
        </w:r>
        <w:r w:rsidR="00D33BDF">
          <w:rPr>
            <w:rFonts w:eastAsiaTheme="minorEastAsia"/>
            <w:i w:val="0"/>
            <w:iCs w:val="0"/>
            <w:noProof/>
            <w:sz w:val="22"/>
            <w:szCs w:val="22"/>
            <w:lang w:eastAsia="sk-SK"/>
          </w:rPr>
          <w:tab/>
        </w:r>
        <w:r w:rsidR="00D33BDF" w:rsidRPr="008D3BF3">
          <w:rPr>
            <w:rStyle w:val="Hyperlink"/>
            <w:noProof/>
          </w:rPr>
          <w:t>Jazyk ponúk</w:t>
        </w:r>
        <w:r w:rsidR="00D33BDF">
          <w:rPr>
            <w:noProof/>
            <w:webHidden/>
          </w:rPr>
          <w:tab/>
        </w:r>
        <w:r w:rsidR="00D33BDF">
          <w:rPr>
            <w:noProof/>
            <w:webHidden/>
          </w:rPr>
          <w:fldChar w:fldCharType="begin"/>
        </w:r>
        <w:r w:rsidR="00D33BDF">
          <w:rPr>
            <w:noProof/>
            <w:webHidden/>
          </w:rPr>
          <w:instrText xml:space="preserve"> PAGEREF _Toc7774716 \h </w:instrText>
        </w:r>
        <w:r w:rsidR="00D33BDF">
          <w:rPr>
            <w:noProof/>
            <w:webHidden/>
          </w:rPr>
        </w:r>
        <w:r w:rsidR="00D33BDF">
          <w:rPr>
            <w:noProof/>
            <w:webHidden/>
          </w:rPr>
          <w:fldChar w:fldCharType="separate"/>
        </w:r>
        <w:r w:rsidR="00CE4858">
          <w:rPr>
            <w:noProof/>
            <w:webHidden/>
          </w:rPr>
          <w:t>12</w:t>
        </w:r>
        <w:r w:rsidR="00D33BDF">
          <w:rPr>
            <w:noProof/>
            <w:webHidden/>
          </w:rPr>
          <w:fldChar w:fldCharType="end"/>
        </w:r>
      </w:hyperlink>
    </w:p>
    <w:p w14:paraId="58B40AD2" w14:textId="30A85D8B" w:rsidR="00D33BDF" w:rsidRDefault="00D9690E">
      <w:pPr>
        <w:pStyle w:val="TOC3"/>
        <w:tabs>
          <w:tab w:val="left" w:pos="709"/>
        </w:tabs>
        <w:rPr>
          <w:rFonts w:eastAsiaTheme="minorEastAsia"/>
          <w:i w:val="0"/>
          <w:iCs w:val="0"/>
          <w:noProof/>
          <w:sz w:val="22"/>
          <w:szCs w:val="22"/>
          <w:lang w:eastAsia="sk-SK"/>
        </w:rPr>
      </w:pPr>
      <w:hyperlink w:anchor="_Toc7774717" w:history="1">
        <w:r w:rsidR="00D33BDF" w:rsidRPr="008D3BF3">
          <w:rPr>
            <w:rStyle w:val="Hyperlink"/>
            <w:rFonts w:cs="Times New Roman"/>
            <w:noProof/>
          </w:rPr>
          <w:t>16</w:t>
        </w:r>
        <w:r w:rsidR="00D33BDF">
          <w:rPr>
            <w:rFonts w:eastAsiaTheme="minorEastAsia"/>
            <w:i w:val="0"/>
            <w:iCs w:val="0"/>
            <w:noProof/>
            <w:sz w:val="22"/>
            <w:szCs w:val="22"/>
            <w:lang w:eastAsia="sk-SK"/>
          </w:rPr>
          <w:tab/>
        </w:r>
        <w:r w:rsidR="00D33BDF" w:rsidRPr="008D3BF3">
          <w:rPr>
            <w:rStyle w:val="Hyperlink"/>
            <w:noProof/>
          </w:rPr>
          <w:t>Zábezpeka</w:t>
        </w:r>
        <w:r w:rsidR="00D33BDF">
          <w:rPr>
            <w:noProof/>
            <w:webHidden/>
          </w:rPr>
          <w:tab/>
        </w:r>
        <w:r w:rsidR="00D33BDF">
          <w:rPr>
            <w:noProof/>
            <w:webHidden/>
          </w:rPr>
          <w:fldChar w:fldCharType="begin"/>
        </w:r>
        <w:r w:rsidR="00D33BDF">
          <w:rPr>
            <w:noProof/>
            <w:webHidden/>
          </w:rPr>
          <w:instrText xml:space="preserve"> PAGEREF _Toc7774717 \h </w:instrText>
        </w:r>
        <w:r w:rsidR="00D33BDF">
          <w:rPr>
            <w:noProof/>
            <w:webHidden/>
          </w:rPr>
        </w:r>
        <w:r w:rsidR="00D33BDF">
          <w:rPr>
            <w:noProof/>
            <w:webHidden/>
          </w:rPr>
          <w:fldChar w:fldCharType="separate"/>
        </w:r>
        <w:r w:rsidR="00CE4858">
          <w:rPr>
            <w:noProof/>
            <w:webHidden/>
          </w:rPr>
          <w:t>12</w:t>
        </w:r>
        <w:r w:rsidR="00D33BDF">
          <w:rPr>
            <w:noProof/>
            <w:webHidden/>
          </w:rPr>
          <w:fldChar w:fldCharType="end"/>
        </w:r>
      </w:hyperlink>
    </w:p>
    <w:p w14:paraId="0E1004B1" w14:textId="559762DE" w:rsidR="00D33BDF" w:rsidRDefault="00D9690E">
      <w:pPr>
        <w:pStyle w:val="TOC3"/>
        <w:tabs>
          <w:tab w:val="left" w:pos="709"/>
        </w:tabs>
        <w:rPr>
          <w:rFonts w:eastAsiaTheme="minorEastAsia"/>
          <w:i w:val="0"/>
          <w:iCs w:val="0"/>
          <w:noProof/>
          <w:sz w:val="22"/>
          <w:szCs w:val="22"/>
          <w:lang w:eastAsia="sk-SK"/>
        </w:rPr>
      </w:pPr>
      <w:hyperlink w:anchor="_Toc7774718" w:history="1">
        <w:r w:rsidR="00D33BDF" w:rsidRPr="008D3BF3">
          <w:rPr>
            <w:rStyle w:val="Hyperlink"/>
            <w:rFonts w:cs="Times New Roman"/>
            <w:noProof/>
          </w:rPr>
          <w:t>17</w:t>
        </w:r>
        <w:r w:rsidR="00D33BDF">
          <w:rPr>
            <w:rFonts w:eastAsiaTheme="minorEastAsia"/>
            <w:i w:val="0"/>
            <w:iCs w:val="0"/>
            <w:noProof/>
            <w:sz w:val="22"/>
            <w:szCs w:val="22"/>
            <w:lang w:eastAsia="sk-SK"/>
          </w:rPr>
          <w:tab/>
        </w:r>
        <w:r w:rsidR="00D33BDF" w:rsidRPr="008D3BF3">
          <w:rPr>
            <w:rStyle w:val="Hyperlink"/>
            <w:noProof/>
          </w:rPr>
          <w:t>Mena a ceny uvádzané v ponukách</w:t>
        </w:r>
        <w:r w:rsidR="00D33BDF">
          <w:rPr>
            <w:noProof/>
            <w:webHidden/>
          </w:rPr>
          <w:tab/>
        </w:r>
        <w:r w:rsidR="00D33BDF">
          <w:rPr>
            <w:noProof/>
            <w:webHidden/>
          </w:rPr>
          <w:fldChar w:fldCharType="begin"/>
        </w:r>
        <w:r w:rsidR="00D33BDF">
          <w:rPr>
            <w:noProof/>
            <w:webHidden/>
          </w:rPr>
          <w:instrText xml:space="preserve"> PAGEREF _Toc7774718 \h </w:instrText>
        </w:r>
        <w:r w:rsidR="00D33BDF">
          <w:rPr>
            <w:noProof/>
            <w:webHidden/>
          </w:rPr>
        </w:r>
        <w:r w:rsidR="00D33BDF">
          <w:rPr>
            <w:noProof/>
            <w:webHidden/>
          </w:rPr>
          <w:fldChar w:fldCharType="separate"/>
        </w:r>
        <w:r w:rsidR="00CE4858">
          <w:rPr>
            <w:noProof/>
            <w:webHidden/>
          </w:rPr>
          <w:t>13</w:t>
        </w:r>
        <w:r w:rsidR="00D33BDF">
          <w:rPr>
            <w:noProof/>
            <w:webHidden/>
          </w:rPr>
          <w:fldChar w:fldCharType="end"/>
        </w:r>
      </w:hyperlink>
    </w:p>
    <w:p w14:paraId="1790AB15" w14:textId="6A565063" w:rsidR="00D33BDF" w:rsidRDefault="00D9690E">
      <w:pPr>
        <w:pStyle w:val="TOC3"/>
        <w:tabs>
          <w:tab w:val="left" w:pos="709"/>
        </w:tabs>
        <w:rPr>
          <w:rFonts w:eastAsiaTheme="minorEastAsia"/>
          <w:i w:val="0"/>
          <w:iCs w:val="0"/>
          <w:noProof/>
          <w:sz w:val="22"/>
          <w:szCs w:val="22"/>
          <w:lang w:eastAsia="sk-SK"/>
        </w:rPr>
      </w:pPr>
      <w:hyperlink w:anchor="_Toc7774719" w:history="1">
        <w:r w:rsidR="00D33BDF" w:rsidRPr="008D3BF3">
          <w:rPr>
            <w:rStyle w:val="Hyperlink"/>
            <w:rFonts w:cs="Times New Roman"/>
            <w:noProof/>
          </w:rPr>
          <w:t>18</w:t>
        </w:r>
        <w:r w:rsidR="00D33BDF">
          <w:rPr>
            <w:rFonts w:eastAsiaTheme="minorEastAsia"/>
            <w:i w:val="0"/>
            <w:iCs w:val="0"/>
            <w:noProof/>
            <w:sz w:val="22"/>
            <w:szCs w:val="22"/>
            <w:lang w:eastAsia="sk-SK"/>
          </w:rPr>
          <w:tab/>
        </w:r>
        <w:r w:rsidR="00D33BDF" w:rsidRPr="008D3BF3">
          <w:rPr>
            <w:rStyle w:val="Hyperlink"/>
            <w:noProof/>
          </w:rPr>
          <w:t>Vyhotovenie ponúk</w:t>
        </w:r>
        <w:r w:rsidR="00D33BDF">
          <w:rPr>
            <w:noProof/>
            <w:webHidden/>
          </w:rPr>
          <w:tab/>
        </w:r>
        <w:r w:rsidR="00D33BDF">
          <w:rPr>
            <w:noProof/>
            <w:webHidden/>
          </w:rPr>
          <w:fldChar w:fldCharType="begin"/>
        </w:r>
        <w:r w:rsidR="00D33BDF">
          <w:rPr>
            <w:noProof/>
            <w:webHidden/>
          </w:rPr>
          <w:instrText xml:space="preserve"> PAGEREF _Toc7774719 \h </w:instrText>
        </w:r>
        <w:r w:rsidR="00D33BDF">
          <w:rPr>
            <w:noProof/>
            <w:webHidden/>
          </w:rPr>
        </w:r>
        <w:r w:rsidR="00D33BDF">
          <w:rPr>
            <w:noProof/>
            <w:webHidden/>
          </w:rPr>
          <w:fldChar w:fldCharType="separate"/>
        </w:r>
        <w:r w:rsidR="00CE4858">
          <w:rPr>
            <w:noProof/>
            <w:webHidden/>
          </w:rPr>
          <w:t>14</w:t>
        </w:r>
        <w:r w:rsidR="00D33BDF">
          <w:rPr>
            <w:noProof/>
            <w:webHidden/>
          </w:rPr>
          <w:fldChar w:fldCharType="end"/>
        </w:r>
      </w:hyperlink>
    </w:p>
    <w:p w14:paraId="2400019F" w14:textId="7BA39E7B" w:rsidR="00D33BDF" w:rsidRDefault="00D9690E">
      <w:pPr>
        <w:pStyle w:val="TOC3"/>
        <w:tabs>
          <w:tab w:val="left" w:pos="709"/>
        </w:tabs>
        <w:rPr>
          <w:rFonts w:eastAsiaTheme="minorEastAsia"/>
          <w:i w:val="0"/>
          <w:iCs w:val="0"/>
          <w:noProof/>
          <w:sz w:val="22"/>
          <w:szCs w:val="22"/>
          <w:lang w:eastAsia="sk-SK"/>
        </w:rPr>
      </w:pPr>
      <w:hyperlink w:anchor="_Toc7774720" w:history="1">
        <w:r w:rsidR="00D33BDF" w:rsidRPr="008D3BF3">
          <w:rPr>
            <w:rStyle w:val="Hyperlink"/>
            <w:rFonts w:cs="Times New Roman"/>
            <w:noProof/>
          </w:rPr>
          <w:t>19</w:t>
        </w:r>
        <w:r w:rsidR="00D33BDF">
          <w:rPr>
            <w:rFonts w:eastAsiaTheme="minorEastAsia"/>
            <w:i w:val="0"/>
            <w:iCs w:val="0"/>
            <w:noProof/>
            <w:sz w:val="22"/>
            <w:szCs w:val="22"/>
            <w:lang w:eastAsia="sk-SK"/>
          </w:rPr>
          <w:tab/>
        </w:r>
        <w:r w:rsidR="00D33BDF" w:rsidRPr="008D3BF3">
          <w:rPr>
            <w:rStyle w:val="Hyperlink"/>
            <w:noProof/>
          </w:rPr>
          <w:t>Konflikt záujmov</w:t>
        </w:r>
        <w:r w:rsidR="00D33BDF">
          <w:rPr>
            <w:noProof/>
            <w:webHidden/>
          </w:rPr>
          <w:tab/>
        </w:r>
        <w:r w:rsidR="00D33BDF">
          <w:rPr>
            <w:noProof/>
            <w:webHidden/>
          </w:rPr>
          <w:fldChar w:fldCharType="begin"/>
        </w:r>
        <w:r w:rsidR="00D33BDF">
          <w:rPr>
            <w:noProof/>
            <w:webHidden/>
          </w:rPr>
          <w:instrText xml:space="preserve"> PAGEREF _Toc7774720 \h </w:instrText>
        </w:r>
        <w:r w:rsidR="00D33BDF">
          <w:rPr>
            <w:noProof/>
            <w:webHidden/>
          </w:rPr>
        </w:r>
        <w:r w:rsidR="00D33BDF">
          <w:rPr>
            <w:noProof/>
            <w:webHidden/>
          </w:rPr>
          <w:fldChar w:fldCharType="separate"/>
        </w:r>
        <w:r w:rsidR="00CE4858">
          <w:rPr>
            <w:noProof/>
            <w:webHidden/>
          </w:rPr>
          <w:t>14</w:t>
        </w:r>
        <w:r w:rsidR="00D33BDF">
          <w:rPr>
            <w:noProof/>
            <w:webHidden/>
          </w:rPr>
          <w:fldChar w:fldCharType="end"/>
        </w:r>
      </w:hyperlink>
    </w:p>
    <w:p w14:paraId="2F4B050F" w14:textId="60BA5DD5" w:rsidR="00D33BDF" w:rsidRDefault="00D9690E">
      <w:pPr>
        <w:pStyle w:val="TOC2"/>
        <w:rPr>
          <w:rFonts w:asciiTheme="minorHAnsi" w:eastAsiaTheme="minorEastAsia" w:hAnsiTheme="minorHAnsi" w:cstheme="minorBidi"/>
          <w:b w:val="0"/>
          <w:smallCaps w:val="0"/>
          <w:sz w:val="22"/>
          <w:szCs w:val="22"/>
          <w:lang w:eastAsia="sk-SK"/>
        </w:rPr>
      </w:pPr>
      <w:hyperlink w:anchor="_Toc7774721" w:history="1">
        <w:r w:rsidR="00D33BDF" w:rsidRPr="008D3BF3">
          <w:rPr>
            <w:rStyle w:val="Hyperlink"/>
          </w:rPr>
          <w:t>ODDIEL IV</w:t>
        </w:r>
        <w:r w:rsidR="00D33BDF">
          <w:rPr>
            <w:rFonts w:asciiTheme="minorHAnsi" w:eastAsiaTheme="minorEastAsia" w:hAnsiTheme="minorHAnsi" w:cstheme="minorBidi"/>
            <w:b w:val="0"/>
            <w:smallCaps w:val="0"/>
            <w:sz w:val="22"/>
            <w:szCs w:val="22"/>
            <w:lang w:eastAsia="sk-SK"/>
          </w:rPr>
          <w:tab/>
        </w:r>
        <w:r w:rsidR="00D33BDF" w:rsidRPr="008D3BF3">
          <w:rPr>
            <w:rStyle w:val="Hyperlink"/>
          </w:rPr>
          <w:t>Predkladanie ponúk</w:t>
        </w:r>
        <w:r w:rsidR="00D33BDF">
          <w:rPr>
            <w:webHidden/>
          </w:rPr>
          <w:tab/>
        </w:r>
        <w:r w:rsidR="00D33BDF">
          <w:rPr>
            <w:webHidden/>
          </w:rPr>
          <w:fldChar w:fldCharType="begin"/>
        </w:r>
        <w:r w:rsidR="00D33BDF">
          <w:rPr>
            <w:webHidden/>
          </w:rPr>
          <w:instrText xml:space="preserve"> PAGEREF _Toc7774721 \h </w:instrText>
        </w:r>
        <w:r w:rsidR="00D33BDF">
          <w:rPr>
            <w:webHidden/>
          </w:rPr>
        </w:r>
        <w:r w:rsidR="00D33BDF">
          <w:rPr>
            <w:webHidden/>
          </w:rPr>
          <w:fldChar w:fldCharType="separate"/>
        </w:r>
        <w:r w:rsidR="00CE4858">
          <w:rPr>
            <w:webHidden/>
          </w:rPr>
          <w:t>14</w:t>
        </w:r>
        <w:r w:rsidR="00D33BDF">
          <w:rPr>
            <w:webHidden/>
          </w:rPr>
          <w:fldChar w:fldCharType="end"/>
        </w:r>
      </w:hyperlink>
    </w:p>
    <w:p w14:paraId="6C0DD12F" w14:textId="0C986040" w:rsidR="00D33BDF" w:rsidRDefault="00D9690E">
      <w:pPr>
        <w:pStyle w:val="TOC3"/>
        <w:tabs>
          <w:tab w:val="left" w:pos="709"/>
        </w:tabs>
        <w:rPr>
          <w:rFonts w:eastAsiaTheme="minorEastAsia"/>
          <w:i w:val="0"/>
          <w:iCs w:val="0"/>
          <w:noProof/>
          <w:sz w:val="22"/>
          <w:szCs w:val="22"/>
          <w:lang w:eastAsia="sk-SK"/>
        </w:rPr>
      </w:pPr>
      <w:hyperlink w:anchor="_Toc7774722" w:history="1">
        <w:r w:rsidR="00D33BDF" w:rsidRPr="008D3BF3">
          <w:rPr>
            <w:rStyle w:val="Hyperlink"/>
            <w:rFonts w:cs="Times New Roman"/>
            <w:noProof/>
          </w:rPr>
          <w:t>20</w:t>
        </w:r>
        <w:r w:rsidR="00D33BDF">
          <w:rPr>
            <w:rFonts w:eastAsiaTheme="minorEastAsia"/>
            <w:i w:val="0"/>
            <w:iCs w:val="0"/>
            <w:noProof/>
            <w:sz w:val="22"/>
            <w:szCs w:val="22"/>
            <w:lang w:eastAsia="sk-SK"/>
          </w:rPr>
          <w:tab/>
        </w:r>
        <w:r w:rsidR="00D33BDF" w:rsidRPr="008D3BF3">
          <w:rPr>
            <w:rStyle w:val="Hyperlink"/>
            <w:noProof/>
          </w:rPr>
          <w:t>Spôsob predloženia ponuky</w:t>
        </w:r>
        <w:r w:rsidR="00D33BDF">
          <w:rPr>
            <w:noProof/>
            <w:webHidden/>
          </w:rPr>
          <w:tab/>
        </w:r>
        <w:r w:rsidR="00D33BDF">
          <w:rPr>
            <w:noProof/>
            <w:webHidden/>
          </w:rPr>
          <w:fldChar w:fldCharType="begin"/>
        </w:r>
        <w:r w:rsidR="00D33BDF">
          <w:rPr>
            <w:noProof/>
            <w:webHidden/>
          </w:rPr>
          <w:instrText xml:space="preserve"> PAGEREF _Toc7774722 \h </w:instrText>
        </w:r>
        <w:r w:rsidR="00D33BDF">
          <w:rPr>
            <w:noProof/>
            <w:webHidden/>
          </w:rPr>
        </w:r>
        <w:r w:rsidR="00D33BDF">
          <w:rPr>
            <w:noProof/>
            <w:webHidden/>
          </w:rPr>
          <w:fldChar w:fldCharType="separate"/>
        </w:r>
        <w:r w:rsidR="00CE4858">
          <w:rPr>
            <w:noProof/>
            <w:webHidden/>
          </w:rPr>
          <w:t>15</w:t>
        </w:r>
        <w:r w:rsidR="00D33BDF">
          <w:rPr>
            <w:noProof/>
            <w:webHidden/>
          </w:rPr>
          <w:fldChar w:fldCharType="end"/>
        </w:r>
      </w:hyperlink>
    </w:p>
    <w:p w14:paraId="691EF5E0" w14:textId="44FA4525" w:rsidR="00D33BDF" w:rsidRDefault="00D9690E">
      <w:pPr>
        <w:pStyle w:val="TOC3"/>
        <w:tabs>
          <w:tab w:val="left" w:pos="709"/>
        </w:tabs>
        <w:rPr>
          <w:rFonts w:eastAsiaTheme="minorEastAsia"/>
          <w:i w:val="0"/>
          <w:iCs w:val="0"/>
          <w:noProof/>
          <w:sz w:val="22"/>
          <w:szCs w:val="22"/>
          <w:lang w:eastAsia="sk-SK"/>
        </w:rPr>
      </w:pPr>
      <w:hyperlink w:anchor="_Toc7774723" w:history="1">
        <w:r w:rsidR="00D33BDF" w:rsidRPr="008D3BF3">
          <w:rPr>
            <w:rStyle w:val="Hyperlink"/>
            <w:rFonts w:cs="Times New Roman"/>
            <w:noProof/>
          </w:rPr>
          <w:t>21</w:t>
        </w:r>
        <w:r w:rsidR="00D33BDF">
          <w:rPr>
            <w:rFonts w:eastAsiaTheme="minorEastAsia"/>
            <w:i w:val="0"/>
            <w:iCs w:val="0"/>
            <w:noProof/>
            <w:sz w:val="22"/>
            <w:szCs w:val="22"/>
            <w:lang w:eastAsia="sk-SK"/>
          </w:rPr>
          <w:tab/>
        </w:r>
        <w:r w:rsidR="00D33BDF" w:rsidRPr="008D3BF3">
          <w:rPr>
            <w:rStyle w:val="Hyperlink"/>
            <w:noProof/>
          </w:rPr>
          <w:t>Miesto a lehota na predkladanie ponúk</w:t>
        </w:r>
        <w:r w:rsidR="00D33BDF">
          <w:rPr>
            <w:noProof/>
            <w:webHidden/>
          </w:rPr>
          <w:tab/>
        </w:r>
        <w:r w:rsidR="00D33BDF">
          <w:rPr>
            <w:noProof/>
            <w:webHidden/>
          </w:rPr>
          <w:fldChar w:fldCharType="begin"/>
        </w:r>
        <w:r w:rsidR="00D33BDF">
          <w:rPr>
            <w:noProof/>
            <w:webHidden/>
          </w:rPr>
          <w:instrText xml:space="preserve"> PAGEREF _Toc7774723 \h </w:instrText>
        </w:r>
        <w:r w:rsidR="00D33BDF">
          <w:rPr>
            <w:noProof/>
            <w:webHidden/>
          </w:rPr>
        </w:r>
        <w:r w:rsidR="00D33BDF">
          <w:rPr>
            <w:noProof/>
            <w:webHidden/>
          </w:rPr>
          <w:fldChar w:fldCharType="separate"/>
        </w:r>
        <w:r w:rsidR="00CE4858">
          <w:rPr>
            <w:noProof/>
            <w:webHidden/>
          </w:rPr>
          <w:t>15</w:t>
        </w:r>
        <w:r w:rsidR="00D33BDF">
          <w:rPr>
            <w:noProof/>
            <w:webHidden/>
          </w:rPr>
          <w:fldChar w:fldCharType="end"/>
        </w:r>
      </w:hyperlink>
    </w:p>
    <w:p w14:paraId="63CB91AD" w14:textId="15D08756" w:rsidR="00D33BDF" w:rsidRDefault="00D9690E">
      <w:pPr>
        <w:pStyle w:val="TOC3"/>
        <w:tabs>
          <w:tab w:val="left" w:pos="709"/>
        </w:tabs>
        <w:rPr>
          <w:rFonts w:eastAsiaTheme="minorEastAsia"/>
          <w:i w:val="0"/>
          <w:iCs w:val="0"/>
          <w:noProof/>
          <w:sz w:val="22"/>
          <w:szCs w:val="22"/>
          <w:lang w:eastAsia="sk-SK"/>
        </w:rPr>
      </w:pPr>
      <w:hyperlink w:anchor="_Toc7774724" w:history="1">
        <w:r w:rsidR="00D33BDF" w:rsidRPr="008D3BF3">
          <w:rPr>
            <w:rStyle w:val="Hyperlink"/>
            <w:rFonts w:cs="Times New Roman"/>
            <w:noProof/>
          </w:rPr>
          <w:t>22</w:t>
        </w:r>
        <w:r w:rsidR="00D33BDF">
          <w:rPr>
            <w:rFonts w:eastAsiaTheme="minorEastAsia"/>
            <w:i w:val="0"/>
            <w:iCs w:val="0"/>
            <w:noProof/>
            <w:sz w:val="22"/>
            <w:szCs w:val="22"/>
            <w:lang w:eastAsia="sk-SK"/>
          </w:rPr>
          <w:tab/>
        </w:r>
        <w:r w:rsidR="00D33BDF" w:rsidRPr="008D3BF3">
          <w:rPr>
            <w:rStyle w:val="Hyperlink"/>
            <w:noProof/>
          </w:rPr>
          <w:t>Doplnenie, zmena a odvolanie ponúk</w:t>
        </w:r>
        <w:r w:rsidR="00D33BDF">
          <w:rPr>
            <w:noProof/>
            <w:webHidden/>
          </w:rPr>
          <w:tab/>
        </w:r>
        <w:r w:rsidR="00D33BDF">
          <w:rPr>
            <w:noProof/>
            <w:webHidden/>
          </w:rPr>
          <w:fldChar w:fldCharType="begin"/>
        </w:r>
        <w:r w:rsidR="00D33BDF">
          <w:rPr>
            <w:noProof/>
            <w:webHidden/>
          </w:rPr>
          <w:instrText xml:space="preserve"> PAGEREF _Toc7774724 \h </w:instrText>
        </w:r>
        <w:r w:rsidR="00D33BDF">
          <w:rPr>
            <w:noProof/>
            <w:webHidden/>
          </w:rPr>
        </w:r>
        <w:r w:rsidR="00D33BDF">
          <w:rPr>
            <w:noProof/>
            <w:webHidden/>
          </w:rPr>
          <w:fldChar w:fldCharType="separate"/>
        </w:r>
        <w:r w:rsidR="00CE4858">
          <w:rPr>
            <w:noProof/>
            <w:webHidden/>
          </w:rPr>
          <w:t>16</w:t>
        </w:r>
        <w:r w:rsidR="00D33BDF">
          <w:rPr>
            <w:noProof/>
            <w:webHidden/>
          </w:rPr>
          <w:fldChar w:fldCharType="end"/>
        </w:r>
      </w:hyperlink>
    </w:p>
    <w:p w14:paraId="13A08AFE" w14:textId="10B79801" w:rsidR="00D33BDF" w:rsidRDefault="00D9690E">
      <w:pPr>
        <w:pStyle w:val="TOC2"/>
        <w:rPr>
          <w:rFonts w:asciiTheme="minorHAnsi" w:eastAsiaTheme="minorEastAsia" w:hAnsiTheme="minorHAnsi" w:cstheme="minorBidi"/>
          <w:b w:val="0"/>
          <w:smallCaps w:val="0"/>
          <w:sz w:val="22"/>
          <w:szCs w:val="22"/>
          <w:lang w:eastAsia="sk-SK"/>
        </w:rPr>
      </w:pPr>
      <w:hyperlink w:anchor="_Toc7774725" w:history="1">
        <w:r w:rsidR="00D33BDF" w:rsidRPr="008D3BF3">
          <w:rPr>
            <w:rStyle w:val="Hyperlink"/>
          </w:rPr>
          <w:t>ODDIEL V</w:t>
        </w:r>
        <w:r w:rsidR="00D33BDF">
          <w:rPr>
            <w:rFonts w:asciiTheme="minorHAnsi" w:eastAsiaTheme="minorEastAsia" w:hAnsiTheme="minorHAnsi" w:cstheme="minorBidi"/>
            <w:b w:val="0"/>
            <w:smallCaps w:val="0"/>
            <w:sz w:val="22"/>
            <w:szCs w:val="22"/>
            <w:lang w:eastAsia="sk-SK"/>
          </w:rPr>
          <w:tab/>
        </w:r>
        <w:r w:rsidR="00D33BDF" w:rsidRPr="008D3BF3">
          <w:rPr>
            <w:rStyle w:val="Hyperlink"/>
          </w:rPr>
          <w:t>Otváranie a vyhodnotenie ponúk</w:t>
        </w:r>
        <w:r w:rsidR="00D33BDF">
          <w:rPr>
            <w:webHidden/>
          </w:rPr>
          <w:tab/>
        </w:r>
        <w:r w:rsidR="00D33BDF">
          <w:rPr>
            <w:webHidden/>
          </w:rPr>
          <w:fldChar w:fldCharType="begin"/>
        </w:r>
        <w:r w:rsidR="00D33BDF">
          <w:rPr>
            <w:webHidden/>
          </w:rPr>
          <w:instrText xml:space="preserve"> PAGEREF _Toc7774725 \h </w:instrText>
        </w:r>
        <w:r w:rsidR="00D33BDF">
          <w:rPr>
            <w:webHidden/>
          </w:rPr>
        </w:r>
        <w:r w:rsidR="00D33BDF">
          <w:rPr>
            <w:webHidden/>
          </w:rPr>
          <w:fldChar w:fldCharType="separate"/>
        </w:r>
        <w:r w:rsidR="00CE4858">
          <w:rPr>
            <w:webHidden/>
          </w:rPr>
          <w:t>16</w:t>
        </w:r>
        <w:r w:rsidR="00D33BDF">
          <w:rPr>
            <w:webHidden/>
          </w:rPr>
          <w:fldChar w:fldCharType="end"/>
        </w:r>
      </w:hyperlink>
    </w:p>
    <w:p w14:paraId="1100F064" w14:textId="6D579526" w:rsidR="00D33BDF" w:rsidRDefault="00D9690E">
      <w:pPr>
        <w:pStyle w:val="TOC3"/>
        <w:tabs>
          <w:tab w:val="left" w:pos="709"/>
        </w:tabs>
        <w:rPr>
          <w:rFonts w:eastAsiaTheme="minorEastAsia"/>
          <w:i w:val="0"/>
          <w:iCs w:val="0"/>
          <w:noProof/>
          <w:sz w:val="22"/>
          <w:szCs w:val="22"/>
          <w:lang w:eastAsia="sk-SK"/>
        </w:rPr>
      </w:pPr>
      <w:hyperlink w:anchor="_Toc7774726" w:history="1">
        <w:r w:rsidR="00D33BDF" w:rsidRPr="008D3BF3">
          <w:rPr>
            <w:rStyle w:val="Hyperlink"/>
            <w:rFonts w:cs="Times New Roman"/>
            <w:noProof/>
          </w:rPr>
          <w:t>23</w:t>
        </w:r>
        <w:r w:rsidR="00D33BDF">
          <w:rPr>
            <w:rFonts w:eastAsiaTheme="minorEastAsia"/>
            <w:i w:val="0"/>
            <w:iCs w:val="0"/>
            <w:noProof/>
            <w:sz w:val="22"/>
            <w:szCs w:val="22"/>
            <w:lang w:eastAsia="sk-SK"/>
          </w:rPr>
          <w:tab/>
        </w:r>
        <w:r w:rsidR="00D33BDF" w:rsidRPr="008D3BF3">
          <w:rPr>
            <w:rStyle w:val="Hyperlink"/>
            <w:noProof/>
          </w:rPr>
          <w:t>Otváranie ponúk</w:t>
        </w:r>
        <w:r w:rsidR="00D33BDF">
          <w:rPr>
            <w:noProof/>
            <w:webHidden/>
          </w:rPr>
          <w:tab/>
        </w:r>
        <w:r w:rsidR="00D33BDF">
          <w:rPr>
            <w:noProof/>
            <w:webHidden/>
          </w:rPr>
          <w:fldChar w:fldCharType="begin"/>
        </w:r>
        <w:r w:rsidR="00D33BDF">
          <w:rPr>
            <w:noProof/>
            <w:webHidden/>
          </w:rPr>
          <w:instrText xml:space="preserve"> PAGEREF _Toc7774726 \h </w:instrText>
        </w:r>
        <w:r w:rsidR="00D33BDF">
          <w:rPr>
            <w:noProof/>
            <w:webHidden/>
          </w:rPr>
        </w:r>
        <w:r w:rsidR="00D33BDF">
          <w:rPr>
            <w:noProof/>
            <w:webHidden/>
          </w:rPr>
          <w:fldChar w:fldCharType="separate"/>
        </w:r>
        <w:r w:rsidR="00CE4858">
          <w:rPr>
            <w:noProof/>
            <w:webHidden/>
          </w:rPr>
          <w:t>16</w:t>
        </w:r>
        <w:r w:rsidR="00D33BDF">
          <w:rPr>
            <w:noProof/>
            <w:webHidden/>
          </w:rPr>
          <w:fldChar w:fldCharType="end"/>
        </w:r>
      </w:hyperlink>
    </w:p>
    <w:p w14:paraId="6C12F60E" w14:textId="6564C155" w:rsidR="00D33BDF" w:rsidRDefault="00D9690E">
      <w:pPr>
        <w:pStyle w:val="TOC3"/>
        <w:tabs>
          <w:tab w:val="left" w:pos="709"/>
        </w:tabs>
        <w:rPr>
          <w:rFonts w:eastAsiaTheme="minorEastAsia"/>
          <w:i w:val="0"/>
          <w:iCs w:val="0"/>
          <w:noProof/>
          <w:sz w:val="22"/>
          <w:szCs w:val="22"/>
          <w:lang w:eastAsia="sk-SK"/>
        </w:rPr>
      </w:pPr>
      <w:hyperlink w:anchor="_Toc7774727" w:history="1">
        <w:r w:rsidR="00D33BDF" w:rsidRPr="008D3BF3">
          <w:rPr>
            <w:rStyle w:val="Hyperlink"/>
            <w:rFonts w:cs="Times New Roman"/>
            <w:noProof/>
          </w:rPr>
          <w:t>24</w:t>
        </w:r>
        <w:r w:rsidR="00D33BDF">
          <w:rPr>
            <w:rFonts w:eastAsiaTheme="minorEastAsia"/>
            <w:i w:val="0"/>
            <w:iCs w:val="0"/>
            <w:noProof/>
            <w:sz w:val="22"/>
            <w:szCs w:val="22"/>
            <w:lang w:eastAsia="sk-SK"/>
          </w:rPr>
          <w:tab/>
        </w:r>
        <w:r w:rsidR="00D33BDF" w:rsidRPr="008D3BF3">
          <w:rPr>
            <w:rStyle w:val="Hyperlink"/>
            <w:noProof/>
          </w:rPr>
          <w:t>Vyhodnotenie splnenia podmienok účasti, vysvetľovanie a vyhodnocovanie ponúk</w:t>
        </w:r>
        <w:r w:rsidR="00D33BDF">
          <w:rPr>
            <w:noProof/>
            <w:webHidden/>
          </w:rPr>
          <w:tab/>
        </w:r>
        <w:r w:rsidR="00D33BDF">
          <w:rPr>
            <w:noProof/>
            <w:webHidden/>
          </w:rPr>
          <w:fldChar w:fldCharType="begin"/>
        </w:r>
        <w:r w:rsidR="00D33BDF">
          <w:rPr>
            <w:noProof/>
            <w:webHidden/>
          </w:rPr>
          <w:instrText xml:space="preserve"> PAGEREF _Toc7774727 \h </w:instrText>
        </w:r>
        <w:r w:rsidR="00D33BDF">
          <w:rPr>
            <w:noProof/>
            <w:webHidden/>
          </w:rPr>
        </w:r>
        <w:r w:rsidR="00D33BDF">
          <w:rPr>
            <w:noProof/>
            <w:webHidden/>
          </w:rPr>
          <w:fldChar w:fldCharType="separate"/>
        </w:r>
        <w:r w:rsidR="00CE4858">
          <w:rPr>
            <w:noProof/>
            <w:webHidden/>
          </w:rPr>
          <w:t>16</w:t>
        </w:r>
        <w:r w:rsidR="00D33BDF">
          <w:rPr>
            <w:noProof/>
            <w:webHidden/>
          </w:rPr>
          <w:fldChar w:fldCharType="end"/>
        </w:r>
      </w:hyperlink>
    </w:p>
    <w:p w14:paraId="2E766D19" w14:textId="41865B05" w:rsidR="00D33BDF" w:rsidRDefault="00D9690E">
      <w:pPr>
        <w:pStyle w:val="TOC3"/>
        <w:tabs>
          <w:tab w:val="left" w:pos="709"/>
        </w:tabs>
        <w:rPr>
          <w:rFonts w:eastAsiaTheme="minorEastAsia"/>
          <w:i w:val="0"/>
          <w:iCs w:val="0"/>
          <w:noProof/>
          <w:sz w:val="22"/>
          <w:szCs w:val="22"/>
          <w:lang w:eastAsia="sk-SK"/>
        </w:rPr>
      </w:pPr>
      <w:hyperlink w:anchor="_Toc7774728" w:history="1">
        <w:r w:rsidR="00D33BDF" w:rsidRPr="008D3BF3">
          <w:rPr>
            <w:rStyle w:val="Hyperlink"/>
            <w:rFonts w:cs="Times New Roman"/>
            <w:noProof/>
          </w:rPr>
          <w:t>25</w:t>
        </w:r>
        <w:r w:rsidR="00D33BDF">
          <w:rPr>
            <w:rFonts w:eastAsiaTheme="minorEastAsia"/>
            <w:i w:val="0"/>
            <w:iCs w:val="0"/>
            <w:noProof/>
            <w:sz w:val="22"/>
            <w:szCs w:val="22"/>
            <w:lang w:eastAsia="sk-SK"/>
          </w:rPr>
          <w:tab/>
        </w:r>
        <w:r w:rsidR="00D33BDF" w:rsidRPr="008D3BF3">
          <w:rPr>
            <w:rStyle w:val="Hyperlink"/>
            <w:noProof/>
          </w:rPr>
          <w:t>Dôvernosť procesu Verejného obstarávania</w:t>
        </w:r>
        <w:r w:rsidR="00D33BDF">
          <w:rPr>
            <w:noProof/>
            <w:webHidden/>
          </w:rPr>
          <w:tab/>
        </w:r>
        <w:r w:rsidR="00D33BDF">
          <w:rPr>
            <w:noProof/>
            <w:webHidden/>
          </w:rPr>
          <w:fldChar w:fldCharType="begin"/>
        </w:r>
        <w:r w:rsidR="00D33BDF">
          <w:rPr>
            <w:noProof/>
            <w:webHidden/>
          </w:rPr>
          <w:instrText xml:space="preserve"> PAGEREF _Toc7774728 \h </w:instrText>
        </w:r>
        <w:r w:rsidR="00D33BDF">
          <w:rPr>
            <w:noProof/>
            <w:webHidden/>
          </w:rPr>
        </w:r>
        <w:r w:rsidR="00D33BDF">
          <w:rPr>
            <w:noProof/>
            <w:webHidden/>
          </w:rPr>
          <w:fldChar w:fldCharType="separate"/>
        </w:r>
        <w:r w:rsidR="00CE4858">
          <w:rPr>
            <w:noProof/>
            <w:webHidden/>
          </w:rPr>
          <w:t>19</w:t>
        </w:r>
        <w:r w:rsidR="00D33BDF">
          <w:rPr>
            <w:noProof/>
            <w:webHidden/>
          </w:rPr>
          <w:fldChar w:fldCharType="end"/>
        </w:r>
      </w:hyperlink>
    </w:p>
    <w:p w14:paraId="10443539" w14:textId="7AC6FA3A" w:rsidR="00D33BDF" w:rsidRDefault="00D9690E">
      <w:pPr>
        <w:pStyle w:val="TOC2"/>
        <w:rPr>
          <w:rFonts w:asciiTheme="minorHAnsi" w:eastAsiaTheme="minorEastAsia" w:hAnsiTheme="minorHAnsi" w:cstheme="minorBidi"/>
          <w:b w:val="0"/>
          <w:smallCaps w:val="0"/>
          <w:sz w:val="22"/>
          <w:szCs w:val="22"/>
          <w:lang w:eastAsia="sk-SK"/>
        </w:rPr>
      </w:pPr>
      <w:hyperlink w:anchor="_Toc7774729" w:history="1">
        <w:r w:rsidR="00D33BDF" w:rsidRPr="008D3BF3">
          <w:rPr>
            <w:rStyle w:val="Hyperlink"/>
          </w:rPr>
          <w:t>ODDIEL VI</w:t>
        </w:r>
        <w:r w:rsidR="00D33BDF">
          <w:rPr>
            <w:rFonts w:asciiTheme="minorHAnsi" w:eastAsiaTheme="minorEastAsia" w:hAnsiTheme="minorHAnsi" w:cstheme="minorBidi"/>
            <w:b w:val="0"/>
            <w:smallCaps w:val="0"/>
            <w:sz w:val="22"/>
            <w:szCs w:val="22"/>
            <w:lang w:eastAsia="sk-SK"/>
          </w:rPr>
          <w:tab/>
        </w:r>
        <w:r w:rsidR="00D33BDF" w:rsidRPr="008D3BF3">
          <w:rPr>
            <w:rStyle w:val="Hyperlink"/>
          </w:rPr>
          <w:t>Prijatie ponuky a</w:t>
        </w:r>
        <w:r w:rsidR="00D33BDF" w:rsidRPr="008D3BF3">
          <w:rPr>
            <w:rStyle w:val="Hyperlink"/>
            <w:rFonts w:cs="Calibri"/>
          </w:rPr>
          <w:t> </w:t>
        </w:r>
        <w:r w:rsidR="00D33BDF" w:rsidRPr="008D3BF3">
          <w:rPr>
            <w:rStyle w:val="Hyperlink"/>
          </w:rPr>
          <w:t>uzavretie Zmluvy</w:t>
        </w:r>
        <w:r w:rsidR="00D33BDF">
          <w:rPr>
            <w:webHidden/>
          </w:rPr>
          <w:tab/>
        </w:r>
        <w:r w:rsidR="00D33BDF">
          <w:rPr>
            <w:webHidden/>
          </w:rPr>
          <w:fldChar w:fldCharType="begin"/>
        </w:r>
        <w:r w:rsidR="00D33BDF">
          <w:rPr>
            <w:webHidden/>
          </w:rPr>
          <w:instrText xml:space="preserve"> PAGEREF _Toc7774729 \h </w:instrText>
        </w:r>
        <w:r w:rsidR="00D33BDF">
          <w:rPr>
            <w:webHidden/>
          </w:rPr>
        </w:r>
        <w:r w:rsidR="00D33BDF">
          <w:rPr>
            <w:webHidden/>
          </w:rPr>
          <w:fldChar w:fldCharType="separate"/>
        </w:r>
        <w:r w:rsidR="00CE4858">
          <w:rPr>
            <w:webHidden/>
          </w:rPr>
          <w:t>19</w:t>
        </w:r>
        <w:r w:rsidR="00D33BDF">
          <w:rPr>
            <w:webHidden/>
          </w:rPr>
          <w:fldChar w:fldCharType="end"/>
        </w:r>
      </w:hyperlink>
    </w:p>
    <w:p w14:paraId="23BA76B8" w14:textId="7E3E7869" w:rsidR="00D33BDF" w:rsidRDefault="00D9690E">
      <w:pPr>
        <w:pStyle w:val="TOC3"/>
        <w:tabs>
          <w:tab w:val="left" w:pos="709"/>
        </w:tabs>
        <w:rPr>
          <w:rFonts w:eastAsiaTheme="minorEastAsia"/>
          <w:i w:val="0"/>
          <w:iCs w:val="0"/>
          <w:noProof/>
          <w:sz w:val="22"/>
          <w:szCs w:val="22"/>
          <w:lang w:eastAsia="sk-SK"/>
        </w:rPr>
      </w:pPr>
      <w:hyperlink w:anchor="_Toc7774730" w:history="1">
        <w:r w:rsidR="00D33BDF" w:rsidRPr="008D3BF3">
          <w:rPr>
            <w:rStyle w:val="Hyperlink"/>
            <w:rFonts w:cs="Times New Roman"/>
            <w:noProof/>
          </w:rPr>
          <w:t>26</w:t>
        </w:r>
        <w:r w:rsidR="00D33BDF">
          <w:rPr>
            <w:rFonts w:eastAsiaTheme="minorEastAsia"/>
            <w:i w:val="0"/>
            <w:iCs w:val="0"/>
            <w:noProof/>
            <w:sz w:val="22"/>
            <w:szCs w:val="22"/>
            <w:lang w:eastAsia="sk-SK"/>
          </w:rPr>
          <w:tab/>
        </w:r>
        <w:r w:rsidR="00D33BDF" w:rsidRPr="008D3BF3">
          <w:rPr>
            <w:rStyle w:val="Hyperlink"/>
            <w:noProof/>
          </w:rPr>
          <w:t>Vyhodnotenie splnenia podmienok účasti úspešného uchádzača a informácia o výsledku hodnotenia ponúk</w:t>
        </w:r>
        <w:r w:rsidR="00D33BDF">
          <w:rPr>
            <w:noProof/>
            <w:webHidden/>
          </w:rPr>
          <w:tab/>
        </w:r>
        <w:r w:rsidR="00D33BDF">
          <w:rPr>
            <w:noProof/>
            <w:webHidden/>
          </w:rPr>
          <w:fldChar w:fldCharType="begin"/>
        </w:r>
        <w:r w:rsidR="00D33BDF">
          <w:rPr>
            <w:noProof/>
            <w:webHidden/>
          </w:rPr>
          <w:instrText xml:space="preserve"> PAGEREF _Toc7774730 \h </w:instrText>
        </w:r>
        <w:r w:rsidR="00D33BDF">
          <w:rPr>
            <w:noProof/>
            <w:webHidden/>
          </w:rPr>
        </w:r>
        <w:r w:rsidR="00D33BDF">
          <w:rPr>
            <w:noProof/>
            <w:webHidden/>
          </w:rPr>
          <w:fldChar w:fldCharType="separate"/>
        </w:r>
        <w:r w:rsidR="00CE4858">
          <w:rPr>
            <w:noProof/>
            <w:webHidden/>
          </w:rPr>
          <w:t>19</w:t>
        </w:r>
        <w:r w:rsidR="00D33BDF">
          <w:rPr>
            <w:noProof/>
            <w:webHidden/>
          </w:rPr>
          <w:fldChar w:fldCharType="end"/>
        </w:r>
      </w:hyperlink>
    </w:p>
    <w:p w14:paraId="43692E5C" w14:textId="7D44D597" w:rsidR="00D33BDF" w:rsidRDefault="00D9690E">
      <w:pPr>
        <w:pStyle w:val="TOC3"/>
        <w:tabs>
          <w:tab w:val="left" w:pos="709"/>
        </w:tabs>
        <w:rPr>
          <w:rFonts w:eastAsiaTheme="minorEastAsia"/>
          <w:i w:val="0"/>
          <w:iCs w:val="0"/>
          <w:noProof/>
          <w:sz w:val="22"/>
          <w:szCs w:val="22"/>
          <w:lang w:eastAsia="sk-SK"/>
        </w:rPr>
      </w:pPr>
      <w:hyperlink w:anchor="_Toc7774731" w:history="1">
        <w:r w:rsidR="00D33BDF" w:rsidRPr="008D3BF3">
          <w:rPr>
            <w:rStyle w:val="Hyperlink"/>
            <w:rFonts w:cs="Times New Roman"/>
            <w:noProof/>
          </w:rPr>
          <w:t>27</w:t>
        </w:r>
        <w:r w:rsidR="00D33BDF">
          <w:rPr>
            <w:rFonts w:eastAsiaTheme="minorEastAsia"/>
            <w:i w:val="0"/>
            <w:iCs w:val="0"/>
            <w:noProof/>
            <w:sz w:val="22"/>
            <w:szCs w:val="22"/>
            <w:lang w:eastAsia="sk-SK"/>
          </w:rPr>
          <w:tab/>
        </w:r>
        <w:r w:rsidR="00D33BDF" w:rsidRPr="008D3BF3">
          <w:rPr>
            <w:rStyle w:val="Hyperlink"/>
            <w:noProof/>
          </w:rPr>
          <w:t>Uzavretie Zmluvy</w:t>
        </w:r>
        <w:r w:rsidR="00D33BDF">
          <w:rPr>
            <w:noProof/>
            <w:webHidden/>
          </w:rPr>
          <w:tab/>
        </w:r>
        <w:r w:rsidR="00D33BDF">
          <w:rPr>
            <w:noProof/>
            <w:webHidden/>
          </w:rPr>
          <w:fldChar w:fldCharType="begin"/>
        </w:r>
        <w:r w:rsidR="00D33BDF">
          <w:rPr>
            <w:noProof/>
            <w:webHidden/>
          </w:rPr>
          <w:instrText xml:space="preserve"> PAGEREF _Toc7774731 \h </w:instrText>
        </w:r>
        <w:r w:rsidR="00D33BDF">
          <w:rPr>
            <w:noProof/>
            <w:webHidden/>
          </w:rPr>
        </w:r>
        <w:r w:rsidR="00D33BDF">
          <w:rPr>
            <w:noProof/>
            <w:webHidden/>
          </w:rPr>
          <w:fldChar w:fldCharType="separate"/>
        </w:r>
        <w:r w:rsidR="00CE4858">
          <w:rPr>
            <w:noProof/>
            <w:webHidden/>
          </w:rPr>
          <w:t>20</w:t>
        </w:r>
        <w:r w:rsidR="00D33BDF">
          <w:rPr>
            <w:noProof/>
            <w:webHidden/>
          </w:rPr>
          <w:fldChar w:fldCharType="end"/>
        </w:r>
      </w:hyperlink>
    </w:p>
    <w:p w14:paraId="35245E22" w14:textId="594F5E77" w:rsidR="00D33BDF" w:rsidRDefault="00D9690E">
      <w:pPr>
        <w:pStyle w:val="TOC1"/>
        <w:rPr>
          <w:rFonts w:asciiTheme="minorHAnsi" w:eastAsiaTheme="minorEastAsia" w:hAnsiTheme="minorHAnsi" w:cstheme="minorBidi"/>
          <w:b w:val="0"/>
          <w:bCs w:val="0"/>
          <w:caps w:val="0"/>
          <w:sz w:val="22"/>
          <w:szCs w:val="22"/>
          <w:lang w:eastAsia="sk-SK"/>
        </w:rPr>
      </w:pPr>
      <w:hyperlink w:anchor="_Toc7774732" w:history="1">
        <w:r w:rsidR="00D33BDF" w:rsidRPr="008D3BF3">
          <w:rPr>
            <w:rStyle w:val="Hyperlink"/>
          </w:rPr>
          <w:t>ČASŤ B</w:t>
        </w:r>
        <w:r w:rsidR="00D33BDF">
          <w:rPr>
            <w:rFonts w:asciiTheme="minorHAnsi" w:eastAsiaTheme="minorEastAsia" w:hAnsiTheme="minorHAnsi" w:cstheme="minorBidi"/>
            <w:b w:val="0"/>
            <w:bCs w:val="0"/>
            <w:caps w:val="0"/>
            <w:sz w:val="22"/>
            <w:szCs w:val="22"/>
            <w:lang w:eastAsia="sk-SK"/>
          </w:rPr>
          <w:tab/>
        </w:r>
        <w:r w:rsidR="00D33BDF" w:rsidRPr="008D3BF3">
          <w:rPr>
            <w:rStyle w:val="Hyperlink"/>
          </w:rPr>
          <w:t>Opis Predmetu zákazky</w:t>
        </w:r>
        <w:r w:rsidR="00D33BDF">
          <w:rPr>
            <w:webHidden/>
          </w:rPr>
          <w:tab/>
        </w:r>
        <w:r w:rsidR="00D33BDF">
          <w:rPr>
            <w:webHidden/>
          </w:rPr>
          <w:fldChar w:fldCharType="begin"/>
        </w:r>
        <w:r w:rsidR="00D33BDF">
          <w:rPr>
            <w:webHidden/>
          </w:rPr>
          <w:instrText xml:space="preserve"> PAGEREF _Toc7774732 \h </w:instrText>
        </w:r>
        <w:r w:rsidR="00D33BDF">
          <w:rPr>
            <w:webHidden/>
          </w:rPr>
        </w:r>
        <w:r w:rsidR="00D33BDF">
          <w:rPr>
            <w:webHidden/>
          </w:rPr>
          <w:fldChar w:fldCharType="separate"/>
        </w:r>
        <w:r w:rsidR="00CE4858">
          <w:rPr>
            <w:webHidden/>
          </w:rPr>
          <w:t>22</w:t>
        </w:r>
        <w:r w:rsidR="00D33BDF">
          <w:rPr>
            <w:webHidden/>
          </w:rPr>
          <w:fldChar w:fldCharType="end"/>
        </w:r>
      </w:hyperlink>
    </w:p>
    <w:p w14:paraId="4F3C089B" w14:textId="6104D5BF" w:rsidR="00D33BDF" w:rsidRDefault="00D9690E">
      <w:pPr>
        <w:pStyle w:val="TOC3"/>
        <w:rPr>
          <w:rFonts w:eastAsiaTheme="minorEastAsia"/>
          <w:i w:val="0"/>
          <w:iCs w:val="0"/>
          <w:noProof/>
          <w:sz w:val="22"/>
          <w:szCs w:val="22"/>
          <w:lang w:eastAsia="sk-SK"/>
        </w:rPr>
      </w:pPr>
      <w:hyperlink w:anchor="_Toc7774733" w:history="1">
        <w:r w:rsidR="00D33BDF" w:rsidRPr="008D3BF3">
          <w:rPr>
            <w:rStyle w:val="Hyperlink"/>
            <w:rFonts w:cs="Times New Roman"/>
            <w:noProof/>
          </w:rPr>
          <w:t>1</w:t>
        </w:r>
        <w:r w:rsidR="00D33BDF">
          <w:rPr>
            <w:rFonts w:eastAsiaTheme="minorEastAsia"/>
            <w:i w:val="0"/>
            <w:iCs w:val="0"/>
            <w:noProof/>
            <w:sz w:val="22"/>
            <w:szCs w:val="22"/>
            <w:lang w:eastAsia="sk-SK"/>
          </w:rPr>
          <w:tab/>
        </w:r>
        <w:r w:rsidR="00D33BDF" w:rsidRPr="008D3BF3">
          <w:rPr>
            <w:rStyle w:val="Hyperlink"/>
            <w:noProof/>
          </w:rPr>
          <w:t>Všeobecné informácie k opisu predmetu zákazky</w:t>
        </w:r>
        <w:r w:rsidR="00D33BDF">
          <w:rPr>
            <w:noProof/>
            <w:webHidden/>
          </w:rPr>
          <w:tab/>
        </w:r>
        <w:r w:rsidR="00D33BDF">
          <w:rPr>
            <w:noProof/>
            <w:webHidden/>
          </w:rPr>
          <w:fldChar w:fldCharType="begin"/>
        </w:r>
        <w:r w:rsidR="00D33BDF">
          <w:rPr>
            <w:noProof/>
            <w:webHidden/>
          </w:rPr>
          <w:instrText xml:space="preserve"> PAGEREF _Toc7774733 \h </w:instrText>
        </w:r>
        <w:r w:rsidR="00D33BDF">
          <w:rPr>
            <w:noProof/>
            <w:webHidden/>
          </w:rPr>
        </w:r>
        <w:r w:rsidR="00D33BDF">
          <w:rPr>
            <w:noProof/>
            <w:webHidden/>
          </w:rPr>
          <w:fldChar w:fldCharType="separate"/>
        </w:r>
        <w:r w:rsidR="00CE4858">
          <w:rPr>
            <w:noProof/>
            <w:webHidden/>
          </w:rPr>
          <w:t>22</w:t>
        </w:r>
        <w:r w:rsidR="00D33BDF">
          <w:rPr>
            <w:noProof/>
            <w:webHidden/>
          </w:rPr>
          <w:fldChar w:fldCharType="end"/>
        </w:r>
      </w:hyperlink>
    </w:p>
    <w:p w14:paraId="4D22FC5F" w14:textId="4D676F5E" w:rsidR="00D33BDF" w:rsidRDefault="00D9690E">
      <w:pPr>
        <w:pStyle w:val="TOC1"/>
        <w:rPr>
          <w:rFonts w:asciiTheme="minorHAnsi" w:eastAsiaTheme="minorEastAsia" w:hAnsiTheme="minorHAnsi" w:cstheme="minorBidi"/>
          <w:b w:val="0"/>
          <w:bCs w:val="0"/>
          <w:caps w:val="0"/>
          <w:sz w:val="22"/>
          <w:szCs w:val="22"/>
          <w:lang w:eastAsia="sk-SK"/>
        </w:rPr>
      </w:pPr>
      <w:hyperlink w:anchor="_Toc7774734" w:history="1">
        <w:r w:rsidR="00D33BDF" w:rsidRPr="008D3BF3">
          <w:rPr>
            <w:rStyle w:val="Hyperlink"/>
          </w:rPr>
          <w:t>ČASŤ C</w:t>
        </w:r>
        <w:r w:rsidR="00D33BDF">
          <w:rPr>
            <w:rFonts w:asciiTheme="minorHAnsi" w:eastAsiaTheme="minorEastAsia" w:hAnsiTheme="minorHAnsi" w:cstheme="minorBidi"/>
            <w:b w:val="0"/>
            <w:bCs w:val="0"/>
            <w:caps w:val="0"/>
            <w:sz w:val="22"/>
            <w:szCs w:val="22"/>
            <w:lang w:eastAsia="sk-SK"/>
          </w:rPr>
          <w:tab/>
        </w:r>
        <w:r w:rsidR="00D33BDF" w:rsidRPr="008D3BF3">
          <w:rPr>
            <w:rStyle w:val="Hyperlink"/>
          </w:rPr>
          <w:t>Spôsob určenia ceny</w:t>
        </w:r>
        <w:r w:rsidR="00D33BDF">
          <w:rPr>
            <w:webHidden/>
          </w:rPr>
          <w:tab/>
        </w:r>
        <w:r w:rsidR="00D33BDF">
          <w:rPr>
            <w:webHidden/>
          </w:rPr>
          <w:fldChar w:fldCharType="begin"/>
        </w:r>
        <w:r w:rsidR="00D33BDF">
          <w:rPr>
            <w:webHidden/>
          </w:rPr>
          <w:instrText xml:space="preserve"> PAGEREF _Toc7774734 \h </w:instrText>
        </w:r>
        <w:r w:rsidR="00D33BDF">
          <w:rPr>
            <w:webHidden/>
          </w:rPr>
        </w:r>
        <w:r w:rsidR="00D33BDF">
          <w:rPr>
            <w:webHidden/>
          </w:rPr>
          <w:fldChar w:fldCharType="separate"/>
        </w:r>
        <w:r w:rsidR="00CE4858">
          <w:rPr>
            <w:webHidden/>
          </w:rPr>
          <w:t>23</w:t>
        </w:r>
        <w:r w:rsidR="00D33BDF">
          <w:rPr>
            <w:webHidden/>
          </w:rPr>
          <w:fldChar w:fldCharType="end"/>
        </w:r>
      </w:hyperlink>
    </w:p>
    <w:p w14:paraId="5238AF16" w14:textId="674B5955" w:rsidR="00D33BDF" w:rsidRDefault="00D9690E">
      <w:pPr>
        <w:pStyle w:val="TOC3"/>
        <w:rPr>
          <w:rFonts w:eastAsiaTheme="minorEastAsia"/>
          <w:i w:val="0"/>
          <w:iCs w:val="0"/>
          <w:noProof/>
          <w:sz w:val="22"/>
          <w:szCs w:val="22"/>
          <w:lang w:eastAsia="sk-SK"/>
        </w:rPr>
      </w:pPr>
      <w:hyperlink w:anchor="_Toc7774735" w:history="1">
        <w:r w:rsidR="00D33BDF" w:rsidRPr="008D3BF3">
          <w:rPr>
            <w:rStyle w:val="Hyperlink"/>
            <w:rFonts w:cs="Times New Roman"/>
            <w:noProof/>
          </w:rPr>
          <w:t>1</w:t>
        </w:r>
        <w:r w:rsidR="00D33BDF">
          <w:rPr>
            <w:rFonts w:eastAsiaTheme="minorEastAsia"/>
            <w:i w:val="0"/>
            <w:iCs w:val="0"/>
            <w:noProof/>
            <w:sz w:val="22"/>
            <w:szCs w:val="22"/>
            <w:lang w:eastAsia="sk-SK"/>
          </w:rPr>
          <w:tab/>
        </w:r>
        <w:r w:rsidR="00D33BDF" w:rsidRPr="008D3BF3">
          <w:rPr>
            <w:rStyle w:val="Hyperlink"/>
            <w:noProof/>
          </w:rPr>
          <w:t>Stanovenie ceny za Predmet zákazky</w:t>
        </w:r>
        <w:r w:rsidR="00D33BDF">
          <w:rPr>
            <w:noProof/>
            <w:webHidden/>
          </w:rPr>
          <w:tab/>
        </w:r>
        <w:r w:rsidR="00D33BDF">
          <w:rPr>
            <w:noProof/>
            <w:webHidden/>
          </w:rPr>
          <w:fldChar w:fldCharType="begin"/>
        </w:r>
        <w:r w:rsidR="00D33BDF">
          <w:rPr>
            <w:noProof/>
            <w:webHidden/>
          </w:rPr>
          <w:instrText xml:space="preserve"> PAGEREF _Toc7774735 \h </w:instrText>
        </w:r>
        <w:r w:rsidR="00D33BDF">
          <w:rPr>
            <w:noProof/>
            <w:webHidden/>
          </w:rPr>
        </w:r>
        <w:r w:rsidR="00D33BDF">
          <w:rPr>
            <w:noProof/>
            <w:webHidden/>
          </w:rPr>
          <w:fldChar w:fldCharType="separate"/>
        </w:r>
        <w:r w:rsidR="00CE4858">
          <w:rPr>
            <w:noProof/>
            <w:webHidden/>
          </w:rPr>
          <w:t>23</w:t>
        </w:r>
        <w:r w:rsidR="00D33BDF">
          <w:rPr>
            <w:noProof/>
            <w:webHidden/>
          </w:rPr>
          <w:fldChar w:fldCharType="end"/>
        </w:r>
      </w:hyperlink>
    </w:p>
    <w:p w14:paraId="63A1D261" w14:textId="622E1CA9" w:rsidR="00D33BDF" w:rsidRDefault="00D9690E">
      <w:pPr>
        <w:pStyle w:val="TOC3"/>
        <w:rPr>
          <w:rFonts w:eastAsiaTheme="minorEastAsia"/>
          <w:i w:val="0"/>
          <w:iCs w:val="0"/>
          <w:noProof/>
          <w:sz w:val="22"/>
          <w:szCs w:val="22"/>
          <w:lang w:eastAsia="sk-SK"/>
        </w:rPr>
      </w:pPr>
      <w:hyperlink w:anchor="_Toc7774736" w:history="1">
        <w:r w:rsidR="00D33BDF" w:rsidRPr="008D3BF3">
          <w:rPr>
            <w:rStyle w:val="Hyperlink"/>
            <w:rFonts w:cs="Times New Roman"/>
            <w:noProof/>
          </w:rPr>
          <w:t>2</w:t>
        </w:r>
        <w:r w:rsidR="00D33BDF">
          <w:rPr>
            <w:rFonts w:eastAsiaTheme="minorEastAsia"/>
            <w:i w:val="0"/>
            <w:iCs w:val="0"/>
            <w:noProof/>
            <w:sz w:val="22"/>
            <w:szCs w:val="22"/>
            <w:lang w:eastAsia="sk-SK"/>
          </w:rPr>
          <w:tab/>
        </w:r>
        <w:r w:rsidR="00D33BDF" w:rsidRPr="008D3BF3">
          <w:rPr>
            <w:rStyle w:val="Hyperlink"/>
            <w:noProof/>
          </w:rPr>
          <w:t>Predloženie ceny za Predmet zákazky</w:t>
        </w:r>
        <w:r w:rsidR="00D33BDF">
          <w:rPr>
            <w:noProof/>
            <w:webHidden/>
          </w:rPr>
          <w:tab/>
        </w:r>
        <w:r w:rsidR="00D33BDF">
          <w:rPr>
            <w:noProof/>
            <w:webHidden/>
          </w:rPr>
          <w:fldChar w:fldCharType="begin"/>
        </w:r>
        <w:r w:rsidR="00D33BDF">
          <w:rPr>
            <w:noProof/>
            <w:webHidden/>
          </w:rPr>
          <w:instrText xml:space="preserve"> PAGEREF _Toc7774736 \h </w:instrText>
        </w:r>
        <w:r w:rsidR="00D33BDF">
          <w:rPr>
            <w:noProof/>
            <w:webHidden/>
          </w:rPr>
        </w:r>
        <w:r w:rsidR="00D33BDF">
          <w:rPr>
            <w:noProof/>
            <w:webHidden/>
          </w:rPr>
          <w:fldChar w:fldCharType="separate"/>
        </w:r>
        <w:r w:rsidR="00CE4858">
          <w:rPr>
            <w:noProof/>
            <w:webHidden/>
          </w:rPr>
          <w:t>23</w:t>
        </w:r>
        <w:r w:rsidR="00D33BDF">
          <w:rPr>
            <w:noProof/>
            <w:webHidden/>
          </w:rPr>
          <w:fldChar w:fldCharType="end"/>
        </w:r>
      </w:hyperlink>
    </w:p>
    <w:p w14:paraId="5210C8F3" w14:textId="293430F1" w:rsidR="00D33BDF" w:rsidRDefault="00D9690E">
      <w:pPr>
        <w:pStyle w:val="TOC1"/>
        <w:rPr>
          <w:rFonts w:asciiTheme="minorHAnsi" w:eastAsiaTheme="minorEastAsia" w:hAnsiTheme="minorHAnsi" w:cstheme="minorBidi"/>
          <w:b w:val="0"/>
          <w:bCs w:val="0"/>
          <w:caps w:val="0"/>
          <w:sz w:val="22"/>
          <w:szCs w:val="22"/>
          <w:lang w:eastAsia="sk-SK"/>
        </w:rPr>
      </w:pPr>
      <w:hyperlink w:anchor="_Toc7774737" w:history="1">
        <w:r w:rsidR="00D33BDF" w:rsidRPr="008D3BF3">
          <w:rPr>
            <w:rStyle w:val="Hyperlink"/>
          </w:rPr>
          <w:t>ČASŤ D</w:t>
        </w:r>
        <w:r w:rsidR="00D33BDF">
          <w:rPr>
            <w:rFonts w:asciiTheme="minorHAnsi" w:eastAsiaTheme="minorEastAsia" w:hAnsiTheme="minorHAnsi" w:cstheme="minorBidi"/>
            <w:b w:val="0"/>
            <w:bCs w:val="0"/>
            <w:caps w:val="0"/>
            <w:sz w:val="22"/>
            <w:szCs w:val="22"/>
            <w:lang w:eastAsia="sk-SK"/>
          </w:rPr>
          <w:tab/>
        </w:r>
        <w:r w:rsidR="00D33BDF" w:rsidRPr="008D3BF3">
          <w:rPr>
            <w:rStyle w:val="Hyperlink"/>
          </w:rPr>
          <w:t>Obchodné podmienky</w:t>
        </w:r>
        <w:r w:rsidR="00D33BDF">
          <w:rPr>
            <w:webHidden/>
          </w:rPr>
          <w:tab/>
        </w:r>
        <w:r w:rsidR="00D33BDF">
          <w:rPr>
            <w:webHidden/>
          </w:rPr>
          <w:fldChar w:fldCharType="begin"/>
        </w:r>
        <w:r w:rsidR="00D33BDF">
          <w:rPr>
            <w:webHidden/>
          </w:rPr>
          <w:instrText xml:space="preserve"> PAGEREF _Toc7774737 \h </w:instrText>
        </w:r>
        <w:r w:rsidR="00D33BDF">
          <w:rPr>
            <w:webHidden/>
          </w:rPr>
        </w:r>
        <w:r w:rsidR="00D33BDF">
          <w:rPr>
            <w:webHidden/>
          </w:rPr>
          <w:fldChar w:fldCharType="separate"/>
        </w:r>
        <w:r w:rsidR="00CE4858">
          <w:rPr>
            <w:webHidden/>
          </w:rPr>
          <w:t>24</w:t>
        </w:r>
        <w:r w:rsidR="00D33BDF">
          <w:rPr>
            <w:webHidden/>
          </w:rPr>
          <w:fldChar w:fldCharType="end"/>
        </w:r>
      </w:hyperlink>
    </w:p>
    <w:p w14:paraId="68F9F9D3" w14:textId="70A32863" w:rsidR="00D33BDF" w:rsidRDefault="00D9690E">
      <w:pPr>
        <w:pStyle w:val="TOC3"/>
        <w:rPr>
          <w:rFonts w:eastAsiaTheme="minorEastAsia"/>
          <w:i w:val="0"/>
          <w:iCs w:val="0"/>
          <w:noProof/>
          <w:sz w:val="22"/>
          <w:szCs w:val="22"/>
          <w:lang w:eastAsia="sk-SK"/>
        </w:rPr>
      </w:pPr>
      <w:hyperlink w:anchor="_Toc7774738" w:history="1">
        <w:r w:rsidR="00D33BDF" w:rsidRPr="008D3BF3">
          <w:rPr>
            <w:rStyle w:val="Hyperlink"/>
            <w:rFonts w:cs="Times New Roman"/>
            <w:noProof/>
          </w:rPr>
          <w:t>1</w:t>
        </w:r>
        <w:r w:rsidR="00D33BDF">
          <w:rPr>
            <w:rFonts w:eastAsiaTheme="minorEastAsia"/>
            <w:i w:val="0"/>
            <w:iCs w:val="0"/>
            <w:noProof/>
            <w:sz w:val="22"/>
            <w:szCs w:val="22"/>
            <w:lang w:eastAsia="sk-SK"/>
          </w:rPr>
          <w:tab/>
        </w:r>
        <w:r w:rsidR="00D33BDF" w:rsidRPr="008D3BF3">
          <w:rPr>
            <w:rStyle w:val="Hyperlink"/>
            <w:noProof/>
          </w:rPr>
          <w:t>Podmienky uzatvorenia Zmluvy</w:t>
        </w:r>
        <w:r w:rsidR="00D33BDF">
          <w:rPr>
            <w:noProof/>
            <w:webHidden/>
          </w:rPr>
          <w:tab/>
        </w:r>
        <w:r w:rsidR="00D33BDF">
          <w:rPr>
            <w:noProof/>
            <w:webHidden/>
          </w:rPr>
          <w:fldChar w:fldCharType="begin"/>
        </w:r>
        <w:r w:rsidR="00D33BDF">
          <w:rPr>
            <w:noProof/>
            <w:webHidden/>
          </w:rPr>
          <w:instrText xml:space="preserve"> PAGEREF _Toc7774738 \h </w:instrText>
        </w:r>
        <w:r w:rsidR="00D33BDF">
          <w:rPr>
            <w:noProof/>
            <w:webHidden/>
          </w:rPr>
        </w:r>
        <w:r w:rsidR="00D33BDF">
          <w:rPr>
            <w:noProof/>
            <w:webHidden/>
          </w:rPr>
          <w:fldChar w:fldCharType="separate"/>
        </w:r>
        <w:r w:rsidR="00CE4858">
          <w:rPr>
            <w:noProof/>
            <w:webHidden/>
          </w:rPr>
          <w:t>24</w:t>
        </w:r>
        <w:r w:rsidR="00D33BDF">
          <w:rPr>
            <w:noProof/>
            <w:webHidden/>
          </w:rPr>
          <w:fldChar w:fldCharType="end"/>
        </w:r>
      </w:hyperlink>
    </w:p>
    <w:p w14:paraId="58F214E7" w14:textId="51461893" w:rsidR="00D33BDF" w:rsidRDefault="00D9690E">
      <w:pPr>
        <w:pStyle w:val="TOC1"/>
        <w:rPr>
          <w:rFonts w:asciiTheme="minorHAnsi" w:eastAsiaTheme="minorEastAsia" w:hAnsiTheme="minorHAnsi" w:cstheme="minorBidi"/>
          <w:b w:val="0"/>
          <w:bCs w:val="0"/>
          <w:caps w:val="0"/>
          <w:sz w:val="22"/>
          <w:szCs w:val="22"/>
          <w:lang w:eastAsia="sk-SK"/>
        </w:rPr>
      </w:pPr>
      <w:hyperlink w:anchor="_Toc7774739" w:history="1">
        <w:r w:rsidR="00D33BDF" w:rsidRPr="008D3BF3">
          <w:rPr>
            <w:rStyle w:val="Hyperlink"/>
          </w:rPr>
          <w:t>ČASŤ E</w:t>
        </w:r>
        <w:r w:rsidR="00D33BDF">
          <w:rPr>
            <w:rFonts w:asciiTheme="minorHAnsi" w:eastAsiaTheme="minorEastAsia" w:hAnsiTheme="minorHAnsi" w:cstheme="minorBidi"/>
            <w:b w:val="0"/>
            <w:bCs w:val="0"/>
            <w:caps w:val="0"/>
            <w:sz w:val="22"/>
            <w:szCs w:val="22"/>
            <w:lang w:eastAsia="sk-SK"/>
          </w:rPr>
          <w:tab/>
        </w:r>
        <w:r w:rsidR="00D33BDF" w:rsidRPr="008D3BF3">
          <w:rPr>
            <w:rStyle w:val="Hyperlink"/>
          </w:rPr>
          <w:t>Kritéria hodnotenia ponúk</w:t>
        </w:r>
        <w:r w:rsidR="00D33BDF">
          <w:rPr>
            <w:webHidden/>
          </w:rPr>
          <w:tab/>
        </w:r>
        <w:r w:rsidR="00D33BDF">
          <w:rPr>
            <w:webHidden/>
          </w:rPr>
          <w:fldChar w:fldCharType="begin"/>
        </w:r>
        <w:r w:rsidR="00D33BDF">
          <w:rPr>
            <w:webHidden/>
          </w:rPr>
          <w:instrText xml:space="preserve"> PAGEREF _Toc7774739 \h </w:instrText>
        </w:r>
        <w:r w:rsidR="00D33BDF">
          <w:rPr>
            <w:webHidden/>
          </w:rPr>
        </w:r>
        <w:r w:rsidR="00D33BDF">
          <w:rPr>
            <w:webHidden/>
          </w:rPr>
          <w:fldChar w:fldCharType="separate"/>
        </w:r>
        <w:r w:rsidR="00CE4858">
          <w:rPr>
            <w:webHidden/>
          </w:rPr>
          <w:t>25</w:t>
        </w:r>
        <w:r w:rsidR="00D33BDF">
          <w:rPr>
            <w:webHidden/>
          </w:rPr>
          <w:fldChar w:fldCharType="end"/>
        </w:r>
      </w:hyperlink>
    </w:p>
    <w:p w14:paraId="5A18C86B" w14:textId="1B72D680" w:rsidR="00D33BDF" w:rsidRDefault="00D9690E">
      <w:pPr>
        <w:pStyle w:val="TOC3"/>
        <w:rPr>
          <w:rFonts w:eastAsiaTheme="minorEastAsia"/>
          <w:i w:val="0"/>
          <w:iCs w:val="0"/>
          <w:noProof/>
          <w:sz w:val="22"/>
          <w:szCs w:val="22"/>
          <w:lang w:eastAsia="sk-SK"/>
        </w:rPr>
      </w:pPr>
      <w:hyperlink w:anchor="_Toc7774740" w:history="1">
        <w:r w:rsidR="00D33BDF" w:rsidRPr="008D3BF3">
          <w:rPr>
            <w:rStyle w:val="Hyperlink"/>
            <w:rFonts w:cs="Times New Roman"/>
            <w:noProof/>
          </w:rPr>
          <w:t>1</w:t>
        </w:r>
        <w:r w:rsidR="00D33BDF">
          <w:rPr>
            <w:rFonts w:eastAsiaTheme="minorEastAsia"/>
            <w:i w:val="0"/>
            <w:iCs w:val="0"/>
            <w:noProof/>
            <w:sz w:val="22"/>
            <w:szCs w:val="22"/>
            <w:lang w:eastAsia="sk-SK"/>
          </w:rPr>
          <w:tab/>
        </w:r>
        <w:r w:rsidR="00D33BDF" w:rsidRPr="008D3BF3">
          <w:rPr>
            <w:rStyle w:val="Hyperlink"/>
            <w:noProof/>
          </w:rPr>
          <w:t>Kritérium na hodnotenie ponúk</w:t>
        </w:r>
        <w:r w:rsidR="00D33BDF">
          <w:rPr>
            <w:noProof/>
            <w:webHidden/>
          </w:rPr>
          <w:tab/>
        </w:r>
        <w:r w:rsidR="00D33BDF">
          <w:rPr>
            <w:noProof/>
            <w:webHidden/>
          </w:rPr>
          <w:fldChar w:fldCharType="begin"/>
        </w:r>
        <w:r w:rsidR="00D33BDF">
          <w:rPr>
            <w:noProof/>
            <w:webHidden/>
          </w:rPr>
          <w:instrText xml:space="preserve"> PAGEREF _Toc7774740 \h </w:instrText>
        </w:r>
        <w:r w:rsidR="00D33BDF">
          <w:rPr>
            <w:noProof/>
            <w:webHidden/>
          </w:rPr>
        </w:r>
        <w:r w:rsidR="00D33BDF">
          <w:rPr>
            <w:noProof/>
            <w:webHidden/>
          </w:rPr>
          <w:fldChar w:fldCharType="separate"/>
        </w:r>
        <w:r w:rsidR="00CE4858">
          <w:rPr>
            <w:noProof/>
            <w:webHidden/>
          </w:rPr>
          <w:t>25</w:t>
        </w:r>
        <w:r w:rsidR="00D33BDF">
          <w:rPr>
            <w:noProof/>
            <w:webHidden/>
          </w:rPr>
          <w:fldChar w:fldCharType="end"/>
        </w:r>
      </w:hyperlink>
    </w:p>
    <w:p w14:paraId="03CD9D4C" w14:textId="3296D180" w:rsidR="00D33BDF" w:rsidRDefault="00D9690E">
      <w:pPr>
        <w:pStyle w:val="TOC3"/>
        <w:rPr>
          <w:rFonts w:eastAsiaTheme="minorEastAsia"/>
          <w:i w:val="0"/>
          <w:iCs w:val="0"/>
          <w:noProof/>
          <w:sz w:val="22"/>
          <w:szCs w:val="22"/>
          <w:lang w:eastAsia="sk-SK"/>
        </w:rPr>
      </w:pPr>
      <w:hyperlink w:anchor="_Toc7774741" w:history="1">
        <w:r w:rsidR="00D33BDF" w:rsidRPr="008D3BF3">
          <w:rPr>
            <w:rStyle w:val="Hyperlink"/>
            <w:rFonts w:cs="Times New Roman"/>
            <w:noProof/>
          </w:rPr>
          <w:t>2</w:t>
        </w:r>
        <w:r w:rsidR="00D33BDF">
          <w:rPr>
            <w:rFonts w:eastAsiaTheme="minorEastAsia"/>
            <w:i w:val="0"/>
            <w:iCs w:val="0"/>
            <w:noProof/>
            <w:sz w:val="22"/>
            <w:szCs w:val="22"/>
            <w:lang w:eastAsia="sk-SK"/>
          </w:rPr>
          <w:tab/>
        </w:r>
        <w:r w:rsidR="00D33BDF" w:rsidRPr="008D3BF3">
          <w:rPr>
            <w:rStyle w:val="Hyperlink"/>
            <w:noProof/>
          </w:rPr>
          <w:t>Spôsob vyhodnotenia ponúk</w:t>
        </w:r>
        <w:r w:rsidR="00D33BDF">
          <w:rPr>
            <w:noProof/>
            <w:webHidden/>
          </w:rPr>
          <w:tab/>
        </w:r>
        <w:r w:rsidR="00D33BDF">
          <w:rPr>
            <w:noProof/>
            <w:webHidden/>
          </w:rPr>
          <w:fldChar w:fldCharType="begin"/>
        </w:r>
        <w:r w:rsidR="00D33BDF">
          <w:rPr>
            <w:noProof/>
            <w:webHidden/>
          </w:rPr>
          <w:instrText xml:space="preserve"> PAGEREF _Toc7774741 \h </w:instrText>
        </w:r>
        <w:r w:rsidR="00D33BDF">
          <w:rPr>
            <w:noProof/>
            <w:webHidden/>
          </w:rPr>
        </w:r>
        <w:r w:rsidR="00D33BDF">
          <w:rPr>
            <w:noProof/>
            <w:webHidden/>
          </w:rPr>
          <w:fldChar w:fldCharType="separate"/>
        </w:r>
        <w:r w:rsidR="00CE4858">
          <w:rPr>
            <w:noProof/>
            <w:webHidden/>
          </w:rPr>
          <w:t>25</w:t>
        </w:r>
        <w:r w:rsidR="00D33BDF">
          <w:rPr>
            <w:noProof/>
            <w:webHidden/>
          </w:rPr>
          <w:fldChar w:fldCharType="end"/>
        </w:r>
      </w:hyperlink>
    </w:p>
    <w:p w14:paraId="021819B8" w14:textId="332BA43D" w:rsidR="00D33BDF" w:rsidRDefault="00D9690E">
      <w:pPr>
        <w:pStyle w:val="TOC1"/>
        <w:rPr>
          <w:rFonts w:asciiTheme="minorHAnsi" w:eastAsiaTheme="minorEastAsia" w:hAnsiTheme="minorHAnsi" w:cstheme="minorBidi"/>
          <w:b w:val="0"/>
          <w:bCs w:val="0"/>
          <w:caps w:val="0"/>
          <w:sz w:val="22"/>
          <w:szCs w:val="22"/>
          <w:lang w:eastAsia="sk-SK"/>
        </w:rPr>
      </w:pPr>
      <w:hyperlink w:anchor="_Toc7774742" w:history="1">
        <w:r w:rsidR="00D33BDF" w:rsidRPr="008D3BF3">
          <w:rPr>
            <w:rStyle w:val="Hyperlink"/>
          </w:rPr>
          <w:t>ČASŤ F</w:t>
        </w:r>
        <w:r w:rsidR="00D33BDF">
          <w:rPr>
            <w:rFonts w:asciiTheme="minorHAnsi" w:eastAsiaTheme="minorEastAsia" w:hAnsiTheme="minorHAnsi" w:cstheme="minorBidi"/>
            <w:b w:val="0"/>
            <w:bCs w:val="0"/>
            <w:caps w:val="0"/>
            <w:sz w:val="22"/>
            <w:szCs w:val="22"/>
            <w:lang w:eastAsia="sk-SK"/>
          </w:rPr>
          <w:tab/>
        </w:r>
        <w:r w:rsidR="00D33BDF" w:rsidRPr="008D3BF3">
          <w:rPr>
            <w:rStyle w:val="Hyperlink"/>
          </w:rPr>
          <w:t>Podmienky elektronickej aukcie</w:t>
        </w:r>
        <w:r w:rsidR="00D33BDF">
          <w:rPr>
            <w:webHidden/>
          </w:rPr>
          <w:tab/>
        </w:r>
        <w:r w:rsidR="00D33BDF">
          <w:rPr>
            <w:webHidden/>
          </w:rPr>
          <w:fldChar w:fldCharType="begin"/>
        </w:r>
        <w:r w:rsidR="00D33BDF">
          <w:rPr>
            <w:webHidden/>
          </w:rPr>
          <w:instrText xml:space="preserve"> PAGEREF _Toc7774742 \h </w:instrText>
        </w:r>
        <w:r w:rsidR="00D33BDF">
          <w:rPr>
            <w:webHidden/>
          </w:rPr>
        </w:r>
        <w:r w:rsidR="00D33BDF">
          <w:rPr>
            <w:webHidden/>
          </w:rPr>
          <w:fldChar w:fldCharType="separate"/>
        </w:r>
        <w:r w:rsidR="00CE4858">
          <w:rPr>
            <w:webHidden/>
          </w:rPr>
          <w:t>26</w:t>
        </w:r>
        <w:r w:rsidR="00D33BDF">
          <w:rPr>
            <w:webHidden/>
          </w:rPr>
          <w:fldChar w:fldCharType="end"/>
        </w:r>
      </w:hyperlink>
    </w:p>
    <w:p w14:paraId="719F68A7" w14:textId="78212FA4" w:rsidR="00D33BDF" w:rsidRDefault="00D9690E">
      <w:pPr>
        <w:pStyle w:val="TOC3"/>
        <w:rPr>
          <w:rFonts w:eastAsiaTheme="minorEastAsia"/>
          <w:i w:val="0"/>
          <w:iCs w:val="0"/>
          <w:noProof/>
          <w:sz w:val="22"/>
          <w:szCs w:val="22"/>
          <w:lang w:eastAsia="sk-SK"/>
        </w:rPr>
      </w:pPr>
      <w:hyperlink w:anchor="_Toc7774743" w:history="1">
        <w:r w:rsidR="00D33BDF" w:rsidRPr="008D3BF3">
          <w:rPr>
            <w:rStyle w:val="Hyperlink"/>
            <w:rFonts w:cs="Times New Roman"/>
            <w:noProof/>
          </w:rPr>
          <w:t>1</w:t>
        </w:r>
        <w:r w:rsidR="00D33BDF">
          <w:rPr>
            <w:rFonts w:eastAsiaTheme="minorEastAsia"/>
            <w:i w:val="0"/>
            <w:iCs w:val="0"/>
            <w:noProof/>
            <w:sz w:val="22"/>
            <w:szCs w:val="22"/>
            <w:lang w:eastAsia="sk-SK"/>
          </w:rPr>
          <w:tab/>
        </w:r>
        <w:r w:rsidR="00D33BDF" w:rsidRPr="008D3BF3">
          <w:rPr>
            <w:rStyle w:val="Hyperlink"/>
            <w:noProof/>
          </w:rPr>
          <w:t>Všeobecné informácie</w:t>
        </w:r>
        <w:r w:rsidR="00D33BDF">
          <w:rPr>
            <w:noProof/>
            <w:webHidden/>
          </w:rPr>
          <w:tab/>
        </w:r>
        <w:r w:rsidR="00D33BDF">
          <w:rPr>
            <w:noProof/>
            <w:webHidden/>
          </w:rPr>
          <w:fldChar w:fldCharType="begin"/>
        </w:r>
        <w:r w:rsidR="00D33BDF">
          <w:rPr>
            <w:noProof/>
            <w:webHidden/>
          </w:rPr>
          <w:instrText xml:space="preserve"> PAGEREF _Toc7774743 \h </w:instrText>
        </w:r>
        <w:r w:rsidR="00D33BDF">
          <w:rPr>
            <w:noProof/>
            <w:webHidden/>
          </w:rPr>
        </w:r>
        <w:r w:rsidR="00D33BDF">
          <w:rPr>
            <w:noProof/>
            <w:webHidden/>
          </w:rPr>
          <w:fldChar w:fldCharType="separate"/>
        </w:r>
        <w:r w:rsidR="00CE4858">
          <w:rPr>
            <w:noProof/>
            <w:webHidden/>
          </w:rPr>
          <w:t>26</w:t>
        </w:r>
        <w:r w:rsidR="00D33BDF">
          <w:rPr>
            <w:noProof/>
            <w:webHidden/>
          </w:rPr>
          <w:fldChar w:fldCharType="end"/>
        </w:r>
      </w:hyperlink>
    </w:p>
    <w:p w14:paraId="0B7ED372" w14:textId="6E61389B" w:rsidR="00D33BDF" w:rsidRDefault="00D9690E">
      <w:pPr>
        <w:pStyle w:val="TOC3"/>
        <w:rPr>
          <w:rFonts w:eastAsiaTheme="minorEastAsia"/>
          <w:i w:val="0"/>
          <w:iCs w:val="0"/>
          <w:noProof/>
          <w:sz w:val="22"/>
          <w:szCs w:val="22"/>
          <w:lang w:eastAsia="sk-SK"/>
        </w:rPr>
      </w:pPr>
      <w:hyperlink w:anchor="_Toc7774744" w:history="1">
        <w:r w:rsidR="00D33BDF" w:rsidRPr="008D3BF3">
          <w:rPr>
            <w:rStyle w:val="Hyperlink"/>
            <w:rFonts w:cs="Times New Roman"/>
            <w:noProof/>
          </w:rPr>
          <w:t>2</w:t>
        </w:r>
        <w:r w:rsidR="00D33BDF">
          <w:rPr>
            <w:rFonts w:eastAsiaTheme="minorEastAsia"/>
            <w:i w:val="0"/>
            <w:iCs w:val="0"/>
            <w:noProof/>
            <w:sz w:val="22"/>
            <w:szCs w:val="22"/>
            <w:lang w:eastAsia="sk-SK"/>
          </w:rPr>
          <w:tab/>
        </w:r>
        <w:r w:rsidR="00D33BDF" w:rsidRPr="008D3BF3">
          <w:rPr>
            <w:rStyle w:val="Hyperlink"/>
            <w:noProof/>
          </w:rPr>
          <w:t>Priebeh aukcie</w:t>
        </w:r>
        <w:r w:rsidR="00D33BDF">
          <w:rPr>
            <w:noProof/>
            <w:webHidden/>
          </w:rPr>
          <w:tab/>
        </w:r>
        <w:r w:rsidR="00D33BDF">
          <w:rPr>
            <w:noProof/>
            <w:webHidden/>
          </w:rPr>
          <w:fldChar w:fldCharType="begin"/>
        </w:r>
        <w:r w:rsidR="00D33BDF">
          <w:rPr>
            <w:noProof/>
            <w:webHidden/>
          </w:rPr>
          <w:instrText xml:space="preserve"> PAGEREF _Toc7774744 \h </w:instrText>
        </w:r>
        <w:r w:rsidR="00D33BDF">
          <w:rPr>
            <w:noProof/>
            <w:webHidden/>
          </w:rPr>
        </w:r>
        <w:r w:rsidR="00D33BDF">
          <w:rPr>
            <w:noProof/>
            <w:webHidden/>
          </w:rPr>
          <w:fldChar w:fldCharType="separate"/>
        </w:r>
        <w:r w:rsidR="00CE4858">
          <w:rPr>
            <w:noProof/>
            <w:webHidden/>
          </w:rPr>
          <w:t>26</w:t>
        </w:r>
        <w:r w:rsidR="00D33BDF">
          <w:rPr>
            <w:noProof/>
            <w:webHidden/>
          </w:rPr>
          <w:fldChar w:fldCharType="end"/>
        </w:r>
      </w:hyperlink>
    </w:p>
    <w:p w14:paraId="1B8281E0" w14:textId="0D76413D" w:rsidR="00D33BDF" w:rsidRDefault="00D9690E">
      <w:pPr>
        <w:pStyle w:val="TOC3"/>
        <w:rPr>
          <w:rFonts w:eastAsiaTheme="minorEastAsia"/>
          <w:i w:val="0"/>
          <w:iCs w:val="0"/>
          <w:noProof/>
          <w:sz w:val="22"/>
          <w:szCs w:val="22"/>
          <w:lang w:eastAsia="sk-SK"/>
        </w:rPr>
      </w:pPr>
      <w:hyperlink w:anchor="_Toc7774745" w:history="1">
        <w:r w:rsidR="00D33BDF" w:rsidRPr="008D3BF3">
          <w:rPr>
            <w:rStyle w:val="Hyperlink"/>
            <w:rFonts w:cs="Times New Roman"/>
            <w:noProof/>
          </w:rPr>
          <w:t>3</w:t>
        </w:r>
        <w:r w:rsidR="00D33BDF">
          <w:rPr>
            <w:rFonts w:eastAsiaTheme="minorEastAsia"/>
            <w:i w:val="0"/>
            <w:iCs w:val="0"/>
            <w:noProof/>
            <w:sz w:val="22"/>
            <w:szCs w:val="22"/>
            <w:lang w:eastAsia="sk-SK"/>
          </w:rPr>
          <w:tab/>
        </w:r>
        <w:r w:rsidR="00D33BDF" w:rsidRPr="008D3BF3">
          <w:rPr>
            <w:rStyle w:val="Hyperlink"/>
            <w:noProof/>
          </w:rPr>
          <w:t>Ďalšie upozornenia pre účasť v aukcii</w:t>
        </w:r>
        <w:r w:rsidR="00D33BDF">
          <w:rPr>
            <w:noProof/>
            <w:webHidden/>
          </w:rPr>
          <w:tab/>
        </w:r>
        <w:r w:rsidR="00D33BDF">
          <w:rPr>
            <w:noProof/>
            <w:webHidden/>
          </w:rPr>
          <w:fldChar w:fldCharType="begin"/>
        </w:r>
        <w:r w:rsidR="00D33BDF">
          <w:rPr>
            <w:noProof/>
            <w:webHidden/>
          </w:rPr>
          <w:instrText xml:space="preserve"> PAGEREF _Toc7774745 \h </w:instrText>
        </w:r>
        <w:r w:rsidR="00D33BDF">
          <w:rPr>
            <w:noProof/>
            <w:webHidden/>
          </w:rPr>
        </w:r>
        <w:r w:rsidR="00D33BDF">
          <w:rPr>
            <w:noProof/>
            <w:webHidden/>
          </w:rPr>
          <w:fldChar w:fldCharType="separate"/>
        </w:r>
        <w:r w:rsidR="00CE4858">
          <w:rPr>
            <w:noProof/>
            <w:webHidden/>
          </w:rPr>
          <w:t>28</w:t>
        </w:r>
        <w:r w:rsidR="00D33BDF">
          <w:rPr>
            <w:noProof/>
            <w:webHidden/>
          </w:rPr>
          <w:fldChar w:fldCharType="end"/>
        </w:r>
      </w:hyperlink>
    </w:p>
    <w:p w14:paraId="78BD3075" w14:textId="0F727BC7" w:rsidR="00D33BDF" w:rsidRDefault="00D9690E">
      <w:pPr>
        <w:pStyle w:val="TOC1"/>
        <w:rPr>
          <w:rFonts w:asciiTheme="minorHAnsi" w:eastAsiaTheme="minorEastAsia" w:hAnsiTheme="minorHAnsi" w:cstheme="minorBidi"/>
          <w:b w:val="0"/>
          <w:bCs w:val="0"/>
          <w:caps w:val="0"/>
          <w:sz w:val="22"/>
          <w:szCs w:val="22"/>
          <w:lang w:eastAsia="sk-SK"/>
        </w:rPr>
      </w:pPr>
      <w:hyperlink w:anchor="_Toc7774746" w:history="1">
        <w:r w:rsidR="00D33BDF" w:rsidRPr="008D3BF3">
          <w:rPr>
            <w:rStyle w:val="Hyperlink"/>
          </w:rPr>
          <w:t>SUMARIZÁCIA PRÍLOH SÚŤAŽNÝCH PODKLADOV</w:t>
        </w:r>
        <w:r w:rsidR="00D33BDF">
          <w:rPr>
            <w:webHidden/>
          </w:rPr>
          <w:tab/>
        </w:r>
        <w:r w:rsidR="00D33BDF">
          <w:rPr>
            <w:webHidden/>
          </w:rPr>
          <w:fldChar w:fldCharType="begin"/>
        </w:r>
        <w:r w:rsidR="00D33BDF">
          <w:rPr>
            <w:webHidden/>
          </w:rPr>
          <w:instrText xml:space="preserve"> PAGEREF _Toc7774746 \h </w:instrText>
        </w:r>
        <w:r w:rsidR="00D33BDF">
          <w:rPr>
            <w:webHidden/>
          </w:rPr>
        </w:r>
        <w:r w:rsidR="00D33BDF">
          <w:rPr>
            <w:webHidden/>
          </w:rPr>
          <w:fldChar w:fldCharType="separate"/>
        </w:r>
        <w:r w:rsidR="00CE4858">
          <w:rPr>
            <w:webHidden/>
          </w:rPr>
          <w:t>29</w:t>
        </w:r>
        <w:r w:rsidR="00D33BDF">
          <w:rPr>
            <w:webHidden/>
          </w:rPr>
          <w:fldChar w:fldCharType="end"/>
        </w:r>
      </w:hyperlink>
    </w:p>
    <w:p w14:paraId="18D8CA69" w14:textId="7FCD8484" w:rsidR="001B3C96" w:rsidRPr="008501A8" w:rsidRDefault="00485661" w:rsidP="001B3C96">
      <w:pPr>
        <w:pStyle w:val="Heading1"/>
        <w:numPr>
          <w:ilvl w:val="0"/>
          <w:numId w:val="0"/>
        </w:numPr>
        <w:rPr>
          <w:rFonts w:cs="Times New Roman"/>
          <w:highlight w:val="lightGray"/>
          <w:u w:val="none"/>
        </w:rPr>
      </w:pPr>
      <w:r w:rsidRPr="008501A8">
        <w:fldChar w:fldCharType="end"/>
      </w:r>
      <w:bookmarkStart w:id="3" w:name="_Toc4416495"/>
      <w:bookmarkStart w:id="4" w:name="_Toc4416602"/>
      <w:bookmarkStart w:id="5" w:name="_Toc4416896"/>
      <w:bookmarkStart w:id="6" w:name="_Toc4416945"/>
    </w:p>
    <w:p w14:paraId="76C39EF5" w14:textId="4202BDA3" w:rsidR="001B3C96" w:rsidRPr="008501A8" w:rsidRDefault="001B3C96">
      <w:pPr>
        <w:spacing w:after="0" w:line="240" w:lineRule="auto"/>
        <w:jc w:val="left"/>
        <w:rPr>
          <w:rFonts w:eastAsiaTheme="majorEastAsia" w:cs="Times New Roman"/>
          <w:b/>
          <w:sz w:val="28"/>
          <w:szCs w:val="28"/>
          <w:highlight w:val="lightGray"/>
        </w:rPr>
      </w:pPr>
      <w:r w:rsidRPr="008501A8">
        <w:rPr>
          <w:rFonts w:cs="Times New Roman"/>
          <w:highlight w:val="lightGray"/>
        </w:rPr>
        <w:br w:type="page"/>
      </w:r>
    </w:p>
    <w:p w14:paraId="7A650209" w14:textId="140FE286" w:rsidR="00A9266E" w:rsidRPr="008501A8" w:rsidRDefault="00A9266E" w:rsidP="001B3C96">
      <w:pPr>
        <w:pStyle w:val="Heading1"/>
      </w:pPr>
      <w:bookmarkStart w:id="7" w:name="_Toc7774698"/>
      <w:r w:rsidRPr="008501A8">
        <w:lastRenderedPageBreak/>
        <w:t>Pokyny pre uchádzačov</w:t>
      </w:r>
      <w:bookmarkEnd w:id="2"/>
      <w:bookmarkEnd w:id="3"/>
      <w:bookmarkEnd w:id="4"/>
      <w:bookmarkEnd w:id="5"/>
      <w:bookmarkEnd w:id="6"/>
      <w:bookmarkEnd w:id="7"/>
    </w:p>
    <w:p w14:paraId="100C0FE1" w14:textId="0E8858B0" w:rsidR="0099084C" w:rsidRPr="008501A8" w:rsidRDefault="0099084C" w:rsidP="00EA68B5">
      <w:pPr>
        <w:pStyle w:val="Heading2"/>
      </w:pPr>
      <w:bookmarkStart w:id="8" w:name="_Toc4416496"/>
      <w:bookmarkStart w:id="9" w:name="_Toc4416603"/>
      <w:bookmarkStart w:id="10" w:name="_Toc4416897"/>
      <w:bookmarkStart w:id="11" w:name="_Toc4416946"/>
      <w:bookmarkStart w:id="12" w:name="_Toc7774699"/>
      <w:r w:rsidRPr="008501A8">
        <w:t>Všeobecné informácie</w:t>
      </w:r>
      <w:bookmarkEnd w:id="8"/>
      <w:bookmarkEnd w:id="9"/>
      <w:bookmarkEnd w:id="10"/>
      <w:bookmarkEnd w:id="11"/>
      <w:bookmarkEnd w:id="12"/>
    </w:p>
    <w:p w14:paraId="39C9E0EA" w14:textId="5448B5A8" w:rsidR="007D1496" w:rsidRPr="008501A8" w:rsidRDefault="001B7673" w:rsidP="00DB3EC1">
      <w:pPr>
        <w:pStyle w:val="Heading3"/>
      </w:pPr>
      <w:bookmarkStart w:id="13" w:name="_Toc4416604"/>
      <w:bookmarkStart w:id="14" w:name="_Toc4416898"/>
      <w:bookmarkStart w:id="15" w:name="_Toc4416947"/>
      <w:bookmarkStart w:id="16" w:name="_Ref4423258"/>
      <w:bookmarkStart w:id="17" w:name="_Toc7774700"/>
      <w:bookmarkStart w:id="18" w:name="_Toc447725742"/>
      <w:r w:rsidRPr="008501A8">
        <w:t>Identifikácia osoby</w:t>
      </w:r>
      <w:r w:rsidR="00B53367" w:rsidRPr="008501A8">
        <w:t xml:space="preserve"> </w:t>
      </w:r>
      <w:r w:rsidR="00B1661C" w:rsidRPr="008501A8">
        <w:t>podľa § 8 ods. 1</w:t>
      </w:r>
      <w:r w:rsidR="00DC30BD" w:rsidRPr="008501A8">
        <w:t xml:space="preserve"> </w:t>
      </w:r>
      <w:r w:rsidR="00B1661C" w:rsidRPr="008501A8">
        <w:t>ZVO</w:t>
      </w:r>
      <w:bookmarkEnd w:id="13"/>
      <w:bookmarkEnd w:id="14"/>
      <w:bookmarkEnd w:id="15"/>
      <w:bookmarkEnd w:id="16"/>
      <w:bookmarkEnd w:id="17"/>
      <w:r w:rsidRPr="008501A8">
        <w:t xml:space="preserve"> </w:t>
      </w:r>
      <w:bookmarkEnd w:id="18"/>
    </w:p>
    <w:p w14:paraId="04C11B7E" w14:textId="35D58E85" w:rsidR="00BF09B9" w:rsidRPr="008501A8" w:rsidRDefault="00785BCA" w:rsidP="00473971">
      <w:pPr>
        <w:ind w:left="3261" w:hanging="2552"/>
      </w:pPr>
      <w:bookmarkStart w:id="19" w:name="_Toc447725746"/>
      <w:r w:rsidRPr="008501A8">
        <w:t>Názov:</w:t>
      </w:r>
      <w:r w:rsidRPr="008501A8">
        <w:tab/>
      </w:r>
      <w:r w:rsidR="00BF09B9" w:rsidRPr="008501A8">
        <w:t>Sloven</w:t>
      </w:r>
      <w:r w:rsidR="00DC30BD" w:rsidRPr="008501A8">
        <w:t>s</w:t>
      </w:r>
      <w:r w:rsidR="00BF09B9" w:rsidRPr="008501A8">
        <w:t xml:space="preserve">ký plynárenský priemysel, </w:t>
      </w:r>
      <w:proofErr w:type="spellStart"/>
      <w:r w:rsidR="00BF09B9" w:rsidRPr="008501A8">
        <w:t>a.s</w:t>
      </w:r>
      <w:proofErr w:type="spellEnd"/>
      <w:r w:rsidR="00BF09B9" w:rsidRPr="008501A8">
        <w:t>.</w:t>
      </w:r>
    </w:p>
    <w:p w14:paraId="4D6F0284" w14:textId="5CC95311" w:rsidR="00785BCA" w:rsidRPr="008501A8" w:rsidRDefault="00785BCA" w:rsidP="00473971">
      <w:pPr>
        <w:ind w:left="3261" w:hanging="2552"/>
      </w:pPr>
      <w:r w:rsidRPr="008501A8">
        <w:t>Sídlo:</w:t>
      </w:r>
      <w:r w:rsidRPr="008501A8">
        <w:tab/>
      </w:r>
      <w:r w:rsidR="00BF09B9" w:rsidRPr="008501A8">
        <w:t>Mlynské Nivy 44/a, 825 11 Bratislava</w:t>
      </w:r>
    </w:p>
    <w:p w14:paraId="669BDE39" w14:textId="32848958" w:rsidR="00DC30BD" w:rsidRPr="008501A8" w:rsidRDefault="00785BCA" w:rsidP="00473971">
      <w:pPr>
        <w:ind w:left="3261" w:hanging="2552"/>
      </w:pPr>
      <w:r w:rsidRPr="008501A8">
        <w:t>Štatutárny orgán/štatutár:</w:t>
      </w:r>
      <w:r w:rsidRPr="008501A8">
        <w:tab/>
      </w:r>
      <w:r w:rsidR="00DC30BD" w:rsidRPr="008501A8">
        <w:t>Ing. Ján Valko – predseda predstavenstva</w:t>
      </w:r>
    </w:p>
    <w:p w14:paraId="1A43CDB0" w14:textId="2195CA77" w:rsidR="00DC30BD" w:rsidRPr="008501A8" w:rsidRDefault="00DC30BD" w:rsidP="00473971">
      <w:pPr>
        <w:ind w:left="3261" w:hanging="2552"/>
      </w:pPr>
      <w:r w:rsidRPr="008501A8">
        <w:tab/>
        <w:t>Ing. Rudolf Slezák – podpredseda predstavenstva</w:t>
      </w:r>
    </w:p>
    <w:p w14:paraId="170DAF0F" w14:textId="0A84F460" w:rsidR="00DC30BD" w:rsidRPr="008501A8" w:rsidRDefault="00DC30BD" w:rsidP="00473971">
      <w:pPr>
        <w:ind w:left="3261" w:hanging="2552"/>
      </w:pPr>
      <w:r w:rsidRPr="008501A8">
        <w:tab/>
        <w:t>Ing. Milan Hargaš – člen predstavenstva</w:t>
      </w:r>
    </w:p>
    <w:p w14:paraId="7F909466" w14:textId="06ED28A6" w:rsidR="00DC30BD" w:rsidRPr="008501A8" w:rsidRDefault="00DC30BD" w:rsidP="007A71FD">
      <w:pPr>
        <w:ind w:left="3261"/>
      </w:pPr>
      <w:r w:rsidRPr="008501A8">
        <w:t>Ing. Ján Szalay – člen predstavenstva</w:t>
      </w:r>
    </w:p>
    <w:p w14:paraId="36C058B9" w14:textId="039A40A5" w:rsidR="00785BCA" w:rsidRPr="008501A8" w:rsidRDefault="00DC30BD" w:rsidP="00473971">
      <w:pPr>
        <w:ind w:left="3261" w:hanging="2552"/>
      </w:pPr>
      <w:r w:rsidRPr="008501A8">
        <w:tab/>
      </w:r>
      <w:r w:rsidR="009B659F" w:rsidRPr="008501A8">
        <w:t xml:space="preserve">Ing. Ivan </w:t>
      </w:r>
      <w:proofErr w:type="spellStart"/>
      <w:r w:rsidR="009B659F" w:rsidRPr="008501A8">
        <w:t>Gránsky</w:t>
      </w:r>
      <w:proofErr w:type="spellEnd"/>
      <w:r w:rsidRPr="008501A8">
        <w:t xml:space="preserve"> – člen predstavenstva</w:t>
      </w:r>
      <w:r w:rsidRPr="008501A8">
        <w:tab/>
      </w:r>
      <w:r w:rsidR="00785BCA" w:rsidRPr="008501A8">
        <w:t xml:space="preserve"> </w:t>
      </w:r>
    </w:p>
    <w:p w14:paraId="0C1871B9" w14:textId="7AC6A34A" w:rsidR="00785BCA" w:rsidRPr="008501A8" w:rsidRDefault="00785BCA" w:rsidP="00473971">
      <w:pPr>
        <w:ind w:left="3261" w:hanging="2552"/>
      </w:pPr>
      <w:r w:rsidRPr="008501A8">
        <w:t>IČO:</w:t>
      </w:r>
      <w:r w:rsidRPr="008501A8">
        <w:tab/>
      </w:r>
      <w:r w:rsidR="00BF09B9" w:rsidRPr="008501A8">
        <w:t>35 815 256</w:t>
      </w:r>
    </w:p>
    <w:p w14:paraId="20CF88BF" w14:textId="31734625" w:rsidR="00785BCA" w:rsidRPr="008501A8" w:rsidRDefault="00785BCA" w:rsidP="00473971">
      <w:pPr>
        <w:ind w:left="3261" w:hanging="2552"/>
      </w:pPr>
      <w:r w:rsidRPr="008501A8">
        <w:t>DIČ:</w:t>
      </w:r>
      <w:r w:rsidRPr="008501A8">
        <w:tab/>
      </w:r>
      <w:r w:rsidR="00BF09B9" w:rsidRPr="008501A8">
        <w:t>2020259802</w:t>
      </w:r>
      <w:r w:rsidR="00BF09B9" w:rsidRPr="008501A8">
        <w:tab/>
      </w:r>
    </w:p>
    <w:p w14:paraId="437A96FE" w14:textId="2E56C173" w:rsidR="00BF09B9" w:rsidRPr="008501A8" w:rsidRDefault="00785BCA" w:rsidP="00473971">
      <w:pPr>
        <w:ind w:left="3261" w:hanging="2552"/>
      </w:pPr>
      <w:r w:rsidRPr="008501A8">
        <w:t xml:space="preserve">IČ DPH: </w:t>
      </w:r>
      <w:r w:rsidRPr="008501A8">
        <w:tab/>
      </w:r>
      <w:r w:rsidR="00BF09B9" w:rsidRPr="008501A8">
        <w:t>SK2020259802</w:t>
      </w:r>
      <w:r w:rsidR="00BF09B9" w:rsidRPr="008501A8">
        <w:tab/>
      </w:r>
    </w:p>
    <w:p w14:paraId="27734CC7" w14:textId="00835008" w:rsidR="00785BCA" w:rsidRPr="008501A8" w:rsidRDefault="00785BCA" w:rsidP="00473971">
      <w:pPr>
        <w:ind w:left="3261" w:hanging="2552"/>
      </w:pPr>
      <w:r w:rsidRPr="008501A8">
        <w:t>zapísaný:</w:t>
      </w:r>
      <w:r w:rsidRPr="008501A8">
        <w:tab/>
        <w:t>v Obchodnom registri Okresn</w:t>
      </w:r>
      <w:r w:rsidRPr="008501A8">
        <w:rPr>
          <w:rFonts w:cs="Proba Pro"/>
        </w:rPr>
        <w:t>é</w:t>
      </w:r>
      <w:r w:rsidRPr="008501A8">
        <w:t>ho s</w:t>
      </w:r>
      <w:r w:rsidRPr="008501A8">
        <w:rPr>
          <w:rFonts w:cs="Proba Pro"/>
        </w:rPr>
        <w:t>ú</w:t>
      </w:r>
      <w:r w:rsidRPr="008501A8">
        <w:t xml:space="preserve">du Bratislava I, oddiel: </w:t>
      </w:r>
      <w:r w:rsidR="00BF09B9" w:rsidRPr="008501A8">
        <w:t>Sa</w:t>
      </w:r>
      <w:r w:rsidRPr="008501A8">
        <w:t>, vlo</w:t>
      </w:r>
      <w:r w:rsidRPr="008501A8">
        <w:rPr>
          <w:rFonts w:cs="Proba Pro"/>
        </w:rPr>
        <w:t>ž</w:t>
      </w:r>
      <w:r w:rsidRPr="008501A8">
        <w:t xml:space="preserve">ka </w:t>
      </w:r>
      <w:r w:rsidRPr="008501A8">
        <w:rPr>
          <w:rFonts w:cs="Proba Pro"/>
        </w:rPr>
        <w:t>čí</w:t>
      </w:r>
      <w:r w:rsidRPr="008501A8">
        <w:t>slo</w:t>
      </w:r>
      <w:r w:rsidR="00BF09B9" w:rsidRPr="008501A8">
        <w:t>: 2749/B</w:t>
      </w:r>
    </w:p>
    <w:p w14:paraId="0D5528BE" w14:textId="5CACD74F" w:rsidR="00785BCA" w:rsidRPr="008501A8" w:rsidRDefault="00785BCA" w:rsidP="00473971">
      <w:pPr>
        <w:ind w:left="709"/>
      </w:pPr>
      <w:r w:rsidRPr="008501A8">
        <w:t>(ďalej len „</w:t>
      </w:r>
      <w:bookmarkStart w:id="20" w:name="_Hlk519071869"/>
      <w:r w:rsidR="0045160F" w:rsidRPr="008501A8">
        <w:t xml:space="preserve">Verejný </w:t>
      </w:r>
      <w:r w:rsidRPr="008501A8">
        <w:t>obstarávateľ</w:t>
      </w:r>
      <w:bookmarkEnd w:id="20"/>
      <w:r w:rsidRPr="008501A8">
        <w:t>“)</w:t>
      </w:r>
    </w:p>
    <w:p w14:paraId="4229F962" w14:textId="24162D63" w:rsidR="00785BCA" w:rsidRPr="008501A8" w:rsidRDefault="00785BCA" w:rsidP="00473971">
      <w:pPr>
        <w:ind w:left="709"/>
      </w:pPr>
      <w:r w:rsidRPr="008501A8">
        <w:t>ďalšie informácie o</w:t>
      </w:r>
      <w:r w:rsidRPr="008501A8">
        <w:rPr>
          <w:rFonts w:cs="Calibri"/>
        </w:rPr>
        <w:t> </w:t>
      </w:r>
      <w:r w:rsidRPr="008501A8">
        <w:t xml:space="preserve">podmienkach </w:t>
      </w:r>
      <w:r w:rsidR="00A04C69" w:rsidRPr="008501A8">
        <w:t>Verejn</w:t>
      </w:r>
      <w:r w:rsidRPr="008501A8">
        <w:t>ej súťaže môžete získať u:</w:t>
      </w:r>
    </w:p>
    <w:p w14:paraId="3EF960D9" w14:textId="573E266D" w:rsidR="00785BCA" w:rsidRPr="008501A8" w:rsidRDefault="00785BCA" w:rsidP="00473971">
      <w:pPr>
        <w:ind w:left="3261" w:hanging="2552"/>
      </w:pPr>
      <w:r w:rsidRPr="008501A8">
        <w:t xml:space="preserve">Obchodné meno: </w:t>
      </w:r>
      <w:r w:rsidRPr="008501A8">
        <w:tab/>
        <w:t xml:space="preserve">Tatra Tender </w:t>
      </w:r>
      <w:proofErr w:type="spellStart"/>
      <w:r w:rsidRPr="008501A8">
        <w:t>s.r.o</w:t>
      </w:r>
      <w:proofErr w:type="spellEnd"/>
      <w:r w:rsidRPr="008501A8">
        <w:t>.</w:t>
      </w:r>
    </w:p>
    <w:p w14:paraId="000532B0" w14:textId="77777777" w:rsidR="00785BCA" w:rsidRPr="008501A8" w:rsidRDefault="00785BCA" w:rsidP="00473971">
      <w:pPr>
        <w:ind w:left="3261" w:hanging="2552"/>
      </w:pPr>
      <w:r w:rsidRPr="008501A8">
        <w:t>Sídlo:</w:t>
      </w:r>
      <w:r w:rsidRPr="008501A8">
        <w:tab/>
        <w:t>Krčméryho 16, 811 04 Bratislava, Slovenská republika</w:t>
      </w:r>
    </w:p>
    <w:p w14:paraId="627632D9" w14:textId="06550BC0" w:rsidR="00785BCA" w:rsidRPr="008501A8" w:rsidRDefault="00785BCA" w:rsidP="00473971">
      <w:pPr>
        <w:ind w:left="3261" w:hanging="2552"/>
      </w:pPr>
      <w:r w:rsidRPr="008501A8">
        <w:t>Štatutárny zástupca:</w:t>
      </w:r>
      <w:r w:rsidRPr="008501A8">
        <w:tab/>
        <w:t xml:space="preserve">Mgr. Vladimír Oros, konateľ </w:t>
      </w:r>
    </w:p>
    <w:p w14:paraId="6B898F6A" w14:textId="07B08AA9" w:rsidR="00785BCA" w:rsidRPr="008501A8" w:rsidRDefault="00785BCA" w:rsidP="00473971">
      <w:pPr>
        <w:ind w:left="3261" w:hanging="2552"/>
      </w:pPr>
      <w:r w:rsidRPr="008501A8">
        <w:t>IČO:</w:t>
      </w:r>
      <w:r w:rsidRPr="008501A8">
        <w:tab/>
        <w:t>44 119 313</w:t>
      </w:r>
    </w:p>
    <w:p w14:paraId="174FC262" w14:textId="77777777" w:rsidR="00785BCA" w:rsidRPr="008501A8" w:rsidRDefault="00785BCA" w:rsidP="00473971">
      <w:pPr>
        <w:ind w:left="3261" w:hanging="2552"/>
      </w:pPr>
      <w:r w:rsidRPr="008501A8">
        <w:t>zapísaný:</w:t>
      </w:r>
      <w:r w:rsidRPr="008501A8">
        <w:tab/>
        <w:t xml:space="preserve">v Obchodnom registri Okresného súdu Bratislava I, oddiel: </w:t>
      </w:r>
      <w:proofErr w:type="spellStart"/>
      <w:r w:rsidRPr="008501A8">
        <w:t>Sro</w:t>
      </w:r>
      <w:proofErr w:type="spellEnd"/>
      <w:r w:rsidRPr="008501A8">
        <w:t>, vložka číslo: 51980/B</w:t>
      </w:r>
    </w:p>
    <w:p w14:paraId="69E0DA3A" w14:textId="77777777" w:rsidR="00785BCA" w:rsidRPr="008501A8" w:rsidRDefault="00785BCA" w:rsidP="00473971">
      <w:pPr>
        <w:ind w:left="3261" w:hanging="2552"/>
      </w:pPr>
      <w:r w:rsidRPr="008501A8">
        <w:t xml:space="preserve">Osoba zodpovedná </w:t>
      </w:r>
    </w:p>
    <w:p w14:paraId="0465C221" w14:textId="77777777" w:rsidR="00473971" w:rsidRPr="008501A8" w:rsidRDefault="00785BCA" w:rsidP="00473971">
      <w:pPr>
        <w:ind w:left="3261" w:hanging="2552"/>
      </w:pPr>
      <w:r w:rsidRPr="008501A8">
        <w:t xml:space="preserve">za vypracovanie súťažných </w:t>
      </w:r>
    </w:p>
    <w:p w14:paraId="7220DED9" w14:textId="7B04DB80" w:rsidR="00785BCA" w:rsidRPr="008501A8" w:rsidRDefault="00785BCA" w:rsidP="00473971">
      <w:pPr>
        <w:ind w:left="3261" w:hanging="2552"/>
      </w:pPr>
      <w:r w:rsidRPr="008501A8">
        <w:t xml:space="preserve">podkladov:          </w:t>
      </w:r>
      <w:r w:rsidRPr="008501A8">
        <w:tab/>
      </w:r>
      <w:r w:rsidR="00BF09B9" w:rsidRPr="008501A8">
        <w:t>JUDr. Tomáš Uríček</w:t>
      </w:r>
      <w:r w:rsidR="00FB4C8A" w:rsidRPr="008501A8">
        <w:t xml:space="preserve"> </w:t>
      </w:r>
      <w:r w:rsidRPr="008501A8">
        <w:t>(ďalej len „</w:t>
      </w:r>
      <w:bookmarkStart w:id="21" w:name="_Hlk519071873"/>
      <w:r w:rsidR="0045160F" w:rsidRPr="008501A8">
        <w:t xml:space="preserve">Zodpovedná </w:t>
      </w:r>
      <w:r w:rsidRPr="008501A8">
        <w:t>osoba</w:t>
      </w:r>
      <w:bookmarkEnd w:id="21"/>
      <w:r w:rsidRPr="008501A8">
        <w:t>“)</w:t>
      </w:r>
    </w:p>
    <w:p w14:paraId="3E71455C" w14:textId="77777777" w:rsidR="00785BCA" w:rsidRPr="008501A8" w:rsidRDefault="00785BCA" w:rsidP="00DB3EC1">
      <w:pPr>
        <w:pStyle w:val="Heading3"/>
      </w:pPr>
      <w:bookmarkStart w:id="22" w:name="_Toc447725743"/>
      <w:bookmarkStart w:id="23" w:name="_Toc487700723"/>
      <w:bookmarkStart w:id="24" w:name="_Toc4416605"/>
      <w:bookmarkStart w:id="25" w:name="_Toc4416899"/>
      <w:bookmarkStart w:id="26" w:name="_Toc4416948"/>
      <w:bookmarkStart w:id="27" w:name="_Toc7774701"/>
      <w:r w:rsidRPr="008501A8">
        <w:t>Predmet zákazky</w:t>
      </w:r>
      <w:bookmarkEnd w:id="22"/>
      <w:bookmarkEnd w:id="23"/>
      <w:bookmarkEnd w:id="24"/>
      <w:bookmarkEnd w:id="25"/>
      <w:bookmarkEnd w:id="26"/>
      <w:bookmarkEnd w:id="27"/>
    </w:p>
    <w:p w14:paraId="0C4089B0" w14:textId="4ACBF689" w:rsidR="00E93616" w:rsidRPr="00E93616" w:rsidRDefault="00C26F33">
      <w:pPr>
        <w:pStyle w:val="Heading4"/>
      </w:pPr>
      <w:r w:rsidRPr="00C26F33">
        <w:t>Predmetom zákazky je dodanie, inštalácia a 5 ročný servis technológie troch čerpacích staníc LNG (ďalej len „Predmet zákazky“ a technológie čerpacích staníc LNG ďalej každé len „Zariadenie“ resp. spolu ako „Zariadenia“)</w:t>
      </w:r>
      <w:r w:rsidR="00E93616" w:rsidRPr="00E93616">
        <w:t>.</w:t>
      </w:r>
    </w:p>
    <w:p w14:paraId="0B96ABD7" w14:textId="1D9C06A0" w:rsidR="00785BCA" w:rsidRPr="008501A8" w:rsidRDefault="00404E66">
      <w:pPr>
        <w:pStyle w:val="Heading4"/>
      </w:pPr>
      <w:r w:rsidRPr="008501A8">
        <w:t xml:space="preserve">Hlavný kód </w:t>
      </w:r>
      <w:r w:rsidR="00785BCA" w:rsidRPr="008501A8">
        <w:t>CPV:</w:t>
      </w:r>
    </w:p>
    <w:p w14:paraId="45AC2A11" w14:textId="6A89E7D4" w:rsidR="00E93616" w:rsidRPr="00E93616" w:rsidRDefault="00C26F33" w:rsidP="00E93616">
      <w:pPr>
        <w:ind w:left="709"/>
      </w:pPr>
      <w:r w:rsidRPr="00C26F33">
        <w:t xml:space="preserve">44612000-3 </w:t>
      </w:r>
      <w:r w:rsidRPr="00C26F33">
        <w:tab/>
        <w:t>Kontajnery na skvapalnené plyny</w:t>
      </w:r>
    </w:p>
    <w:p w14:paraId="2E4B136D" w14:textId="2F7A1409" w:rsidR="00785BCA" w:rsidRPr="008501A8" w:rsidRDefault="00404E66" w:rsidP="00427C68">
      <w:pPr>
        <w:ind w:left="3261" w:hanging="2552"/>
      </w:pPr>
      <w:r w:rsidRPr="008501A8">
        <w:t>Dodatočné k</w:t>
      </w:r>
      <w:r w:rsidR="00785BCA" w:rsidRPr="008501A8">
        <w:t>ód</w:t>
      </w:r>
      <w:r w:rsidRPr="008501A8">
        <w:t xml:space="preserve">y </w:t>
      </w:r>
      <w:r w:rsidR="00785BCA" w:rsidRPr="008501A8">
        <w:t xml:space="preserve">CPV: </w:t>
      </w:r>
    </w:p>
    <w:p w14:paraId="46343F43" w14:textId="77777777" w:rsidR="00C26F33" w:rsidRPr="00C26F33" w:rsidRDefault="00C26F33" w:rsidP="00C26F33">
      <w:pPr>
        <w:ind w:left="709"/>
      </w:pPr>
      <w:bookmarkStart w:id="28" w:name="_Toc487700724"/>
      <w:bookmarkStart w:id="29" w:name="_Toc4416606"/>
      <w:bookmarkStart w:id="30" w:name="_Toc4416900"/>
      <w:bookmarkStart w:id="31" w:name="_Toc4416949"/>
      <w:r w:rsidRPr="00C26F33">
        <w:t xml:space="preserve">42941000-4 </w:t>
      </w:r>
      <w:r w:rsidRPr="00C26F33">
        <w:tab/>
        <w:t>Stroje na tepelné spracovanie plynov</w:t>
      </w:r>
    </w:p>
    <w:p w14:paraId="5D6BB8F1" w14:textId="77777777" w:rsidR="00C26F33" w:rsidRPr="00C26F33" w:rsidRDefault="00C26F33" w:rsidP="00C26F33">
      <w:pPr>
        <w:ind w:left="709"/>
      </w:pPr>
      <w:r w:rsidRPr="00C26F33">
        <w:t xml:space="preserve">31161200-4 </w:t>
      </w:r>
      <w:r w:rsidRPr="00C26F33">
        <w:tab/>
        <w:t>Systémy chladenia plynov</w:t>
      </w:r>
    </w:p>
    <w:p w14:paraId="08A2D9F5" w14:textId="77777777" w:rsidR="00C26F33" w:rsidRPr="00C26F33" w:rsidRDefault="00C26F33" w:rsidP="00C26F33">
      <w:pPr>
        <w:ind w:left="709"/>
      </w:pPr>
      <w:r w:rsidRPr="00C26F33">
        <w:t xml:space="preserve">44612000-3 </w:t>
      </w:r>
      <w:r w:rsidRPr="00C26F33">
        <w:tab/>
        <w:t>Kontajnery na skvapalnené plyny</w:t>
      </w:r>
    </w:p>
    <w:p w14:paraId="6A904EC3" w14:textId="77777777" w:rsidR="00C26F33" w:rsidRPr="00C26F33" w:rsidRDefault="00C26F33" w:rsidP="00C26F33">
      <w:pPr>
        <w:ind w:left="709"/>
      </w:pPr>
      <w:r w:rsidRPr="00C26F33">
        <w:t xml:space="preserve">38420000-5 </w:t>
      </w:r>
      <w:r w:rsidRPr="00C26F33">
        <w:tab/>
        <w:t>Nástroje na meranie prietoku, hladiny a tlaku kvapalín a plynov</w:t>
      </w:r>
    </w:p>
    <w:p w14:paraId="3D2A88F9" w14:textId="77777777" w:rsidR="00C26F33" w:rsidRPr="00C26F33" w:rsidRDefault="00C26F33" w:rsidP="00C26F33">
      <w:pPr>
        <w:ind w:left="709"/>
      </w:pPr>
      <w:r w:rsidRPr="00C26F33">
        <w:lastRenderedPageBreak/>
        <w:t xml:space="preserve">45311000-0 </w:t>
      </w:r>
      <w:r w:rsidRPr="00C26F33">
        <w:tab/>
        <w:t>Inštalácie a montáž elektrických rozvodov a zariadení</w:t>
      </w:r>
    </w:p>
    <w:p w14:paraId="23D59525" w14:textId="77777777" w:rsidR="00C26F33" w:rsidRPr="00C26F33" w:rsidRDefault="00C26F33" w:rsidP="00C26F33">
      <w:pPr>
        <w:ind w:left="709"/>
      </w:pPr>
      <w:r w:rsidRPr="00C26F33">
        <w:t xml:space="preserve">31170000-8 </w:t>
      </w:r>
      <w:r w:rsidRPr="00C26F33">
        <w:tab/>
        <w:t>Transformátory</w:t>
      </w:r>
    </w:p>
    <w:p w14:paraId="53C77A5E" w14:textId="77777777" w:rsidR="00C26F33" w:rsidRPr="00C26F33" w:rsidRDefault="00C26F33" w:rsidP="00C26F33">
      <w:pPr>
        <w:ind w:left="709"/>
      </w:pPr>
      <w:r w:rsidRPr="00C26F33">
        <w:t xml:space="preserve">31120000-3 </w:t>
      </w:r>
      <w:r w:rsidRPr="00C26F33">
        <w:tab/>
        <w:t>Generátory</w:t>
      </w:r>
    </w:p>
    <w:p w14:paraId="26AE3E65" w14:textId="77777777" w:rsidR="00C26F33" w:rsidRPr="00C26F33" w:rsidRDefault="00C26F33" w:rsidP="00C26F33">
      <w:pPr>
        <w:ind w:left="709"/>
      </w:pPr>
      <w:r w:rsidRPr="00C26F33">
        <w:t>09120000-6</w:t>
      </w:r>
      <w:r w:rsidRPr="00C26F33">
        <w:tab/>
        <w:t>Plynné palivá</w:t>
      </w:r>
    </w:p>
    <w:p w14:paraId="059C5ECB" w14:textId="77777777" w:rsidR="00C26F33" w:rsidRPr="00C26F33" w:rsidRDefault="00C26F33" w:rsidP="00C26F33">
      <w:pPr>
        <w:ind w:left="709"/>
      </w:pPr>
      <w:r w:rsidRPr="00C26F33">
        <w:t>09121200-5</w:t>
      </w:r>
      <w:r w:rsidRPr="00C26F33">
        <w:tab/>
        <w:t>Rozvod plynu potrubím</w:t>
      </w:r>
    </w:p>
    <w:p w14:paraId="5AED4AC4" w14:textId="77777777" w:rsidR="00C26F33" w:rsidRPr="00C26F33" w:rsidRDefault="00C26F33" w:rsidP="00C26F33">
      <w:pPr>
        <w:ind w:left="709"/>
      </w:pPr>
      <w:r w:rsidRPr="00C26F33">
        <w:t>09123000-7</w:t>
      </w:r>
      <w:r w:rsidRPr="00C26F33">
        <w:tab/>
        <w:t>Zemný plyn</w:t>
      </w:r>
    </w:p>
    <w:p w14:paraId="5C5A23CF" w14:textId="77777777" w:rsidR="00C26F33" w:rsidRPr="00C26F33" w:rsidRDefault="00C26F33" w:rsidP="00C26F33">
      <w:pPr>
        <w:ind w:left="709"/>
      </w:pPr>
      <w:r w:rsidRPr="00C26F33">
        <w:t>38431100-6</w:t>
      </w:r>
      <w:r w:rsidRPr="00C26F33">
        <w:tab/>
        <w:t>Detektory plynu</w:t>
      </w:r>
    </w:p>
    <w:p w14:paraId="091C978A" w14:textId="77777777" w:rsidR="00C26F33" w:rsidRPr="00C26F33" w:rsidRDefault="00C26F33" w:rsidP="00C26F33">
      <w:pPr>
        <w:ind w:left="709"/>
      </w:pPr>
      <w:r w:rsidRPr="00C26F33">
        <w:t>38432100-3</w:t>
      </w:r>
      <w:r w:rsidRPr="00C26F33">
        <w:tab/>
        <w:t>Analyzátory plynu</w:t>
      </w:r>
    </w:p>
    <w:p w14:paraId="28EE4CB8" w14:textId="77777777" w:rsidR="00C26F33" w:rsidRPr="00C26F33" w:rsidRDefault="00C26F33" w:rsidP="00C26F33">
      <w:pPr>
        <w:ind w:left="709"/>
      </w:pPr>
      <w:r w:rsidRPr="00C26F33">
        <w:t>39341000-4</w:t>
      </w:r>
      <w:r w:rsidRPr="00C26F33">
        <w:tab/>
        <w:t>Zariadenia na meranie tlaku plynu</w:t>
      </w:r>
    </w:p>
    <w:p w14:paraId="5902028A" w14:textId="77777777" w:rsidR="00C26F33" w:rsidRPr="00C26F33" w:rsidRDefault="00C26F33" w:rsidP="00C26F33">
      <w:pPr>
        <w:ind w:left="709"/>
      </w:pPr>
      <w:r w:rsidRPr="00C26F33">
        <w:t>42122100-1</w:t>
      </w:r>
      <w:r w:rsidRPr="00C26F33">
        <w:tab/>
        <w:t>Kvapalinové čerpadlá</w:t>
      </w:r>
    </w:p>
    <w:p w14:paraId="3D283DDA" w14:textId="77777777" w:rsidR="00C26F33" w:rsidRPr="00C26F33" w:rsidRDefault="00C26F33" w:rsidP="00C26F33">
      <w:pPr>
        <w:ind w:left="709"/>
      </w:pPr>
      <w:r w:rsidRPr="00C26F33">
        <w:t>42123100-8</w:t>
      </w:r>
      <w:r w:rsidRPr="00C26F33">
        <w:tab/>
        <w:t>Plynové kompresory</w:t>
      </w:r>
    </w:p>
    <w:p w14:paraId="4BD9A63E" w14:textId="77777777" w:rsidR="00C26F33" w:rsidRPr="00C26F33" w:rsidRDefault="00C26F33" w:rsidP="00C26F33">
      <w:pPr>
        <w:ind w:left="709"/>
      </w:pPr>
      <w:r w:rsidRPr="00C26F33">
        <w:t>45255000-9</w:t>
      </w:r>
      <w:r w:rsidRPr="00C26F33">
        <w:tab/>
        <w:t>Výstavba zariadení ropného a plynárenského priemyslu</w:t>
      </w:r>
      <w:r w:rsidRPr="00C26F33" w:rsidDel="00BF749A">
        <w:t xml:space="preserve"> </w:t>
      </w:r>
    </w:p>
    <w:p w14:paraId="464B0EAF" w14:textId="77777777" w:rsidR="00C26F33" w:rsidRDefault="00C26F33" w:rsidP="00C26F33">
      <w:pPr>
        <w:ind w:left="709"/>
      </w:pPr>
    </w:p>
    <w:p w14:paraId="5256D24F" w14:textId="3B910A75" w:rsidR="00C26F33" w:rsidRPr="00C26F33" w:rsidRDefault="00C26F33" w:rsidP="00C26F33">
      <w:pPr>
        <w:ind w:left="709"/>
      </w:pPr>
      <w:r w:rsidRPr="00C26F33">
        <w:t>Súvisiace služby:</w:t>
      </w:r>
    </w:p>
    <w:p w14:paraId="67CF14C3" w14:textId="77777777" w:rsidR="00C26F33" w:rsidRPr="00C26F33" w:rsidRDefault="00C26F33" w:rsidP="00C26F33">
      <w:pPr>
        <w:ind w:left="709"/>
      </w:pPr>
      <w:r w:rsidRPr="00C26F33">
        <w:t>50531200-8</w:t>
      </w:r>
      <w:r w:rsidRPr="00C26F33">
        <w:tab/>
        <w:t>Služby na údržbu plynových zariadení</w:t>
      </w:r>
    </w:p>
    <w:p w14:paraId="0E5C648B" w14:textId="77777777" w:rsidR="00C26F33" w:rsidRPr="00C26F33" w:rsidRDefault="00C26F33" w:rsidP="00C26F33">
      <w:pPr>
        <w:ind w:left="709"/>
      </w:pPr>
      <w:r w:rsidRPr="00C26F33">
        <w:t>51100000-3</w:t>
      </w:r>
      <w:r w:rsidRPr="00C26F33">
        <w:tab/>
        <w:t>Inštalácia elektrických a mechanických zariadení</w:t>
      </w:r>
    </w:p>
    <w:p w14:paraId="0989EAF6" w14:textId="77777777" w:rsidR="00C26F33" w:rsidRPr="00C26F33" w:rsidRDefault="00C26F33" w:rsidP="00C26F33">
      <w:pPr>
        <w:ind w:left="709"/>
      </w:pPr>
      <w:r w:rsidRPr="00C26F33">
        <w:t>51111000-3</w:t>
      </w:r>
      <w:r w:rsidRPr="00C26F33">
        <w:tab/>
        <w:t>Inštalácia elektromotorov, generátorov a transformátorov</w:t>
      </w:r>
    </w:p>
    <w:p w14:paraId="0B079744" w14:textId="77777777" w:rsidR="00C26F33" w:rsidRPr="00C26F33" w:rsidRDefault="00C26F33" w:rsidP="00C26F33">
      <w:pPr>
        <w:ind w:left="709"/>
      </w:pPr>
      <w:r w:rsidRPr="00C26F33">
        <w:t>51700000-9</w:t>
      </w:r>
      <w:r w:rsidRPr="00C26F33">
        <w:tab/>
        <w:t>Služby na inštalovanie zariadení protipožiarnej ochrany</w:t>
      </w:r>
    </w:p>
    <w:p w14:paraId="3D42D283" w14:textId="77777777" w:rsidR="00C26F33" w:rsidRPr="00C26F33" w:rsidRDefault="00C26F33" w:rsidP="00C26F33">
      <w:pPr>
        <w:ind w:left="709"/>
      </w:pPr>
      <w:r w:rsidRPr="00C26F33">
        <w:t>51800000-0</w:t>
      </w:r>
      <w:r w:rsidRPr="00C26F33">
        <w:tab/>
        <w:t>Inštalácia kovových kontajnerov</w:t>
      </w:r>
    </w:p>
    <w:p w14:paraId="4792B804" w14:textId="77777777" w:rsidR="00C26F33" w:rsidRPr="00C26F33" w:rsidRDefault="00C26F33" w:rsidP="00C26F33">
      <w:pPr>
        <w:ind w:left="709"/>
      </w:pPr>
      <w:r w:rsidRPr="00C26F33">
        <w:t>51820000-6</w:t>
      </w:r>
      <w:r w:rsidRPr="00C26F33">
        <w:tab/>
        <w:t>Inštalácia nádrží</w:t>
      </w:r>
    </w:p>
    <w:p w14:paraId="14355458" w14:textId="77777777" w:rsidR="00C26F33" w:rsidRDefault="00C26F33" w:rsidP="00C26F33">
      <w:pPr>
        <w:ind w:left="709"/>
      </w:pPr>
      <w:r w:rsidRPr="00C26F33">
        <w:t>80531000-5</w:t>
      </w:r>
      <w:r w:rsidRPr="00C26F33">
        <w:tab/>
        <w:t>Priemyselné a technické školenia</w:t>
      </w:r>
      <w:r w:rsidRPr="008501A8">
        <w:t xml:space="preserve"> </w:t>
      </w:r>
    </w:p>
    <w:p w14:paraId="1134F88B" w14:textId="1A846110" w:rsidR="00785BCA" w:rsidRPr="008501A8" w:rsidRDefault="00785BCA" w:rsidP="00C26F33">
      <w:pPr>
        <w:pStyle w:val="Heading3"/>
      </w:pPr>
      <w:bookmarkStart w:id="32" w:name="_Toc7774702"/>
      <w:r w:rsidRPr="008501A8">
        <w:t>Komplexnosť dodávky</w:t>
      </w:r>
      <w:bookmarkEnd w:id="28"/>
      <w:r w:rsidR="0021085A" w:rsidRPr="008501A8">
        <w:t xml:space="preserve"> a</w:t>
      </w:r>
      <w:r w:rsidR="00AE5C80">
        <w:t> </w:t>
      </w:r>
      <w:bookmarkEnd w:id="29"/>
      <w:bookmarkEnd w:id="30"/>
      <w:bookmarkEnd w:id="31"/>
      <w:r w:rsidR="00AE5C80">
        <w:t>odôvodnenie nerozdelenia zákazky</w:t>
      </w:r>
      <w:bookmarkEnd w:id="32"/>
    </w:p>
    <w:p w14:paraId="2BFDC931" w14:textId="77777777" w:rsidR="00D51106" w:rsidRPr="00D51106" w:rsidRDefault="00D51106">
      <w:pPr>
        <w:pStyle w:val="Heading4"/>
      </w:pPr>
      <w:bookmarkStart w:id="33" w:name="_Toc487700725"/>
      <w:bookmarkStart w:id="34" w:name="_Toc4416607"/>
      <w:bookmarkStart w:id="35" w:name="_Toc4416901"/>
      <w:bookmarkStart w:id="36" w:name="_Toc4416950"/>
      <w:r w:rsidRPr="00D51106">
        <w:t>Uchádzač predloží ponuku na celý Predmet zákazky.</w:t>
      </w:r>
    </w:p>
    <w:p w14:paraId="421C26C1" w14:textId="7E0BC9F9" w:rsidR="00D51106" w:rsidRPr="00D51106" w:rsidRDefault="00AE5C80">
      <w:pPr>
        <w:pStyle w:val="Heading4"/>
      </w:pPr>
      <w:r w:rsidRPr="00A200BD">
        <w:t>Odôvodnenie nerozdelenia zákazky podľa ustanovenia § 28 ods. 2 ZVO tvorí samostatnú Prílohu č. A.10 týchto</w:t>
      </w:r>
      <w:r>
        <w:t xml:space="preserve"> súťažných podkladov</w:t>
      </w:r>
      <w:r w:rsidR="00D51106" w:rsidRPr="00D51106">
        <w:t>.</w:t>
      </w:r>
    </w:p>
    <w:p w14:paraId="17E4D071" w14:textId="02E3E274" w:rsidR="00785BCA" w:rsidRPr="008501A8" w:rsidRDefault="00785BCA" w:rsidP="00DB3EC1">
      <w:pPr>
        <w:pStyle w:val="Heading3"/>
      </w:pPr>
      <w:bookmarkStart w:id="37" w:name="_Ref7688193"/>
      <w:bookmarkStart w:id="38" w:name="_Toc7774703"/>
      <w:r w:rsidRPr="008501A8">
        <w:t>Zdroj finačných prostriedkov</w:t>
      </w:r>
      <w:bookmarkEnd w:id="33"/>
      <w:bookmarkEnd w:id="34"/>
      <w:bookmarkEnd w:id="35"/>
      <w:bookmarkEnd w:id="36"/>
      <w:bookmarkEnd w:id="37"/>
      <w:bookmarkEnd w:id="38"/>
    </w:p>
    <w:p w14:paraId="4FF115DE" w14:textId="77777777" w:rsidR="003041FF" w:rsidRPr="003041FF" w:rsidRDefault="003041FF">
      <w:pPr>
        <w:pStyle w:val="Heading4"/>
      </w:pPr>
      <w:r w:rsidRPr="003041FF">
        <w:t>Predmet zákazky bude z majoritnej časti financovaný z nenávratného finančného príspevku poskytnutého Verejnému obstarávateľovi zo strany Inovačnej a energetickej agentúry INEA (ďalej len „Poskytovateľ NFP“) na základe Dohody o grante v rámci programu Nástroj na prepájanie Európy (NPE) – Odvetvie dopravy, pričom zvyšná časť Predmetu zákazky bude financovaná z vlastných prostriedkov Verejného obstarávateľa.</w:t>
      </w:r>
    </w:p>
    <w:p w14:paraId="6EE0CA0D" w14:textId="0B40F0B4" w:rsidR="003041FF" w:rsidRPr="003041FF" w:rsidRDefault="00D13411">
      <w:pPr>
        <w:pStyle w:val="Heading4"/>
      </w:pPr>
      <w:r>
        <w:t>S</w:t>
      </w:r>
      <w:r w:rsidR="00BB3B28" w:rsidRPr="00BB3B28">
        <w:t xml:space="preserve">účasťou aktivít celého Projektu </w:t>
      </w:r>
      <w:proofErr w:type="spellStart"/>
      <w:r w:rsidR="00BB3B28" w:rsidRPr="00BB3B28">
        <w:t>fueL</w:t>
      </w:r>
      <w:r>
        <w:t>C</w:t>
      </w:r>
      <w:r w:rsidR="00BB3B28" w:rsidRPr="00BB3B28">
        <w:t>NG</w:t>
      </w:r>
      <w:proofErr w:type="spellEnd"/>
      <w:r w:rsidR="00BB3B28" w:rsidRPr="00BB3B28">
        <w:t xml:space="preserve"> realizovaného na základe Dohody o grante je komplex technológií, služieb a stavebných prác, ktorých výsledkom bude vybudovanie </w:t>
      </w:r>
      <w:r w:rsidRPr="00D13411">
        <w:t>(i) technologického zariadenia na výrobu LNG, (ii) vybudovanie troch čerpacích staníc LNG za účelom vytvorenia základnej infraštruktúry na využívanie ekologického paliva LNG v nákladnej doprave, (iii), vybudovanie štrnástich čerpacích staníc L2CNG za účelom vytvorenia základnej infraštruktúry na využívanie ekologického paliva CNG pozdĺž hlavných koridorov TEN-T siete, (iv) zabezpečenie distribúcie paliva prostredníctvom cisternových návesov na prepravu LNF a (v) následná integrácia jednotlivých komponentov do jedného funkčného logisticko-obchodného celku prostredníctvom IT technológií. Predmet tejto zákazky je iba jednou z častí celého Projektu</w:t>
      </w:r>
      <w:r w:rsidR="003041FF" w:rsidRPr="003041FF">
        <w:t>.</w:t>
      </w:r>
    </w:p>
    <w:p w14:paraId="2C2F37F5" w14:textId="77777777" w:rsidR="00D13411" w:rsidRDefault="00D13411">
      <w:pPr>
        <w:pStyle w:val="Heading4"/>
      </w:pPr>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w:t>
      </w:r>
      <w:r>
        <w:lastRenderedPageBreak/>
        <w:t xml:space="preserve">informačného systému, ktorého obstaranie bude nasledovať až po úspešnom obstaraní základných štyroch technologických prvkov uvedených nižšie), na nasledovné predmety zákaziek: </w:t>
      </w:r>
    </w:p>
    <w:p w14:paraId="2A828A92" w14:textId="77777777" w:rsidR="00D13411" w:rsidRDefault="00D13411" w:rsidP="00D13411">
      <w:pPr>
        <w:pStyle w:val="Heading6"/>
      </w:pPr>
      <w:r>
        <w:t>Technologické zariadenie na výrobu LNG;</w:t>
      </w:r>
    </w:p>
    <w:p w14:paraId="6D0AD156" w14:textId="77777777" w:rsidR="00D13411" w:rsidRDefault="00D13411" w:rsidP="00D13411">
      <w:pPr>
        <w:pStyle w:val="Heading6"/>
      </w:pPr>
      <w:r>
        <w:t>T</w:t>
      </w:r>
      <w:r w:rsidRPr="003041FF">
        <w:t>echnológi</w:t>
      </w:r>
      <w:r>
        <w:t>e</w:t>
      </w:r>
      <w:r w:rsidRPr="003041FF">
        <w:t xml:space="preserve"> troch (3) čerpacích staníc LNG</w:t>
      </w:r>
      <w:r>
        <w:t>;</w:t>
      </w:r>
    </w:p>
    <w:p w14:paraId="530DC953" w14:textId="77777777" w:rsidR="00D13411" w:rsidRDefault="00D13411" w:rsidP="00D13411">
      <w:pPr>
        <w:pStyle w:val="Heading6"/>
      </w:pPr>
      <w:r>
        <w:t>T</w:t>
      </w:r>
      <w:r w:rsidRPr="003041FF">
        <w:t>echnológi</w:t>
      </w:r>
      <w:r>
        <w:t>e</w:t>
      </w:r>
      <w:r w:rsidRPr="003041FF">
        <w:t xml:space="preserve"> štrnástich (14) čerpacích staníc L2CNG</w:t>
      </w:r>
      <w:r>
        <w:t>;</w:t>
      </w:r>
      <w:r w:rsidRPr="003041FF">
        <w:t xml:space="preserve"> a </w:t>
      </w:r>
    </w:p>
    <w:p w14:paraId="720B753B" w14:textId="7A3B2D79" w:rsidR="00F378BE" w:rsidRDefault="00D13411" w:rsidP="00E116E4">
      <w:pPr>
        <w:pStyle w:val="Heading6"/>
      </w:pPr>
      <w:r>
        <w:t>C</w:t>
      </w:r>
      <w:r w:rsidRPr="003041FF">
        <w:t>isternov</w:t>
      </w:r>
      <w:r>
        <w:t>é</w:t>
      </w:r>
      <w:r w:rsidRPr="003041FF">
        <w:t xml:space="preserve"> náves</w:t>
      </w:r>
      <w:r>
        <w:t>y</w:t>
      </w:r>
      <w:r w:rsidRPr="003041FF">
        <w:t xml:space="preserve"> na prepravu LNG.</w:t>
      </w:r>
    </w:p>
    <w:p w14:paraId="2B534F0B" w14:textId="4CAA8131" w:rsidR="00F006CD" w:rsidRPr="00F006CD" w:rsidRDefault="00F006CD">
      <w:pPr>
        <w:pStyle w:val="Heading4"/>
      </w:pPr>
      <w:r w:rsidRPr="00D773D9">
        <w:t xml:space="preserve">Z dôvodov obmedzenia výšky alokácie finančných prostriedkov na realizáciu celého Projektu a tejto zákazky si Verejný obstarávateľ s poukazom na ustanovenie § 57 ods. 2 ZVO vyhradzuje právo zrušiť postup zadania zákazky v prípade, ak bude najnižšia hodnota ceny za dodanie Predmetu zákazky vyššia ako predpokladaná hodnota zákazky. </w:t>
      </w:r>
    </w:p>
    <w:p w14:paraId="285A71C1" w14:textId="2BCF151A" w:rsidR="00267B50" w:rsidRPr="008501A8" w:rsidRDefault="00267B50" w:rsidP="00DB3EC1">
      <w:pPr>
        <w:pStyle w:val="Heading3"/>
      </w:pPr>
      <w:bookmarkStart w:id="39" w:name="_Toc522635378"/>
      <w:bookmarkStart w:id="40" w:name="_Toc525293192"/>
      <w:bookmarkStart w:id="41" w:name="_Toc4416608"/>
      <w:bookmarkStart w:id="42" w:name="_Toc4416902"/>
      <w:bookmarkStart w:id="43" w:name="_Toc4416951"/>
      <w:bookmarkStart w:id="44" w:name="_Toc7774704"/>
      <w:bookmarkEnd w:id="39"/>
      <w:bookmarkEnd w:id="40"/>
      <w:r w:rsidRPr="008501A8">
        <w:t>Zmluva</w:t>
      </w:r>
      <w:bookmarkEnd w:id="19"/>
      <w:bookmarkEnd w:id="41"/>
      <w:bookmarkEnd w:id="42"/>
      <w:bookmarkEnd w:id="43"/>
      <w:bookmarkEnd w:id="44"/>
    </w:p>
    <w:p w14:paraId="30CAB5A8" w14:textId="307259F5" w:rsidR="00E465D8" w:rsidRPr="008501A8" w:rsidRDefault="00267B50">
      <w:pPr>
        <w:pStyle w:val="Heading4"/>
      </w:pPr>
      <w:r w:rsidRPr="008501A8">
        <w:t xml:space="preserve">Výsledkom </w:t>
      </w:r>
      <w:r w:rsidR="00A04C69" w:rsidRPr="008501A8">
        <w:t>Verejn</w:t>
      </w:r>
      <w:r w:rsidRPr="008501A8">
        <w:t xml:space="preserve">ej súťaže bude </w:t>
      </w:r>
      <w:r w:rsidR="00051C29" w:rsidRPr="008501A8">
        <w:t xml:space="preserve">Zmluva </w:t>
      </w:r>
      <w:r w:rsidR="0046590A" w:rsidRPr="008501A8">
        <w:t xml:space="preserve">o dielo </w:t>
      </w:r>
      <w:r w:rsidR="00EA1336" w:rsidRPr="008501A8">
        <w:t xml:space="preserve">a o poskytovaní súvisiacich servisných služieb </w:t>
      </w:r>
      <w:r w:rsidR="00754AFD" w:rsidRPr="008501A8">
        <w:t>uza</w:t>
      </w:r>
      <w:r w:rsidR="00BE6C32" w:rsidRPr="008501A8">
        <w:t>t</w:t>
      </w:r>
      <w:r w:rsidR="00754AFD" w:rsidRPr="008501A8">
        <w:t>v</w:t>
      </w:r>
      <w:r w:rsidR="00BE6C32" w:rsidRPr="008501A8">
        <w:t>orená</w:t>
      </w:r>
      <w:r w:rsidR="00754AFD" w:rsidRPr="008501A8">
        <w:t xml:space="preserve"> </w:t>
      </w:r>
      <w:r w:rsidRPr="008501A8">
        <w:t>podľa</w:t>
      </w:r>
      <w:r w:rsidR="00EA1336" w:rsidRPr="008501A8">
        <w:t xml:space="preserve"> ustanovení</w:t>
      </w:r>
      <w:r w:rsidRPr="008501A8">
        <w:t xml:space="preserve"> </w:t>
      </w:r>
      <w:r w:rsidR="00EA1336" w:rsidRPr="008501A8">
        <w:t>§ 269 ods. 2 a §</w:t>
      </w:r>
      <w:r w:rsidR="0045160F" w:rsidRPr="008501A8">
        <w:t xml:space="preserve"> </w:t>
      </w:r>
      <w:r w:rsidR="0046590A" w:rsidRPr="008501A8">
        <w:t xml:space="preserve">536 </w:t>
      </w:r>
      <w:r w:rsidRPr="008501A8">
        <w:t>a </w:t>
      </w:r>
      <w:proofErr w:type="spellStart"/>
      <w:r w:rsidRPr="008501A8">
        <w:t>nasl</w:t>
      </w:r>
      <w:proofErr w:type="spellEnd"/>
      <w:r w:rsidRPr="008501A8">
        <w:t>. zákona č. 513/1991 Zb., Obchodný zákonník v platnom znení, medzi úspešným uchádzačom (</w:t>
      </w:r>
      <w:r w:rsidR="0046590A" w:rsidRPr="008501A8">
        <w:t>zhotoviteľom</w:t>
      </w:r>
      <w:r w:rsidRPr="008501A8">
        <w:t xml:space="preserve">) a </w:t>
      </w:r>
      <w:r w:rsidR="00A04C69" w:rsidRPr="008501A8">
        <w:t>Verejn</w:t>
      </w:r>
      <w:r w:rsidRPr="008501A8">
        <w:t>ým obstarávateľom (</w:t>
      </w:r>
      <w:r w:rsidR="0046590A" w:rsidRPr="008501A8">
        <w:t>objednávateľom</w:t>
      </w:r>
      <w:r w:rsidRPr="008501A8">
        <w:t>)</w:t>
      </w:r>
      <w:r w:rsidR="00C624EF" w:rsidRPr="008501A8">
        <w:t xml:space="preserve"> (ďalej len „</w:t>
      </w:r>
      <w:bookmarkStart w:id="45" w:name="_Hlk519071949"/>
      <w:r w:rsidR="0045160F" w:rsidRPr="008501A8">
        <w:t>Zmluva</w:t>
      </w:r>
      <w:bookmarkEnd w:id="45"/>
      <w:r w:rsidR="00C624EF" w:rsidRPr="008501A8">
        <w:t>“)</w:t>
      </w:r>
      <w:r w:rsidRPr="008501A8">
        <w:t>.</w:t>
      </w:r>
    </w:p>
    <w:p w14:paraId="1D529735" w14:textId="730B9398" w:rsidR="00FD037F" w:rsidRPr="008501A8" w:rsidRDefault="00131E73">
      <w:pPr>
        <w:pStyle w:val="Heading4"/>
      </w:pPr>
      <w:r w:rsidRPr="008501A8">
        <w:t xml:space="preserve">Obsah </w:t>
      </w:r>
      <w:r w:rsidR="00876192" w:rsidRPr="008501A8">
        <w:t>Zmluv</w:t>
      </w:r>
      <w:r w:rsidRPr="008501A8">
        <w:t>y bude zodpovedať podmienkam stanoveným v týchto súťažných podkladoch</w:t>
      </w:r>
      <w:r w:rsidR="009F7777" w:rsidRPr="008501A8">
        <w:t xml:space="preserve"> </w:t>
      </w:r>
      <w:r w:rsidRPr="008501A8">
        <w:t>a ponuke úspešného uchádzača</w:t>
      </w:r>
      <w:r w:rsidR="00AE3791" w:rsidRPr="008501A8">
        <w:t>.</w:t>
      </w:r>
    </w:p>
    <w:p w14:paraId="047F7B3D" w14:textId="0C5774E6" w:rsidR="00BA17BB" w:rsidRPr="008501A8" w:rsidRDefault="00AE3791" w:rsidP="00DB3EC1">
      <w:pPr>
        <w:pStyle w:val="Heading3"/>
      </w:pPr>
      <w:bookmarkStart w:id="46" w:name="_Toc447725747"/>
      <w:bookmarkStart w:id="47" w:name="_Toc4416609"/>
      <w:bookmarkStart w:id="48" w:name="_Toc4416903"/>
      <w:bookmarkStart w:id="49" w:name="_Toc4416952"/>
      <w:bookmarkStart w:id="50" w:name="_Toc7774705"/>
      <w:r w:rsidRPr="008501A8">
        <w:t xml:space="preserve">Miesto a termín </w:t>
      </w:r>
      <w:r w:rsidR="00C70F72" w:rsidRPr="008501A8">
        <w:t>dodania</w:t>
      </w:r>
      <w:r w:rsidR="00131E73" w:rsidRPr="008501A8">
        <w:t xml:space="preserve"> </w:t>
      </w:r>
      <w:r w:rsidR="007D674D" w:rsidRPr="008501A8">
        <w:t>Predmet</w:t>
      </w:r>
      <w:r w:rsidRPr="008501A8">
        <w:t>u zákazky</w:t>
      </w:r>
      <w:bookmarkEnd w:id="46"/>
      <w:bookmarkEnd w:id="47"/>
      <w:bookmarkEnd w:id="48"/>
      <w:bookmarkEnd w:id="49"/>
      <w:bookmarkEnd w:id="50"/>
    </w:p>
    <w:p w14:paraId="5C4860D1" w14:textId="77777777" w:rsidR="003041FF" w:rsidRPr="006D7EA4" w:rsidRDefault="003041FF">
      <w:pPr>
        <w:pStyle w:val="Heading4"/>
      </w:pPr>
      <w:r>
        <w:t xml:space="preserve">Miesto dodania </w:t>
      </w:r>
      <w:r w:rsidRPr="006D7EA4">
        <w:t xml:space="preserve">Predmetu zákazky je:  </w:t>
      </w:r>
    </w:p>
    <w:p w14:paraId="32C734BB" w14:textId="77777777" w:rsidR="00B226C5" w:rsidRPr="006D7EA4" w:rsidRDefault="00B226C5" w:rsidP="00E116E4">
      <w:pPr>
        <w:pStyle w:val="Heading6"/>
      </w:pPr>
      <w:r w:rsidRPr="006D7EA4">
        <w:t xml:space="preserve">Technológia LNG č.1 – Diaľničné odpočívadlo Sekule, diaľnica D2 </w:t>
      </w:r>
    </w:p>
    <w:p w14:paraId="1F3EC892" w14:textId="77777777" w:rsidR="00B226C5" w:rsidRPr="006D7EA4" w:rsidRDefault="00B226C5" w:rsidP="00E116E4">
      <w:pPr>
        <w:pStyle w:val="Heading6"/>
      </w:pPr>
      <w:r w:rsidRPr="006D7EA4">
        <w:t xml:space="preserve">Technológia LNG č.2 – Diaľničné odpočívadlo Zeleneč, diaľnica D1 v smere do Bratislavy </w:t>
      </w:r>
    </w:p>
    <w:p w14:paraId="12318840" w14:textId="775E8527" w:rsidR="003041FF" w:rsidRPr="006D7EA4" w:rsidRDefault="00B226C5" w:rsidP="00E116E4">
      <w:pPr>
        <w:pStyle w:val="Heading6"/>
      </w:pPr>
      <w:r w:rsidRPr="006D7EA4">
        <w:t>Technológia LNG č.3 – Diaľničné odpočívadlo Levoča, diaľnica D1</w:t>
      </w:r>
      <w:r w:rsidR="003041FF" w:rsidRPr="006D7EA4">
        <w:t>.</w:t>
      </w:r>
    </w:p>
    <w:p w14:paraId="2388F302" w14:textId="77777777" w:rsidR="003041FF" w:rsidRDefault="003041FF">
      <w:pPr>
        <w:pStyle w:val="Heading4"/>
      </w:pPr>
      <w:r>
        <w:t>Lehota dodania kompletného Zariadenia je 440 dní odo dňa nadobudnutia účinnosti Zmluvy, pričom v rámci tejto doby bude nutné dodržať nasledovné časové míľniky:</w:t>
      </w:r>
    </w:p>
    <w:p w14:paraId="57DF5164" w14:textId="7A73675B" w:rsidR="003041FF" w:rsidRDefault="003041FF" w:rsidP="00706019">
      <w:pPr>
        <w:pStyle w:val="Heading6"/>
      </w:pPr>
      <w:r>
        <w:t xml:space="preserve">Termín dodania dokumentácie v </w:t>
      </w:r>
      <w:r w:rsidRPr="00B226C5">
        <w:t xml:space="preserve">zmysle </w:t>
      </w:r>
      <w:r w:rsidRPr="00E116E4">
        <w:t xml:space="preserve">článku 5.3.1 </w:t>
      </w:r>
      <w:r w:rsidR="00B226C5" w:rsidRPr="00B226C5">
        <w:t xml:space="preserve">Prílohy č. B.1 Opis predmetu zákazky </w:t>
      </w:r>
      <w:r>
        <w:t xml:space="preserve">bude úspešným uchádzačom dodané do </w:t>
      </w:r>
      <w:r w:rsidR="00557048">
        <w:t>60</w:t>
      </w:r>
      <w:r>
        <w:t xml:space="preserve"> dní odo dňa nadobudnutia účinnosti Zmluvy.</w:t>
      </w:r>
    </w:p>
    <w:p w14:paraId="207AD7BA" w14:textId="77777777" w:rsidR="00557048" w:rsidRDefault="00557048" w:rsidP="00706019">
      <w:pPr>
        <w:pStyle w:val="Heading6"/>
      </w:pPr>
      <w:r>
        <w:t>Termín uskutočnenia funkčných skúšok Zariadenia 1 u výrobcu do 270 dní odo dňa nadobudnutia účinnosti Zmluvy.</w:t>
      </w:r>
    </w:p>
    <w:p w14:paraId="23B2C188" w14:textId="77777777" w:rsidR="00557048" w:rsidRDefault="00557048" w:rsidP="00706019">
      <w:pPr>
        <w:pStyle w:val="Heading6"/>
      </w:pPr>
      <w:r>
        <w:t>Termín uskutočnenia funkčných skúšok Zariadenia 2 u výrobcu do 325 dní odo dňa nadobudnutia účinnosti Zmluvy.</w:t>
      </w:r>
    </w:p>
    <w:p w14:paraId="1BB73269" w14:textId="77777777" w:rsidR="00557048" w:rsidRDefault="00557048" w:rsidP="00706019">
      <w:pPr>
        <w:pStyle w:val="Heading6"/>
      </w:pPr>
      <w:r>
        <w:t xml:space="preserve">Termín uskutočnenia funkčných skúšok Zariadenia 3 u výrobcu do 380 dní odo dňa nadobudnutia účinnosti </w:t>
      </w:r>
      <w:proofErr w:type="spellStart"/>
      <w:r>
        <w:t>Zmluvy.Termín</w:t>
      </w:r>
      <w:proofErr w:type="spellEnd"/>
      <w:r>
        <w:t xml:space="preserve"> uskutočnenia funkčných skúšok na stavenisku (v jednotlivých miestach plnenia) a odovzdania všetkých troch Zariadení LNG je  440 dní odo dňa nadobudnutia účinnosti Zmluvy.</w:t>
      </w:r>
    </w:p>
    <w:p w14:paraId="70D5D058" w14:textId="5E159BDE" w:rsidR="00160585" w:rsidRPr="008501A8" w:rsidRDefault="00557048" w:rsidP="00706019">
      <w:pPr>
        <w:pStyle w:val="Heading6"/>
      </w:pPr>
      <w:r>
        <w:t>Obdobie poskytovania servisu Zariadení je päť rokov od prevzatia každého Zariadenia samostatne</w:t>
      </w:r>
      <w:r w:rsidR="007228BD" w:rsidRPr="008501A8">
        <w:t>.</w:t>
      </w:r>
      <w:bookmarkStart w:id="51" w:name="_Toc447725748"/>
    </w:p>
    <w:p w14:paraId="4DB30616" w14:textId="5EA6225D" w:rsidR="00AE3791" w:rsidRPr="008501A8" w:rsidRDefault="00AE3791" w:rsidP="00DB3EC1">
      <w:pPr>
        <w:pStyle w:val="Heading3"/>
      </w:pPr>
      <w:bookmarkStart w:id="52" w:name="_Toc4416610"/>
      <w:bookmarkStart w:id="53" w:name="_Toc4416904"/>
      <w:bookmarkStart w:id="54" w:name="_Toc4416953"/>
      <w:bookmarkStart w:id="55" w:name="_Toc7774706"/>
      <w:r w:rsidRPr="008501A8">
        <w:t>Oprávnení uchádzači</w:t>
      </w:r>
      <w:bookmarkEnd w:id="51"/>
      <w:bookmarkEnd w:id="52"/>
      <w:bookmarkEnd w:id="53"/>
      <w:bookmarkEnd w:id="54"/>
      <w:bookmarkEnd w:id="55"/>
    </w:p>
    <w:p w14:paraId="67FD5939" w14:textId="396A9B75" w:rsidR="00414230" w:rsidRPr="008501A8" w:rsidRDefault="00D74F88">
      <w:pPr>
        <w:pStyle w:val="Heading4"/>
      </w:pPr>
      <w:r w:rsidRPr="008501A8">
        <w:t xml:space="preserve">Ponuku môžu predkladať fyzické, právnické osoby alebo skupina fyzických alebo právnických osôb, vystupujúcich voči </w:t>
      </w:r>
      <w:r w:rsidR="00A04C69" w:rsidRPr="008501A8">
        <w:t>Verejn</w:t>
      </w:r>
      <w:r w:rsidRPr="008501A8">
        <w:t>ému obstarávateľovi spoločne</w:t>
      </w:r>
      <w:r w:rsidR="00ED40DA" w:rsidRPr="008501A8">
        <w:t xml:space="preserve"> (ďalej aj ako „</w:t>
      </w:r>
      <w:bookmarkStart w:id="56" w:name="_Hlk519072534"/>
      <w:r w:rsidR="00ED40DA" w:rsidRPr="008501A8">
        <w:t>Skupina dodávateľov</w:t>
      </w:r>
      <w:bookmarkEnd w:id="56"/>
      <w:r w:rsidR="00ED40DA" w:rsidRPr="008501A8">
        <w:t>“)</w:t>
      </w:r>
      <w:r w:rsidR="00023E6E" w:rsidRPr="008501A8">
        <w:t>.</w:t>
      </w:r>
      <w:r w:rsidR="00414230" w:rsidRPr="008501A8">
        <w:t xml:space="preserve"> </w:t>
      </w:r>
    </w:p>
    <w:p w14:paraId="0C66575C" w14:textId="7C0A3A7B" w:rsidR="00C660B1" w:rsidRPr="008501A8" w:rsidRDefault="00414230">
      <w:pPr>
        <w:pStyle w:val="Heading4"/>
      </w:pPr>
      <w:r w:rsidRPr="008501A8">
        <w:t xml:space="preserve">V prípade, </w:t>
      </w:r>
      <w:r w:rsidR="0027022D" w:rsidRPr="008501A8">
        <w:t xml:space="preserve">ak </w:t>
      </w:r>
      <w:r w:rsidRPr="008501A8">
        <w:t xml:space="preserve">je uchádzačom </w:t>
      </w:r>
      <w:r w:rsidR="00ED40DA" w:rsidRPr="008501A8">
        <w:t>Skupina dodávateľov</w:t>
      </w:r>
      <w:r w:rsidRPr="008501A8">
        <w:t xml:space="preserve">, </w:t>
      </w:r>
      <w:r w:rsidR="00C660B1" w:rsidRPr="008501A8">
        <w:t>ponuka musí byť podpísaná všetkými členmi Skupiny dodávateľov</w:t>
      </w:r>
      <w:r w:rsidR="00E116E4">
        <w:t>.</w:t>
      </w:r>
      <w:r w:rsidR="00C660B1" w:rsidRPr="008501A8">
        <w:t xml:space="preserve"> resp. za všetkých členov Skupiny dodávateľov. Zároveň je uchádzač povinný predložiť vo svojej ponuke doklad podpísaný všetkými členmi Skupiny dodávateľov </w:t>
      </w:r>
      <w:r w:rsidR="00C660B1" w:rsidRPr="008501A8">
        <w:lastRenderedPageBreak/>
        <w:t xml:space="preserve">o určení vedúceho člena oprávneného konať v mene ostatných členov Skupiny dodávateľov pre účely tejto </w:t>
      </w:r>
      <w:r w:rsidR="00E116E4">
        <w:t>Verejnej súťaže</w:t>
      </w:r>
      <w:r w:rsidR="00C660B1" w:rsidRPr="008501A8">
        <w:t xml:space="preserve">. Za týmto účelom uchádzač </w:t>
      </w:r>
      <w:r w:rsidR="00724AE1" w:rsidRPr="008501A8">
        <w:t xml:space="preserve">môže využiť vzor splnomocnenia pre vedúceho člena Skupiny dodávateľov podľa Prílohy č. </w:t>
      </w:r>
      <w:r w:rsidR="00A4716E" w:rsidRPr="008501A8">
        <w:t>A.5</w:t>
      </w:r>
      <w:r w:rsidR="00724AE1" w:rsidRPr="008501A8">
        <w:t xml:space="preserve"> týchto súťažných podkladov.</w:t>
      </w:r>
    </w:p>
    <w:p w14:paraId="5D90E37B" w14:textId="345E126B" w:rsidR="002A54EE" w:rsidRPr="008501A8" w:rsidRDefault="003E19B3">
      <w:pPr>
        <w:pStyle w:val="Heading4"/>
      </w:pPr>
      <w:r w:rsidRPr="008501A8">
        <w:t xml:space="preserve">V prípade, </w:t>
      </w:r>
      <w:r w:rsidR="0027022D" w:rsidRPr="008501A8">
        <w:t xml:space="preserve">ak </w:t>
      </w:r>
      <w:r w:rsidRPr="008501A8">
        <w:t xml:space="preserve">je uchádzačom Skupina dodávateľov, </w:t>
      </w:r>
      <w:r w:rsidR="00414230" w:rsidRPr="008501A8">
        <w:t xml:space="preserve">takýto uchádzač je povinný </w:t>
      </w:r>
      <w:r w:rsidRPr="008501A8">
        <w:t xml:space="preserve">tiež </w:t>
      </w:r>
      <w:r w:rsidR="00414230" w:rsidRPr="008501A8">
        <w:t xml:space="preserve">predložiť </w:t>
      </w:r>
      <w:r w:rsidR="00A0426E" w:rsidRPr="008501A8">
        <w:t xml:space="preserve">zmluvu podľa bodu </w:t>
      </w:r>
      <w:r w:rsidR="001D6603" w:rsidRPr="008501A8">
        <w:fldChar w:fldCharType="begin"/>
      </w:r>
      <w:r w:rsidR="001D6603" w:rsidRPr="008501A8">
        <w:instrText xml:space="preserve"> REF _Ref4422270 \r \h </w:instrText>
      </w:r>
      <w:r w:rsidR="008501A8">
        <w:instrText xml:space="preserve"> \* MERGEFORMAT </w:instrText>
      </w:r>
      <w:r w:rsidR="001D6603" w:rsidRPr="008501A8">
        <w:fldChar w:fldCharType="separate"/>
      </w:r>
      <w:r w:rsidR="00CE4858">
        <w:t>7.4</w:t>
      </w:r>
      <w:r w:rsidR="001D6603" w:rsidRPr="008501A8">
        <w:fldChar w:fldCharType="end"/>
      </w:r>
      <w:r w:rsidR="001D6603" w:rsidRPr="008501A8">
        <w:t xml:space="preserve"> </w:t>
      </w:r>
      <w:r w:rsidR="00A0426E" w:rsidRPr="008501A8">
        <w:t xml:space="preserve">nižšie, alebo </w:t>
      </w:r>
      <w:r w:rsidRPr="008501A8">
        <w:t xml:space="preserve">čestné vyhlásenie o vytvorení </w:t>
      </w:r>
      <w:r w:rsidR="002A54EE" w:rsidRPr="008501A8">
        <w:t xml:space="preserve">Skupiny dodávateľov, ktorého vzor tvorí Prílohu č. </w:t>
      </w:r>
      <w:r w:rsidR="00A4716E" w:rsidRPr="008501A8">
        <w:t>A.4</w:t>
      </w:r>
      <w:r w:rsidR="002A54EE" w:rsidRPr="008501A8">
        <w:t xml:space="preserve"> týchto súťažných podkladov.</w:t>
      </w:r>
    </w:p>
    <w:p w14:paraId="210FB6FA" w14:textId="2F7279B2" w:rsidR="00DD0D61" w:rsidRPr="008501A8" w:rsidRDefault="00414230">
      <w:pPr>
        <w:pStyle w:val="Heading4"/>
      </w:pPr>
      <w:bookmarkStart w:id="57" w:name="_Ref4422270"/>
      <w:r w:rsidRPr="008501A8">
        <w:t xml:space="preserve">V prípade, ak bude ponuka </w:t>
      </w:r>
      <w:r w:rsidR="00FE33EB" w:rsidRPr="008501A8">
        <w:t xml:space="preserve">Skupiny </w:t>
      </w:r>
      <w:r w:rsidRPr="008501A8">
        <w:t xml:space="preserve">dodávateľov vyhodnotená ako úspešná, táto </w:t>
      </w:r>
      <w:r w:rsidR="00FE33EB" w:rsidRPr="008501A8">
        <w:t xml:space="preserve">Skupina dodávateľov </w:t>
      </w:r>
      <w:r w:rsidR="00F21325" w:rsidRPr="008501A8">
        <w:t xml:space="preserve">je povinná </w:t>
      </w:r>
      <w:r w:rsidR="00A73024" w:rsidRPr="008501A8">
        <w:t xml:space="preserve">najneskôr do podpisu </w:t>
      </w:r>
      <w:r w:rsidR="00876192" w:rsidRPr="008501A8">
        <w:t>Zmluv</w:t>
      </w:r>
      <w:r w:rsidR="00A73024" w:rsidRPr="008501A8">
        <w:t xml:space="preserve">y, ktorá bude výsledkom tohto </w:t>
      </w:r>
      <w:r w:rsidR="00A04C69" w:rsidRPr="008501A8">
        <w:t>Verejn</w:t>
      </w:r>
      <w:r w:rsidR="00A73024" w:rsidRPr="008501A8">
        <w:t xml:space="preserve">ého obstarávania, </w:t>
      </w:r>
      <w:r w:rsidR="00F21325" w:rsidRPr="008501A8">
        <w:t>uzatvoriť medzi sebou písomnú zmluvu</w:t>
      </w:r>
      <w:r w:rsidR="00FE33EB" w:rsidRPr="008501A8">
        <w:t xml:space="preserve"> o združení podľa ustanovení § 829 a </w:t>
      </w:r>
      <w:proofErr w:type="spellStart"/>
      <w:r w:rsidR="00FE33EB" w:rsidRPr="008501A8">
        <w:t>nasl</w:t>
      </w:r>
      <w:proofErr w:type="spellEnd"/>
      <w:r w:rsidR="00FE33EB" w:rsidRPr="008501A8">
        <w:t>. zákona č. 40/1964 Zb. Občiansky zákonník v znení neskorších predpisov</w:t>
      </w:r>
      <w:r w:rsidR="00F21325" w:rsidRPr="008501A8">
        <w:t xml:space="preserve"> alebo inú obdobnú zmluvu s </w:t>
      </w:r>
      <w:r w:rsidR="00DD0D61" w:rsidRPr="008501A8">
        <w:t>minimálnymi</w:t>
      </w:r>
      <w:r w:rsidR="00F21325" w:rsidRPr="008501A8">
        <w:t xml:space="preserve"> obsahovými náležitosťami</w:t>
      </w:r>
      <w:r w:rsidR="00DD0D61" w:rsidRPr="008501A8">
        <w:t xml:space="preserve"> uvedenými nižšie</w:t>
      </w:r>
      <w:r w:rsidR="004B5E49" w:rsidRPr="008501A8">
        <w:t>.</w:t>
      </w:r>
      <w:r w:rsidR="00DD0D61" w:rsidRPr="008501A8">
        <w:t xml:space="preserve"> Zmluva o združení musí byť písomná a musí obsahovať minimálne:</w:t>
      </w:r>
      <w:bookmarkEnd w:id="57"/>
    </w:p>
    <w:p w14:paraId="72EB4C6A" w14:textId="73E3F7C6" w:rsidR="00DD0D61" w:rsidRPr="008501A8" w:rsidRDefault="00DD0D61" w:rsidP="00706019">
      <w:pPr>
        <w:pStyle w:val="Heading6"/>
      </w:pPr>
      <w:r w:rsidRPr="008501A8">
        <w:t xml:space="preserve">plnú moc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876192" w:rsidRPr="008501A8">
        <w:t>Zmluv</w:t>
      </w:r>
      <w:r w:rsidRPr="008501A8">
        <w:t xml:space="preserve">y, ktorá bude výsledkom </w:t>
      </w:r>
      <w:r w:rsidR="00A04C69" w:rsidRPr="008501A8">
        <w:t>Verejn</w:t>
      </w:r>
      <w:r w:rsidR="00A9691F" w:rsidRPr="008501A8">
        <w:t>ého obstarávania</w:t>
      </w:r>
      <w:r w:rsidRPr="008501A8">
        <w:t>. Táto plná moc musí byť neoddeliteľnou súčasťou zmluvy o združení;</w:t>
      </w:r>
    </w:p>
    <w:p w14:paraId="47DF762B" w14:textId="421E1C6A" w:rsidR="00DD0D61" w:rsidRPr="008501A8" w:rsidRDefault="00DD0D61" w:rsidP="00706019">
      <w:pPr>
        <w:pStyle w:val="Heading6"/>
      </w:pPr>
      <w:r w:rsidRPr="008501A8">
        <w:t xml:space="preserve">opis vzájomných práv a povinností členov Skupiny dodávateľov s uvedením činností, ktorými sa jednotliví členovia Skupiny dodávateľov budú podieľať na plnení </w:t>
      </w:r>
      <w:r w:rsidR="007D674D" w:rsidRPr="008501A8">
        <w:t>Predmet</w:t>
      </w:r>
      <w:r w:rsidRPr="008501A8">
        <w:t>u zákazky;</w:t>
      </w:r>
      <w:r w:rsidR="001A06C5">
        <w:t xml:space="preserve"> a</w:t>
      </w:r>
    </w:p>
    <w:p w14:paraId="62C52C9B" w14:textId="55F79B42" w:rsidR="00DD0D61" w:rsidRDefault="00DD0D61" w:rsidP="00706019">
      <w:pPr>
        <w:pStyle w:val="Heading6"/>
      </w:pPr>
      <w:r w:rsidRPr="008501A8">
        <w:t xml:space="preserve">ustanovenie o tom, že všetci členovia Skupiny dodávateľov zodpovedajú za záväzky združenia voči </w:t>
      </w:r>
      <w:r w:rsidR="00A9691F" w:rsidRPr="008501A8">
        <w:t>Verejnému obstarávateľovi</w:t>
      </w:r>
      <w:r w:rsidRPr="008501A8">
        <w:t xml:space="preserve"> spoločne a</w:t>
      </w:r>
      <w:r w:rsidR="00E116E4">
        <w:t> </w:t>
      </w:r>
      <w:r w:rsidRPr="008501A8">
        <w:t>nerozdielne</w:t>
      </w:r>
      <w:r w:rsidR="00E116E4">
        <w:t>.</w:t>
      </w:r>
    </w:p>
    <w:p w14:paraId="32CC0605" w14:textId="0C7546BE" w:rsidR="00E116E4" w:rsidRPr="00E116E4" w:rsidRDefault="00E116E4" w:rsidP="00D773D9">
      <w:pPr>
        <w:pStyle w:val="Heading4"/>
      </w:pPr>
      <w:r w:rsidRPr="008501A8">
        <w:t>Uchádzač nemôže byť v tom istom postupe zadávania zákazky samostatným uchádzačom a zároveň členom Skupiny dodávateľov, ktorá predkladá ponuku ako iný uchádzač. Verejný obstarávateľ vylúči uchádzača, ktorý je súčasne členom Skupiny dodávateľov</w:t>
      </w:r>
      <w:r>
        <w:t>.</w:t>
      </w:r>
    </w:p>
    <w:p w14:paraId="3B58683E" w14:textId="1DD6E779" w:rsidR="00AE3791" w:rsidRPr="008501A8" w:rsidRDefault="00AE3791" w:rsidP="00DB3EC1">
      <w:pPr>
        <w:pStyle w:val="Heading3"/>
      </w:pPr>
      <w:bookmarkStart w:id="58" w:name="_Toc7688021"/>
      <w:bookmarkStart w:id="59" w:name="_Toc7688141"/>
      <w:bookmarkStart w:id="60" w:name="_Toc7688380"/>
      <w:bookmarkStart w:id="61" w:name="_Toc447725749"/>
      <w:bookmarkStart w:id="62" w:name="_Toc4416611"/>
      <w:bookmarkStart w:id="63" w:name="_Toc4416905"/>
      <w:bookmarkStart w:id="64" w:name="_Toc4416954"/>
      <w:bookmarkStart w:id="65" w:name="_Ref4422946"/>
      <w:bookmarkStart w:id="66" w:name="_Toc7774707"/>
      <w:bookmarkEnd w:id="58"/>
      <w:bookmarkEnd w:id="59"/>
      <w:bookmarkEnd w:id="60"/>
      <w:r w:rsidRPr="008501A8">
        <w:t>Predloženie a obsah ponúk</w:t>
      </w:r>
      <w:bookmarkEnd w:id="61"/>
      <w:bookmarkEnd w:id="62"/>
      <w:bookmarkEnd w:id="63"/>
      <w:bookmarkEnd w:id="64"/>
      <w:bookmarkEnd w:id="65"/>
      <w:bookmarkEnd w:id="66"/>
    </w:p>
    <w:p w14:paraId="0742385B" w14:textId="49170700" w:rsidR="00C24698" w:rsidRPr="008501A8" w:rsidRDefault="00FD77F0">
      <w:pPr>
        <w:pStyle w:val="Heading4"/>
      </w:pPr>
      <w:r w:rsidRPr="008501A8">
        <w:t xml:space="preserve">Ak nie je v bode </w:t>
      </w:r>
      <w:r w:rsidR="009829EA" w:rsidRPr="008501A8">
        <w:fldChar w:fldCharType="begin"/>
      </w:r>
      <w:r w:rsidR="009829EA" w:rsidRPr="008501A8">
        <w:instrText xml:space="preserve"> REF _Ref534358796 \r \h </w:instrText>
      </w:r>
      <w:r w:rsidR="008501A8">
        <w:instrText xml:space="preserve"> \* MERGEFORMAT </w:instrText>
      </w:r>
      <w:r w:rsidR="009829EA" w:rsidRPr="008501A8">
        <w:fldChar w:fldCharType="separate"/>
      </w:r>
      <w:r w:rsidR="00CE4858">
        <w:t>8.5</w:t>
      </w:r>
      <w:r w:rsidR="009829EA" w:rsidRPr="008501A8">
        <w:fldChar w:fldCharType="end"/>
      </w:r>
      <w:r w:rsidR="009829EA" w:rsidRPr="008501A8">
        <w:t xml:space="preserve"> </w:t>
      </w:r>
      <w:r w:rsidRPr="008501A8">
        <w:t xml:space="preserve">tejto časti súťažných podkladov uvedené inak, ponuka musí byť vyhotovená elektronicky v zmysle § 49 ods. 1 písm. a) </w:t>
      </w:r>
      <w:r w:rsidR="00E116E4">
        <w:t>ZVO</w:t>
      </w:r>
      <w:r w:rsidRPr="008501A8">
        <w:t xml:space="preserve"> a vložená do systému JOSEPHINE umiestnenom na webovej adrese </w:t>
      </w:r>
      <w:hyperlink r:id="rId12" w:history="1">
        <w:r w:rsidRPr="008501A8">
          <w:t>https://josephine.proebiz.com/</w:t>
        </w:r>
      </w:hyperlink>
      <w:r w:rsidRPr="008501A8">
        <w:t xml:space="preserve">. Uchádzač môže predložiť iba jednu ponuku. Uchádzač predkladá ponuku spôsobom uvedeným v bode </w:t>
      </w:r>
      <w:r w:rsidR="00947B6F" w:rsidRPr="008501A8">
        <w:fldChar w:fldCharType="begin"/>
      </w:r>
      <w:r w:rsidR="00947B6F" w:rsidRPr="008501A8">
        <w:instrText xml:space="preserve"> REF _Ref4422409 \n \h </w:instrText>
      </w:r>
      <w:r w:rsidR="008501A8">
        <w:instrText xml:space="preserve"> \* MERGEFORMAT </w:instrText>
      </w:r>
      <w:r w:rsidR="00947B6F" w:rsidRPr="008501A8">
        <w:fldChar w:fldCharType="separate"/>
      </w:r>
      <w:r w:rsidR="00CE4858">
        <w:t>20</w:t>
      </w:r>
      <w:r w:rsidR="00947B6F" w:rsidRPr="008501A8">
        <w:fldChar w:fldCharType="end"/>
      </w:r>
      <w:r w:rsidR="00947B6F" w:rsidRPr="008501A8">
        <w:t xml:space="preserve"> </w:t>
      </w:r>
      <w:r w:rsidRPr="008501A8">
        <w:t xml:space="preserve">tejto časti súťažných podkladov a v lehote uvedenej v bode </w:t>
      </w:r>
      <w:r w:rsidR="00947B6F" w:rsidRPr="008501A8">
        <w:fldChar w:fldCharType="begin"/>
      </w:r>
      <w:r w:rsidR="00947B6F" w:rsidRPr="008501A8">
        <w:instrText xml:space="preserve"> REF _Ref4422424 \n \h </w:instrText>
      </w:r>
      <w:r w:rsidR="008501A8">
        <w:instrText xml:space="preserve"> \* MERGEFORMAT </w:instrText>
      </w:r>
      <w:r w:rsidR="00947B6F" w:rsidRPr="008501A8">
        <w:fldChar w:fldCharType="separate"/>
      </w:r>
      <w:r w:rsidR="00CE4858">
        <w:t>21</w:t>
      </w:r>
      <w:r w:rsidR="00947B6F" w:rsidRPr="008501A8">
        <w:fldChar w:fldCharType="end"/>
      </w:r>
      <w:r w:rsidRPr="008501A8">
        <w:t xml:space="preserve"> tejto časti súťažných podkladov. </w:t>
      </w:r>
    </w:p>
    <w:p w14:paraId="3D16158B" w14:textId="77777777" w:rsidR="00A56198" w:rsidRPr="008501A8" w:rsidRDefault="00A56198">
      <w:pPr>
        <w:pStyle w:val="Heading4"/>
      </w:pPr>
      <w:bookmarkStart w:id="67" w:name="_Ref7688279"/>
      <w:r w:rsidRPr="008501A8">
        <w:t>Súčasťou ponuky musia byť nasledujúce doklady / dokumenty:</w:t>
      </w:r>
      <w:bookmarkEnd w:id="67"/>
      <w:r w:rsidRPr="008501A8">
        <w:t xml:space="preserve"> </w:t>
      </w:r>
    </w:p>
    <w:p w14:paraId="13453BEF" w14:textId="77777777" w:rsidR="00A56198" w:rsidRPr="008501A8" w:rsidRDefault="00A56198" w:rsidP="00706019">
      <w:pPr>
        <w:pStyle w:val="Heading6"/>
      </w:pPr>
      <w:bookmarkStart w:id="68" w:name="_Hlk534374350"/>
      <w:r w:rsidRPr="008501A8">
        <w:t>Krycí list ponuky s </w:t>
      </w:r>
      <w:r w:rsidRPr="008501A8">
        <w:rPr>
          <w:szCs w:val="20"/>
        </w:rPr>
        <w:t>uvedením</w:t>
      </w:r>
      <w:r w:rsidRPr="008501A8">
        <w:t xml:space="preserve"> nasledovných údajov:</w:t>
      </w:r>
      <w:bookmarkEnd w:id="68"/>
    </w:p>
    <w:p w14:paraId="6218E968" w14:textId="0BD7E404" w:rsidR="00A56198" w:rsidRPr="008501A8" w:rsidRDefault="001A06C5" w:rsidP="00E116E4">
      <w:pPr>
        <w:pStyle w:val="Heading7"/>
      </w:pPr>
      <w:r w:rsidRPr="001A06C5">
        <w:t xml:space="preserve">identifikácia uchádzača - obchodný názov, a sídlo uchádzača, identifikačné číslo uchádzača </w:t>
      </w:r>
      <w:r w:rsidR="00A56198" w:rsidRPr="008501A8">
        <w:t>(uchádzačov v prípade Skupiny dodávateľov);</w:t>
      </w:r>
    </w:p>
    <w:p w14:paraId="70BF33B6" w14:textId="77777777" w:rsidR="00A56198" w:rsidRPr="008501A8" w:rsidRDefault="00A56198">
      <w:pPr>
        <w:pStyle w:val="Heading7"/>
      </w:pPr>
      <w:r w:rsidRPr="008501A8">
        <w:t>identifikáciu Verejnej súťaže, do ktorej sa ponuka predkladá s uvedením názvu Predmetu zákazky;</w:t>
      </w:r>
    </w:p>
    <w:p w14:paraId="722FD3C3" w14:textId="77777777" w:rsidR="00A56198" w:rsidRPr="008501A8" w:rsidRDefault="00A56198">
      <w:pPr>
        <w:pStyle w:val="Heading7"/>
      </w:pPr>
      <w:r w:rsidRPr="008501A8">
        <w:t>kontaktnú osobu uchádzača (meno, priezvisko, tel. číslo, e-mail) a kontaktnú osobu uchádzača pre elektronickú aukciu (meno, priezvisko, tel. číslo, e-mail) v súlade s podmienkami uvedenými v Časti F. Podmienky elektronickej aukcie týchto súťažných podkladov;</w:t>
      </w:r>
    </w:p>
    <w:p w14:paraId="2FDBC96A" w14:textId="77777777" w:rsidR="00A56198" w:rsidRPr="008501A8" w:rsidRDefault="00A56198">
      <w:pPr>
        <w:pStyle w:val="Heading7"/>
      </w:pPr>
      <w:r w:rsidRPr="008501A8">
        <w:t>zoznam dokumentov predložených v ponuke;</w:t>
      </w:r>
    </w:p>
    <w:p w14:paraId="1DCABECD" w14:textId="74C30CF6" w:rsidR="00A56198" w:rsidRPr="008501A8" w:rsidRDefault="00A56198" w:rsidP="0088571B">
      <w:pPr>
        <w:pStyle w:val="Heading7"/>
      </w:pPr>
      <w:r w:rsidRPr="008501A8">
        <w:t xml:space="preserve">identifikácia obchodného tajomstva, resp. dôverných informácií (ak sú) v súlade s bodom </w:t>
      </w:r>
      <w:r w:rsidR="00696E11" w:rsidRPr="008501A8">
        <w:fldChar w:fldCharType="begin"/>
      </w:r>
      <w:r w:rsidR="00696E11" w:rsidRPr="008501A8">
        <w:instrText xml:space="preserve"> REF _Ref4422446 \n \h </w:instrText>
      </w:r>
      <w:r w:rsidR="008501A8">
        <w:instrText xml:space="preserve"> \* MERGEFORMAT </w:instrText>
      </w:r>
      <w:r w:rsidR="00696E11" w:rsidRPr="008501A8">
        <w:fldChar w:fldCharType="separate"/>
      </w:r>
      <w:r w:rsidR="00CE4858">
        <w:t>25.2</w:t>
      </w:r>
      <w:r w:rsidR="00696E11" w:rsidRPr="008501A8">
        <w:fldChar w:fldCharType="end"/>
      </w:r>
      <w:r w:rsidR="00696E11" w:rsidRPr="008501A8">
        <w:t xml:space="preserve"> </w:t>
      </w:r>
      <w:r w:rsidRPr="008501A8">
        <w:t>týchto súťažných podkladov (identifikácia čísla strany, čísla odseku, bodu a textu obsahujúceho obchodné tajomstvo, príp. dôverné informácie).</w:t>
      </w:r>
    </w:p>
    <w:p w14:paraId="06068968" w14:textId="1833945A" w:rsidR="00A56198" w:rsidRPr="008501A8" w:rsidRDefault="00A56198" w:rsidP="00D85133">
      <w:pPr>
        <w:ind w:left="1560"/>
      </w:pPr>
      <w:r w:rsidRPr="008501A8">
        <w:t xml:space="preserve">Ako vzor krycieho listu uchádzač môže použiť vzor uvedený v Prílohe č. </w:t>
      </w:r>
      <w:r w:rsidR="00B87223" w:rsidRPr="008501A8">
        <w:t>A.1</w:t>
      </w:r>
      <w:r w:rsidRPr="008501A8">
        <w:t xml:space="preserve"> súťažných podkladov</w:t>
      </w:r>
    </w:p>
    <w:p w14:paraId="038C5ADE" w14:textId="7C19F852" w:rsidR="0032114F" w:rsidRPr="008501A8" w:rsidRDefault="00B1661C" w:rsidP="00706019">
      <w:pPr>
        <w:pStyle w:val="Heading6"/>
      </w:pPr>
      <w:bookmarkStart w:id="69" w:name="_Ref4413473"/>
      <w:r w:rsidRPr="008501A8">
        <w:lastRenderedPageBreak/>
        <w:t xml:space="preserve">Podrobný opis ponúkaného predmetu plnenia, z ktorého musí vyplývať splnenie všetkých podmienok stanovených v Časti B. Opis </w:t>
      </w:r>
      <w:r w:rsidR="007D674D" w:rsidRPr="008501A8">
        <w:t>Predmet</w:t>
      </w:r>
      <w:r w:rsidRPr="008501A8">
        <w:t xml:space="preserve">u zákazky. </w:t>
      </w:r>
      <w:r w:rsidRPr="008501A8">
        <w:rPr>
          <w:b/>
        </w:rPr>
        <w:t>Opis musí obsahovať prehľadnú a jednoznačnú informáciu, ako tovar a</w:t>
      </w:r>
      <w:r w:rsidRPr="008501A8">
        <w:rPr>
          <w:rFonts w:cs="Calibri"/>
          <w:b/>
        </w:rPr>
        <w:t> </w:t>
      </w:r>
      <w:r w:rsidRPr="008501A8">
        <w:rPr>
          <w:b/>
        </w:rPr>
        <w:t>s</w:t>
      </w:r>
      <w:r w:rsidRPr="008501A8">
        <w:rPr>
          <w:rFonts w:cs="Proba Pro"/>
          <w:b/>
        </w:rPr>
        <w:t>ú</w:t>
      </w:r>
      <w:r w:rsidRPr="008501A8">
        <w:rPr>
          <w:b/>
        </w:rPr>
        <w:t>visiace slu</w:t>
      </w:r>
      <w:r w:rsidRPr="008501A8">
        <w:rPr>
          <w:rFonts w:cs="Proba Pro"/>
          <w:b/>
        </w:rPr>
        <w:t>ž</w:t>
      </w:r>
      <w:r w:rsidRPr="008501A8">
        <w:rPr>
          <w:b/>
        </w:rPr>
        <w:t>by tvoriace ponúkaný predmet plnenia spĺňajú všetky požadované funkčné charakteristiky, technické parametre a</w:t>
      </w:r>
      <w:r w:rsidRPr="008501A8">
        <w:rPr>
          <w:rFonts w:cs="Calibri"/>
          <w:b/>
        </w:rPr>
        <w:t> </w:t>
      </w:r>
      <w:r w:rsidRPr="008501A8">
        <w:rPr>
          <w:rFonts w:cs="Proba Pro"/>
          <w:b/>
        </w:rPr>
        <w:t>ď</w:t>
      </w:r>
      <w:r w:rsidRPr="008501A8">
        <w:rPr>
          <w:b/>
        </w:rPr>
        <w:t>al</w:t>
      </w:r>
      <w:r w:rsidRPr="008501A8">
        <w:rPr>
          <w:rFonts w:cs="Proba Pro"/>
          <w:b/>
        </w:rPr>
        <w:t>š</w:t>
      </w:r>
      <w:r w:rsidRPr="008501A8">
        <w:rPr>
          <w:b/>
        </w:rPr>
        <w:t xml:space="preserve">ie požiadavky uvedené v Časti B. Opis </w:t>
      </w:r>
      <w:r w:rsidR="007D674D" w:rsidRPr="008501A8">
        <w:rPr>
          <w:b/>
        </w:rPr>
        <w:t>Predmet</w:t>
      </w:r>
      <w:r w:rsidRPr="008501A8">
        <w:rPr>
          <w:b/>
        </w:rPr>
        <w:t>u zákazky</w:t>
      </w:r>
      <w:r w:rsidR="00D36B7C" w:rsidRPr="008501A8">
        <w:rPr>
          <w:b/>
        </w:rPr>
        <w:t xml:space="preserve"> súťažných podkladov</w:t>
      </w:r>
      <w:r w:rsidRPr="008501A8">
        <w:rPr>
          <w:b/>
        </w:rPr>
        <w:t>.</w:t>
      </w:r>
      <w:r w:rsidRPr="008501A8">
        <w:t xml:space="preserve"> </w:t>
      </w:r>
      <w:r w:rsidR="0032114F" w:rsidRPr="008501A8">
        <w:t>Táto časť ponuky uchádzača musí obsahovať minimálne nasledovné údaje / i</w:t>
      </w:r>
      <w:r w:rsidR="00C433DB" w:rsidRPr="008501A8">
        <w:t>n</w:t>
      </w:r>
      <w:r w:rsidR="0032114F" w:rsidRPr="008501A8">
        <w:t>formácie / dokumenty:</w:t>
      </w:r>
      <w:bookmarkEnd w:id="69"/>
    </w:p>
    <w:p w14:paraId="4DD348F7" w14:textId="6904112B" w:rsidR="00D214D4" w:rsidRDefault="00D214D4">
      <w:pPr>
        <w:pStyle w:val="Heading7"/>
      </w:pPr>
      <w:r>
        <w:t xml:space="preserve">opis predmetu dodávky, ktorú uchádzač zamýšľa dodať vyhotovený v súlade s parametrami a požiadavkami stanovenými v </w:t>
      </w:r>
      <w:r w:rsidR="00BF7C64">
        <w:t>Prílohe č. B.1 Opis predmetu zákazky</w:t>
      </w:r>
      <w:r w:rsidR="00BF7C64" w:rsidDel="00BF7C64">
        <w:t xml:space="preserve"> </w:t>
      </w:r>
      <w:r>
        <w:t>;</w:t>
      </w:r>
    </w:p>
    <w:p w14:paraId="3DA313F5" w14:textId="77777777" w:rsidR="00D214D4" w:rsidRDefault="00D214D4">
      <w:pPr>
        <w:pStyle w:val="Heading7"/>
      </w:pPr>
      <w:r>
        <w:t>technická špecifikácia predmetu dodávky so špecifikáciou typu zariadení, výrobcov a ich technických parametrov;</w:t>
      </w:r>
    </w:p>
    <w:p w14:paraId="34416AE2" w14:textId="77777777" w:rsidR="00D214D4" w:rsidRDefault="00D214D4">
      <w:pPr>
        <w:pStyle w:val="Heading7"/>
      </w:pPr>
      <w:r>
        <w:t>návrh celkovej priestorovej dispozície technologického zariadenia spracovaný vo výkresovej forme v 2D;</w:t>
      </w:r>
    </w:p>
    <w:p w14:paraId="4CAE2183" w14:textId="77777777" w:rsidR="00D214D4" w:rsidRDefault="00D214D4">
      <w:pPr>
        <w:pStyle w:val="Heading7"/>
      </w:pPr>
      <w:r>
        <w:t>technologicko-procesná schéma technologického Zariadenia;</w:t>
      </w:r>
    </w:p>
    <w:p w14:paraId="4F488E62" w14:textId="35E0A817" w:rsidR="00D214D4" w:rsidRDefault="00D214D4">
      <w:pPr>
        <w:pStyle w:val="Heading7"/>
      </w:pPr>
      <w:r>
        <w:t xml:space="preserve">zoznam dokumentácie, ktorá bude predmetom dodávky (podľa bodu 5.3 </w:t>
      </w:r>
      <w:r w:rsidR="001A06C5">
        <w:t xml:space="preserve">Prílohy č. B.1 Opis predmetu zákazky </w:t>
      </w:r>
      <w:r>
        <w:t xml:space="preserve">aj s uvedením akýchkoľvek dokumentov vzťahujúcich sa na technologické Zariadenie nad rámec dokumentácie uvedenej v bode 5.3 </w:t>
      </w:r>
      <w:r w:rsidR="001A06C5">
        <w:t>Prílohy č. B.1 Opis predmetu zákazky</w:t>
      </w:r>
      <w:r>
        <w:t>);</w:t>
      </w:r>
    </w:p>
    <w:p w14:paraId="2D8B1FBE" w14:textId="77777777" w:rsidR="00D214D4" w:rsidRDefault="00D214D4">
      <w:pPr>
        <w:pStyle w:val="Heading7"/>
      </w:pPr>
      <w:r>
        <w:t>aplikované legislatívne štandardy a normy;</w:t>
      </w:r>
    </w:p>
    <w:p w14:paraId="4D4D8334" w14:textId="77777777" w:rsidR="00D214D4" w:rsidRDefault="00D214D4">
      <w:pPr>
        <w:pStyle w:val="Heading7"/>
      </w:pPr>
      <w:r>
        <w:t>základný servisný plán technológie v rozsahu 5 rokov prevádzky technologického Zariadenia (Plán kontrol a údržby), vrátanie určenia požadovaného množstva a dĺžky servisných odstávok;</w:t>
      </w:r>
    </w:p>
    <w:p w14:paraId="088E7ECA" w14:textId="31AF5129" w:rsidR="00B44F34" w:rsidRPr="008501A8" w:rsidRDefault="00D214D4">
      <w:pPr>
        <w:pStyle w:val="Heading7"/>
      </w:pPr>
      <w:r>
        <w:t>zoznam zariadení a častí technológie s kratšou pracovnou životnosťou ako záručná doba</w:t>
      </w:r>
      <w:r w:rsidR="00011BFA" w:rsidRPr="008501A8">
        <w:t>;</w:t>
      </w:r>
    </w:p>
    <w:p w14:paraId="4811E380" w14:textId="457EA3D1" w:rsidR="00630236" w:rsidRPr="008501A8" w:rsidRDefault="00922426" w:rsidP="00706019">
      <w:pPr>
        <w:pStyle w:val="Heading6"/>
      </w:pPr>
      <w:bookmarkStart w:id="70" w:name="_Ref4422667"/>
      <w:bookmarkStart w:id="71" w:name="_Ref524523915"/>
      <w:r w:rsidRPr="008501A8">
        <w:t>Doklady a dokumenty</w:t>
      </w:r>
      <w:r w:rsidR="00665159" w:rsidRPr="008501A8">
        <w:t>, ktorými uchádzač preukazuje splnenie podmienok účasti</w:t>
      </w:r>
      <w:r w:rsidR="00EF1B9B" w:rsidRPr="008501A8">
        <w:t>,</w:t>
      </w:r>
      <w:r w:rsidR="00665159" w:rsidRPr="008501A8">
        <w:t xml:space="preserve"> </w:t>
      </w:r>
      <w:r w:rsidRPr="008501A8">
        <w:t xml:space="preserve">požadované v časti III.1 </w:t>
      </w:r>
      <w:r w:rsidR="00D36B7C" w:rsidRPr="008501A8">
        <w:t>O</w:t>
      </w:r>
      <w:r w:rsidRPr="008501A8">
        <w:t>zn</w:t>
      </w:r>
      <w:r w:rsidRPr="00F835D2">
        <w:rPr>
          <w:rFonts w:cs="Proba Pro"/>
        </w:rPr>
        <w:t>á</w:t>
      </w:r>
      <w:r w:rsidRPr="008501A8">
        <w:t>menia o</w:t>
      </w:r>
      <w:r w:rsidRPr="00F835D2">
        <w:rPr>
          <w:rFonts w:cs="Calibri"/>
        </w:rPr>
        <w:t> </w:t>
      </w:r>
      <w:r w:rsidRPr="008501A8">
        <w:t xml:space="preserve">vyhlásení </w:t>
      </w:r>
      <w:r w:rsidR="00A04C69" w:rsidRPr="008501A8">
        <w:t>Verejn</w:t>
      </w:r>
      <w:r w:rsidRPr="008501A8">
        <w:t>ého obstarávania na predmet tejto zákazky uverejnenom vo Vestníku verejného obstarávania (ďalej „</w:t>
      </w:r>
      <w:r w:rsidRPr="00F835D2">
        <w:rPr>
          <w:b/>
        </w:rPr>
        <w:t>Oznámenie</w:t>
      </w:r>
      <w:r w:rsidRPr="008501A8">
        <w:t>“)</w:t>
      </w:r>
      <w:r w:rsidR="00D70FE6" w:rsidRPr="008501A8">
        <w:t>.</w:t>
      </w:r>
      <w:r w:rsidR="005B20B5" w:rsidRPr="008501A8">
        <w:t xml:space="preserve"> T. j. </w:t>
      </w:r>
      <w:r w:rsidR="00AC54A9" w:rsidRPr="008501A8">
        <w:t xml:space="preserve">všetky </w:t>
      </w:r>
      <w:r w:rsidR="005B20B5" w:rsidRPr="008501A8">
        <w:t xml:space="preserve">doklady, ktorými preukazuje splnenie podmienok účasti </w:t>
      </w:r>
      <w:r w:rsidR="005B20B5" w:rsidRPr="00D02A5F">
        <w:t>týkajúcich sa osobného</w:t>
      </w:r>
      <w:r w:rsidR="00591750" w:rsidRPr="00591750">
        <w:t xml:space="preserve"> </w:t>
      </w:r>
      <w:r w:rsidR="00591750">
        <w:t>a ekonomického</w:t>
      </w:r>
      <w:r w:rsidR="005B20B5" w:rsidRPr="00D02A5F">
        <w:t xml:space="preserve"> postavenia a </w:t>
      </w:r>
      <w:r w:rsidR="00140850" w:rsidRPr="00D02A5F">
        <w:t xml:space="preserve">doklady, ktorými preukazuje splnenie </w:t>
      </w:r>
      <w:r w:rsidR="005B20B5" w:rsidRPr="00D02A5F">
        <w:t>podmienok účasti technick</w:t>
      </w:r>
      <w:r w:rsidR="00140850" w:rsidRPr="00D02A5F">
        <w:t>ej spôsobilosti (</w:t>
      </w:r>
      <w:bookmarkStart w:id="72" w:name="_Hlk7426892"/>
      <w:r w:rsidR="00D214D4" w:rsidRPr="00D02A5F">
        <w:rPr>
          <w:szCs w:val="20"/>
        </w:rPr>
        <w:t>vyplnen</w:t>
      </w:r>
      <w:r w:rsidR="001F792B" w:rsidRPr="00D02A5F">
        <w:rPr>
          <w:szCs w:val="20"/>
        </w:rPr>
        <w:t>ú</w:t>
      </w:r>
      <w:r w:rsidR="00D214D4" w:rsidRPr="00D02A5F">
        <w:rPr>
          <w:szCs w:val="20"/>
        </w:rPr>
        <w:t xml:space="preserve"> </w:t>
      </w:r>
      <w:r w:rsidR="001F792B" w:rsidRPr="00D02A5F">
        <w:rPr>
          <w:szCs w:val="20"/>
        </w:rPr>
        <w:t>Prílohu č. A.6 - Zoznam dodávok tovaru (referencií)</w:t>
      </w:r>
      <w:r w:rsidR="00D02A5F" w:rsidRPr="00D02A5F">
        <w:rPr>
          <w:szCs w:val="20"/>
        </w:rPr>
        <w:t xml:space="preserve"> a </w:t>
      </w:r>
      <w:r w:rsidR="00F835D2" w:rsidRPr="00D02A5F">
        <w:rPr>
          <w:szCs w:val="20"/>
        </w:rPr>
        <w:t>Príloh</w:t>
      </w:r>
      <w:r w:rsidR="001F792B" w:rsidRPr="00D02A5F">
        <w:rPr>
          <w:szCs w:val="20"/>
        </w:rPr>
        <w:t>u</w:t>
      </w:r>
      <w:r w:rsidR="00F835D2" w:rsidRPr="00D02A5F">
        <w:rPr>
          <w:szCs w:val="20"/>
        </w:rPr>
        <w:t xml:space="preserve"> č. A.7</w:t>
      </w:r>
      <w:r w:rsidR="001F792B" w:rsidRPr="00D02A5F">
        <w:rPr>
          <w:szCs w:val="20"/>
        </w:rPr>
        <w:t xml:space="preserve"> - Zoznam odborníkov</w:t>
      </w:r>
      <w:r w:rsidR="00414C28">
        <w:rPr>
          <w:szCs w:val="20"/>
        </w:rPr>
        <w:t xml:space="preserve">. </w:t>
      </w:r>
      <w:r w:rsidR="00414C28" w:rsidRPr="00852016">
        <w:rPr>
          <w:rFonts w:cs="Proba Pro"/>
          <w:szCs w:val="20"/>
        </w:rPr>
        <w:t>Zoznam odborníkov uchádzač doplní o súhlas na spracovanie osobných údajov odborníka</w:t>
      </w:r>
      <w:r w:rsidR="006D25EC">
        <w:rPr>
          <w:rFonts w:cs="Proba Pro"/>
          <w:szCs w:val="20"/>
        </w:rPr>
        <w:t xml:space="preserve"> podľa</w:t>
      </w:r>
      <w:r w:rsidR="001F792B" w:rsidRPr="00D02A5F">
        <w:rPr>
          <w:szCs w:val="20"/>
        </w:rPr>
        <w:t xml:space="preserve"> </w:t>
      </w:r>
      <w:r w:rsidR="00F835D2" w:rsidRPr="00D02A5F">
        <w:rPr>
          <w:szCs w:val="20"/>
        </w:rPr>
        <w:t>Príloh</w:t>
      </w:r>
      <w:r w:rsidR="006D25EC">
        <w:rPr>
          <w:szCs w:val="20"/>
        </w:rPr>
        <w:t>y</w:t>
      </w:r>
      <w:r w:rsidR="00F835D2" w:rsidRPr="00D02A5F">
        <w:rPr>
          <w:szCs w:val="20"/>
        </w:rPr>
        <w:t xml:space="preserve"> č. A.8</w:t>
      </w:r>
      <w:r w:rsidR="001F792B" w:rsidRPr="00D02A5F">
        <w:rPr>
          <w:szCs w:val="20"/>
        </w:rPr>
        <w:t xml:space="preserve"> - </w:t>
      </w:r>
      <w:r w:rsidR="00F835D2" w:rsidRPr="00D02A5F">
        <w:rPr>
          <w:szCs w:val="20"/>
        </w:rPr>
        <w:t>Súhlas so sprac osobných údajov (vzor)</w:t>
      </w:r>
      <w:bookmarkEnd w:id="72"/>
      <w:r w:rsidR="00AC54A9" w:rsidRPr="00D02A5F">
        <w:t>).</w:t>
      </w:r>
      <w:bookmarkEnd w:id="70"/>
      <w:r w:rsidR="007356AA" w:rsidRPr="008501A8">
        <w:t xml:space="preserve"> </w:t>
      </w:r>
      <w:bookmarkEnd w:id="71"/>
    </w:p>
    <w:p w14:paraId="55169190" w14:textId="0430E63D" w:rsidR="00DA0CD5" w:rsidRPr="008501A8" w:rsidRDefault="00B31663" w:rsidP="00706019">
      <w:pPr>
        <w:pStyle w:val="Heading6"/>
      </w:pPr>
      <w:r w:rsidRPr="008501A8">
        <w:t xml:space="preserve">Návrh Zmluvy vypracovaný podľa Prílohy č. </w:t>
      </w:r>
      <w:r w:rsidR="00B87223" w:rsidRPr="008501A8">
        <w:t>D.1</w:t>
      </w:r>
      <w:r w:rsidRPr="008501A8">
        <w:t xml:space="preserve"> týchto súťažných podkladov, ktorej súčasťou budú aj prílohy Zmluvy aj Príloha č. 1 - Všeobecné obchodné podmienky a Príloha č. 8 – Vzor bankovej záruky. Prílohu č. 1 a Prílohu č. 8 Zmluvy uchádzač predkladá ako súčasť Zmluvy. Ostatné prílohy Zmluvy budú do Zmluvy doplnené podľa ponuky uchádzača v rámci postupu pred uzatvorením Zmluvy podľa bodu </w:t>
      </w:r>
      <w:r w:rsidR="00696E11" w:rsidRPr="008501A8">
        <w:fldChar w:fldCharType="begin"/>
      </w:r>
      <w:r w:rsidR="00696E11" w:rsidRPr="008501A8">
        <w:instrText xml:space="preserve"> REF _Ref4422467 \n \h </w:instrText>
      </w:r>
      <w:r w:rsidR="008501A8">
        <w:instrText xml:space="preserve"> \* MERGEFORMAT </w:instrText>
      </w:r>
      <w:r w:rsidR="00696E11" w:rsidRPr="008501A8">
        <w:fldChar w:fldCharType="separate"/>
      </w:r>
      <w:r w:rsidR="00CE4858">
        <w:t>27</w:t>
      </w:r>
      <w:r w:rsidR="00696E11" w:rsidRPr="008501A8">
        <w:fldChar w:fldCharType="end"/>
      </w:r>
      <w:r w:rsidRPr="008501A8">
        <w:t xml:space="preserve"> tejto časti súťažných podkladov</w:t>
      </w:r>
      <w:r w:rsidR="0025355A" w:rsidRPr="008501A8">
        <w:t>.</w:t>
      </w:r>
    </w:p>
    <w:p w14:paraId="4EE6574B" w14:textId="77777777" w:rsidR="009E22BB" w:rsidRPr="008501A8" w:rsidRDefault="009E22BB" w:rsidP="00706019">
      <w:pPr>
        <w:pStyle w:val="Heading6"/>
        <w:rPr>
          <w:szCs w:val="20"/>
        </w:rPr>
      </w:pPr>
      <w:bookmarkStart w:id="73" w:name="_Ref4422691"/>
      <w:bookmarkStart w:id="74" w:name="_Ref524522702"/>
      <w:bookmarkStart w:id="75" w:name="_Ref524523889"/>
      <w:r w:rsidRPr="008501A8">
        <w:t xml:space="preserve">Doklad o zložení zábezpeky podľa bodu 16 tejto časti súťažných podkladov vo forme </w:t>
      </w:r>
      <w:r w:rsidRPr="008501A8">
        <w:rPr>
          <w:szCs w:val="20"/>
        </w:rPr>
        <w:t>ustanovenej v bode 8.5 tejto časti súťažných podkladov.</w:t>
      </w:r>
      <w:bookmarkEnd w:id="73"/>
      <w:r w:rsidRPr="008501A8">
        <w:rPr>
          <w:szCs w:val="20"/>
        </w:rPr>
        <w:t xml:space="preserve"> </w:t>
      </w:r>
      <w:bookmarkEnd w:id="74"/>
    </w:p>
    <w:bookmarkEnd w:id="75"/>
    <w:p w14:paraId="17DC7686" w14:textId="502289B8" w:rsidR="00915293" w:rsidRPr="008501A8" w:rsidRDefault="00915293" w:rsidP="00706019">
      <w:pPr>
        <w:pStyle w:val="Heading6"/>
      </w:pPr>
      <w:r w:rsidRPr="008501A8">
        <w:t xml:space="preserve">Čestné vyhlásenie uchádzača o súhlase s podmienkami Verejnej súťaže obsahujúci </w:t>
      </w:r>
      <w:r w:rsidRPr="008501A8">
        <w:rPr>
          <w:szCs w:val="20"/>
        </w:rPr>
        <w:t>identifikáciu</w:t>
      </w:r>
      <w:r w:rsidRPr="008501A8">
        <w:t xml:space="preserve"> osoby, </w:t>
      </w:r>
      <w:r w:rsidRPr="008501A8">
        <w:rPr>
          <w:rFonts w:cs="Times New Roman"/>
          <w:bCs/>
        </w:rPr>
        <w:t xml:space="preserve">ktorej služby alebo podklady využil pri jej vypracovaní (ak ponuku </w:t>
      </w:r>
      <w:r w:rsidRPr="008501A8">
        <w:t>uchádzač</w:t>
      </w:r>
      <w:r w:rsidRPr="008501A8">
        <w:rPr>
          <w:rFonts w:cs="Times New Roman"/>
          <w:bCs/>
        </w:rPr>
        <w:t xml:space="preserve"> nevypracoval sám), </w:t>
      </w:r>
      <w:r w:rsidRPr="008501A8">
        <w:t xml:space="preserve">zoznam subdodávateľov a podiel zákazky, ktorý má v úmysle zadať subdodávateľom, navrhovaných subdodávateľov a </w:t>
      </w:r>
      <w:bookmarkStart w:id="76" w:name="_Hlk7427026"/>
      <w:r w:rsidRPr="008501A8">
        <w:t>predmety subdodávok,</w:t>
      </w:r>
      <w:r w:rsidR="00F71D7D">
        <w:t xml:space="preserve"> a vyhlásenie</w:t>
      </w:r>
      <w:r w:rsidR="00F71D7D" w:rsidRPr="008501A8">
        <w:t xml:space="preserve"> uchádzača o</w:t>
      </w:r>
      <w:r w:rsidR="00F71D7D" w:rsidRPr="008501A8">
        <w:rPr>
          <w:rFonts w:cs="Calibri"/>
        </w:rPr>
        <w:t> </w:t>
      </w:r>
      <w:r w:rsidR="00F71D7D" w:rsidRPr="008501A8">
        <w:t>pravdivosti a</w:t>
      </w:r>
      <w:r w:rsidR="00F71D7D" w:rsidRPr="008501A8">
        <w:rPr>
          <w:rFonts w:cs="Calibri"/>
        </w:rPr>
        <w:t> </w:t>
      </w:r>
      <w:r w:rsidR="00F71D7D" w:rsidRPr="008501A8">
        <w:t>úplnosti všetkých dokladov a údajov uvedených v</w:t>
      </w:r>
      <w:r w:rsidR="005F52FB">
        <w:rPr>
          <w:rFonts w:cs="Calibri"/>
        </w:rPr>
        <w:t> </w:t>
      </w:r>
      <w:r w:rsidR="00F71D7D" w:rsidRPr="008501A8">
        <w:rPr>
          <w:szCs w:val="20"/>
        </w:rPr>
        <w:t>ponuke</w:t>
      </w:r>
      <w:r w:rsidR="005F52FB">
        <w:rPr>
          <w:szCs w:val="20"/>
        </w:rPr>
        <w:t>,</w:t>
      </w:r>
      <w:r w:rsidR="00F71D7D" w:rsidRPr="008501A8">
        <w:t xml:space="preserve"> </w:t>
      </w:r>
      <w:r w:rsidRPr="008501A8">
        <w:t xml:space="preserve">ktorého vzor  tvorí Prílohu č. </w:t>
      </w:r>
      <w:r w:rsidR="00B87223" w:rsidRPr="008501A8">
        <w:t>A.2</w:t>
      </w:r>
      <w:r w:rsidRPr="008501A8">
        <w:t xml:space="preserve"> týchto súťažných podkladov</w:t>
      </w:r>
      <w:bookmarkEnd w:id="76"/>
      <w:r w:rsidRPr="008501A8">
        <w:t>.</w:t>
      </w:r>
    </w:p>
    <w:p w14:paraId="3C69AB4A" w14:textId="2D8477A6" w:rsidR="00915293" w:rsidRPr="008501A8" w:rsidRDefault="00915293" w:rsidP="00706019">
      <w:pPr>
        <w:pStyle w:val="Heading6"/>
      </w:pPr>
      <w:r w:rsidRPr="008501A8">
        <w:rPr>
          <w:szCs w:val="20"/>
        </w:rPr>
        <w:t>Čestné vyhlásenie uchádzača o</w:t>
      </w:r>
      <w:r w:rsidRPr="008501A8">
        <w:rPr>
          <w:rFonts w:cs="Calibri"/>
          <w:szCs w:val="20"/>
        </w:rPr>
        <w:t> </w:t>
      </w:r>
      <w:r w:rsidRPr="008501A8">
        <w:rPr>
          <w:szCs w:val="20"/>
        </w:rPr>
        <w:t xml:space="preserve">neprítomnosti konfliktu záujmov vypracované podľa </w:t>
      </w:r>
      <w:r w:rsidRPr="008501A8">
        <w:t xml:space="preserve">Prílohy č. </w:t>
      </w:r>
      <w:r w:rsidR="00B87223" w:rsidRPr="008501A8">
        <w:t>A.3</w:t>
      </w:r>
      <w:r w:rsidRPr="008501A8">
        <w:t xml:space="preserve"> týchto súťažných podkladov a v súlade s bodom </w:t>
      </w:r>
      <w:r w:rsidR="00696E11" w:rsidRPr="008501A8">
        <w:fldChar w:fldCharType="begin"/>
      </w:r>
      <w:r w:rsidR="00696E11" w:rsidRPr="008501A8">
        <w:instrText xml:space="preserve"> REF _Ref4422488 \n \h </w:instrText>
      </w:r>
      <w:r w:rsidR="008501A8">
        <w:instrText xml:space="preserve"> \* MERGEFORMAT </w:instrText>
      </w:r>
      <w:r w:rsidR="00696E11" w:rsidRPr="008501A8">
        <w:fldChar w:fldCharType="separate"/>
      </w:r>
      <w:r w:rsidR="00CE4858">
        <w:t>19</w:t>
      </w:r>
      <w:r w:rsidR="00696E11" w:rsidRPr="008501A8">
        <w:fldChar w:fldCharType="end"/>
      </w:r>
      <w:r w:rsidRPr="008501A8">
        <w:t xml:space="preserve"> tejto časti súťažných podkladov.</w:t>
      </w:r>
    </w:p>
    <w:p w14:paraId="3CDD144B" w14:textId="5FFDC39E" w:rsidR="00915293" w:rsidRPr="008501A8" w:rsidRDefault="00915293" w:rsidP="00706019">
      <w:pPr>
        <w:pStyle w:val="Heading6"/>
      </w:pPr>
      <w:bookmarkStart w:id="77" w:name="_Hlk519775982"/>
      <w:r w:rsidRPr="008501A8">
        <w:t>Ak ponuku predkladá Skupina dodávateľov</w:t>
      </w:r>
      <w:r w:rsidR="00BF7C64">
        <w:t>,</w:t>
      </w:r>
      <w:r w:rsidRPr="008501A8">
        <w:t xml:space="preserve"> tak </w:t>
      </w:r>
      <w:bookmarkEnd w:id="77"/>
      <w:r w:rsidRPr="008501A8">
        <w:t xml:space="preserve">zmluvu podľa bodu </w:t>
      </w:r>
      <w:r w:rsidR="00696E11" w:rsidRPr="008501A8">
        <w:fldChar w:fldCharType="begin"/>
      </w:r>
      <w:r w:rsidR="00696E11" w:rsidRPr="008501A8">
        <w:instrText xml:space="preserve"> REF _Ref4422270 \n \h </w:instrText>
      </w:r>
      <w:r w:rsidR="008501A8">
        <w:instrText xml:space="preserve"> \* MERGEFORMAT </w:instrText>
      </w:r>
      <w:r w:rsidR="00696E11" w:rsidRPr="008501A8">
        <w:fldChar w:fldCharType="separate"/>
      </w:r>
      <w:r w:rsidR="00CE4858">
        <w:t>7.4</w:t>
      </w:r>
      <w:r w:rsidR="00696E11" w:rsidRPr="008501A8">
        <w:fldChar w:fldCharType="end"/>
      </w:r>
      <w:r w:rsidR="00696E11" w:rsidRPr="008501A8">
        <w:t xml:space="preserve"> </w:t>
      </w:r>
      <w:r w:rsidRPr="008501A8">
        <w:t xml:space="preserve">tejto časti súťažných </w:t>
      </w:r>
      <w:r w:rsidRPr="008501A8">
        <w:lastRenderedPageBreak/>
        <w:t xml:space="preserve">podkladov, alebo čestné vyhlásenie o vytvorení Skupiny dodávateľov, ktorého vzor tvorí Prílohu č. </w:t>
      </w:r>
      <w:r w:rsidR="00F376A8" w:rsidRPr="008501A8">
        <w:t>A.4</w:t>
      </w:r>
      <w:r w:rsidRPr="008501A8">
        <w:t xml:space="preserve"> týchto súťažných podkladov súčasne s plnomocenstvom vedúceho člena Skupiny dodávateľov s obsahovými náležitosťami podľa Prílohy č. </w:t>
      </w:r>
      <w:r w:rsidR="00F376A8" w:rsidRPr="008501A8">
        <w:t>A.5</w:t>
      </w:r>
      <w:r w:rsidRPr="008501A8">
        <w:t xml:space="preserve"> týchto súťažných podkladov.</w:t>
      </w:r>
    </w:p>
    <w:p w14:paraId="08E4295E" w14:textId="18D41309" w:rsidR="00264529" w:rsidRDefault="00915293" w:rsidP="00706019">
      <w:pPr>
        <w:pStyle w:val="Heading6"/>
        <w:rPr>
          <w:szCs w:val="20"/>
        </w:rPr>
      </w:pPr>
      <w:r w:rsidRPr="008501A8">
        <w:t xml:space="preserve">Návrh na plnenie kritérií predložený formou vyplnených tabuliek podľa vzoru v Prílohe č. </w:t>
      </w:r>
      <w:r w:rsidR="00F376A8" w:rsidRPr="008501A8">
        <w:t>C.</w:t>
      </w:r>
      <w:r w:rsidRPr="008501A8">
        <w:t>1 Návrh na plnenie</w:t>
      </w:r>
      <w:r w:rsidRPr="008501A8">
        <w:rPr>
          <w:szCs w:val="20"/>
        </w:rPr>
        <w:t xml:space="preserve"> kritérií t</w:t>
      </w:r>
      <w:r w:rsidRPr="008501A8">
        <w:rPr>
          <w:rFonts w:cs="Proba Pro"/>
          <w:szCs w:val="20"/>
        </w:rPr>
        <w:t>ý</w:t>
      </w:r>
      <w:r w:rsidRPr="008501A8">
        <w:rPr>
          <w:szCs w:val="20"/>
        </w:rPr>
        <w:t>chto s</w:t>
      </w:r>
      <w:r w:rsidRPr="008501A8">
        <w:rPr>
          <w:rFonts w:cs="Proba Pro"/>
          <w:szCs w:val="20"/>
        </w:rPr>
        <w:t>úť</w:t>
      </w:r>
      <w:r w:rsidRPr="008501A8">
        <w:rPr>
          <w:szCs w:val="20"/>
        </w:rPr>
        <w:t>a</w:t>
      </w:r>
      <w:r w:rsidRPr="008501A8">
        <w:rPr>
          <w:rFonts w:cs="Proba Pro"/>
          <w:szCs w:val="20"/>
        </w:rPr>
        <w:t>ž</w:t>
      </w:r>
      <w:r w:rsidRPr="008501A8">
        <w:rPr>
          <w:szCs w:val="20"/>
        </w:rPr>
        <w:t>n</w:t>
      </w:r>
      <w:r w:rsidRPr="008501A8">
        <w:rPr>
          <w:rFonts w:cs="Proba Pro"/>
          <w:szCs w:val="20"/>
        </w:rPr>
        <w:t>ý</w:t>
      </w:r>
      <w:r w:rsidRPr="008501A8">
        <w:rPr>
          <w:szCs w:val="20"/>
        </w:rPr>
        <w:t>ch podkladov</w:t>
      </w:r>
      <w:r w:rsidR="00264529">
        <w:rPr>
          <w:szCs w:val="20"/>
        </w:rPr>
        <w:t>.</w:t>
      </w:r>
    </w:p>
    <w:p w14:paraId="086055FE" w14:textId="373A08F2" w:rsidR="00915293" w:rsidRPr="008501A8" w:rsidRDefault="00264529" w:rsidP="00706019">
      <w:pPr>
        <w:pStyle w:val="Heading6"/>
        <w:rPr>
          <w:szCs w:val="20"/>
        </w:rPr>
      </w:pPr>
      <w:r w:rsidRPr="00192888">
        <w:t>Plná moc (poverenie)</w:t>
      </w:r>
      <w:r>
        <w:t>,</w:t>
      </w:r>
      <w:r w:rsidRPr="00192888">
        <w:t xml:space="preserve"> </w:t>
      </w:r>
      <w:r w:rsidR="00BF7C64" w:rsidRPr="00192888">
        <w:t>z ktor</w:t>
      </w:r>
      <w:r w:rsidR="00BF7C64">
        <w:t>ej</w:t>
      </w:r>
      <w:r w:rsidR="00BF7C64" w:rsidRPr="00192888">
        <w:t xml:space="preserve"> bude vyplývať oprávnenie konajúcej osoby na zastupovanie uchádzača</w:t>
      </w:r>
      <w:r w:rsidR="00BF7C64">
        <w:t xml:space="preserve">, </w:t>
      </w:r>
      <w:r w:rsidRPr="00192888">
        <w:t xml:space="preserve">ak uchádzač poverí svojho zamestnanca alebo inú osobu ako je štatutárny orgán uchádzača konať navonok v jeho mene pri podpise a predložení ponuky, uzavretí </w:t>
      </w:r>
      <w:r>
        <w:t>Z</w:t>
      </w:r>
      <w:r w:rsidRPr="00192888">
        <w:t xml:space="preserve">mluvy a pri ostatných úkonoch súvisiacich s týmto verejným obstarávaním. </w:t>
      </w:r>
    </w:p>
    <w:p w14:paraId="63B8AB8E" w14:textId="73EED0D0" w:rsidR="003D02B1" w:rsidRPr="008501A8" w:rsidRDefault="00B35C6A">
      <w:pPr>
        <w:pStyle w:val="Heading4"/>
      </w:pPr>
      <w:bookmarkStart w:id="78" w:name="_Ref4422785"/>
      <w:bookmarkStart w:id="79" w:name="_Hlk522551112"/>
      <w:r w:rsidRPr="008501A8">
        <w:t xml:space="preserve">Každý dokument </w:t>
      </w:r>
      <w:r w:rsidR="003D02B1" w:rsidRPr="008501A8">
        <w:t xml:space="preserve">z vyššie uvedených častí ponuky (pokiaľ z bodov </w:t>
      </w:r>
      <w:r w:rsidR="00696E11" w:rsidRPr="008501A8">
        <w:fldChar w:fldCharType="begin"/>
      </w:r>
      <w:r w:rsidR="00696E11" w:rsidRPr="008501A8">
        <w:instrText xml:space="preserve"> REF _Ref4422514 \n \h </w:instrText>
      </w:r>
      <w:r w:rsidR="008501A8">
        <w:instrText xml:space="preserve"> \* MERGEFORMAT </w:instrText>
      </w:r>
      <w:r w:rsidR="00696E11" w:rsidRPr="008501A8">
        <w:fldChar w:fldCharType="separate"/>
      </w:r>
      <w:r w:rsidR="00CE4858">
        <w:t>8.4</w:t>
      </w:r>
      <w:r w:rsidR="00696E11" w:rsidRPr="008501A8">
        <w:fldChar w:fldCharType="end"/>
      </w:r>
      <w:r w:rsidR="00696E11" w:rsidRPr="008501A8">
        <w:t xml:space="preserve"> </w:t>
      </w:r>
      <w:r w:rsidR="003D02B1" w:rsidRPr="008501A8">
        <w:t xml:space="preserve">alebo </w:t>
      </w:r>
      <w:r w:rsidR="00696E11" w:rsidRPr="008501A8">
        <w:fldChar w:fldCharType="begin"/>
      </w:r>
      <w:r w:rsidR="00696E11" w:rsidRPr="008501A8">
        <w:instrText xml:space="preserve"> REF _Ref534358796 \n \h </w:instrText>
      </w:r>
      <w:r w:rsidR="008501A8">
        <w:instrText xml:space="preserve"> \* MERGEFORMAT </w:instrText>
      </w:r>
      <w:r w:rsidR="00696E11" w:rsidRPr="008501A8">
        <w:fldChar w:fldCharType="separate"/>
      </w:r>
      <w:r w:rsidR="00CE4858">
        <w:t>8.5</w:t>
      </w:r>
      <w:r w:rsidR="00696E11" w:rsidRPr="008501A8">
        <w:fldChar w:fldCharType="end"/>
      </w:r>
      <w:r w:rsidR="00696E11" w:rsidRPr="008501A8">
        <w:t xml:space="preserve"> </w:t>
      </w:r>
      <w:r w:rsidR="003D02B1" w:rsidRPr="008501A8">
        <w:t>tejto časti súťažných podkladov nevyplýva inak) musí byť:</w:t>
      </w:r>
      <w:bookmarkEnd w:id="78"/>
    </w:p>
    <w:p w14:paraId="3E9A5182" w14:textId="42240DA0" w:rsidR="003D02B1" w:rsidRPr="008501A8" w:rsidRDefault="00B35C6A" w:rsidP="00706019">
      <w:pPr>
        <w:pStyle w:val="Heading6"/>
      </w:pPr>
      <w:r w:rsidRPr="008501A8">
        <w:t>podpísaný</w:t>
      </w:r>
      <w:r w:rsidR="003D02B1" w:rsidRPr="008501A8">
        <w:t>, pričom</w:t>
      </w:r>
    </w:p>
    <w:p w14:paraId="4135C9C9" w14:textId="2DDA10C2" w:rsidR="003D02B1" w:rsidRPr="008501A8" w:rsidRDefault="003D02B1">
      <w:pPr>
        <w:pStyle w:val="Heading7"/>
      </w:pPr>
      <w:r w:rsidRPr="008501A8">
        <w:t>v prípade dokumentu vydaného uchádzačom</w:t>
      </w:r>
      <w:r w:rsidR="00B35C6A" w:rsidRPr="008501A8">
        <w:t xml:space="preserve"> musí byť tento dokument</w:t>
      </w:r>
      <w:r w:rsidRPr="008501A8">
        <w:t xml:space="preserve"> </w:t>
      </w:r>
      <w:r w:rsidR="00B35C6A" w:rsidRPr="008501A8">
        <w:rPr>
          <w:b/>
          <w:u w:val="single"/>
        </w:rPr>
        <w:t xml:space="preserve">podpísaný </w:t>
      </w:r>
      <w:r w:rsidRPr="008501A8">
        <w:rPr>
          <w:b/>
          <w:u w:val="single"/>
        </w:rPr>
        <w:t>uchádzačom</w:t>
      </w:r>
      <w:r w:rsidRPr="008501A8">
        <w:t>, jeho štatutárnym zástupcom alebo iným písomne splnomocneným zástupcom uchádzača, ktorý je oprávnený konať za uchádzača v potrebnom rozsahu; a</w:t>
      </w:r>
    </w:p>
    <w:p w14:paraId="478AEA87" w14:textId="71CCBDD7" w:rsidR="003D02B1" w:rsidRPr="008501A8" w:rsidRDefault="003D02B1" w:rsidP="0088571B">
      <w:pPr>
        <w:pStyle w:val="Heading7"/>
      </w:pPr>
      <w:r w:rsidRPr="008501A8">
        <w:t>v prípade dokumentu, ktorý uchádzač nevydáva a</w:t>
      </w:r>
      <w:r w:rsidRPr="008501A8">
        <w:rPr>
          <w:rFonts w:cs="Calibri"/>
        </w:rPr>
        <w:t> </w:t>
      </w:r>
      <w:r w:rsidRPr="008501A8">
        <w:t>nejedn</w:t>
      </w:r>
      <w:r w:rsidRPr="008501A8">
        <w:rPr>
          <w:rFonts w:cs="Proba Pro"/>
        </w:rPr>
        <w:t>á</w:t>
      </w:r>
      <w:r w:rsidRPr="008501A8">
        <w:t xml:space="preserve"> sa o doklad uvedený v bode </w:t>
      </w:r>
      <w:r w:rsidR="00581FEC" w:rsidRPr="008501A8">
        <w:fldChar w:fldCharType="begin"/>
      </w:r>
      <w:r w:rsidR="00581FEC" w:rsidRPr="008501A8">
        <w:instrText xml:space="preserve"> REF _Ref4422667 \r \h </w:instrText>
      </w:r>
      <w:r w:rsidR="008501A8">
        <w:instrText xml:space="preserve"> \* MERGEFORMAT </w:instrText>
      </w:r>
      <w:r w:rsidR="00581FEC" w:rsidRPr="008501A8">
        <w:fldChar w:fldCharType="separate"/>
      </w:r>
      <w:r w:rsidR="00CE4858">
        <w:t>8.2c)</w:t>
      </w:r>
      <w:r w:rsidR="00581FEC" w:rsidRPr="008501A8">
        <w:fldChar w:fldCharType="end"/>
      </w:r>
      <w:r w:rsidR="00581FEC" w:rsidRPr="008501A8">
        <w:t xml:space="preserve"> </w:t>
      </w:r>
      <w:r w:rsidRPr="008501A8">
        <w:t xml:space="preserve">tejto časti súťažných podkladov, určený na preukázanie splnenia podmienok účasti osobného postavenia podľa § 32 ZVO alebo doklad uvedený v bode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CE4858">
        <w:t>8.2e)</w:t>
      </w:r>
      <w:r w:rsidR="006149E7" w:rsidRPr="008501A8">
        <w:fldChar w:fldCharType="end"/>
      </w:r>
      <w:r w:rsidR="006149E7" w:rsidRPr="008501A8">
        <w:t xml:space="preserve"> </w:t>
      </w:r>
      <w:r w:rsidRPr="008501A8">
        <w:t>tejto časti súťažných podkladov</w:t>
      </w:r>
      <w:r w:rsidR="00B35C6A" w:rsidRPr="008501A8">
        <w:t>, musí byť dokument</w:t>
      </w:r>
      <w:r w:rsidRPr="008501A8">
        <w:t xml:space="preserve"> </w:t>
      </w:r>
      <w:r w:rsidRPr="008501A8">
        <w:rPr>
          <w:b/>
          <w:u w:val="single"/>
        </w:rPr>
        <w:t>podpísan</w:t>
      </w:r>
      <w:r w:rsidR="00B35C6A" w:rsidRPr="008501A8">
        <w:rPr>
          <w:b/>
          <w:u w:val="single"/>
        </w:rPr>
        <w:t>ý</w:t>
      </w:r>
      <w:r w:rsidRPr="008501A8">
        <w:rPr>
          <w:b/>
          <w:u w:val="single"/>
        </w:rPr>
        <w:t xml:space="preserve"> treťou osobou</w:t>
      </w:r>
      <w:r w:rsidRPr="008501A8">
        <w:t>, ktorá ho vydáva, resp.  jej štatutárnym zástupcom alebo iným ňou splnomocneným zástupcom.</w:t>
      </w:r>
    </w:p>
    <w:p w14:paraId="375413F6" w14:textId="41607868" w:rsidR="003D02B1" w:rsidRPr="008501A8" w:rsidRDefault="00B35C6A" w:rsidP="00706019">
      <w:pPr>
        <w:pStyle w:val="Heading6"/>
      </w:pPr>
      <w:r w:rsidRPr="008501A8">
        <w:rPr>
          <w:b/>
          <w:u w:val="single"/>
        </w:rPr>
        <w:t>naskenovaný</w:t>
      </w:r>
      <w:r w:rsidRPr="008501A8">
        <w:rPr>
          <w:b/>
        </w:rPr>
        <w:t xml:space="preserve"> </w:t>
      </w:r>
      <w:r w:rsidR="003D02B1" w:rsidRPr="008501A8">
        <w:t xml:space="preserve">(odporúčaný formát je „PDF“), </w:t>
      </w:r>
    </w:p>
    <w:p w14:paraId="2F8E92D2" w14:textId="30D276E7" w:rsidR="003D02B1" w:rsidRPr="008501A8" w:rsidRDefault="00B35C6A" w:rsidP="00706019">
      <w:pPr>
        <w:pStyle w:val="Heading6"/>
      </w:pPr>
      <w:r w:rsidRPr="008501A8">
        <w:rPr>
          <w:b/>
          <w:u w:val="single"/>
        </w:rPr>
        <w:t>vložený</w:t>
      </w:r>
      <w:r w:rsidRPr="008501A8">
        <w:t xml:space="preserve"> </w:t>
      </w:r>
      <w:r w:rsidR="003D02B1" w:rsidRPr="008501A8">
        <w:t xml:space="preserve">do systému JOSEPHINE spôsobom uvedeným v bode </w:t>
      </w:r>
      <w:r w:rsidR="006149E7" w:rsidRPr="008501A8">
        <w:fldChar w:fldCharType="begin"/>
      </w:r>
      <w:r w:rsidR="006149E7" w:rsidRPr="008501A8">
        <w:instrText xml:space="preserve"> REF _Ref4422725 \n \h </w:instrText>
      </w:r>
      <w:r w:rsidR="008501A8">
        <w:instrText xml:space="preserve"> \* MERGEFORMAT </w:instrText>
      </w:r>
      <w:r w:rsidR="006149E7" w:rsidRPr="008501A8">
        <w:fldChar w:fldCharType="separate"/>
      </w:r>
      <w:r w:rsidR="00CE4858">
        <w:t>20</w:t>
      </w:r>
      <w:r w:rsidR="006149E7" w:rsidRPr="008501A8">
        <w:fldChar w:fldCharType="end"/>
      </w:r>
      <w:r w:rsidR="006149E7" w:rsidRPr="008501A8">
        <w:t xml:space="preserve"> </w:t>
      </w:r>
      <w:r w:rsidR="003D02B1" w:rsidRPr="008501A8">
        <w:t>tejto časti súťažných podkladov.</w:t>
      </w:r>
    </w:p>
    <w:p w14:paraId="0BA33C96" w14:textId="18691286" w:rsidR="003D02B1" w:rsidRPr="008501A8" w:rsidRDefault="003D02B1">
      <w:pPr>
        <w:pStyle w:val="Heading4"/>
      </w:pPr>
      <w:bookmarkStart w:id="80" w:name="_Ref4422514"/>
      <w:r w:rsidRPr="008501A8">
        <w:t xml:space="preserve">Doklady a dokumenty uvedené v bode </w:t>
      </w:r>
      <w:r w:rsidR="006149E7" w:rsidRPr="008501A8">
        <w:fldChar w:fldCharType="begin"/>
      </w:r>
      <w:r w:rsidR="006149E7" w:rsidRPr="008501A8">
        <w:instrText xml:space="preserve"> REF _Ref4422667 \r \h </w:instrText>
      </w:r>
      <w:r w:rsidR="008501A8">
        <w:instrText xml:space="preserve"> \* MERGEFORMAT </w:instrText>
      </w:r>
      <w:r w:rsidR="006149E7" w:rsidRPr="008501A8">
        <w:fldChar w:fldCharType="separate"/>
      </w:r>
      <w:r w:rsidR="00CE4858">
        <w:t>8.2c)</w:t>
      </w:r>
      <w:r w:rsidR="006149E7" w:rsidRPr="008501A8">
        <w:fldChar w:fldCharType="end"/>
      </w:r>
      <w:r w:rsidR="006149E7" w:rsidRPr="008501A8">
        <w:t xml:space="preserve"> </w:t>
      </w:r>
      <w:r w:rsidRPr="008501A8">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pričom tieto musia byť do systému JOSEPHINE vložené buď</w:t>
      </w:r>
      <w:bookmarkEnd w:id="80"/>
    </w:p>
    <w:p w14:paraId="1058061C" w14:textId="77777777" w:rsidR="003D02B1" w:rsidRPr="008501A8" w:rsidRDefault="003D02B1" w:rsidP="00706019">
      <w:pPr>
        <w:pStyle w:val="Heading6"/>
      </w:pPr>
      <w:r w:rsidRPr="008501A8">
        <w:t xml:space="preserve">ako doklady obsahujúce kvalifikovaný </w:t>
      </w:r>
      <w:r w:rsidRPr="008501A8">
        <w:rPr>
          <w:szCs w:val="20"/>
        </w:rPr>
        <w:t>elektronický</w:t>
      </w:r>
      <w:r w:rsidRPr="008501A8">
        <w:t xml:space="preserve"> podpis podľa Nariadenia Európskeho parlamentu a Rady (EÚ) č. 910/2014 zo dňa 23. júla 2014 o elektronickej identifikácii a dôveryhodných službách pre elektronické transakcie na vnútornom trhu a o zrušení smernice 1999/93/ES (ďalej len „</w:t>
      </w:r>
      <w:r w:rsidRPr="008501A8">
        <w:rPr>
          <w:b/>
        </w:rPr>
        <w:t xml:space="preserve">nariadenie </w:t>
      </w:r>
      <w:proofErr w:type="spellStart"/>
      <w:r w:rsidRPr="008501A8">
        <w:rPr>
          <w:b/>
        </w:rPr>
        <w:t>eIDAS</w:t>
      </w:r>
      <w:proofErr w:type="spellEnd"/>
      <w:r w:rsidRPr="008501A8">
        <w:t xml:space="preserve">“) subjektu, ktorý taký doklad vydal; alebo </w:t>
      </w:r>
    </w:p>
    <w:p w14:paraId="1BEF1BD1" w14:textId="77777777" w:rsidR="003D02B1" w:rsidRPr="008501A8" w:rsidRDefault="003D02B1" w:rsidP="00706019">
      <w:pPr>
        <w:pStyle w:val="Heading6"/>
      </w:pPr>
      <w:r w:rsidRPr="008501A8">
        <w:t xml:space="preserve">v prípade, ak nie sú vydávané v elektronickej forme s kvalifikovaným elektronickým podpisom podľa nariadenia </w:t>
      </w:r>
      <w:proofErr w:type="spellStart"/>
      <w:r w:rsidRPr="008501A8">
        <w:t>eIDAS</w:t>
      </w:r>
      <w:proofErr w:type="spellEnd"/>
      <w:r w:rsidRPr="008501A8">
        <w:t>, tak vo forme elektronického dokumentu vytvoreného zaručenou konverziou pôvodného originálu dokumentu podľa zákona č. 305/2013 Z. z. o e-</w:t>
      </w:r>
      <w:proofErr w:type="spellStart"/>
      <w:r w:rsidRPr="008501A8">
        <w:t>Governmente</w:t>
      </w:r>
      <w:proofErr w:type="spellEnd"/>
      <w:r w:rsidRPr="008501A8">
        <w:t xml:space="preserve"> v znení neskorších predpisov.</w:t>
      </w:r>
    </w:p>
    <w:p w14:paraId="3F0AEAE1" w14:textId="3DCB4E9E" w:rsidR="003D02B1" w:rsidRPr="008501A8" w:rsidRDefault="003D02B1">
      <w:pPr>
        <w:pStyle w:val="Heading4"/>
      </w:pPr>
      <w:bookmarkStart w:id="81" w:name="_Ref534358796"/>
      <w:r w:rsidRPr="008501A8">
        <w:t xml:space="preserve">V prípade poskytnutia zábezpeky formou bankovej záruky alebo poistenia záruky, uchádzač predloží doklad o zložení bankovej záruky alebo doklad o poistení záruky podľa bodu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CE4858">
        <w:t>8.2e)</w:t>
      </w:r>
      <w:r w:rsidR="006149E7" w:rsidRPr="008501A8">
        <w:fldChar w:fldCharType="end"/>
      </w:r>
      <w:r w:rsidR="006149E7" w:rsidRPr="008501A8">
        <w:t xml:space="preserve"> </w:t>
      </w:r>
      <w:r w:rsidRPr="008501A8">
        <w:t>tejto časti súťažných podkladov buď</w:t>
      </w:r>
      <w:bookmarkEnd w:id="81"/>
      <w:r w:rsidRPr="008501A8">
        <w:t xml:space="preserve"> </w:t>
      </w:r>
    </w:p>
    <w:p w14:paraId="20E19E4B" w14:textId="47065547" w:rsidR="003D02B1" w:rsidRPr="008501A8" w:rsidRDefault="003D02B1" w:rsidP="00706019">
      <w:pPr>
        <w:pStyle w:val="Heading6"/>
      </w:pPr>
      <w:r w:rsidRPr="008501A8">
        <w:t>v ponuke vo forme elektronického dokumentu s kvalifikovaným elektronickým podpisom banky</w:t>
      </w:r>
      <w:r w:rsidR="00BF7C64">
        <w:t>,</w:t>
      </w:r>
      <w:r w:rsidRPr="008501A8">
        <w:t xml:space="preserve"> </w:t>
      </w:r>
      <w:r w:rsidR="00AA0E4D" w:rsidRPr="008501A8">
        <w:t xml:space="preserve">resp. poisťovne </w:t>
      </w:r>
      <w:r w:rsidRPr="008501A8">
        <w:t xml:space="preserve">v súlade s nariadením </w:t>
      </w:r>
      <w:proofErr w:type="spellStart"/>
      <w:r w:rsidRPr="008501A8">
        <w:t>eIDAS</w:t>
      </w:r>
      <w:proofErr w:type="spellEnd"/>
      <w:r w:rsidRPr="008501A8">
        <w:t xml:space="preserve"> v prípade, ak banka</w:t>
      </w:r>
      <w:r w:rsidR="00BF7C64">
        <w:t>,</w:t>
      </w:r>
      <w:r w:rsidR="00AA0E4D" w:rsidRPr="008501A8">
        <w:t xml:space="preserve"> resp. poisťovňa</w:t>
      </w:r>
      <w:r w:rsidRPr="008501A8">
        <w:t xml:space="preserve"> uchádzača takúto formu vystavenia bankovej záruky</w:t>
      </w:r>
      <w:r w:rsidR="00BF7C64">
        <w:t>,</w:t>
      </w:r>
      <w:r w:rsidRPr="008501A8">
        <w:t xml:space="preserve"> </w:t>
      </w:r>
      <w:r w:rsidR="00AA0E4D" w:rsidRPr="008501A8">
        <w:t xml:space="preserve">resp. poistenia záruky </w:t>
      </w:r>
      <w:r w:rsidRPr="008501A8">
        <w:t>pripúšťa. V takom prípade nesmie byť uplatnenie bankovej záruky</w:t>
      </w:r>
      <w:r w:rsidR="00BF7C64">
        <w:t>,</w:t>
      </w:r>
      <w:r w:rsidRPr="008501A8">
        <w:t xml:space="preserve"> </w:t>
      </w:r>
      <w:r w:rsidR="00AA0E4D" w:rsidRPr="008501A8">
        <w:t xml:space="preserve">resp. poistenia záruky </w:t>
      </w:r>
      <w:r w:rsidRPr="008501A8">
        <w:t>zo strany verejného obstarávateľa spojené so žiadnou prekážkou vyplývajúcou z elektronickej formy bankovej záruky</w:t>
      </w:r>
      <w:r w:rsidR="00BF7C64">
        <w:t>,</w:t>
      </w:r>
      <w:r w:rsidR="00AA0E4D" w:rsidRPr="008501A8">
        <w:t xml:space="preserve"> resp. poistenia záruky</w:t>
      </w:r>
      <w:r w:rsidRPr="008501A8">
        <w:t xml:space="preserve"> oproti uplatneniu plnenia z písomnej bankovej záruky</w:t>
      </w:r>
      <w:r w:rsidR="00BF7C64">
        <w:t>,</w:t>
      </w:r>
      <w:r w:rsidR="00AA0E4D" w:rsidRPr="008501A8">
        <w:t xml:space="preserve"> resp. poistenia záruky</w:t>
      </w:r>
      <w:r w:rsidRPr="008501A8">
        <w:t xml:space="preserve">; alebo </w:t>
      </w:r>
    </w:p>
    <w:p w14:paraId="18493218" w14:textId="482F5C7C" w:rsidR="007E65F6" w:rsidRPr="007E65F6" w:rsidRDefault="003D02B1" w:rsidP="00706019">
      <w:pPr>
        <w:pStyle w:val="Heading6"/>
      </w:pPr>
      <w:bookmarkStart w:id="82" w:name="_Ref4422822"/>
      <w:r w:rsidRPr="008501A8">
        <w:t>v ponuke vo forme prostej kópie bankovej záruky</w:t>
      </w:r>
      <w:r w:rsidR="00BF7C64">
        <w:t>,</w:t>
      </w:r>
      <w:r w:rsidR="00AA0E4D" w:rsidRPr="008501A8">
        <w:t xml:space="preserve"> resp. poistenia záruky</w:t>
      </w:r>
      <w:r w:rsidRPr="008501A8">
        <w:t xml:space="preserve">, pričom v takom prípade uchádzač okrem </w:t>
      </w:r>
      <w:proofErr w:type="spellStart"/>
      <w:r w:rsidRPr="008501A8">
        <w:t>scanu</w:t>
      </w:r>
      <w:proofErr w:type="spellEnd"/>
      <w:r w:rsidRPr="008501A8">
        <w:t xml:space="preserve"> vloženého do systému JOSEPHINE tiež zároveň samostatne </w:t>
      </w:r>
      <w:r w:rsidRPr="008501A8">
        <w:lastRenderedPageBreak/>
        <w:t xml:space="preserve">doručí </w:t>
      </w:r>
      <w:r w:rsidRPr="008501A8">
        <w:rPr>
          <w:b/>
          <w:u w:val="single"/>
        </w:rPr>
        <w:t>originál záručnej listiny resp. poistenia záruky</w:t>
      </w:r>
      <w:r w:rsidRPr="008501A8">
        <w:t xml:space="preserve"> (notársky overená kópia nie je postačujúca) na adresu </w:t>
      </w:r>
      <w:r w:rsidRPr="008501A8">
        <w:rPr>
          <w:b/>
        </w:rPr>
        <w:t xml:space="preserve">Tatra Tender </w:t>
      </w:r>
      <w:proofErr w:type="spellStart"/>
      <w:r w:rsidRPr="008501A8">
        <w:rPr>
          <w:b/>
        </w:rPr>
        <w:t>s.r.o</w:t>
      </w:r>
      <w:proofErr w:type="spellEnd"/>
      <w:r w:rsidRPr="008501A8">
        <w:rPr>
          <w:b/>
        </w:rPr>
        <w:t xml:space="preserve">., Krčméryho 16, 811 04 Bratislava v súlade s bodom </w:t>
      </w:r>
      <w:r w:rsidR="006149E7" w:rsidRPr="008501A8">
        <w:rPr>
          <w:b/>
        </w:rPr>
        <w:fldChar w:fldCharType="begin"/>
      </w:r>
      <w:r w:rsidR="006149E7" w:rsidRPr="008501A8">
        <w:rPr>
          <w:b/>
        </w:rPr>
        <w:instrText xml:space="preserve"> REF _Ref4422770 \n \h </w:instrText>
      </w:r>
      <w:r w:rsidR="008501A8">
        <w:rPr>
          <w:b/>
        </w:rPr>
        <w:instrText xml:space="preserve"> \* MERGEFORMAT </w:instrText>
      </w:r>
      <w:r w:rsidR="006149E7" w:rsidRPr="008501A8">
        <w:rPr>
          <w:b/>
        </w:rPr>
      </w:r>
      <w:r w:rsidR="006149E7" w:rsidRPr="008501A8">
        <w:rPr>
          <w:b/>
        </w:rPr>
        <w:fldChar w:fldCharType="separate"/>
      </w:r>
      <w:r w:rsidR="00CE4858">
        <w:rPr>
          <w:b/>
        </w:rPr>
        <w:t>21</w:t>
      </w:r>
      <w:r w:rsidR="006149E7" w:rsidRPr="008501A8">
        <w:rPr>
          <w:b/>
        </w:rPr>
        <w:fldChar w:fldCharType="end"/>
      </w:r>
      <w:r w:rsidRPr="008501A8">
        <w:rPr>
          <w:b/>
        </w:rPr>
        <w:t xml:space="preserve"> tejto časti súťažných podkladov</w:t>
      </w:r>
      <w:r w:rsidRPr="008501A8">
        <w:t>.</w:t>
      </w:r>
      <w:bookmarkEnd w:id="82"/>
      <w:r w:rsidRPr="008501A8">
        <w:t xml:space="preserve"> </w:t>
      </w:r>
    </w:p>
    <w:p w14:paraId="49A6D671" w14:textId="6F85F449" w:rsidR="003D02B1" w:rsidRPr="008501A8" w:rsidRDefault="003D02B1">
      <w:pPr>
        <w:pStyle w:val="Heading4"/>
      </w:pPr>
      <w:r w:rsidRPr="008501A8">
        <w:t xml:space="preserve">V prípade zloženia finančných prostriedkov na bankový účet </w:t>
      </w:r>
      <w:r w:rsidR="00BF7C64">
        <w:t>V</w:t>
      </w:r>
      <w:r w:rsidR="00BF7C64" w:rsidRPr="008501A8">
        <w:t xml:space="preserve">erejného </w:t>
      </w:r>
      <w:r w:rsidRPr="008501A8">
        <w:t xml:space="preserve">obstarávateľa sa odporúča, aby uchádzač predložil výpis z bankového účtu, resp. iné vyjadrenie uchádzača potvrdzujúce skutočnosť, že finančné prostriedky budú pripísané na účet </w:t>
      </w:r>
      <w:r w:rsidR="00BF7C64">
        <w:t>V</w:t>
      </w:r>
      <w:r w:rsidR="00BF7C64" w:rsidRPr="008501A8">
        <w:t xml:space="preserve">erejného </w:t>
      </w:r>
      <w:r w:rsidRPr="008501A8">
        <w:t>obstarávateľa najneskôr v deň uplynutia lehoty na predkladanie ponúk.</w:t>
      </w:r>
    </w:p>
    <w:p w14:paraId="0B36A44C" w14:textId="77777777" w:rsidR="003D02B1" w:rsidRPr="008501A8" w:rsidRDefault="003D02B1">
      <w:pPr>
        <w:pStyle w:val="Heading4"/>
      </w:pPr>
      <w:r w:rsidRPr="008501A8">
        <w:t>Všetky doklady a dokumenty tvoriace obsah ponuky, požadované v týchto súťažných podkladoch, musia byť k termínu predloženia ponuky platné a aktuálne.</w:t>
      </w:r>
    </w:p>
    <w:p w14:paraId="4A49A4A4" w14:textId="20D0562C" w:rsidR="003D02B1" w:rsidRPr="008501A8" w:rsidRDefault="003D02B1">
      <w:pPr>
        <w:pStyle w:val="Heading4"/>
      </w:pPr>
      <w:r w:rsidRPr="008501A8">
        <w:t xml:space="preserve">V prípade, ak sa vyskytnú pochybnosti o pravosti alebo pravdivosti dokumentov predložených v ponuke vo forme </w:t>
      </w:r>
      <w:proofErr w:type="spellStart"/>
      <w:r w:rsidRPr="008501A8">
        <w:t>skenu</w:t>
      </w:r>
      <w:proofErr w:type="spellEnd"/>
      <w:r w:rsidRPr="008501A8">
        <w:t xml:space="preserve"> podľa bodu </w:t>
      </w:r>
      <w:r w:rsidR="006149E7" w:rsidRPr="008501A8">
        <w:fldChar w:fldCharType="begin"/>
      </w:r>
      <w:r w:rsidR="006149E7" w:rsidRPr="008501A8">
        <w:instrText xml:space="preserve"> REF _Ref4422785 \n \h </w:instrText>
      </w:r>
      <w:r w:rsidR="008501A8">
        <w:instrText xml:space="preserve"> \* MERGEFORMAT </w:instrText>
      </w:r>
      <w:r w:rsidR="006149E7" w:rsidRPr="008501A8">
        <w:fldChar w:fldCharType="separate"/>
      </w:r>
      <w:r w:rsidR="00CE4858">
        <w:t>8.3</w:t>
      </w:r>
      <w:r w:rsidR="006149E7" w:rsidRPr="008501A8">
        <w:fldChar w:fldCharType="end"/>
      </w:r>
      <w:r w:rsidRPr="008501A8">
        <w:t xml:space="preserve">, vyhradzuje si </w:t>
      </w:r>
      <w:r w:rsidR="00BF7C64">
        <w:t>V</w:t>
      </w:r>
      <w:r w:rsidR="00BF7C64" w:rsidRPr="008501A8">
        <w:t xml:space="preserve">erejný </w:t>
      </w:r>
      <w:r w:rsidRPr="008501A8">
        <w:t>obstarávateľ právo požadovať od uchádzača požadovať ich dodatočné predloženie vo forme obsahujúcej kvalifikovaný elektronický podpis</w:t>
      </w:r>
      <w:r w:rsidR="00E41A39">
        <w:t>,</w:t>
      </w:r>
      <w:r w:rsidRPr="008501A8">
        <w:t xml:space="preserve"> resp. vo forme zaručenej elektronickej konverzie podľa bodu </w:t>
      </w:r>
      <w:r w:rsidR="006149E7" w:rsidRPr="008501A8">
        <w:fldChar w:fldCharType="begin"/>
      </w:r>
      <w:r w:rsidR="006149E7" w:rsidRPr="008501A8">
        <w:instrText xml:space="preserve"> REF _Ref4422514 \n \h </w:instrText>
      </w:r>
      <w:r w:rsidR="008501A8">
        <w:instrText xml:space="preserve"> \* MERGEFORMAT </w:instrText>
      </w:r>
      <w:r w:rsidR="006149E7" w:rsidRPr="008501A8">
        <w:fldChar w:fldCharType="separate"/>
      </w:r>
      <w:r w:rsidR="00CE4858">
        <w:t>8.4</w:t>
      </w:r>
      <w:r w:rsidR="006149E7" w:rsidRPr="008501A8">
        <w:fldChar w:fldCharType="end"/>
      </w:r>
      <w:r w:rsidR="00E41A39">
        <w:t>,</w:t>
      </w:r>
      <w:r w:rsidR="006149E7" w:rsidRPr="008501A8">
        <w:t xml:space="preserve"> </w:t>
      </w:r>
      <w:r w:rsidRPr="008501A8">
        <w:t>resp. vo forme listinného originálu</w:t>
      </w:r>
      <w:r w:rsidR="00264529" w:rsidRPr="00264529">
        <w:t xml:space="preserve"> </w:t>
      </w:r>
      <w:r w:rsidR="00264529">
        <w:t>alebo vo forme notársky overenej fotokópie</w:t>
      </w:r>
      <w:r w:rsidRPr="008501A8">
        <w:t xml:space="preserve"> obdobne, ako je uvedené v bode </w:t>
      </w:r>
      <w:r w:rsidR="006149E7" w:rsidRPr="008501A8">
        <w:fldChar w:fldCharType="begin"/>
      </w:r>
      <w:r w:rsidR="006149E7" w:rsidRPr="008501A8">
        <w:instrText xml:space="preserve"> REF _Ref4422822 \r \h </w:instrText>
      </w:r>
      <w:r w:rsidR="008501A8">
        <w:instrText xml:space="preserve"> \* MERGEFORMAT </w:instrText>
      </w:r>
      <w:r w:rsidR="006149E7" w:rsidRPr="008501A8">
        <w:fldChar w:fldCharType="separate"/>
      </w:r>
      <w:r w:rsidR="00CE4858">
        <w:t>8.5b)</w:t>
      </w:r>
      <w:r w:rsidR="006149E7" w:rsidRPr="008501A8">
        <w:fldChar w:fldCharType="end"/>
      </w:r>
      <w:r w:rsidR="006149E7" w:rsidRPr="008501A8">
        <w:t xml:space="preserve"> </w:t>
      </w:r>
      <w:r w:rsidRPr="008501A8">
        <w:t>tejto časti súťažných podkladov.</w:t>
      </w:r>
    </w:p>
    <w:p w14:paraId="46949B35" w14:textId="16DA7117" w:rsidR="00014396" w:rsidRPr="008501A8" w:rsidRDefault="003D02B1">
      <w:pPr>
        <w:pStyle w:val="Heading4"/>
      </w:pPr>
      <w:r w:rsidRPr="008501A8">
        <w:t>Verejný obstarávateľ je povinný zachovávať mlčanlivosť o informáciách označených ako dôverné, ktoré im uchádzač poskytol; na tento účel uchádzač označí, ktoré skutočnosti považuje za dôverné</w:t>
      </w:r>
      <w:r w:rsidR="00014396" w:rsidRPr="008501A8">
        <w:t>.</w:t>
      </w:r>
    </w:p>
    <w:p w14:paraId="1AF667DA" w14:textId="63BC5C32" w:rsidR="00414230" w:rsidRPr="008501A8" w:rsidRDefault="00414230" w:rsidP="00DB3EC1">
      <w:pPr>
        <w:pStyle w:val="Heading3"/>
      </w:pPr>
      <w:bookmarkStart w:id="83" w:name="_Toc522635383"/>
      <w:bookmarkStart w:id="84" w:name="_Toc525293197"/>
      <w:bookmarkStart w:id="85" w:name="_Toc522635384"/>
      <w:bookmarkStart w:id="86" w:name="_Toc525293198"/>
      <w:bookmarkStart w:id="87" w:name="_Toc522635385"/>
      <w:bookmarkStart w:id="88" w:name="_Toc525293199"/>
      <w:bookmarkStart w:id="89" w:name="_Toc447725750"/>
      <w:bookmarkStart w:id="90" w:name="_Toc4416612"/>
      <w:bookmarkStart w:id="91" w:name="_Toc4416906"/>
      <w:bookmarkStart w:id="92" w:name="_Toc4416955"/>
      <w:bookmarkStart w:id="93" w:name="_Toc7774708"/>
      <w:bookmarkEnd w:id="79"/>
      <w:bookmarkEnd w:id="83"/>
      <w:bookmarkEnd w:id="84"/>
      <w:bookmarkEnd w:id="85"/>
      <w:bookmarkEnd w:id="86"/>
      <w:bookmarkEnd w:id="87"/>
      <w:bookmarkEnd w:id="88"/>
      <w:r w:rsidRPr="008501A8">
        <w:t>Variantné riešenie</w:t>
      </w:r>
      <w:bookmarkEnd w:id="89"/>
      <w:bookmarkEnd w:id="90"/>
      <w:bookmarkEnd w:id="91"/>
      <w:bookmarkEnd w:id="92"/>
      <w:bookmarkEnd w:id="93"/>
    </w:p>
    <w:p w14:paraId="79FAE4A4" w14:textId="77777777" w:rsidR="00414230" w:rsidRPr="008501A8" w:rsidRDefault="00414230">
      <w:pPr>
        <w:pStyle w:val="Heading4"/>
      </w:pPr>
      <w:r w:rsidRPr="008501A8">
        <w:t>Neumožňuje sa predložiť variantné riešenie.</w:t>
      </w:r>
    </w:p>
    <w:p w14:paraId="29226E9A" w14:textId="57128F96" w:rsidR="00414230" w:rsidRPr="008501A8" w:rsidRDefault="00414230" w:rsidP="00DB3EC1">
      <w:pPr>
        <w:pStyle w:val="Heading3"/>
      </w:pPr>
      <w:bookmarkStart w:id="94" w:name="_Toc447725751"/>
      <w:bookmarkStart w:id="95" w:name="_Toc4416613"/>
      <w:bookmarkStart w:id="96" w:name="_Toc4416907"/>
      <w:bookmarkStart w:id="97" w:name="_Toc4416956"/>
      <w:bookmarkStart w:id="98" w:name="_Toc7774709"/>
      <w:r w:rsidRPr="008501A8">
        <w:t>Platnosť ponúk</w:t>
      </w:r>
      <w:bookmarkEnd w:id="94"/>
      <w:bookmarkEnd w:id="95"/>
      <w:bookmarkEnd w:id="96"/>
      <w:bookmarkEnd w:id="97"/>
      <w:bookmarkEnd w:id="98"/>
    </w:p>
    <w:p w14:paraId="28F9C9B6" w14:textId="31654A89" w:rsidR="00414230" w:rsidRPr="008501A8" w:rsidRDefault="00414230">
      <w:pPr>
        <w:pStyle w:val="Heading4"/>
      </w:pPr>
      <w:r w:rsidRPr="008501A8">
        <w:t xml:space="preserve">Ponuky zostávajú platné počas lehoty viazanosti ponúk stanovenej do </w:t>
      </w:r>
      <w:r w:rsidR="00FB0802" w:rsidRPr="00FB0802">
        <w:t>17.09.2020</w:t>
      </w:r>
      <w:r w:rsidRPr="008501A8">
        <w:t>.</w:t>
      </w:r>
    </w:p>
    <w:p w14:paraId="4A050BA7" w14:textId="054A8F26" w:rsidR="00FC3739" w:rsidRPr="008501A8" w:rsidRDefault="00414230">
      <w:pPr>
        <w:pStyle w:val="Heading4"/>
      </w:pPr>
      <w:r w:rsidRPr="008501A8">
        <w:t xml:space="preserve">V prípade podania </w:t>
      </w:r>
      <w:r w:rsidR="00073CB2" w:rsidRPr="008501A8">
        <w:t xml:space="preserve">námietok </w:t>
      </w:r>
      <w:r w:rsidRPr="008501A8">
        <w:t xml:space="preserve">proti postupu </w:t>
      </w:r>
      <w:r w:rsidR="005F4C3F" w:rsidRPr="008501A8">
        <w:t>Verejn</w:t>
      </w:r>
      <w:r w:rsidRPr="008501A8">
        <w:t xml:space="preserve">ého obstarávateľa, alebo v prípade predĺženia procesu </w:t>
      </w:r>
      <w:r w:rsidR="005F4C3F" w:rsidRPr="008501A8">
        <w:t>Verejn</w:t>
      </w:r>
      <w:r w:rsidRPr="008501A8">
        <w:t>ého obstarávania z iných objektívnych dôvodov, sa uchádzačom oznámi predpokladané predĺženie lehoty viazanosti ponúk.</w:t>
      </w:r>
    </w:p>
    <w:p w14:paraId="1F2C0E1B" w14:textId="77777777" w:rsidR="002D698E" w:rsidRDefault="002D698E">
      <w:pPr>
        <w:pStyle w:val="Heading4"/>
      </w:pPr>
      <w:r w:rsidRPr="008501A8">
        <w:t xml:space="preserve">Lehota viazanosti ponúk je stanovená s ohľadom na skutočnosť, že Verejný obstarávateľ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na nasledovné predmety zákaziek: </w:t>
      </w:r>
    </w:p>
    <w:p w14:paraId="7825F041" w14:textId="77777777" w:rsidR="002D698E" w:rsidRPr="00A37746" w:rsidRDefault="002D698E" w:rsidP="002D698E">
      <w:pPr>
        <w:pStyle w:val="Heading6"/>
      </w:pPr>
      <w:r w:rsidRPr="00A37746">
        <w:t>Technologické zariadenie na výrobu LNG;</w:t>
      </w:r>
    </w:p>
    <w:p w14:paraId="627EF4A2" w14:textId="77777777" w:rsidR="002D698E" w:rsidRPr="00A37746" w:rsidRDefault="002D698E" w:rsidP="002D698E">
      <w:pPr>
        <w:pStyle w:val="Heading6"/>
      </w:pPr>
      <w:r w:rsidRPr="00A37746">
        <w:t>Technológie troch (3) čerpacích staníc LNG;</w:t>
      </w:r>
    </w:p>
    <w:p w14:paraId="3B7BD0FB" w14:textId="77777777" w:rsidR="002D698E" w:rsidRPr="00A37746" w:rsidRDefault="002D698E" w:rsidP="002D698E">
      <w:pPr>
        <w:pStyle w:val="Heading6"/>
      </w:pPr>
      <w:r w:rsidRPr="00A37746">
        <w:t xml:space="preserve">Technológie štrnástich (14) čerpacích staníc L2CNG; a </w:t>
      </w:r>
    </w:p>
    <w:p w14:paraId="180CF6C4" w14:textId="77777777" w:rsidR="002D698E" w:rsidRDefault="002D698E" w:rsidP="002D698E">
      <w:pPr>
        <w:pStyle w:val="Heading6"/>
      </w:pPr>
      <w:r w:rsidRPr="00A37746">
        <w:t>Cisternové návesy na prepravu LNG</w:t>
      </w:r>
      <w:r>
        <w:t>,</w:t>
      </w:r>
    </w:p>
    <w:p w14:paraId="11BC14B3" w14:textId="1FA00AA4" w:rsidR="00414230" w:rsidRPr="008501A8" w:rsidRDefault="00CA7DA3" w:rsidP="00D773D9">
      <w:pPr>
        <w:pStyle w:val="Heading4"/>
        <w:numPr>
          <w:ilvl w:val="0"/>
          <w:numId w:val="0"/>
        </w:numPr>
        <w:ind w:left="709"/>
      </w:pPr>
      <w:r w:rsidRPr="00CA7DA3">
        <w:t xml:space="preserve">bez ukončenia ktorých nemusí byť účelné plnenie Zmluvy v rámci celého Projektu </w:t>
      </w:r>
      <w:proofErr w:type="spellStart"/>
      <w:r w:rsidRPr="00CA7DA3">
        <w:t>fueLCNG</w:t>
      </w:r>
      <w:proofErr w:type="spellEnd"/>
      <w:r w:rsidRPr="00CA7DA3">
        <w:t xml:space="preserve">. Verejný obstarávateľ si preto vyhradzuje právo vyzvať úspešného uchádzača na uzatvorenie </w:t>
      </w:r>
      <w:r w:rsidR="00E41A39">
        <w:t>Z</w:t>
      </w:r>
      <w:r w:rsidR="00E41A39" w:rsidRPr="00CA7DA3">
        <w:t xml:space="preserve">mluvy </w:t>
      </w:r>
      <w:r w:rsidRPr="00CA7DA3">
        <w:t xml:space="preserve">až po ukončení procesov obstarávania aj týchto súvisiacich verejných obstarávaní. Bližšie podrobnosti sú uvedené v bode </w:t>
      </w:r>
      <w:r w:rsidR="006149E7" w:rsidRPr="008501A8">
        <w:fldChar w:fldCharType="begin"/>
      </w:r>
      <w:r w:rsidR="006149E7" w:rsidRPr="008501A8">
        <w:instrText xml:space="preserve"> REF _Ref4422855 \n \h </w:instrText>
      </w:r>
      <w:r w:rsidR="008501A8">
        <w:instrText xml:space="preserve"> \* MERGEFORMAT </w:instrText>
      </w:r>
      <w:r w:rsidR="006149E7" w:rsidRPr="008501A8">
        <w:fldChar w:fldCharType="separate"/>
      </w:r>
      <w:r w:rsidR="00CE4858">
        <w:t>27.5</w:t>
      </w:r>
      <w:r w:rsidR="006149E7" w:rsidRPr="008501A8">
        <w:fldChar w:fldCharType="end"/>
      </w:r>
      <w:r w:rsidR="006149E7" w:rsidRPr="008501A8">
        <w:t xml:space="preserve"> </w:t>
      </w:r>
      <w:r w:rsidR="00AA4123" w:rsidRPr="008501A8">
        <w:t>a </w:t>
      </w:r>
      <w:proofErr w:type="spellStart"/>
      <w:r w:rsidR="00AA4123" w:rsidRPr="008501A8">
        <w:t>nasl</w:t>
      </w:r>
      <w:proofErr w:type="spellEnd"/>
      <w:r w:rsidR="00AA4123" w:rsidRPr="008501A8">
        <w:t xml:space="preserve">. </w:t>
      </w:r>
      <w:r w:rsidR="00352186" w:rsidRPr="008501A8">
        <w:t xml:space="preserve">tejto časti súťažných </w:t>
      </w:r>
      <w:proofErr w:type="spellStart"/>
      <w:r w:rsidR="00352186" w:rsidRPr="008501A8">
        <w:t>podkaldov</w:t>
      </w:r>
      <w:proofErr w:type="spellEnd"/>
      <w:r w:rsidR="00352186" w:rsidRPr="008501A8">
        <w:t>.</w:t>
      </w:r>
    </w:p>
    <w:p w14:paraId="0D8A82FE" w14:textId="720F1F47" w:rsidR="001F5494" w:rsidRPr="008501A8" w:rsidRDefault="001F5494">
      <w:pPr>
        <w:pStyle w:val="Heading4"/>
      </w:pPr>
      <w:r w:rsidRPr="008501A8">
        <w:t>Lehota viazanosti ponúk nepresiahne 12 mesiacov od uplynutia lehoty na predkladanie ponúk.</w:t>
      </w:r>
    </w:p>
    <w:p w14:paraId="7772D8BD" w14:textId="6F513149" w:rsidR="00414230" w:rsidRPr="008501A8" w:rsidRDefault="00414230" w:rsidP="00DB3EC1">
      <w:pPr>
        <w:pStyle w:val="Heading3"/>
      </w:pPr>
      <w:bookmarkStart w:id="99" w:name="_Toc447725752"/>
      <w:bookmarkStart w:id="100" w:name="_Toc4416614"/>
      <w:bookmarkStart w:id="101" w:name="_Toc4416908"/>
      <w:bookmarkStart w:id="102" w:name="_Toc4416957"/>
      <w:bookmarkStart w:id="103" w:name="_Toc7774710"/>
      <w:r w:rsidRPr="008501A8">
        <w:t>Náklady na ponuky</w:t>
      </w:r>
      <w:bookmarkEnd w:id="99"/>
      <w:bookmarkEnd w:id="100"/>
      <w:bookmarkEnd w:id="101"/>
      <w:bookmarkEnd w:id="102"/>
      <w:bookmarkEnd w:id="103"/>
    </w:p>
    <w:p w14:paraId="552948B9" w14:textId="77777777" w:rsidR="0055100E" w:rsidRPr="008501A8" w:rsidRDefault="00414230">
      <w:pPr>
        <w:pStyle w:val="Heading4"/>
      </w:pPr>
      <w:r w:rsidRPr="008501A8">
        <w:t xml:space="preserve">Všetky výdavky spojené s prípravou a predložením ponúk znášajú uchádzači bez finančného nároku voči </w:t>
      </w:r>
      <w:r w:rsidR="00A04C69" w:rsidRPr="008501A8">
        <w:t>Verejn</w:t>
      </w:r>
      <w:r w:rsidRPr="008501A8">
        <w:t xml:space="preserve">ému obstarávateľovi. </w:t>
      </w:r>
    </w:p>
    <w:p w14:paraId="40967EA5" w14:textId="2F0B9650" w:rsidR="00414230" w:rsidRPr="008501A8" w:rsidRDefault="00414230" w:rsidP="00370DE5">
      <w:pPr>
        <w:pStyle w:val="Heading2"/>
      </w:pPr>
      <w:bookmarkStart w:id="104" w:name="_Toc4416497"/>
      <w:bookmarkStart w:id="105" w:name="_Toc4416615"/>
      <w:bookmarkStart w:id="106" w:name="_Toc4416909"/>
      <w:bookmarkStart w:id="107" w:name="_Toc4416958"/>
      <w:bookmarkStart w:id="108" w:name="_Toc7774711"/>
      <w:r w:rsidRPr="008501A8">
        <w:t xml:space="preserve">Dorozumievanie medzi </w:t>
      </w:r>
      <w:r w:rsidR="00A04C69" w:rsidRPr="008501A8">
        <w:t>Verejn</w:t>
      </w:r>
      <w:r w:rsidRPr="008501A8">
        <w:t>ým obstarávateľom a</w:t>
      </w:r>
      <w:r w:rsidRPr="008501A8">
        <w:rPr>
          <w:rFonts w:cs="Calibri"/>
        </w:rPr>
        <w:t> </w:t>
      </w:r>
      <w:r w:rsidRPr="008501A8">
        <w:t>uch</w:t>
      </w:r>
      <w:r w:rsidRPr="008501A8">
        <w:rPr>
          <w:rFonts w:cs="Proba Pro"/>
        </w:rPr>
        <w:t>á</w:t>
      </w:r>
      <w:r w:rsidRPr="008501A8">
        <w:t>dza</w:t>
      </w:r>
      <w:r w:rsidRPr="008501A8">
        <w:rPr>
          <w:rFonts w:cs="Proba Pro"/>
        </w:rPr>
        <w:t>č</w:t>
      </w:r>
      <w:r w:rsidRPr="008501A8">
        <w:t>mi alebo z</w:t>
      </w:r>
      <w:r w:rsidRPr="008501A8">
        <w:rPr>
          <w:rFonts w:cs="Proba Pro"/>
        </w:rPr>
        <w:t>á</w:t>
      </w:r>
      <w:r w:rsidRPr="008501A8">
        <w:t>ujemcami</w:t>
      </w:r>
      <w:bookmarkEnd w:id="104"/>
      <w:bookmarkEnd w:id="105"/>
      <w:bookmarkEnd w:id="106"/>
      <w:bookmarkEnd w:id="107"/>
      <w:bookmarkEnd w:id="108"/>
    </w:p>
    <w:p w14:paraId="6885611F" w14:textId="32D71BD8" w:rsidR="00414230" w:rsidRPr="008501A8" w:rsidRDefault="00414230" w:rsidP="00DB3EC1">
      <w:pPr>
        <w:pStyle w:val="Heading3"/>
      </w:pPr>
      <w:bookmarkStart w:id="109" w:name="_Toc444084946"/>
      <w:bookmarkStart w:id="110" w:name="_Toc4416616"/>
      <w:bookmarkStart w:id="111" w:name="_Toc4416910"/>
      <w:bookmarkStart w:id="112" w:name="_Toc4416959"/>
      <w:bookmarkStart w:id="113" w:name="_Toc7774712"/>
      <w:r w:rsidRPr="008501A8">
        <w:t xml:space="preserve">Dorozumievanie medzi </w:t>
      </w:r>
      <w:r w:rsidR="00A04C69" w:rsidRPr="008501A8">
        <w:t>Verejn</w:t>
      </w:r>
      <w:r w:rsidRPr="008501A8">
        <w:t>ým obstarávateľom a uchádzačmi alebo záujemcami</w:t>
      </w:r>
      <w:bookmarkEnd w:id="109"/>
      <w:bookmarkEnd w:id="110"/>
      <w:bookmarkEnd w:id="111"/>
      <w:bookmarkEnd w:id="112"/>
      <w:bookmarkEnd w:id="113"/>
    </w:p>
    <w:p w14:paraId="2D047946" w14:textId="4B4E274A" w:rsidR="00AA4123" w:rsidRPr="008501A8" w:rsidRDefault="00AA4123">
      <w:pPr>
        <w:pStyle w:val="Heading4"/>
      </w:pPr>
      <w:bookmarkStart w:id="114" w:name="_Hlk522551224"/>
      <w:r w:rsidRPr="008501A8">
        <w:lastRenderedPageBreak/>
        <w:t>Verejný obstarávateľ bude pri komunikácii s</w:t>
      </w:r>
      <w:r w:rsidR="00E41A39">
        <w:t> </w:t>
      </w:r>
      <w:r w:rsidRPr="008501A8">
        <w:t>uchádzačmi</w:t>
      </w:r>
      <w:r w:rsidR="00E41A39">
        <w:t>,</w:t>
      </w:r>
      <w:r w:rsidRPr="008501A8">
        <w:t xml:space="preserve"> resp. záujemcami postupovať v zmysle § 20 zákona o verejnom obstarávaní prostredníctvom komunikačného rozhrania systému JOSEPHINE, </w:t>
      </w:r>
      <w:r w:rsidR="001F5494" w:rsidRPr="008501A8">
        <w:t xml:space="preserve">ak ZVO </w:t>
      </w:r>
      <w:proofErr w:type="spellStart"/>
      <w:r w:rsidR="001F5494" w:rsidRPr="008501A8">
        <w:t>neustanoveuje</w:t>
      </w:r>
      <w:proofErr w:type="spellEnd"/>
      <w:r w:rsidR="001F5494" w:rsidRPr="008501A8">
        <w:t xml:space="preserve"> inak. T</w:t>
      </w:r>
      <w:r w:rsidRPr="008501A8">
        <w:t xml:space="preserve">ento spôsob komunikácie sa týka akejkoľvek komunikácie a podaní medzi </w:t>
      </w:r>
      <w:r w:rsidR="00E41A39">
        <w:t>V</w:t>
      </w:r>
      <w:r w:rsidR="00E41A39" w:rsidRPr="008501A8">
        <w:t xml:space="preserve">erejným </w:t>
      </w:r>
      <w:r w:rsidRPr="008501A8">
        <w:t xml:space="preserve">obstarávateľom a uchádzačmi počas celého procesu verejného obstarávania. Komunikácia bude prebiehať v slovenskom jazyku. </w:t>
      </w:r>
    </w:p>
    <w:p w14:paraId="1FAD3EA2" w14:textId="6720C94A" w:rsidR="00AA4123" w:rsidRPr="008501A8" w:rsidRDefault="00AA4123">
      <w:pPr>
        <w:pStyle w:val="Heading4"/>
      </w:pPr>
      <w:r w:rsidRPr="008501A8">
        <w:t xml:space="preserve">JOSEPHINE je na účely tohto verejného obstarávania softvér pre elektronizáciu zadávania verejných zákaziek. JOSEPHINE je webová aplikácia na doméne </w:t>
      </w:r>
      <w:hyperlink r:id="rId13" w:history="1">
        <w:r w:rsidRPr="008501A8">
          <w:t>https://josephine.proebiz.com</w:t>
        </w:r>
      </w:hyperlink>
    </w:p>
    <w:p w14:paraId="54489C46" w14:textId="6FD6FAE4" w:rsidR="00AA4123" w:rsidRPr="008501A8" w:rsidRDefault="00AA4123">
      <w:pPr>
        <w:pStyle w:val="Heading4"/>
      </w:pPr>
      <w:r w:rsidRPr="008501A8">
        <w:t>Návod na používanie systému je dostupný na webovom sídle portálu JOSEPHINE (</w:t>
      </w:r>
      <w:hyperlink r:id="rId14" w:history="1">
        <w:r w:rsidRPr="008501A8">
          <w:t>http://files.nar.cz/docs/josephine/sk/Skrateny_navod_ucastnik.pdf</w:t>
        </w:r>
      </w:hyperlink>
      <w:r w:rsidRPr="008501A8">
        <w:t xml:space="preserve">). </w:t>
      </w:r>
    </w:p>
    <w:p w14:paraId="00A017F4" w14:textId="2563E2F5" w:rsidR="00AA4123" w:rsidRPr="008501A8" w:rsidRDefault="00AA4123">
      <w:pPr>
        <w:pStyle w:val="Heading4"/>
      </w:pPr>
      <w:r w:rsidRPr="008501A8">
        <w:t>Minimálne technické požiadavky na používanie systému sú dostupné na webovom sídle portálu JOSEPHINE (</w:t>
      </w:r>
      <w:hyperlink r:id="rId15" w:history="1">
        <w:r w:rsidRPr="008501A8">
          <w:t>http://files.nar.cz/docs/josephine/sk/Technicke_poziadavky_sw_JOSEPHINE.pdf</w:t>
        </w:r>
      </w:hyperlink>
      <w:r w:rsidRPr="008501A8">
        <w:t>).</w:t>
      </w:r>
    </w:p>
    <w:p w14:paraId="18C39C0C" w14:textId="77777777" w:rsidR="00AA4123" w:rsidRPr="008501A8" w:rsidRDefault="00AA4123">
      <w:pPr>
        <w:pStyle w:val="Heading4"/>
      </w:pPr>
      <w:r w:rsidRPr="008501A8">
        <w:t xml:space="preserve">Na bezproblémové používanie systému JOSEPHINE je nutné používať jeden z podporovaných internetových prehliadačov: </w:t>
      </w:r>
    </w:p>
    <w:p w14:paraId="234638E0" w14:textId="6FFE6DE5" w:rsidR="00AA4123" w:rsidRPr="008501A8" w:rsidRDefault="00AA4123" w:rsidP="00B65642">
      <w:pPr>
        <w:ind w:left="993" w:hanging="284"/>
      </w:pPr>
      <w:r w:rsidRPr="008501A8">
        <w:t xml:space="preserve">- </w:t>
      </w:r>
      <w:r w:rsidR="00B65642" w:rsidRPr="008501A8">
        <w:tab/>
      </w:r>
      <w:r w:rsidRPr="008501A8">
        <w:t xml:space="preserve">Microsoft Internet Explorer verzia 11.0 a vyššia, </w:t>
      </w:r>
    </w:p>
    <w:p w14:paraId="5800B769" w14:textId="0ECADA4A" w:rsidR="00AA4123" w:rsidRPr="008501A8" w:rsidRDefault="00AA4123" w:rsidP="00B65642">
      <w:pPr>
        <w:ind w:left="993" w:hanging="284"/>
      </w:pPr>
      <w:r w:rsidRPr="008501A8">
        <w:t xml:space="preserve">- </w:t>
      </w:r>
      <w:r w:rsidR="00B65642" w:rsidRPr="008501A8">
        <w:tab/>
      </w:r>
      <w:proofErr w:type="spellStart"/>
      <w:r w:rsidRPr="008501A8">
        <w:t>Mozilla</w:t>
      </w:r>
      <w:proofErr w:type="spellEnd"/>
      <w:r w:rsidRPr="008501A8">
        <w:t xml:space="preserve"> Firefox verzia 13.0 a vyššia,</w:t>
      </w:r>
    </w:p>
    <w:p w14:paraId="2E892B06" w14:textId="3A263EC8" w:rsidR="00AA4123" w:rsidRPr="008501A8" w:rsidRDefault="00AA4123" w:rsidP="00B65642">
      <w:pPr>
        <w:ind w:left="993" w:hanging="284"/>
      </w:pPr>
      <w:r w:rsidRPr="008501A8">
        <w:t xml:space="preserve">- </w:t>
      </w:r>
      <w:r w:rsidR="00B65642" w:rsidRPr="008501A8">
        <w:tab/>
      </w:r>
      <w:r w:rsidRPr="008501A8">
        <w:t xml:space="preserve">Google Chrome, alebo </w:t>
      </w:r>
    </w:p>
    <w:p w14:paraId="5F444850" w14:textId="078CA86E" w:rsidR="00AA4123" w:rsidRPr="008501A8" w:rsidRDefault="00AA4123" w:rsidP="00B65642">
      <w:pPr>
        <w:ind w:left="993" w:hanging="284"/>
      </w:pPr>
      <w:r w:rsidRPr="008501A8">
        <w:t xml:space="preserve">- </w:t>
      </w:r>
      <w:r w:rsidR="00B65642" w:rsidRPr="008501A8">
        <w:tab/>
      </w:r>
      <w:r w:rsidRPr="008501A8">
        <w:t xml:space="preserve">Microsoft </w:t>
      </w:r>
      <w:proofErr w:type="spellStart"/>
      <w:r w:rsidRPr="008501A8">
        <w:t>Edge</w:t>
      </w:r>
      <w:proofErr w:type="spellEnd"/>
      <w:r w:rsidRPr="008501A8">
        <w:t>.</w:t>
      </w:r>
    </w:p>
    <w:p w14:paraId="6E968F8B" w14:textId="77777777" w:rsidR="001F5494" w:rsidRPr="008501A8" w:rsidRDefault="001F5494">
      <w:pPr>
        <w:pStyle w:val="Heading4"/>
      </w:pPr>
      <w:r w:rsidRPr="008501A8">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10DCB39" w14:textId="10461DE6" w:rsidR="001F5494" w:rsidRPr="008501A8" w:rsidRDefault="001F5494">
      <w:pPr>
        <w:pStyle w:val="Heading4"/>
      </w:pPr>
      <w:r w:rsidRPr="008501A8">
        <w:t xml:space="preserve">Ak je odosielateľom zásielky </w:t>
      </w:r>
      <w:r w:rsidR="00E41A39">
        <w:t>V</w:t>
      </w:r>
      <w:r w:rsidR="00E41A39" w:rsidRPr="008501A8">
        <w:t xml:space="preserve">erejný </w:t>
      </w:r>
      <w:r w:rsidRPr="008501A8">
        <w:t>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293A09C6" w14:textId="77777777" w:rsidR="001F5494" w:rsidRPr="008501A8" w:rsidRDefault="001F5494">
      <w:pPr>
        <w:pStyle w:val="Heading4"/>
      </w:pPr>
      <w:r w:rsidRPr="008501A8">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295B005" w14:textId="6CF5B620" w:rsidR="001F5494" w:rsidRPr="008501A8" w:rsidRDefault="002D698E">
      <w:pPr>
        <w:pStyle w:val="Heading4"/>
      </w:pPr>
      <w:r w:rsidRPr="008501A8">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r>
        <w:t>. V profile</w:t>
      </w:r>
      <w:r w:rsidRPr="008501A8">
        <w:t xml:space="preserve"> </w:t>
      </w:r>
      <w:r w:rsidR="00E41A39">
        <w:t>V</w:t>
      </w:r>
      <w:r w:rsidR="00E41A39" w:rsidRPr="008501A8">
        <w:t xml:space="preserve">erejného </w:t>
      </w:r>
      <w:r w:rsidRPr="008501A8">
        <w:t xml:space="preserve">obstarávateľa zriadenom v elektronickom úložisku na webovej stránke Úradu pre verejné obstarávanie </w:t>
      </w:r>
      <w:r>
        <w:t xml:space="preserve">sa bude nachádzať iba </w:t>
      </w:r>
      <w:r w:rsidRPr="008501A8">
        <w:t>odkaz na systém JOSEPHINE</w:t>
      </w:r>
      <w:r>
        <w:t>, kde budú dokumenty uverejnené</w:t>
      </w:r>
      <w:r w:rsidR="001F5494" w:rsidRPr="008501A8">
        <w:t>.</w:t>
      </w:r>
    </w:p>
    <w:p w14:paraId="6ECC67FB" w14:textId="2958E4F5" w:rsidR="00AA4123" w:rsidRPr="008501A8" w:rsidRDefault="001F5494">
      <w:pPr>
        <w:pStyle w:val="Heading4"/>
      </w:pPr>
      <w:r w:rsidRPr="008501A8">
        <w:t xml:space="preserve">Podania a dokumenty súvisiace s uplatnením revíznych postupov sú medzi </w:t>
      </w:r>
      <w:r w:rsidR="00E41A39">
        <w:t>V</w:t>
      </w:r>
      <w:r w:rsidR="00E41A39" w:rsidRPr="008501A8">
        <w:t xml:space="preserve">erejným </w:t>
      </w:r>
      <w:r w:rsidRPr="008501A8">
        <w:t xml:space="preserve">obstarávateľom a záujemcami/uchádzačmi doručené v súlade </w:t>
      </w:r>
      <w:r w:rsidR="00B35C6A" w:rsidRPr="008501A8">
        <w:t>s príslušnými ustanoveniami ZVO</w:t>
      </w:r>
      <w:r w:rsidRPr="008501A8">
        <w:t>.</w:t>
      </w:r>
    </w:p>
    <w:p w14:paraId="4D0E3D4C" w14:textId="507A890D" w:rsidR="003E395A" w:rsidRPr="008501A8" w:rsidRDefault="00E41A39" w:rsidP="00DB3EC1">
      <w:pPr>
        <w:pStyle w:val="Heading3"/>
      </w:pPr>
      <w:bookmarkStart w:id="115" w:name="_Toc522635391"/>
      <w:bookmarkStart w:id="116" w:name="_Toc525293205"/>
      <w:bookmarkStart w:id="117" w:name="_Toc522635392"/>
      <w:bookmarkStart w:id="118" w:name="_Toc525293206"/>
      <w:bookmarkStart w:id="119" w:name="_Toc522635393"/>
      <w:bookmarkStart w:id="120" w:name="_Toc525293207"/>
      <w:bookmarkStart w:id="121" w:name="_Toc522635394"/>
      <w:bookmarkStart w:id="122" w:name="_Toc525293208"/>
      <w:bookmarkStart w:id="123" w:name="_Toc522635395"/>
      <w:bookmarkStart w:id="124" w:name="_Toc525293209"/>
      <w:bookmarkStart w:id="125" w:name="_Toc522635396"/>
      <w:bookmarkStart w:id="126" w:name="_Toc525293210"/>
      <w:bookmarkStart w:id="127" w:name="_Toc522635397"/>
      <w:bookmarkStart w:id="128" w:name="_Toc525293211"/>
      <w:bookmarkStart w:id="129" w:name="_Toc522635398"/>
      <w:bookmarkStart w:id="130" w:name="_Toc525293212"/>
      <w:bookmarkStart w:id="131" w:name="_Toc522635399"/>
      <w:bookmarkStart w:id="132" w:name="_Toc525293213"/>
      <w:bookmarkStart w:id="133" w:name="_Toc522635400"/>
      <w:bookmarkStart w:id="134" w:name="_Toc525293214"/>
      <w:bookmarkStart w:id="135" w:name="_Toc522635401"/>
      <w:bookmarkStart w:id="136" w:name="_Toc525293215"/>
      <w:bookmarkStart w:id="137" w:name="_Toc522635402"/>
      <w:bookmarkStart w:id="138" w:name="_Toc525293216"/>
      <w:bookmarkStart w:id="139" w:name="_Toc522635403"/>
      <w:bookmarkStart w:id="140" w:name="_Toc525293217"/>
      <w:bookmarkStart w:id="141" w:name="_Toc522635404"/>
      <w:bookmarkStart w:id="142" w:name="_Toc525293218"/>
      <w:bookmarkStart w:id="143" w:name="_Toc444084947"/>
      <w:bookmarkStart w:id="144" w:name="_Toc4416617"/>
      <w:bookmarkStart w:id="145" w:name="_Toc4416911"/>
      <w:bookmarkStart w:id="146" w:name="_Toc4416960"/>
      <w:bookmarkStart w:id="147" w:name="_Toc77747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 xml:space="preserve">Dostupnosť súťažných podkladov, </w:t>
      </w:r>
      <w:r w:rsidR="003E395A" w:rsidRPr="008501A8">
        <w:t>Vysvetľovanie a doplnenie súťažných podkladov</w:t>
      </w:r>
      <w:bookmarkEnd w:id="143"/>
      <w:bookmarkEnd w:id="144"/>
      <w:bookmarkEnd w:id="145"/>
      <w:bookmarkEnd w:id="146"/>
      <w:bookmarkEnd w:id="147"/>
    </w:p>
    <w:p w14:paraId="509936A0" w14:textId="2A300983" w:rsidR="00AA4123" w:rsidRPr="008501A8" w:rsidRDefault="00AA4123">
      <w:pPr>
        <w:pStyle w:val="Heading4"/>
      </w:pPr>
      <w:bookmarkStart w:id="148" w:name="_Hlk522551241"/>
      <w:r w:rsidRPr="008501A8">
        <w:t>Adresa stránky, kde je možný prístup k dokumentáci</w:t>
      </w:r>
      <w:r w:rsidR="0032604B" w:rsidRPr="008501A8">
        <w:t>i</w:t>
      </w:r>
      <w:r w:rsidRPr="008501A8">
        <w:t xml:space="preserve"> verejného obstarávania: https://josephine.proebiz.com/</w:t>
      </w:r>
    </w:p>
    <w:p w14:paraId="0F04AFDC" w14:textId="4933FD82" w:rsidR="008E67C5" w:rsidRPr="008501A8" w:rsidRDefault="00D61ABB">
      <w:pPr>
        <w:pStyle w:val="Heading4"/>
      </w:pPr>
      <w:r w:rsidRPr="008501A8">
        <w:t>V profile Verejného obstarávateľa zriadenom v elektronickom úložisku na webovej stránke Úradu pre verejné obstarávanie sa bude nachádzať odkaz na verejný portál systému JOSEPHINE, kde sú všetky informácie verejne k dispozícii</w:t>
      </w:r>
      <w:r w:rsidR="008E67C5" w:rsidRPr="008501A8">
        <w:t>.</w:t>
      </w:r>
      <w:r w:rsidR="008E67C5" w:rsidRPr="008501A8" w:rsidDel="000A67EA">
        <w:t xml:space="preserve"> </w:t>
      </w:r>
    </w:p>
    <w:p w14:paraId="1F3F35A4" w14:textId="77777777" w:rsidR="00AA4123" w:rsidRPr="008501A8" w:rsidRDefault="00AA4123">
      <w:pPr>
        <w:pStyle w:val="Heading4"/>
      </w:pPr>
      <w:r w:rsidRPr="008501A8">
        <w:t xml:space="preserve">V prípade nejasností alebo potreby objasnenia akýchkoľvek poskytnutých informácií v lehote na </w:t>
      </w:r>
      <w:r w:rsidRPr="008501A8">
        <w:lastRenderedPageBreak/>
        <w:t>predkladanie ponúk, môže ktorýkoľvek zo záujemcov požiadať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67C4FD28" w:rsidR="003E395A" w:rsidRPr="008501A8" w:rsidRDefault="003E395A" w:rsidP="00DB3EC1">
      <w:pPr>
        <w:pStyle w:val="Heading3"/>
      </w:pPr>
      <w:bookmarkStart w:id="149" w:name="_Toc534377202"/>
      <w:bookmarkStart w:id="150" w:name="_Toc522635406"/>
      <w:bookmarkStart w:id="151" w:name="_Toc525293220"/>
      <w:bookmarkStart w:id="152" w:name="_Toc522635407"/>
      <w:bookmarkStart w:id="153" w:name="_Toc525293221"/>
      <w:bookmarkStart w:id="154" w:name="_Toc444084948"/>
      <w:bookmarkStart w:id="155" w:name="_Toc4416618"/>
      <w:bookmarkStart w:id="156" w:name="_Toc4416912"/>
      <w:bookmarkStart w:id="157" w:name="_Toc4416961"/>
      <w:bookmarkStart w:id="158" w:name="_Toc7774714"/>
      <w:bookmarkEnd w:id="148"/>
      <w:bookmarkEnd w:id="149"/>
      <w:bookmarkEnd w:id="150"/>
      <w:bookmarkEnd w:id="151"/>
      <w:bookmarkEnd w:id="152"/>
      <w:bookmarkEnd w:id="153"/>
      <w:r w:rsidRPr="008501A8">
        <w:t xml:space="preserve">Obhliadka miesta dodania </w:t>
      </w:r>
      <w:r w:rsidR="007D674D" w:rsidRPr="008501A8">
        <w:t>Predmet</w:t>
      </w:r>
      <w:r w:rsidRPr="008501A8">
        <w:t>u zákazky</w:t>
      </w:r>
      <w:bookmarkEnd w:id="154"/>
      <w:bookmarkEnd w:id="155"/>
      <w:bookmarkEnd w:id="156"/>
      <w:bookmarkEnd w:id="157"/>
      <w:bookmarkEnd w:id="158"/>
    </w:p>
    <w:p w14:paraId="1BB38B5A" w14:textId="064984B9" w:rsidR="00B01A56" w:rsidRPr="008501A8" w:rsidRDefault="00B01A56">
      <w:pPr>
        <w:pStyle w:val="Heading4"/>
      </w:pPr>
      <w:r w:rsidRPr="008501A8">
        <w:t xml:space="preserve">Obhliadka miesta dodania </w:t>
      </w:r>
      <w:r w:rsidR="004D6618" w:rsidRPr="008501A8">
        <w:t>sa nerealizuje</w:t>
      </w:r>
      <w:r w:rsidRPr="008501A8">
        <w:t>.</w:t>
      </w:r>
    </w:p>
    <w:p w14:paraId="6B3A92EC" w14:textId="1CA6EF75" w:rsidR="00F46482" w:rsidRPr="008501A8" w:rsidRDefault="00F46482" w:rsidP="00370DE5">
      <w:pPr>
        <w:pStyle w:val="Heading2"/>
      </w:pPr>
      <w:bookmarkStart w:id="159" w:name="_Toc4416498"/>
      <w:bookmarkStart w:id="160" w:name="_Toc4416619"/>
      <w:bookmarkStart w:id="161" w:name="_Toc4416913"/>
      <w:bookmarkStart w:id="162" w:name="_Toc4416962"/>
      <w:bookmarkStart w:id="163" w:name="_Toc7774715"/>
      <w:r w:rsidRPr="008501A8">
        <w:t>Príprava ponuky</w:t>
      </w:r>
      <w:bookmarkEnd w:id="159"/>
      <w:bookmarkEnd w:id="160"/>
      <w:bookmarkEnd w:id="161"/>
      <w:bookmarkEnd w:id="162"/>
      <w:bookmarkEnd w:id="163"/>
    </w:p>
    <w:p w14:paraId="41235DAC" w14:textId="1D35FF10" w:rsidR="00B25D70" w:rsidRPr="008501A8" w:rsidRDefault="00B25D70" w:rsidP="00DB3EC1">
      <w:pPr>
        <w:pStyle w:val="Heading3"/>
      </w:pPr>
      <w:bookmarkStart w:id="164" w:name="_Toc444084950"/>
      <w:bookmarkStart w:id="165" w:name="_Toc4416620"/>
      <w:bookmarkStart w:id="166" w:name="_Toc4416914"/>
      <w:bookmarkStart w:id="167" w:name="_Toc4416963"/>
      <w:bookmarkStart w:id="168" w:name="_Toc7774716"/>
      <w:r w:rsidRPr="008501A8">
        <w:t>Jazyk ponúk</w:t>
      </w:r>
      <w:bookmarkEnd w:id="164"/>
      <w:bookmarkEnd w:id="165"/>
      <w:bookmarkEnd w:id="166"/>
      <w:bookmarkEnd w:id="167"/>
      <w:bookmarkEnd w:id="168"/>
    </w:p>
    <w:p w14:paraId="2AC2FF94" w14:textId="3B410FF0" w:rsidR="0033293A" w:rsidRPr="008501A8" w:rsidRDefault="00B25D70">
      <w:pPr>
        <w:pStyle w:val="Heading4"/>
      </w:pPr>
      <w:r w:rsidRPr="008501A8">
        <w:t xml:space="preserve">Ponuky, doklady a dokumenty v nich predložené sa predkladajú v štátnom jazyku Slovenskej republiky. </w:t>
      </w:r>
      <w:bookmarkStart w:id="169" w:name="jazyky"/>
      <w:bookmarkEnd w:id="169"/>
    </w:p>
    <w:p w14:paraId="7301851D" w14:textId="0315416E" w:rsidR="0033293A" w:rsidRPr="008501A8" w:rsidRDefault="00B25D70">
      <w:pPr>
        <w:pStyle w:val="Heading4"/>
      </w:pPr>
      <w:r w:rsidRPr="008501A8">
        <w:t xml:space="preserve">Ak je doklad alebo dokument vyhotovený v cudzom jazyku, predkladá sa spolu s jeho </w:t>
      </w:r>
      <w:r w:rsidR="00826B07" w:rsidRPr="008501A8">
        <w:t xml:space="preserve">úradným </w:t>
      </w:r>
      <w:r w:rsidRPr="008501A8">
        <w:t xml:space="preserve">prekladom do štátneho jazyka; to neplatí pre ponuky, návrhy, doklady a dokumenty vyhotovené v českom jazyku. Ak sa zistí rozdiel v ich obsahu, rozhodujúci je úradný preklad do štátneho jazyka. </w:t>
      </w:r>
    </w:p>
    <w:p w14:paraId="4897AB4A" w14:textId="52BB6E4F" w:rsidR="00F46482" w:rsidRPr="008501A8" w:rsidRDefault="00F46482" w:rsidP="00DB3EC1">
      <w:pPr>
        <w:pStyle w:val="Heading3"/>
      </w:pPr>
      <w:bookmarkStart w:id="170" w:name="_Toc400006275"/>
      <w:bookmarkStart w:id="171" w:name="_Toc444084951"/>
      <w:bookmarkStart w:id="172" w:name="_Toc4416621"/>
      <w:bookmarkStart w:id="173" w:name="_Toc4416915"/>
      <w:bookmarkStart w:id="174" w:name="_Toc4416964"/>
      <w:bookmarkStart w:id="175" w:name="_Toc7774717"/>
      <w:r w:rsidRPr="008501A8">
        <w:t>Zábezpeka</w:t>
      </w:r>
      <w:bookmarkEnd w:id="170"/>
      <w:bookmarkEnd w:id="171"/>
      <w:bookmarkEnd w:id="172"/>
      <w:bookmarkEnd w:id="173"/>
      <w:bookmarkEnd w:id="174"/>
      <w:bookmarkEnd w:id="175"/>
    </w:p>
    <w:p w14:paraId="3813543C" w14:textId="289B2750" w:rsidR="00AB238B" w:rsidRPr="008501A8" w:rsidRDefault="00A04C69">
      <w:pPr>
        <w:pStyle w:val="Heading4"/>
      </w:pPr>
      <w:r w:rsidRPr="008501A8">
        <w:t>Verejn</w:t>
      </w:r>
      <w:r w:rsidR="00AB238B" w:rsidRPr="008501A8">
        <w:t xml:space="preserve">ý obstarávateľ vyžaduje na zabezpečenie ponuky zloženie zábezpeky vo výške </w:t>
      </w:r>
      <w:r w:rsidR="00445B22" w:rsidRPr="008501A8">
        <w:t>3</w:t>
      </w:r>
      <w:r w:rsidR="001F2C81" w:rsidRPr="008501A8">
        <w:t>0.000</w:t>
      </w:r>
      <w:r w:rsidR="00AB238B" w:rsidRPr="008501A8">
        <w:t xml:space="preserve">,-EUR (slovom </w:t>
      </w:r>
      <w:r w:rsidR="004821D2" w:rsidRPr="008501A8">
        <w:t>tridsať</w:t>
      </w:r>
      <w:r w:rsidR="001F2C81" w:rsidRPr="008501A8">
        <w:t xml:space="preserve">tisíc </w:t>
      </w:r>
      <w:r w:rsidR="00AB238B" w:rsidRPr="008501A8">
        <w:t>EUR)</w:t>
      </w:r>
      <w:r w:rsidR="00D8755F" w:rsidRPr="008501A8">
        <w:t>.</w:t>
      </w:r>
    </w:p>
    <w:p w14:paraId="136AEE0A" w14:textId="34F9372B" w:rsidR="00DB3EC1" w:rsidRPr="008501A8" w:rsidRDefault="00AB238B">
      <w:pPr>
        <w:pStyle w:val="Heading4"/>
      </w:pPr>
      <w:r w:rsidRPr="008501A8">
        <w:t>Zábezpeku je možné zložiť:</w:t>
      </w:r>
    </w:p>
    <w:p w14:paraId="25359029" w14:textId="77777777" w:rsidR="00AB238B" w:rsidRPr="008501A8" w:rsidRDefault="00AB238B">
      <w:pPr>
        <w:pStyle w:val="Heading5"/>
      </w:pPr>
      <w:r w:rsidRPr="008501A8">
        <w:t>Poskytnutím bankovej záruky za uchádzača</w:t>
      </w:r>
    </w:p>
    <w:p w14:paraId="5A228EB7" w14:textId="50FAE30C" w:rsidR="00425530" w:rsidRPr="008501A8" w:rsidRDefault="00AB238B" w:rsidP="00706019">
      <w:pPr>
        <w:pStyle w:val="Heading6"/>
        <w:rPr>
          <w:rFonts w:eastAsia="Times New Roman"/>
          <w:lang w:eastAsia="sk-SK"/>
        </w:rPr>
      </w:pPr>
      <w:r w:rsidRPr="008501A8">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w:t>
      </w:r>
      <w:proofErr w:type="spellStart"/>
      <w:r w:rsidRPr="008501A8">
        <w:rPr>
          <w:rFonts w:eastAsia="Times New Roman"/>
          <w:lang w:eastAsia="sk-SK"/>
        </w:rPr>
        <w:t>t.j</w:t>
      </w:r>
      <w:proofErr w:type="spellEnd"/>
      <w:r w:rsidRPr="008501A8">
        <w:rPr>
          <w:rFonts w:eastAsia="Times New Roman"/>
          <w:lang w:eastAsia="sk-SK"/>
        </w:rPr>
        <w:t xml:space="preserve">. </w:t>
      </w:r>
      <w:r w:rsidR="00FD751C" w:rsidRPr="008501A8">
        <w:rPr>
          <w:rFonts w:eastAsia="Times New Roman"/>
          <w:lang w:eastAsia="sk-SK"/>
        </w:rPr>
        <w:t xml:space="preserve">minimálne do </w:t>
      </w:r>
      <w:r w:rsidR="00FB0802" w:rsidRPr="00FB0802">
        <w:t>17.09.2020</w:t>
      </w:r>
      <w:r w:rsidRPr="008501A8">
        <w:rPr>
          <w:rFonts w:eastAsia="Times New Roman"/>
          <w:lang w:eastAsia="sk-SK"/>
        </w:rPr>
        <w:t>. Z bankovej záruky vystavenej bankou musí ďalej vyplývať, že banka uspokojí veriteľa (</w:t>
      </w:r>
      <w:r w:rsidR="00A04C69" w:rsidRPr="008501A8">
        <w:rPr>
          <w:rFonts w:eastAsia="Times New Roman"/>
          <w:lang w:eastAsia="sk-SK"/>
        </w:rPr>
        <w:t>Verejn</w:t>
      </w:r>
      <w:r w:rsidRPr="008501A8">
        <w:rPr>
          <w:rFonts w:eastAsia="Times New Roman"/>
          <w:lang w:eastAsia="sk-SK"/>
        </w:rPr>
        <w:t xml:space="preserve">ého obstarávateľa) za dlžníka (uchádzača) v prípade prepadnutia jeho zábezpeky v prospech </w:t>
      </w:r>
      <w:r w:rsidR="00A04C69" w:rsidRPr="008501A8">
        <w:rPr>
          <w:rFonts w:eastAsia="Times New Roman"/>
          <w:lang w:eastAsia="sk-SK"/>
        </w:rPr>
        <w:t>Verejn</w:t>
      </w:r>
      <w:r w:rsidRPr="008501A8">
        <w:rPr>
          <w:rFonts w:eastAsia="Times New Roman"/>
          <w:lang w:eastAsia="sk-SK"/>
        </w:rPr>
        <w:t>ého obstarávateľa</w:t>
      </w:r>
      <w:r w:rsidR="00AA4DCA" w:rsidRPr="008501A8">
        <w:t xml:space="preserve"> v tejto Verejnej súťaži</w:t>
      </w:r>
      <w:r w:rsidR="00E41A39">
        <w:t xml:space="preserve"> (banková záruka musí obsahovať identifikáciu tejto Verejnej súťaže)</w:t>
      </w:r>
      <w:r w:rsidRPr="008501A8">
        <w:rPr>
          <w:rFonts w:eastAsia="Times New Roman"/>
          <w:lang w:eastAsia="sk-SK"/>
        </w:rPr>
        <w:t xml:space="preserve">. Banka sa musí bezpodmienečne zaviazať zaplatiť na účet </w:t>
      </w:r>
      <w:r w:rsidR="00A04C69" w:rsidRPr="008501A8">
        <w:rPr>
          <w:rFonts w:eastAsia="Times New Roman"/>
          <w:lang w:eastAsia="sk-SK"/>
        </w:rPr>
        <w:t>Verejn</w:t>
      </w:r>
      <w:r w:rsidRPr="008501A8">
        <w:rPr>
          <w:rFonts w:eastAsia="Times New Roman"/>
          <w:lang w:eastAsia="sk-SK"/>
        </w:rPr>
        <w:t xml:space="preserve">ého obstarávateľa pohľadávku krytú bankovou zárukou do 7 dní po doručení výzvy </w:t>
      </w:r>
      <w:r w:rsidR="00A04C69" w:rsidRPr="008501A8">
        <w:rPr>
          <w:rFonts w:eastAsia="Times New Roman"/>
          <w:lang w:eastAsia="sk-SK"/>
        </w:rPr>
        <w:t>Verejn</w:t>
      </w:r>
      <w:r w:rsidRPr="008501A8">
        <w:rPr>
          <w:rFonts w:eastAsia="Times New Roman"/>
          <w:lang w:eastAsia="sk-SK"/>
        </w:rPr>
        <w:t xml:space="preserve">ého obstarávateľa na jej zaplatenie. Banková záruka vzniká dňom písomného vyhlásenia banky a zábezpeka vzniká doručením záručnej listiny </w:t>
      </w:r>
      <w:r w:rsidR="00A04C69" w:rsidRPr="008501A8">
        <w:rPr>
          <w:rFonts w:eastAsia="Times New Roman"/>
          <w:lang w:eastAsia="sk-SK"/>
        </w:rPr>
        <w:t>Verejn</w:t>
      </w:r>
      <w:r w:rsidRPr="008501A8">
        <w:rPr>
          <w:rFonts w:eastAsia="Times New Roman"/>
          <w:lang w:eastAsia="sk-SK"/>
        </w:rPr>
        <w:t xml:space="preserve">ému obstarávateľovi. </w:t>
      </w:r>
      <w:bookmarkStart w:id="176" w:name="_Hlk522551263"/>
    </w:p>
    <w:p w14:paraId="12E839D5" w14:textId="74107A07" w:rsidR="00AB238B" w:rsidRPr="008501A8" w:rsidRDefault="00425530" w:rsidP="00706019">
      <w:pPr>
        <w:pStyle w:val="Heading6"/>
        <w:rPr>
          <w:rFonts w:eastAsia="Times New Roman" w:cs="Arial"/>
          <w:lang w:eastAsia="sk-SK"/>
        </w:rPr>
      </w:pPr>
      <w:r w:rsidRPr="008501A8">
        <w:rPr>
          <w:rFonts w:eastAsia="Times New Roman"/>
          <w:lang w:eastAsia="sk-SK"/>
        </w:rPr>
        <w:t>V</w:t>
      </w:r>
      <w:r w:rsidRPr="008501A8">
        <w:t xml:space="preserve"> pr</w:t>
      </w:r>
      <w:r w:rsidRPr="008501A8">
        <w:rPr>
          <w:rFonts w:cs="Proba Pro"/>
        </w:rPr>
        <w:t>í</w:t>
      </w:r>
      <w:r w:rsidRPr="008501A8">
        <w:t>pade poskytnutia z</w:t>
      </w:r>
      <w:r w:rsidRPr="008501A8">
        <w:rPr>
          <w:rFonts w:cs="Proba Pro"/>
        </w:rPr>
        <w:t>á</w:t>
      </w:r>
      <w:r w:rsidRPr="008501A8">
        <w:t>bezpeky formou bankovej z</w:t>
      </w:r>
      <w:r w:rsidRPr="008501A8">
        <w:rPr>
          <w:rFonts w:cs="Proba Pro"/>
        </w:rPr>
        <w:t>á</w:t>
      </w:r>
      <w:r w:rsidRPr="008501A8">
        <w:t>ruky, uch</w:t>
      </w:r>
      <w:r w:rsidRPr="008501A8">
        <w:rPr>
          <w:rFonts w:cs="Proba Pro"/>
        </w:rPr>
        <w:t>á</w:t>
      </w:r>
      <w:r w:rsidRPr="008501A8">
        <w:t>dza</w:t>
      </w:r>
      <w:r w:rsidRPr="008501A8">
        <w:rPr>
          <w:rFonts w:cs="Proba Pro"/>
        </w:rPr>
        <w:t>č</w:t>
      </w:r>
      <w:r w:rsidRPr="008501A8">
        <w:t xml:space="preserve"> predlo</w:t>
      </w:r>
      <w:r w:rsidRPr="008501A8">
        <w:rPr>
          <w:rFonts w:cs="Proba Pro"/>
        </w:rPr>
        <w:t>ží</w:t>
      </w:r>
      <w:r w:rsidRPr="008501A8">
        <w:t xml:space="preserve"> bankovú záruku vo forme a spôsobom uvedeným v ustanovení bodu</w:t>
      </w:r>
      <w:r w:rsidR="00AA4DCA" w:rsidRPr="008501A8">
        <w:t xml:space="preserve"> </w:t>
      </w:r>
      <w:r w:rsidR="006149E7" w:rsidRPr="008501A8">
        <w:fldChar w:fldCharType="begin"/>
      </w:r>
      <w:r w:rsidR="006149E7" w:rsidRPr="008501A8">
        <w:instrText xml:space="preserve"> REF _Ref534358796 \n \h </w:instrText>
      </w:r>
      <w:r w:rsidR="008501A8">
        <w:instrText xml:space="preserve"> \* MERGEFORMAT </w:instrText>
      </w:r>
      <w:r w:rsidR="006149E7" w:rsidRPr="008501A8">
        <w:fldChar w:fldCharType="separate"/>
      </w:r>
      <w:r w:rsidR="00CE4858">
        <w:t>8.5</w:t>
      </w:r>
      <w:r w:rsidR="006149E7" w:rsidRPr="008501A8">
        <w:fldChar w:fldCharType="end"/>
      </w:r>
      <w:r w:rsidR="006149E7" w:rsidRPr="008501A8">
        <w:t xml:space="preserve"> </w:t>
      </w:r>
      <w:r w:rsidRPr="008501A8">
        <w:t>tejto časti súťažných podkladov</w:t>
      </w:r>
      <w:bookmarkEnd w:id="176"/>
      <w:r w:rsidR="00AB238B" w:rsidRPr="008501A8">
        <w:rPr>
          <w:rFonts w:eastAsia="Times New Roman" w:cs="Arial"/>
          <w:lang w:eastAsia="sk-SK"/>
        </w:rPr>
        <w:t xml:space="preserve">. </w:t>
      </w:r>
    </w:p>
    <w:p w14:paraId="7375043C" w14:textId="77777777" w:rsidR="00AA4DCA" w:rsidRPr="008501A8" w:rsidRDefault="00AA4DCA">
      <w:pPr>
        <w:pStyle w:val="Heading5"/>
      </w:pPr>
      <w:r w:rsidRPr="008501A8">
        <w:t>Poskytnutím poistenia záruky za uchádzača</w:t>
      </w:r>
    </w:p>
    <w:p w14:paraId="3B440B24" w14:textId="2F3DA66D" w:rsidR="002D0834" w:rsidRPr="008501A8" w:rsidRDefault="00AA4DCA" w:rsidP="00706019">
      <w:pPr>
        <w:pStyle w:val="Heading6"/>
      </w:pPr>
      <w:r w:rsidRPr="008501A8">
        <w:t>Poskytnutie poistenia záruky nesmie byť v rozpore s ustanoveniami zákona č. 39/2015 Z. z. o poisťovníctve a o zmene a doplnení niektorých zákonov, v platnom znení. Poistná zmluva musí byť uzatvorená tak, že poisteným je uchádzač a</w:t>
      </w:r>
      <w:r w:rsidRPr="008501A8">
        <w:rPr>
          <w:rFonts w:cs="Calibri"/>
        </w:rPr>
        <w:t> </w:t>
      </w:r>
      <w:r w:rsidRPr="008501A8">
        <w:t>oprávnenou osobou z</w:t>
      </w:r>
      <w:r w:rsidRPr="008501A8">
        <w:rPr>
          <w:rFonts w:cs="Calibri"/>
        </w:rPr>
        <w:t> </w:t>
      </w:r>
      <w:r w:rsidRPr="008501A8">
        <w:rPr>
          <w:szCs w:val="22"/>
        </w:rPr>
        <w:t>poistnej</w:t>
      </w:r>
      <w:r w:rsidRPr="008501A8">
        <w:t xml:space="preserve"> zmluvy je verejný obstarávateľ. Doba platnosti poistenia záruky musí byť určená v</w:t>
      </w:r>
      <w:r w:rsidRPr="008501A8">
        <w:rPr>
          <w:rFonts w:cs="Calibri"/>
        </w:rPr>
        <w:t> </w:t>
      </w:r>
      <w:r w:rsidRPr="008501A8">
        <w:t>poistenej zmluve, ako aj v</w:t>
      </w:r>
      <w:r w:rsidRPr="008501A8">
        <w:rPr>
          <w:rFonts w:cs="Calibri"/>
        </w:rPr>
        <w:t> </w:t>
      </w:r>
      <w:r w:rsidRPr="008501A8">
        <w:t xml:space="preserve">doklade </w:t>
      </w:r>
      <w:r w:rsidRPr="008501A8">
        <w:rPr>
          <w:rFonts w:eastAsia="Times New Roman"/>
          <w:lang w:eastAsia="sk-SK"/>
        </w:rPr>
        <w:t>vystavenom</w:t>
      </w:r>
      <w:r w:rsidRPr="008501A8">
        <w:t xml:space="preserve"> poisťovňou o</w:t>
      </w:r>
      <w:r w:rsidRPr="008501A8">
        <w:rPr>
          <w:rFonts w:cs="Calibri"/>
        </w:rPr>
        <w:t> </w:t>
      </w:r>
      <w:r w:rsidRPr="008501A8">
        <w:t xml:space="preserve">existencii poistenia záruky, </w:t>
      </w:r>
      <w:r w:rsidRPr="008501A8">
        <w:rPr>
          <w:rFonts w:eastAsia="Times New Roman"/>
          <w:lang w:eastAsia="sk-SK"/>
        </w:rPr>
        <w:t xml:space="preserve">minimálne do skončenia lehoty viazanosti ponúk, </w:t>
      </w:r>
      <w:proofErr w:type="spellStart"/>
      <w:r w:rsidRPr="008501A8">
        <w:rPr>
          <w:rFonts w:eastAsia="Times New Roman"/>
          <w:lang w:eastAsia="sk-SK"/>
        </w:rPr>
        <w:t>t.j</w:t>
      </w:r>
      <w:proofErr w:type="spellEnd"/>
      <w:r w:rsidRPr="008501A8">
        <w:rPr>
          <w:rFonts w:eastAsia="Times New Roman"/>
          <w:lang w:eastAsia="sk-SK"/>
        </w:rPr>
        <w:t xml:space="preserve">. minimálne do </w:t>
      </w:r>
      <w:r w:rsidR="00FB0802" w:rsidRPr="00FB0802">
        <w:t>17.09.2020</w:t>
      </w:r>
      <w:r w:rsidRPr="008501A8">
        <w:t>. Z</w:t>
      </w:r>
      <w:r w:rsidRPr="008501A8">
        <w:rPr>
          <w:rFonts w:cs="Calibri"/>
        </w:rPr>
        <w:t> </w:t>
      </w:r>
      <w:r w:rsidRPr="008501A8">
        <w:t xml:space="preserve">dokladu vystaveného poisťovňou musí ďalej vyplývať, že poisťovňa uspokojí oprávnenú osobu (Verejného obstarávateľa) za poisteného (uchádzača) v prípade prepadnutia jeho zábezpeky v prospech </w:t>
      </w:r>
      <w:r w:rsidRPr="008501A8">
        <w:lastRenderedPageBreak/>
        <w:t>Verejného obstarávateľa v tejto Verejnej súťaži</w:t>
      </w:r>
      <w:r w:rsidR="007B4280">
        <w:t xml:space="preserve"> (poistenie záruky musí obsahovať identifikáciu tejto Verejnej súťaže)</w:t>
      </w:r>
      <w:r w:rsidRPr="008501A8">
        <w:t xml:space="preserve">. Poisťovňa sa musí bezpodmienečne zaviazať zaplatiť na účet Verejného obstarávateľa pohľadávku krytú poistením </w:t>
      </w:r>
      <w:r w:rsidRPr="00613362">
        <w:t xml:space="preserve">záruky do </w:t>
      </w:r>
      <w:r w:rsidRPr="00E116E4">
        <w:t>7 (siedmich) dní</w:t>
      </w:r>
      <w:r w:rsidRPr="008501A8">
        <w:t xml:space="preserve"> po doručení výzvy Verejného obstarávateľa na jej zaplatenie. Poistenie záruky vzniká dňom uzavretia poistnej zmluvy medzi poisťovňou a</w:t>
      </w:r>
      <w:r w:rsidRPr="008501A8">
        <w:rPr>
          <w:rFonts w:cs="Calibri"/>
        </w:rPr>
        <w:t> </w:t>
      </w:r>
      <w:r w:rsidRPr="008501A8">
        <w:t>poisteným (uchádzačom) a zábezpeka vzniká doručením dokladu vystaveného poisťovňou o</w:t>
      </w:r>
      <w:r w:rsidRPr="008501A8">
        <w:rPr>
          <w:rFonts w:cs="Calibri"/>
        </w:rPr>
        <w:t> </w:t>
      </w:r>
      <w:r w:rsidRPr="008501A8">
        <w:t xml:space="preserve">poistení záruky Verejnému obstarávateľovi. </w:t>
      </w:r>
    </w:p>
    <w:p w14:paraId="6B30627D" w14:textId="55B75B03" w:rsidR="00AA4DCA" w:rsidRPr="008501A8" w:rsidRDefault="00AA4DCA" w:rsidP="00706019">
      <w:pPr>
        <w:pStyle w:val="Heading6"/>
      </w:pPr>
      <w:r w:rsidRPr="008501A8">
        <w:t>V prípade poskytnutia zábezpeky formou poistenia záruky, uchádzač predloží doklad vystavený poisťovňou vo forme a</w:t>
      </w:r>
      <w:r w:rsidRPr="008501A8">
        <w:rPr>
          <w:rFonts w:cs="Calibri"/>
        </w:rPr>
        <w:t> </w:t>
      </w:r>
      <w:r w:rsidRPr="008501A8">
        <w:t>sp</w:t>
      </w:r>
      <w:r w:rsidRPr="008501A8">
        <w:rPr>
          <w:rFonts w:cs="Proba Pro"/>
        </w:rPr>
        <w:t>ô</w:t>
      </w:r>
      <w:r w:rsidRPr="008501A8">
        <w:t>sobom uveden</w:t>
      </w:r>
      <w:r w:rsidRPr="008501A8">
        <w:rPr>
          <w:rFonts w:cs="Proba Pro"/>
        </w:rPr>
        <w:t>ý</w:t>
      </w:r>
      <w:r w:rsidRPr="008501A8">
        <w:t>m v</w:t>
      </w:r>
      <w:r w:rsidRPr="008501A8">
        <w:rPr>
          <w:rFonts w:cs="Calibri"/>
        </w:rPr>
        <w:t> </w:t>
      </w:r>
      <w:r w:rsidRPr="008501A8">
        <w:t>ustanoven</w:t>
      </w:r>
      <w:r w:rsidRPr="008501A8">
        <w:rPr>
          <w:rFonts w:cs="Proba Pro"/>
        </w:rPr>
        <w:t>í</w:t>
      </w:r>
      <w:r w:rsidRPr="008501A8">
        <w:t xml:space="preserve">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00473CD7" w:rsidRPr="008501A8">
        <w:t xml:space="preserve"> </w:t>
      </w:r>
      <w:r w:rsidRPr="008501A8">
        <w:t>tejto časti súťažných podkladov.</w:t>
      </w:r>
    </w:p>
    <w:p w14:paraId="2D23B1CF" w14:textId="651B6AF0" w:rsidR="00AB238B" w:rsidRPr="008501A8" w:rsidRDefault="00AB238B">
      <w:pPr>
        <w:pStyle w:val="Heading5"/>
      </w:pPr>
      <w:bookmarkStart w:id="177" w:name="_Ref4422903"/>
      <w:r w:rsidRPr="008501A8">
        <w:t xml:space="preserve">Zložením finančných prostriedkov na bankový účet </w:t>
      </w:r>
      <w:r w:rsidR="00A04C69" w:rsidRPr="008501A8">
        <w:t>Verejn</w:t>
      </w:r>
      <w:r w:rsidRPr="008501A8">
        <w:t>ého obstarávateľa</w:t>
      </w:r>
      <w:bookmarkEnd w:id="177"/>
    </w:p>
    <w:p w14:paraId="4D6917CF" w14:textId="6E373A7B" w:rsidR="00AB238B" w:rsidRPr="008501A8" w:rsidRDefault="00AB238B" w:rsidP="00706019">
      <w:pPr>
        <w:pStyle w:val="Heading6"/>
        <w:rPr>
          <w:rFonts w:eastAsia="Times New Roman"/>
          <w:lang w:eastAsia="sk-SK"/>
        </w:rPr>
      </w:pPr>
      <w:r w:rsidRPr="008501A8">
        <w:rPr>
          <w:rFonts w:eastAsia="Times New Roman"/>
          <w:lang w:eastAsia="sk-SK"/>
        </w:rPr>
        <w:t xml:space="preserve">V </w:t>
      </w:r>
      <w:r w:rsidRPr="008501A8">
        <w:rPr>
          <w:szCs w:val="22"/>
        </w:rPr>
        <w:t>prípade</w:t>
      </w:r>
      <w:r w:rsidRPr="008501A8">
        <w:rPr>
          <w:rFonts w:eastAsia="Times New Roman"/>
          <w:lang w:eastAsia="sk-SK"/>
        </w:rPr>
        <w:t xml:space="preserve"> zloženia finančných prostriedkov na bankový účet </w:t>
      </w:r>
      <w:r w:rsidR="00A04C69" w:rsidRPr="008501A8">
        <w:rPr>
          <w:rFonts w:eastAsia="Times New Roman"/>
          <w:lang w:eastAsia="sk-SK"/>
        </w:rPr>
        <w:t>Verejn</w:t>
      </w:r>
      <w:r w:rsidRPr="008501A8">
        <w:rPr>
          <w:rFonts w:eastAsia="Times New Roman"/>
          <w:lang w:eastAsia="sk-SK"/>
        </w:rPr>
        <w:t xml:space="preserve">ého obstarávateľa musia byť zložené na účet: </w:t>
      </w:r>
    </w:p>
    <w:p w14:paraId="48865D91" w14:textId="45A76975" w:rsidR="003B1650" w:rsidRPr="008501A8" w:rsidRDefault="00D22E34" w:rsidP="00A27E8E">
      <w:pPr>
        <w:ind w:left="1134"/>
      </w:pPr>
      <w:r w:rsidRPr="008501A8">
        <w:rPr>
          <w:rFonts w:eastAsiaTheme="majorEastAsia" w:cstheme="majorBidi"/>
        </w:rPr>
        <w:t>Názov</w:t>
      </w:r>
      <w:r w:rsidRPr="008501A8">
        <w:rPr>
          <w:rFonts w:eastAsia="Times New Roman"/>
          <w:lang w:eastAsia="sk-SK"/>
        </w:rPr>
        <w:t xml:space="preserve"> b</w:t>
      </w:r>
      <w:r w:rsidR="00AB238B" w:rsidRPr="008501A8">
        <w:rPr>
          <w:rFonts w:eastAsia="Times New Roman"/>
          <w:lang w:eastAsia="sk-SK"/>
        </w:rPr>
        <w:t>ank</w:t>
      </w:r>
      <w:r w:rsidRPr="008501A8">
        <w:rPr>
          <w:rFonts w:eastAsia="Times New Roman"/>
          <w:lang w:eastAsia="sk-SK"/>
        </w:rPr>
        <w:t>y</w:t>
      </w:r>
      <w:r w:rsidR="00AB238B" w:rsidRPr="008501A8">
        <w:rPr>
          <w:rFonts w:eastAsia="Times New Roman"/>
          <w:lang w:eastAsia="sk-SK"/>
        </w:rPr>
        <w:t xml:space="preserve">: </w:t>
      </w:r>
      <w:r w:rsidRPr="008501A8">
        <w:t xml:space="preserve">VÚB, </w:t>
      </w:r>
      <w:proofErr w:type="spellStart"/>
      <w:r w:rsidRPr="008501A8">
        <w:t>a.s</w:t>
      </w:r>
      <w:proofErr w:type="spellEnd"/>
      <w:r w:rsidRPr="008501A8">
        <w:t>.</w:t>
      </w:r>
    </w:p>
    <w:p w14:paraId="4BC4D890" w14:textId="2D2DE7B3" w:rsidR="00D22E34" w:rsidRPr="008501A8" w:rsidRDefault="00AB238B" w:rsidP="00A27E8E">
      <w:pPr>
        <w:ind w:left="1134"/>
        <w:rPr>
          <w:rFonts w:eastAsiaTheme="majorEastAsia" w:cstheme="majorBidi"/>
        </w:rPr>
      </w:pPr>
      <w:r w:rsidRPr="008501A8">
        <w:rPr>
          <w:rFonts w:eastAsiaTheme="majorEastAsia" w:cstheme="majorBidi"/>
        </w:rPr>
        <w:t>IBAN kód:</w:t>
      </w:r>
      <w:r w:rsidR="00E64446" w:rsidRPr="008501A8">
        <w:rPr>
          <w:rFonts w:eastAsiaTheme="majorEastAsia" w:cstheme="majorBidi"/>
        </w:rPr>
        <w:t xml:space="preserve"> </w:t>
      </w:r>
      <w:r w:rsidR="00D22E34" w:rsidRPr="008501A8">
        <w:rPr>
          <w:rFonts w:eastAsiaTheme="majorEastAsia" w:cstheme="majorBidi"/>
        </w:rPr>
        <w:t>IBAN: SK82 0200 0000 0013 8100 1051</w:t>
      </w:r>
    </w:p>
    <w:p w14:paraId="74C3ABC3" w14:textId="66DE6B9F" w:rsidR="00D22E34" w:rsidRPr="008501A8" w:rsidRDefault="00AB238B" w:rsidP="00A27E8E">
      <w:pPr>
        <w:ind w:left="1134"/>
        <w:rPr>
          <w:rFonts w:eastAsiaTheme="majorEastAsia" w:cstheme="majorBidi"/>
        </w:rPr>
      </w:pPr>
      <w:proofErr w:type="spellStart"/>
      <w:r w:rsidRPr="008501A8">
        <w:rPr>
          <w:rFonts w:eastAsiaTheme="majorEastAsia" w:cstheme="majorBidi"/>
        </w:rPr>
        <w:t>SWIFTová</w:t>
      </w:r>
      <w:proofErr w:type="spellEnd"/>
      <w:r w:rsidRPr="008501A8">
        <w:rPr>
          <w:rFonts w:eastAsiaTheme="majorEastAsia" w:cstheme="majorBidi"/>
        </w:rPr>
        <w:t xml:space="preserve"> adresa banky: </w:t>
      </w:r>
      <w:r w:rsidR="00D22E34" w:rsidRPr="008501A8">
        <w:rPr>
          <w:rFonts w:eastAsiaTheme="majorEastAsia" w:cstheme="majorBidi"/>
        </w:rPr>
        <w:t>SUBASKBX</w:t>
      </w:r>
    </w:p>
    <w:p w14:paraId="61029886" w14:textId="11F46679" w:rsidR="00AB238B" w:rsidRPr="008501A8" w:rsidRDefault="00AB238B" w:rsidP="00A27E8E">
      <w:pPr>
        <w:ind w:left="1134"/>
        <w:rPr>
          <w:rFonts w:eastAsia="Times New Roman" w:cs="Arial"/>
          <w:szCs w:val="20"/>
          <w:lang w:eastAsia="sk-SK"/>
        </w:rPr>
      </w:pPr>
      <w:r w:rsidRPr="008501A8">
        <w:rPr>
          <w:rFonts w:eastAsiaTheme="majorEastAsia" w:cstheme="majorBidi"/>
        </w:rPr>
        <w:t>Variabilný</w:t>
      </w:r>
      <w:r w:rsidRPr="008501A8">
        <w:rPr>
          <w:rFonts w:eastAsia="Times New Roman" w:cs="Arial"/>
          <w:szCs w:val="20"/>
          <w:lang w:eastAsia="sk-SK"/>
        </w:rPr>
        <w:t xml:space="preserve"> symbol: </w:t>
      </w:r>
      <w:r w:rsidR="004821D2" w:rsidRPr="008501A8">
        <w:t>16</w:t>
      </w:r>
      <w:r w:rsidR="006D457F">
        <w:t>4</w:t>
      </w:r>
      <w:r w:rsidR="004821D2" w:rsidRPr="008501A8">
        <w:t>18</w:t>
      </w:r>
    </w:p>
    <w:p w14:paraId="5BF9DBE5" w14:textId="1244C660" w:rsidR="00D22E34" w:rsidRPr="008501A8" w:rsidRDefault="00D22E34" w:rsidP="00A27E8E">
      <w:pPr>
        <w:ind w:left="1134"/>
        <w:rPr>
          <w:rFonts w:eastAsia="Times New Roman" w:cs="Arial"/>
          <w:szCs w:val="20"/>
          <w:lang w:eastAsia="sk-SK"/>
        </w:rPr>
      </w:pPr>
      <w:r w:rsidRPr="008501A8">
        <w:rPr>
          <w:rFonts w:eastAsiaTheme="majorEastAsia" w:cstheme="majorBidi"/>
        </w:rPr>
        <w:t>Špecifický</w:t>
      </w:r>
      <w:r w:rsidRPr="008501A8">
        <w:rPr>
          <w:rFonts w:eastAsia="Times New Roman" w:cs="Arial"/>
          <w:szCs w:val="20"/>
          <w:lang w:eastAsia="sk-SK"/>
        </w:rPr>
        <w:t xml:space="preserve"> symbol: [</w:t>
      </w:r>
      <w:r w:rsidR="00244C1B" w:rsidRPr="008501A8">
        <w:rPr>
          <w:rFonts w:eastAsia="Times New Roman" w:cs="Arial"/>
          <w:i/>
          <w:szCs w:val="20"/>
          <w:highlight w:val="lightGray"/>
          <w:lang w:eastAsia="sk-SK"/>
        </w:rPr>
        <w:t>uchádzač doplní svoje IČO</w:t>
      </w:r>
      <w:r w:rsidRPr="008501A8">
        <w:rPr>
          <w:rFonts w:eastAsia="Times New Roman" w:cs="Arial"/>
          <w:szCs w:val="20"/>
          <w:lang w:eastAsia="sk-SK"/>
        </w:rPr>
        <w:t>]</w:t>
      </w:r>
    </w:p>
    <w:p w14:paraId="29179BDA" w14:textId="48B19661" w:rsidR="00D22E34" w:rsidRPr="008501A8" w:rsidRDefault="00244C1B" w:rsidP="00A27E8E">
      <w:pPr>
        <w:ind w:left="1134"/>
        <w:rPr>
          <w:rFonts w:eastAsia="Times New Roman" w:cs="Arial"/>
          <w:szCs w:val="20"/>
          <w:lang w:eastAsia="sk-SK"/>
        </w:rPr>
      </w:pPr>
      <w:r w:rsidRPr="008501A8">
        <w:rPr>
          <w:rFonts w:eastAsiaTheme="majorEastAsia" w:cstheme="majorBidi"/>
        </w:rPr>
        <w:t>Poznámka</w:t>
      </w:r>
      <w:r w:rsidRPr="008501A8">
        <w:rPr>
          <w:rFonts w:eastAsia="Times New Roman" w:cs="Arial"/>
          <w:szCs w:val="20"/>
          <w:lang w:eastAsia="sk-SK"/>
        </w:rPr>
        <w:t xml:space="preserve"> pre </w:t>
      </w:r>
      <w:proofErr w:type="spellStart"/>
      <w:r w:rsidRPr="008501A8">
        <w:rPr>
          <w:rFonts w:eastAsia="Times New Roman" w:cs="Arial"/>
          <w:szCs w:val="20"/>
          <w:lang w:eastAsia="sk-SK"/>
        </w:rPr>
        <w:t>prijímateľa:</w:t>
      </w:r>
      <w:r w:rsidR="006D457F">
        <w:rPr>
          <w:rFonts w:eastAsia="Times New Roman" w:cs="Arial"/>
          <w:szCs w:val="20"/>
          <w:lang w:eastAsia="sk-SK"/>
        </w:rPr>
        <w:t>zábezpeka</w:t>
      </w:r>
      <w:proofErr w:type="spellEnd"/>
      <w:r w:rsidR="006D457F">
        <w:rPr>
          <w:rFonts w:eastAsia="Times New Roman" w:cs="Arial"/>
          <w:szCs w:val="20"/>
          <w:lang w:eastAsia="sk-SK"/>
        </w:rPr>
        <w:t xml:space="preserve"> ponuky</w:t>
      </w:r>
      <w:r w:rsidRPr="008501A8">
        <w:rPr>
          <w:rFonts w:eastAsia="Times New Roman" w:cs="Arial"/>
          <w:szCs w:val="20"/>
          <w:lang w:eastAsia="sk-SK"/>
        </w:rPr>
        <w:t xml:space="preserve"> [</w:t>
      </w:r>
      <w:r w:rsidRPr="008501A8">
        <w:rPr>
          <w:rFonts w:eastAsia="Times New Roman" w:cs="Arial"/>
          <w:i/>
          <w:szCs w:val="20"/>
          <w:highlight w:val="lightGray"/>
          <w:lang w:eastAsia="sk-SK"/>
        </w:rPr>
        <w:t>uchádzač doplní svoj Obchodný názov</w:t>
      </w:r>
      <w:r w:rsidRPr="008501A8">
        <w:rPr>
          <w:rFonts w:eastAsia="Times New Roman" w:cs="Arial"/>
          <w:szCs w:val="20"/>
          <w:lang w:eastAsia="sk-SK"/>
        </w:rPr>
        <w:t>]</w:t>
      </w:r>
    </w:p>
    <w:p w14:paraId="3BA243D1" w14:textId="57CB7CEA" w:rsidR="00AB238B" w:rsidRPr="008501A8" w:rsidRDefault="00AB238B" w:rsidP="00706019">
      <w:pPr>
        <w:pStyle w:val="Heading6"/>
        <w:rPr>
          <w:rFonts w:eastAsia="Times New Roman"/>
          <w:lang w:eastAsia="sk-SK"/>
        </w:rPr>
      </w:pPr>
      <w:r w:rsidRPr="008501A8">
        <w:rPr>
          <w:szCs w:val="22"/>
        </w:rPr>
        <w:t>Finančné</w:t>
      </w:r>
      <w:r w:rsidRPr="008501A8">
        <w:rPr>
          <w:rFonts w:eastAsia="Times New Roman"/>
          <w:lang w:eastAsia="sk-SK"/>
        </w:rPr>
        <w:t xml:space="preserve"> prostriedky musia byť pripísané na účet </w:t>
      </w:r>
      <w:r w:rsidR="00A04C69" w:rsidRPr="008501A8">
        <w:rPr>
          <w:rFonts w:eastAsia="Times New Roman"/>
          <w:lang w:eastAsia="sk-SK"/>
        </w:rPr>
        <w:t>Verejn</w:t>
      </w:r>
      <w:r w:rsidRPr="008501A8">
        <w:rPr>
          <w:rFonts w:eastAsia="Times New Roman"/>
          <w:lang w:eastAsia="sk-SK"/>
        </w:rPr>
        <w:t>ého obstarávateľa najneskôr v deň uplynutia lehoty na predkladanie ponúk.</w:t>
      </w:r>
    </w:p>
    <w:p w14:paraId="5B107B6C" w14:textId="7AB45123" w:rsidR="00AB238B" w:rsidRPr="008501A8" w:rsidRDefault="00AB238B">
      <w:pPr>
        <w:pStyle w:val="Heading4"/>
      </w:pPr>
      <w:r w:rsidRPr="008501A8">
        <w:t xml:space="preserve">Ak nebude platná banková záruka </w:t>
      </w:r>
      <w:bookmarkStart w:id="178" w:name="_Hlk534372810"/>
      <w:r w:rsidR="00FB1DD2" w:rsidRPr="008501A8">
        <w:t>alebo platné poistenie záruky</w:t>
      </w:r>
      <w:bookmarkEnd w:id="178"/>
      <w:r w:rsidR="00FB1DD2" w:rsidRPr="008501A8">
        <w:t xml:space="preserve"> </w:t>
      </w:r>
      <w:r w:rsidRPr="008501A8">
        <w:t xml:space="preserve">súčasťou ponuky uchádzača, prípadne nebudú zložené finančné prostriedky na účte </w:t>
      </w:r>
      <w:r w:rsidR="00A04C69" w:rsidRPr="008501A8">
        <w:t>Verejn</w:t>
      </w:r>
      <w:r w:rsidRPr="008501A8">
        <w:t xml:space="preserve">ého obstarávateľa v zmysle bodu </w:t>
      </w:r>
      <w:r w:rsidR="00473CD7" w:rsidRPr="008501A8">
        <w:fldChar w:fldCharType="begin"/>
      </w:r>
      <w:r w:rsidR="00473CD7" w:rsidRPr="008501A8">
        <w:instrText xml:space="preserve"> REF _Ref4422903 \n \h </w:instrText>
      </w:r>
      <w:r w:rsidR="008501A8">
        <w:instrText xml:space="preserve"> \* MERGEFORMAT </w:instrText>
      </w:r>
      <w:r w:rsidR="00473CD7" w:rsidRPr="008501A8">
        <w:fldChar w:fldCharType="separate"/>
      </w:r>
      <w:r w:rsidR="00CE4858">
        <w:t>16.2.3</w:t>
      </w:r>
      <w:r w:rsidR="00473CD7" w:rsidRPr="008501A8">
        <w:fldChar w:fldCharType="end"/>
      </w:r>
      <w:r w:rsidR="00473CD7" w:rsidRPr="008501A8">
        <w:t xml:space="preserve"> </w:t>
      </w:r>
      <w:r w:rsidRPr="008501A8">
        <w:t>vyššie, bude</w:t>
      </w:r>
      <w:r w:rsidR="007B4280">
        <w:t xml:space="preserve"> ponuka</w:t>
      </w:r>
      <w:r w:rsidRPr="008501A8">
        <w:t xml:space="preserve"> uchádzač</w:t>
      </w:r>
      <w:r w:rsidR="007B4280">
        <w:t>a</w:t>
      </w:r>
      <w:r w:rsidRPr="008501A8">
        <w:t xml:space="preserve"> z</w:t>
      </w:r>
      <w:r w:rsidR="007A7414" w:rsidRPr="008501A8">
        <w:t> </w:t>
      </w:r>
      <w:r w:rsidR="00A04C69" w:rsidRPr="008501A8">
        <w:t>Verejn</w:t>
      </w:r>
      <w:r w:rsidR="007A7414" w:rsidRPr="008501A8">
        <w:t xml:space="preserve">ej súťaže </w:t>
      </w:r>
      <w:r w:rsidR="007B4280" w:rsidRPr="008501A8">
        <w:t>vylúčen</w:t>
      </w:r>
      <w:r w:rsidR="007B4280">
        <w:t>á</w:t>
      </w:r>
      <w:r w:rsidR="007B4280" w:rsidRPr="008501A8">
        <w:t xml:space="preserve"> </w:t>
      </w:r>
      <w:r w:rsidRPr="008501A8">
        <w:t xml:space="preserve">v súlade s § 53 ods. 5 písm. a) ZVO. Uchádzač bude písomne upovedomený o vylúčení jeho ponuky z </w:t>
      </w:r>
      <w:r w:rsidR="00A04C69" w:rsidRPr="008501A8">
        <w:t>Verejn</w:t>
      </w:r>
      <w:r w:rsidRPr="008501A8">
        <w:t>ej súťaže s uvedením dôvodu vylúčenia a lehoty, v ktorej môžu byť doručené námietky podľa § 170 ods. 3 písm. d) ZVO.</w:t>
      </w:r>
    </w:p>
    <w:p w14:paraId="225BB78D" w14:textId="2B7FE6DF" w:rsidR="00AB238B" w:rsidRPr="008501A8" w:rsidRDefault="00A04C69">
      <w:pPr>
        <w:pStyle w:val="Heading4"/>
      </w:pPr>
      <w:r w:rsidRPr="008501A8">
        <w:t>Verejn</w:t>
      </w:r>
      <w:r w:rsidR="00AB238B" w:rsidRPr="008501A8">
        <w:t>ý obstarávateľ uvoľní alebo vráti uchádzačovi zábezpeku do siedmich dní odo dňa</w:t>
      </w:r>
      <w:r w:rsidR="003C6C25" w:rsidRPr="008501A8">
        <w:t xml:space="preserve"> (podľa okolností)</w:t>
      </w:r>
      <w:r w:rsidR="00AB238B" w:rsidRPr="008501A8">
        <w:t>:</w:t>
      </w:r>
    </w:p>
    <w:p w14:paraId="2F60FAE5" w14:textId="3685FFCE" w:rsidR="00BD1089" w:rsidRPr="008501A8" w:rsidRDefault="00BD1089" w:rsidP="00706019">
      <w:pPr>
        <w:pStyle w:val="Heading6"/>
      </w:pPr>
      <w:bookmarkStart w:id="179" w:name="_Hlk534372822"/>
      <w:r w:rsidRPr="008501A8">
        <w:t>uplynutia lehoty viazanosti ponúk</w:t>
      </w:r>
      <w:bookmarkEnd w:id="179"/>
      <w:r w:rsidRPr="008501A8">
        <w:t xml:space="preserve">, </w:t>
      </w:r>
    </w:p>
    <w:p w14:paraId="339D637B" w14:textId="2EDF0995" w:rsidR="00AB238B" w:rsidRPr="008501A8" w:rsidRDefault="00AD13D0" w:rsidP="00706019">
      <w:pPr>
        <w:pStyle w:val="Heading6"/>
      </w:pPr>
      <w:r w:rsidRPr="008501A8">
        <w:t>márneho uplynutia lehoty na doručenie námietky, ak ho Verejný obstarávateľ vylúčil z verejného obstarávania alebo ak Verejný obstarávateľ zruší použitý postup zadávania zákazky</w:t>
      </w:r>
      <w:r w:rsidR="00AB238B" w:rsidRPr="008501A8">
        <w:t xml:space="preserve">, </w:t>
      </w:r>
      <w:r w:rsidR="00012714" w:rsidRPr="008501A8">
        <w:t xml:space="preserve">alebo </w:t>
      </w:r>
    </w:p>
    <w:p w14:paraId="37FE358F" w14:textId="36C4B95B" w:rsidR="00AB238B" w:rsidRPr="008501A8" w:rsidRDefault="00AB238B" w:rsidP="00706019">
      <w:pPr>
        <w:pStyle w:val="Heading6"/>
      </w:pPr>
      <w:r w:rsidRPr="008501A8">
        <w:t xml:space="preserve">uzavretia </w:t>
      </w:r>
      <w:r w:rsidR="00876192" w:rsidRPr="008501A8">
        <w:t>Zmluv</w:t>
      </w:r>
      <w:r w:rsidRPr="008501A8">
        <w:t>y.</w:t>
      </w:r>
    </w:p>
    <w:p w14:paraId="2E597A8E" w14:textId="577E5F68" w:rsidR="00AB238B" w:rsidRPr="008501A8" w:rsidRDefault="00AB238B">
      <w:pPr>
        <w:pStyle w:val="Heading4"/>
      </w:pPr>
      <w:r w:rsidRPr="008501A8">
        <w:t xml:space="preserve">Zábezpeka prepadne v prospech </w:t>
      </w:r>
      <w:r w:rsidR="00A04C69" w:rsidRPr="008501A8">
        <w:t>Verejn</w:t>
      </w:r>
      <w:r w:rsidRPr="008501A8">
        <w:t>ého obstarávateľa</w:t>
      </w:r>
      <w:r w:rsidR="003C6C25" w:rsidRPr="008501A8">
        <w:t xml:space="preserve"> (podľa okolností)</w:t>
      </w:r>
      <w:r w:rsidR="006D457F">
        <w:t>,</w:t>
      </w:r>
      <w:r w:rsidR="006D457F" w:rsidRPr="006D457F">
        <w:t xml:space="preserve"> </w:t>
      </w:r>
      <w:r w:rsidR="006D457F">
        <w:t>ak uchádzač v lehote viazanosti ponúk</w:t>
      </w:r>
      <w:r w:rsidRPr="008501A8">
        <w:t xml:space="preserve">: </w:t>
      </w:r>
    </w:p>
    <w:p w14:paraId="39BF57A1" w14:textId="58993D3F" w:rsidR="00AB238B" w:rsidRPr="008501A8" w:rsidRDefault="00AB238B" w:rsidP="00706019">
      <w:pPr>
        <w:pStyle w:val="Heading6"/>
      </w:pPr>
      <w:r w:rsidRPr="008501A8">
        <w:t>odstúpi od svojej ponuky, alebo</w:t>
      </w:r>
    </w:p>
    <w:p w14:paraId="7C917E3F" w14:textId="09CF7680" w:rsidR="00AB238B" w:rsidRPr="008501A8" w:rsidRDefault="00AB238B" w:rsidP="00706019">
      <w:pPr>
        <w:pStyle w:val="Heading6"/>
      </w:pPr>
      <w:r w:rsidRPr="008501A8">
        <w:t xml:space="preserve">neposkytne súčinnosť alebo odmietne uzavrieť </w:t>
      </w:r>
      <w:r w:rsidR="00876192" w:rsidRPr="008501A8">
        <w:t>Zmluv</w:t>
      </w:r>
      <w:r w:rsidRPr="008501A8">
        <w:t xml:space="preserve">u v súlade s § 56 ods. </w:t>
      </w:r>
      <w:r w:rsidR="007A7414" w:rsidRPr="008501A8">
        <w:t xml:space="preserve">8 </w:t>
      </w:r>
      <w:r w:rsidRPr="008501A8">
        <w:t xml:space="preserve">až </w:t>
      </w:r>
      <w:r w:rsidR="001B7ED9" w:rsidRPr="008501A8">
        <w:t xml:space="preserve">15 </w:t>
      </w:r>
      <w:r w:rsidRPr="008501A8">
        <w:t>ZVO.</w:t>
      </w:r>
    </w:p>
    <w:p w14:paraId="74A53104" w14:textId="23AC94B1" w:rsidR="00AB238B" w:rsidRPr="008501A8" w:rsidRDefault="00AB238B" w:rsidP="00DB3EC1">
      <w:pPr>
        <w:pStyle w:val="Heading3"/>
      </w:pPr>
      <w:bookmarkStart w:id="180" w:name="_Toc462050409"/>
      <w:bookmarkStart w:id="181" w:name="_Toc4416622"/>
      <w:bookmarkStart w:id="182" w:name="_Toc4416916"/>
      <w:bookmarkStart w:id="183" w:name="_Toc4416965"/>
      <w:bookmarkStart w:id="184" w:name="_Toc7774718"/>
      <w:r w:rsidRPr="008501A8">
        <w:t>Mena a ceny uvádzané v ponukách</w:t>
      </w:r>
      <w:bookmarkEnd w:id="180"/>
      <w:bookmarkEnd w:id="181"/>
      <w:bookmarkEnd w:id="182"/>
      <w:bookmarkEnd w:id="183"/>
      <w:bookmarkEnd w:id="184"/>
    </w:p>
    <w:p w14:paraId="7474B54D" w14:textId="517DB3BD" w:rsidR="003064EE" w:rsidRPr="008501A8" w:rsidRDefault="00AB238B">
      <w:pPr>
        <w:pStyle w:val="Heading4"/>
      </w:pPr>
      <w:r w:rsidRPr="008501A8">
        <w:t>Navrhovaná zmluvná cena musí byť stanovená podľa § 3 zákona č. 18/1996 Z. z. o cenách, v platnom znení</w:t>
      </w:r>
      <w:r w:rsidR="005369F0" w:rsidRPr="008501A8">
        <w:t xml:space="preserve"> a</w:t>
      </w:r>
      <w:r w:rsidR="003064EE" w:rsidRPr="008501A8">
        <w:t xml:space="preserve"> vyhlášky MF SR č.87/1996 Z. z.</w:t>
      </w:r>
      <w:r w:rsidR="005369F0" w:rsidRPr="008501A8">
        <w:t xml:space="preserve">, </w:t>
      </w:r>
      <w:r w:rsidR="003064EE" w:rsidRPr="008501A8">
        <w:t xml:space="preserve">ktorou sa vykonáva zákon o cenách. Navrhovaná zmluvná cena musí obsahovať cenu </w:t>
      </w:r>
      <w:r w:rsidR="005369F0" w:rsidRPr="008501A8">
        <w:t xml:space="preserve">a náklady </w:t>
      </w:r>
      <w:r w:rsidR="003064EE" w:rsidRPr="008501A8">
        <w:t xml:space="preserve">za celý </w:t>
      </w:r>
      <w:r w:rsidR="007D674D" w:rsidRPr="008501A8">
        <w:t>Predmet</w:t>
      </w:r>
      <w:r w:rsidR="003064EE" w:rsidRPr="008501A8">
        <w:t xml:space="preserve"> zákazky a musí byť v súlade s pokynmi uvedenými v</w:t>
      </w:r>
      <w:r w:rsidR="00101720" w:rsidRPr="008501A8">
        <w:t xml:space="preserve"> ostatných </w:t>
      </w:r>
      <w:r w:rsidR="007B4280">
        <w:t xml:space="preserve">častiach </w:t>
      </w:r>
      <w:r w:rsidR="003064EE" w:rsidRPr="008501A8">
        <w:t>súťažných podklado</w:t>
      </w:r>
      <w:r w:rsidR="007B4280">
        <w:t>v</w:t>
      </w:r>
      <w:r w:rsidR="00101720" w:rsidRPr="008501A8">
        <w:t xml:space="preserve">, najmä tak v časti C. Spôsob určenia ceny. </w:t>
      </w:r>
      <w:r w:rsidR="003055FA" w:rsidRPr="008501A8">
        <w:t>Uchádzač</w:t>
      </w:r>
      <w:r w:rsidR="003064EE" w:rsidRPr="008501A8">
        <w:t xml:space="preserve"> </w:t>
      </w:r>
      <w:r w:rsidR="003055FA" w:rsidRPr="008501A8">
        <w:t>ku každej položke Návrhu na plnenie kritérií uvedie číslo v kladných reálnych číslach. Nula sa za kladné reálne číslo nepovažuje.</w:t>
      </w:r>
    </w:p>
    <w:p w14:paraId="756DF06D" w14:textId="592B4D19" w:rsidR="004E55D1" w:rsidRPr="008501A8" w:rsidRDefault="00067328">
      <w:pPr>
        <w:pStyle w:val="Heading4"/>
      </w:pPr>
      <w:r w:rsidRPr="008501A8">
        <w:t>P</w:t>
      </w:r>
      <w:r w:rsidR="004E55D1" w:rsidRPr="008501A8">
        <w:t xml:space="preserve">ovinnosťou uchádzača je dôsledne preskúmať celý obsah súťažných podkladov a návrhu Zmluvy, a na základe ich obsahu stanoviť cenu a náklady za uskutočnenie </w:t>
      </w:r>
      <w:r w:rsidR="007D674D" w:rsidRPr="008501A8">
        <w:t>Predmet</w:t>
      </w:r>
      <w:r w:rsidR="004E55D1" w:rsidRPr="008501A8">
        <w:t xml:space="preserve">u zákazky. Uchádzač je vo svojej ponuke povinný zohľadniť všetko, čo je nevyhnutné na úplné a riadne </w:t>
      </w:r>
      <w:r w:rsidR="004E55D1" w:rsidRPr="008501A8">
        <w:lastRenderedPageBreak/>
        <w:t>plnenie svojich záväzkov zo Zmluvy, pričom do svojich ponukových cien</w:t>
      </w:r>
      <w:r w:rsidR="00DD37D9" w:rsidRPr="008501A8">
        <w:t xml:space="preserve"> a nákladov</w:t>
      </w:r>
      <w:r w:rsidR="004E55D1" w:rsidRPr="008501A8">
        <w:t xml:space="preserve"> zahrnie všetky náklady spojené s plnením </w:t>
      </w:r>
      <w:r w:rsidR="007D674D" w:rsidRPr="008501A8">
        <w:t>Predmet</w:t>
      </w:r>
      <w:r w:rsidR="004E55D1" w:rsidRPr="008501A8">
        <w:t>u zákazky.</w:t>
      </w:r>
    </w:p>
    <w:p w14:paraId="405B5195" w14:textId="483ADF3C" w:rsidR="003D360F" w:rsidRPr="008501A8" w:rsidRDefault="00AB238B">
      <w:pPr>
        <w:pStyle w:val="Heading4"/>
      </w:pPr>
      <w:r w:rsidRPr="008501A8">
        <w:t xml:space="preserve">Uchádzačom navrhovaná zmluvná cena bude vyjadrená v mene EUR. </w:t>
      </w:r>
      <w:r w:rsidR="00A04C69" w:rsidRPr="008501A8">
        <w:t>Verejn</w:t>
      </w:r>
      <w:r w:rsidR="008720F0" w:rsidRPr="008501A8">
        <w:t xml:space="preserve">ý obstarávateľ upozorňuje, že pokiaľ bude cena uvedená v inej mene ako v mene EUR, bude </w:t>
      </w:r>
      <w:r w:rsidR="00212DF1" w:rsidRPr="008501A8">
        <w:t>ponuka uchádzača vylúčená z dôvodu nemožnosti porovnania ponúk uchádzačov</w:t>
      </w:r>
      <w:r w:rsidR="005072E6" w:rsidRPr="008501A8">
        <w:t xml:space="preserve">. </w:t>
      </w:r>
      <w:r w:rsidRPr="008501A8">
        <w:t xml:space="preserve">Celková cena ako aj každá z položiek </w:t>
      </w:r>
      <w:r w:rsidR="00ED2A9F" w:rsidRPr="008501A8">
        <w:t xml:space="preserve">Návrhu na plnenie kritérií </w:t>
      </w:r>
      <w:r w:rsidRPr="008501A8">
        <w:t>musí byť vyjadrená ako kladné číslo zaokrúhlené na maximálne dve desatinné miesta.</w:t>
      </w:r>
    </w:p>
    <w:p w14:paraId="7D93187C" w14:textId="7C8846F7" w:rsidR="000F453A" w:rsidRPr="008501A8" w:rsidRDefault="00AB238B">
      <w:pPr>
        <w:pStyle w:val="Heading4"/>
      </w:pPr>
      <w:r w:rsidRPr="008501A8">
        <w:t xml:space="preserve">Časti ponúk uvádzajúce cenu musia obsahovať jednotkovú cenu každej z položiek uvedených v Časti C. Spôsob určenia ceny a celkovú cenu </w:t>
      </w:r>
      <w:r w:rsidR="007D674D" w:rsidRPr="008501A8">
        <w:t>Predmet</w:t>
      </w:r>
      <w:r w:rsidRPr="008501A8">
        <w:t>u zákazky, t. j. súčet všetkých položiek, ako aj ďalšie tam uvedené náležitosti.</w:t>
      </w:r>
    </w:p>
    <w:p w14:paraId="214102C0" w14:textId="13176101" w:rsidR="00DD37D9" w:rsidRPr="008501A8" w:rsidRDefault="00DD37D9">
      <w:pPr>
        <w:pStyle w:val="Heading4"/>
      </w:pPr>
      <w:r w:rsidRPr="008501A8">
        <w:t xml:space="preserve">Cena musí zahŕňať všetky ekonomicky odôvodnené náklady uchádzača na </w:t>
      </w:r>
      <w:r w:rsidR="007D674D" w:rsidRPr="008501A8">
        <w:t>Predmet</w:t>
      </w:r>
      <w:r w:rsidRPr="008501A8">
        <w:t xml:space="preserve"> zákazky v rozsahu a za podmienok uvedených v Zmluve a primeraný zisk.</w:t>
      </w:r>
    </w:p>
    <w:p w14:paraId="60D44387" w14:textId="2DCEBE52" w:rsidR="00C2485B" w:rsidRPr="008501A8" w:rsidRDefault="00C2485B" w:rsidP="00DB3EC1">
      <w:pPr>
        <w:pStyle w:val="Heading3"/>
      </w:pPr>
      <w:bookmarkStart w:id="185" w:name="_Toc444084953"/>
      <w:bookmarkStart w:id="186" w:name="_Toc4416623"/>
      <w:bookmarkStart w:id="187" w:name="_Toc4416917"/>
      <w:bookmarkStart w:id="188" w:name="_Toc4416966"/>
      <w:bookmarkStart w:id="189" w:name="_Toc7774719"/>
      <w:r w:rsidRPr="008501A8">
        <w:t>Vyhotovenie ponúk</w:t>
      </w:r>
      <w:bookmarkEnd w:id="185"/>
      <w:bookmarkEnd w:id="186"/>
      <w:bookmarkEnd w:id="187"/>
      <w:bookmarkEnd w:id="188"/>
      <w:bookmarkEnd w:id="189"/>
    </w:p>
    <w:p w14:paraId="1B7A6E70" w14:textId="08EFCFF4" w:rsidR="00D64850" w:rsidRPr="008501A8" w:rsidRDefault="00D64850">
      <w:pPr>
        <w:pStyle w:val="Heading4"/>
      </w:pPr>
      <w:bookmarkStart w:id="190" w:name="_Hlk534372852"/>
      <w:bookmarkStart w:id="191" w:name="_Hlk522551303"/>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00473CD7" w:rsidRPr="008501A8">
        <w:t xml:space="preserve"> </w:t>
      </w:r>
      <w:r w:rsidRPr="008501A8">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6" w:history="1">
        <w:r w:rsidRPr="008501A8">
          <w:t>https://josephine.proebiz.com/</w:t>
        </w:r>
      </w:hyperlink>
      <w:r w:rsidRPr="008501A8">
        <w:t>.</w:t>
      </w:r>
    </w:p>
    <w:p w14:paraId="42EB7130" w14:textId="77777777" w:rsidR="00D64850" w:rsidRPr="008501A8" w:rsidRDefault="00D64850">
      <w:pPr>
        <w:pStyle w:val="Heading4"/>
      </w:pPr>
      <w:r w:rsidRPr="008501A8">
        <w:t>Uzavretosť ponuky sa zabezpečí elektronickými prostriedkami komunikačného rozhrania systému JOSEPHINE tak, aby bola zabezpečená neporušiteľnosť a integrita ponuky.</w:t>
      </w:r>
    </w:p>
    <w:p w14:paraId="268124AC" w14:textId="5C594D17" w:rsidR="00033E4E" w:rsidRPr="008501A8" w:rsidRDefault="00D64850">
      <w:pPr>
        <w:pStyle w:val="Heading4"/>
      </w:pPr>
      <w:r w:rsidRPr="008501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90"/>
      <w:bookmarkEnd w:id="191"/>
    </w:p>
    <w:p w14:paraId="2779FA8E" w14:textId="77777777" w:rsidR="004F27F4" w:rsidRPr="008501A8" w:rsidRDefault="00865F5A" w:rsidP="00DB3EC1">
      <w:pPr>
        <w:pStyle w:val="Heading3"/>
      </w:pPr>
      <w:bookmarkStart w:id="192" w:name="_Toc522635414"/>
      <w:bookmarkStart w:id="193" w:name="_Toc525293228"/>
      <w:bookmarkStart w:id="194" w:name="_Toc522635415"/>
      <w:bookmarkStart w:id="195" w:name="_Toc525293229"/>
      <w:bookmarkStart w:id="196" w:name="_Toc522635416"/>
      <w:bookmarkStart w:id="197" w:name="_Toc525293230"/>
      <w:bookmarkStart w:id="198" w:name="_Toc522635417"/>
      <w:bookmarkStart w:id="199" w:name="_Toc525293231"/>
      <w:bookmarkStart w:id="200" w:name="_Toc4416624"/>
      <w:bookmarkStart w:id="201" w:name="_Toc4416918"/>
      <w:bookmarkStart w:id="202" w:name="_Toc4416967"/>
      <w:bookmarkStart w:id="203" w:name="_Ref4422488"/>
      <w:bookmarkStart w:id="204" w:name="_Toc7774720"/>
      <w:bookmarkStart w:id="205" w:name="_Toc444084954"/>
      <w:bookmarkEnd w:id="192"/>
      <w:bookmarkEnd w:id="193"/>
      <w:bookmarkEnd w:id="194"/>
      <w:bookmarkEnd w:id="195"/>
      <w:bookmarkEnd w:id="196"/>
      <w:bookmarkEnd w:id="197"/>
      <w:bookmarkEnd w:id="198"/>
      <w:bookmarkEnd w:id="199"/>
      <w:r w:rsidRPr="008501A8">
        <w:t>Konflikt záujmov</w:t>
      </w:r>
      <w:bookmarkEnd w:id="200"/>
      <w:bookmarkEnd w:id="201"/>
      <w:bookmarkEnd w:id="202"/>
      <w:bookmarkEnd w:id="203"/>
      <w:bookmarkEnd w:id="204"/>
    </w:p>
    <w:p w14:paraId="0D8DEC3C" w14:textId="2C1F2089" w:rsidR="00865F5A" w:rsidRPr="008501A8" w:rsidRDefault="003B6043">
      <w:pPr>
        <w:pStyle w:val="Heading4"/>
      </w:pPr>
      <w:r w:rsidRPr="008501A8">
        <w:t xml:space="preserve">Verejný obstarávateľ zabezpečí, </w:t>
      </w:r>
      <w:r w:rsidR="00865F5A" w:rsidRPr="008501A8">
        <w:t xml:space="preserve">aby v tomto </w:t>
      </w:r>
      <w:r w:rsidR="00A04C69" w:rsidRPr="008501A8">
        <w:t>Verejn</w:t>
      </w:r>
      <w:r w:rsidR="00865F5A" w:rsidRPr="008501A8">
        <w:t>om obstarávaní nedošlo ku konfliktu záujmov, ktorý by mohol narušiť alebo obmedziť hospodársku súťaž alebo porušiť princíp transparentnosti a princíp rovnakého zaobchádzania.</w:t>
      </w:r>
    </w:p>
    <w:p w14:paraId="18AC7AB0" w14:textId="454A05B9" w:rsidR="00865F5A" w:rsidRPr="008501A8" w:rsidRDefault="00865F5A">
      <w:pPr>
        <w:pStyle w:val="Heading4"/>
      </w:pPr>
      <w:r w:rsidRPr="008501A8">
        <w:t>Konflikt záujmov zahŕňa najmä situácie</w:t>
      </w:r>
      <w:r w:rsidR="00726E43" w:rsidRPr="008501A8">
        <w:t>,</w:t>
      </w:r>
      <w:r w:rsidRPr="008501A8">
        <w:t xml:space="preserve"> kedy osoba, ktorá môže ovplyvniť výsledok alebo priebeh </w:t>
      </w:r>
      <w:r w:rsidR="00A04C69" w:rsidRPr="008501A8">
        <w:t>Verejn</w:t>
      </w:r>
      <w:r w:rsidRPr="008501A8">
        <w:t xml:space="preserve">ého obstarávania (vrátane osoby bez nutnosti formálneho zapojenia do priebehu </w:t>
      </w:r>
      <w:r w:rsidR="00A04C69" w:rsidRPr="008501A8">
        <w:t>Verejn</w:t>
      </w:r>
      <w:r w:rsidRPr="008501A8">
        <w:t xml:space="preserve">ého obstarávania), má priamy alebo nepriamy finančný záujem, ekonomický záujem alebo iný osobný záujem, ktorý možno považovať za ohrozenie jej nestrannosti a nezávislosti v súvislosti s </w:t>
      </w:r>
      <w:r w:rsidR="00A04C69" w:rsidRPr="008501A8">
        <w:t>Verejn</w:t>
      </w:r>
      <w:r w:rsidRPr="008501A8">
        <w:t>ým obstarávaním.</w:t>
      </w:r>
    </w:p>
    <w:p w14:paraId="2BEB70F4" w14:textId="0F576023" w:rsidR="00865F5A" w:rsidRPr="008501A8" w:rsidRDefault="00865F5A">
      <w:pPr>
        <w:pStyle w:val="Heading4"/>
      </w:pPr>
      <w:r w:rsidRPr="008501A8">
        <w:t>Verejný obstarávateľ príj</w:t>
      </w:r>
      <w:r w:rsidR="003F6DF0" w:rsidRPr="008501A8">
        <w:t>me primerané opatrenia a vykoná</w:t>
      </w:r>
      <w:r w:rsidRPr="008501A8">
        <w:t xml:space="preserve"> nápravu, ak zistí konflikt záujmov. Opatreniami podľa prvej vety sú najmä vylúčenie zainteresovanej osoby z procesu prípravy alebo realizácie </w:t>
      </w:r>
      <w:r w:rsidR="00A04C69" w:rsidRPr="008501A8">
        <w:t>Verejn</w:t>
      </w:r>
      <w:r w:rsidRPr="008501A8">
        <w:t xml:space="preserve">ého obstarávania alebo úprava jej povinností a zodpovednosti s cieľom zabrániť pretrvávaniu konfliktu záujmov. V prípade nemožnosti odstrániť konflikt záujmov inými účinnými opatreniami, vylúči </w:t>
      </w:r>
      <w:r w:rsidR="00A04C69" w:rsidRPr="008501A8">
        <w:t>Verejn</w:t>
      </w:r>
      <w:r w:rsidRPr="008501A8">
        <w:t xml:space="preserve">ý obstarávateľ v súlade s ustanovením § 40 ods. 6 písm. f) ZVO uchádzača z tohto </w:t>
      </w:r>
      <w:r w:rsidR="00A04C69" w:rsidRPr="008501A8">
        <w:t>Verejn</w:t>
      </w:r>
      <w:r w:rsidRPr="008501A8">
        <w:t>ého obstarávania.</w:t>
      </w:r>
    </w:p>
    <w:p w14:paraId="02591144" w14:textId="57BA44F6" w:rsidR="00865F5A" w:rsidRPr="008501A8" w:rsidRDefault="00865F5A">
      <w:pPr>
        <w:pStyle w:val="Heading4"/>
      </w:pPr>
      <w:r w:rsidRPr="008501A8">
        <w:t>Verejný obstarávateľ v rámci opatrení podľa predchádzajúceho bodu požaduje</w:t>
      </w:r>
      <w:r w:rsidR="00244C1B" w:rsidRPr="008501A8">
        <w:t>,</w:t>
      </w:r>
      <w:r w:rsidRPr="008501A8">
        <w:t xml:space="preserve"> aby záujemca / uchádzač / člen </w:t>
      </w:r>
      <w:r w:rsidR="00CE1FB3" w:rsidRPr="008501A8">
        <w:t xml:space="preserve">Skupiny </w:t>
      </w:r>
      <w:r w:rsidRPr="008501A8">
        <w:t xml:space="preserve">dodávateľov vo všetkých fázach procesu </w:t>
      </w:r>
      <w:r w:rsidR="00A04C69" w:rsidRPr="008501A8">
        <w:t>Verejn</w:t>
      </w:r>
      <w:r w:rsidRPr="008501A8">
        <w:t>ého obstarávania postupoval tak, aby nedošlo k vzniku konfliktu záujmov. Uchádzač je povinný vo svojej ponuke predložiť čestné vyhlásenie o neprítomnosti konfliktu záujmov (</w:t>
      </w:r>
      <w:r w:rsidR="00A04C69" w:rsidRPr="008501A8">
        <w:t>Verejn</w:t>
      </w:r>
      <w:r w:rsidRPr="008501A8">
        <w:t>ý obstarávateľ upozorňuje, že bude kontrolovať pravdivosť uchádzačmi predložených vyhlásení týkajúcich sa konfliktu záujmov)</w:t>
      </w:r>
      <w:r w:rsidR="00964ED6" w:rsidRPr="008501A8">
        <w:t xml:space="preserve"> spôsobom podľa </w:t>
      </w:r>
      <w:r w:rsidR="00F0494E" w:rsidRPr="008501A8">
        <w:t>P</w:t>
      </w:r>
      <w:r w:rsidR="00964ED6" w:rsidRPr="008501A8">
        <w:t xml:space="preserve">rílohy č. </w:t>
      </w:r>
      <w:r w:rsidR="00F376A8" w:rsidRPr="008501A8">
        <w:t>A.3</w:t>
      </w:r>
      <w:r w:rsidR="002D4AD9" w:rsidRPr="008501A8">
        <w:t xml:space="preserve"> </w:t>
      </w:r>
      <w:r w:rsidR="00964ED6" w:rsidRPr="008501A8">
        <w:t>týchto súťažných podkladov</w:t>
      </w:r>
      <w:r w:rsidRPr="008501A8">
        <w:t>.</w:t>
      </w:r>
    </w:p>
    <w:p w14:paraId="2DF82244" w14:textId="1CF25E66" w:rsidR="00865F5A" w:rsidRPr="008501A8" w:rsidRDefault="00865F5A">
      <w:pPr>
        <w:pStyle w:val="Heading4"/>
      </w:pPr>
      <w:r w:rsidRPr="008501A8">
        <w:t xml:space="preserve">Uchádzač je povinný bezodkladne po tom, ako sa dozvie o konflikte záujmov alebo o možnosti jeho vzniku, informovať o tejto skutočnosti </w:t>
      </w:r>
      <w:r w:rsidR="00A04C69" w:rsidRPr="008501A8">
        <w:t>Verejn</w:t>
      </w:r>
      <w:r w:rsidRPr="008501A8">
        <w:t>ého obstarávateľa.</w:t>
      </w:r>
    </w:p>
    <w:p w14:paraId="234745E7" w14:textId="6F5DA225" w:rsidR="00C2485B" w:rsidRPr="008501A8" w:rsidRDefault="00C2485B" w:rsidP="00370DE5">
      <w:pPr>
        <w:pStyle w:val="Heading2"/>
      </w:pPr>
      <w:bookmarkStart w:id="206" w:name="_Toc4416499"/>
      <w:bookmarkStart w:id="207" w:name="_Toc4416625"/>
      <w:bookmarkStart w:id="208" w:name="_Toc4416919"/>
      <w:bookmarkStart w:id="209" w:name="_Toc4416968"/>
      <w:bookmarkStart w:id="210" w:name="_Toc7774721"/>
      <w:r w:rsidRPr="008501A8">
        <w:t>Predkladanie ponúk</w:t>
      </w:r>
      <w:bookmarkEnd w:id="205"/>
      <w:bookmarkEnd w:id="206"/>
      <w:bookmarkEnd w:id="207"/>
      <w:bookmarkEnd w:id="208"/>
      <w:bookmarkEnd w:id="209"/>
      <w:bookmarkEnd w:id="210"/>
    </w:p>
    <w:p w14:paraId="00516612" w14:textId="3FBA4B14" w:rsidR="00C2485B" w:rsidRPr="008501A8" w:rsidRDefault="008D1C77" w:rsidP="00DB3EC1">
      <w:pPr>
        <w:pStyle w:val="Heading3"/>
      </w:pPr>
      <w:bookmarkStart w:id="211" w:name="_Toc4416626"/>
      <w:bookmarkStart w:id="212" w:name="_Toc4416920"/>
      <w:bookmarkStart w:id="213" w:name="_Toc4416969"/>
      <w:bookmarkStart w:id="214" w:name="_Ref4422340"/>
      <w:bookmarkStart w:id="215" w:name="_Ref4422394"/>
      <w:bookmarkStart w:id="216" w:name="_Ref4422409"/>
      <w:bookmarkStart w:id="217" w:name="_Ref4422725"/>
      <w:bookmarkStart w:id="218" w:name="_Toc7774722"/>
      <w:r w:rsidRPr="008501A8">
        <w:lastRenderedPageBreak/>
        <w:t>Spôsob predloženia ponuky</w:t>
      </w:r>
      <w:bookmarkEnd w:id="211"/>
      <w:bookmarkEnd w:id="212"/>
      <w:bookmarkEnd w:id="213"/>
      <w:bookmarkEnd w:id="214"/>
      <w:bookmarkEnd w:id="215"/>
      <w:bookmarkEnd w:id="216"/>
      <w:bookmarkEnd w:id="217"/>
      <w:bookmarkEnd w:id="218"/>
    </w:p>
    <w:p w14:paraId="0AF3E671" w14:textId="438519B1" w:rsidR="00D64850" w:rsidRPr="008501A8" w:rsidRDefault="00D64850">
      <w:pPr>
        <w:pStyle w:val="Heading4"/>
      </w:pPr>
      <w:bookmarkStart w:id="219" w:name="_Hlk534372883"/>
      <w:bookmarkStart w:id="220" w:name="_Hlk522551330"/>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00473CD7" w:rsidRPr="008501A8">
        <w:t xml:space="preserve"> </w:t>
      </w:r>
      <w:r w:rsidRPr="008501A8">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Pr="008501A8">
        <w:t>), Verejný obstarávateľ na ňu nebude prihliadať.</w:t>
      </w:r>
    </w:p>
    <w:p w14:paraId="49DC3792" w14:textId="77777777" w:rsidR="00D64850" w:rsidRPr="008501A8" w:rsidRDefault="00D64850">
      <w:pPr>
        <w:pStyle w:val="Heading4"/>
      </w:pPr>
      <w:r w:rsidRPr="008501A8">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204CB08F" w14:textId="77777777" w:rsidR="00D64850" w:rsidRPr="008501A8" w:rsidRDefault="00D64850" w:rsidP="00706019">
      <w:pPr>
        <w:pStyle w:val="Heading6"/>
      </w:pPr>
      <w:r w:rsidRPr="008501A8">
        <w:t>nedodržal určený spôsob komunikácie,</w:t>
      </w:r>
    </w:p>
    <w:p w14:paraId="391E3398" w14:textId="77777777" w:rsidR="00D64850" w:rsidRPr="008501A8" w:rsidRDefault="00D64850" w:rsidP="00706019">
      <w:pPr>
        <w:pStyle w:val="Heading6"/>
      </w:pPr>
      <w:r w:rsidRPr="008501A8">
        <w:t>obsah jeho ponuky nie je možné sprístupniť alebo</w:t>
      </w:r>
    </w:p>
    <w:p w14:paraId="56AE194C" w14:textId="77777777" w:rsidR="00D64850" w:rsidRPr="008501A8" w:rsidRDefault="00D64850" w:rsidP="00706019">
      <w:pPr>
        <w:pStyle w:val="Heading6"/>
      </w:pPr>
      <w:r w:rsidRPr="008501A8">
        <w:t>nepredložil ponuku vo vyžadovanom formáte kódovania, ak je potrebný na ďalšie spracovanie pri vyhodnocovaní ponúk.</w:t>
      </w:r>
    </w:p>
    <w:p w14:paraId="700D5298" w14:textId="77777777" w:rsidR="00D64850" w:rsidRPr="008501A8" w:rsidRDefault="00D64850">
      <w:pPr>
        <w:pStyle w:val="Heading4"/>
      </w:pPr>
      <w:r w:rsidRPr="008501A8">
        <w:t>Uchádzač má možnosť registrovať sa do systému JOSEPHINE pomocou hesla i registráciou a prihlásením pomocou občianskeho preukazu s elektronickým čipom a bezpečnostným osobnostným kódom (</w:t>
      </w:r>
      <w:proofErr w:type="spellStart"/>
      <w:r w:rsidRPr="008501A8">
        <w:t>eID</w:t>
      </w:r>
      <w:proofErr w:type="spellEnd"/>
      <w:r w:rsidRPr="008501A8">
        <w:t>).</w:t>
      </w:r>
    </w:p>
    <w:p w14:paraId="4A269731" w14:textId="77777777" w:rsidR="00D64850" w:rsidRPr="008501A8" w:rsidRDefault="00D64850">
      <w:pPr>
        <w:pStyle w:val="Heading4"/>
      </w:pPr>
      <w:r w:rsidRPr="008501A8">
        <w:t xml:space="preserve">Predkladanie ponúk je umožnené iba autentifikovaným uchádzačom. Autentifikáciu je možné previesť nasledovnými spôsobmi: </w:t>
      </w:r>
    </w:p>
    <w:p w14:paraId="458303F3" w14:textId="77777777" w:rsidR="00D64850" w:rsidRPr="008501A8" w:rsidRDefault="00D64850" w:rsidP="00706019">
      <w:pPr>
        <w:pStyle w:val="Heading6"/>
        <w:rPr>
          <w:rFonts w:cs="Arial"/>
          <w:color w:val="000000"/>
          <w:szCs w:val="20"/>
        </w:rPr>
      </w:pPr>
      <w:r w:rsidRPr="008501A8">
        <w:t>v systéme JOSEPHINE registráciou a prihlásením pomocou občianskeho preukazu s elektronickým čipom a bezpečnostným osobnostným kódom (</w:t>
      </w:r>
      <w:proofErr w:type="spellStart"/>
      <w:r w:rsidRPr="008501A8">
        <w:t>eID</w:t>
      </w:r>
      <w:proofErr w:type="spellEnd"/>
      <w:r w:rsidRPr="008501A8">
        <w:t xml:space="preserve">). V systéme je </w:t>
      </w:r>
      <w:r w:rsidRPr="008501A8">
        <w:rPr>
          <w:rFonts w:cs="Arial"/>
          <w:color w:val="000000"/>
          <w:szCs w:val="20"/>
        </w:rPr>
        <w:t xml:space="preserve">autentifikovaná spoločnosť, ktorú pomocou </w:t>
      </w:r>
      <w:proofErr w:type="spellStart"/>
      <w:r w:rsidRPr="008501A8">
        <w:rPr>
          <w:rFonts w:cs="Arial"/>
          <w:color w:val="000000"/>
          <w:szCs w:val="20"/>
        </w:rPr>
        <w:t>eID</w:t>
      </w:r>
      <w:proofErr w:type="spellEnd"/>
      <w:r w:rsidRPr="008501A8">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8501A8" w:rsidRDefault="00D64850" w:rsidP="00706019">
      <w:pPr>
        <w:pStyle w:val="Heading6"/>
      </w:pPr>
      <w:r w:rsidRPr="008501A8">
        <w:t xml:space="preserve">nahraním kvalifikovaného elektronického podpisu (napríklad podpisu </w:t>
      </w:r>
      <w:proofErr w:type="spellStart"/>
      <w:r w:rsidRPr="008501A8">
        <w:t>eID</w:t>
      </w:r>
      <w:proofErr w:type="spellEnd"/>
      <w:r w:rsidRPr="008501A8">
        <w:t>) štatutára danej spoločnosti na kartu užívateľa po registrácii a prihlásení do systému JOSEPHINE. Autentifikáciu vykoná poskytovateľ systému JOSEPHINE a to v pracovných dňoch v čase 8.00 – 16.00 hod.</w:t>
      </w:r>
    </w:p>
    <w:p w14:paraId="54829252" w14:textId="77777777" w:rsidR="00D64850" w:rsidRPr="008501A8" w:rsidRDefault="00D64850" w:rsidP="00706019">
      <w:pPr>
        <w:pStyle w:val="Heading6"/>
      </w:pPr>
      <w:r w:rsidRPr="008501A8">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344349" w14:textId="77777777" w:rsidR="00D64850" w:rsidRPr="008501A8" w:rsidRDefault="00D64850" w:rsidP="00706019">
      <w:pPr>
        <w:pStyle w:val="Heading6"/>
      </w:pPr>
      <w:r w:rsidRPr="008501A8">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00605C9" w14:textId="77777777" w:rsidR="00D64850" w:rsidRPr="008501A8" w:rsidRDefault="00D64850">
      <w:pPr>
        <w:pStyle w:val="Heading4"/>
      </w:pPr>
      <w:r w:rsidRPr="008501A8">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40562393" w:rsidR="00D64850" w:rsidRPr="008501A8" w:rsidRDefault="00D64850">
      <w:pPr>
        <w:pStyle w:val="Heading4"/>
      </w:pPr>
      <w:r w:rsidRPr="008501A8">
        <w:t xml:space="preserve">Požiadavka </w:t>
      </w:r>
      <w:r w:rsidR="007B4280">
        <w:t>V</w:t>
      </w:r>
      <w:r w:rsidR="007B4280" w:rsidRPr="008501A8">
        <w:t xml:space="preserve">erejného </w:t>
      </w:r>
      <w:r w:rsidRPr="008501A8">
        <w:t xml:space="preserve">obstarávateľa na doklady, dokumenty a ďalšie písomnosti, ktoré musia byť predložené v ponuke je uvedená v bode </w:t>
      </w:r>
      <w:r w:rsidR="00473CD7" w:rsidRPr="008501A8">
        <w:fldChar w:fldCharType="begin"/>
      </w:r>
      <w:r w:rsidR="00473CD7" w:rsidRPr="008501A8">
        <w:instrText xml:space="preserve"> REF _Ref4422946 \n \h </w:instrText>
      </w:r>
      <w:r w:rsidR="008501A8">
        <w:instrText xml:space="preserve"> \* MERGEFORMAT </w:instrText>
      </w:r>
      <w:r w:rsidR="00473CD7" w:rsidRPr="008501A8">
        <w:fldChar w:fldCharType="separate"/>
      </w:r>
      <w:r w:rsidR="00CE4858">
        <w:t>8</w:t>
      </w:r>
      <w:r w:rsidR="00473CD7" w:rsidRPr="008501A8">
        <w:fldChar w:fldCharType="end"/>
      </w:r>
      <w:r w:rsidRPr="008501A8">
        <w:t xml:space="preserve"> tejto časti súťažných podkladov. Uchádzač pri vkladaní ponuky samostatne vyplní </w:t>
      </w:r>
      <w:proofErr w:type="spellStart"/>
      <w:r w:rsidRPr="008501A8">
        <w:t>položkový</w:t>
      </w:r>
      <w:proofErr w:type="spellEnd"/>
      <w:r w:rsidRPr="008501A8">
        <w:t xml:space="preserve"> elektronický formulár, ktorý zodpovedá návrhu na plnenie kritérií uvedenom v súťažných podkladoch.</w:t>
      </w:r>
    </w:p>
    <w:p w14:paraId="6BB17258" w14:textId="1C1A09DF" w:rsidR="00D64850" w:rsidRPr="008501A8" w:rsidRDefault="00D64850">
      <w:pPr>
        <w:pStyle w:val="Heading4"/>
      </w:pPr>
      <w:r w:rsidRPr="008501A8">
        <w:t xml:space="preserve">Po úspešnom nahraní ponuky do systému JOSEPHINE je uchádzačovi odoslaný notifikačný informatívny e-mail (a to na emailovú adresu užívateľa uchádzača, ktorý ponuku nahral). </w:t>
      </w:r>
    </w:p>
    <w:p w14:paraId="22D9AD70" w14:textId="6D9D6E57" w:rsidR="008D1C77" w:rsidRPr="008501A8" w:rsidRDefault="00D64850">
      <w:pPr>
        <w:pStyle w:val="Heading4"/>
      </w:pPr>
      <w:r w:rsidRPr="008501A8">
        <w:t xml:space="preserve">Ak ponuka obsahuje dôverné informácie, uchádzač ich v ponuke viditeľne označí. V prípade, ak uchádzač vyslovene neoznačí časti svojej ponuky ako dôverné, </w:t>
      </w:r>
      <w:r w:rsidR="007B4280">
        <w:t>V</w:t>
      </w:r>
      <w:r w:rsidR="007B4280" w:rsidRPr="008501A8">
        <w:t xml:space="preserve">erejný </w:t>
      </w:r>
      <w:r w:rsidRPr="008501A8">
        <w:t>obstarávateľ je oprávnený zverejniť celú ponuku uchádzača.</w:t>
      </w:r>
      <w:bookmarkEnd w:id="219"/>
    </w:p>
    <w:p w14:paraId="32D61F14" w14:textId="48810E24" w:rsidR="00C2485B" w:rsidRPr="008501A8" w:rsidRDefault="00C2485B" w:rsidP="00DB3EC1">
      <w:pPr>
        <w:pStyle w:val="Heading3"/>
      </w:pPr>
      <w:bookmarkStart w:id="221" w:name="_Toc522635421"/>
      <w:bookmarkStart w:id="222" w:name="_Toc525293235"/>
      <w:bookmarkStart w:id="223" w:name="_Toc522635422"/>
      <w:bookmarkStart w:id="224" w:name="_Toc525293236"/>
      <w:bookmarkStart w:id="225" w:name="_Toc522635423"/>
      <w:bookmarkStart w:id="226" w:name="_Toc525293237"/>
      <w:bookmarkStart w:id="227" w:name="_Toc522635424"/>
      <w:bookmarkStart w:id="228" w:name="_Toc525293238"/>
      <w:bookmarkStart w:id="229" w:name="_Toc522635425"/>
      <w:bookmarkStart w:id="230" w:name="_Toc525293239"/>
      <w:bookmarkStart w:id="231" w:name="_Toc522635426"/>
      <w:bookmarkStart w:id="232" w:name="_Toc525293240"/>
      <w:bookmarkStart w:id="233" w:name="_Toc522635427"/>
      <w:bookmarkStart w:id="234" w:name="_Toc525293241"/>
      <w:bookmarkStart w:id="235" w:name="_Toc444084956"/>
      <w:bookmarkStart w:id="236" w:name="_Toc4416627"/>
      <w:bookmarkStart w:id="237" w:name="_Toc4416921"/>
      <w:bookmarkStart w:id="238" w:name="_Toc4416970"/>
      <w:bookmarkStart w:id="239" w:name="_Ref4422424"/>
      <w:bookmarkStart w:id="240" w:name="_Ref4422770"/>
      <w:bookmarkStart w:id="241" w:name="_Toc7774723"/>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8501A8">
        <w:t>Miesto a lehota na predkladanie ponúk</w:t>
      </w:r>
      <w:bookmarkEnd w:id="235"/>
      <w:bookmarkEnd w:id="236"/>
      <w:bookmarkEnd w:id="237"/>
      <w:bookmarkEnd w:id="238"/>
      <w:bookmarkEnd w:id="239"/>
      <w:bookmarkEnd w:id="240"/>
      <w:bookmarkEnd w:id="241"/>
    </w:p>
    <w:p w14:paraId="0EB4F462" w14:textId="5DF384EF" w:rsidR="00133B55" w:rsidRPr="008501A8" w:rsidRDefault="00133B55">
      <w:pPr>
        <w:pStyle w:val="Heading4"/>
      </w:pPr>
      <w:bookmarkStart w:id="242" w:name="_Ref528145558"/>
      <w:bookmarkStart w:id="243" w:name="_Hlk534372908"/>
      <w:bookmarkStart w:id="244" w:name="_Hlk522551343"/>
      <w:r w:rsidRPr="008501A8">
        <w:lastRenderedPageBreak/>
        <w:t xml:space="preserve">Ak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Pr="008501A8">
        <w:t xml:space="preserve"> tejto časti súťažných podkladov uvedené, že doklady, dokumenty, iné písomnosti je uchádzač povinný doručiť na adresu: Tatra Tender </w:t>
      </w:r>
      <w:proofErr w:type="spellStart"/>
      <w:r w:rsidRPr="008501A8">
        <w:t>s.r.o</w:t>
      </w:r>
      <w:proofErr w:type="spellEnd"/>
      <w:r w:rsidRPr="008501A8">
        <w:t>., Krčméryho 16, 811 04 Bratislava, tieto musia byť vložené do samostatného uzatvoreného obalu.</w:t>
      </w:r>
      <w:bookmarkEnd w:id="242"/>
      <w:r w:rsidRPr="008501A8">
        <w:t xml:space="preserve"> </w:t>
      </w:r>
    </w:p>
    <w:p w14:paraId="4F0FFBEA" w14:textId="77777777" w:rsidR="00133B55" w:rsidRPr="008501A8" w:rsidRDefault="00133B55">
      <w:pPr>
        <w:pStyle w:val="Heading4"/>
      </w:pPr>
      <w:r w:rsidRPr="008501A8">
        <w:t xml:space="preserve">Obal takej časti ponuky musí obsahovať nasledovné údaje:  </w:t>
      </w:r>
    </w:p>
    <w:p w14:paraId="33400F35" w14:textId="77777777" w:rsidR="00133B55" w:rsidRPr="008501A8" w:rsidRDefault="00133B55" w:rsidP="00706019">
      <w:pPr>
        <w:pStyle w:val="Heading6"/>
      </w:pPr>
      <w:r w:rsidRPr="008501A8">
        <w:t xml:space="preserve">adresu: Tatra Tender </w:t>
      </w:r>
      <w:proofErr w:type="spellStart"/>
      <w:r w:rsidRPr="008501A8">
        <w:t>s.r.o</w:t>
      </w:r>
      <w:proofErr w:type="spellEnd"/>
      <w:r w:rsidRPr="008501A8">
        <w:t>., Krčméryho 16, 811 04 Bratislava,</w:t>
      </w:r>
    </w:p>
    <w:p w14:paraId="3B943DDE" w14:textId="77777777" w:rsidR="00133B55" w:rsidRPr="008501A8" w:rsidRDefault="00133B55" w:rsidP="00706019">
      <w:pPr>
        <w:pStyle w:val="Heading6"/>
      </w:pPr>
      <w:r w:rsidRPr="008501A8">
        <w:t>adresu uchádzača (názov alebo obchodné meno a adresu sídla alebo miesta podnikania),</w:t>
      </w:r>
    </w:p>
    <w:p w14:paraId="411650C7" w14:textId="25E26AC7" w:rsidR="00133B55" w:rsidRPr="006D457F" w:rsidRDefault="00133B55" w:rsidP="00706019">
      <w:pPr>
        <w:pStyle w:val="Heading6"/>
      </w:pPr>
      <w:r w:rsidRPr="006D457F">
        <w:rPr>
          <w:rFonts w:cs="Arial"/>
          <w:color w:val="000000"/>
          <w:szCs w:val="20"/>
        </w:rPr>
        <w:t>označenie</w:t>
      </w:r>
      <w:r w:rsidRPr="006D457F">
        <w:t xml:space="preserve"> „</w:t>
      </w:r>
      <w:r w:rsidR="00000B03" w:rsidRPr="00E116E4">
        <w:t xml:space="preserve">Verejná súťaž – </w:t>
      </w:r>
      <w:r w:rsidR="00330247" w:rsidRPr="00E116E4">
        <w:t xml:space="preserve">Technológie čerpacích staníc LNG </w:t>
      </w:r>
      <w:r w:rsidR="00000B03" w:rsidRPr="00E116E4">
        <w:t>– neotvárať</w:t>
      </w:r>
      <w:r w:rsidRPr="006D457F">
        <w:t>“.</w:t>
      </w:r>
      <w:bookmarkStart w:id="245" w:name="_GoBack"/>
      <w:bookmarkEnd w:id="245"/>
    </w:p>
    <w:p w14:paraId="1025C80D" w14:textId="3C8836E4" w:rsidR="00133B55" w:rsidRPr="008501A8" w:rsidRDefault="00133B55">
      <w:pPr>
        <w:pStyle w:val="Heading4"/>
      </w:pPr>
      <w:bookmarkStart w:id="246" w:name="_Ref4423000"/>
      <w:r w:rsidRPr="008501A8">
        <w:t xml:space="preserve">Lehota na predkladanie ponúk uplynie: </w:t>
      </w:r>
      <w:r w:rsidR="00D9690E">
        <w:rPr>
          <w:b/>
          <w:bCs/>
          <w:color w:val="FF0000"/>
        </w:rPr>
        <w:t>31</w:t>
      </w:r>
      <w:r w:rsidR="00E03A13">
        <w:rPr>
          <w:b/>
          <w:bCs/>
          <w:color w:val="FF0000"/>
        </w:rPr>
        <w:t>.10</w:t>
      </w:r>
      <w:r w:rsidR="005C7D44" w:rsidRPr="00190D9A">
        <w:rPr>
          <w:b/>
          <w:bCs/>
          <w:color w:val="FF0000"/>
        </w:rPr>
        <w:t>.2019</w:t>
      </w:r>
      <w:r w:rsidR="006D457F" w:rsidRPr="00190D9A">
        <w:rPr>
          <w:b/>
          <w:bCs/>
          <w:color w:val="FF0000"/>
        </w:rPr>
        <w:t xml:space="preserve"> </w:t>
      </w:r>
      <w:r w:rsidRPr="005C7D44">
        <w:rPr>
          <w:b/>
          <w:bCs/>
        </w:rPr>
        <w:t>o</w:t>
      </w:r>
      <w:r w:rsidR="005C7D44" w:rsidRPr="005C7D44">
        <w:rPr>
          <w:b/>
          <w:bCs/>
        </w:rPr>
        <w:t> 12:00</w:t>
      </w:r>
      <w:r w:rsidRPr="00E116E4">
        <w:t xml:space="preserve"> hod</w:t>
      </w:r>
      <w:r w:rsidRPr="006D457F">
        <w:t>. miestneho</w:t>
      </w:r>
      <w:r w:rsidRPr="008501A8">
        <w:t xml:space="preserve"> času.</w:t>
      </w:r>
      <w:bookmarkEnd w:id="246"/>
    </w:p>
    <w:p w14:paraId="14784177" w14:textId="3F829CBD" w:rsidR="00133B55" w:rsidRPr="008501A8" w:rsidRDefault="00133B55">
      <w:pPr>
        <w:pStyle w:val="Heading4"/>
      </w:pPr>
      <w:r w:rsidRPr="008501A8">
        <w:t xml:space="preserve">Časti ponuky, ktoré je potrebné podľa bodu </w:t>
      </w:r>
      <w:r w:rsidR="0022523C" w:rsidRPr="008501A8">
        <w:fldChar w:fldCharType="begin"/>
      </w:r>
      <w:r w:rsidR="0022523C" w:rsidRPr="008501A8">
        <w:instrText xml:space="preserve"> REF _Ref534358796 \n \h </w:instrText>
      </w:r>
      <w:r w:rsidR="008501A8">
        <w:instrText xml:space="preserve"> \* MERGEFORMAT </w:instrText>
      </w:r>
      <w:r w:rsidR="0022523C" w:rsidRPr="008501A8">
        <w:fldChar w:fldCharType="separate"/>
      </w:r>
      <w:r w:rsidR="00CE4858">
        <w:t>8.5</w:t>
      </w:r>
      <w:r w:rsidR="0022523C" w:rsidRPr="008501A8">
        <w:fldChar w:fldCharType="end"/>
      </w:r>
      <w:r w:rsidRPr="008501A8">
        <w:t xml:space="preserve"> tejto časti súťažných podkladov predložiť na adresu: Tatra Tender </w:t>
      </w:r>
      <w:proofErr w:type="spellStart"/>
      <w:r w:rsidRPr="008501A8">
        <w:t>s.r.o</w:t>
      </w:r>
      <w:proofErr w:type="spellEnd"/>
      <w:r w:rsidRPr="008501A8">
        <w:t xml:space="preserve">., Krčméryho 16, 811 04 Bratislava a sú predložené po uplynutí lehoty na predkladanie ponúk </w:t>
      </w:r>
      <w:r w:rsidR="0022523C" w:rsidRPr="008501A8">
        <w:t xml:space="preserve">sa </w:t>
      </w:r>
      <w:r w:rsidRPr="008501A8">
        <w:t>vrátia uchádzačom neotvorené.</w:t>
      </w:r>
    </w:p>
    <w:p w14:paraId="1B75DFD5" w14:textId="24A0454F" w:rsidR="008D1C77" w:rsidRPr="008501A8" w:rsidRDefault="00133B55">
      <w:pPr>
        <w:pStyle w:val="Heading4"/>
      </w:pPr>
      <w:r w:rsidRPr="008501A8">
        <w:t>Prípadné predĺženie lehoty na predkladanie ponúk bude uchádzačom dostatočne vopred oznámené formou elektronickej komunikácie v systéme JOSEPHINE.</w:t>
      </w:r>
      <w:bookmarkEnd w:id="243"/>
    </w:p>
    <w:p w14:paraId="1D6972BB" w14:textId="427B4EE7" w:rsidR="00C2485B" w:rsidRPr="008501A8" w:rsidRDefault="00C2485B" w:rsidP="00DB3EC1">
      <w:pPr>
        <w:pStyle w:val="Heading3"/>
      </w:pPr>
      <w:bookmarkStart w:id="247" w:name="_Toc522635429"/>
      <w:bookmarkStart w:id="248" w:name="_Toc525293243"/>
      <w:bookmarkStart w:id="249" w:name="_Toc522635430"/>
      <w:bookmarkStart w:id="250" w:name="_Toc525293244"/>
      <w:bookmarkStart w:id="251" w:name="_Toc522635431"/>
      <w:bookmarkStart w:id="252" w:name="_Toc525293245"/>
      <w:bookmarkStart w:id="253" w:name="_Toc444084957"/>
      <w:bookmarkStart w:id="254" w:name="_Toc4416628"/>
      <w:bookmarkStart w:id="255" w:name="_Toc4416922"/>
      <w:bookmarkStart w:id="256" w:name="_Toc4416971"/>
      <w:bookmarkStart w:id="257" w:name="_Toc7774724"/>
      <w:bookmarkEnd w:id="244"/>
      <w:bookmarkEnd w:id="247"/>
      <w:bookmarkEnd w:id="248"/>
      <w:bookmarkEnd w:id="249"/>
      <w:bookmarkEnd w:id="250"/>
      <w:bookmarkEnd w:id="251"/>
      <w:bookmarkEnd w:id="252"/>
      <w:r w:rsidRPr="008501A8">
        <w:t>Doplnenie, zmena a odvolanie ponúk</w:t>
      </w:r>
      <w:bookmarkEnd w:id="253"/>
      <w:bookmarkEnd w:id="254"/>
      <w:bookmarkEnd w:id="255"/>
      <w:bookmarkEnd w:id="256"/>
      <w:bookmarkEnd w:id="257"/>
    </w:p>
    <w:p w14:paraId="62CA447D" w14:textId="03EABB0D" w:rsidR="00454A07" w:rsidRPr="008501A8" w:rsidRDefault="0088571B">
      <w:pPr>
        <w:pStyle w:val="Heading4"/>
      </w:pPr>
      <w:bookmarkStart w:id="258" w:name="_Hlk534372936"/>
      <w:bookmarkStart w:id="259" w:name="_Hlk522551351"/>
      <w:r w:rsidRPr="008501A8">
        <w:t>Uchádzač môže predloženú ponuku doplniť, zmeniť alebo odvolať do uplynutia lehoty na predkladanie ponúk</w:t>
      </w:r>
      <w:r>
        <w:t xml:space="preserve"> </w:t>
      </w:r>
      <w:r w:rsidRPr="008501A8">
        <w:t xml:space="preserve">prostredníctvom funkcionality webovej aplikácie JOSEPHINE. Uchádzač pri zmene a odvolaní ponuky postupuje </w:t>
      </w:r>
      <w:r>
        <w:t xml:space="preserve">tak, že </w:t>
      </w:r>
      <w:proofErr w:type="spellStart"/>
      <w:r>
        <w:t>pôvdnú</w:t>
      </w:r>
      <w:proofErr w:type="spellEnd"/>
      <w:r>
        <w:t xml:space="preserve"> ponuku stiahne </w:t>
      </w:r>
      <w:r w:rsidRPr="008501A8">
        <w:t>(kliknutím na tlačidlo „Stiahnuť ponuku“</w:t>
      </w:r>
      <w:r>
        <w:t>)</w:t>
      </w:r>
      <w:r w:rsidRPr="008501A8">
        <w:t xml:space="preserve"> a predlož</w:t>
      </w:r>
      <w:r>
        <w:t>í</w:t>
      </w:r>
      <w:r w:rsidRPr="008501A8">
        <w:t xml:space="preserve"> nov</w:t>
      </w:r>
      <w:r>
        <w:t>ú</w:t>
      </w:r>
      <w:r w:rsidRPr="008501A8">
        <w:t xml:space="preserve"> ponuk</w:t>
      </w:r>
      <w:r>
        <w:t>u</w:t>
      </w:r>
      <w:r w:rsidRPr="008501A8">
        <w:t xml:space="preserve">. </w:t>
      </w:r>
      <w:r>
        <w:t>Predloženie novej časti ponuky</w:t>
      </w:r>
      <w:r w:rsidRPr="008501A8">
        <w:t xml:space="preserve">, ktorá bola predložená podľa bodu </w:t>
      </w:r>
      <w:r w:rsidRPr="008501A8">
        <w:fldChar w:fldCharType="begin"/>
      </w:r>
      <w:r w:rsidRPr="008501A8">
        <w:instrText xml:space="preserve"> REF _Ref534358796 \n \h </w:instrText>
      </w:r>
      <w:r>
        <w:instrText xml:space="preserve"> \* MERGEFORMAT </w:instrText>
      </w:r>
      <w:r w:rsidRPr="008501A8">
        <w:fldChar w:fldCharType="separate"/>
      </w:r>
      <w:r w:rsidR="00CE4858">
        <w:t>8.5</w:t>
      </w:r>
      <w:r w:rsidRPr="008501A8">
        <w:fldChar w:fldCharType="end"/>
      </w:r>
      <w:r w:rsidRPr="008501A8">
        <w:t xml:space="preserve"> tejto časti súťažných podkladov, je možné vykonať odvolaním pôvodnej časti ponuky na základe žiadosti uchádzača predloženej prostredníctvom funkcionality webovej aplikácie JOSEPHINE a doručením novej časti ponuky v lehote na predkladanie ponúk podľa bodu </w:t>
      </w:r>
      <w:r w:rsidRPr="008501A8">
        <w:fldChar w:fldCharType="begin"/>
      </w:r>
      <w:r w:rsidRPr="008501A8">
        <w:instrText xml:space="preserve"> REF _Ref4423000 \n \h </w:instrText>
      </w:r>
      <w:r>
        <w:instrText xml:space="preserve"> \* MERGEFORMAT </w:instrText>
      </w:r>
      <w:r w:rsidRPr="008501A8">
        <w:fldChar w:fldCharType="separate"/>
      </w:r>
      <w:r w:rsidR="00CE4858">
        <w:t>21.3</w:t>
      </w:r>
      <w:r w:rsidRPr="008501A8">
        <w:fldChar w:fldCharType="end"/>
      </w:r>
      <w:r w:rsidRPr="008501A8">
        <w:t xml:space="preserve"> a na adresu uvedenú v bode </w:t>
      </w:r>
      <w:r w:rsidRPr="008501A8">
        <w:fldChar w:fldCharType="begin"/>
      </w:r>
      <w:r w:rsidRPr="008501A8">
        <w:instrText xml:space="preserve"> REF _Ref528145558 \n \h </w:instrText>
      </w:r>
      <w:r>
        <w:instrText xml:space="preserve"> \* MERGEFORMAT </w:instrText>
      </w:r>
      <w:r w:rsidRPr="008501A8">
        <w:fldChar w:fldCharType="separate"/>
      </w:r>
      <w:r w:rsidR="00CE4858">
        <w:t>21.1</w:t>
      </w:r>
      <w:r w:rsidRPr="008501A8">
        <w:fldChar w:fldCharType="end"/>
      </w:r>
      <w:r w:rsidRPr="008501A8">
        <w:t xml:space="preserve"> tejto časti súťažných podkladov</w:t>
      </w:r>
      <w:r w:rsidR="00454A07" w:rsidRPr="008501A8">
        <w:t>.</w:t>
      </w:r>
    </w:p>
    <w:p w14:paraId="082CE091" w14:textId="6DB72486" w:rsidR="007600E6" w:rsidRPr="008501A8" w:rsidRDefault="00EF2D37" w:rsidP="00370DE5">
      <w:pPr>
        <w:pStyle w:val="Heading2"/>
      </w:pPr>
      <w:bookmarkStart w:id="260" w:name="_2nusc19" w:colFirst="0" w:colLast="0"/>
      <w:bookmarkStart w:id="261" w:name="_Toc7688160"/>
      <w:bookmarkStart w:id="262" w:name="_Toc7688399"/>
      <w:bookmarkStart w:id="263" w:name="_Toc444084958"/>
      <w:bookmarkStart w:id="264" w:name="_Toc4416500"/>
      <w:bookmarkStart w:id="265" w:name="_Toc4416629"/>
      <w:bookmarkStart w:id="266" w:name="_Toc4416923"/>
      <w:bookmarkStart w:id="267" w:name="_Toc4416972"/>
      <w:bookmarkStart w:id="268" w:name="_Toc7774725"/>
      <w:bookmarkEnd w:id="260"/>
      <w:bookmarkEnd w:id="258"/>
      <w:bookmarkEnd w:id="261"/>
      <w:bookmarkEnd w:id="262"/>
      <w:bookmarkEnd w:id="259"/>
      <w:r w:rsidRPr="008501A8">
        <w:t>Otváranie a vyhodnotenie ponúk</w:t>
      </w:r>
      <w:bookmarkEnd w:id="263"/>
      <w:bookmarkEnd w:id="264"/>
      <w:bookmarkEnd w:id="265"/>
      <w:bookmarkEnd w:id="266"/>
      <w:bookmarkEnd w:id="267"/>
      <w:bookmarkEnd w:id="268"/>
    </w:p>
    <w:p w14:paraId="3CAFBEA5" w14:textId="78853DAF" w:rsidR="00EF2D37" w:rsidRPr="008501A8" w:rsidRDefault="00EF2D37" w:rsidP="00DB3EC1">
      <w:pPr>
        <w:pStyle w:val="Heading3"/>
      </w:pPr>
      <w:bookmarkStart w:id="269" w:name="_Toc4416630"/>
      <w:bookmarkStart w:id="270" w:name="_Toc4416924"/>
      <w:bookmarkStart w:id="271" w:name="_Toc4416973"/>
      <w:bookmarkStart w:id="272" w:name="_Toc7774726"/>
      <w:bookmarkStart w:id="273" w:name="_Toc444084959"/>
      <w:r w:rsidRPr="008501A8">
        <w:t>Otváranie ponúk</w:t>
      </w:r>
      <w:bookmarkEnd w:id="269"/>
      <w:bookmarkEnd w:id="270"/>
      <w:bookmarkEnd w:id="271"/>
      <w:bookmarkEnd w:id="272"/>
      <w:r w:rsidRPr="008501A8">
        <w:t xml:space="preserve"> </w:t>
      </w:r>
      <w:bookmarkEnd w:id="273"/>
    </w:p>
    <w:p w14:paraId="002EA768" w14:textId="24B6C404" w:rsidR="00454A07" w:rsidRPr="008501A8" w:rsidRDefault="00454A07">
      <w:pPr>
        <w:pStyle w:val="Heading4"/>
      </w:pPr>
      <w:r w:rsidRPr="008501A8">
        <w:t xml:space="preserve">Otváranie ponúk vykoná komisia tak, že </w:t>
      </w:r>
      <w:r w:rsidR="006740D2" w:rsidRPr="008501A8">
        <w:t xml:space="preserve">ju </w:t>
      </w:r>
      <w:r w:rsidRPr="008501A8">
        <w:t>otvorí sprístupnením jej obsahu</w:t>
      </w:r>
      <w:r w:rsidR="006740D2" w:rsidRPr="008501A8">
        <w:t xml:space="preserve"> v systéme JOSEPHINE</w:t>
      </w:r>
      <w:r w:rsidRPr="008501A8">
        <w:t xml:space="preserve">. </w:t>
      </w:r>
    </w:p>
    <w:p w14:paraId="18D8E367" w14:textId="36E86972" w:rsidR="00454A07" w:rsidRPr="008501A8" w:rsidRDefault="00454A07">
      <w:pPr>
        <w:pStyle w:val="Heading4"/>
      </w:pPr>
      <w:r w:rsidRPr="008501A8">
        <w:t xml:space="preserve">Otváranie ponúk </w:t>
      </w:r>
      <w:r w:rsidR="00946220">
        <w:t>je v nadväznosti na ustanovenie § 54 ods. 3 ZVO neverejné</w:t>
      </w:r>
      <w:r w:rsidRPr="008501A8">
        <w:t>.</w:t>
      </w:r>
    </w:p>
    <w:p w14:paraId="06DF64AD" w14:textId="019189C1" w:rsidR="00EF2D37" w:rsidRPr="008501A8" w:rsidRDefault="00454A07">
      <w:pPr>
        <w:pStyle w:val="Heading4"/>
      </w:pPr>
      <w:r w:rsidRPr="008501A8">
        <w:t xml:space="preserve">Po otvorení ponúk komisia vykoná všetky úkony podľa ZVO a v súlade ustanovením bodu </w:t>
      </w:r>
      <w:r w:rsidR="0022523C" w:rsidRPr="008501A8">
        <w:fldChar w:fldCharType="begin"/>
      </w:r>
      <w:r w:rsidR="0022523C" w:rsidRPr="008501A8">
        <w:instrText xml:space="preserve"> REF _Ref4423141 \n \h </w:instrText>
      </w:r>
      <w:r w:rsidR="008501A8">
        <w:instrText xml:space="preserve"> \* MERGEFORMAT </w:instrText>
      </w:r>
      <w:r w:rsidR="0022523C" w:rsidRPr="008501A8">
        <w:fldChar w:fldCharType="separate"/>
      </w:r>
      <w:r w:rsidR="00CE4858">
        <w:t>24</w:t>
      </w:r>
      <w:r w:rsidR="0022523C" w:rsidRPr="008501A8">
        <w:fldChar w:fldCharType="end"/>
      </w:r>
      <w:r w:rsidRPr="008501A8">
        <w:t xml:space="preserve"> tejto časti súťažných podkladov</w:t>
      </w:r>
      <w:bookmarkStart w:id="274" w:name="otvaranie_miesto"/>
      <w:bookmarkEnd w:id="274"/>
      <w:r w:rsidR="00EF2D37" w:rsidRPr="008501A8">
        <w:t xml:space="preserve">. </w:t>
      </w:r>
    </w:p>
    <w:p w14:paraId="4325E6C3" w14:textId="2E4AE241" w:rsidR="00EF2D37" w:rsidRPr="008501A8" w:rsidRDefault="00EF2D37" w:rsidP="00DB3EC1">
      <w:pPr>
        <w:pStyle w:val="Heading3"/>
      </w:pPr>
      <w:bookmarkStart w:id="275" w:name="_Toc4416631"/>
      <w:bookmarkStart w:id="276" w:name="_Toc4416925"/>
      <w:bookmarkStart w:id="277" w:name="_Toc4416974"/>
      <w:bookmarkStart w:id="278" w:name="_Ref4423141"/>
      <w:bookmarkStart w:id="279" w:name="_Ref4423334"/>
      <w:bookmarkStart w:id="280" w:name="_Ref4423373"/>
      <w:bookmarkStart w:id="281" w:name="_Toc7774727"/>
      <w:bookmarkStart w:id="282" w:name="_Toc444084960"/>
      <w:r w:rsidRPr="008501A8">
        <w:t>Vyhodnotenie splnenia podmienok účasti, vysvetľovanie a vyhodnocovanie ponúk</w:t>
      </w:r>
      <w:bookmarkEnd w:id="275"/>
      <w:bookmarkEnd w:id="276"/>
      <w:bookmarkEnd w:id="277"/>
      <w:bookmarkEnd w:id="278"/>
      <w:bookmarkEnd w:id="279"/>
      <w:bookmarkEnd w:id="280"/>
      <w:bookmarkEnd w:id="281"/>
      <w:r w:rsidRPr="008501A8">
        <w:t xml:space="preserve"> </w:t>
      </w:r>
      <w:bookmarkEnd w:id="282"/>
    </w:p>
    <w:p w14:paraId="20129D3C" w14:textId="77777777" w:rsidR="00EF2D37" w:rsidRPr="008501A8" w:rsidRDefault="00EF2D37">
      <w:pPr>
        <w:pStyle w:val="Heading4"/>
      </w:pPr>
      <w:r w:rsidRPr="008501A8">
        <w:t>Posúdenie splnenia podmienok účasti a vyhodnotenie ponúk komisiou je neverejné.</w:t>
      </w:r>
    </w:p>
    <w:p w14:paraId="0526CAD6" w14:textId="699BD399" w:rsidR="00EF2D37" w:rsidRPr="008501A8" w:rsidRDefault="00EF2D37">
      <w:pPr>
        <w:pStyle w:val="Heading4"/>
      </w:pPr>
      <w:r w:rsidRPr="008501A8">
        <w:t xml:space="preserve">V rámci procesu hodnotenia ponúk komisia najprv posudzuje splnenie požiadaviek </w:t>
      </w:r>
      <w:r w:rsidR="00A04C69" w:rsidRPr="008501A8">
        <w:t>Verejn</w:t>
      </w:r>
      <w:r w:rsidRPr="008501A8">
        <w:t xml:space="preserve">ého obstarávateľa na uchádzača. </w:t>
      </w:r>
    </w:p>
    <w:p w14:paraId="2D5F881B" w14:textId="4B337428" w:rsidR="00D70FE6" w:rsidRPr="008501A8" w:rsidRDefault="00D70FE6">
      <w:pPr>
        <w:pStyle w:val="Heading4"/>
      </w:pPr>
      <w:r w:rsidRPr="008501A8">
        <w:t>Posúdenie splnenia podmienok účasti uchádzačov podľa časti III.1) Oznámenia bude založené na posúdení splnenia:</w:t>
      </w:r>
    </w:p>
    <w:p w14:paraId="02C76CFD" w14:textId="77777777" w:rsidR="00A228E9" w:rsidRDefault="00EF2D37" w:rsidP="00706019">
      <w:pPr>
        <w:pStyle w:val="Heading6"/>
      </w:pPr>
      <w:r w:rsidRPr="008501A8">
        <w:t>podmienok týkajúcich sa osobného post</w:t>
      </w:r>
      <w:r w:rsidR="003B6043" w:rsidRPr="008501A8">
        <w:t>avenia uchádzača podľa § 32 ZVO,</w:t>
      </w:r>
    </w:p>
    <w:p w14:paraId="03C5E5AD" w14:textId="5B4D5A4E" w:rsidR="00EF2D37" w:rsidRPr="008501A8" w:rsidRDefault="00A228E9" w:rsidP="00706019">
      <w:pPr>
        <w:pStyle w:val="Heading6"/>
      </w:pPr>
      <w:r>
        <w:t>podmienok týkajúcich sa ekonomick</w:t>
      </w:r>
      <w:r w:rsidR="00B74C3C">
        <w:t xml:space="preserve">ého postavenia </w:t>
      </w:r>
      <w:r>
        <w:t>podľa § 33 ZVO,</w:t>
      </w:r>
      <w:r w:rsidR="00B22103" w:rsidRPr="008501A8">
        <w:t xml:space="preserve"> a</w:t>
      </w:r>
    </w:p>
    <w:p w14:paraId="1E7E7866" w14:textId="188530AF" w:rsidR="003B6043" w:rsidRPr="008501A8" w:rsidRDefault="003B6043" w:rsidP="00706019">
      <w:pPr>
        <w:pStyle w:val="Heading6"/>
      </w:pPr>
      <w:r w:rsidRPr="008501A8">
        <w:rPr>
          <w:rFonts w:cs="Arial"/>
          <w:color w:val="000000"/>
          <w:szCs w:val="20"/>
        </w:rPr>
        <w:t>podm</w:t>
      </w:r>
      <w:r w:rsidRPr="008501A8">
        <w:t>ienok technickej a odbornej spôsobilosti podľa § 34 až § 36 ZVO.</w:t>
      </w:r>
    </w:p>
    <w:p w14:paraId="74DD9221" w14:textId="25CC9A66" w:rsidR="00EF2D37" w:rsidRPr="008501A8" w:rsidRDefault="00EF2D37">
      <w:pPr>
        <w:pStyle w:val="Heading4"/>
      </w:pPr>
      <w:r w:rsidRPr="008501A8">
        <w:t>Splnenie podmienok účasti uchádzačov v</w:t>
      </w:r>
      <w:r w:rsidR="00483CE3" w:rsidRPr="008501A8">
        <w:t xml:space="preserve">o </w:t>
      </w:r>
      <w:r w:rsidR="00A04C69" w:rsidRPr="008501A8">
        <w:t>Verejn</w:t>
      </w:r>
      <w:r w:rsidR="00483CE3" w:rsidRPr="008501A8">
        <w:t xml:space="preserve">ej </w:t>
      </w:r>
      <w:r w:rsidRPr="008501A8">
        <w:t>súťaži sa bude posudzovať na základe dokladov a dokumentov predložených podľa požiadaviek uvedených v časti III.1</w:t>
      </w:r>
      <w:r w:rsidR="00905FB2" w:rsidRPr="008501A8">
        <w:t>)</w:t>
      </w:r>
      <w:r w:rsidRPr="008501A8">
        <w:t xml:space="preserve"> </w:t>
      </w:r>
      <w:r w:rsidR="00905FB2" w:rsidRPr="008501A8">
        <w:t>Oznámenia</w:t>
      </w:r>
      <w:r w:rsidRPr="008501A8">
        <w:t>.</w:t>
      </w:r>
      <w:r w:rsidR="003F6DF0" w:rsidRPr="008501A8">
        <w:t xml:space="preserve"> Jednotným európskym dokumentom pre verejné obstarávanie (JED) môže uchádzač predbežne nahradiť doklady na preukázanie splnenia podmienok účasti určené </w:t>
      </w:r>
      <w:r w:rsidR="00A04C69" w:rsidRPr="008501A8">
        <w:t>Verejn</w:t>
      </w:r>
      <w:r w:rsidR="003F6DF0" w:rsidRPr="008501A8">
        <w:t>ým obstarávateľom spôsobom podľa § 39 ZVO (podrobnejšie inštrukcie sú v </w:t>
      </w:r>
      <w:r w:rsidR="00F376A8" w:rsidRPr="008501A8">
        <w:t>P</w:t>
      </w:r>
      <w:r w:rsidR="003F6DF0" w:rsidRPr="008501A8">
        <w:t xml:space="preserve">rílohe č. </w:t>
      </w:r>
      <w:r w:rsidR="00F376A8" w:rsidRPr="008501A8">
        <w:t>A.</w:t>
      </w:r>
      <w:r w:rsidR="00125C95">
        <w:t>9</w:t>
      </w:r>
      <w:r w:rsidR="006C76EB" w:rsidRPr="008501A8">
        <w:t xml:space="preserve"> </w:t>
      </w:r>
      <w:r w:rsidR="003F6DF0" w:rsidRPr="008501A8">
        <w:t xml:space="preserve">týchto súťažných podkladov a na web stránke Úradu pre verejné obstarávanie: </w:t>
      </w:r>
      <w:r w:rsidR="00C12206" w:rsidRPr="008501A8">
        <w:lastRenderedPageBreak/>
        <w:t>https://www.uvo.gov.sk/jednotny-europsky-dokument-pre-verejne-obstaravanie-602.html</w:t>
      </w:r>
      <w:r w:rsidR="003F6DF0" w:rsidRPr="008501A8">
        <w:t>).</w:t>
      </w:r>
    </w:p>
    <w:p w14:paraId="1349C268" w14:textId="77777777" w:rsidR="00E13DC3" w:rsidRPr="008501A8" w:rsidRDefault="00E13DC3">
      <w:pPr>
        <w:pStyle w:val="Heading4"/>
      </w:pPr>
      <w:bookmarkStart w:id="283" w:name="_Hlk534373008"/>
      <w:r w:rsidRPr="008501A8">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0FB3D4CB" w14:textId="77777777" w:rsidR="00E13DC3" w:rsidRPr="008501A8" w:rsidRDefault="00E13DC3" w:rsidP="00706019">
      <w:pPr>
        <w:pStyle w:val="Heading6"/>
      </w:pPr>
      <w:bookmarkStart w:id="284" w:name="_Ref4423157"/>
      <w:r w:rsidRPr="008501A8">
        <w:t>dvoch pracovných dní odo dňa odoslania žiadosti, ak sa komunikácia uskutočňuje prostredníctvom elektronických prostriedkov, alebo</w:t>
      </w:r>
      <w:bookmarkEnd w:id="284"/>
    </w:p>
    <w:p w14:paraId="00F72E64" w14:textId="0A3792B0" w:rsidR="00E13DC3" w:rsidRPr="008501A8" w:rsidRDefault="00E13DC3" w:rsidP="00706019">
      <w:pPr>
        <w:pStyle w:val="Heading6"/>
      </w:pPr>
      <w:bookmarkStart w:id="285" w:name="_Toc52"/>
      <w:r w:rsidRPr="008501A8">
        <w:t xml:space="preserve">piatich pracovných dní odo dňa doručenia žiadosti, ak sa komunikácia uskutočňuje inak, ako podľa bodu </w:t>
      </w:r>
      <w:r w:rsidR="0022523C" w:rsidRPr="008501A8">
        <w:fldChar w:fldCharType="begin"/>
      </w:r>
      <w:r w:rsidR="0022523C" w:rsidRPr="008501A8">
        <w:instrText xml:space="preserve"> REF _Ref4423157 \n \h </w:instrText>
      </w:r>
      <w:r w:rsidR="008501A8">
        <w:instrText xml:space="preserve"> \* MERGEFORMAT </w:instrText>
      </w:r>
      <w:r w:rsidR="0022523C" w:rsidRPr="008501A8">
        <w:fldChar w:fldCharType="separate"/>
      </w:r>
      <w:r w:rsidR="00CE4858">
        <w:t>a)</w:t>
      </w:r>
      <w:r w:rsidR="0022523C" w:rsidRPr="008501A8">
        <w:fldChar w:fldCharType="end"/>
      </w:r>
      <w:r w:rsidR="0022523C" w:rsidRPr="008501A8">
        <w:t xml:space="preserve"> vyššie</w:t>
      </w:r>
      <w:r w:rsidRPr="008501A8">
        <w:t>.</w:t>
      </w:r>
      <w:bookmarkEnd w:id="285"/>
    </w:p>
    <w:p w14:paraId="2062EB57" w14:textId="77777777" w:rsidR="00E13DC3" w:rsidRPr="008501A8" w:rsidRDefault="00E13DC3">
      <w:pPr>
        <w:pStyle w:val="Heading4"/>
      </w:pPr>
      <w:r w:rsidRPr="008501A8">
        <w:t>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0DEB2D6E" w14:textId="77777777" w:rsidR="00E13DC3" w:rsidRPr="008501A8" w:rsidRDefault="00E13DC3">
      <w:pPr>
        <w:pStyle w:val="Heading4"/>
      </w:pPr>
      <w:r w:rsidRPr="008501A8">
        <w:t>Verejný obstarávateľ vyhodnotí splnenie podmienok účasti v súlade s ustanoveniami § 40 ZVO a vylúči z Verejnej súťaže uchádzača, ktorý:</w:t>
      </w:r>
    </w:p>
    <w:p w14:paraId="123A955D" w14:textId="77777777" w:rsidR="00E13DC3" w:rsidRPr="008501A8" w:rsidRDefault="00E13DC3" w:rsidP="00706019">
      <w:pPr>
        <w:pStyle w:val="Heading6"/>
      </w:pPr>
      <w:r w:rsidRPr="008501A8">
        <w:t xml:space="preserve">nesplnil podmienky účasti, </w:t>
      </w:r>
    </w:p>
    <w:p w14:paraId="6C80DC0C" w14:textId="77777777" w:rsidR="00E13DC3" w:rsidRPr="008501A8" w:rsidRDefault="00E13DC3" w:rsidP="00706019">
      <w:pPr>
        <w:pStyle w:val="Heading6"/>
      </w:pPr>
      <w:r w:rsidRPr="008501A8">
        <w:t xml:space="preserve">predložil neplatné doklady; neplatnými dokladmi sú doklady, ktorým uplynula lehota platnosti, </w:t>
      </w:r>
    </w:p>
    <w:p w14:paraId="2686B6F4" w14:textId="77777777" w:rsidR="00E13DC3" w:rsidRPr="008501A8" w:rsidRDefault="00E13DC3" w:rsidP="00706019">
      <w:pPr>
        <w:pStyle w:val="Heading6"/>
      </w:pPr>
      <w:bookmarkStart w:id="286" w:name="_Ref4423194"/>
      <w:r w:rsidRPr="008501A8">
        <w:t xml:space="preserve">poskytol informácie alebo doklady, ktoré sú nepravdivé alebo pozmenené tak, že nezodpovedajú skutočnosti </w:t>
      </w:r>
      <w:r w:rsidRPr="008501A8">
        <w:rPr>
          <w:rFonts w:cstheme="minorBidi"/>
        </w:rPr>
        <w:t>a majú vplyv na vyhodnotenie splnenia podmienok účasti alebo výber záujemcov</w:t>
      </w:r>
      <w:r w:rsidRPr="008501A8">
        <w:t>,</w:t>
      </w:r>
      <w:bookmarkEnd w:id="286"/>
    </w:p>
    <w:p w14:paraId="192570CE" w14:textId="77777777" w:rsidR="00E13DC3" w:rsidRPr="008501A8" w:rsidRDefault="00E13DC3" w:rsidP="00706019">
      <w:pPr>
        <w:pStyle w:val="Heading6"/>
      </w:pPr>
      <w:r w:rsidRPr="008501A8">
        <w:t>pokúsil sa neoprávnene ovplyvniť postup Verejného obstarávania,</w:t>
      </w:r>
    </w:p>
    <w:p w14:paraId="4C655139" w14:textId="77777777" w:rsidR="00E13DC3" w:rsidRPr="008501A8" w:rsidRDefault="00E13DC3" w:rsidP="00706019">
      <w:pPr>
        <w:pStyle w:val="Heading6"/>
      </w:pPr>
      <w:r w:rsidRPr="008501A8">
        <w:t>pokúsil sa získať dôverné informácie, ktoré by mu poskytli neoprávnenú výhodu,</w:t>
      </w:r>
    </w:p>
    <w:p w14:paraId="65E9CEFF" w14:textId="77777777" w:rsidR="00E13DC3" w:rsidRPr="008501A8" w:rsidRDefault="00E13DC3" w:rsidP="00706019">
      <w:pPr>
        <w:pStyle w:val="Heading6"/>
      </w:pPr>
      <w:r w:rsidRPr="008501A8">
        <w:t>konflikt záujmov podľa § 23 ZVO nemožno odstrániť inými účinnými opatreniami,</w:t>
      </w:r>
    </w:p>
    <w:p w14:paraId="55B6FDED" w14:textId="77777777" w:rsidR="00E13DC3" w:rsidRPr="008501A8" w:rsidRDefault="00E13DC3" w:rsidP="00706019">
      <w:pPr>
        <w:pStyle w:val="Heading6"/>
      </w:pPr>
      <w:bookmarkStart w:id="287" w:name="_Ref4423204"/>
      <w:r w:rsidRPr="008501A8">
        <w:t>na základe dôveryhodných informácií má dôvodné podozrenie, že uchádzač alebo záujemca uzavrel v danom Verejnom obstarávaní s iným hospodárskym subjektom dohodu narúšajúcu hospodársku súťaž, ak sa táto podmienka uviedla v Oznámení,</w:t>
      </w:r>
      <w:bookmarkEnd w:id="287"/>
    </w:p>
    <w:p w14:paraId="68385F83" w14:textId="77777777" w:rsidR="00E13DC3" w:rsidRPr="008501A8" w:rsidRDefault="00E13DC3" w:rsidP="00706019">
      <w:pPr>
        <w:pStyle w:val="Heading6"/>
      </w:pPr>
      <w:r w:rsidRPr="008501A8">
        <w:t>pri posudzovaní odbornej spôsobilosti preukázateľne identifikoval protichodné záujmy záujemcu alebo uchádzača, ktoré môžu nepriaznivo ovplyvniť plnenie zákazky,</w:t>
      </w:r>
    </w:p>
    <w:p w14:paraId="55B50C71" w14:textId="77777777" w:rsidR="00E13DC3" w:rsidRPr="008501A8" w:rsidRDefault="00E13DC3" w:rsidP="00706019">
      <w:pPr>
        <w:pStyle w:val="Heading6"/>
      </w:pPr>
      <w:r w:rsidRPr="008501A8">
        <w:t>nepredložil po písomnej žiadosti podľa odseku 24.5 vysvetlenie alebo doplnenie predložených dokladov v určenej lehote,</w:t>
      </w:r>
    </w:p>
    <w:p w14:paraId="1DAB1B74" w14:textId="77777777" w:rsidR="00E13DC3" w:rsidRPr="008501A8" w:rsidRDefault="00E13DC3" w:rsidP="00706019">
      <w:pPr>
        <w:pStyle w:val="Heading6"/>
      </w:pPr>
      <w:r w:rsidRPr="008501A8">
        <w:t>nepredložil po písomnej žiadosti doklady nahradené jednotným európskym dokumentom v určenej lehote,</w:t>
      </w:r>
    </w:p>
    <w:p w14:paraId="4848E0CB" w14:textId="77777777" w:rsidR="00E13DC3" w:rsidRPr="008501A8" w:rsidRDefault="00E13DC3" w:rsidP="00706019">
      <w:pPr>
        <w:pStyle w:val="Heading6"/>
      </w:pPr>
      <w:r w:rsidRPr="008501A8">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EE4B9AB" w14:textId="613FA790" w:rsidR="00E13DC3" w:rsidRPr="008501A8" w:rsidRDefault="00E13DC3" w:rsidP="00706019">
      <w:pPr>
        <w:pStyle w:val="Heading6"/>
      </w:pPr>
      <w:bookmarkStart w:id="288" w:name="_Hlk534278066"/>
      <w:r w:rsidRPr="008501A8">
        <w:t xml:space="preserve">nenahradil subdodávateľa, ktorý nespĺňa požiadavky určené </w:t>
      </w:r>
      <w:r w:rsidR="00EB1129">
        <w:t>V</w:t>
      </w:r>
      <w:r w:rsidR="00EB1129" w:rsidRPr="008501A8">
        <w:t xml:space="preserve">erejným </w:t>
      </w:r>
      <w:r w:rsidRPr="008501A8">
        <w:t>obstarávateľom novým subdodávateľom, ktorý spĺňa určené požiadavky, v lehote podľa § 41 ods. 2 ZVO,</w:t>
      </w:r>
    </w:p>
    <w:p w14:paraId="17B39A82" w14:textId="076F84D9" w:rsidR="00E13DC3" w:rsidRPr="008501A8" w:rsidRDefault="00E13DC3" w:rsidP="00706019">
      <w:pPr>
        <w:pStyle w:val="Heading6"/>
      </w:pPr>
      <w:r w:rsidRPr="008501A8">
        <w:t>nenahradil technikov, technické orgány alebo osoby určené na plnenie zmluvy, alebo riadiacich zamestnancov, ktorí nespĺňajú podmienku účasti podľa § 34 ods. 1 písm. c) alebo písm. g) ZVO, v určenej lehote novými osobami alebo orgánmi, ktoré spĺňajú túto podmienku účasti.</w:t>
      </w:r>
      <w:bookmarkEnd w:id="288"/>
    </w:p>
    <w:p w14:paraId="603B2858" w14:textId="77777777" w:rsidR="00E13DC3" w:rsidRPr="008501A8" w:rsidRDefault="00E13DC3">
      <w:pPr>
        <w:pStyle w:val="Heading4"/>
      </w:pPr>
      <w:bookmarkStart w:id="289" w:name="_Ref4423212"/>
      <w:r w:rsidRPr="008501A8">
        <w:lastRenderedPageBreak/>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End w:id="289"/>
    </w:p>
    <w:p w14:paraId="58879DDF" w14:textId="059584B6" w:rsidR="00E13DC3" w:rsidRPr="008501A8" w:rsidRDefault="00E13DC3">
      <w:pPr>
        <w:pStyle w:val="Heading4"/>
      </w:pPr>
      <w:r w:rsidRPr="008501A8">
        <w:t xml:space="preserve">Uchádzač, ktorý nespĺňa podmienky účasti osobného postavenia podľa § 32 ods. 1 písm. a), g) a h) ZVO alebo sa na neho vzťahuje dôvod na vylúčenie podľa bodu odseku </w:t>
      </w:r>
      <w:r w:rsidR="004B1708" w:rsidRPr="008501A8">
        <w:fldChar w:fldCharType="begin"/>
      </w:r>
      <w:r w:rsidR="004B1708" w:rsidRPr="008501A8">
        <w:instrText xml:space="preserve"> REF _Ref4423194 \r \h </w:instrText>
      </w:r>
      <w:r w:rsidR="008501A8">
        <w:instrText xml:space="preserve"> \* MERGEFORMAT </w:instrText>
      </w:r>
      <w:r w:rsidR="004B1708" w:rsidRPr="008501A8">
        <w:fldChar w:fldCharType="separate"/>
      </w:r>
      <w:r w:rsidR="00CE4858">
        <w:t>24.7c)</w:t>
      </w:r>
      <w:r w:rsidR="004B1708" w:rsidRPr="008501A8">
        <w:fldChar w:fldCharType="end"/>
      </w:r>
      <w:r w:rsidR="004B1708" w:rsidRPr="008501A8">
        <w:t xml:space="preserve"> </w:t>
      </w:r>
      <w:r w:rsidRPr="008501A8">
        <w:t xml:space="preserve">až </w:t>
      </w:r>
      <w:r w:rsidR="004B1708" w:rsidRPr="008501A8">
        <w:fldChar w:fldCharType="begin"/>
      </w:r>
      <w:r w:rsidR="004B1708" w:rsidRPr="008501A8">
        <w:instrText xml:space="preserve"> REF _Ref4423204 \r \h </w:instrText>
      </w:r>
      <w:r w:rsidR="008501A8">
        <w:instrText xml:space="preserve"> \* MERGEFORMAT </w:instrText>
      </w:r>
      <w:r w:rsidR="004B1708" w:rsidRPr="008501A8">
        <w:fldChar w:fldCharType="separate"/>
      </w:r>
      <w:r w:rsidR="00CE4858">
        <w:t>24.7g)</w:t>
      </w:r>
      <w:r w:rsidR="004B1708" w:rsidRPr="008501A8">
        <w:fldChar w:fldCharType="end"/>
      </w:r>
      <w:r w:rsidR="004B1708" w:rsidRPr="008501A8">
        <w:t xml:space="preserve"> </w:t>
      </w:r>
      <w:r w:rsidRPr="008501A8">
        <w:t xml:space="preserve">vyššie a bodu </w:t>
      </w:r>
      <w:r w:rsidR="004B1708" w:rsidRPr="008501A8">
        <w:fldChar w:fldCharType="begin"/>
      </w:r>
      <w:r w:rsidR="004B1708" w:rsidRPr="008501A8">
        <w:instrText xml:space="preserve"> REF _Ref4423212 \r \h </w:instrText>
      </w:r>
      <w:r w:rsidR="008501A8">
        <w:instrText xml:space="preserve"> \* MERGEFORMAT </w:instrText>
      </w:r>
      <w:r w:rsidR="004B1708" w:rsidRPr="008501A8">
        <w:fldChar w:fldCharType="separate"/>
      </w:r>
      <w:r w:rsidR="00CE4858">
        <w:t>24.8</w:t>
      </w:r>
      <w:r w:rsidR="004B1708" w:rsidRPr="008501A8">
        <w:fldChar w:fldCharType="end"/>
      </w:r>
      <w:r w:rsidRPr="008501A8">
        <w:t xml:space="preserve">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5C04F0C" w14:textId="77777777" w:rsidR="00E13DC3" w:rsidRPr="008501A8" w:rsidRDefault="00E13DC3">
      <w:pPr>
        <w:pStyle w:val="Heading4"/>
      </w:pPr>
      <w:r w:rsidRPr="008501A8">
        <w:t>Uchádzač bude písomne upovedomený o jeho vylúčení z Verejnej súťaže s uvedením dôvodu a lehoty, v ktorej môže byť doručená námietka podľa § 170 ods. 3 písm. d) ZVO.</w:t>
      </w:r>
    </w:p>
    <w:p w14:paraId="1DA573CD" w14:textId="5C483B84" w:rsidR="00E13DC3" w:rsidRPr="008501A8" w:rsidRDefault="00E13DC3">
      <w:pPr>
        <w:pStyle w:val="Heading4"/>
      </w:pPr>
      <w:r w:rsidRPr="008501A8">
        <w:t xml:space="preserve">Komisia ďalej vyhodnocuje ponuky z hľadiska splnenia požiadaviek </w:t>
      </w:r>
      <w:r w:rsidR="00EB1129">
        <w:t>V</w:t>
      </w:r>
      <w:r w:rsidR="00EB1129" w:rsidRPr="008501A8">
        <w:t xml:space="preserve">erejného </w:t>
      </w:r>
      <w:r w:rsidRPr="008501A8">
        <w:t xml:space="preserve">obstarávateľa na predmet zákazky. Ak Verejný obstarávateľ vyžadoval od uchádzačov zábezpeku, komisia posúdi zloženie zábezpeky. </w:t>
      </w:r>
    </w:p>
    <w:p w14:paraId="6F583D49" w14:textId="247B252D" w:rsidR="00E13DC3" w:rsidRPr="008501A8" w:rsidRDefault="00E13DC3">
      <w:pPr>
        <w:pStyle w:val="Heading4"/>
      </w:pPr>
      <w:bookmarkStart w:id="290" w:name="_Ref510515275"/>
      <w:r w:rsidRPr="008501A8">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w:t>
      </w:r>
      <w:r w:rsidR="0037675D">
        <w:t xml:space="preserve"> </w:t>
      </w:r>
      <w:r w:rsidR="0037675D">
        <w:fldChar w:fldCharType="begin"/>
      </w:r>
      <w:r w:rsidR="0037675D">
        <w:instrText xml:space="preserve"> REF _Ref7688183 \r \h </w:instrText>
      </w:r>
      <w:r w:rsidR="0037675D">
        <w:fldChar w:fldCharType="separate"/>
      </w:r>
      <w:r w:rsidR="00CE4858">
        <w:rPr>
          <w:b/>
          <w:bCs/>
          <w:lang w:val="en-US"/>
        </w:rPr>
        <w:t>Error! Reference source not found.</w:t>
      </w:r>
      <w:r w:rsidR="0037675D">
        <w:fldChar w:fldCharType="end"/>
      </w:r>
      <w:r w:rsidR="0037675D">
        <w:t xml:space="preserve"> </w:t>
      </w:r>
      <w:r w:rsidRPr="008501A8">
        <w:t>a </w:t>
      </w:r>
      <w:r w:rsidR="004B1708" w:rsidRPr="008501A8">
        <w:fldChar w:fldCharType="begin"/>
      </w:r>
      <w:r w:rsidR="004B1708" w:rsidRPr="008501A8">
        <w:instrText xml:space="preserve"> REF _Ref4423236 \r \h </w:instrText>
      </w:r>
      <w:r w:rsidR="008501A8">
        <w:instrText xml:space="preserve"> \* MERGEFORMAT </w:instrText>
      </w:r>
      <w:r w:rsidR="004B1708" w:rsidRPr="008501A8">
        <w:fldChar w:fldCharType="separate"/>
      </w:r>
      <w:r w:rsidR="00CE4858">
        <w:t>24.19</w:t>
      </w:r>
      <w:r w:rsidR="004B1708" w:rsidRPr="008501A8">
        <w:fldChar w:fldCharType="end"/>
      </w:r>
      <w:r w:rsidR="004B1708" w:rsidRPr="008501A8">
        <w:t xml:space="preserve"> </w:t>
      </w:r>
      <w:r w:rsidRPr="008501A8">
        <w:t>nižšie sa aplikujú primerane aj na hodnotenie splnenia požiadaviek verejného obstarávateľa na predmet zákazky.</w:t>
      </w:r>
      <w:bookmarkEnd w:id="290"/>
    </w:p>
    <w:p w14:paraId="2734141B" w14:textId="5A202A1E" w:rsidR="00E13DC3" w:rsidRPr="008501A8" w:rsidRDefault="00E13DC3">
      <w:pPr>
        <w:pStyle w:val="Heading4"/>
      </w:pPr>
      <w:r w:rsidRPr="008501A8">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w:t>
      </w:r>
      <w:r w:rsidR="00EB1129">
        <w:t>V</w:t>
      </w:r>
      <w:r w:rsidR="00EB1129" w:rsidRPr="008501A8">
        <w:t xml:space="preserve">erejnej </w:t>
      </w:r>
      <w:r w:rsidRPr="008501A8">
        <w:t>súťaže vylúčené v súlade s § 53 ods. 5 Zákona.</w:t>
      </w:r>
    </w:p>
    <w:p w14:paraId="13F40995" w14:textId="77777777" w:rsidR="00E13DC3" w:rsidRPr="008501A8" w:rsidRDefault="00E13DC3">
      <w:pPr>
        <w:pStyle w:val="Heading4"/>
      </w:pPr>
      <w:r w:rsidRPr="008501A8">
        <w:t>Po vyhodnotení ponúk z hľadiska splnenia požiadaviek verejného obstarávateľa na predmet zákazky, komisia vyhodnocuje ponuky, ktoré neboli vylúčené, v časti návrhu na plnenie kritérií.</w:t>
      </w:r>
    </w:p>
    <w:p w14:paraId="14204E55" w14:textId="77777777" w:rsidR="00E13DC3" w:rsidRPr="008501A8" w:rsidRDefault="00E13DC3">
      <w:pPr>
        <w:pStyle w:val="Heading4"/>
      </w:pPr>
      <w:r w:rsidRPr="008501A8">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3669C502" w14:textId="1EFCA1B5" w:rsidR="00E13DC3" w:rsidRPr="008501A8" w:rsidRDefault="00E13DC3">
      <w:pPr>
        <w:pStyle w:val="Heading4"/>
      </w:pPr>
      <w:r w:rsidRPr="008501A8">
        <w:t xml:space="preserve">Ak boli predložené najmenej tri ponuky od uchádzačov, ktorí spĺňajú podmienky účasti, ktoré spĺňajú požiadavky </w:t>
      </w:r>
      <w:r w:rsidR="00EB1129">
        <w:t>V</w:t>
      </w:r>
      <w:r w:rsidRPr="008501A8">
        <w:t>erejného obstarávateľa na predmet zákazky, mimoriadne nízkou ponukou je vždy aj ponuka, ktorá obsahuje cenu plnenia, ktorá je najmenej o 15 % nižšia, ako priemer cien plnenia podľa ostatných ponúk okrem ponuky s najnižšou cenou a zároveň o 10 % nižšia, ako je cena plnenia podľa ponuky s druhou najnižšou cenou plnenia.</w:t>
      </w:r>
    </w:p>
    <w:p w14:paraId="12B7A510" w14:textId="77777777" w:rsidR="00E13DC3" w:rsidRPr="008501A8" w:rsidRDefault="00E13DC3">
      <w:pPr>
        <w:pStyle w:val="Heading4"/>
      </w:pPr>
      <w:r w:rsidRPr="008501A8">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5722D45A" w14:textId="1C888720" w:rsidR="00E13DC3" w:rsidRPr="008501A8" w:rsidRDefault="00E13DC3">
      <w:pPr>
        <w:pStyle w:val="Heading4"/>
      </w:pPr>
      <w:bookmarkStart w:id="291" w:name="_Ref4423229"/>
      <w:r w:rsidRPr="008501A8">
        <w:t xml:space="preserve">V prípade matematických chýb bude umožnené uchádzačovi vysvetliť ponuku v </w:t>
      </w:r>
      <w:r w:rsidR="00946220" w:rsidRPr="003B6A8F">
        <w:t>súlade s ustanovením § 53 ods. 1 ZVO a Výkladovým stanoviskom Úradu pre verejné obstarávanie č. 5/2016 zo dňa 15.04.2016</w:t>
      </w:r>
      <w:r w:rsidR="00946220">
        <w:t>.</w:t>
      </w:r>
      <w:bookmarkEnd w:id="291"/>
    </w:p>
    <w:p w14:paraId="6E395F41" w14:textId="1C5A8B90" w:rsidR="00E13DC3" w:rsidRPr="008501A8" w:rsidRDefault="00E13DC3">
      <w:pPr>
        <w:pStyle w:val="Heading4"/>
      </w:pPr>
      <w:bookmarkStart w:id="292" w:name="_Ref510516288"/>
      <w:bookmarkStart w:id="293" w:name="_Ref4423236"/>
      <w:r w:rsidRPr="008501A8">
        <w:t>Z procesu vyhodnocovania bude vylúčená ponuka uchádzača</w:t>
      </w:r>
      <w:r w:rsidR="00EB1129">
        <w:t>,</w:t>
      </w:r>
      <w:r w:rsidRPr="008501A8">
        <w:t xml:space="preserve"> ak bude naplnená niektorá z podmienok uvedených v ustanovení § 53 ods. 5 ZVO</w:t>
      </w:r>
      <w:bookmarkEnd w:id="292"/>
      <w:r w:rsidRPr="008501A8">
        <w:t>.</w:t>
      </w:r>
      <w:bookmarkEnd w:id="293"/>
    </w:p>
    <w:p w14:paraId="2A08234C" w14:textId="5CD46A4E" w:rsidR="00E13DC3" w:rsidRPr="008501A8" w:rsidRDefault="00E13DC3">
      <w:pPr>
        <w:pStyle w:val="Heading4"/>
      </w:pPr>
      <w:r w:rsidRPr="008501A8">
        <w:t>Uchádzač bude písomne upovedomený o vylúčení jeho ponuky z </w:t>
      </w:r>
      <w:r w:rsidR="00EB1129">
        <w:t>V</w:t>
      </w:r>
      <w:r w:rsidR="00EB1129" w:rsidRPr="008501A8">
        <w:t xml:space="preserve">erejnej </w:t>
      </w:r>
      <w:r w:rsidRPr="008501A8">
        <w:t>súťaže s uvedením dôvodu a lehoty, v ktorej môžu byť doručené námietky podľa § 170 ods. 3 písm. d) ZVO.</w:t>
      </w:r>
    </w:p>
    <w:p w14:paraId="153ED6A1" w14:textId="77777777" w:rsidR="00E13DC3" w:rsidRPr="008501A8" w:rsidRDefault="00E13DC3">
      <w:pPr>
        <w:pStyle w:val="Heading4"/>
      </w:pPr>
      <w:r w:rsidRPr="008501A8">
        <w:t>Ceny uvedené v ponukách uchádzačov sa budú vyhodnocovať v mene euro (EUR). Hodnotené budú ceny bez DPH.</w:t>
      </w:r>
    </w:p>
    <w:p w14:paraId="26BCA4EC" w14:textId="77777777" w:rsidR="00E13DC3" w:rsidRPr="008501A8" w:rsidRDefault="00E13DC3">
      <w:pPr>
        <w:pStyle w:val="Heading4"/>
      </w:pPr>
      <w:bookmarkStart w:id="294" w:name="_Hlk534373034"/>
      <w:bookmarkEnd w:id="283"/>
      <w:r w:rsidRPr="008501A8">
        <w:lastRenderedPageBreak/>
        <w:t>Na stanovenie poradia ponúk bude použitá elektronická aukcia v súlade s ustanoveniami § 54 ZVO a podmienkami uvedenými v Časti F. Podmienky elektronickej aukcie týchto súťažných podkladov</w:t>
      </w:r>
      <w:bookmarkEnd w:id="294"/>
      <w:r w:rsidRPr="008501A8">
        <w:t>.</w:t>
      </w:r>
    </w:p>
    <w:p w14:paraId="68E1E002" w14:textId="7F1095DD" w:rsidR="00EF2D37" w:rsidRPr="008501A8" w:rsidRDefault="00EF2D37" w:rsidP="00DB3EC1">
      <w:pPr>
        <w:pStyle w:val="Heading3"/>
      </w:pPr>
      <w:bookmarkStart w:id="295" w:name="_Toc534377217"/>
      <w:bookmarkStart w:id="296" w:name="_Toc534377218"/>
      <w:bookmarkStart w:id="297" w:name="_Toc534377219"/>
      <w:bookmarkStart w:id="298" w:name="_Toc534377220"/>
      <w:bookmarkStart w:id="299" w:name="_Toc534377221"/>
      <w:bookmarkStart w:id="300" w:name="_Toc534377222"/>
      <w:bookmarkStart w:id="301" w:name="_Toc534377223"/>
      <w:bookmarkStart w:id="302" w:name="_Toc534377224"/>
      <w:bookmarkStart w:id="303" w:name="_Toc534377225"/>
      <w:bookmarkStart w:id="304" w:name="_Toc534377226"/>
      <w:bookmarkStart w:id="305" w:name="_Toc534377227"/>
      <w:bookmarkStart w:id="306" w:name="_Toc534377228"/>
      <w:bookmarkStart w:id="307" w:name="_Toc534377229"/>
      <w:bookmarkStart w:id="308" w:name="_Toc534377230"/>
      <w:bookmarkStart w:id="309" w:name="_Toc534377231"/>
      <w:bookmarkStart w:id="310" w:name="_Toc534377232"/>
      <w:bookmarkStart w:id="311" w:name="_Toc534377233"/>
      <w:bookmarkStart w:id="312" w:name="_Toc534377234"/>
      <w:bookmarkStart w:id="313" w:name="_Toc534377235"/>
      <w:bookmarkStart w:id="314" w:name="_Toc534377236"/>
      <w:bookmarkStart w:id="315" w:name="_Toc534377237"/>
      <w:bookmarkStart w:id="316" w:name="_Toc534377238"/>
      <w:bookmarkStart w:id="317" w:name="_Toc534377239"/>
      <w:bookmarkStart w:id="318" w:name="_Toc534377240"/>
      <w:bookmarkStart w:id="319" w:name="_Toc534377241"/>
      <w:bookmarkStart w:id="320" w:name="_Toc534377242"/>
      <w:bookmarkStart w:id="321" w:name="_Toc534377243"/>
      <w:bookmarkStart w:id="322" w:name="_Toc444084961"/>
      <w:bookmarkStart w:id="323" w:name="_Toc4416632"/>
      <w:bookmarkStart w:id="324" w:name="_Toc4416926"/>
      <w:bookmarkStart w:id="325" w:name="_Toc4416975"/>
      <w:bookmarkStart w:id="326" w:name="_Toc777472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8501A8">
        <w:t xml:space="preserve">Dôvernosť procesu </w:t>
      </w:r>
      <w:r w:rsidR="0035086C" w:rsidRPr="008501A8">
        <w:t>Verejn</w:t>
      </w:r>
      <w:r w:rsidRPr="008501A8">
        <w:t>ého obstarávania</w:t>
      </w:r>
      <w:bookmarkEnd w:id="322"/>
      <w:bookmarkEnd w:id="323"/>
      <w:bookmarkEnd w:id="324"/>
      <w:bookmarkEnd w:id="325"/>
      <w:bookmarkEnd w:id="326"/>
    </w:p>
    <w:p w14:paraId="3C5B8E49" w14:textId="1DBB4AC9" w:rsidR="00EF2D37" w:rsidRPr="008501A8" w:rsidRDefault="00EF2D37">
      <w:pPr>
        <w:pStyle w:val="Heading4"/>
      </w:pPr>
      <w:r w:rsidRPr="008501A8">
        <w:t xml:space="preserve">Informácie týkajúce sa preskúmania, vysvetľovania a vyhodnocovania ponúk sú počas prebiehajúceho procesu dôverné. Členovia komisie na vyhodnotenie ponúk a zodpovedné osoby </w:t>
      </w:r>
      <w:r w:rsidR="0035086C" w:rsidRPr="008501A8">
        <w:t>Verejn</w:t>
      </w:r>
      <w:r w:rsidRPr="008501A8">
        <w:t xml:space="preserve">ého obstarávateľa nesmú/nebudú počas prebiehajúceho procesu vyhlásenej </w:t>
      </w:r>
      <w:r w:rsidR="0035086C" w:rsidRPr="008501A8">
        <w:t>Verejn</w:t>
      </w:r>
      <w:r w:rsidR="00ED2972" w:rsidRPr="008501A8">
        <w:t xml:space="preserve">ej </w:t>
      </w:r>
      <w:r w:rsidRPr="008501A8">
        <w:t xml:space="preserve">súťaže poskytovať alebo zverejňovať uvedené informácie o obsahu ponúk ani uchádzačom, ani žiadnym iným tretím osobám. </w:t>
      </w:r>
    </w:p>
    <w:p w14:paraId="1F6E4D08" w14:textId="77777777" w:rsidR="00EF2D37" w:rsidRPr="008501A8" w:rsidRDefault="00EF2D37">
      <w:pPr>
        <w:pStyle w:val="Heading4"/>
      </w:pPr>
      <w:bookmarkStart w:id="327" w:name="_Ref4422446"/>
      <w:r w:rsidRPr="008501A8">
        <w:t>Obchodné tajomstvo a informácie, ktoré uchádzač v ponuke označí za dôverné, nebudú zverejnené alebo inak použité bez predchádzajúceho súhlasu uchádzača, pokiaľ:</w:t>
      </w:r>
      <w:bookmarkEnd w:id="327"/>
    </w:p>
    <w:p w14:paraId="658DDC75" w14:textId="77777777" w:rsidR="00EF2D37" w:rsidRPr="008501A8" w:rsidRDefault="00EF2D37" w:rsidP="00706019">
      <w:pPr>
        <w:pStyle w:val="Heading6"/>
      </w:pPr>
      <w:r w:rsidRPr="008501A8">
        <w:t>uvedené nebude v rozpore so ZVO a</w:t>
      </w:r>
      <w:r w:rsidRPr="008501A8">
        <w:rPr>
          <w:rFonts w:cstheme="minorBidi"/>
        </w:rPr>
        <w:t> </w:t>
      </w:r>
      <w:r w:rsidRPr="008501A8">
        <w:t>in</w:t>
      </w:r>
      <w:r w:rsidRPr="008501A8">
        <w:rPr>
          <w:rFonts w:cstheme="minorBidi"/>
        </w:rPr>
        <w:t>ý</w:t>
      </w:r>
      <w:r w:rsidRPr="008501A8">
        <w:t>mi v</w:t>
      </w:r>
      <w:r w:rsidRPr="008501A8">
        <w:rPr>
          <w:rFonts w:cstheme="minorBidi"/>
        </w:rPr>
        <w:t>š</w:t>
      </w:r>
      <w:r w:rsidRPr="008501A8">
        <w:t>eobecne z</w:t>
      </w:r>
      <w:r w:rsidRPr="008501A8">
        <w:rPr>
          <w:rFonts w:cstheme="minorBidi"/>
        </w:rPr>
        <w:t>á</w:t>
      </w:r>
      <w:r w:rsidRPr="008501A8">
        <w:t>v</w:t>
      </w:r>
      <w:r w:rsidRPr="008501A8">
        <w:rPr>
          <w:rFonts w:cstheme="minorBidi"/>
        </w:rPr>
        <w:t>ä</w:t>
      </w:r>
      <w:r w:rsidRPr="008501A8">
        <w:t>zn</w:t>
      </w:r>
      <w:r w:rsidRPr="008501A8">
        <w:rPr>
          <w:rFonts w:cstheme="minorBidi"/>
        </w:rPr>
        <w:t>ý</w:t>
      </w:r>
      <w:r w:rsidRPr="008501A8">
        <w:t>mi pr</w:t>
      </w:r>
      <w:r w:rsidRPr="008501A8">
        <w:rPr>
          <w:rFonts w:cstheme="minorBidi"/>
        </w:rPr>
        <w:t>á</w:t>
      </w:r>
      <w:r w:rsidRPr="008501A8">
        <w:t>vnymi predpismi (napr. povinnos</w:t>
      </w:r>
      <w:r w:rsidRPr="008501A8">
        <w:rPr>
          <w:rFonts w:cstheme="minorBidi"/>
        </w:rPr>
        <w:t>ť</w:t>
      </w:r>
      <w:r w:rsidRPr="008501A8">
        <w:t xml:space="preserve"> zverej</w:t>
      </w:r>
      <w:r w:rsidRPr="008501A8">
        <w:rPr>
          <w:rFonts w:cstheme="minorBidi"/>
        </w:rPr>
        <w:t>ň</w:t>
      </w:r>
      <w:r w:rsidRPr="008501A8">
        <w:t>ova</w:t>
      </w:r>
      <w:r w:rsidRPr="008501A8">
        <w:rPr>
          <w:rFonts w:cstheme="minorBidi"/>
        </w:rPr>
        <w:t>ť</w:t>
      </w:r>
      <w:r w:rsidRPr="008501A8">
        <w:t xml:space="preserve"> zmluvy pod</w:t>
      </w:r>
      <w:r w:rsidRPr="008501A8">
        <w:rPr>
          <w:rFonts w:cstheme="minorBidi"/>
        </w:rPr>
        <w:t>ľ</w:t>
      </w:r>
      <w:r w:rsidRPr="008501A8">
        <w:t>a osobitn</w:t>
      </w:r>
      <w:r w:rsidRPr="008501A8">
        <w:rPr>
          <w:rFonts w:cstheme="minorBidi"/>
        </w:rPr>
        <w:t>é</w:t>
      </w:r>
      <w:r w:rsidRPr="008501A8">
        <w:t>ho predpisu),</w:t>
      </w:r>
    </w:p>
    <w:p w14:paraId="61107FA5" w14:textId="0B8E58B4" w:rsidR="00E57877" w:rsidRPr="008501A8" w:rsidRDefault="00EF2D37" w:rsidP="00706019">
      <w:pPr>
        <w:pStyle w:val="Heading6"/>
      </w:pPr>
      <w:r w:rsidRPr="008501A8">
        <w:t>z</w:t>
      </w:r>
      <w:r w:rsidRPr="008501A8">
        <w:rPr>
          <w:rFonts w:cstheme="minorBidi"/>
        </w:rPr>
        <w:t> </w:t>
      </w:r>
      <w:r w:rsidRPr="008501A8">
        <w:t>obsahu ponuky bude nepochybne jasné, ktoré informácie považuje uchádzač za dôverné</w:t>
      </w:r>
      <w:r w:rsidR="00E67777" w:rsidRPr="008501A8">
        <w:t>.</w:t>
      </w:r>
    </w:p>
    <w:p w14:paraId="5D9CF09B" w14:textId="7F7659A3" w:rsidR="00EF2D37" w:rsidRPr="008501A8" w:rsidRDefault="00EF2D37">
      <w:pPr>
        <w:pStyle w:val="Heading4"/>
      </w:pPr>
      <w:r w:rsidRPr="008501A8">
        <w:t xml:space="preserve">V opačnom prípade </w:t>
      </w:r>
      <w:r w:rsidR="0035086C" w:rsidRPr="008501A8">
        <w:t>Verejn</w:t>
      </w:r>
      <w:r w:rsidRPr="008501A8">
        <w:t xml:space="preserve">ý obstarávateľ zverejní v profile </w:t>
      </w:r>
      <w:r w:rsidR="0035086C" w:rsidRPr="008501A8">
        <w:t>Verejn</w:t>
      </w:r>
      <w:r w:rsidR="005E5699" w:rsidRPr="008501A8">
        <w:t>ého obstarávateľa na webovej stránke Úradu pre verejné obstarávanie (ďalej len „</w:t>
      </w:r>
      <w:bookmarkStart w:id="328" w:name="_Hlk519074098"/>
      <w:r w:rsidR="00D057C3" w:rsidRPr="008501A8">
        <w:t>Profil</w:t>
      </w:r>
      <w:bookmarkEnd w:id="328"/>
      <w:r w:rsidR="005E5699" w:rsidRPr="008501A8">
        <w:t xml:space="preserve">“) </w:t>
      </w:r>
      <w:r w:rsidRPr="008501A8">
        <w:t xml:space="preserve">kompletnú ponuku, pričom </w:t>
      </w:r>
      <w:r w:rsidR="0035086C" w:rsidRPr="008501A8">
        <w:t>Verejn</w:t>
      </w:r>
      <w:r w:rsidRPr="008501A8">
        <w:t xml:space="preserve">ý obstarávateľ a osoba (uvedená v bode </w:t>
      </w:r>
      <w:r w:rsidR="004B1708" w:rsidRPr="008501A8">
        <w:fldChar w:fldCharType="begin"/>
      </w:r>
      <w:r w:rsidR="004B1708" w:rsidRPr="008501A8">
        <w:instrText xml:space="preserve"> REF _Ref4423258 \n \h </w:instrText>
      </w:r>
      <w:r w:rsidR="008501A8">
        <w:instrText xml:space="preserve"> \* MERGEFORMAT </w:instrText>
      </w:r>
      <w:r w:rsidR="004B1708" w:rsidRPr="008501A8">
        <w:fldChar w:fldCharType="separate"/>
      </w:r>
      <w:r w:rsidR="00CE4858">
        <w:t>1</w:t>
      </w:r>
      <w:r w:rsidR="004B1708" w:rsidRPr="008501A8">
        <w:fldChar w:fldCharType="end"/>
      </w:r>
      <w:r w:rsidRPr="008501A8">
        <w:t xml:space="preserve"> </w:t>
      </w:r>
      <w:r w:rsidR="004B1708" w:rsidRPr="008501A8">
        <w:t>tejto časti súťažných podkladov</w:t>
      </w:r>
      <w:r w:rsidRPr="008501A8">
        <w:t xml:space="preserve">) vykonávajúca pre </w:t>
      </w:r>
      <w:r w:rsidR="0035086C" w:rsidRPr="008501A8">
        <w:t>Verejn</w:t>
      </w:r>
      <w:r w:rsidRPr="008501A8">
        <w:t xml:space="preserve">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68C74C50" w14:textId="77777777" w:rsidR="00EF2D37" w:rsidRPr="008501A8" w:rsidRDefault="00EF2D37">
      <w:pPr>
        <w:pStyle w:val="Heading4"/>
      </w:pPr>
      <w:r w:rsidRPr="008501A8">
        <w:t xml:space="preserve">Za dôverné informácie môže uchádzač </w:t>
      </w:r>
      <w:r w:rsidR="00FD5B21" w:rsidRPr="008501A8">
        <w:t xml:space="preserve">v súlade s § 22 ZVO </w:t>
      </w:r>
      <w:r w:rsidRPr="008501A8">
        <w:t>označiť výhradne obchodné tajomstvo, technické riešenia a predlohy, návody, výkresy, projektové dokumentácie, modely, spôsob výpočtu jednotkových cien a ak sa neuvádzajú jednotkové ceny, ale len cena, tak aj spôsob výpočtu ceny a vzory.</w:t>
      </w:r>
    </w:p>
    <w:p w14:paraId="40C78961" w14:textId="548E82BF" w:rsidR="003F6DF0" w:rsidRPr="008501A8" w:rsidRDefault="003F6DF0">
      <w:pPr>
        <w:pStyle w:val="Heading4"/>
      </w:pPr>
      <w:r w:rsidRPr="008501A8">
        <w:t xml:space="preserve">Po podpise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v súlade s § 64 ZVO zápisnicu z vyhodnotenia splnenia podmienok účasti, ponuky všetkých uchádzačov doručené v lehote na predkladanie ponúk, zápisnicu z otvárania ponúk, zápisnicu z vyhodnotenia ponúk, správu podľa § 24 ZVO, </w:t>
      </w:r>
      <w:r w:rsidR="00876192" w:rsidRPr="008501A8">
        <w:t>Zmluv</w:t>
      </w:r>
      <w:r w:rsidRPr="008501A8">
        <w:t xml:space="preserve">u a každú jej zmenu. Po skončení alebo zániku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sumu skutočne uhradeného plnenia zo </w:t>
      </w:r>
      <w:r w:rsidR="00876192" w:rsidRPr="008501A8">
        <w:t>Zmluv</w:t>
      </w:r>
      <w:r w:rsidRPr="008501A8">
        <w:t>y</w:t>
      </w:r>
      <w:r w:rsidR="00033C88" w:rsidRPr="008501A8">
        <w:t xml:space="preserve"> </w:t>
      </w:r>
      <w:r w:rsidRPr="008501A8">
        <w:t>a informácie a dokumenty o ktorých to ustanovuje ZVO.</w:t>
      </w:r>
    </w:p>
    <w:p w14:paraId="5074DDE0" w14:textId="6C0F4625" w:rsidR="00253181" w:rsidRPr="008501A8" w:rsidRDefault="00253181" w:rsidP="00370DE5">
      <w:pPr>
        <w:pStyle w:val="Heading2"/>
        <w:rPr>
          <w:rFonts w:cs="Arial"/>
        </w:rPr>
      </w:pPr>
      <w:bookmarkStart w:id="329" w:name="_Toc444084963"/>
      <w:bookmarkStart w:id="330" w:name="_Toc444084964"/>
      <w:bookmarkStart w:id="331" w:name="_Toc444084965"/>
      <w:bookmarkStart w:id="332" w:name="_Toc444084969"/>
      <w:bookmarkStart w:id="333" w:name="_Toc4416501"/>
      <w:bookmarkStart w:id="334" w:name="_Toc4416633"/>
      <w:bookmarkStart w:id="335" w:name="_Toc4416927"/>
      <w:bookmarkStart w:id="336" w:name="_Toc4416976"/>
      <w:bookmarkStart w:id="337" w:name="_Toc7774729"/>
      <w:bookmarkEnd w:id="329"/>
      <w:bookmarkEnd w:id="330"/>
      <w:bookmarkEnd w:id="331"/>
      <w:r w:rsidRPr="008501A8">
        <w:t>Prijatie ponuky a</w:t>
      </w:r>
      <w:r w:rsidRPr="008501A8">
        <w:rPr>
          <w:rFonts w:cs="Calibri"/>
        </w:rPr>
        <w:t> </w:t>
      </w:r>
      <w:r w:rsidRPr="008501A8">
        <w:t xml:space="preserve">uzavretie </w:t>
      </w:r>
      <w:r w:rsidR="00876192" w:rsidRPr="008501A8">
        <w:t>Zmluv</w:t>
      </w:r>
      <w:r w:rsidRPr="008501A8">
        <w:t>y</w:t>
      </w:r>
      <w:bookmarkEnd w:id="332"/>
      <w:bookmarkEnd w:id="333"/>
      <w:bookmarkEnd w:id="334"/>
      <w:bookmarkEnd w:id="335"/>
      <w:bookmarkEnd w:id="336"/>
      <w:bookmarkEnd w:id="337"/>
    </w:p>
    <w:p w14:paraId="2E70C48D" w14:textId="2B4C53A1" w:rsidR="00253181" w:rsidRPr="008501A8" w:rsidRDefault="00253181" w:rsidP="00DB3EC1">
      <w:pPr>
        <w:pStyle w:val="Heading3"/>
      </w:pPr>
      <w:bookmarkStart w:id="338" w:name="_Toc444084970"/>
      <w:bookmarkStart w:id="339" w:name="_Toc4416634"/>
      <w:bookmarkStart w:id="340" w:name="_Toc4416928"/>
      <w:bookmarkStart w:id="341" w:name="_Toc4416977"/>
      <w:bookmarkStart w:id="342" w:name="_Toc7774730"/>
      <w:r w:rsidRPr="008501A8">
        <w:t>Vyhodnotenie splnenia podmienok účasti úspešného uchádzača a informácia o výsledku hodnotenia ponúk</w:t>
      </w:r>
      <w:bookmarkEnd w:id="338"/>
      <w:bookmarkEnd w:id="339"/>
      <w:bookmarkEnd w:id="340"/>
      <w:bookmarkEnd w:id="341"/>
      <w:bookmarkEnd w:id="342"/>
    </w:p>
    <w:p w14:paraId="451C64C7" w14:textId="401DCFA5" w:rsidR="008F6793" w:rsidRPr="008501A8" w:rsidRDefault="008F6793">
      <w:pPr>
        <w:pStyle w:val="Heading4"/>
      </w:pPr>
      <w:bookmarkStart w:id="343" w:name="_Ref4423292"/>
      <w:r w:rsidRPr="008501A8">
        <w:t xml:space="preserve">Ak nedošlo k predloženiu dokladov preukazujúcich splnenie podmienok účasti skôr, </w:t>
      </w:r>
      <w:r w:rsidR="0035086C" w:rsidRPr="008501A8">
        <w:t>Verejn</w:t>
      </w:r>
      <w:r w:rsidRPr="008501A8">
        <w:t>ý obstarávateľ si vyhradzuje právo v súlade s § 55 ods. 1 ZVO po vyhodnotení ponúk vyhodnotiť splnenie podmienok účasti uchádzačom, ktorý sa umiestnil na prvom mieste v poradí.</w:t>
      </w:r>
      <w:bookmarkEnd w:id="343"/>
    </w:p>
    <w:p w14:paraId="6D52F3C4" w14:textId="5B4F5830" w:rsidR="008F6793" w:rsidRPr="008501A8" w:rsidRDefault="008F6793">
      <w:pPr>
        <w:pStyle w:val="Heading4"/>
      </w:pPr>
      <w:r w:rsidRPr="008501A8">
        <w:t>Ak dôjde k vylúčeniu uchádzača</w:t>
      </w:r>
      <w:r w:rsidR="00080694" w:rsidRPr="008501A8">
        <w:t>, ktorý sa umiestnil na prvom mieste v poradí</w:t>
      </w:r>
      <w:r w:rsidRPr="008501A8">
        <w:t xml:space="preserve">, </w:t>
      </w:r>
      <w:r w:rsidR="0035086C" w:rsidRPr="008501A8">
        <w:t>Verejn</w:t>
      </w:r>
      <w:r w:rsidR="00F70E2D" w:rsidRPr="008501A8">
        <w:t xml:space="preserve">ý obstarávateľ si vyhradzuje právo zopakovať elektronickú aukciu postupom podľa časti </w:t>
      </w:r>
      <w:r w:rsidR="00753C83" w:rsidRPr="008501A8">
        <w:t>F</w:t>
      </w:r>
      <w:r w:rsidR="00F70E2D" w:rsidRPr="008501A8">
        <w:t xml:space="preserve">. </w:t>
      </w:r>
      <w:r w:rsidR="00A97A24" w:rsidRPr="008501A8">
        <w:t>Podmienky elektronickej aukcie</w:t>
      </w:r>
      <w:r w:rsidR="00F70E2D" w:rsidRPr="008501A8">
        <w:t xml:space="preserve"> týchto súťažných podkladov. </w:t>
      </w:r>
      <w:r w:rsidR="007624FB" w:rsidRPr="008501A8">
        <w:t xml:space="preserve">Po zopakovaní elektronickej aukcie sa opäť následne </w:t>
      </w:r>
      <w:r w:rsidRPr="008501A8">
        <w:t>vyhodnotí splnenie podmienok účasti uchádzača</w:t>
      </w:r>
      <w:r w:rsidR="007624FB" w:rsidRPr="008501A8">
        <w:t>, ktorý sa umiestni na prvom mieste</w:t>
      </w:r>
      <w:r w:rsidRPr="008501A8">
        <w:t xml:space="preserve"> v poradí tak, aby uchádzač umiestnený na prvom mieste v novo zostavenom poradí spĺňal podmienky účasti. </w:t>
      </w:r>
      <w:r w:rsidR="0035086C" w:rsidRPr="008501A8">
        <w:t>Verejn</w:t>
      </w:r>
      <w:r w:rsidRPr="008501A8">
        <w:t xml:space="preserve">ý obstarávateľ písomne požiada uchádzača o predloženie dokladov preukazujúcich splnenie podmienok účasti v lehote päť pracovných dní odo dňa doručenia žiadosti, ak </w:t>
      </w:r>
      <w:r w:rsidR="0035086C" w:rsidRPr="008501A8">
        <w:t>Verejn</w:t>
      </w:r>
      <w:r w:rsidRPr="008501A8">
        <w:t>ý obstarávateľ v žiadosti neurčí dlhšiu lehotu a vyhodnotí ich podľa § 40 ZVO.</w:t>
      </w:r>
    </w:p>
    <w:p w14:paraId="1D604406" w14:textId="6144EC07" w:rsidR="00A54FDA" w:rsidRPr="008501A8" w:rsidRDefault="0035086C">
      <w:pPr>
        <w:pStyle w:val="Heading4"/>
      </w:pPr>
      <w:r w:rsidRPr="008501A8">
        <w:t>Verejn</w:t>
      </w:r>
      <w:r w:rsidR="00A671D7" w:rsidRPr="008501A8">
        <w:t xml:space="preserve">ý obstarávateľ po vyhodnotení ponúk, po skončení postupu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CE4858">
        <w:t>26.1</w:t>
      </w:r>
      <w:r w:rsidR="00FB42BC" w:rsidRPr="008501A8">
        <w:fldChar w:fldCharType="end"/>
      </w:r>
      <w:r w:rsidR="00FB42BC" w:rsidRPr="008501A8">
        <w:t xml:space="preserve"> </w:t>
      </w:r>
      <w:r w:rsidR="00A671D7" w:rsidRPr="008501A8">
        <w:t xml:space="preserve">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w:t>
      </w:r>
      <w:r w:rsidR="002B7D08" w:rsidRPr="008501A8">
        <w:t>Profile</w:t>
      </w:r>
      <w:r w:rsidR="00A671D7" w:rsidRPr="008501A8">
        <w:t xml:space="preserve">. Úspešnému uchádzačovi alebo uchádzačom oznámi, že jeho ponuku alebo ponuky </w:t>
      </w:r>
      <w:r w:rsidR="00A671D7" w:rsidRPr="008501A8">
        <w:lastRenderedPageBreak/>
        <w:t>prijíma. Neúspešnému uchádzačovi oznámi, že neuspel a dôvody neprijatia jeho ponuky. Neúspešnému uchádzačovi v informácii o výsledku vyhodnotenia ponúk</w:t>
      </w:r>
      <w:r w:rsidR="00A671D7" w:rsidRPr="008501A8" w:rsidDel="00E32F6A">
        <w:t xml:space="preserve"> </w:t>
      </w:r>
      <w:r w:rsidR="00A671D7" w:rsidRPr="008501A8">
        <w:t xml:space="preserve">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w:t>
      </w:r>
      <w:r w:rsidRPr="008501A8">
        <w:t>Verejn</w:t>
      </w:r>
      <w:r w:rsidR="00A671D7" w:rsidRPr="008501A8">
        <w:t>ý obstarávateľ.</w:t>
      </w:r>
      <w:bookmarkStart w:id="344" w:name="_Toc444084971"/>
    </w:p>
    <w:p w14:paraId="377D04E1" w14:textId="57406B9A" w:rsidR="00EF2D37" w:rsidRPr="008501A8" w:rsidRDefault="00EF2D37" w:rsidP="00DB3EC1">
      <w:pPr>
        <w:pStyle w:val="Heading3"/>
      </w:pPr>
      <w:bookmarkStart w:id="345" w:name="_Toc4416635"/>
      <w:bookmarkStart w:id="346" w:name="_Toc4416929"/>
      <w:bookmarkStart w:id="347" w:name="_Toc4416978"/>
      <w:bookmarkStart w:id="348" w:name="_Ref4422467"/>
      <w:bookmarkStart w:id="349" w:name="_Toc7774731"/>
      <w:r w:rsidRPr="008501A8">
        <w:t xml:space="preserve">Uzavretie </w:t>
      </w:r>
      <w:r w:rsidR="00876192" w:rsidRPr="008501A8">
        <w:t>Zmluv</w:t>
      </w:r>
      <w:r w:rsidRPr="008501A8">
        <w:t>y</w:t>
      </w:r>
      <w:bookmarkEnd w:id="344"/>
      <w:bookmarkEnd w:id="345"/>
      <w:bookmarkEnd w:id="346"/>
      <w:bookmarkEnd w:id="347"/>
      <w:bookmarkEnd w:id="348"/>
      <w:bookmarkEnd w:id="349"/>
    </w:p>
    <w:p w14:paraId="3B87E945" w14:textId="44BC915B" w:rsidR="00385E44" w:rsidRPr="008501A8" w:rsidRDefault="00385E44">
      <w:pPr>
        <w:pStyle w:val="Heading4"/>
      </w:pPr>
      <w:bookmarkStart w:id="350" w:name="_Ref4423303"/>
      <w:r w:rsidRPr="008501A8">
        <w:t xml:space="preserve">Úspešný uchádzač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w:t>
      </w:r>
      <w:r w:rsidR="00946220">
        <w:t>lehoty stanovenej Verejným obstarávateľom, ktorá nesmie byť kratšia ako</w:t>
      </w:r>
      <w:r w:rsidR="00946220" w:rsidRPr="008501A8">
        <w:t xml:space="preserve"> </w:t>
      </w:r>
      <w:r w:rsidRPr="008501A8">
        <w:t>10 pracovných dní odo dňa uplynutia lehoty podľa § 56 ods. 2 až 7 ZVO, ak bol na jej uzavretie písomne vyzvaný.</w:t>
      </w:r>
      <w:bookmarkEnd w:id="350"/>
      <w:r w:rsidRPr="008501A8">
        <w:t xml:space="preserve"> </w:t>
      </w:r>
    </w:p>
    <w:p w14:paraId="680CC711" w14:textId="558B50ED" w:rsidR="00385E44" w:rsidRPr="008501A8" w:rsidRDefault="00385E44">
      <w:pPr>
        <w:pStyle w:val="Heading4"/>
      </w:pPr>
      <w:r w:rsidRPr="008501A8">
        <w:t xml:space="preserve">Ak úspešný uchádzač odmietne uzavrieť </w:t>
      </w:r>
      <w:r w:rsidR="00876192" w:rsidRPr="008501A8">
        <w:t>Zmluv</w:t>
      </w:r>
      <w:r w:rsidRPr="008501A8">
        <w:t xml:space="preserve">u alebo nie sú splnené povinnosti podľa bodu </w:t>
      </w:r>
      <w:r w:rsidR="00FB42BC" w:rsidRPr="008501A8">
        <w:fldChar w:fldCharType="begin"/>
      </w:r>
      <w:r w:rsidR="00FB42BC" w:rsidRPr="008501A8">
        <w:instrText xml:space="preserve"> REF _Ref4423303 \n \h </w:instrText>
      </w:r>
      <w:r w:rsidR="008501A8">
        <w:instrText xml:space="preserve"> \* MERGEFORMAT </w:instrText>
      </w:r>
      <w:r w:rsidR="00FB42BC" w:rsidRPr="008501A8">
        <w:fldChar w:fldCharType="separate"/>
      </w:r>
      <w:r w:rsidR="00CE4858">
        <w:t>27.1</w:t>
      </w:r>
      <w:r w:rsidR="00FB42BC" w:rsidRPr="008501A8">
        <w:fldChar w:fldCharType="end"/>
      </w:r>
      <w:r w:rsidRPr="008501A8">
        <w:t xml:space="preserve">. tejto časti súťažných podkladov, </w:t>
      </w:r>
      <w:r w:rsidR="0035086C" w:rsidRPr="008501A8">
        <w:t>Verejn</w:t>
      </w:r>
      <w:r w:rsidRPr="008501A8">
        <w:t xml:space="preserve">ý obstarávateľ môže uzavrieť </w:t>
      </w:r>
      <w:r w:rsidR="00876192" w:rsidRPr="008501A8">
        <w:t>Zmluv</w:t>
      </w:r>
      <w:r w:rsidRPr="008501A8">
        <w:t xml:space="preserve">u s uchádzačom, ktorý sa umiestnil ako druhý v poradí. </w:t>
      </w:r>
    </w:p>
    <w:p w14:paraId="4D3DD08F" w14:textId="1815CADB" w:rsidR="00385E44" w:rsidRPr="008501A8" w:rsidRDefault="00385E44">
      <w:pPr>
        <w:pStyle w:val="Heading4"/>
      </w:pPr>
      <w:r w:rsidRPr="008501A8">
        <w:t xml:space="preserve">Ak uchádzač, ktorý sa umiestnil ako druhý v poradí odmietne uzavrieť </w:t>
      </w:r>
      <w:r w:rsidR="00876192" w:rsidRPr="008501A8">
        <w:t>Zmluv</w:t>
      </w:r>
      <w:r w:rsidRPr="008501A8">
        <w:t xml:space="preserve">u, neposkytne </w:t>
      </w:r>
      <w:r w:rsidR="0035086C" w:rsidRPr="008501A8">
        <w:t>Verejn</w:t>
      </w:r>
      <w:r w:rsidRPr="008501A8">
        <w:t xml:space="preserve">ému obstarávateľovi riadnu súčinnosť potrebnú na jej uzavretie tak, aby mohla byť uzavretá do 10 pracovných dní odo dňa, keď bol na jej uzavretie písomne vyzvaný, </w:t>
      </w:r>
      <w:r w:rsidR="0035086C" w:rsidRPr="008501A8">
        <w:t>Verejn</w:t>
      </w:r>
      <w:r w:rsidRPr="008501A8">
        <w:t xml:space="preserve">ý obstarávateľ môže uzavrieť </w:t>
      </w:r>
      <w:r w:rsidR="00876192" w:rsidRPr="008501A8">
        <w:t>Zmluv</w:t>
      </w:r>
      <w:r w:rsidRPr="008501A8">
        <w:t xml:space="preserve">u s uchádzačom, ktorý sa umiestnil ako tretí v poradí. </w:t>
      </w:r>
    </w:p>
    <w:p w14:paraId="5776E1AD" w14:textId="7519AD55" w:rsidR="00385E44" w:rsidRPr="008501A8" w:rsidRDefault="00385E44">
      <w:pPr>
        <w:pStyle w:val="Heading4"/>
      </w:pPr>
      <w:r w:rsidRPr="008501A8">
        <w:t xml:space="preserve">Uchádzač, ktorý sa umiestnil ako tretí v poradí,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10 pracovných dní odo dňa, keď bol na jej uzavretie písomne vyzvaný. </w:t>
      </w:r>
    </w:p>
    <w:p w14:paraId="7EF0428A" w14:textId="77777777" w:rsidR="00946220" w:rsidRDefault="00946220">
      <w:pPr>
        <w:pStyle w:val="Heading4"/>
      </w:pPr>
      <w:bookmarkStart w:id="351" w:name="_Ref4422855"/>
      <w:r>
        <w:t>S</w:t>
      </w:r>
      <w:r w:rsidRPr="003041FF">
        <w:t xml:space="preserve">účasťou aktivít celého Projektu </w:t>
      </w:r>
      <w:proofErr w:type="spellStart"/>
      <w:r w:rsidRPr="003041FF">
        <w:t>fueLNG</w:t>
      </w:r>
      <w:proofErr w:type="spellEnd"/>
      <w:r w:rsidRPr="003041FF">
        <w:t xml:space="preserve"> realizovaného na základe Dohody o grante je komplex technológií, služieb a stavebných prác, ktorých výsledkom bude vybudovanie (i) </w:t>
      </w:r>
      <w:r>
        <w:t xml:space="preserve">technologického </w:t>
      </w:r>
      <w:r w:rsidRPr="003041FF">
        <w:t xml:space="preserve">zariadenia na výrobu LNG, (ii) vybudovanie </w:t>
      </w:r>
      <w:r>
        <w:t xml:space="preserve">troch </w:t>
      </w:r>
      <w:r w:rsidRPr="003041FF">
        <w:t>čerpacích staníc LNG</w:t>
      </w:r>
      <w:r w:rsidRPr="00A74C5C">
        <w:t xml:space="preserve"> za účelom vytvorenia základnej infraštruktúry na využívanie ekologického paliva LNG v nákladnej doprave</w:t>
      </w:r>
      <w:r>
        <w:t>, (iii) vybudovanie štrnástich čerpacích staníc</w:t>
      </w:r>
      <w:r w:rsidRPr="003041FF">
        <w:t xml:space="preserve"> L2CNG za účelom vytvorenia základnej infraštruktúry na využívanie ekologického paliva CNG pozdĺž hlavných koridorov TEN-T siete, (i</w:t>
      </w:r>
      <w:r>
        <w:t>v</w:t>
      </w:r>
      <w:r w:rsidRPr="003041FF">
        <w:t xml:space="preserve">) zabezpečenie distribúcie paliva </w:t>
      </w:r>
      <w:r>
        <w:t xml:space="preserve">prostredníctvom cisternových návesov na prepravu LNF </w:t>
      </w:r>
      <w:r w:rsidRPr="003041FF">
        <w:t xml:space="preserve">a (v) </w:t>
      </w:r>
      <w:r>
        <w:t xml:space="preserve">následná </w:t>
      </w:r>
      <w:r w:rsidRPr="003041FF">
        <w:t>integrácia jednotlivých komponentov do jedného funkčného logisticko-obchodného celku prostredníctvom IT technológií</w:t>
      </w:r>
      <w:r>
        <w:t>.</w:t>
      </w:r>
      <w:r w:rsidRPr="003041FF">
        <w:t xml:space="preserve"> Predmet tejto zákazky je iba jednou z častí celého Projektu. </w:t>
      </w:r>
    </w:p>
    <w:p w14:paraId="6235A3B0" w14:textId="77777777" w:rsidR="00946220" w:rsidRDefault="00946220">
      <w:pPr>
        <w:pStyle w:val="Heading4"/>
      </w:pPr>
      <w:bookmarkStart w:id="352" w:name="_Ref7513502"/>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zákaziek:</w:t>
      </w:r>
      <w:bookmarkEnd w:id="352"/>
      <w:r>
        <w:t xml:space="preserve"> </w:t>
      </w:r>
    </w:p>
    <w:p w14:paraId="3ED58502" w14:textId="77777777" w:rsidR="00946220" w:rsidRPr="00DA53D6" w:rsidRDefault="00946220" w:rsidP="00946220">
      <w:pPr>
        <w:pStyle w:val="Heading6"/>
      </w:pPr>
      <w:r w:rsidRPr="00013D4E">
        <w:t>T</w:t>
      </w:r>
      <w:r w:rsidRPr="00DA53D6">
        <w:t>echnologické zariadenie na výrobu LNG;</w:t>
      </w:r>
    </w:p>
    <w:p w14:paraId="205C710D" w14:textId="77777777" w:rsidR="00946220" w:rsidRPr="00DA53D6" w:rsidRDefault="00946220" w:rsidP="00946220">
      <w:pPr>
        <w:pStyle w:val="Heading6"/>
      </w:pPr>
      <w:r w:rsidRPr="00DA53D6">
        <w:t>Technológie troch (3) čerpacích staníc LNG;</w:t>
      </w:r>
    </w:p>
    <w:p w14:paraId="1569B29A" w14:textId="77777777" w:rsidR="00946220" w:rsidRPr="00DA53D6" w:rsidRDefault="00946220" w:rsidP="00946220">
      <w:pPr>
        <w:pStyle w:val="Heading6"/>
      </w:pPr>
      <w:r w:rsidRPr="00DA53D6">
        <w:t xml:space="preserve">Technológie štrnástich (14) čerpacích staníc L2CNG; a </w:t>
      </w:r>
    </w:p>
    <w:p w14:paraId="12F57E3D" w14:textId="77777777" w:rsidR="00946220" w:rsidRPr="00C81419" w:rsidRDefault="00946220" w:rsidP="00946220">
      <w:pPr>
        <w:pStyle w:val="Heading6"/>
      </w:pPr>
      <w:r w:rsidRPr="00C81419">
        <w:t>Cisternové návesy na prepravu LNG.</w:t>
      </w:r>
    </w:p>
    <w:p w14:paraId="6EF897CA" w14:textId="1987B15A" w:rsidR="00946220" w:rsidRPr="002D4843" w:rsidRDefault="00946220">
      <w:pPr>
        <w:pStyle w:val="Heading4"/>
      </w:pPr>
      <w:r w:rsidRPr="002D4843">
        <w:t xml:space="preserve">V nadväznosti na vyššie uvedené a z dôvodu nadväznosti všetkých štyroch verejných obstarávaní uvedených v bode </w:t>
      </w:r>
      <w:r w:rsidRPr="002D4843">
        <w:fldChar w:fldCharType="begin"/>
      </w:r>
      <w:r w:rsidRPr="002D4843">
        <w:instrText xml:space="preserve"> REF _Ref7513502 \r \h </w:instrText>
      </w:r>
      <w:r>
        <w:instrText xml:space="preserve"> \* MERGEFORMAT </w:instrText>
      </w:r>
      <w:r w:rsidRPr="002D4843">
        <w:fldChar w:fldCharType="separate"/>
      </w:r>
      <w:r w:rsidR="00CE4858">
        <w:t>27.6</w:t>
      </w:r>
      <w:r w:rsidRPr="002D4843">
        <w:fldChar w:fldCharType="end"/>
      </w:r>
      <w:r w:rsidRPr="002D4843">
        <w:t xml:space="preserve">, </w:t>
      </w:r>
      <w:r>
        <w:t xml:space="preserve">ďalej </w:t>
      </w:r>
      <w:r w:rsidRPr="002D4843">
        <w:t xml:space="preserve">z dôvodu obmedzenia výšky zabezpečeného financovania na celý Projekt v zmysle bodu </w:t>
      </w:r>
      <w:r w:rsidR="0037675D">
        <w:fldChar w:fldCharType="begin"/>
      </w:r>
      <w:r w:rsidR="0037675D">
        <w:instrText xml:space="preserve"> REF _Ref7688193 \n \h </w:instrText>
      </w:r>
      <w:r w:rsidR="0037675D">
        <w:fldChar w:fldCharType="separate"/>
      </w:r>
      <w:r w:rsidR="00CE4858">
        <w:t>4</w:t>
      </w:r>
      <w:r w:rsidR="0037675D">
        <w:fldChar w:fldCharType="end"/>
      </w:r>
      <w:r w:rsidR="0037675D">
        <w:t xml:space="preserve"> </w:t>
      </w:r>
      <w:r w:rsidRPr="002D4843">
        <w:t xml:space="preserve">tejto časti súťažných podkladov a z dôvodu, že bez zabezpečenia všetkých štyroch základných technologických prvkov Projektu nemusí byť účelné, dôvodné a opodstatnené dodať Predmet zákazky na základe tejto Verejnej súťaže, si Verejný obstarávateľ </w:t>
      </w:r>
    </w:p>
    <w:p w14:paraId="51E411F9" w14:textId="6963FE80" w:rsidR="00946220" w:rsidRPr="002D4843" w:rsidRDefault="00946220" w:rsidP="00946220">
      <w:pPr>
        <w:pStyle w:val="Heading6"/>
      </w:pPr>
      <w:proofErr w:type="spellStart"/>
      <w:r w:rsidRPr="002D4843">
        <w:t>vymieňuje</w:t>
      </w:r>
      <w:proofErr w:type="spellEnd"/>
      <w:r w:rsidRPr="002D4843">
        <w:t xml:space="preserve"> právo nevyzvať úspešného uchádzača na uzatvorenie Zmluvy až do doby, kým nebudú ukončené všetky verejné obstarávania (nedôjde k prijatiu ponuky úspešného uchádzača) na dodávku všetkých štyroch predmetov zákaziek (i) Technologického zariadenia na výrobu LNG (ii) Technológií troch (3) čerpacích staníc LNG a (iii) Technológií štrnástich (14) čerpacích staníc L2CNG a (iv) Cisternových návesov na prevoz LNG;</w:t>
      </w:r>
    </w:p>
    <w:p w14:paraId="35926562" w14:textId="77777777" w:rsidR="00946220" w:rsidRPr="002D4843" w:rsidRDefault="00946220" w:rsidP="00946220">
      <w:pPr>
        <w:pStyle w:val="Heading6"/>
      </w:pPr>
      <w:r w:rsidRPr="002D4843">
        <w:t xml:space="preserve">s odkazom na ustanovenie § 57 ods. 2 ZVO </w:t>
      </w:r>
      <w:proofErr w:type="spellStart"/>
      <w:r w:rsidRPr="002D4843">
        <w:t>vymieňuje</w:t>
      </w:r>
      <w:proofErr w:type="spellEnd"/>
      <w:r w:rsidRPr="002D4843">
        <w:t xml:space="preserve"> možnosť zrušiť toto Verejné obstarávanie v prípade, ak </w:t>
      </w:r>
    </w:p>
    <w:p w14:paraId="4C4837F8" w14:textId="652243E0" w:rsidR="00946220" w:rsidRPr="002D4843" w:rsidRDefault="00946220" w:rsidP="00946220">
      <w:pPr>
        <w:pStyle w:val="Heading7"/>
      </w:pPr>
      <w:r w:rsidRPr="002D4843">
        <w:lastRenderedPageBreak/>
        <w:t xml:space="preserve">dôjde k zrušeniu ktoréhokoľvek z verejných obstarávaní na vyššie uvedené </w:t>
      </w:r>
      <w:r>
        <w:t xml:space="preserve">štyri </w:t>
      </w:r>
      <w:r w:rsidRPr="002D4843">
        <w:t xml:space="preserve">predmety zákaziek alebo z iného dôvodu bude niektoré z verejných obstarávaní na vyššie uvedené </w:t>
      </w:r>
      <w:r>
        <w:t xml:space="preserve">štyri </w:t>
      </w:r>
      <w:r w:rsidRPr="002D4843">
        <w:t xml:space="preserve">predmety zákazky zmarené a bude zrejmé, že nedôjde k podpisu zmlúv na dodávku vyššie uvedených </w:t>
      </w:r>
      <w:r>
        <w:t xml:space="preserve">štyroch </w:t>
      </w:r>
      <w:r w:rsidRPr="002D4843">
        <w:t>predmetov zákaziek;</w:t>
      </w:r>
      <w:r>
        <w:t xml:space="preserve"> a/alebo</w:t>
      </w:r>
      <w:r w:rsidR="00F006CD">
        <w:t xml:space="preserve"> ak</w:t>
      </w:r>
    </w:p>
    <w:p w14:paraId="25EB3635" w14:textId="043DF5E4" w:rsidR="00946220" w:rsidRPr="002D4843" w:rsidRDefault="00946220">
      <w:pPr>
        <w:pStyle w:val="Heading7"/>
      </w:pPr>
      <w:r w:rsidRPr="002D4843">
        <w:t>bude najnižšia hodnota ceny za dodanie Predmetu zákazky vyššia ako predpokladaná hodnota zákazky</w:t>
      </w:r>
      <w:r w:rsidR="00F006CD">
        <w:t>.</w:t>
      </w:r>
    </w:p>
    <w:bookmarkEnd w:id="351"/>
    <w:p w14:paraId="53837D67" w14:textId="01043D97" w:rsidR="00C02D1E" w:rsidRPr="008501A8" w:rsidRDefault="00C02D1E">
      <w:pPr>
        <w:pStyle w:val="Heading4"/>
      </w:pPr>
      <w:r w:rsidRPr="008501A8">
        <w:t>Verejný obstarávateľ vyžaduje, aby úspešný uchádzač v </w:t>
      </w:r>
      <w:r w:rsidR="00876192" w:rsidRPr="008501A8">
        <w:t>Zmluv</w:t>
      </w:r>
      <w:r w:rsidRPr="008501A8">
        <w:t xml:space="preserve">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F376A8" w:rsidRPr="008501A8">
        <w:t>P</w:t>
      </w:r>
      <w:r w:rsidRPr="008501A8">
        <w:t xml:space="preserve">rílohu č. 5 </w:t>
      </w:r>
      <w:r w:rsidR="00876192" w:rsidRPr="008501A8">
        <w:t>Zmluv</w:t>
      </w:r>
      <w:r w:rsidRPr="008501A8">
        <w:t>y.</w:t>
      </w:r>
    </w:p>
    <w:p w14:paraId="06BCA0FD" w14:textId="5698CD30" w:rsidR="00385E44" w:rsidRPr="008501A8" w:rsidRDefault="00385E44">
      <w:pPr>
        <w:pStyle w:val="Heading4"/>
      </w:pPr>
      <w:r w:rsidRPr="008501A8">
        <w:t xml:space="preserve">Verejný obstarávateľ neuzavrie </w:t>
      </w:r>
      <w:r w:rsidR="00876192" w:rsidRPr="008501A8">
        <w:t>Zmluv</w:t>
      </w:r>
      <w:r w:rsidRPr="008501A8">
        <w:t xml:space="preserve">u s uchádzačom alebo uchádzačmi, ktorí majú povinnosť zapisovať sa do registra partnerov verejného sektora </w:t>
      </w:r>
      <w:r w:rsidR="003F6159" w:rsidRPr="008501A8">
        <w:t xml:space="preserve">podľa zákona č. 315/2016 Z. z. o registri partnerov verejného sektora a o zmene a doplnení niektorých zákonov </w:t>
      </w:r>
      <w:r w:rsidRPr="008501A8">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AEC9D4F" w14:textId="6D340CC7" w:rsidR="00F0716F" w:rsidRPr="008501A8" w:rsidRDefault="00EF2D37">
      <w:pPr>
        <w:pStyle w:val="Heading4"/>
      </w:pPr>
      <w:r w:rsidRPr="008501A8">
        <w:t>Ponuky uchádzačov, ani ich časti, sa nepoužijú bez súhlasu uchádzačov, ak právne predpisy alebo tieto súťažné podklady neustanovujú inak.</w:t>
      </w:r>
    </w:p>
    <w:p w14:paraId="46F807E0" w14:textId="35822DBD" w:rsidR="00CB6416" w:rsidRPr="00F006CD" w:rsidRDefault="00912237">
      <w:pPr>
        <w:pStyle w:val="Heading4"/>
      </w:pPr>
      <w:r w:rsidRPr="008501A8">
        <w:t xml:space="preserve">Verejný </w:t>
      </w:r>
      <w:r w:rsidRPr="00F006CD">
        <w:t>obstarávateľ</w:t>
      </w:r>
      <w:r w:rsidR="007B202B" w:rsidRPr="00F006CD">
        <w:t xml:space="preserve"> pre vylúčenie pochybností</w:t>
      </w:r>
      <w:r w:rsidRPr="00F006CD">
        <w:t xml:space="preserve"> upozorňuje, že zmeny uzatvorenej </w:t>
      </w:r>
      <w:r w:rsidR="00876192" w:rsidRPr="00F006CD">
        <w:t>Zmluv</w:t>
      </w:r>
      <w:r w:rsidRPr="00F006CD">
        <w:t>y podliehajú</w:t>
      </w:r>
      <w:r w:rsidR="007B202B" w:rsidRPr="00F006CD">
        <w:t xml:space="preserve"> podmienkam zmeny zmluvy podľa ustanovenia § 18 ZVO, ktoré upravuje podrobne podmienky a obmedzenia zmeny zmlúv uzatvorených podľa </w:t>
      </w:r>
      <w:r w:rsidR="005827B0" w:rsidRPr="00F006CD">
        <w:t>ZVO</w:t>
      </w:r>
      <w:r w:rsidR="007B202B" w:rsidRPr="00F006CD">
        <w:t>.</w:t>
      </w:r>
    </w:p>
    <w:p w14:paraId="43765A6D" w14:textId="686DE358" w:rsidR="003613B3" w:rsidRPr="00D773D9" w:rsidRDefault="003613B3">
      <w:pPr>
        <w:pStyle w:val="Heading4"/>
      </w:pPr>
      <w:r w:rsidRPr="00D773D9">
        <w:t xml:space="preserve">V prípade, ak sa stane úspešným uchádzačom zahraničný uchádzač a v prípade ak to bude úspešný uchádzač požadovať, v rámci postupu pred uzatvorením zmluvy bude možné na náklady </w:t>
      </w:r>
      <w:r w:rsidR="00EB1129" w:rsidRPr="00D773D9">
        <w:t xml:space="preserve">úspešného </w:t>
      </w:r>
      <w:r w:rsidRPr="00D773D9">
        <w:t xml:space="preserve">uchádzača vyhotoviť dvojjazyčné znenie Zmluvy s prekladom do anglického jazyka a Zmluva bude môcť byť uzatvorená v dvojjazyčnom znení. V takom prípade bude do Zmluvy doplnené ustanovenie o tom, že v prípade akýchkoľvek odlišností, možností odlišného výkladu alebo interpretácie medzi jednotlivými jazykovými verziami Zmluvy, bude mať vždy prednosť znenie Zmluvy v slovenskom jazyku. </w:t>
      </w:r>
    </w:p>
    <w:p w14:paraId="5E216D98" w14:textId="77777777" w:rsidR="003613B3" w:rsidRPr="00D90019" w:rsidRDefault="003613B3" w:rsidP="00E116E4"/>
    <w:p w14:paraId="3DBBB4B4" w14:textId="77777777" w:rsidR="00C7432B" w:rsidRPr="008501A8" w:rsidRDefault="00C7432B" w:rsidP="00B05651">
      <w:pPr>
        <w:ind w:left="709"/>
        <w:rPr>
          <w:rFonts w:eastAsiaTheme="majorEastAsia" w:cs="Arial"/>
          <w:szCs w:val="20"/>
        </w:rPr>
      </w:pPr>
    </w:p>
    <w:p w14:paraId="2751F4DF" w14:textId="6E3F9499" w:rsidR="00791EE0" w:rsidRPr="008501A8" w:rsidRDefault="005A68A1" w:rsidP="00B05651">
      <w:pPr>
        <w:ind w:left="709"/>
        <w:rPr>
          <w:rFonts w:eastAsiaTheme="majorEastAsia" w:cs="Arial"/>
          <w:b/>
          <w:szCs w:val="20"/>
        </w:rPr>
      </w:pPr>
      <w:r w:rsidRPr="008501A8">
        <w:rPr>
          <w:rFonts w:eastAsiaTheme="majorEastAsia" w:cs="Arial"/>
          <w:b/>
          <w:szCs w:val="20"/>
        </w:rPr>
        <w:t xml:space="preserve">Prílohy Časti A. </w:t>
      </w:r>
      <w:r w:rsidR="003B49C4" w:rsidRPr="008501A8">
        <w:rPr>
          <w:rFonts w:eastAsiaTheme="majorEastAsia" w:cs="Arial"/>
          <w:b/>
          <w:szCs w:val="20"/>
        </w:rPr>
        <w:t>Súťažných podkladov</w:t>
      </w:r>
    </w:p>
    <w:p w14:paraId="6FFD096B" w14:textId="77777777" w:rsidR="000A6937" w:rsidRPr="008501A8" w:rsidRDefault="000A6937" w:rsidP="000A6937">
      <w:pPr>
        <w:ind w:left="1985" w:hanging="1276"/>
        <w:rPr>
          <w:rFonts w:cs="Arial"/>
          <w:szCs w:val="20"/>
        </w:rPr>
      </w:pPr>
      <w:r w:rsidRPr="008501A8">
        <w:rPr>
          <w:rFonts w:cs="Arial"/>
          <w:szCs w:val="20"/>
        </w:rPr>
        <w:t xml:space="preserve">Príloha č. A.1  </w:t>
      </w:r>
      <w:r w:rsidRPr="008501A8">
        <w:rPr>
          <w:rFonts w:cs="Arial"/>
          <w:szCs w:val="20"/>
        </w:rPr>
        <w:tab/>
        <w:t>Krycí list ponuky (vzor)</w:t>
      </w:r>
    </w:p>
    <w:p w14:paraId="595F4B26" w14:textId="77777777" w:rsidR="000A6937" w:rsidRPr="008501A8" w:rsidRDefault="000A6937" w:rsidP="000A6937">
      <w:pPr>
        <w:ind w:left="1985" w:hanging="1276"/>
        <w:rPr>
          <w:rFonts w:cs="Arial"/>
          <w:szCs w:val="20"/>
        </w:rPr>
      </w:pPr>
      <w:r w:rsidRPr="008501A8">
        <w:rPr>
          <w:rFonts w:cs="Arial"/>
          <w:szCs w:val="20"/>
        </w:rPr>
        <w:t xml:space="preserve">Príloha č. A.2 </w:t>
      </w:r>
      <w:r w:rsidRPr="008501A8">
        <w:rPr>
          <w:rFonts w:cs="Arial"/>
          <w:szCs w:val="20"/>
        </w:rPr>
        <w:tab/>
        <w:t>Čestné vyhlásenie o akceptácií podmienok Verejnej súťaže (vzor)</w:t>
      </w:r>
    </w:p>
    <w:p w14:paraId="37D2E59E" w14:textId="77777777" w:rsidR="000A6937" w:rsidRPr="008501A8" w:rsidRDefault="000A6937" w:rsidP="000A6937">
      <w:pPr>
        <w:ind w:left="1985" w:hanging="1276"/>
        <w:rPr>
          <w:rFonts w:cs="Arial"/>
          <w:szCs w:val="20"/>
          <w:highlight w:val="yellow"/>
          <w:lang w:val="en-US"/>
        </w:rPr>
      </w:pPr>
      <w:r w:rsidRPr="008501A8">
        <w:rPr>
          <w:rFonts w:cs="Arial"/>
          <w:szCs w:val="20"/>
        </w:rPr>
        <w:t xml:space="preserve">Príloha č. A.3 </w:t>
      </w:r>
      <w:r w:rsidRPr="008501A8">
        <w:rPr>
          <w:rFonts w:cs="Arial"/>
          <w:szCs w:val="20"/>
        </w:rPr>
        <w:tab/>
        <w:t>Čestné vyhlásenie o neprítomnosti konfliktu záujmov (vzor)</w:t>
      </w:r>
    </w:p>
    <w:p w14:paraId="30BFBF0F" w14:textId="77777777" w:rsidR="000A6937" w:rsidRPr="008501A8" w:rsidRDefault="000A6937" w:rsidP="000A6937">
      <w:pPr>
        <w:ind w:left="1985" w:hanging="1276"/>
        <w:rPr>
          <w:rFonts w:cs="Arial"/>
          <w:szCs w:val="20"/>
        </w:rPr>
      </w:pPr>
      <w:r w:rsidRPr="008501A8">
        <w:rPr>
          <w:rFonts w:cs="Arial"/>
          <w:szCs w:val="20"/>
        </w:rPr>
        <w:t xml:space="preserve">Príloha č. A.4 </w:t>
      </w:r>
      <w:r w:rsidRPr="008501A8">
        <w:rPr>
          <w:rFonts w:cs="Arial"/>
          <w:szCs w:val="20"/>
        </w:rPr>
        <w:tab/>
        <w:t>Čestné vyhlásenie o vytvorení Skupiny dodávateľov (vzor)</w:t>
      </w:r>
    </w:p>
    <w:p w14:paraId="47116210" w14:textId="77777777" w:rsidR="000A6937" w:rsidRPr="00125C95" w:rsidRDefault="000A6937" w:rsidP="000A6937">
      <w:pPr>
        <w:ind w:left="1985" w:hanging="1276"/>
        <w:rPr>
          <w:rFonts w:cs="Arial"/>
          <w:szCs w:val="20"/>
        </w:rPr>
      </w:pPr>
      <w:r w:rsidRPr="008501A8">
        <w:rPr>
          <w:rFonts w:cs="Arial"/>
          <w:szCs w:val="20"/>
        </w:rPr>
        <w:t xml:space="preserve">Príloha č. A.5 </w:t>
      </w:r>
      <w:r w:rsidRPr="008501A8">
        <w:rPr>
          <w:rFonts w:cs="Arial"/>
          <w:szCs w:val="20"/>
        </w:rPr>
        <w:tab/>
        <w:t>Splnomocnenie vedúceho člena Skupiny dodávateľov (vzor)</w:t>
      </w:r>
    </w:p>
    <w:p w14:paraId="00EBE1D3" w14:textId="31CC1150" w:rsidR="000A6937" w:rsidRDefault="000A6937" w:rsidP="000A6937">
      <w:pPr>
        <w:ind w:left="1985" w:hanging="1276"/>
        <w:rPr>
          <w:rFonts w:cs="Arial"/>
          <w:szCs w:val="20"/>
        </w:rPr>
      </w:pPr>
      <w:r w:rsidRPr="008501A8">
        <w:rPr>
          <w:rFonts w:cs="Arial"/>
          <w:szCs w:val="20"/>
        </w:rPr>
        <w:t xml:space="preserve">Príloha č. A.6 </w:t>
      </w:r>
      <w:r w:rsidRPr="008501A8">
        <w:rPr>
          <w:rFonts w:cs="Arial"/>
          <w:szCs w:val="20"/>
        </w:rPr>
        <w:tab/>
        <w:t>Zoznam dodávok tovaru (referencií) (vzor)</w:t>
      </w:r>
    </w:p>
    <w:p w14:paraId="0F5E7908" w14:textId="77777777" w:rsidR="00125C95" w:rsidRPr="008501A8" w:rsidRDefault="00125C95" w:rsidP="00125C95">
      <w:pPr>
        <w:ind w:left="1985" w:hanging="1276"/>
        <w:rPr>
          <w:rFonts w:cs="Arial"/>
          <w:szCs w:val="20"/>
        </w:rPr>
      </w:pPr>
      <w:r w:rsidRPr="00125C95">
        <w:rPr>
          <w:rFonts w:cs="Arial"/>
          <w:szCs w:val="20"/>
        </w:rPr>
        <w:t>Príloha č. A.7</w:t>
      </w:r>
      <w:r w:rsidRPr="00125C95">
        <w:rPr>
          <w:rFonts w:cs="Arial"/>
          <w:szCs w:val="20"/>
        </w:rPr>
        <w:tab/>
        <w:t>Zoznam odborníkov (vzor)</w:t>
      </w:r>
    </w:p>
    <w:p w14:paraId="3655D6E3" w14:textId="77777777" w:rsidR="00125C95" w:rsidRPr="008501A8" w:rsidRDefault="00125C95" w:rsidP="00125C95">
      <w:pPr>
        <w:ind w:left="1985"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65B9D2BC" w14:textId="64FB9944" w:rsidR="000A6937" w:rsidRDefault="000A6937" w:rsidP="000A6937">
      <w:pPr>
        <w:ind w:left="1985" w:hanging="1276"/>
        <w:rPr>
          <w:rFonts w:cs="Arial"/>
          <w:szCs w:val="20"/>
        </w:rPr>
      </w:pPr>
      <w:r w:rsidRPr="008501A8">
        <w:rPr>
          <w:rFonts w:cs="Arial"/>
          <w:szCs w:val="20"/>
        </w:rPr>
        <w:t>Príloha č. A.</w:t>
      </w:r>
      <w:r w:rsidR="00125C95">
        <w:rPr>
          <w:rFonts w:cs="Arial"/>
          <w:szCs w:val="20"/>
        </w:rPr>
        <w:t>9</w:t>
      </w:r>
      <w:r w:rsidRPr="008501A8">
        <w:rPr>
          <w:rFonts w:cs="Arial"/>
          <w:szCs w:val="20"/>
        </w:rPr>
        <w:t xml:space="preserve">  </w:t>
      </w:r>
      <w:r w:rsidRPr="008501A8">
        <w:rPr>
          <w:rFonts w:cs="Arial"/>
          <w:szCs w:val="20"/>
        </w:rPr>
        <w:tab/>
        <w:t>Jednotný európsky dokument</w:t>
      </w:r>
    </w:p>
    <w:p w14:paraId="0E908844" w14:textId="77777777" w:rsidR="003613B3" w:rsidRDefault="003613B3" w:rsidP="003613B3">
      <w:pPr>
        <w:ind w:left="1985" w:hanging="1276"/>
        <w:rPr>
          <w:rFonts w:cs="Arial"/>
          <w:szCs w:val="20"/>
        </w:rPr>
      </w:pPr>
      <w:r>
        <w:rPr>
          <w:rFonts w:cs="Arial"/>
          <w:szCs w:val="20"/>
        </w:rPr>
        <w:t>Príloha č. A.10</w:t>
      </w:r>
      <w:r>
        <w:rPr>
          <w:rFonts w:cs="Arial"/>
          <w:szCs w:val="20"/>
        </w:rPr>
        <w:tab/>
        <w:t>Odôvodnenie nerozdelenia zákazky</w:t>
      </w:r>
    </w:p>
    <w:p w14:paraId="2333A012" w14:textId="77777777" w:rsidR="003613B3" w:rsidRPr="008501A8" w:rsidRDefault="003613B3" w:rsidP="000A6937">
      <w:pPr>
        <w:ind w:left="1985" w:hanging="1276"/>
        <w:rPr>
          <w:rFonts w:eastAsiaTheme="majorEastAsia" w:cs="Arial"/>
          <w:b/>
          <w:szCs w:val="20"/>
        </w:rPr>
      </w:pPr>
    </w:p>
    <w:p w14:paraId="66E092BC" w14:textId="27D46C9C" w:rsidR="00F0716F" w:rsidRPr="008501A8" w:rsidRDefault="00CB6416" w:rsidP="001B3C96">
      <w:pPr>
        <w:pStyle w:val="Heading1"/>
      </w:pPr>
      <w:r w:rsidRPr="008501A8">
        <w:br w:type="page"/>
      </w:r>
      <w:bookmarkStart w:id="353" w:name="_Toc444084972"/>
      <w:r w:rsidR="00F0716F" w:rsidRPr="008501A8">
        <w:lastRenderedPageBreak/>
        <w:t xml:space="preserve"> </w:t>
      </w:r>
      <w:bookmarkStart w:id="354" w:name="_Toc4416502"/>
      <w:bookmarkStart w:id="355" w:name="_Toc4416636"/>
      <w:bookmarkStart w:id="356" w:name="_Toc4416930"/>
      <w:bookmarkStart w:id="357" w:name="_Toc4416979"/>
      <w:bookmarkStart w:id="358" w:name="_Toc7774732"/>
      <w:r w:rsidR="00F0716F" w:rsidRPr="008501A8">
        <w:t xml:space="preserve">Opis </w:t>
      </w:r>
      <w:r w:rsidR="007D674D" w:rsidRPr="008501A8">
        <w:t>Predmet</w:t>
      </w:r>
      <w:r w:rsidR="00F0716F" w:rsidRPr="008501A8">
        <w:t>u zákazky</w:t>
      </w:r>
      <w:bookmarkEnd w:id="353"/>
      <w:bookmarkEnd w:id="354"/>
      <w:bookmarkEnd w:id="355"/>
      <w:bookmarkEnd w:id="356"/>
      <w:bookmarkEnd w:id="357"/>
      <w:bookmarkEnd w:id="358"/>
    </w:p>
    <w:p w14:paraId="06433ED9" w14:textId="36924CC0" w:rsidR="00EE781F" w:rsidRPr="008501A8" w:rsidRDefault="00EE781F" w:rsidP="00DB3EC1">
      <w:pPr>
        <w:pStyle w:val="Heading3"/>
      </w:pPr>
      <w:bookmarkStart w:id="359" w:name="_Toc4416637"/>
      <w:bookmarkStart w:id="360" w:name="_Toc4416931"/>
      <w:bookmarkStart w:id="361" w:name="_Toc4416980"/>
      <w:bookmarkStart w:id="362" w:name="_Toc7774733"/>
      <w:bookmarkStart w:id="363" w:name="_Toc444084974"/>
      <w:r w:rsidRPr="008501A8">
        <w:t>Všeobecné informácie k opisu predmetu zákazky</w:t>
      </w:r>
      <w:bookmarkEnd w:id="359"/>
      <w:bookmarkEnd w:id="360"/>
      <w:bookmarkEnd w:id="361"/>
      <w:bookmarkEnd w:id="362"/>
    </w:p>
    <w:p w14:paraId="71F07060" w14:textId="08963A32" w:rsidR="00D95B17" w:rsidRPr="008501A8" w:rsidRDefault="00445433">
      <w:pPr>
        <w:pStyle w:val="Heading4"/>
      </w:pPr>
      <w:r w:rsidRPr="008501A8">
        <w:t xml:space="preserve">Opis predmetu zákazky tvorí </w:t>
      </w:r>
      <w:r w:rsidR="00E71523" w:rsidRPr="008501A8">
        <w:t>samostatná Príloha č. B.1 súťažných podkladov.</w:t>
      </w:r>
      <w:r w:rsidR="00CC3002" w:rsidRPr="008501A8">
        <w:t xml:space="preserve"> V </w:t>
      </w:r>
      <w:r w:rsidR="00801241" w:rsidRPr="008501A8">
        <w:t>P</w:t>
      </w:r>
      <w:r w:rsidR="00CC3002" w:rsidRPr="008501A8">
        <w:t>rílohe č. B.1</w:t>
      </w:r>
      <w:r w:rsidR="00801241" w:rsidRPr="008501A8">
        <w:t xml:space="preserve"> sú stanovené </w:t>
      </w:r>
      <w:r w:rsidR="00BB21E1" w:rsidRPr="008501A8">
        <w:t xml:space="preserve">záväzné funkčné a výkonnostné parametre </w:t>
      </w:r>
      <w:r w:rsidR="00801241" w:rsidRPr="008501A8">
        <w:t xml:space="preserve">vzťahujúce sa na </w:t>
      </w:r>
      <w:r w:rsidR="007D674D" w:rsidRPr="008501A8">
        <w:t>Predmet</w:t>
      </w:r>
      <w:r w:rsidR="00BB21E1" w:rsidRPr="008501A8">
        <w:t xml:space="preserve"> zákazky. Pokiaľ sa v </w:t>
      </w:r>
      <w:r w:rsidR="00801241" w:rsidRPr="008501A8">
        <w:t xml:space="preserve">Prílohe č. B.1 </w:t>
      </w:r>
      <w:r w:rsidR="00BB21E1" w:rsidRPr="008501A8">
        <w:t xml:space="preserve">použil odkaz na konkrétnu značku, výrobcu, výrobok alebo typ výrobku – tieto boli použité výlučne pre ilustráciu vtedy, ak nebolo možné dostatočne presne a zrozumiteľne opísať </w:t>
      </w:r>
      <w:r w:rsidR="007D674D" w:rsidRPr="008501A8">
        <w:t>Predmet</w:t>
      </w:r>
      <w:r w:rsidR="00BB21E1" w:rsidRPr="008501A8">
        <w:t xml:space="preserve">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5F6A75EB" w14:textId="138AC74C" w:rsidR="006369DB" w:rsidRPr="008501A8" w:rsidRDefault="00AA29BD">
      <w:pPr>
        <w:pStyle w:val="Heading4"/>
      </w:pPr>
      <w:r w:rsidRPr="008501A8">
        <w:t xml:space="preserve">Technickú časť ponuky zohľadňujúcu </w:t>
      </w:r>
      <w:r w:rsidR="006369DB" w:rsidRPr="008501A8">
        <w:t>všetky požiadavky Verejného obstarávateľa a všetky technické a iné parametre Predmetu zákazky</w:t>
      </w:r>
      <w:r w:rsidR="00090BFE" w:rsidRPr="008501A8">
        <w:t xml:space="preserve"> uvedené v Prílohe č. B.1 Opis predmetu zákazky</w:t>
      </w:r>
      <w:r w:rsidRPr="008501A8">
        <w:t xml:space="preserve">, uchádzač predloží </w:t>
      </w:r>
      <w:r w:rsidR="009335FA" w:rsidRPr="008501A8">
        <w:t xml:space="preserve">minimálne v štruktúre a rozsahu stanovenom v bode </w:t>
      </w:r>
      <w:r w:rsidR="007F0D99">
        <w:fldChar w:fldCharType="begin"/>
      </w:r>
      <w:r w:rsidR="007F0D99">
        <w:instrText xml:space="preserve"> REF _Ref7688279 \n \h </w:instrText>
      </w:r>
      <w:r w:rsidR="007F0D99">
        <w:fldChar w:fldCharType="separate"/>
      </w:r>
      <w:r w:rsidR="00CE4858">
        <w:t>8.2</w:t>
      </w:r>
      <w:r w:rsidR="007F0D99">
        <w:fldChar w:fldCharType="end"/>
      </w:r>
      <w:r w:rsidR="007F0D99">
        <w:fldChar w:fldCharType="begin"/>
      </w:r>
      <w:r w:rsidR="007F0D99">
        <w:instrText xml:space="preserve"> REF _Ref4413473 \n \h </w:instrText>
      </w:r>
      <w:r w:rsidR="007F0D99">
        <w:fldChar w:fldCharType="separate"/>
      </w:r>
      <w:r w:rsidR="00CE4858">
        <w:t>b)</w:t>
      </w:r>
      <w:r w:rsidR="007F0D99">
        <w:fldChar w:fldCharType="end"/>
      </w:r>
      <w:r w:rsidR="007F0D99">
        <w:t xml:space="preserve"> </w:t>
      </w:r>
      <w:r w:rsidR="009335FA" w:rsidRPr="008501A8">
        <w:t>časti A. Pokyny pre uchádzačov týchto súťažných podkladov</w:t>
      </w:r>
      <w:r w:rsidR="00090BFE" w:rsidRPr="008501A8">
        <w:t xml:space="preserve">. </w:t>
      </w:r>
    </w:p>
    <w:p w14:paraId="0CD118BF" w14:textId="77777777" w:rsidR="007E6CD3" w:rsidRPr="008501A8" w:rsidRDefault="007E6CD3" w:rsidP="007E6CD3">
      <w:pPr>
        <w:rPr>
          <w:rFonts w:eastAsiaTheme="majorEastAsia" w:cs="Arial"/>
          <w:szCs w:val="20"/>
        </w:rPr>
      </w:pPr>
      <w:bookmarkStart w:id="364" w:name="_Toc444084984"/>
      <w:bookmarkEnd w:id="363"/>
    </w:p>
    <w:p w14:paraId="363107A0" w14:textId="65156C58" w:rsidR="003B49C4" w:rsidRPr="007F0D99" w:rsidRDefault="003B49C4" w:rsidP="003B49C4">
      <w:pPr>
        <w:ind w:left="709"/>
        <w:rPr>
          <w:rFonts w:eastAsiaTheme="majorEastAsia" w:cs="Arial"/>
          <w:b/>
          <w:szCs w:val="20"/>
        </w:rPr>
      </w:pPr>
      <w:r w:rsidRPr="008501A8">
        <w:rPr>
          <w:rFonts w:eastAsiaTheme="majorEastAsia" w:cs="Arial"/>
          <w:b/>
          <w:szCs w:val="20"/>
        </w:rPr>
        <w:t xml:space="preserve">Prílohy Časti B. </w:t>
      </w:r>
      <w:r w:rsidRPr="007F0D99">
        <w:rPr>
          <w:rFonts w:eastAsiaTheme="majorEastAsia" w:cs="Arial"/>
          <w:b/>
          <w:szCs w:val="20"/>
        </w:rPr>
        <w:t>Súťažných podkladov</w:t>
      </w:r>
    </w:p>
    <w:p w14:paraId="13DE03DD" w14:textId="020E63FD" w:rsidR="003B49C4" w:rsidRPr="008501A8" w:rsidRDefault="003B49C4" w:rsidP="003B49C4">
      <w:pPr>
        <w:ind w:left="1985" w:hanging="1276"/>
        <w:rPr>
          <w:rFonts w:cs="Arial"/>
          <w:szCs w:val="20"/>
        </w:rPr>
      </w:pPr>
      <w:r w:rsidRPr="007F0D99">
        <w:rPr>
          <w:rFonts w:cs="Arial"/>
          <w:szCs w:val="20"/>
        </w:rPr>
        <w:t>Príloha č. B.1</w:t>
      </w:r>
      <w:r w:rsidRPr="007F0D99">
        <w:rPr>
          <w:rFonts w:cs="Arial"/>
          <w:szCs w:val="20"/>
        </w:rPr>
        <w:tab/>
        <w:t>Opis predmetu zákazky (</w:t>
      </w:r>
      <w:r w:rsidR="00002450" w:rsidRPr="00E116E4">
        <w:rPr>
          <w:rFonts w:cs="Arial"/>
          <w:szCs w:val="20"/>
        </w:rPr>
        <w:t>Technológie čerpacích staníc</w:t>
      </w:r>
      <w:r w:rsidR="00292B40" w:rsidRPr="00E116E4">
        <w:rPr>
          <w:rFonts w:cs="Arial"/>
          <w:szCs w:val="20"/>
        </w:rPr>
        <w:t xml:space="preserve"> LNG</w:t>
      </w:r>
      <w:r w:rsidRPr="007F0D99">
        <w:rPr>
          <w:rFonts w:cs="Arial"/>
          <w:szCs w:val="20"/>
        </w:rPr>
        <w:t>)</w:t>
      </w:r>
    </w:p>
    <w:p w14:paraId="4CAF14C1" w14:textId="77777777" w:rsidR="007E6CD3" w:rsidRPr="008501A8" w:rsidRDefault="007E6CD3" w:rsidP="007E6CD3">
      <w:pPr>
        <w:rPr>
          <w:rFonts w:eastAsiaTheme="majorEastAsia" w:cs="Arial"/>
          <w:szCs w:val="20"/>
        </w:rPr>
      </w:pPr>
    </w:p>
    <w:p w14:paraId="73BC00E2" w14:textId="77777777" w:rsidR="007E6CD3" w:rsidRPr="008501A8" w:rsidRDefault="007E6CD3" w:rsidP="007E6CD3">
      <w:pPr>
        <w:rPr>
          <w:rFonts w:eastAsiaTheme="majorEastAsia" w:cs="Arial"/>
          <w:szCs w:val="20"/>
        </w:rPr>
      </w:pPr>
    </w:p>
    <w:p w14:paraId="0E7AD6F7" w14:textId="77777777" w:rsidR="007E6CD3" w:rsidRPr="008501A8" w:rsidRDefault="007E6CD3" w:rsidP="007E6CD3">
      <w:pPr>
        <w:rPr>
          <w:rFonts w:eastAsiaTheme="majorEastAsia" w:cs="Arial"/>
          <w:szCs w:val="20"/>
        </w:rPr>
      </w:pPr>
    </w:p>
    <w:p w14:paraId="199574C2" w14:textId="77777777" w:rsidR="007E6CD3" w:rsidRPr="008501A8" w:rsidRDefault="007E6CD3" w:rsidP="007E6CD3">
      <w:pPr>
        <w:rPr>
          <w:rFonts w:eastAsiaTheme="majorEastAsia" w:cs="Arial"/>
          <w:szCs w:val="20"/>
        </w:rPr>
      </w:pPr>
    </w:p>
    <w:p w14:paraId="62E85FFA" w14:textId="77777777" w:rsidR="002573A5" w:rsidRPr="008501A8" w:rsidRDefault="002573A5">
      <w:pPr>
        <w:rPr>
          <w:rFonts w:eastAsiaTheme="majorEastAsia" w:cstheme="majorBidi"/>
          <w:b/>
          <w:spacing w:val="30"/>
          <w:sz w:val="28"/>
          <w:szCs w:val="28"/>
        </w:rPr>
      </w:pPr>
      <w:r w:rsidRPr="008501A8">
        <w:rPr>
          <w:b/>
          <w:sz w:val="28"/>
          <w:szCs w:val="28"/>
        </w:rPr>
        <w:br w:type="page"/>
      </w:r>
    </w:p>
    <w:p w14:paraId="2057FB57" w14:textId="7937E92C" w:rsidR="00AB7E74" w:rsidRPr="008501A8" w:rsidRDefault="00AB7E74" w:rsidP="001B3C96">
      <w:pPr>
        <w:pStyle w:val="Heading1"/>
      </w:pPr>
      <w:bookmarkStart w:id="365" w:name="_Toc4416503"/>
      <w:bookmarkStart w:id="366" w:name="_Toc4416638"/>
      <w:bookmarkStart w:id="367" w:name="_Toc4416932"/>
      <w:bookmarkStart w:id="368" w:name="_Toc4416981"/>
      <w:bookmarkStart w:id="369" w:name="_Toc7774734"/>
      <w:r w:rsidRPr="008501A8">
        <w:lastRenderedPageBreak/>
        <w:t>Spôsob určenia ceny</w:t>
      </w:r>
      <w:bookmarkEnd w:id="364"/>
      <w:bookmarkEnd w:id="365"/>
      <w:bookmarkEnd w:id="366"/>
      <w:bookmarkEnd w:id="367"/>
      <w:bookmarkEnd w:id="368"/>
      <w:bookmarkEnd w:id="369"/>
      <w:r w:rsidR="00532851">
        <w:t xml:space="preserve"> </w:t>
      </w:r>
    </w:p>
    <w:p w14:paraId="5AB616E9" w14:textId="70F93145" w:rsidR="00AB7E74" w:rsidRPr="008501A8" w:rsidRDefault="00AB7E74" w:rsidP="00DB3EC1">
      <w:pPr>
        <w:pStyle w:val="Heading3"/>
      </w:pPr>
      <w:bookmarkStart w:id="370" w:name="_Toc400006306"/>
      <w:bookmarkStart w:id="371" w:name="_Toc444084985"/>
      <w:bookmarkStart w:id="372" w:name="_Toc4416639"/>
      <w:bookmarkStart w:id="373" w:name="_Toc4416933"/>
      <w:bookmarkStart w:id="374" w:name="_Toc4416982"/>
      <w:bookmarkStart w:id="375" w:name="_Toc7774735"/>
      <w:r w:rsidRPr="008501A8">
        <w:t xml:space="preserve">Stanovenie ceny za </w:t>
      </w:r>
      <w:r w:rsidR="007D674D" w:rsidRPr="008501A8">
        <w:t>Predmet</w:t>
      </w:r>
      <w:r w:rsidRPr="008501A8">
        <w:t xml:space="preserve"> zákazky</w:t>
      </w:r>
      <w:bookmarkEnd w:id="370"/>
      <w:bookmarkEnd w:id="371"/>
      <w:bookmarkEnd w:id="372"/>
      <w:bookmarkEnd w:id="373"/>
      <w:bookmarkEnd w:id="374"/>
      <w:bookmarkEnd w:id="375"/>
      <w:r w:rsidR="00D12961" w:rsidRPr="008501A8">
        <w:t xml:space="preserve"> </w:t>
      </w:r>
    </w:p>
    <w:p w14:paraId="42BAC95E" w14:textId="71E1AEA8" w:rsidR="009C25FE" w:rsidRPr="008501A8" w:rsidRDefault="00AB7E74">
      <w:pPr>
        <w:pStyle w:val="Heading4"/>
      </w:pPr>
      <w:r w:rsidRPr="008501A8">
        <w:t xml:space="preserve">Cena za </w:t>
      </w:r>
      <w:r w:rsidR="007D674D" w:rsidRPr="008501A8">
        <w:t>Predmet</w:t>
      </w:r>
      <w:r w:rsidRPr="008501A8">
        <w:t xml:space="preserve"> zákazky podľa Časti B.  Opis </w:t>
      </w:r>
      <w:r w:rsidR="007D674D" w:rsidRPr="008501A8">
        <w:t>Predmet</w:t>
      </w:r>
      <w:r w:rsidRPr="008501A8">
        <w:t>u zákazky musí byť stanovená v zmysle zákona NR SR č.18/1996 Z. z. o cenách, v platnom znení a vyhlášky MF SR č.87/1996 Z. z., ktorou sa tento vykonáva.</w:t>
      </w:r>
    </w:p>
    <w:p w14:paraId="2585199F" w14:textId="1C40AED5" w:rsidR="009C25FE" w:rsidRPr="008501A8" w:rsidRDefault="009C25FE">
      <w:pPr>
        <w:pStyle w:val="Heading4"/>
      </w:pPr>
      <w:r w:rsidRPr="008501A8">
        <w:t>Uchádzač musí v ponuke uviesť celkovú cenu</w:t>
      </w:r>
      <w:r w:rsidR="00AD2F22" w:rsidRPr="008501A8">
        <w:t> </w:t>
      </w:r>
      <w:r w:rsidR="00067A3C" w:rsidRPr="008501A8">
        <w:t xml:space="preserve">dodávky </w:t>
      </w:r>
      <w:r w:rsidR="007D674D" w:rsidRPr="008501A8">
        <w:t>Predmet</w:t>
      </w:r>
      <w:r w:rsidRPr="008501A8">
        <w:t>u zákazky ako aj cenu každej položky určenej v</w:t>
      </w:r>
      <w:r w:rsidR="009039CA" w:rsidRPr="008501A8">
        <w:t xml:space="preserve"> Prílohe č. </w:t>
      </w:r>
      <w:r w:rsidR="005E3DDA" w:rsidRPr="008501A8">
        <w:t>C.</w:t>
      </w:r>
      <w:r w:rsidR="009039CA" w:rsidRPr="008501A8">
        <w:t>1 týchto súťažných podkladov – Návrh na plnenie kritérií</w:t>
      </w:r>
      <w:r w:rsidRPr="008501A8">
        <w:t>.</w:t>
      </w:r>
    </w:p>
    <w:p w14:paraId="59F7C309" w14:textId="6A116F6F" w:rsidR="00AB7E74" w:rsidRPr="008501A8" w:rsidRDefault="00995C3C">
      <w:pPr>
        <w:pStyle w:val="Heading4"/>
      </w:pPr>
      <w:r w:rsidRPr="00995C3C">
        <w:t xml:space="preserve">Základnou zásadou posudzovania cien ponúknutých uchádzačmi je posudzovanie konečnej ceny za dodanie všetkých 3 </w:t>
      </w:r>
      <w:proofErr w:type="spellStart"/>
      <w:r w:rsidRPr="00995C3C">
        <w:t>technólógií</w:t>
      </w:r>
      <w:proofErr w:type="spellEnd"/>
      <w:r w:rsidRPr="00995C3C">
        <w:t xml:space="preserve"> čerpacích staníc LNG, všetkej dokumentácie, školení, servisu, materiálov, poistenia, dopravy, </w:t>
      </w:r>
      <w:proofErr w:type="spellStart"/>
      <w:r w:rsidRPr="00995C3C">
        <w:t>kompletačných</w:t>
      </w:r>
      <w:proofErr w:type="spellEnd"/>
      <w:r w:rsidRPr="00995C3C">
        <w:t xml:space="preserve"> činností a akýchkoľvek iných poplatkov, ktoré bude nutné vynaložiť pre riadne plnenie Zmluvy, ktorú by Verejný obstarávateľ bol povinný zaplatiť uchádzačovi v prípade úspechu jeho ponuky v tejto Verejnej súťaži v súlade s platným právnym režimom upravujúcim akékoľvek dane (okrem DPH), clá a poplatky vzťahujúce sa na dodanie Predmetu zákazky</w:t>
      </w:r>
      <w:r w:rsidR="001E5F4C">
        <w:t>.</w:t>
      </w:r>
    </w:p>
    <w:p w14:paraId="17A67633" w14:textId="6725F7D5" w:rsidR="00AB7E74" w:rsidRPr="008501A8" w:rsidRDefault="00AB7E74" w:rsidP="00DB3EC1">
      <w:pPr>
        <w:pStyle w:val="Heading3"/>
      </w:pPr>
      <w:bookmarkStart w:id="376" w:name="_Toc400006307"/>
      <w:bookmarkStart w:id="377" w:name="_Toc444084986"/>
      <w:bookmarkStart w:id="378" w:name="_Toc4416640"/>
      <w:bookmarkStart w:id="379" w:name="_Toc4416934"/>
      <w:bookmarkStart w:id="380" w:name="_Toc4416983"/>
      <w:bookmarkStart w:id="381" w:name="_Toc7774736"/>
      <w:r w:rsidRPr="008501A8">
        <w:t xml:space="preserve">Predloženie ceny za </w:t>
      </w:r>
      <w:r w:rsidR="007D674D" w:rsidRPr="008501A8">
        <w:t>Predmet</w:t>
      </w:r>
      <w:r w:rsidRPr="008501A8">
        <w:t xml:space="preserve"> zákazky</w:t>
      </w:r>
      <w:bookmarkEnd w:id="376"/>
      <w:bookmarkEnd w:id="377"/>
      <w:bookmarkEnd w:id="378"/>
      <w:bookmarkEnd w:id="379"/>
      <w:bookmarkEnd w:id="380"/>
      <w:bookmarkEnd w:id="381"/>
    </w:p>
    <w:p w14:paraId="774336AE" w14:textId="77777777" w:rsidR="00AB7E74" w:rsidRPr="008501A8" w:rsidRDefault="00AB7E74" w:rsidP="00C01EBB">
      <w:pPr>
        <w:pStyle w:val="ListParagraph"/>
        <w:widowControl w:val="0"/>
        <w:numPr>
          <w:ilvl w:val="0"/>
          <w:numId w:val="8"/>
        </w:numPr>
        <w:contextualSpacing w:val="0"/>
        <w:rPr>
          <w:rFonts w:ascii="Cambria" w:hAnsi="Cambria" w:cs="Arial"/>
          <w:vanish/>
        </w:rPr>
      </w:pPr>
    </w:p>
    <w:p w14:paraId="658CA737" w14:textId="6B9AB931" w:rsidR="00AB7E74" w:rsidRPr="008501A8" w:rsidRDefault="00857B59">
      <w:pPr>
        <w:pStyle w:val="Heading4"/>
      </w:pPr>
      <w:r w:rsidRPr="008501A8">
        <w:t>Uchádzač</w:t>
      </w:r>
      <w:r w:rsidR="00AB7E74" w:rsidRPr="008501A8">
        <w:t xml:space="preserve"> uvedie navrhovanú zmluvnú cenu </w:t>
      </w:r>
      <w:r w:rsidR="00DE0F2D" w:rsidRPr="008501A8">
        <w:t xml:space="preserve">v mene EUR </w:t>
      </w:r>
      <w:r w:rsidR="00AB7E74" w:rsidRPr="008501A8">
        <w:t>bez DPH.</w:t>
      </w:r>
      <w:r w:rsidRPr="008501A8">
        <w:t xml:space="preserve"> </w:t>
      </w:r>
      <w:r w:rsidR="00DE0F2D" w:rsidRPr="008501A8">
        <w:t xml:space="preserve">Hodnotená bude cena v mene EUR bez DPH. </w:t>
      </w:r>
      <w:r w:rsidRPr="008501A8">
        <w:t>Uchádzač uvedie, či je registrovaným platiteľom DPH v Slovenskej republike alebo nie</w:t>
      </w:r>
      <w:r w:rsidR="00AB7E74" w:rsidRPr="008501A8">
        <w:t xml:space="preserve">. </w:t>
      </w:r>
    </w:p>
    <w:p w14:paraId="40A330D2" w14:textId="43938449" w:rsidR="00AB7E74" w:rsidRPr="008501A8" w:rsidRDefault="00DE0F2D">
      <w:pPr>
        <w:pStyle w:val="Heading4"/>
      </w:pPr>
      <w:r w:rsidRPr="008501A8">
        <w:t>DPH</w:t>
      </w:r>
      <w:r w:rsidR="00E05588" w:rsidRPr="008501A8">
        <w:t xml:space="preserve"> sa bude uplatňovať vždy v zmysle platných právnych predpisov aplikovateľných v čase fakturácie zmluvnej ceny. Podrobnosti upravuje návrh Zmluvy uvedený v časti D. Obchodné podmienky súťažných podkladov.</w:t>
      </w:r>
      <w:r w:rsidR="00AB7E74" w:rsidRPr="008501A8">
        <w:t xml:space="preserve"> </w:t>
      </w:r>
    </w:p>
    <w:p w14:paraId="196C77B7" w14:textId="5C4EF922" w:rsidR="00AB7E74" w:rsidRPr="008501A8" w:rsidRDefault="00AB7E74">
      <w:pPr>
        <w:pStyle w:val="Heading4"/>
      </w:pPr>
      <w:r w:rsidRPr="008501A8">
        <w:t xml:space="preserve">Cenu ponúkaného </w:t>
      </w:r>
      <w:r w:rsidR="007D674D" w:rsidRPr="008501A8">
        <w:t>Predmet</w:t>
      </w:r>
      <w:r w:rsidRPr="008501A8">
        <w:t>u zákazky predloží uchádzač vyplnením tabuľky</w:t>
      </w:r>
      <w:r w:rsidR="0081533D" w:rsidRPr="008501A8">
        <w:t xml:space="preserve"> v</w:t>
      </w:r>
      <w:r w:rsidRPr="008501A8">
        <w:t xml:space="preserve"> </w:t>
      </w:r>
      <w:r w:rsidR="0081533D" w:rsidRPr="008501A8">
        <w:t xml:space="preserve">Prílohe č. </w:t>
      </w:r>
      <w:r w:rsidR="005E3DDA" w:rsidRPr="008501A8">
        <w:t>C.</w:t>
      </w:r>
      <w:r w:rsidR="0081533D" w:rsidRPr="008501A8">
        <w:t>1 týchto súťažných podkladov – Návrh na plnenie kritérií</w:t>
      </w:r>
      <w:r w:rsidRPr="008501A8">
        <w:t>.</w:t>
      </w:r>
    </w:p>
    <w:p w14:paraId="3BFA504B" w14:textId="76DE3364" w:rsidR="009F6BAD" w:rsidRPr="008501A8" w:rsidRDefault="00521F93">
      <w:pPr>
        <w:pStyle w:val="Heading4"/>
      </w:pPr>
      <w:r w:rsidRPr="008501A8">
        <w:t xml:space="preserve">Uchádzač musí predložiť ponuku na celý požadovaný rozsah </w:t>
      </w:r>
      <w:r w:rsidR="007D674D" w:rsidRPr="008501A8">
        <w:t>Predmet</w:t>
      </w:r>
      <w:r w:rsidRPr="008501A8">
        <w:t xml:space="preserve">u zákazky, t. j. musí dať ponuku na všetky položky </w:t>
      </w:r>
      <w:r w:rsidR="0081533D" w:rsidRPr="008501A8">
        <w:t>Návrhu na plnenie kritérií</w:t>
      </w:r>
      <w:r w:rsidRPr="008501A8">
        <w:t>. Uchádzač je povinný vyplniť/oceniť všetky položky v nezmenenom poradí.</w:t>
      </w:r>
      <w:r w:rsidR="00786DF2" w:rsidRPr="008501A8">
        <w:t xml:space="preserve"> Navrhovaná zmluvná cena musí obsahovať cenu za celý </w:t>
      </w:r>
      <w:r w:rsidR="007D674D" w:rsidRPr="008501A8">
        <w:t>Predmet</w:t>
      </w:r>
      <w:r w:rsidR="00786DF2" w:rsidRPr="008501A8">
        <w:t xml:space="preserve"> zákazky a musí byť v súlade s pokynmi uvedenými v ostatných súťažných podkladoch, najmä tak v časti C. Spôsob určenia ceny. Uchádzač ku každej položke Návrhu na plnenie kritérií uvedie číslo v kladných reálnych číslach</w:t>
      </w:r>
      <w:r w:rsidR="00536897" w:rsidRPr="008501A8">
        <w:t xml:space="preserve"> zaokrúhlené na maximálne dve desatinné miesta</w:t>
      </w:r>
      <w:r w:rsidR="00786DF2" w:rsidRPr="008501A8">
        <w:t>. Nula sa za kladné reálne číslo nepovažuje.</w:t>
      </w:r>
      <w:r w:rsidRPr="008501A8">
        <w:t xml:space="preserve"> </w:t>
      </w:r>
      <w:r w:rsidR="00B96AA4" w:rsidRPr="008501A8">
        <w:t>Pokiaľ určité plnenie alebo jeho časť neobsahuje v </w:t>
      </w:r>
      <w:r w:rsidR="00ED2A9F" w:rsidRPr="008501A8">
        <w:t>Návrhu na plnenie kritérií</w:t>
      </w:r>
      <w:r w:rsidR="00B96AA4" w:rsidRPr="008501A8">
        <w:t xml:space="preserve"> samostatnú položku, má sa za to, že cena za </w:t>
      </w:r>
      <w:r w:rsidR="009C25FE" w:rsidRPr="008501A8">
        <w:t xml:space="preserve">toto </w:t>
      </w:r>
      <w:r w:rsidR="00B96AA4" w:rsidRPr="008501A8">
        <w:t xml:space="preserve">plnenie je </w:t>
      </w:r>
      <w:r w:rsidR="002F7471" w:rsidRPr="008501A8">
        <w:t xml:space="preserve">zahrnutá </w:t>
      </w:r>
      <w:r w:rsidR="00B96AA4" w:rsidRPr="008501A8">
        <w:t xml:space="preserve">v ostatných položkách </w:t>
      </w:r>
      <w:r w:rsidR="00ED2A9F" w:rsidRPr="008501A8">
        <w:t>Návrhu na plnenie kritérií</w:t>
      </w:r>
      <w:r w:rsidR="00B96AA4" w:rsidRPr="008501A8">
        <w:t>.</w:t>
      </w:r>
      <w:r w:rsidR="001B6879" w:rsidRPr="008501A8">
        <w:t xml:space="preserve"> </w:t>
      </w:r>
    </w:p>
    <w:p w14:paraId="34C6A42C" w14:textId="6F71A5A7" w:rsidR="002F2D1A" w:rsidRPr="008501A8" w:rsidRDefault="002F2D1A">
      <w:pPr>
        <w:pStyle w:val="Heading4"/>
      </w:pPr>
      <w:r w:rsidRPr="008501A8">
        <w:t xml:space="preserve">Uchádzačom navrhovaná zmluvná cena bude vyjadrená v mene EUR. </w:t>
      </w:r>
      <w:r w:rsidR="0035086C" w:rsidRPr="008501A8">
        <w:t>Verejn</w:t>
      </w:r>
      <w:r w:rsidRPr="008501A8">
        <w:t>ý obstarávateľ upozorňuje, že pokiaľ bude cena uvedená v inej mene ako v mene EUR, bude ponuka uchádzača vylúčená z dôvodu nemožnosti porovnania ponúk uchádzačov.</w:t>
      </w:r>
    </w:p>
    <w:p w14:paraId="1373DB25" w14:textId="244DF31F" w:rsidR="005C361C" w:rsidRDefault="007954F2">
      <w:pPr>
        <w:pStyle w:val="Heading4"/>
      </w:pPr>
      <w:r w:rsidRPr="008501A8">
        <w:t>P</w:t>
      </w:r>
      <w:r w:rsidR="005C361C" w:rsidRPr="008501A8">
        <w:t xml:space="preserve">ovinnosťou uchádzača je dôsledne preskúmať celý obsah súťažných podkladov a návrhu Zmluvy, a na základe ich obsahu stanoviť cenu za uskutočnenie </w:t>
      </w:r>
      <w:r w:rsidR="007D674D" w:rsidRPr="008501A8">
        <w:t>Predmet</w:t>
      </w:r>
      <w:r w:rsidR="005C361C" w:rsidRPr="008501A8">
        <w:t xml:space="preserve">u zákazky. Uchádzač je vo svojej ponuke povinný zohľadniť všetko, čo je nevyhnutné na úplné a riadne plnenie svojich záväzkov zo Zmluvy, pričom do svojich ponukových cien zahrnie všetky náklady spojené s plnením </w:t>
      </w:r>
      <w:r w:rsidR="007D674D" w:rsidRPr="008501A8">
        <w:t>Predmet</w:t>
      </w:r>
      <w:r w:rsidR="005C361C" w:rsidRPr="008501A8">
        <w:t>u zákazky.</w:t>
      </w:r>
      <w:r w:rsidR="00F515D2" w:rsidRPr="008501A8">
        <w:t xml:space="preserve"> </w:t>
      </w:r>
      <w:r w:rsidR="005C361C" w:rsidRPr="008501A8">
        <w:t xml:space="preserve">Cena musí zahŕňať všetky ekonomicky odôvodnené náklady uchádzača na </w:t>
      </w:r>
      <w:r w:rsidR="007D674D" w:rsidRPr="008501A8">
        <w:t>Predmet</w:t>
      </w:r>
      <w:r w:rsidR="005C361C" w:rsidRPr="008501A8">
        <w:t xml:space="preserve"> zákazky v rozsahu a za podmienok uvedených v Zmluve a primeraný zisk.</w:t>
      </w:r>
    </w:p>
    <w:p w14:paraId="2908A8BF" w14:textId="4B28E1D3" w:rsidR="003B49C4" w:rsidRPr="008501A8" w:rsidRDefault="003B49C4" w:rsidP="003B49C4">
      <w:pPr>
        <w:ind w:left="709"/>
        <w:rPr>
          <w:rFonts w:eastAsiaTheme="majorEastAsia" w:cs="Arial"/>
          <w:b/>
          <w:szCs w:val="20"/>
        </w:rPr>
      </w:pPr>
      <w:r w:rsidRPr="008501A8">
        <w:rPr>
          <w:rFonts w:eastAsiaTheme="majorEastAsia" w:cs="Arial"/>
          <w:b/>
          <w:szCs w:val="20"/>
        </w:rPr>
        <w:t>Prílohy Časti C. Súťažných podkladov</w:t>
      </w:r>
    </w:p>
    <w:p w14:paraId="249A90F5" w14:textId="58B7BDED" w:rsidR="003B49C4" w:rsidRPr="008501A8" w:rsidRDefault="003B49C4" w:rsidP="003B49C4">
      <w:pPr>
        <w:ind w:left="1985"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3B8BAF63" w14:textId="66A4CD37" w:rsidR="003B49C4" w:rsidRPr="008501A8" w:rsidRDefault="003B49C4">
      <w:pPr>
        <w:spacing w:after="0" w:line="240" w:lineRule="auto"/>
        <w:jc w:val="left"/>
        <w:rPr>
          <w:rFonts w:eastAsiaTheme="majorEastAsia" w:cstheme="majorBidi"/>
          <w:b/>
          <w:sz w:val="28"/>
          <w:szCs w:val="28"/>
          <w:u w:val="single"/>
        </w:rPr>
      </w:pPr>
      <w:r w:rsidRPr="008501A8">
        <w:rPr>
          <w:rFonts w:eastAsiaTheme="majorEastAsia" w:cstheme="majorBidi"/>
          <w:b/>
          <w:sz w:val="28"/>
          <w:szCs w:val="28"/>
          <w:u w:val="single"/>
        </w:rPr>
        <w:br w:type="page"/>
      </w:r>
    </w:p>
    <w:p w14:paraId="3ABBE52C" w14:textId="4DF5B0B7" w:rsidR="004D6EEC" w:rsidRPr="008501A8" w:rsidRDefault="004D6EEC" w:rsidP="001B3C96">
      <w:pPr>
        <w:pStyle w:val="Heading1"/>
      </w:pPr>
      <w:bookmarkStart w:id="382" w:name="_Toc4416504"/>
      <w:bookmarkStart w:id="383" w:name="_Toc4416641"/>
      <w:bookmarkStart w:id="384" w:name="_Toc4416935"/>
      <w:bookmarkStart w:id="385" w:name="_Toc4416984"/>
      <w:bookmarkStart w:id="386" w:name="_Toc7774737"/>
      <w:r w:rsidRPr="008501A8">
        <w:lastRenderedPageBreak/>
        <w:t>Obchodné podmienky</w:t>
      </w:r>
      <w:bookmarkEnd w:id="382"/>
      <w:bookmarkEnd w:id="383"/>
      <w:bookmarkEnd w:id="384"/>
      <w:bookmarkEnd w:id="385"/>
      <w:bookmarkEnd w:id="386"/>
    </w:p>
    <w:p w14:paraId="25F5FBFC" w14:textId="55CBFDAF" w:rsidR="00AB7E74" w:rsidRPr="008501A8" w:rsidRDefault="00AB7E74" w:rsidP="00DB3EC1">
      <w:pPr>
        <w:pStyle w:val="Heading3"/>
      </w:pPr>
      <w:bookmarkStart w:id="387" w:name="_Toc444084988"/>
      <w:bookmarkStart w:id="388" w:name="_Toc4416642"/>
      <w:bookmarkStart w:id="389" w:name="_Toc4416936"/>
      <w:bookmarkStart w:id="390" w:name="_Toc4416985"/>
      <w:bookmarkStart w:id="391" w:name="_Toc7774738"/>
      <w:r w:rsidRPr="008501A8">
        <w:t xml:space="preserve">Podmienky uzatvorenia </w:t>
      </w:r>
      <w:r w:rsidR="00347476" w:rsidRPr="008501A8">
        <w:t>Zmluv</w:t>
      </w:r>
      <w:r w:rsidRPr="008501A8">
        <w:t>y</w:t>
      </w:r>
      <w:bookmarkEnd w:id="387"/>
      <w:bookmarkEnd w:id="388"/>
      <w:bookmarkEnd w:id="389"/>
      <w:bookmarkEnd w:id="390"/>
      <w:bookmarkEnd w:id="391"/>
    </w:p>
    <w:p w14:paraId="287AFA79" w14:textId="7A555395" w:rsidR="00AB7E74" w:rsidRPr="008501A8" w:rsidRDefault="00AB7E74">
      <w:pPr>
        <w:pStyle w:val="Heading4"/>
      </w:pPr>
      <w:r w:rsidRPr="008501A8">
        <w:t>S úspešným uchádzačom bude uzavretá zmluva</w:t>
      </w:r>
      <w:r w:rsidR="00D9520B" w:rsidRPr="008501A8">
        <w:t xml:space="preserve"> o dielo</w:t>
      </w:r>
      <w:r w:rsidR="00536897" w:rsidRPr="008501A8">
        <w:t xml:space="preserve"> a o poskytovaní súvisiacich servisných služieb</w:t>
      </w:r>
      <w:r w:rsidR="008D01D0" w:rsidRPr="008501A8">
        <w:t xml:space="preserve"> </w:t>
      </w:r>
      <w:r w:rsidR="002E19DE" w:rsidRPr="008501A8">
        <w:t xml:space="preserve">podľa </w:t>
      </w:r>
      <w:r w:rsidR="00536897" w:rsidRPr="008501A8">
        <w:t xml:space="preserve">§ 269 ods. 2 a § 536 </w:t>
      </w:r>
      <w:r w:rsidR="008C4A65" w:rsidRPr="008501A8">
        <w:t>a </w:t>
      </w:r>
      <w:proofErr w:type="spellStart"/>
      <w:r w:rsidR="008C4A65" w:rsidRPr="008501A8">
        <w:t>nasl</w:t>
      </w:r>
      <w:proofErr w:type="spellEnd"/>
      <w:r w:rsidR="008C4A65" w:rsidRPr="008501A8">
        <w:t>. zákona č. 513/1991 Zb.</w:t>
      </w:r>
      <w:r w:rsidRPr="008501A8">
        <w:t xml:space="preserve"> Obchodný zákonník </w:t>
      </w:r>
      <w:r w:rsidR="008C4A65" w:rsidRPr="008501A8">
        <w:t>v znení neskorších predpisov</w:t>
      </w:r>
      <w:r w:rsidR="002E19DE" w:rsidRPr="008501A8">
        <w:t xml:space="preserve"> </w:t>
      </w:r>
      <w:r w:rsidRPr="008501A8">
        <w:t>(ďalej tiež len „Zmluva“) za podmienok uvedených nižšie, ako aj ďalších štandardných obchodných podmienok používaných pre takýto typ zmluvy a rovnaké alebo podobné predmety plnenia v súlade s právom Slovenskej republiky. Predmet plnenia</w:t>
      </w:r>
      <w:r w:rsidR="008C4A65" w:rsidRPr="008501A8">
        <w:t>,</w:t>
      </w:r>
      <w:r w:rsidRPr="008501A8">
        <w:t xml:space="preserve"> ako aj jeho cena budú presne zodpovedať obsahu víťaznej ponuky a bude v súlade so špecifikáciou stanovenou v Časti B. Opis </w:t>
      </w:r>
      <w:r w:rsidR="007D674D" w:rsidRPr="008501A8">
        <w:t>Predmet</w:t>
      </w:r>
      <w:r w:rsidRPr="008501A8">
        <w:t xml:space="preserve">u zákazky týchto súťažných podkladoch. </w:t>
      </w:r>
    </w:p>
    <w:p w14:paraId="2522BB90" w14:textId="6AB5A4C1" w:rsidR="00AB7E74" w:rsidRPr="008501A8" w:rsidRDefault="00AB7E74">
      <w:pPr>
        <w:pStyle w:val="Heading4"/>
      </w:pPr>
      <w:r w:rsidRPr="008501A8">
        <w:t>Uchádzač predloží v ponuke návrh Zmluvy vypracovaný v súlade s týmito súťažnými podkladmi. Uchádzač je povinný použiť vzor Zmluvy uvedený v</w:t>
      </w:r>
      <w:r w:rsidR="00033C88" w:rsidRPr="008501A8">
        <w:t xml:space="preserve"> Prílohe č. </w:t>
      </w:r>
      <w:r w:rsidR="005E3DDA" w:rsidRPr="008501A8">
        <w:t>D.1</w:t>
      </w:r>
      <w:r w:rsidR="00033C88" w:rsidRPr="008501A8">
        <w:t xml:space="preserve"> týchto</w:t>
      </w:r>
      <w:r w:rsidRPr="008501A8">
        <w:t xml:space="preserve"> súťažných podkladov. Uchádzač nesmie okr</w:t>
      </w:r>
      <w:r w:rsidR="007169F7" w:rsidRPr="008501A8">
        <w:t>em doplnenia vyznačeného textu</w:t>
      </w:r>
      <w:r w:rsidR="001915A9" w:rsidRPr="008501A8">
        <w:t xml:space="preserve">, </w:t>
      </w:r>
      <w:r w:rsidRPr="008501A8">
        <w:t xml:space="preserve">akokoľvek meniť vzor </w:t>
      </w:r>
      <w:r w:rsidR="00347476" w:rsidRPr="008501A8">
        <w:t>Zmluv</w:t>
      </w:r>
      <w:r w:rsidRPr="008501A8">
        <w:t>y. Ak uchádzač predloží návrh Zmluvy, ktorým nebude rešpektovať podmienky stanovené v týchto súťažných podkladoch, bude jeho ponuka z</w:t>
      </w:r>
      <w:r w:rsidR="00483CE3" w:rsidRPr="008501A8">
        <w:t> </w:t>
      </w:r>
      <w:r w:rsidR="0035086C" w:rsidRPr="008501A8">
        <w:t>Verejn</w:t>
      </w:r>
      <w:r w:rsidR="00483CE3" w:rsidRPr="008501A8">
        <w:t xml:space="preserve">ej </w:t>
      </w:r>
      <w:r w:rsidRPr="008501A8">
        <w:t>súťaže vylúčená. Uchádzač bude písomne upovedomený o vylúčení jeho ponuky z</w:t>
      </w:r>
      <w:r w:rsidR="00483CE3" w:rsidRPr="008501A8">
        <w:t xml:space="preserve"> </w:t>
      </w:r>
      <w:r w:rsidR="0035086C" w:rsidRPr="008501A8">
        <w:t>Verejn</w:t>
      </w:r>
      <w:r w:rsidR="00483CE3" w:rsidRPr="008501A8">
        <w:t>ej</w:t>
      </w:r>
      <w:r w:rsidRPr="008501A8">
        <w:t xml:space="preserve"> súťaže s uvedením dôvodu vylúčenia a lehoty, v ktorej môže byť podaná námietka podľa § 170 ods. 3 písm. d) ZVO.</w:t>
      </w:r>
    </w:p>
    <w:p w14:paraId="1CAD1722" w14:textId="6E1D3195" w:rsidR="00AB7E74" w:rsidRPr="008501A8" w:rsidRDefault="00AB7E74">
      <w:pPr>
        <w:pStyle w:val="Heading4"/>
      </w:pPr>
      <w:r w:rsidRPr="008501A8">
        <w:t xml:space="preserve">Vzhľadom na to, že návrh Zmluvy, ktorý bude vyhodnotený ako úspešný podlieha schváleniu Poskytovateľa NFP, vyhradzuje si </w:t>
      </w:r>
      <w:r w:rsidR="0035086C" w:rsidRPr="008501A8">
        <w:t>Verejn</w:t>
      </w:r>
      <w:r w:rsidRPr="008501A8">
        <w:t xml:space="preserve">ý obstarávateľ právo požadovať od úspešného uchádzača vykonanie čiastkových obsahových zmien v návrhu Zmluvy. </w:t>
      </w:r>
      <w:r w:rsidR="008C4A65" w:rsidRPr="008501A8">
        <w:t>Prípadné p</w:t>
      </w:r>
      <w:r w:rsidRPr="008501A8">
        <w:t xml:space="preserve">ožadované zmeny nebudú meniť podmienky </w:t>
      </w:r>
      <w:r w:rsidR="0035086C" w:rsidRPr="008501A8">
        <w:t>Verejn</w:t>
      </w:r>
      <w:r w:rsidR="00483CE3" w:rsidRPr="008501A8">
        <w:t xml:space="preserve">ej </w:t>
      </w:r>
      <w:r w:rsidRPr="008501A8">
        <w:t>súťaže a nebudú znamenať porušenie princípov ZVO</w:t>
      </w:r>
      <w:r w:rsidR="002F7471" w:rsidRPr="008501A8">
        <w:t xml:space="preserve"> ani nebudú mať vplyv na rozsah plnenia úspešného uchádzača</w:t>
      </w:r>
      <w:r w:rsidRPr="008501A8">
        <w:t>.</w:t>
      </w:r>
    </w:p>
    <w:p w14:paraId="744B89CB" w14:textId="77777777" w:rsidR="003B49C4" w:rsidRPr="008501A8" w:rsidRDefault="003B49C4" w:rsidP="003B49C4">
      <w:pPr>
        <w:ind w:left="709"/>
        <w:rPr>
          <w:rFonts w:eastAsiaTheme="majorEastAsia" w:cs="Arial"/>
          <w:b/>
          <w:szCs w:val="20"/>
        </w:rPr>
      </w:pPr>
    </w:p>
    <w:p w14:paraId="3E24DA0D" w14:textId="6C50D6C1" w:rsidR="003B49C4" w:rsidRPr="008501A8" w:rsidRDefault="003B49C4" w:rsidP="003B49C4">
      <w:pPr>
        <w:ind w:left="709"/>
        <w:rPr>
          <w:rFonts w:eastAsiaTheme="majorEastAsia" w:cs="Arial"/>
          <w:b/>
          <w:szCs w:val="20"/>
        </w:rPr>
      </w:pPr>
      <w:r w:rsidRPr="008501A8">
        <w:rPr>
          <w:rFonts w:eastAsiaTheme="majorEastAsia" w:cs="Arial"/>
          <w:b/>
          <w:szCs w:val="20"/>
        </w:rPr>
        <w:t>Prílohy Časti D. Súťažných podkladov</w:t>
      </w:r>
    </w:p>
    <w:p w14:paraId="375D3C68" w14:textId="20936DDF" w:rsidR="00AB7E74" w:rsidRPr="008501A8" w:rsidRDefault="003B49C4" w:rsidP="003B49C4">
      <w:pPr>
        <w:widowControl w:val="0"/>
        <w:ind w:left="1985" w:hanging="1276"/>
        <w:rPr>
          <w:rFonts w:cs="Arial"/>
          <w:i/>
        </w:rPr>
      </w:pPr>
      <w:r w:rsidRPr="008501A8">
        <w:rPr>
          <w:rFonts w:cs="Arial"/>
          <w:szCs w:val="20"/>
        </w:rPr>
        <w:t>Príloha č. D.1</w:t>
      </w:r>
      <w:r w:rsidRPr="008501A8">
        <w:rPr>
          <w:rFonts w:cs="Arial"/>
          <w:szCs w:val="20"/>
        </w:rPr>
        <w:tab/>
        <w:t>Zmluva o Dielo a o poskytovaní súvisiacich servisných služieb (vrátane Prílohy č. 1 Zmluvy -  Všeobecné obchodné podmienky a Prílohy č. 8 Zmluvy – Vzor Bankovej záruky)</w:t>
      </w:r>
    </w:p>
    <w:p w14:paraId="69A3886C" w14:textId="77777777" w:rsidR="00914ABE" w:rsidRPr="008501A8" w:rsidRDefault="00914ABE" w:rsidP="009534E2">
      <w:pPr>
        <w:widowControl w:val="0"/>
        <w:jc w:val="center"/>
        <w:rPr>
          <w:b/>
          <w:bCs/>
          <w:caps/>
          <w:szCs w:val="20"/>
        </w:rPr>
      </w:pPr>
      <w:bookmarkStart w:id="392" w:name="_Toc444084990"/>
    </w:p>
    <w:p w14:paraId="41B583BB" w14:textId="77777777" w:rsidR="00914ABE" w:rsidRPr="008501A8" w:rsidRDefault="00914ABE" w:rsidP="009534E2">
      <w:pPr>
        <w:widowControl w:val="0"/>
        <w:jc w:val="center"/>
        <w:rPr>
          <w:b/>
          <w:bCs/>
          <w:caps/>
          <w:szCs w:val="20"/>
        </w:rPr>
      </w:pPr>
    </w:p>
    <w:p w14:paraId="6B8B775F" w14:textId="77777777" w:rsidR="00914ABE" w:rsidRPr="008501A8" w:rsidRDefault="00914ABE" w:rsidP="009534E2">
      <w:pPr>
        <w:widowControl w:val="0"/>
        <w:jc w:val="center"/>
        <w:rPr>
          <w:b/>
          <w:bCs/>
          <w:caps/>
          <w:szCs w:val="20"/>
        </w:rPr>
      </w:pPr>
    </w:p>
    <w:p w14:paraId="4BCD521A" w14:textId="77777777" w:rsidR="008F6793" w:rsidRPr="008501A8" w:rsidRDefault="008F6793" w:rsidP="001B3C96">
      <w:pPr>
        <w:pStyle w:val="Heading1"/>
        <w:sectPr w:rsidR="008F6793" w:rsidRPr="008501A8" w:rsidSect="001C4E2C">
          <w:headerReference w:type="default" r:id="rId17"/>
          <w:footerReference w:type="default" r:id="rId18"/>
          <w:pgSz w:w="11900" w:h="16840"/>
          <w:pgMar w:top="1134" w:right="1417" w:bottom="1560" w:left="1560" w:header="708" w:footer="708" w:gutter="0"/>
          <w:cols w:space="708"/>
          <w:docGrid w:linePitch="360"/>
        </w:sectPr>
      </w:pPr>
    </w:p>
    <w:p w14:paraId="796E10D1" w14:textId="2ECFFB7D" w:rsidR="00737281" w:rsidRPr="008501A8" w:rsidRDefault="00737281" w:rsidP="001B3C96">
      <w:pPr>
        <w:pStyle w:val="Heading1"/>
      </w:pPr>
      <w:bookmarkStart w:id="393" w:name="_Toc4416505"/>
      <w:bookmarkStart w:id="394" w:name="_Toc4416643"/>
      <w:bookmarkStart w:id="395" w:name="_Toc4416937"/>
      <w:bookmarkStart w:id="396" w:name="_Toc4416986"/>
      <w:bookmarkStart w:id="397" w:name="_Toc7774739"/>
      <w:r w:rsidRPr="008501A8">
        <w:lastRenderedPageBreak/>
        <w:t>Kritéria hodnotenia ponúk</w:t>
      </w:r>
      <w:bookmarkEnd w:id="392"/>
      <w:bookmarkEnd w:id="393"/>
      <w:bookmarkEnd w:id="394"/>
      <w:bookmarkEnd w:id="395"/>
      <w:bookmarkEnd w:id="396"/>
      <w:bookmarkEnd w:id="397"/>
    </w:p>
    <w:p w14:paraId="47E83B9C" w14:textId="72495C9C" w:rsidR="00737281" w:rsidRPr="008501A8" w:rsidRDefault="00737281" w:rsidP="00DB3EC1">
      <w:pPr>
        <w:pStyle w:val="Heading3"/>
      </w:pPr>
      <w:bookmarkStart w:id="398" w:name="kriteria_vahy"/>
      <w:bookmarkStart w:id="399" w:name="_Toc444084991"/>
      <w:bookmarkStart w:id="400" w:name="_Toc4416644"/>
      <w:bookmarkStart w:id="401" w:name="_Toc4416938"/>
      <w:bookmarkStart w:id="402" w:name="_Toc4416987"/>
      <w:bookmarkStart w:id="403" w:name="_Toc7774740"/>
      <w:bookmarkEnd w:id="398"/>
      <w:r w:rsidRPr="008501A8">
        <w:t>Kritérium na hodnotenie ponúk</w:t>
      </w:r>
      <w:bookmarkEnd w:id="399"/>
      <w:bookmarkEnd w:id="400"/>
      <w:bookmarkEnd w:id="401"/>
      <w:bookmarkEnd w:id="402"/>
      <w:bookmarkEnd w:id="403"/>
    </w:p>
    <w:p w14:paraId="3FB273A4" w14:textId="1B93E71A" w:rsidR="00CA79B4" w:rsidRPr="008501A8" w:rsidRDefault="00EF219A">
      <w:pPr>
        <w:pStyle w:val="Heading4"/>
      </w:pPr>
      <w:r w:rsidRPr="00EF219A">
        <w:t>Jediným kritériom na hodnotenie ponúk je cena EUR bez DPH, ktorú bude Verejný obstarávateľ povinný vynaložiť na obstaranie technológií čerpacích staníc LNG a ich servis počas piatich rokov</w:t>
      </w:r>
      <w:r w:rsidR="00CA79B4" w:rsidRPr="008501A8">
        <w:t xml:space="preserve">. </w:t>
      </w:r>
    </w:p>
    <w:p w14:paraId="640A3D93" w14:textId="2560438B" w:rsidR="009C25FE" w:rsidRPr="008501A8" w:rsidRDefault="009C25FE">
      <w:pPr>
        <w:pStyle w:val="Heading4"/>
      </w:pPr>
      <w:r w:rsidRPr="008501A8">
        <w:t xml:space="preserve">Hodnotiace kritérium </w:t>
      </w:r>
      <w:r w:rsidR="00004ACE" w:rsidRPr="008501A8">
        <w:t>sa vypočíta súčtom nasledovných položiek</w:t>
      </w:r>
      <w:r w:rsidRPr="008501A8">
        <w:t xml:space="preserve">: </w:t>
      </w:r>
    </w:p>
    <w:p w14:paraId="53BD1AF6" w14:textId="77777777" w:rsidR="00BB24C3" w:rsidRPr="008501A8" w:rsidRDefault="00BB24C3" w:rsidP="004350A6">
      <w:pPr>
        <w:pStyle w:val="ListParagraph"/>
        <w:rPr>
          <w:rFonts w:ascii="Cambria" w:hAnsi="Cambria" w:cs="Arial"/>
        </w:rPr>
      </w:pPr>
    </w:p>
    <w:tbl>
      <w:tblPr>
        <w:tblpPr w:leftFromText="141" w:rightFromText="141" w:vertAnchor="text" w:horzAnchor="page" w:tblpX="2356" w:tblpY="-23"/>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146"/>
        <w:gridCol w:w="3403"/>
      </w:tblGrid>
      <w:tr w:rsidR="00CF75BB" w:rsidRPr="005929DD" w14:paraId="704ABAD1" w14:textId="77777777" w:rsidTr="00CF27EF">
        <w:trPr>
          <w:trHeight w:val="489"/>
        </w:trPr>
        <w:tc>
          <w:tcPr>
            <w:tcW w:w="326" w:type="pct"/>
            <w:shd w:val="clear" w:color="auto" w:fill="BFBFBF" w:themeFill="background1" w:themeFillShade="BF"/>
          </w:tcPr>
          <w:p w14:paraId="1972E338" w14:textId="77777777" w:rsidR="00CF75BB" w:rsidRPr="005929DD" w:rsidRDefault="00CF75BB" w:rsidP="0082765D">
            <w:pPr>
              <w:widowControl w:val="0"/>
              <w:spacing w:before="120"/>
              <w:jc w:val="center"/>
              <w:rPr>
                <w:rFonts w:cs="Arial"/>
                <w:b/>
                <w:color w:val="008998"/>
                <w:szCs w:val="20"/>
              </w:rPr>
            </w:pPr>
            <w:proofErr w:type="spellStart"/>
            <w:r w:rsidRPr="005929DD">
              <w:rPr>
                <w:rFonts w:cs="Arial"/>
                <w:b/>
                <w:color w:val="008998"/>
                <w:szCs w:val="20"/>
              </w:rPr>
              <w:t>P.č</w:t>
            </w:r>
            <w:proofErr w:type="spellEnd"/>
            <w:r w:rsidRPr="005929DD">
              <w:rPr>
                <w:rFonts w:cs="Arial"/>
                <w:b/>
                <w:color w:val="008998"/>
                <w:szCs w:val="20"/>
              </w:rPr>
              <w:t>.</w:t>
            </w:r>
          </w:p>
        </w:tc>
        <w:tc>
          <w:tcPr>
            <w:tcW w:w="2567" w:type="pct"/>
            <w:shd w:val="clear" w:color="auto" w:fill="BFBFBF" w:themeFill="background1" w:themeFillShade="BF"/>
          </w:tcPr>
          <w:p w14:paraId="6783AD9D" w14:textId="0A8A38DC" w:rsidR="00CF75BB" w:rsidRPr="005929DD" w:rsidRDefault="00CF75BB" w:rsidP="0082765D">
            <w:pPr>
              <w:widowControl w:val="0"/>
              <w:spacing w:before="120"/>
              <w:jc w:val="center"/>
              <w:rPr>
                <w:rFonts w:cs="Arial"/>
                <w:b/>
                <w:color w:val="008998"/>
                <w:szCs w:val="20"/>
              </w:rPr>
            </w:pPr>
            <w:r w:rsidRPr="005929DD">
              <w:rPr>
                <w:rFonts w:cs="Arial"/>
                <w:b/>
                <w:color w:val="008998"/>
                <w:szCs w:val="20"/>
              </w:rPr>
              <w:t xml:space="preserve">Názov </w:t>
            </w:r>
            <w:r w:rsidR="00BB24C3" w:rsidRPr="005929DD">
              <w:rPr>
                <w:rFonts w:cs="Arial"/>
                <w:b/>
                <w:color w:val="008998"/>
                <w:szCs w:val="20"/>
              </w:rPr>
              <w:t>položky</w:t>
            </w:r>
          </w:p>
        </w:tc>
        <w:tc>
          <w:tcPr>
            <w:tcW w:w="2107" w:type="pct"/>
            <w:shd w:val="clear" w:color="auto" w:fill="BFBFBF" w:themeFill="background1" w:themeFillShade="BF"/>
          </w:tcPr>
          <w:p w14:paraId="41A84ACF"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Hodnotená veličina</w:t>
            </w:r>
          </w:p>
        </w:tc>
      </w:tr>
      <w:tr w:rsidR="005929DD" w:rsidRPr="005929DD" w14:paraId="6F8B0C45" w14:textId="77777777" w:rsidTr="00CF27EF">
        <w:trPr>
          <w:trHeight w:val="87"/>
        </w:trPr>
        <w:tc>
          <w:tcPr>
            <w:tcW w:w="326" w:type="pct"/>
            <w:vAlign w:val="center"/>
          </w:tcPr>
          <w:p w14:paraId="7DEDD909"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1</w:t>
            </w:r>
          </w:p>
        </w:tc>
        <w:tc>
          <w:tcPr>
            <w:tcW w:w="2567" w:type="pct"/>
            <w:vAlign w:val="center"/>
          </w:tcPr>
          <w:p w14:paraId="3596BC03" w14:textId="77777777" w:rsidR="00581385" w:rsidRPr="00581385" w:rsidRDefault="00581385" w:rsidP="00581385">
            <w:pPr>
              <w:widowControl w:val="0"/>
              <w:rPr>
                <w:rFonts w:eastAsia="Times New Roman" w:cs="Calibri"/>
                <w:b/>
                <w:bCs/>
                <w:color w:val="000000"/>
                <w:szCs w:val="20"/>
                <w:lang w:eastAsia="sk-SK"/>
              </w:rPr>
            </w:pPr>
            <w:r w:rsidRPr="00581385">
              <w:rPr>
                <w:rFonts w:eastAsia="Times New Roman" w:cs="Calibri"/>
                <w:b/>
                <w:bCs/>
                <w:color w:val="000000"/>
                <w:szCs w:val="20"/>
                <w:lang w:eastAsia="sk-SK"/>
              </w:rPr>
              <w:t>Cena za dodávku troch (3) ks technológie čerpacej stanice LNG (vrátane ostatných súvisiacich plnení spojených s dodaním diela)</w:t>
            </w:r>
          </w:p>
          <w:p w14:paraId="28AC2AE1" w14:textId="06A3E8F5"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64D83856"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3F6A63FF" w14:textId="77777777" w:rsidR="005929DD" w:rsidRPr="005929DD" w:rsidRDefault="005929DD" w:rsidP="005929DD">
            <w:pPr>
              <w:widowControl w:val="0"/>
              <w:spacing w:before="120"/>
              <w:rPr>
                <w:rFonts w:cs="Arial"/>
                <w:i/>
                <w:szCs w:val="20"/>
              </w:rPr>
            </w:pPr>
          </w:p>
        </w:tc>
      </w:tr>
      <w:tr w:rsidR="005929DD" w:rsidRPr="005929DD" w14:paraId="69A4D35E" w14:textId="77777777" w:rsidTr="00CF27EF">
        <w:trPr>
          <w:trHeight w:val="87"/>
        </w:trPr>
        <w:tc>
          <w:tcPr>
            <w:tcW w:w="326" w:type="pct"/>
            <w:vAlign w:val="center"/>
          </w:tcPr>
          <w:p w14:paraId="44629CB7"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2</w:t>
            </w:r>
          </w:p>
        </w:tc>
        <w:tc>
          <w:tcPr>
            <w:tcW w:w="2567" w:type="pct"/>
            <w:vAlign w:val="center"/>
          </w:tcPr>
          <w:p w14:paraId="2026B294" w14:textId="77777777" w:rsidR="00581385" w:rsidRPr="00581385" w:rsidRDefault="00581385" w:rsidP="00581385">
            <w:pPr>
              <w:widowControl w:val="0"/>
              <w:rPr>
                <w:rFonts w:eastAsia="Times New Roman" w:cs="Calibri"/>
                <w:b/>
                <w:bCs/>
                <w:color w:val="000000"/>
                <w:szCs w:val="20"/>
                <w:lang w:eastAsia="sk-SK"/>
              </w:rPr>
            </w:pPr>
            <w:r w:rsidRPr="00581385">
              <w:rPr>
                <w:rFonts w:eastAsia="Times New Roman" w:cs="Calibri"/>
                <w:b/>
                <w:bCs/>
                <w:color w:val="000000"/>
                <w:szCs w:val="20"/>
                <w:lang w:eastAsia="sk-SK"/>
              </w:rPr>
              <w:t>Cena za servis všetkých troch (3)  technológií čerpacích staníc LNG za 5 rokov</w:t>
            </w:r>
          </w:p>
          <w:p w14:paraId="1622F6D1" w14:textId="47126039"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40FDF53A"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41DA2AB2" w14:textId="77777777" w:rsidR="005929DD" w:rsidRPr="005929DD" w:rsidRDefault="005929DD" w:rsidP="005929DD">
            <w:pPr>
              <w:widowControl w:val="0"/>
              <w:spacing w:before="120"/>
              <w:rPr>
                <w:rFonts w:cs="Arial"/>
                <w:szCs w:val="20"/>
              </w:rPr>
            </w:pPr>
          </w:p>
        </w:tc>
      </w:tr>
    </w:tbl>
    <w:p w14:paraId="73A5F3FE" w14:textId="77777777" w:rsidR="00CE26A7" w:rsidRPr="008501A8" w:rsidRDefault="00CE26A7" w:rsidP="005A13EB">
      <w:bookmarkStart w:id="404" w:name="_Toc444084992"/>
    </w:p>
    <w:p w14:paraId="52806335" w14:textId="270244B3" w:rsidR="008176A0" w:rsidRPr="008176A0" w:rsidRDefault="008176A0" w:rsidP="008176A0">
      <w:pPr>
        <w:widowControl w:val="0"/>
        <w:ind w:left="576"/>
        <w:rPr>
          <w:rFonts w:cs="Arial"/>
          <w:sz w:val="16"/>
          <w:szCs w:val="16"/>
        </w:rPr>
      </w:pPr>
      <w:bookmarkStart w:id="405" w:name="_Toc4416645"/>
      <w:bookmarkStart w:id="406" w:name="_Toc4416939"/>
      <w:bookmarkStart w:id="407" w:name="_Toc4416988"/>
      <w:r w:rsidRPr="008176A0">
        <w:rPr>
          <w:rFonts w:cs="Arial"/>
          <w:sz w:val="16"/>
          <w:szCs w:val="16"/>
        </w:rPr>
        <w:t xml:space="preserve"> </w:t>
      </w:r>
    </w:p>
    <w:p w14:paraId="494AB7F7" w14:textId="77777777" w:rsidR="008176A0" w:rsidRDefault="008176A0" w:rsidP="008176A0">
      <w:pPr>
        <w:pStyle w:val="Heading3"/>
        <w:numPr>
          <w:ilvl w:val="0"/>
          <w:numId w:val="0"/>
        </w:numPr>
        <w:ind w:left="709"/>
      </w:pPr>
    </w:p>
    <w:p w14:paraId="6627E80F" w14:textId="3E366EF0" w:rsidR="00737281" w:rsidRPr="008501A8" w:rsidRDefault="00737281" w:rsidP="00DB3EC1">
      <w:pPr>
        <w:pStyle w:val="Heading3"/>
      </w:pPr>
      <w:bookmarkStart w:id="408" w:name="_Toc7774741"/>
      <w:r w:rsidRPr="008501A8">
        <w:t>Spôsob vyhodnotenia ponúk</w:t>
      </w:r>
      <w:bookmarkEnd w:id="404"/>
      <w:bookmarkEnd w:id="405"/>
      <w:bookmarkEnd w:id="406"/>
      <w:bookmarkEnd w:id="407"/>
      <w:bookmarkEnd w:id="408"/>
    </w:p>
    <w:p w14:paraId="0C4F2311" w14:textId="77777777" w:rsidR="007A53F1" w:rsidRPr="008501A8" w:rsidRDefault="007A53F1" w:rsidP="00FA4DBD">
      <w:pPr>
        <w:pStyle w:val="ListParagraph"/>
        <w:widowControl w:val="0"/>
        <w:numPr>
          <w:ilvl w:val="0"/>
          <w:numId w:val="11"/>
        </w:numPr>
        <w:contextualSpacing w:val="0"/>
        <w:rPr>
          <w:rFonts w:ascii="Cambria" w:eastAsiaTheme="minorHAnsi" w:hAnsi="Cambria" w:cs="Arial"/>
          <w:vanish/>
          <w:color w:val="000000" w:themeColor="text1"/>
          <w:sz w:val="16"/>
          <w:szCs w:val="22"/>
          <w:lang w:eastAsia="en-US"/>
        </w:rPr>
      </w:pPr>
    </w:p>
    <w:p w14:paraId="657F27CC" w14:textId="77777777" w:rsidR="007A53F1" w:rsidRPr="008501A8" w:rsidRDefault="007A53F1" w:rsidP="00FA4DBD">
      <w:pPr>
        <w:pStyle w:val="ListParagraph"/>
        <w:widowControl w:val="0"/>
        <w:numPr>
          <w:ilvl w:val="0"/>
          <w:numId w:val="11"/>
        </w:numPr>
        <w:contextualSpacing w:val="0"/>
        <w:rPr>
          <w:rFonts w:ascii="Cambria" w:eastAsiaTheme="minorHAnsi" w:hAnsi="Cambria" w:cs="Arial"/>
          <w:vanish/>
          <w:color w:val="000000" w:themeColor="text1"/>
          <w:sz w:val="16"/>
          <w:szCs w:val="22"/>
          <w:lang w:eastAsia="en-US"/>
        </w:rPr>
      </w:pPr>
    </w:p>
    <w:p w14:paraId="18629B1D" w14:textId="5AB7945D" w:rsidR="008176A0" w:rsidRDefault="00EF219A">
      <w:pPr>
        <w:pStyle w:val="Heading4"/>
      </w:pPr>
      <w:r w:rsidRPr="00EF219A">
        <w:t>Poradie ponúk bude určené od najnižšej po najvyššiu ponúkanú hodnotu v mene EUR za súčet ceny dodávky všetkých troch (3) kusov technológií čerpacích staníc LNG (Položka č. 1) a ceny servisu všetkých troch (3) kusov technológií čerpacích staníc LNG za 5 rokov (Položka č. 2</w:t>
      </w:r>
      <w:r w:rsidR="008176A0">
        <w:t xml:space="preserve">). </w:t>
      </w:r>
    </w:p>
    <w:p w14:paraId="19E5735E" w14:textId="77777777" w:rsidR="008176A0" w:rsidRDefault="008176A0">
      <w:pPr>
        <w:pStyle w:val="Heading4"/>
      </w:pPr>
      <w:r>
        <w:t xml:space="preserve">Na prvom mieste sa umiestni ponuka uchádzača s najnižšou ponúkanou hodnotou v mene EUR. </w:t>
      </w:r>
    </w:p>
    <w:p w14:paraId="349929C3" w14:textId="0010086C" w:rsidR="00C44D2E" w:rsidRPr="008501A8" w:rsidRDefault="008176A0">
      <w:pPr>
        <w:pStyle w:val="Heading4"/>
      </w:pPr>
      <w:r>
        <w:t xml:space="preserve">Ponúkanú hodnotu v mene EUR uchádzač predloží vo forme podľa vzoru, ktorý je uvedený v Prílohe </w:t>
      </w:r>
      <w:r w:rsidR="006A2CD8">
        <w:t>C.</w:t>
      </w:r>
      <w:r>
        <w:t>1 Návrh na plnenie kritérií týchto súťažných podkladov.</w:t>
      </w:r>
    </w:p>
    <w:p w14:paraId="321A7A60" w14:textId="74BD21C4" w:rsidR="007A53F1" w:rsidRPr="008501A8" w:rsidRDefault="00C44D2E" w:rsidP="007A53F1">
      <w:pPr>
        <w:ind w:left="576"/>
        <w:rPr>
          <w:rFonts w:cs="Arial"/>
          <w:szCs w:val="20"/>
        </w:rPr>
      </w:pPr>
      <w:r w:rsidRPr="008501A8" w:rsidDel="00C44D2E">
        <w:rPr>
          <w:rFonts w:cs="Arial"/>
          <w:szCs w:val="20"/>
        </w:rPr>
        <w:t xml:space="preserve"> </w:t>
      </w:r>
    </w:p>
    <w:p w14:paraId="4937650E" w14:textId="7292B162" w:rsidR="004B67F7" w:rsidRPr="008501A8" w:rsidRDefault="004B67F7" w:rsidP="009534E2">
      <w:pPr>
        <w:widowControl w:val="0"/>
        <w:rPr>
          <w:rFonts w:cs="Arial"/>
          <w:szCs w:val="20"/>
        </w:rPr>
      </w:pPr>
      <w:r w:rsidRPr="008501A8">
        <w:rPr>
          <w:rFonts w:cs="Arial"/>
          <w:szCs w:val="20"/>
        </w:rPr>
        <w:br w:type="page"/>
      </w:r>
    </w:p>
    <w:p w14:paraId="16F31A9A" w14:textId="464C1586" w:rsidR="008568F2" w:rsidRPr="008501A8" w:rsidRDefault="008568F2" w:rsidP="001B3C96">
      <w:pPr>
        <w:pStyle w:val="Heading1"/>
      </w:pPr>
      <w:bookmarkStart w:id="409" w:name="_Toc473527863"/>
      <w:bookmarkStart w:id="410" w:name="_Toc4416506"/>
      <w:bookmarkStart w:id="411" w:name="_Toc4416646"/>
      <w:bookmarkStart w:id="412" w:name="_Toc4416940"/>
      <w:bookmarkStart w:id="413" w:name="_Toc4416989"/>
      <w:bookmarkStart w:id="414" w:name="_Toc7774742"/>
      <w:bookmarkStart w:id="415" w:name="_Toc444084998"/>
      <w:r w:rsidRPr="008501A8">
        <w:lastRenderedPageBreak/>
        <w:t>Podmienky elektronickej aukcie</w:t>
      </w:r>
      <w:bookmarkEnd w:id="409"/>
      <w:bookmarkEnd w:id="410"/>
      <w:bookmarkEnd w:id="411"/>
      <w:bookmarkEnd w:id="412"/>
      <w:bookmarkEnd w:id="413"/>
      <w:bookmarkEnd w:id="414"/>
    </w:p>
    <w:p w14:paraId="07503BE6" w14:textId="77777777" w:rsidR="008568F2" w:rsidRPr="008501A8" w:rsidRDefault="008568F2" w:rsidP="00DB3EC1">
      <w:pPr>
        <w:pStyle w:val="Heading3"/>
      </w:pPr>
      <w:bookmarkStart w:id="416" w:name="_Toc444084995"/>
      <w:bookmarkStart w:id="417" w:name="_Toc469657849"/>
      <w:bookmarkStart w:id="418" w:name="_Toc473527864"/>
      <w:bookmarkStart w:id="419" w:name="_Toc4416647"/>
      <w:bookmarkStart w:id="420" w:name="_Toc4416941"/>
      <w:bookmarkStart w:id="421" w:name="_Toc4416990"/>
      <w:bookmarkStart w:id="422" w:name="_Toc7774743"/>
      <w:r w:rsidRPr="008501A8">
        <w:t>Všeobecné informácie</w:t>
      </w:r>
      <w:bookmarkEnd w:id="416"/>
      <w:bookmarkEnd w:id="417"/>
      <w:bookmarkEnd w:id="418"/>
      <w:bookmarkEnd w:id="419"/>
      <w:bookmarkEnd w:id="420"/>
      <w:bookmarkEnd w:id="421"/>
      <w:bookmarkEnd w:id="422"/>
    </w:p>
    <w:p w14:paraId="5AD3EFC0" w14:textId="77777777" w:rsidR="0021385E" w:rsidRPr="008501A8" w:rsidRDefault="0021385E">
      <w:pPr>
        <w:pStyle w:val="Heading4"/>
      </w:pPr>
      <w:r w:rsidRPr="008501A8">
        <w:t xml:space="preserve">Verejný obstarávateľ použije elektronickú aukciu podľa § 54 ZVO na predloženie nových cien upravených smerom nadol. Nové poradie uchádzačov sa v elektronickej aukcii zostaví automatizovaným vyhodnotením, ktoré sa uskutoční po úvodnom úplnom vyhodnotení ponúk. V súlade so ZVO, elektronická aukcia sa nezačne skôr ako dva pracovné dni odo dňa odoslania výzvy na účasť v elektronickej aukcii. </w:t>
      </w:r>
    </w:p>
    <w:p w14:paraId="78DE050F" w14:textId="2B0A5956" w:rsidR="008568F2" w:rsidRPr="008501A8" w:rsidRDefault="008568F2">
      <w:pPr>
        <w:pStyle w:val="Heading4"/>
      </w:pPr>
      <w:r w:rsidRPr="008501A8">
        <w:t>Elektronická aukcia (ďalej len „</w:t>
      </w:r>
      <w:bookmarkStart w:id="423" w:name="_Hlk519076581"/>
      <w:r w:rsidRPr="008501A8">
        <w:t>aukcia</w:t>
      </w:r>
      <w:bookmarkEnd w:id="423"/>
      <w:r w:rsidRPr="008501A8">
        <w:t xml:space="preserve">“) je na účely tohto </w:t>
      </w:r>
      <w:r w:rsidR="0035086C" w:rsidRPr="008501A8">
        <w:t>Verejn</w:t>
      </w:r>
      <w:r w:rsidRPr="008501A8">
        <w:t xml:space="preserve">ého obstarávania opakujúci sa proces, ktorý využíva elektronické zariadenia certifikované podľa § 151 ZVO  na predkladanie nových cien upravených smerom nadol. </w:t>
      </w:r>
    </w:p>
    <w:p w14:paraId="3E29671F" w14:textId="77777777" w:rsidR="008568F2" w:rsidRPr="008501A8" w:rsidRDefault="008568F2">
      <w:pPr>
        <w:pStyle w:val="Heading4"/>
      </w:pPr>
      <w:r w:rsidRPr="008501A8">
        <w:t>Účelom aukcie je zostavenie poradia ponúk automatizovaným vyhodnotením po úvodnom úplnom vyhodnotení ponúk.</w:t>
      </w:r>
    </w:p>
    <w:p w14:paraId="55D53BD2" w14:textId="14794010" w:rsidR="008568F2" w:rsidRPr="008501A8" w:rsidRDefault="008568F2">
      <w:pPr>
        <w:pStyle w:val="Heading4"/>
      </w:pPr>
      <w:r w:rsidRPr="008501A8">
        <w:t xml:space="preserve">Predmet elektronickej aukcie </w:t>
      </w:r>
      <w:r w:rsidR="005B5EB5" w:rsidRPr="008501A8">
        <w:t>budú nasledovné položky</w:t>
      </w:r>
      <w:r w:rsidRPr="008501A8">
        <w:t>:</w:t>
      </w:r>
    </w:p>
    <w:p w14:paraId="7064C83E" w14:textId="1D3C77DE" w:rsidR="008568F2" w:rsidRPr="008501A8" w:rsidRDefault="00EF219A" w:rsidP="00706019">
      <w:pPr>
        <w:pStyle w:val="Heading6"/>
      </w:pPr>
      <w:r w:rsidRPr="00EF219A">
        <w:t>Predmetom elektronickej aukcie budú položky, ktoré vychádzajú zo špecifikácie Predmetu zákazky, uvedené v súťažných podkladoch v Časti B. Opis Predmetu zákazky týchto súťažných podkladov, za ktoré uchádzači navrhovali cenu (t. j. Položka č. 1 a Položka č. 2)</w:t>
      </w:r>
      <w:r w:rsidR="008568F2" w:rsidRPr="008501A8">
        <w:t>.</w:t>
      </w:r>
      <w:r w:rsidR="00B47328" w:rsidRPr="008501A8">
        <w:t xml:space="preserve"> </w:t>
      </w:r>
    </w:p>
    <w:p w14:paraId="6562F45F" w14:textId="77777777" w:rsidR="008568F2" w:rsidRPr="008501A8" w:rsidRDefault="008568F2" w:rsidP="00706019">
      <w:pPr>
        <w:pStyle w:val="Heading6"/>
      </w:pPr>
      <w:r w:rsidRPr="008501A8">
        <w:t>Zoznam položiek pre predkladanie nových hodnôt v elektronickej aukcii je nasledovný:</w:t>
      </w:r>
    </w:p>
    <w:p w14:paraId="2045D879" w14:textId="77777777" w:rsidR="008568F2" w:rsidRPr="008501A8" w:rsidRDefault="008568F2" w:rsidP="008568F2">
      <w:pPr>
        <w:ind w:left="540"/>
        <w:rPr>
          <w:rFonts w:cs="Arial"/>
          <w:smallCaps/>
          <w:szCs w:val="20"/>
        </w:rPr>
      </w:pPr>
    </w:p>
    <w:tbl>
      <w:tblPr>
        <w:tblpPr w:leftFromText="141" w:rightFromText="141" w:vertAnchor="text" w:horzAnchor="page" w:tblpX="2356" w:tblpY="-23"/>
        <w:tblOverlap w:val="neve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839"/>
      </w:tblGrid>
      <w:tr w:rsidR="00184DDE" w:rsidRPr="008501A8" w14:paraId="17CD09D4" w14:textId="77777777" w:rsidTr="008303E5">
        <w:trPr>
          <w:trHeight w:val="489"/>
        </w:trPr>
        <w:tc>
          <w:tcPr>
            <w:tcW w:w="334" w:type="pct"/>
            <w:shd w:val="clear" w:color="auto" w:fill="BFBFBF" w:themeFill="background1" w:themeFillShade="BF"/>
          </w:tcPr>
          <w:p w14:paraId="2E1DBC62" w14:textId="77777777" w:rsidR="00184DDE" w:rsidRPr="008501A8" w:rsidRDefault="00184DDE" w:rsidP="008303E5">
            <w:pPr>
              <w:widowControl w:val="0"/>
              <w:spacing w:before="120"/>
              <w:jc w:val="center"/>
              <w:rPr>
                <w:rFonts w:cs="Arial"/>
                <w:b/>
                <w:color w:val="008998"/>
                <w:szCs w:val="20"/>
              </w:rPr>
            </w:pPr>
            <w:proofErr w:type="spellStart"/>
            <w:r w:rsidRPr="008501A8">
              <w:rPr>
                <w:rFonts w:cs="Arial"/>
                <w:b/>
                <w:color w:val="008998"/>
                <w:szCs w:val="20"/>
              </w:rPr>
              <w:t>P.č</w:t>
            </w:r>
            <w:proofErr w:type="spellEnd"/>
            <w:r w:rsidRPr="008501A8">
              <w:rPr>
                <w:rFonts w:cs="Arial"/>
                <w:b/>
                <w:color w:val="008998"/>
                <w:szCs w:val="20"/>
              </w:rPr>
              <w:t>.</w:t>
            </w:r>
          </w:p>
        </w:tc>
        <w:tc>
          <w:tcPr>
            <w:tcW w:w="4666" w:type="pct"/>
            <w:shd w:val="clear" w:color="auto" w:fill="BFBFBF" w:themeFill="background1" w:themeFillShade="BF"/>
          </w:tcPr>
          <w:p w14:paraId="45D0C794" w14:textId="005769A6" w:rsidR="00184DDE" w:rsidRPr="008501A8" w:rsidRDefault="00184DDE" w:rsidP="008303E5">
            <w:pPr>
              <w:widowControl w:val="0"/>
              <w:spacing w:before="120"/>
              <w:jc w:val="center"/>
              <w:rPr>
                <w:rFonts w:cs="Arial"/>
                <w:b/>
                <w:color w:val="008998"/>
                <w:szCs w:val="20"/>
              </w:rPr>
            </w:pPr>
            <w:r w:rsidRPr="008501A8">
              <w:rPr>
                <w:rFonts w:cs="Arial"/>
                <w:b/>
                <w:color w:val="008998"/>
                <w:szCs w:val="20"/>
              </w:rPr>
              <w:t xml:space="preserve">Názov </w:t>
            </w:r>
            <w:r w:rsidR="00FD79F4" w:rsidRPr="008501A8">
              <w:rPr>
                <w:rFonts w:cs="Arial"/>
                <w:b/>
                <w:color w:val="008998"/>
                <w:szCs w:val="20"/>
              </w:rPr>
              <w:t>položky</w:t>
            </w:r>
          </w:p>
        </w:tc>
      </w:tr>
      <w:tr w:rsidR="004B158A" w:rsidRPr="008501A8" w14:paraId="191B97E7" w14:textId="77777777" w:rsidTr="008303E5">
        <w:trPr>
          <w:trHeight w:val="87"/>
        </w:trPr>
        <w:tc>
          <w:tcPr>
            <w:tcW w:w="334" w:type="pct"/>
            <w:vAlign w:val="center"/>
          </w:tcPr>
          <w:p w14:paraId="2FFEB94C"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1</w:t>
            </w:r>
          </w:p>
        </w:tc>
        <w:tc>
          <w:tcPr>
            <w:tcW w:w="4666" w:type="pct"/>
            <w:vAlign w:val="center"/>
          </w:tcPr>
          <w:p w14:paraId="5A1763B0" w14:textId="65742798" w:rsidR="004B158A" w:rsidRPr="008501A8" w:rsidRDefault="00EF219A" w:rsidP="004B158A">
            <w:pPr>
              <w:widowControl w:val="0"/>
              <w:spacing w:before="120"/>
              <w:rPr>
                <w:rFonts w:eastAsia="Times New Roman" w:cs="Arial"/>
                <w:b/>
                <w:bCs/>
                <w:szCs w:val="20"/>
              </w:rPr>
            </w:pPr>
            <w:r w:rsidRPr="00EF219A">
              <w:rPr>
                <w:rFonts w:eastAsia="Times New Roman" w:cs="Arial"/>
                <w:b/>
                <w:bCs/>
                <w:szCs w:val="20"/>
              </w:rPr>
              <w:t>Cena za dodávku troch (3) kusov technológie čerpacích staníc LNG (vrátane ostatných súvisiacich plnení spojených s dodaním diela)</w:t>
            </w:r>
          </w:p>
        </w:tc>
      </w:tr>
      <w:tr w:rsidR="004B158A" w:rsidRPr="008501A8" w14:paraId="56D8F093" w14:textId="77777777" w:rsidTr="008303E5">
        <w:trPr>
          <w:trHeight w:val="87"/>
        </w:trPr>
        <w:tc>
          <w:tcPr>
            <w:tcW w:w="334" w:type="pct"/>
            <w:vAlign w:val="center"/>
          </w:tcPr>
          <w:p w14:paraId="529F47E4"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2</w:t>
            </w:r>
          </w:p>
        </w:tc>
        <w:tc>
          <w:tcPr>
            <w:tcW w:w="4666" w:type="pct"/>
            <w:vAlign w:val="center"/>
          </w:tcPr>
          <w:p w14:paraId="4395E0E7" w14:textId="640C806D" w:rsidR="004B158A" w:rsidRPr="008501A8" w:rsidRDefault="00EF219A" w:rsidP="004B158A">
            <w:pPr>
              <w:widowControl w:val="0"/>
              <w:spacing w:before="120"/>
              <w:rPr>
                <w:rFonts w:eastAsia="Times New Roman" w:cs="Arial"/>
                <w:b/>
                <w:bCs/>
                <w:szCs w:val="20"/>
              </w:rPr>
            </w:pPr>
            <w:r w:rsidRPr="00EF219A">
              <w:rPr>
                <w:rFonts w:eastAsia="Times New Roman" w:cs="Arial"/>
                <w:b/>
                <w:bCs/>
                <w:szCs w:val="20"/>
              </w:rPr>
              <w:t>Cena za servis troch (3) kusov technológie čerpacích staníc  LNG za 5 rokov</w:t>
            </w:r>
          </w:p>
        </w:tc>
      </w:tr>
    </w:tbl>
    <w:p w14:paraId="1B982F21" w14:textId="77777777" w:rsidR="008568F2" w:rsidRPr="008501A8" w:rsidRDefault="008568F2" w:rsidP="008568F2">
      <w:pPr>
        <w:ind w:left="540"/>
        <w:rPr>
          <w:rFonts w:cs="Arial"/>
          <w:smallCaps/>
          <w:szCs w:val="20"/>
        </w:rPr>
      </w:pPr>
    </w:p>
    <w:p w14:paraId="6FA617C8" w14:textId="77777777" w:rsidR="004B158A" w:rsidRDefault="004B158A" w:rsidP="00D773D9">
      <w:pPr>
        <w:pStyle w:val="Heading4"/>
        <w:numPr>
          <w:ilvl w:val="0"/>
          <w:numId w:val="0"/>
        </w:numPr>
        <w:ind w:left="709"/>
      </w:pPr>
    </w:p>
    <w:p w14:paraId="3854C20E" w14:textId="2E7474D4" w:rsidR="008568F2" w:rsidRPr="008501A8" w:rsidRDefault="00E3497E">
      <w:pPr>
        <w:pStyle w:val="Heading4"/>
      </w:pPr>
      <w:r w:rsidRPr="00E3497E">
        <w:t xml:space="preserve">Jediným kritériom pre vyhodnotenie ponúk a výstupom elektronickej aukcie je súčet ceny za celý Predmet zákazky v EUR bez DPH (Položka č. 1 a Položka č. 2), ktorú bude Verejný obstarávateľ povinný vynaložiť na obstaranie </w:t>
      </w:r>
      <w:proofErr w:type="spellStart"/>
      <w:r w:rsidRPr="00E3497E">
        <w:t>technologií</w:t>
      </w:r>
      <w:proofErr w:type="spellEnd"/>
      <w:r w:rsidRPr="00E3497E">
        <w:t xml:space="preserve"> troch čerpacích staníc LNG a ich servis počas piatich rokov. Hodnotená bude konečná cena dodávky Predmetu zákazky vymedzená v  Časti C. spôsob určenia ceny. V prípade, ak bude z ponuky uchádzača zrejmé, že ním ponúkaná cena nie je konečná alebo o tom, či je konečná vznikne na strane Verejného obstarávateľa pochybnosť, použije Verejný obstarávateľ na vyriešenie tohto nedostatku inštitút vysvetľovania ponúk v súlade s ustanoveniami bodov </w:t>
      </w:r>
      <w:r w:rsidR="00FB42BC" w:rsidRPr="008501A8">
        <w:fldChar w:fldCharType="begin"/>
      </w:r>
      <w:r w:rsidR="00FB42BC" w:rsidRPr="008501A8">
        <w:instrText xml:space="preserve"> REF _Ref4423334 \n \h </w:instrText>
      </w:r>
      <w:r w:rsidR="008501A8">
        <w:instrText xml:space="preserve"> \* MERGEFORMAT </w:instrText>
      </w:r>
      <w:r w:rsidR="00FB42BC" w:rsidRPr="008501A8">
        <w:fldChar w:fldCharType="separate"/>
      </w:r>
      <w:r w:rsidR="00CE4858">
        <w:t>24</w:t>
      </w:r>
      <w:r w:rsidR="00FB42BC" w:rsidRPr="008501A8">
        <w:fldChar w:fldCharType="end"/>
      </w:r>
      <w:r w:rsidR="00033C88" w:rsidRPr="008501A8">
        <w:t xml:space="preserve"> </w:t>
      </w:r>
      <w:r w:rsidR="008568F2" w:rsidRPr="008501A8">
        <w:t xml:space="preserve">Časti A. Pokyny pre uchádzačov týchto súťažných podkladov. </w:t>
      </w:r>
    </w:p>
    <w:p w14:paraId="33872F50" w14:textId="387279B4" w:rsidR="008568F2" w:rsidRPr="008501A8" w:rsidRDefault="008568F2">
      <w:pPr>
        <w:pStyle w:val="Heading4"/>
      </w:pPr>
      <w:r w:rsidRPr="008501A8">
        <w:t xml:space="preserve">Administrátor </w:t>
      </w:r>
      <w:r w:rsidR="0035086C" w:rsidRPr="008501A8">
        <w:t>Verejn</w:t>
      </w:r>
      <w:r w:rsidRPr="008501A8">
        <w:t xml:space="preserve">ého obstarávateľa je osoba, ktorá v rámci on-line aukcie vyzýva uchádzačov na predkladanie nových cien upravených smerom nadol. </w:t>
      </w:r>
    </w:p>
    <w:p w14:paraId="76827814" w14:textId="77777777" w:rsidR="008568F2" w:rsidRPr="008501A8" w:rsidRDefault="008568F2" w:rsidP="00DB3EC1">
      <w:pPr>
        <w:pStyle w:val="Heading3"/>
      </w:pPr>
      <w:bookmarkStart w:id="424" w:name="_Toc444084996"/>
      <w:bookmarkStart w:id="425" w:name="_Toc469657850"/>
      <w:bookmarkStart w:id="426" w:name="_Toc473527865"/>
      <w:bookmarkStart w:id="427" w:name="_Toc4416648"/>
      <w:bookmarkStart w:id="428" w:name="_Toc4416942"/>
      <w:bookmarkStart w:id="429" w:name="_Toc4416991"/>
      <w:bookmarkStart w:id="430" w:name="_Toc7774744"/>
      <w:r w:rsidRPr="008501A8">
        <w:t>Priebeh aukcie</w:t>
      </w:r>
      <w:bookmarkEnd w:id="424"/>
      <w:bookmarkEnd w:id="425"/>
      <w:bookmarkEnd w:id="426"/>
      <w:bookmarkEnd w:id="427"/>
      <w:bookmarkEnd w:id="428"/>
      <w:bookmarkEnd w:id="429"/>
      <w:bookmarkEnd w:id="430"/>
    </w:p>
    <w:p w14:paraId="362CCFCA" w14:textId="77777777" w:rsidR="008568F2" w:rsidRPr="008501A8" w:rsidRDefault="008568F2" w:rsidP="00FA4DBD">
      <w:pPr>
        <w:pStyle w:val="ListParagraph"/>
        <w:numPr>
          <w:ilvl w:val="0"/>
          <w:numId w:val="12"/>
        </w:numPr>
        <w:contextualSpacing w:val="0"/>
        <w:rPr>
          <w:rFonts w:ascii="Cambria" w:hAnsi="Cambria" w:cs="Arial"/>
          <w:b/>
          <w:bCs/>
          <w:smallCaps/>
          <w:vanish/>
          <w:color w:val="2F5496" w:themeColor="accent5" w:themeShade="BF"/>
        </w:rPr>
      </w:pPr>
    </w:p>
    <w:p w14:paraId="702C3E10" w14:textId="0B3A2AE3" w:rsidR="008568F2" w:rsidRPr="008501A8" w:rsidRDefault="008568F2">
      <w:pPr>
        <w:pStyle w:val="Heading4"/>
      </w:pPr>
      <w:r w:rsidRPr="008501A8">
        <w:t xml:space="preserve">V priebehu aukcie budú uchádzačom oznamované dostatočné informácie, ktoré im umožnia zistiť v každom okamihu ich relatívne umiestnenie, a to aktuálna najnižšia celková cena </w:t>
      </w:r>
      <w:r w:rsidR="00480A30" w:rsidRPr="008501A8">
        <w:t>dodávky</w:t>
      </w:r>
      <w:r w:rsidR="00FC45F8" w:rsidRPr="008501A8">
        <w:t xml:space="preserve"> </w:t>
      </w:r>
      <w:r w:rsidRPr="008501A8">
        <w:t>cel</w:t>
      </w:r>
      <w:r w:rsidR="00FC45F8" w:rsidRPr="008501A8">
        <w:t>ého</w:t>
      </w:r>
      <w:r w:rsidRPr="008501A8">
        <w:t xml:space="preserve"> </w:t>
      </w:r>
      <w:r w:rsidR="007D674D" w:rsidRPr="008501A8">
        <w:t>Predmet</w:t>
      </w:r>
      <w:r w:rsidR="00FC45F8" w:rsidRPr="008501A8">
        <w:t>u</w:t>
      </w:r>
      <w:r w:rsidRPr="008501A8">
        <w:t xml:space="preserve"> zákazky uvedeného uchádzača. Oznamované budú aj údaje o začiatku a ukončovaní elektronickej aukcie a údaje o okamžitom čase, ktorý zostáva do skončenia aukcie. </w:t>
      </w:r>
    </w:p>
    <w:p w14:paraId="36DEEC1D" w14:textId="77777777" w:rsidR="008568F2" w:rsidRPr="008501A8" w:rsidRDefault="008568F2">
      <w:pPr>
        <w:pStyle w:val="Heading4"/>
      </w:pPr>
      <w:r w:rsidRPr="008501A8">
        <w:t>Po úvodnom úplnom vyhodnotení ponúk budú do aukcie pozvaní uchádzači, ktorých ponuky neboli vylúčené.</w:t>
      </w:r>
    </w:p>
    <w:p w14:paraId="3C7F59BC" w14:textId="0F16A65E" w:rsidR="008568F2" w:rsidRPr="008501A8" w:rsidRDefault="008568F2">
      <w:pPr>
        <w:pStyle w:val="Heading4"/>
      </w:pPr>
      <w:r w:rsidRPr="008501A8">
        <w:t xml:space="preserve">Po úvodnom úplnom vyhodnotení ponúk </w:t>
      </w:r>
      <w:r w:rsidR="0035086C" w:rsidRPr="008501A8">
        <w:t>Verejn</w:t>
      </w:r>
      <w:r w:rsidRPr="008501A8">
        <w:t xml:space="preserve">ý obstarávateľ zadá do aukčného prostredia vstupné ceny uchádzačov, tak ako boli uvedené v ich úvodných </w:t>
      </w:r>
      <w:bookmarkStart w:id="431" w:name="_Hlk522551941"/>
      <w:r w:rsidR="007A0A2F" w:rsidRPr="008501A8">
        <w:t>ponukách v systéme JOSEPHINE</w:t>
      </w:r>
      <w:bookmarkEnd w:id="431"/>
      <w:r w:rsidRPr="008501A8">
        <w:t>.</w:t>
      </w:r>
    </w:p>
    <w:p w14:paraId="7BB19DD5" w14:textId="048D3E7F" w:rsidR="008568F2" w:rsidRPr="008501A8" w:rsidRDefault="008568F2">
      <w:pPr>
        <w:pStyle w:val="Heading4"/>
      </w:pPr>
      <w:r w:rsidRPr="008501A8">
        <w:t>Uchádzači sa budú aukcie zúčastňovať prostredníctvom e-mailovej adresy, ktorú musia uviesť vo svojej ponuke ako e-mailovú adresu určenú pre elektronickú komunikáciu v aukcii. Na túto e-</w:t>
      </w:r>
      <w:r w:rsidRPr="008501A8">
        <w:lastRenderedPageBreak/>
        <w:t>mailovú adresu im bude elektronickými prostriedkami poslaná výzva na účasť v</w:t>
      </w:r>
      <w:r w:rsidR="0077297B" w:rsidRPr="008501A8">
        <w:t> </w:t>
      </w:r>
      <w:r w:rsidRPr="008501A8">
        <w:t xml:space="preserve">aukcii. Okrem e-mailovej adresy uvedie uchádzač v ponuke aj kontaktnú osobu a jej kontaktné údaje. </w:t>
      </w:r>
      <w:bookmarkStart w:id="432" w:name="_Hlk522551952"/>
      <w:r w:rsidR="007A0A2F" w:rsidRPr="008501A8">
        <w:t>Podrobnejšie informácie o procese elektronickej aukcie budú uvedené vo výzve na účasť v elektronickej aukci</w:t>
      </w:r>
      <w:r w:rsidR="00614131" w:rsidRPr="008501A8">
        <w:t>i</w:t>
      </w:r>
      <w:r w:rsidR="00430C42" w:rsidRPr="008501A8">
        <w:t>.</w:t>
      </w:r>
      <w:bookmarkEnd w:id="432"/>
    </w:p>
    <w:p w14:paraId="05FEDD89" w14:textId="429103FD" w:rsidR="008568F2" w:rsidRPr="008501A8" w:rsidRDefault="008568F2">
      <w:pPr>
        <w:pStyle w:val="Heading4"/>
      </w:pPr>
      <w:r w:rsidRPr="008501A8">
        <w:t>Vo výzve na účasť v aukcii budú okrem dátumu a času začatia aukcie a spôsobu ukončenia aukcie uvedené najmä informácie týkajúce sa individuálneho pripojenia uchádzača k používanému elektronickému zariadeniu</w:t>
      </w:r>
      <w:r w:rsidR="009033FA" w:rsidRPr="008501A8">
        <w:t xml:space="preserve"> a výsledok celkového vyhodnotenia príslušnej ponuky podľa ustanovenia § 54 ods. 8 ZVO</w:t>
      </w:r>
      <w:r w:rsidRPr="008501A8">
        <w:t>. Súčasťou výzvy na účasť je priložený „.</w:t>
      </w:r>
      <w:proofErr w:type="spellStart"/>
      <w:r w:rsidRPr="008501A8">
        <w:t>pdf</w:t>
      </w:r>
      <w:proofErr w:type="spellEnd"/>
      <w:r w:rsidRPr="008501A8">
        <w:t xml:space="preserve">“ dokument, ktorý obsahuje prihlasovacie meno, heslo a odkaz na internetovú adresu aukcie. Kliknutím na túto internetovú adresu sa otvorí prihlasovacie okno do aukcie. Ak sa uchádzač prihlási do aukcie pred jej začiatkom, zobrazí sa len obrazovka s odpočítavaním času, ktorý zostáva do začiatku aukcie. </w:t>
      </w:r>
      <w:bookmarkStart w:id="433" w:name="_Hlk522551959"/>
      <w:r w:rsidRPr="008501A8">
        <w:t xml:space="preserve">Súčasťou výzvy na účasť v aukcii je </w:t>
      </w:r>
      <w:r w:rsidR="007A0A2F" w:rsidRPr="008501A8">
        <w:t>budú aj podrobné</w:t>
      </w:r>
      <w:r w:rsidRPr="008501A8">
        <w:t xml:space="preserve"> pravidlá aukcie a  podmienky technického pripojenia</w:t>
      </w:r>
      <w:bookmarkEnd w:id="433"/>
      <w:r w:rsidRPr="008501A8">
        <w:t>.</w:t>
      </w:r>
    </w:p>
    <w:p w14:paraId="290C3595" w14:textId="1C05A576" w:rsidR="008568F2" w:rsidRPr="008501A8" w:rsidRDefault="00654D76">
      <w:pPr>
        <w:pStyle w:val="Heading4"/>
      </w:pPr>
      <w:bookmarkStart w:id="434" w:name="_Hlk522547156"/>
      <w:bookmarkStart w:id="435" w:name="_Hlk522551968"/>
      <w:r w:rsidRPr="008501A8">
        <w:t xml:space="preserve">Elektronická aukcia sa bude realizovať prostredníctvom elektronického aukčného softwaru PROEBIZ  dostupnom na </w:t>
      </w:r>
      <w:hyperlink r:id="rId19" w:history="1">
        <w:r w:rsidR="009615CD" w:rsidRPr="008501A8">
          <w:t>http://proebiz.com</w:t>
        </w:r>
      </w:hyperlink>
      <w:bookmarkEnd w:id="434"/>
      <w:r w:rsidRPr="008501A8">
        <w:t>.</w:t>
      </w:r>
      <w:r w:rsidR="009615CD" w:rsidRPr="008501A8">
        <w:t xml:space="preserve"> </w:t>
      </w:r>
      <w:r w:rsidR="007A0A2F" w:rsidRPr="008501A8">
        <w:t xml:space="preserve">Pokyny a pravidlá pre použitie aukcie, ktorými sa riadi priebeh aukcie sú uvedené v Prílohe č. </w:t>
      </w:r>
      <w:r w:rsidR="005E3DDA" w:rsidRPr="008501A8">
        <w:t>F.</w:t>
      </w:r>
      <w:r w:rsidR="006C76EB" w:rsidRPr="008501A8">
        <w:t>1</w:t>
      </w:r>
      <w:r w:rsidR="007A0A2F" w:rsidRPr="008501A8">
        <w:t xml:space="preserve"> týchto súťažných podkladov.</w:t>
      </w:r>
      <w:bookmarkEnd w:id="435"/>
      <w:r w:rsidR="008568F2" w:rsidRPr="008501A8">
        <w:t xml:space="preserve">. </w:t>
      </w:r>
    </w:p>
    <w:p w14:paraId="3EC44C9F" w14:textId="40198D13" w:rsidR="008568F2" w:rsidRPr="008501A8" w:rsidRDefault="00E3497E">
      <w:pPr>
        <w:pStyle w:val="Heading4"/>
      </w:pPr>
      <w:r w:rsidRPr="00E3497E">
        <w:t>V priebehu konania aukcie bude umožnené všetkým zúčastneným uchádzačom svoje zadané ceny upravovať v stanovených položkách smerom dole v ľubovoľnom počte krokov. Obmedzenie zmeny jedného kroku je nastavené nasledovne: minimálny vyžadovaný rozdiel v jednom kroku je 1000,- EUR bez DPH</w:t>
      </w:r>
      <w:r w:rsidR="00C55481">
        <w:t xml:space="preserve">. </w:t>
      </w:r>
      <w:r w:rsidRPr="00E3497E">
        <w:t xml:space="preserve"> </w:t>
      </w:r>
      <w:r w:rsidR="00C55481">
        <w:t xml:space="preserve">Maximálny možný rozdiel nie je limitovaný, avšak v prípade prekročenia </w:t>
      </w:r>
      <w:r w:rsidR="00C55481" w:rsidRPr="002D5D83">
        <w:t xml:space="preserve"> </w:t>
      </w:r>
      <w:r w:rsidR="00C55481">
        <w:t>rozdielu v jednom kroku</w:t>
      </w:r>
      <w:r w:rsidR="00C55481" w:rsidRPr="00E3497E">
        <w:t xml:space="preserve"> </w:t>
      </w:r>
      <w:r w:rsidRPr="00E3497E">
        <w:t>(i) pre položku Cena za dodávku 3 kusov technológie čerpacích staníc  LNG (vrátane ostatných súvisiacich plnení spojených s dodaním diela)</w:t>
      </w:r>
      <w:r w:rsidR="00C55481">
        <w:t xml:space="preserve"> o</w:t>
      </w:r>
      <w:r w:rsidRPr="00E3497E">
        <w:t xml:space="preserve"> 100.000,- EUR bez DPH a (ii) pre položku Cena za servis 3 kusov technológie čerpacích staníc  LNG za 5 rokov</w:t>
      </w:r>
      <w:r w:rsidR="00C55481">
        <w:t xml:space="preserve"> o</w:t>
      </w:r>
      <w:r w:rsidRPr="00E3497E">
        <w:t xml:space="preserve"> 20.000,- EUR bez DPH</w:t>
      </w:r>
      <w:r w:rsidR="00C55481">
        <w:t>, sa objaví upozorňovacie okno, ktoré uchádzača upozorní na výšku ním navrhovanej úpravy ceny</w:t>
      </w:r>
      <w:r w:rsidR="002F4406" w:rsidRPr="008501A8">
        <w:t xml:space="preserve">. </w:t>
      </w:r>
    </w:p>
    <w:p w14:paraId="0CA09EE7" w14:textId="6E867566" w:rsidR="008568F2" w:rsidRPr="008501A8" w:rsidRDefault="0035086C">
      <w:pPr>
        <w:pStyle w:val="Heading4"/>
      </w:pPr>
      <w:r w:rsidRPr="008501A8">
        <w:t>Verejn</w:t>
      </w:r>
      <w:r w:rsidR="008568F2" w:rsidRPr="008501A8">
        <w:t xml:space="preserve">ý obstarávateľ skončí elektronickú aukciu, </w:t>
      </w:r>
    </w:p>
    <w:p w14:paraId="6048840E" w14:textId="4BF361BE" w:rsidR="008568F2" w:rsidRPr="008501A8" w:rsidRDefault="008568F2" w:rsidP="00706019">
      <w:pPr>
        <w:pStyle w:val="Heading6"/>
      </w:pPr>
      <w:r w:rsidRPr="008501A8">
        <w:t xml:space="preserve">ak na základe výzvy na účasť v elektronickej aukcii </w:t>
      </w:r>
      <w:r w:rsidR="003D5432" w:rsidRPr="008501A8">
        <w:t xml:space="preserve">v ním stanovenej lehote </w:t>
      </w:r>
      <w:r w:rsidRPr="008501A8">
        <w:t>nedostane</w:t>
      </w:r>
      <w:r w:rsidR="003D5432" w:rsidRPr="008501A8">
        <w:t xml:space="preserve"> </w:t>
      </w:r>
      <w:r w:rsidRPr="008501A8">
        <w:t xml:space="preserve">žiadne nové ceny alebo nové hodnoty, ktoré spĺňajú požiadavky týkajúce sa minimálnych rozdielov, </w:t>
      </w:r>
      <w:r w:rsidR="003D5432" w:rsidRPr="008501A8">
        <w:t>a/alebo</w:t>
      </w:r>
    </w:p>
    <w:p w14:paraId="46F09821" w14:textId="77777777" w:rsidR="008568F2" w:rsidRPr="008501A8" w:rsidRDefault="008568F2" w:rsidP="00706019">
      <w:pPr>
        <w:pStyle w:val="Heading6"/>
      </w:pPr>
      <w:r w:rsidRPr="008501A8">
        <w:t>ak nedostane žiadne ďalšie nové ceny alebo ďalšie nové hodnoty, ktoré spĺňajú požiadavky týkajúce sa minimálnych rozdielov; v takomto prípade sa uvedie vo výzve na účasť v elektronickej aukcii lehota od prijatia poslednej ponuky do skončenia elektronickej aukcie, ktorá nesmie byť kratšia, než dve minúty.</w:t>
      </w:r>
    </w:p>
    <w:p w14:paraId="51BC187A" w14:textId="36EA1DF2" w:rsidR="008568F2" w:rsidRPr="008501A8" w:rsidRDefault="008568F2">
      <w:pPr>
        <w:pStyle w:val="Heading4"/>
      </w:pPr>
      <w:r w:rsidRPr="008501A8">
        <w:t>Príslušné informácie týkajúce sa použitého zariadenia, podmienky a špecifikácia technického pripojenia sú uvedené v pokynoch a pravidlách pre použitie aukcie. Zúčastneným uchádzačom odporúčame skontrolovať pred začiatkom aukcie, či ich použité technické zariadenia a pripojenia spĺňajú požadované technické podmienky:</w:t>
      </w:r>
    </w:p>
    <w:p w14:paraId="08F75000" w14:textId="77777777" w:rsidR="008568F2" w:rsidRPr="008501A8" w:rsidRDefault="008568F2" w:rsidP="00FA4DBD">
      <w:pPr>
        <w:numPr>
          <w:ilvl w:val="0"/>
          <w:numId w:val="9"/>
        </w:numPr>
        <w:rPr>
          <w:rFonts w:cs="Arial"/>
          <w:b/>
          <w:bCs/>
          <w:vanish/>
          <w:szCs w:val="20"/>
        </w:rPr>
      </w:pPr>
    </w:p>
    <w:p w14:paraId="12C4B34B" w14:textId="77777777" w:rsidR="008568F2" w:rsidRPr="008501A8" w:rsidRDefault="008568F2" w:rsidP="00FA4DBD">
      <w:pPr>
        <w:numPr>
          <w:ilvl w:val="0"/>
          <w:numId w:val="9"/>
        </w:numPr>
        <w:rPr>
          <w:rFonts w:cs="Arial"/>
          <w:b/>
          <w:bCs/>
          <w:vanish/>
          <w:szCs w:val="20"/>
        </w:rPr>
      </w:pPr>
    </w:p>
    <w:p w14:paraId="1F1F0CEE" w14:textId="77777777" w:rsidR="008568F2" w:rsidRPr="008501A8" w:rsidRDefault="008568F2" w:rsidP="00FA4DBD">
      <w:pPr>
        <w:numPr>
          <w:ilvl w:val="0"/>
          <w:numId w:val="9"/>
        </w:numPr>
        <w:rPr>
          <w:rFonts w:cs="Arial"/>
          <w:b/>
          <w:bCs/>
          <w:vanish/>
          <w:szCs w:val="20"/>
        </w:rPr>
      </w:pPr>
    </w:p>
    <w:p w14:paraId="053FC149" w14:textId="77777777" w:rsidR="008568F2" w:rsidRPr="008501A8" w:rsidRDefault="008568F2" w:rsidP="00FA4DBD">
      <w:pPr>
        <w:numPr>
          <w:ilvl w:val="0"/>
          <w:numId w:val="9"/>
        </w:numPr>
        <w:rPr>
          <w:rFonts w:cs="Arial"/>
          <w:b/>
          <w:bCs/>
          <w:vanish/>
          <w:szCs w:val="20"/>
        </w:rPr>
      </w:pPr>
    </w:p>
    <w:p w14:paraId="79E6B12F" w14:textId="77777777" w:rsidR="008568F2" w:rsidRPr="008501A8" w:rsidRDefault="008568F2" w:rsidP="00FA4DBD">
      <w:pPr>
        <w:numPr>
          <w:ilvl w:val="0"/>
          <w:numId w:val="9"/>
        </w:numPr>
        <w:rPr>
          <w:rFonts w:cs="Arial"/>
          <w:b/>
          <w:bCs/>
          <w:vanish/>
          <w:szCs w:val="20"/>
        </w:rPr>
      </w:pPr>
    </w:p>
    <w:p w14:paraId="22284399" w14:textId="77777777" w:rsidR="008568F2" w:rsidRPr="008501A8" w:rsidRDefault="008568F2" w:rsidP="00FA4DBD">
      <w:pPr>
        <w:numPr>
          <w:ilvl w:val="0"/>
          <w:numId w:val="9"/>
        </w:numPr>
        <w:rPr>
          <w:rFonts w:cs="Arial"/>
          <w:b/>
          <w:bCs/>
          <w:vanish/>
          <w:szCs w:val="20"/>
        </w:rPr>
      </w:pPr>
    </w:p>
    <w:p w14:paraId="7DB6113B" w14:textId="77777777" w:rsidR="008568F2" w:rsidRPr="008501A8" w:rsidRDefault="008568F2" w:rsidP="00FA4DBD">
      <w:pPr>
        <w:numPr>
          <w:ilvl w:val="0"/>
          <w:numId w:val="9"/>
        </w:numPr>
        <w:rPr>
          <w:rFonts w:cs="Arial"/>
          <w:b/>
          <w:bCs/>
          <w:vanish/>
          <w:szCs w:val="20"/>
        </w:rPr>
      </w:pPr>
    </w:p>
    <w:p w14:paraId="4CBFFDAB" w14:textId="77777777" w:rsidR="008568F2" w:rsidRPr="008501A8" w:rsidRDefault="008568F2" w:rsidP="00FA4DBD">
      <w:pPr>
        <w:numPr>
          <w:ilvl w:val="0"/>
          <w:numId w:val="9"/>
        </w:numPr>
        <w:rPr>
          <w:rFonts w:cs="Arial"/>
          <w:b/>
          <w:bCs/>
          <w:vanish/>
          <w:szCs w:val="20"/>
        </w:rPr>
      </w:pPr>
    </w:p>
    <w:p w14:paraId="7C735F0F" w14:textId="77777777" w:rsidR="008568F2" w:rsidRPr="008501A8" w:rsidRDefault="008568F2" w:rsidP="00FA4DBD">
      <w:pPr>
        <w:numPr>
          <w:ilvl w:val="0"/>
          <w:numId w:val="9"/>
        </w:numPr>
        <w:rPr>
          <w:rFonts w:cs="Arial"/>
          <w:b/>
          <w:bCs/>
          <w:vanish/>
          <w:szCs w:val="20"/>
        </w:rPr>
      </w:pPr>
    </w:p>
    <w:p w14:paraId="30C640C7" w14:textId="77777777" w:rsidR="00A106F7" w:rsidRPr="008501A8" w:rsidRDefault="00A106F7" w:rsidP="00706019">
      <w:pPr>
        <w:pStyle w:val="Heading6"/>
      </w:pPr>
      <w:bookmarkStart w:id="436" w:name="_Hlk522552046"/>
      <w:r w:rsidRPr="008501A8">
        <w:t>pripojenie na internet,</w:t>
      </w:r>
    </w:p>
    <w:p w14:paraId="40AFE9A9" w14:textId="77777777" w:rsidR="00A106F7" w:rsidRPr="008501A8" w:rsidRDefault="00A106F7" w:rsidP="00706019">
      <w:pPr>
        <w:pStyle w:val="Heading6"/>
      </w:pPr>
      <w:r w:rsidRPr="008501A8">
        <w:t xml:space="preserve">nainštalovaný jeden z podporovaných webových prehliadačov: </w:t>
      </w:r>
    </w:p>
    <w:p w14:paraId="37A3CA4B" w14:textId="68942785" w:rsidR="00A106F7" w:rsidRPr="008501A8" w:rsidRDefault="00A106F7">
      <w:pPr>
        <w:pStyle w:val="Heading7"/>
      </w:pPr>
      <w:r w:rsidRPr="008501A8">
        <w:t xml:space="preserve">Microsoft Internet Explorer verzia 11.0 a vyššia (http://microsoft.com/ie) </w:t>
      </w:r>
    </w:p>
    <w:p w14:paraId="2194672E" w14:textId="1FA96075" w:rsidR="00A106F7" w:rsidRPr="008501A8" w:rsidRDefault="00A106F7">
      <w:pPr>
        <w:pStyle w:val="Heading7"/>
      </w:pPr>
      <w:proofErr w:type="spellStart"/>
      <w:r w:rsidRPr="008501A8">
        <w:t>Mozilla</w:t>
      </w:r>
      <w:proofErr w:type="spellEnd"/>
      <w:r w:rsidRPr="008501A8">
        <w:t xml:space="preserve"> Firefox 13.0 a vyššia (</w:t>
      </w:r>
      <w:hyperlink r:id="rId20" w:history="1">
        <w:r w:rsidRPr="008501A8">
          <w:rPr>
            <w:rStyle w:val="Hyperlink"/>
            <w:rFonts w:cs="Arial"/>
            <w:bCs/>
          </w:rPr>
          <w:t>http://firefox.com</w:t>
        </w:r>
      </w:hyperlink>
      <w:r w:rsidRPr="008501A8">
        <w:t xml:space="preserve">) </w:t>
      </w:r>
    </w:p>
    <w:p w14:paraId="55471192" w14:textId="3FE63202" w:rsidR="00A106F7" w:rsidRPr="008501A8" w:rsidRDefault="00A106F7">
      <w:pPr>
        <w:pStyle w:val="Heading7"/>
      </w:pPr>
      <w:r w:rsidRPr="008501A8">
        <w:t>Google Chrome (</w:t>
      </w:r>
      <w:hyperlink r:id="rId21" w:history="1">
        <w:r w:rsidRPr="008501A8">
          <w:t>http://google.com/chrome</w:t>
        </w:r>
      </w:hyperlink>
      <w:r w:rsidRPr="008501A8">
        <w:t xml:space="preserve">) </w:t>
      </w:r>
    </w:p>
    <w:p w14:paraId="227A0148" w14:textId="7D1957D5" w:rsidR="00A106F7" w:rsidRPr="008501A8" w:rsidRDefault="00A106F7">
      <w:pPr>
        <w:pStyle w:val="Heading7"/>
      </w:pPr>
      <w:r w:rsidRPr="008501A8">
        <w:t xml:space="preserve">Microsoft </w:t>
      </w:r>
      <w:proofErr w:type="spellStart"/>
      <w:r w:rsidRPr="008501A8">
        <w:t>Edge</w:t>
      </w:r>
      <w:proofErr w:type="spellEnd"/>
      <w:r w:rsidRPr="008501A8">
        <w:t xml:space="preserve"> (</w:t>
      </w:r>
      <w:hyperlink r:id="rId22" w:history="1">
        <w:r w:rsidRPr="008501A8">
          <w:t>https://www.microsoft.com/edge</w:t>
        </w:r>
      </w:hyperlink>
      <w:r w:rsidRPr="008501A8">
        <w:t xml:space="preserve">) </w:t>
      </w:r>
    </w:p>
    <w:p w14:paraId="3D8FE892" w14:textId="77777777" w:rsidR="00A106F7" w:rsidRPr="008501A8" w:rsidRDefault="00A106F7" w:rsidP="00706019">
      <w:pPr>
        <w:pStyle w:val="Heading6"/>
      </w:pPr>
      <w:r w:rsidRPr="008501A8">
        <w:t xml:space="preserve">nainštalovaný Adobe Flash </w:t>
      </w:r>
      <w:proofErr w:type="spellStart"/>
      <w:r w:rsidRPr="008501A8">
        <w:t>Player</w:t>
      </w:r>
      <w:proofErr w:type="spellEnd"/>
      <w:r w:rsidRPr="008501A8">
        <w:t xml:space="preserve"> (http://get adobe.com/</w:t>
      </w:r>
      <w:proofErr w:type="spellStart"/>
      <w:r w:rsidRPr="008501A8">
        <w:t>flashplayer</w:t>
      </w:r>
      <w:proofErr w:type="spellEnd"/>
      <w:r w:rsidRPr="008501A8">
        <w:t xml:space="preserve">), </w:t>
      </w:r>
    </w:p>
    <w:p w14:paraId="54D9F278" w14:textId="77777777" w:rsidR="00A106F7" w:rsidRPr="008501A8" w:rsidRDefault="00A106F7" w:rsidP="00706019">
      <w:pPr>
        <w:pStyle w:val="Heading6"/>
      </w:pPr>
      <w:r w:rsidRPr="008501A8">
        <w:t xml:space="preserve">v prehliadači povolené </w:t>
      </w:r>
      <w:proofErr w:type="spellStart"/>
      <w:r w:rsidRPr="008501A8">
        <w:t>vyskakovacie</w:t>
      </w:r>
      <w:proofErr w:type="spellEnd"/>
      <w:r w:rsidRPr="008501A8">
        <w:t xml:space="preserve"> okná,</w:t>
      </w:r>
    </w:p>
    <w:p w14:paraId="4837BFBB" w14:textId="77777777" w:rsidR="00A106F7" w:rsidRPr="008501A8" w:rsidRDefault="00A106F7" w:rsidP="00706019">
      <w:pPr>
        <w:pStyle w:val="Heading6"/>
      </w:pPr>
      <w:r w:rsidRPr="008501A8">
        <w:t xml:space="preserve">povolená podpora </w:t>
      </w:r>
      <w:proofErr w:type="spellStart"/>
      <w:r w:rsidRPr="008501A8">
        <w:t>Javascript</w:t>
      </w:r>
      <w:proofErr w:type="spellEnd"/>
      <w:r w:rsidRPr="008501A8">
        <w:t xml:space="preserve"> v prehliadači a povolené </w:t>
      </w:r>
      <w:proofErr w:type="spellStart"/>
      <w:r w:rsidRPr="008501A8">
        <w:t>cookies</w:t>
      </w:r>
      <w:proofErr w:type="spellEnd"/>
      <w:r w:rsidRPr="008501A8">
        <w:t xml:space="preserve">, Návod, ako </w:t>
      </w:r>
      <w:proofErr w:type="spellStart"/>
      <w:r w:rsidRPr="008501A8">
        <w:t>cookies</w:t>
      </w:r>
      <w:proofErr w:type="spellEnd"/>
      <w:r w:rsidRPr="008501A8">
        <w:t xml:space="preserve"> vo webovom prehliadači povoliť, nájdete na http://proebiz.com/sk/podpora</w:t>
      </w:r>
    </w:p>
    <w:p w14:paraId="1DC3567B" w14:textId="77777777" w:rsidR="00A106F7" w:rsidRPr="008501A8" w:rsidRDefault="00A106F7" w:rsidP="00706019">
      <w:pPr>
        <w:pStyle w:val="Heading6"/>
      </w:pPr>
      <w:r w:rsidRPr="008501A8">
        <w:t xml:space="preserve">nainštalovaný Adobe Acrobat </w:t>
      </w:r>
      <w:proofErr w:type="spellStart"/>
      <w:r w:rsidRPr="008501A8">
        <w:t>Reader</w:t>
      </w:r>
      <w:proofErr w:type="spellEnd"/>
      <w:r w:rsidRPr="008501A8">
        <w:t xml:space="preserve"> pre otváranie dokumentov. </w:t>
      </w:r>
    </w:p>
    <w:p w14:paraId="0B668818" w14:textId="77777777" w:rsidR="008568F2" w:rsidRPr="008501A8" w:rsidRDefault="008568F2" w:rsidP="00DB3EC1">
      <w:pPr>
        <w:pStyle w:val="Heading3"/>
      </w:pPr>
      <w:bookmarkStart w:id="437" w:name="_Toc444084997"/>
      <w:bookmarkStart w:id="438" w:name="_Toc469657851"/>
      <w:bookmarkStart w:id="439" w:name="_Toc473527866"/>
      <w:bookmarkStart w:id="440" w:name="_Toc4416649"/>
      <w:bookmarkStart w:id="441" w:name="_Toc4416943"/>
      <w:bookmarkStart w:id="442" w:name="_Toc4416992"/>
      <w:bookmarkStart w:id="443" w:name="_Toc7774745"/>
      <w:bookmarkEnd w:id="436"/>
      <w:r w:rsidRPr="008501A8">
        <w:lastRenderedPageBreak/>
        <w:t>Ďalšie upozornenia pre účasť v aukcii</w:t>
      </w:r>
      <w:bookmarkEnd w:id="437"/>
      <w:bookmarkEnd w:id="438"/>
      <w:bookmarkEnd w:id="439"/>
      <w:bookmarkEnd w:id="440"/>
      <w:bookmarkEnd w:id="441"/>
      <w:bookmarkEnd w:id="442"/>
      <w:bookmarkEnd w:id="443"/>
      <w:r w:rsidRPr="008501A8">
        <w:t xml:space="preserve"> </w:t>
      </w:r>
    </w:p>
    <w:p w14:paraId="77ACA54B" w14:textId="77777777" w:rsidR="008568F2" w:rsidRPr="008501A8" w:rsidRDefault="008568F2" w:rsidP="00FA4DBD">
      <w:pPr>
        <w:pStyle w:val="ListParagraph"/>
        <w:numPr>
          <w:ilvl w:val="0"/>
          <w:numId w:val="12"/>
        </w:numPr>
        <w:contextualSpacing w:val="0"/>
        <w:rPr>
          <w:rFonts w:ascii="Cambria" w:hAnsi="Cambria" w:cs="Arial"/>
          <w:b/>
          <w:bCs/>
          <w:smallCaps/>
          <w:vanish/>
          <w:color w:val="2F5496" w:themeColor="accent5" w:themeShade="BF"/>
        </w:rPr>
      </w:pPr>
    </w:p>
    <w:p w14:paraId="354E1AF8" w14:textId="77777777" w:rsidR="008568F2" w:rsidRPr="008501A8" w:rsidRDefault="008568F2">
      <w:pPr>
        <w:pStyle w:val="Heading4"/>
      </w:pPr>
      <w:r w:rsidRPr="008501A8">
        <w:t>Počas aukcie je potrebné sa riadiť serverovým časom zobrazeným v aukčnom prostredí. Pri zadávaní novej ceny v posledných sekundách pred ukončením elektronickej aukcie odporúčame uchádzačom zvážiť rýchlosť ich pripojenia k internetu tak, aby ich cena mohla byť zaevidovaná ešte pred ukončením aukcie. V čase ukončenia aukcie zobrazená najnižšia cena je cena informatívna, pretože systém môže ešte spracovávať ponuky, ktoré boli zadané v posledných zlomkoch sekúnd pred ukončením aukcie.</w:t>
      </w:r>
    </w:p>
    <w:p w14:paraId="4FCE4077" w14:textId="3752AA90" w:rsidR="008568F2" w:rsidRPr="008501A8" w:rsidRDefault="008568F2">
      <w:pPr>
        <w:pStyle w:val="Heading4"/>
      </w:pPr>
      <w:r w:rsidRPr="008501A8">
        <w:t xml:space="preserve">V prípade nemožnosti konania aukcie z dôvodu vyššej moci, ako napr. dokázateľného plošného výpadku siete internet, alebo inej nepredpokladateľnej objektívnej príčiny si </w:t>
      </w:r>
      <w:r w:rsidR="0035086C" w:rsidRPr="008501A8">
        <w:t>Verejn</w:t>
      </w:r>
      <w:r w:rsidRPr="008501A8">
        <w:t xml:space="preserve">ý obstarávateľ vyhradzuje právo po pôvodne plánovanej aukcii túto zopakovať pri rovnakom nastavení a v zmysle rovnakých pravidiel. O dôvodoch takéhoto ukončenia aukcie bude okamžite administrátor informovať všetkých uchádzačov.   </w:t>
      </w:r>
    </w:p>
    <w:p w14:paraId="31AA13DA" w14:textId="187CF927" w:rsidR="008568F2" w:rsidRPr="008501A8" w:rsidRDefault="008568F2">
      <w:pPr>
        <w:pStyle w:val="Heading4"/>
      </w:pPr>
      <w:r w:rsidRPr="008501A8">
        <w:t xml:space="preserve">Na ceny aktualizované v e-aukcii sa vzťahujú ustanovenia bodu </w:t>
      </w:r>
      <w:r w:rsidR="00FB42BC" w:rsidRPr="008501A8">
        <w:fldChar w:fldCharType="begin"/>
      </w:r>
      <w:r w:rsidR="00FB42BC" w:rsidRPr="008501A8">
        <w:instrText xml:space="preserve"> REF _Ref4423373 \n \h </w:instrText>
      </w:r>
      <w:r w:rsidR="008501A8">
        <w:instrText xml:space="preserve"> \* MERGEFORMAT </w:instrText>
      </w:r>
      <w:r w:rsidR="00FB42BC" w:rsidRPr="008501A8">
        <w:fldChar w:fldCharType="separate"/>
      </w:r>
      <w:r w:rsidR="00CE4858">
        <w:t>24</w:t>
      </w:r>
      <w:r w:rsidR="00FB42BC" w:rsidRPr="008501A8">
        <w:fldChar w:fldCharType="end"/>
      </w:r>
      <w:r w:rsidR="00FB42BC" w:rsidRPr="008501A8">
        <w:t xml:space="preserve"> </w:t>
      </w:r>
      <w:r w:rsidRPr="008501A8">
        <w:t xml:space="preserve">Časti A. Pokyny pre uchádzačov týchto súťažných podkladov o mimoriadne nízkej ponuke. V prípade, ak bude uchádzač, ktorý predloží v e-aukcii najnižšiu cenu z </w:t>
      </w:r>
      <w:r w:rsidR="0035086C" w:rsidRPr="008501A8">
        <w:t>Verejn</w:t>
      </w:r>
      <w:r w:rsidRPr="008501A8">
        <w:t>ej súťaže z dôvodu predloženia mimoriadnej nízkej ponuky z </w:t>
      </w:r>
      <w:r w:rsidR="0035086C" w:rsidRPr="008501A8">
        <w:t>Verejn</w:t>
      </w:r>
      <w:r w:rsidRPr="008501A8">
        <w:t>ej súťaže vylúčený, stáva sa úspešným druhý uchádzač v poradí.</w:t>
      </w:r>
    </w:p>
    <w:p w14:paraId="5C956A65" w14:textId="7584369A" w:rsidR="008B699B" w:rsidRPr="008501A8" w:rsidRDefault="0035086C">
      <w:pPr>
        <w:pStyle w:val="Heading4"/>
      </w:pPr>
      <w:r w:rsidRPr="008501A8">
        <w:t>Verejn</w:t>
      </w:r>
      <w:r w:rsidR="008B699B" w:rsidRPr="008501A8">
        <w:t xml:space="preserve">ý obstarávateľ si vyhradzuje právo zopakovať elektronickú aukciu v prípade, ak uchádzač, ktorý sa umiestnil na prvom mieste v poradí bude vylúčený </w:t>
      </w:r>
      <w:proofErr w:type="spellStart"/>
      <w:r w:rsidR="008B699B" w:rsidRPr="008501A8">
        <w:t>posupom</w:t>
      </w:r>
      <w:proofErr w:type="spellEnd"/>
      <w:r w:rsidR="008B699B" w:rsidRPr="008501A8">
        <w:t xml:space="preserve">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CE4858">
        <w:t>26.1</w:t>
      </w:r>
      <w:r w:rsidR="00FB42BC" w:rsidRPr="008501A8">
        <w:fldChar w:fldCharType="end"/>
      </w:r>
      <w:r w:rsidR="008B699B" w:rsidRPr="008501A8">
        <w:t xml:space="preserve"> Časti A. Pokyny pre uchádzačov súťažných podkladov</w:t>
      </w:r>
    </w:p>
    <w:p w14:paraId="68C3D26F" w14:textId="77777777" w:rsidR="008B699B" w:rsidRPr="008501A8" w:rsidRDefault="008B699B" w:rsidP="00A9332F">
      <w:pPr>
        <w:ind w:left="540"/>
        <w:rPr>
          <w:rFonts w:cs="Arial"/>
          <w:szCs w:val="20"/>
        </w:rPr>
      </w:pPr>
    </w:p>
    <w:p w14:paraId="3C6328F2" w14:textId="621BFF7C" w:rsidR="003B49C4" w:rsidRPr="008501A8" w:rsidRDefault="003B49C4" w:rsidP="003B49C4">
      <w:pPr>
        <w:ind w:left="709"/>
        <w:rPr>
          <w:rFonts w:eastAsiaTheme="majorEastAsia" w:cs="Arial"/>
          <w:b/>
          <w:szCs w:val="20"/>
        </w:rPr>
      </w:pPr>
      <w:r w:rsidRPr="008501A8">
        <w:rPr>
          <w:rFonts w:eastAsiaTheme="majorEastAsia" w:cs="Arial"/>
          <w:b/>
          <w:szCs w:val="20"/>
        </w:rPr>
        <w:t>Prílohy Časti F. Súťažných podkladov</w:t>
      </w:r>
    </w:p>
    <w:p w14:paraId="1437829F" w14:textId="77777777" w:rsidR="003B49C4" w:rsidRPr="008501A8" w:rsidRDefault="003B49C4" w:rsidP="003B49C4">
      <w:pPr>
        <w:ind w:left="1985" w:hanging="1276"/>
        <w:rPr>
          <w:rFonts w:cs="Arial"/>
          <w:szCs w:val="20"/>
          <w:lang w:val="en-US"/>
        </w:rPr>
      </w:pPr>
      <w:r w:rsidRPr="008501A8">
        <w:rPr>
          <w:rFonts w:cs="Arial"/>
          <w:szCs w:val="20"/>
        </w:rPr>
        <w:t>Príloha č. F.1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aukcii</w:t>
      </w:r>
      <w:proofErr w:type="spellEnd"/>
    </w:p>
    <w:p w14:paraId="64C84D29" w14:textId="77777777" w:rsidR="008568F2" w:rsidRPr="008501A8" w:rsidRDefault="008568F2" w:rsidP="008568F2">
      <w:pPr>
        <w:pStyle w:val="ListParagraph"/>
        <w:rPr>
          <w:rFonts w:ascii="Cambria" w:hAnsi="Cambria" w:cs="Arial"/>
        </w:rPr>
      </w:pPr>
    </w:p>
    <w:bookmarkEnd w:id="415"/>
    <w:p w14:paraId="61579803" w14:textId="77777777" w:rsidR="009A7301" w:rsidRPr="008501A8" w:rsidRDefault="009A7301">
      <w:pPr>
        <w:rPr>
          <w:rFonts w:eastAsiaTheme="majorEastAsia" w:cstheme="majorBidi"/>
          <w:b/>
          <w:spacing w:val="30"/>
          <w:sz w:val="28"/>
          <w:szCs w:val="28"/>
        </w:rPr>
      </w:pPr>
      <w:r w:rsidRPr="008501A8">
        <w:rPr>
          <w:b/>
          <w:sz w:val="28"/>
          <w:szCs w:val="28"/>
        </w:rPr>
        <w:br w:type="page"/>
      </w:r>
    </w:p>
    <w:p w14:paraId="16EF87C7" w14:textId="07EEC33A" w:rsidR="000E48A9" w:rsidRPr="008501A8" w:rsidRDefault="004107E4" w:rsidP="00477F49">
      <w:pPr>
        <w:pStyle w:val="Heading1"/>
        <w:numPr>
          <w:ilvl w:val="0"/>
          <w:numId w:val="0"/>
        </w:numPr>
      </w:pPr>
      <w:bookmarkStart w:id="444" w:name="_Toc4416507"/>
      <w:bookmarkStart w:id="445" w:name="_Toc4416650"/>
      <w:bookmarkStart w:id="446" w:name="_Toc4416944"/>
      <w:bookmarkStart w:id="447" w:name="_Toc4416993"/>
      <w:bookmarkStart w:id="448" w:name="_Toc7774746"/>
      <w:r>
        <w:lastRenderedPageBreak/>
        <w:t>SUMARIZÁCIA</w:t>
      </w:r>
      <w:r w:rsidR="008501A8">
        <w:t xml:space="preserve"> </w:t>
      </w:r>
      <w:r w:rsidR="00D27919" w:rsidRPr="008501A8">
        <w:t>PRÍLOH SÚŤAŽNÝCH PODKLADOV</w:t>
      </w:r>
      <w:bookmarkEnd w:id="444"/>
      <w:bookmarkEnd w:id="445"/>
      <w:bookmarkEnd w:id="446"/>
      <w:bookmarkEnd w:id="447"/>
      <w:bookmarkEnd w:id="448"/>
    </w:p>
    <w:p w14:paraId="127B50A3" w14:textId="049A698A" w:rsidR="00BC5ECC" w:rsidRPr="008501A8" w:rsidRDefault="00BC5ECC" w:rsidP="00BC5ECC"/>
    <w:p w14:paraId="2E3BAB49" w14:textId="1615FAFD" w:rsidR="005A5F14" w:rsidRPr="008501A8" w:rsidRDefault="005A5F14" w:rsidP="005A13EB">
      <w:pPr>
        <w:ind w:left="1276" w:hanging="1276"/>
        <w:rPr>
          <w:rFonts w:cs="Arial"/>
          <w:szCs w:val="20"/>
        </w:rPr>
      </w:pPr>
      <w:r w:rsidRPr="008501A8">
        <w:rPr>
          <w:rFonts w:cs="Arial"/>
          <w:szCs w:val="20"/>
        </w:rPr>
        <w:t xml:space="preserve">Príloha č. </w:t>
      </w:r>
      <w:r w:rsidR="00955295" w:rsidRPr="008501A8">
        <w:rPr>
          <w:rFonts w:cs="Arial"/>
          <w:szCs w:val="20"/>
        </w:rPr>
        <w:t>A.1</w:t>
      </w:r>
      <w:r w:rsidRPr="008501A8">
        <w:rPr>
          <w:rFonts w:cs="Arial"/>
          <w:szCs w:val="20"/>
        </w:rPr>
        <w:t xml:space="preserve">  </w:t>
      </w:r>
      <w:r w:rsidRPr="008501A8">
        <w:rPr>
          <w:rFonts w:cs="Arial"/>
          <w:szCs w:val="20"/>
        </w:rPr>
        <w:tab/>
        <w:t>Krycí list ponuky (vzor)</w:t>
      </w:r>
    </w:p>
    <w:p w14:paraId="5D5977A1" w14:textId="5175DF51" w:rsidR="00631BE0" w:rsidRPr="008501A8" w:rsidRDefault="00631BE0" w:rsidP="005A13EB">
      <w:pPr>
        <w:ind w:left="1276" w:hanging="1276"/>
        <w:rPr>
          <w:rFonts w:cs="Arial"/>
          <w:szCs w:val="20"/>
        </w:rPr>
      </w:pPr>
      <w:r w:rsidRPr="008501A8">
        <w:rPr>
          <w:rFonts w:cs="Arial"/>
          <w:szCs w:val="20"/>
        </w:rPr>
        <w:t xml:space="preserve">Príloha č. </w:t>
      </w:r>
      <w:r w:rsidR="00955295" w:rsidRPr="008501A8">
        <w:rPr>
          <w:rFonts w:cs="Arial"/>
          <w:szCs w:val="20"/>
        </w:rPr>
        <w:t>A.2</w:t>
      </w:r>
      <w:r w:rsidRPr="008501A8">
        <w:rPr>
          <w:rFonts w:cs="Arial"/>
          <w:szCs w:val="20"/>
        </w:rPr>
        <w:t xml:space="preserve"> </w:t>
      </w:r>
      <w:r w:rsidRPr="008501A8">
        <w:rPr>
          <w:rFonts w:cs="Arial"/>
          <w:szCs w:val="20"/>
        </w:rPr>
        <w:tab/>
      </w:r>
      <w:r w:rsidR="000D6E0A" w:rsidRPr="008501A8">
        <w:rPr>
          <w:rFonts w:cs="Arial"/>
          <w:szCs w:val="20"/>
        </w:rPr>
        <w:t xml:space="preserve">Čestné vyhlásenie o akceptácií podmienok </w:t>
      </w:r>
      <w:r w:rsidR="0035086C" w:rsidRPr="008501A8">
        <w:rPr>
          <w:rFonts w:cs="Arial"/>
          <w:szCs w:val="20"/>
        </w:rPr>
        <w:t>Verejn</w:t>
      </w:r>
      <w:r w:rsidR="000D6E0A" w:rsidRPr="008501A8">
        <w:rPr>
          <w:rFonts w:cs="Arial"/>
          <w:szCs w:val="20"/>
        </w:rPr>
        <w:t xml:space="preserve">ej súťaže </w:t>
      </w:r>
      <w:r w:rsidRPr="008501A8">
        <w:rPr>
          <w:rFonts w:cs="Arial"/>
          <w:szCs w:val="20"/>
        </w:rPr>
        <w:t>(vzor)</w:t>
      </w:r>
    </w:p>
    <w:p w14:paraId="32AE6D86" w14:textId="5D257064" w:rsidR="00037443" w:rsidRPr="008501A8" w:rsidRDefault="00037443"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A.3</w:t>
      </w:r>
      <w:r w:rsidRPr="008501A8">
        <w:rPr>
          <w:rFonts w:cs="Arial"/>
          <w:szCs w:val="20"/>
        </w:rPr>
        <w:t xml:space="preserve"> </w:t>
      </w:r>
      <w:r w:rsidRPr="008501A8">
        <w:rPr>
          <w:rFonts w:cs="Arial"/>
          <w:szCs w:val="20"/>
        </w:rPr>
        <w:tab/>
        <w:t>Čestné vyhlásenie o neprítomnosti konfliktu záujmov (vzor)</w:t>
      </w:r>
    </w:p>
    <w:p w14:paraId="39E3F883" w14:textId="2B4F1611" w:rsidR="00037443" w:rsidRPr="008501A8" w:rsidRDefault="00037443" w:rsidP="005A13EB">
      <w:pPr>
        <w:ind w:left="1276" w:hanging="1276"/>
        <w:rPr>
          <w:rFonts w:cs="Arial"/>
          <w:szCs w:val="20"/>
        </w:rPr>
      </w:pPr>
      <w:r w:rsidRPr="008501A8">
        <w:rPr>
          <w:rFonts w:cs="Arial"/>
          <w:szCs w:val="20"/>
        </w:rPr>
        <w:t xml:space="preserve">Príloha č. </w:t>
      </w:r>
      <w:r w:rsidR="00955295" w:rsidRPr="008501A8">
        <w:rPr>
          <w:rFonts w:cs="Arial"/>
          <w:szCs w:val="20"/>
        </w:rPr>
        <w:t>A.4</w:t>
      </w:r>
      <w:r w:rsidRPr="008501A8">
        <w:rPr>
          <w:rFonts w:cs="Arial"/>
          <w:szCs w:val="20"/>
        </w:rPr>
        <w:t xml:space="preserve"> </w:t>
      </w:r>
      <w:r w:rsidRPr="008501A8">
        <w:rPr>
          <w:rFonts w:cs="Arial"/>
          <w:szCs w:val="20"/>
        </w:rPr>
        <w:tab/>
        <w:t xml:space="preserve">Čestné vyhlásenie o vytvorení </w:t>
      </w:r>
      <w:r w:rsidR="00CE1FB3" w:rsidRPr="008501A8">
        <w:rPr>
          <w:rFonts w:cs="Arial"/>
          <w:szCs w:val="20"/>
        </w:rPr>
        <w:t xml:space="preserve">Skupiny </w:t>
      </w:r>
      <w:r w:rsidRPr="008501A8">
        <w:rPr>
          <w:rFonts w:cs="Arial"/>
          <w:szCs w:val="20"/>
        </w:rPr>
        <w:t>dodávateľov (vzor)</w:t>
      </w:r>
    </w:p>
    <w:p w14:paraId="463093AB" w14:textId="62D585DA" w:rsidR="005A5F14" w:rsidRPr="008501A8" w:rsidRDefault="005A5F14"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A.5</w:t>
      </w:r>
      <w:r w:rsidRPr="008501A8">
        <w:rPr>
          <w:rFonts w:cs="Arial"/>
          <w:szCs w:val="20"/>
        </w:rPr>
        <w:t xml:space="preserve"> </w:t>
      </w:r>
      <w:r w:rsidRPr="008501A8">
        <w:rPr>
          <w:rFonts w:cs="Arial"/>
          <w:szCs w:val="20"/>
        </w:rPr>
        <w:tab/>
        <w:t xml:space="preserve">Splnomocnenie vedúceho člena </w:t>
      </w:r>
      <w:r w:rsidR="00CE1FB3" w:rsidRPr="008501A8">
        <w:rPr>
          <w:rFonts w:cs="Arial"/>
          <w:szCs w:val="20"/>
        </w:rPr>
        <w:t xml:space="preserve">Skupiny </w:t>
      </w:r>
      <w:r w:rsidRPr="008501A8">
        <w:rPr>
          <w:rFonts w:cs="Arial"/>
          <w:szCs w:val="20"/>
        </w:rPr>
        <w:t>dodávateľov (vzor)</w:t>
      </w:r>
    </w:p>
    <w:p w14:paraId="0DAD5366" w14:textId="02B1EE0A" w:rsidR="00037443" w:rsidRDefault="00037443" w:rsidP="00D44A44">
      <w:pPr>
        <w:ind w:left="1276" w:hanging="1276"/>
        <w:rPr>
          <w:rFonts w:cs="Arial"/>
          <w:szCs w:val="20"/>
        </w:rPr>
      </w:pPr>
      <w:r w:rsidRPr="008501A8">
        <w:rPr>
          <w:rFonts w:cs="Arial"/>
          <w:szCs w:val="20"/>
        </w:rPr>
        <w:t xml:space="preserve">Príloha č. </w:t>
      </w:r>
      <w:r w:rsidR="00955295" w:rsidRPr="008501A8">
        <w:rPr>
          <w:rFonts w:cs="Arial"/>
          <w:szCs w:val="20"/>
        </w:rPr>
        <w:t>A.6</w:t>
      </w:r>
      <w:r w:rsidRPr="008501A8">
        <w:rPr>
          <w:rFonts w:cs="Arial"/>
          <w:szCs w:val="20"/>
        </w:rPr>
        <w:t xml:space="preserve"> </w:t>
      </w:r>
      <w:r w:rsidRPr="008501A8">
        <w:rPr>
          <w:rFonts w:cs="Arial"/>
          <w:szCs w:val="20"/>
        </w:rPr>
        <w:tab/>
        <w:t xml:space="preserve">Zoznam </w:t>
      </w:r>
      <w:r w:rsidR="00654CCB" w:rsidRPr="008501A8">
        <w:rPr>
          <w:rFonts w:cs="Arial"/>
          <w:szCs w:val="20"/>
        </w:rPr>
        <w:t>dodávok tovaru</w:t>
      </w:r>
      <w:r w:rsidRPr="008501A8">
        <w:rPr>
          <w:rFonts w:cs="Arial"/>
          <w:szCs w:val="20"/>
        </w:rPr>
        <w:t xml:space="preserve"> (referencií) (vzor)</w:t>
      </w:r>
    </w:p>
    <w:p w14:paraId="16AE4EED" w14:textId="57EB27EA" w:rsidR="00125C95" w:rsidRPr="008501A8" w:rsidRDefault="00125C95" w:rsidP="00125C95">
      <w:pPr>
        <w:ind w:left="1276" w:hanging="1276"/>
        <w:rPr>
          <w:rFonts w:cs="Arial"/>
          <w:szCs w:val="20"/>
        </w:rPr>
      </w:pPr>
      <w:r w:rsidRPr="00125C95">
        <w:rPr>
          <w:rFonts w:cs="Arial"/>
          <w:szCs w:val="20"/>
        </w:rPr>
        <w:t>Príloha č. A.7</w:t>
      </w:r>
      <w:r w:rsidRPr="00125C95">
        <w:rPr>
          <w:rFonts w:cs="Arial"/>
          <w:szCs w:val="20"/>
        </w:rPr>
        <w:tab/>
        <w:t>Zoznam odborníkov (vzor)</w:t>
      </w:r>
    </w:p>
    <w:p w14:paraId="7F05A595" w14:textId="5D7FF971" w:rsidR="00125C95" w:rsidRPr="008501A8" w:rsidRDefault="00125C95" w:rsidP="00D44A44">
      <w:pPr>
        <w:ind w:left="1276"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0B06CE9E" w14:textId="18950B4B" w:rsidR="00631BE0" w:rsidRDefault="00631BE0" w:rsidP="005A13EB">
      <w:pPr>
        <w:ind w:left="1276" w:hanging="1276"/>
        <w:rPr>
          <w:rFonts w:cs="Arial"/>
          <w:szCs w:val="20"/>
        </w:rPr>
      </w:pPr>
      <w:r w:rsidRPr="008501A8">
        <w:rPr>
          <w:rFonts w:cs="Arial"/>
          <w:szCs w:val="20"/>
        </w:rPr>
        <w:t>Príloha č.</w:t>
      </w:r>
      <w:r w:rsidR="00387D85" w:rsidRPr="008501A8">
        <w:rPr>
          <w:rFonts w:cs="Arial"/>
          <w:szCs w:val="20"/>
        </w:rPr>
        <w:t xml:space="preserve"> </w:t>
      </w:r>
      <w:r w:rsidR="00955295" w:rsidRPr="008501A8">
        <w:rPr>
          <w:rFonts w:cs="Arial"/>
          <w:szCs w:val="20"/>
        </w:rPr>
        <w:t>A.</w:t>
      </w:r>
      <w:r w:rsidR="00125C95">
        <w:rPr>
          <w:rFonts w:cs="Arial"/>
          <w:szCs w:val="20"/>
        </w:rPr>
        <w:t>9</w:t>
      </w:r>
      <w:r w:rsidR="009A7301" w:rsidRPr="008501A8">
        <w:rPr>
          <w:rFonts w:cs="Arial"/>
          <w:szCs w:val="20"/>
        </w:rPr>
        <w:t xml:space="preserve">  </w:t>
      </w:r>
      <w:r w:rsidRPr="008501A8">
        <w:rPr>
          <w:rFonts w:cs="Arial"/>
          <w:szCs w:val="20"/>
        </w:rPr>
        <w:tab/>
        <w:t>Jednotný európsky dokument</w:t>
      </w:r>
    </w:p>
    <w:p w14:paraId="0B09E49B" w14:textId="77777777" w:rsidR="007D063C" w:rsidRDefault="007D063C" w:rsidP="007D063C">
      <w:pPr>
        <w:ind w:left="1276" w:hanging="1276"/>
        <w:rPr>
          <w:rFonts w:cs="Arial"/>
          <w:szCs w:val="20"/>
        </w:rPr>
      </w:pPr>
      <w:r>
        <w:rPr>
          <w:rFonts w:cs="Arial"/>
          <w:szCs w:val="20"/>
        </w:rPr>
        <w:t>Príloha č. A.10</w:t>
      </w:r>
      <w:r>
        <w:rPr>
          <w:rFonts w:cs="Arial"/>
          <w:szCs w:val="20"/>
        </w:rPr>
        <w:tab/>
        <w:t>Odôvodnenie nerozdelenia zákazky</w:t>
      </w:r>
    </w:p>
    <w:p w14:paraId="7E959BB6" w14:textId="70119BA8" w:rsidR="00955295" w:rsidRPr="008501A8" w:rsidRDefault="00955295" w:rsidP="00955295">
      <w:pPr>
        <w:ind w:left="1276" w:hanging="1276"/>
        <w:rPr>
          <w:rFonts w:cs="Arial"/>
          <w:szCs w:val="20"/>
        </w:rPr>
      </w:pPr>
      <w:r w:rsidRPr="008501A8">
        <w:rPr>
          <w:rFonts w:cs="Arial"/>
          <w:szCs w:val="20"/>
        </w:rPr>
        <w:t>Príloha č. B.1</w:t>
      </w:r>
      <w:r w:rsidRPr="008501A8">
        <w:rPr>
          <w:rFonts w:cs="Arial"/>
          <w:szCs w:val="20"/>
        </w:rPr>
        <w:tab/>
        <w:t>Opis predmetu zákazky (</w:t>
      </w:r>
      <w:r w:rsidR="0067279A">
        <w:rPr>
          <w:rFonts w:cs="Arial"/>
          <w:szCs w:val="20"/>
        </w:rPr>
        <w:t>Technologické zariadenie na výrobu LNG</w:t>
      </w:r>
      <w:r w:rsidRPr="008501A8">
        <w:rPr>
          <w:rFonts w:cs="Arial"/>
          <w:szCs w:val="20"/>
        </w:rPr>
        <w:t>)</w:t>
      </w:r>
    </w:p>
    <w:p w14:paraId="4C83A0EF" w14:textId="4A5A6BCF" w:rsidR="00955295" w:rsidRPr="008501A8" w:rsidRDefault="00955295" w:rsidP="00955295">
      <w:pPr>
        <w:ind w:left="1276"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42AA686D" w14:textId="44A2B4E1" w:rsidR="00A106F7" w:rsidRPr="008501A8" w:rsidRDefault="00A106F7" w:rsidP="00A106F7">
      <w:pPr>
        <w:ind w:left="1276" w:hanging="1276"/>
        <w:rPr>
          <w:rFonts w:cs="Arial"/>
          <w:szCs w:val="20"/>
        </w:rPr>
      </w:pPr>
      <w:bookmarkStart w:id="449" w:name="_Hlk522552073"/>
      <w:r w:rsidRPr="008501A8">
        <w:rPr>
          <w:rFonts w:cs="Arial"/>
          <w:szCs w:val="20"/>
        </w:rPr>
        <w:t xml:space="preserve">Príloha č. </w:t>
      </w:r>
      <w:r w:rsidR="00153CBF" w:rsidRPr="008501A8">
        <w:rPr>
          <w:rFonts w:cs="Arial"/>
          <w:szCs w:val="20"/>
        </w:rPr>
        <w:t>D.1</w:t>
      </w:r>
      <w:r w:rsidRPr="008501A8">
        <w:rPr>
          <w:rFonts w:cs="Arial"/>
          <w:szCs w:val="20"/>
        </w:rPr>
        <w:tab/>
        <w:t>Zmluva o Dielo a o poskytovaní súvisiacich servisných služieb</w:t>
      </w:r>
      <w:r w:rsidR="00F177EE" w:rsidRPr="008501A8">
        <w:rPr>
          <w:rFonts w:cs="Arial"/>
          <w:szCs w:val="20"/>
        </w:rPr>
        <w:t xml:space="preserve"> </w:t>
      </w:r>
      <w:bookmarkStart w:id="450" w:name="_Hlk523831990"/>
      <w:r w:rsidR="00F177EE" w:rsidRPr="008501A8">
        <w:rPr>
          <w:rFonts w:cs="Arial"/>
          <w:szCs w:val="20"/>
        </w:rPr>
        <w:t>(vrátane Prílohy č. 1 Zmluvy -  Všeobecné obchodné podmienky a Prílohy č. 8 Zmluvy – Vzor Bankovej záruky)</w:t>
      </w:r>
      <w:bookmarkEnd w:id="450"/>
    </w:p>
    <w:p w14:paraId="1E74E7C7" w14:textId="193249A4" w:rsidR="00A106F7" w:rsidRPr="008501A8" w:rsidRDefault="00A106F7" w:rsidP="00A106F7">
      <w:pPr>
        <w:ind w:left="1276" w:hanging="1276"/>
        <w:rPr>
          <w:rFonts w:cs="Arial"/>
          <w:szCs w:val="20"/>
          <w:lang w:val="en-US"/>
        </w:rPr>
      </w:pPr>
      <w:r w:rsidRPr="008501A8">
        <w:rPr>
          <w:rFonts w:cs="Arial"/>
          <w:szCs w:val="20"/>
        </w:rPr>
        <w:t xml:space="preserve">Príloha č. </w:t>
      </w:r>
      <w:r w:rsidR="00153CBF" w:rsidRPr="008501A8">
        <w:rPr>
          <w:rFonts w:cs="Arial"/>
          <w:szCs w:val="20"/>
        </w:rPr>
        <w:t>F.</w:t>
      </w:r>
      <w:r w:rsidR="009A7301" w:rsidRPr="008501A8">
        <w:rPr>
          <w:rFonts w:cs="Arial"/>
          <w:szCs w:val="20"/>
        </w:rPr>
        <w:t>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w:t>
      </w:r>
      <w:r w:rsidR="00F177EE" w:rsidRPr="008501A8">
        <w:rPr>
          <w:rFonts w:cs="Arial"/>
          <w:szCs w:val="20"/>
          <w:lang w:val="en-US"/>
        </w:rPr>
        <w:t>i</w:t>
      </w:r>
      <w:proofErr w:type="spellEnd"/>
    </w:p>
    <w:bookmarkEnd w:id="449"/>
    <w:p w14:paraId="1798BE65" w14:textId="77777777" w:rsidR="00A106F7" w:rsidRPr="008501A8" w:rsidRDefault="00A106F7" w:rsidP="005A13EB">
      <w:pPr>
        <w:ind w:left="1276" w:hanging="1276"/>
        <w:rPr>
          <w:rFonts w:cs="Arial"/>
          <w:szCs w:val="20"/>
          <w:highlight w:val="yellow"/>
          <w:lang w:val="en-US"/>
        </w:rPr>
      </w:pPr>
    </w:p>
    <w:p w14:paraId="49422EB6" w14:textId="77777777" w:rsidR="00631BE0" w:rsidRPr="008501A8" w:rsidRDefault="00631BE0" w:rsidP="00037443">
      <w:pPr>
        <w:ind w:left="1276" w:hanging="1276"/>
        <w:rPr>
          <w:rFonts w:cs="Arial"/>
          <w:szCs w:val="20"/>
          <w:highlight w:val="yellow"/>
          <w:lang w:val="en-US"/>
        </w:rPr>
      </w:pPr>
    </w:p>
    <w:p w14:paraId="238D3F8D" w14:textId="77777777" w:rsidR="00037443" w:rsidRPr="008501A8" w:rsidRDefault="00037443" w:rsidP="005A13EB">
      <w:pPr>
        <w:ind w:left="1276" w:hanging="1276"/>
        <w:rPr>
          <w:rFonts w:cs="Arial"/>
          <w:szCs w:val="20"/>
          <w:highlight w:val="yellow"/>
          <w:lang w:val="en-US"/>
        </w:rPr>
      </w:pPr>
    </w:p>
    <w:p w14:paraId="50CA3182" w14:textId="77777777" w:rsidR="00BC5ECC" w:rsidRPr="008501A8" w:rsidRDefault="00BC5ECC" w:rsidP="005A13EB"/>
    <w:sectPr w:rsidR="00BC5ECC" w:rsidRPr="008501A8"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F3CF2" w14:textId="77777777" w:rsidR="003F02D0" w:rsidRDefault="003F02D0" w:rsidP="005A4804">
      <w:r>
        <w:separator/>
      </w:r>
    </w:p>
  </w:endnote>
  <w:endnote w:type="continuationSeparator" w:id="0">
    <w:p w14:paraId="68889990" w14:textId="77777777" w:rsidR="003F02D0" w:rsidRDefault="003F02D0" w:rsidP="005A4804">
      <w:r>
        <w:continuationSeparator/>
      </w:r>
    </w:p>
  </w:endnote>
  <w:endnote w:type="continuationNotice" w:id="1">
    <w:p w14:paraId="26825C51" w14:textId="77777777" w:rsidR="003F02D0" w:rsidRDefault="003F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AFF" w:usb1="C0007843" w:usb2="00000009" w:usb3="00000000" w:csb0="000001FF" w:csb1="00000000"/>
  </w:font>
  <w:font w:name="PT Serif">
    <w:altName w:val="Times New Roman"/>
    <w:charset w:val="00"/>
    <w:family w:val="auto"/>
    <w:pitch w:val="variable"/>
    <w:sig w:usb0="00000001" w:usb1="5000204B" w:usb2="00000000" w:usb3="00000000" w:csb0="00000097"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3F02D0" w:rsidRDefault="003F02D0" w:rsidP="00EF2D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21074" w14:textId="77777777" w:rsidR="003F02D0" w:rsidRDefault="003F02D0" w:rsidP="006F0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77777777" w:rsidR="003F02D0" w:rsidRDefault="003F02D0" w:rsidP="006F0BEE">
    <w:pPr>
      <w:pStyle w:val="Footer"/>
      <w:ind w:right="360"/>
    </w:pPr>
    <w:r>
      <w:rPr>
        <w:noProof/>
        <w:lang w:eastAsia="sk-SK"/>
      </w:rPr>
      <mc:AlternateContent>
        <mc:Choice Requires="wps">
          <w:drawing>
            <wp:anchor distT="0" distB="0" distL="114300" distR="114300" simplePos="0" relativeHeight="251654144" behindDoc="0" locked="0" layoutInCell="1" allowOverlap="1" wp14:anchorId="5BEC1926" wp14:editId="1D29F96E">
              <wp:simplePos x="0" y="0"/>
              <wp:positionH relativeFrom="column">
                <wp:posOffset>557530</wp:posOffset>
              </wp:positionH>
              <wp:positionV relativeFrom="paragraph">
                <wp:posOffset>-240030</wp:posOffset>
              </wp:positionV>
              <wp:extent cx="474345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595E1" w14:textId="77777777" w:rsidR="003F02D0" w:rsidRDefault="003F02D0" w:rsidP="00B27975">
                          <w:pPr>
                            <w:spacing w:after="0"/>
                            <w:jc w:val="center"/>
                            <w:rPr>
                              <w:bCs/>
                              <w:sz w:val="16"/>
                              <w:szCs w:val="16"/>
                              <w:lang w:val="cs-CZ"/>
                            </w:rPr>
                          </w:pPr>
                        </w:p>
                        <w:p w14:paraId="3977950C" w14:textId="54E04DCD" w:rsidR="003F02D0" w:rsidRPr="00B27975" w:rsidRDefault="003F02D0"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3F02D0" w:rsidRPr="00B27975" w:rsidRDefault="003F02D0"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30240A94" w:rsidR="003F02D0" w:rsidRPr="00B27975" w:rsidRDefault="003F02D0"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LNG</w:t>
                          </w:r>
                        </w:p>
                        <w:p w14:paraId="4E215505" w14:textId="77777777" w:rsidR="003F02D0" w:rsidRDefault="003F02D0" w:rsidP="00F86097">
                          <w:pPr>
                            <w:spacing w:before="120"/>
                            <w:jc w:val="center"/>
                            <w:rPr>
                              <w:rFonts w:ascii="Proba Pro" w:hAnsi="Proba Pro"/>
                            </w:rPr>
                          </w:pPr>
                        </w:p>
                        <w:p w14:paraId="6FC7855E" w14:textId="77777777" w:rsidR="003F02D0" w:rsidRDefault="003F02D0" w:rsidP="00932BD9">
                          <w:pPr>
                            <w:jc w:val="center"/>
                            <w:rPr>
                              <w:rFonts w:ascii="Proba Pro" w:hAnsi="Proba Pro"/>
                            </w:rPr>
                          </w:pPr>
                        </w:p>
                        <w:p w14:paraId="54545E35" w14:textId="77777777" w:rsidR="003F02D0" w:rsidRDefault="003F02D0" w:rsidP="00932BD9">
                          <w:pPr>
                            <w:jc w:val="center"/>
                            <w:rPr>
                              <w:rFonts w:ascii="Proba Pro" w:hAnsi="Proba Pro"/>
                            </w:rPr>
                          </w:pPr>
                        </w:p>
                        <w:p w14:paraId="43AF0938" w14:textId="77777777" w:rsidR="003F02D0" w:rsidRPr="00932BD9" w:rsidRDefault="003F02D0"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43.9pt;margin-top:-18.9pt;width:373.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" filled="f" stroked="f">
              <v:textbox>
                <w:txbxContent>
                  <w:p w14:paraId="3C1595E1" w14:textId="77777777" w:rsidR="003F02D0" w:rsidRDefault="003F02D0" w:rsidP="00B27975">
                    <w:pPr>
                      <w:spacing w:after="0"/>
                      <w:jc w:val="center"/>
                      <w:rPr>
                        <w:bCs/>
                        <w:sz w:val="16"/>
                        <w:szCs w:val="16"/>
                        <w:lang w:val="cs-CZ"/>
                      </w:rPr>
                    </w:pPr>
                  </w:p>
                  <w:p w14:paraId="3977950C" w14:textId="54E04DCD" w:rsidR="003F02D0" w:rsidRPr="00B27975" w:rsidRDefault="003F02D0"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3F02D0" w:rsidRPr="00B27975" w:rsidRDefault="003F02D0"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30240A94" w:rsidR="003F02D0" w:rsidRPr="00B27975" w:rsidRDefault="003F02D0"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LNG</w:t>
                    </w:r>
                  </w:p>
                  <w:p w14:paraId="4E215505" w14:textId="77777777" w:rsidR="003F02D0" w:rsidRDefault="003F02D0" w:rsidP="00F86097">
                    <w:pPr>
                      <w:spacing w:before="120"/>
                      <w:jc w:val="center"/>
                      <w:rPr>
                        <w:rFonts w:ascii="Proba Pro" w:hAnsi="Proba Pro"/>
                      </w:rPr>
                    </w:pPr>
                  </w:p>
                  <w:p w14:paraId="6FC7855E" w14:textId="77777777" w:rsidR="003F02D0" w:rsidRDefault="003F02D0" w:rsidP="00932BD9">
                    <w:pPr>
                      <w:jc w:val="center"/>
                      <w:rPr>
                        <w:rFonts w:ascii="Proba Pro" w:hAnsi="Proba Pro"/>
                      </w:rPr>
                    </w:pPr>
                  </w:p>
                  <w:p w14:paraId="54545E35" w14:textId="77777777" w:rsidR="003F02D0" w:rsidRDefault="003F02D0" w:rsidP="00932BD9">
                    <w:pPr>
                      <w:jc w:val="center"/>
                      <w:rPr>
                        <w:rFonts w:ascii="Proba Pro" w:hAnsi="Proba Pro"/>
                      </w:rPr>
                    </w:pPr>
                  </w:p>
                  <w:p w14:paraId="43AF0938" w14:textId="77777777" w:rsidR="003F02D0" w:rsidRPr="00932BD9" w:rsidRDefault="003F02D0" w:rsidP="00932BD9">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57216" behindDoc="0" locked="0" layoutInCell="1" allowOverlap="1" wp14:anchorId="535B8B7C" wp14:editId="6E52AD5A">
          <wp:simplePos x="0" y="0"/>
          <wp:positionH relativeFrom="column">
            <wp:posOffset>-385445</wp:posOffset>
          </wp:positionH>
          <wp:positionV relativeFrom="paragraph">
            <wp:posOffset>-220980</wp:posOffset>
          </wp:positionV>
          <wp:extent cx="802413" cy="567690"/>
          <wp:effectExtent l="0" t="0" r="0" b="3810"/>
          <wp:wrapSquare wrapText="bothSides"/>
          <wp:docPr id="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3F02D0" w:rsidRDefault="003F02D0" w:rsidP="00785BCA">
    <w:pPr>
      <w:pStyle w:val="Footer"/>
      <w:framePr w:wrap="none" w:vAnchor="text" w:hAnchor="page" w:x="10306" w:y="3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F5522B" w14:textId="77777777" w:rsidR="003F02D0" w:rsidRDefault="003F02D0" w:rsidP="00785BCA">
    <w:pPr>
      <w:pStyle w:val="Footer"/>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7777777" w:rsidR="003F02D0" w:rsidRDefault="003F02D0"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3F02D0" w:rsidRPr="00E465D8" w:rsidRDefault="003F02D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3F02D0" w:rsidRDefault="003F02D0" w:rsidP="00785BCA">
                          <w:pPr>
                            <w:spacing w:before="120"/>
                            <w:jc w:val="center"/>
                            <w:rPr>
                              <w:rFonts w:ascii="Proba Pro" w:hAnsi="Proba Pro"/>
                            </w:rPr>
                          </w:pPr>
                        </w:p>
                        <w:p w14:paraId="064EF01A" w14:textId="77777777" w:rsidR="003F02D0" w:rsidRDefault="003F02D0" w:rsidP="00785BCA">
                          <w:pPr>
                            <w:jc w:val="center"/>
                            <w:rPr>
                              <w:rFonts w:ascii="Proba Pro" w:hAnsi="Proba Pro"/>
                            </w:rPr>
                          </w:pPr>
                        </w:p>
                        <w:p w14:paraId="1D5DC554" w14:textId="77777777" w:rsidR="003F02D0" w:rsidRDefault="003F02D0" w:rsidP="00785BCA">
                          <w:pPr>
                            <w:jc w:val="center"/>
                            <w:rPr>
                              <w:rFonts w:ascii="Proba Pro" w:hAnsi="Proba Pro"/>
                            </w:rPr>
                          </w:pPr>
                        </w:p>
                        <w:p w14:paraId="3167DD9D" w14:textId="77777777" w:rsidR="003F02D0" w:rsidRPr="00932BD9" w:rsidRDefault="003F02D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7777777" w:rsidR="003F02D0" w:rsidRDefault="003F02D0"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3F02D0" w:rsidRPr="00E465D8" w:rsidRDefault="003F02D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3F02D0" w:rsidRDefault="003F02D0" w:rsidP="00785BCA">
                    <w:pPr>
                      <w:spacing w:before="120"/>
                      <w:jc w:val="center"/>
                      <w:rPr>
                        <w:rFonts w:ascii="Proba Pro" w:hAnsi="Proba Pro"/>
                      </w:rPr>
                    </w:pPr>
                  </w:p>
                  <w:p w14:paraId="064EF01A" w14:textId="77777777" w:rsidR="003F02D0" w:rsidRDefault="003F02D0" w:rsidP="00785BCA">
                    <w:pPr>
                      <w:jc w:val="center"/>
                      <w:rPr>
                        <w:rFonts w:ascii="Proba Pro" w:hAnsi="Proba Pro"/>
                      </w:rPr>
                    </w:pPr>
                  </w:p>
                  <w:p w14:paraId="1D5DC554" w14:textId="77777777" w:rsidR="003F02D0" w:rsidRDefault="003F02D0" w:rsidP="00785BCA">
                    <w:pPr>
                      <w:jc w:val="center"/>
                      <w:rPr>
                        <w:rFonts w:ascii="Proba Pro" w:hAnsi="Proba Pro"/>
                      </w:rPr>
                    </w:pPr>
                  </w:p>
                  <w:p w14:paraId="3167DD9D" w14:textId="77777777" w:rsidR="003F02D0" w:rsidRPr="00932BD9" w:rsidRDefault="003F02D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3F02D0" w:rsidRPr="00B86737" w:rsidRDefault="003F02D0" w:rsidP="00785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3F02D0" w:rsidRPr="00B90118" w:rsidRDefault="003F02D0" w:rsidP="00EA4A4F">
    <w:pPr>
      <w:pStyle w:val="Footer"/>
      <w:framePr w:wrap="none" w:vAnchor="text" w:hAnchor="page" w:x="10393" w:y="1"/>
      <w:rPr>
        <w:rStyle w:val="PageNumber"/>
        <w:sz w:val="16"/>
        <w:szCs w:val="16"/>
      </w:rPr>
    </w:pPr>
    <w:r w:rsidRPr="00B90118">
      <w:rPr>
        <w:rStyle w:val="PageNumber"/>
        <w:sz w:val="16"/>
        <w:szCs w:val="16"/>
      </w:rPr>
      <w:fldChar w:fldCharType="begin"/>
    </w:r>
    <w:r w:rsidRPr="00B90118">
      <w:rPr>
        <w:rStyle w:val="PageNumber"/>
        <w:sz w:val="16"/>
        <w:szCs w:val="16"/>
      </w:rPr>
      <w:instrText xml:space="preserve">PAGE  </w:instrText>
    </w:r>
    <w:r w:rsidRPr="00B90118">
      <w:rPr>
        <w:rStyle w:val="PageNumber"/>
        <w:sz w:val="16"/>
        <w:szCs w:val="16"/>
      </w:rPr>
      <w:fldChar w:fldCharType="separate"/>
    </w:r>
    <w:r w:rsidRPr="00B90118">
      <w:rPr>
        <w:rStyle w:val="PageNumber"/>
        <w:noProof/>
        <w:sz w:val="16"/>
        <w:szCs w:val="16"/>
      </w:rPr>
      <w:t>7</w:t>
    </w:r>
    <w:r w:rsidRPr="00B90118">
      <w:rPr>
        <w:rStyle w:val="PageNumber"/>
        <w:sz w:val="16"/>
        <w:szCs w:val="16"/>
      </w:rPr>
      <w:fldChar w:fldCharType="end"/>
    </w:r>
  </w:p>
  <w:p w14:paraId="378C73FF" w14:textId="77777777" w:rsidR="003F02D0" w:rsidRDefault="003F02D0" w:rsidP="006F0BEE">
    <w:pPr>
      <w:pStyle w:val="Footer"/>
      <w:ind w:right="360"/>
    </w:pPr>
    <w:r>
      <w:rPr>
        <w:noProof/>
        <w:lang w:eastAsia="sk-SK"/>
      </w:rPr>
      <mc:AlternateContent>
        <mc:Choice Requires="wps">
          <w:drawing>
            <wp:anchor distT="0" distB="0" distL="114300" distR="114300" simplePos="0" relativeHeight="251656192" behindDoc="0" locked="0" layoutInCell="1" allowOverlap="1" wp14:anchorId="224ACD5D" wp14:editId="7DDC44A6">
              <wp:simplePos x="0" y="0"/>
              <wp:positionH relativeFrom="column">
                <wp:posOffset>557530</wp:posOffset>
              </wp:positionH>
              <wp:positionV relativeFrom="paragraph">
                <wp:posOffset>-240030</wp:posOffset>
              </wp:positionV>
              <wp:extent cx="474345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4CA3DB" w14:textId="77777777" w:rsidR="003F02D0" w:rsidRPr="00A961AA" w:rsidRDefault="003F02D0"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3F02D0" w:rsidRPr="00A961AA" w:rsidRDefault="003F02D0"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302307F0" w:rsidR="003F02D0" w:rsidRPr="00A961AA" w:rsidRDefault="003F02D0"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43.9pt;margin-top:-18.9pt;width:373.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" filled="f" stroked="f">
              <v:textbox>
                <w:txbxContent>
                  <w:p w14:paraId="714CA3DB" w14:textId="77777777" w:rsidR="003F02D0" w:rsidRPr="00A961AA" w:rsidRDefault="003F02D0"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3F02D0" w:rsidRPr="00A961AA" w:rsidRDefault="003F02D0"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302307F0" w:rsidR="003F02D0" w:rsidRPr="00A961AA" w:rsidRDefault="003F02D0"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LNG</w:t>
                    </w:r>
                  </w:p>
                </w:txbxContent>
              </v:textbox>
            </v:shape>
          </w:pict>
        </mc:Fallback>
      </mc:AlternateContent>
    </w:r>
    <w:r>
      <w:rPr>
        <w:noProof/>
        <w:lang w:eastAsia="sk-SK"/>
      </w:rPr>
      <w:drawing>
        <wp:anchor distT="0" distB="0" distL="114300" distR="114300" simplePos="0" relativeHeight="251659264" behindDoc="0" locked="0" layoutInCell="1" allowOverlap="1" wp14:anchorId="0290F66D" wp14:editId="06429124">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C3EA5" w14:textId="77777777" w:rsidR="003F02D0" w:rsidRDefault="003F02D0" w:rsidP="005A4804">
      <w:r>
        <w:separator/>
      </w:r>
    </w:p>
  </w:footnote>
  <w:footnote w:type="continuationSeparator" w:id="0">
    <w:p w14:paraId="7E1C811E" w14:textId="77777777" w:rsidR="003F02D0" w:rsidRDefault="003F02D0" w:rsidP="005A4804">
      <w:r>
        <w:continuationSeparator/>
      </w:r>
    </w:p>
  </w:footnote>
  <w:footnote w:type="continuationNotice" w:id="1">
    <w:p w14:paraId="59B8AE30" w14:textId="77777777" w:rsidR="003F02D0" w:rsidRDefault="003F0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679B1096" w:rsidR="003F02D0" w:rsidRDefault="003F02D0" w:rsidP="00D0769C">
    <w:pPr>
      <w:pStyle w:val="Header"/>
      <w:tabs>
        <w:tab w:val="clear" w:pos="4536"/>
        <w:tab w:val="center" w:pos="0"/>
      </w:tabs>
      <w:jc w:val="left"/>
    </w:pPr>
    <w:r>
      <w:rPr>
        <w:noProof/>
        <w:lang w:eastAsia="sk-SK"/>
      </w:rPr>
      <w:drawing>
        <wp:inline distT="0" distB="0" distL="0" distR="0" wp14:anchorId="5B46A36A" wp14:editId="0BD71335">
          <wp:extent cx="1753330" cy="933450"/>
          <wp:effectExtent l="0" t="0" r="0" b="0"/>
          <wp:docPr id="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_logo.jpg"/>
                  <pic:cNvPicPr/>
                </pic:nvPicPr>
                <pic:blipFill>
                  <a:blip r:embed="rId1">
                    <a:extLst>
                      <a:ext uri="{28A0092B-C50C-407E-A947-70E740481C1C}">
                        <a14:useLocalDpi xmlns:a14="http://schemas.microsoft.com/office/drawing/2010/main" val="0"/>
                      </a:ext>
                    </a:extLst>
                  </a:blip>
                  <a:stretch>
                    <a:fillRect/>
                  </a:stretch>
                </pic:blipFill>
                <pic:spPr>
                  <a:xfrm>
                    <a:off x="0" y="0"/>
                    <a:ext cx="1768466" cy="941508"/>
                  </a:xfrm>
                  <a:prstGeom prst="rect">
                    <a:avLst/>
                  </a:prstGeom>
                </pic:spPr>
              </pic:pic>
            </a:graphicData>
          </a:graphic>
        </wp:inline>
      </w:drawing>
    </w:r>
  </w:p>
  <w:p w14:paraId="42D83FC1" w14:textId="7D12B337" w:rsidR="003F02D0" w:rsidRDefault="003F02D0" w:rsidP="00D0769C">
    <w:pPr>
      <w:pStyle w:val="Header"/>
      <w:tabs>
        <w:tab w:val="clear" w:pos="4536"/>
        <w:tab w:val="center" w:pos="0"/>
      </w:tabs>
      <w:jc w:val="left"/>
    </w:pPr>
  </w:p>
  <w:p w14:paraId="51723898" w14:textId="77777777" w:rsidR="003F02D0" w:rsidRPr="00D0769C" w:rsidRDefault="003F02D0" w:rsidP="00D0769C">
    <w:pPr>
      <w:pStyle w:val="Header"/>
      <w:tabs>
        <w:tab w:val="clear" w:pos="4536"/>
        <w:tab w:val="center" w:pos="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3F02D0" w:rsidRPr="00EA4A4F" w:rsidRDefault="003F02D0" w:rsidP="00EA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A4C470D8"/>
    <w:styleLink w:val="TOMAS"/>
    <w:lvl w:ilvl="0">
      <w:start w:val="1"/>
      <w:numFmt w:val="upperLetter"/>
      <w:pStyle w:val="Heading1"/>
      <w:lvlText w:val="ČASŤ %1"/>
      <w:lvlJc w:val="left"/>
      <w:pPr>
        <w:ind w:left="0" w:firstLine="0"/>
      </w:pPr>
      <w:rPr>
        <w:rFonts w:ascii="Cambria" w:hAnsi="Cambria" w:cs="Times New Roman" w:hint="default"/>
        <w:sz w:val="28"/>
      </w:rPr>
    </w:lvl>
    <w:lvl w:ilvl="1">
      <w:start w:val="1"/>
      <w:numFmt w:val="upperRoman"/>
      <w:pStyle w:val="Heading2"/>
      <w:lvlText w:val="ODDIEL %2"/>
      <w:lvlJc w:val="left"/>
      <w:pPr>
        <w:ind w:left="0" w:firstLine="0"/>
      </w:pPr>
      <w:rPr>
        <w:rFonts w:cs="Times New Roman" w:hint="default"/>
      </w:rPr>
    </w:lvl>
    <w:lvl w:ilvl="2">
      <w:start w:val="1"/>
      <w:numFmt w:val="decimal"/>
      <w:lvlRestart w:val="1"/>
      <w:pStyle w:val="Heading3"/>
      <w:lvlText w:val="%3"/>
      <w:lvlJc w:val="left"/>
      <w:pPr>
        <w:ind w:left="709" w:hanging="709"/>
      </w:pPr>
      <w:rPr>
        <w:rFonts w:cs="Times New Roman" w:hint="default"/>
      </w:rPr>
    </w:lvl>
    <w:lvl w:ilvl="3">
      <w:start w:val="1"/>
      <w:numFmt w:val="decimal"/>
      <w:pStyle w:val="Heading4"/>
      <w:lvlText w:val="%3.%4"/>
      <w:lvlJc w:val="left"/>
      <w:pPr>
        <w:ind w:left="709" w:hanging="709"/>
      </w:pPr>
      <w:rPr>
        <w:rFonts w:cs="Times New Roman" w:hint="default"/>
      </w:rPr>
    </w:lvl>
    <w:lvl w:ilvl="4">
      <w:start w:val="1"/>
      <w:numFmt w:val="decimal"/>
      <w:pStyle w:val="Heading5"/>
      <w:lvlText w:val="%3.%4.%5"/>
      <w:lvlJc w:val="left"/>
      <w:pPr>
        <w:ind w:left="709" w:hanging="709"/>
      </w:pPr>
      <w:rPr>
        <w:rFonts w:cs="Times New Roman" w:hint="default"/>
      </w:rPr>
    </w:lvl>
    <w:lvl w:ilvl="5">
      <w:start w:val="1"/>
      <w:numFmt w:val="lowerLetter"/>
      <w:pStyle w:val="Heading6"/>
      <w:lvlText w:val="%6)"/>
      <w:lvlJc w:val="left"/>
      <w:pPr>
        <w:ind w:left="1134" w:hanging="425"/>
      </w:pPr>
      <w:rPr>
        <w:rFonts w:cs="Times New Roman" w:hint="default"/>
      </w:rPr>
    </w:lvl>
    <w:lvl w:ilvl="6">
      <w:start w:val="1"/>
      <w:numFmt w:val="lowerRoman"/>
      <w:pStyle w:val="Heading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EE80B35"/>
    <w:multiLevelType w:val="multilevel"/>
    <w:tmpl w:val="A4C470D8"/>
    <w:numStyleLink w:val="TOMAS"/>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5C94FEB"/>
    <w:multiLevelType w:val="multilevel"/>
    <w:tmpl w:val="A4C470D8"/>
    <w:numStyleLink w:val="TOMAS"/>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923AD"/>
    <w:multiLevelType w:val="multilevel"/>
    <w:tmpl w:val="A4C470D8"/>
    <w:numStyleLink w:val="TOMAS"/>
  </w:abstractNum>
  <w:abstractNum w:abstractNumId="1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0"/>
    <w:lvlOverride w:ilvl="0">
      <w:lvl w:ilvl="0">
        <w:start w:val="1"/>
        <w:numFmt w:val="upperLetter"/>
        <w:pStyle w:val="Heading1"/>
        <w:lvlText w:val="ČASŤ %1"/>
        <w:lvlJc w:val="left"/>
        <w:pPr>
          <w:ind w:left="709" w:firstLine="0"/>
        </w:pPr>
        <w:rPr>
          <w:rFonts w:ascii="Cambria" w:hAnsi="Cambria" w:cs="Times New Roman" w:hint="default"/>
          <w:sz w:val="28"/>
        </w:rPr>
      </w:lvl>
    </w:lvlOverride>
    <w:lvlOverride w:ilvl="1">
      <w:lvl w:ilvl="1">
        <w:start w:val="1"/>
        <w:numFmt w:val="upperRoman"/>
        <w:pStyle w:val="Heading2"/>
        <w:lvlText w:val="ODDIEL %2"/>
        <w:lvlJc w:val="left"/>
        <w:pPr>
          <w:ind w:left="709"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none"/>
        <w:pStyle w:val="Heading5"/>
        <w:lvlText w:val="%3.%4."/>
        <w:lvlJc w:val="left"/>
        <w:pPr>
          <w:ind w:left="70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16"/>
  </w:num>
  <w:num w:numId="17">
    <w:abstractNumId w:val="7"/>
  </w:num>
  <w:num w:numId="18">
    <w:abstractNumId w:val="6"/>
  </w:num>
  <w:num w:numId="19">
    <w:abstractNumId w:val="13"/>
  </w:num>
  <w:num w:numId="20">
    <w:abstractNumId w:val="0"/>
    <w:lvlOverride w:ilvl="5">
      <w:lvl w:ilvl="5">
        <w:start w:val="1"/>
        <w:numFmt w:val="lowerLetter"/>
        <w:pStyle w:val="Heading6"/>
        <w:lvlText w:val="%6)"/>
        <w:lvlJc w:val="left"/>
        <w:pPr>
          <w:ind w:left="1134" w:hanging="425"/>
        </w:pPr>
        <w:rPr>
          <w:rFonts w:cs="Times New Roman" w:hint="default"/>
          <w:b w:val="0"/>
        </w:rPr>
      </w:lvl>
    </w:lvlOverride>
  </w:num>
  <w:num w:numId="21">
    <w:abstractNumId w:val="11"/>
  </w:num>
  <w:num w:numId="22">
    <w:abstractNumId w:val="0"/>
    <w:lvlOverride w:ilvl="5">
      <w:lvl w:ilvl="5">
        <w:start w:val="1"/>
        <w:numFmt w:val="lowerLetter"/>
        <w:pStyle w:val="Heading6"/>
        <w:lvlText w:val="%6)"/>
        <w:lvlJc w:val="left"/>
        <w:pPr>
          <w:ind w:left="1134" w:hanging="425"/>
        </w:pPr>
        <w:rPr>
          <w:rFonts w:cs="Times New Roman" w:hint="default"/>
          <w:b w:val="0"/>
        </w:rPr>
      </w:lvl>
    </w:lvlOverride>
  </w:num>
  <w:num w:numId="23">
    <w:abstractNumId w:val="0"/>
  </w:num>
  <w:num w:numId="24">
    <w:abstractNumId w:val="0"/>
    <w:lvlOverride w:ilvl="5">
      <w:lvl w:ilvl="5">
        <w:start w:val="1"/>
        <w:numFmt w:val="lowerLetter"/>
        <w:pStyle w:val="Heading6"/>
        <w:lvlText w:val="%6)"/>
        <w:lvlJc w:val="left"/>
        <w:pPr>
          <w:ind w:left="1134" w:hanging="425"/>
        </w:pPr>
        <w:rPr>
          <w:rFonts w:cs="Times New Roman" w:hint="default"/>
          <w:b w:val="0"/>
        </w:rPr>
      </w:lvl>
    </w:lvlOverride>
  </w:num>
  <w:num w:numId="25">
    <w:abstractNumId w:val="0"/>
    <w:lvlOverride w:ilvl="5">
      <w:lvl w:ilvl="5">
        <w:start w:val="1"/>
        <w:numFmt w:val="lowerLetter"/>
        <w:pStyle w:val="Heading6"/>
        <w:lvlText w:val="%6)"/>
        <w:lvlJc w:val="left"/>
        <w:pPr>
          <w:ind w:left="1134" w:hanging="425"/>
        </w:pPr>
        <w:rPr>
          <w:rFonts w:cs="Times New Roman" w:hint="default"/>
          <w:b w:val="0"/>
        </w:rPr>
      </w:lvl>
    </w:lvlOverride>
  </w:num>
  <w:num w:numId="26">
    <w:abstractNumId w:val="0"/>
    <w:lvlOverride w:ilvl="5">
      <w:lvl w:ilvl="5">
        <w:start w:val="1"/>
        <w:numFmt w:val="lowerLetter"/>
        <w:pStyle w:val="Heading6"/>
        <w:lvlText w:val="%6)"/>
        <w:lvlJc w:val="left"/>
        <w:pPr>
          <w:ind w:left="1134" w:hanging="425"/>
        </w:pPr>
        <w:rPr>
          <w:rFonts w:cs="Times New Roman" w:hint="default"/>
          <w:b w:val="0"/>
        </w:rPr>
      </w:lvl>
    </w:lvlOverride>
  </w:num>
  <w:num w:numId="27">
    <w:abstractNumId w:val="0"/>
    <w:lvlOverride w:ilvl="5">
      <w:lvl w:ilvl="5">
        <w:start w:val="1"/>
        <w:numFmt w:val="lowerLetter"/>
        <w:pStyle w:val="Heading6"/>
        <w:lvlText w:val="%6)"/>
        <w:lvlJc w:val="left"/>
        <w:pPr>
          <w:ind w:left="1134" w:hanging="425"/>
        </w:pPr>
        <w:rPr>
          <w:rFonts w:cs="Times New Roman" w:hint="default"/>
          <w:b w:val="0"/>
        </w:rPr>
      </w:lvl>
    </w:lvlOverride>
  </w:num>
  <w:num w:numId="28">
    <w:abstractNumId w:val="0"/>
    <w:lvlOverride w:ilvl="5">
      <w:lvl w:ilvl="5">
        <w:start w:val="1"/>
        <w:numFmt w:val="lowerLetter"/>
        <w:pStyle w:val="Heading6"/>
        <w:lvlText w:val="%6)"/>
        <w:lvlJc w:val="left"/>
        <w:pPr>
          <w:ind w:left="1134" w:hanging="425"/>
        </w:pPr>
        <w:rPr>
          <w:rFonts w:cs="Times New Roman" w:hint="default"/>
          <w:b w:val="0"/>
        </w:rPr>
      </w:lvl>
    </w:lvlOverride>
  </w:num>
  <w:num w:numId="29">
    <w:abstractNumId w:val="0"/>
    <w:lvlOverride w:ilvl="5">
      <w:lvl w:ilvl="5">
        <w:start w:val="1"/>
        <w:numFmt w:val="lowerLetter"/>
        <w:pStyle w:val="Heading6"/>
        <w:lvlText w:val="%6)"/>
        <w:lvlJc w:val="left"/>
        <w:pPr>
          <w:ind w:left="1134" w:hanging="425"/>
        </w:pPr>
        <w:rPr>
          <w:rFonts w:cs="Times New Roman" w:hint="default"/>
          <w:b w:val="0"/>
        </w:rPr>
      </w:lvl>
    </w:lvlOverride>
  </w:num>
  <w:num w:numId="30">
    <w:abstractNumId w:val="0"/>
    <w:lvlOverride w:ilvl="5">
      <w:lvl w:ilvl="5">
        <w:start w:val="1"/>
        <w:numFmt w:val="lowerLetter"/>
        <w:pStyle w:val="Heading6"/>
        <w:lvlText w:val="%6)"/>
        <w:lvlJc w:val="left"/>
        <w:pPr>
          <w:ind w:left="1134" w:hanging="425"/>
        </w:pPr>
        <w:rPr>
          <w:rFonts w:cs="Times New Roman" w:hint="default"/>
          <w:b w:val="0"/>
        </w:rPr>
      </w:lvl>
    </w:lvlOverride>
  </w:num>
  <w:num w:numId="31">
    <w:abstractNumId w:val="0"/>
    <w:lvlOverride w:ilvl="5">
      <w:lvl w:ilvl="5">
        <w:start w:val="1"/>
        <w:numFmt w:val="lowerLetter"/>
        <w:pStyle w:val="Heading6"/>
        <w:lvlText w:val="%6)"/>
        <w:lvlJc w:val="left"/>
        <w:pPr>
          <w:ind w:left="1134" w:hanging="425"/>
        </w:pPr>
        <w:rPr>
          <w:rFonts w:cs="Times New Roman" w:hint="default"/>
          <w:b w:val="0"/>
        </w:rPr>
      </w:lvl>
    </w:lvlOverride>
  </w:num>
  <w:num w:numId="32">
    <w:abstractNumId w:val="0"/>
    <w:lvlOverride w:ilvl="5">
      <w:lvl w:ilvl="5">
        <w:start w:val="1"/>
        <w:numFmt w:val="lowerLetter"/>
        <w:pStyle w:val="Heading6"/>
        <w:lvlText w:val="%6)"/>
        <w:lvlJc w:val="left"/>
        <w:pPr>
          <w:ind w:left="1134" w:hanging="425"/>
        </w:pPr>
        <w:rPr>
          <w:rFonts w:cs="Times New Roman" w:hint="default"/>
          <w:b w:val="0"/>
        </w:rPr>
      </w:lvl>
    </w:lvlOverride>
  </w:num>
  <w:num w:numId="33">
    <w:abstractNumId w:val="0"/>
    <w:lvlOverride w:ilvl="5">
      <w:lvl w:ilvl="5">
        <w:start w:val="1"/>
        <w:numFmt w:val="lowerLetter"/>
        <w:pStyle w:val="Heading6"/>
        <w:lvlText w:val="%6)"/>
        <w:lvlJc w:val="left"/>
        <w:pPr>
          <w:ind w:left="1134" w:hanging="425"/>
        </w:pPr>
        <w:rPr>
          <w:rFonts w:cs="Times New Roman" w:hint="default"/>
          <w:b w:val="0"/>
        </w:rPr>
      </w:lvl>
    </w:lvlOverride>
  </w:num>
  <w:num w:numId="34">
    <w:abstractNumId w:val="0"/>
    <w:lvlOverride w:ilvl="5">
      <w:lvl w:ilvl="5">
        <w:start w:val="1"/>
        <w:numFmt w:val="lowerLetter"/>
        <w:pStyle w:val="Heading6"/>
        <w:lvlText w:val="%6)"/>
        <w:lvlJc w:val="left"/>
        <w:pPr>
          <w:ind w:left="1134" w:hanging="425"/>
        </w:pPr>
        <w:rPr>
          <w:rFonts w:cs="Times New Roman" w:hint="default"/>
          <w:b w:val="0"/>
        </w:rPr>
      </w:lvl>
    </w:lvlOverride>
  </w:num>
  <w:num w:numId="35">
    <w:abstractNumId w:val="0"/>
    <w:lvlOverride w:ilvl="5">
      <w:lvl w:ilvl="5">
        <w:start w:val="1"/>
        <w:numFmt w:val="lowerLetter"/>
        <w:pStyle w:val="Heading6"/>
        <w:lvlText w:val="%6)"/>
        <w:lvlJc w:val="left"/>
        <w:pPr>
          <w:ind w:left="1134" w:hanging="425"/>
        </w:pPr>
        <w:rPr>
          <w:rFonts w:cs="Times New Roman" w:hint="default"/>
          <w:b w:val="0"/>
        </w:rPr>
      </w:lvl>
    </w:lvlOverride>
  </w:num>
  <w:num w:numId="36">
    <w:abstractNumId w:val="0"/>
    <w:lvlOverride w:ilvl="5">
      <w:lvl w:ilvl="5">
        <w:start w:val="1"/>
        <w:numFmt w:val="lowerLetter"/>
        <w:pStyle w:val="Heading6"/>
        <w:lvlText w:val="%6)"/>
        <w:lvlJc w:val="left"/>
        <w:pPr>
          <w:ind w:left="1134" w:hanging="425"/>
        </w:pPr>
        <w:rPr>
          <w:rFonts w:cs="Times New Roman" w:hint="default"/>
          <w:b w:val="0"/>
        </w:rPr>
      </w:lvl>
    </w:lvlOverride>
  </w:num>
  <w:num w:numId="37">
    <w:abstractNumId w:val="0"/>
    <w:lvlOverride w:ilvl="5">
      <w:lvl w:ilvl="5">
        <w:start w:val="1"/>
        <w:numFmt w:val="lowerLetter"/>
        <w:pStyle w:val="Heading6"/>
        <w:lvlText w:val="%6)"/>
        <w:lvlJc w:val="left"/>
        <w:pPr>
          <w:ind w:left="1134" w:hanging="425"/>
        </w:pPr>
        <w:rPr>
          <w:rFonts w:cs="Times New Roman" w:hint="default"/>
          <w:b w:val="0"/>
        </w:rPr>
      </w:lvl>
    </w:lvlOverride>
  </w:num>
  <w:num w:numId="38">
    <w:abstractNumId w:val="0"/>
    <w:lvlOverride w:ilvl="5">
      <w:lvl w:ilvl="5">
        <w:start w:val="1"/>
        <w:numFmt w:val="lowerLetter"/>
        <w:pStyle w:val="Heading6"/>
        <w:lvlText w:val="%6)"/>
        <w:lvlJc w:val="left"/>
        <w:pPr>
          <w:ind w:left="1134" w:hanging="425"/>
        </w:pPr>
        <w:rPr>
          <w:rFonts w:cs="Times New Roman" w:hint="default"/>
          <w:b w:val="0"/>
        </w:rPr>
      </w:lvl>
    </w:lvlOverride>
  </w:num>
  <w:num w:numId="39">
    <w:abstractNumId w:val="0"/>
    <w:lvlOverride w:ilvl="5">
      <w:lvl w:ilvl="5">
        <w:start w:val="1"/>
        <w:numFmt w:val="lowerLetter"/>
        <w:pStyle w:val="Heading6"/>
        <w:lvlText w:val="%6)"/>
        <w:lvlJc w:val="left"/>
        <w:pPr>
          <w:ind w:left="1134" w:hanging="425"/>
        </w:pPr>
        <w:rPr>
          <w:rFonts w:cs="Times New Roman" w:hint="default"/>
          <w:b w:val="0"/>
        </w:rPr>
      </w:lvl>
    </w:lvlOverride>
  </w:num>
  <w:num w:numId="40">
    <w:abstractNumId w:val="0"/>
    <w:lvlOverride w:ilvl="5">
      <w:lvl w:ilvl="5">
        <w:start w:val="1"/>
        <w:numFmt w:val="lowerLetter"/>
        <w:pStyle w:val="Heading6"/>
        <w:lvlText w:val="%6)"/>
        <w:lvlJc w:val="left"/>
        <w:pPr>
          <w:ind w:left="1134" w:hanging="425"/>
        </w:pPr>
        <w:rPr>
          <w:rFonts w:cs="Times New Roman" w:hint="default"/>
          <w:b w:val="0"/>
        </w:rPr>
      </w:lvl>
    </w:lvlOverride>
  </w:num>
  <w:num w:numId="41">
    <w:abstractNumId w:val="0"/>
    <w:lvlOverride w:ilvl="5">
      <w:lvl w:ilvl="5">
        <w:start w:val="1"/>
        <w:numFmt w:val="lowerLetter"/>
        <w:pStyle w:val="Heading6"/>
        <w:lvlText w:val="%6)"/>
        <w:lvlJc w:val="left"/>
        <w:pPr>
          <w:ind w:left="1134" w:hanging="425"/>
        </w:pPr>
        <w:rPr>
          <w:rFonts w:cs="Times New Roman" w:hint="default"/>
          <w:b w:val="0"/>
        </w:rPr>
      </w:lvl>
    </w:lvlOverride>
  </w:num>
  <w:num w:numId="42">
    <w:abstractNumId w:val="0"/>
    <w:lvlOverride w:ilvl="5">
      <w:lvl w:ilvl="5">
        <w:start w:val="1"/>
        <w:numFmt w:val="lowerLetter"/>
        <w:pStyle w:val="Heading6"/>
        <w:lvlText w:val="%6)"/>
        <w:lvlJc w:val="left"/>
        <w:pPr>
          <w:ind w:left="1134" w:hanging="425"/>
        </w:pPr>
        <w:rPr>
          <w:rFonts w:cs="Times New Roman" w:hint="default"/>
          <w:b w:val="0"/>
        </w:rPr>
      </w:lvl>
    </w:lvlOverride>
  </w:num>
  <w:num w:numId="43">
    <w:abstractNumId w:val="0"/>
    <w:lvlOverride w:ilvl="5">
      <w:lvl w:ilvl="5">
        <w:start w:val="1"/>
        <w:numFmt w:val="lowerLetter"/>
        <w:pStyle w:val="Heading6"/>
        <w:lvlText w:val="%6)"/>
        <w:lvlJc w:val="left"/>
        <w:pPr>
          <w:ind w:left="1134" w:hanging="425"/>
        </w:pPr>
        <w:rPr>
          <w:rFonts w:cs="Times New Roman" w:hint="default"/>
          <w:b w:val="0"/>
        </w:rPr>
      </w:lvl>
    </w:lvlOverride>
  </w:num>
  <w:num w:numId="44">
    <w:abstractNumId w:val="0"/>
    <w:lvlOverride w:ilvl="5">
      <w:lvl w:ilvl="5">
        <w:start w:val="1"/>
        <w:numFmt w:val="lowerLetter"/>
        <w:pStyle w:val="Heading6"/>
        <w:lvlText w:val="%6)"/>
        <w:lvlJc w:val="left"/>
        <w:pPr>
          <w:ind w:left="1134" w:hanging="425"/>
        </w:pPr>
        <w:rPr>
          <w:rFonts w:cs="Times New Roman" w:hint="default"/>
          <w:b w:val="0"/>
        </w:rPr>
      </w:lvl>
    </w:lvlOverride>
  </w:num>
  <w:num w:numId="45">
    <w:abstractNumId w:val="0"/>
    <w:lvlOverride w:ilvl="5">
      <w:lvl w:ilvl="5">
        <w:start w:val="1"/>
        <w:numFmt w:val="lowerLetter"/>
        <w:pStyle w:val="Heading6"/>
        <w:lvlText w:val="%6)"/>
        <w:lvlJc w:val="left"/>
        <w:pPr>
          <w:ind w:left="1134" w:hanging="425"/>
        </w:pPr>
        <w:rPr>
          <w:rFonts w:cs="Times New Roman" w:hint="default"/>
          <w:b w:val="0"/>
        </w:rPr>
      </w:lvl>
    </w:lvlOverride>
  </w:num>
  <w:num w:numId="46">
    <w:abstractNumId w:val="0"/>
    <w:lvlOverride w:ilvl="5">
      <w:lvl w:ilvl="5">
        <w:start w:val="1"/>
        <w:numFmt w:val="lowerLetter"/>
        <w:pStyle w:val="Heading6"/>
        <w:lvlText w:val="%6)"/>
        <w:lvlJc w:val="left"/>
        <w:pPr>
          <w:ind w:left="1134" w:hanging="425"/>
        </w:pPr>
        <w:rPr>
          <w:rFonts w:cs="Times New Roman" w:hint="default"/>
          <w:b w:val="0"/>
        </w:rPr>
      </w:lvl>
    </w:lvlOverride>
  </w:num>
  <w:num w:numId="47">
    <w:abstractNumId w:val="0"/>
    <w:lvlOverride w:ilvl="5">
      <w:lvl w:ilvl="5">
        <w:start w:val="1"/>
        <w:numFmt w:val="lowerLetter"/>
        <w:pStyle w:val="Heading6"/>
        <w:lvlText w:val="%6)"/>
        <w:lvlJc w:val="left"/>
        <w:pPr>
          <w:ind w:left="1134" w:hanging="425"/>
        </w:pPr>
        <w:rPr>
          <w:rFonts w:cs="Times New Roman" w:hint="default"/>
          <w:b w:val="0"/>
        </w:rPr>
      </w:lvl>
    </w:lvlOverride>
  </w:num>
  <w:num w:numId="48">
    <w:abstractNumId w:val="0"/>
    <w:lvlOverride w:ilvl="5">
      <w:lvl w:ilvl="5">
        <w:start w:val="1"/>
        <w:numFmt w:val="lowerLetter"/>
        <w:pStyle w:val="Heading6"/>
        <w:lvlText w:val="%6)"/>
        <w:lvlJc w:val="left"/>
        <w:pPr>
          <w:ind w:left="1134" w:hanging="425"/>
        </w:pPr>
        <w:rPr>
          <w:rFonts w:cs="Times New Roman" w:hint="default"/>
          <w:b w:val="0"/>
        </w:rPr>
      </w:lvl>
    </w:lvlOverride>
  </w:num>
  <w:num w:numId="49">
    <w:abstractNumId w:val="0"/>
    <w:lvlOverride w:ilvl="5">
      <w:lvl w:ilvl="5">
        <w:start w:val="1"/>
        <w:numFmt w:val="lowerLetter"/>
        <w:pStyle w:val="Heading6"/>
        <w:lvlText w:val="%6)"/>
        <w:lvlJc w:val="left"/>
        <w:pPr>
          <w:ind w:left="1134" w:hanging="425"/>
        </w:pPr>
        <w:rPr>
          <w:rFonts w:cs="Times New Roman" w:hint="default"/>
          <w:b w:val="0"/>
        </w:rPr>
      </w:lvl>
    </w:lvlOverride>
  </w:num>
  <w:num w:numId="50">
    <w:abstractNumId w:val="0"/>
    <w:lvlOverride w:ilvl="5">
      <w:lvl w:ilvl="5">
        <w:start w:val="1"/>
        <w:numFmt w:val="lowerLetter"/>
        <w:pStyle w:val="Heading6"/>
        <w:lvlText w:val="%6)"/>
        <w:lvlJc w:val="left"/>
        <w:pPr>
          <w:ind w:left="1134" w:hanging="425"/>
        </w:pPr>
        <w:rPr>
          <w:rFonts w:cs="Times New Roman" w:hint="default"/>
          <w:b w:val="0"/>
        </w:rPr>
      </w:lvl>
    </w:lvlOverride>
  </w:num>
  <w:num w:numId="51">
    <w:abstractNumId w:val="0"/>
    <w:lvlOverride w:ilvl="5">
      <w:lvl w:ilvl="5">
        <w:start w:val="1"/>
        <w:numFmt w:val="lowerLetter"/>
        <w:pStyle w:val="Heading6"/>
        <w:lvlText w:val="%6)"/>
        <w:lvlJc w:val="left"/>
        <w:pPr>
          <w:ind w:left="1134" w:hanging="425"/>
        </w:pPr>
        <w:rPr>
          <w:rFonts w:cs="Times New Roman" w:hint="default"/>
          <w:b w:val="0"/>
        </w:rPr>
      </w:lvl>
    </w:lvlOverride>
  </w:num>
  <w:num w:numId="52">
    <w:abstractNumId w:val="0"/>
    <w:lvlOverride w:ilvl="5">
      <w:lvl w:ilvl="5">
        <w:start w:val="1"/>
        <w:numFmt w:val="lowerLetter"/>
        <w:pStyle w:val="Heading6"/>
        <w:lvlText w:val="%6)"/>
        <w:lvlJc w:val="left"/>
        <w:pPr>
          <w:ind w:left="1134" w:hanging="425"/>
        </w:pPr>
        <w:rPr>
          <w:rFonts w:cs="Times New Roman" w:hint="default"/>
          <w:b w:val="0"/>
        </w:rPr>
      </w:lvl>
    </w:lvlOverride>
  </w:num>
  <w:num w:numId="53">
    <w:abstractNumId w:val="0"/>
    <w:lvlOverride w:ilvl="5">
      <w:lvl w:ilvl="5">
        <w:start w:val="1"/>
        <w:numFmt w:val="lowerLetter"/>
        <w:pStyle w:val="Heading6"/>
        <w:lvlText w:val="%6)"/>
        <w:lvlJc w:val="left"/>
        <w:pPr>
          <w:ind w:left="1134" w:hanging="425"/>
        </w:pPr>
        <w:rPr>
          <w:rFonts w:cs="Times New Roman" w:hint="default"/>
          <w:b w:val="0"/>
        </w:rPr>
      </w:lvl>
    </w:lvlOverride>
  </w:num>
  <w:num w:numId="54">
    <w:abstractNumId w:val="0"/>
    <w:lvlOverride w:ilvl="5">
      <w:lvl w:ilvl="5">
        <w:start w:val="1"/>
        <w:numFmt w:val="lowerLetter"/>
        <w:pStyle w:val="Heading6"/>
        <w:lvlText w:val="%6)"/>
        <w:lvlJc w:val="left"/>
        <w:pPr>
          <w:ind w:left="1134" w:hanging="425"/>
        </w:pPr>
        <w:rPr>
          <w:rFonts w:cs="Times New Roman" w:hint="default"/>
          <w:b w:val="0"/>
        </w:rPr>
      </w:lvl>
    </w:lvlOverride>
  </w:num>
  <w:num w:numId="55">
    <w:abstractNumId w:val="0"/>
    <w:lvlOverride w:ilvl="5">
      <w:lvl w:ilvl="5">
        <w:start w:val="1"/>
        <w:numFmt w:val="lowerLetter"/>
        <w:pStyle w:val="Heading6"/>
        <w:lvlText w:val="%6)"/>
        <w:lvlJc w:val="left"/>
        <w:pPr>
          <w:ind w:left="1134" w:hanging="425"/>
        </w:pPr>
        <w:rPr>
          <w:rFonts w:cs="Times New Roman" w:hint="default"/>
          <w:b w:val="0"/>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0B03"/>
    <w:rsid w:val="00002450"/>
    <w:rsid w:val="000026A9"/>
    <w:rsid w:val="000026F6"/>
    <w:rsid w:val="00003098"/>
    <w:rsid w:val="000031D2"/>
    <w:rsid w:val="0000348D"/>
    <w:rsid w:val="00004AAC"/>
    <w:rsid w:val="00004ACE"/>
    <w:rsid w:val="00004FAC"/>
    <w:rsid w:val="00005222"/>
    <w:rsid w:val="0000674B"/>
    <w:rsid w:val="00006D7B"/>
    <w:rsid w:val="00007541"/>
    <w:rsid w:val="00007D52"/>
    <w:rsid w:val="00011BFA"/>
    <w:rsid w:val="00012714"/>
    <w:rsid w:val="000132D0"/>
    <w:rsid w:val="00013EDD"/>
    <w:rsid w:val="00014396"/>
    <w:rsid w:val="00016A42"/>
    <w:rsid w:val="00020154"/>
    <w:rsid w:val="00020293"/>
    <w:rsid w:val="00022BBB"/>
    <w:rsid w:val="000237E4"/>
    <w:rsid w:val="00023E6E"/>
    <w:rsid w:val="00024095"/>
    <w:rsid w:val="000243D4"/>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9BF"/>
    <w:rsid w:val="00044267"/>
    <w:rsid w:val="000448D4"/>
    <w:rsid w:val="000457BB"/>
    <w:rsid w:val="00045EC4"/>
    <w:rsid w:val="00046738"/>
    <w:rsid w:val="00046B99"/>
    <w:rsid w:val="00047F95"/>
    <w:rsid w:val="00051B1B"/>
    <w:rsid w:val="00051C29"/>
    <w:rsid w:val="000533A5"/>
    <w:rsid w:val="00053BAF"/>
    <w:rsid w:val="0005539D"/>
    <w:rsid w:val="00060B0B"/>
    <w:rsid w:val="000617D7"/>
    <w:rsid w:val="00063178"/>
    <w:rsid w:val="000638F9"/>
    <w:rsid w:val="000639A8"/>
    <w:rsid w:val="000647E4"/>
    <w:rsid w:val="000648D5"/>
    <w:rsid w:val="00064FFA"/>
    <w:rsid w:val="0006508B"/>
    <w:rsid w:val="00065520"/>
    <w:rsid w:val="000659C6"/>
    <w:rsid w:val="00065A65"/>
    <w:rsid w:val="00065E09"/>
    <w:rsid w:val="0006612A"/>
    <w:rsid w:val="00067328"/>
    <w:rsid w:val="0006799D"/>
    <w:rsid w:val="00067A3C"/>
    <w:rsid w:val="000703C0"/>
    <w:rsid w:val="00073CB2"/>
    <w:rsid w:val="000742FD"/>
    <w:rsid w:val="00074B6F"/>
    <w:rsid w:val="00074E0F"/>
    <w:rsid w:val="00074FE4"/>
    <w:rsid w:val="0007693D"/>
    <w:rsid w:val="00077B51"/>
    <w:rsid w:val="000802B2"/>
    <w:rsid w:val="00080694"/>
    <w:rsid w:val="000815DA"/>
    <w:rsid w:val="000824CE"/>
    <w:rsid w:val="00084971"/>
    <w:rsid w:val="0008547B"/>
    <w:rsid w:val="000857D2"/>
    <w:rsid w:val="00087BB0"/>
    <w:rsid w:val="0009035F"/>
    <w:rsid w:val="00090BFE"/>
    <w:rsid w:val="000916B0"/>
    <w:rsid w:val="00095D57"/>
    <w:rsid w:val="00095FF0"/>
    <w:rsid w:val="00097F82"/>
    <w:rsid w:val="000A0094"/>
    <w:rsid w:val="000A10BD"/>
    <w:rsid w:val="000A1237"/>
    <w:rsid w:val="000A19A3"/>
    <w:rsid w:val="000A1AD8"/>
    <w:rsid w:val="000A21E0"/>
    <w:rsid w:val="000A382D"/>
    <w:rsid w:val="000A3CE9"/>
    <w:rsid w:val="000A5FB0"/>
    <w:rsid w:val="000A619F"/>
    <w:rsid w:val="000A68FD"/>
    <w:rsid w:val="000A6937"/>
    <w:rsid w:val="000A6C85"/>
    <w:rsid w:val="000A6CD0"/>
    <w:rsid w:val="000B04EB"/>
    <w:rsid w:val="000B083C"/>
    <w:rsid w:val="000B3607"/>
    <w:rsid w:val="000B365D"/>
    <w:rsid w:val="000B6376"/>
    <w:rsid w:val="000B689B"/>
    <w:rsid w:val="000B6C39"/>
    <w:rsid w:val="000B76D0"/>
    <w:rsid w:val="000C1468"/>
    <w:rsid w:val="000C32E5"/>
    <w:rsid w:val="000C3A82"/>
    <w:rsid w:val="000C5E2C"/>
    <w:rsid w:val="000C6616"/>
    <w:rsid w:val="000C6796"/>
    <w:rsid w:val="000D158F"/>
    <w:rsid w:val="000D27E6"/>
    <w:rsid w:val="000D4FC2"/>
    <w:rsid w:val="000D5527"/>
    <w:rsid w:val="000D5B09"/>
    <w:rsid w:val="000D6411"/>
    <w:rsid w:val="000D6E0A"/>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2822"/>
    <w:rsid w:val="000F3764"/>
    <w:rsid w:val="000F4082"/>
    <w:rsid w:val="000F453A"/>
    <w:rsid w:val="000F5FA5"/>
    <w:rsid w:val="000F61CF"/>
    <w:rsid w:val="000F6440"/>
    <w:rsid w:val="000F6D07"/>
    <w:rsid w:val="000F7E69"/>
    <w:rsid w:val="000F7FFE"/>
    <w:rsid w:val="00100C20"/>
    <w:rsid w:val="00101720"/>
    <w:rsid w:val="001017F0"/>
    <w:rsid w:val="00101E4F"/>
    <w:rsid w:val="001022AB"/>
    <w:rsid w:val="0010331C"/>
    <w:rsid w:val="00104254"/>
    <w:rsid w:val="00104C84"/>
    <w:rsid w:val="001056DB"/>
    <w:rsid w:val="0010582A"/>
    <w:rsid w:val="00106870"/>
    <w:rsid w:val="001103DC"/>
    <w:rsid w:val="00110D06"/>
    <w:rsid w:val="00113675"/>
    <w:rsid w:val="001138D4"/>
    <w:rsid w:val="001147D5"/>
    <w:rsid w:val="00114C0F"/>
    <w:rsid w:val="00114E8E"/>
    <w:rsid w:val="00115B30"/>
    <w:rsid w:val="00116A13"/>
    <w:rsid w:val="00116AAE"/>
    <w:rsid w:val="00117CBB"/>
    <w:rsid w:val="0012077D"/>
    <w:rsid w:val="00121827"/>
    <w:rsid w:val="00121FF8"/>
    <w:rsid w:val="00122FEF"/>
    <w:rsid w:val="0012332D"/>
    <w:rsid w:val="00123337"/>
    <w:rsid w:val="00123A3E"/>
    <w:rsid w:val="00123B9D"/>
    <w:rsid w:val="00124AD6"/>
    <w:rsid w:val="001259E5"/>
    <w:rsid w:val="00125C45"/>
    <w:rsid w:val="00125C95"/>
    <w:rsid w:val="001276DA"/>
    <w:rsid w:val="00127733"/>
    <w:rsid w:val="00131E73"/>
    <w:rsid w:val="0013265B"/>
    <w:rsid w:val="0013332F"/>
    <w:rsid w:val="001339A3"/>
    <w:rsid w:val="00133B55"/>
    <w:rsid w:val="001340B8"/>
    <w:rsid w:val="001340CF"/>
    <w:rsid w:val="00135FB5"/>
    <w:rsid w:val="00135FBE"/>
    <w:rsid w:val="00137EFA"/>
    <w:rsid w:val="00140850"/>
    <w:rsid w:val="001417C3"/>
    <w:rsid w:val="001419B6"/>
    <w:rsid w:val="001428CF"/>
    <w:rsid w:val="00142E37"/>
    <w:rsid w:val="00145F6C"/>
    <w:rsid w:val="00146FF0"/>
    <w:rsid w:val="00147155"/>
    <w:rsid w:val="001477F1"/>
    <w:rsid w:val="00147968"/>
    <w:rsid w:val="001479DF"/>
    <w:rsid w:val="00147EFD"/>
    <w:rsid w:val="00153A87"/>
    <w:rsid w:val="00153CBF"/>
    <w:rsid w:val="001575AC"/>
    <w:rsid w:val="00157DEA"/>
    <w:rsid w:val="00160585"/>
    <w:rsid w:val="001607D0"/>
    <w:rsid w:val="00161655"/>
    <w:rsid w:val="00161A0B"/>
    <w:rsid w:val="00161CF7"/>
    <w:rsid w:val="001622E9"/>
    <w:rsid w:val="00162C0D"/>
    <w:rsid w:val="00164BB2"/>
    <w:rsid w:val="00166513"/>
    <w:rsid w:val="001669E8"/>
    <w:rsid w:val="00166CA4"/>
    <w:rsid w:val="001708FE"/>
    <w:rsid w:val="00172830"/>
    <w:rsid w:val="00173645"/>
    <w:rsid w:val="00173C85"/>
    <w:rsid w:val="001758ED"/>
    <w:rsid w:val="00180BB5"/>
    <w:rsid w:val="00181C02"/>
    <w:rsid w:val="001836D1"/>
    <w:rsid w:val="0018372C"/>
    <w:rsid w:val="00184DDE"/>
    <w:rsid w:val="00186B57"/>
    <w:rsid w:val="001874ED"/>
    <w:rsid w:val="00190D9A"/>
    <w:rsid w:val="00191156"/>
    <w:rsid w:val="001915A9"/>
    <w:rsid w:val="001919AC"/>
    <w:rsid w:val="0019216C"/>
    <w:rsid w:val="00192987"/>
    <w:rsid w:val="00192E61"/>
    <w:rsid w:val="00194235"/>
    <w:rsid w:val="00194321"/>
    <w:rsid w:val="001961FD"/>
    <w:rsid w:val="00197161"/>
    <w:rsid w:val="001A06C5"/>
    <w:rsid w:val="001A0F94"/>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2AB"/>
    <w:rsid w:val="001C17F3"/>
    <w:rsid w:val="001C23C0"/>
    <w:rsid w:val="001C3CB5"/>
    <w:rsid w:val="001C4529"/>
    <w:rsid w:val="001C4E2C"/>
    <w:rsid w:val="001C5049"/>
    <w:rsid w:val="001C710B"/>
    <w:rsid w:val="001D1394"/>
    <w:rsid w:val="001D1D7A"/>
    <w:rsid w:val="001D2399"/>
    <w:rsid w:val="001D3B6B"/>
    <w:rsid w:val="001D573E"/>
    <w:rsid w:val="001D5CC0"/>
    <w:rsid w:val="001D63E7"/>
    <w:rsid w:val="001D6603"/>
    <w:rsid w:val="001D6FCA"/>
    <w:rsid w:val="001D7182"/>
    <w:rsid w:val="001D742D"/>
    <w:rsid w:val="001E2071"/>
    <w:rsid w:val="001E2D94"/>
    <w:rsid w:val="001E5231"/>
    <w:rsid w:val="001E58CC"/>
    <w:rsid w:val="001E5AC0"/>
    <w:rsid w:val="001E5F4C"/>
    <w:rsid w:val="001E63E2"/>
    <w:rsid w:val="001E6D1A"/>
    <w:rsid w:val="001F073E"/>
    <w:rsid w:val="001F153C"/>
    <w:rsid w:val="001F1DF2"/>
    <w:rsid w:val="001F1E18"/>
    <w:rsid w:val="001F21A7"/>
    <w:rsid w:val="001F22A9"/>
    <w:rsid w:val="001F253C"/>
    <w:rsid w:val="001F2C81"/>
    <w:rsid w:val="001F2D17"/>
    <w:rsid w:val="001F3C8A"/>
    <w:rsid w:val="001F5494"/>
    <w:rsid w:val="001F54D8"/>
    <w:rsid w:val="001F5763"/>
    <w:rsid w:val="001F75E8"/>
    <w:rsid w:val="001F792B"/>
    <w:rsid w:val="00200276"/>
    <w:rsid w:val="00200C8C"/>
    <w:rsid w:val="00200D47"/>
    <w:rsid w:val="002015CA"/>
    <w:rsid w:val="0020227F"/>
    <w:rsid w:val="002025F2"/>
    <w:rsid w:val="00202AEF"/>
    <w:rsid w:val="00202D98"/>
    <w:rsid w:val="00203CDA"/>
    <w:rsid w:val="00203D21"/>
    <w:rsid w:val="00204539"/>
    <w:rsid w:val="002047FF"/>
    <w:rsid w:val="00204B2B"/>
    <w:rsid w:val="00205304"/>
    <w:rsid w:val="00205D64"/>
    <w:rsid w:val="002060FB"/>
    <w:rsid w:val="00206E52"/>
    <w:rsid w:val="002070A6"/>
    <w:rsid w:val="00207744"/>
    <w:rsid w:val="0021085A"/>
    <w:rsid w:val="00211154"/>
    <w:rsid w:val="00212DF1"/>
    <w:rsid w:val="00213298"/>
    <w:rsid w:val="0021385E"/>
    <w:rsid w:val="00214357"/>
    <w:rsid w:val="002145D0"/>
    <w:rsid w:val="002218F2"/>
    <w:rsid w:val="00221F73"/>
    <w:rsid w:val="00222630"/>
    <w:rsid w:val="0022523C"/>
    <w:rsid w:val="00225745"/>
    <w:rsid w:val="002257C9"/>
    <w:rsid w:val="00225A79"/>
    <w:rsid w:val="002268FF"/>
    <w:rsid w:val="00231B5F"/>
    <w:rsid w:val="002323B8"/>
    <w:rsid w:val="00232D77"/>
    <w:rsid w:val="0023679B"/>
    <w:rsid w:val="00236805"/>
    <w:rsid w:val="00236C0C"/>
    <w:rsid w:val="00237FA6"/>
    <w:rsid w:val="00244C1B"/>
    <w:rsid w:val="00247A8B"/>
    <w:rsid w:val="002500C1"/>
    <w:rsid w:val="0025063F"/>
    <w:rsid w:val="00250737"/>
    <w:rsid w:val="002511BE"/>
    <w:rsid w:val="00252462"/>
    <w:rsid w:val="00253181"/>
    <w:rsid w:val="00253266"/>
    <w:rsid w:val="0025355A"/>
    <w:rsid w:val="00255C5D"/>
    <w:rsid w:val="00255DC6"/>
    <w:rsid w:val="002573A5"/>
    <w:rsid w:val="00257B3F"/>
    <w:rsid w:val="00260B6E"/>
    <w:rsid w:val="002610A7"/>
    <w:rsid w:val="0026229D"/>
    <w:rsid w:val="002624DD"/>
    <w:rsid w:val="0026328E"/>
    <w:rsid w:val="00264250"/>
    <w:rsid w:val="002642F3"/>
    <w:rsid w:val="00264529"/>
    <w:rsid w:val="00264D2D"/>
    <w:rsid w:val="00264F3A"/>
    <w:rsid w:val="002675DB"/>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6A1B"/>
    <w:rsid w:val="0027757F"/>
    <w:rsid w:val="002807CA"/>
    <w:rsid w:val="00280AFF"/>
    <w:rsid w:val="002815CD"/>
    <w:rsid w:val="00281CCF"/>
    <w:rsid w:val="002843F0"/>
    <w:rsid w:val="00284546"/>
    <w:rsid w:val="002851D6"/>
    <w:rsid w:val="00285CF9"/>
    <w:rsid w:val="002860C9"/>
    <w:rsid w:val="00286205"/>
    <w:rsid w:val="0028663B"/>
    <w:rsid w:val="00286757"/>
    <w:rsid w:val="00286F5F"/>
    <w:rsid w:val="00287FD2"/>
    <w:rsid w:val="00290D69"/>
    <w:rsid w:val="00291B30"/>
    <w:rsid w:val="00292B40"/>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332B"/>
    <w:rsid w:val="002A395B"/>
    <w:rsid w:val="002A46AB"/>
    <w:rsid w:val="002A54EE"/>
    <w:rsid w:val="002A5B5E"/>
    <w:rsid w:val="002A5C04"/>
    <w:rsid w:val="002A6A37"/>
    <w:rsid w:val="002A6DB0"/>
    <w:rsid w:val="002A6DEB"/>
    <w:rsid w:val="002B0757"/>
    <w:rsid w:val="002B1813"/>
    <w:rsid w:val="002B19EE"/>
    <w:rsid w:val="002B2882"/>
    <w:rsid w:val="002B2DE5"/>
    <w:rsid w:val="002B5655"/>
    <w:rsid w:val="002B5A5E"/>
    <w:rsid w:val="002B7D08"/>
    <w:rsid w:val="002B7E7C"/>
    <w:rsid w:val="002C06DE"/>
    <w:rsid w:val="002C095C"/>
    <w:rsid w:val="002C17AF"/>
    <w:rsid w:val="002C2442"/>
    <w:rsid w:val="002C3F91"/>
    <w:rsid w:val="002C420A"/>
    <w:rsid w:val="002C4C4D"/>
    <w:rsid w:val="002C4DB4"/>
    <w:rsid w:val="002C754A"/>
    <w:rsid w:val="002D0834"/>
    <w:rsid w:val="002D1CA1"/>
    <w:rsid w:val="002D2E21"/>
    <w:rsid w:val="002D334D"/>
    <w:rsid w:val="002D3E40"/>
    <w:rsid w:val="002D432C"/>
    <w:rsid w:val="002D4AD9"/>
    <w:rsid w:val="002D4B87"/>
    <w:rsid w:val="002D54DC"/>
    <w:rsid w:val="002D5D83"/>
    <w:rsid w:val="002D62D4"/>
    <w:rsid w:val="002D698E"/>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71"/>
    <w:rsid w:val="002F7A9B"/>
    <w:rsid w:val="003011A9"/>
    <w:rsid w:val="00301680"/>
    <w:rsid w:val="003018E0"/>
    <w:rsid w:val="0030201B"/>
    <w:rsid w:val="003025B3"/>
    <w:rsid w:val="0030278F"/>
    <w:rsid w:val="00302C69"/>
    <w:rsid w:val="00303F4D"/>
    <w:rsid w:val="0030416C"/>
    <w:rsid w:val="003041FF"/>
    <w:rsid w:val="003044E6"/>
    <w:rsid w:val="00304D96"/>
    <w:rsid w:val="003055FA"/>
    <w:rsid w:val="003064EE"/>
    <w:rsid w:val="003071FA"/>
    <w:rsid w:val="003078CE"/>
    <w:rsid w:val="00307AF9"/>
    <w:rsid w:val="00311410"/>
    <w:rsid w:val="003116A0"/>
    <w:rsid w:val="00311D41"/>
    <w:rsid w:val="00312016"/>
    <w:rsid w:val="00312ED3"/>
    <w:rsid w:val="00313C78"/>
    <w:rsid w:val="00313E47"/>
    <w:rsid w:val="00313FC0"/>
    <w:rsid w:val="00315427"/>
    <w:rsid w:val="00316413"/>
    <w:rsid w:val="00317A27"/>
    <w:rsid w:val="00320691"/>
    <w:rsid w:val="0032088B"/>
    <w:rsid w:val="0032114F"/>
    <w:rsid w:val="00321676"/>
    <w:rsid w:val="00322225"/>
    <w:rsid w:val="0032226D"/>
    <w:rsid w:val="00323831"/>
    <w:rsid w:val="00323FF6"/>
    <w:rsid w:val="00324080"/>
    <w:rsid w:val="00324A09"/>
    <w:rsid w:val="0032604B"/>
    <w:rsid w:val="003275A1"/>
    <w:rsid w:val="00330247"/>
    <w:rsid w:val="00330407"/>
    <w:rsid w:val="00330C23"/>
    <w:rsid w:val="0033293A"/>
    <w:rsid w:val="00333563"/>
    <w:rsid w:val="0033414E"/>
    <w:rsid w:val="003344D4"/>
    <w:rsid w:val="003348C6"/>
    <w:rsid w:val="0033609E"/>
    <w:rsid w:val="00336DA5"/>
    <w:rsid w:val="0033706B"/>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4D79"/>
    <w:rsid w:val="00354E18"/>
    <w:rsid w:val="00355F66"/>
    <w:rsid w:val="00356007"/>
    <w:rsid w:val="00360465"/>
    <w:rsid w:val="003613B3"/>
    <w:rsid w:val="00361A83"/>
    <w:rsid w:val="00362257"/>
    <w:rsid w:val="00362692"/>
    <w:rsid w:val="00362C01"/>
    <w:rsid w:val="00364979"/>
    <w:rsid w:val="00364FA5"/>
    <w:rsid w:val="00365427"/>
    <w:rsid w:val="003660B1"/>
    <w:rsid w:val="0036640F"/>
    <w:rsid w:val="00367082"/>
    <w:rsid w:val="0036710D"/>
    <w:rsid w:val="00367FAE"/>
    <w:rsid w:val="003700C4"/>
    <w:rsid w:val="003702FE"/>
    <w:rsid w:val="00370666"/>
    <w:rsid w:val="00370A2F"/>
    <w:rsid w:val="00370DE5"/>
    <w:rsid w:val="003712A8"/>
    <w:rsid w:val="00373234"/>
    <w:rsid w:val="003733FB"/>
    <w:rsid w:val="003754FD"/>
    <w:rsid w:val="003758DE"/>
    <w:rsid w:val="0037675D"/>
    <w:rsid w:val="00380973"/>
    <w:rsid w:val="0038129A"/>
    <w:rsid w:val="00381446"/>
    <w:rsid w:val="0038181B"/>
    <w:rsid w:val="00381C3A"/>
    <w:rsid w:val="003823A0"/>
    <w:rsid w:val="003829D4"/>
    <w:rsid w:val="00383DF4"/>
    <w:rsid w:val="0038414A"/>
    <w:rsid w:val="00384F46"/>
    <w:rsid w:val="00385510"/>
    <w:rsid w:val="00385E44"/>
    <w:rsid w:val="00385E4C"/>
    <w:rsid w:val="00385F5B"/>
    <w:rsid w:val="003864E4"/>
    <w:rsid w:val="00387AA7"/>
    <w:rsid w:val="00387D85"/>
    <w:rsid w:val="00390115"/>
    <w:rsid w:val="00390455"/>
    <w:rsid w:val="00391899"/>
    <w:rsid w:val="0039260A"/>
    <w:rsid w:val="00393109"/>
    <w:rsid w:val="00393501"/>
    <w:rsid w:val="00394818"/>
    <w:rsid w:val="00394EA9"/>
    <w:rsid w:val="003959C5"/>
    <w:rsid w:val="00395AF2"/>
    <w:rsid w:val="00395D0A"/>
    <w:rsid w:val="00396F64"/>
    <w:rsid w:val="0039796C"/>
    <w:rsid w:val="003A04D2"/>
    <w:rsid w:val="003A2223"/>
    <w:rsid w:val="003A3BF8"/>
    <w:rsid w:val="003A50ED"/>
    <w:rsid w:val="003A5E92"/>
    <w:rsid w:val="003A6A02"/>
    <w:rsid w:val="003A7EBA"/>
    <w:rsid w:val="003B1650"/>
    <w:rsid w:val="003B2383"/>
    <w:rsid w:val="003B2962"/>
    <w:rsid w:val="003B2CEB"/>
    <w:rsid w:val="003B35E4"/>
    <w:rsid w:val="003B403E"/>
    <w:rsid w:val="003B49C4"/>
    <w:rsid w:val="003B4CCF"/>
    <w:rsid w:val="003B53B7"/>
    <w:rsid w:val="003B5B0D"/>
    <w:rsid w:val="003B6043"/>
    <w:rsid w:val="003B628C"/>
    <w:rsid w:val="003B684D"/>
    <w:rsid w:val="003C17A1"/>
    <w:rsid w:val="003C322D"/>
    <w:rsid w:val="003C45B2"/>
    <w:rsid w:val="003C60E4"/>
    <w:rsid w:val="003C6944"/>
    <w:rsid w:val="003C6C25"/>
    <w:rsid w:val="003D01DB"/>
    <w:rsid w:val="003D02B1"/>
    <w:rsid w:val="003D0CF7"/>
    <w:rsid w:val="003D1763"/>
    <w:rsid w:val="003D20D7"/>
    <w:rsid w:val="003D21AC"/>
    <w:rsid w:val="003D2BEF"/>
    <w:rsid w:val="003D360F"/>
    <w:rsid w:val="003D46A3"/>
    <w:rsid w:val="003D48EE"/>
    <w:rsid w:val="003D4DB4"/>
    <w:rsid w:val="003D5432"/>
    <w:rsid w:val="003D601B"/>
    <w:rsid w:val="003D7944"/>
    <w:rsid w:val="003E025D"/>
    <w:rsid w:val="003E0939"/>
    <w:rsid w:val="003E1045"/>
    <w:rsid w:val="003E19B3"/>
    <w:rsid w:val="003E2A54"/>
    <w:rsid w:val="003E32FC"/>
    <w:rsid w:val="003E395A"/>
    <w:rsid w:val="003E51F7"/>
    <w:rsid w:val="003F02D0"/>
    <w:rsid w:val="003F138B"/>
    <w:rsid w:val="003F21C1"/>
    <w:rsid w:val="003F54B7"/>
    <w:rsid w:val="003F5CD9"/>
    <w:rsid w:val="003F6159"/>
    <w:rsid w:val="003F67BF"/>
    <w:rsid w:val="003F68E6"/>
    <w:rsid w:val="003F6DF0"/>
    <w:rsid w:val="00404E66"/>
    <w:rsid w:val="004057C6"/>
    <w:rsid w:val="0040757D"/>
    <w:rsid w:val="004107E4"/>
    <w:rsid w:val="00410B61"/>
    <w:rsid w:val="00411771"/>
    <w:rsid w:val="00412598"/>
    <w:rsid w:val="00412E96"/>
    <w:rsid w:val="004141CD"/>
    <w:rsid w:val="00414230"/>
    <w:rsid w:val="004146DB"/>
    <w:rsid w:val="00414C28"/>
    <w:rsid w:val="00415604"/>
    <w:rsid w:val="00416709"/>
    <w:rsid w:val="00422C45"/>
    <w:rsid w:val="00423379"/>
    <w:rsid w:val="00424748"/>
    <w:rsid w:val="00425181"/>
    <w:rsid w:val="004253FB"/>
    <w:rsid w:val="00425474"/>
    <w:rsid w:val="00425530"/>
    <w:rsid w:val="00425B4E"/>
    <w:rsid w:val="00426C5C"/>
    <w:rsid w:val="0042701E"/>
    <w:rsid w:val="0042725F"/>
    <w:rsid w:val="00427834"/>
    <w:rsid w:val="00427C68"/>
    <w:rsid w:val="00430C42"/>
    <w:rsid w:val="00430E1E"/>
    <w:rsid w:val="004318CA"/>
    <w:rsid w:val="0043262B"/>
    <w:rsid w:val="0043304B"/>
    <w:rsid w:val="00433A2A"/>
    <w:rsid w:val="00433CF4"/>
    <w:rsid w:val="00433DFE"/>
    <w:rsid w:val="004347B7"/>
    <w:rsid w:val="00435016"/>
    <w:rsid w:val="004350A6"/>
    <w:rsid w:val="00435295"/>
    <w:rsid w:val="00436502"/>
    <w:rsid w:val="00437026"/>
    <w:rsid w:val="004378C5"/>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50019"/>
    <w:rsid w:val="00450A88"/>
    <w:rsid w:val="0045160F"/>
    <w:rsid w:val="00451D2E"/>
    <w:rsid w:val="004525C3"/>
    <w:rsid w:val="00453A02"/>
    <w:rsid w:val="00453C5D"/>
    <w:rsid w:val="00453D51"/>
    <w:rsid w:val="004547C1"/>
    <w:rsid w:val="00454A07"/>
    <w:rsid w:val="004558C7"/>
    <w:rsid w:val="00455D96"/>
    <w:rsid w:val="00456E74"/>
    <w:rsid w:val="00460665"/>
    <w:rsid w:val="004608D0"/>
    <w:rsid w:val="00460AFE"/>
    <w:rsid w:val="00461A0C"/>
    <w:rsid w:val="00461FD6"/>
    <w:rsid w:val="00462596"/>
    <w:rsid w:val="00462765"/>
    <w:rsid w:val="00463A36"/>
    <w:rsid w:val="00464DBD"/>
    <w:rsid w:val="00465340"/>
    <w:rsid w:val="0046554B"/>
    <w:rsid w:val="0046590A"/>
    <w:rsid w:val="00466964"/>
    <w:rsid w:val="00467999"/>
    <w:rsid w:val="00470ACF"/>
    <w:rsid w:val="0047246F"/>
    <w:rsid w:val="00473971"/>
    <w:rsid w:val="00473CD7"/>
    <w:rsid w:val="004740B5"/>
    <w:rsid w:val="0047412A"/>
    <w:rsid w:val="0047557C"/>
    <w:rsid w:val="004776CE"/>
    <w:rsid w:val="0047791D"/>
    <w:rsid w:val="00477A04"/>
    <w:rsid w:val="00477CB9"/>
    <w:rsid w:val="00477D09"/>
    <w:rsid w:val="00477F49"/>
    <w:rsid w:val="00480092"/>
    <w:rsid w:val="00480A30"/>
    <w:rsid w:val="00480E9B"/>
    <w:rsid w:val="004821D2"/>
    <w:rsid w:val="00482599"/>
    <w:rsid w:val="0048283B"/>
    <w:rsid w:val="00482BFF"/>
    <w:rsid w:val="0048338D"/>
    <w:rsid w:val="00483AEB"/>
    <w:rsid w:val="00483B0F"/>
    <w:rsid w:val="00483CE3"/>
    <w:rsid w:val="00484CCE"/>
    <w:rsid w:val="00484DCF"/>
    <w:rsid w:val="00485661"/>
    <w:rsid w:val="00485920"/>
    <w:rsid w:val="00486866"/>
    <w:rsid w:val="00486A1F"/>
    <w:rsid w:val="004876C2"/>
    <w:rsid w:val="00487FB5"/>
    <w:rsid w:val="0049093E"/>
    <w:rsid w:val="004912FC"/>
    <w:rsid w:val="004916DB"/>
    <w:rsid w:val="00492D01"/>
    <w:rsid w:val="004942D9"/>
    <w:rsid w:val="004943BF"/>
    <w:rsid w:val="00494655"/>
    <w:rsid w:val="00494BF8"/>
    <w:rsid w:val="00496500"/>
    <w:rsid w:val="004A0671"/>
    <w:rsid w:val="004A0739"/>
    <w:rsid w:val="004A10FD"/>
    <w:rsid w:val="004A2442"/>
    <w:rsid w:val="004A3266"/>
    <w:rsid w:val="004A38D8"/>
    <w:rsid w:val="004A39A3"/>
    <w:rsid w:val="004A3DA7"/>
    <w:rsid w:val="004A4BB9"/>
    <w:rsid w:val="004A4E44"/>
    <w:rsid w:val="004A58F0"/>
    <w:rsid w:val="004A7699"/>
    <w:rsid w:val="004A78F7"/>
    <w:rsid w:val="004B0E93"/>
    <w:rsid w:val="004B158A"/>
    <w:rsid w:val="004B1708"/>
    <w:rsid w:val="004B1DD1"/>
    <w:rsid w:val="004B20B3"/>
    <w:rsid w:val="004B218E"/>
    <w:rsid w:val="004B2317"/>
    <w:rsid w:val="004B35B9"/>
    <w:rsid w:val="004B3AF3"/>
    <w:rsid w:val="004B4430"/>
    <w:rsid w:val="004B492E"/>
    <w:rsid w:val="004B5957"/>
    <w:rsid w:val="004B5E49"/>
    <w:rsid w:val="004B61E4"/>
    <w:rsid w:val="004B67F7"/>
    <w:rsid w:val="004B7440"/>
    <w:rsid w:val="004B7CC4"/>
    <w:rsid w:val="004C156E"/>
    <w:rsid w:val="004C48F7"/>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1B29"/>
    <w:rsid w:val="004E235A"/>
    <w:rsid w:val="004E2EE2"/>
    <w:rsid w:val="004E43ED"/>
    <w:rsid w:val="004E469C"/>
    <w:rsid w:val="004E55D1"/>
    <w:rsid w:val="004F0206"/>
    <w:rsid w:val="004F0ABD"/>
    <w:rsid w:val="004F0B33"/>
    <w:rsid w:val="004F174C"/>
    <w:rsid w:val="004F1B47"/>
    <w:rsid w:val="004F27F4"/>
    <w:rsid w:val="004F35E5"/>
    <w:rsid w:val="004F383B"/>
    <w:rsid w:val="004F3E8B"/>
    <w:rsid w:val="004F4BA8"/>
    <w:rsid w:val="004F538E"/>
    <w:rsid w:val="004F54AC"/>
    <w:rsid w:val="004F5A46"/>
    <w:rsid w:val="004F5C3A"/>
    <w:rsid w:val="004F6B6C"/>
    <w:rsid w:val="004F7C79"/>
    <w:rsid w:val="00500D89"/>
    <w:rsid w:val="00501557"/>
    <w:rsid w:val="00501C61"/>
    <w:rsid w:val="0050432C"/>
    <w:rsid w:val="00505AD3"/>
    <w:rsid w:val="005064B2"/>
    <w:rsid w:val="005072E6"/>
    <w:rsid w:val="005076B0"/>
    <w:rsid w:val="00510500"/>
    <w:rsid w:val="00510E74"/>
    <w:rsid w:val="0051289C"/>
    <w:rsid w:val="005131BD"/>
    <w:rsid w:val="00513F99"/>
    <w:rsid w:val="005149D7"/>
    <w:rsid w:val="00514A55"/>
    <w:rsid w:val="005150CD"/>
    <w:rsid w:val="005150FB"/>
    <w:rsid w:val="00515C02"/>
    <w:rsid w:val="005174AF"/>
    <w:rsid w:val="00520E3D"/>
    <w:rsid w:val="00521553"/>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851"/>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602"/>
    <w:rsid w:val="005500CD"/>
    <w:rsid w:val="0055100E"/>
    <w:rsid w:val="0055205F"/>
    <w:rsid w:val="00553037"/>
    <w:rsid w:val="0055359B"/>
    <w:rsid w:val="005562DC"/>
    <w:rsid w:val="00557048"/>
    <w:rsid w:val="00561100"/>
    <w:rsid w:val="0056221E"/>
    <w:rsid w:val="0056224C"/>
    <w:rsid w:val="00562759"/>
    <w:rsid w:val="005637C7"/>
    <w:rsid w:val="00566010"/>
    <w:rsid w:val="005666BA"/>
    <w:rsid w:val="00566A66"/>
    <w:rsid w:val="00567315"/>
    <w:rsid w:val="0057091A"/>
    <w:rsid w:val="00570A9B"/>
    <w:rsid w:val="00570BB7"/>
    <w:rsid w:val="005716C6"/>
    <w:rsid w:val="00573F7B"/>
    <w:rsid w:val="005752DC"/>
    <w:rsid w:val="00575584"/>
    <w:rsid w:val="00575947"/>
    <w:rsid w:val="00575C06"/>
    <w:rsid w:val="00575C0E"/>
    <w:rsid w:val="0057703D"/>
    <w:rsid w:val="005777A8"/>
    <w:rsid w:val="00581385"/>
    <w:rsid w:val="00581D01"/>
    <w:rsid w:val="00581FEC"/>
    <w:rsid w:val="005822F5"/>
    <w:rsid w:val="005825AF"/>
    <w:rsid w:val="005827B0"/>
    <w:rsid w:val="005827F0"/>
    <w:rsid w:val="00582C52"/>
    <w:rsid w:val="00583D53"/>
    <w:rsid w:val="00583DF9"/>
    <w:rsid w:val="005846AD"/>
    <w:rsid w:val="00586632"/>
    <w:rsid w:val="0058758B"/>
    <w:rsid w:val="005876BB"/>
    <w:rsid w:val="00587B1D"/>
    <w:rsid w:val="00587EC3"/>
    <w:rsid w:val="00587F8E"/>
    <w:rsid w:val="005902EE"/>
    <w:rsid w:val="00590758"/>
    <w:rsid w:val="00590E97"/>
    <w:rsid w:val="00591311"/>
    <w:rsid w:val="00591750"/>
    <w:rsid w:val="005918FD"/>
    <w:rsid w:val="00591EC0"/>
    <w:rsid w:val="005929DD"/>
    <w:rsid w:val="005940FC"/>
    <w:rsid w:val="00594134"/>
    <w:rsid w:val="005955A1"/>
    <w:rsid w:val="00596E08"/>
    <w:rsid w:val="00596E99"/>
    <w:rsid w:val="00597FDC"/>
    <w:rsid w:val="005A10C0"/>
    <w:rsid w:val="005A13EB"/>
    <w:rsid w:val="005A1AE2"/>
    <w:rsid w:val="005A2632"/>
    <w:rsid w:val="005A4804"/>
    <w:rsid w:val="005A4A51"/>
    <w:rsid w:val="005A5F14"/>
    <w:rsid w:val="005A68A1"/>
    <w:rsid w:val="005A6B32"/>
    <w:rsid w:val="005B20B5"/>
    <w:rsid w:val="005B286E"/>
    <w:rsid w:val="005B2DA0"/>
    <w:rsid w:val="005B56B0"/>
    <w:rsid w:val="005B5EB5"/>
    <w:rsid w:val="005B6877"/>
    <w:rsid w:val="005B6F87"/>
    <w:rsid w:val="005B7652"/>
    <w:rsid w:val="005B7748"/>
    <w:rsid w:val="005C168D"/>
    <w:rsid w:val="005C16DB"/>
    <w:rsid w:val="005C2422"/>
    <w:rsid w:val="005C361C"/>
    <w:rsid w:val="005C38C1"/>
    <w:rsid w:val="005C4B7D"/>
    <w:rsid w:val="005C5724"/>
    <w:rsid w:val="005C718B"/>
    <w:rsid w:val="005C7359"/>
    <w:rsid w:val="005C7D44"/>
    <w:rsid w:val="005D026C"/>
    <w:rsid w:val="005D271F"/>
    <w:rsid w:val="005D2833"/>
    <w:rsid w:val="005D38B0"/>
    <w:rsid w:val="005D39A9"/>
    <w:rsid w:val="005D6313"/>
    <w:rsid w:val="005D72B4"/>
    <w:rsid w:val="005E0006"/>
    <w:rsid w:val="005E022D"/>
    <w:rsid w:val="005E1406"/>
    <w:rsid w:val="005E152E"/>
    <w:rsid w:val="005E3DDA"/>
    <w:rsid w:val="005E47D7"/>
    <w:rsid w:val="005E4D07"/>
    <w:rsid w:val="005E5699"/>
    <w:rsid w:val="005E5802"/>
    <w:rsid w:val="005E59F5"/>
    <w:rsid w:val="005E6C53"/>
    <w:rsid w:val="005F158C"/>
    <w:rsid w:val="005F201D"/>
    <w:rsid w:val="005F3016"/>
    <w:rsid w:val="005F35DF"/>
    <w:rsid w:val="005F4274"/>
    <w:rsid w:val="005F4C3F"/>
    <w:rsid w:val="005F52FB"/>
    <w:rsid w:val="005F5395"/>
    <w:rsid w:val="005F57C1"/>
    <w:rsid w:val="00600ED3"/>
    <w:rsid w:val="00603152"/>
    <w:rsid w:val="00604C71"/>
    <w:rsid w:val="00605C15"/>
    <w:rsid w:val="00610CA9"/>
    <w:rsid w:val="0061126A"/>
    <w:rsid w:val="00613362"/>
    <w:rsid w:val="00613719"/>
    <w:rsid w:val="00614131"/>
    <w:rsid w:val="006149E7"/>
    <w:rsid w:val="00614AE2"/>
    <w:rsid w:val="0061518F"/>
    <w:rsid w:val="00616E92"/>
    <w:rsid w:val="00617EF0"/>
    <w:rsid w:val="006208FF"/>
    <w:rsid w:val="006223AE"/>
    <w:rsid w:val="00623FBE"/>
    <w:rsid w:val="00624C70"/>
    <w:rsid w:val="00625EF2"/>
    <w:rsid w:val="00626F3E"/>
    <w:rsid w:val="00630236"/>
    <w:rsid w:val="006311E6"/>
    <w:rsid w:val="00631BE0"/>
    <w:rsid w:val="00633546"/>
    <w:rsid w:val="006340BB"/>
    <w:rsid w:val="00634D71"/>
    <w:rsid w:val="0063567E"/>
    <w:rsid w:val="006369DB"/>
    <w:rsid w:val="00637D46"/>
    <w:rsid w:val="00640E84"/>
    <w:rsid w:val="0064173B"/>
    <w:rsid w:val="00642C54"/>
    <w:rsid w:val="006434DE"/>
    <w:rsid w:val="006441F4"/>
    <w:rsid w:val="006475BA"/>
    <w:rsid w:val="006476A5"/>
    <w:rsid w:val="0064774B"/>
    <w:rsid w:val="006477B2"/>
    <w:rsid w:val="00651FFA"/>
    <w:rsid w:val="00652BA7"/>
    <w:rsid w:val="00652E67"/>
    <w:rsid w:val="00652FF5"/>
    <w:rsid w:val="0065396A"/>
    <w:rsid w:val="00654CCB"/>
    <w:rsid w:val="00654D18"/>
    <w:rsid w:val="00654D76"/>
    <w:rsid w:val="006557FA"/>
    <w:rsid w:val="006561B3"/>
    <w:rsid w:val="00656526"/>
    <w:rsid w:val="00657C41"/>
    <w:rsid w:val="0066074D"/>
    <w:rsid w:val="0066123B"/>
    <w:rsid w:val="00663CB3"/>
    <w:rsid w:val="00664F16"/>
    <w:rsid w:val="00665159"/>
    <w:rsid w:val="006652C7"/>
    <w:rsid w:val="006652E0"/>
    <w:rsid w:val="00665429"/>
    <w:rsid w:val="00666DEE"/>
    <w:rsid w:val="006676CC"/>
    <w:rsid w:val="00670035"/>
    <w:rsid w:val="0067279A"/>
    <w:rsid w:val="00673305"/>
    <w:rsid w:val="006740D2"/>
    <w:rsid w:val="00674134"/>
    <w:rsid w:val="00674537"/>
    <w:rsid w:val="00674C94"/>
    <w:rsid w:val="00675637"/>
    <w:rsid w:val="00675F5E"/>
    <w:rsid w:val="00676D06"/>
    <w:rsid w:val="006827EF"/>
    <w:rsid w:val="0068283A"/>
    <w:rsid w:val="00684DEB"/>
    <w:rsid w:val="006852D0"/>
    <w:rsid w:val="00686364"/>
    <w:rsid w:val="00687485"/>
    <w:rsid w:val="00687737"/>
    <w:rsid w:val="00687881"/>
    <w:rsid w:val="00694309"/>
    <w:rsid w:val="0069478C"/>
    <w:rsid w:val="006949D2"/>
    <w:rsid w:val="006957D6"/>
    <w:rsid w:val="006962A5"/>
    <w:rsid w:val="00696CAC"/>
    <w:rsid w:val="00696D86"/>
    <w:rsid w:val="00696E11"/>
    <w:rsid w:val="006A0520"/>
    <w:rsid w:val="006A055C"/>
    <w:rsid w:val="006A0ADB"/>
    <w:rsid w:val="006A10BA"/>
    <w:rsid w:val="006A2C84"/>
    <w:rsid w:val="006A2CD8"/>
    <w:rsid w:val="006A474B"/>
    <w:rsid w:val="006A4D7E"/>
    <w:rsid w:val="006A5992"/>
    <w:rsid w:val="006A5ED1"/>
    <w:rsid w:val="006A6E86"/>
    <w:rsid w:val="006B0342"/>
    <w:rsid w:val="006B055F"/>
    <w:rsid w:val="006B1238"/>
    <w:rsid w:val="006B14BB"/>
    <w:rsid w:val="006B1B63"/>
    <w:rsid w:val="006B22B7"/>
    <w:rsid w:val="006B2F11"/>
    <w:rsid w:val="006B37B6"/>
    <w:rsid w:val="006B3C26"/>
    <w:rsid w:val="006B681C"/>
    <w:rsid w:val="006B6C01"/>
    <w:rsid w:val="006C075A"/>
    <w:rsid w:val="006C0D00"/>
    <w:rsid w:val="006C16B1"/>
    <w:rsid w:val="006C254F"/>
    <w:rsid w:val="006C3994"/>
    <w:rsid w:val="006C3D72"/>
    <w:rsid w:val="006C4108"/>
    <w:rsid w:val="006C4D56"/>
    <w:rsid w:val="006C4E0D"/>
    <w:rsid w:val="006C5187"/>
    <w:rsid w:val="006C58BB"/>
    <w:rsid w:val="006C60F1"/>
    <w:rsid w:val="006C76EB"/>
    <w:rsid w:val="006D0C6A"/>
    <w:rsid w:val="006D0D45"/>
    <w:rsid w:val="006D25EC"/>
    <w:rsid w:val="006D282F"/>
    <w:rsid w:val="006D2F37"/>
    <w:rsid w:val="006D2F73"/>
    <w:rsid w:val="006D43A0"/>
    <w:rsid w:val="006D457F"/>
    <w:rsid w:val="006D45AD"/>
    <w:rsid w:val="006D4EFD"/>
    <w:rsid w:val="006D5B3E"/>
    <w:rsid w:val="006D5BF4"/>
    <w:rsid w:val="006D77C1"/>
    <w:rsid w:val="006D7EA4"/>
    <w:rsid w:val="006E18A3"/>
    <w:rsid w:val="006E1E88"/>
    <w:rsid w:val="006E21EE"/>
    <w:rsid w:val="006E223F"/>
    <w:rsid w:val="006E23E0"/>
    <w:rsid w:val="006E258B"/>
    <w:rsid w:val="006E2B73"/>
    <w:rsid w:val="006E3B49"/>
    <w:rsid w:val="006E3F55"/>
    <w:rsid w:val="006E403A"/>
    <w:rsid w:val="006E573F"/>
    <w:rsid w:val="006E60FE"/>
    <w:rsid w:val="006E6245"/>
    <w:rsid w:val="006E700C"/>
    <w:rsid w:val="006E72F4"/>
    <w:rsid w:val="006F0BEE"/>
    <w:rsid w:val="006F1BF7"/>
    <w:rsid w:val="006F34A0"/>
    <w:rsid w:val="006F3C26"/>
    <w:rsid w:val="006F4DB9"/>
    <w:rsid w:val="006F724B"/>
    <w:rsid w:val="006F771A"/>
    <w:rsid w:val="007011C1"/>
    <w:rsid w:val="0070238F"/>
    <w:rsid w:val="007037D4"/>
    <w:rsid w:val="00703F2C"/>
    <w:rsid w:val="00704D7E"/>
    <w:rsid w:val="00706019"/>
    <w:rsid w:val="00706134"/>
    <w:rsid w:val="00706443"/>
    <w:rsid w:val="0070749D"/>
    <w:rsid w:val="007103A7"/>
    <w:rsid w:val="00711A71"/>
    <w:rsid w:val="007131CC"/>
    <w:rsid w:val="007139FA"/>
    <w:rsid w:val="007145B5"/>
    <w:rsid w:val="007169F7"/>
    <w:rsid w:val="00717202"/>
    <w:rsid w:val="0071732C"/>
    <w:rsid w:val="007178B3"/>
    <w:rsid w:val="007205DE"/>
    <w:rsid w:val="007211A9"/>
    <w:rsid w:val="00721572"/>
    <w:rsid w:val="007228BD"/>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666C"/>
    <w:rsid w:val="007370D2"/>
    <w:rsid w:val="00737281"/>
    <w:rsid w:val="0074028D"/>
    <w:rsid w:val="00741208"/>
    <w:rsid w:val="00741E79"/>
    <w:rsid w:val="00742FC6"/>
    <w:rsid w:val="00743791"/>
    <w:rsid w:val="0074398E"/>
    <w:rsid w:val="007449A2"/>
    <w:rsid w:val="00744EB5"/>
    <w:rsid w:val="00745BE1"/>
    <w:rsid w:val="00750A33"/>
    <w:rsid w:val="00750A7A"/>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22F8"/>
    <w:rsid w:val="007624FB"/>
    <w:rsid w:val="00764487"/>
    <w:rsid w:val="00766E3C"/>
    <w:rsid w:val="0077064E"/>
    <w:rsid w:val="00770945"/>
    <w:rsid w:val="00771FAE"/>
    <w:rsid w:val="0077297B"/>
    <w:rsid w:val="00772E35"/>
    <w:rsid w:val="007738E0"/>
    <w:rsid w:val="00773AB2"/>
    <w:rsid w:val="007740CE"/>
    <w:rsid w:val="00775EA4"/>
    <w:rsid w:val="007761CE"/>
    <w:rsid w:val="007775DE"/>
    <w:rsid w:val="007806E0"/>
    <w:rsid w:val="00780786"/>
    <w:rsid w:val="00782647"/>
    <w:rsid w:val="00782CD2"/>
    <w:rsid w:val="0078347A"/>
    <w:rsid w:val="007846C5"/>
    <w:rsid w:val="00784D59"/>
    <w:rsid w:val="0078520C"/>
    <w:rsid w:val="00785BCA"/>
    <w:rsid w:val="00786DF2"/>
    <w:rsid w:val="00791447"/>
    <w:rsid w:val="0079154B"/>
    <w:rsid w:val="00791EE0"/>
    <w:rsid w:val="00791EF4"/>
    <w:rsid w:val="007926E7"/>
    <w:rsid w:val="0079339F"/>
    <w:rsid w:val="0079348E"/>
    <w:rsid w:val="00794A00"/>
    <w:rsid w:val="007954F2"/>
    <w:rsid w:val="00796BFF"/>
    <w:rsid w:val="007A09E6"/>
    <w:rsid w:val="007A0A2F"/>
    <w:rsid w:val="007A0C31"/>
    <w:rsid w:val="007A0EF6"/>
    <w:rsid w:val="007A2238"/>
    <w:rsid w:val="007A26BC"/>
    <w:rsid w:val="007A2FAD"/>
    <w:rsid w:val="007A53F1"/>
    <w:rsid w:val="007A5C11"/>
    <w:rsid w:val="007A6B10"/>
    <w:rsid w:val="007A71FD"/>
    <w:rsid w:val="007A73D6"/>
    <w:rsid w:val="007A7414"/>
    <w:rsid w:val="007A7A72"/>
    <w:rsid w:val="007B04FE"/>
    <w:rsid w:val="007B056F"/>
    <w:rsid w:val="007B06A3"/>
    <w:rsid w:val="007B109A"/>
    <w:rsid w:val="007B16D2"/>
    <w:rsid w:val="007B1CC9"/>
    <w:rsid w:val="007B202B"/>
    <w:rsid w:val="007B21B3"/>
    <w:rsid w:val="007B2CD4"/>
    <w:rsid w:val="007B4280"/>
    <w:rsid w:val="007B468B"/>
    <w:rsid w:val="007B53E0"/>
    <w:rsid w:val="007B60E5"/>
    <w:rsid w:val="007C11D7"/>
    <w:rsid w:val="007C129B"/>
    <w:rsid w:val="007C15F9"/>
    <w:rsid w:val="007C1CA1"/>
    <w:rsid w:val="007C236E"/>
    <w:rsid w:val="007C2B2E"/>
    <w:rsid w:val="007C3DCB"/>
    <w:rsid w:val="007C550F"/>
    <w:rsid w:val="007C5B17"/>
    <w:rsid w:val="007C763C"/>
    <w:rsid w:val="007C7797"/>
    <w:rsid w:val="007C7E22"/>
    <w:rsid w:val="007D0420"/>
    <w:rsid w:val="007D063C"/>
    <w:rsid w:val="007D06A1"/>
    <w:rsid w:val="007D0A46"/>
    <w:rsid w:val="007D0BF4"/>
    <w:rsid w:val="007D1063"/>
    <w:rsid w:val="007D1496"/>
    <w:rsid w:val="007D1790"/>
    <w:rsid w:val="007D1E0F"/>
    <w:rsid w:val="007D22CF"/>
    <w:rsid w:val="007D3D1D"/>
    <w:rsid w:val="007D523A"/>
    <w:rsid w:val="007D674D"/>
    <w:rsid w:val="007D7967"/>
    <w:rsid w:val="007E1147"/>
    <w:rsid w:val="007E2D57"/>
    <w:rsid w:val="007E36E3"/>
    <w:rsid w:val="007E4A13"/>
    <w:rsid w:val="007E6189"/>
    <w:rsid w:val="007E65F6"/>
    <w:rsid w:val="007E6CD3"/>
    <w:rsid w:val="007E739B"/>
    <w:rsid w:val="007F0D99"/>
    <w:rsid w:val="007F203C"/>
    <w:rsid w:val="007F3576"/>
    <w:rsid w:val="007F4CA2"/>
    <w:rsid w:val="007F506A"/>
    <w:rsid w:val="007F542C"/>
    <w:rsid w:val="007F57FE"/>
    <w:rsid w:val="007F60E3"/>
    <w:rsid w:val="007F65A3"/>
    <w:rsid w:val="007F6CD0"/>
    <w:rsid w:val="00801241"/>
    <w:rsid w:val="00801C8D"/>
    <w:rsid w:val="0080314A"/>
    <w:rsid w:val="00804CD3"/>
    <w:rsid w:val="00806380"/>
    <w:rsid w:val="00806AAD"/>
    <w:rsid w:val="00807C80"/>
    <w:rsid w:val="00807F2D"/>
    <w:rsid w:val="00807FB7"/>
    <w:rsid w:val="00810AF5"/>
    <w:rsid w:val="008120A4"/>
    <w:rsid w:val="00814206"/>
    <w:rsid w:val="008143ED"/>
    <w:rsid w:val="0081509E"/>
    <w:rsid w:val="0081533D"/>
    <w:rsid w:val="008167A0"/>
    <w:rsid w:val="00817198"/>
    <w:rsid w:val="0081731B"/>
    <w:rsid w:val="008176A0"/>
    <w:rsid w:val="00817CEB"/>
    <w:rsid w:val="00822D2A"/>
    <w:rsid w:val="0082332E"/>
    <w:rsid w:val="00823385"/>
    <w:rsid w:val="008234F6"/>
    <w:rsid w:val="008263E8"/>
    <w:rsid w:val="00826B07"/>
    <w:rsid w:val="008270F3"/>
    <w:rsid w:val="0082765D"/>
    <w:rsid w:val="008303E5"/>
    <w:rsid w:val="00832BCE"/>
    <w:rsid w:val="00832E9C"/>
    <w:rsid w:val="00833248"/>
    <w:rsid w:val="00833F56"/>
    <w:rsid w:val="008348C2"/>
    <w:rsid w:val="00836971"/>
    <w:rsid w:val="00837DAD"/>
    <w:rsid w:val="00837F89"/>
    <w:rsid w:val="00841566"/>
    <w:rsid w:val="0084211E"/>
    <w:rsid w:val="008432EB"/>
    <w:rsid w:val="00843CAB"/>
    <w:rsid w:val="00844CCE"/>
    <w:rsid w:val="00845445"/>
    <w:rsid w:val="0084563B"/>
    <w:rsid w:val="008474DC"/>
    <w:rsid w:val="008501A8"/>
    <w:rsid w:val="0085085E"/>
    <w:rsid w:val="008568F2"/>
    <w:rsid w:val="00857B59"/>
    <w:rsid w:val="0086317D"/>
    <w:rsid w:val="0086362B"/>
    <w:rsid w:val="00863E07"/>
    <w:rsid w:val="00864AF5"/>
    <w:rsid w:val="008654A8"/>
    <w:rsid w:val="00865F5A"/>
    <w:rsid w:val="00866A38"/>
    <w:rsid w:val="00866E8E"/>
    <w:rsid w:val="0086788B"/>
    <w:rsid w:val="00870D0A"/>
    <w:rsid w:val="00871872"/>
    <w:rsid w:val="008720F0"/>
    <w:rsid w:val="008721E8"/>
    <w:rsid w:val="0087255F"/>
    <w:rsid w:val="008732AD"/>
    <w:rsid w:val="008747DB"/>
    <w:rsid w:val="00875963"/>
    <w:rsid w:val="00876192"/>
    <w:rsid w:val="00880469"/>
    <w:rsid w:val="00880F90"/>
    <w:rsid w:val="008826E7"/>
    <w:rsid w:val="00882B2E"/>
    <w:rsid w:val="008836AB"/>
    <w:rsid w:val="00884614"/>
    <w:rsid w:val="00884D97"/>
    <w:rsid w:val="00884DD9"/>
    <w:rsid w:val="0088571B"/>
    <w:rsid w:val="008865F9"/>
    <w:rsid w:val="00886AD2"/>
    <w:rsid w:val="00887BDF"/>
    <w:rsid w:val="008912F3"/>
    <w:rsid w:val="00892297"/>
    <w:rsid w:val="00893C11"/>
    <w:rsid w:val="008943E0"/>
    <w:rsid w:val="008947D3"/>
    <w:rsid w:val="0089556E"/>
    <w:rsid w:val="008A10FA"/>
    <w:rsid w:val="008A1C32"/>
    <w:rsid w:val="008A224E"/>
    <w:rsid w:val="008A30E7"/>
    <w:rsid w:val="008A3679"/>
    <w:rsid w:val="008A376D"/>
    <w:rsid w:val="008A46CA"/>
    <w:rsid w:val="008A56B4"/>
    <w:rsid w:val="008A63F2"/>
    <w:rsid w:val="008A72CA"/>
    <w:rsid w:val="008B481C"/>
    <w:rsid w:val="008B5029"/>
    <w:rsid w:val="008B55A0"/>
    <w:rsid w:val="008B56B8"/>
    <w:rsid w:val="008B609D"/>
    <w:rsid w:val="008B699B"/>
    <w:rsid w:val="008B7E06"/>
    <w:rsid w:val="008C2D95"/>
    <w:rsid w:val="008C35C5"/>
    <w:rsid w:val="008C4A65"/>
    <w:rsid w:val="008C597E"/>
    <w:rsid w:val="008C688C"/>
    <w:rsid w:val="008C6F96"/>
    <w:rsid w:val="008D01D0"/>
    <w:rsid w:val="008D0688"/>
    <w:rsid w:val="008D0C41"/>
    <w:rsid w:val="008D1C77"/>
    <w:rsid w:val="008D5037"/>
    <w:rsid w:val="008D5311"/>
    <w:rsid w:val="008D5825"/>
    <w:rsid w:val="008D7A1C"/>
    <w:rsid w:val="008D7CBC"/>
    <w:rsid w:val="008D7CF9"/>
    <w:rsid w:val="008E17F3"/>
    <w:rsid w:val="008E18B7"/>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13E5"/>
    <w:rsid w:val="008F15A0"/>
    <w:rsid w:val="008F3DEB"/>
    <w:rsid w:val="008F4CBB"/>
    <w:rsid w:val="008F5A8C"/>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569E"/>
    <w:rsid w:val="00905FB2"/>
    <w:rsid w:val="009066A7"/>
    <w:rsid w:val="00910E69"/>
    <w:rsid w:val="0091108D"/>
    <w:rsid w:val="00911532"/>
    <w:rsid w:val="00912237"/>
    <w:rsid w:val="00913087"/>
    <w:rsid w:val="00914ABE"/>
    <w:rsid w:val="00914CC6"/>
    <w:rsid w:val="00915293"/>
    <w:rsid w:val="00915D1C"/>
    <w:rsid w:val="00915F54"/>
    <w:rsid w:val="00917793"/>
    <w:rsid w:val="00920C9F"/>
    <w:rsid w:val="00922426"/>
    <w:rsid w:val="00922A11"/>
    <w:rsid w:val="00924290"/>
    <w:rsid w:val="009255D8"/>
    <w:rsid w:val="009257BB"/>
    <w:rsid w:val="00927905"/>
    <w:rsid w:val="00927B8B"/>
    <w:rsid w:val="00930865"/>
    <w:rsid w:val="00931CB3"/>
    <w:rsid w:val="00932BD9"/>
    <w:rsid w:val="009335FA"/>
    <w:rsid w:val="00933D67"/>
    <w:rsid w:val="00934108"/>
    <w:rsid w:val="00934A2A"/>
    <w:rsid w:val="00934CF3"/>
    <w:rsid w:val="009378C7"/>
    <w:rsid w:val="00941668"/>
    <w:rsid w:val="0094255B"/>
    <w:rsid w:val="00943183"/>
    <w:rsid w:val="009459EB"/>
    <w:rsid w:val="00946220"/>
    <w:rsid w:val="009475E5"/>
    <w:rsid w:val="00947B6F"/>
    <w:rsid w:val="009503EC"/>
    <w:rsid w:val="009507FF"/>
    <w:rsid w:val="009531E4"/>
    <w:rsid w:val="009534E2"/>
    <w:rsid w:val="00954B64"/>
    <w:rsid w:val="00955295"/>
    <w:rsid w:val="00957B08"/>
    <w:rsid w:val="009615CD"/>
    <w:rsid w:val="00961FDE"/>
    <w:rsid w:val="009626B7"/>
    <w:rsid w:val="00962A17"/>
    <w:rsid w:val="00962F1F"/>
    <w:rsid w:val="00963469"/>
    <w:rsid w:val="00964ED6"/>
    <w:rsid w:val="0096720D"/>
    <w:rsid w:val="00967A2A"/>
    <w:rsid w:val="00970429"/>
    <w:rsid w:val="00971A90"/>
    <w:rsid w:val="00971D49"/>
    <w:rsid w:val="00971F0F"/>
    <w:rsid w:val="00972A76"/>
    <w:rsid w:val="009733BA"/>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44F2"/>
    <w:rsid w:val="00995C3C"/>
    <w:rsid w:val="009963A8"/>
    <w:rsid w:val="009965E2"/>
    <w:rsid w:val="0099668B"/>
    <w:rsid w:val="00996B3F"/>
    <w:rsid w:val="00996E97"/>
    <w:rsid w:val="009973A8"/>
    <w:rsid w:val="009A0251"/>
    <w:rsid w:val="009A0BC8"/>
    <w:rsid w:val="009A19C5"/>
    <w:rsid w:val="009A393B"/>
    <w:rsid w:val="009A4949"/>
    <w:rsid w:val="009A5F96"/>
    <w:rsid w:val="009A63BC"/>
    <w:rsid w:val="009A729D"/>
    <w:rsid w:val="009A7301"/>
    <w:rsid w:val="009B0535"/>
    <w:rsid w:val="009B1402"/>
    <w:rsid w:val="009B348F"/>
    <w:rsid w:val="009B3D65"/>
    <w:rsid w:val="009B5BD9"/>
    <w:rsid w:val="009B659F"/>
    <w:rsid w:val="009B6B6A"/>
    <w:rsid w:val="009B6D87"/>
    <w:rsid w:val="009B70F3"/>
    <w:rsid w:val="009B7F55"/>
    <w:rsid w:val="009C14A3"/>
    <w:rsid w:val="009C2221"/>
    <w:rsid w:val="009C23E4"/>
    <w:rsid w:val="009C25FE"/>
    <w:rsid w:val="009C3A18"/>
    <w:rsid w:val="009C5B8F"/>
    <w:rsid w:val="009C5CE0"/>
    <w:rsid w:val="009C5D37"/>
    <w:rsid w:val="009C6386"/>
    <w:rsid w:val="009C73E4"/>
    <w:rsid w:val="009D02A7"/>
    <w:rsid w:val="009D0FD7"/>
    <w:rsid w:val="009D1AF1"/>
    <w:rsid w:val="009D6B0A"/>
    <w:rsid w:val="009D7943"/>
    <w:rsid w:val="009E16D8"/>
    <w:rsid w:val="009E226E"/>
    <w:rsid w:val="009E22BB"/>
    <w:rsid w:val="009E2E70"/>
    <w:rsid w:val="009E2FDE"/>
    <w:rsid w:val="009E310B"/>
    <w:rsid w:val="009E3787"/>
    <w:rsid w:val="009E3C5F"/>
    <w:rsid w:val="009E4CE6"/>
    <w:rsid w:val="009E530C"/>
    <w:rsid w:val="009E6590"/>
    <w:rsid w:val="009E6630"/>
    <w:rsid w:val="009E6AA2"/>
    <w:rsid w:val="009F0A92"/>
    <w:rsid w:val="009F0CA1"/>
    <w:rsid w:val="009F15F0"/>
    <w:rsid w:val="009F1A2C"/>
    <w:rsid w:val="009F36A6"/>
    <w:rsid w:val="009F45EB"/>
    <w:rsid w:val="009F4D05"/>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106F7"/>
    <w:rsid w:val="00A10A2C"/>
    <w:rsid w:val="00A116BC"/>
    <w:rsid w:val="00A11F9E"/>
    <w:rsid w:val="00A12405"/>
    <w:rsid w:val="00A12874"/>
    <w:rsid w:val="00A148FC"/>
    <w:rsid w:val="00A153F9"/>
    <w:rsid w:val="00A166CD"/>
    <w:rsid w:val="00A16A6C"/>
    <w:rsid w:val="00A1758B"/>
    <w:rsid w:val="00A17601"/>
    <w:rsid w:val="00A200D9"/>
    <w:rsid w:val="00A20F42"/>
    <w:rsid w:val="00A2107F"/>
    <w:rsid w:val="00A2158F"/>
    <w:rsid w:val="00A228E9"/>
    <w:rsid w:val="00A22DD9"/>
    <w:rsid w:val="00A233B6"/>
    <w:rsid w:val="00A24AE9"/>
    <w:rsid w:val="00A268D5"/>
    <w:rsid w:val="00A2692C"/>
    <w:rsid w:val="00A26DD5"/>
    <w:rsid w:val="00A270D6"/>
    <w:rsid w:val="00A275A8"/>
    <w:rsid w:val="00A27A55"/>
    <w:rsid w:val="00A27B2F"/>
    <w:rsid w:val="00A27E8E"/>
    <w:rsid w:val="00A30623"/>
    <w:rsid w:val="00A321FD"/>
    <w:rsid w:val="00A32472"/>
    <w:rsid w:val="00A32727"/>
    <w:rsid w:val="00A338F7"/>
    <w:rsid w:val="00A33E34"/>
    <w:rsid w:val="00A34D0B"/>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C23"/>
    <w:rsid w:val="00A54FDA"/>
    <w:rsid w:val="00A5501D"/>
    <w:rsid w:val="00A559FD"/>
    <w:rsid w:val="00A56198"/>
    <w:rsid w:val="00A56387"/>
    <w:rsid w:val="00A570E0"/>
    <w:rsid w:val="00A6007B"/>
    <w:rsid w:val="00A61223"/>
    <w:rsid w:val="00A61EF6"/>
    <w:rsid w:val="00A6274E"/>
    <w:rsid w:val="00A62E4C"/>
    <w:rsid w:val="00A637E8"/>
    <w:rsid w:val="00A6531C"/>
    <w:rsid w:val="00A657FF"/>
    <w:rsid w:val="00A66570"/>
    <w:rsid w:val="00A66F76"/>
    <w:rsid w:val="00A671D7"/>
    <w:rsid w:val="00A678FF"/>
    <w:rsid w:val="00A703F1"/>
    <w:rsid w:val="00A7043E"/>
    <w:rsid w:val="00A70CA7"/>
    <w:rsid w:val="00A70E16"/>
    <w:rsid w:val="00A72DB8"/>
    <w:rsid w:val="00A72F3C"/>
    <w:rsid w:val="00A73024"/>
    <w:rsid w:val="00A731DC"/>
    <w:rsid w:val="00A73C98"/>
    <w:rsid w:val="00A75520"/>
    <w:rsid w:val="00A75AE9"/>
    <w:rsid w:val="00A77544"/>
    <w:rsid w:val="00A77A1E"/>
    <w:rsid w:val="00A80B4E"/>
    <w:rsid w:val="00A82300"/>
    <w:rsid w:val="00A82EC4"/>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29BD"/>
    <w:rsid w:val="00AA4123"/>
    <w:rsid w:val="00AA4DCA"/>
    <w:rsid w:val="00AA5FF3"/>
    <w:rsid w:val="00AA672D"/>
    <w:rsid w:val="00AA6C4C"/>
    <w:rsid w:val="00AA70F1"/>
    <w:rsid w:val="00AA76CB"/>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DCA"/>
    <w:rsid w:val="00AD5457"/>
    <w:rsid w:val="00AD5BED"/>
    <w:rsid w:val="00AD5FBA"/>
    <w:rsid w:val="00AD6C56"/>
    <w:rsid w:val="00AD766C"/>
    <w:rsid w:val="00AE0C05"/>
    <w:rsid w:val="00AE15C9"/>
    <w:rsid w:val="00AE3791"/>
    <w:rsid w:val="00AE3C12"/>
    <w:rsid w:val="00AE5338"/>
    <w:rsid w:val="00AE5C80"/>
    <w:rsid w:val="00AF182F"/>
    <w:rsid w:val="00AF191F"/>
    <w:rsid w:val="00AF1A06"/>
    <w:rsid w:val="00AF2E13"/>
    <w:rsid w:val="00AF32B8"/>
    <w:rsid w:val="00AF404D"/>
    <w:rsid w:val="00AF538E"/>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E2A"/>
    <w:rsid w:val="00B15BDF"/>
    <w:rsid w:val="00B1661C"/>
    <w:rsid w:val="00B16A6B"/>
    <w:rsid w:val="00B1782B"/>
    <w:rsid w:val="00B20EAD"/>
    <w:rsid w:val="00B22103"/>
    <w:rsid w:val="00B22240"/>
    <w:rsid w:val="00B226C5"/>
    <w:rsid w:val="00B22AD0"/>
    <w:rsid w:val="00B23905"/>
    <w:rsid w:val="00B24222"/>
    <w:rsid w:val="00B25D70"/>
    <w:rsid w:val="00B27532"/>
    <w:rsid w:val="00B27975"/>
    <w:rsid w:val="00B30E8C"/>
    <w:rsid w:val="00B31428"/>
    <w:rsid w:val="00B31663"/>
    <w:rsid w:val="00B31CE1"/>
    <w:rsid w:val="00B32D7D"/>
    <w:rsid w:val="00B32DF5"/>
    <w:rsid w:val="00B33829"/>
    <w:rsid w:val="00B35C6A"/>
    <w:rsid w:val="00B36602"/>
    <w:rsid w:val="00B36A64"/>
    <w:rsid w:val="00B36DCA"/>
    <w:rsid w:val="00B40B7A"/>
    <w:rsid w:val="00B419DF"/>
    <w:rsid w:val="00B4297E"/>
    <w:rsid w:val="00B442CF"/>
    <w:rsid w:val="00B44F34"/>
    <w:rsid w:val="00B45552"/>
    <w:rsid w:val="00B46567"/>
    <w:rsid w:val="00B46CBA"/>
    <w:rsid w:val="00B47328"/>
    <w:rsid w:val="00B5048C"/>
    <w:rsid w:val="00B50EB6"/>
    <w:rsid w:val="00B518AB"/>
    <w:rsid w:val="00B52600"/>
    <w:rsid w:val="00B53367"/>
    <w:rsid w:val="00B55E7F"/>
    <w:rsid w:val="00B573A9"/>
    <w:rsid w:val="00B60373"/>
    <w:rsid w:val="00B61520"/>
    <w:rsid w:val="00B64198"/>
    <w:rsid w:val="00B64A88"/>
    <w:rsid w:val="00B65642"/>
    <w:rsid w:val="00B66B3A"/>
    <w:rsid w:val="00B67985"/>
    <w:rsid w:val="00B67E55"/>
    <w:rsid w:val="00B70685"/>
    <w:rsid w:val="00B716D1"/>
    <w:rsid w:val="00B72FC2"/>
    <w:rsid w:val="00B74C3C"/>
    <w:rsid w:val="00B759B0"/>
    <w:rsid w:val="00B76F1F"/>
    <w:rsid w:val="00B76F69"/>
    <w:rsid w:val="00B7767E"/>
    <w:rsid w:val="00B776A8"/>
    <w:rsid w:val="00B80236"/>
    <w:rsid w:val="00B82BCA"/>
    <w:rsid w:val="00B82F69"/>
    <w:rsid w:val="00B84FBA"/>
    <w:rsid w:val="00B85098"/>
    <w:rsid w:val="00B87223"/>
    <w:rsid w:val="00B87CA0"/>
    <w:rsid w:val="00B87E7F"/>
    <w:rsid w:val="00B90118"/>
    <w:rsid w:val="00B9033C"/>
    <w:rsid w:val="00B90BD4"/>
    <w:rsid w:val="00B94976"/>
    <w:rsid w:val="00B95B4B"/>
    <w:rsid w:val="00B96934"/>
    <w:rsid w:val="00B96AA4"/>
    <w:rsid w:val="00B97167"/>
    <w:rsid w:val="00B973E8"/>
    <w:rsid w:val="00B97492"/>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B07FF"/>
    <w:rsid w:val="00BB08B4"/>
    <w:rsid w:val="00BB0B60"/>
    <w:rsid w:val="00BB0FD3"/>
    <w:rsid w:val="00BB123D"/>
    <w:rsid w:val="00BB21E1"/>
    <w:rsid w:val="00BB24C3"/>
    <w:rsid w:val="00BB2BA9"/>
    <w:rsid w:val="00BB3B28"/>
    <w:rsid w:val="00BB3FF2"/>
    <w:rsid w:val="00BB524E"/>
    <w:rsid w:val="00BB547C"/>
    <w:rsid w:val="00BB5CAF"/>
    <w:rsid w:val="00BB683A"/>
    <w:rsid w:val="00BB6B36"/>
    <w:rsid w:val="00BB7DEA"/>
    <w:rsid w:val="00BC0997"/>
    <w:rsid w:val="00BC3260"/>
    <w:rsid w:val="00BC3558"/>
    <w:rsid w:val="00BC44C3"/>
    <w:rsid w:val="00BC5ECC"/>
    <w:rsid w:val="00BC6293"/>
    <w:rsid w:val="00BC6BCD"/>
    <w:rsid w:val="00BC6EB4"/>
    <w:rsid w:val="00BD1089"/>
    <w:rsid w:val="00BD3129"/>
    <w:rsid w:val="00BD4ED2"/>
    <w:rsid w:val="00BD4FC4"/>
    <w:rsid w:val="00BD69BA"/>
    <w:rsid w:val="00BD6AAD"/>
    <w:rsid w:val="00BD7970"/>
    <w:rsid w:val="00BE1895"/>
    <w:rsid w:val="00BE1A9F"/>
    <w:rsid w:val="00BE1C63"/>
    <w:rsid w:val="00BE2745"/>
    <w:rsid w:val="00BE335E"/>
    <w:rsid w:val="00BE3934"/>
    <w:rsid w:val="00BE5CDC"/>
    <w:rsid w:val="00BE6C32"/>
    <w:rsid w:val="00BE6CFA"/>
    <w:rsid w:val="00BF09B9"/>
    <w:rsid w:val="00BF1E80"/>
    <w:rsid w:val="00BF2110"/>
    <w:rsid w:val="00BF24AB"/>
    <w:rsid w:val="00BF3E7A"/>
    <w:rsid w:val="00BF4DB0"/>
    <w:rsid w:val="00BF557D"/>
    <w:rsid w:val="00BF623F"/>
    <w:rsid w:val="00BF749A"/>
    <w:rsid w:val="00BF7B80"/>
    <w:rsid w:val="00BF7C64"/>
    <w:rsid w:val="00C00279"/>
    <w:rsid w:val="00C00374"/>
    <w:rsid w:val="00C01EBB"/>
    <w:rsid w:val="00C02D1E"/>
    <w:rsid w:val="00C030AD"/>
    <w:rsid w:val="00C036FA"/>
    <w:rsid w:val="00C0634C"/>
    <w:rsid w:val="00C10B59"/>
    <w:rsid w:val="00C10FAB"/>
    <w:rsid w:val="00C11AD3"/>
    <w:rsid w:val="00C11C6C"/>
    <w:rsid w:val="00C12206"/>
    <w:rsid w:val="00C127A8"/>
    <w:rsid w:val="00C14A7B"/>
    <w:rsid w:val="00C1586A"/>
    <w:rsid w:val="00C170A2"/>
    <w:rsid w:val="00C206FD"/>
    <w:rsid w:val="00C20EC3"/>
    <w:rsid w:val="00C20EFD"/>
    <w:rsid w:val="00C23A5F"/>
    <w:rsid w:val="00C23B7E"/>
    <w:rsid w:val="00C23DE0"/>
    <w:rsid w:val="00C24698"/>
    <w:rsid w:val="00C2485B"/>
    <w:rsid w:val="00C24C96"/>
    <w:rsid w:val="00C253A9"/>
    <w:rsid w:val="00C25F62"/>
    <w:rsid w:val="00C26F33"/>
    <w:rsid w:val="00C27703"/>
    <w:rsid w:val="00C27C70"/>
    <w:rsid w:val="00C308B9"/>
    <w:rsid w:val="00C30A8A"/>
    <w:rsid w:val="00C313AA"/>
    <w:rsid w:val="00C3285B"/>
    <w:rsid w:val="00C328F4"/>
    <w:rsid w:val="00C32E0D"/>
    <w:rsid w:val="00C33CA1"/>
    <w:rsid w:val="00C3512E"/>
    <w:rsid w:val="00C3541D"/>
    <w:rsid w:val="00C368CA"/>
    <w:rsid w:val="00C405A0"/>
    <w:rsid w:val="00C41E5E"/>
    <w:rsid w:val="00C426F6"/>
    <w:rsid w:val="00C433DB"/>
    <w:rsid w:val="00C43D34"/>
    <w:rsid w:val="00C44D2E"/>
    <w:rsid w:val="00C4535F"/>
    <w:rsid w:val="00C455E7"/>
    <w:rsid w:val="00C45838"/>
    <w:rsid w:val="00C45F07"/>
    <w:rsid w:val="00C47D2A"/>
    <w:rsid w:val="00C506B1"/>
    <w:rsid w:val="00C51927"/>
    <w:rsid w:val="00C51BEC"/>
    <w:rsid w:val="00C52A0A"/>
    <w:rsid w:val="00C52FC6"/>
    <w:rsid w:val="00C538C4"/>
    <w:rsid w:val="00C542DC"/>
    <w:rsid w:val="00C552C0"/>
    <w:rsid w:val="00C55481"/>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5CF6"/>
    <w:rsid w:val="00C767A5"/>
    <w:rsid w:val="00C77FBB"/>
    <w:rsid w:val="00C80179"/>
    <w:rsid w:val="00C82573"/>
    <w:rsid w:val="00C82735"/>
    <w:rsid w:val="00C830D0"/>
    <w:rsid w:val="00C848AF"/>
    <w:rsid w:val="00C85C5F"/>
    <w:rsid w:val="00C86898"/>
    <w:rsid w:val="00C90F4E"/>
    <w:rsid w:val="00C91234"/>
    <w:rsid w:val="00C912F7"/>
    <w:rsid w:val="00C921B5"/>
    <w:rsid w:val="00C94263"/>
    <w:rsid w:val="00C94323"/>
    <w:rsid w:val="00C9548F"/>
    <w:rsid w:val="00C96342"/>
    <w:rsid w:val="00C96814"/>
    <w:rsid w:val="00CA017B"/>
    <w:rsid w:val="00CA0AED"/>
    <w:rsid w:val="00CA1141"/>
    <w:rsid w:val="00CA1D26"/>
    <w:rsid w:val="00CA2902"/>
    <w:rsid w:val="00CA5041"/>
    <w:rsid w:val="00CA516A"/>
    <w:rsid w:val="00CA6A53"/>
    <w:rsid w:val="00CA6DAC"/>
    <w:rsid w:val="00CA79B4"/>
    <w:rsid w:val="00CA7DA3"/>
    <w:rsid w:val="00CB0A02"/>
    <w:rsid w:val="00CB0E4C"/>
    <w:rsid w:val="00CB226C"/>
    <w:rsid w:val="00CB2696"/>
    <w:rsid w:val="00CB2A3F"/>
    <w:rsid w:val="00CB30F9"/>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537A"/>
    <w:rsid w:val="00CC6545"/>
    <w:rsid w:val="00CC69B3"/>
    <w:rsid w:val="00CD0076"/>
    <w:rsid w:val="00CD02BA"/>
    <w:rsid w:val="00CD0B7E"/>
    <w:rsid w:val="00CD218A"/>
    <w:rsid w:val="00CD246D"/>
    <w:rsid w:val="00CD277A"/>
    <w:rsid w:val="00CD2CD3"/>
    <w:rsid w:val="00CD367E"/>
    <w:rsid w:val="00CD3D54"/>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858"/>
    <w:rsid w:val="00CE4A69"/>
    <w:rsid w:val="00CF04CB"/>
    <w:rsid w:val="00CF1632"/>
    <w:rsid w:val="00CF197A"/>
    <w:rsid w:val="00CF1CCF"/>
    <w:rsid w:val="00CF27EF"/>
    <w:rsid w:val="00CF40F7"/>
    <w:rsid w:val="00CF5DFD"/>
    <w:rsid w:val="00CF6572"/>
    <w:rsid w:val="00CF68B7"/>
    <w:rsid w:val="00CF75BB"/>
    <w:rsid w:val="00CF763F"/>
    <w:rsid w:val="00D0001D"/>
    <w:rsid w:val="00D007C8"/>
    <w:rsid w:val="00D01D3F"/>
    <w:rsid w:val="00D02A4C"/>
    <w:rsid w:val="00D02A5F"/>
    <w:rsid w:val="00D05133"/>
    <w:rsid w:val="00D057C3"/>
    <w:rsid w:val="00D061FB"/>
    <w:rsid w:val="00D0664D"/>
    <w:rsid w:val="00D06BE7"/>
    <w:rsid w:val="00D0749D"/>
    <w:rsid w:val="00D0769C"/>
    <w:rsid w:val="00D076F1"/>
    <w:rsid w:val="00D1063E"/>
    <w:rsid w:val="00D114AB"/>
    <w:rsid w:val="00D12961"/>
    <w:rsid w:val="00D13411"/>
    <w:rsid w:val="00D13440"/>
    <w:rsid w:val="00D13F59"/>
    <w:rsid w:val="00D14ABC"/>
    <w:rsid w:val="00D14FF6"/>
    <w:rsid w:val="00D1646F"/>
    <w:rsid w:val="00D168F3"/>
    <w:rsid w:val="00D17650"/>
    <w:rsid w:val="00D177B6"/>
    <w:rsid w:val="00D17F7A"/>
    <w:rsid w:val="00D21265"/>
    <w:rsid w:val="00D214D4"/>
    <w:rsid w:val="00D21D69"/>
    <w:rsid w:val="00D21F94"/>
    <w:rsid w:val="00D2297D"/>
    <w:rsid w:val="00D22E34"/>
    <w:rsid w:val="00D2423F"/>
    <w:rsid w:val="00D24746"/>
    <w:rsid w:val="00D25087"/>
    <w:rsid w:val="00D25FA4"/>
    <w:rsid w:val="00D261F3"/>
    <w:rsid w:val="00D27919"/>
    <w:rsid w:val="00D31BB5"/>
    <w:rsid w:val="00D31F0D"/>
    <w:rsid w:val="00D32183"/>
    <w:rsid w:val="00D3397C"/>
    <w:rsid w:val="00D33BDF"/>
    <w:rsid w:val="00D344B0"/>
    <w:rsid w:val="00D36B7C"/>
    <w:rsid w:val="00D37F39"/>
    <w:rsid w:val="00D4130B"/>
    <w:rsid w:val="00D435F7"/>
    <w:rsid w:val="00D437E4"/>
    <w:rsid w:val="00D43D47"/>
    <w:rsid w:val="00D44894"/>
    <w:rsid w:val="00D44A44"/>
    <w:rsid w:val="00D45A2E"/>
    <w:rsid w:val="00D47748"/>
    <w:rsid w:val="00D50C03"/>
    <w:rsid w:val="00D51106"/>
    <w:rsid w:val="00D52ED0"/>
    <w:rsid w:val="00D544A4"/>
    <w:rsid w:val="00D55AD6"/>
    <w:rsid w:val="00D55CCC"/>
    <w:rsid w:val="00D55E1D"/>
    <w:rsid w:val="00D55FC1"/>
    <w:rsid w:val="00D5673A"/>
    <w:rsid w:val="00D56D4A"/>
    <w:rsid w:val="00D57E2C"/>
    <w:rsid w:val="00D57FEF"/>
    <w:rsid w:val="00D60A05"/>
    <w:rsid w:val="00D60B24"/>
    <w:rsid w:val="00D61227"/>
    <w:rsid w:val="00D614DE"/>
    <w:rsid w:val="00D61ABB"/>
    <w:rsid w:val="00D6247E"/>
    <w:rsid w:val="00D63503"/>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402F"/>
    <w:rsid w:val="00D7428B"/>
    <w:rsid w:val="00D7440B"/>
    <w:rsid w:val="00D74DB8"/>
    <w:rsid w:val="00D74F88"/>
    <w:rsid w:val="00D7602D"/>
    <w:rsid w:val="00D766C9"/>
    <w:rsid w:val="00D773D9"/>
    <w:rsid w:val="00D8405C"/>
    <w:rsid w:val="00D84EE5"/>
    <w:rsid w:val="00D8510B"/>
    <w:rsid w:val="00D85133"/>
    <w:rsid w:val="00D855CF"/>
    <w:rsid w:val="00D86B94"/>
    <w:rsid w:val="00D86ECC"/>
    <w:rsid w:val="00D8755F"/>
    <w:rsid w:val="00D87AD1"/>
    <w:rsid w:val="00D90019"/>
    <w:rsid w:val="00D91E6D"/>
    <w:rsid w:val="00D9263E"/>
    <w:rsid w:val="00D92963"/>
    <w:rsid w:val="00D93405"/>
    <w:rsid w:val="00D9520B"/>
    <w:rsid w:val="00D95B17"/>
    <w:rsid w:val="00D9690E"/>
    <w:rsid w:val="00D97980"/>
    <w:rsid w:val="00DA0631"/>
    <w:rsid w:val="00DA0CD5"/>
    <w:rsid w:val="00DA1609"/>
    <w:rsid w:val="00DA17BC"/>
    <w:rsid w:val="00DA1EAC"/>
    <w:rsid w:val="00DA2044"/>
    <w:rsid w:val="00DA2E1E"/>
    <w:rsid w:val="00DA4F30"/>
    <w:rsid w:val="00DA5187"/>
    <w:rsid w:val="00DA682D"/>
    <w:rsid w:val="00DA6BFA"/>
    <w:rsid w:val="00DB1410"/>
    <w:rsid w:val="00DB1905"/>
    <w:rsid w:val="00DB3EC1"/>
    <w:rsid w:val="00DB4117"/>
    <w:rsid w:val="00DB47FA"/>
    <w:rsid w:val="00DB5247"/>
    <w:rsid w:val="00DB66B2"/>
    <w:rsid w:val="00DB79BE"/>
    <w:rsid w:val="00DC0511"/>
    <w:rsid w:val="00DC0C78"/>
    <w:rsid w:val="00DC287F"/>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4594"/>
    <w:rsid w:val="00DD45B0"/>
    <w:rsid w:val="00DD463E"/>
    <w:rsid w:val="00DD46FC"/>
    <w:rsid w:val="00DD592B"/>
    <w:rsid w:val="00DD5BD3"/>
    <w:rsid w:val="00DD66B3"/>
    <w:rsid w:val="00DE0509"/>
    <w:rsid w:val="00DE0BEC"/>
    <w:rsid w:val="00DE0E25"/>
    <w:rsid w:val="00DE0F2D"/>
    <w:rsid w:val="00DE181B"/>
    <w:rsid w:val="00DE4FA3"/>
    <w:rsid w:val="00DE62C7"/>
    <w:rsid w:val="00DE6C48"/>
    <w:rsid w:val="00DE7F08"/>
    <w:rsid w:val="00DF0530"/>
    <w:rsid w:val="00DF1639"/>
    <w:rsid w:val="00DF20E2"/>
    <w:rsid w:val="00DF2972"/>
    <w:rsid w:val="00DF362A"/>
    <w:rsid w:val="00DF3A2D"/>
    <w:rsid w:val="00DF436C"/>
    <w:rsid w:val="00DF45FF"/>
    <w:rsid w:val="00DF4988"/>
    <w:rsid w:val="00DF5411"/>
    <w:rsid w:val="00DF5FF9"/>
    <w:rsid w:val="00DF648C"/>
    <w:rsid w:val="00DF673B"/>
    <w:rsid w:val="00DF73B3"/>
    <w:rsid w:val="00DF7785"/>
    <w:rsid w:val="00DF785B"/>
    <w:rsid w:val="00E00729"/>
    <w:rsid w:val="00E008C7"/>
    <w:rsid w:val="00E01196"/>
    <w:rsid w:val="00E03692"/>
    <w:rsid w:val="00E03A13"/>
    <w:rsid w:val="00E045D2"/>
    <w:rsid w:val="00E0461E"/>
    <w:rsid w:val="00E04CE4"/>
    <w:rsid w:val="00E05065"/>
    <w:rsid w:val="00E05588"/>
    <w:rsid w:val="00E05F06"/>
    <w:rsid w:val="00E067DB"/>
    <w:rsid w:val="00E10B4A"/>
    <w:rsid w:val="00E116E4"/>
    <w:rsid w:val="00E119DB"/>
    <w:rsid w:val="00E1287A"/>
    <w:rsid w:val="00E13124"/>
    <w:rsid w:val="00E13DC3"/>
    <w:rsid w:val="00E141E7"/>
    <w:rsid w:val="00E14781"/>
    <w:rsid w:val="00E150AC"/>
    <w:rsid w:val="00E15CA6"/>
    <w:rsid w:val="00E16B8D"/>
    <w:rsid w:val="00E17A98"/>
    <w:rsid w:val="00E20252"/>
    <w:rsid w:val="00E2144A"/>
    <w:rsid w:val="00E219E7"/>
    <w:rsid w:val="00E21AC4"/>
    <w:rsid w:val="00E21E92"/>
    <w:rsid w:val="00E22259"/>
    <w:rsid w:val="00E22926"/>
    <w:rsid w:val="00E22E32"/>
    <w:rsid w:val="00E2387A"/>
    <w:rsid w:val="00E2394D"/>
    <w:rsid w:val="00E24174"/>
    <w:rsid w:val="00E24424"/>
    <w:rsid w:val="00E24443"/>
    <w:rsid w:val="00E2452E"/>
    <w:rsid w:val="00E25DC5"/>
    <w:rsid w:val="00E26190"/>
    <w:rsid w:val="00E27C31"/>
    <w:rsid w:val="00E307E9"/>
    <w:rsid w:val="00E30DA3"/>
    <w:rsid w:val="00E313AA"/>
    <w:rsid w:val="00E31E54"/>
    <w:rsid w:val="00E32A9C"/>
    <w:rsid w:val="00E34135"/>
    <w:rsid w:val="00E3497E"/>
    <w:rsid w:val="00E355AA"/>
    <w:rsid w:val="00E36002"/>
    <w:rsid w:val="00E371CE"/>
    <w:rsid w:val="00E37DEB"/>
    <w:rsid w:val="00E406FC"/>
    <w:rsid w:val="00E41A39"/>
    <w:rsid w:val="00E41AAB"/>
    <w:rsid w:val="00E41B97"/>
    <w:rsid w:val="00E465D8"/>
    <w:rsid w:val="00E469EE"/>
    <w:rsid w:val="00E46F0E"/>
    <w:rsid w:val="00E4711F"/>
    <w:rsid w:val="00E47EF7"/>
    <w:rsid w:val="00E51486"/>
    <w:rsid w:val="00E52DF0"/>
    <w:rsid w:val="00E53DEA"/>
    <w:rsid w:val="00E53EE2"/>
    <w:rsid w:val="00E54970"/>
    <w:rsid w:val="00E55900"/>
    <w:rsid w:val="00E569CD"/>
    <w:rsid w:val="00E56C9D"/>
    <w:rsid w:val="00E57877"/>
    <w:rsid w:val="00E57C47"/>
    <w:rsid w:val="00E57C7E"/>
    <w:rsid w:val="00E60466"/>
    <w:rsid w:val="00E6108A"/>
    <w:rsid w:val="00E620F7"/>
    <w:rsid w:val="00E633FE"/>
    <w:rsid w:val="00E63F91"/>
    <w:rsid w:val="00E64446"/>
    <w:rsid w:val="00E64858"/>
    <w:rsid w:val="00E64D9F"/>
    <w:rsid w:val="00E66D1A"/>
    <w:rsid w:val="00E67724"/>
    <w:rsid w:val="00E67777"/>
    <w:rsid w:val="00E7019C"/>
    <w:rsid w:val="00E71523"/>
    <w:rsid w:val="00E71706"/>
    <w:rsid w:val="00E71782"/>
    <w:rsid w:val="00E71BF1"/>
    <w:rsid w:val="00E71F29"/>
    <w:rsid w:val="00E720C5"/>
    <w:rsid w:val="00E72EF5"/>
    <w:rsid w:val="00E73282"/>
    <w:rsid w:val="00E73295"/>
    <w:rsid w:val="00E73A68"/>
    <w:rsid w:val="00E75FA6"/>
    <w:rsid w:val="00E766B4"/>
    <w:rsid w:val="00E81EA7"/>
    <w:rsid w:val="00E82F6D"/>
    <w:rsid w:val="00E82FAC"/>
    <w:rsid w:val="00E86A5E"/>
    <w:rsid w:val="00E86ECC"/>
    <w:rsid w:val="00E90568"/>
    <w:rsid w:val="00E91245"/>
    <w:rsid w:val="00E9154F"/>
    <w:rsid w:val="00E91BDB"/>
    <w:rsid w:val="00E91E03"/>
    <w:rsid w:val="00E92CC1"/>
    <w:rsid w:val="00E93616"/>
    <w:rsid w:val="00E94262"/>
    <w:rsid w:val="00E95CBE"/>
    <w:rsid w:val="00E96612"/>
    <w:rsid w:val="00E96F22"/>
    <w:rsid w:val="00E97681"/>
    <w:rsid w:val="00EA09BF"/>
    <w:rsid w:val="00EA1287"/>
    <w:rsid w:val="00EA1336"/>
    <w:rsid w:val="00EA20DF"/>
    <w:rsid w:val="00EA2700"/>
    <w:rsid w:val="00EA270B"/>
    <w:rsid w:val="00EA2DB8"/>
    <w:rsid w:val="00EA3720"/>
    <w:rsid w:val="00EA4A4F"/>
    <w:rsid w:val="00EA56D5"/>
    <w:rsid w:val="00EA5744"/>
    <w:rsid w:val="00EA6824"/>
    <w:rsid w:val="00EA68B5"/>
    <w:rsid w:val="00EB0122"/>
    <w:rsid w:val="00EB1129"/>
    <w:rsid w:val="00EB35B6"/>
    <w:rsid w:val="00EB3D87"/>
    <w:rsid w:val="00EB42A3"/>
    <w:rsid w:val="00EB4D20"/>
    <w:rsid w:val="00EB4E6F"/>
    <w:rsid w:val="00EB5561"/>
    <w:rsid w:val="00EB7500"/>
    <w:rsid w:val="00EC09FD"/>
    <w:rsid w:val="00EC17A8"/>
    <w:rsid w:val="00EC23F7"/>
    <w:rsid w:val="00EC3348"/>
    <w:rsid w:val="00EC40D1"/>
    <w:rsid w:val="00EC4D66"/>
    <w:rsid w:val="00EC5F23"/>
    <w:rsid w:val="00EC63FD"/>
    <w:rsid w:val="00EC6F96"/>
    <w:rsid w:val="00ED2972"/>
    <w:rsid w:val="00ED2A9F"/>
    <w:rsid w:val="00ED3233"/>
    <w:rsid w:val="00ED3289"/>
    <w:rsid w:val="00ED3421"/>
    <w:rsid w:val="00ED3E32"/>
    <w:rsid w:val="00ED40DA"/>
    <w:rsid w:val="00ED4D56"/>
    <w:rsid w:val="00ED4F08"/>
    <w:rsid w:val="00ED5AC9"/>
    <w:rsid w:val="00ED5EAD"/>
    <w:rsid w:val="00ED65C0"/>
    <w:rsid w:val="00ED669B"/>
    <w:rsid w:val="00ED72AC"/>
    <w:rsid w:val="00ED7B41"/>
    <w:rsid w:val="00EE043D"/>
    <w:rsid w:val="00EE29DE"/>
    <w:rsid w:val="00EE2AA8"/>
    <w:rsid w:val="00EE38DF"/>
    <w:rsid w:val="00EE3BA3"/>
    <w:rsid w:val="00EE3FA4"/>
    <w:rsid w:val="00EE438A"/>
    <w:rsid w:val="00EE5A8A"/>
    <w:rsid w:val="00EE668B"/>
    <w:rsid w:val="00EE7108"/>
    <w:rsid w:val="00EE781F"/>
    <w:rsid w:val="00EF12D0"/>
    <w:rsid w:val="00EF13D6"/>
    <w:rsid w:val="00EF156A"/>
    <w:rsid w:val="00EF1B9B"/>
    <w:rsid w:val="00EF219A"/>
    <w:rsid w:val="00EF264F"/>
    <w:rsid w:val="00EF27F9"/>
    <w:rsid w:val="00EF2D37"/>
    <w:rsid w:val="00EF4594"/>
    <w:rsid w:val="00EF49C4"/>
    <w:rsid w:val="00EF4CFE"/>
    <w:rsid w:val="00EF549F"/>
    <w:rsid w:val="00EF6B51"/>
    <w:rsid w:val="00EF74D3"/>
    <w:rsid w:val="00F006CD"/>
    <w:rsid w:val="00F022B1"/>
    <w:rsid w:val="00F02855"/>
    <w:rsid w:val="00F03969"/>
    <w:rsid w:val="00F0494E"/>
    <w:rsid w:val="00F05327"/>
    <w:rsid w:val="00F05F50"/>
    <w:rsid w:val="00F0678E"/>
    <w:rsid w:val="00F0716F"/>
    <w:rsid w:val="00F103EC"/>
    <w:rsid w:val="00F104D2"/>
    <w:rsid w:val="00F10DB9"/>
    <w:rsid w:val="00F140FE"/>
    <w:rsid w:val="00F1496B"/>
    <w:rsid w:val="00F14B5D"/>
    <w:rsid w:val="00F16915"/>
    <w:rsid w:val="00F177EE"/>
    <w:rsid w:val="00F2008F"/>
    <w:rsid w:val="00F206EC"/>
    <w:rsid w:val="00F21325"/>
    <w:rsid w:val="00F22C58"/>
    <w:rsid w:val="00F23972"/>
    <w:rsid w:val="00F24374"/>
    <w:rsid w:val="00F24D68"/>
    <w:rsid w:val="00F254D6"/>
    <w:rsid w:val="00F255E0"/>
    <w:rsid w:val="00F25AAC"/>
    <w:rsid w:val="00F26068"/>
    <w:rsid w:val="00F26F2E"/>
    <w:rsid w:val="00F27C85"/>
    <w:rsid w:val="00F27CEB"/>
    <w:rsid w:val="00F30CC1"/>
    <w:rsid w:val="00F32CAC"/>
    <w:rsid w:val="00F3358C"/>
    <w:rsid w:val="00F34451"/>
    <w:rsid w:val="00F35205"/>
    <w:rsid w:val="00F3524C"/>
    <w:rsid w:val="00F3647D"/>
    <w:rsid w:val="00F3669B"/>
    <w:rsid w:val="00F376A8"/>
    <w:rsid w:val="00F378BE"/>
    <w:rsid w:val="00F411F7"/>
    <w:rsid w:val="00F41E79"/>
    <w:rsid w:val="00F428F8"/>
    <w:rsid w:val="00F443EC"/>
    <w:rsid w:val="00F46482"/>
    <w:rsid w:val="00F46F34"/>
    <w:rsid w:val="00F47592"/>
    <w:rsid w:val="00F47B2E"/>
    <w:rsid w:val="00F5021E"/>
    <w:rsid w:val="00F515D2"/>
    <w:rsid w:val="00F52BB9"/>
    <w:rsid w:val="00F5306F"/>
    <w:rsid w:val="00F53563"/>
    <w:rsid w:val="00F53D29"/>
    <w:rsid w:val="00F540B8"/>
    <w:rsid w:val="00F54277"/>
    <w:rsid w:val="00F5723F"/>
    <w:rsid w:val="00F572C0"/>
    <w:rsid w:val="00F60BD8"/>
    <w:rsid w:val="00F6246A"/>
    <w:rsid w:val="00F628B8"/>
    <w:rsid w:val="00F648C2"/>
    <w:rsid w:val="00F65A81"/>
    <w:rsid w:val="00F6671F"/>
    <w:rsid w:val="00F66C9D"/>
    <w:rsid w:val="00F67544"/>
    <w:rsid w:val="00F67C5D"/>
    <w:rsid w:val="00F7037D"/>
    <w:rsid w:val="00F70557"/>
    <w:rsid w:val="00F70E2D"/>
    <w:rsid w:val="00F71D7D"/>
    <w:rsid w:val="00F72869"/>
    <w:rsid w:val="00F75291"/>
    <w:rsid w:val="00F75416"/>
    <w:rsid w:val="00F763A5"/>
    <w:rsid w:val="00F76511"/>
    <w:rsid w:val="00F77161"/>
    <w:rsid w:val="00F77C9E"/>
    <w:rsid w:val="00F81388"/>
    <w:rsid w:val="00F81889"/>
    <w:rsid w:val="00F81A32"/>
    <w:rsid w:val="00F82768"/>
    <w:rsid w:val="00F83139"/>
    <w:rsid w:val="00F835D2"/>
    <w:rsid w:val="00F83AA7"/>
    <w:rsid w:val="00F83C85"/>
    <w:rsid w:val="00F84C4C"/>
    <w:rsid w:val="00F86097"/>
    <w:rsid w:val="00F86CBB"/>
    <w:rsid w:val="00F87037"/>
    <w:rsid w:val="00F87679"/>
    <w:rsid w:val="00F87B0D"/>
    <w:rsid w:val="00F920FF"/>
    <w:rsid w:val="00F92565"/>
    <w:rsid w:val="00F92C98"/>
    <w:rsid w:val="00F946F7"/>
    <w:rsid w:val="00F95768"/>
    <w:rsid w:val="00F95D9C"/>
    <w:rsid w:val="00F9610C"/>
    <w:rsid w:val="00F968CB"/>
    <w:rsid w:val="00F97FB1"/>
    <w:rsid w:val="00FA05CE"/>
    <w:rsid w:val="00FA0E55"/>
    <w:rsid w:val="00FA0E5D"/>
    <w:rsid w:val="00FA255C"/>
    <w:rsid w:val="00FA42C3"/>
    <w:rsid w:val="00FA460D"/>
    <w:rsid w:val="00FA4DBD"/>
    <w:rsid w:val="00FA6CF0"/>
    <w:rsid w:val="00FA6DD7"/>
    <w:rsid w:val="00FA73FF"/>
    <w:rsid w:val="00FA7842"/>
    <w:rsid w:val="00FB0802"/>
    <w:rsid w:val="00FB0999"/>
    <w:rsid w:val="00FB1DD2"/>
    <w:rsid w:val="00FB3195"/>
    <w:rsid w:val="00FB345A"/>
    <w:rsid w:val="00FB3F04"/>
    <w:rsid w:val="00FB3FA8"/>
    <w:rsid w:val="00FB42BC"/>
    <w:rsid w:val="00FB4666"/>
    <w:rsid w:val="00FB4C8A"/>
    <w:rsid w:val="00FB4EE5"/>
    <w:rsid w:val="00FB7EA0"/>
    <w:rsid w:val="00FC04A8"/>
    <w:rsid w:val="00FC1295"/>
    <w:rsid w:val="00FC29A7"/>
    <w:rsid w:val="00FC3739"/>
    <w:rsid w:val="00FC405B"/>
    <w:rsid w:val="00FC45F8"/>
    <w:rsid w:val="00FC4792"/>
    <w:rsid w:val="00FC4DE7"/>
    <w:rsid w:val="00FC50E0"/>
    <w:rsid w:val="00FC5597"/>
    <w:rsid w:val="00FD037F"/>
    <w:rsid w:val="00FD1651"/>
    <w:rsid w:val="00FD3E9C"/>
    <w:rsid w:val="00FD476F"/>
    <w:rsid w:val="00FD5061"/>
    <w:rsid w:val="00FD5B21"/>
    <w:rsid w:val="00FD5FF1"/>
    <w:rsid w:val="00FD648A"/>
    <w:rsid w:val="00FD751C"/>
    <w:rsid w:val="00FD77F0"/>
    <w:rsid w:val="00FD79F4"/>
    <w:rsid w:val="00FE10B1"/>
    <w:rsid w:val="00FE1747"/>
    <w:rsid w:val="00FE33EB"/>
    <w:rsid w:val="00FE36FF"/>
    <w:rsid w:val="00FE3EA0"/>
    <w:rsid w:val="00FE59EF"/>
    <w:rsid w:val="00FE6384"/>
    <w:rsid w:val="00FE6636"/>
    <w:rsid w:val="00FE6D6E"/>
    <w:rsid w:val="00FE77D8"/>
    <w:rsid w:val="00FE7B69"/>
    <w:rsid w:val="00FF18F7"/>
    <w:rsid w:val="00FF1BE1"/>
    <w:rsid w:val="00FF29E3"/>
    <w:rsid w:val="00FF399B"/>
    <w:rsid w:val="00FF3B21"/>
    <w:rsid w:val="00FF3EB4"/>
    <w:rsid w:val="00FF404A"/>
    <w:rsid w:val="00FF47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1CCF"/>
    <w:pPr>
      <w:spacing w:after="120" w:line="259" w:lineRule="auto"/>
      <w:jc w:val="both"/>
    </w:pPr>
    <w:rPr>
      <w:rFonts w:ascii="Cambria" w:hAnsi="Cambria"/>
      <w:sz w:val="20"/>
      <w:szCs w:val="22"/>
      <w:lang w:val="sk-SK"/>
    </w:rPr>
  </w:style>
  <w:style w:type="paragraph" w:styleId="Heading1">
    <w:name w:val="heading 1"/>
    <w:basedOn w:val="Normal"/>
    <w:next w:val="Normal"/>
    <w:link w:val="Heading1Char"/>
    <w:autoRedefine/>
    <w:uiPriority w:val="9"/>
    <w:qFormat/>
    <w:rsid w:val="00A12405"/>
    <w:pPr>
      <w:widowControl w:val="0"/>
      <w:numPr>
        <w:numId w:val="20"/>
      </w:numPr>
      <w:spacing w:after="240"/>
      <w:jc w:val="left"/>
      <w:outlineLvl w:val="0"/>
    </w:pPr>
    <w:rPr>
      <w:rFonts w:eastAsiaTheme="majorEastAsia" w:cstheme="majorBidi"/>
      <w:b/>
      <w:sz w:val="28"/>
      <w:szCs w:val="28"/>
      <w:u w:val="single"/>
    </w:rPr>
  </w:style>
  <w:style w:type="paragraph" w:styleId="Heading2">
    <w:name w:val="heading 2"/>
    <w:basedOn w:val="Subtitle"/>
    <w:next w:val="Normal"/>
    <w:link w:val="Heading2Char"/>
    <w:autoRedefine/>
    <w:uiPriority w:val="9"/>
    <w:unhideWhenUsed/>
    <w:qFormat/>
    <w:rsid w:val="00A12405"/>
    <w:pPr>
      <w:widowControl w:val="0"/>
      <w:numPr>
        <w:numId w:val="20"/>
      </w:numPr>
      <w:spacing w:before="240" w:after="240"/>
      <w:outlineLvl w:val="1"/>
    </w:pPr>
    <w:rPr>
      <w:rFonts w:ascii="Cambria" w:eastAsiaTheme="minorHAnsi" w:hAnsi="Cambria"/>
      <w:b/>
      <w:color w:val="auto"/>
      <w:spacing w:val="0"/>
      <w:sz w:val="24"/>
    </w:rPr>
  </w:style>
  <w:style w:type="paragraph" w:styleId="Heading3">
    <w:name w:val="heading 3"/>
    <w:basedOn w:val="Subtitle"/>
    <w:next w:val="Normal"/>
    <w:link w:val="Heading3Char"/>
    <w:autoRedefine/>
    <w:uiPriority w:val="9"/>
    <w:unhideWhenUsed/>
    <w:qFormat/>
    <w:rsid w:val="00A12405"/>
    <w:pPr>
      <w:widowControl w:val="0"/>
      <w:numPr>
        <w:ilvl w:val="2"/>
        <w:numId w:val="20"/>
      </w:numPr>
      <w:spacing w:before="240" w:after="240"/>
      <w:outlineLvl w:val="2"/>
    </w:pPr>
    <w:rPr>
      <w:rFonts w:ascii="Cambria" w:eastAsiaTheme="minorHAnsi" w:hAnsi="Cambria"/>
      <w:b/>
      <w:caps/>
      <w:color w:val="008998"/>
      <w:spacing w:val="0"/>
      <w:sz w:val="20"/>
    </w:rPr>
  </w:style>
  <w:style w:type="paragraph" w:styleId="Heading4">
    <w:name w:val="heading 4"/>
    <w:basedOn w:val="Subtitle"/>
    <w:next w:val="Normal"/>
    <w:link w:val="Heading4Char"/>
    <w:autoRedefine/>
    <w:uiPriority w:val="9"/>
    <w:unhideWhenUsed/>
    <w:qFormat/>
    <w:rsid w:val="00F006CD"/>
    <w:pPr>
      <w:widowControl w:val="0"/>
      <w:numPr>
        <w:ilvl w:val="3"/>
        <w:numId w:val="20"/>
      </w:numPr>
      <w:spacing w:after="120" w:line="240" w:lineRule="auto"/>
      <w:outlineLvl w:val="3"/>
    </w:pPr>
    <w:rPr>
      <w:rFonts w:ascii="Cambria" w:eastAsiaTheme="minorHAnsi" w:hAnsi="Cambria" w:cs="Arial"/>
      <w:color w:val="auto"/>
      <w:spacing w:val="0"/>
      <w:sz w:val="20"/>
      <w:szCs w:val="20"/>
    </w:rPr>
  </w:style>
  <w:style w:type="paragraph" w:styleId="Heading5">
    <w:name w:val="heading 5"/>
    <w:basedOn w:val="Normal"/>
    <w:next w:val="Normal"/>
    <w:link w:val="Heading5Char"/>
    <w:autoRedefine/>
    <w:uiPriority w:val="9"/>
    <w:unhideWhenUsed/>
    <w:qFormat/>
    <w:rsid w:val="00F006CD"/>
    <w:pPr>
      <w:widowControl w:val="0"/>
      <w:numPr>
        <w:ilvl w:val="4"/>
        <w:numId w:val="20"/>
      </w:numPr>
      <w:outlineLvl w:val="4"/>
    </w:pPr>
    <w:rPr>
      <w:rFonts w:eastAsiaTheme="majorEastAsia" w:cstheme="majorBidi"/>
    </w:rPr>
  </w:style>
  <w:style w:type="paragraph" w:styleId="Heading6">
    <w:name w:val="heading 6"/>
    <w:next w:val="Normal"/>
    <w:link w:val="Heading6Char"/>
    <w:autoRedefine/>
    <w:uiPriority w:val="9"/>
    <w:unhideWhenUsed/>
    <w:qFormat/>
    <w:rsid w:val="00706019"/>
    <w:pPr>
      <w:widowControl w:val="0"/>
      <w:numPr>
        <w:ilvl w:val="5"/>
        <w:numId w:val="20"/>
      </w:numPr>
      <w:spacing w:after="120" w:line="259" w:lineRule="auto"/>
      <w:jc w:val="both"/>
      <w:outlineLvl w:val="5"/>
    </w:pPr>
    <w:rPr>
      <w:rFonts w:ascii="Cambria" w:eastAsiaTheme="majorEastAsia" w:hAnsi="Cambria" w:cstheme="majorBidi"/>
      <w:sz w:val="20"/>
      <w:szCs w:val="32"/>
      <w:lang w:val="sk-SK"/>
    </w:rPr>
  </w:style>
  <w:style w:type="paragraph" w:styleId="Heading7">
    <w:name w:val="heading 7"/>
    <w:basedOn w:val="Normal"/>
    <w:next w:val="Normal"/>
    <w:link w:val="Heading7Char"/>
    <w:autoRedefine/>
    <w:uiPriority w:val="9"/>
    <w:unhideWhenUsed/>
    <w:qFormat/>
    <w:rsid w:val="001A06C5"/>
    <w:pPr>
      <w:widowControl w:val="0"/>
      <w:numPr>
        <w:ilvl w:val="6"/>
        <w:numId w:val="20"/>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1509E"/>
    <w:pPr>
      <w:keepNext/>
      <w:keepLines/>
      <w:numPr>
        <w:ilvl w:val="7"/>
        <w:numId w:val="17"/>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96"/>
    <w:rPr>
      <w:rFonts w:ascii="Cambria" w:eastAsiaTheme="majorEastAsia" w:hAnsi="Cambria" w:cstheme="majorBidi"/>
      <w:b/>
      <w:sz w:val="28"/>
      <w:szCs w:val="28"/>
      <w:u w:val="single"/>
      <w:lang w:val="sk-SK"/>
    </w:rPr>
  </w:style>
  <w:style w:type="paragraph" w:styleId="Header">
    <w:name w:val="header"/>
    <w:aliases w:val="Header - Table"/>
    <w:basedOn w:val="Normal"/>
    <w:link w:val="Header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uiPriority w:val="99"/>
    <w:rsid w:val="00CF197A"/>
    <w:rPr>
      <w:rFonts w:ascii="bill corporate narrow medium" w:hAnsi="bill corporate narrow medium"/>
      <w:color w:val="000000" w:themeColor="text1"/>
      <w:sz w:val="16"/>
    </w:rPr>
  </w:style>
  <w:style w:type="character" w:styleId="Hyperlink">
    <w:name w:val="Hyperlink"/>
    <w:basedOn w:val="DefaultParagraphFont"/>
    <w:uiPriority w:val="99"/>
    <w:unhideWhenUsed/>
    <w:rsid w:val="00CF197A"/>
    <w:rPr>
      <w:color w:val="000000" w:themeColor="text1"/>
      <w:u w:val="none"/>
    </w:rPr>
  </w:style>
  <w:style w:type="character" w:customStyle="1" w:styleId="Heading2Char">
    <w:name w:val="Heading 2 Char"/>
    <w:basedOn w:val="DefaultParagraphFont"/>
    <w:link w:val="Heading2"/>
    <w:uiPriority w:val="9"/>
    <w:rsid w:val="00370DE5"/>
    <w:rPr>
      <w:rFonts w:ascii="Cambria" w:hAnsi="Cambria"/>
      <w:b/>
      <w:szCs w:val="22"/>
      <w:lang w:val="sk-SK"/>
    </w:rPr>
  </w:style>
  <w:style w:type="paragraph" w:customStyle="1" w:styleId="ADBEENumberedlist">
    <w:name w:val="ADBEE Numbered list"/>
    <w:basedOn w:val="Normal"/>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Heading3Char">
    <w:name w:val="Heading 3 Char"/>
    <w:basedOn w:val="DefaultParagraphFont"/>
    <w:link w:val="Heading3"/>
    <w:uiPriority w:val="9"/>
    <w:rsid w:val="00DB3EC1"/>
    <w:rPr>
      <w:rFonts w:ascii="Cambria" w:hAnsi="Cambria"/>
      <w:b/>
      <w:caps/>
      <w:color w:val="008998"/>
      <w:sz w:val="20"/>
      <w:szCs w:val="22"/>
      <w:lang w:val="sk-SK"/>
    </w:rPr>
  </w:style>
  <w:style w:type="paragraph" w:styleId="Footer">
    <w:name w:val="footer"/>
    <w:basedOn w:val="Normal"/>
    <w:link w:val="FooterChar"/>
    <w:uiPriority w:val="99"/>
    <w:unhideWhenUsed/>
    <w:rsid w:val="005A4804"/>
    <w:pPr>
      <w:tabs>
        <w:tab w:val="center" w:pos="4536"/>
        <w:tab w:val="right" w:pos="9072"/>
      </w:tabs>
    </w:pPr>
  </w:style>
  <w:style w:type="character" w:customStyle="1" w:styleId="Heading4Char">
    <w:name w:val="Heading 4 Char"/>
    <w:basedOn w:val="DefaultParagraphFont"/>
    <w:link w:val="Heading4"/>
    <w:uiPriority w:val="9"/>
    <w:rsid w:val="00F006CD"/>
    <w:rPr>
      <w:rFonts w:ascii="Cambria" w:hAnsi="Cambria" w:cs="Arial"/>
      <w:sz w:val="20"/>
      <w:szCs w:val="20"/>
      <w:lang w:val="sk-SK"/>
    </w:rPr>
  </w:style>
  <w:style w:type="character" w:customStyle="1" w:styleId="Heading5Char">
    <w:name w:val="Heading 5 Char"/>
    <w:basedOn w:val="DefaultParagraphFont"/>
    <w:link w:val="Heading5"/>
    <w:uiPriority w:val="9"/>
    <w:rsid w:val="00F006CD"/>
    <w:rPr>
      <w:rFonts w:ascii="Cambria" w:eastAsiaTheme="majorEastAsia" w:hAnsi="Cambria" w:cstheme="majorBidi"/>
      <w:sz w:val="20"/>
      <w:szCs w:val="22"/>
      <w:lang w:val="sk-SK"/>
    </w:rPr>
  </w:style>
  <w:style w:type="character" w:customStyle="1" w:styleId="Heading6Char">
    <w:name w:val="Heading 6 Char"/>
    <w:basedOn w:val="DefaultParagraphFont"/>
    <w:link w:val="Heading6"/>
    <w:uiPriority w:val="9"/>
    <w:rsid w:val="00706019"/>
    <w:rPr>
      <w:rFonts w:ascii="Cambria" w:eastAsiaTheme="majorEastAsia" w:hAnsi="Cambria" w:cstheme="majorBidi"/>
      <w:sz w:val="20"/>
      <w:szCs w:val="32"/>
      <w:lang w:val="sk-SK"/>
    </w:rPr>
  </w:style>
  <w:style w:type="character" w:customStyle="1" w:styleId="Heading7Char">
    <w:name w:val="Heading 7 Char"/>
    <w:basedOn w:val="DefaultParagraphFont"/>
    <w:link w:val="Heading7"/>
    <w:uiPriority w:val="9"/>
    <w:rsid w:val="001A06C5"/>
    <w:rPr>
      <w:rFonts w:ascii="Cambria" w:eastAsiaTheme="majorEastAsia" w:hAnsi="Cambria" w:cstheme="majorBidi"/>
      <w:iCs/>
      <w:sz w:val="20"/>
      <w:szCs w:val="22"/>
      <w:lang w:val="sk-SK"/>
    </w:rPr>
  </w:style>
  <w:style w:type="character" w:customStyle="1" w:styleId="Heading8Char">
    <w:name w:val="Heading 8 Char"/>
    <w:basedOn w:val="DefaultParagraphFont"/>
    <w:link w:val="Heading8"/>
    <w:uiPriority w:val="9"/>
    <w:rsid w:val="0081509E"/>
    <w:rPr>
      <w:rFonts w:asciiTheme="majorHAnsi" w:eastAsiaTheme="majorEastAsia" w:hAnsiTheme="majorHAnsi" w:cstheme="majorBidi"/>
      <w:color w:val="272727" w:themeColor="text1" w:themeTint="D8"/>
      <w:sz w:val="21"/>
      <w:szCs w:val="21"/>
      <w:lang w:val="sk-SK"/>
    </w:rPr>
  </w:style>
  <w:style w:type="character" w:customStyle="1" w:styleId="Heading9Char">
    <w:name w:val="Heading 9 Char"/>
    <w:basedOn w:val="DefaultParagraphFont"/>
    <w:link w:val="Heading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FooterChar">
    <w:name w:val="Footer Char"/>
    <w:basedOn w:val="DefaultParagraphFont"/>
    <w:link w:val="Footer"/>
    <w:uiPriority w:val="99"/>
    <w:rsid w:val="005A4804"/>
    <w:rPr>
      <w:rFonts w:ascii="PT Serif" w:hAnsi="PT Serif"/>
      <w:color w:val="000000" w:themeColor="text1"/>
      <w:sz w:val="16"/>
      <w:szCs w:val="22"/>
      <w:lang w:val="sk-SK"/>
    </w:rPr>
  </w:style>
  <w:style w:type="table" w:styleId="TableGrid">
    <w:name w:val="Table Grid"/>
    <w:basedOn w:val="TableNormal"/>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TOC1">
    <w:name w:val="toc 1"/>
    <w:aliases w:val="Tatra Tender"/>
    <w:next w:val="Normal"/>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TOC3">
    <w:name w:val="toc 3"/>
    <w:basedOn w:val="Normal"/>
    <w:next w:val="Normal"/>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TOC4">
    <w:name w:val="toc 4"/>
    <w:basedOn w:val="Normal"/>
    <w:next w:val="Normal"/>
    <w:autoRedefine/>
    <w:uiPriority w:val="39"/>
    <w:unhideWhenUsed/>
    <w:rsid w:val="00C538C4"/>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C538C4"/>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C538C4"/>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C538C4"/>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C538C4"/>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C538C4"/>
    <w:pPr>
      <w:spacing w:after="0"/>
      <w:ind w:left="1600"/>
      <w:jc w:val="left"/>
    </w:pPr>
    <w:rPr>
      <w:rFonts w:asciiTheme="minorHAnsi" w:hAnsiTheme="minorHAnsi"/>
      <w:sz w:val="18"/>
      <w:szCs w:val="18"/>
    </w:rPr>
  </w:style>
  <w:style w:type="paragraph" w:styleId="TOCHeading">
    <w:name w:val="TOC Heading"/>
    <w:basedOn w:val="Heading1"/>
    <w:next w:val="Normal"/>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PageNumber">
    <w:name w:val="page number"/>
    <w:basedOn w:val="DefaultParagraphFont"/>
    <w:uiPriority w:val="99"/>
    <w:semiHidden/>
    <w:unhideWhenUsed/>
    <w:rsid w:val="006F0BEE"/>
  </w:style>
  <w:style w:type="paragraph" w:styleId="BalloonText">
    <w:name w:val="Balloon Text"/>
    <w:basedOn w:val="Normal"/>
    <w:link w:val="BalloonTextChar"/>
    <w:uiPriority w:val="99"/>
    <w:unhideWhenUsed/>
    <w:rsid w:val="005C7359"/>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al"/>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CommentText">
    <w:name w:val="annotation text"/>
    <w:basedOn w:val="Normal"/>
    <w:link w:val="CommentTextChar"/>
    <w:unhideWhenUsed/>
    <w:rsid w:val="003E395A"/>
    <w:rPr>
      <w:rFonts w:ascii="Arial" w:eastAsia="Times New Roman" w:hAnsi="Arial" w:cs="Times New Roman"/>
      <w:szCs w:val="20"/>
      <w:lang w:val="cs-CZ" w:eastAsia="sk-SK"/>
    </w:rPr>
  </w:style>
  <w:style w:type="character" w:customStyle="1" w:styleId="CommentTextChar">
    <w:name w:val="Comment Text Char"/>
    <w:basedOn w:val="DefaultParagraphFont"/>
    <w:link w:val="CommentText"/>
    <w:rsid w:val="003E395A"/>
    <w:rPr>
      <w:rFonts w:ascii="Arial" w:eastAsia="Times New Roman" w:hAnsi="Arial" w:cs="Times New Roman"/>
      <w:sz w:val="20"/>
      <w:szCs w:val="20"/>
      <w:lang w:val="cs-CZ" w:eastAsia="sk-SK"/>
    </w:rPr>
  </w:style>
  <w:style w:type="character" w:styleId="CommentReference">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al"/>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DefaultParagraphFont"/>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DefaultParagraphFont"/>
    <w:link w:val="NadpisoznaenedouasA"/>
    <w:rsid w:val="00C2485B"/>
    <w:rPr>
      <w:rFonts w:ascii="Arial" w:eastAsia="Times New Roman" w:hAnsi="Arial" w:cs="Arial"/>
      <w:b/>
      <w:color w:val="2F5496" w:themeColor="accent5" w:themeShade="BF"/>
      <w:sz w:val="22"/>
      <w:szCs w:val="22"/>
      <w:lang w:val="sk-SK" w:eastAsia="sk-SK"/>
    </w:rPr>
  </w:style>
  <w:style w:type="paragraph" w:styleId="ListParagraph">
    <w:name w:val="List Paragraph"/>
    <w:aliases w:val="body,Odsek zoznamu2,Nad,Odstavec cíl se seznamem,Odstavec_muj,Bullet Number,lp1,lp11,List Paragraph11,Use Case List Paragraph"/>
    <w:basedOn w:val="Normal"/>
    <w:link w:val="ListParagraphChar"/>
    <w:uiPriority w:val="34"/>
    <w:qFormat/>
    <w:rsid w:val="00EF2D37"/>
    <w:pPr>
      <w:ind w:left="720"/>
      <w:contextualSpacing/>
    </w:pPr>
    <w:rPr>
      <w:rFonts w:ascii="Times New Roman" w:eastAsia="Times New Roman" w:hAnsi="Times New Roman" w:cs="Times New Roman"/>
      <w:szCs w:val="20"/>
      <w:lang w:eastAsia="sk-SK"/>
    </w:rPr>
  </w:style>
  <w:style w:type="paragraph" w:styleId="BodyTextIndent2">
    <w:name w:val="Body Text Indent 2"/>
    <w:basedOn w:val="Normal"/>
    <w:link w:val="BodyTextIndent2Char"/>
    <w:uiPriority w:val="99"/>
    <w:unhideWhenUsed/>
    <w:rsid w:val="00EF2D37"/>
    <w:pPr>
      <w:ind w:left="360"/>
    </w:pPr>
    <w:rPr>
      <w:rFonts w:ascii="Arial" w:eastAsia="Times New Roman" w:hAnsi="Arial" w:cs="Times New Roman"/>
      <w:szCs w:val="24"/>
      <w:lang w:eastAsia="sk-SK"/>
    </w:rPr>
  </w:style>
  <w:style w:type="character" w:customStyle="1" w:styleId="BodyTextIndent2Char">
    <w:name w:val="Body Text Indent 2 Char"/>
    <w:basedOn w:val="DefaultParagraphFont"/>
    <w:link w:val="BodyTextIndent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al"/>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al"/>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Heading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al"/>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DefaultParagraphFont"/>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al"/>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Heading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al"/>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Heading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al"/>
    <w:link w:val="nadpisedouasGChar"/>
    <w:autoRedefine/>
    <w:locked/>
    <w:rsid w:val="002A6A37"/>
    <w:pPr>
      <w:numPr>
        <w:numId w:val="12"/>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Heading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FootnoteText">
    <w:name w:val="footnote text"/>
    <w:basedOn w:val="Normal"/>
    <w:link w:val="FootnoteTextChar"/>
    <w:uiPriority w:val="99"/>
    <w:semiHidden/>
    <w:unhideWhenUsed/>
    <w:rsid w:val="00B128C4"/>
    <w:rPr>
      <w:szCs w:val="20"/>
    </w:rPr>
  </w:style>
  <w:style w:type="character" w:customStyle="1" w:styleId="FootnoteTextChar">
    <w:name w:val="Footnote Text Char"/>
    <w:basedOn w:val="DefaultParagraphFont"/>
    <w:link w:val="FootnoteText"/>
    <w:uiPriority w:val="99"/>
    <w:semiHidden/>
    <w:rsid w:val="00B128C4"/>
    <w:rPr>
      <w:rFonts w:ascii="PT Serif" w:hAnsi="PT Serif"/>
      <w:color w:val="000000" w:themeColor="text1"/>
      <w:sz w:val="20"/>
      <w:szCs w:val="20"/>
      <w:lang w:val="sk-SK"/>
    </w:rPr>
  </w:style>
  <w:style w:type="character" w:styleId="FootnoteReference">
    <w:name w:val="footnote reference"/>
    <w:basedOn w:val="DefaultParagraphFont"/>
    <w:uiPriority w:val="99"/>
    <w:semiHidden/>
    <w:unhideWhenUsed/>
    <w:rsid w:val="00B128C4"/>
    <w:rPr>
      <w:vertAlign w:val="superscript"/>
    </w:rPr>
  </w:style>
  <w:style w:type="paragraph" w:styleId="EndnoteText">
    <w:name w:val="endnote text"/>
    <w:basedOn w:val="Normal"/>
    <w:link w:val="EndnoteTextChar"/>
    <w:uiPriority w:val="99"/>
    <w:semiHidden/>
    <w:unhideWhenUsed/>
    <w:rsid w:val="00B128C4"/>
    <w:rPr>
      <w:szCs w:val="20"/>
    </w:rPr>
  </w:style>
  <w:style w:type="character" w:customStyle="1" w:styleId="EndnoteTextChar">
    <w:name w:val="Endnote Text Char"/>
    <w:basedOn w:val="DefaultParagraphFont"/>
    <w:link w:val="EndnoteText"/>
    <w:uiPriority w:val="99"/>
    <w:semiHidden/>
    <w:rsid w:val="00B128C4"/>
    <w:rPr>
      <w:rFonts w:ascii="PT Serif" w:hAnsi="PT Serif"/>
      <w:color w:val="000000" w:themeColor="text1"/>
      <w:sz w:val="20"/>
      <w:szCs w:val="20"/>
      <w:lang w:val="sk-SK"/>
    </w:rPr>
  </w:style>
  <w:style w:type="character" w:styleId="EndnoteReference">
    <w:name w:val="endnote reference"/>
    <w:basedOn w:val="DefaultParagraphFont"/>
    <w:uiPriority w:val="99"/>
    <w:semiHidden/>
    <w:unhideWhenUsed/>
    <w:rsid w:val="00B128C4"/>
    <w:rPr>
      <w:vertAlign w:val="superscript"/>
    </w:rPr>
  </w:style>
  <w:style w:type="paragraph" w:styleId="CommentSubject">
    <w:name w:val="annotation subject"/>
    <w:basedOn w:val="CommentText"/>
    <w:next w:val="CommentText"/>
    <w:link w:val="CommentSubject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0C6616"/>
    <w:rPr>
      <w:rFonts w:ascii="PT Serif" w:eastAsia="Times New Roman" w:hAnsi="PT Serif" w:cs="Times New Roman"/>
      <w:b/>
      <w:bCs/>
      <w:color w:val="000000" w:themeColor="text1"/>
      <w:sz w:val="20"/>
      <w:szCs w:val="20"/>
      <w:lang w:val="sk-SK" w:eastAsia="sk-SK"/>
    </w:rPr>
  </w:style>
  <w:style w:type="paragraph" w:styleId="BodyText">
    <w:name w:val="Body Text"/>
    <w:basedOn w:val="Normal"/>
    <w:link w:val="BodyTextChar"/>
    <w:uiPriority w:val="99"/>
    <w:unhideWhenUsed/>
    <w:rsid w:val="00267C85"/>
  </w:style>
  <w:style w:type="character" w:customStyle="1" w:styleId="BodyTextChar">
    <w:name w:val="Body Text Char"/>
    <w:basedOn w:val="DefaultParagraphFont"/>
    <w:link w:val="BodyText"/>
    <w:uiPriority w:val="99"/>
    <w:rsid w:val="00267C85"/>
    <w:rPr>
      <w:rFonts w:ascii="PT Serif" w:hAnsi="PT Serif"/>
      <w:color w:val="000000" w:themeColor="text1"/>
      <w:sz w:val="16"/>
      <w:szCs w:val="22"/>
      <w:lang w:val="sk-SK"/>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
    <w:basedOn w:val="DefaultParagraphFont"/>
    <w:link w:val="ListParagraph"/>
    <w:uiPriority w:val="34"/>
    <w:rsid w:val="006852D0"/>
    <w:rPr>
      <w:rFonts w:ascii="Times New Roman" w:eastAsia="Times New Roman" w:hAnsi="Times New Roman" w:cs="Times New Roman"/>
      <w:sz w:val="20"/>
      <w:szCs w:val="20"/>
      <w:lang w:val="sk-SK" w:eastAsia="sk-SK"/>
    </w:rPr>
  </w:style>
  <w:style w:type="character" w:styleId="Strong">
    <w:name w:val="Strong"/>
    <w:basedOn w:val="DefaultParagraphFont"/>
    <w:uiPriority w:val="99"/>
    <w:qFormat/>
    <w:rsid w:val="007B60E5"/>
    <w:rPr>
      <w:rFonts w:cs="Times New Roman"/>
      <w:b/>
      <w:bCs/>
    </w:rPr>
  </w:style>
  <w:style w:type="character" w:customStyle="1" w:styleId="Zkladntext">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al"/>
    <w:link w:val="Zkladntext"/>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DefaultParagraphFont"/>
    <w:rsid w:val="00FE7B69"/>
  </w:style>
  <w:style w:type="paragraph" w:customStyle="1" w:styleId="05Bullets">
    <w:name w:val="05_Bullets"/>
    <w:basedOn w:val="Normal"/>
    <w:link w:val="05BulletsChar"/>
    <w:rsid w:val="004E43ED"/>
    <w:pPr>
      <w:numPr>
        <w:numId w:val="13"/>
      </w:numPr>
    </w:pPr>
    <w:rPr>
      <w:rFonts w:ascii="Arial" w:eastAsia="Times New Roman" w:hAnsi="Arial" w:cs="Arial"/>
      <w:sz w:val="22"/>
      <w:lang w:eastAsia="hu-HU"/>
    </w:rPr>
  </w:style>
  <w:style w:type="character" w:customStyle="1" w:styleId="05BulletsChar">
    <w:name w:val="05_Bullets Char"/>
    <w:basedOn w:val="DefaultParagraphFont"/>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4"/>
      </w:numPr>
    </w:pPr>
  </w:style>
  <w:style w:type="character" w:styleId="PlaceholderText">
    <w:name w:val="Placeholder Text"/>
    <w:basedOn w:val="DefaultParagraphFont"/>
    <w:uiPriority w:val="99"/>
    <w:semiHidden/>
    <w:rsid w:val="000D4FC2"/>
    <w:rPr>
      <w:color w:val="808080"/>
    </w:rPr>
  </w:style>
  <w:style w:type="paragraph" w:styleId="Revision">
    <w:name w:val="Revision"/>
    <w:hidden/>
    <w:uiPriority w:val="99"/>
    <w:semiHidden/>
    <w:rsid w:val="000D4FC2"/>
    <w:rPr>
      <w:rFonts w:ascii="PT Serif" w:hAnsi="PT Serif"/>
      <w:color w:val="000000" w:themeColor="text1"/>
      <w:sz w:val="16"/>
      <w:szCs w:val="22"/>
      <w:lang w:val="sk-SK"/>
    </w:rPr>
  </w:style>
  <w:style w:type="character" w:styleId="FollowedHyperlink">
    <w:name w:val="FollowedHyperlink"/>
    <w:basedOn w:val="DefaultParagraphFont"/>
    <w:uiPriority w:val="99"/>
    <w:semiHidden/>
    <w:unhideWhenUsed/>
    <w:rsid w:val="000D4FC2"/>
    <w:rPr>
      <w:color w:val="954F72" w:themeColor="followedHyperlink"/>
      <w:u w:val="single"/>
    </w:rPr>
  </w:style>
  <w:style w:type="paragraph" w:customStyle="1" w:styleId="msonormal0">
    <w:name w:val="msonormal"/>
    <w:basedOn w:val="Normal"/>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DefaultParagraphFont"/>
    <w:uiPriority w:val="99"/>
    <w:semiHidden/>
    <w:rsid w:val="00EA1287"/>
    <w:rPr>
      <w:rFonts w:cs="Times New Roman"/>
      <w:sz w:val="22"/>
      <w:szCs w:val="22"/>
    </w:rPr>
  </w:style>
  <w:style w:type="character" w:customStyle="1" w:styleId="HeaderChar19">
    <w:name w:val="Header Char19"/>
    <w:aliases w:val="Header - Table Char19"/>
    <w:basedOn w:val="DefaultParagraphFont"/>
    <w:uiPriority w:val="99"/>
    <w:semiHidden/>
    <w:rsid w:val="00EA1287"/>
    <w:rPr>
      <w:rFonts w:cs="Times New Roman"/>
      <w:sz w:val="22"/>
      <w:szCs w:val="22"/>
    </w:rPr>
  </w:style>
  <w:style w:type="character" w:customStyle="1" w:styleId="HeaderChar18">
    <w:name w:val="Header Char18"/>
    <w:aliases w:val="Header - Table Char18"/>
    <w:basedOn w:val="DefaultParagraphFont"/>
    <w:uiPriority w:val="99"/>
    <w:semiHidden/>
    <w:rsid w:val="00EA1287"/>
    <w:rPr>
      <w:rFonts w:cs="Times New Roman"/>
      <w:sz w:val="22"/>
      <w:szCs w:val="22"/>
    </w:rPr>
  </w:style>
  <w:style w:type="character" w:customStyle="1" w:styleId="HeaderChar17">
    <w:name w:val="Header Char17"/>
    <w:aliases w:val="Header - Table Char17"/>
    <w:basedOn w:val="DefaultParagraphFont"/>
    <w:uiPriority w:val="99"/>
    <w:semiHidden/>
    <w:rsid w:val="00EA1287"/>
    <w:rPr>
      <w:rFonts w:cs="Times New Roman"/>
      <w:sz w:val="22"/>
      <w:szCs w:val="22"/>
    </w:rPr>
  </w:style>
  <w:style w:type="character" w:customStyle="1" w:styleId="HeaderChar16">
    <w:name w:val="Header Char16"/>
    <w:aliases w:val="Header - Table Char16"/>
    <w:basedOn w:val="DefaultParagraphFont"/>
    <w:uiPriority w:val="99"/>
    <w:semiHidden/>
    <w:rsid w:val="00EA1287"/>
    <w:rPr>
      <w:rFonts w:cs="Times New Roman"/>
      <w:sz w:val="22"/>
      <w:szCs w:val="22"/>
    </w:rPr>
  </w:style>
  <w:style w:type="character" w:customStyle="1" w:styleId="HeaderChar15">
    <w:name w:val="Header Char15"/>
    <w:aliases w:val="Header - Table Char15"/>
    <w:basedOn w:val="DefaultParagraphFont"/>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23"/>
      </w:numPr>
    </w:pPr>
  </w:style>
  <w:style w:type="character" w:customStyle="1" w:styleId="code">
    <w:name w:val="code"/>
    <w:basedOn w:val="DefaultParagraphFont"/>
    <w:rsid w:val="008A3679"/>
  </w:style>
  <w:style w:type="character" w:customStyle="1" w:styleId="Nzov1">
    <w:name w:val="Názov1"/>
    <w:basedOn w:val="DefaultParagraphFont"/>
    <w:rsid w:val="008A3679"/>
  </w:style>
  <w:style w:type="character" w:customStyle="1" w:styleId="UnresolvedMention1">
    <w:name w:val="Unresolved Mention1"/>
    <w:basedOn w:val="DefaultParagraphFont"/>
    <w:uiPriority w:val="99"/>
    <w:semiHidden/>
    <w:unhideWhenUsed/>
    <w:rsid w:val="0086362B"/>
    <w:rPr>
      <w:color w:val="808080"/>
      <w:shd w:val="clear" w:color="auto" w:fill="E6E6E6"/>
    </w:rPr>
  </w:style>
  <w:style w:type="character" w:customStyle="1" w:styleId="UnresolvedMention2">
    <w:name w:val="Unresolved Mention2"/>
    <w:basedOn w:val="DefaultParagraphFont"/>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BodyText2">
    <w:name w:val="Body Text 2"/>
    <w:basedOn w:val="Normal"/>
    <w:link w:val="BodyText2Char"/>
    <w:uiPriority w:val="99"/>
    <w:semiHidden/>
    <w:unhideWhenUsed/>
    <w:rsid w:val="00880469"/>
    <w:pPr>
      <w:spacing w:line="480" w:lineRule="auto"/>
    </w:pPr>
  </w:style>
  <w:style w:type="character" w:customStyle="1" w:styleId="BodyText2Char">
    <w:name w:val="Body Text 2 Char"/>
    <w:basedOn w:val="DefaultParagraphFont"/>
    <w:link w:val="BodyText2"/>
    <w:uiPriority w:val="99"/>
    <w:semiHidden/>
    <w:rsid w:val="00880469"/>
    <w:rPr>
      <w:rFonts w:ascii="PT Serif" w:hAnsi="PT Serif"/>
      <w:color w:val="000000" w:themeColor="text1"/>
      <w:sz w:val="16"/>
      <w:szCs w:val="22"/>
      <w:lang w:val="sk-SK"/>
    </w:rPr>
  </w:style>
  <w:style w:type="character" w:styleId="UnresolvedMention">
    <w:name w:val="Unresolved Mention"/>
    <w:basedOn w:val="DefaultParagraphFont"/>
    <w:uiPriority w:val="99"/>
    <w:semiHidden/>
    <w:unhideWhenUsed/>
    <w:rsid w:val="00EB4D20"/>
    <w:rPr>
      <w:color w:val="605E5C"/>
      <w:shd w:val="clear" w:color="auto" w:fill="E1DFDD"/>
    </w:rPr>
  </w:style>
  <w:style w:type="paragraph" w:customStyle="1" w:styleId="SAP1">
    <w:name w:val="SAŽP 1"/>
    <w:basedOn w:val="Heading2"/>
    <w:rsid w:val="00D64850"/>
    <w:pPr>
      <w:numPr>
        <w:ilvl w:val="0"/>
        <w:numId w:val="16"/>
      </w:numPr>
    </w:pPr>
    <w:rPr>
      <w:b w:val="0"/>
      <w:color w:val="008998"/>
      <w:sz w:val="20"/>
      <w:szCs w:val="20"/>
      <w:lang w:eastAsia="sk-SK"/>
    </w:rPr>
  </w:style>
  <w:style w:type="paragraph" w:styleId="Subtitle">
    <w:name w:val="Subtitle"/>
    <w:basedOn w:val="Normal"/>
    <w:next w:val="Normal"/>
    <w:link w:val="Subtitle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7506410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google.com/chrome"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firef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Technicke_poziadavky_sw_JOSEPHIN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nar.cz/docs/josephine/sk/Skrateny_navod_ucastnik.pdf" TargetMode="External"/><Relationship Id="rId22" Type="http://schemas.openxmlformats.org/officeDocument/2006/relationships/hyperlink" Target="https://www.microsoft.com/edg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B21EAF-0833-4F0F-B768-EAEFC3BD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317</TotalTime>
  <Pages>29</Pages>
  <Words>12551</Words>
  <Characters>71542</Characters>
  <Application>Microsoft Office Word</Application>
  <DocSecurity>0</DocSecurity>
  <Lines>596</Lines>
  <Paragraphs>167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83926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Tomas Uricek</cp:lastModifiedBy>
  <cp:revision>98</cp:revision>
  <cp:lastPrinted>2019-09-23T08:22:00Z</cp:lastPrinted>
  <dcterms:created xsi:type="dcterms:W3CDTF">2019-03-19T15:55:00Z</dcterms:created>
  <dcterms:modified xsi:type="dcterms:W3CDTF">2019-10-16T17:33:00Z</dcterms:modified>
</cp:coreProperties>
</file>