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DC014" w14:textId="77777777" w:rsidR="002A1B5B" w:rsidRPr="00A83EDC" w:rsidRDefault="002A1B5B" w:rsidP="00461E6C">
      <w:pPr>
        <w:spacing w:line="264" w:lineRule="auto"/>
        <w:jc w:val="center"/>
        <w:rPr>
          <w:rFonts w:ascii="Proba Pro" w:hAnsi="Proba Pro" w:cs="Arial"/>
          <w:caps/>
          <w:color w:val="008998"/>
          <w:spacing w:val="30"/>
          <w:sz w:val="40"/>
          <w:szCs w:val="40"/>
        </w:rPr>
      </w:pPr>
    </w:p>
    <w:p w14:paraId="3485ADFE" w14:textId="3F7AF09E" w:rsidR="000D7C61" w:rsidRPr="00A83EDC" w:rsidRDefault="000D7C61" w:rsidP="00461E6C">
      <w:pPr>
        <w:spacing w:line="264" w:lineRule="auto"/>
        <w:jc w:val="center"/>
        <w:rPr>
          <w:rFonts w:ascii="Proba Pro" w:hAnsi="Proba Pro" w:cs="Arial"/>
          <w:caps/>
          <w:color w:val="008998"/>
          <w:spacing w:val="30"/>
          <w:sz w:val="40"/>
          <w:szCs w:val="40"/>
        </w:rPr>
      </w:pPr>
      <w:r w:rsidRPr="00A83EDC">
        <w:rPr>
          <w:rFonts w:ascii="Proba Pro" w:hAnsi="Proba Pro" w:cs="Arial"/>
          <w:caps/>
          <w:color w:val="008998"/>
          <w:spacing w:val="30"/>
          <w:sz w:val="40"/>
          <w:szCs w:val="40"/>
        </w:rPr>
        <w:t>Súťažné podklady</w:t>
      </w:r>
    </w:p>
    <w:p w14:paraId="1922F0BC" w14:textId="77777777" w:rsidR="000D7C61" w:rsidRPr="00A83EDC" w:rsidRDefault="000D7C61" w:rsidP="00461E6C">
      <w:pPr>
        <w:spacing w:line="264" w:lineRule="auto"/>
        <w:jc w:val="center"/>
        <w:rPr>
          <w:rFonts w:ascii="Proba Pro" w:hAnsi="Proba Pro" w:cs="Arial"/>
          <w:caps/>
          <w:spacing w:val="30"/>
          <w:sz w:val="24"/>
          <w:szCs w:val="32"/>
        </w:rPr>
      </w:pPr>
    </w:p>
    <w:p w14:paraId="6C7A2BF1" w14:textId="77777777" w:rsidR="000D7C61" w:rsidRPr="00A83EDC" w:rsidRDefault="000D7C61" w:rsidP="00461E6C">
      <w:pPr>
        <w:spacing w:line="264" w:lineRule="auto"/>
        <w:jc w:val="center"/>
        <w:rPr>
          <w:rFonts w:ascii="Proba Pro" w:hAnsi="Proba Pro" w:cs="Arial"/>
          <w:caps/>
          <w:spacing w:val="30"/>
          <w:sz w:val="24"/>
          <w:szCs w:val="32"/>
        </w:rPr>
      </w:pPr>
    </w:p>
    <w:p w14:paraId="25F4BFFA" w14:textId="77777777" w:rsidR="000D7C61" w:rsidRPr="00A83EDC" w:rsidRDefault="000D7C61" w:rsidP="00461E6C">
      <w:pPr>
        <w:spacing w:line="264" w:lineRule="auto"/>
        <w:jc w:val="center"/>
        <w:rPr>
          <w:rFonts w:ascii="Proba Pro" w:hAnsi="Proba Pro" w:cs="Arial"/>
          <w:caps/>
          <w:spacing w:val="30"/>
          <w:sz w:val="28"/>
          <w:szCs w:val="32"/>
        </w:rPr>
      </w:pPr>
      <w:r w:rsidRPr="00A83EDC">
        <w:rPr>
          <w:rFonts w:ascii="Proba Pro" w:hAnsi="Proba Pro" w:cs="Arial"/>
          <w:caps/>
          <w:spacing w:val="30"/>
          <w:sz w:val="28"/>
          <w:szCs w:val="32"/>
        </w:rPr>
        <w:t>VEREJNÁ SÚŤAŽ</w:t>
      </w:r>
    </w:p>
    <w:p w14:paraId="3975A460" w14:textId="77777777" w:rsidR="000D7C61" w:rsidRPr="00A83EDC" w:rsidRDefault="000D7C61" w:rsidP="00461E6C">
      <w:pPr>
        <w:spacing w:line="264" w:lineRule="auto"/>
        <w:jc w:val="center"/>
        <w:rPr>
          <w:rFonts w:ascii="Proba Pro" w:hAnsi="Proba Pro" w:cs="Arial"/>
          <w:caps/>
          <w:spacing w:val="30"/>
          <w:sz w:val="20"/>
          <w:szCs w:val="32"/>
        </w:rPr>
      </w:pPr>
    </w:p>
    <w:p w14:paraId="712FC672" w14:textId="77777777" w:rsidR="000D7C61" w:rsidRPr="00A83EDC" w:rsidRDefault="000D7C61" w:rsidP="00461E6C">
      <w:pPr>
        <w:spacing w:line="264" w:lineRule="auto"/>
        <w:jc w:val="center"/>
        <w:rPr>
          <w:rFonts w:ascii="Proba Pro" w:hAnsi="Proba Pro" w:cs="Arial"/>
          <w:caps/>
          <w:spacing w:val="30"/>
        </w:rPr>
      </w:pPr>
    </w:p>
    <w:p w14:paraId="50DCFFDF" w14:textId="77777777" w:rsidR="000D7C61" w:rsidRPr="00A83EDC" w:rsidRDefault="000D7C61" w:rsidP="00461E6C">
      <w:pPr>
        <w:spacing w:line="264" w:lineRule="auto"/>
        <w:jc w:val="center"/>
        <w:rPr>
          <w:rFonts w:ascii="Proba Pro" w:hAnsi="Proba Pro" w:cs="Arial"/>
          <w:sz w:val="20"/>
        </w:rPr>
      </w:pPr>
      <w:r w:rsidRPr="00A83EDC">
        <w:rPr>
          <w:rFonts w:ascii="Proba Pro" w:hAnsi="Proba Pro" w:cs="Arial"/>
          <w:sz w:val="20"/>
        </w:rPr>
        <w:t>realizovaná v</w:t>
      </w:r>
      <w:r w:rsidRPr="00A83EDC">
        <w:rPr>
          <w:rFonts w:ascii="Calibri" w:hAnsi="Calibri" w:cs="Calibri"/>
          <w:sz w:val="20"/>
        </w:rPr>
        <w:t> </w:t>
      </w:r>
      <w:r w:rsidRPr="00A83EDC">
        <w:rPr>
          <w:rFonts w:ascii="Proba Pro" w:hAnsi="Proba Pro" w:cs="Arial"/>
          <w:sz w:val="20"/>
        </w:rPr>
        <w:t>s</w:t>
      </w:r>
      <w:r w:rsidRPr="00A83EDC">
        <w:rPr>
          <w:rFonts w:ascii="Proba Pro" w:hAnsi="Proba Pro" w:cs="Proba Pro"/>
          <w:sz w:val="20"/>
        </w:rPr>
        <w:t>ú</w:t>
      </w:r>
      <w:r w:rsidRPr="00A83EDC">
        <w:rPr>
          <w:rFonts w:ascii="Proba Pro" w:hAnsi="Proba Pro" w:cs="Arial"/>
          <w:sz w:val="20"/>
        </w:rPr>
        <w:t>lade so z</w:t>
      </w:r>
      <w:r w:rsidRPr="00A83EDC">
        <w:rPr>
          <w:rFonts w:ascii="Proba Pro" w:hAnsi="Proba Pro" w:cs="Proba Pro"/>
          <w:sz w:val="20"/>
        </w:rPr>
        <w:t>á</w:t>
      </w:r>
      <w:r w:rsidRPr="00A83EDC">
        <w:rPr>
          <w:rFonts w:ascii="Proba Pro" w:hAnsi="Proba Pro" w:cs="Arial"/>
          <w:sz w:val="20"/>
        </w:rPr>
        <w:t xml:space="preserve">konom </w:t>
      </w:r>
      <w:r w:rsidRPr="00A83EDC">
        <w:rPr>
          <w:rFonts w:ascii="Proba Pro" w:hAnsi="Proba Pro" w:cs="Proba Pro"/>
          <w:sz w:val="20"/>
        </w:rPr>
        <w:t>č</w:t>
      </w:r>
      <w:r w:rsidRPr="00A83EDC">
        <w:rPr>
          <w:rFonts w:ascii="Proba Pro" w:hAnsi="Proba Pro" w:cs="Arial"/>
          <w:sz w:val="20"/>
        </w:rPr>
        <w:t>. 343/2015 Z. z. o verejnom obstar</w:t>
      </w:r>
      <w:r w:rsidRPr="00A83EDC">
        <w:rPr>
          <w:rFonts w:ascii="Proba Pro" w:hAnsi="Proba Pro" w:cs="Proba Pro"/>
          <w:sz w:val="20"/>
        </w:rPr>
        <w:t>á</w:t>
      </w:r>
      <w:r w:rsidRPr="00A83EDC">
        <w:rPr>
          <w:rFonts w:ascii="Proba Pro" w:hAnsi="Proba Pro" w:cs="Arial"/>
          <w:sz w:val="20"/>
        </w:rPr>
        <w:t>van</w:t>
      </w:r>
      <w:r w:rsidRPr="00A83EDC">
        <w:rPr>
          <w:rFonts w:ascii="Proba Pro" w:hAnsi="Proba Pro" w:cs="Proba Pro"/>
          <w:sz w:val="20"/>
        </w:rPr>
        <w:t>í</w:t>
      </w:r>
      <w:r w:rsidRPr="00A83EDC">
        <w:rPr>
          <w:rFonts w:ascii="Proba Pro" w:hAnsi="Proba Pro" w:cs="Arial"/>
          <w:sz w:val="20"/>
        </w:rPr>
        <w:t xml:space="preserve"> </w:t>
      </w:r>
      <w:r w:rsidRPr="00A83EDC">
        <w:rPr>
          <w:rFonts w:ascii="Proba Pro" w:eastAsia="MingLiU" w:hAnsi="Proba Pro" w:cs="Arial"/>
          <w:sz w:val="20"/>
        </w:rPr>
        <w:br/>
      </w:r>
      <w:r w:rsidRPr="00A83EDC">
        <w:rPr>
          <w:rFonts w:ascii="Proba Pro" w:hAnsi="Proba Pro" w:cs="Arial"/>
          <w:sz w:val="20"/>
        </w:rPr>
        <w:t>a o zmene a doplnení niektorých zákonov v platnom znení („</w:t>
      </w:r>
      <w:r w:rsidRPr="00A83EDC">
        <w:rPr>
          <w:rFonts w:ascii="Proba Pro" w:hAnsi="Proba Pro" w:cs="Arial"/>
          <w:b/>
          <w:sz w:val="20"/>
        </w:rPr>
        <w:t>ZVO</w:t>
      </w:r>
      <w:r w:rsidRPr="00A83EDC">
        <w:rPr>
          <w:rFonts w:ascii="Proba Pro" w:hAnsi="Proba Pro" w:cs="Arial"/>
          <w:sz w:val="20"/>
        </w:rPr>
        <w:t>“)</w:t>
      </w:r>
      <w:r w:rsidRPr="00A83EDC">
        <w:rPr>
          <w:rFonts w:ascii="Proba Pro" w:eastAsia="MingLiU" w:hAnsi="Proba Pro" w:cs="Arial"/>
          <w:sz w:val="20"/>
        </w:rPr>
        <w:br/>
      </w:r>
      <w:r w:rsidRPr="00A83EDC">
        <w:rPr>
          <w:rFonts w:ascii="Proba Pro" w:hAnsi="Proba Pro" w:cs="Arial"/>
          <w:sz w:val="20"/>
        </w:rPr>
        <w:t xml:space="preserve"> („</w:t>
      </w:r>
      <w:r w:rsidRPr="00A83EDC">
        <w:rPr>
          <w:rFonts w:ascii="Proba Pro" w:hAnsi="Proba Pro" w:cs="Arial"/>
          <w:b/>
          <w:sz w:val="20"/>
        </w:rPr>
        <w:t>verejná</w:t>
      </w:r>
      <w:r w:rsidRPr="00A83EDC">
        <w:rPr>
          <w:rFonts w:ascii="Proba Pro" w:hAnsi="Proba Pro" w:cs="Arial"/>
          <w:sz w:val="20"/>
        </w:rPr>
        <w:t xml:space="preserve"> </w:t>
      </w:r>
      <w:r w:rsidRPr="00A83EDC">
        <w:rPr>
          <w:rFonts w:ascii="Proba Pro" w:hAnsi="Proba Pro" w:cs="Arial"/>
          <w:b/>
          <w:sz w:val="20"/>
        </w:rPr>
        <w:t>súťaž</w:t>
      </w:r>
      <w:r w:rsidRPr="00A83EDC">
        <w:rPr>
          <w:rFonts w:ascii="Proba Pro" w:hAnsi="Proba Pro" w:cs="Arial"/>
          <w:sz w:val="20"/>
        </w:rPr>
        <w:t>“)</w:t>
      </w:r>
    </w:p>
    <w:p w14:paraId="4950DC9C" w14:textId="77777777" w:rsidR="000D7C61" w:rsidRPr="00A83EDC" w:rsidRDefault="000D7C61" w:rsidP="00461E6C">
      <w:pPr>
        <w:spacing w:line="264" w:lineRule="auto"/>
        <w:jc w:val="center"/>
        <w:rPr>
          <w:rFonts w:ascii="Proba Pro" w:hAnsi="Proba Pro" w:cs="Arial"/>
        </w:rPr>
      </w:pPr>
    </w:p>
    <w:p w14:paraId="41EA7D70" w14:textId="77777777" w:rsidR="000D7C61" w:rsidRPr="00A83EDC" w:rsidRDefault="000D7C61" w:rsidP="00461E6C">
      <w:pPr>
        <w:spacing w:line="264" w:lineRule="auto"/>
        <w:jc w:val="center"/>
        <w:rPr>
          <w:rFonts w:ascii="Proba Pro" w:hAnsi="Proba Pro" w:cs="Arial"/>
          <w:sz w:val="20"/>
        </w:rPr>
      </w:pPr>
      <w:r w:rsidRPr="00A83EDC">
        <w:rPr>
          <w:rFonts w:ascii="Proba Pro" w:hAnsi="Proba Pro" w:cs="Arial"/>
          <w:sz w:val="20"/>
        </w:rPr>
        <w:t>/služby/</w:t>
      </w:r>
    </w:p>
    <w:p w14:paraId="5BDB1471" w14:textId="77777777" w:rsidR="000D7C61" w:rsidRPr="00A83EDC" w:rsidRDefault="000D7C61" w:rsidP="00461E6C">
      <w:pPr>
        <w:spacing w:line="264" w:lineRule="auto"/>
        <w:jc w:val="center"/>
        <w:rPr>
          <w:rFonts w:ascii="Proba Pro" w:hAnsi="Proba Pro" w:cs="Arial"/>
        </w:rPr>
      </w:pPr>
    </w:p>
    <w:p w14:paraId="2BC77DDC" w14:textId="77777777" w:rsidR="000D7C61" w:rsidRPr="00A83EDC" w:rsidRDefault="000D7C61" w:rsidP="00461E6C">
      <w:pPr>
        <w:spacing w:line="264" w:lineRule="auto"/>
        <w:jc w:val="center"/>
        <w:rPr>
          <w:rFonts w:ascii="Proba Pro" w:hAnsi="Proba Pro" w:cs="Arial"/>
        </w:rPr>
      </w:pPr>
    </w:p>
    <w:p w14:paraId="1F34355E" w14:textId="77777777" w:rsidR="000D7C61" w:rsidRPr="00A83EDC" w:rsidRDefault="000D7C61" w:rsidP="00461E6C">
      <w:pPr>
        <w:spacing w:line="264" w:lineRule="auto"/>
        <w:jc w:val="center"/>
        <w:rPr>
          <w:rFonts w:ascii="Proba Pro" w:hAnsi="Proba Pro" w:cs="Arial"/>
        </w:rPr>
      </w:pPr>
    </w:p>
    <w:p w14:paraId="30F025D3" w14:textId="77777777" w:rsidR="000D7C61" w:rsidRPr="00A83EDC" w:rsidRDefault="000D7C61" w:rsidP="00461E6C">
      <w:pPr>
        <w:spacing w:line="264" w:lineRule="auto"/>
        <w:jc w:val="center"/>
        <w:rPr>
          <w:rFonts w:ascii="Proba Pro" w:hAnsi="Proba Pro" w:cs="Arial"/>
          <w:sz w:val="20"/>
        </w:rPr>
      </w:pPr>
      <w:r w:rsidRPr="00A83EDC">
        <w:rPr>
          <w:rFonts w:ascii="Proba Pro" w:hAnsi="Proba Pro" w:cs="Arial"/>
          <w:sz w:val="20"/>
        </w:rPr>
        <w:t>evidenčné číslo verejnej súťaže:</w:t>
      </w:r>
    </w:p>
    <w:p w14:paraId="655D2ACF" w14:textId="2395F86A" w:rsidR="000D7C61" w:rsidRPr="00A83EDC" w:rsidRDefault="00656DB3" w:rsidP="00461E6C">
      <w:pPr>
        <w:spacing w:line="264" w:lineRule="auto"/>
        <w:jc w:val="center"/>
        <w:rPr>
          <w:rFonts w:ascii="Proba Pro" w:hAnsi="Proba Pro" w:cs="Arial"/>
        </w:rPr>
      </w:pPr>
      <w:bookmarkStart w:id="0" w:name="_Hlk529261344"/>
      <w:r w:rsidRPr="00A83EDC">
        <w:rPr>
          <w:rFonts w:ascii="Proba Pro" w:hAnsi="Proba Pro" w:cs="Arial"/>
          <w:sz w:val="20"/>
        </w:rPr>
        <w:t>PNPP-NLZ-1/</w:t>
      </w:r>
      <w:r w:rsidR="00043F20" w:rsidRPr="00A83EDC">
        <w:rPr>
          <w:rFonts w:ascii="Proba Pro" w:hAnsi="Proba Pro" w:cs="Arial"/>
          <w:sz w:val="20"/>
        </w:rPr>
        <w:t>2019</w:t>
      </w:r>
    </w:p>
    <w:bookmarkEnd w:id="0"/>
    <w:p w14:paraId="42402A54" w14:textId="77777777" w:rsidR="000D7C61" w:rsidRPr="00A83EDC" w:rsidRDefault="000D7C61" w:rsidP="00461E6C">
      <w:pPr>
        <w:spacing w:line="264" w:lineRule="auto"/>
        <w:jc w:val="center"/>
        <w:rPr>
          <w:rFonts w:ascii="Proba Pro" w:hAnsi="Proba Pro" w:cs="Arial"/>
        </w:rPr>
      </w:pPr>
    </w:p>
    <w:p w14:paraId="077289F1" w14:textId="77777777" w:rsidR="000D7C61" w:rsidRPr="00A83EDC" w:rsidRDefault="000D7C61" w:rsidP="00461E6C">
      <w:pPr>
        <w:spacing w:line="264" w:lineRule="auto"/>
        <w:jc w:val="center"/>
        <w:rPr>
          <w:rFonts w:ascii="Proba Pro" w:hAnsi="Proba Pro" w:cs="Arial"/>
        </w:rPr>
      </w:pPr>
    </w:p>
    <w:p w14:paraId="50229F9E" w14:textId="77777777" w:rsidR="000D7C61" w:rsidRPr="00A83EDC" w:rsidRDefault="000D7C61" w:rsidP="00461E6C">
      <w:pPr>
        <w:spacing w:line="264" w:lineRule="auto"/>
        <w:jc w:val="center"/>
        <w:rPr>
          <w:rFonts w:ascii="Proba Pro" w:hAnsi="Proba Pro" w:cs="Arial"/>
          <w:caps/>
          <w:spacing w:val="30"/>
          <w:sz w:val="28"/>
        </w:rPr>
      </w:pPr>
      <w:r w:rsidRPr="00A83EDC">
        <w:rPr>
          <w:rFonts w:ascii="Proba Pro" w:hAnsi="Proba Pro" w:cs="Arial"/>
          <w:caps/>
          <w:spacing w:val="30"/>
          <w:sz w:val="28"/>
        </w:rPr>
        <w:t>predmet zákazky</w:t>
      </w:r>
    </w:p>
    <w:p w14:paraId="5B524BA9" w14:textId="77777777" w:rsidR="000D7C61" w:rsidRPr="00A83EDC" w:rsidRDefault="000D7C61" w:rsidP="00461E6C">
      <w:pPr>
        <w:spacing w:line="264" w:lineRule="auto"/>
        <w:jc w:val="center"/>
        <w:rPr>
          <w:rFonts w:ascii="Proba Pro" w:hAnsi="Proba Pro" w:cs="Arial"/>
          <w:caps/>
          <w:spacing w:val="30"/>
        </w:rPr>
      </w:pPr>
    </w:p>
    <w:p w14:paraId="7F2D755F" w14:textId="77777777" w:rsidR="000D7C61" w:rsidRPr="00A83EDC" w:rsidRDefault="000D7C61" w:rsidP="00461E6C">
      <w:pPr>
        <w:spacing w:line="264" w:lineRule="auto"/>
        <w:rPr>
          <w:rFonts w:ascii="Proba Pro" w:hAnsi="Proba Pro" w:cs="Arial"/>
        </w:rPr>
      </w:pPr>
    </w:p>
    <w:p w14:paraId="0DFCBBB2" w14:textId="40AE7F0B" w:rsidR="000D7C61" w:rsidRPr="00A83EDC" w:rsidRDefault="000D7C61" w:rsidP="00461E6C">
      <w:pPr>
        <w:spacing w:line="264" w:lineRule="auto"/>
        <w:jc w:val="center"/>
        <w:rPr>
          <w:rFonts w:ascii="Proba Pro" w:hAnsi="Proba Pro" w:cs="Arial"/>
          <w:sz w:val="24"/>
          <w:szCs w:val="24"/>
        </w:rPr>
      </w:pPr>
      <w:bookmarkStart w:id="1" w:name="_Hlk534886894"/>
      <w:r w:rsidRPr="00A83EDC">
        <w:rPr>
          <w:rFonts w:ascii="Proba Pro" w:hAnsi="Proba Pro" w:cs="Arial"/>
          <w:sz w:val="24"/>
          <w:szCs w:val="24"/>
        </w:rPr>
        <w:t xml:space="preserve">Zvýšenie efektívnosti </w:t>
      </w:r>
      <w:r w:rsidR="00086853" w:rsidRPr="00A83EDC">
        <w:rPr>
          <w:rFonts w:ascii="Proba Pro" w:hAnsi="Proba Pro" w:cs="Arial"/>
          <w:sz w:val="24"/>
          <w:szCs w:val="24"/>
        </w:rPr>
        <w:t xml:space="preserve">prevádzkovania energetického hospodárstva </w:t>
      </w:r>
      <w:r w:rsidR="002A05C3" w:rsidRPr="00A83EDC">
        <w:rPr>
          <w:rFonts w:ascii="Proba Pro" w:hAnsi="Proba Pro" w:cs="Arial"/>
          <w:sz w:val="24"/>
          <w:szCs w:val="24"/>
        </w:rPr>
        <w:t>Psychiatrickej nemocnice Philippa Pinela</w:t>
      </w:r>
      <w:bookmarkEnd w:id="1"/>
    </w:p>
    <w:p w14:paraId="0E2755F8" w14:textId="6409C5A2" w:rsidR="000D7C61" w:rsidRPr="00A83EDC" w:rsidRDefault="000D7C61" w:rsidP="00461E6C">
      <w:pPr>
        <w:spacing w:line="264" w:lineRule="auto"/>
        <w:jc w:val="center"/>
        <w:rPr>
          <w:rFonts w:ascii="Proba Pro" w:hAnsi="Proba Pro" w:cs="Arial"/>
        </w:rPr>
      </w:pPr>
    </w:p>
    <w:p w14:paraId="1F1D3B5C" w14:textId="77777777" w:rsidR="002A1B5B" w:rsidRPr="00A83EDC" w:rsidRDefault="002A1B5B" w:rsidP="00461E6C">
      <w:pPr>
        <w:spacing w:line="264" w:lineRule="auto"/>
        <w:jc w:val="center"/>
        <w:rPr>
          <w:rFonts w:ascii="Proba Pro" w:hAnsi="Proba Pro" w:cs="Arial"/>
        </w:rPr>
      </w:pPr>
    </w:p>
    <w:p w14:paraId="782470F4" w14:textId="77777777" w:rsidR="002A1B5B" w:rsidRPr="00A83EDC" w:rsidRDefault="002A1B5B" w:rsidP="00461E6C">
      <w:pPr>
        <w:spacing w:line="264" w:lineRule="auto"/>
        <w:jc w:val="center"/>
        <w:rPr>
          <w:rFonts w:ascii="Proba Pro" w:hAnsi="Proba Pro" w:cs="Arial"/>
        </w:rPr>
      </w:pPr>
    </w:p>
    <w:tbl>
      <w:tblPr>
        <w:tblW w:w="0" w:type="auto"/>
        <w:tblBorders>
          <w:bottom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9056"/>
      </w:tblGrid>
      <w:tr w:rsidR="000D7C61" w:rsidRPr="00A83EDC" w14:paraId="3ED616F5" w14:textId="77777777" w:rsidTr="002A1B5B">
        <w:trPr>
          <w:trHeight w:val="567"/>
        </w:trPr>
        <w:tc>
          <w:tcPr>
            <w:tcW w:w="9056" w:type="dxa"/>
            <w:tcBorders>
              <w:bottom w:val="single" w:sz="4" w:space="0" w:color="auto"/>
            </w:tcBorders>
            <w:shd w:val="clear" w:color="auto" w:fill="auto"/>
            <w:vAlign w:val="center"/>
          </w:tcPr>
          <w:p w14:paraId="1619B55B" w14:textId="77777777" w:rsidR="000D7C61" w:rsidRPr="00A83EDC" w:rsidRDefault="000D7C61" w:rsidP="00461E6C">
            <w:pPr>
              <w:spacing w:line="264" w:lineRule="auto"/>
              <w:rPr>
                <w:rFonts w:ascii="Proba Pro" w:hAnsi="Proba Pro" w:cs="Arial"/>
                <w:sz w:val="20"/>
                <w:szCs w:val="20"/>
              </w:rPr>
            </w:pPr>
            <w:r w:rsidRPr="00A83EDC">
              <w:rPr>
                <w:rFonts w:ascii="Proba Pro" w:hAnsi="Proba Pro" w:cs="Arial"/>
                <w:sz w:val="20"/>
                <w:szCs w:val="24"/>
              </w:rPr>
              <w:t>Osoba zodpovedná za vypracovanie súťažných podkladov:               …….</w:t>
            </w:r>
            <w:r w:rsidR="004838BA" w:rsidRPr="00A83EDC">
              <w:rPr>
                <w:rFonts w:ascii="Proba Pro" w:hAnsi="Proba Pro" w:cs="Arial"/>
                <w:sz w:val="20"/>
                <w:szCs w:val="24"/>
              </w:rPr>
              <w:t>.</w:t>
            </w:r>
            <w:r w:rsidRPr="00A83EDC">
              <w:rPr>
                <w:rFonts w:ascii="Proba Pro" w:hAnsi="Proba Pro" w:cs="Arial"/>
                <w:sz w:val="20"/>
                <w:szCs w:val="24"/>
              </w:rPr>
              <w:t>…………</w:t>
            </w:r>
            <w:r w:rsidR="004838BA" w:rsidRPr="00A83EDC">
              <w:rPr>
                <w:rFonts w:ascii="Proba Pro" w:hAnsi="Proba Pro" w:cs="Arial"/>
                <w:sz w:val="20"/>
                <w:szCs w:val="24"/>
              </w:rPr>
              <w:t>......</w:t>
            </w:r>
            <w:r w:rsidRPr="00A83EDC">
              <w:rPr>
                <w:rFonts w:ascii="Proba Pro" w:hAnsi="Proba Pro" w:cs="Arial"/>
                <w:sz w:val="20"/>
                <w:szCs w:val="24"/>
              </w:rPr>
              <w:t>………</w:t>
            </w:r>
          </w:p>
          <w:p w14:paraId="734F289D" w14:textId="5AA125E0" w:rsidR="000D7C61" w:rsidRPr="00A83EDC" w:rsidRDefault="000D7C61" w:rsidP="00461E6C">
            <w:pPr>
              <w:spacing w:line="264" w:lineRule="auto"/>
              <w:rPr>
                <w:rFonts w:ascii="Proba Pro" w:hAnsi="Proba Pro" w:cs="Arial"/>
                <w:sz w:val="20"/>
                <w:szCs w:val="24"/>
              </w:rPr>
            </w:pPr>
            <w:r w:rsidRPr="00A83EDC">
              <w:rPr>
                <w:rFonts w:ascii="Proba Pro" w:hAnsi="Proba Pro" w:cs="Arial"/>
                <w:sz w:val="20"/>
                <w:szCs w:val="24"/>
              </w:rPr>
              <w:t xml:space="preserve">                                                                                                        </w:t>
            </w:r>
            <w:r w:rsidR="0003035C" w:rsidRPr="00A83EDC">
              <w:rPr>
                <w:rFonts w:ascii="Proba Pro" w:hAnsi="Proba Pro" w:cs="Arial"/>
                <w:sz w:val="20"/>
                <w:szCs w:val="24"/>
              </w:rPr>
              <w:t xml:space="preserve">   </w:t>
            </w:r>
            <w:r w:rsidRPr="00A83EDC">
              <w:rPr>
                <w:rFonts w:ascii="Proba Pro" w:hAnsi="Proba Pro" w:cs="Arial"/>
                <w:sz w:val="20"/>
                <w:szCs w:val="24"/>
              </w:rPr>
              <w:t xml:space="preserve"> </w:t>
            </w:r>
            <w:r w:rsidR="002A05C3" w:rsidRPr="00A83EDC">
              <w:rPr>
                <w:rFonts w:ascii="Proba Pro" w:hAnsi="Proba Pro" w:cs="Arial"/>
                <w:sz w:val="20"/>
                <w:szCs w:val="24"/>
              </w:rPr>
              <w:t>Mgr. Ing. Lucia Cencerová</w:t>
            </w:r>
          </w:p>
        </w:tc>
      </w:tr>
      <w:tr w:rsidR="000D7C61" w:rsidRPr="00A83EDC" w14:paraId="41845E3A" w14:textId="77777777" w:rsidTr="002A1B5B">
        <w:trPr>
          <w:trHeight w:val="4215"/>
        </w:trPr>
        <w:tc>
          <w:tcPr>
            <w:tcW w:w="9056" w:type="dxa"/>
            <w:tcBorders>
              <w:top w:val="single" w:sz="4" w:space="0" w:color="auto"/>
              <w:bottom w:val="single" w:sz="4" w:space="0" w:color="auto"/>
            </w:tcBorders>
            <w:shd w:val="clear" w:color="auto" w:fill="auto"/>
            <w:vAlign w:val="center"/>
          </w:tcPr>
          <w:p w14:paraId="43957694" w14:textId="77777777" w:rsidR="0003035C" w:rsidRPr="00A83EDC" w:rsidRDefault="0003035C" w:rsidP="00461E6C">
            <w:pPr>
              <w:spacing w:line="264" w:lineRule="auto"/>
              <w:rPr>
                <w:rFonts w:ascii="Proba Pro" w:hAnsi="Proba Pro" w:cs="Arial"/>
                <w:sz w:val="20"/>
                <w:szCs w:val="24"/>
              </w:rPr>
            </w:pPr>
          </w:p>
          <w:p w14:paraId="5A391B4D" w14:textId="38B18FD0" w:rsidR="00657B94" w:rsidRPr="00A83EDC" w:rsidRDefault="000D7C61" w:rsidP="00461E6C">
            <w:pPr>
              <w:spacing w:line="264" w:lineRule="auto"/>
              <w:rPr>
                <w:rFonts w:ascii="Proba Pro" w:hAnsi="Proba Pro" w:cs="Arial"/>
                <w:sz w:val="20"/>
                <w:szCs w:val="24"/>
              </w:rPr>
            </w:pPr>
            <w:r w:rsidRPr="00A83EDC">
              <w:rPr>
                <w:rFonts w:ascii="Proba Pro" w:hAnsi="Proba Pro" w:cs="Arial"/>
                <w:sz w:val="20"/>
                <w:szCs w:val="24"/>
              </w:rPr>
              <w:t>Súťažné podklady schválil</w:t>
            </w:r>
            <w:r w:rsidR="00657B94" w:rsidRPr="00A83EDC">
              <w:rPr>
                <w:rFonts w:ascii="Proba Pro" w:hAnsi="Proba Pro" w:cs="Arial"/>
                <w:sz w:val="20"/>
                <w:szCs w:val="24"/>
              </w:rPr>
              <w:t>a rada riaditeľov</w:t>
            </w:r>
            <w:r w:rsidRPr="00A83EDC">
              <w:rPr>
                <w:rFonts w:ascii="Proba Pro" w:hAnsi="Proba Pro" w:cs="Arial"/>
                <w:sz w:val="20"/>
                <w:szCs w:val="24"/>
              </w:rPr>
              <w:t>:</w:t>
            </w:r>
          </w:p>
          <w:p w14:paraId="6EF570A5" w14:textId="77777777" w:rsidR="00657B94" w:rsidRPr="00A83EDC" w:rsidRDefault="000D7C61" w:rsidP="00461E6C">
            <w:pPr>
              <w:spacing w:line="264" w:lineRule="auto"/>
              <w:rPr>
                <w:rFonts w:ascii="Proba Pro" w:hAnsi="Proba Pro" w:cs="Arial"/>
                <w:sz w:val="20"/>
                <w:szCs w:val="24"/>
              </w:rPr>
            </w:pPr>
            <w:r w:rsidRPr="00A83EDC">
              <w:rPr>
                <w:rFonts w:ascii="Proba Pro" w:hAnsi="Proba Pro" w:cs="Arial"/>
                <w:sz w:val="20"/>
                <w:szCs w:val="24"/>
              </w:rPr>
              <w:t xml:space="preserve">   </w:t>
            </w:r>
            <w:r w:rsidR="00657B94" w:rsidRPr="00A83EDC">
              <w:rPr>
                <w:rFonts w:ascii="Proba Pro" w:hAnsi="Proba Pro" w:cs="Arial"/>
                <w:sz w:val="20"/>
                <w:szCs w:val="24"/>
              </w:rPr>
              <w:t xml:space="preserve">                         </w:t>
            </w:r>
          </w:p>
          <w:p w14:paraId="57F2EB00" w14:textId="5D69B950" w:rsidR="000D7C61" w:rsidRPr="00A83EDC" w:rsidRDefault="00657B94" w:rsidP="00461E6C">
            <w:pPr>
              <w:spacing w:line="264" w:lineRule="auto"/>
              <w:rPr>
                <w:rFonts w:ascii="Proba Pro" w:hAnsi="Proba Pro" w:cs="Arial"/>
                <w:sz w:val="20"/>
                <w:szCs w:val="20"/>
              </w:rPr>
            </w:pPr>
            <w:r w:rsidRPr="00A83EDC">
              <w:rPr>
                <w:rFonts w:ascii="Proba Pro" w:hAnsi="Proba Pro" w:cs="Arial"/>
                <w:sz w:val="20"/>
                <w:szCs w:val="24"/>
              </w:rPr>
              <w:t xml:space="preserve">                                                                                </w:t>
            </w:r>
            <w:r w:rsidR="004838BA" w:rsidRPr="00A83EDC">
              <w:rPr>
                <w:rFonts w:ascii="Proba Pro" w:hAnsi="Proba Pro" w:cs="Arial"/>
                <w:sz w:val="20"/>
                <w:szCs w:val="24"/>
              </w:rPr>
              <w:t>…</w:t>
            </w:r>
            <w:r w:rsidRPr="00A83EDC">
              <w:rPr>
                <w:rFonts w:ascii="Proba Pro" w:hAnsi="Proba Pro" w:cs="Arial"/>
                <w:sz w:val="20"/>
                <w:szCs w:val="24"/>
              </w:rPr>
              <w:t>......................................</w:t>
            </w:r>
            <w:r w:rsidR="004838BA" w:rsidRPr="00A83EDC">
              <w:rPr>
                <w:rFonts w:ascii="Proba Pro" w:hAnsi="Proba Pro" w:cs="Arial"/>
                <w:sz w:val="20"/>
                <w:szCs w:val="24"/>
              </w:rPr>
              <w:t>…..…………......…</w:t>
            </w:r>
            <w:r w:rsidR="00262FE5" w:rsidRPr="00A83EDC">
              <w:rPr>
                <w:rFonts w:ascii="Proba Pro" w:hAnsi="Proba Pro" w:cs="Arial"/>
                <w:sz w:val="20"/>
                <w:szCs w:val="24"/>
              </w:rPr>
              <w:t xml:space="preserve">      </w:t>
            </w:r>
          </w:p>
          <w:p w14:paraId="4AEC3115" w14:textId="5F6700CA" w:rsidR="00657B94" w:rsidRPr="00A83EDC" w:rsidRDefault="000D7C61" w:rsidP="00461E6C">
            <w:pPr>
              <w:spacing w:line="264" w:lineRule="auto"/>
              <w:rPr>
                <w:rFonts w:ascii="Proba Pro" w:hAnsi="Proba Pro" w:cs="Arial"/>
                <w:sz w:val="20"/>
                <w:szCs w:val="24"/>
                <w:highlight w:val="yellow"/>
              </w:rPr>
            </w:pPr>
            <w:r w:rsidRPr="00A83EDC">
              <w:rPr>
                <w:rFonts w:ascii="Proba Pro" w:hAnsi="Proba Pro" w:cs="Arial"/>
                <w:sz w:val="20"/>
                <w:szCs w:val="24"/>
              </w:rPr>
              <w:t xml:space="preserve">                                   </w:t>
            </w:r>
            <w:r w:rsidR="00262FE5" w:rsidRPr="00A83EDC">
              <w:rPr>
                <w:rFonts w:ascii="Proba Pro" w:hAnsi="Proba Pro" w:cs="Arial"/>
                <w:sz w:val="20"/>
                <w:szCs w:val="24"/>
              </w:rPr>
              <w:t xml:space="preserve">         </w:t>
            </w:r>
            <w:r w:rsidRPr="00A83EDC">
              <w:rPr>
                <w:rFonts w:ascii="Proba Pro" w:hAnsi="Proba Pro" w:cs="Arial"/>
                <w:sz w:val="20"/>
                <w:szCs w:val="24"/>
              </w:rPr>
              <w:t xml:space="preserve"> </w:t>
            </w:r>
            <w:r w:rsidR="00657B94" w:rsidRPr="00A83EDC">
              <w:rPr>
                <w:rFonts w:ascii="Proba Pro" w:hAnsi="Proba Pro" w:cs="Arial"/>
                <w:sz w:val="20"/>
                <w:szCs w:val="24"/>
              </w:rPr>
              <w:t xml:space="preserve">                                </w:t>
            </w:r>
            <w:r w:rsidRPr="00A83EDC">
              <w:rPr>
                <w:rFonts w:ascii="Proba Pro" w:hAnsi="Proba Pro" w:cs="Arial"/>
                <w:sz w:val="20"/>
                <w:szCs w:val="24"/>
              </w:rPr>
              <w:t xml:space="preserve"> </w:t>
            </w:r>
            <w:r w:rsidR="00262FE5" w:rsidRPr="00A83EDC">
              <w:rPr>
                <w:rFonts w:ascii="Proba Pro" w:hAnsi="Proba Pro" w:cs="Arial"/>
                <w:sz w:val="20"/>
                <w:szCs w:val="24"/>
              </w:rPr>
              <w:t xml:space="preserve"> </w:t>
            </w:r>
            <w:r w:rsidR="00F144A7">
              <w:rPr>
                <w:rFonts w:ascii="Proba Pro" w:hAnsi="Proba Pro" w:cs="Arial"/>
                <w:sz w:val="20"/>
                <w:szCs w:val="24"/>
              </w:rPr>
              <w:t xml:space="preserve"> </w:t>
            </w:r>
            <w:r w:rsidR="00657B94" w:rsidRPr="00A83EDC">
              <w:rPr>
                <w:rFonts w:ascii="Proba Pro" w:hAnsi="Proba Pro" w:cs="Arial"/>
                <w:sz w:val="20"/>
                <w:szCs w:val="24"/>
              </w:rPr>
              <w:t>MUDr. Pavel Černák, PhD.</w:t>
            </w:r>
            <w:r w:rsidR="002A1B5B" w:rsidRPr="00A83EDC">
              <w:rPr>
                <w:rFonts w:ascii="Proba Pro" w:hAnsi="Proba Pro" w:cs="Arial"/>
                <w:sz w:val="20"/>
                <w:szCs w:val="24"/>
              </w:rPr>
              <w:t xml:space="preserve">, </w:t>
            </w:r>
            <w:r w:rsidR="00657B94" w:rsidRPr="00A83EDC">
              <w:rPr>
                <w:rFonts w:ascii="Proba Pro" w:hAnsi="Proba Pro" w:cs="Arial"/>
                <w:sz w:val="20"/>
                <w:szCs w:val="24"/>
              </w:rPr>
              <w:t>generálny riaditeľ</w:t>
            </w:r>
            <w:r w:rsidR="002A05C3" w:rsidRPr="00A83EDC">
              <w:rPr>
                <w:rFonts w:ascii="Proba Pro" w:hAnsi="Proba Pro" w:cs="Arial"/>
                <w:sz w:val="20"/>
                <w:szCs w:val="24"/>
                <w:highlight w:val="yellow"/>
              </w:rPr>
              <w:t xml:space="preserve">  </w:t>
            </w:r>
          </w:p>
          <w:p w14:paraId="132E4058" w14:textId="2F7977AC" w:rsidR="00657B94" w:rsidRPr="00A83EDC" w:rsidRDefault="00657B94" w:rsidP="00461E6C">
            <w:pPr>
              <w:spacing w:line="264" w:lineRule="auto"/>
              <w:rPr>
                <w:rFonts w:ascii="Proba Pro" w:hAnsi="Proba Pro" w:cs="Arial"/>
                <w:sz w:val="20"/>
                <w:szCs w:val="24"/>
                <w:highlight w:val="yellow"/>
              </w:rPr>
            </w:pPr>
          </w:p>
          <w:p w14:paraId="03BBFF8D" w14:textId="257D60B4" w:rsidR="00657B94" w:rsidRPr="00A83EDC" w:rsidRDefault="00657B94" w:rsidP="00461E6C">
            <w:pPr>
              <w:spacing w:line="264" w:lineRule="auto"/>
              <w:rPr>
                <w:rFonts w:ascii="Proba Pro" w:hAnsi="Proba Pro" w:cs="Arial"/>
                <w:sz w:val="20"/>
                <w:szCs w:val="24"/>
              </w:rPr>
            </w:pPr>
            <w:r w:rsidRPr="00A83EDC">
              <w:rPr>
                <w:rFonts w:ascii="Proba Pro" w:hAnsi="Proba Pro" w:cs="Arial"/>
                <w:sz w:val="20"/>
                <w:szCs w:val="24"/>
              </w:rPr>
              <w:t xml:space="preserve">                                   </w:t>
            </w:r>
          </w:p>
          <w:p w14:paraId="6E9F61E5" w14:textId="49D61AFC" w:rsidR="00657B94" w:rsidRPr="00A83EDC" w:rsidRDefault="002A1B5B" w:rsidP="00461E6C">
            <w:pPr>
              <w:spacing w:line="264" w:lineRule="auto"/>
              <w:rPr>
                <w:rFonts w:ascii="Proba Pro" w:hAnsi="Proba Pro" w:cs="Arial"/>
                <w:sz w:val="20"/>
                <w:szCs w:val="20"/>
              </w:rPr>
            </w:pPr>
            <w:r w:rsidRPr="00A83EDC">
              <w:rPr>
                <w:rFonts w:ascii="Proba Pro" w:hAnsi="Proba Pro" w:cs="Arial"/>
                <w:sz w:val="20"/>
                <w:szCs w:val="24"/>
              </w:rPr>
              <w:t xml:space="preserve">                                                                                </w:t>
            </w:r>
            <w:r w:rsidR="00657B94" w:rsidRPr="00A83EDC">
              <w:rPr>
                <w:rFonts w:ascii="Proba Pro" w:hAnsi="Proba Pro" w:cs="Arial"/>
                <w:sz w:val="20"/>
                <w:szCs w:val="24"/>
              </w:rPr>
              <w:t xml:space="preserve">…......................................…..…………......…      </w:t>
            </w:r>
          </w:p>
          <w:p w14:paraId="737B6E79" w14:textId="668A36D9" w:rsidR="00657B94" w:rsidRPr="00A83EDC" w:rsidRDefault="00657B94" w:rsidP="00461E6C">
            <w:pPr>
              <w:spacing w:line="264" w:lineRule="auto"/>
              <w:rPr>
                <w:rFonts w:ascii="Proba Pro" w:hAnsi="Proba Pro" w:cs="Arial"/>
                <w:sz w:val="20"/>
                <w:szCs w:val="24"/>
                <w:highlight w:val="yellow"/>
              </w:rPr>
            </w:pPr>
            <w:r w:rsidRPr="00A83EDC">
              <w:rPr>
                <w:rFonts w:ascii="Proba Pro" w:hAnsi="Proba Pro" w:cs="Arial"/>
                <w:sz w:val="20"/>
                <w:szCs w:val="24"/>
              </w:rPr>
              <w:t xml:space="preserve">                                                                               </w:t>
            </w:r>
            <w:r w:rsidR="008E2BC9" w:rsidRPr="00A83EDC">
              <w:rPr>
                <w:rFonts w:ascii="Proba Pro" w:hAnsi="Proba Pro" w:cs="Arial"/>
                <w:sz w:val="20"/>
                <w:szCs w:val="24"/>
              </w:rPr>
              <w:t xml:space="preserve"> </w:t>
            </w:r>
            <w:r w:rsidR="00224040" w:rsidRPr="00A83EDC">
              <w:rPr>
                <w:rFonts w:ascii="Proba Pro" w:hAnsi="Proba Pro" w:cs="Arial"/>
                <w:sz w:val="20"/>
                <w:szCs w:val="24"/>
              </w:rPr>
              <w:t>Ing. Martin Hromádka, PhD.</w:t>
            </w:r>
            <w:r w:rsidR="002A1B5B" w:rsidRPr="00A83EDC">
              <w:rPr>
                <w:rFonts w:ascii="Proba Pro" w:hAnsi="Proba Pro" w:cs="Arial"/>
                <w:sz w:val="20"/>
                <w:szCs w:val="24"/>
              </w:rPr>
              <w:t>, ekonomický riaditeľ</w:t>
            </w:r>
          </w:p>
          <w:p w14:paraId="61F0D16E" w14:textId="77777777" w:rsidR="00657B94" w:rsidRPr="00A83EDC" w:rsidRDefault="00657B94" w:rsidP="00461E6C">
            <w:pPr>
              <w:spacing w:line="264" w:lineRule="auto"/>
              <w:rPr>
                <w:rFonts w:ascii="Proba Pro" w:hAnsi="Proba Pro" w:cs="Arial"/>
                <w:sz w:val="20"/>
                <w:szCs w:val="24"/>
                <w:highlight w:val="yellow"/>
              </w:rPr>
            </w:pPr>
          </w:p>
          <w:p w14:paraId="431797EF" w14:textId="1CC089D1" w:rsidR="00657B94" w:rsidRPr="00A83EDC" w:rsidRDefault="00657B94" w:rsidP="00461E6C">
            <w:pPr>
              <w:spacing w:line="264" w:lineRule="auto"/>
              <w:rPr>
                <w:rFonts w:ascii="Proba Pro" w:hAnsi="Proba Pro" w:cs="Arial"/>
                <w:sz w:val="20"/>
                <w:szCs w:val="24"/>
                <w:highlight w:val="yellow"/>
              </w:rPr>
            </w:pPr>
          </w:p>
          <w:p w14:paraId="743F4B08" w14:textId="6C2F0BD0" w:rsidR="002A1B5B" w:rsidRPr="00A83EDC" w:rsidRDefault="002A1B5B" w:rsidP="00461E6C">
            <w:pPr>
              <w:spacing w:line="264" w:lineRule="auto"/>
              <w:rPr>
                <w:rFonts w:ascii="Proba Pro" w:hAnsi="Proba Pro" w:cs="Arial"/>
                <w:sz w:val="20"/>
                <w:szCs w:val="20"/>
              </w:rPr>
            </w:pPr>
            <w:r w:rsidRPr="00A83EDC">
              <w:rPr>
                <w:rFonts w:ascii="Proba Pro" w:hAnsi="Proba Pro" w:cs="Arial"/>
                <w:sz w:val="20"/>
                <w:szCs w:val="24"/>
              </w:rPr>
              <w:t xml:space="preserve">                                                                                …......................................…..…………......…      </w:t>
            </w:r>
          </w:p>
          <w:p w14:paraId="3B2E7269" w14:textId="63E51602" w:rsidR="002A1B5B" w:rsidRPr="00A83EDC" w:rsidRDefault="002A1B5B" w:rsidP="00461E6C">
            <w:pPr>
              <w:spacing w:line="264" w:lineRule="auto"/>
              <w:rPr>
                <w:rFonts w:ascii="Proba Pro" w:hAnsi="Proba Pro" w:cs="Arial"/>
                <w:sz w:val="20"/>
                <w:szCs w:val="24"/>
                <w:highlight w:val="yellow"/>
              </w:rPr>
            </w:pPr>
            <w:r w:rsidRPr="00A83EDC">
              <w:rPr>
                <w:rFonts w:ascii="Proba Pro" w:hAnsi="Proba Pro" w:cs="Arial"/>
                <w:sz w:val="20"/>
                <w:szCs w:val="24"/>
              </w:rPr>
              <w:t xml:space="preserve">                                                                                MUDr. Dalibor Janoška, medicínsky riaditeľ</w:t>
            </w:r>
          </w:p>
          <w:p w14:paraId="2173D857" w14:textId="77777777" w:rsidR="002A1B5B" w:rsidRPr="00A83EDC" w:rsidRDefault="002A1B5B" w:rsidP="00461E6C">
            <w:pPr>
              <w:spacing w:line="264" w:lineRule="auto"/>
              <w:rPr>
                <w:rFonts w:ascii="Proba Pro" w:hAnsi="Proba Pro" w:cs="Arial"/>
                <w:sz w:val="20"/>
                <w:szCs w:val="24"/>
                <w:highlight w:val="yellow"/>
              </w:rPr>
            </w:pPr>
          </w:p>
          <w:p w14:paraId="10810AB4" w14:textId="3F2FBD49" w:rsidR="00081758" w:rsidRPr="00A83EDC" w:rsidRDefault="00262FE5" w:rsidP="00461E6C">
            <w:pPr>
              <w:spacing w:line="264" w:lineRule="auto"/>
              <w:rPr>
                <w:rFonts w:ascii="Proba Pro" w:hAnsi="Proba Pro" w:cs="Arial"/>
                <w:sz w:val="20"/>
                <w:szCs w:val="24"/>
              </w:rPr>
            </w:pPr>
            <w:r w:rsidRPr="00A83EDC">
              <w:rPr>
                <w:rFonts w:ascii="Proba Pro" w:hAnsi="Proba Pro" w:cs="Arial"/>
                <w:sz w:val="20"/>
                <w:szCs w:val="24"/>
                <w:highlight w:val="yellow"/>
              </w:rPr>
              <w:t xml:space="preserve">  </w:t>
            </w:r>
          </w:p>
        </w:tc>
      </w:tr>
      <w:tr w:rsidR="00657B94" w:rsidRPr="00A83EDC" w14:paraId="7057F7B3" w14:textId="77777777" w:rsidTr="002A1B5B">
        <w:trPr>
          <w:trHeight w:val="567"/>
        </w:trPr>
        <w:tc>
          <w:tcPr>
            <w:tcW w:w="9056" w:type="dxa"/>
            <w:tcBorders>
              <w:top w:val="single" w:sz="4" w:space="0" w:color="auto"/>
              <w:bottom w:val="nil"/>
            </w:tcBorders>
            <w:shd w:val="clear" w:color="auto" w:fill="auto"/>
            <w:vAlign w:val="center"/>
          </w:tcPr>
          <w:p w14:paraId="36F501EF" w14:textId="77777777" w:rsidR="00657B94" w:rsidRPr="00A83EDC" w:rsidRDefault="00657B94" w:rsidP="00461E6C">
            <w:pPr>
              <w:spacing w:line="264" w:lineRule="auto"/>
              <w:rPr>
                <w:rFonts w:ascii="Proba Pro" w:hAnsi="Proba Pro" w:cs="Arial"/>
                <w:sz w:val="20"/>
                <w:szCs w:val="24"/>
              </w:rPr>
            </w:pPr>
          </w:p>
        </w:tc>
      </w:tr>
    </w:tbl>
    <w:p w14:paraId="0E1FB1D0" w14:textId="77777777" w:rsidR="000D7C61" w:rsidRPr="00A83EDC" w:rsidRDefault="000D7C61" w:rsidP="00461E6C">
      <w:pPr>
        <w:spacing w:line="264" w:lineRule="auto"/>
        <w:jc w:val="center"/>
        <w:rPr>
          <w:rFonts w:ascii="Proba Pro" w:hAnsi="Proba Pro" w:cs="Arial"/>
        </w:rPr>
      </w:pPr>
    </w:p>
    <w:p w14:paraId="78489E39" w14:textId="77777777" w:rsidR="002A05C3" w:rsidRPr="00A83EDC" w:rsidRDefault="002A05C3" w:rsidP="00461E6C">
      <w:pPr>
        <w:spacing w:line="264" w:lineRule="auto"/>
        <w:jc w:val="center"/>
        <w:rPr>
          <w:rFonts w:ascii="Proba Pro" w:hAnsi="Proba Pro" w:cs="Arial"/>
        </w:rPr>
      </w:pPr>
    </w:p>
    <w:p w14:paraId="218E7439" w14:textId="545B196D" w:rsidR="000D7C61" w:rsidRPr="00A83EDC" w:rsidRDefault="000D7C61" w:rsidP="00461E6C">
      <w:pPr>
        <w:spacing w:line="264" w:lineRule="auto"/>
        <w:jc w:val="center"/>
        <w:rPr>
          <w:rFonts w:ascii="Proba Pro" w:hAnsi="Proba Pro" w:cs="Arial"/>
        </w:rPr>
        <w:sectPr w:rsidR="000D7C61" w:rsidRPr="00A83EDC" w:rsidSect="000D7C61">
          <w:headerReference w:type="default" r:id="rId8"/>
          <w:footerReference w:type="even" r:id="rId9"/>
          <w:footerReference w:type="default" r:id="rId10"/>
          <w:pgSz w:w="11900" w:h="16840"/>
          <w:pgMar w:top="1417" w:right="1417" w:bottom="1417" w:left="1417" w:header="708" w:footer="708" w:gutter="0"/>
          <w:pgNumType w:start="1"/>
          <w:cols w:space="708"/>
          <w:docGrid w:linePitch="360"/>
        </w:sectPr>
      </w:pPr>
      <w:r w:rsidRPr="00A83EDC">
        <w:rPr>
          <w:rFonts w:ascii="Calibri" w:hAnsi="Calibri" w:cs="Calibri"/>
          <w:sz w:val="20"/>
        </w:rPr>
        <w:t> </w:t>
      </w:r>
      <w:r w:rsidR="002A05C3" w:rsidRPr="00A83EDC">
        <w:rPr>
          <w:rFonts w:ascii="Proba Pro" w:hAnsi="Proba Pro" w:cs="Arial"/>
          <w:sz w:val="20"/>
        </w:rPr>
        <w:t>Pezinku</w:t>
      </w:r>
      <w:r w:rsidRPr="00A83EDC">
        <w:rPr>
          <w:rFonts w:ascii="Proba Pro" w:hAnsi="Proba Pro" w:cs="Arial"/>
          <w:sz w:val="20"/>
        </w:rPr>
        <w:t xml:space="preserve">, dňa </w:t>
      </w:r>
      <w:r w:rsidR="00224040" w:rsidRPr="00A83EDC">
        <w:rPr>
          <w:rFonts w:ascii="Proba Pro" w:hAnsi="Proba Pro" w:cs="Arial"/>
          <w:sz w:val="20"/>
        </w:rPr>
        <w:t>0</w:t>
      </w:r>
      <w:r w:rsidR="007916B5">
        <w:rPr>
          <w:rFonts w:ascii="Proba Pro" w:hAnsi="Proba Pro" w:cs="Arial"/>
          <w:sz w:val="20"/>
        </w:rPr>
        <w:t>6</w:t>
      </w:r>
      <w:r w:rsidR="00224040" w:rsidRPr="00A83EDC">
        <w:rPr>
          <w:rFonts w:ascii="Proba Pro" w:hAnsi="Proba Pro" w:cs="Arial"/>
          <w:sz w:val="20"/>
        </w:rPr>
        <w:t>.08</w:t>
      </w:r>
      <w:r w:rsidR="005248A8" w:rsidRPr="00A83EDC">
        <w:rPr>
          <w:rFonts w:ascii="Proba Pro" w:hAnsi="Proba Pro" w:cs="Arial"/>
          <w:sz w:val="20"/>
        </w:rPr>
        <w:t>.2019</w:t>
      </w:r>
    </w:p>
    <w:p w14:paraId="740440B7" w14:textId="49A9B80E" w:rsidR="00D85749" w:rsidRDefault="00481414" w:rsidP="00461E6C">
      <w:pPr>
        <w:pStyle w:val="Obsah1"/>
        <w:rPr>
          <w:rFonts w:asciiTheme="minorHAnsi" w:eastAsiaTheme="minorEastAsia" w:hAnsiTheme="minorHAnsi" w:cstheme="minorBidi"/>
          <w:b w:val="0"/>
          <w:sz w:val="22"/>
          <w:szCs w:val="22"/>
          <w:lang w:eastAsia="sk-SK"/>
        </w:rPr>
      </w:pPr>
      <w:r w:rsidRPr="00A83EDC">
        <w:rPr>
          <w:rFonts w:ascii="Proba Pro" w:hAnsi="Proba Pro" w:cs="Arial"/>
          <w:noProof w:val="0"/>
          <w:sz w:val="20"/>
          <w:szCs w:val="20"/>
        </w:rPr>
        <w:lastRenderedPageBreak/>
        <w:fldChar w:fldCharType="begin"/>
      </w:r>
      <w:r w:rsidRPr="00A83EDC">
        <w:rPr>
          <w:rFonts w:ascii="Proba Pro" w:hAnsi="Proba Pro" w:cs="Arial"/>
          <w:noProof w:val="0"/>
          <w:sz w:val="20"/>
          <w:szCs w:val="20"/>
        </w:rPr>
        <w:instrText xml:space="preserve"> TOC \f \t "SP 1;1;SP 2;2;SP 3;3" </w:instrText>
      </w:r>
      <w:r w:rsidRPr="00A83EDC">
        <w:rPr>
          <w:rFonts w:ascii="Proba Pro" w:hAnsi="Proba Pro" w:cs="Arial"/>
          <w:noProof w:val="0"/>
          <w:sz w:val="20"/>
          <w:szCs w:val="20"/>
        </w:rPr>
        <w:fldChar w:fldCharType="separate"/>
      </w:r>
      <w:r w:rsidR="00D85749" w:rsidRPr="003B2ABD">
        <w:rPr>
          <w:rFonts w:cs="Arial"/>
        </w:rPr>
        <w:t>ČASŤ A. Pokyny pre uchádzačov</w:t>
      </w:r>
      <w:r w:rsidR="00D85749">
        <w:tab/>
      </w:r>
      <w:r w:rsidR="00D85749">
        <w:fldChar w:fldCharType="begin"/>
      </w:r>
      <w:r w:rsidR="00D85749">
        <w:instrText xml:space="preserve"> PAGEREF _Toc15987000 \h </w:instrText>
      </w:r>
      <w:r w:rsidR="00D85749">
        <w:fldChar w:fldCharType="separate"/>
      </w:r>
      <w:r w:rsidR="00EA6556">
        <w:t>4</w:t>
      </w:r>
      <w:r w:rsidR="00D85749">
        <w:fldChar w:fldCharType="end"/>
      </w:r>
    </w:p>
    <w:p w14:paraId="6233B29A" w14:textId="156F7792" w:rsidR="00D85749" w:rsidRDefault="00D85749" w:rsidP="00461E6C">
      <w:pPr>
        <w:pStyle w:val="Obsah2"/>
        <w:tabs>
          <w:tab w:val="right" w:leader="dot" w:pos="8913"/>
        </w:tabs>
        <w:rPr>
          <w:rFonts w:asciiTheme="minorHAnsi" w:eastAsiaTheme="minorEastAsia" w:hAnsiTheme="minorHAnsi" w:cstheme="minorBidi"/>
          <w:noProof/>
          <w:color w:val="auto"/>
          <w:lang w:eastAsia="sk-SK"/>
        </w:rPr>
      </w:pPr>
      <w:r w:rsidRPr="003B2ABD">
        <w:rPr>
          <w:rFonts w:cs="Arial"/>
          <w:noProof/>
        </w:rPr>
        <w:t>ODDIEL I. Všeobecné informácie</w:t>
      </w:r>
      <w:r>
        <w:rPr>
          <w:noProof/>
        </w:rPr>
        <w:tab/>
      </w:r>
      <w:r>
        <w:rPr>
          <w:noProof/>
        </w:rPr>
        <w:fldChar w:fldCharType="begin"/>
      </w:r>
      <w:r>
        <w:rPr>
          <w:noProof/>
        </w:rPr>
        <w:instrText xml:space="preserve"> PAGEREF _Toc15987001 \h </w:instrText>
      </w:r>
      <w:r>
        <w:rPr>
          <w:noProof/>
        </w:rPr>
      </w:r>
      <w:r>
        <w:rPr>
          <w:noProof/>
        </w:rPr>
        <w:fldChar w:fldCharType="separate"/>
      </w:r>
      <w:r w:rsidR="00EA6556">
        <w:rPr>
          <w:noProof/>
        </w:rPr>
        <w:t>4</w:t>
      </w:r>
      <w:r>
        <w:rPr>
          <w:noProof/>
        </w:rPr>
        <w:fldChar w:fldCharType="end"/>
      </w:r>
    </w:p>
    <w:p w14:paraId="74579D2D" w14:textId="02695CB9"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w:t>
      </w:r>
      <w:r>
        <w:rPr>
          <w:rFonts w:asciiTheme="minorHAnsi" w:eastAsiaTheme="minorEastAsia" w:hAnsiTheme="minorHAnsi" w:cstheme="minorBidi"/>
          <w:i w:val="0"/>
          <w:noProof/>
          <w:color w:val="auto"/>
          <w:lang w:eastAsia="sk-SK"/>
        </w:rPr>
        <w:tab/>
      </w:r>
      <w:r w:rsidRPr="003B2ABD">
        <w:rPr>
          <w:rFonts w:cs="Arial"/>
          <w:noProof/>
        </w:rPr>
        <w:t>Identifikácia verejného obstarávateľa</w:t>
      </w:r>
      <w:r>
        <w:rPr>
          <w:noProof/>
        </w:rPr>
        <w:tab/>
      </w:r>
      <w:r>
        <w:rPr>
          <w:noProof/>
        </w:rPr>
        <w:fldChar w:fldCharType="begin"/>
      </w:r>
      <w:r>
        <w:rPr>
          <w:noProof/>
        </w:rPr>
        <w:instrText xml:space="preserve"> PAGEREF _Toc15987002 \h </w:instrText>
      </w:r>
      <w:r>
        <w:rPr>
          <w:noProof/>
        </w:rPr>
      </w:r>
      <w:r>
        <w:rPr>
          <w:noProof/>
        </w:rPr>
        <w:fldChar w:fldCharType="separate"/>
      </w:r>
      <w:r w:rsidR="00EA6556">
        <w:rPr>
          <w:noProof/>
        </w:rPr>
        <w:t>4</w:t>
      </w:r>
      <w:r>
        <w:rPr>
          <w:noProof/>
        </w:rPr>
        <w:fldChar w:fldCharType="end"/>
      </w:r>
    </w:p>
    <w:p w14:paraId="6035C261" w14:textId="493BD1FE"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w:t>
      </w:r>
      <w:r>
        <w:rPr>
          <w:rFonts w:asciiTheme="minorHAnsi" w:eastAsiaTheme="minorEastAsia" w:hAnsiTheme="minorHAnsi" w:cstheme="minorBidi"/>
          <w:i w:val="0"/>
          <w:noProof/>
          <w:color w:val="auto"/>
          <w:lang w:eastAsia="sk-SK"/>
        </w:rPr>
        <w:tab/>
      </w:r>
      <w:r w:rsidRPr="003B2ABD">
        <w:rPr>
          <w:rFonts w:cs="Arial"/>
          <w:noProof/>
        </w:rPr>
        <w:t>Predmet zákazky</w:t>
      </w:r>
      <w:r>
        <w:rPr>
          <w:noProof/>
        </w:rPr>
        <w:tab/>
      </w:r>
      <w:r>
        <w:rPr>
          <w:noProof/>
        </w:rPr>
        <w:fldChar w:fldCharType="begin"/>
      </w:r>
      <w:r>
        <w:rPr>
          <w:noProof/>
        </w:rPr>
        <w:instrText xml:space="preserve"> PAGEREF _Toc15987003 \h </w:instrText>
      </w:r>
      <w:r>
        <w:rPr>
          <w:noProof/>
        </w:rPr>
      </w:r>
      <w:r>
        <w:rPr>
          <w:noProof/>
        </w:rPr>
        <w:fldChar w:fldCharType="separate"/>
      </w:r>
      <w:r w:rsidR="00EA6556">
        <w:rPr>
          <w:noProof/>
        </w:rPr>
        <w:t>4</w:t>
      </w:r>
      <w:r>
        <w:rPr>
          <w:noProof/>
        </w:rPr>
        <w:fldChar w:fldCharType="end"/>
      </w:r>
    </w:p>
    <w:p w14:paraId="096EE6F9" w14:textId="229BF034"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3.</w:t>
      </w:r>
      <w:r>
        <w:rPr>
          <w:rFonts w:asciiTheme="minorHAnsi" w:eastAsiaTheme="minorEastAsia" w:hAnsiTheme="minorHAnsi" w:cstheme="minorBidi"/>
          <w:i w:val="0"/>
          <w:noProof/>
          <w:color w:val="auto"/>
          <w:lang w:eastAsia="sk-SK"/>
        </w:rPr>
        <w:tab/>
      </w:r>
      <w:r w:rsidRPr="003B2ABD">
        <w:rPr>
          <w:rFonts w:cs="Arial"/>
          <w:noProof/>
        </w:rPr>
        <w:t>Komplexnosť dodávkya jej nedeliteľnosť</w:t>
      </w:r>
      <w:r>
        <w:rPr>
          <w:noProof/>
        </w:rPr>
        <w:tab/>
      </w:r>
      <w:r>
        <w:rPr>
          <w:noProof/>
        </w:rPr>
        <w:fldChar w:fldCharType="begin"/>
      </w:r>
      <w:r>
        <w:rPr>
          <w:noProof/>
        </w:rPr>
        <w:instrText xml:space="preserve"> PAGEREF _Toc15987004 \h </w:instrText>
      </w:r>
      <w:r>
        <w:rPr>
          <w:noProof/>
        </w:rPr>
      </w:r>
      <w:r>
        <w:rPr>
          <w:noProof/>
        </w:rPr>
        <w:fldChar w:fldCharType="separate"/>
      </w:r>
      <w:r w:rsidR="00EA6556">
        <w:rPr>
          <w:noProof/>
        </w:rPr>
        <w:t>5</w:t>
      </w:r>
      <w:r>
        <w:rPr>
          <w:noProof/>
        </w:rPr>
        <w:fldChar w:fldCharType="end"/>
      </w:r>
    </w:p>
    <w:p w14:paraId="7E9F88DD" w14:textId="598F75EE"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4.</w:t>
      </w:r>
      <w:r>
        <w:rPr>
          <w:rFonts w:asciiTheme="minorHAnsi" w:eastAsiaTheme="minorEastAsia" w:hAnsiTheme="minorHAnsi" w:cstheme="minorBidi"/>
          <w:i w:val="0"/>
          <w:noProof/>
          <w:color w:val="auto"/>
          <w:lang w:eastAsia="sk-SK"/>
        </w:rPr>
        <w:tab/>
      </w:r>
      <w:r w:rsidRPr="003B2ABD">
        <w:rPr>
          <w:rFonts w:cs="Arial"/>
          <w:noProof/>
        </w:rPr>
        <w:t>Zdroj finančných prostriedkov</w:t>
      </w:r>
      <w:r>
        <w:rPr>
          <w:noProof/>
        </w:rPr>
        <w:tab/>
      </w:r>
      <w:r>
        <w:rPr>
          <w:noProof/>
        </w:rPr>
        <w:fldChar w:fldCharType="begin"/>
      </w:r>
      <w:r>
        <w:rPr>
          <w:noProof/>
        </w:rPr>
        <w:instrText xml:space="preserve"> PAGEREF _Toc15987005 \h </w:instrText>
      </w:r>
      <w:r>
        <w:rPr>
          <w:noProof/>
        </w:rPr>
      </w:r>
      <w:r>
        <w:rPr>
          <w:noProof/>
        </w:rPr>
        <w:fldChar w:fldCharType="separate"/>
      </w:r>
      <w:r w:rsidR="00EA6556">
        <w:rPr>
          <w:noProof/>
        </w:rPr>
        <w:t>5</w:t>
      </w:r>
      <w:r>
        <w:rPr>
          <w:noProof/>
        </w:rPr>
        <w:fldChar w:fldCharType="end"/>
      </w:r>
    </w:p>
    <w:p w14:paraId="49527F25" w14:textId="37D52FCE"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5.</w:t>
      </w:r>
      <w:r>
        <w:rPr>
          <w:rFonts w:asciiTheme="minorHAnsi" w:eastAsiaTheme="minorEastAsia" w:hAnsiTheme="minorHAnsi" w:cstheme="minorBidi"/>
          <w:i w:val="0"/>
          <w:noProof/>
          <w:color w:val="auto"/>
          <w:lang w:eastAsia="sk-SK"/>
        </w:rPr>
        <w:tab/>
      </w:r>
      <w:r w:rsidRPr="003B2ABD">
        <w:rPr>
          <w:rFonts w:cs="Arial"/>
          <w:noProof/>
        </w:rPr>
        <w:t>Zmluva</w:t>
      </w:r>
      <w:r>
        <w:rPr>
          <w:noProof/>
        </w:rPr>
        <w:tab/>
      </w:r>
      <w:r>
        <w:rPr>
          <w:noProof/>
        </w:rPr>
        <w:fldChar w:fldCharType="begin"/>
      </w:r>
      <w:r>
        <w:rPr>
          <w:noProof/>
        </w:rPr>
        <w:instrText xml:space="preserve"> PAGEREF _Toc15987006 \h </w:instrText>
      </w:r>
      <w:r>
        <w:rPr>
          <w:noProof/>
        </w:rPr>
      </w:r>
      <w:r>
        <w:rPr>
          <w:noProof/>
        </w:rPr>
        <w:fldChar w:fldCharType="separate"/>
      </w:r>
      <w:r w:rsidR="00EA6556">
        <w:rPr>
          <w:noProof/>
        </w:rPr>
        <w:t>5</w:t>
      </w:r>
      <w:r>
        <w:rPr>
          <w:noProof/>
        </w:rPr>
        <w:fldChar w:fldCharType="end"/>
      </w:r>
    </w:p>
    <w:p w14:paraId="7CE487D4" w14:textId="42A13B31"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6.</w:t>
      </w:r>
      <w:r>
        <w:rPr>
          <w:rFonts w:asciiTheme="minorHAnsi" w:eastAsiaTheme="minorEastAsia" w:hAnsiTheme="minorHAnsi" w:cstheme="minorBidi"/>
          <w:i w:val="0"/>
          <w:noProof/>
          <w:color w:val="auto"/>
          <w:lang w:eastAsia="sk-SK"/>
        </w:rPr>
        <w:tab/>
      </w:r>
      <w:r w:rsidRPr="003B2ABD">
        <w:rPr>
          <w:rFonts w:cs="Arial"/>
          <w:noProof/>
        </w:rPr>
        <w:t>Miesto a</w:t>
      </w:r>
      <w:r w:rsidRPr="003B2ABD">
        <w:rPr>
          <w:rFonts w:cs="Calibri"/>
          <w:noProof/>
        </w:rPr>
        <w:t> </w:t>
      </w:r>
      <w:r w:rsidRPr="003B2ABD">
        <w:rPr>
          <w:rFonts w:cs="Arial"/>
          <w:noProof/>
        </w:rPr>
        <w:t>termín realizácie predmetu zákazky</w:t>
      </w:r>
      <w:r>
        <w:rPr>
          <w:noProof/>
        </w:rPr>
        <w:tab/>
      </w:r>
      <w:r>
        <w:rPr>
          <w:noProof/>
        </w:rPr>
        <w:fldChar w:fldCharType="begin"/>
      </w:r>
      <w:r>
        <w:rPr>
          <w:noProof/>
        </w:rPr>
        <w:instrText xml:space="preserve"> PAGEREF _Toc15987007 \h </w:instrText>
      </w:r>
      <w:r>
        <w:rPr>
          <w:noProof/>
        </w:rPr>
      </w:r>
      <w:r>
        <w:rPr>
          <w:noProof/>
        </w:rPr>
        <w:fldChar w:fldCharType="separate"/>
      </w:r>
      <w:r w:rsidR="00EA6556">
        <w:rPr>
          <w:noProof/>
        </w:rPr>
        <w:t>5</w:t>
      </w:r>
      <w:r>
        <w:rPr>
          <w:noProof/>
        </w:rPr>
        <w:fldChar w:fldCharType="end"/>
      </w:r>
    </w:p>
    <w:p w14:paraId="663BC49A" w14:textId="4F3801A1"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7.</w:t>
      </w:r>
      <w:r>
        <w:rPr>
          <w:rFonts w:asciiTheme="minorHAnsi" w:eastAsiaTheme="minorEastAsia" w:hAnsiTheme="minorHAnsi" w:cstheme="minorBidi"/>
          <w:i w:val="0"/>
          <w:noProof/>
          <w:color w:val="auto"/>
          <w:lang w:eastAsia="sk-SK"/>
        </w:rPr>
        <w:tab/>
      </w:r>
      <w:r w:rsidRPr="003B2ABD">
        <w:rPr>
          <w:rFonts w:cs="Arial"/>
          <w:noProof/>
        </w:rPr>
        <w:t>Oprávnení uchádzači</w:t>
      </w:r>
      <w:r>
        <w:rPr>
          <w:noProof/>
        </w:rPr>
        <w:tab/>
      </w:r>
      <w:r>
        <w:rPr>
          <w:noProof/>
        </w:rPr>
        <w:fldChar w:fldCharType="begin"/>
      </w:r>
      <w:r>
        <w:rPr>
          <w:noProof/>
        </w:rPr>
        <w:instrText xml:space="preserve"> PAGEREF _Toc15987008 \h </w:instrText>
      </w:r>
      <w:r>
        <w:rPr>
          <w:noProof/>
        </w:rPr>
      </w:r>
      <w:r>
        <w:rPr>
          <w:noProof/>
        </w:rPr>
        <w:fldChar w:fldCharType="separate"/>
      </w:r>
      <w:r w:rsidR="00EA6556">
        <w:rPr>
          <w:noProof/>
        </w:rPr>
        <w:t>6</w:t>
      </w:r>
      <w:r>
        <w:rPr>
          <w:noProof/>
        </w:rPr>
        <w:fldChar w:fldCharType="end"/>
      </w:r>
    </w:p>
    <w:p w14:paraId="1DF23A10" w14:textId="3F3D447B"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8.</w:t>
      </w:r>
      <w:r>
        <w:rPr>
          <w:rFonts w:asciiTheme="minorHAnsi" w:eastAsiaTheme="minorEastAsia" w:hAnsiTheme="minorHAnsi" w:cstheme="minorBidi"/>
          <w:i w:val="0"/>
          <w:noProof/>
          <w:color w:val="auto"/>
          <w:lang w:eastAsia="sk-SK"/>
        </w:rPr>
        <w:tab/>
      </w:r>
      <w:r w:rsidRPr="003B2ABD">
        <w:rPr>
          <w:rFonts w:cs="Arial"/>
          <w:noProof/>
        </w:rPr>
        <w:t>Predloženie a obsah ponúk</w:t>
      </w:r>
      <w:r>
        <w:rPr>
          <w:noProof/>
        </w:rPr>
        <w:tab/>
      </w:r>
      <w:r>
        <w:rPr>
          <w:noProof/>
        </w:rPr>
        <w:fldChar w:fldCharType="begin"/>
      </w:r>
      <w:r>
        <w:rPr>
          <w:noProof/>
        </w:rPr>
        <w:instrText xml:space="preserve"> PAGEREF _Toc15987009 \h </w:instrText>
      </w:r>
      <w:r>
        <w:rPr>
          <w:noProof/>
        </w:rPr>
      </w:r>
      <w:r>
        <w:rPr>
          <w:noProof/>
        </w:rPr>
        <w:fldChar w:fldCharType="separate"/>
      </w:r>
      <w:r w:rsidR="00EA6556">
        <w:rPr>
          <w:noProof/>
        </w:rPr>
        <w:t>6</w:t>
      </w:r>
      <w:r>
        <w:rPr>
          <w:noProof/>
        </w:rPr>
        <w:fldChar w:fldCharType="end"/>
      </w:r>
    </w:p>
    <w:p w14:paraId="70AA43CA" w14:textId="38D86E37"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9.</w:t>
      </w:r>
      <w:r>
        <w:rPr>
          <w:rFonts w:asciiTheme="minorHAnsi" w:eastAsiaTheme="minorEastAsia" w:hAnsiTheme="minorHAnsi" w:cstheme="minorBidi"/>
          <w:i w:val="0"/>
          <w:noProof/>
          <w:color w:val="auto"/>
          <w:lang w:eastAsia="sk-SK"/>
        </w:rPr>
        <w:tab/>
      </w:r>
      <w:r w:rsidRPr="003B2ABD">
        <w:rPr>
          <w:rFonts w:cs="Arial"/>
          <w:noProof/>
        </w:rPr>
        <w:t>Variantné riešenie</w:t>
      </w:r>
      <w:r>
        <w:rPr>
          <w:noProof/>
        </w:rPr>
        <w:tab/>
      </w:r>
      <w:r>
        <w:rPr>
          <w:noProof/>
        </w:rPr>
        <w:fldChar w:fldCharType="begin"/>
      </w:r>
      <w:r>
        <w:rPr>
          <w:noProof/>
        </w:rPr>
        <w:instrText xml:space="preserve"> PAGEREF _Toc15987010 \h </w:instrText>
      </w:r>
      <w:r>
        <w:rPr>
          <w:noProof/>
        </w:rPr>
      </w:r>
      <w:r>
        <w:rPr>
          <w:noProof/>
        </w:rPr>
        <w:fldChar w:fldCharType="separate"/>
      </w:r>
      <w:r w:rsidR="00EA6556">
        <w:rPr>
          <w:noProof/>
        </w:rPr>
        <w:t>8</w:t>
      </w:r>
      <w:r>
        <w:rPr>
          <w:noProof/>
        </w:rPr>
        <w:fldChar w:fldCharType="end"/>
      </w:r>
    </w:p>
    <w:p w14:paraId="4EF77D44" w14:textId="0DCEE0B6"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10.</w:t>
      </w:r>
      <w:r>
        <w:rPr>
          <w:rFonts w:asciiTheme="minorHAnsi" w:eastAsiaTheme="minorEastAsia" w:hAnsiTheme="minorHAnsi" w:cstheme="minorBidi"/>
          <w:i w:val="0"/>
          <w:noProof/>
          <w:color w:val="auto"/>
          <w:lang w:eastAsia="sk-SK"/>
        </w:rPr>
        <w:tab/>
      </w:r>
      <w:r w:rsidRPr="003B2ABD">
        <w:rPr>
          <w:rFonts w:cs="Arial"/>
          <w:noProof/>
        </w:rPr>
        <w:t>Platnosť ponúk</w:t>
      </w:r>
      <w:r>
        <w:rPr>
          <w:noProof/>
        </w:rPr>
        <w:tab/>
      </w:r>
      <w:r>
        <w:rPr>
          <w:noProof/>
        </w:rPr>
        <w:fldChar w:fldCharType="begin"/>
      </w:r>
      <w:r>
        <w:rPr>
          <w:noProof/>
        </w:rPr>
        <w:instrText xml:space="preserve"> PAGEREF _Toc15987011 \h </w:instrText>
      </w:r>
      <w:r>
        <w:rPr>
          <w:noProof/>
        </w:rPr>
      </w:r>
      <w:r>
        <w:rPr>
          <w:noProof/>
        </w:rPr>
        <w:fldChar w:fldCharType="separate"/>
      </w:r>
      <w:r w:rsidR="00EA6556">
        <w:rPr>
          <w:noProof/>
        </w:rPr>
        <w:t>9</w:t>
      </w:r>
      <w:r>
        <w:rPr>
          <w:noProof/>
        </w:rPr>
        <w:fldChar w:fldCharType="end"/>
      </w:r>
    </w:p>
    <w:p w14:paraId="078D6E4D" w14:textId="18AC8211"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11.</w:t>
      </w:r>
      <w:r>
        <w:rPr>
          <w:rFonts w:asciiTheme="minorHAnsi" w:eastAsiaTheme="minorEastAsia" w:hAnsiTheme="minorHAnsi" w:cstheme="minorBidi"/>
          <w:i w:val="0"/>
          <w:noProof/>
          <w:color w:val="auto"/>
          <w:lang w:eastAsia="sk-SK"/>
        </w:rPr>
        <w:tab/>
      </w:r>
      <w:r w:rsidRPr="003B2ABD">
        <w:rPr>
          <w:rFonts w:cs="Arial"/>
          <w:noProof/>
        </w:rPr>
        <w:t>Náklady na ponuky</w:t>
      </w:r>
      <w:r>
        <w:rPr>
          <w:noProof/>
        </w:rPr>
        <w:tab/>
      </w:r>
      <w:r>
        <w:rPr>
          <w:noProof/>
        </w:rPr>
        <w:fldChar w:fldCharType="begin"/>
      </w:r>
      <w:r>
        <w:rPr>
          <w:noProof/>
        </w:rPr>
        <w:instrText xml:space="preserve"> PAGEREF _Toc15987012 \h </w:instrText>
      </w:r>
      <w:r>
        <w:rPr>
          <w:noProof/>
        </w:rPr>
      </w:r>
      <w:r>
        <w:rPr>
          <w:noProof/>
        </w:rPr>
        <w:fldChar w:fldCharType="separate"/>
      </w:r>
      <w:r w:rsidR="00EA6556">
        <w:rPr>
          <w:noProof/>
        </w:rPr>
        <w:t>9</w:t>
      </w:r>
      <w:r>
        <w:rPr>
          <w:noProof/>
        </w:rPr>
        <w:fldChar w:fldCharType="end"/>
      </w:r>
    </w:p>
    <w:p w14:paraId="57CD3638" w14:textId="70BFDBEF" w:rsidR="00D85749" w:rsidRDefault="00D85749" w:rsidP="00461E6C">
      <w:pPr>
        <w:pStyle w:val="Obsah2"/>
        <w:tabs>
          <w:tab w:val="right" w:leader="dot" w:pos="8913"/>
        </w:tabs>
        <w:rPr>
          <w:rFonts w:asciiTheme="minorHAnsi" w:eastAsiaTheme="minorEastAsia" w:hAnsiTheme="minorHAnsi" w:cstheme="minorBidi"/>
          <w:noProof/>
          <w:color w:val="auto"/>
          <w:lang w:eastAsia="sk-SK"/>
        </w:rPr>
      </w:pPr>
      <w:r w:rsidRPr="003B2ABD">
        <w:rPr>
          <w:rFonts w:cs="Arial"/>
          <w:noProof/>
        </w:rPr>
        <w:t>ODDIEL II. Dorozumievanie medzi verejným obstarávateľom a</w:t>
      </w:r>
      <w:r w:rsidRPr="003B2ABD">
        <w:rPr>
          <w:rFonts w:cs="Calibri"/>
          <w:noProof/>
        </w:rPr>
        <w:t> </w:t>
      </w:r>
      <w:r w:rsidRPr="003B2ABD">
        <w:rPr>
          <w:rFonts w:cs="Arial"/>
          <w:noProof/>
        </w:rPr>
        <w:t>uchádzačmi alebo záujemcami</w:t>
      </w:r>
      <w:r>
        <w:rPr>
          <w:noProof/>
        </w:rPr>
        <w:tab/>
      </w:r>
      <w:r>
        <w:rPr>
          <w:noProof/>
        </w:rPr>
        <w:fldChar w:fldCharType="begin"/>
      </w:r>
      <w:r>
        <w:rPr>
          <w:noProof/>
        </w:rPr>
        <w:instrText xml:space="preserve"> PAGEREF _Toc15987013 \h </w:instrText>
      </w:r>
      <w:r>
        <w:rPr>
          <w:noProof/>
        </w:rPr>
      </w:r>
      <w:r>
        <w:rPr>
          <w:noProof/>
        </w:rPr>
        <w:fldChar w:fldCharType="separate"/>
      </w:r>
      <w:r w:rsidR="00EA6556">
        <w:rPr>
          <w:noProof/>
        </w:rPr>
        <w:t>9</w:t>
      </w:r>
      <w:r>
        <w:rPr>
          <w:noProof/>
        </w:rPr>
        <w:fldChar w:fldCharType="end"/>
      </w:r>
    </w:p>
    <w:p w14:paraId="76A5EFA9" w14:textId="4ADCC165"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12.</w:t>
      </w:r>
      <w:r>
        <w:rPr>
          <w:rFonts w:asciiTheme="minorHAnsi" w:eastAsiaTheme="minorEastAsia" w:hAnsiTheme="minorHAnsi" w:cstheme="minorBidi"/>
          <w:i w:val="0"/>
          <w:noProof/>
          <w:color w:val="auto"/>
          <w:lang w:eastAsia="sk-SK"/>
        </w:rPr>
        <w:tab/>
      </w:r>
      <w:r w:rsidRPr="003B2ABD">
        <w:rPr>
          <w:rFonts w:cs="Arial"/>
          <w:noProof/>
        </w:rPr>
        <w:t>Dorozumievanie medzi verejným obstarávateľom a</w:t>
      </w:r>
      <w:r w:rsidRPr="003B2ABD">
        <w:rPr>
          <w:rFonts w:cs="Calibri"/>
          <w:noProof/>
        </w:rPr>
        <w:t> </w:t>
      </w:r>
      <w:r w:rsidRPr="003B2ABD">
        <w:rPr>
          <w:rFonts w:cs="Arial"/>
          <w:noProof/>
        </w:rPr>
        <w:t>uchádzačmi alebo záujemcami</w:t>
      </w:r>
      <w:r>
        <w:rPr>
          <w:noProof/>
        </w:rPr>
        <w:tab/>
      </w:r>
      <w:r>
        <w:rPr>
          <w:noProof/>
        </w:rPr>
        <w:fldChar w:fldCharType="begin"/>
      </w:r>
      <w:r>
        <w:rPr>
          <w:noProof/>
        </w:rPr>
        <w:instrText xml:space="preserve"> PAGEREF _Toc15987014 \h </w:instrText>
      </w:r>
      <w:r>
        <w:rPr>
          <w:noProof/>
        </w:rPr>
      </w:r>
      <w:r>
        <w:rPr>
          <w:noProof/>
        </w:rPr>
        <w:fldChar w:fldCharType="separate"/>
      </w:r>
      <w:r w:rsidR="00EA6556">
        <w:rPr>
          <w:noProof/>
        </w:rPr>
        <w:t>9</w:t>
      </w:r>
      <w:r>
        <w:rPr>
          <w:noProof/>
        </w:rPr>
        <w:fldChar w:fldCharType="end"/>
      </w:r>
    </w:p>
    <w:p w14:paraId="56E8271F" w14:textId="5B1178C3"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13.</w:t>
      </w:r>
      <w:r>
        <w:rPr>
          <w:rFonts w:asciiTheme="minorHAnsi" w:eastAsiaTheme="minorEastAsia" w:hAnsiTheme="minorHAnsi" w:cstheme="minorBidi"/>
          <w:i w:val="0"/>
          <w:noProof/>
          <w:color w:val="auto"/>
          <w:lang w:eastAsia="sk-SK"/>
        </w:rPr>
        <w:tab/>
      </w:r>
      <w:r w:rsidRPr="003B2ABD">
        <w:rPr>
          <w:rFonts w:cs="Arial"/>
          <w:noProof/>
        </w:rPr>
        <w:t>Vysvetľovanie a</w:t>
      </w:r>
      <w:r w:rsidRPr="003B2ABD">
        <w:rPr>
          <w:rFonts w:cs="Calibri"/>
          <w:noProof/>
        </w:rPr>
        <w:t> </w:t>
      </w:r>
      <w:r w:rsidRPr="003B2ABD">
        <w:rPr>
          <w:rFonts w:cs="Arial"/>
          <w:noProof/>
        </w:rPr>
        <w:t>doplnenie súťažných podkladov</w:t>
      </w:r>
      <w:r>
        <w:rPr>
          <w:noProof/>
        </w:rPr>
        <w:tab/>
      </w:r>
      <w:r>
        <w:rPr>
          <w:noProof/>
        </w:rPr>
        <w:fldChar w:fldCharType="begin"/>
      </w:r>
      <w:r>
        <w:rPr>
          <w:noProof/>
        </w:rPr>
        <w:instrText xml:space="preserve"> PAGEREF _Toc15987015 \h </w:instrText>
      </w:r>
      <w:r>
        <w:rPr>
          <w:noProof/>
        </w:rPr>
      </w:r>
      <w:r>
        <w:rPr>
          <w:noProof/>
        </w:rPr>
        <w:fldChar w:fldCharType="separate"/>
      </w:r>
      <w:r w:rsidR="00EA6556">
        <w:rPr>
          <w:noProof/>
        </w:rPr>
        <w:t>10</w:t>
      </w:r>
      <w:r>
        <w:rPr>
          <w:noProof/>
        </w:rPr>
        <w:fldChar w:fldCharType="end"/>
      </w:r>
    </w:p>
    <w:p w14:paraId="2331AC80" w14:textId="2587911A"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14.</w:t>
      </w:r>
      <w:r>
        <w:rPr>
          <w:rFonts w:asciiTheme="minorHAnsi" w:eastAsiaTheme="minorEastAsia" w:hAnsiTheme="minorHAnsi" w:cstheme="minorBidi"/>
          <w:i w:val="0"/>
          <w:noProof/>
          <w:color w:val="auto"/>
          <w:lang w:eastAsia="sk-SK"/>
        </w:rPr>
        <w:tab/>
      </w:r>
      <w:r w:rsidRPr="003B2ABD">
        <w:rPr>
          <w:rFonts w:cs="Arial"/>
          <w:noProof/>
        </w:rPr>
        <w:t>Obhliadka miesta dodania predmetu zákazky</w:t>
      </w:r>
      <w:r>
        <w:rPr>
          <w:noProof/>
        </w:rPr>
        <w:tab/>
      </w:r>
      <w:r>
        <w:rPr>
          <w:noProof/>
        </w:rPr>
        <w:fldChar w:fldCharType="begin"/>
      </w:r>
      <w:r>
        <w:rPr>
          <w:noProof/>
        </w:rPr>
        <w:instrText xml:space="preserve"> PAGEREF _Toc15987016 \h </w:instrText>
      </w:r>
      <w:r>
        <w:rPr>
          <w:noProof/>
        </w:rPr>
      </w:r>
      <w:r>
        <w:rPr>
          <w:noProof/>
        </w:rPr>
        <w:fldChar w:fldCharType="separate"/>
      </w:r>
      <w:r w:rsidR="00EA6556">
        <w:rPr>
          <w:noProof/>
        </w:rPr>
        <w:t>10</w:t>
      </w:r>
      <w:r>
        <w:rPr>
          <w:noProof/>
        </w:rPr>
        <w:fldChar w:fldCharType="end"/>
      </w:r>
    </w:p>
    <w:p w14:paraId="43B374FB" w14:textId="25FFC0FB" w:rsidR="00D85749" w:rsidRDefault="00D85749" w:rsidP="00461E6C">
      <w:pPr>
        <w:pStyle w:val="Obsah2"/>
        <w:tabs>
          <w:tab w:val="right" w:leader="dot" w:pos="8913"/>
        </w:tabs>
        <w:rPr>
          <w:rFonts w:asciiTheme="minorHAnsi" w:eastAsiaTheme="minorEastAsia" w:hAnsiTheme="minorHAnsi" w:cstheme="minorBidi"/>
          <w:noProof/>
          <w:color w:val="auto"/>
          <w:lang w:eastAsia="sk-SK"/>
        </w:rPr>
      </w:pPr>
      <w:r w:rsidRPr="003B2ABD">
        <w:rPr>
          <w:rFonts w:cs="Arial"/>
          <w:noProof/>
        </w:rPr>
        <w:t>ODDIEL III. Príprava ponuky</w:t>
      </w:r>
      <w:r>
        <w:rPr>
          <w:noProof/>
        </w:rPr>
        <w:tab/>
      </w:r>
      <w:r>
        <w:rPr>
          <w:noProof/>
        </w:rPr>
        <w:fldChar w:fldCharType="begin"/>
      </w:r>
      <w:r>
        <w:rPr>
          <w:noProof/>
        </w:rPr>
        <w:instrText xml:space="preserve"> PAGEREF _Toc15987017 \h </w:instrText>
      </w:r>
      <w:r>
        <w:rPr>
          <w:noProof/>
        </w:rPr>
      </w:r>
      <w:r>
        <w:rPr>
          <w:noProof/>
        </w:rPr>
        <w:fldChar w:fldCharType="separate"/>
      </w:r>
      <w:r w:rsidR="00EA6556">
        <w:rPr>
          <w:noProof/>
        </w:rPr>
        <w:t>10</w:t>
      </w:r>
      <w:r>
        <w:rPr>
          <w:noProof/>
        </w:rPr>
        <w:fldChar w:fldCharType="end"/>
      </w:r>
    </w:p>
    <w:p w14:paraId="569B89CA" w14:textId="5FF11A7B"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15.</w:t>
      </w:r>
      <w:r>
        <w:rPr>
          <w:rFonts w:asciiTheme="minorHAnsi" w:eastAsiaTheme="minorEastAsia" w:hAnsiTheme="minorHAnsi" w:cstheme="minorBidi"/>
          <w:i w:val="0"/>
          <w:noProof/>
          <w:color w:val="auto"/>
          <w:lang w:eastAsia="sk-SK"/>
        </w:rPr>
        <w:tab/>
      </w:r>
      <w:r w:rsidRPr="003B2ABD">
        <w:rPr>
          <w:rFonts w:cs="Arial"/>
          <w:noProof/>
        </w:rPr>
        <w:t>Jazyk ponúk</w:t>
      </w:r>
      <w:r>
        <w:rPr>
          <w:noProof/>
        </w:rPr>
        <w:tab/>
      </w:r>
      <w:r>
        <w:rPr>
          <w:noProof/>
        </w:rPr>
        <w:fldChar w:fldCharType="begin"/>
      </w:r>
      <w:r>
        <w:rPr>
          <w:noProof/>
        </w:rPr>
        <w:instrText xml:space="preserve"> PAGEREF _Toc15987018 \h </w:instrText>
      </w:r>
      <w:r>
        <w:rPr>
          <w:noProof/>
        </w:rPr>
      </w:r>
      <w:r>
        <w:rPr>
          <w:noProof/>
        </w:rPr>
        <w:fldChar w:fldCharType="separate"/>
      </w:r>
      <w:r w:rsidR="00EA6556">
        <w:rPr>
          <w:noProof/>
        </w:rPr>
        <w:t>10</w:t>
      </w:r>
      <w:r>
        <w:rPr>
          <w:noProof/>
        </w:rPr>
        <w:fldChar w:fldCharType="end"/>
      </w:r>
    </w:p>
    <w:p w14:paraId="2801E499" w14:textId="568D82C1"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16.</w:t>
      </w:r>
      <w:r>
        <w:rPr>
          <w:rFonts w:asciiTheme="minorHAnsi" w:eastAsiaTheme="minorEastAsia" w:hAnsiTheme="minorHAnsi" w:cstheme="minorBidi"/>
          <w:i w:val="0"/>
          <w:noProof/>
          <w:color w:val="auto"/>
          <w:lang w:eastAsia="sk-SK"/>
        </w:rPr>
        <w:tab/>
      </w:r>
      <w:r w:rsidRPr="003B2ABD">
        <w:rPr>
          <w:rFonts w:cs="Arial"/>
          <w:noProof/>
        </w:rPr>
        <w:t>Zábezpeka</w:t>
      </w:r>
      <w:r>
        <w:rPr>
          <w:noProof/>
        </w:rPr>
        <w:tab/>
      </w:r>
      <w:r>
        <w:rPr>
          <w:noProof/>
        </w:rPr>
        <w:fldChar w:fldCharType="begin"/>
      </w:r>
      <w:r>
        <w:rPr>
          <w:noProof/>
        </w:rPr>
        <w:instrText xml:space="preserve"> PAGEREF _Toc15987019 \h </w:instrText>
      </w:r>
      <w:r>
        <w:rPr>
          <w:noProof/>
        </w:rPr>
      </w:r>
      <w:r>
        <w:rPr>
          <w:noProof/>
        </w:rPr>
        <w:fldChar w:fldCharType="separate"/>
      </w:r>
      <w:r w:rsidR="00EA6556">
        <w:rPr>
          <w:noProof/>
        </w:rPr>
        <w:t>10</w:t>
      </w:r>
      <w:r>
        <w:rPr>
          <w:noProof/>
        </w:rPr>
        <w:fldChar w:fldCharType="end"/>
      </w:r>
    </w:p>
    <w:p w14:paraId="6BAB8FBB" w14:textId="18F8E215"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17.</w:t>
      </w:r>
      <w:r>
        <w:rPr>
          <w:rFonts w:asciiTheme="minorHAnsi" w:eastAsiaTheme="minorEastAsia" w:hAnsiTheme="minorHAnsi" w:cstheme="minorBidi"/>
          <w:i w:val="0"/>
          <w:noProof/>
          <w:color w:val="auto"/>
          <w:lang w:eastAsia="sk-SK"/>
        </w:rPr>
        <w:tab/>
      </w:r>
      <w:r w:rsidRPr="003B2ABD">
        <w:rPr>
          <w:rFonts w:cs="Arial"/>
          <w:noProof/>
        </w:rPr>
        <w:t>Mena a</w:t>
      </w:r>
      <w:r w:rsidRPr="003B2ABD">
        <w:rPr>
          <w:rFonts w:cs="Calibri"/>
          <w:noProof/>
        </w:rPr>
        <w:t> </w:t>
      </w:r>
      <w:r w:rsidRPr="003B2ABD">
        <w:rPr>
          <w:rFonts w:cs="Arial"/>
          <w:noProof/>
        </w:rPr>
        <w:t>ceny uvádzané v ponukách</w:t>
      </w:r>
      <w:r>
        <w:rPr>
          <w:noProof/>
        </w:rPr>
        <w:tab/>
      </w:r>
      <w:r>
        <w:rPr>
          <w:noProof/>
        </w:rPr>
        <w:fldChar w:fldCharType="begin"/>
      </w:r>
      <w:r>
        <w:rPr>
          <w:noProof/>
        </w:rPr>
        <w:instrText xml:space="preserve"> PAGEREF _Toc15987020 \h </w:instrText>
      </w:r>
      <w:r>
        <w:rPr>
          <w:noProof/>
        </w:rPr>
      </w:r>
      <w:r>
        <w:rPr>
          <w:noProof/>
        </w:rPr>
        <w:fldChar w:fldCharType="separate"/>
      </w:r>
      <w:r w:rsidR="00EA6556">
        <w:rPr>
          <w:noProof/>
        </w:rPr>
        <w:t>12</w:t>
      </w:r>
      <w:r>
        <w:rPr>
          <w:noProof/>
        </w:rPr>
        <w:fldChar w:fldCharType="end"/>
      </w:r>
    </w:p>
    <w:p w14:paraId="2FB5E415" w14:textId="4409B06F"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18.</w:t>
      </w:r>
      <w:r>
        <w:rPr>
          <w:rFonts w:asciiTheme="minorHAnsi" w:eastAsiaTheme="minorEastAsia" w:hAnsiTheme="minorHAnsi" w:cstheme="minorBidi"/>
          <w:i w:val="0"/>
          <w:noProof/>
          <w:color w:val="auto"/>
          <w:lang w:eastAsia="sk-SK"/>
        </w:rPr>
        <w:tab/>
      </w:r>
      <w:r w:rsidRPr="003B2ABD">
        <w:rPr>
          <w:rFonts w:cs="Arial"/>
          <w:noProof/>
        </w:rPr>
        <w:t>Vyhotovenie ponúk</w:t>
      </w:r>
      <w:r>
        <w:rPr>
          <w:noProof/>
        </w:rPr>
        <w:tab/>
      </w:r>
      <w:r>
        <w:rPr>
          <w:noProof/>
        </w:rPr>
        <w:fldChar w:fldCharType="begin"/>
      </w:r>
      <w:r>
        <w:rPr>
          <w:noProof/>
        </w:rPr>
        <w:instrText xml:space="preserve"> PAGEREF _Toc15987021 \h </w:instrText>
      </w:r>
      <w:r>
        <w:rPr>
          <w:noProof/>
        </w:rPr>
      </w:r>
      <w:r>
        <w:rPr>
          <w:noProof/>
        </w:rPr>
        <w:fldChar w:fldCharType="separate"/>
      </w:r>
      <w:r w:rsidR="00EA6556">
        <w:rPr>
          <w:noProof/>
        </w:rPr>
        <w:t>12</w:t>
      </w:r>
      <w:r>
        <w:rPr>
          <w:noProof/>
        </w:rPr>
        <w:fldChar w:fldCharType="end"/>
      </w:r>
    </w:p>
    <w:p w14:paraId="6FFBC9E0" w14:textId="39ADA28F"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19.</w:t>
      </w:r>
      <w:r>
        <w:rPr>
          <w:rFonts w:asciiTheme="minorHAnsi" w:eastAsiaTheme="minorEastAsia" w:hAnsiTheme="minorHAnsi" w:cstheme="minorBidi"/>
          <w:i w:val="0"/>
          <w:noProof/>
          <w:color w:val="auto"/>
          <w:lang w:eastAsia="sk-SK"/>
        </w:rPr>
        <w:tab/>
      </w:r>
      <w:r w:rsidRPr="003B2ABD">
        <w:rPr>
          <w:rFonts w:cs="Arial"/>
          <w:noProof/>
        </w:rPr>
        <w:t>Konflikt záujmov</w:t>
      </w:r>
      <w:r>
        <w:rPr>
          <w:noProof/>
        </w:rPr>
        <w:tab/>
      </w:r>
      <w:r>
        <w:rPr>
          <w:noProof/>
        </w:rPr>
        <w:fldChar w:fldCharType="begin"/>
      </w:r>
      <w:r>
        <w:rPr>
          <w:noProof/>
        </w:rPr>
        <w:instrText xml:space="preserve"> PAGEREF _Toc15987022 \h </w:instrText>
      </w:r>
      <w:r>
        <w:rPr>
          <w:noProof/>
        </w:rPr>
      </w:r>
      <w:r>
        <w:rPr>
          <w:noProof/>
        </w:rPr>
        <w:fldChar w:fldCharType="separate"/>
      </w:r>
      <w:r w:rsidR="00EA6556">
        <w:rPr>
          <w:noProof/>
        </w:rPr>
        <w:t>12</w:t>
      </w:r>
      <w:r>
        <w:rPr>
          <w:noProof/>
        </w:rPr>
        <w:fldChar w:fldCharType="end"/>
      </w:r>
    </w:p>
    <w:p w14:paraId="297C84D2" w14:textId="61AA5B7F" w:rsidR="00D85749" w:rsidRDefault="00D85749" w:rsidP="00461E6C">
      <w:pPr>
        <w:pStyle w:val="Obsah2"/>
        <w:tabs>
          <w:tab w:val="right" w:leader="dot" w:pos="8913"/>
        </w:tabs>
        <w:rPr>
          <w:rFonts w:asciiTheme="minorHAnsi" w:eastAsiaTheme="minorEastAsia" w:hAnsiTheme="minorHAnsi" w:cstheme="minorBidi"/>
          <w:noProof/>
          <w:color w:val="auto"/>
          <w:lang w:eastAsia="sk-SK"/>
        </w:rPr>
      </w:pPr>
      <w:r w:rsidRPr="003B2ABD">
        <w:rPr>
          <w:rFonts w:cs="Arial"/>
          <w:noProof/>
        </w:rPr>
        <w:t>ODDIEL IV. Predkladanie ponúk</w:t>
      </w:r>
      <w:r>
        <w:rPr>
          <w:noProof/>
        </w:rPr>
        <w:tab/>
      </w:r>
      <w:r>
        <w:rPr>
          <w:noProof/>
        </w:rPr>
        <w:fldChar w:fldCharType="begin"/>
      </w:r>
      <w:r>
        <w:rPr>
          <w:noProof/>
        </w:rPr>
        <w:instrText xml:space="preserve"> PAGEREF _Toc15987023 \h </w:instrText>
      </w:r>
      <w:r>
        <w:rPr>
          <w:noProof/>
        </w:rPr>
      </w:r>
      <w:r>
        <w:rPr>
          <w:noProof/>
        </w:rPr>
        <w:fldChar w:fldCharType="separate"/>
      </w:r>
      <w:r w:rsidR="00EA6556">
        <w:rPr>
          <w:noProof/>
        </w:rPr>
        <w:t>13</w:t>
      </w:r>
      <w:r>
        <w:rPr>
          <w:noProof/>
        </w:rPr>
        <w:fldChar w:fldCharType="end"/>
      </w:r>
    </w:p>
    <w:p w14:paraId="29003C3D" w14:textId="0E7026B4"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20.</w:t>
      </w:r>
      <w:r>
        <w:rPr>
          <w:rFonts w:asciiTheme="minorHAnsi" w:eastAsiaTheme="minorEastAsia" w:hAnsiTheme="minorHAnsi" w:cstheme="minorBidi"/>
          <w:i w:val="0"/>
          <w:noProof/>
          <w:color w:val="auto"/>
          <w:lang w:eastAsia="sk-SK"/>
        </w:rPr>
        <w:tab/>
      </w:r>
      <w:r w:rsidRPr="003B2ABD">
        <w:rPr>
          <w:rFonts w:cs="Arial"/>
          <w:noProof/>
        </w:rPr>
        <w:t>Spôsob predkladania ponuky</w:t>
      </w:r>
      <w:r>
        <w:rPr>
          <w:noProof/>
        </w:rPr>
        <w:tab/>
      </w:r>
      <w:r>
        <w:rPr>
          <w:noProof/>
        </w:rPr>
        <w:fldChar w:fldCharType="begin"/>
      </w:r>
      <w:r>
        <w:rPr>
          <w:noProof/>
        </w:rPr>
        <w:instrText xml:space="preserve"> PAGEREF _Toc15987024 \h </w:instrText>
      </w:r>
      <w:r>
        <w:rPr>
          <w:noProof/>
        </w:rPr>
      </w:r>
      <w:r>
        <w:rPr>
          <w:noProof/>
        </w:rPr>
        <w:fldChar w:fldCharType="separate"/>
      </w:r>
      <w:r w:rsidR="00EA6556">
        <w:rPr>
          <w:noProof/>
        </w:rPr>
        <w:t>13</w:t>
      </w:r>
      <w:r>
        <w:rPr>
          <w:noProof/>
        </w:rPr>
        <w:fldChar w:fldCharType="end"/>
      </w:r>
    </w:p>
    <w:p w14:paraId="0913C2BC" w14:textId="5BDBDE8C"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21.</w:t>
      </w:r>
      <w:r>
        <w:rPr>
          <w:rFonts w:asciiTheme="minorHAnsi" w:eastAsiaTheme="minorEastAsia" w:hAnsiTheme="minorHAnsi" w:cstheme="minorBidi"/>
          <w:i w:val="0"/>
          <w:noProof/>
          <w:color w:val="auto"/>
          <w:lang w:eastAsia="sk-SK"/>
        </w:rPr>
        <w:tab/>
      </w:r>
      <w:r w:rsidRPr="003B2ABD">
        <w:rPr>
          <w:rFonts w:cs="Arial"/>
          <w:noProof/>
        </w:rPr>
        <w:t>Miesto a</w:t>
      </w:r>
      <w:r w:rsidRPr="003B2ABD">
        <w:rPr>
          <w:rFonts w:cs="Calibri"/>
          <w:noProof/>
        </w:rPr>
        <w:t> </w:t>
      </w:r>
      <w:r w:rsidRPr="003B2ABD">
        <w:rPr>
          <w:rFonts w:cs="Arial"/>
          <w:noProof/>
        </w:rPr>
        <w:t>lehota na predkladanie ponúk</w:t>
      </w:r>
      <w:r>
        <w:rPr>
          <w:noProof/>
        </w:rPr>
        <w:tab/>
      </w:r>
      <w:r>
        <w:rPr>
          <w:noProof/>
        </w:rPr>
        <w:fldChar w:fldCharType="begin"/>
      </w:r>
      <w:r>
        <w:rPr>
          <w:noProof/>
        </w:rPr>
        <w:instrText xml:space="preserve"> PAGEREF _Toc15987025 \h </w:instrText>
      </w:r>
      <w:r>
        <w:rPr>
          <w:noProof/>
        </w:rPr>
      </w:r>
      <w:r>
        <w:rPr>
          <w:noProof/>
        </w:rPr>
        <w:fldChar w:fldCharType="separate"/>
      </w:r>
      <w:r w:rsidR="00EA6556">
        <w:rPr>
          <w:noProof/>
        </w:rPr>
        <w:t>14</w:t>
      </w:r>
      <w:r>
        <w:rPr>
          <w:noProof/>
        </w:rPr>
        <w:fldChar w:fldCharType="end"/>
      </w:r>
    </w:p>
    <w:p w14:paraId="56226037" w14:textId="1220234E" w:rsidR="00D85749" w:rsidRDefault="00D85749" w:rsidP="00461E6C">
      <w:pPr>
        <w:pStyle w:val="Obsah2"/>
        <w:tabs>
          <w:tab w:val="right" w:leader="dot" w:pos="8913"/>
        </w:tabs>
        <w:rPr>
          <w:rFonts w:asciiTheme="minorHAnsi" w:eastAsiaTheme="minorEastAsia" w:hAnsiTheme="minorHAnsi" w:cstheme="minorBidi"/>
          <w:noProof/>
          <w:color w:val="auto"/>
          <w:lang w:eastAsia="sk-SK"/>
        </w:rPr>
      </w:pPr>
      <w:r w:rsidRPr="003B2ABD">
        <w:rPr>
          <w:rFonts w:cs="Arial"/>
          <w:noProof/>
        </w:rPr>
        <w:t>ODDIEL V. Otváranie a</w:t>
      </w:r>
      <w:r w:rsidRPr="003B2ABD">
        <w:rPr>
          <w:rFonts w:cs="Calibri"/>
          <w:noProof/>
        </w:rPr>
        <w:t> </w:t>
      </w:r>
      <w:r w:rsidRPr="003B2ABD">
        <w:rPr>
          <w:rFonts w:cs="Arial"/>
          <w:noProof/>
        </w:rPr>
        <w:t>vyhodnotenie ponúk</w:t>
      </w:r>
      <w:r>
        <w:rPr>
          <w:noProof/>
        </w:rPr>
        <w:tab/>
      </w:r>
      <w:r>
        <w:rPr>
          <w:noProof/>
        </w:rPr>
        <w:fldChar w:fldCharType="begin"/>
      </w:r>
      <w:r>
        <w:rPr>
          <w:noProof/>
        </w:rPr>
        <w:instrText xml:space="preserve"> PAGEREF _Toc15987026 \h </w:instrText>
      </w:r>
      <w:r>
        <w:rPr>
          <w:noProof/>
        </w:rPr>
      </w:r>
      <w:r>
        <w:rPr>
          <w:noProof/>
        </w:rPr>
        <w:fldChar w:fldCharType="separate"/>
      </w:r>
      <w:r w:rsidR="00EA6556">
        <w:rPr>
          <w:noProof/>
        </w:rPr>
        <w:t>15</w:t>
      </w:r>
      <w:r>
        <w:rPr>
          <w:noProof/>
        </w:rPr>
        <w:fldChar w:fldCharType="end"/>
      </w:r>
    </w:p>
    <w:p w14:paraId="7FD2077A" w14:textId="23147783"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22.</w:t>
      </w:r>
      <w:r>
        <w:rPr>
          <w:rFonts w:asciiTheme="minorHAnsi" w:eastAsiaTheme="minorEastAsia" w:hAnsiTheme="minorHAnsi" w:cstheme="minorBidi"/>
          <w:i w:val="0"/>
          <w:noProof/>
          <w:color w:val="auto"/>
          <w:lang w:eastAsia="sk-SK"/>
        </w:rPr>
        <w:tab/>
      </w:r>
      <w:r w:rsidRPr="003B2ABD">
        <w:rPr>
          <w:rFonts w:cs="Arial"/>
          <w:noProof/>
        </w:rPr>
        <w:t>Otváranie ponúk</w:t>
      </w:r>
      <w:r>
        <w:rPr>
          <w:noProof/>
        </w:rPr>
        <w:tab/>
      </w:r>
      <w:r>
        <w:rPr>
          <w:noProof/>
        </w:rPr>
        <w:fldChar w:fldCharType="begin"/>
      </w:r>
      <w:r>
        <w:rPr>
          <w:noProof/>
        </w:rPr>
        <w:instrText xml:space="preserve"> PAGEREF _Toc15987027 \h </w:instrText>
      </w:r>
      <w:r>
        <w:rPr>
          <w:noProof/>
        </w:rPr>
      </w:r>
      <w:r>
        <w:rPr>
          <w:noProof/>
        </w:rPr>
        <w:fldChar w:fldCharType="separate"/>
      </w:r>
      <w:r w:rsidR="00EA6556">
        <w:rPr>
          <w:noProof/>
        </w:rPr>
        <w:t>15</w:t>
      </w:r>
      <w:r>
        <w:rPr>
          <w:noProof/>
        </w:rPr>
        <w:fldChar w:fldCharType="end"/>
      </w:r>
    </w:p>
    <w:p w14:paraId="3775C9EF" w14:textId="3754F46E"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23.</w:t>
      </w:r>
      <w:r>
        <w:rPr>
          <w:rFonts w:asciiTheme="minorHAnsi" w:eastAsiaTheme="minorEastAsia" w:hAnsiTheme="minorHAnsi" w:cstheme="minorBidi"/>
          <w:i w:val="0"/>
          <w:noProof/>
          <w:color w:val="auto"/>
          <w:lang w:eastAsia="sk-SK"/>
        </w:rPr>
        <w:tab/>
      </w:r>
      <w:r w:rsidRPr="003B2ABD">
        <w:rPr>
          <w:rFonts w:cs="Arial"/>
          <w:noProof/>
        </w:rPr>
        <w:t>Vyhodnotenie splnenia podmienok účasti, vysvetľovanie a</w:t>
      </w:r>
      <w:r w:rsidRPr="003B2ABD">
        <w:rPr>
          <w:rFonts w:cs="Calibri"/>
          <w:noProof/>
        </w:rPr>
        <w:t> </w:t>
      </w:r>
      <w:r w:rsidRPr="003B2ABD">
        <w:rPr>
          <w:rFonts w:cs="Arial"/>
          <w:noProof/>
        </w:rPr>
        <w:t>vyhodnocovanie ponúk</w:t>
      </w:r>
      <w:r>
        <w:rPr>
          <w:noProof/>
        </w:rPr>
        <w:tab/>
      </w:r>
      <w:r>
        <w:rPr>
          <w:noProof/>
        </w:rPr>
        <w:fldChar w:fldCharType="begin"/>
      </w:r>
      <w:r>
        <w:rPr>
          <w:noProof/>
        </w:rPr>
        <w:instrText xml:space="preserve"> PAGEREF _Toc15987028 \h </w:instrText>
      </w:r>
      <w:r>
        <w:rPr>
          <w:noProof/>
        </w:rPr>
      </w:r>
      <w:r>
        <w:rPr>
          <w:noProof/>
        </w:rPr>
        <w:fldChar w:fldCharType="separate"/>
      </w:r>
      <w:r w:rsidR="00EA6556">
        <w:rPr>
          <w:noProof/>
        </w:rPr>
        <w:t>15</w:t>
      </w:r>
      <w:r>
        <w:rPr>
          <w:noProof/>
        </w:rPr>
        <w:fldChar w:fldCharType="end"/>
      </w:r>
    </w:p>
    <w:p w14:paraId="3CD09DFB" w14:textId="01386DF7"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24.</w:t>
      </w:r>
      <w:r>
        <w:rPr>
          <w:rFonts w:asciiTheme="minorHAnsi" w:eastAsiaTheme="minorEastAsia" w:hAnsiTheme="minorHAnsi" w:cstheme="minorBidi"/>
          <w:i w:val="0"/>
          <w:noProof/>
          <w:color w:val="auto"/>
          <w:lang w:eastAsia="sk-SK"/>
        </w:rPr>
        <w:tab/>
      </w:r>
      <w:r w:rsidRPr="003B2ABD">
        <w:rPr>
          <w:rFonts w:cs="Arial"/>
          <w:noProof/>
        </w:rPr>
        <w:t>Dôvernosť procesu verejného obstarávania</w:t>
      </w:r>
      <w:r>
        <w:rPr>
          <w:noProof/>
        </w:rPr>
        <w:tab/>
      </w:r>
      <w:r>
        <w:rPr>
          <w:noProof/>
        </w:rPr>
        <w:fldChar w:fldCharType="begin"/>
      </w:r>
      <w:r>
        <w:rPr>
          <w:noProof/>
        </w:rPr>
        <w:instrText xml:space="preserve"> PAGEREF _Toc15987029 \h </w:instrText>
      </w:r>
      <w:r>
        <w:rPr>
          <w:noProof/>
        </w:rPr>
      </w:r>
      <w:r>
        <w:rPr>
          <w:noProof/>
        </w:rPr>
        <w:fldChar w:fldCharType="separate"/>
      </w:r>
      <w:r w:rsidR="00EA6556">
        <w:rPr>
          <w:noProof/>
        </w:rPr>
        <w:t>18</w:t>
      </w:r>
      <w:r>
        <w:rPr>
          <w:noProof/>
        </w:rPr>
        <w:fldChar w:fldCharType="end"/>
      </w:r>
    </w:p>
    <w:p w14:paraId="2A497CF4" w14:textId="4D5CDB34" w:rsidR="00D85749" w:rsidRDefault="00D85749" w:rsidP="00461E6C">
      <w:pPr>
        <w:pStyle w:val="Obsah2"/>
        <w:tabs>
          <w:tab w:val="right" w:leader="dot" w:pos="8913"/>
        </w:tabs>
        <w:rPr>
          <w:rFonts w:asciiTheme="minorHAnsi" w:eastAsiaTheme="minorEastAsia" w:hAnsiTheme="minorHAnsi" w:cstheme="minorBidi"/>
          <w:noProof/>
          <w:color w:val="auto"/>
          <w:lang w:eastAsia="sk-SK"/>
        </w:rPr>
      </w:pPr>
      <w:r w:rsidRPr="003B2ABD">
        <w:rPr>
          <w:rFonts w:cs="Arial"/>
          <w:noProof/>
        </w:rPr>
        <w:t>ODDIEL VI. Prijatie ponuky a</w:t>
      </w:r>
      <w:r w:rsidRPr="003B2ABD">
        <w:rPr>
          <w:rFonts w:cs="Calibri"/>
          <w:noProof/>
        </w:rPr>
        <w:t> </w:t>
      </w:r>
      <w:r w:rsidRPr="003B2ABD">
        <w:rPr>
          <w:rFonts w:cs="Arial"/>
          <w:noProof/>
        </w:rPr>
        <w:t>uzavretie zmluvy</w:t>
      </w:r>
      <w:r>
        <w:rPr>
          <w:noProof/>
        </w:rPr>
        <w:tab/>
      </w:r>
      <w:r>
        <w:rPr>
          <w:noProof/>
        </w:rPr>
        <w:fldChar w:fldCharType="begin"/>
      </w:r>
      <w:r>
        <w:rPr>
          <w:noProof/>
        </w:rPr>
        <w:instrText xml:space="preserve"> PAGEREF _Toc15987030 \h </w:instrText>
      </w:r>
      <w:r>
        <w:rPr>
          <w:noProof/>
        </w:rPr>
      </w:r>
      <w:r>
        <w:rPr>
          <w:noProof/>
        </w:rPr>
        <w:fldChar w:fldCharType="separate"/>
      </w:r>
      <w:r w:rsidR="00EA6556">
        <w:rPr>
          <w:noProof/>
        </w:rPr>
        <w:t>18</w:t>
      </w:r>
      <w:r>
        <w:rPr>
          <w:noProof/>
        </w:rPr>
        <w:fldChar w:fldCharType="end"/>
      </w:r>
    </w:p>
    <w:p w14:paraId="604B5D27" w14:textId="3388D3BE"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25.</w:t>
      </w:r>
      <w:r>
        <w:rPr>
          <w:rFonts w:asciiTheme="minorHAnsi" w:eastAsiaTheme="minorEastAsia" w:hAnsiTheme="minorHAnsi" w:cstheme="minorBidi"/>
          <w:i w:val="0"/>
          <w:noProof/>
          <w:color w:val="auto"/>
          <w:lang w:eastAsia="sk-SK"/>
        </w:rPr>
        <w:tab/>
      </w:r>
      <w:r w:rsidRPr="003B2ABD">
        <w:rPr>
          <w:rFonts w:cs="Arial"/>
          <w:noProof/>
        </w:rPr>
        <w:t>Vyhodnotenie splnenia podmienok účasti úspešného uchádzača a informácia o</w:t>
      </w:r>
      <w:r w:rsidRPr="003B2ABD">
        <w:rPr>
          <w:rFonts w:cs="Calibri"/>
          <w:noProof/>
        </w:rPr>
        <w:t> </w:t>
      </w:r>
      <w:r w:rsidRPr="003B2ABD">
        <w:rPr>
          <w:rFonts w:cs="Arial"/>
          <w:noProof/>
        </w:rPr>
        <w:t>výsledku hodnotenia ponúk</w:t>
      </w:r>
      <w:r>
        <w:rPr>
          <w:noProof/>
        </w:rPr>
        <w:tab/>
      </w:r>
      <w:r>
        <w:rPr>
          <w:noProof/>
        </w:rPr>
        <w:fldChar w:fldCharType="begin"/>
      </w:r>
      <w:r>
        <w:rPr>
          <w:noProof/>
        </w:rPr>
        <w:instrText xml:space="preserve"> PAGEREF _Toc15987031 \h </w:instrText>
      </w:r>
      <w:r>
        <w:rPr>
          <w:noProof/>
        </w:rPr>
      </w:r>
      <w:r>
        <w:rPr>
          <w:noProof/>
        </w:rPr>
        <w:fldChar w:fldCharType="separate"/>
      </w:r>
      <w:r w:rsidR="00EA6556">
        <w:rPr>
          <w:noProof/>
        </w:rPr>
        <w:t>18</w:t>
      </w:r>
      <w:r>
        <w:rPr>
          <w:noProof/>
        </w:rPr>
        <w:fldChar w:fldCharType="end"/>
      </w:r>
    </w:p>
    <w:p w14:paraId="46418A11" w14:textId="02636708"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26.</w:t>
      </w:r>
      <w:r>
        <w:rPr>
          <w:rFonts w:asciiTheme="minorHAnsi" w:eastAsiaTheme="minorEastAsia" w:hAnsiTheme="minorHAnsi" w:cstheme="minorBidi"/>
          <w:i w:val="0"/>
          <w:noProof/>
          <w:color w:val="auto"/>
          <w:lang w:eastAsia="sk-SK"/>
        </w:rPr>
        <w:tab/>
      </w:r>
      <w:r w:rsidRPr="003B2ABD">
        <w:rPr>
          <w:rFonts w:cs="Arial"/>
          <w:noProof/>
        </w:rPr>
        <w:t>Uzavretie zmluvy</w:t>
      </w:r>
      <w:r>
        <w:rPr>
          <w:noProof/>
        </w:rPr>
        <w:tab/>
      </w:r>
      <w:r>
        <w:rPr>
          <w:noProof/>
        </w:rPr>
        <w:fldChar w:fldCharType="begin"/>
      </w:r>
      <w:r>
        <w:rPr>
          <w:noProof/>
        </w:rPr>
        <w:instrText xml:space="preserve"> PAGEREF _Toc15987032 \h </w:instrText>
      </w:r>
      <w:r>
        <w:rPr>
          <w:noProof/>
        </w:rPr>
      </w:r>
      <w:r>
        <w:rPr>
          <w:noProof/>
        </w:rPr>
        <w:fldChar w:fldCharType="separate"/>
      </w:r>
      <w:r w:rsidR="00EA6556">
        <w:rPr>
          <w:noProof/>
        </w:rPr>
        <w:t>19</w:t>
      </w:r>
      <w:r>
        <w:rPr>
          <w:noProof/>
        </w:rPr>
        <w:fldChar w:fldCharType="end"/>
      </w:r>
    </w:p>
    <w:p w14:paraId="5B5A9367" w14:textId="19B3C1AD"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ČASŤ B. Opis predmetu zákazky</w:t>
      </w:r>
      <w:r>
        <w:tab/>
      </w:r>
      <w:r>
        <w:fldChar w:fldCharType="begin"/>
      </w:r>
      <w:r>
        <w:instrText xml:space="preserve"> PAGEREF _Toc15987033 \h </w:instrText>
      </w:r>
      <w:r>
        <w:fldChar w:fldCharType="separate"/>
      </w:r>
      <w:r w:rsidR="00EA6556">
        <w:t>20</w:t>
      </w:r>
      <w:r>
        <w:fldChar w:fldCharType="end"/>
      </w:r>
    </w:p>
    <w:p w14:paraId="3CD5BF78" w14:textId="1A88DC66"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w:t>
      </w:r>
      <w:r>
        <w:rPr>
          <w:rFonts w:asciiTheme="minorHAnsi" w:eastAsiaTheme="minorEastAsia" w:hAnsiTheme="minorHAnsi" w:cstheme="minorBidi"/>
          <w:i w:val="0"/>
          <w:noProof/>
          <w:color w:val="auto"/>
          <w:lang w:eastAsia="sk-SK"/>
        </w:rPr>
        <w:tab/>
      </w:r>
      <w:r w:rsidRPr="003B2ABD">
        <w:rPr>
          <w:rFonts w:cs="Arial"/>
          <w:noProof/>
        </w:rPr>
        <w:t>Hlavný dôvod a</w:t>
      </w:r>
      <w:r w:rsidRPr="003B2ABD">
        <w:rPr>
          <w:rFonts w:cs="Calibri"/>
          <w:noProof/>
        </w:rPr>
        <w:t> </w:t>
      </w:r>
      <w:r w:rsidRPr="003B2ABD">
        <w:rPr>
          <w:rFonts w:cs="Proba Pro"/>
          <w:noProof/>
        </w:rPr>
        <w:t>úč</w:t>
      </w:r>
      <w:r w:rsidRPr="003B2ABD">
        <w:rPr>
          <w:rFonts w:cs="Arial"/>
          <w:noProof/>
        </w:rPr>
        <w:t>el obstarania z</w:t>
      </w:r>
      <w:r w:rsidRPr="003B2ABD">
        <w:rPr>
          <w:rFonts w:cs="Proba Pro"/>
          <w:noProof/>
        </w:rPr>
        <w:t>á</w:t>
      </w:r>
      <w:r w:rsidRPr="003B2ABD">
        <w:rPr>
          <w:rFonts w:cs="Arial"/>
          <w:noProof/>
        </w:rPr>
        <w:t>kazky</w:t>
      </w:r>
      <w:r>
        <w:rPr>
          <w:noProof/>
        </w:rPr>
        <w:tab/>
      </w:r>
      <w:r>
        <w:rPr>
          <w:noProof/>
        </w:rPr>
        <w:fldChar w:fldCharType="begin"/>
      </w:r>
      <w:r>
        <w:rPr>
          <w:noProof/>
        </w:rPr>
        <w:instrText xml:space="preserve"> PAGEREF _Toc15987034 \h </w:instrText>
      </w:r>
      <w:r>
        <w:rPr>
          <w:noProof/>
        </w:rPr>
      </w:r>
      <w:r>
        <w:rPr>
          <w:noProof/>
        </w:rPr>
        <w:fldChar w:fldCharType="separate"/>
      </w:r>
      <w:r w:rsidR="00EA6556">
        <w:rPr>
          <w:noProof/>
        </w:rPr>
        <w:t>20</w:t>
      </w:r>
      <w:r>
        <w:rPr>
          <w:noProof/>
        </w:rPr>
        <w:fldChar w:fldCharType="end"/>
      </w:r>
    </w:p>
    <w:p w14:paraId="6F1F2B65" w14:textId="22043F04"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w:t>
      </w:r>
      <w:r>
        <w:rPr>
          <w:rFonts w:asciiTheme="minorHAnsi" w:eastAsiaTheme="minorEastAsia" w:hAnsiTheme="minorHAnsi" w:cstheme="minorBidi"/>
          <w:i w:val="0"/>
          <w:noProof/>
          <w:color w:val="auto"/>
          <w:lang w:eastAsia="sk-SK"/>
        </w:rPr>
        <w:tab/>
      </w:r>
      <w:r w:rsidRPr="003B2ABD">
        <w:rPr>
          <w:rFonts w:cs="Arial"/>
          <w:noProof/>
        </w:rPr>
        <w:t>Základný opis predmetu zákazky</w:t>
      </w:r>
      <w:r>
        <w:rPr>
          <w:noProof/>
        </w:rPr>
        <w:tab/>
      </w:r>
      <w:r>
        <w:rPr>
          <w:noProof/>
        </w:rPr>
        <w:fldChar w:fldCharType="begin"/>
      </w:r>
      <w:r>
        <w:rPr>
          <w:noProof/>
        </w:rPr>
        <w:instrText xml:space="preserve"> PAGEREF _Toc15987035 \h </w:instrText>
      </w:r>
      <w:r>
        <w:rPr>
          <w:noProof/>
        </w:rPr>
      </w:r>
      <w:r>
        <w:rPr>
          <w:noProof/>
        </w:rPr>
        <w:fldChar w:fldCharType="separate"/>
      </w:r>
      <w:r w:rsidR="00EA6556">
        <w:rPr>
          <w:noProof/>
        </w:rPr>
        <w:t>20</w:t>
      </w:r>
      <w:r>
        <w:rPr>
          <w:noProof/>
        </w:rPr>
        <w:fldChar w:fldCharType="end"/>
      </w:r>
    </w:p>
    <w:p w14:paraId="19D0A280" w14:textId="450B0242"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3.</w:t>
      </w:r>
      <w:r>
        <w:rPr>
          <w:rFonts w:asciiTheme="minorHAnsi" w:eastAsiaTheme="minorEastAsia" w:hAnsiTheme="minorHAnsi" w:cstheme="minorBidi"/>
          <w:i w:val="0"/>
          <w:noProof/>
          <w:color w:val="auto"/>
          <w:lang w:eastAsia="sk-SK"/>
        </w:rPr>
        <w:tab/>
      </w:r>
      <w:r w:rsidRPr="003B2ABD">
        <w:rPr>
          <w:rFonts w:cs="Arial"/>
          <w:noProof/>
        </w:rPr>
        <w:t>Charakteristika súčasného stavu energetického hospodárstva</w:t>
      </w:r>
      <w:r>
        <w:rPr>
          <w:noProof/>
        </w:rPr>
        <w:tab/>
      </w:r>
      <w:r>
        <w:rPr>
          <w:noProof/>
        </w:rPr>
        <w:fldChar w:fldCharType="begin"/>
      </w:r>
      <w:r>
        <w:rPr>
          <w:noProof/>
        </w:rPr>
        <w:instrText xml:space="preserve"> PAGEREF _Toc15987036 \h </w:instrText>
      </w:r>
      <w:r>
        <w:rPr>
          <w:noProof/>
        </w:rPr>
      </w:r>
      <w:r>
        <w:rPr>
          <w:noProof/>
        </w:rPr>
        <w:fldChar w:fldCharType="separate"/>
      </w:r>
      <w:r w:rsidR="00EA6556">
        <w:rPr>
          <w:noProof/>
        </w:rPr>
        <w:t>21</w:t>
      </w:r>
      <w:r>
        <w:rPr>
          <w:noProof/>
        </w:rPr>
        <w:fldChar w:fldCharType="end"/>
      </w:r>
    </w:p>
    <w:p w14:paraId="73F6D60C" w14:textId="24F4D19C"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4.</w:t>
      </w:r>
      <w:r>
        <w:rPr>
          <w:rFonts w:asciiTheme="minorHAnsi" w:eastAsiaTheme="minorEastAsia" w:hAnsiTheme="minorHAnsi" w:cstheme="minorBidi"/>
          <w:i w:val="0"/>
          <w:noProof/>
          <w:color w:val="auto"/>
          <w:lang w:eastAsia="sk-SK"/>
        </w:rPr>
        <w:tab/>
      </w:r>
      <w:r w:rsidRPr="003B2ABD">
        <w:rPr>
          <w:rFonts w:cs="Arial"/>
          <w:noProof/>
        </w:rPr>
        <w:t>Požiadavky na minimálny rozsah realizácie predmetu zákazky</w:t>
      </w:r>
      <w:r>
        <w:rPr>
          <w:noProof/>
        </w:rPr>
        <w:tab/>
      </w:r>
      <w:r>
        <w:rPr>
          <w:noProof/>
        </w:rPr>
        <w:fldChar w:fldCharType="begin"/>
      </w:r>
      <w:r>
        <w:rPr>
          <w:noProof/>
        </w:rPr>
        <w:instrText xml:space="preserve"> PAGEREF _Toc15987037 \h </w:instrText>
      </w:r>
      <w:r>
        <w:rPr>
          <w:noProof/>
        </w:rPr>
      </w:r>
      <w:r>
        <w:rPr>
          <w:noProof/>
        </w:rPr>
        <w:fldChar w:fldCharType="separate"/>
      </w:r>
      <w:r w:rsidR="00EA6556">
        <w:rPr>
          <w:noProof/>
        </w:rPr>
        <w:t>21</w:t>
      </w:r>
      <w:r>
        <w:rPr>
          <w:noProof/>
        </w:rPr>
        <w:fldChar w:fldCharType="end"/>
      </w:r>
    </w:p>
    <w:p w14:paraId="5F7E8A7C" w14:textId="0825CCE1"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5.</w:t>
      </w:r>
      <w:r>
        <w:rPr>
          <w:rFonts w:asciiTheme="minorHAnsi" w:eastAsiaTheme="minorEastAsia" w:hAnsiTheme="minorHAnsi" w:cstheme="minorBidi"/>
          <w:i w:val="0"/>
          <w:noProof/>
          <w:color w:val="auto"/>
          <w:lang w:eastAsia="sk-SK"/>
        </w:rPr>
        <w:tab/>
      </w:r>
      <w:r w:rsidRPr="003B2ABD">
        <w:rPr>
          <w:rFonts w:cs="Arial"/>
          <w:noProof/>
        </w:rPr>
        <w:t>Súvisiace služby</w:t>
      </w:r>
      <w:r>
        <w:rPr>
          <w:noProof/>
        </w:rPr>
        <w:tab/>
      </w:r>
      <w:r>
        <w:rPr>
          <w:noProof/>
        </w:rPr>
        <w:fldChar w:fldCharType="begin"/>
      </w:r>
      <w:r>
        <w:rPr>
          <w:noProof/>
        </w:rPr>
        <w:instrText xml:space="preserve"> PAGEREF _Toc15987038 \h </w:instrText>
      </w:r>
      <w:r>
        <w:rPr>
          <w:noProof/>
        </w:rPr>
      </w:r>
      <w:r>
        <w:rPr>
          <w:noProof/>
        </w:rPr>
        <w:fldChar w:fldCharType="separate"/>
      </w:r>
      <w:r w:rsidR="00EA6556">
        <w:rPr>
          <w:noProof/>
        </w:rPr>
        <w:t>24</w:t>
      </w:r>
      <w:r>
        <w:rPr>
          <w:noProof/>
        </w:rPr>
        <w:fldChar w:fldCharType="end"/>
      </w:r>
    </w:p>
    <w:p w14:paraId="1493A844" w14:textId="60D7F23F"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6.</w:t>
      </w:r>
      <w:r>
        <w:rPr>
          <w:rFonts w:asciiTheme="minorHAnsi" w:eastAsiaTheme="minorEastAsia" w:hAnsiTheme="minorHAnsi" w:cstheme="minorBidi"/>
          <w:i w:val="0"/>
          <w:noProof/>
          <w:color w:val="auto"/>
          <w:lang w:eastAsia="sk-SK"/>
        </w:rPr>
        <w:tab/>
      </w:r>
      <w:r w:rsidRPr="003B2ABD">
        <w:rPr>
          <w:rFonts w:cs="Arial"/>
          <w:noProof/>
        </w:rPr>
        <w:t>Záruka a</w:t>
      </w:r>
      <w:r w:rsidRPr="003B2ABD">
        <w:rPr>
          <w:rFonts w:cs="Calibri"/>
          <w:noProof/>
        </w:rPr>
        <w:t> </w:t>
      </w:r>
      <w:r w:rsidRPr="003B2ABD">
        <w:rPr>
          <w:rFonts w:cs="Arial"/>
          <w:noProof/>
        </w:rPr>
        <w:t xml:space="preserve">garancie </w:t>
      </w:r>
      <w:r w:rsidRPr="003B2ABD">
        <w:rPr>
          <w:rFonts w:cs="Proba Pro"/>
          <w:noProof/>
        </w:rPr>
        <w:t>ú</w:t>
      </w:r>
      <w:r w:rsidRPr="003B2ABD">
        <w:rPr>
          <w:rFonts w:cs="Arial"/>
          <w:noProof/>
        </w:rPr>
        <w:t>spory energie</w:t>
      </w:r>
      <w:r>
        <w:rPr>
          <w:noProof/>
        </w:rPr>
        <w:tab/>
      </w:r>
      <w:r>
        <w:rPr>
          <w:noProof/>
        </w:rPr>
        <w:fldChar w:fldCharType="begin"/>
      </w:r>
      <w:r>
        <w:rPr>
          <w:noProof/>
        </w:rPr>
        <w:instrText xml:space="preserve"> PAGEREF _Toc15987039 \h </w:instrText>
      </w:r>
      <w:r>
        <w:rPr>
          <w:noProof/>
        </w:rPr>
      </w:r>
      <w:r>
        <w:rPr>
          <w:noProof/>
        </w:rPr>
        <w:fldChar w:fldCharType="separate"/>
      </w:r>
      <w:r w:rsidR="00EA6556">
        <w:rPr>
          <w:noProof/>
        </w:rPr>
        <w:t>24</w:t>
      </w:r>
      <w:r>
        <w:rPr>
          <w:noProof/>
        </w:rPr>
        <w:fldChar w:fldCharType="end"/>
      </w:r>
    </w:p>
    <w:p w14:paraId="7FAAFDC9" w14:textId="467D34DB"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7.</w:t>
      </w:r>
      <w:r>
        <w:rPr>
          <w:rFonts w:asciiTheme="minorHAnsi" w:eastAsiaTheme="minorEastAsia" w:hAnsiTheme="minorHAnsi" w:cstheme="minorBidi"/>
          <w:i w:val="0"/>
          <w:noProof/>
          <w:color w:val="auto"/>
          <w:lang w:eastAsia="sk-SK"/>
        </w:rPr>
        <w:tab/>
      </w:r>
      <w:r w:rsidRPr="003B2ABD">
        <w:rPr>
          <w:rFonts w:cs="Arial"/>
          <w:noProof/>
        </w:rPr>
        <w:t>Miesto realizácie predmetu zákazky</w:t>
      </w:r>
      <w:r>
        <w:rPr>
          <w:noProof/>
        </w:rPr>
        <w:tab/>
      </w:r>
      <w:r>
        <w:rPr>
          <w:noProof/>
        </w:rPr>
        <w:fldChar w:fldCharType="begin"/>
      </w:r>
      <w:r>
        <w:rPr>
          <w:noProof/>
        </w:rPr>
        <w:instrText xml:space="preserve"> PAGEREF _Toc15987040 \h </w:instrText>
      </w:r>
      <w:r>
        <w:rPr>
          <w:noProof/>
        </w:rPr>
      </w:r>
      <w:r>
        <w:rPr>
          <w:noProof/>
        </w:rPr>
        <w:fldChar w:fldCharType="separate"/>
      </w:r>
      <w:r w:rsidR="00EA6556">
        <w:rPr>
          <w:noProof/>
        </w:rPr>
        <w:t>24</w:t>
      </w:r>
      <w:r>
        <w:rPr>
          <w:noProof/>
        </w:rPr>
        <w:fldChar w:fldCharType="end"/>
      </w:r>
    </w:p>
    <w:p w14:paraId="5DD6F3FD" w14:textId="53DB83D7"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8.</w:t>
      </w:r>
      <w:r>
        <w:rPr>
          <w:rFonts w:asciiTheme="minorHAnsi" w:eastAsiaTheme="minorEastAsia" w:hAnsiTheme="minorHAnsi" w:cstheme="minorBidi"/>
          <w:i w:val="0"/>
          <w:noProof/>
          <w:color w:val="auto"/>
          <w:lang w:eastAsia="sk-SK"/>
        </w:rPr>
        <w:tab/>
      </w:r>
      <w:r w:rsidRPr="003B2ABD">
        <w:rPr>
          <w:rFonts w:cs="Arial"/>
          <w:noProof/>
        </w:rPr>
        <w:t>Termín realizácie predmetu zákazky</w:t>
      </w:r>
      <w:r>
        <w:rPr>
          <w:noProof/>
        </w:rPr>
        <w:tab/>
      </w:r>
      <w:r>
        <w:rPr>
          <w:noProof/>
        </w:rPr>
        <w:fldChar w:fldCharType="begin"/>
      </w:r>
      <w:r>
        <w:rPr>
          <w:noProof/>
        </w:rPr>
        <w:instrText xml:space="preserve"> PAGEREF _Toc15987041 \h </w:instrText>
      </w:r>
      <w:r>
        <w:rPr>
          <w:noProof/>
        </w:rPr>
      </w:r>
      <w:r>
        <w:rPr>
          <w:noProof/>
        </w:rPr>
        <w:fldChar w:fldCharType="separate"/>
      </w:r>
      <w:r w:rsidR="00EA6556">
        <w:rPr>
          <w:noProof/>
        </w:rPr>
        <w:t>24</w:t>
      </w:r>
      <w:r>
        <w:rPr>
          <w:noProof/>
        </w:rPr>
        <w:fldChar w:fldCharType="end"/>
      </w:r>
    </w:p>
    <w:p w14:paraId="1A5B2760" w14:textId="513525EB"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9.</w:t>
      </w:r>
      <w:r>
        <w:rPr>
          <w:rFonts w:asciiTheme="minorHAnsi" w:eastAsiaTheme="minorEastAsia" w:hAnsiTheme="minorHAnsi" w:cstheme="minorBidi"/>
          <w:i w:val="0"/>
          <w:noProof/>
          <w:color w:val="auto"/>
          <w:lang w:eastAsia="sk-SK"/>
        </w:rPr>
        <w:tab/>
      </w:r>
      <w:r w:rsidRPr="003B2ABD">
        <w:rPr>
          <w:rFonts w:cs="Arial"/>
          <w:noProof/>
        </w:rPr>
        <w:t>Ďalšie požiadavky na predmet zákazky a</w:t>
      </w:r>
      <w:r w:rsidRPr="003B2ABD">
        <w:rPr>
          <w:rFonts w:cs="Calibri"/>
          <w:noProof/>
        </w:rPr>
        <w:t> </w:t>
      </w:r>
      <w:r w:rsidRPr="003B2ABD">
        <w:rPr>
          <w:rFonts w:cs="Arial"/>
          <w:noProof/>
        </w:rPr>
        <w:t>s</w:t>
      </w:r>
      <w:r w:rsidRPr="003B2ABD">
        <w:rPr>
          <w:rFonts w:cs="Proba Pro"/>
          <w:noProof/>
        </w:rPr>
        <w:t>ú</w:t>
      </w:r>
      <w:r w:rsidRPr="003B2ABD">
        <w:rPr>
          <w:rFonts w:cs="Arial"/>
          <w:noProof/>
        </w:rPr>
        <w:t>visiace slu</w:t>
      </w:r>
      <w:r w:rsidRPr="003B2ABD">
        <w:rPr>
          <w:rFonts w:cs="Proba Pro"/>
          <w:noProof/>
        </w:rPr>
        <w:t>ž</w:t>
      </w:r>
      <w:r w:rsidRPr="003B2ABD">
        <w:rPr>
          <w:rFonts w:cs="Arial"/>
          <w:noProof/>
        </w:rPr>
        <w:t>by</w:t>
      </w:r>
      <w:r>
        <w:rPr>
          <w:noProof/>
        </w:rPr>
        <w:tab/>
      </w:r>
      <w:r>
        <w:rPr>
          <w:noProof/>
        </w:rPr>
        <w:fldChar w:fldCharType="begin"/>
      </w:r>
      <w:r>
        <w:rPr>
          <w:noProof/>
        </w:rPr>
        <w:instrText xml:space="preserve"> PAGEREF _Toc15987042 \h </w:instrText>
      </w:r>
      <w:r>
        <w:rPr>
          <w:noProof/>
        </w:rPr>
      </w:r>
      <w:r>
        <w:rPr>
          <w:noProof/>
        </w:rPr>
        <w:fldChar w:fldCharType="separate"/>
      </w:r>
      <w:r w:rsidR="00EA6556">
        <w:rPr>
          <w:noProof/>
        </w:rPr>
        <w:t>25</w:t>
      </w:r>
      <w:r>
        <w:rPr>
          <w:noProof/>
        </w:rPr>
        <w:fldChar w:fldCharType="end"/>
      </w:r>
    </w:p>
    <w:p w14:paraId="36024805" w14:textId="3A01ED6F"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ČASŤ C. Spôsob určenia ceny</w:t>
      </w:r>
      <w:r>
        <w:tab/>
      </w:r>
      <w:r>
        <w:fldChar w:fldCharType="begin"/>
      </w:r>
      <w:r>
        <w:instrText xml:space="preserve"> PAGEREF _Toc15987043 \h </w:instrText>
      </w:r>
      <w:r>
        <w:fldChar w:fldCharType="separate"/>
      </w:r>
      <w:r w:rsidR="00EA6556">
        <w:t>26</w:t>
      </w:r>
      <w:r>
        <w:fldChar w:fldCharType="end"/>
      </w:r>
    </w:p>
    <w:p w14:paraId="1091BFDC" w14:textId="1EBBC8CC"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w:t>
      </w:r>
      <w:r>
        <w:rPr>
          <w:rFonts w:asciiTheme="minorHAnsi" w:eastAsiaTheme="minorEastAsia" w:hAnsiTheme="minorHAnsi" w:cstheme="minorBidi"/>
          <w:i w:val="0"/>
          <w:noProof/>
          <w:color w:val="auto"/>
          <w:lang w:eastAsia="sk-SK"/>
        </w:rPr>
        <w:tab/>
      </w:r>
      <w:r w:rsidRPr="003B2ABD">
        <w:rPr>
          <w:rFonts w:cs="Arial"/>
          <w:noProof/>
        </w:rPr>
        <w:t>Stanovenie ceny za predmet zákazky</w:t>
      </w:r>
      <w:r>
        <w:rPr>
          <w:noProof/>
        </w:rPr>
        <w:tab/>
      </w:r>
      <w:r>
        <w:rPr>
          <w:noProof/>
        </w:rPr>
        <w:fldChar w:fldCharType="begin"/>
      </w:r>
      <w:r>
        <w:rPr>
          <w:noProof/>
        </w:rPr>
        <w:instrText xml:space="preserve"> PAGEREF _Toc15987044 \h </w:instrText>
      </w:r>
      <w:r>
        <w:rPr>
          <w:noProof/>
        </w:rPr>
      </w:r>
      <w:r>
        <w:rPr>
          <w:noProof/>
        </w:rPr>
        <w:fldChar w:fldCharType="separate"/>
      </w:r>
      <w:r w:rsidR="00EA6556">
        <w:rPr>
          <w:noProof/>
        </w:rPr>
        <w:t>26</w:t>
      </w:r>
      <w:r>
        <w:rPr>
          <w:noProof/>
        </w:rPr>
        <w:fldChar w:fldCharType="end"/>
      </w:r>
    </w:p>
    <w:p w14:paraId="427A1ECF" w14:textId="62486421"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w:t>
      </w:r>
      <w:r>
        <w:rPr>
          <w:rFonts w:asciiTheme="minorHAnsi" w:eastAsiaTheme="minorEastAsia" w:hAnsiTheme="minorHAnsi" w:cstheme="minorBidi"/>
          <w:i w:val="0"/>
          <w:noProof/>
          <w:color w:val="auto"/>
          <w:lang w:eastAsia="sk-SK"/>
        </w:rPr>
        <w:tab/>
      </w:r>
      <w:r w:rsidRPr="003B2ABD">
        <w:rPr>
          <w:rFonts w:cs="Arial"/>
          <w:noProof/>
        </w:rPr>
        <w:t>Predloženie ceny za predmet zákazky</w:t>
      </w:r>
      <w:r>
        <w:rPr>
          <w:noProof/>
        </w:rPr>
        <w:tab/>
      </w:r>
      <w:r>
        <w:rPr>
          <w:noProof/>
        </w:rPr>
        <w:fldChar w:fldCharType="begin"/>
      </w:r>
      <w:r>
        <w:rPr>
          <w:noProof/>
        </w:rPr>
        <w:instrText xml:space="preserve"> PAGEREF _Toc15987045 \h </w:instrText>
      </w:r>
      <w:r>
        <w:rPr>
          <w:noProof/>
        </w:rPr>
      </w:r>
      <w:r>
        <w:rPr>
          <w:noProof/>
        </w:rPr>
        <w:fldChar w:fldCharType="separate"/>
      </w:r>
      <w:r w:rsidR="00EA6556">
        <w:rPr>
          <w:noProof/>
        </w:rPr>
        <w:t>26</w:t>
      </w:r>
      <w:r>
        <w:rPr>
          <w:noProof/>
        </w:rPr>
        <w:fldChar w:fldCharType="end"/>
      </w:r>
    </w:p>
    <w:p w14:paraId="61FCB467" w14:textId="4E2D9127"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ČASŤ D. Obchodné podmienky</w:t>
      </w:r>
      <w:r>
        <w:tab/>
      </w:r>
      <w:r>
        <w:fldChar w:fldCharType="begin"/>
      </w:r>
      <w:r>
        <w:instrText xml:space="preserve"> PAGEREF _Toc15987046 \h </w:instrText>
      </w:r>
      <w:r>
        <w:fldChar w:fldCharType="separate"/>
      </w:r>
      <w:r w:rsidR="00EA6556">
        <w:t>27</w:t>
      </w:r>
      <w:r>
        <w:fldChar w:fldCharType="end"/>
      </w:r>
    </w:p>
    <w:p w14:paraId="36A1BF04" w14:textId="6B82281F"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w:t>
      </w:r>
      <w:r>
        <w:rPr>
          <w:rFonts w:asciiTheme="minorHAnsi" w:eastAsiaTheme="minorEastAsia" w:hAnsiTheme="minorHAnsi" w:cstheme="minorBidi"/>
          <w:i w:val="0"/>
          <w:noProof/>
          <w:color w:val="auto"/>
          <w:lang w:eastAsia="sk-SK"/>
        </w:rPr>
        <w:tab/>
      </w:r>
      <w:r w:rsidRPr="003B2ABD">
        <w:rPr>
          <w:rFonts w:cs="Arial"/>
          <w:noProof/>
        </w:rPr>
        <w:t>Podmienky uzavretia zmluvy</w:t>
      </w:r>
      <w:r>
        <w:rPr>
          <w:noProof/>
        </w:rPr>
        <w:tab/>
      </w:r>
      <w:r>
        <w:rPr>
          <w:noProof/>
        </w:rPr>
        <w:fldChar w:fldCharType="begin"/>
      </w:r>
      <w:r>
        <w:rPr>
          <w:noProof/>
        </w:rPr>
        <w:instrText xml:space="preserve"> PAGEREF _Toc15987047 \h </w:instrText>
      </w:r>
      <w:r>
        <w:rPr>
          <w:noProof/>
        </w:rPr>
      </w:r>
      <w:r>
        <w:rPr>
          <w:noProof/>
        </w:rPr>
        <w:fldChar w:fldCharType="separate"/>
      </w:r>
      <w:r w:rsidR="00EA6556">
        <w:rPr>
          <w:noProof/>
        </w:rPr>
        <w:t>27</w:t>
      </w:r>
      <w:r>
        <w:rPr>
          <w:noProof/>
        </w:rPr>
        <w:fldChar w:fldCharType="end"/>
      </w:r>
    </w:p>
    <w:p w14:paraId="7629CFFF" w14:textId="654C5C2B"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w:t>
      </w:r>
      <w:r>
        <w:rPr>
          <w:rFonts w:asciiTheme="minorHAnsi" w:eastAsiaTheme="minorEastAsia" w:hAnsiTheme="minorHAnsi" w:cstheme="minorBidi"/>
          <w:i w:val="0"/>
          <w:noProof/>
          <w:color w:val="auto"/>
          <w:lang w:eastAsia="sk-SK"/>
        </w:rPr>
        <w:tab/>
      </w:r>
      <w:r w:rsidRPr="003B2ABD">
        <w:rPr>
          <w:rFonts w:cs="Arial"/>
          <w:noProof/>
        </w:rPr>
        <w:t>Vzor zmluvy</w:t>
      </w:r>
      <w:r>
        <w:rPr>
          <w:noProof/>
        </w:rPr>
        <w:tab/>
      </w:r>
      <w:r>
        <w:rPr>
          <w:noProof/>
        </w:rPr>
        <w:fldChar w:fldCharType="begin"/>
      </w:r>
      <w:r>
        <w:rPr>
          <w:noProof/>
        </w:rPr>
        <w:instrText xml:space="preserve"> PAGEREF _Toc15987048 \h </w:instrText>
      </w:r>
      <w:r>
        <w:rPr>
          <w:noProof/>
        </w:rPr>
      </w:r>
      <w:r>
        <w:rPr>
          <w:noProof/>
        </w:rPr>
        <w:fldChar w:fldCharType="separate"/>
      </w:r>
      <w:r w:rsidR="00EA6556">
        <w:rPr>
          <w:noProof/>
        </w:rPr>
        <w:t>27</w:t>
      </w:r>
      <w:r>
        <w:rPr>
          <w:noProof/>
        </w:rPr>
        <w:fldChar w:fldCharType="end"/>
      </w:r>
    </w:p>
    <w:p w14:paraId="3D1D57C8" w14:textId="5E87147B"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Časť E. Kritéria hodnotenia ponúk</w:t>
      </w:r>
      <w:r>
        <w:tab/>
      </w:r>
      <w:r>
        <w:fldChar w:fldCharType="begin"/>
      </w:r>
      <w:r>
        <w:instrText xml:space="preserve"> PAGEREF _Toc15987049 \h </w:instrText>
      </w:r>
      <w:r>
        <w:fldChar w:fldCharType="separate"/>
      </w:r>
      <w:r w:rsidR="00EA6556">
        <w:t>73</w:t>
      </w:r>
      <w:r>
        <w:fldChar w:fldCharType="end"/>
      </w:r>
    </w:p>
    <w:p w14:paraId="29BD6E19" w14:textId="7B259E23"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w:t>
      </w:r>
      <w:r>
        <w:rPr>
          <w:rFonts w:asciiTheme="minorHAnsi" w:eastAsiaTheme="minorEastAsia" w:hAnsiTheme="minorHAnsi" w:cstheme="minorBidi"/>
          <w:i w:val="0"/>
          <w:noProof/>
          <w:color w:val="auto"/>
          <w:lang w:eastAsia="sk-SK"/>
        </w:rPr>
        <w:tab/>
      </w:r>
      <w:r w:rsidRPr="003B2ABD">
        <w:rPr>
          <w:rFonts w:cs="Arial"/>
          <w:noProof/>
        </w:rPr>
        <w:t>Kritérium na hodnotenie ponúk</w:t>
      </w:r>
      <w:r>
        <w:rPr>
          <w:noProof/>
        </w:rPr>
        <w:tab/>
      </w:r>
      <w:r>
        <w:rPr>
          <w:noProof/>
        </w:rPr>
        <w:fldChar w:fldCharType="begin"/>
      </w:r>
      <w:r>
        <w:rPr>
          <w:noProof/>
        </w:rPr>
        <w:instrText xml:space="preserve"> PAGEREF _Toc15987050 \h </w:instrText>
      </w:r>
      <w:r>
        <w:rPr>
          <w:noProof/>
        </w:rPr>
      </w:r>
      <w:r>
        <w:rPr>
          <w:noProof/>
        </w:rPr>
        <w:fldChar w:fldCharType="separate"/>
      </w:r>
      <w:r w:rsidR="00EA6556">
        <w:rPr>
          <w:noProof/>
        </w:rPr>
        <w:t>73</w:t>
      </w:r>
      <w:r>
        <w:rPr>
          <w:noProof/>
        </w:rPr>
        <w:fldChar w:fldCharType="end"/>
      </w:r>
    </w:p>
    <w:p w14:paraId="633571C6" w14:textId="7DB522CE"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w:t>
      </w:r>
      <w:r>
        <w:rPr>
          <w:rFonts w:asciiTheme="minorHAnsi" w:eastAsiaTheme="minorEastAsia" w:hAnsiTheme="minorHAnsi" w:cstheme="minorBidi"/>
          <w:i w:val="0"/>
          <w:noProof/>
          <w:color w:val="auto"/>
          <w:lang w:eastAsia="sk-SK"/>
        </w:rPr>
        <w:tab/>
      </w:r>
      <w:r w:rsidRPr="003B2ABD">
        <w:rPr>
          <w:rFonts w:cs="Arial"/>
          <w:noProof/>
        </w:rPr>
        <w:t>Spôsob výpočtu jednotlivých podkritérií</w:t>
      </w:r>
      <w:r>
        <w:rPr>
          <w:noProof/>
        </w:rPr>
        <w:tab/>
      </w:r>
      <w:r>
        <w:rPr>
          <w:noProof/>
        </w:rPr>
        <w:fldChar w:fldCharType="begin"/>
      </w:r>
      <w:r>
        <w:rPr>
          <w:noProof/>
        </w:rPr>
        <w:instrText xml:space="preserve"> PAGEREF _Toc15987051 \h </w:instrText>
      </w:r>
      <w:r>
        <w:rPr>
          <w:noProof/>
        </w:rPr>
      </w:r>
      <w:r>
        <w:rPr>
          <w:noProof/>
        </w:rPr>
        <w:fldChar w:fldCharType="separate"/>
      </w:r>
      <w:r w:rsidR="00EA6556">
        <w:rPr>
          <w:noProof/>
        </w:rPr>
        <w:t>73</w:t>
      </w:r>
      <w:r>
        <w:rPr>
          <w:noProof/>
        </w:rPr>
        <w:fldChar w:fldCharType="end"/>
      </w:r>
    </w:p>
    <w:p w14:paraId="145A97B8" w14:textId="47D48D1B"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3.</w:t>
      </w:r>
      <w:r>
        <w:rPr>
          <w:rFonts w:asciiTheme="minorHAnsi" w:eastAsiaTheme="minorEastAsia" w:hAnsiTheme="minorHAnsi" w:cstheme="minorBidi"/>
          <w:i w:val="0"/>
          <w:noProof/>
          <w:color w:val="auto"/>
          <w:lang w:eastAsia="sk-SK"/>
        </w:rPr>
        <w:tab/>
      </w:r>
      <w:r w:rsidRPr="003B2ABD">
        <w:rPr>
          <w:rFonts w:cs="Arial"/>
          <w:noProof/>
        </w:rPr>
        <w:t>Spôsob vyhodnotenia ponúk</w:t>
      </w:r>
      <w:r>
        <w:rPr>
          <w:noProof/>
        </w:rPr>
        <w:tab/>
      </w:r>
      <w:r>
        <w:rPr>
          <w:noProof/>
        </w:rPr>
        <w:fldChar w:fldCharType="begin"/>
      </w:r>
      <w:r>
        <w:rPr>
          <w:noProof/>
        </w:rPr>
        <w:instrText xml:space="preserve"> PAGEREF _Toc15987052 \h </w:instrText>
      </w:r>
      <w:r>
        <w:rPr>
          <w:noProof/>
        </w:rPr>
      </w:r>
      <w:r>
        <w:rPr>
          <w:noProof/>
        </w:rPr>
        <w:fldChar w:fldCharType="separate"/>
      </w:r>
      <w:r w:rsidR="00EA6556">
        <w:rPr>
          <w:noProof/>
        </w:rPr>
        <w:t>74</w:t>
      </w:r>
      <w:r>
        <w:rPr>
          <w:noProof/>
        </w:rPr>
        <w:fldChar w:fldCharType="end"/>
      </w:r>
    </w:p>
    <w:p w14:paraId="727B18B3" w14:textId="75DB4824"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4.</w:t>
      </w:r>
      <w:r>
        <w:rPr>
          <w:rFonts w:asciiTheme="minorHAnsi" w:eastAsiaTheme="minorEastAsia" w:hAnsiTheme="minorHAnsi" w:cstheme="minorBidi"/>
          <w:i w:val="0"/>
          <w:noProof/>
          <w:color w:val="auto"/>
          <w:lang w:eastAsia="sk-SK"/>
        </w:rPr>
        <w:tab/>
      </w:r>
      <w:r w:rsidRPr="003B2ABD">
        <w:rPr>
          <w:rFonts w:cs="Arial"/>
          <w:noProof/>
        </w:rPr>
        <w:t>Upozornenie pre úhradu ceny za realizáciu predmetu zákazky</w:t>
      </w:r>
      <w:r>
        <w:rPr>
          <w:noProof/>
        </w:rPr>
        <w:tab/>
      </w:r>
      <w:r>
        <w:rPr>
          <w:noProof/>
        </w:rPr>
        <w:fldChar w:fldCharType="begin"/>
      </w:r>
      <w:r>
        <w:rPr>
          <w:noProof/>
        </w:rPr>
        <w:instrText xml:space="preserve"> PAGEREF _Toc15987053 \h </w:instrText>
      </w:r>
      <w:r>
        <w:rPr>
          <w:noProof/>
        </w:rPr>
      </w:r>
      <w:r>
        <w:rPr>
          <w:noProof/>
        </w:rPr>
        <w:fldChar w:fldCharType="separate"/>
      </w:r>
      <w:r w:rsidR="00EA6556">
        <w:rPr>
          <w:noProof/>
        </w:rPr>
        <w:t>75</w:t>
      </w:r>
      <w:r>
        <w:rPr>
          <w:noProof/>
        </w:rPr>
        <w:fldChar w:fldCharType="end"/>
      </w:r>
    </w:p>
    <w:p w14:paraId="776F8755" w14:textId="4DBC5B7F"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Prílohy k</w:t>
      </w:r>
      <w:r w:rsidRPr="003B2ABD">
        <w:rPr>
          <w:rFonts w:ascii="Calibri" w:hAnsi="Calibri" w:cs="Calibri"/>
        </w:rPr>
        <w:t> </w:t>
      </w:r>
      <w:r w:rsidRPr="003B2ABD">
        <w:rPr>
          <w:rFonts w:cs="Arial"/>
        </w:rPr>
        <w:t>s</w:t>
      </w:r>
      <w:r>
        <w:t>úť</w:t>
      </w:r>
      <w:r w:rsidRPr="003B2ABD">
        <w:rPr>
          <w:rFonts w:cs="Arial"/>
        </w:rPr>
        <w:t>a</w:t>
      </w:r>
      <w:r>
        <w:t>ž</w:t>
      </w:r>
      <w:r w:rsidRPr="003B2ABD">
        <w:rPr>
          <w:rFonts w:cs="Arial"/>
        </w:rPr>
        <w:t>n</w:t>
      </w:r>
      <w:r>
        <w:t>ý</w:t>
      </w:r>
      <w:r w:rsidRPr="003B2ABD">
        <w:rPr>
          <w:rFonts w:cs="Arial"/>
        </w:rPr>
        <w:t>m podkladom</w:t>
      </w:r>
      <w:r>
        <w:tab/>
      </w:r>
      <w:r>
        <w:fldChar w:fldCharType="begin"/>
      </w:r>
      <w:r>
        <w:instrText xml:space="preserve"> PAGEREF _Toc15987054 \h </w:instrText>
      </w:r>
      <w:r>
        <w:fldChar w:fldCharType="separate"/>
      </w:r>
      <w:r w:rsidR="00EA6556">
        <w:t>76</w:t>
      </w:r>
      <w:r>
        <w:fldChar w:fldCharType="end"/>
      </w:r>
    </w:p>
    <w:p w14:paraId="0CA7AEE9" w14:textId="2EE07140"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Príloha č.I:</w:t>
      </w:r>
      <w:r>
        <w:rPr>
          <w:rFonts w:asciiTheme="minorHAnsi" w:eastAsiaTheme="minorEastAsia" w:hAnsiTheme="minorHAnsi" w:cstheme="minorBidi"/>
          <w:b w:val="0"/>
          <w:sz w:val="22"/>
          <w:szCs w:val="22"/>
          <w:lang w:eastAsia="sk-SK"/>
        </w:rPr>
        <w:tab/>
      </w:r>
      <w:r w:rsidRPr="003B2ABD">
        <w:rPr>
          <w:rFonts w:cs="Arial"/>
        </w:rPr>
        <w:t>Návrh uchádzača na plnenie kritérií (vzor)</w:t>
      </w:r>
      <w:r>
        <w:tab/>
      </w:r>
      <w:r>
        <w:fldChar w:fldCharType="begin"/>
      </w:r>
      <w:r>
        <w:instrText xml:space="preserve"> PAGEREF _Toc15987055 \h </w:instrText>
      </w:r>
      <w:r>
        <w:fldChar w:fldCharType="separate"/>
      </w:r>
      <w:r w:rsidR="00EA6556">
        <w:t>77</w:t>
      </w:r>
      <w:r>
        <w:fldChar w:fldCharType="end"/>
      </w:r>
    </w:p>
    <w:p w14:paraId="17EDCAD5" w14:textId="177ACBD7"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Príloha č.II:</w:t>
      </w:r>
      <w:r>
        <w:rPr>
          <w:rFonts w:asciiTheme="minorHAnsi" w:eastAsiaTheme="minorEastAsia" w:hAnsiTheme="minorHAnsi" w:cstheme="minorBidi"/>
          <w:b w:val="0"/>
          <w:sz w:val="22"/>
          <w:szCs w:val="22"/>
          <w:lang w:eastAsia="sk-SK"/>
        </w:rPr>
        <w:tab/>
      </w:r>
      <w:r w:rsidRPr="003B2ABD">
        <w:rPr>
          <w:rFonts w:cs="Arial"/>
        </w:rPr>
        <w:t>Jednotný európsky dokument (JED) v</w:t>
      </w:r>
      <w:r w:rsidRPr="003B2ABD">
        <w:rPr>
          <w:rFonts w:ascii="Calibri" w:hAnsi="Calibri" w:cs="Calibri"/>
        </w:rPr>
        <w:t> </w:t>
      </w:r>
      <w:r w:rsidRPr="003B2ABD">
        <w:rPr>
          <w:rFonts w:cs="Arial"/>
        </w:rPr>
        <w:t xml:space="preserve">zmysle </w:t>
      </w:r>
      <w:r>
        <w:t>§</w:t>
      </w:r>
      <w:r w:rsidRPr="003B2ABD">
        <w:rPr>
          <w:rFonts w:cs="Arial"/>
        </w:rPr>
        <w:t xml:space="preserve"> 39 ZVO</w:t>
      </w:r>
      <w:r>
        <w:tab/>
      </w:r>
      <w:r>
        <w:fldChar w:fldCharType="begin"/>
      </w:r>
      <w:r>
        <w:instrText xml:space="preserve"> PAGEREF _Toc15987056 \h </w:instrText>
      </w:r>
      <w:r>
        <w:fldChar w:fldCharType="separate"/>
      </w:r>
      <w:r w:rsidR="00EA6556">
        <w:t>78</w:t>
      </w:r>
      <w:r>
        <w:fldChar w:fldCharType="end"/>
      </w:r>
    </w:p>
    <w:p w14:paraId="188B0AF9" w14:textId="34734736"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Príloha č.III: Čestné vyhlásenie o</w:t>
      </w:r>
      <w:r w:rsidRPr="003B2ABD">
        <w:rPr>
          <w:rFonts w:ascii="Calibri" w:hAnsi="Calibri" w:cs="Calibri"/>
        </w:rPr>
        <w:t> </w:t>
      </w:r>
      <w:r w:rsidRPr="003B2ABD">
        <w:rPr>
          <w:rFonts w:cs="Arial"/>
        </w:rPr>
        <w:t>nepr</w:t>
      </w:r>
      <w:r>
        <w:t>í</w:t>
      </w:r>
      <w:r w:rsidRPr="003B2ABD">
        <w:rPr>
          <w:rFonts w:cs="Arial"/>
        </w:rPr>
        <w:t>tomnosti konfliktu z</w:t>
      </w:r>
      <w:r>
        <w:t>á</w:t>
      </w:r>
      <w:r w:rsidRPr="003B2ABD">
        <w:rPr>
          <w:rFonts w:cs="Arial"/>
        </w:rPr>
        <w:t>ujmov</w:t>
      </w:r>
      <w:r>
        <w:tab/>
      </w:r>
      <w:r>
        <w:fldChar w:fldCharType="begin"/>
      </w:r>
      <w:r>
        <w:instrText xml:space="preserve"> PAGEREF _Toc15987057 \h </w:instrText>
      </w:r>
      <w:r>
        <w:fldChar w:fldCharType="separate"/>
      </w:r>
      <w:r w:rsidR="00EA6556">
        <w:t>79</w:t>
      </w:r>
      <w:r>
        <w:fldChar w:fldCharType="end"/>
      </w:r>
    </w:p>
    <w:p w14:paraId="2930B1C6" w14:textId="4FF4EB9B"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Príloha č.IV: Opis súčasného stavu verejného obstarávateľa a charakteristika súčasného stavu spotreby  energie verejného obstarávateľa</w:t>
      </w:r>
      <w:r>
        <w:tab/>
      </w:r>
      <w:r>
        <w:fldChar w:fldCharType="begin"/>
      </w:r>
      <w:r>
        <w:instrText xml:space="preserve"> PAGEREF _Toc15987058 \h </w:instrText>
      </w:r>
      <w:r>
        <w:fldChar w:fldCharType="separate"/>
      </w:r>
      <w:r w:rsidR="00EA6556">
        <w:t>80</w:t>
      </w:r>
      <w:r>
        <w:fldChar w:fldCharType="end"/>
      </w:r>
    </w:p>
    <w:p w14:paraId="4C20BF10" w14:textId="23A0E584"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Príloha č.V: Vyhlásenie o</w:t>
      </w:r>
      <w:r w:rsidRPr="003B2ABD">
        <w:rPr>
          <w:rFonts w:ascii="Calibri" w:hAnsi="Calibri" w:cs="Calibri"/>
        </w:rPr>
        <w:t> </w:t>
      </w:r>
      <w:r w:rsidRPr="003B2ABD">
        <w:rPr>
          <w:rFonts w:cs="Arial"/>
        </w:rPr>
        <w:t>akcept</w:t>
      </w:r>
      <w:r>
        <w:t>á</w:t>
      </w:r>
      <w:r w:rsidRPr="003B2ABD">
        <w:rPr>
          <w:rFonts w:cs="Arial"/>
        </w:rPr>
        <w:t>cii podmienok verejnej s</w:t>
      </w:r>
      <w:r>
        <w:t>úť</w:t>
      </w:r>
      <w:r w:rsidRPr="003B2ABD">
        <w:rPr>
          <w:rFonts w:cs="Arial"/>
        </w:rPr>
        <w:t>a</w:t>
      </w:r>
      <w:r>
        <w:t>ž</w:t>
      </w:r>
      <w:r w:rsidRPr="003B2ABD">
        <w:rPr>
          <w:rFonts w:cs="Arial"/>
        </w:rPr>
        <w:t>e</w:t>
      </w:r>
      <w:r>
        <w:tab/>
      </w:r>
      <w:r>
        <w:fldChar w:fldCharType="begin"/>
      </w:r>
      <w:r>
        <w:instrText xml:space="preserve"> PAGEREF _Toc15987059 \h </w:instrText>
      </w:r>
      <w:r>
        <w:fldChar w:fldCharType="separate"/>
      </w:r>
      <w:r w:rsidR="00EA6556">
        <w:t>81</w:t>
      </w:r>
      <w:r>
        <w:fldChar w:fldCharType="end"/>
      </w:r>
    </w:p>
    <w:p w14:paraId="7B2D431A" w14:textId="6A23A1D4" w:rsidR="00C1426F" w:rsidRPr="00A83EDC" w:rsidRDefault="00481414" w:rsidP="00461E6C">
      <w:pPr>
        <w:pStyle w:val="Obsah1"/>
        <w:rPr>
          <w:rFonts w:ascii="Proba Pro" w:hAnsi="Proba Pro"/>
        </w:rPr>
      </w:pPr>
      <w:r w:rsidRPr="00A83EDC">
        <w:rPr>
          <w:rFonts w:ascii="Proba Pro" w:hAnsi="Proba Pro" w:cs="Arial"/>
          <w:sz w:val="20"/>
          <w:szCs w:val="20"/>
        </w:rPr>
        <w:fldChar w:fldCharType="end"/>
      </w:r>
    </w:p>
    <w:p w14:paraId="12742B91" w14:textId="43A6CAA3" w:rsidR="00C1426F" w:rsidRPr="00A83EDC" w:rsidRDefault="00C1426F" w:rsidP="00461E6C">
      <w:pPr>
        <w:spacing w:line="264" w:lineRule="auto"/>
        <w:rPr>
          <w:rFonts w:ascii="Proba Pro" w:hAnsi="Proba Pro" w:cs="Arial"/>
        </w:rPr>
      </w:pPr>
    </w:p>
    <w:p w14:paraId="70B8A5E7" w14:textId="77777777" w:rsidR="00481414" w:rsidRPr="00A83EDC" w:rsidRDefault="00481414" w:rsidP="00461E6C">
      <w:pPr>
        <w:spacing w:line="264" w:lineRule="auto"/>
        <w:rPr>
          <w:rFonts w:ascii="Proba Pro" w:hAnsi="Proba Pro" w:cs="Arial"/>
        </w:rPr>
      </w:pPr>
    </w:p>
    <w:p w14:paraId="0DB81B8B" w14:textId="77777777" w:rsidR="00C1426F" w:rsidRPr="00A83EDC" w:rsidRDefault="00C1426F" w:rsidP="00461E6C">
      <w:pPr>
        <w:spacing w:line="264" w:lineRule="auto"/>
        <w:rPr>
          <w:rFonts w:ascii="Proba Pro" w:hAnsi="Proba Pro" w:cs="Arial"/>
        </w:rPr>
      </w:pPr>
    </w:p>
    <w:p w14:paraId="6B054A02" w14:textId="77777777" w:rsidR="00C1426F" w:rsidRPr="00A83EDC" w:rsidRDefault="00C1426F" w:rsidP="00461E6C">
      <w:pPr>
        <w:spacing w:line="264" w:lineRule="auto"/>
        <w:rPr>
          <w:rFonts w:ascii="Proba Pro" w:hAnsi="Proba Pro" w:cs="Arial"/>
        </w:rPr>
      </w:pPr>
    </w:p>
    <w:p w14:paraId="44F51681" w14:textId="77777777" w:rsidR="00C1426F" w:rsidRPr="00A83EDC" w:rsidRDefault="00C1426F" w:rsidP="00461E6C">
      <w:pPr>
        <w:spacing w:line="264" w:lineRule="auto"/>
        <w:rPr>
          <w:rFonts w:ascii="Proba Pro" w:hAnsi="Proba Pro" w:cs="Arial"/>
        </w:rPr>
      </w:pPr>
    </w:p>
    <w:p w14:paraId="096D1C5F" w14:textId="77777777" w:rsidR="00C1426F" w:rsidRPr="00A83EDC" w:rsidRDefault="00C1426F" w:rsidP="00461E6C">
      <w:pPr>
        <w:spacing w:line="264" w:lineRule="auto"/>
        <w:rPr>
          <w:rFonts w:ascii="Proba Pro" w:hAnsi="Proba Pro" w:cs="Arial"/>
        </w:rPr>
      </w:pPr>
    </w:p>
    <w:p w14:paraId="39E62342" w14:textId="77777777" w:rsidR="00C1426F" w:rsidRPr="00A83EDC" w:rsidRDefault="00C1426F" w:rsidP="00461E6C">
      <w:pPr>
        <w:spacing w:line="264" w:lineRule="auto"/>
        <w:rPr>
          <w:rFonts w:ascii="Proba Pro" w:hAnsi="Proba Pro" w:cs="Arial"/>
        </w:rPr>
      </w:pPr>
    </w:p>
    <w:p w14:paraId="4CE35E09" w14:textId="77777777" w:rsidR="00C1426F" w:rsidRPr="00A83EDC" w:rsidRDefault="00C1426F" w:rsidP="00461E6C">
      <w:pPr>
        <w:spacing w:line="264" w:lineRule="auto"/>
        <w:rPr>
          <w:rFonts w:ascii="Proba Pro" w:hAnsi="Proba Pro" w:cs="Arial"/>
        </w:rPr>
      </w:pPr>
    </w:p>
    <w:p w14:paraId="499B6EEA" w14:textId="77777777" w:rsidR="00C1426F" w:rsidRPr="00A83EDC" w:rsidRDefault="00C1426F" w:rsidP="00461E6C">
      <w:pPr>
        <w:spacing w:line="264" w:lineRule="auto"/>
        <w:rPr>
          <w:rFonts w:ascii="Proba Pro" w:hAnsi="Proba Pro" w:cs="Arial"/>
        </w:rPr>
      </w:pPr>
    </w:p>
    <w:p w14:paraId="6AFAD335" w14:textId="77777777" w:rsidR="00C1426F" w:rsidRPr="00A83EDC" w:rsidRDefault="00C1426F" w:rsidP="00461E6C">
      <w:pPr>
        <w:spacing w:line="264" w:lineRule="auto"/>
        <w:rPr>
          <w:rFonts w:ascii="Proba Pro" w:hAnsi="Proba Pro" w:cs="Arial"/>
        </w:rPr>
      </w:pPr>
    </w:p>
    <w:p w14:paraId="33858E0B" w14:textId="77777777" w:rsidR="00C1426F" w:rsidRPr="00A83EDC" w:rsidRDefault="00C1426F" w:rsidP="00461E6C">
      <w:pPr>
        <w:spacing w:line="264" w:lineRule="auto"/>
        <w:rPr>
          <w:rFonts w:ascii="Proba Pro" w:hAnsi="Proba Pro" w:cs="Arial"/>
        </w:rPr>
      </w:pPr>
    </w:p>
    <w:p w14:paraId="25A70427" w14:textId="77777777" w:rsidR="00C1426F" w:rsidRPr="00A83EDC" w:rsidRDefault="00C1426F" w:rsidP="00461E6C">
      <w:pPr>
        <w:tabs>
          <w:tab w:val="left" w:pos="6363"/>
        </w:tabs>
        <w:spacing w:line="264" w:lineRule="auto"/>
        <w:rPr>
          <w:rFonts w:ascii="Proba Pro" w:hAnsi="Proba Pro" w:cs="Arial"/>
        </w:rPr>
      </w:pPr>
      <w:r w:rsidRPr="00A83EDC">
        <w:rPr>
          <w:rFonts w:ascii="Proba Pro" w:hAnsi="Proba Pro" w:cs="Arial"/>
        </w:rPr>
        <w:tab/>
      </w:r>
    </w:p>
    <w:p w14:paraId="135722F0" w14:textId="77777777" w:rsidR="000D7C61" w:rsidRPr="00A83EDC" w:rsidRDefault="00C1426F" w:rsidP="00461E6C">
      <w:pPr>
        <w:tabs>
          <w:tab w:val="left" w:pos="6363"/>
        </w:tabs>
        <w:spacing w:line="264" w:lineRule="auto"/>
        <w:rPr>
          <w:rFonts w:ascii="Proba Pro" w:hAnsi="Proba Pro" w:cs="Arial"/>
        </w:rPr>
        <w:sectPr w:rsidR="000D7C61" w:rsidRPr="00A83EDC" w:rsidSect="000D7C61">
          <w:headerReference w:type="default" r:id="rId11"/>
          <w:footerReference w:type="default" r:id="rId12"/>
          <w:pgSz w:w="11900" w:h="16840"/>
          <w:pgMar w:top="1417" w:right="1417" w:bottom="1417" w:left="1560" w:header="708" w:footer="708" w:gutter="0"/>
          <w:cols w:space="708"/>
          <w:docGrid w:linePitch="360"/>
        </w:sectPr>
      </w:pPr>
      <w:r w:rsidRPr="00A83EDC">
        <w:rPr>
          <w:rFonts w:ascii="Proba Pro" w:hAnsi="Proba Pro" w:cs="Arial"/>
        </w:rPr>
        <w:tab/>
      </w:r>
    </w:p>
    <w:p w14:paraId="3B799DC8" w14:textId="77777777" w:rsidR="00481414" w:rsidRPr="00A83EDC" w:rsidRDefault="00481414" w:rsidP="00461E6C">
      <w:pPr>
        <w:pStyle w:val="SP1"/>
        <w:widowControl/>
        <w:spacing w:line="264" w:lineRule="auto"/>
        <w:rPr>
          <w:rFonts w:cs="Arial"/>
        </w:rPr>
      </w:pPr>
      <w:bookmarkStart w:id="2" w:name="_Toc524701761"/>
    </w:p>
    <w:p w14:paraId="17300CB5" w14:textId="580E665B" w:rsidR="00BF54CC" w:rsidRPr="00A83EDC" w:rsidRDefault="00BF54CC" w:rsidP="00461E6C">
      <w:pPr>
        <w:pStyle w:val="SP1"/>
        <w:widowControl/>
        <w:spacing w:line="264" w:lineRule="auto"/>
        <w:rPr>
          <w:rFonts w:cs="Arial"/>
        </w:rPr>
      </w:pPr>
      <w:bookmarkStart w:id="3" w:name="_Toc15987000"/>
      <w:r w:rsidRPr="00A83EDC">
        <w:rPr>
          <w:rFonts w:cs="Arial"/>
        </w:rPr>
        <w:t>ČASŤ A. Pokyny pre uchádzačov</w:t>
      </w:r>
      <w:bookmarkEnd w:id="2"/>
      <w:bookmarkEnd w:id="3"/>
    </w:p>
    <w:p w14:paraId="6B319E29" w14:textId="77777777" w:rsidR="008B0110" w:rsidRPr="00A83EDC" w:rsidRDefault="008B0110" w:rsidP="00461E6C">
      <w:pPr>
        <w:pStyle w:val="SP2"/>
        <w:widowControl/>
        <w:spacing w:before="0" w:after="0" w:line="264" w:lineRule="auto"/>
        <w:rPr>
          <w:rFonts w:cs="Arial"/>
        </w:rPr>
      </w:pPr>
      <w:bookmarkStart w:id="4" w:name="_Toc524701762"/>
    </w:p>
    <w:p w14:paraId="296436A6" w14:textId="35429FAB" w:rsidR="00BF54CC" w:rsidRPr="00A83EDC" w:rsidRDefault="00BF54CC" w:rsidP="00461E6C">
      <w:pPr>
        <w:pStyle w:val="SP2"/>
        <w:widowControl/>
        <w:spacing w:before="0" w:after="0" w:line="264" w:lineRule="auto"/>
        <w:rPr>
          <w:rFonts w:cs="Arial"/>
        </w:rPr>
      </w:pPr>
      <w:bookmarkStart w:id="5" w:name="_Toc15987001"/>
      <w:r w:rsidRPr="00A83EDC">
        <w:rPr>
          <w:rFonts w:cs="Arial"/>
        </w:rPr>
        <w:t>ODDIEL I. Všeobecné informácie</w:t>
      </w:r>
      <w:bookmarkEnd w:id="4"/>
      <w:bookmarkEnd w:id="5"/>
    </w:p>
    <w:p w14:paraId="57F42D60" w14:textId="77777777" w:rsidR="008B0110" w:rsidRPr="00A83EDC" w:rsidRDefault="008B0110" w:rsidP="00461E6C">
      <w:pPr>
        <w:pStyle w:val="SP2"/>
        <w:widowControl/>
        <w:spacing w:before="0" w:after="0" w:line="264" w:lineRule="auto"/>
        <w:rPr>
          <w:rFonts w:cs="Arial"/>
        </w:rPr>
      </w:pPr>
    </w:p>
    <w:p w14:paraId="65EDFEC3" w14:textId="77777777" w:rsidR="008B0110" w:rsidRPr="00A83EDC" w:rsidRDefault="00BF54CC" w:rsidP="00461E6C">
      <w:pPr>
        <w:pStyle w:val="SP3"/>
        <w:widowControl/>
        <w:spacing w:before="0" w:after="0" w:line="264" w:lineRule="auto"/>
        <w:rPr>
          <w:rFonts w:cs="Arial"/>
          <w:lang w:val="sk-SK"/>
        </w:rPr>
      </w:pPr>
      <w:bookmarkStart w:id="6" w:name="_Toc524701763"/>
      <w:bookmarkStart w:id="7" w:name="_Toc15987002"/>
      <w:r w:rsidRPr="00A83EDC">
        <w:rPr>
          <w:rFonts w:cs="Arial"/>
          <w:lang w:val="sk-SK"/>
        </w:rPr>
        <w:t>Identifikácia verejného obstarávateľa</w:t>
      </w:r>
      <w:bookmarkEnd w:id="6"/>
      <w:bookmarkEnd w:id="7"/>
    </w:p>
    <w:p w14:paraId="04914F4E" w14:textId="4D7D95F0" w:rsidR="00BF54CC" w:rsidRPr="00A83EDC" w:rsidRDefault="00BF54CC" w:rsidP="00461E6C">
      <w:pPr>
        <w:pStyle w:val="SP3"/>
        <w:widowControl/>
        <w:numPr>
          <w:ilvl w:val="0"/>
          <w:numId w:val="0"/>
        </w:numPr>
        <w:spacing w:before="0" w:after="0" w:line="264" w:lineRule="auto"/>
        <w:ind w:left="576"/>
        <w:rPr>
          <w:rFonts w:cs="Arial"/>
          <w:lang w:val="sk-SK"/>
        </w:rPr>
      </w:pPr>
      <w:r w:rsidRPr="00A83EDC">
        <w:rPr>
          <w:rFonts w:cs="Arial"/>
          <w:lang w:val="sk-SK"/>
        </w:rPr>
        <w:t xml:space="preserve"> </w:t>
      </w:r>
    </w:p>
    <w:p w14:paraId="559C245F" w14:textId="77777777" w:rsidR="00BF54CC" w:rsidRPr="00A83EDC" w:rsidRDefault="00BF54CC" w:rsidP="00461E6C">
      <w:pPr>
        <w:pStyle w:val="Nadpis3"/>
        <w:keepNext w:val="0"/>
        <w:keepLines w:val="0"/>
        <w:numPr>
          <w:ilvl w:val="0"/>
          <w:numId w:val="0"/>
        </w:numPr>
        <w:spacing w:line="264" w:lineRule="auto"/>
        <w:ind w:left="-11"/>
        <w:rPr>
          <w:rFonts w:cs="Arial"/>
        </w:rPr>
      </w:pPr>
      <w:bookmarkStart w:id="8" w:name="_cqmetx"/>
      <w:r w:rsidRPr="00A83EDC">
        <w:rPr>
          <w:rFonts w:cs="Arial"/>
        </w:rPr>
        <w:t>Názov:</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t>Psychiatrická nemocnica Philippa Pinela</w:t>
      </w:r>
    </w:p>
    <w:p w14:paraId="622C43D3" w14:textId="77777777" w:rsidR="00BF54CC" w:rsidRPr="00A83EDC" w:rsidRDefault="00BF54CC" w:rsidP="00461E6C">
      <w:pPr>
        <w:pStyle w:val="Nadpis3"/>
        <w:keepNext w:val="0"/>
        <w:keepLines w:val="0"/>
        <w:numPr>
          <w:ilvl w:val="0"/>
          <w:numId w:val="0"/>
        </w:numPr>
        <w:spacing w:line="264" w:lineRule="auto"/>
        <w:ind w:left="-11"/>
        <w:rPr>
          <w:rFonts w:cs="Arial"/>
          <w:szCs w:val="20"/>
        </w:rPr>
      </w:pPr>
      <w:r w:rsidRPr="00A83EDC">
        <w:rPr>
          <w:rFonts w:cs="Arial"/>
        </w:rPr>
        <w:t>Sídlo:</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t>Malacká cesta 63, 902 18 Pezinok</w:t>
      </w:r>
    </w:p>
    <w:p w14:paraId="5732E465" w14:textId="77777777" w:rsidR="00BF54CC" w:rsidRPr="00A83EDC" w:rsidRDefault="00BF54CC" w:rsidP="00461E6C">
      <w:pPr>
        <w:pStyle w:val="Nadpis3"/>
        <w:keepNext w:val="0"/>
        <w:keepLines w:val="0"/>
        <w:numPr>
          <w:ilvl w:val="0"/>
          <w:numId w:val="0"/>
        </w:numPr>
        <w:spacing w:line="264" w:lineRule="auto"/>
        <w:ind w:left="-11"/>
        <w:rPr>
          <w:rFonts w:cs="Arial"/>
        </w:rPr>
      </w:pPr>
      <w:r w:rsidRPr="00A83EDC">
        <w:rPr>
          <w:rFonts w:cs="Arial"/>
        </w:rPr>
        <w:t>Štatutárny zástupca:</w:t>
      </w:r>
      <w:r w:rsidRPr="00A83EDC">
        <w:rPr>
          <w:rFonts w:cs="Arial"/>
        </w:rPr>
        <w:tab/>
      </w:r>
      <w:r w:rsidRPr="00A83EDC">
        <w:rPr>
          <w:rFonts w:cs="Arial"/>
        </w:rPr>
        <w:tab/>
      </w:r>
      <w:r w:rsidRPr="00A83EDC">
        <w:rPr>
          <w:rFonts w:cs="Arial"/>
        </w:rPr>
        <w:tab/>
      </w:r>
      <w:r w:rsidRPr="00A83EDC">
        <w:rPr>
          <w:rFonts w:cs="Arial"/>
        </w:rPr>
        <w:tab/>
        <w:t>Mudr. Pavel Černák, PhD. – generálny riaditeľ</w:t>
      </w:r>
    </w:p>
    <w:p w14:paraId="5670E25D" w14:textId="77777777" w:rsidR="00BF54CC" w:rsidRPr="00A83EDC" w:rsidRDefault="00BF54CC" w:rsidP="00461E6C">
      <w:pPr>
        <w:pStyle w:val="Nadpis3"/>
        <w:keepNext w:val="0"/>
        <w:keepLines w:val="0"/>
        <w:numPr>
          <w:ilvl w:val="0"/>
          <w:numId w:val="0"/>
        </w:numPr>
        <w:spacing w:line="264" w:lineRule="auto"/>
        <w:ind w:left="-11"/>
        <w:rPr>
          <w:rFonts w:cs="Arial"/>
        </w:rPr>
      </w:pPr>
      <w:r w:rsidRPr="00A83EDC">
        <w:rPr>
          <w:rFonts w:cs="Arial"/>
        </w:rPr>
        <w:t>IČO:</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t>30 801 397</w:t>
      </w:r>
    </w:p>
    <w:p w14:paraId="43A8E44C" w14:textId="77777777" w:rsidR="00BF54CC" w:rsidRPr="00A83EDC" w:rsidRDefault="00BF54CC" w:rsidP="00461E6C">
      <w:pPr>
        <w:pStyle w:val="Nadpis3"/>
        <w:keepNext w:val="0"/>
        <w:keepLines w:val="0"/>
        <w:numPr>
          <w:ilvl w:val="0"/>
          <w:numId w:val="0"/>
        </w:numPr>
        <w:spacing w:line="264" w:lineRule="auto"/>
        <w:ind w:left="-11"/>
        <w:rPr>
          <w:rFonts w:cs="Arial"/>
        </w:rPr>
      </w:pPr>
      <w:r w:rsidRPr="00A83EDC">
        <w:rPr>
          <w:rFonts w:cs="Arial"/>
        </w:rPr>
        <w:t>DIČ:</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t>2022140483</w:t>
      </w:r>
    </w:p>
    <w:p w14:paraId="4A1BF64D" w14:textId="626684E8" w:rsidR="00A8519C" w:rsidRPr="00A83EDC" w:rsidRDefault="00A8519C" w:rsidP="00461E6C">
      <w:pPr>
        <w:pStyle w:val="Nadpis3"/>
        <w:keepNext w:val="0"/>
        <w:keepLines w:val="0"/>
        <w:numPr>
          <w:ilvl w:val="0"/>
          <w:numId w:val="0"/>
        </w:numPr>
        <w:spacing w:line="264" w:lineRule="auto"/>
        <w:ind w:left="-11"/>
        <w:rPr>
          <w:rFonts w:cs="Arial"/>
        </w:rPr>
      </w:pPr>
      <w:r w:rsidRPr="00A83EDC">
        <w:rPr>
          <w:rFonts w:cs="Arial"/>
        </w:rPr>
        <w:t>IČ DPH:</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006914B9">
        <w:rPr>
          <w:rFonts w:cs="Arial"/>
        </w:rPr>
        <w:tab/>
      </w:r>
      <w:r w:rsidRPr="00A83EDC">
        <w:rPr>
          <w:rFonts w:cs="Arial"/>
        </w:rPr>
        <w:t>nie je platiteľom DPH</w:t>
      </w:r>
    </w:p>
    <w:p w14:paraId="414B21A2" w14:textId="7835FC46" w:rsidR="00BF54CC" w:rsidRPr="00A83EDC" w:rsidRDefault="00BF54CC" w:rsidP="00461E6C">
      <w:pPr>
        <w:pStyle w:val="Nadpis3"/>
        <w:keepNext w:val="0"/>
        <w:keepLines w:val="0"/>
        <w:numPr>
          <w:ilvl w:val="0"/>
          <w:numId w:val="0"/>
        </w:numPr>
        <w:spacing w:line="264" w:lineRule="auto"/>
        <w:ind w:left="-11"/>
        <w:rPr>
          <w:rFonts w:cs="Arial"/>
        </w:rPr>
      </w:pPr>
      <w:r w:rsidRPr="00A83EDC">
        <w:rPr>
          <w:rFonts w:cs="Arial"/>
        </w:rPr>
        <w:t>Bankové spojenie:</w:t>
      </w:r>
      <w:r w:rsidRPr="00A83EDC">
        <w:rPr>
          <w:rFonts w:cs="Arial"/>
        </w:rPr>
        <w:tab/>
      </w:r>
      <w:r w:rsidRPr="00A83EDC">
        <w:rPr>
          <w:rFonts w:cs="Arial"/>
        </w:rPr>
        <w:tab/>
      </w:r>
      <w:r w:rsidRPr="00A83EDC">
        <w:rPr>
          <w:rFonts w:cs="Arial"/>
        </w:rPr>
        <w:tab/>
      </w:r>
      <w:r w:rsidRPr="00A83EDC">
        <w:rPr>
          <w:rFonts w:cs="Arial"/>
        </w:rPr>
        <w:tab/>
      </w:r>
      <w:r w:rsidR="00A8519C" w:rsidRPr="00A83EDC">
        <w:rPr>
          <w:rFonts w:cs="Arial"/>
        </w:rPr>
        <w:t>Štátna pokladnica</w:t>
      </w:r>
    </w:p>
    <w:p w14:paraId="7A561E83" w14:textId="1B1E332C" w:rsidR="00BF54CC" w:rsidRPr="00A83EDC" w:rsidRDefault="00BF54CC" w:rsidP="00461E6C">
      <w:pPr>
        <w:pStyle w:val="Nadpis3"/>
        <w:keepNext w:val="0"/>
        <w:keepLines w:val="0"/>
        <w:numPr>
          <w:ilvl w:val="0"/>
          <w:numId w:val="0"/>
        </w:numPr>
        <w:spacing w:line="264" w:lineRule="auto"/>
        <w:ind w:left="-11"/>
        <w:rPr>
          <w:rFonts w:cs="Arial"/>
        </w:rPr>
      </w:pPr>
      <w:r w:rsidRPr="00A83EDC">
        <w:rPr>
          <w:rFonts w:cs="Arial"/>
        </w:rPr>
        <w:t>IBAN:</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00160D85" w:rsidRPr="00A83EDC">
        <w:rPr>
          <w:rFonts w:cs="Arial"/>
        </w:rPr>
        <w:t>SK46 8180 0000 0070 0028 6717</w:t>
      </w:r>
    </w:p>
    <w:p w14:paraId="54DD7F8D" w14:textId="1530BC5C" w:rsidR="00BF54CC" w:rsidRPr="00A83EDC" w:rsidRDefault="00BF54CC" w:rsidP="00461E6C">
      <w:pPr>
        <w:pStyle w:val="Nadpis3"/>
        <w:keepNext w:val="0"/>
        <w:keepLines w:val="0"/>
        <w:numPr>
          <w:ilvl w:val="0"/>
          <w:numId w:val="0"/>
        </w:numPr>
        <w:spacing w:line="264" w:lineRule="auto"/>
        <w:ind w:left="-11"/>
        <w:rPr>
          <w:rFonts w:cs="Arial"/>
        </w:rPr>
      </w:pPr>
      <w:r w:rsidRPr="00A83EDC">
        <w:rPr>
          <w:rFonts w:cs="Arial"/>
        </w:rPr>
        <w:t>SWIFT:</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00A8519C" w:rsidRPr="00A83EDC">
        <w:rPr>
          <w:rFonts w:cs="Arial"/>
        </w:rPr>
        <w:t>SPSRSKBA</w:t>
      </w:r>
    </w:p>
    <w:p w14:paraId="507316B8" w14:textId="77777777" w:rsidR="00BF54CC" w:rsidRPr="00A83EDC" w:rsidRDefault="00BF54CC" w:rsidP="00461E6C">
      <w:pPr>
        <w:pStyle w:val="Nadpis3"/>
        <w:keepNext w:val="0"/>
        <w:keepLines w:val="0"/>
        <w:numPr>
          <w:ilvl w:val="0"/>
          <w:numId w:val="0"/>
        </w:numPr>
        <w:spacing w:line="264" w:lineRule="auto"/>
        <w:ind w:left="-11"/>
        <w:rPr>
          <w:rFonts w:cs="Arial"/>
        </w:rPr>
      </w:pPr>
      <w:r w:rsidRPr="00A83EDC">
        <w:rPr>
          <w:rFonts w:cs="Arial"/>
        </w:rPr>
        <w:t>Internetová adresa:</w:t>
      </w:r>
      <w:r w:rsidRPr="00A83EDC">
        <w:rPr>
          <w:rFonts w:cs="Arial"/>
        </w:rPr>
        <w:tab/>
      </w:r>
      <w:r w:rsidRPr="00A83EDC">
        <w:rPr>
          <w:rFonts w:cs="Arial"/>
        </w:rPr>
        <w:tab/>
      </w:r>
      <w:r w:rsidRPr="00A83EDC">
        <w:rPr>
          <w:rFonts w:cs="Arial"/>
        </w:rPr>
        <w:tab/>
      </w:r>
      <w:r w:rsidRPr="00A83EDC">
        <w:rPr>
          <w:rFonts w:cs="Arial"/>
        </w:rPr>
        <w:tab/>
      </w:r>
      <w:hyperlink r:id="rId13" w:history="1">
        <w:r w:rsidRPr="00A83EDC">
          <w:rPr>
            <w:rStyle w:val="Hypertextovprepojenie"/>
            <w:rFonts w:cs="Arial"/>
          </w:rPr>
          <w:t>www.pnpp.sk</w:t>
        </w:r>
      </w:hyperlink>
      <w:r w:rsidRPr="00A83EDC">
        <w:rPr>
          <w:rFonts w:cs="Arial"/>
        </w:rPr>
        <w:t xml:space="preserve"> </w:t>
      </w:r>
    </w:p>
    <w:p w14:paraId="1AB6BC5E" w14:textId="77777777" w:rsidR="00BF54CC" w:rsidRPr="00A83EDC" w:rsidRDefault="00BF54CC" w:rsidP="00461E6C">
      <w:pPr>
        <w:pStyle w:val="Nadpis3"/>
        <w:keepNext w:val="0"/>
        <w:keepLines w:val="0"/>
        <w:numPr>
          <w:ilvl w:val="0"/>
          <w:numId w:val="0"/>
        </w:numPr>
        <w:spacing w:line="264" w:lineRule="auto"/>
        <w:rPr>
          <w:rFonts w:cs="Arial"/>
        </w:rPr>
      </w:pPr>
    </w:p>
    <w:p w14:paraId="6A3B6A28" w14:textId="7C0FF103" w:rsidR="00BF54CC" w:rsidRPr="00A83EDC" w:rsidRDefault="00BF54CC" w:rsidP="00461E6C">
      <w:pPr>
        <w:pStyle w:val="Nadpis3"/>
        <w:keepNext w:val="0"/>
        <w:keepLines w:val="0"/>
        <w:numPr>
          <w:ilvl w:val="0"/>
          <w:numId w:val="0"/>
        </w:numPr>
        <w:spacing w:line="264" w:lineRule="auto"/>
        <w:rPr>
          <w:rFonts w:cs="Arial"/>
        </w:rPr>
      </w:pPr>
      <w:r w:rsidRPr="00A83EDC">
        <w:rPr>
          <w:rFonts w:cs="Arial"/>
        </w:rPr>
        <w:t>(ďalej len „</w:t>
      </w:r>
      <w:r w:rsidRPr="00A83EDC">
        <w:rPr>
          <w:rStyle w:val="spelle"/>
          <w:rFonts w:cs="Arial"/>
          <w:b/>
          <w:bCs/>
        </w:rPr>
        <w:t>verejný obstarávateľ</w:t>
      </w:r>
      <w:r w:rsidRPr="00A83EDC">
        <w:rPr>
          <w:rFonts w:cs="Arial"/>
        </w:rPr>
        <w:t>“)</w:t>
      </w:r>
    </w:p>
    <w:p w14:paraId="04646E28" w14:textId="77777777" w:rsidR="00BF54CC" w:rsidRPr="00A83EDC" w:rsidRDefault="00BF54CC" w:rsidP="00461E6C">
      <w:pPr>
        <w:pStyle w:val="Nadpis3"/>
        <w:keepNext w:val="0"/>
        <w:keepLines w:val="0"/>
        <w:numPr>
          <w:ilvl w:val="0"/>
          <w:numId w:val="0"/>
        </w:numPr>
        <w:spacing w:line="264" w:lineRule="auto"/>
        <w:ind w:left="1163"/>
        <w:rPr>
          <w:rFonts w:cs="Arial"/>
        </w:rPr>
      </w:pPr>
    </w:p>
    <w:p w14:paraId="1BE29E0B" w14:textId="77777777" w:rsidR="00BF54CC" w:rsidRPr="00A83EDC" w:rsidRDefault="00BF54CC" w:rsidP="00461E6C">
      <w:pPr>
        <w:pStyle w:val="Nadpis3"/>
        <w:keepNext w:val="0"/>
        <w:keepLines w:val="0"/>
        <w:numPr>
          <w:ilvl w:val="0"/>
          <w:numId w:val="0"/>
        </w:numPr>
        <w:spacing w:line="264" w:lineRule="auto"/>
        <w:rPr>
          <w:rFonts w:cs="Arial"/>
        </w:rPr>
      </w:pPr>
      <w:r w:rsidRPr="00A83EDC">
        <w:rPr>
          <w:rFonts w:cs="Arial"/>
        </w:rPr>
        <w:t>Ďalšie informácie o</w:t>
      </w:r>
      <w:r w:rsidRPr="00A83EDC">
        <w:rPr>
          <w:rStyle w:val="spelle"/>
          <w:rFonts w:ascii="Calibri" w:hAnsi="Calibri" w:cs="Calibri"/>
        </w:rPr>
        <w:t> </w:t>
      </w:r>
      <w:r w:rsidRPr="00A83EDC">
        <w:rPr>
          <w:rFonts w:cs="Arial"/>
        </w:rPr>
        <w:t>podmienkach verejnej súťaže môžete získať u:</w:t>
      </w:r>
    </w:p>
    <w:p w14:paraId="5FD5D799" w14:textId="77777777" w:rsidR="00BF54CC" w:rsidRPr="00A83EDC" w:rsidRDefault="00BF54CC" w:rsidP="00461E6C">
      <w:pPr>
        <w:pStyle w:val="Nadpis3"/>
        <w:keepNext w:val="0"/>
        <w:keepLines w:val="0"/>
        <w:numPr>
          <w:ilvl w:val="0"/>
          <w:numId w:val="0"/>
        </w:numPr>
        <w:spacing w:line="264" w:lineRule="auto"/>
        <w:ind w:left="1163"/>
        <w:rPr>
          <w:rFonts w:cs="Arial"/>
        </w:rPr>
      </w:pPr>
    </w:p>
    <w:p w14:paraId="29BCECFD" w14:textId="77777777" w:rsidR="00BF54CC" w:rsidRPr="00A83EDC" w:rsidRDefault="00BF54CC" w:rsidP="00461E6C">
      <w:pPr>
        <w:pStyle w:val="Nadpis3"/>
        <w:keepNext w:val="0"/>
        <w:keepLines w:val="0"/>
        <w:numPr>
          <w:ilvl w:val="0"/>
          <w:numId w:val="0"/>
        </w:numPr>
        <w:spacing w:line="264" w:lineRule="auto"/>
        <w:rPr>
          <w:rFonts w:cs="Arial"/>
        </w:rPr>
      </w:pPr>
      <w:r w:rsidRPr="00A83EDC">
        <w:rPr>
          <w:rFonts w:cs="Arial"/>
        </w:rPr>
        <w:t xml:space="preserve">Obchodné meno: </w:t>
      </w:r>
      <w:r w:rsidRPr="00A83EDC">
        <w:rPr>
          <w:rFonts w:cs="Arial"/>
        </w:rPr>
        <w:tab/>
      </w:r>
      <w:r w:rsidRPr="00A83EDC">
        <w:rPr>
          <w:rFonts w:cs="Arial"/>
        </w:rPr>
        <w:tab/>
      </w:r>
      <w:r w:rsidRPr="00A83EDC">
        <w:rPr>
          <w:rFonts w:cs="Arial"/>
        </w:rPr>
        <w:tab/>
      </w:r>
      <w:r w:rsidRPr="00A83EDC">
        <w:rPr>
          <w:rFonts w:cs="Arial"/>
        </w:rPr>
        <w:tab/>
        <w:t>Tatra Tender s.r.o.</w:t>
      </w:r>
    </w:p>
    <w:p w14:paraId="4FDC68AC" w14:textId="41AC6B7B" w:rsidR="00BF54CC" w:rsidRPr="00A83EDC" w:rsidRDefault="00BF54CC" w:rsidP="00461E6C">
      <w:pPr>
        <w:pStyle w:val="Nadpis3"/>
        <w:keepNext w:val="0"/>
        <w:keepLines w:val="0"/>
        <w:numPr>
          <w:ilvl w:val="0"/>
          <w:numId w:val="0"/>
        </w:numPr>
        <w:spacing w:line="264" w:lineRule="auto"/>
        <w:rPr>
          <w:rFonts w:cs="Arial"/>
        </w:rPr>
      </w:pPr>
      <w:r w:rsidRPr="00A83EDC">
        <w:rPr>
          <w:rFonts w:cs="Arial"/>
        </w:rPr>
        <w:t>Sídlo:</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t>Krčméryho 16, 811 04 Bratislava, SR</w:t>
      </w:r>
    </w:p>
    <w:p w14:paraId="55A86241" w14:textId="77777777" w:rsidR="00BF54CC" w:rsidRPr="00A83EDC" w:rsidRDefault="00BF54CC" w:rsidP="00461E6C">
      <w:pPr>
        <w:pStyle w:val="Nadpis3"/>
        <w:keepNext w:val="0"/>
        <w:keepLines w:val="0"/>
        <w:numPr>
          <w:ilvl w:val="0"/>
          <w:numId w:val="0"/>
        </w:numPr>
        <w:spacing w:line="264" w:lineRule="auto"/>
        <w:rPr>
          <w:rFonts w:cs="Arial"/>
        </w:rPr>
      </w:pPr>
      <w:r w:rsidRPr="00A83EDC">
        <w:rPr>
          <w:rFonts w:cs="Arial"/>
        </w:rPr>
        <w:t>Štatutárny zástupca:</w:t>
      </w:r>
      <w:r w:rsidRPr="00A83EDC">
        <w:rPr>
          <w:rFonts w:cs="Arial"/>
        </w:rPr>
        <w:tab/>
      </w:r>
      <w:r w:rsidRPr="00A83EDC">
        <w:rPr>
          <w:rFonts w:cs="Arial"/>
        </w:rPr>
        <w:tab/>
      </w:r>
      <w:r w:rsidRPr="00A83EDC">
        <w:rPr>
          <w:rFonts w:cs="Arial"/>
        </w:rPr>
        <w:tab/>
      </w:r>
      <w:r w:rsidRPr="00A83EDC">
        <w:rPr>
          <w:rFonts w:cs="Arial"/>
        </w:rPr>
        <w:tab/>
        <w:t xml:space="preserve">Mgr. Vladimír Oros, konateľ </w:t>
      </w:r>
    </w:p>
    <w:p w14:paraId="37CE344D" w14:textId="77777777" w:rsidR="00BF54CC" w:rsidRPr="00A83EDC" w:rsidRDefault="00BF54CC" w:rsidP="00461E6C">
      <w:pPr>
        <w:pStyle w:val="Nadpis3"/>
        <w:keepNext w:val="0"/>
        <w:keepLines w:val="0"/>
        <w:numPr>
          <w:ilvl w:val="0"/>
          <w:numId w:val="0"/>
        </w:numPr>
        <w:spacing w:line="264" w:lineRule="auto"/>
        <w:rPr>
          <w:rFonts w:cs="Arial"/>
        </w:rPr>
      </w:pPr>
      <w:r w:rsidRPr="00A83EDC">
        <w:rPr>
          <w:rFonts w:cs="Arial"/>
        </w:rPr>
        <w:t>IČO:</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t>44</w:t>
      </w:r>
      <w:r w:rsidRPr="00A83EDC">
        <w:rPr>
          <w:rFonts w:ascii="Calibri" w:hAnsi="Calibri" w:cs="Calibri"/>
        </w:rPr>
        <w:t> </w:t>
      </w:r>
      <w:r w:rsidRPr="00A83EDC">
        <w:rPr>
          <w:rFonts w:cs="Arial"/>
        </w:rPr>
        <w:t>119</w:t>
      </w:r>
      <w:r w:rsidRPr="00A83EDC">
        <w:rPr>
          <w:rFonts w:ascii="Calibri" w:hAnsi="Calibri" w:cs="Calibri"/>
        </w:rPr>
        <w:t> </w:t>
      </w:r>
      <w:r w:rsidRPr="00A83EDC">
        <w:rPr>
          <w:rFonts w:cs="Arial"/>
        </w:rPr>
        <w:t>313</w:t>
      </w:r>
    </w:p>
    <w:p w14:paraId="7CB93BE5" w14:textId="1A76EFA1" w:rsidR="00BF54CC" w:rsidRPr="00A83EDC" w:rsidRDefault="00BF54CC" w:rsidP="00461E6C">
      <w:pPr>
        <w:pStyle w:val="Nadpis3"/>
        <w:keepNext w:val="0"/>
        <w:keepLines w:val="0"/>
        <w:numPr>
          <w:ilvl w:val="0"/>
          <w:numId w:val="0"/>
        </w:numPr>
        <w:spacing w:line="264" w:lineRule="auto"/>
        <w:ind w:left="4245" w:hanging="4245"/>
        <w:rPr>
          <w:rFonts w:cs="Arial"/>
        </w:rPr>
      </w:pPr>
      <w:r w:rsidRPr="00A83EDC">
        <w:rPr>
          <w:rFonts w:cs="Arial"/>
        </w:rPr>
        <w:t>zapísaný:</w:t>
      </w:r>
      <w:r w:rsidRPr="00A83EDC">
        <w:rPr>
          <w:rFonts w:cs="Arial"/>
        </w:rPr>
        <w:tab/>
      </w:r>
      <w:r w:rsidRPr="00A83EDC">
        <w:rPr>
          <w:rFonts w:cs="Arial"/>
        </w:rPr>
        <w:tab/>
        <w:t>v</w:t>
      </w:r>
      <w:r w:rsidRPr="00A83EDC">
        <w:rPr>
          <w:rFonts w:ascii="Calibri" w:hAnsi="Calibri" w:cs="Calibri"/>
        </w:rPr>
        <w:t> </w:t>
      </w:r>
      <w:r w:rsidRPr="00A83EDC">
        <w:rPr>
          <w:rFonts w:cs="Arial"/>
        </w:rPr>
        <w:t>Obchodnom registri Okresn</w:t>
      </w:r>
      <w:r w:rsidRPr="00A83EDC">
        <w:rPr>
          <w:rFonts w:cs="Proba Pro"/>
        </w:rPr>
        <w:t>é</w:t>
      </w:r>
      <w:r w:rsidRPr="00A83EDC">
        <w:rPr>
          <w:rFonts w:cs="Arial"/>
        </w:rPr>
        <w:t>ho s</w:t>
      </w:r>
      <w:r w:rsidRPr="00A83EDC">
        <w:rPr>
          <w:rFonts w:cs="Proba Pro"/>
        </w:rPr>
        <w:t>ú</w:t>
      </w:r>
      <w:r w:rsidRPr="00A83EDC">
        <w:rPr>
          <w:rFonts w:cs="Arial"/>
        </w:rPr>
        <w:t>du Bratislava I, oddiel: Sro, vlo</w:t>
      </w:r>
      <w:r w:rsidRPr="00A83EDC">
        <w:rPr>
          <w:rFonts w:cs="Proba Pro"/>
        </w:rPr>
        <w:t>ž</w:t>
      </w:r>
      <w:r w:rsidRPr="00A83EDC">
        <w:rPr>
          <w:rFonts w:cs="Arial"/>
        </w:rPr>
        <w:t xml:space="preserve">ka </w:t>
      </w:r>
      <w:r w:rsidRPr="00A83EDC">
        <w:rPr>
          <w:rFonts w:cs="Proba Pro"/>
        </w:rPr>
        <w:t>čí</w:t>
      </w:r>
      <w:r w:rsidRPr="00A83EDC">
        <w:rPr>
          <w:rFonts w:cs="Arial"/>
        </w:rPr>
        <w:t>slo: 51980/B</w:t>
      </w:r>
    </w:p>
    <w:p w14:paraId="693BBCCC" w14:textId="77777777" w:rsidR="00BF54CC" w:rsidRPr="00A83EDC" w:rsidRDefault="00BF54CC" w:rsidP="00461E6C">
      <w:pPr>
        <w:pStyle w:val="Nadpis3"/>
        <w:keepNext w:val="0"/>
        <w:keepLines w:val="0"/>
        <w:numPr>
          <w:ilvl w:val="0"/>
          <w:numId w:val="0"/>
        </w:numPr>
        <w:spacing w:line="264" w:lineRule="auto"/>
        <w:rPr>
          <w:rFonts w:cs="Arial"/>
        </w:rPr>
      </w:pPr>
      <w:r w:rsidRPr="00A83EDC">
        <w:rPr>
          <w:rFonts w:cs="Arial"/>
        </w:rPr>
        <w:t xml:space="preserve">Osoba zodpovedná </w:t>
      </w:r>
    </w:p>
    <w:p w14:paraId="578979FB" w14:textId="77777777" w:rsidR="00BF54CC" w:rsidRPr="00A83EDC" w:rsidRDefault="00BF54CC" w:rsidP="00461E6C">
      <w:pPr>
        <w:pStyle w:val="Nadpis3"/>
        <w:keepNext w:val="0"/>
        <w:keepLines w:val="0"/>
        <w:numPr>
          <w:ilvl w:val="0"/>
          <w:numId w:val="0"/>
        </w:numPr>
        <w:spacing w:line="264" w:lineRule="auto"/>
        <w:ind w:left="4245" w:hanging="4245"/>
        <w:rPr>
          <w:rFonts w:cs="Arial"/>
        </w:rPr>
      </w:pPr>
      <w:r w:rsidRPr="00A83EDC">
        <w:rPr>
          <w:rFonts w:cs="Arial"/>
        </w:rPr>
        <w:t xml:space="preserve">za vypracovanie súťažných podkladov:          </w:t>
      </w:r>
      <w:r w:rsidRPr="00A83EDC">
        <w:rPr>
          <w:rFonts w:cs="Arial"/>
        </w:rPr>
        <w:tab/>
        <w:t xml:space="preserve">Mgr. Ing. Lucia Cencerová </w:t>
      </w:r>
    </w:p>
    <w:p w14:paraId="7E8DA318" w14:textId="77777777" w:rsidR="00BF54CC" w:rsidRPr="00A83EDC" w:rsidRDefault="00BF54CC" w:rsidP="00461E6C">
      <w:pPr>
        <w:pStyle w:val="Nadpis3"/>
        <w:keepNext w:val="0"/>
        <w:keepLines w:val="0"/>
        <w:numPr>
          <w:ilvl w:val="0"/>
          <w:numId w:val="0"/>
        </w:numPr>
        <w:spacing w:line="264" w:lineRule="auto"/>
        <w:ind w:left="4245" w:hanging="4245"/>
        <w:rPr>
          <w:rFonts w:cs="Arial"/>
        </w:rPr>
      </w:pPr>
    </w:p>
    <w:p w14:paraId="33C6BAA6" w14:textId="50198845" w:rsidR="00BF54CC" w:rsidRPr="00A83EDC" w:rsidRDefault="00BF54CC" w:rsidP="00461E6C">
      <w:pPr>
        <w:pStyle w:val="Nadpis3"/>
        <w:keepNext w:val="0"/>
        <w:keepLines w:val="0"/>
        <w:numPr>
          <w:ilvl w:val="0"/>
          <w:numId w:val="0"/>
        </w:numPr>
        <w:spacing w:line="264" w:lineRule="auto"/>
        <w:ind w:left="4245" w:hanging="4245"/>
        <w:rPr>
          <w:rFonts w:cs="Arial"/>
        </w:rPr>
      </w:pPr>
      <w:r w:rsidRPr="00A83EDC">
        <w:rPr>
          <w:rFonts w:cs="Arial"/>
        </w:rPr>
        <w:t>(ďalej len „</w:t>
      </w:r>
      <w:r w:rsidRPr="00A83EDC">
        <w:rPr>
          <w:rFonts w:cs="Arial"/>
          <w:b/>
        </w:rPr>
        <w:t>Zodpovedná osoba</w:t>
      </w:r>
      <w:r w:rsidRPr="00A83EDC">
        <w:rPr>
          <w:rFonts w:cs="Arial"/>
        </w:rPr>
        <w:t>“)</w:t>
      </w:r>
    </w:p>
    <w:p w14:paraId="69F3324B" w14:textId="77777777" w:rsidR="00BF54CC" w:rsidRPr="00A83EDC" w:rsidRDefault="00BF54CC" w:rsidP="00461E6C">
      <w:pPr>
        <w:pBdr>
          <w:bottom w:val="nil"/>
        </w:pBdr>
        <w:spacing w:line="264" w:lineRule="auto"/>
        <w:rPr>
          <w:rFonts w:ascii="Proba Pro" w:eastAsia="Proba Pro" w:hAnsi="Proba Pro" w:cs="Arial"/>
        </w:rPr>
      </w:pPr>
    </w:p>
    <w:p w14:paraId="0B5DBCD5" w14:textId="77777777" w:rsidR="008B0110" w:rsidRPr="00A83EDC" w:rsidRDefault="008B0110" w:rsidP="00461E6C">
      <w:pPr>
        <w:pStyle w:val="SP3"/>
        <w:widowControl/>
        <w:numPr>
          <w:ilvl w:val="0"/>
          <w:numId w:val="0"/>
        </w:numPr>
        <w:spacing w:before="0" w:after="0" w:line="264" w:lineRule="auto"/>
        <w:ind w:left="576"/>
        <w:rPr>
          <w:rFonts w:cs="Arial"/>
          <w:lang w:val="sk-SK"/>
        </w:rPr>
      </w:pPr>
      <w:bookmarkStart w:id="9" w:name="_Toc524701764"/>
      <w:bookmarkStart w:id="10" w:name="_rvwp1q"/>
    </w:p>
    <w:p w14:paraId="31DD45BB" w14:textId="48FF75F9" w:rsidR="00BF54CC" w:rsidRPr="00A83EDC" w:rsidRDefault="00BF54CC" w:rsidP="00461E6C">
      <w:pPr>
        <w:pStyle w:val="SP3"/>
        <w:widowControl/>
        <w:spacing w:before="0" w:after="0" w:line="264" w:lineRule="auto"/>
        <w:rPr>
          <w:rFonts w:cs="Arial"/>
          <w:lang w:val="sk-SK"/>
        </w:rPr>
      </w:pPr>
      <w:bookmarkStart w:id="11" w:name="_Toc15987003"/>
      <w:r w:rsidRPr="00A83EDC">
        <w:rPr>
          <w:rFonts w:cs="Arial"/>
          <w:lang w:val="sk-SK"/>
        </w:rPr>
        <w:t>Predmet zákazky</w:t>
      </w:r>
      <w:bookmarkEnd w:id="9"/>
      <w:bookmarkEnd w:id="11"/>
    </w:p>
    <w:p w14:paraId="7A5210C8" w14:textId="77777777" w:rsidR="008B0110" w:rsidRPr="00A83EDC" w:rsidRDefault="008B0110" w:rsidP="00461E6C">
      <w:pPr>
        <w:pStyle w:val="SP3"/>
        <w:widowControl/>
        <w:numPr>
          <w:ilvl w:val="0"/>
          <w:numId w:val="0"/>
        </w:numPr>
        <w:spacing w:before="0" w:after="0" w:line="264" w:lineRule="auto"/>
        <w:ind w:left="576"/>
        <w:rPr>
          <w:rFonts w:cs="Arial"/>
          <w:lang w:val="sk-SK"/>
        </w:rPr>
      </w:pPr>
    </w:p>
    <w:p w14:paraId="10C8F2A6" w14:textId="2E06B205" w:rsidR="00BF54CC" w:rsidRPr="00A83EDC" w:rsidRDefault="00BF54CC" w:rsidP="00461E6C">
      <w:pPr>
        <w:pStyle w:val="Nadpis3"/>
        <w:keepNext w:val="0"/>
        <w:keepLines w:val="0"/>
        <w:numPr>
          <w:ilvl w:val="1"/>
          <w:numId w:val="190"/>
        </w:numPr>
        <w:pBdr>
          <w:top w:val="nil"/>
          <w:left w:val="nil"/>
          <w:bottom w:val="nil"/>
          <w:right w:val="nil"/>
          <w:between w:val="nil"/>
          <w:bar w:val="nil"/>
        </w:pBdr>
        <w:spacing w:line="264" w:lineRule="auto"/>
        <w:ind w:left="567" w:hanging="567"/>
        <w:jc w:val="both"/>
        <w:rPr>
          <w:rFonts w:eastAsia="Proba Pro" w:cs="Arial"/>
          <w:szCs w:val="20"/>
        </w:rPr>
      </w:pPr>
      <w:r w:rsidRPr="00A83EDC">
        <w:rPr>
          <w:rFonts w:eastAsia="Proba Pro" w:cs="Arial"/>
          <w:szCs w:val="20"/>
        </w:rPr>
        <w:t xml:space="preserve">Predmetom zákazky je </w:t>
      </w:r>
      <w:r w:rsidR="00086853" w:rsidRPr="00A83EDC">
        <w:rPr>
          <w:rFonts w:eastAsia="Proba Pro" w:cs="Arial"/>
          <w:b/>
          <w:szCs w:val="20"/>
        </w:rPr>
        <w:t>Zvýšenie efektívnosti prevádzkovania energetického hospodárstva</w:t>
      </w:r>
      <w:r w:rsidR="00EF10F0">
        <w:rPr>
          <w:rFonts w:eastAsia="Proba Pro" w:cs="Arial"/>
          <w:szCs w:val="20"/>
        </w:rPr>
        <w:t xml:space="preserve"> </w:t>
      </w:r>
      <w:r w:rsidR="00086853" w:rsidRPr="00EF10F0">
        <w:rPr>
          <w:rFonts w:eastAsia="Proba Pro" w:cs="Arial"/>
          <w:b/>
          <w:bCs/>
          <w:szCs w:val="20"/>
        </w:rPr>
        <w:t>Psychiatrickej nemocnice Philippa Pinela</w:t>
      </w:r>
      <w:r w:rsidRPr="00A83EDC">
        <w:rPr>
          <w:rFonts w:eastAsia="Proba Pro" w:cs="Arial"/>
          <w:szCs w:val="20"/>
        </w:rPr>
        <w:t xml:space="preserve"> (ďalej tiež len „</w:t>
      </w:r>
      <w:r w:rsidRPr="00A83EDC">
        <w:rPr>
          <w:rFonts w:eastAsia="Proba Pro" w:cs="Arial"/>
          <w:b/>
          <w:szCs w:val="20"/>
        </w:rPr>
        <w:t>predmet zákazky</w:t>
      </w:r>
      <w:r w:rsidRPr="00A83EDC">
        <w:rPr>
          <w:rFonts w:eastAsia="Proba Pro" w:cs="Arial"/>
          <w:szCs w:val="20"/>
        </w:rPr>
        <w:t>“).</w:t>
      </w:r>
    </w:p>
    <w:p w14:paraId="08118A5F" w14:textId="77777777" w:rsidR="00BF54CC" w:rsidRPr="00A83EDC" w:rsidRDefault="00BF54CC" w:rsidP="00461E6C">
      <w:pPr>
        <w:pStyle w:val="Nadpis3"/>
        <w:keepNext w:val="0"/>
        <w:keepLines w:val="0"/>
        <w:numPr>
          <w:ilvl w:val="0"/>
          <w:numId w:val="0"/>
        </w:numPr>
        <w:spacing w:line="264" w:lineRule="auto"/>
        <w:ind w:left="1224"/>
        <w:rPr>
          <w:rFonts w:cs="Arial"/>
        </w:rPr>
      </w:pPr>
    </w:p>
    <w:p w14:paraId="23F61D9A" w14:textId="77777777" w:rsidR="00BF54CC" w:rsidRPr="00A83EDC" w:rsidRDefault="00BF54CC" w:rsidP="00461E6C">
      <w:pPr>
        <w:pStyle w:val="Nadpis3"/>
        <w:keepNext w:val="0"/>
        <w:keepLines w:val="0"/>
        <w:numPr>
          <w:ilvl w:val="1"/>
          <w:numId w:val="190"/>
        </w:numPr>
        <w:pBdr>
          <w:top w:val="nil"/>
          <w:left w:val="nil"/>
          <w:bottom w:val="nil"/>
          <w:right w:val="nil"/>
          <w:between w:val="nil"/>
          <w:bar w:val="nil"/>
        </w:pBdr>
        <w:spacing w:line="264" w:lineRule="auto"/>
        <w:ind w:left="567" w:hanging="567"/>
        <w:jc w:val="both"/>
        <w:rPr>
          <w:rFonts w:cs="Arial"/>
        </w:rPr>
      </w:pPr>
      <w:r w:rsidRPr="00A83EDC">
        <w:rPr>
          <w:rFonts w:eastAsia="Proba Pro" w:cs="Arial"/>
          <w:szCs w:val="20"/>
        </w:rPr>
        <w:t>Hlavný</w:t>
      </w:r>
      <w:r w:rsidRPr="00A83EDC">
        <w:rPr>
          <w:rFonts w:cs="Arial"/>
        </w:rPr>
        <w:t xml:space="preserve"> kód CPV:</w:t>
      </w:r>
    </w:p>
    <w:p w14:paraId="33DA748A" w14:textId="77777777" w:rsidR="00BF54CC" w:rsidRPr="00A83EDC" w:rsidRDefault="00BF54CC" w:rsidP="00461E6C">
      <w:pPr>
        <w:spacing w:line="264" w:lineRule="auto"/>
        <w:rPr>
          <w:rFonts w:ascii="Proba Pro" w:hAnsi="Proba Pro" w:cs="Arial"/>
        </w:rPr>
      </w:pPr>
    </w:p>
    <w:p w14:paraId="5EB59292" w14:textId="42A54865" w:rsidR="00BF54CC" w:rsidRPr="00A83EDC" w:rsidRDefault="00BF54CC" w:rsidP="00461E6C">
      <w:pPr>
        <w:pStyle w:val="Nadpis3"/>
        <w:keepNext w:val="0"/>
        <w:keepLines w:val="0"/>
        <w:numPr>
          <w:ilvl w:val="0"/>
          <w:numId w:val="0"/>
        </w:numPr>
        <w:spacing w:line="264" w:lineRule="auto"/>
        <w:ind w:left="576"/>
        <w:jc w:val="both"/>
        <w:rPr>
          <w:rStyle w:val="spelle"/>
          <w:rFonts w:eastAsia="Calibri" w:cs="Arial"/>
          <w:sz w:val="16"/>
          <w:szCs w:val="22"/>
        </w:rPr>
      </w:pPr>
      <w:r w:rsidRPr="00A83EDC">
        <w:rPr>
          <w:rFonts w:cs="Arial"/>
        </w:rPr>
        <w:t>71314000-2 Energetika a</w:t>
      </w:r>
      <w:r w:rsidRPr="00A83EDC">
        <w:rPr>
          <w:rFonts w:ascii="Calibri" w:hAnsi="Calibri" w:cs="Calibri"/>
        </w:rPr>
        <w:t> </w:t>
      </w:r>
      <w:r w:rsidRPr="00A83EDC">
        <w:rPr>
          <w:rFonts w:cs="Arial"/>
        </w:rPr>
        <w:t>s</w:t>
      </w:r>
      <w:r w:rsidRPr="00A83EDC">
        <w:rPr>
          <w:rFonts w:cs="Proba Pro"/>
        </w:rPr>
        <w:t>ú</w:t>
      </w:r>
      <w:r w:rsidRPr="00A83EDC">
        <w:rPr>
          <w:rFonts w:cs="Arial"/>
        </w:rPr>
        <w:t>visiace slu</w:t>
      </w:r>
      <w:r w:rsidRPr="00A83EDC">
        <w:rPr>
          <w:rFonts w:cs="Proba Pro"/>
        </w:rPr>
        <w:t>ž</w:t>
      </w:r>
      <w:r w:rsidRPr="00A83EDC">
        <w:rPr>
          <w:rFonts w:cs="Arial"/>
        </w:rPr>
        <w:t>by.</w:t>
      </w:r>
    </w:p>
    <w:p w14:paraId="2D0EADAD" w14:textId="77777777" w:rsidR="00F144A7" w:rsidRPr="00F144A7" w:rsidRDefault="00F144A7"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76C4CCF8" w14:textId="59D720B5" w:rsidR="00BF54CC" w:rsidRPr="00A83EDC" w:rsidRDefault="00BF54CC" w:rsidP="00461E6C">
      <w:pPr>
        <w:pStyle w:val="Nadpis3"/>
        <w:keepNext w:val="0"/>
        <w:keepLines w:val="0"/>
        <w:numPr>
          <w:ilvl w:val="1"/>
          <w:numId w:val="190"/>
        </w:numPr>
        <w:pBdr>
          <w:top w:val="nil"/>
          <w:left w:val="nil"/>
          <w:bottom w:val="nil"/>
          <w:right w:val="nil"/>
          <w:between w:val="nil"/>
          <w:bar w:val="nil"/>
        </w:pBdr>
        <w:spacing w:line="264" w:lineRule="auto"/>
        <w:ind w:left="567" w:hanging="567"/>
        <w:jc w:val="both"/>
        <w:rPr>
          <w:rFonts w:cs="Arial"/>
          <w:color w:val="auto"/>
        </w:rPr>
      </w:pPr>
      <w:r w:rsidRPr="00A83EDC">
        <w:rPr>
          <w:rFonts w:eastAsia="Proba Pro" w:cs="Arial"/>
          <w:szCs w:val="20"/>
        </w:rPr>
        <w:t>Dodatočné</w:t>
      </w:r>
      <w:r w:rsidRPr="00A83EDC">
        <w:rPr>
          <w:rFonts w:cs="Arial"/>
          <w:color w:val="auto"/>
        </w:rPr>
        <w:t xml:space="preserve"> kódy CPV: </w:t>
      </w:r>
    </w:p>
    <w:p w14:paraId="76F82F71" w14:textId="77777777" w:rsidR="00BF54CC" w:rsidRPr="00A83EDC" w:rsidRDefault="00BF54CC" w:rsidP="00461E6C">
      <w:pPr>
        <w:spacing w:line="264" w:lineRule="auto"/>
        <w:rPr>
          <w:rFonts w:ascii="Proba Pro" w:hAnsi="Proba Pro" w:cs="Arial"/>
        </w:rPr>
      </w:pPr>
    </w:p>
    <w:p w14:paraId="2A40EAE1" w14:textId="0CD275BD" w:rsidR="00BF54CC" w:rsidRPr="00A83EDC" w:rsidRDefault="00BF54CC" w:rsidP="00461E6C">
      <w:pPr>
        <w:pStyle w:val="Nadpis3"/>
        <w:keepNext w:val="0"/>
        <w:keepLines w:val="0"/>
        <w:numPr>
          <w:ilvl w:val="0"/>
          <w:numId w:val="0"/>
        </w:numPr>
        <w:spacing w:line="264" w:lineRule="auto"/>
        <w:ind w:left="567"/>
        <w:rPr>
          <w:rStyle w:val="spelle"/>
          <w:rFonts w:eastAsia="Calibri" w:cs="Arial"/>
          <w:sz w:val="16"/>
          <w:szCs w:val="22"/>
        </w:rPr>
      </w:pPr>
      <w:bookmarkStart w:id="12" w:name="_bvk7pj"/>
      <w:bookmarkEnd w:id="10"/>
      <w:r w:rsidRPr="00A83EDC">
        <w:rPr>
          <w:rStyle w:val="spelle"/>
          <w:rFonts w:cs="Arial"/>
        </w:rPr>
        <w:t xml:space="preserve">71314200-4 </w:t>
      </w:r>
      <w:r w:rsidR="00DF5084" w:rsidRPr="00A83EDC">
        <w:rPr>
          <w:rStyle w:val="spelle"/>
          <w:rFonts w:cs="Arial"/>
        </w:rPr>
        <w:t>Riadenie</w:t>
      </w:r>
      <w:r w:rsidRPr="00A83EDC">
        <w:rPr>
          <w:rStyle w:val="spelle"/>
          <w:rFonts w:cs="Arial"/>
        </w:rPr>
        <w:t xml:space="preserve"> energetiky,</w:t>
      </w:r>
    </w:p>
    <w:p w14:paraId="177F71B6" w14:textId="77777777" w:rsidR="00BF54CC" w:rsidRPr="00A83EDC" w:rsidRDefault="00BF54CC" w:rsidP="00461E6C">
      <w:pPr>
        <w:pStyle w:val="Nadpis3"/>
        <w:keepNext w:val="0"/>
        <w:keepLines w:val="0"/>
        <w:numPr>
          <w:ilvl w:val="0"/>
          <w:numId w:val="0"/>
        </w:numPr>
        <w:spacing w:line="264" w:lineRule="auto"/>
        <w:ind w:left="567"/>
        <w:rPr>
          <w:rStyle w:val="spelle"/>
          <w:rFonts w:cs="Arial"/>
        </w:rPr>
      </w:pPr>
      <w:r w:rsidRPr="00A83EDC">
        <w:rPr>
          <w:rStyle w:val="spelle"/>
          <w:rFonts w:cs="Arial"/>
        </w:rPr>
        <w:t>45300000-0 Stavebno-inštalačné práce,</w:t>
      </w:r>
    </w:p>
    <w:p w14:paraId="440CB97F" w14:textId="77777777" w:rsidR="00BF54CC" w:rsidRPr="00A83EDC" w:rsidRDefault="00BF54CC" w:rsidP="00461E6C">
      <w:pPr>
        <w:pStyle w:val="Nadpis3"/>
        <w:keepNext w:val="0"/>
        <w:keepLines w:val="0"/>
        <w:numPr>
          <w:ilvl w:val="0"/>
          <w:numId w:val="0"/>
        </w:numPr>
        <w:spacing w:line="264" w:lineRule="auto"/>
        <w:ind w:left="567"/>
        <w:rPr>
          <w:rStyle w:val="spelle"/>
          <w:rFonts w:cs="Arial"/>
        </w:rPr>
      </w:pPr>
      <w:r w:rsidRPr="00A83EDC">
        <w:rPr>
          <w:rStyle w:val="spelle"/>
          <w:rFonts w:cs="Arial"/>
        </w:rPr>
        <w:t>51112000-0 Inštalácia zariadení na rozvod elektriny a regulačných zariadení,</w:t>
      </w:r>
    </w:p>
    <w:p w14:paraId="373521D7" w14:textId="77777777" w:rsidR="00BF54CC" w:rsidRPr="00A83EDC" w:rsidRDefault="00BF54CC" w:rsidP="00461E6C">
      <w:pPr>
        <w:pStyle w:val="Nadpis3"/>
        <w:keepNext w:val="0"/>
        <w:keepLines w:val="0"/>
        <w:numPr>
          <w:ilvl w:val="0"/>
          <w:numId w:val="0"/>
        </w:numPr>
        <w:spacing w:line="264" w:lineRule="auto"/>
        <w:ind w:left="567"/>
        <w:rPr>
          <w:rStyle w:val="spelle"/>
          <w:rFonts w:cs="Arial"/>
        </w:rPr>
      </w:pPr>
      <w:r w:rsidRPr="00A83EDC">
        <w:rPr>
          <w:rStyle w:val="spelle"/>
          <w:rFonts w:cs="Arial"/>
        </w:rPr>
        <w:t>51210000-7 Inštalácia meracích zariadení.</w:t>
      </w:r>
    </w:p>
    <w:p w14:paraId="0C6013BE" w14:textId="77777777" w:rsidR="00BF54CC" w:rsidRPr="00A83EDC" w:rsidRDefault="00BF54CC" w:rsidP="00461E6C">
      <w:pPr>
        <w:spacing w:line="264" w:lineRule="auto"/>
        <w:rPr>
          <w:rFonts w:ascii="Proba Pro" w:hAnsi="Proba Pro" w:cs="Arial"/>
        </w:rPr>
      </w:pPr>
    </w:p>
    <w:p w14:paraId="5CE2234F" w14:textId="77777777" w:rsidR="00BF54CC" w:rsidRPr="00A83EDC" w:rsidRDefault="00BF54CC" w:rsidP="00461E6C">
      <w:pPr>
        <w:pStyle w:val="Nadpis3"/>
        <w:keepNext w:val="0"/>
        <w:keepLines w:val="0"/>
        <w:numPr>
          <w:ilvl w:val="1"/>
          <w:numId w:val="190"/>
        </w:numPr>
        <w:pBdr>
          <w:top w:val="nil"/>
          <w:left w:val="nil"/>
          <w:bottom w:val="nil"/>
          <w:right w:val="nil"/>
          <w:between w:val="nil"/>
          <w:bar w:val="nil"/>
        </w:pBdr>
        <w:spacing w:line="264" w:lineRule="auto"/>
        <w:ind w:left="567" w:hanging="567"/>
        <w:jc w:val="both"/>
        <w:rPr>
          <w:rFonts w:cs="Arial"/>
        </w:rPr>
      </w:pPr>
      <w:r w:rsidRPr="00A83EDC">
        <w:rPr>
          <w:rFonts w:eastAsia="Proba Pro" w:cs="Arial"/>
          <w:szCs w:val="20"/>
        </w:rPr>
        <w:t>Podrobné</w:t>
      </w:r>
      <w:r w:rsidRPr="00A83EDC">
        <w:rPr>
          <w:rFonts w:cs="Arial"/>
        </w:rPr>
        <w:t xml:space="preserve"> vymedzenie predmetu zákazky tvorí Časť B. Opis predmetu zákazky.</w:t>
      </w:r>
    </w:p>
    <w:p w14:paraId="6A716BE2" w14:textId="04E9BBE2" w:rsidR="00BF54CC" w:rsidRPr="00A83EDC" w:rsidRDefault="00BF54CC" w:rsidP="00461E6C">
      <w:pPr>
        <w:pStyle w:val="SP3"/>
        <w:widowControl/>
        <w:spacing w:before="0" w:after="0" w:line="264" w:lineRule="auto"/>
        <w:rPr>
          <w:rFonts w:cs="Arial"/>
          <w:lang w:val="sk-SK"/>
        </w:rPr>
      </w:pPr>
      <w:bookmarkStart w:id="13" w:name="_Toc524701765"/>
      <w:bookmarkStart w:id="14" w:name="_Toc15987004"/>
      <w:r w:rsidRPr="00A83EDC">
        <w:rPr>
          <w:rFonts w:cs="Arial"/>
          <w:lang w:val="sk-SK"/>
        </w:rPr>
        <w:t>Komplexnosť dodávky</w:t>
      </w:r>
      <w:bookmarkEnd w:id="13"/>
      <w:r w:rsidR="00043F20" w:rsidRPr="00A83EDC">
        <w:rPr>
          <w:rFonts w:cs="Arial"/>
          <w:lang w:val="sk-SK"/>
        </w:rPr>
        <w:t>a jej nedeliteľnosť</w:t>
      </w:r>
      <w:bookmarkEnd w:id="14"/>
    </w:p>
    <w:p w14:paraId="40B72591"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Style w:val="spelle"/>
          <w:rFonts w:eastAsiaTheme="majorEastAsia" w:cs="Arial"/>
          <w:b/>
          <w:caps/>
          <w:color w:val="008998"/>
          <w:spacing w:val="30"/>
          <w:szCs w:val="20"/>
          <w:lang w:eastAsia="sk-SK"/>
        </w:rPr>
      </w:pPr>
    </w:p>
    <w:p w14:paraId="1C44A34E" w14:textId="22CFB1D0" w:rsidR="00BF54CC" w:rsidRPr="00A83EDC" w:rsidRDefault="00BF54CC" w:rsidP="00461E6C">
      <w:pPr>
        <w:pStyle w:val="Nadpis3"/>
        <w:keepNext w:val="0"/>
        <w:keepLines w:val="0"/>
        <w:numPr>
          <w:ilvl w:val="2"/>
          <w:numId w:val="169"/>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Uchádzač predloží ponuku na celý predmet zákazky.</w:t>
      </w:r>
      <w:bookmarkEnd w:id="12"/>
    </w:p>
    <w:p w14:paraId="14E52AFE" w14:textId="36AF0F1E" w:rsidR="00043F20" w:rsidRPr="00A83EDC" w:rsidRDefault="00043F20" w:rsidP="00461E6C">
      <w:pPr>
        <w:rPr>
          <w:rFonts w:ascii="Proba Pro" w:hAnsi="Proba Pro"/>
        </w:rPr>
      </w:pPr>
    </w:p>
    <w:p w14:paraId="00DDC715" w14:textId="77777777" w:rsidR="00043F20" w:rsidRPr="00A83EDC" w:rsidRDefault="00043F20" w:rsidP="00461E6C">
      <w:pPr>
        <w:pStyle w:val="Nadpis3"/>
        <w:keepNext w:val="0"/>
        <w:keepLines w:val="0"/>
        <w:numPr>
          <w:ilvl w:val="2"/>
          <w:numId w:val="169"/>
        </w:numPr>
        <w:pBdr>
          <w:top w:val="nil"/>
          <w:left w:val="nil"/>
          <w:bottom w:val="nil"/>
          <w:right w:val="nil"/>
          <w:between w:val="nil"/>
          <w:bar w:val="nil"/>
        </w:pBdr>
        <w:spacing w:line="264" w:lineRule="auto"/>
        <w:ind w:left="567" w:hanging="567"/>
        <w:jc w:val="both"/>
        <w:rPr>
          <w:rFonts w:cs="Arial"/>
        </w:rPr>
      </w:pPr>
      <w:r w:rsidRPr="00A83EDC">
        <w:rPr>
          <w:rFonts w:cs="Arial"/>
        </w:rPr>
        <w:t>Predmetom dodávky je vykonanie opatrení na zvýšenie prevádzkovej efektivity energetického hospodárstva Psychiatrická nemocnica Philippa Pinela, Malacká cesta 63, 902 18 Pezinok. Podstatou premetu zákazky je, že objem potenciálnych úspor prevádzkových nákladov umožňuje využiť pre realizáciu potrebných opatrení financovanie treťou stranou (dodávateľom) prostredníctvom zmluvy o</w:t>
      </w:r>
      <w:r w:rsidRPr="00A83EDC">
        <w:rPr>
          <w:rFonts w:ascii="Calibri" w:hAnsi="Calibri" w:cs="Calibri"/>
        </w:rPr>
        <w:t> </w:t>
      </w:r>
      <w:r w:rsidRPr="00A83EDC">
        <w:rPr>
          <w:rFonts w:cs="Arial"/>
        </w:rPr>
        <w:t>dielo s</w:t>
      </w:r>
      <w:r w:rsidRPr="00A83EDC">
        <w:rPr>
          <w:rFonts w:ascii="Calibri" w:hAnsi="Calibri" w:cs="Calibri"/>
        </w:rPr>
        <w:t> </w:t>
      </w:r>
      <w:r w:rsidRPr="00A83EDC">
        <w:rPr>
          <w:rFonts w:cs="Arial"/>
        </w:rPr>
        <w:t>roz</w:t>
      </w:r>
      <w:r w:rsidRPr="00A83EDC">
        <w:rPr>
          <w:rFonts w:cs="Proba Pro"/>
        </w:rPr>
        <w:t>ší</w:t>
      </w:r>
      <w:r w:rsidRPr="00A83EDC">
        <w:rPr>
          <w:rFonts w:cs="Arial"/>
        </w:rPr>
        <w:t>ren</w:t>
      </w:r>
      <w:r w:rsidRPr="00A83EDC">
        <w:rPr>
          <w:rFonts w:cs="Proba Pro"/>
        </w:rPr>
        <w:t>ý</w:t>
      </w:r>
      <w:r w:rsidRPr="00A83EDC">
        <w:rPr>
          <w:rFonts w:cs="Arial"/>
        </w:rPr>
        <w:t>mi z</w:t>
      </w:r>
      <w:r w:rsidRPr="00A83EDC">
        <w:rPr>
          <w:rFonts w:cs="Proba Pro"/>
        </w:rPr>
        <w:t>á</w:t>
      </w:r>
      <w:r w:rsidRPr="00A83EDC">
        <w:rPr>
          <w:rFonts w:cs="Arial"/>
        </w:rPr>
        <w:t>rukami, pri ktorom bude invest</w:t>
      </w:r>
      <w:r w:rsidRPr="00A83EDC">
        <w:rPr>
          <w:rFonts w:cs="Proba Pro"/>
        </w:rPr>
        <w:t>í</w:t>
      </w:r>
      <w:r w:rsidRPr="00A83EDC">
        <w:rPr>
          <w:rFonts w:cs="Arial"/>
        </w:rPr>
        <w:t xml:space="preserve">cia do rekonštrukcie splácaná z budúcich úspor prevádzkových nákladov. </w:t>
      </w:r>
    </w:p>
    <w:p w14:paraId="572B1604" w14:textId="77777777" w:rsidR="00043F20" w:rsidRPr="00A83EDC" w:rsidRDefault="00043F20" w:rsidP="00461E6C">
      <w:pPr>
        <w:pStyle w:val="Nadpis3"/>
        <w:keepNext w:val="0"/>
        <w:keepLines w:val="0"/>
        <w:numPr>
          <w:ilvl w:val="0"/>
          <w:numId w:val="0"/>
        </w:numPr>
        <w:ind w:left="567"/>
        <w:jc w:val="both"/>
        <w:rPr>
          <w:rFonts w:cs="Arial"/>
        </w:rPr>
      </w:pPr>
    </w:p>
    <w:p w14:paraId="2AF889CC" w14:textId="77777777" w:rsidR="00043F20" w:rsidRPr="00A83EDC" w:rsidRDefault="00043F20" w:rsidP="00461E6C">
      <w:pPr>
        <w:pStyle w:val="Nadpis3"/>
        <w:keepNext w:val="0"/>
        <w:keepLines w:val="0"/>
        <w:numPr>
          <w:ilvl w:val="0"/>
          <w:numId w:val="0"/>
        </w:numPr>
        <w:ind w:left="567"/>
        <w:jc w:val="both"/>
        <w:rPr>
          <w:rFonts w:cs="Arial"/>
        </w:rPr>
      </w:pPr>
      <w:r w:rsidRPr="00A83EDC">
        <w:rPr>
          <w:rFonts w:cs="Arial"/>
        </w:rPr>
        <w:t>Hlavnou výhodou navrhovaného spôsobu riešenia je pre verejného obstarávateľa istota konečného výsledku rekonštrukcie v zmysle reálneho dosiahnutia úspor. Neoddeliteľnou súčasťou obchodných podmienok je tak záruka dodávateľa za dosiahnutie úspor prevádzkových nákladov, čo v praxi znamená, že ak dodávateľ (t.j. úspešný uchádzač) nezabezpečí dosiahnutie úspor v dohodnutom objeme, je povinný tento výpadok kompenzovať – či už zmluvnou pokutou, alebo znížením pravidelných platieb zo strany verejného obstarávateľa. Verejný obstarávateľ tak v konečnom dôsledku dostáva nielen zmodernizované zariadenia, ale zmodernizované zariadenia s dohodnutými požadovanými prevádzkovými výsledkami.</w:t>
      </w:r>
    </w:p>
    <w:p w14:paraId="1BCB1D18" w14:textId="77777777" w:rsidR="00043F20" w:rsidRPr="00A83EDC" w:rsidRDefault="00043F20" w:rsidP="00461E6C">
      <w:pPr>
        <w:pStyle w:val="Nadpis3"/>
        <w:keepNext w:val="0"/>
        <w:keepLines w:val="0"/>
        <w:numPr>
          <w:ilvl w:val="0"/>
          <w:numId w:val="0"/>
        </w:numPr>
        <w:ind w:left="567"/>
        <w:jc w:val="both"/>
        <w:rPr>
          <w:rFonts w:cs="Arial"/>
        </w:rPr>
      </w:pPr>
    </w:p>
    <w:p w14:paraId="5416CB73" w14:textId="45F77602" w:rsidR="00043F20" w:rsidRPr="00A83EDC" w:rsidRDefault="00F144A7" w:rsidP="00461E6C">
      <w:pPr>
        <w:pStyle w:val="Nadpis3"/>
        <w:keepNext w:val="0"/>
        <w:keepLines w:val="0"/>
        <w:numPr>
          <w:ilvl w:val="0"/>
          <w:numId w:val="0"/>
        </w:numPr>
        <w:ind w:left="567"/>
        <w:jc w:val="both"/>
        <w:rPr>
          <w:rFonts w:cs="Arial"/>
        </w:rPr>
      </w:pPr>
      <w:r>
        <w:rPr>
          <w:rFonts w:cs="Arial"/>
        </w:rPr>
        <w:t xml:space="preserve">Keďže </w:t>
      </w:r>
      <w:r w:rsidR="00043F20" w:rsidRPr="00A83EDC">
        <w:rPr>
          <w:rFonts w:cs="Arial"/>
        </w:rPr>
        <w:t xml:space="preserve"> je to uchádzač, ktorý v</w:t>
      </w:r>
      <w:r w:rsidR="00043F20" w:rsidRPr="00A83EDC">
        <w:rPr>
          <w:rFonts w:ascii="Calibri" w:hAnsi="Calibri" w:cs="Calibri"/>
        </w:rPr>
        <w:t> </w:t>
      </w:r>
      <w:r w:rsidR="00043F20" w:rsidRPr="00A83EDC">
        <w:rPr>
          <w:rFonts w:cs="Arial"/>
        </w:rPr>
        <w:t>r</w:t>
      </w:r>
      <w:r w:rsidR="00043F20" w:rsidRPr="00A83EDC">
        <w:rPr>
          <w:rFonts w:cs="Proba Pro"/>
        </w:rPr>
        <w:t>á</w:t>
      </w:r>
      <w:r w:rsidR="00043F20" w:rsidRPr="00A83EDC">
        <w:rPr>
          <w:rFonts w:cs="Arial"/>
        </w:rPr>
        <w:t>mci ponuky navrhuje sp</w:t>
      </w:r>
      <w:r w:rsidR="00043F20" w:rsidRPr="00A83EDC">
        <w:rPr>
          <w:rFonts w:cs="Proba Pro"/>
        </w:rPr>
        <w:t>ô</w:t>
      </w:r>
      <w:r w:rsidR="00043F20" w:rsidRPr="00A83EDC">
        <w:rPr>
          <w:rFonts w:cs="Arial"/>
        </w:rPr>
        <w:t>sob realiz</w:t>
      </w:r>
      <w:r w:rsidR="00043F20" w:rsidRPr="00A83EDC">
        <w:rPr>
          <w:rFonts w:cs="Proba Pro"/>
        </w:rPr>
        <w:t>á</w:t>
      </w:r>
      <w:r w:rsidR="00043F20" w:rsidRPr="00A83EDC">
        <w:rPr>
          <w:rFonts w:cs="Arial"/>
        </w:rPr>
        <w:t>cie jednotliv</w:t>
      </w:r>
      <w:r w:rsidR="00043F20" w:rsidRPr="00A83EDC">
        <w:rPr>
          <w:rFonts w:cs="Proba Pro"/>
        </w:rPr>
        <w:t>ý</w:t>
      </w:r>
      <w:r w:rsidR="00043F20" w:rsidRPr="00A83EDC">
        <w:rPr>
          <w:rFonts w:cs="Arial"/>
        </w:rPr>
        <w:t>ch opatrení a</w:t>
      </w:r>
      <w:r w:rsidR="00043F20" w:rsidRPr="00A83EDC">
        <w:rPr>
          <w:rFonts w:ascii="Calibri" w:hAnsi="Calibri" w:cs="Calibri"/>
        </w:rPr>
        <w:t> </w:t>
      </w:r>
      <w:r w:rsidR="00043F20" w:rsidRPr="00A83EDC">
        <w:rPr>
          <w:rFonts w:cs="Arial"/>
        </w:rPr>
        <w:t>v</w:t>
      </w:r>
      <w:r w:rsidR="00043F20" w:rsidRPr="00A83EDC">
        <w:rPr>
          <w:rFonts w:cs="Proba Pro"/>
        </w:rPr>
        <w:t>ýš</w:t>
      </w:r>
      <w:r w:rsidR="00043F20" w:rsidRPr="00A83EDC">
        <w:rPr>
          <w:rFonts w:cs="Arial"/>
        </w:rPr>
        <w:t xml:space="preserve">ku </w:t>
      </w:r>
      <w:r w:rsidR="00043F20" w:rsidRPr="00A83EDC">
        <w:rPr>
          <w:rFonts w:cs="Proba Pro"/>
        </w:rPr>
        <w:t>ú</w:t>
      </w:r>
      <w:r w:rsidR="00043F20" w:rsidRPr="00A83EDC">
        <w:rPr>
          <w:rFonts w:cs="Arial"/>
        </w:rPr>
        <w:t>spor n</w:t>
      </w:r>
      <w:r w:rsidR="00043F20" w:rsidRPr="00A83EDC">
        <w:rPr>
          <w:rFonts w:cs="Proba Pro"/>
        </w:rPr>
        <w:t>á</w:t>
      </w:r>
      <w:r w:rsidR="00043F20" w:rsidRPr="00A83EDC">
        <w:rPr>
          <w:rFonts w:cs="Arial"/>
        </w:rPr>
        <w:t>kladov na z</w:t>
      </w:r>
      <w:r w:rsidR="00043F20" w:rsidRPr="00A83EDC">
        <w:rPr>
          <w:rFonts w:cs="Proba Pro"/>
        </w:rPr>
        <w:t>á</w:t>
      </w:r>
      <w:r w:rsidR="00043F20" w:rsidRPr="00A83EDC">
        <w:rPr>
          <w:rFonts w:cs="Arial"/>
        </w:rPr>
        <w:t>klade t</w:t>
      </w:r>
      <w:r w:rsidR="00043F20" w:rsidRPr="00A83EDC">
        <w:rPr>
          <w:rFonts w:cs="Proba Pro"/>
        </w:rPr>
        <w:t>ý</w:t>
      </w:r>
      <w:r w:rsidR="00043F20" w:rsidRPr="00A83EDC">
        <w:rPr>
          <w:rFonts w:cs="Arial"/>
        </w:rPr>
        <w:t>chto opatren</w:t>
      </w:r>
      <w:r w:rsidR="00043F20" w:rsidRPr="00A83EDC">
        <w:rPr>
          <w:rFonts w:cs="Proba Pro"/>
        </w:rPr>
        <w:t>í</w:t>
      </w:r>
      <w:r w:rsidR="00043F20" w:rsidRPr="00A83EDC">
        <w:rPr>
          <w:rFonts w:cs="Arial"/>
        </w:rPr>
        <w:t>, s</w:t>
      </w:r>
      <w:r w:rsidR="00043F20" w:rsidRPr="00A83EDC">
        <w:rPr>
          <w:rFonts w:cs="Proba Pro"/>
        </w:rPr>
        <w:t>ú</w:t>
      </w:r>
      <w:r w:rsidR="00043F20" w:rsidRPr="00A83EDC">
        <w:rPr>
          <w:rFonts w:cs="Arial"/>
        </w:rPr>
        <w:t xml:space="preserve"> so samotnou dod</w:t>
      </w:r>
      <w:r w:rsidR="00043F20" w:rsidRPr="00A83EDC">
        <w:rPr>
          <w:rFonts w:cs="Proba Pro"/>
        </w:rPr>
        <w:t>á</w:t>
      </w:r>
      <w:r w:rsidR="00043F20" w:rsidRPr="00A83EDC">
        <w:rPr>
          <w:rFonts w:cs="Arial"/>
        </w:rPr>
        <w:t>vkou technologick</w:t>
      </w:r>
      <w:r w:rsidR="00043F20" w:rsidRPr="00A83EDC">
        <w:rPr>
          <w:rFonts w:cs="Proba Pro"/>
        </w:rPr>
        <w:t>ý</w:t>
      </w:r>
      <w:r w:rsidR="00043F20" w:rsidRPr="00A83EDC">
        <w:rPr>
          <w:rFonts w:cs="Arial"/>
        </w:rPr>
        <w:t>ch prvkov opatren</w:t>
      </w:r>
      <w:r w:rsidR="00043F20" w:rsidRPr="00A83EDC">
        <w:rPr>
          <w:rFonts w:cs="Proba Pro"/>
        </w:rPr>
        <w:t>í</w:t>
      </w:r>
      <w:r w:rsidR="00043F20" w:rsidRPr="00A83EDC">
        <w:rPr>
          <w:rFonts w:cs="Arial"/>
        </w:rPr>
        <w:t xml:space="preserve"> neoddelite</w:t>
      </w:r>
      <w:r w:rsidR="00043F20" w:rsidRPr="00A83EDC">
        <w:rPr>
          <w:rFonts w:cs="Proba Pro"/>
        </w:rPr>
        <w:t>ľ</w:t>
      </w:r>
      <w:r w:rsidR="00043F20" w:rsidRPr="00A83EDC">
        <w:rPr>
          <w:rFonts w:cs="Arial"/>
        </w:rPr>
        <w:t>ne spojen</w:t>
      </w:r>
      <w:r w:rsidR="00043F20" w:rsidRPr="00A83EDC">
        <w:rPr>
          <w:rFonts w:cs="Proba Pro"/>
        </w:rPr>
        <w:t>é</w:t>
      </w:r>
      <w:r w:rsidR="00043F20" w:rsidRPr="00A83EDC">
        <w:rPr>
          <w:rFonts w:cs="Arial"/>
        </w:rPr>
        <w:t xml:space="preserve"> slu</w:t>
      </w:r>
      <w:r w:rsidR="00043F20" w:rsidRPr="00A83EDC">
        <w:rPr>
          <w:rFonts w:cs="Proba Pro"/>
        </w:rPr>
        <w:t>ž</w:t>
      </w:r>
      <w:r w:rsidR="00043F20" w:rsidRPr="00A83EDC">
        <w:rPr>
          <w:rFonts w:cs="Arial"/>
        </w:rPr>
        <w:t>by projektov</w:t>
      </w:r>
      <w:r w:rsidR="00043F20" w:rsidRPr="00A83EDC">
        <w:rPr>
          <w:rFonts w:cs="Proba Pro"/>
        </w:rPr>
        <w:t>ý</w:t>
      </w:r>
      <w:r w:rsidR="00043F20" w:rsidRPr="00A83EDC">
        <w:rPr>
          <w:rFonts w:cs="Arial"/>
        </w:rPr>
        <w:t>ch a</w:t>
      </w:r>
      <w:r w:rsidR="00043F20" w:rsidRPr="00A83EDC">
        <w:rPr>
          <w:rFonts w:ascii="Calibri" w:hAnsi="Calibri" w:cs="Calibri"/>
        </w:rPr>
        <w:t> </w:t>
      </w:r>
      <w:r w:rsidR="00043F20" w:rsidRPr="00A83EDC">
        <w:rPr>
          <w:rFonts w:cs="Arial"/>
        </w:rPr>
        <w:t>in</w:t>
      </w:r>
      <w:r w:rsidR="00043F20" w:rsidRPr="00A83EDC">
        <w:rPr>
          <w:rFonts w:cs="Proba Pro"/>
        </w:rPr>
        <w:t>ž</w:t>
      </w:r>
      <w:r w:rsidR="00043F20" w:rsidRPr="00A83EDC">
        <w:rPr>
          <w:rFonts w:cs="Arial"/>
        </w:rPr>
        <w:t xml:space="preserve">inierskych </w:t>
      </w:r>
      <w:r w:rsidR="00043F20" w:rsidRPr="00A83EDC">
        <w:rPr>
          <w:rFonts w:cs="Proba Pro"/>
        </w:rPr>
        <w:t>č</w:t>
      </w:r>
      <w:r w:rsidR="00043F20" w:rsidRPr="00A83EDC">
        <w:rPr>
          <w:rFonts w:cs="Arial"/>
        </w:rPr>
        <w:t>innost</w:t>
      </w:r>
      <w:r w:rsidR="00043F20" w:rsidRPr="00A83EDC">
        <w:rPr>
          <w:rFonts w:cs="Proba Pro"/>
        </w:rPr>
        <w:t>í</w:t>
      </w:r>
      <w:r w:rsidR="00043F20" w:rsidRPr="00A83EDC">
        <w:rPr>
          <w:rFonts w:cs="Arial"/>
        </w:rPr>
        <w:t xml:space="preserve"> spojených s</w:t>
      </w:r>
      <w:r w:rsidR="00043F20" w:rsidRPr="00A83EDC">
        <w:rPr>
          <w:rFonts w:ascii="Calibri" w:hAnsi="Calibri" w:cs="Calibri"/>
        </w:rPr>
        <w:t> </w:t>
      </w:r>
      <w:r w:rsidR="00043F20" w:rsidRPr="00A83EDC">
        <w:rPr>
          <w:rFonts w:cs="Arial"/>
        </w:rPr>
        <w:t>n</w:t>
      </w:r>
      <w:r w:rsidR="00043F20" w:rsidRPr="00A83EDC">
        <w:rPr>
          <w:rFonts w:cs="Proba Pro"/>
        </w:rPr>
        <w:t>á</w:t>
      </w:r>
      <w:r w:rsidR="00043F20" w:rsidRPr="00A83EDC">
        <w:rPr>
          <w:rFonts w:cs="Arial"/>
        </w:rPr>
        <w:t>vrhom t</w:t>
      </w:r>
      <w:r w:rsidR="00043F20" w:rsidRPr="00A83EDC">
        <w:rPr>
          <w:rFonts w:cs="Proba Pro"/>
        </w:rPr>
        <w:t>ý</w:t>
      </w:r>
      <w:r w:rsidR="00043F20" w:rsidRPr="00A83EDC">
        <w:rPr>
          <w:rFonts w:cs="Arial"/>
        </w:rPr>
        <w:t>chto opatren</w:t>
      </w:r>
      <w:r w:rsidR="00043F20" w:rsidRPr="00A83EDC">
        <w:rPr>
          <w:rFonts w:cs="Proba Pro"/>
        </w:rPr>
        <w:t>í</w:t>
      </w:r>
      <w:r w:rsidR="00043F20" w:rsidRPr="00A83EDC">
        <w:rPr>
          <w:rFonts w:cs="Arial"/>
        </w:rPr>
        <w:t xml:space="preserve"> a</w:t>
      </w:r>
      <w:r w:rsidR="00043F20" w:rsidRPr="00A83EDC">
        <w:rPr>
          <w:rFonts w:ascii="Calibri" w:hAnsi="Calibri" w:cs="Calibri"/>
        </w:rPr>
        <w:t> </w:t>
      </w:r>
      <w:r w:rsidR="00043F20" w:rsidRPr="00A83EDC">
        <w:rPr>
          <w:rFonts w:cs="Arial"/>
        </w:rPr>
        <w:t>so zabezpečením všetkých potrebných povolení a</w:t>
      </w:r>
      <w:r w:rsidR="00043F20" w:rsidRPr="00A83EDC">
        <w:rPr>
          <w:rFonts w:ascii="Calibri" w:hAnsi="Calibri" w:cs="Calibri"/>
        </w:rPr>
        <w:t> </w:t>
      </w:r>
      <w:r w:rsidR="00043F20" w:rsidRPr="00A83EDC">
        <w:rPr>
          <w:rFonts w:cs="Arial"/>
        </w:rPr>
        <w:t>schválení na ich realizáciu. Uchádzač tak preberá komplexnú zodpovednosť za správnosť  a</w:t>
      </w:r>
      <w:r w:rsidR="00043F20" w:rsidRPr="00A83EDC">
        <w:rPr>
          <w:rFonts w:ascii="Calibri" w:hAnsi="Calibri" w:cs="Calibri"/>
        </w:rPr>
        <w:t> </w:t>
      </w:r>
      <w:r w:rsidR="00043F20" w:rsidRPr="00A83EDC">
        <w:rPr>
          <w:rFonts w:cs="Arial"/>
        </w:rPr>
        <w:t>realizovateľnosť jeho návrhu, čo je podstatou samotnej dlhodobej garancie úspor nákladov. Z</w:t>
      </w:r>
      <w:r w:rsidR="00043F20" w:rsidRPr="00A83EDC">
        <w:rPr>
          <w:rFonts w:ascii="Calibri" w:hAnsi="Calibri" w:cs="Calibri"/>
        </w:rPr>
        <w:t> </w:t>
      </w:r>
      <w:r w:rsidR="00043F20" w:rsidRPr="00A83EDC">
        <w:rPr>
          <w:rFonts w:cs="Arial"/>
        </w:rPr>
        <w:t>tohto dôvodu je opodstatnené a</w:t>
      </w:r>
      <w:r w:rsidR="00043F20" w:rsidRPr="00A83EDC">
        <w:rPr>
          <w:rFonts w:ascii="Calibri" w:hAnsi="Calibri" w:cs="Calibri"/>
        </w:rPr>
        <w:t> </w:t>
      </w:r>
      <w:r w:rsidR="00043F20" w:rsidRPr="00A83EDC">
        <w:rPr>
          <w:rFonts w:cs="Arial"/>
        </w:rPr>
        <w:t>možné realizovať zákazku financovanú touto formou jedine v</w:t>
      </w:r>
      <w:r w:rsidR="00043F20" w:rsidRPr="00A83EDC">
        <w:rPr>
          <w:rFonts w:ascii="Calibri" w:hAnsi="Calibri" w:cs="Calibri"/>
        </w:rPr>
        <w:t> </w:t>
      </w:r>
      <w:r w:rsidR="00043F20" w:rsidRPr="00A83EDC">
        <w:rPr>
          <w:rFonts w:cs="Arial"/>
        </w:rPr>
        <w:t>prípade zadania všetkých činností potrebných pre realizáciu opatrení, vrátane súvisiacich služieb, jedine zadaním všetkých činností v</w:t>
      </w:r>
      <w:r w:rsidR="00043F20" w:rsidRPr="00A83EDC">
        <w:rPr>
          <w:rFonts w:ascii="Calibri" w:hAnsi="Calibri" w:cs="Calibri"/>
        </w:rPr>
        <w:t> </w:t>
      </w:r>
      <w:r w:rsidR="00043F20" w:rsidRPr="00A83EDC">
        <w:rPr>
          <w:rFonts w:cs="Arial"/>
        </w:rPr>
        <w:t>rámci jednej zákazky tak, aby uchádzač zahrnul vo svojej ponuke do nákladov všetky skutočné náklady spojené s</w:t>
      </w:r>
      <w:r w:rsidR="00043F20" w:rsidRPr="00A83EDC">
        <w:rPr>
          <w:rFonts w:ascii="Calibri" w:hAnsi="Calibri" w:cs="Calibri"/>
        </w:rPr>
        <w:t> </w:t>
      </w:r>
      <w:r w:rsidR="00043F20" w:rsidRPr="00A83EDC">
        <w:rPr>
          <w:rFonts w:cs="Arial"/>
        </w:rPr>
        <w:t>vykonaním opatrení a</w:t>
      </w:r>
      <w:r w:rsidR="00043F20" w:rsidRPr="00A83EDC">
        <w:rPr>
          <w:rFonts w:ascii="Calibri" w:hAnsi="Calibri" w:cs="Calibri"/>
        </w:rPr>
        <w:t> </w:t>
      </w:r>
      <w:r w:rsidR="00043F20" w:rsidRPr="00A83EDC">
        <w:rPr>
          <w:rFonts w:cs="Arial"/>
        </w:rPr>
        <w:t>dodržaním garantovaného zníženia prevádzkových nákladov energetického hospodárstva. V</w:t>
      </w:r>
      <w:r w:rsidR="00043F20" w:rsidRPr="00A83EDC">
        <w:rPr>
          <w:rFonts w:ascii="Calibri" w:hAnsi="Calibri" w:cs="Calibri"/>
        </w:rPr>
        <w:t> </w:t>
      </w:r>
      <w:r w:rsidR="00043F20" w:rsidRPr="00A83EDC">
        <w:rPr>
          <w:rFonts w:cs="Arial"/>
        </w:rPr>
        <w:t>opa</w:t>
      </w:r>
      <w:r w:rsidR="00043F20" w:rsidRPr="00A83EDC">
        <w:rPr>
          <w:rFonts w:cs="Proba Pro"/>
        </w:rPr>
        <w:t>č</w:t>
      </w:r>
      <w:r w:rsidR="00043F20" w:rsidRPr="00A83EDC">
        <w:rPr>
          <w:rFonts w:cs="Arial"/>
        </w:rPr>
        <w:t>nom pr</w:t>
      </w:r>
      <w:r w:rsidR="00043F20" w:rsidRPr="00A83EDC">
        <w:rPr>
          <w:rFonts w:cs="Proba Pro"/>
        </w:rPr>
        <w:t>í</w:t>
      </w:r>
      <w:r w:rsidR="00043F20" w:rsidRPr="00A83EDC">
        <w:rPr>
          <w:rFonts w:cs="Arial"/>
        </w:rPr>
        <w:t>pade by nebolo mo</w:t>
      </w:r>
      <w:r w:rsidR="00043F20" w:rsidRPr="00A83EDC">
        <w:rPr>
          <w:rFonts w:cs="Proba Pro"/>
        </w:rPr>
        <w:t>ž</w:t>
      </w:r>
      <w:r w:rsidR="00043F20" w:rsidRPr="00A83EDC">
        <w:rPr>
          <w:rFonts w:cs="Arial"/>
        </w:rPr>
        <w:t>n</w:t>
      </w:r>
      <w:r w:rsidR="00043F20" w:rsidRPr="00A83EDC">
        <w:rPr>
          <w:rFonts w:cs="Proba Pro"/>
        </w:rPr>
        <w:t>é</w:t>
      </w:r>
      <w:r w:rsidR="00043F20" w:rsidRPr="00A83EDC">
        <w:rPr>
          <w:rFonts w:cs="Arial"/>
        </w:rPr>
        <w:t xml:space="preserve"> realizova</w:t>
      </w:r>
      <w:r w:rsidR="00043F20" w:rsidRPr="00A83EDC">
        <w:rPr>
          <w:rFonts w:cs="Proba Pro"/>
        </w:rPr>
        <w:t>ť</w:t>
      </w:r>
      <w:r w:rsidR="00043F20" w:rsidRPr="00A83EDC">
        <w:rPr>
          <w:rFonts w:cs="Arial"/>
        </w:rPr>
        <w:t xml:space="preserve"> dod</w:t>
      </w:r>
      <w:r w:rsidR="00043F20" w:rsidRPr="00A83EDC">
        <w:rPr>
          <w:rFonts w:cs="Proba Pro"/>
        </w:rPr>
        <w:t>á</w:t>
      </w:r>
      <w:r w:rsidR="00043F20" w:rsidRPr="00A83EDC">
        <w:rPr>
          <w:rFonts w:cs="Arial"/>
        </w:rPr>
        <w:t>vku zariaden</w:t>
      </w:r>
      <w:r w:rsidR="00043F20" w:rsidRPr="00A83EDC">
        <w:rPr>
          <w:rFonts w:cs="Proba Pro"/>
        </w:rPr>
        <w:t>í</w:t>
      </w:r>
      <w:r w:rsidR="00043F20" w:rsidRPr="00A83EDC">
        <w:rPr>
          <w:rFonts w:cs="Arial"/>
        </w:rPr>
        <w:t xml:space="preserve"> v</w:t>
      </w:r>
      <w:r w:rsidR="00043F20" w:rsidRPr="00A83EDC">
        <w:rPr>
          <w:rFonts w:ascii="Calibri" w:hAnsi="Calibri" w:cs="Calibri"/>
        </w:rPr>
        <w:t> </w:t>
      </w:r>
      <w:r w:rsidR="00043F20" w:rsidRPr="00A83EDC">
        <w:rPr>
          <w:rFonts w:cs="Arial"/>
        </w:rPr>
        <w:t>r</w:t>
      </w:r>
      <w:r w:rsidR="00043F20" w:rsidRPr="00A83EDC">
        <w:rPr>
          <w:rFonts w:cs="Proba Pro"/>
        </w:rPr>
        <w:t>á</w:t>
      </w:r>
      <w:r w:rsidR="00043F20" w:rsidRPr="00A83EDC">
        <w:rPr>
          <w:rFonts w:cs="Arial"/>
        </w:rPr>
        <w:t>mci opatren</w:t>
      </w:r>
      <w:r w:rsidR="00043F20" w:rsidRPr="00A83EDC">
        <w:rPr>
          <w:rFonts w:cs="Proba Pro"/>
        </w:rPr>
        <w:t>í</w:t>
      </w:r>
      <w:r w:rsidR="00043F20" w:rsidRPr="00A83EDC">
        <w:rPr>
          <w:rFonts w:cs="Arial"/>
        </w:rPr>
        <w:t xml:space="preserve"> bez spolufinancovania investi</w:t>
      </w:r>
      <w:r w:rsidR="00043F20" w:rsidRPr="00A83EDC">
        <w:rPr>
          <w:rFonts w:cs="Proba Pro"/>
        </w:rPr>
        <w:t>č</w:t>
      </w:r>
      <w:r w:rsidR="00043F20" w:rsidRPr="00A83EDC">
        <w:rPr>
          <w:rFonts w:cs="Arial"/>
        </w:rPr>
        <w:t>n</w:t>
      </w:r>
      <w:r w:rsidR="00043F20" w:rsidRPr="00A83EDC">
        <w:rPr>
          <w:rFonts w:cs="Proba Pro"/>
        </w:rPr>
        <w:t>ý</w:t>
      </w:r>
      <w:r w:rsidR="00043F20" w:rsidRPr="00A83EDC">
        <w:rPr>
          <w:rFonts w:cs="Arial"/>
        </w:rPr>
        <w:t>ch n</w:t>
      </w:r>
      <w:r w:rsidR="00043F20" w:rsidRPr="00A83EDC">
        <w:rPr>
          <w:rFonts w:cs="Proba Pro"/>
        </w:rPr>
        <w:t>á</w:t>
      </w:r>
      <w:r w:rsidR="00043F20" w:rsidRPr="00A83EDC">
        <w:rPr>
          <w:rFonts w:cs="Arial"/>
        </w:rPr>
        <w:t>kladov zo strany verejného obstarávateľa.</w:t>
      </w:r>
    </w:p>
    <w:p w14:paraId="74E3B841" w14:textId="77777777" w:rsidR="00043F20" w:rsidRPr="00A83EDC" w:rsidRDefault="00043F20" w:rsidP="00461E6C">
      <w:pPr>
        <w:rPr>
          <w:rFonts w:ascii="Proba Pro" w:hAnsi="Proba Pro"/>
        </w:rPr>
      </w:pPr>
    </w:p>
    <w:p w14:paraId="734F7028" w14:textId="77777777" w:rsidR="008B0110" w:rsidRPr="00A83EDC" w:rsidRDefault="008B0110" w:rsidP="00461E6C">
      <w:pPr>
        <w:spacing w:line="264" w:lineRule="auto"/>
        <w:rPr>
          <w:rFonts w:ascii="Proba Pro" w:hAnsi="Proba Pro" w:cs="Arial"/>
        </w:rPr>
      </w:pPr>
    </w:p>
    <w:p w14:paraId="1039B7E3" w14:textId="77777777" w:rsidR="00BF54CC" w:rsidRPr="00A83EDC" w:rsidRDefault="00BF54CC" w:rsidP="00461E6C">
      <w:pPr>
        <w:pStyle w:val="SP3"/>
        <w:widowControl/>
        <w:spacing w:before="0" w:after="0" w:line="264" w:lineRule="auto"/>
        <w:rPr>
          <w:rFonts w:cs="Arial"/>
          <w:lang w:val="sk-SK"/>
        </w:rPr>
      </w:pPr>
      <w:bookmarkStart w:id="15" w:name="_Toc524701766"/>
      <w:bookmarkStart w:id="16" w:name="_Toc15987005"/>
      <w:bookmarkStart w:id="17" w:name="_r0uhxc"/>
      <w:r w:rsidRPr="00A83EDC">
        <w:rPr>
          <w:rFonts w:cs="Arial"/>
          <w:lang w:val="sk-SK"/>
        </w:rPr>
        <w:t>Zdroj finančných prostriedkov</w:t>
      </w:r>
      <w:bookmarkEnd w:id="15"/>
      <w:bookmarkEnd w:id="16"/>
    </w:p>
    <w:p w14:paraId="4F2708FA"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u w:color="000000"/>
        </w:rPr>
      </w:pPr>
      <w:bookmarkStart w:id="18" w:name="_Toc524701767"/>
    </w:p>
    <w:p w14:paraId="11503D0F" w14:textId="52E11151" w:rsidR="00BF54CC" w:rsidRPr="00A83EDC" w:rsidRDefault="00BF54CC" w:rsidP="00461E6C">
      <w:pPr>
        <w:pStyle w:val="Nadpis3"/>
        <w:keepNext w:val="0"/>
        <w:keepLines w:val="0"/>
        <w:numPr>
          <w:ilvl w:val="1"/>
          <w:numId w:val="191"/>
        </w:numPr>
        <w:pBdr>
          <w:top w:val="nil"/>
          <w:left w:val="nil"/>
          <w:bottom w:val="nil"/>
          <w:right w:val="nil"/>
          <w:between w:val="nil"/>
          <w:bar w:val="nil"/>
        </w:pBdr>
        <w:ind w:left="567" w:hanging="567"/>
        <w:jc w:val="both"/>
        <w:rPr>
          <w:rFonts w:cs="Arial"/>
          <w:color w:val="auto"/>
          <w:u w:color="000000"/>
        </w:rPr>
      </w:pPr>
      <w:r w:rsidRPr="00A83EDC">
        <w:rPr>
          <w:rFonts w:cs="Arial"/>
          <w:color w:val="auto"/>
          <w:u w:color="000000"/>
        </w:rPr>
        <w:t xml:space="preserve">Predmet zákazky bude financovaný z vlastných prevádzkových prostriedkov verejného </w:t>
      </w:r>
      <w:r w:rsidRPr="00A83EDC">
        <w:rPr>
          <w:rFonts w:cs="Arial"/>
          <w:color w:val="auto"/>
        </w:rPr>
        <w:t>obstarávateľa</w:t>
      </w:r>
      <w:r w:rsidRPr="00A83EDC">
        <w:rPr>
          <w:rFonts w:cs="Arial"/>
          <w:color w:val="auto"/>
          <w:u w:color="000000"/>
        </w:rPr>
        <w:t xml:space="preserve">, pričom </w:t>
      </w:r>
      <w:bookmarkStart w:id="19" w:name="_Hlk6932041"/>
      <w:r w:rsidR="00BD51A9" w:rsidRPr="00A83EDC">
        <w:rPr>
          <w:rFonts w:cs="Arial"/>
          <w:color w:val="auto"/>
          <w:u w:color="000000"/>
        </w:rPr>
        <w:t xml:space="preserve">cena </w:t>
      </w:r>
      <w:r w:rsidR="00A64A2C" w:rsidRPr="00A83EDC">
        <w:rPr>
          <w:rFonts w:cs="Arial"/>
          <w:color w:val="auto"/>
          <w:u w:color="000000"/>
        </w:rPr>
        <w:t xml:space="preserve">za realizáciu predmetu </w:t>
      </w:r>
      <w:r w:rsidR="00BD51A9" w:rsidRPr="00A83EDC">
        <w:rPr>
          <w:rFonts w:cs="Arial"/>
          <w:color w:val="auto"/>
          <w:u w:color="000000"/>
        </w:rPr>
        <w:t xml:space="preserve">zákazky bude uhradená </w:t>
      </w:r>
      <w:r w:rsidR="00A64A2C" w:rsidRPr="00A83EDC">
        <w:rPr>
          <w:rFonts w:cs="Arial"/>
          <w:color w:val="auto"/>
          <w:u w:color="000000"/>
        </w:rPr>
        <w:t xml:space="preserve">postupne počas obdobia trvania </w:t>
      </w:r>
      <w:r w:rsidR="00A64A2C" w:rsidRPr="00A83EDC">
        <w:rPr>
          <w:rFonts w:cs="Arial"/>
          <w:color w:val="auto"/>
        </w:rPr>
        <w:t xml:space="preserve">Zmluvy </w:t>
      </w:r>
      <w:r w:rsidR="00A64A2C" w:rsidRPr="00A83EDC">
        <w:rPr>
          <w:rFonts w:cs="Arial"/>
        </w:rPr>
        <w:t>o</w:t>
      </w:r>
      <w:r w:rsidR="00A64A2C" w:rsidRPr="00A83EDC">
        <w:rPr>
          <w:rFonts w:ascii="Calibri" w:hAnsi="Calibri" w:cs="Calibri"/>
        </w:rPr>
        <w:t> </w:t>
      </w:r>
      <w:r w:rsidR="00A64A2C" w:rsidRPr="00A83EDC">
        <w:rPr>
          <w:rFonts w:cs="Arial"/>
        </w:rPr>
        <w:t>dielo s</w:t>
      </w:r>
      <w:r w:rsidR="00A64A2C" w:rsidRPr="00A83EDC">
        <w:rPr>
          <w:rFonts w:ascii="Calibri" w:hAnsi="Calibri" w:cs="Calibri"/>
        </w:rPr>
        <w:t> </w:t>
      </w:r>
      <w:r w:rsidR="00A64A2C" w:rsidRPr="00A83EDC">
        <w:rPr>
          <w:rFonts w:cs="Arial"/>
        </w:rPr>
        <w:t>roz</w:t>
      </w:r>
      <w:r w:rsidR="00A64A2C" w:rsidRPr="00A83EDC">
        <w:rPr>
          <w:rFonts w:cs="Proba Pro"/>
        </w:rPr>
        <w:t>ší</w:t>
      </w:r>
      <w:r w:rsidR="00A64A2C" w:rsidRPr="00A83EDC">
        <w:rPr>
          <w:rFonts w:cs="Arial"/>
        </w:rPr>
        <w:t>ren</w:t>
      </w:r>
      <w:r w:rsidR="00A64A2C" w:rsidRPr="00A83EDC">
        <w:rPr>
          <w:rFonts w:cs="Proba Pro"/>
        </w:rPr>
        <w:t>ý</w:t>
      </w:r>
      <w:r w:rsidR="00A64A2C" w:rsidRPr="00A83EDC">
        <w:rPr>
          <w:rFonts w:cs="Arial"/>
        </w:rPr>
        <w:t>mi z</w:t>
      </w:r>
      <w:r w:rsidR="00A64A2C" w:rsidRPr="00A83EDC">
        <w:rPr>
          <w:rFonts w:cs="Proba Pro"/>
        </w:rPr>
        <w:t>á</w:t>
      </w:r>
      <w:r w:rsidR="00A64A2C" w:rsidRPr="00A83EDC">
        <w:rPr>
          <w:rFonts w:cs="Arial"/>
        </w:rPr>
        <w:t>rukami</w:t>
      </w:r>
      <w:r w:rsidR="00A64A2C" w:rsidRPr="00A83EDC">
        <w:rPr>
          <w:rFonts w:cs="Arial"/>
          <w:color w:val="auto"/>
          <w:u w:color="000000"/>
        </w:rPr>
        <w:t xml:space="preserve"> z</w:t>
      </w:r>
      <w:r w:rsidR="00A64A2C" w:rsidRPr="00A83EDC">
        <w:rPr>
          <w:rFonts w:ascii="Calibri" w:hAnsi="Calibri" w:cs="Calibri"/>
          <w:color w:val="auto"/>
          <w:u w:color="000000"/>
        </w:rPr>
        <w:t> </w:t>
      </w:r>
      <w:r w:rsidR="00A64A2C" w:rsidRPr="00A83EDC">
        <w:rPr>
          <w:rFonts w:cs="Arial"/>
          <w:color w:val="auto"/>
          <w:u w:color="000000"/>
        </w:rPr>
        <w:t xml:space="preserve">vlastných prevádzkových zdrojov </w:t>
      </w:r>
      <w:r w:rsidR="00993A0E" w:rsidRPr="00A83EDC">
        <w:rPr>
          <w:rFonts w:cs="Arial"/>
          <w:color w:val="auto"/>
          <w:u w:color="000000"/>
        </w:rPr>
        <w:t xml:space="preserve">verejného obstarávateľa </w:t>
      </w:r>
      <w:r w:rsidR="00A64A2C" w:rsidRPr="00A83EDC">
        <w:rPr>
          <w:rFonts w:cs="Arial"/>
          <w:color w:val="auto"/>
          <w:u w:color="000000"/>
        </w:rPr>
        <w:t xml:space="preserve">do výšky dosiahnutých </w:t>
      </w:r>
      <w:r w:rsidR="00F86349" w:rsidRPr="00A83EDC">
        <w:rPr>
          <w:rFonts w:cs="Arial"/>
          <w:color w:val="auto"/>
          <w:u w:color="000000"/>
        </w:rPr>
        <w:t xml:space="preserve">budúcich </w:t>
      </w:r>
      <w:r w:rsidR="00A64A2C" w:rsidRPr="00A83EDC">
        <w:rPr>
          <w:rFonts w:cs="Arial"/>
          <w:color w:val="auto"/>
          <w:u w:color="000000"/>
        </w:rPr>
        <w:t>úspor prevádzkových nákladov</w:t>
      </w:r>
      <w:bookmarkEnd w:id="19"/>
      <w:r w:rsidRPr="00A83EDC">
        <w:rPr>
          <w:rFonts w:cs="Arial"/>
          <w:color w:val="auto"/>
          <w:u w:color="000000"/>
        </w:rPr>
        <w:t>.</w:t>
      </w:r>
    </w:p>
    <w:p w14:paraId="699D4F7C" w14:textId="77777777" w:rsidR="008B0110" w:rsidRPr="00A83EDC" w:rsidRDefault="008B0110" w:rsidP="00461E6C">
      <w:pPr>
        <w:pStyle w:val="SP3"/>
        <w:widowControl/>
        <w:numPr>
          <w:ilvl w:val="0"/>
          <w:numId w:val="0"/>
        </w:numPr>
        <w:spacing w:before="0" w:after="0" w:line="264" w:lineRule="auto"/>
        <w:ind w:left="576"/>
        <w:rPr>
          <w:rFonts w:cs="Arial"/>
          <w:lang w:val="sk-SK"/>
        </w:rPr>
      </w:pPr>
    </w:p>
    <w:p w14:paraId="4E4327C3" w14:textId="60DBB316" w:rsidR="00BF54CC" w:rsidRPr="00A83EDC" w:rsidRDefault="00BF54CC" w:rsidP="00461E6C">
      <w:pPr>
        <w:pStyle w:val="SP3"/>
        <w:widowControl/>
        <w:spacing w:before="0" w:after="0" w:line="264" w:lineRule="auto"/>
        <w:rPr>
          <w:rFonts w:cs="Arial"/>
          <w:lang w:val="sk-SK"/>
        </w:rPr>
      </w:pPr>
      <w:bookmarkStart w:id="20" w:name="_Toc15987006"/>
      <w:r w:rsidRPr="00A83EDC">
        <w:rPr>
          <w:rFonts w:cs="Arial"/>
          <w:lang w:val="sk-SK"/>
        </w:rPr>
        <w:t>Zmluva</w:t>
      </w:r>
      <w:bookmarkEnd w:id="18"/>
      <w:bookmarkEnd w:id="20"/>
    </w:p>
    <w:p w14:paraId="64E2C5A8"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bookmarkStart w:id="21" w:name="_Toc524701768"/>
      <w:bookmarkStart w:id="22" w:name="_s55"/>
      <w:bookmarkEnd w:id="17"/>
    </w:p>
    <w:p w14:paraId="01595057" w14:textId="4DFDD6F9" w:rsidR="00BF54CC" w:rsidRPr="00A83EDC" w:rsidRDefault="00BF54CC" w:rsidP="00461E6C">
      <w:pPr>
        <w:pStyle w:val="Nadpis3"/>
        <w:keepNext w:val="0"/>
        <w:keepLines w:val="0"/>
        <w:numPr>
          <w:ilvl w:val="1"/>
          <w:numId w:val="192"/>
        </w:numPr>
        <w:pBdr>
          <w:top w:val="nil"/>
          <w:left w:val="nil"/>
          <w:bottom w:val="nil"/>
          <w:right w:val="nil"/>
          <w:between w:val="nil"/>
          <w:bar w:val="nil"/>
        </w:pBdr>
        <w:ind w:left="567" w:hanging="567"/>
        <w:jc w:val="both"/>
        <w:rPr>
          <w:rFonts w:cs="Arial"/>
          <w:color w:val="auto"/>
        </w:rPr>
      </w:pPr>
      <w:r w:rsidRPr="00A83EDC">
        <w:rPr>
          <w:rFonts w:cs="Arial"/>
          <w:color w:val="auto"/>
        </w:rPr>
        <w:t xml:space="preserve">Výsledkom verejnej súťaže bude </w:t>
      </w:r>
      <w:r w:rsidR="004956B8" w:rsidRPr="00A83EDC">
        <w:rPr>
          <w:rFonts w:cs="Arial"/>
          <w:color w:val="auto"/>
        </w:rPr>
        <w:t>Z</w:t>
      </w:r>
      <w:r w:rsidRPr="00A83EDC">
        <w:rPr>
          <w:rFonts w:cs="Arial"/>
          <w:color w:val="auto"/>
        </w:rPr>
        <w:t xml:space="preserve">mluva </w:t>
      </w:r>
      <w:r w:rsidR="004956B8" w:rsidRPr="00A83EDC">
        <w:rPr>
          <w:rFonts w:cs="Arial"/>
        </w:rPr>
        <w:t>o</w:t>
      </w:r>
      <w:r w:rsidR="004956B8" w:rsidRPr="00A83EDC">
        <w:rPr>
          <w:rFonts w:ascii="Calibri" w:hAnsi="Calibri" w:cs="Calibri"/>
        </w:rPr>
        <w:t> </w:t>
      </w:r>
      <w:r w:rsidR="00CA02AB" w:rsidRPr="00A83EDC">
        <w:rPr>
          <w:rFonts w:cs="Arial"/>
        </w:rPr>
        <w:t>d</w:t>
      </w:r>
      <w:r w:rsidR="004956B8" w:rsidRPr="00A83EDC">
        <w:rPr>
          <w:rFonts w:cs="Arial"/>
        </w:rPr>
        <w:t>ielo s</w:t>
      </w:r>
      <w:r w:rsidR="004956B8" w:rsidRPr="00A83EDC">
        <w:rPr>
          <w:rFonts w:ascii="Calibri" w:hAnsi="Calibri" w:cs="Calibri"/>
        </w:rPr>
        <w:t> </w:t>
      </w:r>
      <w:r w:rsidR="004956B8" w:rsidRPr="00A83EDC">
        <w:rPr>
          <w:rFonts w:cs="Arial"/>
        </w:rPr>
        <w:t>roz</w:t>
      </w:r>
      <w:r w:rsidR="004956B8" w:rsidRPr="00A83EDC">
        <w:rPr>
          <w:rFonts w:cs="Proba Pro"/>
        </w:rPr>
        <w:t>ší</w:t>
      </w:r>
      <w:r w:rsidR="004956B8" w:rsidRPr="00A83EDC">
        <w:rPr>
          <w:rFonts w:cs="Arial"/>
        </w:rPr>
        <w:t>ren</w:t>
      </w:r>
      <w:r w:rsidR="004956B8" w:rsidRPr="00A83EDC">
        <w:rPr>
          <w:rFonts w:cs="Proba Pro"/>
        </w:rPr>
        <w:t>ý</w:t>
      </w:r>
      <w:r w:rsidR="004956B8" w:rsidRPr="00A83EDC">
        <w:rPr>
          <w:rFonts w:cs="Arial"/>
        </w:rPr>
        <w:t>mi z</w:t>
      </w:r>
      <w:r w:rsidR="004956B8" w:rsidRPr="00A83EDC">
        <w:rPr>
          <w:rFonts w:cs="Proba Pro"/>
        </w:rPr>
        <w:t>á</w:t>
      </w:r>
      <w:r w:rsidR="004956B8" w:rsidRPr="00A83EDC">
        <w:rPr>
          <w:rFonts w:cs="Arial"/>
        </w:rPr>
        <w:t>rukami uzatvoren</w:t>
      </w:r>
      <w:r w:rsidR="004956B8" w:rsidRPr="00A83EDC">
        <w:rPr>
          <w:rFonts w:cs="Proba Pro"/>
        </w:rPr>
        <w:t>á</w:t>
      </w:r>
      <w:r w:rsidR="004956B8" w:rsidRPr="00A83EDC">
        <w:rPr>
          <w:rFonts w:cs="Arial"/>
        </w:rPr>
        <w:t xml:space="preserve"> pod</w:t>
      </w:r>
      <w:r w:rsidR="004956B8" w:rsidRPr="00A83EDC">
        <w:rPr>
          <w:rFonts w:cs="Proba Pro"/>
        </w:rPr>
        <w:t>ľ</w:t>
      </w:r>
      <w:r w:rsidR="004956B8" w:rsidRPr="00A83EDC">
        <w:rPr>
          <w:rFonts w:cs="Arial"/>
        </w:rPr>
        <w:t xml:space="preserve">a ustanovenia </w:t>
      </w:r>
      <w:r w:rsidR="004956B8" w:rsidRPr="00A83EDC">
        <w:rPr>
          <w:rFonts w:cs="Proba Pro"/>
        </w:rPr>
        <w:t>§</w:t>
      </w:r>
      <w:r w:rsidR="004956B8" w:rsidRPr="00A83EDC">
        <w:rPr>
          <w:rFonts w:cs="Arial"/>
        </w:rPr>
        <w:t xml:space="preserve"> 269 ods. 2 s</w:t>
      </w:r>
      <w:r w:rsidR="004956B8" w:rsidRPr="00A83EDC">
        <w:rPr>
          <w:rFonts w:ascii="Calibri" w:hAnsi="Calibri" w:cs="Calibri"/>
        </w:rPr>
        <w:t> </w:t>
      </w:r>
      <w:r w:rsidR="004956B8" w:rsidRPr="00A83EDC">
        <w:rPr>
          <w:rFonts w:cs="Arial"/>
        </w:rPr>
        <w:t>primeran</w:t>
      </w:r>
      <w:r w:rsidR="004956B8" w:rsidRPr="00A83EDC">
        <w:rPr>
          <w:rFonts w:cs="Proba Pro"/>
        </w:rPr>
        <w:t>ý</w:t>
      </w:r>
      <w:r w:rsidR="004956B8" w:rsidRPr="00A83EDC">
        <w:rPr>
          <w:rFonts w:cs="Arial"/>
        </w:rPr>
        <w:t>m uplatnen</w:t>
      </w:r>
      <w:r w:rsidR="004956B8" w:rsidRPr="00A83EDC">
        <w:rPr>
          <w:rFonts w:cs="Proba Pro"/>
        </w:rPr>
        <w:t>í</w:t>
      </w:r>
      <w:r w:rsidR="004956B8" w:rsidRPr="00A83EDC">
        <w:rPr>
          <w:rFonts w:cs="Arial"/>
        </w:rPr>
        <w:t>m ustanoven</w:t>
      </w:r>
      <w:r w:rsidR="004956B8" w:rsidRPr="00A83EDC">
        <w:rPr>
          <w:rFonts w:cs="Proba Pro"/>
        </w:rPr>
        <w:t>í</w:t>
      </w:r>
      <w:r w:rsidR="004956B8" w:rsidRPr="00A83EDC">
        <w:rPr>
          <w:rFonts w:cs="Arial"/>
        </w:rPr>
        <w:t xml:space="preserve"> </w:t>
      </w:r>
      <w:r w:rsidR="004956B8" w:rsidRPr="00A83EDC">
        <w:rPr>
          <w:rFonts w:cs="Proba Pro"/>
        </w:rPr>
        <w:t>§</w:t>
      </w:r>
      <w:r w:rsidR="004956B8" w:rsidRPr="00A83EDC">
        <w:rPr>
          <w:rFonts w:cs="Arial"/>
        </w:rPr>
        <w:t xml:space="preserve"> 536 a</w:t>
      </w:r>
      <w:r w:rsidR="004956B8" w:rsidRPr="00A83EDC">
        <w:rPr>
          <w:rFonts w:ascii="Calibri" w:hAnsi="Calibri" w:cs="Calibri"/>
        </w:rPr>
        <w:t> </w:t>
      </w:r>
      <w:r w:rsidR="004956B8" w:rsidRPr="00A83EDC">
        <w:rPr>
          <w:rFonts w:cs="Arial"/>
        </w:rPr>
        <w:t>nasl. z</w:t>
      </w:r>
      <w:r w:rsidR="004956B8" w:rsidRPr="00A83EDC">
        <w:rPr>
          <w:rFonts w:cs="Proba Pro"/>
        </w:rPr>
        <w:t>á</w:t>
      </w:r>
      <w:r w:rsidR="004956B8" w:rsidRPr="00A83EDC">
        <w:rPr>
          <w:rFonts w:cs="Arial"/>
        </w:rPr>
        <w:t xml:space="preserve">kona </w:t>
      </w:r>
      <w:r w:rsidR="004956B8" w:rsidRPr="00A83EDC">
        <w:rPr>
          <w:rFonts w:cs="Proba Pro"/>
        </w:rPr>
        <w:t>č</w:t>
      </w:r>
      <w:r w:rsidR="004956B8" w:rsidRPr="00A83EDC">
        <w:rPr>
          <w:rFonts w:cs="Arial"/>
        </w:rPr>
        <w:t>. 513/1991 Zb. Obchodn</w:t>
      </w:r>
      <w:r w:rsidR="004956B8" w:rsidRPr="00A83EDC">
        <w:rPr>
          <w:rFonts w:cs="Proba Pro"/>
        </w:rPr>
        <w:t>ý</w:t>
      </w:r>
      <w:r w:rsidR="004956B8" w:rsidRPr="00A83EDC">
        <w:rPr>
          <w:rFonts w:cs="Arial"/>
        </w:rPr>
        <w:t xml:space="preserve"> z</w:t>
      </w:r>
      <w:r w:rsidR="004956B8" w:rsidRPr="00A83EDC">
        <w:rPr>
          <w:rFonts w:cs="Proba Pro"/>
        </w:rPr>
        <w:t>á</w:t>
      </w:r>
      <w:r w:rsidR="004956B8" w:rsidRPr="00A83EDC">
        <w:rPr>
          <w:rFonts w:cs="Arial"/>
        </w:rPr>
        <w:t>konn</w:t>
      </w:r>
      <w:r w:rsidR="004956B8" w:rsidRPr="00A83EDC">
        <w:rPr>
          <w:rFonts w:cs="Proba Pro"/>
        </w:rPr>
        <w:t>í</w:t>
      </w:r>
      <w:r w:rsidR="004956B8" w:rsidRPr="00A83EDC">
        <w:rPr>
          <w:rFonts w:cs="Arial"/>
        </w:rPr>
        <w:t>k v</w:t>
      </w:r>
      <w:r w:rsidR="004956B8" w:rsidRPr="00A83EDC">
        <w:rPr>
          <w:rFonts w:ascii="Calibri" w:hAnsi="Calibri" w:cs="Calibri"/>
        </w:rPr>
        <w:t> </w:t>
      </w:r>
      <w:r w:rsidR="004956B8" w:rsidRPr="00A83EDC">
        <w:rPr>
          <w:rFonts w:cs="Arial"/>
        </w:rPr>
        <w:t>znen</w:t>
      </w:r>
      <w:r w:rsidR="004956B8" w:rsidRPr="00A83EDC">
        <w:rPr>
          <w:rFonts w:cs="Proba Pro"/>
        </w:rPr>
        <w:t>í</w:t>
      </w:r>
      <w:r w:rsidR="004956B8" w:rsidRPr="00A83EDC">
        <w:rPr>
          <w:rFonts w:cs="Arial"/>
        </w:rPr>
        <w:t xml:space="preserve"> neskorších predpisov</w:t>
      </w:r>
      <w:r w:rsidRPr="00A83EDC">
        <w:rPr>
          <w:rFonts w:cs="Arial"/>
          <w:color w:val="auto"/>
        </w:rPr>
        <w:t>, medzi úspešným uchádzačom (</w:t>
      </w:r>
      <w:r w:rsidR="0082768E" w:rsidRPr="00A83EDC">
        <w:rPr>
          <w:rFonts w:cs="Arial"/>
          <w:color w:val="auto"/>
        </w:rPr>
        <w:t>dodávateľom</w:t>
      </w:r>
      <w:r w:rsidRPr="00A83EDC">
        <w:rPr>
          <w:rFonts w:cs="Arial"/>
          <w:color w:val="auto"/>
        </w:rPr>
        <w:t>) a verejným obstarávateľom (</w:t>
      </w:r>
      <w:r w:rsidR="0082768E" w:rsidRPr="00A83EDC">
        <w:rPr>
          <w:rFonts w:cs="Arial"/>
          <w:color w:val="auto"/>
        </w:rPr>
        <w:t>PNPP</w:t>
      </w:r>
      <w:r w:rsidRPr="00A83EDC">
        <w:rPr>
          <w:rFonts w:cs="Arial"/>
          <w:color w:val="auto"/>
        </w:rPr>
        <w:t>) (ďalej len ako „</w:t>
      </w:r>
      <w:r w:rsidRPr="00A83EDC">
        <w:rPr>
          <w:rFonts w:cs="Arial"/>
          <w:b/>
          <w:color w:val="auto"/>
        </w:rPr>
        <w:t>zmluva</w:t>
      </w:r>
      <w:r w:rsidRPr="00A83EDC">
        <w:rPr>
          <w:rFonts w:cs="Arial"/>
          <w:color w:val="auto"/>
        </w:rPr>
        <w:t xml:space="preserve">“). </w:t>
      </w:r>
    </w:p>
    <w:p w14:paraId="5A6BCDAE" w14:textId="05B030F0" w:rsidR="00BF54CC" w:rsidRDefault="00BF54CC" w:rsidP="00461E6C">
      <w:pPr>
        <w:pStyle w:val="Nadpis3"/>
        <w:keepNext w:val="0"/>
        <w:keepLines w:val="0"/>
        <w:numPr>
          <w:ilvl w:val="1"/>
          <w:numId w:val="192"/>
        </w:numPr>
        <w:pBdr>
          <w:top w:val="nil"/>
          <w:left w:val="nil"/>
          <w:bottom w:val="nil"/>
          <w:right w:val="nil"/>
          <w:between w:val="nil"/>
          <w:bar w:val="nil"/>
        </w:pBdr>
        <w:ind w:left="567" w:hanging="567"/>
        <w:jc w:val="both"/>
        <w:rPr>
          <w:rFonts w:cs="Arial"/>
          <w:color w:val="auto"/>
        </w:rPr>
      </w:pPr>
      <w:r w:rsidRPr="00A83EDC">
        <w:rPr>
          <w:rFonts w:cs="Arial"/>
          <w:color w:val="auto"/>
        </w:rPr>
        <w:t>Obsah zmluvy bude zodpovedať podmienkam stanoveným v týchto súťažných podkladoch</w:t>
      </w:r>
      <w:r w:rsidR="006914B9">
        <w:rPr>
          <w:rFonts w:cs="Arial"/>
          <w:color w:val="auto"/>
        </w:rPr>
        <w:t xml:space="preserve"> </w:t>
      </w:r>
      <w:r w:rsidRPr="00A83EDC">
        <w:rPr>
          <w:rFonts w:cs="Arial"/>
          <w:color w:val="auto"/>
        </w:rPr>
        <w:t>a v ponuke úspešného uchádzača.</w:t>
      </w:r>
    </w:p>
    <w:p w14:paraId="53521D96" w14:textId="77777777" w:rsidR="006914B9" w:rsidRPr="006914B9" w:rsidRDefault="006914B9" w:rsidP="00461E6C"/>
    <w:p w14:paraId="224DA16C" w14:textId="77777777" w:rsidR="008B0110" w:rsidRPr="00A83EDC" w:rsidRDefault="008B0110" w:rsidP="00461E6C">
      <w:pPr>
        <w:pStyle w:val="SP3"/>
        <w:widowControl/>
        <w:numPr>
          <w:ilvl w:val="0"/>
          <w:numId w:val="0"/>
        </w:numPr>
        <w:spacing w:before="0" w:after="0" w:line="264" w:lineRule="auto"/>
        <w:ind w:left="576"/>
        <w:rPr>
          <w:rFonts w:cs="Arial"/>
          <w:lang w:val="sk-SK"/>
        </w:rPr>
      </w:pPr>
    </w:p>
    <w:p w14:paraId="74BE6F44" w14:textId="52FF2C26" w:rsidR="00BF54CC" w:rsidRPr="00A83EDC" w:rsidRDefault="00BF54CC" w:rsidP="00461E6C">
      <w:pPr>
        <w:pStyle w:val="SP3"/>
        <w:widowControl/>
        <w:spacing w:before="0" w:after="0" w:line="264" w:lineRule="auto"/>
        <w:rPr>
          <w:rFonts w:cs="Arial"/>
          <w:lang w:val="sk-SK"/>
        </w:rPr>
      </w:pPr>
      <w:bookmarkStart w:id="23" w:name="_Toc15987007"/>
      <w:r w:rsidRPr="00A83EDC">
        <w:rPr>
          <w:rFonts w:cs="Arial"/>
          <w:lang w:val="sk-SK"/>
        </w:rPr>
        <w:t>Miesto a</w:t>
      </w:r>
      <w:r w:rsidRPr="00A83EDC">
        <w:rPr>
          <w:rStyle w:val="spelle"/>
          <w:rFonts w:ascii="Calibri" w:eastAsia="Calibri" w:hAnsi="Calibri" w:cs="Calibri"/>
          <w:lang w:val="sk-SK"/>
        </w:rPr>
        <w:t> </w:t>
      </w:r>
      <w:r w:rsidRPr="00A83EDC">
        <w:rPr>
          <w:rFonts w:cs="Arial"/>
          <w:lang w:val="sk-SK"/>
        </w:rPr>
        <w:t>termín realizácie predmetu zákazky</w:t>
      </w:r>
      <w:bookmarkEnd w:id="21"/>
      <w:bookmarkEnd w:id="23"/>
    </w:p>
    <w:p w14:paraId="1D9228D1"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bookmarkStart w:id="24" w:name="_Toc524701769"/>
      <w:bookmarkStart w:id="25" w:name="q5sasy"/>
      <w:bookmarkEnd w:id="8"/>
      <w:bookmarkEnd w:id="22"/>
    </w:p>
    <w:p w14:paraId="48BF6DF4" w14:textId="17366A21" w:rsidR="00BF54CC" w:rsidRPr="00A83EDC" w:rsidRDefault="00BF54CC" w:rsidP="00461E6C">
      <w:pPr>
        <w:pStyle w:val="Nadpis3"/>
        <w:keepNext w:val="0"/>
        <w:keepLines w:val="0"/>
        <w:numPr>
          <w:ilvl w:val="1"/>
          <w:numId w:val="193"/>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Hlavné stavenisko alebo miesto realizácie predmetu zákazky: Psychiatrická nemocnica Philippa Pinela, Malacká cesta 63, 902 18 Pezinok.</w:t>
      </w:r>
    </w:p>
    <w:p w14:paraId="141BF3CF" w14:textId="2B0BBAF4" w:rsidR="00BF54CC" w:rsidRPr="00A83EDC" w:rsidRDefault="00BF54CC" w:rsidP="00461E6C">
      <w:pPr>
        <w:pStyle w:val="Nadpis3"/>
        <w:keepNext w:val="0"/>
        <w:keepLines w:val="0"/>
        <w:numPr>
          <w:ilvl w:val="1"/>
          <w:numId w:val="193"/>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Doba realizácie predmetu zákazky bude max. 132 mesiacov od nadobudnutia účinnosti zmluvy (t.j. súčet počtov mesiacov uvedených v bodoch 6.2.2, 6.2.3 a 6.3 tejto časti súťažných podkladov nižšie) v nasledujúcich časových úsekoch: </w:t>
      </w:r>
    </w:p>
    <w:p w14:paraId="0F6517A8" w14:textId="65AE446E" w:rsidR="00BF54CC" w:rsidRPr="00A83EDC" w:rsidRDefault="00BF54CC" w:rsidP="00461E6C">
      <w:pPr>
        <w:pStyle w:val="Nadpis3"/>
        <w:keepNext w:val="0"/>
        <w:keepLines w:val="0"/>
        <w:numPr>
          <w:ilvl w:val="2"/>
          <w:numId w:val="193"/>
        </w:numPr>
        <w:pBdr>
          <w:top w:val="nil"/>
          <w:left w:val="nil"/>
          <w:bottom w:val="nil"/>
          <w:right w:val="nil"/>
          <w:between w:val="nil"/>
          <w:bar w:val="nil"/>
        </w:pBdr>
        <w:tabs>
          <w:tab w:val="left" w:pos="1701"/>
        </w:tabs>
        <w:spacing w:line="264" w:lineRule="auto"/>
        <w:ind w:left="1134" w:hanging="567"/>
        <w:jc w:val="both"/>
        <w:rPr>
          <w:rFonts w:cs="Arial"/>
          <w:color w:val="auto"/>
        </w:rPr>
      </w:pPr>
      <w:r w:rsidRPr="00A83EDC">
        <w:rPr>
          <w:rFonts w:cs="Arial"/>
          <w:color w:val="auto"/>
        </w:rPr>
        <w:t>predloženie detailnej špecifikácie technického riešeni</w:t>
      </w:r>
      <w:r w:rsidR="00F144A7">
        <w:rPr>
          <w:rFonts w:cs="Arial"/>
          <w:color w:val="auto"/>
        </w:rPr>
        <w:t>a</w:t>
      </w:r>
      <w:r w:rsidRPr="00A83EDC">
        <w:rPr>
          <w:rFonts w:cs="Arial"/>
          <w:color w:val="auto"/>
        </w:rPr>
        <w:t xml:space="preserve"> (viď najmä bod 4.1 zmluvy uvedenej v bode 2 </w:t>
      </w:r>
      <w:r w:rsidR="005152A2" w:rsidRPr="00A83EDC">
        <w:rPr>
          <w:rFonts w:cs="Arial"/>
          <w:color w:val="auto"/>
        </w:rPr>
        <w:t>Č</w:t>
      </w:r>
      <w:r w:rsidRPr="00A83EDC">
        <w:rPr>
          <w:rFonts w:cs="Arial"/>
          <w:color w:val="auto"/>
        </w:rPr>
        <w:t>asti D. súťažných podkladov) verejnému obstarávateľovi do 3 mesiacov od nadobudnutia účinnosti zmluvy,</w:t>
      </w:r>
    </w:p>
    <w:p w14:paraId="34493823" w14:textId="1E2CFCD4" w:rsidR="00BF54CC" w:rsidRPr="00A83EDC" w:rsidRDefault="00BF54CC" w:rsidP="00461E6C">
      <w:pPr>
        <w:pStyle w:val="Nadpis3"/>
        <w:keepNext w:val="0"/>
        <w:keepLines w:val="0"/>
        <w:numPr>
          <w:ilvl w:val="2"/>
          <w:numId w:val="193"/>
        </w:numPr>
        <w:pBdr>
          <w:top w:val="nil"/>
          <w:left w:val="nil"/>
          <w:bottom w:val="nil"/>
          <w:right w:val="nil"/>
          <w:between w:val="nil"/>
          <w:bar w:val="nil"/>
        </w:pBdr>
        <w:tabs>
          <w:tab w:val="left" w:pos="1701"/>
        </w:tabs>
        <w:spacing w:line="264" w:lineRule="auto"/>
        <w:ind w:left="1134" w:hanging="567"/>
        <w:jc w:val="both"/>
        <w:rPr>
          <w:rFonts w:cs="Arial"/>
          <w:color w:val="auto"/>
        </w:rPr>
      </w:pPr>
      <w:r w:rsidRPr="00A83EDC">
        <w:rPr>
          <w:rFonts w:cs="Arial"/>
          <w:color w:val="auto"/>
        </w:rPr>
        <w:t xml:space="preserve">realizácia rekonštrukcie a všetkých opatrení na zvýšenie </w:t>
      </w:r>
      <w:r w:rsidR="00086853" w:rsidRPr="00A83EDC">
        <w:rPr>
          <w:rFonts w:cs="Arial"/>
          <w:color w:val="auto"/>
        </w:rPr>
        <w:t xml:space="preserve">prevádzkovej </w:t>
      </w:r>
      <w:r w:rsidRPr="00A83EDC">
        <w:rPr>
          <w:rFonts w:cs="Arial"/>
          <w:color w:val="auto"/>
        </w:rPr>
        <w:t xml:space="preserve">efektívnosti </w:t>
      </w:r>
      <w:r w:rsidR="00086853" w:rsidRPr="00A83EDC">
        <w:rPr>
          <w:rFonts w:cs="Arial"/>
          <w:color w:val="auto"/>
        </w:rPr>
        <w:t xml:space="preserve">energetického hospodárstva </w:t>
      </w:r>
      <w:r w:rsidRPr="00A83EDC">
        <w:rPr>
          <w:rFonts w:cs="Arial"/>
          <w:color w:val="auto"/>
        </w:rPr>
        <w:t>Psychiatrickej nemocnice Philippa Pinela a uvedenie modernizovaného systému do užívania najneskôr do šiestich mesiacov od nadobudnutia právoplatnosti stavebného povolenia potrebného na realizáciu predmetu zákazky,</w:t>
      </w:r>
    </w:p>
    <w:p w14:paraId="77FB61B7" w14:textId="02A86297" w:rsidR="00BF54CC" w:rsidRPr="00A83EDC" w:rsidRDefault="00BF54CC" w:rsidP="00461E6C">
      <w:pPr>
        <w:pStyle w:val="Nadpis3"/>
        <w:keepNext w:val="0"/>
        <w:keepLines w:val="0"/>
        <w:numPr>
          <w:ilvl w:val="2"/>
          <w:numId w:val="193"/>
        </w:numPr>
        <w:pBdr>
          <w:top w:val="nil"/>
          <w:left w:val="nil"/>
          <w:bottom w:val="nil"/>
          <w:right w:val="nil"/>
          <w:between w:val="nil"/>
          <w:bar w:val="nil"/>
        </w:pBdr>
        <w:tabs>
          <w:tab w:val="left" w:pos="1701"/>
        </w:tabs>
        <w:spacing w:line="264" w:lineRule="auto"/>
        <w:ind w:left="1134" w:hanging="567"/>
        <w:jc w:val="both"/>
        <w:rPr>
          <w:rFonts w:cs="Arial"/>
          <w:color w:val="auto"/>
        </w:rPr>
      </w:pPr>
      <w:r w:rsidRPr="00A83EDC">
        <w:rPr>
          <w:rFonts w:cs="Arial"/>
          <w:color w:val="auto"/>
        </w:rPr>
        <w:t xml:space="preserve">doba poskytovania služieb týkajúcich sa riadenia zvýšenia </w:t>
      </w:r>
      <w:r w:rsidR="00086853" w:rsidRPr="00A83EDC">
        <w:rPr>
          <w:rFonts w:cs="Arial"/>
          <w:color w:val="auto"/>
        </w:rPr>
        <w:t xml:space="preserve">prevádzkovej efektívnosti energetického hospodárstva </w:t>
      </w:r>
      <w:r w:rsidRPr="00A83EDC">
        <w:rPr>
          <w:rFonts w:cs="Arial"/>
          <w:color w:val="auto"/>
        </w:rPr>
        <w:t xml:space="preserve">Psychiatrickej nemocnice Philippa Pinela ako je špecifikované v prílohe č. 5 návrhu zmluvy, ktorý je uvedený v bode 2 </w:t>
      </w:r>
      <w:r w:rsidR="00415C10" w:rsidRPr="00A83EDC">
        <w:rPr>
          <w:rFonts w:cs="Arial"/>
          <w:color w:val="auto"/>
        </w:rPr>
        <w:t>Č</w:t>
      </w:r>
      <w:r w:rsidRPr="00A83EDC">
        <w:rPr>
          <w:rFonts w:cs="Arial"/>
          <w:color w:val="auto"/>
        </w:rPr>
        <w:t>asti D. Obchodné podmienky týchto súťažných podkladov a realizácia iných stavebných, montážnych a údržbárskych činností špecifikovaných v častiach B. a D. týchto  súťažných podkladov je do 10 rokov (t.j. 120 mesiacov) od ukončenia činností uvedených v bode 6.2.2 vyššie.</w:t>
      </w:r>
    </w:p>
    <w:p w14:paraId="01E0A2DE" w14:textId="77777777" w:rsidR="00BF54CC" w:rsidRPr="00A83EDC" w:rsidRDefault="00BF54CC" w:rsidP="00461E6C">
      <w:pPr>
        <w:pStyle w:val="Nadpis3"/>
        <w:keepNext w:val="0"/>
        <w:keepLines w:val="0"/>
        <w:numPr>
          <w:ilvl w:val="1"/>
          <w:numId w:val="193"/>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Uvedené termíny platia za predpokladu, že potrebné stavebné povolenie nadobudne právoplatnosť do šiestich mesiacov od nadobudnutia účinnosti zmluvy. V opačnom prípade sa doba realizácie predmetu zákazky adekvátne posúva o dobu potrebnú na nadobudnutie právoplatnosti stavebného povolenia.</w:t>
      </w:r>
    </w:p>
    <w:p w14:paraId="7A74D656" w14:textId="77777777" w:rsidR="008B0110" w:rsidRPr="00A83EDC" w:rsidRDefault="008B0110" w:rsidP="00461E6C">
      <w:pPr>
        <w:pStyle w:val="SP3"/>
        <w:widowControl/>
        <w:numPr>
          <w:ilvl w:val="0"/>
          <w:numId w:val="0"/>
        </w:numPr>
        <w:spacing w:before="0" w:after="0" w:line="264" w:lineRule="auto"/>
        <w:ind w:left="576"/>
        <w:rPr>
          <w:rFonts w:cs="Arial"/>
          <w:lang w:val="sk-SK"/>
        </w:rPr>
      </w:pPr>
    </w:p>
    <w:p w14:paraId="21D4DC04" w14:textId="0B348F94" w:rsidR="00BF54CC" w:rsidRPr="00A83EDC" w:rsidRDefault="00BF54CC" w:rsidP="00461E6C">
      <w:pPr>
        <w:pStyle w:val="SP3"/>
        <w:widowControl/>
        <w:spacing w:before="0" w:after="0" w:line="264" w:lineRule="auto"/>
        <w:rPr>
          <w:rFonts w:cs="Arial"/>
          <w:lang w:val="sk-SK"/>
        </w:rPr>
      </w:pPr>
      <w:bookmarkStart w:id="26" w:name="_Toc15987008"/>
      <w:r w:rsidRPr="00A83EDC">
        <w:rPr>
          <w:rFonts w:cs="Arial"/>
          <w:lang w:val="sk-SK"/>
        </w:rPr>
        <w:t>Oprávnení uchádzači</w:t>
      </w:r>
      <w:bookmarkEnd w:id="24"/>
      <w:bookmarkEnd w:id="26"/>
    </w:p>
    <w:p w14:paraId="5C368CA4"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7E09563A" w14:textId="6F4F9C92" w:rsidR="00BF54CC" w:rsidRPr="00A83EDC" w:rsidRDefault="00BF54CC" w:rsidP="00461E6C">
      <w:pPr>
        <w:pStyle w:val="Nadpis3"/>
        <w:keepNext w:val="0"/>
        <w:keepLines w:val="0"/>
        <w:numPr>
          <w:ilvl w:val="1"/>
          <w:numId w:val="194"/>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Ponuku môžu predkladať fyzické, právnické osoby alebo skupina fyzických alebo právnických osôb, vystupujúcich voči verejnému obstarávateľovi spoločne. </w:t>
      </w:r>
    </w:p>
    <w:p w14:paraId="473DD892" w14:textId="078E9F00" w:rsidR="00BF54CC" w:rsidRPr="00A83EDC" w:rsidRDefault="00BF54CC" w:rsidP="00461E6C">
      <w:pPr>
        <w:pStyle w:val="Nadpis3"/>
        <w:keepNext w:val="0"/>
        <w:keepLines w:val="0"/>
        <w:numPr>
          <w:ilvl w:val="1"/>
          <w:numId w:val="194"/>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V</w:t>
      </w:r>
      <w:r w:rsidRPr="00A83EDC">
        <w:rPr>
          <w:rFonts w:ascii="Calibri" w:hAnsi="Calibri" w:cs="Calibri"/>
          <w:color w:val="auto"/>
        </w:rPr>
        <w:t> </w:t>
      </w:r>
      <w:r w:rsidRPr="00A83EDC">
        <w:rPr>
          <w:rFonts w:cs="Arial"/>
          <w:color w:val="auto"/>
        </w:rPr>
        <w:t>pr</w:t>
      </w:r>
      <w:r w:rsidRPr="00A83EDC">
        <w:rPr>
          <w:rFonts w:cs="Proba Pro"/>
          <w:color w:val="auto"/>
        </w:rPr>
        <w:t>í</w:t>
      </w:r>
      <w:r w:rsidRPr="00A83EDC">
        <w:rPr>
          <w:rFonts w:cs="Arial"/>
          <w:color w:val="auto"/>
        </w:rPr>
        <w:t xml:space="preserve">pade, </w:t>
      </w:r>
      <w:r w:rsidR="00A83EDC">
        <w:rPr>
          <w:rFonts w:cs="Proba Pro"/>
          <w:color w:val="auto"/>
        </w:rPr>
        <w:t>ak</w:t>
      </w:r>
      <w:r w:rsidRPr="00A83EDC">
        <w:rPr>
          <w:rFonts w:cs="Arial"/>
          <w:color w:val="auto"/>
        </w:rPr>
        <w:t xml:space="preserve"> je uch</w:t>
      </w:r>
      <w:r w:rsidRPr="00A83EDC">
        <w:rPr>
          <w:rFonts w:cs="Proba Pro"/>
          <w:color w:val="auto"/>
        </w:rPr>
        <w:t>á</w:t>
      </w:r>
      <w:r w:rsidRPr="00A83EDC">
        <w:rPr>
          <w:rFonts w:cs="Arial"/>
          <w:color w:val="auto"/>
        </w:rPr>
        <w:t>dza</w:t>
      </w:r>
      <w:r w:rsidRPr="00A83EDC">
        <w:rPr>
          <w:rFonts w:cs="Proba Pro"/>
          <w:color w:val="auto"/>
        </w:rPr>
        <w:t>č</w:t>
      </w:r>
      <w:r w:rsidRPr="00A83EDC">
        <w:rPr>
          <w:rFonts w:cs="Arial"/>
          <w:color w:val="auto"/>
        </w:rPr>
        <w:t>om skupina, tak</w:t>
      </w:r>
      <w:r w:rsidRPr="00A83EDC">
        <w:rPr>
          <w:rFonts w:cs="Proba Pro"/>
          <w:color w:val="auto"/>
        </w:rPr>
        <w:t>ý</w:t>
      </w:r>
      <w:r w:rsidRPr="00A83EDC">
        <w:rPr>
          <w:rFonts w:cs="Arial"/>
          <w:color w:val="auto"/>
        </w:rPr>
        <w:t>to uch</w:t>
      </w:r>
      <w:r w:rsidRPr="00A83EDC">
        <w:rPr>
          <w:rFonts w:cs="Proba Pro"/>
          <w:color w:val="auto"/>
        </w:rPr>
        <w:t>á</w:t>
      </w:r>
      <w:r w:rsidRPr="00A83EDC">
        <w:rPr>
          <w:rFonts w:cs="Arial"/>
          <w:color w:val="auto"/>
        </w:rPr>
        <w:t>dza</w:t>
      </w:r>
      <w:r w:rsidRPr="00A83EDC">
        <w:rPr>
          <w:rFonts w:cs="Proba Pro"/>
          <w:color w:val="auto"/>
        </w:rPr>
        <w:t>č</w:t>
      </w:r>
      <w:r w:rsidRPr="00A83EDC">
        <w:rPr>
          <w:rFonts w:cs="Arial"/>
          <w:color w:val="auto"/>
        </w:rPr>
        <w:t xml:space="preserve"> je povinn</w:t>
      </w:r>
      <w:r w:rsidRPr="00A83EDC">
        <w:rPr>
          <w:rFonts w:cs="Proba Pro"/>
          <w:color w:val="auto"/>
        </w:rPr>
        <w:t>ý</w:t>
      </w:r>
      <w:r w:rsidRPr="00A83EDC">
        <w:rPr>
          <w:rFonts w:cs="Arial"/>
          <w:color w:val="auto"/>
        </w:rPr>
        <w:t xml:space="preserve"> predlo</w:t>
      </w:r>
      <w:r w:rsidRPr="00A83EDC">
        <w:rPr>
          <w:rFonts w:cs="Proba Pro"/>
          <w:color w:val="auto"/>
        </w:rPr>
        <w:t>ž</w:t>
      </w:r>
      <w:r w:rsidRPr="00A83EDC">
        <w:rPr>
          <w:rFonts w:cs="Arial"/>
          <w:color w:val="auto"/>
        </w:rPr>
        <w:t>i</w:t>
      </w:r>
      <w:r w:rsidRPr="00A83EDC">
        <w:rPr>
          <w:rFonts w:cs="Proba Pro"/>
          <w:color w:val="auto"/>
        </w:rPr>
        <w:t>ť</w:t>
      </w:r>
      <w:r w:rsidRPr="00A83EDC">
        <w:rPr>
          <w:rFonts w:cs="Arial"/>
          <w:color w:val="auto"/>
        </w:rPr>
        <w:t xml:space="preserve"> doklad podp</w:t>
      </w:r>
      <w:r w:rsidRPr="00A83EDC">
        <w:rPr>
          <w:rFonts w:cs="Proba Pro"/>
          <w:color w:val="auto"/>
        </w:rPr>
        <w:t>í</w:t>
      </w:r>
      <w:r w:rsidRPr="00A83EDC">
        <w:rPr>
          <w:rFonts w:cs="Arial"/>
          <w:color w:val="auto"/>
        </w:rPr>
        <w:t>san</w:t>
      </w:r>
      <w:r w:rsidRPr="00A83EDC">
        <w:rPr>
          <w:rFonts w:cs="Proba Pro"/>
          <w:color w:val="auto"/>
        </w:rPr>
        <w:t>ý</w:t>
      </w:r>
      <w:r w:rsidRPr="00A83EDC">
        <w:rPr>
          <w:rFonts w:cs="Arial"/>
          <w:color w:val="auto"/>
        </w:rPr>
        <w:t xml:space="preserve"> v</w:t>
      </w:r>
      <w:r w:rsidRPr="00A83EDC">
        <w:rPr>
          <w:rFonts w:cs="Proba Pro"/>
          <w:color w:val="auto"/>
        </w:rPr>
        <w:t>š</w:t>
      </w:r>
      <w:r w:rsidRPr="00A83EDC">
        <w:rPr>
          <w:rFonts w:cs="Arial"/>
          <w:color w:val="auto"/>
        </w:rPr>
        <w:t>etk</w:t>
      </w:r>
      <w:r w:rsidRPr="00A83EDC">
        <w:rPr>
          <w:rFonts w:cs="Proba Pro"/>
          <w:color w:val="auto"/>
        </w:rPr>
        <w:t>ý</w:t>
      </w:r>
      <w:r w:rsidRPr="00A83EDC">
        <w:rPr>
          <w:rFonts w:cs="Arial"/>
          <w:color w:val="auto"/>
        </w:rPr>
        <w:t xml:space="preserve">mi </w:t>
      </w:r>
      <w:r w:rsidRPr="00A83EDC">
        <w:rPr>
          <w:rFonts w:cs="Proba Pro"/>
          <w:color w:val="auto"/>
        </w:rPr>
        <w:t>č</w:t>
      </w:r>
      <w:r w:rsidRPr="00A83EDC">
        <w:rPr>
          <w:rFonts w:cs="Arial"/>
          <w:color w:val="auto"/>
        </w:rPr>
        <w:t>lenmi skupiny o</w:t>
      </w:r>
      <w:r w:rsidRPr="00A83EDC">
        <w:rPr>
          <w:rFonts w:ascii="Calibri" w:hAnsi="Calibri" w:cs="Calibri"/>
          <w:color w:val="auto"/>
        </w:rPr>
        <w:t> </w:t>
      </w:r>
      <w:r w:rsidRPr="00A83EDC">
        <w:rPr>
          <w:rFonts w:cs="Arial"/>
          <w:color w:val="auto"/>
        </w:rPr>
        <w:t>ur</w:t>
      </w:r>
      <w:r w:rsidRPr="00A83EDC">
        <w:rPr>
          <w:rFonts w:cs="Proba Pro"/>
          <w:color w:val="auto"/>
        </w:rPr>
        <w:t>č</w:t>
      </w:r>
      <w:r w:rsidRPr="00A83EDC">
        <w:rPr>
          <w:rFonts w:cs="Arial"/>
          <w:color w:val="auto"/>
        </w:rPr>
        <w:t>en</w:t>
      </w:r>
      <w:r w:rsidRPr="00A83EDC">
        <w:rPr>
          <w:rFonts w:cs="Proba Pro"/>
          <w:color w:val="auto"/>
        </w:rPr>
        <w:t>í</w:t>
      </w:r>
      <w:r w:rsidRPr="00A83EDC">
        <w:rPr>
          <w:rFonts w:cs="Arial"/>
          <w:color w:val="auto"/>
        </w:rPr>
        <w:t xml:space="preserve"> ved</w:t>
      </w:r>
      <w:r w:rsidRPr="00A83EDC">
        <w:rPr>
          <w:rFonts w:cs="Proba Pro"/>
          <w:color w:val="auto"/>
        </w:rPr>
        <w:t>ú</w:t>
      </w:r>
      <w:r w:rsidRPr="00A83EDC">
        <w:rPr>
          <w:rFonts w:cs="Arial"/>
          <w:color w:val="auto"/>
        </w:rPr>
        <w:t xml:space="preserve">ceho </w:t>
      </w:r>
      <w:r w:rsidRPr="00A83EDC">
        <w:rPr>
          <w:rFonts w:cs="Proba Pro"/>
          <w:color w:val="auto"/>
        </w:rPr>
        <w:t>č</w:t>
      </w:r>
      <w:r w:rsidRPr="00A83EDC">
        <w:rPr>
          <w:rFonts w:cs="Arial"/>
          <w:color w:val="auto"/>
        </w:rPr>
        <w:t>lena opr</w:t>
      </w:r>
      <w:r w:rsidRPr="00A83EDC">
        <w:rPr>
          <w:rFonts w:cs="Proba Pro"/>
          <w:color w:val="auto"/>
        </w:rPr>
        <w:t>á</w:t>
      </w:r>
      <w:r w:rsidRPr="00A83EDC">
        <w:rPr>
          <w:rFonts w:cs="Arial"/>
          <w:color w:val="auto"/>
        </w:rPr>
        <w:t>vnen</w:t>
      </w:r>
      <w:r w:rsidRPr="00A83EDC">
        <w:rPr>
          <w:rFonts w:cs="Proba Pro"/>
          <w:color w:val="auto"/>
        </w:rPr>
        <w:t>é</w:t>
      </w:r>
      <w:r w:rsidRPr="00A83EDC">
        <w:rPr>
          <w:rFonts w:cs="Arial"/>
          <w:color w:val="auto"/>
        </w:rPr>
        <w:t>ho kona</w:t>
      </w:r>
      <w:r w:rsidRPr="00A83EDC">
        <w:rPr>
          <w:rFonts w:cs="Proba Pro"/>
          <w:color w:val="auto"/>
        </w:rPr>
        <w:t>ť</w:t>
      </w:r>
      <w:r w:rsidRPr="00A83EDC">
        <w:rPr>
          <w:rFonts w:cs="Arial"/>
          <w:color w:val="auto"/>
        </w:rPr>
        <w:t xml:space="preserve"> v</w:t>
      </w:r>
      <w:r w:rsidRPr="00A83EDC">
        <w:rPr>
          <w:rFonts w:ascii="Calibri" w:hAnsi="Calibri" w:cs="Calibri"/>
          <w:color w:val="auto"/>
        </w:rPr>
        <w:t> </w:t>
      </w:r>
      <w:r w:rsidRPr="00A83EDC">
        <w:rPr>
          <w:rFonts w:cs="Arial"/>
          <w:color w:val="auto"/>
        </w:rPr>
        <w:t>mene ostatn</w:t>
      </w:r>
      <w:r w:rsidRPr="00A83EDC">
        <w:rPr>
          <w:rFonts w:cs="Proba Pro"/>
          <w:color w:val="auto"/>
        </w:rPr>
        <w:t>ý</w:t>
      </w:r>
      <w:r w:rsidRPr="00A83EDC">
        <w:rPr>
          <w:rFonts w:cs="Arial"/>
          <w:color w:val="auto"/>
        </w:rPr>
        <w:t xml:space="preserve">ch </w:t>
      </w:r>
      <w:r w:rsidRPr="00A83EDC">
        <w:rPr>
          <w:rFonts w:cs="Proba Pro"/>
          <w:color w:val="auto"/>
        </w:rPr>
        <w:t>č</w:t>
      </w:r>
      <w:r w:rsidRPr="00A83EDC">
        <w:rPr>
          <w:rFonts w:cs="Arial"/>
          <w:color w:val="auto"/>
        </w:rPr>
        <w:t>lenov skupiny v</w:t>
      </w:r>
      <w:r w:rsidRPr="00A83EDC">
        <w:rPr>
          <w:rFonts w:ascii="Calibri" w:hAnsi="Calibri" w:cs="Calibri"/>
          <w:color w:val="auto"/>
        </w:rPr>
        <w:t> </w:t>
      </w:r>
      <w:r w:rsidRPr="00A83EDC">
        <w:rPr>
          <w:rFonts w:cs="Arial"/>
          <w:color w:val="auto"/>
        </w:rPr>
        <w:t>tejto verejnej s</w:t>
      </w:r>
      <w:r w:rsidRPr="00A83EDC">
        <w:rPr>
          <w:rFonts w:cs="Proba Pro"/>
          <w:color w:val="auto"/>
        </w:rPr>
        <w:t>ú</w:t>
      </w:r>
      <w:r w:rsidRPr="00A83EDC">
        <w:rPr>
          <w:rFonts w:cs="Arial"/>
          <w:color w:val="auto"/>
        </w:rPr>
        <w:t>ťaži. V</w:t>
      </w:r>
      <w:r w:rsidRPr="00A83EDC">
        <w:rPr>
          <w:rFonts w:ascii="Calibri" w:hAnsi="Calibri" w:cs="Calibri"/>
          <w:color w:val="auto"/>
        </w:rPr>
        <w:t> </w:t>
      </w:r>
      <w:r w:rsidRPr="00A83EDC">
        <w:rPr>
          <w:rFonts w:cs="Arial"/>
          <w:color w:val="auto"/>
        </w:rPr>
        <w:t>pr</w:t>
      </w:r>
      <w:r w:rsidRPr="00A83EDC">
        <w:rPr>
          <w:rFonts w:cs="Proba Pro"/>
          <w:color w:val="auto"/>
        </w:rPr>
        <w:t>í</w:t>
      </w:r>
      <w:r w:rsidRPr="00A83EDC">
        <w:rPr>
          <w:rFonts w:cs="Arial"/>
          <w:color w:val="auto"/>
        </w:rPr>
        <w:t>pade, ak bude ponuka skupiny dod</w:t>
      </w:r>
      <w:r w:rsidRPr="00A83EDC">
        <w:rPr>
          <w:rFonts w:cs="Proba Pro"/>
          <w:color w:val="auto"/>
        </w:rPr>
        <w:t>á</w:t>
      </w:r>
      <w:r w:rsidRPr="00A83EDC">
        <w:rPr>
          <w:rFonts w:cs="Arial"/>
          <w:color w:val="auto"/>
        </w:rPr>
        <w:t>vate</w:t>
      </w:r>
      <w:r w:rsidRPr="00A83EDC">
        <w:rPr>
          <w:rFonts w:cs="Proba Pro"/>
          <w:color w:val="auto"/>
        </w:rPr>
        <w:t>ľ</w:t>
      </w:r>
      <w:r w:rsidRPr="00A83EDC">
        <w:rPr>
          <w:rFonts w:cs="Arial"/>
          <w:color w:val="auto"/>
        </w:rPr>
        <w:t>ov vyhodnoten</w:t>
      </w:r>
      <w:r w:rsidRPr="00A83EDC">
        <w:rPr>
          <w:rFonts w:cs="Proba Pro"/>
          <w:color w:val="auto"/>
        </w:rPr>
        <w:t>á</w:t>
      </w:r>
      <w:r w:rsidRPr="00A83EDC">
        <w:rPr>
          <w:rFonts w:cs="Arial"/>
          <w:color w:val="auto"/>
        </w:rPr>
        <w:t xml:space="preserve"> ako </w:t>
      </w:r>
      <w:r w:rsidRPr="00A83EDC">
        <w:rPr>
          <w:rFonts w:cs="Proba Pro"/>
          <w:color w:val="auto"/>
        </w:rPr>
        <w:t>ú</w:t>
      </w:r>
      <w:r w:rsidRPr="00A83EDC">
        <w:rPr>
          <w:rFonts w:cs="Arial"/>
          <w:color w:val="auto"/>
        </w:rPr>
        <w:t>spe</w:t>
      </w:r>
      <w:r w:rsidRPr="00A83EDC">
        <w:rPr>
          <w:rFonts w:cs="Proba Pro"/>
          <w:color w:val="auto"/>
        </w:rPr>
        <w:t>š</w:t>
      </w:r>
      <w:r w:rsidRPr="00A83EDC">
        <w:rPr>
          <w:rFonts w:cs="Arial"/>
          <w:color w:val="auto"/>
        </w:rPr>
        <w:t>n</w:t>
      </w:r>
      <w:r w:rsidRPr="00A83EDC">
        <w:rPr>
          <w:rFonts w:cs="Proba Pro"/>
          <w:color w:val="auto"/>
        </w:rPr>
        <w:t>á</w:t>
      </w:r>
      <w:r w:rsidRPr="00A83EDC">
        <w:rPr>
          <w:rFonts w:cs="Arial"/>
          <w:color w:val="auto"/>
        </w:rPr>
        <w:t>, t</w:t>
      </w:r>
      <w:r w:rsidRPr="00A83EDC">
        <w:rPr>
          <w:rFonts w:cs="Proba Pro"/>
          <w:color w:val="auto"/>
        </w:rPr>
        <w:t>á</w:t>
      </w:r>
      <w:r w:rsidRPr="00A83EDC">
        <w:rPr>
          <w:rFonts w:cs="Arial"/>
          <w:color w:val="auto"/>
        </w:rPr>
        <w:t>to skupina bude povinn</w:t>
      </w:r>
      <w:r w:rsidRPr="00A83EDC">
        <w:rPr>
          <w:rFonts w:cs="Proba Pro"/>
          <w:color w:val="auto"/>
        </w:rPr>
        <w:t>á</w:t>
      </w:r>
      <w:r w:rsidRPr="00A83EDC">
        <w:rPr>
          <w:rFonts w:cs="Arial"/>
          <w:color w:val="auto"/>
        </w:rPr>
        <w:t xml:space="preserve"> vytvori</w:t>
      </w:r>
      <w:r w:rsidRPr="00A83EDC">
        <w:rPr>
          <w:rFonts w:cs="Proba Pro"/>
          <w:color w:val="auto"/>
        </w:rPr>
        <w:t>ť</w:t>
      </w:r>
      <w:r w:rsidRPr="00A83EDC">
        <w:rPr>
          <w:rFonts w:cs="Arial"/>
          <w:color w:val="auto"/>
        </w:rPr>
        <w:t xml:space="preserve"> zdru</w:t>
      </w:r>
      <w:r w:rsidRPr="00A83EDC">
        <w:rPr>
          <w:rFonts w:cs="Proba Pro"/>
          <w:color w:val="auto"/>
        </w:rPr>
        <w:t>ž</w:t>
      </w:r>
      <w:r w:rsidRPr="00A83EDC">
        <w:rPr>
          <w:rFonts w:cs="Arial"/>
          <w:color w:val="auto"/>
        </w:rPr>
        <w:t>enie os</w:t>
      </w:r>
      <w:r w:rsidRPr="00A83EDC">
        <w:rPr>
          <w:rFonts w:cs="Proba Pro"/>
          <w:color w:val="auto"/>
        </w:rPr>
        <w:t>ô</w:t>
      </w:r>
      <w:r w:rsidRPr="00A83EDC">
        <w:rPr>
          <w:rFonts w:cs="Arial"/>
          <w:color w:val="auto"/>
        </w:rPr>
        <w:t>b pod</w:t>
      </w:r>
      <w:r w:rsidRPr="00A83EDC">
        <w:rPr>
          <w:rFonts w:cs="Proba Pro"/>
          <w:color w:val="auto"/>
        </w:rPr>
        <w:t>ľ</w:t>
      </w:r>
      <w:r w:rsidRPr="00A83EDC">
        <w:rPr>
          <w:rFonts w:cs="Arial"/>
          <w:color w:val="auto"/>
        </w:rPr>
        <w:t>a relevantných ustanovení súkromného práva. Z</w:t>
      </w:r>
      <w:r w:rsidRPr="00A83EDC">
        <w:rPr>
          <w:rFonts w:ascii="Calibri" w:hAnsi="Calibri" w:cs="Calibri"/>
          <w:color w:val="auto"/>
        </w:rPr>
        <w:t> </w:t>
      </w:r>
      <w:r w:rsidRPr="00A83EDC">
        <w:rPr>
          <w:rFonts w:cs="Arial"/>
          <w:color w:val="auto"/>
        </w:rPr>
        <w:t>dokument</w:t>
      </w:r>
      <w:r w:rsidRPr="00A83EDC">
        <w:rPr>
          <w:rFonts w:cs="Proba Pro"/>
          <w:color w:val="auto"/>
        </w:rPr>
        <w:t>á</w:t>
      </w:r>
      <w:r w:rsidRPr="00A83EDC">
        <w:rPr>
          <w:rFonts w:cs="Arial"/>
          <w:color w:val="auto"/>
        </w:rPr>
        <w:t>cie preukazuj</w:t>
      </w:r>
      <w:r w:rsidRPr="00A83EDC">
        <w:rPr>
          <w:rFonts w:cs="Proba Pro"/>
          <w:color w:val="auto"/>
        </w:rPr>
        <w:t>ú</w:t>
      </w:r>
      <w:r w:rsidRPr="00A83EDC">
        <w:rPr>
          <w:rFonts w:cs="Arial"/>
          <w:color w:val="auto"/>
        </w:rPr>
        <w:t>cej vznik združenia (resp. inej zákonnej formy spolupráce fyzických alebo právnických osôb) musí byť jasné a</w:t>
      </w:r>
      <w:r w:rsidRPr="00A83EDC">
        <w:rPr>
          <w:rFonts w:ascii="Calibri" w:hAnsi="Calibri" w:cs="Calibri"/>
          <w:color w:val="auto"/>
        </w:rPr>
        <w:t> </w:t>
      </w:r>
      <w:r w:rsidRPr="00A83EDC">
        <w:rPr>
          <w:rFonts w:cs="Arial"/>
          <w:color w:val="auto"/>
        </w:rPr>
        <w:t>zrejm</w:t>
      </w:r>
      <w:r w:rsidRPr="00A83EDC">
        <w:rPr>
          <w:rFonts w:cs="Proba Pro"/>
          <w:color w:val="auto"/>
        </w:rPr>
        <w:t>é</w:t>
      </w:r>
      <w:r w:rsidRPr="00A83EDC">
        <w:rPr>
          <w:rFonts w:cs="Arial"/>
          <w:color w:val="auto"/>
        </w:rPr>
        <w:t>, ako s</w:t>
      </w:r>
      <w:r w:rsidRPr="00A83EDC">
        <w:rPr>
          <w:rFonts w:cs="Proba Pro"/>
          <w:color w:val="auto"/>
        </w:rPr>
        <w:t>ú</w:t>
      </w:r>
      <w:r w:rsidRPr="00A83EDC">
        <w:rPr>
          <w:rFonts w:cs="Arial"/>
          <w:color w:val="auto"/>
        </w:rPr>
        <w:t xml:space="preserve"> stanoven</w:t>
      </w:r>
      <w:r w:rsidRPr="00A83EDC">
        <w:rPr>
          <w:rFonts w:cs="Proba Pro"/>
          <w:color w:val="auto"/>
        </w:rPr>
        <w:t>é</w:t>
      </w:r>
      <w:r w:rsidRPr="00A83EDC">
        <w:rPr>
          <w:rFonts w:cs="Arial"/>
          <w:color w:val="auto"/>
        </w:rPr>
        <w:t xml:space="preserve"> vz</w:t>
      </w:r>
      <w:r w:rsidRPr="00A83EDC">
        <w:rPr>
          <w:rFonts w:cs="Proba Pro"/>
          <w:color w:val="auto"/>
        </w:rPr>
        <w:t>á</w:t>
      </w:r>
      <w:r w:rsidRPr="00A83EDC">
        <w:rPr>
          <w:rFonts w:cs="Arial"/>
          <w:color w:val="auto"/>
        </w:rPr>
        <w:t>jomn</w:t>
      </w:r>
      <w:r w:rsidRPr="00A83EDC">
        <w:rPr>
          <w:rFonts w:cs="Proba Pro"/>
          <w:color w:val="auto"/>
        </w:rPr>
        <w:t>é</w:t>
      </w:r>
      <w:r w:rsidRPr="00A83EDC">
        <w:rPr>
          <w:rFonts w:cs="Arial"/>
          <w:color w:val="auto"/>
        </w:rPr>
        <w:t xml:space="preserve"> pr</w:t>
      </w:r>
      <w:r w:rsidRPr="00A83EDC">
        <w:rPr>
          <w:rFonts w:cs="Proba Pro"/>
          <w:color w:val="auto"/>
        </w:rPr>
        <w:t>á</w:t>
      </w:r>
      <w:r w:rsidRPr="00A83EDC">
        <w:rPr>
          <w:rFonts w:cs="Arial"/>
          <w:color w:val="auto"/>
        </w:rPr>
        <w:t>va a</w:t>
      </w:r>
      <w:r w:rsidRPr="00A83EDC">
        <w:rPr>
          <w:rFonts w:ascii="Calibri" w:hAnsi="Calibri" w:cs="Calibri"/>
          <w:color w:val="auto"/>
        </w:rPr>
        <w:t> </w:t>
      </w:r>
      <w:r w:rsidRPr="00A83EDC">
        <w:rPr>
          <w:rFonts w:cs="Arial"/>
          <w:color w:val="auto"/>
        </w:rPr>
        <w:t>povinnosti, kto a</w:t>
      </w:r>
      <w:r w:rsidRPr="00A83EDC">
        <w:rPr>
          <w:rFonts w:ascii="Calibri" w:hAnsi="Calibri" w:cs="Calibri"/>
          <w:color w:val="auto"/>
        </w:rPr>
        <w:t> </w:t>
      </w:r>
      <w:r w:rsidRPr="00A83EDC">
        <w:rPr>
          <w:rFonts w:cs="Arial"/>
          <w:color w:val="auto"/>
        </w:rPr>
        <w:t xml:space="preserve">akou </w:t>
      </w:r>
      <w:r w:rsidRPr="00A83EDC">
        <w:rPr>
          <w:rFonts w:cs="Proba Pro"/>
          <w:color w:val="auto"/>
        </w:rPr>
        <w:t>č</w:t>
      </w:r>
      <w:r w:rsidRPr="00A83EDC">
        <w:rPr>
          <w:rFonts w:cs="Arial"/>
          <w:color w:val="auto"/>
        </w:rPr>
        <w:t>as</w:t>
      </w:r>
      <w:r w:rsidRPr="00A83EDC">
        <w:rPr>
          <w:rFonts w:cs="Proba Pro"/>
          <w:color w:val="auto"/>
        </w:rPr>
        <w:t>ť</w:t>
      </w:r>
      <w:r w:rsidRPr="00A83EDC">
        <w:rPr>
          <w:rFonts w:cs="Arial"/>
          <w:color w:val="auto"/>
        </w:rPr>
        <w:t>ou sa bude na plnen</w:t>
      </w:r>
      <w:r w:rsidRPr="00A83EDC">
        <w:rPr>
          <w:rFonts w:cs="Proba Pro"/>
          <w:color w:val="auto"/>
        </w:rPr>
        <w:t>í</w:t>
      </w:r>
      <w:r w:rsidRPr="00A83EDC">
        <w:rPr>
          <w:rFonts w:cs="Arial"/>
          <w:color w:val="auto"/>
        </w:rPr>
        <w:t xml:space="preserve"> podie</w:t>
      </w:r>
      <w:r w:rsidRPr="00A83EDC">
        <w:rPr>
          <w:rFonts w:cs="Proba Pro"/>
          <w:color w:val="auto"/>
        </w:rPr>
        <w:t>ľ</w:t>
      </w:r>
      <w:r w:rsidRPr="00A83EDC">
        <w:rPr>
          <w:rFonts w:cs="Arial"/>
          <w:color w:val="auto"/>
        </w:rPr>
        <w:t>a</w:t>
      </w:r>
      <w:r w:rsidRPr="00A83EDC">
        <w:rPr>
          <w:rFonts w:cs="Proba Pro"/>
          <w:color w:val="auto"/>
        </w:rPr>
        <w:t>ť</w:t>
      </w:r>
      <w:r w:rsidRPr="00A83EDC">
        <w:rPr>
          <w:rFonts w:cs="Arial"/>
          <w:color w:val="auto"/>
        </w:rPr>
        <w:t xml:space="preserve"> a</w:t>
      </w:r>
      <w:r w:rsidRPr="00A83EDC">
        <w:rPr>
          <w:rFonts w:ascii="Calibri" w:hAnsi="Calibri" w:cs="Calibri"/>
          <w:color w:val="auto"/>
        </w:rPr>
        <w:t> </w:t>
      </w:r>
      <w:r w:rsidRPr="00A83EDC">
        <w:rPr>
          <w:rFonts w:cs="Arial"/>
          <w:color w:val="auto"/>
        </w:rPr>
        <w:t>skuto</w:t>
      </w:r>
      <w:r w:rsidRPr="00A83EDC">
        <w:rPr>
          <w:rFonts w:cs="Proba Pro"/>
          <w:color w:val="auto"/>
        </w:rPr>
        <w:t>č</w:t>
      </w:r>
      <w:r w:rsidRPr="00A83EDC">
        <w:rPr>
          <w:rFonts w:cs="Arial"/>
          <w:color w:val="auto"/>
        </w:rPr>
        <w:t>nos</w:t>
      </w:r>
      <w:r w:rsidRPr="00A83EDC">
        <w:rPr>
          <w:rFonts w:cs="Proba Pro"/>
          <w:color w:val="auto"/>
        </w:rPr>
        <w:t>ť</w:t>
      </w:r>
      <w:r w:rsidRPr="00A83EDC">
        <w:rPr>
          <w:rFonts w:cs="Arial"/>
          <w:color w:val="auto"/>
        </w:rPr>
        <w:t xml:space="preserve">, </w:t>
      </w:r>
      <w:r w:rsidRPr="00A83EDC">
        <w:rPr>
          <w:rFonts w:cs="Proba Pro"/>
          <w:color w:val="auto"/>
        </w:rPr>
        <w:t>ž</w:t>
      </w:r>
      <w:r w:rsidRPr="00A83EDC">
        <w:rPr>
          <w:rFonts w:cs="Arial"/>
          <w:color w:val="auto"/>
        </w:rPr>
        <w:t>e v</w:t>
      </w:r>
      <w:r w:rsidRPr="00A83EDC">
        <w:rPr>
          <w:rFonts w:cs="Proba Pro"/>
          <w:color w:val="auto"/>
        </w:rPr>
        <w:t>š</w:t>
      </w:r>
      <w:r w:rsidRPr="00A83EDC">
        <w:rPr>
          <w:rFonts w:cs="Arial"/>
          <w:color w:val="auto"/>
        </w:rPr>
        <w:t xml:space="preserve">etci </w:t>
      </w:r>
      <w:r w:rsidRPr="00A83EDC">
        <w:rPr>
          <w:rFonts w:cs="Proba Pro"/>
          <w:color w:val="auto"/>
        </w:rPr>
        <w:t>č</w:t>
      </w:r>
      <w:r w:rsidRPr="00A83EDC">
        <w:rPr>
          <w:rFonts w:cs="Arial"/>
          <w:color w:val="auto"/>
        </w:rPr>
        <w:t>lenovia zdru</w:t>
      </w:r>
      <w:r w:rsidRPr="00A83EDC">
        <w:rPr>
          <w:rFonts w:cs="Proba Pro"/>
          <w:color w:val="auto"/>
        </w:rPr>
        <w:t>ž</w:t>
      </w:r>
      <w:r w:rsidRPr="00A83EDC">
        <w:rPr>
          <w:rFonts w:cs="Arial"/>
          <w:color w:val="auto"/>
        </w:rPr>
        <w:t>enia ru</w:t>
      </w:r>
      <w:r w:rsidRPr="00A83EDC">
        <w:rPr>
          <w:rFonts w:cs="Proba Pro"/>
          <w:color w:val="auto"/>
        </w:rPr>
        <w:t>č</w:t>
      </w:r>
      <w:r w:rsidRPr="00A83EDC">
        <w:rPr>
          <w:rFonts w:cs="Arial"/>
          <w:color w:val="auto"/>
        </w:rPr>
        <w:t>ia za záväzky združenia spoločne a</w:t>
      </w:r>
      <w:r w:rsidRPr="00A83EDC">
        <w:rPr>
          <w:rFonts w:ascii="Calibri" w:hAnsi="Calibri" w:cs="Calibri"/>
          <w:color w:val="auto"/>
        </w:rPr>
        <w:t> </w:t>
      </w:r>
      <w:r w:rsidRPr="00A83EDC">
        <w:rPr>
          <w:rFonts w:cs="Arial"/>
          <w:color w:val="auto"/>
        </w:rPr>
        <w:t>nerozdielne.</w:t>
      </w:r>
      <w:bookmarkEnd w:id="25"/>
    </w:p>
    <w:p w14:paraId="38DF74F9" w14:textId="77777777" w:rsidR="008B0110" w:rsidRPr="00A83EDC" w:rsidRDefault="008B0110" w:rsidP="00461E6C">
      <w:pPr>
        <w:pStyle w:val="SP3"/>
        <w:widowControl/>
        <w:numPr>
          <w:ilvl w:val="0"/>
          <w:numId w:val="0"/>
        </w:numPr>
        <w:spacing w:before="0" w:after="0" w:line="264" w:lineRule="auto"/>
        <w:ind w:left="576"/>
        <w:rPr>
          <w:rFonts w:cs="Arial"/>
          <w:lang w:val="sk-SK"/>
        </w:rPr>
      </w:pPr>
      <w:bookmarkStart w:id="27" w:name="_Toc524701770"/>
      <w:bookmarkStart w:id="28" w:name="_kgcv8k"/>
    </w:p>
    <w:p w14:paraId="2AAA294A" w14:textId="4D28FF85" w:rsidR="00BF54CC" w:rsidRPr="00A83EDC" w:rsidRDefault="00BF54CC" w:rsidP="00461E6C">
      <w:pPr>
        <w:pStyle w:val="SP3"/>
        <w:widowControl/>
        <w:spacing w:before="0" w:after="0" w:line="264" w:lineRule="auto"/>
        <w:rPr>
          <w:rFonts w:cs="Arial"/>
          <w:lang w:val="sk-SK"/>
        </w:rPr>
      </w:pPr>
      <w:bookmarkStart w:id="29" w:name="_Toc15987009"/>
      <w:r w:rsidRPr="00A83EDC">
        <w:rPr>
          <w:rFonts w:cs="Arial"/>
          <w:lang w:val="sk-SK"/>
        </w:rPr>
        <w:t>Predloženie a obsah ponúk</w:t>
      </w:r>
      <w:bookmarkEnd w:id="27"/>
      <w:bookmarkEnd w:id="29"/>
    </w:p>
    <w:p w14:paraId="102617B2"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1F1CED23" w14:textId="77777777" w:rsidR="004956B8" w:rsidRPr="00A83EDC" w:rsidRDefault="004956B8" w:rsidP="00461E6C">
      <w:pPr>
        <w:pStyle w:val="Nadpis3"/>
        <w:keepNext w:val="0"/>
        <w:keepLines w:val="0"/>
        <w:numPr>
          <w:ilvl w:val="1"/>
          <w:numId w:val="195"/>
        </w:numPr>
        <w:ind w:left="567" w:hanging="567"/>
        <w:jc w:val="both"/>
        <w:rPr>
          <w:rFonts w:cs="Arial"/>
          <w:szCs w:val="20"/>
          <w:lang w:val="nl-NL"/>
        </w:rPr>
      </w:pPr>
      <w:bookmarkStart w:id="30" w:name="_Hlk534887265"/>
      <w:r w:rsidRPr="00A83EDC">
        <w:rPr>
          <w:rFonts w:cs="Arial"/>
          <w:szCs w:val="20"/>
          <w:lang w:val="nl-NL"/>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33C211A3" w14:textId="77777777" w:rsidR="004956B8" w:rsidRPr="00A83EDC" w:rsidRDefault="004956B8" w:rsidP="00461E6C">
      <w:pPr>
        <w:pStyle w:val="Nadpis3"/>
        <w:keepNext w:val="0"/>
        <w:keepLines w:val="0"/>
        <w:numPr>
          <w:ilvl w:val="0"/>
          <w:numId w:val="0"/>
        </w:numPr>
        <w:ind w:left="567"/>
        <w:jc w:val="both"/>
        <w:rPr>
          <w:rFonts w:cs="Arial"/>
          <w:szCs w:val="20"/>
          <w:lang w:val="nl-NL"/>
        </w:rPr>
      </w:pPr>
    </w:p>
    <w:p w14:paraId="372B5D5A" w14:textId="0A0888AF" w:rsidR="004956B8" w:rsidRPr="00A83EDC" w:rsidRDefault="004956B8" w:rsidP="00461E6C">
      <w:pPr>
        <w:pStyle w:val="Nadpis3"/>
        <w:keepNext w:val="0"/>
        <w:keepLines w:val="0"/>
        <w:numPr>
          <w:ilvl w:val="1"/>
          <w:numId w:val="195"/>
        </w:numPr>
        <w:ind w:left="567" w:hanging="567"/>
        <w:jc w:val="both"/>
        <w:rPr>
          <w:rFonts w:cs="Arial"/>
          <w:szCs w:val="20"/>
          <w:lang w:val="nl-NL"/>
        </w:rPr>
      </w:pPr>
      <w:r w:rsidRPr="00A83EDC">
        <w:rPr>
          <w:rFonts w:cs="Arial"/>
          <w:szCs w:val="20"/>
          <w:lang w:val="nl-NL"/>
        </w:rPr>
        <w:t>Ak nie je v</w:t>
      </w:r>
      <w:r w:rsidRPr="00A83EDC">
        <w:rPr>
          <w:rFonts w:ascii="Calibri" w:hAnsi="Calibri" w:cs="Calibri"/>
          <w:szCs w:val="20"/>
          <w:lang w:val="nl-NL"/>
        </w:rPr>
        <w:t> </w:t>
      </w:r>
      <w:r w:rsidRPr="00A83EDC">
        <w:rPr>
          <w:rFonts w:cs="Arial"/>
          <w:szCs w:val="20"/>
          <w:lang w:val="nl-NL"/>
        </w:rPr>
        <w:t xml:space="preserve">bode 8.6 tejto </w:t>
      </w:r>
      <w:r w:rsidRPr="00A83EDC">
        <w:rPr>
          <w:rFonts w:cs="Proba Pro"/>
          <w:szCs w:val="20"/>
          <w:lang w:val="nl-NL"/>
        </w:rPr>
        <w:t>č</w:t>
      </w:r>
      <w:r w:rsidRPr="00A83EDC">
        <w:rPr>
          <w:rFonts w:cs="Arial"/>
          <w:szCs w:val="20"/>
          <w:lang w:val="nl-NL"/>
        </w:rPr>
        <w:t>asti s</w:t>
      </w:r>
      <w:r w:rsidRPr="00A83EDC">
        <w:rPr>
          <w:rFonts w:cs="Proba Pro"/>
          <w:szCs w:val="20"/>
          <w:lang w:val="nl-NL"/>
        </w:rPr>
        <w:t>úť</w:t>
      </w:r>
      <w:r w:rsidRPr="00A83EDC">
        <w:rPr>
          <w:rFonts w:cs="Arial"/>
          <w:szCs w:val="20"/>
          <w:lang w:val="nl-NL"/>
        </w:rPr>
        <w:t>a</w:t>
      </w:r>
      <w:r w:rsidRPr="00A83EDC">
        <w:rPr>
          <w:rFonts w:cs="Proba Pro"/>
          <w:szCs w:val="20"/>
          <w:lang w:val="nl-NL"/>
        </w:rPr>
        <w:t>ž</w:t>
      </w:r>
      <w:r w:rsidRPr="00A83EDC">
        <w:rPr>
          <w:rFonts w:cs="Arial"/>
          <w:szCs w:val="20"/>
          <w:lang w:val="nl-NL"/>
        </w:rPr>
        <w:t>n</w:t>
      </w:r>
      <w:r w:rsidRPr="00A83EDC">
        <w:rPr>
          <w:rFonts w:cs="Proba Pro"/>
          <w:szCs w:val="20"/>
          <w:lang w:val="nl-NL"/>
        </w:rPr>
        <w:t>ý</w:t>
      </w:r>
      <w:r w:rsidRPr="00A83EDC">
        <w:rPr>
          <w:rFonts w:cs="Arial"/>
          <w:szCs w:val="20"/>
          <w:lang w:val="nl-NL"/>
        </w:rPr>
        <w:t>ch podkladov uveden</w:t>
      </w:r>
      <w:r w:rsidRPr="00A83EDC">
        <w:rPr>
          <w:rFonts w:cs="Proba Pro"/>
          <w:szCs w:val="20"/>
          <w:lang w:val="nl-NL"/>
        </w:rPr>
        <w:t>é</w:t>
      </w:r>
      <w:r w:rsidRPr="00A83EDC">
        <w:rPr>
          <w:rFonts w:cs="Arial"/>
          <w:szCs w:val="20"/>
          <w:lang w:val="nl-NL"/>
        </w:rPr>
        <w:t xml:space="preserve"> inak, uch</w:t>
      </w:r>
      <w:r w:rsidRPr="00A83EDC">
        <w:rPr>
          <w:rFonts w:cs="Proba Pro"/>
          <w:szCs w:val="20"/>
          <w:lang w:val="nl-NL"/>
        </w:rPr>
        <w:t>á</w:t>
      </w:r>
      <w:r w:rsidRPr="00A83EDC">
        <w:rPr>
          <w:rFonts w:cs="Arial"/>
          <w:szCs w:val="20"/>
          <w:lang w:val="nl-NL"/>
        </w:rPr>
        <w:t>dza</w:t>
      </w:r>
      <w:r w:rsidRPr="00A83EDC">
        <w:rPr>
          <w:rFonts w:cs="Proba Pro"/>
          <w:szCs w:val="20"/>
          <w:lang w:val="nl-NL"/>
        </w:rPr>
        <w:t>č</w:t>
      </w:r>
      <w:r w:rsidRPr="00A83EDC">
        <w:rPr>
          <w:rFonts w:cs="Arial"/>
          <w:szCs w:val="20"/>
          <w:lang w:val="nl-NL"/>
        </w:rPr>
        <w:t xml:space="preserve"> predklad</w:t>
      </w:r>
      <w:r w:rsidRPr="00A83EDC">
        <w:rPr>
          <w:rFonts w:cs="Proba Pro"/>
          <w:szCs w:val="20"/>
          <w:lang w:val="nl-NL"/>
        </w:rPr>
        <w:t>á</w:t>
      </w:r>
      <w:r w:rsidRPr="00A83EDC">
        <w:rPr>
          <w:rFonts w:cs="Arial"/>
          <w:szCs w:val="20"/>
          <w:lang w:val="nl-NL"/>
        </w:rPr>
        <w:t xml:space="preserve"> ponuku v elektronickej podobe prostredn</w:t>
      </w:r>
      <w:r w:rsidRPr="00A83EDC">
        <w:rPr>
          <w:rFonts w:cs="Proba Pro"/>
          <w:szCs w:val="20"/>
          <w:lang w:val="nl-NL"/>
        </w:rPr>
        <w:t>í</w:t>
      </w:r>
      <w:r w:rsidRPr="00A83EDC">
        <w:rPr>
          <w:rFonts w:cs="Arial"/>
          <w:szCs w:val="20"/>
          <w:lang w:val="nl-NL"/>
        </w:rPr>
        <w:t>ctvom systému JOSEPHINE spôsobom uvedeným v</w:t>
      </w:r>
      <w:r w:rsidRPr="00A83EDC">
        <w:rPr>
          <w:rFonts w:ascii="Calibri" w:hAnsi="Calibri" w:cs="Calibri"/>
          <w:szCs w:val="20"/>
          <w:lang w:val="nl-NL"/>
        </w:rPr>
        <w:t> </w:t>
      </w:r>
      <w:r w:rsidRPr="00A83EDC">
        <w:rPr>
          <w:rFonts w:cs="Arial"/>
          <w:szCs w:val="20"/>
          <w:lang w:val="nl-NL"/>
        </w:rPr>
        <w:t xml:space="preserve">bode 20 tejto </w:t>
      </w:r>
      <w:r w:rsidRPr="00A83EDC">
        <w:rPr>
          <w:rFonts w:cs="Proba Pro"/>
          <w:szCs w:val="20"/>
          <w:lang w:val="nl-NL"/>
        </w:rPr>
        <w:t>č</w:t>
      </w:r>
      <w:r w:rsidRPr="00A83EDC">
        <w:rPr>
          <w:rFonts w:cs="Arial"/>
          <w:szCs w:val="20"/>
          <w:lang w:val="nl-NL"/>
        </w:rPr>
        <w:t>asti s</w:t>
      </w:r>
      <w:r w:rsidRPr="00A83EDC">
        <w:rPr>
          <w:rFonts w:cs="Proba Pro"/>
          <w:szCs w:val="20"/>
          <w:lang w:val="nl-NL"/>
        </w:rPr>
        <w:t>úť</w:t>
      </w:r>
      <w:r w:rsidRPr="00A83EDC">
        <w:rPr>
          <w:rFonts w:cs="Arial"/>
          <w:szCs w:val="20"/>
          <w:lang w:val="nl-NL"/>
        </w:rPr>
        <w:t>a</w:t>
      </w:r>
      <w:r w:rsidRPr="00A83EDC">
        <w:rPr>
          <w:rFonts w:cs="Proba Pro"/>
          <w:szCs w:val="20"/>
          <w:lang w:val="nl-NL"/>
        </w:rPr>
        <w:t>ž</w:t>
      </w:r>
      <w:r w:rsidRPr="00A83EDC">
        <w:rPr>
          <w:rFonts w:cs="Arial"/>
          <w:szCs w:val="20"/>
          <w:lang w:val="nl-NL"/>
        </w:rPr>
        <w:t>n</w:t>
      </w:r>
      <w:r w:rsidRPr="00A83EDC">
        <w:rPr>
          <w:rFonts w:cs="Proba Pro"/>
          <w:szCs w:val="20"/>
          <w:lang w:val="nl-NL"/>
        </w:rPr>
        <w:t>ý</w:t>
      </w:r>
      <w:r w:rsidRPr="00A83EDC">
        <w:rPr>
          <w:rFonts w:cs="Arial"/>
          <w:szCs w:val="20"/>
          <w:lang w:val="nl-NL"/>
        </w:rPr>
        <w:t>ch podkladov a v lehote uvedenej v</w:t>
      </w:r>
      <w:r w:rsidRPr="00A83EDC">
        <w:rPr>
          <w:rFonts w:ascii="Calibri" w:hAnsi="Calibri" w:cs="Calibri"/>
          <w:szCs w:val="20"/>
          <w:lang w:val="nl-NL"/>
        </w:rPr>
        <w:t> </w:t>
      </w:r>
      <w:r w:rsidRPr="00A83EDC">
        <w:rPr>
          <w:rFonts w:cs="Arial"/>
          <w:szCs w:val="20"/>
          <w:lang w:val="nl-NL"/>
        </w:rPr>
        <w:t>bode 21</w:t>
      </w:r>
      <w:r w:rsidR="00F144A7">
        <w:rPr>
          <w:rFonts w:cs="Arial"/>
          <w:szCs w:val="20"/>
          <w:lang w:val="nl-NL"/>
        </w:rPr>
        <w:t>.3</w:t>
      </w:r>
      <w:r w:rsidRPr="00A83EDC">
        <w:rPr>
          <w:rFonts w:cs="Arial"/>
          <w:szCs w:val="20"/>
          <w:lang w:val="nl-NL"/>
        </w:rPr>
        <w:t xml:space="preserve"> tejto </w:t>
      </w:r>
      <w:r w:rsidRPr="00A83EDC">
        <w:rPr>
          <w:rFonts w:cs="Proba Pro"/>
          <w:szCs w:val="20"/>
          <w:lang w:val="nl-NL"/>
        </w:rPr>
        <w:t>č</w:t>
      </w:r>
      <w:r w:rsidRPr="00A83EDC">
        <w:rPr>
          <w:rFonts w:cs="Arial"/>
          <w:szCs w:val="20"/>
          <w:lang w:val="nl-NL"/>
        </w:rPr>
        <w:t>asti s</w:t>
      </w:r>
      <w:r w:rsidRPr="00A83EDC">
        <w:rPr>
          <w:rFonts w:cs="Proba Pro"/>
          <w:szCs w:val="20"/>
          <w:lang w:val="nl-NL"/>
        </w:rPr>
        <w:t>úť</w:t>
      </w:r>
      <w:r w:rsidRPr="00A83EDC">
        <w:rPr>
          <w:rFonts w:cs="Arial"/>
          <w:szCs w:val="20"/>
          <w:lang w:val="nl-NL"/>
        </w:rPr>
        <w:t>a</w:t>
      </w:r>
      <w:r w:rsidRPr="00A83EDC">
        <w:rPr>
          <w:rFonts w:cs="Proba Pro"/>
          <w:szCs w:val="20"/>
          <w:lang w:val="nl-NL"/>
        </w:rPr>
        <w:t>ž</w:t>
      </w:r>
      <w:r w:rsidRPr="00A83EDC">
        <w:rPr>
          <w:rFonts w:cs="Arial"/>
          <w:szCs w:val="20"/>
          <w:lang w:val="nl-NL"/>
        </w:rPr>
        <w:t>n</w:t>
      </w:r>
      <w:r w:rsidRPr="00A83EDC">
        <w:rPr>
          <w:rFonts w:cs="Proba Pro"/>
          <w:szCs w:val="20"/>
          <w:lang w:val="nl-NL"/>
        </w:rPr>
        <w:t>ý</w:t>
      </w:r>
      <w:r w:rsidRPr="00A83EDC">
        <w:rPr>
          <w:rFonts w:cs="Arial"/>
          <w:szCs w:val="20"/>
          <w:lang w:val="nl-NL"/>
        </w:rPr>
        <w:t xml:space="preserve">ch podkladov. </w:t>
      </w:r>
    </w:p>
    <w:p w14:paraId="15A915F2" w14:textId="77777777" w:rsidR="004956B8" w:rsidRPr="00A83EDC" w:rsidRDefault="004956B8" w:rsidP="00461E6C">
      <w:pPr>
        <w:pStyle w:val="Nadpis3"/>
        <w:keepNext w:val="0"/>
        <w:keepLines w:val="0"/>
        <w:numPr>
          <w:ilvl w:val="0"/>
          <w:numId w:val="0"/>
        </w:numPr>
        <w:ind w:left="567"/>
        <w:jc w:val="both"/>
        <w:rPr>
          <w:rFonts w:cs="Arial"/>
          <w:szCs w:val="20"/>
          <w:lang w:val="nl-NL"/>
        </w:rPr>
      </w:pPr>
    </w:p>
    <w:p w14:paraId="12BBAD00" w14:textId="77777777" w:rsidR="004956B8" w:rsidRPr="00A83EDC" w:rsidRDefault="004956B8" w:rsidP="00461E6C">
      <w:pPr>
        <w:pStyle w:val="Nadpis3"/>
        <w:keepNext w:val="0"/>
        <w:keepLines w:val="0"/>
        <w:numPr>
          <w:ilvl w:val="1"/>
          <w:numId w:val="195"/>
        </w:numPr>
        <w:ind w:left="567" w:hanging="567"/>
        <w:jc w:val="both"/>
        <w:rPr>
          <w:rFonts w:cs="Arial"/>
          <w:szCs w:val="20"/>
          <w:lang w:val="nl-NL"/>
        </w:rPr>
      </w:pPr>
      <w:r w:rsidRPr="00A83EDC">
        <w:rPr>
          <w:rFonts w:cs="Arial"/>
          <w:szCs w:val="20"/>
          <w:lang w:val="nl-NL"/>
        </w:rPr>
        <w:t xml:space="preserve">Súčasťou ponuky musia byť nasledujúce doklady / dokumenty: </w:t>
      </w:r>
    </w:p>
    <w:p w14:paraId="44E8826F" w14:textId="77777777" w:rsidR="004956B8" w:rsidRPr="00A83EDC" w:rsidRDefault="004956B8" w:rsidP="00461E6C">
      <w:pPr>
        <w:pStyle w:val="Odsekzoznamu"/>
        <w:ind w:left="1134"/>
        <w:contextualSpacing w:val="0"/>
        <w:outlineLvl w:val="1"/>
        <w:rPr>
          <w:rFonts w:ascii="Proba Pro" w:hAnsi="Proba Pro" w:cs="Arial"/>
          <w:sz w:val="20"/>
          <w:szCs w:val="20"/>
        </w:rPr>
      </w:pPr>
    </w:p>
    <w:p w14:paraId="26E0C753" w14:textId="711040A2" w:rsidR="004956B8" w:rsidRPr="00A83EDC" w:rsidRDefault="004956B8"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hAnsi="Proba Pro" w:cs="Arial"/>
          <w:sz w:val="20"/>
          <w:szCs w:val="20"/>
        </w:rPr>
        <w:t xml:space="preserve">Identifikácia uchádzača, </w:t>
      </w:r>
      <w:r w:rsidR="00281936" w:rsidRPr="00A83EDC">
        <w:rPr>
          <w:rFonts w:ascii="Proba Pro" w:hAnsi="Proba Pro" w:cs="Arial"/>
          <w:sz w:val="20"/>
          <w:szCs w:val="20"/>
        </w:rPr>
        <w:t>ktorý predkladá do verejnej súťaže ponuku</w:t>
      </w:r>
      <w:r w:rsidR="00F617A3" w:rsidRPr="00A83EDC">
        <w:rPr>
          <w:rFonts w:ascii="Proba Pro" w:hAnsi="Proba Pro" w:cs="Arial"/>
          <w:sz w:val="20"/>
          <w:szCs w:val="20"/>
        </w:rPr>
        <w:t>, vrátane uvedenia jeho e-mailovej adresy a</w:t>
      </w:r>
      <w:r w:rsidR="00F617A3" w:rsidRPr="00A83EDC">
        <w:rPr>
          <w:rFonts w:cs="Calibri"/>
          <w:sz w:val="20"/>
          <w:szCs w:val="20"/>
        </w:rPr>
        <w:t> </w:t>
      </w:r>
      <w:r w:rsidR="00F617A3" w:rsidRPr="00A83EDC">
        <w:rPr>
          <w:rFonts w:ascii="Proba Pro" w:hAnsi="Proba Pro" w:cs="Arial"/>
          <w:sz w:val="20"/>
          <w:szCs w:val="20"/>
        </w:rPr>
        <w:t>telef</w:t>
      </w:r>
      <w:r w:rsidR="00F617A3" w:rsidRPr="00A83EDC">
        <w:rPr>
          <w:rFonts w:ascii="Proba Pro" w:hAnsi="Proba Pro" w:cs="Proba Pro"/>
          <w:sz w:val="20"/>
          <w:szCs w:val="20"/>
        </w:rPr>
        <w:t>ó</w:t>
      </w:r>
      <w:r w:rsidR="00F617A3" w:rsidRPr="00A83EDC">
        <w:rPr>
          <w:rFonts w:ascii="Proba Pro" w:hAnsi="Proba Pro" w:cs="Arial"/>
          <w:sz w:val="20"/>
          <w:szCs w:val="20"/>
        </w:rPr>
        <w:t xml:space="preserve">nneho </w:t>
      </w:r>
      <w:r w:rsidR="00F617A3" w:rsidRPr="00A83EDC">
        <w:rPr>
          <w:rFonts w:ascii="Proba Pro" w:hAnsi="Proba Pro" w:cs="Proba Pro"/>
          <w:sz w:val="20"/>
          <w:szCs w:val="20"/>
        </w:rPr>
        <w:t>čí</w:t>
      </w:r>
      <w:r w:rsidR="00F617A3" w:rsidRPr="00A83EDC">
        <w:rPr>
          <w:rFonts w:ascii="Proba Pro" w:hAnsi="Proba Pro" w:cs="Arial"/>
          <w:sz w:val="20"/>
          <w:szCs w:val="20"/>
        </w:rPr>
        <w:t>sla jeho kontaktnej osoby</w:t>
      </w:r>
      <w:r w:rsidRPr="00A83EDC">
        <w:rPr>
          <w:rFonts w:ascii="Proba Pro" w:hAnsi="Proba Pro" w:cs="Arial"/>
          <w:sz w:val="20"/>
          <w:szCs w:val="20"/>
        </w:rPr>
        <w:t>.</w:t>
      </w:r>
    </w:p>
    <w:p w14:paraId="184B7D51" w14:textId="77777777" w:rsidR="004956B8" w:rsidRPr="00A83EDC" w:rsidRDefault="004956B8" w:rsidP="00461E6C">
      <w:pPr>
        <w:pStyle w:val="Odsekzoznamu"/>
        <w:ind w:left="1134"/>
        <w:contextualSpacing w:val="0"/>
        <w:outlineLvl w:val="1"/>
        <w:rPr>
          <w:rFonts w:ascii="Proba Pro" w:hAnsi="Proba Pro" w:cs="Arial"/>
          <w:sz w:val="20"/>
          <w:szCs w:val="20"/>
        </w:rPr>
      </w:pPr>
    </w:p>
    <w:p w14:paraId="23134ED0" w14:textId="0470465E" w:rsidR="004956B8" w:rsidRPr="00A83EDC" w:rsidRDefault="00D02145"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hAnsi="Proba Pro" w:cs="Arial"/>
          <w:sz w:val="20"/>
          <w:szCs w:val="20"/>
        </w:rPr>
        <w:t>Podrobný</w:t>
      </w:r>
      <w:r w:rsidRPr="00A83EDC">
        <w:rPr>
          <w:rFonts w:ascii="Proba Pro" w:eastAsia="Proba Pro" w:hAnsi="Proba Pro" w:cs="Arial"/>
          <w:sz w:val="20"/>
          <w:szCs w:val="20"/>
        </w:rPr>
        <w:t xml:space="preserve"> opis </w:t>
      </w:r>
      <w:r w:rsidRPr="00A83EDC">
        <w:rPr>
          <w:rFonts w:ascii="Proba Pro" w:hAnsi="Proba Pro" w:cs="Arial"/>
          <w:sz w:val="20"/>
          <w:szCs w:val="20"/>
        </w:rPr>
        <w:t>ponúkaného</w:t>
      </w:r>
      <w:r w:rsidRPr="00A83EDC">
        <w:rPr>
          <w:rFonts w:ascii="Proba Pro" w:eastAsia="Proba Pro" w:hAnsi="Proba Pro" w:cs="Arial"/>
          <w:sz w:val="20"/>
          <w:szCs w:val="20"/>
        </w:rPr>
        <w:t xml:space="preserve"> predmetu plnenia, </w:t>
      </w:r>
      <w:r w:rsidRPr="00A83EDC">
        <w:rPr>
          <w:rFonts w:ascii="Proba Pro" w:hAnsi="Proba Pro" w:cs="Arial"/>
          <w:sz w:val="20"/>
          <w:szCs w:val="20"/>
        </w:rPr>
        <w:t xml:space="preserve">z ktorého musí vyplývať splnenie všetkých podmienok stanovených v Časti B. Opis predmetu zákazky. </w:t>
      </w:r>
      <w:r w:rsidRPr="00A83EDC">
        <w:rPr>
          <w:rFonts w:ascii="Proba Pro" w:hAnsi="Proba Pro" w:cs="Arial"/>
          <w:b/>
          <w:sz w:val="20"/>
          <w:szCs w:val="20"/>
        </w:rPr>
        <w:t>Opis musí obsahovať prehľadnú a jednoznačnú informáciu, ako služby a</w:t>
      </w:r>
      <w:r w:rsidRPr="00A83EDC">
        <w:rPr>
          <w:rFonts w:cs="Calibri"/>
          <w:b/>
          <w:sz w:val="20"/>
          <w:szCs w:val="20"/>
        </w:rPr>
        <w:t> </w:t>
      </w:r>
      <w:r w:rsidRPr="00A83EDC">
        <w:rPr>
          <w:rFonts w:ascii="Proba Pro" w:hAnsi="Proba Pro" w:cs="Arial"/>
          <w:b/>
          <w:sz w:val="20"/>
          <w:szCs w:val="20"/>
        </w:rPr>
        <w:t>s</w:t>
      </w:r>
      <w:r w:rsidRPr="00A83EDC">
        <w:rPr>
          <w:rFonts w:ascii="Proba Pro" w:hAnsi="Proba Pro" w:cs="Proba Pro"/>
          <w:b/>
          <w:sz w:val="20"/>
          <w:szCs w:val="20"/>
        </w:rPr>
        <w:t>ú</w:t>
      </w:r>
      <w:r w:rsidRPr="00A83EDC">
        <w:rPr>
          <w:rFonts w:ascii="Proba Pro" w:hAnsi="Proba Pro" w:cs="Arial"/>
          <w:b/>
          <w:sz w:val="20"/>
          <w:szCs w:val="20"/>
        </w:rPr>
        <w:t>visiace tovary a</w:t>
      </w:r>
      <w:r w:rsidRPr="00A83EDC">
        <w:rPr>
          <w:rFonts w:cs="Calibri"/>
          <w:b/>
          <w:sz w:val="20"/>
          <w:szCs w:val="20"/>
        </w:rPr>
        <w:t> </w:t>
      </w:r>
      <w:r w:rsidRPr="00A83EDC">
        <w:rPr>
          <w:rFonts w:ascii="Proba Pro" w:hAnsi="Proba Pro" w:cs="Arial"/>
          <w:b/>
          <w:sz w:val="20"/>
          <w:szCs w:val="20"/>
        </w:rPr>
        <w:t>stavebné práce tvoriace ponúkaný predmet plnenia spĺňajú všetky požiadavky uvedené v Časti B. Opis predmetu zákazky.</w:t>
      </w:r>
      <w:r w:rsidRPr="00A83EDC">
        <w:rPr>
          <w:rFonts w:ascii="Proba Pro" w:hAnsi="Proba Pro" w:cs="Arial"/>
          <w:sz w:val="20"/>
          <w:szCs w:val="20"/>
        </w:rPr>
        <w:t xml:space="preserve"> Uchádzač predloží opis v štruktúre Časti B. Opis predmetu zákazky, pričom uvedie ako spĺňa každú z požiadaviek uvedenú v jednotlivých bodoch (2 - 8) tejto časti (uvedie číslo bodu a základný opis spĺňajúci požiadavky verejného obstarávateľa, respektíve informáciu o spôsobe plnenia/plnení v ňom uvedenej požiadavky / požiadaviek).</w:t>
      </w:r>
    </w:p>
    <w:p w14:paraId="36C358DB" w14:textId="77777777" w:rsidR="004956B8" w:rsidRPr="00A83EDC" w:rsidRDefault="004956B8" w:rsidP="00461E6C">
      <w:pPr>
        <w:pStyle w:val="Odsekzoznamu"/>
        <w:rPr>
          <w:rFonts w:ascii="Proba Pro" w:hAnsi="Proba Pro" w:cs="Arial"/>
          <w:sz w:val="20"/>
          <w:szCs w:val="20"/>
        </w:rPr>
      </w:pPr>
    </w:p>
    <w:p w14:paraId="7F34947C" w14:textId="77777777" w:rsidR="004956B8" w:rsidRPr="00A83EDC" w:rsidRDefault="004956B8"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hAnsi="Proba Pro" w:cs="Arial"/>
          <w:sz w:val="20"/>
          <w:szCs w:val="20"/>
        </w:rPr>
        <w:t xml:space="preserve">Doklady a dokumenty na preukázanie splnenia podmienok účasti požadované v časti III.1 </w:t>
      </w:r>
      <w:r w:rsidRPr="00A83EDC">
        <w:rPr>
          <w:rFonts w:ascii="Proba Pro" w:eastAsia="Arial Unicode MS" w:hAnsi="Proba Pro" w:cs="Arial"/>
          <w:sz w:val="20"/>
          <w:szCs w:val="20"/>
        </w:rPr>
        <w:t>Oznámenia</w:t>
      </w:r>
      <w:r w:rsidRPr="00A83EDC">
        <w:rPr>
          <w:rFonts w:ascii="Proba Pro" w:hAnsi="Proba Pro" w:cs="Arial"/>
          <w:sz w:val="20"/>
          <w:szCs w:val="20"/>
        </w:rPr>
        <w:t xml:space="preserve"> o</w:t>
      </w:r>
      <w:r w:rsidRPr="00A83EDC">
        <w:rPr>
          <w:rFonts w:cs="Calibri"/>
          <w:sz w:val="20"/>
          <w:szCs w:val="20"/>
        </w:rPr>
        <w:t> </w:t>
      </w:r>
      <w:r w:rsidRPr="00A83EDC">
        <w:rPr>
          <w:rFonts w:ascii="Proba Pro" w:hAnsi="Proba Pro" w:cs="Arial"/>
          <w:sz w:val="20"/>
          <w:szCs w:val="20"/>
        </w:rPr>
        <w:t>vyhl</w:t>
      </w:r>
      <w:r w:rsidRPr="00A83EDC">
        <w:rPr>
          <w:rFonts w:ascii="Proba Pro" w:hAnsi="Proba Pro" w:cs="Proba Pro"/>
          <w:sz w:val="20"/>
          <w:szCs w:val="20"/>
        </w:rPr>
        <w:t>á</w:t>
      </w:r>
      <w:r w:rsidRPr="00A83EDC">
        <w:rPr>
          <w:rFonts w:ascii="Proba Pro" w:hAnsi="Proba Pro" w:cs="Arial"/>
          <w:sz w:val="20"/>
          <w:szCs w:val="20"/>
        </w:rPr>
        <w:t>sen</w:t>
      </w:r>
      <w:r w:rsidRPr="00A83EDC">
        <w:rPr>
          <w:rFonts w:ascii="Proba Pro" w:hAnsi="Proba Pro" w:cs="Proba Pro"/>
          <w:sz w:val="20"/>
          <w:szCs w:val="20"/>
        </w:rPr>
        <w:t>í</w:t>
      </w:r>
      <w:r w:rsidRPr="00A83EDC">
        <w:rPr>
          <w:rFonts w:ascii="Proba Pro" w:hAnsi="Proba Pro" w:cs="Arial"/>
          <w:sz w:val="20"/>
          <w:szCs w:val="20"/>
        </w:rPr>
        <w:t xml:space="preserve"> verejn</w:t>
      </w:r>
      <w:r w:rsidRPr="00A83EDC">
        <w:rPr>
          <w:rFonts w:ascii="Proba Pro" w:hAnsi="Proba Pro" w:cs="Proba Pro"/>
          <w:sz w:val="20"/>
          <w:szCs w:val="20"/>
        </w:rPr>
        <w:t>é</w:t>
      </w:r>
      <w:r w:rsidRPr="00A83EDC">
        <w:rPr>
          <w:rFonts w:ascii="Proba Pro" w:hAnsi="Proba Pro" w:cs="Arial"/>
          <w:sz w:val="20"/>
          <w:szCs w:val="20"/>
        </w:rPr>
        <w:t xml:space="preserve">ho </w:t>
      </w:r>
      <w:r w:rsidRPr="00A83EDC">
        <w:rPr>
          <w:rFonts w:ascii="Proba Pro" w:hAnsi="Proba Pro" w:cs="Arial"/>
          <w:bCs/>
          <w:sz w:val="20"/>
          <w:szCs w:val="20"/>
        </w:rPr>
        <w:t>obstarávania</w:t>
      </w:r>
      <w:r w:rsidRPr="00A83EDC">
        <w:rPr>
          <w:rFonts w:ascii="Proba Pro" w:hAnsi="Proba Pro" w:cs="Arial"/>
          <w:sz w:val="20"/>
          <w:szCs w:val="20"/>
        </w:rPr>
        <w:t xml:space="preserve"> na predmet tejto zákazky uverejnenom vo Vestníku verejného obstarávania (ďalej „</w:t>
      </w:r>
      <w:r w:rsidRPr="00A83EDC">
        <w:rPr>
          <w:rFonts w:ascii="Proba Pro" w:hAnsi="Proba Pro" w:cs="Arial"/>
          <w:b/>
          <w:sz w:val="20"/>
          <w:szCs w:val="20"/>
        </w:rPr>
        <w:t>Oznámenie</w:t>
      </w:r>
      <w:r w:rsidRPr="00A83EDC">
        <w:rPr>
          <w:rFonts w:ascii="Proba Pro" w:hAnsi="Proba Pro" w:cs="Arial"/>
          <w:sz w:val="20"/>
          <w:szCs w:val="20"/>
        </w:rPr>
        <w:t>“).</w:t>
      </w:r>
    </w:p>
    <w:p w14:paraId="1F314B77" w14:textId="77777777" w:rsidR="004956B8" w:rsidRPr="00A83EDC" w:rsidRDefault="004956B8" w:rsidP="00461E6C">
      <w:pPr>
        <w:pStyle w:val="Odsekzoznamu"/>
        <w:rPr>
          <w:rFonts w:ascii="Proba Pro" w:eastAsia="Arial Unicode MS" w:hAnsi="Proba Pro" w:cs="Arial"/>
          <w:sz w:val="20"/>
          <w:szCs w:val="20"/>
        </w:rPr>
      </w:pPr>
    </w:p>
    <w:p w14:paraId="4128D5CB" w14:textId="3402257E" w:rsidR="004956B8" w:rsidRPr="00A83EDC" w:rsidRDefault="00D02145" w:rsidP="00461E6C">
      <w:pPr>
        <w:pStyle w:val="Odsekzoznamu"/>
        <w:numPr>
          <w:ilvl w:val="2"/>
          <w:numId w:val="195"/>
        </w:numPr>
        <w:ind w:left="1134" w:hanging="567"/>
        <w:contextualSpacing w:val="0"/>
        <w:outlineLvl w:val="1"/>
        <w:rPr>
          <w:rFonts w:ascii="Proba Pro" w:eastAsia="Arial Unicode MS" w:hAnsi="Proba Pro" w:cs="Arial"/>
          <w:sz w:val="20"/>
          <w:szCs w:val="20"/>
        </w:rPr>
      </w:pPr>
      <w:r w:rsidRPr="00A83EDC">
        <w:rPr>
          <w:rFonts w:ascii="Proba Pro" w:eastAsia="Arial Unicode MS" w:hAnsi="Proba Pro" w:cs="Arial"/>
          <w:sz w:val="20"/>
          <w:szCs w:val="20"/>
        </w:rPr>
        <w:t>Návrh</w:t>
      </w:r>
      <w:r w:rsidRPr="00A83EDC">
        <w:rPr>
          <w:rFonts w:ascii="Proba Pro" w:eastAsia="Proba Pro" w:hAnsi="Proba Pro" w:cs="Arial"/>
          <w:sz w:val="20"/>
          <w:szCs w:val="20"/>
        </w:rPr>
        <w:t xml:space="preserve"> </w:t>
      </w:r>
      <w:r w:rsidRPr="00A83EDC">
        <w:rPr>
          <w:rFonts w:ascii="Proba Pro" w:hAnsi="Proba Pro" w:cs="Arial"/>
          <w:sz w:val="20"/>
          <w:szCs w:val="20"/>
        </w:rPr>
        <w:t>zmluvy</w:t>
      </w:r>
      <w:r w:rsidRPr="00A83EDC">
        <w:rPr>
          <w:rFonts w:ascii="Proba Pro" w:eastAsia="Proba Pro" w:hAnsi="Proba Pro" w:cs="Arial"/>
          <w:sz w:val="20"/>
          <w:szCs w:val="20"/>
        </w:rPr>
        <w:t xml:space="preserve"> vypracovaný podľa bodu 2 Časti D. Obchodné podmienky týchto súťažných podkladov </w:t>
      </w:r>
      <w:r w:rsidRPr="00A83EDC">
        <w:rPr>
          <w:rFonts w:ascii="Proba Pro" w:hAnsi="Proba Pro" w:cs="Arial"/>
          <w:b/>
          <w:sz w:val="20"/>
          <w:szCs w:val="20"/>
        </w:rPr>
        <w:t>vrátane príloh č. 3 až 5 a</w:t>
      </w:r>
      <w:r w:rsidRPr="00A83EDC">
        <w:rPr>
          <w:rFonts w:cs="Calibri"/>
          <w:b/>
          <w:sz w:val="20"/>
          <w:szCs w:val="20"/>
        </w:rPr>
        <w:t> </w:t>
      </w:r>
      <w:r w:rsidRPr="00A83EDC">
        <w:rPr>
          <w:rFonts w:ascii="Proba Pro" w:hAnsi="Proba Pro" w:cs="Proba Pro"/>
          <w:b/>
          <w:sz w:val="20"/>
          <w:szCs w:val="20"/>
        </w:rPr>
        <w:t>č</w:t>
      </w:r>
      <w:r w:rsidRPr="00A83EDC">
        <w:rPr>
          <w:rFonts w:ascii="Proba Pro" w:hAnsi="Proba Pro" w:cs="Arial"/>
          <w:b/>
          <w:sz w:val="20"/>
          <w:szCs w:val="20"/>
        </w:rPr>
        <w:t>. 9</w:t>
      </w:r>
      <w:r w:rsidR="004956B8" w:rsidRPr="00A83EDC">
        <w:rPr>
          <w:rFonts w:ascii="Proba Pro" w:hAnsi="Proba Pro" w:cs="Arial"/>
          <w:b/>
          <w:color w:val="000000"/>
          <w:sz w:val="20"/>
          <w:szCs w:val="20"/>
        </w:rPr>
        <w:t xml:space="preserve">. </w:t>
      </w:r>
    </w:p>
    <w:p w14:paraId="569EA41D" w14:textId="77777777" w:rsidR="004956B8" w:rsidRPr="00A83EDC" w:rsidRDefault="004956B8" w:rsidP="00461E6C">
      <w:pPr>
        <w:pStyle w:val="Odsekzoznamu"/>
        <w:ind w:left="1134"/>
        <w:contextualSpacing w:val="0"/>
        <w:outlineLvl w:val="1"/>
        <w:rPr>
          <w:rFonts w:ascii="Proba Pro" w:hAnsi="Proba Pro" w:cs="Arial"/>
          <w:sz w:val="20"/>
          <w:szCs w:val="20"/>
        </w:rPr>
      </w:pPr>
    </w:p>
    <w:p w14:paraId="1F0ABE6F" w14:textId="77777777" w:rsidR="004956B8" w:rsidRPr="00A83EDC" w:rsidRDefault="004956B8"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eastAsia="Arial Unicode MS" w:hAnsi="Proba Pro" w:cs="Arial"/>
          <w:sz w:val="20"/>
          <w:szCs w:val="20"/>
        </w:rPr>
        <w:t>Doklad o</w:t>
      </w:r>
      <w:r w:rsidRPr="00A83EDC">
        <w:rPr>
          <w:rFonts w:eastAsia="Arial Unicode MS" w:cs="Calibri"/>
          <w:sz w:val="20"/>
          <w:szCs w:val="20"/>
        </w:rPr>
        <w:t> </w:t>
      </w:r>
      <w:r w:rsidRPr="00A83EDC">
        <w:rPr>
          <w:rFonts w:ascii="Proba Pro" w:eastAsia="Arial Unicode MS" w:hAnsi="Proba Pro" w:cs="Arial"/>
          <w:sz w:val="20"/>
          <w:szCs w:val="20"/>
        </w:rPr>
        <w:t>zlo</w:t>
      </w:r>
      <w:r w:rsidRPr="00A83EDC">
        <w:rPr>
          <w:rFonts w:ascii="Proba Pro" w:eastAsia="Arial Unicode MS" w:hAnsi="Proba Pro" w:cs="Proba Pro"/>
          <w:sz w:val="20"/>
          <w:szCs w:val="20"/>
        </w:rPr>
        <w:t>ž</w:t>
      </w:r>
      <w:r w:rsidRPr="00A83EDC">
        <w:rPr>
          <w:rFonts w:ascii="Proba Pro" w:eastAsia="Arial Unicode MS" w:hAnsi="Proba Pro" w:cs="Arial"/>
          <w:sz w:val="20"/>
          <w:szCs w:val="20"/>
        </w:rPr>
        <w:t>en</w:t>
      </w:r>
      <w:r w:rsidRPr="00A83EDC">
        <w:rPr>
          <w:rFonts w:ascii="Proba Pro" w:eastAsia="Arial Unicode MS" w:hAnsi="Proba Pro" w:cs="Proba Pro"/>
          <w:sz w:val="20"/>
          <w:szCs w:val="20"/>
        </w:rPr>
        <w:t>í</w:t>
      </w:r>
      <w:r w:rsidRPr="00A83EDC">
        <w:rPr>
          <w:rFonts w:ascii="Proba Pro" w:eastAsia="Arial Unicode MS" w:hAnsi="Proba Pro" w:cs="Arial"/>
          <w:sz w:val="20"/>
          <w:szCs w:val="20"/>
        </w:rPr>
        <w:t xml:space="preserve"> z</w:t>
      </w:r>
      <w:r w:rsidRPr="00A83EDC">
        <w:rPr>
          <w:rFonts w:ascii="Proba Pro" w:eastAsia="Arial Unicode MS" w:hAnsi="Proba Pro" w:cs="Proba Pro"/>
          <w:sz w:val="20"/>
          <w:szCs w:val="20"/>
        </w:rPr>
        <w:t>á</w:t>
      </w:r>
      <w:r w:rsidRPr="00A83EDC">
        <w:rPr>
          <w:rFonts w:ascii="Proba Pro" w:eastAsia="Arial Unicode MS" w:hAnsi="Proba Pro" w:cs="Arial"/>
          <w:sz w:val="20"/>
          <w:szCs w:val="20"/>
        </w:rPr>
        <w:t>bezpeky pod</w:t>
      </w:r>
      <w:r w:rsidRPr="00A83EDC">
        <w:rPr>
          <w:rFonts w:ascii="Proba Pro" w:eastAsia="Arial Unicode MS" w:hAnsi="Proba Pro" w:cs="Proba Pro"/>
          <w:sz w:val="20"/>
          <w:szCs w:val="20"/>
        </w:rPr>
        <w:t>ľ</w:t>
      </w:r>
      <w:r w:rsidRPr="00A83EDC">
        <w:rPr>
          <w:rFonts w:ascii="Proba Pro" w:eastAsia="Arial Unicode MS" w:hAnsi="Proba Pro" w:cs="Arial"/>
          <w:sz w:val="20"/>
          <w:szCs w:val="20"/>
        </w:rPr>
        <w:t xml:space="preserve">a bodu 16 tejto </w:t>
      </w:r>
      <w:r w:rsidRPr="00A83EDC">
        <w:rPr>
          <w:rFonts w:ascii="Proba Pro" w:eastAsia="Arial Unicode MS" w:hAnsi="Proba Pro" w:cs="Proba Pro"/>
          <w:sz w:val="20"/>
          <w:szCs w:val="20"/>
        </w:rPr>
        <w:t>č</w:t>
      </w:r>
      <w:r w:rsidRPr="00A83EDC">
        <w:rPr>
          <w:rFonts w:ascii="Proba Pro" w:eastAsia="Arial Unicode MS" w:hAnsi="Proba Pro" w:cs="Arial"/>
          <w:sz w:val="20"/>
          <w:szCs w:val="20"/>
        </w:rPr>
        <w:t>asti s</w:t>
      </w:r>
      <w:r w:rsidRPr="00A83EDC">
        <w:rPr>
          <w:rFonts w:ascii="Proba Pro" w:eastAsia="Arial Unicode MS" w:hAnsi="Proba Pro" w:cs="Proba Pro"/>
          <w:sz w:val="20"/>
          <w:szCs w:val="20"/>
        </w:rPr>
        <w:t>úť</w:t>
      </w:r>
      <w:r w:rsidRPr="00A83EDC">
        <w:rPr>
          <w:rFonts w:ascii="Proba Pro" w:eastAsia="Arial Unicode MS" w:hAnsi="Proba Pro" w:cs="Arial"/>
          <w:sz w:val="20"/>
          <w:szCs w:val="20"/>
        </w:rPr>
        <w:t>a</w:t>
      </w:r>
      <w:r w:rsidRPr="00A83EDC">
        <w:rPr>
          <w:rFonts w:ascii="Proba Pro" w:eastAsia="Arial Unicode MS" w:hAnsi="Proba Pro" w:cs="Proba Pro"/>
          <w:sz w:val="20"/>
          <w:szCs w:val="20"/>
        </w:rPr>
        <w:t>ž</w:t>
      </w:r>
      <w:r w:rsidRPr="00A83EDC">
        <w:rPr>
          <w:rFonts w:ascii="Proba Pro" w:eastAsia="Arial Unicode MS" w:hAnsi="Proba Pro" w:cs="Arial"/>
          <w:sz w:val="20"/>
          <w:szCs w:val="20"/>
        </w:rPr>
        <w:t>n</w:t>
      </w:r>
      <w:r w:rsidRPr="00A83EDC">
        <w:rPr>
          <w:rFonts w:ascii="Proba Pro" w:eastAsia="Arial Unicode MS" w:hAnsi="Proba Pro" w:cs="Proba Pro"/>
          <w:sz w:val="20"/>
          <w:szCs w:val="20"/>
        </w:rPr>
        <w:t>ý</w:t>
      </w:r>
      <w:r w:rsidRPr="00A83EDC">
        <w:rPr>
          <w:rFonts w:ascii="Proba Pro" w:eastAsia="Arial Unicode MS" w:hAnsi="Proba Pro" w:cs="Arial"/>
          <w:sz w:val="20"/>
          <w:szCs w:val="20"/>
        </w:rPr>
        <w:t>ch podkladov vo forme stanovenej v</w:t>
      </w:r>
      <w:r w:rsidRPr="00A83EDC">
        <w:rPr>
          <w:rFonts w:eastAsia="Arial Unicode MS" w:cs="Calibri"/>
          <w:sz w:val="20"/>
          <w:szCs w:val="20"/>
        </w:rPr>
        <w:t> </w:t>
      </w:r>
      <w:r w:rsidRPr="00A83EDC">
        <w:rPr>
          <w:rFonts w:ascii="Proba Pro" w:eastAsia="Arial Unicode MS" w:hAnsi="Proba Pro" w:cs="Arial"/>
          <w:sz w:val="20"/>
          <w:szCs w:val="20"/>
        </w:rPr>
        <w:t xml:space="preserve">bode 8.6 tejto </w:t>
      </w:r>
      <w:r w:rsidRPr="00A83EDC">
        <w:rPr>
          <w:rFonts w:ascii="Proba Pro" w:eastAsia="Arial Unicode MS" w:hAnsi="Proba Pro" w:cs="Proba Pro"/>
          <w:sz w:val="20"/>
          <w:szCs w:val="20"/>
        </w:rPr>
        <w:t>č</w:t>
      </w:r>
      <w:r w:rsidRPr="00A83EDC">
        <w:rPr>
          <w:rFonts w:ascii="Proba Pro" w:eastAsia="Arial Unicode MS" w:hAnsi="Proba Pro" w:cs="Arial"/>
          <w:sz w:val="20"/>
          <w:szCs w:val="20"/>
        </w:rPr>
        <w:t>asti s</w:t>
      </w:r>
      <w:r w:rsidRPr="00A83EDC">
        <w:rPr>
          <w:rFonts w:ascii="Proba Pro" w:eastAsia="Arial Unicode MS" w:hAnsi="Proba Pro" w:cs="Proba Pro"/>
          <w:sz w:val="20"/>
          <w:szCs w:val="20"/>
        </w:rPr>
        <w:t>úť</w:t>
      </w:r>
      <w:r w:rsidRPr="00A83EDC">
        <w:rPr>
          <w:rFonts w:ascii="Proba Pro" w:eastAsia="Arial Unicode MS" w:hAnsi="Proba Pro" w:cs="Arial"/>
          <w:sz w:val="20"/>
          <w:szCs w:val="20"/>
        </w:rPr>
        <w:t>a</w:t>
      </w:r>
      <w:r w:rsidRPr="00A83EDC">
        <w:rPr>
          <w:rFonts w:ascii="Proba Pro" w:eastAsia="Arial Unicode MS" w:hAnsi="Proba Pro" w:cs="Proba Pro"/>
          <w:sz w:val="20"/>
          <w:szCs w:val="20"/>
        </w:rPr>
        <w:t>ž</w:t>
      </w:r>
      <w:r w:rsidRPr="00A83EDC">
        <w:rPr>
          <w:rFonts w:ascii="Proba Pro" w:eastAsia="Arial Unicode MS" w:hAnsi="Proba Pro" w:cs="Arial"/>
          <w:sz w:val="20"/>
          <w:szCs w:val="20"/>
        </w:rPr>
        <w:t>n</w:t>
      </w:r>
      <w:r w:rsidRPr="00A83EDC">
        <w:rPr>
          <w:rFonts w:ascii="Proba Pro" w:eastAsia="Arial Unicode MS" w:hAnsi="Proba Pro" w:cs="Proba Pro"/>
          <w:sz w:val="20"/>
          <w:szCs w:val="20"/>
        </w:rPr>
        <w:t>ý</w:t>
      </w:r>
      <w:r w:rsidRPr="00A83EDC">
        <w:rPr>
          <w:rFonts w:ascii="Proba Pro" w:eastAsia="Arial Unicode MS" w:hAnsi="Proba Pro" w:cs="Arial"/>
          <w:sz w:val="20"/>
          <w:szCs w:val="20"/>
        </w:rPr>
        <w:t xml:space="preserve">ch podkladov. </w:t>
      </w:r>
    </w:p>
    <w:p w14:paraId="7A387041" w14:textId="77777777" w:rsidR="004956B8" w:rsidRPr="00A83EDC" w:rsidRDefault="004956B8" w:rsidP="00461E6C">
      <w:pPr>
        <w:pStyle w:val="Odsekzoznamu"/>
        <w:rPr>
          <w:rFonts w:ascii="Proba Pro" w:hAnsi="Proba Pro" w:cs="Arial"/>
          <w:sz w:val="20"/>
          <w:szCs w:val="20"/>
        </w:rPr>
      </w:pPr>
    </w:p>
    <w:p w14:paraId="2C22C2DD" w14:textId="77777777" w:rsidR="00F144A7" w:rsidRPr="00A83EDC" w:rsidRDefault="00F144A7"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eastAsia="Arial Unicode MS" w:hAnsi="Proba Pro" w:cs="Arial"/>
          <w:sz w:val="20"/>
          <w:szCs w:val="20"/>
        </w:rPr>
        <w:t>Čestné vyhlásenie uchádzača o</w:t>
      </w:r>
      <w:r w:rsidRPr="00A83EDC">
        <w:rPr>
          <w:rFonts w:eastAsia="Arial Unicode MS" w:cs="Calibri"/>
          <w:sz w:val="20"/>
          <w:szCs w:val="20"/>
        </w:rPr>
        <w:t> </w:t>
      </w:r>
      <w:r w:rsidRPr="00A83EDC">
        <w:rPr>
          <w:rFonts w:ascii="Proba Pro" w:eastAsia="Arial Unicode MS" w:hAnsi="Proba Pro" w:cs="Arial"/>
          <w:sz w:val="20"/>
          <w:szCs w:val="20"/>
        </w:rPr>
        <w:t>nepr</w:t>
      </w:r>
      <w:r w:rsidRPr="00A83EDC">
        <w:rPr>
          <w:rFonts w:ascii="Proba Pro" w:eastAsia="Arial Unicode MS" w:hAnsi="Proba Pro" w:cs="Proba Pro"/>
          <w:sz w:val="20"/>
          <w:szCs w:val="20"/>
        </w:rPr>
        <w:t>í</w:t>
      </w:r>
      <w:r w:rsidRPr="00A83EDC">
        <w:rPr>
          <w:rFonts w:ascii="Proba Pro" w:eastAsia="Arial Unicode MS" w:hAnsi="Proba Pro" w:cs="Arial"/>
          <w:sz w:val="20"/>
          <w:szCs w:val="20"/>
        </w:rPr>
        <w:t>tomnosti konfliktu z</w:t>
      </w:r>
      <w:r w:rsidRPr="00A83EDC">
        <w:rPr>
          <w:rFonts w:ascii="Proba Pro" w:eastAsia="Arial Unicode MS" w:hAnsi="Proba Pro" w:cs="Proba Pro"/>
          <w:sz w:val="20"/>
          <w:szCs w:val="20"/>
        </w:rPr>
        <w:t>á</w:t>
      </w:r>
      <w:r w:rsidRPr="00A83EDC">
        <w:rPr>
          <w:rFonts w:ascii="Proba Pro" w:eastAsia="Arial Unicode MS" w:hAnsi="Proba Pro" w:cs="Arial"/>
          <w:sz w:val="20"/>
          <w:szCs w:val="20"/>
        </w:rPr>
        <w:t>ujmov vypracovan</w:t>
      </w:r>
      <w:r w:rsidRPr="00A83EDC">
        <w:rPr>
          <w:rFonts w:ascii="Proba Pro" w:eastAsia="Arial Unicode MS" w:hAnsi="Proba Pro" w:cs="Proba Pro"/>
          <w:sz w:val="20"/>
          <w:szCs w:val="20"/>
        </w:rPr>
        <w:t>é</w:t>
      </w:r>
      <w:r w:rsidRPr="00A83EDC">
        <w:rPr>
          <w:rFonts w:ascii="Proba Pro" w:eastAsia="Arial Unicode MS" w:hAnsi="Proba Pro" w:cs="Arial"/>
          <w:sz w:val="20"/>
          <w:szCs w:val="20"/>
        </w:rPr>
        <w:t xml:space="preserve"> pod</w:t>
      </w:r>
      <w:r w:rsidRPr="00A83EDC">
        <w:rPr>
          <w:rFonts w:ascii="Proba Pro" w:eastAsia="Arial Unicode MS" w:hAnsi="Proba Pro" w:cs="Proba Pro"/>
          <w:sz w:val="20"/>
          <w:szCs w:val="20"/>
        </w:rPr>
        <w:t>ľ</w:t>
      </w:r>
      <w:r w:rsidRPr="00A83EDC">
        <w:rPr>
          <w:rFonts w:ascii="Proba Pro" w:eastAsia="Arial Unicode MS" w:hAnsi="Proba Pro" w:cs="Arial"/>
          <w:sz w:val="20"/>
          <w:szCs w:val="20"/>
        </w:rPr>
        <w:t xml:space="preserve">a </w:t>
      </w:r>
      <w:r w:rsidRPr="00A83EDC">
        <w:rPr>
          <w:rFonts w:ascii="Proba Pro" w:eastAsia="Arial Unicode MS" w:hAnsi="Proba Pro" w:cs="Arial"/>
          <w:sz w:val="20"/>
          <w:szCs w:val="20"/>
          <w:lang w:eastAsia="sk-SK"/>
        </w:rPr>
        <w:t xml:space="preserve">Prílohy </w:t>
      </w:r>
      <w:r w:rsidRPr="00A83EDC">
        <w:rPr>
          <w:rFonts w:ascii="Proba Pro" w:eastAsia="Arial Unicode MS" w:hAnsi="Proba Pro" w:cs="Arial"/>
          <w:sz w:val="20"/>
          <w:szCs w:val="20"/>
        </w:rPr>
        <w:t>č. III týchto súťažných podkladov v</w:t>
      </w:r>
      <w:r w:rsidRPr="00A83EDC">
        <w:rPr>
          <w:rFonts w:eastAsia="Arial Unicode MS" w:cs="Calibri"/>
          <w:sz w:val="20"/>
          <w:szCs w:val="20"/>
        </w:rPr>
        <w:t> </w:t>
      </w:r>
      <w:r w:rsidRPr="00A83EDC">
        <w:rPr>
          <w:rFonts w:ascii="Proba Pro" w:eastAsia="Arial Unicode MS" w:hAnsi="Proba Pro" w:cs="Arial"/>
          <w:sz w:val="20"/>
          <w:szCs w:val="20"/>
        </w:rPr>
        <w:t>s</w:t>
      </w:r>
      <w:r w:rsidRPr="00A83EDC">
        <w:rPr>
          <w:rFonts w:ascii="Proba Pro" w:eastAsia="Arial Unicode MS" w:hAnsi="Proba Pro" w:cs="Proba Pro"/>
          <w:sz w:val="20"/>
          <w:szCs w:val="20"/>
        </w:rPr>
        <w:t>ú</w:t>
      </w:r>
      <w:r w:rsidRPr="00A83EDC">
        <w:rPr>
          <w:rFonts w:ascii="Proba Pro" w:eastAsia="Arial Unicode MS" w:hAnsi="Proba Pro" w:cs="Arial"/>
          <w:sz w:val="20"/>
          <w:szCs w:val="20"/>
        </w:rPr>
        <w:t>lade s</w:t>
      </w:r>
      <w:r w:rsidRPr="00A83EDC">
        <w:rPr>
          <w:rFonts w:eastAsia="Arial Unicode MS" w:cs="Calibri"/>
          <w:sz w:val="20"/>
          <w:szCs w:val="20"/>
        </w:rPr>
        <w:t> </w:t>
      </w:r>
      <w:r w:rsidRPr="00A83EDC">
        <w:rPr>
          <w:rFonts w:ascii="Proba Pro" w:eastAsia="Arial Unicode MS" w:hAnsi="Proba Pro" w:cs="Arial"/>
          <w:sz w:val="20"/>
          <w:szCs w:val="20"/>
        </w:rPr>
        <w:t xml:space="preserve">bodom 19 tejto </w:t>
      </w:r>
      <w:r w:rsidRPr="00A83EDC">
        <w:rPr>
          <w:rFonts w:ascii="Proba Pro" w:eastAsia="Arial Unicode MS" w:hAnsi="Proba Pro" w:cs="Proba Pro"/>
          <w:sz w:val="20"/>
          <w:szCs w:val="20"/>
        </w:rPr>
        <w:t>č</w:t>
      </w:r>
      <w:r w:rsidRPr="00A83EDC">
        <w:rPr>
          <w:rFonts w:ascii="Proba Pro" w:eastAsia="Arial Unicode MS" w:hAnsi="Proba Pro" w:cs="Arial"/>
          <w:sz w:val="20"/>
          <w:szCs w:val="20"/>
        </w:rPr>
        <w:t>asti s</w:t>
      </w:r>
      <w:r w:rsidRPr="00A83EDC">
        <w:rPr>
          <w:rFonts w:ascii="Proba Pro" w:eastAsia="Arial Unicode MS" w:hAnsi="Proba Pro" w:cs="Proba Pro"/>
          <w:sz w:val="20"/>
          <w:szCs w:val="20"/>
        </w:rPr>
        <w:t>úť</w:t>
      </w:r>
      <w:r w:rsidRPr="00A83EDC">
        <w:rPr>
          <w:rFonts w:ascii="Proba Pro" w:eastAsia="Arial Unicode MS" w:hAnsi="Proba Pro" w:cs="Arial"/>
          <w:sz w:val="20"/>
          <w:szCs w:val="20"/>
        </w:rPr>
        <w:t>a</w:t>
      </w:r>
      <w:r w:rsidRPr="00A83EDC">
        <w:rPr>
          <w:rFonts w:ascii="Proba Pro" w:eastAsia="Arial Unicode MS" w:hAnsi="Proba Pro" w:cs="Proba Pro"/>
          <w:sz w:val="20"/>
          <w:szCs w:val="20"/>
        </w:rPr>
        <w:t>ž</w:t>
      </w:r>
      <w:r w:rsidRPr="00A83EDC">
        <w:rPr>
          <w:rFonts w:ascii="Proba Pro" w:eastAsia="Arial Unicode MS" w:hAnsi="Proba Pro" w:cs="Arial"/>
          <w:sz w:val="20"/>
          <w:szCs w:val="20"/>
        </w:rPr>
        <w:t>n</w:t>
      </w:r>
      <w:r w:rsidRPr="00A83EDC">
        <w:rPr>
          <w:rFonts w:ascii="Proba Pro" w:eastAsia="Arial Unicode MS" w:hAnsi="Proba Pro" w:cs="Proba Pro"/>
          <w:sz w:val="20"/>
          <w:szCs w:val="20"/>
        </w:rPr>
        <w:t>ý</w:t>
      </w:r>
      <w:r w:rsidRPr="00A83EDC">
        <w:rPr>
          <w:rFonts w:ascii="Proba Pro" w:eastAsia="Arial Unicode MS" w:hAnsi="Proba Pro" w:cs="Arial"/>
          <w:sz w:val="20"/>
          <w:szCs w:val="20"/>
        </w:rPr>
        <w:t>ch podkladov.</w:t>
      </w:r>
    </w:p>
    <w:p w14:paraId="24BB707E" w14:textId="77777777" w:rsidR="00F144A7" w:rsidRDefault="00F144A7" w:rsidP="00461E6C">
      <w:pPr>
        <w:pStyle w:val="Odsekzoznamu"/>
        <w:ind w:left="1134"/>
        <w:contextualSpacing w:val="0"/>
        <w:outlineLvl w:val="1"/>
        <w:rPr>
          <w:rFonts w:ascii="Proba Pro" w:hAnsi="Proba Pro" w:cs="Arial"/>
          <w:sz w:val="20"/>
          <w:szCs w:val="20"/>
        </w:rPr>
      </w:pPr>
    </w:p>
    <w:p w14:paraId="623755D6" w14:textId="20562AFA" w:rsidR="004956B8" w:rsidRPr="00A83EDC" w:rsidRDefault="0031058C"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hAnsi="Proba Pro" w:cs="Arial"/>
          <w:sz w:val="20"/>
          <w:szCs w:val="20"/>
        </w:rPr>
        <w:t>Vyhlásenie o</w:t>
      </w:r>
      <w:r w:rsidRPr="00A83EDC">
        <w:rPr>
          <w:rFonts w:cs="Calibri"/>
          <w:sz w:val="20"/>
          <w:szCs w:val="20"/>
        </w:rPr>
        <w:t> </w:t>
      </w:r>
      <w:r w:rsidRPr="00A83EDC">
        <w:rPr>
          <w:rFonts w:ascii="Proba Pro" w:hAnsi="Proba Pro" w:cs="Arial"/>
          <w:sz w:val="20"/>
          <w:szCs w:val="20"/>
        </w:rPr>
        <w:t>akcept</w:t>
      </w:r>
      <w:r w:rsidRPr="00A83EDC">
        <w:rPr>
          <w:rFonts w:ascii="Proba Pro" w:hAnsi="Proba Pro" w:cs="Proba Pro"/>
          <w:sz w:val="20"/>
          <w:szCs w:val="20"/>
        </w:rPr>
        <w:t>á</w:t>
      </w:r>
      <w:r w:rsidRPr="00A83EDC">
        <w:rPr>
          <w:rFonts w:ascii="Proba Pro" w:hAnsi="Proba Pro" w:cs="Arial"/>
          <w:sz w:val="20"/>
          <w:szCs w:val="20"/>
        </w:rPr>
        <w:t xml:space="preserve">cii podmienok </w:t>
      </w:r>
      <w:r w:rsidR="00A83EDC">
        <w:rPr>
          <w:rFonts w:ascii="Proba Pro" w:hAnsi="Proba Pro" w:cs="Arial"/>
          <w:sz w:val="20"/>
          <w:szCs w:val="20"/>
        </w:rPr>
        <w:t xml:space="preserve">verejnej </w:t>
      </w:r>
      <w:r w:rsidRPr="00A83EDC">
        <w:rPr>
          <w:rFonts w:ascii="Proba Pro" w:hAnsi="Proba Pro" w:cs="Arial"/>
          <w:sz w:val="20"/>
          <w:szCs w:val="20"/>
        </w:rPr>
        <w:t>s</w:t>
      </w:r>
      <w:r w:rsidRPr="00A83EDC">
        <w:rPr>
          <w:rFonts w:ascii="Proba Pro" w:hAnsi="Proba Pro" w:cs="Proba Pro"/>
          <w:sz w:val="20"/>
          <w:szCs w:val="20"/>
        </w:rPr>
        <w:t>úť</w:t>
      </w:r>
      <w:r w:rsidRPr="00A83EDC">
        <w:rPr>
          <w:rFonts w:ascii="Proba Pro" w:hAnsi="Proba Pro" w:cs="Arial"/>
          <w:sz w:val="20"/>
          <w:szCs w:val="20"/>
        </w:rPr>
        <w:t>a</w:t>
      </w:r>
      <w:r w:rsidRPr="00A83EDC">
        <w:rPr>
          <w:rFonts w:ascii="Proba Pro" w:hAnsi="Proba Pro" w:cs="Proba Pro"/>
          <w:sz w:val="20"/>
          <w:szCs w:val="20"/>
        </w:rPr>
        <w:t>ž</w:t>
      </w:r>
      <w:r w:rsidRPr="00A83EDC">
        <w:rPr>
          <w:rFonts w:ascii="Proba Pro" w:hAnsi="Proba Pro" w:cs="Arial"/>
          <w:sz w:val="20"/>
          <w:szCs w:val="20"/>
        </w:rPr>
        <w:t>e</w:t>
      </w:r>
      <w:r w:rsidR="004956B8" w:rsidRPr="00A83EDC">
        <w:rPr>
          <w:rFonts w:ascii="Proba Pro" w:hAnsi="Proba Pro" w:cs="Arial"/>
          <w:sz w:val="20"/>
          <w:szCs w:val="20"/>
        </w:rPr>
        <w:t xml:space="preserve">, ktorého vzor tvorí Prílohu č. </w:t>
      </w:r>
      <w:r w:rsidR="00921C86" w:rsidRPr="00A83EDC">
        <w:rPr>
          <w:rFonts w:ascii="Proba Pro" w:hAnsi="Proba Pro" w:cs="Arial"/>
          <w:sz w:val="20"/>
          <w:szCs w:val="20"/>
        </w:rPr>
        <w:t>V</w:t>
      </w:r>
      <w:r w:rsidR="004956B8" w:rsidRPr="00A83EDC">
        <w:rPr>
          <w:rFonts w:ascii="Proba Pro" w:hAnsi="Proba Pro" w:cs="Arial"/>
          <w:sz w:val="20"/>
          <w:szCs w:val="20"/>
        </w:rPr>
        <w:t xml:space="preserve"> týchto súťažných podkladov</w:t>
      </w:r>
      <w:r w:rsidR="004956B8" w:rsidRPr="00A83EDC">
        <w:rPr>
          <w:rFonts w:ascii="Proba Pro" w:eastAsia="Arial Unicode MS" w:hAnsi="Proba Pro" w:cs="Arial"/>
          <w:sz w:val="20"/>
          <w:szCs w:val="20"/>
        </w:rPr>
        <w:t>.</w:t>
      </w:r>
    </w:p>
    <w:p w14:paraId="2D32D1D7" w14:textId="77777777" w:rsidR="004956B8" w:rsidRPr="00F144A7" w:rsidRDefault="004956B8" w:rsidP="00461E6C">
      <w:pPr>
        <w:rPr>
          <w:rFonts w:ascii="Proba Pro" w:hAnsi="Proba Pro" w:cs="Arial"/>
          <w:sz w:val="20"/>
          <w:szCs w:val="20"/>
        </w:rPr>
      </w:pPr>
    </w:p>
    <w:p w14:paraId="11A8E732" w14:textId="15E1C8D2" w:rsidR="004956B8" w:rsidRPr="00A83EDC" w:rsidRDefault="00D02145"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hAnsi="Proba Pro" w:cs="Arial"/>
          <w:sz w:val="20"/>
          <w:szCs w:val="20"/>
        </w:rPr>
        <w:t xml:space="preserve">Návrh na plnenie kritéria predložený formou vyplnenej tabuľky podľa vzoru v Prílohe č. </w:t>
      </w:r>
      <w:r w:rsidR="00921C86" w:rsidRPr="00A83EDC">
        <w:rPr>
          <w:rFonts w:ascii="Proba Pro" w:hAnsi="Proba Pro" w:cs="Arial"/>
          <w:sz w:val="20"/>
          <w:szCs w:val="20"/>
        </w:rPr>
        <w:t>I</w:t>
      </w:r>
      <w:r w:rsidRPr="00A83EDC">
        <w:rPr>
          <w:rFonts w:ascii="Proba Pro" w:hAnsi="Proba Pro" w:cs="Arial"/>
          <w:sz w:val="20"/>
          <w:szCs w:val="20"/>
        </w:rPr>
        <w:t xml:space="preserve"> Návrh uchádzača na plnenie </w:t>
      </w:r>
      <w:r w:rsidRPr="00A83EDC">
        <w:rPr>
          <w:rFonts w:ascii="Proba Pro" w:eastAsia="Arial Unicode MS" w:hAnsi="Proba Pro" w:cs="Arial"/>
          <w:sz w:val="20"/>
          <w:szCs w:val="20"/>
        </w:rPr>
        <w:t>kritéria</w:t>
      </w:r>
      <w:r w:rsidRPr="00A83EDC">
        <w:rPr>
          <w:rFonts w:ascii="Proba Pro" w:hAnsi="Proba Pro" w:cs="Arial"/>
          <w:sz w:val="20"/>
          <w:szCs w:val="20"/>
        </w:rPr>
        <w:t xml:space="preserve"> (vzor) týchto súťažných podkladov</w:t>
      </w:r>
      <w:r w:rsidR="004956B8" w:rsidRPr="00A83EDC">
        <w:rPr>
          <w:rFonts w:ascii="Proba Pro" w:hAnsi="Proba Pro" w:cs="Arial"/>
          <w:color w:val="000000"/>
          <w:sz w:val="20"/>
          <w:szCs w:val="20"/>
        </w:rPr>
        <w:t>.</w:t>
      </w:r>
    </w:p>
    <w:p w14:paraId="17BA2496" w14:textId="77777777" w:rsidR="004956B8" w:rsidRPr="00A83EDC" w:rsidRDefault="004956B8" w:rsidP="00461E6C">
      <w:pPr>
        <w:pStyle w:val="Odsekzoznamu"/>
        <w:rPr>
          <w:rFonts w:ascii="Proba Pro" w:hAnsi="Proba Pro" w:cs="Arial"/>
          <w:color w:val="000000"/>
          <w:sz w:val="20"/>
          <w:szCs w:val="20"/>
        </w:rPr>
      </w:pPr>
    </w:p>
    <w:p w14:paraId="5B1A438A" w14:textId="50C3EB01" w:rsidR="004956B8" w:rsidRPr="00A83EDC" w:rsidRDefault="00D02145"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hAnsi="Proba Pro" w:cs="Arial"/>
          <w:color w:val="000000"/>
          <w:sz w:val="20"/>
          <w:szCs w:val="20"/>
        </w:rPr>
        <w:t>Cen</w:t>
      </w:r>
      <w:r w:rsidR="00EF10F0">
        <w:rPr>
          <w:rFonts w:ascii="Proba Pro" w:hAnsi="Proba Pro" w:cs="Arial"/>
          <w:color w:val="000000"/>
          <w:sz w:val="20"/>
          <w:szCs w:val="20"/>
        </w:rPr>
        <w:t>a</w:t>
      </w:r>
      <w:r w:rsidRPr="00A83EDC">
        <w:rPr>
          <w:rFonts w:ascii="Proba Pro" w:hAnsi="Proba Pro" w:cs="Arial"/>
          <w:color w:val="000000"/>
          <w:sz w:val="20"/>
          <w:szCs w:val="20"/>
        </w:rPr>
        <w:t xml:space="preserve"> predmetu zákazky stanoven</w:t>
      </w:r>
      <w:r w:rsidR="00EF10F0">
        <w:rPr>
          <w:rFonts w:ascii="Proba Pro" w:hAnsi="Proba Pro" w:cs="Arial"/>
          <w:color w:val="000000"/>
          <w:sz w:val="20"/>
          <w:szCs w:val="20"/>
        </w:rPr>
        <w:t>á</w:t>
      </w:r>
      <w:r w:rsidRPr="00A83EDC">
        <w:rPr>
          <w:rFonts w:ascii="Proba Pro" w:hAnsi="Proba Pro" w:cs="Arial"/>
          <w:color w:val="000000"/>
          <w:sz w:val="20"/>
          <w:szCs w:val="20"/>
        </w:rPr>
        <w:t xml:space="preserve"> v</w:t>
      </w:r>
      <w:r w:rsidRPr="00A83EDC">
        <w:rPr>
          <w:rFonts w:cs="Calibri"/>
          <w:color w:val="000000"/>
          <w:sz w:val="20"/>
          <w:szCs w:val="20"/>
        </w:rPr>
        <w:t> </w:t>
      </w:r>
      <w:r w:rsidRPr="00A83EDC">
        <w:rPr>
          <w:rFonts w:ascii="Proba Pro" w:hAnsi="Proba Pro" w:cs="Arial"/>
          <w:color w:val="000000"/>
          <w:sz w:val="20"/>
          <w:szCs w:val="20"/>
        </w:rPr>
        <w:t>s</w:t>
      </w:r>
      <w:r w:rsidRPr="00A83EDC">
        <w:rPr>
          <w:rFonts w:ascii="Proba Pro" w:hAnsi="Proba Pro" w:cs="Proba Pro"/>
          <w:color w:val="000000"/>
          <w:sz w:val="20"/>
          <w:szCs w:val="20"/>
        </w:rPr>
        <w:t>ú</w:t>
      </w:r>
      <w:r w:rsidRPr="00A83EDC">
        <w:rPr>
          <w:rFonts w:ascii="Proba Pro" w:hAnsi="Proba Pro" w:cs="Arial"/>
          <w:color w:val="000000"/>
          <w:sz w:val="20"/>
          <w:szCs w:val="20"/>
        </w:rPr>
        <w:t>lade s</w:t>
      </w:r>
      <w:r w:rsidRPr="00A83EDC">
        <w:rPr>
          <w:rFonts w:cs="Calibri"/>
          <w:color w:val="000000"/>
          <w:sz w:val="20"/>
          <w:szCs w:val="20"/>
        </w:rPr>
        <w:t> </w:t>
      </w:r>
      <w:r w:rsidRPr="00A83EDC">
        <w:rPr>
          <w:rFonts w:ascii="Proba Pro" w:hAnsi="Proba Pro" w:cs="Arial"/>
          <w:color w:val="000000"/>
          <w:sz w:val="20"/>
          <w:szCs w:val="20"/>
        </w:rPr>
        <w:t xml:space="preserve">podmienkami </w:t>
      </w:r>
      <w:r w:rsidRPr="00A83EDC">
        <w:rPr>
          <w:rFonts w:ascii="Proba Pro" w:hAnsi="Proba Pro" w:cs="Proba Pro"/>
          <w:color w:val="000000"/>
          <w:sz w:val="20"/>
          <w:szCs w:val="20"/>
        </w:rPr>
        <w:t>Č</w:t>
      </w:r>
      <w:r w:rsidRPr="00A83EDC">
        <w:rPr>
          <w:rFonts w:ascii="Proba Pro" w:hAnsi="Proba Pro" w:cs="Arial"/>
          <w:color w:val="000000"/>
          <w:sz w:val="20"/>
          <w:szCs w:val="20"/>
        </w:rPr>
        <w:t>asti C. Sp</w:t>
      </w:r>
      <w:r w:rsidRPr="00A83EDC">
        <w:rPr>
          <w:rFonts w:ascii="Proba Pro" w:hAnsi="Proba Pro" w:cs="Proba Pro"/>
          <w:color w:val="000000"/>
          <w:sz w:val="20"/>
          <w:szCs w:val="20"/>
        </w:rPr>
        <w:t>ô</w:t>
      </w:r>
      <w:r w:rsidRPr="00A83EDC">
        <w:rPr>
          <w:rFonts w:ascii="Proba Pro" w:hAnsi="Proba Pro" w:cs="Arial"/>
          <w:color w:val="000000"/>
          <w:sz w:val="20"/>
          <w:szCs w:val="20"/>
        </w:rPr>
        <w:t>sob ur</w:t>
      </w:r>
      <w:r w:rsidRPr="00A83EDC">
        <w:rPr>
          <w:rFonts w:ascii="Proba Pro" w:hAnsi="Proba Pro" w:cs="Proba Pro"/>
          <w:color w:val="000000"/>
          <w:sz w:val="20"/>
          <w:szCs w:val="20"/>
        </w:rPr>
        <w:t>č</w:t>
      </w:r>
      <w:r w:rsidRPr="00A83EDC">
        <w:rPr>
          <w:rFonts w:ascii="Proba Pro" w:hAnsi="Proba Pro" w:cs="Arial"/>
          <w:color w:val="000000"/>
          <w:sz w:val="20"/>
          <w:szCs w:val="20"/>
        </w:rPr>
        <w:t>enia ceny a</w:t>
      </w:r>
      <w:r w:rsidRPr="00A83EDC">
        <w:rPr>
          <w:rFonts w:cs="Calibri"/>
          <w:color w:val="000000"/>
          <w:sz w:val="20"/>
          <w:szCs w:val="20"/>
        </w:rPr>
        <w:t> </w:t>
      </w:r>
      <w:r w:rsidRPr="00A83EDC">
        <w:rPr>
          <w:rFonts w:ascii="Proba Pro" w:hAnsi="Proba Pro" w:cs="Proba Pro"/>
          <w:color w:val="000000"/>
          <w:sz w:val="20"/>
          <w:szCs w:val="20"/>
        </w:rPr>
        <w:t>Č</w:t>
      </w:r>
      <w:r w:rsidRPr="00A83EDC">
        <w:rPr>
          <w:rFonts w:ascii="Proba Pro" w:hAnsi="Proba Pro" w:cs="Arial"/>
          <w:color w:val="000000"/>
          <w:sz w:val="20"/>
          <w:szCs w:val="20"/>
        </w:rPr>
        <w:t xml:space="preserve">asti E. </w:t>
      </w:r>
      <w:r w:rsidR="00F144A7">
        <w:rPr>
          <w:rFonts w:ascii="Proba Pro" w:hAnsi="Proba Pro" w:cs="Arial"/>
          <w:color w:val="000000"/>
          <w:sz w:val="20"/>
          <w:szCs w:val="20"/>
        </w:rPr>
        <w:t xml:space="preserve">Kritériá hodnotenia ponúk </w:t>
      </w:r>
      <w:r w:rsidRPr="00A83EDC">
        <w:rPr>
          <w:rFonts w:ascii="Proba Pro" w:hAnsi="Proba Pro" w:cs="Arial"/>
          <w:color w:val="000000"/>
          <w:sz w:val="20"/>
          <w:szCs w:val="20"/>
        </w:rPr>
        <w:t>s</w:t>
      </w:r>
      <w:r w:rsidRPr="00A83EDC">
        <w:rPr>
          <w:rFonts w:ascii="Proba Pro" w:hAnsi="Proba Pro" w:cs="Proba Pro"/>
          <w:color w:val="000000"/>
          <w:sz w:val="20"/>
          <w:szCs w:val="20"/>
        </w:rPr>
        <w:t>úť</w:t>
      </w:r>
      <w:r w:rsidRPr="00A83EDC">
        <w:rPr>
          <w:rFonts w:ascii="Proba Pro" w:hAnsi="Proba Pro" w:cs="Arial"/>
          <w:color w:val="000000"/>
          <w:sz w:val="20"/>
          <w:szCs w:val="20"/>
        </w:rPr>
        <w:t>a</w:t>
      </w:r>
      <w:r w:rsidRPr="00A83EDC">
        <w:rPr>
          <w:rFonts w:ascii="Proba Pro" w:hAnsi="Proba Pro" w:cs="Proba Pro"/>
          <w:color w:val="000000"/>
          <w:sz w:val="20"/>
          <w:szCs w:val="20"/>
        </w:rPr>
        <w:t>ž</w:t>
      </w:r>
      <w:r w:rsidRPr="00A83EDC">
        <w:rPr>
          <w:rFonts w:ascii="Proba Pro" w:hAnsi="Proba Pro" w:cs="Arial"/>
          <w:color w:val="000000"/>
          <w:sz w:val="20"/>
          <w:szCs w:val="20"/>
        </w:rPr>
        <w:t>n</w:t>
      </w:r>
      <w:r w:rsidRPr="00A83EDC">
        <w:rPr>
          <w:rFonts w:ascii="Proba Pro" w:hAnsi="Proba Pro" w:cs="Proba Pro"/>
          <w:color w:val="000000"/>
          <w:sz w:val="20"/>
          <w:szCs w:val="20"/>
        </w:rPr>
        <w:t>ý</w:t>
      </w:r>
      <w:r w:rsidRPr="00A83EDC">
        <w:rPr>
          <w:rFonts w:ascii="Proba Pro" w:hAnsi="Proba Pro" w:cs="Arial"/>
          <w:color w:val="000000"/>
          <w:sz w:val="20"/>
          <w:szCs w:val="20"/>
        </w:rPr>
        <w:t>ch podkladov. Uch</w:t>
      </w:r>
      <w:r w:rsidRPr="00A83EDC">
        <w:rPr>
          <w:rFonts w:ascii="Proba Pro" w:hAnsi="Proba Pro" w:cs="Proba Pro"/>
          <w:color w:val="000000"/>
          <w:sz w:val="20"/>
          <w:szCs w:val="20"/>
        </w:rPr>
        <w:t>á</w:t>
      </w:r>
      <w:r w:rsidRPr="00A83EDC">
        <w:rPr>
          <w:rFonts w:ascii="Proba Pro" w:hAnsi="Proba Pro" w:cs="Arial"/>
          <w:color w:val="000000"/>
          <w:sz w:val="20"/>
          <w:szCs w:val="20"/>
        </w:rPr>
        <w:t>dza</w:t>
      </w:r>
      <w:r w:rsidRPr="00A83EDC">
        <w:rPr>
          <w:rFonts w:ascii="Proba Pro" w:hAnsi="Proba Pro" w:cs="Proba Pro"/>
          <w:color w:val="000000"/>
          <w:sz w:val="20"/>
          <w:szCs w:val="20"/>
        </w:rPr>
        <w:t>č</w:t>
      </w:r>
      <w:r w:rsidRPr="00A83EDC">
        <w:rPr>
          <w:rFonts w:ascii="Proba Pro" w:hAnsi="Proba Pro" w:cs="Arial"/>
          <w:color w:val="000000"/>
          <w:sz w:val="20"/>
          <w:szCs w:val="20"/>
        </w:rPr>
        <w:t xml:space="preserve"> predlo</w:t>
      </w:r>
      <w:r w:rsidRPr="00A83EDC">
        <w:rPr>
          <w:rFonts w:ascii="Proba Pro" w:hAnsi="Proba Pro" w:cs="Proba Pro"/>
          <w:color w:val="000000"/>
          <w:sz w:val="20"/>
          <w:szCs w:val="20"/>
        </w:rPr>
        <w:t>ží</w:t>
      </w:r>
      <w:r w:rsidRPr="00A83EDC">
        <w:rPr>
          <w:rFonts w:ascii="Proba Pro" w:hAnsi="Proba Pro" w:cs="Arial"/>
          <w:color w:val="000000"/>
          <w:sz w:val="20"/>
          <w:szCs w:val="20"/>
        </w:rPr>
        <w:t xml:space="preserve"> aj</w:t>
      </w:r>
      <w:r w:rsidRPr="00A83EDC">
        <w:rPr>
          <w:rFonts w:cs="Calibri"/>
          <w:color w:val="000000"/>
          <w:sz w:val="20"/>
          <w:szCs w:val="20"/>
        </w:rPr>
        <w:t> </w:t>
      </w:r>
      <w:r w:rsidRPr="00A83EDC">
        <w:rPr>
          <w:rFonts w:ascii="Proba Pro" w:hAnsi="Proba Pro" w:cs="Arial"/>
          <w:color w:val="000000"/>
          <w:sz w:val="20"/>
          <w:szCs w:val="20"/>
        </w:rPr>
        <w:t>vyplnen</w:t>
      </w:r>
      <w:r w:rsidRPr="00A83EDC">
        <w:rPr>
          <w:rFonts w:ascii="Proba Pro" w:hAnsi="Proba Pro" w:cs="Proba Pro"/>
          <w:color w:val="000000"/>
          <w:sz w:val="20"/>
          <w:szCs w:val="20"/>
        </w:rPr>
        <w:t>ú</w:t>
      </w:r>
      <w:r w:rsidRPr="00A83EDC">
        <w:rPr>
          <w:rFonts w:ascii="Proba Pro" w:hAnsi="Proba Pro" w:cs="Arial"/>
          <w:color w:val="000000"/>
          <w:sz w:val="20"/>
          <w:szCs w:val="20"/>
        </w:rPr>
        <w:t xml:space="preserve"> Pr</w:t>
      </w:r>
      <w:r w:rsidRPr="00A83EDC">
        <w:rPr>
          <w:rFonts w:ascii="Proba Pro" w:hAnsi="Proba Pro" w:cs="Proba Pro"/>
          <w:color w:val="000000"/>
          <w:sz w:val="20"/>
          <w:szCs w:val="20"/>
        </w:rPr>
        <w:t>í</w:t>
      </w:r>
      <w:r w:rsidRPr="00A83EDC">
        <w:rPr>
          <w:rFonts w:ascii="Proba Pro" w:hAnsi="Proba Pro" w:cs="Arial"/>
          <w:color w:val="000000"/>
          <w:sz w:val="20"/>
          <w:szCs w:val="20"/>
        </w:rPr>
        <w:t>lohu č. 2 Garantované ročné úspory a Bilancia úspor a</w:t>
      </w:r>
      <w:r w:rsidRPr="00A83EDC">
        <w:rPr>
          <w:rFonts w:cs="Calibri"/>
          <w:color w:val="000000"/>
          <w:sz w:val="20"/>
          <w:szCs w:val="20"/>
        </w:rPr>
        <w:t> </w:t>
      </w:r>
      <w:r w:rsidRPr="00A83EDC">
        <w:rPr>
          <w:rFonts w:ascii="Proba Pro" w:hAnsi="Proba Pro" w:cs="Arial"/>
          <w:color w:val="000000"/>
          <w:sz w:val="20"/>
          <w:szCs w:val="20"/>
        </w:rPr>
        <w:t>platieb a</w:t>
      </w:r>
      <w:r w:rsidRPr="00A83EDC">
        <w:rPr>
          <w:rFonts w:ascii="Proba Pro" w:hAnsi="Proba Pro" w:cs="Arial"/>
          <w:sz w:val="20"/>
          <w:szCs w:val="20"/>
        </w:rPr>
        <w:t xml:space="preserve"> </w:t>
      </w:r>
      <w:r w:rsidRPr="00A83EDC">
        <w:rPr>
          <w:rFonts w:ascii="Proba Pro" w:hAnsi="Proba Pro" w:cs="Arial"/>
          <w:color w:val="000000"/>
          <w:sz w:val="20"/>
          <w:szCs w:val="20"/>
        </w:rPr>
        <w:t>Prílohu č. 6 Splátkový kalendár návrhu zmluvy, ktorý  je uvedený v Časti D. Obchodné podmienky týchto súťažných podkladov</w:t>
      </w:r>
      <w:r w:rsidR="004956B8" w:rsidRPr="00A83EDC">
        <w:rPr>
          <w:rFonts w:ascii="Proba Pro" w:hAnsi="Proba Pro" w:cs="Arial"/>
          <w:color w:val="000000"/>
          <w:sz w:val="20"/>
          <w:szCs w:val="20"/>
        </w:rPr>
        <w:t>.</w:t>
      </w:r>
    </w:p>
    <w:p w14:paraId="199DF60D" w14:textId="77777777" w:rsidR="004956B8" w:rsidRPr="00A83EDC" w:rsidRDefault="004956B8" w:rsidP="00461E6C">
      <w:pPr>
        <w:pStyle w:val="Odsekzoznamu"/>
        <w:rPr>
          <w:rFonts w:ascii="Proba Pro" w:hAnsi="Proba Pro" w:cs="Arial"/>
          <w:color w:val="000000"/>
          <w:sz w:val="20"/>
          <w:szCs w:val="20"/>
        </w:rPr>
      </w:pPr>
    </w:p>
    <w:p w14:paraId="580E5B25" w14:textId="23257A71" w:rsidR="004956B8" w:rsidRPr="00A83EDC" w:rsidRDefault="004956B8"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hAnsi="Proba Pro" w:cs="Arial"/>
          <w:sz w:val="20"/>
          <w:szCs w:val="20"/>
        </w:rPr>
        <w:t xml:space="preserve">Kópia </w:t>
      </w:r>
      <w:r w:rsidRPr="00A83EDC">
        <w:rPr>
          <w:rFonts w:ascii="Proba Pro" w:hAnsi="Proba Pro" w:cs="Arial"/>
          <w:sz w:val="20"/>
          <w:szCs w:val="20"/>
          <w:u w:val="single"/>
        </w:rPr>
        <w:t>ponuky</w:t>
      </w:r>
      <w:r w:rsidRPr="00A83EDC">
        <w:rPr>
          <w:rFonts w:ascii="Proba Pro" w:hAnsi="Proba Pro" w:cs="Arial"/>
          <w:sz w:val="20"/>
          <w:szCs w:val="20"/>
        </w:rPr>
        <w:t xml:space="preserve"> bez dokladov a</w:t>
      </w:r>
      <w:r w:rsidRPr="00A83EDC">
        <w:rPr>
          <w:rFonts w:cs="Calibri"/>
          <w:sz w:val="20"/>
          <w:szCs w:val="20"/>
        </w:rPr>
        <w:t> </w:t>
      </w:r>
      <w:r w:rsidRPr="00A83EDC">
        <w:rPr>
          <w:rFonts w:ascii="Proba Pro" w:hAnsi="Proba Pro" w:cs="Arial"/>
          <w:sz w:val="20"/>
          <w:szCs w:val="20"/>
        </w:rPr>
        <w:t>dokumentov pod</w:t>
      </w:r>
      <w:r w:rsidRPr="00A83EDC">
        <w:rPr>
          <w:rFonts w:ascii="Proba Pro" w:hAnsi="Proba Pro" w:cs="Proba Pro"/>
          <w:sz w:val="20"/>
          <w:szCs w:val="20"/>
        </w:rPr>
        <w:t>ľ</w:t>
      </w:r>
      <w:r w:rsidRPr="00A83EDC">
        <w:rPr>
          <w:rFonts w:ascii="Proba Pro" w:hAnsi="Proba Pro" w:cs="Arial"/>
          <w:sz w:val="20"/>
          <w:szCs w:val="20"/>
        </w:rPr>
        <w:t>a bodu 8.3.3 vy</w:t>
      </w:r>
      <w:r w:rsidRPr="00A83EDC">
        <w:rPr>
          <w:rFonts w:ascii="Proba Pro" w:hAnsi="Proba Pro" w:cs="Proba Pro"/>
          <w:sz w:val="20"/>
          <w:szCs w:val="20"/>
        </w:rPr>
        <w:t>šš</w:t>
      </w:r>
      <w:r w:rsidRPr="00A83EDC">
        <w:rPr>
          <w:rFonts w:ascii="Proba Pro" w:hAnsi="Proba Pro" w:cs="Arial"/>
          <w:sz w:val="20"/>
          <w:szCs w:val="20"/>
        </w:rPr>
        <w:t xml:space="preserve">ie vo vyhotovení, ktoré umožní nezverejnenie dôverných informácií </w:t>
      </w:r>
      <w:r w:rsidR="007C10C9">
        <w:rPr>
          <w:rFonts w:ascii="Proba Pro" w:hAnsi="Proba Pro" w:cs="Arial"/>
          <w:sz w:val="20"/>
          <w:szCs w:val="20"/>
        </w:rPr>
        <w:t>a</w:t>
      </w:r>
      <w:r w:rsidR="007C10C9">
        <w:rPr>
          <w:rFonts w:cs="Calibri"/>
          <w:sz w:val="20"/>
          <w:szCs w:val="20"/>
        </w:rPr>
        <w:t> </w:t>
      </w:r>
      <w:r w:rsidR="007C10C9">
        <w:rPr>
          <w:rFonts w:ascii="Proba Pro" w:hAnsi="Proba Pro" w:cs="Arial"/>
          <w:sz w:val="20"/>
          <w:szCs w:val="20"/>
        </w:rPr>
        <w:t xml:space="preserve">osobných údajov </w:t>
      </w:r>
      <w:r w:rsidRPr="00A83EDC">
        <w:rPr>
          <w:rFonts w:ascii="Proba Pro" w:hAnsi="Proba Pro" w:cs="Arial"/>
          <w:sz w:val="20"/>
          <w:szCs w:val="20"/>
        </w:rPr>
        <w:t>v</w:t>
      </w:r>
      <w:r w:rsidRPr="00A83EDC">
        <w:rPr>
          <w:rFonts w:cs="Calibri"/>
          <w:sz w:val="20"/>
          <w:szCs w:val="20"/>
        </w:rPr>
        <w:t> </w:t>
      </w:r>
      <w:r w:rsidRPr="00A83EDC">
        <w:rPr>
          <w:rFonts w:ascii="Proba Pro" w:hAnsi="Proba Pro" w:cs="Arial"/>
          <w:sz w:val="20"/>
          <w:szCs w:val="20"/>
        </w:rPr>
        <w:t>s</w:t>
      </w:r>
      <w:r w:rsidRPr="00A83EDC">
        <w:rPr>
          <w:rFonts w:ascii="Proba Pro" w:hAnsi="Proba Pro" w:cs="Proba Pro"/>
          <w:sz w:val="20"/>
          <w:szCs w:val="20"/>
        </w:rPr>
        <w:t>ú</w:t>
      </w:r>
      <w:r w:rsidRPr="00A83EDC">
        <w:rPr>
          <w:rFonts w:ascii="Proba Pro" w:hAnsi="Proba Pro" w:cs="Arial"/>
          <w:sz w:val="20"/>
          <w:szCs w:val="20"/>
        </w:rPr>
        <w:t>lade s</w:t>
      </w:r>
      <w:r w:rsidRPr="00A83EDC">
        <w:rPr>
          <w:rFonts w:cs="Calibri"/>
          <w:sz w:val="20"/>
          <w:szCs w:val="20"/>
        </w:rPr>
        <w:t> </w:t>
      </w:r>
      <w:r w:rsidRPr="00A83EDC">
        <w:rPr>
          <w:rFonts w:ascii="Proba Pro" w:hAnsi="Proba Pro" w:cs="Arial"/>
          <w:sz w:val="20"/>
          <w:szCs w:val="20"/>
        </w:rPr>
        <w:t xml:space="preserve">bodom 8.9 tejto </w:t>
      </w:r>
      <w:r w:rsidRPr="00A83EDC">
        <w:rPr>
          <w:rFonts w:ascii="Proba Pro" w:hAnsi="Proba Pro" w:cs="Proba Pro"/>
          <w:sz w:val="20"/>
          <w:szCs w:val="20"/>
        </w:rPr>
        <w:t>č</w:t>
      </w:r>
      <w:r w:rsidRPr="00A83EDC">
        <w:rPr>
          <w:rFonts w:ascii="Proba Pro" w:hAnsi="Proba Pro" w:cs="Arial"/>
          <w:sz w:val="20"/>
          <w:szCs w:val="20"/>
        </w:rPr>
        <w:t>asti s</w:t>
      </w:r>
      <w:r w:rsidRPr="00A83EDC">
        <w:rPr>
          <w:rFonts w:ascii="Proba Pro" w:hAnsi="Proba Pro" w:cs="Proba Pro"/>
          <w:sz w:val="20"/>
          <w:szCs w:val="20"/>
        </w:rPr>
        <w:t>úť</w:t>
      </w:r>
      <w:r w:rsidRPr="00A83EDC">
        <w:rPr>
          <w:rFonts w:ascii="Proba Pro" w:hAnsi="Proba Pro" w:cs="Arial"/>
          <w:sz w:val="20"/>
          <w:szCs w:val="20"/>
        </w:rPr>
        <w:t>a</w:t>
      </w:r>
      <w:r w:rsidRPr="00A83EDC">
        <w:rPr>
          <w:rFonts w:ascii="Proba Pro" w:hAnsi="Proba Pro" w:cs="Proba Pro"/>
          <w:sz w:val="20"/>
          <w:szCs w:val="20"/>
        </w:rPr>
        <w:t>ž</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ch podkladov ni</w:t>
      </w:r>
      <w:r w:rsidRPr="00A83EDC">
        <w:rPr>
          <w:rFonts w:ascii="Proba Pro" w:hAnsi="Proba Pro" w:cs="Proba Pro"/>
          <w:sz w:val="20"/>
          <w:szCs w:val="20"/>
        </w:rPr>
        <w:t>žš</w:t>
      </w:r>
      <w:r w:rsidRPr="00A83EDC">
        <w:rPr>
          <w:rFonts w:ascii="Proba Pro" w:hAnsi="Proba Pro" w:cs="Arial"/>
          <w:sz w:val="20"/>
          <w:szCs w:val="20"/>
        </w:rPr>
        <w:t>ie.</w:t>
      </w:r>
    </w:p>
    <w:p w14:paraId="39CB90C1" w14:textId="77777777" w:rsidR="004956B8" w:rsidRPr="00A83EDC" w:rsidRDefault="004956B8" w:rsidP="00461E6C">
      <w:pPr>
        <w:pStyle w:val="Odsekzoznamu"/>
        <w:ind w:left="1843"/>
        <w:contextualSpacing w:val="0"/>
        <w:outlineLvl w:val="1"/>
        <w:rPr>
          <w:rFonts w:ascii="Proba Pro" w:hAnsi="Proba Pro" w:cs="Arial"/>
          <w:sz w:val="20"/>
          <w:szCs w:val="20"/>
        </w:rPr>
      </w:pPr>
    </w:p>
    <w:p w14:paraId="517D0EAF" w14:textId="77777777" w:rsidR="004956B8" w:rsidRPr="00A83EDC" w:rsidRDefault="004956B8" w:rsidP="00461E6C">
      <w:pPr>
        <w:pStyle w:val="Nadpis3"/>
        <w:keepNext w:val="0"/>
        <w:keepLines w:val="0"/>
        <w:numPr>
          <w:ilvl w:val="1"/>
          <w:numId w:val="195"/>
        </w:numPr>
        <w:ind w:left="567" w:hanging="567"/>
        <w:jc w:val="both"/>
        <w:rPr>
          <w:rFonts w:cs="Arial"/>
          <w:szCs w:val="20"/>
        </w:rPr>
      </w:pPr>
      <w:r w:rsidRPr="00A83EDC">
        <w:rPr>
          <w:rFonts w:cs="Arial"/>
          <w:szCs w:val="20"/>
        </w:rPr>
        <w:t>Každá z vyššie uvedených častí ponuky (pokiaľ z</w:t>
      </w:r>
      <w:r w:rsidRPr="00A83EDC">
        <w:rPr>
          <w:rFonts w:ascii="Calibri" w:hAnsi="Calibri" w:cs="Calibri"/>
          <w:szCs w:val="20"/>
        </w:rPr>
        <w:t> </w:t>
      </w:r>
      <w:r w:rsidRPr="00A83EDC">
        <w:rPr>
          <w:rFonts w:cs="Arial"/>
          <w:szCs w:val="20"/>
        </w:rPr>
        <w:t>bodov 8.5 alebo 8.6 tejto časti súťažných podkladov nevyplýva inak) musí byť:</w:t>
      </w:r>
    </w:p>
    <w:p w14:paraId="45A92FDB" w14:textId="77777777" w:rsidR="004956B8" w:rsidRPr="00A83EDC" w:rsidRDefault="004956B8" w:rsidP="00461E6C">
      <w:pPr>
        <w:pStyle w:val="Nadpis3"/>
        <w:keepNext w:val="0"/>
        <w:keepLines w:val="0"/>
        <w:numPr>
          <w:ilvl w:val="2"/>
          <w:numId w:val="195"/>
        </w:numPr>
        <w:ind w:left="1134" w:hanging="568"/>
        <w:jc w:val="both"/>
        <w:rPr>
          <w:rFonts w:cs="Arial"/>
          <w:szCs w:val="20"/>
        </w:rPr>
      </w:pPr>
      <w:r w:rsidRPr="00A83EDC">
        <w:rPr>
          <w:rFonts w:cs="Arial"/>
          <w:szCs w:val="20"/>
        </w:rPr>
        <w:t>v</w:t>
      </w:r>
      <w:r w:rsidRPr="00A83EDC">
        <w:rPr>
          <w:rFonts w:ascii="Calibri" w:hAnsi="Calibri" w:cs="Calibri"/>
          <w:szCs w:val="20"/>
        </w:rPr>
        <w:t> </w:t>
      </w:r>
      <w:r w:rsidRPr="00A83EDC">
        <w:rPr>
          <w:rFonts w:cs="Arial"/>
          <w:szCs w:val="20"/>
        </w:rPr>
        <w:t>pr</w:t>
      </w:r>
      <w:r w:rsidRPr="00A83EDC">
        <w:rPr>
          <w:rFonts w:cs="Proba Pro"/>
          <w:szCs w:val="20"/>
        </w:rPr>
        <w:t>í</w:t>
      </w:r>
      <w:r w:rsidRPr="00A83EDC">
        <w:rPr>
          <w:rFonts w:cs="Arial"/>
          <w:szCs w:val="20"/>
        </w:rPr>
        <w:t>pade:</w:t>
      </w:r>
    </w:p>
    <w:p w14:paraId="069DCE10" w14:textId="77777777" w:rsidR="004956B8" w:rsidRPr="00A83EDC" w:rsidRDefault="004956B8" w:rsidP="00461E6C">
      <w:pPr>
        <w:pStyle w:val="Nadpis3"/>
        <w:keepNext w:val="0"/>
        <w:keepLines w:val="0"/>
        <w:numPr>
          <w:ilvl w:val="3"/>
          <w:numId w:val="195"/>
        </w:numPr>
        <w:ind w:left="1843" w:hanging="709"/>
        <w:jc w:val="both"/>
        <w:rPr>
          <w:rFonts w:cs="Arial"/>
          <w:szCs w:val="20"/>
        </w:rPr>
      </w:pPr>
      <w:r w:rsidRPr="00A83EDC">
        <w:rPr>
          <w:rFonts w:cs="Arial"/>
          <w:szCs w:val="20"/>
        </w:rPr>
        <w:t xml:space="preserve">dokumentu vydaného uchádzačom - </w:t>
      </w:r>
      <w:r w:rsidRPr="00A83EDC">
        <w:rPr>
          <w:rFonts w:cs="Arial"/>
          <w:b/>
          <w:szCs w:val="20"/>
          <w:u w:val="single"/>
        </w:rPr>
        <w:t>podpísaná uchádzačom</w:t>
      </w:r>
      <w:r w:rsidRPr="00A83EDC">
        <w:rPr>
          <w:rFonts w:cs="Arial"/>
          <w:szCs w:val="20"/>
        </w:rPr>
        <w:t xml:space="preserve">, jeho štatutárnym zástupcom alebo iným písomne splnomocneným zástupcom uchádzača, ktorý je oprávnený konať za uchádzača v záväzkových vzťahoch tu opísaných, </w:t>
      </w:r>
    </w:p>
    <w:p w14:paraId="6EF6E5B2" w14:textId="77777777" w:rsidR="004956B8" w:rsidRPr="00A83EDC" w:rsidRDefault="004956B8" w:rsidP="00461E6C">
      <w:pPr>
        <w:pStyle w:val="Nadpis3"/>
        <w:keepNext w:val="0"/>
        <w:keepLines w:val="0"/>
        <w:numPr>
          <w:ilvl w:val="3"/>
          <w:numId w:val="195"/>
        </w:numPr>
        <w:ind w:left="1843" w:hanging="709"/>
        <w:jc w:val="both"/>
        <w:rPr>
          <w:rFonts w:cs="Arial"/>
          <w:szCs w:val="20"/>
        </w:rPr>
      </w:pPr>
      <w:r w:rsidRPr="00A83EDC">
        <w:rPr>
          <w:rFonts w:cs="Arial"/>
          <w:szCs w:val="20"/>
        </w:rPr>
        <w:t>dokumentu, ktorý uchádzač nevydáva a</w:t>
      </w:r>
      <w:r w:rsidRPr="00A83EDC">
        <w:rPr>
          <w:rFonts w:ascii="Calibri" w:hAnsi="Calibri" w:cs="Calibri"/>
          <w:szCs w:val="20"/>
        </w:rPr>
        <w:t> </w:t>
      </w:r>
      <w:r w:rsidRPr="00A83EDC">
        <w:rPr>
          <w:rFonts w:cs="Arial"/>
          <w:szCs w:val="20"/>
        </w:rPr>
        <w:t>nejedn</w:t>
      </w:r>
      <w:r w:rsidRPr="00A83EDC">
        <w:rPr>
          <w:rFonts w:cs="Proba Pro"/>
          <w:szCs w:val="20"/>
        </w:rPr>
        <w:t>á</w:t>
      </w:r>
      <w:r w:rsidRPr="00A83EDC">
        <w:rPr>
          <w:rFonts w:cs="Arial"/>
          <w:szCs w:val="20"/>
        </w:rPr>
        <w:t xml:space="preserve"> sa o doklad uvedený v bode 8.3.3 tejto časti súťažných podkladov, určený na preukázanie splnenia podmienok účasti osobného postavenia podľa § 32 ZVO alebo doklad uvedený v bode 8.3.5 tejto časti súťažných podkladov - </w:t>
      </w:r>
      <w:r w:rsidRPr="00A83EDC">
        <w:rPr>
          <w:rFonts w:cs="Arial"/>
          <w:b/>
          <w:szCs w:val="20"/>
          <w:u w:val="single"/>
        </w:rPr>
        <w:t>podpísaná treťou osobou</w:t>
      </w:r>
      <w:r w:rsidRPr="00A83EDC">
        <w:rPr>
          <w:rFonts w:cs="Arial"/>
          <w:szCs w:val="20"/>
        </w:rPr>
        <w:t>, ktorá ho vydáva, resp.  jej štatutárnym zástupcom alebo iným ňou splnomocneným zástupcom,</w:t>
      </w:r>
    </w:p>
    <w:p w14:paraId="10D6CC1D" w14:textId="77777777" w:rsidR="004956B8" w:rsidRPr="00A83EDC" w:rsidRDefault="004956B8" w:rsidP="00461E6C">
      <w:pPr>
        <w:pStyle w:val="Nadpis3"/>
        <w:keepNext w:val="0"/>
        <w:keepLines w:val="0"/>
        <w:numPr>
          <w:ilvl w:val="2"/>
          <w:numId w:val="195"/>
        </w:numPr>
        <w:ind w:left="1134" w:hanging="568"/>
        <w:jc w:val="both"/>
        <w:rPr>
          <w:rFonts w:cs="Arial"/>
          <w:szCs w:val="20"/>
        </w:rPr>
      </w:pPr>
      <w:r w:rsidRPr="00A83EDC">
        <w:rPr>
          <w:rFonts w:cs="Arial"/>
          <w:b/>
          <w:szCs w:val="20"/>
          <w:u w:val="single"/>
        </w:rPr>
        <w:t>naskenovaná</w:t>
      </w:r>
      <w:r w:rsidRPr="00A83EDC">
        <w:rPr>
          <w:rFonts w:cs="Arial"/>
          <w:b/>
          <w:szCs w:val="20"/>
        </w:rPr>
        <w:t xml:space="preserve"> </w:t>
      </w:r>
      <w:r w:rsidRPr="00A83EDC">
        <w:rPr>
          <w:rFonts w:cs="Arial"/>
          <w:szCs w:val="20"/>
        </w:rPr>
        <w:t xml:space="preserve">(odporúčaný formát je „PDF“), </w:t>
      </w:r>
    </w:p>
    <w:p w14:paraId="1B611E1F" w14:textId="77777777" w:rsidR="004956B8" w:rsidRPr="00A83EDC" w:rsidRDefault="004956B8" w:rsidP="00461E6C">
      <w:pPr>
        <w:pStyle w:val="Nadpis3"/>
        <w:keepNext w:val="0"/>
        <w:keepLines w:val="0"/>
        <w:numPr>
          <w:ilvl w:val="2"/>
          <w:numId w:val="195"/>
        </w:numPr>
        <w:ind w:left="1134" w:hanging="568"/>
        <w:jc w:val="both"/>
        <w:rPr>
          <w:rFonts w:cs="Arial"/>
          <w:szCs w:val="20"/>
        </w:rPr>
      </w:pPr>
      <w:r w:rsidRPr="00A83EDC">
        <w:rPr>
          <w:rFonts w:cs="Arial"/>
          <w:b/>
          <w:szCs w:val="20"/>
          <w:u w:val="single"/>
        </w:rPr>
        <w:t>vložená</w:t>
      </w:r>
      <w:r w:rsidRPr="00A83EDC">
        <w:rPr>
          <w:rFonts w:cs="Arial"/>
          <w:szCs w:val="20"/>
          <w:u w:val="single"/>
        </w:rPr>
        <w:t xml:space="preserve"> </w:t>
      </w:r>
      <w:r w:rsidRPr="00A83EDC">
        <w:rPr>
          <w:rFonts w:cs="Arial"/>
          <w:szCs w:val="20"/>
        </w:rPr>
        <w:t>do systému JOSEPHINE spôsobom uvedeným v</w:t>
      </w:r>
      <w:r w:rsidRPr="00A83EDC">
        <w:rPr>
          <w:rFonts w:ascii="Calibri" w:hAnsi="Calibri" w:cs="Calibri"/>
          <w:szCs w:val="20"/>
        </w:rPr>
        <w:t> </w:t>
      </w:r>
      <w:r w:rsidRPr="00A83EDC">
        <w:rPr>
          <w:rFonts w:cs="Arial"/>
          <w:szCs w:val="20"/>
        </w:rPr>
        <w:t xml:space="preserve">bode 20 tejto </w:t>
      </w:r>
      <w:r w:rsidRPr="00A83EDC">
        <w:rPr>
          <w:rFonts w:cs="Proba Pro"/>
          <w:szCs w:val="20"/>
        </w:rPr>
        <w:t>č</w:t>
      </w:r>
      <w:r w:rsidRPr="00A83EDC">
        <w:rPr>
          <w:rFonts w:cs="Arial"/>
          <w:szCs w:val="20"/>
        </w:rPr>
        <w:t>asti s</w:t>
      </w:r>
      <w:r w:rsidRPr="00A83EDC">
        <w:rPr>
          <w:rFonts w:cs="Proba Pro"/>
          <w:szCs w:val="20"/>
        </w:rPr>
        <w:t>ú</w:t>
      </w:r>
      <w:r w:rsidRPr="00A83EDC">
        <w:rPr>
          <w:rFonts w:cs="Arial"/>
          <w:szCs w:val="20"/>
        </w:rPr>
        <w:t xml:space="preserve">ťažných podkladov. </w:t>
      </w:r>
    </w:p>
    <w:p w14:paraId="77CD5DD4" w14:textId="77777777" w:rsidR="004956B8" w:rsidRPr="00A83EDC" w:rsidRDefault="004956B8" w:rsidP="00461E6C">
      <w:pPr>
        <w:rPr>
          <w:rFonts w:ascii="Proba Pro" w:hAnsi="Proba Pro" w:cs="Arial"/>
          <w:sz w:val="20"/>
          <w:szCs w:val="20"/>
        </w:rPr>
      </w:pPr>
    </w:p>
    <w:p w14:paraId="1C9594AA" w14:textId="77777777" w:rsidR="004956B8" w:rsidRPr="00A83EDC" w:rsidRDefault="004956B8" w:rsidP="00461E6C">
      <w:pPr>
        <w:pStyle w:val="Nadpis3"/>
        <w:keepNext w:val="0"/>
        <w:keepLines w:val="0"/>
        <w:numPr>
          <w:ilvl w:val="1"/>
          <w:numId w:val="195"/>
        </w:numPr>
        <w:ind w:left="567" w:hanging="567"/>
        <w:jc w:val="both"/>
        <w:rPr>
          <w:rFonts w:cs="Arial"/>
          <w:szCs w:val="20"/>
        </w:rPr>
      </w:pPr>
      <w:r w:rsidRPr="00A83EDC">
        <w:rPr>
          <w:rFonts w:cs="Arial"/>
          <w:szCs w:val="20"/>
        </w:rPr>
        <w:t>Doklady a</w:t>
      </w:r>
      <w:r w:rsidRPr="00A83EDC">
        <w:rPr>
          <w:rFonts w:ascii="Calibri" w:hAnsi="Calibri" w:cs="Calibri"/>
          <w:szCs w:val="20"/>
        </w:rPr>
        <w:t> </w:t>
      </w:r>
      <w:r w:rsidRPr="00A83EDC">
        <w:rPr>
          <w:rFonts w:cs="Arial"/>
          <w:szCs w:val="20"/>
        </w:rPr>
        <w:t>dokumenty uveden</w:t>
      </w:r>
      <w:r w:rsidRPr="00A83EDC">
        <w:rPr>
          <w:rFonts w:cs="Proba Pro"/>
          <w:szCs w:val="20"/>
        </w:rPr>
        <w:t>é</w:t>
      </w:r>
      <w:r w:rsidRPr="00A83EDC">
        <w:rPr>
          <w:rFonts w:cs="Arial"/>
          <w:szCs w:val="20"/>
        </w:rPr>
        <w:t xml:space="preserve"> v</w:t>
      </w:r>
      <w:r w:rsidRPr="00A83EDC">
        <w:rPr>
          <w:rFonts w:ascii="Calibri" w:hAnsi="Calibri" w:cs="Calibri"/>
          <w:szCs w:val="20"/>
        </w:rPr>
        <w:t> </w:t>
      </w:r>
      <w:r w:rsidRPr="00A83EDC">
        <w:rPr>
          <w:rFonts w:cs="Arial"/>
          <w:szCs w:val="20"/>
        </w:rPr>
        <w:t xml:space="preserve">bode 8.3.3 tejto </w:t>
      </w:r>
      <w:r w:rsidRPr="00A83EDC">
        <w:rPr>
          <w:rFonts w:cs="Proba Pro"/>
          <w:szCs w:val="20"/>
        </w:rPr>
        <w:t>č</w:t>
      </w:r>
      <w:r w:rsidRPr="00A83EDC">
        <w:rPr>
          <w:rFonts w:cs="Arial"/>
          <w:szCs w:val="20"/>
        </w:rPr>
        <w:t xml:space="preserve">asti súťažných podkladov, </w:t>
      </w:r>
      <w:r w:rsidRPr="00A83EDC">
        <w:rPr>
          <w:rFonts w:cs="Arial"/>
          <w:b/>
          <w:szCs w:val="20"/>
        </w:rPr>
        <w:t>ktorými uchádzač preukazuje splnenie podmienok účasti osobného postavenia podľa ustanovenia § 32 ZVO</w:t>
      </w:r>
      <w:r w:rsidRPr="00A83EDC">
        <w:rPr>
          <w:rFonts w:cs="Arial"/>
          <w:szCs w:val="20"/>
        </w:rPr>
        <w:t>, ktoré vydávajú tretie subjekty (najmä orgány verejnej moci), vrátane ich úradných prekladov, ak sú vyhotovené v inom ako slovenskom alebo českom jazyku, musia byť do systému JOSEPHINE vložené buď</w:t>
      </w:r>
    </w:p>
    <w:p w14:paraId="317500F8" w14:textId="77777777" w:rsidR="004956B8" w:rsidRPr="00A83EDC" w:rsidRDefault="004956B8" w:rsidP="00461E6C">
      <w:pPr>
        <w:pStyle w:val="Nadpis3"/>
        <w:keepNext w:val="0"/>
        <w:keepLines w:val="0"/>
        <w:numPr>
          <w:ilvl w:val="0"/>
          <w:numId w:val="0"/>
        </w:numPr>
        <w:ind w:left="1134"/>
        <w:jc w:val="both"/>
        <w:rPr>
          <w:rFonts w:cs="Arial"/>
          <w:szCs w:val="20"/>
        </w:rPr>
      </w:pPr>
    </w:p>
    <w:p w14:paraId="70B3014F" w14:textId="77777777" w:rsidR="004956B8" w:rsidRPr="00A83EDC" w:rsidRDefault="004956B8" w:rsidP="00461E6C">
      <w:pPr>
        <w:pStyle w:val="Nadpis3"/>
        <w:keepNext w:val="0"/>
        <w:keepLines w:val="0"/>
        <w:numPr>
          <w:ilvl w:val="2"/>
          <w:numId w:val="195"/>
        </w:numPr>
        <w:ind w:left="1134" w:hanging="568"/>
        <w:jc w:val="both"/>
        <w:rPr>
          <w:rFonts w:cs="Arial"/>
          <w:szCs w:val="20"/>
        </w:rPr>
      </w:pPr>
      <w:r w:rsidRPr="00A83EDC">
        <w:rPr>
          <w:rFonts w:cs="Arial"/>
          <w:szCs w:val="20"/>
        </w:rPr>
        <w:t>ako doklady obsahujúce kvalifikovaný elektronický podpis podľa Nariadenia Európskeho parlamentu a Rady (EÚ) č. 910/2014 zo dňa 23. júla 2014 o elektronickej identifikácii a dôveryhodných službách pre elektronické transakcie na vnútornom trhu a o zrušení smernice 1999/93/ES (ďalej len „</w:t>
      </w:r>
      <w:r w:rsidRPr="00A83EDC">
        <w:rPr>
          <w:rFonts w:cs="Arial"/>
          <w:b/>
          <w:szCs w:val="20"/>
        </w:rPr>
        <w:t>nariadenie eIDAS</w:t>
      </w:r>
      <w:r w:rsidRPr="00A83EDC">
        <w:rPr>
          <w:rFonts w:cs="Arial"/>
          <w:szCs w:val="20"/>
        </w:rPr>
        <w:t xml:space="preserve">“) subjektu, ktorý taký doklad vydal; alebo </w:t>
      </w:r>
    </w:p>
    <w:p w14:paraId="1E461E06" w14:textId="77777777" w:rsidR="004956B8" w:rsidRPr="00A83EDC" w:rsidRDefault="004956B8" w:rsidP="00461E6C">
      <w:pPr>
        <w:pStyle w:val="Nadpis3"/>
        <w:keepNext w:val="0"/>
        <w:keepLines w:val="0"/>
        <w:numPr>
          <w:ilvl w:val="2"/>
          <w:numId w:val="195"/>
        </w:numPr>
        <w:ind w:left="1134" w:hanging="568"/>
        <w:jc w:val="both"/>
        <w:rPr>
          <w:rFonts w:cs="Arial"/>
          <w:szCs w:val="20"/>
        </w:rPr>
      </w:pPr>
      <w:r w:rsidRPr="00A83EDC">
        <w:rPr>
          <w:rFonts w:cs="Arial"/>
          <w:szCs w:val="20"/>
        </w:rPr>
        <w:t>v prípade, ak nie sú vydávané v elektronickej forme s kvalifikovaným elektronickým podpisom podľa nariadenia eIDAS, tak vo forme elektronického dokumentu vytvoreného zaručenou konverziou pôvodného originálu dokumentu podľa zákona č. 305/2013 Z. z. o e-Governmente v znení neskorších predpisov.</w:t>
      </w:r>
    </w:p>
    <w:p w14:paraId="02FA9C6F" w14:textId="77777777" w:rsidR="004956B8" w:rsidRPr="00A83EDC" w:rsidRDefault="004956B8" w:rsidP="00461E6C">
      <w:pPr>
        <w:tabs>
          <w:tab w:val="left" w:pos="1353"/>
        </w:tabs>
        <w:jc w:val="both"/>
        <w:rPr>
          <w:rFonts w:ascii="Proba Pro" w:hAnsi="Proba Pro" w:cs="Arial"/>
          <w:sz w:val="20"/>
          <w:szCs w:val="20"/>
        </w:rPr>
      </w:pPr>
    </w:p>
    <w:p w14:paraId="634FF00A" w14:textId="24C9F010" w:rsidR="004956B8" w:rsidRPr="00A83EDC" w:rsidRDefault="004956B8" w:rsidP="00461E6C">
      <w:pPr>
        <w:pStyle w:val="Nadpis3"/>
        <w:keepNext w:val="0"/>
        <w:keepLines w:val="0"/>
        <w:numPr>
          <w:ilvl w:val="1"/>
          <w:numId w:val="195"/>
        </w:numPr>
        <w:ind w:left="567" w:hanging="567"/>
        <w:jc w:val="both"/>
        <w:rPr>
          <w:rFonts w:cs="Arial"/>
          <w:szCs w:val="20"/>
        </w:rPr>
      </w:pPr>
      <w:r w:rsidRPr="00A83EDC">
        <w:rPr>
          <w:rFonts w:cs="Arial"/>
          <w:szCs w:val="20"/>
        </w:rPr>
        <w:t xml:space="preserve">V prípade poskytnutia zábezpeky formou bankovej záruky alebo poistenia záruky, uchádzač predloží </w:t>
      </w:r>
      <w:r w:rsidR="007C10C9">
        <w:rPr>
          <w:rFonts w:cs="Arial"/>
          <w:szCs w:val="20"/>
        </w:rPr>
        <w:t>v</w:t>
      </w:r>
      <w:r w:rsidR="007C10C9">
        <w:rPr>
          <w:rFonts w:ascii="Calibri" w:hAnsi="Calibri" w:cs="Calibri"/>
          <w:szCs w:val="20"/>
        </w:rPr>
        <w:t> </w:t>
      </w:r>
      <w:r w:rsidR="007C10C9">
        <w:rPr>
          <w:rFonts w:cs="Arial"/>
          <w:szCs w:val="20"/>
        </w:rPr>
        <w:t xml:space="preserve">ponuke </w:t>
      </w:r>
      <w:r w:rsidRPr="00A83EDC">
        <w:rPr>
          <w:rFonts w:cs="Arial"/>
          <w:szCs w:val="20"/>
        </w:rPr>
        <w:t>doklad o</w:t>
      </w:r>
      <w:r w:rsidRPr="00A83EDC">
        <w:rPr>
          <w:rFonts w:ascii="Calibri" w:hAnsi="Calibri" w:cs="Calibri"/>
          <w:szCs w:val="20"/>
        </w:rPr>
        <w:t> </w:t>
      </w:r>
      <w:r w:rsidRPr="00A83EDC">
        <w:rPr>
          <w:rFonts w:cs="Arial"/>
          <w:szCs w:val="20"/>
        </w:rPr>
        <w:t>zlo</w:t>
      </w:r>
      <w:r w:rsidRPr="00A83EDC">
        <w:rPr>
          <w:rFonts w:cs="Proba Pro"/>
          <w:szCs w:val="20"/>
        </w:rPr>
        <w:t>ž</w:t>
      </w:r>
      <w:r w:rsidRPr="00A83EDC">
        <w:rPr>
          <w:rFonts w:cs="Arial"/>
          <w:szCs w:val="20"/>
        </w:rPr>
        <w:t>en</w:t>
      </w:r>
      <w:r w:rsidRPr="00A83EDC">
        <w:rPr>
          <w:rFonts w:cs="Proba Pro"/>
          <w:szCs w:val="20"/>
        </w:rPr>
        <w:t>í</w:t>
      </w:r>
      <w:r w:rsidRPr="00A83EDC">
        <w:rPr>
          <w:rFonts w:cs="Arial"/>
          <w:szCs w:val="20"/>
        </w:rPr>
        <w:t xml:space="preserve"> bankovej z</w:t>
      </w:r>
      <w:r w:rsidRPr="00A83EDC">
        <w:rPr>
          <w:rFonts w:cs="Proba Pro"/>
          <w:szCs w:val="20"/>
        </w:rPr>
        <w:t>á</w:t>
      </w:r>
      <w:r w:rsidRPr="00A83EDC">
        <w:rPr>
          <w:rFonts w:cs="Arial"/>
          <w:szCs w:val="20"/>
        </w:rPr>
        <w:t>ruky</w:t>
      </w:r>
      <w:r w:rsidR="00EF10F0">
        <w:rPr>
          <w:rFonts w:cs="Arial"/>
          <w:szCs w:val="20"/>
        </w:rPr>
        <w:t>,</w:t>
      </w:r>
      <w:r w:rsidRPr="00A83EDC">
        <w:rPr>
          <w:rFonts w:cs="Arial"/>
          <w:szCs w:val="20"/>
        </w:rPr>
        <w:t xml:space="preserve"> resp. poistenia z</w:t>
      </w:r>
      <w:r w:rsidRPr="00A83EDC">
        <w:rPr>
          <w:rFonts w:cs="Proba Pro"/>
          <w:szCs w:val="20"/>
        </w:rPr>
        <w:t>á</w:t>
      </w:r>
      <w:r w:rsidRPr="00A83EDC">
        <w:rPr>
          <w:rFonts w:cs="Arial"/>
          <w:szCs w:val="20"/>
        </w:rPr>
        <w:t>ruky pod</w:t>
      </w:r>
      <w:r w:rsidRPr="00A83EDC">
        <w:rPr>
          <w:rFonts w:cs="Proba Pro"/>
          <w:szCs w:val="20"/>
        </w:rPr>
        <w:t>ľ</w:t>
      </w:r>
      <w:r w:rsidRPr="00A83EDC">
        <w:rPr>
          <w:rFonts w:cs="Arial"/>
          <w:szCs w:val="20"/>
        </w:rPr>
        <w:t xml:space="preserve">a bodu 8.3.5 tejto </w:t>
      </w:r>
      <w:r w:rsidRPr="00A83EDC">
        <w:rPr>
          <w:rFonts w:cs="Proba Pro"/>
          <w:szCs w:val="20"/>
        </w:rPr>
        <w:t>č</w:t>
      </w:r>
      <w:r w:rsidRPr="00A83EDC">
        <w:rPr>
          <w:rFonts w:cs="Arial"/>
          <w:szCs w:val="20"/>
        </w:rPr>
        <w:t>asti s</w:t>
      </w:r>
      <w:r w:rsidRPr="00A83EDC">
        <w:rPr>
          <w:rFonts w:cs="Proba Pro"/>
          <w:szCs w:val="20"/>
        </w:rPr>
        <w:t>úť</w:t>
      </w:r>
      <w:r w:rsidRPr="00A83EDC">
        <w:rPr>
          <w:rFonts w:cs="Arial"/>
          <w:szCs w:val="20"/>
        </w:rPr>
        <w:t>a</w:t>
      </w:r>
      <w:r w:rsidRPr="00A83EDC">
        <w:rPr>
          <w:rFonts w:cs="Proba Pro"/>
          <w:szCs w:val="20"/>
        </w:rPr>
        <w:t>ž</w:t>
      </w:r>
      <w:r w:rsidRPr="00A83EDC">
        <w:rPr>
          <w:rFonts w:cs="Arial"/>
          <w:szCs w:val="20"/>
        </w:rPr>
        <w:t>n</w:t>
      </w:r>
      <w:r w:rsidRPr="00A83EDC">
        <w:rPr>
          <w:rFonts w:cs="Proba Pro"/>
          <w:szCs w:val="20"/>
        </w:rPr>
        <w:t>ý</w:t>
      </w:r>
      <w:r w:rsidRPr="00A83EDC">
        <w:rPr>
          <w:rFonts w:cs="Arial"/>
          <w:szCs w:val="20"/>
        </w:rPr>
        <w:t xml:space="preserve">ch podkladov </w:t>
      </w:r>
      <w:r w:rsidR="00F617A3" w:rsidRPr="00A83EDC">
        <w:rPr>
          <w:rFonts w:cs="Arial"/>
          <w:szCs w:val="20"/>
        </w:rPr>
        <w:t>v</w:t>
      </w:r>
      <w:r w:rsidR="00F617A3" w:rsidRPr="00A83EDC">
        <w:rPr>
          <w:rFonts w:ascii="Calibri" w:hAnsi="Calibri" w:cs="Calibri"/>
          <w:szCs w:val="20"/>
        </w:rPr>
        <w:t> </w:t>
      </w:r>
      <w:r w:rsidR="00F617A3" w:rsidRPr="00A83EDC">
        <w:rPr>
          <w:rFonts w:cs="Arial"/>
          <w:szCs w:val="20"/>
        </w:rPr>
        <w:t>ponuke bu</w:t>
      </w:r>
      <w:r w:rsidR="00F617A3" w:rsidRPr="00A83EDC">
        <w:rPr>
          <w:rFonts w:cs="Proba Pro"/>
          <w:szCs w:val="20"/>
        </w:rPr>
        <w:t>ď</w:t>
      </w:r>
      <w:r w:rsidR="00F617A3" w:rsidRPr="00A83EDC">
        <w:rPr>
          <w:rFonts w:cs="Arial"/>
          <w:szCs w:val="20"/>
        </w:rPr>
        <w:t xml:space="preserve"> vo forme</w:t>
      </w:r>
      <w:r w:rsidR="00EF10F0">
        <w:rPr>
          <w:rFonts w:cs="Arial"/>
          <w:szCs w:val="20"/>
        </w:rPr>
        <w:t>:</w:t>
      </w:r>
    </w:p>
    <w:p w14:paraId="0CB8A5CD" w14:textId="1DAD8E24" w:rsidR="004956B8" w:rsidRPr="00A83EDC" w:rsidRDefault="004956B8" w:rsidP="00461E6C">
      <w:pPr>
        <w:pStyle w:val="Nadpis3"/>
        <w:keepNext w:val="0"/>
        <w:keepLines w:val="0"/>
        <w:numPr>
          <w:ilvl w:val="2"/>
          <w:numId w:val="195"/>
        </w:numPr>
        <w:ind w:left="1134" w:hanging="568"/>
        <w:jc w:val="both"/>
        <w:rPr>
          <w:rFonts w:cs="Arial"/>
          <w:szCs w:val="20"/>
        </w:rPr>
      </w:pPr>
      <w:bookmarkStart w:id="31" w:name="_Hlk534880973"/>
      <w:r w:rsidRPr="00A83EDC">
        <w:rPr>
          <w:rFonts w:cs="Arial"/>
          <w:szCs w:val="20"/>
        </w:rPr>
        <w:t>elektronického dokumentu s kvalifikovaným elektronickým podpisom banky</w:t>
      </w:r>
      <w:r w:rsidR="00EF10F0">
        <w:rPr>
          <w:rFonts w:cs="Arial"/>
          <w:szCs w:val="20"/>
        </w:rPr>
        <w:t>,</w:t>
      </w:r>
      <w:r w:rsidRPr="00A83EDC">
        <w:rPr>
          <w:rFonts w:cs="Arial"/>
          <w:szCs w:val="20"/>
        </w:rPr>
        <w:t xml:space="preserve"> </w:t>
      </w:r>
      <w:bookmarkStart w:id="32" w:name="_Hlk534880946"/>
      <w:r w:rsidRPr="00A83EDC">
        <w:rPr>
          <w:rFonts w:cs="Arial"/>
          <w:szCs w:val="20"/>
        </w:rPr>
        <w:t xml:space="preserve">resp. poisťovne </w:t>
      </w:r>
      <w:bookmarkEnd w:id="32"/>
      <w:r w:rsidRPr="00A83EDC">
        <w:rPr>
          <w:rFonts w:cs="Arial"/>
          <w:szCs w:val="20"/>
        </w:rPr>
        <w:t>v súlade s nariadením eIDAS v</w:t>
      </w:r>
      <w:r w:rsidRPr="00A83EDC">
        <w:rPr>
          <w:rFonts w:ascii="Calibri" w:hAnsi="Calibri" w:cs="Calibri"/>
          <w:szCs w:val="20"/>
        </w:rPr>
        <w:t> </w:t>
      </w:r>
      <w:r w:rsidRPr="00A83EDC">
        <w:rPr>
          <w:rFonts w:cs="Arial"/>
          <w:szCs w:val="20"/>
        </w:rPr>
        <w:t>pr</w:t>
      </w:r>
      <w:r w:rsidRPr="00A83EDC">
        <w:rPr>
          <w:rFonts w:cs="Proba Pro"/>
          <w:szCs w:val="20"/>
        </w:rPr>
        <w:t>í</w:t>
      </w:r>
      <w:r w:rsidRPr="00A83EDC">
        <w:rPr>
          <w:rFonts w:cs="Arial"/>
          <w:szCs w:val="20"/>
        </w:rPr>
        <w:t>pade, ak banka</w:t>
      </w:r>
      <w:r w:rsidR="00EF10F0">
        <w:rPr>
          <w:rFonts w:cs="Arial"/>
          <w:szCs w:val="20"/>
        </w:rPr>
        <w:t>,</w:t>
      </w:r>
      <w:r w:rsidRPr="00A83EDC">
        <w:rPr>
          <w:rFonts w:cs="Arial"/>
          <w:szCs w:val="20"/>
        </w:rPr>
        <w:t xml:space="preserve"> resp. pois</w:t>
      </w:r>
      <w:r w:rsidRPr="00A83EDC">
        <w:rPr>
          <w:rFonts w:cs="Proba Pro"/>
          <w:szCs w:val="20"/>
        </w:rPr>
        <w:t>ť</w:t>
      </w:r>
      <w:r w:rsidRPr="00A83EDC">
        <w:rPr>
          <w:rFonts w:cs="Arial"/>
          <w:szCs w:val="20"/>
        </w:rPr>
        <w:t>ov</w:t>
      </w:r>
      <w:r w:rsidRPr="00A83EDC">
        <w:rPr>
          <w:rFonts w:cs="Proba Pro"/>
          <w:szCs w:val="20"/>
        </w:rPr>
        <w:t>ň</w:t>
      </w:r>
      <w:r w:rsidRPr="00A83EDC">
        <w:rPr>
          <w:rFonts w:cs="Arial"/>
          <w:szCs w:val="20"/>
        </w:rPr>
        <w:t>a uch</w:t>
      </w:r>
      <w:r w:rsidRPr="00A83EDC">
        <w:rPr>
          <w:rFonts w:cs="Proba Pro"/>
          <w:szCs w:val="20"/>
        </w:rPr>
        <w:t>á</w:t>
      </w:r>
      <w:r w:rsidRPr="00A83EDC">
        <w:rPr>
          <w:rFonts w:cs="Arial"/>
          <w:szCs w:val="20"/>
        </w:rPr>
        <w:t>dza</w:t>
      </w:r>
      <w:r w:rsidRPr="00A83EDC">
        <w:rPr>
          <w:rFonts w:cs="Proba Pro"/>
          <w:szCs w:val="20"/>
        </w:rPr>
        <w:t>č</w:t>
      </w:r>
      <w:r w:rsidRPr="00A83EDC">
        <w:rPr>
          <w:rFonts w:cs="Arial"/>
          <w:szCs w:val="20"/>
        </w:rPr>
        <w:t>a tak</w:t>
      </w:r>
      <w:r w:rsidRPr="00A83EDC">
        <w:rPr>
          <w:rFonts w:cs="Proba Pro"/>
          <w:szCs w:val="20"/>
        </w:rPr>
        <w:t>ú</w:t>
      </w:r>
      <w:r w:rsidRPr="00A83EDC">
        <w:rPr>
          <w:rFonts w:cs="Arial"/>
          <w:szCs w:val="20"/>
        </w:rPr>
        <w:t>to formu vystavenia bankovej záruky</w:t>
      </w:r>
      <w:r w:rsidR="00EF10F0">
        <w:rPr>
          <w:rFonts w:cs="Arial"/>
          <w:szCs w:val="20"/>
        </w:rPr>
        <w:t>,</w:t>
      </w:r>
      <w:r w:rsidRPr="00A83EDC">
        <w:rPr>
          <w:rFonts w:cs="Arial"/>
          <w:szCs w:val="20"/>
        </w:rPr>
        <w:t xml:space="preserve"> resp. poistenia záruky pripúšťa. V takom prípade nesmie byť uplatnenie bankovej záruky</w:t>
      </w:r>
      <w:r w:rsidR="00EF10F0">
        <w:rPr>
          <w:rFonts w:cs="Arial"/>
          <w:szCs w:val="20"/>
        </w:rPr>
        <w:t>,</w:t>
      </w:r>
      <w:r w:rsidRPr="00A83EDC">
        <w:rPr>
          <w:rFonts w:cs="Arial"/>
          <w:szCs w:val="20"/>
        </w:rPr>
        <w:t xml:space="preserve"> resp. poistenia záruky zo strany verejného obstarávateľa spojené so žiadnou prekážkou vyplývajúcou z elektronickej formy bankovej záruky</w:t>
      </w:r>
      <w:r w:rsidR="00EF10F0">
        <w:rPr>
          <w:rFonts w:cs="Arial"/>
          <w:szCs w:val="20"/>
        </w:rPr>
        <w:t>,</w:t>
      </w:r>
      <w:r w:rsidRPr="00A83EDC">
        <w:rPr>
          <w:rFonts w:cs="Arial"/>
          <w:szCs w:val="20"/>
        </w:rPr>
        <w:t xml:space="preserve"> resp. poistenia záruky oproti uplatneniu plnenia z písomnej bankovej záruky</w:t>
      </w:r>
      <w:r w:rsidR="00EF10F0">
        <w:rPr>
          <w:rFonts w:cs="Arial"/>
          <w:szCs w:val="20"/>
        </w:rPr>
        <w:t>,</w:t>
      </w:r>
      <w:r w:rsidRPr="00A83EDC">
        <w:rPr>
          <w:rFonts w:cs="Arial"/>
          <w:szCs w:val="20"/>
        </w:rPr>
        <w:t xml:space="preserve"> resp. poistenia záruky; alebo </w:t>
      </w:r>
    </w:p>
    <w:bookmarkEnd w:id="31"/>
    <w:p w14:paraId="22BD5EC0" w14:textId="46448E28" w:rsidR="004956B8" w:rsidRPr="00A83EDC" w:rsidRDefault="004956B8" w:rsidP="00461E6C">
      <w:pPr>
        <w:pStyle w:val="Nadpis3"/>
        <w:keepNext w:val="0"/>
        <w:keepLines w:val="0"/>
        <w:numPr>
          <w:ilvl w:val="2"/>
          <w:numId w:val="195"/>
        </w:numPr>
        <w:ind w:left="1134" w:hanging="568"/>
        <w:jc w:val="both"/>
        <w:rPr>
          <w:rFonts w:cs="Arial"/>
          <w:szCs w:val="20"/>
        </w:rPr>
      </w:pPr>
      <w:r w:rsidRPr="00A83EDC">
        <w:rPr>
          <w:rFonts w:cs="Arial"/>
          <w:szCs w:val="20"/>
        </w:rPr>
        <w:t>prostej kópie bankovej záruky</w:t>
      </w:r>
      <w:r w:rsidR="00EF10F0">
        <w:rPr>
          <w:rFonts w:cs="Arial"/>
          <w:szCs w:val="20"/>
        </w:rPr>
        <w:t>,</w:t>
      </w:r>
      <w:r w:rsidRPr="00A83EDC">
        <w:rPr>
          <w:rFonts w:cs="Arial"/>
          <w:szCs w:val="20"/>
        </w:rPr>
        <w:t xml:space="preserve"> resp. poistenia záruky, pričom v takom prípade uchádzač okrem scanu vloženého do systému JOSEPHINE tiež zároveň samostatne doručí originál záručnej listiny</w:t>
      </w:r>
      <w:r w:rsidR="00EF10F0">
        <w:rPr>
          <w:rFonts w:cs="Arial"/>
          <w:szCs w:val="20"/>
        </w:rPr>
        <w:t>,</w:t>
      </w:r>
      <w:r w:rsidRPr="00A83EDC">
        <w:rPr>
          <w:rFonts w:cs="Arial"/>
          <w:szCs w:val="20"/>
        </w:rPr>
        <w:t xml:space="preserve"> resp. poistenia záruky (notársky overená kópia záručnej listiny</w:t>
      </w:r>
      <w:r w:rsidR="00EF10F0">
        <w:rPr>
          <w:rFonts w:cs="Arial"/>
          <w:szCs w:val="20"/>
        </w:rPr>
        <w:t>,</w:t>
      </w:r>
      <w:r w:rsidRPr="00A83EDC">
        <w:rPr>
          <w:rFonts w:cs="Arial"/>
          <w:szCs w:val="20"/>
        </w:rPr>
        <w:t xml:space="preserve"> resp. poistenia záruky nie je postačujúca) na adresu Tatra Tender s.r.o., Krčméryho 16, 811 04 Bratislava v</w:t>
      </w:r>
      <w:r w:rsidRPr="00A83EDC">
        <w:rPr>
          <w:rFonts w:ascii="Calibri" w:hAnsi="Calibri" w:cs="Calibri"/>
          <w:szCs w:val="20"/>
        </w:rPr>
        <w:t> </w:t>
      </w:r>
      <w:r w:rsidRPr="00A83EDC">
        <w:rPr>
          <w:rFonts w:cs="Arial"/>
          <w:szCs w:val="20"/>
        </w:rPr>
        <w:t>s</w:t>
      </w:r>
      <w:r w:rsidRPr="00A83EDC">
        <w:rPr>
          <w:rFonts w:cs="Proba Pro"/>
          <w:szCs w:val="20"/>
        </w:rPr>
        <w:t>ú</w:t>
      </w:r>
      <w:r w:rsidRPr="00A83EDC">
        <w:rPr>
          <w:rFonts w:cs="Arial"/>
          <w:szCs w:val="20"/>
        </w:rPr>
        <w:t>lade s</w:t>
      </w:r>
      <w:r w:rsidRPr="00A83EDC">
        <w:rPr>
          <w:rFonts w:ascii="Calibri" w:hAnsi="Calibri" w:cs="Calibri"/>
          <w:szCs w:val="20"/>
        </w:rPr>
        <w:t> </w:t>
      </w:r>
      <w:r w:rsidRPr="00A83EDC">
        <w:rPr>
          <w:rFonts w:cs="Arial"/>
          <w:szCs w:val="20"/>
        </w:rPr>
        <w:t xml:space="preserve">bodom 21 tejto </w:t>
      </w:r>
      <w:r w:rsidRPr="00A83EDC">
        <w:rPr>
          <w:rFonts w:cs="Proba Pro"/>
          <w:szCs w:val="20"/>
        </w:rPr>
        <w:t>č</w:t>
      </w:r>
      <w:r w:rsidRPr="00A83EDC">
        <w:rPr>
          <w:rFonts w:cs="Arial"/>
          <w:szCs w:val="20"/>
        </w:rPr>
        <w:t>asti s</w:t>
      </w:r>
      <w:r w:rsidRPr="00A83EDC">
        <w:rPr>
          <w:rFonts w:cs="Proba Pro"/>
          <w:szCs w:val="20"/>
        </w:rPr>
        <w:t>úť</w:t>
      </w:r>
      <w:r w:rsidRPr="00A83EDC">
        <w:rPr>
          <w:rFonts w:cs="Arial"/>
          <w:szCs w:val="20"/>
        </w:rPr>
        <w:t>a</w:t>
      </w:r>
      <w:r w:rsidRPr="00A83EDC">
        <w:rPr>
          <w:rFonts w:cs="Proba Pro"/>
          <w:szCs w:val="20"/>
        </w:rPr>
        <w:t>ž</w:t>
      </w:r>
      <w:r w:rsidRPr="00A83EDC">
        <w:rPr>
          <w:rFonts w:cs="Arial"/>
          <w:szCs w:val="20"/>
        </w:rPr>
        <w:t>n</w:t>
      </w:r>
      <w:r w:rsidRPr="00A83EDC">
        <w:rPr>
          <w:rFonts w:cs="Proba Pro"/>
          <w:szCs w:val="20"/>
        </w:rPr>
        <w:t>ý</w:t>
      </w:r>
      <w:r w:rsidRPr="00A83EDC">
        <w:rPr>
          <w:rFonts w:cs="Arial"/>
          <w:szCs w:val="20"/>
        </w:rPr>
        <w:t xml:space="preserve">ch podkladov. </w:t>
      </w:r>
    </w:p>
    <w:p w14:paraId="55E8A4D8" w14:textId="77777777" w:rsidR="004956B8" w:rsidRPr="00A83EDC" w:rsidRDefault="004956B8" w:rsidP="00461E6C">
      <w:pPr>
        <w:pStyle w:val="Nadpis3"/>
        <w:keepNext w:val="0"/>
        <w:keepLines w:val="0"/>
        <w:numPr>
          <w:ilvl w:val="0"/>
          <w:numId w:val="0"/>
        </w:numPr>
        <w:ind w:left="567"/>
        <w:jc w:val="both"/>
        <w:rPr>
          <w:rFonts w:cs="Arial"/>
          <w:szCs w:val="20"/>
        </w:rPr>
      </w:pPr>
    </w:p>
    <w:p w14:paraId="5908DC0B" w14:textId="740CB910" w:rsidR="004956B8" w:rsidRPr="00A83EDC" w:rsidRDefault="004956B8" w:rsidP="00461E6C">
      <w:pPr>
        <w:pStyle w:val="Nadpis3"/>
        <w:keepNext w:val="0"/>
        <w:keepLines w:val="0"/>
        <w:numPr>
          <w:ilvl w:val="0"/>
          <w:numId w:val="0"/>
        </w:numPr>
        <w:ind w:left="567"/>
        <w:jc w:val="both"/>
        <w:rPr>
          <w:rFonts w:cs="Arial"/>
          <w:szCs w:val="20"/>
        </w:rPr>
      </w:pPr>
      <w:r w:rsidRPr="00A83EDC">
        <w:rPr>
          <w:rFonts w:cs="Arial"/>
          <w:szCs w:val="20"/>
        </w:rPr>
        <w:t xml:space="preserve">V prípade zloženia finančných prostriedkov na bankový účet verejného obstarávateľa sa odporúča, aby uchádzač </w:t>
      </w:r>
      <w:r w:rsidR="007C10C9">
        <w:rPr>
          <w:rFonts w:cs="Arial"/>
          <w:szCs w:val="20"/>
        </w:rPr>
        <w:t>v</w:t>
      </w:r>
      <w:r w:rsidR="007C10C9">
        <w:rPr>
          <w:rFonts w:ascii="Calibri" w:hAnsi="Calibri" w:cs="Calibri"/>
          <w:szCs w:val="20"/>
        </w:rPr>
        <w:t> </w:t>
      </w:r>
      <w:r w:rsidR="007C10C9">
        <w:rPr>
          <w:rFonts w:cs="Arial"/>
          <w:szCs w:val="20"/>
        </w:rPr>
        <w:t xml:space="preserve">ponuke </w:t>
      </w:r>
      <w:r w:rsidRPr="00A83EDC">
        <w:rPr>
          <w:rFonts w:cs="Arial"/>
          <w:szCs w:val="20"/>
        </w:rPr>
        <w:t>predložil výpis z bankového účtu, resp. iné vyjadrenie uchádzača potvrdzujúce skutočnosť, že finančné prostriedky budú pripísané na účet verejného obstarávateľa najneskôr v deň uplynutia lehoty na predkladanie ponúk.</w:t>
      </w:r>
    </w:p>
    <w:p w14:paraId="43EE6936" w14:textId="77777777" w:rsidR="004956B8" w:rsidRPr="00A83EDC" w:rsidRDefault="004956B8" w:rsidP="00461E6C">
      <w:pPr>
        <w:pStyle w:val="Nadpis3"/>
        <w:keepNext w:val="0"/>
        <w:keepLines w:val="0"/>
        <w:numPr>
          <w:ilvl w:val="0"/>
          <w:numId w:val="0"/>
        </w:numPr>
        <w:ind w:left="567"/>
        <w:jc w:val="both"/>
        <w:rPr>
          <w:rFonts w:cs="Arial"/>
          <w:szCs w:val="20"/>
        </w:rPr>
      </w:pPr>
    </w:p>
    <w:p w14:paraId="2C4726F1" w14:textId="77777777" w:rsidR="004956B8" w:rsidRPr="00A83EDC" w:rsidRDefault="004956B8" w:rsidP="00461E6C">
      <w:pPr>
        <w:pStyle w:val="Nadpis3"/>
        <w:keepNext w:val="0"/>
        <w:keepLines w:val="0"/>
        <w:numPr>
          <w:ilvl w:val="1"/>
          <w:numId w:val="195"/>
        </w:numPr>
        <w:ind w:left="567" w:hanging="567"/>
        <w:jc w:val="both"/>
        <w:rPr>
          <w:rFonts w:cs="Arial"/>
          <w:szCs w:val="20"/>
        </w:rPr>
      </w:pPr>
      <w:r w:rsidRPr="00A83EDC">
        <w:rPr>
          <w:rFonts w:cs="Arial"/>
          <w:szCs w:val="20"/>
        </w:rPr>
        <w:t xml:space="preserve">Všetky doklady a dokumenty tvoriace obsah ponuky, požadované v týchto súťažných podkladoch, musia byť k termínu predloženia ponuky platné a aktuálne. </w:t>
      </w:r>
    </w:p>
    <w:p w14:paraId="40ADBBB9" w14:textId="77777777" w:rsidR="004956B8" w:rsidRPr="00A83EDC" w:rsidRDefault="004956B8" w:rsidP="00461E6C">
      <w:pPr>
        <w:pStyle w:val="Nadpis3"/>
        <w:keepNext w:val="0"/>
        <w:keepLines w:val="0"/>
        <w:numPr>
          <w:ilvl w:val="0"/>
          <w:numId w:val="0"/>
        </w:numPr>
        <w:ind w:left="567"/>
        <w:jc w:val="both"/>
        <w:rPr>
          <w:rFonts w:cs="Arial"/>
          <w:szCs w:val="20"/>
        </w:rPr>
      </w:pPr>
    </w:p>
    <w:p w14:paraId="64078FAE" w14:textId="74FB2338" w:rsidR="004956B8" w:rsidRPr="00A83EDC" w:rsidRDefault="004956B8" w:rsidP="00461E6C">
      <w:pPr>
        <w:pStyle w:val="Nadpis3"/>
        <w:keepNext w:val="0"/>
        <w:keepLines w:val="0"/>
        <w:numPr>
          <w:ilvl w:val="1"/>
          <w:numId w:val="195"/>
        </w:numPr>
        <w:ind w:left="567" w:hanging="567"/>
        <w:jc w:val="both"/>
        <w:rPr>
          <w:rFonts w:cs="Arial"/>
          <w:szCs w:val="20"/>
        </w:rPr>
      </w:pPr>
      <w:r w:rsidRPr="00A83EDC">
        <w:rPr>
          <w:rFonts w:cs="Arial"/>
          <w:szCs w:val="20"/>
        </w:rPr>
        <w:t>V</w:t>
      </w:r>
      <w:r w:rsidRPr="00A83EDC">
        <w:rPr>
          <w:rFonts w:ascii="Calibri" w:hAnsi="Calibri" w:cs="Calibri"/>
          <w:szCs w:val="20"/>
        </w:rPr>
        <w:t> </w:t>
      </w:r>
      <w:r w:rsidRPr="00A83EDC">
        <w:rPr>
          <w:rFonts w:cs="Arial"/>
          <w:szCs w:val="20"/>
        </w:rPr>
        <w:t>pr</w:t>
      </w:r>
      <w:r w:rsidRPr="00A83EDC">
        <w:rPr>
          <w:rFonts w:cs="Proba Pro"/>
          <w:szCs w:val="20"/>
        </w:rPr>
        <w:t>í</w:t>
      </w:r>
      <w:r w:rsidRPr="00A83EDC">
        <w:rPr>
          <w:rFonts w:cs="Arial"/>
          <w:szCs w:val="20"/>
        </w:rPr>
        <w:t>pade, ak sa vyskytn</w:t>
      </w:r>
      <w:r w:rsidRPr="00A83EDC">
        <w:rPr>
          <w:rFonts w:cs="Proba Pro"/>
          <w:szCs w:val="20"/>
        </w:rPr>
        <w:t>ú</w:t>
      </w:r>
      <w:r w:rsidRPr="00A83EDC">
        <w:rPr>
          <w:rFonts w:cs="Arial"/>
          <w:szCs w:val="20"/>
        </w:rPr>
        <w:t xml:space="preserve"> pochybnosti o pravosti dokumentov predlo</w:t>
      </w:r>
      <w:r w:rsidRPr="00A83EDC">
        <w:rPr>
          <w:rFonts w:cs="Proba Pro"/>
          <w:szCs w:val="20"/>
        </w:rPr>
        <w:t>ž</w:t>
      </w:r>
      <w:r w:rsidRPr="00A83EDC">
        <w:rPr>
          <w:rFonts w:cs="Arial"/>
          <w:szCs w:val="20"/>
        </w:rPr>
        <w:t>en</w:t>
      </w:r>
      <w:r w:rsidRPr="00A83EDC">
        <w:rPr>
          <w:rFonts w:cs="Proba Pro"/>
          <w:szCs w:val="20"/>
        </w:rPr>
        <w:t>ý</w:t>
      </w:r>
      <w:r w:rsidRPr="00A83EDC">
        <w:rPr>
          <w:rFonts w:cs="Arial"/>
          <w:szCs w:val="20"/>
        </w:rPr>
        <w:t>ch v</w:t>
      </w:r>
      <w:r w:rsidRPr="00A83EDC">
        <w:rPr>
          <w:rFonts w:ascii="Calibri" w:hAnsi="Calibri" w:cs="Calibri"/>
          <w:szCs w:val="20"/>
        </w:rPr>
        <w:t> </w:t>
      </w:r>
      <w:r w:rsidRPr="00A83EDC">
        <w:rPr>
          <w:rFonts w:cs="Arial"/>
          <w:szCs w:val="20"/>
        </w:rPr>
        <w:t>ponuke vo forme skenu pod</w:t>
      </w:r>
      <w:r w:rsidRPr="00A83EDC">
        <w:rPr>
          <w:rFonts w:cs="Proba Pro"/>
          <w:szCs w:val="20"/>
        </w:rPr>
        <w:t>ľ</w:t>
      </w:r>
      <w:r w:rsidRPr="00A83EDC">
        <w:rPr>
          <w:rFonts w:cs="Arial"/>
          <w:szCs w:val="20"/>
        </w:rPr>
        <w:t xml:space="preserve">a bodu 8.4 </w:t>
      </w:r>
      <w:r w:rsidR="00F144A7">
        <w:rPr>
          <w:rFonts w:cs="Arial"/>
          <w:szCs w:val="20"/>
        </w:rPr>
        <w:t xml:space="preserve">vyššie </w:t>
      </w:r>
      <w:r w:rsidRPr="00A83EDC">
        <w:rPr>
          <w:rFonts w:cs="Arial"/>
          <w:szCs w:val="20"/>
        </w:rPr>
        <w:t>alebo pravdivosti informáci</w:t>
      </w:r>
      <w:r w:rsidR="00EF10F0">
        <w:rPr>
          <w:rFonts w:cs="Arial"/>
          <w:szCs w:val="20"/>
        </w:rPr>
        <w:t>í</w:t>
      </w:r>
      <w:r w:rsidRPr="00A83EDC">
        <w:rPr>
          <w:rFonts w:cs="Arial"/>
          <w:szCs w:val="20"/>
        </w:rPr>
        <w:t xml:space="preserve"> v</w:t>
      </w:r>
      <w:r w:rsidRPr="00A83EDC">
        <w:rPr>
          <w:rFonts w:ascii="Calibri" w:hAnsi="Calibri" w:cs="Calibri"/>
          <w:szCs w:val="20"/>
        </w:rPr>
        <w:t> </w:t>
      </w:r>
      <w:r w:rsidRPr="00A83EDC">
        <w:rPr>
          <w:rFonts w:cs="Arial"/>
          <w:szCs w:val="20"/>
        </w:rPr>
        <w:t>nich uveden</w:t>
      </w:r>
      <w:r w:rsidRPr="00A83EDC">
        <w:rPr>
          <w:rFonts w:cs="Proba Pro"/>
          <w:szCs w:val="20"/>
        </w:rPr>
        <w:t>ý</w:t>
      </w:r>
      <w:r w:rsidRPr="00A83EDC">
        <w:rPr>
          <w:rFonts w:cs="Arial"/>
          <w:szCs w:val="20"/>
        </w:rPr>
        <w:t>ch, vyhradzuje si verejn</w:t>
      </w:r>
      <w:r w:rsidRPr="00A83EDC">
        <w:rPr>
          <w:rFonts w:cs="Proba Pro"/>
          <w:szCs w:val="20"/>
        </w:rPr>
        <w:t>ý</w:t>
      </w:r>
      <w:r w:rsidRPr="00A83EDC">
        <w:rPr>
          <w:rFonts w:cs="Arial"/>
          <w:szCs w:val="20"/>
        </w:rPr>
        <w:t xml:space="preserve"> obstar</w:t>
      </w:r>
      <w:r w:rsidRPr="00A83EDC">
        <w:rPr>
          <w:rFonts w:cs="Proba Pro"/>
          <w:szCs w:val="20"/>
        </w:rPr>
        <w:t>á</w:t>
      </w:r>
      <w:r w:rsidRPr="00A83EDC">
        <w:rPr>
          <w:rFonts w:cs="Arial"/>
          <w:szCs w:val="20"/>
        </w:rPr>
        <w:t>vate</w:t>
      </w:r>
      <w:r w:rsidRPr="00A83EDC">
        <w:rPr>
          <w:rFonts w:cs="Proba Pro"/>
          <w:szCs w:val="20"/>
        </w:rPr>
        <w:t>ľ</w:t>
      </w:r>
      <w:r w:rsidRPr="00A83EDC">
        <w:rPr>
          <w:rFonts w:cs="Arial"/>
          <w:szCs w:val="20"/>
        </w:rPr>
        <w:t xml:space="preserve"> pr</w:t>
      </w:r>
      <w:r w:rsidRPr="00A83EDC">
        <w:rPr>
          <w:rFonts w:cs="Proba Pro"/>
          <w:szCs w:val="20"/>
        </w:rPr>
        <w:t>á</w:t>
      </w:r>
      <w:r w:rsidRPr="00A83EDC">
        <w:rPr>
          <w:rFonts w:cs="Arial"/>
          <w:szCs w:val="20"/>
        </w:rPr>
        <w:t>vo po</w:t>
      </w:r>
      <w:r w:rsidRPr="00A83EDC">
        <w:rPr>
          <w:rFonts w:cs="Proba Pro"/>
          <w:szCs w:val="20"/>
        </w:rPr>
        <w:t>ž</w:t>
      </w:r>
      <w:r w:rsidRPr="00A83EDC">
        <w:rPr>
          <w:rFonts w:cs="Arial"/>
          <w:szCs w:val="20"/>
        </w:rPr>
        <w:t>adovať od uchádzača ich dodatočné predloženie vo forme obsahujúcej kvalifikovaný elektronický podpis</w:t>
      </w:r>
      <w:r w:rsidR="00F144A7">
        <w:rPr>
          <w:rFonts w:cs="Arial"/>
          <w:szCs w:val="20"/>
        </w:rPr>
        <w:t xml:space="preserve">, </w:t>
      </w:r>
      <w:r w:rsidRPr="00A83EDC">
        <w:rPr>
          <w:rFonts w:cs="Arial"/>
          <w:szCs w:val="20"/>
        </w:rPr>
        <w:t>resp. vo forme zaručenej elektronickej konverzie podľa bodu 8.5</w:t>
      </w:r>
      <w:r w:rsidR="00F144A7">
        <w:rPr>
          <w:rFonts w:cs="Arial"/>
          <w:szCs w:val="20"/>
        </w:rPr>
        <w:t>,</w:t>
      </w:r>
      <w:r w:rsidRPr="00A83EDC">
        <w:rPr>
          <w:rFonts w:cs="Arial"/>
          <w:szCs w:val="20"/>
        </w:rPr>
        <w:t xml:space="preserve"> resp. vo forme listinného originálu </w:t>
      </w:r>
      <w:r w:rsidR="00F617A3" w:rsidRPr="00A83EDC">
        <w:rPr>
          <w:rFonts w:cs="Arial"/>
          <w:szCs w:val="20"/>
        </w:rPr>
        <w:t>tak,</w:t>
      </w:r>
      <w:r w:rsidRPr="00A83EDC">
        <w:rPr>
          <w:rFonts w:cs="Arial"/>
          <w:szCs w:val="20"/>
        </w:rPr>
        <w:t xml:space="preserve"> ako je uvedené v</w:t>
      </w:r>
      <w:r w:rsidRPr="00A83EDC">
        <w:rPr>
          <w:rFonts w:ascii="Calibri" w:hAnsi="Calibri" w:cs="Calibri"/>
          <w:szCs w:val="20"/>
        </w:rPr>
        <w:t> </w:t>
      </w:r>
      <w:r w:rsidRPr="00A83EDC">
        <w:rPr>
          <w:rFonts w:cs="Arial"/>
          <w:szCs w:val="20"/>
        </w:rPr>
        <w:t xml:space="preserve">bode 8.6 </w:t>
      </w:r>
      <w:r w:rsidR="00F617A3" w:rsidRPr="00A83EDC">
        <w:rPr>
          <w:rFonts w:cs="Arial"/>
          <w:szCs w:val="20"/>
        </w:rPr>
        <w:t>2</w:t>
      </w:r>
      <w:r w:rsidRPr="00A83EDC">
        <w:rPr>
          <w:rFonts w:cs="Arial"/>
          <w:szCs w:val="20"/>
        </w:rPr>
        <w:t xml:space="preserve"> tejto časti súťažných podkladov.</w:t>
      </w:r>
    </w:p>
    <w:p w14:paraId="1120007F" w14:textId="77777777" w:rsidR="004956B8" w:rsidRPr="00A83EDC" w:rsidRDefault="004956B8" w:rsidP="00461E6C">
      <w:pPr>
        <w:pStyle w:val="Nadpis3"/>
        <w:keepNext w:val="0"/>
        <w:keepLines w:val="0"/>
        <w:numPr>
          <w:ilvl w:val="0"/>
          <w:numId w:val="0"/>
        </w:numPr>
        <w:ind w:left="567"/>
        <w:jc w:val="both"/>
        <w:rPr>
          <w:rFonts w:cs="Arial"/>
          <w:szCs w:val="20"/>
        </w:rPr>
      </w:pPr>
    </w:p>
    <w:p w14:paraId="13BFCC66" w14:textId="32188AF1" w:rsidR="004956B8" w:rsidRDefault="004956B8" w:rsidP="00461E6C">
      <w:pPr>
        <w:pStyle w:val="Nadpis3"/>
        <w:keepNext w:val="0"/>
        <w:keepLines w:val="0"/>
        <w:numPr>
          <w:ilvl w:val="1"/>
          <w:numId w:val="195"/>
        </w:numPr>
        <w:ind w:left="567" w:hanging="567"/>
        <w:jc w:val="both"/>
        <w:rPr>
          <w:rFonts w:cs="Arial"/>
          <w:szCs w:val="20"/>
        </w:rPr>
      </w:pPr>
      <w:r w:rsidRPr="00A83EDC">
        <w:rPr>
          <w:rFonts w:cs="Arial"/>
          <w:szCs w:val="20"/>
        </w:rPr>
        <w:t xml:space="preserve">Na zabezpečenie ochrany osobných údajov a dôverných informácií tvoriacich obsah ponuky, uchádzač elektronicky predloží aj kópiu časti ponuky </w:t>
      </w:r>
      <w:r w:rsidR="007C10C9">
        <w:rPr>
          <w:rFonts w:cs="Arial"/>
          <w:szCs w:val="20"/>
        </w:rPr>
        <w:t xml:space="preserve">podľa bodu 8.3.10 tejto časti súťažných podkladov </w:t>
      </w:r>
      <w:r w:rsidRPr="00A83EDC">
        <w:rPr>
          <w:rFonts w:cs="Arial"/>
          <w:szCs w:val="20"/>
        </w:rPr>
        <w:t>vo</w:t>
      </w:r>
      <w:r w:rsidRPr="00A83EDC">
        <w:rPr>
          <w:rFonts w:ascii="Calibri" w:hAnsi="Calibri" w:cs="Calibri"/>
          <w:szCs w:val="20"/>
        </w:rPr>
        <w:t> </w:t>
      </w:r>
      <w:r w:rsidRPr="00A83EDC">
        <w:rPr>
          <w:rFonts w:cs="Arial"/>
          <w:szCs w:val="20"/>
        </w:rPr>
        <w:t>formáte Portable Document Format (.pdf) v takom vyhotovení, ktoré umožní nezverejnenie dôverných informácií alebo osobných údajov v</w:t>
      </w:r>
      <w:r w:rsidRPr="00A83EDC">
        <w:rPr>
          <w:rFonts w:ascii="Calibri" w:hAnsi="Calibri" w:cs="Calibri"/>
          <w:szCs w:val="20"/>
        </w:rPr>
        <w:t> </w:t>
      </w:r>
      <w:r w:rsidRPr="00A83EDC">
        <w:rPr>
          <w:rFonts w:cs="Arial"/>
          <w:szCs w:val="20"/>
        </w:rPr>
        <w:t xml:space="preserve">zmysle </w:t>
      </w:r>
      <w:r w:rsidR="007C10C9">
        <w:rPr>
          <w:rFonts w:cs="Arial"/>
          <w:szCs w:val="20"/>
        </w:rPr>
        <w:t>n</w:t>
      </w:r>
      <w:r w:rsidRPr="00A83EDC">
        <w:rPr>
          <w:rFonts w:cs="Arial"/>
          <w:szCs w:val="20"/>
        </w:rPr>
        <w:t>oriem ochrany osobn</w:t>
      </w:r>
      <w:r w:rsidRPr="00A83EDC">
        <w:rPr>
          <w:rFonts w:cs="Proba Pro"/>
          <w:szCs w:val="20"/>
        </w:rPr>
        <w:t>ý</w:t>
      </w:r>
      <w:r w:rsidRPr="00A83EDC">
        <w:rPr>
          <w:rFonts w:cs="Arial"/>
          <w:szCs w:val="20"/>
        </w:rPr>
        <w:t xml:space="preserve">ch </w:t>
      </w:r>
      <w:r w:rsidRPr="00A83EDC">
        <w:rPr>
          <w:rFonts w:cs="Proba Pro"/>
          <w:szCs w:val="20"/>
        </w:rPr>
        <w:t>ú</w:t>
      </w:r>
      <w:r w:rsidRPr="00A83EDC">
        <w:rPr>
          <w:rFonts w:cs="Arial"/>
          <w:szCs w:val="20"/>
        </w:rPr>
        <w:t>dajov (napr</w:t>
      </w:r>
      <w:r w:rsidRPr="00A83EDC">
        <w:rPr>
          <w:rFonts w:cs="Proba Pro"/>
          <w:szCs w:val="20"/>
        </w:rPr>
        <w:t>í</w:t>
      </w:r>
      <w:r w:rsidRPr="00A83EDC">
        <w:rPr>
          <w:rFonts w:cs="Arial"/>
          <w:szCs w:val="20"/>
        </w:rPr>
        <w:t>klad s vynechaným textom tvoriacim dôverné informácie). Ak ide o</w:t>
      </w:r>
      <w:r w:rsidRPr="00A83EDC">
        <w:rPr>
          <w:rFonts w:ascii="Calibri" w:hAnsi="Calibri" w:cs="Calibri"/>
          <w:szCs w:val="20"/>
        </w:rPr>
        <w:t> </w:t>
      </w:r>
      <w:r w:rsidRPr="00A83EDC">
        <w:rPr>
          <w:rFonts w:cs="Arial"/>
          <w:szCs w:val="20"/>
        </w:rPr>
        <w:t>dokumenty, ktor</w:t>
      </w:r>
      <w:r w:rsidRPr="00A83EDC">
        <w:rPr>
          <w:rFonts w:cs="Proba Pro"/>
          <w:szCs w:val="20"/>
        </w:rPr>
        <w:t>é</w:t>
      </w:r>
      <w:r w:rsidRPr="00A83EDC">
        <w:rPr>
          <w:rFonts w:cs="Arial"/>
          <w:szCs w:val="20"/>
        </w:rPr>
        <w:t xml:space="preserve"> s</w:t>
      </w:r>
      <w:r w:rsidRPr="00A83EDC">
        <w:rPr>
          <w:rFonts w:cs="Proba Pro"/>
          <w:szCs w:val="20"/>
        </w:rPr>
        <w:t>ú</w:t>
      </w:r>
      <w:r w:rsidRPr="00A83EDC">
        <w:rPr>
          <w:rFonts w:cs="Arial"/>
          <w:szCs w:val="20"/>
        </w:rPr>
        <w:t xml:space="preserve"> podpísané alebo obsahujú odtlačok pečiatky, predkladajú sa v elektronickej podobe s uvedením mena a priezviska osôb, ktoré dokumenty podpísali a dátumu podpisu, bez uvedenia podpisu týchto osôb a odtlačku pečiatky.</w:t>
      </w:r>
    </w:p>
    <w:p w14:paraId="628B2016" w14:textId="77777777" w:rsidR="006914B9" w:rsidRPr="006914B9" w:rsidRDefault="006914B9" w:rsidP="00461E6C"/>
    <w:p w14:paraId="0ACFF8C3" w14:textId="11B3EB11" w:rsidR="00BF54CC" w:rsidRPr="00A83EDC" w:rsidRDefault="00BF54CC" w:rsidP="00461E6C">
      <w:pPr>
        <w:pStyle w:val="SP3"/>
        <w:widowControl/>
        <w:spacing w:before="0" w:after="0" w:line="264" w:lineRule="auto"/>
        <w:rPr>
          <w:rFonts w:cs="Arial"/>
          <w:lang w:val="sk-SK"/>
        </w:rPr>
      </w:pPr>
      <w:bookmarkStart w:id="33" w:name="_Toc524701771"/>
      <w:bookmarkStart w:id="34" w:name="_Toc15987010"/>
      <w:bookmarkStart w:id="35" w:name="_g0dwd"/>
      <w:bookmarkEnd w:id="28"/>
      <w:bookmarkEnd w:id="30"/>
      <w:r w:rsidRPr="00A83EDC">
        <w:rPr>
          <w:rFonts w:cs="Arial"/>
          <w:lang w:val="sk-SK"/>
        </w:rPr>
        <w:t>Variantné riešenie</w:t>
      </w:r>
      <w:bookmarkEnd w:id="33"/>
      <w:bookmarkEnd w:id="34"/>
    </w:p>
    <w:p w14:paraId="481B5363"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6786F999" w14:textId="2067C5C8" w:rsidR="00BF54CC" w:rsidRPr="00A83EDC" w:rsidRDefault="00BF54CC" w:rsidP="00461E6C">
      <w:pPr>
        <w:pStyle w:val="Nadpis3"/>
        <w:keepNext w:val="0"/>
        <w:keepLines w:val="0"/>
        <w:numPr>
          <w:ilvl w:val="1"/>
          <w:numId w:val="196"/>
        </w:numPr>
        <w:pBdr>
          <w:top w:val="nil"/>
          <w:left w:val="nil"/>
          <w:bottom w:val="nil"/>
          <w:right w:val="nil"/>
          <w:between w:val="nil"/>
          <w:bar w:val="nil"/>
        </w:pBdr>
        <w:spacing w:line="264" w:lineRule="auto"/>
        <w:ind w:left="567" w:hanging="567"/>
        <w:jc w:val="both"/>
        <w:rPr>
          <w:rFonts w:cs="Arial"/>
        </w:rPr>
      </w:pPr>
      <w:r w:rsidRPr="00A83EDC">
        <w:rPr>
          <w:rFonts w:cs="Arial"/>
          <w:color w:val="auto"/>
        </w:rPr>
        <w:t>Neumožňuje</w:t>
      </w:r>
      <w:r w:rsidRPr="00A83EDC">
        <w:rPr>
          <w:rStyle w:val="spelle"/>
          <w:rFonts w:cs="Arial"/>
        </w:rPr>
        <w:t xml:space="preserve"> sa predložiť variantné riešenie.</w:t>
      </w:r>
      <w:bookmarkEnd w:id="35"/>
    </w:p>
    <w:p w14:paraId="45688019" w14:textId="77777777" w:rsidR="008B0110" w:rsidRPr="00A83EDC" w:rsidRDefault="008B0110" w:rsidP="00461E6C">
      <w:pPr>
        <w:pStyle w:val="SP3"/>
        <w:widowControl/>
        <w:numPr>
          <w:ilvl w:val="0"/>
          <w:numId w:val="0"/>
        </w:numPr>
        <w:spacing w:before="0" w:after="0" w:line="264" w:lineRule="auto"/>
        <w:ind w:left="576"/>
        <w:rPr>
          <w:rFonts w:cs="Arial"/>
          <w:lang w:val="sk-SK"/>
        </w:rPr>
      </w:pPr>
      <w:bookmarkStart w:id="36" w:name="_Toc524701772"/>
      <w:bookmarkStart w:id="37" w:name="_jlao46"/>
    </w:p>
    <w:p w14:paraId="40225B97" w14:textId="5B5ACC9D" w:rsidR="00BF54CC" w:rsidRPr="00A83EDC" w:rsidRDefault="00BF54CC" w:rsidP="00461E6C">
      <w:pPr>
        <w:pStyle w:val="SP3"/>
        <w:widowControl/>
        <w:spacing w:before="0" w:after="0" w:line="264" w:lineRule="auto"/>
        <w:rPr>
          <w:rFonts w:cs="Arial"/>
          <w:lang w:val="sk-SK"/>
        </w:rPr>
      </w:pPr>
      <w:bookmarkStart w:id="38" w:name="_Toc15987011"/>
      <w:r w:rsidRPr="00A83EDC">
        <w:rPr>
          <w:rFonts w:cs="Arial"/>
          <w:lang w:val="sk-SK"/>
        </w:rPr>
        <w:t>Platnosť ponúk</w:t>
      </w:r>
      <w:bookmarkEnd w:id="36"/>
      <w:bookmarkEnd w:id="38"/>
    </w:p>
    <w:p w14:paraId="0A03C20D"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0120971C" w14:textId="3C85C0CE" w:rsidR="00BF54CC" w:rsidRPr="00A83EDC" w:rsidRDefault="00BF54CC" w:rsidP="00461E6C">
      <w:pPr>
        <w:pStyle w:val="Nadpis3"/>
        <w:keepNext w:val="0"/>
        <w:keepLines w:val="0"/>
        <w:numPr>
          <w:ilvl w:val="1"/>
          <w:numId w:val="197"/>
        </w:numPr>
        <w:pBdr>
          <w:top w:val="nil"/>
          <w:left w:val="nil"/>
          <w:bottom w:val="nil"/>
          <w:right w:val="nil"/>
          <w:between w:val="nil"/>
          <w:bar w:val="nil"/>
        </w:pBdr>
        <w:ind w:left="567" w:hanging="567"/>
        <w:jc w:val="both"/>
        <w:rPr>
          <w:rFonts w:cs="Arial"/>
          <w:color w:val="auto"/>
        </w:rPr>
      </w:pPr>
      <w:r w:rsidRPr="00A83EDC">
        <w:rPr>
          <w:rFonts w:cs="Arial"/>
          <w:color w:val="auto"/>
        </w:rPr>
        <w:t xml:space="preserve">Ponuky zostávajú platné počas lehoty viazanosti ponúk stanovenej do </w:t>
      </w:r>
      <w:bookmarkStart w:id="39" w:name="_Hlk529261476"/>
      <w:r w:rsidRPr="00A83EDC">
        <w:rPr>
          <w:rFonts w:cs="Arial"/>
          <w:color w:val="auto"/>
        </w:rPr>
        <w:t>31.</w:t>
      </w:r>
      <w:bookmarkEnd w:id="39"/>
      <w:r w:rsidR="00653A3D" w:rsidRPr="00A83EDC">
        <w:rPr>
          <w:rFonts w:cs="Arial"/>
          <w:color w:val="auto"/>
        </w:rPr>
        <w:t>08.2020</w:t>
      </w:r>
      <w:r w:rsidRPr="00A83EDC">
        <w:rPr>
          <w:rFonts w:cs="Arial"/>
          <w:color w:val="auto"/>
        </w:rPr>
        <w:t>.</w:t>
      </w:r>
    </w:p>
    <w:p w14:paraId="5A51CC2F" w14:textId="261D9A92" w:rsidR="00BF54CC" w:rsidRPr="00A83EDC" w:rsidRDefault="00BF54CC" w:rsidP="00461E6C">
      <w:pPr>
        <w:pStyle w:val="Nadpis3"/>
        <w:keepNext w:val="0"/>
        <w:keepLines w:val="0"/>
        <w:numPr>
          <w:ilvl w:val="1"/>
          <w:numId w:val="197"/>
        </w:numPr>
        <w:pBdr>
          <w:top w:val="nil"/>
          <w:left w:val="nil"/>
          <w:bottom w:val="nil"/>
          <w:right w:val="nil"/>
          <w:between w:val="nil"/>
          <w:bar w:val="nil"/>
        </w:pBdr>
        <w:ind w:left="567" w:hanging="567"/>
        <w:jc w:val="both"/>
        <w:rPr>
          <w:rFonts w:cs="Arial"/>
          <w:color w:val="auto"/>
        </w:rPr>
      </w:pPr>
      <w:r w:rsidRPr="00A83EDC">
        <w:rPr>
          <w:rFonts w:cs="Arial"/>
          <w:color w:val="auto"/>
        </w:rPr>
        <w:t>V</w:t>
      </w:r>
      <w:r w:rsidRPr="00A83EDC">
        <w:rPr>
          <w:rFonts w:ascii="Calibri" w:hAnsi="Calibri" w:cs="Calibri"/>
          <w:color w:val="auto"/>
        </w:rPr>
        <w:t> </w:t>
      </w:r>
      <w:r w:rsidRPr="00A83EDC">
        <w:rPr>
          <w:rFonts w:cs="Arial"/>
          <w:color w:val="auto"/>
        </w:rPr>
        <w:t>pr</w:t>
      </w:r>
      <w:r w:rsidRPr="00A83EDC">
        <w:rPr>
          <w:rFonts w:cs="Proba Pro"/>
          <w:color w:val="auto"/>
        </w:rPr>
        <w:t>í</w:t>
      </w:r>
      <w:r w:rsidRPr="00A83EDC">
        <w:rPr>
          <w:rFonts w:cs="Arial"/>
          <w:color w:val="auto"/>
        </w:rPr>
        <w:t>pade podania n</w:t>
      </w:r>
      <w:r w:rsidRPr="00A83EDC">
        <w:rPr>
          <w:rFonts w:cs="Proba Pro"/>
          <w:color w:val="auto"/>
        </w:rPr>
        <w:t>á</w:t>
      </w:r>
      <w:r w:rsidRPr="00A83EDC">
        <w:rPr>
          <w:rFonts w:cs="Arial"/>
          <w:color w:val="auto"/>
        </w:rPr>
        <w:t>mietok proti postupu verejn</w:t>
      </w:r>
      <w:r w:rsidRPr="00A83EDC">
        <w:rPr>
          <w:rFonts w:cs="Proba Pro"/>
          <w:color w:val="auto"/>
        </w:rPr>
        <w:t>é</w:t>
      </w:r>
      <w:r w:rsidRPr="00A83EDC">
        <w:rPr>
          <w:rFonts w:cs="Arial"/>
          <w:color w:val="auto"/>
        </w:rPr>
        <w:t>ho obstar</w:t>
      </w:r>
      <w:r w:rsidRPr="00A83EDC">
        <w:rPr>
          <w:rFonts w:cs="Proba Pro"/>
          <w:color w:val="auto"/>
        </w:rPr>
        <w:t>á</w:t>
      </w:r>
      <w:r w:rsidRPr="00A83EDC">
        <w:rPr>
          <w:rFonts w:cs="Arial"/>
          <w:color w:val="auto"/>
        </w:rPr>
        <w:t>vate</w:t>
      </w:r>
      <w:r w:rsidRPr="00A83EDC">
        <w:rPr>
          <w:rFonts w:cs="Proba Pro"/>
          <w:color w:val="auto"/>
        </w:rPr>
        <w:t>ľ</w:t>
      </w:r>
      <w:r w:rsidRPr="00A83EDC">
        <w:rPr>
          <w:rFonts w:cs="Arial"/>
          <w:color w:val="auto"/>
        </w:rPr>
        <w:t>a, alebo v</w:t>
      </w:r>
      <w:r w:rsidRPr="00A83EDC">
        <w:rPr>
          <w:rFonts w:ascii="Calibri" w:hAnsi="Calibri" w:cs="Calibri"/>
          <w:color w:val="auto"/>
        </w:rPr>
        <w:t> </w:t>
      </w:r>
      <w:r w:rsidRPr="00A83EDC">
        <w:rPr>
          <w:rFonts w:cs="Arial"/>
          <w:color w:val="auto"/>
        </w:rPr>
        <w:t>pr</w:t>
      </w:r>
      <w:r w:rsidRPr="00A83EDC">
        <w:rPr>
          <w:rFonts w:cs="Proba Pro"/>
          <w:color w:val="auto"/>
        </w:rPr>
        <w:t>í</w:t>
      </w:r>
      <w:r w:rsidRPr="00A83EDC">
        <w:rPr>
          <w:rFonts w:cs="Arial"/>
          <w:color w:val="auto"/>
        </w:rPr>
        <w:t>pade pred</w:t>
      </w:r>
      <w:r w:rsidRPr="00A83EDC">
        <w:rPr>
          <w:rFonts w:cs="Proba Pro"/>
          <w:color w:val="auto"/>
        </w:rPr>
        <w:t>ĺž</w:t>
      </w:r>
      <w:r w:rsidRPr="00A83EDC">
        <w:rPr>
          <w:rFonts w:cs="Arial"/>
          <w:color w:val="auto"/>
        </w:rPr>
        <w:t>enia procesu verejného obstarávania z</w:t>
      </w:r>
      <w:r w:rsidRPr="00A83EDC">
        <w:rPr>
          <w:rFonts w:ascii="Calibri" w:hAnsi="Calibri" w:cs="Calibri"/>
          <w:color w:val="auto"/>
        </w:rPr>
        <w:t> </w:t>
      </w:r>
      <w:r w:rsidRPr="00A83EDC">
        <w:rPr>
          <w:rFonts w:cs="Arial"/>
          <w:color w:val="auto"/>
        </w:rPr>
        <w:t>in</w:t>
      </w:r>
      <w:r w:rsidRPr="00A83EDC">
        <w:rPr>
          <w:rFonts w:cs="Proba Pro"/>
          <w:color w:val="auto"/>
        </w:rPr>
        <w:t>ý</w:t>
      </w:r>
      <w:r w:rsidRPr="00A83EDC">
        <w:rPr>
          <w:rFonts w:cs="Arial"/>
          <w:color w:val="auto"/>
        </w:rPr>
        <w:t>ch objekt</w:t>
      </w:r>
      <w:r w:rsidRPr="00A83EDC">
        <w:rPr>
          <w:rFonts w:cs="Proba Pro"/>
          <w:color w:val="auto"/>
        </w:rPr>
        <w:t>í</w:t>
      </w:r>
      <w:r w:rsidRPr="00A83EDC">
        <w:rPr>
          <w:rFonts w:cs="Arial"/>
          <w:color w:val="auto"/>
        </w:rPr>
        <w:t>vnych d</w:t>
      </w:r>
      <w:r w:rsidRPr="00A83EDC">
        <w:rPr>
          <w:rFonts w:cs="Proba Pro"/>
          <w:color w:val="auto"/>
        </w:rPr>
        <w:t>ô</w:t>
      </w:r>
      <w:r w:rsidRPr="00A83EDC">
        <w:rPr>
          <w:rFonts w:cs="Arial"/>
          <w:color w:val="auto"/>
        </w:rPr>
        <w:t>vodov, sa uch</w:t>
      </w:r>
      <w:r w:rsidRPr="00A83EDC">
        <w:rPr>
          <w:rFonts w:cs="Proba Pro"/>
          <w:color w:val="auto"/>
        </w:rPr>
        <w:t>á</w:t>
      </w:r>
      <w:r w:rsidRPr="00A83EDC">
        <w:rPr>
          <w:rFonts w:cs="Arial"/>
          <w:color w:val="auto"/>
        </w:rPr>
        <w:t>dza</w:t>
      </w:r>
      <w:r w:rsidRPr="00A83EDC">
        <w:rPr>
          <w:rFonts w:cs="Proba Pro"/>
          <w:color w:val="auto"/>
        </w:rPr>
        <w:t>č</w:t>
      </w:r>
      <w:r w:rsidRPr="00A83EDC">
        <w:rPr>
          <w:rFonts w:cs="Arial"/>
          <w:color w:val="auto"/>
        </w:rPr>
        <w:t>om ozn</w:t>
      </w:r>
      <w:r w:rsidRPr="00A83EDC">
        <w:rPr>
          <w:rFonts w:cs="Proba Pro"/>
          <w:color w:val="auto"/>
        </w:rPr>
        <w:t>á</w:t>
      </w:r>
      <w:r w:rsidRPr="00A83EDC">
        <w:rPr>
          <w:rFonts w:cs="Arial"/>
          <w:color w:val="auto"/>
        </w:rPr>
        <w:t>mi pred</w:t>
      </w:r>
      <w:r w:rsidRPr="00A83EDC">
        <w:rPr>
          <w:rFonts w:cs="Proba Pro"/>
          <w:color w:val="auto"/>
        </w:rPr>
        <w:t>ĺž</w:t>
      </w:r>
      <w:r w:rsidRPr="00A83EDC">
        <w:rPr>
          <w:rFonts w:cs="Arial"/>
          <w:color w:val="auto"/>
        </w:rPr>
        <w:t>enie lehoty viazanosti pon</w:t>
      </w:r>
      <w:r w:rsidRPr="00A83EDC">
        <w:rPr>
          <w:rFonts w:cs="Proba Pro"/>
          <w:color w:val="auto"/>
        </w:rPr>
        <w:t>ú</w:t>
      </w:r>
      <w:r w:rsidRPr="00A83EDC">
        <w:rPr>
          <w:rFonts w:cs="Arial"/>
          <w:color w:val="auto"/>
        </w:rPr>
        <w:t>k</w:t>
      </w:r>
      <w:r w:rsidR="00D46B8D" w:rsidRPr="00A83EDC">
        <w:rPr>
          <w:rFonts w:cs="Arial"/>
          <w:color w:val="auto"/>
        </w:rPr>
        <w:t xml:space="preserve"> formou elektronickej komunikácie v systéme JOSEPHINE.</w:t>
      </w:r>
      <w:bookmarkEnd w:id="37"/>
    </w:p>
    <w:p w14:paraId="3CE2188D" w14:textId="3D6E794F" w:rsidR="00D02145" w:rsidRPr="00A83EDC" w:rsidRDefault="00D02145" w:rsidP="00461E6C">
      <w:pPr>
        <w:pStyle w:val="Nadpis3"/>
        <w:keepNext w:val="0"/>
        <w:keepLines w:val="0"/>
        <w:numPr>
          <w:ilvl w:val="1"/>
          <w:numId w:val="197"/>
        </w:numPr>
        <w:pBdr>
          <w:top w:val="nil"/>
          <w:left w:val="nil"/>
          <w:bottom w:val="nil"/>
          <w:right w:val="nil"/>
          <w:between w:val="nil"/>
          <w:bar w:val="nil"/>
        </w:pBdr>
        <w:ind w:left="567" w:hanging="567"/>
        <w:jc w:val="both"/>
        <w:rPr>
          <w:rFonts w:cs="Arial"/>
          <w:color w:val="auto"/>
        </w:rPr>
      </w:pPr>
      <w:bookmarkStart w:id="40" w:name="_Toc524701773"/>
      <w:bookmarkStart w:id="41" w:name="_ky6rz"/>
      <w:r w:rsidRPr="00A83EDC">
        <w:rPr>
          <w:rFonts w:cs="Arial"/>
          <w:color w:val="auto"/>
        </w:rPr>
        <w:t>Lehota viazanosti ponúk (vrátane jej predĺženia) nepresiahne 12 mesiacov od uplynutia lehoty na predkladanie ponúk.</w:t>
      </w:r>
    </w:p>
    <w:p w14:paraId="08D44404" w14:textId="77777777" w:rsidR="00D02145" w:rsidRPr="00A83EDC" w:rsidRDefault="00D02145" w:rsidP="00461E6C">
      <w:pPr>
        <w:pStyle w:val="SP3"/>
        <w:widowControl/>
        <w:numPr>
          <w:ilvl w:val="0"/>
          <w:numId w:val="0"/>
        </w:numPr>
        <w:spacing w:before="0" w:after="0" w:line="264" w:lineRule="auto"/>
        <w:ind w:left="576" w:hanging="576"/>
        <w:rPr>
          <w:rFonts w:cs="Arial"/>
          <w:lang w:val="sk-SK"/>
        </w:rPr>
      </w:pPr>
    </w:p>
    <w:p w14:paraId="0F131E11" w14:textId="5EE5970B" w:rsidR="00BF54CC" w:rsidRPr="00A83EDC" w:rsidRDefault="00BF54CC" w:rsidP="00461E6C">
      <w:pPr>
        <w:pStyle w:val="SP3"/>
        <w:widowControl/>
        <w:spacing w:before="0" w:after="0" w:line="264" w:lineRule="auto"/>
        <w:rPr>
          <w:rFonts w:cs="Arial"/>
          <w:lang w:val="sk-SK"/>
        </w:rPr>
      </w:pPr>
      <w:bookmarkStart w:id="42" w:name="_Toc15987012"/>
      <w:r w:rsidRPr="00A83EDC">
        <w:rPr>
          <w:rFonts w:cs="Arial"/>
          <w:lang w:val="sk-SK"/>
        </w:rPr>
        <w:t>Náklady na ponuky</w:t>
      </w:r>
      <w:bookmarkEnd w:id="40"/>
      <w:bookmarkEnd w:id="42"/>
    </w:p>
    <w:p w14:paraId="7DE48E70"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6B751BD5" w14:textId="4D3824B2" w:rsidR="00BF54CC" w:rsidRPr="00A83EDC" w:rsidRDefault="00BF54CC" w:rsidP="00461E6C">
      <w:pPr>
        <w:pStyle w:val="Nadpis3"/>
        <w:keepNext w:val="0"/>
        <w:keepLines w:val="0"/>
        <w:numPr>
          <w:ilvl w:val="1"/>
          <w:numId w:val="198"/>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Všetky výdavky spojené s</w:t>
      </w:r>
      <w:r w:rsidRPr="00A83EDC">
        <w:rPr>
          <w:rFonts w:ascii="Calibri" w:hAnsi="Calibri" w:cs="Calibri"/>
          <w:color w:val="auto"/>
        </w:rPr>
        <w:t> </w:t>
      </w:r>
      <w:r w:rsidRPr="00A83EDC">
        <w:rPr>
          <w:rFonts w:cs="Arial"/>
          <w:color w:val="auto"/>
        </w:rPr>
        <w:t>pr</w:t>
      </w:r>
      <w:r w:rsidRPr="00A83EDC">
        <w:rPr>
          <w:rFonts w:cs="Proba Pro"/>
          <w:color w:val="auto"/>
        </w:rPr>
        <w:t>í</w:t>
      </w:r>
      <w:r w:rsidRPr="00A83EDC">
        <w:rPr>
          <w:rFonts w:cs="Arial"/>
          <w:color w:val="auto"/>
        </w:rPr>
        <w:t>pravou a</w:t>
      </w:r>
      <w:r w:rsidRPr="00A83EDC">
        <w:rPr>
          <w:rFonts w:ascii="Calibri" w:hAnsi="Calibri" w:cs="Calibri"/>
          <w:color w:val="auto"/>
        </w:rPr>
        <w:t> </w:t>
      </w:r>
      <w:r w:rsidRPr="00A83EDC">
        <w:rPr>
          <w:rFonts w:cs="Arial"/>
          <w:color w:val="auto"/>
        </w:rPr>
        <w:t>predlo</w:t>
      </w:r>
      <w:r w:rsidRPr="00A83EDC">
        <w:rPr>
          <w:rFonts w:cs="Proba Pro"/>
          <w:color w:val="auto"/>
        </w:rPr>
        <w:t>ž</w:t>
      </w:r>
      <w:r w:rsidRPr="00A83EDC">
        <w:rPr>
          <w:rFonts w:cs="Arial"/>
          <w:color w:val="auto"/>
        </w:rPr>
        <w:t>en</w:t>
      </w:r>
      <w:r w:rsidRPr="00A83EDC">
        <w:rPr>
          <w:rFonts w:cs="Proba Pro"/>
          <w:color w:val="auto"/>
        </w:rPr>
        <w:t>í</w:t>
      </w:r>
      <w:r w:rsidRPr="00A83EDC">
        <w:rPr>
          <w:rFonts w:cs="Arial"/>
          <w:color w:val="auto"/>
        </w:rPr>
        <w:t>m pon</w:t>
      </w:r>
      <w:r w:rsidRPr="00A83EDC">
        <w:rPr>
          <w:rFonts w:cs="Proba Pro"/>
          <w:color w:val="auto"/>
        </w:rPr>
        <w:t>ú</w:t>
      </w:r>
      <w:r w:rsidRPr="00A83EDC">
        <w:rPr>
          <w:rFonts w:cs="Arial"/>
          <w:color w:val="auto"/>
        </w:rPr>
        <w:t>k zn</w:t>
      </w:r>
      <w:r w:rsidRPr="00A83EDC">
        <w:rPr>
          <w:rFonts w:cs="Proba Pro"/>
          <w:color w:val="auto"/>
        </w:rPr>
        <w:t>áš</w:t>
      </w:r>
      <w:r w:rsidRPr="00A83EDC">
        <w:rPr>
          <w:rFonts w:cs="Arial"/>
          <w:color w:val="auto"/>
        </w:rPr>
        <w:t>aj</w:t>
      </w:r>
      <w:r w:rsidRPr="00A83EDC">
        <w:rPr>
          <w:rFonts w:cs="Proba Pro"/>
          <w:color w:val="auto"/>
        </w:rPr>
        <w:t>ú</w:t>
      </w:r>
      <w:r w:rsidRPr="00A83EDC">
        <w:rPr>
          <w:rFonts w:cs="Arial"/>
          <w:color w:val="auto"/>
        </w:rPr>
        <w:t xml:space="preserve"> uchádzači bez finančného nároku voči verejnému obstarávateľovi. </w:t>
      </w:r>
    </w:p>
    <w:p w14:paraId="06B9BA49" w14:textId="03045EF8" w:rsidR="00BF54CC" w:rsidRPr="00A83EDC" w:rsidRDefault="00BF54CC" w:rsidP="00461E6C">
      <w:pPr>
        <w:pStyle w:val="Nadpis3"/>
        <w:keepNext w:val="0"/>
        <w:keepLines w:val="0"/>
        <w:numPr>
          <w:ilvl w:val="1"/>
          <w:numId w:val="198"/>
        </w:numPr>
        <w:pBdr>
          <w:top w:val="nil"/>
          <w:left w:val="nil"/>
          <w:bottom w:val="nil"/>
          <w:right w:val="nil"/>
          <w:between w:val="nil"/>
          <w:bar w:val="nil"/>
        </w:pBdr>
        <w:spacing w:line="264" w:lineRule="auto"/>
        <w:ind w:left="567" w:hanging="567"/>
        <w:jc w:val="both"/>
        <w:rPr>
          <w:rFonts w:cs="Arial"/>
          <w:color w:val="auto"/>
        </w:rPr>
      </w:pPr>
      <w:r w:rsidRPr="00A83EDC">
        <w:rPr>
          <w:rFonts w:cs="Arial"/>
          <w:b/>
          <w:color w:val="auto"/>
        </w:rPr>
        <w:t>Ponuky doručené spôsobom uvedeným v</w:t>
      </w:r>
      <w:r w:rsidRPr="00A83EDC">
        <w:rPr>
          <w:rFonts w:ascii="Calibri" w:hAnsi="Calibri" w:cs="Calibri"/>
          <w:b/>
          <w:color w:val="auto"/>
        </w:rPr>
        <w:t> </w:t>
      </w:r>
      <w:r w:rsidRPr="00A83EDC">
        <w:rPr>
          <w:rFonts w:cs="Arial"/>
          <w:b/>
          <w:color w:val="auto"/>
        </w:rPr>
        <w:t xml:space="preserve">bode 20 </w:t>
      </w:r>
      <w:r w:rsidR="007C10C9">
        <w:rPr>
          <w:rFonts w:cs="Arial"/>
          <w:b/>
          <w:color w:val="auto"/>
        </w:rPr>
        <w:t xml:space="preserve">tejto časti súťažných podkladov </w:t>
      </w:r>
      <w:r w:rsidR="00F144A7" w:rsidRPr="00F144A7">
        <w:rPr>
          <w:rFonts w:cs="Arial"/>
          <w:b/>
          <w:color w:val="auto"/>
        </w:rPr>
        <w:t xml:space="preserve">a predložené v lehote na predkladanie ponúk podľa bodu 21.3 tejto časti súťažných podkladov </w:t>
      </w:r>
      <w:r w:rsidR="00F144A7">
        <w:rPr>
          <w:rFonts w:cs="Arial"/>
          <w:b/>
          <w:color w:val="auto"/>
        </w:rPr>
        <w:t xml:space="preserve">sa </w:t>
      </w:r>
      <w:r w:rsidRPr="00A83EDC">
        <w:rPr>
          <w:rFonts w:cs="Arial"/>
          <w:b/>
          <w:color w:val="auto"/>
        </w:rPr>
        <w:t>uchádzačom nevracajú.</w:t>
      </w:r>
      <w:r w:rsidRPr="00A83EDC">
        <w:rPr>
          <w:rFonts w:cs="Arial"/>
          <w:color w:val="auto"/>
        </w:rPr>
        <w:t xml:space="preserve"> Zostávajú ako súčasť dokumentácie o verejnej súťaži. </w:t>
      </w:r>
    </w:p>
    <w:p w14:paraId="6F31A721" w14:textId="77777777" w:rsidR="008B0110" w:rsidRPr="00A83EDC" w:rsidRDefault="008B0110" w:rsidP="00461E6C">
      <w:pPr>
        <w:pStyle w:val="SP2"/>
        <w:widowControl/>
        <w:spacing w:before="0" w:after="0" w:line="264" w:lineRule="auto"/>
        <w:rPr>
          <w:rFonts w:cs="Arial"/>
        </w:rPr>
      </w:pPr>
      <w:bookmarkStart w:id="43" w:name="_Toc524701774"/>
    </w:p>
    <w:p w14:paraId="1E2C3865" w14:textId="44394D5B" w:rsidR="00BF54CC" w:rsidRPr="00A83EDC" w:rsidRDefault="00BF54CC" w:rsidP="00461E6C">
      <w:pPr>
        <w:pStyle w:val="SP2"/>
        <w:widowControl/>
        <w:spacing w:before="0" w:after="0" w:line="264" w:lineRule="auto"/>
        <w:rPr>
          <w:rFonts w:cs="Arial"/>
        </w:rPr>
      </w:pPr>
      <w:bookmarkStart w:id="44" w:name="_Toc15987013"/>
      <w:r w:rsidRPr="00A83EDC">
        <w:rPr>
          <w:rFonts w:cs="Arial"/>
        </w:rPr>
        <w:t>ODDIEL II. Dorozumievanie medzi verejným obstarávateľom a</w:t>
      </w:r>
      <w:r w:rsidRPr="00A83EDC">
        <w:rPr>
          <w:rStyle w:val="spelle"/>
          <w:rFonts w:ascii="Calibri" w:eastAsia="Calibri" w:hAnsi="Calibri" w:cs="Calibri"/>
        </w:rPr>
        <w:t> </w:t>
      </w:r>
      <w:r w:rsidRPr="00A83EDC">
        <w:rPr>
          <w:rFonts w:cs="Arial"/>
        </w:rPr>
        <w:t>uchádzačmi alebo záujemcami</w:t>
      </w:r>
      <w:bookmarkEnd w:id="43"/>
      <w:bookmarkEnd w:id="44"/>
    </w:p>
    <w:p w14:paraId="655980D6" w14:textId="77777777" w:rsidR="008B0110" w:rsidRPr="00A83EDC" w:rsidRDefault="008B0110" w:rsidP="00461E6C">
      <w:pPr>
        <w:pStyle w:val="SP2"/>
        <w:widowControl/>
        <w:spacing w:before="0" w:after="0" w:line="264" w:lineRule="auto"/>
        <w:rPr>
          <w:rFonts w:cs="Arial"/>
        </w:rPr>
      </w:pPr>
    </w:p>
    <w:p w14:paraId="217C452C" w14:textId="77777777" w:rsidR="00BF54CC" w:rsidRPr="00A83EDC" w:rsidRDefault="00BF54CC" w:rsidP="00461E6C">
      <w:pPr>
        <w:pStyle w:val="SP3"/>
        <w:widowControl/>
        <w:spacing w:before="0" w:after="0" w:line="264" w:lineRule="auto"/>
        <w:rPr>
          <w:rFonts w:cs="Arial"/>
          <w:lang w:val="sk-SK"/>
        </w:rPr>
      </w:pPr>
      <w:bookmarkStart w:id="45" w:name="_Toc524701775"/>
      <w:bookmarkStart w:id="46" w:name="_Toc15987014"/>
      <w:bookmarkStart w:id="47" w:name="_iq8gzs"/>
      <w:r w:rsidRPr="00A83EDC">
        <w:rPr>
          <w:rFonts w:cs="Arial"/>
          <w:lang w:val="sk-SK"/>
        </w:rPr>
        <w:t>Dorozumievanie medzi verejným obstarávateľom a</w:t>
      </w:r>
      <w:r w:rsidRPr="00A83EDC">
        <w:rPr>
          <w:rStyle w:val="spelle"/>
          <w:rFonts w:ascii="Calibri" w:eastAsia="Calibri" w:hAnsi="Calibri" w:cs="Calibri"/>
          <w:lang w:val="sk-SK"/>
        </w:rPr>
        <w:t> </w:t>
      </w:r>
      <w:r w:rsidRPr="00A83EDC">
        <w:rPr>
          <w:rFonts w:cs="Arial"/>
          <w:lang w:val="sk-SK"/>
        </w:rPr>
        <w:t>uchádzačmi alebo záujemcami</w:t>
      </w:r>
      <w:bookmarkEnd w:id="45"/>
      <w:bookmarkEnd w:id="46"/>
    </w:p>
    <w:p w14:paraId="4DDF507F"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68D29AAB" w14:textId="77777777" w:rsidR="00D46B8D" w:rsidRPr="00A83EDC" w:rsidRDefault="00D46B8D"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rPr>
      </w:pPr>
      <w:r w:rsidRPr="00A83EDC">
        <w:rPr>
          <w:rFonts w:cs="Arial"/>
        </w:rPr>
        <w:t>Poskytovanie vysvetlení, odovzdávanie podkladov a komunikácia (ďalej len „</w:t>
      </w:r>
      <w:r w:rsidRPr="00A83EDC">
        <w:rPr>
          <w:rFonts w:cs="Arial"/>
          <w:color w:val="auto"/>
        </w:rPr>
        <w:t>komunikácia</w:t>
      </w:r>
      <w:r w:rsidRPr="00A83EDC">
        <w:rPr>
          <w:rFonts w:cs="Arial"/>
        </w:rPr>
        <w:t xml:space="preserve">“) medzi verejným obstarávateľom/záujemcami a uchádzačmi sa bude uskutočňovať v štátnom (slovenskom) jazyku. </w:t>
      </w:r>
    </w:p>
    <w:p w14:paraId="37767197" w14:textId="0185EE7B"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Verejný obstarávateľ bude pri komunikácii s</w:t>
      </w:r>
      <w:r w:rsidRPr="00A83EDC">
        <w:rPr>
          <w:rFonts w:ascii="Calibri" w:hAnsi="Calibri" w:cs="Calibri"/>
          <w:color w:val="auto"/>
        </w:rPr>
        <w:t> </w:t>
      </w:r>
      <w:r w:rsidRPr="00A83EDC">
        <w:rPr>
          <w:rFonts w:cs="Arial"/>
          <w:color w:val="auto"/>
        </w:rPr>
        <w:t>uchádzačmi, resp. záujemcami, postupovať v zmysle § 20 ZVO prostredníctvom komunikačného rozhrania systému JOSEPHINE. Tento spôsob komunikácie sa týka akejkoľvek komunikácie a podaní medzi verejným obstarávateľom a</w:t>
      </w:r>
      <w:r w:rsidRPr="00A83EDC">
        <w:rPr>
          <w:rFonts w:ascii="Calibri" w:hAnsi="Calibri" w:cs="Calibri"/>
          <w:color w:val="auto"/>
        </w:rPr>
        <w:t> </w:t>
      </w:r>
      <w:r w:rsidRPr="00A83EDC">
        <w:rPr>
          <w:rFonts w:cs="Arial"/>
          <w:color w:val="auto"/>
        </w:rPr>
        <w:t>uch</w:t>
      </w:r>
      <w:r w:rsidRPr="00A83EDC">
        <w:rPr>
          <w:rFonts w:cs="Proba Pro"/>
          <w:color w:val="auto"/>
        </w:rPr>
        <w:t>á</w:t>
      </w:r>
      <w:r w:rsidRPr="00A83EDC">
        <w:rPr>
          <w:rFonts w:cs="Arial"/>
          <w:color w:val="auto"/>
        </w:rPr>
        <w:t>dza</w:t>
      </w:r>
      <w:r w:rsidRPr="00A83EDC">
        <w:rPr>
          <w:rFonts w:cs="Proba Pro"/>
          <w:color w:val="auto"/>
        </w:rPr>
        <w:t>č</w:t>
      </w:r>
      <w:r w:rsidRPr="00A83EDC">
        <w:rPr>
          <w:rFonts w:cs="Arial"/>
          <w:color w:val="auto"/>
        </w:rPr>
        <w:t>mi, resp. z</w:t>
      </w:r>
      <w:r w:rsidRPr="00A83EDC">
        <w:rPr>
          <w:rFonts w:cs="Proba Pro"/>
          <w:color w:val="auto"/>
        </w:rPr>
        <w:t>á</w:t>
      </w:r>
      <w:r w:rsidRPr="00A83EDC">
        <w:rPr>
          <w:rFonts w:cs="Arial"/>
          <w:color w:val="auto"/>
        </w:rPr>
        <w:t>ujemcami,  po</w:t>
      </w:r>
      <w:r w:rsidRPr="00A83EDC">
        <w:rPr>
          <w:rFonts w:cs="Proba Pro"/>
          <w:color w:val="auto"/>
        </w:rPr>
        <w:t>č</w:t>
      </w:r>
      <w:r w:rsidRPr="00A83EDC">
        <w:rPr>
          <w:rFonts w:cs="Arial"/>
          <w:color w:val="auto"/>
        </w:rPr>
        <w:t>as cel</w:t>
      </w:r>
      <w:r w:rsidRPr="00A83EDC">
        <w:rPr>
          <w:rFonts w:cs="Proba Pro"/>
          <w:color w:val="auto"/>
        </w:rPr>
        <w:t>é</w:t>
      </w:r>
      <w:r w:rsidRPr="00A83EDC">
        <w:rPr>
          <w:rFonts w:cs="Arial"/>
          <w:color w:val="auto"/>
        </w:rPr>
        <w:t xml:space="preserve">ho procesu verejného obstarávania. </w:t>
      </w:r>
    </w:p>
    <w:p w14:paraId="07A0E8B1" w14:textId="77777777"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JOSEPHINE je na účely tohto verejného obstarávania softvér pre elektronizáciu zadávania verejných zákaziek. JOSEPHINE je webová aplikácia na doméne </w:t>
      </w:r>
      <w:hyperlink r:id="rId14" w:history="1">
        <w:r w:rsidRPr="00A83EDC">
          <w:rPr>
            <w:rFonts w:cs="Arial"/>
            <w:color w:val="auto"/>
          </w:rPr>
          <w:t>https://josephine.proebiz.com</w:t>
        </w:r>
      </w:hyperlink>
      <w:r w:rsidRPr="00A83EDC">
        <w:rPr>
          <w:rFonts w:cs="Arial"/>
          <w:color w:val="auto"/>
        </w:rPr>
        <w:t>.</w:t>
      </w:r>
    </w:p>
    <w:p w14:paraId="2E168318" w14:textId="25D1D588"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Návod na používanie systému je dostupný na webovom sídle portálu JOSEPHINE (</w:t>
      </w:r>
      <w:hyperlink r:id="rId15" w:history="1">
        <w:r w:rsidRPr="00A83EDC">
          <w:rPr>
            <w:rFonts w:cs="Arial"/>
            <w:color w:val="auto"/>
          </w:rPr>
          <w:t>http://files.nar.cz/docs/josephine/sk/Skrateny_navod_ucastnik.pdf</w:t>
        </w:r>
      </w:hyperlink>
      <w:r w:rsidRPr="00A83EDC">
        <w:rPr>
          <w:rFonts w:cs="Arial"/>
          <w:color w:val="auto"/>
        </w:rPr>
        <w:t xml:space="preserve">). </w:t>
      </w:r>
    </w:p>
    <w:p w14:paraId="67AB9B53" w14:textId="77777777"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Minimálne technické požiadavky na používanie systému sú dostupné na webovom sídle portálu JOSEPHINE (</w:t>
      </w:r>
      <w:hyperlink r:id="rId16" w:history="1">
        <w:r w:rsidRPr="00A83EDC">
          <w:rPr>
            <w:rFonts w:cs="Arial"/>
            <w:color w:val="auto"/>
          </w:rPr>
          <w:t>http://files.nar.cz/docs/josephine/sk/Technicke_poziadavky_sw_JOSEPHINE.pdf</w:t>
        </w:r>
      </w:hyperlink>
      <w:r w:rsidRPr="00A83EDC">
        <w:rPr>
          <w:rFonts w:cs="Arial"/>
          <w:color w:val="auto"/>
        </w:rPr>
        <w:t>).</w:t>
      </w:r>
    </w:p>
    <w:p w14:paraId="72D99D9F" w14:textId="77777777"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Na bezproblémové používanie systému JOSEPHINE je nutné používať jeden z podporovaných internetových prehliadačov: </w:t>
      </w:r>
    </w:p>
    <w:p w14:paraId="2180C85C" w14:textId="2F1490F4" w:rsidR="00BF54CC" w:rsidRPr="00A83EDC" w:rsidRDefault="00BF54CC" w:rsidP="00461E6C">
      <w:pPr>
        <w:pStyle w:val="Nadpis3"/>
        <w:keepNext w:val="0"/>
        <w:keepLines w:val="0"/>
        <w:numPr>
          <w:ilvl w:val="2"/>
          <w:numId w:val="199"/>
        </w:numPr>
        <w:pBdr>
          <w:top w:val="nil"/>
          <w:left w:val="nil"/>
          <w:bottom w:val="nil"/>
          <w:right w:val="nil"/>
          <w:between w:val="nil"/>
          <w:bar w:val="nil"/>
        </w:pBdr>
        <w:spacing w:line="264" w:lineRule="auto"/>
        <w:ind w:left="1134" w:hanging="568"/>
        <w:jc w:val="both"/>
        <w:rPr>
          <w:rFonts w:cs="Arial"/>
        </w:rPr>
      </w:pPr>
      <w:r w:rsidRPr="00A83EDC">
        <w:rPr>
          <w:rFonts w:cs="Arial"/>
        </w:rPr>
        <w:t xml:space="preserve">Microsoft Internet Explorer verzia 11.0 a vyššia, </w:t>
      </w:r>
    </w:p>
    <w:p w14:paraId="649344F7" w14:textId="77777777" w:rsidR="00BF54CC" w:rsidRPr="00A83EDC" w:rsidRDefault="00BF54CC" w:rsidP="00461E6C">
      <w:pPr>
        <w:pStyle w:val="Nadpis3"/>
        <w:keepNext w:val="0"/>
        <w:keepLines w:val="0"/>
        <w:numPr>
          <w:ilvl w:val="2"/>
          <w:numId w:val="199"/>
        </w:numPr>
        <w:pBdr>
          <w:top w:val="nil"/>
          <w:left w:val="nil"/>
          <w:bottom w:val="nil"/>
          <w:right w:val="nil"/>
          <w:between w:val="nil"/>
          <w:bar w:val="nil"/>
        </w:pBdr>
        <w:spacing w:line="264" w:lineRule="auto"/>
        <w:ind w:left="1134" w:hanging="568"/>
        <w:jc w:val="both"/>
        <w:rPr>
          <w:rFonts w:cs="Arial"/>
        </w:rPr>
      </w:pPr>
      <w:r w:rsidRPr="00A83EDC">
        <w:rPr>
          <w:rFonts w:cs="Arial"/>
        </w:rPr>
        <w:t>Mozilla Firefox verzia 13.0 a vyššia,</w:t>
      </w:r>
    </w:p>
    <w:p w14:paraId="00C9A5E1" w14:textId="77777777" w:rsidR="00BF54CC" w:rsidRPr="00A83EDC" w:rsidRDefault="00BF54CC" w:rsidP="00461E6C">
      <w:pPr>
        <w:pStyle w:val="Nadpis3"/>
        <w:keepNext w:val="0"/>
        <w:keepLines w:val="0"/>
        <w:numPr>
          <w:ilvl w:val="2"/>
          <w:numId w:val="199"/>
        </w:numPr>
        <w:pBdr>
          <w:top w:val="nil"/>
          <w:left w:val="nil"/>
          <w:bottom w:val="nil"/>
          <w:right w:val="nil"/>
          <w:between w:val="nil"/>
          <w:bar w:val="nil"/>
        </w:pBdr>
        <w:spacing w:line="264" w:lineRule="auto"/>
        <w:ind w:left="1134" w:hanging="568"/>
        <w:jc w:val="both"/>
        <w:rPr>
          <w:rFonts w:cs="Arial"/>
        </w:rPr>
      </w:pPr>
      <w:r w:rsidRPr="00A83EDC">
        <w:rPr>
          <w:rFonts w:cs="Arial"/>
        </w:rPr>
        <w:t xml:space="preserve">Google Chrome, alebo </w:t>
      </w:r>
    </w:p>
    <w:p w14:paraId="52ED5CAA" w14:textId="77777777" w:rsidR="00BF54CC" w:rsidRPr="00A83EDC" w:rsidRDefault="00BF54CC" w:rsidP="00461E6C">
      <w:pPr>
        <w:pStyle w:val="Nadpis3"/>
        <w:keepNext w:val="0"/>
        <w:keepLines w:val="0"/>
        <w:numPr>
          <w:ilvl w:val="2"/>
          <w:numId w:val="199"/>
        </w:numPr>
        <w:pBdr>
          <w:top w:val="nil"/>
          <w:left w:val="nil"/>
          <w:bottom w:val="nil"/>
          <w:right w:val="nil"/>
          <w:between w:val="nil"/>
          <w:bar w:val="nil"/>
        </w:pBdr>
        <w:spacing w:line="264" w:lineRule="auto"/>
        <w:ind w:left="1134" w:hanging="568"/>
        <w:jc w:val="both"/>
        <w:rPr>
          <w:rFonts w:cs="Arial"/>
        </w:rPr>
      </w:pPr>
      <w:r w:rsidRPr="00A83EDC">
        <w:rPr>
          <w:rFonts w:cs="Arial"/>
        </w:rPr>
        <w:t>Microsoft Edge.</w:t>
      </w:r>
    </w:p>
    <w:p w14:paraId="24F615DE" w14:textId="77777777"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E710E16" w14:textId="491C2AA8"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Uchádzač, resp. záujemca,  sa prihlási do systému a v komunikačnom rozhraní zákazky bude mať zobrazený obsah komunikácie – zásielky, správy. Uchádzač, resp. záujemca,  si môže v komunikačnom rozhraní zobraziť celú históriu o svojej komunikáci</w:t>
      </w:r>
      <w:r w:rsidR="00EF10F0">
        <w:rPr>
          <w:rFonts w:cs="Arial"/>
          <w:color w:val="auto"/>
        </w:rPr>
        <w:t>i</w:t>
      </w:r>
      <w:r w:rsidRPr="00A83EDC">
        <w:rPr>
          <w:rFonts w:cs="Arial"/>
          <w:color w:val="auto"/>
        </w:rPr>
        <w:t xml:space="preserve"> s verejným obstarávateľom.</w:t>
      </w:r>
    </w:p>
    <w:p w14:paraId="351DF200" w14:textId="77777777"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34D3656F" w14:textId="6680428C" w:rsidR="00BF54CC" w:rsidRPr="00A83EDC" w:rsidRDefault="00D46B8D"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26933809" w14:textId="77777777" w:rsidR="00D46B8D"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(i) v príslušnej časti zákazky v systéme JOSEPHINE a (ii) v profile verejného obstarávateľa zriadenom v elektronickom úložisku na webovej stránke Úradu pre verejné obstarávanie.</w:t>
      </w:r>
    </w:p>
    <w:p w14:paraId="6447ED58" w14:textId="77777777" w:rsidR="008B0110" w:rsidRPr="00A83EDC" w:rsidRDefault="008B0110" w:rsidP="00461E6C">
      <w:pPr>
        <w:pStyle w:val="SP3"/>
        <w:widowControl/>
        <w:numPr>
          <w:ilvl w:val="0"/>
          <w:numId w:val="0"/>
        </w:numPr>
        <w:spacing w:before="0" w:after="0" w:line="264" w:lineRule="auto"/>
        <w:ind w:left="576"/>
        <w:rPr>
          <w:rFonts w:cs="Arial"/>
          <w:lang w:val="sk-SK"/>
        </w:rPr>
      </w:pPr>
      <w:bookmarkStart w:id="48" w:name="_Toc524701776"/>
      <w:bookmarkStart w:id="49" w:name="_x0gk37"/>
    </w:p>
    <w:p w14:paraId="67AA68F0" w14:textId="0B1FF6B3" w:rsidR="00BF54CC" w:rsidRPr="00A83EDC" w:rsidRDefault="00BF54CC" w:rsidP="00461E6C">
      <w:pPr>
        <w:pStyle w:val="SP3"/>
        <w:widowControl/>
        <w:spacing w:before="0" w:after="0" w:line="264" w:lineRule="auto"/>
        <w:rPr>
          <w:rFonts w:cs="Arial"/>
          <w:lang w:val="sk-SK"/>
        </w:rPr>
      </w:pPr>
      <w:bookmarkStart w:id="50" w:name="_Toc15987015"/>
      <w:r w:rsidRPr="00A83EDC">
        <w:rPr>
          <w:rFonts w:cs="Arial"/>
          <w:lang w:val="sk-SK"/>
        </w:rPr>
        <w:t>Vysvetľovanie a</w:t>
      </w:r>
      <w:r w:rsidRPr="00A83EDC">
        <w:rPr>
          <w:rStyle w:val="spelle"/>
          <w:rFonts w:ascii="Calibri" w:eastAsia="Calibri" w:hAnsi="Calibri" w:cs="Calibri"/>
          <w:lang w:val="sk-SK"/>
        </w:rPr>
        <w:t> </w:t>
      </w:r>
      <w:r w:rsidRPr="00A83EDC">
        <w:rPr>
          <w:rFonts w:cs="Arial"/>
          <w:lang w:val="sk-SK"/>
        </w:rPr>
        <w:t>doplnenie súťažných podkladov</w:t>
      </w:r>
      <w:bookmarkEnd w:id="48"/>
      <w:bookmarkEnd w:id="50"/>
    </w:p>
    <w:p w14:paraId="7BAE0241"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7F634E94" w14:textId="77777777" w:rsidR="001E5788" w:rsidRDefault="00BF54CC" w:rsidP="00461E6C">
      <w:pPr>
        <w:pStyle w:val="Nadpis3"/>
        <w:keepNext w:val="0"/>
        <w:keepLines w:val="0"/>
        <w:numPr>
          <w:ilvl w:val="1"/>
          <w:numId w:val="200"/>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V prípade nejasností alebo potreby objasnenia akýchkoľvek poskytnutých informácií v lehote na </w:t>
      </w:r>
      <w:r w:rsidRPr="00A83EDC">
        <w:rPr>
          <w:rStyle w:val="spelle"/>
          <w:rFonts w:cs="Arial"/>
        </w:rPr>
        <w:t>predkladanie</w:t>
      </w:r>
      <w:r w:rsidRPr="00A83EDC">
        <w:rPr>
          <w:rFonts w:cs="Arial"/>
          <w:color w:val="auto"/>
        </w:rPr>
        <w:t xml:space="preserve"> ponúk, môže ktorýkoľvek zo záujemcov požiadať o</w:t>
      </w:r>
      <w:r w:rsidRPr="00A83EDC">
        <w:rPr>
          <w:rFonts w:ascii="Calibri" w:hAnsi="Calibri" w:cs="Calibri"/>
          <w:color w:val="auto"/>
        </w:rPr>
        <w:t> </w:t>
      </w:r>
      <w:r w:rsidRPr="00A83EDC">
        <w:rPr>
          <w:rFonts w:cs="Arial"/>
          <w:color w:val="auto"/>
        </w:rPr>
        <w:t>vysvetlenie prostredn</w:t>
      </w:r>
      <w:r w:rsidRPr="00A83EDC">
        <w:rPr>
          <w:rFonts w:cs="Proba Pro"/>
          <w:color w:val="auto"/>
        </w:rPr>
        <w:t>í</w:t>
      </w:r>
      <w:r w:rsidRPr="00A83EDC">
        <w:rPr>
          <w:rFonts w:cs="Arial"/>
          <w:color w:val="auto"/>
        </w:rPr>
        <w:t>ctvom komunika</w:t>
      </w:r>
      <w:r w:rsidRPr="00A83EDC">
        <w:rPr>
          <w:rFonts w:cs="Proba Pro"/>
          <w:color w:val="auto"/>
        </w:rPr>
        <w:t>č</w:t>
      </w:r>
      <w:r w:rsidRPr="00A83EDC">
        <w:rPr>
          <w:rFonts w:cs="Arial"/>
          <w:color w:val="auto"/>
        </w:rPr>
        <w:t>n</w:t>
      </w:r>
      <w:r w:rsidRPr="00A83EDC">
        <w:rPr>
          <w:rFonts w:cs="Proba Pro"/>
          <w:color w:val="auto"/>
        </w:rPr>
        <w:t>é</w:t>
      </w:r>
      <w:r w:rsidRPr="00A83EDC">
        <w:rPr>
          <w:rFonts w:cs="Arial"/>
          <w:color w:val="auto"/>
        </w:rPr>
        <w:t>ho rozhrania syst</w:t>
      </w:r>
      <w:r w:rsidRPr="00A83EDC">
        <w:rPr>
          <w:rFonts w:cs="Proba Pro"/>
          <w:color w:val="auto"/>
        </w:rPr>
        <w:t>é</w:t>
      </w:r>
      <w:r w:rsidRPr="00A83EDC">
        <w:rPr>
          <w:rFonts w:cs="Arial"/>
          <w:color w:val="auto"/>
        </w:rPr>
        <w:t>mu JOSEPHINE pod</w:t>
      </w:r>
      <w:r w:rsidRPr="00A83EDC">
        <w:rPr>
          <w:rFonts w:cs="Proba Pro"/>
          <w:color w:val="auto"/>
        </w:rPr>
        <w:t>ľ</w:t>
      </w:r>
      <w:r w:rsidRPr="00A83EDC">
        <w:rPr>
          <w:rFonts w:cs="Arial"/>
          <w:color w:val="auto"/>
        </w:rPr>
        <w:t>a vy</w:t>
      </w:r>
      <w:r w:rsidRPr="00A83EDC">
        <w:rPr>
          <w:rFonts w:cs="Proba Pro"/>
          <w:color w:val="auto"/>
        </w:rPr>
        <w:t>šš</w:t>
      </w:r>
      <w:r w:rsidRPr="00A83EDC">
        <w:rPr>
          <w:rFonts w:cs="Arial"/>
          <w:color w:val="auto"/>
        </w:rPr>
        <w:t>ie uveden</w:t>
      </w:r>
      <w:r w:rsidRPr="00A83EDC">
        <w:rPr>
          <w:rFonts w:cs="Proba Pro"/>
          <w:color w:val="auto"/>
        </w:rPr>
        <w:t>ý</w:t>
      </w:r>
      <w:r w:rsidRPr="00A83EDC">
        <w:rPr>
          <w:rFonts w:cs="Arial"/>
          <w:color w:val="auto"/>
        </w:rPr>
        <w:t>ch pravidiel komunik</w:t>
      </w:r>
      <w:r w:rsidRPr="00A83EDC">
        <w:rPr>
          <w:rFonts w:cs="Proba Pro"/>
          <w:color w:val="auto"/>
        </w:rPr>
        <w:t>á</w:t>
      </w:r>
      <w:r w:rsidRPr="00A83EDC">
        <w:rPr>
          <w:rFonts w:cs="Arial"/>
          <w:color w:val="auto"/>
        </w:rPr>
        <w:t>cie.</w:t>
      </w:r>
    </w:p>
    <w:p w14:paraId="0F88BE6B" w14:textId="685E294D" w:rsidR="00BF54CC" w:rsidRPr="00A83EDC" w:rsidRDefault="00BF54CC" w:rsidP="00461E6C">
      <w:pPr>
        <w:pStyle w:val="Nadpis3"/>
        <w:keepNext w:val="0"/>
        <w:keepLines w:val="0"/>
        <w:numPr>
          <w:ilvl w:val="1"/>
          <w:numId w:val="200"/>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Verejn</w:t>
      </w:r>
      <w:r w:rsidRPr="00A83EDC">
        <w:rPr>
          <w:rFonts w:cs="Proba Pro"/>
          <w:color w:val="auto"/>
        </w:rPr>
        <w:t>ý</w:t>
      </w:r>
      <w:r w:rsidRPr="00A83EDC">
        <w:rPr>
          <w:rFonts w:cs="Arial"/>
          <w:color w:val="auto"/>
        </w:rPr>
        <w:t xml:space="preserve"> obstar</w:t>
      </w:r>
      <w:r w:rsidRPr="00A83EDC">
        <w:rPr>
          <w:rFonts w:cs="Proba Pro"/>
          <w:color w:val="auto"/>
        </w:rPr>
        <w:t>á</w:t>
      </w:r>
      <w:r w:rsidRPr="00A83EDC">
        <w:rPr>
          <w:rFonts w:cs="Arial"/>
          <w:color w:val="auto"/>
        </w:rPr>
        <w:t>vate</w:t>
      </w:r>
      <w:r w:rsidRPr="00A83EDC">
        <w:rPr>
          <w:rFonts w:cs="Proba Pro"/>
          <w:color w:val="auto"/>
        </w:rPr>
        <w:t>ľ</w:t>
      </w:r>
      <w:r w:rsidRPr="00A83EDC">
        <w:rPr>
          <w:rFonts w:cs="Arial"/>
          <w:color w:val="auto"/>
        </w:rPr>
        <w:t xml:space="preserve"> bezodkladne poskytne vysvetlenie inform</w:t>
      </w:r>
      <w:r w:rsidRPr="00A83EDC">
        <w:rPr>
          <w:rFonts w:cs="Proba Pro"/>
          <w:color w:val="auto"/>
        </w:rPr>
        <w:t>á</w:t>
      </w:r>
      <w:r w:rsidRPr="00A83EDC">
        <w:rPr>
          <w:rFonts w:cs="Arial"/>
          <w:color w:val="auto"/>
        </w:rPr>
        <w:t>ci</w:t>
      </w:r>
      <w:r w:rsidRPr="00A83EDC">
        <w:rPr>
          <w:rFonts w:cs="Proba Pro"/>
          <w:color w:val="auto"/>
        </w:rPr>
        <w:t>í</w:t>
      </w:r>
      <w:r w:rsidRPr="00A83EDC">
        <w:rPr>
          <w:rFonts w:cs="Arial"/>
          <w:color w:val="auto"/>
        </w:rPr>
        <w:t xml:space="preserve"> potrebn</w:t>
      </w:r>
      <w:r w:rsidRPr="00A83EDC">
        <w:rPr>
          <w:rFonts w:cs="Proba Pro"/>
          <w:color w:val="auto"/>
        </w:rPr>
        <w:t>ý</w:t>
      </w:r>
      <w:r w:rsidRPr="00A83EDC">
        <w:rPr>
          <w:rFonts w:cs="Arial"/>
          <w:color w:val="auto"/>
        </w:rPr>
        <w:t>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2B908B4" w14:textId="77777777" w:rsidR="008B0110" w:rsidRPr="00A83EDC" w:rsidRDefault="008B0110" w:rsidP="00461E6C">
      <w:pPr>
        <w:pStyle w:val="SP3"/>
        <w:widowControl/>
        <w:numPr>
          <w:ilvl w:val="0"/>
          <w:numId w:val="0"/>
        </w:numPr>
        <w:spacing w:before="0" w:after="0" w:line="264" w:lineRule="auto"/>
        <w:ind w:left="576"/>
        <w:rPr>
          <w:rFonts w:cs="Arial"/>
          <w:lang w:val="sk-SK"/>
        </w:rPr>
      </w:pPr>
      <w:bookmarkStart w:id="51" w:name="_Toc524701777"/>
      <w:bookmarkStart w:id="52" w:name="_h042r0"/>
      <w:bookmarkEnd w:id="49"/>
    </w:p>
    <w:p w14:paraId="0BFDD2AF" w14:textId="5D99720B" w:rsidR="00BF54CC" w:rsidRPr="00A83EDC" w:rsidRDefault="00BF54CC" w:rsidP="00461E6C">
      <w:pPr>
        <w:pStyle w:val="SP3"/>
        <w:widowControl/>
        <w:spacing w:before="0" w:after="0" w:line="264" w:lineRule="auto"/>
        <w:rPr>
          <w:rFonts w:cs="Arial"/>
          <w:lang w:val="sk-SK"/>
        </w:rPr>
      </w:pPr>
      <w:bookmarkStart w:id="53" w:name="_Toc15987016"/>
      <w:r w:rsidRPr="00A83EDC">
        <w:rPr>
          <w:rFonts w:cs="Arial"/>
          <w:lang w:val="sk-SK"/>
        </w:rPr>
        <w:t>Obhliadka miesta dodania predmetu zákazky</w:t>
      </w:r>
      <w:bookmarkEnd w:id="51"/>
      <w:bookmarkEnd w:id="53"/>
    </w:p>
    <w:p w14:paraId="7BA38ED9"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bookmarkStart w:id="54" w:name="_Toc524701778"/>
    </w:p>
    <w:p w14:paraId="342041A0" w14:textId="56410C15" w:rsidR="00656DB3" w:rsidRPr="00A83EDC" w:rsidRDefault="00656DB3" w:rsidP="00461E6C">
      <w:pPr>
        <w:pStyle w:val="Nadpis3"/>
        <w:keepNext w:val="0"/>
        <w:keepLines w:val="0"/>
        <w:numPr>
          <w:ilvl w:val="1"/>
          <w:numId w:val="201"/>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Verejný obstarávateľ záujemcom odporúča vykonať obhliadku miesta realizácie predmetu zákazky. Obhliadka bude organizovaná pre záujemcov samostatne. V prípade záujmu o obhliadku musí záujemca kontaktovať verejného obstarávateľa prostredníctvom komunikačného rozhrania systému JOSEPHINE podľa vyššie uvedených pravidiel komunikácie. Termín obhliadky si verejný obstarávateľ so záujemcom dohodne osobitne. Účasť na obhliadke a termín obhliadky záujemca potvrdí spolu s uvedením svojich identifikačných údajov prostredníctvom komunikačného rozhrania systému JOSEPHINE najneskôr 48 hodín pred určeným časom obhliadky. </w:t>
      </w:r>
    </w:p>
    <w:p w14:paraId="4335CE33" w14:textId="77777777" w:rsidR="00656DB3" w:rsidRPr="00A83EDC" w:rsidRDefault="00656DB3" w:rsidP="00461E6C">
      <w:pPr>
        <w:pStyle w:val="SP2"/>
        <w:widowControl/>
        <w:spacing w:before="0" w:after="0" w:line="264" w:lineRule="auto"/>
        <w:ind w:left="0"/>
        <w:jc w:val="left"/>
        <w:rPr>
          <w:rFonts w:cs="Arial"/>
        </w:rPr>
      </w:pPr>
    </w:p>
    <w:p w14:paraId="78492ECC" w14:textId="728DC119" w:rsidR="00BF54CC" w:rsidRPr="00A83EDC" w:rsidRDefault="00BF54CC" w:rsidP="00461E6C">
      <w:pPr>
        <w:pStyle w:val="SP2"/>
        <w:widowControl/>
        <w:spacing w:before="0" w:after="0" w:line="264" w:lineRule="auto"/>
        <w:rPr>
          <w:rFonts w:cs="Arial"/>
        </w:rPr>
      </w:pPr>
      <w:bookmarkStart w:id="55" w:name="_Toc15987017"/>
      <w:r w:rsidRPr="00A83EDC">
        <w:rPr>
          <w:rFonts w:cs="Arial"/>
        </w:rPr>
        <w:t>ODDIEL III. Príprava ponuky</w:t>
      </w:r>
      <w:bookmarkEnd w:id="54"/>
      <w:bookmarkEnd w:id="55"/>
    </w:p>
    <w:p w14:paraId="3929A919" w14:textId="77777777" w:rsidR="008B0110" w:rsidRPr="00A83EDC" w:rsidRDefault="008B0110" w:rsidP="00461E6C">
      <w:pPr>
        <w:pStyle w:val="SP2"/>
        <w:widowControl/>
        <w:spacing w:before="0" w:after="0" w:line="264" w:lineRule="auto"/>
        <w:rPr>
          <w:rFonts w:cs="Arial"/>
        </w:rPr>
      </w:pPr>
    </w:p>
    <w:p w14:paraId="2A953714" w14:textId="77777777" w:rsidR="00BF54CC" w:rsidRPr="00A83EDC" w:rsidRDefault="00BF54CC" w:rsidP="00461E6C">
      <w:pPr>
        <w:pStyle w:val="SP3"/>
        <w:widowControl/>
        <w:spacing w:before="0" w:after="0" w:line="264" w:lineRule="auto"/>
        <w:rPr>
          <w:rFonts w:cs="Arial"/>
          <w:lang w:val="sk-SK"/>
        </w:rPr>
      </w:pPr>
      <w:bookmarkStart w:id="56" w:name="_Toc524701779"/>
      <w:bookmarkStart w:id="57" w:name="_Toc15987018"/>
      <w:bookmarkStart w:id="58" w:name="_w5ecyt"/>
      <w:r w:rsidRPr="00A83EDC">
        <w:rPr>
          <w:rFonts w:cs="Arial"/>
          <w:lang w:val="sk-SK"/>
        </w:rPr>
        <w:t>Jazyk ponúk</w:t>
      </w:r>
      <w:bookmarkEnd w:id="56"/>
      <w:bookmarkEnd w:id="57"/>
    </w:p>
    <w:p w14:paraId="0E9C5A22"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396ED48E" w14:textId="73C95A5B" w:rsidR="00BF54CC" w:rsidRPr="00A83EDC" w:rsidRDefault="00BF54CC" w:rsidP="00461E6C">
      <w:pPr>
        <w:pStyle w:val="Nadpis3"/>
        <w:keepNext w:val="0"/>
        <w:keepLines w:val="0"/>
        <w:numPr>
          <w:ilvl w:val="1"/>
          <w:numId w:val="202"/>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Ponuky, doklady a dokumenty v</w:t>
      </w:r>
      <w:r w:rsidRPr="00A83EDC">
        <w:rPr>
          <w:rFonts w:ascii="Calibri" w:hAnsi="Calibri" w:cs="Calibri"/>
          <w:color w:val="auto"/>
        </w:rPr>
        <w:t> </w:t>
      </w:r>
      <w:r w:rsidRPr="00A83EDC">
        <w:rPr>
          <w:rFonts w:cs="Arial"/>
          <w:color w:val="auto"/>
        </w:rPr>
        <w:t>nich predložené sa predkladajú v štátnom jazyku Slovenskej republiky.</w:t>
      </w:r>
      <w:bookmarkEnd w:id="52"/>
      <w:bookmarkEnd w:id="58"/>
      <w:r w:rsidRPr="00A83EDC">
        <w:rPr>
          <w:rFonts w:cs="Arial"/>
          <w:color w:val="auto"/>
        </w:rPr>
        <w:t xml:space="preserve"> </w:t>
      </w:r>
      <w:bookmarkStart w:id="59" w:name="baon6m"/>
    </w:p>
    <w:p w14:paraId="6BDD20B4" w14:textId="77777777" w:rsidR="00BF54CC" w:rsidRPr="00A83EDC" w:rsidRDefault="00BF54CC" w:rsidP="00461E6C">
      <w:pPr>
        <w:pStyle w:val="Nadpis3"/>
        <w:keepNext w:val="0"/>
        <w:keepLines w:val="0"/>
        <w:numPr>
          <w:ilvl w:val="1"/>
          <w:numId w:val="202"/>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bookmarkEnd w:id="59"/>
    </w:p>
    <w:p w14:paraId="2563D860" w14:textId="77777777" w:rsidR="008B0110" w:rsidRPr="00A83EDC" w:rsidRDefault="008B0110" w:rsidP="00461E6C">
      <w:pPr>
        <w:pStyle w:val="SP3"/>
        <w:widowControl/>
        <w:numPr>
          <w:ilvl w:val="0"/>
          <w:numId w:val="0"/>
        </w:numPr>
        <w:spacing w:before="0" w:after="0" w:line="264" w:lineRule="auto"/>
        <w:ind w:left="576"/>
        <w:rPr>
          <w:rFonts w:cs="Arial"/>
          <w:lang w:val="sk-SK"/>
        </w:rPr>
      </w:pPr>
      <w:bookmarkStart w:id="60" w:name="_Toc524701780"/>
      <w:bookmarkStart w:id="61" w:name="_vac5uf"/>
    </w:p>
    <w:p w14:paraId="1D3C806B" w14:textId="1F3A949C" w:rsidR="00BF54CC" w:rsidRPr="00A83EDC" w:rsidRDefault="00BF54CC" w:rsidP="00461E6C">
      <w:pPr>
        <w:pStyle w:val="SP3"/>
        <w:widowControl/>
        <w:spacing w:before="0" w:after="0" w:line="264" w:lineRule="auto"/>
        <w:rPr>
          <w:rFonts w:cs="Arial"/>
          <w:lang w:val="sk-SK"/>
        </w:rPr>
      </w:pPr>
      <w:bookmarkStart w:id="62" w:name="_Toc15987019"/>
      <w:r w:rsidRPr="00A83EDC">
        <w:rPr>
          <w:rFonts w:cs="Arial"/>
          <w:lang w:val="sk-SK"/>
        </w:rPr>
        <w:t>Zábezpeka</w:t>
      </w:r>
      <w:bookmarkEnd w:id="60"/>
      <w:bookmarkEnd w:id="62"/>
    </w:p>
    <w:p w14:paraId="34FA8E62"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Style w:val="spelle"/>
          <w:rFonts w:eastAsiaTheme="majorEastAsia" w:cs="Arial"/>
          <w:b/>
          <w:caps/>
          <w:color w:val="008998"/>
          <w:spacing w:val="30"/>
          <w:szCs w:val="20"/>
          <w:lang w:eastAsia="sk-SK"/>
        </w:rPr>
      </w:pPr>
    </w:p>
    <w:p w14:paraId="3517596C" w14:textId="735FB997" w:rsidR="00BF54CC" w:rsidRPr="00A83EDC" w:rsidRDefault="00BF54CC" w:rsidP="00461E6C">
      <w:pPr>
        <w:pStyle w:val="Nadpis3"/>
        <w:keepNext w:val="0"/>
        <w:keepLines w:val="0"/>
        <w:numPr>
          <w:ilvl w:val="1"/>
          <w:numId w:val="203"/>
        </w:numPr>
        <w:pBdr>
          <w:top w:val="nil"/>
          <w:left w:val="nil"/>
          <w:bottom w:val="nil"/>
          <w:right w:val="nil"/>
          <w:between w:val="nil"/>
          <w:bar w:val="nil"/>
        </w:pBdr>
        <w:spacing w:line="264" w:lineRule="auto"/>
        <w:ind w:left="567" w:hanging="567"/>
        <w:jc w:val="both"/>
        <w:rPr>
          <w:rFonts w:cs="Arial"/>
        </w:rPr>
      </w:pPr>
      <w:r w:rsidRPr="00A83EDC">
        <w:rPr>
          <w:rStyle w:val="spelle"/>
          <w:rFonts w:cs="Arial"/>
        </w:rPr>
        <w:t xml:space="preserve">Verejný </w:t>
      </w:r>
      <w:r w:rsidRPr="00A83EDC">
        <w:rPr>
          <w:rFonts w:cs="Arial"/>
          <w:color w:val="auto"/>
        </w:rPr>
        <w:t>obstarávateľ</w:t>
      </w:r>
      <w:r w:rsidRPr="00A83EDC">
        <w:rPr>
          <w:rStyle w:val="spelle"/>
          <w:rFonts w:cs="Arial"/>
        </w:rPr>
        <w:t xml:space="preserve"> vyžaduje na zabezpečenie ponuky zloženie zábezpeky vo výške </w:t>
      </w:r>
      <w:r w:rsidR="00066168" w:rsidRPr="00A83EDC">
        <w:rPr>
          <w:rStyle w:val="spelle"/>
          <w:rFonts w:cs="Arial"/>
          <w:b/>
          <w:bCs/>
        </w:rPr>
        <w:t>57</w:t>
      </w:r>
      <w:r w:rsidR="00A8519C" w:rsidRPr="00A83EDC">
        <w:rPr>
          <w:rStyle w:val="spelle"/>
          <w:rFonts w:cs="Arial"/>
          <w:b/>
          <w:bCs/>
        </w:rPr>
        <w:t>.000</w:t>
      </w:r>
      <w:r w:rsidR="001E5788">
        <w:rPr>
          <w:rStyle w:val="spelle"/>
          <w:rFonts w:cs="Arial"/>
          <w:b/>
          <w:bCs/>
        </w:rPr>
        <w:t xml:space="preserve"> </w:t>
      </w:r>
      <w:r w:rsidRPr="00A83EDC">
        <w:rPr>
          <w:rStyle w:val="spelle"/>
          <w:rFonts w:cs="Arial"/>
          <w:b/>
          <w:bCs/>
        </w:rPr>
        <w:t>EUR</w:t>
      </w:r>
      <w:r w:rsidRPr="00A83EDC">
        <w:rPr>
          <w:rStyle w:val="spelle"/>
          <w:rFonts w:cs="Arial"/>
        </w:rPr>
        <w:t xml:space="preserve"> (slovom </w:t>
      </w:r>
      <w:r w:rsidR="00066168" w:rsidRPr="00A83EDC">
        <w:rPr>
          <w:rStyle w:val="spelle"/>
          <w:rFonts w:cs="Arial"/>
        </w:rPr>
        <w:t>päťdesiatsedemt</w:t>
      </w:r>
      <w:r w:rsidR="00A8519C" w:rsidRPr="00A83EDC">
        <w:rPr>
          <w:rStyle w:val="spelle"/>
          <w:rFonts w:cs="Arial"/>
        </w:rPr>
        <w:t>i</w:t>
      </w:r>
      <w:r w:rsidR="00066168" w:rsidRPr="00A83EDC">
        <w:rPr>
          <w:rStyle w:val="spelle"/>
          <w:rFonts w:cs="Arial"/>
        </w:rPr>
        <w:t>s</w:t>
      </w:r>
      <w:r w:rsidR="00A8519C" w:rsidRPr="00A83EDC">
        <w:rPr>
          <w:rStyle w:val="spelle"/>
          <w:rFonts w:cs="Arial"/>
        </w:rPr>
        <w:t>íc</w:t>
      </w:r>
      <w:r w:rsidRPr="00A83EDC">
        <w:rPr>
          <w:rStyle w:val="spelle"/>
          <w:rFonts w:cs="Arial"/>
        </w:rPr>
        <w:t xml:space="preserve"> euro).</w:t>
      </w:r>
    </w:p>
    <w:p w14:paraId="5BCE41D3" w14:textId="77777777" w:rsidR="00BF54CC" w:rsidRPr="00A83EDC" w:rsidRDefault="00BF54CC" w:rsidP="00461E6C">
      <w:pPr>
        <w:pStyle w:val="Nadpis3"/>
        <w:keepNext w:val="0"/>
        <w:keepLines w:val="0"/>
        <w:numPr>
          <w:ilvl w:val="1"/>
          <w:numId w:val="203"/>
        </w:numPr>
        <w:pBdr>
          <w:top w:val="nil"/>
          <w:left w:val="nil"/>
          <w:bottom w:val="nil"/>
          <w:right w:val="nil"/>
          <w:between w:val="nil"/>
          <w:bar w:val="nil"/>
        </w:pBdr>
        <w:spacing w:line="264" w:lineRule="auto"/>
        <w:ind w:left="567" w:hanging="567"/>
        <w:jc w:val="both"/>
        <w:rPr>
          <w:rFonts w:cs="Arial"/>
        </w:rPr>
      </w:pPr>
      <w:r w:rsidRPr="00A83EDC">
        <w:rPr>
          <w:rStyle w:val="spelle"/>
          <w:rFonts w:cs="Arial"/>
        </w:rPr>
        <w:t>Zábezpeku je možné zložiť:</w:t>
      </w:r>
    </w:p>
    <w:p w14:paraId="12C02155" w14:textId="193A5356" w:rsidR="00BF54CC" w:rsidRPr="00EF10F0" w:rsidRDefault="00BF54CC" w:rsidP="00461E6C">
      <w:pPr>
        <w:pStyle w:val="Nadpis3"/>
        <w:keepNext w:val="0"/>
        <w:keepLines w:val="0"/>
        <w:numPr>
          <w:ilvl w:val="2"/>
          <w:numId w:val="203"/>
        </w:numPr>
        <w:pBdr>
          <w:top w:val="nil"/>
          <w:left w:val="nil"/>
          <w:bottom w:val="nil"/>
          <w:right w:val="nil"/>
          <w:between w:val="nil"/>
          <w:bar w:val="nil"/>
        </w:pBdr>
        <w:spacing w:line="264" w:lineRule="auto"/>
        <w:ind w:left="1418" w:hanging="851"/>
        <w:jc w:val="both"/>
        <w:rPr>
          <w:rFonts w:cs="Arial"/>
          <w:b/>
          <w:bCs/>
        </w:rPr>
      </w:pPr>
      <w:r w:rsidRPr="00EF10F0">
        <w:rPr>
          <w:rStyle w:val="spelle"/>
          <w:rFonts w:cs="Arial"/>
          <w:b/>
          <w:bCs/>
        </w:rPr>
        <w:t>Poskytnutím bankovej záruky za uchádzača</w:t>
      </w:r>
    </w:p>
    <w:p w14:paraId="6FCB8002" w14:textId="126FE5DC" w:rsidR="00BF54CC" w:rsidRPr="00A83EDC" w:rsidRDefault="00BF54CC" w:rsidP="00461E6C">
      <w:pPr>
        <w:spacing w:line="264" w:lineRule="auto"/>
        <w:ind w:left="1418"/>
        <w:jc w:val="both"/>
        <w:rPr>
          <w:rFonts w:ascii="Proba Pro" w:eastAsia="Proba Pro" w:hAnsi="Proba Pro" w:cs="Arial"/>
          <w:b/>
          <w:sz w:val="20"/>
          <w:szCs w:val="20"/>
        </w:rPr>
      </w:pPr>
      <w:r w:rsidRPr="00A83EDC">
        <w:rPr>
          <w:rFonts w:ascii="Proba Pro" w:eastAsia="Proba Pro" w:hAnsi="Proba Pro" w:cs="Arial"/>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w:t>
      </w:r>
      <w:r w:rsidR="007C10C9">
        <w:rPr>
          <w:rFonts w:ascii="Proba Pro" w:eastAsia="Proba Pro" w:hAnsi="Proba Pro" w:cs="Arial"/>
          <w:sz w:val="20"/>
          <w:szCs w:val="20"/>
        </w:rPr>
        <w:t>uplynutia</w:t>
      </w:r>
      <w:r w:rsidRPr="00A83EDC">
        <w:rPr>
          <w:rFonts w:ascii="Proba Pro" w:eastAsia="Proba Pro" w:hAnsi="Proba Pro" w:cs="Arial"/>
          <w:sz w:val="20"/>
          <w:szCs w:val="20"/>
        </w:rPr>
        <w:t xml:space="preserve"> lehoty viazanosti ponúk (resp. predĺženej lehoty viazanosti), t.j. </w:t>
      </w:r>
      <w:r w:rsidR="00653A3D" w:rsidRPr="00A83EDC">
        <w:rPr>
          <w:rFonts w:ascii="Proba Pro" w:eastAsia="Proba Pro" w:hAnsi="Proba Pro" w:cs="Arial"/>
          <w:sz w:val="20"/>
          <w:szCs w:val="20"/>
        </w:rPr>
        <w:t>31.08.2020</w:t>
      </w:r>
      <w:r w:rsidR="00526391" w:rsidRPr="00A83EDC">
        <w:rPr>
          <w:rFonts w:ascii="Proba Pro" w:eastAsia="Proba Pro" w:hAnsi="Proba Pro" w:cs="Arial"/>
          <w:sz w:val="20"/>
          <w:szCs w:val="20"/>
        </w:rPr>
        <w:t xml:space="preserve">, </w:t>
      </w:r>
      <w:r w:rsidR="00526391" w:rsidRPr="00A83EDC">
        <w:rPr>
          <w:rFonts w:ascii="Proba Pro" w:eastAsia="Times New Roman" w:hAnsi="Proba Pro" w:cs="Arial"/>
          <w:color w:val="auto"/>
          <w:sz w:val="20"/>
          <w:szCs w:val="20"/>
          <w:lang w:eastAsia="sk-SK"/>
        </w:rPr>
        <w:t>maximálne však 12 mesiacov od uplynutia lehoty na predkladanie ponúk</w:t>
      </w:r>
      <w:r w:rsidRPr="00A83EDC">
        <w:rPr>
          <w:rFonts w:ascii="Proba Pro" w:eastAsia="Proba Pro" w:hAnsi="Proba Pro" w:cs="Arial"/>
          <w:sz w:val="20"/>
          <w:szCs w:val="20"/>
        </w:rPr>
        <w:t>. Z bankovej záruky vystavenej bankou musí ďalej vyplývať, že banka uspokojí veriteľa (verejného obstarávateľa) za dlžníka (uchádzača) v prípade prepadnutia jeho zábezpeky v prospech verejného obstarávateľa vo verejnej súťaži s</w:t>
      </w:r>
      <w:r w:rsidRPr="00A83EDC">
        <w:rPr>
          <w:rFonts w:ascii="Calibri" w:eastAsia="Proba Pro" w:hAnsi="Calibri" w:cs="Calibri"/>
          <w:sz w:val="20"/>
          <w:szCs w:val="20"/>
        </w:rPr>
        <w:t> </w:t>
      </w:r>
      <w:r w:rsidRPr="00A83EDC">
        <w:rPr>
          <w:rFonts w:ascii="Proba Pro" w:eastAsia="Proba Pro" w:hAnsi="Proba Pro" w:cs="Arial"/>
          <w:sz w:val="20"/>
          <w:szCs w:val="20"/>
        </w:rPr>
        <w:t>n</w:t>
      </w:r>
      <w:r w:rsidRPr="00A83EDC">
        <w:rPr>
          <w:rFonts w:ascii="Proba Pro" w:eastAsia="Proba Pro" w:hAnsi="Proba Pro" w:cs="Proba Pro"/>
          <w:sz w:val="20"/>
          <w:szCs w:val="20"/>
        </w:rPr>
        <w:t>á</w:t>
      </w:r>
      <w:r w:rsidRPr="00A83EDC">
        <w:rPr>
          <w:rFonts w:ascii="Proba Pro" w:eastAsia="Proba Pro" w:hAnsi="Proba Pro" w:cs="Arial"/>
          <w:sz w:val="20"/>
          <w:szCs w:val="20"/>
        </w:rPr>
        <w:t xml:space="preserve">zvom </w:t>
      </w:r>
      <w:r w:rsidR="00D02145" w:rsidRPr="00A83EDC">
        <w:rPr>
          <w:rFonts w:ascii="Proba Pro" w:eastAsia="Proba Pro" w:hAnsi="Proba Pro" w:cs="Arial"/>
          <w:b/>
          <w:sz w:val="20"/>
          <w:szCs w:val="20"/>
          <w:u w:val="single"/>
        </w:rPr>
        <w:t>Zvýšenie efektívnosti prevádzkovania energetického hospodárstva Psychiatrickej nemocnice Philippa Pinela</w:t>
      </w:r>
      <w:r w:rsidRPr="00A83EDC">
        <w:rPr>
          <w:rFonts w:ascii="Proba Pro" w:eastAsia="Proba Pro" w:hAnsi="Proba Pro" w:cs="Arial"/>
          <w:b/>
          <w:sz w:val="20"/>
          <w:szCs w:val="20"/>
          <w:u w:val="single"/>
        </w:rPr>
        <w:t>, pričom v texte bankovej záruky musí byť verejná súťaž nezameniteľne identifikovateľná napr. číslom Oznámenia, ktorým bola vyhlásená</w:t>
      </w:r>
      <w:r w:rsidRPr="00A83EDC">
        <w:rPr>
          <w:rFonts w:ascii="Proba Pro" w:eastAsia="Proba Pro" w:hAnsi="Proba Pro" w:cs="Arial"/>
          <w:sz w:val="20"/>
          <w:szCs w:val="20"/>
        </w:rPr>
        <w:t xml:space="preserve">. Banka predĺži platnosť bankovej záruky v prípade, že bola lehota viazanosti ponúk predĺžená. Banka sa musí bezpodmienečne zaviazať zaplatiť na účet verejného obstarávateľa pohľadávku krytú bankovou zárukou do 7 </w:t>
      </w:r>
      <w:r w:rsidR="00F617A3" w:rsidRPr="00A83EDC">
        <w:rPr>
          <w:rFonts w:ascii="Proba Pro" w:eastAsia="Proba Pro" w:hAnsi="Proba Pro" w:cs="Arial"/>
          <w:sz w:val="20"/>
          <w:szCs w:val="20"/>
        </w:rPr>
        <w:t xml:space="preserve">(siedmich) </w:t>
      </w:r>
      <w:r w:rsidR="007C10C9">
        <w:rPr>
          <w:rFonts w:ascii="Proba Pro" w:eastAsia="Proba Pro" w:hAnsi="Proba Pro" w:cs="Arial"/>
          <w:sz w:val="20"/>
          <w:szCs w:val="20"/>
        </w:rPr>
        <w:t xml:space="preserve">kalendárnych </w:t>
      </w:r>
      <w:r w:rsidRPr="00A83EDC">
        <w:rPr>
          <w:rFonts w:ascii="Proba Pro" w:eastAsia="Proba Pro" w:hAnsi="Proba Pro" w:cs="Arial"/>
          <w:sz w:val="20"/>
          <w:szCs w:val="20"/>
        </w:rPr>
        <w:t xml:space="preserve">dní po doručení výzvy verejného obstarávateľa na jej zaplatenie. Banková záruka vzniká dňom písomného vyhlásenia banky a zábezpeka vzniká doručením záručnej listiny verejnému obstarávateľovi. </w:t>
      </w:r>
      <w:r w:rsidRPr="00A83EDC">
        <w:rPr>
          <w:rFonts w:ascii="Proba Pro" w:hAnsi="Proba Pro" w:cs="Arial"/>
          <w:color w:val="auto"/>
          <w:sz w:val="20"/>
          <w:szCs w:val="20"/>
        </w:rPr>
        <w:t xml:space="preserve">V prípade poskytnutia zábezpeky formou bankovej záruky, uchádzač predloží bankovú záruku </w:t>
      </w:r>
      <w:r w:rsidRPr="00A83EDC">
        <w:rPr>
          <w:rFonts w:ascii="Proba Pro" w:hAnsi="Proba Pro" w:cs="Arial"/>
          <w:b/>
          <w:color w:val="auto"/>
          <w:sz w:val="20"/>
          <w:szCs w:val="20"/>
        </w:rPr>
        <w:t>vo forme a</w:t>
      </w:r>
      <w:r w:rsidRPr="00A83EDC">
        <w:rPr>
          <w:rFonts w:ascii="Calibri" w:hAnsi="Calibri" w:cs="Calibri"/>
          <w:b/>
          <w:color w:val="auto"/>
          <w:sz w:val="20"/>
          <w:szCs w:val="20"/>
        </w:rPr>
        <w:t> </w:t>
      </w:r>
      <w:r w:rsidRPr="00A83EDC">
        <w:rPr>
          <w:rFonts w:ascii="Proba Pro" w:hAnsi="Proba Pro" w:cs="Arial"/>
          <w:b/>
          <w:color w:val="auto"/>
          <w:sz w:val="20"/>
          <w:szCs w:val="20"/>
        </w:rPr>
        <w:t>sp</w:t>
      </w:r>
      <w:r w:rsidRPr="00A83EDC">
        <w:rPr>
          <w:rFonts w:ascii="Proba Pro" w:hAnsi="Proba Pro" w:cs="Proba Pro"/>
          <w:b/>
          <w:color w:val="auto"/>
          <w:sz w:val="20"/>
          <w:szCs w:val="20"/>
        </w:rPr>
        <w:t>ô</w:t>
      </w:r>
      <w:r w:rsidRPr="00A83EDC">
        <w:rPr>
          <w:rFonts w:ascii="Proba Pro" w:hAnsi="Proba Pro" w:cs="Arial"/>
          <w:b/>
          <w:color w:val="auto"/>
          <w:sz w:val="20"/>
          <w:szCs w:val="20"/>
        </w:rPr>
        <w:t>sobom uveden</w:t>
      </w:r>
      <w:r w:rsidRPr="00A83EDC">
        <w:rPr>
          <w:rFonts w:ascii="Proba Pro" w:hAnsi="Proba Pro" w:cs="Proba Pro"/>
          <w:b/>
          <w:color w:val="auto"/>
          <w:sz w:val="20"/>
          <w:szCs w:val="20"/>
        </w:rPr>
        <w:t>ý</w:t>
      </w:r>
      <w:r w:rsidRPr="00A83EDC">
        <w:rPr>
          <w:rFonts w:ascii="Proba Pro" w:hAnsi="Proba Pro" w:cs="Arial"/>
          <w:b/>
          <w:color w:val="auto"/>
          <w:sz w:val="20"/>
          <w:szCs w:val="20"/>
        </w:rPr>
        <w:t>m v</w:t>
      </w:r>
      <w:r w:rsidRPr="00A83EDC">
        <w:rPr>
          <w:rFonts w:ascii="Calibri" w:hAnsi="Calibri" w:cs="Calibri"/>
          <w:b/>
          <w:color w:val="auto"/>
          <w:sz w:val="20"/>
          <w:szCs w:val="20"/>
        </w:rPr>
        <w:t> </w:t>
      </w:r>
      <w:r w:rsidRPr="00A83EDC">
        <w:rPr>
          <w:rFonts w:ascii="Proba Pro" w:hAnsi="Proba Pro" w:cs="Arial"/>
          <w:b/>
          <w:color w:val="auto"/>
          <w:sz w:val="20"/>
          <w:szCs w:val="20"/>
        </w:rPr>
        <w:t>ustanoven</w:t>
      </w:r>
      <w:r w:rsidRPr="00A83EDC">
        <w:rPr>
          <w:rFonts w:ascii="Proba Pro" w:hAnsi="Proba Pro" w:cs="Proba Pro"/>
          <w:b/>
          <w:color w:val="auto"/>
          <w:sz w:val="20"/>
          <w:szCs w:val="20"/>
        </w:rPr>
        <w:t>í</w:t>
      </w:r>
      <w:r w:rsidRPr="00A83EDC">
        <w:rPr>
          <w:rFonts w:ascii="Proba Pro" w:hAnsi="Proba Pro" w:cs="Arial"/>
          <w:b/>
          <w:color w:val="auto"/>
          <w:sz w:val="20"/>
          <w:szCs w:val="20"/>
        </w:rPr>
        <w:t xml:space="preserve"> bodu 8.</w:t>
      </w:r>
      <w:r w:rsidR="00526391" w:rsidRPr="00A83EDC">
        <w:rPr>
          <w:rFonts w:ascii="Proba Pro" w:hAnsi="Proba Pro" w:cs="Arial"/>
          <w:b/>
          <w:color w:val="auto"/>
          <w:sz w:val="20"/>
          <w:szCs w:val="20"/>
        </w:rPr>
        <w:t>6</w:t>
      </w:r>
      <w:r w:rsidRPr="00A83EDC">
        <w:rPr>
          <w:rFonts w:ascii="Proba Pro" w:hAnsi="Proba Pro" w:cs="Arial"/>
          <w:b/>
          <w:color w:val="auto"/>
          <w:sz w:val="20"/>
          <w:szCs w:val="20"/>
        </w:rPr>
        <w:t xml:space="preserve"> tejto časti súťažných podkladov</w:t>
      </w:r>
      <w:r w:rsidRPr="00A83EDC">
        <w:rPr>
          <w:rFonts w:ascii="Proba Pro" w:hAnsi="Proba Pro" w:cs="Arial"/>
          <w:color w:val="auto"/>
          <w:sz w:val="20"/>
          <w:szCs w:val="20"/>
        </w:rPr>
        <w:t>.</w:t>
      </w:r>
    </w:p>
    <w:p w14:paraId="4C6E2C12" w14:textId="1032C021" w:rsidR="00526391" w:rsidRPr="00A83EDC" w:rsidRDefault="00526391" w:rsidP="00461E6C">
      <w:pPr>
        <w:pStyle w:val="Nadpis3"/>
        <w:keepNext w:val="0"/>
        <w:keepLines w:val="0"/>
        <w:numPr>
          <w:ilvl w:val="0"/>
          <w:numId w:val="0"/>
        </w:numPr>
        <w:pBdr>
          <w:top w:val="nil"/>
          <w:left w:val="nil"/>
          <w:bottom w:val="nil"/>
          <w:right w:val="nil"/>
          <w:between w:val="nil"/>
          <w:bar w:val="nil"/>
        </w:pBdr>
        <w:spacing w:line="264" w:lineRule="auto"/>
        <w:ind w:left="1418"/>
        <w:jc w:val="both"/>
        <w:rPr>
          <w:rStyle w:val="spelle"/>
          <w:rFonts w:cs="Arial"/>
        </w:rPr>
      </w:pPr>
    </w:p>
    <w:p w14:paraId="506AA950" w14:textId="543B8F8B" w:rsidR="00526391" w:rsidRPr="00EF10F0" w:rsidRDefault="00526391" w:rsidP="00461E6C">
      <w:pPr>
        <w:pStyle w:val="Nadpis3"/>
        <w:keepNext w:val="0"/>
        <w:keepLines w:val="0"/>
        <w:numPr>
          <w:ilvl w:val="2"/>
          <w:numId w:val="203"/>
        </w:numPr>
        <w:ind w:left="1418" w:hanging="851"/>
        <w:jc w:val="both"/>
        <w:rPr>
          <w:rStyle w:val="spelle"/>
          <w:rFonts w:cs="Arial"/>
          <w:b/>
          <w:bCs/>
          <w:szCs w:val="20"/>
        </w:rPr>
      </w:pPr>
      <w:r w:rsidRPr="00EF10F0">
        <w:rPr>
          <w:rStyle w:val="spelle"/>
          <w:rFonts w:cs="Arial"/>
          <w:b/>
          <w:bCs/>
          <w:szCs w:val="20"/>
        </w:rPr>
        <w:t>Poskytnutím poistenia záruky za uchádzača:</w:t>
      </w:r>
    </w:p>
    <w:p w14:paraId="039811B7" w14:textId="1D55C225" w:rsidR="00526391" w:rsidRPr="00A83EDC" w:rsidRDefault="00526391" w:rsidP="00461E6C">
      <w:pPr>
        <w:ind w:left="1418"/>
        <w:jc w:val="both"/>
        <w:rPr>
          <w:rFonts w:ascii="Proba Pro" w:hAnsi="Proba Pro" w:cs="Arial"/>
          <w:sz w:val="20"/>
          <w:szCs w:val="20"/>
        </w:rPr>
      </w:pPr>
      <w:r w:rsidRPr="00A83EDC">
        <w:rPr>
          <w:rFonts w:ascii="Proba Pro" w:hAnsi="Proba Pro" w:cs="Arial"/>
          <w:sz w:val="20"/>
          <w:szCs w:val="20"/>
        </w:rPr>
        <w:t>Poskytnutie poistenia záruky nesmie byť v rozpore s ustanoveniami zákona č. 39/2015 Z. z. o poisťovníctve a o zmene a doplnení niektorých zákonov, v platnom znení. Poistná zmluva musí byť uzatvorená tak, že poisteným je uchádzač a</w:t>
      </w:r>
      <w:r w:rsidRPr="00A83EDC">
        <w:rPr>
          <w:rFonts w:ascii="Calibri" w:hAnsi="Calibri" w:cs="Calibri"/>
          <w:sz w:val="20"/>
          <w:szCs w:val="20"/>
        </w:rPr>
        <w:t> </w:t>
      </w:r>
      <w:r w:rsidRPr="00A83EDC">
        <w:rPr>
          <w:rFonts w:ascii="Proba Pro" w:hAnsi="Proba Pro" w:cs="Arial"/>
          <w:sz w:val="20"/>
          <w:szCs w:val="20"/>
        </w:rPr>
        <w:t>opr</w:t>
      </w:r>
      <w:r w:rsidRPr="00A83EDC">
        <w:rPr>
          <w:rFonts w:ascii="Proba Pro" w:hAnsi="Proba Pro" w:cs="Proba Pro"/>
          <w:sz w:val="20"/>
          <w:szCs w:val="20"/>
        </w:rPr>
        <w:t>á</w:t>
      </w:r>
      <w:r w:rsidRPr="00A83EDC">
        <w:rPr>
          <w:rFonts w:ascii="Proba Pro" w:hAnsi="Proba Pro" w:cs="Arial"/>
          <w:sz w:val="20"/>
          <w:szCs w:val="20"/>
        </w:rPr>
        <w:t>vnenou osobou z</w:t>
      </w:r>
      <w:r w:rsidRPr="00A83EDC">
        <w:rPr>
          <w:rFonts w:ascii="Calibri" w:hAnsi="Calibri" w:cs="Calibri"/>
          <w:sz w:val="20"/>
          <w:szCs w:val="20"/>
        </w:rPr>
        <w:t> </w:t>
      </w:r>
      <w:r w:rsidRPr="00A83EDC">
        <w:rPr>
          <w:rFonts w:ascii="Proba Pro" w:hAnsi="Proba Pro" w:cs="Arial"/>
          <w:sz w:val="20"/>
          <w:szCs w:val="20"/>
        </w:rPr>
        <w:t>poistnej zmluvy je verejný obstarávateľ. Doba platnosti poistenia záruky musí byť určená v</w:t>
      </w:r>
      <w:r w:rsidRPr="00A83EDC">
        <w:rPr>
          <w:rFonts w:ascii="Calibri" w:hAnsi="Calibri" w:cs="Calibri"/>
          <w:sz w:val="20"/>
          <w:szCs w:val="20"/>
        </w:rPr>
        <w:t> </w:t>
      </w:r>
      <w:r w:rsidRPr="00A83EDC">
        <w:rPr>
          <w:rFonts w:ascii="Proba Pro" w:hAnsi="Proba Pro" w:cs="Arial"/>
          <w:sz w:val="20"/>
          <w:szCs w:val="20"/>
        </w:rPr>
        <w:t>poistnej zmluve, ako aj v</w:t>
      </w:r>
      <w:r w:rsidRPr="00A83EDC">
        <w:rPr>
          <w:rFonts w:ascii="Calibri" w:hAnsi="Calibri" w:cs="Calibri"/>
          <w:sz w:val="20"/>
          <w:szCs w:val="20"/>
        </w:rPr>
        <w:t> </w:t>
      </w:r>
      <w:r w:rsidRPr="00A83EDC">
        <w:rPr>
          <w:rFonts w:ascii="Proba Pro" w:hAnsi="Proba Pro" w:cs="Arial"/>
          <w:sz w:val="20"/>
          <w:szCs w:val="20"/>
        </w:rPr>
        <w:t>doklade vystavenom pois</w:t>
      </w:r>
      <w:r w:rsidRPr="00A83EDC">
        <w:rPr>
          <w:rFonts w:ascii="Proba Pro" w:hAnsi="Proba Pro" w:cs="Proba Pro"/>
          <w:sz w:val="20"/>
          <w:szCs w:val="20"/>
        </w:rPr>
        <w:t>ť</w:t>
      </w:r>
      <w:r w:rsidRPr="00A83EDC">
        <w:rPr>
          <w:rFonts w:ascii="Proba Pro" w:hAnsi="Proba Pro" w:cs="Arial"/>
          <w:sz w:val="20"/>
          <w:szCs w:val="20"/>
        </w:rPr>
        <w:t>ov</w:t>
      </w:r>
      <w:r w:rsidRPr="00A83EDC">
        <w:rPr>
          <w:rFonts w:ascii="Proba Pro" w:hAnsi="Proba Pro" w:cs="Proba Pro"/>
          <w:sz w:val="20"/>
          <w:szCs w:val="20"/>
        </w:rPr>
        <w:t>ň</w:t>
      </w:r>
      <w:r w:rsidRPr="00A83EDC">
        <w:rPr>
          <w:rFonts w:ascii="Proba Pro" w:hAnsi="Proba Pro" w:cs="Arial"/>
          <w:sz w:val="20"/>
          <w:szCs w:val="20"/>
        </w:rPr>
        <w:t>ou o</w:t>
      </w:r>
      <w:r w:rsidRPr="00A83EDC">
        <w:rPr>
          <w:rFonts w:ascii="Calibri" w:hAnsi="Calibri" w:cs="Calibri"/>
          <w:sz w:val="20"/>
          <w:szCs w:val="20"/>
        </w:rPr>
        <w:t> </w:t>
      </w:r>
      <w:r w:rsidRPr="00A83EDC">
        <w:rPr>
          <w:rFonts w:ascii="Proba Pro" w:hAnsi="Proba Pro" w:cs="Arial"/>
          <w:sz w:val="20"/>
          <w:szCs w:val="20"/>
        </w:rPr>
        <w:t>existencii poistenia z</w:t>
      </w:r>
      <w:r w:rsidRPr="00A83EDC">
        <w:rPr>
          <w:rFonts w:ascii="Proba Pro" w:hAnsi="Proba Pro" w:cs="Proba Pro"/>
          <w:sz w:val="20"/>
          <w:szCs w:val="20"/>
        </w:rPr>
        <w:t>á</w:t>
      </w:r>
      <w:r w:rsidRPr="00A83EDC">
        <w:rPr>
          <w:rFonts w:ascii="Proba Pro" w:hAnsi="Proba Pro" w:cs="Arial"/>
          <w:sz w:val="20"/>
          <w:szCs w:val="20"/>
        </w:rPr>
        <w:t>ruky, minim</w:t>
      </w:r>
      <w:r w:rsidRPr="00A83EDC">
        <w:rPr>
          <w:rFonts w:ascii="Proba Pro" w:hAnsi="Proba Pro" w:cs="Proba Pro"/>
          <w:sz w:val="20"/>
          <w:szCs w:val="20"/>
        </w:rPr>
        <w:t>á</w:t>
      </w:r>
      <w:r w:rsidRPr="00A83EDC">
        <w:rPr>
          <w:rFonts w:ascii="Proba Pro" w:hAnsi="Proba Pro" w:cs="Arial"/>
          <w:sz w:val="20"/>
          <w:szCs w:val="20"/>
        </w:rPr>
        <w:t xml:space="preserve">lne do </w:t>
      </w:r>
      <w:r w:rsidR="007C10C9">
        <w:rPr>
          <w:rFonts w:ascii="Proba Pro" w:hAnsi="Proba Pro" w:cs="Arial"/>
          <w:sz w:val="20"/>
          <w:szCs w:val="20"/>
        </w:rPr>
        <w:t>uplynutia</w:t>
      </w:r>
      <w:r w:rsidRPr="00A83EDC">
        <w:rPr>
          <w:rFonts w:ascii="Proba Pro" w:hAnsi="Proba Pro" w:cs="Arial"/>
          <w:sz w:val="20"/>
          <w:szCs w:val="20"/>
        </w:rPr>
        <w:t xml:space="preserve"> lehoty viazanosti ponúk (resp. predĺženej lehoty viazanosti), t.j. minimálne do </w:t>
      </w:r>
      <w:r w:rsidR="00653A3D" w:rsidRPr="00A83EDC">
        <w:rPr>
          <w:rFonts w:ascii="Proba Pro" w:eastAsia="Proba Pro" w:hAnsi="Proba Pro" w:cs="Arial"/>
          <w:sz w:val="20"/>
          <w:szCs w:val="20"/>
        </w:rPr>
        <w:t>31.08.2020</w:t>
      </w:r>
      <w:r w:rsidRPr="00A83EDC">
        <w:rPr>
          <w:rFonts w:ascii="Proba Pro" w:hAnsi="Proba Pro" w:cs="Arial"/>
          <w:sz w:val="20"/>
          <w:szCs w:val="20"/>
        </w:rPr>
        <w:t xml:space="preserve">, maximálne však 12 mesiacov od uplynutia lehoty na predkladanie ponúk. </w:t>
      </w:r>
    </w:p>
    <w:p w14:paraId="3384E259" w14:textId="77777777" w:rsidR="00526391" w:rsidRPr="00A83EDC" w:rsidRDefault="00526391" w:rsidP="00461E6C">
      <w:pPr>
        <w:ind w:left="1418"/>
        <w:jc w:val="both"/>
        <w:rPr>
          <w:rFonts w:ascii="Proba Pro" w:hAnsi="Proba Pro" w:cs="Arial"/>
          <w:sz w:val="20"/>
          <w:szCs w:val="20"/>
        </w:rPr>
      </w:pPr>
      <w:r w:rsidRPr="00A83EDC">
        <w:rPr>
          <w:rFonts w:ascii="Proba Pro" w:hAnsi="Proba Pro" w:cs="Arial"/>
          <w:sz w:val="20"/>
          <w:szCs w:val="20"/>
        </w:rPr>
        <w:t>Z</w:t>
      </w:r>
      <w:r w:rsidRPr="00A83EDC">
        <w:rPr>
          <w:rFonts w:ascii="Calibri" w:hAnsi="Calibri" w:cs="Calibri"/>
          <w:sz w:val="20"/>
          <w:szCs w:val="20"/>
        </w:rPr>
        <w:t> </w:t>
      </w:r>
      <w:r w:rsidRPr="00A83EDC">
        <w:rPr>
          <w:rFonts w:ascii="Proba Pro" w:hAnsi="Proba Pro" w:cs="Arial"/>
          <w:sz w:val="20"/>
          <w:szCs w:val="20"/>
        </w:rPr>
        <w:t>dokladu vystaven</w:t>
      </w:r>
      <w:r w:rsidRPr="00A83EDC">
        <w:rPr>
          <w:rFonts w:ascii="Proba Pro" w:hAnsi="Proba Pro" w:cs="Proba Pro"/>
          <w:sz w:val="20"/>
          <w:szCs w:val="20"/>
        </w:rPr>
        <w:t>é</w:t>
      </w:r>
      <w:r w:rsidRPr="00A83EDC">
        <w:rPr>
          <w:rFonts w:ascii="Proba Pro" w:hAnsi="Proba Pro" w:cs="Arial"/>
          <w:sz w:val="20"/>
          <w:szCs w:val="20"/>
        </w:rPr>
        <w:t>ho pois</w:t>
      </w:r>
      <w:r w:rsidRPr="00A83EDC">
        <w:rPr>
          <w:rFonts w:ascii="Proba Pro" w:hAnsi="Proba Pro" w:cs="Proba Pro"/>
          <w:sz w:val="20"/>
          <w:szCs w:val="20"/>
        </w:rPr>
        <w:t>ť</w:t>
      </w:r>
      <w:r w:rsidRPr="00A83EDC">
        <w:rPr>
          <w:rFonts w:ascii="Proba Pro" w:hAnsi="Proba Pro" w:cs="Arial"/>
          <w:sz w:val="20"/>
          <w:szCs w:val="20"/>
        </w:rPr>
        <w:t>ov</w:t>
      </w:r>
      <w:r w:rsidRPr="00A83EDC">
        <w:rPr>
          <w:rFonts w:ascii="Proba Pro" w:hAnsi="Proba Pro" w:cs="Proba Pro"/>
          <w:sz w:val="20"/>
          <w:szCs w:val="20"/>
        </w:rPr>
        <w:t>ň</w:t>
      </w:r>
      <w:r w:rsidRPr="00A83EDC">
        <w:rPr>
          <w:rFonts w:ascii="Proba Pro" w:hAnsi="Proba Pro" w:cs="Arial"/>
          <w:sz w:val="20"/>
          <w:szCs w:val="20"/>
        </w:rPr>
        <w:t>ou mus</w:t>
      </w:r>
      <w:r w:rsidRPr="00A83EDC">
        <w:rPr>
          <w:rFonts w:ascii="Proba Pro" w:hAnsi="Proba Pro" w:cs="Proba Pro"/>
          <w:sz w:val="20"/>
          <w:szCs w:val="20"/>
        </w:rPr>
        <w:t>í</w:t>
      </w:r>
      <w:r w:rsidRPr="00A83EDC">
        <w:rPr>
          <w:rFonts w:ascii="Proba Pro" w:hAnsi="Proba Pro" w:cs="Arial"/>
          <w:sz w:val="20"/>
          <w:szCs w:val="20"/>
        </w:rPr>
        <w:t xml:space="preserve"> </w:t>
      </w:r>
      <w:r w:rsidRPr="00A83EDC">
        <w:rPr>
          <w:rFonts w:ascii="Proba Pro" w:hAnsi="Proba Pro" w:cs="Proba Pro"/>
          <w:sz w:val="20"/>
          <w:szCs w:val="20"/>
        </w:rPr>
        <w:t>ď</w:t>
      </w:r>
      <w:r w:rsidRPr="00A83EDC">
        <w:rPr>
          <w:rFonts w:ascii="Proba Pro" w:hAnsi="Proba Pro" w:cs="Arial"/>
          <w:sz w:val="20"/>
          <w:szCs w:val="20"/>
        </w:rPr>
        <w:t>alej vypl</w:t>
      </w:r>
      <w:r w:rsidRPr="00A83EDC">
        <w:rPr>
          <w:rFonts w:ascii="Proba Pro" w:hAnsi="Proba Pro" w:cs="Proba Pro"/>
          <w:sz w:val="20"/>
          <w:szCs w:val="20"/>
        </w:rPr>
        <w:t>ý</w:t>
      </w:r>
      <w:r w:rsidRPr="00A83EDC">
        <w:rPr>
          <w:rFonts w:ascii="Proba Pro" w:hAnsi="Proba Pro" w:cs="Arial"/>
          <w:sz w:val="20"/>
          <w:szCs w:val="20"/>
        </w:rPr>
        <w:t>va</w:t>
      </w:r>
      <w:r w:rsidRPr="00A83EDC">
        <w:rPr>
          <w:rFonts w:ascii="Proba Pro" w:hAnsi="Proba Pro" w:cs="Proba Pro"/>
          <w:sz w:val="20"/>
          <w:szCs w:val="20"/>
        </w:rPr>
        <w:t>ť</w:t>
      </w:r>
      <w:r w:rsidRPr="00A83EDC">
        <w:rPr>
          <w:rFonts w:ascii="Proba Pro" w:hAnsi="Proba Pro" w:cs="Arial"/>
          <w:sz w:val="20"/>
          <w:szCs w:val="20"/>
        </w:rPr>
        <w:t xml:space="preserve">, </w:t>
      </w:r>
      <w:r w:rsidRPr="00A83EDC">
        <w:rPr>
          <w:rFonts w:ascii="Proba Pro" w:hAnsi="Proba Pro" w:cs="Proba Pro"/>
          <w:sz w:val="20"/>
          <w:szCs w:val="20"/>
        </w:rPr>
        <w:t>ž</w:t>
      </w:r>
      <w:r w:rsidRPr="00A83EDC">
        <w:rPr>
          <w:rFonts w:ascii="Proba Pro" w:hAnsi="Proba Pro" w:cs="Arial"/>
          <w:sz w:val="20"/>
          <w:szCs w:val="20"/>
        </w:rPr>
        <w:t>e pois</w:t>
      </w:r>
      <w:r w:rsidRPr="00A83EDC">
        <w:rPr>
          <w:rFonts w:ascii="Proba Pro" w:hAnsi="Proba Pro" w:cs="Proba Pro"/>
          <w:sz w:val="20"/>
          <w:szCs w:val="20"/>
        </w:rPr>
        <w:t>ť</w:t>
      </w:r>
      <w:r w:rsidRPr="00A83EDC">
        <w:rPr>
          <w:rFonts w:ascii="Proba Pro" w:hAnsi="Proba Pro" w:cs="Arial"/>
          <w:sz w:val="20"/>
          <w:szCs w:val="20"/>
        </w:rPr>
        <w:t>ov</w:t>
      </w:r>
      <w:r w:rsidRPr="00A83EDC">
        <w:rPr>
          <w:rFonts w:ascii="Proba Pro" w:hAnsi="Proba Pro" w:cs="Proba Pro"/>
          <w:sz w:val="20"/>
          <w:szCs w:val="20"/>
        </w:rPr>
        <w:t>ň</w:t>
      </w:r>
      <w:r w:rsidRPr="00A83EDC">
        <w:rPr>
          <w:rFonts w:ascii="Proba Pro" w:hAnsi="Proba Pro" w:cs="Arial"/>
          <w:sz w:val="20"/>
          <w:szCs w:val="20"/>
        </w:rPr>
        <w:t>a uspokoj</w:t>
      </w:r>
      <w:r w:rsidRPr="00A83EDC">
        <w:rPr>
          <w:rFonts w:ascii="Proba Pro" w:hAnsi="Proba Pro" w:cs="Proba Pro"/>
          <w:sz w:val="20"/>
          <w:szCs w:val="20"/>
        </w:rPr>
        <w:t>í</w:t>
      </w:r>
      <w:r w:rsidRPr="00A83EDC">
        <w:rPr>
          <w:rFonts w:ascii="Proba Pro" w:hAnsi="Proba Pro" w:cs="Arial"/>
          <w:sz w:val="20"/>
          <w:szCs w:val="20"/>
        </w:rPr>
        <w:t xml:space="preserve"> opr</w:t>
      </w:r>
      <w:r w:rsidRPr="00A83EDC">
        <w:rPr>
          <w:rFonts w:ascii="Proba Pro" w:hAnsi="Proba Pro" w:cs="Proba Pro"/>
          <w:sz w:val="20"/>
          <w:szCs w:val="20"/>
        </w:rPr>
        <w:t>á</w:t>
      </w:r>
      <w:r w:rsidRPr="00A83EDC">
        <w:rPr>
          <w:rFonts w:ascii="Proba Pro" w:hAnsi="Proba Pro" w:cs="Arial"/>
          <w:sz w:val="20"/>
          <w:szCs w:val="20"/>
        </w:rPr>
        <w:t>vnen</w:t>
      </w:r>
      <w:r w:rsidRPr="00A83EDC">
        <w:rPr>
          <w:rFonts w:ascii="Proba Pro" w:hAnsi="Proba Pro" w:cs="Proba Pro"/>
          <w:sz w:val="20"/>
          <w:szCs w:val="20"/>
        </w:rPr>
        <w:t>ú</w:t>
      </w:r>
      <w:r w:rsidRPr="00A83EDC">
        <w:rPr>
          <w:rFonts w:ascii="Proba Pro" w:hAnsi="Proba Pro" w:cs="Arial"/>
          <w:sz w:val="20"/>
          <w:szCs w:val="20"/>
        </w:rPr>
        <w:t xml:space="preserve"> osobu (verejn</w:t>
      </w:r>
      <w:r w:rsidRPr="00A83EDC">
        <w:rPr>
          <w:rFonts w:ascii="Proba Pro" w:hAnsi="Proba Pro" w:cs="Proba Pro"/>
          <w:sz w:val="20"/>
          <w:szCs w:val="20"/>
        </w:rPr>
        <w:t>é</w:t>
      </w:r>
      <w:r w:rsidRPr="00A83EDC">
        <w:rPr>
          <w:rFonts w:ascii="Proba Pro" w:hAnsi="Proba Pro" w:cs="Arial"/>
          <w:sz w:val="20"/>
          <w:szCs w:val="20"/>
        </w:rPr>
        <w:t>ho obstar</w:t>
      </w:r>
      <w:r w:rsidRPr="00A83EDC">
        <w:rPr>
          <w:rFonts w:ascii="Proba Pro" w:hAnsi="Proba Pro" w:cs="Proba Pro"/>
          <w:sz w:val="20"/>
          <w:szCs w:val="20"/>
        </w:rPr>
        <w:t>á</w:t>
      </w:r>
      <w:r w:rsidRPr="00A83EDC">
        <w:rPr>
          <w:rFonts w:ascii="Proba Pro" w:hAnsi="Proba Pro" w:cs="Arial"/>
          <w:sz w:val="20"/>
          <w:szCs w:val="20"/>
        </w:rPr>
        <w:t>vateľa) za poisteného (uchádzača) v prípade prepadnutia jeho zábezpeky v prospech verejného obstarávateľa v</w:t>
      </w:r>
      <w:r w:rsidRPr="00A83EDC">
        <w:rPr>
          <w:rFonts w:ascii="Calibri" w:hAnsi="Calibri" w:cs="Calibri"/>
          <w:sz w:val="20"/>
          <w:szCs w:val="20"/>
        </w:rPr>
        <w:t> </w:t>
      </w:r>
      <w:r w:rsidRPr="00A83EDC">
        <w:rPr>
          <w:rFonts w:ascii="Proba Pro" w:hAnsi="Proba Pro" w:cs="Arial"/>
          <w:sz w:val="20"/>
          <w:szCs w:val="20"/>
        </w:rPr>
        <w:t>tejto verejnej s</w:t>
      </w:r>
      <w:r w:rsidRPr="00A83EDC">
        <w:rPr>
          <w:rFonts w:ascii="Proba Pro" w:hAnsi="Proba Pro" w:cs="Proba Pro"/>
          <w:sz w:val="20"/>
          <w:szCs w:val="20"/>
        </w:rPr>
        <w:t>úť</w:t>
      </w:r>
      <w:r w:rsidRPr="00A83EDC">
        <w:rPr>
          <w:rFonts w:ascii="Proba Pro" w:hAnsi="Proba Pro" w:cs="Arial"/>
          <w:sz w:val="20"/>
          <w:szCs w:val="20"/>
        </w:rPr>
        <w:t>a</w:t>
      </w:r>
      <w:r w:rsidRPr="00A83EDC">
        <w:rPr>
          <w:rFonts w:ascii="Proba Pro" w:hAnsi="Proba Pro" w:cs="Proba Pro"/>
          <w:sz w:val="20"/>
          <w:szCs w:val="20"/>
        </w:rPr>
        <w:t>ž</w:t>
      </w:r>
      <w:r w:rsidRPr="00A83EDC">
        <w:rPr>
          <w:rFonts w:ascii="Proba Pro" w:hAnsi="Proba Pro" w:cs="Arial"/>
          <w:sz w:val="20"/>
          <w:szCs w:val="20"/>
        </w:rPr>
        <w:t>i s</w:t>
      </w:r>
      <w:r w:rsidRPr="00A83EDC">
        <w:rPr>
          <w:rFonts w:ascii="Calibri" w:hAnsi="Calibri" w:cs="Calibri"/>
          <w:sz w:val="20"/>
          <w:szCs w:val="20"/>
        </w:rPr>
        <w:t> </w:t>
      </w:r>
      <w:r w:rsidRPr="00A83EDC">
        <w:rPr>
          <w:rFonts w:ascii="Proba Pro" w:hAnsi="Proba Pro" w:cs="Arial"/>
          <w:sz w:val="20"/>
          <w:szCs w:val="20"/>
        </w:rPr>
        <w:t>n</w:t>
      </w:r>
      <w:r w:rsidRPr="00A83EDC">
        <w:rPr>
          <w:rFonts w:ascii="Proba Pro" w:hAnsi="Proba Pro" w:cs="Proba Pro"/>
          <w:sz w:val="20"/>
          <w:szCs w:val="20"/>
        </w:rPr>
        <w:t>á</w:t>
      </w:r>
      <w:r w:rsidRPr="00A83EDC">
        <w:rPr>
          <w:rFonts w:ascii="Proba Pro" w:hAnsi="Proba Pro" w:cs="Arial"/>
          <w:sz w:val="20"/>
          <w:szCs w:val="20"/>
        </w:rPr>
        <w:t xml:space="preserve">zvom </w:t>
      </w:r>
      <w:r w:rsidRPr="00A83EDC">
        <w:rPr>
          <w:rFonts w:ascii="Proba Pro" w:hAnsi="Proba Pro" w:cs="Arial"/>
          <w:b/>
          <w:sz w:val="20"/>
          <w:szCs w:val="20"/>
          <w:u w:val="single"/>
        </w:rPr>
        <w:t xml:space="preserve">Zvýšenie efektívnosti prevádzkovania energetického hospodárstva Psychiatrickej nemocnice Philippa Pinela, pričom v texte </w:t>
      </w:r>
      <w:r w:rsidRPr="00A83EDC">
        <w:rPr>
          <w:rFonts w:ascii="Proba Pro" w:eastAsia="Proba Pro" w:hAnsi="Proba Pro" w:cs="Arial"/>
          <w:b/>
          <w:sz w:val="20"/>
          <w:szCs w:val="20"/>
          <w:u w:val="single"/>
        </w:rPr>
        <w:t xml:space="preserve">dokladu vystaveného poisťovňou </w:t>
      </w:r>
      <w:r w:rsidRPr="00A83EDC">
        <w:rPr>
          <w:rFonts w:ascii="Proba Pro" w:hAnsi="Proba Pro" w:cs="Arial"/>
          <w:b/>
          <w:sz w:val="20"/>
          <w:szCs w:val="20"/>
          <w:u w:val="single"/>
        </w:rPr>
        <w:t>musí byť verejná súťaž nezameniteľne identifikovateľná napr. číslom Oznámenia, ktorým bola vyhlásená</w:t>
      </w:r>
      <w:r w:rsidRPr="00A83EDC">
        <w:rPr>
          <w:rFonts w:ascii="Proba Pro" w:hAnsi="Proba Pro" w:cs="Arial"/>
          <w:sz w:val="20"/>
          <w:szCs w:val="20"/>
        </w:rPr>
        <w:t xml:space="preserve">. </w:t>
      </w:r>
    </w:p>
    <w:p w14:paraId="26EE4831" w14:textId="78A9FDFE" w:rsidR="00526391" w:rsidRPr="00A83EDC" w:rsidRDefault="00526391" w:rsidP="00461E6C">
      <w:pPr>
        <w:ind w:left="1418"/>
        <w:jc w:val="both"/>
        <w:rPr>
          <w:rFonts w:ascii="Proba Pro" w:hAnsi="Proba Pro" w:cs="Arial"/>
          <w:b/>
          <w:sz w:val="20"/>
          <w:szCs w:val="20"/>
        </w:rPr>
      </w:pPr>
      <w:r w:rsidRPr="00A83EDC">
        <w:rPr>
          <w:rFonts w:ascii="Proba Pro" w:hAnsi="Proba Pro" w:cs="Arial"/>
          <w:sz w:val="20"/>
          <w:szCs w:val="20"/>
        </w:rPr>
        <w:t xml:space="preserve">Poisťovňa predĺži platnosť poistenia záruky v prípade, že bola lehota viazanosti ponúk predĺžená. Poisťovňa sa musí bezpodmienečne zaviazať zaplatiť na účet verejného obstarávateľa pohľadávku krytú poistením záruky do 7 (siedmich) </w:t>
      </w:r>
      <w:r w:rsidR="007C10C9">
        <w:rPr>
          <w:rFonts w:ascii="Proba Pro" w:hAnsi="Proba Pro" w:cs="Arial"/>
          <w:sz w:val="20"/>
          <w:szCs w:val="20"/>
        </w:rPr>
        <w:t xml:space="preserve">kalendárnych </w:t>
      </w:r>
      <w:r w:rsidRPr="00A83EDC">
        <w:rPr>
          <w:rFonts w:ascii="Proba Pro" w:hAnsi="Proba Pro" w:cs="Arial"/>
          <w:sz w:val="20"/>
          <w:szCs w:val="20"/>
        </w:rPr>
        <w:t>dní po doručení výzvy verejného obstarávateľa na jej zaplatenie. Poistenie záruky vzniká dňom uzavretia poistnej zmluvy medzi poisťovňou a</w:t>
      </w:r>
      <w:r w:rsidRPr="00A83EDC">
        <w:rPr>
          <w:rFonts w:ascii="Calibri" w:hAnsi="Calibri" w:cs="Calibri"/>
          <w:sz w:val="20"/>
          <w:szCs w:val="20"/>
        </w:rPr>
        <w:t> </w:t>
      </w:r>
      <w:r w:rsidRPr="00A83EDC">
        <w:rPr>
          <w:rFonts w:ascii="Proba Pro" w:hAnsi="Proba Pro" w:cs="Arial"/>
          <w:sz w:val="20"/>
          <w:szCs w:val="20"/>
        </w:rPr>
        <w:t>poisteným (uchádzačom) a zábezpeka vzniká doručením dokladu vystaveného poisťovňou o</w:t>
      </w:r>
      <w:r w:rsidRPr="00A83EDC">
        <w:rPr>
          <w:rFonts w:ascii="Calibri" w:hAnsi="Calibri" w:cs="Calibri"/>
          <w:sz w:val="20"/>
          <w:szCs w:val="20"/>
        </w:rPr>
        <w:t> </w:t>
      </w:r>
      <w:r w:rsidRPr="00A83EDC">
        <w:rPr>
          <w:rFonts w:ascii="Proba Pro" w:hAnsi="Proba Pro" w:cs="Arial"/>
          <w:sz w:val="20"/>
          <w:szCs w:val="20"/>
        </w:rPr>
        <w:t>poisten</w:t>
      </w:r>
      <w:r w:rsidRPr="00A83EDC">
        <w:rPr>
          <w:rFonts w:ascii="Proba Pro" w:hAnsi="Proba Pro" w:cs="Proba Pro"/>
          <w:sz w:val="20"/>
          <w:szCs w:val="20"/>
        </w:rPr>
        <w:t>í</w:t>
      </w:r>
      <w:r w:rsidRPr="00A83EDC">
        <w:rPr>
          <w:rFonts w:ascii="Proba Pro" w:hAnsi="Proba Pro" w:cs="Arial"/>
          <w:sz w:val="20"/>
          <w:szCs w:val="20"/>
        </w:rPr>
        <w:t xml:space="preserve"> z</w:t>
      </w:r>
      <w:r w:rsidRPr="00A83EDC">
        <w:rPr>
          <w:rFonts w:ascii="Proba Pro" w:hAnsi="Proba Pro" w:cs="Proba Pro"/>
          <w:sz w:val="20"/>
          <w:szCs w:val="20"/>
        </w:rPr>
        <w:t>á</w:t>
      </w:r>
      <w:r w:rsidRPr="00A83EDC">
        <w:rPr>
          <w:rFonts w:ascii="Proba Pro" w:hAnsi="Proba Pro" w:cs="Arial"/>
          <w:sz w:val="20"/>
          <w:szCs w:val="20"/>
        </w:rPr>
        <w:t>ruky verejn</w:t>
      </w:r>
      <w:r w:rsidRPr="00A83EDC">
        <w:rPr>
          <w:rFonts w:ascii="Proba Pro" w:hAnsi="Proba Pro" w:cs="Proba Pro"/>
          <w:sz w:val="20"/>
          <w:szCs w:val="20"/>
        </w:rPr>
        <w:t>é</w:t>
      </w:r>
      <w:r w:rsidRPr="00A83EDC">
        <w:rPr>
          <w:rFonts w:ascii="Proba Pro" w:hAnsi="Proba Pro" w:cs="Arial"/>
          <w:sz w:val="20"/>
          <w:szCs w:val="20"/>
        </w:rPr>
        <w:t>mu obstar</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ovi. V pr</w:t>
      </w:r>
      <w:r w:rsidRPr="00A83EDC">
        <w:rPr>
          <w:rFonts w:ascii="Proba Pro" w:hAnsi="Proba Pro" w:cs="Proba Pro"/>
          <w:sz w:val="20"/>
          <w:szCs w:val="20"/>
        </w:rPr>
        <w:t>í</w:t>
      </w:r>
      <w:r w:rsidRPr="00A83EDC">
        <w:rPr>
          <w:rFonts w:ascii="Proba Pro" w:hAnsi="Proba Pro" w:cs="Arial"/>
          <w:sz w:val="20"/>
          <w:szCs w:val="20"/>
        </w:rPr>
        <w:t>pade poskytnutia z</w:t>
      </w:r>
      <w:r w:rsidRPr="00A83EDC">
        <w:rPr>
          <w:rFonts w:ascii="Proba Pro" w:hAnsi="Proba Pro" w:cs="Proba Pro"/>
          <w:sz w:val="20"/>
          <w:szCs w:val="20"/>
        </w:rPr>
        <w:t>á</w:t>
      </w:r>
      <w:r w:rsidRPr="00A83EDC">
        <w:rPr>
          <w:rFonts w:ascii="Proba Pro" w:hAnsi="Proba Pro" w:cs="Arial"/>
          <w:sz w:val="20"/>
          <w:szCs w:val="20"/>
        </w:rPr>
        <w:t>bezpeky formou poistenia z</w:t>
      </w:r>
      <w:r w:rsidRPr="00A83EDC">
        <w:rPr>
          <w:rFonts w:ascii="Proba Pro" w:hAnsi="Proba Pro" w:cs="Proba Pro"/>
          <w:sz w:val="20"/>
          <w:szCs w:val="20"/>
        </w:rPr>
        <w:t>á</w:t>
      </w:r>
      <w:r w:rsidRPr="00A83EDC">
        <w:rPr>
          <w:rFonts w:ascii="Proba Pro" w:hAnsi="Proba Pro" w:cs="Arial"/>
          <w:sz w:val="20"/>
          <w:szCs w:val="20"/>
        </w:rPr>
        <w:t>ruky, uch</w:t>
      </w:r>
      <w:r w:rsidRPr="00A83EDC">
        <w:rPr>
          <w:rFonts w:ascii="Proba Pro" w:hAnsi="Proba Pro" w:cs="Proba Pro"/>
          <w:sz w:val="20"/>
          <w:szCs w:val="20"/>
        </w:rPr>
        <w:t>á</w:t>
      </w:r>
      <w:r w:rsidRPr="00A83EDC">
        <w:rPr>
          <w:rFonts w:ascii="Proba Pro" w:hAnsi="Proba Pro" w:cs="Arial"/>
          <w:sz w:val="20"/>
          <w:szCs w:val="20"/>
        </w:rPr>
        <w:t>dza</w:t>
      </w:r>
      <w:r w:rsidRPr="00A83EDC">
        <w:rPr>
          <w:rFonts w:ascii="Proba Pro" w:hAnsi="Proba Pro" w:cs="Proba Pro"/>
          <w:sz w:val="20"/>
          <w:szCs w:val="20"/>
        </w:rPr>
        <w:t>č</w:t>
      </w:r>
      <w:r w:rsidRPr="00A83EDC">
        <w:rPr>
          <w:rFonts w:ascii="Proba Pro" w:hAnsi="Proba Pro" w:cs="Arial"/>
          <w:sz w:val="20"/>
          <w:szCs w:val="20"/>
        </w:rPr>
        <w:t xml:space="preserve"> predlo</w:t>
      </w:r>
      <w:r w:rsidRPr="00A83EDC">
        <w:rPr>
          <w:rFonts w:ascii="Proba Pro" w:hAnsi="Proba Pro" w:cs="Proba Pro"/>
          <w:sz w:val="20"/>
          <w:szCs w:val="20"/>
        </w:rPr>
        <w:t>ží</w:t>
      </w:r>
      <w:r w:rsidRPr="00A83EDC">
        <w:rPr>
          <w:rFonts w:ascii="Proba Pro" w:hAnsi="Proba Pro" w:cs="Arial"/>
          <w:sz w:val="20"/>
          <w:szCs w:val="20"/>
        </w:rPr>
        <w:t xml:space="preserve"> doklad vystaven</w:t>
      </w:r>
      <w:r w:rsidRPr="00A83EDC">
        <w:rPr>
          <w:rFonts w:ascii="Proba Pro" w:hAnsi="Proba Pro" w:cs="Proba Pro"/>
          <w:sz w:val="20"/>
          <w:szCs w:val="20"/>
        </w:rPr>
        <w:t>ý</w:t>
      </w:r>
      <w:r w:rsidRPr="00A83EDC">
        <w:rPr>
          <w:rFonts w:ascii="Proba Pro" w:hAnsi="Proba Pro" w:cs="Arial"/>
          <w:sz w:val="20"/>
          <w:szCs w:val="20"/>
        </w:rPr>
        <w:t xml:space="preserve"> pois</w:t>
      </w:r>
      <w:r w:rsidRPr="00A83EDC">
        <w:rPr>
          <w:rFonts w:ascii="Proba Pro" w:hAnsi="Proba Pro" w:cs="Proba Pro"/>
          <w:sz w:val="20"/>
          <w:szCs w:val="20"/>
        </w:rPr>
        <w:t>ť</w:t>
      </w:r>
      <w:r w:rsidRPr="00A83EDC">
        <w:rPr>
          <w:rFonts w:ascii="Proba Pro" w:hAnsi="Proba Pro" w:cs="Arial"/>
          <w:sz w:val="20"/>
          <w:szCs w:val="20"/>
        </w:rPr>
        <w:t>ov</w:t>
      </w:r>
      <w:r w:rsidRPr="00A83EDC">
        <w:rPr>
          <w:rFonts w:ascii="Proba Pro" w:hAnsi="Proba Pro" w:cs="Proba Pro"/>
          <w:sz w:val="20"/>
          <w:szCs w:val="20"/>
        </w:rPr>
        <w:t>ň</w:t>
      </w:r>
      <w:r w:rsidRPr="00A83EDC">
        <w:rPr>
          <w:rFonts w:ascii="Proba Pro" w:hAnsi="Proba Pro" w:cs="Arial"/>
          <w:sz w:val="20"/>
          <w:szCs w:val="20"/>
        </w:rPr>
        <w:t xml:space="preserve">ou </w:t>
      </w:r>
      <w:r w:rsidRPr="00A83EDC">
        <w:rPr>
          <w:rFonts w:ascii="Proba Pro" w:hAnsi="Proba Pro" w:cs="Arial"/>
          <w:b/>
          <w:sz w:val="20"/>
          <w:szCs w:val="20"/>
        </w:rPr>
        <w:t>vo forme a</w:t>
      </w:r>
      <w:r w:rsidRPr="00A83EDC">
        <w:rPr>
          <w:rFonts w:ascii="Calibri" w:hAnsi="Calibri" w:cs="Calibri"/>
          <w:b/>
          <w:sz w:val="20"/>
          <w:szCs w:val="20"/>
        </w:rPr>
        <w:t> </w:t>
      </w:r>
      <w:r w:rsidRPr="00A83EDC">
        <w:rPr>
          <w:rFonts w:ascii="Proba Pro" w:hAnsi="Proba Pro" w:cs="Arial"/>
          <w:b/>
          <w:sz w:val="20"/>
          <w:szCs w:val="20"/>
        </w:rPr>
        <w:t>sp</w:t>
      </w:r>
      <w:r w:rsidRPr="00A83EDC">
        <w:rPr>
          <w:rFonts w:ascii="Proba Pro" w:hAnsi="Proba Pro" w:cs="Proba Pro"/>
          <w:b/>
          <w:sz w:val="20"/>
          <w:szCs w:val="20"/>
        </w:rPr>
        <w:t>ô</w:t>
      </w:r>
      <w:r w:rsidRPr="00A83EDC">
        <w:rPr>
          <w:rFonts w:ascii="Proba Pro" w:hAnsi="Proba Pro" w:cs="Arial"/>
          <w:b/>
          <w:sz w:val="20"/>
          <w:szCs w:val="20"/>
        </w:rPr>
        <w:t>sobom uveden</w:t>
      </w:r>
      <w:r w:rsidRPr="00A83EDC">
        <w:rPr>
          <w:rFonts w:ascii="Proba Pro" w:hAnsi="Proba Pro" w:cs="Proba Pro"/>
          <w:b/>
          <w:sz w:val="20"/>
          <w:szCs w:val="20"/>
        </w:rPr>
        <w:t>ý</w:t>
      </w:r>
      <w:r w:rsidRPr="00A83EDC">
        <w:rPr>
          <w:rFonts w:ascii="Proba Pro" w:hAnsi="Proba Pro" w:cs="Arial"/>
          <w:b/>
          <w:sz w:val="20"/>
          <w:szCs w:val="20"/>
        </w:rPr>
        <w:t>m v</w:t>
      </w:r>
      <w:r w:rsidRPr="00A83EDC">
        <w:rPr>
          <w:rFonts w:ascii="Calibri" w:hAnsi="Calibri" w:cs="Calibri"/>
          <w:b/>
          <w:sz w:val="20"/>
          <w:szCs w:val="20"/>
        </w:rPr>
        <w:t> </w:t>
      </w:r>
      <w:r w:rsidRPr="00A83EDC">
        <w:rPr>
          <w:rFonts w:ascii="Proba Pro" w:hAnsi="Proba Pro" w:cs="Arial"/>
          <w:b/>
          <w:sz w:val="20"/>
          <w:szCs w:val="20"/>
        </w:rPr>
        <w:t>ustanoven</w:t>
      </w:r>
      <w:r w:rsidRPr="00A83EDC">
        <w:rPr>
          <w:rFonts w:ascii="Proba Pro" w:hAnsi="Proba Pro" w:cs="Proba Pro"/>
          <w:b/>
          <w:sz w:val="20"/>
          <w:szCs w:val="20"/>
        </w:rPr>
        <w:t>í</w:t>
      </w:r>
      <w:r w:rsidRPr="00A83EDC">
        <w:rPr>
          <w:rFonts w:ascii="Proba Pro" w:hAnsi="Proba Pro" w:cs="Arial"/>
          <w:b/>
          <w:sz w:val="20"/>
          <w:szCs w:val="20"/>
        </w:rPr>
        <w:t xml:space="preserve"> bodu 8.6 tejto </w:t>
      </w:r>
      <w:r w:rsidRPr="00A83EDC">
        <w:rPr>
          <w:rFonts w:ascii="Proba Pro" w:hAnsi="Proba Pro" w:cs="Proba Pro"/>
          <w:b/>
          <w:sz w:val="20"/>
          <w:szCs w:val="20"/>
        </w:rPr>
        <w:t>č</w:t>
      </w:r>
      <w:r w:rsidRPr="00A83EDC">
        <w:rPr>
          <w:rFonts w:ascii="Proba Pro" w:hAnsi="Proba Pro" w:cs="Arial"/>
          <w:b/>
          <w:sz w:val="20"/>
          <w:szCs w:val="20"/>
        </w:rPr>
        <w:t>asti s</w:t>
      </w:r>
      <w:r w:rsidRPr="00A83EDC">
        <w:rPr>
          <w:rFonts w:ascii="Proba Pro" w:hAnsi="Proba Pro" w:cs="Proba Pro"/>
          <w:b/>
          <w:sz w:val="20"/>
          <w:szCs w:val="20"/>
        </w:rPr>
        <w:t>úť</w:t>
      </w:r>
      <w:r w:rsidRPr="00A83EDC">
        <w:rPr>
          <w:rFonts w:ascii="Proba Pro" w:hAnsi="Proba Pro" w:cs="Arial"/>
          <w:b/>
          <w:sz w:val="20"/>
          <w:szCs w:val="20"/>
        </w:rPr>
        <w:t>a</w:t>
      </w:r>
      <w:r w:rsidRPr="00A83EDC">
        <w:rPr>
          <w:rFonts w:ascii="Proba Pro" w:hAnsi="Proba Pro" w:cs="Proba Pro"/>
          <w:b/>
          <w:sz w:val="20"/>
          <w:szCs w:val="20"/>
        </w:rPr>
        <w:t>ž</w:t>
      </w:r>
      <w:r w:rsidRPr="00A83EDC">
        <w:rPr>
          <w:rFonts w:ascii="Proba Pro" w:hAnsi="Proba Pro" w:cs="Arial"/>
          <w:b/>
          <w:sz w:val="20"/>
          <w:szCs w:val="20"/>
        </w:rPr>
        <w:t>n</w:t>
      </w:r>
      <w:r w:rsidRPr="00A83EDC">
        <w:rPr>
          <w:rFonts w:ascii="Proba Pro" w:hAnsi="Proba Pro" w:cs="Proba Pro"/>
          <w:b/>
          <w:sz w:val="20"/>
          <w:szCs w:val="20"/>
        </w:rPr>
        <w:t>ý</w:t>
      </w:r>
      <w:r w:rsidRPr="00A83EDC">
        <w:rPr>
          <w:rFonts w:ascii="Proba Pro" w:hAnsi="Proba Pro" w:cs="Arial"/>
          <w:b/>
          <w:sz w:val="20"/>
          <w:szCs w:val="20"/>
        </w:rPr>
        <w:t>ch podkladov.</w:t>
      </w:r>
    </w:p>
    <w:p w14:paraId="1E544962" w14:textId="77777777" w:rsidR="00526391" w:rsidRPr="00A83EDC" w:rsidRDefault="00526391" w:rsidP="00461E6C">
      <w:pPr>
        <w:ind w:left="1418"/>
        <w:jc w:val="both"/>
        <w:rPr>
          <w:rFonts w:ascii="Proba Pro" w:hAnsi="Proba Pro" w:cs="Arial"/>
          <w:sz w:val="20"/>
          <w:szCs w:val="20"/>
        </w:rPr>
      </w:pPr>
    </w:p>
    <w:p w14:paraId="0CE5B3EC" w14:textId="388E8DBC" w:rsidR="00BF54CC" w:rsidRPr="00EF10F0" w:rsidRDefault="00BF54CC" w:rsidP="00461E6C">
      <w:pPr>
        <w:pStyle w:val="Nadpis3"/>
        <w:keepNext w:val="0"/>
        <w:keepLines w:val="0"/>
        <w:numPr>
          <w:ilvl w:val="2"/>
          <w:numId w:val="203"/>
        </w:numPr>
        <w:pBdr>
          <w:top w:val="nil"/>
          <w:left w:val="nil"/>
          <w:bottom w:val="nil"/>
          <w:right w:val="nil"/>
          <w:between w:val="nil"/>
          <w:bar w:val="nil"/>
        </w:pBdr>
        <w:spacing w:line="264" w:lineRule="auto"/>
        <w:ind w:left="1418" w:hanging="851"/>
        <w:jc w:val="both"/>
        <w:rPr>
          <w:rFonts w:cs="Arial"/>
          <w:b/>
          <w:bCs/>
        </w:rPr>
      </w:pPr>
      <w:r w:rsidRPr="00EF10F0">
        <w:rPr>
          <w:rStyle w:val="spelle"/>
          <w:rFonts w:cs="Arial"/>
          <w:b/>
          <w:bCs/>
        </w:rPr>
        <w:t>Zložením finančných prostriedkov na bankový účet verejného obstarávateľa</w:t>
      </w:r>
      <w:r w:rsidR="00EF10F0">
        <w:rPr>
          <w:rStyle w:val="spelle"/>
          <w:rFonts w:cs="Arial"/>
          <w:b/>
          <w:bCs/>
        </w:rPr>
        <w:t>:</w:t>
      </w:r>
    </w:p>
    <w:p w14:paraId="63341E0E" w14:textId="77777777" w:rsidR="00BF54CC" w:rsidRPr="00A83EDC" w:rsidRDefault="00BF54CC" w:rsidP="00461E6C">
      <w:pPr>
        <w:spacing w:line="264" w:lineRule="auto"/>
        <w:ind w:left="1418"/>
        <w:jc w:val="both"/>
        <w:rPr>
          <w:rStyle w:val="spelle"/>
          <w:rFonts w:ascii="Proba Pro" w:eastAsia="Proba Pro" w:hAnsi="Proba Pro" w:cs="Arial"/>
          <w:sz w:val="20"/>
          <w:szCs w:val="20"/>
        </w:rPr>
      </w:pPr>
      <w:r w:rsidRPr="00A83EDC">
        <w:rPr>
          <w:rStyle w:val="spelle"/>
          <w:rFonts w:ascii="Proba Pro" w:eastAsia="Proba Pro" w:hAnsi="Proba Pro" w:cs="Arial"/>
          <w:sz w:val="20"/>
          <w:szCs w:val="20"/>
        </w:rPr>
        <w:t xml:space="preserve">V prípade zloženia finančných prostriedkov na bankový účet verejného obstarávateľa musia byť zložené na účet: </w:t>
      </w:r>
    </w:p>
    <w:bookmarkEnd w:id="41"/>
    <w:bookmarkEnd w:id="47"/>
    <w:bookmarkEnd w:id="61"/>
    <w:p w14:paraId="56270956" w14:textId="79EE457B" w:rsidR="00A8519C" w:rsidRPr="00A83EDC" w:rsidRDefault="00A8519C" w:rsidP="00461E6C">
      <w:pPr>
        <w:numPr>
          <w:ilvl w:val="0"/>
          <w:numId w:val="37"/>
        </w:numPr>
        <w:pBdr>
          <w:top w:val="nil"/>
          <w:left w:val="nil"/>
          <w:bottom w:val="nil"/>
          <w:right w:val="nil"/>
          <w:between w:val="nil"/>
          <w:bar w:val="nil"/>
        </w:pBdr>
        <w:spacing w:line="264" w:lineRule="auto"/>
        <w:jc w:val="both"/>
        <w:rPr>
          <w:rStyle w:val="spelle"/>
          <w:rFonts w:ascii="Proba Pro" w:eastAsia="Proba Pro" w:hAnsi="Proba Pro" w:cs="Arial"/>
          <w:sz w:val="20"/>
          <w:szCs w:val="20"/>
        </w:rPr>
      </w:pPr>
      <w:r w:rsidRPr="00A83EDC">
        <w:rPr>
          <w:rStyle w:val="spelle"/>
          <w:rFonts w:ascii="Proba Pro" w:eastAsia="Proba Pro" w:hAnsi="Proba Pro" w:cs="Arial"/>
          <w:sz w:val="20"/>
          <w:szCs w:val="20"/>
        </w:rPr>
        <w:t>Bankové spojenie: Štátna pokladnica</w:t>
      </w:r>
    </w:p>
    <w:p w14:paraId="329E16EA" w14:textId="377DB6E1" w:rsidR="00A8519C" w:rsidRPr="00A83EDC" w:rsidRDefault="00A8519C" w:rsidP="00461E6C">
      <w:pPr>
        <w:numPr>
          <w:ilvl w:val="0"/>
          <w:numId w:val="37"/>
        </w:numPr>
        <w:pBdr>
          <w:top w:val="nil"/>
          <w:left w:val="nil"/>
          <w:bottom w:val="nil"/>
          <w:right w:val="nil"/>
          <w:between w:val="nil"/>
          <w:bar w:val="nil"/>
        </w:pBdr>
        <w:spacing w:line="264" w:lineRule="auto"/>
        <w:jc w:val="both"/>
        <w:rPr>
          <w:rStyle w:val="spelle"/>
          <w:rFonts w:ascii="Proba Pro" w:eastAsia="Proba Pro" w:hAnsi="Proba Pro" w:cs="Arial"/>
          <w:sz w:val="20"/>
          <w:szCs w:val="20"/>
        </w:rPr>
      </w:pPr>
      <w:r w:rsidRPr="00A83EDC">
        <w:rPr>
          <w:rStyle w:val="spelle"/>
          <w:rFonts w:ascii="Proba Pro" w:eastAsia="Proba Pro" w:hAnsi="Proba Pro" w:cs="Arial"/>
          <w:sz w:val="20"/>
          <w:szCs w:val="20"/>
        </w:rPr>
        <w:t>IBAN: SK46 8180 0000 0070 0028 6717</w:t>
      </w:r>
    </w:p>
    <w:p w14:paraId="75E1CD58" w14:textId="79B615A3" w:rsidR="00A8519C" w:rsidRPr="00A83EDC" w:rsidRDefault="00A8519C" w:rsidP="00461E6C">
      <w:pPr>
        <w:numPr>
          <w:ilvl w:val="0"/>
          <w:numId w:val="37"/>
        </w:numPr>
        <w:pBdr>
          <w:top w:val="nil"/>
          <w:left w:val="nil"/>
          <w:bottom w:val="nil"/>
          <w:right w:val="nil"/>
          <w:between w:val="nil"/>
          <w:bar w:val="nil"/>
        </w:pBdr>
        <w:spacing w:line="264" w:lineRule="auto"/>
        <w:jc w:val="both"/>
        <w:rPr>
          <w:rStyle w:val="spelle"/>
          <w:rFonts w:ascii="Proba Pro" w:eastAsia="Proba Pro" w:hAnsi="Proba Pro" w:cs="Arial"/>
          <w:sz w:val="20"/>
          <w:szCs w:val="20"/>
        </w:rPr>
      </w:pPr>
      <w:r w:rsidRPr="00A83EDC">
        <w:rPr>
          <w:rStyle w:val="spelle"/>
          <w:rFonts w:ascii="Proba Pro" w:eastAsia="Proba Pro" w:hAnsi="Proba Pro" w:cs="Arial"/>
          <w:sz w:val="20"/>
          <w:szCs w:val="20"/>
        </w:rPr>
        <w:t>SWIFT: SPSRSKBA</w:t>
      </w:r>
    </w:p>
    <w:p w14:paraId="2D7BF5C4" w14:textId="77777777" w:rsidR="00BF54CC" w:rsidRPr="00A83EDC" w:rsidRDefault="00BF54CC" w:rsidP="00461E6C">
      <w:pPr>
        <w:numPr>
          <w:ilvl w:val="0"/>
          <w:numId w:val="37"/>
        </w:numPr>
        <w:pBdr>
          <w:top w:val="nil"/>
          <w:left w:val="nil"/>
          <w:bottom w:val="nil"/>
          <w:right w:val="nil"/>
          <w:between w:val="nil"/>
          <w:bar w:val="nil"/>
        </w:pBdr>
        <w:spacing w:line="264" w:lineRule="auto"/>
        <w:jc w:val="both"/>
        <w:rPr>
          <w:rStyle w:val="spelle"/>
          <w:rFonts w:ascii="Proba Pro" w:eastAsia="Proba Pro" w:hAnsi="Proba Pro" w:cs="Arial"/>
          <w:sz w:val="20"/>
          <w:szCs w:val="20"/>
        </w:rPr>
      </w:pPr>
      <w:r w:rsidRPr="00A83EDC">
        <w:rPr>
          <w:rStyle w:val="spelle"/>
          <w:rFonts w:ascii="Proba Pro" w:eastAsia="Proba Pro" w:hAnsi="Proba Pro" w:cs="Arial"/>
          <w:sz w:val="20"/>
          <w:szCs w:val="20"/>
        </w:rPr>
        <w:t>Variabilný symbol: [</w:t>
      </w:r>
      <w:r w:rsidRPr="00A83EDC">
        <w:rPr>
          <w:rStyle w:val="spelle"/>
          <w:rFonts w:ascii="Proba Pro" w:eastAsia="Proba Pro" w:hAnsi="Proba Pro" w:cs="Arial"/>
          <w:i/>
          <w:sz w:val="20"/>
          <w:szCs w:val="20"/>
          <w:highlight w:val="lightGray"/>
        </w:rPr>
        <w:t>uchádzač doplní svoje IČO</w:t>
      </w:r>
      <w:r w:rsidRPr="00A83EDC">
        <w:rPr>
          <w:rStyle w:val="spelle"/>
          <w:rFonts w:ascii="Proba Pro" w:eastAsia="Proba Pro" w:hAnsi="Proba Pro" w:cs="Arial"/>
          <w:sz w:val="20"/>
          <w:szCs w:val="20"/>
        </w:rPr>
        <w:t>]</w:t>
      </w:r>
    </w:p>
    <w:p w14:paraId="07903241" w14:textId="68D8AF21" w:rsidR="00BF54CC" w:rsidRPr="00A83EDC" w:rsidRDefault="00BF54CC" w:rsidP="00461E6C">
      <w:pPr>
        <w:numPr>
          <w:ilvl w:val="0"/>
          <w:numId w:val="37"/>
        </w:numPr>
        <w:pBdr>
          <w:top w:val="nil"/>
          <w:left w:val="nil"/>
          <w:bottom w:val="nil"/>
          <w:right w:val="nil"/>
          <w:between w:val="nil"/>
          <w:bar w:val="nil"/>
        </w:pBdr>
        <w:spacing w:line="264" w:lineRule="auto"/>
        <w:jc w:val="both"/>
        <w:rPr>
          <w:rStyle w:val="spelle"/>
          <w:rFonts w:ascii="Proba Pro" w:eastAsia="Proba Pro" w:hAnsi="Proba Pro" w:cs="Arial"/>
          <w:sz w:val="20"/>
          <w:szCs w:val="20"/>
        </w:rPr>
      </w:pPr>
      <w:r w:rsidRPr="00A83EDC">
        <w:rPr>
          <w:rStyle w:val="spelle"/>
          <w:rFonts w:ascii="Proba Pro" w:eastAsia="Proba Pro" w:hAnsi="Proba Pro" w:cs="Arial"/>
          <w:sz w:val="20"/>
          <w:szCs w:val="20"/>
        </w:rPr>
        <w:t xml:space="preserve">Poznámka: </w:t>
      </w:r>
      <w:r w:rsidR="00526391" w:rsidRPr="00A83EDC">
        <w:rPr>
          <w:rStyle w:val="spelle"/>
          <w:rFonts w:ascii="Proba Pro" w:hAnsi="Proba Pro" w:cs="Arial"/>
          <w:b/>
          <w:bCs/>
          <w:sz w:val="20"/>
          <w:u w:val="single"/>
        </w:rPr>
        <w:t>Zvýšenie efektívnosti prevádzkovania</w:t>
      </w:r>
    </w:p>
    <w:p w14:paraId="41E4971E" w14:textId="3A5FBE75" w:rsidR="00BF54CC" w:rsidRDefault="00BF54CC" w:rsidP="00461E6C">
      <w:pPr>
        <w:spacing w:line="264" w:lineRule="auto"/>
        <w:ind w:left="567"/>
        <w:jc w:val="both"/>
        <w:rPr>
          <w:rStyle w:val="spelle"/>
          <w:rFonts w:ascii="Proba Pro" w:eastAsia="Proba Pro" w:hAnsi="Proba Pro" w:cs="Arial"/>
          <w:sz w:val="20"/>
          <w:szCs w:val="20"/>
        </w:rPr>
      </w:pPr>
      <w:r w:rsidRPr="00A83EDC">
        <w:rPr>
          <w:rStyle w:val="spelle"/>
          <w:rFonts w:ascii="Proba Pro" w:eastAsia="Proba Pro" w:hAnsi="Proba Pro" w:cs="Arial"/>
          <w:sz w:val="20"/>
          <w:szCs w:val="20"/>
        </w:rPr>
        <w:t>Finančné prostriedky musia byť pripísané na účet verejného obstarávateľa najneskôr v deň uplynutia lehoty na predkladanie ponúk.</w:t>
      </w:r>
    </w:p>
    <w:p w14:paraId="061A6EF1" w14:textId="77777777" w:rsidR="001E5788" w:rsidRPr="00A83EDC" w:rsidRDefault="001E5788" w:rsidP="00461E6C">
      <w:pPr>
        <w:spacing w:line="264" w:lineRule="auto"/>
        <w:ind w:left="567"/>
        <w:jc w:val="both"/>
        <w:rPr>
          <w:rStyle w:val="spelle"/>
          <w:rFonts w:ascii="Proba Pro" w:eastAsia="Proba Pro" w:hAnsi="Proba Pro" w:cs="Arial"/>
          <w:sz w:val="20"/>
          <w:szCs w:val="20"/>
        </w:rPr>
      </w:pPr>
    </w:p>
    <w:p w14:paraId="798639E1" w14:textId="153ABDFF" w:rsidR="00BF54CC" w:rsidRPr="00A83EDC" w:rsidRDefault="00BF54CC" w:rsidP="00461E6C">
      <w:pPr>
        <w:pStyle w:val="Nadpis3"/>
        <w:keepNext w:val="0"/>
        <w:keepLines w:val="0"/>
        <w:numPr>
          <w:ilvl w:val="1"/>
          <w:numId w:val="203"/>
        </w:numPr>
        <w:pBdr>
          <w:top w:val="nil"/>
          <w:left w:val="nil"/>
          <w:bottom w:val="nil"/>
          <w:right w:val="nil"/>
          <w:between w:val="nil"/>
          <w:bar w:val="nil"/>
        </w:pBdr>
        <w:spacing w:line="264" w:lineRule="auto"/>
        <w:ind w:left="567" w:hanging="567"/>
        <w:jc w:val="both"/>
        <w:rPr>
          <w:rStyle w:val="spelle"/>
          <w:rFonts w:eastAsia="Calibri" w:cs="Arial"/>
          <w:sz w:val="16"/>
          <w:szCs w:val="22"/>
        </w:rPr>
      </w:pPr>
      <w:bookmarkStart w:id="63" w:name="_afmg28"/>
      <w:r w:rsidRPr="00A83EDC">
        <w:rPr>
          <w:rStyle w:val="spelle"/>
          <w:rFonts w:cs="Arial"/>
        </w:rPr>
        <w:t xml:space="preserve">Ak nebude platná banková záruka </w:t>
      </w:r>
      <w:r w:rsidR="00526391" w:rsidRPr="00A83EDC">
        <w:rPr>
          <w:rStyle w:val="spelle"/>
          <w:rFonts w:cs="Arial"/>
        </w:rPr>
        <w:t xml:space="preserve">alebo doklad o poistení záruky </w:t>
      </w:r>
      <w:r w:rsidRPr="00A83EDC">
        <w:rPr>
          <w:rStyle w:val="spelle"/>
          <w:rFonts w:cs="Arial"/>
        </w:rPr>
        <w:t>súčasťou ponuky uchádzača, prípadne nebudú zložené finančné prostriedky na účte verejného obstarávateľa v</w:t>
      </w:r>
      <w:r w:rsidRPr="00A83EDC">
        <w:rPr>
          <w:rStyle w:val="spelle"/>
          <w:rFonts w:ascii="Calibri" w:hAnsi="Calibri" w:cs="Calibri"/>
        </w:rPr>
        <w:t> </w:t>
      </w:r>
      <w:r w:rsidRPr="00A83EDC">
        <w:rPr>
          <w:rStyle w:val="spelle"/>
          <w:rFonts w:cs="Arial"/>
        </w:rPr>
        <w:t>zmysle bodu 16.2.</w:t>
      </w:r>
      <w:r w:rsidR="00526391" w:rsidRPr="00A83EDC">
        <w:rPr>
          <w:rStyle w:val="spelle"/>
          <w:rFonts w:cs="Arial"/>
        </w:rPr>
        <w:t xml:space="preserve">3 </w:t>
      </w:r>
      <w:r w:rsidRPr="00A83EDC">
        <w:rPr>
          <w:rStyle w:val="spelle"/>
          <w:rFonts w:cs="Arial"/>
        </w:rPr>
        <w:t xml:space="preserve">vyššie, bude </w:t>
      </w:r>
      <w:r w:rsidR="007C10C9">
        <w:rPr>
          <w:rStyle w:val="spelle"/>
          <w:rFonts w:cs="Arial"/>
        </w:rPr>
        <w:t xml:space="preserve">ponuka </w:t>
      </w:r>
      <w:r w:rsidRPr="00A83EDC">
        <w:rPr>
          <w:rStyle w:val="spelle"/>
          <w:rFonts w:cs="Arial"/>
        </w:rPr>
        <w:t>uchádzač</w:t>
      </w:r>
      <w:r w:rsidR="007C10C9">
        <w:rPr>
          <w:rStyle w:val="spelle"/>
          <w:rFonts w:cs="Arial"/>
        </w:rPr>
        <w:t>a</w:t>
      </w:r>
      <w:r w:rsidRPr="00A83EDC">
        <w:rPr>
          <w:rStyle w:val="spelle"/>
          <w:rFonts w:cs="Arial"/>
        </w:rPr>
        <w:t xml:space="preserve"> z verejného obstarávania vylúčen</w:t>
      </w:r>
      <w:r w:rsidR="007C10C9">
        <w:rPr>
          <w:rStyle w:val="spelle"/>
          <w:rFonts w:cs="Arial"/>
        </w:rPr>
        <w:t>á</w:t>
      </w:r>
      <w:r w:rsidRPr="00A83EDC">
        <w:rPr>
          <w:rStyle w:val="spelle"/>
          <w:rFonts w:cs="Arial"/>
        </w:rPr>
        <w:t xml:space="preserve"> v</w:t>
      </w:r>
      <w:r w:rsidRPr="00A83EDC">
        <w:rPr>
          <w:rStyle w:val="spelle"/>
          <w:rFonts w:ascii="Calibri" w:hAnsi="Calibri" w:cs="Calibri"/>
        </w:rPr>
        <w:t> </w:t>
      </w:r>
      <w:r w:rsidRPr="00A83EDC">
        <w:rPr>
          <w:rStyle w:val="spelle"/>
          <w:rFonts w:cs="Arial"/>
        </w:rPr>
        <w:t>s</w:t>
      </w:r>
      <w:r w:rsidRPr="00A83EDC">
        <w:rPr>
          <w:rStyle w:val="spelle"/>
          <w:rFonts w:cs="Proba Pro"/>
        </w:rPr>
        <w:t>ú</w:t>
      </w:r>
      <w:r w:rsidRPr="00A83EDC">
        <w:rPr>
          <w:rStyle w:val="spelle"/>
          <w:rFonts w:cs="Arial"/>
        </w:rPr>
        <w:t xml:space="preserve">lade s </w:t>
      </w:r>
      <w:r w:rsidRPr="00A83EDC">
        <w:rPr>
          <w:rStyle w:val="spelle"/>
          <w:rFonts w:cs="Proba Pro"/>
        </w:rPr>
        <w:t>§</w:t>
      </w:r>
      <w:r w:rsidRPr="00A83EDC">
        <w:rPr>
          <w:rStyle w:val="spelle"/>
          <w:rFonts w:cs="Arial"/>
        </w:rPr>
        <w:t xml:space="preserve"> 53 ods. 5 p</w:t>
      </w:r>
      <w:r w:rsidRPr="00A83EDC">
        <w:rPr>
          <w:rStyle w:val="spelle"/>
          <w:rFonts w:cs="Proba Pro"/>
        </w:rPr>
        <w:t>í</w:t>
      </w:r>
      <w:r w:rsidRPr="00A83EDC">
        <w:rPr>
          <w:rStyle w:val="spelle"/>
          <w:rFonts w:cs="Arial"/>
        </w:rPr>
        <w:t>sm. a) ZVO. Uch</w:t>
      </w:r>
      <w:r w:rsidRPr="00A83EDC">
        <w:rPr>
          <w:rStyle w:val="spelle"/>
          <w:rFonts w:cs="Proba Pro"/>
        </w:rPr>
        <w:t>á</w:t>
      </w:r>
      <w:r w:rsidRPr="00A83EDC">
        <w:rPr>
          <w:rStyle w:val="spelle"/>
          <w:rFonts w:cs="Arial"/>
        </w:rPr>
        <w:t>dza</w:t>
      </w:r>
      <w:r w:rsidRPr="00A83EDC">
        <w:rPr>
          <w:rStyle w:val="spelle"/>
          <w:rFonts w:cs="Proba Pro"/>
        </w:rPr>
        <w:t>č</w:t>
      </w:r>
      <w:r w:rsidRPr="00A83EDC">
        <w:rPr>
          <w:rStyle w:val="spelle"/>
          <w:rFonts w:cs="Arial"/>
        </w:rPr>
        <w:t xml:space="preserve"> bude písomne upovedomený o vylúčení jeho ponuky z verejnej súťaže s uvedením dôvodu vylúčenia a lehoty, v ktorej môžu byť doručené námietky podľa § 170 ods. 3 písm. d) ZVO.</w:t>
      </w:r>
    </w:p>
    <w:p w14:paraId="2D6760BB" w14:textId="77777777" w:rsidR="00BF54CC" w:rsidRPr="00A83EDC" w:rsidRDefault="00BF54CC" w:rsidP="00461E6C">
      <w:pPr>
        <w:pStyle w:val="Nadpis3"/>
        <w:keepNext w:val="0"/>
        <w:keepLines w:val="0"/>
        <w:numPr>
          <w:ilvl w:val="1"/>
          <w:numId w:val="203"/>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Verejný obstarávateľ uvoľní alebo vráti uchádzačovi zábezpeku do siedmich dní odo dňa:</w:t>
      </w:r>
    </w:p>
    <w:p w14:paraId="5168480D" w14:textId="77777777" w:rsidR="00526391" w:rsidRPr="00A83EDC" w:rsidRDefault="00526391" w:rsidP="00461E6C">
      <w:pPr>
        <w:pStyle w:val="Nadpis3"/>
        <w:keepNext w:val="0"/>
        <w:keepLines w:val="0"/>
        <w:numPr>
          <w:ilvl w:val="2"/>
          <w:numId w:val="203"/>
        </w:numPr>
        <w:pBdr>
          <w:top w:val="nil"/>
          <w:left w:val="nil"/>
          <w:bottom w:val="nil"/>
          <w:right w:val="nil"/>
          <w:between w:val="nil"/>
          <w:bar w:val="nil"/>
        </w:pBdr>
        <w:spacing w:line="264" w:lineRule="auto"/>
        <w:ind w:left="1418" w:hanging="851"/>
        <w:jc w:val="both"/>
        <w:rPr>
          <w:rStyle w:val="spelle"/>
          <w:rFonts w:cs="Arial"/>
        </w:rPr>
      </w:pPr>
      <w:r w:rsidRPr="00A83EDC">
        <w:rPr>
          <w:rStyle w:val="spelle"/>
          <w:rFonts w:cs="Arial"/>
        </w:rPr>
        <w:t>uplynutia lehoty viazanosti ponúk,</w:t>
      </w:r>
    </w:p>
    <w:p w14:paraId="71F6A04D" w14:textId="06B7BA07" w:rsidR="00BF54CC" w:rsidRPr="00A83EDC" w:rsidRDefault="00526391" w:rsidP="00461E6C">
      <w:pPr>
        <w:pStyle w:val="Nadpis3"/>
        <w:keepNext w:val="0"/>
        <w:keepLines w:val="0"/>
        <w:numPr>
          <w:ilvl w:val="2"/>
          <w:numId w:val="203"/>
        </w:numPr>
        <w:pBdr>
          <w:top w:val="nil"/>
          <w:left w:val="nil"/>
          <w:bottom w:val="nil"/>
          <w:right w:val="nil"/>
          <w:between w:val="nil"/>
          <w:bar w:val="nil"/>
        </w:pBdr>
        <w:spacing w:line="264" w:lineRule="auto"/>
        <w:ind w:left="1418" w:hanging="851"/>
        <w:jc w:val="both"/>
        <w:rPr>
          <w:rStyle w:val="spelle"/>
          <w:rFonts w:cs="Arial"/>
        </w:rPr>
      </w:pPr>
      <w:r w:rsidRPr="00A83EDC">
        <w:rPr>
          <w:rStyle w:val="spelle"/>
          <w:rFonts w:cs="Arial"/>
        </w:rPr>
        <w:t xml:space="preserve"> </w:t>
      </w:r>
      <w:r w:rsidR="00BF54CC" w:rsidRPr="00A83EDC">
        <w:rPr>
          <w:rStyle w:val="spelle"/>
          <w:rFonts w:cs="Arial"/>
        </w:rPr>
        <w:t xml:space="preserve">márneho uplynutia lehoty na doručenie námietky, ak ho verejný obstarávateľ vylúčil z verejného obstarávania, alebo ak verejný obstarávateľ zruší použitý postup zadávania zákazky, </w:t>
      </w:r>
    </w:p>
    <w:p w14:paraId="1D7096EC" w14:textId="77777777" w:rsidR="00BF54CC" w:rsidRPr="00A83EDC" w:rsidRDefault="00BF54CC" w:rsidP="00461E6C">
      <w:pPr>
        <w:pStyle w:val="Nadpis3"/>
        <w:keepNext w:val="0"/>
        <w:keepLines w:val="0"/>
        <w:numPr>
          <w:ilvl w:val="2"/>
          <w:numId w:val="203"/>
        </w:numPr>
        <w:pBdr>
          <w:top w:val="nil"/>
          <w:left w:val="nil"/>
          <w:bottom w:val="nil"/>
          <w:right w:val="nil"/>
          <w:between w:val="nil"/>
          <w:bar w:val="nil"/>
        </w:pBdr>
        <w:spacing w:line="264" w:lineRule="auto"/>
        <w:ind w:left="1418" w:hanging="851"/>
        <w:jc w:val="both"/>
        <w:rPr>
          <w:rStyle w:val="spelle"/>
          <w:rFonts w:cs="Arial"/>
        </w:rPr>
      </w:pPr>
      <w:r w:rsidRPr="00A83EDC">
        <w:rPr>
          <w:rStyle w:val="spelle"/>
          <w:rFonts w:cs="Arial"/>
        </w:rPr>
        <w:t>uzavretia zmluvy.</w:t>
      </w:r>
    </w:p>
    <w:p w14:paraId="035A9369" w14:textId="73307792" w:rsidR="00BF54CC" w:rsidRPr="00A83EDC" w:rsidRDefault="00BF54CC" w:rsidP="00461E6C">
      <w:pPr>
        <w:pStyle w:val="Nadpis3"/>
        <w:keepNext w:val="0"/>
        <w:keepLines w:val="0"/>
        <w:numPr>
          <w:ilvl w:val="1"/>
          <w:numId w:val="203"/>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Zábezpeka prepadne v prospech verejného obstarávateľa</w:t>
      </w:r>
      <w:r w:rsidR="007C10C9">
        <w:rPr>
          <w:rStyle w:val="spelle"/>
          <w:rFonts w:cs="Arial"/>
        </w:rPr>
        <w:t>, ak uchádzač v</w:t>
      </w:r>
      <w:r w:rsidR="007C10C9">
        <w:rPr>
          <w:rStyle w:val="spelle"/>
          <w:rFonts w:ascii="Calibri" w:hAnsi="Calibri" w:cs="Calibri"/>
        </w:rPr>
        <w:t> </w:t>
      </w:r>
      <w:r w:rsidR="007C10C9">
        <w:rPr>
          <w:rStyle w:val="spelle"/>
          <w:rFonts w:cs="Arial"/>
        </w:rPr>
        <w:t>lehote viazanosti ponúk</w:t>
      </w:r>
      <w:r w:rsidRPr="00A83EDC">
        <w:rPr>
          <w:rStyle w:val="spelle"/>
          <w:rFonts w:cs="Arial"/>
        </w:rPr>
        <w:t xml:space="preserve">: </w:t>
      </w:r>
    </w:p>
    <w:p w14:paraId="44D5D50C" w14:textId="58F99729" w:rsidR="00BF54CC" w:rsidRPr="00A83EDC" w:rsidRDefault="00BF54CC" w:rsidP="00461E6C">
      <w:pPr>
        <w:pStyle w:val="Nadpis3"/>
        <w:keepNext w:val="0"/>
        <w:keepLines w:val="0"/>
        <w:numPr>
          <w:ilvl w:val="2"/>
          <w:numId w:val="203"/>
        </w:numPr>
        <w:pBdr>
          <w:top w:val="nil"/>
          <w:left w:val="nil"/>
          <w:bottom w:val="nil"/>
          <w:right w:val="nil"/>
          <w:between w:val="nil"/>
          <w:bar w:val="nil"/>
        </w:pBdr>
        <w:spacing w:line="264" w:lineRule="auto"/>
        <w:ind w:left="1418" w:hanging="851"/>
        <w:jc w:val="both"/>
        <w:rPr>
          <w:rStyle w:val="spelle"/>
          <w:rFonts w:cs="Arial"/>
        </w:rPr>
      </w:pPr>
      <w:r w:rsidRPr="00A83EDC">
        <w:rPr>
          <w:rStyle w:val="spelle"/>
          <w:rFonts w:cs="Arial"/>
        </w:rPr>
        <w:t>odstúpi od svojej ponuky alebo</w:t>
      </w:r>
    </w:p>
    <w:p w14:paraId="5A5B0626" w14:textId="7A28EF03" w:rsidR="00BF54CC" w:rsidRPr="00A83EDC" w:rsidRDefault="00BF54CC" w:rsidP="00461E6C">
      <w:pPr>
        <w:pStyle w:val="Nadpis3"/>
        <w:keepNext w:val="0"/>
        <w:keepLines w:val="0"/>
        <w:numPr>
          <w:ilvl w:val="2"/>
          <w:numId w:val="203"/>
        </w:numPr>
        <w:pBdr>
          <w:top w:val="nil"/>
          <w:left w:val="nil"/>
          <w:bottom w:val="nil"/>
          <w:right w:val="nil"/>
          <w:between w:val="nil"/>
          <w:bar w:val="nil"/>
        </w:pBdr>
        <w:spacing w:line="264" w:lineRule="auto"/>
        <w:ind w:left="1418" w:hanging="851"/>
        <w:jc w:val="both"/>
        <w:rPr>
          <w:rStyle w:val="spelle"/>
          <w:rFonts w:cs="Arial"/>
        </w:rPr>
      </w:pPr>
      <w:r w:rsidRPr="00A83EDC">
        <w:rPr>
          <w:rStyle w:val="spelle"/>
          <w:rFonts w:cs="Arial"/>
        </w:rPr>
        <w:t xml:space="preserve">neposkytne súčinnosť alebo odmietne uzavrieť zmluvu v súlade s § 56 ods. 8 až </w:t>
      </w:r>
      <w:r w:rsidR="00526391" w:rsidRPr="00A83EDC">
        <w:rPr>
          <w:rStyle w:val="spelle"/>
          <w:rFonts w:cs="Arial"/>
        </w:rPr>
        <w:t xml:space="preserve">15 </w:t>
      </w:r>
      <w:r w:rsidRPr="00A83EDC">
        <w:rPr>
          <w:rStyle w:val="spelle"/>
          <w:rFonts w:cs="Arial"/>
        </w:rPr>
        <w:t>ZVO.</w:t>
      </w:r>
    </w:p>
    <w:p w14:paraId="2B64BC00" w14:textId="77777777" w:rsidR="00FF359E" w:rsidRPr="00A83EDC" w:rsidRDefault="00FF359E" w:rsidP="00461E6C">
      <w:pPr>
        <w:pStyle w:val="SP3"/>
        <w:widowControl/>
        <w:numPr>
          <w:ilvl w:val="0"/>
          <w:numId w:val="0"/>
        </w:numPr>
        <w:spacing w:before="0" w:after="0" w:line="264" w:lineRule="auto"/>
        <w:ind w:left="576"/>
        <w:rPr>
          <w:rFonts w:cs="Arial"/>
          <w:lang w:val="sk-SK"/>
        </w:rPr>
      </w:pPr>
      <w:bookmarkStart w:id="64" w:name="_Toc524701781"/>
    </w:p>
    <w:p w14:paraId="7107C302" w14:textId="3987D78B" w:rsidR="00BF54CC" w:rsidRPr="00A83EDC" w:rsidRDefault="00BF54CC" w:rsidP="00461E6C">
      <w:pPr>
        <w:pStyle w:val="SP3"/>
        <w:widowControl/>
        <w:spacing w:before="0" w:after="0" w:line="264" w:lineRule="auto"/>
        <w:rPr>
          <w:rFonts w:cs="Arial"/>
          <w:lang w:val="sk-SK"/>
        </w:rPr>
      </w:pPr>
      <w:bookmarkStart w:id="65" w:name="_Toc15987020"/>
      <w:r w:rsidRPr="00A83EDC">
        <w:rPr>
          <w:rFonts w:cs="Arial"/>
          <w:lang w:val="sk-SK"/>
        </w:rPr>
        <w:t>Mena a</w:t>
      </w:r>
      <w:r w:rsidRPr="00A83EDC">
        <w:rPr>
          <w:rStyle w:val="spelle"/>
          <w:rFonts w:ascii="Calibri" w:eastAsia="Calibri" w:hAnsi="Calibri" w:cs="Calibri"/>
          <w:lang w:val="sk-SK"/>
        </w:rPr>
        <w:t> </w:t>
      </w:r>
      <w:r w:rsidRPr="00A83EDC">
        <w:rPr>
          <w:rFonts w:cs="Arial"/>
          <w:lang w:val="sk-SK"/>
        </w:rPr>
        <w:t>ceny uvádzané v ponukách</w:t>
      </w:r>
      <w:bookmarkEnd w:id="64"/>
      <w:bookmarkEnd w:id="65"/>
    </w:p>
    <w:p w14:paraId="08CF7EDD"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Style w:val="spelle"/>
          <w:rFonts w:eastAsiaTheme="majorEastAsia" w:cs="Arial"/>
          <w:b/>
          <w:caps/>
          <w:color w:val="008998"/>
          <w:spacing w:val="30"/>
          <w:szCs w:val="20"/>
          <w:lang w:eastAsia="sk-SK"/>
        </w:rPr>
      </w:pPr>
    </w:p>
    <w:p w14:paraId="51D11072" w14:textId="528D10EF" w:rsidR="00BF54CC" w:rsidRPr="00A83EDC" w:rsidRDefault="00BF54CC" w:rsidP="00461E6C">
      <w:pPr>
        <w:pStyle w:val="Nadpis3"/>
        <w:keepNext w:val="0"/>
        <w:keepLines w:val="0"/>
        <w:numPr>
          <w:ilvl w:val="1"/>
          <w:numId w:val="204"/>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Navrhovaná zmluvná cena musí byť stanovená podľa § 3 zákona č. 18/1996 Z. z. o</w:t>
      </w:r>
      <w:r w:rsidRPr="00A83EDC">
        <w:rPr>
          <w:rStyle w:val="spelle"/>
          <w:rFonts w:ascii="Calibri" w:hAnsi="Calibri" w:cs="Calibri"/>
        </w:rPr>
        <w:t> </w:t>
      </w:r>
      <w:r w:rsidRPr="00A83EDC">
        <w:rPr>
          <w:rStyle w:val="spelle"/>
          <w:rFonts w:cs="Arial"/>
        </w:rPr>
        <w:t>cen</w:t>
      </w:r>
      <w:r w:rsidRPr="00A83EDC">
        <w:rPr>
          <w:rStyle w:val="spelle"/>
          <w:rFonts w:cs="Proba Pro"/>
        </w:rPr>
        <w:t>á</w:t>
      </w:r>
      <w:r w:rsidRPr="00A83EDC">
        <w:rPr>
          <w:rStyle w:val="spelle"/>
          <w:rFonts w:cs="Arial"/>
        </w:rPr>
        <w:t>ch, v</w:t>
      </w:r>
      <w:r w:rsidRPr="00A83EDC">
        <w:rPr>
          <w:rStyle w:val="spelle"/>
          <w:rFonts w:ascii="Calibri" w:hAnsi="Calibri" w:cs="Calibri"/>
        </w:rPr>
        <w:t> </w:t>
      </w:r>
      <w:r w:rsidRPr="00A83EDC">
        <w:rPr>
          <w:rStyle w:val="spelle"/>
          <w:rFonts w:cs="Arial"/>
        </w:rPr>
        <w:t>platnom znen</w:t>
      </w:r>
      <w:r w:rsidRPr="00A83EDC">
        <w:rPr>
          <w:rStyle w:val="spelle"/>
          <w:rFonts w:cs="Proba Pro"/>
        </w:rPr>
        <w:t>í</w:t>
      </w:r>
      <w:r w:rsidRPr="00A83EDC">
        <w:rPr>
          <w:rStyle w:val="spelle"/>
          <w:rFonts w:cs="Arial"/>
        </w:rPr>
        <w:t>.</w:t>
      </w:r>
    </w:p>
    <w:p w14:paraId="5C70D4D5" w14:textId="77777777" w:rsidR="00BF54CC" w:rsidRPr="00A83EDC" w:rsidRDefault="00BF54CC" w:rsidP="00461E6C">
      <w:pPr>
        <w:pStyle w:val="Nadpis3"/>
        <w:keepNext w:val="0"/>
        <w:keepLines w:val="0"/>
        <w:numPr>
          <w:ilvl w:val="1"/>
          <w:numId w:val="204"/>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Uchádzačom navrhovaná zmluvná cena bude vyjadrená v</w:t>
      </w:r>
      <w:r w:rsidRPr="00A83EDC">
        <w:rPr>
          <w:rStyle w:val="spelle"/>
          <w:rFonts w:ascii="Calibri" w:hAnsi="Calibri" w:cs="Calibri"/>
        </w:rPr>
        <w:t> </w:t>
      </w:r>
      <w:r w:rsidRPr="00A83EDC">
        <w:rPr>
          <w:rStyle w:val="spelle"/>
          <w:rFonts w:cs="Arial"/>
        </w:rPr>
        <w:t>mene EUR. Celkov</w:t>
      </w:r>
      <w:r w:rsidRPr="00A83EDC">
        <w:rPr>
          <w:rStyle w:val="spelle"/>
          <w:rFonts w:cs="Proba Pro"/>
        </w:rPr>
        <w:t>á</w:t>
      </w:r>
      <w:r w:rsidRPr="00A83EDC">
        <w:rPr>
          <w:rStyle w:val="spelle"/>
          <w:rFonts w:cs="Arial"/>
        </w:rPr>
        <w:t xml:space="preserve"> cena ako aj každá z</w:t>
      </w:r>
      <w:r w:rsidRPr="00A83EDC">
        <w:rPr>
          <w:rStyle w:val="spelle"/>
          <w:rFonts w:ascii="Calibri" w:hAnsi="Calibri" w:cs="Calibri"/>
        </w:rPr>
        <w:t> </w:t>
      </w:r>
      <w:r w:rsidRPr="00A83EDC">
        <w:rPr>
          <w:rStyle w:val="spelle"/>
          <w:rFonts w:cs="Arial"/>
        </w:rPr>
        <w:t>cenov</w:t>
      </w:r>
      <w:r w:rsidRPr="00A83EDC">
        <w:rPr>
          <w:rStyle w:val="spelle"/>
          <w:rFonts w:cs="Proba Pro"/>
        </w:rPr>
        <w:t>ý</w:t>
      </w:r>
      <w:r w:rsidRPr="00A83EDC">
        <w:rPr>
          <w:rStyle w:val="spelle"/>
          <w:rFonts w:cs="Arial"/>
        </w:rPr>
        <w:t>ch polo</w:t>
      </w:r>
      <w:r w:rsidRPr="00A83EDC">
        <w:rPr>
          <w:rStyle w:val="spelle"/>
          <w:rFonts w:cs="Proba Pro"/>
        </w:rPr>
        <w:t>ž</w:t>
      </w:r>
      <w:r w:rsidRPr="00A83EDC">
        <w:rPr>
          <w:rStyle w:val="spelle"/>
          <w:rFonts w:cs="Arial"/>
        </w:rPr>
        <w:t>iek mus</w:t>
      </w:r>
      <w:r w:rsidRPr="00A83EDC">
        <w:rPr>
          <w:rStyle w:val="spelle"/>
          <w:rFonts w:cs="Proba Pro"/>
        </w:rPr>
        <w:t>í</w:t>
      </w:r>
      <w:r w:rsidRPr="00A83EDC">
        <w:rPr>
          <w:rStyle w:val="spelle"/>
          <w:rFonts w:cs="Arial"/>
        </w:rPr>
        <w:t xml:space="preserve"> by</w:t>
      </w:r>
      <w:r w:rsidRPr="00A83EDC">
        <w:rPr>
          <w:rStyle w:val="spelle"/>
          <w:rFonts w:cs="Proba Pro"/>
        </w:rPr>
        <w:t>ť</w:t>
      </w:r>
      <w:r w:rsidRPr="00A83EDC">
        <w:rPr>
          <w:rStyle w:val="spelle"/>
          <w:rFonts w:cs="Arial"/>
        </w:rPr>
        <w:t xml:space="preserve"> vyjadren</w:t>
      </w:r>
      <w:r w:rsidRPr="00A83EDC">
        <w:rPr>
          <w:rStyle w:val="spelle"/>
          <w:rFonts w:cs="Proba Pro"/>
        </w:rPr>
        <w:t>á</w:t>
      </w:r>
      <w:r w:rsidRPr="00A83EDC">
        <w:rPr>
          <w:rStyle w:val="spelle"/>
          <w:rFonts w:cs="Arial"/>
        </w:rPr>
        <w:t xml:space="preserve"> ako kladn</w:t>
      </w:r>
      <w:r w:rsidRPr="00A83EDC">
        <w:rPr>
          <w:rStyle w:val="spelle"/>
          <w:rFonts w:cs="Proba Pro"/>
        </w:rPr>
        <w:t>é</w:t>
      </w:r>
      <w:r w:rsidRPr="00A83EDC">
        <w:rPr>
          <w:rStyle w:val="spelle"/>
          <w:rFonts w:cs="Arial"/>
        </w:rPr>
        <w:t xml:space="preserve"> </w:t>
      </w:r>
      <w:r w:rsidRPr="00A83EDC">
        <w:rPr>
          <w:rStyle w:val="spelle"/>
          <w:rFonts w:cs="Proba Pro"/>
        </w:rPr>
        <w:t>čí</w:t>
      </w:r>
      <w:r w:rsidRPr="00A83EDC">
        <w:rPr>
          <w:rStyle w:val="spelle"/>
          <w:rFonts w:cs="Arial"/>
        </w:rPr>
        <w:t>slo zaokr</w:t>
      </w:r>
      <w:r w:rsidRPr="00A83EDC">
        <w:rPr>
          <w:rStyle w:val="spelle"/>
          <w:rFonts w:cs="Proba Pro"/>
        </w:rPr>
        <w:t>ú</w:t>
      </w:r>
      <w:r w:rsidRPr="00A83EDC">
        <w:rPr>
          <w:rStyle w:val="spelle"/>
          <w:rFonts w:cs="Arial"/>
        </w:rPr>
        <w:t>hlen</w:t>
      </w:r>
      <w:r w:rsidRPr="00A83EDC">
        <w:rPr>
          <w:rStyle w:val="spelle"/>
          <w:rFonts w:cs="Proba Pro"/>
        </w:rPr>
        <w:t>é</w:t>
      </w:r>
      <w:r w:rsidRPr="00A83EDC">
        <w:rPr>
          <w:rStyle w:val="spelle"/>
          <w:rFonts w:cs="Arial"/>
        </w:rPr>
        <w:t xml:space="preserve"> na maxim</w:t>
      </w:r>
      <w:r w:rsidRPr="00A83EDC">
        <w:rPr>
          <w:rStyle w:val="spelle"/>
          <w:rFonts w:cs="Proba Pro"/>
        </w:rPr>
        <w:t>á</w:t>
      </w:r>
      <w:r w:rsidRPr="00A83EDC">
        <w:rPr>
          <w:rStyle w:val="spelle"/>
          <w:rFonts w:cs="Arial"/>
        </w:rPr>
        <w:t>lne dve desatinné miesta.</w:t>
      </w:r>
    </w:p>
    <w:p w14:paraId="6FA1CD09" w14:textId="6D694D4D" w:rsidR="00BF54CC" w:rsidRPr="00A83EDC" w:rsidRDefault="00BF54CC" w:rsidP="00461E6C">
      <w:pPr>
        <w:pStyle w:val="Nadpis3"/>
        <w:keepNext w:val="0"/>
        <w:keepLines w:val="0"/>
        <w:numPr>
          <w:ilvl w:val="1"/>
          <w:numId w:val="204"/>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Časti ponúk uvádzajúce cenu musia obsahovať jednotkovú cenu každej z položiek a</w:t>
      </w:r>
      <w:r w:rsidRPr="00A83EDC">
        <w:rPr>
          <w:rStyle w:val="spelle"/>
          <w:rFonts w:ascii="Calibri" w:hAnsi="Calibri" w:cs="Calibri"/>
        </w:rPr>
        <w:t> </w:t>
      </w:r>
      <w:r w:rsidRPr="00A83EDC">
        <w:rPr>
          <w:rStyle w:val="spelle"/>
          <w:rFonts w:cs="Arial"/>
        </w:rPr>
        <w:t>celkov</w:t>
      </w:r>
      <w:r w:rsidRPr="00A83EDC">
        <w:rPr>
          <w:rStyle w:val="spelle"/>
          <w:rFonts w:cs="Proba Pro"/>
        </w:rPr>
        <w:t>ú</w:t>
      </w:r>
      <w:r w:rsidRPr="00A83EDC">
        <w:rPr>
          <w:rStyle w:val="spelle"/>
          <w:rFonts w:cs="Arial"/>
        </w:rPr>
        <w:t xml:space="preserve"> cenu predmetu z</w:t>
      </w:r>
      <w:r w:rsidRPr="00A83EDC">
        <w:rPr>
          <w:rStyle w:val="spelle"/>
          <w:rFonts w:cs="Proba Pro"/>
        </w:rPr>
        <w:t>á</w:t>
      </w:r>
      <w:r w:rsidRPr="00A83EDC">
        <w:rPr>
          <w:rStyle w:val="spelle"/>
          <w:rFonts w:cs="Arial"/>
        </w:rPr>
        <w:t>kazky, t. j. s</w:t>
      </w:r>
      <w:r w:rsidRPr="00A83EDC">
        <w:rPr>
          <w:rStyle w:val="spelle"/>
          <w:rFonts w:cs="Proba Pro"/>
        </w:rPr>
        <w:t>úč</w:t>
      </w:r>
      <w:r w:rsidRPr="00A83EDC">
        <w:rPr>
          <w:rStyle w:val="spelle"/>
          <w:rFonts w:cs="Arial"/>
        </w:rPr>
        <w:t>et v</w:t>
      </w:r>
      <w:r w:rsidRPr="00A83EDC">
        <w:rPr>
          <w:rStyle w:val="spelle"/>
          <w:rFonts w:cs="Proba Pro"/>
        </w:rPr>
        <w:t>š</w:t>
      </w:r>
      <w:r w:rsidRPr="00A83EDC">
        <w:rPr>
          <w:rStyle w:val="spelle"/>
          <w:rFonts w:cs="Arial"/>
        </w:rPr>
        <w:t>etk</w:t>
      </w:r>
      <w:r w:rsidRPr="00A83EDC">
        <w:rPr>
          <w:rStyle w:val="spelle"/>
          <w:rFonts w:cs="Proba Pro"/>
        </w:rPr>
        <w:t>ý</w:t>
      </w:r>
      <w:r w:rsidRPr="00A83EDC">
        <w:rPr>
          <w:rStyle w:val="spelle"/>
          <w:rFonts w:cs="Arial"/>
        </w:rPr>
        <w:t>ch polo</w:t>
      </w:r>
      <w:r w:rsidRPr="00A83EDC">
        <w:rPr>
          <w:rStyle w:val="spelle"/>
          <w:rFonts w:cs="Proba Pro"/>
        </w:rPr>
        <w:t>ž</w:t>
      </w:r>
      <w:r w:rsidRPr="00A83EDC">
        <w:rPr>
          <w:rStyle w:val="spelle"/>
          <w:rFonts w:cs="Arial"/>
        </w:rPr>
        <w:t xml:space="preserve">iek, ako aj </w:t>
      </w:r>
      <w:r w:rsidRPr="00A83EDC">
        <w:rPr>
          <w:rStyle w:val="spelle"/>
          <w:rFonts w:cs="Proba Pro"/>
        </w:rPr>
        <w:t>ď</w:t>
      </w:r>
      <w:r w:rsidRPr="00A83EDC">
        <w:rPr>
          <w:rStyle w:val="spelle"/>
          <w:rFonts w:cs="Arial"/>
        </w:rPr>
        <w:t>al</w:t>
      </w:r>
      <w:r w:rsidRPr="00A83EDC">
        <w:rPr>
          <w:rStyle w:val="spelle"/>
          <w:rFonts w:cs="Proba Pro"/>
        </w:rPr>
        <w:t>š</w:t>
      </w:r>
      <w:r w:rsidRPr="00A83EDC">
        <w:rPr>
          <w:rStyle w:val="spelle"/>
          <w:rFonts w:cs="Arial"/>
        </w:rPr>
        <w:t>ie náležitosti</w:t>
      </w:r>
      <w:bookmarkEnd w:id="63"/>
      <w:r w:rsidR="001E5788">
        <w:rPr>
          <w:rStyle w:val="spelle"/>
          <w:rFonts w:cs="Arial"/>
        </w:rPr>
        <w:t xml:space="preserve"> uvedené v </w:t>
      </w:r>
      <w:r w:rsidR="001E5788" w:rsidRPr="00A83EDC">
        <w:rPr>
          <w:rStyle w:val="spelle"/>
          <w:rFonts w:cs="Proba Pro"/>
        </w:rPr>
        <w:t>Č</w:t>
      </w:r>
      <w:r w:rsidR="001E5788" w:rsidRPr="00A83EDC">
        <w:rPr>
          <w:rStyle w:val="spelle"/>
          <w:rFonts w:cs="Arial"/>
        </w:rPr>
        <w:t>asti C. Sp</w:t>
      </w:r>
      <w:r w:rsidR="001E5788" w:rsidRPr="00A83EDC">
        <w:rPr>
          <w:rStyle w:val="spelle"/>
          <w:rFonts w:cs="Proba Pro"/>
        </w:rPr>
        <w:t>ô</w:t>
      </w:r>
      <w:r w:rsidR="001E5788" w:rsidRPr="00A83EDC">
        <w:rPr>
          <w:rStyle w:val="spelle"/>
          <w:rFonts w:cs="Arial"/>
        </w:rPr>
        <w:t>sob určenia ceny</w:t>
      </w:r>
      <w:r w:rsidR="001E5788">
        <w:rPr>
          <w:rStyle w:val="spelle"/>
          <w:rFonts w:cs="Arial"/>
        </w:rPr>
        <w:t>.</w:t>
      </w:r>
    </w:p>
    <w:p w14:paraId="6488883A" w14:textId="77777777" w:rsidR="00FF359E" w:rsidRPr="00A83EDC" w:rsidRDefault="00FF359E" w:rsidP="00461E6C">
      <w:pPr>
        <w:pStyle w:val="SP3"/>
        <w:widowControl/>
        <w:numPr>
          <w:ilvl w:val="0"/>
          <w:numId w:val="0"/>
        </w:numPr>
        <w:spacing w:before="0" w:after="0" w:line="264" w:lineRule="auto"/>
        <w:ind w:left="576"/>
        <w:rPr>
          <w:rFonts w:cs="Arial"/>
          <w:lang w:val="sk-SK"/>
        </w:rPr>
      </w:pPr>
      <w:bookmarkStart w:id="66" w:name="_Toc524701782"/>
      <w:bookmarkStart w:id="67" w:name="_pkwqa1"/>
    </w:p>
    <w:p w14:paraId="2D43D46C" w14:textId="1B429631" w:rsidR="00BF54CC" w:rsidRPr="00A83EDC" w:rsidRDefault="00BF54CC" w:rsidP="00461E6C">
      <w:pPr>
        <w:pStyle w:val="SP3"/>
        <w:widowControl/>
        <w:spacing w:before="0" w:after="0" w:line="264" w:lineRule="auto"/>
        <w:rPr>
          <w:rFonts w:cs="Arial"/>
          <w:lang w:val="sk-SK"/>
        </w:rPr>
      </w:pPr>
      <w:bookmarkStart w:id="68" w:name="_Toc15987021"/>
      <w:r w:rsidRPr="00A83EDC">
        <w:rPr>
          <w:rFonts w:cs="Arial"/>
          <w:lang w:val="sk-SK"/>
        </w:rPr>
        <w:t>Vyhotovenie ponúk</w:t>
      </w:r>
      <w:bookmarkEnd w:id="66"/>
      <w:bookmarkEnd w:id="68"/>
    </w:p>
    <w:p w14:paraId="17729E05"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Style w:val="spelle"/>
          <w:rFonts w:eastAsiaTheme="majorEastAsia" w:cs="Arial"/>
          <w:b/>
          <w:caps/>
          <w:color w:val="008998"/>
          <w:spacing w:val="30"/>
          <w:szCs w:val="20"/>
          <w:lang w:eastAsia="sk-SK"/>
        </w:rPr>
      </w:pPr>
    </w:p>
    <w:p w14:paraId="1E38FA58" w14:textId="0CF2A38C" w:rsidR="00BF54CC" w:rsidRPr="00A83EDC" w:rsidRDefault="00BF54CC" w:rsidP="00461E6C">
      <w:pPr>
        <w:pStyle w:val="Nadpis3"/>
        <w:keepNext w:val="0"/>
        <w:keepLines w:val="0"/>
        <w:numPr>
          <w:ilvl w:val="1"/>
          <w:numId w:val="205"/>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Ak nie je v</w:t>
      </w:r>
      <w:r w:rsidRPr="00A83EDC">
        <w:rPr>
          <w:rStyle w:val="spelle"/>
          <w:rFonts w:ascii="Calibri" w:hAnsi="Calibri" w:cs="Calibri"/>
        </w:rPr>
        <w:t> </w:t>
      </w:r>
      <w:r w:rsidRPr="00A83EDC">
        <w:rPr>
          <w:rStyle w:val="spelle"/>
          <w:rFonts w:cs="Arial"/>
        </w:rPr>
        <w:t>bode 8.</w:t>
      </w:r>
      <w:r w:rsidR="00526391" w:rsidRPr="00A83EDC">
        <w:rPr>
          <w:rStyle w:val="spelle"/>
          <w:rFonts w:cs="Arial"/>
        </w:rPr>
        <w:t xml:space="preserve">6 </w:t>
      </w:r>
      <w:r w:rsidRPr="00A83EDC">
        <w:rPr>
          <w:rStyle w:val="spelle"/>
          <w:rFonts w:cs="Arial"/>
        </w:rPr>
        <w:t xml:space="preserve">tejto časti súťažných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A83EDC">
          <w:rPr>
            <w:rStyle w:val="spelle"/>
            <w:rFonts w:cs="Arial"/>
          </w:rPr>
          <w:t>https://josephine.proebiz.com/</w:t>
        </w:r>
      </w:hyperlink>
      <w:r w:rsidRPr="00A83EDC">
        <w:rPr>
          <w:rStyle w:val="spelle"/>
          <w:rFonts w:cs="Arial"/>
        </w:rPr>
        <w:t>.</w:t>
      </w:r>
    </w:p>
    <w:p w14:paraId="0AE8C3E9" w14:textId="77777777" w:rsidR="00BF54CC" w:rsidRPr="00A83EDC" w:rsidRDefault="00BF54CC" w:rsidP="00461E6C">
      <w:pPr>
        <w:pStyle w:val="Nadpis3"/>
        <w:keepNext w:val="0"/>
        <w:keepLines w:val="0"/>
        <w:numPr>
          <w:ilvl w:val="1"/>
          <w:numId w:val="205"/>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Uzavretosť ponuky sa zabezpečí elektronickými prostriedkami komunikačného rozhrania systému JOSEPHINE tak, aby bola zabezpečená neporušiteľnosť a integrita ponuky.</w:t>
      </w:r>
    </w:p>
    <w:p w14:paraId="1EB06F21" w14:textId="77777777" w:rsidR="00BF54CC" w:rsidRPr="00A83EDC" w:rsidRDefault="00BF54CC" w:rsidP="00461E6C">
      <w:pPr>
        <w:pStyle w:val="Nadpis3"/>
        <w:keepNext w:val="0"/>
        <w:keepLines w:val="0"/>
        <w:numPr>
          <w:ilvl w:val="1"/>
          <w:numId w:val="205"/>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595770E8" w14:textId="77777777" w:rsidR="00FF359E" w:rsidRPr="00A83EDC" w:rsidRDefault="00FF359E" w:rsidP="00461E6C">
      <w:pPr>
        <w:pStyle w:val="SP3"/>
        <w:widowControl/>
        <w:numPr>
          <w:ilvl w:val="0"/>
          <w:numId w:val="0"/>
        </w:numPr>
        <w:spacing w:before="0" w:after="0" w:line="264" w:lineRule="auto"/>
        <w:ind w:left="576"/>
        <w:rPr>
          <w:rFonts w:cs="Arial"/>
          <w:lang w:val="sk-SK"/>
        </w:rPr>
      </w:pPr>
      <w:bookmarkStart w:id="69" w:name="_Toc524701783"/>
    </w:p>
    <w:p w14:paraId="71A40247" w14:textId="2324E44F" w:rsidR="00BF54CC" w:rsidRPr="00A83EDC" w:rsidRDefault="00BF54CC" w:rsidP="00461E6C">
      <w:pPr>
        <w:pStyle w:val="SP3"/>
        <w:widowControl/>
        <w:spacing w:before="0" w:after="0" w:line="264" w:lineRule="auto"/>
        <w:rPr>
          <w:rFonts w:cs="Arial"/>
          <w:lang w:val="sk-SK"/>
        </w:rPr>
      </w:pPr>
      <w:bookmarkStart w:id="70" w:name="_Toc15987022"/>
      <w:r w:rsidRPr="00A83EDC">
        <w:rPr>
          <w:rFonts w:cs="Arial"/>
          <w:lang w:val="sk-SK"/>
        </w:rPr>
        <w:t>Konflikt záujmov</w:t>
      </w:r>
      <w:bookmarkEnd w:id="69"/>
      <w:bookmarkEnd w:id="70"/>
    </w:p>
    <w:p w14:paraId="514B1FDF"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Style w:val="spelle"/>
          <w:rFonts w:eastAsiaTheme="majorEastAsia" w:cs="Arial"/>
          <w:b/>
          <w:caps/>
          <w:color w:val="008998"/>
          <w:spacing w:val="30"/>
          <w:szCs w:val="20"/>
          <w:lang w:eastAsia="sk-SK"/>
        </w:rPr>
      </w:pPr>
    </w:p>
    <w:p w14:paraId="3BF84DF6" w14:textId="0A9355B1" w:rsidR="00BF54CC" w:rsidRPr="00A83EDC" w:rsidRDefault="00BF54CC" w:rsidP="00461E6C">
      <w:pPr>
        <w:pStyle w:val="Nadpis3"/>
        <w:keepNext w:val="0"/>
        <w:keepLines w:val="0"/>
        <w:numPr>
          <w:ilvl w:val="1"/>
          <w:numId w:val="206"/>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Verejný obstarávateľ zabezpečí, aby v tomto verejnom obstarávaní nedošlo ku konfliktu záujmov, ktorý by mohol narušiť alebo obmedziť hospodársku súťaž alebo porušiť princíp transparentnosti a princíp rovnakého zaobchádzania.</w:t>
      </w:r>
    </w:p>
    <w:p w14:paraId="3FD3AD0F" w14:textId="77777777" w:rsidR="00BF54CC" w:rsidRPr="00A83EDC" w:rsidRDefault="00BF54CC" w:rsidP="00461E6C">
      <w:pPr>
        <w:pStyle w:val="Nadpis3"/>
        <w:keepNext w:val="0"/>
        <w:keepLines w:val="0"/>
        <w:numPr>
          <w:ilvl w:val="1"/>
          <w:numId w:val="206"/>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36A2F85C" w14:textId="77777777" w:rsidR="00BF54CC" w:rsidRPr="00A83EDC" w:rsidRDefault="00BF54CC" w:rsidP="00461E6C">
      <w:pPr>
        <w:pStyle w:val="Nadpis3"/>
        <w:keepNext w:val="0"/>
        <w:keepLines w:val="0"/>
        <w:numPr>
          <w:ilvl w:val="1"/>
          <w:numId w:val="206"/>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251EA815" w14:textId="2580E7FA" w:rsidR="00BF54CC" w:rsidRPr="00A83EDC" w:rsidRDefault="00BF54CC" w:rsidP="00461E6C">
      <w:pPr>
        <w:pStyle w:val="Nadpis3"/>
        <w:keepNext w:val="0"/>
        <w:keepLines w:val="0"/>
        <w:numPr>
          <w:ilvl w:val="1"/>
          <w:numId w:val="206"/>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w:t>
      </w:r>
      <w:r w:rsidR="00EF10F0">
        <w:rPr>
          <w:rStyle w:val="spelle"/>
          <w:rFonts w:cs="Arial"/>
        </w:rPr>
        <w:t>III</w:t>
      </w:r>
      <w:r w:rsidRPr="00A83EDC">
        <w:rPr>
          <w:rStyle w:val="spelle"/>
          <w:rFonts w:cs="Arial"/>
        </w:rPr>
        <w:t xml:space="preserve"> týchto súťažných podkladov.</w:t>
      </w:r>
    </w:p>
    <w:p w14:paraId="2422EC1F" w14:textId="77777777" w:rsidR="00BF54CC" w:rsidRPr="00A83EDC" w:rsidRDefault="00BF54CC" w:rsidP="00461E6C">
      <w:pPr>
        <w:pStyle w:val="Nadpis3"/>
        <w:keepNext w:val="0"/>
        <w:keepLines w:val="0"/>
        <w:numPr>
          <w:ilvl w:val="1"/>
          <w:numId w:val="206"/>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 xml:space="preserve">Uchádzač je povinný </w:t>
      </w:r>
      <w:r w:rsidRPr="00A83EDC">
        <w:rPr>
          <w:rStyle w:val="spelle"/>
          <w:rFonts w:cs="Arial"/>
          <w:u w:val="single"/>
        </w:rPr>
        <w:t xml:space="preserve">bezodkladne </w:t>
      </w:r>
      <w:r w:rsidRPr="00A83EDC">
        <w:rPr>
          <w:rStyle w:val="spelle"/>
          <w:rFonts w:cs="Arial"/>
        </w:rPr>
        <w:t>po tom, ako sa dozvie o konflikte záujmov alebo o možnosti jeho vzniku, informovať o tejto skutočnosti verejného obstarávateľa.</w:t>
      </w:r>
    </w:p>
    <w:p w14:paraId="70B2AA46" w14:textId="77777777" w:rsidR="008B0110" w:rsidRPr="00A83EDC" w:rsidRDefault="008B0110" w:rsidP="00461E6C">
      <w:pPr>
        <w:pStyle w:val="SP2"/>
        <w:widowControl/>
        <w:spacing w:before="0" w:after="0" w:line="264" w:lineRule="auto"/>
        <w:rPr>
          <w:rFonts w:cs="Arial"/>
        </w:rPr>
      </w:pPr>
      <w:bookmarkStart w:id="71" w:name="_Toc524701784"/>
    </w:p>
    <w:p w14:paraId="6AC92778" w14:textId="5FDA8746" w:rsidR="00BF54CC" w:rsidRPr="00A83EDC" w:rsidRDefault="00BF54CC" w:rsidP="00461E6C">
      <w:pPr>
        <w:pStyle w:val="SP2"/>
        <w:widowControl/>
        <w:spacing w:before="0" w:after="0" w:line="264" w:lineRule="auto"/>
        <w:rPr>
          <w:rFonts w:cs="Arial"/>
        </w:rPr>
      </w:pPr>
      <w:bookmarkStart w:id="72" w:name="_Toc15987023"/>
      <w:r w:rsidRPr="00A83EDC">
        <w:rPr>
          <w:rFonts w:cs="Arial"/>
        </w:rPr>
        <w:t>ODDIEL IV. Predkladanie ponúk</w:t>
      </w:r>
      <w:bookmarkEnd w:id="71"/>
      <w:bookmarkEnd w:id="72"/>
    </w:p>
    <w:p w14:paraId="5D847141" w14:textId="77777777" w:rsidR="00FF359E" w:rsidRPr="00A83EDC" w:rsidRDefault="00FF359E" w:rsidP="00461E6C">
      <w:pPr>
        <w:pStyle w:val="SP2"/>
        <w:widowControl/>
        <w:spacing w:before="0" w:after="0" w:line="264" w:lineRule="auto"/>
        <w:rPr>
          <w:rFonts w:cs="Arial"/>
        </w:rPr>
      </w:pPr>
    </w:p>
    <w:p w14:paraId="41FC0800" w14:textId="77777777" w:rsidR="00BF54CC" w:rsidRPr="00A83EDC" w:rsidRDefault="00BF54CC" w:rsidP="00461E6C">
      <w:pPr>
        <w:pStyle w:val="SP3"/>
        <w:widowControl/>
        <w:spacing w:before="0" w:after="0" w:line="264" w:lineRule="auto"/>
        <w:rPr>
          <w:rFonts w:cs="Arial"/>
          <w:lang w:val="sk-SK"/>
        </w:rPr>
      </w:pPr>
      <w:bookmarkStart w:id="73" w:name="_Toc524701785"/>
      <w:bookmarkStart w:id="74" w:name="_Toc15987024"/>
      <w:bookmarkStart w:id="75" w:name="_kk8xu"/>
      <w:r w:rsidRPr="00A83EDC">
        <w:rPr>
          <w:rFonts w:cs="Arial"/>
          <w:lang w:val="sk-SK"/>
        </w:rPr>
        <w:t>Spôsob predkladania ponuky</w:t>
      </w:r>
      <w:bookmarkEnd w:id="73"/>
      <w:bookmarkEnd w:id="74"/>
    </w:p>
    <w:p w14:paraId="50D0602E"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Style w:val="spelle"/>
          <w:rFonts w:eastAsiaTheme="majorEastAsia" w:cs="Arial"/>
          <w:b/>
          <w:caps/>
          <w:color w:val="008998"/>
          <w:spacing w:val="30"/>
          <w:szCs w:val="20"/>
          <w:lang w:eastAsia="sk-SK"/>
        </w:rPr>
      </w:pPr>
    </w:p>
    <w:p w14:paraId="7CCBC6EE" w14:textId="5378E496" w:rsidR="00BF54CC" w:rsidRPr="00A83EDC" w:rsidRDefault="00BF54CC"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Ak nie je v</w:t>
      </w:r>
      <w:r w:rsidRPr="00A83EDC">
        <w:rPr>
          <w:rStyle w:val="spelle"/>
          <w:rFonts w:ascii="Calibri" w:hAnsi="Calibri" w:cs="Calibri"/>
        </w:rPr>
        <w:t> </w:t>
      </w:r>
      <w:r w:rsidRPr="00A83EDC">
        <w:rPr>
          <w:rStyle w:val="spelle"/>
          <w:rFonts w:cs="Arial"/>
        </w:rPr>
        <w:t>bode 8.</w:t>
      </w:r>
      <w:r w:rsidR="00DB63F2" w:rsidRPr="00A83EDC">
        <w:rPr>
          <w:rStyle w:val="spelle"/>
          <w:rFonts w:cs="Arial"/>
        </w:rPr>
        <w:t xml:space="preserve">6 </w:t>
      </w:r>
      <w:r w:rsidRPr="00A83EDC">
        <w:rPr>
          <w:rStyle w:val="spelle"/>
          <w:rFonts w:cs="Arial"/>
        </w:rPr>
        <w:t xml:space="preserve">tejto časti súťažných podkladov uvedené inak, uchádzač predkladá ponuku v elektronickej podobe </w:t>
      </w:r>
      <w:r w:rsidRPr="00A83EDC">
        <w:rPr>
          <w:rStyle w:val="spelle"/>
          <w:rFonts w:cs="Arial"/>
          <w:u w:val="single"/>
        </w:rPr>
        <w:t>do systému JOSEPHINE</w:t>
      </w:r>
      <w:r w:rsidRPr="00A83EDC">
        <w:rPr>
          <w:rStyle w:val="spelle"/>
          <w:rFonts w:cs="Arial"/>
        </w:rPr>
        <w:t xml:space="preserve">, umiestnenom na webovej adrese: </w:t>
      </w:r>
      <w:hyperlink r:id="rId18" w:history="1">
        <w:r w:rsidRPr="00A83EDC">
          <w:rPr>
            <w:rStyle w:val="spelle"/>
            <w:rFonts w:cs="Arial"/>
          </w:rPr>
          <w:t>https://josephine.proebiz.com</w:t>
        </w:r>
      </w:hyperlink>
      <w:r w:rsidRPr="00A83EDC">
        <w:rPr>
          <w:rStyle w:val="spelle"/>
          <w:rFonts w:cs="Arial"/>
        </w:rPr>
        <w:t xml:space="preserve">, a to v lehote na predkladanie ponúk podľa požiadaviek uvedených v týchto súťažných podkladoch. Ponuka musí byť predložená v čitateľnej a reprodukovateľnej podobe. </w:t>
      </w:r>
    </w:p>
    <w:p w14:paraId="309B9DFC" w14:textId="77777777" w:rsidR="00BF54CC" w:rsidRPr="00A83EDC" w:rsidRDefault="00BF54CC"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5D089A65" w14:textId="77777777" w:rsidR="00BF54CC" w:rsidRPr="00A83EDC" w:rsidRDefault="00BF54CC" w:rsidP="00EF10F0">
      <w:pPr>
        <w:pStyle w:val="Nadpis4"/>
        <w:keepNext w:val="0"/>
        <w:keepLines w:val="0"/>
        <w:numPr>
          <w:ilvl w:val="2"/>
          <w:numId w:val="207"/>
        </w:numPr>
        <w:spacing w:line="264" w:lineRule="auto"/>
        <w:ind w:left="1276" w:hanging="709"/>
        <w:jc w:val="both"/>
        <w:rPr>
          <w:rFonts w:cs="Arial"/>
        </w:rPr>
      </w:pPr>
      <w:r w:rsidRPr="00A83EDC">
        <w:rPr>
          <w:rFonts w:cs="Arial"/>
        </w:rPr>
        <w:t>nedodržal určený spôsob komunikácie,</w:t>
      </w:r>
    </w:p>
    <w:p w14:paraId="2E180A55" w14:textId="77777777" w:rsidR="00BF54CC" w:rsidRPr="00A83EDC" w:rsidRDefault="00BF54CC" w:rsidP="00EF10F0">
      <w:pPr>
        <w:pStyle w:val="Nadpis4"/>
        <w:keepNext w:val="0"/>
        <w:keepLines w:val="0"/>
        <w:numPr>
          <w:ilvl w:val="2"/>
          <w:numId w:val="207"/>
        </w:numPr>
        <w:spacing w:line="264" w:lineRule="auto"/>
        <w:ind w:left="1276" w:hanging="709"/>
        <w:jc w:val="both"/>
        <w:rPr>
          <w:rFonts w:cs="Arial"/>
        </w:rPr>
      </w:pPr>
      <w:r w:rsidRPr="00A83EDC">
        <w:rPr>
          <w:rFonts w:cs="Arial"/>
        </w:rPr>
        <w:t>obsah jeho ponuky nie je možné sprístupniť alebo</w:t>
      </w:r>
    </w:p>
    <w:p w14:paraId="6B511919" w14:textId="77777777" w:rsidR="00BF54CC" w:rsidRPr="00A83EDC" w:rsidRDefault="00BF54CC" w:rsidP="00EF10F0">
      <w:pPr>
        <w:pStyle w:val="Nadpis4"/>
        <w:keepNext w:val="0"/>
        <w:keepLines w:val="0"/>
        <w:numPr>
          <w:ilvl w:val="2"/>
          <w:numId w:val="207"/>
        </w:numPr>
        <w:spacing w:line="264" w:lineRule="auto"/>
        <w:ind w:left="1276" w:hanging="709"/>
        <w:jc w:val="both"/>
        <w:rPr>
          <w:rFonts w:cs="Arial"/>
        </w:rPr>
      </w:pPr>
      <w:r w:rsidRPr="00A83EDC">
        <w:rPr>
          <w:rFonts w:cs="Arial"/>
        </w:rPr>
        <w:t>nepredložil ponuku vo vyžadovanom formáte kódovania, ak je potrebný na ďalšie spracovanie pri vyhodnocovaní ponúk.</w:t>
      </w:r>
    </w:p>
    <w:p w14:paraId="213CB318" w14:textId="77777777" w:rsidR="00BF54CC" w:rsidRPr="00A83EDC" w:rsidRDefault="00BF54CC" w:rsidP="00461E6C">
      <w:pPr>
        <w:spacing w:line="264" w:lineRule="auto"/>
        <w:rPr>
          <w:rFonts w:ascii="Proba Pro" w:hAnsi="Proba Pro" w:cs="Arial"/>
        </w:rPr>
      </w:pPr>
    </w:p>
    <w:p w14:paraId="30AF5F7C" w14:textId="04AAFE17" w:rsidR="00BF54CC" w:rsidRPr="00A83EDC" w:rsidRDefault="001E5788"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Style w:val="spelle"/>
          <w:rFonts w:eastAsia="Calibri" w:cs="Arial"/>
          <w:sz w:val="16"/>
          <w:szCs w:val="22"/>
        </w:rPr>
      </w:pPr>
      <w:r>
        <w:rPr>
          <w:rStyle w:val="spelle"/>
          <w:rFonts w:cs="Arial"/>
        </w:rPr>
        <w:t>Záujemca</w:t>
      </w:r>
      <w:r w:rsidR="00BF54CC" w:rsidRPr="00A83EDC">
        <w:rPr>
          <w:rStyle w:val="spelle"/>
          <w:rFonts w:cs="Arial"/>
        </w:rPr>
        <w:t xml:space="preserve"> má možnosť registrovať sa do systému JOSEPHINE pomocou hesla i registráciou a prihlásením pomocou občianskeho preukazu s elektronickým čipom a bezpečnostným osobnostným kódom (eID).</w:t>
      </w:r>
    </w:p>
    <w:p w14:paraId="52EEE1A0" w14:textId="7057A9F5" w:rsidR="00BF54CC" w:rsidRPr="00A83EDC" w:rsidRDefault="00BF54CC"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 xml:space="preserve">Predkladanie ponúk je umožnené iba autentifikovaným uchádzačom. Autentifikáciu je možné </w:t>
      </w:r>
      <w:r w:rsidR="001E5788">
        <w:rPr>
          <w:rStyle w:val="spelle"/>
          <w:rFonts w:cs="Arial"/>
        </w:rPr>
        <w:t xml:space="preserve">vykonať </w:t>
      </w:r>
      <w:r w:rsidR="00D46B8D" w:rsidRPr="00A83EDC">
        <w:rPr>
          <w:rStyle w:val="spelle"/>
          <w:rFonts w:cs="Arial"/>
        </w:rPr>
        <w:t xml:space="preserve">nasledovnými </w:t>
      </w:r>
      <w:r w:rsidRPr="00A83EDC">
        <w:rPr>
          <w:rStyle w:val="spelle"/>
          <w:rFonts w:cs="Arial"/>
        </w:rPr>
        <w:t xml:space="preserve">spôsobmi: </w:t>
      </w:r>
    </w:p>
    <w:p w14:paraId="31529F34" w14:textId="62596581" w:rsidR="00BF54CC" w:rsidRPr="00A83EDC" w:rsidRDefault="00BF54CC" w:rsidP="00461E6C">
      <w:pPr>
        <w:pStyle w:val="Nadpis4"/>
        <w:keepNext w:val="0"/>
        <w:keepLines w:val="0"/>
        <w:numPr>
          <w:ilvl w:val="2"/>
          <w:numId w:val="207"/>
        </w:numPr>
        <w:spacing w:line="264" w:lineRule="auto"/>
        <w:ind w:left="1276" w:hanging="709"/>
        <w:jc w:val="both"/>
        <w:rPr>
          <w:rFonts w:cs="Arial"/>
        </w:rPr>
      </w:pPr>
      <w:r w:rsidRPr="00A83EDC">
        <w:rPr>
          <w:rFonts w:cs="Arial"/>
        </w:rPr>
        <w:t>v systéme JOSEPHINE registráciou a prihlásením pomocou občianskeho preukazu s elektronickým čipom a bezpečnostným osobnostným kódom (eID). V systéme je autentifikovaná spoločnosť, ktorej pomocou eID registruje štatutár danej spoločnosti. Autentifikáciu vykonáva poskytovateľ systému JOSEPHINE a to v pracovných dňoch v čase 8:00 – 16:00 hod.</w:t>
      </w:r>
      <w:r w:rsidR="00D46B8D" w:rsidRPr="00A83EDC">
        <w:rPr>
          <w:rFonts w:cs="Arial"/>
        </w:rPr>
        <w:t>,</w:t>
      </w:r>
    </w:p>
    <w:p w14:paraId="407020F9" w14:textId="77777777" w:rsidR="00D46B8D" w:rsidRPr="00A83EDC" w:rsidRDefault="00D46B8D" w:rsidP="00461E6C">
      <w:pPr>
        <w:pStyle w:val="Nadpis4"/>
        <w:keepNext w:val="0"/>
        <w:keepLines w:val="0"/>
        <w:numPr>
          <w:ilvl w:val="2"/>
          <w:numId w:val="207"/>
        </w:numPr>
        <w:spacing w:line="264" w:lineRule="auto"/>
        <w:ind w:left="1276" w:hanging="709"/>
        <w:jc w:val="both"/>
        <w:rPr>
          <w:rFonts w:cs="Arial"/>
        </w:rPr>
      </w:pPr>
      <w:r w:rsidRPr="00A83EDC">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BCA7E80" w14:textId="29A74BC3" w:rsidR="00D46B8D" w:rsidRPr="00A83EDC" w:rsidRDefault="00D46B8D" w:rsidP="00461E6C">
      <w:pPr>
        <w:pStyle w:val="Nadpis4"/>
        <w:keepNext w:val="0"/>
        <w:keepLines w:val="0"/>
        <w:numPr>
          <w:ilvl w:val="2"/>
          <w:numId w:val="207"/>
        </w:numPr>
        <w:spacing w:line="264" w:lineRule="auto"/>
        <w:ind w:left="1276" w:hanging="709"/>
        <w:jc w:val="both"/>
        <w:rPr>
          <w:rFonts w:cs="Arial"/>
        </w:rPr>
      </w:pPr>
      <w:r w:rsidRPr="00A83EDC">
        <w:rPr>
          <w:rFonts w:cs="Arial"/>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83A5108" w14:textId="3095163C" w:rsidR="00BF54CC" w:rsidRPr="00A83EDC" w:rsidRDefault="00D46B8D" w:rsidP="00461E6C">
      <w:pPr>
        <w:pStyle w:val="Nadpis4"/>
        <w:keepNext w:val="0"/>
        <w:keepLines w:val="0"/>
        <w:numPr>
          <w:ilvl w:val="2"/>
          <w:numId w:val="207"/>
        </w:numPr>
        <w:spacing w:line="264" w:lineRule="auto"/>
        <w:ind w:left="1276" w:hanging="709"/>
        <w:jc w:val="both"/>
        <w:rPr>
          <w:rFonts w:cs="Arial"/>
        </w:rPr>
      </w:pPr>
      <w:r w:rsidRPr="00A83EDC">
        <w:rPr>
          <w:rFonts w:cs="Arial"/>
        </w:rPr>
        <w:t xml:space="preserve">počkaním na autentifikačný kód, ktorý bude poslaný na adresu sídla firmy do rúk štatutára </w:t>
      </w:r>
      <w:r w:rsidR="001E5788">
        <w:rPr>
          <w:rFonts w:cs="Arial"/>
        </w:rPr>
        <w:t>záujemcu</w:t>
      </w:r>
      <w:r w:rsidRPr="00A83EDC">
        <w:rPr>
          <w:rFonts w:cs="Arial"/>
        </w:rPr>
        <w:t xml:space="preserve"> v listovej podobe formou doporučenej pošty. </w:t>
      </w:r>
      <w:r w:rsidRPr="001E5788">
        <w:rPr>
          <w:rFonts w:cs="Arial"/>
          <w:b/>
          <w:bCs/>
        </w:rPr>
        <w:t>Lehota na tento úkon sú obvykle 3-4 pracovné dni a je potrebné s touto lehotou počítať pri vkladaní ponuky</w:t>
      </w:r>
      <w:r w:rsidR="001E5788">
        <w:rPr>
          <w:rFonts w:cs="Arial"/>
          <w:b/>
          <w:bCs/>
        </w:rPr>
        <w:t>.</w:t>
      </w:r>
    </w:p>
    <w:p w14:paraId="50438EF3" w14:textId="3E88271E" w:rsidR="00BF54CC" w:rsidRPr="00A83EDC" w:rsidRDefault="00BF54CC"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Fonts w:cs="Arial"/>
          <w:iCs/>
          <w:szCs w:val="22"/>
        </w:rPr>
      </w:pPr>
      <w:r w:rsidRPr="00A83EDC">
        <w:rPr>
          <w:rFonts w:cs="Arial"/>
          <w:iCs/>
          <w:szCs w:val="22"/>
        </w:rPr>
        <w:t xml:space="preserve">Autentifikovaný </w:t>
      </w:r>
      <w:r w:rsidR="001E5788">
        <w:rPr>
          <w:rFonts w:cs="Arial"/>
          <w:iCs/>
          <w:szCs w:val="22"/>
        </w:rPr>
        <w:t xml:space="preserve">záujemca </w:t>
      </w:r>
      <w:r w:rsidRPr="00A83EDC">
        <w:rPr>
          <w:rFonts w:cs="Arial"/>
          <w:iCs/>
          <w:szCs w:val="22"/>
        </w:rPr>
        <w:t xml:space="preserve">si po prihlásení do systému JOSEPHINE v </w:t>
      </w:r>
      <w:r w:rsidR="001E5788">
        <w:rPr>
          <w:rFonts w:cs="Arial"/>
          <w:iCs/>
          <w:szCs w:val="22"/>
        </w:rPr>
        <w:t>p</w:t>
      </w:r>
      <w:r w:rsidRPr="00A83EDC">
        <w:rPr>
          <w:rFonts w:cs="Arial"/>
          <w:iCs/>
          <w:szCs w:val="22"/>
        </w:rPr>
        <w:t xml:space="preserve">rehľade zákaziek </w:t>
      </w:r>
      <w:r w:rsidR="001E5788">
        <w:rPr>
          <w:rFonts w:cs="Arial"/>
          <w:iCs/>
          <w:szCs w:val="22"/>
        </w:rPr>
        <w:t xml:space="preserve">– zozname obstarávaní </w:t>
      </w:r>
      <w:r w:rsidRPr="00A83EDC">
        <w:rPr>
          <w:rFonts w:cs="Arial"/>
          <w:iCs/>
          <w:szCs w:val="22"/>
        </w:rPr>
        <w:t>vyberie predmetn</w:t>
      </w:r>
      <w:r w:rsidR="001E5788">
        <w:rPr>
          <w:rFonts w:cs="Arial"/>
          <w:iCs/>
          <w:szCs w:val="22"/>
        </w:rPr>
        <w:t xml:space="preserve">é obstarávanie </w:t>
      </w:r>
      <w:r w:rsidRPr="00A83EDC">
        <w:rPr>
          <w:rFonts w:cs="Arial"/>
          <w:iCs/>
          <w:szCs w:val="22"/>
        </w:rPr>
        <w:t>a vloží svoju ponuku do určeného formulára na príjem ponúk, ktorý nájde v záložke „Ponuky</w:t>
      </w:r>
      <w:r w:rsidR="00DB63F2" w:rsidRPr="00A83EDC">
        <w:rPr>
          <w:rFonts w:cs="Arial"/>
          <w:iCs/>
          <w:szCs w:val="22"/>
        </w:rPr>
        <w:t xml:space="preserve"> </w:t>
      </w:r>
      <w:r w:rsidR="00DB63F2" w:rsidRPr="00A83EDC">
        <w:rPr>
          <w:rFonts w:cs="Arial"/>
        </w:rPr>
        <w:t>a žiadosti</w:t>
      </w:r>
      <w:r w:rsidRPr="00A83EDC">
        <w:rPr>
          <w:rFonts w:cs="Arial"/>
          <w:iCs/>
          <w:szCs w:val="22"/>
        </w:rPr>
        <w:t>“.</w:t>
      </w:r>
    </w:p>
    <w:p w14:paraId="09BF60DA" w14:textId="1B7AF87E" w:rsidR="00D46B8D" w:rsidRPr="00A83EDC" w:rsidRDefault="00956A78"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Fonts w:cs="Arial"/>
          <w:iCs/>
          <w:szCs w:val="22"/>
        </w:rPr>
      </w:pPr>
      <w:r w:rsidRPr="00A83EDC">
        <w:rPr>
          <w:rFonts w:cs="Arial"/>
          <w:iCs/>
          <w:szCs w:val="22"/>
        </w:rPr>
        <w:t>Požiadavka verejného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r w:rsidR="00BF54CC" w:rsidRPr="00A83EDC">
        <w:rPr>
          <w:rFonts w:cs="Arial"/>
          <w:iCs/>
          <w:szCs w:val="22"/>
        </w:rPr>
        <w:t xml:space="preserve">. </w:t>
      </w:r>
    </w:p>
    <w:p w14:paraId="790FCFE2" w14:textId="08516C97" w:rsidR="00D46B8D" w:rsidRPr="00A83EDC" w:rsidRDefault="00956A78"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Fonts w:cs="Arial"/>
          <w:iCs/>
          <w:szCs w:val="22"/>
        </w:rPr>
      </w:pPr>
      <w:r w:rsidRPr="00A83EDC">
        <w:rPr>
          <w:rFonts w:cs="Arial"/>
          <w:iCs/>
          <w:szCs w:val="22"/>
        </w:rPr>
        <w:t xml:space="preserve">Po úspešnom nahraní ponuky do systému JOSEPHINE je uchádzačovi odoslaný notifikačný informatívny e-mail (a to na emailovú adresu užívateľa uchádzača, ktorý ponuku nahral). </w:t>
      </w:r>
    </w:p>
    <w:p w14:paraId="319E7C8F" w14:textId="223DEFDE" w:rsidR="00D46B8D" w:rsidRPr="001E5788" w:rsidRDefault="00D46B8D"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Fonts w:cs="Arial"/>
          <w:iCs/>
          <w:szCs w:val="22"/>
        </w:rPr>
      </w:pPr>
      <w:r w:rsidRPr="00A83EDC">
        <w:rPr>
          <w:rFonts w:cs="Arial"/>
          <w:iCs/>
          <w:szCs w:val="22"/>
        </w:rPr>
        <w:t>Ak</w:t>
      </w:r>
      <w:r w:rsidRPr="00A83EDC">
        <w:t xml:space="preserve"> </w:t>
      </w:r>
      <w:r w:rsidRPr="00A83EDC">
        <w:rPr>
          <w:rFonts w:cs="Arial"/>
          <w:iCs/>
          <w:szCs w:val="22"/>
        </w:rPr>
        <w:t>ponuka obsahuje dôverné informácie, uchádzač ich v ponuke viditeľne označí.</w:t>
      </w:r>
      <w:r w:rsidR="00DB63F2" w:rsidRPr="00A83EDC">
        <w:rPr>
          <w:rFonts w:cs="Arial"/>
          <w:iCs/>
          <w:szCs w:val="22"/>
        </w:rPr>
        <w:t xml:space="preserve"> </w:t>
      </w:r>
      <w:r w:rsidR="00DB63F2" w:rsidRPr="00A83EDC">
        <w:rPr>
          <w:rFonts w:cs="Arial"/>
        </w:rPr>
        <w:t>V</w:t>
      </w:r>
      <w:r w:rsidR="00DB63F2" w:rsidRPr="00A83EDC">
        <w:rPr>
          <w:rFonts w:ascii="Calibri" w:hAnsi="Calibri" w:cs="Calibri"/>
        </w:rPr>
        <w:t> </w:t>
      </w:r>
      <w:r w:rsidR="00DB63F2" w:rsidRPr="00A83EDC">
        <w:rPr>
          <w:rFonts w:cs="Arial"/>
        </w:rPr>
        <w:t>pr</w:t>
      </w:r>
      <w:r w:rsidR="00DB63F2" w:rsidRPr="00A83EDC">
        <w:rPr>
          <w:rFonts w:cs="Proba Pro"/>
        </w:rPr>
        <w:t>í</w:t>
      </w:r>
      <w:r w:rsidR="00DB63F2" w:rsidRPr="00A83EDC">
        <w:rPr>
          <w:rFonts w:cs="Arial"/>
        </w:rPr>
        <w:t>pade, ak uch</w:t>
      </w:r>
      <w:r w:rsidR="00DB63F2" w:rsidRPr="00A83EDC">
        <w:rPr>
          <w:rFonts w:cs="Proba Pro"/>
        </w:rPr>
        <w:t>á</w:t>
      </w:r>
      <w:r w:rsidR="00DB63F2" w:rsidRPr="00A83EDC">
        <w:rPr>
          <w:rFonts w:cs="Arial"/>
        </w:rPr>
        <w:t>dza</w:t>
      </w:r>
      <w:r w:rsidR="00DB63F2" w:rsidRPr="00A83EDC">
        <w:rPr>
          <w:rFonts w:cs="Proba Pro"/>
        </w:rPr>
        <w:t>č</w:t>
      </w:r>
      <w:r w:rsidR="00DB63F2" w:rsidRPr="00A83EDC">
        <w:rPr>
          <w:rFonts w:cs="Arial"/>
        </w:rPr>
        <w:t xml:space="preserve"> vyslovene neozna</w:t>
      </w:r>
      <w:r w:rsidR="00DB63F2" w:rsidRPr="00A83EDC">
        <w:rPr>
          <w:rFonts w:cs="Proba Pro"/>
        </w:rPr>
        <w:t>čí</w:t>
      </w:r>
      <w:r w:rsidR="00DB63F2" w:rsidRPr="00A83EDC">
        <w:rPr>
          <w:rFonts w:cs="Arial"/>
        </w:rPr>
        <w:t xml:space="preserve"> </w:t>
      </w:r>
      <w:r w:rsidR="00DB63F2" w:rsidRPr="00A83EDC">
        <w:rPr>
          <w:rFonts w:cs="Proba Pro"/>
        </w:rPr>
        <w:t>č</w:t>
      </w:r>
      <w:r w:rsidR="00DB63F2" w:rsidRPr="00A83EDC">
        <w:rPr>
          <w:rFonts w:cs="Arial"/>
        </w:rPr>
        <w:t>asti svojej ponuky ako d</w:t>
      </w:r>
      <w:r w:rsidR="00DB63F2" w:rsidRPr="00A83EDC">
        <w:rPr>
          <w:rFonts w:cs="Proba Pro"/>
        </w:rPr>
        <w:t>ô</w:t>
      </w:r>
      <w:r w:rsidR="00DB63F2" w:rsidRPr="00A83EDC">
        <w:rPr>
          <w:rFonts w:cs="Arial"/>
        </w:rPr>
        <w:t>vern</w:t>
      </w:r>
      <w:r w:rsidR="00DB63F2" w:rsidRPr="00A83EDC">
        <w:rPr>
          <w:rFonts w:cs="Proba Pro"/>
        </w:rPr>
        <w:t>é</w:t>
      </w:r>
      <w:r w:rsidR="00DB63F2" w:rsidRPr="00A83EDC">
        <w:rPr>
          <w:rFonts w:cs="Arial"/>
        </w:rPr>
        <w:t>, verejn</w:t>
      </w:r>
      <w:r w:rsidR="00DB63F2" w:rsidRPr="00A83EDC">
        <w:rPr>
          <w:rFonts w:cs="Proba Pro"/>
        </w:rPr>
        <w:t>ý</w:t>
      </w:r>
      <w:r w:rsidR="00DB63F2" w:rsidRPr="00A83EDC">
        <w:rPr>
          <w:rFonts w:cs="Arial"/>
        </w:rPr>
        <w:t xml:space="preserve"> obstarávateľ je oprávnený zverejniť celú ponuku uchádzača.</w:t>
      </w:r>
    </w:p>
    <w:p w14:paraId="4DBA8DD4" w14:textId="77777777" w:rsidR="00FF359E" w:rsidRPr="00A83EDC" w:rsidRDefault="00FF359E" w:rsidP="00461E6C">
      <w:pPr>
        <w:pStyle w:val="SP3"/>
        <w:widowControl/>
        <w:numPr>
          <w:ilvl w:val="0"/>
          <w:numId w:val="0"/>
        </w:numPr>
        <w:spacing w:before="0" w:after="0" w:line="264" w:lineRule="auto"/>
        <w:ind w:left="576"/>
        <w:rPr>
          <w:rFonts w:cs="Arial"/>
          <w:lang w:val="sk-SK"/>
        </w:rPr>
      </w:pPr>
      <w:bookmarkStart w:id="76" w:name="_Toc524701786"/>
      <w:bookmarkStart w:id="77" w:name="_opuj5n"/>
      <w:bookmarkEnd w:id="75"/>
    </w:p>
    <w:p w14:paraId="240935E6" w14:textId="6506B780" w:rsidR="00BF54CC" w:rsidRPr="00A83EDC" w:rsidRDefault="00BF54CC" w:rsidP="00461E6C">
      <w:pPr>
        <w:pStyle w:val="SP3"/>
        <w:widowControl/>
        <w:spacing w:before="0" w:after="0" w:line="264" w:lineRule="auto"/>
        <w:rPr>
          <w:rFonts w:cs="Arial"/>
          <w:lang w:val="sk-SK"/>
        </w:rPr>
      </w:pPr>
      <w:bookmarkStart w:id="78" w:name="_Toc15987025"/>
      <w:r w:rsidRPr="00A83EDC">
        <w:rPr>
          <w:rFonts w:cs="Arial"/>
          <w:lang w:val="sk-SK"/>
        </w:rPr>
        <w:t>Miesto a</w:t>
      </w:r>
      <w:r w:rsidRPr="00A83EDC">
        <w:rPr>
          <w:rStyle w:val="spelle"/>
          <w:rFonts w:ascii="Calibri" w:eastAsia="Calibri" w:hAnsi="Calibri" w:cs="Calibri"/>
          <w:lang w:val="sk-SK"/>
        </w:rPr>
        <w:t> </w:t>
      </w:r>
      <w:r w:rsidRPr="00A83EDC">
        <w:rPr>
          <w:rFonts w:cs="Arial"/>
          <w:lang w:val="sk-SK"/>
        </w:rPr>
        <w:t>lehota na predkladanie ponúk</w:t>
      </w:r>
      <w:bookmarkEnd w:id="76"/>
      <w:bookmarkEnd w:id="78"/>
    </w:p>
    <w:p w14:paraId="2D4CA184"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734365D3" w14:textId="77777777" w:rsidR="007C10C9" w:rsidRPr="00184F25" w:rsidRDefault="007C10C9" w:rsidP="00461E6C">
      <w:pPr>
        <w:pStyle w:val="Nadpis3"/>
        <w:keepNext w:val="0"/>
        <w:keepLines w:val="0"/>
        <w:numPr>
          <w:ilvl w:val="1"/>
          <w:numId w:val="208"/>
        </w:numPr>
        <w:pBdr>
          <w:top w:val="nil"/>
          <w:left w:val="nil"/>
          <w:bottom w:val="nil"/>
          <w:right w:val="nil"/>
          <w:between w:val="nil"/>
          <w:bar w:val="nil"/>
        </w:pBdr>
        <w:spacing w:line="264" w:lineRule="auto"/>
        <w:ind w:left="567" w:hanging="567"/>
        <w:jc w:val="both"/>
      </w:pPr>
      <w:r w:rsidRPr="00184F25">
        <w:rPr>
          <w:color w:val="auto"/>
        </w:rPr>
        <w:t>Ponuky sa predkladajú v súlade s podmienkami bodu 20 tejto časti súťažných podkladov.</w:t>
      </w:r>
    </w:p>
    <w:p w14:paraId="0E4CAD6F" w14:textId="77777777" w:rsidR="007C10C9" w:rsidRDefault="007C10C9" w:rsidP="00461E6C">
      <w:pPr>
        <w:pStyle w:val="Nadpis3"/>
        <w:keepNext w:val="0"/>
        <w:keepLines w:val="0"/>
        <w:numPr>
          <w:ilvl w:val="1"/>
          <w:numId w:val="208"/>
        </w:numPr>
        <w:pBdr>
          <w:top w:val="nil"/>
          <w:left w:val="nil"/>
          <w:bottom w:val="nil"/>
          <w:right w:val="nil"/>
          <w:between w:val="nil"/>
          <w:bar w:val="nil"/>
        </w:pBdr>
        <w:spacing w:line="264" w:lineRule="auto"/>
        <w:ind w:left="567" w:hanging="567"/>
        <w:jc w:val="both"/>
        <w:rPr>
          <w:color w:val="auto"/>
        </w:rPr>
      </w:pPr>
      <w:r w:rsidRPr="00CD1CE0">
        <w:t xml:space="preserve">Ak </w:t>
      </w:r>
      <w:r>
        <w:t xml:space="preserve">uchádzač v ponuke predkladá v zmysle </w:t>
      </w:r>
      <w:r w:rsidRPr="00CD1CE0">
        <w:t>bod</w:t>
      </w:r>
      <w:r>
        <w:t>u</w:t>
      </w:r>
      <w:r w:rsidRPr="00CD1CE0">
        <w:t xml:space="preserve"> 8.</w:t>
      </w:r>
      <w:r>
        <w:t>6.2</w:t>
      </w:r>
      <w:r w:rsidRPr="00CD1CE0">
        <w:t xml:space="preserve"> tejto časti súťažných podkladov </w:t>
      </w:r>
      <w:r>
        <w:t>aj originál záručnej listiny, resp. originál dokladu o</w:t>
      </w:r>
      <w:r>
        <w:rPr>
          <w:rFonts w:ascii="Calibri" w:hAnsi="Calibri" w:cs="Calibri"/>
        </w:rPr>
        <w:t> </w:t>
      </w:r>
      <w:r>
        <w:t>poistení záruky v tlačenej forme, predloží tento dokument v samostatnom uzavretom obale na adresu uvedenú v bode 21.2.1. nižšie, pričom o</w:t>
      </w:r>
      <w:r w:rsidRPr="00EC2EEB">
        <w:rPr>
          <w:color w:val="auto"/>
        </w:rPr>
        <w:t xml:space="preserve">bal musí obsahovať nasledovné údaje:  </w:t>
      </w:r>
    </w:p>
    <w:p w14:paraId="2EA646EE" w14:textId="77777777" w:rsidR="007C10C9" w:rsidRPr="007C10C9" w:rsidRDefault="007C10C9" w:rsidP="00461E6C">
      <w:pPr>
        <w:pStyle w:val="Nadpis4"/>
        <w:keepNext w:val="0"/>
        <w:keepLines w:val="0"/>
        <w:numPr>
          <w:ilvl w:val="2"/>
          <w:numId w:val="208"/>
        </w:numPr>
        <w:spacing w:line="264" w:lineRule="auto"/>
        <w:ind w:left="1276" w:hanging="709"/>
        <w:jc w:val="both"/>
        <w:rPr>
          <w:rFonts w:cs="Arial"/>
          <w:color w:val="auto"/>
        </w:rPr>
      </w:pPr>
      <w:r w:rsidRPr="007C10C9">
        <w:rPr>
          <w:rFonts w:cs="Arial"/>
          <w:color w:val="auto"/>
        </w:rPr>
        <w:t>adresu: Tatra Tender s.r.o., Krčméryho 16, 811 04 Bratislava,</w:t>
      </w:r>
    </w:p>
    <w:p w14:paraId="3BFBD681" w14:textId="77777777" w:rsidR="007C10C9" w:rsidRPr="00CD1CE0" w:rsidRDefault="007C10C9" w:rsidP="00461E6C">
      <w:pPr>
        <w:pStyle w:val="Nadpis4"/>
        <w:keepNext w:val="0"/>
        <w:keepLines w:val="0"/>
        <w:numPr>
          <w:ilvl w:val="2"/>
          <w:numId w:val="208"/>
        </w:numPr>
        <w:spacing w:line="264" w:lineRule="auto"/>
        <w:ind w:left="1276" w:hanging="709"/>
        <w:jc w:val="both"/>
        <w:rPr>
          <w:color w:val="auto"/>
        </w:rPr>
      </w:pPr>
      <w:r w:rsidRPr="007C10C9">
        <w:rPr>
          <w:rFonts w:cs="Arial"/>
          <w:color w:val="auto"/>
        </w:rPr>
        <w:t>adresu uchádzača (názov alebo obchodné meno a adresu sídla alebo miesta podnikania),</w:t>
      </w:r>
    </w:p>
    <w:p w14:paraId="32DF4450" w14:textId="1A60EE04" w:rsidR="00BF54CC" w:rsidRPr="00A83EDC" w:rsidRDefault="00BF54CC" w:rsidP="00461E6C">
      <w:pPr>
        <w:pStyle w:val="Nadpis4"/>
        <w:keepNext w:val="0"/>
        <w:keepLines w:val="0"/>
        <w:numPr>
          <w:ilvl w:val="2"/>
          <w:numId w:val="208"/>
        </w:numPr>
        <w:spacing w:line="264" w:lineRule="auto"/>
        <w:ind w:left="1276" w:hanging="709"/>
        <w:jc w:val="both"/>
        <w:rPr>
          <w:rFonts w:cs="Arial"/>
          <w:color w:val="auto"/>
        </w:rPr>
      </w:pPr>
      <w:r w:rsidRPr="00A83EDC">
        <w:rPr>
          <w:rFonts w:cs="Arial"/>
          <w:color w:val="auto"/>
        </w:rPr>
        <w:t>označenie</w:t>
      </w:r>
      <w:r w:rsidRPr="00A83EDC">
        <w:rPr>
          <w:rFonts w:cs="Arial"/>
        </w:rPr>
        <w:t xml:space="preserve"> „</w:t>
      </w:r>
      <w:r w:rsidRPr="00A83EDC">
        <w:rPr>
          <w:rFonts w:cs="Arial"/>
          <w:b/>
          <w:color w:val="auto"/>
        </w:rPr>
        <w:t xml:space="preserve">Verejná súťaž – </w:t>
      </w:r>
      <w:r w:rsidR="00956A78" w:rsidRPr="00A83EDC">
        <w:rPr>
          <w:rStyle w:val="spelle"/>
          <w:rFonts w:cs="Arial"/>
          <w:b/>
          <w:bCs/>
          <w:u w:val="single"/>
        </w:rPr>
        <w:t xml:space="preserve">Zvýšenie efektívnosti prevádzkovania </w:t>
      </w:r>
      <w:r w:rsidRPr="00A83EDC">
        <w:rPr>
          <w:rStyle w:val="spelle"/>
          <w:rFonts w:cs="Arial"/>
          <w:b/>
          <w:bCs/>
          <w:u w:val="single"/>
        </w:rPr>
        <w:t>PNPP</w:t>
      </w:r>
      <w:r w:rsidRPr="00A83EDC">
        <w:rPr>
          <w:rFonts w:cs="Arial"/>
          <w:b/>
          <w:color w:val="auto"/>
        </w:rPr>
        <w:t xml:space="preserve"> – neotvárať</w:t>
      </w:r>
      <w:r w:rsidRPr="00A83EDC">
        <w:rPr>
          <w:rFonts w:cs="Arial"/>
        </w:rPr>
        <w:t>“.</w:t>
      </w:r>
    </w:p>
    <w:p w14:paraId="3A4C91CC" w14:textId="2DEA901E" w:rsidR="00BF54CC" w:rsidRPr="00A83EDC" w:rsidRDefault="00BF54CC" w:rsidP="00461E6C">
      <w:pPr>
        <w:pStyle w:val="Nadpis3"/>
        <w:keepNext w:val="0"/>
        <w:keepLines w:val="0"/>
        <w:numPr>
          <w:ilvl w:val="1"/>
          <w:numId w:val="208"/>
        </w:numPr>
        <w:pBdr>
          <w:top w:val="nil"/>
          <w:left w:val="nil"/>
          <w:bottom w:val="nil"/>
          <w:right w:val="nil"/>
          <w:between w:val="nil"/>
          <w:bar w:val="nil"/>
        </w:pBdr>
        <w:spacing w:line="264" w:lineRule="auto"/>
        <w:ind w:left="567" w:hanging="567"/>
        <w:jc w:val="both"/>
        <w:rPr>
          <w:rFonts w:cs="Arial"/>
        </w:rPr>
      </w:pPr>
      <w:r w:rsidRPr="00A83EDC">
        <w:rPr>
          <w:rFonts w:cs="Arial"/>
        </w:rPr>
        <w:t xml:space="preserve">Lehota na predkladanie ponúk uplynie: </w:t>
      </w:r>
      <w:r w:rsidR="007D6B6A" w:rsidRPr="00187D76">
        <w:rPr>
          <w:rFonts w:eastAsia="Proba Pro" w:cs="Proba Pro"/>
          <w:b/>
          <w:bCs/>
          <w:i/>
          <w:iCs/>
          <w:color w:val="00B050"/>
          <w:szCs w:val="20"/>
          <w:u w:color="00B050"/>
        </w:rPr>
        <w:t>2</w:t>
      </w:r>
      <w:r w:rsidR="007D6B6A">
        <w:rPr>
          <w:rFonts w:eastAsia="Proba Pro" w:cs="Proba Pro"/>
          <w:b/>
          <w:bCs/>
          <w:i/>
          <w:iCs/>
          <w:color w:val="00B050"/>
          <w:szCs w:val="20"/>
          <w:u w:color="00B050"/>
        </w:rPr>
        <w:t>3</w:t>
      </w:r>
      <w:r w:rsidR="007D6B6A" w:rsidRPr="00187D76">
        <w:rPr>
          <w:rFonts w:eastAsia="Proba Pro" w:cs="Proba Pro"/>
          <w:b/>
          <w:bCs/>
          <w:i/>
          <w:iCs/>
          <w:color w:val="00B050"/>
          <w:szCs w:val="20"/>
          <w:u w:color="00B050"/>
        </w:rPr>
        <w:t xml:space="preserve">.09.2019 </w:t>
      </w:r>
      <w:r w:rsidRPr="00EF10F0">
        <w:rPr>
          <w:rFonts w:cs="Arial"/>
          <w:b/>
          <w:bCs/>
        </w:rPr>
        <w:t>o</w:t>
      </w:r>
      <w:r w:rsidRPr="00EF10F0">
        <w:rPr>
          <w:rFonts w:ascii="Calibri" w:hAnsi="Calibri" w:cs="Calibri"/>
          <w:b/>
          <w:bCs/>
        </w:rPr>
        <w:t> </w:t>
      </w:r>
      <w:r w:rsidRPr="00EF10F0">
        <w:rPr>
          <w:rFonts w:cs="Arial"/>
          <w:b/>
          <w:bCs/>
        </w:rPr>
        <w:t>10:00 hod.</w:t>
      </w:r>
      <w:r w:rsidRPr="00A83EDC">
        <w:rPr>
          <w:rFonts w:cs="Arial"/>
        </w:rPr>
        <w:t xml:space="preserve"> miestneho času.</w:t>
      </w:r>
    </w:p>
    <w:p w14:paraId="0FA7CFE1" w14:textId="77777777" w:rsidR="00FF359E" w:rsidRPr="00A83EDC" w:rsidRDefault="00FF359E" w:rsidP="00461E6C">
      <w:pPr>
        <w:pStyle w:val="SP3"/>
        <w:widowControl/>
        <w:numPr>
          <w:ilvl w:val="0"/>
          <w:numId w:val="0"/>
        </w:numPr>
        <w:spacing w:before="0" w:after="0" w:line="264" w:lineRule="auto"/>
        <w:ind w:left="576"/>
        <w:rPr>
          <w:rFonts w:cs="Arial"/>
          <w:lang w:val="sk-SK"/>
        </w:rPr>
      </w:pPr>
      <w:bookmarkStart w:id="79" w:name="_Toc524701787"/>
      <w:bookmarkStart w:id="80" w:name="_pi1tg"/>
      <w:bookmarkEnd w:id="77"/>
    </w:p>
    <w:p w14:paraId="7EC75162" w14:textId="5AB9CF3A" w:rsidR="00FF359E" w:rsidRPr="001E5788" w:rsidRDefault="007C10C9" w:rsidP="00461E6C">
      <w:pPr>
        <w:pStyle w:val="Nadpis2"/>
        <w:keepNext w:val="0"/>
        <w:keepLines w:val="0"/>
        <w:numPr>
          <w:ilvl w:val="1"/>
          <w:numId w:val="241"/>
        </w:numPr>
        <w:spacing w:before="240" w:after="120"/>
        <w:jc w:val="both"/>
        <w:rPr>
          <w:b/>
          <w:color w:val="008998"/>
          <w:sz w:val="20"/>
          <w:szCs w:val="20"/>
          <w:lang w:val="sk-SK"/>
        </w:rPr>
      </w:pPr>
      <w:bookmarkStart w:id="81" w:name="_Toc9842960"/>
      <w:bookmarkEnd w:id="79"/>
      <w:r>
        <w:rPr>
          <w:b/>
          <w:color w:val="008998"/>
          <w:sz w:val="20"/>
          <w:szCs w:val="20"/>
          <w:lang w:val="sk-SK"/>
        </w:rPr>
        <w:t>Stiahnutie/vymazanie</w:t>
      </w:r>
      <w:r w:rsidRPr="00DC30BD">
        <w:rPr>
          <w:b/>
          <w:color w:val="008998"/>
          <w:sz w:val="20"/>
          <w:szCs w:val="20"/>
          <w:lang w:val="sk-SK"/>
        </w:rPr>
        <w:t xml:space="preserve"> </w:t>
      </w:r>
      <w:r>
        <w:rPr>
          <w:b/>
          <w:color w:val="008998"/>
          <w:sz w:val="20"/>
          <w:szCs w:val="20"/>
          <w:lang w:val="sk-SK"/>
        </w:rPr>
        <w:t xml:space="preserve">pôvodnej </w:t>
      </w:r>
      <w:r w:rsidRPr="00DC30BD">
        <w:rPr>
          <w:b/>
          <w:color w:val="008998"/>
          <w:sz w:val="20"/>
          <w:szCs w:val="20"/>
          <w:lang w:val="sk-SK"/>
        </w:rPr>
        <w:t>pon</w:t>
      </w:r>
      <w:r>
        <w:rPr>
          <w:rFonts w:cs="Proba Pro"/>
          <w:b/>
          <w:color w:val="008998"/>
          <w:sz w:val="20"/>
          <w:szCs w:val="20"/>
          <w:lang w:val="sk-SK"/>
        </w:rPr>
        <w:t>uky a</w:t>
      </w:r>
      <w:r>
        <w:rPr>
          <w:rFonts w:ascii="Calibri" w:hAnsi="Calibri" w:cs="Calibri"/>
          <w:b/>
          <w:color w:val="008998"/>
          <w:sz w:val="20"/>
          <w:szCs w:val="20"/>
          <w:lang w:val="sk-SK"/>
        </w:rPr>
        <w:t> </w:t>
      </w:r>
      <w:r>
        <w:rPr>
          <w:rFonts w:cs="Proba Pro"/>
          <w:b/>
          <w:color w:val="008998"/>
          <w:sz w:val="20"/>
          <w:szCs w:val="20"/>
          <w:lang w:val="sk-SK"/>
        </w:rPr>
        <w:t>predloženie novej ponuky</w:t>
      </w:r>
      <w:bookmarkEnd w:id="81"/>
    </w:p>
    <w:p w14:paraId="76DD4C99" w14:textId="77777777" w:rsidR="007C10C9" w:rsidRPr="00BA7DF5" w:rsidRDefault="007C10C9" w:rsidP="00461E6C">
      <w:pPr>
        <w:pStyle w:val="Nadpis3"/>
        <w:keepNext w:val="0"/>
        <w:keepLines w:val="0"/>
        <w:numPr>
          <w:ilvl w:val="1"/>
          <w:numId w:val="209"/>
        </w:numPr>
        <w:pBdr>
          <w:top w:val="nil"/>
          <w:left w:val="nil"/>
          <w:bottom w:val="nil"/>
          <w:right w:val="nil"/>
          <w:between w:val="nil"/>
          <w:bar w:val="nil"/>
        </w:pBdr>
        <w:spacing w:line="264" w:lineRule="auto"/>
        <w:ind w:left="567" w:hanging="567"/>
        <w:jc w:val="both"/>
      </w:pPr>
      <w:r w:rsidRPr="007C10C9">
        <w:rPr>
          <w:rFonts w:cs="Arial"/>
        </w:rPr>
        <w:t>Uchádzač</w:t>
      </w:r>
      <w:r w:rsidRPr="00BA7DF5">
        <w:t xml:space="preserve">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w:t>
      </w:r>
      <w:r>
        <w:t>Predloženie novej</w:t>
      </w:r>
      <w:r w:rsidRPr="00BA7DF5">
        <w:t xml:space="preserve"> časti ponuky, ktorá bola predložená podľa bodu 8.6 tejto časti súťažných podkladov, je možné vykonať tak, že uchádzač do uplynutia lehoty na predkladanie ponúk podľa bodu 21.3 tejto časti súťažných podkladov:</w:t>
      </w:r>
    </w:p>
    <w:p w14:paraId="22D0921A" w14:textId="77777777" w:rsidR="007C10C9" w:rsidRPr="007C10C9" w:rsidRDefault="007C10C9" w:rsidP="00461E6C">
      <w:pPr>
        <w:pStyle w:val="Nadpis4"/>
        <w:keepNext w:val="0"/>
        <w:keepLines w:val="0"/>
        <w:numPr>
          <w:ilvl w:val="2"/>
          <w:numId w:val="208"/>
        </w:numPr>
        <w:spacing w:line="264" w:lineRule="auto"/>
        <w:ind w:left="1276" w:hanging="709"/>
        <w:jc w:val="both"/>
        <w:rPr>
          <w:rFonts w:cs="Arial"/>
          <w:color w:val="auto"/>
        </w:rPr>
      </w:pPr>
      <w:r w:rsidRPr="007C10C9">
        <w:rPr>
          <w:rFonts w:cs="Arial"/>
          <w:color w:val="auto"/>
        </w:rPr>
        <w:t>predloží novú (kompletnú) ponuku prostredníctvom funkcionality webovej aplikácie JOSEPHINE a</w:t>
      </w:r>
      <w:r w:rsidRPr="007C10C9">
        <w:rPr>
          <w:rFonts w:ascii="Calibri" w:hAnsi="Calibri" w:cs="Calibri"/>
          <w:color w:val="auto"/>
        </w:rPr>
        <w:t> </w:t>
      </w:r>
    </w:p>
    <w:p w14:paraId="3681C77D" w14:textId="77777777" w:rsidR="007C10C9" w:rsidRPr="007C10C9" w:rsidRDefault="007C10C9" w:rsidP="00461E6C">
      <w:pPr>
        <w:pStyle w:val="Nadpis4"/>
        <w:keepNext w:val="0"/>
        <w:keepLines w:val="0"/>
        <w:numPr>
          <w:ilvl w:val="2"/>
          <w:numId w:val="208"/>
        </w:numPr>
        <w:spacing w:line="264" w:lineRule="auto"/>
        <w:ind w:left="1276" w:hanging="709"/>
        <w:jc w:val="both"/>
        <w:rPr>
          <w:rFonts w:cs="Arial"/>
          <w:color w:val="auto"/>
        </w:rPr>
      </w:pPr>
      <w:r w:rsidRPr="007C10C9">
        <w:rPr>
          <w:rFonts w:cs="Arial"/>
          <w:color w:val="auto"/>
        </w:rPr>
        <w:t>doručí novú časť ponuky podľa bodu 8.6 tejto časti súťažných podkladov na adresu uvedenú v</w:t>
      </w:r>
      <w:r w:rsidRPr="007C10C9">
        <w:rPr>
          <w:rFonts w:ascii="Calibri" w:hAnsi="Calibri" w:cs="Calibri"/>
          <w:color w:val="auto"/>
        </w:rPr>
        <w:t> </w:t>
      </w:r>
      <w:r w:rsidRPr="007C10C9">
        <w:rPr>
          <w:rFonts w:cs="Arial"/>
          <w:color w:val="auto"/>
        </w:rPr>
        <w:t>bode 21.2.1. tejto časti súťažných podkladov.</w:t>
      </w:r>
    </w:p>
    <w:p w14:paraId="1FFE38FF" w14:textId="77777777" w:rsidR="007C10C9" w:rsidRPr="007C10C9" w:rsidRDefault="007C10C9" w:rsidP="00461E6C"/>
    <w:p w14:paraId="10C2459F" w14:textId="77777777" w:rsidR="00FF359E" w:rsidRPr="00A83EDC" w:rsidRDefault="00FF359E" w:rsidP="00461E6C">
      <w:pPr>
        <w:pStyle w:val="SP2"/>
        <w:widowControl/>
        <w:spacing w:before="0" w:after="0" w:line="264" w:lineRule="auto"/>
        <w:rPr>
          <w:rFonts w:cs="Arial"/>
        </w:rPr>
      </w:pPr>
      <w:bookmarkStart w:id="82" w:name="_2nusc19" w:colFirst="0" w:colLast="0"/>
      <w:bookmarkStart w:id="83" w:name="_nusc19"/>
      <w:bookmarkStart w:id="84" w:name="_Toc524701788"/>
      <w:bookmarkEnd w:id="80"/>
      <w:bookmarkEnd w:id="82"/>
    </w:p>
    <w:p w14:paraId="20FC3C41" w14:textId="6FDD1D84" w:rsidR="00BF54CC" w:rsidRPr="00A83EDC" w:rsidRDefault="00BF54CC" w:rsidP="00461E6C">
      <w:pPr>
        <w:pStyle w:val="SP2"/>
        <w:widowControl/>
        <w:spacing w:before="0" w:after="0" w:line="264" w:lineRule="auto"/>
        <w:rPr>
          <w:rFonts w:cs="Arial"/>
        </w:rPr>
      </w:pPr>
      <w:bookmarkStart w:id="85" w:name="_Toc15987026"/>
      <w:r w:rsidRPr="00A83EDC">
        <w:rPr>
          <w:rFonts w:cs="Arial"/>
        </w:rPr>
        <w:t>ODDIEL V. Otváranie a</w:t>
      </w:r>
      <w:r w:rsidRPr="00A83EDC">
        <w:rPr>
          <w:rStyle w:val="spelle"/>
          <w:rFonts w:ascii="Calibri" w:eastAsia="Calibri" w:hAnsi="Calibri" w:cs="Calibri"/>
        </w:rPr>
        <w:t> </w:t>
      </w:r>
      <w:r w:rsidRPr="00A83EDC">
        <w:rPr>
          <w:rFonts w:cs="Arial"/>
        </w:rPr>
        <w:t>vyhodnotenie ponúk</w:t>
      </w:r>
      <w:bookmarkEnd w:id="83"/>
      <w:bookmarkEnd w:id="84"/>
      <w:bookmarkEnd w:id="85"/>
    </w:p>
    <w:p w14:paraId="72CFF9FC" w14:textId="77777777" w:rsidR="00FF359E" w:rsidRPr="00A83EDC" w:rsidRDefault="00FF359E" w:rsidP="00461E6C">
      <w:pPr>
        <w:pStyle w:val="SP3"/>
        <w:widowControl/>
        <w:numPr>
          <w:ilvl w:val="0"/>
          <w:numId w:val="0"/>
        </w:numPr>
        <w:spacing w:before="0" w:after="0" w:line="264" w:lineRule="auto"/>
        <w:ind w:left="576"/>
        <w:rPr>
          <w:rFonts w:cs="Arial"/>
          <w:lang w:val="sk-SK"/>
        </w:rPr>
      </w:pPr>
      <w:bookmarkStart w:id="86" w:name="_Toc524701789"/>
      <w:bookmarkStart w:id="87" w:name="_m92"/>
    </w:p>
    <w:p w14:paraId="07A05705" w14:textId="0D8F8FC4" w:rsidR="00BF54CC" w:rsidRPr="00A83EDC" w:rsidRDefault="00BF54CC" w:rsidP="00461E6C">
      <w:pPr>
        <w:pStyle w:val="SP3"/>
        <w:widowControl/>
        <w:spacing w:before="0" w:after="0" w:line="264" w:lineRule="auto"/>
        <w:rPr>
          <w:rFonts w:cs="Arial"/>
          <w:lang w:val="sk-SK"/>
        </w:rPr>
      </w:pPr>
      <w:bookmarkStart w:id="88" w:name="_Toc15987027"/>
      <w:r w:rsidRPr="00A83EDC">
        <w:rPr>
          <w:rFonts w:cs="Arial"/>
          <w:lang w:val="sk-SK"/>
        </w:rPr>
        <w:t>Otváranie ponúk</w:t>
      </w:r>
      <w:bookmarkEnd w:id="88"/>
      <w:r w:rsidRPr="00A83EDC">
        <w:rPr>
          <w:rFonts w:cs="Arial"/>
          <w:lang w:val="sk-SK"/>
        </w:rPr>
        <w:t xml:space="preserve"> </w:t>
      </w:r>
      <w:bookmarkEnd w:id="86"/>
    </w:p>
    <w:p w14:paraId="7D2A69CE"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2D370048" w14:textId="5E96301E" w:rsidR="00BF54CC" w:rsidRPr="00A83EDC" w:rsidRDefault="00BF54CC" w:rsidP="00461E6C">
      <w:pPr>
        <w:pStyle w:val="Nadpis3"/>
        <w:keepNext w:val="0"/>
        <w:keepLines w:val="0"/>
        <w:numPr>
          <w:ilvl w:val="1"/>
          <w:numId w:val="210"/>
        </w:numPr>
        <w:pBdr>
          <w:top w:val="nil"/>
          <w:left w:val="nil"/>
          <w:bottom w:val="nil"/>
          <w:right w:val="nil"/>
          <w:between w:val="nil"/>
          <w:bar w:val="nil"/>
        </w:pBdr>
        <w:spacing w:line="264" w:lineRule="auto"/>
        <w:ind w:left="567" w:hanging="567"/>
        <w:jc w:val="both"/>
        <w:rPr>
          <w:rFonts w:cs="Arial"/>
        </w:rPr>
      </w:pPr>
      <w:r w:rsidRPr="00A83EDC">
        <w:rPr>
          <w:rFonts w:cs="Arial"/>
        </w:rPr>
        <w:t xml:space="preserve">Otváranie ponúk vykoná komisia tak, že najskôr overí neporušenosť </w:t>
      </w:r>
      <w:r w:rsidR="00956A78" w:rsidRPr="00A83EDC">
        <w:rPr>
          <w:rFonts w:cs="Arial"/>
        </w:rPr>
        <w:t xml:space="preserve">každej </w:t>
      </w:r>
      <w:r w:rsidRPr="00A83EDC">
        <w:rPr>
          <w:rFonts w:cs="Arial"/>
        </w:rPr>
        <w:t>ponuky a</w:t>
      </w:r>
      <w:r w:rsidR="00EF10F0">
        <w:rPr>
          <w:rFonts w:ascii="Calibri" w:hAnsi="Calibri" w:cs="Calibri"/>
        </w:rPr>
        <w:t> </w:t>
      </w:r>
      <w:r w:rsidRPr="00A83EDC">
        <w:rPr>
          <w:rFonts w:cs="Arial"/>
        </w:rPr>
        <w:t>následne</w:t>
      </w:r>
      <w:r w:rsidR="00EF10F0">
        <w:rPr>
          <w:rFonts w:cs="Arial"/>
        </w:rPr>
        <w:t xml:space="preserve"> sa</w:t>
      </w:r>
      <w:r w:rsidRPr="00A83EDC">
        <w:rPr>
          <w:rFonts w:cs="Arial"/>
        </w:rPr>
        <w:t xml:space="preserve"> </w:t>
      </w:r>
      <w:r w:rsidR="00956A78" w:rsidRPr="00A83EDC">
        <w:rPr>
          <w:rFonts w:cs="Arial"/>
        </w:rPr>
        <w:t>každ</w:t>
      </w:r>
      <w:r w:rsidR="00EF10F0">
        <w:rPr>
          <w:rFonts w:cs="Arial"/>
        </w:rPr>
        <w:t>á</w:t>
      </w:r>
      <w:r w:rsidR="00956A78" w:rsidRPr="00A83EDC">
        <w:rPr>
          <w:rFonts w:cs="Arial"/>
        </w:rPr>
        <w:t xml:space="preserve"> ponuk</w:t>
      </w:r>
      <w:r w:rsidR="00EF10F0">
        <w:rPr>
          <w:rFonts w:cs="Arial"/>
        </w:rPr>
        <w:t>a otvorí</w:t>
      </w:r>
      <w:r w:rsidR="00956A78" w:rsidRPr="00A83EDC">
        <w:rPr>
          <w:rFonts w:cs="Arial"/>
        </w:rPr>
        <w:t xml:space="preserve"> </w:t>
      </w:r>
      <w:r w:rsidRPr="00A83EDC">
        <w:rPr>
          <w:rFonts w:cs="Arial"/>
        </w:rPr>
        <w:t>sprístupnením jej obsahu</w:t>
      </w:r>
      <w:r w:rsidR="001E5788">
        <w:rPr>
          <w:rFonts w:cs="Arial"/>
        </w:rPr>
        <w:t>.</w:t>
      </w:r>
    </w:p>
    <w:p w14:paraId="32129D1A" w14:textId="4D5D091E" w:rsidR="00BF54CC" w:rsidRPr="00A83EDC" w:rsidRDefault="00BF54CC" w:rsidP="00461E6C">
      <w:pPr>
        <w:pStyle w:val="Nadpis3"/>
        <w:keepNext w:val="0"/>
        <w:keepLines w:val="0"/>
        <w:numPr>
          <w:ilvl w:val="1"/>
          <w:numId w:val="210"/>
        </w:numPr>
        <w:pBdr>
          <w:top w:val="nil"/>
          <w:left w:val="nil"/>
          <w:bottom w:val="nil"/>
          <w:right w:val="nil"/>
          <w:between w:val="nil"/>
          <w:bar w:val="nil"/>
        </w:pBdr>
        <w:spacing w:line="264" w:lineRule="auto"/>
        <w:ind w:left="567" w:hanging="567"/>
        <w:jc w:val="both"/>
        <w:rPr>
          <w:rFonts w:cs="Arial"/>
        </w:rPr>
      </w:pPr>
      <w:r w:rsidRPr="00A83EDC">
        <w:rPr>
          <w:rFonts w:cs="Arial"/>
        </w:rPr>
        <w:t xml:space="preserve">Otváranie ponúk sa uskutoční dňa </w:t>
      </w:r>
      <w:r w:rsidR="007D6B6A" w:rsidRPr="00187D76">
        <w:rPr>
          <w:rFonts w:eastAsia="Proba Pro" w:cs="Proba Pro"/>
          <w:b/>
          <w:bCs/>
          <w:i/>
          <w:iCs/>
          <w:color w:val="00B050"/>
          <w:szCs w:val="20"/>
          <w:u w:color="00B050"/>
        </w:rPr>
        <w:t>2</w:t>
      </w:r>
      <w:r w:rsidR="007D6B6A">
        <w:rPr>
          <w:rFonts w:eastAsia="Proba Pro" w:cs="Proba Pro"/>
          <w:b/>
          <w:bCs/>
          <w:i/>
          <w:iCs/>
          <w:color w:val="00B050"/>
          <w:szCs w:val="20"/>
          <w:u w:color="00B050"/>
        </w:rPr>
        <w:t>3</w:t>
      </w:r>
      <w:r w:rsidR="007D6B6A" w:rsidRPr="00187D76">
        <w:rPr>
          <w:rFonts w:eastAsia="Proba Pro" w:cs="Proba Pro"/>
          <w:b/>
          <w:bCs/>
          <w:i/>
          <w:iCs/>
          <w:color w:val="00B050"/>
          <w:szCs w:val="20"/>
          <w:u w:color="00B050"/>
        </w:rPr>
        <w:t xml:space="preserve">.09.2019 </w:t>
      </w:r>
      <w:r w:rsidRPr="00EF10F0">
        <w:rPr>
          <w:rFonts w:cs="Arial"/>
          <w:b/>
          <w:bCs/>
        </w:rPr>
        <w:t>o</w:t>
      </w:r>
      <w:bookmarkStart w:id="89" w:name="3mzq4wv" w:colFirst="0" w:colLast="0"/>
      <w:bookmarkEnd w:id="89"/>
      <w:r w:rsidRPr="00EF10F0">
        <w:rPr>
          <w:rFonts w:ascii="Calibri" w:eastAsia="Calibri" w:hAnsi="Calibri" w:cs="Calibri"/>
          <w:b/>
          <w:bCs/>
        </w:rPr>
        <w:t> </w:t>
      </w:r>
      <w:r w:rsidRPr="00EF10F0">
        <w:rPr>
          <w:rFonts w:cs="Arial"/>
          <w:b/>
          <w:bCs/>
        </w:rPr>
        <w:t>1</w:t>
      </w:r>
      <w:r w:rsidR="00653A3D" w:rsidRPr="00EF10F0">
        <w:rPr>
          <w:rFonts w:cs="Arial"/>
          <w:b/>
          <w:bCs/>
        </w:rPr>
        <w:t>4</w:t>
      </w:r>
      <w:r w:rsidRPr="00EF10F0">
        <w:rPr>
          <w:rFonts w:cs="Arial"/>
          <w:b/>
          <w:bCs/>
        </w:rPr>
        <w:t>:00 hod.</w:t>
      </w:r>
      <w:r w:rsidRPr="00A83EDC">
        <w:rPr>
          <w:rFonts w:cs="Arial"/>
        </w:rPr>
        <w:t xml:space="preserve"> miestneho času na adrese: </w:t>
      </w:r>
      <w:bookmarkStart w:id="90" w:name="2250f4o" w:colFirst="0" w:colLast="0"/>
      <w:bookmarkEnd w:id="90"/>
      <w:r w:rsidRPr="00A83EDC">
        <w:rPr>
          <w:rFonts w:cs="Arial"/>
        </w:rPr>
        <w:t>Tatra Tender s.r.o., Krčméryho 16, 811 04 Bratislava.</w:t>
      </w:r>
    </w:p>
    <w:p w14:paraId="50D279C5" w14:textId="2C8128B3" w:rsidR="00F222CC" w:rsidRPr="00A83EDC" w:rsidRDefault="00F222CC" w:rsidP="00461E6C">
      <w:pPr>
        <w:pStyle w:val="Nadpis3"/>
        <w:keepNext w:val="0"/>
        <w:keepLines w:val="0"/>
        <w:numPr>
          <w:ilvl w:val="1"/>
          <w:numId w:val="210"/>
        </w:numPr>
        <w:pBdr>
          <w:top w:val="nil"/>
          <w:left w:val="nil"/>
          <w:bottom w:val="nil"/>
          <w:right w:val="nil"/>
          <w:between w:val="nil"/>
          <w:bar w:val="nil"/>
        </w:pBdr>
        <w:spacing w:line="264" w:lineRule="auto"/>
        <w:ind w:left="567" w:hanging="567"/>
        <w:jc w:val="both"/>
        <w:rPr>
          <w:rFonts w:cs="Arial"/>
          <w:b/>
          <w:bCs/>
        </w:rPr>
      </w:pPr>
      <w:r w:rsidRPr="00A83EDC">
        <w:rPr>
          <w:rFonts w:cs="Arial"/>
        </w:rPr>
        <w:t>Otváranie ponúk komisiou bude v</w:t>
      </w:r>
      <w:r w:rsidRPr="00A83EDC">
        <w:rPr>
          <w:rFonts w:ascii="Calibri" w:hAnsi="Calibri" w:cs="Calibri"/>
        </w:rPr>
        <w:t> </w:t>
      </w:r>
      <w:r w:rsidRPr="00A83EDC">
        <w:rPr>
          <w:rFonts w:cs="Arial"/>
        </w:rPr>
        <w:t xml:space="preserve">zmysle </w:t>
      </w:r>
      <w:r w:rsidRPr="00A83EDC">
        <w:rPr>
          <w:rFonts w:cs="Proba Pro"/>
        </w:rPr>
        <w:t>§</w:t>
      </w:r>
      <w:r w:rsidRPr="00A83EDC">
        <w:rPr>
          <w:rFonts w:cs="Arial"/>
        </w:rPr>
        <w:t xml:space="preserve"> 52 ods. 2 ZVO verejn</w:t>
      </w:r>
      <w:r w:rsidRPr="00A83EDC">
        <w:rPr>
          <w:rFonts w:cs="Proba Pro"/>
        </w:rPr>
        <w:t>é</w:t>
      </w:r>
      <w:r w:rsidRPr="00A83EDC">
        <w:rPr>
          <w:rFonts w:cs="Arial"/>
        </w:rPr>
        <w:t>. Na otv</w:t>
      </w:r>
      <w:r w:rsidRPr="00A83EDC">
        <w:rPr>
          <w:rFonts w:cs="Proba Pro"/>
        </w:rPr>
        <w:t>á</w:t>
      </w:r>
      <w:r w:rsidRPr="00A83EDC">
        <w:rPr>
          <w:rFonts w:cs="Arial"/>
        </w:rPr>
        <w:t>ran</w:t>
      </w:r>
      <w:r w:rsidRPr="00A83EDC">
        <w:rPr>
          <w:rFonts w:cs="Proba Pro"/>
        </w:rPr>
        <w:t>í</w:t>
      </w:r>
      <w:r w:rsidRPr="00A83EDC">
        <w:rPr>
          <w:rFonts w:cs="Arial"/>
        </w:rPr>
        <w:t xml:space="preserve"> pon</w:t>
      </w:r>
      <w:r w:rsidRPr="00A83EDC">
        <w:rPr>
          <w:rFonts w:cs="Proba Pro"/>
        </w:rPr>
        <w:t>ú</w:t>
      </w:r>
      <w:r w:rsidRPr="00A83EDC">
        <w:rPr>
          <w:rFonts w:cs="Arial"/>
        </w:rPr>
        <w:t>k sa m</w:t>
      </w:r>
      <w:r w:rsidRPr="00A83EDC">
        <w:rPr>
          <w:rFonts w:cs="Proba Pro"/>
        </w:rPr>
        <w:t>ôž</w:t>
      </w:r>
      <w:r w:rsidRPr="00A83EDC">
        <w:rPr>
          <w:rFonts w:cs="Arial"/>
        </w:rPr>
        <w:t>u z</w:t>
      </w:r>
      <w:r w:rsidRPr="00A83EDC">
        <w:rPr>
          <w:rFonts w:cs="Proba Pro"/>
        </w:rPr>
        <w:t>úč</w:t>
      </w:r>
      <w:r w:rsidRPr="00A83EDC">
        <w:rPr>
          <w:rFonts w:cs="Arial"/>
        </w:rPr>
        <w:t>astni</w:t>
      </w:r>
      <w:r w:rsidRPr="00A83EDC">
        <w:rPr>
          <w:rFonts w:cs="Proba Pro"/>
        </w:rPr>
        <w:t>ť</w:t>
      </w:r>
      <w:r w:rsidRPr="00A83EDC">
        <w:rPr>
          <w:rFonts w:cs="Arial"/>
        </w:rPr>
        <w:t xml:space="preserve"> uch</w:t>
      </w:r>
      <w:r w:rsidRPr="00A83EDC">
        <w:rPr>
          <w:rFonts w:cs="Proba Pro"/>
        </w:rPr>
        <w:t>á</w:t>
      </w:r>
      <w:r w:rsidRPr="00A83EDC">
        <w:rPr>
          <w:rFonts w:cs="Arial"/>
        </w:rPr>
        <w:t>dza</w:t>
      </w:r>
      <w:r w:rsidRPr="00A83EDC">
        <w:rPr>
          <w:rFonts w:cs="Proba Pro"/>
        </w:rPr>
        <w:t>č</w:t>
      </w:r>
      <w:r w:rsidRPr="00A83EDC">
        <w:rPr>
          <w:rFonts w:cs="Arial"/>
        </w:rPr>
        <w:t>i, ktor</w:t>
      </w:r>
      <w:r w:rsidRPr="00A83EDC">
        <w:rPr>
          <w:rFonts w:cs="Proba Pro"/>
        </w:rPr>
        <w:t>í</w:t>
      </w:r>
      <w:r w:rsidRPr="00A83EDC">
        <w:rPr>
          <w:rFonts w:cs="Arial"/>
        </w:rPr>
        <w:t xml:space="preserve"> predlo</w:t>
      </w:r>
      <w:r w:rsidRPr="00A83EDC">
        <w:rPr>
          <w:rFonts w:cs="Proba Pro"/>
        </w:rPr>
        <w:t>ž</w:t>
      </w:r>
      <w:r w:rsidRPr="00A83EDC">
        <w:rPr>
          <w:rFonts w:cs="Arial"/>
        </w:rPr>
        <w:t>ili ponuku v lehote na predkladanie pon</w:t>
      </w:r>
      <w:r w:rsidRPr="00A83EDC">
        <w:rPr>
          <w:rFonts w:cs="Proba Pro"/>
        </w:rPr>
        <w:t>ú</w:t>
      </w:r>
      <w:r w:rsidRPr="00A83EDC">
        <w:rPr>
          <w:rFonts w:cs="Arial"/>
        </w:rPr>
        <w:t xml:space="preserve">k, a to prostredníctvom svojho štatutárneho orgánu /svojich štatutárnych orgánov, resp. môžu byť zastúpení osobou oprávnenou zúčastniť sa na otváraní ponúk za uchádzača. </w:t>
      </w:r>
      <w:r w:rsidRPr="00A83EDC">
        <w:rPr>
          <w:rFonts w:cs="Arial"/>
          <w:b/>
          <w:bCs/>
        </w:rPr>
        <w:t>Uchádzač (fyzická osoba), štatutárny orgán alebo člen štatutárneho orgánu uchádzača (právnická osoba) sa preukáže na otváraní ponúk preukazom totožnosti. Poverený zástupca uchádzača sa preukáže preukazom totožnosti a splnomocnením na zastupovanie.</w:t>
      </w:r>
    </w:p>
    <w:p w14:paraId="35964C8A" w14:textId="77777777" w:rsidR="00F222CC" w:rsidRPr="00A83EDC" w:rsidRDefault="00F222CC" w:rsidP="00461E6C">
      <w:pPr>
        <w:pStyle w:val="Nadpis3"/>
        <w:keepNext w:val="0"/>
        <w:keepLines w:val="0"/>
        <w:numPr>
          <w:ilvl w:val="1"/>
          <w:numId w:val="210"/>
        </w:numPr>
        <w:pBdr>
          <w:top w:val="nil"/>
          <w:left w:val="nil"/>
          <w:bottom w:val="nil"/>
          <w:right w:val="nil"/>
          <w:between w:val="nil"/>
          <w:bar w:val="nil"/>
        </w:pBdr>
        <w:spacing w:line="264" w:lineRule="auto"/>
        <w:ind w:left="567" w:hanging="567"/>
        <w:jc w:val="both"/>
        <w:rPr>
          <w:rFonts w:cs="Arial"/>
        </w:rPr>
      </w:pPr>
      <w:bookmarkStart w:id="91" w:name="_Ref510512659"/>
      <w:r w:rsidRPr="00A83EDC">
        <w:rPr>
          <w:rFonts w:cs="Arial"/>
        </w:rPr>
        <w:t>Komisia zverejní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w:t>
      </w:r>
      <w:bookmarkEnd w:id="91"/>
    </w:p>
    <w:p w14:paraId="62031908" w14:textId="48DBF62B" w:rsidR="00F222CC" w:rsidRPr="00A83EDC" w:rsidRDefault="00F222CC" w:rsidP="00461E6C">
      <w:pPr>
        <w:pStyle w:val="Nadpis3"/>
        <w:keepNext w:val="0"/>
        <w:keepLines w:val="0"/>
        <w:numPr>
          <w:ilvl w:val="1"/>
          <w:numId w:val="210"/>
        </w:numPr>
        <w:pBdr>
          <w:top w:val="nil"/>
          <w:left w:val="nil"/>
          <w:bottom w:val="nil"/>
          <w:right w:val="nil"/>
          <w:between w:val="nil"/>
          <w:bar w:val="nil"/>
        </w:pBdr>
        <w:spacing w:line="264" w:lineRule="auto"/>
        <w:ind w:left="567" w:hanging="567"/>
        <w:jc w:val="both"/>
        <w:rPr>
          <w:rFonts w:cs="Arial"/>
        </w:rPr>
      </w:pPr>
      <w:r w:rsidRPr="00A83EDC">
        <w:rPr>
          <w:rFonts w:cs="Arial"/>
        </w:rPr>
        <w:t xml:space="preserve">Verejný obstarávateľ najneskôr do piatich pracovných dní odo dňa otvárania ponúk pošle všetkým uchádzačom, ktorí predložili ponuky v lehote na predkladanie ponúk, zápisnicu z otvárania ponúk, ktorá obsahuje údaje zverejnené na otváraní ponúk podľa bodu </w:t>
      </w:r>
      <w:r w:rsidRPr="00A83EDC">
        <w:rPr>
          <w:rFonts w:cs="Arial"/>
        </w:rPr>
        <w:fldChar w:fldCharType="begin"/>
      </w:r>
      <w:r w:rsidRPr="00A83EDC">
        <w:rPr>
          <w:rFonts w:cs="Arial"/>
        </w:rPr>
        <w:instrText xml:space="preserve"> REF _Ref510512659 \r \h  \* MERGEFORMAT </w:instrText>
      </w:r>
      <w:r w:rsidRPr="00A83EDC">
        <w:rPr>
          <w:rFonts w:cs="Arial"/>
        </w:rPr>
      </w:r>
      <w:r w:rsidRPr="00A83EDC">
        <w:rPr>
          <w:rFonts w:cs="Arial"/>
        </w:rPr>
        <w:fldChar w:fldCharType="separate"/>
      </w:r>
      <w:r w:rsidR="00EA6556">
        <w:rPr>
          <w:rFonts w:cs="Arial"/>
        </w:rPr>
        <w:t>23.4</w:t>
      </w:r>
      <w:r w:rsidRPr="00A83EDC">
        <w:rPr>
          <w:rFonts w:cs="Arial"/>
        </w:rPr>
        <w:fldChar w:fldCharType="end"/>
      </w:r>
      <w:r w:rsidRPr="00A83EDC">
        <w:rPr>
          <w:rFonts w:cs="Arial"/>
        </w:rPr>
        <w:t xml:space="preserve"> </w:t>
      </w:r>
      <w:r w:rsidR="00EF10F0">
        <w:rPr>
          <w:rFonts w:cs="Arial"/>
        </w:rPr>
        <w:t>vyššie</w:t>
      </w:r>
      <w:r w:rsidRPr="00A83EDC">
        <w:rPr>
          <w:rFonts w:cs="Arial"/>
        </w:rPr>
        <w:t>.</w:t>
      </w:r>
    </w:p>
    <w:p w14:paraId="2BE42C03" w14:textId="67449FF0" w:rsidR="00F222CC" w:rsidRPr="00A83EDC" w:rsidRDefault="00F222CC" w:rsidP="00461E6C">
      <w:pPr>
        <w:pStyle w:val="Nadpis3"/>
        <w:keepNext w:val="0"/>
        <w:keepLines w:val="0"/>
        <w:numPr>
          <w:ilvl w:val="1"/>
          <w:numId w:val="210"/>
        </w:numPr>
        <w:pBdr>
          <w:top w:val="nil"/>
          <w:left w:val="nil"/>
          <w:bottom w:val="nil"/>
          <w:right w:val="nil"/>
          <w:between w:val="nil"/>
          <w:bar w:val="nil"/>
        </w:pBdr>
        <w:spacing w:line="264" w:lineRule="auto"/>
        <w:ind w:left="567" w:hanging="567"/>
        <w:jc w:val="both"/>
        <w:rPr>
          <w:rFonts w:cs="Arial"/>
        </w:rPr>
      </w:pPr>
      <w:r w:rsidRPr="00A83EDC">
        <w:rPr>
          <w:rFonts w:cs="Arial"/>
        </w:rPr>
        <w:t>Po otvorení ponúk komisia vykoná všetky úkony podľa ZVO a</w:t>
      </w:r>
      <w:r w:rsidRPr="00A83EDC">
        <w:rPr>
          <w:rFonts w:ascii="Calibri" w:hAnsi="Calibri" w:cs="Calibri"/>
        </w:rPr>
        <w:t> </w:t>
      </w:r>
      <w:r w:rsidRPr="00A83EDC">
        <w:rPr>
          <w:rFonts w:cs="Arial"/>
        </w:rPr>
        <w:t>v</w:t>
      </w:r>
      <w:r w:rsidRPr="00A83EDC">
        <w:rPr>
          <w:rFonts w:ascii="Calibri" w:hAnsi="Calibri" w:cs="Calibri"/>
        </w:rPr>
        <w:t> </w:t>
      </w:r>
      <w:r w:rsidRPr="00A83EDC">
        <w:rPr>
          <w:rFonts w:cs="Arial"/>
        </w:rPr>
        <w:t>s</w:t>
      </w:r>
      <w:r w:rsidRPr="00A83EDC">
        <w:rPr>
          <w:rFonts w:cs="Proba Pro"/>
        </w:rPr>
        <w:t>ú</w:t>
      </w:r>
      <w:r w:rsidRPr="00A83EDC">
        <w:rPr>
          <w:rFonts w:cs="Arial"/>
        </w:rPr>
        <w:t>lade ustanoven</w:t>
      </w:r>
      <w:r w:rsidRPr="00A83EDC">
        <w:rPr>
          <w:rFonts w:cs="Proba Pro"/>
        </w:rPr>
        <w:t>í</w:t>
      </w:r>
      <w:r w:rsidRPr="00A83EDC">
        <w:rPr>
          <w:rFonts w:cs="Arial"/>
        </w:rPr>
        <w:t xml:space="preserve">m bodu </w:t>
      </w:r>
      <w:r w:rsidR="001E5788">
        <w:rPr>
          <w:rFonts w:cs="Arial"/>
        </w:rPr>
        <w:t xml:space="preserve">24 </w:t>
      </w:r>
      <w:r w:rsidRPr="00A83EDC">
        <w:rPr>
          <w:rFonts w:cs="Arial"/>
        </w:rPr>
        <w:t xml:space="preserve">tejto časti súťažných podkladov. </w:t>
      </w:r>
    </w:p>
    <w:p w14:paraId="66B68A4F" w14:textId="77777777" w:rsidR="00FF359E" w:rsidRPr="00A83EDC" w:rsidRDefault="00FF359E" w:rsidP="00461E6C">
      <w:pPr>
        <w:pStyle w:val="SP3"/>
        <w:widowControl/>
        <w:numPr>
          <w:ilvl w:val="0"/>
          <w:numId w:val="0"/>
        </w:numPr>
        <w:spacing w:before="0" w:after="0" w:line="264" w:lineRule="auto"/>
        <w:ind w:left="576"/>
        <w:rPr>
          <w:rFonts w:cs="Arial"/>
          <w:lang w:val="sk-SK"/>
        </w:rPr>
      </w:pPr>
      <w:bookmarkStart w:id="92" w:name="_Toc524701790"/>
      <w:bookmarkStart w:id="93" w:name="_haapch"/>
      <w:bookmarkEnd w:id="67"/>
      <w:bookmarkEnd w:id="87"/>
    </w:p>
    <w:p w14:paraId="5069D4ED" w14:textId="5E522C4D" w:rsidR="00BF54CC" w:rsidRPr="00A83EDC" w:rsidRDefault="00BF54CC" w:rsidP="00461E6C">
      <w:pPr>
        <w:pStyle w:val="SP3"/>
        <w:widowControl/>
        <w:spacing w:before="0" w:after="0" w:line="264" w:lineRule="auto"/>
        <w:rPr>
          <w:rFonts w:cs="Arial"/>
          <w:lang w:val="sk-SK"/>
        </w:rPr>
      </w:pPr>
      <w:bookmarkStart w:id="94" w:name="_Toc15987028"/>
      <w:r w:rsidRPr="00A83EDC">
        <w:rPr>
          <w:rFonts w:cs="Arial"/>
          <w:lang w:val="sk-SK"/>
        </w:rPr>
        <w:t>Vyhodnotenie splnenia podmienok účasti, vysvetľovanie a</w:t>
      </w:r>
      <w:r w:rsidRPr="00A83EDC">
        <w:rPr>
          <w:rStyle w:val="spelle"/>
          <w:rFonts w:ascii="Calibri" w:eastAsia="Calibri" w:hAnsi="Calibri" w:cs="Calibri"/>
          <w:lang w:val="sk-SK"/>
        </w:rPr>
        <w:t> </w:t>
      </w:r>
      <w:r w:rsidRPr="00A83EDC">
        <w:rPr>
          <w:rFonts w:cs="Arial"/>
          <w:lang w:val="sk-SK"/>
        </w:rPr>
        <w:t>vyhodnocovanie ponúk</w:t>
      </w:r>
      <w:bookmarkEnd w:id="94"/>
      <w:r w:rsidRPr="00A83EDC">
        <w:rPr>
          <w:rFonts w:cs="Arial"/>
          <w:lang w:val="sk-SK"/>
        </w:rPr>
        <w:t xml:space="preserve"> </w:t>
      </w:r>
      <w:bookmarkEnd w:id="92"/>
    </w:p>
    <w:p w14:paraId="01FCA9CB"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071A64F0" w14:textId="03E4F7A2"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Posúdenie splnenia podmienok účasti a</w:t>
      </w:r>
      <w:r w:rsidRPr="00A83EDC">
        <w:rPr>
          <w:rFonts w:ascii="Calibri" w:hAnsi="Calibri" w:cs="Calibri"/>
        </w:rPr>
        <w:t> </w:t>
      </w:r>
      <w:r w:rsidRPr="00A83EDC">
        <w:rPr>
          <w:rFonts w:cs="Arial"/>
        </w:rPr>
        <w:t>vyhodnotenie pon</w:t>
      </w:r>
      <w:r w:rsidRPr="00A83EDC">
        <w:rPr>
          <w:rFonts w:cs="Proba Pro"/>
        </w:rPr>
        <w:t>ú</w:t>
      </w:r>
      <w:r w:rsidRPr="00A83EDC">
        <w:rPr>
          <w:rFonts w:cs="Arial"/>
        </w:rPr>
        <w:t>k komisiou je neverejn</w:t>
      </w:r>
      <w:r w:rsidRPr="00A83EDC">
        <w:rPr>
          <w:rFonts w:cs="Proba Pro"/>
        </w:rPr>
        <w:t>é</w:t>
      </w:r>
      <w:r w:rsidRPr="00A83EDC">
        <w:rPr>
          <w:rFonts w:cs="Arial"/>
        </w:rPr>
        <w:t>.</w:t>
      </w:r>
    </w:p>
    <w:p w14:paraId="1A9F00B0" w14:textId="4B14B0DE"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V</w:t>
      </w:r>
      <w:r w:rsidRPr="00A83EDC">
        <w:rPr>
          <w:rFonts w:ascii="Calibri" w:hAnsi="Calibri" w:cs="Calibri"/>
        </w:rPr>
        <w:t> </w:t>
      </w:r>
      <w:r w:rsidRPr="00A83EDC">
        <w:rPr>
          <w:rFonts w:cs="Arial"/>
        </w:rPr>
        <w:t>r</w:t>
      </w:r>
      <w:r w:rsidRPr="00A83EDC">
        <w:rPr>
          <w:rFonts w:cs="Proba Pro"/>
        </w:rPr>
        <w:t>á</w:t>
      </w:r>
      <w:r w:rsidRPr="00A83EDC">
        <w:rPr>
          <w:rFonts w:cs="Arial"/>
        </w:rPr>
        <w:t>mci procesu hodnotenia pon</w:t>
      </w:r>
      <w:r w:rsidRPr="00A83EDC">
        <w:rPr>
          <w:rFonts w:cs="Proba Pro"/>
        </w:rPr>
        <w:t>ú</w:t>
      </w:r>
      <w:r w:rsidRPr="00A83EDC">
        <w:rPr>
          <w:rFonts w:cs="Arial"/>
        </w:rPr>
        <w:t xml:space="preserve">k komisia najprv posudzuje splnenie </w:t>
      </w:r>
      <w:r w:rsidR="007C10C9">
        <w:t>podmienok účasti</w:t>
      </w:r>
      <w:r w:rsidR="007C10C9" w:rsidRPr="007B257D">
        <w:t xml:space="preserve"> uchádzač</w:t>
      </w:r>
      <w:r w:rsidR="001E5788">
        <w:t>mi.</w:t>
      </w:r>
    </w:p>
    <w:p w14:paraId="60EA2DF0" w14:textId="77777777"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Posúdenie splnenia podmienok účasti uchádzačov podľa časti III.1) Oznámenia bude založené na posúdení splnenia podmienok týkajúcich sa:</w:t>
      </w:r>
    </w:p>
    <w:p w14:paraId="12F12D67" w14:textId="25DBE966" w:rsidR="00BF54CC" w:rsidRPr="00A83EDC" w:rsidRDefault="00BF54CC" w:rsidP="00461E6C">
      <w:pPr>
        <w:pStyle w:val="Nadpis4"/>
        <w:keepNext w:val="0"/>
        <w:keepLines w:val="0"/>
        <w:numPr>
          <w:ilvl w:val="2"/>
          <w:numId w:val="211"/>
        </w:numPr>
        <w:spacing w:line="264" w:lineRule="auto"/>
        <w:ind w:left="1276" w:hanging="709"/>
        <w:rPr>
          <w:rFonts w:cs="Arial"/>
          <w:color w:val="auto"/>
        </w:rPr>
      </w:pPr>
      <w:r w:rsidRPr="00A83EDC">
        <w:rPr>
          <w:rFonts w:cs="Arial"/>
          <w:color w:val="auto"/>
        </w:rPr>
        <w:t>osobného postavenia uchádzača podľa § 32 ZVO,</w:t>
      </w:r>
    </w:p>
    <w:p w14:paraId="49677A65" w14:textId="77777777" w:rsidR="00BF54CC" w:rsidRPr="00A83EDC" w:rsidRDefault="00BF54CC" w:rsidP="00461E6C">
      <w:pPr>
        <w:pStyle w:val="Nadpis4"/>
        <w:keepNext w:val="0"/>
        <w:keepLines w:val="0"/>
        <w:numPr>
          <w:ilvl w:val="2"/>
          <w:numId w:val="211"/>
        </w:numPr>
        <w:spacing w:line="264" w:lineRule="auto"/>
        <w:ind w:left="1276" w:hanging="709"/>
        <w:rPr>
          <w:rFonts w:cs="Arial"/>
          <w:color w:val="auto"/>
        </w:rPr>
      </w:pPr>
      <w:r w:rsidRPr="00A83EDC">
        <w:rPr>
          <w:rFonts w:cs="Arial"/>
          <w:color w:val="auto"/>
        </w:rPr>
        <w:t>finančného a ekonomického postavenia uchádzača podľa § 33 ZVO,</w:t>
      </w:r>
    </w:p>
    <w:p w14:paraId="21CF5474" w14:textId="77777777" w:rsidR="00BF54CC" w:rsidRPr="00A83EDC" w:rsidRDefault="00BF54CC" w:rsidP="00461E6C">
      <w:pPr>
        <w:pStyle w:val="Nadpis4"/>
        <w:keepNext w:val="0"/>
        <w:keepLines w:val="0"/>
        <w:numPr>
          <w:ilvl w:val="2"/>
          <w:numId w:val="211"/>
        </w:numPr>
        <w:spacing w:line="264" w:lineRule="auto"/>
        <w:ind w:left="1276" w:hanging="709"/>
        <w:rPr>
          <w:rFonts w:cs="Arial"/>
          <w:color w:val="auto"/>
        </w:rPr>
      </w:pPr>
      <w:r w:rsidRPr="00A83EDC">
        <w:rPr>
          <w:rFonts w:cs="Arial"/>
          <w:color w:val="auto"/>
        </w:rPr>
        <w:t>technickej alebo odbornej spôsobilosti podľa § 34 až 36 ZVO.</w:t>
      </w:r>
    </w:p>
    <w:p w14:paraId="29E79EDD" w14:textId="59B6D5BC"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Splnenie podmienok účasti uchádzačov vo verejnej súťaži sa bude posudzovať na základe</w:t>
      </w:r>
      <w:r w:rsidRPr="00A83EDC">
        <w:rPr>
          <w:rFonts w:ascii="Calibri" w:hAnsi="Calibri" w:cs="Calibri"/>
        </w:rPr>
        <w:t> </w:t>
      </w:r>
      <w:r w:rsidRPr="00A83EDC">
        <w:rPr>
          <w:rFonts w:cs="Arial"/>
        </w:rPr>
        <w:t>dokladov a</w:t>
      </w:r>
      <w:r w:rsidRPr="00A83EDC">
        <w:rPr>
          <w:rFonts w:ascii="Calibri" w:hAnsi="Calibri" w:cs="Calibri"/>
        </w:rPr>
        <w:t> </w:t>
      </w:r>
      <w:r w:rsidRPr="00A83EDC">
        <w:rPr>
          <w:rFonts w:cs="Arial"/>
        </w:rPr>
        <w:t>dokumentov predlo</w:t>
      </w:r>
      <w:r w:rsidRPr="00A83EDC">
        <w:rPr>
          <w:rFonts w:cs="Proba Pro"/>
        </w:rPr>
        <w:t>ž</w:t>
      </w:r>
      <w:r w:rsidRPr="00A83EDC">
        <w:rPr>
          <w:rFonts w:cs="Arial"/>
        </w:rPr>
        <w:t>en</w:t>
      </w:r>
      <w:r w:rsidRPr="00A83EDC">
        <w:rPr>
          <w:rFonts w:cs="Proba Pro"/>
        </w:rPr>
        <w:t>ý</w:t>
      </w:r>
      <w:r w:rsidRPr="00A83EDC">
        <w:rPr>
          <w:rFonts w:cs="Arial"/>
        </w:rPr>
        <w:t>ch pod</w:t>
      </w:r>
      <w:r w:rsidRPr="00A83EDC">
        <w:rPr>
          <w:rFonts w:cs="Proba Pro"/>
        </w:rPr>
        <w:t>ľ</w:t>
      </w:r>
      <w:r w:rsidRPr="00A83EDC">
        <w:rPr>
          <w:rFonts w:cs="Arial"/>
        </w:rPr>
        <w:t>a po</w:t>
      </w:r>
      <w:r w:rsidRPr="00A83EDC">
        <w:rPr>
          <w:rFonts w:cs="Proba Pro"/>
        </w:rPr>
        <w:t>ž</w:t>
      </w:r>
      <w:r w:rsidRPr="00A83EDC">
        <w:rPr>
          <w:rFonts w:cs="Arial"/>
        </w:rPr>
        <w:t>iadaviek uveden</w:t>
      </w:r>
      <w:r w:rsidRPr="00A83EDC">
        <w:rPr>
          <w:rFonts w:cs="Proba Pro"/>
        </w:rPr>
        <w:t>ý</w:t>
      </w:r>
      <w:r w:rsidRPr="00A83EDC">
        <w:rPr>
          <w:rFonts w:cs="Arial"/>
        </w:rPr>
        <w:t>ch v</w:t>
      </w:r>
      <w:r w:rsidRPr="00A83EDC">
        <w:rPr>
          <w:rFonts w:ascii="Calibri" w:hAnsi="Calibri" w:cs="Calibri"/>
        </w:rPr>
        <w:t> </w:t>
      </w:r>
      <w:r w:rsidRPr="00A83EDC">
        <w:rPr>
          <w:rFonts w:cs="Proba Pro"/>
        </w:rPr>
        <w:t>č</w:t>
      </w:r>
      <w:r w:rsidRPr="00A83EDC">
        <w:rPr>
          <w:rFonts w:cs="Arial"/>
        </w:rPr>
        <w:t>asti III.1) Ozn</w:t>
      </w:r>
      <w:r w:rsidRPr="00A83EDC">
        <w:rPr>
          <w:rFonts w:cs="Proba Pro"/>
        </w:rPr>
        <w:t>á</w:t>
      </w:r>
      <w:r w:rsidRPr="00A83EDC">
        <w:rPr>
          <w:rFonts w:cs="Arial"/>
        </w:rPr>
        <w:t>menia. Jednotn</w:t>
      </w:r>
      <w:r w:rsidRPr="00A83EDC">
        <w:rPr>
          <w:rFonts w:cs="Proba Pro"/>
        </w:rPr>
        <w:t>ý</w:t>
      </w:r>
      <w:r w:rsidRPr="00A83EDC">
        <w:rPr>
          <w:rFonts w:cs="Arial"/>
        </w:rPr>
        <w:t>m eur</w:t>
      </w:r>
      <w:r w:rsidRPr="00A83EDC">
        <w:rPr>
          <w:rFonts w:cs="Proba Pro"/>
        </w:rPr>
        <w:t>ó</w:t>
      </w:r>
      <w:r w:rsidRPr="00A83EDC">
        <w:rPr>
          <w:rFonts w:cs="Arial"/>
        </w:rPr>
        <w:t>pskym dokumentom pre verejn</w:t>
      </w:r>
      <w:r w:rsidRPr="00A83EDC">
        <w:rPr>
          <w:rFonts w:cs="Proba Pro"/>
        </w:rPr>
        <w:t>é</w:t>
      </w:r>
      <w:r w:rsidRPr="00A83EDC">
        <w:rPr>
          <w:rFonts w:cs="Arial"/>
        </w:rPr>
        <w:t xml:space="preserve"> obstar</w:t>
      </w:r>
      <w:r w:rsidRPr="00A83EDC">
        <w:rPr>
          <w:rFonts w:cs="Proba Pro"/>
        </w:rPr>
        <w:t>á</w:t>
      </w:r>
      <w:r w:rsidRPr="00A83EDC">
        <w:rPr>
          <w:rFonts w:cs="Arial"/>
        </w:rPr>
        <w:t>vanie (JED) m</w:t>
      </w:r>
      <w:r w:rsidRPr="00A83EDC">
        <w:rPr>
          <w:rFonts w:cs="Proba Pro"/>
        </w:rPr>
        <w:t>ôž</w:t>
      </w:r>
      <w:r w:rsidRPr="00A83EDC">
        <w:rPr>
          <w:rFonts w:cs="Arial"/>
        </w:rPr>
        <w:t>e uch</w:t>
      </w:r>
      <w:r w:rsidRPr="00A83EDC">
        <w:rPr>
          <w:rFonts w:cs="Proba Pro"/>
        </w:rPr>
        <w:t>á</w:t>
      </w:r>
      <w:r w:rsidRPr="00A83EDC">
        <w:rPr>
          <w:rFonts w:cs="Arial"/>
        </w:rPr>
        <w:t>dza</w:t>
      </w:r>
      <w:r w:rsidRPr="00A83EDC">
        <w:rPr>
          <w:rFonts w:cs="Proba Pro"/>
        </w:rPr>
        <w:t>č</w:t>
      </w:r>
      <w:r w:rsidRPr="00A83EDC">
        <w:rPr>
          <w:rFonts w:cs="Arial"/>
        </w:rPr>
        <w:t xml:space="preserve"> predbe</w:t>
      </w:r>
      <w:r w:rsidRPr="00A83EDC">
        <w:rPr>
          <w:rFonts w:cs="Proba Pro"/>
        </w:rPr>
        <w:t>ž</w:t>
      </w:r>
      <w:r w:rsidRPr="00A83EDC">
        <w:rPr>
          <w:rFonts w:cs="Arial"/>
        </w:rPr>
        <w:t>ne nahradi</w:t>
      </w:r>
      <w:r w:rsidRPr="00A83EDC">
        <w:rPr>
          <w:rFonts w:cs="Proba Pro"/>
        </w:rPr>
        <w:t>ť</w:t>
      </w:r>
      <w:r w:rsidRPr="00A83EDC">
        <w:rPr>
          <w:rFonts w:cs="Arial"/>
        </w:rPr>
        <w:t xml:space="preserve"> doklady na preuk</w:t>
      </w:r>
      <w:r w:rsidRPr="00A83EDC">
        <w:rPr>
          <w:rFonts w:cs="Proba Pro"/>
        </w:rPr>
        <w:t>á</w:t>
      </w:r>
      <w:r w:rsidRPr="00A83EDC">
        <w:rPr>
          <w:rFonts w:cs="Arial"/>
        </w:rPr>
        <w:t>zanie splnenia podmienok účasti určené verejným obstarávateľom spôsobom podľa § 39 ZVO (podrobnejšie inštrukcie sú v</w:t>
      </w:r>
      <w:r w:rsidRPr="00A83EDC">
        <w:rPr>
          <w:rFonts w:ascii="Calibri" w:hAnsi="Calibri" w:cs="Calibri"/>
        </w:rPr>
        <w:t> </w:t>
      </w:r>
      <w:r w:rsidRPr="00A83EDC">
        <w:rPr>
          <w:rFonts w:cs="Arial"/>
        </w:rPr>
        <w:t>pr</w:t>
      </w:r>
      <w:r w:rsidRPr="00A83EDC">
        <w:rPr>
          <w:rFonts w:cs="Proba Pro"/>
        </w:rPr>
        <w:t>í</w:t>
      </w:r>
      <w:r w:rsidRPr="00A83EDC">
        <w:rPr>
          <w:rFonts w:cs="Arial"/>
        </w:rPr>
        <w:t xml:space="preserve">lohe </w:t>
      </w:r>
      <w:r w:rsidRPr="00A83EDC">
        <w:rPr>
          <w:rFonts w:cs="Proba Pro"/>
        </w:rPr>
        <w:t>č</w:t>
      </w:r>
      <w:r w:rsidRPr="00A83EDC">
        <w:rPr>
          <w:rFonts w:cs="Arial"/>
        </w:rPr>
        <w:t xml:space="preserve">. </w:t>
      </w:r>
      <w:r w:rsidR="008B0110" w:rsidRPr="00A83EDC">
        <w:rPr>
          <w:rFonts w:cs="Arial"/>
        </w:rPr>
        <w:t>II</w:t>
      </w:r>
      <w:r w:rsidRPr="00A83EDC">
        <w:rPr>
          <w:rFonts w:cs="Arial"/>
        </w:rPr>
        <w:t xml:space="preserve"> týchto súťažných podkladov a na web stránke Úradu pre verejné obstarávanie: </w:t>
      </w:r>
      <w:hyperlink r:id="rId19" w:history="1">
        <w:r w:rsidR="00F617A3" w:rsidRPr="00A83EDC">
          <w:rPr>
            <w:rStyle w:val="Hypertextovprepojenie"/>
            <w:rFonts w:cs="Arial"/>
            <w:szCs w:val="20"/>
          </w:rPr>
          <w:t>https://www.uvo.gov.sk/jednotny-europsky-dokument-pre-verejne-obstaravanie-602.html</w:t>
        </w:r>
      </w:hyperlink>
      <w:r w:rsidRPr="00A83EDC">
        <w:rPr>
          <w:rFonts w:cs="Arial"/>
        </w:rPr>
        <w:t>).</w:t>
      </w:r>
      <w:r w:rsidR="00653A3D" w:rsidRPr="00A83EDC">
        <w:rPr>
          <w:rFonts w:cs="Arial"/>
        </w:rPr>
        <w:t xml:space="preserve"> Verejný obstarávateľ</w:t>
      </w:r>
      <w:r w:rsidR="007C10C9">
        <w:rPr>
          <w:rFonts w:cs="Arial"/>
        </w:rPr>
        <w:t xml:space="preserve"> </w:t>
      </w:r>
      <w:r w:rsidR="00653A3D" w:rsidRPr="00A83EDC">
        <w:rPr>
          <w:rFonts w:cs="Arial"/>
        </w:rPr>
        <w:t>obmedzuje v súvislosti JED informácie požadované na podmienky účasti (týkajúce sa časti IV: Podmienky</w:t>
      </w:r>
      <w:r w:rsidR="00DF5084">
        <w:rPr>
          <w:rFonts w:cs="Arial"/>
        </w:rPr>
        <w:t xml:space="preserve"> </w:t>
      </w:r>
      <w:r w:rsidR="00653A3D" w:rsidRPr="00A83EDC">
        <w:rPr>
          <w:rFonts w:cs="Arial"/>
        </w:rPr>
        <w:t xml:space="preserve">účasti oddiel A až D) na 1 otázku, s odpoveďou áno alebo nie (Alfa: Globálny údaj pre všetky </w:t>
      </w:r>
      <w:r w:rsidR="00DF5084" w:rsidRPr="00A83EDC">
        <w:rPr>
          <w:rFonts w:cs="Arial"/>
        </w:rPr>
        <w:t>podmienky účasti</w:t>
      </w:r>
      <w:r w:rsidR="00653A3D" w:rsidRPr="00A83EDC">
        <w:rPr>
          <w:rFonts w:cs="Arial"/>
        </w:rPr>
        <w:t>), t.j. či hospodárske subjekty spĺňajú všetky požadované podmienky účasti, týkajúce sa ekonomického a</w:t>
      </w:r>
      <w:r w:rsidR="00DF5084">
        <w:rPr>
          <w:rFonts w:cs="Arial"/>
        </w:rPr>
        <w:t xml:space="preserve"> </w:t>
      </w:r>
      <w:r w:rsidR="00653A3D" w:rsidRPr="00A83EDC">
        <w:rPr>
          <w:rFonts w:cs="Arial"/>
        </w:rPr>
        <w:t>finančného postavenia a technickej alebo odbornej spôsobilosti.</w:t>
      </w:r>
    </w:p>
    <w:p w14:paraId="35C64B05" w14:textId="77777777"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p>
    <w:p w14:paraId="1338C447" w14:textId="77777777" w:rsidR="00BF54CC" w:rsidRPr="00A83EDC" w:rsidRDefault="00BF54CC" w:rsidP="00461E6C">
      <w:pPr>
        <w:pStyle w:val="Nadpis4"/>
        <w:keepNext w:val="0"/>
        <w:keepLines w:val="0"/>
        <w:numPr>
          <w:ilvl w:val="2"/>
          <w:numId w:val="211"/>
        </w:numPr>
        <w:spacing w:line="264" w:lineRule="auto"/>
        <w:ind w:left="1276" w:hanging="709"/>
        <w:rPr>
          <w:rFonts w:cs="Arial"/>
          <w:color w:val="auto"/>
        </w:rPr>
      </w:pPr>
      <w:r w:rsidRPr="00A83EDC">
        <w:rPr>
          <w:rFonts w:cs="Arial"/>
          <w:color w:val="auto"/>
        </w:rPr>
        <w:t>dvoch pracovných dní odo dňa odoslania žiadosti, ak sa komunikácia uskutočňuje prostredníctvom elektronických prostriedkov,</w:t>
      </w:r>
    </w:p>
    <w:p w14:paraId="03CE99E2" w14:textId="77777777" w:rsidR="00BF54CC" w:rsidRPr="00A83EDC" w:rsidRDefault="00BF54CC" w:rsidP="00461E6C">
      <w:pPr>
        <w:pStyle w:val="Nadpis4"/>
        <w:keepNext w:val="0"/>
        <w:keepLines w:val="0"/>
        <w:numPr>
          <w:ilvl w:val="2"/>
          <w:numId w:val="211"/>
        </w:numPr>
        <w:spacing w:line="264" w:lineRule="auto"/>
        <w:ind w:left="1276" w:hanging="709"/>
        <w:rPr>
          <w:rFonts w:cs="Arial"/>
          <w:color w:val="auto"/>
        </w:rPr>
      </w:pPr>
      <w:bookmarkStart w:id="95" w:name="_Toc52"/>
      <w:r w:rsidRPr="00A83EDC">
        <w:rPr>
          <w:rFonts w:cs="Arial"/>
          <w:color w:val="auto"/>
        </w:rPr>
        <w:t>piatich pracovných dní odo dňa doručenia žiadosti, ak sa komunikácia uskutočňuje inak, ako podľa bodu 24.5.1.</w:t>
      </w:r>
      <w:bookmarkEnd w:id="95"/>
    </w:p>
    <w:p w14:paraId="6774C611" w14:textId="77777777" w:rsidR="004E6CF6" w:rsidRPr="00A83EDC" w:rsidRDefault="00F222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Verejný obstarávateľ písomne požiada uchádzača, aby v</w:t>
      </w:r>
      <w:r w:rsidRPr="00A83EDC">
        <w:rPr>
          <w:rFonts w:ascii="Calibri" w:hAnsi="Calibri" w:cs="Calibri"/>
        </w:rPr>
        <w:t> </w:t>
      </w:r>
      <w:r w:rsidRPr="00A83EDC">
        <w:rPr>
          <w:rFonts w:cs="Arial"/>
        </w:rPr>
        <w:t>lehote nie krat</w:t>
      </w:r>
      <w:r w:rsidRPr="00A83EDC">
        <w:rPr>
          <w:rFonts w:cs="Proba Pro"/>
        </w:rPr>
        <w:t>š</w:t>
      </w:r>
      <w:r w:rsidRPr="00A83EDC">
        <w:rPr>
          <w:rFonts w:cs="Arial"/>
        </w:rPr>
        <w:t>ej ako p</w:t>
      </w:r>
      <w:r w:rsidRPr="00A83EDC">
        <w:rPr>
          <w:rFonts w:cs="Proba Pro"/>
        </w:rPr>
        <w:t>äť</w:t>
      </w:r>
      <w:r w:rsidRPr="00A83EDC">
        <w:rPr>
          <w:rFonts w:cs="Arial"/>
        </w:rPr>
        <w:t xml:space="preserve"> pracovných dní odo dňa doručenia žiadosti, nahradil inú osobu, prostredníctvom ktorej preukazuje finančné a ekonomické postavenie alebo technickú spôsobilosť alebo odbornú spôsobilosť, ak existujú dôvody na jej vylúčenie. </w:t>
      </w:r>
    </w:p>
    <w:p w14:paraId="27F22E86" w14:textId="61C1205B" w:rsidR="00BF54CC" w:rsidRPr="00A83EDC" w:rsidRDefault="00F222CC"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r w:rsidRPr="00A83EDC">
        <w:rPr>
          <w:rFonts w:cs="Arial"/>
        </w:rPr>
        <w:t xml:space="preserve">Pri vyhodnotení splnenia podmienky účasti uchádzačov týkajúcej sa technickej spôsobilosti alebo odbornej spôsobilosti podľa § 34 ods. 1 písm. c) alebo písm. g) ZVO </w:t>
      </w:r>
      <w:r w:rsidR="004E6CF6" w:rsidRPr="00A83EDC">
        <w:rPr>
          <w:rFonts w:cs="Arial"/>
        </w:rPr>
        <w:t>v</w:t>
      </w:r>
      <w:r w:rsidRPr="00A83EDC">
        <w:rPr>
          <w:rFonts w:cs="Arial"/>
        </w:rPr>
        <w:t>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r w:rsidR="00BF54CC" w:rsidRPr="00A83EDC">
        <w:rPr>
          <w:rFonts w:cs="Arial"/>
        </w:rPr>
        <w:t>.</w:t>
      </w:r>
    </w:p>
    <w:p w14:paraId="10EF7FBB" w14:textId="77777777"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Verejný obstarávateľ vyhodnotí splnenie podmienok účasti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ustanoveniami § 40 ZVO a</w:t>
      </w:r>
      <w:r w:rsidRPr="00A83EDC">
        <w:rPr>
          <w:rFonts w:ascii="Calibri" w:hAnsi="Calibri" w:cs="Calibri"/>
        </w:rPr>
        <w:t> </w:t>
      </w:r>
      <w:r w:rsidRPr="00A83EDC">
        <w:rPr>
          <w:rFonts w:cs="Arial"/>
        </w:rPr>
        <w:t>vyl</w:t>
      </w:r>
      <w:r w:rsidRPr="00A83EDC">
        <w:rPr>
          <w:rFonts w:cs="Proba Pro"/>
        </w:rPr>
        <w:t>úč</w:t>
      </w:r>
      <w:r w:rsidRPr="00A83EDC">
        <w:rPr>
          <w:rFonts w:cs="Arial"/>
        </w:rPr>
        <w:t>i z verejnej s</w:t>
      </w:r>
      <w:r w:rsidRPr="00A83EDC">
        <w:rPr>
          <w:rFonts w:cs="Proba Pro"/>
        </w:rPr>
        <w:t>úť</w:t>
      </w:r>
      <w:r w:rsidRPr="00A83EDC">
        <w:rPr>
          <w:rFonts w:cs="Arial"/>
        </w:rPr>
        <w:t>a</w:t>
      </w:r>
      <w:r w:rsidRPr="00A83EDC">
        <w:rPr>
          <w:rFonts w:cs="Proba Pro"/>
        </w:rPr>
        <w:t>ž</w:t>
      </w:r>
      <w:r w:rsidRPr="00A83EDC">
        <w:rPr>
          <w:rFonts w:cs="Arial"/>
        </w:rPr>
        <w:t>e uch</w:t>
      </w:r>
      <w:r w:rsidRPr="00A83EDC">
        <w:rPr>
          <w:rFonts w:cs="Proba Pro"/>
        </w:rPr>
        <w:t>á</w:t>
      </w:r>
      <w:r w:rsidRPr="00A83EDC">
        <w:rPr>
          <w:rFonts w:cs="Arial"/>
        </w:rPr>
        <w:t>dza</w:t>
      </w:r>
      <w:r w:rsidRPr="00A83EDC">
        <w:rPr>
          <w:rFonts w:cs="Proba Pro"/>
        </w:rPr>
        <w:t>č</w:t>
      </w:r>
      <w:r w:rsidRPr="00A83EDC">
        <w:rPr>
          <w:rFonts w:cs="Arial"/>
        </w:rPr>
        <w:t>a, ktor</w:t>
      </w:r>
      <w:r w:rsidRPr="00A83EDC">
        <w:rPr>
          <w:rFonts w:cs="Proba Pro"/>
        </w:rPr>
        <w:t>ý</w:t>
      </w:r>
      <w:r w:rsidRPr="00A83EDC">
        <w:rPr>
          <w:rFonts w:cs="Arial"/>
        </w:rPr>
        <w:t>:</w:t>
      </w:r>
    </w:p>
    <w:p w14:paraId="4F03F37D" w14:textId="77777777"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96" w:name="_Toc53"/>
      <w:r w:rsidRPr="00A83EDC">
        <w:rPr>
          <w:rFonts w:cs="Arial"/>
          <w:color w:val="auto"/>
        </w:rPr>
        <w:t xml:space="preserve">nesplnil podmienky účasti, </w:t>
      </w:r>
      <w:bookmarkEnd w:id="96"/>
    </w:p>
    <w:p w14:paraId="65A0D1FB" w14:textId="77777777"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97" w:name="_Toc54"/>
      <w:r w:rsidRPr="00A83EDC">
        <w:rPr>
          <w:rFonts w:cs="Arial"/>
          <w:color w:val="auto"/>
        </w:rPr>
        <w:t xml:space="preserve">predložil neplatné doklady; neplatnými dokladmi sú doklady, ktorým uplynula lehota platnosti, </w:t>
      </w:r>
      <w:bookmarkEnd w:id="97"/>
    </w:p>
    <w:p w14:paraId="65A486A3" w14:textId="3BD12F39"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98" w:name="_Toc55"/>
      <w:r w:rsidRPr="00A83EDC">
        <w:rPr>
          <w:rFonts w:cs="Arial"/>
          <w:color w:val="auto"/>
        </w:rPr>
        <w:t>poskytol informácie alebo doklady, ktoré sú nepravdivé alebo pozmenené tak, že nezodpovedajú skutočnosti</w:t>
      </w:r>
      <w:r w:rsidR="00F222CC" w:rsidRPr="00A83EDC">
        <w:rPr>
          <w:rFonts w:cs="Arial"/>
          <w:color w:val="auto"/>
        </w:rPr>
        <w:t xml:space="preserve"> </w:t>
      </w:r>
      <w:r w:rsidR="00F222CC" w:rsidRPr="00A83EDC">
        <w:rPr>
          <w:rFonts w:cs="Arial"/>
        </w:rPr>
        <w:t>a majú vplyv na vyhodnotenie splnenia podmienok účasti alebo výber záujemcov</w:t>
      </w:r>
      <w:r w:rsidRPr="00A83EDC">
        <w:rPr>
          <w:rFonts w:cs="Arial"/>
          <w:color w:val="auto"/>
        </w:rPr>
        <w:t>,</w:t>
      </w:r>
      <w:bookmarkEnd w:id="98"/>
    </w:p>
    <w:p w14:paraId="73CE101A" w14:textId="77777777"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99" w:name="_Toc56"/>
      <w:r w:rsidRPr="00A83EDC">
        <w:rPr>
          <w:rFonts w:cs="Arial"/>
          <w:color w:val="auto"/>
        </w:rPr>
        <w:t>pokúsil sa neoprávnene ovplyvniť postup verejného obstarávania,</w:t>
      </w:r>
      <w:bookmarkEnd w:id="99"/>
    </w:p>
    <w:p w14:paraId="434C9D12" w14:textId="77777777"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100" w:name="_Toc57"/>
      <w:r w:rsidRPr="00A83EDC">
        <w:rPr>
          <w:rFonts w:cs="Arial"/>
          <w:color w:val="auto"/>
        </w:rPr>
        <w:t>pokúsil sa získať dôverné informácie, ktoré by mu poskytli neoprávnenú výhodu,</w:t>
      </w:r>
      <w:bookmarkEnd w:id="100"/>
    </w:p>
    <w:p w14:paraId="6D329D78" w14:textId="77777777"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101" w:name="_Toc58"/>
      <w:r w:rsidRPr="00A83EDC">
        <w:rPr>
          <w:rFonts w:cs="Arial"/>
          <w:color w:val="auto"/>
        </w:rPr>
        <w:t>konflikt záujmov podľa § 23 ZVO nemožno odstrániť inými účinnými opatreniami,</w:t>
      </w:r>
      <w:bookmarkEnd w:id="101"/>
    </w:p>
    <w:p w14:paraId="49CFEDF1" w14:textId="73D2202B"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102" w:name="_Toc59"/>
      <w:r w:rsidRPr="00A83EDC">
        <w:rPr>
          <w:rFonts w:cs="Arial"/>
          <w:color w:val="auto"/>
        </w:rPr>
        <w:t xml:space="preserve">na základe dôveryhodných informácií má dôvodné podozrenie, že uchádzač alebo záujemca uzavrel v danom verejnom obstarávaní s iným hospodárskym subjektom dohodu narúšajúcu hospodársku súťaž, </w:t>
      </w:r>
      <w:bookmarkEnd w:id="102"/>
    </w:p>
    <w:p w14:paraId="48E81F60" w14:textId="77777777"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103" w:name="_Toc60"/>
      <w:r w:rsidRPr="00A83EDC">
        <w:rPr>
          <w:rFonts w:cs="Arial"/>
          <w:color w:val="auto"/>
        </w:rPr>
        <w:t>pri posudzovaní odbornej spôsobilosti preukázateľne identifikoval protichodné záujmy záujemcu alebo uchádzača, ktoré môžu nepriaznivo ovplyvniť plnenie zákazky,</w:t>
      </w:r>
      <w:bookmarkEnd w:id="103"/>
    </w:p>
    <w:p w14:paraId="0C088423" w14:textId="77777777"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104" w:name="_Toc61"/>
      <w:r w:rsidRPr="00A83EDC">
        <w:rPr>
          <w:rFonts w:cs="Arial"/>
          <w:color w:val="auto"/>
        </w:rPr>
        <w:t>nepredložil po písomnej žiadosti podľa odseku 24.6 vysvetlenie alebo doplnenie predložených dokladov v určenej lehote,</w:t>
      </w:r>
      <w:bookmarkEnd w:id="104"/>
    </w:p>
    <w:p w14:paraId="3DC1F986" w14:textId="77777777" w:rsidR="00BF54CC" w:rsidRPr="00A83EDC" w:rsidRDefault="00BF54CC" w:rsidP="00461E6C">
      <w:pPr>
        <w:pStyle w:val="Nadpis4"/>
        <w:keepNext w:val="0"/>
        <w:keepLines w:val="0"/>
        <w:numPr>
          <w:ilvl w:val="2"/>
          <w:numId w:val="211"/>
        </w:numPr>
        <w:spacing w:line="264" w:lineRule="auto"/>
        <w:ind w:left="1276" w:hanging="709"/>
        <w:rPr>
          <w:rFonts w:cs="Arial"/>
          <w:color w:val="auto"/>
        </w:rPr>
      </w:pPr>
      <w:bookmarkStart w:id="105" w:name="_Toc62"/>
      <w:r w:rsidRPr="00A83EDC">
        <w:rPr>
          <w:rFonts w:cs="Arial"/>
          <w:color w:val="auto"/>
        </w:rPr>
        <w:t>nepredložil po písomnej žiadosti doklady nahradené jednotným európskym dokumentom v určenej lehote,</w:t>
      </w:r>
      <w:bookmarkEnd w:id="105"/>
    </w:p>
    <w:p w14:paraId="14259101" w14:textId="77777777" w:rsidR="00F222CC" w:rsidRPr="00A83EDC" w:rsidRDefault="00BF54CC" w:rsidP="00461E6C">
      <w:pPr>
        <w:pStyle w:val="Nadpis4"/>
        <w:keepNext w:val="0"/>
        <w:keepLines w:val="0"/>
        <w:numPr>
          <w:ilvl w:val="2"/>
          <w:numId w:val="211"/>
        </w:numPr>
        <w:spacing w:line="264" w:lineRule="auto"/>
        <w:ind w:left="1276" w:hanging="709"/>
        <w:rPr>
          <w:rFonts w:cs="Arial"/>
          <w:color w:val="auto"/>
        </w:rPr>
      </w:pPr>
      <w:bookmarkStart w:id="106" w:name="_Toc63"/>
      <w:r w:rsidRPr="00A83EDC">
        <w:rPr>
          <w:rFonts w:cs="Arial"/>
          <w:color w:val="auto"/>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r w:rsidR="00F222CC" w:rsidRPr="00A83EDC">
        <w:rPr>
          <w:rFonts w:cs="Arial"/>
          <w:color w:val="auto"/>
        </w:rPr>
        <w:t>,</w:t>
      </w:r>
    </w:p>
    <w:p w14:paraId="40B8EB52" w14:textId="3DBD8D54" w:rsidR="00F222CC" w:rsidRPr="00A83EDC" w:rsidRDefault="00F222CC" w:rsidP="00461E6C">
      <w:pPr>
        <w:pStyle w:val="Nadpis4"/>
        <w:keepNext w:val="0"/>
        <w:keepLines w:val="0"/>
        <w:numPr>
          <w:ilvl w:val="2"/>
          <w:numId w:val="211"/>
        </w:numPr>
        <w:spacing w:line="264" w:lineRule="auto"/>
        <w:ind w:left="1276" w:hanging="709"/>
        <w:jc w:val="both"/>
        <w:rPr>
          <w:rFonts w:cs="Arial"/>
          <w:color w:val="auto"/>
        </w:rPr>
      </w:pPr>
      <w:bookmarkStart w:id="107" w:name="_Toc534797406"/>
      <w:r w:rsidRPr="00A83EDC">
        <w:rPr>
          <w:rFonts w:cs="Arial"/>
          <w:color w:val="auto"/>
        </w:rPr>
        <w:t>nenahradil subdodávateľa, ktorý nespĺňa požiadavky určené verejným obstarávateľom alebo obstarávateľom novým subdodávateľom, ktorý spĺňa určené požiadavky, v lehote podľa § 41 ods. 2 ZVO,</w:t>
      </w:r>
      <w:bookmarkEnd w:id="107"/>
    </w:p>
    <w:p w14:paraId="558E561B" w14:textId="49033BFE" w:rsidR="00BF54CC" w:rsidRPr="00A83EDC" w:rsidRDefault="00F222CC" w:rsidP="00461E6C">
      <w:pPr>
        <w:pStyle w:val="Nadpis4"/>
        <w:keepNext w:val="0"/>
        <w:keepLines w:val="0"/>
        <w:numPr>
          <w:ilvl w:val="2"/>
          <w:numId w:val="211"/>
        </w:numPr>
        <w:spacing w:line="264" w:lineRule="auto"/>
        <w:ind w:left="1276" w:hanging="709"/>
        <w:jc w:val="both"/>
        <w:rPr>
          <w:rFonts w:cs="Arial"/>
          <w:color w:val="auto"/>
        </w:rPr>
      </w:pPr>
      <w:bookmarkStart w:id="108" w:name="_Toc534797407"/>
      <w:r w:rsidRPr="00A83EDC">
        <w:rPr>
          <w:rFonts w:cs="Arial"/>
          <w:color w:val="auto"/>
        </w:rPr>
        <w:t>nenahradil technikov, technické orgány alebo osoby určené na plnenie zmluvy alebo koncesnej zmluvy, alebo riadiacich zamestnancov, ktorí nespĺňajú podmienku účasti podľa § 34 ods. 1 písm. c) alebo písm. g) ZVO, v určenej lehote novými osobami alebo orgánmi, ktoré spĺňajú túto podmienku účasti.</w:t>
      </w:r>
      <w:bookmarkEnd w:id="106"/>
      <w:bookmarkEnd w:id="108"/>
    </w:p>
    <w:p w14:paraId="508A2E23" w14:textId="77777777"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14:paraId="6018D6DF" w14:textId="1C215F8F"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Uchádzač, ktorý nespĺňa podmienky účasti osobného postavenia podľa § 32 ods. 1 písm. a), g) a h) ZVO alebo sa na neho vzťahuje dôvod na vylúčenie podľa bodu 24.7.</w:t>
      </w:r>
      <w:r w:rsidR="00F222CC" w:rsidRPr="00A83EDC">
        <w:rPr>
          <w:rFonts w:cs="Arial"/>
        </w:rPr>
        <w:t xml:space="preserve">3 </w:t>
      </w:r>
      <w:r w:rsidRPr="00A83EDC">
        <w:rPr>
          <w:rFonts w:cs="Arial"/>
        </w:rPr>
        <w:t>až 24.7.7 vyššie a</w:t>
      </w:r>
      <w:r w:rsidRPr="00A83EDC">
        <w:rPr>
          <w:rFonts w:ascii="Calibri" w:hAnsi="Calibri" w:cs="Calibri"/>
        </w:rPr>
        <w:t> </w:t>
      </w:r>
      <w:r w:rsidRPr="00A83EDC">
        <w:rPr>
          <w:rFonts w:cs="Arial"/>
        </w:rPr>
        <w:t>bodu 24.8 vy</w:t>
      </w:r>
      <w:r w:rsidRPr="00A83EDC">
        <w:rPr>
          <w:rFonts w:cs="Proba Pro"/>
        </w:rPr>
        <w:t>šš</w:t>
      </w:r>
      <w:r w:rsidRPr="00A83EDC">
        <w:rPr>
          <w:rFonts w:cs="Arial"/>
        </w:rPr>
        <w:t>ie, je opr</w:t>
      </w:r>
      <w:r w:rsidRPr="00A83EDC">
        <w:rPr>
          <w:rFonts w:cs="Proba Pro"/>
        </w:rPr>
        <w:t>á</w:t>
      </w:r>
      <w:r w:rsidRPr="00A83EDC">
        <w:rPr>
          <w:rFonts w:cs="Arial"/>
        </w:rPr>
        <w:t>vnen</w:t>
      </w:r>
      <w:r w:rsidRPr="00A83EDC">
        <w:rPr>
          <w:rFonts w:cs="Proba Pro"/>
        </w:rPr>
        <w:t>ý</w:t>
      </w:r>
      <w:r w:rsidRPr="00A83EDC">
        <w:rPr>
          <w:rFonts w:cs="Arial"/>
        </w:rPr>
        <w:t xml:space="preserve"> verejn</w:t>
      </w:r>
      <w:r w:rsidRPr="00A83EDC">
        <w:rPr>
          <w:rFonts w:cs="Proba Pro"/>
        </w:rPr>
        <w:t>é</w:t>
      </w:r>
      <w:r w:rsidRPr="00A83EDC">
        <w:rPr>
          <w:rFonts w:cs="Arial"/>
        </w:rPr>
        <w:t>mu obstar</w:t>
      </w:r>
      <w:r w:rsidRPr="00A83EDC">
        <w:rPr>
          <w:rFonts w:cs="Proba Pro"/>
        </w:rPr>
        <w:t>á</w:t>
      </w:r>
      <w:r w:rsidRPr="00A83EDC">
        <w:rPr>
          <w:rFonts w:cs="Arial"/>
        </w:rPr>
        <w:t>vate</w:t>
      </w:r>
      <w:r w:rsidRPr="00A83EDC">
        <w:rPr>
          <w:rFonts w:cs="Proba Pro"/>
        </w:rPr>
        <w:t>ľ</w:t>
      </w:r>
      <w:r w:rsidRPr="00A83EDC">
        <w:rPr>
          <w:rFonts w:cs="Arial"/>
        </w:rPr>
        <w:t>ovi preuk</w:t>
      </w:r>
      <w:r w:rsidRPr="00A83EDC">
        <w:rPr>
          <w:rFonts w:cs="Proba Pro"/>
        </w:rPr>
        <w:t>á</w:t>
      </w:r>
      <w:r w:rsidRPr="00A83EDC">
        <w:rPr>
          <w:rFonts w:cs="Arial"/>
        </w:rPr>
        <w:t>za</w:t>
      </w:r>
      <w:r w:rsidRPr="00A83EDC">
        <w:rPr>
          <w:rFonts w:cs="Proba Pro"/>
        </w:rPr>
        <w:t>ť</w:t>
      </w:r>
      <w:r w:rsidRPr="00A83EDC">
        <w:rPr>
          <w:rFonts w:cs="Arial"/>
        </w:rPr>
        <w:t xml:space="preserve">, </w:t>
      </w:r>
      <w:r w:rsidRPr="00A83EDC">
        <w:rPr>
          <w:rFonts w:cs="Proba Pro"/>
        </w:rPr>
        <w:t>ž</w:t>
      </w:r>
      <w:r w:rsidRPr="00A83EDC">
        <w:rPr>
          <w:rFonts w:cs="Arial"/>
        </w:rPr>
        <w:t>e prijal dostato</w:t>
      </w:r>
      <w:r w:rsidRPr="00A83EDC">
        <w:rPr>
          <w:rFonts w:cs="Proba Pro"/>
        </w:rPr>
        <w:t>č</w:t>
      </w:r>
      <w:r w:rsidRPr="00A83EDC">
        <w:rPr>
          <w:rFonts w:cs="Arial"/>
        </w:rPr>
        <w:t>n</w:t>
      </w:r>
      <w:r w:rsidRPr="00A83EDC">
        <w:rPr>
          <w:rFonts w:cs="Proba Pro"/>
        </w:rPr>
        <w:t>é</w:t>
      </w:r>
      <w:r w:rsidRPr="00A83EDC">
        <w:rPr>
          <w:rFonts w:cs="Arial"/>
        </w:rPr>
        <w:t xml:space="preserve"> opatrenia na vykonanie n</w:t>
      </w:r>
      <w:r w:rsidRPr="00A83EDC">
        <w:rPr>
          <w:rFonts w:cs="Proba Pro"/>
        </w:rPr>
        <w:t>á</w:t>
      </w:r>
      <w:r w:rsidRPr="00A83EDC">
        <w:rPr>
          <w:rFonts w:cs="Arial"/>
        </w:rPr>
        <w:t>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33F800E7" w14:textId="77777777"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Uchádzač bude písomne upovedomený o</w:t>
      </w:r>
      <w:r w:rsidRPr="00A83EDC">
        <w:rPr>
          <w:rFonts w:ascii="Calibri" w:hAnsi="Calibri" w:cs="Calibri"/>
        </w:rPr>
        <w:t> </w:t>
      </w:r>
      <w:r w:rsidRPr="00A83EDC">
        <w:rPr>
          <w:rFonts w:cs="Arial"/>
        </w:rPr>
        <w:t>jeho vyl</w:t>
      </w:r>
      <w:r w:rsidRPr="00A83EDC">
        <w:rPr>
          <w:rFonts w:cs="Proba Pro"/>
        </w:rPr>
        <w:t>úč</w:t>
      </w:r>
      <w:r w:rsidRPr="00A83EDC">
        <w:rPr>
          <w:rFonts w:cs="Arial"/>
        </w:rPr>
        <w:t>en</w:t>
      </w:r>
      <w:r w:rsidRPr="00A83EDC">
        <w:rPr>
          <w:rFonts w:cs="Proba Pro"/>
        </w:rPr>
        <w:t>í</w:t>
      </w:r>
      <w:r w:rsidRPr="00A83EDC">
        <w:rPr>
          <w:rFonts w:cs="Arial"/>
        </w:rPr>
        <w:t xml:space="preserve"> z</w:t>
      </w:r>
      <w:r w:rsidRPr="00A83EDC">
        <w:rPr>
          <w:rFonts w:ascii="Calibri" w:hAnsi="Calibri" w:cs="Calibri"/>
        </w:rPr>
        <w:t> </w:t>
      </w:r>
      <w:r w:rsidRPr="00A83EDC">
        <w:rPr>
          <w:rFonts w:cs="Arial"/>
        </w:rPr>
        <w:t>verejnej s</w:t>
      </w:r>
      <w:r w:rsidRPr="00A83EDC">
        <w:rPr>
          <w:rFonts w:cs="Proba Pro"/>
        </w:rPr>
        <w:t>úť</w:t>
      </w:r>
      <w:r w:rsidRPr="00A83EDC">
        <w:rPr>
          <w:rFonts w:cs="Arial"/>
        </w:rPr>
        <w:t>a</w:t>
      </w:r>
      <w:r w:rsidRPr="00A83EDC">
        <w:rPr>
          <w:rFonts w:cs="Proba Pro"/>
        </w:rPr>
        <w:t>ž</w:t>
      </w:r>
      <w:r w:rsidRPr="00A83EDC">
        <w:rPr>
          <w:rFonts w:cs="Arial"/>
        </w:rPr>
        <w:t>e s</w:t>
      </w:r>
      <w:r w:rsidRPr="00A83EDC">
        <w:rPr>
          <w:rFonts w:ascii="Calibri" w:hAnsi="Calibri" w:cs="Calibri"/>
        </w:rPr>
        <w:t> </w:t>
      </w:r>
      <w:r w:rsidRPr="00A83EDC">
        <w:rPr>
          <w:rFonts w:cs="Arial"/>
        </w:rPr>
        <w:t>uveden</w:t>
      </w:r>
      <w:r w:rsidRPr="00A83EDC">
        <w:rPr>
          <w:rFonts w:cs="Proba Pro"/>
        </w:rPr>
        <w:t>í</w:t>
      </w:r>
      <w:r w:rsidRPr="00A83EDC">
        <w:rPr>
          <w:rFonts w:cs="Arial"/>
        </w:rPr>
        <w:t>m d</w:t>
      </w:r>
      <w:r w:rsidRPr="00A83EDC">
        <w:rPr>
          <w:rFonts w:cs="Proba Pro"/>
        </w:rPr>
        <w:t>ô</w:t>
      </w:r>
      <w:r w:rsidRPr="00A83EDC">
        <w:rPr>
          <w:rFonts w:cs="Arial"/>
        </w:rPr>
        <w:t>vodu a lehoty, v ktorej môže byť doručené námietky podľa § 170 ods. 3 písm. d) ZVO.</w:t>
      </w:r>
    </w:p>
    <w:p w14:paraId="4C477A3B" w14:textId="475BB416"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 xml:space="preserve">Komisia ďalej vyhodnocuje </w:t>
      </w:r>
      <w:r w:rsidR="00F222CC" w:rsidRPr="00A83EDC">
        <w:rPr>
          <w:rFonts w:cs="Arial"/>
        </w:rPr>
        <w:t>ponuky</w:t>
      </w:r>
      <w:r w:rsidRPr="00A83EDC">
        <w:rPr>
          <w:rFonts w:cs="Arial"/>
        </w:rPr>
        <w:t xml:space="preserve"> z hľadiska splnenia požiadaviek verejného obstarávateľa na predmet zákazky. Ak verejný obstarávateľ vyžadoval od uchádzačov zábezpeku, komisia posúdi zloženie zábezpeky.</w:t>
      </w:r>
    </w:p>
    <w:p w14:paraId="6D28FAE1" w14:textId="6F7E7A46"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14:paraId="1A73DA67" w14:textId="5F29048F"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 xml:space="preserve">Komisia akceptuje iba ponuky, </w:t>
      </w:r>
      <w:r w:rsidR="00F222CC" w:rsidRPr="00A83EDC">
        <w:rPr>
          <w:rFonts w:cs="Arial"/>
        </w:rPr>
        <w:t>ktoré</w:t>
      </w:r>
      <w:r w:rsidRPr="00A83EDC">
        <w:rPr>
          <w:rFonts w:cs="Arial"/>
        </w:rPr>
        <w:t xml:space="preserve"> spĺňajú požiadavky na predmet zákazky uvedené v Oznámení a v týchto súťažných podkladoch a zároveň neobsahujú žiadne obmedzenia alebo výhrady, ktoré sú v</w:t>
      </w:r>
      <w:r w:rsidRPr="00A83EDC">
        <w:rPr>
          <w:rFonts w:ascii="Calibri" w:hAnsi="Calibri" w:cs="Calibri"/>
        </w:rPr>
        <w:t> </w:t>
      </w:r>
      <w:r w:rsidRPr="00A83EDC">
        <w:rPr>
          <w:rFonts w:cs="Arial"/>
        </w:rPr>
        <w:t>rozpore s</w:t>
      </w:r>
      <w:r w:rsidRPr="00A83EDC">
        <w:rPr>
          <w:rFonts w:ascii="Calibri" w:hAnsi="Calibri" w:cs="Calibri"/>
        </w:rPr>
        <w:t> </w:t>
      </w:r>
      <w:r w:rsidRPr="00A83EDC">
        <w:rPr>
          <w:rFonts w:cs="Arial"/>
        </w:rPr>
        <w:t>týmito požiadavkami. Ostatné ponuky uchádzačov budú z verejnej súťaže vylúčené</w:t>
      </w:r>
      <w:r w:rsidR="00F222CC" w:rsidRPr="00A83EDC">
        <w:rPr>
          <w:rFonts w:cs="Arial"/>
        </w:rPr>
        <w:t xml:space="preserve"> v súlade s § 53 ods. 5 Zákona</w:t>
      </w:r>
      <w:r w:rsidRPr="00A83EDC">
        <w:rPr>
          <w:rFonts w:cs="Arial"/>
        </w:rPr>
        <w:t>.</w:t>
      </w:r>
      <w:bookmarkEnd w:id="93"/>
    </w:p>
    <w:p w14:paraId="3269DC77" w14:textId="2326AFC2" w:rsidR="004E6CF6" w:rsidRPr="00A83EDC" w:rsidRDefault="007E401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Po vyhodnotení ponúk z</w:t>
      </w:r>
      <w:r w:rsidRPr="00A83EDC">
        <w:rPr>
          <w:rFonts w:ascii="Calibri" w:hAnsi="Calibri" w:cs="Calibri"/>
        </w:rPr>
        <w:t> </w:t>
      </w:r>
      <w:r w:rsidRPr="00A83EDC">
        <w:rPr>
          <w:rFonts w:cs="Arial"/>
        </w:rPr>
        <w:t>h</w:t>
      </w:r>
      <w:r w:rsidRPr="00A83EDC">
        <w:rPr>
          <w:rFonts w:cs="Proba Pro"/>
        </w:rPr>
        <w:t>ľ</w:t>
      </w:r>
      <w:r w:rsidRPr="00A83EDC">
        <w:rPr>
          <w:rFonts w:cs="Arial"/>
        </w:rPr>
        <w:t>adiska splnenia po</w:t>
      </w:r>
      <w:r w:rsidRPr="00A83EDC">
        <w:rPr>
          <w:rFonts w:cs="Proba Pro"/>
        </w:rPr>
        <w:t>ž</w:t>
      </w:r>
      <w:r w:rsidRPr="00A83EDC">
        <w:rPr>
          <w:rFonts w:cs="Arial"/>
        </w:rPr>
        <w:t>iadaviek verejn</w:t>
      </w:r>
      <w:r w:rsidRPr="00A83EDC">
        <w:rPr>
          <w:rFonts w:cs="Proba Pro"/>
        </w:rPr>
        <w:t>é</w:t>
      </w:r>
      <w:r w:rsidRPr="00A83EDC">
        <w:rPr>
          <w:rFonts w:cs="Arial"/>
        </w:rPr>
        <w:t>ho obstar</w:t>
      </w:r>
      <w:r w:rsidRPr="00A83EDC">
        <w:rPr>
          <w:rFonts w:cs="Proba Pro"/>
        </w:rPr>
        <w:t>á</w:t>
      </w:r>
      <w:r w:rsidRPr="00A83EDC">
        <w:rPr>
          <w:rFonts w:cs="Arial"/>
        </w:rPr>
        <w:t>vate</w:t>
      </w:r>
      <w:r w:rsidRPr="00A83EDC">
        <w:rPr>
          <w:rFonts w:cs="Proba Pro"/>
        </w:rPr>
        <w:t>ľ</w:t>
      </w:r>
      <w:r w:rsidRPr="00A83EDC">
        <w:rPr>
          <w:rFonts w:cs="Arial"/>
        </w:rPr>
        <w:t>a na predmet z</w:t>
      </w:r>
      <w:r w:rsidRPr="00A83EDC">
        <w:rPr>
          <w:rFonts w:cs="Proba Pro"/>
        </w:rPr>
        <w:t>á</w:t>
      </w:r>
      <w:r w:rsidRPr="00A83EDC">
        <w:rPr>
          <w:rFonts w:cs="Arial"/>
        </w:rPr>
        <w:t>kazky, komisia vyhodnocuje ponuky, ktoré neboli vylúčené, v</w:t>
      </w:r>
      <w:r w:rsidRPr="00A83EDC">
        <w:rPr>
          <w:rFonts w:ascii="Calibri" w:hAnsi="Calibri" w:cs="Calibri"/>
        </w:rPr>
        <w:t> </w:t>
      </w:r>
      <w:r w:rsidRPr="00A83EDC">
        <w:rPr>
          <w:rFonts w:cs="Proba Pro"/>
        </w:rPr>
        <w:t>č</w:t>
      </w:r>
      <w:r w:rsidRPr="00A83EDC">
        <w:rPr>
          <w:rFonts w:cs="Arial"/>
        </w:rPr>
        <w:t>asti n</w:t>
      </w:r>
      <w:r w:rsidRPr="00A83EDC">
        <w:rPr>
          <w:rFonts w:cs="Proba Pro"/>
        </w:rPr>
        <w:t>á</w:t>
      </w:r>
      <w:r w:rsidRPr="00A83EDC">
        <w:rPr>
          <w:rFonts w:cs="Arial"/>
        </w:rPr>
        <w:t>vrhu na plnenie krit</w:t>
      </w:r>
      <w:r w:rsidRPr="00A83EDC">
        <w:rPr>
          <w:rFonts w:cs="Proba Pro"/>
        </w:rPr>
        <w:t>é</w:t>
      </w:r>
      <w:r w:rsidRPr="00A83EDC">
        <w:rPr>
          <w:rFonts w:cs="Arial"/>
        </w:rPr>
        <w:t>ri</w:t>
      </w:r>
      <w:r w:rsidRPr="00A83EDC">
        <w:rPr>
          <w:rFonts w:cs="Proba Pro"/>
        </w:rPr>
        <w:t>í</w:t>
      </w:r>
      <w:r w:rsidRPr="00A83EDC">
        <w:rPr>
          <w:rFonts w:cs="Arial"/>
        </w:rPr>
        <w:t>.</w:t>
      </w:r>
      <w:r w:rsidR="004E6CF6" w:rsidRPr="00A83EDC">
        <w:rPr>
          <w:rFonts w:cs="Arial"/>
        </w:rPr>
        <w:t xml:space="preserve"> </w:t>
      </w:r>
    </w:p>
    <w:p w14:paraId="3A55C8D1" w14:textId="77777777" w:rsidR="007E4019" w:rsidRPr="00A83EDC" w:rsidRDefault="007E401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Ak komisia identifikuje nezrovnalosti alebo nejasnosti v informáciách alebo dôkazoch, ktoré uchádzač poskytol, písomne požiada o vysvetlenie ponuky v</w:t>
      </w:r>
      <w:r w:rsidRPr="00A83EDC">
        <w:rPr>
          <w:rFonts w:ascii="Calibri" w:hAnsi="Calibri" w:cs="Calibri"/>
        </w:rPr>
        <w:t> </w:t>
      </w:r>
      <w:r w:rsidRPr="00A83EDC">
        <w:rPr>
          <w:rFonts w:cs="Proba Pro"/>
        </w:rPr>
        <w:t>č</w:t>
      </w:r>
      <w:r w:rsidRPr="00A83EDC">
        <w:rPr>
          <w:rFonts w:cs="Arial"/>
        </w:rPr>
        <w:t>asti n</w:t>
      </w:r>
      <w:r w:rsidRPr="00A83EDC">
        <w:rPr>
          <w:rFonts w:cs="Proba Pro"/>
        </w:rPr>
        <w:t>á</w:t>
      </w:r>
      <w:r w:rsidRPr="00A83EDC">
        <w:rPr>
          <w:rFonts w:cs="Arial"/>
        </w:rPr>
        <w:t>vrhu na plnenie krit</w:t>
      </w:r>
      <w:r w:rsidRPr="00A83EDC">
        <w:rPr>
          <w:rFonts w:cs="Proba Pro"/>
        </w:rPr>
        <w:t>é</w:t>
      </w:r>
      <w:r w:rsidRPr="00A83EDC">
        <w:rPr>
          <w:rFonts w:cs="Arial"/>
        </w:rPr>
        <w:t>ri</w:t>
      </w:r>
      <w:r w:rsidRPr="00A83EDC">
        <w:rPr>
          <w:rFonts w:cs="Proba Pro"/>
        </w:rPr>
        <w:t>í</w:t>
      </w:r>
      <w:r w:rsidRPr="00A83EDC">
        <w:rPr>
          <w:rFonts w:cs="Arial"/>
        </w:rPr>
        <w:t xml:space="preserve"> a ak je to potrebn</w:t>
      </w:r>
      <w:r w:rsidRPr="00A83EDC">
        <w:rPr>
          <w:rFonts w:cs="Proba Pro"/>
        </w:rPr>
        <w:t>é</w:t>
      </w:r>
      <w:r w:rsidRPr="00A83EDC">
        <w:rPr>
          <w:rFonts w:cs="Arial"/>
        </w:rPr>
        <w:t xml:space="preserve"> aj o predlo</w:t>
      </w:r>
      <w:r w:rsidRPr="00A83EDC">
        <w:rPr>
          <w:rFonts w:cs="Proba Pro"/>
        </w:rPr>
        <w:t>ž</w:t>
      </w:r>
      <w:r w:rsidRPr="00A83EDC">
        <w:rPr>
          <w:rFonts w:cs="Arial"/>
        </w:rPr>
        <w:t>enie d</w:t>
      </w:r>
      <w:r w:rsidRPr="00A83EDC">
        <w:rPr>
          <w:rFonts w:cs="Proba Pro"/>
        </w:rPr>
        <w:t>ô</w:t>
      </w:r>
      <w:r w:rsidRPr="00A83EDC">
        <w:rPr>
          <w:rFonts w:cs="Arial"/>
        </w:rPr>
        <w:t>kazov. Vysvetlen</w:t>
      </w:r>
      <w:r w:rsidRPr="00A83EDC">
        <w:rPr>
          <w:rFonts w:cs="Proba Pro"/>
        </w:rPr>
        <w:t>í</w:t>
      </w:r>
      <w:r w:rsidRPr="00A83EDC">
        <w:rPr>
          <w:rFonts w:cs="Arial"/>
        </w:rPr>
        <w:t>m ponuky nem</w:t>
      </w:r>
      <w:r w:rsidRPr="00A83EDC">
        <w:rPr>
          <w:rFonts w:cs="Proba Pro"/>
        </w:rPr>
        <w:t>ôž</w:t>
      </w:r>
      <w:r w:rsidRPr="00A83EDC">
        <w:rPr>
          <w:rFonts w:cs="Arial"/>
        </w:rPr>
        <w:t xml:space="preserve">e dôjsť k jej zmene. Za zmenu ponuky sa nepovažuje odstránenie zrejmých chýb v písaní a počítaní. </w:t>
      </w:r>
    </w:p>
    <w:p w14:paraId="0805DAA9" w14:textId="77777777" w:rsidR="007E4019" w:rsidRPr="00A83EDC" w:rsidRDefault="007E401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Ak boli predložené najmenej tri ponuky od uchádzačov, ktorí spĺňajú podmienky účasti, ktoré spĺňajú požiadavky verejného obstarávateľa na predmet zákazky, mimoriadne nízkou ponukou je vždy aj ponuka, ktorá obsahuje cenu plnenia, ktorá je najmenej o 15 % nižšia, ako priemer cien plnenia podľa ostatných ponúk okrem ponuky s</w:t>
      </w:r>
      <w:r w:rsidRPr="00A83EDC">
        <w:rPr>
          <w:rFonts w:ascii="Calibri" w:hAnsi="Calibri" w:cs="Calibri"/>
        </w:rPr>
        <w:t> </w:t>
      </w:r>
      <w:r w:rsidRPr="00A83EDC">
        <w:rPr>
          <w:rFonts w:cs="Arial"/>
        </w:rPr>
        <w:t>najni</w:t>
      </w:r>
      <w:r w:rsidRPr="00A83EDC">
        <w:rPr>
          <w:rFonts w:cs="Proba Pro"/>
        </w:rPr>
        <w:t>žš</w:t>
      </w:r>
      <w:r w:rsidRPr="00A83EDC">
        <w:rPr>
          <w:rFonts w:cs="Arial"/>
        </w:rPr>
        <w:t>ou cenou a</w:t>
      </w:r>
      <w:r w:rsidRPr="00A83EDC">
        <w:rPr>
          <w:rFonts w:ascii="Calibri" w:hAnsi="Calibri" w:cs="Calibri"/>
        </w:rPr>
        <w:t> </w:t>
      </w:r>
      <w:r w:rsidRPr="00A83EDC">
        <w:rPr>
          <w:rFonts w:cs="Arial"/>
        </w:rPr>
        <w:t>z</w:t>
      </w:r>
      <w:r w:rsidRPr="00A83EDC">
        <w:rPr>
          <w:rFonts w:cs="Proba Pro"/>
        </w:rPr>
        <w:t>á</w:t>
      </w:r>
      <w:r w:rsidRPr="00A83EDC">
        <w:rPr>
          <w:rFonts w:cs="Arial"/>
        </w:rPr>
        <w:t>rove</w:t>
      </w:r>
      <w:r w:rsidRPr="00A83EDC">
        <w:rPr>
          <w:rFonts w:cs="Proba Pro"/>
        </w:rPr>
        <w:t>ň</w:t>
      </w:r>
      <w:r w:rsidRPr="00A83EDC">
        <w:rPr>
          <w:rFonts w:cs="Arial"/>
        </w:rPr>
        <w:t xml:space="preserve"> o 10 % ni</w:t>
      </w:r>
      <w:r w:rsidRPr="00A83EDC">
        <w:rPr>
          <w:rFonts w:cs="Proba Pro"/>
        </w:rPr>
        <w:t>žš</w:t>
      </w:r>
      <w:r w:rsidRPr="00A83EDC">
        <w:rPr>
          <w:rFonts w:cs="Arial"/>
        </w:rPr>
        <w:t>ia,</w:t>
      </w:r>
      <w:r w:rsidRPr="00A83EDC">
        <w:rPr>
          <w:rFonts w:ascii="Calibri" w:hAnsi="Calibri" w:cs="Calibri"/>
        </w:rPr>
        <w:t> </w:t>
      </w:r>
      <w:r w:rsidRPr="00A83EDC">
        <w:rPr>
          <w:rFonts w:cs="Arial"/>
        </w:rPr>
        <w:t>ako je cena plnenia pod</w:t>
      </w:r>
      <w:r w:rsidRPr="00A83EDC">
        <w:rPr>
          <w:rFonts w:cs="Proba Pro"/>
        </w:rPr>
        <w:t>ľ</w:t>
      </w:r>
      <w:r w:rsidRPr="00A83EDC">
        <w:rPr>
          <w:rFonts w:cs="Arial"/>
        </w:rPr>
        <w:t>a ponuky s</w:t>
      </w:r>
      <w:r w:rsidRPr="00A83EDC">
        <w:rPr>
          <w:rFonts w:ascii="Calibri" w:hAnsi="Calibri" w:cs="Calibri"/>
        </w:rPr>
        <w:t> </w:t>
      </w:r>
      <w:r w:rsidRPr="00A83EDC">
        <w:rPr>
          <w:rFonts w:cs="Arial"/>
        </w:rPr>
        <w:t>druhou najni</w:t>
      </w:r>
      <w:r w:rsidRPr="00A83EDC">
        <w:rPr>
          <w:rFonts w:cs="Proba Pro"/>
        </w:rPr>
        <w:t>žš</w:t>
      </w:r>
      <w:r w:rsidRPr="00A83EDC">
        <w:rPr>
          <w:rFonts w:cs="Arial"/>
        </w:rPr>
        <w:t>ou cenou plnenia.</w:t>
      </w:r>
    </w:p>
    <w:p w14:paraId="63A24BFA" w14:textId="77777777" w:rsidR="007E4019" w:rsidRPr="00A83EDC" w:rsidRDefault="007E401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Ak niektorá z</w:t>
      </w:r>
      <w:r w:rsidRPr="00A83EDC">
        <w:rPr>
          <w:rFonts w:ascii="Calibri" w:hAnsi="Calibri" w:cs="Calibri"/>
        </w:rPr>
        <w:t> </w:t>
      </w:r>
      <w:r w:rsidRPr="00A83EDC">
        <w:rPr>
          <w:rFonts w:cs="Arial"/>
        </w:rPr>
        <w:t>riadne predlo</w:t>
      </w:r>
      <w:r w:rsidRPr="00A83EDC">
        <w:rPr>
          <w:rFonts w:cs="Proba Pro"/>
        </w:rPr>
        <w:t>ž</w:t>
      </w:r>
      <w:r w:rsidRPr="00A83EDC">
        <w:rPr>
          <w:rFonts w:cs="Arial"/>
        </w:rPr>
        <w:t>en</w:t>
      </w:r>
      <w:r w:rsidRPr="00A83EDC">
        <w:rPr>
          <w:rFonts w:cs="Proba Pro"/>
        </w:rPr>
        <w:t>ý</w:t>
      </w:r>
      <w:r w:rsidRPr="00A83EDC">
        <w:rPr>
          <w:rFonts w:cs="Arial"/>
        </w:rPr>
        <w:t>ch pon</w:t>
      </w:r>
      <w:r w:rsidRPr="00A83EDC">
        <w:rPr>
          <w:rFonts w:cs="Proba Pro"/>
        </w:rPr>
        <w:t>ú</w:t>
      </w:r>
      <w:r w:rsidRPr="00A83EDC">
        <w:rPr>
          <w:rFonts w:cs="Arial"/>
        </w:rPr>
        <w:t>k obsahuje mimoriadne nízku ponuku vo vzťahu k</w:t>
      </w:r>
      <w:r w:rsidRPr="00A83EDC">
        <w:rPr>
          <w:rFonts w:ascii="Calibri" w:hAnsi="Calibri" w:cs="Calibri"/>
        </w:rPr>
        <w:t> </w:t>
      </w:r>
      <w:r w:rsidRPr="00A83EDC">
        <w:rPr>
          <w:rFonts w:cs="Arial"/>
        </w:rPr>
        <w:t>predmetu z</w:t>
      </w:r>
      <w:r w:rsidRPr="00A83EDC">
        <w:rPr>
          <w:rFonts w:cs="Proba Pro"/>
        </w:rPr>
        <w:t>á</w:t>
      </w:r>
      <w:r w:rsidRPr="00A83EDC">
        <w:rPr>
          <w:rFonts w:cs="Arial"/>
        </w:rPr>
        <w:t>kazky, komisia p</w:t>
      </w:r>
      <w:r w:rsidRPr="00A83EDC">
        <w:rPr>
          <w:rFonts w:cs="Proba Pro"/>
        </w:rPr>
        <w:t>í</w:t>
      </w:r>
      <w:r w:rsidRPr="00A83EDC">
        <w:rPr>
          <w:rFonts w:cs="Arial"/>
        </w:rPr>
        <w:t>somne po</w:t>
      </w:r>
      <w:r w:rsidRPr="00A83EDC">
        <w:rPr>
          <w:rFonts w:cs="Proba Pro"/>
        </w:rPr>
        <w:t>ž</w:t>
      </w:r>
      <w:r w:rsidRPr="00A83EDC">
        <w:rPr>
          <w:rFonts w:cs="Arial"/>
        </w:rPr>
        <w:t>iada uch</w:t>
      </w:r>
      <w:r w:rsidRPr="00A83EDC">
        <w:rPr>
          <w:rFonts w:cs="Proba Pro"/>
        </w:rPr>
        <w:t>á</w:t>
      </w:r>
      <w:r w:rsidRPr="00A83EDC">
        <w:rPr>
          <w:rFonts w:cs="Arial"/>
        </w:rPr>
        <w:t>dza</w:t>
      </w:r>
      <w:r w:rsidRPr="00A83EDC">
        <w:rPr>
          <w:rFonts w:cs="Proba Pro"/>
        </w:rPr>
        <w:t>č</w:t>
      </w:r>
      <w:r w:rsidRPr="00A83EDC">
        <w:rPr>
          <w:rFonts w:cs="Arial"/>
        </w:rPr>
        <w:t>a o</w:t>
      </w:r>
      <w:r w:rsidRPr="00A83EDC">
        <w:rPr>
          <w:rFonts w:ascii="Calibri" w:hAnsi="Calibri" w:cs="Calibri"/>
        </w:rPr>
        <w:t> </w:t>
      </w:r>
      <w:r w:rsidRPr="00A83EDC">
        <w:rPr>
          <w:rFonts w:cs="Arial"/>
        </w:rPr>
        <w:t xml:space="preserve"> vysvetlenie t</w:t>
      </w:r>
      <w:r w:rsidRPr="00A83EDC">
        <w:rPr>
          <w:rFonts w:cs="Proba Pro"/>
        </w:rPr>
        <w:t>ý</w:t>
      </w:r>
      <w:r w:rsidRPr="00A83EDC">
        <w:rPr>
          <w:rFonts w:cs="Arial"/>
        </w:rPr>
        <w:t>kaj</w:t>
      </w:r>
      <w:r w:rsidRPr="00A83EDC">
        <w:rPr>
          <w:rFonts w:cs="Proba Pro"/>
        </w:rPr>
        <w:t>ú</w:t>
      </w:r>
      <w:r w:rsidRPr="00A83EDC">
        <w:rPr>
          <w:rFonts w:cs="Arial"/>
        </w:rPr>
        <w:t xml:space="preserve">ce sa tej </w:t>
      </w:r>
      <w:r w:rsidRPr="00A83EDC">
        <w:rPr>
          <w:rFonts w:cs="Proba Pro"/>
        </w:rPr>
        <w:t>č</w:t>
      </w:r>
      <w:r w:rsidRPr="00A83EDC">
        <w:rPr>
          <w:rFonts w:cs="Arial"/>
        </w:rPr>
        <w:t>asti ponuky, ktor</w:t>
      </w:r>
      <w:r w:rsidRPr="00A83EDC">
        <w:rPr>
          <w:rFonts w:cs="Proba Pro"/>
        </w:rPr>
        <w:t>é</w:t>
      </w:r>
      <w:r w:rsidRPr="00A83EDC">
        <w:rPr>
          <w:rFonts w:cs="Arial"/>
        </w:rPr>
        <w:t xml:space="preserve"> s</w:t>
      </w:r>
      <w:r w:rsidRPr="00A83EDC">
        <w:rPr>
          <w:rFonts w:cs="Proba Pro"/>
        </w:rPr>
        <w:t>ú</w:t>
      </w:r>
      <w:r w:rsidRPr="00A83EDC">
        <w:rPr>
          <w:rFonts w:cs="Arial"/>
        </w:rPr>
        <w:t xml:space="preserve"> pre jej cenu podstatn</w:t>
      </w:r>
      <w:r w:rsidRPr="00A83EDC">
        <w:rPr>
          <w:rFonts w:cs="Proba Pro"/>
        </w:rPr>
        <w:t>é</w:t>
      </w:r>
      <w:r w:rsidRPr="00A83EDC">
        <w:rPr>
          <w:rFonts w:cs="Arial"/>
        </w:rPr>
        <w:t xml:space="preserve">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ustanoveniami § 53 ods. 2 a</w:t>
      </w:r>
      <w:r w:rsidRPr="00A83EDC">
        <w:rPr>
          <w:rFonts w:ascii="Calibri" w:hAnsi="Calibri" w:cs="Calibri"/>
        </w:rPr>
        <w:t> </w:t>
      </w:r>
      <w:r w:rsidRPr="00A83EDC">
        <w:rPr>
          <w:rFonts w:cs="Arial"/>
        </w:rPr>
        <w:t>6 ZVO.</w:t>
      </w:r>
    </w:p>
    <w:p w14:paraId="20BFE478" w14:textId="78072EA3" w:rsidR="007E4019" w:rsidRPr="00A83EDC" w:rsidRDefault="007C10C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color w:val="auto"/>
        </w:rPr>
      </w:pPr>
      <w:r w:rsidRPr="007C10C9">
        <w:rPr>
          <w:rFonts w:cs="Arial"/>
        </w:rPr>
        <w:t>V prípade matematických chýb bude umožnené uchádzačovi vysvetliť ponuku v súlade s ustanovením § 53 ods. 1 ZVO a Výkladovým stanoviskom Úradu pre verejné obstarávanie č. 5/2016 zo dňa 15.4.2016</w:t>
      </w:r>
      <w:r w:rsidR="007E4019" w:rsidRPr="00A83EDC">
        <w:rPr>
          <w:rFonts w:cs="Arial"/>
          <w:color w:val="auto"/>
        </w:rPr>
        <w:t>.</w:t>
      </w:r>
    </w:p>
    <w:p w14:paraId="7CAC974C" w14:textId="77777777" w:rsidR="007E4019" w:rsidRPr="00A83EDC" w:rsidRDefault="007E401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bookmarkStart w:id="109" w:name="_Ref510516288"/>
      <w:bookmarkStart w:id="110" w:name="_Ref534637239"/>
      <w:r w:rsidRPr="00A83EDC">
        <w:rPr>
          <w:rFonts w:cs="Arial"/>
        </w:rPr>
        <w:t>Z</w:t>
      </w:r>
      <w:r w:rsidRPr="00A83EDC">
        <w:rPr>
          <w:rFonts w:ascii="Calibri" w:hAnsi="Calibri" w:cs="Calibri"/>
        </w:rPr>
        <w:t> </w:t>
      </w:r>
      <w:r w:rsidRPr="00A83EDC">
        <w:rPr>
          <w:rFonts w:cs="Arial"/>
        </w:rPr>
        <w:t>procesu vyhodnocovania bude vyl</w:t>
      </w:r>
      <w:r w:rsidRPr="00A83EDC">
        <w:rPr>
          <w:rFonts w:cs="Proba Pro"/>
        </w:rPr>
        <w:t>úč</w:t>
      </w:r>
      <w:r w:rsidRPr="00A83EDC">
        <w:rPr>
          <w:rFonts w:cs="Arial"/>
        </w:rPr>
        <w:t>en</w:t>
      </w:r>
      <w:r w:rsidRPr="00A83EDC">
        <w:rPr>
          <w:rFonts w:cs="Proba Pro"/>
        </w:rPr>
        <w:t>á</w:t>
      </w:r>
      <w:r w:rsidRPr="00A83EDC">
        <w:rPr>
          <w:rFonts w:cs="Arial"/>
        </w:rPr>
        <w:t xml:space="preserve"> ponuka uch</w:t>
      </w:r>
      <w:r w:rsidRPr="00A83EDC">
        <w:rPr>
          <w:rFonts w:cs="Proba Pro"/>
        </w:rPr>
        <w:t>á</w:t>
      </w:r>
      <w:r w:rsidRPr="00A83EDC">
        <w:rPr>
          <w:rFonts w:cs="Arial"/>
        </w:rPr>
        <w:t>dza</w:t>
      </w:r>
      <w:r w:rsidRPr="00A83EDC">
        <w:rPr>
          <w:rFonts w:cs="Proba Pro"/>
        </w:rPr>
        <w:t>č</w:t>
      </w:r>
      <w:r w:rsidRPr="00A83EDC">
        <w:rPr>
          <w:rFonts w:cs="Arial"/>
        </w:rPr>
        <w:t>a ak bude naplnen</w:t>
      </w:r>
      <w:r w:rsidRPr="00A83EDC">
        <w:rPr>
          <w:rFonts w:cs="Proba Pro"/>
        </w:rPr>
        <w:t>á</w:t>
      </w:r>
      <w:r w:rsidRPr="00A83EDC">
        <w:rPr>
          <w:rFonts w:cs="Arial"/>
        </w:rPr>
        <w:t xml:space="preserve"> niektor</w:t>
      </w:r>
      <w:r w:rsidRPr="00A83EDC">
        <w:rPr>
          <w:rFonts w:cs="Proba Pro"/>
        </w:rPr>
        <w:t>á</w:t>
      </w:r>
      <w:r w:rsidRPr="00A83EDC">
        <w:rPr>
          <w:rFonts w:cs="Arial"/>
        </w:rPr>
        <w:t xml:space="preserve"> z</w:t>
      </w:r>
      <w:r w:rsidRPr="00A83EDC">
        <w:rPr>
          <w:rFonts w:ascii="Calibri" w:hAnsi="Calibri" w:cs="Calibri"/>
        </w:rPr>
        <w:t> </w:t>
      </w:r>
      <w:r w:rsidRPr="00A83EDC">
        <w:rPr>
          <w:rFonts w:cs="Arial"/>
        </w:rPr>
        <w:t>podmienok uveden</w:t>
      </w:r>
      <w:r w:rsidRPr="00A83EDC">
        <w:rPr>
          <w:rFonts w:cs="Proba Pro"/>
        </w:rPr>
        <w:t>ý</w:t>
      </w:r>
      <w:r w:rsidRPr="00A83EDC">
        <w:rPr>
          <w:rFonts w:cs="Arial"/>
        </w:rPr>
        <w:t>ch v</w:t>
      </w:r>
      <w:r w:rsidRPr="00A83EDC">
        <w:rPr>
          <w:rFonts w:ascii="Calibri" w:hAnsi="Calibri" w:cs="Calibri"/>
        </w:rPr>
        <w:t> </w:t>
      </w:r>
      <w:r w:rsidRPr="00A83EDC">
        <w:rPr>
          <w:rFonts w:cs="Arial"/>
        </w:rPr>
        <w:t>ustanoven</w:t>
      </w:r>
      <w:r w:rsidRPr="00A83EDC">
        <w:rPr>
          <w:rFonts w:cs="Proba Pro"/>
        </w:rPr>
        <w:t>í</w:t>
      </w:r>
      <w:r w:rsidRPr="00A83EDC">
        <w:rPr>
          <w:rFonts w:cs="Arial"/>
        </w:rPr>
        <w:t xml:space="preserve"> </w:t>
      </w:r>
      <w:r w:rsidRPr="00A83EDC">
        <w:rPr>
          <w:rFonts w:cs="Proba Pro"/>
        </w:rPr>
        <w:t>§</w:t>
      </w:r>
      <w:r w:rsidRPr="00A83EDC">
        <w:rPr>
          <w:rFonts w:cs="Arial"/>
        </w:rPr>
        <w:t xml:space="preserve"> 53 ods. 5 ZVO</w:t>
      </w:r>
      <w:bookmarkEnd w:id="109"/>
      <w:r w:rsidRPr="00A83EDC">
        <w:rPr>
          <w:rFonts w:cs="Arial"/>
        </w:rPr>
        <w:t>.</w:t>
      </w:r>
      <w:bookmarkEnd w:id="110"/>
    </w:p>
    <w:p w14:paraId="0435384C" w14:textId="15AB0A1F" w:rsidR="007E4019" w:rsidRDefault="007E401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Uchádzač bude písomne upovedomený o vylúčení jeho ponuky z</w:t>
      </w:r>
      <w:r w:rsidRPr="00A83EDC">
        <w:rPr>
          <w:rFonts w:ascii="Calibri" w:hAnsi="Calibri" w:cs="Calibri"/>
        </w:rPr>
        <w:t> </w:t>
      </w:r>
      <w:r w:rsidRPr="00A83EDC">
        <w:rPr>
          <w:rFonts w:cs="Arial"/>
        </w:rPr>
        <w:t>verejnej s</w:t>
      </w:r>
      <w:r w:rsidRPr="00A83EDC">
        <w:rPr>
          <w:rFonts w:cs="Proba Pro"/>
        </w:rPr>
        <w:t>úť</w:t>
      </w:r>
      <w:r w:rsidRPr="00A83EDC">
        <w:rPr>
          <w:rFonts w:cs="Arial"/>
        </w:rPr>
        <w:t>a</w:t>
      </w:r>
      <w:r w:rsidRPr="00A83EDC">
        <w:rPr>
          <w:rFonts w:cs="Proba Pro"/>
        </w:rPr>
        <w:t>ž</w:t>
      </w:r>
      <w:r w:rsidRPr="00A83EDC">
        <w:rPr>
          <w:rFonts w:cs="Arial"/>
        </w:rPr>
        <w:t>e s</w:t>
      </w:r>
      <w:r w:rsidRPr="00A83EDC">
        <w:rPr>
          <w:rFonts w:ascii="Calibri" w:hAnsi="Calibri" w:cs="Calibri"/>
        </w:rPr>
        <w:t> </w:t>
      </w:r>
      <w:r w:rsidRPr="00A83EDC">
        <w:rPr>
          <w:rFonts w:cs="Arial"/>
        </w:rPr>
        <w:t>uveden</w:t>
      </w:r>
      <w:r w:rsidRPr="00A83EDC">
        <w:rPr>
          <w:rFonts w:cs="Proba Pro"/>
        </w:rPr>
        <w:t>í</w:t>
      </w:r>
      <w:r w:rsidRPr="00A83EDC">
        <w:rPr>
          <w:rFonts w:cs="Arial"/>
        </w:rPr>
        <w:t>m d</w:t>
      </w:r>
      <w:r w:rsidRPr="00A83EDC">
        <w:rPr>
          <w:rFonts w:cs="Proba Pro"/>
        </w:rPr>
        <w:t>ô</w:t>
      </w:r>
      <w:r w:rsidRPr="00A83EDC">
        <w:rPr>
          <w:rFonts w:cs="Arial"/>
        </w:rPr>
        <w:t>vodu a lehoty, v ktorej môžu byť doručené námietky podľa § 170 ods. 3 písm. d) ZVO.</w:t>
      </w:r>
    </w:p>
    <w:p w14:paraId="47016A7E" w14:textId="5C9994B5" w:rsidR="007C10C9" w:rsidRPr="007C10C9" w:rsidRDefault="007C10C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7C10C9">
        <w:rPr>
          <w:rFonts w:cs="Arial"/>
        </w:rPr>
        <w:t>Komisia ďalej vyhodnocuje ponuky uchádzačov, ktoré neboli z</w:t>
      </w:r>
      <w:r>
        <w:rPr>
          <w:rFonts w:cs="Arial"/>
        </w:rPr>
        <w:t xml:space="preserve"> verejnej</w:t>
      </w:r>
      <w:r w:rsidRPr="007C10C9">
        <w:rPr>
          <w:rFonts w:cs="Arial"/>
        </w:rPr>
        <w:t xml:space="preserve"> súťaže vylúčené, podľa kritérií na hodnotenie ponúk uvedených </w:t>
      </w:r>
      <w:r w:rsidR="00D85749">
        <w:rPr>
          <w:rFonts w:cs="Arial"/>
        </w:rPr>
        <w:t>v Oznámení</w:t>
      </w:r>
      <w:r w:rsidRPr="007C10C9">
        <w:rPr>
          <w:rFonts w:cs="Arial"/>
        </w:rPr>
        <w:t xml:space="preserve"> a spôsobom určeným v</w:t>
      </w:r>
      <w:r w:rsidRPr="007C10C9">
        <w:rPr>
          <w:rFonts w:ascii="Calibri" w:hAnsi="Calibri" w:cs="Calibri"/>
        </w:rPr>
        <w:t> </w:t>
      </w:r>
      <w:r w:rsidRPr="007C10C9">
        <w:rPr>
          <w:rFonts w:cs="Arial"/>
        </w:rPr>
        <w:t xml:space="preserve">Časti E. Kritériá hodnotenia ponúk týchto súťažných podkladov, ktoré sú nediskriminačné a podporujú hospodársku súťaž. </w:t>
      </w:r>
      <w:bookmarkStart w:id="111" w:name="_Toc510589308"/>
      <w:bookmarkStart w:id="112" w:name="_Toc510596040"/>
      <w:bookmarkEnd w:id="111"/>
      <w:bookmarkEnd w:id="112"/>
    </w:p>
    <w:p w14:paraId="1E3164DE" w14:textId="1FC99B19" w:rsidR="00D85749" w:rsidRPr="00A83EDC" w:rsidRDefault="00D8574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Ceny uvedené v</w:t>
      </w:r>
      <w:r w:rsidRPr="00A83EDC">
        <w:rPr>
          <w:rFonts w:ascii="Calibri" w:hAnsi="Calibri" w:cs="Calibri"/>
        </w:rPr>
        <w:t> </w:t>
      </w:r>
      <w:r w:rsidRPr="00A83EDC">
        <w:rPr>
          <w:rFonts w:cs="Arial"/>
        </w:rPr>
        <w:t>ponuk</w:t>
      </w:r>
      <w:r w:rsidRPr="00A83EDC">
        <w:rPr>
          <w:rFonts w:cs="Proba Pro"/>
        </w:rPr>
        <w:t>á</w:t>
      </w:r>
      <w:r w:rsidRPr="00A83EDC">
        <w:rPr>
          <w:rFonts w:cs="Arial"/>
        </w:rPr>
        <w:t>ch uch</w:t>
      </w:r>
      <w:r w:rsidRPr="00A83EDC">
        <w:rPr>
          <w:rFonts w:cs="Proba Pro"/>
        </w:rPr>
        <w:t>á</w:t>
      </w:r>
      <w:r w:rsidRPr="00A83EDC">
        <w:rPr>
          <w:rFonts w:cs="Arial"/>
        </w:rPr>
        <w:t>dza</w:t>
      </w:r>
      <w:r w:rsidRPr="00A83EDC">
        <w:rPr>
          <w:rFonts w:cs="Proba Pro"/>
        </w:rPr>
        <w:t>č</w:t>
      </w:r>
      <w:r w:rsidRPr="00A83EDC">
        <w:rPr>
          <w:rFonts w:cs="Arial"/>
        </w:rPr>
        <w:t>ov sa bud</w:t>
      </w:r>
      <w:r w:rsidRPr="00A83EDC">
        <w:rPr>
          <w:rFonts w:cs="Proba Pro"/>
        </w:rPr>
        <w:t>ú</w:t>
      </w:r>
      <w:r w:rsidRPr="00A83EDC">
        <w:rPr>
          <w:rFonts w:cs="Arial"/>
        </w:rPr>
        <w:t xml:space="preserve"> vyhodnocova</w:t>
      </w:r>
      <w:r w:rsidRPr="00A83EDC">
        <w:rPr>
          <w:rFonts w:cs="Proba Pro"/>
        </w:rPr>
        <w:t>ť</w:t>
      </w:r>
      <w:r w:rsidRPr="00A83EDC">
        <w:rPr>
          <w:rFonts w:cs="Arial"/>
        </w:rPr>
        <w:t xml:space="preserve"> sp</w:t>
      </w:r>
      <w:r w:rsidRPr="00A83EDC">
        <w:rPr>
          <w:rFonts w:cs="Proba Pro"/>
        </w:rPr>
        <w:t>ô</w:t>
      </w:r>
      <w:r w:rsidRPr="00A83EDC">
        <w:rPr>
          <w:rFonts w:cs="Arial"/>
        </w:rPr>
        <w:t>sobom ur</w:t>
      </w:r>
      <w:r w:rsidRPr="00A83EDC">
        <w:rPr>
          <w:rFonts w:cs="Proba Pro"/>
        </w:rPr>
        <w:t>č</w:t>
      </w:r>
      <w:r w:rsidRPr="00A83EDC">
        <w:rPr>
          <w:rFonts w:cs="Arial"/>
        </w:rPr>
        <w:t>en</w:t>
      </w:r>
      <w:r w:rsidRPr="00A83EDC">
        <w:rPr>
          <w:rFonts w:cs="Proba Pro"/>
        </w:rPr>
        <w:t>ý</w:t>
      </w:r>
      <w:r w:rsidRPr="00A83EDC">
        <w:rPr>
          <w:rFonts w:cs="Arial"/>
        </w:rPr>
        <w:t>m v</w:t>
      </w:r>
      <w:r w:rsidRPr="00A83EDC">
        <w:rPr>
          <w:rFonts w:ascii="Calibri" w:hAnsi="Calibri" w:cs="Calibri"/>
        </w:rPr>
        <w:t> </w:t>
      </w:r>
      <w:r w:rsidRPr="00A83EDC">
        <w:rPr>
          <w:rFonts w:cs="Proba Pro"/>
        </w:rPr>
        <w:t>Č</w:t>
      </w:r>
      <w:r w:rsidRPr="00A83EDC">
        <w:rPr>
          <w:rFonts w:cs="Arial"/>
        </w:rPr>
        <w:t>asti E. Krit</w:t>
      </w:r>
      <w:r w:rsidRPr="00A83EDC">
        <w:rPr>
          <w:rFonts w:cs="Proba Pro"/>
        </w:rPr>
        <w:t>é</w:t>
      </w:r>
      <w:r w:rsidRPr="00A83EDC">
        <w:rPr>
          <w:rFonts w:cs="Arial"/>
        </w:rPr>
        <w:t>ri</w:t>
      </w:r>
      <w:r w:rsidRPr="00A83EDC">
        <w:rPr>
          <w:rFonts w:cs="Proba Pro"/>
        </w:rPr>
        <w:t>á</w:t>
      </w:r>
      <w:r w:rsidRPr="00A83EDC">
        <w:rPr>
          <w:rFonts w:cs="Arial"/>
        </w:rPr>
        <w:t xml:space="preserve"> hodnoteni</w:t>
      </w:r>
      <w:r w:rsidR="00745B50">
        <w:rPr>
          <w:rFonts w:cs="Arial"/>
        </w:rPr>
        <w:t>a</w:t>
      </w:r>
      <w:r w:rsidRPr="00A83EDC">
        <w:rPr>
          <w:rFonts w:cs="Arial"/>
        </w:rPr>
        <w:t xml:space="preserve"> pon</w:t>
      </w:r>
      <w:r w:rsidRPr="00A83EDC">
        <w:rPr>
          <w:rFonts w:cs="Proba Pro"/>
        </w:rPr>
        <w:t>ú</w:t>
      </w:r>
      <w:r w:rsidRPr="00A83EDC">
        <w:rPr>
          <w:rFonts w:cs="Arial"/>
        </w:rPr>
        <w:t>k t</w:t>
      </w:r>
      <w:r w:rsidRPr="00A83EDC">
        <w:rPr>
          <w:rFonts w:cs="Proba Pro"/>
        </w:rPr>
        <w:t>ý</w:t>
      </w:r>
      <w:r w:rsidRPr="00A83EDC">
        <w:rPr>
          <w:rFonts w:cs="Arial"/>
        </w:rPr>
        <w:t>chto s</w:t>
      </w:r>
      <w:r w:rsidRPr="00A83EDC">
        <w:rPr>
          <w:rFonts w:cs="Proba Pro"/>
        </w:rPr>
        <w:t>úť</w:t>
      </w:r>
      <w:r w:rsidRPr="00A83EDC">
        <w:rPr>
          <w:rFonts w:cs="Arial"/>
        </w:rPr>
        <w:t>a</w:t>
      </w:r>
      <w:r w:rsidRPr="00A83EDC">
        <w:rPr>
          <w:rFonts w:cs="Proba Pro"/>
        </w:rPr>
        <w:t>ž</w:t>
      </w:r>
      <w:r w:rsidRPr="00A83EDC">
        <w:rPr>
          <w:rFonts w:cs="Arial"/>
        </w:rPr>
        <w:t>n</w:t>
      </w:r>
      <w:r w:rsidRPr="00A83EDC">
        <w:rPr>
          <w:rFonts w:cs="Proba Pro"/>
        </w:rPr>
        <w:t>ý</w:t>
      </w:r>
      <w:r w:rsidRPr="00A83EDC">
        <w:rPr>
          <w:rFonts w:cs="Arial"/>
        </w:rPr>
        <w:t>ch podkladov v</w:t>
      </w:r>
      <w:r w:rsidRPr="00A83EDC">
        <w:rPr>
          <w:rFonts w:ascii="Calibri" w:hAnsi="Calibri" w:cs="Calibri"/>
        </w:rPr>
        <w:t> </w:t>
      </w:r>
      <w:r w:rsidRPr="00A83EDC">
        <w:rPr>
          <w:rFonts w:cs="Arial"/>
        </w:rPr>
        <w:t>mene euro (EUR). Hodnoten</w:t>
      </w:r>
      <w:r w:rsidRPr="00A83EDC">
        <w:rPr>
          <w:rFonts w:cs="Proba Pro"/>
        </w:rPr>
        <w:t>é</w:t>
      </w:r>
      <w:r w:rsidRPr="00A83EDC">
        <w:rPr>
          <w:rFonts w:cs="Arial"/>
        </w:rPr>
        <w:t xml:space="preserve"> bud</w:t>
      </w:r>
      <w:r w:rsidRPr="00A83EDC">
        <w:rPr>
          <w:rFonts w:cs="Proba Pro"/>
        </w:rPr>
        <w:t>ú</w:t>
      </w:r>
      <w:r w:rsidRPr="00A83EDC">
        <w:rPr>
          <w:rFonts w:cs="Arial"/>
        </w:rPr>
        <w:t xml:space="preserve"> ceny vr</w:t>
      </w:r>
      <w:r w:rsidRPr="00A83EDC">
        <w:rPr>
          <w:rFonts w:cs="Proba Pro"/>
        </w:rPr>
        <w:t>á</w:t>
      </w:r>
      <w:r w:rsidRPr="00A83EDC">
        <w:rPr>
          <w:rFonts w:cs="Arial"/>
        </w:rPr>
        <w:t>tane DPH.</w:t>
      </w:r>
    </w:p>
    <w:p w14:paraId="5DB01423" w14:textId="77777777" w:rsidR="007C10C9" w:rsidRPr="007C10C9" w:rsidRDefault="007C10C9" w:rsidP="00461E6C"/>
    <w:p w14:paraId="0E6E3CAC" w14:textId="361A3E05" w:rsidR="00FF359E" w:rsidRPr="00A83EDC" w:rsidRDefault="00FF359E" w:rsidP="00461E6C">
      <w:pPr>
        <w:pStyle w:val="SP3"/>
        <w:widowControl/>
        <w:numPr>
          <w:ilvl w:val="0"/>
          <w:numId w:val="0"/>
        </w:numPr>
        <w:spacing w:before="0" w:after="0" w:line="264" w:lineRule="auto"/>
        <w:ind w:left="576"/>
        <w:rPr>
          <w:rFonts w:cs="Arial"/>
          <w:lang w:val="sk-SK"/>
        </w:rPr>
      </w:pPr>
      <w:bookmarkStart w:id="113" w:name="_Toc70"/>
      <w:bookmarkStart w:id="114" w:name="_Toc524701791"/>
      <w:bookmarkStart w:id="115" w:name="_y80a"/>
    </w:p>
    <w:p w14:paraId="698E6274" w14:textId="550A7D1A" w:rsidR="00BF54CC" w:rsidRPr="00A83EDC" w:rsidRDefault="00BF54CC" w:rsidP="00461E6C">
      <w:pPr>
        <w:pStyle w:val="SP3"/>
        <w:widowControl/>
        <w:spacing w:before="0" w:after="0" w:line="264" w:lineRule="auto"/>
        <w:rPr>
          <w:rFonts w:cs="Arial"/>
          <w:lang w:val="sk-SK"/>
        </w:rPr>
      </w:pPr>
      <w:bookmarkStart w:id="116" w:name="_Toc15987029"/>
      <w:r w:rsidRPr="00A83EDC">
        <w:rPr>
          <w:rFonts w:cs="Arial"/>
          <w:lang w:val="sk-SK"/>
        </w:rPr>
        <w:lastRenderedPageBreak/>
        <w:t>Dôvernosť procesu verejného obstarávania</w:t>
      </w:r>
      <w:bookmarkEnd w:id="113"/>
      <w:bookmarkEnd w:id="114"/>
      <w:bookmarkEnd w:id="116"/>
    </w:p>
    <w:p w14:paraId="0D7E409E"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1663EF75" w14:textId="27CA0DC0" w:rsidR="00BF54CC" w:rsidRPr="00A83EDC" w:rsidRDefault="00BF54CC" w:rsidP="00461E6C">
      <w:pPr>
        <w:pStyle w:val="Nadpis3"/>
        <w:keepNext w:val="0"/>
        <w:keepLines w:val="0"/>
        <w:numPr>
          <w:ilvl w:val="1"/>
          <w:numId w:val="212"/>
        </w:numPr>
        <w:pBdr>
          <w:top w:val="nil"/>
          <w:left w:val="nil"/>
          <w:bottom w:val="nil"/>
          <w:right w:val="nil"/>
          <w:between w:val="nil"/>
          <w:bar w:val="nil"/>
        </w:pBdr>
        <w:spacing w:line="264" w:lineRule="auto"/>
        <w:ind w:left="567" w:hanging="567"/>
        <w:jc w:val="both"/>
        <w:rPr>
          <w:rFonts w:cs="Arial"/>
        </w:rPr>
      </w:pPr>
      <w:r w:rsidRPr="00A83EDC">
        <w:rPr>
          <w:rFonts w:cs="Arial"/>
        </w:rPr>
        <w:t>Informácie týkajúce sa preskúmania, vysvetľovania a vyhodnocovania ponúk sú počas prebiehajúceho procesu dôverné. Členovia komisie na vyhodnotenie ponúk a</w:t>
      </w:r>
      <w:r w:rsidRPr="00A83EDC">
        <w:rPr>
          <w:rFonts w:ascii="Calibri" w:hAnsi="Calibri" w:cs="Calibri"/>
        </w:rPr>
        <w:t> </w:t>
      </w:r>
      <w:r w:rsidRPr="00A83EDC">
        <w:rPr>
          <w:rFonts w:cs="Arial"/>
        </w:rPr>
        <w:t>zodpovedn</w:t>
      </w:r>
      <w:r w:rsidRPr="00A83EDC">
        <w:rPr>
          <w:rFonts w:cs="Proba Pro"/>
        </w:rPr>
        <w:t>é</w:t>
      </w:r>
      <w:r w:rsidRPr="00A83EDC">
        <w:rPr>
          <w:rFonts w:cs="Arial"/>
        </w:rPr>
        <w:t xml:space="preserve"> osoby verejn</w:t>
      </w:r>
      <w:r w:rsidRPr="00A83EDC">
        <w:rPr>
          <w:rFonts w:cs="Proba Pro"/>
        </w:rPr>
        <w:t>é</w:t>
      </w:r>
      <w:r w:rsidRPr="00A83EDC">
        <w:rPr>
          <w:rFonts w:cs="Arial"/>
        </w:rPr>
        <w:t>ho obstar</w:t>
      </w:r>
      <w:r w:rsidRPr="00A83EDC">
        <w:rPr>
          <w:rFonts w:cs="Proba Pro"/>
        </w:rPr>
        <w:t>á</w:t>
      </w:r>
      <w:r w:rsidRPr="00A83EDC">
        <w:rPr>
          <w:rFonts w:cs="Arial"/>
        </w:rPr>
        <w:t>vateľa</w:t>
      </w:r>
      <w:r w:rsidRPr="00A83EDC">
        <w:rPr>
          <w:rFonts w:ascii="Calibri" w:hAnsi="Calibri" w:cs="Calibri"/>
        </w:rPr>
        <w:t> </w:t>
      </w:r>
      <w:r w:rsidRPr="00A83EDC">
        <w:rPr>
          <w:rFonts w:cs="Arial"/>
        </w:rPr>
        <w:t>nesm</w:t>
      </w:r>
      <w:r w:rsidRPr="00A83EDC">
        <w:rPr>
          <w:rFonts w:cs="Proba Pro"/>
        </w:rPr>
        <w:t>ú</w:t>
      </w:r>
      <w:r w:rsidRPr="00A83EDC">
        <w:rPr>
          <w:rFonts w:cs="Arial"/>
        </w:rPr>
        <w:t>/nebud</w:t>
      </w:r>
      <w:r w:rsidRPr="00A83EDC">
        <w:rPr>
          <w:rFonts w:cs="Proba Pro"/>
        </w:rPr>
        <w:t>ú</w:t>
      </w:r>
      <w:r w:rsidRPr="00A83EDC">
        <w:rPr>
          <w:rFonts w:cs="Arial"/>
        </w:rPr>
        <w:t xml:space="preserve"> po</w:t>
      </w:r>
      <w:r w:rsidRPr="00A83EDC">
        <w:rPr>
          <w:rFonts w:cs="Proba Pro"/>
        </w:rPr>
        <w:t>č</w:t>
      </w:r>
      <w:r w:rsidRPr="00A83EDC">
        <w:rPr>
          <w:rFonts w:cs="Arial"/>
        </w:rPr>
        <w:t>as prebiehaj</w:t>
      </w:r>
      <w:r w:rsidRPr="00A83EDC">
        <w:rPr>
          <w:rFonts w:cs="Proba Pro"/>
        </w:rPr>
        <w:t>ú</w:t>
      </w:r>
      <w:r w:rsidRPr="00A83EDC">
        <w:rPr>
          <w:rFonts w:cs="Arial"/>
        </w:rPr>
        <w:t>ceho procesu vyhl</w:t>
      </w:r>
      <w:r w:rsidRPr="00A83EDC">
        <w:rPr>
          <w:rFonts w:cs="Proba Pro"/>
        </w:rPr>
        <w:t>á</w:t>
      </w:r>
      <w:r w:rsidRPr="00A83EDC">
        <w:rPr>
          <w:rFonts w:cs="Arial"/>
        </w:rPr>
        <w:t>senej verejnej súťaže poskytovať alebo zverejňovať uvedené informácie o</w:t>
      </w:r>
      <w:r w:rsidRPr="00A83EDC">
        <w:rPr>
          <w:rFonts w:ascii="Calibri" w:hAnsi="Calibri" w:cs="Calibri"/>
        </w:rPr>
        <w:t> </w:t>
      </w:r>
      <w:r w:rsidRPr="00A83EDC">
        <w:rPr>
          <w:rFonts w:cs="Arial"/>
        </w:rPr>
        <w:t>obsahu pon</w:t>
      </w:r>
      <w:r w:rsidRPr="00A83EDC">
        <w:rPr>
          <w:rFonts w:cs="Proba Pro"/>
        </w:rPr>
        <w:t>ú</w:t>
      </w:r>
      <w:r w:rsidRPr="00A83EDC">
        <w:rPr>
          <w:rFonts w:cs="Arial"/>
        </w:rPr>
        <w:t>k ani uch</w:t>
      </w:r>
      <w:r w:rsidRPr="00A83EDC">
        <w:rPr>
          <w:rFonts w:cs="Proba Pro"/>
        </w:rPr>
        <w:t>á</w:t>
      </w:r>
      <w:r w:rsidRPr="00A83EDC">
        <w:rPr>
          <w:rFonts w:cs="Arial"/>
        </w:rPr>
        <w:t>dza</w:t>
      </w:r>
      <w:r w:rsidRPr="00A83EDC">
        <w:rPr>
          <w:rFonts w:cs="Proba Pro"/>
        </w:rPr>
        <w:t>č</w:t>
      </w:r>
      <w:r w:rsidRPr="00A83EDC">
        <w:rPr>
          <w:rFonts w:cs="Arial"/>
        </w:rPr>
        <w:t xml:space="preserve">om, ani </w:t>
      </w:r>
      <w:r w:rsidRPr="00A83EDC">
        <w:rPr>
          <w:rFonts w:cs="Proba Pro"/>
        </w:rPr>
        <w:t>ž</w:t>
      </w:r>
      <w:r w:rsidRPr="00A83EDC">
        <w:rPr>
          <w:rFonts w:cs="Arial"/>
        </w:rPr>
        <w:t xml:space="preserve">iadnym iným tretím osobám. </w:t>
      </w:r>
    </w:p>
    <w:p w14:paraId="12E623E3" w14:textId="77777777" w:rsidR="00BF54CC" w:rsidRPr="00A83EDC" w:rsidRDefault="00BF54CC" w:rsidP="00461E6C">
      <w:pPr>
        <w:pStyle w:val="Nadpis3"/>
        <w:keepNext w:val="0"/>
        <w:keepLines w:val="0"/>
        <w:numPr>
          <w:ilvl w:val="1"/>
          <w:numId w:val="212"/>
        </w:numPr>
        <w:pBdr>
          <w:top w:val="nil"/>
          <w:left w:val="nil"/>
          <w:bottom w:val="nil"/>
          <w:right w:val="nil"/>
          <w:between w:val="nil"/>
          <w:bar w:val="nil"/>
        </w:pBdr>
        <w:spacing w:line="264" w:lineRule="auto"/>
        <w:ind w:left="567" w:hanging="567"/>
        <w:jc w:val="both"/>
        <w:rPr>
          <w:rFonts w:cs="Arial"/>
        </w:rPr>
      </w:pPr>
      <w:r w:rsidRPr="00A83EDC">
        <w:rPr>
          <w:rFonts w:cs="Arial"/>
        </w:rPr>
        <w:t>Obchodné tajomstvo a informácie, ktoré uchádzač v</w:t>
      </w:r>
      <w:r w:rsidRPr="00A83EDC">
        <w:rPr>
          <w:rFonts w:ascii="Calibri" w:hAnsi="Calibri" w:cs="Calibri"/>
        </w:rPr>
        <w:t> </w:t>
      </w:r>
      <w:r w:rsidRPr="00A83EDC">
        <w:rPr>
          <w:rFonts w:cs="Arial"/>
        </w:rPr>
        <w:t>ponuke ozna</w:t>
      </w:r>
      <w:r w:rsidRPr="00A83EDC">
        <w:rPr>
          <w:rFonts w:cs="Proba Pro"/>
        </w:rPr>
        <w:t>čí</w:t>
      </w:r>
      <w:r w:rsidRPr="00A83EDC">
        <w:rPr>
          <w:rFonts w:cs="Arial"/>
        </w:rPr>
        <w:t xml:space="preserve"> za d</w:t>
      </w:r>
      <w:r w:rsidRPr="00A83EDC">
        <w:rPr>
          <w:rFonts w:cs="Proba Pro"/>
        </w:rPr>
        <w:t>ô</w:t>
      </w:r>
      <w:r w:rsidRPr="00A83EDC">
        <w:rPr>
          <w:rFonts w:cs="Arial"/>
        </w:rPr>
        <w:t>vern</w:t>
      </w:r>
      <w:r w:rsidRPr="00A83EDC">
        <w:rPr>
          <w:rFonts w:cs="Proba Pro"/>
        </w:rPr>
        <w:t>é</w:t>
      </w:r>
      <w:r w:rsidRPr="00A83EDC">
        <w:rPr>
          <w:rFonts w:cs="Arial"/>
        </w:rPr>
        <w:t>,</w:t>
      </w:r>
      <w:r w:rsidRPr="00A83EDC">
        <w:rPr>
          <w:rFonts w:ascii="Calibri" w:hAnsi="Calibri" w:cs="Calibri"/>
        </w:rPr>
        <w:t> </w:t>
      </w:r>
      <w:r w:rsidRPr="00A83EDC">
        <w:rPr>
          <w:rFonts w:cs="Arial"/>
        </w:rPr>
        <w:t>nebud</w:t>
      </w:r>
      <w:r w:rsidRPr="00A83EDC">
        <w:rPr>
          <w:rFonts w:cs="Proba Pro"/>
        </w:rPr>
        <w:t>ú</w:t>
      </w:r>
      <w:r w:rsidRPr="00A83EDC">
        <w:rPr>
          <w:rFonts w:cs="Arial"/>
        </w:rPr>
        <w:t xml:space="preserve"> zverejnen</w:t>
      </w:r>
      <w:r w:rsidRPr="00A83EDC">
        <w:rPr>
          <w:rFonts w:cs="Proba Pro"/>
        </w:rPr>
        <w:t>é</w:t>
      </w:r>
      <w:r w:rsidRPr="00A83EDC">
        <w:rPr>
          <w:rFonts w:cs="Arial"/>
        </w:rPr>
        <w:t xml:space="preserve"> alebo inak pou</w:t>
      </w:r>
      <w:r w:rsidRPr="00A83EDC">
        <w:rPr>
          <w:rFonts w:cs="Proba Pro"/>
        </w:rPr>
        <w:t>ž</w:t>
      </w:r>
      <w:r w:rsidRPr="00A83EDC">
        <w:rPr>
          <w:rFonts w:cs="Arial"/>
        </w:rPr>
        <w:t>it</w:t>
      </w:r>
      <w:r w:rsidRPr="00A83EDC">
        <w:rPr>
          <w:rFonts w:cs="Proba Pro"/>
        </w:rPr>
        <w:t>é</w:t>
      </w:r>
      <w:r w:rsidRPr="00A83EDC">
        <w:rPr>
          <w:rFonts w:cs="Arial"/>
        </w:rPr>
        <w:t xml:space="preserve"> bez predch</w:t>
      </w:r>
      <w:r w:rsidRPr="00A83EDC">
        <w:rPr>
          <w:rFonts w:cs="Proba Pro"/>
        </w:rPr>
        <w:t>á</w:t>
      </w:r>
      <w:r w:rsidRPr="00A83EDC">
        <w:rPr>
          <w:rFonts w:cs="Arial"/>
        </w:rPr>
        <w:t>dzaj</w:t>
      </w:r>
      <w:r w:rsidRPr="00A83EDC">
        <w:rPr>
          <w:rFonts w:cs="Proba Pro"/>
        </w:rPr>
        <w:t>ú</w:t>
      </w:r>
      <w:r w:rsidRPr="00A83EDC">
        <w:rPr>
          <w:rFonts w:cs="Arial"/>
        </w:rPr>
        <w:t>ceho súhlasu uchádzača, pokiaľ:</w:t>
      </w:r>
    </w:p>
    <w:p w14:paraId="21FB80C7" w14:textId="0564EB37" w:rsidR="00BF54CC" w:rsidRPr="00A83EDC" w:rsidRDefault="00BF54CC" w:rsidP="00461E6C">
      <w:pPr>
        <w:pStyle w:val="Nadpis4"/>
        <w:keepNext w:val="0"/>
        <w:keepLines w:val="0"/>
        <w:numPr>
          <w:ilvl w:val="2"/>
          <w:numId w:val="212"/>
        </w:numPr>
        <w:spacing w:line="264" w:lineRule="auto"/>
        <w:ind w:left="1276" w:hanging="709"/>
        <w:jc w:val="both"/>
        <w:rPr>
          <w:rFonts w:cs="Arial"/>
          <w:color w:val="auto"/>
        </w:rPr>
      </w:pPr>
      <w:bookmarkStart w:id="117" w:name="_Toc71"/>
      <w:r w:rsidRPr="00A83EDC">
        <w:rPr>
          <w:rFonts w:cs="Arial"/>
          <w:color w:val="auto"/>
        </w:rPr>
        <w:t>uvedené nebude v rozpore so ZVO a</w:t>
      </w:r>
      <w:r w:rsidRPr="00A83EDC">
        <w:rPr>
          <w:rFonts w:ascii="Calibri" w:hAnsi="Calibri" w:cs="Calibri"/>
          <w:color w:val="auto"/>
        </w:rPr>
        <w:t> </w:t>
      </w:r>
      <w:r w:rsidRPr="00A83EDC">
        <w:rPr>
          <w:rFonts w:cs="Arial"/>
          <w:color w:val="auto"/>
        </w:rPr>
        <w:t>in</w:t>
      </w:r>
      <w:r w:rsidRPr="00A83EDC">
        <w:rPr>
          <w:rFonts w:cs="Proba Pro"/>
          <w:color w:val="auto"/>
        </w:rPr>
        <w:t>ý</w:t>
      </w:r>
      <w:r w:rsidRPr="00A83EDC">
        <w:rPr>
          <w:rFonts w:cs="Arial"/>
          <w:color w:val="auto"/>
        </w:rPr>
        <w:t>mi v</w:t>
      </w:r>
      <w:r w:rsidRPr="00A83EDC">
        <w:rPr>
          <w:rFonts w:cs="Proba Pro"/>
          <w:color w:val="auto"/>
        </w:rPr>
        <w:t>š</w:t>
      </w:r>
      <w:r w:rsidRPr="00A83EDC">
        <w:rPr>
          <w:rFonts w:cs="Arial"/>
          <w:color w:val="auto"/>
        </w:rPr>
        <w:t>eobecne z</w:t>
      </w:r>
      <w:r w:rsidRPr="00A83EDC">
        <w:rPr>
          <w:rFonts w:cs="Proba Pro"/>
          <w:color w:val="auto"/>
        </w:rPr>
        <w:t>á</w:t>
      </w:r>
      <w:r w:rsidRPr="00A83EDC">
        <w:rPr>
          <w:rFonts w:cs="Arial"/>
          <w:color w:val="auto"/>
        </w:rPr>
        <w:t>v</w:t>
      </w:r>
      <w:r w:rsidRPr="00A83EDC">
        <w:rPr>
          <w:rFonts w:cs="Proba Pro"/>
          <w:color w:val="auto"/>
        </w:rPr>
        <w:t>ä</w:t>
      </w:r>
      <w:r w:rsidRPr="00A83EDC">
        <w:rPr>
          <w:rFonts w:cs="Arial"/>
          <w:color w:val="auto"/>
        </w:rPr>
        <w:t>zn</w:t>
      </w:r>
      <w:r w:rsidRPr="00A83EDC">
        <w:rPr>
          <w:rFonts w:cs="Proba Pro"/>
          <w:color w:val="auto"/>
        </w:rPr>
        <w:t>ý</w:t>
      </w:r>
      <w:r w:rsidRPr="00A83EDC">
        <w:rPr>
          <w:rFonts w:cs="Arial"/>
          <w:color w:val="auto"/>
        </w:rPr>
        <w:t>mi pr</w:t>
      </w:r>
      <w:r w:rsidRPr="00A83EDC">
        <w:rPr>
          <w:rFonts w:cs="Proba Pro"/>
          <w:color w:val="auto"/>
        </w:rPr>
        <w:t>á</w:t>
      </w:r>
      <w:r w:rsidRPr="00A83EDC">
        <w:rPr>
          <w:rFonts w:cs="Arial"/>
          <w:color w:val="auto"/>
        </w:rPr>
        <w:t>vnymi predpismi (napr. povinnosť zverejňovať zmluvy podľa osobitného predpisu)</w:t>
      </w:r>
      <w:bookmarkEnd w:id="117"/>
      <w:r w:rsidRPr="00A83EDC">
        <w:rPr>
          <w:rFonts w:cs="Arial"/>
          <w:color w:val="auto"/>
        </w:rPr>
        <w:t xml:space="preserve"> a</w:t>
      </w:r>
    </w:p>
    <w:p w14:paraId="48880671" w14:textId="77777777" w:rsidR="00BF54CC" w:rsidRPr="00A83EDC" w:rsidRDefault="00BF54CC" w:rsidP="00461E6C">
      <w:pPr>
        <w:pStyle w:val="Nadpis4"/>
        <w:keepNext w:val="0"/>
        <w:keepLines w:val="0"/>
        <w:numPr>
          <w:ilvl w:val="2"/>
          <w:numId w:val="212"/>
        </w:numPr>
        <w:spacing w:line="264" w:lineRule="auto"/>
        <w:ind w:left="1276" w:hanging="709"/>
        <w:jc w:val="both"/>
        <w:rPr>
          <w:rFonts w:cs="Arial"/>
          <w:color w:val="auto"/>
        </w:rPr>
      </w:pPr>
      <w:bookmarkStart w:id="118" w:name="_Toc72"/>
      <w:r w:rsidRPr="00A83EDC">
        <w:rPr>
          <w:rFonts w:cs="Arial"/>
          <w:color w:val="auto"/>
        </w:rPr>
        <w:t>z</w:t>
      </w:r>
      <w:r w:rsidRPr="00A83EDC">
        <w:rPr>
          <w:rFonts w:ascii="Calibri" w:hAnsi="Calibri" w:cs="Calibri"/>
          <w:color w:val="auto"/>
        </w:rPr>
        <w:t> </w:t>
      </w:r>
      <w:r w:rsidRPr="00A83EDC">
        <w:rPr>
          <w:rFonts w:cs="Arial"/>
          <w:color w:val="auto"/>
        </w:rPr>
        <w:t>obsahu ponuky bude nepochybne jasn</w:t>
      </w:r>
      <w:r w:rsidRPr="00A83EDC">
        <w:rPr>
          <w:rFonts w:cs="Proba Pro"/>
          <w:color w:val="auto"/>
        </w:rPr>
        <w:t>é</w:t>
      </w:r>
      <w:r w:rsidRPr="00A83EDC">
        <w:rPr>
          <w:rFonts w:cs="Arial"/>
          <w:color w:val="auto"/>
        </w:rPr>
        <w:t>, ktor</w:t>
      </w:r>
      <w:r w:rsidRPr="00A83EDC">
        <w:rPr>
          <w:rFonts w:cs="Proba Pro"/>
          <w:color w:val="auto"/>
        </w:rPr>
        <w:t>é</w:t>
      </w:r>
      <w:r w:rsidRPr="00A83EDC">
        <w:rPr>
          <w:rFonts w:cs="Arial"/>
          <w:color w:val="auto"/>
        </w:rPr>
        <w:t xml:space="preserve"> inform</w:t>
      </w:r>
      <w:r w:rsidRPr="00A83EDC">
        <w:rPr>
          <w:rFonts w:cs="Proba Pro"/>
          <w:color w:val="auto"/>
        </w:rPr>
        <w:t>á</w:t>
      </w:r>
      <w:r w:rsidRPr="00A83EDC">
        <w:rPr>
          <w:rFonts w:cs="Arial"/>
          <w:color w:val="auto"/>
        </w:rPr>
        <w:t>cie pova</w:t>
      </w:r>
      <w:r w:rsidRPr="00A83EDC">
        <w:rPr>
          <w:rFonts w:cs="Proba Pro"/>
          <w:color w:val="auto"/>
        </w:rPr>
        <w:t>ž</w:t>
      </w:r>
      <w:r w:rsidRPr="00A83EDC">
        <w:rPr>
          <w:rFonts w:cs="Arial"/>
          <w:color w:val="auto"/>
        </w:rPr>
        <w:t>uje uch</w:t>
      </w:r>
      <w:r w:rsidRPr="00A83EDC">
        <w:rPr>
          <w:rFonts w:cs="Proba Pro"/>
          <w:color w:val="auto"/>
        </w:rPr>
        <w:t>á</w:t>
      </w:r>
      <w:r w:rsidRPr="00A83EDC">
        <w:rPr>
          <w:rFonts w:cs="Arial"/>
          <w:color w:val="auto"/>
        </w:rPr>
        <w:t>dza</w:t>
      </w:r>
      <w:r w:rsidRPr="00A83EDC">
        <w:rPr>
          <w:rFonts w:cs="Proba Pro"/>
          <w:color w:val="auto"/>
        </w:rPr>
        <w:t>č</w:t>
      </w:r>
      <w:r w:rsidRPr="00A83EDC">
        <w:rPr>
          <w:rFonts w:cs="Arial"/>
          <w:color w:val="auto"/>
        </w:rPr>
        <w:t xml:space="preserve"> za d</w:t>
      </w:r>
      <w:r w:rsidRPr="00A83EDC">
        <w:rPr>
          <w:rFonts w:cs="Proba Pro"/>
          <w:color w:val="auto"/>
        </w:rPr>
        <w:t>ô</w:t>
      </w:r>
      <w:r w:rsidRPr="00A83EDC">
        <w:rPr>
          <w:rFonts w:cs="Arial"/>
          <w:color w:val="auto"/>
        </w:rPr>
        <w:t>vern</w:t>
      </w:r>
      <w:r w:rsidRPr="00A83EDC">
        <w:rPr>
          <w:rFonts w:cs="Proba Pro"/>
          <w:color w:val="auto"/>
        </w:rPr>
        <w:t>é</w:t>
      </w:r>
      <w:bookmarkStart w:id="119" w:name="_Toc73"/>
      <w:bookmarkEnd w:id="118"/>
      <w:r w:rsidRPr="00A83EDC">
        <w:rPr>
          <w:rFonts w:cs="Arial"/>
          <w:color w:val="auto"/>
        </w:rPr>
        <w:t xml:space="preserve">. </w:t>
      </w:r>
      <w:bookmarkEnd w:id="119"/>
    </w:p>
    <w:p w14:paraId="2C3699E1" w14:textId="77777777" w:rsidR="00745B50" w:rsidRDefault="00BF54CC" w:rsidP="00461E6C">
      <w:pPr>
        <w:spacing w:line="264" w:lineRule="auto"/>
        <w:ind w:left="567"/>
        <w:jc w:val="both"/>
        <w:rPr>
          <w:rStyle w:val="spelle"/>
          <w:rFonts w:ascii="Proba Pro" w:eastAsia="Proba Pro" w:hAnsi="Proba Pro" w:cs="Arial"/>
          <w:iCs/>
          <w:sz w:val="20"/>
          <w:szCs w:val="20"/>
        </w:rPr>
      </w:pPr>
      <w:r w:rsidRPr="00A83EDC">
        <w:rPr>
          <w:rStyle w:val="spelle"/>
          <w:rFonts w:ascii="Proba Pro" w:eastAsia="Proba Pro" w:hAnsi="Proba Pro" w:cs="Arial"/>
          <w:sz w:val="20"/>
          <w:szCs w:val="20"/>
        </w:rPr>
        <w:t>V</w:t>
      </w:r>
      <w:r w:rsidRPr="00A83EDC">
        <w:rPr>
          <w:rStyle w:val="spelle"/>
          <w:rFonts w:ascii="Calibri" w:hAnsi="Calibri" w:cs="Calibri"/>
          <w:sz w:val="20"/>
          <w:szCs w:val="20"/>
        </w:rPr>
        <w:t> </w:t>
      </w:r>
      <w:r w:rsidRPr="00A83EDC">
        <w:rPr>
          <w:rStyle w:val="spelle"/>
          <w:rFonts w:ascii="Proba Pro" w:eastAsia="Proba Pro" w:hAnsi="Proba Pro" w:cs="Arial"/>
          <w:sz w:val="20"/>
          <w:szCs w:val="20"/>
        </w:rPr>
        <w:t>opačnom prípade verejný obstarávateľ zverejní v</w:t>
      </w:r>
      <w:r w:rsidRPr="00A83EDC">
        <w:rPr>
          <w:rStyle w:val="spelle"/>
          <w:rFonts w:ascii="Calibri" w:hAnsi="Calibri" w:cs="Calibri"/>
          <w:sz w:val="20"/>
          <w:szCs w:val="20"/>
        </w:rPr>
        <w:t> </w:t>
      </w:r>
      <w:r w:rsidRPr="00A83EDC">
        <w:rPr>
          <w:rStyle w:val="spelle"/>
          <w:rFonts w:ascii="Proba Pro" w:eastAsia="Proba Pro" w:hAnsi="Proba Pro" w:cs="Arial"/>
          <w:sz w:val="20"/>
          <w:szCs w:val="20"/>
        </w:rPr>
        <w:t>profile verejného obstarávateľa na webovej stránke Úradu pre verejné obstarávanie (ďalej len „</w:t>
      </w:r>
      <w:r w:rsidRPr="00A83EDC">
        <w:rPr>
          <w:rStyle w:val="spelle"/>
          <w:rFonts w:ascii="Proba Pro" w:eastAsia="Proba Pro" w:hAnsi="Proba Pro" w:cs="Arial"/>
          <w:b/>
          <w:bCs/>
          <w:sz w:val="20"/>
          <w:szCs w:val="20"/>
        </w:rPr>
        <w:t>profil</w:t>
      </w:r>
      <w:r w:rsidRPr="00A83EDC">
        <w:rPr>
          <w:rStyle w:val="spelle"/>
          <w:rFonts w:ascii="Proba Pro" w:eastAsia="Proba Pro" w:hAnsi="Proba Pro" w:cs="Arial"/>
          <w:sz w:val="20"/>
        </w:rPr>
        <w:t xml:space="preserve">“) </w:t>
      </w:r>
      <w:r w:rsidRPr="00A83EDC">
        <w:rPr>
          <w:rStyle w:val="spelle"/>
          <w:rFonts w:ascii="Proba Pro" w:eastAsia="Proba Pro" w:hAnsi="Proba Pro" w:cs="Arial"/>
          <w:sz w:val="20"/>
          <w:szCs w:val="20"/>
        </w:rPr>
        <w:t>kompletnú ponuku, pričom verejný obstarávateľ a osoba (uvedená v</w:t>
      </w:r>
      <w:r w:rsidRPr="00A83EDC">
        <w:rPr>
          <w:rStyle w:val="spelle"/>
          <w:rFonts w:ascii="Calibri" w:hAnsi="Calibri" w:cs="Calibri"/>
          <w:sz w:val="20"/>
          <w:szCs w:val="20"/>
        </w:rPr>
        <w:t> </w:t>
      </w:r>
      <w:r w:rsidRPr="00A83EDC">
        <w:rPr>
          <w:rStyle w:val="spelle"/>
          <w:rFonts w:ascii="Proba Pro" w:eastAsia="Proba Pro" w:hAnsi="Proba Pro" w:cs="Arial"/>
          <w:sz w:val="20"/>
          <w:szCs w:val="20"/>
        </w:rPr>
        <w:t>bode 1 Časti A. Pokyny pre uchádzačov) vykonávajúca pre verejného obstarávateľa niektoré činnosti spojené s realizáciou postupu zadávania tejto zákazky, budú vždy zbavení a</w:t>
      </w:r>
      <w:r w:rsidRPr="00A83EDC">
        <w:rPr>
          <w:rStyle w:val="spelle"/>
          <w:rFonts w:ascii="Calibri" w:hAnsi="Calibri" w:cs="Calibri"/>
          <w:sz w:val="20"/>
          <w:szCs w:val="20"/>
        </w:rPr>
        <w:t> </w:t>
      </w:r>
      <w:r w:rsidRPr="00A83EDC">
        <w:rPr>
          <w:rStyle w:val="spelle"/>
          <w:rFonts w:ascii="Proba Pro" w:eastAsia="Proba Pro" w:hAnsi="Proba Pro" w:cs="Arial"/>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3C583E91" w14:textId="40E1A9A9" w:rsidR="00BF54CC" w:rsidRPr="00745B50" w:rsidRDefault="00BF54CC" w:rsidP="00461E6C">
      <w:pPr>
        <w:pStyle w:val="Nadpis3"/>
        <w:keepNext w:val="0"/>
        <w:keepLines w:val="0"/>
        <w:numPr>
          <w:ilvl w:val="1"/>
          <w:numId w:val="212"/>
        </w:numPr>
        <w:pBdr>
          <w:top w:val="nil"/>
          <w:left w:val="nil"/>
          <w:bottom w:val="nil"/>
          <w:right w:val="nil"/>
          <w:between w:val="nil"/>
          <w:bar w:val="nil"/>
        </w:pBdr>
        <w:spacing w:line="264" w:lineRule="auto"/>
        <w:ind w:left="567" w:hanging="567"/>
        <w:jc w:val="both"/>
        <w:rPr>
          <w:rStyle w:val="spelle"/>
          <w:rFonts w:eastAsia="Proba Pro" w:cs="Arial"/>
          <w:iCs/>
          <w:szCs w:val="20"/>
        </w:rPr>
      </w:pPr>
      <w:r w:rsidRPr="00A83EDC">
        <w:rPr>
          <w:rStyle w:val="spelle"/>
          <w:rFonts w:eastAsia="Proba Pro" w:cs="Arial"/>
          <w:szCs w:val="20"/>
        </w:rPr>
        <w:t>Za dôverné informácie môže uchádzač v</w:t>
      </w:r>
      <w:r w:rsidRPr="00A83EDC">
        <w:rPr>
          <w:rStyle w:val="spelle"/>
          <w:rFonts w:ascii="Calibri" w:hAnsi="Calibri" w:cs="Calibri"/>
          <w:szCs w:val="20"/>
        </w:rPr>
        <w:t> </w:t>
      </w:r>
      <w:r w:rsidRPr="00A83EDC">
        <w:rPr>
          <w:rStyle w:val="spelle"/>
          <w:rFonts w:eastAsia="Proba Pro" w:cs="Arial"/>
          <w:szCs w:val="20"/>
        </w:rPr>
        <w:t>súlade s § 22 ZVO označiť výhradne obchodné tajomstvo, technické riešenia a predlohy, návody, výkresy, projektové dokumentácie, modely, spôsob výpočtu jednotkových cien a ak sa neuvádzajú jednotkové ceny, ale len cena, tak aj spôsob výpočtu ceny a vzory.</w:t>
      </w:r>
    </w:p>
    <w:p w14:paraId="20651246" w14:textId="736D03BE" w:rsidR="00BF54CC" w:rsidRPr="00A83EDC" w:rsidRDefault="00BF54CC" w:rsidP="00461E6C">
      <w:pPr>
        <w:pStyle w:val="Nadpis3"/>
        <w:keepNext w:val="0"/>
        <w:keepLines w:val="0"/>
        <w:numPr>
          <w:ilvl w:val="1"/>
          <w:numId w:val="212"/>
        </w:numPr>
        <w:pBdr>
          <w:top w:val="nil"/>
          <w:left w:val="nil"/>
          <w:bottom w:val="nil"/>
          <w:right w:val="nil"/>
          <w:between w:val="nil"/>
          <w:bar w:val="nil"/>
        </w:pBdr>
        <w:spacing w:line="264" w:lineRule="auto"/>
        <w:ind w:left="567" w:hanging="567"/>
        <w:jc w:val="both"/>
        <w:rPr>
          <w:rFonts w:cs="Arial"/>
        </w:rPr>
      </w:pPr>
      <w:r w:rsidRPr="00A83EDC">
        <w:rPr>
          <w:rFonts w:cs="Arial"/>
        </w:rPr>
        <w:t>Po podpise zmluvy verejný obstarávateľ zverejní v profile v</w:t>
      </w:r>
      <w:r w:rsidRPr="00A83EDC">
        <w:rPr>
          <w:rStyle w:val="spelle"/>
          <w:rFonts w:ascii="Calibri" w:eastAsia="Calibri" w:hAnsi="Calibri" w:cs="Calibri"/>
        </w:rPr>
        <w:t> </w:t>
      </w:r>
      <w:r w:rsidRPr="00A83EDC">
        <w:rPr>
          <w:rFonts w:cs="Arial"/>
        </w:rPr>
        <w:t>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bookmarkEnd w:id="115"/>
    </w:p>
    <w:p w14:paraId="58D7CDA0" w14:textId="77777777" w:rsidR="00FF359E" w:rsidRPr="00A83EDC" w:rsidRDefault="00FF359E" w:rsidP="00461E6C">
      <w:pPr>
        <w:pStyle w:val="SP2"/>
        <w:widowControl/>
        <w:spacing w:before="0" w:after="0" w:line="264" w:lineRule="auto"/>
        <w:rPr>
          <w:rFonts w:cs="Arial"/>
        </w:rPr>
      </w:pPr>
      <w:bookmarkStart w:id="120" w:name="_Toc534897537"/>
      <w:bookmarkStart w:id="121" w:name="_Toc534902032"/>
      <w:bookmarkStart w:id="122" w:name="_fk6b3p"/>
      <w:bookmarkStart w:id="123" w:name="_Toc93"/>
      <w:bookmarkStart w:id="124" w:name="_Toc524701796"/>
      <w:bookmarkEnd w:id="120"/>
      <w:bookmarkEnd w:id="121"/>
    </w:p>
    <w:p w14:paraId="36569609" w14:textId="69F860AB" w:rsidR="00BF54CC" w:rsidRPr="00A83EDC" w:rsidRDefault="00BF54CC" w:rsidP="00461E6C">
      <w:pPr>
        <w:pStyle w:val="SP2"/>
        <w:widowControl/>
        <w:spacing w:before="0" w:after="0" w:line="264" w:lineRule="auto"/>
        <w:rPr>
          <w:rFonts w:cs="Arial"/>
        </w:rPr>
      </w:pPr>
      <w:bookmarkStart w:id="125" w:name="_Toc15987030"/>
      <w:r w:rsidRPr="00A83EDC">
        <w:rPr>
          <w:rFonts w:cs="Arial"/>
        </w:rPr>
        <w:t>ODDIEL VI. Prijatie ponuky a</w:t>
      </w:r>
      <w:r w:rsidRPr="00A83EDC">
        <w:rPr>
          <w:rStyle w:val="spelle"/>
          <w:rFonts w:ascii="Calibri" w:eastAsia="Calibri" w:hAnsi="Calibri" w:cs="Calibri"/>
        </w:rPr>
        <w:t> </w:t>
      </w:r>
      <w:r w:rsidRPr="00A83EDC">
        <w:rPr>
          <w:rFonts w:cs="Arial"/>
        </w:rPr>
        <w:t>uzavretie zmluvy</w:t>
      </w:r>
      <w:bookmarkEnd w:id="122"/>
      <w:bookmarkEnd w:id="123"/>
      <w:bookmarkEnd w:id="124"/>
      <w:bookmarkEnd w:id="125"/>
    </w:p>
    <w:p w14:paraId="78A16F63" w14:textId="77777777" w:rsidR="00FF359E" w:rsidRPr="00A83EDC" w:rsidRDefault="00FF359E" w:rsidP="00461E6C">
      <w:pPr>
        <w:pStyle w:val="SP2"/>
        <w:widowControl/>
        <w:spacing w:before="0" w:after="0" w:line="264" w:lineRule="auto"/>
        <w:rPr>
          <w:rFonts w:cs="Arial"/>
        </w:rPr>
      </w:pPr>
    </w:p>
    <w:p w14:paraId="32C6AD4A" w14:textId="77777777" w:rsidR="00BF54CC" w:rsidRPr="00A83EDC" w:rsidRDefault="00BF54CC" w:rsidP="00461E6C">
      <w:pPr>
        <w:pStyle w:val="SP3"/>
        <w:widowControl/>
        <w:spacing w:before="0" w:after="0" w:line="264" w:lineRule="auto"/>
        <w:rPr>
          <w:rFonts w:cs="Arial"/>
          <w:lang w:val="sk-SK"/>
        </w:rPr>
      </w:pPr>
      <w:bookmarkStart w:id="126" w:name="_Toc94"/>
      <w:bookmarkStart w:id="127" w:name="_Toc524701797"/>
      <w:bookmarkStart w:id="128" w:name="_Toc15987031"/>
      <w:bookmarkStart w:id="129" w:name="_upglbi"/>
      <w:r w:rsidRPr="00A83EDC">
        <w:rPr>
          <w:rFonts w:cs="Arial"/>
          <w:lang w:val="sk-SK"/>
        </w:rPr>
        <w:t>Vyhodnotenie splnenia podmienok účasti úspešného uchádzača a informácia o</w:t>
      </w:r>
      <w:r w:rsidRPr="00A83EDC">
        <w:rPr>
          <w:rStyle w:val="spelle"/>
          <w:rFonts w:ascii="Calibri" w:eastAsia="Calibri" w:hAnsi="Calibri" w:cs="Calibri"/>
          <w:lang w:val="sk-SK"/>
        </w:rPr>
        <w:t> </w:t>
      </w:r>
      <w:r w:rsidRPr="00A83EDC">
        <w:rPr>
          <w:rFonts w:cs="Arial"/>
          <w:lang w:val="sk-SK"/>
        </w:rPr>
        <w:t>výsledku hodnotenia ponúk</w:t>
      </w:r>
      <w:bookmarkEnd w:id="126"/>
      <w:bookmarkEnd w:id="127"/>
      <w:bookmarkEnd w:id="128"/>
    </w:p>
    <w:p w14:paraId="38B15611"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0AF2B771" w14:textId="79A85D9F" w:rsidR="00BF54CC" w:rsidRPr="00A83EDC" w:rsidRDefault="00BF54CC" w:rsidP="00461E6C">
      <w:pPr>
        <w:pStyle w:val="Nadpis3"/>
        <w:keepNext w:val="0"/>
        <w:keepLines w:val="0"/>
        <w:numPr>
          <w:ilvl w:val="1"/>
          <w:numId w:val="237"/>
        </w:numPr>
        <w:pBdr>
          <w:top w:val="nil"/>
          <w:left w:val="nil"/>
          <w:bottom w:val="nil"/>
          <w:right w:val="nil"/>
          <w:between w:val="nil"/>
          <w:bar w:val="nil"/>
        </w:pBdr>
        <w:spacing w:line="264" w:lineRule="auto"/>
        <w:ind w:left="567" w:hanging="567"/>
        <w:jc w:val="both"/>
        <w:rPr>
          <w:rFonts w:cs="Arial"/>
        </w:rPr>
      </w:pPr>
      <w:r w:rsidRPr="00A83EDC">
        <w:rPr>
          <w:rFonts w:cs="Arial"/>
        </w:rPr>
        <w:t>Ak nedošlo k predloženiu dokladov preukazujúcich splnenie podmienok účasti skôr, verejný obstarávateľ si vyhradzuje právo v</w:t>
      </w:r>
      <w:r w:rsidRPr="00A83EDC">
        <w:rPr>
          <w:rFonts w:ascii="Calibri" w:hAnsi="Calibri" w:cs="Calibri"/>
        </w:rPr>
        <w:t> </w:t>
      </w:r>
      <w:r w:rsidRPr="00A83EDC">
        <w:rPr>
          <w:rFonts w:cs="Arial"/>
        </w:rPr>
        <w:t>s</w:t>
      </w:r>
      <w:r w:rsidRPr="00A83EDC">
        <w:rPr>
          <w:rFonts w:cs="Proba Pro"/>
        </w:rPr>
        <w:t>ú</w:t>
      </w:r>
      <w:r w:rsidRPr="00A83EDC">
        <w:rPr>
          <w:rFonts w:cs="Arial"/>
        </w:rPr>
        <w:t xml:space="preserve">lade s </w:t>
      </w:r>
      <w:r w:rsidRPr="00A83EDC">
        <w:rPr>
          <w:rFonts w:cs="Proba Pro"/>
        </w:rPr>
        <w:t>§</w:t>
      </w:r>
      <w:r w:rsidRPr="00A83EDC">
        <w:rPr>
          <w:rFonts w:cs="Arial"/>
        </w:rPr>
        <w:t xml:space="preserve"> 55 ods. 1 ZVO po vyhodnoten</w:t>
      </w:r>
      <w:r w:rsidRPr="00A83EDC">
        <w:rPr>
          <w:rFonts w:cs="Proba Pro"/>
        </w:rPr>
        <w:t>í</w:t>
      </w:r>
      <w:r w:rsidRPr="00A83EDC">
        <w:rPr>
          <w:rFonts w:cs="Arial"/>
        </w:rPr>
        <w:t xml:space="preserve"> pon</w:t>
      </w:r>
      <w:r w:rsidRPr="00A83EDC">
        <w:rPr>
          <w:rFonts w:cs="Proba Pro"/>
        </w:rPr>
        <w:t>ú</w:t>
      </w:r>
      <w:r w:rsidRPr="00A83EDC">
        <w:rPr>
          <w:rFonts w:cs="Arial"/>
        </w:rPr>
        <w:t>k vyhodnoti</w:t>
      </w:r>
      <w:r w:rsidRPr="00A83EDC">
        <w:rPr>
          <w:rFonts w:cs="Proba Pro"/>
        </w:rPr>
        <w:t>ť</w:t>
      </w:r>
      <w:r w:rsidRPr="00A83EDC">
        <w:rPr>
          <w:rFonts w:cs="Arial"/>
        </w:rPr>
        <w:t xml:space="preserve"> splnenie podmienok </w:t>
      </w:r>
      <w:r w:rsidRPr="00A83EDC">
        <w:rPr>
          <w:rFonts w:cs="Proba Pro"/>
        </w:rPr>
        <w:t>úč</w:t>
      </w:r>
      <w:r w:rsidRPr="00A83EDC">
        <w:rPr>
          <w:rFonts w:cs="Arial"/>
        </w:rPr>
        <w:t>asti uchádzačom, ktorý sa umiestnil na prvom mieste v poradí.</w:t>
      </w:r>
    </w:p>
    <w:p w14:paraId="1C742F70" w14:textId="1C1CB6D1" w:rsidR="00BF54CC" w:rsidRPr="00A83EDC" w:rsidRDefault="00BF54CC"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r w:rsidRPr="00A83EDC">
        <w:rPr>
          <w:rFonts w:cs="Arial"/>
        </w:rPr>
        <w:t>Ak dôjde k vylúčeniu uchádzača</w:t>
      </w:r>
      <w:r w:rsidR="007E4019" w:rsidRPr="00A83EDC">
        <w:rPr>
          <w:rFonts w:cs="Arial"/>
        </w:rPr>
        <w:t xml:space="preserve"> na prvom mieste v poradí</w:t>
      </w:r>
      <w:r w:rsidRPr="00A83EDC">
        <w:rPr>
          <w:rFonts w:cs="Arial"/>
        </w:rPr>
        <w:t>,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verejný obstarávateľ v žiadosti neurčí dlhšiu lehotu a vyhodnotí ich podľa § 40 ZVO.</w:t>
      </w:r>
      <w:bookmarkEnd w:id="129"/>
    </w:p>
    <w:p w14:paraId="304C96CF" w14:textId="3D86A117" w:rsidR="00BF54CC" w:rsidRPr="00A83EDC" w:rsidRDefault="00BF54CC" w:rsidP="00461E6C">
      <w:pPr>
        <w:pStyle w:val="Nadpis3"/>
        <w:keepNext w:val="0"/>
        <w:keepLines w:val="0"/>
        <w:numPr>
          <w:ilvl w:val="1"/>
          <w:numId w:val="237"/>
        </w:numPr>
        <w:pBdr>
          <w:top w:val="nil"/>
          <w:left w:val="nil"/>
          <w:bottom w:val="nil"/>
          <w:right w:val="nil"/>
          <w:between w:val="nil"/>
          <w:bar w:val="nil"/>
        </w:pBdr>
        <w:spacing w:line="264" w:lineRule="auto"/>
        <w:ind w:left="567" w:hanging="567"/>
        <w:jc w:val="both"/>
        <w:rPr>
          <w:rFonts w:cs="Arial"/>
        </w:rPr>
      </w:pPr>
      <w:bookmarkStart w:id="130" w:name="_ep43zb"/>
      <w:r w:rsidRPr="00A83EDC">
        <w:rPr>
          <w:rFonts w:cs="Arial"/>
        </w:rPr>
        <w:t xml:space="preserve">Verejný obstarávateľ po vyhodnotení ponúk, po skončení postupu podľa bodu </w:t>
      </w:r>
      <w:r w:rsidR="007E4019" w:rsidRPr="00A83EDC">
        <w:rPr>
          <w:rFonts w:cs="Arial"/>
        </w:rPr>
        <w:t>26.1</w:t>
      </w:r>
      <w:r w:rsidRPr="00A83EDC">
        <w:rPr>
          <w:rFonts w:cs="Arial"/>
        </w:rPr>
        <w:t xml:space="preserve">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w:t>
      </w:r>
      <w:r w:rsidRPr="00A83EDC">
        <w:rPr>
          <w:rFonts w:cs="Arial"/>
        </w:rPr>
        <w:lastRenderedPageBreak/>
        <w:t>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p>
    <w:p w14:paraId="52A95D71" w14:textId="4672A898" w:rsidR="00FF359E" w:rsidRPr="00A83EDC" w:rsidRDefault="00FF359E" w:rsidP="00461E6C">
      <w:pPr>
        <w:pStyle w:val="SP3"/>
        <w:widowControl/>
        <w:numPr>
          <w:ilvl w:val="0"/>
          <w:numId w:val="0"/>
        </w:numPr>
        <w:spacing w:before="0" w:after="0" w:line="264" w:lineRule="auto"/>
        <w:ind w:left="576"/>
        <w:rPr>
          <w:rFonts w:cs="Arial"/>
          <w:lang w:val="sk-SK"/>
        </w:rPr>
      </w:pPr>
      <w:bookmarkStart w:id="131" w:name="_Toc95"/>
      <w:bookmarkStart w:id="132" w:name="_Toc524701798"/>
    </w:p>
    <w:p w14:paraId="054242BE" w14:textId="063FA4FE" w:rsidR="00BF54CC" w:rsidRPr="00A83EDC" w:rsidRDefault="00BF54CC" w:rsidP="00461E6C">
      <w:pPr>
        <w:pStyle w:val="SP3"/>
        <w:widowControl/>
        <w:spacing w:before="0" w:after="0" w:line="264" w:lineRule="auto"/>
        <w:rPr>
          <w:rFonts w:cs="Arial"/>
          <w:lang w:val="sk-SK"/>
        </w:rPr>
      </w:pPr>
      <w:bookmarkStart w:id="133" w:name="_Toc15987032"/>
      <w:r w:rsidRPr="00A83EDC">
        <w:rPr>
          <w:rFonts w:cs="Arial"/>
          <w:lang w:val="sk-SK"/>
        </w:rPr>
        <w:t>Uzavretie zmluvy</w:t>
      </w:r>
      <w:bookmarkEnd w:id="131"/>
      <w:bookmarkEnd w:id="132"/>
      <w:bookmarkEnd w:id="133"/>
    </w:p>
    <w:p w14:paraId="7FA1F50D"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5A0727B2" w14:textId="67F77C7C"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Návrh zmluvy predložený uchádzačom, ktorého ponuka bola úspešná, bude prijatý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t</w:t>
      </w:r>
      <w:r w:rsidRPr="00A83EDC">
        <w:rPr>
          <w:rFonts w:cs="Proba Pro"/>
        </w:rPr>
        <w:t>ý</w:t>
      </w:r>
      <w:r w:rsidRPr="00A83EDC">
        <w:rPr>
          <w:rFonts w:cs="Arial"/>
        </w:rPr>
        <w:t xml:space="preserve">mito súťažnými </w:t>
      </w:r>
      <w:r w:rsidR="00DF5084">
        <w:rPr>
          <w:rFonts w:cs="Arial"/>
        </w:rPr>
        <w:t>podkladmi</w:t>
      </w:r>
      <w:r w:rsidR="00745B50">
        <w:rPr>
          <w:rFonts w:cs="Arial"/>
        </w:rPr>
        <w:t>.</w:t>
      </w:r>
    </w:p>
    <w:p w14:paraId="5F8ACC1A" w14:textId="77777777"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6AC4E59F" w14:textId="70DEC6A5"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 xml:space="preserve">Ak úspešný uchádzač odmietne uzavrieť zmluvu alebo nie sú splnené povinnosti podľa bodu </w:t>
      </w:r>
      <w:r w:rsidR="007E4019" w:rsidRPr="00A83EDC">
        <w:rPr>
          <w:rFonts w:cs="Arial"/>
        </w:rPr>
        <w:t>27</w:t>
      </w:r>
      <w:r w:rsidRPr="00A83EDC">
        <w:rPr>
          <w:rFonts w:cs="Arial"/>
        </w:rPr>
        <w:t xml:space="preserve">.2. tejto časti súťažných podkladov, verejný obstarávateľ môže uzavrieť zmluvu s uchádzačom, ktorý sa umiestnil ako druhý v poradí. </w:t>
      </w:r>
    </w:p>
    <w:p w14:paraId="1EA9FF59" w14:textId="77777777"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7AB5B319" w14:textId="77777777"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27A4C802" w14:textId="77777777"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799CD5D" w14:textId="7914CC55"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Verejný obstarávateľ vyžaduje, aby úspešný uchádzač v</w:t>
      </w:r>
      <w:r w:rsidRPr="00A83EDC">
        <w:rPr>
          <w:rFonts w:ascii="Calibri" w:hAnsi="Calibri" w:cs="Calibri"/>
        </w:rPr>
        <w:t> </w:t>
      </w:r>
      <w:r w:rsidRPr="00A83EDC">
        <w:rPr>
          <w:rFonts w:cs="Arial"/>
        </w:rPr>
        <w:t>zmluve, najnesk</w:t>
      </w:r>
      <w:r w:rsidRPr="00A83EDC">
        <w:rPr>
          <w:rFonts w:cs="Proba Pro"/>
        </w:rPr>
        <w:t>ô</w:t>
      </w:r>
      <w:r w:rsidRPr="00A83EDC">
        <w:rPr>
          <w:rFonts w:cs="Arial"/>
        </w:rPr>
        <w:t xml:space="preserve">r v </w:t>
      </w:r>
      <w:r w:rsidRPr="00A83EDC">
        <w:rPr>
          <w:rFonts w:cs="Proba Pro"/>
        </w:rPr>
        <w:t>č</w:t>
      </w:r>
      <w:r w:rsidRPr="00A83EDC">
        <w:rPr>
          <w:rFonts w:cs="Arial"/>
        </w:rPr>
        <w:t xml:space="preserve">ase jej uzavretia, uviedol </w:t>
      </w:r>
      <w:r w:rsidRPr="00A83EDC">
        <w:rPr>
          <w:rFonts w:cs="Proba Pro"/>
        </w:rPr>
        <w:t>ú</w:t>
      </w:r>
      <w:r w:rsidRPr="00A83EDC">
        <w:rPr>
          <w:rFonts w:cs="Arial"/>
        </w:rPr>
        <w:t>daje o v</w:t>
      </w:r>
      <w:r w:rsidRPr="00A83EDC">
        <w:rPr>
          <w:rFonts w:cs="Proba Pro"/>
        </w:rPr>
        <w:t>š</w:t>
      </w:r>
      <w:r w:rsidRPr="00A83EDC">
        <w:rPr>
          <w:rFonts w:cs="Arial"/>
        </w:rPr>
        <w:t>etk</w:t>
      </w:r>
      <w:r w:rsidRPr="00A83EDC">
        <w:rPr>
          <w:rFonts w:cs="Proba Pro"/>
        </w:rPr>
        <w:t>ý</w:t>
      </w:r>
      <w:r w:rsidRPr="00A83EDC">
        <w:rPr>
          <w:rFonts w:cs="Arial"/>
        </w:rPr>
        <w:t>ch zn</w:t>
      </w:r>
      <w:r w:rsidRPr="00A83EDC">
        <w:rPr>
          <w:rFonts w:cs="Proba Pro"/>
        </w:rPr>
        <w:t>á</w:t>
      </w:r>
      <w:r w:rsidRPr="00A83EDC">
        <w:rPr>
          <w:rFonts w:cs="Arial"/>
        </w:rPr>
        <w:t>mych subdod</w:t>
      </w:r>
      <w:r w:rsidRPr="00A83EDC">
        <w:rPr>
          <w:rFonts w:cs="Proba Pro"/>
        </w:rPr>
        <w:t>á</w:t>
      </w:r>
      <w:r w:rsidRPr="00A83EDC">
        <w:rPr>
          <w:rFonts w:cs="Arial"/>
        </w:rPr>
        <w:t>vate</w:t>
      </w:r>
      <w:r w:rsidRPr="00A83EDC">
        <w:rPr>
          <w:rFonts w:cs="Proba Pro"/>
        </w:rPr>
        <w:t>ľ</w:t>
      </w:r>
      <w:r w:rsidRPr="00A83EDC">
        <w:rPr>
          <w:rFonts w:cs="Arial"/>
        </w:rPr>
        <w:t xml:space="preserve">och (obchodné meno, sídlo alebo miesto podnikania, IČO a pod.), a tiež údaje o osobe oprávnenej konať za subdodávateľa v rozsahu meno a priezvisko, adresa pobytu, dátum narodenia. Uvedené informácie predloží úspešný uchádzač ako prílohu č. </w:t>
      </w:r>
      <w:r w:rsidR="0082768E" w:rsidRPr="00A83EDC">
        <w:rPr>
          <w:rFonts w:cs="Arial"/>
        </w:rPr>
        <w:t>7</w:t>
      </w:r>
      <w:r w:rsidRPr="00A83EDC">
        <w:rPr>
          <w:rFonts w:cs="Arial"/>
        </w:rPr>
        <w:t xml:space="preserve"> zmluvy najneskôr pred jej podpisom.</w:t>
      </w:r>
    </w:p>
    <w:p w14:paraId="6268646A" w14:textId="19074D12"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Ponuky uchádzačov</w:t>
      </w:r>
      <w:r w:rsidR="00D85749">
        <w:rPr>
          <w:rFonts w:cs="Arial"/>
        </w:rPr>
        <w:t xml:space="preserve"> </w:t>
      </w:r>
      <w:r w:rsidRPr="00A83EDC">
        <w:rPr>
          <w:rFonts w:cs="Arial"/>
        </w:rPr>
        <w:t>sa nepoužijú bez súhlasu uchádzačov, ak právne predpisy alebo tieto súťažné podklady neustanovujú inak.</w:t>
      </w:r>
      <w:bookmarkEnd w:id="130"/>
    </w:p>
    <w:p w14:paraId="352C8F20" w14:textId="77777777" w:rsidR="002F3E44" w:rsidRPr="00A83EDC" w:rsidRDefault="000D7C61" w:rsidP="00461E6C">
      <w:pPr>
        <w:pStyle w:val="SP1"/>
        <w:widowControl/>
        <w:spacing w:line="264" w:lineRule="auto"/>
        <w:rPr>
          <w:rFonts w:cs="Arial"/>
        </w:rPr>
      </w:pPr>
      <w:r w:rsidRPr="00A83EDC">
        <w:rPr>
          <w:rFonts w:cs="Arial"/>
        </w:rPr>
        <w:br w:type="page"/>
      </w:r>
      <w:bookmarkStart w:id="134" w:name="_Toc444084972"/>
      <w:bookmarkStart w:id="135" w:name="_Toc475622579"/>
      <w:bookmarkStart w:id="136" w:name="_Toc15987033"/>
      <w:bookmarkStart w:id="137" w:name="_Toc444084984"/>
      <w:r w:rsidR="002F3E44" w:rsidRPr="00A83EDC">
        <w:rPr>
          <w:rFonts w:cs="Arial"/>
        </w:rPr>
        <w:lastRenderedPageBreak/>
        <w:t>ČASŤ B. Opis predmetu zákazky</w:t>
      </w:r>
      <w:bookmarkEnd w:id="134"/>
      <w:bookmarkEnd w:id="135"/>
      <w:bookmarkEnd w:id="136"/>
    </w:p>
    <w:p w14:paraId="097B9459" w14:textId="77777777" w:rsidR="002F3E44" w:rsidRPr="00A83EDC" w:rsidRDefault="002F3E44" w:rsidP="00461E6C">
      <w:pPr>
        <w:spacing w:line="264" w:lineRule="auto"/>
        <w:jc w:val="both"/>
        <w:rPr>
          <w:rFonts w:ascii="Proba Pro" w:hAnsi="Proba Pro" w:cs="Arial"/>
          <w:b/>
          <w:bCs/>
        </w:rPr>
      </w:pPr>
      <w:r w:rsidRPr="00A83EDC">
        <w:rPr>
          <w:rFonts w:ascii="Proba Pro" w:hAnsi="Proba Pro" w:cs="Arial"/>
          <w:bCs/>
        </w:rPr>
        <w:t xml:space="preserve">   </w:t>
      </w:r>
    </w:p>
    <w:p w14:paraId="64F6C603" w14:textId="77777777" w:rsidR="002F3E44" w:rsidRPr="00A83EDC" w:rsidRDefault="002F3E44" w:rsidP="00461E6C">
      <w:pPr>
        <w:spacing w:line="264" w:lineRule="auto"/>
        <w:jc w:val="both"/>
        <w:rPr>
          <w:rFonts w:ascii="Proba Pro" w:hAnsi="Proba Pro" w:cs="Arial"/>
          <w:b/>
          <w:sz w:val="20"/>
          <w:szCs w:val="20"/>
        </w:rPr>
      </w:pPr>
      <w:r w:rsidRPr="00A83EDC">
        <w:rPr>
          <w:rFonts w:ascii="Proba Pro" w:hAnsi="Proba Pro" w:cs="Arial"/>
          <w:b/>
          <w:sz w:val="20"/>
          <w:szCs w:val="20"/>
        </w:rPr>
        <w:t>Nižšie sú stanovené záväzné funkčné a</w:t>
      </w:r>
      <w:r w:rsidRPr="00A83EDC">
        <w:rPr>
          <w:rFonts w:ascii="Calibri" w:hAnsi="Calibri" w:cs="Calibri"/>
          <w:b/>
          <w:sz w:val="20"/>
          <w:szCs w:val="20"/>
        </w:rPr>
        <w:t> </w:t>
      </w:r>
      <w:r w:rsidRPr="00A83EDC">
        <w:rPr>
          <w:rFonts w:ascii="Proba Pro" w:hAnsi="Proba Pro" w:cs="Arial"/>
          <w:b/>
          <w:sz w:val="20"/>
          <w:szCs w:val="20"/>
        </w:rPr>
        <w:t>v</w:t>
      </w:r>
      <w:r w:rsidRPr="00A83EDC">
        <w:rPr>
          <w:rFonts w:ascii="Proba Pro" w:hAnsi="Proba Pro" w:cs="Proba Pro"/>
          <w:b/>
          <w:sz w:val="20"/>
          <w:szCs w:val="20"/>
        </w:rPr>
        <w:t>ý</w:t>
      </w:r>
      <w:r w:rsidRPr="00A83EDC">
        <w:rPr>
          <w:rFonts w:ascii="Proba Pro" w:hAnsi="Proba Pro" w:cs="Arial"/>
          <w:b/>
          <w:sz w:val="20"/>
          <w:szCs w:val="20"/>
        </w:rPr>
        <w:t>konnostn</w:t>
      </w:r>
      <w:r w:rsidRPr="00A83EDC">
        <w:rPr>
          <w:rFonts w:ascii="Proba Pro" w:hAnsi="Proba Pro" w:cs="Proba Pro"/>
          <w:b/>
          <w:sz w:val="20"/>
          <w:szCs w:val="20"/>
        </w:rPr>
        <w:t>é</w:t>
      </w:r>
      <w:r w:rsidRPr="00A83EDC">
        <w:rPr>
          <w:rFonts w:ascii="Proba Pro" w:hAnsi="Proba Pro" w:cs="Arial"/>
          <w:b/>
          <w:sz w:val="20"/>
          <w:szCs w:val="20"/>
        </w:rPr>
        <w:t xml:space="preserve"> parametre predmetu zákazky. Pokiaľ sa v</w:t>
      </w:r>
      <w:r w:rsidRPr="00A83EDC">
        <w:rPr>
          <w:rFonts w:ascii="Calibri" w:hAnsi="Calibri" w:cs="Calibri"/>
          <w:b/>
          <w:sz w:val="20"/>
          <w:szCs w:val="20"/>
        </w:rPr>
        <w:t> </w:t>
      </w:r>
      <w:r w:rsidRPr="00A83EDC">
        <w:rPr>
          <w:rFonts w:ascii="Proba Pro" w:hAnsi="Proba Pro" w:cs="Arial"/>
          <w:b/>
          <w:sz w:val="20"/>
          <w:szCs w:val="20"/>
        </w:rPr>
        <w:t>opise predmetu z</w:t>
      </w:r>
      <w:r w:rsidRPr="00A83EDC">
        <w:rPr>
          <w:rFonts w:ascii="Proba Pro" w:hAnsi="Proba Pro" w:cs="Proba Pro"/>
          <w:b/>
          <w:sz w:val="20"/>
          <w:szCs w:val="20"/>
        </w:rPr>
        <w:t>á</w:t>
      </w:r>
      <w:r w:rsidRPr="00A83EDC">
        <w:rPr>
          <w:rFonts w:ascii="Proba Pro" w:hAnsi="Proba Pro" w:cs="Arial"/>
          <w:b/>
          <w:sz w:val="20"/>
          <w:szCs w:val="20"/>
        </w:rPr>
        <w:t>kazky pou</w:t>
      </w:r>
      <w:r w:rsidRPr="00A83EDC">
        <w:rPr>
          <w:rFonts w:ascii="Proba Pro" w:hAnsi="Proba Pro" w:cs="Proba Pro"/>
          <w:b/>
          <w:sz w:val="20"/>
          <w:szCs w:val="20"/>
        </w:rPr>
        <w:t>ž</w:t>
      </w:r>
      <w:r w:rsidRPr="00A83EDC">
        <w:rPr>
          <w:rFonts w:ascii="Proba Pro" w:hAnsi="Proba Pro" w:cs="Arial"/>
          <w:b/>
          <w:sz w:val="20"/>
          <w:szCs w:val="20"/>
        </w:rPr>
        <w:t>il odkaz na konkrétnu značku, výrobcu, alebo výrobok alebo typ výrobku – tieto boli použité výlučne pre ilustráciu vtedy, ak nebolo možné dostatočne presne a zrozumiteľne opísať predmet zákazky v</w:t>
      </w:r>
      <w:r w:rsidRPr="00A83EDC">
        <w:rPr>
          <w:rFonts w:ascii="Calibri" w:hAnsi="Calibri" w:cs="Calibri"/>
          <w:b/>
          <w:sz w:val="20"/>
          <w:szCs w:val="20"/>
        </w:rPr>
        <w:t> </w:t>
      </w:r>
      <w:r w:rsidRPr="00A83EDC">
        <w:rPr>
          <w:rFonts w:ascii="Proba Pro" w:hAnsi="Proba Pro" w:cs="Arial"/>
          <w:b/>
          <w:sz w:val="20"/>
          <w:szCs w:val="20"/>
        </w:rPr>
        <w:t>s</w:t>
      </w:r>
      <w:r w:rsidRPr="00A83EDC">
        <w:rPr>
          <w:rFonts w:ascii="Proba Pro" w:hAnsi="Proba Pro" w:cs="Proba Pro"/>
          <w:b/>
          <w:sz w:val="20"/>
          <w:szCs w:val="20"/>
        </w:rPr>
        <w:t>ú</w:t>
      </w:r>
      <w:r w:rsidRPr="00A83EDC">
        <w:rPr>
          <w:rFonts w:ascii="Proba Pro" w:hAnsi="Proba Pro" w:cs="Arial"/>
          <w:b/>
          <w:sz w:val="20"/>
          <w:szCs w:val="20"/>
        </w:rPr>
        <w:t>lade so ZVO a</w:t>
      </w:r>
      <w:r w:rsidRPr="00A83EDC">
        <w:rPr>
          <w:rFonts w:ascii="Calibri" w:hAnsi="Calibri" w:cs="Calibri"/>
          <w:b/>
          <w:sz w:val="20"/>
          <w:szCs w:val="20"/>
        </w:rPr>
        <w:t> </w:t>
      </w:r>
      <w:r w:rsidRPr="00A83EDC">
        <w:rPr>
          <w:rFonts w:ascii="Proba Pro" w:hAnsi="Proba Pro" w:cs="Arial"/>
          <w:b/>
          <w:sz w:val="20"/>
          <w:szCs w:val="20"/>
        </w:rPr>
        <w:t>obvyklou obchodnou praxou preva</w:t>
      </w:r>
      <w:r w:rsidRPr="00A83EDC">
        <w:rPr>
          <w:rFonts w:ascii="Proba Pro" w:hAnsi="Proba Pro" w:cs="Proba Pro"/>
          <w:b/>
          <w:sz w:val="20"/>
          <w:szCs w:val="20"/>
        </w:rPr>
        <w:t>ž</w:t>
      </w:r>
      <w:r w:rsidRPr="00A83EDC">
        <w:rPr>
          <w:rFonts w:ascii="Proba Pro" w:hAnsi="Proba Pro" w:cs="Arial"/>
          <w:b/>
          <w:sz w:val="20"/>
          <w:szCs w:val="20"/>
        </w:rPr>
        <w:t>uj</w:t>
      </w:r>
      <w:r w:rsidRPr="00A83EDC">
        <w:rPr>
          <w:rFonts w:ascii="Proba Pro" w:hAnsi="Proba Pro" w:cs="Proba Pro"/>
          <w:b/>
          <w:sz w:val="20"/>
          <w:szCs w:val="20"/>
        </w:rPr>
        <w:t>ú</w:t>
      </w:r>
      <w:r w:rsidRPr="00A83EDC">
        <w:rPr>
          <w:rFonts w:ascii="Proba Pro" w:hAnsi="Proba Pro" w:cs="Arial"/>
          <w:b/>
          <w:sz w:val="20"/>
          <w:szCs w:val="20"/>
        </w:rPr>
        <w:t>cou pri dod</w:t>
      </w:r>
      <w:r w:rsidRPr="00A83EDC">
        <w:rPr>
          <w:rFonts w:ascii="Proba Pro" w:hAnsi="Proba Pro" w:cs="Proba Pro"/>
          <w:b/>
          <w:sz w:val="20"/>
          <w:szCs w:val="20"/>
        </w:rPr>
        <w:t>á</w:t>
      </w:r>
      <w:r w:rsidRPr="00A83EDC">
        <w:rPr>
          <w:rFonts w:ascii="Proba Pro" w:hAnsi="Proba Pro" w:cs="Arial"/>
          <w:b/>
          <w:sz w:val="20"/>
          <w:szCs w:val="20"/>
        </w:rPr>
        <w:t>vke rovnakých alebo obdobných predmetov zákazky. V</w:t>
      </w:r>
      <w:r w:rsidRPr="00A83EDC">
        <w:rPr>
          <w:rFonts w:ascii="Calibri" w:hAnsi="Calibri" w:cs="Calibri"/>
          <w:b/>
          <w:sz w:val="20"/>
          <w:szCs w:val="20"/>
        </w:rPr>
        <w:t> </w:t>
      </w:r>
      <w:r w:rsidRPr="00A83EDC">
        <w:rPr>
          <w:rFonts w:ascii="Proba Pro" w:hAnsi="Proba Pro" w:cs="Arial"/>
          <w:b/>
          <w:sz w:val="20"/>
          <w:szCs w:val="20"/>
        </w:rPr>
        <w:t>tak</w:t>
      </w:r>
      <w:r w:rsidRPr="00A83EDC">
        <w:rPr>
          <w:rFonts w:ascii="Proba Pro" w:hAnsi="Proba Pro" w:cs="Proba Pro"/>
          <w:b/>
          <w:sz w:val="20"/>
          <w:szCs w:val="20"/>
        </w:rPr>
        <w:t>ý</w:t>
      </w:r>
      <w:r w:rsidRPr="00A83EDC">
        <w:rPr>
          <w:rFonts w:ascii="Proba Pro" w:hAnsi="Proba Pro" w:cs="Arial"/>
          <w:b/>
          <w:sz w:val="20"/>
          <w:szCs w:val="20"/>
        </w:rPr>
        <w:t>chto pr</w:t>
      </w:r>
      <w:r w:rsidRPr="00A83EDC">
        <w:rPr>
          <w:rFonts w:ascii="Proba Pro" w:hAnsi="Proba Pro" w:cs="Proba Pro"/>
          <w:b/>
          <w:sz w:val="20"/>
          <w:szCs w:val="20"/>
        </w:rPr>
        <w:t>í</w:t>
      </w:r>
      <w:r w:rsidRPr="00A83EDC">
        <w:rPr>
          <w:rFonts w:ascii="Proba Pro" w:hAnsi="Proba Pro" w:cs="Arial"/>
          <w:b/>
          <w:sz w:val="20"/>
          <w:szCs w:val="20"/>
        </w:rPr>
        <w:t>padoch sa m</w:t>
      </w:r>
      <w:r w:rsidRPr="00A83EDC">
        <w:rPr>
          <w:rFonts w:ascii="Proba Pro" w:hAnsi="Proba Pro" w:cs="Proba Pro"/>
          <w:b/>
          <w:sz w:val="20"/>
          <w:szCs w:val="20"/>
        </w:rPr>
        <w:t>á</w:t>
      </w:r>
      <w:r w:rsidRPr="00A83EDC">
        <w:rPr>
          <w:rFonts w:ascii="Proba Pro" w:hAnsi="Proba Pro" w:cs="Arial"/>
          <w:b/>
          <w:sz w:val="20"/>
          <w:szCs w:val="20"/>
        </w:rPr>
        <w:t xml:space="preserve"> za to, </w:t>
      </w:r>
      <w:r w:rsidRPr="00A83EDC">
        <w:rPr>
          <w:rFonts w:ascii="Proba Pro" w:hAnsi="Proba Pro" w:cs="Proba Pro"/>
          <w:b/>
          <w:sz w:val="20"/>
          <w:szCs w:val="20"/>
        </w:rPr>
        <w:t>ž</w:t>
      </w:r>
      <w:r w:rsidRPr="00A83EDC">
        <w:rPr>
          <w:rFonts w:ascii="Proba Pro" w:hAnsi="Proba Pro" w:cs="Arial"/>
          <w:b/>
          <w:sz w:val="20"/>
          <w:szCs w:val="20"/>
        </w:rPr>
        <w:t>e je tak</w:t>
      </w:r>
      <w:r w:rsidRPr="00A83EDC">
        <w:rPr>
          <w:rFonts w:ascii="Proba Pro" w:hAnsi="Proba Pro" w:cs="Proba Pro"/>
          <w:b/>
          <w:sz w:val="20"/>
          <w:szCs w:val="20"/>
        </w:rPr>
        <w:t>ý</w:t>
      </w:r>
      <w:r w:rsidRPr="00A83EDC">
        <w:rPr>
          <w:rFonts w:ascii="Proba Pro" w:hAnsi="Proba Pro" w:cs="Arial"/>
          <w:b/>
          <w:sz w:val="20"/>
          <w:szCs w:val="20"/>
        </w:rPr>
        <w:t>to odkaz v</w:t>
      </w:r>
      <w:r w:rsidRPr="00A83EDC">
        <w:rPr>
          <w:rFonts w:ascii="Proba Pro" w:hAnsi="Proba Pro" w:cs="Proba Pro"/>
          <w:b/>
          <w:sz w:val="20"/>
          <w:szCs w:val="20"/>
        </w:rPr>
        <w:t>ž</w:t>
      </w:r>
      <w:r w:rsidRPr="00A83EDC">
        <w:rPr>
          <w:rFonts w:ascii="Proba Pro" w:hAnsi="Proba Pro" w:cs="Arial"/>
          <w:b/>
          <w:sz w:val="20"/>
          <w:szCs w:val="20"/>
        </w:rPr>
        <w:t>dy doplnen</w:t>
      </w:r>
      <w:r w:rsidRPr="00A83EDC">
        <w:rPr>
          <w:rFonts w:ascii="Proba Pro" w:hAnsi="Proba Pro" w:cs="Proba Pro"/>
          <w:b/>
          <w:sz w:val="20"/>
          <w:szCs w:val="20"/>
        </w:rPr>
        <w:t>ý</w:t>
      </w:r>
      <w:r w:rsidRPr="00A83EDC">
        <w:rPr>
          <w:rFonts w:ascii="Proba Pro" w:hAnsi="Proba Pro" w:cs="Arial"/>
          <w:b/>
          <w:sz w:val="20"/>
          <w:szCs w:val="20"/>
        </w:rPr>
        <w:t xml:space="preserve"> slovami "alebo ekvivalentný“ a platí, že uchádzač môže vždy ponúknuť aj ekvivalentné alebo lepšie plnenie v</w:t>
      </w:r>
      <w:r w:rsidRPr="00A83EDC">
        <w:rPr>
          <w:rFonts w:ascii="Calibri" w:hAnsi="Calibri" w:cs="Calibri"/>
          <w:b/>
          <w:sz w:val="20"/>
          <w:szCs w:val="20"/>
        </w:rPr>
        <w:t> </w:t>
      </w:r>
      <w:r w:rsidRPr="00A83EDC">
        <w:rPr>
          <w:rFonts w:ascii="Proba Pro" w:hAnsi="Proba Pro" w:cs="Arial"/>
          <w:b/>
          <w:sz w:val="20"/>
          <w:szCs w:val="20"/>
        </w:rPr>
        <w:t>s</w:t>
      </w:r>
      <w:r w:rsidRPr="00A83EDC">
        <w:rPr>
          <w:rFonts w:ascii="Proba Pro" w:hAnsi="Proba Pro" w:cs="Proba Pro"/>
          <w:b/>
          <w:sz w:val="20"/>
          <w:szCs w:val="20"/>
        </w:rPr>
        <w:t>ú</w:t>
      </w:r>
      <w:r w:rsidRPr="00A83EDC">
        <w:rPr>
          <w:rFonts w:ascii="Proba Pro" w:hAnsi="Proba Pro" w:cs="Arial"/>
          <w:b/>
          <w:sz w:val="20"/>
          <w:szCs w:val="20"/>
        </w:rPr>
        <w:t>lade s</w:t>
      </w:r>
      <w:r w:rsidRPr="00A83EDC">
        <w:rPr>
          <w:rFonts w:ascii="Calibri" w:hAnsi="Calibri" w:cs="Calibri"/>
          <w:b/>
          <w:sz w:val="20"/>
          <w:szCs w:val="20"/>
        </w:rPr>
        <w:t> </w:t>
      </w:r>
      <w:r w:rsidRPr="00A83EDC">
        <w:rPr>
          <w:rFonts w:ascii="Proba Pro" w:hAnsi="Proba Pro" w:cs="Arial"/>
          <w:b/>
          <w:sz w:val="20"/>
          <w:szCs w:val="20"/>
        </w:rPr>
        <w:t>ustanoven</w:t>
      </w:r>
      <w:r w:rsidRPr="00A83EDC">
        <w:rPr>
          <w:rFonts w:ascii="Proba Pro" w:hAnsi="Proba Pro" w:cs="Proba Pro"/>
          <w:b/>
          <w:sz w:val="20"/>
          <w:szCs w:val="20"/>
        </w:rPr>
        <w:t>í</w:t>
      </w:r>
      <w:r w:rsidRPr="00A83EDC">
        <w:rPr>
          <w:rFonts w:ascii="Proba Pro" w:hAnsi="Proba Pro" w:cs="Arial"/>
          <w:b/>
          <w:sz w:val="20"/>
          <w:szCs w:val="20"/>
        </w:rPr>
        <w:t xml:space="preserve">m </w:t>
      </w:r>
      <w:r w:rsidRPr="00A83EDC">
        <w:rPr>
          <w:rFonts w:ascii="Proba Pro" w:hAnsi="Proba Pro" w:cs="Proba Pro"/>
          <w:b/>
          <w:sz w:val="20"/>
          <w:szCs w:val="20"/>
        </w:rPr>
        <w:t>§</w:t>
      </w:r>
      <w:r w:rsidRPr="00A83EDC">
        <w:rPr>
          <w:rFonts w:ascii="Proba Pro" w:hAnsi="Proba Pro" w:cs="Arial"/>
          <w:b/>
          <w:sz w:val="20"/>
          <w:szCs w:val="20"/>
        </w:rPr>
        <w:t xml:space="preserve"> 42 ods. 3 ZVO. </w:t>
      </w:r>
    </w:p>
    <w:p w14:paraId="6A175D52" w14:textId="77777777" w:rsidR="002F3E44" w:rsidRPr="00A83EDC" w:rsidRDefault="002F3E44" w:rsidP="00461E6C">
      <w:pPr>
        <w:spacing w:line="264" w:lineRule="auto"/>
        <w:jc w:val="both"/>
        <w:rPr>
          <w:rFonts w:ascii="Proba Pro" w:hAnsi="Proba Pro" w:cs="Arial"/>
          <w:b/>
        </w:rPr>
      </w:pPr>
    </w:p>
    <w:p w14:paraId="1D63F2C6" w14:textId="27F4F7BF" w:rsidR="002F3E44" w:rsidRPr="00A83EDC" w:rsidRDefault="002F3E44" w:rsidP="00461E6C">
      <w:pPr>
        <w:pStyle w:val="SP3"/>
        <w:widowControl/>
        <w:numPr>
          <w:ilvl w:val="1"/>
          <w:numId w:val="232"/>
        </w:numPr>
        <w:spacing w:before="0" w:after="0" w:line="264" w:lineRule="auto"/>
        <w:rPr>
          <w:rFonts w:cs="Arial"/>
          <w:lang w:val="sk-SK"/>
        </w:rPr>
      </w:pPr>
      <w:bookmarkStart w:id="138" w:name="_Toc475622580"/>
      <w:bookmarkStart w:id="139" w:name="_Toc15987034"/>
      <w:r w:rsidRPr="00A83EDC">
        <w:rPr>
          <w:rFonts w:cs="Arial"/>
          <w:lang w:val="sk-SK"/>
        </w:rPr>
        <w:t>Hlavný dôvod a</w:t>
      </w:r>
      <w:r w:rsidRPr="00A83EDC">
        <w:rPr>
          <w:rFonts w:ascii="Calibri" w:hAnsi="Calibri" w:cs="Calibri"/>
          <w:lang w:val="sk-SK"/>
        </w:rPr>
        <w:t> </w:t>
      </w:r>
      <w:r w:rsidRPr="00A83EDC">
        <w:rPr>
          <w:rFonts w:cs="Proba Pro"/>
          <w:lang w:val="sk-SK"/>
        </w:rPr>
        <w:t>úč</w:t>
      </w:r>
      <w:r w:rsidRPr="00A83EDC">
        <w:rPr>
          <w:rFonts w:cs="Arial"/>
          <w:lang w:val="sk-SK"/>
        </w:rPr>
        <w:t>el obstarania z</w:t>
      </w:r>
      <w:r w:rsidRPr="00A83EDC">
        <w:rPr>
          <w:rFonts w:cs="Proba Pro"/>
          <w:lang w:val="sk-SK"/>
        </w:rPr>
        <w:t>á</w:t>
      </w:r>
      <w:r w:rsidRPr="00A83EDC">
        <w:rPr>
          <w:rFonts w:cs="Arial"/>
          <w:lang w:val="sk-SK"/>
        </w:rPr>
        <w:t>kazky</w:t>
      </w:r>
      <w:bookmarkEnd w:id="138"/>
      <w:bookmarkEnd w:id="139"/>
    </w:p>
    <w:p w14:paraId="1E65638F" w14:textId="77777777" w:rsidR="002F3E44" w:rsidRPr="00A83EDC" w:rsidRDefault="002F3E44" w:rsidP="00461E6C">
      <w:pPr>
        <w:pStyle w:val="Nadpis3"/>
        <w:keepNext w:val="0"/>
        <w:keepLines w:val="0"/>
        <w:numPr>
          <w:ilvl w:val="0"/>
          <w:numId w:val="0"/>
        </w:numPr>
        <w:spacing w:line="264" w:lineRule="auto"/>
        <w:ind w:left="567"/>
        <w:jc w:val="both"/>
        <w:rPr>
          <w:rFonts w:cs="Arial"/>
        </w:rPr>
      </w:pPr>
    </w:p>
    <w:p w14:paraId="32A91F52" w14:textId="77777777" w:rsidR="002F3E44" w:rsidRPr="00A83EDC" w:rsidRDefault="005659A4" w:rsidP="00461E6C">
      <w:pPr>
        <w:spacing w:line="264" w:lineRule="auto"/>
        <w:jc w:val="both"/>
        <w:rPr>
          <w:rFonts w:ascii="Proba Pro" w:hAnsi="Proba Pro" w:cs="Arial"/>
          <w:sz w:val="20"/>
          <w:szCs w:val="20"/>
        </w:rPr>
      </w:pPr>
      <w:bookmarkStart w:id="140" w:name="_Toc400006296"/>
      <w:bookmarkStart w:id="141" w:name="_Toc444084975"/>
      <w:r w:rsidRPr="00A83EDC">
        <w:rPr>
          <w:rFonts w:ascii="Proba Pro" w:hAnsi="Proba Pro" w:cs="Arial"/>
          <w:sz w:val="20"/>
          <w:szCs w:val="20"/>
        </w:rPr>
        <w:t xml:space="preserve">Psychiatrická nemocnica Philippa Pinela, Malacká cesta 63, 902 18 Pezinok </w:t>
      </w:r>
      <w:r w:rsidR="002F3E44" w:rsidRPr="00A83EDC">
        <w:rPr>
          <w:rFonts w:ascii="Proba Pro" w:hAnsi="Proba Pro" w:cs="Arial"/>
          <w:sz w:val="20"/>
          <w:szCs w:val="20"/>
        </w:rPr>
        <w:t xml:space="preserve">(ďalej aj ako </w:t>
      </w:r>
      <w:r w:rsidRPr="00A83EDC">
        <w:rPr>
          <w:rFonts w:ascii="Proba Pro" w:hAnsi="Proba Pro" w:cs="Arial"/>
          <w:sz w:val="20"/>
          <w:szCs w:val="20"/>
        </w:rPr>
        <w:t>Nemocnica</w:t>
      </w:r>
      <w:r w:rsidR="002F3E44" w:rsidRPr="00A83EDC">
        <w:rPr>
          <w:rFonts w:ascii="Proba Pro" w:hAnsi="Proba Pro" w:cs="Arial"/>
          <w:sz w:val="20"/>
          <w:szCs w:val="20"/>
        </w:rPr>
        <w:t xml:space="preserve">“) je </w:t>
      </w:r>
      <w:r w:rsidRPr="00A83EDC">
        <w:rPr>
          <w:rFonts w:ascii="Proba Pro" w:hAnsi="Proba Pro" w:cs="Arial"/>
          <w:sz w:val="20"/>
          <w:szCs w:val="20"/>
        </w:rPr>
        <w:t>štátnou príspevkovou organizáciou s</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á</w:t>
      </w:r>
      <w:r w:rsidRPr="00A83EDC">
        <w:rPr>
          <w:rFonts w:ascii="Proba Pro" w:hAnsi="Proba Pro" w:cs="Arial"/>
          <w:sz w:val="20"/>
          <w:szCs w:val="20"/>
        </w:rPr>
        <w:t>vnou subjektivitou poskytujúcou špecializovanú ambulantnú a</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stavn</w:t>
      </w:r>
      <w:r w:rsidRPr="00A83EDC">
        <w:rPr>
          <w:rFonts w:ascii="Proba Pro" w:hAnsi="Proba Pro" w:cs="Proba Pro"/>
          <w:sz w:val="20"/>
          <w:szCs w:val="20"/>
        </w:rPr>
        <w:t>ú</w:t>
      </w:r>
      <w:r w:rsidRPr="00A83EDC">
        <w:rPr>
          <w:rFonts w:ascii="Proba Pro" w:hAnsi="Proba Pro" w:cs="Arial"/>
          <w:sz w:val="20"/>
          <w:szCs w:val="20"/>
        </w:rPr>
        <w:t xml:space="preserve"> zdravotn</w:t>
      </w:r>
      <w:r w:rsidRPr="00A83EDC">
        <w:rPr>
          <w:rFonts w:ascii="Proba Pro" w:hAnsi="Proba Pro" w:cs="Proba Pro"/>
          <w:sz w:val="20"/>
          <w:szCs w:val="20"/>
        </w:rPr>
        <w:t>ú</w:t>
      </w:r>
      <w:r w:rsidRPr="00A83EDC">
        <w:rPr>
          <w:rFonts w:ascii="Proba Pro" w:hAnsi="Proba Pro" w:cs="Arial"/>
          <w:sz w:val="20"/>
          <w:szCs w:val="20"/>
        </w:rPr>
        <w:t xml:space="preserve"> starostlivos</w:t>
      </w:r>
      <w:r w:rsidRPr="00A83EDC">
        <w:rPr>
          <w:rFonts w:ascii="Proba Pro" w:hAnsi="Proba Pro" w:cs="Proba Pro"/>
          <w:sz w:val="20"/>
          <w:szCs w:val="20"/>
        </w:rPr>
        <w:t>ť</w:t>
      </w:r>
      <w:r w:rsidRPr="00A83EDC">
        <w:rPr>
          <w:rFonts w:ascii="Proba Pro" w:hAnsi="Proba Pro" w:cs="Arial"/>
          <w:sz w:val="20"/>
          <w:szCs w:val="20"/>
        </w:rPr>
        <w:t xml:space="preserve"> (diagnostika, lie</w:t>
      </w:r>
      <w:r w:rsidRPr="00A83EDC">
        <w:rPr>
          <w:rFonts w:ascii="Proba Pro" w:hAnsi="Proba Pro" w:cs="Proba Pro"/>
          <w:sz w:val="20"/>
          <w:szCs w:val="20"/>
        </w:rPr>
        <w:t>č</w:t>
      </w:r>
      <w:r w:rsidRPr="00A83EDC">
        <w:rPr>
          <w:rFonts w:ascii="Proba Pro" w:hAnsi="Proba Pro" w:cs="Arial"/>
          <w:sz w:val="20"/>
          <w:szCs w:val="20"/>
        </w:rPr>
        <w:t>ba, rehabilit</w:t>
      </w:r>
      <w:r w:rsidRPr="00A83EDC">
        <w:rPr>
          <w:rFonts w:ascii="Proba Pro" w:hAnsi="Proba Pro" w:cs="Proba Pro"/>
          <w:sz w:val="20"/>
          <w:szCs w:val="20"/>
        </w:rPr>
        <w:t>á</w:t>
      </w:r>
      <w:r w:rsidRPr="00A83EDC">
        <w:rPr>
          <w:rFonts w:ascii="Proba Pro" w:hAnsi="Proba Pro" w:cs="Arial"/>
          <w:sz w:val="20"/>
          <w:szCs w:val="20"/>
        </w:rPr>
        <w:t>cia, resocializ</w:t>
      </w:r>
      <w:r w:rsidRPr="00A83EDC">
        <w:rPr>
          <w:rFonts w:ascii="Proba Pro" w:hAnsi="Proba Pro" w:cs="Proba Pro"/>
          <w:sz w:val="20"/>
          <w:szCs w:val="20"/>
        </w:rPr>
        <w:t>á</w:t>
      </w:r>
      <w:r w:rsidRPr="00A83EDC">
        <w:rPr>
          <w:rFonts w:ascii="Proba Pro" w:hAnsi="Proba Pro" w:cs="Arial"/>
          <w:sz w:val="20"/>
          <w:szCs w:val="20"/>
        </w:rPr>
        <w:t>cia a dispenz</w:t>
      </w:r>
      <w:r w:rsidRPr="00A83EDC">
        <w:rPr>
          <w:rFonts w:ascii="Proba Pro" w:hAnsi="Proba Pro" w:cs="Proba Pro"/>
          <w:sz w:val="20"/>
          <w:szCs w:val="20"/>
        </w:rPr>
        <w:t>á</w:t>
      </w:r>
      <w:r w:rsidRPr="00A83EDC">
        <w:rPr>
          <w:rFonts w:ascii="Proba Pro" w:hAnsi="Proba Pro" w:cs="Arial"/>
          <w:sz w:val="20"/>
          <w:szCs w:val="20"/>
        </w:rPr>
        <w:t>rna starostlivos</w:t>
      </w:r>
      <w:r w:rsidRPr="00A83EDC">
        <w:rPr>
          <w:rFonts w:ascii="Proba Pro" w:hAnsi="Proba Pro" w:cs="Proba Pro"/>
          <w:sz w:val="20"/>
          <w:szCs w:val="20"/>
        </w:rPr>
        <w:t>ť</w:t>
      </w:r>
      <w:r w:rsidRPr="00A83EDC">
        <w:rPr>
          <w:rFonts w:ascii="Proba Pro" w:hAnsi="Proba Pro" w:cs="Arial"/>
          <w:sz w:val="20"/>
          <w:szCs w:val="20"/>
        </w:rPr>
        <w:t>) pacientom s psychiatrick</w:t>
      </w:r>
      <w:r w:rsidRPr="00A83EDC">
        <w:rPr>
          <w:rFonts w:ascii="Proba Pro" w:hAnsi="Proba Pro" w:cs="Proba Pro"/>
          <w:sz w:val="20"/>
          <w:szCs w:val="20"/>
        </w:rPr>
        <w:t>ý</w:t>
      </w:r>
      <w:r w:rsidRPr="00A83EDC">
        <w:rPr>
          <w:rFonts w:ascii="Proba Pro" w:hAnsi="Proba Pro" w:cs="Arial"/>
          <w:sz w:val="20"/>
          <w:szCs w:val="20"/>
        </w:rPr>
        <w:t>mi ochoreniami a poskytuje komplexnú  zdravotnú  starostlivosť osobám závislým od psychoaktívnych látok</w:t>
      </w:r>
      <w:r w:rsidR="002F3E44" w:rsidRPr="00A83EDC">
        <w:rPr>
          <w:rFonts w:ascii="Proba Pro" w:hAnsi="Proba Pro" w:cs="Arial"/>
          <w:sz w:val="20"/>
          <w:szCs w:val="20"/>
        </w:rPr>
        <w:t>. Verejný obstarávateľ je vlastníkom budov, technických zariadení a technologických zariadení opísaných v popise súčasného stavu</w:t>
      </w:r>
      <w:r w:rsidR="007B12FF" w:rsidRPr="00A83EDC">
        <w:rPr>
          <w:rFonts w:ascii="Proba Pro" w:hAnsi="Proba Pro" w:cs="Arial"/>
          <w:sz w:val="20"/>
          <w:szCs w:val="20"/>
        </w:rPr>
        <w:t xml:space="preserve"> uvedenom v</w:t>
      </w:r>
      <w:r w:rsidR="007B12FF" w:rsidRPr="00A83EDC">
        <w:rPr>
          <w:rFonts w:ascii="Calibri" w:hAnsi="Calibri" w:cs="Calibri"/>
          <w:sz w:val="20"/>
          <w:szCs w:val="20"/>
        </w:rPr>
        <w:t> </w:t>
      </w:r>
      <w:r w:rsidR="007B12FF" w:rsidRPr="00A83EDC">
        <w:rPr>
          <w:rFonts w:ascii="Proba Pro" w:hAnsi="Proba Pro" w:cs="Arial"/>
          <w:sz w:val="20"/>
          <w:szCs w:val="20"/>
        </w:rPr>
        <w:t>pr</w:t>
      </w:r>
      <w:r w:rsidR="007B12FF" w:rsidRPr="00A83EDC">
        <w:rPr>
          <w:rFonts w:ascii="Proba Pro" w:hAnsi="Proba Pro" w:cs="Proba Pro"/>
          <w:sz w:val="20"/>
          <w:szCs w:val="20"/>
        </w:rPr>
        <w:t>í</w:t>
      </w:r>
      <w:r w:rsidR="007B12FF" w:rsidRPr="00A83EDC">
        <w:rPr>
          <w:rFonts w:ascii="Proba Pro" w:hAnsi="Proba Pro" w:cs="Arial"/>
          <w:sz w:val="20"/>
          <w:szCs w:val="20"/>
        </w:rPr>
        <w:t xml:space="preserve">lohe </w:t>
      </w:r>
      <w:r w:rsidR="007B12FF" w:rsidRPr="00A83EDC">
        <w:rPr>
          <w:rFonts w:ascii="Proba Pro" w:hAnsi="Proba Pro" w:cs="Proba Pro"/>
          <w:sz w:val="20"/>
          <w:szCs w:val="20"/>
        </w:rPr>
        <w:t>č</w:t>
      </w:r>
      <w:r w:rsidR="007B12FF" w:rsidRPr="00A83EDC">
        <w:rPr>
          <w:rFonts w:ascii="Proba Pro" w:hAnsi="Proba Pro" w:cs="Arial"/>
          <w:sz w:val="20"/>
          <w:szCs w:val="20"/>
        </w:rPr>
        <w:t>. 4 t</w:t>
      </w:r>
      <w:r w:rsidR="007B12FF" w:rsidRPr="00A83EDC">
        <w:rPr>
          <w:rFonts w:ascii="Proba Pro" w:hAnsi="Proba Pro" w:cs="Proba Pro"/>
          <w:sz w:val="20"/>
          <w:szCs w:val="20"/>
        </w:rPr>
        <w:t>ý</w:t>
      </w:r>
      <w:r w:rsidR="007B12FF" w:rsidRPr="00A83EDC">
        <w:rPr>
          <w:rFonts w:ascii="Proba Pro" w:hAnsi="Proba Pro" w:cs="Arial"/>
          <w:sz w:val="20"/>
          <w:szCs w:val="20"/>
        </w:rPr>
        <w:t>chto súťažných podkladov</w:t>
      </w:r>
      <w:r w:rsidR="002F3E44" w:rsidRPr="00A83EDC">
        <w:rPr>
          <w:rFonts w:ascii="Proba Pro" w:hAnsi="Proba Pro" w:cs="Arial"/>
          <w:sz w:val="20"/>
          <w:szCs w:val="20"/>
        </w:rPr>
        <w:t>.</w:t>
      </w:r>
    </w:p>
    <w:p w14:paraId="1D235360" w14:textId="77777777" w:rsidR="002F3E44" w:rsidRPr="00A83EDC" w:rsidRDefault="002F3E44" w:rsidP="00461E6C">
      <w:pPr>
        <w:spacing w:line="264" w:lineRule="auto"/>
        <w:jc w:val="both"/>
        <w:rPr>
          <w:rFonts w:ascii="Proba Pro" w:hAnsi="Proba Pro" w:cs="Arial"/>
          <w:sz w:val="20"/>
          <w:szCs w:val="20"/>
        </w:rPr>
      </w:pPr>
    </w:p>
    <w:p w14:paraId="6F424165" w14:textId="48D020D8" w:rsidR="002F3E44" w:rsidRPr="00A83EDC" w:rsidRDefault="00F3402A" w:rsidP="00461E6C">
      <w:pPr>
        <w:spacing w:line="264" w:lineRule="auto"/>
        <w:jc w:val="both"/>
        <w:rPr>
          <w:rFonts w:ascii="Proba Pro" w:hAnsi="Proba Pro" w:cs="Arial"/>
          <w:sz w:val="20"/>
          <w:szCs w:val="20"/>
        </w:rPr>
      </w:pPr>
      <w:r w:rsidRPr="00A83EDC">
        <w:rPr>
          <w:rFonts w:ascii="Proba Pro" w:hAnsi="Proba Pro" w:cs="Arial"/>
          <w:sz w:val="20"/>
          <w:szCs w:val="20"/>
        </w:rPr>
        <w:t>V Nemocnici</w:t>
      </w:r>
      <w:r w:rsidR="002F3E44" w:rsidRPr="00A83EDC">
        <w:rPr>
          <w:rFonts w:ascii="Proba Pro" w:hAnsi="Proba Pro" w:cs="Arial"/>
          <w:sz w:val="20"/>
          <w:szCs w:val="20"/>
        </w:rPr>
        <w:t xml:space="preserve"> je možné dosiahnuť výrazné zníženie </w:t>
      </w:r>
      <w:r w:rsidR="00086853" w:rsidRPr="00A83EDC">
        <w:rPr>
          <w:rFonts w:ascii="Proba Pro" w:hAnsi="Proba Pro" w:cs="Arial"/>
          <w:sz w:val="20"/>
          <w:szCs w:val="20"/>
        </w:rPr>
        <w:t xml:space="preserve">prevádzkových nákladov </w:t>
      </w:r>
      <w:r w:rsidR="00FD1903" w:rsidRPr="00A83EDC">
        <w:rPr>
          <w:rFonts w:ascii="Proba Pro" w:hAnsi="Proba Pro" w:cs="Arial"/>
          <w:sz w:val="20"/>
          <w:szCs w:val="20"/>
        </w:rPr>
        <w:t xml:space="preserve">pri prevádzke areálu Nemocnice </w:t>
      </w:r>
      <w:r w:rsidR="00C74617" w:rsidRPr="00A83EDC">
        <w:rPr>
          <w:rFonts w:ascii="Proba Pro" w:hAnsi="Proba Pro" w:cs="Arial"/>
          <w:sz w:val="20"/>
          <w:szCs w:val="20"/>
        </w:rPr>
        <w:t>a</w:t>
      </w:r>
      <w:r w:rsidR="00C74617" w:rsidRPr="00A83EDC">
        <w:rPr>
          <w:rFonts w:ascii="Calibri" w:hAnsi="Calibri" w:cs="Calibri"/>
          <w:sz w:val="20"/>
          <w:szCs w:val="20"/>
        </w:rPr>
        <w:t> </w:t>
      </w:r>
      <w:r w:rsidR="00C74617" w:rsidRPr="00A83EDC">
        <w:rPr>
          <w:rFonts w:ascii="Proba Pro" w:hAnsi="Proba Pro" w:cs="Arial"/>
          <w:sz w:val="20"/>
          <w:szCs w:val="20"/>
        </w:rPr>
        <w:t>jej energetick</w:t>
      </w:r>
      <w:r w:rsidR="00C74617" w:rsidRPr="00A83EDC">
        <w:rPr>
          <w:rFonts w:ascii="Proba Pro" w:hAnsi="Proba Pro" w:cs="Proba Pro"/>
          <w:sz w:val="20"/>
          <w:szCs w:val="20"/>
        </w:rPr>
        <w:t>é</w:t>
      </w:r>
      <w:r w:rsidR="00C74617" w:rsidRPr="00A83EDC">
        <w:rPr>
          <w:rFonts w:ascii="Proba Pro" w:hAnsi="Proba Pro" w:cs="Arial"/>
          <w:sz w:val="20"/>
          <w:szCs w:val="20"/>
        </w:rPr>
        <w:t>ho hospod</w:t>
      </w:r>
      <w:r w:rsidR="00C74617" w:rsidRPr="00A83EDC">
        <w:rPr>
          <w:rFonts w:ascii="Proba Pro" w:hAnsi="Proba Pro" w:cs="Proba Pro"/>
          <w:sz w:val="20"/>
          <w:szCs w:val="20"/>
        </w:rPr>
        <w:t>á</w:t>
      </w:r>
      <w:r w:rsidR="00C74617" w:rsidRPr="00A83EDC">
        <w:rPr>
          <w:rFonts w:ascii="Proba Pro" w:hAnsi="Proba Pro" w:cs="Arial"/>
          <w:sz w:val="20"/>
          <w:szCs w:val="20"/>
        </w:rPr>
        <w:t xml:space="preserve">rstva. </w:t>
      </w:r>
      <w:r w:rsidR="008B0232" w:rsidRPr="00A83EDC">
        <w:rPr>
          <w:rFonts w:ascii="Proba Pro" w:hAnsi="Proba Pro" w:cs="Arial"/>
          <w:sz w:val="20"/>
          <w:szCs w:val="20"/>
        </w:rPr>
        <w:t>Objem potenciálnych úspor prevádzkových nákladov umožňuje využiť pre realizáciu potrebných opatrení financovanie treťou stranou (dodávateľom) prostredníctvom zmluvy o</w:t>
      </w:r>
      <w:r w:rsidR="008B0232" w:rsidRPr="00A83EDC">
        <w:rPr>
          <w:rFonts w:ascii="Calibri" w:hAnsi="Calibri" w:cs="Calibri"/>
          <w:sz w:val="20"/>
          <w:szCs w:val="20"/>
        </w:rPr>
        <w:t> </w:t>
      </w:r>
      <w:r w:rsidR="008B0232" w:rsidRPr="00A83EDC">
        <w:rPr>
          <w:rFonts w:ascii="Proba Pro" w:hAnsi="Proba Pro" w:cs="Arial"/>
          <w:sz w:val="20"/>
          <w:szCs w:val="20"/>
        </w:rPr>
        <w:t>dielo s</w:t>
      </w:r>
      <w:r w:rsidR="008B0232" w:rsidRPr="00A83EDC">
        <w:rPr>
          <w:rFonts w:ascii="Calibri" w:hAnsi="Calibri" w:cs="Calibri"/>
          <w:sz w:val="20"/>
          <w:szCs w:val="20"/>
        </w:rPr>
        <w:t> </w:t>
      </w:r>
      <w:r w:rsidR="008B0232" w:rsidRPr="00A83EDC">
        <w:rPr>
          <w:rFonts w:ascii="Proba Pro" w:hAnsi="Proba Pro" w:cs="Arial"/>
          <w:sz w:val="20"/>
          <w:szCs w:val="20"/>
        </w:rPr>
        <w:t>roz</w:t>
      </w:r>
      <w:r w:rsidR="008B0232" w:rsidRPr="00A83EDC">
        <w:rPr>
          <w:rFonts w:ascii="Proba Pro" w:hAnsi="Proba Pro" w:cs="Proba Pro"/>
          <w:sz w:val="20"/>
          <w:szCs w:val="20"/>
        </w:rPr>
        <w:t>ší</w:t>
      </w:r>
      <w:r w:rsidR="008B0232" w:rsidRPr="00A83EDC">
        <w:rPr>
          <w:rFonts w:ascii="Proba Pro" w:hAnsi="Proba Pro" w:cs="Arial"/>
          <w:sz w:val="20"/>
          <w:szCs w:val="20"/>
        </w:rPr>
        <w:t>ren</w:t>
      </w:r>
      <w:r w:rsidR="008B0232" w:rsidRPr="00A83EDC">
        <w:rPr>
          <w:rFonts w:ascii="Proba Pro" w:hAnsi="Proba Pro" w:cs="Proba Pro"/>
          <w:sz w:val="20"/>
          <w:szCs w:val="20"/>
        </w:rPr>
        <w:t>ý</w:t>
      </w:r>
      <w:r w:rsidR="008B0232" w:rsidRPr="00A83EDC">
        <w:rPr>
          <w:rFonts w:ascii="Proba Pro" w:hAnsi="Proba Pro" w:cs="Arial"/>
          <w:sz w:val="20"/>
          <w:szCs w:val="20"/>
        </w:rPr>
        <w:t>mi z</w:t>
      </w:r>
      <w:r w:rsidR="008B0232" w:rsidRPr="00A83EDC">
        <w:rPr>
          <w:rFonts w:ascii="Proba Pro" w:hAnsi="Proba Pro" w:cs="Proba Pro"/>
          <w:sz w:val="20"/>
          <w:szCs w:val="20"/>
        </w:rPr>
        <w:t>á</w:t>
      </w:r>
      <w:r w:rsidR="008B0232" w:rsidRPr="00A83EDC">
        <w:rPr>
          <w:rFonts w:ascii="Proba Pro" w:hAnsi="Proba Pro" w:cs="Arial"/>
          <w:sz w:val="20"/>
          <w:szCs w:val="20"/>
        </w:rPr>
        <w:t>rukami</w:t>
      </w:r>
      <w:r w:rsidR="002F3E44" w:rsidRPr="00A83EDC">
        <w:rPr>
          <w:rFonts w:ascii="Proba Pro" w:hAnsi="Proba Pro" w:cs="Arial"/>
          <w:sz w:val="20"/>
          <w:szCs w:val="20"/>
        </w:rPr>
        <w:t xml:space="preserve">, pri </w:t>
      </w:r>
      <w:r w:rsidR="008B0232" w:rsidRPr="00A83EDC">
        <w:rPr>
          <w:rFonts w:ascii="Proba Pro" w:hAnsi="Proba Pro" w:cs="Arial"/>
          <w:sz w:val="20"/>
          <w:szCs w:val="20"/>
        </w:rPr>
        <w:t xml:space="preserve">ktorom </w:t>
      </w:r>
      <w:r w:rsidR="002F3E44" w:rsidRPr="00A83EDC">
        <w:rPr>
          <w:rFonts w:ascii="Proba Pro" w:hAnsi="Proba Pro" w:cs="Arial"/>
          <w:sz w:val="20"/>
          <w:szCs w:val="20"/>
        </w:rPr>
        <w:t xml:space="preserve">bude investícia do rekonštrukcie </w:t>
      </w:r>
      <w:r w:rsidR="008B0232" w:rsidRPr="00A83EDC">
        <w:rPr>
          <w:rFonts w:ascii="Proba Pro" w:hAnsi="Proba Pro" w:cs="Arial"/>
          <w:sz w:val="20"/>
          <w:szCs w:val="20"/>
        </w:rPr>
        <w:t xml:space="preserve">splácaná </w:t>
      </w:r>
      <w:r w:rsidR="002F3E44" w:rsidRPr="00A83EDC">
        <w:rPr>
          <w:rFonts w:ascii="Proba Pro" w:hAnsi="Proba Pro" w:cs="Arial"/>
          <w:sz w:val="20"/>
          <w:szCs w:val="20"/>
        </w:rPr>
        <w:t xml:space="preserve">z budúcich úspor </w:t>
      </w:r>
      <w:r w:rsidR="008B0232" w:rsidRPr="00A83EDC">
        <w:rPr>
          <w:rFonts w:ascii="Proba Pro" w:hAnsi="Proba Pro" w:cs="Arial"/>
          <w:sz w:val="20"/>
          <w:szCs w:val="20"/>
        </w:rPr>
        <w:t>prevádzkových nákladov</w:t>
      </w:r>
      <w:r w:rsidR="002F3E44" w:rsidRPr="00A83EDC">
        <w:rPr>
          <w:rFonts w:ascii="Proba Pro" w:hAnsi="Proba Pro" w:cs="Arial"/>
          <w:sz w:val="20"/>
          <w:szCs w:val="20"/>
        </w:rPr>
        <w:t>.</w:t>
      </w:r>
    </w:p>
    <w:p w14:paraId="5BD3B062" w14:textId="77777777" w:rsidR="002F3E44" w:rsidRPr="00A83EDC" w:rsidRDefault="002F3E44" w:rsidP="00461E6C">
      <w:pPr>
        <w:spacing w:line="264" w:lineRule="auto"/>
        <w:jc w:val="both"/>
        <w:rPr>
          <w:rFonts w:ascii="Proba Pro" w:hAnsi="Proba Pro" w:cs="Arial"/>
          <w:sz w:val="20"/>
          <w:szCs w:val="20"/>
        </w:rPr>
      </w:pPr>
    </w:p>
    <w:p w14:paraId="632280A2" w14:textId="71B88BFF" w:rsidR="002F3E44" w:rsidRPr="00A83EDC" w:rsidRDefault="002F3E44" w:rsidP="00461E6C">
      <w:pPr>
        <w:spacing w:line="264" w:lineRule="auto"/>
        <w:jc w:val="both"/>
        <w:rPr>
          <w:rFonts w:ascii="Proba Pro" w:hAnsi="Proba Pro" w:cs="Arial"/>
          <w:sz w:val="20"/>
          <w:szCs w:val="20"/>
        </w:rPr>
      </w:pPr>
      <w:r w:rsidRPr="00A83EDC">
        <w:rPr>
          <w:rFonts w:ascii="Proba Pro" w:hAnsi="Proba Pro" w:cs="Arial"/>
          <w:sz w:val="20"/>
          <w:szCs w:val="20"/>
        </w:rPr>
        <w:t xml:space="preserve">Hlavnou výhodou navrhovaného spôsobu realizácie je pre verejného obstarávateľa istota konečného výsledku rekonštrukcie v zmysle reálneho dosiahnutia úspor. Neoddeliteľnou súčasťou </w:t>
      </w:r>
      <w:r w:rsidR="008B0232" w:rsidRPr="00A83EDC">
        <w:rPr>
          <w:rFonts w:ascii="Proba Pro" w:hAnsi="Proba Pro" w:cs="Arial"/>
          <w:sz w:val="20"/>
          <w:szCs w:val="20"/>
        </w:rPr>
        <w:t xml:space="preserve">obchodných podmienok </w:t>
      </w:r>
      <w:r w:rsidRPr="00A83EDC">
        <w:rPr>
          <w:rFonts w:ascii="Proba Pro" w:hAnsi="Proba Pro" w:cs="Arial"/>
          <w:sz w:val="20"/>
          <w:szCs w:val="20"/>
        </w:rPr>
        <w:t xml:space="preserve">je totiž </w:t>
      </w:r>
      <w:r w:rsidR="008B0232" w:rsidRPr="00A83EDC">
        <w:rPr>
          <w:rFonts w:ascii="Proba Pro" w:hAnsi="Proba Pro" w:cs="Arial"/>
          <w:sz w:val="20"/>
          <w:szCs w:val="20"/>
        </w:rPr>
        <w:t xml:space="preserve">záruka dodávateľa za dosiahnutie </w:t>
      </w:r>
      <w:r w:rsidRPr="00A83EDC">
        <w:rPr>
          <w:rFonts w:ascii="Proba Pro" w:hAnsi="Proba Pro" w:cs="Arial"/>
          <w:sz w:val="20"/>
          <w:szCs w:val="20"/>
        </w:rPr>
        <w:t xml:space="preserve">úspor </w:t>
      </w:r>
      <w:r w:rsidR="008B0232" w:rsidRPr="00A83EDC">
        <w:rPr>
          <w:rFonts w:ascii="Proba Pro" w:hAnsi="Proba Pro" w:cs="Arial"/>
          <w:sz w:val="20"/>
          <w:szCs w:val="20"/>
        </w:rPr>
        <w:t>prevádzkových nákladov</w:t>
      </w:r>
      <w:r w:rsidRPr="00A83EDC">
        <w:rPr>
          <w:rFonts w:ascii="Proba Pro" w:hAnsi="Proba Pro" w:cs="Arial"/>
          <w:sz w:val="20"/>
          <w:szCs w:val="20"/>
        </w:rPr>
        <w:t xml:space="preserve">, čo v praxi znamená, že ak </w:t>
      </w:r>
      <w:r w:rsidR="008B0232" w:rsidRPr="00A83EDC">
        <w:rPr>
          <w:rFonts w:ascii="Proba Pro" w:hAnsi="Proba Pro" w:cs="Arial"/>
          <w:sz w:val="20"/>
          <w:szCs w:val="20"/>
        </w:rPr>
        <w:t xml:space="preserve">dodávateľ </w:t>
      </w:r>
      <w:r w:rsidRPr="00A83EDC">
        <w:rPr>
          <w:rFonts w:ascii="Proba Pro" w:hAnsi="Proba Pro" w:cs="Arial"/>
          <w:sz w:val="20"/>
          <w:szCs w:val="20"/>
        </w:rPr>
        <w:t>(t.j. úspešný uchádzač) nezabezpečí dosiahnutie úspor v dohodnutom objeme, je povinný tento výpadok kompenzovať – či už zmluvnou pokutou, alebo znížením pravidelných platieb zo strany verejného obstarávateľa. Verejný obstarávateľ tak v konečnom dôsledku dostáva nielen zmodernizované zariadenia, ale zmodernizované zariadenia s dohodnutými požadovanými prevádzkovými výsledkami.</w:t>
      </w:r>
    </w:p>
    <w:p w14:paraId="3DADA94F" w14:textId="77777777" w:rsidR="002F3E44" w:rsidRPr="00A83EDC" w:rsidRDefault="002F3E44" w:rsidP="00461E6C">
      <w:pPr>
        <w:spacing w:line="264" w:lineRule="auto"/>
        <w:jc w:val="both"/>
        <w:rPr>
          <w:rFonts w:ascii="Proba Pro" w:hAnsi="Proba Pro" w:cs="Arial"/>
          <w:sz w:val="20"/>
          <w:szCs w:val="20"/>
        </w:rPr>
      </w:pPr>
    </w:p>
    <w:p w14:paraId="4A45091A" w14:textId="77777777" w:rsidR="002F3E44" w:rsidRPr="00A83EDC" w:rsidRDefault="002F3E44" w:rsidP="00461E6C">
      <w:pPr>
        <w:pStyle w:val="SP3"/>
        <w:widowControl/>
        <w:numPr>
          <w:ilvl w:val="1"/>
          <w:numId w:val="225"/>
        </w:numPr>
        <w:spacing w:before="0" w:after="0" w:line="264" w:lineRule="auto"/>
        <w:rPr>
          <w:rFonts w:cs="Arial"/>
          <w:lang w:val="sk-SK"/>
        </w:rPr>
      </w:pPr>
      <w:bookmarkStart w:id="142" w:name="_Toc475622581"/>
      <w:bookmarkStart w:id="143" w:name="_Toc15987035"/>
      <w:bookmarkStart w:id="144" w:name="_Hlk15989514"/>
      <w:r w:rsidRPr="00A83EDC">
        <w:rPr>
          <w:rFonts w:cs="Arial"/>
          <w:lang w:val="sk-SK"/>
        </w:rPr>
        <w:t>Základný opis predmetu zákazky</w:t>
      </w:r>
      <w:bookmarkEnd w:id="142"/>
      <w:bookmarkEnd w:id="143"/>
    </w:p>
    <w:p w14:paraId="557AF646" w14:textId="77777777" w:rsidR="002F3E44" w:rsidRPr="00A83EDC" w:rsidRDefault="002F3E44" w:rsidP="00461E6C">
      <w:pPr>
        <w:pStyle w:val="Nadpis2"/>
        <w:keepNext w:val="0"/>
        <w:keepLines w:val="0"/>
        <w:numPr>
          <w:ilvl w:val="0"/>
          <w:numId w:val="0"/>
        </w:numPr>
        <w:spacing w:before="0" w:line="264" w:lineRule="auto"/>
        <w:jc w:val="both"/>
        <w:rPr>
          <w:rFonts w:eastAsia="Calibri" w:cs="Arial"/>
          <w:caps w:val="0"/>
          <w:spacing w:val="0"/>
          <w:sz w:val="20"/>
          <w:szCs w:val="20"/>
          <w:lang w:val="sk-SK"/>
        </w:rPr>
      </w:pPr>
    </w:p>
    <w:p w14:paraId="6946AE60" w14:textId="475AB169" w:rsidR="00142E3A" w:rsidRPr="00A83EDC" w:rsidRDefault="00142E3A" w:rsidP="00461E6C">
      <w:pPr>
        <w:pStyle w:val="Nadpis3"/>
        <w:keepNext w:val="0"/>
        <w:keepLines w:val="0"/>
        <w:numPr>
          <w:ilvl w:val="1"/>
          <w:numId w:val="213"/>
        </w:numPr>
        <w:pBdr>
          <w:top w:val="nil"/>
          <w:left w:val="nil"/>
          <w:bottom w:val="nil"/>
          <w:right w:val="nil"/>
          <w:between w:val="nil"/>
          <w:bar w:val="nil"/>
        </w:pBdr>
        <w:spacing w:line="264" w:lineRule="auto"/>
        <w:ind w:left="567" w:hanging="567"/>
        <w:jc w:val="both"/>
        <w:rPr>
          <w:rFonts w:cs="Arial"/>
        </w:rPr>
      </w:pPr>
      <w:bookmarkStart w:id="145" w:name="_Hlk15990196"/>
      <w:bookmarkStart w:id="146" w:name="_Hlk529262802"/>
      <w:r w:rsidRPr="00A83EDC">
        <w:rPr>
          <w:rFonts w:cs="Arial"/>
        </w:rPr>
        <w:t xml:space="preserve">Predmetom zákazky je navrhnutie a realizácia opatrení na zvýšenie </w:t>
      </w:r>
      <w:r w:rsidR="008B0232" w:rsidRPr="00A83EDC">
        <w:rPr>
          <w:rFonts w:cs="Arial"/>
          <w:color w:val="auto"/>
        </w:rPr>
        <w:t xml:space="preserve">prevádzkovej efektívnosti energetického hospodárstva </w:t>
      </w:r>
      <w:r w:rsidR="00F3402A" w:rsidRPr="00A83EDC">
        <w:rPr>
          <w:rFonts w:cs="Arial"/>
        </w:rPr>
        <w:t>Nemocnice</w:t>
      </w:r>
      <w:r w:rsidRPr="00A83EDC">
        <w:rPr>
          <w:rFonts w:cs="Arial"/>
        </w:rPr>
        <w:t xml:space="preserve">. </w:t>
      </w:r>
      <w:r w:rsidR="008B0232" w:rsidRPr="00A83EDC">
        <w:rPr>
          <w:rFonts w:cs="Arial"/>
        </w:rPr>
        <w:t xml:space="preserve">Spôsob implementácie zákazky bude charakterizovaný </w:t>
      </w:r>
      <w:r w:rsidRPr="00A83EDC">
        <w:rPr>
          <w:rFonts w:cs="Arial"/>
        </w:rPr>
        <w:t xml:space="preserve">tým, že </w:t>
      </w:r>
      <w:r w:rsidR="008B0232" w:rsidRPr="00A83EDC">
        <w:rPr>
          <w:rFonts w:cs="Arial"/>
        </w:rPr>
        <w:t>dodávateľ</w:t>
      </w:r>
      <w:r w:rsidRPr="00A83EDC">
        <w:rPr>
          <w:rFonts w:cs="Arial"/>
        </w:rPr>
        <w:t xml:space="preserve">: </w:t>
      </w:r>
    </w:p>
    <w:p w14:paraId="579C75A3" w14:textId="7B412B75" w:rsidR="00142E3A" w:rsidRPr="00A83EDC" w:rsidRDefault="00142E3A" w:rsidP="00461E6C">
      <w:pPr>
        <w:pStyle w:val="Nadpis3"/>
        <w:keepNext w:val="0"/>
        <w:keepLines w:val="0"/>
        <w:numPr>
          <w:ilvl w:val="2"/>
          <w:numId w:val="213"/>
        </w:numPr>
        <w:pBdr>
          <w:top w:val="nil"/>
          <w:left w:val="nil"/>
          <w:bottom w:val="nil"/>
          <w:right w:val="nil"/>
          <w:between w:val="nil"/>
          <w:bar w:val="nil"/>
        </w:pBdr>
        <w:spacing w:line="264" w:lineRule="auto"/>
        <w:ind w:left="1134" w:hanging="567"/>
        <w:jc w:val="both"/>
        <w:rPr>
          <w:rFonts w:cs="Arial"/>
        </w:rPr>
      </w:pPr>
      <w:r w:rsidRPr="00A83EDC">
        <w:rPr>
          <w:rFonts w:cs="Arial"/>
        </w:rPr>
        <w:t xml:space="preserve">analyzuje stav predmetných budov a zariadení </w:t>
      </w:r>
      <w:r w:rsidR="008B0232" w:rsidRPr="00A83EDC">
        <w:rPr>
          <w:rFonts w:cs="Arial"/>
        </w:rPr>
        <w:t xml:space="preserve">(ďalej celkovo „energetické hospodárstvo“) </w:t>
      </w:r>
      <w:r w:rsidRPr="00A83EDC">
        <w:rPr>
          <w:rFonts w:cs="Arial"/>
        </w:rPr>
        <w:t xml:space="preserve">a spotrebu energie v nich, </w:t>
      </w:r>
    </w:p>
    <w:p w14:paraId="2859C31C" w14:textId="05EAF854" w:rsidR="00142E3A" w:rsidRPr="00A83EDC" w:rsidRDefault="00142E3A" w:rsidP="00461E6C">
      <w:pPr>
        <w:pStyle w:val="Nadpis3"/>
        <w:keepNext w:val="0"/>
        <w:keepLines w:val="0"/>
        <w:numPr>
          <w:ilvl w:val="2"/>
          <w:numId w:val="213"/>
        </w:numPr>
        <w:pBdr>
          <w:top w:val="nil"/>
          <w:left w:val="nil"/>
          <w:bottom w:val="nil"/>
          <w:right w:val="nil"/>
          <w:between w:val="nil"/>
          <w:bar w:val="nil"/>
        </w:pBdr>
        <w:spacing w:line="264" w:lineRule="auto"/>
        <w:ind w:left="1134" w:hanging="567"/>
        <w:jc w:val="both"/>
        <w:rPr>
          <w:rFonts w:cs="Arial"/>
        </w:rPr>
      </w:pPr>
      <w:r w:rsidRPr="00A83EDC">
        <w:rPr>
          <w:rFonts w:cs="Arial"/>
        </w:rPr>
        <w:t xml:space="preserve">navrhne technické opatrenia na zníženie prevádzkových nákladov </w:t>
      </w:r>
      <w:r w:rsidR="001C2EF7" w:rsidRPr="00A83EDC">
        <w:rPr>
          <w:rFonts w:cs="Arial"/>
        </w:rPr>
        <w:t>(náklady na energie, osobné náklady, náklady na opravy a</w:t>
      </w:r>
      <w:r w:rsidR="001C2EF7" w:rsidRPr="00A83EDC">
        <w:rPr>
          <w:rFonts w:ascii="Calibri" w:hAnsi="Calibri" w:cs="Calibri"/>
        </w:rPr>
        <w:t> </w:t>
      </w:r>
      <w:r w:rsidR="001C2EF7" w:rsidRPr="00A83EDC">
        <w:rPr>
          <w:rFonts w:cs="Proba Pro"/>
        </w:rPr>
        <w:t>ú</w:t>
      </w:r>
      <w:r w:rsidR="001C2EF7" w:rsidRPr="00A83EDC">
        <w:rPr>
          <w:rFonts w:cs="Arial"/>
        </w:rPr>
        <w:t>dr</w:t>
      </w:r>
      <w:r w:rsidR="001C2EF7" w:rsidRPr="00A83EDC">
        <w:rPr>
          <w:rFonts w:cs="Proba Pro"/>
        </w:rPr>
        <w:t>ž</w:t>
      </w:r>
      <w:r w:rsidR="001C2EF7" w:rsidRPr="00A83EDC">
        <w:rPr>
          <w:rFonts w:cs="Arial"/>
        </w:rPr>
        <w:t>bu) energetick</w:t>
      </w:r>
      <w:r w:rsidR="001C2EF7" w:rsidRPr="00A83EDC">
        <w:rPr>
          <w:rFonts w:cs="Proba Pro"/>
        </w:rPr>
        <w:t>é</w:t>
      </w:r>
      <w:r w:rsidR="001C2EF7" w:rsidRPr="00A83EDC">
        <w:rPr>
          <w:rFonts w:cs="Arial"/>
        </w:rPr>
        <w:t>ho hospod</w:t>
      </w:r>
      <w:r w:rsidR="001C2EF7" w:rsidRPr="00A83EDC">
        <w:rPr>
          <w:rFonts w:cs="Proba Pro"/>
        </w:rPr>
        <w:t>á</w:t>
      </w:r>
      <w:r w:rsidR="001C2EF7" w:rsidRPr="00A83EDC">
        <w:rPr>
          <w:rFonts w:cs="Arial"/>
        </w:rPr>
        <w:t>rstva</w:t>
      </w:r>
      <w:r w:rsidRPr="00A83EDC">
        <w:rPr>
          <w:rFonts w:cs="Arial"/>
        </w:rPr>
        <w:t xml:space="preserve">, </w:t>
      </w:r>
    </w:p>
    <w:p w14:paraId="169EDB4C" w14:textId="22455508" w:rsidR="00142E3A" w:rsidRPr="00A83EDC" w:rsidRDefault="00142E3A" w:rsidP="00461E6C">
      <w:pPr>
        <w:pStyle w:val="Nadpis3"/>
        <w:keepNext w:val="0"/>
        <w:keepLines w:val="0"/>
        <w:numPr>
          <w:ilvl w:val="2"/>
          <w:numId w:val="213"/>
        </w:numPr>
        <w:pBdr>
          <w:top w:val="nil"/>
          <w:left w:val="nil"/>
          <w:bottom w:val="nil"/>
          <w:right w:val="nil"/>
          <w:between w:val="nil"/>
          <w:bar w:val="nil"/>
        </w:pBdr>
        <w:spacing w:line="264" w:lineRule="auto"/>
        <w:ind w:left="1134" w:hanging="567"/>
        <w:jc w:val="both"/>
        <w:rPr>
          <w:rFonts w:cs="Arial"/>
        </w:rPr>
      </w:pPr>
      <w:r w:rsidRPr="00A83EDC">
        <w:rPr>
          <w:rFonts w:cs="Arial"/>
        </w:rPr>
        <w:t xml:space="preserve">tieto opatrenia realizuje, dohliada na prevádzkovanie energetického </w:t>
      </w:r>
      <w:r w:rsidR="001C2EF7" w:rsidRPr="00A83EDC">
        <w:rPr>
          <w:rFonts w:cs="Arial"/>
        </w:rPr>
        <w:t xml:space="preserve">hospodárstva </w:t>
      </w:r>
      <w:r w:rsidRPr="00A83EDC">
        <w:rPr>
          <w:rFonts w:cs="Arial"/>
        </w:rPr>
        <w:t xml:space="preserve">po realizácii opatrení a vyčísľuje dosiahnuté úspory, </w:t>
      </w:r>
    </w:p>
    <w:p w14:paraId="674FA915" w14:textId="77777777" w:rsidR="00142E3A" w:rsidRPr="00A83EDC" w:rsidRDefault="00142E3A" w:rsidP="00461E6C">
      <w:pPr>
        <w:pStyle w:val="Nadpis3"/>
        <w:keepNext w:val="0"/>
        <w:keepLines w:val="0"/>
        <w:numPr>
          <w:ilvl w:val="2"/>
          <w:numId w:val="213"/>
        </w:numPr>
        <w:pBdr>
          <w:top w:val="nil"/>
          <w:left w:val="nil"/>
          <w:bottom w:val="nil"/>
          <w:right w:val="nil"/>
          <w:between w:val="nil"/>
          <w:bar w:val="nil"/>
        </w:pBdr>
        <w:spacing w:line="264" w:lineRule="auto"/>
        <w:ind w:left="1134" w:hanging="567"/>
        <w:jc w:val="both"/>
        <w:rPr>
          <w:rFonts w:cs="Arial"/>
        </w:rPr>
      </w:pPr>
      <w:r w:rsidRPr="00A83EDC">
        <w:rPr>
          <w:rFonts w:cs="Arial"/>
        </w:rPr>
        <w:t xml:space="preserve">zaručí sa za úspory dosiahnuté po realizácii opatrení a zabezpečí financovanie celého projektu na základe dosahovaných úspor. </w:t>
      </w:r>
    </w:p>
    <w:p w14:paraId="7616667D" w14:textId="77777777" w:rsidR="00142E3A" w:rsidRPr="00A83EDC" w:rsidRDefault="00142E3A" w:rsidP="00461E6C">
      <w:pPr>
        <w:pStyle w:val="Nadpis3"/>
        <w:keepNext w:val="0"/>
        <w:keepLines w:val="0"/>
        <w:numPr>
          <w:ilvl w:val="0"/>
          <w:numId w:val="0"/>
        </w:numPr>
        <w:spacing w:line="264" w:lineRule="auto"/>
        <w:ind w:left="567"/>
        <w:jc w:val="both"/>
        <w:rPr>
          <w:rFonts w:cs="Arial"/>
          <w:szCs w:val="20"/>
        </w:rPr>
      </w:pPr>
    </w:p>
    <w:p w14:paraId="5466BDC6" w14:textId="77777777" w:rsidR="00142E3A" w:rsidRPr="00A83EDC" w:rsidRDefault="00142E3A" w:rsidP="00461E6C">
      <w:pPr>
        <w:pStyle w:val="Nadpis3"/>
        <w:keepNext w:val="0"/>
        <w:keepLines w:val="0"/>
        <w:numPr>
          <w:ilvl w:val="0"/>
          <w:numId w:val="0"/>
        </w:numPr>
        <w:spacing w:line="264" w:lineRule="auto"/>
        <w:ind w:left="567"/>
        <w:jc w:val="both"/>
        <w:rPr>
          <w:rFonts w:cs="Arial"/>
          <w:szCs w:val="20"/>
        </w:rPr>
      </w:pPr>
      <w:r w:rsidRPr="00A83EDC">
        <w:rPr>
          <w:rFonts w:cs="Arial"/>
          <w:szCs w:val="20"/>
        </w:rPr>
        <w:t xml:space="preserve">Objekty a zariadenia  sú a zostávajú v majetku verejného obstarávateľa. Pojem zariadenia zahŕňa zariadenia inštalované podľa Prílohy 4 návrhu zmluvy (bod 2 ČASŤ </w:t>
      </w:r>
      <w:r w:rsidR="00C02C40" w:rsidRPr="00A83EDC">
        <w:rPr>
          <w:rFonts w:cs="Arial"/>
          <w:szCs w:val="20"/>
        </w:rPr>
        <w:t>D</w:t>
      </w:r>
      <w:r w:rsidRPr="00A83EDC">
        <w:rPr>
          <w:rFonts w:cs="Arial"/>
          <w:szCs w:val="20"/>
        </w:rPr>
        <w:t xml:space="preserve">. Obchodné podmienky týchto </w:t>
      </w:r>
      <w:r w:rsidRPr="00A83EDC">
        <w:rPr>
          <w:rFonts w:cs="Arial"/>
          <w:szCs w:val="20"/>
        </w:rPr>
        <w:lastRenderedPageBreak/>
        <w:t>súťažných podkladov) na dosiahnutie Garantovaných ročných úspor (ďalej ako „zariadenia“ alebo „zariadenie“).</w:t>
      </w:r>
    </w:p>
    <w:p w14:paraId="048B3238" w14:textId="77777777" w:rsidR="00142E3A" w:rsidRPr="00A83EDC" w:rsidRDefault="00142E3A" w:rsidP="00461E6C">
      <w:pPr>
        <w:spacing w:line="264" w:lineRule="auto"/>
        <w:jc w:val="both"/>
        <w:rPr>
          <w:rFonts w:ascii="Proba Pro" w:hAnsi="Proba Pro" w:cs="Arial"/>
          <w:sz w:val="20"/>
          <w:szCs w:val="20"/>
        </w:rPr>
      </w:pPr>
    </w:p>
    <w:p w14:paraId="6B124749" w14:textId="17777F4D" w:rsidR="00142E3A" w:rsidRPr="00A83EDC" w:rsidRDefault="00142E3A" w:rsidP="00461E6C">
      <w:pPr>
        <w:pStyle w:val="Nadpis3"/>
        <w:keepNext w:val="0"/>
        <w:keepLines w:val="0"/>
        <w:numPr>
          <w:ilvl w:val="1"/>
          <w:numId w:val="213"/>
        </w:numPr>
        <w:pBdr>
          <w:top w:val="nil"/>
          <w:left w:val="nil"/>
          <w:bottom w:val="nil"/>
          <w:right w:val="nil"/>
          <w:between w:val="nil"/>
          <w:bar w:val="nil"/>
        </w:pBdr>
        <w:spacing w:line="264" w:lineRule="auto"/>
        <w:ind w:left="567" w:hanging="567"/>
        <w:jc w:val="both"/>
        <w:rPr>
          <w:rFonts w:cs="Arial"/>
        </w:rPr>
      </w:pPr>
      <w:r w:rsidRPr="00A83EDC">
        <w:rPr>
          <w:rFonts w:cs="Arial"/>
        </w:rPr>
        <w:t xml:space="preserve">V rámci plnenia predmetu zákazky bude </w:t>
      </w:r>
      <w:r w:rsidR="00745B50">
        <w:rPr>
          <w:rFonts w:cs="Arial"/>
        </w:rPr>
        <w:t>dodávateľom</w:t>
      </w:r>
      <w:r w:rsidRPr="00A83EDC">
        <w:rPr>
          <w:rFonts w:cs="Arial"/>
        </w:rPr>
        <w:t xml:space="preserve"> vypracovaný návrh úsporných opatrení. Opatrenia budú následne realizované a financované z vlastných finančných prostriedkov dodávateľa. </w:t>
      </w:r>
    </w:p>
    <w:p w14:paraId="09846C62" w14:textId="77777777" w:rsidR="00745B50" w:rsidRDefault="00745B5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098476DB" w14:textId="783E4FB3" w:rsidR="002F3E44" w:rsidRPr="00A83EDC" w:rsidRDefault="002F3E44" w:rsidP="00461E6C">
      <w:pPr>
        <w:pStyle w:val="Nadpis3"/>
        <w:keepNext w:val="0"/>
        <w:keepLines w:val="0"/>
        <w:numPr>
          <w:ilvl w:val="1"/>
          <w:numId w:val="213"/>
        </w:numPr>
        <w:pBdr>
          <w:top w:val="nil"/>
          <w:left w:val="nil"/>
          <w:bottom w:val="nil"/>
          <w:right w:val="nil"/>
          <w:between w:val="nil"/>
          <w:bar w:val="nil"/>
        </w:pBdr>
        <w:spacing w:line="264" w:lineRule="auto"/>
        <w:ind w:left="567" w:hanging="567"/>
        <w:jc w:val="both"/>
        <w:rPr>
          <w:rFonts w:cs="Arial"/>
        </w:rPr>
      </w:pPr>
      <w:r w:rsidRPr="00A83EDC">
        <w:rPr>
          <w:rFonts w:cs="Arial"/>
        </w:rPr>
        <w:t>Opatrenia sa budú týkať:</w:t>
      </w:r>
    </w:p>
    <w:p w14:paraId="39D05360" w14:textId="77777777" w:rsidR="002F3E44" w:rsidRPr="00A83EDC" w:rsidRDefault="00F3402A" w:rsidP="00461E6C">
      <w:pPr>
        <w:pStyle w:val="Nadpis3"/>
        <w:keepNext w:val="0"/>
        <w:keepLines w:val="0"/>
        <w:numPr>
          <w:ilvl w:val="2"/>
          <w:numId w:val="213"/>
        </w:numPr>
        <w:pBdr>
          <w:top w:val="nil"/>
          <w:left w:val="nil"/>
          <w:bottom w:val="nil"/>
          <w:right w:val="nil"/>
          <w:between w:val="nil"/>
          <w:bar w:val="nil"/>
        </w:pBdr>
        <w:spacing w:line="264" w:lineRule="auto"/>
        <w:ind w:left="1134" w:hanging="567"/>
        <w:jc w:val="both"/>
        <w:rPr>
          <w:rFonts w:cs="Arial"/>
        </w:rPr>
      </w:pPr>
      <w:r w:rsidRPr="00A83EDC">
        <w:rPr>
          <w:rFonts w:cs="Arial"/>
        </w:rPr>
        <w:t>rekonštrukcie tepelného hospodárstva</w:t>
      </w:r>
      <w:r w:rsidR="002F3E44" w:rsidRPr="00A83EDC">
        <w:rPr>
          <w:rFonts w:cs="Arial"/>
        </w:rPr>
        <w:t>,</w:t>
      </w:r>
    </w:p>
    <w:p w14:paraId="081B5CF9" w14:textId="77777777" w:rsidR="002F3E44" w:rsidRPr="00A83EDC" w:rsidRDefault="00F3402A" w:rsidP="00461E6C">
      <w:pPr>
        <w:pStyle w:val="Nadpis3"/>
        <w:keepNext w:val="0"/>
        <w:keepLines w:val="0"/>
        <w:numPr>
          <w:ilvl w:val="2"/>
          <w:numId w:val="213"/>
        </w:numPr>
        <w:pBdr>
          <w:top w:val="nil"/>
          <w:left w:val="nil"/>
          <w:bottom w:val="nil"/>
          <w:right w:val="nil"/>
          <w:between w:val="nil"/>
          <w:bar w:val="nil"/>
        </w:pBdr>
        <w:spacing w:line="264" w:lineRule="auto"/>
        <w:ind w:left="1134" w:hanging="567"/>
        <w:jc w:val="both"/>
        <w:rPr>
          <w:rFonts w:cs="Arial"/>
        </w:rPr>
      </w:pPr>
      <w:r w:rsidRPr="00A83EDC">
        <w:rPr>
          <w:rFonts w:cs="Arial"/>
        </w:rPr>
        <w:t>technického zariadenia budov</w:t>
      </w:r>
      <w:r w:rsidR="003E0C43" w:rsidRPr="00A83EDC">
        <w:rPr>
          <w:rFonts w:cs="Arial"/>
        </w:rPr>
        <w:t>,</w:t>
      </w:r>
    </w:p>
    <w:p w14:paraId="1CCA80CB" w14:textId="77777777" w:rsidR="003E0C43" w:rsidRPr="00A83EDC" w:rsidRDefault="00F3402A" w:rsidP="00461E6C">
      <w:pPr>
        <w:pStyle w:val="Nadpis3"/>
        <w:keepNext w:val="0"/>
        <w:keepLines w:val="0"/>
        <w:numPr>
          <w:ilvl w:val="2"/>
          <w:numId w:val="213"/>
        </w:numPr>
        <w:pBdr>
          <w:top w:val="nil"/>
          <w:left w:val="nil"/>
          <w:bottom w:val="nil"/>
          <w:right w:val="nil"/>
          <w:between w:val="nil"/>
          <w:bar w:val="nil"/>
        </w:pBdr>
        <w:spacing w:line="264" w:lineRule="auto"/>
        <w:ind w:left="1134" w:hanging="567"/>
        <w:jc w:val="both"/>
        <w:rPr>
          <w:rFonts w:cs="Arial"/>
        </w:rPr>
      </w:pPr>
      <w:r w:rsidRPr="00A83EDC">
        <w:rPr>
          <w:rFonts w:cs="Arial"/>
        </w:rPr>
        <w:t>zavedenia systému energetického manažmentu (EMS) pre energetické hospodárstvo vereného obstarávateľa</w:t>
      </w:r>
      <w:r w:rsidR="003E0C43" w:rsidRPr="00A83EDC">
        <w:rPr>
          <w:rFonts w:cs="Arial"/>
        </w:rPr>
        <w:t>.</w:t>
      </w:r>
    </w:p>
    <w:p w14:paraId="1FBBB866" w14:textId="77777777" w:rsidR="003E0C43" w:rsidRPr="00A83EDC" w:rsidRDefault="003E0C43" w:rsidP="00461E6C">
      <w:pPr>
        <w:spacing w:line="264" w:lineRule="auto"/>
        <w:rPr>
          <w:rFonts w:ascii="Proba Pro" w:hAnsi="Proba Pro" w:cs="Arial"/>
        </w:rPr>
      </w:pPr>
    </w:p>
    <w:p w14:paraId="7F9DF3EC" w14:textId="77777777" w:rsidR="002F3E44" w:rsidRPr="00A83EDC" w:rsidRDefault="002F3E44" w:rsidP="00461E6C">
      <w:pPr>
        <w:pStyle w:val="Nadpis3"/>
        <w:keepNext w:val="0"/>
        <w:keepLines w:val="0"/>
        <w:numPr>
          <w:ilvl w:val="1"/>
          <w:numId w:val="213"/>
        </w:numPr>
        <w:pBdr>
          <w:top w:val="nil"/>
          <w:left w:val="nil"/>
          <w:bottom w:val="nil"/>
          <w:right w:val="nil"/>
          <w:between w:val="nil"/>
          <w:bar w:val="nil"/>
        </w:pBdr>
        <w:spacing w:line="264" w:lineRule="auto"/>
        <w:ind w:left="567" w:hanging="567"/>
        <w:jc w:val="both"/>
        <w:rPr>
          <w:rFonts w:cs="Arial"/>
          <w:szCs w:val="20"/>
        </w:rPr>
      </w:pPr>
      <w:bookmarkStart w:id="147" w:name="_Hlk15990447"/>
      <w:bookmarkEnd w:id="145"/>
      <w:r w:rsidRPr="00A83EDC">
        <w:rPr>
          <w:rFonts w:cs="Arial"/>
          <w:szCs w:val="20"/>
        </w:rPr>
        <w:t xml:space="preserve">Realizáciu niektorých vybraných opatrení verejný obstarávateľ explicitne požaduje, ďalšie opatrenia uchádzač navrhne samostatne tak, </w:t>
      </w:r>
      <w:r w:rsidR="006934A0" w:rsidRPr="00A83EDC">
        <w:rPr>
          <w:rFonts w:cs="Arial"/>
          <w:szCs w:val="20"/>
        </w:rPr>
        <w:t xml:space="preserve">aby jeho ponuka bola ekonomicky čo </w:t>
      </w:r>
      <w:r w:rsidRPr="00A83EDC">
        <w:rPr>
          <w:rFonts w:cs="Arial"/>
        </w:rPr>
        <w:t>najvýhodnejšia</w:t>
      </w:r>
      <w:r w:rsidRPr="00A83EDC">
        <w:rPr>
          <w:rFonts w:cs="Arial"/>
          <w:szCs w:val="20"/>
        </w:rPr>
        <w:t xml:space="preserve">. Realizácia opatrení </w:t>
      </w:r>
      <w:r w:rsidR="006934A0" w:rsidRPr="00A83EDC">
        <w:rPr>
          <w:rFonts w:cs="Arial"/>
          <w:szCs w:val="20"/>
        </w:rPr>
        <w:t>uvedených v</w:t>
      </w:r>
      <w:r w:rsidR="006934A0" w:rsidRPr="00A83EDC">
        <w:rPr>
          <w:rFonts w:ascii="Calibri" w:hAnsi="Calibri" w:cs="Calibri"/>
          <w:szCs w:val="20"/>
        </w:rPr>
        <w:t> </w:t>
      </w:r>
      <w:r w:rsidR="006934A0" w:rsidRPr="00A83EDC">
        <w:rPr>
          <w:rFonts w:cs="Arial"/>
          <w:szCs w:val="20"/>
        </w:rPr>
        <w:t>bode 2.3 vy</w:t>
      </w:r>
      <w:r w:rsidR="006934A0" w:rsidRPr="00A83EDC">
        <w:rPr>
          <w:rFonts w:cs="Proba Pro"/>
          <w:szCs w:val="20"/>
        </w:rPr>
        <w:t>šš</w:t>
      </w:r>
      <w:r w:rsidR="006934A0" w:rsidRPr="00A83EDC">
        <w:rPr>
          <w:rFonts w:cs="Arial"/>
          <w:szCs w:val="20"/>
        </w:rPr>
        <w:t xml:space="preserve">ie </w:t>
      </w:r>
      <w:r w:rsidRPr="00A83EDC">
        <w:rPr>
          <w:rFonts w:cs="Arial"/>
          <w:szCs w:val="20"/>
        </w:rPr>
        <w:t xml:space="preserve">sa ukončí tým, že </w:t>
      </w:r>
      <w:r w:rsidR="00596F0A" w:rsidRPr="00A83EDC">
        <w:rPr>
          <w:rFonts w:cs="Arial"/>
          <w:szCs w:val="20"/>
        </w:rPr>
        <w:t>úspešný uchádzač</w:t>
      </w:r>
      <w:r w:rsidRPr="00A83EDC">
        <w:rPr>
          <w:rFonts w:cs="Arial"/>
          <w:szCs w:val="20"/>
        </w:rPr>
        <w:t xml:space="preserve"> riadne odovzdá a verejný obstarávateľ preberie </w:t>
      </w:r>
      <w:r w:rsidR="00596F0A" w:rsidRPr="00A83EDC">
        <w:rPr>
          <w:rFonts w:cs="Arial"/>
          <w:szCs w:val="20"/>
        </w:rPr>
        <w:t>predmet plnenia</w:t>
      </w:r>
      <w:r w:rsidR="003522EF" w:rsidRPr="00A83EDC">
        <w:rPr>
          <w:rFonts w:cs="Arial"/>
          <w:szCs w:val="20"/>
        </w:rPr>
        <w:t>, ktorý</w:t>
      </w:r>
      <w:r w:rsidRPr="00A83EDC">
        <w:rPr>
          <w:rFonts w:cs="Arial"/>
          <w:szCs w:val="20"/>
        </w:rPr>
        <w:t xml:space="preserve"> sa týmto stane majetkom verejného obstarávateľa.</w:t>
      </w:r>
    </w:p>
    <w:bookmarkEnd w:id="147"/>
    <w:p w14:paraId="69A3A0E3" w14:textId="77777777" w:rsidR="002F3E44" w:rsidRPr="00A83EDC" w:rsidRDefault="002F3E44" w:rsidP="00461E6C">
      <w:pPr>
        <w:spacing w:line="264" w:lineRule="auto"/>
        <w:jc w:val="both"/>
        <w:rPr>
          <w:rFonts w:ascii="Proba Pro" w:hAnsi="Proba Pro" w:cs="Arial"/>
          <w:sz w:val="20"/>
          <w:szCs w:val="20"/>
        </w:rPr>
      </w:pPr>
    </w:p>
    <w:p w14:paraId="456023EB" w14:textId="4D1B1F65" w:rsidR="002F3E44" w:rsidRPr="00A83EDC" w:rsidRDefault="002F3E44" w:rsidP="00461E6C">
      <w:pPr>
        <w:pStyle w:val="Nadpis3"/>
        <w:keepNext w:val="0"/>
        <w:keepLines w:val="0"/>
        <w:numPr>
          <w:ilvl w:val="1"/>
          <w:numId w:val="213"/>
        </w:numPr>
        <w:pBdr>
          <w:top w:val="nil"/>
          <w:left w:val="nil"/>
          <w:bottom w:val="nil"/>
          <w:right w:val="nil"/>
          <w:between w:val="nil"/>
          <w:bar w:val="nil"/>
        </w:pBdr>
        <w:spacing w:line="264" w:lineRule="auto"/>
        <w:ind w:left="567" w:hanging="567"/>
        <w:jc w:val="both"/>
        <w:rPr>
          <w:rFonts w:cs="Arial"/>
          <w:szCs w:val="20"/>
        </w:rPr>
      </w:pPr>
      <w:r w:rsidRPr="00A83EDC">
        <w:rPr>
          <w:rFonts w:cs="Arial"/>
          <w:szCs w:val="20"/>
        </w:rPr>
        <w:t>Cena projektu zah</w:t>
      </w:r>
      <w:r w:rsidR="000330C3" w:rsidRPr="00A83EDC">
        <w:rPr>
          <w:rFonts w:cs="Arial"/>
          <w:szCs w:val="20"/>
        </w:rPr>
        <w:t>ŕňa</w:t>
      </w:r>
      <w:r w:rsidRPr="00A83EDC">
        <w:rPr>
          <w:rFonts w:cs="Arial"/>
          <w:szCs w:val="20"/>
        </w:rPr>
        <w:t xml:space="preserve"> realizáciu úsporných opatrení (cenu </w:t>
      </w:r>
      <w:r w:rsidR="003522EF" w:rsidRPr="00A83EDC">
        <w:rPr>
          <w:rFonts w:cs="Arial"/>
          <w:szCs w:val="20"/>
        </w:rPr>
        <w:t>predmetu zákazky</w:t>
      </w:r>
      <w:r w:rsidRPr="00A83EDC">
        <w:rPr>
          <w:rFonts w:cs="Arial"/>
          <w:szCs w:val="20"/>
        </w:rPr>
        <w:t xml:space="preserve"> vrátane analýzy spotreby energie, návrhu a projektového spracovania stavby, vykonania všetkých potrebných prác, spracovania dokumentácie skutočného vyhotovenia), cenu za dlhodobé financovanie a cenu za činnosti spojené s riadením a dozorovaním prevádzkovania, vyhodnocovaním úspor a spracovaním dohodnutých dokumentov počas celej doby projektu. Doba </w:t>
      </w:r>
      <w:r w:rsidR="006934A0" w:rsidRPr="00A83EDC">
        <w:rPr>
          <w:rFonts w:cs="Arial"/>
          <w:szCs w:val="20"/>
        </w:rPr>
        <w:t xml:space="preserve">realizácie </w:t>
      </w:r>
      <w:r w:rsidRPr="00A83EDC">
        <w:rPr>
          <w:rFonts w:cs="Arial"/>
          <w:szCs w:val="20"/>
        </w:rPr>
        <w:t xml:space="preserve">projektu je doba potrebná na prípravu a realizáciu technických úsporných opatrení a ďalších 10 rokov, počas ktorých sa sledujú a vyhodnocujú úspory a verejný obstarávateľ spláca cenu projektu. Cena projektu bude verejným obstarávateľom hradená počas 10 rokov od ukončenia investično - stavebnej časti formou </w:t>
      </w:r>
      <w:r w:rsidR="00A716BD" w:rsidRPr="00A83EDC">
        <w:rPr>
          <w:rFonts w:cs="Arial"/>
          <w:szCs w:val="20"/>
        </w:rPr>
        <w:t>polročných splátok</w:t>
      </w:r>
      <w:r w:rsidRPr="00A83EDC">
        <w:rPr>
          <w:rFonts w:cs="Arial"/>
          <w:szCs w:val="20"/>
        </w:rPr>
        <w:t>, pričom podrobnejšie sú platobné podmienky upravené v</w:t>
      </w:r>
      <w:r w:rsidRPr="00A83EDC">
        <w:rPr>
          <w:rFonts w:ascii="Calibri" w:hAnsi="Calibri" w:cs="Calibri"/>
          <w:szCs w:val="20"/>
        </w:rPr>
        <w:t> </w:t>
      </w:r>
      <w:r w:rsidRPr="00A83EDC">
        <w:rPr>
          <w:rFonts w:cs="Arial"/>
          <w:szCs w:val="20"/>
        </w:rPr>
        <w:t>n</w:t>
      </w:r>
      <w:r w:rsidRPr="00A83EDC">
        <w:rPr>
          <w:rFonts w:cs="Proba Pro"/>
          <w:szCs w:val="20"/>
        </w:rPr>
        <w:t>á</w:t>
      </w:r>
      <w:r w:rsidRPr="00A83EDC">
        <w:rPr>
          <w:rFonts w:cs="Arial"/>
          <w:szCs w:val="20"/>
        </w:rPr>
        <w:t>vrhu zmluvy, ktor</w:t>
      </w:r>
      <w:r w:rsidRPr="00A83EDC">
        <w:rPr>
          <w:rFonts w:cs="Proba Pro"/>
          <w:szCs w:val="20"/>
        </w:rPr>
        <w:t>á</w:t>
      </w:r>
      <w:r w:rsidRPr="00A83EDC">
        <w:rPr>
          <w:rFonts w:cs="Arial"/>
          <w:szCs w:val="20"/>
        </w:rPr>
        <w:t xml:space="preserve"> bude výs</w:t>
      </w:r>
      <w:r w:rsidR="007B12FF" w:rsidRPr="00A83EDC">
        <w:rPr>
          <w:rFonts w:cs="Arial"/>
          <w:szCs w:val="20"/>
        </w:rPr>
        <w:t>ledkom verejného obstarávania (Č</w:t>
      </w:r>
      <w:r w:rsidRPr="00A83EDC">
        <w:rPr>
          <w:rFonts w:cs="Arial"/>
          <w:szCs w:val="20"/>
        </w:rPr>
        <w:t xml:space="preserve">asť </w:t>
      </w:r>
      <w:r w:rsidR="00C02C40" w:rsidRPr="00A83EDC">
        <w:rPr>
          <w:rFonts w:cs="Arial"/>
          <w:szCs w:val="20"/>
        </w:rPr>
        <w:t>D</w:t>
      </w:r>
      <w:r w:rsidRPr="00A83EDC">
        <w:rPr>
          <w:rFonts w:cs="Arial"/>
          <w:szCs w:val="20"/>
        </w:rPr>
        <w:t xml:space="preserve">. </w:t>
      </w:r>
      <w:r w:rsidR="00745B50">
        <w:rPr>
          <w:rFonts w:cs="Arial"/>
          <w:szCs w:val="20"/>
        </w:rPr>
        <w:t xml:space="preserve">Obchodné podmienky </w:t>
      </w:r>
      <w:r w:rsidRPr="00A83EDC">
        <w:rPr>
          <w:rFonts w:cs="Arial"/>
          <w:szCs w:val="20"/>
        </w:rPr>
        <w:t>súťažných podkladov).</w:t>
      </w:r>
    </w:p>
    <w:bookmarkEnd w:id="146"/>
    <w:p w14:paraId="144EC717" w14:textId="77777777" w:rsidR="002F3E44" w:rsidRPr="00A83EDC" w:rsidRDefault="002F3E44" w:rsidP="00461E6C">
      <w:pPr>
        <w:spacing w:line="264" w:lineRule="auto"/>
        <w:jc w:val="both"/>
        <w:rPr>
          <w:rFonts w:ascii="Proba Pro" w:hAnsi="Proba Pro" w:cs="Arial"/>
          <w:sz w:val="20"/>
          <w:szCs w:val="20"/>
        </w:rPr>
      </w:pPr>
    </w:p>
    <w:p w14:paraId="2D38733B" w14:textId="27DE627C" w:rsidR="002F3E44" w:rsidRPr="00A83EDC" w:rsidRDefault="002F3E44" w:rsidP="00461E6C">
      <w:pPr>
        <w:pStyle w:val="Nadpis3"/>
        <w:keepNext w:val="0"/>
        <w:keepLines w:val="0"/>
        <w:numPr>
          <w:ilvl w:val="1"/>
          <w:numId w:val="213"/>
        </w:numPr>
        <w:pBdr>
          <w:top w:val="nil"/>
          <w:left w:val="nil"/>
          <w:bottom w:val="nil"/>
          <w:right w:val="nil"/>
          <w:between w:val="nil"/>
          <w:bar w:val="nil"/>
        </w:pBdr>
        <w:spacing w:line="264" w:lineRule="auto"/>
        <w:ind w:left="567" w:hanging="567"/>
        <w:jc w:val="both"/>
        <w:rPr>
          <w:rFonts w:cs="Arial"/>
          <w:szCs w:val="20"/>
        </w:rPr>
      </w:pPr>
      <w:r w:rsidRPr="00A83EDC">
        <w:rPr>
          <w:rFonts w:cs="Arial"/>
          <w:szCs w:val="20"/>
        </w:rPr>
        <w:t xml:space="preserve">Všetky podrobnosti dotýkajúce sa realizácie </w:t>
      </w:r>
      <w:r w:rsidR="003522EF" w:rsidRPr="00A83EDC">
        <w:rPr>
          <w:rFonts w:cs="Arial"/>
          <w:szCs w:val="20"/>
        </w:rPr>
        <w:t>predmetu zákazky</w:t>
      </w:r>
      <w:r w:rsidRPr="00A83EDC">
        <w:rPr>
          <w:rFonts w:cs="Arial"/>
          <w:szCs w:val="20"/>
        </w:rPr>
        <w:t xml:space="preserve"> a vyhodnocovania úspor sú uvedené v</w:t>
      </w:r>
      <w:r w:rsidRPr="00A83EDC">
        <w:rPr>
          <w:rFonts w:ascii="Calibri" w:hAnsi="Calibri" w:cs="Calibri"/>
          <w:szCs w:val="20"/>
        </w:rPr>
        <w:t> </w:t>
      </w:r>
      <w:r w:rsidRPr="00A83EDC">
        <w:rPr>
          <w:rFonts w:cs="Arial"/>
          <w:szCs w:val="20"/>
        </w:rPr>
        <w:t>n</w:t>
      </w:r>
      <w:r w:rsidRPr="00A83EDC">
        <w:rPr>
          <w:rFonts w:cs="Proba Pro"/>
          <w:szCs w:val="20"/>
        </w:rPr>
        <w:t>á</w:t>
      </w:r>
      <w:r w:rsidRPr="00A83EDC">
        <w:rPr>
          <w:rFonts w:cs="Arial"/>
          <w:szCs w:val="20"/>
        </w:rPr>
        <w:t>vrhu zmluvy o</w:t>
      </w:r>
      <w:r w:rsidR="001C2EF7" w:rsidRPr="00A83EDC">
        <w:rPr>
          <w:rFonts w:ascii="Calibri" w:hAnsi="Calibri" w:cs="Calibri"/>
          <w:szCs w:val="20"/>
        </w:rPr>
        <w:t> </w:t>
      </w:r>
      <w:r w:rsidR="001C2EF7" w:rsidRPr="00A83EDC">
        <w:rPr>
          <w:rFonts w:cs="Arial"/>
          <w:szCs w:val="20"/>
        </w:rPr>
        <w:t>dielo s</w:t>
      </w:r>
      <w:r w:rsidR="001C2EF7" w:rsidRPr="00A83EDC">
        <w:rPr>
          <w:rFonts w:ascii="Calibri" w:hAnsi="Calibri" w:cs="Calibri"/>
          <w:szCs w:val="20"/>
        </w:rPr>
        <w:t> </w:t>
      </w:r>
      <w:r w:rsidR="001C2EF7" w:rsidRPr="00A83EDC">
        <w:rPr>
          <w:rFonts w:cs="Arial"/>
          <w:szCs w:val="20"/>
        </w:rPr>
        <w:t>roz</w:t>
      </w:r>
      <w:r w:rsidR="001C2EF7" w:rsidRPr="00A83EDC">
        <w:rPr>
          <w:rFonts w:cs="Proba Pro"/>
          <w:szCs w:val="20"/>
        </w:rPr>
        <w:t>ší</w:t>
      </w:r>
      <w:r w:rsidR="001C2EF7" w:rsidRPr="00A83EDC">
        <w:rPr>
          <w:rFonts w:cs="Arial"/>
          <w:szCs w:val="20"/>
        </w:rPr>
        <w:t>ren</w:t>
      </w:r>
      <w:r w:rsidR="001C2EF7" w:rsidRPr="00A83EDC">
        <w:rPr>
          <w:rFonts w:cs="Proba Pro"/>
          <w:szCs w:val="20"/>
        </w:rPr>
        <w:t>ý</w:t>
      </w:r>
      <w:r w:rsidR="001C2EF7" w:rsidRPr="00A83EDC">
        <w:rPr>
          <w:rFonts w:cs="Arial"/>
          <w:szCs w:val="20"/>
        </w:rPr>
        <w:t>mi z</w:t>
      </w:r>
      <w:r w:rsidR="001C2EF7" w:rsidRPr="00A83EDC">
        <w:rPr>
          <w:rFonts w:cs="Proba Pro"/>
          <w:szCs w:val="20"/>
        </w:rPr>
        <w:t>á</w:t>
      </w:r>
      <w:r w:rsidR="001C2EF7" w:rsidRPr="00A83EDC">
        <w:rPr>
          <w:rFonts w:cs="Arial"/>
          <w:szCs w:val="20"/>
        </w:rPr>
        <w:t>rukami</w:t>
      </w:r>
      <w:r w:rsidRPr="00A83EDC">
        <w:rPr>
          <w:rFonts w:cs="Arial"/>
          <w:szCs w:val="20"/>
        </w:rPr>
        <w:t>, ktorá je súčasťou týchto súťažných podkladov. Verejný obstarávateľ požaduje, aby uchádzač akceptoval znenie tejto zmluvy.</w:t>
      </w:r>
    </w:p>
    <w:bookmarkEnd w:id="144"/>
    <w:p w14:paraId="69A968E9" w14:textId="77777777" w:rsidR="002F3E44" w:rsidRPr="00A83EDC" w:rsidRDefault="002F3E44" w:rsidP="00461E6C">
      <w:pPr>
        <w:pStyle w:val="Nadpis2"/>
        <w:keepNext w:val="0"/>
        <w:keepLines w:val="0"/>
        <w:numPr>
          <w:ilvl w:val="0"/>
          <w:numId w:val="0"/>
        </w:numPr>
        <w:spacing w:before="0" w:line="264" w:lineRule="auto"/>
        <w:ind w:left="426"/>
        <w:jc w:val="both"/>
        <w:rPr>
          <w:rFonts w:cs="Arial"/>
          <w:b/>
          <w:color w:val="008998"/>
          <w:sz w:val="20"/>
          <w:szCs w:val="20"/>
          <w:lang w:val="sk-SK"/>
        </w:rPr>
      </w:pPr>
    </w:p>
    <w:p w14:paraId="232AA19E" w14:textId="4E8B82F0" w:rsidR="002F3E44" w:rsidRPr="00A83EDC" w:rsidRDefault="002F3E44" w:rsidP="00461E6C">
      <w:pPr>
        <w:pStyle w:val="SP3"/>
        <w:widowControl/>
        <w:numPr>
          <w:ilvl w:val="1"/>
          <w:numId w:val="225"/>
        </w:numPr>
        <w:spacing w:before="0" w:after="0" w:line="264" w:lineRule="auto"/>
        <w:rPr>
          <w:rFonts w:cs="Arial"/>
          <w:lang w:val="sk-SK"/>
        </w:rPr>
      </w:pPr>
      <w:bookmarkStart w:id="148" w:name="_Toc475622582"/>
      <w:bookmarkStart w:id="149" w:name="_Toc15987036"/>
      <w:r w:rsidRPr="00A83EDC">
        <w:rPr>
          <w:rFonts w:cs="Arial"/>
          <w:lang w:val="sk-SK"/>
        </w:rPr>
        <w:t>Charakteristika súčasného stavu energe</w:t>
      </w:r>
      <w:r w:rsidR="001C2EF7" w:rsidRPr="00A83EDC">
        <w:rPr>
          <w:rFonts w:cs="Arial"/>
          <w:lang w:val="sk-SK"/>
        </w:rPr>
        <w:t>tického</w:t>
      </w:r>
      <w:bookmarkEnd w:id="148"/>
      <w:r w:rsidR="00745B50">
        <w:rPr>
          <w:rFonts w:cs="Arial"/>
          <w:lang w:val="sk-SK"/>
        </w:rPr>
        <w:t xml:space="preserve"> </w:t>
      </w:r>
      <w:r w:rsidR="001C2EF7" w:rsidRPr="00A83EDC">
        <w:rPr>
          <w:rFonts w:cs="Arial"/>
          <w:lang w:val="sk-SK"/>
        </w:rPr>
        <w:t>hospodárstva</w:t>
      </w:r>
      <w:bookmarkEnd w:id="149"/>
    </w:p>
    <w:p w14:paraId="3586DE40" w14:textId="77777777" w:rsidR="003676FB" w:rsidRPr="00A83EDC" w:rsidRDefault="003676FB" w:rsidP="00461E6C">
      <w:pPr>
        <w:spacing w:line="264" w:lineRule="auto"/>
        <w:rPr>
          <w:rFonts w:ascii="Proba Pro" w:hAnsi="Proba Pro" w:cs="Arial"/>
        </w:rPr>
      </w:pPr>
    </w:p>
    <w:p w14:paraId="12090B67" w14:textId="592B0E79" w:rsidR="002F3E44" w:rsidRPr="00A83EDC" w:rsidRDefault="002F3E44" w:rsidP="00461E6C">
      <w:pPr>
        <w:pStyle w:val="Nadpis3"/>
        <w:keepNext w:val="0"/>
        <w:keepLines w:val="0"/>
        <w:numPr>
          <w:ilvl w:val="1"/>
          <w:numId w:val="214"/>
        </w:numPr>
        <w:pBdr>
          <w:top w:val="nil"/>
          <w:left w:val="nil"/>
          <w:bottom w:val="nil"/>
          <w:right w:val="nil"/>
          <w:between w:val="nil"/>
          <w:bar w:val="nil"/>
        </w:pBdr>
        <w:spacing w:line="264" w:lineRule="auto"/>
        <w:ind w:left="567" w:hanging="567"/>
        <w:jc w:val="both"/>
        <w:rPr>
          <w:rFonts w:cs="Arial"/>
          <w:szCs w:val="20"/>
        </w:rPr>
      </w:pPr>
      <w:r w:rsidRPr="00A83EDC">
        <w:rPr>
          <w:rFonts w:cs="Arial"/>
          <w:szCs w:val="20"/>
        </w:rPr>
        <w:t>Charakteristika</w:t>
      </w:r>
      <w:r w:rsidRPr="00A83EDC">
        <w:rPr>
          <w:rFonts w:cs="Arial"/>
          <w:bCs/>
          <w:szCs w:val="20"/>
        </w:rPr>
        <w:t xml:space="preserve"> súčasného stavu </w:t>
      </w:r>
      <w:r w:rsidR="001C2EF7" w:rsidRPr="00A83EDC">
        <w:rPr>
          <w:rFonts w:cs="Arial"/>
          <w:bCs/>
          <w:szCs w:val="20"/>
        </w:rPr>
        <w:t xml:space="preserve">energetického hospodárstva </w:t>
      </w:r>
      <w:r w:rsidR="00F3402A" w:rsidRPr="00A83EDC">
        <w:rPr>
          <w:rFonts w:cs="Arial"/>
        </w:rPr>
        <w:t xml:space="preserve">Nemocnice </w:t>
      </w:r>
      <w:r w:rsidR="007B12FF" w:rsidRPr="00A83EDC">
        <w:rPr>
          <w:rFonts w:cs="Arial"/>
          <w:szCs w:val="20"/>
        </w:rPr>
        <w:t>je opísaná</w:t>
      </w:r>
      <w:r w:rsidRPr="00A83EDC">
        <w:rPr>
          <w:rFonts w:cs="Arial"/>
          <w:szCs w:val="20"/>
        </w:rPr>
        <w:t xml:space="preserve"> v</w:t>
      </w:r>
      <w:r w:rsidRPr="00A83EDC">
        <w:rPr>
          <w:rFonts w:ascii="Calibri" w:hAnsi="Calibri" w:cs="Calibri"/>
          <w:szCs w:val="20"/>
        </w:rPr>
        <w:t> </w:t>
      </w:r>
      <w:r w:rsidRPr="00A83EDC">
        <w:rPr>
          <w:rFonts w:cs="Arial"/>
          <w:szCs w:val="20"/>
        </w:rPr>
        <w:t>pr</w:t>
      </w:r>
      <w:r w:rsidRPr="00A83EDC">
        <w:rPr>
          <w:rFonts w:cs="Proba Pro"/>
          <w:szCs w:val="20"/>
        </w:rPr>
        <w:t>í</w:t>
      </w:r>
      <w:r w:rsidRPr="00A83EDC">
        <w:rPr>
          <w:rFonts w:cs="Arial"/>
          <w:szCs w:val="20"/>
        </w:rPr>
        <w:t xml:space="preserve">lohe </w:t>
      </w:r>
      <w:r w:rsidRPr="00A83EDC">
        <w:rPr>
          <w:rFonts w:cs="Proba Pro"/>
          <w:szCs w:val="20"/>
        </w:rPr>
        <w:t>č</w:t>
      </w:r>
      <w:r w:rsidRPr="00A83EDC">
        <w:rPr>
          <w:rFonts w:cs="Arial"/>
          <w:szCs w:val="20"/>
        </w:rPr>
        <w:t xml:space="preserve">. </w:t>
      </w:r>
      <w:r w:rsidR="00745B50">
        <w:rPr>
          <w:rFonts w:cs="Arial"/>
          <w:szCs w:val="20"/>
        </w:rPr>
        <w:t>I</w:t>
      </w:r>
      <w:r w:rsidR="0082768E" w:rsidRPr="00A83EDC">
        <w:rPr>
          <w:rFonts w:cs="Arial"/>
          <w:szCs w:val="20"/>
        </w:rPr>
        <w:t>V</w:t>
      </w:r>
      <w:r w:rsidRPr="00A83EDC">
        <w:rPr>
          <w:rFonts w:cs="Arial"/>
          <w:szCs w:val="20"/>
        </w:rPr>
        <w:t xml:space="preserve"> týchto súťažných podkladov.</w:t>
      </w:r>
      <w:bookmarkEnd w:id="140"/>
      <w:bookmarkEnd w:id="141"/>
    </w:p>
    <w:p w14:paraId="00073335" w14:textId="77777777" w:rsidR="002F3E44" w:rsidRPr="00A83EDC" w:rsidRDefault="002F3E44" w:rsidP="00461E6C">
      <w:pPr>
        <w:pStyle w:val="Nadpis2"/>
        <w:keepNext w:val="0"/>
        <w:keepLines w:val="0"/>
        <w:numPr>
          <w:ilvl w:val="0"/>
          <w:numId w:val="0"/>
        </w:numPr>
        <w:spacing w:before="0" w:line="264" w:lineRule="auto"/>
        <w:ind w:left="426"/>
        <w:jc w:val="both"/>
        <w:rPr>
          <w:rFonts w:cs="Arial"/>
          <w:b/>
          <w:color w:val="008998"/>
          <w:sz w:val="20"/>
          <w:szCs w:val="20"/>
          <w:lang w:val="sk-SK"/>
        </w:rPr>
      </w:pPr>
    </w:p>
    <w:p w14:paraId="2F4421FE" w14:textId="77777777" w:rsidR="002F3E44" w:rsidRPr="00A83EDC" w:rsidRDefault="002F3E44" w:rsidP="00461E6C">
      <w:pPr>
        <w:pStyle w:val="SP3"/>
        <w:widowControl/>
        <w:numPr>
          <w:ilvl w:val="1"/>
          <w:numId w:val="225"/>
        </w:numPr>
        <w:spacing w:before="0" w:after="0" w:line="264" w:lineRule="auto"/>
        <w:rPr>
          <w:rFonts w:cs="Arial"/>
          <w:lang w:val="sk-SK"/>
        </w:rPr>
      </w:pPr>
      <w:bookmarkStart w:id="150" w:name="_Toc475622583"/>
      <w:bookmarkStart w:id="151" w:name="_Toc15987037"/>
      <w:r w:rsidRPr="00A83EDC">
        <w:rPr>
          <w:rFonts w:cs="Arial"/>
          <w:lang w:val="sk-SK"/>
        </w:rPr>
        <w:t>Požiadavky na minimálny rozsah realizácie predmetu zákazky</w:t>
      </w:r>
      <w:bookmarkEnd w:id="150"/>
      <w:bookmarkEnd w:id="151"/>
    </w:p>
    <w:p w14:paraId="63D8C76B" w14:textId="77777777" w:rsidR="002F3E44" w:rsidRPr="00A83EDC" w:rsidRDefault="002F3E44" w:rsidP="00461E6C">
      <w:pPr>
        <w:pStyle w:val="Nadpis2"/>
        <w:keepNext w:val="0"/>
        <w:keepLines w:val="0"/>
        <w:numPr>
          <w:ilvl w:val="0"/>
          <w:numId w:val="0"/>
        </w:numPr>
        <w:spacing w:before="0" w:line="264" w:lineRule="auto"/>
        <w:jc w:val="both"/>
        <w:rPr>
          <w:rFonts w:eastAsia="Calibri" w:cs="Arial"/>
          <w:caps w:val="0"/>
          <w:spacing w:val="0"/>
          <w:sz w:val="20"/>
          <w:szCs w:val="20"/>
          <w:lang w:val="sk-SK"/>
        </w:rPr>
      </w:pPr>
      <w:bookmarkStart w:id="152" w:name="_Toc400006300"/>
      <w:bookmarkStart w:id="153" w:name="_Toc444084979"/>
    </w:p>
    <w:p w14:paraId="0E67398D" w14:textId="628AE686" w:rsidR="00FD1903" w:rsidRPr="00A83EDC" w:rsidRDefault="002F3E44" w:rsidP="00461E6C">
      <w:pPr>
        <w:pStyle w:val="Nadpis3"/>
        <w:keepNext w:val="0"/>
        <w:keepLines w:val="0"/>
        <w:numPr>
          <w:ilvl w:val="1"/>
          <w:numId w:val="215"/>
        </w:numPr>
        <w:pBdr>
          <w:top w:val="nil"/>
          <w:left w:val="nil"/>
          <w:bottom w:val="nil"/>
          <w:right w:val="nil"/>
          <w:between w:val="nil"/>
          <w:bar w:val="nil"/>
        </w:pBdr>
        <w:spacing w:line="264" w:lineRule="auto"/>
        <w:ind w:left="567" w:hanging="567"/>
        <w:jc w:val="both"/>
        <w:rPr>
          <w:rFonts w:cs="Arial"/>
          <w:szCs w:val="20"/>
        </w:rPr>
      </w:pPr>
      <w:r w:rsidRPr="00A83EDC">
        <w:rPr>
          <w:rFonts w:cs="Arial"/>
          <w:szCs w:val="20"/>
        </w:rPr>
        <w:t xml:space="preserve">Cieľom navrhnutých úsporných opatrení </w:t>
      </w:r>
      <w:r w:rsidR="00FD1903" w:rsidRPr="00A83EDC">
        <w:rPr>
          <w:rFonts w:cs="Arial"/>
          <w:szCs w:val="20"/>
        </w:rPr>
        <w:t xml:space="preserve">je zníženie </w:t>
      </w:r>
      <w:r w:rsidR="001C2EF7" w:rsidRPr="00A83EDC">
        <w:rPr>
          <w:rFonts w:cs="Arial"/>
          <w:szCs w:val="20"/>
        </w:rPr>
        <w:t xml:space="preserve">nákladov súvisiacich s prevádzkou energetického hospodárstva </w:t>
      </w:r>
      <w:r w:rsidR="00FD1903" w:rsidRPr="00A83EDC">
        <w:rPr>
          <w:rFonts w:cs="Arial"/>
          <w:szCs w:val="20"/>
        </w:rPr>
        <w:t>verejného obstarávateľa</w:t>
      </w:r>
      <w:r w:rsidRPr="00A83EDC">
        <w:rPr>
          <w:rFonts w:cs="Arial"/>
          <w:szCs w:val="20"/>
        </w:rPr>
        <w:t xml:space="preserve">. </w:t>
      </w:r>
      <w:r w:rsidR="00FD1903" w:rsidRPr="00A83EDC">
        <w:rPr>
          <w:rFonts w:cs="Arial"/>
          <w:szCs w:val="20"/>
        </w:rPr>
        <w:t xml:space="preserve">Pri plnení predmetu zákazky zabezpečí </w:t>
      </w:r>
      <w:r w:rsidR="00745B50">
        <w:rPr>
          <w:rFonts w:cs="Arial"/>
          <w:szCs w:val="20"/>
        </w:rPr>
        <w:t>úspešný</w:t>
      </w:r>
      <w:r w:rsidR="00FD1903" w:rsidRPr="00A83EDC">
        <w:rPr>
          <w:rFonts w:cs="Arial"/>
          <w:szCs w:val="20"/>
        </w:rPr>
        <w:t xml:space="preserve"> uchádzač aktivity minimálne v</w:t>
      </w:r>
      <w:r w:rsidR="00FD1903" w:rsidRPr="00A83EDC">
        <w:rPr>
          <w:rFonts w:ascii="Calibri" w:hAnsi="Calibri" w:cs="Calibri"/>
          <w:szCs w:val="20"/>
        </w:rPr>
        <w:t> </w:t>
      </w:r>
      <w:r w:rsidR="00FD1903" w:rsidRPr="00A83EDC">
        <w:rPr>
          <w:rFonts w:cs="Arial"/>
          <w:szCs w:val="20"/>
        </w:rPr>
        <w:t>nasledovnom rozsahu:</w:t>
      </w:r>
    </w:p>
    <w:p w14:paraId="29179C5B" w14:textId="5888C32C" w:rsidR="00FD1903" w:rsidRPr="00A83EDC" w:rsidRDefault="003676FB" w:rsidP="00461E6C">
      <w:pPr>
        <w:pStyle w:val="Nadpis3"/>
        <w:keepNext w:val="0"/>
        <w:keepLines w:val="0"/>
        <w:numPr>
          <w:ilvl w:val="2"/>
          <w:numId w:val="216"/>
        </w:numPr>
        <w:pBdr>
          <w:top w:val="nil"/>
          <w:left w:val="nil"/>
          <w:bottom w:val="nil"/>
          <w:right w:val="nil"/>
          <w:between w:val="nil"/>
          <w:bar w:val="nil"/>
        </w:pBdr>
        <w:spacing w:line="264" w:lineRule="auto"/>
        <w:ind w:left="993" w:hanging="426"/>
        <w:jc w:val="both"/>
        <w:rPr>
          <w:rFonts w:cs="Arial"/>
        </w:rPr>
      </w:pPr>
      <w:r w:rsidRPr="00A83EDC">
        <w:rPr>
          <w:rFonts w:cs="Arial"/>
        </w:rPr>
        <w:t>n</w:t>
      </w:r>
      <w:r w:rsidR="00FD1903" w:rsidRPr="00A83EDC">
        <w:rPr>
          <w:rFonts w:cs="Arial"/>
        </w:rPr>
        <w:t>ávrh opatrení na zvýšenie efektívnosti prevádzky areálu verejného obstarávateľa v</w:t>
      </w:r>
      <w:r w:rsidR="00FD1903" w:rsidRPr="00A83EDC">
        <w:rPr>
          <w:rFonts w:ascii="Calibri" w:hAnsi="Calibri" w:cs="Calibri"/>
        </w:rPr>
        <w:t> </w:t>
      </w:r>
      <w:r w:rsidR="00FD1903" w:rsidRPr="00A83EDC">
        <w:rPr>
          <w:rFonts w:cs="Arial"/>
        </w:rPr>
        <w:t>zmysle podmienok uveden</w:t>
      </w:r>
      <w:r w:rsidR="00FD1903" w:rsidRPr="00A83EDC">
        <w:rPr>
          <w:rFonts w:cs="Proba Pro"/>
        </w:rPr>
        <w:t>ý</w:t>
      </w:r>
      <w:r w:rsidR="00FD1903" w:rsidRPr="00A83EDC">
        <w:rPr>
          <w:rFonts w:cs="Arial"/>
        </w:rPr>
        <w:t>ch v</w:t>
      </w:r>
      <w:r w:rsidR="00FD1903" w:rsidRPr="00A83EDC">
        <w:rPr>
          <w:rFonts w:ascii="Calibri" w:hAnsi="Calibri" w:cs="Calibri"/>
        </w:rPr>
        <w:t> </w:t>
      </w:r>
      <w:r w:rsidR="00FD1903" w:rsidRPr="00A83EDC">
        <w:rPr>
          <w:rFonts w:cs="Arial"/>
        </w:rPr>
        <w:t>t</w:t>
      </w:r>
      <w:r w:rsidR="00FD1903" w:rsidRPr="00A83EDC">
        <w:rPr>
          <w:rFonts w:cs="Proba Pro"/>
        </w:rPr>
        <w:t>ý</w:t>
      </w:r>
      <w:r w:rsidR="00FD1903" w:rsidRPr="00A83EDC">
        <w:rPr>
          <w:rFonts w:cs="Arial"/>
        </w:rPr>
        <w:t>chto s</w:t>
      </w:r>
      <w:r w:rsidR="00FD1903" w:rsidRPr="00A83EDC">
        <w:rPr>
          <w:rFonts w:cs="Proba Pro"/>
        </w:rPr>
        <w:t>úť</w:t>
      </w:r>
      <w:r w:rsidR="00FD1903" w:rsidRPr="00A83EDC">
        <w:rPr>
          <w:rFonts w:cs="Arial"/>
        </w:rPr>
        <w:t>a</w:t>
      </w:r>
      <w:r w:rsidR="00FD1903" w:rsidRPr="00A83EDC">
        <w:rPr>
          <w:rFonts w:cs="Proba Pro"/>
        </w:rPr>
        <w:t>ž</w:t>
      </w:r>
      <w:r w:rsidR="00FD1903" w:rsidRPr="00A83EDC">
        <w:rPr>
          <w:rFonts w:cs="Arial"/>
        </w:rPr>
        <w:t>n</w:t>
      </w:r>
      <w:r w:rsidR="00FD1903" w:rsidRPr="00A83EDC">
        <w:rPr>
          <w:rFonts w:cs="Proba Pro"/>
        </w:rPr>
        <w:t>ý</w:t>
      </w:r>
      <w:r w:rsidR="00FD1903" w:rsidRPr="00A83EDC">
        <w:rPr>
          <w:rFonts w:cs="Arial"/>
        </w:rPr>
        <w:t>ch podkladoch;</w:t>
      </w:r>
    </w:p>
    <w:p w14:paraId="09D62980" w14:textId="77777777" w:rsidR="00FD1903" w:rsidRPr="00A83EDC" w:rsidRDefault="003676FB" w:rsidP="00461E6C">
      <w:pPr>
        <w:pStyle w:val="Nadpis3"/>
        <w:keepNext w:val="0"/>
        <w:keepLines w:val="0"/>
        <w:numPr>
          <w:ilvl w:val="2"/>
          <w:numId w:val="216"/>
        </w:numPr>
        <w:pBdr>
          <w:top w:val="nil"/>
          <w:left w:val="nil"/>
          <w:bottom w:val="nil"/>
          <w:right w:val="nil"/>
          <w:between w:val="nil"/>
          <w:bar w:val="nil"/>
        </w:pBdr>
        <w:spacing w:line="264" w:lineRule="auto"/>
        <w:ind w:left="993" w:hanging="426"/>
        <w:jc w:val="both"/>
        <w:rPr>
          <w:rFonts w:cs="Arial"/>
        </w:rPr>
      </w:pPr>
      <w:r w:rsidRPr="00A83EDC">
        <w:rPr>
          <w:rFonts w:cs="Arial"/>
        </w:rPr>
        <w:t>p</w:t>
      </w:r>
      <w:r w:rsidR="00FD1903" w:rsidRPr="00A83EDC">
        <w:rPr>
          <w:rFonts w:cs="Arial"/>
        </w:rPr>
        <w:t>rojektovú prípravu realizácie opatrení;</w:t>
      </w:r>
    </w:p>
    <w:p w14:paraId="7802D030" w14:textId="77777777" w:rsidR="00FD1903" w:rsidRPr="00A83EDC" w:rsidRDefault="003676FB" w:rsidP="00461E6C">
      <w:pPr>
        <w:pStyle w:val="Nadpis3"/>
        <w:keepNext w:val="0"/>
        <w:keepLines w:val="0"/>
        <w:numPr>
          <w:ilvl w:val="2"/>
          <w:numId w:val="216"/>
        </w:numPr>
        <w:pBdr>
          <w:top w:val="nil"/>
          <w:left w:val="nil"/>
          <w:bottom w:val="nil"/>
          <w:right w:val="nil"/>
          <w:between w:val="nil"/>
          <w:bar w:val="nil"/>
        </w:pBdr>
        <w:spacing w:line="264" w:lineRule="auto"/>
        <w:ind w:left="993" w:hanging="426"/>
        <w:jc w:val="both"/>
        <w:rPr>
          <w:rFonts w:cs="Arial"/>
        </w:rPr>
      </w:pPr>
      <w:r w:rsidRPr="00A83EDC">
        <w:rPr>
          <w:rFonts w:cs="Arial"/>
        </w:rPr>
        <w:t>p</w:t>
      </w:r>
      <w:r w:rsidR="00FD1903" w:rsidRPr="00A83EDC">
        <w:rPr>
          <w:rFonts w:cs="Arial"/>
        </w:rPr>
        <w:t>raktickú realizáciu opatrení;</w:t>
      </w:r>
    </w:p>
    <w:p w14:paraId="1EF9C696" w14:textId="77777777" w:rsidR="00FD1903" w:rsidRPr="00A83EDC" w:rsidRDefault="003676FB" w:rsidP="00461E6C">
      <w:pPr>
        <w:pStyle w:val="Nadpis3"/>
        <w:keepNext w:val="0"/>
        <w:keepLines w:val="0"/>
        <w:numPr>
          <w:ilvl w:val="2"/>
          <w:numId w:val="216"/>
        </w:numPr>
        <w:pBdr>
          <w:top w:val="nil"/>
          <w:left w:val="nil"/>
          <w:bottom w:val="nil"/>
          <w:right w:val="nil"/>
          <w:between w:val="nil"/>
          <w:bar w:val="nil"/>
        </w:pBdr>
        <w:spacing w:line="264" w:lineRule="auto"/>
        <w:ind w:left="993" w:hanging="426"/>
        <w:jc w:val="both"/>
        <w:rPr>
          <w:rFonts w:cs="Arial"/>
        </w:rPr>
      </w:pPr>
      <w:r w:rsidRPr="00A83EDC">
        <w:rPr>
          <w:rFonts w:cs="Arial"/>
        </w:rPr>
        <w:t>f</w:t>
      </w:r>
      <w:r w:rsidR="00FD1903" w:rsidRPr="00A83EDC">
        <w:rPr>
          <w:rFonts w:cs="Arial"/>
        </w:rPr>
        <w:t>inancovanie investičných nákladov súvisiacich s</w:t>
      </w:r>
      <w:r w:rsidR="00FD1903" w:rsidRPr="00A83EDC">
        <w:rPr>
          <w:rFonts w:ascii="Calibri" w:hAnsi="Calibri" w:cs="Calibri"/>
        </w:rPr>
        <w:t> </w:t>
      </w:r>
      <w:r w:rsidR="00FD1903" w:rsidRPr="00A83EDC">
        <w:rPr>
          <w:rFonts w:cs="Arial"/>
        </w:rPr>
        <w:t>realiz</w:t>
      </w:r>
      <w:r w:rsidR="00FD1903" w:rsidRPr="00A83EDC">
        <w:rPr>
          <w:rFonts w:cs="Proba Pro"/>
        </w:rPr>
        <w:t>á</w:t>
      </w:r>
      <w:r w:rsidR="00FD1903" w:rsidRPr="00A83EDC">
        <w:rPr>
          <w:rFonts w:cs="Arial"/>
        </w:rPr>
        <w:t>ciou opatren</w:t>
      </w:r>
      <w:r w:rsidR="00FD1903" w:rsidRPr="00A83EDC">
        <w:rPr>
          <w:rFonts w:cs="Proba Pro"/>
        </w:rPr>
        <w:t>í</w:t>
      </w:r>
      <w:r w:rsidR="00FD1903" w:rsidRPr="00A83EDC">
        <w:rPr>
          <w:rFonts w:cs="Arial"/>
        </w:rPr>
        <w:t>;</w:t>
      </w:r>
    </w:p>
    <w:p w14:paraId="6F4439C9" w14:textId="11B45F88" w:rsidR="00FD1903" w:rsidRPr="00A83EDC" w:rsidRDefault="003676FB" w:rsidP="00461E6C">
      <w:pPr>
        <w:pStyle w:val="Nadpis3"/>
        <w:keepNext w:val="0"/>
        <w:keepLines w:val="0"/>
        <w:numPr>
          <w:ilvl w:val="2"/>
          <w:numId w:val="216"/>
        </w:numPr>
        <w:pBdr>
          <w:top w:val="nil"/>
          <w:left w:val="nil"/>
          <w:bottom w:val="nil"/>
          <w:right w:val="nil"/>
          <w:between w:val="nil"/>
          <w:bar w:val="nil"/>
        </w:pBdr>
        <w:spacing w:line="264" w:lineRule="auto"/>
        <w:ind w:left="993" w:hanging="426"/>
        <w:jc w:val="both"/>
        <w:rPr>
          <w:rFonts w:cs="Arial"/>
        </w:rPr>
      </w:pPr>
      <w:r w:rsidRPr="00A83EDC">
        <w:rPr>
          <w:rFonts w:cs="Arial"/>
        </w:rPr>
        <w:t>g</w:t>
      </w:r>
      <w:r w:rsidR="00FD1903" w:rsidRPr="00A83EDC">
        <w:rPr>
          <w:rFonts w:cs="Arial"/>
        </w:rPr>
        <w:t>aranciu za dosiahnutie dohodnutých úspor;</w:t>
      </w:r>
    </w:p>
    <w:p w14:paraId="2769D74C" w14:textId="58D36D29" w:rsidR="00FD1903" w:rsidRPr="00A83EDC" w:rsidRDefault="003676FB" w:rsidP="00461E6C">
      <w:pPr>
        <w:pStyle w:val="Nadpis3"/>
        <w:keepNext w:val="0"/>
        <w:keepLines w:val="0"/>
        <w:numPr>
          <w:ilvl w:val="2"/>
          <w:numId w:val="216"/>
        </w:numPr>
        <w:pBdr>
          <w:top w:val="nil"/>
          <w:left w:val="nil"/>
          <w:bottom w:val="nil"/>
          <w:right w:val="nil"/>
          <w:between w:val="nil"/>
          <w:bar w:val="nil"/>
        </w:pBdr>
        <w:spacing w:line="264" w:lineRule="auto"/>
        <w:ind w:left="993" w:hanging="426"/>
        <w:jc w:val="both"/>
        <w:rPr>
          <w:rFonts w:cs="Arial"/>
        </w:rPr>
      </w:pPr>
      <w:r w:rsidRPr="00A83EDC">
        <w:rPr>
          <w:rFonts w:cs="Arial"/>
        </w:rPr>
        <w:lastRenderedPageBreak/>
        <w:t>s</w:t>
      </w:r>
      <w:r w:rsidR="00FD1903" w:rsidRPr="00A83EDC">
        <w:rPr>
          <w:rFonts w:cs="Arial"/>
        </w:rPr>
        <w:t>lužby energetického manažmentu a</w:t>
      </w:r>
      <w:r w:rsidR="00FD1903" w:rsidRPr="00A83EDC">
        <w:rPr>
          <w:rFonts w:ascii="Calibri" w:hAnsi="Calibri" w:cs="Calibri"/>
        </w:rPr>
        <w:t> </w:t>
      </w:r>
      <w:r w:rsidR="00FD1903" w:rsidRPr="00A83EDC">
        <w:rPr>
          <w:rFonts w:cs="Arial"/>
        </w:rPr>
        <w:t>doh</w:t>
      </w:r>
      <w:r w:rsidR="00FD1903" w:rsidRPr="00A83EDC">
        <w:rPr>
          <w:rFonts w:cs="Proba Pro"/>
        </w:rPr>
        <w:t>ľ</w:t>
      </w:r>
      <w:r w:rsidR="00FD1903" w:rsidRPr="00A83EDC">
        <w:rPr>
          <w:rFonts w:cs="Arial"/>
        </w:rPr>
        <w:t>adu nad prev</w:t>
      </w:r>
      <w:r w:rsidR="00FD1903" w:rsidRPr="00A83EDC">
        <w:rPr>
          <w:rFonts w:cs="Proba Pro"/>
        </w:rPr>
        <w:t>á</w:t>
      </w:r>
      <w:r w:rsidR="00FD1903" w:rsidRPr="00A83EDC">
        <w:rPr>
          <w:rFonts w:cs="Arial"/>
        </w:rPr>
        <w:t xml:space="preserve">dzkou </w:t>
      </w:r>
      <w:r w:rsidR="001C2EF7" w:rsidRPr="00A83EDC">
        <w:rPr>
          <w:rFonts w:cs="Arial"/>
        </w:rPr>
        <w:t>modernizovaného energetického hospodárstva</w:t>
      </w:r>
      <w:r w:rsidR="00FD1903" w:rsidRPr="00A83EDC">
        <w:rPr>
          <w:rFonts w:cs="Arial"/>
        </w:rPr>
        <w:t>.</w:t>
      </w:r>
    </w:p>
    <w:p w14:paraId="22753B14" w14:textId="77777777" w:rsidR="00FD2953" w:rsidRPr="00A83EDC" w:rsidRDefault="00FD2953" w:rsidP="00461E6C">
      <w:pPr>
        <w:spacing w:line="264" w:lineRule="auto"/>
        <w:jc w:val="both"/>
        <w:rPr>
          <w:rFonts w:ascii="Proba Pro" w:hAnsi="Proba Pro" w:cs="Arial"/>
        </w:rPr>
      </w:pPr>
    </w:p>
    <w:p w14:paraId="06683826" w14:textId="77777777" w:rsidR="00FD1903" w:rsidRPr="00A83EDC" w:rsidRDefault="00FD1903" w:rsidP="00461E6C">
      <w:pPr>
        <w:spacing w:line="264" w:lineRule="auto"/>
        <w:ind w:left="567"/>
        <w:jc w:val="both"/>
        <w:rPr>
          <w:rFonts w:ascii="Proba Pro" w:hAnsi="Proba Pro" w:cs="Arial"/>
          <w:sz w:val="20"/>
          <w:szCs w:val="20"/>
        </w:rPr>
      </w:pPr>
      <w:r w:rsidRPr="00A83EDC">
        <w:rPr>
          <w:rFonts w:ascii="Proba Pro" w:hAnsi="Proba Pro" w:cs="Arial"/>
          <w:sz w:val="20"/>
          <w:szCs w:val="20"/>
        </w:rPr>
        <w:t>Verejný obstarávateľ požaduje, aby navrhované a</w:t>
      </w:r>
      <w:r w:rsidRPr="00A83EDC">
        <w:rPr>
          <w:rFonts w:ascii="Calibri" w:hAnsi="Calibri" w:cs="Calibri"/>
          <w:sz w:val="20"/>
          <w:szCs w:val="20"/>
        </w:rPr>
        <w:t> </w:t>
      </w:r>
      <w:r w:rsidRPr="00A83EDC">
        <w:rPr>
          <w:rFonts w:ascii="Proba Pro" w:hAnsi="Proba Pro" w:cs="Arial"/>
          <w:sz w:val="20"/>
          <w:szCs w:val="20"/>
        </w:rPr>
        <w:t>n</w:t>
      </w:r>
      <w:r w:rsidRPr="00A83EDC">
        <w:rPr>
          <w:rFonts w:ascii="Proba Pro" w:hAnsi="Proba Pro" w:cs="Proba Pro"/>
          <w:sz w:val="20"/>
          <w:szCs w:val="20"/>
        </w:rPr>
        <w:t>á</w:t>
      </w:r>
      <w:r w:rsidRPr="00A83EDC">
        <w:rPr>
          <w:rFonts w:ascii="Proba Pro" w:hAnsi="Proba Pro" w:cs="Arial"/>
          <w:sz w:val="20"/>
          <w:szCs w:val="20"/>
        </w:rPr>
        <w:t>sledne realizovan</w:t>
      </w:r>
      <w:r w:rsidRPr="00A83EDC">
        <w:rPr>
          <w:rFonts w:ascii="Proba Pro" w:hAnsi="Proba Pro" w:cs="Proba Pro"/>
          <w:sz w:val="20"/>
          <w:szCs w:val="20"/>
        </w:rPr>
        <w:t>é</w:t>
      </w:r>
      <w:r w:rsidRPr="00A83EDC">
        <w:rPr>
          <w:rFonts w:ascii="Proba Pro" w:hAnsi="Proba Pro" w:cs="Arial"/>
          <w:sz w:val="20"/>
          <w:szCs w:val="20"/>
        </w:rPr>
        <w:t xml:space="preserve"> opatrenia boli zameran</w:t>
      </w:r>
      <w:r w:rsidRPr="00A83EDC">
        <w:rPr>
          <w:rFonts w:ascii="Proba Pro" w:hAnsi="Proba Pro" w:cs="Proba Pro"/>
          <w:sz w:val="20"/>
          <w:szCs w:val="20"/>
        </w:rPr>
        <w:t>é</w:t>
      </w:r>
      <w:r w:rsidRPr="00A83EDC">
        <w:rPr>
          <w:rFonts w:ascii="Proba Pro" w:hAnsi="Proba Pro" w:cs="Arial"/>
          <w:sz w:val="20"/>
          <w:szCs w:val="20"/>
        </w:rPr>
        <w:t xml:space="preserve"> na nasledovn</w:t>
      </w:r>
      <w:r w:rsidRPr="00A83EDC">
        <w:rPr>
          <w:rFonts w:ascii="Proba Pro" w:hAnsi="Proba Pro" w:cs="Proba Pro"/>
          <w:sz w:val="20"/>
          <w:szCs w:val="20"/>
        </w:rPr>
        <w:t>é</w:t>
      </w:r>
      <w:r w:rsidRPr="00A83EDC">
        <w:rPr>
          <w:rFonts w:ascii="Proba Pro" w:hAnsi="Proba Pro" w:cs="Arial"/>
          <w:sz w:val="20"/>
          <w:szCs w:val="20"/>
        </w:rPr>
        <w:t xml:space="preserve"> oblasti:</w:t>
      </w:r>
    </w:p>
    <w:p w14:paraId="673EC106" w14:textId="77777777" w:rsidR="00FD2953" w:rsidRPr="00A83EDC" w:rsidRDefault="00FD2953" w:rsidP="00461E6C">
      <w:pPr>
        <w:spacing w:line="264" w:lineRule="auto"/>
        <w:ind w:left="567"/>
        <w:jc w:val="both"/>
        <w:rPr>
          <w:rFonts w:ascii="Proba Pro" w:hAnsi="Proba Pro" w:cs="Arial"/>
          <w:sz w:val="20"/>
          <w:szCs w:val="20"/>
        </w:rPr>
      </w:pPr>
    </w:p>
    <w:p w14:paraId="6D7FFE5C" w14:textId="0E3FA1C8" w:rsidR="00FD1903" w:rsidRPr="00A83EDC" w:rsidRDefault="00FD1903" w:rsidP="00461E6C">
      <w:pPr>
        <w:pStyle w:val="Nadpis3"/>
        <w:keepNext w:val="0"/>
        <w:keepLines w:val="0"/>
        <w:numPr>
          <w:ilvl w:val="2"/>
          <w:numId w:val="215"/>
        </w:numPr>
        <w:pBdr>
          <w:top w:val="nil"/>
          <w:left w:val="nil"/>
          <w:bottom w:val="nil"/>
          <w:right w:val="nil"/>
          <w:between w:val="nil"/>
          <w:bar w:val="nil"/>
        </w:pBdr>
        <w:spacing w:line="264" w:lineRule="auto"/>
        <w:ind w:left="1134" w:hanging="567"/>
        <w:jc w:val="both"/>
        <w:rPr>
          <w:rFonts w:cs="Arial"/>
        </w:rPr>
      </w:pPr>
      <w:r w:rsidRPr="00A83EDC">
        <w:rPr>
          <w:rFonts w:cs="Arial"/>
        </w:rPr>
        <w:t>Rekonštrukcia tepelného hospodárstva pri rešpektovaní nasledovných podmienok:</w:t>
      </w:r>
    </w:p>
    <w:p w14:paraId="624E00F0" w14:textId="77777777" w:rsidR="009B0FC0" w:rsidRPr="00A83EDC" w:rsidRDefault="003676FB"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v</w:t>
      </w:r>
      <w:r w:rsidR="00FD1903" w:rsidRPr="00A83EDC">
        <w:rPr>
          <w:rFonts w:cs="Arial"/>
          <w:color w:val="auto"/>
        </w:rPr>
        <w:t xml:space="preserve">erejný obstarávateľ umožní nahradenie parnej časti súčasného tepelného hospodárstva </w:t>
      </w:r>
      <w:r w:rsidRPr="00A83EDC">
        <w:rPr>
          <w:rFonts w:cs="Arial"/>
          <w:color w:val="auto"/>
        </w:rPr>
        <w:t>(kotolňa a</w:t>
      </w:r>
      <w:r w:rsidRPr="00A83EDC">
        <w:rPr>
          <w:rFonts w:ascii="Calibri" w:hAnsi="Calibri" w:cs="Calibri"/>
          <w:color w:val="auto"/>
        </w:rPr>
        <w:t> </w:t>
      </w:r>
      <w:r w:rsidRPr="00A83EDC">
        <w:rPr>
          <w:rFonts w:cs="Arial"/>
          <w:color w:val="auto"/>
        </w:rPr>
        <w:t>rozvody) teplovodnou;</w:t>
      </w:r>
    </w:p>
    <w:p w14:paraId="6586D838" w14:textId="01FBFD8A" w:rsidR="00FD1903" w:rsidRPr="00A83EDC" w:rsidRDefault="003676FB"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r</w:t>
      </w:r>
      <w:r w:rsidR="00FD1903" w:rsidRPr="00A83EDC">
        <w:rPr>
          <w:rFonts w:cs="Arial"/>
          <w:color w:val="auto"/>
        </w:rPr>
        <w:t>ekonštrukcia centrálnej kotolne s</w:t>
      </w:r>
      <w:r w:rsidR="00FD1903" w:rsidRPr="00A83EDC">
        <w:rPr>
          <w:rFonts w:ascii="Calibri" w:hAnsi="Calibri" w:cs="Calibri"/>
          <w:color w:val="auto"/>
        </w:rPr>
        <w:t> </w:t>
      </w:r>
      <w:r w:rsidR="00FD1903" w:rsidRPr="00A83EDC">
        <w:rPr>
          <w:rFonts w:cs="Arial"/>
          <w:color w:val="auto"/>
        </w:rPr>
        <w:t>vyu</w:t>
      </w:r>
      <w:r w:rsidR="00FD1903" w:rsidRPr="00A83EDC">
        <w:rPr>
          <w:rFonts w:cs="Proba Pro"/>
          <w:color w:val="auto"/>
        </w:rPr>
        <w:t>ž</w:t>
      </w:r>
      <w:r w:rsidR="00FD1903" w:rsidRPr="00A83EDC">
        <w:rPr>
          <w:rFonts w:cs="Arial"/>
          <w:color w:val="auto"/>
        </w:rPr>
        <w:t>it</w:t>
      </w:r>
      <w:r w:rsidR="00FD1903" w:rsidRPr="00A83EDC">
        <w:rPr>
          <w:rFonts w:cs="Proba Pro"/>
          <w:color w:val="auto"/>
        </w:rPr>
        <w:t>í</w:t>
      </w:r>
      <w:r w:rsidR="00FD1903" w:rsidRPr="00A83EDC">
        <w:rPr>
          <w:rFonts w:cs="Arial"/>
          <w:color w:val="auto"/>
        </w:rPr>
        <w:t>m kondenza</w:t>
      </w:r>
      <w:r w:rsidR="00FD1903" w:rsidRPr="00A83EDC">
        <w:rPr>
          <w:rFonts w:cs="Proba Pro"/>
          <w:color w:val="auto"/>
        </w:rPr>
        <w:t>č</w:t>
      </w:r>
      <w:r w:rsidR="00FD1903" w:rsidRPr="00A83EDC">
        <w:rPr>
          <w:rFonts w:cs="Arial"/>
          <w:color w:val="auto"/>
        </w:rPr>
        <w:t>n</w:t>
      </w:r>
      <w:r w:rsidR="00FD1903" w:rsidRPr="00A83EDC">
        <w:rPr>
          <w:rFonts w:cs="Proba Pro"/>
          <w:color w:val="auto"/>
        </w:rPr>
        <w:t>ý</w:t>
      </w:r>
      <w:r w:rsidR="00FD1903" w:rsidRPr="00A83EDC">
        <w:rPr>
          <w:rFonts w:cs="Arial"/>
          <w:color w:val="auto"/>
        </w:rPr>
        <w:t>ch kotlov. Inštalovaný výkon kotolne má byť navrhnutý tak, aby pokryl potrebu tepla v</w:t>
      </w:r>
      <w:r w:rsidR="00FD1903" w:rsidRPr="00A83EDC">
        <w:rPr>
          <w:rFonts w:ascii="Calibri" w:hAnsi="Calibri" w:cs="Calibri"/>
          <w:color w:val="auto"/>
        </w:rPr>
        <w:t> </w:t>
      </w:r>
      <w:r w:rsidR="00FD1903" w:rsidRPr="00A83EDC">
        <w:rPr>
          <w:rFonts w:cs="Arial"/>
          <w:color w:val="auto"/>
        </w:rPr>
        <w:t>s</w:t>
      </w:r>
      <w:r w:rsidR="00FD1903" w:rsidRPr="00A83EDC">
        <w:rPr>
          <w:rFonts w:cs="Proba Pro"/>
          <w:color w:val="auto"/>
        </w:rPr>
        <w:t>úč</w:t>
      </w:r>
      <w:r w:rsidR="00FD1903" w:rsidRPr="00A83EDC">
        <w:rPr>
          <w:rFonts w:cs="Arial"/>
          <w:color w:val="auto"/>
        </w:rPr>
        <w:t>asnosti vyu</w:t>
      </w:r>
      <w:r w:rsidR="00FD1903" w:rsidRPr="00A83EDC">
        <w:rPr>
          <w:rFonts w:cs="Proba Pro"/>
          <w:color w:val="auto"/>
        </w:rPr>
        <w:t>ží</w:t>
      </w:r>
      <w:r w:rsidR="00FD1903" w:rsidRPr="00A83EDC">
        <w:rPr>
          <w:rFonts w:cs="Arial"/>
          <w:color w:val="auto"/>
        </w:rPr>
        <w:t>van</w:t>
      </w:r>
      <w:r w:rsidR="00FD1903" w:rsidRPr="00A83EDC">
        <w:rPr>
          <w:rFonts w:cs="Proba Pro"/>
          <w:color w:val="auto"/>
        </w:rPr>
        <w:t>ý</w:t>
      </w:r>
      <w:r w:rsidR="00FD1903" w:rsidRPr="00A83EDC">
        <w:rPr>
          <w:rFonts w:cs="Arial"/>
          <w:color w:val="auto"/>
        </w:rPr>
        <w:t>ch a</w:t>
      </w:r>
      <w:r w:rsidR="00FD1903" w:rsidRPr="00A83EDC">
        <w:rPr>
          <w:rFonts w:ascii="Calibri" w:hAnsi="Calibri" w:cs="Calibri"/>
          <w:color w:val="auto"/>
        </w:rPr>
        <w:t> </w:t>
      </w:r>
      <w:r w:rsidR="00FD1903" w:rsidRPr="00A83EDC">
        <w:rPr>
          <w:rFonts w:cs="Arial"/>
          <w:color w:val="auto"/>
        </w:rPr>
        <w:t>vykurovan</w:t>
      </w:r>
      <w:r w:rsidR="00FD1903" w:rsidRPr="00A83EDC">
        <w:rPr>
          <w:rFonts w:cs="Proba Pro"/>
          <w:color w:val="auto"/>
        </w:rPr>
        <w:t>ý</w:t>
      </w:r>
      <w:r w:rsidR="00FD1903" w:rsidRPr="00A83EDC">
        <w:rPr>
          <w:rFonts w:cs="Arial"/>
          <w:color w:val="auto"/>
        </w:rPr>
        <w:t>ch objektov a</w:t>
      </w:r>
      <w:r w:rsidR="00FD1903" w:rsidRPr="00A83EDC">
        <w:rPr>
          <w:rFonts w:ascii="Calibri" w:hAnsi="Calibri" w:cs="Calibri"/>
          <w:color w:val="auto"/>
        </w:rPr>
        <w:t> </w:t>
      </w:r>
      <w:r w:rsidR="00FD1903" w:rsidRPr="00A83EDC">
        <w:rPr>
          <w:rFonts w:cs="Arial"/>
          <w:color w:val="auto"/>
        </w:rPr>
        <w:t>taktie</w:t>
      </w:r>
      <w:r w:rsidR="00FD1903" w:rsidRPr="00A83EDC">
        <w:rPr>
          <w:rFonts w:cs="Proba Pro"/>
          <w:color w:val="auto"/>
        </w:rPr>
        <w:t>ž</w:t>
      </w:r>
      <w:r w:rsidR="00FD1903" w:rsidRPr="00A83EDC">
        <w:rPr>
          <w:rFonts w:cs="Arial"/>
          <w:color w:val="auto"/>
        </w:rPr>
        <w:t xml:space="preserve"> potrebu temperovan</w:t>
      </w:r>
      <w:r w:rsidR="00FD1903" w:rsidRPr="00A83EDC">
        <w:rPr>
          <w:rFonts w:cs="Proba Pro"/>
          <w:color w:val="auto"/>
        </w:rPr>
        <w:t>ý</w:t>
      </w:r>
      <w:r w:rsidR="00FD1903" w:rsidRPr="00A83EDC">
        <w:rPr>
          <w:rFonts w:cs="Arial"/>
          <w:color w:val="auto"/>
        </w:rPr>
        <w:t>ch objektov s</w:t>
      </w:r>
      <w:r w:rsidR="00FD1903" w:rsidRPr="00A83EDC">
        <w:rPr>
          <w:rFonts w:ascii="Calibri" w:hAnsi="Calibri" w:cs="Calibri"/>
          <w:color w:val="auto"/>
        </w:rPr>
        <w:t> </w:t>
      </w:r>
      <w:r w:rsidR="00FD1903" w:rsidRPr="00A83EDC">
        <w:rPr>
          <w:rFonts w:cs="Arial"/>
          <w:color w:val="auto"/>
        </w:rPr>
        <w:t>uva</w:t>
      </w:r>
      <w:r w:rsidR="00FD1903" w:rsidRPr="00A83EDC">
        <w:rPr>
          <w:rFonts w:cs="Proba Pro"/>
          <w:color w:val="auto"/>
        </w:rPr>
        <w:t>ž</w:t>
      </w:r>
      <w:r w:rsidR="00FD1903" w:rsidRPr="00A83EDC">
        <w:rPr>
          <w:rFonts w:cs="Arial"/>
          <w:color w:val="auto"/>
        </w:rPr>
        <w:t>ovan</w:t>
      </w:r>
      <w:r w:rsidR="00FD1903" w:rsidRPr="00A83EDC">
        <w:rPr>
          <w:rFonts w:cs="Proba Pro"/>
          <w:color w:val="auto"/>
        </w:rPr>
        <w:t>í</w:t>
      </w:r>
      <w:r w:rsidR="00FD1903" w:rsidRPr="00A83EDC">
        <w:rPr>
          <w:rFonts w:cs="Arial"/>
          <w:color w:val="auto"/>
        </w:rPr>
        <w:t>m ich pr</w:t>
      </w:r>
      <w:r w:rsidRPr="00A83EDC">
        <w:rPr>
          <w:rFonts w:cs="Arial"/>
          <w:color w:val="auto"/>
        </w:rPr>
        <w:t>evádzkovania na</w:t>
      </w:r>
      <w:r w:rsidRPr="00A83EDC">
        <w:rPr>
          <w:rFonts w:ascii="Calibri" w:hAnsi="Calibri" w:cs="Calibri"/>
          <w:color w:val="auto"/>
        </w:rPr>
        <w:t> </w:t>
      </w:r>
      <w:r w:rsidRPr="00A83EDC">
        <w:rPr>
          <w:rFonts w:cs="Arial"/>
          <w:color w:val="auto"/>
        </w:rPr>
        <w:t>navrhovan</w:t>
      </w:r>
      <w:r w:rsidRPr="00A83EDC">
        <w:rPr>
          <w:rFonts w:cs="Proba Pro"/>
          <w:color w:val="auto"/>
        </w:rPr>
        <w:t>ý</w:t>
      </w:r>
      <w:r w:rsidRPr="00A83EDC">
        <w:rPr>
          <w:rFonts w:cs="Arial"/>
          <w:color w:val="auto"/>
        </w:rPr>
        <w:t xml:space="preserve"> </w:t>
      </w:r>
      <w:r w:rsidRPr="00A83EDC">
        <w:rPr>
          <w:rFonts w:cs="Proba Pro"/>
          <w:color w:val="auto"/>
        </w:rPr>
        <w:t>úč</w:t>
      </w:r>
      <w:r w:rsidRPr="00A83EDC">
        <w:rPr>
          <w:rFonts w:cs="Arial"/>
          <w:color w:val="auto"/>
        </w:rPr>
        <w:t>el</w:t>
      </w:r>
      <w:r w:rsidR="00F70138" w:rsidRPr="00A83EDC">
        <w:rPr>
          <w:rFonts w:cs="Arial"/>
          <w:color w:val="auto"/>
        </w:rPr>
        <w:t>. Navrhnuté technické riešenie kotolne musí umožňovať dodatočné zvýšenie inštalovaného výkonu v</w:t>
      </w:r>
      <w:r w:rsidR="00F70138" w:rsidRPr="00A83EDC">
        <w:rPr>
          <w:rFonts w:ascii="Calibri" w:hAnsi="Calibri" w:cs="Calibri"/>
          <w:color w:val="auto"/>
        </w:rPr>
        <w:t> </w:t>
      </w:r>
      <w:r w:rsidR="00F70138" w:rsidRPr="00A83EDC">
        <w:rPr>
          <w:rFonts w:cs="Arial"/>
          <w:color w:val="auto"/>
        </w:rPr>
        <w:t>pr</w:t>
      </w:r>
      <w:r w:rsidR="00F70138" w:rsidRPr="00A83EDC">
        <w:rPr>
          <w:rFonts w:cs="Proba Pro"/>
          <w:color w:val="auto"/>
        </w:rPr>
        <w:t>í</w:t>
      </w:r>
      <w:r w:rsidR="00F70138" w:rsidRPr="00A83EDC">
        <w:rPr>
          <w:rFonts w:cs="Arial"/>
          <w:color w:val="auto"/>
        </w:rPr>
        <w:t>pade sprev</w:t>
      </w:r>
      <w:r w:rsidR="00F70138" w:rsidRPr="00A83EDC">
        <w:rPr>
          <w:rFonts w:cs="Proba Pro"/>
          <w:color w:val="auto"/>
        </w:rPr>
        <w:t>á</w:t>
      </w:r>
      <w:r w:rsidR="00F70138" w:rsidRPr="00A83EDC">
        <w:rPr>
          <w:rFonts w:cs="Arial"/>
          <w:color w:val="auto"/>
        </w:rPr>
        <w:t>dzkovania v</w:t>
      </w:r>
      <w:r w:rsidR="00F70138" w:rsidRPr="00A83EDC">
        <w:rPr>
          <w:rFonts w:ascii="Calibri" w:hAnsi="Calibri" w:cs="Calibri"/>
          <w:color w:val="auto"/>
        </w:rPr>
        <w:t> </w:t>
      </w:r>
      <w:r w:rsidR="00F70138" w:rsidRPr="00A83EDC">
        <w:rPr>
          <w:rFonts w:cs="Arial"/>
          <w:color w:val="auto"/>
        </w:rPr>
        <w:t>s</w:t>
      </w:r>
      <w:r w:rsidR="00F70138" w:rsidRPr="00A83EDC">
        <w:rPr>
          <w:rFonts w:cs="Proba Pro"/>
          <w:color w:val="auto"/>
        </w:rPr>
        <w:t>úč</w:t>
      </w:r>
      <w:r w:rsidR="00F70138" w:rsidRPr="00A83EDC">
        <w:rPr>
          <w:rFonts w:cs="Arial"/>
          <w:color w:val="auto"/>
        </w:rPr>
        <w:t>asnosti nevyu</w:t>
      </w:r>
      <w:r w:rsidR="00F70138" w:rsidRPr="00A83EDC">
        <w:rPr>
          <w:rFonts w:cs="Proba Pro"/>
          <w:color w:val="auto"/>
        </w:rPr>
        <w:t>ží</w:t>
      </w:r>
      <w:r w:rsidR="00F70138" w:rsidRPr="00A83EDC">
        <w:rPr>
          <w:rFonts w:cs="Arial"/>
          <w:color w:val="auto"/>
        </w:rPr>
        <w:t>van</w:t>
      </w:r>
      <w:r w:rsidR="00F70138" w:rsidRPr="00A83EDC">
        <w:rPr>
          <w:rFonts w:cs="Proba Pro"/>
          <w:color w:val="auto"/>
        </w:rPr>
        <w:t>ý</w:t>
      </w:r>
      <w:r w:rsidR="00F70138" w:rsidRPr="00A83EDC">
        <w:rPr>
          <w:rFonts w:cs="Arial"/>
          <w:color w:val="auto"/>
        </w:rPr>
        <w:t>ch objektov</w:t>
      </w:r>
      <w:r w:rsidR="000A74BD" w:rsidRPr="00A83EDC">
        <w:rPr>
          <w:rFonts w:cs="Arial"/>
          <w:color w:val="auto"/>
        </w:rPr>
        <w:t xml:space="preserve"> nachádzajúcich sa v</w:t>
      </w:r>
      <w:r w:rsidR="000A74BD" w:rsidRPr="00A83EDC">
        <w:rPr>
          <w:rFonts w:ascii="Calibri" w:hAnsi="Calibri" w:cs="Calibri"/>
          <w:color w:val="auto"/>
        </w:rPr>
        <w:t> </w:t>
      </w:r>
      <w:r w:rsidR="000A74BD" w:rsidRPr="00A83EDC">
        <w:rPr>
          <w:rFonts w:cs="Arial"/>
          <w:color w:val="auto"/>
        </w:rPr>
        <w:t>are</w:t>
      </w:r>
      <w:r w:rsidR="000A74BD" w:rsidRPr="00A83EDC">
        <w:rPr>
          <w:rFonts w:cs="Proba Pro"/>
          <w:color w:val="auto"/>
        </w:rPr>
        <w:t>á</w:t>
      </w:r>
      <w:r w:rsidR="000A74BD" w:rsidRPr="00A83EDC">
        <w:rPr>
          <w:rFonts w:cs="Arial"/>
          <w:color w:val="auto"/>
        </w:rPr>
        <w:t>li verejn</w:t>
      </w:r>
      <w:r w:rsidR="000A74BD" w:rsidRPr="00A83EDC">
        <w:rPr>
          <w:rFonts w:cs="Proba Pro"/>
          <w:color w:val="auto"/>
        </w:rPr>
        <w:t>é</w:t>
      </w:r>
      <w:r w:rsidR="000A74BD" w:rsidRPr="00A83EDC">
        <w:rPr>
          <w:rFonts w:cs="Arial"/>
          <w:color w:val="auto"/>
        </w:rPr>
        <w:t>ho obstar</w:t>
      </w:r>
      <w:r w:rsidR="000A74BD" w:rsidRPr="00A83EDC">
        <w:rPr>
          <w:rFonts w:cs="Proba Pro"/>
          <w:color w:val="auto"/>
        </w:rPr>
        <w:t>á</w:t>
      </w:r>
      <w:r w:rsidR="000A74BD" w:rsidRPr="00A83EDC">
        <w:rPr>
          <w:rFonts w:cs="Arial"/>
          <w:color w:val="auto"/>
        </w:rPr>
        <w:t>vate</w:t>
      </w:r>
      <w:r w:rsidR="000A74BD" w:rsidRPr="00A83EDC">
        <w:rPr>
          <w:rFonts w:cs="Proba Pro"/>
          <w:color w:val="auto"/>
        </w:rPr>
        <w:t>ľ</w:t>
      </w:r>
      <w:r w:rsidR="000A74BD" w:rsidRPr="00A83EDC">
        <w:rPr>
          <w:rFonts w:cs="Arial"/>
          <w:color w:val="auto"/>
        </w:rPr>
        <w:t>a</w:t>
      </w:r>
      <w:r w:rsidRPr="00A83EDC">
        <w:rPr>
          <w:rFonts w:cs="Arial"/>
          <w:color w:val="auto"/>
        </w:rPr>
        <w:t>;</w:t>
      </w:r>
    </w:p>
    <w:p w14:paraId="174D360C" w14:textId="632473FD" w:rsidR="003A4B75" w:rsidRPr="00A83EDC" w:rsidRDefault="00F70138"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rekonštrukcia areálových rozvodov tepla pre vyvedenie tepla zo zdroja tepla do jednotlivých objektov. Zrekonštruované areálové rozvody tepla musia byť v jednotlivých objektoch napojené na jestvujúce vnútorné rozvody tepla napájacím bodom, ktorý má byť tiež predmetom rekonštrukcie. Napájacím bodom sa rozumie súbor zariadení a armatúr osadených v jednotlivých objektoch (hlavný rozdeľovač a zberač, obehové čerpadlá, regulačné, meracie a uzatváracie armatúry), ktoré slúžia na distribúciu tepla z areálových rozvodov do jednotlivých vykurovacích vetiev budovy, pričom napájací bod má okrem iného poskytovať možnosť regulácie teploty vykurovacej vody na základe vonkajšej teploty, hydraulického vyregulovania a odpojenia vykurovacej sústavy objektu od areálových rozvodov</w:t>
      </w:r>
      <w:r w:rsidR="00745B50">
        <w:rPr>
          <w:rFonts w:cs="Arial"/>
          <w:color w:val="auto"/>
        </w:rPr>
        <w:t>;</w:t>
      </w:r>
    </w:p>
    <w:p w14:paraId="081F2D6D" w14:textId="56D9C10E" w:rsidR="003A4B75" w:rsidRPr="00A83EDC" w:rsidRDefault="003A4B75"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verejný obstarávateľ umožní nahradenie výroby pary pre potreby kuchyne vyvíjačom pary</w:t>
      </w:r>
      <w:r w:rsidR="00745B50">
        <w:rPr>
          <w:rFonts w:cs="Arial"/>
          <w:color w:val="auto"/>
        </w:rPr>
        <w:t>;</w:t>
      </w:r>
    </w:p>
    <w:p w14:paraId="0A2F9556" w14:textId="63ACEB2B" w:rsidR="00FD1903" w:rsidRPr="00A83EDC" w:rsidRDefault="003676FB"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n</w:t>
      </w:r>
      <w:r w:rsidR="00FD1903" w:rsidRPr="00A83EDC">
        <w:rPr>
          <w:rFonts w:cs="Arial"/>
          <w:color w:val="auto"/>
        </w:rPr>
        <w:t>ové tepelné hospodárstvo má byť vybavené novým systémom MaR s</w:t>
      </w:r>
      <w:r w:rsidR="00FD1903" w:rsidRPr="00A83EDC">
        <w:rPr>
          <w:rFonts w:ascii="Calibri" w:hAnsi="Calibri" w:cs="Calibri"/>
          <w:color w:val="auto"/>
        </w:rPr>
        <w:t> </w:t>
      </w:r>
      <w:r w:rsidR="00FD1903" w:rsidRPr="00A83EDC">
        <w:rPr>
          <w:rFonts w:cs="Arial"/>
          <w:color w:val="auto"/>
        </w:rPr>
        <w:t>centr</w:t>
      </w:r>
      <w:r w:rsidR="00FD1903" w:rsidRPr="00A83EDC">
        <w:rPr>
          <w:rFonts w:cs="Proba Pro"/>
          <w:color w:val="auto"/>
        </w:rPr>
        <w:t>á</w:t>
      </w:r>
      <w:r w:rsidR="00FD1903" w:rsidRPr="00A83EDC">
        <w:rPr>
          <w:rFonts w:cs="Arial"/>
          <w:color w:val="auto"/>
        </w:rPr>
        <w:t>lnym dispečingom, ktorý ponúka moderné vymoženosti súčasnej technológie</w:t>
      </w:r>
      <w:r w:rsidR="00745B50">
        <w:rPr>
          <w:rFonts w:cs="Arial"/>
          <w:color w:val="auto"/>
        </w:rPr>
        <w:t xml:space="preserve">, </w:t>
      </w:r>
      <w:r w:rsidR="00FD1903" w:rsidRPr="00A83EDC">
        <w:rPr>
          <w:rFonts w:cs="Arial"/>
          <w:color w:val="auto"/>
        </w:rPr>
        <w:t>a</w:t>
      </w:r>
      <w:r w:rsidR="00FD1903" w:rsidRPr="00A83EDC">
        <w:rPr>
          <w:rFonts w:ascii="Calibri" w:hAnsi="Calibri" w:cs="Calibri"/>
          <w:color w:val="auto"/>
        </w:rPr>
        <w:t> </w:t>
      </w:r>
      <w:r w:rsidR="00FD1903" w:rsidRPr="00A83EDC">
        <w:rPr>
          <w:rFonts w:cs="Arial"/>
          <w:color w:val="auto"/>
        </w:rPr>
        <w:t>to zn</w:t>
      </w:r>
      <w:r w:rsidR="00FD1903" w:rsidRPr="00A83EDC">
        <w:rPr>
          <w:rFonts w:cs="Proba Pro"/>
          <w:color w:val="auto"/>
        </w:rPr>
        <w:t>á</w:t>
      </w:r>
      <w:r w:rsidR="00FD1903" w:rsidRPr="00A83EDC">
        <w:rPr>
          <w:rFonts w:cs="Arial"/>
          <w:color w:val="auto"/>
        </w:rPr>
        <w:t>zornenie a zaznamen</w:t>
      </w:r>
      <w:r w:rsidR="00FD1903" w:rsidRPr="00A83EDC">
        <w:rPr>
          <w:rFonts w:cs="Proba Pro"/>
          <w:color w:val="auto"/>
        </w:rPr>
        <w:t>á</w:t>
      </w:r>
      <w:r w:rsidR="00FD1903" w:rsidRPr="00A83EDC">
        <w:rPr>
          <w:rFonts w:cs="Arial"/>
          <w:color w:val="auto"/>
        </w:rPr>
        <w:t>vanie jednotliv</w:t>
      </w:r>
      <w:r w:rsidR="00FD1903" w:rsidRPr="00A83EDC">
        <w:rPr>
          <w:rFonts w:cs="Proba Pro"/>
          <w:color w:val="auto"/>
        </w:rPr>
        <w:t>ý</w:t>
      </w:r>
      <w:r w:rsidR="00FD1903" w:rsidRPr="00A83EDC">
        <w:rPr>
          <w:rFonts w:cs="Arial"/>
          <w:color w:val="auto"/>
        </w:rPr>
        <w:t>ch prev</w:t>
      </w:r>
      <w:r w:rsidR="00FD1903" w:rsidRPr="00A83EDC">
        <w:rPr>
          <w:rFonts w:cs="Proba Pro"/>
          <w:color w:val="auto"/>
        </w:rPr>
        <w:t>á</w:t>
      </w:r>
      <w:r w:rsidR="00FD1903" w:rsidRPr="00A83EDC">
        <w:rPr>
          <w:rFonts w:cs="Arial"/>
          <w:color w:val="auto"/>
        </w:rPr>
        <w:t>dzkov</w:t>
      </w:r>
      <w:r w:rsidR="00FD1903" w:rsidRPr="00A83EDC">
        <w:rPr>
          <w:rFonts w:cs="Proba Pro"/>
          <w:color w:val="auto"/>
        </w:rPr>
        <w:t>ý</w:t>
      </w:r>
      <w:r w:rsidR="00FD1903" w:rsidRPr="00A83EDC">
        <w:rPr>
          <w:rFonts w:cs="Arial"/>
          <w:color w:val="auto"/>
        </w:rPr>
        <w:t>ch parametrov, nastavovanie prev</w:t>
      </w:r>
      <w:r w:rsidR="00FD1903" w:rsidRPr="00A83EDC">
        <w:rPr>
          <w:rFonts w:cs="Proba Pro"/>
          <w:color w:val="auto"/>
        </w:rPr>
        <w:t>á</w:t>
      </w:r>
      <w:r w:rsidR="00FD1903" w:rsidRPr="00A83EDC">
        <w:rPr>
          <w:rFonts w:cs="Arial"/>
          <w:color w:val="auto"/>
        </w:rPr>
        <w:t>dzkov</w:t>
      </w:r>
      <w:r w:rsidR="00FD1903" w:rsidRPr="00A83EDC">
        <w:rPr>
          <w:rFonts w:cs="Proba Pro"/>
          <w:color w:val="auto"/>
        </w:rPr>
        <w:t>ý</w:t>
      </w:r>
      <w:r w:rsidR="00FD1903" w:rsidRPr="00A83EDC">
        <w:rPr>
          <w:rFonts w:cs="Arial"/>
          <w:color w:val="auto"/>
        </w:rPr>
        <w:t>ch parametrov z</w:t>
      </w:r>
      <w:r w:rsidR="00FD1903" w:rsidRPr="00A83EDC">
        <w:rPr>
          <w:rFonts w:ascii="Calibri" w:hAnsi="Calibri" w:cs="Calibri"/>
          <w:color w:val="auto"/>
        </w:rPr>
        <w:t> </w:t>
      </w:r>
      <w:r w:rsidR="00FD1903" w:rsidRPr="00A83EDC">
        <w:rPr>
          <w:rFonts w:cs="Arial"/>
          <w:color w:val="auto"/>
        </w:rPr>
        <w:t>jedn</w:t>
      </w:r>
      <w:r w:rsidR="00FD1903" w:rsidRPr="00A83EDC">
        <w:rPr>
          <w:rFonts w:cs="Proba Pro"/>
          <w:color w:val="auto"/>
        </w:rPr>
        <w:t>é</w:t>
      </w:r>
      <w:r w:rsidR="00FD1903" w:rsidRPr="00A83EDC">
        <w:rPr>
          <w:rFonts w:cs="Arial"/>
          <w:color w:val="auto"/>
        </w:rPr>
        <w:t>ho miesta, dia</w:t>
      </w:r>
      <w:r w:rsidR="00FD1903" w:rsidRPr="00A83EDC">
        <w:rPr>
          <w:rFonts w:cs="Proba Pro"/>
          <w:color w:val="auto"/>
        </w:rPr>
        <w:t>ľ</w:t>
      </w:r>
      <w:r w:rsidR="00FD1903" w:rsidRPr="00A83EDC">
        <w:rPr>
          <w:rFonts w:cs="Arial"/>
          <w:color w:val="auto"/>
        </w:rPr>
        <w:t>kov</w:t>
      </w:r>
      <w:r w:rsidR="00FD1903" w:rsidRPr="00A83EDC">
        <w:rPr>
          <w:rFonts w:cs="Proba Pro"/>
          <w:color w:val="auto"/>
        </w:rPr>
        <w:t>á</w:t>
      </w:r>
      <w:r w:rsidR="00FD1903" w:rsidRPr="00A83EDC">
        <w:rPr>
          <w:rFonts w:cs="Arial"/>
          <w:color w:val="auto"/>
        </w:rPr>
        <w:t xml:space="preserve"> kontrola funk</w:t>
      </w:r>
      <w:r w:rsidR="00FD1903" w:rsidRPr="00A83EDC">
        <w:rPr>
          <w:rFonts w:cs="Proba Pro"/>
          <w:color w:val="auto"/>
        </w:rPr>
        <w:t>č</w:t>
      </w:r>
      <w:r w:rsidR="00FD1903" w:rsidRPr="00A83EDC">
        <w:rPr>
          <w:rFonts w:cs="Arial"/>
          <w:color w:val="auto"/>
        </w:rPr>
        <w:t>nosti zariaden</w:t>
      </w:r>
      <w:r w:rsidR="00FD1903" w:rsidRPr="00A83EDC">
        <w:rPr>
          <w:rFonts w:cs="Proba Pro"/>
          <w:color w:val="auto"/>
        </w:rPr>
        <w:t>í</w:t>
      </w:r>
      <w:r w:rsidR="00FD1903" w:rsidRPr="00A83EDC">
        <w:rPr>
          <w:rFonts w:cs="Arial"/>
          <w:color w:val="auto"/>
        </w:rPr>
        <w:t xml:space="preserve"> s</w:t>
      </w:r>
      <w:r w:rsidR="00FD1903" w:rsidRPr="00A83EDC">
        <w:rPr>
          <w:rFonts w:ascii="Calibri" w:hAnsi="Calibri" w:cs="Calibri"/>
          <w:color w:val="auto"/>
        </w:rPr>
        <w:t> </w:t>
      </w:r>
      <w:r w:rsidR="00FD1903" w:rsidRPr="00A83EDC">
        <w:rPr>
          <w:rFonts w:cs="Arial"/>
          <w:color w:val="auto"/>
        </w:rPr>
        <w:t>hl</w:t>
      </w:r>
      <w:r w:rsidR="00FD1903" w:rsidRPr="00A83EDC">
        <w:rPr>
          <w:rFonts w:cs="Proba Pro"/>
          <w:color w:val="auto"/>
        </w:rPr>
        <w:t>á</w:t>
      </w:r>
      <w:r w:rsidR="00FD1903" w:rsidRPr="00A83EDC">
        <w:rPr>
          <w:rFonts w:cs="Arial"/>
          <w:color w:val="auto"/>
        </w:rPr>
        <w:t>sen</w:t>
      </w:r>
      <w:r w:rsidR="00FD1903" w:rsidRPr="00A83EDC">
        <w:rPr>
          <w:rFonts w:cs="Proba Pro"/>
          <w:color w:val="auto"/>
        </w:rPr>
        <w:t>í</w:t>
      </w:r>
      <w:r w:rsidR="00FD1903" w:rsidRPr="00A83EDC">
        <w:rPr>
          <w:rFonts w:cs="Arial"/>
          <w:color w:val="auto"/>
        </w:rPr>
        <w:t>m poruchových stavov, komunikácia so systémom energetického manažment a</w:t>
      </w:r>
      <w:r w:rsidR="00FD1903" w:rsidRPr="00A83EDC">
        <w:rPr>
          <w:rFonts w:ascii="Calibri" w:hAnsi="Calibri" w:cs="Calibri"/>
          <w:color w:val="auto"/>
        </w:rPr>
        <w:t> </w:t>
      </w:r>
      <w:r w:rsidR="00FD1903" w:rsidRPr="00A83EDC">
        <w:rPr>
          <w:rFonts w:cs="Arial"/>
          <w:color w:val="auto"/>
        </w:rPr>
        <w:t>pod.</w:t>
      </w:r>
    </w:p>
    <w:p w14:paraId="5E80C1C2" w14:textId="77777777" w:rsidR="009B0FC0" w:rsidRPr="00A83EDC" w:rsidRDefault="009B0FC0" w:rsidP="00461E6C">
      <w:pPr>
        <w:spacing w:line="264" w:lineRule="auto"/>
        <w:jc w:val="both"/>
        <w:rPr>
          <w:rFonts w:ascii="Proba Pro" w:hAnsi="Proba Pro" w:cs="Arial"/>
        </w:rPr>
      </w:pPr>
    </w:p>
    <w:p w14:paraId="0C960E30" w14:textId="77777777" w:rsidR="00FD1903" w:rsidRPr="00A83EDC" w:rsidRDefault="00FD1903" w:rsidP="00461E6C">
      <w:pPr>
        <w:pStyle w:val="Nadpis3"/>
        <w:keepNext w:val="0"/>
        <w:keepLines w:val="0"/>
        <w:numPr>
          <w:ilvl w:val="2"/>
          <w:numId w:val="215"/>
        </w:numPr>
        <w:pBdr>
          <w:top w:val="nil"/>
          <w:left w:val="nil"/>
          <w:bottom w:val="nil"/>
          <w:right w:val="nil"/>
          <w:between w:val="nil"/>
          <w:bar w:val="nil"/>
        </w:pBdr>
        <w:spacing w:line="264" w:lineRule="auto"/>
        <w:ind w:left="1134" w:hanging="567"/>
        <w:jc w:val="both"/>
        <w:rPr>
          <w:rFonts w:cs="Arial"/>
          <w:szCs w:val="20"/>
        </w:rPr>
      </w:pPr>
      <w:r w:rsidRPr="00A83EDC">
        <w:rPr>
          <w:rFonts w:cs="Arial"/>
        </w:rPr>
        <w:t>Technické</w:t>
      </w:r>
      <w:r w:rsidRPr="00A83EDC">
        <w:rPr>
          <w:rFonts w:cs="Arial"/>
          <w:szCs w:val="20"/>
        </w:rPr>
        <w:t xml:space="preserve"> zariadenie budov pri rešpektovaní nasledovných podmienok:</w:t>
      </w:r>
    </w:p>
    <w:p w14:paraId="73AB11B0" w14:textId="2DBE50FC" w:rsidR="00FD1903" w:rsidRPr="00A83EDC" w:rsidRDefault="003676FB"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h</w:t>
      </w:r>
      <w:r w:rsidR="00FD1903" w:rsidRPr="00A83EDC">
        <w:rPr>
          <w:rFonts w:cs="Arial"/>
          <w:color w:val="auto"/>
        </w:rPr>
        <w:t>ydraulické vyváženie vykurovacích sústav budov a inštalácia termoregulačných ventilov na vykurovacích telesách</w:t>
      </w:r>
      <w:r w:rsidR="0082768E" w:rsidRPr="00A83EDC">
        <w:rPr>
          <w:rFonts w:cs="Arial"/>
          <w:color w:val="auto"/>
        </w:rPr>
        <w:t xml:space="preserve"> v</w:t>
      </w:r>
      <w:r w:rsidR="0082768E" w:rsidRPr="00A83EDC">
        <w:rPr>
          <w:rFonts w:ascii="Calibri" w:hAnsi="Calibri" w:cs="Calibri"/>
          <w:color w:val="auto"/>
        </w:rPr>
        <w:t> </w:t>
      </w:r>
      <w:r w:rsidR="0082768E" w:rsidRPr="00A83EDC">
        <w:rPr>
          <w:rFonts w:cs="Arial"/>
          <w:color w:val="auto"/>
        </w:rPr>
        <w:t>preveden</w:t>
      </w:r>
      <w:r w:rsidR="0082768E" w:rsidRPr="00A83EDC">
        <w:rPr>
          <w:rFonts w:cs="Proba Pro"/>
          <w:color w:val="auto"/>
        </w:rPr>
        <w:t>í</w:t>
      </w:r>
      <w:r w:rsidR="0082768E" w:rsidRPr="00A83EDC">
        <w:rPr>
          <w:rFonts w:cs="Arial"/>
          <w:color w:val="auto"/>
        </w:rPr>
        <w:t xml:space="preserve"> antivandal</w:t>
      </w:r>
      <w:r w:rsidRPr="00A83EDC">
        <w:rPr>
          <w:rFonts w:cs="Arial"/>
          <w:color w:val="auto"/>
        </w:rPr>
        <w:t>;</w:t>
      </w:r>
    </w:p>
    <w:p w14:paraId="1C860F84" w14:textId="762D1161" w:rsidR="00FD1903" w:rsidRPr="00A83EDC" w:rsidRDefault="00FD1903"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Opatrenia na úsporu vody. Inštalované úsporné technológie musia byť v</w:t>
      </w:r>
      <w:r w:rsidRPr="00A83EDC">
        <w:rPr>
          <w:rFonts w:ascii="Calibri" w:hAnsi="Calibri" w:cs="Calibri"/>
          <w:color w:val="auto"/>
        </w:rPr>
        <w:t> </w:t>
      </w:r>
      <w:r w:rsidRPr="00A83EDC">
        <w:rPr>
          <w:rFonts w:cs="Arial"/>
          <w:color w:val="auto"/>
        </w:rPr>
        <w:t>preveden</w:t>
      </w:r>
      <w:r w:rsidRPr="00A83EDC">
        <w:rPr>
          <w:rFonts w:cs="Proba Pro"/>
          <w:color w:val="auto"/>
        </w:rPr>
        <w:t>í</w:t>
      </w:r>
      <w:r w:rsidRPr="00A83EDC">
        <w:rPr>
          <w:rFonts w:cs="Arial"/>
          <w:color w:val="auto"/>
        </w:rPr>
        <w:t xml:space="preserve"> </w:t>
      </w:r>
      <w:r w:rsidR="00C00262" w:rsidRPr="00A83EDC">
        <w:rPr>
          <w:rFonts w:cs="Arial"/>
          <w:color w:val="auto"/>
        </w:rPr>
        <w:t>antivandal (t.j. v</w:t>
      </w:r>
      <w:r w:rsidR="00C00262" w:rsidRPr="00A83EDC">
        <w:rPr>
          <w:rFonts w:ascii="Calibri" w:hAnsi="Calibri" w:cs="Calibri"/>
          <w:color w:val="auto"/>
        </w:rPr>
        <w:t> </w:t>
      </w:r>
      <w:r w:rsidR="00C00262" w:rsidRPr="00A83EDC">
        <w:rPr>
          <w:rFonts w:cs="Arial"/>
          <w:color w:val="auto"/>
        </w:rPr>
        <w:t>preveden</w:t>
      </w:r>
      <w:r w:rsidR="00C00262" w:rsidRPr="00A83EDC">
        <w:rPr>
          <w:rFonts w:cs="Proba Pro"/>
          <w:color w:val="auto"/>
        </w:rPr>
        <w:t>í</w:t>
      </w:r>
      <w:r w:rsidR="00C00262" w:rsidRPr="00A83EDC">
        <w:rPr>
          <w:rFonts w:cs="Arial"/>
          <w:color w:val="auto"/>
        </w:rPr>
        <w:t xml:space="preserve"> s odolnos</w:t>
      </w:r>
      <w:r w:rsidR="00C00262" w:rsidRPr="00A83EDC">
        <w:rPr>
          <w:rFonts w:cs="Proba Pro"/>
          <w:color w:val="auto"/>
        </w:rPr>
        <w:t>ť</w:t>
      </w:r>
      <w:r w:rsidR="00C00262" w:rsidRPr="00A83EDC">
        <w:rPr>
          <w:rFonts w:cs="Arial"/>
          <w:color w:val="auto"/>
        </w:rPr>
        <w:t>ou proti vandalizmu)</w:t>
      </w:r>
      <w:r w:rsidRPr="00A83EDC">
        <w:rPr>
          <w:rFonts w:cs="Arial"/>
          <w:color w:val="auto"/>
        </w:rPr>
        <w:t>.</w:t>
      </w:r>
    </w:p>
    <w:p w14:paraId="5E0DEF8D" w14:textId="77777777" w:rsidR="009B0FC0" w:rsidRPr="00A83EDC" w:rsidRDefault="009B0FC0" w:rsidP="00461E6C">
      <w:pPr>
        <w:pStyle w:val="Nadpis4"/>
        <w:keepNext w:val="0"/>
        <w:keepLines w:val="0"/>
        <w:numPr>
          <w:ilvl w:val="0"/>
          <w:numId w:val="0"/>
        </w:numPr>
        <w:spacing w:line="264" w:lineRule="auto"/>
        <w:ind w:left="1148"/>
        <w:jc w:val="both"/>
        <w:rPr>
          <w:rFonts w:cs="Arial"/>
          <w:szCs w:val="20"/>
        </w:rPr>
      </w:pPr>
    </w:p>
    <w:p w14:paraId="57ABE1B1" w14:textId="77777777" w:rsidR="00FD1903" w:rsidRPr="00A83EDC" w:rsidRDefault="00FD1903" w:rsidP="00461E6C">
      <w:pPr>
        <w:pStyle w:val="Nadpis3"/>
        <w:keepNext w:val="0"/>
        <w:keepLines w:val="0"/>
        <w:numPr>
          <w:ilvl w:val="2"/>
          <w:numId w:val="215"/>
        </w:numPr>
        <w:pBdr>
          <w:top w:val="nil"/>
          <w:left w:val="nil"/>
          <w:bottom w:val="nil"/>
          <w:right w:val="nil"/>
          <w:between w:val="nil"/>
          <w:bar w:val="nil"/>
        </w:pBdr>
        <w:spacing w:line="264" w:lineRule="auto"/>
        <w:ind w:left="1134" w:hanging="567"/>
        <w:jc w:val="both"/>
        <w:rPr>
          <w:rFonts w:cs="Arial"/>
          <w:szCs w:val="20"/>
        </w:rPr>
      </w:pPr>
      <w:r w:rsidRPr="00A83EDC">
        <w:rPr>
          <w:rFonts w:cs="Arial"/>
          <w:szCs w:val="20"/>
        </w:rPr>
        <w:t>Okrem vyššie uvedených opatrení verejný obstarávateľ požaduje tiež zrealizovanie nasledovných opatrení:</w:t>
      </w:r>
    </w:p>
    <w:p w14:paraId="77FE2B99" w14:textId="77777777" w:rsidR="003676FB" w:rsidRPr="00A83EDC" w:rsidRDefault="003676FB" w:rsidP="00461E6C">
      <w:pPr>
        <w:spacing w:line="264" w:lineRule="auto"/>
        <w:rPr>
          <w:rFonts w:ascii="Proba Pro" w:hAnsi="Proba Pro" w:cs="Arial"/>
        </w:rPr>
      </w:pPr>
    </w:p>
    <w:p w14:paraId="6CDB86CA" w14:textId="77777777" w:rsidR="00FD1903" w:rsidRPr="00A83EDC" w:rsidRDefault="003676FB"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z</w:t>
      </w:r>
      <w:r w:rsidR="00FD1903" w:rsidRPr="00A83EDC">
        <w:rPr>
          <w:rFonts w:cs="Arial"/>
          <w:color w:val="auto"/>
        </w:rPr>
        <w:t>avedenie systému energetického manažmentu (EMS) pre energetické hospodárstvo vereného obstarávateľa.</w:t>
      </w:r>
      <w:r w:rsidR="009B0FC0" w:rsidRPr="00A83EDC">
        <w:rPr>
          <w:rFonts w:cs="Arial"/>
          <w:color w:val="auto"/>
        </w:rPr>
        <w:t xml:space="preserve"> </w:t>
      </w:r>
      <w:r w:rsidR="00FD1903" w:rsidRPr="00A83EDC">
        <w:rPr>
          <w:rFonts w:cs="Arial"/>
          <w:color w:val="auto"/>
        </w:rPr>
        <w:t>EMS – „Energy Management System” je komplexný systém merania, zaznamenávania, porovnávania a vyhodnocovania spotreby jednotlivých foriem energií na úrovni celej spoločnosti (fakturované náklady), jednotlivých oblastí spotreby energie (spotreba vybraných objektov) a jednotlivých vybraných technológií s</w:t>
      </w:r>
      <w:r w:rsidR="00FD1903" w:rsidRPr="00A83EDC">
        <w:rPr>
          <w:rFonts w:ascii="Calibri" w:hAnsi="Calibri" w:cs="Calibri"/>
          <w:color w:val="auto"/>
        </w:rPr>
        <w:t> </w:t>
      </w:r>
      <w:r w:rsidR="00FD1903" w:rsidRPr="00A83EDC">
        <w:rPr>
          <w:rFonts w:cs="Arial"/>
          <w:color w:val="auto"/>
        </w:rPr>
        <w:t>najvy</w:t>
      </w:r>
      <w:r w:rsidR="00FD1903" w:rsidRPr="00A83EDC">
        <w:rPr>
          <w:rFonts w:cs="Proba Pro"/>
          <w:color w:val="auto"/>
        </w:rPr>
        <w:t>šš</w:t>
      </w:r>
      <w:r w:rsidR="00FD1903" w:rsidRPr="00A83EDC">
        <w:rPr>
          <w:rFonts w:cs="Arial"/>
          <w:color w:val="auto"/>
        </w:rPr>
        <w:t>ou spotrebou, za účelom návrhu, realizácie a vyhodnocovania úsporných opatrení.</w:t>
      </w:r>
      <w:r w:rsidR="009B0FC0" w:rsidRPr="00A83EDC">
        <w:rPr>
          <w:rFonts w:cs="Arial"/>
          <w:color w:val="auto"/>
        </w:rPr>
        <w:t xml:space="preserve"> </w:t>
      </w:r>
      <w:r w:rsidR="00FD1903" w:rsidRPr="00A83EDC">
        <w:rPr>
          <w:rFonts w:cs="Arial"/>
          <w:color w:val="auto"/>
        </w:rPr>
        <w:t>EMS zavedený v</w:t>
      </w:r>
      <w:r w:rsidR="00FD1903" w:rsidRPr="00A83EDC">
        <w:rPr>
          <w:rFonts w:ascii="Calibri" w:hAnsi="Calibri" w:cs="Calibri"/>
          <w:color w:val="auto"/>
        </w:rPr>
        <w:t> </w:t>
      </w:r>
      <w:r w:rsidR="00FD1903" w:rsidRPr="00A83EDC">
        <w:rPr>
          <w:rFonts w:cs="Arial"/>
          <w:color w:val="auto"/>
        </w:rPr>
        <w:t>are</w:t>
      </w:r>
      <w:r w:rsidR="00FD1903" w:rsidRPr="00A83EDC">
        <w:rPr>
          <w:rFonts w:cs="Proba Pro"/>
          <w:color w:val="auto"/>
        </w:rPr>
        <w:t>á</w:t>
      </w:r>
      <w:r w:rsidR="00FD1903" w:rsidRPr="00A83EDC">
        <w:rPr>
          <w:rFonts w:cs="Arial"/>
          <w:color w:val="auto"/>
        </w:rPr>
        <w:t>li verejn</w:t>
      </w:r>
      <w:r w:rsidR="00FD1903" w:rsidRPr="00A83EDC">
        <w:rPr>
          <w:rFonts w:cs="Proba Pro"/>
          <w:color w:val="auto"/>
        </w:rPr>
        <w:t>é</w:t>
      </w:r>
      <w:r w:rsidR="00FD1903" w:rsidRPr="00A83EDC">
        <w:rPr>
          <w:rFonts w:cs="Arial"/>
          <w:color w:val="auto"/>
        </w:rPr>
        <w:t>ho obstar</w:t>
      </w:r>
      <w:r w:rsidR="00FD1903" w:rsidRPr="00A83EDC">
        <w:rPr>
          <w:rFonts w:cs="Proba Pro"/>
          <w:color w:val="auto"/>
        </w:rPr>
        <w:t>á</w:t>
      </w:r>
      <w:r w:rsidR="00FD1903" w:rsidRPr="00A83EDC">
        <w:rPr>
          <w:rFonts w:cs="Arial"/>
          <w:color w:val="auto"/>
        </w:rPr>
        <w:t>vate</w:t>
      </w:r>
      <w:r w:rsidR="00FD1903" w:rsidRPr="00A83EDC">
        <w:rPr>
          <w:rFonts w:cs="Proba Pro"/>
          <w:color w:val="auto"/>
        </w:rPr>
        <w:t>ľ</w:t>
      </w:r>
      <w:r w:rsidR="00FD1903" w:rsidRPr="00A83EDC">
        <w:rPr>
          <w:rFonts w:cs="Arial"/>
          <w:color w:val="auto"/>
        </w:rPr>
        <w:t>a bude pozost</w:t>
      </w:r>
      <w:r w:rsidR="00FD1903" w:rsidRPr="00A83EDC">
        <w:rPr>
          <w:rFonts w:cs="Proba Pro"/>
          <w:color w:val="auto"/>
        </w:rPr>
        <w:t>á</w:t>
      </w:r>
      <w:r w:rsidR="00FD1903" w:rsidRPr="00A83EDC">
        <w:rPr>
          <w:rFonts w:cs="Arial"/>
          <w:color w:val="auto"/>
        </w:rPr>
        <w:t>va</w:t>
      </w:r>
      <w:r w:rsidR="00FD1903" w:rsidRPr="00A83EDC">
        <w:rPr>
          <w:rFonts w:cs="Proba Pro"/>
          <w:color w:val="auto"/>
        </w:rPr>
        <w:t>ť</w:t>
      </w:r>
      <w:r w:rsidR="00FD1903" w:rsidRPr="00A83EDC">
        <w:rPr>
          <w:rFonts w:cs="Arial"/>
          <w:color w:val="auto"/>
        </w:rPr>
        <w:t xml:space="preserve"> z:</w:t>
      </w:r>
    </w:p>
    <w:p w14:paraId="661F4461" w14:textId="77777777" w:rsidR="00FD1903" w:rsidRPr="00A83EDC" w:rsidRDefault="003676FB" w:rsidP="00461E6C">
      <w:pPr>
        <w:pStyle w:val="Nadpis3"/>
        <w:keepNext w:val="0"/>
        <w:keepLines w:val="0"/>
        <w:numPr>
          <w:ilvl w:val="4"/>
          <w:numId w:val="215"/>
        </w:numPr>
        <w:pBdr>
          <w:top w:val="nil"/>
          <w:left w:val="nil"/>
          <w:bottom w:val="nil"/>
          <w:right w:val="nil"/>
          <w:between w:val="nil"/>
          <w:bar w:val="nil"/>
        </w:pBdr>
        <w:spacing w:line="264" w:lineRule="auto"/>
        <w:ind w:left="2977"/>
        <w:jc w:val="both"/>
        <w:rPr>
          <w:rFonts w:cs="Arial"/>
          <w:color w:val="auto"/>
        </w:rPr>
      </w:pPr>
      <w:r w:rsidRPr="00A83EDC">
        <w:rPr>
          <w:rFonts w:cs="Arial"/>
        </w:rPr>
        <w:lastRenderedPageBreak/>
        <w:t>i</w:t>
      </w:r>
      <w:r w:rsidR="00FD1903" w:rsidRPr="00A83EDC">
        <w:rPr>
          <w:rFonts w:cs="Arial"/>
        </w:rPr>
        <w:t>nštalácie</w:t>
      </w:r>
      <w:r w:rsidR="00FD1903" w:rsidRPr="00A83EDC">
        <w:rPr>
          <w:rFonts w:cs="Arial"/>
          <w:color w:val="auto"/>
        </w:rPr>
        <w:t xml:space="preserve"> technických zariadení EMS minimálne v</w:t>
      </w:r>
      <w:r w:rsidR="00FD1903" w:rsidRPr="00A83EDC">
        <w:rPr>
          <w:rFonts w:ascii="Calibri" w:hAnsi="Calibri" w:cs="Calibri"/>
          <w:color w:val="auto"/>
        </w:rPr>
        <w:t> </w:t>
      </w:r>
      <w:r w:rsidR="00FD1903" w:rsidRPr="00A83EDC">
        <w:rPr>
          <w:rFonts w:cs="Arial"/>
          <w:color w:val="auto"/>
        </w:rPr>
        <w:t>nasledovnom rozsahu:</w:t>
      </w:r>
    </w:p>
    <w:p w14:paraId="588F3D11" w14:textId="77076849" w:rsidR="00FD1903" w:rsidRPr="00A83EDC" w:rsidRDefault="003676FB" w:rsidP="00461E6C">
      <w:pPr>
        <w:pStyle w:val="Odsekzoznamu"/>
        <w:numPr>
          <w:ilvl w:val="3"/>
          <w:numId w:val="217"/>
        </w:numPr>
        <w:spacing w:line="264" w:lineRule="auto"/>
        <w:ind w:left="3402" w:hanging="425"/>
        <w:rPr>
          <w:rFonts w:ascii="Proba Pro" w:hAnsi="Proba Pro" w:cs="Arial"/>
          <w:sz w:val="20"/>
        </w:rPr>
      </w:pPr>
      <w:r w:rsidRPr="00A83EDC">
        <w:rPr>
          <w:rFonts w:ascii="Proba Pro" w:hAnsi="Proba Pro" w:cs="Arial"/>
          <w:sz w:val="20"/>
        </w:rPr>
        <w:t>m</w:t>
      </w:r>
      <w:r w:rsidR="00FD1903" w:rsidRPr="00A83EDC">
        <w:rPr>
          <w:rFonts w:ascii="Proba Pro" w:hAnsi="Proba Pro" w:cs="Arial"/>
          <w:sz w:val="20"/>
        </w:rPr>
        <w:t>eracie, snímacie, komunikačné a iné zariadenia umožňujúce meranie, zaznamenávanie a</w:t>
      </w:r>
      <w:r w:rsidR="00FD1903" w:rsidRPr="00A83EDC">
        <w:rPr>
          <w:rFonts w:cs="Calibri"/>
          <w:sz w:val="20"/>
        </w:rPr>
        <w:t> </w:t>
      </w:r>
      <w:r w:rsidR="00FD1903" w:rsidRPr="00A83EDC">
        <w:rPr>
          <w:rFonts w:ascii="Proba Pro" w:hAnsi="Proba Pro" w:cs="Arial"/>
          <w:sz w:val="20"/>
        </w:rPr>
        <w:t>vyhodnocovanie spotreby jednotliv</w:t>
      </w:r>
      <w:r w:rsidR="00FD1903" w:rsidRPr="00A83EDC">
        <w:rPr>
          <w:rFonts w:ascii="Proba Pro" w:hAnsi="Proba Pro" w:cs="Proba Pro"/>
          <w:sz w:val="20"/>
        </w:rPr>
        <w:t>ý</w:t>
      </w:r>
      <w:r w:rsidR="00FD1903" w:rsidRPr="00A83EDC">
        <w:rPr>
          <w:rFonts w:ascii="Proba Pro" w:hAnsi="Proba Pro" w:cs="Arial"/>
          <w:sz w:val="20"/>
        </w:rPr>
        <w:t>ch nosi</w:t>
      </w:r>
      <w:r w:rsidR="00FD1903" w:rsidRPr="00A83EDC">
        <w:rPr>
          <w:rFonts w:ascii="Proba Pro" w:hAnsi="Proba Pro" w:cs="Proba Pro"/>
          <w:sz w:val="20"/>
        </w:rPr>
        <w:t>č</w:t>
      </w:r>
      <w:r w:rsidR="00FD1903" w:rsidRPr="00A83EDC">
        <w:rPr>
          <w:rFonts w:ascii="Proba Pro" w:hAnsi="Proba Pro" w:cs="Arial"/>
          <w:sz w:val="20"/>
        </w:rPr>
        <w:t>ov energie (elektrina, zemn</w:t>
      </w:r>
      <w:r w:rsidR="00FD1903" w:rsidRPr="00A83EDC">
        <w:rPr>
          <w:rFonts w:ascii="Proba Pro" w:hAnsi="Proba Pro" w:cs="Proba Pro"/>
          <w:sz w:val="20"/>
        </w:rPr>
        <w:t>ý</w:t>
      </w:r>
      <w:r w:rsidR="00FD1903" w:rsidRPr="00A83EDC">
        <w:rPr>
          <w:rFonts w:ascii="Proba Pro" w:hAnsi="Proba Pro" w:cs="Arial"/>
          <w:sz w:val="20"/>
        </w:rPr>
        <w:t xml:space="preserve"> plyn, teplo, tepl</w:t>
      </w:r>
      <w:r w:rsidR="00FD1903" w:rsidRPr="00A83EDC">
        <w:rPr>
          <w:rFonts w:ascii="Proba Pro" w:hAnsi="Proba Pro" w:cs="Proba Pro"/>
          <w:sz w:val="20"/>
        </w:rPr>
        <w:t>á</w:t>
      </w:r>
      <w:r w:rsidR="00FD1903" w:rsidRPr="00A83EDC">
        <w:rPr>
          <w:rFonts w:ascii="Proba Pro" w:hAnsi="Proba Pro" w:cs="Arial"/>
          <w:sz w:val="20"/>
        </w:rPr>
        <w:t xml:space="preserve"> voda)</w:t>
      </w:r>
      <w:r w:rsidR="00167562" w:rsidRPr="00A83EDC">
        <w:rPr>
          <w:rFonts w:ascii="Proba Pro" w:hAnsi="Proba Pro" w:cs="Arial"/>
          <w:sz w:val="20"/>
        </w:rPr>
        <w:t xml:space="preserve"> spotrebovávaných v</w:t>
      </w:r>
      <w:r w:rsidR="00167562" w:rsidRPr="00A83EDC">
        <w:rPr>
          <w:rFonts w:cs="Calibri"/>
          <w:sz w:val="20"/>
        </w:rPr>
        <w:t> </w:t>
      </w:r>
      <w:r w:rsidR="00167562" w:rsidRPr="00A83EDC">
        <w:rPr>
          <w:rFonts w:ascii="Proba Pro" w:hAnsi="Proba Pro" w:cs="Arial"/>
          <w:sz w:val="20"/>
        </w:rPr>
        <w:t>pr</w:t>
      </w:r>
      <w:r w:rsidR="00167562" w:rsidRPr="00A83EDC">
        <w:rPr>
          <w:rFonts w:ascii="Proba Pro" w:hAnsi="Proba Pro" w:cs="Proba Pro"/>
          <w:sz w:val="20"/>
        </w:rPr>
        <w:t>í</w:t>
      </w:r>
      <w:r w:rsidR="00167562" w:rsidRPr="00A83EDC">
        <w:rPr>
          <w:rFonts w:ascii="Proba Pro" w:hAnsi="Proba Pro" w:cs="Arial"/>
          <w:sz w:val="20"/>
        </w:rPr>
        <w:t>slu</w:t>
      </w:r>
      <w:r w:rsidR="00167562" w:rsidRPr="00A83EDC">
        <w:rPr>
          <w:rFonts w:ascii="Proba Pro" w:hAnsi="Proba Pro" w:cs="Proba Pro"/>
          <w:sz w:val="20"/>
        </w:rPr>
        <w:t>š</w:t>
      </w:r>
      <w:r w:rsidR="00167562" w:rsidRPr="00A83EDC">
        <w:rPr>
          <w:rFonts w:ascii="Proba Pro" w:hAnsi="Proba Pro" w:cs="Arial"/>
          <w:sz w:val="20"/>
        </w:rPr>
        <w:t>n</w:t>
      </w:r>
      <w:r w:rsidR="00167562" w:rsidRPr="00A83EDC">
        <w:rPr>
          <w:rFonts w:ascii="Proba Pro" w:hAnsi="Proba Pro" w:cs="Proba Pro"/>
          <w:sz w:val="20"/>
        </w:rPr>
        <w:t>ý</w:t>
      </w:r>
      <w:r w:rsidR="00167562" w:rsidRPr="00A83EDC">
        <w:rPr>
          <w:rFonts w:ascii="Proba Pro" w:hAnsi="Proba Pro" w:cs="Arial"/>
          <w:sz w:val="20"/>
        </w:rPr>
        <w:t>ch objektoch</w:t>
      </w:r>
      <w:r w:rsidR="00FD1903" w:rsidRPr="00A83EDC">
        <w:rPr>
          <w:rFonts w:ascii="Proba Pro" w:hAnsi="Proba Pro" w:cs="Arial"/>
          <w:sz w:val="20"/>
        </w:rPr>
        <w:t xml:space="preserve"> a</w:t>
      </w:r>
      <w:r w:rsidR="00FD1903" w:rsidRPr="00A83EDC">
        <w:rPr>
          <w:rFonts w:cs="Calibri"/>
          <w:sz w:val="20"/>
        </w:rPr>
        <w:t> </w:t>
      </w:r>
      <w:r w:rsidR="00FD1903" w:rsidRPr="00A83EDC">
        <w:rPr>
          <w:rFonts w:ascii="Proba Pro" w:hAnsi="Proba Pro" w:cs="Arial"/>
          <w:sz w:val="20"/>
        </w:rPr>
        <w:t>vody a dosahovan</w:t>
      </w:r>
      <w:r w:rsidR="00FD1903" w:rsidRPr="00A83EDC">
        <w:rPr>
          <w:rFonts w:ascii="Proba Pro" w:hAnsi="Proba Pro" w:cs="Proba Pro"/>
          <w:sz w:val="20"/>
        </w:rPr>
        <w:t>ý</w:t>
      </w:r>
      <w:r w:rsidR="00FD1903" w:rsidRPr="00A83EDC">
        <w:rPr>
          <w:rFonts w:ascii="Proba Pro" w:hAnsi="Proba Pro" w:cs="Arial"/>
          <w:sz w:val="20"/>
        </w:rPr>
        <w:t>ch vn</w:t>
      </w:r>
      <w:r w:rsidR="00FD1903" w:rsidRPr="00A83EDC">
        <w:rPr>
          <w:rFonts w:ascii="Proba Pro" w:hAnsi="Proba Pro" w:cs="Proba Pro"/>
          <w:sz w:val="20"/>
        </w:rPr>
        <w:t>ú</w:t>
      </w:r>
      <w:r w:rsidR="00FD1903" w:rsidRPr="00A83EDC">
        <w:rPr>
          <w:rFonts w:ascii="Proba Pro" w:hAnsi="Proba Pro" w:cs="Arial"/>
          <w:sz w:val="20"/>
        </w:rPr>
        <w:t>torn</w:t>
      </w:r>
      <w:r w:rsidR="00FD1903" w:rsidRPr="00A83EDC">
        <w:rPr>
          <w:rFonts w:ascii="Proba Pro" w:hAnsi="Proba Pro" w:cs="Proba Pro"/>
          <w:sz w:val="20"/>
        </w:rPr>
        <w:t>ý</w:t>
      </w:r>
      <w:r w:rsidR="00FD1903" w:rsidRPr="00A83EDC">
        <w:rPr>
          <w:rFonts w:ascii="Proba Pro" w:hAnsi="Proba Pro" w:cs="Arial"/>
          <w:sz w:val="20"/>
        </w:rPr>
        <w:t>ch parametrov pre v</w:t>
      </w:r>
      <w:r w:rsidR="00FD1903" w:rsidRPr="00A83EDC">
        <w:rPr>
          <w:rFonts w:ascii="Proba Pro" w:hAnsi="Proba Pro" w:cs="Proba Pro"/>
          <w:sz w:val="20"/>
        </w:rPr>
        <w:t>š</w:t>
      </w:r>
      <w:r w:rsidR="00FD1903" w:rsidRPr="00A83EDC">
        <w:rPr>
          <w:rFonts w:ascii="Proba Pro" w:hAnsi="Proba Pro" w:cs="Arial"/>
          <w:sz w:val="20"/>
        </w:rPr>
        <w:t>etky objekty, ktor</w:t>
      </w:r>
      <w:r w:rsidR="00FD1903" w:rsidRPr="00A83EDC">
        <w:rPr>
          <w:rFonts w:ascii="Proba Pro" w:hAnsi="Proba Pro" w:cs="Proba Pro"/>
          <w:sz w:val="20"/>
        </w:rPr>
        <w:t>é</w:t>
      </w:r>
      <w:r w:rsidR="00FD1903" w:rsidRPr="00A83EDC">
        <w:rPr>
          <w:rFonts w:ascii="Proba Pro" w:hAnsi="Proba Pro" w:cs="Arial"/>
          <w:sz w:val="20"/>
        </w:rPr>
        <w:t xml:space="preserve"> s</w:t>
      </w:r>
      <w:r w:rsidR="00FD1903" w:rsidRPr="00A83EDC">
        <w:rPr>
          <w:rFonts w:ascii="Proba Pro" w:hAnsi="Proba Pro" w:cs="Proba Pro"/>
          <w:sz w:val="20"/>
        </w:rPr>
        <w:t>ú</w:t>
      </w:r>
      <w:r w:rsidR="00FD1903" w:rsidRPr="00A83EDC">
        <w:rPr>
          <w:rFonts w:ascii="Proba Pro" w:hAnsi="Proba Pro" w:cs="Arial"/>
          <w:sz w:val="20"/>
        </w:rPr>
        <w:t xml:space="preserve"> </w:t>
      </w:r>
      <w:r w:rsidR="00FD1903" w:rsidRPr="00A83EDC">
        <w:rPr>
          <w:rFonts w:ascii="Proba Pro" w:hAnsi="Proba Pro" w:cs="Arial"/>
          <w:color w:val="000000"/>
          <w:sz w:val="20"/>
        </w:rPr>
        <w:t>prevádzkované</w:t>
      </w:r>
      <w:r w:rsidR="00167562" w:rsidRPr="00A83EDC">
        <w:rPr>
          <w:rFonts w:ascii="Proba Pro" w:hAnsi="Proba Pro" w:cs="Arial"/>
          <w:color w:val="000000"/>
          <w:sz w:val="20"/>
        </w:rPr>
        <w:t xml:space="preserve"> alebo temperované</w:t>
      </w:r>
      <w:r w:rsidR="00FD1903" w:rsidRPr="00A83EDC">
        <w:rPr>
          <w:rFonts w:ascii="Proba Pro" w:hAnsi="Proba Pro" w:cs="Arial"/>
          <w:color w:val="000000"/>
          <w:sz w:val="20"/>
        </w:rPr>
        <w:t>:</w:t>
      </w:r>
    </w:p>
    <w:p w14:paraId="0A268A5F" w14:textId="77777777" w:rsidR="00FD1903" w:rsidRPr="00A83EDC" w:rsidRDefault="003676FB"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a</w:t>
      </w:r>
      <w:r w:rsidR="00FD1903" w:rsidRPr="00A83EDC">
        <w:rPr>
          <w:rFonts w:ascii="Proba Pro" w:hAnsi="Proba Pro" w:cs="Arial"/>
          <w:sz w:val="20"/>
        </w:rPr>
        <w:t>dministratíva so spoločenskou časťou a vrátnicou,</w:t>
      </w:r>
    </w:p>
    <w:p w14:paraId="03972626" w14:textId="77777777" w:rsidR="00FD1903" w:rsidRPr="00A83EDC" w:rsidRDefault="003676FB"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v</w:t>
      </w:r>
      <w:r w:rsidR="00FD1903" w:rsidRPr="00A83EDC">
        <w:rPr>
          <w:rFonts w:ascii="Proba Pro" w:hAnsi="Proba Pro" w:cs="Arial"/>
          <w:sz w:val="20"/>
        </w:rPr>
        <w:t>yšetrovací pavilón,</w:t>
      </w:r>
    </w:p>
    <w:p w14:paraId="589F25CB" w14:textId="5970763A" w:rsidR="00FD1903" w:rsidRPr="00A83EDC" w:rsidRDefault="00F70138"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ženský pavilón</w:t>
      </w:r>
      <w:r w:rsidR="00FD1903" w:rsidRPr="00A83EDC">
        <w:rPr>
          <w:rFonts w:ascii="Proba Pro" w:hAnsi="Proba Pro" w:cs="Arial"/>
          <w:sz w:val="20"/>
        </w:rPr>
        <w:t>,</w:t>
      </w:r>
    </w:p>
    <w:p w14:paraId="6C79BA1B" w14:textId="72E8255E" w:rsidR="00FD1903" w:rsidRPr="00A83EDC" w:rsidRDefault="00F70138"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mužský pavilón</w:t>
      </w:r>
      <w:r w:rsidR="00FD1903" w:rsidRPr="00A83EDC">
        <w:rPr>
          <w:rFonts w:ascii="Proba Pro" w:hAnsi="Proba Pro" w:cs="Arial"/>
          <w:sz w:val="20"/>
        </w:rPr>
        <w:t>,</w:t>
      </w:r>
    </w:p>
    <w:p w14:paraId="14E58417" w14:textId="77777777" w:rsidR="00FD1903" w:rsidRPr="00A83EDC" w:rsidRDefault="003676FB"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k</w:t>
      </w:r>
      <w:r w:rsidR="00FD1903" w:rsidRPr="00A83EDC">
        <w:rPr>
          <w:rFonts w:ascii="Proba Pro" w:hAnsi="Proba Pro" w:cs="Arial"/>
          <w:sz w:val="20"/>
        </w:rPr>
        <w:t>aplnka,</w:t>
      </w:r>
    </w:p>
    <w:p w14:paraId="2BDA95EF" w14:textId="77777777" w:rsidR="00FD1903" w:rsidRPr="00A83EDC" w:rsidRDefault="003676FB"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s</w:t>
      </w:r>
      <w:r w:rsidR="00FD1903" w:rsidRPr="00A83EDC">
        <w:rPr>
          <w:rFonts w:ascii="Proba Pro" w:hAnsi="Proba Pro" w:cs="Arial"/>
          <w:sz w:val="20"/>
        </w:rPr>
        <w:t>travovací pavilón,</w:t>
      </w:r>
    </w:p>
    <w:p w14:paraId="7BB6AD64" w14:textId="3F20BB02" w:rsidR="00FD1903" w:rsidRPr="00A83EDC" w:rsidRDefault="00F70138"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detský pavilón</w:t>
      </w:r>
      <w:r w:rsidR="00FD1903" w:rsidRPr="00A83EDC">
        <w:rPr>
          <w:rFonts w:ascii="Proba Pro" w:hAnsi="Proba Pro" w:cs="Arial"/>
          <w:sz w:val="20"/>
        </w:rPr>
        <w:t>,</w:t>
      </w:r>
    </w:p>
    <w:p w14:paraId="2A26BEAE" w14:textId="77777777" w:rsidR="00FD1903" w:rsidRPr="00A83EDC" w:rsidRDefault="003676FB"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k</w:t>
      </w:r>
      <w:r w:rsidR="00FD1903" w:rsidRPr="00A83EDC">
        <w:rPr>
          <w:rFonts w:ascii="Proba Pro" w:hAnsi="Proba Pro" w:cs="Arial"/>
          <w:sz w:val="20"/>
        </w:rPr>
        <w:t>linika drogovo závislých,</w:t>
      </w:r>
    </w:p>
    <w:p w14:paraId="4D7AED32" w14:textId="77777777" w:rsidR="00FD1903" w:rsidRPr="00A83EDC" w:rsidRDefault="003676FB"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p</w:t>
      </w:r>
      <w:r w:rsidR="00FD1903" w:rsidRPr="00A83EDC">
        <w:rPr>
          <w:rFonts w:ascii="Proba Pro" w:hAnsi="Proba Pro" w:cs="Arial"/>
          <w:sz w:val="20"/>
        </w:rPr>
        <w:t>lynová kotolňa,</w:t>
      </w:r>
    </w:p>
    <w:p w14:paraId="30F7C50E" w14:textId="65B3151D" w:rsidR="003A4B75" w:rsidRPr="00A83EDC" w:rsidRDefault="003676FB"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s</w:t>
      </w:r>
      <w:r w:rsidR="00FD1903" w:rsidRPr="00A83EDC">
        <w:rPr>
          <w:rFonts w:ascii="Proba Pro" w:hAnsi="Proba Pro" w:cs="Arial"/>
          <w:sz w:val="20"/>
        </w:rPr>
        <w:t>lobodáreň</w:t>
      </w:r>
      <w:r w:rsidR="00167562" w:rsidRPr="00A83EDC">
        <w:rPr>
          <w:rFonts w:ascii="Proba Pro" w:hAnsi="Proba Pro" w:cs="Arial"/>
          <w:sz w:val="20"/>
        </w:rPr>
        <w:t>,</w:t>
      </w:r>
    </w:p>
    <w:p w14:paraId="02529BF1" w14:textId="1D62249D" w:rsidR="00167562" w:rsidRPr="00A83EDC" w:rsidRDefault="00167562"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staré mužské oddelenie,</w:t>
      </w:r>
    </w:p>
    <w:p w14:paraId="36352400" w14:textId="3C6D9368" w:rsidR="00167562" w:rsidRPr="00A83EDC" w:rsidRDefault="00167562"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garáže,</w:t>
      </w:r>
    </w:p>
    <w:p w14:paraId="01D5CE29" w14:textId="6FB781D3" w:rsidR="00167562" w:rsidRPr="00A83EDC" w:rsidRDefault="00167562"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skleníky</w:t>
      </w:r>
      <w:r w:rsidR="00745B50">
        <w:rPr>
          <w:rFonts w:ascii="Proba Pro" w:hAnsi="Proba Pro" w:cs="Arial"/>
          <w:sz w:val="20"/>
        </w:rPr>
        <w:t>;</w:t>
      </w:r>
    </w:p>
    <w:p w14:paraId="47F9615D" w14:textId="77777777" w:rsidR="003A4B75" w:rsidRPr="00A83EDC" w:rsidRDefault="003A4B75" w:rsidP="00461E6C">
      <w:pPr>
        <w:pStyle w:val="Odsekzoznamu"/>
        <w:spacing w:line="264" w:lineRule="auto"/>
        <w:ind w:left="3544"/>
        <w:rPr>
          <w:rFonts w:ascii="Proba Pro" w:hAnsi="Proba Pro" w:cs="Arial"/>
          <w:sz w:val="20"/>
        </w:rPr>
      </w:pPr>
    </w:p>
    <w:p w14:paraId="5555E5EB" w14:textId="5E20D587" w:rsidR="003A4B75" w:rsidRPr="00A83EDC" w:rsidRDefault="00745B50" w:rsidP="00461E6C">
      <w:pPr>
        <w:pStyle w:val="Nadpis3"/>
        <w:keepNext w:val="0"/>
        <w:keepLines w:val="0"/>
        <w:numPr>
          <w:ilvl w:val="4"/>
          <w:numId w:val="215"/>
        </w:numPr>
        <w:pBdr>
          <w:top w:val="nil"/>
          <w:left w:val="nil"/>
          <w:bottom w:val="nil"/>
          <w:right w:val="nil"/>
          <w:between w:val="nil"/>
          <w:bar w:val="nil"/>
        </w:pBdr>
        <w:spacing w:line="264" w:lineRule="auto"/>
        <w:ind w:left="2977"/>
        <w:jc w:val="both"/>
        <w:rPr>
          <w:rFonts w:cs="Arial"/>
        </w:rPr>
      </w:pPr>
      <w:r>
        <w:rPr>
          <w:rFonts w:cs="Arial"/>
        </w:rPr>
        <w:t>m</w:t>
      </w:r>
      <w:r w:rsidR="003A4B75" w:rsidRPr="00A83EDC">
        <w:rPr>
          <w:rFonts w:cs="Arial"/>
        </w:rPr>
        <w:t>onitorovania funkčnosti a</w:t>
      </w:r>
      <w:r w:rsidR="003A4B75" w:rsidRPr="00A83EDC">
        <w:rPr>
          <w:rFonts w:ascii="Calibri" w:hAnsi="Calibri" w:cs="Calibri"/>
        </w:rPr>
        <w:t> </w:t>
      </w:r>
      <w:r w:rsidR="003A4B75" w:rsidRPr="00A83EDC">
        <w:rPr>
          <w:rFonts w:cs="Arial"/>
        </w:rPr>
        <w:t>prev</w:t>
      </w:r>
      <w:r w:rsidR="003A4B75" w:rsidRPr="00A83EDC">
        <w:rPr>
          <w:rFonts w:cs="Proba Pro"/>
        </w:rPr>
        <w:t>á</w:t>
      </w:r>
      <w:r w:rsidR="003A4B75" w:rsidRPr="00A83EDC">
        <w:rPr>
          <w:rFonts w:cs="Arial"/>
        </w:rPr>
        <w:t>dzkov</w:t>
      </w:r>
      <w:r w:rsidR="003A4B75" w:rsidRPr="00A83EDC">
        <w:rPr>
          <w:rFonts w:cs="Proba Pro"/>
        </w:rPr>
        <w:t>ý</w:t>
      </w:r>
      <w:r w:rsidR="003A4B75" w:rsidRPr="00A83EDC">
        <w:rPr>
          <w:rFonts w:cs="Arial"/>
        </w:rPr>
        <w:t>ch parametrov dodan</w:t>
      </w:r>
      <w:r w:rsidR="003A4B75" w:rsidRPr="00A83EDC">
        <w:rPr>
          <w:rFonts w:cs="Proba Pro"/>
        </w:rPr>
        <w:t>ý</w:t>
      </w:r>
      <w:r w:rsidR="003A4B75" w:rsidRPr="00A83EDC">
        <w:rPr>
          <w:rFonts w:cs="Arial"/>
        </w:rPr>
        <w:t>ch zariaden</w:t>
      </w:r>
      <w:r w:rsidR="003A4B75" w:rsidRPr="00A83EDC">
        <w:rPr>
          <w:rFonts w:cs="Proba Pro"/>
        </w:rPr>
        <w:t>í</w:t>
      </w:r>
      <w:r w:rsidR="003A4B75" w:rsidRPr="00A83EDC">
        <w:rPr>
          <w:rFonts w:cs="Arial"/>
        </w:rPr>
        <w:t xml:space="preserve"> a</w:t>
      </w:r>
      <w:r>
        <w:rPr>
          <w:rFonts w:ascii="Calibri" w:hAnsi="Calibri" w:cs="Calibri"/>
        </w:rPr>
        <w:t> </w:t>
      </w:r>
      <w:r w:rsidR="003A4B75" w:rsidRPr="00A83EDC">
        <w:rPr>
          <w:rFonts w:cs="Arial"/>
        </w:rPr>
        <w:t>technol</w:t>
      </w:r>
      <w:r w:rsidR="003A4B75" w:rsidRPr="00A83EDC">
        <w:rPr>
          <w:rFonts w:cs="Proba Pro"/>
        </w:rPr>
        <w:t>ó</w:t>
      </w:r>
      <w:r w:rsidR="003A4B75" w:rsidRPr="00A83EDC">
        <w:rPr>
          <w:rFonts w:cs="Arial"/>
        </w:rPr>
        <w:t>gi</w:t>
      </w:r>
      <w:r w:rsidR="003A4B75" w:rsidRPr="00A83EDC">
        <w:rPr>
          <w:rFonts w:cs="Proba Pro"/>
        </w:rPr>
        <w:t>í</w:t>
      </w:r>
      <w:r>
        <w:rPr>
          <w:rFonts w:cs="Arial"/>
        </w:rPr>
        <w:t>;</w:t>
      </w:r>
    </w:p>
    <w:p w14:paraId="13D7F94F" w14:textId="77777777" w:rsidR="00FD1903" w:rsidRPr="00A83EDC" w:rsidRDefault="003676FB" w:rsidP="00461E6C">
      <w:pPr>
        <w:pStyle w:val="Nadpis3"/>
        <w:keepNext w:val="0"/>
        <w:keepLines w:val="0"/>
        <w:numPr>
          <w:ilvl w:val="4"/>
          <w:numId w:val="215"/>
        </w:numPr>
        <w:pBdr>
          <w:top w:val="nil"/>
          <w:left w:val="nil"/>
          <w:bottom w:val="nil"/>
          <w:right w:val="nil"/>
          <w:between w:val="nil"/>
          <w:bar w:val="nil"/>
        </w:pBdr>
        <w:spacing w:line="264" w:lineRule="auto"/>
        <w:ind w:left="2977"/>
        <w:jc w:val="both"/>
        <w:rPr>
          <w:rFonts w:cs="Arial"/>
        </w:rPr>
      </w:pPr>
      <w:r w:rsidRPr="00A83EDC">
        <w:rPr>
          <w:rFonts w:cs="Arial"/>
        </w:rPr>
        <w:t>p</w:t>
      </w:r>
      <w:r w:rsidR="00FD1903" w:rsidRPr="00A83EDC">
        <w:rPr>
          <w:rFonts w:cs="Arial"/>
        </w:rPr>
        <w:t>oradenstva pri zvyšovaní energetickej efektívnosti (predkladanie správ o</w:t>
      </w:r>
      <w:r w:rsidR="00FD1903" w:rsidRPr="00A83EDC">
        <w:rPr>
          <w:rFonts w:ascii="Calibri" w:hAnsi="Calibri" w:cs="Calibri"/>
        </w:rPr>
        <w:t> </w:t>
      </w:r>
      <w:r w:rsidR="00FD1903" w:rsidRPr="00A83EDC">
        <w:rPr>
          <w:rFonts w:cs="Arial"/>
        </w:rPr>
        <w:t>v</w:t>
      </w:r>
      <w:r w:rsidR="00FD1903" w:rsidRPr="00A83EDC">
        <w:rPr>
          <w:rFonts w:cs="Proba Pro"/>
        </w:rPr>
        <w:t>ý</w:t>
      </w:r>
      <w:r w:rsidR="00FD1903" w:rsidRPr="00A83EDC">
        <w:rPr>
          <w:rFonts w:cs="Arial"/>
        </w:rPr>
        <w:t>sledkoch hospod</w:t>
      </w:r>
      <w:r w:rsidR="00FD1903" w:rsidRPr="00A83EDC">
        <w:rPr>
          <w:rFonts w:cs="Proba Pro"/>
        </w:rPr>
        <w:t>á</w:t>
      </w:r>
      <w:r w:rsidR="00FD1903" w:rsidRPr="00A83EDC">
        <w:rPr>
          <w:rFonts w:cs="Arial"/>
        </w:rPr>
        <w:t>renia s</w:t>
      </w:r>
      <w:r w:rsidR="00FD1903" w:rsidRPr="00A83EDC">
        <w:rPr>
          <w:rFonts w:ascii="Calibri" w:hAnsi="Calibri" w:cs="Calibri"/>
        </w:rPr>
        <w:t> </w:t>
      </w:r>
      <w:r w:rsidR="00FD1903" w:rsidRPr="00A83EDC">
        <w:rPr>
          <w:rFonts w:cs="Arial"/>
        </w:rPr>
        <w:t>energiou a</w:t>
      </w:r>
      <w:r w:rsidR="00FD1903" w:rsidRPr="00A83EDC">
        <w:rPr>
          <w:rFonts w:ascii="Calibri" w:hAnsi="Calibri" w:cs="Calibri"/>
        </w:rPr>
        <w:t> </w:t>
      </w:r>
      <w:r w:rsidR="00FD1903" w:rsidRPr="00A83EDC">
        <w:rPr>
          <w:rFonts w:cs="Arial"/>
        </w:rPr>
        <w:t>mo</w:t>
      </w:r>
      <w:r w:rsidR="00FD1903" w:rsidRPr="00A83EDC">
        <w:rPr>
          <w:rFonts w:cs="Proba Pro"/>
        </w:rPr>
        <w:t>ž</w:t>
      </w:r>
      <w:r w:rsidR="00FD1903" w:rsidRPr="00A83EDC">
        <w:rPr>
          <w:rFonts w:cs="Arial"/>
        </w:rPr>
        <w:t>nostiach dodato</w:t>
      </w:r>
      <w:r w:rsidR="00FD1903" w:rsidRPr="00A83EDC">
        <w:rPr>
          <w:rFonts w:cs="Proba Pro"/>
        </w:rPr>
        <w:t>č</w:t>
      </w:r>
      <w:r w:rsidR="00FD1903" w:rsidRPr="00A83EDC">
        <w:rPr>
          <w:rFonts w:cs="Arial"/>
        </w:rPr>
        <w:t>n</w:t>
      </w:r>
      <w:r w:rsidR="00FD1903" w:rsidRPr="00A83EDC">
        <w:rPr>
          <w:rFonts w:cs="Proba Pro"/>
        </w:rPr>
        <w:t>ý</w:t>
      </w:r>
      <w:r w:rsidR="00FD1903" w:rsidRPr="00A83EDC">
        <w:rPr>
          <w:rFonts w:cs="Arial"/>
        </w:rPr>
        <w:t xml:space="preserve">ch </w:t>
      </w:r>
      <w:r w:rsidR="00FD1903" w:rsidRPr="00A83EDC">
        <w:rPr>
          <w:rFonts w:cs="Proba Pro"/>
        </w:rPr>
        <w:t>ú</w:t>
      </w:r>
      <w:r w:rsidR="00FD1903" w:rsidRPr="00A83EDC">
        <w:rPr>
          <w:rFonts w:cs="Arial"/>
        </w:rPr>
        <w:t>spor pri spotrebe energie minimálne v</w:t>
      </w:r>
      <w:r w:rsidR="00FD1903" w:rsidRPr="00A83EDC">
        <w:rPr>
          <w:rFonts w:ascii="Calibri" w:hAnsi="Calibri" w:cs="Calibri"/>
        </w:rPr>
        <w:t> </w:t>
      </w:r>
      <w:r w:rsidR="00FD1903" w:rsidRPr="00A83EDC">
        <w:rPr>
          <w:rFonts w:cs="Proba Pro"/>
        </w:rPr>
        <w:t>š</w:t>
      </w:r>
      <w:r w:rsidR="00FD1903" w:rsidRPr="00A83EDC">
        <w:rPr>
          <w:rFonts w:cs="Arial"/>
        </w:rPr>
        <w:t>tvr</w:t>
      </w:r>
      <w:r w:rsidR="00FD1903" w:rsidRPr="00A83EDC">
        <w:rPr>
          <w:rFonts w:cs="Proba Pro"/>
        </w:rPr>
        <w:t>ť</w:t>
      </w:r>
      <w:r w:rsidR="00FD1903" w:rsidRPr="00A83EDC">
        <w:rPr>
          <w:rFonts w:cs="Arial"/>
        </w:rPr>
        <w:t>ro</w:t>
      </w:r>
      <w:r w:rsidR="00FD1903" w:rsidRPr="00A83EDC">
        <w:rPr>
          <w:rFonts w:cs="Proba Pro"/>
        </w:rPr>
        <w:t>č</w:t>
      </w:r>
      <w:r w:rsidR="00FD1903" w:rsidRPr="00A83EDC">
        <w:rPr>
          <w:rFonts w:cs="Arial"/>
        </w:rPr>
        <w:t>n</w:t>
      </w:r>
      <w:r w:rsidR="00FD1903" w:rsidRPr="00A83EDC">
        <w:rPr>
          <w:rFonts w:cs="Proba Pro"/>
        </w:rPr>
        <w:t>ý</w:t>
      </w:r>
      <w:r w:rsidR="00FD1903" w:rsidRPr="00A83EDC">
        <w:rPr>
          <w:rFonts w:cs="Arial"/>
        </w:rPr>
        <w:t>ch intervaloch).</w:t>
      </w:r>
    </w:p>
    <w:p w14:paraId="5F840432" w14:textId="77777777" w:rsidR="003676FB" w:rsidRPr="00A83EDC" w:rsidRDefault="003676FB" w:rsidP="00461E6C">
      <w:pPr>
        <w:spacing w:line="264" w:lineRule="auto"/>
        <w:rPr>
          <w:rFonts w:ascii="Proba Pro" w:hAnsi="Proba Pro" w:cs="Arial"/>
        </w:rPr>
      </w:pPr>
    </w:p>
    <w:p w14:paraId="66A1CA5A" w14:textId="65ED069D" w:rsidR="00FD1903" w:rsidRPr="00A83EDC" w:rsidRDefault="00FD1903"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Rekonštrukcia pripojenia objektu „Kaplnka“ na rozvod studenej vody z rozvodu objektu „Ženský pavilón“ s</w:t>
      </w:r>
      <w:r w:rsidRPr="00A83EDC">
        <w:rPr>
          <w:rFonts w:ascii="Calibri" w:hAnsi="Calibri" w:cs="Calibri"/>
          <w:color w:val="auto"/>
        </w:rPr>
        <w:t> </w:t>
      </w:r>
      <w:r w:rsidRPr="00A83EDC">
        <w:rPr>
          <w:rFonts w:cs="Arial"/>
          <w:color w:val="auto"/>
        </w:rPr>
        <w:t>doplnen</w:t>
      </w:r>
      <w:r w:rsidRPr="00A83EDC">
        <w:rPr>
          <w:rFonts w:cs="Proba Pro"/>
          <w:color w:val="auto"/>
        </w:rPr>
        <w:t>í</w:t>
      </w:r>
      <w:r w:rsidRPr="00A83EDC">
        <w:rPr>
          <w:rFonts w:cs="Arial"/>
          <w:color w:val="auto"/>
        </w:rPr>
        <w:t>m samostatn</w:t>
      </w:r>
      <w:r w:rsidRPr="00A83EDC">
        <w:rPr>
          <w:rFonts w:cs="Proba Pro"/>
          <w:color w:val="auto"/>
        </w:rPr>
        <w:t>é</w:t>
      </w:r>
      <w:r w:rsidRPr="00A83EDC">
        <w:rPr>
          <w:rFonts w:cs="Arial"/>
          <w:color w:val="auto"/>
        </w:rPr>
        <w:t>ho podru</w:t>
      </w:r>
      <w:r w:rsidRPr="00A83EDC">
        <w:rPr>
          <w:rFonts w:cs="Proba Pro"/>
          <w:color w:val="auto"/>
        </w:rPr>
        <w:t>ž</w:t>
      </w:r>
      <w:r w:rsidRPr="00A83EDC">
        <w:rPr>
          <w:rFonts w:cs="Arial"/>
          <w:color w:val="auto"/>
        </w:rPr>
        <w:t>n</w:t>
      </w:r>
      <w:r w:rsidRPr="00A83EDC">
        <w:rPr>
          <w:rFonts w:cs="Proba Pro"/>
          <w:color w:val="auto"/>
        </w:rPr>
        <w:t>é</w:t>
      </w:r>
      <w:r w:rsidRPr="00A83EDC">
        <w:rPr>
          <w:rFonts w:cs="Arial"/>
          <w:color w:val="auto"/>
        </w:rPr>
        <w:t>ho merania spotreby studenej vody s dia</w:t>
      </w:r>
      <w:r w:rsidRPr="00A83EDC">
        <w:rPr>
          <w:rFonts w:cs="Proba Pro"/>
          <w:color w:val="auto"/>
        </w:rPr>
        <w:t>ľ</w:t>
      </w:r>
      <w:r w:rsidRPr="00A83EDC">
        <w:rPr>
          <w:rFonts w:cs="Arial"/>
          <w:color w:val="auto"/>
        </w:rPr>
        <w:t>kov</w:t>
      </w:r>
      <w:r w:rsidRPr="00A83EDC">
        <w:rPr>
          <w:rFonts w:cs="Proba Pro"/>
          <w:color w:val="auto"/>
        </w:rPr>
        <w:t>ý</w:t>
      </w:r>
      <w:r w:rsidRPr="00A83EDC">
        <w:rPr>
          <w:rFonts w:cs="Arial"/>
          <w:color w:val="auto"/>
        </w:rPr>
        <w:t>m odpo</w:t>
      </w:r>
      <w:r w:rsidRPr="00A83EDC">
        <w:rPr>
          <w:rFonts w:cs="Proba Pro"/>
          <w:color w:val="auto"/>
        </w:rPr>
        <w:t>č</w:t>
      </w:r>
      <w:r w:rsidRPr="00A83EDC">
        <w:rPr>
          <w:rFonts w:cs="Arial"/>
          <w:color w:val="auto"/>
        </w:rPr>
        <w:t>tom</w:t>
      </w:r>
      <w:r w:rsidR="00025FCF" w:rsidRPr="00A83EDC">
        <w:rPr>
          <w:rFonts w:cs="Arial"/>
          <w:color w:val="auto"/>
        </w:rPr>
        <w:t xml:space="preserve"> (meranie musí byť pripojené do EMS)</w:t>
      </w:r>
      <w:r w:rsidRPr="00A83EDC">
        <w:rPr>
          <w:rFonts w:cs="Arial"/>
          <w:color w:val="auto"/>
        </w:rPr>
        <w:t>.</w:t>
      </w:r>
    </w:p>
    <w:p w14:paraId="0E483597" w14:textId="73911A8D" w:rsidR="003A4B75" w:rsidRPr="00A83EDC" w:rsidRDefault="003A4B75"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Rekonštrukcia jestvujúcich vnútorných rozvodov pary v</w:t>
      </w:r>
      <w:r w:rsidRPr="00A83EDC">
        <w:rPr>
          <w:rFonts w:ascii="Calibri" w:hAnsi="Calibri" w:cs="Calibri"/>
          <w:color w:val="auto"/>
        </w:rPr>
        <w:t> </w:t>
      </w:r>
      <w:r w:rsidRPr="00A83EDC">
        <w:rPr>
          <w:rFonts w:cs="Arial"/>
          <w:color w:val="auto"/>
        </w:rPr>
        <w:t>stravovacom pavil</w:t>
      </w:r>
      <w:r w:rsidRPr="00A83EDC">
        <w:rPr>
          <w:rFonts w:cs="Proba Pro"/>
          <w:color w:val="auto"/>
        </w:rPr>
        <w:t>ó</w:t>
      </w:r>
      <w:r w:rsidRPr="00A83EDC">
        <w:rPr>
          <w:rFonts w:cs="Arial"/>
          <w:color w:val="auto"/>
        </w:rPr>
        <w:t>ne.</w:t>
      </w:r>
    </w:p>
    <w:p w14:paraId="4AD710AB" w14:textId="7A1949FA" w:rsidR="00167562" w:rsidRPr="00A83EDC" w:rsidRDefault="00A56BC2"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Vybudovanie prepojenia potrubí studenej vody medzi objektami Ženský pavilón a</w:t>
      </w:r>
      <w:r w:rsidR="00E5510A" w:rsidRPr="00A83EDC">
        <w:rPr>
          <w:rFonts w:ascii="Calibri" w:hAnsi="Calibri" w:cs="Calibri"/>
          <w:color w:val="auto"/>
        </w:rPr>
        <w:t> </w:t>
      </w:r>
      <w:r w:rsidR="00E5510A" w:rsidRPr="00A83EDC">
        <w:rPr>
          <w:rFonts w:cs="Arial"/>
          <w:color w:val="auto"/>
        </w:rPr>
        <w:t>Star</w:t>
      </w:r>
      <w:r w:rsidR="00E5510A" w:rsidRPr="00A83EDC">
        <w:rPr>
          <w:rFonts w:cs="Proba Pro"/>
          <w:color w:val="auto"/>
        </w:rPr>
        <w:t>é</w:t>
      </w:r>
      <w:r w:rsidR="00E5510A" w:rsidRPr="00A83EDC">
        <w:rPr>
          <w:rFonts w:cs="Arial"/>
          <w:color w:val="auto"/>
        </w:rPr>
        <w:t xml:space="preserve"> </w:t>
      </w:r>
      <w:r w:rsidR="00B708C8" w:rsidRPr="00A83EDC">
        <w:rPr>
          <w:rFonts w:cs="Arial"/>
          <w:color w:val="auto"/>
        </w:rPr>
        <w:t>mužské oddelenie (</w:t>
      </w:r>
      <w:r w:rsidR="00EB6FFD" w:rsidRPr="00A83EDC">
        <w:rPr>
          <w:rFonts w:cs="Arial"/>
          <w:color w:val="auto"/>
        </w:rPr>
        <w:t>DN</w:t>
      </w:r>
      <w:r w:rsidR="00B708C8" w:rsidRPr="00A83EDC">
        <w:rPr>
          <w:rFonts w:cs="Arial"/>
          <w:color w:val="auto"/>
        </w:rPr>
        <w:t xml:space="preserve">100, </w:t>
      </w:r>
      <w:r w:rsidR="00EB6FFD" w:rsidRPr="00A83EDC">
        <w:rPr>
          <w:rFonts w:cs="Arial"/>
          <w:color w:val="auto"/>
        </w:rPr>
        <w:t xml:space="preserve">PN16, </w:t>
      </w:r>
      <w:r w:rsidR="00B708C8" w:rsidRPr="00A83EDC">
        <w:rPr>
          <w:rFonts w:cs="Arial"/>
          <w:color w:val="auto"/>
        </w:rPr>
        <w:t>cca 1</w:t>
      </w:r>
      <w:r w:rsidR="00EB6FFD" w:rsidRPr="00A83EDC">
        <w:rPr>
          <w:rFonts w:cs="Arial"/>
          <w:color w:val="auto"/>
        </w:rPr>
        <w:t>5</w:t>
      </w:r>
      <w:r w:rsidR="00B708C8" w:rsidRPr="00A83EDC">
        <w:rPr>
          <w:rFonts w:cs="Arial"/>
          <w:color w:val="auto"/>
        </w:rPr>
        <w:t>0 metrov v</w:t>
      </w:r>
      <w:r w:rsidR="00B708C8" w:rsidRPr="00A83EDC">
        <w:rPr>
          <w:rFonts w:ascii="Calibri" w:hAnsi="Calibri" w:cs="Calibri"/>
          <w:color w:val="auto"/>
        </w:rPr>
        <w:t> </w:t>
      </w:r>
      <w:r w:rsidR="00B708C8" w:rsidRPr="00A83EDC">
        <w:rPr>
          <w:rFonts w:cs="Arial"/>
          <w:color w:val="auto"/>
        </w:rPr>
        <w:t>existuj</w:t>
      </w:r>
      <w:r w:rsidR="00B708C8" w:rsidRPr="00A83EDC">
        <w:rPr>
          <w:rFonts w:cs="Proba Pro"/>
          <w:color w:val="auto"/>
        </w:rPr>
        <w:t>ú</w:t>
      </w:r>
      <w:r w:rsidR="00B708C8" w:rsidRPr="00A83EDC">
        <w:rPr>
          <w:rFonts w:cs="Arial"/>
          <w:color w:val="auto"/>
        </w:rPr>
        <w:t>com kolektore)</w:t>
      </w:r>
      <w:r w:rsidR="00192E7C" w:rsidRPr="00A83EDC">
        <w:rPr>
          <w:rFonts w:cs="Arial"/>
          <w:color w:val="auto"/>
        </w:rPr>
        <w:t>.</w:t>
      </w:r>
    </w:p>
    <w:p w14:paraId="26FB1B29" w14:textId="77777777" w:rsidR="00B45BE1" w:rsidRPr="00A83EDC" w:rsidRDefault="00B45BE1" w:rsidP="00461E6C">
      <w:pPr>
        <w:spacing w:line="264" w:lineRule="auto"/>
        <w:rPr>
          <w:rFonts w:ascii="Proba Pro" w:hAnsi="Proba Pro" w:cs="Arial"/>
        </w:rPr>
      </w:pPr>
    </w:p>
    <w:p w14:paraId="0A4DC066" w14:textId="77777777" w:rsidR="00B45BE1" w:rsidRPr="00A83EDC" w:rsidRDefault="00B45BE1" w:rsidP="00461E6C">
      <w:pPr>
        <w:pStyle w:val="Nadpis3"/>
        <w:keepNext w:val="0"/>
        <w:keepLines w:val="0"/>
        <w:numPr>
          <w:ilvl w:val="1"/>
          <w:numId w:val="215"/>
        </w:numPr>
        <w:pBdr>
          <w:top w:val="nil"/>
          <w:left w:val="nil"/>
          <w:bottom w:val="nil"/>
          <w:right w:val="nil"/>
          <w:between w:val="nil"/>
          <w:bar w:val="nil"/>
        </w:pBdr>
        <w:spacing w:line="264" w:lineRule="auto"/>
        <w:ind w:left="567" w:hanging="567"/>
        <w:jc w:val="both"/>
        <w:rPr>
          <w:rFonts w:cs="Arial"/>
          <w:b/>
          <w:szCs w:val="20"/>
        </w:rPr>
      </w:pPr>
      <w:r w:rsidRPr="00A83EDC">
        <w:rPr>
          <w:rFonts w:cs="Arial"/>
          <w:b/>
          <w:szCs w:val="20"/>
        </w:rPr>
        <w:t>Požiadavky na garanciu a</w:t>
      </w:r>
      <w:r w:rsidRPr="00A83EDC">
        <w:rPr>
          <w:rFonts w:ascii="Calibri" w:hAnsi="Calibri" w:cs="Calibri"/>
          <w:b/>
          <w:szCs w:val="20"/>
        </w:rPr>
        <w:t> </w:t>
      </w:r>
      <w:r w:rsidRPr="00A83EDC">
        <w:rPr>
          <w:rFonts w:cs="Arial"/>
          <w:b/>
          <w:szCs w:val="20"/>
        </w:rPr>
        <w:t>v</w:t>
      </w:r>
      <w:r w:rsidRPr="00A83EDC">
        <w:rPr>
          <w:rFonts w:cs="Proba Pro"/>
          <w:b/>
          <w:szCs w:val="20"/>
        </w:rPr>
        <w:t>ýš</w:t>
      </w:r>
      <w:r w:rsidRPr="00A83EDC">
        <w:rPr>
          <w:rFonts w:cs="Arial"/>
          <w:b/>
          <w:szCs w:val="20"/>
        </w:rPr>
        <w:t>ku úspor</w:t>
      </w:r>
    </w:p>
    <w:p w14:paraId="63DACDFD" w14:textId="77777777" w:rsidR="00FD1903" w:rsidRPr="00A83EDC" w:rsidRDefault="00FD1903" w:rsidP="00461E6C">
      <w:pPr>
        <w:spacing w:line="264" w:lineRule="auto"/>
        <w:rPr>
          <w:rFonts w:ascii="Proba Pro" w:hAnsi="Proba Pro" w:cs="Arial"/>
        </w:rPr>
      </w:pPr>
    </w:p>
    <w:p w14:paraId="5C1D40F2" w14:textId="1226E530" w:rsidR="00B45BE1" w:rsidRPr="00A83EDC" w:rsidRDefault="00B45BE1" w:rsidP="00461E6C">
      <w:pPr>
        <w:pStyle w:val="Nadpis3"/>
        <w:keepNext w:val="0"/>
        <w:keepLines w:val="0"/>
        <w:numPr>
          <w:ilvl w:val="2"/>
          <w:numId w:val="215"/>
        </w:numPr>
        <w:pBdr>
          <w:top w:val="nil"/>
          <w:left w:val="nil"/>
          <w:bottom w:val="nil"/>
          <w:right w:val="nil"/>
          <w:between w:val="nil"/>
          <w:bar w:val="nil"/>
        </w:pBdr>
        <w:spacing w:line="264" w:lineRule="auto"/>
        <w:ind w:left="1134" w:hanging="567"/>
        <w:jc w:val="both"/>
        <w:rPr>
          <w:rFonts w:cs="Arial"/>
        </w:rPr>
      </w:pPr>
      <w:r w:rsidRPr="00A83EDC">
        <w:rPr>
          <w:rFonts w:cs="Arial"/>
        </w:rPr>
        <w:t>Verejný obstarávateľ požaduje, aby úspešný uchádzač garantoval dosiahnutie úspor zemného plynu, elektriny, studenej vody a</w:t>
      </w:r>
      <w:r w:rsidRPr="00A83EDC">
        <w:rPr>
          <w:rFonts w:ascii="Calibri" w:hAnsi="Calibri" w:cs="Calibri"/>
        </w:rPr>
        <w:t> </w:t>
      </w:r>
      <w:r w:rsidRPr="00A83EDC">
        <w:rPr>
          <w:rFonts w:cs="Arial"/>
        </w:rPr>
        <w:t>in</w:t>
      </w:r>
      <w:r w:rsidRPr="00A83EDC">
        <w:rPr>
          <w:rFonts w:cs="Proba Pro"/>
        </w:rPr>
        <w:t>ý</w:t>
      </w:r>
      <w:r w:rsidRPr="00A83EDC">
        <w:rPr>
          <w:rFonts w:cs="Arial"/>
        </w:rPr>
        <w:t>ch n</w:t>
      </w:r>
      <w:r w:rsidRPr="00A83EDC">
        <w:rPr>
          <w:rFonts w:cs="Proba Pro"/>
        </w:rPr>
        <w:t>á</w:t>
      </w:r>
      <w:r w:rsidRPr="00A83EDC">
        <w:rPr>
          <w:rFonts w:cs="Arial"/>
        </w:rPr>
        <w:t>kladov po realiz</w:t>
      </w:r>
      <w:r w:rsidRPr="00A83EDC">
        <w:rPr>
          <w:rFonts w:cs="Proba Pro"/>
        </w:rPr>
        <w:t>á</w:t>
      </w:r>
      <w:r w:rsidRPr="00A83EDC">
        <w:rPr>
          <w:rFonts w:cs="Arial"/>
        </w:rPr>
        <w:t>cii opatren</w:t>
      </w:r>
      <w:r w:rsidRPr="00A83EDC">
        <w:rPr>
          <w:rFonts w:cs="Proba Pro"/>
        </w:rPr>
        <w:t>í</w:t>
      </w:r>
      <w:r w:rsidRPr="00A83EDC">
        <w:rPr>
          <w:rFonts w:cs="Arial"/>
        </w:rPr>
        <w:t xml:space="preserve"> na zv</w:t>
      </w:r>
      <w:r w:rsidRPr="00A83EDC">
        <w:rPr>
          <w:rFonts w:cs="Proba Pro"/>
        </w:rPr>
        <w:t>ýš</w:t>
      </w:r>
      <w:r w:rsidRPr="00A83EDC">
        <w:rPr>
          <w:rFonts w:cs="Arial"/>
        </w:rPr>
        <w:t xml:space="preserve">enie </w:t>
      </w:r>
      <w:r w:rsidR="001C2EF7" w:rsidRPr="00A83EDC">
        <w:rPr>
          <w:rFonts w:cs="Arial"/>
        </w:rPr>
        <w:t xml:space="preserve">prevádzkovej </w:t>
      </w:r>
      <w:r w:rsidRPr="00A83EDC">
        <w:rPr>
          <w:rFonts w:cs="Arial"/>
        </w:rPr>
        <w:t>efektívnosti</w:t>
      </w:r>
      <w:r w:rsidR="003676FB" w:rsidRPr="00A83EDC">
        <w:rPr>
          <w:rFonts w:cs="Arial"/>
        </w:rPr>
        <w:t xml:space="preserve"> </w:t>
      </w:r>
      <w:r w:rsidR="001C2EF7" w:rsidRPr="00A83EDC">
        <w:rPr>
          <w:rFonts w:cs="Arial"/>
        </w:rPr>
        <w:t xml:space="preserve">energetického hospodárstva </w:t>
      </w:r>
      <w:r w:rsidR="003676FB" w:rsidRPr="00A83EDC">
        <w:rPr>
          <w:rFonts w:cs="Arial"/>
        </w:rPr>
        <w:t>Nemocnice (zníženie spotreby energie pri prevádzke areálu verejného obstarávateľa</w:t>
      </w:r>
      <w:r w:rsidRPr="00A83EDC">
        <w:rPr>
          <w:rFonts w:cs="Arial"/>
        </w:rPr>
        <w:t xml:space="preserve"> minimálne vo výške ktorú navrhne vo svojej ponuke ako hodnotu A1 (Objem Garantovaných úspor podrobne definovaný v</w:t>
      </w:r>
      <w:r w:rsidRPr="00A83EDC">
        <w:rPr>
          <w:rFonts w:ascii="Calibri" w:hAnsi="Calibri" w:cs="Calibri"/>
        </w:rPr>
        <w:t> </w:t>
      </w:r>
      <w:r w:rsidRPr="00A83EDC">
        <w:rPr>
          <w:rFonts w:cs="Proba Pro"/>
        </w:rPr>
        <w:t>Č</w:t>
      </w:r>
      <w:r w:rsidRPr="00A83EDC">
        <w:rPr>
          <w:rFonts w:cs="Arial"/>
        </w:rPr>
        <w:t>asti E</w:t>
      </w:r>
      <w:r w:rsidR="00BF3F07">
        <w:rPr>
          <w:rFonts w:cs="Arial"/>
        </w:rPr>
        <w:t xml:space="preserve">. Kritéria hodnotenia ponúk </w:t>
      </w:r>
      <w:r w:rsidR="000F46CA">
        <w:rPr>
          <w:rFonts w:cs="Arial"/>
        </w:rPr>
        <w:t>a</w:t>
      </w:r>
      <w:r w:rsidR="000F46CA">
        <w:rPr>
          <w:rFonts w:ascii="Calibri" w:hAnsi="Calibri" w:cs="Calibri"/>
        </w:rPr>
        <w:t> </w:t>
      </w:r>
      <w:r w:rsidR="000F46CA">
        <w:rPr>
          <w:rFonts w:cs="Arial"/>
        </w:rPr>
        <w:t xml:space="preserve">Časti D. Obchodné podmienky </w:t>
      </w:r>
      <w:r w:rsidR="00BF3F07">
        <w:rPr>
          <w:rFonts w:cs="Arial"/>
        </w:rPr>
        <w:t>týchto súťažných podkladov</w:t>
      </w:r>
      <w:r w:rsidRPr="00A83EDC">
        <w:rPr>
          <w:rFonts w:cs="Arial"/>
        </w:rPr>
        <w:t>). Pri vyhodnocovaní dosahovaných úspor budú za východisko (baseline) považované namerané a vypočítané spotreby zemného plynu, elektriny, studenej vody a</w:t>
      </w:r>
      <w:r w:rsidRPr="00A83EDC">
        <w:rPr>
          <w:rFonts w:ascii="Calibri" w:hAnsi="Calibri" w:cs="Calibri"/>
        </w:rPr>
        <w:t> </w:t>
      </w:r>
      <w:r w:rsidRPr="00A83EDC">
        <w:rPr>
          <w:rFonts w:cs="Arial"/>
        </w:rPr>
        <w:t>in</w:t>
      </w:r>
      <w:r w:rsidRPr="00A83EDC">
        <w:rPr>
          <w:rFonts w:cs="Proba Pro"/>
        </w:rPr>
        <w:t>ý</w:t>
      </w:r>
      <w:r w:rsidRPr="00A83EDC">
        <w:rPr>
          <w:rFonts w:cs="Arial"/>
        </w:rPr>
        <w:t>ch n</w:t>
      </w:r>
      <w:r w:rsidRPr="00A83EDC">
        <w:rPr>
          <w:rFonts w:cs="Proba Pro"/>
        </w:rPr>
        <w:t>á</w:t>
      </w:r>
      <w:r w:rsidRPr="00A83EDC">
        <w:rPr>
          <w:rFonts w:cs="Arial"/>
        </w:rPr>
        <w:t>kladov v are</w:t>
      </w:r>
      <w:r w:rsidRPr="00A83EDC">
        <w:rPr>
          <w:rFonts w:cs="Proba Pro"/>
        </w:rPr>
        <w:t>á</w:t>
      </w:r>
      <w:r w:rsidRPr="00A83EDC">
        <w:rPr>
          <w:rFonts w:cs="Arial"/>
        </w:rPr>
        <w:t>li za rok 201</w:t>
      </w:r>
      <w:r w:rsidR="00540EA8" w:rsidRPr="00A83EDC">
        <w:rPr>
          <w:rFonts w:cs="Arial"/>
        </w:rPr>
        <w:t>7</w:t>
      </w:r>
      <w:r w:rsidR="00FD20C1" w:rsidRPr="00A83EDC">
        <w:rPr>
          <w:rFonts w:cs="Arial"/>
        </w:rPr>
        <w:t xml:space="preserve"> (viď príloha č. </w:t>
      </w:r>
      <w:r w:rsidR="006914B9">
        <w:rPr>
          <w:rFonts w:cs="Arial"/>
        </w:rPr>
        <w:t>I</w:t>
      </w:r>
      <w:r w:rsidR="0082768E" w:rsidRPr="00A83EDC">
        <w:rPr>
          <w:rFonts w:cs="Arial"/>
        </w:rPr>
        <w:t>V</w:t>
      </w:r>
      <w:r w:rsidR="00FD20C1" w:rsidRPr="00A83EDC">
        <w:rPr>
          <w:rFonts w:cs="Arial"/>
        </w:rPr>
        <w:t xml:space="preserve"> súťažných podkladov/príloha č. 1 zmluvy)</w:t>
      </w:r>
      <w:r w:rsidRPr="00A83EDC">
        <w:rPr>
          <w:rFonts w:cs="Arial"/>
        </w:rPr>
        <w:t>.</w:t>
      </w:r>
    </w:p>
    <w:p w14:paraId="3B3E5A7E" w14:textId="77777777" w:rsidR="00045020" w:rsidRDefault="00045020" w:rsidP="00461E6C">
      <w:pPr>
        <w:pStyle w:val="Nadpis3"/>
        <w:keepNext w:val="0"/>
        <w:keepLines w:val="0"/>
        <w:numPr>
          <w:ilvl w:val="0"/>
          <w:numId w:val="0"/>
        </w:numPr>
        <w:pBdr>
          <w:top w:val="nil"/>
          <w:left w:val="nil"/>
          <w:bottom w:val="nil"/>
          <w:right w:val="nil"/>
          <w:between w:val="nil"/>
          <w:bar w:val="nil"/>
        </w:pBdr>
        <w:spacing w:line="264" w:lineRule="auto"/>
        <w:ind w:left="1134"/>
        <w:jc w:val="both"/>
        <w:rPr>
          <w:rFonts w:cs="Arial"/>
        </w:rPr>
      </w:pPr>
    </w:p>
    <w:p w14:paraId="714A2980" w14:textId="11DBE073" w:rsidR="00B45BE1" w:rsidRPr="00A83EDC" w:rsidRDefault="00B45BE1" w:rsidP="00461E6C">
      <w:pPr>
        <w:pStyle w:val="Nadpis3"/>
        <w:keepNext w:val="0"/>
        <w:keepLines w:val="0"/>
        <w:numPr>
          <w:ilvl w:val="2"/>
          <w:numId w:val="215"/>
        </w:numPr>
        <w:pBdr>
          <w:top w:val="nil"/>
          <w:left w:val="nil"/>
          <w:bottom w:val="nil"/>
          <w:right w:val="nil"/>
          <w:between w:val="nil"/>
          <w:bar w:val="nil"/>
        </w:pBdr>
        <w:spacing w:line="264" w:lineRule="auto"/>
        <w:ind w:left="1134" w:hanging="567"/>
        <w:jc w:val="both"/>
        <w:rPr>
          <w:rFonts w:cs="Arial"/>
        </w:rPr>
      </w:pPr>
      <w:r w:rsidRPr="00A83EDC">
        <w:rPr>
          <w:rFonts w:cs="Arial"/>
        </w:rPr>
        <w:t xml:space="preserve">Uchádzači </w:t>
      </w:r>
      <w:r w:rsidR="004E0776" w:rsidRPr="00A83EDC">
        <w:rPr>
          <w:rFonts w:cs="Arial"/>
        </w:rPr>
        <w:t>musia</w:t>
      </w:r>
      <w:r w:rsidRPr="00A83EDC">
        <w:rPr>
          <w:rFonts w:cs="Arial"/>
        </w:rPr>
        <w:t xml:space="preserve"> pri svojich návrhoch uvažovať tiež s</w:t>
      </w:r>
      <w:r w:rsidRPr="00A83EDC">
        <w:rPr>
          <w:rFonts w:ascii="Calibri" w:hAnsi="Calibri" w:cs="Calibri"/>
        </w:rPr>
        <w:t> </w:t>
      </w:r>
      <w:r w:rsidRPr="00A83EDC">
        <w:rPr>
          <w:rFonts w:cs="Arial"/>
        </w:rPr>
        <w:t>Dodato</w:t>
      </w:r>
      <w:r w:rsidRPr="00A83EDC">
        <w:rPr>
          <w:rFonts w:cs="Proba Pro"/>
        </w:rPr>
        <w:t>č</w:t>
      </w:r>
      <w:r w:rsidRPr="00A83EDC">
        <w:rPr>
          <w:rFonts w:cs="Arial"/>
        </w:rPr>
        <w:t>n</w:t>
      </w:r>
      <w:r w:rsidRPr="00A83EDC">
        <w:rPr>
          <w:rFonts w:cs="Proba Pro"/>
        </w:rPr>
        <w:t>ý</w:t>
      </w:r>
      <w:r w:rsidRPr="00A83EDC">
        <w:rPr>
          <w:rFonts w:cs="Arial"/>
        </w:rPr>
        <w:t xml:space="preserve">mi </w:t>
      </w:r>
      <w:r w:rsidRPr="00A83EDC">
        <w:rPr>
          <w:rFonts w:cs="Proba Pro"/>
        </w:rPr>
        <w:t>ú</w:t>
      </w:r>
      <w:r w:rsidRPr="00A83EDC">
        <w:rPr>
          <w:rFonts w:cs="Arial"/>
        </w:rPr>
        <w:t>sporami. Dodato</w:t>
      </w:r>
      <w:r w:rsidRPr="00A83EDC">
        <w:rPr>
          <w:rFonts w:cs="Proba Pro"/>
        </w:rPr>
        <w:t>č</w:t>
      </w:r>
      <w:r w:rsidRPr="00A83EDC">
        <w:rPr>
          <w:rFonts w:cs="Arial"/>
        </w:rPr>
        <w:t>n</w:t>
      </w:r>
      <w:r w:rsidRPr="00A83EDC">
        <w:rPr>
          <w:rFonts w:cs="Proba Pro"/>
        </w:rPr>
        <w:t>é</w:t>
      </w:r>
      <w:r w:rsidRPr="00A83EDC">
        <w:rPr>
          <w:rFonts w:cs="Arial"/>
        </w:rPr>
        <w:t xml:space="preserve"> </w:t>
      </w:r>
      <w:r w:rsidRPr="00A83EDC">
        <w:rPr>
          <w:rFonts w:cs="Proba Pro"/>
        </w:rPr>
        <w:t>ú</w:t>
      </w:r>
      <w:r w:rsidRPr="00A83EDC">
        <w:rPr>
          <w:rFonts w:cs="Arial"/>
        </w:rPr>
        <w:t>spory s</w:t>
      </w:r>
      <w:r w:rsidRPr="00A83EDC">
        <w:rPr>
          <w:rFonts w:cs="Proba Pro"/>
        </w:rPr>
        <w:t>ú</w:t>
      </w:r>
      <w:r w:rsidRPr="00A83EDC">
        <w:rPr>
          <w:rFonts w:cs="Arial"/>
        </w:rPr>
        <w:t xml:space="preserve"> </w:t>
      </w:r>
      <w:r w:rsidRPr="00A83EDC">
        <w:rPr>
          <w:rFonts w:cs="Proba Pro"/>
        </w:rPr>
        <w:t>ú</w:t>
      </w:r>
      <w:r w:rsidRPr="00A83EDC">
        <w:rPr>
          <w:rFonts w:cs="Arial"/>
        </w:rPr>
        <w:t>spory na spotrebe energie a</w:t>
      </w:r>
      <w:r w:rsidRPr="00A83EDC">
        <w:rPr>
          <w:rFonts w:ascii="Calibri" w:hAnsi="Calibri" w:cs="Calibri"/>
        </w:rPr>
        <w:t> </w:t>
      </w:r>
      <w:r w:rsidRPr="00A83EDC">
        <w:rPr>
          <w:rFonts w:cs="Proba Pro"/>
        </w:rPr>
        <w:t>ú</w:t>
      </w:r>
      <w:r w:rsidRPr="00A83EDC">
        <w:rPr>
          <w:rFonts w:cs="Arial"/>
        </w:rPr>
        <w:t xml:space="preserve">spory na </w:t>
      </w:r>
      <w:r w:rsidRPr="00A83EDC">
        <w:rPr>
          <w:rFonts w:cs="Proba Pro"/>
        </w:rPr>
        <w:t>ď</w:t>
      </w:r>
      <w:r w:rsidRPr="00A83EDC">
        <w:rPr>
          <w:rFonts w:cs="Arial"/>
        </w:rPr>
        <w:t>al</w:t>
      </w:r>
      <w:r w:rsidRPr="00A83EDC">
        <w:rPr>
          <w:rFonts w:cs="Proba Pro"/>
        </w:rPr>
        <w:t>ší</w:t>
      </w:r>
      <w:r w:rsidRPr="00A83EDC">
        <w:rPr>
          <w:rFonts w:cs="Arial"/>
        </w:rPr>
        <w:t>ch prev</w:t>
      </w:r>
      <w:r w:rsidRPr="00A83EDC">
        <w:rPr>
          <w:rFonts w:cs="Proba Pro"/>
        </w:rPr>
        <w:t>á</w:t>
      </w:r>
      <w:r w:rsidRPr="00A83EDC">
        <w:rPr>
          <w:rFonts w:cs="Arial"/>
        </w:rPr>
        <w:t>dzkov</w:t>
      </w:r>
      <w:r w:rsidRPr="00A83EDC">
        <w:rPr>
          <w:rFonts w:cs="Proba Pro"/>
        </w:rPr>
        <w:t>ý</w:t>
      </w:r>
      <w:r w:rsidRPr="00A83EDC">
        <w:rPr>
          <w:rFonts w:cs="Arial"/>
        </w:rPr>
        <w:t>ch a</w:t>
      </w:r>
      <w:r w:rsidRPr="00A83EDC">
        <w:rPr>
          <w:rFonts w:ascii="Calibri" w:hAnsi="Calibri" w:cs="Calibri"/>
        </w:rPr>
        <w:t> </w:t>
      </w:r>
      <w:r w:rsidRPr="00A83EDC">
        <w:rPr>
          <w:rFonts w:cs="Arial"/>
        </w:rPr>
        <w:t>administrat</w:t>
      </w:r>
      <w:r w:rsidRPr="00A83EDC">
        <w:rPr>
          <w:rFonts w:cs="Proba Pro"/>
        </w:rPr>
        <w:t>í</w:t>
      </w:r>
      <w:r w:rsidRPr="00A83EDC">
        <w:rPr>
          <w:rFonts w:cs="Arial"/>
        </w:rPr>
        <w:t>vnych n</w:t>
      </w:r>
      <w:r w:rsidRPr="00A83EDC">
        <w:rPr>
          <w:rFonts w:cs="Proba Pro"/>
        </w:rPr>
        <w:t>á</w:t>
      </w:r>
      <w:r w:rsidRPr="00A83EDC">
        <w:rPr>
          <w:rFonts w:cs="Arial"/>
        </w:rPr>
        <w:t>kladoch a</w:t>
      </w:r>
      <w:r w:rsidRPr="00A83EDC">
        <w:rPr>
          <w:rFonts w:ascii="Calibri" w:hAnsi="Calibri" w:cs="Calibri"/>
        </w:rPr>
        <w:t> </w:t>
      </w:r>
      <w:r w:rsidRPr="00A83EDC">
        <w:rPr>
          <w:rFonts w:cs="Arial"/>
        </w:rPr>
        <w:t>poplatkoch vypl</w:t>
      </w:r>
      <w:r w:rsidRPr="00A83EDC">
        <w:rPr>
          <w:rFonts w:cs="Proba Pro"/>
        </w:rPr>
        <w:t>ý</w:t>
      </w:r>
      <w:r w:rsidRPr="00A83EDC">
        <w:rPr>
          <w:rFonts w:cs="Arial"/>
        </w:rPr>
        <w:t>vaj</w:t>
      </w:r>
      <w:r w:rsidRPr="00A83EDC">
        <w:rPr>
          <w:rFonts w:cs="Proba Pro"/>
        </w:rPr>
        <w:t>ú</w:t>
      </w:r>
      <w:r w:rsidRPr="00A83EDC">
        <w:rPr>
          <w:rFonts w:cs="Arial"/>
        </w:rPr>
        <w:t>ce z</w:t>
      </w:r>
      <w:r w:rsidRPr="00A83EDC">
        <w:rPr>
          <w:rFonts w:ascii="Calibri" w:hAnsi="Calibri" w:cs="Calibri"/>
        </w:rPr>
        <w:t> </w:t>
      </w:r>
      <w:r w:rsidRPr="00A83EDC">
        <w:rPr>
          <w:rFonts w:cs="Arial"/>
        </w:rPr>
        <w:t>realiz</w:t>
      </w:r>
      <w:r w:rsidRPr="00A83EDC">
        <w:rPr>
          <w:rFonts w:cs="Proba Pro"/>
        </w:rPr>
        <w:t>á</w:t>
      </w:r>
      <w:r w:rsidRPr="00A83EDC">
        <w:rPr>
          <w:rFonts w:cs="Arial"/>
        </w:rPr>
        <w:t xml:space="preserve">cie opatrení. Pri Dodatočných úsporách </w:t>
      </w:r>
      <w:r w:rsidR="00BF3F07">
        <w:rPr>
          <w:rFonts w:cs="Arial"/>
        </w:rPr>
        <w:t>p</w:t>
      </w:r>
      <w:r w:rsidRPr="00A83EDC">
        <w:rPr>
          <w:rFonts w:cs="Arial"/>
        </w:rPr>
        <w:t xml:space="preserve">oskytovateľ vytvára realizáciou opatrení predpoklady pre dosahovanie úspor, ale nemá priamu kontrolu nad ich dosiahnutím. </w:t>
      </w:r>
      <w:r w:rsidR="00C67ABD" w:rsidRPr="00A83EDC">
        <w:rPr>
          <w:rFonts w:cs="Arial"/>
        </w:rPr>
        <w:t>Ročný o</w:t>
      </w:r>
      <w:r w:rsidRPr="00A83EDC">
        <w:rPr>
          <w:rFonts w:cs="Arial"/>
        </w:rPr>
        <w:t>bjem Dodatočných úspor (ho</w:t>
      </w:r>
      <w:r w:rsidR="004E0776" w:rsidRPr="00A83EDC">
        <w:rPr>
          <w:rFonts w:cs="Arial"/>
        </w:rPr>
        <w:t xml:space="preserve">dnotu A2 podľa </w:t>
      </w:r>
      <w:r w:rsidR="004E0776" w:rsidRPr="00A83EDC">
        <w:rPr>
          <w:rFonts w:cs="Arial"/>
        </w:rPr>
        <w:lastRenderedPageBreak/>
        <w:t>Časti E</w:t>
      </w:r>
      <w:r w:rsidR="00BF3F07">
        <w:rPr>
          <w:rFonts w:cs="Arial"/>
        </w:rPr>
        <w:t>. Kritéria hodnotenia ponúk</w:t>
      </w:r>
      <w:r w:rsidR="004E0776" w:rsidRPr="00A83EDC">
        <w:rPr>
          <w:rFonts w:cs="Arial"/>
        </w:rPr>
        <w:t xml:space="preserve"> </w:t>
      </w:r>
      <w:r w:rsidRPr="00A83EDC">
        <w:rPr>
          <w:rFonts w:cs="Arial"/>
        </w:rPr>
        <w:t xml:space="preserve">týchto </w:t>
      </w:r>
      <w:r w:rsidR="00BF3F07">
        <w:rPr>
          <w:rFonts w:cs="Arial"/>
        </w:rPr>
        <w:t>s</w:t>
      </w:r>
      <w:r w:rsidRPr="00A83EDC">
        <w:rPr>
          <w:rFonts w:cs="Arial"/>
        </w:rPr>
        <w:t xml:space="preserve">úťažných podkladov) </w:t>
      </w:r>
      <w:r w:rsidR="00C67ABD" w:rsidRPr="00A83EDC">
        <w:rPr>
          <w:rFonts w:cs="Arial"/>
        </w:rPr>
        <w:t xml:space="preserve">– t.j. ročný objem Dodatočných úspor </w:t>
      </w:r>
      <w:r w:rsidR="00540DD4" w:rsidRPr="00A83EDC">
        <w:rPr>
          <w:rFonts w:cs="Arial"/>
        </w:rPr>
        <w:t>navrhuje uchádzač v</w:t>
      </w:r>
      <w:r w:rsidR="00540DD4" w:rsidRPr="00A83EDC">
        <w:rPr>
          <w:rFonts w:ascii="Calibri" w:hAnsi="Calibri" w:cs="Calibri"/>
        </w:rPr>
        <w:t> </w:t>
      </w:r>
      <w:r w:rsidR="00540DD4" w:rsidRPr="00A83EDC">
        <w:rPr>
          <w:rFonts w:cs="Arial"/>
        </w:rPr>
        <w:t xml:space="preserve">zmysle </w:t>
      </w:r>
      <w:r w:rsidR="00540DD4" w:rsidRPr="00A83EDC">
        <w:rPr>
          <w:rFonts w:cs="Proba Pro"/>
        </w:rPr>
        <w:t>Č</w:t>
      </w:r>
      <w:r w:rsidR="00540DD4" w:rsidRPr="00A83EDC">
        <w:rPr>
          <w:rFonts w:cs="Arial"/>
        </w:rPr>
        <w:t>l</w:t>
      </w:r>
      <w:r w:rsidR="00540DD4" w:rsidRPr="00A83EDC">
        <w:rPr>
          <w:rFonts w:cs="Proba Pro"/>
        </w:rPr>
        <w:t>á</w:t>
      </w:r>
      <w:r w:rsidR="00540DD4" w:rsidRPr="00A83EDC">
        <w:rPr>
          <w:rFonts w:cs="Arial"/>
        </w:rPr>
        <w:t>nku 4 pr</w:t>
      </w:r>
      <w:r w:rsidR="00540DD4" w:rsidRPr="00A83EDC">
        <w:rPr>
          <w:rFonts w:cs="Proba Pro"/>
        </w:rPr>
        <w:t>í</w:t>
      </w:r>
      <w:r w:rsidR="00540DD4" w:rsidRPr="00A83EDC">
        <w:rPr>
          <w:rFonts w:cs="Arial"/>
        </w:rPr>
        <w:t xml:space="preserve">lohy </w:t>
      </w:r>
      <w:r w:rsidR="00540DD4" w:rsidRPr="00A83EDC">
        <w:rPr>
          <w:rFonts w:cs="Proba Pro"/>
        </w:rPr>
        <w:t>č</w:t>
      </w:r>
      <w:r w:rsidR="00540DD4" w:rsidRPr="00A83EDC">
        <w:rPr>
          <w:rFonts w:cs="Arial"/>
        </w:rPr>
        <w:t>. 2 n</w:t>
      </w:r>
      <w:r w:rsidR="00540DD4" w:rsidRPr="00A83EDC">
        <w:rPr>
          <w:rFonts w:cs="Proba Pro"/>
        </w:rPr>
        <w:t>á</w:t>
      </w:r>
      <w:r w:rsidR="00540DD4" w:rsidRPr="00A83EDC">
        <w:rPr>
          <w:rFonts w:cs="Arial"/>
        </w:rPr>
        <w:t>vrhu zmluvy, ktor</w:t>
      </w:r>
      <w:r w:rsidR="00540DD4" w:rsidRPr="00A83EDC">
        <w:rPr>
          <w:rFonts w:cs="Proba Pro"/>
        </w:rPr>
        <w:t>ý</w:t>
      </w:r>
      <w:r w:rsidR="00540DD4" w:rsidRPr="00A83EDC">
        <w:rPr>
          <w:rFonts w:cs="Arial"/>
        </w:rPr>
        <w:t xml:space="preserve"> je uveden</w:t>
      </w:r>
      <w:r w:rsidR="00540DD4" w:rsidRPr="00A83EDC">
        <w:rPr>
          <w:rFonts w:cs="Proba Pro"/>
        </w:rPr>
        <w:t>ý</w:t>
      </w:r>
      <w:r w:rsidR="00540DD4" w:rsidRPr="00A83EDC">
        <w:rPr>
          <w:rFonts w:cs="Arial"/>
        </w:rPr>
        <w:t xml:space="preserve"> v</w:t>
      </w:r>
      <w:r w:rsidR="00540DD4" w:rsidRPr="00A83EDC">
        <w:rPr>
          <w:rFonts w:ascii="Calibri" w:hAnsi="Calibri" w:cs="Calibri"/>
        </w:rPr>
        <w:t> </w:t>
      </w:r>
      <w:r w:rsidR="00540DD4" w:rsidRPr="00A83EDC">
        <w:rPr>
          <w:rFonts w:cs="Arial"/>
        </w:rPr>
        <w:t xml:space="preserve">bode 2 </w:t>
      </w:r>
      <w:r w:rsidR="00A81C6F" w:rsidRPr="00A83EDC">
        <w:rPr>
          <w:rFonts w:cs="Arial"/>
        </w:rPr>
        <w:t>Časti</w:t>
      </w:r>
      <w:r w:rsidR="00540DD4" w:rsidRPr="00A83EDC">
        <w:rPr>
          <w:rFonts w:cs="Arial"/>
        </w:rPr>
        <w:t xml:space="preserve"> D. </w:t>
      </w:r>
      <w:r w:rsidR="00BF3F07">
        <w:rPr>
          <w:rFonts w:cs="Arial"/>
        </w:rPr>
        <w:t xml:space="preserve">Obchodné podmienky </w:t>
      </w:r>
      <w:r w:rsidR="00540DD4" w:rsidRPr="00A83EDC">
        <w:rPr>
          <w:rFonts w:cs="Arial"/>
        </w:rPr>
        <w:t>týchto súťažných podkladov</w:t>
      </w:r>
      <w:r w:rsidR="00540DD4" w:rsidRPr="00A83EDC" w:rsidDel="00540DD4">
        <w:rPr>
          <w:rFonts w:cs="Arial"/>
        </w:rPr>
        <w:t xml:space="preserve"> </w:t>
      </w:r>
      <w:r w:rsidRPr="00A83EDC">
        <w:rPr>
          <w:rFonts w:cs="Arial"/>
        </w:rPr>
        <w:t xml:space="preserve">. </w:t>
      </w:r>
    </w:p>
    <w:p w14:paraId="4526F6B4" w14:textId="77777777" w:rsidR="003676FB" w:rsidRPr="00A83EDC" w:rsidRDefault="003676FB" w:rsidP="00461E6C">
      <w:pPr>
        <w:spacing w:line="264" w:lineRule="auto"/>
        <w:rPr>
          <w:rFonts w:ascii="Proba Pro" w:hAnsi="Proba Pro" w:cs="Arial"/>
        </w:rPr>
      </w:pPr>
    </w:p>
    <w:p w14:paraId="02D3441E" w14:textId="5D8E4DD6" w:rsidR="00B45BE1" w:rsidRPr="00A83EDC" w:rsidRDefault="00B45BE1" w:rsidP="00461E6C">
      <w:pPr>
        <w:pStyle w:val="Nadpis3"/>
        <w:keepNext w:val="0"/>
        <w:keepLines w:val="0"/>
        <w:numPr>
          <w:ilvl w:val="2"/>
          <w:numId w:val="215"/>
        </w:numPr>
        <w:pBdr>
          <w:top w:val="nil"/>
          <w:left w:val="nil"/>
          <w:bottom w:val="nil"/>
          <w:right w:val="nil"/>
          <w:between w:val="nil"/>
          <w:bar w:val="nil"/>
        </w:pBdr>
        <w:spacing w:line="264" w:lineRule="auto"/>
        <w:ind w:left="1134" w:hanging="567"/>
        <w:jc w:val="both"/>
        <w:rPr>
          <w:rFonts w:cs="Arial"/>
          <w:szCs w:val="20"/>
        </w:rPr>
      </w:pPr>
      <w:r w:rsidRPr="00A83EDC">
        <w:rPr>
          <w:rFonts w:cs="Arial"/>
        </w:rPr>
        <w:t>Verejný</w:t>
      </w:r>
      <w:r w:rsidRPr="00A83EDC">
        <w:rPr>
          <w:rFonts w:cs="Arial"/>
          <w:szCs w:val="20"/>
        </w:rPr>
        <w:t xml:space="preserve"> obstarávateľ požaduje, aby celkové ročné úspory (t.j. súčet Garantovaných a</w:t>
      </w:r>
      <w:r w:rsidRPr="00A83EDC">
        <w:rPr>
          <w:rFonts w:ascii="Calibri" w:hAnsi="Calibri" w:cs="Calibri"/>
          <w:szCs w:val="20"/>
        </w:rPr>
        <w:t> </w:t>
      </w:r>
      <w:r w:rsidRPr="00A83EDC">
        <w:rPr>
          <w:rFonts w:cs="Arial"/>
          <w:szCs w:val="20"/>
        </w:rPr>
        <w:t>Dodato</w:t>
      </w:r>
      <w:r w:rsidRPr="00A83EDC">
        <w:rPr>
          <w:rFonts w:cs="Proba Pro"/>
          <w:szCs w:val="20"/>
        </w:rPr>
        <w:t>č</w:t>
      </w:r>
      <w:r w:rsidRPr="00A83EDC">
        <w:rPr>
          <w:rFonts w:cs="Arial"/>
          <w:szCs w:val="20"/>
        </w:rPr>
        <w:t>n</w:t>
      </w:r>
      <w:r w:rsidRPr="00A83EDC">
        <w:rPr>
          <w:rFonts w:cs="Proba Pro"/>
          <w:szCs w:val="20"/>
        </w:rPr>
        <w:t>ý</w:t>
      </w:r>
      <w:r w:rsidRPr="00A83EDC">
        <w:rPr>
          <w:rFonts w:cs="Arial"/>
          <w:szCs w:val="20"/>
        </w:rPr>
        <w:t xml:space="preserve">ch </w:t>
      </w:r>
      <w:r w:rsidRPr="00A83EDC">
        <w:rPr>
          <w:rFonts w:cs="Proba Pro"/>
          <w:szCs w:val="20"/>
        </w:rPr>
        <w:t>ú</w:t>
      </w:r>
      <w:r w:rsidRPr="00A83EDC">
        <w:rPr>
          <w:rFonts w:cs="Arial"/>
          <w:szCs w:val="20"/>
        </w:rPr>
        <w:t xml:space="preserve">spor) dosahovali </w:t>
      </w:r>
      <w:r w:rsidRPr="00A83EDC">
        <w:rPr>
          <w:rFonts w:cs="Arial"/>
          <w:szCs w:val="20"/>
          <w:u w:val="single"/>
        </w:rPr>
        <w:t xml:space="preserve">minimálne </w:t>
      </w:r>
      <w:r w:rsidR="000A74BD" w:rsidRPr="00A83EDC">
        <w:rPr>
          <w:rFonts w:cs="Arial"/>
          <w:szCs w:val="20"/>
          <w:u w:val="single"/>
        </w:rPr>
        <w:t>115</w:t>
      </w:r>
      <w:r w:rsidR="00F81A25" w:rsidRPr="00A83EDC">
        <w:rPr>
          <w:rFonts w:cs="Arial"/>
          <w:szCs w:val="20"/>
          <w:u w:val="single"/>
        </w:rPr>
        <w:t>.</w:t>
      </w:r>
      <w:r w:rsidRPr="00A83EDC">
        <w:rPr>
          <w:rFonts w:cs="Arial"/>
          <w:szCs w:val="20"/>
          <w:u w:val="single"/>
        </w:rPr>
        <w:t xml:space="preserve">000 EUR </w:t>
      </w:r>
      <w:r w:rsidR="00FE0CDF">
        <w:rPr>
          <w:rFonts w:cs="Arial"/>
          <w:szCs w:val="20"/>
          <w:u w:val="single"/>
        </w:rPr>
        <w:t>vrátane</w:t>
      </w:r>
      <w:r w:rsidRPr="00A83EDC">
        <w:rPr>
          <w:rFonts w:cs="Arial"/>
          <w:szCs w:val="20"/>
          <w:u w:val="single"/>
        </w:rPr>
        <w:t xml:space="preserve"> DPH</w:t>
      </w:r>
      <w:r w:rsidRPr="00A83EDC">
        <w:rPr>
          <w:rFonts w:cs="Arial"/>
          <w:szCs w:val="20"/>
        </w:rPr>
        <w:t>.</w:t>
      </w:r>
      <w:r w:rsidR="00025FCF" w:rsidRPr="00A83EDC">
        <w:rPr>
          <w:rFonts w:cs="Arial"/>
          <w:szCs w:val="20"/>
        </w:rPr>
        <w:t xml:space="preserve"> </w:t>
      </w:r>
      <w:bookmarkStart w:id="154" w:name="_Hlk528916397"/>
      <w:r w:rsidR="00025FCF" w:rsidRPr="00A83EDC">
        <w:rPr>
          <w:rFonts w:cs="Arial"/>
          <w:szCs w:val="20"/>
        </w:rPr>
        <w:t>Verejný obstarávateľ zároveň požaduje</w:t>
      </w:r>
      <w:r w:rsidR="00A95C54" w:rsidRPr="00A83EDC">
        <w:rPr>
          <w:rFonts w:cs="Arial"/>
          <w:szCs w:val="20"/>
        </w:rPr>
        <w:t>,</w:t>
      </w:r>
      <w:r w:rsidR="00025FCF" w:rsidRPr="00A83EDC">
        <w:rPr>
          <w:rFonts w:cs="Arial"/>
          <w:szCs w:val="20"/>
        </w:rPr>
        <w:t xml:space="preserve"> aby ročné platby</w:t>
      </w:r>
      <w:r w:rsidR="00FC45E3" w:rsidRPr="00A83EDC">
        <w:rPr>
          <w:rFonts w:cs="Arial"/>
          <w:szCs w:val="20"/>
        </w:rPr>
        <w:t xml:space="preserve"> verejného obstarávateľa (súčet platieb podľa bodov 8.1.2 a</w:t>
      </w:r>
      <w:r w:rsidR="00FC45E3" w:rsidRPr="00A83EDC">
        <w:rPr>
          <w:rFonts w:ascii="Calibri" w:hAnsi="Calibri" w:cs="Calibri"/>
          <w:szCs w:val="20"/>
        </w:rPr>
        <w:t> </w:t>
      </w:r>
      <w:r w:rsidR="00FC45E3" w:rsidRPr="00A83EDC">
        <w:rPr>
          <w:rFonts w:cs="Arial"/>
          <w:szCs w:val="20"/>
        </w:rPr>
        <w:t xml:space="preserve">8.1.4 </w:t>
      </w:r>
      <w:r w:rsidR="005C30D0" w:rsidRPr="00A83EDC">
        <w:rPr>
          <w:rFonts w:cs="Arial"/>
          <w:szCs w:val="20"/>
        </w:rPr>
        <w:t xml:space="preserve">vzoru </w:t>
      </w:r>
      <w:r w:rsidR="00FC45E3" w:rsidRPr="00A83EDC">
        <w:rPr>
          <w:rFonts w:cs="Arial"/>
          <w:szCs w:val="20"/>
        </w:rPr>
        <w:t xml:space="preserve">zmluvy </w:t>
      </w:r>
      <w:r w:rsidR="005C30D0" w:rsidRPr="00A83EDC">
        <w:rPr>
          <w:rFonts w:cs="Arial"/>
          <w:szCs w:val="20"/>
        </w:rPr>
        <w:t>uvedenej v</w:t>
      </w:r>
      <w:r w:rsidR="005C30D0" w:rsidRPr="00A83EDC">
        <w:rPr>
          <w:rFonts w:ascii="Calibri" w:hAnsi="Calibri" w:cs="Calibri"/>
          <w:szCs w:val="20"/>
        </w:rPr>
        <w:t> </w:t>
      </w:r>
      <w:r w:rsidR="005C30D0" w:rsidRPr="00A83EDC">
        <w:rPr>
          <w:rFonts w:cs="Arial"/>
          <w:szCs w:val="20"/>
        </w:rPr>
        <w:t xml:space="preserve">bode 2 </w:t>
      </w:r>
      <w:r w:rsidR="00045020">
        <w:rPr>
          <w:rFonts w:cs="Proba Pro"/>
          <w:szCs w:val="20"/>
        </w:rPr>
        <w:t>Č</w:t>
      </w:r>
      <w:r w:rsidR="005C30D0" w:rsidRPr="00A83EDC">
        <w:rPr>
          <w:rFonts w:cs="Arial"/>
          <w:szCs w:val="20"/>
        </w:rPr>
        <w:t xml:space="preserve">asti D. </w:t>
      </w:r>
      <w:r w:rsidR="00BF3F07">
        <w:rPr>
          <w:rFonts w:cs="Arial"/>
          <w:szCs w:val="20"/>
        </w:rPr>
        <w:t xml:space="preserve">Obchodné podmienky </w:t>
      </w:r>
      <w:r w:rsidR="005C30D0" w:rsidRPr="00A83EDC">
        <w:rPr>
          <w:rFonts w:cs="Arial"/>
          <w:szCs w:val="20"/>
        </w:rPr>
        <w:t>t</w:t>
      </w:r>
      <w:r w:rsidR="005C30D0" w:rsidRPr="00A83EDC">
        <w:rPr>
          <w:rFonts w:cs="Proba Pro"/>
          <w:szCs w:val="20"/>
        </w:rPr>
        <w:t>ý</w:t>
      </w:r>
      <w:r w:rsidR="005C30D0" w:rsidRPr="00A83EDC">
        <w:rPr>
          <w:rFonts w:cs="Arial"/>
          <w:szCs w:val="20"/>
        </w:rPr>
        <w:t>chto s</w:t>
      </w:r>
      <w:r w:rsidR="005C30D0" w:rsidRPr="00A83EDC">
        <w:rPr>
          <w:rFonts w:cs="Proba Pro"/>
          <w:szCs w:val="20"/>
        </w:rPr>
        <w:t>úť</w:t>
      </w:r>
      <w:r w:rsidR="005C30D0" w:rsidRPr="00A83EDC">
        <w:rPr>
          <w:rFonts w:cs="Arial"/>
          <w:szCs w:val="20"/>
        </w:rPr>
        <w:t>a</w:t>
      </w:r>
      <w:r w:rsidR="005C30D0" w:rsidRPr="00A83EDC">
        <w:rPr>
          <w:rFonts w:cs="Proba Pro"/>
          <w:szCs w:val="20"/>
        </w:rPr>
        <w:t>ž</w:t>
      </w:r>
      <w:r w:rsidR="005C30D0" w:rsidRPr="00A83EDC">
        <w:rPr>
          <w:rFonts w:cs="Arial"/>
          <w:szCs w:val="20"/>
        </w:rPr>
        <w:t>n</w:t>
      </w:r>
      <w:r w:rsidR="005C30D0" w:rsidRPr="00A83EDC">
        <w:rPr>
          <w:rFonts w:cs="Proba Pro"/>
          <w:szCs w:val="20"/>
        </w:rPr>
        <w:t>ý</w:t>
      </w:r>
      <w:r w:rsidR="005C30D0" w:rsidRPr="00A83EDC">
        <w:rPr>
          <w:rFonts w:cs="Arial"/>
          <w:szCs w:val="20"/>
        </w:rPr>
        <w:t xml:space="preserve">ch podkladov </w:t>
      </w:r>
      <w:r w:rsidR="00FC45E3" w:rsidRPr="00A83EDC">
        <w:rPr>
          <w:rFonts w:cs="Arial"/>
          <w:szCs w:val="20"/>
        </w:rPr>
        <w:t>v</w:t>
      </w:r>
      <w:r w:rsidR="00FC45E3" w:rsidRPr="00A83EDC">
        <w:rPr>
          <w:rFonts w:ascii="Calibri" w:hAnsi="Calibri" w:cs="Calibri"/>
          <w:szCs w:val="20"/>
        </w:rPr>
        <w:t> </w:t>
      </w:r>
      <w:r w:rsidR="00FC45E3" w:rsidRPr="00A83EDC">
        <w:rPr>
          <w:rFonts w:cs="Arial"/>
          <w:szCs w:val="20"/>
        </w:rPr>
        <w:t xml:space="preserve">EUR </w:t>
      </w:r>
      <w:r w:rsidR="00FE0CDF">
        <w:rPr>
          <w:rFonts w:cs="Arial"/>
          <w:szCs w:val="20"/>
        </w:rPr>
        <w:t>vrátane</w:t>
      </w:r>
      <w:r w:rsidR="00FC45E3" w:rsidRPr="00A83EDC">
        <w:rPr>
          <w:rFonts w:cs="Arial"/>
          <w:szCs w:val="20"/>
        </w:rPr>
        <w:t xml:space="preserve"> DPH) boli ni</w:t>
      </w:r>
      <w:r w:rsidR="00FC45E3" w:rsidRPr="00A83EDC">
        <w:rPr>
          <w:rFonts w:cs="Proba Pro"/>
          <w:szCs w:val="20"/>
        </w:rPr>
        <w:t>žš</w:t>
      </w:r>
      <w:r w:rsidR="00FC45E3" w:rsidRPr="00A83EDC">
        <w:rPr>
          <w:rFonts w:cs="Arial"/>
          <w:szCs w:val="20"/>
        </w:rPr>
        <w:t xml:space="preserve">ie alebo maximálne rovnaké ako objem </w:t>
      </w:r>
      <w:r w:rsidR="0036157F" w:rsidRPr="00A83EDC">
        <w:rPr>
          <w:rFonts w:cs="Arial"/>
          <w:szCs w:val="20"/>
        </w:rPr>
        <w:t xml:space="preserve">Celkových </w:t>
      </w:r>
      <w:r w:rsidR="00FC45E3" w:rsidRPr="00A83EDC">
        <w:rPr>
          <w:rFonts w:cs="Arial"/>
          <w:szCs w:val="20"/>
        </w:rPr>
        <w:t xml:space="preserve"> ročných úspor</w:t>
      </w:r>
      <w:r w:rsidR="005C30D0" w:rsidRPr="00A83EDC">
        <w:rPr>
          <w:rFonts w:cs="Arial"/>
          <w:szCs w:val="20"/>
        </w:rPr>
        <w:t xml:space="preserve"> (koeficient A)</w:t>
      </w:r>
      <w:r w:rsidR="00FC45E3" w:rsidRPr="00A83EDC">
        <w:rPr>
          <w:rFonts w:cs="Arial"/>
          <w:szCs w:val="20"/>
        </w:rPr>
        <w:t>.</w:t>
      </w:r>
      <w:bookmarkEnd w:id="154"/>
    </w:p>
    <w:p w14:paraId="47275559" w14:textId="77777777" w:rsidR="003A4B75" w:rsidRPr="00A83EDC" w:rsidRDefault="003A4B75" w:rsidP="00461E6C">
      <w:pPr>
        <w:spacing w:line="264" w:lineRule="auto"/>
        <w:rPr>
          <w:rFonts w:ascii="Proba Pro" w:hAnsi="Proba Pro" w:cs="Arial"/>
        </w:rPr>
      </w:pPr>
    </w:p>
    <w:p w14:paraId="798353D9" w14:textId="77777777" w:rsidR="002F3E44" w:rsidRPr="00A83EDC" w:rsidRDefault="002F3E44" w:rsidP="00461E6C">
      <w:pPr>
        <w:pStyle w:val="SP3"/>
        <w:widowControl/>
        <w:numPr>
          <w:ilvl w:val="1"/>
          <w:numId w:val="225"/>
        </w:numPr>
        <w:spacing w:before="0" w:after="0" w:line="264" w:lineRule="auto"/>
        <w:rPr>
          <w:rFonts w:cs="Arial"/>
          <w:lang w:val="sk-SK"/>
        </w:rPr>
      </w:pPr>
      <w:bookmarkStart w:id="155" w:name="_Toc475622584"/>
      <w:bookmarkStart w:id="156" w:name="_Toc15987038"/>
      <w:r w:rsidRPr="00A83EDC">
        <w:rPr>
          <w:rFonts w:cs="Arial"/>
          <w:lang w:val="sk-SK"/>
        </w:rPr>
        <w:t>Súvisiace služby</w:t>
      </w:r>
      <w:bookmarkEnd w:id="155"/>
      <w:bookmarkEnd w:id="156"/>
    </w:p>
    <w:p w14:paraId="3E34B626" w14:textId="77777777" w:rsidR="002F3E44" w:rsidRPr="00A83EDC" w:rsidRDefault="002F3E44" w:rsidP="00461E6C">
      <w:pPr>
        <w:pStyle w:val="Nadpis3"/>
        <w:keepNext w:val="0"/>
        <w:keepLines w:val="0"/>
        <w:numPr>
          <w:ilvl w:val="0"/>
          <w:numId w:val="0"/>
        </w:numPr>
        <w:spacing w:line="264" w:lineRule="auto"/>
        <w:ind w:left="567"/>
        <w:jc w:val="both"/>
        <w:rPr>
          <w:rFonts w:cs="Arial"/>
        </w:rPr>
      </w:pPr>
    </w:p>
    <w:p w14:paraId="073CB5A3" w14:textId="010042FE" w:rsidR="002F3E44" w:rsidRPr="00A83EDC" w:rsidRDefault="002F3E44" w:rsidP="00461E6C">
      <w:pPr>
        <w:pStyle w:val="Nadpis3"/>
        <w:keepNext w:val="0"/>
        <w:keepLines w:val="0"/>
        <w:numPr>
          <w:ilvl w:val="1"/>
          <w:numId w:val="219"/>
        </w:numPr>
        <w:pBdr>
          <w:top w:val="nil"/>
          <w:left w:val="nil"/>
          <w:bottom w:val="nil"/>
          <w:right w:val="nil"/>
          <w:between w:val="nil"/>
          <w:bar w:val="nil"/>
        </w:pBdr>
        <w:spacing w:line="264" w:lineRule="auto"/>
        <w:ind w:left="567" w:hanging="567"/>
        <w:jc w:val="both"/>
        <w:rPr>
          <w:rFonts w:cs="Arial"/>
          <w:szCs w:val="20"/>
        </w:rPr>
      </w:pPr>
      <w:r w:rsidRPr="00A83EDC">
        <w:rPr>
          <w:rFonts w:cs="Arial"/>
          <w:szCs w:val="20"/>
        </w:rPr>
        <w:t xml:space="preserve">Súčasťou dodávky zariadení s príslušenstvom je ich dovoz, inštalácia, uvedenie do prevádzky a základné predvedenie funkčnosti a zaškolenie na nainštalovaných zariadeniach (na užívateľskej úrovni) zodpovedným osobám </w:t>
      </w:r>
      <w:r w:rsidR="00863EF6">
        <w:rPr>
          <w:rFonts w:cs="Arial"/>
          <w:szCs w:val="20"/>
        </w:rPr>
        <w:t>verejného obstarávateľa</w:t>
      </w:r>
      <w:r w:rsidRPr="00A83EDC">
        <w:rPr>
          <w:rFonts w:cs="Arial"/>
          <w:szCs w:val="20"/>
        </w:rPr>
        <w:t xml:space="preserve"> v potrebnom rozsahu. Okrem toho súčasťou dodávky predmetu zákazky sú aj služby týkajúce sa zvýšenia </w:t>
      </w:r>
      <w:r w:rsidR="00AC6729" w:rsidRPr="00A83EDC">
        <w:rPr>
          <w:rFonts w:cs="Arial"/>
          <w:szCs w:val="20"/>
        </w:rPr>
        <w:t xml:space="preserve">prevádzkovej </w:t>
      </w:r>
      <w:r w:rsidRPr="00A83EDC">
        <w:rPr>
          <w:rFonts w:cs="Arial"/>
          <w:szCs w:val="20"/>
        </w:rPr>
        <w:t xml:space="preserve">efektívnosti </w:t>
      </w:r>
      <w:r w:rsidR="00AC6729" w:rsidRPr="00A83EDC">
        <w:rPr>
          <w:rFonts w:cs="Arial"/>
          <w:szCs w:val="20"/>
        </w:rPr>
        <w:t xml:space="preserve">energetického hospodárstva </w:t>
      </w:r>
      <w:r w:rsidR="003676FB" w:rsidRPr="00A83EDC">
        <w:rPr>
          <w:rFonts w:cs="Arial"/>
          <w:szCs w:val="20"/>
        </w:rPr>
        <w:t>Nemocnice</w:t>
      </w:r>
      <w:r w:rsidR="00E418FD" w:rsidRPr="00A83EDC">
        <w:rPr>
          <w:rFonts w:cs="Arial"/>
          <w:szCs w:val="20"/>
        </w:rPr>
        <w:t xml:space="preserve"> </w:t>
      </w:r>
      <w:r w:rsidRPr="00A83EDC">
        <w:rPr>
          <w:rFonts w:cs="Arial"/>
          <w:szCs w:val="20"/>
        </w:rPr>
        <w:t>podrobnejšie opísané v</w:t>
      </w:r>
      <w:r w:rsidRPr="00A83EDC">
        <w:rPr>
          <w:rFonts w:ascii="Calibri" w:hAnsi="Calibri" w:cs="Calibri"/>
          <w:szCs w:val="20"/>
        </w:rPr>
        <w:t> </w:t>
      </w:r>
      <w:r w:rsidRPr="00A83EDC">
        <w:rPr>
          <w:rFonts w:cs="Arial"/>
          <w:szCs w:val="20"/>
        </w:rPr>
        <w:t>pr</w:t>
      </w:r>
      <w:r w:rsidRPr="00A83EDC">
        <w:rPr>
          <w:rFonts w:cs="Proba Pro"/>
          <w:szCs w:val="20"/>
        </w:rPr>
        <w:t>í</w:t>
      </w:r>
      <w:r w:rsidRPr="00A83EDC">
        <w:rPr>
          <w:rFonts w:cs="Arial"/>
          <w:szCs w:val="20"/>
        </w:rPr>
        <w:t>lohe č</w:t>
      </w:r>
      <w:r w:rsidR="00863EF6">
        <w:rPr>
          <w:rFonts w:cs="Arial"/>
          <w:szCs w:val="20"/>
        </w:rPr>
        <w:t>.</w:t>
      </w:r>
      <w:r w:rsidRPr="00A83EDC">
        <w:rPr>
          <w:rFonts w:cs="Arial"/>
          <w:szCs w:val="20"/>
        </w:rPr>
        <w:t xml:space="preserve"> </w:t>
      </w:r>
      <w:r w:rsidR="006F108E" w:rsidRPr="00A83EDC">
        <w:rPr>
          <w:rFonts w:cs="Arial"/>
          <w:szCs w:val="20"/>
        </w:rPr>
        <w:t>5 návrhu</w:t>
      </w:r>
      <w:r w:rsidRPr="00A83EDC">
        <w:rPr>
          <w:rFonts w:cs="Arial"/>
          <w:szCs w:val="20"/>
        </w:rPr>
        <w:t xml:space="preserve"> </w:t>
      </w:r>
      <w:r w:rsidR="006F108E" w:rsidRPr="00A83EDC">
        <w:rPr>
          <w:rFonts w:cs="Arial"/>
          <w:szCs w:val="20"/>
        </w:rPr>
        <w:t>zmluvy, ktorý je uvedený v</w:t>
      </w:r>
      <w:r w:rsidR="006F108E" w:rsidRPr="00A83EDC">
        <w:rPr>
          <w:rFonts w:ascii="Calibri" w:hAnsi="Calibri" w:cs="Calibri"/>
          <w:szCs w:val="20"/>
        </w:rPr>
        <w:t> </w:t>
      </w:r>
      <w:r w:rsidR="006F108E" w:rsidRPr="00A83EDC">
        <w:rPr>
          <w:rFonts w:cs="Arial"/>
          <w:szCs w:val="20"/>
        </w:rPr>
        <w:t xml:space="preserve">bode 2 </w:t>
      </w:r>
      <w:r w:rsidR="00A81C6F" w:rsidRPr="00A83EDC">
        <w:rPr>
          <w:rFonts w:cs="Arial"/>
          <w:szCs w:val="20"/>
        </w:rPr>
        <w:t>Časti</w:t>
      </w:r>
      <w:r w:rsidR="006F108E" w:rsidRPr="00A83EDC">
        <w:rPr>
          <w:rFonts w:cs="Arial"/>
          <w:szCs w:val="20"/>
        </w:rPr>
        <w:t xml:space="preserve"> </w:t>
      </w:r>
      <w:r w:rsidR="00C02C40" w:rsidRPr="00A83EDC">
        <w:rPr>
          <w:rFonts w:cs="Arial"/>
          <w:szCs w:val="20"/>
        </w:rPr>
        <w:t>D</w:t>
      </w:r>
      <w:r w:rsidR="006F108E" w:rsidRPr="00A83EDC">
        <w:rPr>
          <w:rFonts w:cs="Arial"/>
          <w:szCs w:val="20"/>
        </w:rPr>
        <w:t>. Obchodné podmienky týchto súťažných podkladov.</w:t>
      </w:r>
    </w:p>
    <w:p w14:paraId="3F10DBEC" w14:textId="77777777" w:rsidR="002F3E44" w:rsidRPr="00A83EDC" w:rsidRDefault="002F3E44" w:rsidP="00461E6C">
      <w:pPr>
        <w:pStyle w:val="Nadpis3"/>
        <w:keepNext w:val="0"/>
        <w:keepLines w:val="0"/>
        <w:numPr>
          <w:ilvl w:val="0"/>
          <w:numId w:val="0"/>
        </w:numPr>
        <w:spacing w:line="264" w:lineRule="auto"/>
        <w:ind w:left="567"/>
        <w:jc w:val="both"/>
        <w:rPr>
          <w:rFonts w:cs="Arial"/>
        </w:rPr>
      </w:pPr>
    </w:p>
    <w:p w14:paraId="04D1BEEF" w14:textId="59247A52" w:rsidR="002F3E44" w:rsidRPr="00A83EDC" w:rsidRDefault="002F3E44" w:rsidP="00461E6C">
      <w:pPr>
        <w:pStyle w:val="SP3"/>
        <w:widowControl/>
        <w:numPr>
          <w:ilvl w:val="1"/>
          <w:numId w:val="225"/>
        </w:numPr>
        <w:spacing w:before="0" w:after="0" w:line="264" w:lineRule="auto"/>
        <w:rPr>
          <w:rFonts w:cs="Arial"/>
          <w:lang w:val="sk-SK"/>
        </w:rPr>
      </w:pPr>
      <w:bookmarkStart w:id="157" w:name="_Toc475622585"/>
      <w:bookmarkStart w:id="158" w:name="_Toc15987039"/>
      <w:r w:rsidRPr="00A83EDC">
        <w:rPr>
          <w:rFonts w:cs="Arial"/>
          <w:lang w:val="sk-SK"/>
        </w:rPr>
        <w:t xml:space="preserve">Záruka </w:t>
      </w:r>
      <w:bookmarkEnd w:id="152"/>
      <w:bookmarkEnd w:id="153"/>
      <w:bookmarkEnd w:id="157"/>
      <w:r w:rsidR="006F108E" w:rsidRPr="00A83EDC">
        <w:rPr>
          <w:rFonts w:cs="Arial"/>
          <w:lang w:val="sk-SK"/>
        </w:rPr>
        <w:t>a</w:t>
      </w:r>
      <w:r w:rsidR="006F108E" w:rsidRPr="00A83EDC">
        <w:rPr>
          <w:rFonts w:ascii="Calibri" w:hAnsi="Calibri" w:cs="Calibri"/>
          <w:lang w:val="sk-SK"/>
        </w:rPr>
        <w:t> </w:t>
      </w:r>
      <w:r w:rsidR="006F108E" w:rsidRPr="00A83EDC">
        <w:rPr>
          <w:rFonts w:cs="Arial"/>
          <w:lang w:val="sk-SK"/>
        </w:rPr>
        <w:t xml:space="preserve">garancie </w:t>
      </w:r>
      <w:r w:rsidR="006F108E" w:rsidRPr="00A83EDC">
        <w:rPr>
          <w:rFonts w:cs="Proba Pro"/>
          <w:lang w:val="sk-SK"/>
        </w:rPr>
        <w:t>ú</w:t>
      </w:r>
      <w:r w:rsidR="006F108E" w:rsidRPr="00A83EDC">
        <w:rPr>
          <w:rFonts w:cs="Arial"/>
          <w:lang w:val="sk-SK"/>
        </w:rPr>
        <w:t>spory energie</w:t>
      </w:r>
      <w:bookmarkEnd w:id="158"/>
    </w:p>
    <w:p w14:paraId="7D969443" w14:textId="77777777" w:rsidR="002F3E44" w:rsidRPr="00A83EDC" w:rsidRDefault="002F3E44" w:rsidP="00461E6C">
      <w:pPr>
        <w:pStyle w:val="Nadpis3"/>
        <w:keepNext w:val="0"/>
        <w:keepLines w:val="0"/>
        <w:numPr>
          <w:ilvl w:val="0"/>
          <w:numId w:val="0"/>
        </w:numPr>
        <w:spacing w:line="264" w:lineRule="auto"/>
        <w:ind w:left="567"/>
        <w:jc w:val="both"/>
        <w:rPr>
          <w:rFonts w:cs="Arial"/>
        </w:rPr>
      </w:pPr>
    </w:p>
    <w:p w14:paraId="14C2CC72" w14:textId="622D95DD" w:rsidR="006F108E" w:rsidRPr="00A83EDC" w:rsidRDefault="002F3E44" w:rsidP="00461E6C">
      <w:pPr>
        <w:pStyle w:val="Nadpis3"/>
        <w:keepNext w:val="0"/>
        <w:keepLines w:val="0"/>
        <w:numPr>
          <w:ilvl w:val="1"/>
          <w:numId w:val="220"/>
        </w:numPr>
        <w:pBdr>
          <w:top w:val="nil"/>
          <w:left w:val="nil"/>
          <w:bottom w:val="nil"/>
          <w:right w:val="nil"/>
          <w:between w:val="nil"/>
          <w:bar w:val="nil"/>
        </w:pBdr>
        <w:spacing w:line="264" w:lineRule="auto"/>
        <w:ind w:left="567" w:hanging="567"/>
        <w:jc w:val="both"/>
        <w:rPr>
          <w:rFonts w:cs="Arial"/>
          <w:szCs w:val="20"/>
        </w:rPr>
      </w:pPr>
      <w:r w:rsidRPr="00A83EDC">
        <w:rPr>
          <w:rFonts w:cs="Arial"/>
          <w:szCs w:val="20"/>
        </w:rPr>
        <w:t xml:space="preserve">Záruka </w:t>
      </w:r>
      <w:r w:rsidR="006F108E" w:rsidRPr="00A83EDC">
        <w:rPr>
          <w:rFonts w:cs="Arial"/>
          <w:szCs w:val="20"/>
        </w:rPr>
        <w:t>ako aj garancie úspor sú špecifikované v</w:t>
      </w:r>
      <w:r w:rsidR="006F108E" w:rsidRPr="00A83EDC">
        <w:rPr>
          <w:rFonts w:ascii="Calibri" w:hAnsi="Calibri" w:cs="Calibri"/>
          <w:szCs w:val="20"/>
        </w:rPr>
        <w:t> </w:t>
      </w:r>
      <w:r w:rsidR="006F108E" w:rsidRPr="00A83EDC">
        <w:rPr>
          <w:rFonts w:cs="Arial"/>
          <w:szCs w:val="20"/>
        </w:rPr>
        <w:t>n</w:t>
      </w:r>
      <w:r w:rsidR="006F108E" w:rsidRPr="00A83EDC">
        <w:rPr>
          <w:rFonts w:cs="Proba Pro"/>
          <w:szCs w:val="20"/>
        </w:rPr>
        <w:t>á</w:t>
      </w:r>
      <w:r w:rsidR="006F108E" w:rsidRPr="00A83EDC">
        <w:rPr>
          <w:rFonts w:cs="Arial"/>
          <w:szCs w:val="20"/>
        </w:rPr>
        <w:t>vrhu zmluvy, ktor</w:t>
      </w:r>
      <w:r w:rsidR="006F108E" w:rsidRPr="00A83EDC">
        <w:rPr>
          <w:rFonts w:cs="Proba Pro"/>
          <w:szCs w:val="20"/>
        </w:rPr>
        <w:t>ý</w:t>
      </w:r>
      <w:r w:rsidR="006F108E" w:rsidRPr="00A83EDC">
        <w:rPr>
          <w:rFonts w:cs="Arial"/>
          <w:szCs w:val="20"/>
        </w:rPr>
        <w:t xml:space="preserve"> je uveden</w:t>
      </w:r>
      <w:r w:rsidR="006F108E" w:rsidRPr="00A83EDC">
        <w:rPr>
          <w:rFonts w:cs="Proba Pro"/>
          <w:szCs w:val="20"/>
        </w:rPr>
        <w:t>ý</w:t>
      </w:r>
      <w:r w:rsidR="006F108E" w:rsidRPr="00A83EDC">
        <w:rPr>
          <w:rFonts w:cs="Arial"/>
          <w:szCs w:val="20"/>
        </w:rPr>
        <w:t xml:space="preserve"> v</w:t>
      </w:r>
      <w:r w:rsidR="006F108E" w:rsidRPr="00A83EDC">
        <w:rPr>
          <w:rFonts w:ascii="Calibri" w:hAnsi="Calibri" w:cs="Calibri"/>
          <w:szCs w:val="20"/>
        </w:rPr>
        <w:t> </w:t>
      </w:r>
      <w:r w:rsidR="006F108E" w:rsidRPr="00A83EDC">
        <w:rPr>
          <w:rFonts w:cs="Arial"/>
          <w:szCs w:val="20"/>
        </w:rPr>
        <w:t xml:space="preserve">bode 2 </w:t>
      </w:r>
      <w:r w:rsidR="00A81C6F" w:rsidRPr="00A83EDC">
        <w:rPr>
          <w:rFonts w:cs="Arial"/>
          <w:szCs w:val="20"/>
        </w:rPr>
        <w:t>Č</w:t>
      </w:r>
      <w:r w:rsidR="006F108E" w:rsidRPr="00A83EDC">
        <w:rPr>
          <w:rFonts w:cs="Arial"/>
          <w:szCs w:val="20"/>
        </w:rPr>
        <w:t xml:space="preserve">asti </w:t>
      </w:r>
      <w:r w:rsidR="00C02C40" w:rsidRPr="00A83EDC">
        <w:rPr>
          <w:rFonts w:cs="Arial"/>
          <w:szCs w:val="20"/>
        </w:rPr>
        <w:t>D</w:t>
      </w:r>
      <w:r w:rsidR="006F108E" w:rsidRPr="00A83EDC">
        <w:rPr>
          <w:rFonts w:cs="Arial"/>
          <w:szCs w:val="20"/>
        </w:rPr>
        <w:t>. Obchodné podmienky týchto súťažných podkladov, najmä v</w:t>
      </w:r>
      <w:r w:rsidR="006F108E" w:rsidRPr="00A83EDC">
        <w:rPr>
          <w:rFonts w:ascii="Calibri" w:hAnsi="Calibri" w:cs="Calibri"/>
          <w:szCs w:val="20"/>
        </w:rPr>
        <w:t> </w:t>
      </w:r>
      <w:r w:rsidR="006F108E" w:rsidRPr="00A83EDC">
        <w:rPr>
          <w:rFonts w:cs="Arial"/>
          <w:szCs w:val="20"/>
        </w:rPr>
        <w:t xml:space="preserve">jeho </w:t>
      </w:r>
      <w:r w:rsidR="006F108E" w:rsidRPr="00A83EDC">
        <w:rPr>
          <w:rFonts w:cs="Proba Pro"/>
          <w:szCs w:val="20"/>
        </w:rPr>
        <w:t>č</w:t>
      </w:r>
      <w:r w:rsidR="006F108E" w:rsidRPr="00A83EDC">
        <w:rPr>
          <w:rFonts w:cs="Arial"/>
          <w:szCs w:val="20"/>
        </w:rPr>
        <w:t>l</w:t>
      </w:r>
      <w:r w:rsidR="006F108E" w:rsidRPr="00A83EDC">
        <w:rPr>
          <w:rFonts w:cs="Proba Pro"/>
          <w:szCs w:val="20"/>
        </w:rPr>
        <w:t>á</w:t>
      </w:r>
      <w:r w:rsidR="006F108E" w:rsidRPr="00A83EDC">
        <w:rPr>
          <w:rFonts w:cs="Arial"/>
          <w:szCs w:val="20"/>
        </w:rPr>
        <w:t>nku  7.</w:t>
      </w:r>
    </w:p>
    <w:p w14:paraId="1029FFDE" w14:textId="77777777" w:rsidR="002F3E44" w:rsidRPr="00A83EDC" w:rsidRDefault="002F3E44" w:rsidP="00461E6C">
      <w:pPr>
        <w:pStyle w:val="Nadpis2"/>
        <w:keepNext w:val="0"/>
        <w:keepLines w:val="0"/>
        <w:numPr>
          <w:ilvl w:val="0"/>
          <w:numId w:val="0"/>
        </w:numPr>
        <w:spacing w:before="0" w:line="264" w:lineRule="auto"/>
        <w:ind w:left="426"/>
        <w:jc w:val="both"/>
        <w:rPr>
          <w:rFonts w:cs="Arial"/>
          <w:b/>
          <w:color w:val="008998"/>
          <w:sz w:val="20"/>
          <w:szCs w:val="20"/>
          <w:lang w:val="sk-SK"/>
        </w:rPr>
      </w:pPr>
      <w:bookmarkStart w:id="159" w:name="_Toc400006302"/>
      <w:bookmarkStart w:id="160" w:name="_Toc444084981"/>
    </w:p>
    <w:p w14:paraId="3649A1F2" w14:textId="6CCD2C21" w:rsidR="002F3E44" w:rsidRPr="00A83EDC" w:rsidRDefault="002F3E44" w:rsidP="00461E6C">
      <w:pPr>
        <w:pStyle w:val="SP3"/>
        <w:widowControl/>
        <w:numPr>
          <w:ilvl w:val="1"/>
          <w:numId w:val="225"/>
        </w:numPr>
        <w:spacing w:before="0" w:after="0" w:line="264" w:lineRule="auto"/>
        <w:rPr>
          <w:rFonts w:cs="Arial"/>
          <w:lang w:val="sk-SK"/>
        </w:rPr>
      </w:pPr>
      <w:bookmarkStart w:id="161" w:name="_Toc475622586"/>
      <w:bookmarkStart w:id="162" w:name="_Toc15987040"/>
      <w:r w:rsidRPr="00A83EDC">
        <w:rPr>
          <w:rFonts w:cs="Arial"/>
          <w:lang w:val="sk-SK"/>
        </w:rPr>
        <w:t>Miesto realizácie predmetu zákazky</w:t>
      </w:r>
      <w:bookmarkEnd w:id="159"/>
      <w:bookmarkEnd w:id="160"/>
      <w:bookmarkEnd w:id="161"/>
      <w:bookmarkEnd w:id="162"/>
    </w:p>
    <w:p w14:paraId="41D68087" w14:textId="77777777" w:rsidR="002F3E44" w:rsidRPr="00A83EDC" w:rsidRDefault="002F3E44" w:rsidP="00461E6C">
      <w:pPr>
        <w:pStyle w:val="Nadpis3"/>
        <w:keepNext w:val="0"/>
        <w:keepLines w:val="0"/>
        <w:numPr>
          <w:ilvl w:val="0"/>
          <w:numId w:val="0"/>
        </w:numPr>
        <w:spacing w:line="264" w:lineRule="auto"/>
        <w:ind w:left="567"/>
        <w:jc w:val="both"/>
        <w:rPr>
          <w:rFonts w:cs="Arial"/>
        </w:rPr>
      </w:pPr>
    </w:p>
    <w:p w14:paraId="5D0D9D0C" w14:textId="602E7CE6" w:rsidR="002F3E44" w:rsidRPr="00A83EDC" w:rsidRDefault="002F3E44" w:rsidP="00461E6C">
      <w:pPr>
        <w:pStyle w:val="Nadpis3"/>
        <w:keepNext w:val="0"/>
        <w:keepLines w:val="0"/>
        <w:numPr>
          <w:ilvl w:val="1"/>
          <w:numId w:val="221"/>
        </w:numPr>
        <w:pBdr>
          <w:top w:val="nil"/>
          <w:left w:val="nil"/>
          <w:bottom w:val="nil"/>
          <w:right w:val="nil"/>
          <w:between w:val="nil"/>
          <w:bar w:val="nil"/>
        </w:pBdr>
        <w:spacing w:line="264" w:lineRule="auto"/>
        <w:ind w:left="567" w:hanging="567"/>
        <w:jc w:val="both"/>
        <w:rPr>
          <w:rFonts w:cs="Arial"/>
          <w:szCs w:val="20"/>
        </w:rPr>
      </w:pPr>
      <w:bookmarkStart w:id="163" w:name="_Toc400006303"/>
      <w:bookmarkStart w:id="164" w:name="_Toc444084982"/>
      <w:r w:rsidRPr="00A83EDC">
        <w:rPr>
          <w:rFonts w:cs="Arial"/>
          <w:szCs w:val="20"/>
        </w:rPr>
        <w:t xml:space="preserve">Hlavné stavenisko alebo miesto </w:t>
      </w:r>
      <w:r w:rsidR="00111F26" w:rsidRPr="00A83EDC">
        <w:rPr>
          <w:rFonts w:cs="Arial"/>
          <w:szCs w:val="20"/>
        </w:rPr>
        <w:t>poskytnutia služieb</w:t>
      </w:r>
      <w:r w:rsidRPr="00A83EDC">
        <w:rPr>
          <w:rFonts w:cs="Arial"/>
          <w:szCs w:val="20"/>
        </w:rPr>
        <w:t xml:space="preserve">: </w:t>
      </w:r>
      <w:r w:rsidR="003676FB" w:rsidRPr="00A83EDC">
        <w:rPr>
          <w:rFonts w:cs="Arial"/>
          <w:szCs w:val="20"/>
        </w:rPr>
        <w:t>Psychiatrická nemocnica Philippa Pinela, Malacká cesta 63, 902 18 Pezinok.</w:t>
      </w:r>
    </w:p>
    <w:p w14:paraId="6E4EC5AD" w14:textId="77777777" w:rsidR="002F3E44" w:rsidRPr="00A83EDC" w:rsidRDefault="002F3E44" w:rsidP="00461E6C">
      <w:pPr>
        <w:pStyle w:val="Nadpis2"/>
        <w:keepNext w:val="0"/>
        <w:keepLines w:val="0"/>
        <w:numPr>
          <w:ilvl w:val="0"/>
          <w:numId w:val="0"/>
        </w:numPr>
        <w:spacing w:before="0" w:line="264" w:lineRule="auto"/>
        <w:ind w:left="426"/>
        <w:jc w:val="both"/>
        <w:rPr>
          <w:rFonts w:cs="Arial"/>
          <w:b/>
          <w:color w:val="008998"/>
          <w:sz w:val="20"/>
          <w:szCs w:val="20"/>
          <w:lang w:val="sk-SK"/>
        </w:rPr>
      </w:pPr>
    </w:p>
    <w:p w14:paraId="5F026266" w14:textId="2A387DBD" w:rsidR="002F3E44" w:rsidRPr="00A83EDC" w:rsidRDefault="002F3E44" w:rsidP="00461E6C">
      <w:pPr>
        <w:pStyle w:val="SP3"/>
        <w:widowControl/>
        <w:numPr>
          <w:ilvl w:val="1"/>
          <w:numId w:val="225"/>
        </w:numPr>
        <w:spacing w:before="0" w:after="0" w:line="264" w:lineRule="auto"/>
        <w:rPr>
          <w:rFonts w:cs="Arial"/>
          <w:b w:val="0"/>
          <w:lang w:val="sk-SK"/>
        </w:rPr>
      </w:pPr>
      <w:bookmarkStart w:id="165" w:name="_Toc475622587"/>
      <w:bookmarkStart w:id="166" w:name="_Toc15987041"/>
      <w:r w:rsidRPr="00A83EDC">
        <w:rPr>
          <w:rFonts w:cs="Arial"/>
          <w:lang w:val="sk-SK"/>
        </w:rPr>
        <w:t>Termín realizácie predmetu zákazky</w:t>
      </w:r>
      <w:bookmarkEnd w:id="163"/>
      <w:bookmarkEnd w:id="164"/>
      <w:bookmarkEnd w:id="165"/>
      <w:bookmarkEnd w:id="166"/>
    </w:p>
    <w:p w14:paraId="7985DA43" w14:textId="77777777" w:rsidR="00F271C7" w:rsidRPr="00A83EDC" w:rsidRDefault="00F271C7"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1F133C2B" w14:textId="5341EE71" w:rsidR="00142E3A" w:rsidRPr="00A83EDC" w:rsidRDefault="00142E3A" w:rsidP="00461E6C">
      <w:pPr>
        <w:pStyle w:val="Nadpis3"/>
        <w:keepNext w:val="0"/>
        <w:keepLines w:val="0"/>
        <w:numPr>
          <w:ilvl w:val="1"/>
          <w:numId w:val="222"/>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Doba </w:t>
      </w:r>
      <w:r w:rsidRPr="00A83EDC">
        <w:rPr>
          <w:rFonts w:cs="Arial"/>
        </w:rPr>
        <w:t>realizácie</w:t>
      </w:r>
      <w:r w:rsidRPr="00A83EDC">
        <w:rPr>
          <w:rFonts w:cs="Arial"/>
          <w:color w:val="auto"/>
        </w:rPr>
        <w:t xml:space="preserve"> predmetu zákazky bude </w:t>
      </w:r>
      <w:r w:rsidRPr="00A83EDC">
        <w:rPr>
          <w:rFonts w:cs="Arial"/>
          <w:color w:val="auto"/>
          <w:u w:val="single"/>
        </w:rPr>
        <w:t xml:space="preserve">max. </w:t>
      </w:r>
      <w:r w:rsidR="001D265B" w:rsidRPr="00A83EDC">
        <w:rPr>
          <w:rFonts w:cs="Arial"/>
          <w:color w:val="auto"/>
          <w:u w:val="single"/>
        </w:rPr>
        <w:t xml:space="preserve">132 </w:t>
      </w:r>
      <w:r w:rsidRPr="00A83EDC">
        <w:rPr>
          <w:rFonts w:cs="Arial"/>
          <w:color w:val="auto"/>
          <w:u w:val="single"/>
        </w:rPr>
        <w:t>mesiacov</w:t>
      </w:r>
      <w:r w:rsidRPr="00A83EDC">
        <w:rPr>
          <w:rFonts w:cs="Arial"/>
          <w:color w:val="auto"/>
        </w:rPr>
        <w:t xml:space="preserve"> od nadobudnutia účinnosti zmluvy </w:t>
      </w:r>
      <w:r w:rsidR="001D265B" w:rsidRPr="00A83EDC">
        <w:rPr>
          <w:rFonts w:cs="Arial"/>
          <w:color w:val="auto"/>
        </w:rPr>
        <w:t>(t.j. súčet počtov mesiacov uvedených v</w:t>
      </w:r>
      <w:r w:rsidR="001D265B" w:rsidRPr="00A83EDC">
        <w:rPr>
          <w:rFonts w:ascii="Calibri" w:hAnsi="Calibri" w:cs="Calibri"/>
          <w:color w:val="auto"/>
        </w:rPr>
        <w:t> </w:t>
      </w:r>
      <w:r w:rsidR="001D265B" w:rsidRPr="00A83EDC">
        <w:rPr>
          <w:rFonts w:cs="Arial"/>
          <w:color w:val="auto"/>
        </w:rPr>
        <w:t>bodoch 8.1.2, 8.1.3 a</w:t>
      </w:r>
      <w:r w:rsidR="001D265B" w:rsidRPr="00A83EDC">
        <w:rPr>
          <w:rFonts w:ascii="Calibri" w:hAnsi="Calibri" w:cs="Calibri"/>
          <w:color w:val="auto"/>
        </w:rPr>
        <w:t> </w:t>
      </w:r>
      <w:r w:rsidR="001D265B" w:rsidRPr="00A83EDC">
        <w:rPr>
          <w:rFonts w:cs="Arial"/>
          <w:color w:val="auto"/>
        </w:rPr>
        <w:t xml:space="preserve">8.2 tejto </w:t>
      </w:r>
      <w:r w:rsidR="001D265B" w:rsidRPr="00A83EDC">
        <w:rPr>
          <w:rFonts w:cs="Proba Pro"/>
          <w:color w:val="auto"/>
        </w:rPr>
        <w:t>č</w:t>
      </w:r>
      <w:r w:rsidR="001D265B" w:rsidRPr="00A83EDC">
        <w:rPr>
          <w:rFonts w:cs="Arial"/>
          <w:color w:val="auto"/>
        </w:rPr>
        <w:t>asti s</w:t>
      </w:r>
      <w:r w:rsidR="001D265B" w:rsidRPr="00A83EDC">
        <w:rPr>
          <w:rFonts w:cs="Proba Pro"/>
          <w:color w:val="auto"/>
        </w:rPr>
        <w:t>úť</w:t>
      </w:r>
      <w:r w:rsidR="001D265B" w:rsidRPr="00A83EDC">
        <w:rPr>
          <w:rFonts w:cs="Arial"/>
          <w:color w:val="auto"/>
        </w:rPr>
        <w:t>a</w:t>
      </w:r>
      <w:r w:rsidR="001D265B" w:rsidRPr="00A83EDC">
        <w:rPr>
          <w:rFonts w:cs="Proba Pro"/>
          <w:color w:val="auto"/>
        </w:rPr>
        <w:t>ž</w:t>
      </w:r>
      <w:r w:rsidR="001D265B" w:rsidRPr="00A83EDC">
        <w:rPr>
          <w:rFonts w:cs="Arial"/>
          <w:color w:val="auto"/>
        </w:rPr>
        <w:t>n</w:t>
      </w:r>
      <w:r w:rsidR="001D265B" w:rsidRPr="00A83EDC">
        <w:rPr>
          <w:rFonts w:cs="Proba Pro"/>
          <w:color w:val="auto"/>
        </w:rPr>
        <w:t>ý</w:t>
      </w:r>
      <w:r w:rsidR="001D265B" w:rsidRPr="00A83EDC">
        <w:rPr>
          <w:rFonts w:cs="Arial"/>
          <w:color w:val="auto"/>
        </w:rPr>
        <w:t>ch podkladov ni</w:t>
      </w:r>
      <w:r w:rsidR="001D265B" w:rsidRPr="00A83EDC">
        <w:rPr>
          <w:rFonts w:cs="Proba Pro"/>
          <w:color w:val="auto"/>
        </w:rPr>
        <w:t>žš</w:t>
      </w:r>
      <w:r w:rsidR="001D265B" w:rsidRPr="00A83EDC">
        <w:rPr>
          <w:rFonts w:cs="Arial"/>
          <w:color w:val="auto"/>
        </w:rPr>
        <w:t xml:space="preserve">ie) </w:t>
      </w:r>
      <w:r w:rsidRPr="00A83EDC">
        <w:rPr>
          <w:rFonts w:cs="Arial"/>
          <w:color w:val="auto"/>
        </w:rPr>
        <w:t>v</w:t>
      </w:r>
      <w:r w:rsidRPr="00A83EDC">
        <w:rPr>
          <w:rFonts w:ascii="Calibri" w:hAnsi="Calibri" w:cs="Calibri"/>
          <w:color w:val="auto"/>
        </w:rPr>
        <w:t> </w:t>
      </w:r>
      <w:r w:rsidRPr="00A83EDC">
        <w:rPr>
          <w:rFonts w:cs="Arial"/>
          <w:color w:val="auto"/>
        </w:rPr>
        <w:t>nasleduj</w:t>
      </w:r>
      <w:r w:rsidRPr="00A83EDC">
        <w:rPr>
          <w:rFonts w:cs="Proba Pro"/>
          <w:color w:val="auto"/>
        </w:rPr>
        <w:t>ú</w:t>
      </w:r>
      <w:r w:rsidRPr="00A83EDC">
        <w:rPr>
          <w:rFonts w:cs="Arial"/>
          <w:color w:val="auto"/>
        </w:rPr>
        <w:t xml:space="preserve">cich </w:t>
      </w:r>
      <w:r w:rsidRPr="00A83EDC">
        <w:rPr>
          <w:rFonts w:cs="Proba Pro"/>
          <w:color w:val="auto"/>
        </w:rPr>
        <w:t>č</w:t>
      </w:r>
      <w:r w:rsidRPr="00A83EDC">
        <w:rPr>
          <w:rFonts w:cs="Arial"/>
          <w:color w:val="auto"/>
        </w:rPr>
        <w:t>asov</w:t>
      </w:r>
      <w:r w:rsidRPr="00A83EDC">
        <w:rPr>
          <w:rFonts w:cs="Proba Pro"/>
          <w:color w:val="auto"/>
        </w:rPr>
        <w:t>ý</w:t>
      </w:r>
      <w:r w:rsidRPr="00A83EDC">
        <w:rPr>
          <w:rFonts w:cs="Arial"/>
          <w:color w:val="auto"/>
        </w:rPr>
        <w:t xml:space="preserve">ch </w:t>
      </w:r>
      <w:r w:rsidRPr="00A83EDC">
        <w:rPr>
          <w:rFonts w:cs="Proba Pro"/>
          <w:color w:val="auto"/>
        </w:rPr>
        <w:t>ú</w:t>
      </w:r>
      <w:r w:rsidRPr="00A83EDC">
        <w:rPr>
          <w:rFonts w:cs="Arial"/>
          <w:color w:val="auto"/>
        </w:rPr>
        <w:t>sekoch:</w:t>
      </w:r>
    </w:p>
    <w:p w14:paraId="3FF812F7" w14:textId="77777777" w:rsidR="003676FB" w:rsidRPr="00A83EDC" w:rsidRDefault="003676FB" w:rsidP="00461E6C">
      <w:pPr>
        <w:spacing w:line="264" w:lineRule="auto"/>
        <w:rPr>
          <w:rFonts w:ascii="Proba Pro" w:hAnsi="Proba Pro" w:cs="Arial"/>
        </w:rPr>
      </w:pPr>
    </w:p>
    <w:p w14:paraId="3256B745" w14:textId="63547C90" w:rsidR="00385BE2" w:rsidRPr="00A83EDC" w:rsidRDefault="00385BE2" w:rsidP="00461E6C">
      <w:pPr>
        <w:pStyle w:val="Nadpis3"/>
        <w:keepNext w:val="0"/>
        <w:keepLines w:val="0"/>
        <w:numPr>
          <w:ilvl w:val="2"/>
          <w:numId w:val="222"/>
        </w:numPr>
        <w:pBdr>
          <w:top w:val="nil"/>
          <w:left w:val="nil"/>
          <w:bottom w:val="nil"/>
          <w:right w:val="nil"/>
          <w:between w:val="nil"/>
          <w:bar w:val="nil"/>
        </w:pBdr>
        <w:spacing w:line="264" w:lineRule="auto"/>
        <w:ind w:left="1134" w:hanging="567"/>
        <w:jc w:val="both"/>
        <w:rPr>
          <w:rFonts w:cs="Arial"/>
          <w:color w:val="auto"/>
        </w:rPr>
      </w:pPr>
      <w:r w:rsidRPr="00A83EDC">
        <w:rPr>
          <w:rFonts w:cs="Arial"/>
          <w:color w:val="auto"/>
        </w:rPr>
        <w:t xml:space="preserve">predloženie detailnej špecifikácie </w:t>
      </w:r>
      <w:r w:rsidR="00171B7D" w:rsidRPr="00A83EDC">
        <w:rPr>
          <w:rFonts w:cs="Arial"/>
          <w:color w:val="auto"/>
        </w:rPr>
        <w:t xml:space="preserve">technického riešenie (viď najmä bod 4.1 zmluvy </w:t>
      </w:r>
      <w:r w:rsidR="00171B7D" w:rsidRPr="00A83EDC">
        <w:rPr>
          <w:rFonts w:cs="Arial"/>
        </w:rPr>
        <w:t>uvedenej</w:t>
      </w:r>
      <w:r w:rsidR="00171B7D" w:rsidRPr="00A83EDC">
        <w:rPr>
          <w:rFonts w:cs="Arial"/>
          <w:color w:val="auto"/>
        </w:rPr>
        <w:t xml:space="preserve"> v</w:t>
      </w:r>
      <w:r w:rsidR="00171B7D" w:rsidRPr="00A83EDC">
        <w:rPr>
          <w:rFonts w:ascii="Calibri" w:hAnsi="Calibri" w:cs="Calibri"/>
          <w:color w:val="auto"/>
        </w:rPr>
        <w:t> </w:t>
      </w:r>
      <w:r w:rsidR="00171B7D" w:rsidRPr="00A83EDC">
        <w:rPr>
          <w:rFonts w:cs="Arial"/>
          <w:color w:val="auto"/>
        </w:rPr>
        <w:t xml:space="preserve">bode 2 </w:t>
      </w:r>
      <w:r w:rsidR="00A81C6F" w:rsidRPr="00A83EDC">
        <w:rPr>
          <w:rFonts w:cs="Arial"/>
          <w:color w:val="auto"/>
        </w:rPr>
        <w:t>Časti</w:t>
      </w:r>
      <w:r w:rsidR="00171B7D" w:rsidRPr="00A83EDC">
        <w:rPr>
          <w:rFonts w:cs="Arial"/>
          <w:color w:val="auto"/>
        </w:rPr>
        <w:t xml:space="preserve"> D. </w:t>
      </w:r>
      <w:r w:rsidR="00863EF6">
        <w:rPr>
          <w:rFonts w:cs="Arial"/>
          <w:color w:val="auto"/>
        </w:rPr>
        <w:t xml:space="preserve">Obchodné podmienky </w:t>
      </w:r>
      <w:r w:rsidR="00171B7D" w:rsidRPr="00A83EDC">
        <w:rPr>
          <w:rFonts w:cs="Arial"/>
          <w:color w:val="auto"/>
        </w:rPr>
        <w:t xml:space="preserve">súťažných podkladov) verejnému obstarávateľovi </w:t>
      </w:r>
      <w:r w:rsidRPr="00A83EDC">
        <w:rPr>
          <w:rFonts w:cs="Arial"/>
          <w:color w:val="auto"/>
          <w:u w:val="single"/>
        </w:rPr>
        <w:t xml:space="preserve">do 3 mesiacov </w:t>
      </w:r>
      <w:r w:rsidRPr="00A83EDC">
        <w:rPr>
          <w:rFonts w:cs="Arial"/>
          <w:color w:val="auto"/>
        </w:rPr>
        <w:t>od nadobudnutia účinnosti zmluvy,</w:t>
      </w:r>
    </w:p>
    <w:p w14:paraId="2F7A4515" w14:textId="5314F6DE" w:rsidR="00142E3A" w:rsidRPr="00A83EDC" w:rsidRDefault="00142E3A" w:rsidP="00461E6C">
      <w:pPr>
        <w:pStyle w:val="Nadpis3"/>
        <w:keepNext w:val="0"/>
        <w:keepLines w:val="0"/>
        <w:numPr>
          <w:ilvl w:val="2"/>
          <w:numId w:val="222"/>
        </w:numPr>
        <w:pBdr>
          <w:top w:val="nil"/>
          <w:left w:val="nil"/>
          <w:bottom w:val="nil"/>
          <w:right w:val="nil"/>
          <w:between w:val="nil"/>
          <w:bar w:val="nil"/>
        </w:pBdr>
        <w:spacing w:line="264" w:lineRule="auto"/>
        <w:ind w:left="1134" w:hanging="567"/>
        <w:jc w:val="both"/>
        <w:rPr>
          <w:rFonts w:cs="Arial"/>
          <w:color w:val="auto"/>
        </w:rPr>
      </w:pPr>
      <w:r w:rsidRPr="00A83EDC">
        <w:rPr>
          <w:rFonts w:cs="Arial"/>
          <w:color w:val="auto"/>
        </w:rPr>
        <w:t>realizácia</w:t>
      </w:r>
      <w:r w:rsidRPr="00A83EDC">
        <w:rPr>
          <w:rFonts w:cs="Arial"/>
        </w:rPr>
        <w:t xml:space="preserve"> </w:t>
      </w:r>
      <w:r w:rsidR="00385BE2" w:rsidRPr="00A83EDC">
        <w:rPr>
          <w:rFonts w:cs="Arial"/>
        </w:rPr>
        <w:t xml:space="preserve">rekonštrukcie a </w:t>
      </w:r>
      <w:r w:rsidRPr="00A83EDC">
        <w:rPr>
          <w:rFonts w:cs="Arial"/>
        </w:rPr>
        <w:t xml:space="preserve">všetkých opatrení a uvedenie modernizovaného systému do užívania najneskôr </w:t>
      </w:r>
      <w:r w:rsidRPr="00A83EDC">
        <w:rPr>
          <w:rFonts w:cs="Arial"/>
          <w:u w:val="single"/>
        </w:rPr>
        <w:t xml:space="preserve">do </w:t>
      </w:r>
      <w:r w:rsidR="001D7331" w:rsidRPr="00A83EDC">
        <w:rPr>
          <w:rFonts w:cs="Arial"/>
          <w:u w:val="single"/>
        </w:rPr>
        <w:t xml:space="preserve">šiestich </w:t>
      </w:r>
      <w:r w:rsidRPr="00A83EDC">
        <w:rPr>
          <w:rFonts w:cs="Arial"/>
          <w:u w:val="single"/>
        </w:rPr>
        <w:t>mesiacov</w:t>
      </w:r>
      <w:r w:rsidRPr="00A83EDC">
        <w:rPr>
          <w:rFonts w:cs="Arial"/>
        </w:rPr>
        <w:t xml:space="preserve"> od nadobudnutia </w:t>
      </w:r>
      <w:r w:rsidR="001D265B" w:rsidRPr="00A83EDC">
        <w:rPr>
          <w:rFonts w:cs="Arial"/>
        </w:rPr>
        <w:t xml:space="preserve">právoplatnosti </w:t>
      </w:r>
      <w:r w:rsidR="00385BE2" w:rsidRPr="00A83EDC">
        <w:rPr>
          <w:rFonts w:cs="Arial"/>
          <w:color w:val="auto"/>
        </w:rPr>
        <w:t>stavebného povolenia potrebného na realizáciu predmetu zákazky</w:t>
      </w:r>
      <w:r w:rsidRPr="00A83EDC">
        <w:rPr>
          <w:rFonts w:cs="Arial"/>
        </w:rPr>
        <w:t>,</w:t>
      </w:r>
    </w:p>
    <w:p w14:paraId="00B914BE" w14:textId="664F71FF" w:rsidR="00142E3A" w:rsidRPr="00A83EDC" w:rsidRDefault="00142E3A" w:rsidP="00461E6C">
      <w:pPr>
        <w:pStyle w:val="Nadpis3"/>
        <w:keepNext w:val="0"/>
        <w:keepLines w:val="0"/>
        <w:numPr>
          <w:ilvl w:val="2"/>
          <w:numId w:val="222"/>
        </w:numPr>
        <w:pBdr>
          <w:top w:val="nil"/>
          <w:left w:val="nil"/>
          <w:bottom w:val="nil"/>
          <w:right w:val="nil"/>
          <w:between w:val="nil"/>
          <w:bar w:val="nil"/>
        </w:pBdr>
        <w:spacing w:line="264" w:lineRule="auto"/>
        <w:ind w:left="1134" w:hanging="567"/>
        <w:jc w:val="both"/>
        <w:rPr>
          <w:rFonts w:cs="Arial"/>
          <w:color w:val="auto"/>
        </w:rPr>
      </w:pPr>
      <w:r w:rsidRPr="00A83EDC">
        <w:rPr>
          <w:rFonts w:cs="Arial"/>
          <w:color w:val="auto"/>
        </w:rPr>
        <w:t xml:space="preserve">doba poskytovania služieb týkajúcich sa riadenia </w:t>
      </w:r>
      <w:r w:rsidRPr="00A83EDC">
        <w:rPr>
          <w:rFonts w:cs="Arial"/>
        </w:rPr>
        <w:t xml:space="preserve">zvýšenia </w:t>
      </w:r>
      <w:r w:rsidR="00AC6729" w:rsidRPr="00A83EDC">
        <w:rPr>
          <w:rFonts w:cs="Arial"/>
        </w:rPr>
        <w:t xml:space="preserve">prevádzkovej </w:t>
      </w:r>
      <w:r w:rsidRPr="00A83EDC">
        <w:rPr>
          <w:rFonts w:cs="Arial"/>
        </w:rPr>
        <w:t xml:space="preserve">efektívnosti </w:t>
      </w:r>
      <w:r w:rsidR="00AC6729" w:rsidRPr="00A83EDC">
        <w:rPr>
          <w:rFonts w:cs="Arial"/>
        </w:rPr>
        <w:t xml:space="preserve">energetického hospodárstva </w:t>
      </w:r>
      <w:r w:rsidR="003676FB" w:rsidRPr="00A83EDC">
        <w:rPr>
          <w:rFonts w:cs="Arial"/>
        </w:rPr>
        <w:t>Nemocnice</w:t>
      </w:r>
      <w:r w:rsidRPr="00A83EDC">
        <w:rPr>
          <w:rFonts w:cs="Arial"/>
        </w:rPr>
        <w:t xml:space="preserve"> </w:t>
      </w:r>
      <w:r w:rsidRPr="00A83EDC">
        <w:rPr>
          <w:rFonts w:cs="Arial"/>
          <w:color w:val="auto"/>
        </w:rPr>
        <w:t xml:space="preserve">ako je špecifikované v prílohe č. 5 </w:t>
      </w:r>
      <w:r w:rsidRPr="00A83EDC">
        <w:rPr>
          <w:rFonts w:cs="Arial"/>
        </w:rPr>
        <w:t>návrhu zmluvy, k</w:t>
      </w:r>
      <w:r w:rsidR="00C02C40" w:rsidRPr="00A83EDC">
        <w:rPr>
          <w:rFonts w:cs="Arial"/>
        </w:rPr>
        <w:t>torý je uvedený v</w:t>
      </w:r>
      <w:r w:rsidR="00C02C40" w:rsidRPr="00A83EDC">
        <w:rPr>
          <w:rFonts w:ascii="Calibri" w:hAnsi="Calibri" w:cs="Calibri"/>
        </w:rPr>
        <w:t> </w:t>
      </w:r>
      <w:r w:rsidR="00C02C40" w:rsidRPr="00A83EDC">
        <w:rPr>
          <w:rFonts w:cs="Arial"/>
        </w:rPr>
        <w:t xml:space="preserve">bode 2 </w:t>
      </w:r>
      <w:r w:rsidR="00A81C6F" w:rsidRPr="00A83EDC">
        <w:rPr>
          <w:rFonts w:cs="Arial"/>
        </w:rPr>
        <w:t>Časti</w:t>
      </w:r>
      <w:r w:rsidR="00C02C40" w:rsidRPr="00A83EDC">
        <w:rPr>
          <w:rFonts w:cs="Arial"/>
        </w:rPr>
        <w:t xml:space="preserve"> D</w:t>
      </w:r>
      <w:r w:rsidRPr="00A83EDC">
        <w:rPr>
          <w:rFonts w:cs="Arial"/>
        </w:rPr>
        <w:t>. Obchodné podmienky týchto súťažných podkladov</w:t>
      </w:r>
      <w:r w:rsidRPr="00A83EDC">
        <w:rPr>
          <w:rFonts w:cs="Arial"/>
          <w:color w:val="auto"/>
        </w:rPr>
        <w:t xml:space="preserve"> a realizácia iných stavebných, montážnych a údržbárskych činností š</w:t>
      </w:r>
      <w:r w:rsidR="00C02C40" w:rsidRPr="00A83EDC">
        <w:rPr>
          <w:rFonts w:cs="Arial"/>
          <w:color w:val="auto"/>
        </w:rPr>
        <w:t>pecifikovaných v častiach B. a D</w:t>
      </w:r>
      <w:r w:rsidRPr="00A83EDC">
        <w:rPr>
          <w:rFonts w:cs="Arial"/>
          <w:color w:val="auto"/>
        </w:rPr>
        <w:t xml:space="preserve">. týchto  súťažných podkladov </w:t>
      </w:r>
      <w:r w:rsidR="004E0776" w:rsidRPr="00A83EDC">
        <w:rPr>
          <w:rFonts w:cs="Arial"/>
          <w:color w:val="auto"/>
        </w:rPr>
        <w:t xml:space="preserve">do </w:t>
      </w:r>
      <w:r w:rsidRPr="00A83EDC">
        <w:rPr>
          <w:rFonts w:cs="Arial"/>
          <w:color w:val="auto"/>
          <w:u w:val="single"/>
        </w:rPr>
        <w:t xml:space="preserve">10 rokov </w:t>
      </w:r>
      <w:r w:rsidR="001D265B" w:rsidRPr="00A83EDC">
        <w:rPr>
          <w:rFonts w:cs="Arial"/>
          <w:color w:val="auto"/>
          <w:u w:val="single"/>
        </w:rPr>
        <w:t xml:space="preserve">(t.j. 120 mesiacov) </w:t>
      </w:r>
      <w:r w:rsidRPr="00A83EDC">
        <w:rPr>
          <w:rFonts w:cs="Arial"/>
          <w:color w:val="auto"/>
          <w:u w:val="single"/>
        </w:rPr>
        <w:t>od ukončenia činností</w:t>
      </w:r>
      <w:r w:rsidR="004E0776" w:rsidRPr="00A83EDC">
        <w:rPr>
          <w:rFonts w:cs="Arial"/>
          <w:color w:val="auto"/>
        </w:rPr>
        <w:t xml:space="preserve"> uvedených v</w:t>
      </w:r>
      <w:r w:rsidR="004E0776" w:rsidRPr="00A83EDC">
        <w:rPr>
          <w:rFonts w:ascii="Calibri" w:hAnsi="Calibri" w:cs="Calibri"/>
          <w:color w:val="auto"/>
        </w:rPr>
        <w:t> </w:t>
      </w:r>
      <w:r w:rsidR="004E0776" w:rsidRPr="00A83EDC">
        <w:rPr>
          <w:rFonts w:cs="Arial"/>
          <w:color w:val="auto"/>
        </w:rPr>
        <w:t>bode 8.1.</w:t>
      </w:r>
      <w:r w:rsidR="00385BE2" w:rsidRPr="00A83EDC">
        <w:rPr>
          <w:rFonts w:cs="Arial"/>
          <w:color w:val="auto"/>
        </w:rPr>
        <w:t>2</w:t>
      </w:r>
      <w:r w:rsidRPr="00A83EDC">
        <w:rPr>
          <w:rFonts w:cs="Arial"/>
          <w:color w:val="auto"/>
        </w:rPr>
        <w:t xml:space="preserve"> vyššie.</w:t>
      </w:r>
    </w:p>
    <w:p w14:paraId="575D75E5" w14:textId="77777777" w:rsidR="006F108E" w:rsidRPr="00A83EDC" w:rsidRDefault="006F108E" w:rsidP="00461E6C">
      <w:pPr>
        <w:spacing w:line="264" w:lineRule="auto"/>
        <w:rPr>
          <w:rFonts w:ascii="Proba Pro" w:hAnsi="Proba Pro" w:cs="Arial"/>
        </w:rPr>
      </w:pPr>
    </w:p>
    <w:p w14:paraId="3780A6DD" w14:textId="0EE5F7D7" w:rsidR="002F3E44" w:rsidRPr="00A83EDC" w:rsidRDefault="002F3E44" w:rsidP="00461E6C">
      <w:pPr>
        <w:pStyle w:val="Nadpis3"/>
        <w:keepNext w:val="0"/>
        <w:keepLines w:val="0"/>
        <w:numPr>
          <w:ilvl w:val="1"/>
          <w:numId w:val="222"/>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Uvedené termíny platia za predpokladu, že potrebné stavebné povolenie </w:t>
      </w:r>
      <w:r w:rsidR="001D265B" w:rsidRPr="00A83EDC">
        <w:rPr>
          <w:rFonts w:cs="Arial"/>
          <w:color w:val="auto"/>
        </w:rPr>
        <w:t>nadobudne právoplatnosť</w:t>
      </w:r>
      <w:r w:rsidRPr="00A83EDC">
        <w:rPr>
          <w:rFonts w:cs="Arial"/>
          <w:color w:val="auto"/>
        </w:rPr>
        <w:t xml:space="preserve"> </w:t>
      </w:r>
      <w:r w:rsidRPr="00A83EDC">
        <w:rPr>
          <w:rFonts w:cs="Arial"/>
          <w:color w:val="auto"/>
          <w:u w:val="single"/>
        </w:rPr>
        <w:t xml:space="preserve">do </w:t>
      </w:r>
      <w:r w:rsidR="001D265B" w:rsidRPr="00A83EDC">
        <w:rPr>
          <w:rFonts w:cs="Arial"/>
          <w:color w:val="auto"/>
          <w:u w:val="single"/>
        </w:rPr>
        <w:t xml:space="preserve">šiestich </w:t>
      </w:r>
      <w:r w:rsidRPr="00A83EDC">
        <w:rPr>
          <w:rFonts w:cs="Arial"/>
          <w:color w:val="auto"/>
          <w:u w:val="single"/>
        </w:rPr>
        <w:t>mesiacov</w:t>
      </w:r>
      <w:r w:rsidRPr="00A83EDC">
        <w:rPr>
          <w:rFonts w:cs="Arial"/>
          <w:color w:val="auto"/>
        </w:rPr>
        <w:t xml:space="preserve"> od nadobudnutia účinnosti zmlu</w:t>
      </w:r>
      <w:r w:rsidR="00796E20" w:rsidRPr="00A83EDC">
        <w:rPr>
          <w:rFonts w:cs="Arial"/>
          <w:color w:val="auto"/>
        </w:rPr>
        <w:t xml:space="preserve">vy. V opačnom prípade sa </w:t>
      </w:r>
      <w:r w:rsidR="001D265B" w:rsidRPr="00A83EDC">
        <w:rPr>
          <w:rFonts w:cs="Arial"/>
          <w:color w:val="auto"/>
        </w:rPr>
        <w:t xml:space="preserve">doba realizácie </w:t>
      </w:r>
      <w:r w:rsidR="001D265B" w:rsidRPr="00A83EDC">
        <w:rPr>
          <w:rFonts w:cs="Arial"/>
          <w:color w:val="auto"/>
        </w:rPr>
        <w:lastRenderedPageBreak/>
        <w:t xml:space="preserve">predmetu zákazky </w:t>
      </w:r>
      <w:r w:rsidR="00796E20" w:rsidRPr="00A83EDC">
        <w:rPr>
          <w:rFonts w:cs="Arial"/>
          <w:color w:val="auto"/>
        </w:rPr>
        <w:t>adekvátne posúva</w:t>
      </w:r>
      <w:r w:rsidRPr="00A83EDC">
        <w:rPr>
          <w:rFonts w:cs="Arial"/>
          <w:color w:val="auto"/>
        </w:rPr>
        <w:t xml:space="preserve"> o dobu potrebnú na </w:t>
      </w:r>
      <w:r w:rsidR="001D265B" w:rsidRPr="00A83EDC">
        <w:rPr>
          <w:rFonts w:cs="Arial"/>
          <w:color w:val="auto"/>
        </w:rPr>
        <w:t>nadobudnutie právoplatnosti</w:t>
      </w:r>
      <w:r w:rsidRPr="00A83EDC">
        <w:rPr>
          <w:rFonts w:cs="Arial"/>
          <w:color w:val="auto"/>
        </w:rPr>
        <w:t xml:space="preserve"> stavebného povolenia.</w:t>
      </w:r>
    </w:p>
    <w:p w14:paraId="5D8E34F7" w14:textId="77777777" w:rsidR="006F108E" w:rsidRPr="00A83EDC" w:rsidRDefault="006F108E" w:rsidP="00461E6C">
      <w:pPr>
        <w:spacing w:line="264" w:lineRule="auto"/>
        <w:rPr>
          <w:rFonts w:ascii="Proba Pro" w:hAnsi="Proba Pro" w:cs="Arial"/>
        </w:rPr>
      </w:pPr>
    </w:p>
    <w:p w14:paraId="3392C8EA" w14:textId="77777777" w:rsidR="002F3E44" w:rsidRPr="00A83EDC" w:rsidRDefault="002F3E44" w:rsidP="00461E6C">
      <w:pPr>
        <w:spacing w:line="264" w:lineRule="auto"/>
        <w:jc w:val="both"/>
        <w:rPr>
          <w:rFonts w:ascii="Proba Pro" w:hAnsi="Proba Pro" w:cs="Arial"/>
        </w:rPr>
      </w:pPr>
    </w:p>
    <w:p w14:paraId="2132830A" w14:textId="77777777" w:rsidR="002F3E44" w:rsidRPr="00A83EDC" w:rsidRDefault="002F3E44" w:rsidP="00461E6C">
      <w:pPr>
        <w:pStyle w:val="SP3"/>
        <w:widowControl/>
        <w:numPr>
          <w:ilvl w:val="1"/>
          <w:numId w:val="225"/>
        </w:numPr>
        <w:spacing w:before="0" w:after="0" w:line="264" w:lineRule="auto"/>
        <w:rPr>
          <w:rFonts w:cs="Arial"/>
          <w:lang w:val="sk-SK"/>
        </w:rPr>
      </w:pPr>
      <w:bookmarkStart w:id="167" w:name="_Toc400006304"/>
      <w:bookmarkStart w:id="168" w:name="_Toc444084983"/>
      <w:bookmarkStart w:id="169" w:name="_Toc475622588"/>
      <w:bookmarkStart w:id="170" w:name="_Toc15987042"/>
      <w:r w:rsidRPr="00A83EDC">
        <w:rPr>
          <w:rFonts w:cs="Arial"/>
          <w:lang w:val="sk-SK"/>
        </w:rPr>
        <w:t>Ďalšie požiadavky na predmet zákazky a</w:t>
      </w:r>
      <w:r w:rsidRPr="00A83EDC">
        <w:rPr>
          <w:rFonts w:ascii="Calibri" w:hAnsi="Calibri" w:cs="Calibri"/>
          <w:lang w:val="sk-SK"/>
        </w:rPr>
        <w:t> </w:t>
      </w:r>
      <w:r w:rsidRPr="00A83EDC">
        <w:rPr>
          <w:rFonts w:cs="Arial"/>
          <w:lang w:val="sk-SK"/>
        </w:rPr>
        <w:t>s</w:t>
      </w:r>
      <w:r w:rsidRPr="00A83EDC">
        <w:rPr>
          <w:rFonts w:cs="Proba Pro"/>
          <w:lang w:val="sk-SK"/>
        </w:rPr>
        <w:t>ú</w:t>
      </w:r>
      <w:r w:rsidRPr="00A83EDC">
        <w:rPr>
          <w:rFonts w:cs="Arial"/>
          <w:lang w:val="sk-SK"/>
        </w:rPr>
        <w:t>visiace slu</w:t>
      </w:r>
      <w:r w:rsidRPr="00A83EDC">
        <w:rPr>
          <w:rFonts w:cs="Proba Pro"/>
          <w:lang w:val="sk-SK"/>
        </w:rPr>
        <w:t>ž</w:t>
      </w:r>
      <w:r w:rsidRPr="00A83EDC">
        <w:rPr>
          <w:rFonts w:cs="Arial"/>
          <w:lang w:val="sk-SK"/>
        </w:rPr>
        <w:t>by</w:t>
      </w:r>
      <w:bookmarkEnd w:id="167"/>
      <w:bookmarkEnd w:id="168"/>
      <w:bookmarkEnd w:id="169"/>
      <w:bookmarkEnd w:id="170"/>
    </w:p>
    <w:p w14:paraId="29D9DBCB" w14:textId="77777777" w:rsidR="002F3E44" w:rsidRPr="00A83EDC" w:rsidRDefault="002F3E44" w:rsidP="00461E6C">
      <w:pPr>
        <w:pStyle w:val="Nadpis3"/>
        <w:keepNext w:val="0"/>
        <w:keepLines w:val="0"/>
        <w:numPr>
          <w:ilvl w:val="0"/>
          <w:numId w:val="0"/>
        </w:numPr>
        <w:spacing w:line="264" w:lineRule="auto"/>
        <w:ind w:left="567"/>
        <w:jc w:val="both"/>
        <w:rPr>
          <w:rFonts w:cs="Arial"/>
        </w:rPr>
      </w:pPr>
    </w:p>
    <w:p w14:paraId="25D1C753" w14:textId="23856C83" w:rsidR="002F3E44" w:rsidRPr="00A83EDC" w:rsidRDefault="002F3E44" w:rsidP="00461E6C">
      <w:pPr>
        <w:pStyle w:val="Nadpis3"/>
        <w:keepNext w:val="0"/>
        <w:keepLines w:val="0"/>
        <w:numPr>
          <w:ilvl w:val="1"/>
          <w:numId w:val="223"/>
        </w:numPr>
        <w:pBdr>
          <w:top w:val="nil"/>
          <w:left w:val="nil"/>
          <w:bottom w:val="nil"/>
          <w:right w:val="nil"/>
          <w:between w:val="nil"/>
          <w:bar w:val="nil"/>
        </w:pBdr>
        <w:spacing w:line="264" w:lineRule="auto"/>
        <w:ind w:left="567" w:hanging="567"/>
        <w:jc w:val="both"/>
        <w:rPr>
          <w:rFonts w:cs="Arial"/>
        </w:rPr>
      </w:pPr>
      <w:r w:rsidRPr="00A83EDC">
        <w:rPr>
          <w:rFonts w:cs="Arial"/>
          <w:color w:val="auto"/>
        </w:rPr>
        <w:t>Podrobný</w:t>
      </w:r>
      <w:r w:rsidRPr="00A83EDC">
        <w:rPr>
          <w:rFonts w:cs="Arial"/>
        </w:rPr>
        <w:t xml:space="preserve"> obsah realizácie predmetu zákazky a podmienky poskytovania súvisiacich služieb tvoria obsah Časti </w:t>
      </w:r>
      <w:r w:rsidR="00C02C40" w:rsidRPr="00A83EDC">
        <w:rPr>
          <w:rFonts w:cs="Arial"/>
        </w:rPr>
        <w:t>D</w:t>
      </w:r>
      <w:r w:rsidRPr="00A83EDC">
        <w:rPr>
          <w:rFonts w:cs="Arial"/>
        </w:rPr>
        <w:t>. Obchodné podmienky týchto súťažných podkladov. Verejný obstarávateľ považuje všetky obchodné podmienky za súčasť predmetu zákazky (upravujúce spôsob jeho realizácie).</w:t>
      </w:r>
    </w:p>
    <w:p w14:paraId="7BD8870D" w14:textId="77777777" w:rsidR="000D7C61" w:rsidRPr="00A83EDC" w:rsidRDefault="002F3E44" w:rsidP="00461E6C">
      <w:pPr>
        <w:pStyle w:val="SP1"/>
        <w:widowControl/>
        <w:spacing w:line="264" w:lineRule="auto"/>
        <w:rPr>
          <w:rFonts w:cs="Arial"/>
        </w:rPr>
      </w:pPr>
      <w:r w:rsidRPr="00A83EDC">
        <w:rPr>
          <w:rFonts w:cs="Arial"/>
        </w:rPr>
        <w:br w:type="page"/>
      </w:r>
      <w:bookmarkStart w:id="171" w:name="_Toc15987043"/>
      <w:r w:rsidR="000D7C61" w:rsidRPr="00A83EDC">
        <w:rPr>
          <w:rFonts w:cs="Arial"/>
        </w:rPr>
        <w:lastRenderedPageBreak/>
        <w:t>ČASŤ C. Spôsob určenia ceny</w:t>
      </w:r>
      <w:bookmarkEnd w:id="137"/>
      <w:bookmarkEnd w:id="171"/>
    </w:p>
    <w:p w14:paraId="3CC1FE00" w14:textId="77777777" w:rsidR="000D7C61" w:rsidRPr="00A83EDC" w:rsidRDefault="000D7C61" w:rsidP="00461E6C">
      <w:pPr>
        <w:spacing w:line="264" w:lineRule="auto"/>
        <w:rPr>
          <w:rFonts w:ascii="Proba Pro" w:hAnsi="Proba Pro" w:cs="Arial"/>
          <w:b/>
          <w:bCs/>
        </w:rPr>
      </w:pPr>
    </w:p>
    <w:p w14:paraId="793A1EA3" w14:textId="77777777" w:rsidR="000D7C61" w:rsidRPr="00A83EDC" w:rsidRDefault="000D7C61" w:rsidP="00461E6C">
      <w:pPr>
        <w:spacing w:line="264" w:lineRule="auto"/>
        <w:ind w:left="567"/>
        <w:rPr>
          <w:rFonts w:ascii="Proba Pro" w:hAnsi="Proba Pro" w:cs="Arial"/>
          <w:b/>
          <w:bCs/>
        </w:rPr>
      </w:pPr>
    </w:p>
    <w:p w14:paraId="45B64ED9" w14:textId="77777777" w:rsidR="000D7C61" w:rsidRPr="00A83EDC" w:rsidRDefault="000D7C61" w:rsidP="00461E6C">
      <w:pPr>
        <w:pStyle w:val="SP3"/>
        <w:widowControl/>
        <w:numPr>
          <w:ilvl w:val="1"/>
          <w:numId w:val="233"/>
        </w:numPr>
        <w:spacing w:before="0" w:after="0" w:line="264" w:lineRule="auto"/>
        <w:rPr>
          <w:rFonts w:cs="Arial"/>
          <w:b w:val="0"/>
          <w:lang w:val="sk-SK"/>
        </w:rPr>
      </w:pPr>
      <w:bookmarkStart w:id="172" w:name="_Toc400006306"/>
      <w:bookmarkStart w:id="173" w:name="_Toc444084985"/>
      <w:bookmarkStart w:id="174" w:name="_Toc15987044"/>
      <w:r w:rsidRPr="00A83EDC">
        <w:rPr>
          <w:rFonts w:cs="Arial"/>
          <w:lang w:val="sk-SK"/>
        </w:rPr>
        <w:t>Stanovenie ceny za predmet zákazky</w:t>
      </w:r>
      <w:bookmarkEnd w:id="172"/>
      <w:bookmarkEnd w:id="173"/>
      <w:bookmarkEnd w:id="174"/>
    </w:p>
    <w:p w14:paraId="7DFBA994" w14:textId="77777777" w:rsidR="000D7C61" w:rsidRPr="00A83EDC" w:rsidRDefault="000D7C61" w:rsidP="00461E6C">
      <w:pPr>
        <w:spacing w:line="264" w:lineRule="auto"/>
        <w:rPr>
          <w:rFonts w:ascii="Proba Pro" w:hAnsi="Proba Pro" w:cs="Arial"/>
        </w:rPr>
      </w:pPr>
    </w:p>
    <w:p w14:paraId="3AA58F4C" w14:textId="77777777" w:rsidR="000D7C61" w:rsidRPr="00A83EDC" w:rsidRDefault="000D7C61" w:rsidP="00461E6C">
      <w:pPr>
        <w:pStyle w:val="Nadpis3"/>
        <w:keepNext w:val="0"/>
        <w:keepLines w:val="0"/>
        <w:numPr>
          <w:ilvl w:val="2"/>
          <w:numId w:val="188"/>
        </w:numPr>
        <w:spacing w:line="264" w:lineRule="auto"/>
        <w:ind w:left="567" w:hanging="567"/>
        <w:jc w:val="both"/>
        <w:rPr>
          <w:rFonts w:cs="Arial"/>
        </w:rPr>
      </w:pPr>
      <w:r w:rsidRPr="00A83EDC">
        <w:rPr>
          <w:rFonts w:cs="Arial"/>
        </w:rPr>
        <w:t>Cena za predmet zákazky podľa Časti B.</w:t>
      </w:r>
      <w:r w:rsidRPr="00A83EDC">
        <w:rPr>
          <w:rFonts w:ascii="Calibri" w:hAnsi="Calibri" w:cs="Calibri"/>
        </w:rPr>
        <w:t> </w:t>
      </w:r>
      <w:r w:rsidRPr="00A83EDC">
        <w:rPr>
          <w:rFonts w:cs="Arial"/>
        </w:rPr>
        <w:t xml:space="preserve"> Opis predmetu z</w:t>
      </w:r>
      <w:r w:rsidRPr="00A83EDC">
        <w:rPr>
          <w:rFonts w:cs="Proba Pro"/>
        </w:rPr>
        <w:t>á</w:t>
      </w:r>
      <w:r w:rsidRPr="00A83EDC">
        <w:rPr>
          <w:rFonts w:cs="Arial"/>
        </w:rPr>
        <w:t>kazky mus</w:t>
      </w:r>
      <w:r w:rsidRPr="00A83EDC">
        <w:rPr>
          <w:rFonts w:cs="Proba Pro"/>
        </w:rPr>
        <w:t>í</w:t>
      </w:r>
      <w:r w:rsidRPr="00A83EDC">
        <w:rPr>
          <w:rFonts w:cs="Arial"/>
        </w:rPr>
        <w:t xml:space="preserve"> by</w:t>
      </w:r>
      <w:r w:rsidRPr="00A83EDC">
        <w:rPr>
          <w:rFonts w:cs="Proba Pro"/>
        </w:rPr>
        <w:t>ť</w:t>
      </w:r>
      <w:r w:rsidRPr="00A83EDC">
        <w:rPr>
          <w:rFonts w:cs="Arial"/>
        </w:rPr>
        <w:t xml:space="preserve"> stanoven</w:t>
      </w:r>
      <w:r w:rsidRPr="00A83EDC">
        <w:rPr>
          <w:rFonts w:cs="Proba Pro"/>
        </w:rPr>
        <w:t>á</w:t>
      </w:r>
      <w:r w:rsidRPr="00A83EDC">
        <w:rPr>
          <w:rFonts w:cs="Arial"/>
        </w:rPr>
        <w:t xml:space="preserve"> v</w:t>
      </w:r>
      <w:r w:rsidRPr="00A83EDC">
        <w:rPr>
          <w:rFonts w:ascii="Calibri" w:hAnsi="Calibri" w:cs="Calibri"/>
        </w:rPr>
        <w:t> </w:t>
      </w:r>
      <w:r w:rsidRPr="00A83EDC">
        <w:rPr>
          <w:rFonts w:cs="Arial"/>
        </w:rPr>
        <w:t>zmysle z</w:t>
      </w:r>
      <w:r w:rsidRPr="00A83EDC">
        <w:rPr>
          <w:rFonts w:cs="Proba Pro"/>
        </w:rPr>
        <w:t>á</w:t>
      </w:r>
      <w:r w:rsidRPr="00A83EDC">
        <w:rPr>
          <w:rFonts w:cs="Arial"/>
        </w:rPr>
        <w:t xml:space="preserve">kona NR SR </w:t>
      </w:r>
      <w:r w:rsidRPr="00A83EDC">
        <w:rPr>
          <w:rFonts w:cs="Proba Pro"/>
        </w:rPr>
        <w:t>č</w:t>
      </w:r>
      <w:r w:rsidRPr="00A83EDC">
        <w:rPr>
          <w:rFonts w:cs="Arial"/>
        </w:rPr>
        <w:t>.18/1996 Z. z. o</w:t>
      </w:r>
      <w:r w:rsidRPr="00A83EDC">
        <w:rPr>
          <w:rFonts w:ascii="Calibri" w:hAnsi="Calibri" w:cs="Calibri"/>
        </w:rPr>
        <w:t> </w:t>
      </w:r>
      <w:r w:rsidRPr="00A83EDC">
        <w:rPr>
          <w:rFonts w:cs="Arial"/>
        </w:rPr>
        <w:t>cen</w:t>
      </w:r>
      <w:r w:rsidRPr="00A83EDC">
        <w:rPr>
          <w:rFonts w:cs="Proba Pro"/>
        </w:rPr>
        <w:t>á</w:t>
      </w:r>
      <w:r w:rsidRPr="00A83EDC">
        <w:rPr>
          <w:rFonts w:cs="Arial"/>
        </w:rPr>
        <w:t>ch, v</w:t>
      </w:r>
      <w:r w:rsidRPr="00A83EDC">
        <w:rPr>
          <w:rFonts w:ascii="Calibri" w:hAnsi="Calibri" w:cs="Calibri"/>
        </w:rPr>
        <w:t> </w:t>
      </w:r>
      <w:r w:rsidRPr="00A83EDC">
        <w:rPr>
          <w:rFonts w:cs="Arial"/>
        </w:rPr>
        <w:t>platnom znen</w:t>
      </w:r>
      <w:r w:rsidRPr="00A83EDC">
        <w:rPr>
          <w:rFonts w:cs="Proba Pro"/>
        </w:rPr>
        <w:t>í</w:t>
      </w:r>
      <w:r w:rsidRPr="00A83EDC">
        <w:rPr>
          <w:rFonts w:cs="Arial"/>
        </w:rPr>
        <w:t xml:space="preserve"> a vyhl</w:t>
      </w:r>
      <w:r w:rsidRPr="00A83EDC">
        <w:rPr>
          <w:rFonts w:cs="Proba Pro"/>
        </w:rPr>
        <w:t>áš</w:t>
      </w:r>
      <w:r w:rsidRPr="00A83EDC">
        <w:rPr>
          <w:rFonts w:cs="Arial"/>
        </w:rPr>
        <w:t>ky MF SR č.87/1996 Z. z., ktorou sa tento vykonáva.</w:t>
      </w:r>
    </w:p>
    <w:p w14:paraId="7C772C40" w14:textId="77777777" w:rsidR="000D7C61" w:rsidRPr="00A83EDC" w:rsidRDefault="000D7C61" w:rsidP="00461E6C">
      <w:pPr>
        <w:pStyle w:val="Nadpis3"/>
        <w:keepNext w:val="0"/>
        <w:keepLines w:val="0"/>
        <w:numPr>
          <w:ilvl w:val="0"/>
          <w:numId w:val="0"/>
        </w:numPr>
        <w:spacing w:line="264" w:lineRule="auto"/>
        <w:ind w:left="567"/>
        <w:jc w:val="both"/>
        <w:rPr>
          <w:rFonts w:cs="Arial"/>
        </w:rPr>
      </w:pPr>
    </w:p>
    <w:p w14:paraId="02E984B2" w14:textId="1C3CF97F" w:rsidR="002F3E44" w:rsidRPr="00A83EDC" w:rsidRDefault="002F3E44" w:rsidP="00461E6C">
      <w:pPr>
        <w:pStyle w:val="Nadpis3"/>
        <w:keepNext w:val="0"/>
        <w:keepLines w:val="0"/>
        <w:numPr>
          <w:ilvl w:val="2"/>
          <w:numId w:val="188"/>
        </w:numPr>
        <w:spacing w:line="264" w:lineRule="auto"/>
        <w:ind w:left="567" w:hanging="567"/>
        <w:jc w:val="both"/>
        <w:rPr>
          <w:rFonts w:cs="Arial"/>
        </w:rPr>
      </w:pPr>
      <w:r w:rsidRPr="00A83EDC">
        <w:rPr>
          <w:rFonts w:cs="Arial"/>
        </w:rPr>
        <w:t>Uchádzač musí v ponuke uviesť celkovú cenu celého predmetu zákazky, t.j. cenu vrátane odplaty za akékoľvek súvisiace náklady, vrátane stavebného dozoru, predpísaných skúšok a pod. tak, ako sú uvedené v</w:t>
      </w:r>
      <w:r w:rsidRPr="00A83EDC">
        <w:rPr>
          <w:rFonts w:ascii="Calibri" w:hAnsi="Calibri" w:cs="Calibri"/>
        </w:rPr>
        <w:t> </w:t>
      </w:r>
      <w:r w:rsidRPr="00A83EDC">
        <w:rPr>
          <w:rFonts w:cs="Proba Pro"/>
        </w:rPr>
        <w:t>Č</w:t>
      </w:r>
      <w:r w:rsidRPr="00A83EDC">
        <w:rPr>
          <w:rFonts w:cs="Arial"/>
        </w:rPr>
        <w:t>asti B. Opis predmetu zákazky a</w:t>
      </w:r>
      <w:r w:rsidRPr="00A83EDC">
        <w:rPr>
          <w:rFonts w:ascii="Calibri" w:hAnsi="Calibri" w:cs="Calibri"/>
        </w:rPr>
        <w:t> </w:t>
      </w:r>
      <w:r w:rsidR="008633FC" w:rsidRPr="00A83EDC">
        <w:rPr>
          <w:rFonts w:cs="Arial"/>
        </w:rPr>
        <w:t>Č</w:t>
      </w:r>
      <w:r w:rsidRPr="00A83EDC">
        <w:rPr>
          <w:rFonts w:cs="Arial"/>
        </w:rPr>
        <w:t xml:space="preserve">asti </w:t>
      </w:r>
      <w:r w:rsidR="00C02C40" w:rsidRPr="00A83EDC">
        <w:rPr>
          <w:rFonts w:cs="Arial"/>
        </w:rPr>
        <w:t>D</w:t>
      </w:r>
      <w:r w:rsidRPr="00A83EDC">
        <w:rPr>
          <w:rFonts w:cs="Arial"/>
        </w:rPr>
        <w:t>. Obchodné podmienky týchto súťažných podkladov.</w:t>
      </w:r>
    </w:p>
    <w:p w14:paraId="53945470" w14:textId="77777777" w:rsidR="000D7C61" w:rsidRPr="00A83EDC" w:rsidRDefault="000D7C61" w:rsidP="00461E6C">
      <w:pPr>
        <w:pStyle w:val="Nadpis3"/>
        <w:keepNext w:val="0"/>
        <w:keepLines w:val="0"/>
        <w:numPr>
          <w:ilvl w:val="0"/>
          <w:numId w:val="0"/>
        </w:numPr>
        <w:spacing w:line="264" w:lineRule="auto"/>
        <w:ind w:left="567"/>
        <w:jc w:val="both"/>
        <w:rPr>
          <w:rFonts w:cs="Arial"/>
        </w:rPr>
      </w:pPr>
    </w:p>
    <w:p w14:paraId="7C783A3B" w14:textId="3B3B96DA" w:rsidR="000D7C61" w:rsidRPr="00A83EDC" w:rsidRDefault="000D7C61" w:rsidP="00461E6C">
      <w:pPr>
        <w:pStyle w:val="Nadpis3"/>
        <w:keepNext w:val="0"/>
        <w:keepLines w:val="0"/>
        <w:numPr>
          <w:ilvl w:val="2"/>
          <w:numId w:val="188"/>
        </w:numPr>
        <w:spacing w:line="264" w:lineRule="auto"/>
        <w:ind w:left="567" w:hanging="567"/>
        <w:jc w:val="both"/>
        <w:rPr>
          <w:rFonts w:cs="Arial"/>
        </w:rPr>
      </w:pPr>
      <w:r w:rsidRPr="00A83EDC">
        <w:rPr>
          <w:rFonts w:cs="Arial"/>
        </w:rPr>
        <w:t>Základnou zásadou posudzovania cien ponúknutých uchádzačmi je posudzovanie konečnej ceny, ktorú by verejný obstarávateľ bol povinný zaplatiť uchádzačovi v</w:t>
      </w:r>
      <w:r w:rsidRPr="00A83EDC">
        <w:rPr>
          <w:rFonts w:ascii="Calibri" w:hAnsi="Calibri" w:cs="Calibri"/>
        </w:rPr>
        <w:t> </w:t>
      </w:r>
      <w:r w:rsidRPr="00A83EDC">
        <w:rPr>
          <w:rFonts w:cs="Arial"/>
        </w:rPr>
        <w:t>pr</w:t>
      </w:r>
      <w:r w:rsidRPr="00A83EDC">
        <w:rPr>
          <w:rFonts w:cs="Proba Pro"/>
        </w:rPr>
        <w:t>í</w:t>
      </w:r>
      <w:r w:rsidRPr="00A83EDC">
        <w:rPr>
          <w:rFonts w:cs="Arial"/>
        </w:rPr>
        <w:t xml:space="preserve">pade </w:t>
      </w:r>
      <w:r w:rsidRPr="00A83EDC">
        <w:rPr>
          <w:rFonts w:cs="Proba Pro"/>
        </w:rPr>
        <w:t>ú</w:t>
      </w:r>
      <w:r w:rsidRPr="00A83EDC">
        <w:rPr>
          <w:rFonts w:cs="Arial"/>
        </w:rPr>
        <w:t>spechu jeho ponuky v</w:t>
      </w:r>
      <w:r w:rsidRPr="00A83EDC">
        <w:rPr>
          <w:rFonts w:ascii="Calibri" w:hAnsi="Calibri" w:cs="Calibri"/>
        </w:rPr>
        <w:t> </w:t>
      </w:r>
      <w:r w:rsidRPr="00A83EDC">
        <w:rPr>
          <w:rFonts w:cs="Arial"/>
        </w:rPr>
        <w:t>tejto verejnej s</w:t>
      </w:r>
      <w:r w:rsidRPr="00A83EDC">
        <w:rPr>
          <w:rFonts w:cs="Proba Pro"/>
        </w:rPr>
        <w:t>úť</w:t>
      </w:r>
      <w:r w:rsidRPr="00A83EDC">
        <w:rPr>
          <w:rFonts w:cs="Arial"/>
        </w:rPr>
        <w:t>a</w:t>
      </w:r>
      <w:r w:rsidRPr="00A83EDC">
        <w:rPr>
          <w:rFonts w:cs="Proba Pro"/>
        </w:rPr>
        <w:t>ž</w:t>
      </w:r>
      <w:r w:rsidRPr="00A83EDC">
        <w:rPr>
          <w:rFonts w:cs="Arial"/>
        </w:rPr>
        <w:t>i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platn</w:t>
      </w:r>
      <w:r w:rsidRPr="00A83EDC">
        <w:rPr>
          <w:rFonts w:cs="Proba Pro"/>
        </w:rPr>
        <w:t>ý</w:t>
      </w:r>
      <w:r w:rsidRPr="00A83EDC">
        <w:rPr>
          <w:rFonts w:cs="Arial"/>
        </w:rPr>
        <w:t>m pr</w:t>
      </w:r>
      <w:r w:rsidRPr="00A83EDC">
        <w:rPr>
          <w:rFonts w:cs="Proba Pro"/>
        </w:rPr>
        <w:t>á</w:t>
      </w:r>
      <w:r w:rsidRPr="00A83EDC">
        <w:rPr>
          <w:rFonts w:cs="Arial"/>
        </w:rPr>
        <w:t>vnym re</w:t>
      </w:r>
      <w:r w:rsidRPr="00A83EDC">
        <w:rPr>
          <w:rFonts w:cs="Proba Pro"/>
        </w:rPr>
        <w:t>ž</w:t>
      </w:r>
      <w:r w:rsidRPr="00A83EDC">
        <w:rPr>
          <w:rFonts w:cs="Arial"/>
        </w:rPr>
        <w:t>imom upravuj</w:t>
      </w:r>
      <w:r w:rsidRPr="00A83EDC">
        <w:rPr>
          <w:rFonts w:cs="Proba Pro"/>
        </w:rPr>
        <w:t>ú</w:t>
      </w:r>
      <w:r w:rsidRPr="00A83EDC">
        <w:rPr>
          <w:rFonts w:cs="Arial"/>
        </w:rPr>
        <w:t>cim akékoľvek dane a</w:t>
      </w:r>
      <w:r w:rsidRPr="00A83EDC">
        <w:rPr>
          <w:rFonts w:ascii="Calibri" w:hAnsi="Calibri" w:cs="Calibri"/>
        </w:rPr>
        <w:t> </w:t>
      </w:r>
      <w:r w:rsidRPr="00A83EDC">
        <w:rPr>
          <w:rFonts w:cs="Arial"/>
        </w:rPr>
        <w:t>poplatky vz</w:t>
      </w:r>
      <w:r w:rsidRPr="00A83EDC">
        <w:rPr>
          <w:rFonts w:cs="Proba Pro"/>
        </w:rPr>
        <w:t>ť</w:t>
      </w:r>
      <w:r w:rsidRPr="00A83EDC">
        <w:rPr>
          <w:rFonts w:cs="Arial"/>
        </w:rPr>
        <w:t>ahuj</w:t>
      </w:r>
      <w:r w:rsidRPr="00A83EDC">
        <w:rPr>
          <w:rFonts w:cs="Proba Pro"/>
        </w:rPr>
        <w:t>ú</w:t>
      </w:r>
      <w:r w:rsidRPr="00A83EDC">
        <w:rPr>
          <w:rFonts w:cs="Arial"/>
        </w:rPr>
        <w:t>ce sa na k</w:t>
      </w:r>
      <w:r w:rsidRPr="00A83EDC">
        <w:rPr>
          <w:rFonts w:cs="Proba Pro"/>
        </w:rPr>
        <w:t>ú</w:t>
      </w:r>
      <w:r w:rsidRPr="00A83EDC">
        <w:rPr>
          <w:rFonts w:cs="Arial"/>
        </w:rPr>
        <w:t>pu predmetu z</w:t>
      </w:r>
      <w:r w:rsidRPr="00A83EDC">
        <w:rPr>
          <w:rFonts w:cs="Proba Pro"/>
        </w:rPr>
        <w:t>á</w:t>
      </w:r>
      <w:r w:rsidRPr="00A83EDC">
        <w:rPr>
          <w:rFonts w:cs="Arial"/>
        </w:rPr>
        <w:t xml:space="preserve">kazky. </w:t>
      </w:r>
    </w:p>
    <w:p w14:paraId="2B5EEFB5" w14:textId="77777777" w:rsidR="000D7C61" w:rsidRPr="00A83EDC" w:rsidRDefault="000D7C61" w:rsidP="00461E6C">
      <w:pPr>
        <w:spacing w:line="264" w:lineRule="auto"/>
        <w:rPr>
          <w:rFonts w:ascii="Proba Pro" w:hAnsi="Proba Pro" w:cs="Arial"/>
        </w:rPr>
      </w:pPr>
    </w:p>
    <w:p w14:paraId="741EB969" w14:textId="77777777" w:rsidR="000D7C61" w:rsidRPr="00A83EDC" w:rsidRDefault="000D7C61" w:rsidP="00461E6C">
      <w:pPr>
        <w:pStyle w:val="SP3"/>
        <w:widowControl/>
        <w:numPr>
          <w:ilvl w:val="1"/>
          <w:numId w:val="226"/>
        </w:numPr>
        <w:spacing w:before="0" w:after="0" w:line="264" w:lineRule="auto"/>
        <w:rPr>
          <w:rFonts w:cs="Arial"/>
          <w:lang w:val="sk-SK"/>
        </w:rPr>
      </w:pPr>
      <w:bookmarkStart w:id="175" w:name="_Toc400006307"/>
      <w:bookmarkStart w:id="176" w:name="_Toc444084986"/>
      <w:bookmarkStart w:id="177" w:name="_Toc15987045"/>
      <w:r w:rsidRPr="00A83EDC">
        <w:rPr>
          <w:rFonts w:cs="Arial"/>
          <w:lang w:val="sk-SK"/>
        </w:rPr>
        <w:t>Predloženie ceny za predmet zákazky</w:t>
      </w:r>
      <w:bookmarkEnd w:id="175"/>
      <w:bookmarkEnd w:id="176"/>
      <w:bookmarkEnd w:id="177"/>
    </w:p>
    <w:p w14:paraId="59BBD5FF" w14:textId="77777777" w:rsidR="000D7C61" w:rsidRPr="00A83EDC" w:rsidRDefault="000D7C61" w:rsidP="00461E6C">
      <w:pPr>
        <w:spacing w:line="264" w:lineRule="auto"/>
        <w:rPr>
          <w:rFonts w:ascii="Proba Pro" w:hAnsi="Proba Pro" w:cs="Arial"/>
        </w:rPr>
      </w:pPr>
    </w:p>
    <w:p w14:paraId="4582285B" w14:textId="54A0E183" w:rsidR="00863EF6" w:rsidRPr="0066774E" w:rsidRDefault="00863EF6" w:rsidP="00461E6C">
      <w:pPr>
        <w:pStyle w:val="Nadpis3"/>
        <w:keepNext w:val="0"/>
        <w:keepLines w:val="0"/>
        <w:numPr>
          <w:ilvl w:val="1"/>
          <w:numId w:val="235"/>
        </w:numPr>
        <w:spacing w:line="264" w:lineRule="auto"/>
        <w:ind w:left="567" w:hanging="567"/>
        <w:jc w:val="both"/>
      </w:pPr>
      <w:bookmarkStart w:id="178" w:name="_Hlk5786906"/>
      <w:r w:rsidRPr="0066774E">
        <w:rPr>
          <w:szCs w:val="20"/>
        </w:rPr>
        <w:t>Uchádzač uvedie vo svojej ponuke navrhovanú celkovú cenu za predmet zákazky vrátane dane z</w:t>
      </w:r>
      <w:r w:rsidRPr="0066774E">
        <w:rPr>
          <w:rFonts w:ascii="Calibri" w:hAnsi="Calibri" w:cs="Calibri"/>
          <w:szCs w:val="20"/>
        </w:rPr>
        <w:t> </w:t>
      </w:r>
      <w:r w:rsidRPr="0066774E">
        <w:rPr>
          <w:szCs w:val="20"/>
        </w:rPr>
        <w:t>pridanej hodnoty (ďalej len „</w:t>
      </w:r>
      <w:r w:rsidRPr="0066774E">
        <w:rPr>
          <w:b/>
          <w:szCs w:val="20"/>
        </w:rPr>
        <w:t>DPH</w:t>
      </w:r>
      <w:r w:rsidRPr="0066774E">
        <w:rPr>
          <w:szCs w:val="20"/>
        </w:rPr>
        <w:t>“), ktorú bude musieť verejný obstarávateľ v</w:t>
      </w:r>
      <w:r w:rsidRPr="0066774E">
        <w:rPr>
          <w:rFonts w:ascii="Calibri" w:hAnsi="Calibri" w:cs="Calibri"/>
          <w:szCs w:val="20"/>
        </w:rPr>
        <w:t> </w:t>
      </w:r>
      <w:r w:rsidRPr="0066774E">
        <w:rPr>
          <w:szCs w:val="20"/>
        </w:rPr>
        <w:t>zmysle slovenských právnych predpisov, v</w:t>
      </w:r>
      <w:r w:rsidRPr="0066774E">
        <w:rPr>
          <w:rFonts w:ascii="Calibri" w:hAnsi="Calibri" w:cs="Calibri"/>
          <w:szCs w:val="20"/>
        </w:rPr>
        <w:t> </w:t>
      </w:r>
      <w:r w:rsidRPr="0066774E">
        <w:rPr>
          <w:szCs w:val="20"/>
        </w:rPr>
        <w:t>závislosti od uplatneného daňového režimu buď zaplatiť úspešnému uchádzačovi na základe faktúry</w:t>
      </w:r>
      <w:r w:rsidR="00FE0CDF">
        <w:rPr>
          <w:szCs w:val="20"/>
        </w:rPr>
        <w:t>,</w:t>
      </w:r>
      <w:r w:rsidRPr="0066774E">
        <w:rPr>
          <w:szCs w:val="20"/>
        </w:rPr>
        <w:t xml:space="preserve"> alebo priamo odviesť v</w:t>
      </w:r>
      <w:r w:rsidRPr="0066774E">
        <w:rPr>
          <w:rFonts w:ascii="Calibri" w:hAnsi="Calibri" w:cs="Calibri"/>
          <w:szCs w:val="20"/>
        </w:rPr>
        <w:t> </w:t>
      </w:r>
      <w:r w:rsidRPr="0066774E">
        <w:rPr>
          <w:szCs w:val="20"/>
        </w:rPr>
        <w:t>zmysle režimu prenesenej daňovej povinnosti, a</w:t>
      </w:r>
      <w:r w:rsidRPr="0066774E">
        <w:rPr>
          <w:rFonts w:ascii="Calibri" w:hAnsi="Calibri" w:cs="Calibri"/>
          <w:szCs w:val="20"/>
        </w:rPr>
        <w:t> </w:t>
      </w:r>
      <w:r w:rsidRPr="0066774E">
        <w:rPr>
          <w:szCs w:val="20"/>
        </w:rPr>
        <w:t>to vo výške stanovenej slovenskými právnymi predpismi.</w:t>
      </w:r>
    </w:p>
    <w:p w14:paraId="700AF28E" w14:textId="77777777" w:rsidR="00863EF6" w:rsidRPr="00863EF6" w:rsidRDefault="00863EF6" w:rsidP="00461E6C">
      <w:pPr>
        <w:pStyle w:val="Nadpis3"/>
        <w:keepNext w:val="0"/>
        <w:keepLines w:val="0"/>
        <w:numPr>
          <w:ilvl w:val="0"/>
          <w:numId w:val="0"/>
        </w:numPr>
        <w:spacing w:line="264" w:lineRule="auto"/>
        <w:ind w:left="567"/>
        <w:jc w:val="both"/>
      </w:pPr>
    </w:p>
    <w:p w14:paraId="2D530084" w14:textId="1709DA5D" w:rsidR="00863EF6" w:rsidRPr="0066774E" w:rsidRDefault="00863EF6" w:rsidP="00461E6C">
      <w:pPr>
        <w:pStyle w:val="Nadpis3"/>
        <w:keepNext w:val="0"/>
        <w:keepLines w:val="0"/>
        <w:numPr>
          <w:ilvl w:val="1"/>
          <w:numId w:val="235"/>
        </w:numPr>
        <w:spacing w:line="264" w:lineRule="auto"/>
        <w:ind w:left="567" w:hanging="567"/>
        <w:jc w:val="both"/>
      </w:pPr>
      <w:r w:rsidRPr="0066774E">
        <w:rPr>
          <w:szCs w:val="20"/>
        </w:rPr>
        <w:t>U</w:t>
      </w:r>
      <w:r w:rsidRPr="0066774E">
        <w:t xml:space="preserve">chádzač v Návrhu na plnenie kritérií uvedie </w:t>
      </w:r>
    </w:p>
    <w:p w14:paraId="2095EFC1" w14:textId="77777777" w:rsidR="00863EF6" w:rsidRPr="00863EF6" w:rsidRDefault="00863EF6" w:rsidP="00461E6C">
      <w:pPr>
        <w:pStyle w:val="Odsekzoznamu"/>
        <w:widowControl w:val="0"/>
        <w:numPr>
          <w:ilvl w:val="0"/>
          <w:numId w:val="243"/>
        </w:numPr>
        <w:contextualSpacing w:val="0"/>
        <w:outlineLvl w:val="2"/>
        <w:rPr>
          <w:rFonts w:ascii="Proba Pro" w:eastAsia="Times New Roman" w:hAnsi="Proba Pro"/>
          <w:vanish/>
          <w:color w:val="000000"/>
          <w:sz w:val="20"/>
        </w:rPr>
      </w:pPr>
    </w:p>
    <w:p w14:paraId="43746993" w14:textId="77777777" w:rsidR="00863EF6" w:rsidRPr="00863EF6" w:rsidRDefault="00863EF6" w:rsidP="00461E6C">
      <w:pPr>
        <w:pStyle w:val="Odsekzoznamu"/>
        <w:widowControl w:val="0"/>
        <w:numPr>
          <w:ilvl w:val="1"/>
          <w:numId w:val="243"/>
        </w:numPr>
        <w:contextualSpacing w:val="0"/>
        <w:outlineLvl w:val="2"/>
        <w:rPr>
          <w:rFonts w:ascii="Proba Pro" w:eastAsia="Times New Roman" w:hAnsi="Proba Pro"/>
          <w:vanish/>
          <w:color w:val="000000"/>
          <w:sz w:val="20"/>
        </w:rPr>
      </w:pPr>
    </w:p>
    <w:p w14:paraId="6124E070" w14:textId="77777777" w:rsidR="00863EF6" w:rsidRPr="00863EF6" w:rsidRDefault="00863EF6" w:rsidP="00461E6C">
      <w:pPr>
        <w:pStyle w:val="Odsekzoznamu"/>
        <w:widowControl w:val="0"/>
        <w:numPr>
          <w:ilvl w:val="2"/>
          <w:numId w:val="243"/>
        </w:numPr>
        <w:contextualSpacing w:val="0"/>
        <w:outlineLvl w:val="2"/>
        <w:rPr>
          <w:rFonts w:ascii="Proba Pro" w:eastAsia="Times New Roman" w:hAnsi="Proba Pro"/>
          <w:vanish/>
          <w:color w:val="000000"/>
          <w:sz w:val="20"/>
        </w:rPr>
      </w:pPr>
    </w:p>
    <w:p w14:paraId="7CF0E7EF" w14:textId="77777777" w:rsidR="00863EF6" w:rsidRPr="00863EF6" w:rsidRDefault="00863EF6" w:rsidP="00461E6C">
      <w:pPr>
        <w:pStyle w:val="Odsekzoznamu"/>
        <w:widowControl w:val="0"/>
        <w:numPr>
          <w:ilvl w:val="2"/>
          <w:numId w:val="243"/>
        </w:numPr>
        <w:contextualSpacing w:val="0"/>
        <w:outlineLvl w:val="2"/>
        <w:rPr>
          <w:rFonts w:ascii="Proba Pro" w:eastAsia="Times New Roman" w:hAnsi="Proba Pro"/>
          <w:vanish/>
          <w:color w:val="000000"/>
          <w:sz w:val="20"/>
        </w:rPr>
      </w:pPr>
    </w:p>
    <w:p w14:paraId="644794D4" w14:textId="5EC3145C" w:rsidR="00863EF6" w:rsidRPr="0066774E" w:rsidRDefault="00863EF6" w:rsidP="00461E6C">
      <w:pPr>
        <w:pStyle w:val="Nadpis3"/>
        <w:keepNext w:val="0"/>
        <w:keepLines w:val="0"/>
        <w:widowControl w:val="0"/>
        <w:numPr>
          <w:ilvl w:val="3"/>
          <w:numId w:val="243"/>
        </w:numPr>
        <w:jc w:val="both"/>
      </w:pPr>
      <w:r w:rsidRPr="0066774E">
        <w:t>navrhovanú zmluvnú cenu bez DPH,</w:t>
      </w:r>
    </w:p>
    <w:p w14:paraId="292570CB" w14:textId="77777777" w:rsidR="00863EF6" w:rsidRPr="0066774E" w:rsidRDefault="00863EF6" w:rsidP="00461E6C">
      <w:pPr>
        <w:pStyle w:val="Nadpis3"/>
        <w:keepNext w:val="0"/>
        <w:keepLines w:val="0"/>
        <w:widowControl w:val="0"/>
        <w:numPr>
          <w:ilvl w:val="3"/>
          <w:numId w:val="243"/>
        </w:numPr>
        <w:jc w:val="both"/>
      </w:pPr>
      <w:r w:rsidRPr="0066774E">
        <w:t>sadzbu DPH a výšku DPH (okrem nákladov financovania opatrení),</w:t>
      </w:r>
    </w:p>
    <w:p w14:paraId="1C64E52E" w14:textId="77777777" w:rsidR="00863EF6" w:rsidRPr="0066774E" w:rsidRDefault="00863EF6" w:rsidP="00461E6C">
      <w:pPr>
        <w:pStyle w:val="Nadpis3"/>
        <w:keepNext w:val="0"/>
        <w:keepLines w:val="0"/>
        <w:widowControl w:val="0"/>
        <w:numPr>
          <w:ilvl w:val="3"/>
          <w:numId w:val="243"/>
        </w:numPr>
        <w:jc w:val="both"/>
      </w:pPr>
      <w:r w:rsidRPr="0066774E">
        <w:t>navrhovanú zmluvnú cenu vrátane DPH.</w:t>
      </w:r>
    </w:p>
    <w:p w14:paraId="65B8C97C" w14:textId="77777777" w:rsidR="00863EF6" w:rsidRPr="0066774E" w:rsidRDefault="00863EF6" w:rsidP="00461E6C">
      <w:pPr>
        <w:pStyle w:val="Bezriadkovania"/>
        <w:rPr>
          <w:rFonts w:ascii="Proba Pro" w:eastAsia="Proba Pro" w:hAnsi="Proba Pro" w:cs="Proba Pro"/>
          <w:color w:val="FF0000"/>
          <w:sz w:val="20"/>
          <w:szCs w:val="20"/>
        </w:rPr>
      </w:pPr>
    </w:p>
    <w:p w14:paraId="7D168797" w14:textId="5FC7A390" w:rsidR="00863EF6" w:rsidRPr="0066774E" w:rsidRDefault="00863EF6" w:rsidP="00461E6C">
      <w:pPr>
        <w:pStyle w:val="Bezriadkovania"/>
        <w:ind w:firstLine="568"/>
        <w:rPr>
          <w:rFonts w:ascii="Proba Pro" w:eastAsia="Proba Pro" w:hAnsi="Proba Pro" w:cs="Proba Pro"/>
          <w:sz w:val="20"/>
          <w:szCs w:val="20"/>
        </w:rPr>
      </w:pPr>
      <w:r w:rsidRPr="0066774E">
        <w:rPr>
          <w:rFonts w:ascii="Proba Pro" w:eastAsia="Proba Pro" w:hAnsi="Proba Pro" w:cs="Proba Pro"/>
          <w:sz w:val="20"/>
          <w:szCs w:val="20"/>
        </w:rPr>
        <w:t xml:space="preserve">Hodnotená bude cena </w:t>
      </w:r>
      <w:r w:rsidR="00FE0CDF">
        <w:rPr>
          <w:rFonts w:ascii="Proba Pro" w:eastAsia="Proba Pro" w:hAnsi="Proba Pro" w:cs="Proba Pro"/>
          <w:sz w:val="20"/>
          <w:szCs w:val="20"/>
          <w:u w:val="single"/>
        </w:rPr>
        <w:t>vrátane</w:t>
      </w:r>
      <w:r w:rsidRPr="0066774E">
        <w:rPr>
          <w:rFonts w:ascii="Proba Pro" w:eastAsia="Proba Pro" w:hAnsi="Proba Pro" w:cs="Proba Pro"/>
          <w:sz w:val="20"/>
          <w:szCs w:val="20"/>
          <w:u w:val="single"/>
        </w:rPr>
        <w:t xml:space="preserve"> DPH</w:t>
      </w:r>
      <w:r w:rsidRPr="0066774E">
        <w:rPr>
          <w:rFonts w:ascii="Proba Pro" w:eastAsia="Proba Pro" w:hAnsi="Proba Pro" w:cs="Proba Pro"/>
          <w:sz w:val="20"/>
          <w:szCs w:val="20"/>
        </w:rPr>
        <w:t>.</w:t>
      </w:r>
    </w:p>
    <w:p w14:paraId="645C9B1F" w14:textId="77777777" w:rsidR="00863EF6" w:rsidRPr="0066774E" w:rsidRDefault="00863EF6" w:rsidP="00461E6C">
      <w:pPr>
        <w:pStyle w:val="Bezriadkovania"/>
        <w:rPr>
          <w:rFonts w:ascii="Proba Pro" w:eastAsia="Proba Pro" w:hAnsi="Proba Pro" w:cs="Proba Pro"/>
          <w:sz w:val="20"/>
          <w:szCs w:val="20"/>
        </w:rPr>
      </w:pPr>
    </w:p>
    <w:p w14:paraId="4FB7EA6C" w14:textId="77777777" w:rsidR="00863EF6" w:rsidRPr="0066774E" w:rsidRDefault="00863EF6" w:rsidP="00461E6C">
      <w:pPr>
        <w:pStyle w:val="Bezriadkovania"/>
        <w:ind w:firstLine="568"/>
        <w:rPr>
          <w:rFonts w:ascii="Proba Pro" w:eastAsia="Proba Pro" w:hAnsi="Proba Pro" w:cs="Proba Pro"/>
          <w:sz w:val="20"/>
          <w:szCs w:val="20"/>
        </w:rPr>
      </w:pPr>
      <w:r w:rsidRPr="0066774E">
        <w:rPr>
          <w:rFonts w:ascii="Proba Pro" w:eastAsia="Proba Pro" w:hAnsi="Proba Pro" w:cs="Proba Pro"/>
          <w:sz w:val="20"/>
          <w:szCs w:val="20"/>
        </w:rPr>
        <w:t>Uchádzač zároveň uvedie, či je alebo nie je registrovaným platiteľom DPH v Slovenskej republike.</w:t>
      </w:r>
    </w:p>
    <w:bookmarkEnd w:id="178"/>
    <w:p w14:paraId="1D0C912A" w14:textId="77777777" w:rsidR="000D7C61" w:rsidRPr="00A83EDC" w:rsidRDefault="000D7C61" w:rsidP="00461E6C">
      <w:pPr>
        <w:pStyle w:val="Nadpis3"/>
        <w:keepNext w:val="0"/>
        <w:keepLines w:val="0"/>
        <w:numPr>
          <w:ilvl w:val="0"/>
          <w:numId w:val="0"/>
        </w:numPr>
        <w:spacing w:line="264" w:lineRule="auto"/>
        <w:ind w:left="567"/>
        <w:jc w:val="both"/>
        <w:rPr>
          <w:rFonts w:cs="Arial"/>
        </w:rPr>
      </w:pPr>
    </w:p>
    <w:p w14:paraId="0629AFC9" w14:textId="5978C99A" w:rsidR="006934A0" w:rsidRPr="00A83EDC" w:rsidRDefault="006934A0" w:rsidP="00461E6C">
      <w:pPr>
        <w:pStyle w:val="Nadpis3"/>
        <w:keepNext w:val="0"/>
        <w:keepLines w:val="0"/>
        <w:numPr>
          <w:ilvl w:val="1"/>
          <w:numId w:val="235"/>
        </w:numPr>
        <w:spacing w:line="264" w:lineRule="auto"/>
        <w:ind w:left="567" w:hanging="567"/>
        <w:jc w:val="both"/>
        <w:rPr>
          <w:rFonts w:cs="Arial"/>
        </w:rPr>
      </w:pPr>
      <w:r w:rsidRPr="00A83EDC">
        <w:rPr>
          <w:rFonts w:cs="Arial"/>
        </w:rPr>
        <w:t xml:space="preserve">Cenu predmetu zákazky predloží uchádzač vyplnením tabuľky „Návrh na plnenie kritérií“, ktorého vzor tvorí obsah prílohy č. </w:t>
      </w:r>
      <w:r w:rsidR="008B0110" w:rsidRPr="00A83EDC">
        <w:rPr>
          <w:rFonts w:cs="Arial"/>
        </w:rPr>
        <w:t>I</w:t>
      </w:r>
      <w:r w:rsidRPr="00A83EDC">
        <w:rPr>
          <w:rFonts w:cs="Arial"/>
        </w:rPr>
        <w:t xml:space="preserve"> Návrh na plnenie kritérií týchto súťažných podkladov a vyplnením všetkých cenových ustanovení v návrhu zmluvy </w:t>
      </w:r>
      <w:r w:rsidR="00CA02AB" w:rsidRPr="00A83EDC">
        <w:rPr>
          <w:rFonts w:cs="Arial"/>
        </w:rPr>
        <w:t>o</w:t>
      </w:r>
      <w:r w:rsidR="00CA02AB" w:rsidRPr="00A83EDC">
        <w:rPr>
          <w:rFonts w:ascii="Calibri" w:hAnsi="Calibri" w:cs="Calibri"/>
        </w:rPr>
        <w:t> </w:t>
      </w:r>
      <w:r w:rsidR="00CA02AB" w:rsidRPr="00A83EDC">
        <w:rPr>
          <w:rFonts w:cs="Arial"/>
        </w:rPr>
        <w:t>dielo s</w:t>
      </w:r>
      <w:r w:rsidR="00CA02AB" w:rsidRPr="00A83EDC">
        <w:rPr>
          <w:rFonts w:ascii="Calibri" w:hAnsi="Calibri" w:cs="Calibri"/>
        </w:rPr>
        <w:t> </w:t>
      </w:r>
      <w:r w:rsidR="00CA02AB" w:rsidRPr="00A83EDC">
        <w:rPr>
          <w:rFonts w:cs="Arial"/>
        </w:rPr>
        <w:t>roz</w:t>
      </w:r>
      <w:r w:rsidR="00CA02AB" w:rsidRPr="00A83EDC">
        <w:rPr>
          <w:rFonts w:cs="Proba Pro"/>
        </w:rPr>
        <w:t>ší</w:t>
      </w:r>
      <w:r w:rsidR="00CA02AB" w:rsidRPr="00A83EDC">
        <w:rPr>
          <w:rFonts w:cs="Arial"/>
        </w:rPr>
        <w:t>ren</w:t>
      </w:r>
      <w:r w:rsidR="00CA02AB" w:rsidRPr="00A83EDC">
        <w:rPr>
          <w:rFonts w:cs="Proba Pro"/>
        </w:rPr>
        <w:t>ý</w:t>
      </w:r>
      <w:r w:rsidR="00CA02AB" w:rsidRPr="00A83EDC">
        <w:rPr>
          <w:rFonts w:cs="Arial"/>
        </w:rPr>
        <w:t>mi z</w:t>
      </w:r>
      <w:r w:rsidR="00CA02AB" w:rsidRPr="00A83EDC">
        <w:rPr>
          <w:rFonts w:cs="Proba Pro"/>
        </w:rPr>
        <w:t>á</w:t>
      </w:r>
      <w:r w:rsidR="00CA02AB" w:rsidRPr="00A83EDC">
        <w:rPr>
          <w:rFonts w:cs="Arial"/>
        </w:rPr>
        <w:t xml:space="preserve">rukami </w:t>
      </w:r>
      <w:r w:rsidRPr="00A83EDC">
        <w:rPr>
          <w:rFonts w:cs="Arial"/>
        </w:rPr>
        <w:t>a jej prílohách.</w:t>
      </w:r>
    </w:p>
    <w:p w14:paraId="084955FD" w14:textId="77777777" w:rsidR="000D7C61" w:rsidRPr="00A83EDC" w:rsidRDefault="000D7C61" w:rsidP="00461E6C">
      <w:pPr>
        <w:spacing w:line="264" w:lineRule="auto"/>
        <w:rPr>
          <w:rFonts w:ascii="Proba Pro" w:hAnsi="Proba Pro" w:cs="Arial"/>
        </w:rPr>
      </w:pPr>
    </w:p>
    <w:p w14:paraId="00748595" w14:textId="77777777" w:rsidR="002F3E44" w:rsidRPr="00A83EDC" w:rsidRDefault="000D7C61" w:rsidP="00461E6C">
      <w:pPr>
        <w:pStyle w:val="SP1"/>
        <w:widowControl/>
        <w:spacing w:line="264" w:lineRule="auto"/>
        <w:rPr>
          <w:rFonts w:cs="Arial"/>
        </w:rPr>
      </w:pPr>
      <w:r w:rsidRPr="00A83EDC">
        <w:rPr>
          <w:rFonts w:cs="Arial"/>
        </w:rPr>
        <w:br w:type="page"/>
      </w:r>
      <w:bookmarkStart w:id="179" w:name="_Toc444084987"/>
      <w:bookmarkStart w:id="180" w:name="_Toc475622592"/>
      <w:bookmarkStart w:id="181" w:name="_Toc15987046"/>
      <w:bookmarkStart w:id="182" w:name="_Toc444084990"/>
      <w:r w:rsidR="002F3E44" w:rsidRPr="00A83EDC">
        <w:rPr>
          <w:rFonts w:cs="Arial"/>
        </w:rPr>
        <w:lastRenderedPageBreak/>
        <w:t xml:space="preserve">ČASŤ </w:t>
      </w:r>
      <w:r w:rsidR="00C02C40" w:rsidRPr="00A83EDC">
        <w:rPr>
          <w:rFonts w:cs="Arial"/>
        </w:rPr>
        <w:t>D</w:t>
      </w:r>
      <w:r w:rsidR="002F3E44" w:rsidRPr="00A83EDC">
        <w:rPr>
          <w:rFonts w:cs="Arial"/>
        </w:rPr>
        <w:t>. Obchodné podmienky</w:t>
      </w:r>
      <w:bookmarkEnd w:id="179"/>
      <w:bookmarkEnd w:id="180"/>
      <w:bookmarkEnd w:id="181"/>
    </w:p>
    <w:p w14:paraId="11356139" w14:textId="77777777" w:rsidR="002F3E44" w:rsidRPr="00A83EDC" w:rsidRDefault="002F3E44" w:rsidP="00461E6C">
      <w:pPr>
        <w:spacing w:line="264" w:lineRule="auto"/>
        <w:rPr>
          <w:rFonts w:ascii="Proba Pro" w:hAnsi="Proba Pro" w:cs="Arial"/>
          <w:b/>
          <w:bCs/>
        </w:rPr>
      </w:pPr>
    </w:p>
    <w:p w14:paraId="47DF951C" w14:textId="77777777" w:rsidR="002F3E44" w:rsidRPr="00A83EDC" w:rsidRDefault="002F3E44" w:rsidP="00461E6C">
      <w:pPr>
        <w:spacing w:line="264" w:lineRule="auto"/>
        <w:rPr>
          <w:rFonts w:ascii="Proba Pro" w:hAnsi="Proba Pro" w:cs="Arial"/>
          <w:b/>
          <w:bCs/>
        </w:rPr>
      </w:pPr>
    </w:p>
    <w:p w14:paraId="67682A80" w14:textId="77777777" w:rsidR="002F3E44" w:rsidRPr="00A83EDC" w:rsidRDefault="002F3E44" w:rsidP="00461E6C">
      <w:pPr>
        <w:pStyle w:val="SP3"/>
        <w:widowControl/>
        <w:numPr>
          <w:ilvl w:val="1"/>
          <w:numId w:val="234"/>
        </w:numPr>
        <w:spacing w:before="0" w:after="0" w:line="264" w:lineRule="auto"/>
        <w:rPr>
          <w:rFonts w:cs="Arial"/>
          <w:b w:val="0"/>
          <w:lang w:val="sk-SK"/>
        </w:rPr>
      </w:pPr>
      <w:bookmarkStart w:id="183" w:name="_Toc444084988"/>
      <w:bookmarkStart w:id="184" w:name="_Toc475622593"/>
      <w:bookmarkStart w:id="185" w:name="_Toc15987047"/>
      <w:r w:rsidRPr="00A83EDC">
        <w:rPr>
          <w:rFonts w:cs="Arial"/>
          <w:lang w:val="sk-SK"/>
        </w:rPr>
        <w:t>Podmienky uzavretia zmluvy</w:t>
      </w:r>
      <w:bookmarkEnd w:id="183"/>
      <w:bookmarkEnd w:id="184"/>
      <w:bookmarkEnd w:id="185"/>
    </w:p>
    <w:p w14:paraId="2233520F" w14:textId="77777777" w:rsidR="002F3E44" w:rsidRPr="00A83EDC" w:rsidRDefault="002F3E44" w:rsidP="00461E6C">
      <w:pPr>
        <w:spacing w:line="264" w:lineRule="auto"/>
        <w:rPr>
          <w:rFonts w:ascii="Proba Pro" w:hAnsi="Proba Pro" w:cs="Arial"/>
        </w:rPr>
      </w:pPr>
    </w:p>
    <w:p w14:paraId="25DFCFF5" w14:textId="397519C3" w:rsidR="002F3E44" w:rsidRPr="00A83EDC" w:rsidRDefault="00836E8D" w:rsidP="00461E6C">
      <w:pPr>
        <w:pStyle w:val="Nadpis3"/>
        <w:keepNext w:val="0"/>
        <w:keepLines w:val="0"/>
        <w:numPr>
          <w:ilvl w:val="2"/>
          <w:numId w:val="189"/>
        </w:numPr>
        <w:spacing w:line="264" w:lineRule="auto"/>
        <w:ind w:left="567" w:hanging="567"/>
        <w:jc w:val="both"/>
        <w:rPr>
          <w:rFonts w:cs="Arial"/>
        </w:rPr>
      </w:pPr>
      <w:r w:rsidRPr="00A83EDC">
        <w:rPr>
          <w:rFonts w:cs="Arial"/>
        </w:rPr>
        <w:t xml:space="preserve">Medzi verejným obstarávateľom ako </w:t>
      </w:r>
      <w:r w:rsidR="0082768E" w:rsidRPr="00A83EDC">
        <w:rPr>
          <w:rFonts w:cs="Arial"/>
        </w:rPr>
        <w:t>PNPP</w:t>
      </w:r>
      <w:r w:rsidRPr="00A83EDC">
        <w:rPr>
          <w:rFonts w:cs="Arial"/>
        </w:rPr>
        <w:t xml:space="preserve"> a </w:t>
      </w:r>
      <w:r w:rsidR="002F3E44" w:rsidRPr="00A83EDC">
        <w:rPr>
          <w:rFonts w:cs="Arial"/>
        </w:rPr>
        <w:t xml:space="preserve">úspešným uchádzačom </w:t>
      </w:r>
      <w:r w:rsidRPr="00A83EDC">
        <w:rPr>
          <w:rFonts w:cs="Arial"/>
        </w:rPr>
        <w:t xml:space="preserve">ako </w:t>
      </w:r>
      <w:r w:rsidR="0082768E" w:rsidRPr="00A83EDC">
        <w:rPr>
          <w:rFonts w:cs="Arial"/>
        </w:rPr>
        <w:t>dodávateľom</w:t>
      </w:r>
      <w:r w:rsidRPr="00A83EDC">
        <w:rPr>
          <w:rFonts w:cs="Arial"/>
        </w:rPr>
        <w:t xml:space="preserve"> </w:t>
      </w:r>
      <w:r w:rsidR="002F3E44" w:rsidRPr="00A83EDC">
        <w:rPr>
          <w:rFonts w:cs="Arial"/>
        </w:rPr>
        <w:t xml:space="preserve">bude uzavretá </w:t>
      </w:r>
      <w:r w:rsidR="00CA02AB" w:rsidRPr="00A83EDC">
        <w:rPr>
          <w:rFonts w:cs="Arial"/>
        </w:rPr>
        <w:t>Zmluva o</w:t>
      </w:r>
      <w:r w:rsidR="00CA02AB" w:rsidRPr="00A83EDC">
        <w:rPr>
          <w:rFonts w:ascii="Calibri" w:hAnsi="Calibri" w:cs="Calibri"/>
        </w:rPr>
        <w:t> </w:t>
      </w:r>
      <w:r w:rsidR="00CA02AB" w:rsidRPr="00A83EDC">
        <w:rPr>
          <w:rFonts w:cs="Arial"/>
        </w:rPr>
        <w:t>Dielo s</w:t>
      </w:r>
      <w:r w:rsidR="00CA02AB" w:rsidRPr="00A83EDC">
        <w:rPr>
          <w:rFonts w:ascii="Calibri" w:hAnsi="Calibri" w:cs="Calibri"/>
        </w:rPr>
        <w:t> </w:t>
      </w:r>
      <w:r w:rsidR="00CA02AB" w:rsidRPr="00A83EDC">
        <w:rPr>
          <w:rFonts w:cs="Arial"/>
        </w:rPr>
        <w:t>roz</w:t>
      </w:r>
      <w:r w:rsidR="00CA02AB" w:rsidRPr="00A83EDC">
        <w:rPr>
          <w:rFonts w:cs="Proba Pro"/>
        </w:rPr>
        <w:t>ší</w:t>
      </w:r>
      <w:r w:rsidR="00CA02AB" w:rsidRPr="00A83EDC">
        <w:rPr>
          <w:rFonts w:cs="Arial"/>
        </w:rPr>
        <w:t>ren</w:t>
      </w:r>
      <w:r w:rsidR="00CA02AB" w:rsidRPr="00A83EDC">
        <w:rPr>
          <w:rFonts w:cs="Proba Pro"/>
        </w:rPr>
        <w:t>ý</w:t>
      </w:r>
      <w:r w:rsidR="00CA02AB" w:rsidRPr="00A83EDC">
        <w:rPr>
          <w:rFonts w:cs="Arial"/>
        </w:rPr>
        <w:t>mi z</w:t>
      </w:r>
      <w:r w:rsidR="00CA02AB" w:rsidRPr="00A83EDC">
        <w:rPr>
          <w:rFonts w:cs="Proba Pro"/>
        </w:rPr>
        <w:t>á</w:t>
      </w:r>
      <w:r w:rsidR="00CA02AB" w:rsidRPr="00A83EDC">
        <w:rPr>
          <w:rFonts w:cs="Arial"/>
        </w:rPr>
        <w:t>rukami uzatvoren</w:t>
      </w:r>
      <w:r w:rsidR="00CA02AB" w:rsidRPr="00A83EDC">
        <w:rPr>
          <w:rFonts w:cs="Proba Pro"/>
        </w:rPr>
        <w:t>á</w:t>
      </w:r>
      <w:r w:rsidR="00CA02AB" w:rsidRPr="00A83EDC">
        <w:rPr>
          <w:rFonts w:cs="Arial"/>
        </w:rPr>
        <w:t xml:space="preserve"> podľa ustanovenia § 269 ods. 2 s</w:t>
      </w:r>
      <w:r w:rsidR="00CA02AB" w:rsidRPr="00A83EDC">
        <w:rPr>
          <w:rFonts w:ascii="Calibri" w:hAnsi="Calibri" w:cs="Calibri"/>
        </w:rPr>
        <w:t> </w:t>
      </w:r>
      <w:r w:rsidR="00CA02AB" w:rsidRPr="00A83EDC">
        <w:rPr>
          <w:rFonts w:cs="Arial"/>
        </w:rPr>
        <w:t>primeran</w:t>
      </w:r>
      <w:r w:rsidR="00CA02AB" w:rsidRPr="00A83EDC">
        <w:rPr>
          <w:rFonts w:cs="Proba Pro"/>
        </w:rPr>
        <w:t>ý</w:t>
      </w:r>
      <w:r w:rsidR="00CA02AB" w:rsidRPr="00A83EDC">
        <w:rPr>
          <w:rFonts w:cs="Arial"/>
        </w:rPr>
        <w:t>m uplatnen</w:t>
      </w:r>
      <w:r w:rsidR="00CA02AB" w:rsidRPr="00A83EDC">
        <w:rPr>
          <w:rFonts w:cs="Proba Pro"/>
        </w:rPr>
        <w:t>í</w:t>
      </w:r>
      <w:r w:rsidR="00CA02AB" w:rsidRPr="00A83EDC">
        <w:rPr>
          <w:rFonts w:cs="Arial"/>
        </w:rPr>
        <w:t>m ustanoven</w:t>
      </w:r>
      <w:r w:rsidR="00CA02AB" w:rsidRPr="00A83EDC">
        <w:rPr>
          <w:rFonts w:cs="Proba Pro"/>
        </w:rPr>
        <w:t>í</w:t>
      </w:r>
      <w:r w:rsidR="00CA02AB" w:rsidRPr="00A83EDC">
        <w:rPr>
          <w:rFonts w:cs="Arial"/>
        </w:rPr>
        <w:t xml:space="preserve"> </w:t>
      </w:r>
      <w:r w:rsidR="00CA02AB" w:rsidRPr="00A83EDC">
        <w:rPr>
          <w:rFonts w:cs="Proba Pro"/>
        </w:rPr>
        <w:t>§</w:t>
      </w:r>
      <w:r w:rsidR="00CA02AB" w:rsidRPr="00A83EDC">
        <w:rPr>
          <w:rFonts w:cs="Arial"/>
        </w:rPr>
        <w:t xml:space="preserve"> 536 a</w:t>
      </w:r>
      <w:r w:rsidR="00CA02AB" w:rsidRPr="00A83EDC">
        <w:rPr>
          <w:rFonts w:ascii="Calibri" w:hAnsi="Calibri" w:cs="Calibri"/>
        </w:rPr>
        <w:t> </w:t>
      </w:r>
      <w:r w:rsidR="00CA02AB" w:rsidRPr="00A83EDC">
        <w:rPr>
          <w:rFonts w:cs="Arial"/>
        </w:rPr>
        <w:t>nasl. z</w:t>
      </w:r>
      <w:r w:rsidR="00CA02AB" w:rsidRPr="00A83EDC">
        <w:rPr>
          <w:rFonts w:cs="Proba Pro"/>
        </w:rPr>
        <w:t>á</w:t>
      </w:r>
      <w:r w:rsidR="00CA02AB" w:rsidRPr="00A83EDC">
        <w:rPr>
          <w:rFonts w:cs="Arial"/>
        </w:rPr>
        <w:t xml:space="preserve">kona </w:t>
      </w:r>
      <w:r w:rsidR="00CA02AB" w:rsidRPr="00A83EDC">
        <w:rPr>
          <w:rFonts w:cs="Proba Pro"/>
        </w:rPr>
        <w:t>č</w:t>
      </w:r>
      <w:r w:rsidR="00CA02AB" w:rsidRPr="00A83EDC">
        <w:rPr>
          <w:rFonts w:cs="Arial"/>
        </w:rPr>
        <w:t>. 513/1991 Zb. Obchodný zákonník v</w:t>
      </w:r>
      <w:r w:rsidR="00CA02AB" w:rsidRPr="00A83EDC">
        <w:rPr>
          <w:rFonts w:ascii="Calibri" w:hAnsi="Calibri" w:cs="Calibri"/>
        </w:rPr>
        <w:t> </w:t>
      </w:r>
      <w:r w:rsidR="00CA02AB" w:rsidRPr="00A83EDC">
        <w:rPr>
          <w:rFonts w:cs="Arial"/>
        </w:rPr>
        <w:t>znen</w:t>
      </w:r>
      <w:r w:rsidR="00CA02AB" w:rsidRPr="00A83EDC">
        <w:rPr>
          <w:rFonts w:cs="Proba Pro"/>
        </w:rPr>
        <w:t>í</w:t>
      </w:r>
      <w:r w:rsidR="00CA02AB" w:rsidRPr="00A83EDC">
        <w:rPr>
          <w:rFonts w:cs="Arial"/>
        </w:rPr>
        <w:t xml:space="preserve"> neskor</w:t>
      </w:r>
      <w:r w:rsidR="00CA02AB" w:rsidRPr="00A83EDC">
        <w:rPr>
          <w:rFonts w:cs="Proba Pro"/>
        </w:rPr>
        <w:t>ší</w:t>
      </w:r>
      <w:r w:rsidR="00CA02AB" w:rsidRPr="00A83EDC">
        <w:rPr>
          <w:rFonts w:cs="Arial"/>
        </w:rPr>
        <w:t>ch predpisov</w:t>
      </w:r>
      <w:r w:rsidRPr="00A83EDC">
        <w:rPr>
          <w:rFonts w:cs="Arial"/>
        </w:rPr>
        <w:t xml:space="preserve"> </w:t>
      </w:r>
      <w:r w:rsidR="002F3E44" w:rsidRPr="00A83EDC">
        <w:rPr>
          <w:rFonts w:cs="Arial"/>
        </w:rPr>
        <w:t>(ďalej tiež len „</w:t>
      </w:r>
      <w:r w:rsidR="002F3E44" w:rsidRPr="00A83EDC">
        <w:rPr>
          <w:rFonts w:cs="Arial"/>
          <w:b/>
        </w:rPr>
        <w:t>Zmluva</w:t>
      </w:r>
      <w:r w:rsidR="002F3E44" w:rsidRPr="00A83EDC">
        <w:rPr>
          <w:rFonts w:cs="Arial"/>
        </w:rPr>
        <w:t>“) za podmienok uvedených nižšie, ako aj ďalších štandardných obchodných podmienok používaných pre takýto typ zmluvy a</w:t>
      </w:r>
      <w:r w:rsidR="002F3E44" w:rsidRPr="00A83EDC">
        <w:rPr>
          <w:rFonts w:ascii="Calibri" w:hAnsi="Calibri" w:cs="Calibri"/>
        </w:rPr>
        <w:t> </w:t>
      </w:r>
      <w:r w:rsidR="002F3E44" w:rsidRPr="00A83EDC">
        <w:rPr>
          <w:rFonts w:cs="Arial"/>
        </w:rPr>
        <w:t>rovnak</w:t>
      </w:r>
      <w:r w:rsidR="002F3E44" w:rsidRPr="00A83EDC">
        <w:rPr>
          <w:rFonts w:cs="Proba Pro"/>
        </w:rPr>
        <w:t>é</w:t>
      </w:r>
      <w:r w:rsidR="002F3E44" w:rsidRPr="00A83EDC">
        <w:rPr>
          <w:rFonts w:cs="Arial"/>
        </w:rPr>
        <w:t xml:space="preserve"> alebo podobn</w:t>
      </w:r>
      <w:r w:rsidR="002F3E44" w:rsidRPr="00A83EDC">
        <w:rPr>
          <w:rFonts w:cs="Proba Pro"/>
        </w:rPr>
        <w:t>é</w:t>
      </w:r>
      <w:r w:rsidR="002F3E44" w:rsidRPr="00A83EDC">
        <w:rPr>
          <w:rFonts w:cs="Arial"/>
        </w:rPr>
        <w:t xml:space="preserve"> predmety plnenia v</w:t>
      </w:r>
      <w:r w:rsidR="002F3E44" w:rsidRPr="00A83EDC">
        <w:rPr>
          <w:rFonts w:ascii="Calibri" w:hAnsi="Calibri" w:cs="Calibri"/>
        </w:rPr>
        <w:t> </w:t>
      </w:r>
      <w:r w:rsidR="002F3E44" w:rsidRPr="00A83EDC">
        <w:rPr>
          <w:rFonts w:cs="Arial"/>
        </w:rPr>
        <w:t>s</w:t>
      </w:r>
      <w:r w:rsidR="002F3E44" w:rsidRPr="00A83EDC">
        <w:rPr>
          <w:rFonts w:cs="Proba Pro"/>
        </w:rPr>
        <w:t>ú</w:t>
      </w:r>
      <w:r w:rsidR="002F3E44" w:rsidRPr="00A83EDC">
        <w:rPr>
          <w:rFonts w:cs="Arial"/>
        </w:rPr>
        <w:t>lade s</w:t>
      </w:r>
      <w:r w:rsidR="002F3E44" w:rsidRPr="00A83EDC">
        <w:rPr>
          <w:rFonts w:ascii="Calibri" w:hAnsi="Calibri" w:cs="Calibri"/>
        </w:rPr>
        <w:t> </w:t>
      </w:r>
      <w:r w:rsidR="002F3E44" w:rsidRPr="00A83EDC">
        <w:rPr>
          <w:rFonts w:cs="Arial"/>
        </w:rPr>
        <w:t>pr</w:t>
      </w:r>
      <w:r w:rsidR="002F3E44" w:rsidRPr="00A83EDC">
        <w:rPr>
          <w:rFonts w:cs="Proba Pro"/>
        </w:rPr>
        <w:t>á</w:t>
      </w:r>
      <w:r w:rsidR="002F3E44" w:rsidRPr="00A83EDC">
        <w:rPr>
          <w:rFonts w:cs="Arial"/>
        </w:rPr>
        <w:t>vom Slovenskej republiky. Predmet plnenia ako aj jeho cena budú presne zodpovedať obsahu víťaznej ponuky a bude v súlade so špecifikáciou stanovenou v</w:t>
      </w:r>
      <w:r w:rsidR="002F3E44" w:rsidRPr="00A83EDC">
        <w:rPr>
          <w:rFonts w:ascii="Calibri" w:hAnsi="Calibri" w:cs="Calibri"/>
        </w:rPr>
        <w:t> </w:t>
      </w:r>
      <w:r w:rsidR="002F3E44" w:rsidRPr="00A83EDC">
        <w:rPr>
          <w:rFonts w:cs="Proba Pro"/>
        </w:rPr>
        <w:t>Č</w:t>
      </w:r>
      <w:r w:rsidR="002F3E44" w:rsidRPr="00A83EDC">
        <w:rPr>
          <w:rFonts w:cs="Arial"/>
        </w:rPr>
        <w:t xml:space="preserve">asti B. Opis predmetu zákazky týchto súťažných podkladoch. </w:t>
      </w:r>
    </w:p>
    <w:p w14:paraId="1639C0EC" w14:textId="77777777" w:rsidR="002F3E44" w:rsidRPr="00A83EDC" w:rsidRDefault="002F3E44" w:rsidP="00461E6C">
      <w:pPr>
        <w:pStyle w:val="Nadpis3"/>
        <w:keepNext w:val="0"/>
        <w:keepLines w:val="0"/>
        <w:numPr>
          <w:ilvl w:val="0"/>
          <w:numId w:val="0"/>
        </w:numPr>
        <w:spacing w:line="264" w:lineRule="auto"/>
        <w:ind w:left="567"/>
        <w:jc w:val="both"/>
        <w:rPr>
          <w:rFonts w:cs="Arial"/>
        </w:rPr>
      </w:pPr>
    </w:p>
    <w:p w14:paraId="40AAEC2F" w14:textId="77777777" w:rsidR="002F3E44" w:rsidRPr="00A83EDC" w:rsidRDefault="002F3E44" w:rsidP="00461E6C">
      <w:pPr>
        <w:pStyle w:val="Nadpis3"/>
        <w:keepNext w:val="0"/>
        <w:keepLines w:val="0"/>
        <w:numPr>
          <w:ilvl w:val="2"/>
          <w:numId w:val="189"/>
        </w:numPr>
        <w:spacing w:line="264" w:lineRule="auto"/>
        <w:ind w:left="567" w:hanging="567"/>
        <w:jc w:val="both"/>
        <w:rPr>
          <w:rFonts w:cs="Arial"/>
          <w:color w:val="auto"/>
        </w:rPr>
      </w:pPr>
      <w:r w:rsidRPr="00A83EDC">
        <w:rPr>
          <w:rFonts w:cs="Arial"/>
        </w:rPr>
        <w:t>Uchádzač predloží v</w:t>
      </w:r>
      <w:r w:rsidRPr="00A83EDC">
        <w:rPr>
          <w:rFonts w:ascii="Calibri" w:hAnsi="Calibri" w:cs="Calibri"/>
        </w:rPr>
        <w:t> </w:t>
      </w:r>
      <w:r w:rsidRPr="00A83EDC">
        <w:rPr>
          <w:rFonts w:cs="Arial"/>
        </w:rPr>
        <w:t>ponuke n</w:t>
      </w:r>
      <w:r w:rsidRPr="00A83EDC">
        <w:rPr>
          <w:rFonts w:cs="Proba Pro"/>
        </w:rPr>
        <w:t>á</w:t>
      </w:r>
      <w:r w:rsidRPr="00A83EDC">
        <w:rPr>
          <w:rFonts w:cs="Arial"/>
        </w:rPr>
        <w:t>vrh Zmluvy vypracovan</w:t>
      </w:r>
      <w:r w:rsidRPr="00A83EDC">
        <w:rPr>
          <w:rFonts w:cs="Proba Pro"/>
        </w:rPr>
        <w:t>ý</w:t>
      </w:r>
      <w:r w:rsidRPr="00A83EDC">
        <w:rPr>
          <w:rFonts w:cs="Arial"/>
        </w:rPr>
        <w:t xml:space="preserve">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t</w:t>
      </w:r>
      <w:r w:rsidRPr="00A83EDC">
        <w:rPr>
          <w:rFonts w:cs="Proba Pro"/>
        </w:rPr>
        <w:t>ý</w:t>
      </w:r>
      <w:r w:rsidRPr="00A83EDC">
        <w:rPr>
          <w:rFonts w:cs="Arial"/>
        </w:rPr>
        <w:t>mito s</w:t>
      </w:r>
      <w:r w:rsidRPr="00A83EDC">
        <w:rPr>
          <w:rFonts w:cs="Proba Pro"/>
        </w:rPr>
        <w:t>úť</w:t>
      </w:r>
      <w:r w:rsidRPr="00A83EDC">
        <w:rPr>
          <w:rFonts w:cs="Arial"/>
        </w:rPr>
        <w:t>a</w:t>
      </w:r>
      <w:r w:rsidRPr="00A83EDC">
        <w:rPr>
          <w:rFonts w:cs="Proba Pro"/>
        </w:rPr>
        <w:t>ž</w:t>
      </w:r>
      <w:r w:rsidRPr="00A83EDC">
        <w:rPr>
          <w:rFonts w:cs="Arial"/>
        </w:rPr>
        <w:t>n</w:t>
      </w:r>
      <w:r w:rsidRPr="00A83EDC">
        <w:rPr>
          <w:rFonts w:cs="Proba Pro"/>
        </w:rPr>
        <w:t>ý</w:t>
      </w:r>
      <w:r w:rsidRPr="00A83EDC">
        <w:rPr>
          <w:rFonts w:cs="Arial"/>
        </w:rPr>
        <w:t>mi podkladmi. Uch</w:t>
      </w:r>
      <w:r w:rsidRPr="00A83EDC">
        <w:rPr>
          <w:rFonts w:cs="Proba Pro"/>
        </w:rPr>
        <w:t>á</w:t>
      </w:r>
      <w:r w:rsidRPr="00A83EDC">
        <w:rPr>
          <w:rFonts w:cs="Arial"/>
        </w:rPr>
        <w:t>dza</w:t>
      </w:r>
      <w:r w:rsidRPr="00A83EDC">
        <w:rPr>
          <w:rFonts w:cs="Proba Pro"/>
        </w:rPr>
        <w:t>č</w:t>
      </w:r>
      <w:r w:rsidRPr="00A83EDC">
        <w:rPr>
          <w:rFonts w:cs="Arial"/>
        </w:rPr>
        <w:t xml:space="preserve"> je povinn</w:t>
      </w:r>
      <w:r w:rsidRPr="00A83EDC">
        <w:rPr>
          <w:rFonts w:cs="Proba Pro"/>
        </w:rPr>
        <w:t>ý</w:t>
      </w:r>
      <w:r w:rsidRPr="00A83EDC">
        <w:rPr>
          <w:rFonts w:cs="Arial"/>
        </w:rPr>
        <w:t xml:space="preserve"> pou</w:t>
      </w:r>
      <w:r w:rsidRPr="00A83EDC">
        <w:rPr>
          <w:rFonts w:cs="Proba Pro"/>
        </w:rPr>
        <w:t>ž</w:t>
      </w:r>
      <w:r w:rsidRPr="00A83EDC">
        <w:rPr>
          <w:rFonts w:cs="Arial"/>
        </w:rPr>
        <w:t>i</w:t>
      </w:r>
      <w:r w:rsidRPr="00A83EDC">
        <w:rPr>
          <w:rFonts w:cs="Proba Pro"/>
        </w:rPr>
        <w:t>ť</w:t>
      </w:r>
      <w:r w:rsidRPr="00A83EDC">
        <w:rPr>
          <w:rFonts w:cs="Arial"/>
        </w:rPr>
        <w:t xml:space="preserve"> vzor Zmluvy uveden</w:t>
      </w:r>
      <w:r w:rsidRPr="00A83EDC">
        <w:rPr>
          <w:rFonts w:cs="Proba Pro"/>
        </w:rPr>
        <w:t>ý</w:t>
      </w:r>
      <w:r w:rsidRPr="00A83EDC">
        <w:rPr>
          <w:rFonts w:cs="Arial"/>
        </w:rPr>
        <w:t xml:space="preserve"> v</w:t>
      </w:r>
      <w:r w:rsidRPr="00A83EDC">
        <w:rPr>
          <w:rFonts w:ascii="Calibri" w:hAnsi="Calibri" w:cs="Calibri"/>
        </w:rPr>
        <w:t> </w:t>
      </w:r>
      <w:r w:rsidRPr="00A83EDC">
        <w:rPr>
          <w:rFonts w:cs="Arial"/>
        </w:rPr>
        <w:t xml:space="preserve">bode 2 tejto </w:t>
      </w:r>
      <w:r w:rsidRPr="00A83EDC">
        <w:rPr>
          <w:rFonts w:cs="Proba Pro"/>
        </w:rPr>
        <w:t>č</w:t>
      </w:r>
      <w:r w:rsidRPr="00A83EDC">
        <w:rPr>
          <w:rFonts w:cs="Arial"/>
        </w:rPr>
        <w:t>asti s</w:t>
      </w:r>
      <w:r w:rsidRPr="00A83EDC">
        <w:rPr>
          <w:rFonts w:cs="Proba Pro"/>
        </w:rPr>
        <w:t>úť</w:t>
      </w:r>
      <w:r w:rsidRPr="00A83EDC">
        <w:rPr>
          <w:rFonts w:cs="Arial"/>
        </w:rPr>
        <w:t>a</w:t>
      </w:r>
      <w:r w:rsidRPr="00A83EDC">
        <w:rPr>
          <w:rFonts w:cs="Proba Pro"/>
        </w:rPr>
        <w:t>ž</w:t>
      </w:r>
      <w:r w:rsidRPr="00A83EDC">
        <w:rPr>
          <w:rFonts w:cs="Arial"/>
        </w:rPr>
        <w:t>n</w:t>
      </w:r>
      <w:r w:rsidRPr="00A83EDC">
        <w:rPr>
          <w:rFonts w:cs="Proba Pro"/>
        </w:rPr>
        <w:t>ý</w:t>
      </w:r>
      <w:r w:rsidRPr="00A83EDC">
        <w:rPr>
          <w:rFonts w:cs="Arial"/>
        </w:rPr>
        <w:t>ch podkladov. Uch</w:t>
      </w:r>
      <w:r w:rsidRPr="00A83EDC">
        <w:rPr>
          <w:rFonts w:cs="Proba Pro"/>
        </w:rPr>
        <w:t>á</w:t>
      </w:r>
      <w:r w:rsidRPr="00A83EDC">
        <w:rPr>
          <w:rFonts w:cs="Arial"/>
        </w:rPr>
        <w:t>dza</w:t>
      </w:r>
      <w:r w:rsidRPr="00A83EDC">
        <w:rPr>
          <w:rFonts w:cs="Proba Pro"/>
        </w:rPr>
        <w:t>č</w:t>
      </w:r>
      <w:r w:rsidRPr="00A83EDC">
        <w:rPr>
          <w:rFonts w:cs="Arial"/>
        </w:rPr>
        <w:t xml:space="preserve"> nesmie okrem doplnenia vyznačeného textu akokoľvek meniť vzor zmluvy. Ak uchádzač predloží návrh Zmluvy, ktorým nebude rešpektovať podmienky stanovené v</w:t>
      </w:r>
      <w:r w:rsidRPr="00A83EDC">
        <w:rPr>
          <w:rFonts w:ascii="Calibri" w:hAnsi="Calibri" w:cs="Calibri"/>
        </w:rPr>
        <w:t> </w:t>
      </w:r>
      <w:r w:rsidRPr="00A83EDC">
        <w:rPr>
          <w:rFonts w:cs="Arial"/>
          <w:color w:val="auto"/>
        </w:rPr>
        <w:t>týchto súťažných podkladoch, bude jeho ponuka z verejnej súťaže vylúčená. Uchádzač bude písomne upovedomený o vylúčení jeho ponuky z verejnej súťaže s</w:t>
      </w:r>
      <w:r w:rsidRPr="00A83EDC">
        <w:rPr>
          <w:rFonts w:ascii="Calibri" w:hAnsi="Calibri" w:cs="Calibri"/>
          <w:color w:val="auto"/>
        </w:rPr>
        <w:t> </w:t>
      </w:r>
      <w:r w:rsidRPr="00A83EDC">
        <w:rPr>
          <w:rFonts w:cs="Arial"/>
          <w:color w:val="auto"/>
        </w:rPr>
        <w:t>uveden</w:t>
      </w:r>
      <w:r w:rsidRPr="00A83EDC">
        <w:rPr>
          <w:rFonts w:cs="Proba Pro"/>
          <w:color w:val="auto"/>
        </w:rPr>
        <w:t>í</w:t>
      </w:r>
      <w:r w:rsidRPr="00A83EDC">
        <w:rPr>
          <w:rFonts w:cs="Arial"/>
          <w:color w:val="auto"/>
        </w:rPr>
        <w:t>m d</w:t>
      </w:r>
      <w:r w:rsidRPr="00A83EDC">
        <w:rPr>
          <w:rFonts w:cs="Proba Pro"/>
          <w:color w:val="auto"/>
        </w:rPr>
        <w:t>ô</w:t>
      </w:r>
      <w:r w:rsidRPr="00A83EDC">
        <w:rPr>
          <w:rFonts w:cs="Arial"/>
          <w:color w:val="auto"/>
        </w:rPr>
        <w:t>vodu vyl</w:t>
      </w:r>
      <w:r w:rsidRPr="00A83EDC">
        <w:rPr>
          <w:rFonts w:cs="Proba Pro"/>
          <w:color w:val="auto"/>
        </w:rPr>
        <w:t>úč</w:t>
      </w:r>
      <w:r w:rsidRPr="00A83EDC">
        <w:rPr>
          <w:rFonts w:cs="Arial"/>
          <w:color w:val="auto"/>
        </w:rPr>
        <w:t>enia a lehoty, v ktorej m</w:t>
      </w:r>
      <w:r w:rsidRPr="00A83EDC">
        <w:rPr>
          <w:rFonts w:cs="Proba Pro"/>
          <w:color w:val="auto"/>
        </w:rPr>
        <w:t>ôž</w:t>
      </w:r>
      <w:r w:rsidRPr="00A83EDC">
        <w:rPr>
          <w:rFonts w:cs="Arial"/>
          <w:color w:val="auto"/>
        </w:rPr>
        <w:t>e by</w:t>
      </w:r>
      <w:r w:rsidRPr="00A83EDC">
        <w:rPr>
          <w:rFonts w:cs="Proba Pro"/>
          <w:color w:val="auto"/>
        </w:rPr>
        <w:t>ť</w:t>
      </w:r>
      <w:r w:rsidRPr="00A83EDC">
        <w:rPr>
          <w:rFonts w:cs="Arial"/>
          <w:color w:val="auto"/>
        </w:rPr>
        <w:t xml:space="preserve"> podan</w:t>
      </w:r>
      <w:r w:rsidRPr="00A83EDC">
        <w:rPr>
          <w:rFonts w:cs="Proba Pro"/>
          <w:color w:val="auto"/>
        </w:rPr>
        <w:t>á</w:t>
      </w:r>
      <w:r w:rsidRPr="00A83EDC">
        <w:rPr>
          <w:rFonts w:cs="Arial"/>
          <w:color w:val="auto"/>
        </w:rPr>
        <w:t xml:space="preserve"> n</w:t>
      </w:r>
      <w:r w:rsidRPr="00A83EDC">
        <w:rPr>
          <w:rFonts w:cs="Proba Pro"/>
          <w:color w:val="auto"/>
        </w:rPr>
        <w:t>á</w:t>
      </w:r>
      <w:r w:rsidRPr="00A83EDC">
        <w:rPr>
          <w:rFonts w:cs="Arial"/>
          <w:color w:val="auto"/>
        </w:rPr>
        <w:t>mietka pod</w:t>
      </w:r>
      <w:r w:rsidRPr="00A83EDC">
        <w:rPr>
          <w:rFonts w:cs="Proba Pro"/>
          <w:color w:val="auto"/>
        </w:rPr>
        <w:t>ľ</w:t>
      </w:r>
      <w:r w:rsidRPr="00A83EDC">
        <w:rPr>
          <w:rFonts w:cs="Arial"/>
          <w:color w:val="auto"/>
        </w:rPr>
        <w:t>a § 170 ods. 3 písm. d) ZVO.</w:t>
      </w:r>
    </w:p>
    <w:p w14:paraId="7833A7BB" w14:textId="77777777" w:rsidR="002F3E44" w:rsidRPr="00A83EDC" w:rsidRDefault="002F3E44" w:rsidP="00461E6C">
      <w:pPr>
        <w:pStyle w:val="Nadpis3"/>
        <w:keepNext w:val="0"/>
        <w:keepLines w:val="0"/>
        <w:numPr>
          <w:ilvl w:val="0"/>
          <w:numId w:val="0"/>
        </w:numPr>
        <w:spacing w:line="264" w:lineRule="auto"/>
        <w:ind w:left="737" w:hanging="737"/>
        <w:jc w:val="both"/>
        <w:rPr>
          <w:rFonts w:cs="Arial"/>
        </w:rPr>
      </w:pPr>
    </w:p>
    <w:p w14:paraId="70B696E9" w14:textId="77777777" w:rsidR="002F3E44" w:rsidRPr="00A83EDC" w:rsidRDefault="002F3E44" w:rsidP="00461E6C">
      <w:pPr>
        <w:pStyle w:val="SP3"/>
        <w:widowControl/>
        <w:numPr>
          <w:ilvl w:val="1"/>
          <w:numId w:val="227"/>
        </w:numPr>
        <w:spacing w:before="0" w:after="0" w:line="264" w:lineRule="auto"/>
        <w:rPr>
          <w:rFonts w:cs="Arial"/>
          <w:lang w:val="sk-SK"/>
        </w:rPr>
      </w:pPr>
      <w:bookmarkStart w:id="186" w:name="_Toc444084989"/>
      <w:bookmarkStart w:id="187" w:name="_Toc475622594"/>
      <w:bookmarkStart w:id="188" w:name="_Toc15987048"/>
      <w:r w:rsidRPr="00A83EDC">
        <w:rPr>
          <w:rFonts w:cs="Arial"/>
          <w:lang w:val="sk-SK"/>
        </w:rPr>
        <w:t>Vzor zmluvy</w:t>
      </w:r>
      <w:bookmarkEnd w:id="186"/>
      <w:bookmarkEnd w:id="187"/>
      <w:bookmarkEnd w:id="188"/>
    </w:p>
    <w:p w14:paraId="27C84ABA" w14:textId="77777777" w:rsidR="002F3E44" w:rsidRPr="00A83EDC" w:rsidRDefault="002F3E44" w:rsidP="00461E6C">
      <w:pPr>
        <w:spacing w:line="264" w:lineRule="auto"/>
        <w:rPr>
          <w:rFonts w:ascii="Proba Pro" w:hAnsi="Proba Pro" w:cs="Arial"/>
          <w:b/>
          <w:bCs/>
        </w:rPr>
      </w:pPr>
    </w:p>
    <w:p w14:paraId="53EEAC13" w14:textId="64FF889D"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b/>
          <w:bCs/>
          <w:sz w:val="20"/>
          <w:szCs w:val="20"/>
        </w:rPr>
        <w:t>Zmluva o</w:t>
      </w:r>
      <w:r w:rsidR="00921C86" w:rsidRPr="00A83EDC">
        <w:rPr>
          <w:rFonts w:ascii="Calibri" w:hAnsi="Calibri" w:cs="Calibri"/>
          <w:b/>
          <w:bCs/>
          <w:sz w:val="20"/>
          <w:szCs w:val="20"/>
        </w:rPr>
        <w:t> </w:t>
      </w:r>
      <w:r w:rsidR="00921C86" w:rsidRPr="00A83EDC">
        <w:rPr>
          <w:rFonts w:ascii="Proba Pro" w:hAnsi="Proba Pro" w:cs="Arial"/>
          <w:b/>
          <w:bCs/>
          <w:sz w:val="20"/>
          <w:szCs w:val="20"/>
        </w:rPr>
        <w:t>dielo s</w:t>
      </w:r>
      <w:r w:rsidR="00921C86" w:rsidRPr="00A83EDC">
        <w:rPr>
          <w:rFonts w:ascii="Calibri" w:hAnsi="Calibri" w:cs="Calibri"/>
          <w:b/>
          <w:bCs/>
          <w:sz w:val="20"/>
          <w:szCs w:val="20"/>
        </w:rPr>
        <w:t> </w:t>
      </w:r>
      <w:r w:rsidR="000F46CA" w:rsidRPr="00A83EDC">
        <w:rPr>
          <w:rFonts w:ascii="Proba Pro" w:hAnsi="Proba Pro" w:cs="Arial"/>
          <w:b/>
          <w:bCs/>
          <w:sz w:val="20"/>
          <w:szCs w:val="20"/>
        </w:rPr>
        <w:t>roz</w:t>
      </w:r>
      <w:r w:rsidR="000F46CA" w:rsidRPr="00A83EDC">
        <w:rPr>
          <w:rFonts w:ascii="Proba Pro" w:hAnsi="Proba Pro" w:cs="Proba Pro"/>
          <w:b/>
          <w:bCs/>
          <w:sz w:val="20"/>
          <w:szCs w:val="20"/>
        </w:rPr>
        <w:t>ší</w:t>
      </w:r>
      <w:r w:rsidR="000F46CA" w:rsidRPr="00A83EDC">
        <w:rPr>
          <w:rFonts w:ascii="Proba Pro" w:hAnsi="Proba Pro" w:cs="Arial"/>
          <w:b/>
          <w:bCs/>
          <w:sz w:val="20"/>
          <w:szCs w:val="20"/>
        </w:rPr>
        <w:t>ren</w:t>
      </w:r>
      <w:r w:rsidR="000F46CA" w:rsidRPr="00A83EDC">
        <w:rPr>
          <w:rFonts w:ascii="Proba Pro" w:hAnsi="Proba Pro" w:cs="Proba Pro"/>
          <w:b/>
          <w:bCs/>
          <w:sz w:val="20"/>
          <w:szCs w:val="20"/>
        </w:rPr>
        <w:t>ý</w:t>
      </w:r>
      <w:r w:rsidR="000F46CA" w:rsidRPr="00A83EDC">
        <w:rPr>
          <w:rFonts w:ascii="Proba Pro" w:hAnsi="Proba Pro" w:cs="Arial"/>
          <w:b/>
          <w:bCs/>
          <w:sz w:val="20"/>
          <w:szCs w:val="20"/>
        </w:rPr>
        <w:t>mi</w:t>
      </w:r>
      <w:r w:rsidR="00921C86" w:rsidRPr="00A83EDC">
        <w:rPr>
          <w:rFonts w:ascii="Proba Pro" w:hAnsi="Proba Pro" w:cs="Arial"/>
          <w:b/>
          <w:bCs/>
          <w:sz w:val="20"/>
          <w:szCs w:val="20"/>
        </w:rPr>
        <w:t xml:space="preserve"> z</w:t>
      </w:r>
      <w:r w:rsidR="00921C86" w:rsidRPr="00A83EDC">
        <w:rPr>
          <w:rFonts w:ascii="Proba Pro" w:hAnsi="Proba Pro" w:cs="Proba Pro"/>
          <w:b/>
          <w:bCs/>
          <w:sz w:val="20"/>
          <w:szCs w:val="20"/>
        </w:rPr>
        <w:t>á</w:t>
      </w:r>
      <w:r w:rsidR="00921C86" w:rsidRPr="00A83EDC">
        <w:rPr>
          <w:rFonts w:ascii="Proba Pro" w:hAnsi="Proba Pro" w:cs="Arial"/>
          <w:b/>
          <w:bCs/>
          <w:sz w:val="20"/>
          <w:szCs w:val="20"/>
        </w:rPr>
        <w:t>rukami</w:t>
      </w:r>
    </w:p>
    <w:p w14:paraId="064C4839" w14:textId="77AE3AF4"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sz w:val="20"/>
          <w:szCs w:val="20"/>
        </w:rPr>
        <w:t xml:space="preserve">uzatvorená </w:t>
      </w:r>
      <w:r w:rsidR="00921C86" w:rsidRPr="00A83EDC">
        <w:rPr>
          <w:rFonts w:ascii="Proba Pro" w:hAnsi="Proba Pro" w:cs="Arial"/>
          <w:sz w:val="20"/>
          <w:szCs w:val="20"/>
        </w:rPr>
        <w:t>podľa § 269 ods. 2 zákona s primeraným uplatnením ustanovení § 536 a nasl. č. 513/1991 Zb. Obchodný zákonník v platnom znení</w:t>
      </w:r>
      <w:r w:rsidR="00921C86" w:rsidRPr="00A83EDC" w:rsidDel="00921C86">
        <w:rPr>
          <w:rFonts w:ascii="Proba Pro" w:hAnsi="Proba Pro" w:cs="Arial"/>
          <w:sz w:val="20"/>
          <w:szCs w:val="20"/>
        </w:rPr>
        <w:t xml:space="preserve"> </w:t>
      </w:r>
    </w:p>
    <w:p w14:paraId="377B54BA" w14:textId="77777777" w:rsidR="002F3E44" w:rsidRPr="00A83EDC" w:rsidRDefault="002F3E44" w:rsidP="00461E6C">
      <w:pPr>
        <w:spacing w:line="264" w:lineRule="auto"/>
        <w:jc w:val="center"/>
        <w:rPr>
          <w:rFonts w:ascii="Proba Pro" w:hAnsi="Proba Pro" w:cs="Arial"/>
          <w:sz w:val="20"/>
          <w:szCs w:val="20"/>
        </w:rPr>
      </w:pPr>
    </w:p>
    <w:p w14:paraId="116E28E2" w14:textId="77777777" w:rsidR="002F3E44" w:rsidRPr="00A83EDC" w:rsidRDefault="002F3E44" w:rsidP="00461E6C">
      <w:pPr>
        <w:spacing w:line="264" w:lineRule="auto"/>
        <w:rPr>
          <w:rFonts w:ascii="Proba Pro" w:hAnsi="Proba Pro" w:cs="Arial"/>
          <w:sz w:val="20"/>
          <w:szCs w:val="20"/>
        </w:rPr>
      </w:pPr>
      <w:r w:rsidRPr="00A83EDC">
        <w:rPr>
          <w:rFonts w:ascii="Proba Pro" w:hAnsi="Proba Pro" w:cs="Arial"/>
          <w:bCs/>
          <w:sz w:val="20"/>
          <w:szCs w:val="20"/>
        </w:rPr>
        <w:t>medzi Zmluvnými stranami:</w:t>
      </w:r>
    </w:p>
    <w:p w14:paraId="4A231A40" w14:textId="77777777" w:rsidR="002F3E44" w:rsidRPr="00A83EDC" w:rsidRDefault="002F3E44" w:rsidP="00461E6C">
      <w:pPr>
        <w:spacing w:line="264" w:lineRule="auto"/>
        <w:rPr>
          <w:rFonts w:ascii="Proba Pro" w:hAnsi="Proba Pro" w:cs="Arial"/>
          <w:sz w:val="20"/>
          <w:szCs w:val="20"/>
        </w:rPr>
      </w:pPr>
    </w:p>
    <w:p w14:paraId="4F2B9F18" w14:textId="77777777" w:rsidR="002F3E44" w:rsidRPr="00A83EDC" w:rsidRDefault="002F3E44" w:rsidP="00461E6C">
      <w:pPr>
        <w:pStyle w:val="Zarkazkladnhotextu"/>
        <w:tabs>
          <w:tab w:val="left" w:pos="2127"/>
          <w:tab w:val="left" w:pos="3402"/>
          <w:tab w:val="right" w:leader="dot" w:pos="7996"/>
        </w:tabs>
        <w:spacing w:after="0" w:line="264" w:lineRule="auto"/>
        <w:ind w:left="2410" w:hanging="2410"/>
        <w:rPr>
          <w:rFonts w:ascii="Proba Pro" w:hAnsi="Proba Pro" w:cs="Arial"/>
          <w:bCs/>
          <w:sz w:val="20"/>
          <w:szCs w:val="20"/>
        </w:rPr>
      </w:pPr>
      <w:r w:rsidRPr="00A83EDC">
        <w:rPr>
          <w:rFonts w:ascii="Proba Pro" w:hAnsi="Proba Pro" w:cs="Arial"/>
          <w:bCs/>
          <w:sz w:val="20"/>
          <w:szCs w:val="20"/>
        </w:rPr>
        <w:t>Obchodné meno</w:t>
      </w:r>
      <w:r w:rsidRPr="00A83EDC">
        <w:rPr>
          <w:rFonts w:ascii="Proba Pro" w:hAnsi="Proba Pro" w:cs="Arial"/>
          <w:bCs/>
          <w:sz w:val="20"/>
          <w:szCs w:val="20"/>
        </w:rPr>
        <w:tab/>
        <w:t>:</w:t>
      </w:r>
      <w:r w:rsidRPr="00A83EDC">
        <w:rPr>
          <w:rFonts w:ascii="Proba Pro" w:hAnsi="Proba Pro" w:cs="Arial"/>
          <w:bCs/>
          <w:sz w:val="20"/>
          <w:szCs w:val="20"/>
        </w:rPr>
        <w:tab/>
      </w:r>
      <w:r w:rsidRPr="00A83EDC">
        <w:rPr>
          <w:rFonts w:ascii="Proba Pro" w:hAnsi="Proba Pro" w:cs="Arial"/>
          <w:bCs/>
          <w:sz w:val="20"/>
          <w:szCs w:val="20"/>
        </w:rPr>
        <w:tab/>
      </w:r>
      <w:r w:rsidR="00AD7F11" w:rsidRPr="00A83EDC">
        <w:rPr>
          <w:rFonts w:ascii="Proba Pro" w:hAnsi="Proba Pro" w:cs="Arial"/>
          <w:bCs/>
          <w:sz w:val="20"/>
          <w:szCs w:val="20"/>
        </w:rPr>
        <w:t>Psychiatrická nemocnica Philippa Pinela</w:t>
      </w:r>
    </w:p>
    <w:p w14:paraId="57832D51" w14:textId="77777777" w:rsidR="002F3E44" w:rsidRPr="00A83EDC" w:rsidRDefault="002F3E44" w:rsidP="00461E6C">
      <w:pPr>
        <w:pStyle w:val="Zarkazkladnhotextu"/>
        <w:tabs>
          <w:tab w:val="left" w:pos="2127"/>
          <w:tab w:val="left" w:pos="3402"/>
          <w:tab w:val="right" w:leader="dot" w:pos="7996"/>
        </w:tabs>
        <w:spacing w:after="0" w:line="264" w:lineRule="auto"/>
        <w:ind w:left="2410" w:hanging="2410"/>
        <w:rPr>
          <w:rFonts w:ascii="Proba Pro" w:hAnsi="Proba Pro" w:cs="Arial"/>
          <w:bCs/>
          <w:sz w:val="20"/>
          <w:szCs w:val="20"/>
        </w:rPr>
      </w:pPr>
      <w:r w:rsidRPr="00A83EDC">
        <w:rPr>
          <w:rFonts w:ascii="Proba Pro" w:hAnsi="Proba Pro" w:cs="Arial"/>
          <w:bCs/>
          <w:sz w:val="20"/>
          <w:szCs w:val="20"/>
        </w:rPr>
        <w:t>Sídlo</w:t>
      </w:r>
      <w:r w:rsidRPr="00A83EDC">
        <w:rPr>
          <w:rFonts w:ascii="Proba Pro" w:hAnsi="Proba Pro" w:cs="Arial"/>
          <w:bCs/>
          <w:sz w:val="20"/>
          <w:szCs w:val="20"/>
        </w:rPr>
        <w:tab/>
        <w:t>:</w:t>
      </w:r>
      <w:r w:rsidRPr="00A83EDC">
        <w:rPr>
          <w:rFonts w:ascii="Proba Pro" w:hAnsi="Proba Pro" w:cs="Arial"/>
          <w:bCs/>
          <w:sz w:val="20"/>
          <w:szCs w:val="20"/>
        </w:rPr>
        <w:tab/>
      </w:r>
      <w:r w:rsidRPr="00A83EDC">
        <w:rPr>
          <w:rFonts w:ascii="Proba Pro" w:hAnsi="Proba Pro" w:cs="Arial"/>
          <w:bCs/>
          <w:sz w:val="20"/>
          <w:szCs w:val="20"/>
        </w:rPr>
        <w:tab/>
      </w:r>
      <w:r w:rsidR="00AD7F11" w:rsidRPr="00A83EDC">
        <w:rPr>
          <w:rFonts w:ascii="Proba Pro" w:hAnsi="Proba Pro" w:cs="Arial"/>
          <w:bCs/>
          <w:sz w:val="20"/>
          <w:szCs w:val="20"/>
        </w:rPr>
        <w:t>Malacká cesta 63, 902 18 Pezinok</w:t>
      </w:r>
    </w:p>
    <w:p w14:paraId="5E6E4ED8" w14:textId="4EE6DDB4" w:rsidR="002F3E44" w:rsidRPr="00A83EDC" w:rsidRDefault="002F3E44" w:rsidP="00461E6C">
      <w:pPr>
        <w:pStyle w:val="Zarkazkladnhotextu"/>
        <w:tabs>
          <w:tab w:val="left" w:pos="2127"/>
          <w:tab w:val="left" w:pos="3402"/>
          <w:tab w:val="right" w:leader="dot" w:pos="7996"/>
        </w:tabs>
        <w:spacing w:after="0" w:line="264" w:lineRule="auto"/>
        <w:ind w:left="3402" w:hanging="3402"/>
        <w:rPr>
          <w:rFonts w:ascii="Proba Pro" w:hAnsi="Proba Pro" w:cs="Arial"/>
          <w:bCs/>
          <w:sz w:val="20"/>
          <w:szCs w:val="20"/>
        </w:rPr>
      </w:pPr>
      <w:r w:rsidRPr="00A83EDC">
        <w:rPr>
          <w:rFonts w:ascii="Proba Pro" w:hAnsi="Proba Pro" w:cs="Arial"/>
          <w:bCs/>
          <w:sz w:val="20"/>
          <w:szCs w:val="20"/>
        </w:rPr>
        <w:t>Štatutárny orgán</w:t>
      </w:r>
      <w:r w:rsidRPr="00A83EDC">
        <w:rPr>
          <w:rFonts w:ascii="Proba Pro" w:hAnsi="Proba Pro" w:cs="Arial"/>
          <w:bCs/>
          <w:sz w:val="20"/>
          <w:szCs w:val="20"/>
        </w:rPr>
        <w:tab/>
        <w:t>:</w:t>
      </w:r>
      <w:r w:rsidRPr="00A83EDC">
        <w:rPr>
          <w:rFonts w:ascii="Proba Pro" w:hAnsi="Proba Pro" w:cs="Arial"/>
          <w:bCs/>
          <w:sz w:val="20"/>
          <w:szCs w:val="20"/>
        </w:rPr>
        <w:tab/>
      </w:r>
      <w:r w:rsidR="00657B94" w:rsidRPr="00A83EDC">
        <w:rPr>
          <w:rFonts w:ascii="Proba Pro" w:hAnsi="Proba Pro" w:cs="Arial"/>
          <w:bCs/>
          <w:sz w:val="20"/>
          <w:szCs w:val="20"/>
        </w:rPr>
        <w:t xml:space="preserve">Rada riaditeľov: MUDr. Pavel Černák, PhD. – generálny            riadite, </w:t>
      </w:r>
      <w:r w:rsidR="00224040" w:rsidRPr="00A83EDC">
        <w:rPr>
          <w:rFonts w:ascii="Proba Pro" w:hAnsi="Proba Pro" w:cs="Arial"/>
          <w:bCs/>
          <w:sz w:val="20"/>
          <w:szCs w:val="20"/>
        </w:rPr>
        <w:t xml:space="preserve">Ing. Martin Hromádka, PhD. </w:t>
      </w:r>
      <w:r w:rsidR="00657B94" w:rsidRPr="00A83EDC">
        <w:rPr>
          <w:rFonts w:ascii="Proba Pro" w:hAnsi="Proba Pro" w:cs="Arial"/>
          <w:bCs/>
          <w:sz w:val="20"/>
          <w:szCs w:val="20"/>
        </w:rPr>
        <w:t>- ekonomický riaditeľ, MUDr. Dalibor Janoška - medicínsky riaditeľ</w:t>
      </w:r>
    </w:p>
    <w:p w14:paraId="48D3AD2E" w14:textId="77777777" w:rsidR="002F3E44"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hAnsi="Proba Pro" w:cs="Arial"/>
          <w:bCs/>
          <w:sz w:val="20"/>
          <w:szCs w:val="20"/>
        </w:rPr>
      </w:pPr>
      <w:r w:rsidRPr="00A83EDC">
        <w:rPr>
          <w:rFonts w:ascii="Proba Pro" w:hAnsi="Proba Pro" w:cs="Arial"/>
          <w:bCs/>
          <w:sz w:val="20"/>
          <w:szCs w:val="20"/>
        </w:rPr>
        <w:t>Právna forma</w:t>
      </w:r>
      <w:r w:rsidRPr="00A83EDC">
        <w:rPr>
          <w:rFonts w:ascii="Proba Pro" w:hAnsi="Proba Pro" w:cs="Arial"/>
          <w:bCs/>
          <w:sz w:val="20"/>
          <w:szCs w:val="20"/>
        </w:rPr>
        <w:tab/>
        <w:t>:</w:t>
      </w:r>
      <w:r w:rsidRPr="00A83EDC">
        <w:rPr>
          <w:rFonts w:ascii="Proba Pro" w:hAnsi="Proba Pro" w:cs="Arial"/>
          <w:bCs/>
          <w:sz w:val="20"/>
          <w:szCs w:val="20"/>
        </w:rPr>
        <w:tab/>
      </w:r>
      <w:r w:rsidRPr="00A83EDC">
        <w:rPr>
          <w:rFonts w:ascii="Proba Pro" w:hAnsi="Proba Pro" w:cs="Arial"/>
          <w:bCs/>
          <w:sz w:val="20"/>
          <w:szCs w:val="20"/>
        </w:rPr>
        <w:tab/>
      </w:r>
      <w:r w:rsidR="00AD7F11" w:rsidRPr="00A83EDC">
        <w:rPr>
          <w:rFonts w:ascii="Proba Pro" w:hAnsi="Proba Pro" w:cs="Arial"/>
          <w:bCs/>
          <w:sz w:val="20"/>
          <w:szCs w:val="20"/>
        </w:rPr>
        <w:t>štátna príspevková organizácia s právnou subjektivitou</w:t>
      </w:r>
    </w:p>
    <w:p w14:paraId="7BA78916" w14:textId="77777777" w:rsidR="002F3E44" w:rsidRPr="00A83EDC" w:rsidRDefault="00AD7F11" w:rsidP="00461E6C">
      <w:pPr>
        <w:tabs>
          <w:tab w:val="left" w:pos="2127"/>
          <w:tab w:val="left" w:pos="3402"/>
        </w:tabs>
        <w:autoSpaceDE w:val="0"/>
        <w:spacing w:line="264" w:lineRule="auto"/>
        <w:ind w:left="2410" w:hanging="2410"/>
        <w:rPr>
          <w:rFonts w:ascii="Proba Pro" w:hAnsi="Proba Pro" w:cs="Arial"/>
          <w:bCs/>
          <w:sz w:val="20"/>
          <w:szCs w:val="20"/>
        </w:rPr>
      </w:pPr>
      <w:r w:rsidRPr="00A83EDC">
        <w:rPr>
          <w:rFonts w:ascii="Proba Pro" w:hAnsi="Proba Pro" w:cs="Arial"/>
          <w:bCs/>
          <w:sz w:val="20"/>
          <w:szCs w:val="20"/>
        </w:rPr>
        <w:t>Zriadenie</w:t>
      </w:r>
      <w:r w:rsidR="002F3E44" w:rsidRPr="00A83EDC">
        <w:rPr>
          <w:rFonts w:ascii="Proba Pro" w:hAnsi="Proba Pro" w:cs="Arial"/>
          <w:bCs/>
          <w:sz w:val="20"/>
          <w:szCs w:val="20"/>
        </w:rPr>
        <w:tab/>
        <w:t>:</w:t>
      </w:r>
      <w:r w:rsidR="002F3E44" w:rsidRPr="00A83EDC">
        <w:rPr>
          <w:rFonts w:ascii="Proba Pro" w:hAnsi="Proba Pro" w:cs="Arial"/>
          <w:bCs/>
          <w:sz w:val="20"/>
          <w:szCs w:val="20"/>
        </w:rPr>
        <w:tab/>
      </w:r>
      <w:r w:rsidR="002F3E44" w:rsidRPr="00A83EDC">
        <w:rPr>
          <w:rFonts w:ascii="Proba Pro" w:hAnsi="Proba Pro" w:cs="Arial"/>
          <w:bCs/>
          <w:sz w:val="20"/>
          <w:szCs w:val="20"/>
        </w:rPr>
        <w:tab/>
      </w:r>
      <w:r w:rsidRPr="00A83EDC">
        <w:rPr>
          <w:rFonts w:ascii="Proba Pro" w:hAnsi="Proba Pro" w:cs="Arial"/>
          <w:bCs/>
          <w:sz w:val="20"/>
          <w:szCs w:val="20"/>
        </w:rPr>
        <w:t>MZ SR pod číslom 03472-21/2006-SP</w:t>
      </w:r>
    </w:p>
    <w:p w14:paraId="654306DA" w14:textId="77777777" w:rsidR="002F3E44" w:rsidRPr="00A83EDC" w:rsidRDefault="002F3E44" w:rsidP="00461E6C">
      <w:pPr>
        <w:tabs>
          <w:tab w:val="left" w:pos="2127"/>
          <w:tab w:val="left" w:pos="3402"/>
        </w:tabs>
        <w:autoSpaceDE w:val="0"/>
        <w:spacing w:line="264" w:lineRule="auto"/>
        <w:ind w:left="2410" w:hanging="2410"/>
        <w:rPr>
          <w:rFonts w:ascii="Proba Pro" w:hAnsi="Proba Pro" w:cs="Arial"/>
          <w:bCs/>
          <w:sz w:val="20"/>
          <w:szCs w:val="20"/>
        </w:rPr>
      </w:pPr>
      <w:r w:rsidRPr="00A83EDC">
        <w:rPr>
          <w:rFonts w:ascii="Proba Pro" w:hAnsi="Proba Pro" w:cs="Arial"/>
          <w:bCs/>
          <w:sz w:val="20"/>
          <w:szCs w:val="20"/>
        </w:rPr>
        <w:t>IČO</w:t>
      </w:r>
      <w:r w:rsidRPr="00A83EDC">
        <w:rPr>
          <w:rFonts w:ascii="Proba Pro" w:hAnsi="Proba Pro" w:cs="Arial"/>
          <w:bCs/>
          <w:sz w:val="20"/>
          <w:szCs w:val="20"/>
        </w:rPr>
        <w:tab/>
        <w:t>:</w:t>
      </w:r>
      <w:r w:rsidRPr="00A83EDC">
        <w:rPr>
          <w:rFonts w:ascii="Proba Pro" w:hAnsi="Proba Pro" w:cs="Arial"/>
          <w:bCs/>
          <w:sz w:val="20"/>
          <w:szCs w:val="20"/>
        </w:rPr>
        <w:tab/>
      </w:r>
      <w:r w:rsidRPr="00A83EDC">
        <w:rPr>
          <w:rFonts w:ascii="Proba Pro" w:hAnsi="Proba Pro" w:cs="Arial"/>
          <w:bCs/>
          <w:sz w:val="20"/>
          <w:szCs w:val="20"/>
        </w:rPr>
        <w:tab/>
      </w:r>
      <w:r w:rsidR="00AD7F11" w:rsidRPr="00A83EDC">
        <w:rPr>
          <w:rFonts w:ascii="Proba Pro" w:hAnsi="Proba Pro" w:cs="Arial"/>
          <w:bCs/>
          <w:sz w:val="20"/>
          <w:szCs w:val="20"/>
        </w:rPr>
        <w:t>30 801 397</w:t>
      </w:r>
    </w:p>
    <w:p w14:paraId="576ACEC2" w14:textId="0C06A4B0" w:rsidR="002F3E44"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hAnsi="Proba Pro" w:cs="Arial"/>
          <w:bCs/>
          <w:sz w:val="20"/>
          <w:szCs w:val="20"/>
        </w:rPr>
      </w:pPr>
      <w:r w:rsidRPr="00A83EDC">
        <w:rPr>
          <w:rFonts w:ascii="Proba Pro" w:hAnsi="Proba Pro" w:cs="Arial"/>
          <w:bCs/>
          <w:sz w:val="20"/>
          <w:szCs w:val="20"/>
        </w:rPr>
        <w:t>DIČ</w:t>
      </w:r>
      <w:r w:rsidRPr="00A83EDC">
        <w:rPr>
          <w:rFonts w:ascii="Proba Pro" w:hAnsi="Proba Pro" w:cs="Arial"/>
          <w:bCs/>
          <w:sz w:val="20"/>
          <w:szCs w:val="20"/>
        </w:rPr>
        <w:tab/>
        <w:t>:</w:t>
      </w:r>
      <w:r w:rsidRPr="00A83EDC">
        <w:rPr>
          <w:rFonts w:ascii="Proba Pro" w:hAnsi="Proba Pro" w:cs="Arial"/>
          <w:bCs/>
          <w:sz w:val="20"/>
          <w:szCs w:val="20"/>
        </w:rPr>
        <w:tab/>
      </w:r>
      <w:r w:rsidRPr="00A83EDC">
        <w:rPr>
          <w:rFonts w:ascii="Proba Pro" w:hAnsi="Proba Pro" w:cs="Arial"/>
          <w:bCs/>
          <w:sz w:val="20"/>
          <w:szCs w:val="20"/>
        </w:rPr>
        <w:tab/>
      </w:r>
      <w:r w:rsidR="00AD7F11" w:rsidRPr="00A83EDC">
        <w:rPr>
          <w:rFonts w:ascii="Proba Pro" w:hAnsi="Proba Pro" w:cs="Arial"/>
          <w:bCs/>
          <w:sz w:val="20"/>
          <w:szCs w:val="20"/>
        </w:rPr>
        <w:t>20 22 140</w:t>
      </w:r>
      <w:r w:rsidR="00A8519C" w:rsidRPr="00A83EDC">
        <w:rPr>
          <w:rFonts w:ascii="Calibri" w:hAnsi="Calibri" w:cs="Calibri"/>
          <w:bCs/>
          <w:sz w:val="20"/>
          <w:szCs w:val="20"/>
        </w:rPr>
        <w:t> </w:t>
      </w:r>
      <w:r w:rsidR="00AD7F11" w:rsidRPr="00A83EDC">
        <w:rPr>
          <w:rFonts w:ascii="Proba Pro" w:hAnsi="Proba Pro" w:cs="Arial"/>
          <w:bCs/>
          <w:sz w:val="20"/>
          <w:szCs w:val="20"/>
        </w:rPr>
        <w:t>483</w:t>
      </w:r>
    </w:p>
    <w:p w14:paraId="52173AC1" w14:textId="4F1C02C4" w:rsidR="00A8519C" w:rsidRPr="00A83EDC" w:rsidRDefault="00A8519C" w:rsidP="00461E6C">
      <w:pPr>
        <w:pStyle w:val="Zarkazkladnhotextu"/>
        <w:tabs>
          <w:tab w:val="left" w:pos="2127"/>
          <w:tab w:val="left" w:pos="3402"/>
          <w:tab w:val="left" w:pos="5303"/>
          <w:tab w:val="right" w:leader="dot" w:pos="7996"/>
        </w:tabs>
        <w:spacing w:after="0" w:line="264" w:lineRule="auto"/>
        <w:ind w:left="2410" w:hanging="2410"/>
        <w:rPr>
          <w:rFonts w:ascii="Proba Pro" w:hAnsi="Proba Pro" w:cs="Arial"/>
          <w:bCs/>
          <w:sz w:val="20"/>
          <w:szCs w:val="20"/>
        </w:rPr>
      </w:pPr>
      <w:r w:rsidRPr="00A83EDC">
        <w:rPr>
          <w:rFonts w:ascii="Proba Pro" w:hAnsi="Proba Pro" w:cs="Arial"/>
          <w:bCs/>
          <w:sz w:val="20"/>
          <w:szCs w:val="20"/>
        </w:rPr>
        <w:t>IČ DPH</w:t>
      </w:r>
      <w:r w:rsidRPr="00A83EDC">
        <w:rPr>
          <w:rFonts w:ascii="Proba Pro" w:hAnsi="Proba Pro" w:cs="Arial"/>
          <w:bCs/>
          <w:sz w:val="20"/>
          <w:szCs w:val="20"/>
        </w:rPr>
        <w:tab/>
        <w:t>:</w:t>
      </w:r>
      <w:r w:rsidRPr="00A83EDC">
        <w:rPr>
          <w:rFonts w:ascii="Proba Pro" w:hAnsi="Proba Pro" w:cs="Arial"/>
          <w:bCs/>
          <w:sz w:val="20"/>
          <w:szCs w:val="20"/>
        </w:rPr>
        <w:tab/>
      </w:r>
      <w:r w:rsidRPr="00A83EDC">
        <w:rPr>
          <w:rFonts w:ascii="Proba Pro" w:hAnsi="Proba Pro" w:cs="Arial"/>
          <w:bCs/>
          <w:sz w:val="20"/>
          <w:szCs w:val="20"/>
        </w:rPr>
        <w:tab/>
        <w:t>nie je platiteľom DPH</w:t>
      </w:r>
    </w:p>
    <w:p w14:paraId="7F9A6EA1" w14:textId="3AB7ABD3" w:rsidR="00A8519C" w:rsidRPr="00A83EDC" w:rsidRDefault="00A8519C" w:rsidP="00461E6C">
      <w:pPr>
        <w:pStyle w:val="Zarkazkladnhotextu"/>
        <w:tabs>
          <w:tab w:val="left" w:pos="2127"/>
          <w:tab w:val="left" w:pos="3402"/>
          <w:tab w:val="left" w:pos="5303"/>
          <w:tab w:val="right" w:leader="dot" w:pos="7996"/>
        </w:tabs>
        <w:spacing w:after="0" w:line="264" w:lineRule="auto"/>
        <w:ind w:left="2410" w:hanging="2410"/>
        <w:rPr>
          <w:rFonts w:ascii="Proba Pro" w:hAnsi="Proba Pro" w:cs="Arial"/>
          <w:sz w:val="20"/>
          <w:szCs w:val="20"/>
        </w:rPr>
      </w:pPr>
      <w:r w:rsidRPr="00A83EDC">
        <w:rPr>
          <w:rFonts w:ascii="Proba Pro" w:hAnsi="Proba Pro" w:cs="Arial"/>
          <w:sz w:val="20"/>
          <w:szCs w:val="20"/>
        </w:rPr>
        <w:t>Bankové spojenie</w:t>
      </w:r>
      <w:r w:rsidRPr="00A83EDC">
        <w:rPr>
          <w:rFonts w:ascii="Proba Pro" w:hAnsi="Proba Pro" w:cs="Arial"/>
          <w:sz w:val="20"/>
          <w:szCs w:val="20"/>
        </w:rPr>
        <w:tab/>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bCs/>
          <w:sz w:val="20"/>
          <w:szCs w:val="20"/>
        </w:rPr>
        <w:t>Štátna</w:t>
      </w:r>
      <w:r w:rsidRPr="00A83EDC">
        <w:rPr>
          <w:rFonts w:ascii="Proba Pro" w:hAnsi="Proba Pro" w:cs="Arial"/>
          <w:sz w:val="20"/>
          <w:szCs w:val="20"/>
        </w:rPr>
        <w:t xml:space="preserve"> pokladnica</w:t>
      </w:r>
    </w:p>
    <w:p w14:paraId="629303F5" w14:textId="2998EAAE" w:rsidR="00A8519C" w:rsidRPr="00A83EDC" w:rsidRDefault="00A8519C" w:rsidP="00461E6C">
      <w:pPr>
        <w:pStyle w:val="Zarkazkladnhotextu"/>
        <w:tabs>
          <w:tab w:val="left" w:pos="2127"/>
          <w:tab w:val="left" w:pos="3402"/>
          <w:tab w:val="left" w:pos="5303"/>
          <w:tab w:val="right" w:leader="dot" w:pos="7996"/>
        </w:tabs>
        <w:spacing w:after="0" w:line="264" w:lineRule="auto"/>
        <w:ind w:left="2410" w:hanging="2410"/>
        <w:rPr>
          <w:rFonts w:ascii="Proba Pro" w:hAnsi="Proba Pro" w:cs="Arial"/>
          <w:sz w:val="20"/>
          <w:szCs w:val="20"/>
        </w:rPr>
      </w:pPr>
      <w:r w:rsidRPr="00A83EDC">
        <w:rPr>
          <w:rFonts w:ascii="Proba Pro" w:hAnsi="Proba Pro" w:cs="Arial"/>
          <w:sz w:val="20"/>
          <w:szCs w:val="20"/>
        </w:rPr>
        <w:t>IBAN</w:t>
      </w:r>
      <w:r w:rsidRPr="00A83EDC">
        <w:rPr>
          <w:rFonts w:ascii="Proba Pro" w:hAnsi="Proba Pro" w:cs="Arial"/>
          <w:sz w:val="20"/>
          <w:szCs w:val="20"/>
        </w:rPr>
        <w:tab/>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bCs/>
          <w:sz w:val="20"/>
          <w:szCs w:val="20"/>
        </w:rPr>
        <w:t>SK46</w:t>
      </w:r>
      <w:r w:rsidRPr="00A83EDC">
        <w:rPr>
          <w:rFonts w:ascii="Proba Pro" w:hAnsi="Proba Pro" w:cs="Arial"/>
          <w:sz w:val="20"/>
          <w:szCs w:val="20"/>
        </w:rPr>
        <w:t xml:space="preserve"> 8180 0000 0070 0028 6717</w:t>
      </w:r>
    </w:p>
    <w:p w14:paraId="3D0BB661" w14:textId="3FDE22AB" w:rsidR="00A8519C" w:rsidRPr="00A83EDC" w:rsidRDefault="00A8519C" w:rsidP="00461E6C">
      <w:pPr>
        <w:pStyle w:val="Zarkazkladnhotextu"/>
        <w:tabs>
          <w:tab w:val="left" w:pos="2127"/>
          <w:tab w:val="left" w:pos="3402"/>
          <w:tab w:val="left" w:pos="5303"/>
          <w:tab w:val="right" w:leader="dot" w:pos="7996"/>
        </w:tabs>
        <w:spacing w:after="0" w:line="264" w:lineRule="auto"/>
        <w:ind w:left="2410" w:hanging="2410"/>
        <w:rPr>
          <w:rFonts w:ascii="Proba Pro" w:hAnsi="Proba Pro" w:cs="Arial"/>
          <w:sz w:val="20"/>
          <w:szCs w:val="20"/>
        </w:rPr>
      </w:pPr>
      <w:r w:rsidRPr="00A83EDC">
        <w:rPr>
          <w:rFonts w:ascii="Proba Pro" w:hAnsi="Proba Pro" w:cs="Arial"/>
          <w:sz w:val="20"/>
          <w:szCs w:val="20"/>
        </w:rPr>
        <w:t>SWIFT</w:t>
      </w:r>
      <w:r w:rsidRPr="00A83EDC">
        <w:rPr>
          <w:rFonts w:ascii="Proba Pro" w:hAnsi="Proba Pro" w:cs="Arial"/>
          <w:sz w:val="20"/>
          <w:szCs w:val="20"/>
        </w:rPr>
        <w:tab/>
        <w:t>:</w:t>
      </w:r>
      <w:r w:rsidRPr="00A83EDC">
        <w:rPr>
          <w:rFonts w:ascii="Proba Pro" w:hAnsi="Proba Pro" w:cs="Arial"/>
          <w:sz w:val="20"/>
          <w:szCs w:val="20"/>
        </w:rPr>
        <w:tab/>
      </w:r>
      <w:r w:rsidRPr="00A83EDC">
        <w:rPr>
          <w:rFonts w:ascii="Proba Pro" w:hAnsi="Proba Pro" w:cs="Arial"/>
          <w:sz w:val="20"/>
          <w:szCs w:val="20"/>
        </w:rPr>
        <w:tab/>
        <w:t>SPSRSKBA</w:t>
      </w:r>
    </w:p>
    <w:p w14:paraId="48EB9883" w14:textId="7F6AA68B" w:rsidR="00FA3279" w:rsidRPr="00A83EDC" w:rsidRDefault="00FA3279" w:rsidP="00461E6C">
      <w:pPr>
        <w:spacing w:line="264" w:lineRule="auto"/>
        <w:rPr>
          <w:rFonts w:ascii="Proba Pro" w:hAnsi="Proba Pro" w:cs="Arial"/>
          <w:sz w:val="20"/>
          <w:szCs w:val="20"/>
        </w:rPr>
      </w:pPr>
      <w:r w:rsidRPr="00A83EDC">
        <w:rPr>
          <w:rFonts w:ascii="Proba Pro" w:hAnsi="Proba Pro" w:cs="Arial"/>
          <w:sz w:val="20"/>
          <w:szCs w:val="20"/>
        </w:rPr>
        <w:t>(ďalej len „</w:t>
      </w:r>
      <w:r w:rsidR="00975460" w:rsidRPr="00A83EDC">
        <w:rPr>
          <w:rFonts w:ascii="Proba Pro" w:hAnsi="Proba Pro" w:cs="Arial"/>
          <w:sz w:val="20"/>
          <w:szCs w:val="20"/>
        </w:rPr>
        <w:t>PNPP</w:t>
      </w:r>
      <w:r w:rsidRPr="00A83EDC">
        <w:rPr>
          <w:rFonts w:ascii="Proba Pro" w:hAnsi="Proba Pro" w:cs="Arial"/>
          <w:sz w:val="20"/>
          <w:szCs w:val="20"/>
        </w:rPr>
        <w:t>“)</w:t>
      </w:r>
    </w:p>
    <w:p w14:paraId="438903B8" w14:textId="77777777" w:rsidR="002F3E44" w:rsidRPr="00A83EDC" w:rsidRDefault="002F3E44" w:rsidP="00461E6C">
      <w:pPr>
        <w:spacing w:line="264" w:lineRule="auto"/>
        <w:rPr>
          <w:rFonts w:ascii="Proba Pro" w:hAnsi="Proba Pro" w:cs="Arial"/>
          <w:sz w:val="20"/>
          <w:szCs w:val="20"/>
        </w:rPr>
      </w:pPr>
    </w:p>
    <w:p w14:paraId="7A608D45" w14:textId="77777777" w:rsidR="002F3E44" w:rsidRPr="00A83EDC" w:rsidRDefault="002F3E44" w:rsidP="00461E6C">
      <w:pPr>
        <w:spacing w:line="264" w:lineRule="auto"/>
        <w:rPr>
          <w:rFonts w:ascii="Proba Pro" w:hAnsi="Proba Pro" w:cs="Arial"/>
          <w:sz w:val="20"/>
          <w:szCs w:val="20"/>
        </w:rPr>
      </w:pPr>
      <w:r w:rsidRPr="00A83EDC">
        <w:rPr>
          <w:rFonts w:ascii="Proba Pro" w:hAnsi="Proba Pro" w:cs="Arial"/>
          <w:sz w:val="20"/>
          <w:szCs w:val="20"/>
        </w:rPr>
        <w:t xml:space="preserve">a </w:t>
      </w:r>
    </w:p>
    <w:p w14:paraId="651891B1" w14:textId="77777777" w:rsidR="002F3E44" w:rsidRPr="00A83EDC" w:rsidRDefault="002F3E44" w:rsidP="00461E6C">
      <w:pPr>
        <w:spacing w:line="264" w:lineRule="auto"/>
        <w:rPr>
          <w:rFonts w:ascii="Proba Pro" w:hAnsi="Proba Pro" w:cs="Arial"/>
          <w:sz w:val="20"/>
          <w:szCs w:val="20"/>
        </w:rPr>
      </w:pPr>
    </w:p>
    <w:p w14:paraId="045B5FB8" w14:textId="38BA14CD" w:rsidR="002F3E44"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eastAsia="Times New Roman" w:hAnsi="Proba Pro" w:cs="Arial"/>
          <w:sz w:val="20"/>
          <w:szCs w:val="24"/>
        </w:rPr>
      </w:pPr>
      <w:r w:rsidRPr="00A83EDC">
        <w:rPr>
          <w:rFonts w:ascii="Proba Pro" w:eastAsia="Times New Roman" w:hAnsi="Proba Pro" w:cs="Arial"/>
          <w:sz w:val="20"/>
          <w:szCs w:val="24"/>
        </w:rPr>
        <w:t>Názov</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Pr="00A83EDC">
        <w:rPr>
          <w:rFonts w:ascii="Proba Pro" w:eastAsia="Times New Roman" w:hAnsi="Proba Pro" w:cs="Arial"/>
          <w:sz w:val="20"/>
          <w:szCs w:val="24"/>
        </w:rPr>
        <w:tab/>
      </w:r>
      <w:r w:rsidR="00656DB3" w:rsidRPr="00A83EDC">
        <w:rPr>
          <w:rFonts w:ascii="Proba Pro" w:eastAsia="Times New Roman" w:hAnsi="Proba Pro" w:cs="Arial"/>
          <w:b/>
          <w:i/>
          <w:sz w:val="20"/>
          <w:szCs w:val="20"/>
          <w:highlight w:val="lightGray"/>
        </w:rPr>
        <w:t>[doplní uchádzač]</w:t>
      </w:r>
    </w:p>
    <w:p w14:paraId="4073BCBB" w14:textId="0517EA34" w:rsidR="002F3E44"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eastAsia="Times New Roman" w:hAnsi="Proba Pro" w:cs="Arial"/>
          <w:sz w:val="20"/>
          <w:szCs w:val="24"/>
        </w:rPr>
      </w:pPr>
      <w:r w:rsidRPr="00A83EDC">
        <w:rPr>
          <w:rFonts w:ascii="Proba Pro" w:eastAsia="Times New Roman" w:hAnsi="Proba Pro" w:cs="Arial"/>
          <w:sz w:val="20"/>
          <w:szCs w:val="24"/>
        </w:rPr>
        <w:t>Sídlo</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Pr="00A83EDC">
        <w:rPr>
          <w:rFonts w:ascii="Proba Pro" w:eastAsia="Times New Roman" w:hAnsi="Proba Pro" w:cs="Arial"/>
          <w:sz w:val="20"/>
          <w:szCs w:val="24"/>
        </w:rPr>
        <w:tab/>
      </w:r>
      <w:r w:rsidR="00656DB3" w:rsidRPr="00A83EDC">
        <w:rPr>
          <w:rFonts w:ascii="Proba Pro" w:eastAsia="Times New Roman" w:hAnsi="Proba Pro" w:cs="Arial"/>
          <w:i/>
          <w:sz w:val="20"/>
          <w:szCs w:val="20"/>
          <w:highlight w:val="lightGray"/>
        </w:rPr>
        <w:t>[doplní uchádzač]</w:t>
      </w:r>
    </w:p>
    <w:p w14:paraId="331C3630" w14:textId="6F6EF003" w:rsidR="002F3E44"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eastAsia="Times New Roman" w:hAnsi="Proba Pro" w:cs="Arial"/>
          <w:sz w:val="20"/>
          <w:szCs w:val="24"/>
        </w:rPr>
      </w:pPr>
      <w:r w:rsidRPr="00A83EDC">
        <w:rPr>
          <w:rFonts w:ascii="Proba Pro" w:eastAsia="Times New Roman" w:hAnsi="Proba Pro" w:cs="Arial"/>
          <w:sz w:val="20"/>
          <w:szCs w:val="24"/>
        </w:rPr>
        <w:t>Štatutárny orgán</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Pr="00A83EDC">
        <w:rPr>
          <w:rFonts w:ascii="Proba Pro" w:eastAsia="Times New Roman" w:hAnsi="Proba Pro" w:cs="Arial"/>
          <w:sz w:val="20"/>
          <w:szCs w:val="24"/>
        </w:rPr>
        <w:tab/>
      </w:r>
      <w:r w:rsidR="00656DB3" w:rsidRPr="00A83EDC">
        <w:rPr>
          <w:rFonts w:ascii="Proba Pro" w:eastAsia="Times New Roman" w:hAnsi="Proba Pro" w:cs="Arial"/>
          <w:i/>
          <w:sz w:val="20"/>
          <w:szCs w:val="20"/>
          <w:highlight w:val="lightGray"/>
        </w:rPr>
        <w:t>[doplní uchádzač]</w:t>
      </w:r>
    </w:p>
    <w:p w14:paraId="5C57AAA0" w14:textId="631AE8C8" w:rsidR="002F3E44"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eastAsia="Times New Roman" w:hAnsi="Proba Pro" w:cs="Arial"/>
          <w:sz w:val="20"/>
          <w:szCs w:val="24"/>
        </w:rPr>
      </w:pPr>
      <w:r w:rsidRPr="00A83EDC">
        <w:rPr>
          <w:rFonts w:ascii="Proba Pro" w:eastAsia="Times New Roman" w:hAnsi="Proba Pro" w:cs="Arial"/>
          <w:sz w:val="20"/>
          <w:szCs w:val="24"/>
        </w:rPr>
        <w:t>Právna forma</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Pr="00A83EDC">
        <w:rPr>
          <w:rFonts w:ascii="Proba Pro" w:eastAsia="Times New Roman" w:hAnsi="Proba Pro" w:cs="Arial"/>
          <w:sz w:val="20"/>
          <w:szCs w:val="24"/>
        </w:rPr>
        <w:tab/>
      </w:r>
      <w:r w:rsidR="00656DB3" w:rsidRPr="00A83EDC">
        <w:rPr>
          <w:rFonts w:ascii="Proba Pro" w:eastAsia="Times New Roman" w:hAnsi="Proba Pro" w:cs="Arial"/>
          <w:i/>
          <w:sz w:val="20"/>
          <w:szCs w:val="20"/>
          <w:highlight w:val="lightGray"/>
        </w:rPr>
        <w:t>[doplní uchádzač]</w:t>
      </w:r>
    </w:p>
    <w:p w14:paraId="2A399823" w14:textId="1DC04397" w:rsidR="00E418FD" w:rsidRPr="00A83EDC" w:rsidRDefault="002F3E44" w:rsidP="00461E6C">
      <w:pPr>
        <w:tabs>
          <w:tab w:val="left" w:pos="2127"/>
          <w:tab w:val="left" w:pos="3402"/>
        </w:tabs>
        <w:autoSpaceDE w:val="0"/>
        <w:spacing w:line="264" w:lineRule="auto"/>
        <w:rPr>
          <w:rFonts w:ascii="Proba Pro" w:hAnsi="Proba Pro" w:cs="Arial"/>
        </w:rPr>
      </w:pPr>
      <w:r w:rsidRPr="00A83EDC">
        <w:rPr>
          <w:rFonts w:ascii="Proba Pro" w:eastAsia="Times New Roman" w:hAnsi="Proba Pro" w:cs="Arial"/>
          <w:sz w:val="20"/>
          <w:szCs w:val="24"/>
        </w:rPr>
        <w:lastRenderedPageBreak/>
        <w:t>Zápis v</w:t>
      </w:r>
      <w:r w:rsidRPr="00A83EDC">
        <w:rPr>
          <w:rFonts w:ascii="Calibri" w:eastAsia="Times New Roman" w:hAnsi="Calibri" w:cs="Calibri"/>
          <w:sz w:val="20"/>
          <w:szCs w:val="24"/>
        </w:rPr>
        <w:t> </w:t>
      </w:r>
      <w:r w:rsidRPr="00A83EDC">
        <w:rPr>
          <w:rFonts w:ascii="Proba Pro" w:eastAsia="Times New Roman" w:hAnsi="Proba Pro" w:cs="Arial"/>
          <w:sz w:val="20"/>
          <w:szCs w:val="24"/>
        </w:rPr>
        <w:t>registri</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00656DB3" w:rsidRPr="00A83EDC">
        <w:rPr>
          <w:rFonts w:ascii="Proba Pro" w:eastAsia="Times New Roman" w:hAnsi="Proba Pro" w:cs="Arial"/>
          <w:i/>
          <w:sz w:val="20"/>
          <w:szCs w:val="20"/>
          <w:highlight w:val="lightGray"/>
        </w:rPr>
        <w:t>[doplní uchádzač]</w:t>
      </w:r>
    </w:p>
    <w:p w14:paraId="7E8E52A6" w14:textId="03286725" w:rsidR="002F3E44" w:rsidRPr="00A83EDC" w:rsidRDefault="002F3E44" w:rsidP="00461E6C">
      <w:pPr>
        <w:tabs>
          <w:tab w:val="left" w:pos="2127"/>
          <w:tab w:val="left" w:pos="3402"/>
        </w:tabs>
        <w:autoSpaceDE w:val="0"/>
        <w:spacing w:line="264" w:lineRule="auto"/>
        <w:rPr>
          <w:rFonts w:ascii="Proba Pro" w:eastAsia="Times New Roman" w:hAnsi="Proba Pro" w:cs="Arial"/>
          <w:sz w:val="20"/>
          <w:szCs w:val="24"/>
        </w:rPr>
      </w:pPr>
      <w:r w:rsidRPr="00A83EDC">
        <w:rPr>
          <w:rFonts w:ascii="Proba Pro" w:eastAsia="Times New Roman" w:hAnsi="Proba Pro" w:cs="Arial"/>
          <w:sz w:val="20"/>
          <w:szCs w:val="24"/>
        </w:rPr>
        <w:t>IČO</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00656DB3" w:rsidRPr="00A83EDC">
        <w:rPr>
          <w:rFonts w:ascii="Proba Pro" w:eastAsia="Times New Roman" w:hAnsi="Proba Pro" w:cs="Arial"/>
          <w:i/>
          <w:sz w:val="20"/>
          <w:szCs w:val="20"/>
          <w:highlight w:val="lightGray"/>
        </w:rPr>
        <w:t>[doplní uchádzač]</w:t>
      </w:r>
    </w:p>
    <w:p w14:paraId="3505A5A3" w14:textId="4E46E85B" w:rsidR="00E418FD"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hAnsi="Proba Pro" w:cs="Arial"/>
        </w:rPr>
      </w:pPr>
      <w:r w:rsidRPr="00A83EDC">
        <w:rPr>
          <w:rFonts w:ascii="Proba Pro" w:eastAsia="Times New Roman" w:hAnsi="Proba Pro" w:cs="Arial"/>
          <w:sz w:val="20"/>
          <w:szCs w:val="24"/>
        </w:rPr>
        <w:t>DIČ</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Pr="00A83EDC">
        <w:rPr>
          <w:rFonts w:ascii="Proba Pro" w:eastAsia="Times New Roman" w:hAnsi="Proba Pro" w:cs="Arial"/>
          <w:sz w:val="20"/>
          <w:szCs w:val="24"/>
        </w:rPr>
        <w:tab/>
      </w:r>
      <w:r w:rsidR="00656DB3" w:rsidRPr="00A83EDC">
        <w:rPr>
          <w:rFonts w:ascii="Proba Pro" w:eastAsia="Times New Roman" w:hAnsi="Proba Pro" w:cs="Arial"/>
          <w:i/>
          <w:sz w:val="20"/>
          <w:szCs w:val="20"/>
          <w:highlight w:val="lightGray"/>
        </w:rPr>
        <w:t>[doplní uchádzač]</w:t>
      </w:r>
    </w:p>
    <w:p w14:paraId="34B03775" w14:textId="485E6669" w:rsidR="002F3E44"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eastAsia="Times New Roman" w:hAnsi="Proba Pro" w:cs="Arial"/>
          <w:sz w:val="20"/>
          <w:szCs w:val="24"/>
        </w:rPr>
      </w:pPr>
      <w:r w:rsidRPr="00A83EDC">
        <w:rPr>
          <w:rFonts w:ascii="Proba Pro" w:eastAsia="Times New Roman" w:hAnsi="Proba Pro" w:cs="Arial"/>
          <w:sz w:val="20"/>
          <w:szCs w:val="24"/>
        </w:rPr>
        <w:t>IČ DPH</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Pr="00A83EDC">
        <w:rPr>
          <w:rFonts w:ascii="Proba Pro" w:eastAsia="Times New Roman" w:hAnsi="Proba Pro" w:cs="Arial"/>
          <w:sz w:val="20"/>
          <w:szCs w:val="24"/>
        </w:rPr>
        <w:tab/>
      </w:r>
      <w:r w:rsidR="00656DB3" w:rsidRPr="00A83EDC">
        <w:rPr>
          <w:rFonts w:ascii="Proba Pro" w:eastAsia="Times New Roman" w:hAnsi="Proba Pro" w:cs="Arial"/>
          <w:i/>
          <w:sz w:val="20"/>
          <w:szCs w:val="20"/>
          <w:highlight w:val="lightGray"/>
        </w:rPr>
        <w:t>[doplní uchádzač]</w:t>
      </w:r>
    </w:p>
    <w:p w14:paraId="674C43CA" w14:textId="1E50920C" w:rsidR="002F3E44" w:rsidRPr="00A83EDC" w:rsidRDefault="002F3E44" w:rsidP="00461E6C">
      <w:pPr>
        <w:pStyle w:val="Nadpis3"/>
        <w:keepNext w:val="0"/>
        <w:keepLines w:val="0"/>
        <w:numPr>
          <w:ilvl w:val="0"/>
          <w:numId w:val="0"/>
        </w:numPr>
        <w:spacing w:line="264" w:lineRule="auto"/>
        <w:ind w:left="-11"/>
        <w:rPr>
          <w:rFonts w:cs="Arial"/>
        </w:rPr>
      </w:pPr>
      <w:r w:rsidRPr="00A83EDC">
        <w:rPr>
          <w:rFonts w:cs="Arial"/>
        </w:rPr>
        <w:t>Bankové spojenie:</w:t>
      </w:r>
      <w:r w:rsidRPr="00A83EDC">
        <w:rPr>
          <w:rFonts w:cs="Arial"/>
        </w:rPr>
        <w:tab/>
        <w:t>:</w:t>
      </w:r>
      <w:r w:rsidRPr="00A83EDC">
        <w:rPr>
          <w:rFonts w:cs="Arial"/>
        </w:rPr>
        <w:tab/>
        <w:t xml:space="preserve">          </w:t>
      </w:r>
      <w:r w:rsidR="00863EF6">
        <w:rPr>
          <w:rFonts w:cs="Arial"/>
        </w:rPr>
        <w:t xml:space="preserve"> </w:t>
      </w:r>
      <w:r w:rsidR="00656DB3" w:rsidRPr="00A83EDC">
        <w:rPr>
          <w:rFonts w:cs="Arial"/>
          <w:i/>
          <w:szCs w:val="20"/>
          <w:highlight w:val="lightGray"/>
        </w:rPr>
        <w:t>[doplní uchádzač]</w:t>
      </w:r>
    </w:p>
    <w:p w14:paraId="73D196BD" w14:textId="13FFA556" w:rsidR="002F3E44" w:rsidRPr="00A83EDC" w:rsidRDefault="002F3E44" w:rsidP="00461E6C">
      <w:pPr>
        <w:pStyle w:val="Nadpis3"/>
        <w:keepNext w:val="0"/>
        <w:keepLines w:val="0"/>
        <w:numPr>
          <w:ilvl w:val="0"/>
          <w:numId w:val="0"/>
        </w:numPr>
        <w:spacing w:line="264" w:lineRule="auto"/>
        <w:ind w:left="-11"/>
        <w:rPr>
          <w:rFonts w:cs="Arial"/>
        </w:rPr>
      </w:pPr>
      <w:r w:rsidRPr="00A83EDC">
        <w:rPr>
          <w:rFonts w:cs="Arial"/>
        </w:rPr>
        <w:t>IBAN:</w:t>
      </w:r>
      <w:r w:rsidRPr="00A83EDC">
        <w:rPr>
          <w:rFonts w:cs="Arial"/>
        </w:rPr>
        <w:tab/>
      </w:r>
      <w:r w:rsidRPr="00A83EDC">
        <w:rPr>
          <w:rFonts w:cs="Arial"/>
        </w:rPr>
        <w:tab/>
      </w:r>
      <w:r w:rsidRPr="00A83EDC">
        <w:rPr>
          <w:rFonts w:cs="Arial"/>
        </w:rPr>
        <w:tab/>
        <w:t>:</w:t>
      </w:r>
      <w:r w:rsidRPr="00A83EDC">
        <w:rPr>
          <w:rFonts w:cs="Arial"/>
        </w:rPr>
        <w:tab/>
        <w:t xml:space="preserve">      </w:t>
      </w:r>
      <w:r w:rsidR="00863EF6">
        <w:rPr>
          <w:rFonts w:cs="Arial"/>
        </w:rPr>
        <w:t xml:space="preserve"> </w:t>
      </w:r>
      <w:r w:rsidRPr="00A83EDC">
        <w:rPr>
          <w:rFonts w:cs="Arial"/>
        </w:rPr>
        <w:t xml:space="preserve">    </w:t>
      </w:r>
      <w:r w:rsidR="00656DB3" w:rsidRPr="00A83EDC">
        <w:rPr>
          <w:rFonts w:cs="Arial"/>
          <w:i/>
          <w:szCs w:val="20"/>
          <w:highlight w:val="lightGray"/>
        </w:rPr>
        <w:t>[doplní uchádzač]</w:t>
      </w:r>
    </w:p>
    <w:p w14:paraId="4A90C240" w14:textId="517698F3" w:rsidR="002F3E44" w:rsidRPr="00A83EDC" w:rsidRDefault="002F3E44" w:rsidP="00461E6C">
      <w:pPr>
        <w:pStyle w:val="Nadpis3"/>
        <w:keepNext w:val="0"/>
        <w:keepLines w:val="0"/>
        <w:numPr>
          <w:ilvl w:val="0"/>
          <w:numId w:val="0"/>
        </w:numPr>
        <w:spacing w:line="264" w:lineRule="auto"/>
        <w:ind w:left="-11"/>
        <w:rPr>
          <w:rFonts w:cs="Arial"/>
          <w:szCs w:val="20"/>
        </w:rPr>
      </w:pPr>
      <w:r w:rsidRPr="00A83EDC">
        <w:rPr>
          <w:rFonts w:cs="Arial"/>
        </w:rPr>
        <w:t>SWIFT:</w:t>
      </w:r>
      <w:r w:rsidRPr="00A83EDC">
        <w:rPr>
          <w:rFonts w:cs="Arial"/>
        </w:rPr>
        <w:tab/>
      </w:r>
      <w:r w:rsidRPr="00A83EDC">
        <w:rPr>
          <w:rFonts w:cs="Arial"/>
        </w:rPr>
        <w:tab/>
      </w:r>
      <w:r w:rsidRPr="00A83EDC">
        <w:rPr>
          <w:rFonts w:cs="Arial"/>
        </w:rPr>
        <w:tab/>
        <w:t>:</w:t>
      </w:r>
      <w:r w:rsidRPr="00A83EDC">
        <w:rPr>
          <w:rFonts w:cs="Arial"/>
        </w:rPr>
        <w:tab/>
      </w:r>
      <w:r w:rsidR="00656DB3" w:rsidRPr="00A83EDC">
        <w:rPr>
          <w:rFonts w:cs="Arial"/>
        </w:rPr>
        <w:t xml:space="preserve">       </w:t>
      </w:r>
      <w:r w:rsidR="00863EF6">
        <w:rPr>
          <w:rFonts w:cs="Arial"/>
        </w:rPr>
        <w:t xml:space="preserve"> </w:t>
      </w:r>
      <w:r w:rsidR="00656DB3" w:rsidRPr="00A83EDC">
        <w:rPr>
          <w:rFonts w:cs="Arial"/>
        </w:rPr>
        <w:t xml:space="preserve">   </w:t>
      </w:r>
      <w:r w:rsidR="00656DB3" w:rsidRPr="00A83EDC">
        <w:rPr>
          <w:rFonts w:cs="Arial"/>
          <w:i/>
          <w:szCs w:val="20"/>
          <w:highlight w:val="lightGray"/>
        </w:rPr>
        <w:t>[doplní uchádzač]</w:t>
      </w:r>
    </w:p>
    <w:p w14:paraId="2E78F92D" w14:textId="1585F2FA" w:rsidR="002F3E44" w:rsidRPr="00A83EDC" w:rsidRDefault="002F3E44" w:rsidP="00461E6C">
      <w:pPr>
        <w:spacing w:line="264" w:lineRule="auto"/>
        <w:rPr>
          <w:rFonts w:ascii="Proba Pro" w:hAnsi="Proba Pro" w:cs="Arial"/>
          <w:sz w:val="20"/>
          <w:szCs w:val="20"/>
        </w:rPr>
      </w:pPr>
      <w:r w:rsidRPr="00A83EDC">
        <w:rPr>
          <w:rFonts w:ascii="Proba Pro" w:hAnsi="Proba Pro" w:cs="Arial"/>
          <w:sz w:val="20"/>
          <w:szCs w:val="20"/>
        </w:rPr>
        <w:t>(ďalej len „</w:t>
      </w:r>
      <w:r w:rsidR="00975460" w:rsidRPr="00A83EDC">
        <w:rPr>
          <w:rFonts w:ascii="Proba Pro" w:hAnsi="Proba Pro" w:cs="Arial"/>
          <w:sz w:val="20"/>
          <w:szCs w:val="20"/>
        </w:rPr>
        <w:t>Dodávateľ</w:t>
      </w:r>
      <w:r w:rsidRPr="00A83EDC">
        <w:rPr>
          <w:rFonts w:ascii="Proba Pro" w:hAnsi="Proba Pro" w:cs="Arial"/>
          <w:sz w:val="20"/>
          <w:szCs w:val="20"/>
        </w:rPr>
        <w:t>“)</w:t>
      </w:r>
    </w:p>
    <w:p w14:paraId="71FC0AB6" w14:textId="39842A1E" w:rsidR="002F3E44" w:rsidRPr="00A83EDC" w:rsidRDefault="002F3E44" w:rsidP="00461E6C">
      <w:pPr>
        <w:spacing w:line="264" w:lineRule="auto"/>
        <w:rPr>
          <w:rFonts w:ascii="Proba Pro" w:hAnsi="Proba Pro" w:cs="Arial"/>
          <w:sz w:val="20"/>
          <w:szCs w:val="20"/>
        </w:rPr>
      </w:pPr>
      <w:r w:rsidRPr="00A83EDC">
        <w:rPr>
          <w:rFonts w:ascii="Proba Pro" w:hAnsi="Proba Pro" w:cs="Arial"/>
          <w:sz w:val="20"/>
          <w:szCs w:val="20"/>
        </w:rPr>
        <w:t>(</w:t>
      </w:r>
      <w:r w:rsidR="00975460" w:rsidRPr="00A83EDC">
        <w:rPr>
          <w:rFonts w:ascii="Proba Pro" w:hAnsi="Proba Pro" w:cs="Arial"/>
          <w:sz w:val="20"/>
          <w:szCs w:val="20"/>
        </w:rPr>
        <w:t xml:space="preserve">PNPP </w:t>
      </w:r>
      <w:r w:rsidRPr="00A83EDC">
        <w:rPr>
          <w:rFonts w:ascii="Proba Pro" w:hAnsi="Proba Pro" w:cs="Arial"/>
          <w:sz w:val="20"/>
          <w:szCs w:val="20"/>
        </w:rPr>
        <w:t>a</w:t>
      </w:r>
      <w:r w:rsidRPr="00A83EDC">
        <w:rPr>
          <w:rFonts w:ascii="Calibri" w:hAnsi="Calibri" w:cs="Calibri"/>
          <w:sz w:val="20"/>
          <w:szCs w:val="20"/>
        </w:rPr>
        <w:t> </w:t>
      </w:r>
      <w:r w:rsidR="00975460" w:rsidRPr="00A83EDC">
        <w:rPr>
          <w:rFonts w:ascii="Proba Pro" w:hAnsi="Proba Pro" w:cs="Arial"/>
          <w:sz w:val="20"/>
          <w:szCs w:val="20"/>
        </w:rPr>
        <w:t>Dodávateľ</w:t>
      </w:r>
      <w:r w:rsidRPr="00A83EDC">
        <w:rPr>
          <w:rFonts w:ascii="Proba Pro" w:hAnsi="Proba Pro" w:cs="Arial"/>
          <w:sz w:val="20"/>
          <w:szCs w:val="20"/>
        </w:rPr>
        <w:t xml:space="preserve"> ďalej len ako „Zmluvné strany“)</w:t>
      </w:r>
    </w:p>
    <w:p w14:paraId="6D33E060" w14:textId="77777777" w:rsidR="002F3E44" w:rsidRPr="00A83EDC" w:rsidRDefault="002F3E44" w:rsidP="00461E6C">
      <w:pPr>
        <w:spacing w:line="264" w:lineRule="auto"/>
        <w:jc w:val="center"/>
        <w:rPr>
          <w:rFonts w:ascii="Proba Pro" w:hAnsi="Proba Pro" w:cs="Arial"/>
          <w:sz w:val="20"/>
          <w:szCs w:val="20"/>
        </w:rPr>
      </w:pPr>
    </w:p>
    <w:p w14:paraId="7A33B13E" w14:textId="77777777"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sz w:val="20"/>
          <w:szCs w:val="20"/>
        </w:rPr>
        <w:t>a</w:t>
      </w:r>
      <w:r w:rsidRPr="00A83EDC">
        <w:rPr>
          <w:rFonts w:ascii="Calibri" w:hAnsi="Calibri" w:cs="Calibri"/>
          <w:sz w:val="20"/>
          <w:szCs w:val="20"/>
        </w:rPr>
        <w:t> </w:t>
      </w:r>
      <w:r w:rsidRPr="00A83EDC">
        <w:rPr>
          <w:rFonts w:ascii="Proba Pro" w:hAnsi="Proba Pro" w:cs="Arial"/>
          <w:sz w:val="20"/>
          <w:szCs w:val="20"/>
        </w:rPr>
        <w:t>to v</w:t>
      </w:r>
      <w:r w:rsidRPr="00A83EDC">
        <w:rPr>
          <w:rFonts w:ascii="Calibri" w:hAnsi="Calibri" w:cs="Calibri"/>
          <w:sz w:val="20"/>
          <w:szCs w:val="20"/>
        </w:rPr>
        <w:t> </w:t>
      </w:r>
      <w:r w:rsidRPr="00A83EDC">
        <w:rPr>
          <w:rFonts w:ascii="Proba Pro" w:hAnsi="Proba Pro" w:cs="Arial"/>
          <w:sz w:val="20"/>
          <w:szCs w:val="20"/>
        </w:rPr>
        <w:t>nasledovnom znen</w:t>
      </w:r>
      <w:r w:rsidRPr="00A83EDC">
        <w:rPr>
          <w:rFonts w:ascii="Proba Pro" w:hAnsi="Proba Pro" w:cs="Proba Pro"/>
          <w:sz w:val="20"/>
          <w:szCs w:val="20"/>
        </w:rPr>
        <w:t>í</w:t>
      </w:r>
      <w:r w:rsidRPr="00A83EDC">
        <w:rPr>
          <w:rFonts w:ascii="Proba Pro" w:hAnsi="Proba Pro" w:cs="Arial"/>
          <w:sz w:val="20"/>
          <w:szCs w:val="20"/>
        </w:rPr>
        <w:t>:</w:t>
      </w:r>
    </w:p>
    <w:p w14:paraId="2C2386CB"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Preambula</w:t>
      </w:r>
    </w:p>
    <w:p w14:paraId="69F6E98B" w14:textId="77777777" w:rsidR="002F3E44" w:rsidRPr="00A83EDC" w:rsidRDefault="002F3E44" w:rsidP="00461E6C">
      <w:pPr>
        <w:pStyle w:val="Zkladntext"/>
        <w:spacing w:after="0" w:line="264" w:lineRule="auto"/>
        <w:jc w:val="both"/>
        <w:rPr>
          <w:rFonts w:ascii="Proba Pro" w:hAnsi="Proba Pro" w:cs="Arial"/>
          <w:sz w:val="20"/>
          <w:szCs w:val="20"/>
        </w:rPr>
      </w:pPr>
    </w:p>
    <w:p w14:paraId="406A647E" w14:textId="07202CC1" w:rsidR="00803441" w:rsidRPr="00A83EDC" w:rsidRDefault="00975460" w:rsidP="00461E6C">
      <w:pPr>
        <w:pStyle w:val="Odsekzoznamu1"/>
        <w:numPr>
          <w:ilvl w:val="0"/>
          <w:numId w:val="24"/>
        </w:numPr>
        <w:spacing w:line="264" w:lineRule="auto"/>
        <w:jc w:val="both"/>
        <w:rPr>
          <w:rFonts w:ascii="Proba Pro" w:hAnsi="Proba Pro" w:cs="Arial"/>
        </w:rPr>
      </w:pPr>
      <w:r w:rsidRPr="00A83EDC">
        <w:rPr>
          <w:rFonts w:ascii="Proba Pro" w:hAnsi="Proba Pro" w:cs="Arial"/>
        </w:rPr>
        <w:t>PNPP</w:t>
      </w:r>
      <w:r w:rsidR="00803441" w:rsidRPr="00A83EDC">
        <w:rPr>
          <w:rFonts w:ascii="Proba Pro" w:hAnsi="Proba Pro" w:cs="Arial"/>
        </w:rPr>
        <w:t xml:space="preserve"> má vo vlastníctve </w:t>
      </w:r>
      <w:r w:rsidR="00D203DD" w:rsidRPr="00A83EDC">
        <w:rPr>
          <w:rFonts w:ascii="Proba Pro" w:hAnsi="Proba Pro" w:cs="Arial"/>
        </w:rPr>
        <w:t xml:space="preserve">na základe LV č. </w:t>
      </w:r>
      <w:r w:rsidR="00CE241E" w:rsidRPr="00A83EDC">
        <w:rPr>
          <w:rFonts w:ascii="Proba Pro" w:hAnsi="Proba Pro" w:cs="Arial"/>
        </w:rPr>
        <w:t xml:space="preserve">9254 </w:t>
      </w:r>
      <w:r w:rsidR="00D203DD" w:rsidRPr="00A83EDC">
        <w:rPr>
          <w:rFonts w:ascii="Proba Pro" w:hAnsi="Proba Pro" w:cs="Arial"/>
        </w:rPr>
        <w:t>zapísaného v</w:t>
      </w:r>
      <w:r w:rsidR="00D203DD" w:rsidRPr="00A83EDC">
        <w:rPr>
          <w:rFonts w:ascii="Calibri" w:hAnsi="Calibri" w:cs="Calibri"/>
        </w:rPr>
        <w:t> </w:t>
      </w:r>
      <w:r w:rsidR="00D203DD" w:rsidRPr="00A83EDC">
        <w:rPr>
          <w:rFonts w:ascii="Proba Pro" w:hAnsi="Proba Pro" w:cs="Arial"/>
        </w:rPr>
        <w:t xml:space="preserve">registri  </w:t>
      </w:r>
      <w:r w:rsidR="00940C21" w:rsidRPr="00A83EDC">
        <w:rPr>
          <w:rFonts w:ascii="Proba Pro" w:hAnsi="Proba Pro" w:cs="Arial"/>
        </w:rPr>
        <w:t>C KN</w:t>
      </w:r>
      <w:r w:rsidR="00D203DD" w:rsidRPr="00A83EDC">
        <w:rPr>
          <w:rFonts w:ascii="Proba Pro" w:hAnsi="Proba Pro" w:cs="Arial"/>
        </w:rPr>
        <w:t xml:space="preserve"> , k.ú. </w:t>
      </w:r>
      <w:r w:rsidR="00940C21" w:rsidRPr="00A83EDC">
        <w:rPr>
          <w:rFonts w:ascii="Proba Pro" w:hAnsi="Proba Pro" w:cs="Arial"/>
        </w:rPr>
        <w:t xml:space="preserve">Pezinok, obec Pezinok, okres Pezinok, kraj Bratislavský </w:t>
      </w:r>
      <w:r w:rsidR="00561DEB" w:rsidRPr="00A83EDC">
        <w:rPr>
          <w:rFonts w:ascii="Proba Pro" w:hAnsi="Proba Pro" w:cs="Arial"/>
        </w:rPr>
        <w:t xml:space="preserve">Areál vrátane </w:t>
      </w:r>
      <w:r w:rsidR="00803441" w:rsidRPr="00A83EDC">
        <w:rPr>
          <w:rFonts w:ascii="Proba Pro" w:hAnsi="Proba Pro" w:cs="Arial"/>
        </w:rPr>
        <w:t>Budov, ktor</w:t>
      </w:r>
      <w:r w:rsidR="00A57E70" w:rsidRPr="00A83EDC">
        <w:rPr>
          <w:rFonts w:ascii="Proba Pro" w:hAnsi="Proba Pro" w:cs="Arial"/>
        </w:rPr>
        <w:t>é</w:t>
      </w:r>
      <w:r w:rsidR="00803441" w:rsidRPr="00A83EDC">
        <w:rPr>
          <w:rFonts w:ascii="Proba Pro" w:hAnsi="Proba Pro" w:cs="Arial"/>
        </w:rPr>
        <w:t xml:space="preserve"> bol</w:t>
      </w:r>
      <w:r w:rsidR="00A57E70" w:rsidRPr="00A83EDC">
        <w:rPr>
          <w:rFonts w:ascii="Proba Pro" w:hAnsi="Proba Pro" w:cs="Arial"/>
        </w:rPr>
        <w:t>i</w:t>
      </w:r>
      <w:r w:rsidR="00803441" w:rsidRPr="00A83EDC">
        <w:rPr>
          <w:rFonts w:ascii="Proba Pro" w:hAnsi="Proba Pro" w:cs="Arial"/>
        </w:rPr>
        <w:t xml:space="preserve"> predmetom </w:t>
      </w:r>
      <w:r w:rsidR="00775123" w:rsidRPr="00A83EDC">
        <w:rPr>
          <w:rFonts w:ascii="Proba Pro" w:hAnsi="Proba Pro" w:cs="Arial"/>
        </w:rPr>
        <w:t xml:space="preserve">posúdenia ich technickej </w:t>
      </w:r>
      <w:r w:rsidR="00803441" w:rsidRPr="00A83EDC">
        <w:rPr>
          <w:rFonts w:ascii="Proba Pro" w:hAnsi="Proba Pro" w:cs="Arial"/>
        </w:rPr>
        <w:t>a</w:t>
      </w:r>
      <w:r w:rsidR="00775123" w:rsidRPr="00A83EDC">
        <w:rPr>
          <w:rFonts w:ascii="Calibri" w:hAnsi="Calibri" w:cs="Calibri"/>
        </w:rPr>
        <w:t> </w:t>
      </w:r>
      <w:r w:rsidR="00775123" w:rsidRPr="00A83EDC">
        <w:rPr>
          <w:rFonts w:ascii="Proba Pro" w:hAnsi="Proba Pro" w:cs="Arial"/>
        </w:rPr>
        <w:t>prevádzkovej efektívnosti</w:t>
      </w:r>
      <w:r w:rsidR="00803441" w:rsidRPr="00A83EDC">
        <w:rPr>
          <w:rFonts w:ascii="Proba Pro" w:hAnsi="Proba Pro" w:cs="Arial"/>
        </w:rPr>
        <w:t xml:space="preserve">. </w:t>
      </w:r>
      <w:r w:rsidR="000D10E7" w:rsidRPr="00A83EDC">
        <w:rPr>
          <w:rFonts w:ascii="Proba Pro" w:hAnsi="Proba Pro" w:cs="Arial"/>
        </w:rPr>
        <w:t xml:space="preserve">Vykonané posúdenie </w:t>
      </w:r>
      <w:r w:rsidR="00803441" w:rsidRPr="00A83EDC">
        <w:rPr>
          <w:rFonts w:ascii="Proba Pro" w:hAnsi="Proba Pro" w:cs="Arial"/>
        </w:rPr>
        <w:t>preukázal</w:t>
      </w:r>
      <w:r w:rsidR="000D10E7" w:rsidRPr="00A83EDC">
        <w:rPr>
          <w:rFonts w:ascii="Proba Pro" w:hAnsi="Proba Pro" w:cs="Arial"/>
        </w:rPr>
        <w:t>o</w:t>
      </w:r>
      <w:r w:rsidR="00803441" w:rsidRPr="00A83EDC">
        <w:rPr>
          <w:rFonts w:ascii="Proba Pro" w:hAnsi="Proba Pro" w:cs="Arial"/>
        </w:rPr>
        <w:t xml:space="preserve"> nízku efektívnosť </w:t>
      </w:r>
      <w:bookmarkStart w:id="189" w:name="_Hlk519764474"/>
      <w:r w:rsidR="00775123" w:rsidRPr="00A83EDC">
        <w:rPr>
          <w:rFonts w:ascii="Proba Pro" w:hAnsi="Proba Pro" w:cs="Arial"/>
        </w:rPr>
        <w:t xml:space="preserve">prevádzkovania </w:t>
      </w:r>
      <w:r w:rsidR="000D10E7" w:rsidRPr="00A83EDC">
        <w:rPr>
          <w:rFonts w:ascii="Proba Pro" w:hAnsi="Proba Pro" w:cs="Arial"/>
        </w:rPr>
        <w:t>Energetického hospodárstva</w:t>
      </w:r>
      <w:bookmarkEnd w:id="189"/>
      <w:r w:rsidR="00561DEB" w:rsidRPr="00A83EDC">
        <w:rPr>
          <w:rFonts w:ascii="Proba Pro" w:hAnsi="Proba Pro" w:cs="Arial"/>
        </w:rPr>
        <w:t xml:space="preserve"> A</w:t>
      </w:r>
      <w:r w:rsidR="00991CCD" w:rsidRPr="00A83EDC">
        <w:rPr>
          <w:rFonts w:ascii="Proba Pro" w:hAnsi="Proba Pro" w:cs="Arial"/>
        </w:rPr>
        <w:t xml:space="preserve">reálu </w:t>
      </w:r>
      <w:r w:rsidRPr="00A83EDC">
        <w:rPr>
          <w:rFonts w:ascii="Proba Pro" w:hAnsi="Proba Pro" w:cs="Arial"/>
        </w:rPr>
        <w:t>PNPP</w:t>
      </w:r>
      <w:r w:rsidR="00803441" w:rsidRPr="00A83EDC">
        <w:rPr>
          <w:rFonts w:ascii="Proba Pro" w:hAnsi="Proba Pro" w:cs="Arial"/>
        </w:rPr>
        <w:t xml:space="preserve">. Na základe uvedeného sa </w:t>
      </w:r>
      <w:r w:rsidRPr="00A83EDC">
        <w:rPr>
          <w:rFonts w:ascii="Proba Pro" w:hAnsi="Proba Pro" w:cs="Arial"/>
        </w:rPr>
        <w:t>PNPP</w:t>
      </w:r>
      <w:r w:rsidR="00803441" w:rsidRPr="00A83EDC">
        <w:rPr>
          <w:rFonts w:ascii="Proba Pro" w:hAnsi="Proba Pro" w:cs="Arial"/>
        </w:rPr>
        <w:t xml:space="preserve"> rozhodol realizovať projekt za účelom zabezpečenia zvýšenia </w:t>
      </w:r>
      <w:r w:rsidR="00775123" w:rsidRPr="00A83EDC">
        <w:rPr>
          <w:rFonts w:ascii="Proba Pro" w:hAnsi="Proba Pro" w:cs="Arial"/>
        </w:rPr>
        <w:t xml:space="preserve">efektívnosti prevádzkovania </w:t>
      </w:r>
      <w:r w:rsidR="00803441" w:rsidRPr="00A83EDC">
        <w:rPr>
          <w:rFonts w:ascii="Proba Pro" w:hAnsi="Proba Pro" w:cs="Arial"/>
        </w:rPr>
        <w:t xml:space="preserve"> </w:t>
      </w:r>
      <w:r w:rsidR="000D10E7" w:rsidRPr="00A83EDC">
        <w:rPr>
          <w:rFonts w:ascii="Proba Pro" w:hAnsi="Proba Pro" w:cs="Arial"/>
        </w:rPr>
        <w:t>Energetického hospodárstva</w:t>
      </w:r>
      <w:r w:rsidR="00561DEB" w:rsidRPr="00A83EDC">
        <w:rPr>
          <w:rFonts w:ascii="Proba Pro" w:hAnsi="Proba Pro" w:cs="Arial"/>
        </w:rPr>
        <w:t xml:space="preserve"> A</w:t>
      </w:r>
      <w:r w:rsidR="00991CCD" w:rsidRPr="00A83EDC">
        <w:rPr>
          <w:rFonts w:ascii="Proba Pro" w:hAnsi="Proba Pro" w:cs="Arial"/>
        </w:rPr>
        <w:t xml:space="preserve">reálu </w:t>
      </w:r>
      <w:r w:rsidRPr="00A83EDC">
        <w:rPr>
          <w:rFonts w:ascii="Proba Pro" w:hAnsi="Proba Pro" w:cs="Arial"/>
        </w:rPr>
        <w:t>PNPP</w:t>
      </w:r>
      <w:r w:rsidR="00A57E70" w:rsidRPr="00A83EDC">
        <w:rPr>
          <w:rFonts w:ascii="Proba Pro" w:hAnsi="Proba Pro" w:cs="Arial"/>
        </w:rPr>
        <w:t xml:space="preserve"> </w:t>
      </w:r>
      <w:r w:rsidR="00803441" w:rsidRPr="00A83EDC">
        <w:rPr>
          <w:rFonts w:ascii="Proba Pro" w:hAnsi="Proba Pro" w:cs="Arial"/>
        </w:rPr>
        <w:t>a</w:t>
      </w:r>
      <w:r w:rsidR="00803441" w:rsidRPr="00A83EDC">
        <w:rPr>
          <w:rFonts w:ascii="Calibri" w:hAnsi="Calibri" w:cs="Calibri"/>
        </w:rPr>
        <w:t> </w:t>
      </w:r>
      <w:r w:rsidR="00803441" w:rsidRPr="00A83EDC">
        <w:rPr>
          <w:rFonts w:ascii="Proba Pro" w:hAnsi="Proba Pro" w:cs="Arial"/>
        </w:rPr>
        <w:t>trval</w:t>
      </w:r>
      <w:r w:rsidR="00803441" w:rsidRPr="00A83EDC">
        <w:rPr>
          <w:rFonts w:ascii="Proba Pro" w:hAnsi="Proba Pro" w:cs="Proba Pro"/>
        </w:rPr>
        <w:t>é</w:t>
      </w:r>
      <w:r w:rsidR="00803441" w:rsidRPr="00A83EDC">
        <w:rPr>
          <w:rFonts w:ascii="Proba Pro" w:hAnsi="Proba Pro" w:cs="Arial"/>
        </w:rPr>
        <w:t xml:space="preserve">ho dosahovania </w:t>
      </w:r>
      <w:r w:rsidR="00803441" w:rsidRPr="00A83EDC">
        <w:rPr>
          <w:rFonts w:ascii="Proba Pro" w:hAnsi="Proba Pro" w:cs="Proba Pro"/>
        </w:rPr>
        <w:t>ú</w:t>
      </w:r>
      <w:r w:rsidR="00803441" w:rsidRPr="00A83EDC">
        <w:rPr>
          <w:rFonts w:ascii="Proba Pro" w:hAnsi="Proba Pro" w:cs="Arial"/>
        </w:rPr>
        <w:t>spor pozostávajúcej z:</w:t>
      </w:r>
    </w:p>
    <w:p w14:paraId="4C9E1E4C" w14:textId="0AA4618C" w:rsidR="00803441" w:rsidRPr="00A83EDC" w:rsidRDefault="00803441" w:rsidP="00461E6C">
      <w:pPr>
        <w:pStyle w:val="Odsekzoznamu1"/>
        <w:spacing w:line="264" w:lineRule="auto"/>
        <w:jc w:val="both"/>
        <w:rPr>
          <w:rFonts w:ascii="Proba Pro" w:hAnsi="Proba Pro" w:cs="Arial"/>
        </w:rPr>
      </w:pPr>
      <w:r w:rsidRPr="00A83EDC">
        <w:rPr>
          <w:rFonts w:ascii="Proba Pro" w:hAnsi="Proba Pro" w:cs="Arial"/>
        </w:rPr>
        <w:t xml:space="preserve">- realizácie opatrení pre rekonštrukciu a modernizáciu </w:t>
      </w:r>
      <w:r w:rsidR="000D10E7" w:rsidRPr="00A83EDC">
        <w:rPr>
          <w:rFonts w:ascii="Proba Pro" w:hAnsi="Proba Pro" w:cs="Arial"/>
        </w:rPr>
        <w:t xml:space="preserve">Energetického </w:t>
      </w:r>
      <w:r w:rsidR="000F46CA" w:rsidRPr="00A83EDC">
        <w:rPr>
          <w:rFonts w:ascii="Proba Pro" w:hAnsi="Proba Pro" w:cs="Arial"/>
        </w:rPr>
        <w:t>hospodárstva v</w:t>
      </w:r>
      <w:r w:rsidR="00561DEB" w:rsidRPr="00A83EDC">
        <w:rPr>
          <w:rFonts w:ascii="Proba Pro" w:hAnsi="Proba Pro" w:cs="Arial"/>
        </w:rPr>
        <w:t xml:space="preserve"> Areáli </w:t>
      </w:r>
      <w:r w:rsidR="00975460" w:rsidRPr="00A83EDC">
        <w:rPr>
          <w:rFonts w:ascii="Proba Pro" w:hAnsi="Proba Pro" w:cs="Arial"/>
        </w:rPr>
        <w:t>PNPP</w:t>
      </w:r>
      <w:r w:rsidRPr="00A83EDC">
        <w:rPr>
          <w:rFonts w:ascii="Proba Pro" w:hAnsi="Proba Pro" w:cs="Arial"/>
        </w:rPr>
        <w:t xml:space="preserve">, </w:t>
      </w:r>
    </w:p>
    <w:p w14:paraId="68FD325B" w14:textId="527B4E76" w:rsidR="00803441" w:rsidRPr="00A83EDC" w:rsidRDefault="00803441" w:rsidP="00461E6C">
      <w:pPr>
        <w:pStyle w:val="Odsekzoznamu1"/>
        <w:spacing w:line="264" w:lineRule="auto"/>
        <w:jc w:val="both"/>
        <w:rPr>
          <w:rFonts w:ascii="Proba Pro" w:hAnsi="Proba Pro" w:cs="Arial"/>
        </w:rPr>
      </w:pPr>
      <w:r w:rsidRPr="00A83EDC">
        <w:rPr>
          <w:rFonts w:ascii="Proba Pro" w:hAnsi="Proba Pro" w:cs="Arial"/>
        </w:rPr>
        <w:t xml:space="preserve">- </w:t>
      </w:r>
      <w:r w:rsidR="00775123" w:rsidRPr="00A83EDC">
        <w:rPr>
          <w:rFonts w:ascii="Proba Pro" w:hAnsi="Proba Pro" w:cs="Arial"/>
        </w:rPr>
        <w:t>prevádzkovej efektívnosti</w:t>
      </w:r>
      <w:r w:rsidR="000D10E7" w:rsidRPr="00A83EDC">
        <w:rPr>
          <w:rFonts w:ascii="Proba Pro" w:hAnsi="Proba Pro" w:cs="Arial"/>
        </w:rPr>
        <w:t xml:space="preserve"> Energetického hospodárstva</w:t>
      </w:r>
      <w:r w:rsidR="00775123" w:rsidRPr="00A83EDC">
        <w:rPr>
          <w:rFonts w:ascii="Proba Pro" w:hAnsi="Proba Pro" w:cs="Arial"/>
        </w:rPr>
        <w:t xml:space="preserve"> </w:t>
      </w:r>
      <w:r w:rsidR="00561DEB" w:rsidRPr="00A83EDC">
        <w:rPr>
          <w:rFonts w:ascii="Proba Pro" w:hAnsi="Proba Pro" w:cs="Arial"/>
        </w:rPr>
        <w:t>v</w:t>
      </w:r>
      <w:r w:rsidR="00561DEB" w:rsidRPr="00A83EDC">
        <w:rPr>
          <w:rFonts w:ascii="Calibri" w:hAnsi="Calibri" w:cs="Calibri"/>
        </w:rPr>
        <w:t> </w:t>
      </w:r>
      <w:r w:rsidR="00561DEB" w:rsidRPr="00A83EDC">
        <w:rPr>
          <w:rFonts w:ascii="Proba Pro" w:hAnsi="Proba Pro" w:cs="Arial"/>
        </w:rPr>
        <w:t>Are</w:t>
      </w:r>
      <w:r w:rsidR="00561DEB" w:rsidRPr="00A83EDC">
        <w:rPr>
          <w:rFonts w:ascii="Proba Pro" w:hAnsi="Proba Pro" w:cs="Proba Pro"/>
        </w:rPr>
        <w:t>á</w:t>
      </w:r>
      <w:r w:rsidR="00561DEB" w:rsidRPr="00A83EDC">
        <w:rPr>
          <w:rFonts w:ascii="Proba Pro" w:hAnsi="Proba Pro" w:cs="Arial"/>
        </w:rPr>
        <w:t xml:space="preserve">li </w:t>
      </w:r>
      <w:r w:rsidR="00975460" w:rsidRPr="00A83EDC">
        <w:rPr>
          <w:rFonts w:ascii="Proba Pro" w:hAnsi="Proba Pro" w:cs="Arial"/>
        </w:rPr>
        <w:t>PNPP</w:t>
      </w:r>
      <w:r w:rsidRPr="00A83EDC">
        <w:rPr>
          <w:rFonts w:ascii="Proba Pro" w:hAnsi="Proba Pro" w:cs="Arial"/>
        </w:rPr>
        <w:t>.</w:t>
      </w:r>
    </w:p>
    <w:p w14:paraId="5481CAB6" w14:textId="77777777" w:rsidR="00803441" w:rsidRPr="00A83EDC" w:rsidRDefault="00803441" w:rsidP="00461E6C">
      <w:pPr>
        <w:spacing w:line="264" w:lineRule="auto"/>
        <w:ind w:left="708"/>
        <w:jc w:val="both"/>
        <w:rPr>
          <w:rFonts w:ascii="Proba Pro" w:hAnsi="Proba Pro" w:cs="Arial"/>
          <w:sz w:val="20"/>
          <w:szCs w:val="20"/>
        </w:rPr>
      </w:pPr>
    </w:p>
    <w:p w14:paraId="124A9969" w14:textId="75276693" w:rsidR="00803441" w:rsidRPr="00A83EDC" w:rsidRDefault="00803441" w:rsidP="00461E6C">
      <w:pPr>
        <w:spacing w:line="264" w:lineRule="auto"/>
        <w:ind w:left="708"/>
        <w:jc w:val="both"/>
        <w:rPr>
          <w:rFonts w:ascii="Proba Pro" w:hAnsi="Proba Pro" w:cs="Arial"/>
          <w:sz w:val="20"/>
          <w:szCs w:val="20"/>
        </w:rPr>
      </w:pPr>
      <w:r w:rsidRPr="00A83EDC">
        <w:rPr>
          <w:rFonts w:ascii="Proba Pro" w:hAnsi="Proba Pro" w:cs="Arial"/>
          <w:sz w:val="20"/>
          <w:szCs w:val="20"/>
        </w:rPr>
        <w:t xml:space="preserve">Za týmto účelom </w:t>
      </w:r>
      <w:r w:rsidR="00975460" w:rsidRPr="00A83EDC">
        <w:rPr>
          <w:rFonts w:ascii="Proba Pro" w:hAnsi="Proba Pro" w:cs="Arial"/>
          <w:sz w:val="20"/>
          <w:szCs w:val="20"/>
        </w:rPr>
        <w:t>PNPP</w:t>
      </w:r>
      <w:r w:rsidRPr="00A83EDC">
        <w:rPr>
          <w:rFonts w:ascii="Proba Pro" w:hAnsi="Proba Pro" w:cs="Arial"/>
          <w:sz w:val="20"/>
          <w:szCs w:val="20"/>
        </w:rPr>
        <w:t xml:space="preserve"> vyhlásil verejnú súťaž na obstaranie nadlimitnej zákazky (služby) s</w:t>
      </w:r>
      <w:r w:rsidRPr="00A83EDC">
        <w:rPr>
          <w:rFonts w:ascii="Calibri" w:hAnsi="Calibri" w:cs="Calibri"/>
          <w:sz w:val="20"/>
          <w:szCs w:val="20"/>
        </w:rPr>
        <w:t> </w:t>
      </w:r>
      <w:r w:rsidRPr="00A83EDC">
        <w:rPr>
          <w:rFonts w:ascii="Proba Pro" w:hAnsi="Proba Pro" w:cs="Arial"/>
          <w:sz w:val="20"/>
          <w:szCs w:val="20"/>
        </w:rPr>
        <w:t>n</w:t>
      </w:r>
      <w:r w:rsidRPr="00A83EDC">
        <w:rPr>
          <w:rFonts w:ascii="Proba Pro" w:hAnsi="Proba Pro" w:cs="Proba Pro"/>
          <w:sz w:val="20"/>
          <w:szCs w:val="20"/>
        </w:rPr>
        <w:t>á</w:t>
      </w:r>
      <w:r w:rsidRPr="00A83EDC">
        <w:rPr>
          <w:rFonts w:ascii="Proba Pro" w:hAnsi="Proba Pro" w:cs="Arial"/>
          <w:sz w:val="20"/>
          <w:szCs w:val="20"/>
        </w:rPr>
        <w:t>zvom</w:t>
      </w:r>
      <w:r w:rsidRPr="00A83EDC">
        <w:rPr>
          <w:rFonts w:ascii="Proba Pro" w:hAnsi="Proba Pro" w:cs="Arial"/>
        </w:rPr>
        <w:t xml:space="preserve"> </w:t>
      </w:r>
      <w:r w:rsidR="00921C86" w:rsidRPr="00A83EDC">
        <w:rPr>
          <w:rFonts w:ascii="Proba Pro" w:hAnsi="Proba Pro" w:cs="Arial"/>
          <w:b/>
          <w:sz w:val="20"/>
          <w:szCs w:val="20"/>
        </w:rPr>
        <w:t>Zvýšenie efektívnosti prevádzkovania energetického hospodárstva Psychiatrickej nemocnice Philippa Pinela</w:t>
      </w:r>
      <w:r w:rsidR="00AD7F11" w:rsidRPr="00A83EDC">
        <w:rPr>
          <w:rFonts w:ascii="Proba Pro" w:hAnsi="Proba Pro" w:cs="Arial"/>
          <w:b/>
          <w:sz w:val="20"/>
          <w:szCs w:val="20"/>
        </w:rPr>
        <w:t xml:space="preserve"> </w:t>
      </w:r>
      <w:r w:rsidRPr="00A83EDC">
        <w:rPr>
          <w:rFonts w:ascii="Proba Pro" w:hAnsi="Proba Pro" w:cs="Arial"/>
          <w:sz w:val="20"/>
        </w:rPr>
        <w:t xml:space="preserve">podľa zákona č. 343/2015 Z. z. o verejnom obstarávaní </w:t>
      </w:r>
      <w:r w:rsidRPr="00A83EDC">
        <w:rPr>
          <w:rFonts w:ascii="Proba Pro" w:eastAsia="MingLiU" w:hAnsi="Proba Pro" w:cs="Arial"/>
          <w:sz w:val="20"/>
        </w:rPr>
        <w:t xml:space="preserve"> </w:t>
      </w:r>
      <w:r w:rsidRPr="00A83EDC">
        <w:rPr>
          <w:rFonts w:ascii="Proba Pro" w:hAnsi="Proba Pro" w:cs="Arial"/>
          <w:sz w:val="20"/>
        </w:rPr>
        <w:t>a o zmene a doplnení niektorých zákonov v platnom znení („</w:t>
      </w:r>
      <w:r w:rsidRPr="00140CBA">
        <w:rPr>
          <w:rFonts w:ascii="Proba Pro" w:hAnsi="Proba Pro" w:cs="Arial"/>
          <w:b/>
          <w:bCs/>
          <w:sz w:val="20"/>
        </w:rPr>
        <w:t>ZVO</w:t>
      </w:r>
      <w:r w:rsidRPr="00A83EDC">
        <w:rPr>
          <w:rFonts w:ascii="Proba Pro" w:hAnsi="Proba Pro" w:cs="Arial"/>
          <w:sz w:val="20"/>
        </w:rPr>
        <w:t xml:space="preserve">“) vyhlásenú </w:t>
      </w:r>
      <w:r w:rsidR="00A57E70" w:rsidRPr="00A83EDC">
        <w:rPr>
          <w:rFonts w:ascii="Proba Pro" w:hAnsi="Proba Pro" w:cs="Arial"/>
          <w:sz w:val="20"/>
        </w:rPr>
        <w:t>oznámením o</w:t>
      </w:r>
      <w:r w:rsidR="00A57E70" w:rsidRPr="00A83EDC">
        <w:rPr>
          <w:rFonts w:ascii="Calibri" w:hAnsi="Calibri" w:cs="Calibri"/>
          <w:sz w:val="20"/>
        </w:rPr>
        <w:t> </w:t>
      </w:r>
      <w:r w:rsidR="00A57E70" w:rsidRPr="00A83EDC">
        <w:rPr>
          <w:rFonts w:ascii="Proba Pro" w:hAnsi="Proba Pro" w:cs="Arial"/>
          <w:sz w:val="20"/>
        </w:rPr>
        <w:t>vyhl</w:t>
      </w:r>
      <w:r w:rsidR="00A57E70" w:rsidRPr="00A83EDC">
        <w:rPr>
          <w:rFonts w:ascii="Proba Pro" w:hAnsi="Proba Pro" w:cs="Proba Pro"/>
          <w:sz w:val="20"/>
        </w:rPr>
        <w:t>á</w:t>
      </w:r>
      <w:r w:rsidR="00A57E70" w:rsidRPr="00A83EDC">
        <w:rPr>
          <w:rFonts w:ascii="Proba Pro" w:hAnsi="Proba Pro" w:cs="Arial"/>
          <w:sz w:val="20"/>
        </w:rPr>
        <w:t>sen</w:t>
      </w:r>
      <w:r w:rsidR="00A57E70" w:rsidRPr="00A83EDC">
        <w:rPr>
          <w:rFonts w:ascii="Proba Pro" w:hAnsi="Proba Pro" w:cs="Proba Pro"/>
          <w:sz w:val="20"/>
        </w:rPr>
        <w:t>í</w:t>
      </w:r>
      <w:r w:rsidR="00A57E70" w:rsidRPr="00A83EDC">
        <w:rPr>
          <w:rFonts w:ascii="Proba Pro" w:hAnsi="Proba Pro" w:cs="Arial"/>
          <w:sz w:val="20"/>
        </w:rPr>
        <w:t xml:space="preserve"> verejn</w:t>
      </w:r>
      <w:r w:rsidR="00A57E70" w:rsidRPr="00A83EDC">
        <w:rPr>
          <w:rFonts w:ascii="Proba Pro" w:hAnsi="Proba Pro" w:cs="Proba Pro"/>
          <w:sz w:val="20"/>
        </w:rPr>
        <w:t>é</w:t>
      </w:r>
      <w:r w:rsidR="00A57E70" w:rsidRPr="00A83EDC">
        <w:rPr>
          <w:rFonts w:ascii="Proba Pro" w:hAnsi="Proba Pro" w:cs="Arial"/>
          <w:sz w:val="20"/>
        </w:rPr>
        <w:t>ho obstar</w:t>
      </w:r>
      <w:r w:rsidR="00A57E70" w:rsidRPr="00A83EDC">
        <w:rPr>
          <w:rFonts w:ascii="Proba Pro" w:hAnsi="Proba Pro" w:cs="Proba Pro"/>
          <w:sz w:val="20"/>
        </w:rPr>
        <w:t>á</w:t>
      </w:r>
      <w:r w:rsidR="00A57E70" w:rsidRPr="00A83EDC">
        <w:rPr>
          <w:rFonts w:ascii="Proba Pro" w:hAnsi="Proba Pro" w:cs="Arial"/>
          <w:sz w:val="20"/>
        </w:rPr>
        <w:t>vania, ktor</w:t>
      </w:r>
      <w:r w:rsidR="00A57E70" w:rsidRPr="00A83EDC">
        <w:rPr>
          <w:rFonts w:ascii="Proba Pro" w:hAnsi="Proba Pro" w:cs="Proba Pro"/>
          <w:sz w:val="20"/>
        </w:rPr>
        <w:t>é</w:t>
      </w:r>
      <w:r w:rsidRPr="00A83EDC">
        <w:rPr>
          <w:rFonts w:ascii="Proba Pro" w:hAnsi="Proba Pro" w:cs="Arial"/>
          <w:sz w:val="20"/>
        </w:rPr>
        <w:t xml:space="preserve"> b</w:t>
      </w:r>
      <w:r w:rsidR="00A57E70" w:rsidRPr="00A83EDC">
        <w:rPr>
          <w:rFonts w:ascii="Proba Pro" w:hAnsi="Proba Pro" w:cs="Arial"/>
          <w:sz w:val="20"/>
        </w:rPr>
        <w:t>olo uverejnené</w:t>
      </w:r>
      <w:r w:rsidRPr="00A83EDC">
        <w:rPr>
          <w:rFonts w:ascii="Proba Pro" w:hAnsi="Proba Pro" w:cs="Arial"/>
          <w:sz w:val="20"/>
        </w:rPr>
        <w:t xml:space="preserve"> vo Vestníku </w:t>
      </w:r>
      <w:r w:rsidR="00140CBA">
        <w:rPr>
          <w:rFonts w:ascii="Proba Pro" w:hAnsi="Proba Pro" w:cs="Arial"/>
          <w:sz w:val="20"/>
        </w:rPr>
        <w:t xml:space="preserve">EÚ č. </w:t>
      </w:r>
      <w:r w:rsidR="00140CBA" w:rsidRPr="00140CBA">
        <w:rPr>
          <w:rFonts w:ascii="Proba Pro" w:hAnsi="Proba Pro" w:cs="Arial"/>
          <w:sz w:val="20"/>
        </w:rPr>
        <w:t>153</w:t>
      </w:r>
      <w:r w:rsidRPr="00A83EDC">
        <w:rPr>
          <w:rFonts w:ascii="Proba Pro" w:hAnsi="Proba Pro" w:cs="Arial"/>
          <w:sz w:val="20"/>
          <w:szCs w:val="20"/>
        </w:rPr>
        <w:t xml:space="preserve">  dňa</w:t>
      </w:r>
      <w:r w:rsidR="00140CBA">
        <w:rPr>
          <w:rFonts w:ascii="Proba Pro" w:hAnsi="Proba Pro" w:cs="Arial"/>
          <w:sz w:val="20"/>
          <w:szCs w:val="20"/>
        </w:rPr>
        <w:t xml:space="preserve"> 09.08.2019 pod </w:t>
      </w:r>
      <w:r w:rsidR="00916109">
        <w:rPr>
          <w:rFonts w:ascii="Proba Pro" w:hAnsi="Proba Pro" w:cs="Arial"/>
          <w:sz w:val="20"/>
          <w:szCs w:val="20"/>
        </w:rPr>
        <w:t xml:space="preserve">zn. </w:t>
      </w:r>
      <w:r w:rsidR="00A824F9" w:rsidRPr="00A824F9">
        <w:rPr>
          <w:rFonts w:ascii="Proba Pro" w:hAnsi="Proba Pro" w:cs="Arial"/>
          <w:sz w:val="20"/>
          <w:szCs w:val="20"/>
        </w:rPr>
        <w:t xml:space="preserve">2019/S 153-377399 </w:t>
      </w:r>
      <w:r w:rsidRPr="00A83EDC">
        <w:rPr>
          <w:rFonts w:ascii="Proba Pro" w:hAnsi="Proba Pro" w:cs="Arial"/>
          <w:sz w:val="20"/>
          <w:szCs w:val="20"/>
        </w:rPr>
        <w:t>(ďalej len „verejné obstarávanie“) .</w:t>
      </w:r>
    </w:p>
    <w:p w14:paraId="52EC1D32" w14:textId="77777777" w:rsidR="002F3E44" w:rsidRPr="00A83EDC" w:rsidRDefault="002F3E44" w:rsidP="00461E6C">
      <w:pPr>
        <w:pStyle w:val="Zkladntext"/>
        <w:spacing w:after="0" w:line="264" w:lineRule="auto"/>
        <w:ind w:left="720"/>
        <w:jc w:val="both"/>
        <w:rPr>
          <w:rFonts w:ascii="Proba Pro" w:hAnsi="Proba Pro" w:cs="Arial"/>
          <w:sz w:val="20"/>
          <w:szCs w:val="20"/>
        </w:rPr>
      </w:pPr>
    </w:p>
    <w:p w14:paraId="4728EF04" w14:textId="02BBB598" w:rsidR="002F3E44" w:rsidRPr="00A83EDC" w:rsidRDefault="002F3E44" w:rsidP="00461E6C">
      <w:pPr>
        <w:pStyle w:val="Zkladntext"/>
        <w:numPr>
          <w:ilvl w:val="0"/>
          <w:numId w:val="24"/>
        </w:numPr>
        <w:spacing w:after="0" w:line="264" w:lineRule="auto"/>
        <w:jc w:val="both"/>
        <w:rPr>
          <w:rFonts w:ascii="Proba Pro" w:hAnsi="Proba Pro" w:cs="Arial"/>
          <w:sz w:val="20"/>
          <w:szCs w:val="20"/>
        </w:rPr>
      </w:pPr>
      <w:r w:rsidRPr="00A83EDC">
        <w:rPr>
          <w:rFonts w:ascii="Proba Pro" w:hAnsi="Proba Pro" w:cs="Arial"/>
          <w:sz w:val="20"/>
          <w:szCs w:val="20"/>
        </w:rPr>
        <w:t>Úspešným uchádzačom vo verejnom obstarávaní sa</w:t>
      </w:r>
      <w:r w:rsidRPr="00A83EDC">
        <w:rPr>
          <w:rFonts w:ascii="Calibri" w:hAnsi="Calibri" w:cs="Calibri"/>
          <w:sz w:val="20"/>
          <w:szCs w:val="20"/>
        </w:rPr>
        <w:t> </w:t>
      </w:r>
      <w:r w:rsidRPr="00A83EDC">
        <w:rPr>
          <w:rFonts w:ascii="Proba Pro" w:hAnsi="Proba Pro" w:cs="Arial"/>
          <w:sz w:val="20"/>
          <w:szCs w:val="20"/>
        </w:rPr>
        <w:t>stal uch</w:t>
      </w:r>
      <w:r w:rsidRPr="00A83EDC">
        <w:rPr>
          <w:rFonts w:ascii="Proba Pro" w:hAnsi="Proba Pro" w:cs="Proba Pro"/>
          <w:sz w:val="20"/>
          <w:szCs w:val="20"/>
        </w:rPr>
        <w:t>á</w:t>
      </w:r>
      <w:r w:rsidRPr="00A83EDC">
        <w:rPr>
          <w:rFonts w:ascii="Proba Pro" w:hAnsi="Proba Pro" w:cs="Arial"/>
          <w:sz w:val="20"/>
          <w:szCs w:val="20"/>
        </w:rPr>
        <w:t>dza</w:t>
      </w:r>
      <w:r w:rsidRPr="00A83EDC">
        <w:rPr>
          <w:rFonts w:ascii="Proba Pro" w:hAnsi="Proba Pro" w:cs="Proba Pro"/>
          <w:sz w:val="20"/>
          <w:szCs w:val="20"/>
        </w:rPr>
        <w:t>č</w:t>
      </w:r>
      <w:r w:rsidRPr="00A83EDC">
        <w:rPr>
          <w:rFonts w:ascii="Proba Pro" w:hAnsi="Proba Pro" w:cs="Arial"/>
          <w:sz w:val="20"/>
          <w:szCs w:val="20"/>
        </w:rPr>
        <w:t xml:space="preserve"> </w:t>
      </w:r>
      <w:r w:rsidR="00656DB3" w:rsidRPr="00A83EDC">
        <w:rPr>
          <w:rFonts w:ascii="Proba Pro" w:eastAsia="Times New Roman" w:hAnsi="Proba Pro" w:cs="Arial"/>
          <w:i/>
          <w:sz w:val="20"/>
          <w:szCs w:val="20"/>
        </w:rPr>
        <w:t>[</w:t>
      </w:r>
      <w:r w:rsidR="00656DB3" w:rsidRPr="00863EF6">
        <w:rPr>
          <w:rFonts w:ascii="Proba Pro" w:eastAsia="Times New Roman" w:hAnsi="Proba Pro" w:cs="Arial"/>
          <w:i/>
          <w:sz w:val="20"/>
          <w:szCs w:val="20"/>
          <w:highlight w:val="lightGray"/>
        </w:rPr>
        <w:t>doplní úspešný uchádzač pred podpisom zmluvy</w:t>
      </w:r>
      <w:r w:rsidR="00656DB3" w:rsidRPr="00A83EDC">
        <w:rPr>
          <w:rFonts w:ascii="Proba Pro" w:eastAsia="Times New Roman" w:hAnsi="Proba Pro" w:cs="Arial"/>
          <w:i/>
          <w:sz w:val="20"/>
          <w:szCs w:val="20"/>
        </w:rPr>
        <w:t>]</w:t>
      </w:r>
      <w:r w:rsidRPr="00A83EDC">
        <w:rPr>
          <w:rFonts w:ascii="Proba Pro" w:hAnsi="Proba Pro" w:cs="Arial"/>
          <w:sz w:val="20"/>
          <w:szCs w:val="20"/>
        </w:rPr>
        <w:t xml:space="preserve">, ktorý svojou ponukou deklaroval záujem na splnení cieľa sledovaného </w:t>
      </w:r>
      <w:r w:rsidR="00975460" w:rsidRPr="00A83EDC">
        <w:rPr>
          <w:rFonts w:ascii="Proba Pro" w:hAnsi="Proba Pro" w:cs="Arial"/>
          <w:sz w:val="20"/>
          <w:szCs w:val="20"/>
        </w:rPr>
        <w:t>PNPP</w:t>
      </w:r>
      <w:r w:rsidRPr="00A83EDC">
        <w:rPr>
          <w:rFonts w:ascii="Proba Pro" w:hAnsi="Proba Pro" w:cs="Arial"/>
          <w:sz w:val="20"/>
          <w:szCs w:val="20"/>
        </w:rPr>
        <w:t>, a za týmto účelom má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ujme zrealizovať (vykonať) Projekt, a</w:t>
      </w:r>
      <w:r w:rsidRPr="00A83EDC">
        <w:rPr>
          <w:rFonts w:ascii="Calibri" w:hAnsi="Calibri" w:cs="Calibri"/>
          <w:sz w:val="20"/>
          <w:szCs w:val="20"/>
        </w:rPr>
        <w:t> </w:t>
      </w:r>
      <w:r w:rsidRPr="00A83EDC">
        <w:rPr>
          <w:rFonts w:ascii="Proba Pro" w:hAnsi="Proba Pro" w:cs="Arial"/>
          <w:sz w:val="20"/>
          <w:szCs w:val="20"/>
        </w:rPr>
        <w:t>teda</w:t>
      </w:r>
    </w:p>
    <w:p w14:paraId="08663CDB" w14:textId="77777777" w:rsidR="002F3E44" w:rsidRPr="00A83EDC" w:rsidRDefault="002F3E44" w:rsidP="00461E6C">
      <w:pPr>
        <w:spacing w:line="264" w:lineRule="auto"/>
        <w:ind w:left="708" w:hanging="708"/>
        <w:rPr>
          <w:rFonts w:ascii="Proba Pro" w:hAnsi="Proba Pro" w:cs="Arial"/>
          <w:sz w:val="20"/>
          <w:szCs w:val="20"/>
        </w:rPr>
      </w:pPr>
      <w:r w:rsidRPr="00A83EDC">
        <w:rPr>
          <w:rFonts w:ascii="Proba Pro" w:hAnsi="Proba Pro" w:cs="Arial"/>
          <w:sz w:val="20"/>
          <w:szCs w:val="20"/>
        </w:rPr>
        <w:tab/>
      </w:r>
    </w:p>
    <w:p w14:paraId="55394D36" w14:textId="1587A0F8" w:rsidR="002F3E44" w:rsidRPr="00A83EDC" w:rsidRDefault="002F3E44" w:rsidP="00461E6C">
      <w:pPr>
        <w:numPr>
          <w:ilvl w:val="0"/>
          <w:numId w:val="23"/>
        </w:numPr>
        <w:spacing w:line="264" w:lineRule="auto"/>
        <w:jc w:val="both"/>
        <w:rPr>
          <w:rFonts w:ascii="Proba Pro" w:hAnsi="Proba Pro" w:cs="Arial"/>
          <w:sz w:val="20"/>
          <w:szCs w:val="20"/>
        </w:rPr>
      </w:pPr>
      <w:r w:rsidRPr="00A83EDC">
        <w:rPr>
          <w:rFonts w:ascii="Proba Pro" w:hAnsi="Proba Pro" w:cs="Arial"/>
          <w:sz w:val="20"/>
          <w:szCs w:val="20"/>
        </w:rPr>
        <w:t>vykonať modernizáciu a</w:t>
      </w:r>
      <w:r w:rsidRPr="00A83EDC">
        <w:rPr>
          <w:rFonts w:ascii="Calibri" w:hAnsi="Calibri" w:cs="Calibri"/>
          <w:sz w:val="20"/>
          <w:szCs w:val="20"/>
        </w:rPr>
        <w:t> </w:t>
      </w:r>
      <w:r w:rsidRPr="00A83EDC">
        <w:rPr>
          <w:rFonts w:ascii="Proba Pro" w:hAnsi="Proba Pro" w:cs="Arial"/>
          <w:sz w:val="20"/>
          <w:szCs w:val="20"/>
        </w:rPr>
        <w:t>rekon</w:t>
      </w:r>
      <w:r w:rsidRPr="00A83EDC">
        <w:rPr>
          <w:rFonts w:ascii="Proba Pro" w:hAnsi="Proba Pro" w:cs="Proba Pro"/>
          <w:sz w:val="20"/>
          <w:szCs w:val="20"/>
        </w:rPr>
        <w:t>š</w:t>
      </w:r>
      <w:r w:rsidRPr="00A83EDC">
        <w:rPr>
          <w:rFonts w:ascii="Proba Pro" w:hAnsi="Proba Pro" w:cs="Arial"/>
          <w:sz w:val="20"/>
          <w:szCs w:val="20"/>
        </w:rPr>
        <w:t xml:space="preserve">trukciu </w:t>
      </w:r>
      <w:r w:rsidR="000D10E7" w:rsidRPr="00A83EDC">
        <w:rPr>
          <w:rFonts w:ascii="Proba Pro" w:hAnsi="Proba Pro" w:cs="Arial"/>
          <w:sz w:val="20"/>
          <w:szCs w:val="20"/>
        </w:rPr>
        <w:t>Energetického hospodárstva</w:t>
      </w:r>
      <w:r w:rsidR="00561DEB" w:rsidRPr="00A83EDC">
        <w:rPr>
          <w:rFonts w:ascii="Proba Pro" w:hAnsi="Proba Pro" w:cs="Arial"/>
          <w:sz w:val="20"/>
          <w:szCs w:val="20"/>
        </w:rPr>
        <w:t xml:space="preserve"> Areálu </w:t>
      </w:r>
      <w:r w:rsidRPr="00A83EDC">
        <w:rPr>
          <w:rFonts w:ascii="Proba Pro" w:hAnsi="Proba Pro" w:cs="Arial"/>
          <w:sz w:val="20"/>
          <w:szCs w:val="20"/>
        </w:rPr>
        <w:t xml:space="preserve">pre </w:t>
      </w:r>
      <w:r w:rsidR="00975460" w:rsidRPr="00A83EDC">
        <w:rPr>
          <w:rFonts w:ascii="Proba Pro" w:hAnsi="Proba Pro" w:cs="Arial"/>
          <w:sz w:val="20"/>
          <w:szCs w:val="20"/>
        </w:rPr>
        <w:t>PNPP</w:t>
      </w:r>
      <w:r w:rsidRPr="00A83EDC">
        <w:rPr>
          <w:rFonts w:ascii="Proba Pro" w:hAnsi="Proba Pro" w:cs="Arial"/>
          <w:sz w:val="20"/>
          <w:szCs w:val="20"/>
        </w:rPr>
        <w:t>;</w:t>
      </w:r>
    </w:p>
    <w:p w14:paraId="1253FE8A" w14:textId="20D34105" w:rsidR="002F3E44" w:rsidRPr="00A83EDC" w:rsidRDefault="002F3E44" w:rsidP="00461E6C">
      <w:pPr>
        <w:numPr>
          <w:ilvl w:val="0"/>
          <w:numId w:val="23"/>
        </w:numPr>
        <w:spacing w:line="264" w:lineRule="auto"/>
        <w:jc w:val="both"/>
        <w:rPr>
          <w:rFonts w:ascii="Proba Pro" w:hAnsi="Proba Pro" w:cs="Arial"/>
          <w:sz w:val="20"/>
          <w:szCs w:val="20"/>
        </w:rPr>
      </w:pPr>
      <w:r w:rsidRPr="00A83EDC">
        <w:rPr>
          <w:rFonts w:ascii="Proba Pro" w:hAnsi="Proba Pro" w:cs="Arial"/>
          <w:sz w:val="20"/>
          <w:szCs w:val="20"/>
        </w:rPr>
        <w:t xml:space="preserve">poskytovať </w:t>
      </w:r>
      <w:r w:rsidR="00975460" w:rsidRPr="00A83EDC">
        <w:rPr>
          <w:rFonts w:ascii="Proba Pro" w:hAnsi="Proba Pro" w:cs="Arial"/>
          <w:sz w:val="20"/>
          <w:szCs w:val="20"/>
        </w:rPr>
        <w:t>PNPP</w:t>
      </w:r>
      <w:r w:rsidR="00775123" w:rsidRPr="00A83EDC">
        <w:rPr>
          <w:rFonts w:ascii="Proba Pro" w:hAnsi="Proba Pro" w:cs="Arial"/>
          <w:sz w:val="20"/>
          <w:szCs w:val="20"/>
        </w:rPr>
        <w:t xml:space="preserve"> </w:t>
      </w:r>
      <w:r w:rsidRPr="00A83EDC">
        <w:rPr>
          <w:rFonts w:ascii="Proba Pro" w:hAnsi="Proba Pro" w:cs="Arial"/>
          <w:sz w:val="20"/>
          <w:szCs w:val="20"/>
        </w:rPr>
        <w:t>potrebné služby s cieľom dosiahnuť dlhodobé úspory energie v</w:t>
      </w:r>
      <w:r w:rsidRPr="00A83EDC">
        <w:rPr>
          <w:rFonts w:ascii="Calibri" w:hAnsi="Calibri" w:cs="Calibri"/>
          <w:sz w:val="20"/>
          <w:szCs w:val="20"/>
        </w:rPr>
        <w:t> </w:t>
      </w:r>
      <w:r w:rsidR="000D10E7" w:rsidRPr="00A83EDC">
        <w:rPr>
          <w:rFonts w:ascii="Proba Pro" w:hAnsi="Proba Pro" w:cs="Arial"/>
          <w:sz w:val="20"/>
          <w:szCs w:val="20"/>
        </w:rPr>
        <w:t>Energetickom hospodárstve</w:t>
      </w:r>
      <w:r w:rsidRPr="00A83EDC">
        <w:rPr>
          <w:rFonts w:ascii="Proba Pro" w:hAnsi="Proba Pro" w:cs="Arial"/>
          <w:sz w:val="20"/>
          <w:szCs w:val="20"/>
        </w:rPr>
        <w:t xml:space="preserve"> </w:t>
      </w:r>
      <w:r w:rsidR="00561DEB" w:rsidRPr="00A83EDC">
        <w:rPr>
          <w:rFonts w:ascii="Proba Pro" w:hAnsi="Proba Pro" w:cs="Arial"/>
          <w:sz w:val="20"/>
          <w:szCs w:val="20"/>
        </w:rPr>
        <w:t>v</w:t>
      </w:r>
      <w:r w:rsidR="00561DEB" w:rsidRPr="00A83EDC">
        <w:rPr>
          <w:rFonts w:ascii="Calibri" w:hAnsi="Calibri" w:cs="Calibri"/>
          <w:sz w:val="20"/>
          <w:szCs w:val="20"/>
        </w:rPr>
        <w:t> </w:t>
      </w:r>
      <w:r w:rsidR="000F46CA" w:rsidRPr="00A83EDC">
        <w:rPr>
          <w:rFonts w:ascii="Proba Pro" w:hAnsi="Proba Pro" w:cs="Arial"/>
          <w:sz w:val="20"/>
          <w:szCs w:val="20"/>
        </w:rPr>
        <w:t>Are</w:t>
      </w:r>
      <w:r w:rsidR="000F46CA" w:rsidRPr="00A83EDC">
        <w:rPr>
          <w:rFonts w:ascii="Proba Pro" w:hAnsi="Proba Pro" w:cs="Proba Pro"/>
          <w:sz w:val="20"/>
          <w:szCs w:val="20"/>
        </w:rPr>
        <w:t>á</w:t>
      </w:r>
      <w:r w:rsidR="000F46CA" w:rsidRPr="00A83EDC">
        <w:rPr>
          <w:rFonts w:ascii="Proba Pro" w:hAnsi="Proba Pro" w:cs="Arial"/>
          <w:sz w:val="20"/>
          <w:szCs w:val="20"/>
        </w:rPr>
        <w:t>li</w:t>
      </w:r>
      <w:r w:rsidR="00561DEB" w:rsidRPr="00A83EDC">
        <w:rPr>
          <w:rFonts w:ascii="Proba Pro" w:hAnsi="Proba Pro" w:cs="Arial"/>
          <w:sz w:val="20"/>
          <w:szCs w:val="20"/>
        </w:rPr>
        <w:t xml:space="preserve"> </w:t>
      </w:r>
      <w:r w:rsidRPr="00A83EDC">
        <w:rPr>
          <w:rFonts w:ascii="Proba Pro" w:hAnsi="Proba Pro" w:cs="Arial"/>
          <w:sz w:val="20"/>
          <w:szCs w:val="20"/>
        </w:rPr>
        <w:t>podľa Projektu; a</w:t>
      </w:r>
    </w:p>
    <w:p w14:paraId="3B58B984" w14:textId="0DF21466" w:rsidR="002F3E44" w:rsidRPr="00A83EDC" w:rsidRDefault="002F3E44" w:rsidP="00461E6C">
      <w:pPr>
        <w:numPr>
          <w:ilvl w:val="0"/>
          <w:numId w:val="23"/>
        </w:numPr>
        <w:spacing w:line="264" w:lineRule="auto"/>
        <w:jc w:val="both"/>
        <w:rPr>
          <w:rFonts w:ascii="Proba Pro" w:hAnsi="Proba Pro" w:cs="Arial"/>
          <w:sz w:val="20"/>
          <w:szCs w:val="20"/>
        </w:rPr>
      </w:pPr>
      <w:r w:rsidRPr="00A83EDC">
        <w:rPr>
          <w:rFonts w:ascii="Proba Pro" w:hAnsi="Proba Pro" w:cs="Arial"/>
          <w:sz w:val="20"/>
          <w:szCs w:val="20"/>
        </w:rPr>
        <w:t xml:space="preserve">garantovať </w:t>
      </w:r>
      <w:r w:rsidR="00975460" w:rsidRPr="00A83EDC">
        <w:rPr>
          <w:rFonts w:ascii="Proba Pro" w:hAnsi="Proba Pro" w:cs="Arial"/>
          <w:sz w:val="20"/>
          <w:szCs w:val="20"/>
        </w:rPr>
        <w:t>PNPP</w:t>
      </w:r>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r</w:t>
      </w:r>
      <w:r w:rsidRPr="00A83EDC">
        <w:rPr>
          <w:rFonts w:ascii="Proba Pro" w:hAnsi="Proba Pro" w:cs="Proba Pro"/>
          <w:sz w:val="20"/>
          <w:szCs w:val="20"/>
        </w:rPr>
        <w:t>á</w:t>
      </w:r>
      <w:r w:rsidRPr="00A83EDC">
        <w:rPr>
          <w:rFonts w:ascii="Proba Pro" w:hAnsi="Proba Pro" w:cs="Arial"/>
          <w:sz w:val="20"/>
          <w:szCs w:val="20"/>
        </w:rPr>
        <w:t>mci Projektu dosiahnutie dohodnut</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spor, vr</w:t>
      </w:r>
      <w:r w:rsidRPr="00A83EDC">
        <w:rPr>
          <w:rFonts w:ascii="Proba Pro" w:hAnsi="Proba Pro" w:cs="Proba Pro"/>
          <w:sz w:val="20"/>
          <w:szCs w:val="20"/>
        </w:rPr>
        <w:t>á</w:t>
      </w:r>
      <w:r w:rsidRPr="00A83EDC">
        <w:rPr>
          <w:rFonts w:ascii="Proba Pro" w:hAnsi="Proba Pro" w:cs="Arial"/>
          <w:sz w:val="20"/>
          <w:szCs w:val="20"/>
        </w:rPr>
        <w:t>tane finan</w:t>
      </w:r>
      <w:r w:rsidRPr="00A83EDC">
        <w:rPr>
          <w:rFonts w:ascii="Proba Pro" w:hAnsi="Proba Pro" w:cs="Proba Pro"/>
          <w:sz w:val="20"/>
          <w:szCs w:val="20"/>
        </w:rPr>
        <w:t>č</w:t>
      </w:r>
      <w:r w:rsidRPr="00A83EDC">
        <w:rPr>
          <w:rFonts w:ascii="Proba Pro" w:hAnsi="Proba Pro" w:cs="Arial"/>
          <w:sz w:val="20"/>
          <w:szCs w:val="20"/>
        </w:rPr>
        <w:t>nej kompenz</w:t>
      </w:r>
      <w:r w:rsidRPr="00A83EDC">
        <w:rPr>
          <w:rFonts w:ascii="Proba Pro" w:hAnsi="Proba Pro" w:cs="Proba Pro"/>
          <w:sz w:val="20"/>
          <w:szCs w:val="20"/>
        </w:rPr>
        <w:t>á</w:t>
      </w:r>
      <w:r w:rsidRPr="00A83EDC">
        <w:rPr>
          <w:rFonts w:ascii="Proba Pro" w:hAnsi="Proba Pro" w:cs="Arial"/>
          <w:sz w:val="20"/>
          <w:szCs w:val="20"/>
        </w:rPr>
        <w:t>cie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pade v</w:t>
      </w:r>
      <w:r w:rsidRPr="00A83EDC">
        <w:rPr>
          <w:rFonts w:ascii="Proba Pro" w:hAnsi="Proba Pro" w:cs="Proba Pro"/>
          <w:sz w:val="20"/>
          <w:szCs w:val="20"/>
        </w:rPr>
        <w:t>ý</w:t>
      </w:r>
      <w:r w:rsidRPr="00A83EDC">
        <w:rPr>
          <w:rFonts w:ascii="Proba Pro" w:hAnsi="Proba Pro" w:cs="Arial"/>
          <w:sz w:val="20"/>
          <w:szCs w:val="20"/>
        </w:rPr>
        <w:t xml:space="preserve">padku resp. nedosiahnutia </w:t>
      </w:r>
      <w:r w:rsidRPr="00A83EDC">
        <w:rPr>
          <w:rFonts w:ascii="Proba Pro" w:hAnsi="Proba Pro" w:cs="Proba Pro"/>
          <w:sz w:val="20"/>
          <w:szCs w:val="20"/>
        </w:rPr>
        <w:t>ú</w:t>
      </w:r>
      <w:r w:rsidRPr="00A83EDC">
        <w:rPr>
          <w:rFonts w:ascii="Proba Pro" w:hAnsi="Proba Pro" w:cs="Arial"/>
          <w:sz w:val="20"/>
          <w:szCs w:val="20"/>
        </w:rPr>
        <w:t>spor v zmysle podmienok tejto Zmluvy.</w:t>
      </w:r>
    </w:p>
    <w:p w14:paraId="55D1DE6F" w14:textId="77777777" w:rsidR="002F3E44" w:rsidRPr="00A83EDC" w:rsidRDefault="002F3E44" w:rsidP="00461E6C">
      <w:pPr>
        <w:tabs>
          <w:tab w:val="left" w:pos="709"/>
          <w:tab w:val="left" w:pos="851"/>
        </w:tabs>
        <w:autoSpaceDE w:val="0"/>
        <w:spacing w:line="264" w:lineRule="auto"/>
        <w:rPr>
          <w:rFonts w:ascii="Proba Pro" w:hAnsi="Proba Pro" w:cs="Arial"/>
          <w:sz w:val="20"/>
          <w:szCs w:val="20"/>
        </w:rPr>
      </w:pPr>
    </w:p>
    <w:p w14:paraId="6F4F2E39" w14:textId="77777777" w:rsidR="002F3E44" w:rsidRPr="00A83EDC" w:rsidRDefault="002F3E44" w:rsidP="00461E6C">
      <w:pPr>
        <w:tabs>
          <w:tab w:val="left" w:pos="709"/>
          <w:tab w:val="left" w:pos="851"/>
        </w:tabs>
        <w:autoSpaceDE w:val="0"/>
        <w:spacing w:line="264" w:lineRule="auto"/>
        <w:jc w:val="both"/>
        <w:rPr>
          <w:rFonts w:ascii="Proba Pro" w:hAnsi="Proba Pro" w:cs="Arial"/>
          <w:sz w:val="20"/>
          <w:szCs w:val="20"/>
        </w:rPr>
      </w:pPr>
      <w:r w:rsidRPr="00A83EDC">
        <w:rPr>
          <w:rFonts w:ascii="Proba Pro" w:hAnsi="Proba Pro" w:cs="Arial"/>
          <w:sz w:val="20"/>
          <w:szCs w:val="20"/>
        </w:rPr>
        <w:t>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 xml:space="preserve">ujme </w:t>
      </w:r>
      <w:r w:rsidRPr="00A83EDC">
        <w:rPr>
          <w:rFonts w:ascii="Proba Pro" w:hAnsi="Proba Pro" w:cs="Proba Pro"/>
          <w:sz w:val="20"/>
          <w:szCs w:val="20"/>
        </w:rPr>
        <w:t>ú</w:t>
      </w:r>
      <w:r w:rsidRPr="00A83EDC">
        <w:rPr>
          <w:rFonts w:ascii="Proba Pro" w:hAnsi="Proba Pro" w:cs="Arial"/>
          <w:sz w:val="20"/>
          <w:szCs w:val="20"/>
        </w:rPr>
        <w:t>pravy vz</w:t>
      </w:r>
      <w:r w:rsidRPr="00A83EDC">
        <w:rPr>
          <w:rFonts w:ascii="Proba Pro" w:hAnsi="Proba Pro" w:cs="Proba Pro"/>
          <w:sz w:val="20"/>
          <w:szCs w:val="20"/>
        </w:rPr>
        <w:t>á</w:t>
      </w:r>
      <w:r w:rsidRPr="00A83EDC">
        <w:rPr>
          <w:rFonts w:ascii="Proba Pro" w:hAnsi="Proba Pro" w:cs="Arial"/>
          <w:sz w:val="20"/>
          <w:szCs w:val="20"/>
        </w:rPr>
        <w:t>jomn</w:t>
      </w:r>
      <w:r w:rsidRPr="00A83EDC">
        <w:rPr>
          <w:rFonts w:ascii="Proba Pro" w:hAnsi="Proba Pro" w:cs="Proba Pro"/>
          <w:sz w:val="20"/>
          <w:szCs w:val="20"/>
        </w:rPr>
        <w:t>ý</w:t>
      </w:r>
      <w:r w:rsidRPr="00A83EDC">
        <w:rPr>
          <w:rFonts w:ascii="Proba Pro" w:hAnsi="Proba Pro" w:cs="Arial"/>
          <w:sz w:val="20"/>
          <w:szCs w:val="20"/>
        </w:rPr>
        <w:t>ch pr</w:t>
      </w:r>
      <w:r w:rsidRPr="00A83EDC">
        <w:rPr>
          <w:rFonts w:ascii="Proba Pro" w:hAnsi="Proba Pro" w:cs="Proba Pro"/>
          <w:sz w:val="20"/>
          <w:szCs w:val="20"/>
        </w:rPr>
        <w:t>á</w:t>
      </w:r>
      <w:r w:rsidRPr="00A83EDC">
        <w:rPr>
          <w:rFonts w:ascii="Proba Pro" w:hAnsi="Proba Pro" w:cs="Arial"/>
          <w:sz w:val="20"/>
          <w:szCs w:val="20"/>
        </w:rPr>
        <w:t>v a</w:t>
      </w:r>
      <w:r w:rsidRPr="00A83EDC">
        <w:rPr>
          <w:rFonts w:ascii="Calibri" w:hAnsi="Calibri" w:cs="Calibri"/>
          <w:sz w:val="20"/>
          <w:szCs w:val="20"/>
        </w:rPr>
        <w:t> </w:t>
      </w:r>
      <w:r w:rsidRPr="00A83EDC">
        <w:rPr>
          <w:rFonts w:ascii="Proba Pro" w:hAnsi="Proba Pro" w:cs="Arial"/>
          <w:sz w:val="20"/>
          <w:szCs w:val="20"/>
        </w:rPr>
        <w:t>povinnost</w:t>
      </w:r>
      <w:r w:rsidRPr="00A83EDC">
        <w:rPr>
          <w:rFonts w:ascii="Proba Pro" w:hAnsi="Proba Pro" w:cs="Proba Pro"/>
          <w:sz w:val="20"/>
          <w:szCs w:val="20"/>
        </w:rPr>
        <w:t>í</w:t>
      </w:r>
      <w:r w:rsidRPr="00A83EDC">
        <w:rPr>
          <w:rFonts w:ascii="Proba Pro" w:hAnsi="Proba Pro" w:cs="Arial"/>
          <w:sz w:val="20"/>
          <w:szCs w:val="20"/>
        </w:rPr>
        <w:t xml:space="preserve"> pri realiz</w:t>
      </w:r>
      <w:r w:rsidRPr="00A83EDC">
        <w:rPr>
          <w:rFonts w:ascii="Proba Pro" w:hAnsi="Proba Pro" w:cs="Proba Pro"/>
          <w:sz w:val="20"/>
          <w:szCs w:val="20"/>
        </w:rPr>
        <w:t>á</w:t>
      </w:r>
      <w:r w:rsidRPr="00A83EDC">
        <w:rPr>
          <w:rFonts w:ascii="Proba Pro" w:hAnsi="Proba Pro" w:cs="Arial"/>
          <w:sz w:val="20"/>
          <w:szCs w:val="20"/>
        </w:rPr>
        <w:t>cii Projektu sa Zmluvné strany dohodli na uzatvorení tejto Zmluvy v</w:t>
      </w:r>
      <w:r w:rsidRPr="00A83EDC">
        <w:rPr>
          <w:rFonts w:ascii="Calibri" w:hAnsi="Calibri" w:cs="Calibri"/>
          <w:sz w:val="20"/>
          <w:szCs w:val="20"/>
        </w:rPr>
        <w:t> </w:t>
      </w:r>
      <w:r w:rsidRPr="00A83EDC">
        <w:rPr>
          <w:rFonts w:ascii="Proba Pro" w:hAnsi="Proba Pro" w:cs="Arial"/>
          <w:sz w:val="20"/>
          <w:szCs w:val="20"/>
        </w:rPr>
        <w:t>nasledovnom znen</w:t>
      </w:r>
      <w:r w:rsidRPr="00A83EDC">
        <w:rPr>
          <w:rFonts w:ascii="Proba Pro" w:hAnsi="Proba Pro" w:cs="Proba Pro"/>
          <w:sz w:val="20"/>
          <w:szCs w:val="20"/>
        </w:rPr>
        <w:t>í</w:t>
      </w:r>
      <w:r w:rsidRPr="00A83EDC">
        <w:rPr>
          <w:rFonts w:ascii="Proba Pro" w:hAnsi="Proba Pro" w:cs="Arial"/>
          <w:sz w:val="20"/>
          <w:szCs w:val="20"/>
        </w:rPr>
        <w:t>:</w:t>
      </w:r>
    </w:p>
    <w:p w14:paraId="4BAD421C" w14:textId="77777777" w:rsidR="002F3E44" w:rsidRPr="00A83EDC" w:rsidRDefault="002F3E44" w:rsidP="00461E6C">
      <w:pPr>
        <w:spacing w:line="264" w:lineRule="auto"/>
        <w:jc w:val="center"/>
        <w:rPr>
          <w:rFonts w:ascii="Proba Pro" w:hAnsi="Proba Pro" w:cs="Arial"/>
          <w:b/>
          <w:bCs/>
          <w:sz w:val="20"/>
          <w:szCs w:val="20"/>
        </w:rPr>
      </w:pPr>
    </w:p>
    <w:p w14:paraId="50CDFA52" w14:textId="77777777" w:rsidR="002F3E44" w:rsidRPr="00A83EDC" w:rsidRDefault="002F3E44" w:rsidP="00461E6C">
      <w:pPr>
        <w:spacing w:line="264" w:lineRule="auto"/>
        <w:jc w:val="center"/>
        <w:rPr>
          <w:rFonts w:ascii="Proba Pro" w:hAnsi="Proba Pro" w:cs="Arial"/>
          <w:b/>
          <w:bCs/>
          <w:sz w:val="20"/>
          <w:szCs w:val="20"/>
        </w:rPr>
      </w:pPr>
    </w:p>
    <w:p w14:paraId="090906F1"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w:t>
      </w:r>
    </w:p>
    <w:p w14:paraId="3A5BF549"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Definície a</w:t>
      </w:r>
      <w:r w:rsidRPr="00A83EDC">
        <w:rPr>
          <w:rFonts w:ascii="Calibri" w:hAnsi="Calibri" w:cs="Calibri"/>
          <w:b/>
          <w:bCs/>
          <w:sz w:val="20"/>
          <w:szCs w:val="20"/>
        </w:rPr>
        <w:t> </w:t>
      </w:r>
      <w:r w:rsidRPr="00A83EDC">
        <w:rPr>
          <w:rFonts w:ascii="Proba Pro" w:hAnsi="Proba Pro" w:cs="Arial"/>
          <w:b/>
          <w:bCs/>
          <w:sz w:val="20"/>
          <w:szCs w:val="20"/>
        </w:rPr>
        <w:t>v</w:t>
      </w:r>
      <w:r w:rsidRPr="00A83EDC">
        <w:rPr>
          <w:rFonts w:ascii="Proba Pro" w:hAnsi="Proba Pro" w:cs="Proba Pro"/>
          <w:b/>
          <w:bCs/>
          <w:sz w:val="20"/>
          <w:szCs w:val="20"/>
        </w:rPr>
        <w:t>ý</w:t>
      </w:r>
      <w:r w:rsidRPr="00A83EDC">
        <w:rPr>
          <w:rFonts w:ascii="Proba Pro" w:hAnsi="Proba Pro" w:cs="Arial"/>
          <w:b/>
          <w:bCs/>
          <w:sz w:val="20"/>
          <w:szCs w:val="20"/>
        </w:rPr>
        <w:t>klad pojmov</w:t>
      </w:r>
    </w:p>
    <w:p w14:paraId="74DDD206" w14:textId="77777777" w:rsidR="002F3E44" w:rsidRPr="00A83EDC" w:rsidRDefault="002F3E44" w:rsidP="00461E6C">
      <w:pPr>
        <w:pStyle w:val="Level1"/>
        <w:widowControl/>
        <w:tabs>
          <w:tab w:val="clear" w:pos="567"/>
        </w:tabs>
        <w:suppressAutoHyphens w:val="0"/>
        <w:spacing w:before="0" w:after="0" w:line="264" w:lineRule="auto"/>
        <w:ind w:firstLine="0"/>
        <w:rPr>
          <w:rFonts w:ascii="Proba Pro" w:eastAsia="SimSun" w:hAnsi="Proba Pro"/>
          <w:b/>
          <w:bCs/>
          <w:lang w:val="sk-SK"/>
        </w:rPr>
      </w:pPr>
    </w:p>
    <w:p w14:paraId="7CCF2E95" w14:textId="77777777" w:rsidR="002F3E44" w:rsidRPr="00A83EDC" w:rsidRDefault="002F3E44" w:rsidP="00461E6C">
      <w:pPr>
        <w:pStyle w:val="Odsekzoznamu"/>
        <w:numPr>
          <w:ilvl w:val="1"/>
          <w:numId w:val="25"/>
        </w:numPr>
        <w:pBdr>
          <w:top w:val="nil"/>
          <w:left w:val="nil"/>
          <w:bottom w:val="nil"/>
          <w:right w:val="nil"/>
          <w:between w:val="nil"/>
          <w:bar w:val="nil"/>
        </w:pBdr>
        <w:spacing w:line="264" w:lineRule="auto"/>
        <w:ind w:left="567" w:hanging="567"/>
        <w:contextualSpacing w:val="0"/>
        <w:rPr>
          <w:rFonts w:ascii="Proba Pro" w:eastAsia="Proba Pro" w:hAnsi="Proba Pro" w:cs="Arial"/>
          <w:color w:val="000000"/>
          <w:sz w:val="20"/>
          <w:szCs w:val="20"/>
          <w:u w:color="000000"/>
          <w:bdr w:val="nil"/>
          <w:lang w:eastAsia="sk-SK"/>
        </w:rPr>
      </w:pPr>
      <w:bookmarkStart w:id="190" w:name="_DV_M21"/>
      <w:bookmarkEnd w:id="190"/>
      <w:r w:rsidRPr="00A83EDC">
        <w:rPr>
          <w:rFonts w:ascii="Proba Pro" w:eastAsia="Proba Pro" w:hAnsi="Proba Pro" w:cs="Arial"/>
          <w:color w:val="000000"/>
          <w:sz w:val="20"/>
          <w:szCs w:val="20"/>
          <w:u w:color="000000"/>
          <w:bdr w:val="nil"/>
          <w:lang w:eastAsia="sk-SK"/>
        </w:rPr>
        <w:t xml:space="preserve">Ak táto Zmluva neustanovuje inak, </w:t>
      </w:r>
      <w:bookmarkStart w:id="191" w:name="_DV_M23"/>
      <w:bookmarkEnd w:id="191"/>
      <w:r w:rsidRPr="00A83EDC">
        <w:rPr>
          <w:rFonts w:ascii="Proba Pro" w:eastAsia="Proba Pro" w:hAnsi="Proba Pro" w:cs="Arial"/>
          <w:color w:val="000000"/>
          <w:sz w:val="20"/>
          <w:szCs w:val="20"/>
          <w:u w:color="000000"/>
          <w:bdr w:val="nil"/>
          <w:lang w:eastAsia="sk-SK"/>
        </w:rPr>
        <w:t>slová a výrazy napísané s veľkým začiatočným písmenom majú nasledujúci význa</w:t>
      </w:r>
      <w:r w:rsidR="004D0C40" w:rsidRPr="00A83EDC">
        <w:rPr>
          <w:rFonts w:ascii="Proba Pro" w:eastAsia="Proba Pro" w:hAnsi="Proba Pro" w:cs="Arial"/>
          <w:color w:val="000000"/>
          <w:sz w:val="20"/>
          <w:szCs w:val="20"/>
          <w:u w:color="000000"/>
          <w:bdr w:val="nil"/>
          <w:lang w:eastAsia="sk-SK"/>
        </w:rPr>
        <w:t>m:</w:t>
      </w:r>
    </w:p>
    <w:p w14:paraId="3AFDC957" w14:textId="77777777" w:rsidR="009A38F3" w:rsidRPr="00A83EDC" w:rsidRDefault="009A38F3" w:rsidP="00461E6C">
      <w:pPr>
        <w:pStyle w:val="Level2"/>
        <w:widowControl/>
        <w:tabs>
          <w:tab w:val="clear" w:pos="680"/>
          <w:tab w:val="left" w:pos="567"/>
        </w:tabs>
        <w:suppressAutoHyphens w:val="0"/>
        <w:spacing w:before="0" w:after="0" w:line="264" w:lineRule="auto"/>
        <w:ind w:left="567" w:firstLine="0"/>
        <w:rPr>
          <w:rFonts w:ascii="Proba Pro" w:eastAsia="Times New Roman" w:hAnsi="Proba Pro"/>
          <w:lang w:val="sk-SK"/>
        </w:rPr>
      </w:pPr>
    </w:p>
    <w:p w14:paraId="333AF474" w14:textId="366F11B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lastRenderedPageBreak/>
        <w:t>Areál</w:t>
      </w:r>
      <w:r w:rsidRPr="00A83EDC">
        <w:rPr>
          <w:rFonts w:ascii="Proba Pro" w:eastAsia="SimSun" w:hAnsi="Proba Pro"/>
          <w:lang w:val="sk-SK"/>
        </w:rPr>
        <w:tab/>
      </w:r>
      <w:r w:rsidRPr="00A83EDC">
        <w:rPr>
          <w:rFonts w:ascii="Proba Pro" w:eastAsia="Times New Roman" w:hAnsi="Proba Pro"/>
          <w:lang w:val="sk-SK"/>
        </w:rPr>
        <w:t xml:space="preserve">znamená </w:t>
      </w:r>
      <w:r w:rsidRPr="00A83EDC">
        <w:rPr>
          <w:rFonts w:ascii="Proba Pro" w:eastAsia="SimSun" w:hAnsi="Proba Pro"/>
          <w:lang w:val="sk-SK"/>
        </w:rPr>
        <w:t xml:space="preserve">všetky </w:t>
      </w:r>
      <w:r w:rsidRPr="00A83EDC">
        <w:rPr>
          <w:rFonts w:ascii="Proba Pro" w:eastAsia="Times New Roman" w:hAnsi="Proba Pro"/>
          <w:lang w:val="sk-SK"/>
        </w:rPr>
        <w:t xml:space="preserve">stavebné a technologické objekty tvoriace samotnú prevádzkovú alebo správnu jednotku </w:t>
      </w:r>
      <w:r w:rsidR="00975460" w:rsidRPr="00A83EDC">
        <w:rPr>
          <w:rFonts w:ascii="Proba Pro" w:eastAsia="Times New Roman" w:hAnsi="Proba Pro"/>
          <w:lang w:val="sk-SK"/>
        </w:rPr>
        <w:t>PNPP</w:t>
      </w:r>
      <w:r w:rsidR="00561DEB" w:rsidRPr="00A83EDC">
        <w:rPr>
          <w:rFonts w:ascii="Proba Pro" w:eastAsia="Times New Roman" w:hAnsi="Proba Pro"/>
          <w:lang w:val="sk-SK"/>
        </w:rPr>
        <w:t xml:space="preserve"> vrátane Budov</w:t>
      </w:r>
      <w:r w:rsidRPr="00A83EDC">
        <w:rPr>
          <w:rFonts w:ascii="Proba Pro" w:eastAsia="Times New Roman" w:hAnsi="Proba Pro"/>
          <w:lang w:val="sk-SK"/>
        </w:rPr>
        <w:t>, bližšie definovan</w:t>
      </w:r>
      <w:r w:rsidR="00A57E70" w:rsidRPr="00A83EDC">
        <w:rPr>
          <w:rFonts w:ascii="Proba Pro" w:eastAsia="Times New Roman" w:hAnsi="Proba Pro"/>
          <w:lang w:val="sk-SK"/>
        </w:rPr>
        <w:t>ú</w:t>
      </w:r>
      <w:r w:rsidRPr="00A83EDC">
        <w:rPr>
          <w:rFonts w:ascii="Proba Pro" w:eastAsia="Times New Roman" w:hAnsi="Proba Pro"/>
          <w:lang w:val="sk-SK"/>
        </w:rPr>
        <w:t xml:space="preserve"> </w:t>
      </w:r>
      <w:r w:rsidR="00A57E70" w:rsidRPr="00A83EDC">
        <w:rPr>
          <w:rFonts w:ascii="Proba Pro" w:eastAsia="Times New Roman" w:hAnsi="Proba Pro"/>
          <w:lang w:val="sk-SK"/>
        </w:rPr>
        <w:t xml:space="preserve">v </w:t>
      </w:r>
      <w:r w:rsidRPr="00A83EDC">
        <w:rPr>
          <w:rFonts w:ascii="Proba Pro" w:eastAsia="Times New Roman" w:hAnsi="Proba Pro"/>
          <w:lang w:val="sk-SK"/>
        </w:rPr>
        <w:t>Prílohe č. 1 tejto Zmluvy;</w:t>
      </w:r>
    </w:p>
    <w:p w14:paraId="14384E39" w14:textId="77777777" w:rsidR="00461E6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Budova</w:t>
      </w:r>
      <w:r w:rsidRPr="00A83EDC">
        <w:rPr>
          <w:rFonts w:ascii="Proba Pro" w:eastAsia="SimSun" w:hAnsi="Proba Pro"/>
          <w:lang w:val="sk-SK"/>
        </w:rPr>
        <w:tab/>
        <w:t xml:space="preserve">znamená každý stavebný a technologický objekt ako celok, </w:t>
      </w:r>
      <w:r w:rsidR="00E7270E" w:rsidRPr="00A83EDC">
        <w:rPr>
          <w:rFonts w:ascii="Proba Pro" w:eastAsia="SimSun" w:hAnsi="Proba Pro"/>
          <w:lang w:val="sk-SK"/>
        </w:rPr>
        <w:t>v</w:t>
      </w:r>
      <w:r w:rsidR="00E7270E" w:rsidRPr="00A83EDC">
        <w:rPr>
          <w:rFonts w:ascii="Calibri" w:eastAsia="SimSun" w:hAnsi="Calibri" w:cs="Calibri"/>
          <w:lang w:val="sk-SK"/>
        </w:rPr>
        <w:t> </w:t>
      </w:r>
      <w:r w:rsidR="00E7270E" w:rsidRPr="00A83EDC">
        <w:rPr>
          <w:rFonts w:ascii="Proba Pro" w:eastAsia="SimSun" w:hAnsi="Proba Pro"/>
          <w:lang w:val="sk-SK"/>
        </w:rPr>
        <w:t>ktorom sa nach</w:t>
      </w:r>
      <w:r w:rsidR="00E7270E" w:rsidRPr="00A83EDC">
        <w:rPr>
          <w:rFonts w:ascii="Proba Pro" w:eastAsia="SimSun" w:hAnsi="Proba Pro" w:cs="Proba Pro"/>
          <w:lang w:val="sk-SK"/>
        </w:rPr>
        <w:t>á</w:t>
      </w:r>
      <w:r w:rsidR="00E7270E" w:rsidRPr="00A83EDC">
        <w:rPr>
          <w:rFonts w:ascii="Proba Pro" w:eastAsia="SimSun" w:hAnsi="Proba Pro"/>
          <w:lang w:val="sk-SK"/>
        </w:rPr>
        <w:t>dza Technické vybavenie.</w:t>
      </w:r>
      <w:r w:rsidRPr="00A83EDC">
        <w:rPr>
          <w:rFonts w:ascii="Proba Pro" w:eastAsia="SimSun" w:hAnsi="Proba Pro"/>
          <w:lang w:val="sk-SK"/>
        </w:rPr>
        <w:t>;</w:t>
      </w:r>
      <w:r w:rsidR="004D0C40" w:rsidRPr="00A83EDC">
        <w:rPr>
          <w:rFonts w:ascii="Proba Pro" w:eastAsia="SimSun" w:hAnsi="Proba Pro"/>
          <w:lang w:val="sk-SK"/>
        </w:rPr>
        <w:t xml:space="preserve"> </w:t>
      </w:r>
    </w:p>
    <w:p w14:paraId="77C0D663" w14:textId="45D0EB4E" w:rsidR="002F3E44" w:rsidRPr="00A83EDC" w:rsidRDefault="00461E6C"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Pr>
          <w:rFonts w:ascii="Proba Pro" w:eastAsia="SimSun" w:hAnsi="Proba Pro"/>
          <w:lang w:val="sk-SK"/>
        </w:rPr>
        <w:t>D</w:t>
      </w:r>
      <w:r w:rsidR="002F3E44" w:rsidRPr="00A83EDC">
        <w:rPr>
          <w:rFonts w:ascii="Proba Pro" w:eastAsia="SimSun" w:hAnsi="Proba Pro"/>
          <w:lang w:val="sk-SK"/>
        </w:rPr>
        <w:t>eň</w:t>
      </w:r>
      <w:r w:rsidR="004D0C40" w:rsidRPr="00A83EDC">
        <w:rPr>
          <w:rFonts w:ascii="Proba Pro" w:eastAsia="SimSun" w:hAnsi="Proba Pro"/>
          <w:lang w:val="sk-SK"/>
        </w:rPr>
        <w:t xml:space="preserve"> </w:t>
      </w:r>
      <w:r>
        <w:rPr>
          <w:rFonts w:ascii="Proba Pro" w:eastAsia="SimSun" w:hAnsi="Proba Pro"/>
          <w:lang w:val="sk-SK"/>
        </w:rPr>
        <w:tab/>
      </w:r>
      <w:r w:rsidR="002F3E44" w:rsidRPr="00A83EDC">
        <w:rPr>
          <w:rFonts w:ascii="Proba Pro" w:eastAsia="SimSun" w:hAnsi="Proba Pro"/>
          <w:lang w:val="sk-SK"/>
        </w:rPr>
        <w:t>znamená kalendárny deň a</w:t>
      </w:r>
      <w:r w:rsidR="002F3E44" w:rsidRPr="00A83EDC">
        <w:rPr>
          <w:rFonts w:ascii="Calibri" w:eastAsia="SimSun" w:hAnsi="Calibri" w:cs="Calibri"/>
          <w:lang w:val="sk-SK"/>
        </w:rPr>
        <w:t> </w:t>
      </w:r>
      <w:r w:rsidR="002F3E44" w:rsidRPr="00A83EDC">
        <w:rPr>
          <w:rFonts w:ascii="Proba Pro" w:eastAsia="SimSun" w:hAnsi="Proba Pro"/>
          <w:lang w:val="sk-SK"/>
        </w:rPr>
        <w:t>rok znamen</w:t>
      </w:r>
      <w:r w:rsidR="002F3E44" w:rsidRPr="00A83EDC">
        <w:rPr>
          <w:rFonts w:ascii="Proba Pro" w:eastAsia="SimSun" w:hAnsi="Proba Pro" w:cs="Proba Pro"/>
          <w:lang w:val="sk-SK"/>
        </w:rPr>
        <w:t>á</w:t>
      </w:r>
      <w:r w:rsidR="002F3E44" w:rsidRPr="00A83EDC">
        <w:rPr>
          <w:rFonts w:ascii="Proba Pro" w:eastAsia="SimSun" w:hAnsi="Proba Pro"/>
          <w:lang w:val="sk-SK"/>
        </w:rPr>
        <w:t xml:space="preserve"> 365 dn</w:t>
      </w:r>
      <w:r w:rsidR="002F3E44" w:rsidRPr="00A83EDC">
        <w:rPr>
          <w:rFonts w:ascii="Proba Pro" w:eastAsia="SimSun" w:hAnsi="Proba Pro" w:cs="Proba Pro"/>
          <w:lang w:val="sk-SK"/>
        </w:rPr>
        <w:t>í</w:t>
      </w:r>
      <w:r w:rsidR="002F3E44" w:rsidRPr="00A83EDC">
        <w:rPr>
          <w:rFonts w:ascii="Proba Pro" w:eastAsia="SimSun" w:hAnsi="Proba Pro"/>
          <w:lang w:val="sk-SK"/>
        </w:rPr>
        <w:t>, pokia</w:t>
      </w:r>
      <w:r w:rsidR="002F3E44" w:rsidRPr="00A83EDC">
        <w:rPr>
          <w:rFonts w:ascii="Proba Pro" w:eastAsia="SimSun" w:hAnsi="Proba Pro" w:cs="Proba Pro"/>
          <w:lang w:val="sk-SK"/>
        </w:rPr>
        <w:t>ľ</w:t>
      </w:r>
      <w:r w:rsidR="002F3E44" w:rsidRPr="00A83EDC">
        <w:rPr>
          <w:rFonts w:ascii="Proba Pro" w:eastAsia="SimSun" w:hAnsi="Proba Pro"/>
          <w:lang w:val="sk-SK"/>
        </w:rPr>
        <w:t xml:space="preserve"> z</w:t>
      </w:r>
      <w:r w:rsidR="002F3E44" w:rsidRPr="00A83EDC">
        <w:rPr>
          <w:rFonts w:ascii="Calibri" w:eastAsia="SimSun" w:hAnsi="Calibri" w:cs="Calibri"/>
          <w:lang w:val="sk-SK"/>
        </w:rPr>
        <w:t> </w:t>
      </w:r>
      <w:r w:rsidR="002F3E44" w:rsidRPr="00A83EDC">
        <w:rPr>
          <w:rFonts w:ascii="Proba Pro" w:eastAsia="SimSun" w:hAnsi="Proba Pro"/>
          <w:lang w:val="sk-SK"/>
        </w:rPr>
        <w:t>textu tejto Zmluvy jednozna</w:t>
      </w:r>
      <w:r w:rsidR="002F3E44" w:rsidRPr="00A83EDC">
        <w:rPr>
          <w:rFonts w:ascii="Proba Pro" w:eastAsia="SimSun" w:hAnsi="Proba Pro" w:cs="Proba Pro"/>
          <w:lang w:val="sk-SK"/>
        </w:rPr>
        <w:t>č</w:t>
      </w:r>
      <w:r w:rsidR="002F3E44" w:rsidRPr="00A83EDC">
        <w:rPr>
          <w:rFonts w:ascii="Proba Pro" w:eastAsia="SimSun" w:hAnsi="Proba Pro"/>
          <w:lang w:val="sk-SK"/>
        </w:rPr>
        <w:t>ne nevypl</w:t>
      </w:r>
      <w:r w:rsidR="002F3E44" w:rsidRPr="00A83EDC">
        <w:rPr>
          <w:rFonts w:ascii="Proba Pro" w:eastAsia="SimSun" w:hAnsi="Proba Pro" w:cs="Proba Pro"/>
          <w:lang w:val="sk-SK"/>
        </w:rPr>
        <w:t>ý</w:t>
      </w:r>
      <w:r w:rsidR="002F3E44" w:rsidRPr="00A83EDC">
        <w:rPr>
          <w:rFonts w:ascii="Proba Pro" w:eastAsia="SimSun" w:hAnsi="Proba Pro"/>
          <w:lang w:val="sk-SK"/>
        </w:rPr>
        <w:t>va nie</w:t>
      </w:r>
      <w:r w:rsidR="002F3E44" w:rsidRPr="00A83EDC">
        <w:rPr>
          <w:rFonts w:ascii="Proba Pro" w:eastAsia="SimSun" w:hAnsi="Proba Pro" w:cs="Proba Pro"/>
          <w:lang w:val="sk-SK"/>
        </w:rPr>
        <w:t>č</w:t>
      </w:r>
      <w:r w:rsidR="002F3E44" w:rsidRPr="00A83EDC">
        <w:rPr>
          <w:rFonts w:ascii="Proba Pro" w:eastAsia="SimSun" w:hAnsi="Proba Pro"/>
          <w:lang w:val="sk-SK"/>
        </w:rPr>
        <w:t>o in</w:t>
      </w:r>
      <w:r w:rsidR="002F3E44" w:rsidRPr="00A83EDC">
        <w:rPr>
          <w:rFonts w:ascii="Proba Pro" w:eastAsia="SimSun" w:hAnsi="Proba Pro" w:cs="Proba Pro"/>
          <w:lang w:val="sk-SK"/>
        </w:rPr>
        <w:t>é</w:t>
      </w:r>
      <w:r w:rsidR="002F3E44" w:rsidRPr="00A83EDC">
        <w:rPr>
          <w:rFonts w:ascii="Proba Pro" w:eastAsia="SimSun" w:hAnsi="Proba Pro"/>
          <w:lang w:val="sk-SK"/>
        </w:rPr>
        <w:t>;</w:t>
      </w:r>
    </w:p>
    <w:p w14:paraId="3BED8269"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Deň skončenia</w:t>
      </w:r>
      <w:r w:rsidRPr="00A83EDC">
        <w:rPr>
          <w:rFonts w:ascii="Proba Pro" w:eastAsia="SimSun" w:hAnsi="Proba Pro"/>
          <w:lang w:val="sk-SK"/>
        </w:rPr>
        <w:tab/>
        <w:t>znamená deň</w:t>
      </w:r>
      <w:r w:rsidRPr="00A83EDC">
        <w:rPr>
          <w:rFonts w:ascii="Calibri" w:eastAsia="SimSun" w:hAnsi="Calibri" w:cs="Calibri"/>
          <w:lang w:val="sk-SK"/>
        </w:rPr>
        <w:t> </w:t>
      </w:r>
      <w:r w:rsidRPr="00A83EDC">
        <w:rPr>
          <w:rFonts w:ascii="Proba Pro" w:eastAsia="SimSun" w:hAnsi="Proba Pro"/>
          <w:lang w:val="sk-SK"/>
        </w:rPr>
        <w:t>skon</w:t>
      </w:r>
      <w:r w:rsidRPr="00A83EDC">
        <w:rPr>
          <w:rFonts w:ascii="Proba Pro" w:eastAsia="SimSun" w:hAnsi="Proba Pro" w:cs="Proba Pro"/>
          <w:lang w:val="sk-SK"/>
        </w:rPr>
        <w:t>č</w:t>
      </w:r>
      <w:r w:rsidRPr="00A83EDC">
        <w:rPr>
          <w:rFonts w:ascii="Proba Pro" w:eastAsia="SimSun" w:hAnsi="Proba Pro"/>
          <w:lang w:val="sk-SK"/>
        </w:rPr>
        <w:t>enia Obdobia moderniz</w:t>
      </w:r>
      <w:r w:rsidRPr="00A83EDC">
        <w:rPr>
          <w:rFonts w:ascii="Proba Pro" w:eastAsia="SimSun" w:hAnsi="Proba Pro" w:cs="Proba Pro"/>
          <w:lang w:val="sk-SK"/>
        </w:rPr>
        <w:t>á</w:t>
      </w:r>
      <w:r w:rsidRPr="00A83EDC">
        <w:rPr>
          <w:rFonts w:ascii="Proba Pro" w:eastAsia="SimSun" w:hAnsi="Proba Pro"/>
          <w:lang w:val="sk-SK"/>
        </w:rPr>
        <w:t>cie, ku ktor</w:t>
      </w:r>
      <w:r w:rsidRPr="00A83EDC">
        <w:rPr>
          <w:rFonts w:ascii="Proba Pro" w:eastAsia="SimSun" w:hAnsi="Proba Pro" w:cs="Proba Pro"/>
          <w:lang w:val="sk-SK"/>
        </w:rPr>
        <w:t>é</w:t>
      </w:r>
      <w:r w:rsidRPr="00A83EDC">
        <w:rPr>
          <w:rFonts w:ascii="Proba Pro" w:eastAsia="SimSun" w:hAnsi="Proba Pro"/>
          <w:lang w:val="sk-SK"/>
        </w:rPr>
        <w:t>mu dochádza v</w:t>
      </w:r>
      <w:r w:rsidRPr="00A83EDC">
        <w:rPr>
          <w:rFonts w:ascii="Calibri" w:eastAsia="SimSun" w:hAnsi="Calibri" w:cs="Calibri"/>
          <w:lang w:val="sk-SK"/>
        </w:rPr>
        <w:t> </w:t>
      </w:r>
      <w:r w:rsidRPr="00A83EDC">
        <w:rPr>
          <w:rFonts w:ascii="Proba Pro" w:eastAsia="SimSun" w:hAnsi="Proba Pro"/>
          <w:lang w:val="sk-SK"/>
        </w:rPr>
        <w:t>de</w:t>
      </w:r>
      <w:r w:rsidRPr="00A83EDC">
        <w:rPr>
          <w:rFonts w:ascii="Proba Pro" w:eastAsia="SimSun" w:hAnsi="Proba Pro" w:cs="Proba Pro"/>
          <w:lang w:val="sk-SK"/>
        </w:rPr>
        <w:t>ň</w:t>
      </w:r>
      <w:r w:rsidRPr="00A83EDC">
        <w:rPr>
          <w:rFonts w:ascii="Proba Pro" w:eastAsia="SimSun" w:hAnsi="Proba Pro"/>
          <w:lang w:val="sk-SK"/>
        </w:rPr>
        <w:t xml:space="preserve"> podpisu Protokolu Zmluvn</w:t>
      </w:r>
      <w:r w:rsidRPr="00A83EDC">
        <w:rPr>
          <w:rFonts w:ascii="Proba Pro" w:eastAsia="SimSun" w:hAnsi="Proba Pro" w:cs="Proba Pro"/>
          <w:lang w:val="sk-SK"/>
        </w:rPr>
        <w:t>ý</w:t>
      </w:r>
      <w:r w:rsidRPr="00A83EDC">
        <w:rPr>
          <w:rFonts w:ascii="Proba Pro" w:eastAsia="SimSun" w:hAnsi="Proba Pro"/>
          <w:lang w:val="sk-SK"/>
        </w:rPr>
        <w:t>mi stranami;</w:t>
      </w:r>
    </w:p>
    <w:p w14:paraId="21B0C618" w14:textId="0FADC2EF"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Deň začatia</w:t>
      </w:r>
      <w:r w:rsidRPr="00A83EDC">
        <w:rPr>
          <w:rFonts w:ascii="Proba Pro" w:eastAsia="SimSun" w:hAnsi="Proba Pro"/>
          <w:lang w:val="sk-SK"/>
        </w:rPr>
        <w:tab/>
        <w:t>znamená deň začatia Obdobia modernizácie, ku ktorému dochádza v</w:t>
      </w:r>
      <w:r w:rsidRPr="00A83EDC">
        <w:rPr>
          <w:rFonts w:ascii="Calibri" w:eastAsia="SimSun" w:hAnsi="Calibri" w:cs="Calibri"/>
          <w:lang w:val="sk-SK"/>
        </w:rPr>
        <w:t> </w:t>
      </w:r>
      <w:r w:rsidRPr="00A83EDC">
        <w:rPr>
          <w:rFonts w:ascii="Proba Pro" w:eastAsia="SimSun" w:hAnsi="Proba Pro"/>
          <w:lang w:val="sk-SK"/>
        </w:rPr>
        <w:t>de</w:t>
      </w:r>
      <w:r w:rsidRPr="00A83EDC">
        <w:rPr>
          <w:rFonts w:ascii="Proba Pro" w:eastAsia="SimSun" w:hAnsi="Proba Pro" w:cs="Proba Pro"/>
          <w:lang w:val="sk-SK"/>
        </w:rPr>
        <w:t>ň</w:t>
      </w:r>
      <w:r w:rsidRPr="00A83EDC">
        <w:rPr>
          <w:rFonts w:ascii="Proba Pro" w:eastAsia="SimSun" w:hAnsi="Proba Pro"/>
          <w:lang w:val="sk-SK"/>
        </w:rPr>
        <w:t xml:space="preserve"> podpisu </w:t>
      </w:r>
      <w:r w:rsidR="009A43DF" w:rsidRPr="00A83EDC">
        <w:rPr>
          <w:rFonts w:ascii="Proba Pro" w:eastAsia="SimSun" w:hAnsi="Proba Pro"/>
          <w:lang w:val="sk-SK"/>
        </w:rPr>
        <w:t>P</w:t>
      </w:r>
      <w:r w:rsidRPr="00A83EDC">
        <w:rPr>
          <w:rFonts w:ascii="Proba Pro" w:eastAsia="SimSun" w:hAnsi="Proba Pro"/>
          <w:lang w:val="sk-SK"/>
        </w:rPr>
        <w:t xml:space="preserve">rotokolu Zmluvnými stranami, na základe ktorého </w:t>
      </w:r>
      <w:r w:rsidR="00975460" w:rsidRPr="00A83EDC">
        <w:rPr>
          <w:rFonts w:ascii="Proba Pro" w:eastAsia="SimSun" w:hAnsi="Proba Pro"/>
          <w:lang w:val="sk-SK"/>
        </w:rPr>
        <w:t>PNPP</w:t>
      </w:r>
      <w:r w:rsidRPr="00A83EDC">
        <w:rPr>
          <w:rFonts w:ascii="Proba Pro" w:eastAsia="SimSun" w:hAnsi="Proba Pro"/>
          <w:lang w:val="sk-SK"/>
        </w:rPr>
        <w:t xml:space="preserve"> odovzdal </w:t>
      </w:r>
      <w:r w:rsidR="00975460" w:rsidRPr="00A83EDC">
        <w:rPr>
          <w:rFonts w:ascii="Proba Pro" w:eastAsia="SimSun" w:hAnsi="Proba Pro"/>
          <w:lang w:val="sk-SK"/>
        </w:rPr>
        <w:t>Dodávateľ</w:t>
      </w:r>
      <w:r w:rsidRPr="00A83EDC">
        <w:rPr>
          <w:rFonts w:ascii="Proba Pro" w:eastAsia="SimSun" w:hAnsi="Proba Pro"/>
          <w:lang w:val="sk-SK"/>
        </w:rPr>
        <w:t xml:space="preserve">ovi </w:t>
      </w:r>
      <w:r w:rsidR="002B54AF" w:rsidRPr="00A83EDC">
        <w:rPr>
          <w:rFonts w:ascii="Proba Pro" w:eastAsia="SimSun" w:hAnsi="Proba Pro"/>
          <w:lang w:val="sk-SK"/>
        </w:rPr>
        <w:t xml:space="preserve">Technické </w:t>
      </w:r>
      <w:r w:rsidR="004D0C40" w:rsidRPr="00A83EDC">
        <w:rPr>
          <w:rFonts w:ascii="Proba Pro" w:eastAsia="SimSun" w:hAnsi="Proba Pro"/>
          <w:lang w:val="sk-SK"/>
        </w:rPr>
        <w:t>vybavenie</w:t>
      </w:r>
      <w:r w:rsidRPr="00A83EDC">
        <w:rPr>
          <w:rFonts w:ascii="Proba Pro" w:eastAsia="SimSun" w:hAnsi="Proba Pro"/>
          <w:lang w:val="sk-SK"/>
        </w:rPr>
        <w:t xml:space="preserve"> za účelom realizácie Modernizácie;</w:t>
      </w:r>
    </w:p>
    <w:p w14:paraId="15AC594B" w14:textId="77777777" w:rsidR="00DA60BF" w:rsidRPr="00A83EDC" w:rsidRDefault="00DA60BF"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Detailná špecifikácia </w:t>
      </w:r>
    </w:p>
    <w:p w14:paraId="0FEA4C2B" w14:textId="6214B6B9" w:rsidR="00AB5B38" w:rsidRPr="00A83EDC" w:rsidRDefault="00DA60BF" w:rsidP="00461E6C">
      <w:pPr>
        <w:pStyle w:val="Level2"/>
        <w:widowControl/>
        <w:tabs>
          <w:tab w:val="clear" w:pos="680"/>
          <w:tab w:val="left" w:pos="1418"/>
        </w:tabs>
        <w:suppressAutoHyphens w:val="0"/>
        <w:spacing w:before="0" w:after="0" w:line="264" w:lineRule="auto"/>
        <w:ind w:left="3664" w:hanging="2955"/>
        <w:rPr>
          <w:rFonts w:ascii="Proba Pro" w:eastAsia="SimSun" w:hAnsi="Proba Pro"/>
          <w:lang w:val="sk-SK"/>
        </w:rPr>
      </w:pPr>
      <w:r w:rsidRPr="00A83EDC">
        <w:rPr>
          <w:rFonts w:ascii="Proba Pro" w:eastAsia="SimSun" w:hAnsi="Proba Pro"/>
          <w:lang w:val="sk-SK"/>
        </w:rPr>
        <w:tab/>
        <w:t>technického riešenia</w:t>
      </w:r>
      <w:r w:rsidRPr="00A83EDC">
        <w:rPr>
          <w:rFonts w:ascii="Proba Pro" w:eastAsia="SimSun" w:hAnsi="Proba Pro"/>
          <w:lang w:val="sk-SK"/>
        </w:rPr>
        <w:tab/>
      </w:r>
      <w:r w:rsidRPr="00A83EDC">
        <w:rPr>
          <w:rFonts w:ascii="Proba Pro" w:hAnsi="Proba Pro"/>
          <w:lang w:val="sk-SK"/>
        </w:rPr>
        <w:t>znamená podrobné upresnenie technického riešenia v</w:t>
      </w:r>
      <w:r w:rsidRPr="00A83EDC">
        <w:rPr>
          <w:rFonts w:ascii="Calibri" w:hAnsi="Calibri" w:cs="Calibri"/>
          <w:lang w:val="sk-SK"/>
        </w:rPr>
        <w:t> </w:t>
      </w:r>
      <w:r w:rsidRPr="00A83EDC">
        <w:rPr>
          <w:rFonts w:ascii="Proba Pro" w:hAnsi="Proba Pro"/>
          <w:lang w:val="sk-SK"/>
        </w:rPr>
        <w:t>rozsahu pod</w:t>
      </w:r>
      <w:r w:rsidRPr="00A83EDC">
        <w:rPr>
          <w:rFonts w:ascii="Proba Pro" w:hAnsi="Proba Pro" w:cs="Proba Pro"/>
          <w:lang w:val="sk-SK"/>
        </w:rPr>
        <w:t>ľ</w:t>
      </w:r>
      <w:r w:rsidRPr="00A83EDC">
        <w:rPr>
          <w:rFonts w:ascii="Proba Pro" w:hAnsi="Proba Pro"/>
          <w:lang w:val="sk-SK"/>
        </w:rPr>
        <w:t xml:space="preserve">a potrieb </w:t>
      </w:r>
      <w:r w:rsidR="00975460" w:rsidRPr="00A83EDC">
        <w:rPr>
          <w:rFonts w:ascii="Proba Pro" w:hAnsi="Proba Pro"/>
          <w:lang w:val="sk-SK"/>
        </w:rPr>
        <w:t>PNPP</w:t>
      </w:r>
      <w:r w:rsidRPr="00A83EDC">
        <w:rPr>
          <w:rFonts w:ascii="Proba Pro" w:hAnsi="Proba Pro"/>
          <w:lang w:val="sk-SK"/>
        </w:rPr>
        <w:t xml:space="preserve"> za účelom </w:t>
      </w:r>
      <w:r w:rsidR="00503095" w:rsidRPr="00A83EDC">
        <w:rPr>
          <w:rFonts w:ascii="Proba Pro" w:hAnsi="Proba Pro"/>
          <w:lang w:val="sk-SK"/>
        </w:rPr>
        <w:t>dosiahnutia cieľov Projektu</w:t>
      </w:r>
      <w:r w:rsidRPr="00A83EDC">
        <w:rPr>
          <w:rFonts w:ascii="Proba Pro" w:hAnsi="Proba Pro"/>
          <w:lang w:val="sk-SK"/>
        </w:rPr>
        <w:t xml:space="preserve"> vypracovaná v</w:t>
      </w:r>
      <w:r w:rsidRPr="00A83EDC">
        <w:rPr>
          <w:rFonts w:ascii="Calibri" w:hAnsi="Calibri" w:cs="Calibri"/>
          <w:lang w:val="sk-SK"/>
        </w:rPr>
        <w:t> </w:t>
      </w:r>
      <w:r w:rsidRPr="00A83EDC">
        <w:rPr>
          <w:rFonts w:ascii="Proba Pro" w:hAnsi="Proba Pro"/>
          <w:lang w:val="sk-SK"/>
        </w:rPr>
        <w:t>s</w:t>
      </w:r>
      <w:r w:rsidRPr="00A83EDC">
        <w:rPr>
          <w:rFonts w:ascii="Proba Pro" w:hAnsi="Proba Pro" w:cs="Proba Pro"/>
          <w:lang w:val="sk-SK"/>
        </w:rPr>
        <w:t>ú</w:t>
      </w:r>
      <w:r w:rsidRPr="00A83EDC">
        <w:rPr>
          <w:rFonts w:ascii="Proba Pro" w:hAnsi="Proba Pro"/>
          <w:lang w:val="sk-SK"/>
        </w:rPr>
        <w:t>lade s Pon</w:t>
      </w:r>
      <w:r w:rsidR="00AB5B38" w:rsidRPr="00A83EDC">
        <w:rPr>
          <w:rFonts w:ascii="Proba Pro" w:hAnsi="Proba Pro"/>
          <w:lang w:val="sk-SK"/>
        </w:rPr>
        <w:t xml:space="preserve">ukou </w:t>
      </w:r>
      <w:r w:rsidR="00975460" w:rsidRPr="00A83EDC">
        <w:rPr>
          <w:rFonts w:ascii="Proba Pro" w:hAnsi="Proba Pro"/>
          <w:lang w:val="sk-SK"/>
        </w:rPr>
        <w:t>Dodávateľ</w:t>
      </w:r>
      <w:r w:rsidR="00AB5B38" w:rsidRPr="00A83EDC">
        <w:rPr>
          <w:rFonts w:ascii="Proba Pro" w:hAnsi="Proba Pro"/>
          <w:lang w:val="sk-SK"/>
        </w:rPr>
        <w:t xml:space="preserve">a vrátane </w:t>
      </w:r>
      <w:r w:rsidR="00AB5B38" w:rsidRPr="00A83EDC">
        <w:rPr>
          <w:rFonts w:ascii="Proba Pro" w:eastAsia="Times New Roman" w:hAnsi="Proba Pro"/>
          <w:lang w:val="sk-SK"/>
        </w:rPr>
        <w:t xml:space="preserve">návrhu organizačných opatrení a zmien pracovných postupov platných pre Obdobie garancie </w:t>
      </w:r>
      <w:r w:rsidR="007C559D" w:rsidRPr="00A83EDC">
        <w:rPr>
          <w:rFonts w:ascii="Proba Pro" w:eastAsia="Times New Roman" w:hAnsi="Proba Pro"/>
          <w:lang w:val="sk-SK"/>
        </w:rPr>
        <w:t xml:space="preserve">(t.j. realizačný projekt) </w:t>
      </w:r>
      <w:r w:rsidR="00AB5B38" w:rsidRPr="00A83EDC">
        <w:rPr>
          <w:rFonts w:ascii="Proba Pro" w:eastAsia="Times New Roman" w:hAnsi="Proba Pro"/>
          <w:lang w:val="sk-SK"/>
        </w:rPr>
        <w:t>a</w:t>
      </w:r>
      <w:r w:rsidR="00AB5B38" w:rsidRPr="00A83EDC">
        <w:rPr>
          <w:rFonts w:ascii="Calibri" w:eastAsia="Times New Roman" w:hAnsi="Calibri" w:cs="Calibri"/>
          <w:lang w:val="sk-SK"/>
        </w:rPr>
        <w:t> </w:t>
      </w:r>
      <w:r w:rsidR="00AB5B38" w:rsidRPr="00A83EDC">
        <w:rPr>
          <w:rFonts w:ascii="Proba Pro" w:eastAsia="Times New Roman" w:hAnsi="Proba Pro"/>
          <w:lang w:val="sk-SK"/>
        </w:rPr>
        <w:t>projektov potrebn</w:t>
      </w:r>
      <w:r w:rsidR="00AB5B38" w:rsidRPr="00A83EDC">
        <w:rPr>
          <w:rFonts w:ascii="Proba Pro" w:eastAsia="Times New Roman" w:hAnsi="Proba Pro" w:cs="Proba Pro"/>
          <w:lang w:val="sk-SK"/>
        </w:rPr>
        <w:t>ý</w:t>
      </w:r>
      <w:r w:rsidR="00AB5B38" w:rsidRPr="00A83EDC">
        <w:rPr>
          <w:rFonts w:ascii="Proba Pro" w:eastAsia="Times New Roman" w:hAnsi="Proba Pro"/>
          <w:lang w:val="sk-SK"/>
        </w:rPr>
        <w:t xml:space="preserve">ch </w:t>
      </w:r>
      <w:r w:rsidR="00AB5B38" w:rsidRPr="00A83EDC">
        <w:rPr>
          <w:rFonts w:ascii="Proba Pro" w:hAnsi="Proba Pro"/>
          <w:lang w:val="sk-SK"/>
        </w:rPr>
        <w:t>pre realizáciu Modernizácie (napr. projekt pre stavebné povolenie);</w:t>
      </w:r>
    </w:p>
    <w:p w14:paraId="2A78D0C2" w14:textId="4FB2B1CB" w:rsidR="00460E7D" w:rsidRPr="00A83EDC" w:rsidRDefault="00460E7D"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Dodatočné úspory</w:t>
      </w:r>
      <w:r w:rsidRPr="00A83EDC">
        <w:rPr>
          <w:rFonts w:ascii="Proba Pro" w:eastAsia="SimSun" w:hAnsi="Proba Pro"/>
          <w:lang w:val="sk-SK"/>
        </w:rPr>
        <w:tab/>
      </w:r>
      <w:r w:rsidR="009E4CE9" w:rsidRPr="00A83EDC">
        <w:rPr>
          <w:rFonts w:ascii="Proba Pro" w:eastAsia="SimSun" w:hAnsi="Proba Pro"/>
          <w:lang w:val="sk-SK"/>
        </w:rPr>
        <w:t xml:space="preserve">znamenajú </w:t>
      </w:r>
      <w:r w:rsidR="009E4CE9" w:rsidRPr="00A83EDC">
        <w:rPr>
          <w:rFonts w:ascii="Proba Pro" w:hAnsi="Proba Pro"/>
          <w:lang w:val="sk-SK"/>
        </w:rPr>
        <w:t>úspory na spotrebe energie a</w:t>
      </w:r>
      <w:r w:rsidR="009E4CE9" w:rsidRPr="00A83EDC">
        <w:rPr>
          <w:rFonts w:ascii="Calibri" w:hAnsi="Calibri" w:cs="Calibri"/>
          <w:lang w:val="sk-SK"/>
        </w:rPr>
        <w:t> </w:t>
      </w:r>
      <w:r w:rsidR="009E4CE9" w:rsidRPr="00A83EDC">
        <w:rPr>
          <w:rFonts w:ascii="Proba Pro" w:hAnsi="Proba Pro" w:cs="Proba Pro"/>
          <w:lang w:val="sk-SK"/>
        </w:rPr>
        <w:t>ú</w:t>
      </w:r>
      <w:r w:rsidR="009E4CE9" w:rsidRPr="00A83EDC">
        <w:rPr>
          <w:rFonts w:ascii="Proba Pro" w:hAnsi="Proba Pro"/>
          <w:lang w:val="sk-SK"/>
        </w:rPr>
        <w:t xml:space="preserve">spory na </w:t>
      </w:r>
      <w:r w:rsidR="009E4CE9" w:rsidRPr="00A83EDC">
        <w:rPr>
          <w:rFonts w:ascii="Proba Pro" w:hAnsi="Proba Pro" w:cs="Proba Pro"/>
          <w:lang w:val="sk-SK"/>
        </w:rPr>
        <w:t>ď</w:t>
      </w:r>
      <w:r w:rsidR="009E4CE9" w:rsidRPr="00A83EDC">
        <w:rPr>
          <w:rFonts w:ascii="Proba Pro" w:hAnsi="Proba Pro"/>
          <w:lang w:val="sk-SK"/>
        </w:rPr>
        <w:t>al</w:t>
      </w:r>
      <w:r w:rsidR="009E4CE9" w:rsidRPr="00A83EDC">
        <w:rPr>
          <w:rFonts w:ascii="Proba Pro" w:hAnsi="Proba Pro" w:cs="Proba Pro"/>
          <w:lang w:val="sk-SK"/>
        </w:rPr>
        <w:t>ší</w:t>
      </w:r>
      <w:r w:rsidR="009E4CE9" w:rsidRPr="00A83EDC">
        <w:rPr>
          <w:rFonts w:ascii="Proba Pro" w:hAnsi="Proba Pro"/>
          <w:lang w:val="sk-SK"/>
        </w:rPr>
        <w:t>ch prevádzkových a</w:t>
      </w:r>
      <w:r w:rsidR="009E4CE9" w:rsidRPr="00A83EDC">
        <w:rPr>
          <w:rFonts w:ascii="Calibri" w:hAnsi="Calibri" w:cs="Calibri"/>
          <w:lang w:val="sk-SK"/>
        </w:rPr>
        <w:t> </w:t>
      </w:r>
      <w:r w:rsidR="009E4CE9" w:rsidRPr="00A83EDC">
        <w:rPr>
          <w:rFonts w:ascii="Proba Pro" w:hAnsi="Proba Pro"/>
          <w:lang w:val="sk-SK"/>
        </w:rPr>
        <w:t>administratívnych nákladoch a</w:t>
      </w:r>
      <w:r w:rsidR="009E4CE9" w:rsidRPr="00A83EDC">
        <w:rPr>
          <w:rFonts w:ascii="Calibri" w:hAnsi="Calibri" w:cs="Calibri"/>
          <w:lang w:val="sk-SK"/>
        </w:rPr>
        <w:t> </w:t>
      </w:r>
      <w:r w:rsidR="009E4CE9" w:rsidRPr="00A83EDC">
        <w:rPr>
          <w:rFonts w:ascii="Proba Pro" w:hAnsi="Proba Pro"/>
          <w:lang w:val="sk-SK"/>
        </w:rPr>
        <w:t>poplatkoch vypl</w:t>
      </w:r>
      <w:r w:rsidR="009E4CE9" w:rsidRPr="00A83EDC">
        <w:rPr>
          <w:rFonts w:ascii="Proba Pro" w:hAnsi="Proba Pro" w:cs="Proba Pro"/>
          <w:lang w:val="sk-SK"/>
        </w:rPr>
        <w:t>ý</w:t>
      </w:r>
      <w:r w:rsidR="009E4CE9" w:rsidRPr="00A83EDC">
        <w:rPr>
          <w:rFonts w:ascii="Proba Pro" w:hAnsi="Proba Pro"/>
          <w:lang w:val="sk-SK"/>
        </w:rPr>
        <w:t>vaj</w:t>
      </w:r>
      <w:r w:rsidR="009E4CE9" w:rsidRPr="00A83EDC">
        <w:rPr>
          <w:rFonts w:ascii="Proba Pro" w:hAnsi="Proba Pro" w:cs="Proba Pro"/>
          <w:lang w:val="sk-SK"/>
        </w:rPr>
        <w:t>ú</w:t>
      </w:r>
      <w:r w:rsidR="009E4CE9" w:rsidRPr="00A83EDC">
        <w:rPr>
          <w:rFonts w:ascii="Proba Pro" w:hAnsi="Proba Pro"/>
          <w:lang w:val="sk-SK"/>
        </w:rPr>
        <w:t>ce z</w:t>
      </w:r>
      <w:r w:rsidR="009E4CE9" w:rsidRPr="00A83EDC">
        <w:rPr>
          <w:rFonts w:ascii="Calibri" w:hAnsi="Calibri" w:cs="Calibri"/>
          <w:lang w:val="sk-SK"/>
        </w:rPr>
        <w:t> </w:t>
      </w:r>
      <w:r w:rsidR="009E4CE9" w:rsidRPr="00A83EDC">
        <w:rPr>
          <w:rFonts w:ascii="Proba Pro" w:hAnsi="Proba Pro"/>
          <w:lang w:val="sk-SK"/>
        </w:rPr>
        <w:t>realiz</w:t>
      </w:r>
      <w:r w:rsidR="009E4CE9" w:rsidRPr="00A83EDC">
        <w:rPr>
          <w:rFonts w:ascii="Proba Pro" w:hAnsi="Proba Pro" w:cs="Proba Pro"/>
          <w:lang w:val="sk-SK"/>
        </w:rPr>
        <w:t>á</w:t>
      </w:r>
      <w:r w:rsidR="009E4CE9" w:rsidRPr="00A83EDC">
        <w:rPr>
          <w:rFonts w:ascii="Proba Pro" w:hAnsi="Proba Pro"/>
          <w:lang w:val="sk-SK"/>
        </w:rPr>
        <w:t>cie opatren</w:t>
      </w:r>
      <w:r w:rsidR="009E4CE9" w:rsidRPr="00A83EDC">
        <w:rPr>
          <w:rFonts w:ascii="Proba Pro" w:hAnsi="Proba Pro" w:cs="Proba Pro"/>
          <w:lang w:val="sk-SK"/>
        </w:rPr>
        <w:t>í</w:t>
      </w:r>
      <w:r w:rsidR="009E4CE9" w:rsidRPr="00A83EDC">
        <w:rPr>
          <w:rFonts w:ascii="Proba Pro" w:hAnsi="Proba Pro"/>
          <w:lang w:val="sk-SK"/>
        </w:rPr>
        <w:t>. Pri Dodato</w:t>
      </w:r>
      <w:r w:rsidR="009E4CE9" w:rsidRPr="00A83EDC">
        <w:rPr>
          <w:rFonts w:ascii="Proba Pro" w:hAnsi="Proba Pro" w:cs="Proba Pro"/>
          <w:lang w:val="sk-SK"/>
        </w:rPr>
        <w:t>č</w:t>
      </w:r>
      <w:r w:rsidR="009E4CE9" w:rsidRPr="00A83EDC">
        <w:rPr>
          <w:rFonts w:ascii="Proba Pro" w:hAnsi="Proba Pro"/>
          <w:lang w:val="sk-SK"/>
        </w:rPr>
        <w:t>n</w:t>
      </w:r>
      <w:r w:rsidR="009E4CE9" w:rsidRPr="00A83EDC">
        <w:rPr>
          <w:rFonts w:ascii="Proba Pro" w:hAnsi="Proba Pro" w:cs="Proba Pro"/>
          <w:lang w:val="sk-SK"/>
        </w:rPr>
        <w:t>ý</w:t>
      </w:r>
      <w:r w:rsidR="009E4CE9" w:rsidRPr="00A83EDC">
        <w:rPr>
          <w:rFonts w:ascii="Proba Pro" w:hAnsi="Proba Pro"/>
          <w:lang w:val="sk-SK"/>
        </w:rPr>
        <w:t xml:space="preserve">ch </w:t>
      </w:r>
      <w:r w:rsidR="009E4CE9" w:rsidRPr="00A83EDC">
        <w:rPr>
          <w:rFonts w:ascii="Proba Pro" w:hAnsi="Proba Pro" w:cs="Proba Pro"/>
          <w:lang w:val="sk-SK"/>
        </w:rPr>
        <w:t>ú</w:t>
      </w:r>
      <w:r w:rsidR="009E4CE9" w:rsidRPr="00A83EDC">
        <w:rPr>
          <w:rFonts w:ascii="Proba Pro" w:hAnsi="Proba Pro"/>
          <w:lang w:val="sk-SK"/>
        </w:rPr>
        <w:t>spor</w:t>
      </w:r>
      <w:r w:rsidR="009E4CE9" w:rsidRPr="00A83EDC">
        <w:rPr>
          <w:rFonts w:ascii="Proba Pro" w:hAnsi="Proba Pro" w:cs="Proba Pro"/>
          <w:lang w:val="sk-SK"/>
        </w:rPr>
        <w:t>á</w:t>
      </w:r>
      <w:r w:rsidR="009E4CE9" w:rsidRPr="00A83EDC">
        <w:rPr>
          <w:rFonts w:ascii="Proba Pro" w:hAnsi="Proba Pro"/>
          <w:lang w:val="sk-SK"/>
        </w:rPr>
        <w:t xml:space="preserve">ch </w:t>
      </w:r>
      <w:r w:rsidR="00975460" w:rsidRPr="00A83EDC">
        <w:rPr>
          <w:rFonts w:ascii="Proba Pro" w:hAnsi="Proba Pro"/>
          <w:lang w:val="sk-SK"/>
        </w:rPr>
        <w:t>Dodávateľ</w:t>
      </w:r>
      <w:r w:rsidR="009E4CE9" w:rsidRPr="00A83EDC">
        <w:rPr>
          <w:rFonts w:ascii="Proba Pro" w:hAnsi="Proba Pro"/>
          <w:lang w:val="sk-SK"/>
        </w:rPr>
        <w:t xml:space="preserve"> vytvára realizáciou opatrení predpoklady pre dosahovanie úspor, ale nemá priamu kontrolu nad ich dosiahnutím.</w:t>
      </w:r>
    </w:p>
    <w:p w14:paraId="77ED72B9" w14:textId="788B8E33"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Dozor</w:t>
      </w:r>
      <w:r w:rsidRPr="00A83EDC">
        <w:rPr>
          <w:rFonts w:ascii="Proba Pro" w:eastAsia="SimSun" w:hAnsi="Proba Pro"/>
          <w:lang w:val="sk-SK"/>
        </w:rPr>
        <w:tab/>
        <w:t xml:space="preserve">znamená osobu ustanovenú </w:t>
      </w:r>
      <w:r w:rsidR="00975460" w:rsidRPr="00A83EDC">
        <w:rPr>
          <w:rFonts w:ascii="Proba Pro" w:eastAsia="SimSun" w:hAnsi="Proba Pro"/>
          <w:lang w:val="sk-SK"/>
        </w:rPr>
        <w:t>PNPP</w:t>
      </w:r>
      <w:r w:rsidRPr="00A83EDC">
        <w:rPr>
          <w:rFonts w:ascii="Proba Pro" w:eastAsia="SimSun" w:hAnsi="Proba Pro"/>
          <w:lang w:val="sk-SK"/>
        </w:rPr>
        <w:t xml:space="preserve"> na výkon funkcie Dozoru na účely tejto Zmluvy. Dozor bude vykonávať Zmluvou určené povinnosti; </w:t>
      </w:r>
    </w:p>
    <w:p w14:paraId="6B5711A6"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Dôverné informácie</w:t>
      </w:r>
      <w:r w:rsidRPr="00A83EDC">
        <w:rPr>
          <w:rFonts w:ascii="Proba Pro" w:eastAsia="SimSun" w:hAnsi="Proba Pro"/>
          <w:lang w:val="sk-SK"/>
        </w:rPr>
        <w:tab/>
      </w:r>
      <w:r w:rsidRPr="00A83EDC">
        <w:rPr>
          <w:rFonts w:ascii="Proba Pro" w:eastAsia="Times New Roman" w:hAnsi="Proba Pro"/>
          <w:lang w:val="sk-SK"/>
        </w:rPr>
        <w:t>znamenajú všetky informácie a</w:t>
      </w:r>
      <w:r w:rsidRPr="00A83EDC">
        <w:rPr>
          <w:rFonts w:ascii="Calibri" w:eastAsia="Times New Roman" w:hAnsi="Calibri" w:cs="Calibri"/>
          <w:lang w:val="sk-SK"/>
        </w:rPr>
        <w:t> </w:t>
      </w:r>
      <w:r w:rsidRPr="00A83EDC">
        <w:rPr>
          <w:rFonts w:ascii="Proba Pro" w:eastAsia="Times New Roman" w:hAnsi="Proba Pro"/>
          <w:lang w:val="sk-SK"/>
        </w:rPr>
        <w:t>skuto</w:t>
      </w:r>
      <w:r w:rsidRPr="00A83EDC">
        <w:rPr>
          <w:rFonts w:ascii="Proba Pro" w:eastAsia="Times New Roman" w:hAnsi="Proba Pro" w:cs="Proba Pro"/>
          <w:lang w:val="sk-SK"/>
        </w:rPr>
        <w:t>č</w:t>
      </w:r>
      <w:r w:rsidRPr="00A83EDC">
        <w:rPr>
          <w:rFonts w:ascii="Proba Pro" w:eastAsia="Times New Roman" w:hAnsi="Proba Pro"/>
          <w:lang w:val="sk-SK"/>
        </w:rPr>
        <w:t>nosti, ktor</w:t>
      </w:r>
      <w:r w:rsidRPr="00A83EDC">
        <w:rPr>
          <w:rFonts w:ascii="Proba Pro" w:eastAsia="Times New Roman" w:hAnsi="Proba Pro" w:cs="Proba Pro"/>
          <w:lang w:val="sk-SK"/>
        </w:rPr>
        <w:t>é</w:t>
      </w:r>
      <w:r w:rsidRPr="00A83EDC">
        <w:rPr>
          <w:rFonts w:ascii="Proba Pro" w:eastAsia="Times New Roman" w:hAnsi="Proba Pro"/>
          <w:lang w:val="sk-SK"/>
        </w:rPr>
        <w:t xml:space="preserve"> z</w:t>
      </w:r>
      <w:r w:rsidRPr="00A83EDC">
        <w:rPr>
          <w:rFonts w:ascii="Proba Pro" w:eastAsia="Times New Roman" w:hAnsi="Proba Pro" w:cs="Proba Pro"/>
          <w:lang w:val="sk-SK"/>
        </w:rPr>
        <w:t>í</w:t>
      </w:r>
      <w:r w:rsidRPr="00A83EDC">
        <w:rPr>
          <w:rFonts w:ascii="Proba Pro" w:eastAsia="Times New Roman" w:hAnsi="Proba Pro"/>
          <w:lang w:val="sk-SK"/>
        </w:rPr>
        <w:t>skali Zmluvn</w:t>
      </w:r>
      <w:r w:rsidRPr="00A83EDC">
        <w:rPr>
          <w:rFonts w:ascii="Proba Pro" w:eastAsia="Times New Roman" w:hAnsi="Proba Pro" w:cs="Proba Pro"/>
          <w:lang w:val="sk-SK"/>
        </w:rPr>
        <w:t>é</w:t>
      </w:r>
      <w:r w:rsidRPr="00A83EDC">
        <w:rPr>
          <w:rFonts w:ascii="Proba Pro" w:eastAsia="Times New Roman" w:hAnsi="Proba Pro"/>
          <w:lang w:val="sk-SK"/>
        </w:rPr>
        <w:t xml:space="preserve"> strany alebo o</w:t>
      </w:r>
      <w:r w:rsidRPr="00A83EDC">
        <w:rPr>
          <w:rFonts w:ascii="Calibri" w:eastAsia="Times New Roman" w:hAnsi="Calibri" w:cs="Calibri"/>
          <w:lang w:val="sk-SK"/>
        </w:rPr>
        <w:t> </w:t>
      </w:r>
      <w:r w:rsidRPr="00A83EDC">
        <w:rPr>
          <w:rFonts w:ascii="Proba Pro" w:eastAsia="Times New Roman" w:hAnsi="Proba Pro"/>
          <w:lang w:val="sk-SK"/>
        </w:rPr>
        <w:t>ktor</w:t>
      </w:r>
      <w:r w:rsidRPr="00A83EDC">
        <w:rPr>
          <w:rFonts w:ascii="Proba Pro" w:eastAsia="Times New Roman" w:hAnsi="Proba Pro" w:cs="Proba Pro"/>
          <w:lang w:val="sk-SK"/>
        </w:rPr>
        <w:t>ý</w:t>
      </w:r>
      <w:r w:rsidRPr="00A83EDC">
        <w:rPr>
          <w:rFonts w:ascii="Proba Pro" w:eastAsia="Times New Roman" w:hAnsi="Proba Pro"/>
          <w:lang w:val="sk-SK"/>
        </w:rPr>
        <w:t>ch sa dozvedeli ak</w:t>
      </w:r>
      <w:r w:rsidRPr="00A83EDC">
        <w:rPr>
          <w:rFonts w:ascii="Proba Pro" w:eastAsia="Times New Roman" w:hAnsi="Proba Pro" w:cs="Proba Pro"/>
          <w:lang w:val="sk-SK"/>
        </w:rPr>
        <w:t>ý</w:t>
      </w:r>
      <w:r w:rsidRPr="00A83EDC">
        <w:rPr>
          <w:rFonts w:ascii="Proba Pro" w:eastAsia="Times New Roman" w:hAnsi="Proba Pro"/>
          <w:lang w:val="sk-SK"/>
        </w:rPr>
        <w:t>mko</w:t>
      </w:r>
      <w:r w:rsidRPr="00A83EDC">
        <w:rPr>
          <w:rFonts w:ascii="Proba Pro" w:eastAsia="Times New Roman" w:hAnsi="Proba Pro" w:cs="Proba Pro"/>
          <w:lang w:val="sk-SK"/>
        </w:rPr>
        <w:t>ľ</w:t>
      </w:r>
      <w:r w:rsidRPr="00A83EDC">
        <w:rPr>
          <w:rFonts w:ascii="Proba Pro" w:eastAsia="Times New Roman" w:hAnsi="Proba Pro"/>
          <w:lang w:val="sk-SK"/>
        </w:rPr>
        <w:t>vek sp</w:t>
      </w:r>
      <w:r w:rsidRPr="00A83EDC">
        <w:rPr>
          <w:rFonts w:ascii="Proba Pro" w:eastAsia="Times New Roman" w:hAnsi="Proba Pro" w:cs="Proba Pro"/>
          <w:lang w:val="sk-SK"/>
        </w:rPr>
        <w:t>ô</w:t>
      </w:r>
      <w:r w:rsidRPr="00A83EDC">
        <w:rPr>
          <w:rFonts w:ascii="Proba Pro" w:eastAsia="Times New Roman" w:hAnsi="Proba Pro"/>
          <w:lang w:val="sk-SK"/>
        </w:rPr>
        <w:t>sobom pri uzavretí alebo plnení tejto Zmluvy alebo v</w:t>
      </w:r>
      <w:r w:rsidRPr="00A83EDC">
        <w:rPr>
          <w:rFonts w:ascii="Calibri" w:eastAsia="Times New Roman" w:hAnsi="Calibri" w:cs="Calibri"/>
          <w:lang w:val="sk-SK"/>
        </w:rPr>
        <w:t> </w:t>
      </w:r>
      <w:r w:rsidRPr="00A83EDC">
        <w:rPr>
          <w:rFonts w:ascii="Proba Pro" w:eastAsia="Times New Roman" w:hAnsi="Proba Pro"/>
          <w:lang w:val="sk-SK"/>
        </w:rPr>
        <w:t>s</w:t>
      </w:r>
      <w:r w:rsidRPr="00A83EDC">
        <w:rPr>
          <w:rFonts w:ascii="Proba Pro" w:eastAsia="Times New Roman" w:hAnsi="Proba Pro" w:cs="Proba Pro"/>
          <w:lang w:val="sk-SK"/>
        </w:rPr>
        <w:t>ú</w:t>
      </w:r>
      <w:r w:rsidRPr="00A83EDC">
        <w:rPr>
          <w:rFonts w:ascii="Proba Pro" w:eastAsia="Times New Roman" w:hAnsi="Proba Pro"/>
          <w:lang w:val="sk-SK"/>
        </w:rPr>
        <w:t>vislosti s</w:t>
      </w:r>
      <w:r w:rsidRPr="00A83EDC">
        <w:rPr>
          <w:rFonts w:ascii="Calibri" w:eastAsia="Times New Roman" w:hAnsi="Calibri" w:cs="Calibri"/>
          <w:lang w:val="sk-SK"/>
        </w:rPr>
        <w:t> </w:t>
      </w:r>
      <w:r w:rsidRPr="00A83EDC">
        <w:rPr>
          <w:rFonts w:ascii="Proba Pro" w:eastAsia="Times New Roman" w:hAnsi="Proba Pro" w:cs="Proba Pro"/>
          <w:lang w:val="sk-SK"/>
        </w:rPr>
        <w:t>ň</w:t>
      </w:r>
      <w:r w:rsidRPr="00A83EDC">
        <w:rPr>
          <w:rFonts w:ascii="Proba Pro" w:eastAsia="Times New Roman" w:hAnsi="Proba Pro"/>
          <w:lang w:val="sk-SK"/>
        </w:rPr>
        <w:t>ou, pri</w:t>
      </w:r>
      <w:r w:rsidRPr="00A83EDC">
        <w:rPr>
          <w:rFonts w:ascii="Proba Pro" w:eastAsia="Times New Roman" w:hAnsi="Proba Pro" w:cs="Proba Pro"/>
          <w:lang w:val="sk-SK"/>
        </w:rPr>
        <w:t>č</w:t>
      </w:r>
      <w:r w:rsidRPr="00A83EDC">
        <w:rPr>
          <w:rFonts w:ascii="Proba Pro" w:eastAsia="Times New Roman" w:hAnsi="Proba Pro"/>
          <w:lang w:val="sk-SK"/>
        </w:rPr>
        <w:t>om tieto maj</w:t>
      </w:r>
      <w:r w:rsidRPr="00A83EDC">
        <w:rPr>
          <w:rFonts w:ascii="Proba Pro" w:eastAsia="Times New Roman" w:hAnsi="Proba Pro" w:cs="Proba Pro"/>
          <w:lang w:val="sk-SK"/>
        </w:rPr>
        <w:t>ú</w:t>
      </w:r>
      <w:r w:rsidRPr="00A83EDC">
        <w:rPr>
          <w:rFonts w:ascii="Proba Pro" w:eastAsia="Times New Roman" w:hAnsi="Proba Pro"/>
          <w:lang w:val="sk-SK"/>
        </w:rPr>
        <w:t xml:space="preserve"> charakter obchodn</w:t>
      </w:r>
      <w:r w:rsidRPr="00A83EDC">
        <w:rPr>
          <w:rFonts w:ascii="Proba Pro" w:eastAsia="Times New Roman" w:hAnsi="Proba Pro" w:cs="Proba Pro"/>
          <w:lang w:val="sk-SK"/>
        </w:rPr>
        <w:t>é</w:t>
      </w:r>
      <w:r w:rsidRPr="00A83EDC">
        <w:rPr>
          <w:rFonts w:ascii="Proba Pro" w:eastAsia="Times New Roman" w:hAnsi="Proba Pro"/>
          <w:lang w:val="sk-SK"/>
        </w:rPr>
        <w:t>ho tajomstva pod</w:t>
      </w:r>
      <w:r w:rsidRPr="00A83EDC">
        <w:rPr>
          <w:rFonts w:ascii="Proba Pro" w:eastAsia="Times New Roman" w:hAnsi="Proba Pro" w:cs="Proba Pro"/>
          <w:lang w:val="sk-SK"/>
        </w:rPr>
        <w:t>ľ</w:t>
      </w:r>
      <w:r w:rsidRPr="00A83EDC">
        <w:rPr>
          <w:rFonts w:ascii="Proba Pro" w:eastAsia="Times New Roman" w:hAnsi="Proba Pro"/>
          <w:lang w:val="sk-SK"/>
        </w:rPr>
        <w:t>a Obchodn</w:t>
      </w:r>
      <w:r w:rsidRPr="00A83EDC">
        <w:rPr>
          <w:rFonts w:ascii="Proba Pro" w:eastAsia="Times New Roman" w:hAnsi="Proba Pro" w:cs="Proba Pro"/>
          <w:lang w:val="sk-SK"/>
        </w:rPr>
        <w:t>é</w:t>
      </w:r>
      <w:r w:rsidRPr="00A83EDC">
        <w:rPr>
          <w:rFonts w:ascii="Proba Pro" w:eastAsia="Times New Roman" w:hAnsi="Proba Pro"/>
          <w:lang w:val="sk-SK"/>
        </w:rPr>
        <w:t>ho z</w:t>
      </w:r>
      <w:r w:rsidRPr="00A83EDC">
        <w:rPr>
          <w:rFonts w:ascii="Proba Pro" w:eastAsia="Times New Roman" w:hAnsi="Proba Pro" w:cs="Proba Pro"/>
          <w:lang w:val="sk-SK"/>
        </w:rPr>
        <w:t>á</w:t>
      </w:r>
      <w:r w:rsidRPr="00A83EDC">
        <w:rPr>
          <w:rFonts w:ascii="Proba Pro" w:eastAsia="Times New Roman" w:hAnsi="Proba Pro"/>
          <w:lang w:val="sk-SK"/>
        </w:rPr>
        <w:t>konn</w:t>
      </w:r>
      <w:r w:rsidRPr="00A83EDC">
        <w:rPr>
          <w:rFonts w:ascii="Proba Pro" w:eastAsia="Times New Roman" w:hAnsi="Proba Pro" w:cs="Proba Pro"/>
          <w:lang w:val="sk-SK"/>
        </w:rPr>
        <w:t>í</w:t>
      </w:r>
      <w:r w:rsidRPr="00A83EDC">
        <w:rPr>
          <w:rFonts w:ascii="Proba Pro" w:eastAsia="Times New Roman" w:hAnsi="Proba Pro"/>
          <w:lang w:val="sk-SK"/>
        </w:rPr>
        <w:t>ka;</w:t>
      </w:r>
    </w:p>
    <w:p w14:paraId="064D039F"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DPH</w:t>
      </w:r>
      <w:r w:rsidRPr="00A83EDC">
        <w:rPr>
          <w:rFonts w:ascii="Proba Pro" w:eastAsia="SimSun" w:hAnsi="Proba Pro"/>
          <w:lang w:val="sk-SK"/>
        </w:rPr>
        <w:tab/>
        <w:t>znamená daň z</w:t>
      </w:r>
      <w:r w:rsidRPr="00A83EDC">
        <w:rPr>
          <w:rFonts w:ascii="Calibri" w:eastAsia="SimSun" w:hAnsi="Calibri" w:cs="Calibri"/>
          <w:lang w:val="sk-SK"/>
        </w:rPr>
        <w:t> </w:t>
      </w:r>
      <w:r w:rsidRPr="00A83EDC">
        <w:rPr>
          <w:rFonts w:ascii="Proba Pro" w:eastAsia="SimSun" w:hAnsi="Proba Pro"/>
          <w:lang w:val="sk-SK"/>
        </w:rPr>
        <w:t>pridanej hodnoty pod</w:t>
      </w:r>
      <w:r w:rsidRPr="00A83EDC">
        <w:rPr>
          <w:rFonts w:ascii="Proba Pro" w:eastAsia="SimSun" w:hAnsi="Proba Pro" w:cs="Proba Pro"/>
          <w:lang w:val="sk-SK"/>
        </w:rPr>
        <w:t>ľ</w:t>
      </w:r>
      <w:r w:rsidRPr="00A83EDC">
        <w:rPr>
          <w:rFonts w:ascii="Proba Pro" w:eastAsia="SimSun" w:hAnsi="Proba Pro"/>
          <w:lang w:val="sk-SK"/>
        </w:rPr>
        <w:t>a slovensk</w:t>
      </w:r>
      <w:r w:rsidRPr="00A83EDC">
        <w:rPr>
          <w:rFonts w:ascii="Proba Pro" w:eastAsia="SimSun" w:hAnsi="Proba Pro" w:cs="Proba Pro"/>
          <w:lang w:val="sk-SK"/>
        </w:rPr>
        <w:t>ý</w:t>
      </w:r>
      <w:r w:rsidRPr="00A83EDC">
        <w:rPr>
          <w:rFonts w:ascii="Proba Pro" w:eastAsia="SimSun" w:hAnsi="Proba Pro"/>
          <w:lang w:val="sk-SK"/>
        </w:rPr>
        <w:t>ch pr</w:t>
      </w:r>
      <w:r w:rsidRPr="00A83EDC">
        <w:rPr>
          <w:rFonts w:ascii="Proba Pro" w:eastAsia="SimSun" w:hAnsi="Proba Pro" w:cs="Proba Pro"/>
          <w:lang w:val="sk-SK"/>
        </w:rPr>
        <w:t>á</w:t>
      </w:r>
      <w:r w:rsidRPr="00A83EDC">
        <w:rPr>
          <w:rFonts w:ascii="Proba Pro" w:eastAsia="SimSun" w:hAnsi="Proba Pro"/>
          <w:lang w:val="sk-SK"/>
        </w:rPr>
        <w:t>vnych predpisov;</w:t>
      </w:r>
    </w:p>
    <w:p w14:paraId="6E589B43" w14:textId="77777777" w:rsidR="00FA3279" w:rsidRPr="00A83EDC" w:rsidRDefault="00FA3279"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Energetické </w:t>
      </w:r>
    </w:p>
    <w:p w14:paraId="1C7F50FF" w14:textId="2AE7D9C4" w:rsidR="00FA3279" w:rsidRPr="00A83EDC" w:rsidRDefault="00FA3279" w:rsidP="00461E6C">
      <w:pPr>
        <w:pStyle w:val="Level2"/>
        <w:widowControl/>
        <w:tabs>
          <w:tab w:val="clear" w:pos="680"/>
          <w:tab w:val="left" w:pos="1418"/>
        </w:tabs>
        <w:suppressAutoHyphens w:val="0"/>
        <w:spacing w:before="0" w:after="0" w:line="264" w:lineRule="auto"/>
        <w:ind w:left="3686" w:hanging="2977"/>
        <w:rPr>
          <w:rFonts w:ascii="Proba Pro" w:eastAsia="SimSun" w:hAnsi="Proba Pro"/>
          <w:lang w:val="sk-SK"/>
        </w:rPr>
      </w:pPr>
      <w:r w:rsidRPr="00A83EDC">
        <w:rPr>
          <w:rFonts w:ascii="Proba Pro" w:eastAsia="SimSun" w:hAnsi="Proba Pro"/>
          <w:lang w:val="sk-SK"/>
        </w:rPr>
        <w:tab/>
        <w:t xml:space="preserve">hospodárstvo </w:t>
      </w:r>
      <w:r w:rsidRPr="00A83EDC">
        <w:rPr>
          <w:rFonts w:ascii="Proba Pro" w:eastAsia="SimSun" w:hAnsi="Proba Pro"/>
          <w:lang w:val="sk-SK"/>
        </w:rPr>
        <w:tab/>
        <w:t xml:space="preserve">znamená súbor </w:t>
      </w:r>
      <w:r w:rsidR="00561DEB" w:rsidRPr="00A83EDC">
        <w:rPr>
          <w:rFonts w:ascii="Proba Pro" w:eastAsia="SimSun" w:hAnsi="Proba Pro"/>
          <w:lang w:val="sk-SK"/>
        </w:rPr>
        <w:t>Technického vybavenia</w:t>
      </w:r>
      <w:r w:rsidRPr="00A83EDC">
        <w:rPr>
          <w:rFonts w:ascii="Proba Pro" w:eastAsia="SimSun" w:hAnsi="Proba Pro"/>
          <w:lang w:val="sk-SK"/>
        </w:rPr>
        <w:t xml:space="preserve"> a tiež súbor </w:t>
      </w:r>
      <w:r w:rsidRPr="00A83EDC">
        <w:rPr>
          <w:rFonts w:ascii="Proba Pro" w:eastAsia="Times New Roman" w:hAnsi="Proba Pro"/>
          <w:lang w:val="sk-SK"/>
        </w:rPr>
        <w:t xml:space="preserve">zariadení </w:t>
      </w:r>
      <w:r w:rsidR="00561DEB" w:rsidRPr="00A83EDC">
        <w:rPr>
          <w:rFonts w:ascii="Proba Pro" w:eastAsia="Times New Roman" w:hAnsi="Proba Pro"/>
          <w:lang w:val="sk-SK"/>
        </w:rPr>
        <w:t>spotrebúvajúcich e</w:t>
      </w:r>
      <w:r w:rsidRPr="00A83EDC">
        <w:rPr>
          <w:rFonts w:ascii="Proba Pro" w:eastAsia="Times New Roman" w:hAnsi="Proba Pro"/>
          <w:lang w:val="sk-SK"/>
        </w:rPr>
        <w:t>nergiu a/a</w:t>
      </w:r>
      <w:r w:rsidR="00561DEB" w:rsidRPr="00A83EDC">
        <w:rPr>
          <w:rFonts w:ascii="Proba Pro" w:eastAsia="Times New Roman" w:hAnsi="Proba Pro"/>
          <w:lang w:val="sk-SK"/>
        </w:rPr>
        <w:t>lebo činností spotrebúvajúcich e</w:t>
      </w:r>
      <w:r w:rsidRPr="00A83EDC">
        <w:rPr>
          <w:rFonts w:ascii="Proba Pro" w:eastAsia="Times New Roman" w:hAnsi="Proba Pro"/>
          <w:lang w:val="sk-SK"/>
        </w:rPr>
        <w:t xml:space="preserve">nergiu, ktoré </w:t>
      </w:r>
      <w:r w:rsidR="00975460" w:rsidRPr="00A83EDC">
        <w:rPr>
          <w:rFonts w:ascii="Proba Pro" w:eastAsia="Times New Roman" w:hAnsi="Proba Pro"/>
          <w:lang w:val="sk-SK"/>
        </w:rPr>
        <w:t>PNPP</w:t>
      </w:r>
      <w:r w:rsidRPr="00A83EDC">
        <w:rPr>
          <w:rFonts w:ascii="Proba Pro" w:eastAsia="Times New Roman" w:hAnsi="Proba Pro"/>
          <w:lang w:val="sk-SK"/>
        </w:rPr>
        <w:t xml:space="preserve"> slúžia a/alebo ktoré </w:t>
      </w:r>
      <w:r w:rsidR="00975460" w:rsidRPr="00A83EDC">
        <w:rPr>
          <w:rFonts w:ascii="Proba Pro" w:eastAsia="Times New Roman" w:hAnsi="Proba Pro"/>
          <w:lang w:val="sk-SK"/>
        </w:rPr>
        <w:t>PNPP</w:t>
      </w:r>
      <w:r w:rsidR="00561DEB" w:rsidRPr="00A83EDC">
        <w:rPr>
          <w:rFonts w:ascii="Proba Pro" w:eastAsia="Times New Roman" w:hAnsi="Proba Pro"/>
          <w:lang w:val="sk-SK"/>
        </w:rPr>
        <w:t xml:space="preserve"> </w:t>
      </w:r>
      <w:r w:rsidRPr="00A83EDC">
        <w:rPr>
          <w:rFonts w:ascii="Proba Pro" w:eastAsia="Times New Roman" w:hAnsi="Proba Pro"/>
          <w:lang w:val="sk-SK"/>
        </w:rPr>
        <w:t>vykonáva za účelom prevádzky Budov</w:t>
      </w:r>
      <w:r w:rsidR="00561DEB" w:rsidRPr="00A83EDC">
        <w:rPr>
          <w:rFonts w:ascii="Proba Pro" w:eastAsia="Times New Roman" w:hAnsi="Proba Pro"/>
          <w:lang w:val="sk-SK"/>
        </w:rPr>
        <w:t xml:space="preserve"> či Areálu</w:t>
      </w:r>
      <w:r w:rsidRPr="00A83EDC">
        <w:rPr>
          <w:rFonts w:ascii="Proba Pro" w:eastAsia="Times New Roman" w:hAnsi="Proba Pro"/>
          <w:lang w:val="sk-SK"/>
        </w:rPr>
        <w:t xml:space="preserve"> a za účelom vykonávania svojej podnikateľskej činnosti v</w:t>
      </w:r>
      <w:r w:rsidR="00561DEB" w:rsidRPr="00A83EDC">
        <w:rPr>
          <w:rFonts w:ascii="Calibri" w:eastAsia="Times New Roman" w:hAnsi="Calibri" w:cs="Calibri"/>
          <w:lang w:val="sk-SK"/>
        </w:rPr>
        <w:t> </w:t>
      </w:r>
      <w:r w:rsidRPr="00A83EDC">
        <w:rPr>
          <w:rFonts w:ascii="Proba Pro" w:eastAsia="Times New Roman" w:hAnsi="Proba Pro"/>
          <w:lang w:val="sk-SK"/>
        </w:rPr>
        <w:t>Budovách</w:t>
      </w:r>
      <w:r w:rsidR="00561DEB" w:rsidRPr="00A83EDC">
        <w:rPr>
          <w:rFonts w:ascii="Proba Pro" w:eastAsia="Times New Roman" w:hAnsi="Proba Pro"/>
          <w:lang w:val="sk-SK"/>
        </w:rPr>
        <w:t xml:space="preserve"> a</w:t>
      </w:r>
      <w:r w:rsidR="00561DEB" w:rsidRPr="00A83EDC">
        <w:rPr>
          <w:rFonts w:ascii="Calibri" w:eastAsia="Times New Roman" w:hAnsi="Calibri" w:cs="Calibri"/>
          <w:lang w:val="sk-SK"/>
        </w:rPr>
        <w:t> </w:t>
      </w:r>
      <w:r w:rsidR="00561DEB" w:rsidRPr="00A83EDC">
        <w:rPr>
          <w:rFonts w:ascii="Proba Pro" w:eastAsia="Times New Roman" w:hAnsi="Proba Pro"/>
          <w:lang w:val="sk-SK"/>
        </w:rPr>
        <w:t>v</w:t>
      </w:r>
      <w:r w:rsidR="00561DEB" w:rsidRPr="00A83EDC">
        <w:rPr>
          <w:rFonts w:ascii="Calibri" w:eastAsia="Times New Roman" w:hAnsi="Calibri" w:cs="Calibri"/>
          <w:lang w:val="sk-SK"/>
        </w:rPr>
        <w:t> </w:t>
      </w:r>
      <w:r w:rsidR="000F46CA" w:rsidRPr="00A83EDC">
        <w:rPr>
          <w:rFonts w:ascii="Proba Pro" w:eastAsia="Times New Roman" w:hAnsi="Proba Pro"/>
          <w:lang w:val="sk-SK"/>
        </w:rPr>
        <w:t>Are</w:t>
      </w:r>
      <w:r w:rsidR="000F46CA" w:rsidRPr="00A83EDC">
        <w:rPr>
          <w:rFonts w:ascii="Proba Pro" w:eastAsia="Times New Roman" w:hAnsi="Proba Pro" w:cs="Proba Pro"/>
          <w:lang w:val="sk-SK"/>
        </w:rPr>
        <w:t>á</w:t>
      </w:r>
      <w:r w:rsidR="000F46CA" w:rsidRPr="00A83EDC">
        <w:rPr>
          <w:rFonts w:ascii="Proba Pro" w:eastAsia="Times New Roman" w:hAnsi="Proba Pro"/>
          <w:lang w:val="sk-SK"/>
        </w:rPr>
        <w:t>li</w:t>
      </w:r>
      <w:r w:rsidR="00561DEB" w:rsidRPr="00A83EDC">
        <w:rPr>
          <w:rFonts w:ascii="Proba Pro" w:eastAsia="Times New Roman" w:hAnsi="Proba Pro"/>
          <w:lang w:val="sk-SK"/>
        </w:rPr>
        <w:t>.</w:t>
      </w:r>
    </w:p>
    <w:p w14:paraId="5390970B"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Garantované ročné </w:t>
      </w:r>
    </w:p>
    <w:p w14:paraId="6CFF683F" w14:textId="77777777" w:rsidR="002F3E44" w:rsidRPr="00A83EDC" w:rsidRDefault="002F3E44" w:rsidP="00461E6C">
      <w:pPr>
        <w:pStyle w:val="Level2"/>
        <w:widowControl/>
        <w:tabs>
          <w:tab w:val="clear" w:pos="680"/>
          <w:tab w:val="left" w:pos="1418"/>
        </w:tabs>
        <w:suppressAutoHyphens w:val="0"/>
        <w:spacing w:before="0" w:after="0" w:line="264" w:lineRule="auto"/>
        <w:ind w:left="3686" w:hanging="2977"/>
        <w:rPr>
          <w:rFonts w:ascii="Proba Pro" w:eastAsia="SimSun" w:hAnsi="Proba Pro"/>
          <w:lang w:val="sk-SK"/>
        </w:rPr>
      </w:pPr>
      <w:r w:rsidRPr="00A83EDC">
        <w:rPr>
          <w:rFonts w:ascii="Proba Pro" w:eastAsia="SimSun" w:hAnsi="Proba Pro"/>
          <w:lang w:val="sk-SK"/>
        </w:rPr>
        <w:tab/>
        <w:t xml:space="preserve">úspory </w:t>
      </w:r>
      <w:r w:rsidRPr="00A83EDC">
        <w:rPr>
          <w:rFonts w:ascii="Proba Pro" w:eastAsia="SimSun" w:hAnsi="Proba Pro"/>
          <w:lang w:val="sk-SK"/>
        </w:rPr>
        <w:tab/>
        <w:t>znamená garantované ročné úspory v</w:t>
      </w:r>
      <w:r w:rsidRPr="00A83EDC">
        <w:rPr>
          <w:rFonts w:ascii="Calibri" w:eastAsia="SimSun" w:hAnsi="Calibri" w:cs="Calibri"/>
          <w:lang w:val="sk-SK"/>
        </w:rPr>
        <w:t> </w:t>
      </w:r>
      <w:r w:rsidRPr="00A83EDC">
        <w:rPr>
          <w:rFonts w:ascii="Proba Pro" w:eastAsia="SimSun" w:hAnsi="Proba Pro"/>
          <w:lang w:val="sk-SK"/>
        </w:rPr>
        <w:t>zmysle Pr</w:t>
      </w:r>
      <w:r w:rsidRPr="00A83EDC">
        <w:rPr>
          <w:rFonts w:ascii="Proba Pro" w:eastAsia="SimSun" w:hAnsi="Proba Pro" w:cs="Proba Pro"/>
          <w:lang w:val="sk-SK"/>
        </w:rPr>
        <w:t>í</w:t>
      </w:r>
      <w:r w:rsidRPr="00A83EDC">
        <w:rPr>
          <w:rFonts w:ascii="Proba Pro" w:eastAsia="SimSun" w:hAnsi="Proba Pro"/>
          <w:lang w:val="sk-SK"/>
        </w:rPr>
        <w:t xml:space="preserve">lohy </w:t>
      </w:r>
      <w:r w:rsidRPr="00A83EDC">
        <w:rPr>
          <w:rFonts w:ascii="Proba Pro" w:eastAsia="SimSun" w:hAnsi="Proba Pro" w:cs="Proba Pro"/>
          <w:lang w:val="sk-SK"/>
        </w:rPr>
        <w:t>č</w:t>
      </w:r>
      <w:r w:rsidRPr="00A83EDC">
        <w:rPr>
          <w:rFonts w:ascii="Proba Pro" w:eastAsia="SimSun" w:hAnsi="Proba Pro"/>
          <w:lang w:val="sk-SK"/>
        </w:rPr>
        <w:t>. 2 tejto Zmluvy;</w:t>
      </w:r>
    </w:p>
    <w:p w14:paraId="1D4F1E44"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Harmonogram prác</w:t>
      </w:r>
      <w:r w:rsidRPr="00A83EDC">
        <w:rPr>
          <w:rFonts w:ascii="Proba Pro" w:eastAsia="SimSun" w:hAnsi="Proba Pro"/>
          <w:lang w:val="sk-SK"/>
        </w:rPr>
        <w:tab/>
        <w:t>znamená harmonogram prác v</w:t>
      </w:r>
      <w:r w:rsidRPr="00A83EDC">
        <w:rPr>
          <w:rFonts w:ascii="Calibri" w:eastAsia="SimSun" w:hAnsi="Calibri" w:cs="Calibri"/>
          <w:lang w:val="sk-SK"/>
        </w:rPr>
        <w:t> </w:t>
      </w:r>
      <w:r w:rsidRPr="00A83EDC">
        <w:rPr>
          <w:rFonts w:ascii="Proba Pro" w:eastAsia="SimSun" w:hAnsi="Proba Pro"/>
          <w:lang w:val="sk-SK"/>
        </w:rPr>
        <w:t>zmysle Pr</w:t>
      </w:r>
      <w:r w:rsidRPr="00A83EDC">
        <w:rPr>
          <w:rFonts w:ascii="Proba Pro" w:eastAsia="SimSun" w:hAnsi="Proba Pro" w:cs="Proba Pro"/>
          <w:lang w:val="sk-SK"/>
        </w:rPr>
        <w:t>í</w:t>
      </w:r>
      <w:r w:rsidRPr="00A83EDC">
        <w:rPr>
          <w:rFonts w:ascii="Proba Pro" w:eastAsia="SimSun" w:hAnsi="Proba Pro"/>
          <w:lang w:val="sk-SK"/>
        </w:rPr>
        <w:t xml:space="preserve">lohy </w:t>
      </w:r>
      <w:r w:rsidRPr="00A83EDC">
        <w:rPr>
          <w:rFonts w:ascii="Proba Pro" w:eastAsia="SimSun" w:hAnsi="Proba Pro" w:cs="Proba Pro"/>
          <w:lang w:val="sk-SK"/>
        </w:rPr>
        <w:t>č</w:t>
      </w:r>
      <w:r w:rsidRPr="00A83EDC">
        <w:rPr>
          <w:rFonts w:ascii="Proba Pro" w:eastAsia="SimSun" w:hAnsi="Proba Pro"/>
          <w:lang w:val="sk-SK"/>
        </w:rPr>
        <w:t>. 3 tejto Zmluvy, v</w:t>
      </w:r>
      <w:r w:rsidRPr="00A83EDC">
        <w:rPr>
          <w:rFonts w:ascii="Calibri" w:eastAsia="SimSun" w:hAnsi="Calibri" w:cs="Calibri"/>
          <w:lang w:val="sk-SK"/>
        </w:rPr>
        <w:t> </w:t>
      </w:r>
      <w:r w:rsidRPr="00A83EDC">
        <w:rPr>
          <w:rFonts w:ascii="Proba Pro" w:eastAsia="SimSun" w:hAnsi="Proba Pro"/>
          <w:lang w:val="sk-SK"/>
        </w:rPr>
        <w:t>ktorom je uveden</w:t>
      </w:r>
      <w:r w:rsidRPr="00A83EDC">
        <w:rPr>
          <w:rFonts w:ascii="Proba Pro" w:eastAsia="SimSun" w:hAnsi="Proba Pro" w:cs="Proba Pro"/>
          <w:lang w:val="sk-SK"/>
        </w:rPr>
        <w:t>ý</w:t>
      </w:r>
      <w:r w:rsidRPr="00A83EDC">
        <w:rPr>
          <w:rFonts w:ascii="Proba Pro" w:eastAsia="SimSun" w:hAnsi="Proba Pro"/>
          <w:lang w:val="sk-SK"/>
        </w:rPr>
        <w:t xml:space="preserve"> rozsah pr</w:t>
      </w:r>
      <w:r w:rsidRPr="00A83EDC">
        <w:rPr>
          <w:rFonts w:ascii="Proba Pro" w:eastAsia="SimSun" w:hAnsi="Proba Pro" w:cs="Proba Pro"/>
          <w:lang w:val="sk-SK"/>
        </w:rPr>
        <w:t>á</w:t>
      </w:r>
      <w:r w:rsidRPr="00A83EDC">
        <w:rPr>
          <w:rFonts w:ascii="Proba Pro" w:eastAsia="SimSun" w:hAnsi="Proba Pro"/>
          <w:lang w:val="sk-SK"/>
        </w:rPr>
        <w:t>c, ktor</w:t>
      </w:r>
      <w:r w:rsidRPr="00A83EDC">
        <w:rPr>
          <w:rFonts w:ascii="Proba Pro" w:eastAsia="SimSun" w:hAnsi="Proba Pro" w:cs="Proba Pro"/>
          <w:lang w:val="sk-SK"/>
        </w:rPr>
        <w:t>é</w:t>
      </w:r>
      <w:r w:rsidRPr="00A83EDC">
        <w:rPr>
          <w:rFonts w:ascii="Proba Pro" w:eastAsia="SimSun" w:hAnsi="Proba Pro"/>
          <w:lang w:val="sk-SK"/>
        </w:rPr>
        <w:t xml:space="preserve"> sa maj</w:t>
      </w:r>
      <w:r w:rsidRPr="00A83EDC">
        <w:rPr>
          <w:rFonts w:ascii="Proba Pro" w:eastAsia="SimSun" w:hAnsi="Proba Pro" w:cs="Proba Pro"/>
          <w:lang w:val="sk-SK"/>
        </w:rPr>
        <w:t>ú</w:t>
      </w:r>
      <w:r w:rsidRPr="00A83EDC">
        <w:rPr>
          <w:rFonts w:ascii="Proba Pro" w:eastAsia="SimSun" w:hAnsi="Proba Pro"/>
          <w:lang w:val="sk-SK"/>
        </w:rPr>
        <w:t xml:space="preserve"> vykona</w:t>
      </w:r>
      <w:r w:rsidRPr="00A83EDC">
        <w:rPr>
          <w:rFonts w:ascii="Proba Pro" w:eastAsia="SimSun" w:hAnsi="Proba Pro" w:cs="Proba Pro"/>
          <w:lang w:val="sk-SK"/>
        </w:rPr>
        <w:t>ť</w:t>
      </w:r>
      <w:r w:rsidRPr="00A83EDC">
        <w:rPr>
          <w:rFonts w:ascii="Proba Pro" w:eastAsia="SimSun" w:hAnsi="Proba Pro"/>
          <w:lang w:val="sk-SK"/>
        </w:rPr>
        <w:t xml:space="preserve"> v</w:t>
      </w:r>
      <w:r w:rsidRPr="00A83EDC">
        <w:rPr>
          <w:rFonts w:ascii="Calibri" w:eastAsia="SimSun" w:hAnsi="Calibri" w:cs="Calibri"/>
          <w:lang w:val="sk-SK"/>
        </w:rPr>
        <w:t> </w:t>
      </w:r>
      <w:r w:rsidRPr="00A83EDC">
        <w:rPr>
          <w:rFonts w:ascii="Proba Pro" w:eastAsia="SimSun" w:hAnsi="Proba Pro"/>
          <w:lang w:val="sk-SK"/>
        </w:rPr>
        <w:t>r</w:t>
      </w:r>
      <w:r w:rsidRPr="00A83EDC">
        <w:rPr>
          <w:rFonts w:ascii="Proba Pro" w:eastAsia="SimSun" w:hAnsi="Proba Pro" w:cs="Proba Pro"/>
          <w:lang w:val="sk-SK"/>
        </w:rPr>
        <w:t>á</w:t>
      </w:r>
      <w:r w:rsidRPr="00A83EDC">
        <w:rPr>
          <w:rFonts w:ascii="Proba Pro" w:eastAsia="SimSun" w:hAnsi="Proba Pro"/>
          <w:lang w:val="sk-SK"/>
        </w:rPr>
        <w:t>mci Projektu a</w:t>
      </w:r>
      <w:r w:rsidRPr="00A83EDC">
        <w:rPr>
          <w:rFonts w:ascii="Calibri" w:eastAsia="SimSun" w:hAnsi="Calibri" w:cs="Calibri"/>
          <w:lang w:val="sk-SK"/>
        </w:rPr>
        <w:t> </w:t>
      </w:r>
      <w:r w:rsidRPr="00A83EDC">
        <w:rPr>
          <w:rFonts w:ascii="Proba Pro" w:eastAsia="SimSun" w:hAnsi="Proba Pro"/>
          <w:lang w:val="sk-SK"/>
        </w:rPr>
        <w:t>lehoty, počas ktorých sa majú práce vykonať;</w:t>
      </w:r>
    </w:p>
    <w:p w14:paraId="7F48E766" w14:textId="38D2F53E"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lastRenderedPageBreak/>
        <w:t>Lehota Modernizácie</w:t>
      </w:r>
      <w:r w:rsidRPr="00A83EDC">
        <w:rPr>
          <w:rFonts w:ascii="Proba Pro" w:eastAsia="SimSun" w:hAnsi="Proba Pro"/>
          <w:lang w:val="sk-SK"/>
        </w:rPr>
        <w:tab/>
        <w:t>znamená lehotu pre vykonanie Modernizácie alebo jej časti, ktorá je počítaná odo Dňa začatia do Dňa skončenia</w:t>
      </w:r>
      <w:r w:rsidR="009A43DF" w:rsidRPr="00A83EDC">
        <w:rPr>
          <w:rFonts w:ascii="Proba Pro" w:eastAsia="SimSun" w:hAnsi="Proba Pro"/>
          <w:lang w:val="sk-SK"/>
        </w:rPr>
        <w:t xml:space="preserve"> na základe protokolárneho odovzdania a prevzatia</w:t>
      </w:r>
      <w:r w:rsidRPr="00A83EDC">
        <w:rPr>
          <w:rFonts w:ascii="Proba Pro" w:eastAsia="SimSun" w:hAnsi="Proba Pro"/>
          <w:lang w:val="sk-SK"/>
        </w:rPr>
        <w:t xml:space="preserve">; </w:t>
      </w:r>
    </w:p>
    <w:p w14:paraId="2AE225F3" w14:textId="6C88CF43"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Modernizácia</w:t>
      </w:r>
      <w:r w:rsidRPr="00A83EDC">
        <w:rPr>
          <w:rFonts w:ascii="Proba Pro" w:eastAsia="SimSun" w:hAnsi="Proba Pro"/>
          <w:lang w:val="sk-SK"/>
        </w:rPr>
        <w:tab/>
        <w:t>znamená všetky práce a</w:t>
      </w:r>
      <w:r w:rsidRPr="00A83EDC">
        <w:rPr>
          <w:rFonts w:ascii="Calibri" w:eastAsia="SimSun" w:hAnsi="Calibri" w:cs="Calibri"/>
          <w:lang w:val="sk-SK"/>
        </w:rPr>
        <w:t> </w:t>
      </w:r>
      <w:r w:rsidRPr="00A83EDC">
        <w:rPr>
          <w:rFonts w:ascii="Proba Pro" w:eastAsia="SimSun" w:hAnsi="Proba Pro"/>
          <w:lang w:val="sk-SK"/>
        </w:rPr>
        <w:t xml:space="preserve">dodávky </w:t>
      </w:r>
      <w:r w:rsidR="006A5133" w:rsidRPr="00A83EDC">
        <w:rPr>
          <w:rFonts w:ascii="Proba Pro" w:eastAsia="SimSun" w:hAnsi="Proba Pro"/>
          <w:lang w:val="sk-SK"/>
        </w:rPr>
        <w:t>Technického vybavenia</w:t>
      </w:r>
      <w:r w:rsidR="00F175D9" w:rsidRPr="00A83EDC">
        <w:rPr>
          <w:rFonts w:ascii="Proba Pro" w:eastAsia="SimSun" w:hAnsi="Proba Pro"/>
          <w:lang w:val="sk-SK"/>
        </w:rPr>
        <w:t xml:space="preserve"> </w:t>
      </w:r>
      <w:r w:rsidRPr="00A83EDC">
        <w:rPr>
          <w:rFonts w:ascii="Proba Pro" w:eastAsia="SimSun" w:hAnsi="Proba Pro"/>
          <w:lang w:val="sk-SK"/>
        </w:rPr>
        <w:t xml:space="preserve">podľa </w:t>
      </w:r>
      <w:r w:rsidR="007C559D" w:rsidRPr="00A83EDC">
        <w:rPr>
          <w:rFonts w:ascii="Proba Pro" w:eastAsia="SimSun" w:hAnsi="Proba Pro"/>
          <w:lang w:val="sk-SK"/>
        </w:rPr>
        <w:t>Detailnej špecifikácie technického riešenia</w:t>
      </w:r>
      <w:r w:rsidRPr="00A83EDC">
        <w:rPr>
          <w:rFonts w:ascii="Proba Pro" w:eastAsia="SimSun" w:hAnsi="Proba Pro"/>
          <w:lang w:val="sk-SK"/>
        </w:rPr>
        <w:t xml:space="preserve">, ktoré vykoná </w:t>
      </w:r>
      <w:r w:rsidR="00975460" w:rsidRPr="00A83EDC">
        <w:rPr>
          <w:rFonts w:ascii="Proba Pro" w:eastAsia="SimSun" w:hAnsi="Proba Pro"/>
          <w:lang w:val="sk-SK"/>
        </w:rPr>
        <w:t>Dodávateľ</w:t>
      </w:r>
      <w:r w:rsidRPr="00A83EDC">
        <w:rPr>
          <w:rFonts w:ascii="Proba Pro" w:eastAsia="SimSun" w:hAnsi="Proba Pro"/>
          <w:lang w:val="sk-SK"/>
        </w:rPr>
        <w:t xml:space="preserve"> v</w:t>
      </w:r>
      <w:r w:rsidRPr="00A83EDC">
        <w:rPr>
          <w:rFonts w:ascii="Calibri" w:eastAsia="SimSun" w:hAnsi="Calibri" w:cs="Calibri"/>
          <w:lang w:val="sk-SK"/>
        </w:rPr>
        <w:t> </w:t>
      </w:r>
      <w:r w:rsidRPr="00A83EDC">
        <w:rPr>
          <w:rFonts w:ascii="Proba Pro" w:eastAsia="SimSun" w:hAnsi="Proba Pro"/>
          <w:lang w:val="sk-SK"/>
        </w:rPr>
        <w:t>Obdob</w:t>
      </w:r>
      <w:r w:rsidRPr="00A83EDC">
        <w:rPr>
          <w:rFonts w:ascii="Proba Pro" w:eastAsia="SimSun" w:hAnsi="Proba Pro" w:cs="Proba Pro"/>
          <w:lang w:val="sk-SK"/>
        </w:rPr>
        <w:t>í</w:t>
      </w:r>
      <w:r w:rsidRPr="00A83EDC">
        <w:rPr>
          <w:rFonts w:ascii="Proba Pro" w:eastAsia="SimSun" w:hAnsi="Proba Pro"/>
          <w:lang w:val="sk-SK"/>
        </w:rPr>
        <w:t xml:space="preserve"> moderniz</w:t>
      </w:r>
      <w:r w:rsidRPr="00A83EDC">
        <w:rPr>
          <w:rFonts w:ascii="Proba Pro" w:eastAsia="SimSun" w:hAnsi="Proba Pro" w:cs="Proba Pro"/>
          <w:lang w:val="sk-SK"/>
        </w:rPr>
        <w:t>á</w:t>
      </w:r>
      <w:r w:rsidRPr="00A83EDC">
        <w:rPr>
          <w:rFonts w:ascii="Proba Pro" w:eastAsia="SimSun" w:hAnsi="Proba Pro"/>
          <w:lang w:val="sk-SK"/>
        </w:rPr>
        <w:t>cie, pri</w:t>
      </w:r>
      <w:r w:rsidRPr="00A83EDC">
        <w:rPr>
          <w:rFonts w:ascii="Proba Pro" w:eastAsia="SimSun" w:hAnsi="Proba Pro" w:cs="Proba Pro"/>
          <w:lang w:val="sk-SK"/>
        </w:rPr>
        <w:t>č</w:t>
      </w:r>
      <w:r w:rsidRPr="00A83EDC">
        <w:rPr>
          <w:rFonts w:ascii="Proba Pro" w:eastAsia="SimSun" w:hAnsi="Proba Pro"/>
          <w:lang w:val="sk-SK"/>
        </w:rPr>
        <w:t>om minim</w:t>
      </w:r>
      <w:r w:rsidRPr="00A83EDC">
        <w:rPr>
          <w:rFonts w:ascii="Proba Pro" w:eastAsia="SimSun" w:hAnsi="Proba Pro" w:cs="Proba Pro"/>
          <w:lang w:val="sk-SK"/>
        </w:rPr>
        <w:t>á</w:t>
      </w:r>
      <w:r w:rsidRPr="00A83EDC">
        <w:rPr>
          <w:rFonts w:ascii="Proba Pro" w:eastAsia="SimSun" w:hAnsi="Proba Pro"/>
          <w:lang w:val="sk-SK"/>
        </w:rPr>
        <w:t>lny po</w:t>
      </w:r>
      <w:r w:rsidRPr="00A83EDC">
        <w:rPr>
          <w:rFonts w:ascii="Proba Pro" w:eastAsia="SimSun" w:hAnsi="Proba Pro" w:cs="Proba Pro"/>
          <w:lang w:val="sk-SK"/>
        </w:rPr>
        <w:t>ž</w:t>
      </w:r>
      <w:r w:rsidRPr="00A83EDC">
        <w:rPr>
          <w:rFonts w:ascii="Proba Pro" w:eastAsia="SimSun" w:hAnsi="Proba Pro"/>
          <w:lang w:val="sk-SK"/>
        </w:rPr>
        <w:t>adovan</w:t>
      </w:r>
      <w:r w:rsidRPr="00A83EDC">
        <w:rPr>
          <w:rFonts w:ascii="Proba Pro" w:eastAsia="SimSun" w:hAnsi="Proba Pro" w:cs="Proba Pro"/>
          <w:lang w:val="sk-SK"/>
        </w:rPr>
        <w:t>ý</w:t>
      </w:r>
      <w:r w:rsidRPr="00A83EDC">
        <w:rPr>
          <w:rFonts w:ascii="Proba Pro" w:eastAsia="SimSun" w:hAnsi="Proba Pro"/>
          <w:lang w:val="sk-SK"/>
        </w:rPr>
        <w:t xml:space="preserve"> rozsah Moderniz</w:t>
      </w:r>
      <w:r w:rsidRPr="00A83EDC">
        <w:rPr>
          <w:rFonts w:ascii="Proba Pro" w:eastAsia="SimSun" w:hAnsi="Proba Pro" w:cs="Proba Pro"/>
          <w:lang w:val="sk-SK"/>
        </w:rPr>
        <w:t>á</w:t>
      </w:r>
      <w:r w:rsidRPr="00A83EDC">
        <w:rPr>
          <w:rFonts w:ascii="Proba Pro" w:eastAsia="SimSun" w:hAnsi="Proba Pro"/>
          <w:lang w:val="sk-SK"/>
        </w:rPr>
        <w:t>cie je uveden</w:t>
      </w:r>
      <w:r w:rsidRPr="00A83EDC">
        <w:rPr>
          <w:rFonts w:ascii="Proba Pro" w:eastAsia="SimSun" w:hAnsi="Proba Pro" w:cs="Proba Pro"/>
          <w:lang w:val="sk-SK"/>
        </w:rPr>
        <w:t>ý</w:t>
      </w:r>
      <w:r w:rsidRPr="00A83EDC">
        <w:rPr>
          <w:rFonts w:ascii="Proba Pro" w:eastAsia="SimSun" w:hAnsi="Proba Pro"/>
          <w:lang w:val="sk-SK"/>
        </w:rPr>
        <w:t xml:space="preserve"> v</w:t>
      </w:r>
      <w:r w:rsidRPr="00A83EDC">
        <w:rPr>
          <w:rFonts w:ascii="Calibri" w:eastAsia="SimSun" w:hAnsi="Calibri" w:cs="Calibri"/>
          <w:lang w:val="sk-SK"/>
        </w:rPr>
        <w:t> </w:t>
      </w:r>
      <w:r w:rsidRPr="00A83EDC">
        <w:rPr>
          <w:rFonts w:ascii="Proba Pro" w:eastAsia="SimSun" w:hAnsi="Proba Pro"/>
          <w:lang w:val="sk-SK"/>
        </w:rPr>
        <w:t>Pr</w:t>
      </w:r>
      <w:r w:rsidRPr="00A83EDC">
        <w:rPr>
          <w:rFonts w:ascii="Proba Pro" w:eastAsia="SimSun" w:hAnsi="Proba Pro" w:cs="Proba Pro"/>
          <w:lang w:val="sk-SK"/>
        </w:rPr>
        <w:t>í</w:t>
      </w:r>
      <w:r w:rsidRPr="00A83EDC">
        <w:rPr>
          <w:rFonts w:ascii="Proba Pro" w:eastAsia="SimSun" w:hAnsi="Proba Pro"/>
          <w:lang w:val="sk-SK"/>
        </w:rPr>
        <w:t xml:space="preserve">lohe </w:t>
      </w:r>
      <w:r w:rsidRPr="00A83EDC">
        <w:rPr>
          <w:rFonts w:ascii="Proba Pro" w:eastAsia="SimSun" w:hAnsi="Proba Pro" w:cs="Proba Pro"/>
          <w:lang w:val="sk-SK"/>
        </w:rPr>
        <w:t>č</w:t>
      </w:r>
      <w:r w:rsidRPr="00A83EDC">
        <w:rPr>
          <w:rFonts w:ascii="Proba Pro" w:eastAsia="SimSun" w:hAnsi="Proba Pro"/>
          <w:lang w:val="sk-SK"/>
        </w:rPr>
        <w:t>. 4 Zmluvy;</w:t>
      </w:r>
    </w:p>
    <w:p w14:paraId="40D6925A" w14:textId="77777777" w:rsidR="004D0C40" w:rsidRPr="00A83EDC" w:rsidRDefault="004D0C40"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Modernizované </w:t>
      </w:r>
    </w:p>
    <w:p w14:paraId="02B94D95" w14:textId="77777777" w:rsidR="004D0C40" w:rsidRPr="00A83EDC" w:rsidRDefault="004D0C40" w:rsidP="00461E6C">
      <w:pPr>
        <w:pStyle w:val="Level2"/>
        <w:widowControl/>
        <w:tabs>
          <w:tab w:val="left" w:pos="1418"/>
        </w:tabs>
        <w:suppressAutoHyphens w:val="0"/>
        <w:spacing w:before="0" w:after="0" w:line="264" w:lineRule="auto"/>
        <w:ind w:left="709" w:firstLine="0"/>
        <w:rPr>
          <w:rFonts w:ascii="Proba Pro" w:eastAsia="SimSun" w:hAnsi="Proba Pro"/>
          <w:lang w:val="sk-SK"/>
        </w:rPr>
      </w:pPr>
      <w:r w:rsidRPr="00A83EDC">
        <w:rPr>
          <w:rFonts w:ascii="Proba Pro" w:eastAsia="SimSun" w:hAnsi="Proba Pro"/>
          <w:lang w:val="sk-SK"/>
        </w:rPr>
        <w:tab/>
        <w:t xml:space="preserve">technické vybavenie </w:t>
      </w:r>
      <w:r w:rsidRPr="00A83EDC">
        <w:rPr>
          <w:rFonts w:ascii="Proba Pro" w:eastAsia="SimSun" w:hAnsi="Proba Pro"/>
          <w:lang w:val="sk-SK"/>
        </w:rPr>
        <w:tab/>
        <w:t xml:space="preserve">  znamená Technické vybavenie v</w:t>
      </w:r>
      <w:r w:rsidRPr="00A83EDC">
        <w:rPr>
          <w:rFonts w:ascii="Calibri" w:eastAsia="SimSun" w:hAnsi="Calibri" w:cs="Calibri"/>
          <w:lang w:val="sk-SK"/>
        </w:rPr>
        <w:t> </w:t>
      </w:r>
      <w:r w:rsidRPr="00A83EDC">
        <w:rPr>
          <w:rFonts w:ascii="Proba Pro" w:eastAsia="SimSun" w:hAnsi="Proba Pro"/>
          <w:lang w:val="sk-SK"/>
        </w:rPr>
        <w:t>stave po in</w:t>
      </w:r>
      <w:r w:rsidRPr="00A83EDC">
        <w:rPr>
          <w:rFonts w:ascii="Proba Pro" w:eastAsia="SimSun" w:hAnsi="Proba Pro" w:cs="Proba Pro"/>
          <w:lang w:val="sk-SK"/>
        </w:rPr>
        <w:t>š</w:t>
      </w:r>
      <w:r w:rsidRPr="00A83EDC">
        <w:rPr>
          <w:rFonts w:ascii="Proba Pro" w:eastAsia="SimSun" w:hAnsi="Proba Pro"/>
          <w:lang w:val="sk-SK"/>
        </w:rPr>
        <w:t>tal</w:t>
      </w:r>
      <w:r w:rsidRPr="00A83EDC">
        <w:rPr>
          <w:rFonts w:ascii="Proba Pro" w:eastAsia="SimSun" w:hAnsi="Proba Pro" w:cs="Proba Pro"/>
          <w:lang w:val="sk-SK"/>
        </w:rPr>
        <w:t>á</w:t>
      </w:r>
      <w:r w:rsidRPr="00A83EDC">
        <w:rPr>
          <w:rFonts w:ascii="Proba Pro" w:eastAsia="SimSun" w:hAnsi="Proba Pro"/>
          <w:lang w:val="sk-SK"/>
        </w:rPr>
        <w:t>cii Nov</w:t>
      </w:r>
      <w:r w:rsidRPr="00A83EDC">
        <w:rPr>
          <w:rFonts w:ascii="Proba Pro" w:eastAsia="SimSun" w:hAnsi="Proba Pro" w:cs="Proba Pro"/>
          <w:lang w:val="sk-SK"/>
        </w:rPr>
        <w:t>é</w:t>
      </w:r>
      <w:r w:rsidRPr="00A83EDC">
        <w:rPr>
          <w:rFonts w:ascii="Proba Pro" w:eastAsia="SimSun" w:hAnsi="Proba Pro"/>
          <w:lang w:val="sk-SK"/>
        </w:rPr>
        <w:t xml:space="preserve">ho </w:t>
      </w:r>
    </w:p>
    <w:p w14:paraId="19E1FA2A" w14:textId="77777777" w:rsidR="004D0C40" w:rsidRPr="00A83EDC" w:rsidRDefault="004D0C40" w:rsidP="00461E6C">
      <w:pPr>
        <w:pStyle w:val="Level2"/>
        <w:widowControl/>
        <w:tabs>
          <w:tab w:val="left" w:pos="1418"/>
        </w:tabs>
        <w:suppressAutoHyphens w:val="0"/>
        <w:spacing w:before="0" w:after="0" w:line="264" w:lineRule="auto"/>
        <w:ind w:left="709" w:firstLine="0"/>
        <w:rPr>
          <w:rFonts w:ascii="Proba Pro" w:eastAsia="SimSun" w:hAnsi="Proba Pro"/>
          <w:lang w:val="sk-SK"/>
        </w:rPr>
      </w:pPr>
      <w:r w:rsidRPr="00A83EDC">
        <w:rPr>
          <w:rFonts w:ascii="Proba Pro" w:eastAsia="SimSun" w:hAnsi="Proba Pro"/>
          <w:lang w:val="sk-SK"/>
        </w:rPr>
        <w:tab/>
      </w:r>
      <w:r w:rsidRPr="00A83EDC">
        <w:rPr>
          <w:rFonts w:ascii="Proba Pro" w:eastAsia="SimSun" w:hAnsi="Proba Pro"/>
          <w:lang w:val="sk-SK"/>
        </w:rPr>
        <w:tab/>
      </w:r>
      <w:r w:rsidRPr="00A83EDC">
        <w:rPr>
          <w:rFonts w:ascii="Proba Pro" w:eastAsia="SimSun" w:hAnsi="Proba Pro"/>
          <w:lang w:val="sk-SK"/>
        </w:rPr>
        <w:tab/>
      </w:r>
      <w:r w:rsidRPr="00A83EDC">
        <w:rPr>
          <w:rFonts w:ascii="Proba Pro" w:eastAsia="SimSun" w:hAnsi="Proba Pro"/>
          <w:lang w:val="sk-SK"/>
        </w:rPr>
        <w:tab/>
        <w:t xml:space="preserve">  technického vybavenia;</w:t>
      </w:r>
    </w:p>
    <w:p w14:paraId="328EECAB" w14:textId="6466C962" w:rsidR="004D0C40" w:rsidRPr="00461E6C" w:rsidRDefault="004D0C40"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Nové technické </w:t>
      </w:r>
      <w:r w:rsidRPr="00461E6C">
        <w:rPr>
          <w:rFonts w:ascii="Proba Pro" w:eastAsia="SimSun" w:hAnsi="Proba Pro"/>
          <w:lang w:val="sk-SK"/>
        </w:rPr>
        <w:t>vybavenie</w:t>
      </w:r>
      <w:r w:rsidRPr="00461E6C">
        <w:rPr>
          <w:rFonts w:ascii="Proba Pro" w:eastAsia="SimSun" w:hAnsi="Proba Pro"/>
          <w:lang w:val="sk-SK"/>
        </w:rPr>
        <w:tab/>
        <w:t>znamená súbor technických a technologických zariadení</w:t>
      </w:r>
      <w:r w:rsidR="00B11A8F" w:rsidRPr="00461E6C">
        <w:rPr>
          <w:rFonts w:ascii="Proba Pro" w:eastAsia="SimSun" w:hAnsi="Proba Pro"/>
          <w:lang w:val="sk-SK"/>
        </w:rPr>
        <w:t xml:space="preserve"> </w:t>
      </w:r>
      <w:r w:rsidRPr="00461E6C">
        <w:rPr>
          <w:rFonts w:ascii="Proba Pro" w:eastAsia="SimSun" w:hAnsi="Proba Pro"/>
          <w:lang w:val="sk-SK"/>
        </w:rPr>
        <w:t xml:space="preserve">inštalovaných </w:t>
      </w:r>
      <w:r w:rsidR="00975460" w:rsidRPr="00461E6C">
        <w:rPr>
          <w:rFonts w:ascii="Proba Pro" w:eastAsia="SimSun" w:hAnsi="Proba Pro"/>
          <w:lang w:val="sk-SK"/>
        </w:rPr>
        <w:t>Dodávateľ</w:t>
      </w:r>
      <w:r w:rsidRPr="00461E6C">
        <w:rPr>
          <w:rFonts w:ascii="Proba Pro" w:eastAsia="SimSun" w:hAnsi="Proba Pro"/>
          <w:lang w:val="sk-SK"/>
        </w:rPr>
        <w:t>om za účelom</w:t>
      </w:r>
      <w:r w:rsidR="00461E6C" w:rsidRPr="00461E6C">
        <w:rPr>
          <w:rFonts w:ascii="Proba Pro" w:eastAsia="SimSun" w:hAnsi="Proba Pro"/>
          <w:lang w:val="sk-SK"/>
        </w:rPr>
        <w:t xml:space="preserve"> </w:t>
      </w:r>
      <w:r w:rsidRPr="00461E6C">
        <w:rPr>
          <w:rFonts w:ascii="Proba Pro" w:eastAsia="SimSun" w:hAnsi="Proba Pro"/>
          <w:lang w:val="sk-SK"/>
        </w:rPr>
        <w:t xml:space="preserve">dosiahnutia cieľov </w:t>
      </w:r>
      <w:r w:rsidR="00461E6C" w:rsidRPr="00461E6C">
        <w:rPr>
          <w:rFonts w:ascii="Proba Pro" w:eastAsia="SimSun" w:hAnsi="Proba Pro"/>
          <w:lang w:val="sk-SK"/>
        </w:rPr>
        <w:t xml:space="preserve">   </w:t>
      </w:r>
      <w:r w:rsidRPr="00461E6C">
        <w:rPr>
          <w:rFonts w:ascii="Proba Pro" w:eastAsia="SimSun" w:hAnsi="Proba Pro"/>
          <w:lang w:val="sk-SK"/>
        </w:rPr>
        <w:t>Projektu, ktoré môže dopĺňať Technické vybavenie alebo ho nahrádzať;</w:t>
      </w:r>
    </w:p>
    <w:p w14:paraId="52A80131" w14:textId="77777777" w:rsidR="00B11A8F" w:rsidRPr="00A83EDC" w:rsidRDefault="00B11A8F" w:rsidP="00461E6C">
      <w:pPr>
        <w:pStyle w:val="Level2"/>
        <w:widowControl/>
        <w:tabs>
          <w:tab w:val="left" w:pos="1418"/>
        </w:tabs>
        <w:suppressAutoHyphens w:val="0"/>
        <w:spacing w:before="0" w:after="0" w:line="264" w:lineRule="auto"/>
        <w:ind w:left="3686" w:firstLine="0"/>
        <w:rPr>
          <w:rFonts w:ascii="Proba Pro" w:eastAsia="SimSun" w:hAnsi="Proba Pro"/>
          <w:lang w:val="sk-SK"/>
        </w:rPr>
      </w:pPr>
    </w:p>
    <w:p w14:paraId="301A2A46"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Obdobie garancie</w:t>
      </w:r>
    </w:p>
    <w:p w14:paraId="76D48436" w14:textId="5648B182" w:rsidR="002F3E44" w:rsidRPr="00A83EDC" w:rsidRDefault="002F3E44" w:rsidP="00461E6C">
      <w:pPr>
        <w:pStyle w:val="Level2"/>
        <w:widowControl/>
        <w:tabs>
          <w:tab w:val="clear" w:pos="680"/>
          <w:tab w:val="left" w:pos="1418"/>
        </w:tabs>
        <w:suppressAutoHyphens w:val="0"/>
        <w:spacing w:before="0" w:after="0" w:line="264" w:lineRule="auto"/>
        <w:ind w:left="3686" w:hanging="2977"/>
        <w:rPr>
          <w:rFonts w:ascii="Proba Pro" w:eastAsia="SimSun" w:hAnsi="Proba Pro"/>
          <w:lang w:val="sk-SK"/>
        </w:rPr>
      </w:pPr>
      <w:r w:rsidRPr="00A83EDC">
        <w:rPr>
          <w:rFonts w:ascii="Proba Pro" w:eastAsia="SimSun" w:hAnsi="Proba Pro"/>
          <w:lang w:val="sk-SK"/>
        </w:rPr>
        <w:tab/>
        <w:t>(Etapa III)</w:t>
      </w:r>
      <w:r w:rsidRPr="00A83EDC">
        <w:rPr>
          <w:rFonts w:ascii="Proba Pro" w:eastAsia="SimSun" w:hAnsi="Proba Pro"/>
          <w:lang w:val="sk-SK"/>
        </w:rPr>
        <w:tab/>
        <w:t>znamená obdobie začínajúce prvým dňom prvého kalendárneho mesiaca nasledujúceho po Dni skončenia a</w:t>
      </w:r>
      <w:r w:rsidRPr="00A83EDC">
        <w:rPr>
          <w:rFonts w:ascii="Calibri" w:eastAsia="SimSun" w:hAnsi="Calibri" w:cs="Calibri"/>
          <w:lang w:val="sk-SK"/>
        </w:rPr>
        <w:t> </w:t>
      </w:r>
      <w:r w:rsidRPr="00A83EDC">
        <w:rPr>
          <w:rFonts w:ascii="Proba Pro" w:eastAsia="SimSun" w:hAnsi="Proba Pro"/>
          <w:lang w:val="sk-SK"/>
        </w:rPr>
        <w:t>kon</w:t>
      </w:r>
      <w:r w:rsidRPr="00A83EDC">
        <w:rPr>
          <w:rFonts w:ascii="Proba Pro" w:eastAsia="SimSun" w:hAnsi="Proba Pro" w:cs="Proba Pro"/>
          <w:lang w:val="sk-SK"/>
        </w:rPr>
        <w:t>č</w:t>
      </w:r>
      <w:r w:rsidRPr="00A83EDC">
        <w:rPr>
          <w:rFonts w:ascii="Proba Pro" w:eastAsia="SimSun" w:hAnsi="Proba Pro"/>
          <w:lang w:val="sk-SK"/>
        </w:rPr>
        <w:t>iace uplynut</w:t>
      </w:r>
      <w:r w:rsidRPr="00A83EDC">
        <w:rPr>
          <w:rFonts w:ascii="Proba Pro" w:eastAsia="SimSun" w:hAnsi="Proba Pro" w:cs="Proba Pro"/>
          <w:lang w:val="sk-SK"/>
        </w:rPr>
        <w:t>í</w:t>
      </w:r>
      <w:r w:rsidRPr="00A83EDC">
        <w:rPr>
          <w:rFonts w:ascii="Proba Pro" w:eastAsia="SimSun" w:hAnsi="Proba Pro"/>
          <w:lang w:val="sk-SK"/>
        </w:rPr>
        <w:t>m obdobia, pre ktor</w:t>
      </w:r>
      <w:r w:rsidRPr="00A83EDC">
        <w:rPr>
          <w:rFonts w:ascii="Proba Pro" w:eastAsia="SimSun" w:hAnsi="Proba Pro" w:cs="Proba Pro"/>
          <w:lang w:val="sk-SK"/>
        </w:rPr>
        <w:t>é</w:t>
      </w:r>
      <w:r w:rsidRPr="00A83EDC">
        <w:rPr>
          <w:rFonts w:ascii="Proba Pro" w:eastAsia="SimSun" w:hAnsi="Proba Pro"/>
          <w:lang w:val="sk-SK"/>
        </w:rPr>
        <w:t xml:space="preserve"> sa poskytuje garancia úspory energie službami popísanými v Prílohe </w:t>
      </w:r>
      <w:r w:rsidR="0028609B" w:rsidRPr="00A83EDC">
        <w:rPr>
          <w:rFonts w:ascii="Proba Pro" w:eastAsia="SimSun" w:hAnsi="Proba Pro"/>
          <w:lang w:val="sk-SK"/>
        </w:rPr>
        <w:t xml:space="preserve"> </w:t>
      </w:r>
      <w:r w:rsidRPr="00A83EDC">
        <w:rPr>
          <w:rFonts w:ascii="Proba Pro" w:eastAsia="SimSun" w:hAnsi="Proba Pro"/>
          <w:lang w:val="sk-SK"/>
        </w:rPr>
        <w:t>č. 5 Zmluvy;</w:t>
      </w:r>
    </w:p>
    <w:p w14:paraId="51E10214"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Obdobie modernizácie </w:t>
      </w:r>
    </w:p>
    <w:p w14:paraId="401999D9" w14:textId="77777777" w:rsidR="002F3E44" w:rsidRPr="00A83EDC" w:rsidRDefault="002F3E44" w:rsidP="00461E6C">
      <w:pPr>
        <w:pStyle w:val="Level2"/>
        <w:widowControl/>
        <w:tabs>
          <w:tab w:val="clear" w:pos="680"/>
          <w:tab w:val="left" w:pos="1418"/>
        </w:tabs>
        <w:suppressAutoHyphens w:val="0"/>
        <w:spacing w:before="0" w:after="0" w:line="264" w:lineRule="auto"/>
        <w:ind w:left="3686" w:hanging="2977"/>
        <w:rPr>
          <w:rFonts w:ascii="Proba Pro" w:eastAsia="SimSun" w:hAnsi="Proba Pro"/>
          <w:lang w:val="sk-SK"/>
        </w:rPr>
      </w:pPr>
      <w:r w:rsidRPr="00A83EDC">
        <w:rPr>
          <w:rFonts w:ascii="Proba Pro" w:eastAsia="SimSun" w:hAnsi="Proba Pro"/>
          <w:lang w:val="sk-SK"/>
        </w:rPr>
        <w:tab/>
        <w:t>(Etapa II)</w:t>
      </w:r>
      <w:r w:rsidRPr="00A83EDC">
        <w:rPr>
          <w:rFonts w:ascii="Proba Pro" w:eastAsia="SimSun" w:hAnsi="Proba Pro"/>
          <w:lang w:val="sk-SK"/>
        </w:rPr>
        <w:tab/>
        <w:t>znamená obdobie začínajúce Dňom začatia a končiace Dňom skončenia, ktoré je určené pre realizáciu Modernizácie v</w:t>
      </w:r>
      <w:r w:rsidRPr="00A83EDC">
        <w:rPr>
          <w:rFonts w:ascii="Calibri" w:eastAsia="SimSun" w:hAnsi="Calibri" w:cs="Calibri"/>
          <w:lang w:val="sk-SK"/>
        </w:rPr>
        <w:t> </w:t>
      </w:r>
      <w:r w:rsidRPr="00A83EDC">
        <w:rPr>
          <w:rFonts w:ascii="Proba Pro" w:eastAsia="SimSun" w:hAnsi="Proba Pro"/>
          <w:lang w:val="sk-SK"/>
        </w:rPr>
        <w:t>zmysle Harmonogramu pr</w:t>
      </w:r>
      <w:r w:rsidRPr="00A83EDC">
        <w:rPr>
          <w:rFonts w:ascii="Proba Pro" w:eastAsia="SimSun" w:hAnsi="Proba Pro" w:cs="Proba Pro"/>
          <w:lang w:val="sk-SK"/>
        </w:rPr>
        <w:t>á</w:t>
      </w:r>
      <w:r w:rsidRPr="00A83EDC">
        <w:rPr>
          <w:rFonts w:ascii="Proba Pro" w:eastAsia="SimSun" w:hAnsi="Proba Pro"/>
          <w:lang w:val="sk-SK"/>
        </w:rPr>
        <w:t>c;</w:t>
      </w:r>
    </w:p>
    <w:p w14:paraId="312FF8D8"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Obdobie príprav </w:t>
      </w:r>
    </w:p>
    <w:p w14:paraId="186A363C" w14:textId="77777777" w:rsidR="002F3E44" w:rsidRPr="00A83EDC" w:rsidRDefault="002F3E44" w:rsidP="00461E6C">
      <w:pPr>
        <w:pStyle w:val="Level2"/>
        <w:widowControl/>
        <w:tabs>
          <w:tab w:val="clear" w:pos="680"/>
          <w:tab w:val="left" w:pos="1418"/>
        </w:tabs>
        <w:suppressAutoHyphens w:val="0"/>
        <w:spacing w:before="0" w:after="0" w:line="264" w:lineRule="auto"/>
        <w:ind w:left="3686" w:hanging="2977"/>
        <w:rPr>
          <w:rFonts w:ascii="Proba Pro" w:eastAsia="SimSun" w:hAnsi="Proba Pro"/>
          <w:lang w:val="sk-SK"/>
        </w:rPr>
      </w:pPr>
      <w:r w:rsidRPr="00A83EDC">
        <w:rPr>
          <w:rFonts w:ascii="Proba Pro" w:eastAsia="SimSun" w:hAnsi="Proba Pro"/>
          <w:lang w:val="sk-SK"/>
        </w:rPr>
        <w:tab/>
        <w:t>(Etapa I)</w:t>
      </w:r>
      <w:r w:rsidRPr="00A83EDC">
        <w:rPr>
          <w:rFonts w:ascii="Proba Pro" w:eastAsia="SimSun" w:hAnsi="Proba Pro"/>
          <w:lang w:val="sk-SK"/>
        </w:rPr>
        <w:tab/>
        <w:t>znamená obdobie začínajúce dňom podpisu tejto Zmluvy a končiace Dňom začatia;</w:t>
      </w:r>
    </w:p>
    <w:p w14:paraId="3DAF6560"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Obchodný zákonník</w:t>
      </w:r>
      <w:r w:rsidRPr="00A83EDC">
        <w:rPr>
          <w:rFonts w:ascii="Proba Pro" w:eastAsia="SimSun" w:hAnsi="Proba Pro"/>
          <w:lang w:val="sk-SK"/>
        </w:rPr>
        <w:tab/>
        <w:t>znamená zákon č. 513/1991 Zb. Obchodný zákonník v</w:t>
      </w:r>
      <w:r w:rsidRPr="00A83EDC">
        <w:rPr>
          <w:rFonts w:ascii="Calibri" w:eastAsia="SimSun" w:hAnsi="Calibri" w:cs="Calibri"/>
          <w:lang w:val="sk-SK"/>
        </w:rPr>
        <w:t> </w:t>
      </w:r>
      <w:r w:rsidRPr="00A83EDC">
        <w:rPr>
          <w:rFonts w:ascii="Proba Pro" w:eastAsia="SimSun" w:hAnsi="Proba Pro"/>
          <w:lang w:val="sk-SK"/>
        </w:rPr>
        <w:t>znen</w:t>
      </w:r>
      <w:r w:rsidRPr="00A83EDC">
        <w:rPr>
          <w:rFonts w:ascii="Proba Pro" w:eastAsia="SimSun" w:hAnsi="Proba Pro" w:cs="Proba Pro"/>
          <w:lang w:val="sk-SK"/>
        </w:rPr>
        <w:t>í</w:t>
      </w:r>
      <w:r w:rsidRPr="00A83EDC">
        <w:rPr>
          <w:rFonts w:ascii="Proba Pro" w:eastAsia="SimSun" w:hAnsi="Proba Pro"/>
          <w:lang w:val="sk-SK"/>
        </w:rPr>
        <w:t xml:space="preserve"> neskor</w:t>
      </w:r>
      <w:r w:rsidRPr="00A83EDC">
        <w:rPr>
          <w:rFonts w:ascii="Proba Pro" w:eastAsia="SimSun" w:hAnsi="Proba Pro" w:cs="Proba Pro"/>
          <w:lang w:val="sk-SK"/>
        </w:rPr>
        <w:t>ší</w:t>
      </w:r>
      <w:r w:rsidRPr="00A83EDC">
        <w:rPr>
          <w:rFonts w:ascii="Proba Pro" w:eastAsia="SimSun" w:hAnsi="Proba Pro"/>
          <w:lang w:val="sk-SK"/>
        </w:rPr>
        <w:t>ch predpisov</w:t>
      </w:r>
      <w:r w:rsidRPr="00A83EDC">
        <w:rPr>
          <w:rFonts w:ascii="Proba Pro" w:eastAsia="Times New Roman" w:hAnsi="Proba Pro"/>
          <w:lang w:val="sk-SK"/>
        </w:rPr>
        <w:t>;</w:t>
      </w:r>
    </w:p>
    <w:p w14:paraId="0CD0FBF4" w14:textId="16A41396"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OVZ</w:t>
      </w:r>
      <w:r w:rsidRPr="00A83EDC">
        <w:rPr>
          <w:rFonts w:ascii="Proba Pro" w:eastAsia="SimSun" w:hAnsi="Proba Pro"/>
          <w:lang w:val="sk-SK"/>
        </w:rPr>
        <w:tab/>
      </w:r>
      <w:r w:rsidRPr="00A83EDC">
        <w:rPr>
          <w:rFonts w:ascii="Proba Pro" w:eastAsia="Times New Roman" w:hAnsi="Proba Pro"/>
          <w:lang w:val="sk-SK"/>
        </w:rPr>
        <w:t>znamenajú okolnosti vylučujúce zodpovednosť podľa ustanovení Obchodného zákonníka a v</w:t>
      </w:r>
      <w:r w:rsidRPr="00A83EDC">
        <w:rPr>
          <w:rFonts w:ascii="Calibri" w:eastAsia="Times New Roman" w:hAnsi="Calibri" w:cs="Calibri"/>
          <w:lang w:val="sk-SK"/>
        </w:rPr>
        <w:t> </w:t>
      </w:r>
      <w:r w:rsidRPr="00A83EDC">
        <w:rPr>
          <w:rFonts w:ascii="Proba Pro" w:eastAsia="Times New Roman" w:hAnsi="Proba Pro"/>
          <w:lang w:val="sk-SK"/>
        </w:rPr>
        <w:t xml:space="preserve">zmysle </w:t>
      </w:r>
      <w:r w:rsidRPr="00A83EDC">
        <w:rPr>
          <w:rFonts w:ascii="Proba Pro" w:eastAsia="Times New Roman" w:hAnsi="Proba Pro" w:cs="Proba Pro"/>
          <w:lang w:val="sk-SK"/>
        </w:rPr>
        <w:t>č</w:t>
      </w:r>
      <w:r w:rsidRPr="00A83EDC">
        <w:rPr>
          <w:rFonts w:ascii="Proba Pro" w:eastAsia="Times New Roman" w:hAnsi="Proba Pro"/>
          <w:lang w:val="sk-SK"/>
        </w:rPr>
        <w:t>l</w:t>
      </w:r>
      <w:r w:rsidRPr="00A83EDC">
        <w:rPr>
          <w:rFonts w:ascii="Proba Pro" w:eastAsia="Times New Roman" w:hAnsi="Proba Pro" w:cs="Proba Pro"/>
          <w:lang w:val="sk-SK"/>
        </w:rPr>
        <w:t>á</w:t>
      </w:r>
      <w:r w:rsidRPr="00A83EDC">
        <w:rPr>
          <w:rFonts w:ascii="Proba Pro" w:eastAsia="Times New Roman" w:hAnsi="Proba Pro"/>
          <w:lang w:val="sk-SK"/>
        </w:rPr>
        <w:t>nku 18</w:t>
      </w:r>
      <w:r w:rsidR="00207ADB">
        <w:rPr>
          <w:rFonts w:ascii="Proba Pro" w:eastAsia="Times New Roman" w:hAnsi="Proba Pro"/>
          <w:lang w:val="sk-SK"/>
        </w:rPr>
        <w:t xml:space="preserve"> Zmluvy</w:t>
      </w:r>
      <w:r w:rsidRPr="00A83EDC">
        <w:rPr>
          <w:rFonts w:ascii="Proba Pro" w:eastAsia="Times New Roman" w:hAnsi="Proba Pro"/>
          <w:lang w:val="sk-SK"/>
        </w:rPr>
        <w:t>;</w:t>
      </w:r>
    </w:p>
    <w:p w14:paraId="485E7E95" w14:textId="5C4A26FF"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b/>
          <w:lang w:val="sk-SK"/>
        </w:rPr>
      </w:pPr>
      <w:r w:rsidRPr="00A83EDC">
        <w:rPr>
          <w:rFonts w:ascii="Proba Pro" w:eastAsia="SimSun" w:hAnsi="Proba Pro"/>
          <w:lang w:val="sk-SK"/>
        </w:rPr>
        <w:t>Podklady</w:t>
      </w:r>
      <w:r w:rsidRPr="00A83EDC">
        <w:rPr>
          <w:rFonts w:ascii="Proba Pro" w:eastAsia="SimSun" w:hAnsi="Proba Pro"/>
          <w:lang w:val="sk-SK"/>
        </w:rPr>
        <w:tab/>
        <w:t xml:space="preserve">znamená akékoľvek dokumenty popisujúce Požiadavky </w:t>
      </w:r>
      <w:r w:rsidR="00975460" w:rsidRPr="00A83EDC">
        <w:rPr>
          <w:rFonts w:ascii="Proba Pro" w:eastAsia="SimSun" w:hAnsi="Proba Pro"/>
          <w:lang w:val="sk-SK"/>
        </w:rPr>
        <w:t>PNPP</w:t>
      </w:r>
      <w:r w:rsidRPr="00A83EDC">
        <w:rPr>
          <w:rFonts w:ascii="Proba Pro" w:eastAsia="SimSun" w:hAnsi="Proba Pro"/>
          <w:lang w:val="sk-SK"/>
        </w:rPr>
        <w:t xml:space="preserve"> na Projekt poskytnuté v</w:t>
      </w:r>
      <w:r w:rsidRPr="00A83EDC">
        <w:rPr>
          <w:rFonts w:ascii="Calibri" w:eastAsia="SimSun" w:hAnsi="Calibri" w:cs="Calibri"/>
          <w:lang w:val="sk-SK"/>
        </w:rPr>
        <w:t> </w:t>
      </w:r>
      <w:r w:rsidRPr="00A83EDC">
        <w:rPr>
          <w:rFonts w:ascii="Proba Pro" w:eastAsia="SimSun" w:hAnsi="Proba Pro"/>
          <w:lang w:val="sk-SK"/>
        </w:rPr>
        <w:t>r</w:t>
      </w:r>
      <w:r w:rsidRPr="00A83EDC">
        <w:rPr>
          <w:rFonts w:ascii="Proba Pro" w:eastAsia="SimSun" w:hAnsi="Proba Pro" w:cs="Proba Pro"/>
          <w:lang w:val="sk-SK"/>
        </w:rPr>
        <w:t>á</w:t>
      </w:r>
      <w:r w:rsidRPr="00A83EDC">
        <w:rPr>
          <w:rFonts w:ascii="Proba Pro" w:eastAsia="SimSun" w:hAnsi="Proba Pro"/>
          <w:lang w:val="sk-SK"/>
        </w:rPr>
        <w:t>mci verejn</w:t>
      </w:r>
      <w:r w:rsidRPr="00A83EDC">
        <w:rPr>
          <w:rFonts w:ascii="Proba Pro" w:eastAsia="SimSun" w:hAnsi="Proba Pro" w:cs="Proba Pro"/>
          <w:lang w:val="sk-SK"/>
        </w:rPr>
        <w:t>é</w:t>
      </w:r>
      <w:r w:rsidRPr="00A83EDC">
        <w:rPr>
          <w:rFonts w:ascii="Proba Pro" w:eastAsia="SimSun" w:hAnsi="Proba Pro"/>
          <w:lang w:val="sk-SK"/>
        </w:rPr>
        <w:t>ho obstar</w:t>
      </w:r>
      <w:r w:rsidRPr="00A83EDC">
        <w:rPr>
          <w:rFonts w:ascii="Proba Pro" w:eastAsia="SimSun" w:hAnsi="Proba Pro" w:cs="Proba Pro"/>
          <w:lang w:val="sk-SK"/>
        </w:rPr>
        <w:t>á</w:t>
      </w:r>
      <w:r w:rsidRPr="00A83EDC">
        <w:rPr>
          <w:rFonts w:ascii="Proba Pro" w:eastAsia="SimSun" w:hAnsi="Proba Pro"/>
          <w:lang w:val="sk-SK"/>
        </w:rPr>
        <w:t>vania, ktor</w:t>
      </w:r>
      <w:r w:rsidRPr="00A83EDC">
        <w:rPr>
          <w:rFonts w:ascii="Proba Pro" w:eastAsia="SimSun" w:hAnsi="Proba Pro" w:cs="Proba Pro"/>
          <w:lang w:val="sk-SK"/>
        </w:rPr>
        <w:t>é</w:t>
      </w:r>
      <w:r w:rsidRPr="00A83EDC">
        <w:rPr>
          <w:rFonts w:ascii="Proba Pro" w:eastAsia="SimSun" w:hAnsi="Proba Pro"/>
          <w:lang w:val="sk-SK"/>
        </w:rPr>
        <w:t>ho v</w:t>
      </w:r>
      <w:r w:rsidRPr="00A83EDC">
        <w:rPr>
          <w:rFonts w:ascii="Proba Pro" w:eastAsia="SimSun" w:hAnsi="Proba Pro" w:cs="Proba Pro"/>
          <w:lang w:val="sk-SK"/>
        </w:rPr>
        <w:t>ý</w:t>
      </w:r>
      <w:r w:rsidRPr="00A83EDC">
        <w:rPr>
          <w:rFonts w:ascii="Proba Pro" w:eastAsia="SimSun" w:hAnsi="Proba Pro"/>
          <w:lang w:val="sk-SK"/>
        </w:rPr>
        <w:t>sledkom je t</w:t>
      </w:r>
      <w:r w:rsidRPr="00A83EDC">
        <w:rPr>
          <w:rFonts w:ascii="Proba Pro" w:eastAsia="SimSun" w:hAnsi="Proba Pro" w:cs="Proba Pro"/>
          <w:lang w:val="sk-SK"/>
        </w:rPr>
        <w:t>á</w:t>
      </w:r>
      <w:r w:rsidRPr="00A83EDC">
        <w:rPr>
          <w:rFonts w:ascii="Proba Pro" w:eastAsia="SimSun" w:hAnsi="Proba Pro"/>
          <w:lang w:val="sk-SK"/>
        </w:rPr>
        <w:t>to Zmluva. Ide najm</w:t>
      </w:r>
      <w:r w:rsidRPr="00A83EDC">
        <w:rPr>
          <w:rFonts w:ascii="Proba Pro" w:eastAsia="SimSun" w:hAnsi="Proba Pro" w:cs="Proba Pro"/>
          <w:lang w:val="sk-SK"/>
        </w:rPr>
        <w:t>ä</w:t>
      </w:r>
      <w:r w:rsidRPr="00A83EDC">
        <w:rPr>
          <w:rFonts w:ascii="Proba Pro" w:eastAsia="SimSun" w:hAnsi="Proba Pro"/>
          <w:lang w:val="sk-SK"/>
        </w:rPr>
        <w:t xml:space="preserve"> o:</w:t>
      </w:r>
    </w:p>
    <w:p w14:paraId="6C2AE3C8" w14:textId="77777777" w:rsidR="002F3E44" w:rsidRPr="00A83EDC" w:rsidRDefault="002F3E44" w:rsidP="00461E6C">
      <w:pPr>
        <w:pStyle w:val="Level2"/>
        <w:widowControl/>
        <w:tabs>
          <w:tab w:val="left" w:pos="1418"/>
        </w:tabs>
        <w:suppressAutoHyphens w:val="0"/>
        <w:spacing w:before="0" w:after="0" w:line="264" w:lineRule="auto"/>
        <w:ind w:left="4241" w:hanging="555"/>
        <w:rPr>
          <w:rFonts w:ascii="Proba Pro" w:eastAsia="SimSun" w:hAnsi="Proba Pro"/>
          <w:lang w:val="sk-SK"/>
        </w:rPr>
      </w:pPr>
      <w:r w:rsidRPr="00A83EDC">
        <w:rPr>
          <w:rFonts w:ascii="Proba Pro" w:eastAsia="SimSun" w:hAnsi="Proba Pro"/>
          <w:lang w:val="sk-SK"/>
        </w:rPr>
        <w:t>(i)</w:t>
      </w:r>
      <w:r w:rsidRPr="00A83EDC">
        <w:rPr>
          <w:rFonts w:ascii="Proba Pro" w:eastAsia="SimSun" w:hAnsi="Proba Pro"/>
          <w:lang w:val="sk-SK"/>
        </w:rPr>
        <w:tab/>
        <w:t xml:space="preserve">dokumenty potrebné na vypracovanie ponuky, návrhu alebo na preukázanie splnenia podmienok účasti,; </w:t>
      </w:r>
    </w:p>
    <w:p w14:paraId="44715EB3" w14:textId="23C6FEFF" w:rsidR="002F3E44" w:rsidRPr="00A83EDC" w:rsidRDefault="002F3E44" w:rsidP="00461E6C">
      <w:pPr>
        <w:pStyle w:val="Level2"/>
        <w:widowControl/>
        <w:tabs>
          <w:tab w:val="left" w:pos="1418"/>
        </w:tabs>
        <w:suppressAutoHyphens w:val="0"/>
        <w:spacing w:before="0" w:after="0" w:line="264" w:lineRule="auto"/>
        <w:ind w:left="4241" w:hanging="555"/>
        <w:rPr>
          <w:rFonts w:ascii="Proba Pro" w:eastAsia="SimSun" w:hAnsi="Proba Pro"/>
          <w:lang w:val="sk-SK"/>
        </w:rPr>
      </w:pPr>
      <w:r w:rsidRPr="00A83EDC">
        <w:rPr>
          <w:rFonts w:ascii="Proba Pro" w:eastAsia="SimSun" w:hAnsi="Proba Pro"/>
          <w:lang w:val="sk-SK"/>
        </w:rPr>
        <w:t>(ii)</w:t>
      </w:r>
      <w:r w:rsidRPr="00A83EDC">
        <w:rPr>
          <w:rFonts w:ascii="Proba Pro" w:eastAsia="SimSun" w:hAnsi="Proba Pro"/>
          <w:lang w:val="sk-SK"/>
        </w:rPr>
        <w:tab/>
        <w:t xml:space="preserve">akékoľvek ďalšie podklady, ktoré </w:t>
      </w:r>
      <w:r w:rsidR="00975460" w:rsidRPr="00A83EDC">
        <w:rPr>
          <w:rFonts w:ascii="Proba Pro" w:eastAsia="SimSun" w:hAnsi="Proba Pro"/>
          <w:lang w:val="sk-SK"/>
        </w:rPr>
        <w:t>PNPP</w:t>
      </w:r>
      <w:r w:rsidRPr="00A83EDC">
        <w:rPr>
          <w:rFonts w:ascii="Proba Pro" w:eastAsia="SimSun" w:hAnsi="Proba Pro"/>
          <w:lang w:val="sk-SK"/>
        </w:rPr>
        <w:t xml:space="preserve"> poskytol uchádzačom alebo záujemcom na základe žiadosti počas lehoty na predkladanie ponúk;</w:t>
      </w:r>
    </w:p>
    <w:p w14:paraId="4C4ADA5C" w14:textId="14CCDBFD"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Ponuka </w:t>
      </w:r>
      <w:r w:rsidR="00975460" w:rsidRPr="00A83EDC">
        <w:rPr>
          <w:rFonts w:ascii="Proba Pro" w:eastAsia="SimSun" w:hAnsi="Proba Pro"/>
          <w:lang w:val="sk-SK"/>
        </w:rPr>
        <w:t>Dodávateľ</w:t>
      </w:r>
      <w:r w:rsidRPr="00A83EDC">
        <w:rPr>
          <w:rFonts w:ascii="Proba Pro" w:eastAsia="SimSun" w:hAnsi="Proba Pro"/>
          <w:lang w:val="sk-SK"/>
        </w:rPr>
        <w:t>a</w:t>
      </w:r>
      <w:r w:rsidRPr="00A83EDC">
        <w:rPr>
          <w:rFonts w:ascii="Proba Pro" w:eastAsia="SimSun" w:hAnsi="Proba Pro"/>
          <w:lang w:val="sk-SK"/>
        </w:rPr>
        <w:tab/>
        <w:t>znamená dokument pripravený a</w:t>
      </w:r>
      <w:r w:rsidRPr="00A83EDC">
        <w:rPr>
          <w:rFonts w:ascii="Calibri" w:eastAsia="SimSun" w:hAnsi="Calibri" w:cs="Calibri"/>
          <w:lang w:val="sk-SK"/>
        </w:rPr>
        <w:t> </w:t>
      </w:r>
      <w:r w:rsidRPr="00A83EDC">
        <w:rPr>
          <w:rFonts w:ascii="Proba Pro" w:eastAsia="SimSun" w:hAnsi="Proba Pro"/>
          <w:lang w:val="sk-SK"/>
        </w:rPr>
        <w:t>podp</w:t>
      </w:r>
      <w:r w:rsidRPr="00A83EDC">
        <w:rPr>
          <w:rFonts w:ascii="Proba Pro" w:eastAsia="SimSun" w:hAnsi="Proba Pro" w:cs="Proba Pro"/>
          <w:lang w:val="sk-SK"/>
        </w:rPr>
        <w:t>í</w:t>
      </w:r>
      <w:r w:rsidRPr="00A83EDC">
        <w:rPr>
          <w:rFonts w:ascii="Proba Pro" w:eastAsia="SimSun" w:hAnsi="Proba Pro"/>
          <w:lang w:val="sk-SK"/>
        </w:rPr>
        <w:t>san</w:t>
      </w:r>
      <w:r w:rsidRPr="00A83EDC">
        <w:rPr>
          <w:rFonts w:ascii="Proba Pro" w:eastAsia="SimSun" w:hAnsi="Proba Pro" w:cs="Proba Pro"/>
          <w:lang w:val="sk-SK"/>
        </w:rPr>
        <w:t>ý</w:t>
      </w:r>
      <w:r w:rsidRPr="00A83EDC">
        <w:rPr>
          <w:rFonts w:ascii="Proba Pro" w:eastAsia="SimSun" w:hAnsi="Proba Pro"/>
          <w:lang w:val="sk-SK"/>
        </w:rPr>
        <w:t xml:space="preserve"> </w:t>
      </w:r>
      <w:r w:rsidR="00975460" w:rsidRPr="00A83EDC">
        <w:rPr>
          <w:rFonts w:ascii="Proba Pro" w:eastAsia="SimSun" w:hAnsi="Proba Pro"/>
          <w:lang w:val="sk-SK"/>
        </w:rPr>
        <w:t>Dodávateľ</w:t>
      </w:r>
      <w:r w:rsidRPr="00A83EDC">
        <w:rPr>
          <w:rFonts w:ascii="Proba Pro" w:eastAsia="SimSun" w:hAnsi="Proba Pro"/>
          <w:lang w:val="sk-SK"/>
        </w:rPr>
        <w:t>om obsahujúci ponuku pripravenú v</w:t>
      </w:r>
      <w:r w:rsidRPr="00A83EDC">
        <w:rPr>
          <w:rFonts w:ascii="Calibri" w:eastAsia="SimSun" w:hAnsi="Calibri" w:cs="Calibri"/>
          <w:lang w:val="sk-SK"/>
        </w:rPr>
        <w:t> </w:t>
      </w:r>
      <w:r w:rsidRPr="00A83EDC">
        <w:rPr>
          <w:rFonts w:ascii="Proba Pro" w:eastAsia="SimSun" w:hAnsi="Proba Pro"/>
          <w:lang w:val="sk-SK"/>
        </w:rPr>
        <w:t>s</w:t>
      </w:r>
      <w:r w:rsidRPr="00A83EDC">
        <w:rPr>
          <w:rFonts w:ascii="Proba Pro" w:eastAsia="SimSun" w:hAnsi="Proba Pro" w:cs="Proba Pro"/>
          <w:lang w:val="sk-SK"/>
        </w:rPr>
        <w:t>ú</w:t>
      </w:r>
      <w:r w:rsidRPr="00A83EDC">
        <w:rPr>
          <w:rFonts w:ascii="Proba Pro" w:eastAsia="SimSun" w:hAnsi="Proba Pro"/>
          <w:lang w:val="sk-SK"/>
        </w:rPr>
        <w:t>lade s</w:t>
      </w:r>
      <w:r w:rsidRPr="00A83EDC">
        <w:rPr>
          <w:rFonts w:ascii="Calibri" w:eastAsia="SimSun" w:hAnsi="Calibri" w:cs="Calibri"/>
          <w:lang w:val="sk-SK"/>
        </w:rPr>
        <w:t> </w:t>
      </w:r>
      <w:r w:rsidRPr="00A83EDC">
        <w:rPr>
          <w:rFonts w:ascii="Proba Pro" w:eastAsia="SimSun" w:hAnsi="Proba Pro"/>
          <w:lang w:val="sk-SK"/>
        </w:rPr>
        <w:t>Podkladmi na realiz</w:t>
      </w:r>
      <w:r w:rsidRPr="00A83EDC">
        <w:rPr>
          <w:rFonts w:ascii="Proba Pro" w:eastAsia="SimSun" w:hAnsi="Proba Pro" w:cs="Proba Pro"/>
          <w:lang w:val="sk-SK"/>
        </w:rPr>
        <w:t>á</w:t>
      </w:r>
      <w:r w:rsidRPr="00A83EDC">
        <w:rPr>
          <w:rFonts w:ascii="Proba Pro" w:eastAsia="SimSun" w:hAnsi="Proba Pro"/>
          <w:lang w:val="sk-SK"/>
        </w:rPr>
        <w:t xml:space="preserve">ciu Projektu, Ponuka </w:t>
      </w:r>
      <w:r w:rsidR="00975460" w:rsidRPr="00A83EDC">
        <w:rPr>
          <w:rFonts w:ascii="Proba Pro" w:eastAsia="SimSun" w:hAnsi="Proba Pro"/>
          <w:lang w:val="sk-SK"/>
        </w:rPr>
        <w:t>Dodávateľ</w:t>
      </w:r>
      <w:r w:rsidRPr="00A83EDC">
        <w:rPr>
          <w:rFonts w:ascii="Proba Pro" w:eastAsia="SimSun" w:hAnsi="Proba Pro"/>
          <w:lang w:val="sk-SK"/>
        </w:rPr>
        <w:t>a môže obsahovať aj predbežný projekt realizácie Projektu;</w:t>
      </w:r>
    </w:p>
    <w:p w14:paraId="6EA7D363" w14:textId="7622F158"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Preberacie </w:t>
      </w:r>
      <w:r w:rsidR="001A082C" w:rsidRPr="00A83EDC">
        <w:rPr>
          <w:rFonts w:ascii="Proba Pro" w:eastAsia="SimSun" w:hAnsi="Proba Pro"/>
          <w:lang w:val="sk-SK"/>
        </w:rPr>
        <w:t>konanie</w:t>
      </w:r>
      <w:r w:rsidRPr="00A83EDC">
        <w:rPr>
          <w:rFonts w:ascii="Proba Pro" w:eastAsia="SimSun" w:hAnsi="Proba Pro"/>
          <w:lang w:val="sk-SK"/>
        </w:rPr>
        <w:tab/>
        <w:t>znamen</w:t>
      </w:r>
      <w:r w:rsidR="00B61E1F" w:rsidRPr="00A83EDC">
        <w:rPr>
          <w:rFonts w:ascii="Proba Pro" w:eastAsia="SimSun" w:hAnsi="Proba Pro"/>
          <w:lang w:val="sk-SK"/>
        </w:rPr>
        <w:t xml:space="preserve">á konanie smerujúce k </w:t>
      </w:r>
      <w:r w:rsidR="00B61E1F" w:rsidRPr="00A83EDC">
        <w:rPr>
          <w:rFonts w:ascii="Proba Pro" w:hAnsi="Proba Pro"/>
          <w:lang w:val="sk-SK"/>
        </w:rPr>
        <w:t>protokolárnemu prevzatiu Nového technického vybavenia a Modernizovaného technického vybavenia</w:t>
      </w:r>
      <w:r w:rsidRPr="00A83EDC">
        <w:rPr>
          <w:rFonts w:ascii="Proba Pro" w:eastAsia="SimSun" w:hAnsi="Proba Pro"/>
          <w:lang w:val="sk-SK"/>
        </w:rPr>
        <w:t xml:space="preserve"> </w:t>
      </w:r>
      <w:r w:rsidR="00975460" w:rsidRPr="00A83EDC">
        <w:rPr>
          <w:rFonts w:ascii="Proba Pro" w:eastAsia="SimSun" w:hAnsi="Proba Pro"/>
          <w:lang w:val="sk-SK"/>
        </w:rPr>
        <w:t>PNPP</w:t>
      </w:r>
      <w:r w:rsidRPr="00A83EDC">
        <w:rPr>
          <w:rFonts w:ascii="Proba Pro" w:eastAsia="SimSun" w:hAnsi="Proba Pro"/>
          <w:lang w:val="sk-SK"/>
        </w:rPr>
        <w:t xml:space="preserve"> v</w:t>
      </w:r>
      <w:r w:rsidRPr="00A83EDC">
        <w:rPr>
          <w:rFonts w:ascii="Calibri" w:eastAsia="SimSun" w:hAnsi="Calibri" w:cs="Calibri"/>
          <w:lang w:val="sk-SK"/>
        </w:rPr>
        <w:t> </w:t>
      </w:r>
      <w:r w:rsidRPr="00A83EDC">
        <w:rPr>
          <w:rFonts w:ascii="Proba Pro" w:eastAsia="SimSun" w:hAnsi="Proba Pro"/>
          <w:lang w:val="sk-SK"/>
        </w:rPr>
        <w:t>s</w:t>
      </w:r>
      <w:r w:rsidRPr="00A83EDC">
        <w:rPr>
          <w:rFonts w:ascii="Proba Pro" w:eastAsia="SimSun" w:hAnsi="Proba Pro" w:cs="Proba Pro"/>
          <w:lang w:val="sk-SK"/>
        </w:rPr>
        <w:t>ú</w:t>
      </w:r>
      <w:r w:rsidRPr="00A83EDC">
        <w:rPr>
          <w:rFonts w:ascii="Proba Pro" w:eastAsia="SimSun" w:hAnsi="Proba Pro"/>
          <w:lang w:val="sk-SK"/>
        </w:rPr>
        <w:t>lade s</w:t>
      </w:r>
      <w:r w:rsidRPr="00A83EDC">
        <w:rPr>
          <w:rFonts w:ascii="Calibri" w:eastAsia="SimSun" w:hAnsi="Calibri" w:cs="Calibri"/>
          <w:lang w:val="sk-SK"/>
        </w:rPr>
        <w:t> </w:t>
      </w:r>
      <w:r w:rsidRPr="00A83EDC">
        <w:rPr>
          <w:rFonts w:ascii="Proba Pro" w:eastAsia="SimSun" w:hAnsi="Proba Pro"/>
          <w:lang w:val="sk-SK"/>
        </w:rPr>
        <w:t>bodom 4.2.9.</w:t>
      </w:r>
      <w:r w:rsidR="00B61E1F" w:rsidRPr="00A83EDC">
        <w:rPr>
          <w:rFonts w:ascii="Proba Pro" w:eastAsia="SimSun" w:hAnsi="Proba Pro"/>
          <w:lang w:val="sk-SK"/>
        </w:rPr>
        <w:t xml:space="preserve"> tejto Zmluvy uskutočnené </w:t>
      </w:r>
      <w:r w:rsidRPr="00A83EDC">
        <w:rPr>
          <w:rFonts w:ascii="Proba Pro" w:eastAsia="SimSun" w:hAnsi="Proba Pro"/>
          <w:lang w:val="sk-SK"/>
        </w:rPr>
        <w:t>predtým</w:t>
      </w:r>
      <w:r w:rsidR="00B61E1F" w:rsidRPr="00A83EDC">
        <w:rPr>
          <w:rFonts w:ascii="Proba Pro" w:eastAsia="SimSun" w:hAnsi="Proba Pro"/>
          <w:lang w:val="sk-SK"/>
        </w:rPr>
        <w:t>,</w:t>
      </w:r>
      <w:r w:rsidRPr="00A83EDC">
        <w:rPr>
          <w:rFonts w:ascii="Proba Pro" w:eastAsia="SimSun" w:hAnsi="Proba Pro"/>
          <w:lang w:val="sk-SK"/>
        </w:rPr>
        <w:t xml:space="preserve"> než je Modernizácia alebo jej časť prevzatá.  </w:t>
      </w:r>
    </w:p>
    <w:p w14:paraId="3765603F"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lastRenderedPageBreak/>
        <w:t>Prebytok úspor</w:t>
      </w:r>
      <w:r w:rsidRPr="00A83EDC">
        <w:rPr>
          <w:rFonts w:ascii="Proba Pro" w:eastAsia="SimSun" w:hAnsi="Proba Pro"/>
          <w:lang w:val="sk-SK"/>
        </w:rPr>
        <w:tab/>
        <w:t>znamená prevyšujúca časť úspor medzi Skutočnými ročnými úsporami a</w:t>
      </w:r>
      <w:r w:rsidRPr="00A83EDC">
        <w:rPr>
          <w:rFonts w:ascii="Calibri" w:eastAsia="SimSun" w:hAnsi="Calibri" w:cs="Calibri"/>
          <w:lang w:val="sk-SK"/>
        </w:rPr>
        <w:t> </w:t>
      </w:r>
      <w:r w:rsidRPr="00A83EDC">
        <w:rPr>
          <w:rFonts w:ascii="Proba Pro" w:eastAsia="SimSun" w:hAnsi="Proba Pro"/>
          <w:lang w:val="sk-SK"/>
        </w:rPr>
        <w:t>Garantovan</w:t>
      </w:r>
      <w:r w:rsidRPr="00A83EDC">
        <w:rPr>
          <w:rFonts w:ascii="Proba Pro" w:eastAsia="SimSun" w:hAnsi="Proba Pro" w:cs="Proba Pro"/>
          <w:lang w:val="sk-SK"/>
        </w:rPr>
        <w:t>ý</w:t>
      </w:r>
      <w:r w:rsidRPr="00A83EDC">
        <w:rPr>
          <w:rFonts w:ascii="Proba Pro" w:eastAsia="SimSun" w:hAnsi="Proba Pro"/>
          <w:lang w:val="sk-SK"/>
        </w:rPr>
        <w:t>mi ro</w:t>
      </w:r>
      <w:r w:rsidRPr="00A83EDC">
        <w:rPr>
          <w:rFonts w:ascii="Proba Pro" w:eastAsia="SimSun" w:hAnsi="Proba Pro" w:cs="Proba Pro"/>
          <w:lang w:val="sk-SK"/>
        </w:rPr>
        <w:t>č</w:t>
      </w:r>
      <w:r w:rsidRPr="00A83EDC">
        <w:rPr>
          <w:rFonts w:ascii="Proba Pro" w:eastAsia="SimSun" w:hAnsi="Proba Pro"/>
          <w:lang w:val="sk-SK"/>
        </w:rPr>
        <w:t>n</w:t>
      </w:r>
      <w:r w:rsidRPr="00A83EDC">
        <w:rPr>
          <w:rFonts w:ascii="Proba Pro" w:eastAsia="SimSun" w:hAnsi="Proba Pro" w:cs="Proba Pro"/>
          <w:lang w:val="sk-SK"/>
        </w:rPr>
        <w:t>ý</w:t>
      </w:r>
      <w:r w:rsidRPr="00A83EDC">
        <w:rPr>
          <w:rFonts w:ascii="Proba Pro" w:eastAsia="SimSun" w:hAnsi="Proba Pro"/>
          <w:lang w:val="sk-SK"/>
        </w:rPr>
        <w:t xml:space="preserve">mi </w:t>
      </w:r>
      <w:r w:rsidRPr="00A83EDC">
        <w:rPr>
          <w:rFonts w:ascii="Proba Pro" w:eastAsia="SimSun" w:hAnsi="Proba Pro" w:cs="Proba Pro"/>
          <w:lang w:val="sk-SK"/>
        </w:rPr>
        <w:t>ú</w:t>
      </w:r>
      <w:r w:rsidRPr="00A83EDC">
        <w:rPr>
          <w:rFonts w:ascii="Proba Pro" w:eastAsia="SimSun" w:hAnsi="Proba Pro"/>
          <w:lang w:val="sk-SK"/>
        </w:rPr>
        <w:t>sporami;</w:t>
      </w:r>
    </w:p>
    <w:p w14:paraId="472A1E4A" w14:textId="25BE1348"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Predstaviteľ </w:t>
      </w:r>
      <w:r w:rsidR="00975460" w:rsidRPr="00A83EDC">
        <w:rPr>
          <w:rFonts w:ascii="Proba Pro" w:eastAsia="SimSun" w:hAnsi="Proba Pro"/>
          <w:lang w:val="sk-SK"/>
        </w:rPr>
        <w:t>Dodávateľ</w:t>
      </w:r>
      <w:r w:rsidRPr="00A83EDC">
        <w:rPr>
          <w:rFonts w:ascii="Proba Pro" w:eastAsia="SimSun" w:hAnsi="Proba Pro"/>
          <w:lang w:val="sk-SK"/>
        </w:rPr>
        <w:t>a</w:t>
      </w:r>
      <w:r w:rsidRPr="00A83EDC">
        <w:rPr>
          <w:rFonts w:ascii="Proba Pro" w:eastAsia="SimSun" w:hAnsi="Proba Pro"/>
          <w:lang w:val="sk-SK"/>
        </w:rPr>
        <w:tab/>
        <w:t xml:space="preserve">znamená osobu menovanú </w:t>
      </w:r>
      <w:r w:rsidR="00975460" w:rsidRPr="00A83EDC">
        <w:rPr>
          <w:rFonts w:ascii="Proba Pro" w:eastAsia="SimSun" w:hAnsi="Proba Pro"/>
          <w:lang w:val="sk-SK"/>
        </w:rPr>
        <w:t>Dodávateľ</w:t>
      </w:r>
      <w:r w:rsidRPr="00A83EDC">
        <w:rPr>
          <w:rFonts w:ascii="Proba Pro" w:eastAsia="SimSun" w:hAnsi="Proba Pro"/>
          <w:lang w:val="sk-SK"/>
        </w:rPr>
        <w:t>om v</w:t>
      </w:r>
      <w:r w:rsidRPr="00A83EDC">
        <w:rPr>
          <w:rFonts w:ascii="Calibri" w:eastAsia="SimSun" w:hAnsi="Calibri" w:cs="Calibri"/>
          <w:lang w:val="sk-SK"/>
        </w:rPr>
        <w:t> </w:t>
      </w:r>
      <w:r w:rsidRPr="00A83EDC">
        <w:rPr>
          <w:rFonts w:ascii="Proba Pro" w:eastAsia="SimSun" w:hAnsi="Proba Pro"/>
          <w:lang w:val="sk-SK"/>
        </w:rPr>
        <w:t>tejto Zmluve, ktor</w:t>
      </w:r>
      <w:r w:rsidRPr="00A83EDC">
        <w:rPr>
          <w:rFonts w:ascii="Proba Pro" w:eastAsia="SimSun" w:hAnsi="Proba Pro" w:cs="Proba Pro"/>
          <w:lang w:val="sk-SK"/>
        </w:rPr>
        <w:t>á</w:t>
      </w:r>
      <w:r w:rsidRPr="00A83EDC">
        <w:rPr>
          <w:rFonts w:ascii="Proba Pro" w:eastAsia="SimSun" w:hAnsi="Proba Pro"/>
          <w:lang w:val="sk-SK"/>
        </w:rPr>
        <w:t xml:space="preserve"> kon</w:t>
      </w:r>
      <w:r w:rsidRPr="00A83EDC">
        <w:rPr>
          <w:rFonts w:ascii="Proba Pro" w:eastAsia="SimSun" w:hAnsi="Proba Pro" w:cs="Proba Pro"/>
          <w:lang w:val="sk-SK"/>
        </w:rPr>
        <w:t>á</w:t>
      </w:r>
      <w:r w:rsidRPr="00A83EDC">
        <w:rPr>
          <w:rFonts w:ascii="Proba Pro" w:eastAsia="SimSun" w:hAnsi="Proba Pro"/>
          <w:lang w:val="sk-SK"/>
        </w:rPr>
        <w:t xml:space="preserve"> v</w:t>
      </w:r>
      <w:r w:rsidRPr="00A83EDC">
        <w:rPr>
          <w:rFonts w:ascii="Calibri" w:eastAsia="SimSun" w:hAnsi="Calibri" w:cs="Calibri"/>
          <w:lang w:val="sk-SK"/>
        </w:rPr>
        <w:t> </w:t>
      </w:r>
      <w:r w:rsidRPr="00A83EDC">
        <w:rPr>
          <w:rFonts w:ascii="Proba Pro" w:eastAsia="SimSun" w:hAnsi="Proba Pro"/>
          <w:lang w:val="sk-SK"/>
        </w:rPr>
        <w:t xml:space="preserve">mene </w:t>
      </w:r>
      <w:r w:rsidR="00975460" w:rsidRPr="00A83EDC">
        <w:rPr>
          <w:rFonts w:ascii="Proba Pro" w:eastAsia="SimSun" w:hAnsi="Proba Pro"/>
          <w:lang w:val="sk-SK"/>
        </w:rPr>
        <w:t>Dodávateľ</w:t>
      </w:r>
      <w:r w:rsidRPr="00A83EDC">
        <w:rPr>
          <w:rFonts w:ascii="Proba Pro" w:eastAsia="SimSun" w:hAnsi="Proba Pro"/>
          <w:lang w:val="sk-SK"/>
        </w:rPr>
        <w:t>a;</w:t>
      </w:r>
    </w:p>
    <w:p w14:paraId="35D8C8B6" w14:textId="794EA903"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Projekt</w:t>
      </w:r>
      <w:r w:rsidRPr="00A83EDC">
        <w:rPr>
          <w:rFonts w:ascii="Proba Pro" w:eastAsia="SimSun" w:hAnsi="Proba Pro"/>
          <w:lang w:val="sk-SK"/>
        </w:rPr>
        <w:tab/>
      </w:r>
      <w:r w:rsidR="00F175D9" w:rsidRPr="00A83EDC">
        <w:rPr>
          <w:rFonts w:ascii="Proba Pro" w:hAnsi="Proba Pro"/>
        </w:rPr>
        <w:t xml:space="preserve">je súbor </w:t>
      </w:r>
      <w:proofErr w:type="spellStart"/>
      <w:r w:rsidR="00F175D9" w:rsidRPr="00A83EDC">
        <w:rPr>
          <w:rFonts w:ascii="Proba Pro" w:hAnsi="Proba Pro"/>
        </w:rPr>
        <w:t>dodávok</w:t>
      </w:r>
      <w:proofErr w:type="spellEnd"/>
      <w:r w:rsidR="00F175D9" w:rsidRPr="00A83EDC">
        <w:rPr>
          <w:rFonts w:ascii="Proba Pro" w:hAnsi="Proba Pro"/>
        </w:rPr>
        <w:t xml:space="preserve"> </w:t>
      </w:r>
      <w:proofErr w:type="spellStart"/>
      <w:r w:rsidR="00F175D9" w:rsidRPr="00A83EDC">
        <w:rPr>
          <w:rFonts w:ascii="Proba Pro" w:hAnsi="Proba Pro"/>
        </w:rPr>
        <w:t>prác</w:t>
      </w:r>
      <w:proofErr w:type="spellEnd"/>
      <w:r w:rsidR="00F175D9" w:rsidRPr="00A83EDC">
        <w:rPr>
          <w:rFonts w:ascii="Proba Pro" w:hAnsi="Proba Pro"/>
        </w:rPr>
        <w:t xml:space="preserve"> a</w:t>
      </w:r>
      <w:r w:rsidR="00F175D9" w:rsidRPr="00A83EDC">
        <w:rPr>
          <w:rFonts w:ascii="Calibri" w:hAnsi="Calibri" w:cs="Calibri"/>
        </w:rPr>
        <w:t> </w:t>
      </w:r>
      <w:proofErr w:type="spellStart"/>
      <w:r w:rsidR="00F175D9" w:rsidRPr="00A83EDC">
        <w:rPr>
          <w:rFonts w:ascii="Proba Pro" w:hAnsi="Proba Pro"/>
        </w:rPr>
        <w:t>slu</w:t>
      </w:r>
      <w:r w:rsidR="00F175D9" w:rsidRPr="00A83EDC">
        <w:rPr>
          <w:rFonts w:ascii="Proba Pro" w:hAnsi="Proba Pro" w:cs="Proba Pro"/>
        </w:rPr>
        <w:t>ž</w:t>
      </w:r>
      <w:r w:rsidR="00F175D9" w:rsidRPr="00A83EDC">
        <w:rPr>
          <w:rFonts w:ascii="Proba Pro" w:hAnsi="Proba Pro"/>
        </w:rPr>
        <w:t>ieb</w:t>
      </w:r>
      <w:proofErr w:type="spellEnd"/>
      <w:r w:rsidR="00F175D9" w:rsidRPr="00A83EDC">
        <w:rPr>
          <w:rFonts w:ascii="Proba Pro" w:hAnsi="Proba Pro"/>
        </w:rPr>
        <w:t xml:space="preserve"> </w:t>
      </w:r>
      <w:proofErr w:type="spellStart"/>
      <w:r w:rsidR="00F175D9" w:rsidRPr="00A83EDC">
        <w:rPr>
          <w:rFonts w:ascii="Proba Pro" w:hAnsi="Proba Pro"/>
        </w:rPr>
        <w:t>smeruj</w:t>
      </w:r>
      <w:r w:rsidR="00F175D9" w:rsidRPr="00A83EDC">
        <w:rPr>
          <w:rFonts w:ascii="Proba Pro" w:hAnsi="Proba Pro" w:cs="Proba Pro"/>
        </w:rPr>
        <w:t>ú</w:t>
      </w:r>
      <w:r w:rsidR="00F175D9" w:rsidRPr="00A83EDC">
        <w:rPr>
          <w:rFonts w:ascii="Proba Pro" w:hAnsi="Proba Pro"/>
        </w:rPr>
        <w:t>cich</w:t>
      </w:r>
      <w:proofErr w:type="spellEnd"/>
      <w:r w:rsidR="00F175D9" w:rsidRPr="00A83EDC">
        <w:rPr>
          <w:rFonts w:ascii="Proba Pro" w:hAnsi="Proba Pro"/>
        </w:rPr>
        <w:t xml:space="preserve"> k</w:t>
      </w:r>
      <w:r w:rsidR="00F175D9" w:rsidRPr="00A83EDC">
        <w:rPr>
          <w:rFonts w:ascii="Calibri" w:hAnsi="Calibri" w:cs="Calibri"/>
        </w:rPr>
        <w:t> </w:t>
      </w:r>
      <w:proofErr w:type="spellStart"/>
      <w:r w:rsidR="00F175D9" w:rsidRPr="00A83EDC">
        <w:rPr>
          <w:rFonts w:ascii="Proba Pro" w:hAnsi="Proba Pro"/>
        </w:rPr>
        <w:t>navrhnutiu</w:t>
      </w:r>
      <w:proofErr w:type="spellEnd"/>
      <w:r w:rsidR="00F175D9" w:rsidRPr="00A83EDC">
        <w:rPr>
          <w:rFonts w:ascii="Proba Pro" w:hAnsi="Proba Pro"/>
        </w:rPr>
        <w:t xml:space="preserve"> a</w:t>
      </w:r>
      <w:r w:rsidR="00F175D9" w:rsidRPr="00A83EDC">
        <w:rPr>
          <w:rFonts w:ascii="Calibri" w:hAnsi="Calibri" w:cs="Calibri"/>
        </w:rPr>
        <w:t> </w:t>
      </w:r>
      <w:proofErr w:type="spellStart"/>
      <w:r w:rsidR="00F175D9" w:rsidRPr="00A83EDC">
        <w:rPr>
          <w:rFonts w:ascii="Proba Pro" w:hAnsi="Proba Pro"/>
        </w:rPr>
        <w:t>realiz</w:t>
      </w:r>
      <w:r w:rsidR="00F175D9" w:rsidRPr="00A83EDC">
        <w:rPr>
          <w:rFonts w:ascii="Proba Pro" w:hAnsi="Proba Pro" w:cs="Proba Pro"/>
        </w:rPr>
        <w:t>á</w:t>
      </w:r>
      <w:r w:rsidR="00F175D9" w:rsidRPr="00A83EDC">
        <w:rPr>
          <w:rFonts w:ascii="Proba Pro" w:hAnsi="Proba Pro"/>
        </w:rPr>
        <w:t>ci</w:t>
      </w:r>
      <w:r w:rsidR="00F175D9" w:rsidRPr="00A83EDC">
        <w:rPr>
          <w:rFonts w:ascii="Proba Pro" w:hAnsi="Proba Pro" w:cs="Proba Pro"/>
        </w:rPr>
        <w:t>í</w:t>
      </w:r>
      <w:proofErr w:type="spellEnd"/>
      <w:r w:rsidR="00F175D9" w:rsidRPr="00A83EDC">
        <w:rPr>
          <w:rFonts w:ascii="Proba Pro" w:hAnsi="Proba Pro"/>
        </w:rPr>
        <w:t xml:space="preserve"> </w:t>
      </w:r>
      <w:proofErr w:type="spellStart"/>
      <w:r w:rsidR="00F175D9" w:rsidRPr="00A83EDC">
        <w:rPr>
          <w:rFonts w:ascii="Proba Pro" w:hAnsi="Proba Pro"/>
        </w:rPr>
        <w:t>Opatren</w:t>
      </w:r>
      <w:r w:rsidR="00F175D9" w:rsidRPr="00A83EDC">
        <w:rPr>
          <w:rFonts w:ascii="Proba Pro" w:hAnsi="Proba Pro" w:cs="Proba Pro"/>
        </w:rPr>
        <w:t>í</w:t>
      </w:r>
      <w:proofErr w:type="spellEnd"/>
      <w:r w:rsidR="00F175D9" w:rsidRPr="00A83EDC">
        <w:rPr>
          <w:rFonts w:ascii="Proba Pro" w:hAnsi="Proba Pro"/>
        </w:rPr>
        <w:t xml:space="preserve"> </w:t>
      </w:r>
      <w:proofErr w:type="spellStart"/>
      <w:r w:rsidR="00F175D9" w:rsidRPr="00A83EDC">
        <w:rPr>
          <w:rFonts w:ascii="Proba Pro" w:hAnsi="Proba Pro"/>
        </w:rPr>
        <w:t>smeruj</w:t>
      </w:r>
      <w:r w:rsidR="00F175D9" w:rsidRPr="00A83EDC">
        <w:rPr>
          <w:rFonts w:ascii="Proba Pro" w:hAnsi="Proba Pro" w:cs="Proba Pro"/>
        </w:rPr>
        <w:t>ú</w:t>
      </w:r>
      <w:r w:rsidR="00F175D9" w:rsidRPr="00A83EDC">
        <w:rPr>
          <w:rFonts w:ascii="Proba Pro" w:hAnsi="Proba Pro"/>
        </w:rPr>
        <w:t>cich</w:t>
      </w:r>
      <w:proofErr w:type="spellEnd"/>
      <w:r w:rsidR="00F175D9" w:rsidRPr="00A83EDC">
        <w:rPr>
          <w:rFonts w:ascii="Proba Pro" w:hAnsi="Proba Pro"/>
        </w:rPr>
        <w:t xml:space="preserve"> k</w:t>
      </w:r>
      <w:r w:rsidR="00F175D9" w:rsidRPr="00A83EDC">
        <w:rPr>
          <w:rFonts w:ascii="Calibri" w:hAnsi="Calibri" w:cs="Calibri"/>
        </w:rPr>
        <w:t> </w:t>
      </w:r>
      <w:proofErr w:type="spellStart"/>
      <w:r w:rsidR="00F175D9" w:rsidRPr="00A83EDC">
        <w:rPr>
          <w:rFonts w:ascii="Proba Pro" w:hAnsi="Proba Pro"/>
        </w:rPr>
        <w:t>dosiahnutiu</w:t>
      </w:r>
      <w:proofErr w:type="spellEnd"/>
      <w:r w:rsidR="00F175D9" w:rsidRPr="00A83EDC">
        <w:rPr>
          <w:rFonts w:ascii="Proba Pro" w:hAnsi="Proba Pro"/>
        </w:rPr>
        <w:t xml:space="preserve"> </w:t>
      </w:r>
      <w:proofErr w:type="spellStart"/>
      <w:r w:rsidR="00F175D9" w:rsidRPr="00A83EDC">
        <w:rPr>
          <w:rFonts w:ascii="Proba Pro" w:hAnsi="Proba Pro"/>
        </w:rPr>
        <w:t>zv</w:t>
      </w:r>
      <w:r w:rsidR="00F175D9" w:rsidRPr="00A83EDC">
        <w:rPr>
          <w:rFonts w:ascii="Proba Pro" w:hAnsi="Proba Pro" w:cs="Proba Pro"/>
        </w:rPr>
        <w:t>ýš</w:t>
      </w:r>
      <w:r w:rsidR="00F175D9" w:rsidRPr="00A83EDC">
        <w:rPr>
          <w:rFonts w:ascii="Proba Pro" w:hAnsi="Proba Pro"/>
        </w:rPr>
        <w:t>enia</w:t>
      </w:r>
      <w:proofErr w:type="spellEnd"/>
      <w:r w:rsidR="00F175D9" w:rsidRPr="00A83EDC">
        <w:rPr>
          <w:rFonts w:ascii="Proba Pro" w:hAnsi="Proba Pro"/>
        </w:rPr>
        <w:t xml:space="preserve"> </w:t>
      </w:r>
      <w:proofErr w:type="spellStart"/>
      <w:r w:rsidR="00F175D9" w:rsidRPr="00A83EDC">
        <w:rPr>
          <w:rFonts w:ascii="Proba Pro" w:hAnsi="Proba Pro"/>
        </w:rPr>
        <w:t>prev</w:t>
      </w:r>
      <w:r w:rsidR="00F175D9" w:rsidRPr="00A83EDC">
        <w:rPr>
          <w:rFonts w:ascii="Proba Pro" w:hAnsi="Proba Pro" w:cs="Proba Pro"/>
        </w:rPr>
        <w:t>á</w:t>
      </w:r>
      <w:r w:rsidR="00F175D9" w:rsidRPr="00A83EDC">
        <w:rPr>
          <w:rFonts w:ascii="Proba Pro" w:hAnsi="Proba Pro"/>
        </w:rPr>
        <w:t>dzkovej</w:t>
      </w:r>
      <w:proofErr w:type="spellEnd"/>
      <w:r w:rsidR="00F175D9" w:rsidRPr="00A83EDC">
        <w:rPr>
          <w:rFonts w:ascii="Proba Pro" w:hAnsi="Proba Pro"/>
        </w:rPr>
        <w:t xml:space="preserve"> </w:t>
      </w:r>
      <w:proofErr w:type="spellStart"/>
      <w:r w:rsidR="00F175D9" w:rsidRPr="00A83EDC">
        <w:rPr>
          <w:rFonts w:ascii="Proba Pro" w:hAnsi="Proba Pro"/>
        </w:rPr>
        <w:t>efektivity</w:t>
      </w:r>
      <w:proofErr w:type="spellEnd"/>
      <w:r w:rsidR="00F175D9" w:rsidRPr="00A83EDC">
        <w:rPr>
          <w:rFonts w:ascii="Proba Pro" w:hAnsi="Proba Pro"/>
        </w:rPr>
        <w:t xml:space="preserve"> </w:t>
      </w:r>
      <w:proofErr w:type="spellStart"/>
      <w:r w:rsidR="00F175D9" w:rsidRPr="00A83EDC">
        <w:rPr>
          <w:rFonts w:ascii="Proba Pro" w:hAnsi="Proba Pro"/>
        </w:rPr>
        <w:t>Objektov</w:t>
      </w:r>
      <w:proofErr w:type="spellEnd"/>
      <w:r w:rsidR="00F175D9" w:rsidRPr="00A83EDC">
        <w:rPr>
          <w:rFonts w:ascii="Proba Pro" w:hAnsi="Proba Pro"/>
        </w:rPr>
        <w:t xml:space="preserve"> </w:t>
      </w:r>
      <w:r w:rsidR="000471FF" w:rsidRPr="00A83EDC">
        <w:rPr>
          <w:rFonts w:ascii="Proba Pro" w:hAnsi="Proba Pro"/>
        </w:rPr>
        <w:t>PNPP</w:t>
      </w:r>
      <w:r w:rsidR="00F175D9" w:rsidRPr="00A83EDC">
        <w:rPr>
          <w:rFonts w:ascii="Proba Pro" w:hAnsi="Proba Pro"/>
        </w:rPr>
        <w:t xml:space="preserve"> </w:t>
      </w:r>
      <w:proofErr w:type="spellStart"/>
      <w:r w:rsidR="00F175D9" w:rsidRPr="00A83EDC">
        <w:rPr>
          <w:rFonts w:ascii="Proba Pro" w:hAnsi="Proba Pro"/>
        </w:rPr>
        <w:t>spočívajúci</w:t>
      </w:r>
      <w:proofErr w:type="spellEnd"/>
      <w:r w:rsidR="00F175D9" w:rsidRPr="00A83EDC">
        <w:rPr>
          <w:rFonts w:ascii="Proba Pro" w:hAnsi="Proba Pro"/>
        </w:rPr>
        <w:t xml:space="preserve"> v </w:t>
      </w:r>
      <w:proofErr w:type="spellStart"/>
      <w:r w:rsidR="00F175D9" w:rsidRPr="00A83EDC">
        <w:rPr>
          <w:rFonts w:ascii="Proba Pro" w:hAnsi="Proba Pro"/>
        </w:rPr>
        <w:t>plneniach</w:t>
      </w:r>
      <w:proofErr w:type="spellEnd"/>
      <w:r w:rsidR="00836E8D" w:rsidRPr="00A83EDC">
        <w:rPr>
          <w:rFonts w:ascii="Proba Pro" w:eastAsia="Times New Roman" w:hAnsi="Proba Pro"/>
          <w:lang w:val="sk-SK"/>
        </w:rPr>
        <w:t xml:space="preserve"> špecifikovaných v</w:t>
      </w:r>
      <w:r w:rsidR="00836E8D" w:rsidRPr="00A83EDC">
        <w:rPr>
          <w:rFonts w:ascii="Calibri" w:eastAsia="Times New Roman" w:hAnsi="Calibri" w:cs="Calibri"/>
          <w:lang w:val="sk-SK"/>
        </w:rPr>
        <w:t> </w:t>
      </w:r>
      <w:r w:rsidR="00836E8D" w:rsidRPr="00A83EDC">
        <w:rPr>
          <w:rFonts w:ascii="Proba Pro" w:eastAsia="Times New Roman" w:hAnsi="Proba Pro"/>
          <w:lang w:val="sk-SK"/>
        </w:rPr>
        <w:t>tejto Zmluve, Podkladoch, najm</w:t>
      </w:r>
      <w:r w:rsidR="00836E8D" w:rsidRPr="00A83EDC">
        <w:rPr>
          <w:rFonts w:ascii="Proba Pro" w:eastAsia="Times New Roman" w:hAnsi="Proba Pro" w:cs="Proba Pro"/>
          <w:lang w:val="sk-SK"/>
        </w:rPr>
        <w:t>ä</w:t>
      </w:r>
      <w:r w:rsidR="00836E8D" w:rsidRPr="00A83EDC">
        <w:rPr>
          <w:rFonts w:ascii="Proba Pro" w:eastAsia="Times New Roman" w:hAnsi="Proba Pro"/>
          <w:lang w:val="sk-SK"/>
        </w:rPr>
        <w:t xml:space="preserve"> opise predmetu z</w:t>
      </w:r>
      <w:r w:rsidR="00836E8D" w:rsidRPr="00A83EDC">
        <w:rPr>
          <w:rFonts w:ascii="Proba Pro" w:eastAsia="Times New Roman" w:hAnsi="Proba Pro" w:cs="Proba Pro"/>
          <w:lang w:val="sk-SK"/>
        </w:rPr>
        <w:t>á</w:t>
      </w:r>
      <w:r w:rsidR="00836E8D" w:rsidRPr="00A83EDC">
        <w:rPr>
          <w:rFonts w:ascii="Proba Pro" w:eastAsia="Times New Roman" w:hAnsi="Proba Pro"/>
          <w:lang w:val="sk-SK"/>
        </w:rPr>
        <w:t>kazky poch</w:t>
      </w:r>
      <w:r w:rsidR="00836E8D" w:rsidRPr="00A83EDC">
        <w:rPr>
          <w:rFonts w:ascii="Proba Pro" w:eastAsia="Times New Roman" w:hAnsi="Proba Pro" w:cs="Proba Pro"/>
          <w:lang w:val="sk-SK"/>
        </w:rPr>
        <w:t>á</w:t>
      </w:r>
      <w:r w:rsidR="00836E8D" w:rsidRPr="00A83EDC">
        <w:rPr>
          <w:rFonts w:ascii="Proba Pro" w:eastAsia="Times New Roman" w:hAnsi="Proba Pro"/>
          <w:lang w:val="sk-SK"/>
        </w:rPr>
        <w:t>dzaj</w:t>
      </w:r>
      <w:r w:rsidR="00836E8D" w:rsidRPr="00A83EDC">
        <w:rPr>
          <w:rFonts w:ascii="Proba Pro" w:eastAsia="Times New Roman" w:hAnsi="Proba Pro" w:cs="Proba Pro"/>
          <w:lang w:val="sk-SK"/>
        </w:rPr>
        <w:t>ú</w:t>
      </w:r>
      <w:r w:rsidR="00836E8D" w:rsidRPr="00A83EDC">
        <w:rPr>
          <w:rFonts w:ascii="Proba Pro" w:eastAsia="Times New Roman" w:hAnsi="Proba Pro"/>
          <w:lang w:val="sk-SK"/>
        </w:rPr>
        <w:t>ceho z</w:t>
      </w:r>
      <w:r w:rsidR="00836E8D" w:rsidRPr="00A83EDC">
        <w:rPr>
          <w:rFonts w:ascii="Calibri" w:eastAsia="Times New Roman" w:hAnsi="Calibri" w:cs="Calibri"/>
          <w:lang w:val="sk-SK"/>
        </w:rPr>
        <w:t> </w:t>
      </w:r>
      <w:r w:rsidR="00836E8D" w:rsidRPr="00A83EDC">
        <w:rPr>
          <w:rFonts w:ascii="Proba Pro" w:eastAsia="Times New Roman" w:hAnsi="Proba Pro"/>
          <w:lang w:val="sk-SK"/>
        </w:rPr>
        <w:t>auditu pod</w:t>
      </w:r>
      <w:r w:rsidR="00836E8D" w:rsidRPr="00A83EDC">
        <w:rPr>
          <w:rFonts w:ascii="Proba Pro" w:eastAsia="Times New Roman" w:hAnsi="Proba Pro" w:cs="Proba Pro"/>
          <w:lang w:val="sk-SK"/>
        </w:rPr>
        <w:t>ľ</w:t>
      </w:r>
      <w:r w:rsidR="00836E8D" w:rsidRPr="00A83EDC">
        <w:rPr>
          <w:rFonts w:ascii="Proba Pro" w:eastAsia="Times New Roman" w:hAnsi="Proba Pro"/>
          <w:lang w:val="sk-SK"/>
        </w:rPr>
        <w:t>a Preambuly, pr</w:t>
      </w:r>
      <w:r w:rsidR="00836E8D" w:rsidRPr="00A83EDC">
        <w:rPr>
          <w:rFonts w:ascii="Proba Pro" w:eastAsia="Times New Roman" w:hAnsi="Proba Pro" w:cs="Proba Pro"/>
          <w:lang w:val="sk-SK"/>
        </w:rPr>
        <w:t>í</w:t>
      </w:r>
      <w:r w:rsidR="00836E8D" w:rsidRPr="00A83EDC">
        <w:rPr>
          <w:rFonts w:ascii="Proba Pro" w:eastAsia="Times New Roman" w:hAnsi="Proba Pro"/>
          <w:lang w:val="sk-SK"/>
        </w:rPr>
        <w:t xml:space="preserve">lohy </w:t>
      </w:r>
      <w:r w:rsidR="00836E8D" w:rsidRPr="00A83EDC">
        <w:rPr>
          <w:rFonts w:ascii="Proba Pro" w:eastAsia="Times New Roman" w:hAnsi="Proba Pro" w:cs="Proba Pro"/>
          <w:lang w:val="sk-SK"/>
        </w:rPr>
        <w:t>č</w:t>
      </w:r>
      <w:r w:rsidR="00836E8D" w:rsidRPr="00A83EDC">
        <w:rPr>
          <w:rFonts w:ascii="Proba Pro" w:eastAsia="Times New Roman" w:hAnsi="Proba Pro"/>
          <w:lang w:val="sk-SK"/>
        </w:rPr>
        <w:t>. 1 tejto Zmluvy, po</w:t>
      </w:r>
      <w:r w:rsidR="00836E8D" w:rsidRPr="00A83EDC">
        <w:rPr>
          <w:rFonts w:ascii="Proba Pro" w:eastAsia="Times New Roman" w:hAnsi="Proba Pro" w:cs="Proba Pro"/>
          <w:lang w:val="sk-SK"/>
        </w:rPr>
        <w:t>ž</w:t>
      </w:r>
      <w:r w:rsidR="00836E8D" w:rsidRPr="00A83EDC">
        <w:rPr>
          <w:rFonts w:ascii="Proba Pro" w:eastAsia="Times New Roman" w:hAnsi="Proba Pro"/>
          <w:lang w:val="sk-SK"/>
        </w:rPr>
        <w:t xml:space="preserve">iadaviek </w:t>
      </w:r>
      <w:r w:rsidR="00975460" w:rsidRPr="00A83EDC">
        <w:rPr>
          <w:rFonts w:ascii="Proba Pro" w:eastAsia="Times New Roman" w:hAnsi="Proba Pro"/>
          <w:lang w:val="sk-SK"/>
        </w:rPr>
        <w:t>PNPP</w:t>
      </w:r>
      <w:r w:rsidR="00836E8D" w:rsidRPr="00A83EDC">
        <w:rPr>
          <w:rFonts w:ascii="Proba Pro" w:eastAsia="Times New Roman" w:hAnsi="Proba Pro"/>
          <w:lang w:val="sk-SK"/>
        </w:rPr>
        <w:t xml:space="preserve"> podľa tejto Zmluvy a</w:t>
      </w:r>
      <w:r w:rsidR="00836E8D" w:rsidRPr="00A83EDC">
        <w:rPr>
          <w:rFonts w:ascii="Calibri" w:eastAsia="Times New Roman" w:hAnsi="Calibri" w:cs="Calibri"/>
          <w:lang w:val="sk-SK"/>
        </w:rPr>
        <w:t> </w:t>
      </w:r>
      <w:r w:rsidR="00836E8D" w:rsidRPr="00A83EDC">
        <w:rPr>
          <w:rFonts w:ascii="Proba Pro" w:eastAsia="Times New Roman" w:hAnsi="Proba Pro"/>
          <w:lang w:val="sk-SK"/>
        </w:rPr>
        <w:t xml:space="preserve">Ponuke </w:t>
      </w:r>
      <w:r w:rsidR="00975460" w:rsidRPr="00A83EDC">
        <w:rPr>
          <w:rFonts w:ascii="Proba Pro" w:eastAsia="Times New Roman" w:hAnsi="Proba Pro"/>
          <w:lang w:val="sk-SK"/>
        </w:rPr>
        <w:t>Dodávateľ</w:t>
      </w:r>
      <w:r w:rsidR="00836E8D" w:rsidRPr="00A83EDC">
        <w:rPr>
          <w:rFonts w:ascii="Proba Pro" w:eastAsia="Times New Roman" w:hAnsi="Proba Pro"/>
          <w:lang w:val="sk-SK"/>
        </w:rPr>
        <w:t>a</w:t>
      </w:r>
      <w:r w:rsidRPr="00A83EDC">
        <w:rPr>
          <w:rFonts w:ascii="Proba Pro" w:eastAsia="SimSun" w:hAnsi="Proba Pro"/>
          <w:lang w:val="sk-SK"/>
        </w:rPr>
        <w:t>;</w:t>
      </w:r>
    </w:p>
    <w:p w14:paraId="5898C110" w14:textId="77777777" w:rsidR="00AC218B" w:rsidRPr="00A83EDC" w:rsidRDefault="00AC218B"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Projekt skutočného </w:t>
      </w:r>
    </w:p>
    <w:p w14:paraId="77335F92" w14:textId="77777777" w:rsidR="00AC218B" w:rsidRPr="00A83EDC" w:rsidRDefault="00AC218B" w:rsidP="00461E6C">
      <w:pPr>
        <w:pStyle w:val="Level2"/>
        <w:widowControl/>
        <w:tabs>
          <w:tab w:val="clear" w:pos="680"/>
          <w:tab w:val="left" w:pos="1418"/>
        </w:tabs>
        <w:suppressAutoHyphens w:val="0"/>
        <w:spacing w:before="0" w:after="0" w:line="264" w:lineRule="auto"/>
        <w:ind w:left="3664" w:hanging="2955"/>
        <w:rPr>
          <w:rFonts w:ascii="Proba Pro" w:eastAsia="SimSun" w:hAnsi="Proba Pro"/>
          <w:lang w:val="sk-SK"/>
        </w:rPr>
      </w:pPr>
      <w:r w:rsidRPr="00A83EDC">
        <w:rPr>
          <w:rFonts w:ascii="Proba Pro" w:eastAsia="SimSun" w:hAnsi="Proba Pro"/>
          <w:lang w:val="sk-SK"/>
        </w:rPr>
        <w:tab/>
        <w:t>vyhotovenia</w:t>
      </w:r>
      <w:r w:rsidRPr="00A83EDC">
        <w:rPr>
          <w:rFonts w:ascii="Proba Pro" w:eastAsia="SimSun" w:hAnsi="Proba Pro"/>
          <w:lang w:val="sk-SK"/>
        </w:rPr>
        <w:tab/>
      </w:r>
      <w:r w:rsidRPr="00A83EDC">
        <w:rPr>
          <w:rFonts w:ascii="Proba Pro" w:hAnsi="Proba Pro"/>
          <w:lang w:val="sk-SK"/>
        </w:rPr>
        <w:t>znamená projektovú dokumentáciu po realizácii Modernizácie v zmysle bodu 4.2.9.8.1 tejto Zmluvy;</w:t>
      </w:r>
    </w:p>
    <w:p w14:paraId="08E65F4D" w14:textId="058C4AB8"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b/>
          <w:lang w:val="sk-SK"/>
        </w:rPr>
      </w:pPr>
      <w:r w:rsidRPr="00A83EDC">
        <w:rPr>
          <w:rFonts w:ascii="Proba Pro" w:eastAsia="Times New Roman" w:hAnsi="Proba Pro"/>
          <w:lang w:val="sk-SK"/>
        </w:rPr>
        <w:t>Protokol</w:t>
      </w:r>
      <w:r w:rsidRPr="00A83EDC">
        <w:rPr>
          <w:rFonts w:ascii="Proba Pro" w:eastAsia="SimSun" w:hAnsi="Proba Pro"/>
          <w:lang w:val="sk-SK"/>
        </w:rPr>
        <w:tab/>
        <w:t xml:space="preserve">znamená písomný protokol o zrealizovaní Modernizácie, pričom Protokolom Zmluvné strany potvrdzujú aj odovzdanie a prevzatie časti Modernizácie </w:t>
      </w:r>
      <w:r w:rsidR="00975460" w:rsidRPr="00A83EDC">
        <w:rPr>
          <w:rFonts w:ascii="Proba Pro" w:eastAsia="SimSun" w:hAnsi="Proba Pro"/>
          <w:lang w:val="sk-SK"/>
        </w:rPr>
        <w:t>Dodávateľ</w:t>
      </w:r>
      <w:r w:rsidRPr="00A83EDC">
        <w:rPr>
          <w:rFonts w:ascii="Proba Pro" w:eastAsia="SimSun" w:hAnsi="Proba Pro"/>
          <w:lang w:val="sk-SK"/>
        </w:rPr>
        <w:t xml:space="preserve">om </w:t>
      </w:r>
      <w:r w:rsidR="00975460" w:rsidRPr="00A83EDC">
        <w:rPr>
          <w:rFonts w:ascii="Proba Pro" w:eastAsia="SimSun" w:hAnsi="Proba Pro"/>
          <w:lang w:val="sk-SK"/>
        </w:rPr>
        <w:t>PNPP</w:t>
      </w:r>
      <w:r w:rsidRPr="00A83EDC">
        <w:rPr>
          <w:rFonts w:ascii="Proba Pro" w:eastAsia="SimSun" w:hAnsi="Proba Pro"/>
          <w:lang w:val="sk-SK"/>
        </w:rPr>
        <w:t>; Protokol obsahuje najmä:</w:t>
      </w:r>
    </w:p>
    <w:p w14:paraId="08E2B8CF" w14:textId="3DCE9A33" w:rsidR="002F3E44" w:rsidRPr="00A83EDC" w:rsidRDefault="002F3E44" w:rsidP="00461E6C">
      <w:pPr>
        <w:pStyle w:val="Level2"/>
        <w:widowControl/>
        <w:numPr>
          <w:ilvl w:val="0"/>
          <w:numId w:val="22"/>
        </w:numPr>
        <w:tabs>
          <w:tab w:val="left" w:pos="1418"/>
        </w:tabs>
        <w:suppressAutoHyphens w:val="0"/>
        <w:spacing w:before="0" w:after="0" w:line="264" w:lineRule="auto"/>
        <w:ind w:left="4253" w:hanging="567"/>
        <w:rPr>
          <w:rFonts w:ascii="Proba Pro" w:eastAsia="SimSun" w:hAnsi="Proba Pro"/>
          <w:lang w:val="sk-SK"/>
        </w:rPr>
      </w:pPr>
      <w:r w:rsidRPr="00A83EDC">
        <w:rPr>
          <w:rFonts w:ascii="Proba Pro" w:eastAsia="SimSun" w:hAnsi="Proba Pro"/>
          <w:lang w:val="sk-SK"/>
        </w:rPr>
        <w:t>zhodnotenie kvality vykonaných prác (opis stavu vykonania Projektu v</w:t>
      </w:r>
      <w:r w:rsidRPr="00A83EDC">
        <w:rPr>
          <w:rFonts w:ascii="Calibri" w:eastAsia="SimSun" w:hAnsi="Calibri" w:cs="Calibri"/>
          <w:lang w:val="sk-SK"/>
        </w:rPr>
        <w:t> </w:t>
      </w:r>
      <w:r w:rsidRPr="00A83EDC">
        <w:rPr>
          <w:rFonts w:ascii="Proba Pro" w:eastAsia="SimSun" w:hAnsi="Proba Pro"/>
          <w:lang w:val="sk-SK"/>
        </w:rPr>
        <w:t>časti Modernizácia);</w:t>
      </w:r>
    </w:p>
    <w:p w14:paraId="7CD89AA3" w14:textId="77777777" w:rsidR="002F3E44" w:rsidRPr="00A83EDC" w:rsidRDefault="002F3E44" w:rsidP="00461E6C">
      <w:pPr>
        <w:pStyle w:val="Level2"/>
        <w:widowControl/>
        <w:numPr>
          <w:ilvl w:val="0"/>
          <w:numId w:val="22"/>
        </w:numPr>
        <w:tabs>
          <w:tab w:val="left" w:pos="1418"/>
        </w:tabs>
        <w:suppressAutoHyphens w:val="0"/>
        <w:spacing w:before="0" w:after="0" w:line="264" w:lineRule="auto"/>
        <w:ind w:left="4253" w:hanging="567"/>
        <w:rPr>
          <w:rFonts w:ascii="Proba Pro" w:eastAsia="SimSun" w:hAnsi="Proba Pro"/>
          <w:lang w:val="sk-SK"/>
        </w:rPr>
      </w:pPr>
      <w:r w:rsidRPr="00A83EDC">
        <w:rPr>
          <w:rFonts w:ascii="Proba Pro" w:eastAsia="SimSun" w:hAnsi="Proba Pro"/>
          <w:lang w:val="sk-SK"/>
        </w:rPr>
        <w:t>súpis zistených vád Modernizácie;</w:t>
      </w:r>
    </w:p>
    <w:p w14:paraId="1CB15D52" w14:textId="39FE656D" w:rsidR="002F3E44" w:rsidRPr="00A83EDC" w:rsidRDefault="002F3E44" w:rsidP="00461E6C">
      <w:pPr>
        <w:pStyle w:val="Level2"/>
        <w:widowControl/>
        <w:numPr>
          <w:ilvl w:val="0"/>
          <w:numId w:val="22"/>
        </w:numPr>
        <w:tabs>
          <w:tab w:val="left" w:pos="1418"/>
        </w:tabs>
        <w:suppressAutoHyphens w:val="0"/>
        <w:spacing w:before="0" w:after="0" w:line="264" w:lineRule="auto"/>
        <w:ind w:left="4253" w:hanging="567"/>
        <w:rPr>
          <w:rFonts w:ascii="Proba Pro" w:eastAsia="SimSun" w:hAnsi="Proba Pro"/>
          <w:lang w:val="sk-SK"/>
        </w:rPr>
      </w:pPr>
      <w:r w:rsidRPr="00A83EDC">
        <w:rPr>
          <w:rFonts w:ascii="Proba Pro" w:eastAsia="SimSun" w:hAnsi="Proba Pro"/>
          <w:lang w:val="sk-SK"/>
        </w:rPr>
        <w:t>dohodu o lehotách na odstránenie vád Modernizácie;</w:t>
      </w:r>
    </w:p>
    <w:p w14:paraId="5B55E13D" w14:textId="15C74764" w:rsidR="002F3E44" w:rsidRPr="00A83EDC" w:rsidRDefault="002F3E44" w:rsidP="00461E6C">
      <w:pPr>
        <w:pStyle w:val="Level2"/>
        <w:widowControl/>
        <w:numPr>
          <w:ilvl w:val="0"/>
          <w:numId w:val="22"/>
        </w:numPr>
        <w:tabs>
          <w:tab w:val="left" w:pos="1418"/>
        </w:tabs>
        <w:suppressAutoHyphens w:val="0"/>
        <w:spacing w:before="0" w:after="0" w:line="264" w:lineRule="auto"/>
        <w:ind w:left="4253" w:hanging="567"/>
        <w:rPr>
          <w:rFonts w:ascii="Proba Pro" w:eastAsia="SimSun" w:hAnsi="Proba Pro"/>
          <w:lang w:val="sk-SK"/>
        </w:rPr>
      </w:pPr>
      <w:r w:rsidRPr="00A83EDC">
        <w:rPr>
          <w:rFonts w:ascii="Proba Pro" w:eastAsia="SimSun" w:hAnsi="Proba Pro"/>
          <w:lang w:val="sk-SK"/>
        </w:rPr>
        <w:t xml:space="preserve">záznam o zaškolení pracovníkov </w:t>
      </w:r>
      <w:r w:rsidR="00975460" w:rsidRPr="00A83EDC">
        <w:rPr>
          <w:rFonts w:ascii="Proba Pro" w:eastAsia="SimSun" w:hAnsi="Proba Pro"/>
          <w:lang w:val="sk-SK"/>
        </w:rPr>
        <w:t>PNPP</w:t>
      </w:r>
      <w:r w:rsidRPr="00A83EDC">
        <w:rPr>
          <w:rFonts w:ascii="Proba Pro" w:eastAsia="SimSun" w:hAnsi="Proba Pro"/>
          <w:lang w:val="sk-SK"/>
        </w:rPr>
        <w:t xml:space="preserve"> vo vzťahu k užívaniu technológie, a ich súčastí, ktoré boli v rámci tejto Zmluvy dodané;</w:t>
      </w:r>
    </w:p>
    <w:p w14:paraId="08AEC1D2"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Ročná úsporová perióda</w:t>
      </w:r>
      <w:r w:rsidRPr="00A83EDC">
        <w:rPr>
          <w:rFonts w:ascii="Proba Pro" w:eastAsia="SimSun" w:hAnsi="Proba Pro"/>
          <w:lang w:val="sk-SK"/>
        </w:rPr>
        <w:tab/>
        <w:t>znamená obdobie dvanástich (12) po sebe nasledujúcich mesiacov počas Obdobia garancie, pričom prvá Ročná úsporová perióda začína plynúť v</w:t>
      </w:r>
      <w:r w:rsidRPr="00A83EDC">
        <w:rPr>
          <w:rFonts w:ascii="Calibri" w:eastAsia="SimSun" w:hAnsi="Calibri" w:cs="Calibri"/>
          <w:lang w:val="sk-SK"/>
        </w:rPr>
        <w:t> </w:t>
      </w:r>
      <w:r w:rsidRPr="00A83EDC">
        <w:rPr>
          <w:rFonts w:ascii="Proba Pro" w:eastAsia="SimSun" w:hAnsi="Proba Pro"/>
          <w:lang w:val="sk-SK"/>
        </w:rPr>
        <w:t>de</w:t>
      </w:r>
      <w:r w:rsidRPr="00A83EDC">
        <w:rPr>
          <w:rFonts w:ascii="Proba Pro" w:eastAsia="SimSun" w:hAnsi="Proba Pro" w:cs="Proba Pro"/>
          <w:lang w:val="sk-SK"/>
        </w:rPr>
        <w:t>ň</w:t>
      </w:r>
      <w:r w:rsidRPr="00A83EDC">
        <w:rPr>
          <w:rFonts w:ascii="Proba Pro" w:eastAsia="SimSun" w:hAnsi="Proba Pro"/>
          <w:lang w:val="sk-SK"/>
        </w:rPr>
        <w:t xml:space="preserve"> za</w:t>
      </w:r>
      <w:r w:rsidRPr="00A83EDC">
        <w:rPr>
          <w:rFonts w:ascii="Proba Pro" w:eastAsia="SimSun" w:hAnsi="Proba Pro" w:cs="Proba Pro"/>
          <w:lang w:val="sk-SK"/>
        </w:rPr>
        <w:t>č</w:t>
      </w:r>
      <w:r w:rsidRPr="00A83EDC">
        <w:rPr>
          <w:rFonts w:ascii="Proba Pro" w:eastAsia="SimSun" w:hAnsi="Proba Pro"/>
          <w:lang w:val="sk-SK"/>
        </w:rPr>
        <w:t>atia Obdobia garancie;</w:t>
      </w:r>
    </w:p>
    <w:p w14:paraId="334E54E7"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Skutočné ročné úspory</w:t>
      </w:r>
      <w:r w:rsidRPr="00A83EDC">
        <w:rPr>
          <w:rFonts w:ascii="Proba Pro" w:eastAsia="SimSun" w:hAnsi="Proba Pro"/>
          <w:lang w:val="sk-SK"/>
        </w:rPr>
        <w:tab/>
        <w:t>znamená celková suma úspor skutočne dosiahnutých počas Ročnej úsporovej periódy, prepočítaných podľa postupu uvedeného v</w:t>
      </w:r>
      <w:r w:rsidRPr="00A83EDC">
        <w:rPr>
          <w:rFonts w:ascii="Calibri" w:eastAsia="SimSun" w:hAnsi="Calibri" w:cs="Calibri"/>
          <w:lang w:val="sk-SK"/>
        </w:rPr>
        <w:t> </w:t>
      </w:r>
      <w:r w:rsidRPr="00A83EDC">
        <w:rPr>
          <w:rFonts w:ascii="Proba Pro" w:eastAsia="SimSun" w:hAnsi="Proba Pro"/>
          <w:lang w:val="sk-SK"/>
        </w:rPr>
        <w:t>Pr</w:t>
      </w:r>
      <w:r w:rsidRPr="00A83EDC">
        <w:rPr>
          <w:rFonts w:ascii="Proba Pro" w:eastAsia="SimSun" w:hAnsi="Proba Pro" w:cs="Proba Pro"/>
          <w:lang w:val="sk-SK"/>
        </w:rPr>
        <w:t>í</w:t>
      </w:r>
      <w:r w:rsidRPr="00A83EDC">
        <w:rPr>
          <w:rFonts w:ascii="Proba Pro" w:eastAsia="SimSun" w:hAnsi="Proba Pro"/>
          <w:lang w:val="sk-SK"/>
        </w:rPr>
        <w:t xml:space="preserve">lohe </w:t>
      </w:r>
      <w:r w:rsidRPr="00A83EDC">
        <w:rPr>
          <w:rFonts w:ascii="Proba Pro" w:eastAsia="SimSun" w:hAnsi="Proba Pro" w:cs="Proba Pro"/>
          <w:lang w:val="sk-SK"/>
        </w:rPr>
        <w:t>č</w:t>
      </w:r>
      <w:r w:rsidRPr="00A83EDC">
        <w:rPr>
          <w:rFonts w:ascii="Proba Pro" w:eastAsia="SimSun" w:hAnsi="Proba Pro"/>
          <w:lang w:val="sk-SK"/>
        </w:rPr>
        <w:t>. 2 Zmluvy;</w:t>
      </w:r>
    </w:p>
    <w:p w14:paraId="5F1C03EC" w14:textId="45159D8C"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Služby</w:t>
      </w:r>
      <w:r w:rsidRPr="00A83EDC">
        <w:rPr>
          <w:rFonts w:ascii="Proba Pro" w:eastAsia="SimSun" w:hAnsi="Proba Pro"/>
          <w:lang w:val="sk-SK"/>
        </w:rPr>
        <w:tab/>
        <w:t>znamená služby smerujúce k</w:t>
      </w:r>
      <w:r w:rsidRPr="00A83EDC">
        <w:rPr>
          <w:rFonts w:ascii="Calibri" w:eastAsia="SimSun" w:hAnsi="Calibri" w:cs="Calibri"/>
          <w:lang w:val="sk-SK"/>
        </w:rPr>
        <w:t> </w:t>
      </w:r>
      <w:r w:rsidRPr="00A83EDC">
        <w:rPr>
          <w:rFonts w:ascii="Proba Pro" w:eastAsia="SimSun" w:hAnsi="Proba Pro"/>
          <w:lang w:val="sk-SK"/>
        </w:rPr>
        <w:t>zabezpe</w:t>
      </w:r>
      <w:r w:rsidRPr="00A83EDC">
        <w:rPr>
          <w:rFonts w:ascii="Proba Pro" w:eastAsia="SimSun" w:hAnsi="Proba Pro" w:cs="Proba Pro"/>
          <w:lang w:val="sk-SK"/>
        </w:rPr>
        <w:t>č</w:t>
      </w:r>
      <w:r w:rsidRPr="00A83EDC">
        <w:rPr>
          <w:rFonts w:ascii="Proba Pro" w:eastAsia="SimSun" w:hAnsi="Proba Pro"/>
          <w:lang w:val="sk-SK"/>
        </w:rPr>
        <w:t xml:space="preserve">eniu garancie </w:t>
      </w:r>
      <w:r w:rsidRPr="00A83EDC">
        <w:rPr>
          <w:rFonts w:ascii="Proba Pro" w:eastAsia="SimSun" w:hAnsi="Proba Pro" w:cs="Proba Pro"/>
          <w:lang w:val="sk-SK"/>
        </w:rPr>
        <w:t>ú</w:t>
      </w:r>
      <w:r w:rsidRPr="00A83EDC">
        <w:rPr>
          <w:rFonts w:ascii="Proba Pro" w:eastAsia="SimSun" w:hAnsi="Proba Pro"/>
          <w:lang w:val="sk-SK"/>
        </w:rPr>
        <w:t>spor, pr</w:t>
      </w:r>
      <w:r w:rsidRPr="00A83EDC">
        <w:rPr>
          <w:rFonts w:ascii="Proba Pro" w:eastAsia="SimSun" w:hAnsi="Proba Pro" w:cs="Proba Pro"/>
          <w:lang w:val="sk-SK"/>
        </w:rPr>
        <w:t>í</w:t>
      </w:r>
      <w:r w:rsidRPr="00A83EDC">
        <w:rPr>
          <w:rFonts w:ascii="Proba Pro" w:eastAsia="SimSun" w:hAnsi="Proba Pro"/>
          <w:lang w:val="sk-SK"/>
        </w:rPr>
        <w:t xml:space="preserve">padne </w:t>
      </w:r>
      <w:r w:rsidRPr="00A83EDC">
        <w:rPr>
          <w:rFonts w:ascii="Proba Pro" w:eastAsia="SimSun" w:hAnsi="Proba Pro" w:cs="Proba Pro"/>
          <w:lang w:val="sk-SK"/>
        </w:rPr>
        <w:t>ď</w:t>
      </w:r>
      <w:r w:rsidRPr="00A83EDC">
        <w:rPr>
          <w:rFonts w:ascii="Proba Pro" w:eastAsia="SimSun" w:hAnsi="Proba Pro"/>
          <w:lang w:val="sk-SK"/>
        </w:rPr>
        <w:t>al</w:t>
      </w:r>
      <w:r w:rsidRPr="00A83EDC">
        <w:rPr>
          <w:rFonts w:ascii="Proba Pro" w:eastAsia="SimSun" w:hAnsi="Proba Pro" w:cs="Proba Pro"/>
          <w:lang w:val="sk-SK"/>
        </w:rPr>
        <w:t>š</w:t>
      </w:r>
      <w:r w:rsidRPr="00A83EDC">
        <w:rPr>
          <w:rFonts w:ascii="Proba Pro" w:eastAsia="SimSun" w:hAnsi="Proba Pro"/>
          <w:lang w:val="sk-SK"/>
        </w:rPr>
        <w:t xml:space="preserve">ie súvisiace služby ktoré </w:t>
      </w:r>
      <w:r w:rsidR="00975460" w:rsidRPr="00A83EDC">
        <w:rPr>
          <w:rFonts w:ascii="Proba Pro" w:eastAsia="SimSun" w:hAnsi="Proba Pro"/>
          <w:lang w:val="sk-SK"/>
        </w:rPr>
        <w:t>Dodávateľ</w:t>
      </w:r>
      <w:r w:rsidRPr="00A83EDC">
        <w:rPr>
          <w:rFonts w:ascii="Proba Pro" w:eastAsia="SimSun" w:hAnsi="Proba Pro"/>
          <w:lang w:val="sk-SK"/>
        </w:rPr>
        <w:t xml:space="preserve"> poskytuje </w:t>
      </w:r>
      <w:r w:rsidR="00975460" w:rsidRPr="00A83EDC">
        <w:rPr>
          <w:rFonts w:ascii="Proba Pro" w:eastAsia="SimSun" w:hAnsi="Proba Pro"/>
          <w:lang w:val="sk-SK"/>
        </w:rPr>
        <w:t>PNPP</w:t>
      </w:r>
      <w:r w:rsidR="00B8500C" w:rsidRPr="00A83EDC">
        <w:rPr>
          <w:rFonts w:ascii="Proba Pro" w:eastAsia="SimSun" w:hAnsi="Proba Pro"/>
          <w:lang w:val="sk-SK"/>
        </w:rPr>
        <w:t xml:space="preserve"> </w:t>
      </w:r>
      <w:r w:rsidRPr="00A83EDC">
        <w:rPr>
          <w:rFonts w:ascii="Proba Pro" w:eastAsia="SimSun" w:hAnsi="Proba Pro"/>
          <w:lang w:val="sk-SK"/>
        </w:rPr>
        <w:t>podľa tejto Zmluvy, a</w:t>
      </w:r>
      <w:r w:rsidRPr="00A83EDC">
        <w:rPr>
          <w:rFonts w:ascii="Calibri" w:eastAsia="SimSun" w:hAnsi="Calibri" w:cs="Calibri"/>
          <w:lang w:val="sk-SK"/>
        </w:rPr>
        <w:t> </w:t>
      </w:r>
      <w:r w:rsidRPr="00A83EDC">
        <w:rPr>
          <w:rFonts w:ascii="Proba Pro" w:eastAsia="SimSun" w:hAnsi="Proba Pro"/>
          <w:lang w:val="sk-SK"/>
        </w:rPr>
        <w:t>ktor</w:t>
      </w:r>
      <w:r w:rsidRPr="00A83EDC">
        <w:rPr>
          <w:rFonts w:ascii="Proba Pro" w:eastAsia="SimSun" w:hAnsi="Proba Pro" w:cs="Proba Pro"/>
          <w:lang w:val="sk-SK"/>
        </w:rPr>
        <w:t>é</w:t>
      </w:r>
      <w:r w:rsidRPr="00A83EDC">
        <w:rPr>
          <w:rFonts w:ascii="Proba Pro" w:eastAsia="SimSun" w:hAnsi="Proba Pro"/>
          <w:lang w:val="sk-SK"/>
        </w:rPr>
        <w:t xml:space="preserve"> s</w:t>
      </w:r>
      <w:r w:rsidRPr="00A83EDC">
        <w:rPr>
          <w:rFonts w:ascii="Proba Pro" w:eastAsia="SimSun" w:hAnsi="Proba Pro" w:cs="Proba Pro"/>
          <w:lang w:val="sk-SK"/>
        </w:rPr>
        <w:t>ú</w:t>
      </w:r>
      <w:r w:rsidRPr="00A83EDC">
        <w:rPr>
          <w:rFonts w:ascii="Proba Pro" w:eastAsia="SimSun" w:hAnsi="Proba Pro"/>
          <w:lang w:val="sk-SK"/>
        </w:rPr>
        <w:t xml:space="preserve"> </w:t>
      </w:r>
      <w:r w:rsidRPr="00A83EDC">
        <w:rPr>
          <w:rFonts w:ascii="Proba Pro" w:eastAsia="SimSun" w:hAnsi="Proba Pro" w:cs="Proba Pro"/>
          <w:lang w:val="sk-SK"/>
        </w:rPr>
        <w:t>š</w:t>
      </w:r>
      <w:r w:rsidRPr="00A83EDC">
        <w:rPr>
          <w:rFonts w:ascii="Proba Pro" w:eastAsia="SimSun" w:hAnsi="Proba Pro"/>
          <w:lang w:val="sk-SK"/>
        </w:rPr>
        <w:t>pecifikovan</w:t>
      </w:r>
      <w:r w:rsidRPr="00A83EDC">
        <w:rPr>
          <w:rFonts w:ascii="Proba Pro" w:eastAsia="SimSun" w:hAnsi="Proba Pro" w:cs="Proba Pro"/>
          <w:lang w:val="sk-SK"/>
        </w:rPr>
        <w:t>é</w:t>
      </w:r>
      <w:r w:rsidRPr="00A83EDC">
        <w:rPr>
          <w:rFonts w:ascii="Proba Pro" w:eastAsia="SimSun" w:hAnsi="Proba Pro"/>
          <w:lang w:val="sk-SK"/>
        </w:rPr>
        <w:t xml:space="preserve"> v</w:t>
      </w:r>
      <w:r w:rsidRPr="00A83EDC">
        <w:rPr>
          <w:rFonts w:ascii="Calibri" w:eastAsia="SimSun" w:hAnsi="Calibri" w:cs="Calibri"/>
          <w:lang w:val="sk-SK"/>
        </w:rPr>
        <w:t> </w:t>
      </w:r>
      <w:r w:rsidRPr="00A83EDC">
        <w:rPr>
          <w:rFonts w:ascii="Proba Pro" w:eastAsia="SimSun" w:hAnsi="Proba Pro"/>
          <w:lang w:val="sk-SK"/>
        </w:rPr>
        <w:t>Pr</w:t>
      </w:r>
      <w:r w:rsidRPr="00A83EDC">
        <w:rPr>
          <w:rFonts w:ascii="Proba Pro" w:eastAsia="SimSun" w:hAnsi="Proba Pro" w:cs="Proba Pro"/>
          <w:lang w:val="sk-SK"/>
        </w:rPr>
        <w:t>í</w:t>
      </w:r>
      <w:r w:rsidRPr="00A83EDC">
        <w:rPr>
          <w:rFonts w:ascii="Proba Pro" w:eastAsia="SimSun" w:hAnsi="Proba Pro"/>
          <w:lang w:val="sk-SK"/>
        </w:rPr>
        <w:t>lohe č. 5 Zmluvy;</w:t>
      </w:r>
    </w:p>
    <w:p w14:paraId="50CF650D" w14:textId="08043BC4"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Subdodávateľ</w:t>
      </w:r>
      <w:r w:rsidRPr="00A83EDC">
        <w:rPr>
          <w:rFonts w:ascii="Proba Pro" w:eastAsia="SimSun" w:hAnsi="Proba Pro"/>
          <w:lang w:val="sk-SK"/>
        </w:rPr>
        <w:tab/>
        <w:t>znamená akúkoľvek osobu uvedenú v</w:t>
      </w:r>
      <w:r w:rsidRPr="00A83EDC">
        <w:rPr>
          <w:rFonts w:ascii="Calibri" w:eastAsia="SimSun" w:hAnsi="Calibri" w:cs="Calibri"/>
          <w:lang w:val="sk-SK"/>
        </w:rPr>
        <w:t> </w:t>
      </w:r>
      <w:r w:rsidRPr="00A83EDC">
        <w:rPr>
          <w:rFonts w:ascii="Proba Pro" w:eastAsia="SimSun" w:hAnsi="Proba Pro"/>
          <w:lang w:val="sk-SK"/>
        </w:rPr>
        <w:t>pr</w:t>
      </w:r>
      <w:r w:rsidRPr="00A83EDC">
        <w:rPr>
          <w:rFonts w:ascii="Proba Pro" w:eastAsia="SimSun" w:hAnsi="Proba Pro" w:cs="Proba Pro"/>
          <w:lang w:val="sk-SK"/>
        </w:rPr>
        <w:t>í</w:t>
      </w:r>
      <w:r w:rsidRPr="00A83EDC">
        <w:rPr>
          <w:rFonts w:ascii="Proba Pro" w:eastAsia="SimSun" w:hAnsi="Proba Pro"/>
          <w:lang w:val="sk-SK"/>
        </w:rPr>
        <w:t xml:space="preserve">lohe </w:t>
      </w:r>
      <w:r w:rsidRPr="00A83EDC">
        <w:rPr>
          <w:rFonts w:ascii="Proba Pro" w:eastAsia="SimSun" w:hAnsi="Proba Pro" w:cs="Proba Pro"/>
          <w:lang w:val="sk-SK"/>
        </w:rPr>
        <w:t>č</w:t>
      </w:r>
      <w:r w:rsidRPr="00A83EDC">
        <w:rPr>
          <w:rFonts w:ascii="Proba Pro" w:eastAsia="SimSun" w:hAnsi="Proba Pro"/>
          <w:lang w:val="sk-SK"/>
        </w:rPr>
        <w:t>. 7 ako subdod</w:t>
      </w:r>
      <w:r w:rsidRPr="00A83EDC">
        <w:rPr>
          <w:rFonts w:ascii="Proba Pro" w:eastAsia="SimSun" w:hAnsi="Proba Pro" w:cs="Proba Pro"/>
          <w:lang w:val="sk-SK"/>
        </w:rPr>
        <w:t>á</w:t>
      </w:r>
      <w:r w:rsidRPr="00A83EDC">
        <w:rPr>
          <w:rFonts w:ascii="Proba Pro" w:eastAsia="SimSun" w:hAnsi="Proba Pro"/>
          <w:lang w:val="sk-SK"/>
        </w:rPr>
        <w:t>vate</w:t>
      </w:r>
      <w:r w:rsidRPr="00A83EDC">
        <w:rPr>
          <w:rFonts w:ascii="Proba Pro" w:eastAsia="SimSun" w:hAnsi="Proba Pro" w:cs="Proba Pro"/>
          <w:lang w:val="sk-SK"/>
        </w:rPr>
        <w:t>ľ</w:t>
      </w:r>
      <w:r w:rsidRPr="00A83EDC">
        <w:rPr>
          <w:rFonts w:ascii="Proba Pro" w:eastAsia="SimSun" w:hAnsi="Proba Pro"/>
          <w:lang w:val="sk-SK"/>
        </w:rPr>
        <w:t xml:space="preserve"> ur</w:t>
      </w:r>
      <w:r w:rsidRPr="00A83EDC">
        <w:rPr>
          <w:rFonts w:ascii="Proba Pro" w:eastAsia="SimSun" w:hAnsi="Proba Pro" w:cs="Proba Pro"/>
          <w:lang w:val="sk-SK"/>
        </w:rPr>
        <w:t>č</w:t>
      </w:r>
      <w:r w:rsidRPr="00A83EDC">
        <w:rPr>
          <w:rFonts w:ascii="Proba Pro" w:eastAsia="SimSun" w:hAnsi="Proba Pro"/>
          <w:lang w:val="sk-SK"/>
        </w:rPr>
        <w:t>en</w:t>
      </w:r>
      <w:r w:rsidRPr="00A83EDC">
        <w:rPr>
          <w:rFonts w:ascii="Proba Pro" w:eastAsia="SimSun" w:hAnsi="Proba Pro" w:cs="Proba Pro"/>
          <w:lang w:val="sk-SK"/>
        </w:rPr>
        <w:t>ú</w:t>
      </w:r>
      <w:r w:rsidRPr="00A83EDC">
        <w:rPr>
          <w:rFonts w:ascii="Proba Pro" w:eastAsia="SimSun" w:hAnsi="Proba Pro"/>
          <w:lang w:val="sk-SK"/>
        </w:rPr>
        <w:t xml:space="preserve"> </w:t>
      </w:r>
      <w:r w:rsidR="00975460" w:rsidRPr="00A83EDC">
        <w:rPr>
          <w:rFonts w:ascii="Proba Pro" w:eastAsia="SimSun" w:hAnsi="Proba Pro"/>
          <w:lang w:val="sk-SK"/>
        </w:rPr>
        <w:t>Dodávateľ</w:t>
      </w:r>
      <w:r w:rsidRPr="00A83EDC">
        <w:rPr>
          <w:rFonts w:ascii="Proba Pro" w:eastAsia="SimSun" w:hAnsi="Proba Pro"/>
          <w:lang w:val="sk-SK"/>
        </w:rPr>
        <w:t>om pre realizáciu ktorejkoľvek časti Projektu, ako aj právnych nástupcov týchto osôb;</w:t>
      </w:r>
    </w:p>
    <w:p w14:paraId="3F648847" w14:textId="2841BEC8" w:rsidR="005A4E09" w:rsidRPr="00A83EDC" w:rsidRDefault="005A4E09"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Technické vybavenie</w:t>
      </w:r>
      <w:r w:rsidRPr="00A83EDC">
        <w:rPr>
          <w:rFonts w:ascii="Proba Pro" w:eastAsia="SimSun" w:hAnsi="Proba Pro"/>
          <w:lang w:val="sk-SK"/>
        </w:rPr>
        <w:tab/>
        <w:t xml:space="preserve">znamená súbor </w:t>
      </w:r>
      <w:r w:rsidR="00E7270E" w:rsidRPr="00A83EDC">
        <w:rPr>
          <w:rFonts w:ascii="Proba Pro" w:eastAsia="SimSun" w:hAnsi="Proba Pro"/>
          <w:lang w:val="sk-SK"/>
        </w:rPr>
        <w:t xml:space="preserve">technických a </w:t>
      </w:r>
      <w:r w:rsidRPr="00A83EDC">
        <w:rPr>
          <w:rFonts w:ascii="Proba Pro" w:eastAsia="SimSun" w:hAnsi="Proba Pro"/>
          <w:lang w:val="sk-SK"/>
        </w:rPr>
        <w:t xml:space="preserve">technologických zariadení </w:t>
      </w:r>
      <w:r w:rsidR="0021213D" w:rsidRPr="00A83EDC">
        <w:rPr>
          <w:rFonts w:ascii="Proba Pro" w:eastAsia="SimSun" w:hAnsi="Proba Pro"/>
          <w:lang w:val="sk-SK"/>
        </w:rPr>
        <w:t>určených pre využívanie energie a</w:t>
      </w:r>
      <w:r w:rsidR="0021213D" w:rsidRPr="00A83EDC">
        <w:rPr>
          <w:rFonts w:ascii="Calibri" w:eastAsia="SimSun" w:hAnsi="Calibri" w:cs="Calibri"/>
          <w:lang w:val="sk-SK"/>
        </w:rPr>
        <w:t> </w:t>
      </w:r>
      <w:r w:rsidR="0021213D" w:rsidRPr="00A83EDC">
        <w:rPr>
          <w:rFonts w:ascii="Proba Pro" w:eastAsia="SimSun" w:hAnsi="Proba Pro"/>
          <w:lang w:val="sk-SK"/>
        </w:rPr>
        <w:t>studenej vody</w:t>
      </w:r>
      <w:r w:rsidRPr="00A83EDC">
        <w:rPr>
          <w:rFonts w:ascii="Proba Pro" w:eastAsia="SimSun" w:hAnsi="Proba Pro"/>
          <w:lang w:val="sk-SK"/>
        </w:rPr>
        <w:t xml:space="preserve"> </w:t>
      </w:r>
      <w:r w:rsidR="00E7270E" w:rsidRPr="00A83EDC">
        <w:rPr>
          <w:rFonts w:ascii="Proba Pro" w:eastAsia="SimSun" w:hAnsi="Proba Pro"/>
          <w:lang w:val="sk-SK"/>
        </w:rPr>
        <w:t>v</w:t>
      </w:r>
      <w:r w:rsidR="00E7270E" w:rsidRPr="00A83EDC">
        <w:rPr>
          <w:rFonts w:ascii="Calibri" w:eastAsia="SimSun" w:hAnsi="Calibri" w:cs="Calibri"/>
          <w:lang w:val="sk-SK"/>
        </w:rPr>
        <w:t> </w:t>
      </w:r>
      <w:r w:rsidR="00E7270E" w:rsidRPr="00A83EDC">
        <w:rPr>
          <w:rFonts w:ascii="Proba Pro" w:eastAsia="SimSun" w:hAnsi="Proba Pro"/>
          <w:lang w:val="sk-SK"/>
        </w:rPr>
        <w:t>Are</w:t>
      </w:r>
      <w:r w:rsidR="00E7270E" w:rsidRPr="00A83EDC">
        <w:rPr>
          <w:rFonts w:ascii="Proba Pro" w:eastAsia="SimSun" w:hAnsi="Proba Pro" w:cs="Proba Pro"/>
          <w:lang w:val="sk-SK"/>
        </w:rPr>
        <w:t>á</w:t>
      </w:r>
      <w:r w:rsidR="00E7270E" w:rsidRPr="00A83EDC">
        <w:rPr>
          <w:rFonts w:ascii="Proba Pro" w:eastAsia="SimSun" w:hAnsi="Proba Pro"/>
          <w:lang w:val="sk-SK"/>
        </w:rPr>
        <w:t xml:space="preserve">li </w:t>
      </w:r>
      <w:r w:rsidR="00975460" w:rsidRPr="00A83EDC">
        <w:rPr>
          <w:rFonts w:ascii="Proba Pro" w:eastAsia="SimSun" w:hAnsi="Proba Pro"/>
          <w:lang w:val="sk-SK"/>
        </w:rPr>
        <w:t>PNPP</w:t>
      </w:r>
      <w:r w:rsidR="004D0C40" w:rsidRPr="00A83EDC">
        <w:rPr>
          <w:rFonts w:ascii="Proba Pro" w:eastAsia="SimSun" w:hAnsi="Proba Pro"/>
          <w:lang w:val="sk-SK"/>
        </w:rPr>
        <w:t xml:space="preserve"> ku dňu uzavretia tejto Zmluvy;</w:t>
      </w:r>
    </w:p>
    <w:p w14:paraId="2BD24412" w14:textId="64E6769E" w:rsidR="006509D5" w:rsidRPr="00A83EDC" w:rsidRDefault="006509D5"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Údržba</w:t>
      </w:r>
      <w:r w:rsidRPr="00A83EDC">
        <w:rPr>
          <w:rFonts w:ascii="Proba Pro" w:eastAsia="SimSun" w:hAnsi="Proba Pro"/>
          <w:lang w:val="sk-SK"/>
        </w:rPr>
        <w:tab/>
        <w:t>znamená proces riadenia všetkých technických a administratívnych činností počas životného cyklu vybavenia/objektu zameraných na udržanie alebo obnovenie takého jeho stavu, v</w:t>
      </w:r>
      <w:r w:rsidRPr="00A83EDC">
        <w:rPr>
          <w:rFonts w:ascii="Calibri" w:eastAsia="SimSun" w:hAnsi="Calibri" w:cs="Calibri"/>
          <w:lang w:val="sk-SK"/>
        </w:rPr>
        <w:t> </w:t>
      </w:r>
      <w:r w:rsidRPr="00A83EDC">
        <w:rPr>
          <w:rFonts w:ascii="Proba Pro" w:eastAsia="SimSun" w:hAnsi="Proba Pro"/>
          <w:lang w:val="sk-SK"/>
        </w:rPr>
        <w:t>ktorom m</w:t>
      </w:r>
      <w:r w:rsidRPr="00A83EDC">
        <w:rPr>
          <w:rFonts w:ascii="Proba Pro" w:eastAsia="SimSun" w:hAnsi="Proba Pro" w:cs="Proba Pro"/>
          <w:lang w:val="sk-SK"/>
        </w:rPr>
        <w:t>ôž</w:t>
      </w:r>
      <w:r w:rsidRPr="00A83EDC">
        <w:rPr>
          <w:rFonts w:ascii="Proba Pro" w:eastAsia="SimSun" w:hAnsi="Proba Pro"/>
          <w:lang w:val="sk-SK"/>
        </w:rPr>
        <w:t>e vykon</w:t>
      </w:r>
      <w:r w:rsidRPr="00A83EDC">
        <w:rPr>
          <w:rFonts w:ascii="Proba Pro" w:eastAsia="SimSun" w:hAnsi="Proba Pro" w:cs="Proba Pro"/>
          <w:lang w:val="sk-SK"/>
        </w:rPr>
        <w:t>á</w:t>
      </w:r>
      <w:r w:rsidRPr="00A83EDC">
        <w:rPr>
          <w:rFonts w:ascii="Proba Pro" w:eastAsia="SimSun" w:hAnsi="Proba Pro"/>
          <w:lang w:val="sk-SK"/>
        </w:rPr>
        <w:t>va</w:t>
      </w:r>
      <w:r w:rsidRPr="00A83EDC">
        <w:rPr>
          <w:rFonts w:ascii="Proba Pro" w:eastAsia="SimSun" w:hAnsi="Proba Pro" w:cs="Proba Pro"/>
          <w:lang w:val="sk-SK"/>
        </w:rPr>
        <w:t>ť</w:t>
      </w:r>
      <w:r w:rsidRPr="00A83EDC">
        <w:rPr>
          <w:rFonts w:ascii="Proba Pro" w:eastAsia="SimSun" w:hAnsi="Proba Pro"/>
          <w:lang w:val="sk-SK"/>
        </w:rPr>
        <w:t xml:space="preserve"> po</w:t>
      </w:r>
      <w:r w:rsidRPr="00A83EDC">
        <w:rPr>
          <w:rFonts w:ascii="Proba Pro" w:eastAsia="SimSun" w:hAnsi="Proba Pro" w:cs="Proba Pro"/>
          <w:lang w:val="sk-SK"/>
        </w:rPr>
        <w:t>ž</w:t>
      </w:r>
      <w:r w:rsidRPr="00A83EDC">
        <w:rPr>
          <w:rFonts w:ascii="Proba Pro" w:eastAsia="SimSun" w:hAnsi="Proba Pro"/>
          <w:lang w:val="sk-SK"/>
        </w:rPr>
        <w:t>adovan</w:t>
      </w:r>
      <w:r w:rsidRPr="00A83EDC">
        <w:rPr>
          <w:rFonts w:ascii="Proba Pro" w:eastAsia="SimSun" w:hAnsi="Proba Pro" w:cs="Proba Pro"/>
          <w:lang w:val="sk-SK"/>
        </w:rPr>
        <w:t>ú</w:t>
      </w:r>
      <w:r w:rsidRPr="00A83EDC">
        <w:rPr>
          <w:rFonts w:ascii="Proba Pro" w:eastAsia="SimSun" w:hAnsi="Proba Pro"/>
          <w:lang w:val="sk-SK"/>
        </w:rPr>
        <w:t xml:space="preserve"> funkciu s</w:t>
      </w:r>
      <w:r w:rsidRPr="00A83EDC">
        <w:rPr>
          <w:rFonts w:ascii="Calibri" w:eastAsia="SimSun" w:hAnsi="Calibri" w:cs="Calibri"/>
          <w:lang w:val="sk-SK"/>
        </w:rPr>
        <w:t> </w:t>
      </w:r>
      <w:r w:rsidRPr="00A83EDC">
        <w:rPr>
          <w:rFonts w:ascii="Proba Pro" w:eastAsia="SimSun" w:hAnsi="Proba Pro"/>
          <w:lang w:val="sk-SK"/>
        </w:rPr>
        <w:t>v</w:t>
      </w:r>
      <w:r w:rsidRPr="00A83EDC">
        <w:rPr>
          <w:rFonts w:ascii="Proba Pro" w:eastAsia="SimSun" w:hAnsi="Proba Pro" w:cs="Proba Pro"/>
          <w:lang w:val="sk-SK"/>
        </w:rPr>
        <w:t>ý</w:t>
      </w:r>
      <w:r w:rsidRPr="00A83EDC">
        <w:rPr>
          <w:rFonts w:ascii="Proba Pro" w:eastAsia="SimSun" w:hAnsi="Proba Pro"/>
          <w:lang w:val="sk-SK"/>
        </w:rPr>
        <w:t>nimkou t</w:t>
      </w:r>
      <w:r w:rsidRPr="00A83EDC">
        <w:rPr>
          <w:rFonts w:ascii="Proba Pro" w:eastAsia="SimSun" w:hAnsi="Proba Pro" w:cs="Proba Pro"/>
          <w:lang w:val="sk-SK"/>
        </w:rPr>
        <w:t>ý</w:t>
      </w:r>
      <w:r w:rsidRPr="00A83EDC">
        <w:rPr>
          <w:rFonts w:ascii="Proba Pro" w:eastAsia="SimSun" w:hAnsi="Proba Pro"/>
          <w:lang w:val="sk-SK"/>
        </w:rPr>
        <w:t>ch, na ktor</w:t>
      </w:r>
      <w:r w:rsidRPr="00A83EDC">
        <w:rPr>
          <w:rFonts w:ascii="Proba Pro" w:eastAsia="SimSun" w:hAnsi="Proba Pro" w:cs="Proba Pro"/>
          <w:lang w:val="sk-SK"/>
        </w:rPr>
        <w:t>é</w:t>
      </w:r>
      <w:r w:rsidRPr="00A83EDC">
        <w:rPr>
          <w:rFonts w:ascii="Proba Pro" w:eastAsia="SimSun" w:hAnsi="Proba Pro"/>
          <w:lang w:val="sk-SK"/>
        </w:rPr>
        <w:t xml:space="preserve"> sa vz</w:t>
      </w:r>
      <w:r w:rsidRPr="00A83EDC">
        <w:rPr>
          <w:rFonts w:ascii="Proba Pro" w:eastAsia="SimSun" w:hAnsi="Proba Pro" w:cs="Proba Pro"/>
          <w:lang w:val="sk-SK"/>
        </w:rPr>
        <w:t>ť</w:t>
      </w:r>
      <w:r w:rsidRPr="00A83EDC">
        <w:rPr>
          <w:rFonts w:ascii="Proba Pro" w:eastAsia="SimSun" w:hAnsi="Proba Pro"/>
          <w:lang w:val="sk-SK"/>
        </w:rPr>
        <w:t>ahuje z</w:t>
      </w:r>
      <w:r w:rsidRPr="00A83EDC">
        <w:rPr>
          <w:rFonts w:ascii="Proba Pro" w:eastAsia="SimSun" w:hAnsi="Proba Pro" w:cs="Proba Pro"/>
          <w:lang w:val="sk-SK"/>
        </w:rPr>
        <w:t>á</w:t>
      </w:r>
      <w:r w:rsidRPr="00A83EDC">
        <w:rPr>
          <w:rFonts w:ascii="Proba Pro" w:eastAsia="SimSun" w:hAnsi="Proba Pro"/>
          <w:lang w:val="sk-SK"/>
        </w:rPr>
        <w:t>ruka pod</w:t>
      </w:r>
      <w:r w:rsidRPr="00A83EDC">
        <w:rPr>
          <w:rFonts w:ascii="Proba Pro" w:eastAsia="SimSun" w:hAnsi="Proba Pro" w:cs="Proba Pro"/>
          <w:lang w:val="sk-SK"/>
        </w:rPr>
        <w:t>ľ</w:t>
      </w:r>
      <w:r w:rsidRPr="00A83EDC">
        <w:rPr>
          <w:rFonts w:ascii="Proba Pro" w:eastAsia="SimSun" w:hAnsi="Proba Pro"/>
          <w:lang w:val="sk-SK"/>
        </w:rPr>
        <w:t xml:space="preserve">a </w:t>
      </w:r>
      <w:r w:rsidRPr="00A83EDC">
        <w:rPr>
          <w:rFonts w:ascii="Proba Pro" w:eastAsia="SimSun" w:hAnsi="Proba Pro" w:cs="Proba Pro"/>
          <w:lang w:val="sk-SK"/>
        </w:rPr>
        <w:t>č</w:t>
      </w:r>
      <w:r w:rsidRPr="00A83EDC">
        <w:rPr>
          <w:rFonts w:ascii="Proba Pro" w:eastAsia="SimSun" w:hAnsi="Proba Pro"/>
          <w:lang w:val="sk-SK"/>
        </w:rPr>
        <w:t>l. 7 tejto Zmluvy.</w:t>
      </w:r>
    </w:p>
    <w:p w14:paraId="0ECCDC7E"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Výpadok úspor</w:t>
      </w:r>
      <w:r w:rsidRPr="00A83EDC">
        <w:rPr>
          <w:rFonts w:ascii="Proba Pro" w:eastAsia="SimSun" w:hAnsi="Proba Pro"/>
          <w:lang w:val="sk-SK"/>
        </w:rPr>
        <w:tab/>
        <w:t>znamená chýbajúca časť úspor medzi Skutočnými ročnými úsporami a</w:t>
      </w:r>
      <w:r w:rsidRPr="00A83EDC">
        <w:rPr>
          <w:rFonts w:ascii="Calibri" w:eastAsia="SimSun" w:hAnsi="Calibri" w:cs="Calibri"/>
          <w:lang w:val="sk-SK"/>
        </w:rPr>
        <w:t> </w:t>
      </w:r>
      <w:r w:rsidRPr="00A83EDC">
        <w:rPr>
          <w:rFonts w:ascii="Proba Pro" w:eastAsia="SimSun" w:hAnsi="Proba Pro"/>
          <w:lang w:val="sk-SK"/>
        </w:rPr>
        <w:t>Garantovan</w:t>
      </w:r>
      <w:r w:rsidRPr="00A83EDC">
        <w:rPr>
          <w:rFonts w:ascii="Proba Pro" w:eastAsia="SimSun" w:hAnsi="Proba Pro" w:cs="Proba Pro"/>
          <w:lang w:val="sk-SK"/>
        </w:rPr>
        <w:t>ý</w:t>
      </w:r>
      <w:r w:rsidRPr="00A83EDC">
        <w:rPr>
          <w:rFonts w:ascii="Proba Pro" w:eastAsia="SimSun" w:hAnsi="Proba Pro"/>
          <w:lang w:val="sk-SK"/>
        </w:rPr>
        <w:t>mi ro</w:t>
      </w:r>
      <w:r w:rsidRPr="00A83EDC">
        <w:rPr>
          <w:rFonts w:ascii="Proba Pro" w:eastAsia="SimSun" w:hAnsi="Proba Pro" w:cs="Proba Pro"/>
          <w:lang w:val="sk-SK"/>
        </w:rPr>
        <w:t>č</w:t>
      </w:r>
      <w:r w:rsidRPr="00A83EDC">
        <w:rPr>
          <w:rFonts w:ascii="Proba Pro" w:eastAsia="SimSun" w:hAnsi="Proba Pro"/>
          <w:lang w:val="sk-SK"/>
        </w:rPr>
        <w:t>n</w:t>
      </w:r>
      <w:r w:rsidRPr="00A83EDC">
        <w:rPr>
          <w:rFonts w:ascii="Proba Pro" w:eastAsia="SimSun" w:hAnsi="Proba Pro" w:cs="Proba Pro"/>
          <w:lang w:val="sk-SK"/>
        </w:rPr>
        <w:t>ý</w:t>
      </w:r>
      <w:r w:rsidRPr="00A83EDC">
        <w:rPr>
          <w:rFonts w:ascii="Proba Pro" w:eastAsia="SimSun" w:hAnsi="Proba Pro"/>
          <w:lang w:val="sk-SK"/>
        </w:rPr>
        <w:t xml:space="preserve">mi </w:t>
      </w:r>
      <w:r w:rsidRPr="00A83EDC">
        <w:rPr>
          <w:rFonts w:ascii="Proba Pro" w:eastAsia="SimSun" w:hAnsi="Proba Pro" w:cs="Proba Pro"/>
          <w:lang w:val="sk-SK"/>
        </w:rPr>
        <w:t>ú</w:t>
      </w:r>
      <w:r w:rsidRPr="00A83EDC">
        <w:rPr>
          <w:rFonts w:ascii="Proba Pro" w:eastAsia="SimSun" w:hAnsi="Proba Pro"/>
          <w:lang w:val="sk-SK"/>
        </w:rPr>
        <w:t>sporami;</w:t>
      </w:r>
    </w:p>
    <w:p w14:paraId="6433994D"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Vyššia moc</w:t>
      </w:r>
      <w:r w:rsidRPr="00A83EDC">
        <w:rPr>
          <w:rFonts w:ascii="Proba Pro" w:eastAsia="SimSun" w:hAnsi="Proba Pro"/>
          <w:lang w:val="sk-SK"/>
        </w:rPr>
        <w:tab/>
        <w:t>znamená OVZ, tak ako je uvedené v</w:t>
      </w:r>
      <w:r w:rsidRPr="00A83EDC">
        <w:rPr>
          <w:rFonts w:ascii="Calibri" w:eastAsia="SimSun" w:hAnsi="Calibri" w:cs="Calibri"/>
          <w:lang w:val="sk-SK"/>
        </w:rPr>
        <w:t> </w:t>
      </w:r>
      <w:r w:rsidRPr="00A83EDC">
        <w:rPr>
          <w:rFonts w:ascii="Proba Pro" w:eastAsia="SimSun" w:hAnsi="Proba Pro" w:cs="Proba Pro"/>
          <w:lang w:val="sk-SK"/>
        </w:rPr>
        <w:t>č</w:t>
      </w:r>
      <w:r w:rsidRPr="00A83EDC">
        <w:rPr>
          <w:rFonts w:ascii="Proba Pro" w:eastAsia="SimSun" w:hAnsi="Proba Pro"/>
          <w:lang w:val="sk-SK"/>
        </w:rPr>
        <w:t>l. 18 tejto Zmluvy;</w:t>
      </w:r>
    </w:p>
    <w:p w14:paraId="2A8CFC69" w14:textId="77777777" w:rsidR="002F3E44" w:rsidRPr="00A83EDC" w:rsidRDefault="002F3E44" w:rsidP="00461E6C">
      <w:pPr>
        <w:pStyle w:val="Level2"/>
        <w:widowControl/>
        <w:tabs>
          <w:tab w:val="left" w:pos="1418"/>
        </w:tabs>
        <w:suppressAutoHyphens w:val="0"/>
        <w:spacing w:before="0" w:after="0" w:line="264" w:lineRule="auto"/>
        <w:ind w:left="2778" w:firstLine="0"/>
        <w:rPr>
          <w:rFonts w:ascii="Proba Pro" w:eastAsia="SimSun" w:hAnsi="Proba Pro"/>
          <w:lang w:val="sk-SK"/>
        </w:rPr>
      </w:pPr>
    </w:p>
    <w:p w14:paraId="7DBC0F06" w14:textId="385A38DE"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Zariadenia </w:t>
      </w:r>
      <w:r w:rsidR="00975460" w:rsidRPr="00A83EDC">
        <w:rPr>
          <w:rFonts w:ascii="Proba Pro" w:eastAsia="SimSun" w:hAnsi="Proba Pro"/>
          <w:lang w:val="sk-SK"/>
        </w:rPr>
        <w:t>Dodávateľ</w:t>
      </w:r>
      <w:r w:rsidRPr="00A83EDC">
        <w:rPr>
          <w:rFonts w:ascii="Proba Pro" w:eastAsia="SimSun" w:hAnsi="Proba Pro"/>
          <w:lang w:val="sk-SK"/>
        </w:rPr>
        <w:t>a</w:t>
      </w:r>
      <w:r w:rsidRPr="00A83EDC">
        <w:rPr>
          <w:rFonts w:ascii="Proba Pro" w:eastAsia="SimSun" w:hAnsi="Proba Pro"/>
          <w:lang w:val="sk-SK"/>
        </w:rPr>
        <w:tab/>
        <w:t xml:space="preserve"> znamenajú</w:t>
      </w:r>
      <w:r w:rsidRPr="00A83EDC">
        <w:rPr>
          <w:rFonts w:ascii="Proba Pro" w:eastAsia="SimSun" w:hAnsi="Proba Pro"/>
          <w:lang w:val="sk-SK"/>
        </w:rPr>
        <w:tab/>
        <w:t xml:space="preserve">akékoľvek strojnotechnologické vybavenie </w:t>
      </w:r>
      <w:r w:rsidR="00975460" w:rsidRPr="00A83EDC">
        <w:rPr>
          <w:rFonts w:ascii="Proba Pro" w:eastAsia="SimSun" w:hAnsi="Proba Pro"/>
          <w:lang w:val="sk-SK"/>
        </w:rPr>
        <w:t>Dodávateľ</w:t>
      </w:r>
      <w:r w:rsidRPr="00A83EDC">
        <w:rPr>
          <w:rFonts w:ascii="Proba Pro" w:eastAsia="SimSun" w:hAnsi="Proba Pro"/>
          <w:lang w:val="sk-SK"/>
        </w:rPr>
        <w:t>a, ktoré sú potrebné na realizáciu Modernizácie, avšak nie sú súčasťou Modernizácie (</w:t>
      </w:r>
      <w:proofErr w:type="spellStart"/>
      <w:r w:rsidRPr="00A83EDC">
        <w:rPr>
          <w:rFonts w:ascii="Proba Pro" w:eastAsia="SimSun" w:hAnsi="Proba Pro"/>
          <w:lang w:val="sk-SK"/>
        </w:rPr>
        <w:t>e.g</w:t>
      </w:r>
      <w:proofErr w:type="spellEnd"/>
      <w:r w:rsidRPr="00A83EDC">
        <w:rPr>
          <w:rFonts w:ascii="Proba Pro" w:eastAsia="SimSun" w:hAnsi="Proba Pro"/>
          <w:lang w:val="sk-SK"/>
        </w:rPr>
        <w:t>. stavebné stroje nevyhnutné na vykonanie Modernizácie);</w:t>
      </w:r>
    </w:p>
    <w:p w14:paraId="329952F0" w14:textId="21F22C7F"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Zariadenia </w:t>
      </w:r>
      <w:r w:rsidR="00975460" w:rsidRPr="00A83EDC">
        <w:rPr>
          <w:rFonts w:ascii="Proba Pro" w:eastAsia="SimSun" w:hAnsi="Proba Pro"/>
          <w:lang w:val="sk-SK"/>
        </w:rPr>
        <w:t>PNPP</w:t>
      </w:r>
      <w:r w:rsidRPr="00A83EDC">
        <w:rPr>
          <w:rFonts w:ascii="Proba Pro" w:eastAsia="SimSun" w:hAnsi="Proba Pro"/>
          <w:lang w:val="sk-SK"/>
        </w:rPr>
        <w:tab/>
        <w:t xml:space="preserve">znamená prístroje, stroje alebo iné technologické zariadenia (ak sú), ktoré dáva </w:t>
      </w:r>
      <w:r w:rsidR="00975460" w:rsidRPr="00A83EDC">
        <w:rPr>
          <w:rFonts w:ascii="Proba Pro" w:eastAsia="SimSun" w:hAnsi="Proba Pro"/>
          <w:lang w:val="sk-SK"/>
        </w:rPr>
        <w:t>PNPP</w:t>
      </w:r>
      <w:r w:rsidRPr="00A83EDC">
        <w:rPr>
          <w:rFonts w:ascii="Proba Pro" w:eastAsia="SimSun" w:hAnsi="Proba Pro"/>
          <w:lang w:val="sk-SK"/>
        </w:rPr>
        <w:t xml:space="preserve"> k</w:t>
      </w:r>
      <w:r w:rsidRPr="00A83EDC">
        <w:rPr>
          <w:rFonts w:ascii="Calibri" w:eastAsia="SimSun" w:hAnsi="Calibri" w:cs="Calibri"/>
          <w:lang w:val="sk-SK"/>
        </w:rPr>
        <w:t> </w:t>
      </w:r>
      <w:r w:rsidRPr="00A83EDC">
        <w:rPr>
          <w:rFonts w:ascii="Proba Pro" w:eastAsia="SimSun" w:hAnsi="Proba Pro"/>
          <w:lang w:val="sk-SK"/>
        </w:rPr>
        <w:t>dispoz</w:t>
      </w:r>
      <w:r w:rsidRPr="00A83EDC">
        <w:rPr>
          <w:rFonts w:ascii="Proba Pro" w:eastAsia="SimSun" w:hAnsi="Proba Pro" w:cs="Proba Pro"/>
          <w:lang w:val="sk-SK"/>
        </w:rPr>
        <w:t>í</w:t>
      </w:r>
      <w:r w:rsidRPr="00A83EDC">
        <w:rPr>
          <w:rFonts w:ascii="Proba Pro" w:eastAsia="SimSun" w:hAnsi="Proba Pro"/>
          <w:lang w:val="sk-SK"/>
        </w:rPr>
        <w:t xml:space="preserve">cii na použitie </w:t>
      </w:r>
      <w:r w:rsidR="00975460" w:rsidRPr="00A83EDC">
        <w:rPr>
          <w:rFonts w:ascii="Proba Pro" w:eastAsia="SimSun" w:hAnsi="Proba Pro"/>
          <w:lang w:val="sk-SK"/>
        </w:rPr>
        <w:t>Dodávateľ</w:t>
      </w:r>
      <w:r w:rsidRPr="00A83EDC">
        <w:rPr>
          <w:rFonts w:ascii="Proba Pro" w:eastAsia="SimSun" w:hAnsi="Proba Pro"/>
          <w:lang w:val="sk-SK"/>
        </w:rPr>
        <w:t>ovi pri realizácii Modernizácie, tak ako sa uvádza v</w:t>
      </w:r>
      <w:r w:rsidRPr="00A83EDC">
        <w:rPr>
          <w:rFonts w:ascii="Calibri" w:eastAsia="SimSun" w:hAnsi="Calibri" w:cs="Calibri"/>
          <w:lang w:val="sk-SK"/>
        </w:rPr>
        <w:t> </w:t>
      </w:r>
      <w:r w:rsidRPr="00A83EDC">
        <w:rPr>
          <w:rFonts w:ascii="Proba Pro" w:eastAsia="SimSun" w:hAnsi="Proba Pro"/>
          <w:lang w:val="sk-SK"/>
        </w:rPr>
        <w:t>Podkladoch, nezah</w:t>
      </w:r>
      <w:r w:rsidRPr="00A83EDC">
        <w:rPr>
          <w:rFonts w:ascii="Proba Pro" w:eastAsia="SimSun" w:hAnsi="Proba Pro" w:cs="Proba Pro"/>
          <w:lang w:val="sk-SK"/>
        </w:rPr>
        <w:t>ŕň</w:t>
      </w:r>
      <w:r w:rsidRPr="00A83EDC">
        <w:rPr>
          <w:rFonts w:ascii="Proba Pro" w:eastAsia="SimSun" w:hAnsi="Proba Pro"/>
          <w:lang w:val="sk-SK"/>
        </w:rPr>
        <w:t>aj</w:t>
      </w:r>
      <w:r w:rsidRPr="00A83EDC">
        <w:rPr>
          <w:rFonts w:ascii="Proba Pro" w:eastAsia="SimSun" w:hAnsi="Proba Pro" w:cs="Proba Pro"/>
          <w:lang w:val="sk-SK"/>
        </w:rPr>
        <w:t>ú</w:t>
      </w:r>
      <w:r w:rsidRPr="00A83EDC">
        <w:rPr>
          <w:rFonts w:ascii="Proba Pro" w:eastAsia="SimSun" w:hAnsi="Proba Pro"/>
          <w:lang w:val="sk-SK"/>
        </w:rPr>
        <w:t xml:space="preserve"> však </w:t>
      </w:r>
      <w:r w:rsidR="006A5133" w:rsidRPr="00A83EDC">
        <w:rPr>
          <w:rFonts w:ascii="Proba Pro" w:eastAsia="SimSun" w:hAnsi="Proba Pro"/>
          <w:lang w:val="sk-SK"/>
        </w:rPr>
        <w:t xml:space="preserve">technické a technologické </w:t>
      </w:r>
      <w:r w:rsidRPr="00A83EDC">
        <w:rPr>
          <w:rFonts w:ascii="Proba Pro" w:eastAsia="SimSun" w:hAnsi="Proba Pro"/>
          <w:lang w:val="sk-SK"/>
        </w:rPr>
        <w:t xml:space="preserve">zariadenia neprevzaté </w:t>
      </w:r>
      <w:r w:rsidR="00975460" w:rsidRPr="00A83EDC">
        <w:rPr>
          <w:rFonts w:ascii="Proba Pro" w:eastAsia="SimSun" w:hAnsi="Proba Pro"/>
          <w:lang w:val="sk-SK"/>
        </w:rPr>
        <w:t>PNPP</w:t>
      </w:r>
      <w:r w:rsidRPr="00A83EDC">
        <w:rPr>
          <w:rFonts w:ascii="Proba Pro" w:eastAsia="SimSun" w:hAnsi="Proba Pro"/>
          <w:lang w:val="sk-SK"/>
        </w:rPr>
        <w:t xml:space="preserve">; </w:t>
      </w:r>
    </w:p>
    <w:p w14:paraId="3F0FA179" w14:textId="63E31FE8"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Časť Modernizácie </w:t>
      </w:r>
      <w:r w:rsidRPr="00A83EDC">
        <w:rPr>
          <w:rFonts w:ascii="Proba Pro" w:eastAsia="SimSun" w:hAnsi="Proba Pro"/>
          <w:lang w:val="sk-SK"/>
        </w:rPr>
        <w:tab/>
        <w:t>znamená časť Modernizácie na konkrétn</w:t>
      </w:r>
      <w:r w:rsidR="00503095" w:rsidRPr="00A83EDC">
        <w:rPr>
          <w:rFonts w:ascii="Proba Pro" w:eastAsia="SimSun" w:hAnsi="Proba Pro"/>
          <w:lang w:val="sk-SK"/>
        </w:rPr>
        <w:t xml:space="preserve">om Technickom </w:t>
      </w:r>
      <w:r w:rsidR="006A5133" w:rsidRPr="00A83EDC">
        <w:rPr>
          <w:rFonts w:ascii="Proba Pro" w:eastAsia="SimSun" w:hAnsi="Proba Pro"/>
          <w:lang w:val="sk-SK"/>
        </w:rPr>
        <w:t xml:space="preserve">vybavení </w:t>
      </w:r>
      <w:r w:rsidRPr="00A83EDC">
        <w:rPr>
          <w:rFonts w:ascii="Proba Pro" w:eastAsia="SimSun" w:hAnsi="Proba Pro"/>
          <w:lang w:val="sk-SK"/>
        </w:rPr>
        <w:t>v</w:t>
      </w:r>
      <w:r w:rsidRPr="00A83EDC">
        <w:rPr>
          <w:rFonts w:ascii="Calibri" w:eastAsia="SimSun" w:hAnsi="Calibri" w:cs="Calibri"/>
          <w:lang w:val="sk-SK"/>
        </w:rPr>
        <w:t> </w:t>
      </w:r>
      <w:r w:rsidRPr="00A83EDC">
        <w:rPr>
          <w:rFonts w:ascii="Proba Pro" w:eastAsia="SimSun" w:hAnsi="Proba Pro"/>
          <w:lang w:val="sk-SK"/>
        </w:rPr>
        <w:t xml:space="preserve">zmysle </w:t>
      </w:r>
      <w:r w:rsidR="00061C9A" w:rsidRPr="00A83EDC">
        <w:rPr>
          <w:rFonts w:ascii="Proba Pro" w:eastAsia="SimSun" w:hAnsi="Proba Pro"/>
          <w:lang w:val="sk-SK"/>
        </w:rPr>
        <w:t xml:space="preserve">opisu súčasného stavu podľa </w:t>
      </w:r>
      <w:r w:rsidRPr="00A83EDC">
        <w:rPr>
          <w:rFonts w:ascii="Proba Pro" w:eastAsia="SimSun" w:hAnsi="Proba Pro"/>
          <w:lang w:val="sk-SK"/>
        </w:rPr>
        <w:t>Prílohy</w:t>
      </w:r>
      <w:r w:rsidR="004D0C40" w:rsidRPr="00A83EDC">
        <w:rPr>
          <w:rFonts w:ascii="Proba Pro" w:eastAsia="SimSun" w:hAnsi="Proba Pro"/>
          <w:lang w:val="sk-SK"/>
        </w:rPr>
        <w:t xml:space="preserve"> </w:t>
      </w:r>
      <w:r w:rsidRPr="00A83EDC">
        <w:rPr>
          <w:rFonts w:ascii="Proba Pro" w:eastAsia="SimSun" w:hAnsi="Proba Pro"/>
          <w:lang w:val="sk-SK"/>
        </w:rPr>
        <w:t>č. 1</w:t>
      </w:r>
    </w:p>
    <w:p w14:paraId="55B26217"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Zákon o</w:t>
      </w:r>
      <w:r w:rsidRPr="00A83EDC">
        <w:rPr>
          <w:rFonts w:ascii="Calibri" w:eastAsia="SimSun" w:hAnsi="Calibri" w:cs="Calibri"/>
          <w:lang w:val="sk-SK"/>
        </w:rPr>
        <w:t> </w:t>
      </w:r>
      <w:r w:rsidRPr="00A83EDC">
        <w:rPr>
          <w:rFonts w:ascii="Proba Pro" w:eastAsia="SimSun" w:hAnsi="Proba Pro"/>
          <w:lang w:val="sk-SK"/>
        </w:rPr>
        <w:t>DPH</w:t>
      </w:r>
      <w:r w:rsidRPr="00A83EDC">
        <w:rPr>
          <w:rFonts w:ascii="Proba Pro" w:eastAsia="SimSun" w:hAnsi="Proba Pro"/>
          <w:lang w:val="sk-SK"/>
        </w:rPr>
        <w:tab/>
      </w:r>
      <w:r w:rsidRPr="00A83EDC">
        <w:rPr>
          <w:rFonts w:ascii="Proba Pro" w:eastAsia="Times New Roman" w:hAnsi="Proba Pro"/>
          <w:lang w:val="sk-SK"/>
        </w:rPr>
        <w:t>znamená zákon č. 222/2004 Z.z. o</w:t>
      </w:r>
      <w:r w:rsidRPr="00A83EDC">
        <w:rPr>
          <w:rFonts w:ascii="Calibri" w:eastAsia="Times New Roman" w:hAnsi="Calibri" w:cs="Calibri"/>
          <w:lang w:val="sk-SK"/>
        </w:rPr>
        <w:t> </w:t>
      </w:r>
      <w:r w:rsidRPr="00A83EDC">
        <w:rPr>
          <w:rFonts w:ascii="Proba Pro" w:eastAsia="Times New Roman" w:hAnsi="Proba Pro"/>
          <w:lang w:val="sk-SK"/>
        </w:rPr>
        <w:t>dani z</w:t>
      </w:r>
      <w:r w:rsidRPr="00A83EDC">
        <w:rPr>
          <w:rFonts w:ascii="Calibri" w:eastAsia="Times New Roman" w:hAnsi="Calibri" w:cs="Calibri"/>
          <w:lang w:val="sk-SK"/>
        </w:rPr>
        <w:t> </w:t>
      </w:r>
      <w:r w:rsidRPr="00A83EDC">
        <w:rPr>
          <w:rFonts w:ascii="Proba Pro" w:eastAsia="Times New Roman" w:hAnsi="Proba Pro"/>
          <w:lang w:val="sk-SK"/>
        </w:rPr>
        <w:t>pridanej hodnoty v</w:t>
      </w:r>
      <w:r w:rsidRPr="00A83EDC">
        <w:rPr>
          <w:rFonts w:ascii="Calibri" w:eastAsia="Times New Roman" w:hAnsi="Calibri" w:cs="Calibri"/>
          <w:lang w:val="sk-SK"/>
        </w:rPr>
        <w:t> </w:t>
      </w:r>
      <w:r w:rsidRPr="00A83EDC">
        <w:rPr>
          <w:rFonts w:ascii="Proba Pro" w:eastAsia="Times New Roman" w:hAnsi="Proba Pro"/>
          <w:lang w:val="sk-SK"/>
        </w:rPr>
        <w:t>znen</w:t>
      </w:r>
      <w:r w:rsidRPr="00A83EDC">
        <w:rPr>
          <w:rFonts w:ascii="Proba Pro" w:eastAsia="Times New Roman" w:hAnsi="Proba Pro" w:cs="Proba Pro"/>
          <w:lang w:val="sk-SK"/>
        </w:rPr>
        <w:t>í</w:t>
      </w:r>
      <w:r w:rsidRPr="00A83EDC">
        <w:rPr>
          <w:rFonts w:ascii="Proba Pro" w:eastAsia="Times New Roman" w:hAnsi="Proba Pro"/>
          <w:lang w:val="sk-SK"/>
        </w:rPr>
        <w:t xml:space="preserve"> neskor</w:t>
      </w:r>
      <w:r w:rsidRPr="00A83EDC">
        <w:rPr>
          <w:rFonts w:ascii="Proba Pro" w:eastAsia="Times New Roman" w:hAnsi="Proba Pro" w:cs="Proba Pro"/>
          <w:lang w:val="sk-SK"/>
        </w:rPr>
        <w:t>ší</w:t>
      </w:r>
      <w:r w:rsidRPr="00A83EDC">
        <w:rPr>
          <w:rFonts w:ascii="Proba Pro" w:eastAsia="Times New Roman" w:hAnsi="Proba Pro"/>
          <w:lang w:val="sk-SK"/>
        </w:rPr>
        <w:t>ch pr</w:t>
      </w:r>
      <w:r w:rsidRPr="00A83EDC">
        <w:rPr>
          <w:rFonts w:ascii="Proba Pro" w:eastAsia="Times New Roman" w:hAnsi="Proba Pro" w:cs="Proba Pro"/>
          <w:lang w:val="sk-SK"/>
        </w:rPr>
        <w:t>á</w:t>
      </w:r>
      <w:r w:rsidRPr="00A83EDC">
        <w:rPr>
          <w:rFonts w:ascii="Proba Pro" w:eastAsia="Times New Roman" w:hAnsi="Proba Pro"/>
          <w:lang w:val="sk-SK"/>
        </w:rPr>
        <w:t>vnych predpisov;</w:t>
      </w:r>
    </w:p>
    <w:p w14:paraId="376A02F8" w14:textId="7668DAB7" w:rsidR="00B5090F" w:rsidRPr="00A83EDC" w:rsidRDefault="00B5090F"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Základná perióda </w:t>
      </w:r>
      <w:r w:rsidRPr="00A83EDC">
        <w:rPr>
          <w:rFonts w:ascii="Proba Pro" w:eastAsia="SimSun" w:hAnsi="Proba Pro"/>
          <w:lang w:val="sk-SK"/>
        </w:rPr>
        <w:tab/>
        <w:t>znamená obdobie, ktorého spotreby a</w:t>
      </w:r>
      <w:r w:rsidRPr="00A83EDC">
        <w:rPr>
          <w:rFonts w:ascii="Calibri" w:eastAsia="SimSun" w:hAnsi="Calibri" w:cs="Calibri"/>
          <w:lang w:val="sk-SK"/>
        </w:rPr>
        <w:t> </w:t>
      </w:r>
      <w:r w:rsidRPr="00A83EDC">
        <w:rPr>
          <w:rFonts w:ascii="Proba Pro" w:eastAsia="SimSun" w:hAnsi="Proba Pro"/>
          <w:lang w:val="sk-SK"/>
        </w:rPr>
        <w:t>parametre sl</w:t>
      </w:r>
      <w:r w:rsidRPr="00A83EDC">
        <w:rPr>
          <w:rFonts w:ascii="Proba Pro" w:eastAsia="SimSun" w:hAnsi="Proba Pro" w:cs="Proba Pro"/>
          <w:lang w:val="sk-SK"/>
        </w:rPr>
        <w:t>úž</w:t>
      </w:r>
      <w:r w:rsidRPr="00A83EDC">
        <w:rPr>
          <w:rFonts w:ascii="Proba Pro" w:eastAsia="SimSun" w:hAnsi="Proba Pro"/>
          <w:lang w:val="sk-SK"/>
        </w:rPr>
        <w:t>ia pre vyhodnocovanie skuto</w:t>
      </w:r>
      <w:r w:rsidRPr="00A83EDC">
        <w:rPr>
          <w:rFonts w:ascii="Proba Pro" w:eastAsia="SimSun" w:hAnsi="Proba Pro" w:cs="Proba Pro"/>
          <w:lang w:val="sk-SK"/>
        </w:rPr>
        <w:t>č</w:t>
      </w:r>
      <w:r w:rsidRPr="00A83EDC">
        <w:rPr>
          <w:rFonts w:ascii="Proba Pro" w:eastAsia="SimSun" w:hAnsi="Proba Pro"/>
          <w:lang w:val="sk-SK"/>
        </w:rPr>
        <w:t xml:space="preserve">ne dosiahnutých úspor počas úsporových periód. Základnou periódou pre účely projektu je kalendárny rok </w:t>
      </w:r>
      <w:r w:rsidR="00D75198" w:rsidRPr="00A83EDC">
        <w:rPr>
          <w:rFonts w:ascii="Proba Pro" w:eastAsia="SimSun" w:hAnsi="Proba Pro"/>
          <w:lang w:val="sk-SK"/>
        </w:rPr>
        <w:t>2017</w:t>
      </w:r>
      <w:r w:rsidRPr="00A83EDC">
        <w:rPr>
          <w:rFonts w:ascii="Proba Pro" w:eastAsia="SimSun" w:hAnsi="Proba Pro"/>
          <w:lang w:val="sk-SK"/>
        </w:rPr>
        <w:t>.</w:t>
      </w:r>
    </w:p>
    <w:p w14:paraId="2CC41884" w14:textId="77777777" w:rsidR="002F3E44" w:rsidRPr="00A83EDC" w:rsidRDefault="002F3E44" w:rsidP="00461E6C">
      <w:pPr>
        <w:pStyle w:val="Level2"/>
        <w:widowControl/>
        <w:tabs>
          <w:tab w:val="left" w:pos="1418"/>
        </w:tabs>
        <w:suppressAutoHyphens w:val="0"/>
        <w:spacing w:before="0" w:after="0" w:line="264" w:lineRule="auto"/>
        <w:rPr>
          <w:rFonts w:ascii="Proba Pro" w:eastAsia="Times New Roman" w:hAnsi="Proba Pro"/>
          <w:lang w:val="sk-SK"/>
        </w:rPr>
      </w:pPr>
    </w:p>
    <w:p w14:paraId="79ED4914" w14:textId="32A4AF97" w:rsidR="002F3E44" w:rsidRPr="00A83EDC" w:rsidRDefault="002F3E44" w:rsidP="00461E6C">
      <w:pPr>
        <w:pStyle w:val="Odsekzoznamu"/>
        <w:numPr>
          <w:ilvl w:val="1"/>
          <w:numId w:val="25"/>
        </w:numPr>
        <w:pBdr>
          <w:top w:val="nil"/>
          <w:left w:val="nil"/>
          <w:bottom w:val="nil"/>
          <w:right w:val="nil"/>
          <w:between w:val="nil"/>
          <w:bar w:val="nil"/>
        </w:pBdr>
        <w:spacing w:line="264" w:lineRule="auto"/>
        <w:ind w:left="567" w:hanging="567"/>
        <w:contextualSpacing w:val="0"/>
        <w:rPr>
          <w:rFonts w:ascii="Proba Pro" w:eastAsia="Proba Pro" w:hAnsi="Proba Pro" w:cs="Arial"/>
          <w:color w:val="000000"/>
          <w:sz w:val="20"/>
          <w:szCs w:val="20"/>
          <w:u w:color="000000"/>
          <w:bdr w:val="nil"/>
          <w:lang w:eastAsia="sk-SK"/>
        </w:rPr>
      </w:pPr>
      <w:r w:rsidRPr="00A83EDC">
        <w:rPr>
          <w:rFonts w:ascii="Proba Pro" w:eastAsia="Proba Pro" w:hAnsi="Proba Pro" w:cs="Arial"/>
          <w:color w:val="000000"/>
          <w:sz w:val="20"/>
          <w:szCs w:val="20"/>
          <w:u w:color="000000"/>
          <w:bdr w:val="nil"/>
          <w:lang w:eastAsia="sk-SK"/>
        </w:rPr>
        <w:t>Pri výklade Zmluvy, pokiaľ nie je uvedené v</w:t>
      </w:r>
      <w:r w:rsidRPr="00A83EDC">
        <w:rPr>
          <w:rFonts w:eastAsia="Proba Pro" w:cs="Calibri"/>
          <w:color w:val="000000"/>
          <w:sz w:val="20"/>
          <w:szCs w:val="20"/>
          <w:u w:color="000000"/>
          <w:bdr w:val="nil"/>
          <w:lang w:eastAsia="sk-SK"/>
        </w:rPr>
        <w:t> </w:t>
      </w:r>
      <w:r w:rsidRPr="00A83EDC">
        <w:rPr>
          <w:rFonts w:ascii="Proba Pro" w:eastAsia="Proba Pro" w:hAnsi="Proba Pro" w:cs="Arial"/>
          <w:color w:val="000000"/>
          <w:sz w:val="20"/>
          <w:szCs w:val="20"/>
          <w:u w:color="000000"/>
          <w:bdr w:val="nil"/>
          <w:lang w:eastAsia="sk-SK"/>
        </w:rPr>
        <w:t>tejto Zmluve inak, alebo pokiaľ z kontextu tejto Zmluvy nevyplýva niečo iné:</w:t>
      </w:r>
    </w:p>
    <w:p w14:paraId="1F198F43" w14:textId="77777777" w:rsidR="002F3E44" w:rsidRPr="00A83EDC" w:rsidRDefault="002F3E44" w:rsidP="00461E6C">
      <w:pPr>
        <w:pStyle w:val="Odsekzoznamu"/>
        <w:numPr>
          <w:ilvl w:val="2"/>
          <w:numId w:val="25"/>
        </w:numPr>
        <w:pBdr>
          <w:top w:val="nil"/>
          <w:left w:val="nil"/>
          <w:bottom w:val="nil"/>
          <w:right w:val="nil"/>
          <w:between w:val="nil"/>
          <w:bar w:val="nil"/>
        </w:pBdr>
        <w:spacing w:line="264" w:lineRule="auto"/>
        <w:ind w:left="1134" w:hanging="567"/>
        <w:contextualSpacing w:val="0"/>
        <w:rPr>
          <w:rFonts w:ascii="Proba Pro" w:eastAsia="Proba Pro" w:hAnsi="Proba Pro" w:cs="Arial"/>
          <w:color w:val="000000"/>
          <w:sz w:val="20"/>
          <w:szCs w:val="20"/>
          <w:u w:color="000000"/>
          <w:bdr w:val="nil"/>
          <w:lang w:eastAsia="sk-SK"/>
        </w:rPr>
      </w:pPr>
      <w:r w:rsidRPr="00A83EDC">
        <w:rPr>
          <w:rFonts w:ascii="Proba Pro" w:eastAsia="Proba Pro" w:hAnsi="Proba Pro" w:cs="Arial"/>
          <w:color w:val="000000"/>
          <w:sz w:val="20"/>
          <w:szCs w:val="20"/>
          <w:u w:color="000000"/>
          <w:bdr w:val="nil"/>
          <w:lang w:eastAsia="sk-SK"/>
        </w:rPr>
        <w:t>pojmy v jednotnom čísle zahŕňajú aj tvary v množnom čísle a</w:t>
      </w:r>
      <w:r w:rsidRPr="00A83EDC">
        <w:rPr>
          <w:rFonts w:eastAsia="Proba Pro" w:cs="Calibri"/>
          <w:color w:val="000000"/>
          <w:sz w:val="20"/>
          <w:szCs w:val="20"/>
          <w:u w:color="000000"/>
          <w:bdr w:val="nil"/>
          <w:lang w:eastAsia="sk-SK"/>
        </w:rPr>
        <w:t> </w:t>
      </w:r>
      <w:r w:rsidRPr="00A83EDC">
        <w:rPr>
          <w:rFonts w:ascii="Proba Pro" w:eastAsia="Proba Pro" w:hAnsi="Proba Pro" w:cs="Arial"/>
          <w:color w:val="000000"/>
          <w:sz w:val="20"/>
          <w:szCs w:val="20"/>
          <w:u w:color="000000"/>
          <w:bdr w:val="nil"/>
          <w:lang w:eastAsia="sk-SK"/>
        </w:rPr>
        <w:t>naopak;</w:t>
      </w:r>
    </w:p>
    <w:p w14:paraId="3299AEB8" w14:textId="77777777" w:rsidR="002F3E44" w:rsidRPr="00A83EDC" w:rsidRDefault="002F3E44" w:rsidP="00461E6C">
      <w:pPr>
        <w:pStyle w:val="Odsekzoznamu"/>
        <w:numPr>
          <w:ilvl w:val="2"/>
          <w:numId w:val="25"/>
        </w:numPr>
        <w:pBdr>
          <w:top w:val="nil"/>
          <w:left w:val="nil"/>
          <w:bottom w:val="nil"/>
          <w:right w:val="nil"/>
          <w:between w:val="nil"/>
          <w:bar w:val="nil"/>
        </w:pBdr>
        <w:spacing w:line="264" w:lineRule="auto"/>
        <w:ind w:left="1134" w:hanging="567"/>
        <w:contextualSpacing w:val="0"/>
        <w:rPr>
          <w:rFonts w:ascii="Proba Pro" w:eastAsia="Proba Pro" w:hAnsi="Proba Pro" w:cs="Arial"/>
          <w:color w:val="000000"/>
          <w:sz w:val="20"/>
          <w:szCs w:val="20"/>
          <w:u w:color="000000"/>
          <w:bdr w:val="nil"/>
          <w:lang w:eastAsia="sk-SK"/>
        </w:rPr>
      </w:pPr>
      <w:r w:rsidRPr="00A83EDC">
        <w:rPr>
          <w:rFonts w:ascii="Proba Pro" w:eastAsia="Proba Pro" w:hAnsi="Proba Pro" w:cs="Arial"/>
          <w:color w:val="000000"/>
          <w:sz w:val="20"/>
          <w:szCs w:val="20"/>
          <w:u w:color="000000"/>
          <w:bdr w:val="nil"/>
          <w:lang w:eastAsia="sk-SK"/>
        </w:rPr>
        <w:t>odkazy na článok, bod alebo prílohu sa budú vykladať ako odkazy na článok, bod alebo prílohu tejto Zmluvy; a</w:t>
      </w:r>
    </w:p>
    <w:p w14:paraId="4CD09738" w14:textId="77777777" w:rsidR="002F3E44" w:rsidRPr="00A83EDC" w:rsidRDefault="002F3E44" w:rsidP="00461E6C">
      <w:pPr>
        <w:pStyle w:val="Odsekzoznamu"/>
        <w:numPr>
          <w:ilvl w:val="2"/>
          <w:numId w:val="25"/>
        </w:numPr>
        <w:pBdr>
          <w:top w:val="nil"/>
          <w:left w:val="nil"/>
          <w:bottom w:val="nil"/>
          <w:right w:val="nil"/>
          <w:between w:val="nil"/>
          <w:bar w:val="nil"/>
        </w:pBdr>
        <w:spacing w:line="264" w:lineRule="auto"/>
        <w:ind w:left="1134" w:hanging="567"/>
        <w:contextualSpacing w:val="0"/>
        <w:rPr>
          <w:rFonts w:ascii="Proba Pro" w:eastAsia="Proba Pro" w:hAnsi="Proba Pro" w:cs="Arial"/>
          <w:color w:val="000000"/>
          <w:sz w:val="20"/>
          <w:szCs w:val="20"/>
          <w:u w:color="000000"/>
          <w:bdr w:val="nil"/>
          <w:lang w:eastAsia="sk-SK"/>
        </w:rPr>
      </w:pPr>
      <w:r w:rsidRPr="00A83EDC">
        <w:rPr>
          <w:rFonts w:ascii="Proba Pro" w:eastAsia="Proba Pro" w:hAnsi="Proba Pro" w:cs="Arial"/>
          <w:color w:val="000000"/>
          <w:sz w:val="20"/>
          <w:szCs w:val="20"/>
          <w:u w:color="000000"/>
          <w:bdr w:val="nil"/>
          <w:lang w:eastAsia="sk-SK"/>
        </w:rPr>
        <w:t>nadpisy a obsahy sú vložené výlučne pre orientáciu a nemajú žiaden vplyv na výklad  tejto Zmluvy;</w:t>
      </w:r>
    </w:p>
    <w:p w14:paraId="79461908" w14:textId="77777777" w:rsidR="002F3E44" w:rsidRPr="00A83EDC" w:rsidRDefault="002F3E44" w:rsidP="00461E6C">
      <w:pPr>
        <w:pStyle w:val="Odsekzoznamu"/>
        <w:numPr>
          <w:ilvl w:val="2"/>
          <w:numId w:val="25"/>
        </w:numPr>
        <w:pBdr>
          <w:top w:val="nil"/>
          <w:left w:val="nil"/>
          <w:bottom w:val="nil"/>
          <w:right w:val="nil"/>
          <w:between w:val="nil"/>
          <w:bar w:val="nil"/>
        </w:pBdr>
        <w:spacing w:line="264" w:lineRule="auto"/>
        <w:ind w:left="1134" w:hanging="567"/>
        <w:contextualSpacing w:val="0"/>
        <w:rPr>
          <w:rFonts w:ascii="Proba Pro" w:eastAsia="Proba Pro" w:hAnsi="Proba Pro" w:cs="Arial"/>
          <w:color w:val="000000"/>
          <w:sz w:val="20"/>
          <w:szCs w:val="20"/>
          <w:u w:color="000000"/>
          <w:bdr w:val="nil"/>
          <w:lang w:eastAsia="sk-SK"/>
        </w:rPr>
      </w:pPr>
      <w:r w:rsidRPr="00A83EDC">
        <w:rPr>
          <w:rFonts w:ascii="Proba Pro" w:eastAsia="Proba Pro" w:hAnsi="Proba Pro" w:cs="Arial"/>
          <w:color w:val="000000"/>
          <w:sz w:val="20"/>
          <w:szCs w:val="20"/>
          <w:u w:color="000000"/>
          <w:bdr w:val="nil"/>
          <w:lang w:eastAsia="sk-SK"/>
        </w:rPr>
        <w:t>„písomne“ alebo v</w:t>
      </w:r>
      <w:r w:rsidRPr="00A83EDC">
        <w:rPr>
          <w:rFonts w:eastAsia="Proba Pro" w:cs="Calibri"/>
          <w:color w:val="000000"/>
          <w:sz w:val="20"/>
          <w:szCs w:val="20"/>
          <w:u w:color="000000"/>
          <w:bdr w:val="nil"/>
          <w:lang w:eastAsia="sk-SK"/>
        </w:rPr>
        <w:t> </w:t>
      </w:r>
      <w:r w:rsidRPr="00A83EDC">
        <w:rPr>
          <w:rFonts w:ascii="Proba Pro" w:eastAsia="Proba Pro" w:hAnsi="Proba Pro" w:cs="Arial"/>
          <w:color w:val="000000"/>
          <w:sz w:val="20"/>
          <w:szCs w:val="20"/>
          <w:u w:color="000000"/>
          <w:bdr w:val="nil"/>
          <w:lang w:eastAsia="sk-SK"/>
        </w:rPr>
        <w:t>„písomnej forme“ znamená písané ručne, písacím strojom, vytlačené alebo zhotovené elektronicky, výsledkom čoho je trvalý záznam.</w:t>
      </w:r>
    </w:p>
    <w:p w14:paraId="00F4F50E" w14:textId="77777777" w:rsidR="009A38F3" w:rsidRPr="00A83EDC" w:rsidRDefault="009A38F3" w:rsidP="00461E6C">
      <w:pPr>
        <w:spacing w:line="264" w:lineRule="auto"/>
        <w:jc w:val="center"/>
        <w:rPr>
          <w:rFonts w:ascii="Proba Pro" w:hAnsi="Proba Pro" w:cs="Arial"/>
          <w:b/>
          <w:bCs/>
          <w:sz w:val="20"/>
          <w:szCs w:val="20"/>
        </w:rPr>
      </w:pPr>
    </w:p>
    <w:p w14:paraId="26FA31FF"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2</w:t>
      </w:r>
    </w:p>
    <w:p w14:paraId="675CD11C"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Predmet a</w:t>
      </w:r>
      <w:r w:rsidRPr="00A83EDC">
        <w:rPr>
          <w:rFonts w:ascii="Calibri" w:hAnsi="Calibri" w:cs="Calibri"/>
          <w:b/>
          <w:bCs/>
          <w:sz w:val="20"/>
          <w:szCs w:val="20"/>
        </w:rPr>
        <w:t> </w:t>
      </w:r>
      <w:r w:rsidRPr="00A83EDC">
        <w:rPr>
          <w:rFonts w:ascii="Proba Pro" w:hAnsi="Proba Pro" w:cs="Proba Pro"/>
          <w:b/>
          <w:bCs/>
          <w:sz w:val="20"/>
          <w:szCs w:val="20"/>
        </w:rPr>
        <w:t>ú</w:t>
      </w:r>
      <w:r w:rsidRPr="00A83EDC">
        <w:rPr>
          <w:rFonts w:ascii="Proba Pro" w:hAnsi="Proba Pro" w:cs="Arial"/>
          <w:b/>
          <w:bCs/>
          <w:sz w:val="20"/>
          <w:szCs w:val="20"/>
        </w:rPr>
        <w:t>čel zmluvy</w:t>
      </w:r>
    </w:p>
    <w:p w14:paraId="6ECF1854" w14:textId="77777777" w:rsidR="002F3E44" w:rsidRPr="00A83EDC" w:rsidRDefault="002F3E44" w:rsidP="00461E6C">
      <w:pPr>
        <w:spacing w:line="264" w:lineRule="auto"/>
        <w:jc w:val="center"/>
        <w:rPr>
          <w:rFonts w:ascii="Proba Pro" w:hAnsi="Proba Pro" w:cs="Arial"/>
          <w:b/>
          <w:bCs/>
          <w:sz w:val="20"/>
          <w:szCs w:val="20"/>
        </w:rPr>
      </w:pPr>
    </w:p>
    <w:p w14:paraId="0B632D88" w14:textId="12D8345D" w:rsidR="002F3E44" w:rsidRPr="00A83EDC" w:rsidRDefault="002F3E44" w:rsidP="00461E6C">
      <w:pPr>
        <w:pStyle w:val="Nadpis3"/>
        <w:keepNext w:val="0"/>
        <w:keepLines w:val="0"/>
        <w:numPr>
          <w:ilvl w:val="1"/>
          <w:numId w:val="171"/>
        </w:numPr>
        <w:tabs>
          <w:tab w:val="left" w:pos="567"/>
        </w:tabs>
        <w:spacing w:line="264" w:lineRule="auto"/>
        <w:ind w:left="567" w:hanging="567"/>
        <w:jc w:val="both"/>
        <w:rPr>
          <w:rFonts w:cs="Arial"/>
        </w:rPr>
      </w:pPr>
      <w:r w:rsidRPr="00A83EDC">
        <w:rPr>
          <w:rFonts w:cs="Arial"/>
        </w:rPr>
        <w:t>Predmetom tejto Zmluvy je zmluvná úprava práv a</w:t>
      </w:r>
      <w:r w:rsidRPr="00A83EDC">
        <w:rPr>
          <w:rFonts w:ascii="Calibri" w:hAnsi="Calibri" w:cs="Calibri"/>
        </w:rPr>
        <w:t> </w:t>
      </w:r>
      <w:r w:rsidRPr="00A83EDC">
        <w:rPr>
          <w:rFonts w:cs="Arial"/>
        </w:rPr>
        <w:t>povinnosti Zmluvn</w:t>
      </w:r>
      <w:r w:rsidRPr="00A83EDC">
        <w:rPr>
          <w:rFonts w:cs="Proba Pro"/>
        </w:rPr>
        <w:t>ý</w:t>
      </w:r>
      <w:r w:rsidRPr="00A83EDC">
        <w:rPr>
          <w:rFonts w:cs="Arial"/>
        </w:rPr>
        <w:t>ch str</w:t>
      </w:r>
      <w:r w:rsidRPr="00A83EDC">
        <w:rPr>
          <w:rFonts w:cs="Proba Pro"/>
        </w:rPr>
        <w:t>á</w:t>
      </w:r>
      <w:r w:rsidRPr="00A83EDC">
        <w:rPr>
          <w:rFonts w:cs="Arial"/>
        </w:rPr>
        <w:t>n, najm</w:t>
      </w:r>
      <w:r w:rsidRPr="00A83EDC">
        <w:rPr>
          <w:rFonts w:cs="Proba Pro"/>
        </w:rPr>
        <w:t>ä</w:t>
      </w:r>
      <w:r w:rsidRPr="00A83EDC">
        <w:rPr>
          <w:rFonts w:cs="Arial"/>
        </w:rPr>
        <w:t>:</w:t>
      </w:r>
    </w:p>
    <w:p w14:paraId="7A1718A6" w14:textId="77777777" w:rsidR="00D87379" w:rsidRPr="00A83EDC" w:rsidRDefault="00D87379" w:rsidP="00461E6C">
      <w:pPr>
        <w:spacing w:line="264" w:lineRule="auto"/>
        <w:jc w:val="both"/>
        <w:rPr>
          <w:rFonts w:ascii="Proba Pro" w:hAnsi="Proba Pro" w:cs="Arial"/>
        </w:rPr>
      </w:pPr>
    </w:p>
    <w:p w14:paraId="76D66569" w14:textId="62A1BC1B" w:rsidR="002F3E44" w:rsidRPr="00A83EDC" w:rsidRDefault="002F3E44" w:rsidP="00461E6C">
      <w:pPr>
        <w:pStyle w:val="Nadpis4"/>
        <w:keepNext w:val="0"/>
        <w:keepLines w:val="0"/>
        <w:numPr>
          <w:ilvl w:val="2"/>
          <w:numId w:val="171"/>
        </w:numPr>
        <w:spacing w:line="264" w:lineRule="auto"/>
        <w:ind w:left="1134" w:hanging="567"/>
        <w:jc w:val="both"/>
        <w:rPr>
          <w:rFonts w:cs="Arial"/>
        </w:rPr>
      </w:pPr>
      <w:r w:rsidRPr="00A83EDC">
        <w:rPr>
          <w:rFonts w:cs="Arial"/>
        </w:rPr>
        <w:t xml:space="preserve">záväzku </w:t>
      </w:r>
      <w:r w:rsidR="00975460" w:rsidRPr="00A83EDC">
        <w:rPr>
          <w:rFonts w:cs="Arial"/>
        </w:rPr>
        <w:t>Dodávateľ</w:t>
      </w:r>
      <w:r w:rsidRPr="00A83EDC">
        <w:rPr>
          <w:rFonts w:cs="Arial"/>
        </w:rPr>
        <w:t>a zrealizovať Projekt, t.j.</w:t>
      </w:r>
    </w:p>
    <w:p w14:paraId="7A566F01" w14:textId="1D9A29C0" w:rsidR="002F3E44" w:rsidRPr="00A83EDC" w:rsidRDefault="002F3E44" w:rsidP="00461E6C">
      <w:pPr>
        <w:pStyle w:val="Nadpis5"/>
        <w:keepNext w:val="0"/>
        <w:keepLines w:val="0"/>
        <w:numPr>
          <w:ilvl w:val="3"/>
          <w:numId w:val="171"/>
        </w:numPr>
        <w:spacing w:before="0" w:line="264" w:lineRule="auto"/>
        <w:ind w:left="1843" w:hanging="709"/>
        <w:jc w:val="both"/>
        <w:rPr>
          <w:rFonts w:ascii="Proba Pro" w:hAnsi="Proba Pro" w:cs="Arial"/>
          <w:color w:val="auto"/>
          <w:sz w:val="20"/>
        </w:rPr>
      </w:pPr>
      <w:r w:rsidRPr="00A83EDC">
        <w:rPr>
          <w:rFonts w:ascii="Proba Pro" w:hAnsi="Proba Pro" w:cs="Arial"/>
          <w:color w:val="auto"/>
          <w:sz w:val="20"/>
        </w:rPr>
        <w:t xml:space="preserve">počas Obdobia Príprav vypracovať </w:t>
      </w:r>
      <w:r w:rsidR="00826EBA" w:rsidRPr="00A83EDC">
        <w:rPr>
          <w:rFonts w:ascii="Proba Pro" w:hAnsi="Proba Pro" w:cs="Arial"/>
          <w:color w:val="auto"/>
          <w:sz w:val="20"/>
        </w:rPr>
        <w:t>Detailnú špecifikáciu technického riešenia</w:t>
      </w:r>
      <w:r w:rsidRPr="00A83EDC">
        <w:rPr>
          <w:rFonts w:ascii="Proba Pro" w:hAnsi="Proba Pro" w:cs="Arial"/>
          <w:color w:val="auto"/>
          <w:sz w:val="20"/>
        </w:rPr>
        <w:t>;</w:t>
      </w:r>
    </w:p>
    <w:p w14:paraId="60ED693B" w14:textId="77777777" w:rsidR="002F3E44" w:rsidRPr="00A83EDC" w:rsidRDefault="002F3E44" w:rsidP="00461E6C">
      <w:pPr>
        <w:pStyle w:val="Nadpis5"/>
        <w:keepNext w:val="0"/>
        <w:keepLines w:val="0"/>
        <w:numPr>
          <w:ilvl w:val="3"/>
          <w:numId w:val="171"/>
        </w:numPr>
        <w:spacing w:before="0" w:line="264" w:lineRule="auto"/>
        <w:ind w:left="1843" w:hanging="709"/>
        <w:jc w:val="both"/>
        <w:rPr>
          <w:rFonts w:ascii="Proba Pro" w:hAnsi="Proba Pro" w:cs="Arial"/>
          <w:color w:val="auto"/>
          <w:sz w:val="20"/>
        </w:rPr>
      </w:pPr>
      <w:r w:rsidRPr="00A83EDC">
        <w:rPr>
          <w:rFonts w:ascii="Proba Pro" w:hAnsi="Proba Pro" w:cs="Arial"/>
          <w:color w:val="auto"/>
          <w:sz w:val="20"/>
        </w:rPr>
        <w:t>počas Obdobia modernizácie (Etapa II) zrealizovať Modernizáciu;</w:t>
      </w:r>
    </w:p>
    <w:p w14:paraId="0EEADD9E" w14:textId="77777777" w:rsidR="002F3E44" w:rsidRPr="00A83EDC" w:rsidRDefault="002F3E44" w:rsidP="00461E6C">
      <w:pPr>
        <w:pStyle w:val="Nadpis5"/>
        <w:keepNext w:val="0"/>
        <w:keepLines w:val="0"/>
        <w:numPr>
          <w:ilvl w:val="3"/>
          <w:numId w:val="171"/>
        </w:numPr>
        <w:spacing w:before="0" w:line="264" w:lineRule="auto"/>
        <w:ind w:left="1843" w:hanging="709"/>
        <w:jc w:val="both"/>
        <w:rPr>
          <w:rFonts w:ascii="Proba Pro" w:hAnsi="Proba Pro" w:cs="Arial"/>
          <w:color w:val="auto"/>
          <w:sz w:val="20"/>
        </w:rPr>
      </w:pPr>
      <w:r w:rsidRPr="00A83EDC">
        <w:rPr>
          <w:rFonts w:ascii="Proba Pro" w:hAnsi="Proba Pro" w:cs="Arial"/>
          <w:color w:val="auto"/>
          <w:sz w:val="20"/>
        </w:rPr>
        <w:t>počas Obdobia garancie (Etapa III) poskytovať Služby.</w:t>
      </w:r>
    </w:p>
    <w:p w14:paraId="55A7EC7C" w14:textId="77777777" w:rsidR="00D87379" w:rsidRPr="00A83EDC" w:rsidRDefault="00D87379" w:rsidP="00461E6C">
      <w:pPr>
        <w:spacing w:line="264" w:lineRule="auto"/>
        <w:jc w:val="both"/>
        <w:rPr>
          <w:rFonts w:ascii="Proba Pro" w:hAnsi="Proba Pro" w:cs="Arial"/>
        </w:rPr>
      </w:pPr>
    </w:p>
    <w:p w14:paraId="6344C06D" w14:textId="7FDE55A0" w:rsidR="002F3E44" w:rsidRPr="00A83EDC" w:rsidRDefault="002F3E44" w:rsidP="00461E6C">
      <w:pPr>
        <w:pStyle w:val="Nadpis4"/>
        <w:keepNext w:val="0"/>
        <w:keepLines w:val="0"/>
        <w:numPr>
          <w:ilvl w:val="2"/>
          <w:numId w:val="171"/>
        </w:numPr>
        <w:spacing w:line="264" w:lineRule="auto"/>
        <w:ind w:left="1134" w:hanging="567"/>
        <w:jc w:val="both"/>
        <w:rPr>
          <w:rFonts w:cs="Arial"/>
        </w:rPr>
      </w:pPr>
      <w:r w:rsidRPr="00A83EDC">
        <w:rPr>
          <w:rFonts w:cs="Arial"/>
        </w:rPr>
        <w:t xml:space="preserve">záväzku </w:t>
      </w:r>
      <w:r w:rsidR="00975460" w:rsidRPr="00A83EDC">
        <w:rPr>
          <w:rFonts w:cs="Arial"/>
        </w:rPr>
        <w:t>PNPP</w:t>
      </w:r>
      <w:r w:rsidRPr="00A83EDC">
        <w:rPr>
          <w:rFonts w:cs="Arial"/>
        </w:rPr>
        <w:t xml:space="preserve"> počas platnosti tejto Zmluvy poskytnúť </w:t>
      </w:r>
      <w:r w:rsidR="000F0A03" w:rsidRPr="00A83EDC">
        <w:rPr>
          <w:rFonts w:cs="Arial"/>
        </w:rPr>
        <w:t xml:space="preserve"> </w:t>
      </w:r>
      <w:r w:rsidR="00975460" w:rsidRPr="00A83EDC">
        <w:rPr>
          <w:rFonts w:cs="Arial"/>
        </w:rPr>
        <w:t>Dodávateľ</w:t>
      </w:r>
      <w:r w:rsidRPr="00A83EDC">
        <w:rPr>
          <w:rFonts w:cs="Arial"/>
        </w:rPr>
        <w:t xml:space="preserve">ovi akúkoľvek a všetku súčinnosť, ktorú </w:t>
      </w:r>
      <w:r w:rsidR="00975460" w:rsidRPr="00A83EDC">
        <w:rPr>
          <w:rFonts w:cs="Arial"/>
        </w:rPr>
        <w:t>Dodávateľ</w:t>
      </w:r>
      <w:r w:rsidRPr="00A83EDC">
        <w:rPr>
          <w:rFonts w:cs="Arial"/>
        </w:rPr>
        <w:t xml:space="preserve"> vyžaduje a potrebuje za účelom riadneho vykonania Projektu a zaplatiť za riadne a</w:t>
      </w:r>
      <w:r w:rsidRPr="00A83EDC">
        <w:rPr>
          <w:rFonts w:ascii="Calibri" w:hAnsi="Calibri" w:cs="Calibri"/>
        </w:rPr>
        <w:t> </w:t>
      </w:r>
      <w:r w:rsidRPr="00A83EDC">
        <w:rPr>
          <w:rFonts w:cs="Arial"/>
        </w:rPr>
        <w:t>v</w:t>
      </w:r>
      <w:r w:rsidRPr="00A83EDC">
        <w:rPr>
          <w:rFonts w:cs="Proba Pro"/>
        </w:rPr>
        <w:t>č</w:t>
      </w:r>
      <w:r w:rsidRPr="00A83EDC">
        <w:rPr>
          <w:rFonts w:cs="Arial"/>
        </w:rPr>
        <w:t>asn</w:t>
      </w:r>
      <w:r w:rsidRPr="00A83EDC">
        <w:rPr>
          <w:rFonts w:cs="Proba Pro"/>
        </w:rPr>
        <w:t>é</w:t>
      </w:r>
      <w:r w:rsidRPr="00A83EDC">
        <w:rPr>
          <w:rFonts w:cs="Arial"/>
        </w:rPr>
        <w:t xml:space="preserve"> splnenie z</w:t>
      </w:r>
      <w:r w:rsidRPr="00A83EDC">
        <w:rPr>
          <w:rFonts w:cs="Proba Pro"/>
        </w:rPr>
        <w:t>á</w:t>
      </w:r>
      <w:r w:rsidRPr="00A83EDC">
        <w:rPr>
          <w:rFonts w:cs="Arial"/>
        </w:rPr>
        <w:t>v</w:t>
      </w:r>
      <w:r w:rsidRPr="00A83EDC">
        <w:rPr>
          <w:rFonts w:cs="Proba Pro"/>
        </w:rPr>
        <w:t>ä</w:t>
      </w:r>
      <w:r w:rsidRPr="00A83EDC">
        <w:rPr>
          <w:rFonts w:cs="Arial"/>
        </w:rPr>
        <w:t xml:space="preserve">zkov </w:t>
      </w:r>
      <w:r w:rsidR="00975460" w:rsidRPr="00A83EDC">
        <w:rPr>
          <w:rFonts w:cs="Arial"/>
        </w:rPr>
        <w:t>Dodávateľ</w:t>
      </w:r>
      <w:r w:rsidRPr="00A83EDC">
        <w:rPr>
          <w:rFonts w:cs="Arial"/>
        </w:rPr>
        <w:t>a pri realizácii Projektu dojednanú  odmenu.</w:t>
      </w:r>
    </w:p>
    <w:p w14:paraId="0F20D84F" w14:textId="77777777" w:rsidR="00D87379" w:rsidRPr="00A83EDC" w:rsidRDefault="00D87379" w:rsidP="00461E6C">
      <w:pPr>
        <w:pStyle w:val="Nadpis3"/>
        <w:keepNext w:val="0"/>
        <w:keepLines w:val="0"/>
        <w:numPr>
          <w:ilvl w:val="0"/>
          <w:numId w:val="0"/>
        </w:numPr>
        <w:tabs>
          <w:tab w:val="left" w:pos="567"/>
        </w:tabs>
        <w:spacing w:line="264" w:lineRule="auto"/>
        <w:ind w:left="567"/>
        <w:jc w:val="both"/>
        <w:rPr>
          <w:rFonts w:cs="Arial"/>
        </w:rPr>
      </w:pPr>
    </w:p>
    <w:p w14:paraId="5F97011E" w14:textId="77777777" w:rsidR="002F3E44" w:rsidRPr="00A83EDC" w:rsidRDefault="002F3E44" w:rsidP="00461E6C">
      <w:pPr>
        <w:pStyle w:val="Nadpis3"/>
        <w:keepNext w:val="0"/>
        <w:keepLines w:val="0"/>
        <w:numPr>
          <w:ilvl w:val="1"/>
          <w:numId w:val="171"/>
        </w:numPr>
        <w:tabs>
          <w:tab w:val="left" w:pos="567"/>
        </w:tabs>
        <w:spacing w:line="264" w:lineRule="auto"/>
        <w:ind w:left="567" w:hanging="567"/>
        <w:jc w:val="both"/>
        <w:rPr>
          <w:rFonts w:cs="Arial"/>
        </w:rPr>
      </w:pPr>
      <w:r w:rsidRPr="00A83EDC">
        <w:rPr>
          <w:rFonts w:cs="Arial"/>
        </w:rPr>
        <w:t>Účelom zmluvy je  realizácia Projektu takým spôsobom, aby</w:t>
      </w:r>
      <w:r w:rsidR="00061C9A" w:rsidRPr="00A83EDC">
        <w:rPr>
          <w:rFonts w:cs="Arial"/>
        </w:rPr>
        <w:t>:</w:t>
      </w:r>
    </w:p>
    <w:p w14:paraId="79E11026" w14:textId="77777777" w:rsidR="00D87379" w:rsidRPr="00A83EDC" w:rsidRDefault="00D87379" w:rsidP="00461E6C">
      <w:pPr>
        <w:pStyle w:val="Nadpis4"/>
        <w:keepNext w:val="0"/>
        <w:keepLines w:val="0"/>
        <w:numPr>
          <w:ilvl w:val="0"/>
          <w:numId w:val="0"/>
        </w:numPr>
        <w:spacing w:line="264" w:lineRule="auto"/>
        <w:ind w:left="1134"/>
        <w:jc w:val="both"/>
        <w:rPr>
          <w:rFonts w:cs="Arial"/>
        </w:rPr>
      </w:pPr>
    </w:p>
    <w:p w14:paraId="3F12CED7" w14:textId="5460131E" w:rsidR="00061C9A" w:rsidRPr="00A83EDC" w:rsidRDefault="002F3E44" w:rsidP="00461E6C">
      <w:pPr>
        <w:pStyle w:val="Nadpis4"/>
        <w:keepNext w:val="0"/>
        <w:keepLines w:val="0"/>
        <w:numPr>
          <w:ilvl w:val="2"/>
          <w:numId w:val="171"/>
        </w:numPr>
        <w:spacing w:line="264" w:lineRule="auto"/>
        <w:ind w:left="1134" w:hanging="567"/>
        <w:jc w:val="both"/>
        <w:rPr>
          <w:rFonts w:cs="Arial"/>
        </w:rPr>
      </w:pPr>
      <w:r w:rsidRPr="00A83EDC">
        <w:rPr>
          <w:rFonts w:cs="Arial"/>
        </w:rPr>
        <w:t xml:space="preserve">prišlo k </w:t>
      </w:r>
      <w:r w:rsidR="00503095" w:rsidRPr="00A83EDC">
        <w:rPr>
          <w:rFonts w:cs="Arial"/>
        </w:rPr>
        <w:t xml:space="preserve">zvýšeniu </w:t>
      </w:r>
      <w:r w:rsidR="00B8500C" w:rsidRPr="00A83EDC">
        <w:rPr>
          <w:rFonts w:cs="Arial"/>
        </w:rPr>
        <w:t xml:space="preserve">efektívnosti prevádzkovania Energetického hospodárstva </w:t>
      </w:r>
      <w:r w:rsidR="00975460" w:rsidRPr="00A83EDC">
        <w:rPr>
          <w:rFonts w:cs="Arial"/>
        </w:rPr>
        <w:t>PNPP</w:t>
      </w:r>
      <w:r w:rsidR="00E23045" w:rsidRPr="00A83EDC">
        <w:rPr>
          <w:rFonts w:cs="Arial"/>
        </w:rPr>
        <w:t xml:space="preserve">: </w:t>
      </w:r>
    </w:p>
    <w:p w14:paraId="679D1749" w14:textId="47E00931" w:rsidR="0021213D" w:rsidRPr="00A83EDC" w:rsidRDefault="0021213D" w:rsidP="00461E6C">
      <w:pPr>
        <w:pStyle w:val="Nadpis5"/>
        <w:keepNext w:val="0"/>
        <w:keepLines w:val="0"/>
        <w:numPr>
          <w:ilvl w:val="3"/>
          <w:numId w:val="171"/>
        </w:numPr>
        <w:spacing w:before="0" w:line="264" w:lineRule="auto"/>
        <w:ind w:left="1843" w:hanging="709"/>
        <w:jc w:val="both"/>
        <w:rPr>
          <w:rFonts w:ascii="Proba Pro" w:hAnsi="Proba Pro" w:cs="Arial"/>
          <w:color w:val="auto"/>
          <w:sz w:val="20"/>
        </w:rPr>
      </w:pPr>
      <w:r w:rsidRPr="00A83EDC">
        <w:rPr>
          <w:rFonts w:ascii="Proba Pro" w:hAnsi="Proba Pro" w:cs="Arial"/>
          <w:color w:val="auto"/>
          <w:sz w:val="20"/>
        </w:rPr>
        <w:t>rekonštrukciou tepelného hospodárstva,</w:t>
      </w:r>
    </w:p>
    <w:p w14:paraId="109349A1" w14:textId="3A8885F3" w:rsidR="0021213D" w:rsidRPr="00A83EDC" w:rsidRDefault="0021213D" w:rsidP="00461E6C">
      <w:pPr>
        <w:pStyle w:val="Nadpis5"/>
        <w:keepNext w:val="0"/>
        <w:keepLines w:val="0"/>
        <w:numPr>
          <w:ilvl w:val="3"/>
          <w:numId w:val="171"/>
        </w:numPr>
        <w:spacing w:before="0" w:line="264" w:lineRule="auto"/>
        <w:ind w:left="1843" w:hanging="709"/>
        <w:jc w:val="both"/>
        <w:rPr>
          <w:rFonts w:ascii="Proba Pro" w:hAnsi="Proba Pro" w:cs="Arial"/>
          <w:color w:val="auto"/>
          <w:sz w:val="20"/>
        </w:rPr>
      </w:pPr>
      <w:r w:rsidRPr="00A83EDC">
        <w:rPr>
          <w:rFonts w:ascii="Proba Pro" w:hAnsi="Proba Pro" w:cs="Arial"/>
          <w:color w:val="auto"/>
          <w:sz w:val="20"/>
        </w:rPr>
        <w:t>modernizáciou vybraného technického zariadenia budov,</w:t>
      </w:r>
    </w:p>
    <w:p w14:paraId="272A6438" w14:textId="3C32A9BE" w:rsidR="002F3E44" w:rsidRPr="00A83EDC" w:rsidRDefault="0021213D" w:rsidP="00461E6C">
      <w:pPr>
        <w:pStyle w:val="Nadpis5"/>
        <w:keepNext w:val="0"/>
        <w:keepLines w:val="0"/>
        <w:numPr>
          <w:ilvl w:val="3"/>
          <w:numId w:val="171"/>
        </w:numPr>
        <w:spacing w:before="0" w:line="264" w:lineRule="auto"/>
        <w:ind w:left="1843" w:hanging="709"/>
        <w:jc w:val="both"/>
        <w:rPr>
          <w:rFonts w:ascii="Proba Pro" w:hAnsi="Proba Pro" w:cs="Arial"/>
          <w:color w:val="auto"/>
          <w:sz w:val="20"/>
        </w:rPr>
      </w:pPr>
      <w:r w:rsidRPr="00A83EDC">
        <w:rPr>
          <w:rFonts w:ascii="Proba Pro" w:hAnsi="Proba Pro" w:cs="Arial"/>
          <w:color w:val="auto"/>
          <w:sz w:val="20"/>
        </w:rPr>
        <w:t>zavedením systému energetického manažmentu (EMS)</w:t>
      </w:r>
      <w:r w:rsidR="002F3E44" w:rsidRPr="00A83EDC">
        <w:rPr>
          <w:rFonts w:ascii="Proba Pro" w:hAnsi="Proba Pro" w:cs="Arial"/>
          <w:color w:val="auto"/>
          <w:sz w:val="20"/>
        </w:rPr>
        <w:t xml:space="preserve">; </w:t>
      </w:r>
    </w:p>
    <w:p w14:paraId="4A356D54" w14:textId="77777777" w:rsidR="00D87379" w:rsidRPr="00A83EDC" w:rsidRDefault="00D87379" w:rsidP="00461E6C">
      <w:pPr>
        <w:pStyle w:val="Nadpis4"/>
        <w:keepNext w:val="0"/>
        <w:keepLines w:val="0"/>
        <w:numPr>
          <w:ilvl w:val="0"/>
          <w:numId w:val="0"/>
        </w:numPr>
        <w:spacing w:line="264" w:lineRule="auto"/>
        <w:ind w:left="1134"/>
        <w:jc w:val="both"/>
        <w:rPr>
          <w:rFonts w:cs="Arial"/>
        </w:rPr>
      </w:pPr>
    </w:p>
    <w:p w14:paraId="20538D9D" w14:textId="77777777" w:rsidR="002F3E44" w:rsidRPr="00A83EDC" w:rsidRDefault="002F3E44" w:rsidP="00461E6C">
      <w:pPr>
        <w:pStyle w:val="Nadpis4"/>
        <w:keepNext w:val="0"/>
        <w:keepLines w:val="0"/>
        <w:numPr>
          <w:ilvl w:val="2"/>
          <w:numId w:val="171"/>
        </w:numPr>
        <w:spacing w:line="264" w:lineRule="auto"/>
        <w:ind w:left="1134" w:hanging="567"/>
        <w:jc w:val="both"/>
        <w:rPr>
          <w:rFonts w:cs="Arial"/>
        </w:rPr>
      </w:pPr>
      <w:r w:rsidRPr="00A83EDC">
        <w:rPr>
          <w:rFonts w:cs="Arial"/>
        </w:rPr>
        <w:t>bolo možné trvalo dosahovať úspory v</w:t>
      </w:r>
      <w:r w:rsidRPr="00A83EDC">
        <w:rPr>
          <w:rFonts w:ascii="Calibri" w:hAnsi="Calibri" w:cs="Calibri"/>
        </w:rPr>
        <w:t> </w:t>
      </w:r>
      <w:r w:rsidRPr="00A83EDC">
        <w:rPr>
          <w:rFonts w:cs="Arial"/>
        </w:rPr>
        <w:t>spotrebe energi</w:t>
      </w:r>
      <w:r w:rsidRPr="00A83EDC">
        <w:rPr>
          <w:rFonts w:cs="Proba Pro"/>
        </w:rPr>
        <w:t>í</w:t>
      </w:r>
      <w:r w:rsidRPr="00A83EDC">
        <w:rPr>
          <w:rFonts w:cs="Arial"/>
        </w:rPr>
        <w:t xml:space="preserve">. </w:t>
      </w:r>
    </w:p>
    <w:p w14:paraId="406C8EA3" w14:textId="77777777" w:rsidR="002F3E44" w:rsidRPr="00A83EDC" w:rsidRDefault="002F3E44" w:rsidP="00461E6C">
      <w:pPr>
        <w:spacing w:line="264" w:lineRule="auto"/>
        <w:rPr>
          <w:rFonts w:ascii="Proba Pro" w:hAnsi="Proba Pro" w:cs="Arial"/>
          <w:b/>
          <w:bCs/>
          <w:sz w:val="20"/>
          <w:szCs w:val="20"/>
        </w:rPr>
      </w:pPr>
    </w:p>
    <w:p w14:paraId="1FA8CB73"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3</w:t>
      </w:r>
    </w:p>
    <w:p w14:paraId="2991B227"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Projekt a</w:t>
      </w:r>
      <w:r w:rsidRPr="00A83EDC">
        <w:rPr>
          <w:rFonts w:ascii="Calibri" w:hAnsi="Calibri" w:cs="Calibri"/>
          <w:b/>
          <w:bCs/>
          <w:sz w:val="20"/>
          <w:szCs w:val="20"/>
        </w:rPr>
        <w:t> </w:t>
      </w:r>
      <w:r w:rsidRPr="00A83EDC">
        <w:rPr>
          <w:rFonts w:ascii="Proba Pro" w:hAnsi="Proba Pro" w:cs="Arial"/>
          <w:b/>
          <w:bCs/>
          <w:sz w:val="20"/>
          <w:szCs w:val="20"/>
        </w:rPr>
        <w:t>realiz</w:t>
      </w:r>
      <w:r w:rsidRPr="00A83EDC">
        <w:rPr>
          <w:rFonts w:ascii="Proba Pro" w:hAnsi="Proba Pro" w:cs="Proba Pro"/>
          <w:b/>
          <w:bCs/>
          <w:sz w:val="20"/>
          <w:szCs w:val="20"/>
        </w:rPr>
        <w:t>á</w:t>
      </w:r>
      <w:r w:rsidRPr="00A83EDC">
        <w:rPr>
          <w:rFonts w:ascii="Proba Pro" w:hAnsi="Proba Pro" w:cs="Arial"/>
          <w:b/>
          <w:bCs/>
          <w:sz w:val="20"/>
          <w:szCs w:val="20"/>
        </w:rPr>
        <w:t>cia Projektu</w:t>
      </w:r>
    </w:p>
    <w:p w14:paraId="556C3E8F" w14:textId="77777777" w:rsidR="002F3E44" w:rsidRPr="00A83EDC" w:rsidRDefault="002F3E44" w:rsidP="00461E6C">
      <w:pPr>
        <w:spacing w:line="264" w:lineRule="auto"/>
        <w:jc w:val="center"/>
        <w:rPr>
          <w:rFonts w:ascii="Proba Pro" w:hAnsi="Proba Pro" w:cs="Arial"/>
          <w:b/>
          <w:bCs/>
          <w:sz w:val="20"/>
          <w:szCs w:val="20"/>
        </w:rPr>
      </w:pPr>
    </w:p>
    <w:p w14:paraId="4FFFCAE3" w14:textId="77777777" w:rsidR="00D87379" w:rsidRPr="00A83EDC" w:rsidRDefault="00D87379" w:rsidP="00461E6C">
      <w:pPr>
        <w:pStyle w:val="Odsekzoznamu"/>
        <w:tabs>
          <w:tab w:val="left" w:pos="567"/>
        </w:tabs>
        <w:spacing w:line="264" w:lineRule="auto"/>
        <w:ind w:left="360"/>
        <w:contextualSpacing w:val="0"/>
        <w:jc w:val="left"/>
        <w:outlineLvl w:val="2"/>
        <w:rPr>
          <w:rFonts w:ascii="Proba Pro" w:eastAsia="Times New Roman" w:hAnsi="Proba Pro" w:cs="Arial"/>
          <w:vanish/>
          <w:color w:val="000000"/>
          <w:sz w:val="20"/>
        </w:rPr>
      </w:pPr>
    </w:p>
    <w:p w14:paraId="06AB77F5" w14:textId="0B55C710" w:rsidR="002F3E44" w:rsidRPr="00A83EDC" w:rsidRDefault="002F3E44" w:rsidP="00461E6C">
      <w:pPr>
        <w:pStyle w:val="Nadpis3"/>
        <w:keepNext w:val="0"/>
        <w:keepLines w:val="0"/>
        <w:numPr>
          <w:ilvl w:val="1"/>
          <w:numId w:val="172"/>
        </w:numPr>
        <w:tabs>
          <w:tab w:val="left" w:pos="567"/>
        </w:tabs>
        <w:spacing w:line="264" w:lineRule="auto"/>
        <w:ind w:left="567" w:hanging="567"/>
        <w:jc w:val="both"/>
        <w:rPr>
          <w:rFonts w:cs="Arial"/>
        </w:rPr>
      </w:pPr>
      <w:r w:rsidRPr="00A83EDC">
        <w:rPr>
          <w:rFonts w:cs="Arial"/>
        </w:rPr>
        <w:t xml:space="preserve">Projekt, ktorý je </w:t>
      </w:r>
      <w:r w:rsidR="00975460" w:rsidRPr="00A83EDC">
        <w:rPr>
          <w:rFonts w:cs="Arial"/>
        </w:rPr>
        <w:t>PNPP</w:t>
      </w:r>
      <w:r w:rsidRPr="00A83EDC">
        <w:rPr>
          <w:rFonts w:cs="Arial"/>
        </w:rPr>
        <w:t xml:space="preserve"> povinný vykonať predstavuje </w:t>
      </w:r>
      <w:r w:rsidR="00707FE0" w:rsidRPr="00A83EDC">
        <w:rPr>
          <w:rFonts w:cs="Arial"/>
          <w:szCs w:val="20"/>
        </w:rPr>
        <w:t>súbor dodávok prác a</w:t>
      </w:r>
      <w:r w:rsidR="00707FE0" w:rsidRPr="00A83EDC">
        <w:rPr>
          <w:rFonts w:ascii="Calibri" w:hAnsi="Calibri" w:cs="Calibri"/>
          <w:szCs w:val="20"/>
        </w:rPr>
        <w:t> </w:t>
      </w:r>
      <w:r w:rsidR="00707FE0" w:rsidRPr="00A83EDC">
        <w:rPr>
          <w:rFonts w:cs="Arial"/>
          <w:szCs w:val="20"/>
        </w:rPr>
        <w:t>slu</w:t>
      </w:r>
      <w:r w:rsidR="00707FE0" w:rsidRPr="00A83EDC">
        <w:rPr>
          <w:rFonts w:cs="Proba Pro"/>
          <w:szCs w:val="20"/>
        </w:rPr>
        <w:t>ž</w:t>
      </w:r>
      <w:r w:rsidR="00707FE0" w:rsidRPr="00A83EDC">
        <w:rPr>
          <w:rFonts w:cs="Arial"/>
          <w:szCs w:val="20"/>
        </w:rPr>
        <w:t>ieb smeruj</w:t>
      </w:r>
      <w:r w:rsidR="00707FE0" w:rsidRPr="00A83EDC">
        <w:rPr>
          <w:rFonts w:cs="Proba Pro"/>
          <w:szCs w:val="20"/>
        </w:rPr>
        <w:t>ú</w:t>
      </w:r>
      <w:r w:rsidR="00707FE0" w:rsidRPr="00A83EDC">
        <w:rPr>
          <w:rFonts w:cs="Arial"/>
          <w:szCs w:val="20"/>
        </w:rPr>
        <w:t>cich k</w:t>
      </w:r>
      <w:r w:rsidR="00707FE0" w:rsidRPr="00A83EDC">
        <w:rPr>
          <w:rFonts w:ascii="Calibri" w:hAnsi="Calibri" w:cs="Calibri"/>
          <w:szCs w:val="20"/>
        </w:rPr>
        <w:t> </w:t>
      </w:r>
      <w:r w:rsidR="00707FE0" w:rsidRPr="00A83EDC">
        <w:rPr>
          <w:rFonts w:cs="Arial"/>
          <w:szCs w:val="20"/>
        </w:rPr>
        <w:t>navrhnutiu a</w:t>
      </w:r>
      <w:r w:rsidR="00707FE0" w:rsidRPr="00A83EDC">
        <w:rPr>
          <w:rFonts w:ascii="Calibri" w:hAnsi="Calibri" w:cs="Calibri"/>
          <w:szCs w:val="20"/>
        </w:rPr>
        <w:t> </w:t>
      </w:r>
      <w:r w:rsidR="00707FE0" w:rsidRPr="00A83EDC">
        <w:rPr>
          <w:rFonts w:cs="Arial"/>
          <w:szCs w:val="20"/>
        </w:rPr>
        <w:t>realiz</w:t>
      </w:r>
      <w:r w:rsidR="00707FE0" w:rsidRPr="00A83EDC">
        <w:rPr>
          <w:rFonts w:cs="Proba Pro"/>
          <w:szCs w:val="20"/>
        </w:rPr>
        <w:t>á</w:t>
      </w:r>
      <w:r w:rsidR="00707FE0" w:rsidRPr="00A83EDC">
        <w:rPr>
          <w:rFonts w:cs="Arial"/>
          <w:szCs w:val="20"/>
        </w:rPr>
        <w:t>ci</w:t>
      </w:r>
      <w:r w:rsidR="0033041F">
        <w:rPr>
          <w:rFonts w:cs="Proba Pro"/>
          <w:szCs w:val="20"/>
        </w:rPr>
        <w:t>i</w:t>
      </w:r>
      <w:r w:rsidR="00707FE0" w:rsidRPr="00A83EDC">
        <w:rPr>
          <w:rFonts w:cs="Arial"/>
          <w:szCs w:val="20"/>
        </w:rPr>
        <w:t xml:space="preserve"> Opatren</w:t>
      </w:r>
      <w:r w:rsidR="00707FE0" w:rsidRPr="00A83EDC">
        <w:rPr>
          <w:rFonts w:cs="Proba Pro"/>
          <w:szCs w:val="20"/>
        </w:rPr>
        <w:t>í</w:t>
      </w:r>
      <w:r w:rsidR="00707FE0" w:rsidRPr="00A83EDC">
        <w:rPr>
          <w:rFonts w:cs="Arial"/>
          <w:szCs w:val="20"/>
        </w:rPr>
        <w:t xml:space="preserve"> smeruj</w:t>
      </w:r>
      <w:r w:rsidR="00707FE0" w:rsidRPr="00A83EDC">
        <w:rPr>
          <w:rFonts w:cs="Proba Pro"/>
          <w:szCs w:val="20"/>
        </w:rPr>
        <w:t>ú</w:t>
      </w:r>
      <w:r w:rsidR="00707FE0" w:rsidRPr="00A83EDC">
        <w:rPr>
          <w:rFonts w:cs="Arial"/>
          <w:szCs w:val="20"/>
        </w:rPr>
        <w:t>cich k</w:t>
      </w:r>
      <w:r w:rsidR="00707FE0" w:rsidRPr="00A83EDC">
        <w:rPr>
          <w:rFonts w:ascii="Calibri" w:hAnsi="Calibri" w:cs="Calibri"/>
          <w:szCs w:val="20"/>
        </w:rPr>
        <w:t> </w:t>
      </w:r>
      <w:r w:rsidR="00707FE0" w:rsidRPr="00A83EDC">
        <w:rPr>
          <w:rFonts w:cs="Arial"/>
          <w:szCs w:val="20"/>
        </w:rPr>
        <w:t>dosiahnutiu zv</w:t>
      </w:r>
      <w:r w:rsidR="00707FE0" w:rsidRPr="00A83EDC">
        <w:rPr>
          <w:rFonts w:cs="Proba Pro"/>
          <w:szCs w:val="20"/>
        </w:rPr>
        <w:t>ýš</w:t>
      </w:r>
      <w:r w:rsidR="00707FE0" w:rsidRPr="00A83EDC">
        <w:rPr>
          <w:rFonts w:cs="Arial"/>
          <w:szCs w:val="20"/>
        </w:rPr>
        <w:t>enia prev</w:t>
      </w:r>
      <w:r w:rsidR="00707FE0" w:rsidRPr="00A83EDC">
        <w:rPr>
          <w:rFonts w:cs="Proba Pro"/>
          <w:szCs w:val="20"/>
        </w:rPr>
        <w:t>á</w:t>
      </w:r>
      <w:r w:rsidR="00707FE0" w:rsidRPr="00A83EDC">
        <w:rPr>
          <w:rFonts w:cs="Arial"/>
          <w:szCs w:val="20"/>
        </w:rPr>
        <w:t xml:space="preserve">dzkovej efektivity Objektov </w:t>
      </w:r>
      <w:r w:rsidR="000471FF" w:rsidRPr="00A83EDC">
        <w:rPr>
          <w:rFonts w:cs="Arial"/>
          <w:szCs w:val="20"/>
        </w:rPr>
        <w:t xml:space="preserve">PNPP </w:t>
      </w:r>
      <w:r w:rsidR="00707FE0" w:rsidRPr="00A83EDC">
        <w:rPr>
          <w:rFonts w:cs="Arial"/>
          <w:szCs w:val="20"/>
        </w:rPr>
        <w:t>spočívajúci v</w:t>
      </w:r>
      <w:r w:rsidR="000471FF" w:rsidRPr="00A83EDC">
        <w:rPr>
          <w:rFonts w:ascii="Calibri" w:hAnsi="Calibri" w:cs="Calibri"/>
          <w:szCs w:val="20"/>
        </w:rPr>
        <w:t> </w:t>
      </w:r>
      <w:r w:rsidR="00707FE0" w:rsidRPr="00A83EDC">
        <w:rPr>
          <w:rFonts w:cs="Arial"/>
          <w:szCs w:val="20"/>
        </w:rPr>
        <w:t>plneniach</w:t>
      </w:r>
      <w:r w:rsidR="000471FF" w:rsidRPr="00A83EDC">
        <w:rPr>
          <w:rFonts w:cs="Arial"/>
          <w:szCs w:val="20"/>
        </w:rPr>
        <w:t xml:space="preserve"> </w:t>
      </w:r>
      <w:r w:rsidRPr="00A83EDC">
        <w:rPr>
          <w:rFonts w:cs="Arial"/>
        </w:rPr>
        <w:t>špecifikovaných v</w:t>
      </w:r>
      <w:r w:rsidRPr="00A83EDC">
        <w:rPr>
          <w:rFonts w:ascii="Calibri" w:hAnsi="Calibri" w:cs="Calibri"/>
        </w:rPr>
        <w:t> </w:t>
      </w:r>
      <w:r w:rsidRPr="00A83EDC">
        <w:rPr>
          <w:rFonts w:cs="Arial"/>
        </w:rPr>
        <w:t>tejto Zmluve, Podkladoch, najmä opise predmetu zákazky pochádzajúceho z</w:t>
      </w:r>
      <w:r w:rsidRPr="00A83EDC">
        <w:rPr>
          <w:rFonts w:ascii="Calibri" w:hAnsi="Calibri" w:cs="Calibri"/>
        </w:rPr>
        <w:t> </w:t>
      </w:r>
      <w:r w:rsidRPr="00A83EDC">
        <w:rPr>
          <w:rFonts w:cs="Arial"/>
        </w:rPr>
        <w:t>auditu pod</w:t>
      </w:r>
      <w:r w:rsidRPr="00A83EDC">
        <w:rPr>
          <w:rFonts w:cs="Proba Pro"/>
        </w:rPr>
        <w:t>ľ</w:t>
      </w:r>
      <w:r w:rsidRPr="00A83EDC">
        <w:rPr>
          <w:rFonts w:cs="Arial"/>
        </w:rPr>
        <w:t>a Preambuly</w:t>
      </w:r>
      <w:r w:rsidR="00061C9A" w:rsidRPr="00A83EDC">
        <w:rPr>
          <w:rFonts w:cs="Arial"/>
        </w:rPr>
        <w:t xml:space="preserve">, </w:t>
      </w:r>
      <w:r w:rsidR="0033041F">
        <w:rPr>
          <w:rFonts w:cs="Arial"/>
        </w:rPr>
        <w:t>P</w:t>
      </w:r>
      <w:r w:rsidR="00061C9A" w:rsidRPr="00A83EDC">
        <w:rPr>
          <w:rFonts w:cs="Arial"/>
        </w:rPr>
        <w:t xml:space="preserve">rílohy č. 1 tejto Zmluvy, požiadaviek </w:t>
      </w:r>
      <w:r w:rsidR="00975460" w:rsidRPr="00A83EDC">
        <w:rPr>
          <w:rFonts w:cs="Arial"/>
        </w:rPr>
        <w:t>PNPP</w:t>
      </w:r>
      <w:r w:rsidR="00061C9A" w:rsidRPr="00A83EDC">
        <w:rPr>
          <w:rFonts w:cs="Arial"/>
        </w:rPr>
        <w:t xml:space="preserve"> podľa tejto Zmluvy</w:t>
      </w:r>
      <w:r w:rsidRPr="00A83EDC">
        <w:rPr>
          <w:rFonts w:cs="Arial"/>
        </w:rPr>
        <w:t xml:space="preserve"> a</w:t>
      </w:r>
      <w:r w:rsidRPr="00A83EDC">
        <w:rPr>
          <w:rFonts w:ascii="Calibri" w:hAnsi="Calibri" w:cs="Calibri"/>
        </w:rPr>
        <w:t> </w:t>
      </w:r>
      <w:r w:rsidRPr="00A83EDC">
        <w:rPr>
          <w:rFonts w:cs="Arial"/>
        </w:rPr>
        <w:t xml:space="preserve">Ponuke </w:t>
      </w:r>
      <w:r w:rsidR="00975460" w:rsidRPr="00A83EDC">
        <w:rPr>
          <w:rFonts w:cs="Arial"/>
        </w:rPr>
        <w:t>Dodávateľ</w:t>
      </w:r>
      <w:r w:rsidRPr="00A83EDC">
        <w:rPr>
          <w:rFonts w:cs="Arial"/>
        </w:rPr>
        <w:t xml:space="preserve">a. </w:t>
      </w:r>
    </w:p>
    <w:p w14:paraId="0C7C1E6F" w14:textId="77777777" w:rsidR="00D87379" w:rsidRPr="00A83EDC" w:rsidRDefault="00D87379" w:rsidP="00461E6C">
      <w:pPr>
        <w:pStyle w:val="Nadpis3"/>
        <w:keepNext w:val="0"/>
        <w:keepLines w:val="0"/>
        <w:numPr>
          <w:ilvl w:val="0"/>
          <w:numId w:val="0"/>
        </w:numPr>
        <w:tabs>
          <w:tab w:val="left" w:pos="567"/>
        </w:tabs>
        <w:spacing w:line="264" w:lineRule="auto"/>
        <w:ind w:left="567"/>
        <w:jc w:val="both"/>
        <w:rPr>
          <w:rFonts w:cs="Arial"/>
        </w:rPr>
      </w:pPr>
    </w:p>
    <w:p w14:paraId="7B259A50" w14:textId="625747FD" w:rsidR="002F3E44" w:rsidRPr="00A83EDC" w:rsidRDefault="002F3E44" w:rsidP="00461E6C">
      <w:pPr>
        <w:pStyle w:val="Nadpis3"/>
        <w:keepNext w:val="0"/>
        <w:keepLines w:val="0"/>
        <w:numPr>
          <w:ilvl w:val="1"/>
          <w:numId w:val="172"/>
        </w:numPr>
        <w:tabs>
          <w:tab w:val="left" w:pos="567"/>
        </w:tabs>
        <w:spacing w:line="264" w:lineRule="auto"/>
        <w:ind w:left="567" w:hanging="567"/>
        <w:jc w:val="both"/>
        <w:rPr>
          <w:rFonts w:cs="Arial"/>
        </w:rPr>
      </w:pPr>
      <w:r w:rsidRPr="00A83EDC">
        <w:rPr>
          <w:rFonts w:cs="Arial"/>
        </w:rPr>
        <w:t xml:space="preserve">Časť Projektu, sú parciálne služby alebo stavebné práce, ktoré je </w:t>
      </w:r>
      <w:r w:rsidR="00975460" w:rsidRPr="00A83EDC">
        <w:rPr>
          <w:rFonts w:cs="Arial"/>
        </w:rPr>
        <w:t>Dodávateľ</w:t>
      </w:r>
      <w:r w:rsidRPr="00A83EDC">
        <w:rPr>
          <w:rFonts w:cs="Arial"/>
        </w:rPr>
        <w:t xml:space="preserve"> povinný vykonať podľa tejto </w:t>
      </w:r>
      <w:r w:rsidR="0033041F">
        <w:rPr>
          <w:rFonts w:cs="Arial"/>
        </w:rPr>
        <w:t>Z</w:t>
      </w:r>
      <w:r w:rsidRPr="00A83EDC">
        <w:rPr>
          <w:rFonts w:cs="Arial"/>
        </w:rPr>
        <w:t>mluvy ako súčasť Projektu. Týmito časťami Projektu sú:</w:t>
      </w:r>
    </w:p>
    <w:p w14:paraId="15EFBA2F" w14:textId="77777777" w:rsidR="00D87379" w:rsidRPr="00A83EDC" w:rsidRDefault="00D87379" w:rsidP="00461E6C">
      <w:pPr>
        <w:pStyle w:val="Nadpis4"/>
        <w:keepNext w:val="0"/>
        <w:keepLines w:val="0"/>
        <w:numPr>
          <w:ilvl w:val="0"/>
          <w:numId w:val="0"/>
        </w:numPr>
        <w:spacing w:line="264" w:lineRule="auto"/>
        <w:ind w:left="1134"/>
        <w:jc w:val="both"/>
        <w:rPr>
          <w:rFonts w:cs="Arial"/>
        </w:rPr>
      </w:pPr>
    </w:p>
    <w:p w14:paraId="6C9DE49F" w14:textId="47C9AA38" w:rsidR="002F3E44" w:rsidRPr="00A83EDC" w:rsidRDefault="002F3E44" w:rsidP="00461E6C">
      <w:pPr>
        <w:pStyle w:val="Nadpis4"/>
        <w:keepNext w:val="0"/>
        <w:keepLines w:val="0"/>
        <w:numPr>
          <w:ilvl w:val="2"/>
          <w:numId w:val="172"/>
        </w:numPr>
        <w:spacing w:line="264" w:lineRule="auto"/>
        <w:ind w:left="1134" w:hanging="567"/>
        <w:jc w:val="both"/>
        <w:rPr>
          <w:rFonts w:cs="Arial"/>
        </w:rPr>
      </w:pPr>
      <w:r w:rsidRPr="00A83EDC">
        <w:rPr>
          <w:rFonts w:cs="Arial"/>
          <w:u w:val="single"/>
        </w:rPr>
        <w:t>v</w:t>
      </w:r>
      <w:r w:rsidRPr="00A83EDC">
        <w:rPr>
          <w:rFonts w:ascii="Calibri" w:hAnsi="Calibri" w:cs="Calibri"/>
          <w:u w:val="single"/>
        </w:rPr>
        <w:t> </w:t>
      </w:r>
      <w:r w:rsidRPr="00A83EDC">
        <w:rPr>
          <w:rFonts w:cs="Arial"/>
          <w:u w:val="single"/>
        </w:rPr>
        <w:t>Obdob</w:t>
      </w:r>
      <w:r w:rsidRPr="00A83EDC">
        <w:rPr>
          <w:rFonts w:cs="Proba Pro"/>
          <w:u w:val="single"/>
        </w:rPr>
        <w:t>í</w:t>
      </w:r>
      <w:r w:rsidRPr="00A83EDC">
        <w:rPr>
          <w:rFonts w:cs="Arial"/>
          <w:u w:val="single"/>
        </w:rPr>
        <w:t xml:space="preserve"> pr</w:t>
      </w:r>
      <w:r w:rsidRPr="00A83EDC">
        <w:rPr>
          <w:rFonts w:cs="Proba Pro"/>
          <w:u w:val="single"/>
        </w:rPr>
        <w:t>í</w:t>
      </w:r>
      <w:r w:rsidRPr="00A83EDC">
        <w:rPr>
          <w:rFonts w:cs="Arial"/>
          <w:u w:val="single"/>
        </w:rPr>
        <w:t>prav (Etapa I):</w:t>
      </w:r>
      <w:r w:rsidR="007C559D" w:rsidRPr="00A83EDC">
        <w:rPr>
          <w:rFonts w:cs="Arial"/>
        </w:rPr>
        <w:t xml:space="preserve"> vypracovanie Detailnej špecifikácie technického riešenia ku každ</w:t>
      </w:r>
      <w:r w:rsidR="00B17E5F" w:rsidRPr="00A83EDC">
        <w:rPr>
          <w:rFonts w:cs="Arial"/>
        </w:rPr>
        <w:t xml:space="preserve">ému Technickému </w:t>
      </w:r>
      <w:r w:rsidR="006A5133" w:rsidRPr="00A83EDC">
        <w:rPr>
          <w:rFonts w:cs="Arial"/>
        </w:rPr>
        <w:t>vybaveniu</w:t>
      </w:r>
      <w:r w:rsidR="007C559D" w:rsidRPr="00A83EDC">
        <w:rPr>
          <w:rFonts w:cs="Arial"/>
        </w:rPr>
        <w:t>, t.j. najmä projektovej dokumentácie, návrhu organizačných opatrení a návrhu zmien pracovných postupov platných pre Obdobie garancie (Etapa III);</w:t>
      </w:r>
    </w:p>
    <w:p w14:paraId="2EDC58FC" w14:textId="4297A964" w:rsidR="002F3E44" w:rsidRPr="00A83EDC" w:rsidRDefault="002F3E44" w:rsidP="00461E6C">
      <w:pPr>
        <w:pStyle w:val="Nadpis4"/>
        <w:keepNext w:val="0"/>
        <w:keepLines w:val="0"/>
        <w:numPr>
          <w:ilvl w:val="2"/>
          <w:numId w:val="172"/>
        </w:numPr>
        <w:spacing w:line="264" w:lineRule="auto"/>
        <w:ind w:left="1134" w:hanging="567"/>
        <w:jc w:val="both"/>
        <w:rPr>
          <w:rFonts w:cs="Arial"/>
        </w:rPr>
      </w:pPr>
      <w:r w:rsidRPr="00A83EDC">
        <w:rPr>
          <w:rFonts w:cs="Arial"/>
          <w:u w:val="single"/>
        </w:rPr>
        <w:t>v</w:t>
      </w:r>
      <w:r w:rsidRPr="00A83EDC">
        <w:rPr>
          <w:rFonts w:ascii="Calibri" w:hAnsi="Calibri" w:cs="Calibri"/>
          <w:u w:val="single"/>
        </w:rPr>
        <w:t> </w:t>
      </w:r>
      <w:r w:rsidRPr="00A83EDC">
        <w:rPr>
          <w:rFonts w:cs="Arial"/>
          <w:u w:val="single"/>
        </w:rPr>
        <w:t>Obdob</w:t>
      </w:r>
      <w:r w:rsidRPr="00A83EDC">
        <w:rPr>
          <w:rFonts w:cs="Proba Pro"/>
          <w:u w:val="single"/>
        </w:rPr>
        <w:t>í</w:t>
      </w:r>
      <w:r w:rsidRPr="00A83EDC">
        <w:rPr>
          <w:rFonts w:cs="Arial"/>
          <w:u w:val="single"/>
        </w:rPr>
        <w:t xml:space="preserve"> moderniz</w:t>
      </w:r>
      <w:r w:rsidRPr="00A83EDC">
        <w:rPr>
          <w:rFonts w:cs="Proba Pro"/>
          <w:u w:val="single"/>
        </w:rPr>
        <w:t>á</w:t>
      </w:r>
      <w:r w:rsidRPr="00A83EDC">
        <w:rPr>
          <w:rFonts w:cs="Arial"/>
          <w:u w:val="single"/>
        </w:rPr>
        <w:t>cie (Etapa II</w:t>
      </w:r>
      <w:r w:rsidRPr="00A83EDC">
        <w:rPr>
          <w:rFonts w:cs="Arial"/>
        </w:rPr>
        <w:t>)</w:t>
      </w:r>
      <w:r w:rsidR="00D87379" w:rsidRPr="00A83EDC">
        <w:rPr>
          <w:rFonts w:cs="Arial"/>
        </w:rPr>
        <w:t>:</w:t>
      </w:r>
      <w:r w:rsidRPr="00A83EDC">
        <w:rPr>
          <w:rFonts w:cs="Arial"/>
        </w:rPr>
        <w:t xml:space="preserve"> vykonanie úsporných opatrení, t.j. uskutočnenie stavebných prác a</w:t>
      </w:r>
      <w:r w:rsidRPr="00A83EDC">
        <w:rPr>
          <w:rFonts w:ascii="Calibri" w:hAnsi="Calibri" w:cs="Calibri"/>
        </w:rPr>
        <w:t> </w:t>
      </w:r>
      <w:r w:rsidRPr="00A83EDC">
        <w:rPr>
          <w:rFonts w:cs="Arial"/>
        </w:rPr>
        <w:t>dod</w:t>
      </w:r>
      <w:r w:rsidRPr="00A83EDC">
        <w:rPr>
          <w:rFonts w:cs="Proba Pro"/>
        </w:rPr>
        <w:t>á</w:t>
      </w:r>
      <w:r w:rsidRPr="00A83EDC">
        <w:rPr>
          <w:rFonts w:cs="Arial"/>
        </w:rPr>
        <w:t>vka in</w:t>
      </w:r>
      <w:r w:rsidRPr="00A83EDC">
        <w:rPr>
          <w:rFonts w:cs="Proba Pro"/>
        </w:rPr>
        <w:t>š</w:t>
      </w:r>
      <w:r w:rsidRPr="00A83EDC">
        <w:rPr>
          <w:rFonts w:cs="Arial"/>
        </w:rPr>
        <w:t>tal</w:t>
      </w:r>
      <w:r w:rsidRPr="00A83EDC">
        <w:rPr>
          <w:rFonts w:cs="Proba Pro"/>
        </w:rPr>
        <w:t>á</w:t>
      </w:r>
      <w:r w:rsidRPr="00A83EDC">
        <w:rPr>
          <w:rFonts w:cs="Arial"/>
        </w:rPr>
        <w:t>cia Techn</w:t>
      </w:r>
      <w:r w:rsidR="006A5133" w:rsidRPr="00A83EDC">
        <w:rPr>
          <w:rFonts w:cs="Arial"/>
        </w:rPr>
        <w:t xml:space="preserve">ického vybavenia </w:t>
      </w:r>
      <w:r w:rsidRPr="00A83EDC">
        <w:rPr>
          <w:rFonts w:cs="Arial"/>
        </w:rPr>
        <w:t>v</w:t>
      </w:r>
      <w:r w:rsidRPr="00A83EDC">
        <w:rPr>
          <w:rFonts w:ascii="Calibri" w:hAnsi="Calibri" w:cs="Calibri"/>
        </w:rPr>
        <w:t> </w:t>
      </w:r>
      <w:r w:rsidRPr="00A83EDC">
        <w:rPr>
          <w:rFonts w:cs="Arial"/>
        </w:rPr>
        <w:t xml:space="preserve">zmysle </w:t>
      </w:r>
      <w:r w:rsidR="007C559D" w:rsidRPr="00A83EDC">
        <w:rPr>
          <w:rFonts w:cs="Arial"/>
        </w:rPr>
        <w:t>Detailnej špecifikácie technického riešenia</w:t>
      </w:r>
      <w:r w:rsidRPr="00A83EDC">
        <w:rPr>
          <w:rFonts w:cs="Arial"/>
        </w:rPr>
        <w:t>;</w:t>
      </w:r>
    </w:p>
    <w:p w14:paraId="564E953C" w14:textId="54BA7B5C" w:rsidR="002F3E44" w:rsidRPr="00A83EDC" w:rsidRDefault="002F3E44" w:rsidP="00461E6C">
      <w:pPr>
        <w:pStyle w:val="Nadpis4"/>
        <w:keepNext w:val="0"/>
        <w:keepLines w:val="0"/>
        <w:numPr>
          <w:ilvl w:val="2"/>
          <w:numId w:val="172"/>
        </w:numPr>
        <w:spacing w:line="264" w:lineRule="auto"/>
        <w:ind w:left="1134" w:hanging="567"/>
        <w:jc w:val="both"/>
        <w:rPr>
          <w:rFonts w:cs="Arial"/>
        </w:rPr>
      </w:pPr>
      <w:r w:rsidRPr="00A83EDC">
        <w:rPr>
          <w:rFonts w:cs="Arial"/>
          <w:u w:val="single"/>
        </w:rPr>
        <w:t>v</w:t>
      </w:r>
      <w:r w:rsidRPr="00A83EDC">
        <w:rPr>
          <w:rFonts w:ascii="Calibri" w:hAnsi="Calibri" w:cs="Calibri"/>
          <w:u w:val="single"/>
        </w:rPr>
        <w:t> </w:t>
      </w:r>
      <w:r w:rsidRPr="00A83EDC">
        <w:rPr>
          <w:rFonts w:cs="Arial"/>
          <w:u w:val="single"/>
        </w:rPr>
        <w:t>Obdob</w:t>
      </w:r>
      <w:r w:rsidRPr="00A83EDC">
        <w:rPr>
          <w:rFonts w:cs="Proba Pro"/>
          <w:u w:val="single"/>
        </w:rPr>
        <w:t>í</w:t>
      </w:r>
      <w:r w:rsidRPr="00A83EDC">
        <w:rPr>
          <w:rFonts w:cs="Arial"/>
          <w:u w:val="single"/>
        </w:rPr>
        <w:t xml:space="preserve"> garancie</w:t>
      </w:r>
      <w:r w:rsidR="00DA60BF" w:rsidRPr="00A83EDC">
        <w:rPr>
          <w:rFonts w:cs="Arial"/>
          <w:u w:val="single"/>
        </w:rPr>
        <w:t xml:space="preserve"> (Etapa III)</w:t>
      </w:r>
      <w:r w:rsidR="00D87379" w:rsidRPr="00A83EDC">
        <w:rPr>
          <w:rFonts w:cs="Arial"/>
        </w:rPr>
        <w:t>:</w:t>
      </w:r>
      <w:r w:rsidRPr="00A83EDC">
        <w:rPr>
          <w:rFonts w:cs="Arial"/>
        </w:rPr>
        <w:t xml:space="preserve"> poskytnutie Služieb vrátane možnosti výhodného financovania odplaty za vyššie uvedené plnenie </w:t>
      </w:r>
      <w:r w:rsidR="00975460" w:rsidRPr="00A83EDC">
        <w:rPr>
          <w:rFonts w:cs="Arial"/>
        </w:rPr>
        <w:t>Dodávateľ</w:t>
      </w:r>
      <w:r w:rsidRPr="00A83EDC">
        <w:rPr>
          <w:rFonts w:cs="Arial"/>
        </w:rPr>
        <w:t>a; v rámci poskytnutia Služieb sa bude riadiť a</w:t>
      </w:r>
      <w:r w:rsidRPr="00A83EDC">
        <w:rPr>
          <w:rFonts w:ascii="Calibri" w:hAnsi="Calibri" w:cs="Calibri"/>
        </w:rPr>
        <w:t> </w:t>
      </w:r>
      <w:r w:rsidRPr="00A83EDC">
        <w:rPr>
          <w:rFonts w:cs="Arial"/>
        </w:rPr>
        <w:t>zabezpe</w:t>
      </w:r>
      <w:r w:rsidRPr="00A83EDC">
        <w:rPr>
          <w:rFonts w:cs="Proba Pro"/>
        </w:rPr>
        <w:t>č</w:t>
      </w:r>
      <w:r w:rsidRPr="00A83EDC">
        <w:rPr>
          <w:rFonts w:cs="Arial"/>
        </w:rPr>
        <w:t>ova</w:t>
      </w:r>
      <w:r w:rsidRPr="00A83EDC">
        <w:rPr>
          <w:rFonts w:cs="Proba Pro"/>
        </w:rPr>
        <w:t>ť</w:t>
      </w:r>
      <w:r w:rsidRPr="00A83EDC">
        <w:rPr>
          <w:rFonts w:cs="Arial"/>
        </w:rPr>
        <w:t xml:space="preserve"> prev</w:t>
      </w:r>
      <w:r w:rsidRPr="00A83EDC">
        <w:rPr>
          <w:rFonts w:cs="Proba Pro"/>
        </w:rPr>
        <w:t>á</w:t>
      </w:r>
      <w:r w:rsidRPr="00A83EDC">
        <w:rPr>
          <w:rFonts w:cs="Arial"/>
        </w:rPr>
        <w:t xml:space="preserve">dzka </w:t>
      </w:r>
      <w:r w:rsidR="00B17E5F" w:rsidRPr="00A83EDC">
        <w:rPr>
          <w:rFonts w:cs="Arial"/>
        </w:rPr>
        <w:t xml:space="preserve">Modernizovaného technického vybavenia </w:t>
      </w:r>
      <w:r w:rsidRPr="00A83EDC">
        <w:rPr>
          <w:rFonts w:cs="Arial"/>
        </w:rPr>
        <w:t xml:space="preserve">tak, aby </w:t>
      </w:r>
      <w:r w:rsidR="00975460" w:rsidRPr="00A83EDC">
        <w:rPr>
          <w:rFonts w:cs="Arial"/>
        </w:rPr>
        <w:t>PNPP</w:t>
      </w:r>
      <w:r w:rsidRPr="00A83EDC">
        <w:rPr>
          <w:rFonts w:cs="Arial"/>
        </w:rPr>
        <w:t xml:space="preserve"> dosiahol garantované úspory energie; </w:t>
      </w:r>
    </w:p>
    <w:p w14:paraId="1FC008E6" w14:textId="53CE22AC" w:rsidR="002F3E44" w:rsidRPr="00A83EDC" w:rsidRDefault="00975460" w:rsidP="00461E6C">
      <w:pPr>
        <w:pStyle w:val="Nadpis3"/>
        <w:keepNext w:val="0"/>
        <w:keepLines w:val="0"/>
        <w:numPr>
          <w:ilvl w:val="1"/>
          <w:numId w:val="172"/>
        </w:numPr>
        <w:tabs>
          <w:tab w:val="left" w:pos="567"/>
        </w:tabs>
        <w:spacing w:line="264" w:lineRule="auto"/>
        <w:ind w:left="567" w:hanging="567"/>
        <w:jc w:val="both"/>
        <w:rPr>
          <w:rFonts w:cs="Arial"/>
        </w:rPr>
      </w:pPr>
      <w:r w:rsidRPr="00A83EDC">
        <w:rPr>
          <w:rFonts w:cs="Arial"/>
        </w:rPr>
        <w:t>Dodávateľ</w:t>
      </w:r>
      <w:r w:rsidR="002F3E44" w:rsidRPr="00A83EDC">
        <w:rPr>
          <w:rFonts w:cs="Arial"/>
        </w:rPr>
        <w:t xml:space="preserve"> je povinný poskytnúť </w:t>
      </w:r>
      <w:proofErr w:type="spellStart"/>
      <w:r w:rsidRPr="00A83EDC">
        <w:rPr>
          <w:rFonts w:cs="Arial"/>
        </w:rPr>
        <w:t>PNPP</w:t>
      </w:r>
      <w:r w:rsidR="002F3E44" w:rsidRPr="00A83EDC">
        <w:rPr>
          <w:rFonts w:cs="Arial"/>
        </w:rPr>
        <w:t>i</w:t>
      </w:r>
      <w:proofErr w:type="spellEnd"/>
      <w:r w:rsidR="002F3E44" w:rsidRPr="00A83EDC">
        <w:rPr>
          <w:rFonts w:ascii="Calibri" w:hAnsi="Calibri" w:cs="Calibri"/>
        </w:rPr>
        <w:t> </w:t>
      </w:r>
      <w:r w:rsidR="002F3E44" w:rsidRPr="00A83EDC">
        <w:rPr>
          <w:rFonts w:cs="Arial"/>
        </w:rPr>
        <w:t>slu</w:t>
      </w:r>
      <w:r w:rsidR="002F3E44" w:rsidRPr="00A83EDC">
        <w:rPr>
          <w:rFonts w:cs="Proba Pro"/>
        </w:rPr>
        <w:t>ž</w:t>
      </w:r>
      <w:r w:rsidR="002F3E44" w:rsidRPr="00A83EDC">
        <w:rPr>
          <w:rFonts w:cs="Arial"/>
        </w:rPr>
        <w:t>by v</w:t>
      </w:r>
      <w:r w:rsidR="002F3E44" w:rsidRPr="00A83EDC">
        <w:rPr>
          <w:rFonts w:cs="Proba Pro"/>
        </w:rPr>
        <w:t>ý</w:t>
      </w:r>
      <w:r w:rsidR="002F3E44" w:rsidRPr="00A83EDC">
        <w:rPr>
          <w:rFonts w:cs="Arial"/>
        </w:rPr>
        <w:t>slovne neuveden</w:t>
      </w:r>
      <w:r w:rsidR="002F3E44" w:rsidRPr="00A83EDC">
        <w:rPr>
          <w:rFonts w:cs="Proba Pro"/>
        </w:rPr>
        <w:t>é</w:t>
      </w:r>
      <w:r w:rsidR="002F3E44" w:rsidRPr="00A83EDC">
        <w:rPr>
          <w:rFonts w:cs="Arial"/>
        </w:rPr>
        <w:t xml:space="preserve"> v</w:t>
      </w:r>
      <w:r w:rsidR="002F3E44" w:rsidRPr="00A83EDC">
        <w:rPr>
          <w:rFonts w:ascii="Calibri" w:hAnsi="Calibri" w:cs="Calibri"/>
        </w:rPr>
        <w:t> </w:t>
      </w:r>
      <w:r w:rsidR="002F3E44" w:rsidRPr="00A83EDC">
        <w:rPr>
          <w:rFonts w:cs="Arial"/>
        </w:rPr>
        <w:t>Podkladoch, pokiaľ je to nevyhnutné na dosiahnutie účelu tejto Zmluvy. Pre odstránenie pochybností sa uvádza, že služby podľa predchádzajúcej vety nepredstavujú zmenu v</w:t>
      </w:r>
      <w:r w:rsidR="002F3E44" w:rsidRPr="00A83EDC">
        <w:rPr>
          <w:rFonts w:ascii="Calibri" w:hAnsi="Calibri" w:cs="Calibri"/>
        </w:rPr>
        <w:t> </w:t>
      </w:r>
      <w:r w:rsidR="002F3E44" w:rsidRPr="00A83EDC">
        <w:rPr>
          <w:rFonts w:cs="Arial"/>
        </w:rPr>
        <w:t xml:space="preserve">zmysle </w:t>
      </w:r>
      <w:r w:rsidR="002F3E44" w:rsidRPr="00A83EDC">
        <w:rPr>
          <w:rFonts w:cs="Proba Pro"/>
        </w:rPr>
        <w:t>č</w:t>
      </w:r>
      <w:r w:rsidR="002F3E44" w:rsidRPr="00A83EDC">
        <w:rPr>
          <w:rFonts w:cs="Arial"/>
        </w:rPr>
        <w:t>l</w:t>
      </w:r>
      <w:r w:rsidR="002F3E44" w:rsidRPr="00A83EDC">
        <w:rPr>
          <w:rFonts w:cs="Proba Pro"/>
        </w:rPr>
        <w:t>á</w:t>
      </w:r>
      <w:r w:rsidR="002F3E44" w:rsidRPr="00A83EDC">
        <w:rPr>
          <w:rFonts w:cs="Arial"/>
        </w:rPr>
        <w:t>nku 10</w:t>
      </w:r>
      <w:r w:rsidR="0033041F">
        <w:rPr>
          <w:rFonts w:cs="Arial"/>
        </w:rPr>
        <w:t>.</w:t>
      </w:r>
      <w:r w:rsidR="00B7000D" w:rsidRPr="00A83EDC">
        <w:rPr>
          <w:rFonts w:cs="Arial"/>
        </w:rPr>
        <w:t>10 tejto Zmluvy</w:t>
      </w:r>
      <w:r w:rsidR="002F3E44" w:rsidRPr="00A83EDC">
        <w:rPr>
          <w:rFonts w:cs="Arial"/>
        </w:rPr>
        <w:t>.</w:t>
      </w:r>
    </w:p>
    <w:p w14:paraId="33E4754E" w14:textId="77777777" w:rsidR="00D87379" w:rsidRPr="00A83EDC" w:rsidRDefault="00D87379" w:rsidP="00461E6C">
      <w:pPr>
        <w:pStyle w:val="Nadpis3"/>
        <w:keepNext w:val="0"/>
        <w:keepLines w:val="0"/>
        <w:numPr>
          <w:ilvl w:val="0"/>
          <w:numId w:val="0"/>
        </w:numPr>
        <w:tabs>
          <w:tab w:val="left" w:pos="567"/>
        </w:tabs>
        <w:spacing w:line="264" w:lineRule="auto"/>
        <w:ind w:left="567"/>
        <w:jc w:val="both"/>
        <w:rPr>
          <w:rFonts w:cs="Arial"/>
        </w:rPr>
      </w:pPr>
    </w:p>
    <w:p w14:paraId="25221AD3" w14:textId="10A8A27B" w:rsidR="002F3E44" w:rsidRPr="00A83EDC" w:rsidRDefault="002F3E44" w:rsidP="00461E6C">
      <w:pPr>
        <w:pStyle w:val="Nadpis3"/>
        <w:keepNext w:val="0"/>
        <w:keepLines w:val="0"/>
        <w:numPr>
          <w:ilvl w:val="1"/>
          <w:numId w:val="172"/>
        </w:numPr>
        <w:tabs>
          <w:tab w:val="left" w:pos="567"/>
        </w:tabs>
        <w:spacing w:line="264" w:lineRule="auto"/>
        <w:ind w:left="567" w:hanging="567"/>
        <w:jc w:val="both"/>
        <w:rPr>
          <w:rFonts w:cs="Arial"/>
        </w:rPr>
      </w:pPr>
      <w:r w:rsidRPr="00A83EDC">
        <w:rPr>
          <w:rFonts w:cs="Arial"/>
        </w:rPr>
        <w:t>Projekt bude realizovaný</w:t>
      </w:r>
      <w:r w:rsidR="00DA60BF" w:rsidRPr="00A83EDC">
        <w:rPr>
          <w:rFonts w:cs="Arial"/>
        </w:rPr>
        <w:t xml:space="preserve"> v</w:t>
      </w:r>
      <w:r w:rsidR="00DA60BF" w:rsidRPr="00A83EDC">
        <w:rPr>
          <w:rFonts w:ascii="Calibri" w:hAnsi="Calibri" w:cs="Calibri"/>
        </w:rPr>
        <w:t> </w:t>
      </w:r>
      <w:r w:rsidR="00DA60BF" w:rsidRPr="00A83EDC">
        <w:rPr>
          <w:rFonts w:cs="Arial"/>
        </w:rPr>
        <w:t>s</w:t>
      </w:r>
      <w:r w:rsidR="00DA60BF" w:rsidRPr="00A83EDC">
        <w:rPr>
          <w:rFonts w:cs="Proba Pro"/>
        </w:rPr>
        <w:t>ú</w:t>
      </w:r>
      <w:r w:rsidR="00DA60BF" w:rsidRPr="00A83EDC">
        <w:rPr>
          <w:rFonts w:cs="Arial"/>
        </w:rPr>
        <w:t>lade s</w:t>
      </w:r>
      <w:r w:rsidR="00DA60BF" w:rsidRPr="00A83EDC">
        <w:rPr>
          <w:rFonts w:ascii="Calibri" w:hAnsi="Calibri" w:cs="Calibri"/>
        </w:rPr>
        <w:t> </w:t>
      </w:r>
      <w:r w:rsidR="00DA60BF" w:rsidRPr="00A83EDC">
        <w:rPr>
          <w:rFonts w:cs="Arial"/>
        </w:rPr>
        <w:t>Harmonogram</w:t>
      </w:r>
      <w:r w:rsidR="007C559D" w:rsidRPr="00A83EDC">
        <w:rPr>
          <w:rFonts w:cs="Arial"/>
        </w:rPr>
        <w:t xml:space="preserve">om prác a </w:t>
      </w:r>
      <w:r w:rsidR="00DA60BF" w:rsidRPr="00A83EDC">
        <w:rPr>
          <w:rFonts w:cs="Arial"/>
        </w:rPr>
        <w:t>Detailnou špecifikáciou technického riešenia</w:t>
      </w:r>
      <w:r w:rsidRPr="00A83EDC">
        <w:rPr>
          <w:rFonts w:cs="Arial"/>
        </w:rPr>
        <w:t xml:space="preserve">. Jednotlivé obdobia realizácie Projektu resp. časti Projektu, ktoré je ohraničené konkrétnym dátumom, je </w:t>
      </w:r>
      <w:r w:rsidR="00975460" w:rsidRPr="00A83EDC">
        <w:rPr>
          <w:rFonts w:cs="Arial"/>
        </w:rPr>
        <w:t>Dodávateľ</w:t>
      </w:r>
      <w:r w:rsidRPr="00A83EDC">
        <w:rPr>
          <w:rFonts w:cs="Arial"/>
        </w:rPr>
        <w:t xml:space="preserve"> povinný úplne dokončiť v stanovenej lehote. V</w:t>
      </w:r>
      <w:r w:rsidRPr="00A83EDC">
        <w:rPr>
          <w:rFonts w:ascii="Calibri" w:hAnsi="Calibri" w:cs="Calibri"/>
        </w:rPr>
        <w:t> </w:t>
      </w:r>
      <w:r w:rsidRPr="00A83EDC">
        <w:rPr>
          <w:rFonts w:cs="Arial"/>
        </w:rPr>
        <w:t>ka</w:t>
      </w:r>
      <w:r w:rsidRPr="00A83EDC">
        <w:rPr>
          <w:rFonts w:cs="Proba Pro"/>
        </w:rPr>
        <w:t>ž</w:t>
      </w:r>
      <w:r w:rsidRPr="00A83EDC">
        <w:rPr>
          <w:rFonts w:cs="Arial"/>
        </w:rPr>
        <w:t>dom pr</w:t>
      </w:r>
      <w:r w:rsidRPr="00A83EDC">
        <w:rPr>
          <w:rFonts w:cs="Proba Pro"/>
        </w:rPr>
        <w:t>í</w:t>
      </w:r>
      <w:r w:rsidRPr="00A83EDC">
        <w:rPr>
          <w:rFonts w:cs="Arial"/>
        </w:rPr>
        <w:t xml:space="preserve">pade je </w:t>
      </w:r>
      <w:r w:rsidR="00975460" w:rsidRPr="00A83EDC">
        <w:rPr>
          <w:rFonts w:cs="Arial"/>
        </w:rPr>
        <w:t>Dodávateľ</w:t>
      </w:r>
      <w:r w:rsidRPr="00A83EDC">
        <w:rPr>
          <w:rFonts w:cs="Arial"/>
        </w:rPr>
        <w:t xml:space="preserve"> povinný dodržať aj iné míľniky stanovené v</w:t>
      </w:r>
      <w:r w:rsidRPr="00A83EDC">
        <w:rPr>
          <w:rFonts w:ascii="Calibri" w:hAnsi="Calibri" w:cs="Calibri"/>
        </w:rPr>
        <w:t> </w:t>
      </w:r>
      <w:r w:rsidRPr="00A83EDC">
        <w:rPr>
          <w:rFonts w:cs="Arial"/>
        </w:rPr>
        <w:t>Harmonograme prác.</w:t>
      </w:r>
    </w:p>
    <w:p w14:paraId="5E751284" w14:textId="77777777" w:rsidR="00D87379" w:rsidRPr="00A83EDC" w:rsidRDefault="00D87379" w:rsidP="00461E6C">
      <w:pPr>
        <w:pStyle w:val="Nadpis3"/>
        <w:keepNext w:val="0"/>
        <w:keepLines w:val="0"/>
        <w:numPr>
          <w:ilvl w:val="0"/>
          <w:numId w:val="0"/>
        </w:numPr>
        <w:tabs>
          <w:tab w:val="left" w:pos="567"/>
        </w:tabs>
        <w:spacing w:line="264" w:lineRule="auto"/>
        <w:ind w:left="567"/>
        <w:jc w:val="both"/>
        <w:rPr>
          <w:rFonts w:cs="Arial"/>
        </w:rPr>
      </w:pPr>
    </w:p>
    <w:p w14:paraId="286BDE21" w14:textId="0F412367" w:rsidR="002F3E44" w:rsidRPr="00A83EDC" w:rsidRDefault="00975460" w:rsidP="00461E6C">
      <w:pPr>
        <w:pStyle w:val="Nadpis3"/>
        <w:keepNext w:val="0"/>
        <w:keepLines w:val="0"/>
        <w:numPr>
          <w:ilvl w:val="1"/>
          <w:numId w:val="172"/>
        </w:numPr>
        <w:tabs>
          <w:tab w:val="left" w:pos="567"/>
        </w:tabs>
        <w:spacing w:line="264" w:lineRule="auto"/>
        <w:ind w:left="567" w:hanging="567"/>
        <w:jc w:val="both"/>
        <w:rPr>
          <w:rFonts w:cs="Arial"/>
        </w:rPr>
      </w:pPr>
      <w:r w:rsidRPr="00A83EDC">
        <w:rPr>
          <w:rFonts w:cs="Arial"/>
        </w:rPr>
        <w:t>Dodávateľ</w:t>
      </w:r>
      <w:r w:rsidR="002F3E44" w:rsidRPr="00A83EDC">
        <w:rPr>
          <w:rFonts w:cs="Arial"/>
        </w:rPr>
        <w:t xml:space="preserve"> je povinný realizovať Projekt vo všetkých etapách (obdobiach) v</w:t>
      </w:r>
      <w:r w:rsidR="002F3E44" w:rsidRPr="00A83EDC">
        <w:rPr>
          <w:rFonts w:ascii="Calibri" w:hAnsi="Calibri" w:cs="Calibri"/>
        </w:rPr>
        <w:t> </w:t>
      </w:r>
      <w:r w:rsidR="002F3E44" w:rsidRPr="00A83EDC">
        <w:rPr>
          <w:rFonts w:cs="Arial"/>
        </w:rPr>
        <w:t>kvalite v</w:t>
      </w:r>
      <w:r w:rsidR="002F3E44" w:rsidRPr="00A83EDC">
        <w:rPr>
          <w:rFonts w:ascii="Calibri" w:hAnsi="Calibri" w:cs="Calibri"/>
        </w:rPr>
        <w:t> </w:t>
      </w:r>
      <w:r w:rsidR="002F3E44" w:rsidRPr="00A83EDC">
        <w:rPr>
          <w:rFonts w:cs="Arial"/>
        </w:rPr>
        <w:t xml:space="preserve">zmysle Podkladov, Ponuky </w:t>
      </w:r>
      <w:r w:rsidRPr="00A83EDC">
        <w:rPr>
          <w:rFonts w:cs="Arial"/>
        </w:rPr>
        <w:t>Dodávateľ</w:t>
      </w:r>
      <w:r w:rsidR="002F3E44" w:rsidRPr="00A83EDC">
        <w:rPr>
          <w:rFonts w:cs="Arial"/>
        </w:rPr>
        <w:t xml:space="preserve">a, </w:t>
      </w:r>
      <w:r w:rsidRPr="00A83EDC">
        <w:rPr>
          <w:rFonts w:cs="Arial"/>
        </w:rPr>
        <w:t>Dodávateľ</w:t>
      </w:r>
      <w:r w:rsidR="002F3E44" w:rsidRPr="00A83EDC">
        <w:rPr>
          <w:rFonts w:cs="Arial"/>
        </w:rPr>
        <w:t>om navrhovaných kritériách na vyhodnotenie ponúk, podľa Harmonogramu prác, a to všetko na svoje nebezpečenstvo, riziko a</w:t>
      </w:r>
      <w:r w:rsidR="002F3E44" w:rsidRPr="00A83EDC">
        <w:rPr>
          <w:rFonts w:ascii="Calibri" w:hAnsi="Calibri" w:cs="Calibri"/>
        </w:rPr>
        <w:t> </w:t>
      </w:r>
      <w:r w:rsidR="002F3E44" w:rsidRPr="00A83EDC">
        <w:rPr>
          <w:rFonts w:cs="Arial"/>
        </w:rPr>
        <w:t>n</w:t>
      </w:r>
      <w:r w:rsidR="002F3E44" w:rsidRPr="00A83EDC">
        <w:rPr>
          <w:rFonts w:cs="Proba Pro"/>
        </w:rPr>
        <w:t>á</w:t>
      </w:r>
      <w:r w:rsidR="002F3E44" w:rsidRPr="00A83EDC">
        <w:rPr>
          <w:rFonts w:cs="Arial"/>
        </w:rPr>
        <w:t xml:space="preserve">klady. </w:t>
      </w:r>
      <w:r w:rsidRPr="00A83EDC">
        <w:rPr>
          <w:rFonts w:cs="Arial"/>
        </w:rPr>
        <w:t>Dodávateľ</w:t>
      </w:r>
      <w:r w:rsidR="002F3E44" w:rsidRPr="00A83EDC">
        <w:rPr>
          <w:rFonts w:cs="Arial"/>
        </w:rPr>
        <w:t xml:space="preserve"> sa</w:t>
      </w:r>
      <w:r w:rsidR="002F3E44" w:rsidRPr="00A83EDC">
        <w:rPr>
          <w:rFonts w:ascii="Calibri" w:hAnsi="Calibri" w:cs="Calibri"/>
        </w:rPr>
        <w:t> </w:t>
      </w:r>
      <w:r w:rsidR="002F3E44" w:rsidRPr="00A83EDC">
        <w:rPr>
          <w:rFonts w:cs="Proba Pro"/>
        </w:rPr>
        <w:t>ď</w:t>
      </w:r>
      <w:r w:rsidR="002F3E44" w:rsidRPr="00A83EDC">
        <w:rPr>
          <w:rFonts w:cs="Arial"/>
        </w:rPr>
        <w:t>alej zav</w:t>
      </w:r>
      <w:r w:rsidR="002F3E44" w:rsidRPr="00A83EDC">
        <w:rPr>
          <w:rFonts w:cs="Proba Pro"/>
        </w:rPr>
        <w:t>ä</w:t>
      </w:r>
      <w:r w:rsidR="002F3E44" w:rsidRPr="00A83EDC">
        <w:rPr>
          <w:rFonts w:cs="Arial"/>
        </w:rPr>
        <w:t>zuje Projekt vo v</w:t>
      </w:r>
      <w:r w:rsidR="002F3E44" w:rsidRPr="00A83EDC">
        <w:rPr>
          <w:rFonts w:cs="Proba Pro"/>
        </w:rPr>
        <w:t>š</w:t>
      </w:r>
      <w:r w:rsidR="002F3E44" w:rsidRPr="00A83EDC">
        <w:rPr>
          <w:rFonts w:cs="Arial"/>
        </w:rPr>
        <w:t>etk</w:t>
      </w:r>
      <w:r w:rsidR="002F3E44" w:rsidRPr="00A83EDC">
        <w:rPr>
          <w:rFonts w:cs="Proba Pro"/>
        </w:rPr>
        <w:t>ý</w:t>
      </w:r>
      <w:r w:rsidR="002F3E44" w:rsidRPr="00A83EDC">
        <w:rPr>
          <w:rFonts w:cs="Arial"/>
        </w:rPr>
        <w:t>ch etap</w:t>
      </w:r>
      <w:r w:rsidR="002F3E44" w:rsidRPr="00A83EDC">
        <w:rPr>
          <w:rFonts w:cs="Proba Pro"/>
        </w:rPr>
        <w:t>á</w:t>
      </w:r>
      <w:r w:rsidR="002F3E44" w:rsidRPr="00A83EDC">
        <w:rPr>
          <w:rFonts w:cs="Arial"/>
        </w:rPr>
        <w:t>ch vykonať riadne a</w:t>
      </w:r>
      <w:r w:rsidR="002F3E44" w:rsidRPr="00A83EDC">
        <w:rPr>
          <w:rFonts w:ascii="Calibri" w:hAnsi="Calibri" w:cs="Calibri"/>
        </w:rPr>
        <w:t> </w:t>
      </w:r>
      <w:r w:rsidR="002F3E44" w:rsidRPr="00A83EDC">
        <w:rPr>
          <w:rFonts w:cs="Arial"/>
        </w:rPr>
        <w:t>v</w:t>
      </w:r>
      <w:r w:rsidR="002F3E44" w:rsidRPr="00A83EDC">
        <w:rPr>
          <w:rFonts w:cs="Proba Pro"/>
        </w:rPr>
        <w:t>č</w:t>
      </w:r>
      <w:r w:rsidR="002F3E44" w:rsidRPr="00A83EDC">
        <w:rPr>
          <w:rFonts w:cs="Arial"/>
        </w:rPr>
        <w:t>as, v</w:t>
      </w:r>
      <w:r w:rsidR="002F3E44" w:rsidRPr="00A83EDC">
        <w:rPr>
          <w:rFonts w:ascii="Calibri" w:hAnsi="Calibri" w:cs="Calibri"/>
        </w:rPr>
        <w:t> </w:t>
      </w:r>
      <w:r w:rsidR="002F3E44" w:rsidRPr="00A83EDC">
        <w:rPr>
          <w:rFonts w:cs="Arial"/>
        </w:rPr>
        <w:t>s</w:t>
      </w:r>
      <w:r w:rsidR="002F3E44" w:rsidRPr="00A83EDC">
        <w:rPr>
          <w:rFonts w:cs="Proba Pro"/>
        </w:rPr>
        <w:t>ú</w:t>
      </w:r>
      <w:r w:rsidR="002F3E44" w:rsidRPr="00A83EDC">
        <w:rPr>
          <w:rFonts w:cs="Arial"/>
        </w:rPr>
        <w:t>lade najlep</w:t>
      </w:r>
      <w:r w:rsidR="002F3E44" w:rsidRPr="00A83EDC">
        <w:rPr>
          <w:rFonts w:cs="Proba Pro"/>
        </w:rPr>
        <w:t>š</w:t>
      </w:r>
      <w:r w:rsidR="002F3E44" w:rsidRPr="00A83EDC">
        <w:rPr>
          <w:rFonts w:cs="Arial"/>
        </w:rPr>
        <w:t>ou praxou v</w:t>
      </w:r>
      <w:r w:rsidR="002F3E44" w:rsidRPr="00A83EDC">
        <w:rPr>
          <w:rFonts w:ascii="Calibri" w:hAnsi="Calibri" w:cs="Calibri"/>
        </w:rPr>
        <w:t> </w:t>
      </w:r>
      <w:r w:rsidR="002F3E44" w:rsidRPr="00A83EDC">
        <w:rPr>
          <w:rFonts w:cs="Arial"/>
        </w:rPr>
        <w:t xml:space="preserve">danom odbore podnikania, </w:t>
      </w:r>
      <w:r w:rsidR="0033041F">
        <w:rPr>
          <w:rFonts w:cs="Arial"/>
        </w:rPr>
        <w:t xml:space="preserve">v </w:t>
      </w:r>
      <w:r w:rsidR="002F3E44" w:rsidRPr="00A83EDC">
        <w:rPr>
          <w:rFonts w:cs="Arial"/>
        </w:rPr>
        <w:t>s</w:t>
      </w:r>
      <w:r w:rsidR="002F3E44" w:rsidRPr="00A83EDC">
        <w:rPr>
          <w:rFonts w:cs="Proba Pro"/>
        </w:rPr>
        <w:t>ú</w:t>
      </w:r>
      <w:r w:rsidR="002F3E44" w:rsidRPr="00A83EDC">
        <w:rPr>
          <w:rFonts w:cs="Arial"/>
        </w:rPr>
        <w:t>lade s</w:t>
      </w:r>
      <w:r w:rsidR="002F3E44" w:rsidRPr="00A83EDC">
        <w:rPr>
          <w:rFonts w:ascii="Calibri" w:hAnsi="Calibri" w:cs="Calibri"/>
        </w:rPr>
        <w:t> </w:t>
      </w:r>
      <w:r w:rsidR="002F3E44" w:rsidRPr="00A83EDC">
        <w:rPr>
          <w:rFonts w:cs="Arial"/>
        </w:rPr>
        <w:t>pr</w:t>
      </w:r>
      <w:r w:rsidR="002F3E44" w:rsidRPr="00A83EDC">
        <w:rPr>
          <w:rFonts w:cs="Proba Pro"/>
        </w:rPr>
        <w:t>á</w:t>
      </w:r>
      <w:r w:rsidR="002F3E44" w:rsidRPr="00A83EDC">
        <w:rPr>
          <w:rFonts w:cs="Arial"/>
        </w:rPr>
        <w:t>vnym poriadkom Slovenskej republiky, a</w:t>
      </w:r>
      <w:r w:rsidR="002F3E44" w:rsidRPr="00A83EDC">
        <w:rPr>
          <w:rFonts w:ascii="Calibri" w:hAnsi="Calibri" w:cs="Calibri"/>
        </w:rPr>
        <w:t> </w:t>
      </w:r>
      <w:r w:rsidR="002F3E44" w:rsidRPr="00A83EDC">
        <w:rPr>
          <w:rFonts w:cs="Arial"/>
        </w:rPr>
        <w:t>to v</w:t>
      </w:r>
      <w:r w:rsidR="002F3E44" w:rsidRPr="00A83EDC">
        <w:rPr>
          <w:rFonts w:cs="Proba Pro"/>
        </w:rPr>
        <w:t>š</w:t>
      </w:r>
      <w:r w:rsidR="002F3E44" w:rsidRPr="00A83EDC">
        <w:rPr>
          <w:rFonts w:cs="Arial"/>
        </w:rPr>
        <w:t xml:space="preserve">etko za </w:t>
      </w:r>
      <w:r w:rsidR="002F3E44" w:rsidRPr="00A83EDC">
        <w:rPr>
          <w:rFonts w:cs="Proba Pro"/>
        </w:rPr>
        <w:t>úč</w:t>
      </w:r>
      <w:r w:rsidR="002F3E44" w:rsidRPr="00A83EDC">
        <w:rPr>
          <w:rFonts w:cs="Arial"/>
        </w:rPr>
        <w:t xml:space="preserve">elom dosiahnutia </w:t>
      </w:r>
      <w:r w:rsidR="002F3E44" w:rsidRPr="00A83EDC">
        <w:rPr>
          <w:rFonts w:cs="Proba Pro"/>
        </w:rPr>
        <w:t>ú</w:t>
      </w:r>
      <w:r w:rsidR="002F3E44" w:rsidRPr="00A83EDC">
        <w:rPr>
          <w:rFonts w:cs="Arial"/>
        </w:rPr>
        <w:t>čelu tejto Zmluvy.</w:t>
      </w:r>
    </w:p>
    <w:p w14:paraId="4D356AC9" w14:textId="77777777" w:rsidR="004838BA" w:rsidRPr="00A83EDC" w:rsidRDefault="004838BA" w:rsidP="00461E6C">
      <w:pPr>
        <w:spacing w:line="264" w:lineRule="auto"/>
        <w:jc w:val="center"/>
        <w:rPr>
          <w:rFonts w:ascii="Proba Pro" w:hAnsi="Proba Pro" w:cs="Arial"/>
          <w:b/>
          <w:bCs/>
          <w:sz w:val="20"/>
          <w:szCs w:val="20"/>
        </w:rPr>
      </w:pPr>
      <w:bookmarkStart w:id="192" w:name="p17-3-h"/>
      <w:bookmarkEnd w:id="192"/>
    </w:p>
    <w:p w14:paraId="154E6FD9"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4</w:t>
      </w:r>
    </w:p>
    <w:p w14:paraId="7D258E9A"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Obdobie príprav (Etapa</w:t>
      </w:r>
      <w:r w:rsidRPr="00A83EDC">
        <w:rPr>
          <w:rFonts w:ascii="Calibri" w:hAnsi="Calibri" w:cs="Calibri"/>
          <w:b/>
          <w:bCs/>
          <w:sz w:val="20"/>
          <w:szCs w:val="20"/>
        </w:rPr>
        <w:t> </w:t>
      </w:r>
      <w:r w:rsidRPr="00A83EDC">
        <w:rPr>
          <w:rFonts w:ascii="Proba Pro" w:hAnsi="Proba Pro" w:cs="Arial"/>
          <w:b/>
          <w:bCs/>
          <w:sz w:val="20"/>
          <w:szCs w:val="20"/>
        </w:rPr>
        <w:t>I) a</w:t>
      </w:r>
      <w:r w:rsidRPr="00A83EDC">
        <w:rPr>
          <w:rFonts w:ascii="Calibri" w:hAnsi="Calibri" w:cs="Calibri"/>
          <w:b/>
          <w:bCs/>
          <w:sz w:val="20"/>
          <w:szCs w:val="20"/>
        </w:rPr>
        <w:t> </w:t>
      </w:r>
      <w:r w:rsidRPr="00A83EDC">
        <w:rPr>
          <w:rFonts w:ascii="Proba Pro" w:hAnsi="Proba Pro" w:cs="Arial"/>
          <w:b/>
          <w:bCs/>
          <w:sz w:val="20"/>
          <w:szCs w:val="20"/>
        </w:rPr>
        <w:t>Obdobie Moderniz</w:t>
      </w:r>
      <w:r w:rsidRPr="00A83EDC">
        <w:rPr>
          <w:rFonts w:ascii="Proba Pro" w:hAnsi="Proba Pro" w:cs="Proba Pro"/>
          <w:b/>
          <w:bCs/>
          <w:sz w:val="20"/>
          <w:szCs w:val="20"/>
        </w:rPr>
        <w:t>á</w:t>
      </w:r>
      <w:r w:rsidRPr="00A83EDC">
        <w:rPr>
          <w:rFonts w:ascii="Proba Pro" w:hAnsi="Proba Pro" w:cs="Arial"/>
          <w:b/>
          <w:bCs/>
          <w:sz w:val="20"/>
          <w:szCs w:val="20"/>
        </w:rPr>
        <w:t>cie (Etapa II)</w:t>
      </w:r>
    </w:p>
    <w:p w14:paraId="24DCA1AF" w14:textId="77777777" w:rsidR="002F3E44" w:rsidRPr="00A83EDC" w:rsidRDefault="002F3E44" w:rsidP="00461E6C">
      <w:pPr>
        <w:spacing w:line="264" w:lineRule="auto"/>
        <w:jc w:val="center"/>
        <w:rPr>
          <w:rFonts w:ascii="Proba Pro" w:hAnsi="Proba Pro" w:cs="Arial"/>
          <w:b/>
          <w:bCs/>
          <w:sz w:val="20"/>
          <w:szCs w:val="20"/>
        </w:rPr>
      </w:pPr>
    </w:p>
    <w:p w14:paraId="33FF34CF" w14:textId="1313FB9A" w:rsidR="002F3E44" w:rsidRPr="00A83EDC" w:rsidRDefault="002F3E44" w:rsidP="00461E6C">
      <w:pPr>
        <w:pStyle w:val="Nadpis3"/>
        <w:keepNext w:val="0"/>
        <w:keepLines w:val="0"/>
        <w:numPr>
          <w:ilvl w:val="1"/>
          <w:numId w:val="173"/>
        </w:numPr>
        <w:tabs>
          <w:tab w:val="left" w:pos="567"/>
        </w:tabs>
        <w:spacing w:line="264" w:lineRule="auto"/>
        <w:ind w:left="567" w:hanging="567"/>
        <w:jc w:val="both"/>
        <w:rPr>
          <w:rFonts w:cs="Arial"/>
          <w:b/>
        </w:rPr>
      </w:pPr>
      <w:r w:rsidRPr="00A83EDC">
        <w:rPr>
          <w:rFonts w:cs="Arial"/>
          <w:b/>
        </w:rPr>
        <w:t>Obdobie príprav</w:t>
      </w:r>
    </w:p>
    <w:p w14:paraId="6099AB36" w14:textId="77777777" w:rsidR="002F3E44" w:rsidRPr="00A83EDC" w:rsidRDefault="002F3E44" w:rsidP="00461E6C">
      <w:pPr>
        <w:tabs>
          <w:tab w:val="left" w:pos="709"/>
        </w:tabs>
        <w:spacing w:line="264" w:lineRule="auto"/>
        <w:rPr>
          <w:rFonts w:ascii="Proba Pro" w:hAnsi="Proba Pro" w:cs="Arial"/>
          <w:sz w:val="20"/>
          <w:szCs w:val="20"/>
        </w:rPr>
      </w:pPr>
    </w:p>
    <w:p w14:paraId="024A116F" w14:textId="3A2DDF86" w:rsidR="002F3E44" w:rsidRPr="00A83EDC" w:rsidRDefault="00975460" w:rsidP="00461E6C">
      <w:pPr>
        <w:pStyle w:val="Nadpis4"/>
        <w:keepNext w:val="0"/>
        <w:keepLines w:val="0"/>
        <w:numPr>
          <w:ilvl w:val="2"/>
          <w:numId w:val="173"/>
        </w:numPr>
        <w:spacing w:line="264" w:lineRule="auto"/>
        <w:ind w:left="1134" w:hanging="567"/>
        <w:jc w:val="both"/>
        <w:rPr>
          <w:rFonts w:cs="Arial"/>
        </w:rPr>
      </w:pPr>
      <w:r w:rsidRPr="00A83EDC">
        <w:rPr>
          <w:rFonts w:cs="Arial"/>
        </w:rPr>
        <w:t>Dodávateľ</w:t>
      </w:r>
      <w:r w:rsidR="002F3E44" w:rsidRPr="00A83EDC">
        <w:rPr>
          <w:rFonts w:cs="Arial"/>
        </w:rPr>
        <w:t xml:space="preserve"> v</w:t>
      </w:r>
      <w:r w:rsidR="002F3E44" w:rsidRPr="00A83EDC">
        <w:rPr>
          <w:rFonts w:ascii="Calibri" w:hAnsi="Calibri" w:cs="Calibri"/>
        </w:rPr>
        <w:t> </w:t>
      </w:r>
      <w:r w:rsidR="002F3E44" w:rsidRPr="00A83EDC">
        <w:rPr>
          <w:rFonts w:cs="Arial"/>
        </w:rPr>
        <w:t>r</w:t>
      </w:r>
      <w:r w:rsidR="002F3E44" w:rsidRPr="00A83EDC">
        <w:rPr>
          <w:rFonts w:cs="Proba Pro"/>
        </w:rPr>
        <w:t>á</w:t>
      </w:r>
      <w:r w:rsidR="002F3E44" w:rsidRPr="00A83EDC">
        <w:rPr>
          <w:rFonts w:cs="Arial"/>
        </w:rPr>
        <w:t>mci Obdobia pr</w:t>
      </w:r>
      <w:r w:rsidR="002F3E44" w:rsidRPr="00A83EDC">
        <w:rPr>
          <w:rFonts w:cs="Proba Pro"/>
        </w:rPr>
        <w:t>í</w:t>
      </w:r>
      <w:r w:rsidR="002F3E44" w:rsidRPr="00A83EDC">
        <w:rPr>
          <w:rFonts w:cs="Arial"/>
        </w:rPr>
        <w:t>prav vykon</w:t>
      </w:r>
      <w:r w:rsidR="002F3E44" w:rsidRPr="00A83EDC">
        <w:rPr>
          <w:rFonts w:cs="Proba Pro"/>
        </w:rPr>
        <w:t>á</w:t>
      </w:r>
      <w:r w:rsidR="002F3E44" w:rsidRPr="00A83EDC">
        <w:rPr>
          <w:rFonts w:cs="Arial"/>
        </w:rPr>
        <w:t xml:space="preserve"> v</w:t>
      </w:r>
      <w:r w:rsidR="002F3E44" w:rsidRPr="00A83EDC">
        <w:rPr>
          <w:rFonts w:cs="Proba Pro"/>
        </w:rPr>
        <w:t>š</w:t>
      </w:r>
      <w:r w:rsidR="002F3E44" w:rsidRPr="00A83EDC">
        <w:rPr>
          <w:rFonts w:cs="Arial"/>
        </w:rPr>
        <w:t xml:space="preserve">etky </w:t>
      </w:r>
      <w:r w:rsidR="002F3E44" w:rsidRPr="00A83EDC">
        <w:rPr>
          <w:rFonts w:cs="Proba Pro"/>
        </w:rPr>
        <w:t>č</w:t>
      </w:r>
      <w:r w:rsidR="002F3E44" w:rsidRPr="00A83EDC">
        <w:rPr>
          <w:rFonts w:cs="Arial"/>
        </w:rPr>
        <w:t>innosti, dod</w:t>
      </w:r>
      <w:r w:rsidR="002F3E44" w:rsidRPr="00A83EDC">
        <w:rPr>
          <w:rFonts w:cs="Proba Pro"/>
        </w:rPr>
        <w:t>á</w:t>
      </w:r>
      <w:r w:rsidR="002F3E44" w:rsidRPr="00A83EDC">
        <w:rPr>
          <w:rFonts w:cs="Arial"/>
        </w:rPr>
        <w:t xml:space="preserve"> v</w:t>
      </w:r>
      <w:r w:rsidR="002F3E44" w:rsidRPr="00A83EDC">
        <w:rPr>
          <w:rFonts w:cs="Proba Pro"/>
        </w:rPr>
        <w:t>š</w:t>
      </w:r>
      <w:r w:rsidR="002F3E44" w:rsidRPr="00A83EDC">
        <w:rPr>
          <w:rFonts w:cs="Arial"/>
        </w:rPr>
        <w:t>etko potrebn</w:t>
      </w:r>
      <w:r w:rsidR="002F3E44" w:rsidRPr="00A83EDC">
        <w:rPr>
          <w:rFonts w:cs="Proba Pro"/>
        </w:rPr>
        <w:t>é</w:t>
      </w:r>
      <w:r w:rsidR="002F3E44" w:rsidRPr="00A83EDC">
        <w:rPr>
          <w:rFonts w:cs="Arial"/>
        </w:rPr>
        <w:t xml:space="preserve"> vybavenie, materi</w:t>
      </w:r>
      <w:r w:rsidR="002F3E44" w:rsidRPr="00A83EDC">
        <w:rPr>
          <w:rFonts w:cs="Proba Pro"/>
        </w:rPr>
        <w:t>á</w:t>
      </w:r>
      <w:r w:rsidR="002F3E44" w:rsidRPr="00A83EDC">
        <w:rPr>
          <w:rFonts w:cs="Arial"/>
        </w:rPr>
        <w:t>l a</w:t>
      </w:r>
      <w:r w:rsidR="002F3E44" w:rsidRPr="00A83EDC">
        <w:rPr>
          <w:rFonts w:ascii="Calibri" w:hAnsi="Calibri" w:cs="Calibri"/>
        </w:rPr>
        <w:t> </w:t>
      </w:r>
      <w:r w:rsidR="002F3E44" w:rsidRPr="00A83EDC">
        <w:rPr>
          <w:rFonts w:cs="Arial"/>
        </w:rPr>
        <w:t>pr</w:t>
      </w:r>
      <w:r w:rsidR="002F3E44" w:rsidRPr="00A83EDC">
        <w:rPr>
          <w:rFonts w:cs="Proba Pro"/>
        </w:rPr>
        <w:t>á</w:t>
      </w:r>
      <w:r w:rsidR="002F3E44" w:rsidRPr="00A83EDC">
        <w:rPr>
          <w:rFonts w:cs="Arial"/>
        </w:rPr>
        <w:t>ce, ktor</w:t>
      </w:r>
      <w:r w:rsidR="002F3E44" w:rsidRPr="00A83EDC">
        <w:rPr>
          <w:rFonts w:cs="Proba Pro"/>
        </w:rPr>
        <w:t>é</w:t>
      </w:r>
      <w:r w:rsidR="002F3E44" w:rsidRPr="00A83EDC">
        <w:rPr>
          <w:rFonts w:cs="Arial"/>
        </w:rPr>
        <w:t xml:space="preserve"> s</w:t>
      </w:r>
      <w:r w:rsidR="002F3E44" w:rsidRPr="00A83EDC">
        <w:rPr>
          <w:rFonts w:cs="Proba Pro"/>
        </w:rPr>
        <w:t>ú</w:t>
      </w:r>
      <w:r w:rsidR="002F3E44" w:rsidRPr="00A83EDC">
        <w:rPr>
          <w:rFonts w:cs="Arial"/>
        </w:rPr>
        <w:t xml:space="preserve"> potrebn</w:t>
      </w:r>
      <w:r w:rsidR="002F3E44" w:rsidRPr="00A83EDC">
        <w:rPr>
          <w:rFonts w:cs="Proba Pro"/>
        </w:rPr>
        <w:t>é</w:t>
      </w:r>
      <w:r w:rsidR="002F3E44" w:rsidRPr="00A83EDC">
        <w:rPr>
          <w:rFonts w:cs="Arial"/>
        </w:rPr>
        <w:t xml:space="preserve"> na vypracovanie</w:t>
      </w:r>
      <w:r w:rsidR="002F3E44" w:rsidRPr="00A83EDC">
        <w:rPr>
          <w:rFonts w:ascii="Calibri" w:hAnsi="Calibri" w:cs="Calibri"/>
        </w:rPr>
        <w:t> </w:t>
      </w:r>
      <w:r w:rsidR="00826EBA" w:rsidRPr="00A83EDC">
        <w:rPr>
          <w:rFonts w:cs="Arial"/>
        </w:rPr>
        <w:t xml:space="preserve">Detailnej špecifikácie technického riešenia </w:t>
      </w:r>
      <w:r w:rsidR="002F3E44" w:rsidRPr="00A83EDC">
        <w:rPr>
          <w:rFonts w:cs="Arial"/>
        </w:rPr>
        <w:t>a v</w:t>
      </w:r>
      <w:r w:rsidR="002F3E44" w:rsidRPr="00A83EDC">
        <w:rPr>
          <w:rFonts w:ascii="Calibri" w:hAnsi="Calibri" w:cs="Calibri"/>
        </w:rPr>
        <w:t> </w:t>
      </w:r>
      <w:r w:rsidR="002F3E44" w:rsidRPr="00A83EDC">
        <w:rPr>
          <w:rFonts w:cs="Arial"/>
        </w:rPr>
        <w:t>lehote ur</w:t>
      </w:r>
      <w:r w:rsidR="002F3E44" w:rsidRPr="00A83EDC">
        <w:rPr>
          <w:rFonts w:cs="Proba Pro"/>
        </w:rPr>
        <w:t>č</w:t>
      </w:r>
      <w:r w:rsidR="002F3E44" w:rsidRPr="00A83EDC">
        <w:rPr>
          <w:rFonts w:cs="Arial"/>
        </w:rPr>
        <w:t>enej Harmonogramom pr</w:t>
      </w:r>
      <w:r w:rsidR="002F3E44" w:rsidRPr="00A83EDC">
        <w:rPr>
          <w:rFonts w:cs="Proba Pro"/>
        </w:rPr>
        <w:t>á</w:t>
      </w:r>
      <w:r w:rsidR="002F3E44" w:rsidRPr="00A83EDC">
        <w:rPr>
          <w:rFonts w:cs="Arial"/>
        </w:rPr>
        <w:t>c:</w:t>
      </w:r>
    </w:p>
    <w:p w14:paraId="236EAAFC" w14:textId="77777777" w:rsidR="00903102" w:rsidRPr="00A83EDC" w:rsidRDefault="00903102" w:rsidP="00461E6C">
      <w:pPr>
        <w:pStyle w:val="Nadpis4"/>
        <w:keepNext w:val="0"/>
        <w:keepLines w:val="0"/>
        <w:numPr>
          <w:ilvl w:val="0"/>
          <w:numId w:val="0"/>
        </w:numPr>
        <w:spacing w:line="264" w:lineRule="auto"/>
        <w:ind w:left="1843"/>
        <w:jc w:val="both"/>
        <w:rPr>
          <w:rFonts w:cs="Arial"/>
        </w:rPr>
      </w:pPr>
    </w:p>
    <w:p w14:paraId="6E8B887E" w14:textId="0CE4E349" w:rsidR="002F3E44" w:rsidRPr="00A83EDC" w:rsidRDefault="002F3E44" w:rsidP="00461E6C">
      <w:pPr>
        <w:pStyle w:val="Nadpis4"/>
        <w:keepNext w:val="0"/>
        <w:keepLines w:val="0"/>
        <w:numPr>
          <w:ilvl w:val="3"/>
          <w:numId w:val="173"/>
        </w:numPr>
        <w:spacing w:line="264" w:lineRule="auto"/>
        <w:ind w:left="1843"/>
        <w:jc w:val="both"/>
        <w:rPr>
          <w:rFonts w:cs="Arial"/>
        </w:rPr>
      </w:pPr>
      <w:r w:rsidRPr="00A83EDC">
        <w:rPr>
          <w:rFonts w:cs="Arial"/>
        </w:rPr>
        <w:lastRenderedPageBreak/>
        <w:t xml:space="preserve">vypracuje </w:t>
      </w:r>
      <w:r w:rsidR="00826EBA" w:rsidRPr="00A83EDC">
        <w:rPr>
          <w:rFonts w:cs="Arial"/>
        </w:rPr>
        <w:t xml:space="preserve">Detailnú špecifikáciu technického riešenia </w:t>
      </w:r>
      <w:r w:rsidRPr="00A83EDC">
        <w:rPr>
          <w:rFonts w:cs="Arial"/>
        </w:rPr>
        <w:t>a</w:t>
      </w:r>
      <w:r w:rsidRPr="00A83EDC">
        <w:rPr>
          <w:rFonts w:ascii="Calibri" w:hAnsi="Calibri" w:cs="Calibri"/>
        </w:rPr>
        <w:t> </w:t>
      </w:r>
      <w:r w:rsidRPr="00A83EDC">
        <w:rPr>
          <w:rFonts w:cs="Arial"/>
        </w:rPr>
        <w:t>predlo</w:t>
      </w:r>
      <w:r w:rsidRPr="00A83EDC">
        <w:rPr>
          <w:rFonts w:cs="Proba Pro"/>
        </w:rPr>
        <w:t>ží</w:t>
      </w:r>
      <w:r w:rsidRPr="00A83EDC">
        <w:rPr>
          <w:rFonts w:cs="Arial"/>
        </w:rPr>
        <w:t xml:space="preserve"> </w:t>
      </w:r>
      <w:r w:rsidR="00826EBA" w:rsidRPr="00A83EDC">
        <w:rPr>
          <w:rFonts w:cs="Arial"/>
        </w:rPr>
        <w:t>ju</w:t>
      </w:r>
      <w:r w:rsidRPr="00A83EDC">
        <w:rPr>
          <w:rFonts w:cs="Arial"/>
        </w:rPr>
        <w:t xml:space="preserve"> na sch</w:t>
      </w:r>
      <w:r w:rsidR="007C559D" w:rsidRPr="00A83EDC">
        <w:rPr>
          <w:rFonts w:cs="Arial"/>
        </w:rPr>
        <w:t xml:space="preserve">válenie Dozoru. </w:t>
      </w:r>
      <w:r w:rsidRPr="00A83EDC">
        <w:rPr>
          <w:rFonts w:cs="Arial"/>
        </w:rPr>
        <w:t xml:space="preserve">Na schválenie je pritom možné podať aj len časť </w:t>
      </w:r>
      <w:r w:rsidR="007C559D" w:rsidRPr="00A83EDC">
        <w:rPr>
          <w:rFonts w:cs="Arial"/>
        </w:rPr>
        <w:t>Detailnej špecifikácie technického riešenia</w:t>
      </w:r>
      <w:r w:rsidRPr="00A83EDC">
        <w:rPr>
          <w:rFonts w:cs="Arial"/>
        </w:rPr>
        <w:t>, a to v</w:t>
      </w:r>
      <w:r w:rsidRPr="00A83EDC">
        <w:rPr>
          <w:rFonts w:ascii="Calibri" w:hAnsi="Calibri" w:cs="Calibri"/>
        </w:rPr>
        <w:t> </w:t>
      </w:r>
      <w:r w:rsidRPr="00A83EDC">
        <w:rPr>
          <w:rFonts w:cs="Arial"/>
        </w:rPr>
        <w:t>rozsahu potrebnom pre vydanie stavebn</w:t>
      </w:r>
      <w:r w:rsidRPr="00A83EDC">
        <w:rPr>
          <w:rFonts w:cs="Proba Pro"/>
        </w:rPr>
        <w:t>é</w:t>
      </w:r>
      <w:r w:rsidRPr="00A83EDC">
        <w:rPr>
          <w:rFonts w:cs="Arial"/>
        </w:rPr>
        <w:t>ho povolenia na realiz</w:t>
      </w:r>
      <w:r w:rsidRPr="00A83EDC">
        <w:rPr>
          <w:rFonts w:cs="Proba Pro"/>
        </w:rPr>
        <w:t>á</w:t>
      </w:r>
      <w:r w:rsidRPr="00A83EDC">
        <w:rPr>
          <w:rFonts w:cs="Arial"/>
        </w:rPr>
        <w:t>ciu Moderniz</w:t>
      </w:r>
      <w:r w:rsidRPr="00A83EDC">
        <w:rPr>
          <w:rFonts w:cs="Proba Pro"/>
        </w:rPr>
        <w:t>á</w:t>
      </w:r>
      <w:r w:rsidRPr="00A83EDC">
        <w:rPr>
          <w:rFonts w:cs="Arial"/>
        </w:rPr>
        <w:t>cie (t.j. najm</w:t>
      </w:r>
      <w:r w:rsidRPr="00A83EDC">
        <w:rPr>
          <w:rFonts w:cs="Proba Pro"/>
        </w:rPr>
        <w:t>ä</w:t>
      </w:r>
      <w:r w:rsidRPr="00A83EDC">
        <w:rPr>
          <w:rFonts w:cs="Arial"/>
        </w:rPr>
        <w:t xml:space="preserve"> projekt pre stavebné povolenie); zvyšnú časť </w:t>
      </w:r>
      <w:r w:rsidR="007C559D" w:rsidRPr="00A83EDC">
        <w:rPr>
          <w:rFonts w:cs="Arial"/>
        </w:rPr>
        <w:t>Detailnej špecifikácie technického riešenia</w:t>
      </w:r>
      <w:r w:rsidRPr="00A83EDC">
        <w:rPr>
          <w:rFonts w:cs="Arial"/>
        </w:rPr>
        <w:t xml:space="preserve"> (t.j. najmä realizačný projekt) </w:t>
      </w:r>
      <w:r w:rsidR="00975460" w:rsidRPr="00A83EDC">
        <w:rPr>
          <w:rFonts w:cs="Arial"/>
        </w:rPr>
        <w:t>Dodávateľ</w:t>
      </w:r>
      <w:r w:rsidRPr="00A83EDC">
        <w:rPr>
          <w:rFonts w:cs="Arial"/>
        </w:rPr>
        <w:t xml:space="preserve"> poskytne Dozoru na schválenie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Harmonogramom pr</w:t>
      </w:r>
      <w:r w:rsidRPr="00A83EDC">
        <w:rPr>
          <w:rFonts w:cs="Proba Pro"/>
        </w:rPr>
        <w:t>á</w:t>
      </w:r>
      <w:r w:rsidRPr="00A83EDC">
        <w:rPr>
          <w:rFonts w:cs="Arial"/>
        </w:rPr>
        <w:t>c a</w:t>
      </w:r>
      <w:r w:rsidRPr="00A83EDC">
        <w:rPr>
          <w:rFonts w:ascii="Calibri" w:hAnsi="Calibri" w:cs="Calibri"/>
        </w:rPr>
        <w:t> </w:t>
      </w:r>
      <w:r w:rsidRPr="00A83EDC">
        <w:rPr>
          <w:rFonts w:cs="Arial"/>
        </w:rPr>
        <w:t>touto Zmluvou.</w:t>
      </w:r>
    </w:p>
    <w:p w14:paraId="31F5A258" w14:textId="77777777" w:rsidR="00D87379" w:rsidRPr="00A83EDC" w:rsidRDefault="00D87379" w:rsidP="00461E6C">
      <w:pPr>
        <w:pStyle w:val="Nadpis4"/>
        <w:keepNext w:val="0"/>
        <w:keepLines w:val="0"/>
        <w:numPr>
          <w:ilvl w:val="0"/>
          <w:numId w:val="0"/>
        </w:numPr>
        <w:spacing w:line="264" w:lineRule="auto"/>
        <w:ind w:left="1134"/>
        <w:jc w:val="both"/>
        <w:rPr>
          <w:rFonts w:cs="Arial"/>
        </w:rPr>
      </w:pPr>
    </w:p>
    <w:p w14:paraId="7A003A51" w14:textId="6EDDC812" w:rsidR="002F3E44" w:rsidRPr="00A83EDC" w:rsidRDefault="00975460" w:rsidP="00461E6C">
      <w:pPr>
        <w:pStyle w:val="Nadpis4"/>
        <w:keepNext w:val="0"/>
        <w:keepLines w:val="0"/>
        <w:numPr>
          <w:ilvl w:val="2"/>
          <w:numId w:val="173"/>
        </w:numPr>
        <w:spacing w:line="264" w:lineRule="auto"/>
        <w:ind w:left="1134" w:hanging="567"/>
        <w:jc w:val="both"/>
        <w:rPr>
          <w:rFonts w:cs="Arial"/>
        </w:rPr>
      </w:pPr>
      <w:r w:rsidRPr="00A83EDC">
        <w:rPr>
          <w:rFonts w:cs="Arial"/>
        </w:rPr>
        <w:t>PNPP</w:t>
      </w:r>
      <w:r w:rsidR="002F3E44" w:rsidRPr="00A83EDC">
        <w:rPr>
          <w:rFonts w:cs="Arial"/>
        </w:rPr>
        <w:t xml:space="preserve"> sa zaväzuje umožniť </w:t>
      </w:r>
      <w:r w:rsidRPr="00A83EDC">
        <w:rPr>
          <w:rFonts w:cs="Arial"/>
        </w:rPr>
        <w:t>Dodávateľ</w:t>
      </w:r>
      <w:r w:rsidR="002F3E44" w:rsidRPr="00A83EDC">
        <w:rPr>
          <w:rFonts w:cs="Arial"/>
        </w:rPr>
        <w:t xml:space="preserve">ovi prístup </w:t>
      </w:r>
      <w:r w:rsidR="00E7270E" w:rsidRPr="00A83EDC">
        <w:rPr>
          <w:rFonts w:cs="Arial"/>
        </w:rPr>
        <w:t xml:space="preserve">k Technickému vybaveniu </w:t>
      </w:r>
      <w:r w:rsidR="002F3E44" w:rsidRPr="00A83EDC">
        <w:rPr>
          <w:rFonts w:cs="Arial"/>
        </w:rPr>
        <w:t xml:space="preserve"> a</w:t>
      </w:r>
      <w:r w:rsidR="002F3E44" w:rsidRPr="00A83EDC">
        <w:rPr>
          <w:rFonts w:ascii="Calibri" w:hAnsi="Calibri" w:cs="Calibri"/>
        </w:rPr>
        <w:t> </w:t>
      </w:r>
      <w:r w:rsidR="002F3E44" w:rsidRPr="00A83EDC">
        <w:rPr>
          <w:rFonts w:cs="Arial"/>
        </w:rPr>
        <w:t>vykonanie v</w:t>
      </w:r>
      <w:r w:rsidR="002F3E44" w:rsidRPr="00A83EDC">
        <w:rPr>
          <w:rFonts w:cs="Proba Pro"/>
        </w:rPr>
        <w:t>š</w:t>
      </w:r>
      <w:r w:rsidR="002F3E44" w:rsidRPr="00A83EDC">
        <w:rPr>
          <w:rFonts w:cs="Arial"/>
        </w:rPr>
        <w:t>etk</w:t>
      </w:r>
      <w:r w:rsidR="002F3E44" w:rsidRPr="00A83EDC">
        <w:rPr>
          <w:rFonts w:cs="Proba Pro"/>
        </w:rPr>
        <w:t>ý</w:t>
      </w:r>
      <w:r w:rsidR="002F3E44" w:rsidRPr="00A83EDC">
        <w:rPr>
          <w:rFonts w:cs="Arial"/>
        </w:rPr>
        <w:t>ch potrebn</w:t>
      </w:r>
      <w:r w:rsidR="002F3E44" w:rsidRPr="00A83EDC">
        <w:rPr>
          <w:rFonts w:cs="Proba Pro"/>
        </w:rPr>
        <w:t>ý</w:t>
      </w:r>
      <w:r w:rsidR="002F3E44" w:rsidRPr="00A83EDC">
        <w:rPr>
          <w:rFonts w:cs="Arial"/>
        </w:rPr>
        <w:t xml:space="preserve">ch </w:t>
      </w:r>
      <w:r w:rsidR="002F3E44" w:rsidRPr="00A83EDC">
        <w:rPr>
          <w:rFonts w:cs="Proba Pro"/>
        </w:rPr>
        <w:t>ú</w:t>
      </w:r>
      <w:r w:rsidR="002F3E44" w:rsidRPr="00A83EDC">
        <w:rPr>
          <w:rFonts w:cs="Arial"/>
        </w:rPr>
        <w:t xml:space="preserve">konov za </w:t>
      </w:r>
      <w:r w:rsidR="002F3E44" w:rsidRPr="00A83EDC">
        <w:rPr>
          <w:rFonts w:cs="Proba Pro"/>
        </w:rPr>
        <w:t>úč</w:t>
      </w:r>
      <w:r w:rsidR="002F3E44" w:rsidRPr="00A83EDC">
        <w:rPr>
          <w:rFonts w:cs="Arial"/>
        </w:rPr>
        <w:t xml:space="preserve">elom vykonania </w:t>
      </w:r>
      <w:r w:rsidR="00826EBA" w:rsidRPr="00A83EDC">
        <w:rPr>
          <w:rFonts w:cs="Arial"/>
        </w:rPr>
        <w:t>Detailnej špecifikácie technického riešenia</w:t>
      </w:r>
      <w:r w:rsidR="007C559D" w:rsidRPr="00A83EDC">
        <w:rPr>
          <w:rFonts w:cs="Arial"/>
        </w:rPr>
        <w:t xml:space="preserve">, t.j. </w:t>
      </w:r>
      <w:r w:rsidR="002F3E44" w:rsidRPr="00A83EDC">
        <w:rPr>
          <w:rFonts w:cs="Arial"/>
        </w:rPr>
        <w:t xml:space="preserve">poskytnúť mu akúkoľvek ďalšiu súčinnosť za účelom </w:t>
      </w:r>
      <w:r w:rsidR="007C559D" w:rsidRPr="00A83EDC">
        <w:rPr>
          <w:rFonts w:cs="Arial"/>
        </w:rPr>
        <w:t xml:space="preserve">jej </w:t>
      </w:r>
      <w:r w:rsidR="002F3E44" w:rsidRPr="00A83EDC">
        <w:rPr>
          <w:rFonts w:cs="Arial"/>
        </w:rPr>
        <w:t>riadneho vyhotovenia.</w:t>
      </w:r>
    </w:p>
    <w:p w14:paraId="47CE4E46" w14:textId="77777777" w:rsidR="00D87379" w:rsidRPr="00A83EDC" w:rsidRDefault="00D87379" w:rsidP="00461E6C">
      <w:pPr>
        <w:pStyle w:val="Nadpis4"/>
        <w:keepNext w:val="0"/>
        <w:keepLines w:val="0"/>
        <w:numPr>
          <w:ilvl w:val="0"/>
          <w:numId w:val="0"/>
        </w:numPr>
        <w:spacing w:line="264" w:lineRule="auto"/>
        <w:ind w:left="1134"/>
        <w:jc w:val="both"/>
        <w:rPr>
          <w:rFonts w:cs="Arial"/>
        </w:rPr>
      </w:pPr>
    </w:p>
    <w:p w14:paraId="75CA1F99" w14:textId="77777777" w:rsidR="002F3E44" w:rsidRPr="00A83EDC" w:rsidRDefault="002F3E44" w:rsidP="00461E6C">
      <w:pPr>
        <w:pStyle w:val="Nadpis4"/>
        <w:keepNext w:val="0"/>
        <w:keepLines w:val="0"/>
        <w:numPr>
          <w:ilvl w:val="2"/>
          <w:numId w:val="173"/>
        </w:numPr>
        <w:spacing w:line="264" w:lineRule="auto"/>
        <w:ind w:left="1134" w:hanging="567"/>
        <w:jc w:val="both"/>
        <w:rPr>
          <w:rFonts w:cs="Arial"/>
        </w:rPr>
      </w:pPr>
      <w:r w:rsidRPr="00A83EDC">
        <w:rPr>
          <w:rFonts w:cs="Arial"/>
        </w:rPr>
        <w:t xml:space="preserve">Schválením </w:t>
      </w:r>
      <w:r w:rsidR="007C559D" w:rsidRPr="00A83EDC">
        <w:rPr>
          <w:rFonts w:cs="Arial"/>
        </w:rPr>
        <w:t>Detailnej špecifikácie technického riešenia</w:t>
      </w:r>
      <w:r w:rsidRPr="00A83EDC">
        <w:rPr>
          <w:rFonts w:cs="Arial"/>
        </w:rPr>
        <w:t xml:space="preserve"> Dozorom končí Obdobie Príprav.</w:t>
      </w:r>
    </w:p>
    <w:p w14:paraId="662B1941" w14:textId="77777777" w:rsidR="002F3E44" w:rsidRPr="00A83EDC" w:rsidRDefault="002F3E44" w:rsidP="00461E6C">
      <w:pPr>
        <w:pStyle w:val="Nadpis4"/>
        <w:keepNext w:val="0"/>
        <w:keepLines w:val="0"/>
        <w:numPr>
          <w:ilvl w:val="0"/>
          <w:numId w:val="0"/>
        </w:numPr>
        <w:spacing w:line="264" w:lineRule="auto"/>
        <w:ind w:left="1134"/>
        <w:jc w:val="both"/>
        <w:rPr>
          <w:rFonts w:cs="Arial"/>
        </w:rPr>
      </w:pPr>
    </w:p>
    <w:p w14:paraId="1E74C961" w14:textId="77777777" w:rsidR="002F3E44" w:rsidRPr="00A83EDC" w:rsidRDefault="00826EBA" w:rsidP="00461E6C">
      <w:pPr>
        <w:pStyle w:val="Nadpis4"/>
        <w:keepNext w:val="0"/>
        <w:keepLines w:val="0"/>
        <w:numPr>
          <w:ilvl w:val="2"/>
          <w:numId w:val="173"/>
        </w:numPr>
        <w:spacing w:line="264" w:lineRule="auto"/>
        <w:ind w:left="1134" w:hanging="567"/>
        <w:jc w:val="both"/>
        <w:rPr>
          <w:rFonts w:cs="Arial"/>
          <w:u w:val="single"/>
        </w:rPr>
      </w:pPr>
      <w:r w:rsidRPr="00A83EDC">
        <w:rPr>
          <w:rFonts w:cs="Arial"/>
          <w:u w:val="single"/>
        </w:rPr>
        <w:t xml:space="preserve">Detailná špecifikácia technického riešenia </w:t>
      </w:r>
    </w:p>
    <w:p w14:paraId="5EE04D1F" w14:textId="77777777" w:rsidR="00D87379" w:rsidRPr="00A83EDC" w:rsidRDefault="00D87379" w:rsidP="00461E6C">
      <w:pPr>
        <w:pStyle w:val="Nadpis4"/>
        <w:keepNext w:val="0"/>
        <w:keepLines w:val="0"/>
        <w:numPr>
          <w:ilvl w:val="0"/>
          <w:numId w:val="0"/>
        </w:numPr>
        <w:spacing w:line="264" w:lineRule="auto"/>
        <w:ind w:left="1843"/>
        <w:jc w:val="both"/>
        <w:rPr>
          <w:rFonts w:cs="Arial"/>
        </w:rPr>
      </w:pPr>
    </w:p>
    <w:p w14:paraId="015E3DE6" w14:textId="4D5154AC" w:rsidR="002F3E44" w:rsidRPr="00A83EDC" w:rsidRDefault="00975460" w:rsidP="00461E6C">
      <w:pPr>
        <w:pStyle w:val="Nadpis4"/>
        <w:keepNext w:val="0"/>
        <w:keepLines w:val="0"/>
        <w:numPr>
          <w:ilvl w:val="3"/>
          <w:numId w:val="173"/>
        </w:numPr>
        <w:spacing w:line="264" w:lineRule="auto"/>
        <w:ind w:left="1843"/>
        <w:jc w:val="both"/>
        <w:rPr>
          <w:rFonts w:cs="Arial"/>
        </w:rPr>
      </w:pPr>
      <w:r w:rsidRPr="00A83EDC">
        <w:rPr>
          <w:rFonts w:cs="Arial"/>
        </w:rPr>
        <w:t>Dodávateľ</w:t>
      </w:r>
      <w:r w:rsidR="002F3E44" w:rsidRPr="00A83EDC">
        <w:rPr>
          <w:rFonts w:cs="Arial"/>
        </w:rPr>
        <w:t xml:space="preserve"> je zodpovedný za </w:t>
      </w:r>
      <w:r w:rsidR="00826EBA" w:rsidRPr="00A83EDC">
        <w:rPr>
          <w:rFonts w:cs="Arial"/>
        </w:rPr>
        <w:t>Detailnú špecifikáciu technického riešenia</w:t>
      </w:r>
      <w:r w:rsidR="002F3E44" w:rsidRPr="00A83EDC">
        <w:rPr>
          <w:rFonts w:cs="Arial"/>
        </w:rPr>
        <w:t>, ktor</w:t>
      </w:r>
      <w:r w:rsidR="003F0963" w:rsidRPr="00A83EDC">
        <w:rPr>
          <w:rFonts w:cs="Arial"/>
        </w:rPr>
        <w:t>á musí byť vhodná</w:t>
      </w:r>
      <w:r w:rsidR="002F3E44" w:rsidRPr="00A83EDC">
        <w:rPr>
          <w:rFonts w:cs="Arial"/>
        </w:rPr>
        <w:t xml:space="preserve"> na zamýšľané účely – realizáci</w:t>
      </w:r>
      <w:r w:rsidR="003F0963" w:rsidRPr="00A83EDC">
        <w:rPr>
          <w:rFonts w:cs="Arial"/>
        </w:rPr>
        <w:t>u</w:t>
      </w:r>
      <w:r w:rsidR="002F3E44" w:rsidRPr="00A83EDC">
        <w:rPr>
          <w:rFonts w:cs="Arial"/>
        </w:rPr>
        <w:t xml:space="preserve"> Projektu a</w:t>
      </w:r>
      <w:r w:rsidR="002F3E44" w:rsidRPr="00A83EDC">
        <w:rPr>
          <w:rFonts w:ascii="Calibri" w:hAnsi="Calibri" w:cs="Calibri"/>
        </w:rPr>
        <w:t> </w:t>
      </w:r>
      <w:r w:rsidR="002F3E44" w:rsidRPr="00A83EDC">
        <w:rPr>
          <w:rFonts w:cs="Arial"/>
        </w:rPr>
        <w:t>je zodpovedn</w:t>
      </w:r>
      <w:r w:rsidR="002F3E44" w:rsidRPr="00A83EDC">
        <w:rPr>
          <w:rFonts w:cs="Proba Pro"/>
        </w:rPr>
        <w:t>ý</w:t>
      </w:r>
      <w:r w:rsidR="002F3E44" w:rsidRPr="00A83EDC">
        <w:rPr>
          <w:rFonts w:cs="Arial"/>
        </w:rPr>
        <w:t xml:space="preserve"> za ak</w:t>
      </w:r>
      <w:r w:rsidR="002F3E44" w:rsidRPr="00A83EDC">
        <w:rPr>
          <w:rFonts w:cs="Proba Pro"/>
        </w:rPr>
        <w:t>é</w:t>
      </w:r>
      <w:r w:rsidR="002F3E44" w:rsidRPr="00A83EDC">
        <w:rPr>
          <w:rFonts w:cs="Arial"/>
        </w:rPr>
        <w:t>ko</w:t>
      </w:r>
      <w:r w:rsidR="002F3E44" w:rsidRPr="00A83EDC">
        <w:rPr>
          <w:rFonts w:cs="Proba Pro"/>
        </w:rPr>
        <w:t>ľ</w:t>
      </w:r>
      <w:r w:rsidR="002F3E44" w:rsidRPr="00A83EDC">
        <w:rPr>
          <w:rFonts w:cs="Arial"/>
        </w:rPr>
        <w:t>vek poru</w:t>
      </w:r>
      <w:r w:rsidR="002F3E44" w:rsidRPr="00A83EDC">
        <w:rPr>
          <w:rFonts w:cs="Proba Pro"/>
        </w:rPr>
        <w:t>š</w:t>
      </w:r>
      <w:r w:rsidR="002F3E44" w:rsidRPr="00A83EDC">
        <w:rPr>
          <w:rFonts w:cs="Arial"/>
        </w:rPr>
        <w:t xml:space="preserve">enie, akéhokoľvek patentu alebo autorského práva, pokiaľ sa ich týkajú. </w:t>
      </w:r>
    </w:p>
    <w:p w14:paraId="5E19EB8F" w14:textId="77777777" w:rsidR="00903102" w:rsidRPr="00A83EDC" w:rsidRDefault="00903102" w:rsidP="00461E6C">
      <w:pPr>
        <w:pStyle w:val="Nadpis4"/>
        <w:keepNext w:val="0"/>
        <w:keepLines w:val="0"/>
        <w:numPr>
          <w:ilvl w:val="0"/>
          <w:numId w:val="0"/>
        </w:numPr>
        <w:spacing w:line="264" w:lineRule="auto"/>
        <w:ind w:left="1843"/>
        <w:jc w:val="both"/>
        <w:rPr>
          <w:rFonts w:cs="Arial"/>
        </w:rPr>
      </w:pPr>
    </w:p>
    <w:p w14:paraId="177941C0" w14:textId="77777777" w:rsidR="002F3E44" w:rsidRPr="00A83EDC" w:rsidRDefault="00826EBA" w:rsidP="00461E6C">
      <w:pPr>
        <w:pStyle w:val="Nadpis4"/>
        <w:keepNext w:val="0"/>
        <w:keepLines w:val="0"/>
        <w:numPr>
          <w:ilvl w:val="3"/>
          <w:numId w:val="173"/>
        </w:numPr>
        <w:spacing w:line="264" w:lineRule="auto"/>
        <w:ind w:left="1843"/>
        <w:jc w:val="both"/>
        <w:rPr>
          <w:rFonts w:cs="Arial"/>
        </w:rPr>
      </w:pPr>
      <w:r w:rsidRPr="00A83EDC">
        <w:rPr>
          <w:rFonts w:cs="Arial"/>
        </w:rPr>
        <w:t xml:space="preserve">Detailná špecifikácia technického riešenia </w:t>
      </w:r>
      <w:r w:rsidR="002F3E44" w:rsidRPr="00A83EDC">
        <w:rPr>
          <w:rFonts w:cs="Arial"/>
        </w:rPr>
        <w:t>bud</w:t>
      </w:r>
      <w:r w:rsidR="003F0963" w:rsidRPr="00A83EDC">
        <w:rPr>
          <w:rFonts w:cs="Arial"/>
        </w:rPr>
        <w:t>e</w:t>
      </w:r>
      <w:r w:rsidR="002F3E44" w:rsidRPr="00A83EDC">
        <w:rPr>
          <w:rFonts w:cs="Arial"/>
        </w:rPr>
        <w:t xml:space="preserve"> vypracovan</w:t>
      </w:r>
      <w:r w:rsidR="003F0963" w:rsidRPr="00A83EDC">
        <w:rPr>
          <w:rFonts w:cs="Arial"/>
        </w:rPr>
        <w:t>á</w:t>
      </w:r>
      <w:r w:rsidR="002F3E44" w:rsidRPr="00A83EDC">
        <w:rPr>
          <w:rFonts w:cs="Arial"/>
        </w:rPr>
        <w:t>:</w:t>
      </w:r>
    </w:p>
    <w:p w14:paraId="21DC2823" w14:textId="77777777" w:rsidR="002F3E44" w:rsidRPr="00A83EDC" w:rsidRDefault="002F3E44" w:rsidP="00461E6C">
      <w:pPr>
        <w:pStyle w:val="Nadpis4"/>
        <w:keepNext w:val="0"/>
        <w:keepLines w:val="0"/>
        <w:numPr>
          <w:ilvl w:val="4"/>
          <w:numId w:val="173"/>
        </w:numPr>
        <w:spacing w:line="264" w:lineRule="auto"/>
        <w:ind w:left="2694" w:hanging="851"/>
        <w:jc w:val="both"/>
        <w:rPr>
          <w:rFonts w:cs="Arial"/>
        </w:rPr>
      </w:pPr>
      <w:r w:rsidRPr="00A83EDC">
        <w:rPr>
          <w:rFonts w:cs="Arial"/>
        </w:rPr>
        <w:t>v</w:t>
      </w:r>
      <w:r w:rsidRPr="00A83EDC">
        <w:rPr>
          <w:rFonts w:ascii="Calibri" w:hAnsi="Calibri" w:cs="Calibri"/>
        </w:rPr>
        <w:t> </w:t>
      </w:r>
      <w:r w:rsidRPr="00A83EDC">
        <w:rPr>
          <w:rFonts w:cs="Arial"/>
        </w:rPr>
        <w:t>komunika</w:t>
      </w:r>
      <w:r w:rsidRPr="00A83EDC">
        <w:rPr>
          <w:rFonts w:cs="Proba Pro"/>
        </w:rPr>
        <w:t>č</w:t>
      </w:r>
      <w:r w:rsidRPr="00A83EDC">
        <w:rPr>
          <w:rFonts w:cs="Arial"/>
        </w:rPr>
        <w:t>nom jazyku;</w:t>
      </w:r>
    </w:p>
    <w:p w14:paraId="15FC8D56" w14:textId="1DB9C2AC" w:rsidR="002F3E44" w:rsidRPr="00A83EDC" w:rsidRDefault="002F3E44" w:rsidP="00461E6C">
      <w:pPr>
        <w:pStyle w:val="Nadpis4"/>
        <w:keepNext w:val="0"/>
        <w:keepLines w:val="0"/>
        <w:numPr>
          <w:ilvl w:val="4"/>
          <w:numId w:val="173"/>
        </w:numPr>
        <w:spacing w:line="264" w:lineRule="auto"/>
        <w:ind w:left="2694" w:hanging="851"/>
        <w:jc w:val="both"/>
        <w:rPr>
          <w:rFonts w:cs="Arial"/>
        </w:rPr>
      </w:pPr>
      <w:r w:rsidRPr="00A83EDC">
        <w:rPr>
          <w:rFonts w:cs="Arial"/>
        </w:rPr>
        <w:t xml:space="preserve">kvalifikovanými pracovníkmi </w:t>
      </w:r>
      <w:r w:rsidR="00975460" w:rsidRPr="00A83EDC">
        <w:rPr>
          <w:rFonts w:cs="Arial"/>
        </w:rPr>
        <w:t>Dodávateľ</w:t>
      </w:r>
      <w:r w:rsidRPr="00A83EDC">
        <w:rPr>
          <w:rFonts w:cs="Arial"/>
        </w:rPr>
        <w:t>a resp. jeho Subdodávateľov, ktorí sú inžinieri (stavebná časť Projektu) alebo in</w:t>
      </w:r>
      <w:r w:rsidR="0033041F">
        <w:rPr>
          <w:rFonts w:cs="Arial"/>
        </w:rPr>
        <w:t>í</w:t>
      </w:r>
      <w:r w:rsidRPr="00A83EDC">
        <w:rPr>
          <w:rFonts w:cs="Arial"/>
        </w:rPr>
        <w:t xml:space="preserve"> odborníci spĺňajúci požiadavky Projektu (napr. energetickí audítori). </w:t>
      </w:r>
      <w:r w:rsidR="00975460" w:rsidRPr="00A83EDC">
        <w:rPr>
          <w:rFonts w:cs="Arial"/>
        </w:rPr>
        <w:t>Dodávateľ</w:t>
      </w:r>
      <w:r w:rsidRPr="00A83EDC">
        <w:rPr>
          <w:rFonts w:cs="Arial"/>
        </w:rPr>
        <w:t xml:space="preserve"> </w:t>
      </w:r>
      <w:r w:rsidR="0033041F">
        <w:rPr>
          <w:rFonts w:cs="Arial"/>
        </w:rPr>
        <w:t xml:space="preserve">zodpovedá </w:t>
      </w:r>
      <w:r w:rsidRPr="00A83EDC">
        <w:rPr>
          <w:rFonts w:cs="Arial"/>
        </w:rPr>
        <w:t xml:space="preserve">za to, že pracovníci </w:t>
      </w:r>
      <w:r w:rsidR="00975460" w:rsidRPr="00A83EDC">
        <w:rPr>
          <w:rFonts w:cs="Arial"/>
        </w:rPr>
        <w:t>Dodávateľ</w:t>
      </w:r>
      <w:r w:rsidRPr="00A83EDC">
        <w:rPr>
          <w:rFonts w:cs="Arial"/>
        </w:rPr>
        <w:t>a resp. jeho Subdodávateľov majú skúsenosť a</w:t>
      </w:r>
      <w:r w:rsidRPr="00A83EDC">
        <w:rPr>
          <w:rFonts w:ascii="Calibri" w:hAnsi="Calibri" w:cs="Calibri"/>
        </w:rPr>
        <w:t> </w:t>
      </w:r>
      <w:r w:rsidRPr="00A83EDC">
        <w:rPr>
          <w:rFonts w:cs="Arial"/>
        </w:rPr>
        <w:t>schopnos</w:t>
      </w:r>
      <w:r w:rsidRPr="00A83EDC">
        <w:rPr>
          <w:rFonts w:cs="Proba Pro"/>
        </w:rPr>
        <w:t>ť</w:t>
      </w:r>
      <w:r w:rsidRPr="00A83EDC">
        <w:rPr>
          <w:rFonts w:cs="Arial"/>
        </w:rPr>
        <w:t xml:space="preserve"> potrebn</w:t>
      </w:r>
      <w:r w:rsidRPr="00A83EDC">
        <w:rPr>
          <w:rFonts w:cs="Proba Pro"/>
        </w:rPr>
        <w:t>ú</w:t>
      </w:r>
      <w:r w:rsidRPr="00A83EDC">
        <w:rPr>
          <w:rFonts w:cs="Arial"/>
        </w:rPr>
        <w:t xml:space="preserve"> pre vypracovanie </w:t>
      </w:r>
      <w:r w:rsidR="00826EBA" w:rsidRPr="00A83EDC">
        <w:rPr>
          <w:rFonts w:cs="Arial"/>
        </w:rPr>
        <w:t xml:space="preserve">Detailnej špecifikácie technického riešenia </w:t>
      </w:r>
      <w:r w:rsidRPr="00A83EDC">
        <w:rPr>
          <w:rFonts w:cs="Arial"/>
        </w:rPr>
        <w:t xml:space="preserve">(vrátane projektovej dokumentácie). Tieto osoby musia byť následne </w:t>
      </w:r>
      <w:r w:rsidR="00975460" w:rsidRPr="00A83EDC">
        <w:rPr>
          <w:rFonts w:cs="Arial"/>
        </w:rPr>
        <w:t>PNPP</w:t>
      </w:r>
      <w:r w:rsidRPr="00A83EDC">
        <w:rPr>
          <w:rFonts w:cs="Arial"/>
        </w:rPr>
        <w:t xml:space="preserve"> a</w:t>
      </w:r>
      <w:r w:rsidRPr="00A83EDC">
        <w:rPr>
          <w:rFonts w:ascii="Calibri" w:hAnsi="Calibri" w:cs="Calibri"/>
        </w:rPr>
        <w:t> </w:t>
      </w:r>
      <w:r w:rsidRPr="00A83EDC">
        <w:rPr>
          <w:rFonts w:cs="Arial"/>
        </w:rPr>
        <w:t>Dozoru k</w:t>
      </w:r>
      <w:r w:rsidRPr="00A83EDC">
        <w:rPr>
          <w:rFonts w:ascii="Calibri" w:hAnsi="Calibri" w:cs="Calibri"/>
        </w:rPr>
        <w:t> </w:t>
      </w:r>
      <w:r w:rsidRPr="00A83EDC">
        <w:rPr>
          <w:rFonts w:cs="Arial"/>
        </w:rPr>
        <w:t>dispoz</w:t>
      </w:r>
      <w:r w:rsidRPr="00A83EDC">
        <w:rPr>
          <w:rFonts w:cs="Proba Pro"/>
        </w:rPr>
        <w:t>í</w:t>
      </w:r>
      <w:r w:rsidRPr="00A83EDC">
        <w:rPr>
          <w:rFonts w:cs="Arial"/>
        </w:rPr>
        <w:t>cii po</w:t>
      </w:r>
      <w:r w:rsidRPr="00A83EDC">
        <w:rPr>
          <w:rFonts w:cs="Proba Pro"/>
        </w:rPr>
        <w:t>č</w:t>
      </w:r>
      <w:r w:rsidRPr="00A83EDC">
        <w:rPr>
          <w:rFonts w:cs="Arial"/>
        </w:rPr>
        <w:t>as celej doby Moderniz</w:t>
      </w:r>
      <w:r w:rsidRPr="00A83EDC">
        <w:rPr>
          <w:rFonts w:cs="Proba Pro"/>
        </w:rPr>
        <w:t>á</w:t>
      </w:r>
      <w:r w:rsidRPr="00A83EDC">
        <w:rPr>
          <w:rFonts w:cs="Arial"/>
        </w:rPr>
        <w:t>cie, a</w:t>
      </w:r>
      <w:r w:rsidRPr="00A83EDC">
        <w:rPr>
          <w:rFonts w:cs="Proba Pro"/>
        </w:rPr>
        <w:t>ž</w:t>
      </w:r>
      <w:r w:rsidRPr="00A83EDC">
        <w:rPr>
          <w:rFonts w:cs="Arial"/>
        </w:rPr>
        <w:t xml:space="preserve"> do </w:t>
      </w:r>
      <w:r w:rsidRPr="00A83EDC">
        <w:rPr>
          <w:rFonts w:cs="Proba Pro"/>
        </w:rPr>
        <w:t>ú</w:t>
      </w:r>
      <w:r w:rsidRPr="00A83EDC">
        <w:rPr>
          <w:rFonts w:cs="Arial"/>
        </w:rPr>
        <w:t>pln</w:t>
      </w:r>
      <w:r w:rsidRPr="00A83EDC">
        <w:rPr>
          <w:rFonts w:cs="Proba Pro"/>
        </w:rPr>
        <w:t>é</w:t>
      </w:r>
      <w:r w:rsidRPr="00A83EDC">
        <w:rPr>
          <w:rFonts w:cs="Arial"/>
        </w:rPr>
        <w:t>ho odovzdanie jej výsledku;</w:t>
      </w:r>
    </w:p>
    <w:p w14:paraId="14C6EA6F" w14:textId="6A0F1530" w:rsidR="002F3E44" w:rsidRPr="00A83EDC" w:rsidRDefault="002F3E44" w:rsidP="00461E6C">
      <w:pPr>
        <w:pStyle w:val="Nadpis4"/>
        <w:keepNext w:val="0"/>
        <w:keepLines w:val="0"/>
        <w:numPr>
          <w:ilvl w:val="4"/>
          <w:numId w:val="173"/>
        </w:numPr>
        <w:spacing w:line="264" w:lineRule="auto"/>
        <w:ind w:left="2694" w:hanging="851"/>
        <w:jc w:val="both"/>
        <w:rPr>
          <w:rFonts w:cs="Arial"/>
        </w:rPr>
      </w:pPr>
      <w:r w:rsidRPr="00A83EDC">
        <w:rPr>
          <w:rFonts w:cs="Arial"/>
        </w:rPr>
        <w:t>v</w:t>
      </w:r>
      <w:r w:rsidRPr="00A83EDC">
        <w:rPr>
          <w:rFonts w:ascii="Calibri" w:hAnsi="Calibri" w:cs="Calibri"/>
        </w:rPr>
        <w:t> </w:t>
      </w:r>
      <w:r w:rsidRPr="00A83EDC">
        <w:rPr>
          <w:rFonts w:cs="Arial"/>
        </w:rPr>
        <w:t>s</w:t>
      </w:r>
      <w:r w:rsidRPr="00A83EDC">
        <w:rPr>
          <w:rFonts w:cs="Proba Pro"/>
        </w:rPr>
        <w:t>ú</w:t>
      </w:r>
      <w:r w:rsidRPr="00A83EDC">
        <w:rPr>
          <w:rFonts w:cs="Arial"/>
        </w:rPr>
        <w:t>lade s pr</w:t>
      </w:r>
      <w:r w:rsidRPr="00A83EDC">
        <w:rPr>
          <w:rFonts w:cs="Proba Pro"/>
        </w:rPr>
        <w:t>á</w:t>
      </w:r>
      <w:r w:rsidRPr="00A83EDC">
        <w:rPr>
          <w:rFonts w:cs="Arial"/>
        </w:rPr>
        <w:t>vnymi predpismi a technick</w:t>
      </w:r>
      <w:r w:rsidRPr="00A83EDC">
        <w:rPr>
          <w:rFonts w:cs="Proba Pro"/>
        </w:rPr>
        <w:t>ý</w:t>
      </w:r>
      <w:r w:rsidRPr="00A83EDC">
        <w:rPr>
          <w:rFonts w:cs="Arial"/>
        </w:rPr>
        <w:t>mi normami a</w:t>
      </w:r>
      <w:r w:rsidRPr="00A83EDC">
        <w:rPr>
          <w:rFonts w:ascii="Calibri" w:hAnsi="Calibri" w:cs="Calibri"/>
        </w:rPr>
        <w:t> </w:t>
      </w:r>
      <w:r w:rsidRPr="00A83EDC">
        <w:rPr>
          <w:rFonts w:cs="Arial"/>
        </w:rPr>
        <w:t>predpismi t</w:t>
      </w:r>
      <w:r w:rsidRPr="00A83EDC">
        <w:rPr>
          <w:rFonts w:cs="Proba Pro"/>
        </w:rPr>
        <w:t>ý</w:t>
      </w:r>
      <w:r w:rsidRPr="00A83EDC">
        <w:rPr>
          <w:rFonts w:cs="Arial"/>
        </w:rPr>
        <w:t>kaj</w:t>
      </w:r>
      <w:r w:rsidRPr="00A83EDC">
        <w:rPr>
          <w:rFonts w:cs="Proba Pro"/>
        </w:rPr>
        <w:t>ú</w:t>
      </w:r>
      <w:r w:rsidRPr="00A83EDC">
        <w:rPr>
          <w:rFonts w:cs="Arial"/>
        </w:rPr>
        <w:t xml:space="preserve">cimi sa  Modernizácie, či Projektu ako celku (podmienky pre vykonávanie stavieb, podmienky </w:t>
      </w:r>
      <w:r w:rsidR="000471FF" w:rsidRPr="00A83EDC">
        <w:rPr>
          <w:rFonts w:cs="Arial"/>
        </w:rPr>
        <w:t>efektívnosti prevádzkovania Energetického hospodárstva</w:t>
      </w:r>
      <w:r w:rsidRPr="00A83EDC">
        <w:rPr>
          <w:rFonts w:cs="Arial"/>
        </w:rPr>
        <w:t>, normy ochrany životného prostredia a</w:t>
      </w:r>
      <w:r w:rsidRPr="00A83EDC">
        <w:rPr>
          <w:rFonts w:ascii="Calibri" w:hAnsi="Calibri" w:cs="Calibri"/>
        </w:rPr>
        <w:t> </w:t>
      </w:r>
      <w:r w:rsidRPr="00A83EDC">
        <w:rPr>
          <w:rFonts w:cs="Arial"/>
        </w:rPr>
        <w:t>pod). Pr</w:t>
      </w:r>
      <w:r w:rsidRPr="00A83EDC">
        <w:rPr>
          <w:rFonts w:cs="Proba Pro"/>
        </w:rPr>
        <w:t>í</w:t>
      </w:r>
      <w:r w:rsidRPr="00A83EDC">
        <w:rPr>
          <w:rFonts w:cs="Arial"/>
        </w:rPr>
        <w:t>slu</w:t>
      </w:r>
      <w:r w:rsidRPr="00A83EDC">
        <w:rPr>
          <w:rFonts w:cs="Proba Pro"/>
        </w:rPr>
        <w:t>š</w:t>
      </w:r>
      <w:r w:rsidRPr="00A83EDC">
        <w:rPr>
          <w:rFonts w:cs="Arial"/>
        </w:rPr>
        <w:t>n</w:t>
      </w:r>
      <w:r w:rsidRPr="00A83EDC">
        <w:rPr>
          <w:rFonts w:cs="Proba Pro"/>
        </w:rPr>
        <w:t>ý</w:t>
      </w:r>
      <w:r w:rsidRPr="00A83EDC">
        <w:rPr>
          <w:rFonts w:cs="Arial"/>
        </w:rPr>
        <w:t>mi právnymi predpismi, technickými predpismi, či predpismi Modernizácie, či Projektu sa považujú tie, ktoré sú platné v</w:t>
      </w:r>
      <w:r w:rsidRPr="00A83EDC">
        <w:rPr>
          <w:rFonts w:ascii="Calibri" w:hAnsi="Calibri" w:cs="Calibri"/>
        </w:rPr>
        <w:t> </w:t>
      </w:r>
      <w:r w:rsidRPr="00A83EDC">
        <w:rPr>
          <w:rFonts w:cs="Proba Pro"/>
        </w:rPr>
        <w:t>č</w:t>
      </w:r>
      <w:r w:rsidRPr="00A83EDC">
        <w:rPr>
          <w:rFonts w:cs="Arial"/>
        </w:rPr>
        <w:t>ase podp</w:t>
      </w:r>
      <w:r w:rsidRPr="00A83EDC">
        <w:rPr>
          <w:rFonts w:cs="Proba Pro"/>
        </w:rPr>
        <w:t>í</w:t>
      </w:r>
      <w:r w:rsidRPr="00A83EDC">
        <w:rPr>
          <w:rFonts w:cs="Arial"/>
        </w:rPr>
        <w:t>sania Preberacieho protokolu k</w:t>
      </w:r>
      <w:r w:rsidRPr="00A83EDC">
        <w:rPr>
          <w:rFonts w:ascii="Calibri" w:hAnsi="Calibri" w:cs="Calibri"/>
        </w:rPr>
        <w:t> </w:t>
      </w:r>
      <w:r w:rsidRPr="00A83EDC">
        <w:rPr>
          <w:rFonts w:cs="Arial"/>
        </w:rPr>
        <w:t>vykonanej Moderniz</w:t>
      </w:r>
      <w:r w:rsidRPr="00A83EDC">
        <w:rPr>
          <w:rFonts w:cs="Proba Pro"/>
        </w:rPr>
        <w:t>á</w:t>
      </w:r>
      <w:r w:rsidRPr="00A83EDC">
        <w:rPr>
          <w:rFonts w:cs="Arial"/>
        </w:rPr>
        <w:t>cii pr</w:t>
      </w:r>
      <w:r w:rsidRPr="00A83EDC">
        <w:rPr>
          <w:rFonts w:cs="Proba Pro"/>
        </w:rPr>
        <w:t>í</w:t>
      </w:r>
      <w:r w:rsidRPr="00A83EDC">
        <w:rPr>
          <w:rFonts w:cs="Arial"/>
        </w:rPr>
        <w:t>padne k</w:t>
      </w:r>
      <w:r w:rsidRPr="00A83EDC">
        <w:rPr>
          <w:rFonts w:ascii="Calibri" w:hAnsi="Calibri" w:cs="Calibri"/>
        </w:rPr>
        <w:t> </w:t>
      </w:r>
      <w:r w:rsidRPr="00A83EDC">
        <w:rPr>
          <w:rFonts w:cs="Arial"/>
        </w:rPr>
        <w:t>jej konkr</w:t>
      </w:r>
      <w:r w:rsidRPr="00A83EDC">
        <w:rPr>
          <w:rFonts w:cs="Proba Pro"/>
        </w:rPr>
        <w:t>é</w:t>
      </w:r>
      <w:r w:rsidRPr="00A83EDC">
        <w:rPr>
          <w:rFonts w:cs="Arial"/>
        </w:rPr>
        <w:t xml:space="preserve">tnej </w:t>
      </w:r>
      <w:r w:rsidRPr="00A83EDC">
        <w:rPr>
          <w:rFonts w:cs="Proba Pro"/>
        </w:rPr>
        <w:t>č</w:t>
      </w:r>
      <w:r w:rsidRPr="00A83EDC">
        <w:rPr>
          <w:rFonts w:cs="Arial"/>
        </w:rPr>
        <w:t>asti. V</w:t>
      </w:r>
      <w:r w:rsidRPr="00A83EDC">
        <w:rPr>
          <w:rFonts w:ascii="Calibri" w:hAnsi="Calibri" w:cs="Calibri"/>
        </w:rPr>
        <w:t> </w:t>
      </w:r>
      <w:r w:rsidRPr="00A83EDC">
        <w:rPr>
          <w:rFonts w:cs="Arial"/>
        </w:rPr>
        <w:t>pr</w:t>
      </w:r>
      <w:r w:rsidRPr="00A83EDC">
        <w:rPr>
          <w:rFonts w:cs="Proba Pro"/>
        </w:rPr>
        <w:t>í</w:t>
      </w:r>
      <w:r w:rsidRPr="00A83EDC">
        <w:rPr>
          <w:rFonts w:cs="Arial"/>
        </w:rPr>
        <w:t>pade ich zmeny počas Modernizácie a</w:t>
      </w:r>
      <w:r w:rsidRPr="00A83EDC">
        <w:rPr>
          <w:rFonts w:ascii="Calibri" w:hAnsi="Calibri" w:cs="Calibri"/>
        </w:rPr>
        <w:t> </w:t>
      </w:r>
      <w:r w:rsidRPr="00A83EDC">
        <w:rPr>
          <w:rFonts w:cs="Arial"/>
        </w:rPr>
        <w:t>ak t</w:t>
      </w:r>
      <w:r w:rsidRPr="00A83EDC">
        <w:rPr>
          <w:rFonts w:cs="Proba Pro"/>
        </w:rPr>
        <w:t>á</w:t>
      </w:r>
      <w:r w:rsidRPr="00A83EDC">
        <w:rPr>
          <w:rFonts w:cs="Arial"/>
        </w:rPr>
        <w:t>to zmena bude ma</w:t>
      </w:r>
      <w:r w:rsidRPr="00A83EDC">
        <w:rPr>
          <w:rFonts w:cs="Proba Pro"/>
        </w:rPr>
        <w:t>ť</w:t>
      </w:r>
      <w:r w:rsidRPr="00A83EDC">
        <w:rPr>
          <w:rFonts w:cs="Arial"/>
        </w:rPr>
        <w:t xml:space="preserve"> vplyv na Projekt</w:t>
      </w:r>
      <w:r w:rsidR="0033041F">
        <w:rPr>
          <w:rFonts w:cs="Arial"/>
        </w:rPr>
        <w:t>,</w:t>
      </w:r>
      <w:r w:rsidRPr="00A83EDC">
        <w:rPr>
          <w:rFonts w:cs="Arial"/>
        </w:rPr>
        <w:t xml:space="preserve"> v</w:t>
      </w:r>
      <w:r w:rsidRPr="00A83EDC">
        <w:rPr>
          <w:rFonts w:ascii="Calibri" w:hAnsi="Calibri" w:cs="Calibri"/>
        </w:rPr>
        <w:t> </w:t>
      </w:r>
      <w:r w:rsidRPr="00A83EDC">
        <w:rPr>
          <w:rFonts w:cs="Arial"/>
        </w:rPr>
        <w:t>d</w:t>
      </w:r>
      <w:r w:rsidRPr="00A83EDC">
        <w:rPr>
          <w:rFonts w:cs="Proba Pro"/>
        </w:rPr>
        <w:t>ô</w:t>
      </w:r>
      <w:r w:rsidRPr="00A83EDC">
        <w:rPr>
          <w:rFonts w:cs="Arial"/>
        </w:rPr>
        <w:t xml:space="preserve">sledku </w:t>
      </w:r>
      <w:r w:rsidRPr="00A83EDC">
        <w:rPr>
          <w:rFonts w:cs="Proba Pro"/>
        </w:rPr>
        <w:t>č</w:t>
      </w:r>
      <w:r w:rsidRPr="00A83EDC">
        <w:rPr>
          <w:rFonts w:cs="Arial"/>
        </w:rPr>
        <w:t>oho bude jeho úspešnosť ohrozená, začnú zmluvné strany rokovať o</w:t>
      </w:r>
      <w:r w:rsidRPr="00A83EDC">
        <w:rPr>
          <w:rFonts w:ascii="Calibri" w:hAnsi="Calibri" w:cs="Calibri"/>
        </w:rPr>
        <w:t> </w:t>
      </w:r>
      <w:r w:rsidRPr="00A83EDC">
        <w:rPr>
          <w:rFonts w:cs="Arial"/>
        </w:rPr>
        <w:t>zmene v</w:t>
      </w:r>
      <w:r w:rsidRPr="00A83EDC">
        <w:rPr>
          <w:rFonts w:ascii="Calibri" w:hAnsi="Calibri" w:cs="Calibri"/>
        </w:rPr>
        <w:t> </w:t>
      </w:r>
      <w:r w:rsidRPr="00A83EDC">
        <w:rPr>
          <w:rFonts w:cs="Arial"/>
        </w:rPr>
        <w:t>s</w:t>
      </w:r>
      <w:r w:rsidRPr="00A83EDC">
        <w:rPr>
          <w:rFonts w:cs="Proba Pro"/>
        </w:rPr>
        <w:t>ú</w:t>
      </w:r>
      <w:r w:rsidRPr="00A83EDC">
        <w:rPr>
          <w:rFonts w:cs="Arial"/>
        </w:rPr>
        <w:t xml:space="preserve">lade </w:t>
      </w:r>
      <w:r w:rsidRPr="00A83EDC">
        <w:rPr>
          <w:rFonts w:cs="Proba Pro"/>
        </w:rPr>
        <w:t>č</w:t>
      </w:r>
      <w:r w:rsidRPr="00A83EDC">
        <w:rPr>
          <w:rFonts w:cs="Arial"/>
        </w:rPr>
        <w:t>l. 10 tejto Zmluvy.</w:t>
      </w:r>
    </w:p>
    <w:p w14:paraId="2E1C596A" w14:textId="77777777" w:rsidR="002F3E44" w:rsidRPr="00A83EDC" w:rsidRDefault="002F3E44" w:rsidP="00461E6C">
      <w:pPr>
        <w:tabs>
          <w:tab w:val="left" w:pos="1418"/>
        </w:tabs>
        <w:spacing w:line="264" w:lineRule="auto"/>
        <w:rPr>
          <w:rFonts w:ascii="Proba Pro" w:hAnsi="Proba Pro" w:cs="Arial"/>
          <w:sz w:val="20"/>
          <w:szCs w:val="20"/>
        </w:rPr>
      </w:pPr>
    </w:p>
    <w:p w14:paraId="109EF25E" w14:textId="77777777" w:rsidR="002F3E44" w:rsidRPr="00A83EDC" w:rsidRDefault="002F3E44" w:rsidP="00461E6C">
      <w:pPr>
        <w:pStyle w:val="Nadpis4"/>
        <w:keepNext w:val="0"/>
        <w:keepLines w:val="0"/>
        <w:numPr>
          <w:ilvl w:val="2"/>
          <w:numId w:val="173"/>
        </w:numPr>
        <w:spacing w:line="264" w:lineRule="auto"/>
        <w:ind w:left="1134" w:hanging="567"/>
        <w:jc w:val="both"/>
        <w:rPr>
          <w:rFonts w:cs="Arial"/>
          <w:u w:val="single"/>
        </w:rPr>
      </w:pPr>
      <w:r w:rsidRPr="00A83EDC">
        <w:rPr>
          <w:rFonts w:cs="Arial"/>
          <w:u w:val="single"/>
        </w:rPr>
        <w:t>Preskúmanie a</w:t>
      </w:r>
      <w:r w:rsidRPr="00A83EDC">
        <w:rPr>
          <w:rFonts w:ascii="Calibri" w:hAnsi="Calibri" w:cs="Calibri"/>
          <w:u w:val="single"/>
        </w:rPr>
        <w:t> </w:t>
      </w:r>
      <w:r w:rsidRPr="00A83EDC">
        <w:rPr>
          <w:rFonts w:cs="Arial"/>
          <w:u w:val="single"/>
        </w:rPr>
        <w:t>schv</w:t>
      </w:r>
      <w:r w:rsidRPr="00A83EDC">
        <w:rPr>
          <w:rFonts w:cs="Proba Pro"/>
          <w:u w:val="single"/>
        </w:rPr>
        <w:t>á</w:t>
      </w:r>
      <w:r w:rsidRPr="00A83EDC">
        <w:rPr>
          <w:rFonts w:cs="Arial"/>
          <w:u w:val="single"/>
        </w:rPr>
        <w:t xml:space="preserve">lenie </w:t>
      </w:r>
      <w:r w:rsidR="00826EBA" w:rsidRPr="00A83EDC">
        <w:rPr>
          <w:rFonts w:cs="Arial"/>
          <w:u w:val="single"/>
        </w:rPr>
        <w:t xml:space="preserve">Detailnej špecifikácie technického riešenia </w:t>
      </w:r>
    </w:p>
    <w:p w14:paraId="588E171F" w14:textId="77777777" w:rsidR="00903102" w:rsidRPr="00A83EDC" w:rsidRDefault="00903102" w:rsidP="00461E6C">
      <w:pPr>
        <w:pStyle w:val="Nadpis4"/>
        <w:keepNext w:val="0"/>
        <w:keepLines w:val="0"/>
        <w:numPr>
          <w:ilvl w:val="0"/>
          <w:numId w:val="0"/>
        </w:numPr>
        <w:spacing w:line="264" w:lineRule="auto"/>
        <w:ind w:left="1843"/>
        <w:jc w:val="both"/>
        <w:rPr>
          <w:rFonts w:cs="Arial"/>
        </w:rPr>
      </w:pPr>
    </w:p>
    <w:p w14:paraId="3CC4BA7B" w14:textId="27B3C570" w:rsidR="002F3E44" w:rsidRPr="00A83EDC" w:rsidRDefault="00826EBA" w:rsidP="00461E6C">
      <w:pPr>
        <w:pStyle w:val="Nadpis4"/>
        <w:keepNext w:val="0"/>
        <w:keepLines w:val="0"/>
        <w:numPr>
          <w:ilvl w:val="3"/>
          <w:numId w:val="173"/>
        </w:numPr>
        <w:spacing w:line="264" w:lineRule="auto"/>
        <w:ind w:left="1843"/>
        <w:jc w:val="both"/>
        <w:rPr>
          <w:rFonts w:cs="Arial"/>
        </w:rPr>
      </w:pPr>
      <w:r w:rsidRPr="00A83EDC">
        <w:rPr>
          <w:rFonts w:cs="Arial"/>
        </w:rPr>
        <w:t xml:space="preserve">Detailná špecifikácia technického riešenia </w:t>
      </w:r>
      <w:r w:rsidR="003F0963" w:rsidRPr="00A83EDC">
        <w:rPr>
          <w:rFonts w:cs="Arial"/>
        </w:rPr>
        <w:t>podlieha</w:t>
      </w:r>
      <w:r w:rsidR="002F3E44" w:rsidRPr="00A83EDC">
        <w:rPr>
          <w:rFonts w:cs="Arial"/>
        </w:rPr>
        <w:t xml:space="preserve"> preskúmaniu zo strany Dozor</w:t>
      </w:r>
      <w:r w:rsidR="003F0963" w:rsidRPr="00A83EDC">
        <w:rPr>
          <w:rFonts w:cs="Arial"/>
        </w:rPr>
        <w:t>u</w:t>
      </w:r>
      <w:r w:rsidR="002F3E44" w:rsidRPr="00A83EDC">
        <w:rPr>
          <w:rFonts w:cs="Arial"/>
        </w:rPr>
        <w:t xml:space="preserve">, ktorý ich súčasne sprístupňuje </w:t>
      </w:r>
      <w:r w:rsidR="00975460" w:rsidRPr="00A83EDC">
        <w:rPr>
          <w:rFonts w:cs="Arial"/>
        </w:rPr>
        <w:t>PNPP</w:t>
      </w:r>
      <w:r w:rsidR="002F3E44" w:rsidRPr="00A83EDC">
        <w:rPr>
          <w:rFonts w:cs="Arial"/>
        </w:rPr>
        <w:t>. Lehota na</w:t>
      </w:r>
      <w:r w:rsidR="002F3E44" w:rsidRPr="00A83EDC">
        <w:rPr>
          <w:rFonts w:ascii="Calibri" w:hAnsi="Calibri" w:cs="Calibri"/>
        </w:rPr>
        <w:t> </w:t>
      </w:r>
      <w:r w:rsidR="002F3E44" w:rsidRPr="00A83EDC">
        <w:rPr>
          <w:rFonts w:cs="Arial"/>
        </w:rPr>
        <w:t>presk</w:t>
      </w:r>
      <w:r w:rsidR="002F3E44" w:rsidRPr="00A83EDC">
        <w:rPr>
          <w:rFonts w:cs="Proba Pro"/>
        </w:rPr>
        <w:t>ú</w:t>
      </w:r>
      <w:r w:rsidR="002F3E44" w:rsidRPr="00A83EDC">
        <w:rPr>
          <w:rFonts w:cs="Arial"/>
        </w:rPr>
        <w:t xml:space="preserve">manie </w:t>
      </w:r>
      <w:r w:rsidRPr="00A83EDC">
        <w:rPr>
          <w:rFonts w:cs="Arial"/>
        </w:rPr>
        <w:t xml:space="preserve">Detailnej špecifikácie technického riešenia </w:t>
      </w:r>
      <w:r w:rsidR="002F3E44" w:rsidRPr="00A83EDC">
        <w:rPr>
          <w:rFonts w:cs="Arial"/>
        </w:rPr>
        <w:t xml:space="preserve">je </w:t>
      </w:r>
      <w:r w:rsidRPr="00A83EDC">
        <w:rPr>
          <w:rFonts w:cs="Arial"/>
        </w:rPr>
        <w:t>14</w:t>
      </w:r>
      <w:r w:rsidR="002F3E44" w:rsidRPr="00A83EDC">
        <w:rPr>
          <w:rFonts w:cs="Arial"/>
        </w:rPr>
        <w:t xml:space="preserve"> dní odo dňa doručenia príslušného dokumentu Dozoru. Súčasťou doručenia </w:t>
      </w:r>
      <w:r w:rsidRPr="00A83EDC">
        <w:rPr>
          <w:rFonts w:cs="Arial"/>
        </w:rPr>
        <w:t xml:space="preserve">Detailnej špecifikácie technického riešenia </w:t>
      </w:r>
      <w:r w:rsidR="002F3E44" w:rsidRPr="00A83EDC">
        <w:rPr>
          <w:rFonts w:cs="Arial"/>
        </w:rPr>
        <w:t>je aj prehlásenie, že sa jedná o</w:t>
      </w:r>
      <w:r w:rsidR="002F3E44" w:rsidRPr="00A83EDC">
        <w:rPr>
          <w:rFonts w:ascii="Calibri" w:hAnsi="Calibri" w:cs="Calibri"/>
        </w:rPr>
        <w:t> </w:t>
      </w:r>
      <w:r w:rsidRPr="00A83EDC">
        <w:rPr>
          <w:rFonts w:cs="Arial"/>
        </w:rPr>
        <w:t>Detailnú špecifikáciu technického riešenia</w:t>
      </w:r>
      <w:r w:rsidR="003F0963" w:rsidRPr="00A83EDC">
        <w:rPr>
          <w:rFonts w:cs="Arial"/>
        </w:rPr>
        <w:t>,</w:t>
      </w:r>
      <w:r w:rsidRPr="00A83EDC">
        <w:rPr>
          <w:rFonts w:cs="Arial"/>
        </w:rPr>
        <w:t xml:space="preserve"> </w:t>
      </w:r>
      <w:r w:rsidR="002F3E44" w:rsidRPr="00A83EDC">
        <w:rPr>
          <w:rFonts w:cs="Arial"/>
        </w:rPr>
        <w:t>a</w:t>
      </w:r>
      <w:r w:rsidR="002F3E44" w:rsidRPr="00A83EDC">
        <w:rPr>
          <w:rFonts w:ascii="Calibri" w:hAnsi="Calibri" w:cs="Calibri"/>
        </w:rPr>
        <w:t> </w:t>
      </w:r>
      <w:r w:rsidR="002F3E44" w:rsidRPr="00A83EDC">
        <w:rPr>
          <w:rFonts w:cs="Proba Pro"/>
        </w:rPr>
        <w:t>ž</w:t>
      </w:r>
      <w:r w:rsidR="002F3E44" w:rsidRPr="00A83EDC">
        <w:rPr>
          <w:rFonts w:cs="Arial"/>
        </w:rPr>
        <w:t>e predkladan</w:t>
      </w:r>
      <w:r w:rsidR="002F3E44" w:rsidRPr="00A83EDC">
        <w:rPr>
          <w:rFonts w:cs="Proba Pro"/>
        </w:rPr>
        <w:t>é</w:t>
      </w:r>
      <w:r w:rsidR="002F3E44" w:rsidRPr="00A83EDC">
        <w:rPr>
          <w:rFonts w:cs="Arial"/>
        </w:rPr>
        <w:t xml:space="preserve"> dokumenty sp</w:t>
      </w:r>
      <w:r w:rsidR="002F3E44" w:rsidRPr="00A83EDC">
        <w:rPr>
          <w:rFonts w:cs="Proba Pro"/>
        </w:rPr>
        <w:t>ĺň</w:t>
      </w:r>
      <w:r w:rsidR="002F3E44" w:rsidRPr="00A83EDC">
        <w:rPr>
          <w:rFonts w:cs="Arial"/>
        </w:rPr>
        <w:t>aj</w:t>
      </w:r>
      <w:r w:rsidR="002F3E44" w:rsidRPr="00A83EDC">
        <w:rPr>
          <w:rFonts w:cs="Proba Pro"/>
        </w:rPr>
        <w:t>ú</w:t>
      </w:r>
      <w:r w:rsidR="002F3E44" w:rsidRPr="00A83EDC">
        <w:rPr>
          <w:rFonts w:cs="Arial"/>
        </w:rPr>
        <w:t xml:space="preserve"> v</w:t>
      </w:r>
      <w:r w:rsidR="002F3E44" w:rsidRPr="00A83EDC">
        <w:rPr>
          <w:rFonts w:cs="Proba Pro"/>
        </w:rPr>
        <w:t>š</w:t>
      </w:r>
      <w:r w:rsidR="002F3E44" w:rsidRPr="00A83EDC">
        <w:rPr>
          <w:rFonts w:cs="Arial"/>
        </w:rPr>
        <w:t>etky po</w:t>
      </w:r>
      <w:r w:rsidR="002F3E44" w:rsidRPr="00A83EDC">
        <w:rPr>
          <w:rFonts w:cs="Proba Pro"/>
        </w:rPr>
        <w:t>ž</w:t>
      </w:r>
      <w:r w:rsidR="002F3E44" w:rsidRPr="00A83EDC">
        <w:rPr>
          <w:rFonts w:cs="Arial"/>
        </w:rPr>
        <w:t>iadavky pod</w:t>
      </w:r>
      <w:r w:rsidR="002F3E44" w:rsidRPr="00A83EDC">
        <w:rPr>
          <w:rFonts w:cs="Proba Pro"/>
        </w:rPr>
        <w:t>ľ</w:t>
      </w:r>
      <w:r w:rsidR="002F3E44" w:rsidRPr="00A83EDC">
        <w:rPr>
          <w:rFonts w:cs="Arial"/>
        </w:rPr>
        <w:t>a tejto Zmluvy. Vo vy</w:t>
      </w:r>
      <w:r w:rsidR="002F3E44" w:rsidRPr="00A83EDC">
        <w:rPr>
          <w:rFonts w:cs="Proba Pro"/>
        </w:rPr>
        <w:t>šš</w:t>
      </w:r>
      <w:r w:rsidR="002F3E44" w:rsidRPr="00A83EDC">
        <w:rPr>
          <w:rFonts w:cs="Arial"/>
        </w:rPr>
        <w:t xml:space="preserve">ie uvedenej lehote </w:t>
      </w:r>
      <w:r w:rsidRPr="00A83EDC">
        <w:rPr>
          <w:rFonts w:cs="Arial"/>
        </w:rPr>
        <w:t>14</w:t>
      </w:r>
      <w:r w:rsidR="002F3E44" w:rsidRPr="00A83EDC">
        <w:rPr>
          <w:rFonts w:cs="Arial"/>
        </w:rPr>
        <w:t xml:space="preserve"> dní je Dozor oprávnený odoslaním písomného oznámenia požiadať </w:t>
      </w:r>
      <w:r w:rsidR="00975460" w:rsidRPr="00A83EDC">
        <w:rPr>
          <w:rFonts w:cs="Arial"/>
        </w:rPr>
        <w:t>Dodávateľ</w:t>
      </w:r>
      <w:r w:rsidR="002F3E44" w:rsidRPr="00A83EDC">
        <w:rPr>
          <w:rFonts w:cs="Arial"/>
        </w:rPr>
        <w:t>a o</w:t>
      </w:r>
      <w:r w:rsidR="002F3E44" w:rsidRPr="00A83EDC">
        <w:rPr>
          <w:rFonts w:ascii="Calibri" w:hAnsi="Calibri" w:cs="Calibri"/>
        </w:rPr>
        <w:t> </w:t>
      </w:r>
      <w:r w:rsidR="002F3E44" w:rsidRPr="00A83EDC">
        <w:rPr>
          <w:rFonts w:cs="Arial"/>
        </w:rPr>
        <w:t>odstránenie vád predloženej dokumentácie spočívajúcich v</w:t>
      </w:r>
      <w:r w:rsidR="002F3E44" w:rsidRPr="00A83EDC">
        <w:rPr>
          <w:rFonts w:ascii="Calibri" w:hAnsi="Calibri" w:cs="Calibri"/>
        </w:rPr>
        <w:t> </w:t>
      </w:r>
      <w:r w:rsidR="002F3E44" w:rsidRPr="00A83EDC">
        <w:rPr>
          <w:rFonts w:cs="Arial"/>
        </w:rPr>
        <w:t>skuto</w:t>
      </w:r>
      <w:r w:rsidR="002F3E44" w:rsidRPr="00A83EDC">
        <w:rPr>
          <w:rFonts w:cs="Proba Pro"/>
        </w:rPr>
        <w:t>č</w:t>
      </w:r>
      <w:r w:rsidR="002F3E44" w:rsidRPr="00A83EDC">
        <w:rPr>
          <w:rFonts w:cs="Arial"/>
        </w:rPr>
        <w:t xml:space="preserve">nosti, </w:t>
      </w:r>
      <w:r w:rsidR="002F3E44" w:rsidRPr="00A83EDC">
        <w:rPr>
          <w:rFonts w:cs="Proba Pro"/>
        </w:rPr>
        <w:t>ž</w:t>
      </w:r>
      <w:r w:rsidR="002F3E44" w:rsidRPr="00A83EDC">
        <w:rPr>
          <w:rFonts w:cs="Arial"/>
        </w:rPr>
        <w:t xml:space="preserve">e </w:t>
      </w:r>
      <w:r w:rsidR="002F3E44" w:rsidRPr="00A83EDC">
        <w:rPr>
          <w:rFonts w:cs="Arial"/>
        </w:rPr>
        <w:lastRenderedPageBreak/>
        <w:t>predkladan</w:t>
      </w:r>
      <w:r w:rsidR="002F3E44" w:rsidRPr="00A83EDC">
        <w:rPr>
          <w:rFonts w:cs="Proba Pro"/>
        </w:rPr>
        <w:t>é</w:t>
      </w:r>
      <w:r w:rsidR="002F3E44" w:rsidRPr="00A83EDC">
        <w:rPr>
          <w:rFonts w:cs="Arial"/>
        </w:rPr>
        <w:t xml:space="preserve"> dokumenty nesp</w:t>
      </w:r>
      <w:r w:rsidR="002F3E44" w:rsidRPr="00A83EDC">
        <w:rPr>
          <w:rFonts w:cs="Proba Pro"/>
        </w:rPr>
        <w:t>ĺň</w:t>
      </w:r>
      <w:r w:rsidR="002F3E44" w:rsidRPr="00A83EDC">
        <w:rPr>
          <w:rFonts w:cs="Arial"/>
        </w:rPr>
        <w:t>aj</w:t>
      </w:r>
      <w:r w:rsidR="002F3E44" w:rsidRPr="00A83EDC">
        <w:rPr>
          <w:rFonts w:cs="Proba Pro"/>
        </w:rPr>
        <w:t>ú</w:t>
      </w:r>
      <w:r w:rsidR="002F3E44" w:rsidRPr="00A83EDC">
        <w:rPr>
          <w:rFonts w:cs="Arial"/>
        </w:rPr>
        <w:t xml:space="preserve"> po</w:t>
      </w:r>
      <w:r w:rsidR="002F3E44" w:rsidRPr="00A83EDC">
        <w:rPr>
          <w:rFonts w:cs="Proba Pro"/>
        </w:rPr>
        <w:t>ž</w:t>
      </w:r>
      <w:r w:rsidR="002F3E44" w:rsidRPr="00A83EDC">
        <w:rPr>
          <w:rFonts w:cs="Arial"/>
        </w:rPr>
        <w:t xml:space="preserve">iadavky </w:t>
      </w:r>
      <w:r w:rsidR="00975460" w:rsidRPr="00A83EDC">
        <w:rPr>
          <w:rFonts w:cs="Arial"/>
        </w:rPr>
        <w:t>PNPP</w:t>
      </w:r>
      <w:r w:rsidR="002F3E44" w:rsidRPr="00A83EDC">
        <w:rPr>
          <w:rFonts w:cs="Arial"/>
        </w:rPr>
        <w:t xml:space="preserve"> uvedených v</w:t>
      </w:r>
      <w:r w:rsidR="002F3E44" w:rsidRPr="00A83EDC">
        <w:rPr>
          <w:rFonts w:ascii="Calibri" w:hAnsi="Calibri" w:cs="Calibri"/>
        </w:rPr>
        <w:t> </w:t>
      </w:r>
      <w:r w:rsidR="002F3E44" w:rsidRPr="00A83EDC">
        <w:rPr>
          <w:rFonts w:cs="Arial"/>
        </w:rPr>
        <w:t>Podkladoch alebo s</w:t>
      </w:r>
      <w:r w:rsidR="002F3E44" w:rsidRPr="00A83EDC">
        <w:rPr>
          <w:rFonts w:cs="Proba Pro"/>
        </w:rPr>
        <w:t>ú</w:t>
      </w:r>
      <w:r w:rsidR="002F3E44" w:rsidRPr="00A83EDC">
        <w:rPr>
          <w:rFonts w:cs="Arial"/>
        </w:rPr>
        <w:t xml:space="preserve"> v</w:t>
      </w:r>
      <w:r w:rsidR="002F3E44" w:rsidRPr="00A83EDC">
        <w:rPr>
          <w:rFonts w:ascii="Calibri" w:hAnsi="Calibri" w:cs="Calibri"/>
        </w:rPr>
        <w:t> </w:t>
      </w:r>
      <w:r w:rsidR="002F3E44" w:rsidRPr="00A83EDC">
        <w:rPr>
          <w:rFonts w:cs="Arial"/>
        </w:rPr>
        <w:t>rozpore s</w:t>
      </w:r>
      <w:r w:rsidR="002F3E44" w:rsidRPr="00A83EDC">
        <w:rPr>
          <w:rFonts w:ascii="Calibri" w:hAnsi="Calibri" w:cs="Calibri"/>
        </w:rPr>
        <w:t> </w:t>
      </w:r>
      <w:r w:rsidR="002F3E44" w:rsidRPr="00A83EDC">
        <w:rPr>
          <w:rFonts w:cs="Arial"/>
        </w:rPr>
        <w:t xml:space="preserve">Ponukou </w:t>
      </w:r>
      <w:r w:rsidR="00975460" w:rsidRPr="00A83EDC">
        <w:rPr>
          <w:rFonts w:cs="Arial"/>
        </w:rPr>
        <w:t>Dodávateľ</w:t>
      </w:r>
      <w:r w:rsidR="002F3E44" w:rsidRPr="00A83EDC">
        <w:rPr>
          <w:rFonts w:cs="Arial"/>
        </w:rPr>
        <w:t>a. V</w:t>
      </w:r>
      <w:r w:rsidR="002F3E44" w:rsidRPr="00A83EDC">
        <w:rPr>
          <w:rFonts w:ascii="Calibri" w:hAnsi="Calibri" w:cs="Calibri"/>
        </w:rPr>
        <w:t> </w:t>
      </w:r>
      <w:r w:rsidR="002F3E44" w:rsidRPr="00A83EDC">
        <w:rPr>
          <w:rFonts w:cs="Arial"/>
        </w:rPr>
        <w:t>tomto ozn</w:t>
      </w:r>
      <w:r w:rsidR="002F3E44" w:rsidRPr="00A83EDC">
        <w:rPr>
          <w:rFonts w:cs="Proba Pro"/>
        </w:rPr>
        <w:t>á</w:t>
      </w:r>
      <w:r w:rsidR="002F3E44" w:rsidRPr="00A83EDC">
        <w:rPr>
          <w:rFonts w:cs="Arial"/>
        </w:rPr>
        <w:t>men</w:t>
      </w:r>
      <w:r w:rsidR="002F3E44" w:rsidRPr="00A83EDC">
        <w:rPr>
          <w:rFonts w:cs="Proba Pro"/>
        </w:rPr>
        <w:t>í</w:t>
      </w:r>
      <w:r w:rsidR="002F3E44" w:rsidRPr="00A83EDC">
        <w:rPr>
          <w:rFonts w:cs="Arial"/>
        </w:rPr>
        <w:t xml:space="preserve"> Dozor označí dôvody pre vydanie tohto písomného oznámenia o</w:t>
      </w:r>
      <w:r w:rsidR="002F3E44" w:rsidRPr="00A83EDC">
        <w:rPr>
          <w:rFonts w:ascii="Calibri" w:hAnsi="Calibri" w:cs="Calibri"/>
        </w:rPr>
        <w:t> </w:t>
      </w:r>
      <w:r w:rsidR="002F3E44" w:rsidRPr="00A83EDC">
        <w:rPr>
          <w:rFonts w:cs="Arial"/>
        </w:rPr>
        <w:t>vad</w:t>
      </w:r>
      <w:r w:rsidR="002F3E44" w:rsidRPr="00A83EDC">
        <w:rPr>
          <w:rFonts w:cs="Proba Pro"/>
        </w:rPr>
        <w:t>á</w:t>
      </w:r>
      <w:r w:rsidR="002F3E44" w:rsidRPr="00A83EDC">
        <w:rPr>
          <w:rFonts w:cs="Arial"/>
        </w:rPr>
        <w:t>ch a</w:t>
      </w:r>
      <w:r w:rsidR="002F3E44" w:rsidRPr="00A83EDC">
        <w:rPr>
          <w:rFonts w:ascii="Calibri" w:hAnsi="Calibri" w:cs="Calibri"/>
        </w:rPr>
        <w:t> </w:t>
      </w:r>
      <w:r w:rsidR="002F3E44" w:rsidRPr="00A83EDC">
        <w:rPr>
          <w:rFonts w:cs="Arial"/>
        </w:rPr>
        <w:t>ur</w:t>
      </w:r>
      <w:r w:rsidR="002F3E44" w:rsidRPr="00A83EDC">
        <w:rPr>
          <w:rFonts w:cs="Proba Pro"/>
        </w:rPr>
        <w:t>čí</w:t>
      </w:r>
      <w:r w:rsidR="002F3E44" w:rsidRPr="00A83EDC">
        <w:rPr>
          <w:rFonts w:cs="Arial"/>
        </w:rPr>
        <w:t xml:space="preserve"> primeran</w:t>
      </w:r>
      <w:r w:rsidR="002F3E44" w:rsidRPr="00A83EDC">
        <w:rPr>
          <w:rFonts w:cs="Proba Pro"/>
        </w:rPr>
        <w:t>ú</w:t>
      </w:r>
      <w:r w:rsidR="002F3E44" w:rsidRPr="00A83EDC">
        <w:rPr>
          <w:rFonts w:cs="Arial"/>
        </w:rPr>
        <w:t xml:space="preserve"> lehotu na odstr</w:t>
      </w:r>
      <w:r w:rsidR="002F3E44" w:rsidRPr="00A83EDC">
        <w:rPr>
          <w:rFonts w:cs="Proba Pro"/>
        </w:rPr>
        <w:t>á</w:t>
      </w:r>
      <w:r w:rsidR="002F3E44" w:rsidRPr="00A83EDC">
        <w:rPr>
          <w:rFonts w:cs="Arial"/>
        </w:rPr>
        <w:t>nenie v</w:t>
      </w:r>
      <w:r w:rsidR="002F3E44" w:rsidRPr="00A83EDC">
        <w:rPr>
          <w:rFonts w:cs="Proba Pro"/>
        </w:rPr>
        <w:t>á</w:t>
      </w:r>
      <w:r w:rsidR="002F3E44" w:rsidRPr="00A83EDC">
        <w:rPr>
          <w:rFonts w:cs="Arial"/>
        </w:rPr>
        <w:t>d. Lehoty pod</w:t>
      </w:r>
      <w:r w:rsidR="002F3E44" w:rsidRPr="00A83EDC">
        <w:rPr>
          <w:rFonts w:cs="Proba Pro"/>
        </w:rPr>
        <w:t>ľ</w:t>
      </w:r>
      <w:r w:rsidR="002F3E44" w:rsidRPr="00A83EDC">
        <w:rPr>
          <w:rFonts w:cs="Arial"/>
        </w:rPr>
        <w:t>a Harmonogramu pr</w:t>
      </w:r>
      <w:r w:rsidR="002F3E44" w:rsidRPr="00A83EDC">
        <w:rPr>
          <w:rFonts w:cs="Proba Pro"/>
        </w:rPr>
        <w:t>á</w:t>
      </w:r>
      <w:r w:rsidR="002F3E44" w:rsidRPr="00A83EDC">
        <w:rPr>
          <w:rFonts w:cs="Arial"/>
        </w:rPr>
        <w:t>c nie s</w:t>
      </w:r>
      <w:r w:rsidR="002F3E44" w:rsidRPr="00A83EDC">
        <w:rPr>
          <w:rFonts w:cs="Proba Pro"/>
        </w:rPr>
        <w:t>ú</w:t>
      </w:r>
      <w:r w:rsidR="002F3E44" w:rsidRPr="00A83EDC">
        <w:rPr>
          <w:rFonts w:cs="Arial"/>
        </w:rPr>
        <w:t xml:space="preserve"> povinnos</w:t>
      </w:r>
      <w:r w:rsidR="002F3E44" w:rsidRPr="00A83EDC">
        <w:rPr>
          <w:rFonts w:cs="Proba Pro"/>
        </w:rPr>
        <w:t>ť</w:t>
      </w:r>
      <w:r w:rsidR="002F3E44" w:rsidRPr="00A83EDC">
        <w:rPr>
          <w:rFonts w:cs="Arial"/>
        </w:rPr>
        <w:t>ou odstr</w:t>
      </w:r>
      <w:r w:rsidR="002F3E44" w:rsidRPr="00A83EDC">
        <w:rPr>
          <w:rFonts w:cs="Proba Pro"/>
        </w:rPr>
        <w:t>á</w:t>
      </w:r>
      <w:r w:rsidR="002F3E44" w:rsidRPr="00A83EDC">
        <w:rPr>
          <w:rFonts w:cs="Arial"/>
        </w:rPr>
        <w:t>ni</w:t>
      </w:r>
      <w:r w:rsidR="002F3E44" w:rsidRPr="00A83EDC">
        <w:rPr>
          <w:rFonts w:cs="Proba Pro"/>
        </w:rPr>
        <w:t>ť</w:t>
      </w:r>
      <w:r w:rsidR="002F3E44" w:rsidRPr="00A83EDC">
        <w:rPr>
          <w:rFonts w:cs="Arial"/>
        </w:rPr>
        <w:t xml:space="preserve"> vady dotknut</w:t>
      </w:r>
      <w:r w:rsidR="002F3E44" w:rsidRPr="00A83EDC">
        <w:rPr>
          <w:rFonts w:cs="Proba Pro"/>
        </w:rPr>
        <w:t>é</w:t>
      </w:r>
      <w:r w:rsidR="002F3E44" w:rsidRPr="00A83EDC">
        <w:rPr>
          <w:rFonts w:cs="Arial"/>
        </w:rPr>
        <w:t xml:space="preserve">. </w:t>
      </w:r>
    </w:p>
    <w:p w14:paraId="67A25DCF" w14:textId="77777777" w:rsidR="00903102" w:rsidRPr="00A83EDC" w:rsidRDefault="00903102" w:rsidP="00461E6C">
      <w:pPr>
        <w:pStyle w:val="Nadpis4"/>
        <w:keepNext w:val="0"/>
        <w:keepLines w:val="0"/>
        <w:numPr>
          <w:ilvl w:val="0"/>
          <w:numId w:val="0"/>
        </w:numPr>
        <w:spacing w:line="264" w:lineRule="auto"/>
        <w:ind w:left="1843"/>
        <w:jc w:val="both"/>
        <w:rPr>
          <w:rFonts w:cs="Arial"/>
        </w:rPr>
      </w:pPr>
    </w:p>
    <w:p w14:paraId="6232D6F6" w14:textId="36AA2FEE" w:rsidR="002F3E44" w:rsidRPr="00A83EDC" w:rsidRDefault="002F3E44" w:rsidP="00461E6C">
      <w:pPr>
        <w:pStyle w:val="Nadpis4"/>
        <w:keepNext w:val="0"/>
        <w:keepLines w:val="0"/>
        <w:numPr>
          <w:ilvl w:val="3"/>
          <w:numId w:val="173"/>
        </w:numPr>
        <w:spacing w:line="264" w:lineRule="auto"/>
        <w:ind w:left="1843"/>
        <w:jc w:val="both"/>
        <w:rPr>
          <w:rFonts w:cs="Arial"/>
        </w:rPr>
      </w:pPr>
      <w:r w:rsidRPr="00A83EDC">
        <w:rPr>
          <w:rFonts w:cs="Arial"/>
        </w:rPr>
        <w:t>Ak Dozor nevydá oznámenie o</w:t>
      </w:r>
      <w:r w:rsidRPr="00A83EDC">
        <w:rPr>
          <w:rFonts w:ascii="Calibri" w:hAnsi="Calibri" w:cs="Calibri"/>
        </w:rPr>
        <w:t> </w:t>
      </w:r>
      <w:r w:rsidRPr="00A83EDC">
        <w:rPr>
          <w:rFonts w:cs="Arial"/>
        </w:rPr>
        <w:t>vad</w:t>
      </w:r>
      <w:r w:rsidRPr="00A83EDC">
        <w:rPr>
          <w:rFonts w:cs="Proba Pro"/>
        </w:rPr>
        <w:t>á</w:t>
      </w:r>
      <w:r w:rsidRPr="00A83EDC">
        <w:rPr>
          <w:rFonts w:cs="Arial"/>
        </w:rPr>
        <w:t>ch Dokument</w:t>
      </w:r>
      <w:r w:rsidRPr="00A83EDC">
        <w:rPr>
          <w:rFonts w:cs="Proba Pro"/>
        </w:rPr>
        <w:t>á</w:t>
      </w:r>
      <w:r w:rsidRPr="00A83EDC">
        <w:rPr>
          <w:rFonts w:cs="Arial"/>
        </w:rPr>
        <w:t xml:space="preserve">cie </w:t>
      </w:r>
      <w:r w:rsidR="00975460" w:rsidRPr="00A83EDC">
        <w:rPr>
          <w:rFonts w:cs="Arial"/>
        </w:rPr>
        <w:t>Dodávateľ</w:t>
      </w:r>
      <w:r w:rsidRPr="00A83EDC">
        <w:rPr>
          <w:rFonts w:cs="Arial"/>
        </w:rPr>
        <w:t xml:space="preserve">a podľa bodu 4.1.5.1 má sa za to, že uplynutím lehoty na jeho vydanie je </w:t>
      </w:r>
      <w:r w:rsidR="00826EBA" w:rsidRPr="00A83EDC">
        <w:rPr>
          <w:rFonts w:cs="Arial"/>
        </w:rPr>
        <w:t>Detailná špecifikácia technického riešenia</w:t>
      </w:r>
      <w:r w:rsidRPr="00A83EDC">
        <w:rPr>
          <w:rFonts w:cs="Arial"/>
        </w:rPr>
        <w:t xml:space="preserve"> schválen</w:t>
      </w:r>
      <w:r w:rsidR="003F0963" w:rsidRPr="00A83EDC">
        <w:rPr>
          <w:rFonts w:cs="Arial"/>
        </w:rPr>
        <w:t>á</w:t>
      </w:r>
      <w:r w:rsidRPr="00A83EDC">
        <w:rPr>
          <w:rFonts w:cs="Arial"/>
        </w:rPr>
        <w:t xml:space="preserve">. Dozor môže osobitným písomným oznámení schváliť </w:t>
      </w:r>
      <w:r w:rsidR="00826EBA" w:rsidRPr="00A83EDC">
        <w:rPr>
          <w:rFonts w:cs="Arial"/>
        </w:rPr>
        <w:t xml:space="preserve">Detailnú špecifikáciu technického riešenia </w:t>
      </w:r>
      <w:r w:rsidRPr="00A83EDC">
        <w:rPr>
          <w:rFonts w:cs="Arial"/>
        </w:rPr>
        <w:t xml:space="preserve">aj pred uplynutím lehoty </w:t>
      </w:r>
      <w:r w:rsidR="00826EBA" w:rsidRPr="00A83EDC">
        <w:rPr>
          <w:rFonts w:cs="Arial"/>
        </w:rPr>
        <w:t>14</w:t>
      </w:r>
      <w:r w:rsidRPr="00A83EDC">
        <w:rPr>
          <w:rFonts w:cs="Arial"/>
        </w:rPr>
        <w:t xml:space="preserve"> dní.</w:t>
      </w:r>
    </w:p>
    <w:p w14:paraId="5AF5CD5A" w14:textId="77777777" w:rsidR="00903102" w:rsidRPr="00A83EDC" w:rsidRDefault="00903102" w:rsidP="00461E6C">
      <w:pPr>
        <w:pStyle w:val="Nadpis4"/>
        <w:keepNext w:val="0"/>
        <w:keepLines w:val="0"/>
        <w:numPr>
          <w:ilvl w:val="0"/>
          <w:numId w:val="0"/>
        </w:numPr>
        <w:spacing w:line="264" w:lineRule="auto"/>
        <w:ind w:left="1843"/>
        <w:jc w:val="both"/>
        <w:rPr>
          <w:rFonts w:cs="Arial"/>
        </w:rPr>
      </w:pPr>
    </w:p>
    <w:p w14:paraId="536D8E75" w14:textId="5FACC740" w:rsidR="002F3E44" w:rsidRPr="00A83EDC" w:rsidRDefault="002F3E44" w:rsidP="00461E6C">
      <w:pPr>
        <w:pStyle w:val="Nadpis4"/>
        <w:keepNext w:val="0"/>
        <w:keepLines w:val="0"/>
        <w:numPr>
          <w:ilvl w:val="3"/>
          <w:numId w:val="173"/>
        </w:numPr>
        <w:spacing w:line="264" w:lineRule="auto"/>
        <w:ind w:left="1843"/>
        <w:jc w:val="both"/>
        <w:rPr>
          <w:rFonts w:cs="Arial"/>
        </w:rPr>
      </w:pPr>
      <w:r w:rsidRPr="00A83EDC">
        <w:rPr>
          <w:rFonts w:cs="Arial"/>
        </w:rPr>
        <w:t xml:space="preserve">Akékoľvek schválenie alebo súhlas, či pripomienky nezbavujú </w:t>
      </w:r>
      <w:r w:rsidR="00975460" w:rsidRPr="00A83EDC">
        <w:rPr>
          <w:rFonts w:cs="Arial"/>
        </w:rPr>
        <w:t>Dodávateľ</w:t>
      </w:r>
      <w:r w:rsidRPr="00A83EDC">
        <w:rPr>
          <w:rFonts w:cs="Arial"/>
        </w:rPr>
        <w:t xml:space="preserve">a žiadneho záväzku alebo zodpovednosti podľa tejto Zmluvy. Náklady, ktoré </w:t>
      </w:r>
      <w:r w:rsidR="00975460" w:rsidRPr="00A83EDC">
        <w:rPr>
          <w:rFonts w:cs="Arial"/>
        </w:rPr>
        <w:t>Dodávateľ</w:t>
      </w:r>
      <w:r w:rsidRPr="00A83EDC">
        <w:rPr>
          <w:rFonts w:cs="Arial"/>
        </w:rPr>
        <w:t>ovi vzniknú v</w:t>
      </w:r>
      <w:r w:rsidRPr="00A83EDC">
        <w:rPr>
          <w:rFonts w:ascii="Calibri" w:hAnsi="Calibri" w:cs="Calibri"/>
        </w:rPr>
        <w:t> </w:t>
      </w:r>
      <w:r w:rsidRPr="00A83EDC">
        <w:rPr>
          <w:rFonts w:cs="Arial"/>
        </w:rPr>
        <w:t>s</w:t>
      </w:r>
      <w:r w:rsidRPr="00A83EDC">
        <w:rPr>
          <w:rFonts w:cs="Proba Pro"/>
        </w:rPr>
        <w:t>ú</w:t>
      </w:r>
      <w:r w:rsidRPr="00A83EDC">
        <w:rPr>
          <w:rFonts w:cs="Arial"/>
        </w:rPr>
        <w:t>vislosti s</w:t>
      </w:r>
      <w:r w:rsidRPr="00A83EDC">
        <w:rPr>
          <w:rFonts w:ascii="Calibri" w:hAnsi="Calibri" w:cs="Calibri"/>
        </w:rPr>
        <w:t> </w:t>
      </w:r>
      <w:r w:rsidRPr="00A83EDC">
        <w:rPr>
          <w:rFonts w:cs="Arial"/>
        </w:rPr>
        <w:t>vykonan</w:t>
      </w:r>
      <w:r w:rsidRPr="00A83EDC">
        <w:rPr>
          <w:rFonts w:cs="Proba Pro"/>
        </w:rPr>
        <w:t>í</w:t>
      </w:r>
      <w:r w:rsidRPr="00A83EDC">
        <w:rPr>
          <w:rFonts w:cs="Arial"/>
        </w:rPr>
        <w:t xml:space="preserve">m </w:t>
      </w:r>
      <w:r w:rsidR="00826EBA" w:rsidRPr="00A83EDC">
        <w:rPr>
          <w:rFonts w:cs="Arial"/>
        </w:rPr>
        <w:t>Detailnej špecifikácie technického riešenia</w:t>
      </w:r>
      <w:r w:rsidRPr="00A83EDC">
        <w:rPr>
          <w:rFonts w:cs="Arial"/>
        </w:rPr>
        <w:t xml:space="preserve">, či iných dokumentov tvoriacich dokumentáciu </w:t>
      </w:r>
      <w:r w:rsidR="00975460" w:rsidRPr="00A83EDC">
        <w:rPr>
          <w:rFonts w:cs="Arial"/>
        </w:rPr>
        <w:t>Dodávateľ</w:t>
      </w:r>
      <w:r w:rsidRPr="00A83EDC">
        <w:rPr>
          <w:rFonts w:cs="Arial"/>
        </w:rPr>
        <w:t>a</w:t>
      </w:r>
      <w:r w:rsidR="0033041F">
        <w:rPr>
          <w:rFonts w:cs="Arial"/>
        </w:rPr>
        <w:t>,</w:t>
      </w:r>
      <w:r w:rsidRPr="00A83EDC">
        <w:rPr>
          <w:rFonts w:cs="Arial"/>
        </w:rPr>
        <w:t xml:space="preserve"> sú zahrnuté v</w:t>
      </w:r>
      <w:r w:rsidRPr="00A83EDC">
        <w:rPr>
          <w:rFonts w:ascii="Calibri" w:hAnsi="Calibri" w:cs="Calibri"/>
        </w:rPr>
        <w:t> </w:t>
      </w:r>
      <w:r w:rsidRPr="00A83EDC">
        <w:rPr>
          <w:rFonts w:cs="Arial"/>
        </w:rPr>
        <w:t>cene pod</w:t>
      </w:r>
      <w:r w:rsidRPr="00A83EDC">
        <w:rPr>
          <w:rFonts w:cs="Proba Pro"/>
        </w:rPr>
        <w:t>ľ</w:t>
      </w:r>
      <w:r w:rsidRPr="00A83EDC">
        <w:rPr>
          <w:rFonts w:cs="Arial"/>
        </w:rPr>
        <w:t xml:space="preserve">a </w:t>
      </w:r>
      <w:r w:rsidRPr="00A83EDC">
        <w:rPr>
          <w:rFonts w:cs="Proba Pro"/>
        </w:rPr>
        <w:t>č</w:t>
      </w:r>
      <w:r w:rsidRPr="00A83EDC">
        <w:rPr>
          <w:rFonts w:cs="Arial"/>
        </w:rPr>
        <w:t>l</w:t>
      </w:r>
      <w:r w:rsidRPr="00A83EDC">
        <w:rPr>
          <w:rFonts w:cs="Proba Pro"/>
        </w:rPr>
        <w:t>á</w:t>
      </w:r>
      <w:r w:rsidRPr="00A83EDC">
        <w:rPr>
          <w:rFonts w:cs="Arial"/>
        </w:rPr>
        <w:t>nku 8.1.1 tejto Zmluvy.</w:t>
      </w:r>
    </w:p>
    <w:p w14:paraId="2CFEF858" w14:textId="77777777" w:rsidR="002F3E44" w:rsidRPr="00A83EDC" w:rsidRDefault="002F3E44" w:rsidP="00461E6C">
      <w:pPr>
        <w:tabs>
          <w:tab w:val="left" w:pos="709"/>
        </w:tabs>
        <w:spacing w:line="264" w:lineRule="auto"/>
        <w:rPr>
          <w:rFonts w:ascii="Proba Pro" w:hAnsi="Proba Pro" w:cs="Arial"/>
          <w:sz w:val="20"/>
          <w:szCs w:val="20"/>
        </w:rPr>
      </w:pPr>
    </w:p>
    <w:p w14:paraId="477DDEB1" w14:textId="77777777" w:rsidR="00873F06" w:rsidRPr="00A83EDC" w:rsidRDefault="00873F06" w:rsidP="00461E6C">
      <w:pPr>
        <w:tabs>
          <w:tab w:val="left" w:pos="709"/>
        </w:tabs>
        <w:spacing w:line="264" w:lineRule="auto"/>
        <w:rPr>
          <w:rFonts w:ascii="Proba Pro" w:hAnsi="Proba Pro" w:cs="Arial"/>
          <w:sz w:val="20"/>
          <w:szCs w:val="20"/>
        </w:rPr>
      </w:pPr>
    </w:p>
    <w:p w14:paraId="4C8A19A4" w14:textId="77777777" w:rsidR="002F3E44" w:rsidRPr="00A83EDC" w:rsidRDefault="002F3E44" w:rsidP="00461E6C">
      <w:pPr>
        <w:pStyle w:val="Nadpis3"/>
        <w:keepNext w:val="0"/>
        <w:keepLines w:val="0"/>
        <w:numPr>
          <w:ilvl w:val="1"/>
          <w:numId w:val="173"/>
        </w:numPr>
        <w:tabs>
          <w:tab w:val="left" w:pos="567"/>
        </w:tabs>
        <w:spacing w:line="264" w:lineRule="auto"/>
        <w:ind w:left="567" w:hanging="567"/>
        <w:jc w:val="both"/>
        <w:rPr>
          <w:rFonts w:cs="Arial"/>
          <w:b/>
        </w:rPr>
      </w:pPr>
      <w:r w:rsidRPr="00A83EDC">
        <w:rPr>
          <w:rFonts w:cs="Arial"/>
          <w:b/>
        </w:rPr>
        <w:t>Obdobie Modernizácie</w:t>
      </w:r>
    </w:p>
    <w:p w14:paraId="6AF358C5" w14:textId="77777777" w:rsidR="00903102" w:rsidRPr="00A83EDC" w:rsidRDefault="00903102" w:rsidP="00461E6C">
      <w:pPr>
        <w:pStyle w:val="Nadpis3"/>
        <w:keepNext w:val="0"/>
        <w:keepLines w:val="0"/>
        <w:numPr>
          <w:ilvl w:val="0"/>
          <w:numId w:val="0"/>
        </w:numPr>
        <w:spacing w:line="264" w:lineRule="auto"/>
        <w:ind w:left="1163"/>
        <w:rPr>
          <w:rFonts w:cs="Arial"/>
        </w:rPr>
      </w:pPr>
    </w:p>
    <w:p w14:paraId="690681F7" w14:textId="305A417A" w:rsidR="002F3E44" w:rsidRPr="00A83EDC" w:rsidRDefault="002F3E44" w:rsidP="00461E6C">
      <w:pPr>
        <w:pStyle w:val="Nadpis4"/>
        <w:keepNext w:val="0"/>
        <w:keepLines w:val="0"/>
        <w:numPr>
          <w:ilvl w:val="2"/>
          <w:numId w:val="173"/>
        </w:numPr>
        <w:spacing w:line="264" w:lineRule="auto"/>
        <w:ind w:left="1134" w:hanging="567"/>
        <w:jc w:val="both"/>
        <w:rPr>
          <w:rFonts w:cs="Arial"/>
        </w:rPr>
      </w:pPr>
      <w:r w:rsidRPr="00A83EDC">
        <w:rPr>
          <w:rFonts w:cs="Arial"/>
        </w:rPr>
        <w:t xml:space="preserve">Po schválení </w:t>
      </w:r>
      <w:r w:rsidR="003F0963" w:rsidRPr="00A83EDC">
        <w:rPr>
          <w:rFonts w:cs="Arial"/>
        </w:rPr>
        <w:t>Detailnej špecifikácie technického riešenia resp. jej</w:t>
      </w:r>
      <w:r w:rsidRPr="00A83EDC">
        <w:rPr>
          <w:rFonts w:cs="Arial"/>
        </w:rPr>
        <w:t xml:space="preserve"> príslušnej časti sa </w:t>
      </w:r>
      <w:r w:rsidR="00975460" w:rsidRPr="00A83EDC">
        <w:rPr>
          <w:rFonts w:cs="Arial"/>
        </w:rPr>
        <w:t>PNPP</w:t>
      </w:r>
      <w:r w:rsidRPr="00A83EDC">
        <w:rPr>
          <w:rFonts w:cs="Arial"/>
        </w:rPr>
        <w:t xml:space="preserve"> zaväzuje odovzdať </w:t>
      </w:r>
      <w:r w:rsidR="00975460" w:rsidRPr="00A83EDC">
        <w:rPr>
          <w:rFonts w:cs="Arial"/>
        </w:rPr>
        <w:t>Dodávateľ</w:t>
      </w:r>
      <w:r w:rsidRPr="00A83EDC">
        <w:rPr>
          <w:rFonts w:cs="Arial"/>
        </w:rPr>
        <w:t xml:space="preserve">ovi </w:t>
      </w:r>
      <w:r w:rsidR="00E7270E" w:rsidRPr="00A83EDC">
        <w:rPr>
          <w:rFonts w:cs="Arial"/>
        </w:rPr>
        <w:t>príslušné Technické vybavenie</w:t>
      </w:r>
      <w:r w:rsidRPr="00A83EDC">
        <w:rPr>
          <w:rFonts w:cs="Arial"/>
        </w:rPr>
        <w:t xml:space="preserve"> za účelom začatia Modernizácie v</w:t>
      </w:r>
      <w:r w:rsidRPr="00A83EDC">
        <w:rPr>
          <w:rFonts w:ascii="Calibri" w:hAnsi="Calibri" w:cs="Calibri"/>
        </w:rPr>
        <w:t> </w:t>
      </w:r>
      <w:r w:rsidRPr="00A83EDC">
        <w:rPr>
          <w:rFonts w:cs="Arial"/>
        </w:rPr>
        <w:t>lehote stanovenej Harmonogramom prác. O</w:t>
      </w:r>
      <w:r w:rsidRPr="00A83EDC">
        <w:rPr>
          <w:rFonts w:ascii="Calibri" w:hAnsi="Calibri" w:cs="Calibri"/>
        </w:rPr>
        <w:t> </w:t>
      </w:r>
      <w:r w:rsidRPr="00A83EDC">
        <w:rPr>
          <w:rFonts w:cs="Arial"/>
        </w:rPr>
        <w:t>odovzdan</w:t>
      </w:r>
      <w:r w:rsidRPr="00A83EDC">
        <w:rPr>
          <w:rFonts w:cs="Proba Pro"/>
        </w:rPr>
        <w:t>í</w:t>
      </w:r>
      <w:r w:rsidRPr="00A83EDC">
        <w:rPr>
          <w:rFonts w:cs="Arial"/>
        </w:rPr>
        <w:t xml:space="preserve"> </w:t>
      </w:r>
      <w:proofErr w:type="spellStart"/>
      <w:r w:rsidR="00E7270E" w:rsidRPr="00A83EDC">
        <w:rPr>
          <w:rFonts w:cs="Arial"/>
        </w:rPr>
        <w:t>Technnického</w:t>
      </w:r>
      <w:proofErr w:type="spellEnd"/>
      <w:r w:rsidR="00E7270E" w:rsidRPr="00A83EDC">
        <w:rPr>
          <w:rFonts w:cs="Arial"/>
        </w:rPr>
        <w:t xml:space="preserve"> vybavenia</w:t>
      </w:r>
      <w:r w:rsidRPr="00A83EDC">
        <w:rPr>
          <w:rFonts w:cs="Arial"/>
        </w:rPr>
        <w:t xml:space="preserve"> Zmluvné strany podpíšu preberací protokol. </w:t>
      </w:r>
    </w:p>
    <w:p w14:paraId="6E962442" w14:textId="77777777" w:rsidR="0033041F" w:rsidRDefault="0033041F" w:rsidP="0033041F">
      <w:pPr>
        <w:pStyle w:val="Nadpis4"/>
        <w:keepNext w:val="0"/>
        <w:keepLines w:val="0"/>
        <w:numPr>
          <w:ilvl w:val="0"/>
          <w:numId w:val="0"/>
        </w:numPr>
        <w:spacing w:line="264" w:lineRule="auto"/>
        <w:ind w:left="1134"/>
        <w:jc w:val="both"/>
        <w:rPr>
          <w:rFonts w:cs="Arial"/>
        </w:rPr>
      </w:pPr>
    </w:p>
    <w:p w14:paraId="39B4D552" w14:textId="5C2C7994" w:rsidR="002F3E44" w:rsidRPr="00A83EDC" w:rsidRDefault="002F3E44" w:rsidP="00461E6C">
      <w:pPr>
        <w:pStyle w:val="Nadpis4"/>
        <w:keepNext w:val="0"/>
        <w:keepLines w:val="0"/>
        <w:numPr>
          <w:ilvl w:val="2"/>
          <w:numId w:val="173"/>
        </w:numPr>
        <w:spacing w:line="264" w:lineRule="auto"/>
        <w:ind w:left="1134" w:hanging="567"/>
        <w:jc w:val="both"/>
        <w:rPr>
          <w:rFonts w:cs="Arial"/>
        </w:rPr>
      </w:pPr>
      <w:r w:rsidRPr="00A83EDC">
        <w:rPr>
          <w:rFonts w:cs="Arial"/>
        </w:rPr>
        <w:t>Odovzdaním príslušn</w:t>
      </w:r>
      <w:r w:rsidR="00E7270E" w:rsidRPr="00A83EDC">
        <w:rPr>
          <w:rFonts w:cs="Arial"/>
        </w:rPr>
        <w:t>ého Technického vybavenia</w:t>
      </w:r>
      <w:r w:rsidR="00296EEA" w:rsidRPr="00A83EDC">
        <w:rPr>
          <w:rFonts w:cs="Arial"/>
        </w:rPr>
        <w:t xml:space="preserve"> </w:t>
      </w:r>
      <w:r w:rsidRPr="00A83EDC">
        <w:rPr>
          <w:rFonts w:cs="Arial"/>
        </w:rPr>
        <w:t xml:space="preserve">(Deň začatia), preberá zodpovednosť nad miestom realizácie Modernizácie </w:t>
      </w:r>
      <w:r w:rsidR="00975460" w:rsidRPr="00A83EDC">
        <w:rPr>
          <w:rFonts w:cs="Arial"/>
        </w:rPr>
        <w:t>Dodávateľ</w:t>
      </w:r>
      <w:r w:rsidRPr="00A83EDC">
        <w:rPr>
          <w:rFonts w:cs="Arial"/>
        </w:rPr>
        <w:t xml:space="preserve"> a</w:t>
      </w:r>
      <w:r w:rsidRPr="00A83EDC">
        <w:rPr>
          <w:rFonts w:ascii="Calibri" w:hAnsi="Calibri" w:cs="Calibri"/>
        </w:rPr>
        <w:t> </w:t>
      </w:r>
      <w:r w:rsidRPr="00A83EDC">
        <w:rPr>
          <w:rFonts w:cs="Arial"/>
        </w:rPr>
        <w:t>bude zodpovedn</w:t>
      </w:r>
      <w:r w:rsidRPr="00A83EDC">
        <w:rPr>
          <w:rFonts w:cs="Proba Pro"/>
        </w:rPr>
        <w:t>ý</w:t>
      </w:r>
      <w:r w:rsidRPr="00A83EDC">
        <w:rPr>
          <w:rFonts w:cs="Arial"/>
        </w:rPr>
        <w:t xml:space="preserve"> za to</w:t>
      </w:r>
      <w:r w:rsidR="0033041F">
        <w:rPr>
          <w:rFonts w:cs="Arial"/>
        </w:rPr>
        <w:t>,</w:t>
      </w:r>
      <w:r w:rsidRPr="00A83EDC">
        <w:rPr>
          <w:rFonts w:cs="Arial"/>
        </w:rPr>
        <w:t xml:space="preserve"> </w:t>
      </w:r>
      <w:r w:rsidRPr="00A83EDC">
        <w:rPr>
          <w:rFonts w:cs="Proba Pro"/>
        </w:rPr>
        <w:t>ž</w:t>
      </w:r>
      <w:r w:rsidRPr="00A83EDC">
        <w:rPr>
          <w:rFonts w:cs="Arial"/>
        </w:rPr>
        <w:t>e na miesto realiz</w:t>
      </w:r>
      <w:r w:rsidRPr="00A83EDC">
        <w:rPr>
          <w:rFonts w:cs="Proba Pro"/>
        </w:rPr>
        <w:t>á</w:t>
      </w:r>
      <w:r w:rsidRPr="00A83EDC">
        <w:rPr>
          <w:rFonts w:cs="Arial"/>
        </w:rPr>
        <w:t>cie bud</w:t>
      </w:r>
      <w:r w:rsidRPr="00A83EDC">
        <w:rPr>
          <w:rFonts w:cs="Proba Pro"/>
        </w:rPr>
        <w:t>ú</w:t>
      </w:r>
      <w:r w:rsidRPr="00A83EDC">
        <w:rPr>
          <w:rFonts w:cs="Arial"/>
        </w:rPr>
        <w:t xml:space="preserve"> ma</w:t>
      </w:r>
      <w:r w:rsidRPr="00A83EDC">
        <w:rPr>
          <w:rFonts w:cs="Proba Pro"/>
        </w:rPr>
        <w:t>ť</w:t>
      </w:r>
      <w:r w:rsidRPr="00A83EDC">
        <w:rPr>
          <w:rFonts w:cs="Arial"/>
        </w:rPr>
        <w:t xml:space="preserve"> </w:t>
      </w:r>
      <w:r w:rsidR="00C83C67" w:rsidRPr="00A83EDC">
        <w:rPr>
          <w:rFonts w:cs="Arial"/>
        </w:rPr>
        <w:t xml:space="preserve">prístup iba </w:t>
      </w:r>
      <w:r w:rsidRPr="00A83EDC">
        <w:rPr>
          <w:rFonts w:cs="Arial"/>
        </w:rPr>
        <w:t>povolané osoby</w:t>
      </w:r>
      <w:r w:rsidR="00C83C67" w:rsidRPr="00A83EDC">
        <w:rPr>
          <w:rFonts w:cs="Arial"/>
        </w:rPr>
        <w:t>, ktoré budú uvedené na zozname povolených osôb schválených PNPP.</w:t>
      </w:r>
    </w:p>
    <w:p w14:paraId="59EB3E03" w14:textId="77777777" w:rsidR="00903102" w:rsidRPr="00A83EDC" w:rsidRDefault="00903102" w:rsidP="00461E6C">
      <w:pPr>
        <w:pStyle w:val="Nadpis4"/>
        <w:keepNext w:val="0"/>
        <w:keepLines w:val="0"/>
        <w:numPr>
          <w:ilvl w:val="0"/>
          <w:numId w:val="0"/>
        </w:numPr>
        <w:spacing w:line="264" w:lineRule="auto"/>
        <w:ind w:left="1134"/>
        <w:jc w:val="both"/>
        <w:rPr>
          <w:rFonts w:cs="Arial"/>
        </w:rPr>
      </w:pPr>
    </w:p>
    <w:p w14:paraId="6968768A" w14:textId="6DBC7695" w:rsidR="002F3E44" w:rsidRPr="00A83EDC" w:rsidRDefault="002F3E44" w:rsidP="00461E6C">
      <w:pPr>
        <w:pStyle w:val="Nadpis4"/>
        <w:keepNext w:val="0"/>
        <w:keepLines w:val="0"/>
        <w:numPr>
          <w:ilvl w:val="2"/>
          <w:numId w:val="173"/>
        </w:numPr>
        <w:spacing w:line="264" w:lineRule="auto"/>
        <w:ind w:left="1134" w:hanging="567"/>
        <w:jc w:val="both"/>
        <w:rPr>
          <w:rFonts w:cs="Arial"/>
        </w:rPr>
      </w:pPr>
      <w:r w:rsidRPr="00A83EDC">
        <w:rPr>
          <w:rFonts w:cs="Arial"/>
        </w:rPr>
        <w:t xml:space="preserve">Dňom začatia je </w:t>
      </w:r>
      <w:r w:rsidR="00975460" w:rsidRPr="00A83EDC">
        <w:rPr>
          <w:rFonts w:cs="Arial"/>
        </w:rPr>
        <w:t>Dodávateľ</w:t>
      </w:r>
      <w:r w:rsidRPr="00A83EDC">
        <w:rPr>
          <w:rFonts w:cs="Arial"/>
        </w:rPr>
        <w:t xml:space="preserve"> povinný, ak to bude možné, započať Modernizáciu </w:t>
      </w:r>
      <w:r w:rsidR="00E7270E" w:rsidRPr="00A83EDC">
        <w:rPr>
          <w:rFonts w:cs="Arial"/>
        </w:rPr>
        <w:t>príslušného Technického vybavenia</w:t>
      </w:r>
      <w:r w:rsidRPr="00A83EDC">
        <w:rPr>
          <w:rFonts w:cs="Arial"/>
        </w:rPr>
        <w:t xml:space="preserve">. </w:t>
      </w:r>
      <w:r w:rsidR="00975460" w:rsidRPr="00A83EDC">
        <w:rPr>
          <w:rFonts w:cs="Arial"/>
        </w:rPr>
        <w:t>Dodávateľ</w:t>
      </w:r>
      <w:r w:rsidRPr="00A83EDC">
        <w:rPr>
          <w:rFonts w:cs="Arial"/>
        </w:rPr>
        <w:t xml:space="preserve"> Modernizáciu vykoná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 xml:space="preserve">Podkladmi, Ponukou </w:t>
      </w:r>
      <w:r w:rsidR="00975460" w:rsidRPr="00A83EDC">
        <w:rPr>
          <w:rFonts w:cs="Arial"/>
        </w:rPr>
        <w:t>Dodávateľ</w:t>
      </w:r>
      <w:r w:rsidRPr="00A83EDC">
        <w:rPr>
          <w:rFonts w:cs="Arial"/>
        </w:rPr>
        <w:t xml:space="preserve">a </w:t>
      </w:r>
      <w:r w:rsidR="003F0963" w:rsidRPr="00A83EDC">
        <w:rPr>
          <w:rFonts w:cs="Arial"/>
        </w:rPr>
        <w:t xml:space="preserve">a </w:t>
      </w:r>
      <w:r w:rsidRPr="00A83EDC">
        <w:rPr>
          <w:rFonts w:cs="Arial"/>
        </w:rPr>
        <w:t xml:space="preserve">schválenou </w:t>
      </w:r>
      <w:r w:rsidR="00826EBA" w:rsidRPr="00A83EDC">
        <w:rPr>
          <w:rFonts w:cs="Arial"/>
        </w:rPr>
        <w:t xml:space="preserve">Detailnou špecifikáciou technického riešenia </w:t>
      </w:r>
      <w:r w:rsidRPr="00A83EDC">
        <w:rPr>
          <w:rFonts w:cs="Arial"/>
        </w:rPr>
        <w:t>v</w:t>
      </w:r>
      <w:r w:rsidRPr="00A83EDC">
        <w:rPr>
          <w:rFonts w:ascii="Calibri" w:hAnsi="Calibri" w:cs="Calibri"/>
        </w:rPr>
        <w:t> </w:t>
      </w:r>
      <w:r w:rsidRPr="00A83EDC">
        <w:rPr>
          <w:rFonts w:cs="Arial"/>
        </w:rPr>
        <w:t>lehote ur</w:t>
      </w:r>
      <w:r w:rsidRPr="00A83EDC">
        <w:rPr>
          <w:rFonts w:cs="Proba Pro"/>
        </w:rPr>
        <w:t>č</w:t>
      </w:r>
      <w:r w:rsidRPr="00A83EDC">
        <w:rPr>
          <w:rFonts w:cs="Arial"/>
        </w:rPr>
        <w:t>enej Harmonogramom pr</w:t>
      </w:r>
      <w:r w:rsidRPr="00A83EDC">
        <w:rPr>
          <w:rFonts w:cs="Proba Pro"/>
        </w:rPr>
        <w:t>á</w:t>
      </w:r>
      <w:r w:rsidRPr="00A83EDC">
        <w:rPr>
          <w:rFonts w:cs="Arial"/>
        </w:rPr>
        <w:t xml:space="preserve">c. </w:t>
      </w:r>
    </w:p>
    <w:p w14:paraId="30B6D9D3" w14:textId="77777777" w:rsidR="00903102" w:rsidRPr="00A83EDC" w:rsidRDefault="00903102" w:rsidP="00461E6C">
      <w:pPr>
        <w:pStyle w:val="Nadpis4"/>
        <w:keepNext w:val="0"/>
        <w:keepLines w:val="0"/>
        <w:numPr>
          <w:ilvl w:val="0"/>
          <w:numId w:val="0"/>
        </w:numPr>
        <w:spacing w:line="264" w:lineRule="auto"/>
        <w:ind w:left="1134"/>
        <w:jc w:val="both"/>
        <w:rPr>
          <w:rFonts w:cs="Arial"/>
        </w:rPr>
      </w:pPr>
    </w:p>
    <w:p w14:paraId="67987E79" w14:textId="089AF9F1" w:rsidR="002F3E44" w:rsidRPr="00A83EDC" w:rsidRDefault="00975460" w:rsidP="00461E6C">
      <w:pPr>
        <w:pStyle w:val="Nadpis4"/>
        <w:keepNext w:val="0"/>
        <w:keepLines w:val="0"/>
        <w:numPr>
          <w:ilvl w:val="2"/>
          <w:numId w:val="173"/>
        </w:numPr>
        <w:spacing w:line="264" w:lineRule="auto"/>
        <w:ind w:left="1134" w:hanging="567"/>
        <w:jc w:val="both"/>
        <w:rPr>
          <w:rFonts w:cs="Arial"/>
        </w:rPr>
      </w:pPr>
      <w:r w:rsidRPr="00A83EDC">
        <w:rPr>
          <w:rFonts w:cs="Arial"/>
        </w:rPr>
        <w:t>PNPP</w:t>
      </w:r>
      <w:r w:rsidR="002F3E44" w:rsidRPr="00A83EDC">
        <w:rPr>
          <w:rFonts w:cs="Arial"/>
        </w:rPr>
        <w:t xml:space="preserve"> poskytne </w:t>
      </w:r>
      <w:r w:rsidRPr="00A83EDC">
        <w:rPr>
          <w:rFonts w:cs="Arial"/>
        </w:rPr>
        <w:t>Dodávateľ</w:t>
      </w:r>
      <w:r w:rsidR="002F3E44" w:rsidRPr="00A83EDC">
        <w:rPr>
          <w:rFonts w:cs="Arial"/>
        </w:rPr>
        <w:t>ovi v</w:t>
      </w:r>
      <w:r w:rsidR="002F3E44" w:rsidRPr="00A83EDC">
        <w:rPr>
          <w:rFonts w:ascii="Calibri" w:hAnsi="Calibri" w:cs="Calibri"/>
        </w:rPr>
        <w:t> </w:t>
      </w:r>
      <w:r w:rsidR="002F3E44" w:rsidRPr="00A83EDC">
        <w:rPr>
          <w:rFonts w:cs="Arial"/>
        </w:rPr>
        <w:t>Obdob</w:t>
      </w:r>
      <w:r w:rsidR="002F3E44" w:rsidRPr="00A83EDC">
        <w:rPr>
          <w:rFonts w:cs="Proba Pro"/>
        </w:rPr>
        <w:t>í</w:t>
      </w:r>
      <w:r w:rsidR="002F3E44" w:rsidRPr="00A83EDC">
        <w:rPr>
          <w:rFonts w:cs="Arial"/>
        </w:rPr>
        <w:t xml:space="preserve"> moderniz</w:t>
      </w:r>
      <w:r w:rsidR="002F3E44" w:rsidRPr="00A83EDC">
        <w:rPr>
          <w:rFonts w:cs="Proba Pro"/>
        </w:rPr>
        <w:t>á</w:t>
      </w:r>
      <w:r w:rsidR="002F3E44" w:rsidRPr="00A83EDC">
        <w:rPr>
          <w:rFonts w:cs="Arial"/>
        </w:rPr>
        <w:t>cie spolupr</w:t>
      </w:r>
      <w:r w:rsidR="002F3E44" w:rsidRPr="00A83EDC">
        <w:rPr>
          <w:rFonts w:cs="Proba Pro"/>
        </w:rPr>
        <w:t>á</w:t>
      </w:r>
      <w:r w:rsidR="002F3E44" w:rsidRPr="00A83EDC">
        <w:rPr>
          <w:rFonts w:cs="Arial"/>
        </w:rPr>
        <w:t>cu definovan</w:t>
      </w:r>
      <w:r w:rsidR="002F3E44" w:rsidRPr="00A83EDC">
        <w:rPr>
          <w:rFonts w:cs="Proba Pro"/>
        </w:rPr>
        <w:t>ú</w:t>
      </w:r>
      <w:r w:rsidR="002F3E44" w:rsidRPr="00A83EDC">
        <w:rPr>
          <w:rFonts w:cs="Arial"/>
        </w:rPr>
        <w:t xml:space="preserve"> touto Zmluvou. </w:t>
      </w:r>
    </w:p>
    <w:p w14:paraId="71CF3A3B" w14:textId="77777777" w:rsidR="00903102" w:rsidRPr="00A83EDC" w:rsidRDefault="00903102" w:rsidP="00461E6C">
      <w:pPr>
        <w:pStyle w:val="Nadpis4"/>
        <w:keepNext w:val="0"/>
        <w:keepLines w:val="0"/>
        <w:numPr>
          <w:ilvl w:val="0"/>
          <w:numId w:val="0"/>
        </w:numPr>
        <w:spacing w:line="264" w:lineRule="auto"/>
        <w:ind w:left="1134"/>
        <w:jc w:val="both"/>
        <w:rPr>
          <w:rFonts w:cs="Arial"/>
        </w:rPr>
      </w:pPr>
    </w:p>
    <w:p w14:paraId="6038C8D6" w14:textId="77777777" w:rsidR="002F3E44" w:rsidRPr="00A83EDC" w:rsidRDefault="002F3E44" w:rsidP="00461E6C">
      <w:pPr>
        <w:pStyle w:val="Nadpis4"/>
        <w:keepNext w:val="0"/>
        <w:keepLines w:val="0"/>
        <w:numPr>
          <w:ilvl w:val="2"/>
          <w:numId w:val="173"/>
        </w:numPr>
        <w:spacing w:line="264" w:lineRule="auto"/>
        <w:ind w:left="1134" w:hanging="567"/>
        <w:jc w:val="both"/>
        <w:rPr>
          <w:rFonts w:cs="Arial"/>
        </w:rPr>
      </w:pPr>
      <w:r w:rsidRPr="00A83EDC">
        <w:rPr>
          <w:rFonts w:cs="Arial"/>
        </w:rPr>
        <w:t xml:space="preserve">Obdobie modernizácie končí Dňom skončenia podľa tejto Zmluvy. </w:t>
      </w:r>
    </w:p>
    <w:p w14:paraId="35F9EDAF" w14:textId="77777777" w:rsidR="00903102" w:rsidRPr="00A83EDC" w:rsidRDefault="00903102" w:rsidP="00461E6C">
      <w:pPr>
        <w:pStyle w:val="Nadpis4"/>
        <w:keepNext w:val="0"/>
        <w:keepLines w:val="0"/>
        <w:numPr>
          <w:ilvl w:val="0"/>
          <w:numId w:val="0"/>
        </w:numPr>
        <w:spacing w:line="264" w:lineRule="auto"/>
        <w:ind w:left="1134"/>
        <w:jc w:val="both"/>
        <w:rPr>
          <w:rFonts w:cs="Arial"/>
        </w:rPr>
      </w:pPr>
    </w:p>
    <w:p w14:paraId="7D7DB49F" w14:textId="3C734487" w:rsidR="002F3E44" w:rsidRPr="00A83EDC" w:rsidRDefault="002F3E44" w:rsidP="00461E6C">
      <w:pPr>
        <w:pStyle w:val="Nadpis4"/>
        <w:keepNext w:val="0"/>
        <w:keepLines w:val="0"/>
        <w:numPr>
          <w:ilvl w:val="2"/>
          <w:numId w:val="173"/>
        </w:numPr>
        <w:spacing w:line="264" w:lineRule="auto"/>
        <w:ind w:left="1134" w:hanging="567"/>
        <w:jc w:val="both"/>
        <w:rPr>
          <w:rFonts w:cs="Arial"/>
        </w:rPr>
      </w:pPr>
      <w:r w:rsidRPr="00A83EDC">
        <w:rPr>
          <w:rFonts w:cs="Arial"/>
          <w:u w:val="single"/>
        </w:rPr>
        <w:t xml:space="preserve">Povinnosti </w:t>
      </w:r>
      <w:r w:rsidR="00975460" w:rsidRPr="00A83EDC">
        <w:rPr>
          <w:rFonts w:cs="Arial"/>
          <w:u w:val="single"/>
        </w:rPr>
        <w:t>Dodávateľ</w:t>
      </w:r>
      <w:r w:rsidRPr="00A83EDC">
        <w:rPr>
          <w:rFonts w:cs="Arial"/>
          <w:u w:val="single"/>
        </w:rPr>
        <w:t>a počas obdobia Modernizácie</w:t>
      </w:r>
      <w:r w:rsidR="009F0722" w:rsidRPr="00A83EDC">
        <w:rPr>
          <w:rFonts w:cs="Arial"/>
          <w:u w:val="single"/>
        </w:rPr>
        <w:t>:</w:t>
      </w:r>
    </w:p>
    <w:p w14:paraId="6F24960C" w14:textId="77777777" w:rsidR="00903102" w:rsidRPr="00A83EDC" w:rsidRDefault="00903102" w:rsidP="00461E6C">
      <w:pPr>
        <w:pStyle w:val="Nadpis4"/>
        <w:keepNext w:val="0"/>
        <w:keepLines w:val="0"/>
        <w:numPr>
          <w:ilvl w:val="0"/>
          <w:numId w:val="0"/>
        </w:numPr>
        <w:spacing w:line="264" w:lineRule="auto"/>
        <w:ind w:left="1134"/>
        <w:jc w:val="both"/>
        <w:rPr>
          <w:rFonts w:cs="Arial"/>
        </w:rPr>
      </w:pPr>
    </w:p>
    <w:p w14:paraId="5A8733C4" w14:textId="2D18CECE" w:rsidR="002F3E44" w:rsidRPr="00A83EDC" w:rsidRDefault="00975460"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Dodávateľ</w:t>
      </w:r>
      <w:r w:rsidR="002F3E44" w:rsidRPr="00A83EDC">
        <w:rPr>
          <w:rFonts w:cs="Arial"/>
        </w:rPr>
        <w:t xml:space="preserve"> je počas obdobia Modernizácie povinný:</w:t>
      </w:r>
    </w:p>
    <w:p w14:paraId="20978060" w14:textId="77777777" w:rsidR="00903102" w:rsidRPr="00A83EDC" w:rsidRDefault="00903102" w:rsidP="00461E6C">
      <w:pPr>
        <w:pStyle w:val="Nadpis4"/>
        <w:keepNext w:val="0"/>
        <w:keepLines w:val="0"/>
        <w:numPr>
          <w:ilvl w:val="0"/>
          <w:numId w:val="0"/>
        </w:numPr>
        <w:spacing w:line="264" w:lineRule="auto"/>
        <w:ind w:left="1843"/>
        <w:jc w:val="both"/>
        <w:rPr>
          <w:rFonts w:cs="Arial"/>
        </w:rPr>
      </w:pPr>
    </w:p>
    <w:p w14:paraId="0FD9D7B9" w14:textId="2BC26D8F"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v</w:t>
      </w:r>
      <w:r w:rsidRPr="00A83EDC">
        <w:rPr>
          <w:rFonts w:ascii="Calibri" w:hAnsi="Calibri" w:cs="Calibri"/>
        </w:rPr>
        <w:t> </w:t>
      </w:r>
      <w:r w:rsidRPr="00A83EDC">
        <w:rPr>
          <w:rFonts w:cs="Arial"/>
        </w:rPr>
        <w:t>súlade s</w:t>
      </w:r>
      <w:r w:rsidRPr="00A83EDC">
        <w:rPr>
          <w:rFonts w:ascii="Calibri" w:hAnsi="Calibri" w:cs="Calibri"/>
        </w:rPr>
        <w:t> </w:t>
      </w:r>
      <w:r w:rsidRPr="00A83EDC">
        <w:rPr>
          <w:rFonts w:cs="Arial"/>
        </w:rPr>
        <w:t>P</w:t>
      </w:r>
      <w:r w:rsidR="003F0963" w:rsidRPr="00A83EDC">
        <w:rPr>
          <w:rFonts w:cs="Arial"/>
        </w:rPr>
        <w:t xml:space="preserve">odkladmi, Ponukou </w:t>
      </w:r>
      <w:r w:rsidR="00975460" w:rsidRPr="00A83EDC">
        <w:rPr>
          <w:rFonts w:cs="Arial"/>
        </w:rPr>
        <w:t>Dodávateľ</w:t>
      </w:r>
      <w:r w:rsidR="003F0963" w:rsidRPr="00A83EDC">
        <w:rPr>
          <w:rFonts w:cs="Arial"/>
        </w:rPr>
        <w:t>a a</w:t>
      </w:r>
      <w:r w:rsidRPr="00A83EDC">
        <w:rPr>
          <w:rFonts w:cs="Arial"/>
        </w:rPr>
        <w:t xml:space="preserve"> schválenou </w:t>
      </w:r>
      <w:r w:rsidR="00826EBA" w:rsidRPr="00A83EDC">
        <w:rPr>
          <w:rFonts w:cs="Arial"/>
        </w:rPr>
        <w:t xml:space="preserve">Detailnou špecifikáciou technického riešenia </w:t>
      </w:r>
      <w:r w:rsidRPr="00A83EDC">
        <w:rPr>
          <w:rFonts w:cs="Arial"/>
        </w:rPr>
        <w:t xml:space="preserve">vykonať Modernizáciu; </w:t>
      </w:r>
    </w:p>
    <w:p w14:paraId="33358ECD"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realizovať stavebné práce a</w:t>
      </w:r>
      <w:r w:rsidRPr="00A83EDC">
        <w:rPr>
          <w:rFonts w:ascii="Calibri" w:hAnsi="Calibri" w:cs="Calibri"/>
        </w:rPr>
        <w:t> </w:t>
      </w:r>
      <w:r w:rsidRPr="00A83EDC">
        <w:rPr>
          <w:rFonts w:cs="Arial"/>
        </w:rPr>
        <w:t>dod</w:t>
      </w:r>
      <w:r w:rsidRPr="00A83EDC">
        <w:rPr>
          <w:rFonts w:cs="Proba Pro"/>
        </w:rPr>
        <w:t>á</w:t>
      </w:r>
      <w:r w:rsidRPr="00A83EDC">
        <w:rPr>
          <w:rFonts w:cs="Arial"/>
        </w:rPr>
        <w:t>vky tvoriace Moderniz</w:t>
      </w:r>
      <w:r w:rsidRPr="00A83EDC">
        <w:rPr>
          <w:rFonts w:cs="Proba Pro"/>
        </w:rPr>
        <w:t>á</w:t>
      </w:r>
      <w:r w:rsidRPr="00A83EDC">
        <w:rPr>
          <w:rFonts w:cs="Arial"/>
        </w:rPr>
        <w:t>ciu s</w:t>
      </w:r>
      <w:r w:rsidRPr="00A83EDC">
        <w:rPr>
          <w:rFonts w:ascii="Calibri" w:hAnsi="Calibri" w:cs="Calibri"/>
        </w:rPr>
        <w:t> </w:t>
      </w:r>
      <w:r w:rsidRPr="00A83EDC">
        <w:rPr>
          <w:rFonts w:cs="Arial"/>
        </w:rPr>
        <w:t>odbornou starostlivos</w:t>
      </w:r>
      <w:r w:rsidRPr="00A83EDC">
        <w:rPr>
          <w:rFonts w:cs="Proba Pro"/>
        </w:rPr>
        <w:t>ť</w:t>
      </w:r>
      <w:r w:rsidRPr="00A83EDC">
        <w:rPr>
          <w:rFonts w:cs="Arial"/>
        </w:rPr>
        <w:t>ou;</w:t>
      </w:r>
    </w:p>
    <w:p w14:paraId="28B429F6"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dodať </w:t>
      </w:r>
      <w:r w:rsidR="006A5133" w:rsidRPr="00A83EDC">
        <w:rPr>
          <w:rFonts w:cs="Arial"/>
        </w:rPr>
        <w:t xml:space="preserve">technologické </w:t>
      </w:r>
      <w:r w:rsidRPr="00A83EDC">
        <w:rPr>
          <w:rFonts w:cs="Arial"/>
        </w:rPr>
        <w:t>zariadenia, spotrebný materiál a</w:t>
      </w:r>
      <w:r w:rsidRPr="00A83EDC">
        <w:rPr>
          <w:rFonts w:ascii="Calibri" w:hAnsi="Calibri" w:cs="Calibri"/>
        </w:rPr>
        <w:t> </w:t>
      </w:r>
      <w:r w:rsidRPr="00A83EDC">
        <w:rPr>
          <w:rFonts w:cs="Arial"/>
        </w:rPr>
        <w:t>ostatn</w:t>
      </w:r>
      <w:r w:rsidRPr="00A83EDC">
        <w:rPr>
          <w:rFonts w:cs="Proba Pro"/>
        </w:rPr>
        <w:t>é</w:t>
      </w:r>
      <w:r w:rsidRPr="00A83EDC">
        <w:rPr>
          <w:rFonts w:cs="Arial"/>
        </w:rPr>
        <w:t xml:space="preserve"> veci a</w:t>
      </w:r>
      <w:r w:rsidRPr="00A83EDC">
        <w:rPr>
          <w:rFonts w:ascii="Calibri" w:hAnsi="Calibri" w:cs="Calibri"/>
        </w:rPr>
        <w:t> </w:t>
      </w:r>
      <w:r w:rsidRPr="00A83EDC">
        <w:rPr>
          <w:rFonts w:cs="Arial"/>
        </w:rPr>
        <w:t>slu</w:t>
      </w:r>
      <w:r w:rsidRPr="00A83EDC">
        <w:rPr>
          <w:rFonts w:cs="Proba Pro"/>
        </w:rPr>
        <w:t>ž</w:t>
      </w:r>
      <w:r w:rsidRPr="00A83EDC">
        <w:rPr>
          <w:rFonts w:cs="Arial"/>
        </w:rPr>
        <w:t xml:space="preserve">by, </w:t>
      </w:r>
      <w:r w:rsidRPr="00A83EDC">
        <w:rPr>
          <w:rFonts w:cs="Proba Pro"/>
        </w:rPr>
        <w:t>č</w:t>
      </w:r>
      <w:r w:rsidRPr="00A83EDC">
        <w:rPr>
          <w:rFonts w:cs="Arial"/>
        </w:rPr>
        <w:t>i u</w:t>
      </w:r>
      <w:r w:rsidRPr="00A83EDC">
        <w:rPr>
          <w:rFonts w:cs="Proba Pro"/>
        </w:rPr>
        <w:t>ž</w:t>
      </w:r>
      <w:r w:rsidRPr="00A83EDC">
        <w:rPr>
          <w:rFonts w:cs="Arial"/>
        </w:rPr>
        <w:t xml:space="preserve"> do</w:t>
      </w:r>
      <w:r w:rsidRPr="00A83EDC">
        <w:rPr>
          <w:rFonts w:cs="Proba Pro"/>
        </w:rPr>
        <w:t>č</w:t>
      </w:r>
      <w:r w:rsidRPr="00A83EDC">
        <w:rPr>
          <w:rFonts w:cs="Arial"/>
        </w:rPr>
        <w:t>asn</w:t>
      </w:r>
      <w:r w:rsidRPr="00A83EDC">
        <w:rPr>
          <w:rFonts w:cs="Proba Pro"/>
        </w:rPr>
        <w:t>é</w:t>
      </w:r>
      <w:r w:rsidRPr="00A83EDC">
        <w:rPr>
          <w:rFonts w:cs="Arial"/>
        </w:rPr>
        <w:t>ho alebo trval</w:t>
      </w:r>
      <w:r w:rsidRPr="00A83EDC">
        <w:rPr>
          <w:rFonts w:cs="Proba Pro"/>
        </w:rPr>
        <w:t>é</w:t>
      </w:r>
      <w:r w:rsidRPr="00A83EDC">
        <w:rPr>
          <w:rFonts w:cs="Arial"/>
        </w:rPr>
        <w:t>ho charakteru, ktor</w:t>
      </w:r>
      <w:r w:rsidRPr="00A83EDC">
        <w:rPr>
          <w:rFonts w:cs="Proba Pro"/>
        </w:rPr>
        <w:t>é</w:t>
      </w:r>
      <w:r w:rsidRPr="00A83EDC">
        <w:rPr>
          <w:rFonts w:cs="Arial"/>
        </w:rPr>
        <w:t xml:space="preserve"> s</w:t>
      </w:r>
      <w:r w:rsidRPr="00A83EDC">
        <w:rPr>
          <w:rFonts w:cs="Proba Pro"/>
        </w:rPr>
        <w:t>ú</w:t>
      </w:r>
      <w:r w:rsidRPr="00A83EDC">
        <w:rPr>
          <w:rFonts w:cs="Arial"/>
        </w:rPr>
        <w:t xml:space="preserve"> potrebné pre a</w:t>
      </w:r>
      <w:r w:rsidRPr="00A83EDC">
        <w:rPr>
          <w:rFonts w:ascii="Calibri" w:hAnsi="Calibri" w:cs="Calibri"/>
        </w:rPr>
        <w:t> </w:t>
      </w:r>
      <w:r w:rsidRPr="00A83EDC">
        <w:rPr>
          <w:rFonts w:cs="Arial"/>
        </w:rPr>
        <w:t xml:space="preserve">za </w:t>
      </w:r>
      <w:r w:rsidRPr="00A83EDC">
        <w:rPr>
          <w:rFonts w:cs="Proba Pro"/>
        </w:rPr>
        <w:t>úč</w:t>
      </w:r>
      <w:r w:rsidRPr="00A83EDC">
        <w:rPr>
          <w:rFonts w:cs="Arial"/>
        </w:rPr>
        <w:t>elom realiz</w:t>
      </w:r>
      <w:r w:rsidRPr="00A83EDC">
        <w:rPr>
          <w:rFonts w:cs="Proba Pro"/>
        </w:rPr>
        <w:t>á</w:t>
      </w:r>
      <w:r w:rsidRPr="00A83EDC">
        <w:rPr>
          <w:rFonts w:cs="Arial"/>
        </w:rPr>
        <w:t>cie Moderniz</w:t>
      </w:r>
      <w:r w:rsidRPr="00A83EDC">
        <w:rPr>
          <w:rFonts w:cs="Proba Pro"/>
        </w:rPr>
        <w:t>á</w:t>
      </w:r>
      <w:r w:rsidRPr="00A83EDC">
        <w:rPr>
          <w:rFonts w:cs="Arial"/>
        </w:rPr>
        <w:t>cie a</w:t>
      </w:r>
      <w:r w:rsidRPr="00A83EDC">
        <w:rPr>
          <w:rFonts w:ascii="Calibri" w:hAnsi="Calibri" w:cs="Calibri"/>
        </w:rPr>
        <w:t> </w:t>
      </w:r>
      <w:r w:rsidRPr="00A83EDC">
        <w:rPr>
          <w:rFonts w:cs="Arial"/>
        </w:rPr>
        <w:t>nevyhnutn</w:t>
      </w:r>
      <w:r w:rsidRPr="00A83EDC">
        <w:rPr>
          <w:rFonts w:cs="Proba Pro"/>
        </w:rPr>
        <w:t>é</w:t>
      </w:r>
      <w:r w:rsidRPr="00A83EDC">
        <w:rPr>
          <w:rFonts w:cs="Arial"/>
        </w:rPr>
        <w:t xml:space="preserve"> pre stabilitu alebo </w:t>
      </w:r>
      <w:r w:rsidRPr="00A83EDC">
        <w:rPr>
          <w:rFonts w:cs="Arial"/>
        </w:rPr>
        <w:lastRenderedPageBreak/>
        <w:t>dokončenie Modernizácie, alebo bezpečnú a</w:t>
      </w:r>
      <w:r w:rsidRPr="00A83EDC">
        <w:rPr>
          <w:rFonts w:ascii="Calibri" w:hAnsi="Calibri" w:cs="Calibri"/>
        </w:rPr>
        <w:t> </w:t>
      </w:r>
      <w:r w:rsidRPr="00A83EDC">
        <w:rPr>
          <w:rFonts w:cs="Arial"/>
        </w:rPr>
        <w:t>spr</w:t>
      </w:r>
      <w:r w:rsidRPr="00A83EDC">
        <w:rPr>
          <w:rFonts w:cs="Proba Pro"/>
        </w:rPr>
        <w:t>á</w:t>
      </w:r>
      <w:r w:rsidRPr="00A83EDC">
        <w:rPr>
          <w:rFonts w:cs="Arial"/>
        </w:rPr>
        <w:t>vnu prev</w:t>
      </w:r>
      <w:r w:rsidRPr="00A83EDC">
        <w:rPr>
          <w:rFonts w:cs="Proba Pro"/>
        </w:rPr>
        <w:t>á</w:t>
      </w:r>
      <w:r w:rsidRPr="00A83EDC">
        <w:rPr>
          <w:rFonts w:cs="Arial"/>
        </w:rPr>
        <w:t xml:space="preserve">dzku </w:t>
      </w:r>
      <w:r w:rsidR="006A5133" w:rsidRPr="00A83EDC">
        <w:rPr>
          <w:rFonts w:cs="Arial"/>
        </w:rPr>
        <w:t xml:space="preserve">technologických </w:t>
      </w:r>
      <w:r w:rsidRPr="00A83EDC">
        <w:rPr>
          <w:rFonts w:cs="Arial"/>
        </w:rPr>
        <w:t>zariadení;</w:t>
      </w:r>
    </w:p>
    <w:p w14:paraId="22BA93E4" w14:textId="5CF1CDAE"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dozerať a</w:t>
      </w:r>
      <w:r w:rsidRPr="00A83EDC">
        <w:rPr>
          <w:rFonts w:ascii="Calibri" w:hAnsi="Calibri" w:cs="Calibri"/>
        </w:rPr>
        <w:t> </w:t>
      </w:r>
      <w:r w:rsidRPr="00A83EDC">
        <w:rPr>
          <w:rFonts w:cs="Arial"/>
        </w:rPr>
        <w:t>riadiť realizáciu Modernizácie, využijúc sústredene svoje najlepšie schopnosti;</w:t>
      </w:r>
      <w:r w:rsidR="00B7000D" w:rsidRPr="00A83EDC">
        <w:rPr>
          <w:rFonts w:cs="Arial"/>
        </w:rPr>
        <w:t xml:space="preserve"> </w:t>
      </w:r>
      <w:r w:rsidR="00975460" w:rsidRPr="00A83EDC">
        <w:rPr>
          <w:rFonts w:cs="Arial"/>
        </w:rPr>
        <w:t>Dodávateľ</w:t>
      </w:r>
      <w:r w:rsidRPr="00A83EDC">
        <w:rPr>
          <w:rFonts w:cs="Arial"/>
        </w:rPr>
        <w:t xml:space="preserve"> nesie výlučnú zodpovednosť za konštrukčné spôsoby, metódy, techniky, postupy, procedúry a za koordináciu všetkých častí Modernizácie;</w:t>
      </w:r>
    </w:p>
    <w:p w14:paraId="6AC85D47"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postupovať tak, aby na Modernizáciu použil výhradne vhodné a</w:t>
      </w:r>
      <w:r w:rsidRPr="00A83EDC">
        <w:rPr>
          <w:rFonts w:ascii="Calibri" w:hAnsi="Calibri" w:cs="Calibri"/>
        </w:rPr>
        <w:t> </w:t>
      </w:r>
      <w:r w:rsidRPr="00A83EDC">
        <w:rPr>
          <w:rFonts w:cs="Arial"/>
        </w:rPr>
        <w:t>sp</w:t>
      </w:r>
      <w:r w:rsidRPr="00A83EDC">
        <w:rPr>
          <w:rFonts w:cs="Proba Pro"/>
        </w:rPr>
        <w:t>ô</w:t>
      </w:r>
      <w:r w:rsidRPr="00A83EDC">
        <w:rPr>
          <w:rFonts w:cs="Arial"/>
        </w:rPr>
        <w:t>sobil</w:t>
      </w:r>
      <w:r w:rsidRPr="00A83EDC">
        <w:rPr>
          <w:rFonts w:cs="Proba Pro"/>
        </w:rPr>
        <w:t>é</w:t>
      </w:r>
      <w:r w:rsidRPr="00A83EDC">
        <w:rPr>
          <w:rFonts w:cs="Arial"/>
        </w:rPr>
        <w:t xml:space="preserve"> v</w:t>
      </w:r>
      <w:r w:rsidRPr="00A83EDC">
        <w:rPr>
          <w:rFonts w:cs="Proba Pro"/>
        </w:rPr>
        <w:t>ý</w:t>
      </w:r>
      <w:r w:rsidRPr="00A83EDC">
        <w:rPr>
          <w:rFonts w:cs="Arial"/>
        </w:rPr>
        <w:t>robky resp. ak</w:t>
      </w:r>
      <w:r w:rsidRPr="00A83EDC">
        <w:rPr>
          <w:rFonts w:cs="Proba Pro"/>
        </w:rPr>
        <w:t>é</w:t>
      </w:r>
      <w:r w:rsidRPr="00A83EDC">
        <w:rPr>
          <w:rFonts w:cs="Arial"/>
        </w:rPr>
        <w:t>ko</w:t>
      </w:r>
      <w:r w:rsidRPr="00A83EDC">
        <w:rPr>
          <w:rFonts w:cs="Proba Pro"/>
        </w:rPr>
        <w:t>ľ</w:t>
      </w:r>
      <w:r w:rsidRPr="00A83EDC">
        <w:rPr>
          <w:rFonts w:cs="Arial"/>
        </w:rPr>
        <w:t xml:space="preserve">vek </w:t>
      </w:r>
      <w:r w:rsidRPr="00A83EDC">
        <w:rPr>
          <w:rFonts w:cs="Proba Pro"/>
        </w:rPr>
        <w:t>č</w:t>
      </w:r>
      <w:r w:rsidRPr="00A83EDC">
        <w:rPr>
          <w:rFonts w:cs="Arial"/>
        </w:rPr>
        <w:t>asti sp</w:t>
      </w:r>
      <w:r w:rsidRPr="00A83EDC">
        <w:rPr>
          <w:rFonts w:cs="Proba Pro"/>
        </w:rPr>
        <w:t>ĺň</w:t>
      </w:r>
      <w:r w:rsidRPr="00A83EDC">
        <w:rPr>
          <w:rFonts w:cs="Arial"/>
        </w:rPr>
        <w:t>aj</w:t>
      </w:r>
      <w:r w:rsidRPr="00A83EDC">
        <w:rPr>
          <w:rFonts w:cs="Proba Pro"/>
        </w:rPr>
        <w:t>ú</w:t>
      </w:r>
      <w:r w:rsidRPr="00A83EDC">
        <w:rPr>
          <w:rFonts w:cs="Arial"/>
        </w:rPr>
        <w:t>ce technické a</w:t>
      </w:r>
      <w:r w:rsidRPr="00A83EDC">
        <w:rPr>
          <w:rFonts w:ascii="Calibri" w:hAnsi="Calibri" w:cs="Calibri"/>
        </w:rPr>
        <w:t> </w:t>
      </w:r>
      <w:r w:rsidRPr="00A83EDC">
        <w:rPr>
          <w:rFonts w:cs="Arial"/>
        </w:rPr>
        <w:t>bezpe</w:t>
      </w:r>
      <w:r w:rsidRPr="00A83EDC">
        <w:rPr>
          <w:rFonts w:cs="Proba Pro"/>
        </w:rPr>
        <w:t>č</w:t>
      </w:r>
      <w:r w:rsidRPr="00A83EDC">
        <w:rPr>
          <w:rFonts w:cs="Arial"/>
        </w:rPr>
        <w:t>nostn</w:t>
      </w:r>
      <w:r w:rsidRPr="00A83EDC">
        <w:rPr>
          <w:rFonts w:cs="Proba Pro"/>
        </w:rPr>
        <w:t>é</w:t>
      </w:r>
      <w:r w:rsidRPr="00A83EDC">
        <w:rPr>
          <w:rFonts w:cs="Arial"/>
        </w:rPr>
        <w:t xml:space="preserve"> podmienky v</w:t>
      </w:r>
      <w:r w:rsidRPr="00A83EDC">
        <w:rPr>
          <w:rFonts w:ascii="Calibri" w:hAnsi="Calibri" w:cs="Calibri"/>
        </w:rPr>
        <w:t> </w:t>
      </w:r>
      <w:r w:rsidRPr="00A83EDC">
        <w:rPr>
          <w:rFonts w:cs="Arial"/>
        </w:rPr>
        <w:t>zmysle platn</w:t>
      </w:r>
      <w:r w:rsidRPr="00A83EDC">
        <w:rPr>
          <w:rFonts w:cs="Proba Pro"/>
        </w:rPr>
        <w:t>ý</w:t>
      </w:r>
      <w:r w:rsidRPr="00A83EDC">
        <w:rPr>
          <w:rFonts w:cs="Arial"/>
        </w:rPr>
        <w:t>ch technick</w:t>
      </w:r>
      <w:r w:rsidRPr="00A83EDC">
        <w:rPr>
          <w:rFonts w:cs="Proba Pro"/>
        </w:rPr>
        <w:t>ý</w:t>
      </w:r>
      <w:r w:rsidRPr="00A83EDC">
        <w:rPr>
          <w:rFonts w:cs="Arial"/>
        </w:rPr>
        <w:t>ch noriem a</w:t>
      </w:r>
      <w:r w:rsidRPr="00A83EDC">
        <w:rPr>
          <w:rFonts w:ascii="Calibri" w:hAnsi="Calibri" w:cs="Calibri"/>
        </w:rPr>
        <w:t> </w:t>
      </w:r>
      <w:r w:rsidRPr="00A83EDC">
        <w:rPr>
          <w:rFonts w:cs="Arial"/>
        </w:rPr>
        <w:t>v</w:t>
      </w:r>
      <w:r w:rsidRPr="00A83EDC">
        <w:rPr>
          <w:rFonts w:cs="Proba Pro"/>
        </w:rPr>
        <w:t>š</w:t>
      </w:r>
      <w:r w:rsidRPr="00A83EDC">
        <w:rPr>
          <w:rFonts w:cs="Arial"/>
        </w:rPr>
        <w:t>eobecne záväzných právnych predpisov;</w:t>
      </w:r>
    </w:p>
    <w:p w14:paraId="23AF69A0"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zabezpečiť všetky dodávky a</w:t>
      </w:r>
      <w:r w:rsidRPr="00A83EDC">
        <w:rPr>
          <w:rFonts w:ascii="Calibri" w:hAnsi="Calibri" w:cs="Calibri"/>
        </w:rPr>
        <w:t> </w:t>
      </w:r>
      <w:r w:rsidRPr="00A83EDC">
        <w:rPr>
          <w:rFonts w:cs="Arial"/>
        </w:rPr>
        <w:t>pr</w:t>
      </w:r>
      <w:r w:rsidRPr="00A83EDC">
        <w:rPr>
          <w:rFonts w:cs="Proba Pro"/>
        </w:rPr>
        <w:t>á</w:t>
      </w:r>
      <w:r w:rsidRPr="00A83EDC">
        <w:rPr>
          <w:rFonts w:cs="Arial"/>
        </w:rPr>
        <w:t>ce (pokia</w:t>
      </w:r>
      <w:r w:rsidRPr="00A83EDC">
        <w:rPr>
          <w:rFonts w:cs="Proba Pro"/>
        </w:rPr>
        <w:t>ľ</w:t>
      </w:r>
      <w:r w:rsidRPr="00A83EDC">
        <w:rPr>
          <w:rFonts w:cs="Arial"/>
        </w:rPr>
        <w:t xml:space="preserve"> t</w:t>
      </w:r>
      <w:r w:rsidRPr="00A83EDC">
        <w:rPr>
          <w:rFonts w:cs="Proba Pro"/>
        </w:rPr>
        <w:t>á</w:t>
      </w:r>
      <w:r w:rsidRPr="00A83EDC">
        <w:rPr>
          <w:rFonts w:cs="Arial"/>
        </w:rPr>
        <w:t>to Zmluva neur</w:t>
      </w:r>
      <w:r w:rsidRPr="00A83EDC">
        <w:rPr>
          <w:rFonts w:cs="Proba Pro"/>
        </w:rPr>
        <w:t>č</w:t>
      </w:r>
      <w:r w:rsidRPr="00A83EDC">
        <w:rPr>
          <w:rFonts w:cs="Arial"/>
        </w:rPr>
        <w:t>uje inak) a uhradiť všetky náklady na prácu, materiály, zariadenie a nástroje potrebné na správne uskutočnenie a dokončenie Modernizácie;</w:t>
      </w:r>
    </w:p>
    <w:p w14:paraId="1B73EA48" w14:textId="2672291C" w:rsidR="002F3E44" w:rsidRPr="00A83EDC" w:rsidRDefault="009742A7"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 xml:space="preserve">pade, </w:t>
      </w:r>
      <w:r w:rsidRPr="00A83EDC">
        <w:rPr>
          <w:rFonts w:cs="Proba Pro"/>
        </w:rPr>
        <w:t>ž</w:t>
      </w:r>
      <w:r w:rsidRPr="00A83EDC">
        <w:rPr>
          <w:rFonts w:cs="Arial"/>
        </w:rPr>
        <w:t>e pre realiz</w:t>
      </w:r>
      <w:r w:rsidRPr="00A83EDC">
        <w:rPr>
          <w:rFonts w:cs="Proba Pro"/>
        </w:rPr>
        <w:t>á</w:t>
      </w:r>
      <w:r w:rsidRPr="00A83EDC">
        <w:rPr>
          <w:rFonts w:cs="Arial"/>
        </w:rPr>
        <w:t>ciu Moderniz</w:t>
      </w:r>
      <w:r w:rsidRPr="00A83EDC">
        <w:rPr>
          <w:rFonts w:cs="Proba Pro"/>
        </w:rPr>
        <w:t>á</w:t>
      </w:r>
      <w:r w:rsidRPr="00A83EDC">
        <w:rPr>
          <w:rFonts w:cs="Arial"/>
        </w:rPr>
        <w:t>cie sa vy</w:t>
      </w:r>
      <w:r w:rsidRPr="00A83EDC">
        <w:rPr>
          <w:rFonts w:cs="Proba Pro"/>
        </w:rPr>
        <w:t>ž</w:t>
      </w:r>
      <w:r w:rsidRPr="00A83EDC">
        <w:rPr>
          <w:rFonts w:cs="Arial"/>
        </w:rPr>
        <w:t>aduje stavebn</w:t>
      </w:r>
      <w:r w:rsidRPr="00A83EDC">
        <w:rPr>
          <w:rFonts w:cs="Proba Pro"/>
        </w:rPr>
        <w:t>é</w:t>
      </w:r>
      <w:r w:rsidRPr="00A83EDC">
        <w:rPr>
          <w:rFonts w:cs="Arial"/>
        </w:rPr>
        <w:t xml:space="preserve"> povolenie, Dod</w:t>
      </w:r>
      <w:r w:rsidRPr="00A83EDC">
        <w:rPr>
          <w:rFonts w:cs="Proba Pro"/>
        </w:rPr>
        <w:t>á</w:t>
      </w:r>
      <w:r w:rsidRPr="00A83EDC">
        <w:rPr>
          <w:rFonts w:cs="Arial"/>
        </w:rPr>
        <w:t>vate</w:t>
      </w:r>
      <w:r w:rsidRPr="00A83EDC">
        <w:rPr>
          <w:rFonts w:cs="Proba Pro"/>
        </w:rPr>
        <w:t>ľ</w:t>
      </w:r>
      <w:r w:rsidRPr="00A83EDC">
        <w:rPr>
          <w:rFonts w:cs="Arial"/>
        </w:rPr>
        <w:t xml:space="preserve"> sa zav</w:t>
      </w:r>
      <w:r w:rsidRPr="00A83EDC">
        <w:rPr>
          <w:rFonts w:cs="Proba Pro"/>
        </w:rPr>
        <w:t>ä</w:t>
      </w:r>
      <w:r w:rsidRPr="00A83EDC">
        <w:rPr>
          <w:rFonts w:cs="Arial"/>
        </w:rPr>
        <w:t>zuje (i) po</w:t>
      </w:r>
      <w:r w:rsidRPr="00A83EDC">
        <w:rPr>
          <w:rFonts w:cs="Proba Pro"/>
        </w:rPr>
        <w:t>ž</w:t>
      </w:r>
      <w:r w:rsidRPr="00A83EDC">
        <w:rPr>
          <w:rFonts w:cs="Arial"/>
        </w:rPr>
        <w:t>iada</w:t>
      </w:r>
      <w:r w:rsidRPr="00A83EDC">
        <w:rPr>
          <w:rFonts w:cs="Proba Pro"/>
        </w:rPr>
        <w:t>ť</w:t>
      </w:r>
      <w:r w:rsidRPr="00A83EDC">
        <w:rPr>
          <w:rFonts w:cs="Arial"/>
        </w:rPr>
        <w:t xml:space="preserve"> na z</w:t>
      </w:r>
      <w:r w:rsidRPr="00A83EDC">
        <w:rPr>
          <w:rFonts w:cs="Proba Pro"/>
        </w:rPr>
        <w:t>á</w:t>
      </w:r>
      <w:r w:rsidRPr="00A83EDC">
        <w:rPr>
          <w:rFonts w:cs="Arial"/>
        </w:rPr>
        <w:t>klade poverenia/splnomocnenia od PNPP ako stavebn</w:t>
      </w:r>
      <w:r w:rsidRPr="00A83EDC">
        <w:rPr>
          <w:rFonts w:cs="Proba Pro"/>
        </w:rPr>
        <w:t>í</w:t>
      </w:r>
      <w:r w:rsidRPr="00A83EDC">
        <w:rPr>
          <w:rFonts w:cs="Arial"/>
        </w:rPr>
        <w:t>ka pr</w:t>
      </w:r>
      <w:r w:rsidRPr="00A83EDC">
        <w:rPr>
          <w:rFonts w:cs="Proba Pro"/>
        </w:rPr>
        <w:t>í</w:t>
      </w:r>
      <w:r w:rsidRPr="00A83EDC">
        <w:rPr>
          <w:rFonts w:cs="Arial"/>
        </w:rPr>
        <w:t>slu</w:t>
      </w:r>
      <w:r w:rsidRPr="00A83EDC">
        <w:rPr>
          <w:rFonts w:cs="Proba Pro"/>
        </w:rPr>
        <w:t>š</w:t>
      </w:r>
      <w:r w:rsidRPr="00A83EDC">
        <w:rPr>
          <w:rFonts w:cs="Arial"/>
        </w:rPr>
        <w:t>n</w:t>
      </w:r>
      <w:r w:rsidRPr="00A83EDC">
        <w:rPr>
          <w:rFonts w:cs="Proba Pro"/>
        </w:rPr>
        <w:t>ý</w:t>
      </w:r>
      <w:r w:rsidRPr="00A83EDC">
        <w:rPr>
          <w:rFonts w:cs="Arial"/>
        </w:rPr>
        <w:t xml:space="preserve"> stavebn</w:t>
      </w:r>
      <w:r w:rsidRPr="00A83EDC">
        <w:rPr>
          <w:rFonts w:cs="Proba Pro"/>
        </w:rPr>
        <w:t>ý</w:t>
      </w:r>
      <w:r w:rsidRPr="00A83EDC">
        <w:rPr>
          <w:rFonts w:cs="Arial"/>
        </w:rPr>
        <w:t xml:space="preserve"> </w:t>
      </w:r>
      <w:r w:rsidRPr="00A83EDC">
        <w:rPr>
          <w:rFonts w:cs="Proba Pro"/>
        </w:rPr>
        <w:t>ú</w:t>
      </w:r>
      <w:r w:rsidRPr="00A83EDC">
        <w:rPr>
          <w:rFonts w:cs="Arial"/>
        </w:rPr>
        <w:t>rad o</w:t>
      </w:r>
      <w:r w:rsidRPr="00A83EDC">
        <w:rPr>
          <w:rFonts w:ascii="Calibri" w:hAnsi="Calibri" w:cs="Calibri"/>
        </w:rPr>
        <w:t> </w:t>
      </w:r>
      <w:r w:rsidRPr="00A83EDC">
        <w:rPr>
          <w:rFonts w:cs="Arial"/>
        </w:rPr>
        <w:t>vydanie stavebného povolenia, ktoré určí podmienky realizácie Modernizácie bez zbytočného odkladu, nie však skôr ako Dozor schválil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bodom 4.1.5 tejto Zmluvy Dod</w:t>
      </w:r>
      <w:r w:rsidRPr="00A83EDC">
        <w:rPr>
          <w:rFonts w:cs="Proba Pro"/>
        </w:rPr>
        <w:t>á</w:t>
      </w:r>
      <w:r w:rsidRPr="00A83EDC">
        <w:rPr>
          <w:rFonts w:cs="Arial"/>
        </w:rPr>
        <w:t>vate</w:t>
      </w:r>
      <w:r w:rsidRPr="00A83EDC">
        <w:rPr>
          <w:rFonts w:cs="Proba Pro"/>
        </w:rPr>
        <w:t>ľ</w:t>
      </w:r>
      <w:r w:rsidRPr="00A83EDC">
        <w:rPr>
          <w:rFonts w:cs="Arial"/>
        </w:rPr>
        <w:t>ovi Detailn</w:t>
      </w:r>
      <w:r w:rsidRPr="00A83EDC">
        <w:rPr>
          <w:rFonts w:cs="Proba Pro"/>
        </w:rPr>
        <w:t>ú</w:t>
      </w:r>
      <w:r w:rsidRPr="00A83EDC">
        <w:rPr>
          <w:rFonts w:cs="Arial"/>
        </w:rPr>
        <w:t xml:space="preserve"> </w:t>
      </w:r>
      <w:r w:rsidRPr="00A83EDC">
        <w:rPr>
          <w:rFonts w:cs="Proba Pro"/>
        </w:rPr>
        <w:t>š</w:t>
      </w:r>
      <w:r w:rsidRPr="00A83EDC">
        <w:rPr>
          <w:rFonts w:cs="Arial"/>
        </w:rPr>
        <w:t>pecifik</w:t>
      </w:r>
      <w:r w:rsidRPr="00A83EDC">
        <w:rPr>
          <w:rFonts w:cs="Proba Pro"/>
        </w:rPr>
        <w:t>á</w:t>
      </w:r>
      <w:r w:rsidRPr="00A83EDC">
        <w:rPr>
          <w:rFonts w:cs="Arial"/>
        </w:rPr>
        <w:t>ciu technick</w:t>
      </w:r>
      <w:r w:rsidRPr="00A83EDC">
        <w:rPr>
          <w:rFonts w:cs="Proba Pro"/>
        </w:rPr>
        <w:t>é</w:t>
      </w:r>
      <w:r w:rsidRPr="00A83EDC">
        <w:rPr>
          <w:rFonts w:cs="Arial"/>
        </w:rPr>
        <w:t>ho rie</w:t>
      </w:r>
      <w:r w:rsidRPr="00A83EDC">
        <w:rPr>
          <w:rFonts w:cs="Proba Pro"/>
        </w:rPr>
        <w:t>š</w:t>
      </w:r>
      <w:r w:rsidRPr="00A83EDC">
        <w:rPr>
          <w:rFonts w:cs="Arial"/>
        </w:rPr>
        <w:t xml:space="preserve">enia resp. jej </w:t>
      </w:r>
      <w:r w:rsidRPr="00A83EDC">
        <w:rPr>
          <w:rFonts w:cs="Proba Pro"/>
        </w:rPr>
        <w:t>č</w:t>
      </w:r>
      <w:r w:rsidRPr="00A83EDC">
        <w:rPr>
          <w:rFonts w:cs="Arial"/>
        </w:rPr>
        <w:t>as</w:t>
      </w:r>
      <w:r w:rsidRPr="00A83EDC">
        <w:rPr>
          <w:rFonts w:cs="Proba Pro"/>
        </w:rPr>
        <w:t>ť</w:t>
      </w:r>
      <w:r w:rsidRPr="00A83EDC">
        <w:rPr>
          <w:rFonts w:cs="Arial"/>
        </w:rPr>
        <w:t xml:space="preserve"> v</w:t>
      </w:r>
      <w:r w:rsidRPr="00A83EDC">
        <w:rPr>
          <w:rFonts w:ascii="Calibri" w:hAnsi="Calibri" w:cs="Calibri"/>
        </w:rPr>
        <w:t> </w:t>
      </w:r>
      <w:r w:rsidRPr="00A83EDC">
        <w:rPr>
          <w:rFonts w:cs="Arial"/>
        </w:rPr>
        <w:t>rozsahu potrebnom pre vydanie stavebného povolenia na realizáciu Modernizácie (t.j. najmä projekt pre stavebné povolenie) podľa bodu 4.1.1.</w:t>
      </w:r>
      <w:r w:rsidR="0033041F">
        <w:rPr>
          <w:rFonts w:cs="Arial"/>
        </w:rPr>
        <w:t>1</w:t>
      </w:r>
      <w:r w:rsidRPr="00A83EDC">
        <w:rPr>
          <w:rFonts w:cs="Arial"/>
        </w:rPr>
        <w:t xml:space="preserve"> tejto Zmluvy a (ii) </w:t>
      </w:r>
      <w:r w:rsidR="00FF359E" w:rsidRPr="00A83EDC">
        <w:rPr>
          <w:rFonts w:cs="Arial"/>
        </w:rPr>
        <w:t xml:space="preserve">zabezpečiť všetky potrebné </w:t>
      </w:r>
      <w:r w:rsidR="002F3E44" w:rsidRPr="00A83EDC">
        <w:rPr>
          <w:rFonts w:cs="Arial"/>
        </w:rPr>
        <w:t>povolen</w:t>
      </w:r>
      <w:r w:rsidR="00FF359E" w:rsidRPr="00A83EDC">
        <w:rPr>
          <w:rFonts w:cs="Arial"/>
        </w:rPr>
        <w:t>ia</w:t>
      </w:r>
      <w:r w:rsidR="002F3E44" w:rsidRPr="00A83EDC">
        <w:rPr>
          <w:rFonts w:cs="Arial"/>
        </w:rPr>
        <w:t xml:space="preserve"> a vyjadren</w:t>
      </w:r>
      <w:r w:rsidR="00FF359E" w:rsidRPr="00A83EDC">
        <w:rPr>
          <w:rFonts w:cs="Arial"/>
        </w:rPr>
        <w:t>ia</w:t>
      </w:r>
      <w:r w:rsidR="002F3E44" w:rsidRPr="00A83EDC">
        <w:rPr>
          <w:rFonts w:cs="Arial"/>
        </w:rPr>
        <w:t xml:space="preserve"> relevantných samosprávnych orgánov a orgánov štátnej správy, ktoré sú potrebné na úspešné vykonanie Modernizácie v súlade s právnymi predpismi vzťahujúcimi sa na vykonanie Modernizácie</w:t>
      </w:r>
      <w:r w:rsidR="00FF359E" w:rsidRPr="00A83EDC">
        <w:rPr>
          <w:rFonts w:cs="Arial"/>
        </w:rPr>
        <w:t>, k</w:t>
      </w:r>
      <w:r w:rsidR="00FF359E" w:rsidRPr="00A83EDC">
        <w:rPr>
          <w:rFonts w:ascii="Calibri" w:hAnsi="Calibri" w:cs="Calibri"/>
        </w:rPr>
        <w:t> </w:t>
      </w:r>
      <w:r w:rsidR="00FF359E" w:rsidRPr="00A83EDC">
        <w:rPr>
          <w:rFonts w:cs="Proba Pro"/>
        </w:rPr>
        <w:t>č</w:t>
      </w:r>
      <w:r w:rsidR="00FF359E" w:rsidRPr="00A83EDC">
        <w:rPr>
          <w:rFonts w:cs="Arial"/>
        </w:rPr>
        <w:t xml:space="preserve">omu PNPP </w:t>
      </w:r>
      <w:r w:rsidRPr="00A83EDC">
        <w:rPr>
          <w:rFonts w:cs="Arial"/>
        </w:rPr>
        <w:t>poskytne Dodávateľovi</w:t>
      </w:r>
      <w:r w:rsidR="00FF359E" w:rsidRPr="00A83EDC">
        <w:rPr>
          <w:rFonts w:cs="Arial"/>
        </w:rPr>
        <w:t xml:space="preserve"> všetku potrebnú súčinnosť</w:t>
      </w:r>
      <w:r w:rsidR="002F3E44" w:rsidRPr="00A83EDC">
        <w:rPr>
          <w:rFonts w:cs="Arial"/>
        </w:rPr>
        <w:t xml:space="preserve">; </w:t>
      </w:r>
    </w:p>
    <w:p w14:paraId="48EF86C0" w14:textId="5AE19D6B"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udržiavať Areál </w:t>
      </w:r>
      <w:r w:rsidR="00975460" w:rsidRPr="00A83EDC">
        <w:rPr>
          <w:rFonts w:cs="Arial"/>
        </w:rPr>
        <w:t>PNPP</w:t>
      </w:r>
      <w:r w:rsidRPr="00A83EDC">
        <w:rPr>
          <w:rFonts w:cs="Arial"/>
        </w:rPr>
        <w:t xml:space="preserve"> a ich okolie bez hromadenia odpadu resp. sutín vyplývajúceho z realizácie Modernizácie a priebežne odstrániť z</w:t>
      </w:r>
      <w:r w:rsidRPr="00A83EDC">
        <w:rPr>
          <w:rFonts w:ascii="Calibri" w:hAnsi="Calibri" w:cs="Calibri"/>
        </w:rPr>
        <w:t> </w:t>
      </w:r>
      <w:r w:rsidRPr="00A83EDC">
        <w:rPr>
          <w:rFonts w:cs="Arial"/>
        </w:rPr>
        <w:t>, Are</w:t>
      </w:r>
      <w:r w:rsidRPr="00A83EDC">
        <w:rPr>
          <w:rFonts w:cs="Proba Pro"/>
        </w:rPr>
        <w:t>á</w:t>
      </w:r>
      <w:r w:rsidRPr="00A83EDC">
        <w:rPr>
          <w:rFonts w:cs="Arial"/>
        </w:rPr>
        <w:t>lu a</w:t>
      </w:r>
      <w:r w:rsidRPr="00A83EDC">
        <w:rPr>
          <w:rFonts w:ascii="Calibri" w:hAnsi="Calibri" w:cs="Calibri"/>
        </w:rPr>
        <w:t> </w:t>
      </w:r>
      <w:r w:rsidR="00E7270E" w:rsidRPr="00A83EDC">
        <w:rPr>
          <w:rFonts w:cs="Arial"/>
        </w:rPr>
        <w:t xml:space="preserve">jeho </w:t>
      </w:r>
      <w:r w:rsidRPr="00A83EDC">
        <w:rPr>
          <w:rFonts w:cs="Arial"/>
        </w:rPr>
        <w:t xml:space="preserve">okolia všetok takýto odpadový materiál; odpadový materiál sa dočasne uloží na dohodnutom mieste, ak ho Dozor vyhlási za nepotrebný, </w:t>
      </w:r>
      <w:r w:rsidR="00975460" w:rsidRPr="00A83EDC">
        <w:rPr>
          <w:rFonts w:cs="Arial"/>
        </w:rPr>
        <w:t>Dodávateľ</w:t>
      </w:r>
      <w:r w:rsidRPr="00A83EDC">
        <w:rPr>
          <w:rFonts w:cs="Arial"/>
        </w:rPr>
        <w:t xml:space="preserve"> ho zlikviduje podľa platných všeobecne záväzných právnych predpisov na vlastné náklady;</w:t>
      </w:r>
    </w:p>
    <w:p w14:paraId="28114F3D" w14:textId="40F7D66F"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prijať bezpečnostné opatrenia a poskytnúť ochranu na zabránenie poškodenia, zranenia alebo straty v dôsledku realizácie Modernizácie, najmä bude bezpodmienečne koordinovať realizáciu Modernizácie v</w:t>
      </w:r>
      <w:r w:rsidRPr="00A83EDC">
        <w:rPr>
          <w:rFonts w:ascii="Calibri" w:hAnsi="Calibri" w:cs="Calibri"/>
        </w:rPr>
        <w:t> </w:t>
      </w:r>
      <w:r w:rsidRPr="00A83EDC">
        <w:rPr>
          <w:rFonts w:cs="Arial"/>
        </w:rPr>
        <w:t>s</w:t>
      </w:r>
      <w:r w:rsidRPr="00A83EDC">
        <w:rPr>
          <w:rFonts w:cs="Proba Pro"/>
        </w:rPr>
        <w:t>ú</w:t>
      </w:r>
      <w:r w:rsidRPr="00A83EDC">
        <w:rPr>
          <w:rFonts w:cs="Arial"/>
        </w:rPr>
        <w:t>lade s pravidlami pre bezpe</w:t>
      </w:r>
      <w:r w:rsidRPr="00A83EDC">
        <w:rPr>
          <w:rFonts w:cs="Proba Pro"/>
        </w:rPr>
        <w:t>č</w:t>
      </w:r>
      <w:r w:rsidRPr="00A83EDC">
        <w:rPr>
          <w:rFonts w:cs="Arial"/>
        </w:rPr>
        <w:t>nos</w:t>
      </w:r>
      <w:r w:rsidRPr="00A83EDC">
        <w:rPr>
          <w:rFonts w:cs="Proba Pro"/>
        </w:rPr>
        <w:t>ť</w:t>
      </w:r>
      <w:r w:rsidRPr="00A83EDC">
        <w:rPr>
          <w:rFonts w:cs="Arial"/>
        </w:rPr>
        <w:t xml:space="preserve"> a ochranu zdravia, protipo</w:t>
      </w:r>
      <w:r w:rsidRPr="00A83EDC">
        <w:rPr>
          <w:rFonts w:cs="Proba Pro"/>
        </w:rPr>
        <w:t>ž</w:t>
      </w:r>
      <w:r w:rsidRPr="00A83EDC">
        <w:rPr>
          <w:rFonts w:cs="Arial"/>
        </w:rPr>
        <w:t>iarnymi pravidlami, hygienick</w:t>
      </w:r>
      <w:r w:rsidRPr="00A83EDC">
        <w:rPr>
          <w:rFonts w:cs="Proba Pro"/>
        </w:rPr>
        <w:t>ý</w:t>
      </w:r>
      <w:r w:rsidRPr="00A83EDC">
        <w:rPr>
          <w:rFonts w:cs="Arial"/>
        </w:rPr>
        <w:t>mi pravidlami v</w:t>
      </w:r>
      <w:r w:rsidRPr="00A83EDC">
        <w:rPr>
          <w:rFonts w:ascii="Calibri" w:hAnsi="Calibri" w:cs="Calibri"/>
        </w:rPr>
        <w:t> </w:t>
      </w:r>
      <w:r w:rsidRPr="00A83EDC">
        <w:rPr>
          <w:rFonts w:cs="Arial"/>
        </w:rPr>
        <w:t>ka</w:t>
      </w:r>
      <w:r w:rsidRPr="00A83EDC">
        <w:rPr>
          <w:rFonts w:cs="Proba Pro"/>
        </w:rPr>
        <w:t>ž</w:t>
      </w:r>
      <w:r w:rsidRPr="00A83EDC">
        <w:rPr>
          <w:rFonts w:cs="Arial"/>
        </w:rPr>
        <w:t xml:space="preserve">dej </w:t>
      </w:r>
      <w:r w:rsidR="00E7270E" w:rsidRPr="00A83EDC">
        <w:rPr>
          <w:rFonts w:cs="Arial"/>
        </w:rPr>
        <w:t xml:space="preserve">Budove </w:t>
      </w:r>
      <w:r w:rsidR="00561DEB" w:rsidRPr="00A83EDC">
        <w:rPr>
          <w:rFonts w:cs="Arial"/>
        </w:rPr>
        <w:t>či v priestoroch</w:t>
      </w:r>
      <w:r w:rsidRPr="00A83EDC">
        <w:rPr>
          <w:rFonts w:cs="Arial"/>
        </w:rPr>
        <w:t xml:space="preserve"> Areálu a pod., pokiaľ takéto pravidlá existujú;</w:t>
      </w:r>
    </w:p>
    <w:p w14:paraId="3B19A8AF" w14:textId="4D87538E"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zaškoliť určených zamestnancov </w:t>
      </w:r>
      <w:r w:rsidR="00975460" w:rsidRPr="00A83EDC">
        <w:rPr>
          <w:rFonts w:cs="Arial"/>
        </w:rPr>
        <w:t>PNPP</w:t>
      </w:r>
      <w:r w:rsidRPr="00A83EDC">
        <w:rPr>
          <w:rFonts w:cs="Arial"/>
        </w:rPr>
        <w:t xml:space="preserve"> v</w:t>
      </w:r>
      <w:r w:rsidRPr="00A83EDC">
        <w:rPr>
          <w:rFonts w:ascii="Calibri" w:hAnsi="Calibri" w:cs="Calibri"/>
        </w:rPr>
        <w:t> </w:t>
      </w:r>
      <w:r w:rsidRPr="00A83EDC">
        <w:rPr>
          <w:rFonts w:cs="Arial"/>
        </w:rPr>
        <w:t>oblasti u</w:t>
      </w:r>
      <w:r w:rsidRPr="00A83EDC">
        <w:rPr>
          <w:rFonts w:cs="Proba Pro"/>
        </w:rPr>
        <w:t>ží</w:t>
      </w:r>
      <w:r w:rsidRPr="00A83EDC">
        <w:rPr>
          <w:rFonts w:cs="Arial"/>
        </w:rPr>
        <w:t xml:space="preserve">vania </w:t>
      </w:r>
      <w:r w:rsidR="00E7270E" w:rsidRPr="00A83EDC">
        <w:rPr>
          <w:rFonts w:cs="Arial"/>
        </w:rPr>
        <w:t>Modernizovaného technického vybavenia</w:t>
      </w:r>
      <w:r w:rsidRPr="00A83EDC">
        <w:rPr>
          <w:rFonts w:cs="Arial"/>
        </w:rPr>
        <w:t xml:space="preserve"> v</w:t>
      </w:r>
      <w:r w:rsidRPr="00A83EDC">
        <w:rPr>
          <w:rFonts w:ascii="Calibri" w:hAnsi="Calibri" w:cs="Calibri"/>
        </w:rPr>
        <w:t> </w:t>
      </w:r>
      <w:r w:rsidRPr="00A83EDC">
        <w:rPr>
          <w:rFonts w:cs="Arial"/>
        </w:rPr>
        <w:t>rozsahu ur</w:t>
      </w:r>
      <w:r w:rsidRPr="00A83EDC">
        <w:rPr>
          <w:rFonts w:cs="Proba Pro"/>
        </w:rPr>
        <w:t>č</w:t>
      </w:r>
      <w:r w:rsidRPr="00A83EDC">
        <w:rPr>
          <w:rFonts w:cs="Arial"/>
        </w:rPr>
        <w:t>enom v</w:t>
      </w:r>
      <w:r w:rsidRPr="00A83EDC">
        <w:rPr>
          <w:rFonts w:ascii="Calibri" w:hAnsi="Calibri" w:cs="Calibri"/>
        </w:rPr>
        <w:t> </w:t>
      </w:r>
      <w:r w:rsidRPr="00A83EDC">
        <w:rPr>
          <w:rFonts w:cs="Arial"/>
        </w:rPr>
        <w:t>Podkladoch;</w:t>
      </w:r>
    </w:p>
    <w:p w14:paraId="62690D06"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odstrániť akékoľvek vady Modernizácie, ktoré budú zistené v</w:t>
      </w:r>
      <w:r w:rsidRPr="00A83EDC">
        <w:rPr>
          <w:rFonts w:ascii="Calibri" w:hAnsi="Calibri" w:cs="Calibri"/>
        </w:rPr>
        <w:t> </w:t>
      </w:r>
      <w:r w:rsidRPr="00A83EDC">
        <w:rPr>
          <w:rFonts w:cs="Arial"/>
        </w:rPr>
        <w:t>priebehu je vykon</w:t>
      </w:r>
      <w:r w:rsidRPr="00A83EDC">
        <w:rPr>
          <w:rFonts w:cs="Proba Pro"/>
        </w:rPr>
        <w:t>á</w:t>
      </w:r>
      <w:r w:rsidRPr="00A83EDC">
        <w:rPr>
          <w:rFonts w:cs="Arial"/>
        </w:rPr>
        <w:t>vania, preberania alebo ktor</w:t>
      </w:r>
      <w:r w:rsidRPr="00A83EDC">
        <w:rPr>
          <w:rFonts w:cs="Proba Pro"/>
        </w:rPr>
        <w:t>é</w:t>
      </w:r>
      <w:r w:rsidRPr="00A83EDC">
        <w:rPr>
          <w:rFonts w:cs="Arial"/>
        </w:rPr>
        <w:t xml:space="preserve"> sa vyskytn</w:t>
      </w:r>
      <w:r w:rsidRPr="00A83EDC">
        <w:rPr>
          <w:rFonts w:cs="Proba Pro"/>
        </w:rPr>
        <w:t>ú</w:t>
      </w:r>
      <w:r w:rsidRPr="00A83EDC">
        <w:rPr>
          <w:rFonts w:cs="Arial"/>
        </w:rPr>
        <w:t xml:space="preserve"> v</w:t>
      </w:r>
      <w:r w:rsidRPr="00A83EDC">
        <w:rPr>
          <w:rFonts w:ascii="Calibri" w:hAnsi="Calibri" w:cs="Calibri"/>
        </w:rPr>
        <w:t> </w:t>
      </w:r>
      <w:r w:rsidRPr="00A83EDC">
        <w:rPr>
          <w:rFonts w:cs="Arial"/>
        </w:rPr>
        <w:t>priebehu trvania tejto Zmluvy.</w:t>
      </w:r>
    </w:p>
    <w:p w14:paraId="2225A902" w14:textId="77777777" w:rsidR="00903102" w:rsidRPr="00A83EDC" w:rsidRDefault="00903102" w:rsidP="00461E6C">
      <w:pPr>
        <w:pStyle w:val="Nadpis4"/>
        <w:keepNext w:val="0"/>
        <w:keepLines w:val="0"/>
        <w:numPr>
          <w:ilvl w:val="0"/>
          <w:numId w:val="0"/>
        </w:numPr>
        <w:spacing w:line="264" w:lineRule="auto"/>
        <w:ind w:left="1134"/>
        <w:jc w:val="both"/>
        <w:rPr>
          <w:rFonts w:cs="Arial"/>
          <w:u w:val="single"/>
        </w:rPr>
      </w:pPr>
    </w:p>
    <w:p w14:paraId="73259C02" w14:textId="5B9D540A" w:rsidR="002F3E44" w:rsidRPr="00A83EDC" w:rsidRDefault="002F3E4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 xml:space="preserve">Počas Modernizácie </w:t>
      </w:r>
      <w:r w:rsidR="00975460" w:rsidRPr="00A83EDC">
        <w:rPr>
          <w:rFonts w:cs="Arial"/>
        </w:rPr>
        <w:t>Dodávateľ</w:t>
      </w:r>
      <w:r w:rsidRPr="00A83EDC">
        <w:rPr>
          <w:rFonts w:cs="Arial"/>
        </w:rPr>
        <w:t xml:space="preserve"> ďalej zodpovedá:</w:t>
      </w:r>
    </w:p>
    <w:p w14:paraId="19D17756" w14:textId="77777777" w:rsidR="00903102" w:rsidRPr="00A83EDC" w:rsidRDefault="00903102" w:rsidP="00461E6C">
      <w:pPr>
        <w:pStyle w:val="Nadpis4"/>
        <w:keepNext w:val="0"/>
        <w:keepLines w:val="0"/>
        <w:numPr>
          <w:ilvl w:val="0"/>
          <w:numId w:val="0"/>
        </w:numPr>
        <w:tabs>
          <w:tab w:val="left" w:pos="1985"/>
        </w:tabs>
        <w:spacing w:line="264" w:lineRule="auto"/>
        <w:ind w:left="1985"/>
        <w:jc w:val="both"/>
        <w:rPr>
          <w:rFonts w:cs="Arial"/>
        </w:rPr>
      </w:pPr>
    </w:p>
    <w:p w14:paraId="04DEEA19" w14:textId="3DADDB39"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za skladovanie alebo odstránenie všetkých nepotrebných Zariadení </w:t>
      </w:r>
      <w:r w:rsidR="00975460" w:rsidRPr="00A83EDC">
        <w:rPr>
          <w:rFonts w:cs="Arial"/>
        </w:rPr>
        <w:t>Dodávateľ</w:t>
      </w:r>
      <w:r w:rsidRPr="00A83EDC">
        <w:rPr>
          <w:rFonts w:cs="Arial"/>
        </w:rPr>
        <w:t>a alebo prebytočného materiálu;</w:t>
      </w:r>
    </w:p>
    <w:p w14:paraId="76C76DD0"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lastRenderedPageBreak/>
        <w:t>za primeranosť, stabilitu a</w:t>
      </w:r>
      <w:r w:rsidRPr="00A83EDC">
        <w:rPr>
          <w:rFonts w:ascii="Calibri" w:hAnsi="Calibri" w:cs="Calibri"/>
        </w:rPr>
        <w:t> </w:t>
      </w:r>
      <w:r w:rsidRPr="00A83EDC">
        <w:rPr>
          <w:rFonts w:cs="Arial"/>
        </w:rPr>
        <w:t>bezpe</w:t>
      </w:r>
      <w:r w:rsidRPr="00A83EDC">
        <w:rPr>
          <w:rFonts w:cs="Proba Pro"/>
        </w:rPr>
        <w:t>č</w:t>
      </w:r>
      <w:r w:rsidRPr="00A83EDC">
        <w:rPr>
          <w:rFonts w:cs="Arial"/>
        </w:rPr>
        <w:t>nos</w:t>
      </w:r>
      <w:r w:rsidRPr="00A83EDC">
        <w:rPr>
          <w:rFonts w:cs="Proba Pro"/>
        </w:rPr>
        <w:t>ť</w:t>
      </w:r>
      <w:r w:rsidRPr="00A83EDC">
        <w:rPr>
          <w:rFonts w:cs="Arial"/>
        </w:rPr>
        <w:t xml:space="preserve"> v</w:t>
      </w:r>
      <w:r w:rsidRPr="00A83EDC">
        <w:rPr>
          <w:rFonts w:cs="Proba Pro"/>
        </w:rPr>
        <w:t>š</w:t>
      </w:r>
      <w:r w:rsidRPr="00A83EDC">
        <w:rPr>
          <w:rFonts w:cs="Arial"/>
        </w:rPr>
        <w:t>etk</w:t>
      </w:r>
      <w:r w:rsidRPr="00A83EDC">
        <w:rPr>
          <w:rFonts w:cs="Proba Pro"/>
        </w:rPr>
        <w:t>ý</w:t>
      </w:r>
      <w:r w:rsidRPr="00A83EDC">
        <w:rPr>
          <w:rFonts w:cs="Arial"/>
        </w:rPr>
        <w:t xml:space="preserve">ch </w:t>
      </w:r>
      <w:r w:rsidRPr="00A83EDC">
        <w:rPr>
          <w:rFonts w:cs="Proba Pro"/>
        </w:rPr>
        <w:t>ú</w:t>
      </w:r>
      <w:r w:rsidRPr="00A83EDC">
        <w:rPr>
          <w:rFonts w:cs="Arial"/>
        </w:rPr>
        <w:t>konov a</w:t>
      </w:r>
      <w:r w:rsidRPr="00A83EDC">
        <w:rPr>
          <w:rFonts w:ascii="Calibri" w:hAnsi="Calibri" w:cs="Calibri"/>
        </w:rPr>
        <w:t> </w:t>
      </w:r>
      <w:r w:rsidRPr="00A83EDC">
        <w:rPr>
          <w:rFonts w:cs="Arial"/>
        </w:rPr>
        <w:t>v</w:t>
      </w:r>
      <w:r w:rsidRPr="00A83EDC">
        <w:rPr>
          <w:rFonts w:cs="Proba Pro"/>
        </w:rPr>
        <w:t>š</w:t>
      </w:r>
      <w:r w:rsidRPr="00A83EDC">
        <w:rPr>
          <w:rFonts w:cs="Arial"/>
        </w:rPr>
        <w:t>etk</w:t>
      </w:r>
      <w:r w:rsidRPr="00A83EDC">
        <w:rPr>
          <w:rFonts w:cs="Proba Pro"/>
        </w:rPr>
        <w:t>ý</w:t>
      </w:r>
      <w:r w:rsidRPr="00A83EDC">
        <w:rPr>
          <w:rFonts w:cs="Arial"/>
        </w:rPr>
        <w:t>ch stavebn</w:t>
      </w:r>
      <w:r w:rsidRPr="00A83EDC">
        <w:rPr>
          <w:rFonts w:cs="Proba Pro"/>
        </w:rPr>
        <w:t>ý</w:t>
      </w:r>
      <w:r w:rsidRPr="00A83EDC">
        <w:rPr>
          <w:rFonts w:cs="Arial"/>
        </w:rPr>
        <w:t>ch a</w:t>
      </w:r>
      <w:r w:rsidRPr="00A83EDC">
        <w:rPr>
          <w:rFonts w:ascii="Calibri" w:hAnsi="Calibri" w:cs="Calibri"/>
        </w:rPr>
        <w:t> </w:t>
      </w:r>
      <w:r w:rsidRPr="00A83EDC">
        <w:rPr>
          <w:rFonts w:cs="Arial"/>
        </w:rPr>
        <w:t>technologick</w:t>
      </w:r>
      <w:r w:rsidRPr="00A83EDC">
        <w:rPr>
          <w:rFonts w:cs="Proba Pro"/>
        </w:rPr>
        <w:t>ý</w:t>
      </w:r>
      <w:r w:rsidRPr="00A83EDC">
        <w:rPr>
          <w:rFonts w:cs="Arial"/>
        </w:rPr>
        <w:t>ch postupov a</w:t>
      </w:r>
      <w:r w:rsidRPr="00A83EDC">
        <w:rPr>
          <w:rFonts w:ascii="Calibri" w:hAnsi="Calibri" w:cs="Calibri"/>
        </w:rPr>
        <w:t> </w:t>
      </w:r>
      <w:r w:rsidRPr="00A83EDC">
        <w:rPr>
          <w:rFonts w:cs="Arial"/>
        </w:rPr>
        <w:t>za vykonanie Moderniz</w:t>
      </w:r>
      <w:r w:rsidRPr="00A83EDC">
        <w:rPr>
          <w:rFonts w:cs="Proba Pro"/>
        </w:rPr>
        <w:t>á</w:t>
      </w:r>
      <w:r w:rsidRPr="00A83EDC">
        <w:rPr>
          <w:rFonts w:cs="Arial"/>
        </w:rPr>
        <w:t>cie ako celku.</w:t>
      </w:r>
    </w:p>
    <w:p w14:paraId="5BCCAF42" w14:textId="4DE05D28" w:rsidR="002F3E44" w:rsidRPr="00A83EDC" w:rsidRDefault="00975460"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Dodávateľ</w:t>
      </w:r>
      <w:r w:rsidR="002F3E44" w:rsidRPr="00A83EDC">
        <w:rPr>
          <w:rFonts w:cs="Arial"/>
        </w:rPr>
        <w:t xml:space="preserve"> vyhlasuje, že v rozsahu v akom to bolo prakticky možné, sa oboznámil s formou, povahou a podmienkami </w:t>
      </w:r>
      <w:r w:rsidR="00E7270E" w:rsidRPr="00A83EDC">
        <w:rPr>
          <w:rFonts w:cs="Arial"/>
        </w:rPr>
        <w:t>Technického vybavenia</w:t>
      </w:r>
      <w:r w:rsidR="002F3E44" w:rsidRPr="00A83EDC">
        <w:rPr>
          <w:rFonts w:cs="Arial"/>
        </w:rPr>
        <w:t xml:space="preserve">. Má sa za to, že </w:t>
      </w:r>
      <w:r w:rsidRPr="00A83EDC">
        <w:rPr>
          <w:rFonts w:cs="Arial"/>
        </w:rPr>
        <w:t>Dodávateľ</w:t>
      </w:r>
      <w:r w:rsidR="002F3E44" w:rsidRPr="00A83EDC">
        <w:rPr>
          <w:rFonts w:cs="Arial"/>
        </w:rPr>
        <w:t xml:space="preserve"> sa pred podpisom tejto Zmluvy uistil, čo sa týka vhodnosti a</w:t>
      </w:r>
      <w:r w:rsidR="002F3E44" w:rsidRPr="00A83EDC">
        <w:rPr>
          <w:rFonts w:ascii="Calibri" w:hAnsi="Calibri" w:cs="Calibri"/>
        </w:rPr>
        <w:t> </w:t>
      </w:r>
      <w:r w:rsidR="002F3E44" w:rsidRPr="00A83EDC">
        <w:rPr>
          <w:rFonts w:cs="Arial"/>
        </w:rPr>
        <w:t>dostupnosti pr</w:t>
      </w:r>
      <w:r w:rsidR="002F3E44" w:rsidRPr="00A83EDC">
        <w:rPr>
          <w:rFonts w:cs="Proba Pro"/>
        </w:rPr>
        <w:t>í</w:t>
      </w:r>
      <w:r w:rsidR="002F3E44" w:rsidRPr="00A83EDC">
        <w:rPr>
          <w:rFonts w:cs="Arial"/>
        </w:rPr>
        <w:t>stupov</w:t>
      </w:r>
      <w:r w:rsidR="002F3E44" w:rsidRPr="00A83EDC">
        <w:rPr>
          <w:rFonts w:cs="Proba Pro"/>
        </w:rPr>
        <w:t>ý</w:t>
      </w:r>
      <w:r w:rsidR="002F3E44" w:rsidRPr="00A83EDC">
        <w:rPr>
          <w:rFonts w:cs="Arial"/>
        </w:rPr>
        <w:t>ch ciest k</w:t>
      </w:r>
      <w:r w:rsidR="002F3E44" w:rsidRPr="00A83EDC">
        <w:rPr>
          <w:rFonts w:ascii="Calibri" w:hAnsi="Calibri" w:cs="Calibri"/>
        </w:rPr>
        <w:t> </w:t>
      </w:r>
      <w:r w:rsidR="00E7270E" w:rsidRPr="00A83EDC">
        <w:rPr>
          <w:rFonts w:cs="Arial"/>
        </w:rPr>
        <w:t>Technického vybaveniu</w:t>
      </w:r>
      <w:r w:rsidR="002F3E44" w:rsidRPr="00A83EDC">
        <w:rPr>
          <w:rFonts w:cs="Arial"/>
        </w:rPr>
        <w:t xml:space="preserve">. </w:t>
      </w:r>
    </w:p>
    <w:p w14:paraId="566C69FE" w14:textId="04D449F3" w:rsidR="001870A6" w:rsidRPr="00A83EDC" w:rsidRDefault="00975460"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Dodávateľ</w:t>
      </w:r>
      <w:r w:rsidR="001870A6" w:rsidRPr="00A83EDC">
        <w:rPr>
          <w:rFonts w:cs="Arial"/>
        </w:rPr>
        <w:t xml:space="preserve"> nesmie zriadiť ani inak zaťažiť Nové technické vybavenie a/alebo Modernizované technické vybavenie žiadnymi právami tretích osôb, ktoré by obmedzovali právo užívať alebo obmedzovali právo nakladať s</w:t>
      </w:r>
      <w:r w:rsidR="001870A6" w:rsidRPr="00A83EDC">
        <w:rPr>
          <w:rFonts w:ascii="Calibri" w:hAnsi="Calibri" w:cs="Calibri"/>
        </w:rPr>
        <w:t> </w:t>
      </w:r>
      <w:r w:rsidR="001870A6" w:rsidRPr="00A83EDC">
        <w:rPr>
          <w:rFonts w:cs="Arial"/>
        </w:rPr>
        <w:t>Nov</w:t>
      </w:r>
      <w:r w:rsidR="001870A6" w:rsidRPr="00A83EDC">
        <w:rPr>
          <w:rFonts w:cs="Proba Pro"/>
        </w:rPr>
        <w:t>ý</w:t>
      </w:r>
      <w:r w:rsidR="001870A6" w:rsidRPr="00A83EDC">
        <w:rPr>
          <w:rFonts w:cs="Arial"/>
        </w:rPr>
        <w:t>m technick</w:t>
      </w:r>
      <w:r w:rsidR="001870A6" w:rsidRPr="00A83EDC">
        <w:rPr>
          <w:rFonts w:cs="Proba Pro"/>
        </w:rPr>
        <w:t>ý</w:t>
      </w:r>
      <w:r w:rsidR="001870A6" w:rsidRPr="00A83EDC">
        <w:rPr>
          <w:rFonts w:cs="Arial"/>
        </w:rPr>
        <w:t>m vybaven</w:t>
      </w:r>
      <w:r w:rsidR="001870A6" w:rsidRPr="00A83EDC">
        <w:rPr>
          <w:rFonts w:cs="Proba Pro"/>
        </w:rPr>
        <w:t>í</w:t>
      </w:r>
      <w:r w:rsidR="001870A6" w:rsidRPr="00A83EDC">
        <w:rPr>
          <w:rFonts w:cs="Arial"/>
        </w:rPr>
        <w:t>m a/alebo Mod</w:t>
      </w:r>
      <w:r w:rsidR="0033041F">
        <w:rPr>
          <w:rFonts w:cs="Arial"/>
        </w:rPr>
        <w:t>e</w:t>
      </w:r>
      <w:r w:rsidR="001870A6" w:rsidRPr="00A83EDC">
        <w:rPr>
          <w:rFonts w:cs="Arial"/>
        </w:rPr>
        <w:t>rnizovan</w:t>
      </w:r>
      <w:r w:rsidR="001870A6" w:rsidRPr="00A83EDC">
        <w:rPr>
          <w:rFonts w:cs="Proba Pro"/>
        </w:rPr>
        <w:t>ý</w:t>
      </w:r>
      <w:r w:rsidR="001870A6" w:rsidRPr="00A83EDC">
        <w:rPr>
          <w:rFonts w:cs="Arial"/>
        </w:rPr>
        <w:t>ch technick</w:t>
      </w:r>
      <w:r w:rsidR="001870A6" w:rsidRPr="00A83EDC">
        <w:rPr>
          <w:rFonts w:cs="Proba Pro"/>
        </w:rPr>
        <w:t>ý</w:t>
      </w:r>
      <w:r w:rsidR="001870A6" w:rsidRPr="00A83EDC">
        <w:rPr>
          <w:rFonts w:cs="Arial"/>
        </w:rPr>
        <w:t>m vybaven</w:t>
      </w:r>
      <w:r w:rsidR="001870A6" w:rsidRPr="00A83EDC">
        <w:rPr>
          <w:rFonts w:cs="Proba Pro"/>
        </w:rPr>
        <w:t>í</w:t>
      </w:r>
      <w:r w:rsidR="001870A6" w:rsidRPr="00A83EDC">
        <w:rPr>
          <w:rFonts w:cs="Arial"/>
        </w:rPr>
        <w:t>m, vr</w:t>
      </w:r>
      <w:r w:rsidR="001870A6" w:rsidRPr="00A83EDC">
        <w:rPr>
          <w:rFonts w:cs="Proba Pro"/>
        </w:rPr>
        <w:t>á</w:t>
      </w:r>
      <w:r w:rsidR="001870A6" w:rsidRPr="00A83EDC">
        <w:rPr>
          <w:rFonts w:cs="Arial"/>
        </w:rPr>
        <w:t>tane z</w:t>
      </w:r>
      <w:r w:rsidR="001870A6" w:rsidRPr="00A83EDC">
        <w:rPr>
          <w:rFonts w:cs="Proba Pro"/>
        </w:rPr>
        <w:t>á</w:t>
      </w:r>
      <w:r w:rsidR="001870A6" w:rsidRPr="00A83EDC">
        <w:rPr>
          <w:rFonts w:cs="Arial"/>
        </w:rPr>
        <w:t>lo</w:t>
      </w:r>
      <w:r w:rsidR="001870A6" w:rsidRPr="00A83EDC">
        <w:rPr>
          <w:rFonts w:cs="Proba Pro"/>
        </w:rPr>
        <w:t>ž</w:t>
      </w:r>
      <w:r w:rsidR="001870A6" w:rsidRPr="00A83EDC">
        <w:rPr>
          <w:rFonts w:cs="Arial"/>
        </w:rPr>
        <w:t>n</w:t>
      </w:r>
      <w:r w:rsidR="001870A6" w:rsidRPr="00A83EDC">
        <w:rPr>
          <w:rFonts w:cs="Proba Pro"/>
        </w:rPr>
        <w:t>é</w:t>
      </w:r>
      <w:r w:rsidR="001870A6" w:rsidRPr="00A83EDC">
        <w:rPr>
          <w:rFonts w:cs="Arial"/>
        </w:rPr>
        <w:t>ho pr</w:t>
      </w:r>
      <w:r w:rsidR="001870A6" w:rsidRPr="00A83EDC">
        <w:rPr>
          <w:rFonts w:cs="Proba Pro"/>
        </w:rPr>
        <w:t>á</w:t>
      </w:r>
      <w:r w:rsidR="001870A6" w:rsidRPr="00A83EDC">
        <w:rPr>
          <w:rFonts w:cs="Arial"/>
        </w:rPr>
        <w:t>va, predkupn</w:t>
      </w:r>
      <w:r w:rsidR="001870A6" w:rsidRPr="00A83EDC">
        <w:rPr>
          <w:rFonts w:cs="Proba Pro"/>
        </w:rPr>
        <w:t>é</w:t>
      </w:r>
      <w:r w:rsidR="001870A6" w:rsidRPr="00A83EDC">
        <w:rPr>
          <w:rFonts w:cs="Arial"/>
        </w:rPr>
        <w:t>ho pr</w:t>
      </w:r>
      <w:r w:rsidR="001870A6" w:rsidRPr="00A83EDC">
        <w:rPr>
          <w:rFonts w:cs="Proba Pro"/>
        </w:rPr>
        <w:t>á</w:t>
      </w:r>
      <w:r w:rsidR="001870A6" w:rsidRPr="00A83EDC">
        <w:rPr>
          <w:rFonts w:cs="Arial"/>
        </w:rPr>
        <w:t>va, zabezpe</w:t>
      </w:r>
      <w:r w:rsidR="001870A6" w:rsidRPr="00A83EDC">
        <w:rPr>
          <w:rFonts w:cs="Proba Pro"/>
        </w:rPr>
        <w:t>č</w:t>
      </w:r>
      <w:r w:rsidR="001870A6" w:rsidRPr="00A83EDC">
        <w:rPr>
          <w:rFonts w:cs="Arial"/>
        </w:rPr>
        <w:t>ovacieho prevodu pr</w:t>
      </w:r>
      <w:r w:rsidR="001870A6" w:rsidRPr="00A83EDC">
        <w:rPr>
          <w:rFonts w:cs="Proba Pro"/>
        </w:rPr>
        <w:t>á</w:t>
      </w:r>
      <w:r w:rsidR="001870A6" w:rsidRPr="00A83EDC">
        <w:rPr>
          <w:rFonts w:cs="Arial"/>
        </w:rPr>
        <w:t>va, pr</w:t>
      </w:r>
      <w:r w:rsidR="001870A6" w:rsidRPr="00A83EDC">
        <w:rPr>
          <w:rFonts w:cs="Proba Pro"/>
        </w:rPr>
        <w:t>á</w:t>
      </w:r>
      <w:r w:rsidR="001870A6" w:rsidRPr="00A83EDC">
        <w:rPr>
          <w:rFonts w:cs="Arial"/>
        </w:rPr>
        <w:t>va n</w:t>
      </w:r>
      <w:r w:rsidR="001870A6" w:rsidRPr="00A83EDC">
        <w:rPr>
          <w:rFonts w:cs="Proba Pro"/>
        </w:rPr>
        <w:t>á</w:t>
      </w:r>
      <w:r w:rsidR="001870A6" w:rsidRPr="00A83EDC">
        <w:rPr>
          <w:rFonts w:cs="Arial"/>
        </w:rPr>
        <w:t>jmu, vecn</w:t>
      </w:r>
      <w:r w:rsidR="001870A6" w:rsidRPr="00A83EDC">
        <w:rPr>
          <w:rFonts w:cs="Proba Pro"/>
        </w:rPr>
        <w:t>é</w:t>
      </w:r>
      <w:r w:rsidR="001870A6" w:rsidRPr="00A83EDC">
        <w:rPr>
          <w:rFonts w:cs="Arial"/>
        </w:rPr>
        <w:t>ho bremena.</w:t>
      </w:r>
    </w:p>
    <w:p w14:paraId="182B0826" w14:textId="77777777" w:rsidR="001870A6" w:rsidRPr="00A83EDC" w:rsidRDefault="001870A6" w:rsidP="00461E6C">
      <w:pPr>
        <w:pStyle w:val="Level2"/>
        <w:widowControl/>
        <w:suppressAutoHyphens w:val="0"/>
        <w:spacing w:before="0" w:after="0" w:line="264" w:lineRule="auto"/>
        <w:ind w:left="3261" w:firstLine="0"/>
        <w:rPr>
          <w:rFonts w:ascii="Proba Pro" w:hAnsi="Proba Pro"/>
          <w:lang w:val="sk-SK"/>
        </w:rPr>
      </w:pPr>
    </w:p>
    <w:p w14:paraId="45E4493C" w14:textId="6B3902D4" w:rsidR="002F3E44" w:rsidRPr="00A83EDC" w:rsidRDefault="002F3E44" w:rsidP="00461E6C">
      <w:pPr>
        <w:pStyle w:val="Nadpis4"/>
        <w:keepNext w:val="0"/>
        <w:keepLines w:val="0"/>
        <w:numPr>
          <w:ilvl w:val="2"/>
          <w:numId w:val="173"/>
        </w:numPr>
        <w:spacing w:line="264" w:lineRule="auto"/>
        <w:ind w:left="1134" w:hanging="567"/>
        <w:jc w:val="both"/>
        <w:rPr>
          <w:rFonts w:cs="Arial"/>
          <w:b/>
          <w:i/>
        </w:rPr>
      </w:pPr>
      <w:r w:rsidRPr="00A83EDC">
        <w:rPr>
          <w:rFonts w:cs="Arial"/>
          <w:u w:val="single"/>
        </w:rPr>
        <w:t xml:space="preserve">Povinnosti </w:t>
      </w:r>
      <w:r w:rsidR="00975460" w:rsidRPr="00A83EDC">
        <w:rPr>
          <w:rFonts w:cs="Arial"/>
          <w:u w:val="single"/>
        </w:rPr>
        <w:t>PNPP</w:t>
      </w:r>
    </w:p>
    <w:p w14:paraId="71121310"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61DA5BCF" w14:textId="4251B2BE" w:rsidR="002F3E44" w:rsidRPr="00A83EDC" w:rsidRDefault="002F3E4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 xml:space="preserve">pade, </w:t>
      </w:r>
      <w:r w:rsidRPr="00A83EDC">
        <w:rPr>
          <w:rFonts w:cs="Proba Pro"/>
        </w:rPr>
        <w:t>ž</w:t>
      </w:r>
      <w:r w:rsidRPr="00A83EDC">
        <w:rPr>
          <w:rFonts w:cs="Arial"/>
        </w:rPr>
        <w:t>e pre realiz</w:t>
      </w:r>
      <w:r w:rsidRPr="00A83EDC">
        <w:rPr>
          <w:rFonts w:cs="Proba Pro"/>
        </w:rPr>
        <w:t>á</w:t>
      </w:r>
      <w:r w:rsidRPr="00A83EDC">
        <w:rPr>
          <w:rFonts w:cs="Arial"/>
        </w:rPr>
        <w:t>ciu Moderniz</w:t>
      </w:r>
      <w:r w:rsidRPr="00A83EDC">
        <w:rPr>
          <w:rFonts w:cs="Proba Pro"/>
        </w:rPr>
        <w:t>á</w:t>
      </w:r>
      <w:r w:rsidRPr="00A83EDC">
        <w:rPr>
          <w:rFonts w:cs="Arial"/>
        </w:rPr>
        <w:t xml:space="preserve">cie sa vyžaduje stavebné povolenie, </w:t>
      </w:r>
      <w:r w:rsidR="00975460" w:rsidRPr="00A83EDC">
        <w:rPr>
          <w:rFonts w:cs="Arial"/>
        </w:rPr>
        <w:t>PNPP</w:t>
      </w:r>
      <w:r w:rsidRPr="00A83EDC">
        <w:rPr>
          <w:rFonts w:cs="Arial"/>
        </w:rPr>
        <w:t xml:space="preserve"> ako stavebník, sa zaväzuje </w:t>
      </w:r>
      <w:r w:rsidR="009742A7" w:rsidRPr="00A83EDC">
        <w:rPr>
          <w:rFonts w:cs="Arial"/>
        </w:rPr>
        <w:t xml:space="preserve">poskytnúť Dodávateľovi všetku súčinnosť </w:t>
      </w:r>
      <w:r w:rsidR="00365F91" w:rsidRPr="00A83EDC">
        <w:rPr>
          <w:rFonts w:cs="Arial"/>
        </w:rPr>
        <w:t xml:space="preserve">(vrátane vystavenia potrebných splnomocnení/poverení) potrebnú </w:t>
      </w:r>
      <w:r w:rsidR="009742A7" w:rsidRPr="00A83EDC">
        <w:rPr>
          <w:rFonts w:cs="Arial"/>
        </w:rPr>
        <w:t>na po</w:t>
      </w:r>
      <w:r w:rsidR="00365F91" w:rsidRPr="00A83EDC">
        <w:rPr>
          <w:rFonts w:cs="Arial"/>
        </w:rPr>
        <w:t xml:space="preserve">danie žiadosti Dodávateľa na </w:t>
      </w:r>
      <w:r w:rsidR="009742A7" w:rsidRPr="00A83EDC">
        <w:rPr>
          <w:rFonts w:cs="Arial"/>
        </w:rPr>
        <w:t xml:space="preserve"> </w:t>
      </w:r>
      <w:r w:rsidRPr="00A83EDC">
        <w:rPr>
          <w:rFonts w:cs="Arial"/>
        </w:rPr>
        <w:t>príslušný stavebný úrad o</w:t>
      </w:r>
      <w:r w:rsidRPr="00A83EDC">
        <w:rPr>
          <w:rFonts w:ascii="Calibri" w:hAnsi="Calibri" w:cs="Calibri"/>
        </w:rPr>
        <w:t> </w:t>
      </w:r>
      <w:r w:rsidRPr="00A83EDC">
        <w:rPr>
          <w:rFonts w:cs="Arial"/>
        </w:rPr>
        <w:t>vydanie stavebn</w:t>
      </w:r>
      <w:r w:rsidRPr="00A83EDC">
        <w:rPr>
          <w:rFonts w:cs="Proba Pro"/>
        </w:rPr>
        <w:t>é</w:t>
      </w:r>
      <w:r w:rsidRPr="00A83EDC">
        <w:rPr>
          <w:rFonts w:cs="Arial"/>
        </w:rPr>
        <w:t xml:space="preserve">ho povolenia, </w:t>
      </w:r>
      <w:r w:rsidR="009742A7" w:rsidRPr="00A83EDC">
        <w:rPr>
          <w:rFonts w:cs="Arial"/>
        </w:rPr>
        <w:t xml:space="preserve">ktorý </w:t>
      </w:r>
      <w:r w:rsidRPr="00A83EDC">
        <w:rPr>
          <w:rFonts w:cs="Arial"/>
        </w:rPr>
        <w:t xml:space="preserve">určí podmienky realizácie Modernizácie bez zbytočného odkladu, nie však neskôr ako do </w:t>
      </w:r>
      <w:r w:rsidR="000A0C7C" w:rsidRPr="00A83EDC">
        <w:rPr>
          <w:rFonts w:cs="Arial"/>
        </w:rPr>
        <w:t>30</w:t>
      </w:r>
      <w:r w:rsidRPr="00A83EDC">
        <w:rPr>
          <w:rFonts w:cs="Arial"/>
        </w:rPr>
        <w:t xml:space="preserve"> dní odo dňa, kedy prevzal od </w:t>
      </w:r>
      <w:r w:rsidR="00975460" w:rsidRPr="00A83EDC">
        <w:rPr>
          <w:rFonts w:cs="Arial"/>
        </w:rPr>
        <w:t>Dodávateľ</w:t>
      </w:r>
      <w:r w:rsidRPr="00A83EDC">
        <w:rPr>
          <w:rFonts w:cs="Arial"/>
        </w:rPr>
        <w:t xml:space="preserve">a </w:t>
      </w:r>
      <w:r w:rsidR="003F0963" w:rsidRPr="00A83EDC">
        <w:rPr>
          <w:rFonts w:cs="Arial"/>
        </w:rPr>
        <w:t>Detailnú špecifikáciu technického riešenia</w:t>
      </w:r>
      <w:r w:rsidRPr="00A83EDC">
        <w:rPr>
          <w:rFonts w:cs="Arial"/>
        </w:rPr>
        <w:t xml:space="preserve">, resp. </w:t>
      </w:r>
      <w:r w:rsidR="003F0963" w:rsidRPr="00A83EDC">
        <w:rPr>
          <w:rFonts w:cs="Arial"/>
        </w:rPr>
        <w:t xml:space="preserve">jej </w:t>
      </w:r>
      <w:r w:rsidRPr="00A83EDC">
        <w:rPr>
          <w:rFonts w:cs="Arial"/>
        </w:rPr>
        <w:t>časť v</w:t>
      </w:r>
      <w:r w:rsidRPr="00A83EDC">
        <w:rPr>
          <w:rFonts w:ascii="Calibri" w:hAnsi="Calibri" w:cs="Calibri"/>
        </w:rPr>
        <w:t> </w:t>
      </w:r>
      <w:r w:rsidRPr="00A83EDC">
        <w:rPr>
          <w:rFonts w:cs="Arial"/>
        </w:rPr>
        <w:t>rozsahu potrebnom pre vydanie stavebného povolenia na realizáciu Modernizácie (t.j. najmä projekt pre stavebné povolenie) podľa bodu 4.1.1.</w:t>
      </w:r>
      <w:r w:rsidR="0033041F">
        <w:rPr>
          <w:rFonts w:cs="Arial"/>
        </w:rPr>
        <w:t>1</w:t>
      </w:r>
      <w:r w:rsidRPr="00A83EDC">
        <w:rPr>
          <w:rFonts w:cs="Arial"/>
        </w:rPr>
        <w:t xml:space="preserve"> tejto Zmluvy. Povinnosť podľa predchádzajúcej vety neplatí, ak Dozor </w:t>
      </w:r>
      <w:r w:rsidR="007932D6" w:rsidRPr="00A83EDC">
        <w:rPr>
          <w:rFonts w:cs="Arial"/>
        </w:rPr>
        <w:t>neschválil</w:t>
      </w:r>
      <w:r w:rsidRPr="00A83EDC">
        <w:rPr>
          <w:rFonts w:cs="Arial"/>
        </w:rPr>
        <w:t xml:space="preserve"> </w:t>
      </w:r>
      <w:r w:rsidR="00975460" w:rsidRPr="00A83EDC">
        <w:rPr>
          <w:rFonts w:cs="Arial"/>
        </w:rPr>
        <w:t>Dodávateľ</w:t>
      </w:r>
      <w:r w:rsidRPr="00A83EDC">
        <w:rPr>
          <w:rFonts w:cs="Arial"/>
        </w:rPr>
        <w:t xml:space="preserve">ovi </w:t>
      </w:r>
      <w:r w:rsidR="007932D6" w:rsidRPr="00A83EDC">
        <w:rPr>
          <w:rFonts w:cs="Arial"/>
        </w:rPr>
        <w:t>Detailnú špecifikáciu technického riešenia v</w:t>
      </w:r>
      <w:r w:rsidR="007932D6" w:rsidRPr="00A83EDC">
        <w:rPr>
          <w:rFonts w:ascii="Calibri" w:hAnsi="Calibri" w:cs="Calibri"/>
        </w:rPr>
        <w:t> </w:t>
      </w:r>
      <w:r w:rsidR="007932D6" w:rsidRPr="00A83EDC">
        <w:rPr>
          <w:rFonts w:cs="Arial"/>
        </w:rPr>
        <w:t>s</w:t>
      </w:r>
      <w:r w:rsidR="007932D6" w:rsidRPr="00A83EDC">
        <w:rPr>
          <w:rFonts w:cs="Proba Pro"/>
        </w:rPr>
        <w:t>ú</w:t>
      </w:r>
      <w:r w:rsidR="007932D6" w:rsidRPr="00A83EDC">
        <w:rPr>
          <w:rFonts w:cs="Arial"/>
        </w:rPr>
        <w:t>lade s</w:t>
      </w:r>
      <w:r w:rsidR="007932D6" w:rsidRPr="00A83EDC">
        <w:rPr>
          <w:rFonts w:ascii="Calibri" w:hAnsi="Calibri" w:cs="Calibri"/>
        </w:rPr>
        <w:t> </w:t>
      </w:r>
      <w:r w:rsidR="007932D6" w:rsidRPr="00A83EDC">
        <w:rPr>
          <w:rFonts w:cs="Arial"/>
        </w:rPr>
        <w:t>bodom 4.1.5 tejto Zmluvy</w:t>
      </w:r>
      <w:r w:rsidRPr="00A83EDC">
        <w:rPr>
          <w:rFonts w:cs="Arial"/>
        </w:rPr>
        <w:t>.</w:t>
      </w:r>
    </w:p>
    <w:p w14:paraId="5D7252DC"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11010C50" w14:textId="77777777" w:rsidR="002F3E44" w:rsidRPr="00A83EDC" w:rsidRDefault="002F3E4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V</w:t>
      </w:r>
      <w:r w:rsidRPr="00A83EDC">
        <w:rPr>
          <w:rFonts w:ascii="Calibri" w:hAnsi="Calibri" w:cs="Calibri"/>
        </w:rPr>
        <w:t> </w:t>
      </w:r>
      <w:r w:rsidRPr="00A83EDC">
        <w:rPr>
          <w:rFonts w:cs="Arial"/>
        </w:rPr>
        <w:t>rámci organizácie zabezpečovania činností v</w:t>
      </w:r>
      <w:r w:rsidRPr="00A83EDC">
        <w:rPr>
          <w:rFonts w:ascii="Calibri" w:hAnsi="Calibri" w:cs="Calibri"/>
        </w:rPr>
        <w:t> </w:t>
      </w:r>
      <w:r w:rsidRPr="00A83EDC">
        <w:rPr>
          <w:rFonts w:cs="Arial"/>
        </w:rPr>
        <w:t>pr</w:t>
      </w:r>
      <w:r w:rsidRPr="00A83EDC">
        <w:rPr>
          <w:rFonts w:cs="Proba Pro"/>
        </w:rPr>
        <w:t>í</w:t>
      </w:r>
      <w:r w:rsidRPr="00A83EDC">
        <w:rPr>
          <w:rFonts w:cs="Arial"/>
        </w:rPr>
        <w:t>slu</w:t>
      </w:r>
      <w:r w:rsidRPr="00A83EDC">
        <w:rPr>
          <w:rFonts w:cs="Proba Pro"/>
        </w:rPr>
        <w:t>š</w:t>
      </w:r>
      <w:r w:rsidRPr="00A83EDC">
        <w:rPr>
          <w:rFonts w:cs="Arial"/>
        </w:rPr>
        <w:t>nej Budove bude organizova</w:t>
      </w:r>
      <w:r w:rsidRPr="00A83EDC">
        <w:rPr>
          <w:rFonts w:cs="Proba Pro"/>
        </w:rPr>
        <w:t>ť</w:t>
      </w:r>
      <w:r w:rsidRPr="00A83EDC">
        <w:rPr>
          <w:rFonts w:cs="Arial"/>
        </w:rPr>
        <w:t xml:space="preserve"> uvo</w:t>
      </w:r>
      <w:r w:rsidRPr="00A83EDC">
        <w:rPr>
          <w:rFonts w:cs="Proba Pro"/>
        </w:rPr>
        <w:t>ľ</w:t>
      </w:r>
      <w:r w:rsidRPr="00A83EDC">
        <w:rPr>
          <w:rFonts w:cs="Arial"/>
        </w:rPr>
        <w:t>nenie priestorov Budovy do takej miery, ako je to len mo</w:t>
      </w:r>
      <w:r w:rsidRPr="00A83EDC">
        <w:rPr>
          <w:rFonts w:cs="Proba Pro"/>
        </w:rPr>
        <w:t>ž</w:t>
      </w:r>
      <w:r w:rsidRPr="00A83EDC">
        <w:rPr>
          <w:rFonts w:cs="Arial"/>
        </w:rPr>
        <w:t>n</w:t>
      </w:r>
      <w:r w:rsidRPr="00A83EDC">
        <w:rPr>
          <w:rFonts w:cs="Proba Pro"/>
        </w:rPr>
        <w:t>é</w:t>
      </w:r>
      <w:r w:rsidRPr="00A83EDC">
        <w:rPr>
          <w:rFonts w:cs="Arial"/>
        </w:rPr>
        <w:t>, aby sa realiz</w:t>
      </w:r>
      <w:r w:rsidRPr="00A83EDC">
        <w:rPr>
          <w:rFonts w:cs="Proba Pro"/>
        </w:rPr>
        <w:t>á</w:t>
      </w:r>
      <w:r w:rsidRPr="00A83EDC">
        <w:rPr>
          <w:rFonts w:cs="Arial"/>
        </w:rPr>
        <w:t>cia Moderniz</w:t>
      </w:r>
      <w:r w:rsidRPr="00A83EDC">
        <w:rPr>
          <w:rFonts w:cs="Proba Pro"/>
        </w:rPr>
        <w:t>á</w:t>
      </w:r>
      <w:r w:rsidRPr="00A83EDC">
        <w:rPr>
          <w:rFonts w:cs="Arial"/>
        </w:rPr>
        <w:t>cie dala realizova</w:t>
      </w:r>
      <w:r w:rsidRPr="00A83EDC">
        <w:rPr>
          <w:rFonts w:cs="Proba Pro"/>
        </w:rPr>
        <w:t>ť</w:t>
      </w:r>
      <w:r w:rsidRPr="00A83EDC">
        <w:rPr>
          <w:rFonts w:cs="Arial"/>
        </w:rPr>
        <w:t xml:space="preserve"> v</w:t>
      </w:r>
      <w:r w:rsidRPr="00A83EDC">
        <w:rPr>
          <w:rFonts w:ascii="Calibri" w:hAnsi="Calibri" w:cs="Calibri"/>
        </w:rPr>
        <w:t> </w:t>
      </w:r>
      <w:r w:rsidRPr="00A83EDC">
        <w:rPr>
          <w:rFonts w:cs="Arial"/>
        </w:rPr>
        <w:t>be</w:t>
      </w:r>
      <w:r w:rsidRPr="00A83EDC">
        <w:rPr>
          <w:rFonts w:cs="Proba Pro"/>
        </w:rPr>
        <w:t>ž</w:t>
      </w:r>
      <w:r w:rsidRPr="00A83EDC">
        <w:rPr>
          <w:rFonts w:cs="Arial"/>
        </w:rPr>
        <w:t>nom pracovnom čase s</w:t>
      </w:r>
      <w:r w:rsidRPr="00A83EDC">
        <w:rPr>
          <w:rFonts w:ascii="Calibri" w:hAnsi="Calibri" w:cs="Calibri"/>
        </w:rPr>
        <w:t> </w:t>
      </w:r>
      <w:r w:rsidRPr="00A83EDC">
        <w:rPr>
          <w:rFonts w:cs="Arial"/>
        </w:rPr>
        <w:t>prihliadnut</w:t>
      </w:r>
      <w:r w:rsidRPr="00A83EDC">
        <w:rPr>
          <w:rFonts w:cs="Proba Pro"/>
        </w:rPr>
        <w:t>í</w:t>
      </w:r>
      <w:r w:rsidRPr="00A83EDC">
        <w:rPr>
          <w:rFonts w:cs="Arial"/>
        </w:rPr>
        <w:t>m na zabezpe</w:t>
      </w:r>
      <w:r w:rsidRPr="00A83EDC">
        <w:rPr>
          <w:rFonts w:cs="Proba Pro"/>
        </w:rPr>
        <w:t>č</w:t>
      </w:r>
      <w:r w:rsidRPr="00A83EDC">
        <w:rPr>
          <w:rFonts w:cs="Arial"/>
        </w:rPr>
        <w:t xml:space="preserve">enie riadneho chodu </w:t>
      </w:r>
      <w:r w:rsidR="00B52B51" w:rsidRPr="00A83EDC">
        <w:rPr>
          <w:rFonts w:cs="Arial"/>
        </w:rPr>
        <w:t>budovy</w:t>
      </w:r>
      <w:r w:rsidRPr="00A83EDC">
        <w:rPr>
          <w:rFonts w:cs="Arial"/>
        </w:rPr>
        <w:t>.</w:t>
      </w:r>
    </w:p>
    <w:p w14:paraId="05E19A1E"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7042130E" w14:textId="4C0010B1" w:rsidR="002F3E44" w:rsidRPr="00A83EDC" w:rsidRDefault="00975460"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PNPP</w:t>
      </w:r>
      <w:r w:rsidR="002F3E44" w:rsidRPr="00A83EDC">
        <w:rPr>
          <w:rFonts w:cs="Arial"/>
        </w:rPr>
        <w:t xml:space="preserve"> na vlastné náklady poskytne počas realizácie Modernizácie elektrickú energiu, dodávku a odvod vody (kanalizácia), možnosť používať sociálne zariadenia, uzamykateľné priestory pre šatne a sklady materiálu alebo vhodný priestor na umiestnenie prenosných šatní a skladu, úplný prístup do príslušnej Budovy (24 hodín denne, 7 dní v týždni), ak nie je v Podkladoch stanovené inak.</w:t>
      </w:r>
    </w:p>
    <w:p w14:paraId="3AE21C5C"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31E1F08E" w14:textId="398D2161" w:rsidR="002F3E44" w:rsidRPr="00A83EDC" w:rsidRDefault="002F3E4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 xml:space="preserve">pade, </w:t>
      </w:r>
      <w:r w:rsidRPr="00A83EDC">
        <w:rPr>
          <w:rFonts w:cs="Proba Pro"/>
        </w:rPr>
        <w:t>ž</w:t>
      </w:r>
      <w:r w:rsidRPr="00A83EDC">
        <w:rPr>
          <w:rFonts w:cs="Arial"/>
        </w:rPr>
        <w:t>e pre u</w:t>
      </w:r>
      <w:r w:rsidRPr="00A83EDC">
        <w:rPr>
          <w:rFonts w:cs="Proba Pro"/>
        </w:rPr>
        <w:t>ží</w:t>
      </w:r>
      <w:r w:rsidRPr="00A83EDC">
        <w:rPr>
          <w:rFonts w:cs="Arial"/>
        </w:rPr>
        <w:t>vanie Moderniz</w:t>
      </w:r>
      <w:r w:rsidRPr="00A83EDC">
        <w:rPr>
          <w:rFonts w:cs="Proba Pro"/>
        </w:rPr>
        <w:t>á</w:t>
      </w:r>
      <w:r w:rsidRPr="00A83EDC">
        <w:rPr>
          <w:rFonts w:cs="Arial"/>
        </w:rPr>
        <w:t>cie sa vy</w:t>
      </w:r>
      <w:r w:rsidRPr="00A83EDC">
        <w:rPr>
          <w:rFonts w:cs="Proba Pro"/>
        </w:rPr>
        <w:t>ž</w:t>
      </w:r>
      <w:r w:rsidRPr="00A83EDC">
        <w:rPr>
          <w:rFonts w:cs="Arial"/>
        </w:rPr>
        <w:t>aduje kolauda</w:t>
      </w:r>
      <w:r w:rsidRPr="00A83EDC">
        <w:rPr>
          <w:rFonts w:cs="Proba Pro"/>
        </w:rPr>
        <w:t>č</w:t>
      </w:r>
      <w:r w:rsidRPr="00A83EDC">
        <w:rPr>
          <w:rFonts w:cs="Arial"/>
        </w:rPr>
        <w:t>n</w:t>
      </w:r>
      <w:r w:rsidRPr="00A83EDC">
        <w:rPr>
          <w:rFonts w:cs="Proba Pro"/>
        </w:rPr>
        <w:t>é</w:t>
      </w:r>
      <w:r w:rsidRPr="00A83EDC">
        <w:rPr>
          <w:rFonts w:cs="Arial"/>
        </w:rPr>
        <w:t xml:space="preserve"> (pr</w:t>
      </w:r>
      <w:r w:rsidRPr="00A83EDC">
        <w:rPr>
          <w:rFonts w:cs="Proba Pro"/>
        </w:rPr>
        <w:t>í</w:t>
      </w:r>
      <w:r w:rsidRPr="00A83EDC">
        <w:rPr>
          <w:rFonts w:cs="Arial"/>
        </w:rPr>
        <w:t xml:space="preserve">padne iné) rozhodnutie, </w:t>
      </w:r>
      <w:r w:rsidR="00975460" w:rsidRPr="00A83EDC">
        <w:rPr>
          <w:rFonts w:cs="Arial"/>
        </w:rPr>
        <w:t>PNPP</w:t>
      </w:r>
      <w:r w:rsidRPr="00A83EDC">
        <w:rPr>
          <w:rFonts w:cs="Arial"/>
        </w:rPr>
        <w:t xml:space="preserve"> sa zaväzuje bezodkladne po Dni skončenia požiadať príslušný stavebný (prípadne iný) úrad o</w:t>
      </w:r>
      <w:r w:rsidRPr="00A83EDC">
        <w:rPr>
          <w:rFonts w:ascii="Calibri" w:hAnsi="Calibri" w:cs="Calibri"/>
        </w:rPr>
        <w:t> </w:t>
      </w:r>
      <w:r w:rsidRPr="00A83EDC">
        <w:rPr>
          <w:rFonts w:cs="Arial"/>
        </w:rPr>
        <w:t>vydanie predmetn</w:t>
      </w:r>
      <w:r w:rsidRPr="00A83EDC">
        <w:rPr>
          <w:rFonts w:cs="Proba Pro"/>
        </w:rPr>
        <w:t>é</w:t>
      </w:r>
      <w:r w:rsidRPr="00A83EDC">
        <w:rPr>
          <w:rFonts w:cs="Arial"/>
        </w:rPr>
        <w:t>ho rozhodnutia.</w:t>
      </w:r>
    </w:p>
    <w:p w14:paraId="43D643CA" w14:textId="77777777" w:rsidR="00D3276A" w:rsidRPr="00A83EDC" w:rsidRDefault="00D3276A" w:rsidP="00461E6C">
      <w:pPr>
        <w:pStyle w:val="Level2"/>
        <w:widowControl/>
        <w:suppressAutoHyphens w:val="0"/>
        <w:spacing w:before="0" w:after="0" w:line="264" w:lineRule="auto"/>
        <w:ind w:left="1985" w:firstLine="0"/>
        <w:rPr>
          <w:rFonts w:ascii="Proba Pro" w:hAnsi="Proba Pro"/>
          <w:lang w:val="sk-SK"/>
        </w:rPr>
      </w:pPr>
    </w:p>
    <w:p w14:paraId="0DF36BCF" w14:textId="77777777" w:rsidR="002F3E44" w:rsidRPr="00A83EDC" w:rsidRDefault="002F3E44" w:rsidP="00461E6C">
      <w:pPr>
        <w:pStyle w:val="Nadpis4"/>
        <w:keepNext w:val="0"/>
        <w:keepLines w:val="0"/>
        <w:numPr>
          <w:ilvl w:val="2"/>
          <w:numId w:val="173"/>
        </w:numPr>
        <w:spacing w:line="264" w:lineRule="auto"/>
        <w:ind w:left="1134" w:hanging="567"/>
        <w:jc w:val="both"/>
        <w:rPr>
          <w:rFonts w:cs="Arial"/>
          <w:u w:val="single"/>
        </w:rPr>
      </w:pPr>
      <w:r w:rsidRPr="00A83EDC">
        <w:rPr>
          <w:rFonts w:cs="Arial"/>
          <w:u w:val="single"/>
        </w:rPr>
        <w:t>Dokumentácia skutočného realizovania (vedenie denníka, podávanie správ) a</w:t>
      </w:r>
      <w:r w:rsidRPr="00A83EDC">
        <w:rPr>
          <w:rFonts w:ascii="Calibri" w:hAnsi="Calibri" w:cs="Calibri"/>
          <w:u w:val="single"/>
        </w:rPr>
        <w:t> </w:t>
      </w:r>
      <w:r w:rsidRPr="00A83EDC">
        <w:rPr>
          <w:rFonts w:cs="Arial"/>
          <w:u w:val="single"/>
        </w:rPr>
        <w:t>kontroln</w:t>
      </w:r>
      <w:r w:rsidRPr="00A83EDC">
        <w:rPr>
          <w:rFonts w:cs="Proba Pro"/>
          <w:u w:val="single"/>
        </w:rPr>
        <w:t>é</w:t>
      </w:r>
      <w:r w:rsidRPr="00A83EDC">
        <w:rPr>
          <w:rFonts w:cs="Arial"/>
          <w:u w:val="single"/>
        </w:rPr>
        <w:t xml:space="preserve"> dni</w:t>
      </w:r>
    </w:p>
    <w:p w14:paraId="433D6BC7" w14:textId="77777777" w:rsidR="00903102" w:rsidRPr="00A83EDC" w:rsidRDefault="00903102" w:rsidP="00461E6C">
      <w:pPr>
        <w:pStyle w:val="Nadpis4"/>
        <w:keepNext w:val="0"/>
        <w:keepLines w:val="0"/>
        <w:numPr>
          <w:ilvl w:val="0"/>
          <w:numId w:val="0"/>
        </w:numPr>
        <w:spacing w:line="264" w:lineRule="auto"/>
        <w:ind w:left="1857"/>
        <w:rPr>
          <w:rFonts w:cs="Arial"/>
        </w:rPr>
      </w:pPr>
    </w:p>
    <w:p w14:paraId="4E7BAC5B" w14:textId="47B15C65" w:rsidR="002F3E44" w:rsidRPr="00A83EDC" w:rsidRDefault="00975460"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Dodávateľ</w:t>
      </w:r>
      <w:r w:rsidR="002F3E44" w:rsidRPr="00A83EDC">
        <w:rPr>
          <w:rFonts w:cs="Arial"/>
        </w:rPr>
        <w:t xml:space="preserve"> sa zaväzuje odo Dňa začatia viesť a</w:t>
      </w:r>
      <w:r w:rsidR="002F3E44" w:rsidRPr="00A83EDC">
        <w:rPr>
          <w:rFonts w:ascii="Calibri" w:hAnsi="Calibri" w:cs="Calibri"/>
        </w:rPr>
        <w:t> </w:t>
      </w:r>
      <w:r w:rsidR="002F3E44" w:rsidRPr="00A83EDC">
        <w:rPr>
          <w:rFonts w:cs="Arial"/>
        </w:rPr>
        <w:t>udr</w:t>
      </w:r>
      <w:r w:rsidR="002F3E44" w:rsidRPr="00A83EDC">
        <w:rPr>
          <w:rFonts w:cs="Proba Pro"/>
        </w:rPr>
        <w:t>ž</w:t>
      </w:r>
      <w:r w:rsidR="002F3E44" w:rsidRPr="00A83EDC">
        <w:rPr>
          <w:rFonts w:cs="Arial"/>
        </w:rPr>
        <w:t>iava</w:t>
      </w:r>
      <w:r w:rsidR="002F3E44" w:rsidRPr="00A83EDC">
        <w:rPr>
          <w:rFonts w:cs="Proba Pro"/>
        </w:rPr>
        <w:t>ť</w:t>
      </w:r>
      <w:r w:rsidR="002F3E44" w:rsidRPr="00A83EDC">
        <w:rPr>
          <w:rFonts w:cs="Arial"/>
        </w:rPr>
        <w:t xml:space="preserve"> sadu záznamov zaznamenávajúcu „skutočné“ vyhotovenie Modernizácie stavebný/montážny denník o prácach, ktoré vykonáva. Do stavebného/montážneho denníka sa zapisujú všetky skutočnosti rozhodujúce pre plnenie Zmluvy, najmä odovzdanie stavebných </w:t>
      </w:r>
      <w:r w:rsidR="002F3E44" w:rsidRPr="00A83EDC">
        <w:rPr>
          <w:rFonts w:cs="Arial"/>
        </w:rPr>
        <w:lastRenderedPageBreak/>
        <w:t>pripraveností, záznamy Dozoru, údaje o časovom postupe prác a pod. Stavebný/montážny denník počas realizácie Modernizácie musí byť neustále trvale prístupný. Jedna kópia každého montážneho/stavebného denníka musí byť permanentne prístupná v</w:t>
      </w:r>
      <w:r w:rsidR="002F3E44" w:rsidRPr="00A83EDC">
        <w:rPr>
          <w:rFonts w:ascii="Calibri" w:hAnsi="Calibri" w:cs="Calibri"/>
        </w:rPr>
        <w:t> </w:t>
      </w:r>
      <w:r w:rsidR="002F3E44" w:rsidRPr="00A83EDC">
        <w:rPr>
          <w:rFonts w:cs="Arial"/>
        </w:rPr>
        <w:t>s</w:t>
      </w:r>
      <w:r w:rsidR="002F3E44" w:rsidRPr="00A83EDC">
        <w:rPr>
          <w:rFonts w:cs="Proba Pro"/>
        </w:rPr>
        <w:t>í</w:t>
      </w:r>
      <w:r w:rsidR="002F3E44" w:rsidRPr="00A83EDC">
        <w:rPr>
          <w:rFonts w:cs="Arial"/>
        </w:rPr>
        <w:t xml:space="preserve">dle </w:t>
      </w:r>
      <w:r w:rsidRPr="00A83EDC">
        <w:rPr>
          <w:rFonts w:cs="Arial"/>
        </w:rPr>
        <w:t>Dodávateľ</w:t>
      </w:r>
      <w:r w:rsidR="002F3E44" w:rsidRPr="00A83EDC">
        <w:rPr>
          <w:rFonts w:cs="Arial"/>
        </w:rPr>
        <w:t>a.  Dozor je povinný sledovať obsah denníka a zápisom pripájať svoje stanovisko (súhlas, námietky a pod.). Vedenie denníka sa končí odovzdaním a prevzatím zrealizovanej Modernizácie na základe Protokolu. Pri prípadnom prerušení prác z</w:t>
      </w:r>
      <w:r w:rsidR="002F3E44" w:rsidRPr="00A83EDC">
        <w:rPr>
          <w:rFonts w:ascii="Calibri" w:hAnsi="Calibri" w:cs="Calibri"/>
        </w:rPr>
        <w:t> </w:t>
      </w:r>
      <w:r w:rsidR="002F3E44" w:rsidRPr="00A83EDC">
        <w:rPr>
          <w:rFonts w:cs="Arial"/>
        </w:rPr>
        <w:t>d</w:t>
      </w:r>
      <w:r w:rsidR="002F3E44" w:rsidRPr="00A83EDC">
        <w:rPr>
          <w:rFonts w:cs="Proba Pro"/>
        </w:rPr>
        <w:t>ô</w:t>
      </w:r>
      <w:r w:rsidR="002F3E44" w:rsidRPr="00A83EDC">
        <w:rPr>
          <w:rFonts w:cs="Arial"/>
        </w:rPr>
        <w:t xml:space="preserve">vodu, </w:t>
      </w:r>
      <w:r w:rsidR="002F3E44" w:rsidRPr="00A83EDC">
        <w:rPr>
          <w:rFonts w:cs="Proba Pro"/>
        </w:rPr>
        <w:t>ž</w:t>
      </w:r>
      <w:r w:rsidR="002F3E44" w:rsidRPr="00A83EDC">
        <w:rPr>
          <w:rFonts w:cs="Arial"/>
        </w:rPr>
        <w:t xml:space="preserve">e </w:t>
      </w:r>
      <w:r w:rsidRPr="00A83EDC">
        <w:rPr>
          <w:rFonts w:cs="Arial"/>
        </w:rPr>
        <w:t>Dodávateľ</w:t>
      </w:r>
      <w:r w:rsidR="002F3E44" w:rsidRPr="00A83EDC">
        <w:rPr>
          <w:rFonts w:cs="Arial"/>
        </w:rPr>
        <w:t xml:space="preserve"> nemôže pokračovať v</w:t>
      </w:r>
      <w:r w:rsidR="002F3E44" w:rsidRPr="00A83EDC">
        <w:rPr>
          <w:rFonts w:ascii="Calibri" w:hAnsi="Calibri" w:cs="Calibri"/>
        </w:rPr>
        <w:t> </w:t>
      </w:r>
      <w:r w:rsidR="002F3E44" w:rsidRPr="00A83EDC">
        <w:rPr>
          <w:rFonts w:cs="Arial"/>
        </w:rPr>
        <w:t xml:space="preserve">prácach pre okolnosti, ktoré nie sú na jeho strane, </w:t>
      </w:r>
      <w:r w:rsidRPr="00A83EDC">
        <w:rPr>
          <w:rFonts w:cs="Arial"/>
        </w:rPr>
        <w:t>Dodávateľ</w:t>
      </w:r>
      <w:r w:rsidR="002F3E44" w:rsidRPr="00A83EDC">
        <w:rPr>
          <w:rFonts w:cs="Arial"/>
        </w:rPr>
        <w:t xml:space="preserve"> v</w:t>
      </w:r>
      <w:r w:rsidR="002F3E44" w:rsidRPr="00A83EDC">
        <w:rPr>
          <w:rFonts w:ascii="Calibri" w:hAnsi="Calibri" w:cs="Calibri"/>
        </w:rPr>
        <w:t> </w:t>
      </w:r>
      <w:r w:rsidR="002F3E44" w:rsidRPr="00A83EDC">
        <w:rPr>
          <w:rFonts w:cs="Arial"/>
        </w:rPr>
        <w:t>stavebnom/mont</w:t>
      </w:r>
      <w:r w:rsidR="002F3E44" w:rsidRPr="00A83EDC">
        <w:rPr>
          <w:rFonts w:cs="Proba Pro"/>
        </w:rPr>
        <w:t>áž</w:t>
      </w:r>
      <w:r w:rsidR="002F3E44" w:rsidRPr="00A83EDC">
        <w:rPr>
          <w:rFonts w:cs="Arial"/>
        </w:rPr>
        <w:t>nom denn</w:t>
      </w:r>
      <w:r w:rsidR="002F3E44" w:rsidRPr="00A83EDC">
        <w:rPr>
          <w:rFonts w:cs="Proba Pro"/>
        </w:rPr>
        <w:t>í</w:t>
      </w:r>
      <w:r w:rsidR="002F3E44" w:rsidRPr="00A83EDC">
        <w:rPr>
          <w:rFonts w:cs="Arial"/>
        </w:rPr>
        <w:t>ku zdokumentuje stav rozpracovanosti Moderniz</w:t>
      </w:r>
      <w:r w:rsidR="002F3E44" w:rsidRPr="00A83EDC">
        <w:rPr>
          <w:rFonts w:cs="Proba Pro"/>
        </w:rPr>
        <w:t>á</w:t>
      </w:r>
      <w:r w:rsidR="002F3E44" w:rsidRPr="00A83EDC">
        <w:rPr>
          <w:rFonts w:cs="Arial"/>
        </w:rPr>
        <w:t>cie. Z</w:t>
      </w:r>
      <w:r w:rsidR="002F3E44" w:rsidRPr="00A83EDC">
        <w:rPr>
          <w:rFonts w:cs="Proba Pro"/>
        </w:rPr>
        <w:t>á</w:t>
      </w:r>
      <w:r w:rsidR="002F3E44" w:rsidRPr="00A83EDC">
        <w:rPr>
          <w:rFonts w:cs="Arial"/>
        </w:rPr>
        <w:t>znamy v stavebnom denn</w:t>
      </w:r>
      <w:r w:rsidR="002F3E44" w:rsidRPr="00A83EDC">
        <w:rPr>
          <w:rFonts w:cs="Proba Pro"/>
        </w:rPr>
        <w:t>í</w:t>
      </w:r>
      <w:r w:rsidR="002F3E44" w:rsidRPr="00A83EDC">
        <w:rPr>
          <w:rFonts w:cs="Arial"/>
        </w:rPr>
        <w:t>ku, ktor</w:t>
      </w:r>
      <w:r w:rsidR="002F3E44" w:rsidRPr="00A83EDC">
        <w:rPr>
          <w:rFonts w:cs="Proba Pro"/>
        </w:rPr>
        <w:t>é</w:t>
      </w:r>
      <w:r w:rsidR="002F3E44" w:rsidRPr="00A83EDC">
        <w:rPr>
          <w:rFonts w:cs="Arial"/>
        </w:rPr>
        <w:t xml:space="preserve"> maj</w:t>
      </w:r>
      <w:r w:rsidR="002F3E44" w:rsidRPr="00A83EDC">
        <w:rPr>
          <w:rFonts w:cs="Proba Pro"/>
        </w:rPr>
        <w:t>ú</w:t>
      </w:r>
      <w:r w:rsidR="002F3E44" w:rsidRPr="00A83EDC">
        <w:rPr>
          <w:rFonts w:cs="Arial"/>
        </w:rPr>
        <w:t xml:space="preserve"> vplyv na rozsah stavebných prác, ich cenu, resp. termín dokončenia, predložia pracovníci oprávnení vykonávať záznam v stavebnom/montážnom  denníku, príslušnému útvaru svojej organizácie za účelom dohodnutia zmien dotknutých častí tejto Zmluvy.</w:t>
      </w:r>
    </w:p>
    <w:p w14:paraId="37CAE397"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798FF5D3" w14:textId="37502A82" w:rsidR="002F3E44" w:rsidRPr="00A83EDC" w:rsidRDefault="00975460"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Dodávateľ</w:t>
      </w:r>
      <w:r w:rsidR="002F3E44" w:rsidRPr="00A83EDC">
        <w:rPr>
          <w:rFonts w:cs="Arial"/>
        </w:rPr>
        <w:t xml:space="preserve"> bude podľa Harmonogramu prác organizovať v</w:t>
      </w:r>
      <w:r w:rsidR="002F3E44" w:rsidRPr="00A83EDC">
        <w:rPr>
          <w:rFonts w:ascii="Calibri" w:hAnsi="Calibri" w:cs="Calibri"/>
        </w:rPr>
        <w:t> </w:t>
      </w:r>
      <w:r w:rsidR="002F3E44" w:rsidRPr="00A83EDC">
        <w:rPr>
          <w:rFonts w:cs="Arial"/>
        </w:rPr>
        <w:t>Obdob</w:t>
      </w:r>
      <w:r w:rsidR="002F3E44" w:rsidRPr="00A83EDC">
        <w:rPr>
          <w:rFonts w:cs="Proba Pro"/>
        </w:rPr>
        <w:t>í</w:t>
      </w:r>
      <w:r w:rsidR="002F3E44" w:rsidRPr="00A83EDC">
        <w:rPr>
          <w:rFonts w:cs="Arial"/>
        </w:rPr>
        <w:t xml:space="preserve"> moderniz</w:t>
      </w:r>
      <w:r w:rsidR="002F3E44" w:rsidRPr="00A83EDC">
        <w:rPr>
          <w:rFonts w:cs="Proba Pro"/>
        </w:rPr>
        <w:t>á</w:t>
      </w:r>
      <w:r w:rsidR="002F3E44" w:rsidRPr="00A83EDC">
        <w:rPr>
          <w:rFonts w:cs="Arial"/>
        </w:rPr>
        <w:t>cie kontroln</w:t>
      </w:r>
      <w:r w:rsidR="002F3E44" w:rsidRPr="00A83EDC">
        <w:rPr>
          <w:rFonts w:cs="Proba Pro"/>
        </w:rPr>
        <w:t>é</w:t>
      </w:r>
      <w:r w:rsidR="002F3E44" w:rsidRPr="00A83EDC">
        <w:rPr>
          <w:rFonts w:cs="Arial"/>
        </w:rPr>
        <w:t xml:space="preserve"> dni, pozývať na nich Dozor, prípadne ďalšie </w:t>
      </w:r>
      <w:r w:rsidRPr="00A83EDC">
        <w:rPr>
          <w:rFonts w:cs="Arial"/>
        </w:rPr>
        <w:t>PNPP</w:t>
      </w:r>
      <w:r w:rsidR="002F3E44" w:rsidRPr="00A83EDC">
        <w:rPr>
          <w:rFonts w:cs="Arial"/>
        </w:rPr>
        <w:t xml:space="preserve"> určené osoby a</w:t>
      </w:r>
      <w:r w:rsidR="002F3E44" w:rsidRPr="00A83EDC">
        <w:rPr>
          <w:rFonts w:ascii="Calibri" w:hAnsi="Calibri" w:cs="Calibri"/>
        </w:rPr>
        <w:t> </w:t>
      </w:r>
      <w:r w:rsidR="002F3E44" w:rsidRPr="00A83EDC">
        <w:rPr>
          <w:rFonts w:cs="Arial"/>
        </w:rPr>
        <w:t>vypracova</w:t>
      </w:r>
      <w:r w:rsidR="002F3E44" w:rsidRPr="00A83EDC">
        <w:rPr>
          <w:rFonts w:cs="Proba Pro"/>
        </w:rPr>
        <w:t>ť</w:t>
      </w:r>
      <w:r w:rsidR="002F3E44" w:rsidRPr="00A83EDC">
        <w:rPr>
          <w:rFonts w:cs="Arial"/>
        </w:rPr>
        <w:t xml:space="preserve"> z nich z</w:t>
      </w:r>
      <w:r w:rsidR="002F3E44" w:rsidRPr="00A83EDC">
        <w:rPr>
          <w:rFonts w:cs="Proba Pro"/>
        </w:rPr>
        <w:t>á</w:t>
      </w:r>
      <w:r w:rsidR="002F3E44" w:rsidRPr="00A83EDC">
        <w:rPr>
          <w:rFonts w:cs="Arial"/>
        </w:rPr>
        <w:t>pisnice.</w:t>
      </w:r>
    </w:p>
    <w:p w14:paraId="22D68688" w14:textId="197B94F8" w:rsidR="002F3E44" w:rsidRPr="00A83EDC" w:rsidRDefault="002F3E4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V</w:t>
      </w:r>
      <w:r w:rsidRPr="00A83EDC">
        <w:rPr>
          <w:rFonts w:ascii="Calibri" w:hAnsi="Calibri" w:cs="Calibri"/>
        </w:rPr>
        <w:t> </w:t>
      </w:r>
      <w:r w:rsidRPr="00A83EDC">
        <w:rPr>
          <w:rFonts w:cs="Arial"/>
        </w:rPr>
        <w:t>priebehu Moderniz</w:t>
      </w:r>
      <w:r w:rsidRPr="00A83EDC">
        <w:rPr>
          <w:rFonts w:cs="Proba Pro"/>
        </w:rPr>
        <w:t>á</w:t>
      </w:r>
      <w:r w:rsidRPr="00A83EDC">
        <w:rPr>
          <w:rFonts w:cs="Arial"/>
        </w:rPr>
        <w:t xml:space="preserve">cie je </w:t>
      </w:r>
      <w:r w:rsidR="00975460" w:rsidRPr="00A83EDC">
        <w:rPr>
          <w:rFonts w:cs="Arial"/>
        </w:rPr>
        <w:t>Dodávateľ</w:t>
      </w:r>
      <w:r w:rsidRPr="00A83EDC">
        <w:rPr>
          <w:rFonts w:cs="Arial"/>
        </w:rPr>
        <w:t xml:space="preserve"> povinný okrem vedenia denníka podávať Dozoru mesačné správy o</w:t>
      </w:r>
      <w:r w:rsidRPr="00A83EDC">
        <w:rPr>
          <w:rFonts w:ascii="Calibri" w:hAnsi="Calibri" w:cs="Calibri"/>
        </w:rPr>
        <w:t> </w:t>
      </w:r>
      <w:r w:rsidRPr="00A83EDC">
        <w:rPr>
          <w:rFonts w:cs="Arial"/>
        </w:rPr>
        <w:t>postupe prác. Prvá správa bude pokrývať obdobie do konca prvého kalendárneho mesiaca po Dni začatia. Každá ďalšia mesačná správa bude predložená do siedmych (7) dní po skončení príslušného mesiaca. Správa bude pritom obsahovať:</w:t>
      </w:r>
    </w:p>
    <w:p w14:paraId="1AF3D205"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Diagramy a</w:t>
      </w:r>
      <w:r w:rsidRPr="00A83EDC">
        <w:rPr>
          <w:rFonts w:ascii="Calibri" w:hAnsi="Calibri" w:cs="Calibri"/>
        </w:rPr>
        <w:t> </w:t>
      </w:r>
      <w:r w:rsidRPr="00A83EDC">
        <w:rPr>
          <w:rFonts w:cs="Arial"/>
        </w:rPr>
        <w:t>detailn</w:t>
      </w:r>
      <w:r w:rsidRPr="00A83EDC">
        <w:rPr>
          <w:rFonts w:cs="Proba Pro"/>
        </w:rPr>
        <w:t>é</w:t>
      </w:r>
      <w:r w:rsidRPr="00A83EDC">
        <w:rPr>
          <w:rFonts w:cs="Arial"/>
        </w:rPr>
        <w:t xml:space="preserve"> popisy postupu pr</w:t>
      </w:r>
      <w:r w:rsidRPr="00A83EDC">
        <w:rPr>
          <w:rFonts w:cs="Proba Pro"/>
        </w:rPr>
        <w:t>á</w:t>
      </w:r>
      <w:r w:rsidRPr="00A83EDC">
        <w:rPr>
          <w:rFonts w:cs="Arial"/>
        </w:rPr>
        <w:t>c a</w:t>
      </w:r>
      <w:r w:rsidRPr="00A83EDC">
        <w:rPr>
          <w:rFonts w:ascii="Calibri" w:hAnsi="Calibri" w:cs="Calibri"/>
        </w:rPr>
        <w:t> </w:t>
      </w:r>
      <w:r w:rsidRPr="00A83EDC">
        <w:rPr>
          <w:rFonts w:cs="Arial"/>
        </w:rPr>
        <w:t>vykonan</w:t>
      </w:r>
      <w:r w:rsidRPr="00A83EDC">
        <w:rPr>
          <w:rFonts w:cs="Proba Pro"/>
        </w:rPr>
        <w:t>ý</w:t>
      </w:r>
      <w:r w:rsidRPr="00A83EDC">
        <w:rPr>
          <w:rFonts w:cs="Arial"/>
        </w:rPr>
        <w:t>ch sk</w:t>
      </w:r>
      <w:r w:rsidRPr="00A83EDC">
        <w:rPr>
          <w:rFonts w:cs="Proba Pro"/>
        </w:rPr>
        <w:t>úš</w:t>
      </w:r>
      <w:r w:rsidRPr="00A83EDC">
        <w:rPr>
          <w:rFonts w:cs="Arial"/>
        </w:rPr>
        <w:t xml:space="preserve">ok, </w:t>
      </w:r>
    </w:p>
    <w:p w14:paraId="16CCCFA7"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výňatok stavebného/montážneho denníka pre príslušný mesiac, </w:t>
      </w:r>
    </w:p>
    <w:p w14:paraId="4A46F83C"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fotodokumentáciu priebehu Modernizácie, </w:t>
      </w:r>
    </w:p>
    <w:p w14:paraId="1FADE2FA"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kópie dokumentov o</w:t>
      </w:r>
      <w:r w:rsidRPr="00A83EDC">
        <w:rPr>
          <w:rFonts w:ascii="Calibri" w:hAnsi="Calibri" w:cs="Calibri"/>
        </w:rPr>
        <w:t> </w:t>
      </w:r>
      <w:r w:rsidRPr="00A83EDC">
        <w:rPr>
          <w:rFonts w:cs="Arial"/>
        </w:rPr>
        <w:t>zabezpe</w:t>
      </w:r>
      <w:r w:rsidRPr="00A83EDC">
        <w:rPr>
          <w:rFonts w:cs="Proba Pro"/>
        </w:rPr>
        <w:t>č</w:t>
      </w:r>
      <w:r w:rsidRPr="00A83EDC">
        <w:rPr>
          <w:rFonts w:cs="Arial"/>
        </w:rPr>
        <w:t>en</w:t>
      </w:r>
      <w:r w:rsidRPr="00A83EDC">
        <w:rPr>
          <w:rFonts w:cs="Proba Pro"/>
        </w:rPr>
        <w:t>í</w:t>
      </w:r>
      <w:r w:rsidRPr="00A83EDC">
        <w:rPr>
          <w:rFonts w:cs="Arial"/>
        </w:rPr>
        <w:t xml:space="preserve"> kvality, v</w:t>
      </w:r>
      <w:r w:rsidRPr="00A83EDC">
        <w:rPr>
          <w:rFonts w:cs="Proba Pro"/>
        </w:rPr>
        <w:t>ý</w:t>
      </w:r>
      <w:r w:rsidRPr="00A83EDC">
        <w:rPr>
          <w:rFonts w:cs="Arial"/>
        </w:rPr>
        <w:t>sledky sk</w:t>
      </w:r>
      <w:r w:rsidRPr="00A83EDC">
        <w:rPr>
          <w:rFonts w:cs="Proba Pro"/>
        </w:rPr>
        <w:t>úš</w:t>
      </w:r>
      <w:r w:rsidRPr="00A83EDC">
        <w:rPr>
          <w:rFonts w:cs="Arial"/>
        </w:rPr>
        <w:t>ok a</w:t>
      </w:r>
      <w:r w:rsidRPr="00A83EDC">
        <w:rPr>
          <w:rFonts w:ascii="Calibri" w:hAnsi="Calibri" w:cs="Calibri"/>
        </w:rPr>
        <w:t> </w:t>
      </w:r>
      <w:r w:rsidRPr="00A83EDC">
        <w:rPr>
          <w:rFonts w:cs="Arial"/>
        </w:rPr>
        <w:t>certifik</w:t>
      </w:r>
      <w:r w:rsidRPr="00A83EDC">
        <w:rPr>
          <w:rFonts w:cs="Proba Pro"/>
        </w:rPr>
        <w:t>á</w:t>
      </w:r>
      <w:r w:rsidRPr="00A83EDC">
        <w:rPr>
          <w:rFonts w:cs="Arial"/>
        </w:rPr>
        <w:t>ty dodan</w:t>
      </w:r>
      <w:r w:rsidRPr="00A83EDC">
        <w:rPr>
          <w:rFonts w:cs="Proba Pro"/>
        </w:rPr>
        <w:t>ý</w:t>
      </w:r>
      <w:r w:rsidRPr="00A83EDC">
        <w:rPr>
          <w:rFonts w:cs="Arial"/>
        </w:rPr>
        <w:t>ch materi</w:t>
      </w:r>
      <w:r w:rsidRPr="00A83EDC">
        <w:rPr>
          <w:rFonts w:cs="Proba Pro"/>
        </w:rPr>
        <w:t>á</w:t>
      </w:r>
      <w:r w:rsidRPr="00A83EDC">
        <w:rPr>
          <w:rFonts w:cs="Arial"/>
        </w:rPr>
        <w:t>lov a</w:t>
      </w:r>
      <w:r w:rsidRPr="00A83EDC">
        <w:rPr>
          <w:rFonts w:ascii="Calibri" w:hAnsi="Calibri" w:cs="Calibri"/>
        </w:rPr>
        <w:t> </w:t>
      </w:r>
      <w:r w:rsidR="006A5133" w:rsidRPr="00A83EDC">
        <w:rPr>
          <w:rFonts w:cs="Arial"/>
        </w:rPr>
        <w:t xml:space="preserve">technologických </w:t>
      </w:r>
      <w:r w:rsidRPr="00A83EDC">
        <w:rPr>
          <w:rFonts w:cs="Arial"/>
        </w:rPr>
        <w:t xml:space="preserve">zariadení, </w:t>
      </w:r>
    </w:p>
    <w:p w14:paraId="6CE947BE"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porovnanie skutočného a</w:t>
      </w:r>
      <w:r w:rsidRPr="00A83EDC">
        <w:rPr>
          <w:rFonts w:ascii="Calibri" w:hAnsi="Calibri" w:cs="Calibri"/>
        </w:rPr>
        <w:t> </w:t>
      </w:r>
      <w:r w:rsidRPr="00A83EDC">
        <w:rPr>
          <w:rFonts w:cs="Arial"/>
        </w:rPr>
        <w:t>pl</w:t>
      </w:r>
      <w:r w:rsidRPr="00A83EDC">
        <w:rPr>
          <w:rFonts w:cs="Proba Pro"/>
        </w:rPr>
        <w:t>á</w:t>
      </w:r>
      <w:r w:rsidRPr="00A83EDC">
        <w:rPr>
          <w:rFonts w:cs="Arial"/>
        </w:rPr>
        <w:t>novan</w:t>
      </w:r>
      <w:r w:rsidRPr="00A83EDC">
        <w:rPr>
          <w:rFonts w:cs="Proba Pro"/>
        </w:rPr>
        <w:t>é</w:t>
      </w:r>
      <w:r w:rsidRPr="00A83EDC">
        <w:rPr>
          <w:rFonts w:cs="Arial"/>
        </w:rPr>
        <w:t>ho postupu pr</w:t>
      </w:r>
      <w:r w:rsidRPr="00A83EDC">
        <w:rPr>
          <w:rFonts w:cs="Proba Pro"/>
        </w:rPr>
        <w:t>á</w:t>
      </w:r>
      <w:r w:rsidRPr="00A83EDC">
        <w:rPr>
          <w:rFonts w:cs="Arial"/>
        </w:rPr>
        <w:t>c.</w:t>
      </w:r>
    </w:p>
    <w:p w14:paraId="4C722355" w14:textId="77777777" w:rsidR="002F3E44" w:rsidRPr="00A83EDC" w:rsidRDefault="002F3E44" w:rsidP="00461E6C">
      <w:pPr>
        <w:tabs>
          <w:tab w:val="left" w:pos="709"/>
        </w:tabs>
        <w:spacing w:line="264" w:lineRule="auto"/>
        <w:ind w:left="1224"/>
        <w:rPr>
          <w:rFonts w:ascii="Proba Pro" w:hAnsi="Proba Pro" w:cs="Arial"/>
          <w:sz w:val="20"/>
          <w:szCs w:val="20"/>
        </w:rPr>
      </w:pPr>
    </w:p>
    <w:p w14:paraId="51C24F84" w14:textId="77777777" w:rsidR="002F3E44" w:rsidRPr="00A83EDC" w:rsidRDefault="002F3E44" w:rsidP="00461E6C">
      <w:pPr>
        <w:pStyle w:val="Nadpis4"/>
        <w:keepNext w:val="0"/>
        <w:keepLines w:val="0"/>
        <w:numPr>
          <w:ilvl w:val="2"/>
          <w:numId w:val="173"/>
        </w:numPr>
        <w:spacing w:line="264" w:lineRule="auto"/>
        <w:ind w:left="1134" w:hanging="567"/>
        <w:jc w:val="both"/>
        <w:rPr>
          <w:rFonts w:cs="Arial"/>
          <w:u w:val="single"/>
        </w:rPr>
      </w:pPr>
      <w:r w:rsidRPr="00A83EDC">
        <w:rPr>
          <w:rFonts w:cs="Arial"/>
          <w:u w:val="single"/>
        </w:rPr>
        <w:t>Preberanie</w:t>
      </w:r>
    </w:p>
    <w:p w14:paraId="0C55D101" w14:textId="77777777" w:rsidR="00903102" w:rsidRPr="00A83EDC" w:rsidRDefault="00903102" w:rsidP="00461E6C">
      <w:pPr>
        <w:pStyle w:val="Nadpis4"/>
        <w:keepNext w:val="0"/>
        <w:keepLines w:val="0"/>
        <w:numPr>
          <w:ilvl w:val="0"/>
          <w:numId w:val="0"/>
        </w:numPr>
        <w:spacing w:line="264" w:lineRule="auto"/>
        <w:ind w:left="1857"/>
        <w:rPr>
          <w:rFonts w:cs="Arial"/>
        </w:rPr>
      </w:pPr>
    </w:p>
    <w:p w14:paraId="26715A6A" w14:textId="710AEC3E" w:rsidR="002F3E44" w:rsidRPr="00A83EDC" w:rsidRDefault="00975460"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Dodávateľ</w:t>
      </w:r>
      <w:r w:rsidR="002F3E44" w:rsidRPr="00A83EDC">
        <w:rPr>
          <w:rFonts w:cs="Arial"/>
        </w:rPr>
        <w:t xml:space="preserve"> po zrealizovaní Modernizácie doručí Dozoru písomné oznámenie, v</w:t>
      </w:r>
      <w:r w:rsidR="002F3E44" w:rsidRPr="00A83EDC">
        <w:rPr>
          <w:rFonts w:ascii="Calibri" w:hAnsi="Calibri" w:cs="Calibri"/>
        </w:rPr>
        <w:t> </w:t>
      </w:r>
      <w:r w:rsidR="002F3E44" w:rsidRPr="00A83EDC">
        <w:rPr>
          <w:rFonts w:cs="Arial"/>
        </w:rPr>
        <w:t xml:space="preserve">ktorom vyzve Dozor a </w:t>
      </w:r>
      <w:r w:rsidRPr="00A83EDC">
        <w:rPr>
          <w:rFonts w:cs="Arial"/>
        </w:rPr>
        <w:t>PNPP</w:t>
      </w:r>
      <w:r w:rsidR="002F3E44" w:rsidRPr="00A83EDC">
        <w:rPr>
          <w:rFonts w:cs="Arial"/>
        </w:rPr>
        <w:t xml:space="preserve"> na protokolárne prevzatie </w:t>
      </w:r>
      <w:r w:rsidR="00A62658" w:rsidRPr="00A83EDC">
        <w:rPr>
          <w:rFonts w:cs="Arial"/>
        </w:rPr>
        <w:t>Nového technického vybavenia a Modernizovaného technického vybavenia</w:t>
      </w:r>
      <w:r w:rsidR="002F3E44" w:rsidRPr="00A83EDC">
        <w:rPr>
          <w:rFonts w:cs="Arial"/>
        </w:rPr>
        <w:t xml:space="preserve">. </w:t>
      </w:r>
      <w:r w:rsidR="00D157C2" w:rsidRPr="00A83EDC">
        <w:rPr>
          <w:rFonts w:cs="Arial"/>
        </w:rPr>
        <w:t>Preberacie konanie musí byť uskutočnené</w:t>
      </w:r>
      <w:r w:rsidR="002F3E44" w:rsidRPr="00A83EDC">
        <w:rPr>
          <w:rFonts w:cs="Arial"/>
        </w:rPr>
        <w:t xml:space="preserve"> v</w:t>
      </w:r>
      <w:r w:rsidR="002F3E44" w:rsidRPr="00A83EDC">
        <w:rPr>
          <w:rFonts w:ascii="Calibri" w:hAnsi="Calibri" w:cs="Calibri"/>
        </w:rPr>
        <w:t> </w:t>
      </w:r>
      <w:r w:rsidR="002F3E44" w:rsidRPr="00A83EDC">
        <w:rPr>
          <w:rFonts w:cs="Arial"/>
        </w:rPr>
        <w:t>s</w:t>
      </w:r>
      <w:r w:rsidR="002F3E44" w:rsidRPr="00A83EDC">
        <w:rPr>
          <w:rFonts w:cs="Proba Pro"/>
        </w:rPr>
        <w:t>ú</w:t>
      </w:r>
      <w:r w:rsidR="002F3E44" w:rsidRPr="00A83EDC">
        <w:rPr>
          <w:rFonts w:cs="Arial"/>
        </w:rPr>
        <w:t>lade s</w:t>
      </w:r>
      <w:r w:rsidR="002F3E44" w:rsidRPr="00A83EDC">
        <w:rPr>
          <w:rFonts w:ascii="Calibri" w:hAnsi="Calibri" w:cs="Calibri"/>
        </w:rPr>
        <w:t> </w:t>
      </w:r>
      <w:r w:rsidR="002F3E44" w:rsidRPr="00A83EDC">
        <w:rPr>
          <w:rFonts w:cs="Arial"/>
        </w:rPr>
        <w:t xml:space="preserve">Harmonogramom prác, ku ktorým </w:t>
      </w:r>
      <w:r w:rsidRPr="00A83EDC">
        <w:rPr>
          <w:rFonts w:cs="Arial"/>
        </w:rPr>
        <w:t>Dodávateľ</w:t>
      </w:r>
      <w:r w:rsidR="002F3E44" w:rsidRPr="00A83EDC">
        <w:rPr>
          <w:rFonts w:cs="Arial"/>
        </w:rPr>
        <w:t xml:space="preserve"> zabezpečí </w:t>
      </w:r>
      <w:r w:rsidR="00D2070F" w:rsidRPr="00A83EDC">
        <w:rPr>
          <w:rFonts w:cs="Arial"/>
        </w:rPr>
        <w:t xml:space="preserve">svoju </w:t>
      </w:r>
      <w:r w:rsidR="002F3E44" w:rsidRPr="00A83EDC">
        <w:rPr>
          <w:rFonts w:cs="Arial"/>
        </w:rPr>
        <w:t>súčinnosť.</w:t>
      </w:r>
    </w:p>
    <w:p w14:paraId="64E85377"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65A657B7" w14:textId="2080A6B2" w:rsidR="002F3E44" w:rsidRPr="00A83EDC" w:rsidRDefault="00975460"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Dodávateľ</w:t>
      </w:r>
      <w:r w:rsidR="002F3E44" w:rsidRPr="00A83EDC">
        <w:rPr>
          <w:rFonts w:cs="Arial"/>
        </w:rPr>
        <w:t xml:space="preserve"> oznámi (doručí oznámenie) Dozoru </w:t>
      </w:r>
      <w:r w:rsidR="00D2070F" w:rsidRPr="00A83EDC">
        <w:rPr>
          <w:rFonts w:cs="Arial"/>
        </w:rPr>
        <w:t>podľa predchádzajúceho bodu Zmluvy</w:t>
      </w:r>
      <w:r w:rsidR="002F3E44" w:rsidRPr="00A83EDC">
        <w:rPr>
          <w:rFonts w:cs="Arial"/>
        </w:rPr>
        <w:t xml:space="preserve"> minimálne 10 dní pred </w:t>
      </w:r>
      <w:r w:rsidR="00D157C2" w:rsidRPr="00A83EDC">
        <w:rPr>
          <w:rFonts w:cs="Arial"/>
        </w:rPr>
        <w:t>jeho konaním</w:t>
      </w:r>
      <w:r w:rsidR="002F3E44" w:rsidRPr="00A83EDC">
        <w:rPr>
          <w:rFonts w:cs="Arial"/>
        </w:rPr>
        <w:t>. Dozor po konzultácii s</w:t>
      </w:r>
      <w:r w:rsidR="002F3E44" w:rsidRPr="00A83EDC">
        <w:rPr>
          <w:rFonts w:ascii="Calibri" w:hAnsi="Calibri" w:cs="Calibri"/>
        </w:rPr>
        <w:t> </w:t>
      </w:r>
      <w:r w:rsidRPr="00A83EDC">
        <w:rPr>
          <w:rFonts w:cs="Arial"/>
        </w:rPr>
        <w:t>PNPP</w:t>
      </w:r>
      <w:r w:rsidR="002F3E44" w:rsidRPr="00A83EDC">
        <w:rPr>
          <w:rFonts w:cs="Arial"/>
        </w:rPr>
        <w:t xml:space="preserve"> do 5 dní odo dňa prevzatia oznámenia oznámi (doručí oznámenie) odsúhlasenie dátumu </w:t>
      </w:r>
      <w:r w:rsidR="00B61E1F" w:rsidRPr="00A83EDC">
        <w:rPr>
          <w:rFonts w:cs="Arial"/>
        </w:rPr>
        <w:t>P</w:t>
      </w:r>
      <w:r w:rsidR="00D157C2" w:rsidRPr="00A83EDC">
        <w:rPr>
          <w:rFonts w:cs="Arial"/>
        </w:rPr>
        <w:t>reberacieho konania</w:t>
      </w:r>
      <w:r w:rsidR="002F3E44" w:rsidRPr="00A83EDC">
        <w:rPr>
          <w:rFonts w:cs="Arial"/>
        </w:rPr>
        <w:t>, alebo zašle požiadavku na zmenu týchto dátumov, tak aby sa mohli začať najneskôr vo vyššie uvedenej lehote 10 dní odo dňa prijatia oznámenia o</w:t>
      </w:r>
      <w:r w:rsidR="002F3E44" w:rsidRPr="00A83EDC">
        <w:rPr>
          <w:rFonts w:ascii="Calibri" w:hAnsi="Calibri" w:cs="Calibri"/>
        </w:rPr>
        <w:t> </w:t>
      </w:r>
      <w:r w:rsidR="002F3E44" w:rsidRPr="00A83EDC">
        <w:rPr>
          <w:rFonts w:cs="Arial"/>
        </w:rPr>
        <w:t>d</w:t>
      </w:r>
      <w:r w:rsidR="002F3E44" w:rsidRPr="00A83EDC">
        <w:rPr>
          <w:rFonts w:cs="Proba Pro"/>
        </w:rPr>
        <w:t>á</w:t>
      </w:r>
      <w:r w:rsidR="002F3E44" w:rsidRPr="00A83EDC">
        <w:rPr>
          <w:rFonts w:cs="Arial"/>
        </w:rPr>
        <w:t xml:space="preserve">tume </w:t>
      </w:r>
      <w:r w:rsidR="00B61E1F" w:rsidRPr="00A83EDC">
        <w:rPr>
          <w:rFonts w:cs="Arial"/>
        </w:rPr>
        <w:t>uskutočnenia P</w:t>
      </w:r>
      <w:r w:rsidR="00D2070F" w:rsidRPr="00A83EDC">
        <w:rPr>
          <w:rFonts w:cs="Arial"/>
        </w:rPr>
        <w:t>reberacieho konania</w:t>
      </w:r>
      <w:r w:rsidR="002F3E44" w:rsidRPr="00A83EDC">
        <w:rPr>
          <w:rFonts w:cs="Arial"/>
        </w:rPr>
        <w:t xml:space="preserve">.  </w:t>
      </w:r>
    </w:p>
    <w:p w14:paraId="3FD6D818"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39800510" w14:textId="2F327312" w:rsidR="00D2070F" w:rsidRPr="00A83EDC" w:rsidRDefault="00D2070F"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 xml:space="preserve">Pred prebratím Nového technického vybavenia a Modernizovaného technického vybavenia </w:t>
      </w:r>
      <w:r w:rsidR="00975460" w:rsidRPr="00A83EDC">
        <w:rPr>
          <w:rFonts w:cs="Arial"/>
        </w:rPr>
        <w:t>Dodávateľ</w:t>
      </w:r>
      <w:r w:rsidRPr="00A83EDC">
        <w:rPr>
          <w:rFonts w:cs="Arial"/>
        </w:rPr>
        <w:t xml:space="preserve"> dodá Dozoru predbežné príručky pre prevádzku a</w:t>
      </w:r>
      <w:r w:rsidRPr="00A83EDC">
        <w:rPr>
          <w:rFonts w:ascii="Calibri" w:hAnsi="Calibri" w:cs="Calibri"/>
        </w:rPr>
        <w:t> </w:t>
      </w:r>
      <w:r w:rsidRPr="00A83EDC">
        <w:rPr>
          <w:rFonts w:cs="Proba Pro"/>
        </w:rPr>
        <w:t>ú</w:t>
      </w:r>
      <w:r w:rsidRPr="00A83EDC">
        <w:rPr>
          <w:rFonts w:cs="Arial"/>
        </w:rPr>
        <w:t>dr</w:t>
      </w:r>
      <w:r w:rsidRPr="00A83EDC">
        <w:rPr>
          <w:rFonts w:cs="Proba Pro"/>
        </w:rPr>
        <w:t>ž</w:t>
      </w:r>
      <w:r w:rsidRPr="00A83EDC">
        <w:rPr>
          <w:rFonts w:cs="Arial"/>
        </w:rPr>
        <w:t>bu, vypracovan</w:t>
      </w:r>
      <w:r w:rsidRPr="00A83EDC">
        <w:rPr>
          <w:rFonts w:cs="Proba Pro"/>
        </w:rPr>
        <w:t>é</w:t>
      </w:r>
      <w:r w:rsidRPr="00A83EDC">
        <w:rPr>
          <w:rFonts w:cs="Arial"/>
        </w:rPr>
        <w:t xml:space="preserve"> dostato</w:t>
      </w:r>
      <w:r w:rsidRPr="00A83EDC">
        <w:rPr>
          <w:rFonts w:cs="Proba Pro"/>
        </w:rPr>
        <w:t>č</w:t>
      </w:r>
      <w:r w:rsidRPr="00A83EDC">
        <w:rPr>
          <w:rFonts w:cs="Arial"/>
        </w:rPr>
        <w:t xml:space="preserve">ne podrobne tak, aby </w:t>
      </w:r>
      <w:r w:rsidR="00975460" w:rsidRPr="00A83EDC">
        <w:rPr>
          <w:rFonts w:cs="Arial"/>
        </w:rPr>
        <w:t>PNPP</w:t>
      </w:r>
      <w:r w:rsidRPr="00A83EDC">
        <w:rPr>
          <w:rFonts w:cs="Arial"/>
        </w:rPr>
        <w:t xml:space="preserve"> mohol užívať Nové technické vybavenie a Modernizované technické vybavenie. </w:t>
      </w:r>
    </w:p>
    <w:p w14:paraId="302CDEB8"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7F4EFAC5" w14:textId="0E53A4F6" w:rsidR="00D157C2" w:rsidRPr="00A83EDC" w:rsidRDefault="0097515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Keď sa preukáže, že Nové technické vybavenie a</w:t>
      </w:r>
      <w:r w:rsidR="00B61E1F" w:rsidRPr="00A83EDC">
        <w:rPr>
          <w:rFonts w:cs="Arial"/>
        </w:rPr>
        <w:t>/alebo</w:t>
      </w:r>
      <w:r w:rsidRPr="00A83EDC">
        <w:rPr>
          <w:rFonts w:cs="Arial"/>
        </w:rPr>
        <w:t xml:space="preserve"> Modernizované technické vybavenie</w:t>
      </w:r>
      <w:r w:rsidR="00B61E1F" w:rsidRPr="00A83EDC">
        <w:rPr>
          <w:rFonts w:cs="Arial"/>
        </w:rPr>
        <w:t xml:space="preserve"> </w:t>
      </w:r>
      <w:r w:rsidR="002F3E44" w:rsidRPr="00A83EDC">
        <w:rPr>
          <w:rFonts w:cs="Arial"/>
        </w:rPr>
        <w:t>fungujú spoľahlivo</w:t>
      </w:r>
      <w:r w:rsidR="00D157C2" w:rsidRPr="00A83EDC">
        <w:rPr>
          <w:rFonts w:cs="Arial"/>
        </w:rPr>
        <w:t xml:space="preserve">, no súčasne vykazujú vady nebrániace ich </w:t>
      </w:r>
      <w:r w:rsidR="00B61E1F" w:rsidRPr="00A83EDC">
        <w:rPr>
          <w:rFonts w:cs="Arial"/>
        </w:rPr>
        <w:t xml:space="preserve">riadnemu </w:t>
      </w:r>
      <w:r w:rsidR="00D157C2" w:rsidRPr="00A83EDC">
        <w:rPr>
          <w:rFonts w:cs="Arial"/>
        </w:rPr>
        <w:lastRenderedPageBreak/>
        <w:t xml:space="preserve">používaniu, </w:t>
      </w:r>
      <w:r w:rsidR="00D2070F" w:rsidRPr="00A83EDC">
        <w:rPr>
          <w:rFonts w:cs="Arial"/>
        </w:rPr>
        <w:t>Dozor vydá súhlasné stanovisko pre podpísanie Protokolu</w:t>
      </w:r>
      <w:r w:rsidR="00D157C2" w:rsidRPr="00A83EDC">
        <w:rPr>
          <w:rFonts w:cs="Arial"/>
        </w:rPr>
        <w:t>, a</w:t>
      </w:r>
      <w:r w:rsidR="00D2070F" w:rsidRPr="00A83EDC">
        <w:rPr>
          <w:rFonts w:cs="Arial"/>
        </w:rPr>
        <w:t xml:space="preserve"> súčasne</w:t>
      </w:r>
      <w:r w:rsidR="00D157C2" w:rsidRPr="00A83EDC">
        <w:rPr>
          <w:rFonts w:cs="Arial"/>
        </w:rPr>
        <w:t xml:space="preserve"> </w:t>
      </w:r>
      <w:r w:rsidR="00D2070F" w:rsidRPr="00A83EDC">
        <w:rPr>
          <w:rFonts w:cs="Arial"/>
        </w:rPr>
        <w:t xml:space="preserve">(po </w:t>
      </w:r>
      <w:proofErr w:type="spellStart"/>
      <w:r w:rsidR="00D2070F" w:rsidRPr="00A83EDC">
        <w:rPr>
          <w:rFonts w:cs="Arial"/>
        </w:rPr>
        <w:t>odsúhlasní</w:t>
      </w:r>
      <w:proofErr w:type="spellEnd"/>
      <w:r w:rsidR="00D2070F" w:rsidRPr="00A83EDC">
        <w:rPr>
          <w:rFonts w:cs="Arial"/>
        </w:rPr>
        <w:t xml:space="preserve"> s </w:t>
      </w:r>
      <w:r w:rsidR="00975460" w:rsidRPr="00A83EDC">
        <w:rPr>
          <w:rFonts w:cs="Arial"/>
        </w:rPr>
        <w:t>PNPP</w:t>
      </w:r>
      <w:r w:rsidR="00D2070F" w:rsidRPr="00A83EDC">
        <w:rPr>
          <w:rFonts w:cs="Arial"/>
        </w:rPr>
        <w:t xml:space="preserve">) </w:t>
      </w:r>
      <w:r w:rsidR="00D157C2" w:rsidRPr="00A83EDC">
        <w:rPr>
          <w:rFonts w:cs="Arial"/>
        </w:rPr>
        <w:t xml:space="preserve">dohodne s </w:t>
      </w:r>
      <w:r w:rsidR="00975460" w:rsidRPr="00A83EDC">
        <w:rPr>
          <w:rFonts w:cs="Arial"/>
        </w:rPr>
        <w:t>Dodávateľ</w:t>
      </w:r>
      <w:r w:rsidR="00D157C2" w:rsidRPr="00A83EDC">
        <w:rPr>
          <w:rFonts w:cs="Arial"/>
        </w:rPr>
        <w:t xml:space="preserve">om termín, v ktorom budú uvedené vady odstránené. Uvedená dohoda sa zapíše aj do Protokolu, aj do stavebného/montážneho denníka. </w:t>
      </w:r>
    </w:p>
    <w:p w14:paraId="4469160E"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13F74E1B" w14:textId="33EF3CE6" w:rsidR="00D157C2" w:rsidRPr="00A83EDC" w:rsidRDefault="00D157C2"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 xml:space="preserve">Pokiaľ v Protokole nie sú uvedené výhrady </w:t>
      </w:r>
      <w:r w:rsidR="00D2070F" w:rsidRPr="00A83EDC">
        <w:rPr>
          <w:rFonts w:cs="Arial"/>
        </w:rPr>
        <w:t xml:space="preserve">Dozoru ani </w:t>
      </w:r>
      <w:r w:rsidR="00975460" w:rsidRPr="00A83EDC">
        <w:rPr>
          <w:rFonts w:cs="Arial"/>
        </w:rPr>
        <w:t>PNPP</w:t>
      </w:r>
      <w:r w:rsidRPr="00A83EDC">
        <w:rPr>
          <w:rFonts w:cs="Arial"/>
        </w:rPr>
        <w:t xml:space="preserve">, má sa za to, že Nové technické vybavenie a Modernizované technické vybavenie bolo vykonané bez vád a je v súlade s požiadavkami uvedenými v tejto Zmluve. </w:t>
      </w:r>
    </w:p>
    <w:p w14:paraId="0E7FEF6E"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117C2313" w14:textId="45AAA4A8" w:rsidR="002F3E44" w:rsidRPr="00A83EDC" w:rsidRDefault="002F3E4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 xml:space="preserve">Ak </w:t>
      </w:r>
      <w:r w:rsidR="00B61E1F" w:rsidRPr="00A83EDC">
        <w:rPr>
          <w:rFonts w:cs="Arial"/>
        </w:rPr>
        <w:t>P</w:t>
      </w:r>
      <w:r w:rsidR="00D2070F" w:rsidRPr="00A83EDC">
        <w:rPr>
          <w:rFonts w:cs="Arial"/>
        </w:rPr>
        <w:t>reberacie konanie</w:t>
      </w:r>
      <w:r w:rsidRPr="00A83EDC">
        <w:rPr>
          <w:rFonts w:cs="Arial"/>
        </w:rPr>
        <w:t xml:space="preserve"> neprebehn</w:t>
      </w:r>
      <w:r w:rsidR="00D2070F" w:rsidRPr="00A83EDC">
        <w:rPr>
          <w:rFonts w:cs="Arial"/>
        </w:rPr>
        <w:t>e</w:t>
      </w:r>
      <w:r w:rsidRPr="00A83EDC">
        <w:rPr>
          <w:rFonts w:cs="Arial"/>
        </w:rPr>
        <w:t xml:space="preserve"> úspešne</w:t>
      </w:r>
      <w:r w:rsidR="00D2070F" w:rsidRPr="00A83EDC">
        <w:rPr>
          <w:rFonts w:cs="Arial"/>
        </w:rPr>
        <w:t xml:space="preserve"> (</w:t>
      </w:r>
      <w:r w:rsidR="00B61E1F" w:rsidRPr="00A83EDC">
        <w:rPr>
          <w:rFonts w:cs="Arial"/>
        </w:rPr>
        <w:t xml:space="preserve">t.j. </w:t>
      </w:r>
      <w:r w:rsidR="00D2070F" w:rsidRPr="00A83EDC">
        <w:rPr>
          <w:rFonts w:cs="Arial"/>
        </w:rPr>
        <w:t>existujú vady Nového technického vybavenia a Modernizovaného technického vybavenia</w:t>
      </w:r>
      <w:r w:rsidR="00B61E1F" w:rsidRPr="00A83EDC">
        <w:rPr>
          <w:rFonts w:cs="Arial"/>
        </w:rPr>
        <w:t xml:space="preserve"> brániace ich riadnemu používaniu</w:t>
      </w:r>
      <w:r w:rsidR="00D2070F" w:rsidRPr="00A83EDC">
        <w:rPr>
          <w:rFonts w:cs="Arial"/>
        </w:rPr>
        <w:t xml:space="preserve"> a/alebo tieto nefungujú spoľahlivo),</w:t>
      </w:r>
      <w:r w:rsidRPr="00A83EDC">
        <w:rPr>
          <w:rFonts w:cs="Arial"/>
        </w:rPr>
        <w:t xml:space="preserve"> môže </w:t>
      </w:r>
      <w:r w:rsidR="00975460" w:rsidRPr="00A83EDC">
        <w:rPr>
          <w:rFonts w:cs="Arial"/>
        </w:rPr>
        <w:t>Dodávateľ</w:t>
      </w:r>
      <w:r w:rsidRPr="00A83EDC">
        <w:rPr>
          <w:rFonts w:cs="Arial"/>
        </w:rPr>
        <w:t xml:space="preserve"> požadovať </w:t>
      </w:r>
      <w:r w:rsidR="00D2070F" w:rsidRPr="00A83EDC">
        <w:rPr>
          <w:rFonts w:cs="Arial"/>
        </w:rPr>
        <w:t>jeho</w:t>
      </w:r>
      <w:r w:rsidRPr="00A83EDC">
        <w:rPr>
          <w:rFonts w:cs="Arial"/>
        </w:rPr>
        <w:t xml:space="preserve"> </w:t>
      </w:r>
      <w:r w:rsidR="00D2070F" w:rsidRPr="00A83EDC">
        <w:rPr>
          <w:rFonts w:cs="Arial"/>
        </w:rPr>
        <w:t>opakované konanie</w:t>
      </w:r>
      <w:r w:rsidRPr="00A83EDC">
        <w:rPr>
          <w:rFonts w:cs="Arial"/>
        </w:rPr>
        <w:t>. V</w:t>
      </w:r>
      <w:r w:rsidR="0033041F">
        <w:rPr>
          <w:rFonts w:ascii="Calibri" w:hAnsi="Calibri" w:cs="Calibri"/>
        </w:rPr>
        <w:t> </w:t>
      </w:r>
      <w:r w:rsidRPr="00A83EDC">
        <w:rPr>
          <w:rFonts w:cs="Arial"/>
        </w:rPr>
        <w:t>pr</w:t>
      </w:r>
      <w:r w:rsidRPr="00A83EDC">
        <w:rPr>
          <w:rFonts w:cs="Proba Pro"/>
        </w:rPr>
        <w:t>í</w:t>
      </w:r>
      <w:r w:rsidRPr="00A83EDC">
        <w:rPr>
          <w:rFonts w:cs="Arial"/>
        </w:rPr>
        <w:t>pade</w:t>
      </w:r>
      <w:r w:rsidR="0033041F">
        <w:rPr>
          <w:rFonts w:cs="Arial"/>
        </w:rPr>
        <w:t>,</w:t>
      </w:r>
      <w:r w:rsidRPr="00A83EDC">
        <w:rPr>
          <w:rFonts w:cs="Arial"/>
        </w:rPr>
        <w:t xml:space="preserve"> ak ani opakovan</w:t>
      </w:r>
      <w:r w:rsidRPr="00A83EDC">
        <w:rPr>
          <w:rFonts w:cs="Proba Pro"/>
        </w:rPr>
        <w:t>é</w:t>
      </w:r>
      <w:r w:rsidRPr="00A83EDC">
        <w:rPr>
          <w:rFonts w:cs="Arial"/>
        </w:rPr>
        <w:t xml:space="preserve"> </w:t>
      </w:r>
      <w:r w:rsidR="00B61E1F" w:rsidRPr="00A83EDC">
        <w:rPr>
          <w:rFonts w:cs="Arial"/>
        </w:rPr>
        <w:t>P</w:t>
      </w:r>
      <w:r w:rsidR="00D2070F" w:rsidRPr="00A83EDC">
        <w:rPr>
          <w:rFonts w:cs="Arial"/>
        </w:rPr>
        <w:t>reberacie konanie</w:t>
      </w:r>
      <w:r w:rsidRPr="00A83EDC">
        <w:rPr>
          <w:rFonts w:cs="Arial"/>
        </w:rPr>
        <w:t xml:space="preserve"> neprebehn</w:t>
      </w:r>
      <w:r w:rsidR="00D2070F" w:rsidRPr="00A83EDC">
        <w:rPr>
          <w:rFonts w:cs="Arial"/>
        </w:rPr>
        <w:t>e</w:t>
      </w:r>
      <w:r w:rsidRPr="00A83EDC">
        <w:rPr>
          <w:rFonts w:cs="Arial"/>
        </w:rPr>
        <w:t xml:space="preserve"> úspešne</w:t>
      </w:r>
      <w:r w:rsidR="00D2070F" w:rsidRPr="00A83EDC">
        <w:rPr>
          <w:rFonts w:cs="Arial"/>
        </w:rPr>
        <w:t>,</w:t>
      </w:r>
      <w:r w:rsidRPr="00A83EDC">
        <w:rPr>
          <w:rFonts w:cs="Arial"/>
        </w:rPr>
        <w:t xml:space="preserve"> môže Dozor:</w:t>
      </w:r>
    </w:p>
    <w:p w14:paraId="625A4B65"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nariadiť </w:t>
      </w:r>
      <w:r w:rsidR="00D2070F" w:rsidRPr="00A83EDC">
        <w:rPr>
          <w:rFonts w:cs="Arial"/>
        </w:rPr>
        <w:t xml:space="preserve">jeho </w:t>
      </w:r>
      <w:r w:rsidRPr="00A83EDC">
        <w:rPr>
          <w:rFonts w:cs="Arial"/>
        </w:rPr>
        <w:t>opakovanie;</w:t>
      </w:r>
    </w:p>
    <w:p w14:paraId="3D0B4413" w14:textId="272067B5"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vydať súhlasné stanovisko pre podpísanie Protokolu, ak je to v</w:t>
      </w:r>
      <w:r w:rsidRPr="00A83EDC">
        <w:rPr>
          <w:rFonts w:ascii="Calibri" w:hAnsi="Calibri" w:cs="Calibri"/>
        </w:rPr>
        <w:t> </w:t>
      </w:r>
      <w:r w:rsidRPr="00A83EDC">
        <w:rPr>
          <w:rFonts w:cs="Arial"/>
        </w:rPr>
        <w:t>s</w:t>
      </w:r>
      <w:r w:rsidRPr="00A83EDC">
        <w:rPr>
          <w:rFonts w:cs="Proba Pro"/>
        </w:rPr>
        <w:t>ú</w:t>
      </w:r>
      <w:r w:rsidRPr="00A83EDC">
        <w:rPr>
          <w:rFonts w:cs="Arial"/>
        </w:rPr>
        <w:t>lade so z</w:t>
      </w:r>
      <w:r w:rsidRPr="00A83EDC">
        <w:rPr>
          <w:rFonts w:cs="Proba Pro"/>
        </w:rPr>
        <w:t>á</w:t>
      </w:r>
      <w:r w:rsidRPr="00A83EDC">
        <w:rPr>
          <w:rFonts w:cs="Arial"/>
        </w:rPr>
        <w:t xml:space="preserve">ujmami </w:t>
      </w:r>
      <w:r w:rsidR="00975460" w:rsidRPr="00A83EDC">
        <w:rPr>
          <w:rFonts w:cs="Arial"/>
        </w:rPr>
        <w:t>PNPP</w:t>
      </w:r>
      <w:r w:rsidRPr="00A83EDC">
        <w:rPr>
          <w:rFonts w:cs="Arial"/>
        </w:rPr>
        <w:t xml:space="preserve">; </w:t>
      </w:r>
    </w:p>
    <w:p w14:paraId="743F5355" w14:textId="213753BC"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odmietnuť vydať súhlasné stanovisko s prebratím a</w:t>
      </w:r>
      <w:r w:rsidRPr="00A83EDC">
        <w:rPr>
          <w:rFonts w:ascii="Calibri" w:hAnsi="Calibri" w:cs="Calibri"/>
        </w:rPr>
        <w:t> </w:t>
      </w:r>
      <w:r w:rsidRPr="00A83EDC">
        <w:rPr>
          <w:rFonts w:cs="Arial"/>
        </w:rPr>
        <w:t xml:space="preserve"> </w:t>
      </w:r>
      <w:r w:rsidR="00975460" w:rsidRPr="00A83EDC">
        <w:rPr>
          <w:rFonts w:cs="Arial"/>
        </w:rPr>
        <w:t>PNPP</w:t>
      </w:r>
      <w:r w:rsidRPr="00A83EDC">
        <w:rPr>
          <w:rFonts w:cs="Arial"/>
        </w:rPr>
        <w:t xml:space="preserve"> môže odstúpiť od tejto časti Zmluvy vrátane nároku na náhradu škody.</w:t>
      </w:r>
      <w:r w:rsidRPr="00A83EDC">
        <w:rPr>
          <w:rFonts w:ascii="Calibri" w:hAnsi="Calibri" w:cs="Calibri"/>
        </w:rPr>
        <w:t> </w:t>
      </w:r>
      <w:r w:rsidRPr="00A83EDC">
        <w:rPr>
          <w:rFonts w:cs="Arial"/>
        </w:rPr>
        <w:t xml:space="preserve">    </w:t>
      </w:r>
    </w:p>
    <w:p w14:paraId="3C6CDA31" w14:textId="660E74F2" w:rsidR="002F3E44" w:rsidRPr="00A83EDC" w:rsidRDefault="00975460"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PNPP</w:t>
      </w:r>
      <w:r w:rsidR="002F3E44" w:rsidRPr="00A83EDC">
        <w:rPr>
          <w:rFonts w:cs="Arial"/>
        </w:rPr>
        <w:t xml:space="preserve"> prevezme </w:t>
      </w:r>
      <w:r w:rsidR="003A656E" w:rsidRPr="00A83EDC">
        <w:rPr>
          <w:rFonts w:cs="Arial"/>
        </w:rPr>
        <w:t>Nové technické vybavenie a Modernizované technické vybavenie</w:t>
      </w:r>
      <w:r w:rsidR="003A656E" w:rsidRPr="00A83EDC" w:rsidDel="003A656E">
        <w:rPr>
          <w:rFonts w:cs="Arial"/>
        </w:rPr>
        <w:t xml:space="preserve"> </w:t>
      </w:r>
      <w:r w:rsidR="002F3E44" w:rsidRPr="00A83EDC">
        <w:rPr>
          <w:rFonts w:cs="Arial"/>
        </w:rPr>
        <w:t>podpísaním Protokolu do siedmych (7) pracovných dní odo dňa, kedy k</w:t>
      </w:r>
      <w:r w:rsidR="002F3E44" w:rsidRPr="00A83EDC">
        <w:rPr>
          <w:rFonts w:ascii="Calibri" w:hAnsi="Calibri" w:cs="Calibri"/>
        </w:rPr>
        <w:t> </w:t>
      </w:r>
      <w:r w:rsidR="002F3E44" w:rsidRPr="00A83EDC">
        <w:rPr>
          <w:rFonts w:cs="Arial"/>
        </w:rPr>
        <w:t>tomu bol p</w:t>
      </w:r>
      <w:r w:rsidR="002F3E44" w:rsidRPr="00A83EDC">
        <w:rPr>
          <w:rFonts w:cs="Proba Pro"/>
        </w:rPr>
        <w:t>í</w:t>
      </w:r>
      <w:r w:rsidR="002F3E44" w:rsidRPr="00A83EDC">
        <w:rPr>
          <w:rFonts w:cs="Arial"/>
        </w:rPr>
        <w:t>somne vyzvan</w:t>
      </w:r>
      <w:r w:rsidR="002F3E44" w:rsidRPr="00A83EDC">
        <w:rPr>
          <w:rFonts w:cs="Proba Pro"/>
        </w:rPr>
        <w:t>ý</w:t>
      </w:r>
      <w:r w:rsidR="002F3E44" w:rsidRPr="00A83EDC">
        <w:rPr>
          <w:rFonts w:cs="Arial"/>
        </w:rPr>
        <w:t xml:space="preserve"> po ukon</w:t>
      </w:r>
      <w:r w:rsidR="002F3E44" w:rsidRPr="00A83EDC">
        <w:rPr>
          <w:rFonts w:cs="Proba Pro"/>
        </w:rPr>
        <w:t>č</w:t>
      </w:r>
      <w:r w:rsidR="002F3E44" w:rsidRPr="00A83EDC">
        <w:rPr>
          <w:rFonts w:cs="Arial"/>
        </w:rPr>
        <w:t>en</w:t>
      </w:r>
      <w:r w:rsidR="002F3E44" w:rsidRPr="00A83EDC">
        <w:rPr>
          <w:rFonts w:cs="Proba Pro"/>
        </w:rPr>
        <w:t>í</w:t>
      </w:r>
      <w:r w:rsidR="002F3E44" w:rsidRPr="00A83EDC">
        <w:rPr>
          <w:rFonts w:cs="Arial"/>
        </w:rPr>
        <w:t xml:space="preserve"> pr</w:t>
      </w:r>
      <w:r w:rsidR="002F3E44" w:rsidRPr="00A83EDC">
        <w:rPr>
          <w:rFonts w:cs="Proba Pro"/>
        </w:rPr>
        <w:t>á</w:t>
      </w:r>
      <w:r w:rsidR="002F3E44" w:rsidRPr="00A83EDC">
        <w:rPr>
          <w:rFonts w:cs="Arial"/>
        </w:rPr>
        <w:t xml:space="preserve">c </w:t>
      </w:r>
      <w:r w:rsidRPr="00A83EDC">
        <w:rPr>
          <w:rFonts w:cs="Arial"/>
        </w:rPr>
        <w:t>Dodávateľ</w:t>
      </w:r>
      <w:r w:rsidR="002F3E44" w:rsidRPr="00A83EDC">
        <w:rPr>
          <w:rFonts w:cs="Arial"/>
        </w:rPr>
        <w:t xml:space="preserve">om, </w:t>
      </w:r>
      <w:r w:rsidR="00B61E1F" w:rsidRPr="00A83EDC">
        <w:rPr>
          <w:rFonts w:cs="Arial"/>
        </w:rPr>
        <w:t xml:space="preserve">uskutočnení Preberacieho konania a </w:t>
      </w:r>
      <w:r w:rsidR="002F3E44" w:rsidRPr="00A83EDC">
        <w:rPr>
          <w:rFonts w:cs="Arial"/>
        </w:rPr>
        <w:t>obdržaní súhlasného stanoviska Dozoru vydaného bezodkladne po doručení dokumentov podľa 4.2.9.8. Vady a</w:t>
      </w:r>
      <w:r w:rsidR="002F3E44" w:rsidRPr="00A83EDC">
        <w:rPr>
          <w:rFonts w:ascii="Calibri" w:hAnsi="Calibri" w:cs="Calibri"/>
        </w:rPr>
        <w:t> </w:t>
      </w:r>
      <w:r w:rsidR="002F3E44" w:rsidRPr="00A83EDC">
        <w:rPr>
          <w:rFonts w:cs="Arial"/>
        </w:rPr>
        <w:t xml:space="preserve">nedorobky, ktoré nebránia prevzatiu zistené pri </w:t>
      </w:r>
      <w:r w:rsidR="00B61E1F" w:rsidRPr="00A83EDC">
        <w:rPr>
          <w:rFonts w:cs="Arial"/>
        </w:rPr>
        <w:t>P</w:t>
      </w:r>
      <w:r w:rsidR="002F3E44" w:rsidRPr="00A83EDC">
        <w:rPr>
          <w:rFonts w:cs="Arial"/>
        </w:rPr>
        <w:t>reberacom konaní a doposiaľ neodstránené budú zaevidované v</w:t>
      </w:r>
      <w:r w:rsidR="002F3E44" w:rsidRPr="00A83EDC">
        <w:rPr>
          <w:rFonts w:ascii="Calibri" w:hAnsi="Calibri" w:cs="Calibri"/>
        </w:rPr>
        <w:t> </w:t>
      </w:r>
      <w:r w:rsidR="002F3E44" w:rsidRPr="00A83EDC">
        <w:rPr>
          <w:rFonts w:cs="Arial"/>
        </w:rPr>
        <w:t>Protokole a musia by</w:t>
      </w:r>
      <w:r w:rsidR="002F3E44" w:rsidRPr="00A83EDC">
        <w:rPr>
          <w:rFonts w:cs="Proba Pro"/>
        </w:rPr>
        <w:t>ť</w:t>
      </w:r>
      <w:r w:rsidR="002F3E44" w:rsidRPr="00A83EDC">
        <w:rPr>
          <w:rFonts w:cs="Arial"/>
        </w:rPr>
        <w:t xml:space="preserve"> odstr</w:t>
      </w:r>
      <w:r w:rsidR="002F3E44" w:rsidRPr="00A83EDC">
        <w:rPr>
          <w:rFonts w:cs="Proba Pro"/>
        </w:rPr>
        <w:t>á</w:t>
      </w:r>
      <w:r w:rsidR="002F3E44" w:rsidRPr="00A83EDC">
        <w:rPr>
          <w:rFonts w:cs="Arial"/>
        </w:rPr>
        <w:t>nen</w:t>
      </w:r>
      <w:r w:rsidR="002F3E44" w:rsidRPr="00A83EDC">
        <w:rPr>
          <w:rFonts w:cs="Proba Pro"/>
        </w:rPr>
        <w:t>é</w:t>
      </w:r>
      <w:r w:rsidR="002F3E44" w:rsidRPr="00A83EDC">
        <w:rPr>
          <w:rFonts w:cs="Arial"/>
        </w:rPr>
        <w:t xml:space="preserve"> bez odkladu alebo v lehote uvedenej v</w:t>
      </w:r>
      <w:r w:rsidR="002F3E44" w:rsidRPr="00A83EDC">
        <w:rPr>
          <w:rFonts w:ascii="Calibri" w:hAnsi="Calibri" w:cs="Calibri"/>
        </w:rPr>
        <w:t> </w:t>
      </w:r>
      <w:r w:rsidR="002F3E44" w:rsidRPr="00A83EDC">
        <w:rPr>
          <w:rFonts w:cs="Arial"/>
        </w:rPr>
        <w:t xml:space="preserve">Protokole. </w:t>
      </w:r>
      <w:r w:rsidRPr="00A83EDC">
        <w:rPr>
          <w:rFonts w:cs="Arial"/>
        </w:rPr>
        <w:t>PNPP</w:t>
      </w:r>
      <w:r w:rsidR="002F3E44" w:rsidRPr="00A83EDC">
        <w:rPr>
          <w:rFonts w:cs="Arial"/>
        </w:rPr>
        <w:t xml:space="preserve"> prevezme Modernizáciu príslušnej Budovy</w:t>
      </w:r>
      <w:r w:rsidR="00561DEB" w:rsidRPr="00A83EDC">
        <w:rPr>
          <w:rFonts w:cs="Arial"/>
        </w:rPr>
        <w:t xml:space="preserve"> / príslušného miesta Areálu</w:t>
      </w:r>
      <w:r w:rsidR="002F3E44" w:rsidRPr="00A83EDC">
        <w:rPr>
          <w:rFonts w:cs="Arial"/>
        </w:rPr>
        <w:t xml:space="preserve"> aj s</w:t>
      </w:r>
      <w:r w:rsidR="002F3E44" w:rsidRPr="00A83EDC">
        <w:rPr>
          <w:rFonts w:ascii="Calibri" w:hAnsi="Calibri" w:cs="Calibri"/>
        </w:rPr>
        <w:t> </w:t>
      </w:r>
      <w:r w:rsidR="002F3E44" w:rsidRPr="00A83EDC">
        <w:rPr>
          <w:rFonts w:cs="Arial"/>
        </w:rPr>
        <w:t>ojedinel</w:t>
      </w:r>
      <w:r w:rsidR="002F3E44" w:rsidRPr="00A83EDC">
        <w:rPr>
          <w:rFonts w:cs="Proba Pro"/>
        </w:rPr>
        <w:t>ý</w:t>
      </w:r>
      <w:r w:rsidR="002F3E44" w:rsidRPr="00A83EDC">
        <w:rPr>
          <w:rFonts w:cs="Arial"/>
        </w:rPr>
        <w:t>mi vadami, ktor</w:t>
      </w:r>
      <w:r w:rsidR="002F3E44" w:rsidRPr="00A83EDC">
        <w:rPr>
          <w:rFonts w:cs="Proba Pro"/>
        </w:rPr>
        <w:t>é</w:t>
      </w:r>
      <w:r w:rsidR="002F3E44" w:rsidRPr="00A83EDC">
        <w:rPr>
          <w:rFonts w:cs="Arial"/>
        </w:rPr>
        <w:t xml:space="preserve"> sami o sebe ani v</w:t>
      </w:r>
      <w:r w:rsidR="002F3E44" w:rsidRPr="00A83EDC">
        <w:rPr>
          <w:rFonts w:ascii="Calibri" w:hAnsi="Calibri" w:cs="Calibri"/>
        </w:rPr>
        <w:t> </w:t>
      </w:r>
      <w:r w:rsidR="002F3E44" w:rsidRPr="00A83EDC">
        <w:rPr>
          <w:rFonts w:cs="Arial"/>
        </w:rPr>
        <w:t>spojen</w:t>
      </w:r>
      <w:r w:rsidR="002F3E44" w:rsidRPr="00A83EDC">
        <w:rPr>
          <w:rFonts w:cs="Proba Pro"/>
        </w:rPr>
        <w:t>í</w:t>
      </w:r>
      <w:r w:rsidR="002F3E44" w:rsidRPr="00A83EDC">
        <w:rPr>
          <w:rFonts w:cs="Arial"/>
        </w:rPr>
        <w:t xml:space="preserve"> s</w:t>
      </w:r>
      <w:r w:rsidR="002F3E44" w:rsidRPr="00A83EDC">
        <w:rPr>
          <w:rFonts w:ascii="Calibri" w:hAnsi="Calibri" w:cs="Calibri"/>
        </w:rPr>
        <w:t> </w:t>
      </w:r>
      <w:r w:rsidR="002F3E44" w:rsidRPr="00A83EDC">
        <w:rPr>
          <w:rFonts w:cs="Arial"/>
        </w:rPr>
        <w:t>in</w:t>
      </w:r>
      <w:r w:rsidR="002F3E44" w:rsidRPr="00A83EDC">
        <w:rPr>
          <w:rFonts w:cs="Proba Pro"/>
        </w:rPr>
        <w:t>ý</w:t>
      </w:r>
      <w:r w:rsidR="002F3E44" w:rsidRPr="00A83EDC">
        <w:rPr>
          <w:rFonts w:cs="Arial"/>
        </w:rPr>
        <w:t>mi nebr</w:t>
      </w:r>
      <w:r w:rsidR="002F3E44" w:rsidRPr="00A83EDC">
        <w:rPr>
          <w:rFonts w:cs="Proba Pro"/>
        </w:rPr>
        <w:t>á</w:t>
      </w:r>
      <w:r w:rsidR="002F3E44" w:rsidRPr="00A83EDC">
        <w:rPr>
          <w:rFonts w:cs="Arial"/>
        </w:rPr>
        <w:t>nia a nes</w:t>
      </w:r>
      <w:r w:rsidR="002F3E44" w:rsidRPr="00A83EDC">
        <w:rPr>
          <w:rFonts w:cs="Proba Pro"/>
        </w:rPr>
        <w:t>ť</w:t>
      </w:r>
      <w:r w:rsidR="002F3E44" w:rsidRPr="00A83EDC">
        <w:rPr>
          <w:rFonts w:cs="Arial"/>
        </w:rPr>
        <w:t>a</w:t>
      </w:r>
      <w:r w:rsidR="002F3E44" w:rsidRPr="00A83EDC">
        <w:rPr>
          <w:rFonts w:cs="Proba Pro"/>
        </w:rPr>
        <w:t>ž</w:t>
      </w:r>
      <w:r w:rsidR="002F3E44" w:rsidRPr="00A83EDC">
        <w:rPr>
          <w:rFonts w:cs="Arial"/>
        </w:rPr>
        <w:t>uj</w:t>
      </w:r>
      <w:r w:rsidR="002F3E44" w:rsidRPr="00A83EDC">
        <w:rPr>
          <w:rFonts w:cs="Proba Pro"/>
        </w:rPr>
        <w:t>ú</w:t>
      </w:r>
      <w:r w:rsidR="002F3E44" w:rsidRPr="00A83EDC">
        <w:rPr>
          <w:rFonts w:cs="Arial"/>
        </w:rPr>
        <w:t xml:space="preserve"> u</w:t>
      </w:r>
      <w:r w:rsidR="002F3E44" w:rsidRPr="00A83EDC">
        <w:rPr>
          <w:rFonts w:cs="Proba Pro"/>
        </w:rPr>
        <w:t>ží</w:t>
      </w:r>
      <w:r w:rsidR="002F3E44" w:rsidRPr="00A83EDC">
        <w:rPr>
          <w:rFonts w:cs="Arial"/>
        </w:rPr>
        <w:t>vanie Moderniz</w:t>
      </w:r>
      <w:r w:rsidR="002F3E44" w:rsidRPr="00A83EDC">
        <w:rPr>
          <w:rFonts w:cs="Proba Pro"/>
        </w:rPr>
        <w:t>á</w:t>
      </w:r>
      <w:r w:rsidR="002F3E44" w:rsidRPr="00A83EDC">
        <w:rPr>
          <w:rFonts w:cs="Arial"/>
        </w:rPr>
        <w:t>cie a nezni</w:t>
      </w:r>
      <w:r w:rsidR="002F3E44" w:rsidRPr="00A83EDC">
        <w:rPr>
          <w:rFonts w:cs="Proba Pro"/>
        </w:rPr>
        <w:t>ž</w:t>
      </w:r>
      <w:r w:rsidR="002F3E44" w:rsidRPr="00A83EDC">
        <w:rPr>
          <w:rFonts w:cs="Arial"/>
        </w:rPr>
        <w:t>uj</w:t>
      </w:r>
      <w:r w:rsidR="002F3E44" w:rsidRPr="00A83EDC">
        <w:rPr>
          <w:rFonts w:cs="Proba Pro"/>
        </w:rPr>
        <w:t>ú</w:t>
      </w:r>
      <w:r w:rsidR="002F3E44" w:rsidRPr="00A83EDC">
        <w:rPr>
          <w:rFonts w:cs="Arial"/>
        </w:rPr>
        <w:t xml:space="preserve"> jeho hodnotu, a to v</w:t>
      </w:r>
      <w:r w:rsidR="002F3E44" w:rsidRPr="00A83EDC">
        <w:rPr>
          <w:rFonts w:cs="Proba Pro"/>
        </w:rPr>
        <w:t>š</w:t>
      </w:r>
      <w:r w:rsidR="002F3E44" w:rsidRPr="00A83EDC">
        <w:rPr>
          <w:rFonts w:cs="Arial"/>
        </w:rPr>
        <w:t>etko na z</w:t>
      </w:r>
      <w:r w:rsidR="002F3E44" w:rsidRPr="00A83EDC">
        <w:rPr>
          <w:rFonts w:cs="Proba Pro"/>
        </w:rPr>
        <w:t>á</w:t>
      </w:r>
      <w:r w:rsidR="002F3E44" w:rsidRPr="00A83EDC">
        <w:rPr>
          <w:rFonts w:cs="Arial"/>
        </w:rPr>
        <w:t xml:space="preserve">klade stanoviska </w:t>
      </w:r>
      <w:proofErr w:type="spellStart"/>
      <w:r w:rsidR="002F3E44" w:rsidRPr="00A83EDC">
        <w:rPr>
          <w:rFonts w:cs="Arial"/>
        </w:rPr>
        <w:t>Dozora</w:t>
      </w:r>
      <w:proofErr w:type="spellEnd"/>
      <w:r w:rsidR="002F3E44" w:rsidRPr="00A83EDC">
        <w:rPr>
          <w:rFonts w:cs="Arial"/>
        </w:rPr>
        <w:t>. De</w:t>
      </w:r>
      <w:r w:rsidR="002F3E44" w:rsidRPr="00A83EDC">
        <w:rPr>
          <w:rFonts w:cs="Proba Pro"/>
        </w:rPr>
        <w:t>ň</w:t>
      </w:r>
      <w:r w:rsidR="002F3E44" w:rsidRPr="00A83EDC">
        <w:rPr>
          <w:rFonts w:cs="Arial"/>
        </w:rPr>
        <w:t xml:space="preserve"> podp</w:t>
      </w:r>
      <w:r w:rsidR="002F3E44" w:rsidRPr="00A83EDC">
        <w:rPr>
          <w:rFonts w:cs="Proba Pro"/>
        </w:rPr>
        <w:t>í</w:t>
      </w:r>
      <w:r w:rsidR="002F3E44" w:rsidRPr="00A83EDC">
        <w:rPr>
          <w:rFonts w:cs="Arial"/>
        </w:rPr>
        <w:t>sania Protokolu sa porozumie De</w:t>
      </w:r>
      <w:r w:rsidR="002F3E44" w:rsidRPr="00A83EDC">
        <w:rPr>
          <w:rFonts w:cs="Proba Pro"/>
        </w:rPr>
        <w:t>ň</w:t>
      </w:r>
      <w:r w:rsidR="002F3E44" w:rsidRPr="00A83EDC">
        <w:rPr>
          <w:rFonts w:cs="Arial"/>
        </w:rPr>
        <w:t xml:space="preserve"> skon</w:t>
      </w:r>
      <w:r w:rsidR="002F3E44" w:rsidRPr="00A83EDC">
        <w:rPr>
          <w:rFonts w:cs="Proba Pro"/>
        </w:rPr>
        <w:t>č</w:t>
      </w:r>
      <w:r w:rsidR="002F3E44" w:rsidRPr="00A83EDC">
        <w:rPr>
          <w:rFonts w:cs="Arial"/>
        </w:rPr>
        <w:t>enia.</w:t>
      </w:r>
    </w:p>
    <w:p w14:paraId="5D11085B"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36FB5C73" w14:textId="77777777" w:rsidR="002F3E44" w:rsidRPr="00A83EDC" w:rsidRDefault="002F3E4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Osobitnou podmienkou pre podpísanie Protokolu je dodanie:</w:t>
      </w:r>
    </w:p>
    <w:p w14:paraId="641668AA" w14:textId="0980ACFE" w:rsidR="002F3E44" w:rsidRPr="00A83EDC" w:rsidRDefault="0082768E"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tri </w:t>
      </w:r>
      <w:r w:rsidR="002F3E44" w:rsidRPr="00A83EDC">
        <w:rPr>
          <w:rFonts w:cs="Arial"/>
        </w:rPr>
        <w:t>(</w:t>
      </w:r>
      <w:r w:rsidRPr="00A83EDC">
        <w:rPr>
          <w:rFonts w:cs="Arial"/>
        </w:rPr>
        <w:t>3</w:t>
      </w:r>
      <w:r w:rsidR="002F3E44" w:rsidRPr="00A83EDC">
        <w:rPr>
          <w:rFonts w:cs="Arial"/>
        </w:rPr>
        <w:t xml:space="preserve">) vyhotovenia </w:t>
      </w:r>
      <w:r w:rsidR="0033041F">
        <w:rPr>
          <w:rFonts w:cs="Arial"/>
        </w:rPr>
        <w:t>Projektu skutočného vyhotovenia</w:t>
      </w:r>
      <w:r w:rsidR="002F3E44" w:rsidRPr="00A83EDC">
        <w:rPr>
          <w:rFonts w:cs="Arial"/>
        </w:rPr>
        <w:t>;</w:t>
      </w:r>
    </w:p>
    <w:p w14:paraId="4ABA2723"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zoznamy </w:t>
      </w:r>
      <w:r w:rsidR="003909FA" w:rsidRPr="00A83EDC">
        <w:rPr>
          <w:rFonts w:cs="Arial"/>
        </w:rPr>
        <w:t>Nových technických vybavení a Modernizovaných technických vybavení</w:t>
      </w:r>
      <w:r w:rsidRPr="00A83EDC">
        <w:rPr>
          <w:rFonts w:cs="Arial"/>
        </w:rPr>
        <w:t xml:space="preserve">, ktoré sú súčasťou odovzdávanej Modernizácie a pre všetky stroje a zariadenia </w:t>
      </w:r>
      <w:r w:rsidR="00803441" w:rsidRPr="00A83EDC">
        <w:rPr>
          <w:rFonts w:cs="Arial"/>
        </w:rPr>
        <w:t>(ak sa vydávajú):</w:t>
      </w:r>
    </w:p>
    <w:p w14:paraId="627C3A56" w14:textId="77777777" w:rsidR="002F3E44" w:rsidRPr="00A83EDC" w:rsidRDefault="002F3E44" w:rsidP="00461E6C">
      <w:pPr>
        <w:pStyle w:val="Nadpis4"/>
        <w:keepNext w:val="0"/>
        <w:keepLines w:val="0"/>
        <w:numPr>
          <w:ilvl w:val="5"/>
          <w:numId w:val="173"/>
        </w:numPr>
        <w:tabs>
          <w:tab w:val="left" w:pos="1985"/>
        </w:tabs>
        <w:spacing w:line="264" w:lineRule="auto"/>
        <w:ind w:left="4111"/>
        <w:jc w:val="both"/>
        <w:rPr>
          <w:rFonts w:cs="Arial"/>
        </w:rPr>
      </w:pPr>
      <w:r w:rsidRPr="00A83EDC">
        <w:rPr>
          <w:rFonts w:cs="Arial"/>
        </w:rPr>
        <w:t>osvedčenie o akosti a</w:t>
      </w:r>
      <w:r w:rsidRPr="00A83EDC">
        <w:rPr>
          <w:rFonts w:ascii="Calibri" w:hAnsi="Calibri" w:cs="Calibri"/>
        </w:rPr>
        <w:t> </w:t>
      </w:r>
      <w:r w:rsidRPr="00A83EDC">
        <w:rPr>
          <w:rFonts w:cs="Arial"/>
        </w:rPr>
        <w:t>kompletnosti;</w:t>
      </w:r>
    </w:p>
    <w:p w14:paraId="52D6E02A" w14:textId="77777777" w:rsidR="002F3E44" w:rsidRPr="00A83EDC" w:rsidRDefault="002F3E44" w:rsidP="00461E6C">
      <w:pPr>
        <w:pStyle w:val="Nadpis4"/>
        <w:keepNext w:val="0"/>
        <w:keepLines w:val="0"/>
        <w:numPr>
          <w:ilvl w:val="5"/>
          <w:numId w:val="173"/>
        </w:numPr>
        <w:tabs>
          <w:tab w:val="left" w:pos="1985"/>
        </w:tabs>
        <w:spacing w:line="264" w:lineRule="auto"/>
        <w:ind w:left="4111"/>
        <w:jc w:val="both"/>
        <w:rPr>
          <w:rFonts w:cs="Arial"/>
        </w:rPr>
      </w:pPr>
      <w:r w:rsidRPr="00A83EDC">
        <w:rPr>
          <w:rFonts w:cs="Arial"/>
        </w:rPr>
        <w:t>atesty potrebné na území Slovenskej republiky;</w:t>
      </w:r>
    </w:p>
    <w:p w14:paraId="18628CD1" w14:textId="77777777" w:rsidR="002F3E44" w:rsidRPr="00A83EDC" w:rsidRDefault="002F3E44" w:rsidP="00461E6C">
      <w:pPr>
        <w:pStyle w:val="Nadpis4"/>
        <w:keepNext w:val="0"/>
        <w:keepLines w:val="0"/>
        <w:numPr>
          <w:ilvl w:val="5"/>
          <w:numId w:val="173"/>
        </w:numPr>
        <w:tabs>
          <w:tab w:val="left" w:pos="1985"/>
        </w:tabs>
        <w:spacing w:line="264" w:lineRule="auto"/>
        <w:ind w:left="4111"/>
        <w:jc w:val="both"/>
        <w:rPr>
          <w:rFonts w:cs="Arial"/>
        </w:rPr>
      </w:pPr>
      <w:r w:rsidRPr="00A83EDC">
        <w:rPr>
          <w:rFonts w:cs="Arial"/>
        </w:rPr>
        <w:t>revízne správy potrebné na území Slovenskej republiky;</w:t>
      </w:r>
    </w:p>
    <w:p w14:paraId="17C0F470" w14:textId="77777777" w:rsidR="002F3E44" w:rsidRPr="00A83EDC" w:rsidRDefault="002F3E44" w:rsidP="00461E6C">
      <w:pPr>
        <w:pStyle w:val="Nadpis4"/>
        <w:keepNext w:val="0"/>
        <w:keepLines w:val="0"/>
        <w:numPr>
          <w:ilvl w:val="5"/>
          <w:numId w:val="173"/>
        </w:numPr>
        <w:tabs>
          <w:tab w:val="left" w:pos="1985"/>
        </w:tabs>
        <w:spacing w:line="264" w:lineRule="auto"/>
        <w:ind w:left="4111"/>
        <w:jc w:val="both"/>
        <w:rPr>
          <w:rFonts w:cs="Arial"/>
        </w:rPr>
      </w:pPr>
      <w:r w:rsidRPr="00A83EDC">
        <w:rPr>
          <w:rFonts w:cs="Arial"/>
        </w:rPr>
        <w:t>návody na montáž, údržbu a</w:t>
      </w:r>
      <w:r w:rsidRPr="00A83EDC">
        <w:rPr>
          <w:rFonts w:ascii="Calibri" w:hAnsi="Calibri" w:cs="Calibri"/>
        </w:rPr>
        <w:t> </w:t>
      </w:r>
      <w:r w:rsidRPr="00A83EDC">
        <w:rPr>
          <w:rFonts w:cs="Arial"/>
        </w:rPr>
        <w:t>obsluhu;</w:t>
      </w:r>
    </w:p>
    <w:p w14:paraId="606E1D3D" w14:textId="77777777" w:rsidR="002F3E44" w:rsidRPr="00A83EDC" w:rsidRDefault="002F3E44" w:rsidP="00461E6C">
      <w:pPr>
        <w:pStyle w:val="Nadpis4"/>
        <w:keepNext w:val="0"/>
        <w:keepLines w:val="0"/>
        <w:numPr>
          <w:ilvl w:val="5"/>
          <w:numId w:val="173"/>
        </w:numPr>
        <w:tabs>
          <w:tab w:val="left" w:pos="1985"/>
        </w:tabs>
        <w:spacing w:line="264" w:lineRule="auto"/>
        <w:ind w:left="4111"/>
        <w:jc w:val="both"/>
        <w:rPr>
          <w:rFonts w:cs="Arial"/>
        </w:rPr>
      </w:pPr>
      <w:r w:rsidRPr="00A83EDC">
        <w:rPr>
          <w:rFonts w:cs="Arial"/>
        </w:rPr>
        <w:t>doklady o</w:t>
      </w:r>
      <w:r w:rsidRPr="00A83EDC">
        <w:rPr>
          <w:rFonts w:ascii="Calibri" w:hAnsi="Calibri" w:cs="Calibri"/>
        </w:rPr>
        <w:t> </w:t>
      </w:r>
      <w:r w:rsidRPr="00A83EDC">
        <w:rPr>
          <w:rFonts w:cs="Arial"/>
        </w:rPr>
        <w:t>zlikvidovan</w:t>
      </w:r>
      <w:r w:rsidRPr="00A83EDC">
        <w:rPr>
          <w:rFonts w:cs="Proba Pro"/>
        </w:rPr>
        <w:t>í</w:t>
      </w:r>
      <w:r w:rsidRPr="00A83EDC">
        <w:rPr>
          <w:rFonts w:cs="Arial"/>
        </w:rPr>
        <w:t xml:space="preserve"> odpadu pod</w:t>
      </w:r>
      <w:r w:rsidRPr="00A83EDC">
        <w:rPr>
          <w:rFonts w:cs="Proba Pro"/>
        </w:rPr>
        <w:t>ľ</w:t>
      </w:r>
      <w:r w:rsidRPr="00A83EDC">
        <w:rPr>
          <w:rFonts w:cs="Arial"/>
        </w:rPr>
        <w:t>a pr</w:t>
      </w:r>
      <w:r w:rsidRPr="00A83EDC">
        <w:rPr>
          <w:rFonts w:cs="Proba Pro"/>
        </w:rPr>
        <w:t>í</w:t>
      </w:r>
      <w:r w:rsidRPr="00A83EDC">
        <w:rPr>
          <w:rFonts w:cs="Arial"/>
        </w:rPr>
        <w:t>slu</w:t>
      </w:r>
      <w:r w:rsidRPr="00A83EDC">
        <w:rPr>
          <w:rFonts w:cs="Proba Pro"/>
        </w:rPr>
        <w:t>š</w:t>
      </w:r>
      <w:r w:rsidRPr="00A83EDC">
        <w:rPr>
          <w:rFonts w:cs="Arial"/>
        </w:rPr>
        <w:t>n</w:t>
      </w:r>
      <w:r w:rsidRPr="00A83EDC">
        <w:rPr>
          <w:rFonts w:cs="Proba Pro"/>
        </w:rPr>
        <w:t>ý</w:t>
      </w:r>
      <w:r w:rsidRPr="00A83EDC">
        <w:rPr>
          <w:rFonts w:cs="Arial"/>
        </w:rPr>
        <w:t>ch pr</w:t>
      </w:r>
      <w:r w:rsidRPr="00A83EDC">
        <w:rPr>
          <w:rFonts w:cs="Proba Pro"/>
        </w:rPr>
        <w:t>á</w:t>
      </w:r>
      <w:r w:rsidRPr="00A83EDC">
        <w:rPr>
          <w:rFonts w:cs="Arial"/>
        </w:rPr>
        <w:t>vnych predpisov;</w:t>
      </w:r>
    </w:p>
    <w:p w14:paraId="7B64A1F8" w14:textId="77777777" w:rsidR="002F3E44" w:rsidRPr="00A83EDC" w:rsidRDefault="002F3E44" w:rsidP="00461E6C">
      <w:pPr>
        <w:pStyle w:val="Nadpis4"/>
        <w:keepNext w:val="0"/>
        <w:keepLines w:val="0"/>
        <w:numPr>
          <w:ilvl w:val="5"/>
          <w:numId w:val="173"/>
        </w:numPr>
        <w:tabs>
          <w:tab w:val="left" w:pos="1985"/>
        </w:tabs>
        <w:spacing w:line="264" w:lineRule="auto"/>
        <w:ind w:left="4111"/>
        <w:jc w:val="both"/>
        <w:rPr>
          <w:rFonts w:cs="Arial"/>
        </w:rPr>
      </w:pPr>
      <w:r w:rsidRPr="00A83EDC">
        <w:rPr>
          <w:rFonts w:cs="Arial"/>
        </w:rPr>
        <w:t>osvedčenia o akosti použitých materiálov a</w:t>
      </w:r>
      <w:r w:rsidRPr="00A83EDC">
        <w:rPr>
          <w:rFonts w:ascii="Calibri" w:hAnsi="Calibri" w:cs="Calibri"/>
        </w:rPr>
        <w:t> </w:t>
      </w:r>
      <w:r w:rsidRPr="00A83EDC">
        <w:rPr>
          <w:rFonts w:cs="Arial"/>
        </w:rPr>
        <w:t>kon</w:t>
      </w:r>
      <w:r w:rsidRPr="00A83EDC">
        <w:rPr>
          <w:rFonts w:cs="Proba Pro"/>
        </w:rPr>
        <w:t>š</w:t>
      </w:r>
      <w:r w:rsidRPr="00A83EDC">
        <w:rPr>
          <w:rFonts w:cs="Arial"/>
        </w:rPr>
        <w:t>trukci</w:t>
      </w:r>
      <w:r w:rsidRPr="00A83EDC">
        <w:rPr>
          <w:rFonts w:cs="Proba Pro"/>
        </w:rPr>
        <w:t>í</w:t>
      </w:r>
      <w:r w:rsidRPr="00A83EDC">
        <w:rPr>
          <w:rFonts w:cs="Arial"/>
        </w:rPr>
        <w:t>, certifik</w:t>
      </w:r>
      <w:r w:rsidRPr="00A83EDC">
        <w:rPr>
          <w:rFonts w:cs="Proba Pro"/>
        </w:rPr>
        <w:t>á</w:t>
      </w:r>
      <w:r w:rsidRPr="00A83EDC">
        <w:rPr>
          <w:rFonts w:cs="Arial"/>
        </w:rPr>
        <w:t>ty materi</w:t>
      </w:r>
      <w:r w:rsidRPr="00A83EDC">
        <w:rPr>
          <w:rFonts w:cs="Proba Pro"/>
        </w:rPr>
        <w:t>á</w:t>
      </w:r>
      <w:r w:rsidRPr="00A83EDC">
        <w:rPr>
          <w:rFonts w:cs="Arial"/>
        </w:rPr>
        <w:t>lov a v</w:t>
      </w:r>
      <w:r w:rsidRPr="00A83EDC">
        <w:rPr>
          <w:rFonts w:cs="Proba Pro"/>
        </w:rPr>
        <w:t>ý</w:t>
      </w:r>
      <w:r w:rsidRPr="00A83EDC">
        <w:rPr>
          <w:rFonts w:cs="Arial"/>
        </w:rPr>
        <w:t>robkov, ktor</w:t>
      </w:r>
      <w:r w:rsidRPr="00A83EDC">
        <w:rPr>
          <w:rFonts w:cs="Proba Pro"/>
        </w:rPr>
        <w:t>é</w:t>
      </w:r>
      <w:r w:rsidRPr="00A83EDC">
        <w:rPr>
          <w:rFonts w:cs="Arial"/>
        </w:rPr>
        <w:t xml:space="preserve"> podliehaj</w:t>
      </w:r>
      <w:r w:rsidRPr="00A83EDC">
        <w:rPr>
          <w:rFonts w:cs="Proba Pro"/>
        </w:rPr>
        <w:t>ú</w:t>
      </w:r>
      <w:r w:rsidRPr="00A83EDC">
        <w:rPr>
          <w:rFonts w:cs="Arial"/>
        </w:rPr>
        <w:t xml:space="preserve"> povinnej certifik</w:t>
      </w:r>
      <w:r w:rsidRPr="00A83EDC">
        <w:rPr>
          <w:rFonts w:cs="Proba Pro"/>
        </w:rPr>
        <w:t>á</w:t>
      </w:r>
      <w:r w:rsidRPr="00A83EDC">
        <w:rPr>
          <w:rFonts w:cs="Arial"/>
        </w:rPr>
        <w:t>cii, rev</w:t>
      </w:r>
      <w:r w:rsidRPr="00A83EDC">
        <w:rPr>
          <w:rFonts w:cs="Proba Pro"/>
        </w:rPr>
        <w:t>í</w:t>
      </w:r>
      <w:r w:rsidRPr="00A83EDC">
        <w:rPr>
          <w:rFonts w:cs="Arial"/>
        </w:rPr>
        <w:t>zne spr</w:t>
      </w:r>
      <w:r w:rsidRPr="00A83EDC">
        <w:rPr>
          <w:rFonts w:cs="Proba Pro"/>
        </w:rPr>
        <w:t>á</w:t>
      </w:r>
      <w:r w:rsidRPr="00A83EDC">
        <w:rPr>
          <w:rFonts w:cs="Arial"/>
        </w:rPr>
        <w:t>vy.</w:t>
      </w:r>
    </w:p>
    <w:p w14:paraId="5EA6AE1D" w14:textId="77777777" w:rsidR="00D3276A" w:rsidRPr="00A83EDC" w:rsidRDefault="00D3276A" w:rsidP="00461E6C">
      <w:pPr>
        <w:pStyle w:val="Level2"/>
        <w:widowControl/>
        <w:suppressAutoHyphens w:val="0"/>
        <w:spacing w:before="0" w:after="0" w:line="264" w:lineRule="auto"/>
        <w:ind w:left="1224" w:firstLine="0"/>
        <w:rPr>
          <w:rFonts w:ascii="Proba Pro" w:hAnsi="Proba Pro"/>
          <w:b/>
          <w:lang w:val="sk-SK"/>
        </w:rPr>
      </w:pPr>
    </w:p>
    <w:p w14:paraId="3B7274AA" w14:textId="21B27857" w:rsidR="002F3E44" w:rsidRPr="00A83EDC" w:rsidRDefault="002F3E44" w:rsidP="00461E6C">
      <w:pPr>
        <w:pStyle w:val="Nadpis4"/>
        <w:keepNext w:val="0"/>
        <w:keepLines w:val="0"/>
        <w:numPr>
          <w:ilvl w:val="2"/>
          <w:numId w:val="173"/>
        </w:numPr>
        <w:spacing w:line="264" w:lineRule="auto"/>
        <w:ind w:left="1134" w:hanging="567"/>
        <w:jc w:val="both"/>
        <w:rPr>
          <w:rFonts w:cs="Arial"/>
          <w:u w:val="single"/>
        </w:rPr>
      </w:pPr>
      <w:r w:rsidRPr="00A83EDC">
        <w:rPr>
          <w:rFonts w:cs="Arial"/>
          <w:u w:val="single"/>
        </w:rPr>
        <w:t xml:space="preserve">Omeškanie </w:t>
      </w:r>
      <w:r w:rsidR="00975460" w:rsidRPr="00A83EDC">
        <w:rPr>
          <w:rFonts w:cs="Arial"/>
          <w:u w:val="single"/>
        </w:rPr>
        <w:t>Dodávateľ</w:t>
      </w:r>
      <w:r w:rsidRPr="00A83EDC">
        <w:rPr>
          <w:rFonts w:cs="Arial"/>
          <w:u w:val="single"/>
        </w:rPr>
        <w:t>a</w:t>
      </w:r>
    </w:p>
    <w:p w14:paraId="31D5DB13" w14:textId="77777777" w:rsidR="00181A6D" w:rsidRPr="00A83EDC" w:rsidRDefault="00181A6D" w:rsidP="00461E6C">
      <w:pPr>
        <w:pStyle w:val="Nadpis4"/>
        <w:keepNext w:val="0"/>
        <w:keepLines w:val="0"/>
        <w:numPr>
          <w:ilvl w:val="0"/>
          <w:numId w:val="0"/>
        </w:numPr>
        <w:tabs>
          <w:tab w:val="left" w:pos="1985"/>
        </w:tabs>
        <w:spacing w:line="264" w:lineRule="auto"/>
        <w:ind w:left="1985"/>
        <w:jc w:val="both"/>
        <w:rPr>
          <w:rFonts w:cs="Arial"/>
        </w:rPr>
      </w:pPr>
    </w:p>
    <w:p w14:paraId="30F26757" w14:textId="623DFBED" w:rsidR="002F3E44" w:rsidRPr="00A83EDC" w:rsidRDefault="002F3E44" w:rsidP="00461E6C">
      <w:pPr>
        <w:pStyle w:val="Nadpis4"/>
        <w:keepNext w:val="0"/>
        <w:keepLines w:val="0"/>
        <w:numPr>
          <w:ilvl w:val="3"/>
          <w:numId w:val="173"/>
        </w:numPr>
        <w:tabs>
          <w:tab w:val="left" w:pos="1985"/>
        </w:tabs>
        <w:spacing w:line="264" w:lineRule="auto"/>
        <w:ind w:left="1985" w:hanging="851"/>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pade, ak zavinen</w:t>
      </w:r>
      <w:r w:rsidRPr="00A83EDC">
        <w:rPr>
          <w:rFonts w:cs="Proba Pro"/>
        </w:rPr>
        <w:t>í</w:t>
      </w:r>
      <w:r w:rsidRPr="00A83EDC">
        <w:rPr>
          <w:rFonts w:cs="Arial"/>
        </w:rPr>
        <w:t xml:space="preserve">m </w:t>
      </w:r>
      <w:r w:rsidR="00975460" w:rsidRPr="00A83EDC">
        <w:rPr>
          <w:rFonts w:cs="Arial"/>
        </w:rPr>
        <w:t>Dodávateľ</w:t>
      </w:r>
      <w:r w:rsidRPr="00A83EDC">
        <w:rPr>
          <w:rFonts w:cs="Arial"/>
        </w:rPr>
        <w:t>a nebude realizácia Modernizácie ukončená riadne a včas v</w:t>
      </w:r>
      <w:r w:rsidRPr="00A83EDC">
        <w:rPr>
          <w:rFonts w:ascii="Calibri" w:hAnsi="Calibri" w:cs="Calibri"/>
        </w:rPr>
        <w:t> </w:t>
      </w:r>
      <w:r w:rsidRPr="00A83EDC">
        <w:rPr>
          <w:rFonts w:cs="Arial"/>
        </w:rPr>
        <w:t xml:space="preserve">zmysle Harmonogramu prác, je </w:t>
      </w:r>
      <w:r w:rsidR="00975460" w:rsidRPr="00A83EDC">
        <w:rPr>
          <w:rFonts w:cs="Arial"/>
        </w:rPr>
        <w:t>PNPP</w:t>
      </w:r>
      <w:r w:rsidRPr="00A83EDC">
        <w:rPr>
          <w:rFonts w:cs="Arial"/>
        </w:rPr>
        <w:t xml:space="preserve"> oprávnený účtovať si </w:t>
      </w:r>
      <w:r w:rsidR="00DC3479" w:rsidRPr="00A83EDC">
        <w:rPr>
          <w:rFonts w:cs="Arial"/>
        </w:rPr>
        <w:t>pokutu</w:t>
      </w:r>
      <w:r w:rsidRPr="00A83EDC">
        <w:rPr>
          <w:rFonts w:cs="Arial"/>
        </w:rPr>
        <w:t xml:space="preserve"> z </w:t>
      </w:r>
      <w:r w:rsidRPr="00A83EDC">
        <w:rPr>
          <w:rFonts w:cs="Arial"/>
        </w:rPr>
        <w:lastRenderedPageBreak/>
        <w:t xml:space="preserve">omeškania vo výške </w:t>
      </w:r>
      <w:r w:rsidR="00DC3479" w:rsidRPr="00A83EDC">
        <w:rPr>
          <w:rFonts w:cs="Arial"/>
        </w:rPr>
        <w:t>0,05</w:t>
      </w:r>
      <w:r w:rsidRPr="00A83EDC">
        <w:rPr>
          <w:rFonts w:cs="Arial"/>
        </w:rPr>
        <w:t xml:space="preserve"> % za každý deň omeškania z ceny uvedenej v bode 8.1.1 tejto Zmluvy v</w:t>
      </w:r>
      <w:r w:rsidRPr="00A83EDC">
        <w:rPr>
          <w:rFonts w:ascii="Calibri" w:hAnsi="Calibri" w:cs="Calibri"/>
        </w:rPr>
        <w:t> </w:t>
      </w:r>
      <w:r w:rsidRPr="00A83EDC">
        <w:rPr>
          <w:rFonts w:cs="Arial"/>
        </w:rPr>
        <w:t xml:space="preserve">zmysle Ponuky </w:t>
      </w:r>
      <w:r w:rsidR="00975460" w:rsidRPr="00A83EDC">
        <w:rPr>
          <w:rFonts w:cs="Arial"/>
        </w:rPr>
        <w:t>Dodávateľ</w:t>
      </w:r>
      <w:r w:rsidRPr="00A83EDC">
        <w:rPr>
          <w:rFonts w:cs="Arial"/>
        </w:rPr>
        <w:t xml:space="preserve">a, najviac ale </w:t>
      </w:r>
      <w:r w:rsidR="00DC3479" w:rsidRPr="00A83EDC">
        <w:rPr>
          <w:rFonts w:cs="Arial"/>
        </w:rPr>
        <w:t>50</w:t>
      </w:r>
      <w:r w:rsidRPr="00A83EDC">
        <w:rPr>
          <w:rFonts w:cs="Arial"/>
        </w:rPr>
        <w:t xml:space="preserve"> % z tejto ceny. Splatnosť faktúry je tridsať dní (30) dní odo dňa jej doručenia.</w:t>
      </w:r>
    </w:p>
    <w:p w14:paraId="7442347A" w14:textId="77777777" w:rsidR="00181A6D" w:rsidRPr="00A83EDC" w:rsidRDefault="00181A6D" w:rsidP="00461E6C">
      <w:pPr>
        <w:pStyle w:val="Nadpis4"/>
        <w:keepNext w:val="0"/>
        <w:keepLines w:val="0"/>
        <w:numPr>
          <w:ilvl w:val="0"/>
          <w:numId w:val="0"/>
        </w:numPr>
        <w:tabs>
          <w:tab w:val="left" w:pos="1985"/>
        </w:tabs>
        <w:spacing w:line="264" w:lineRule="auto"/>
        <w:ind w:left="1985"/>
        <w:jc w:val="both"/>
        <w:rPr>
          <w:rFonts w:cs="Arial"/>
        </w:rPr>
      </w:pPr>
    </w:p>
    <w:p w14:paraId="5E733651" w14:textId="3B1251AC" w:rsidR="002F3E44" w:rsidRPr="00A83EDC" w:rsidRDefault="002F3E44" w:rsidP="00461E6C">
      <w:pPr>
        <w:pStyle w:val="Nadpis4"/>
        <w:keepNext w:val="0"/>
        <w:keepLines w:val="0"/>
        <w:numPr>
          <w:ilvl w:val="3"/>
          <w:numId w:val="173"/>
        </w:numPr>
        <w:tabs>
          <w:tab w:val="left" w:pos="1985"/>
        </w:tabs>
        <w:spacing w:line="264" w:lineRule="auto"/>
        <w:ind w:left="1985" w:hanging="851"/>
        <w:jc w:val="both"/>
        <w:rPr>
          <w:rFonts w:cs="Arial"/>
        </w:rPr>
      </w:pPr>
      <w:r w:rsidRPr="00A83EDC">
        <w:rPr>
          <w:rFonts w:cs="Arial"/>
        </w:rPr>
        <w:t xml:space="preserve">Ak </w:t>
      </w:r>
      <w:r w:rsidR="00975460" w:rsidRPr="00A83EDC">
        <w:rPr>
          <w:rFonts w:cs="Arial"/>
        </w:rPr>
        <w:t>Dodávateľ</w:t>
      </w:r>
      <w:r w:rsidRPr="00A83EDC">
        <w:rPr>
          <w:rFonts w:cs="Arial"/>
        </w:rPr>
        <w:t xml:space="preserve"> svedomito dodržiaval postupy stanovené orgánmi verejnej správy, ktorých povolenia, súhlasy, či iné potvrdenia sú nevyhnutné na realizáciu Modernizácie a</w:t>
      </w:r>
      <w:r w:rsidRPr="00A83EDC">
        <w:rPr>
          <w:rFonts w:ascii="Calibri" w:hAnsi="Calibri" w:cs="Calibri"/>
        </w:rPr>
        <w:t> </w:t>
      </w:r>
      <w:r w:rsidRPr="00A83EDC">
        <w:rPr>
          <w:rFonts w:cs="Arial"/>
        </w:rPr>
        <w:t xml:space="preserve">tieto orgány zdržujú alebo narúšajú prácu </w:t>
      </w:r>
      <w:r w:rsidR="00975460" w:rsidRPr="00A83EDC">
        <w:rPr>
          <w:rFonts w:cs="Arial"/>
        </w:rPr>
        <w:t>Dodávateľ</w:t>
      </w:r>
      <w:r w:rsidRPr="00A83EDC">
        <w:rPr>
          <w:rFonts w:cs="Arial"/>
        </w:rPr>
        <w:t xml:space="preserve">a oneskorenie alebo narušenie bolo </w:t>
      </w:r>
      <w:r w:rsidR="00975460" w:rsidRPr="00A83EDC">
        <w:rPr>
          <w:rFonts w:cs="Arial"/>
        </w:rPr>
        <w:t>Dodávateľ</w:t>
      </w:r>
      <w:r w:rsidRPr="00A83EDC">
        <w:rPr>
          <w:rFonts w:cs="Arial"/>
        </w:rPr>
        <w:t xml:space="preserve">om objektívne nepredvídateľné potom má </w:t>
      </w:r>
      <w:r w:rsidR="00975460" w:rsidRPr="00A83EDC">
        <w:rPr>
          <w:rFonts w:cs="Arial"/>
        </w:rPr>
        <w:t>Dodávateľ</w:t>
      </w:r>
      <w:r w:rsidRPr="00A83EDC">
        <w:rPr>
          <w:rFonts w:cs="Arial"/>
        </w:rPr>
        <w:t xml:space="preserve"> právo na primerané predĺženie lehoty Modernizácie.</w:t>
      </w:r>
    </w:p>
    <w:p w14:paraId="2AE41E96" w14:textId="77777777" w:rsidR="00181A6D" w:rsidRPr="00A83EDC" w:rsidRDefault="00181A6D" w:rsidP="00461E6C">
      <w:pPr>
        <w:pStyle w:val="Nadpis4"/>
        <w:keepNext w:val="0"/>
        <w:keepLines w:val="0"/>
        <w:numPr>
          <w:ilvl w:val="0"/>
          <w:numId w:val="0"/>
        </w:numPr>
        <w:tabs>
          <w:tab w:val="left" w:pos="1985"/>
        </w:tabs>
        <w:spacing w:line="264" w:lineRule="auto"/>
        <w:ind w:left="1985"/>
        <w:jc w:val="both"/>
        <w:rPr>
          <w:rFonts w:cs="Arial"/>
        </w:rPr>
      </w:pPr>
    </w:p>
    <w:p w14:paraId="04F7A6BC" w14:textId="2879478B" w:rsidR="00885C76" w:rsidRPr="00A83EDC" w:rsidRDefault="00885C76" w:rsidP="00461E6C">
      <w:pPr>
        <w:pStyle w:val="Nadpis4"/>
        <w:keepNext w:val="0"/>
        <w:keepLines w:val="0"/>
        <w:numPr>
          <w:ilvl w:val="3"/>
          <w:numId w:val="173"/>
        </w:numPr>
        <w:tabs>
          <w:tab w:val="left" w:pos="1985"/>
        </w:tabs>
        <w:spacing w:line="264" w:lineRule="auto"/>
        <w:ind w:left="1985" w:hanging="851"/>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pade, ak zavinen</w:t>
      </w:r>
      <w:r w:rsidRPr="00A83EDC">
        <w:rPr>
          <w:rFonts w:cs="Proba Pro"/>
        </w:rPr>
        <w:t>í</w:t>
      </w:r>
      <w:r w:rsidRPr="00A83EDC">
        <w:rPr>
          <w:rFonts w:cs="Arial"/>
        </w:rPr>
        <w:t xml:space="preserve">m </w:t>
      </w:r>
      <w:r w:rsidR="00975460" w:rsidRPr="00A83EDC">
        <w:rPr>
          <w:rFonts w:cs="Arial"/>
        </w:rPr>
        <w:t>Dodávateľ</w:t>
      </w:r>
      <w:r w:rsidRPr="00A83EDC">
        <w:rPr>
          <w:rFonts w:cs="Arial"/>
        </w:rPr>
        <w:t xml:space="preserve">a nebudú vady podľa bodu 7.1.1 tejto Zmluvy odstránené v lehote odsúhlasenej Zmluvnými stranami podľa bodu 7.1.7 tejto Zmluvy, je </w:t>
      </w:r>
      <w:r w:rsidR="00975460" w:rsidRPr="00A83EDC">
        <w:rPr>
          <w:rFonts w:cs="Arial"/>
        </w:rPr>
        <w:t>PNPP</w:t>
      </w:r>
      <w:r w:rsidRPr="00A83EDC">
        <w:rPr>
          <w:rFonts w:cs="Arial"/>
        </w:rPr>
        <w:t xml:space="preserve"> oprávnený účtovať si pokutu z omeškania vo výške </w:t>
      </w:r>
      <w:r w:rsidR="00CD2654" w:rsidRPr="00A83EDC">
        <w:rPr>
          <w:rFonts w:cs="Arial"/>
        </w:rPr>
        <w:t>5</w:t>
      </w:r>
      <w:r w:rsidRPr="00A83EDC">
        <w:rPr>
          <w:rFonts w:cs="Arial"/>
        </w:rPr>
        <w:t xml:space="preserve">00 EUR za každý deň omeškania, najviac </w:t>
      </w:r>
      <w:r w:rsidR="00B45BE1" w:rsidRPr="00A83EDC">
        <w:rPr>
          <w:rFonts w:cs="Arial"/>
        </w:rPr>
        <w:t>však</w:t>
      </w:r>
      <w:r w:rsidRPr="00A83EDC">
        <w:rPr>
          <w:rFonts w:cs="Arial"/>
        </w:rPr>
        <w:t xml:space="preserve"> </w:t>
      </w:r>
      <w:r w:rsidR="00CD2654" w:rsidRPr="00A83EDC">
        <w:rPr>
          <w:rFonts w:cs="Arial"/>
        </w:rPr>
        <w:t>15.000</w:t>
      </w:r>
      <w:r w:rsidRPr="00A83EDC">
        <w:rPr>
          <w:rFonts w:cs="Arial"/>
        </w:rPr>
        <w:t xml:space="preserve"> EUR. Splatnosť faktúry je tridsať dní (30) dní odo dňa jej doručenia.</w:t>
      </w:r>
      <w:r w:rsidR="00CD2654" w:rsidRPr="00A83EDC">
        <w:rPr>
          <w:rFonts w:cs="Arial"/>
        </w:rPr>
        <w:t xml:space="preserve"> Omeškanie </w:t>
      </w:r>
      <w:r w:rsidR="00975460" w:rsidRPr="00A83EDC">
        <w:rPr>
          <w:rFonts w:cs="Arial"/>
        </w:rPr>
        <w:t>Dodávateľ</w:t>
      </w:r>
      <w:r w:rsidR="00CD2654" w:rsidRPr="00A83EDC">
        <w:rPr>
          <w:rFonts w:cs="Arial"/>
        </w:rPr>
        <w:t>a s</w:t>
      </w:r>
      <w:r w:rsidR="00CD2654" w:rsidRPr="00A83EDC">
        <w:rPr>
          <w:rFonts w:ascii="Calibri" w:hAnsi="Calibri" w:cs="Calibri"/>
        </w:rPr>
        <w:t> </w:t>
      </w:r>
      <w:r w:rsidR="00CD2654" w:rsidRPr="00A83EDC">
        <w:rPr>
          <w:rFonts w:cs="Arial"/>
        </w:rPr>
        <w:t>odstr</w:t>
      </w:r>
      <w:r w:rsidR="00CD2654" w:rsidRPr="00A83EDC">
        <w:rPr>
          <w:rFonts w:cs="Proba Pro"/>
        </w:rPr>
        <w:t>á</w:t>
      </w:r>
      <w:r w:rsidR="00CD2654" w:rsidRPr="00A83EDC">
        <w:rPr>
          <w:rFonts w:cs="Arial"/>
        </w:rPr>
        <w:t>nen</w:t>
      </w:r>
      <w:r w:rsidR="00CD2654" w:rsidRPr="00A83EDC">
        <w:rPr>
          <w:rFonts w:cs="Proba Pro"/>
        </w:rPr>
        <w:t>í</w:t>
      </w:r>
      <w:r w:rsidR="00CD2654" w:rsidRPr="00A83EDC">
        <w:rPr>
          <w:rFonts w:cs="Arial"/>
        </w:rPr>
        <w:t>m vady pod</w:t>
      </w:r>
      <w:r w:rsidR="00CD2654" w:rsidRPr="00A83EDC">
        <w:rPr>
          <w:rFonts w:cs="Proba Pro"/>
        </w:rPr>
        <w:t>ľ</w:t>
      </w:r>
      <w:r w:rsidR="00CD2654" w:rsidRPr="00A83EDC">
        <w:rPr>
          <w:rFonts w:cs="Arial"/>
        </w:rPr>
        <w:t xml:space="preserve">a tohto bodu trvajúce </w:t>
      </w:r>
      <w:r w:rsidR="00B45BE1" w:rsidRPr="00A83EDC">
        <w:rPr>
          <w:rFonts w:cs="Arial"/>
        </w:rPr>
        <w:t xml:space="preserve">viac ako </w:t>
      </w:r>
      <w:r w:rsidR="00CD2654" w:rsidRPr="00A83EDC">
        <w:rPr>
          <w:rFonts w:cs="Arial"/>
        </w:rPr>
        <w:t xml:space="preserve">30 dní sa považuje za podstatné porušenie Zmluvy a zakladá právo </w:t>
      </w:r>
      <w:r w:rsidR="00975460" w:rsidRPr="00A83EDC">
        <w:rPr>
          <w:rFonts w:cs="Arial"/>
        </w:rPr>
        <w:t>PNPP</w:t>
      </w:r>
      <w:r w:rsidR="00CD2654" w:rsidRPr="00A83EDC">
        <w:rPr>
          <w:rFonts w:cs="Arial"/>
        </w:rPr>
        <w:t xml:space="preserve"> na odstúpenie od Zmluvy.</w:t>
      </w:r>
    </w:p>
    <w:p w14:paraId="2BC41D97" w14:textId="77777777" w:rsidR="002F3E44" w:rsidRPr="00A83EDC" w:rsidRDefault="002F3E44" w:rsidP="00461E6C">
      <w:pPr>
        <w:tabs>
          <w:tab w:val="left" w:pos="709"/>
        </w:tabs>
        <w:spacing w:line="264" w:lineRule="auto"/>
        <w:ind w:left="1728"/>
        <w:rPr>
          <w:rFonts w:ascii="Proba Pro" w:hAnsi="Proba Pro" w:cs="Arial"/>
          <w:sz w:val="20"/>
          <w:szCs w:val="20"/>
        </w:rPr>
      </w:pPr>
    </w:p>
    <w:p w14:paraId="1DAFF28A" w14:textId="77777777" w:rsidR="002F3E44" w:rsidRPr="00A83EDC" w:rsidRDefault="002F3E44" w:rsidP="00461E6C">
      <w:pPr>
        <w:pStyle w:val="Nadpis4"/>
        <w:keepNext w:val="0"/>
        <w:keepLines w:val="0"/>
        <w:numPr>
          <w:ilvl w:val="2"/>
          <w:numId w:val="173"/>
        </w:numPr>
        <w:spacing w:line="264" w:lineRule="auto"/>
        <w:ind w:left="1134" w:hanging="567"/>
        <w:jc w:val="both"/>
        <w:rPr>
          <w:rFonts w:cs="Arial"/>
          <w:u w:val="single"/>
        </w:rPr>
      </w:pPr>
      <w:r w:rsidRPr="00A83EDC">
        <w:rPr>
          <w:rFonts w:cs="Arial"/>
          <w:u w:val="single"/>
        </w:rPr>
        <w:t>Zmena Modernizácie</w:t>
      </w:r>
    </w:p>
    <w:p w14:paraId="58B3CFFB" w14:textId="77777777" w:rsidR="00181A6D" w:rsidRPr="00A83EDC" w:rsidRDefault="00181A6D" w:rsidP="00461E6C">
      <w:pPr>
        <w:pStyle w:val="Nadpis4"/>
        <w:keepNext w:val="0"/>
        <w:keepLines w:val="0"/>
        <w:numPr>
          <w:ilvl w:val="0"/>
          <w:numId w:val="0"/>
        </w:numPr>
        <w:tabs>
          <w:tab w:val="left" w:pos="1985"/>
        </w:tabs>
        <w:spacing w:line="264" w:lineRule="auto"/>
        <w:ind w:left="1985"/>
        <w:jc w:val="both"/>
        <w:rPr>
          <w:rFonts w:cs="Arial"/>
        </w:rPr>
      </w:pPr>
    </w:p>
    <w:p w14:paraId="01F852F5" w14:textId="0850078B" w:rsidR="002F3E44" w:rsidRPr="00A83EDC" w:rsidRDefault="00975460" w:rsidP="00461E6C">
      <w:pPr>
        <w:pStyle w:val="Nadpis4"/>
        <w:keepNext w:val="0"/>
        <w:keepLines w:val="0"/>
        <w:numPr>
          <w:ilvl w:val="3"/>
          <w:numId w:val="173"/>
        </w:numPr>
        <w:tabs>
          <w:tab w:val="left" w:pos="1985"/>
        </w:tabs>
        <w:spacing w:line="264" w:lineRule="auto"/>
        <w:ind w:left="1985" w:hanging="851"/>
        <w:jc w:val="both"/>
        <w:rPr>
          <w:rFonts w:cs="Arial"/>
        </w:rPr>
      </w:pPr>
      <w:r w:rsidRPr="00A83EDC">
        <w:rPr>
          <w:rFonts w:cs="Arial"/>
        </w:rPr>
        <w:t>Dodávateľ</w:t>
      </w:r>
      <w:r w:rsidR="002F3E44" w:rsidRPr="00A83EDC">
        <w:rPr>
          <w:rFonts w:cs="Arial"/>
        </w:rPr>
        <w:t xml:space="preserve"> môže </w:t>
      </w:r>
      <w:r w:rsidRPr="00A83EDC">
        <w:rPr>
          <w:rFonts w:cs="Arial"/>
        </w:rPr>
        <w:t>PNPP</w:t>
      </w:r>
      <w:r w:rsidR="002F3E44" w:rsidRPr="00A83EDC">
        <w:rPr>
          <w:rFonts w:cs="Arial"/>
        </w:rPr>
        <w:t xml:space="preserve"> kedykoľvek pred vydaním Preberacieho protokolu navrhnúť zmeny Modernizácie v</w:t>
      </w:r>
      <w:r w:rsidR="002F3E44" w:rsidRPr="00A83EDC">
        <w:rPr>
          <w:rFonts w:ascii="Calibri" w:hAnsi="Calibri" w:cs="Calibri"/>
        </w:rPr>
        <w:t> </w:t>
      </w:r>
      <w:r w:rsidR="002F3E44" w:rsidRPr="00A83EDC">
        <w:rPr>
          <w:rFonts w:cs="Arial"/>
        </w:rPr>
        <w:t>pr</w:t>
      </w:r>
      <w:r w:rsidR="002F3E44" w:rsidRPr="00A83EDC">
        <w:rPr>
          <w:rFonts w:cs="Proba Pro"/>
        </w:rPr>
        <w:t>í</w:t>
      </w:r>
      <w:r w:rsidR="002F3E44" w:rsidRPr="00A83EDC">
        <w:rPr>
          <w:rFonts w:cs="Arial"/>
        </w:rPr>
        <w:t xml:space="preserve">pade ak (a) urýchli dokončenie Modernizácie, (b) zníži náklady </w:t>
      </w:r>
      <w:r w:rsidRPr="00A83EDC">
        <w:rPr>
          <w:rFonts w:cs="Arial"/>
        </w:rPr>
        <w:t>PNPP</w:t>
      </w:r>
      <w:r w:rsidR="002F3E44" w:rsidRPr="00A83EDC">
        <w:rPr>
          <w:rFonts w:cs="Arial"/>
        </w:rPr>
        <w:t xml:space="preserve"> (c) zlepší výkonnosť alebo hodnotu navrhovaného riešenia Modernizácie pre </w:t>
      </w:r>
      <w:r w:rsidRPr="00A83EDC">
        <w:rPr>
          <w:rFonts w:cs="Arial"/>
        </w:rPr>
        <w:t>PNPP</w:t>
      </w:r>
      <w:r w:rsidR="002F3E44" w:rsidRPr="00A83EDC">
        <w:rPr>
          <w:rFonts w:cs="Arial"/>
        </w:rPr>
        <w:t xml:space="preserve"> (d) bude iným spôsobom v</w:t>
      </w:r>
      <w:r w:rsidR="002F3E44" w:rsidRPr="00A83EDC">
        <w:rPr>
          <w:rFonts w:ascii="Calibri" w:hAnsi="Calibri" w:cs="Calibri"/>
        </w:rPr>
        <w:t> </w:t>
      </w:r>
      <w:r w:rsidR="002F3E44" w:rsidRPr="00A83EDC">
        <w:rPr>
          <w:rFonts w:cs="Arial"/>
        </w:rPr>
        <w:t xml:space="preserve">prospech </w:t>
      </w:r>
      <w:r w:rsidRPr="00A83EDC">
        <w:rPr>
          <w:rFonts w:cs="Arial"/>
        </w:rPr>
        <w:t>PNPP</w:t>
      </w:r>
      <w:r w:rsidR="002F3E44" w:rsidRPr="00A83EDC">
        <w:rPr>
          <w:rFonts w:cs="Arial"/>
        </w:rPr>
        <w:t xml:space="preserve">. Postup pri zmenách sa riadi článkom 10. </w:t>
      </w:r>
    </w:p>
    <w:p w14:paraId="2E9324AC" w14:textId="77777777" w:rsidR="002C5C19" w:rsidRPr="00A83EDC" w:rsidRDefault="002C5C19" w:rsidP="00461E6C">
      <w:pPr>
        <w:pStyle w:val="Level2"/>
        <w:widowControl/>
        <w:tabs>
          <w:tab w:val="clear" w:pos="680"/>
          <w:tab w:val="left" w:pos="1418"/>
        </w:tabs>
        <w:suppressAutoHyphens w:val="0"/>
        <w:spacing w:before="0" w:after="0" w:line="264" w:lineRule="auto"/>
        <w:ind w:left="1418" w:firstLine="0"/>
        <w:rPr>
          <w:rFonts w:ascii="Proba Pro" w:hAnsi="Proba Pro"/>
          <w:b/>
          <w:i/>
          <w:lang w:val="sk-SK"/>
        </w:rPr>
      </w:pPr>
    </w:p>
    <w:p w14:paraId="5DF29FA5" w14:textId="77777777" w:rsidR="002C5C19" w:rsidRPr="00A83EDC" w:rsidRDefault="002C5C19" w:rsidP="00461E6C">
      <w:pPr>
        <w:pStyle w:val="Nadpis4"/>
        <w:keepNext w:val="0"/>
        <w:keepLines w:val="0"/>
        <w:numPr>
          <w:ilvl w:val="2"/>
          <w:numId w:val="173"/>
        </w:numPr>
        <w:spacing w:line="264" w:lineRule="auto"/>
        <w:ind w:left="1134" w:hanging="567"/>
        <w:jc w:val="both"/>
        <w:rPr>
          <w:rFonts w:cs="Arial"/>
          <w:u w:val="single"/>
        </w:rPr>
      </w:pPr>
      <w:r w:rsidRPr="00A83EDC">
        <w:rPr>
          <w:rFonts w:cs="Arial"/>
          <w:u w:val="single"/>
        </w:rPr>
        <w:t>Nadobudnutie vlastníckeho práva k Novému technickému vybaveniu a k Modernizované</w:t>
      </w:r>
      <w:r w:rsidR="001870A6" w:rsidRPr="00A83EDC">
        <w:rPr>
          <w:rFonts w:cs="Arial"/>
          <w:u w:val="single"/>
        </w:rPr>
        <w:t>mu</w:t>
      </w:r>
      <w:r w:rsidRPr="00A83EDC">
        <w:rPr>
          <w:rFonts w:cs="Arial"/>
          <w:u w:val="single"/>
        </w:rPr>
        <w:t xml:space="preserve"> technickému vybaveniu</w:t>
      </w:r>
    </w:p>
    <w:p w14:paraId="7D6666F1" w14:textId="77777777" w:rsidR="00181A6D" w:rsidRPr="00A83EDC" w:rsidRDefault="00181A6D" w:rsidP="00461E6C">
      <w:pPr>
        <w:pStyle w:val="Nadpis4"/>
        <w:keepNext w:val="0"/>
        <w:keepLines w:val="0"/>
        <w:numPr>
          <w:ilvl w:val="0"/>
          <w:numId w:val="0"/>
        </w:numPr>
        <w:tabs>
          <w:tab w:val="left" w:pos="1985"/>
        </w:tabs>
        <w:spacing w:line="264" w:lineRule="auto"/>
        <w:ind w:left="1985"/>
        <w:jc w:val="both"/>
        <w:rPr>
          <w:rFonts w:cs="Arial"/>
        </w:rPr>
      </w:pPr>
    </w:p>
    <w:p w14:paraId="3FE36085" w14:textId="2239093E" w:rsidR="00B7000D" w:rsidRPr="00A83EDC" w:rsidRDefault="003A656E" w:rsidP="00461E6C">
      <w:pPr>
        <w:pStyle w:val="Nadpis4"/>
        <w:keepNext w:val="0"/>
        <w:keepLines w:val="0"/>
        <w:numPr>
          <w:ilvl w:val="3"/>
          <w:numId w:val="173"/>
        </w:numPr>
        <w:tabs>
          <w:tab w:val="left" w:pos="1985"/>
        </w:tabs>
        <w:spacing w:line="264" w:lineRule="auto"/>
        <w:ind w:left="1985" w:hanging="851"/>
        <w:jc w:val="both"/>
        <w:rPr>
          <w:rFonts w:cs="Arial"/>
        </w:rPr>
      </w:pPr>
      <w:r w:rsidRPr="00A83EDC">
        <w:rPr>
          <w:rFonts w:cs="Arial"/>
        </w:rPr>
        <w:t>Modernizované t</w:t>
      </w:r>
      <w:r w:rsidR="00B7000D" w:rsidRPr="00A83EDC">
        <w:rPr>
          <w:rFonts w:cs="Arial"/>
        </w:rPr>
        <w:t xml:space="preserve">echnické </w:t>
      </w:r>
      <w:r w:rsidRPr="00A83EDC">
        <w:rPr>
          <w:rFonts w:cs="Arial"/>
        </w:rPr>
        <w:t xml:space="preserve">vybavenie </w:t>
      </w:r>
      <w:r w:rsidR="001870A6" w:rsidRPr="00A83EDC">
        <w:rPr>
          <w:rFonts w:cs="Arial"/>
        </w:rPr>
        <w:t xml:space="preserve">a/alebo Nové technické vybavenie </w:t>
      </w:r>
      <w:r w:rsidR="00B7000D" w:rsidRPr="00A83EDC">
        <w:rPr>
          <w:rFonts w:cs="Arial"/>
        </w:rPr>
        <w:t xml:space="preserve">vrátane všetkých súvisiacich plnení nevyhnutných pre riadnu prevádzku po Modernizácii po zrealizovaní Modernizácie odovzdá </w:t>
      </w:r>
      <w:r w:rsidR="00975460" w:rsidRPr="00A83EDC">
        <w:rPr>
          <w:rFonts w:cs="Arial"/>
        </w:rPr>
        <w:t>Dodávateľ</w:t>
      </w:r>
      <w:r w:rsidR="00B7000D" w:rsidRPr="00A83EDC">
        <w:rPr>
          <w:rFonts w:cs="Arial"/>
        </w:rPr>
        <w:t xml:space="preserve"> spôsobom a</w:t>
      </w:r>
      <w:r w:rsidR="00B7000D" w:rsidRPr="00A83EDC">
        <w:rPr>
          <w:rFonts w:ascii="Calibri" w:hAnsi="Calibri" w:cs="Calibri"/>
        </w:rPr>
        <w:t> </w:t>
      </w:r>
      <w:r w:rsidR="00B7000D" w:rsidRPr="00A83EDC">
        <w:rPr>
          <w:rFonts w:cs="Arial"/>
        </w:rPr>
        <w:t>za podmienok pod</w:t>
      </w:r>
      <w:r w:rsidR="00B7000D" w:rsidRPr="00A83EDC">
        <w:rPr>
          <w:rFonts w:cs="Proba Pro"/>
        </w:rPr>
        <w:t>ľ</w:t>
      </w:r>
      <w:r w:rsidR="00B7000D" w:rsidRPr="00A83EDC">
        <w:rPr>
          <w:rFonts w:cs="Arial"/>
        </w:rPr>
        <w:t>a</w:t>
      </w:r>
      <w:r w:rsidR="002C5C19" w:rsidRPr="00A83EDC">
        <w:rPr>
          <w:rFonts w:cs="Arial"/>
        </w:rPr>
        <w:t xml:space="preserve"> </w:t>
      </w:r>
      <w:r w:rsidR="00B7000D" w:rsidRPr="00A83EDC">
        <w:rPr>
          <w:rFonts w:cs="Arial"/>
        </w:rPr>
        <w:t xml:space="preserve">4.2.9 tejto Zmluvy, pričom </w:t>
      </w:r>
      <w:r w:rsidR="000E6C11" w:rsidRPr="00A83EDC">
        <w:rPr>
          <w:rFonts w:cs="Arial"/>
        </w:rPr>
        <w:t xml:space="preserve">vlastnícke právo k </w:t>
      </w:r>
      <w:r w:rsidRPr="00A83EDC">
        <w:rPr>
          <w:rFonts w:cs="Arial"/>
        </w:rPr>
        <w:t>Novému technickému vybaveniu</w:t>
      </w:r>
      <w:r w:rsidR="000E6C11" w:rsidRPr="00A83EDC">
        <w:rPr>
          <w:rFonts w:cs="Arial"/>
        </w:rPr>
        <w:t xml:space="preserve"> </w:t>
      </w:r>
      <w:r w:rsidR="001870A6" w:rsidRPr="00A83EDC">
        <w:rPr>
          <w:rFonts w:cs="Arial"/>
        </w:rPr>
        <w:t xml:space="preserve">a/alebo k Modernizovanému technickému vybaveniu </w:t>
      </w:r>
      <w:r w:rsidR="000E6C11" w:rsidRPr="00A83EDC">
        <w:rPr>
          <w:rFonts w:cs="Arial"/>
        </w:rPr>
        <w:t xml:space="preserve">nadobúda </w:t>
      </w:r>
      <w:r w:rsidR="00975460" w:rsidRPr="00A83EDC">
        <w:rPr>
          <w:rFonts w:cs="Arial"/>
        </w:rPr>
        <w:t>PNPP</w:t>
      </w:r>
      <w:r w:rsidR="000E6C11" w:rsidRPr="00A83EDC">
        <w:rPr>
          <w:rFonts w:cs="Arial"/>
        </w:rPr>
        <w:t xml:space="preserve"> </w:t>
      </w:r>
      <w:r w:rsidR="00B7000D" w:rsidRPr="00A83EDC">
        <w:rPr>
          <w:rFonts w:cs="Arial"/>
        </w:rPr>
        <w:t xml:space="preserve">dňom </w:t>
      </w:r>
      <w:r w:rsidRPr="00A83EDC">
        <w:rPr>
          <w:rFonts w:cs="Arial"/>
        </w:rPr>
        <w:t>jeho</w:t>
      </w:r>
      <w:r w:rsidR="000E6C11" w:rsidRPr="00A83EDC">
        <w:rPr>
          <w:rFonts w:cs="Arial"/>
        </w:rPr>
        <w:t xml:space="preserve"> riadneho </w:t>
      </w:r>
      <w:r w:rsidR="00B7000D" w:rsidRPr="00A83EDC">
        <w:rPr>
          <w:rFonts w:cs="Arial"/>
        </w:rPr>
        <w:t xml:space="preserve">odovzdania </w:t>
      </w:r>
      <w:r w:rsidR="00975460" w:rsidRPr="00A83EDC">
        <w:rPr>
          <w:rFonts w:cs="Arial"/>
        </w:rPr>
        <w:t>Dodávateľ</w:t>
      </w:r>
      <w:r w:rsidR="000E6C11" w:rsidRPr="00A83EDC">
        <w:rPr>
          <w:rFonts w:cs="Arial"/>
        </w:rPr>
        <w:t>om, a s dňo</w:t>
      </w:r>
      <w:r w:rsidRPr="00A83EDC">
        <w:rPr>
          <w:rFonts w:cs="Arial"/>
        </w:rPr>
        <w:t>m jeho</w:t>
      </w:r>
      <w:r w:rsidR="000E6C11" w:rsidRPr="00A83EDC">
        <w:rPr>
          <w:rFonts w:cs="Arial"/>
        </w:rPr>
        <w:t xml:space="preserve"> riadneho odovzdania prechádza na </w:t>
      </w:r>
      <w:r w:rsidR="00975460" w:rsidRPr="00A83EDC">
        <w:rPr>
          <w:rFonts w:cs="Arial"/>
        </w:rPr>
        <w:t>PNPP</w:t>
      </w:r>
      <w:r w:rsidR="000E6C11" w:rsidRPr="00A83EDC">
        <w:rPr>
          <w:rFonts w:cs="Arial"/>
        </w:rPr>
        <w:t xml:space="preserve"> aj neb</w:t>
      </w:r>
      <w:r w:rsidRPr="00A83EDC">
        <w:rPr>
          <w:rFonts w:cs="Arial"/>
        </w:rPr>
        <w:t>ezpečenstvo vzniku škody na ňom</w:t>
      </w:r>
      <w:r w:rsidR="000E6C11" w:rsidRPr="00A83EDC">
        <w:rPr>
          <w:rFonts w:cs="Arial"/>
        </w:rPr>
        <w:t>.</w:t>
      </w:r>
    </w:p>
    <w:p w14:paraId="10FAB785" w14:textId="77777777" w:rsidR="002F3E44" w:rsidRPr="00A83EDC" w:rsidRDefault="002F3E44" w:rsidP="00461E6C">
      <w:pPr>
        <w:tabs>
          <w:tab w:val="left" w:pos="709"/>
        </w:tabs>
        <w:spacing w:line="264" w:lineRule="auto"/>
        <w:ind w:left="792"/>
        <w:jc w:val="both"/>
        <w:rPr>
          <w:rFonts w:ascii="Proba Pro" w:eastAsia="Times New Roman" w:hAnsi="Proba Pro" w:cs="Arial"/>
          <w:b/>
          <w:sz w:val="20"/>
          <w:szCs w:val="20"/>
        </w:rPr>
      </w:pPr>
    </w:p>
    <w:p w14:paraId="32BEF3EA" w14:textId="77777777" w:rsidR="002C5C19" w:rsidRPr="00A83EDC" w:rsidRDefault="002C5C19"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5</w:t>
      </w:r>
    </w:p>
    <w:p w14:paraId="62A0299A" w14:textId="77777777" w:rsidR="002C5C19" w:rsidRPr="00A83EDC" w:rsidRDefault="002C5C19" w:rsidP="00461E6C">
      <w:pPr>
        <w:spacing w:line="264" w:lineRule="auto"/>
        <w:jc w:val="center"/>
        <w:rPr>
          <w:rFonts w:ascii="Proba Pro" w:hAnsi="Proba Pro" w:cs="Arial"/>
          <w:sz w:val="20"/>
          <w:szCs w:val="20"/>
        </w:rPr>
      </w:pPr>
      <w:r w:rsidRPr="00A83EDC">
        <w:rPr>
          <w:rFonts w:ascii="Proba Pro" w:hAnsi="Proba Pro" w:cs="Arial"/>
          <w:b/>
          <w:bCs/>
          <w:iCs/>
          <w:sz w:val="20"/>
          <w:szCs w:val="20"/>
        </w:rPr>
        <w:t>Obdobie garancie (Etapa III)</w:t>
      </w:r>
    </w:p>
    <w:p w14:paraId="19F61A3E" w14:textId="77777777" w:rsidR="002C5C19" w:rsidRPr="00A83EDC" w:rsidRDefault="002C5C19" w:rsidP="00461E6C">
      <w:pPr>
        <w:pStyle w:val="ListParagraph1"/>
        <w:widowControl/>
        <w:tabs>
          <w:tab w:val="left" w:pos="360"/>
        </w:tabs>
        <w:suppressAutoHyphens w:val="0"/>
        <w:spacing w:after="0" w:line="264" w:lineRule="auto"/>
        <w:ind w:left="0"/>
        <w:rPr>
          <w:rFonts w:ascii="Proba Pro" w:eastAsia="SimSun" w:hAnsi="Proba Pro" w:cs="Arial"/>
          <w:vanish/>
          <w:sz w:val="20"/>
          <w:szCs w:val="20"/>
          <w:lang w:eastAsia="hi-IN" w:bidi="hi-IN"/>
        </w:rPr>
      </w:pPr>
    </w:p>
    <w:p w14:paraId="11598AFA" w14:textId="3DF35F41" w:rsidR="002C5C19" w:rsidRPr="00A83EDC" w:rsidRDefault="00975460" w:rsidP="00461E6C">
      <w:pPr>
        <w:pStyle w:val="Nadpis3"/>
        <w:keepNext w:val="0"/>
        <w:keepLines w:val="0"/>
        <w:numPr>
          <w:ilvl w:val="1"/>
          <w:numId w:val="174"/>
        </w:numPr>
        <w:tabs>
          <w:tab w:val="left" w:pos="567"/>
        </w:tabs>
        <w:spacing w:line="264" w:lineRule="auto"/>
        <w:ind w:left="567" w:hanging="567"/>
        <w:jc w:val="both"/>
        <w:rPr>
          <w:rFonts w:cs="Arial"/>
        </w:rPr>
      </w:pPr>
      <w:r w:rsidRPr="00A83EDC">
        <w:rPr>
          <w:rFonts w:cs="Arial"/>
        </w:rPr>
        <w:t>Dodávateľ</w:t>
      </w:r>
      <w:r w:rsidR="002C5C19" w:rsidRPr="00A83EDC">
        <w:rPr>
          <w:rFonts w:cs="Arial"/>
        </w:rPr>
        <w:t xml:space="preserve"> sa počas Obdobia garancie zaväzuje </w:t>
      </w:r>
      <w:r w:rsidRPr="00A83EDC">
        <w:rPr>
          <w:rFonts w:cs="Arial"/>
        </w:rPr>
        <w:t>PNPP</w:t>
      </w:r>
      <w:r w:rsidR="002C5C19" w:rsidRPr="00A83EDC">
        <w:rPr>
          <w:rFonts w:cs="Arial"/>
        </w:rPr>
        <w:t xml:space="preserve"> poskytovať Služby tak</w:t>
      </w:r>
      <w:r w:rsidR="0033041F">
        <w:rPr>
          <w:rFonts w:cs="Arial"/>
        </w:rPr>
        <w:t>,</w:t>
      </w:r>
      <w:r w:rsidR="002C5C19" w:rsidRPr="00A83EDC">
        <w:rPr>
          <w:rFonts w:cs="Arial"/>
        </w:rPr>
        <w:t xml:space="preserve"> ako sú uvedené v</w:t>
      </w:r>
      <w:r w:rsidR="002C5C19" w:rsidRPr="00A83EDC">
        <w:rPr>
          <w:rFonts w:ascii="Calibri" w:hAnsi="Calibri" w:cs="Calibri"/>
        </w:rPr>
        <w:t> </w:t>
      </w:r>
      <w:r w:rsidR="002C5C19" w:rsidRPr="00A83EDC">
        <w:rPr>
          <w:rFonts w:cs="Arial"/>
        </w:rPr>
        <w:t>Pr</w:t>
      </w:r>
      <w:r w:rsidR="002C5C19" w:rsidRPr="00A83EDC">
        <w:rPr>
          <w:rFonts w:cs="Proba Pro"/>
        </w:rPr>
        <w:t>í</w:t>
      </w:r>
      <w:r w:rsidR="002C5C19" w:rsidRPr="00A83EDC">
        <w:rPr>
          <w:rFonts w:cs="Arial"/>
        </w:rPr>
        <w:t xml:space="preserve">lohe </w:t>
      </w:r>
      <w:r w:rsidR="002C5C19" w:rsidRPr="00A83EDC">
        <w:rPr>
          <w:rFonts w:cs="Proba Pro"/>
        </w:rPr>
        <w:t>č</w:t>
      </w:r>
      <w:r w:rsidR="002C5C19" w:rsidRPr="00A83EDC">
        <w:rPr>
          <w:rFonts w:cs="Arial"/>
        </w:rPr>
        <w:t>. 5 tejto Zmluvy, a</w:t>
      </w:r>
      <w:r w:rsidR="002C5C19" w:rsidRPr="00A83EDC">
        <w:rPr>
          <w:rFonts w:ascii="Calibri" w:hAnsi="Calibri" w:cs="Calibri"/>
        </w:rPr>
        <w:t> </w:t>
      </w:r>
      <w:r w:rsidR="002C5C19" w:rsidRPr="00A83EDC">
        <w:rPr>
          <w:rFonts w:cs="Arial"/>
        </w:rPr>
        <w:t>to v</w:t>
      </w:r>
      <w:r w:rsidR="002C5C19" w:rsidRPr="00A83EDC">
        <w:rPr>
          <w:rFonts w:ascii="Calibri" w:hAnsi="Calibri" w:cs="Calibri"/>
        </w:rPr>
        <w:t> </w:t>
      </w:r>
      <w:r w:rsidR="002C5C19" w:rsidRPr="00A83EDC">
        <w:rPr>
          <w:rFonts w:cs="Arial"/>
        </w:rPr>
        <w:t>s</w:t>
      </w:r>
      <w:r w:rsidR="002C5C19" w:rsidRPr="00A83EDC">
        <w:rPr>
          <w:rFonts w:cs="Proba Pro"/>
        </w:rPr>
        <w:t>ú</w:t>
      </w:r>
      <w:r w:rsidR="002C5C19" w:rsidRPr="00A83EDC">
        <w:rPr>
          <w:rFonts w:cs="Arial"/>
        </w:rPr>
        <w:t>lade s</w:t>
      </w:r>
      <w:r w:rsidR="002C5C19" w:rsidRPr="00A83EDC">
        <w:rPr>
          <w:rFonts w:ascii="Calibri" w:hAnsi="Calibri" w:cs="Calibri"/>
        </w:rPr>
        <w:t> </w:t>
      </w:r>
      <w:r w:rsidR="002C5C19" w:rsidRPr="00A83EDC">
        <w:rPr>
          <w:rFonts w:cs="Arial"/>
        </w:rPr>
        <w:t xml:space="preserve">touto Zmluvou, Ponukou </w:t>
      </w:r>
      <w:r w:rsidRPr="00A83EDC">
        <w:rPr>
          <w:rFonts w:cs="Arial"/>
        </w:rPr>
        <w:t>Dodávateľ</w:t>
      </w:r>
      <w:r w:rsidR="002C5C19" w:rsidRPr="00A83EDC">
        <w:rPr>
          <w:rFonts w:cs="Arial"/>
        </w:rPr>
        <w:t>a a v súlade s Právnymi predpismi a</w:t>
      </w:r>
      <w:r w:rsidR="002C5C19" w:rsidRPr="00A83EDC">
        <w:rPr>
          <w:rFonts w:ascii="Calibri" w:hAnsi="Calibri" w:cs="Calibri"/>
        </w:rPr>
        <w:t> </w:t>
      </w:r>
      <w:r w:rsidR="002C5C19" w:rsidRPr="00A83EDC">
        <w:rPr>
          <w:rFonts w:cs="Arial"/>
        </w:rPr>
        <w:t>vykona</w:t>
      </w:r>
      <w:r w:rsidR="002C5C19" w:rsidRPr="00A83EDC">
        <w:rPr>
          <w:rFonts w:cs="Proba Pro"/>
        </w:rPr>
        <w:t>ť</w:t>
      </w:r>
      <w:r w:rsidR="002C5C19" w:rsidRPr="00A83EDC">
        <w:rPr>
          <w:rFonts w:cs="Arial"/>
        </w:rPr>
        <w:t xml:space="preserve"> v</w:t>
      </w:r>
      <w:r w:rsidR="002C5C19" w:rsidRPr="00A83EDC">
        <w:rPr>
          <w:rFonts w:cs="Proba Pro"/>
        </w:rPr>
        <w:t>š</w:t>
      </w:r>
      <w:r w:rsidR="002C5C19" w:rsidRPr="00A83EDC">
        <w:rPr>
          <w:rFonts w:cs="Arial"/>
        </w:rPr>
        <w:t xml:space="preserve">etky </w:t>
      </w:r>
      <w:r w:rsidR="002C5C19" w:rsidRPr="00A83EDC">
        <w:rPr>
          <w:rFonts w:cs="Proba Pro"/>
        </w:rPr>
        <w:t>č</w:t>
      </w:r>
      <w:r w:rsidR="002C5C19" w:rsidRPr="00A83EDC">
        <w:rPr>
          <w:rFonts w:cs="Arial"/>
        </w:rPr>
        <w:t>innosti s</w:t>
      </w:r>
      <w:r w:rsidR="002C5C19" w:rsidRPr="00A83EDC">
        <w:rPr>
          <w:rFonts w:cs="Proba Pro"/>
        </w:rPr>
        <w:t>ú</w:t>
      </w:r>
      <w:r w:rsidR="002C5C19" w:rsidRPr="00A83EDC">
        <w:rPr>
          <w:rFonts w:cs="Arial"/>
        </w:rPr>
        <w:t>visiace s</w:t>
      </w:r>
      <w:r w:rsidR="002C5C19" w:rsidRPr="00A83EDC">
        <w:rPr>
          <w:rFonts w:ascii="Calibri" w:hAnsi="Calibri" w:cs="Calibri"/>
        </w:rPr>
        <w:t> </w:t>
      </w:r>
      <w:r w:rsidR="002C5C19" w:rsidRPr="00A83EDC">
        <w:rPr>
          <w:rFonts w:cs="Arial"/>
        </w:rPr>
        <w:t>poskytovan</w:t>
      </w:r>
      <w:r w:rsidR="002C5C19" w:rsidRPr="00A83EDC">
        <w:rPr>
          <w:rFonts w:cs="Proba Pro"/>
        </w:rPr>
        <w:t>í</w:t>
      </w:r>
      <w:r w:rsidR="002C5C19" w:rsidRPr="00A83EDC">
        <w:rPr>
          <w:rFonts w:cs="Arial"/>
        </w:rPr>
        <w:t>m Slu</w:t>
      </w:r>
      <w:r w:rsidR="002C5C19" w:rsidRPr="00A83EDC">
        <w:rPr>
          <w:rFonts w:cs="Proba Pro"/>
        </w:rPr>
        <w:t>ž</w:t>
      </w:r>
      <w:r w:rsidR="002C5C19" w:rsidRPr="00A83EDC">
        <w:rPr>
          <w:rFonts w:cs="Arial"/>
        </w:rPr>
        <w:t>ieb.</w:t>
      </w:r>
    </w:p>
    <w:p w14:paraId="18979B8A" w14:textId="77777777" w:rsidR="000F329F" w:rsidRPr="00A83EDC" w:rsidRDefault="000F329F" w:rsidP="00461E6C">
      <w:pPr>
        <w:spacing w:line="264" w:lineRule="auto"/>
        <w:jc w:val="center"/>
        <w:rPr>
          <w:rFonts w:ascii="Proba Pro" w:hAnsi="Proba Pro" w:cs="Arial"/>
          <w:b/>
          <w:bCs/>
          <w:sz w:val="20"/>
          <w:szCs w:val="20"/>
        </w:rPr>
      </w:pPr>
    </w:p>
    <w:p w14:paraId="0B36BB67" w14:textId="77777777" w:rsidR="002C5C19" w:rsidRPr="00A83EDC" w:rsidRDefault="002C5C19" w:rsidP="00461E6C">
      <w:pPr>
        <w:pStyle w:val="Nadpis3"/>
        <w:keepNext w:val="0"/>
        <w:keepLines w:val="0"/>
        <w:numPr>
          <w:ilvl w:val="1"/>
          <w:numId w:val="174"/>
        </w:numPr>
        <w:tabs>
          <w:tab w:val="left" w:pos="567"/>
        </w:tabs>
        <w:spacing w:line="264" w:lineRule="auto"/>
        <w:ind w:left="567" w:hanging="567"/>
        <w:jc w:val="both"/>
        <w:rPr>
          <w:rFonts w:cs="Arial"/>
          <w:b/>
        </w:rPr>
      </w:pPr>
      <w:r w:rsidRPr="00A83EDC">
        <w:rPr>
          <w:rFonts w:cs="Arial"/>
          <w:b/>
        </w:rPr>
        <w:t>Podmienky poskytovania Služieb</w:t>
      </w:r>
    </w:p>
    <w:p w14:paraId="541680D8"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4DC00FB8" w14:textId="4CB9412B" w:rsidR="002C5C19" w:rsidRPr="00A83EDC" w:rsidRDefault="00975460" w:rsidP="00461E6C">
      <w:pPr>
        <w:pStyle w:val="Nadpis4"/>
        <w:keepNext w:val="0"/>
        <w:keepLines w:val="0"/>
        <w:numPr>
          <w:ilvl w:val="2"/>
          <w:numId w:val="174"/>
        </w:numPr>
        <w:spacing w:line="264" w:lineRule="auto"/>
        <w:ind w:left="1134" w:hanging="567"/>
        <w:jc w:val="both"/>
        <w:rPr>
          <w:rFonts w:cs="Arial"/>
        </w:rPr>
      </w:pPr>
      <w:r w:rsidRPr="00A83EDC">
        <w:rPr>
          <w:rFonts w:cs="Arial"/>
        </w:rPr>
        <w:t>Dodávateľ</w:t>
      </w:r>
      <w:r w:rsidR="002C5C19" w:rsidRPr="00A83EDC">
        <w:rPr>
          <w:rFonts w:cs="Arial"/>
        </w:rPr>
        <w:t xml:space="preserve"> sa zaväzuje poskytovať Služby s</w:t>
      </w:r>
      <w:r w:rsidR="002C5C19" w:rsidRPr="00A83EDC">
        <w:rPr>
          <w:rFonts w:ascii="Calibri" w:hAnsi="Calibri" w:cs="Calibri"/>
        </w:rPr>
        <w:t> </w:t>
      </w:r>
      <w:r w:rsidR="002C5C19" w:rsidRPr="00A83EDC">
        <w:rPr>
          <w:rFonts w:cs="Arial"/>
        </w:rPr>
        <w:t>vynalo</w:t>
      </w:r>
      <w:r w:rsidR="002C5C19" w:rsidRPr="00A83EDC">
        <w:rPr>
          <w:rFonts w:cs="Proba Pro"/>
        </w:rPr>
        <w:t>ž</w:t>
      </w:r>
      <w:r w:rsidR="002C5C19" w:rsidRPr="00A83EDC">
        <w:rPr>
          <w:rFonts w:cs="Arial"/>
        </w:rPr>
        <w:t>en</w:t>
      </w:r>
      <w:r w:rsidR="002C5C19" w:rsidRPr="00A83EDC">
        <w:rPr>
          <w:rFonts w:cs="Proba Pro"/>
        </w:rPr>
        <w:t>í</w:t>
      </w:r>
      <w:r w:rsidR="002C5C19" w:rsidRPr="00A83EDC">
        <w:rPr>
          <w:rFonts w:cs="Arial"/>
        </w:rPr>
        <w:t>m odbornej starostlivosti, ako sk</w:t>
      </w:r>
      <w:r w:rsidR="002C5C19" w:rsidRPr="00A83EDC">
        <w:rPr>
          <w:rFonts w:cs="Proba Pro"/>
        </w:rPr>
        <w:t>ú</w:t>
      </w:r>
      <w:r w:rsidR="002C5C19" w:rsidRPr="00A83EDC">
        <w:rPr>
          <w:rFonts w:cs="Arial"/>
        </w:rPr>
        <w:t>sen</w:t>
      </w:r>
      <w:r w:rsidR="002C5C19" w:rsidRPr="00A83EDC">
        <w:rPr>
          <w:rFonts w:cs="Proba Pro"/>
        </w:rPr>
        <w:t>ý</w:t>
      </w:r>
      <w:r w:rsidR="002C5C19" w:rsidRPr="00A83EDC">
        <w:rPr>
          <w:rFonts w:cs="Arial"/>
        </w:rPr>
        <w:t xml:space="preserve"> </w:t>
      </w:r>
      <w:r w:rsidRPr="00A83EDC">
        <w:rPr>
          <w:rFonts w:cs="Arial"/>
        </w:rPr>
        <w:t>Dodávateľ</w:t>
      </w:r>
      <w:r w:rsidR="002C5C19" w:rsidRPr="00A83EDC">
        <w:rPr>
          <w:rFonts w:cs="Arial"/>
        </w:rPr>
        <w:t xml:space="preserve"> </w:t>
      </w:r>
      <w:r w:rsidR="000471FF" w:rsidRPr="00A83EDC">
        <w:rPr>
          <w:rFonts w:cs="Arial"/>
        </w:rPr>
        <w:t xml:space="preserve">služieb </w:t>
      </w:r>
      <w:r w:rsidR="00B301F5" w:rsidRPr="00A83EDC">
        <w:rPr>
          <w:rFonts w:cs="Arial"/>
        </w:rPr>
        <w:t>v oblasti</w:t>
      </w:r>
      <w:r w:rsidR="000471FF" w:rsidRPr="00A83EDC">
        <w:rPr>
          <w:rFonts w:cs="Arial"/>
        </w:rPr>
        <w:t xml:space="preserve"> efektívnosti </w:t>
      </w:r>
      <w:proofErr w:type="spellStart"/>
      <w:r w:rsidR="000471FF" w:rsidRPr="00A83EDC">
        <w:rPr>
          <w:rFonts w:cs="Arial"/>
        </w:rPr>
        <w:t>prevádkovania</w:t>
      </w:r>
      <w:proofErr w:type="spellEnd"/>
      <w:r w:rsidR="000471FF" w:rsidRPr="00A83EDC">
        <w:rPr>
          <w:rFonts w:cs="Arial"/>
        </w:rPr>
        <w:t xml:space="preserve"> energetického hospodárstva</w:t>
      </w:r>
      <w:r w:rsidR="002C5C19" w:rsidRPr="00A83EDC">
        <w:rPr>
          <w:rFonts w:cs="Arial"/>
        </w:rPr>
        <w:t xml:space="preserve">. </w:t>
      </w:r>
      <w:r w:rsidRPr="00A83EDC">
        <w:rPr>
          <w:rFonts w:cs="Arial"/>
        </w:rPr>
        <w:t>Dodávateľ</w:t>
      </w:r>
      <w:r w:rsidR="002C5C19" w:rsidRPr="00A83EDC">
        <w:rPr>
          <w:rFonts w:cs="Arial"/>
        </w:rPr>
        <w:t xml:space="preserve"> je povinný Služby poskytovať vždy s</w:t>
      </w:r>
      <w:r w:rsidR="002C5C19" w:rsidRPr="00A83EDC">
        <w:rPr>
          <w:rFonts w:ascii="Calibri" w:hAnsi="Calibri" w:cs="Calibri"/>
        </w:rPr>
        <w:t> </w:t>
      </w:r>
      <w:r w:rsidR="002C5C19" w:rsidRPr="00A83EDC">
        <w:rPr>
          <w:rFonts w:cs="Arial"/>
        </w:rPr>
        <w:t>prihliadnut</w:t>
      </w:r>
      <w:r w:rsidR="002C5C19" w:rsidRPr="00A83EDC">
        <w:rPr>
          <w:rFonts w:cs="Proba Pro"/>
        </w:rPr>
        <w:t>í</w:t>
      </w:r>
      <w:r w:rsidR="002C5C19" w:rsidRPr="00A83EDC">
        <w:rPr>
          <w:rFonts w:cs="Arial"/>
        </w:rPr>
        <w:t>m na opr</w:t>
      </w:r>
      <w:r w:rsidR="002C5C19" w:rsidRPr="00A83EDC">
        <w:rPr>
          <w:rFonts w:cs="Proba Pro"/>
        </w:rPr>
        <w:t>á</w:t>
      </w:r>
      <w:r w:rsidR="002C5C19" w:rsidRPr="00A83EDC">
        <w:rPr>
          <w:rFonts w:cs="Arial"/>
        </w:rPr>
        <w:t>vnen</w:t>
      </w:r>
      <w:r w:rsidR="002C5C19" w:rsidRPr="00A83EDC">
        <w:rPr>
          <w:rFonts w:cs="Proba Pro"/>
        </w:rPr>
        <w:t>ý</w:t>
      </w:r>
      <w:r w:rsidR="002C5C19" w:rsidRPr="00A83EDC">
        <w:rPr>
          <w:rFonts w:cs="Arial"/>
        </w:rPr>
        <w:t xml:space="preserve"> z</w:t>
      </w:r>
      <w:r w:rsidR="002C5C19" w:rsidRPr="00A83EDC">
        <w:rPr>
          <w:rFonts w:cs="Proba Pro"/>
        </w:rPr>
        <w:t>á</w:t>
      </w:r>
      <w:r w:rsidR="002C5C19" w:rsidRPr="00A83EDC">
        <w:rPr>
          <w:rFonts w:cs="Arial"/>
        </w:rPr>
        <w:t xml:space="preserve">ujem </w:t>
      </w:r>
      <w:r w:rsidRPr="00A83EDC">
        <w:rPr>
          <w:rFonts w:cs="Arial"/>
        </w:rPr>
        <w:t>PNPP</w:t>
      </w:r>
      <w:r w:rsidR="002C5C19" w:rsidRPr="00A83EDC">
        <w:rPr>
          <w:rFonts w:cs="Arial"/>
        </w:rPr>
        <w:t xml:space="preserve">. </w:t>
      </w:r>
    </w:p>
    <w:p w14:paraId="5C27F39D" w14:textId="1AF6B95F" w:rsidR="002C5C19" w:rsidRPr="00A83EDC" w:rsidRDefault="00975460" w:rsidP="00461E6C">
      <w:pPr>
        <w:pStyle w:val="Nadpis4"/>
        <w:keepNext w:val="0"/>
        <w:keepLines w:val="0"/>
        <w:numPr>
          <w:ilvl w:val="2"/>
          <w:numId w:val="174"/>
        </w:numPr>
        <w:spacing w:line="264" w:lineRule="auto"/>
        <w:ind w:left="1134" w:hanging="567"/>
        <w:jc w:val="both"/>
        <w:rPr>
          <w:rFonts w:cs="Arial"/>
        </w:rPr>
      </w:pPr>
      <w:r w:rsidRPr="00A83EDC">
        <w:rPr>
          <w:rFonts w:cs="Arial"/>
        </w:rPr>
        <w:t>Dodávateľ</w:t>
      </w:r>
      <w:r w:rsidR="002C5C19" w:rsidRPr="00A83EDC">
        <w:rPr>
          <w:rFonts w:cs="Arial"/>
        </w:rPr>
        <w:t xml:space="preserve"> nie zodpovedný za dodávky energií, ale len za ich čo najhospodárnejšie využívanie. </w:t>
      </w:r>
      <w:r w:rsidRPr="00A83EDC">
        <w:rPr>
          <w:rFonts w:cs="Arial"/>
        </w:rPr>
        <w:t>Dodávateľ</w:t>
      </w:r>
      <w:r w:rsidR="002C5C19" w:rsidRPr="00A83EDC">
        <w:rPr>
          <w:rFonts w:cs="Arial"/>
        </w:rPr>
        <w:t xml:space="preserve"> bude poskytovať Služby vo vlastnom mene a</w:t>
      </w:r>
      <w:r w:rsidR="002C5C19" w:rsidRPr="00A83EDC">
        <w:rPr>
          <w:rFonts w:ascii="Calibri" w:hAnsi="Calibri" w:cs="Calibri"/>
        </w:rPr>
        <w:t> </w:t>
      </w:r>
      <w:r w:rsidR="002C5C19" w:rsidRPr="00A83EDC">
        <w:rPr>
          <w:rFonts w:cs="Arial"/>
        </w:rPr>
        <w:t>na vlastn</w:t>
      </w:r>
      <w:r w:rsidR="002C5C19" w:rsidRPr="00A83EDC">
        <w:rPr>
          <w:rFonts w:cs="Proba Pro"/>
        </w:rPr>
        <w:t>ú</w:t>
      </w:r>
      <w:r w:rsidR="002C5C19" w:rsidRPr="00A83EDC">
        <w:rPr>
          <w:rFonts w:cs="Arial"/>
        </w:rPr>
        <w:t xml:space="preserve"> zodpovednos</w:t>
      </w:r>
      <w:r w:rsidR="002C5C19" w:rsidRPr="00A83EDC">
        <w:rPr>
          <w:rFonts w:cs="Proba Pro"/>
        </w:rPr>
        <w:t>ť</w:t>
      </w:r>
      <w:r w:rsidR="002C5C19" w:rsidRPr="00A83EDC">
        <w:rPr>
          <w:rFonts w:cs="Arial"/>
        </w:rPr>
        <w:t xml:space="preserve">. </w:t>
      </w:r>
    </w:p>
    <w:p w14:paraId="03B9ABD9" w14:textId="06322A63" w:rsidR="002C5C19" w:rsidRPr="00A83EDC" w:rsidRDefault="00975460" w:rsidP="00461E6C">
      <w:pPr>
        <w:pStyle w:val="Nadpis4"/>
        <w:keepNext w:val="0"/>
        <w:keepLines w:val="0"/>
        <w:numPr>
          <w:ilvl w:val="2"/>
          <w:numId w:val="174"/>
        </w:numPr>
        <w:spacing w:line="264" w:lineRule="auto"/>
        <w:ind w:left="1134" w:hanging="567"/>
        <w:jc w:val="both"/>
        <w:rPr>
          <w:rFonts w:cs="Arial"/>
        </w:rPr>
      </w:pPr>
      <w:r w:rsidRPr="00A83EDC">
        <w:rPr>
          <w:rFonts w:cs="Arial"/>
        </w:rPr>
        <w:lastRenderedPageBreak/>
        <w:t>Dodávateľ</w:t>
      </w:r>
      <w:r w:rsidR="002C5C19" w:rsidRPr="00A83EDC">
        <w:rPr>
          <w:rFonts w:cs="Arial"/>
        </w:rPr>
        <w:t xml:space="preserve"> v plnom rozsahu preberá prevádzkové riziko poskytovania Služieb. To znamená, že znáša akékoľvek a všetky riziká spojené s prevádzkou </w:t>
      </w:r>
      <w:r w:rsidR="001870A6" w:rsidRPr="00A83EDC">
        <w:rPr>
          <w:rFonts w:cs="Arial"/>
        </w:rPr>
        <w:t>Nového technického vybavenia a</w:t>
      </w:r>
      <w:r w:rsidR="001870A6" w:rsidRPr="00A83EDC">
        <w:rPr>
          <w:rFonts w:ascii="Calibri" w:hAnsi="Calibri" w:cs="Calibri"/>
        </w:rPr>
        <w:t> </w:t>
      </w:r>
      <w:r w:rsidR="001870A6" w:rsidRPr="00A83EDC">
        <w:rPr>
          <w:rFonts w:cs="Arial"/>
        </w:rPr>
        <w:t>Modernizovan</w:t>
      </w:r>
      <w:r w:rsidR="001870A6" w:rsidRPr="00A83EDC">
        <w:rPr>
          <w:rFonts w:cs="Proba Pro"/>
        </w:rPr>
        <w:t>é</w:t>
      </w:r>
      <w:r w:rsidR="001870A6" w:rsidRPr="00A83EDC">
        <w:rPr>
          <w:rFonts w:cs="Arial"/>
        </w:rPr>
        <w:t>ho technick</w:t>
      </w:r>
      <w:r w:rsidR="001870A6" w:rsidRPr="00A83EDC">
        <w:rPr>
          <w:rFonts w:cs="Proba Pro"/>
        </w:rPr>
        <w:t>é</w:t>
      </w:r>
      <w:r w:rsidR="001870A6" w:rsidRPr="00A83EDC">
        <w:rPr>
          <w:rFonts w:cs="Arial"/>
        </w:rPr>
        <w:t>ho vybavenia</w:t>
      </w:r>
      <w:r w:rsidR="002C5C19" w:rsidRPr="00A83EDC">
        <w:rPr>
          <w:rFonts w:cs="Arial"/>
        </w:rPr>
        <w:t xml:space="preserve">. </w:t>
      </w:r>
    </w:p>
    <w:p w14:paraId="05026732" w14:textId="680B2B23"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 xml:space="preserve">pade, </w:t>
      </w:r>
      <w:r w:rsidRPr="00A83EDC">
        <w:rPr>
          <w:rFonts w:cs="Proba Pro"/>
        </w:rPr>
        <w:t>ž</w:t>
      </w:r>
      <w:r w:rsidRPr="00A83EDC">
        <w:rPr>
          <w:rFonts w:cs="Arial"/>
        </w:rPr>
        <w:t xml:space="preserve">e </w:t>
      </w:r>
      <w:r w:rsidR="00975460" w:rsidRPr="00A83EDC">
        <w:rPr>
          <w:rFonts w:cs="Arial"/>
        </w:rPr>
        <w:t>Dodávateľ</w:t>
      </w:r>
      <w:r w:rsidRPr="00A83EDC">
        <w:rPr>
          <w:rFonts w:cs="Arial"/>
        </w:rPr>
        <w:t xml:space="preserve"> bude zabezpečovať akúkoľvek časť poskytovania Služieb prostredníctvom tretích osôb alebo Subdodávateľov, voči </w:t>
      </w:r>
      <w:r w:rsidR="00975460" w:rsidRPr="00A83EDC">
        <w:rPr>
          <w:rFonts w:cs="Arial"/>
        </w:rPr>
        <w:t>PNPP</w:t>
      </w:r>
      <w:r w:rsidRPr="00A83EDC">
        <w:rPr>
          <w:rFonts w:cs="Arial"/>
        </w:rPr>
        <w:t xml:space="preserve"> a</w:t>
      </w:r>
      <w:r w:rsidRPr="00A83EDC">
        <w:rPr>
          <w:rFonts w:ascii="Calibri" w:hAnsi="Calibri" w:cs="Calibri"/>
        </w:rPr>
        <w:t> </w:t>
      </w:r>
      <w:r w:rsidRPr="00A83EDC">
        <w:rPr>
          <w:rFonts w:cs="Arial"/>
        </w:rPr>
        <w:t>tret</w:t>
      </w:r>
      <w:r w:rsidRPr="00A83EDC">
        <w:rPr>
          <w:rFonts w:cs="Proba Pro"/>
        </w:rPr>
        <w:t>í</w:t>
      </w:r>
      <w:r w:rsidRPr="00A83EDC">
        <w:rPr>
          <w:rFonts w:cs="Arial"/>
        </w:rPr>
        <w:t>m osob</w:t>
      </w:r>
      <w:r w:rsidRPr="00A83EDC">
        <w:rPr>
          <w:rFonts w:cs="Proba Pro"/>
        </w:rPr>
        <w:t>á</w:t>
      </w:r>
      <w:r w:rsidRPr="00A83EDC">
        <w:rPr>
          <w:rFonts w:cs="Arial"/>
        </w:rPr>
        <w:t>m zodpoved</w:t>
      </w:r>
      <w:r w:rsidRPr="00A83EDC">
        <w:rPr>
          <w:rFonts w:cs="Proba Pro"/>
        </w:rPr>
        <w:t>á</w:t>
      </w:r>
      <w:r w:rsidRPr="00A83EDC">
        <w:rPr>
          <w:rFonts w:cs="Arial"/>
        </w:rPr>
        <w:t>, ako keby Slu</w:t>
      </w:r>
      <w:r w:rsidRPr="00A83EDC">
        <w:rPr>
          <w:rFonts w:cs="Proba Pro"/>
        </w:rPr>
        <w:t>ž</w:t>
      </w:r>
      <w:r w:rsidRPr="00A83EDC">
        <w:rPr>
          <w:rFonts w:cs="Arial"/>
        </w:rPr>
        <w:t>by poskytoval s</w:t>
      </w:r>
      <w:r w:rsidRPr="00A83EDC">
        <w:rPr>
          <w:rFonts w:cs="Proba Pro"/>
        </w:rPr>
        <w:t>á</w:t>
      </w:r>
      <w:r w:rsidRPr="00A83EDC">
        <w:rPr>
          <w:rFonts w:cs="Arial"/>
        </w:rPr>
        <w:t>m.</w:t>
      </w:r>
    </w:p>
    <w:p w14:paraId="483DA7F4" w14:textId="77777777" w:rsidR="000F329F" w:rsidRPr="00A83EDC" w:rsidRDefault="000F329F" w:rsidP="00461E6C">
      <w:pPr>
        <w:pStyle w:val="Odsekzoznamu1"/>
        <w:spacing w:line="264" w:lineRule="auto"/>
        <w:ind w:left="792"/>
        <w:jc w:val="both"/>
        <w:rPr>
          <w:rFonts w:ascii="Proba Pro" w:hAnsi="Proba Pro" w:cs="Arial"/>
          <w:b/>
          <w:i/>
        </w:rPr>
      </w:pPr>
    </w:p>
    <w:p w14:paraId="00611DBA" w14:textId="5E782806" w:rsidR="002C5C19" w:rsidRDefault="002C5C19" w:rsidP="00461E6C">
      <w:pPr>
        <w:pStyle w:val="Nadpis3"/>
        <w:keepNext w:val="0"/>
        <w:keepLines w:val="0"/>
        <w:numPr>
          <w:ilvl w:val="1"/>
          <w:numId w:val="174"/>
        </w:numPr>
        <w:tabs>
          <w:tab w:val="left" w:pos="567"/>
        </w:tabs>
        <w:spacing w:line="264" w:lineRule="auto"/>
        <w:ind w:left="567" w:hanging="567"/>
        <w:jc w:val="both"/>
        <w:rPr>
          <w:rFonts w:cs="Arial"/>
          <w:b/>
        </w:rPr>
      </w:pPr>
      <w:r w:rsidRPr="00A83EDC">
        <w:rPr>
          <w:rFonts w:cs="Arial"/>
          <w:b/>
        </w:rPr>
        <w:t xml:space="preserve">Povinnosti </w:t>
      </w:r>
      <w:r w:rsidR="00975460" w:rsidRPr="00A83EDC">
        <w:rPr>
          <w:rFonts w:cs="Arial"/>
          <w:b/>
        </w:rPr>
        <w:t>Dodávateľ</w:t>
      </w:r>
      <w:r w:rsidRPr="00A83EDC">
        <w:rPr>
          <w:rFonts w:cs="Arial"/>
          <w:b/>
        </w:rPr>
        <w:t>a pri poskytovaní Služieb</w:t>
      </w:r>
    </w:p>
    <w:p w14:paraId="42A45236" w14:textId="77777777" w:rsidR="0033041F" w:rsidRPr="0033041F" w:rsidRDefault="0033041F" w:rsidP="0033041F"/>
    <w:p w14:paraId="28BE1322" w14:textId="2AAAD07E"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 xml:space="preserve">V súvislosti s poskytovaním Služieb je </w:t>
      </w:r>
      <w:r w:rsidR="00975460" w:rsidRPr="00A83EDC">
        <w:rPr>
          <w:rFonts w:cs="Arial"/>
        </w:rPr>
        <w:t>Dodávateľ</w:t>
      </w:r>
      <w:r w:rsidRPr="00A83EDC">
        <w:rPr>
          <w:rFonts w:cs="Arial"/>
        </w:rPr>
        <w:t xml:space="preserve"> okrem ostatných povinností na základe tejto Zmluvy povinný najmä, nie však výlučne:</w:t>
      </w:r>
    </w:p>
    <w:p w14:paraId="1EF0B96D" w14:textId="760D4012" w:rsidR="002C5C19" w:rsidRPr="00A83EDC" w:rsidRDefault="002C5C19"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 xml:space="preserve">Zabezpečiť a vykonávať všetky činnosti potrebné pre kontinuálnu, nepretržitú, bezpečnú a bezporuchovú prevádzku </w:t>
      </w:r>
      <w:r w:rsidR="00847B85" w:rsidRPr="00A83EDC">
        <w:rPr>
          <w:rFonts w:cs="Arial"/>
        </w:rPr>
        <w:t>Nového technického vybavenia a</w:t>
      </w:r>
      <w:r w:rsidR="00847B85" w:rsidRPr="00A83EDC">
        <w:rPr>
          <w:rFonts w:ascii="Calibri" w:hAnsi="Calibri" w:cs="Calibri"/>
        </w:rPr>
        <w:t> </w:t>
      </w:r>
      <w:r w:rsidR="00847B85" w:rsidRPr="00A83EDC">
        <w:rPr>
          <w:rFonts w:cs="Arial"/>
        </w:rPr>
        <w:t>Modernizovan</w:t>
      </w:r>
      <w:r w:rsidR="00847B85" w:rsidRPr="00A83EDC">
        <w:rPr>
          <w:rFonts w:cs="Proba Pro"/>
        </w:rPr>
        <w:t>é</w:t>
      </w:r>
      <w:r w:rsidR="00847B85" w:rsidRPr="00A83EDC">
        <w:rPr>
          <w:rFonts w:cs="Arial"/>
        </w:rPr>
        <w:t>ho technick</w:t>
      </w:r>
      <w:r w:rsidR="00847B85" w:rsidRPr="00A83EDC">
        <w:rPr>
          <w:rFonts w:cs="Proba Pro"/>
        </w:rPr>
        <w:t>é</w:t>
      </w:r>
      <w:r w:rsidR="00847B85" w:rsidRPr="00A83EDC">
        <w:rPr>
          <w:rFonts w:cs="Arial"/>
        </w:rPr>
        <w:t>ho vybavenia</w:t>
      </w:r>
      <w:r w:rsidRPr="00A83EDC">
        <w:rPr>
          <w:rFonts w:cs="Arial"/>
        </w:rPr>
        <w:t xml:space="preserve"> tak, aby v</w:t>
      </w:r>
      <w:r w:rsidRPr="00A83EDC">
        <w:rPr>
          <w:rFonts w:ascii="Calibri" w:hAnsi="Calibri" w:cs="Calibri"/>
        </w:rPr>
        <w:t> </w:t>
      </w:r>
      <w:r w:rsidRPr="00A83EDC">
        <w:rPr>
          <w:rFonts w:cs="Arial"/>
        </w:rPr>
        <w:t>z</w:t>
      </w:r>
      <w:r w:rsidRPr="00A83EDC">
        <w:rPr>
          <w:rFonts w:cs="Proba Pro"/>
        </w:rPr>
        <w:t>á</w:t>
      </w:r>
      <w:r w:rsidRPr="00A83EDC">
        <w:rPr>
          <w:rFonts w:cs="Arial"/>
        </w:rPr>
        <w:t xml:space="preserve">ujme dosahovania </w:t>
      </w:r>
      <w:r w:rsidRPr="00A83EDC">
        <w:rPr>
          <w:rFonts w:cs="Proba Pro"/>
        </w:rPr>
        <w:t>č</w:t>
      </w:r>
      <w:r w:rsidRPr="00A83EDC">
        <w:rPr>
          <w:rFonts w:cs="Arial"/>
        </w:rPr>
        <w:t>o najv</w:t>
      </w:r>
      <w:r w:rsidRPr="00A83EDC">
        <w:rPr>
          <w:rFonts w:cs="Proba Pro"/>
        </w:rPr>
        <w:t>äčš</w:t>
      </w:r>
      <w:r w:rsidRPr="00A83EDC">
        <w:rPr>
          <w:rFonts w:cs="Arial"/>
        </w:rPr>
        <w:t xml:space="preserve">ej energetickej </w:t>
      </w:r>
      <w:r w:rsidRPr="00A83EDC">
        <w:rPr>
          <w:rFonts w:cs="Proba Pro"/>
        </w:rPr>
        <w:t>ú</w:t>
      </w:r>
      <w:r w:rsidRPr="00A83EDC">
        <w:rPr>
          <w:rFonts w:cs="Arial"/>
        </w:rPr>
        <w:t>spory;</w:t>
      </w:r>
    </w:p>
    <w:p w14:paraId="4F5FC6E0" w14:textId="7BDF20FA" w:rsidR="002C5C19" w:rsidRPr="00A83EDC" w:rsidRDefault="002C5C19"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 xml:space="preserve">Zabezpečovať pre </w:t>
      </w:r>
      <w:r w:rsidR="00975460" w:rsidRPr="00A83EDC">
        <w:rPr>
          <w:rFonts w:cs="Arial"/>
        </w:rPr>
        <w:t>PNPP</w:t>
      </w:r>
      <w:r w:rsidRPr="00A83EDC">
        <w:rPr>
          <w:rFonts w:cs="Arial"/>
        </w:rPr>
        <w:t xml:space="preserve"> dispečing na ohlasovanie vád a porúch;</w:t>
      </w:r>
    </w:p>
    <w:p w14:paraId="285D5698" w14:textId="3A011E84" w:rsidR="002C5C19" w:rsidRPr="00A83EDC" w:rsidRDefault="00975460"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Dodávateľ</w:t>
      </w:r>
      <w:r w:rsidR="002C5C19" w:rsidRPr="00A83EDC">
        <w:rPr>
          <w:rFonts w:cs="Arial"/>
        </w:rPr>
        <w:t xml:space="preserve"> je povinný vykonávaním prác pri poskytovaní Služieb poveriť výlučne osoby, ktoré majú požadovanú kvalifikáciu, sú odborne a zdravotne spôsobilé a v zmysle príslušných právnych predpisov sú zaškolené na vykonávanie zverených prác;</w:t>
      </w:r>
    </w:p>
    <w:p w14:paraId="1FCFC92E" w14:textId="53427A42" w:rsidR="002C5C19" w:rsidRPr="00A83EDC" w:rsidRDefault="002C5C19"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Pri poskytovaní Služieb dodržiavať záväzné hodnoty plnenia kritérií uvedených v</w:t>
      </w:r>
      <w:r w:rsidRPr="00A83EDC">
        <w:rPr>
          <w:rFonts w:ascii="Calibri" w:hAnsi="Calibri" w:cs="Calibri"/>
        </w:rPr>
        <w:t> </w:t>
      </w:r>
      <w:r w:rsidRPr="00A83EDC">
        <w:rPr>
          <w:rFonts w:cs="Arial"/>
        </w:rPr>
        <w:t xml:space="preserve">Ponuke </w:t>
      </w:r>
      <w:r w:rsidR="00975460" w:rsidRPr="00A83EDC">
        <w:rPr>
          <w:rFonts w:cs="Arial"/>
        </w:rPr>
        <w:t>Dodávateľ</w:t>
      </w:r>
      <w:r w:rsidRPr="00A83EDC">
        <w:rPr>
          <w:rFonts w:cs="Arial"/>
        </w:rPr>
        <w:t xml:space="preserve">a ako aj ďalšie požiadavky </w:t>
      </w:r>
      <w:r w:rsidR="00975460" w:rsidRPr="00A83EDC">
        <w:rPr>
          <w:rFonts w:cs="Arial"/>
        </w:rPr>
        <w:t>PNPP</w:t>
      </w:r>
      <w:r w:rsidRPr="00A83EDC">
        <w:rPr>
          <w:rFonts w:cs="Arial"/>
        </w:rPr>
        <w:t xml:space="preserve"> uvedených v</w:t>
      </w:r>
      <w:r w:rsidRPr="00A83EDC">
        <w:rPr>
          <w:rFonts w:ascii="Calibri" w:hAnsi="Calibri" w:cs="Calibri"/>
        </w:rPr>
        <w:t> </w:t>
      </w:r>
      <w:r w:rsidRPr="00A83EDC">
        <w:rPr>
          <w:rFonts w:cs="Arial"/>
        </w:rPr>
        <w:t xml:space="preserve">Podkladoch a akékoľvek ďalšie záväzky, na ktoré sa </w:t>
      </w:r>
      <w:r w:rsidR="00975460" w:rsidRPr="00A83EDC">
        <w:rPr>
          <w:rFonts w:cs="Arial"/>
        </w:rPr>
        <w:t>Dodávateľ</w:t>
      </w:r>
      <w:r w:rsidRPr="00A83EDC">
        <w:rPr>
          <w:rFonts w:cs="Arial"/>
        </w:rPr>
        <w:t xml:space="preserve"> zaviazal v</w:t>
      </w:r>
      <w:r w:rsidRPr="00A83EDC">
        <w:rPr>
          <w:rFonts w:ascii="Calibri" w:hAnsi="Calibri" w:cs="Calibri"/>
        </w:rPr>
        <w:t> </w:t>
      </w:r>
      <w:r w:rsidRPr="00A83EDC">
        <w:rPr>
          <w:rFonts w:cs="Arial"/>
        </w:rPr>
        <w:t xml:space="preserve">Ponuke </w:t>
      </w:r>
      <w:r w:rsidR="00975460" w:rsidRPr="00A83EDC">
        <w:rPr>
          <w:rFonts w:cs="Arial"/>
        </w:rPr>
        <w:t>Dodávateľ</w:t>
      </w:r>
      <w:r w:rsidRPr="00A83EDC">
        <w:rPr>
          <w:rFonts w:cs="Arial"/>
        </w:rPr>
        <w:t>a;</w:t>
      </w:r>
    </w:p>
    <w:p w14:paraId="0165B9E3" w14:textId="013A98DD" w:rsidR="002C5C19" w:rsidRPr="00A83EDC" w:rsidRDefault="00975460"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Dodávateľ</w:t>
      </w:r>
      <w:r w:rsidR="002C5C19" w:rsidRPr="00A83EDC">
        <w:rPr>
          <w:rFonts w:cs="Arial"/>
        </w:rPr>
        <w:t xml:space="preserve"> nie je oprávnený bez osobitného splnomocnenia v mene </w:t>
      </w:r>
      <w:r w:rsidRPr="00A83EDC">
        <w:rPr>
          <w:rFonts w:cs="Arial"/>
        </w:rPr>
        <w:t>PNPP</w:t>
      </w:r>
      <w:r w:rsidR="002C5C19" w:rsidRPr="00A83EDC">
        <w:rPr>
          <w:rFonts w:cs="Arial"/>
        </w:rPr>
        <w:t xml:space="preserve"> uskutočňovať žiadne právne úkony. Pokiaľ z účelu Zmluvy vyplýva, že je to potrebné, </w:t>
      </w:r>
      <w:r w:rsidRPr="00A83EDC">
        <w:rPr>
          <w:rFonts w:cs="Arial"/>
        </w:rPr>
        <w:t>PNPP</w:t>
      </w:r>
      <w:r w:rsidR="002C5C19" w:rsidRPr="00A83EDC">
        <w:rPr>
          <w:rFonts w:cs="Arial"/>
        </w:rPr>
        <w:t xml:space="preserve"> bezdôvodne neodmietne udeliť </w:t>
      </w:r>
      <w:r w:rsidRPr="00A83EDC">
        <w:rPr>
          <w:rFonts w:cs="Arial"/>
        </w:rPr>
        <w:t>Dodávateľ</w:t>
      </w:r>
      <w:r w:rsidR="002C5C19" w:rsidRPr="00A83EDC">
        <w:rPr>
          <w:rFonts w:cs="Arial"/>
        </w:rPr>
        <w:t>ovi splnomocnenie v nevyhnutnom rozsahu;</w:t>
      </w:r>
    </w:p>
    <w:p w14:paraId="3698FA94" w14:textId="5DAFE366" w:rsidR="002C5C19" w:rsidRPr="00A83EDC" w:rsidRDefault="00975460"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PNPP</w:t>
      </w:r>
      <w:r w:rsidR="002C5C19" w:rsidRPr="00A83EDC">
        <w:rPr>
          <w:rFonts w:cs="Arial"/>
        </w:rPr>
        <w:t xml:space="preserve"> je kedykoľvek oprávnený vyžadovať od </w:t>
      </w:r>
      <w:r w:rsidRPr="00A83EDC">
        <w:rPr>
          <w:rFonts w:cs="Arial"/>
        </w:rPr>
        <w:t>Dodávateľ</w:t>
      </w:r>
      <w:r w:rsidR="002C5C19" w:rsidRPr="00A83EDC">
        <w:rPr>
          <w:rFonts w:cs="Arial"/>
        </w:rPr>
        <w:t xml:space="preserve">a preukázanie plnenia podmienok tejto Zmluvy. Pokiaľ </w:t>
      </w:r>
      <w:r w:rsidRPr="00A83EDC">
        <w:rPr>
          <w:rFonts w:cs="Arial"/>
        </w:rPr>
        <w:t>Dodávateľ</w:t>
      </w:r>
      <w:r w:rsidR="002C5C19" w:rsidRPr="00A83EDC">
        <w:rPr>
          <w:rFonts w:cs="Arial"/>
        </w:rPr>
        <w:t xml:space="preserve"> obdrží požiadavku na preukázanie plnenia určitej časti tejto Zmluvy, je povinný riadne plnenie svojich povinností primeraným spôsobom preukázať;</w:t>
      </w:r>
    </w:p>
    <w:p w14:paraId="25D1D3B0" w14:textId="5160EF1A" w:rsidR="002C5C19" w:rsidRPr="00A83EDC" w:rsidRDefault="00975460"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Dodávateľ</w:t>
      </w:r>
      <w:r w:rsidR="002C5C19" w:rsidRPr="00A83EDC">
        <w:rPr>
          <w:rFonts w:cs="Arial"/>
        </w:rPr>
        <w:t xml:space="preserve"> vymenuje počas trvania Obdobia garancie špecialistu na riadenie Služieb s rozsahom podľa Prílohy č. 5 Zmluvy, ktorým bude mať počas Obdobia garancie na tieto účely postavenie Predstaviteľa </w:t>
      </w:r>
      <w:r w:rsidRPr="00A83EDC">
        <w:rPr>
          <w:rFonts w:cs="Arial"/>
        </w:rPr>
        <w:t>Dodávateľ</w:t>
      </w:r>
      <w:r w:rsidR="002C5C19" w:rsidRPr="00A83EDC">
        <w:rPr>
          <w:rFonts w:cs="Arial"/>
        </w:rPr>
        <w:t xml:space="preserve">a. </w:t>
      </w:r>
      <w:r w:rsidRPr="00A83EDC">
        <w:rPr>
          <w:rFonts w:cs="Arial"/>
        </w:rPr>
        <w:t>PNPP</w:t>
      </w:r>
      <w:r w:rsidR="002C5C19" w:rsidRPr="00A83EDC">
        <w:rPr>
          <w:rFonts w:cs="Arial"/>
        </w:rPr>
        <w:t xml:space="preserve"> bude bez meškania poskytovať všetky primerane požadované informácie v súvislosti so špecialistovou funkciou. </w:t>
      </w:r>
      <w:r w:rsidRPr="00A83EDC">
        <w:rPr>
          <w:rFonts w:cs="Arial"/>
        </w:rPr>
        <w:t>PNPP</w:t>
      </w:r>
      <w:r w:rsidR="002C5C19" w:rsidRPr="00A83EDC">
        <w:rPr>
          <w:rFonts w:cs="Arial"/>
        </w:rPr>
        <w:t xml:space="preserve"> zabezpečí, že pracovníci, ktorí budú prevádzkovať Modernizované technické vybavenie, sa bez závažného dôvodu neodmietnu bezodkladne a bezvýhradne riadiť inštrukciami </w:t>
      </w:r>
      <w:r w:rsidRPr="00A83EDC">
        <w:rPr>
          <w:rFonts w:cs="Arial"/>
        </w:rPr>
        <w:t>Dodávateľ</w:t>
      </w:r>
      <w:r w:rsidR="002C5C19" w:rsidRPr="00A83EDC">
        <w:rPr>
          <w:rFonts w:cs="Arial"/>
        </w:rPr>
        <w:t>a;</w:t>
      </w:r>
    </w:p>
    <w:p w14:paraId="7DB2D6A8" w14:textId="230F9FC7" w:rsidR="002C5C19" w:rsidRPr="00A83EDC" w:rsidRDefault="00975460"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Dodávateľ</w:t>
      </w:r>
      <w:r w:rsidR="002C5C19" w:rsidRPr="00A83EDC">
        <w:rPr>
          <w:rFonts w:cs="Arial"/>
        </w:rPr>
        <w:t xml:space="preserve"> počas Obdobia garancie priebežne zdokumentuje zmeny Modernizovaného technického vybavenia a jeho užívania/ prevádzkovania a tieto zápisy v primeranom čase odsúhlasí s </w:t>
      </w:r>
      <w:r w:rsidRPr="00A83EDC">
        <w:rPr>
          <w:rFonts w:cs="Arial"/>
        </w:rPr>
        <w:t>PNPP</w:t>
      </w:r>
      <w:r w:rsidR="002C5C19" w:rsidRPr="00A83EDC">
        <w:rPr>
          <w:rFonts w:cs="Arial"/>
        </w:rPr>
        <w:t xml:space="preserve"> a Dozorom.</w:t>
      </w:r>
    </w:p>
    <w:p w14:paraId="50E1F56C" w14:textId="77777777" w:rsidR="003B751E" w:rsidRPr="00A83EDC" w:rsidRDefault="00AF062C"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Všetky stavebné, montážne a údržbárske činnosti, ktoré</w:t>
      </w:r>
      <w:r w:rsidR="003B751E" w:rsidRPr="00A83EDC">
        <w:rPr>
          <w:rFonts w:cs="Arial"/>
        </w:rPr>
        <w:t>:</w:t>
      </w:r>
    </w:p>
    <w:p w14:paraId="07911CF6" w14:textId="1AF5E7A5" w:rsidR="003B751E" w:rsidRPr="00A83EDC" w:rsidRDefault="00AF062C"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t>sa týkajú častí Modernizovaného technického vybavenia</w:t>
      </w:r>
      <w:r w:rsidR="003B751E" w:rsidRPr="00A83EDC">
        <w:rPr>
          <w:rFonts w:cs="Arial"/>
        </w:rPr>
        <w:t>,</w:t>
      </w:r>
    </w:p>
    <w:p w14:paraId="6510ABFB" w14:textId="77777777" w:rsidR="003B751E" w:rsidRPr="00A83EDC" w:rsidRDefault="00AF062C"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t>sú súčasťou Modernizácie,</w:t>
      </w:r>
    </w:p>
    <w:p w14:paraId="4BA2B93D" w14:textId="77777777" w:rsidR="003B751E" w:rsidRPr="00A83EDC" w:rsidRDefault="003B751E"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t>nejde o</w:t>
      </w:r>
      <w:r w:rsidRPr="00A83EDC">
        <w:rPr>
          <w:rFonts w:ascii="Calibri" w:hAnsi="Calibri" w:cs="Calibri"/>
        </w:rPr>
        <w:t> </w:t>
      </w:r>
      <w:r w:rsidRPr="00A83EDC">
        <w:rPr>
          <w:rFonts w:cs="Arial"/>
        </w:rPr>
        <w:t>Technické vybavenie,</w:t>
      </w:r>
    </w:p>
    <w:p w14:paraId="3CA93912" w14:textId="29714B9E" w:rsidR="00AF062C" w:rsidRPr="00A83EDC" w:rsidRDefault="00AF062C" w:rsidP="00461E6C">
      <w:pPr>
        <w:pStyle w:val="Nadpis4"/>
        <w:keepNext w:val="0"/>
        <w:keepLines w:val="0"/>
        <w:numPr>
          <w:ilvl w:val="0"/>
          <w:numId w:val="0"/>
        </w:numPr>
        <w:tabs>
          <w:tab w:val="left" w:pos="1985"/>
        </w:tabs>
        <w:spacing w:line="264" w:lineRule="auto"/>
        <w:ind w:left="1985"/>
        <w:jc w:val="both"/>
        <w:rPr>
          <w:rFonts w:cs="Arial"/>
        </w:rPr>
      </w:pPr>
      <w:r w:rsidRPr="00A83EDC">
        <w:rPr>
          <w:rFonts w:cs="Arial"/>
        </w:rPr>
        <w:t xml:space="preserve">zabezpečuje </w:t>
      </w:r>
      <w:r w:rsidR="00975460" w:rsidRPr="00A83EDC">
        <w:rPr>
          <w:rFonts w:cs="Arial"/>
        </w:rPr>
        <w:t>Dodávateľ</w:t>
      </w:r>
      <w:r w:rsidRPr="00A83EDC">
        <w:rPr>
          <w:rFonts w:cs="Arial"/>
        </w:rPr>
        <w:t xml:space="preserve"> na vlastné náklady</w:t>
      </w:r>
      <w:r w:rsidR="003B751E" w:rsidRPr="00A83EDC">
        <w:rPr>
          <w:rFonts w:cs="Arial"/>
        </w:rPr>
        <w:t>. Takéto činnosti budú vždy uskutočňované v súlade s relevantnými právnymi predpismi a podľa technických a stavebných noriem a</w:t>
      </w:r>
      <w:r w:rsidR="003B751E" w:rsidRPr="00A83EDC">
        <w:rPr>
          <w:rFonts w:ascii="Calibri" w:hAnsi="Calibri" w:cs="Calibri"/>
        </w:rPr>
        <w:t> </w:t>
      </w:r>
      <w:r w:rsidR="003B751E" w:rsidRPr="00A83EDC">
        <w:rPr>
          <w:rFonts w:cs="Arial"/>
        </w:rPr>
        <w:t>predpisov.</w:t>
      </w:r>
    </w:p>
    <w:p w14:paraId="42FF2E32" w14:textId="77777777" w:rsidR="000F329F" w:rsidRPr="00A83EDC" w:rsidRDefault="000F329F" w:rsidP="00461E6C">
      <w:pPr>
        <w:tabs>
          <w:tab w:val="left" w:pos="709"/>
        </w:tabs>
        <w:spacing w:line="264" w:lineRule="auto"/>
        <w:ind w:left="792"/>
        <w:jc w:val="both"/>
        <w:rPr>
          <w:rFonts w:ascii="Proba Pro" w:hAnsi="Proba Pro" w:cs="Arial"/>
          <w:b/>
          <w:i/>
          <w:sz w:val="20"/>
          <w:szCs w:val="20"/>
        </w:rPr>
      </w:pPr>
    </w:p>
    <w:p w14:paraId="529C1904" w14:textId="77777777" w:rsidR="002C5C19" w:rsidRPr="00A83EDC" w:rsidRDefault="002C5C19" w:rsidP="00461E6C">
      <w:pPr>
        <w:pStyle w:val="Nadpis3"/>
        <w:keepNext w:val="0"/>
        <w:keepLines w:val="0"/>
        <w:numPr>
          <w:ilvl w:val="1"/>
          <w:numId w:val="174"/>
        </w:numPr>
        <w:tabs>
          <w:tab w:val="left" w:pos="567"/>
        </w:tabs>
        <w:spacing w:line="264" w:lineRule="auto"/>
        <w:ind w:left="567" w:hanging="567"/>
        <w:jc w:val="both"/>
        <w:rPr>
          <w:rFonts w:cs="Arial"/>
          <w:b/>
        </w:rPr>
      </w:pPr>
      <w:r w:rsidRPr="00A83EDC">
        <w:rPr>
          <w:rFonts w:cs="Arial"/>
          <w:b/>
        </w:rPr>
        <w:t>Priebežné správy o</w:t>
      </w:r>
      <w:r w:rsidRPr="00A83EDC">
        <w:rPr>
          <w:rFonts w:ascii="Calibri" w:hAnsi="Calibri" w:cs="Calibri"/>
          <w:b/>
        </w:rPr>
        <w:t> </w:t>
      </w:r>
      <w:r w:rsidRPr="00A83EDC">
        <w:rPr>
          <w:rFonts w:cs="Arial"/>
          <w:b/>
        </w:rPr>
        <w:t>poskytovan</w:t>
      </w:r>
      <w:r w:rsidRPr="00A83EDC">
        <w:rPr>
          <w:rFonts w:cs="Proba Pro"/>
          <w:b/>
        </w:rPr>
        <w:t>í</w:t>
      </w:r>
      <w:r w:rsidRPr="00A83EDC">
        <w:rPr>
          <w:rFonts w:cs="Arial"/>
          <w:b/>
        </w:rPr>
        <w:t xml:space="preserve"> Slu</w:t>
      </w:r>
      <w:r w:rsidRPr="00A83EDC">
        <w:rPr>
          <w:rFonts w:cs="Proba Pro"/>
          <w:b/>
        </w:rPr>
        <w:t>ž</w:t>
      </w:r>
      <w:r w:rsidRPr="00A83EDC">
        <w:rPr>
          <w:rFonts w:cs="Arial"/>
          <w:b/>
        </w:rPr>
        <w:t xml:space="preserve">ieb </w:t>
      </w:r>
    </w:p>
    <w:p w14:paraId="2174B4E3"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49789B06" w14:textId="59F0773A" w:rsidR="002C5C19" w:rsidRPr="00A83EDC" w:rsidRDefault="00975460" w:rsidP="00461E6C">
      <w:pPr>
        <w:pStyle w:val="Nadpis4"/>
        <w:keepNext w:val="0"/>
        <w:keepLines w:val="0"/>
        <w:numPr>
          <w:ilvl w:val="2"/>
          <w:numId w:val="174"/>
        </w:numPr>
        <w:spacing w:line="264" w:lineRule="auto"/>
        <w:ind w:left="1134" w:hanging="567"/>
        <w:jc w:val="both"/>
        <w:rPr>
          <w:rFonts w:cs="Arial"/>
        </w:rPr>
      </w:pPr>
      <w:r w:rsidRPr="00A83EDC">
        <w:rPr>
          <w:rFonts w:cs="Arial"/>
        </w:rPr>
        <w:t>Dodávateľ</w:t>
      </w:r>
      <w:r w:rsidR="002C5C19" w:rsidRPr="00A83EDC">
        <w:rPr>
          <w:rFonts w:cs="Arial"/>
        </w:rPr>
        <w:t xml:space="preserve"> je povinný pripravovať priebežné správy o</w:t>
      </w:r>
      <w:r w:rsidR="002C5C19" w:rsidRPr="00A83EDC">
        <w:rPr>
          <w:rFonts w:ascii="Calibri" w:hAnsi="Calibri" w:cs="Calibri"/>
        </w:rPr>
        <w:t> </w:t>
      </w:r>
      <w:r w:rsidR="002C5C19" w:rsidRPr="00A83EDC">
        <w:rPr>
          <w:rFonts w:cs="Arial"/>
        </w:rPr>
        <w:t>poskytovan</w:t>
      </w:r>
      <w:r w:rsidR="002C5C19" w:rsidRPr="00A83EDC">
        <w:rPr>
          <w:rFonts w:cs="Proba Pro"/>
        </w:rPr>
        <w:t>í</w:t>
      </w:r>
      <w:r w:rsidR="002C5C19" w:rsidRPr="00A83EDC">
        <w:rPr>
          <w:rFonts w:cs="Arial"/>
        </w:rPr>
        <w:t xml:space="preserve"> Služieb v</w:t>
      </w:r>
      <w:r w:rsidR="002C5C19" w:rsidRPr="00A83EDC">
        <w:rPr>
          <w:rFonts w:ascii="Calibri" w:hAnsi="Calibri" w:cs="Calibri"/>
        </w:rPr>
        <w:t> </w:t>
      </w:r>
      <w:r w:rsidR="002C5C19" w:rsidRPr="00A83EDC">
        <w:rPr>
          <w:rFonts w:cs="Arial"/>
        </w:rPr>
        <w:t>polro</w:t>
      </w:r>
      <w:r w:rsidR="002C5C19" w:rsidRPr="00A83EDC">
        <w:rPr>
          <w:rFonts w:cs="Proba Pro"/>
        </w:rPr>
        <w:t>č</w:t>
      </w:r>
      <w:r w:rsidR="002C5C19" w:rsidRPr="00A83EDC">
        <w:rPr>
          <w:rFonts w:cs="Arial"/>
        </w:rPr>
        <w:t>n</w:t>
      </w:r>
      <w:r w:rsidR="002C5C19" w:rsidRPr="00A83EDC">
        <w:rPr>
          <w:rFonts w:cs="Proba Pro"/>
        </w:rPr>
        <w:t>ý</w:t>
      </w:r>
      <w:r w:rsidR="002C5C19" w:rsidRPr="00A83EDC">
        <w:rPr>
          <w:rFonts w:cs="Arial"/>
        </w:rPr>
        <w:t xml:space="preserve">ch </w:t>
      </w:r>
      <w:proofErr w:type="spellStart"/>
      <w:r w:rsidR="002C5C19" w:rsidRPr="00A83EDC">
        <w:rPr>
          <w:rFonts w:cs="Arial"/>
        </w:rPr>
        <w:t>intervalocha</w:t>
      </w:r>
      <w:proofErr w:type="spellEnd"/>
      <w:r w:rsidR="002C5C19" w:rsidRPr="00A83EDC">
        <w:rPr>
          <w:rFonts w:ascii="Calibri" w:hAnsi="Calibri" w:cs="Calibri"/>
        </w:rPr>
        <w:t> </w:t>
      </w:r>
      <w:r w:rsidR="002C5C19" w:rsidRPr="00A83EDC">
        <w:rPr>
          <w:rFonts w:cs="Arial"/>
        </w:rPr>
        <w:t>doru</w:t>
      </w:r>
      <w:r w:rsidR="002C5C19" w:rsidRPr="00A83EDC">
        <w:rPr>
          <w:rFonts w:cs="Proba Pro"/>
        </w:rPr>
        <w:t>č</w:t>
      </w:r>
      <w:r w:rsidR="002C5C19" w:rsidRPr="00A83EDC">
        <w:rPr>
          <w:rFonts w:cs="Arial"/>
        </w:rPr>
        <w:t>i</w:t>
      </w:r>
      <w:r w:rsidR="002C5C19" w:rsidRPr="00A83EDC">
        <w:rPr>
          <w:rFonts w:cs="Proba Pro"/>
        </w:rPr>
        <w:t>ť</w:t>
      </w:r>
      <w:r w:rsidR="002C5C19" w:rsidRPr="00A83EDC">
        <w:rPr>
          <w:rFonts w:cs="Arial"/>
        </w:rPr>
        <w:t xml:space="preserve"> ich Dozoru v</w:t>
      </w:r>
      <w:r w:rsidR="002C5C19" w:rsidRPr="00A83EDC">
        <w:rPr>
          <w:rFonts w:ascii="Calibri" w:hAnsi="Calibri" w:cs="Calibri"/>
        </w:rPr>
        <w:t> </w:t>
      </w:r>
      <w:r w:rsidR="002C5C19" w:rsidRPr="00A83EDC">
        <w:rPr>
          <w:rFonts w:cs="Arial"/>
        </w:rPr>
        <w:t>dvoch listinn</w:t>
      </w:r>
      <w:r w:rsidR="002C5C19" w:rsidRPr="00A83EDC">
        <w:rPr>
          <w:rFonts w:cs="Proba Pro"/>
        </w:rPr>
        <w:t>ý</w:t>
      </w:r>
      <w:r w:rsidR="002C5C19" w:rsidRPr="00A83EDC">
        <w:rPr>
          <w:rFonts w:cs="Arial"/>
        </w:rPr>
        <w:t>ch vyhotoveniach, a to v</w:t>
      </w:r>
      <w:r w:rsidR="002C5C19" w:rsidRPr="00A83EDC">
        <w:rPr>
          <w:rFonts w:cs="Proba Pro"/>
        </w:rPr>
        <w:t>ž</w:t>
      </w:r>
      <w:r w:rsidR="002C5C19" w:rsidRPr="00A83EDC">
        <w:rPr>
          <w:rFonts w:cs="Arial"/>
        </w:rPr>
        <w:t>dy v</w:t>
      </w:r>
      <w:r w:rsidR="002C5C19" w:rsidRPr="00A83EDC">
        <w:rPr>
          <w:rFonts w:ascii="Calibri" w:hAnsi="Calibri" w:cs="Calibri"/>
        </w:rPr>
        <w:t> </w:t>
      </w:r>
      <w:r w:rsidR="002C5C19" w:rsidRPr="00A83EDC">
        <w:rPr>
          <w:rFonts w:cs="Arial"/>
        </w:rPr>
        <w:t>lehote do 30 dn</w:t>
      </w:r>
      <w:r w:rsidR="002C5C19" w:rsidRPr="00A83EDC">
        <w:rPr>
          <w:rFonts w:cs="Proba Pro"/>
        </w:rPr>
        <w:t>í</w:t>
      </w:r>
      <w:r w:rsidR="002C5C19" w:rsidRPr="00A83EDC">
        <w:rPr>
          <w:rFonts w:cs="Arial"/>
        </w:rPr>
        <w:t xml:space="preserve"> </w:t>
      </w:r>
      <w:r w:rsidR="007932D6" w:rsidRPr="00A83EDC">
        <w:rPr>
          <w:rFonts w:cs="Arial"/>
        </w:rPr>
        <w:t xml:space="preserve">od predloženia podkladov zo strany </w:t>
      </w:r>
      <w:r w:rsidRPr="00A83EDC">
        <w:rPr>
          <w:rFonts w:cs="Arial"/>
        </w:rPr>
        <w:t>PNPP</w:t>
      </w:r>
      <w:r w:rsidR="002C5C19" w:rsidRPr="00A83EDC">
        <w:rPr>
          <w:rFonts w:cs="Arial"/>
        </w:rPr>
        <w:t xml:space="preserve">. </w:t>
      </w:r>
    </w:p>
    <w:p w14:paraId="32E01696" w14:textId="77777777" w:rsidR="000F329F" w:rsidRPr="00A83EDC" w:rsidRDefault="000F329F" w:rsidP="00461E6C">
      <w:pPr>
        <w:tabs>
          <w:tab w:val="left" w:pos="709"/>
        </w:tabs>
        <w:spacing w:line="264" w:lineRule="auto"/>
        <w:ind w:left="1224"/>
        <w:jc w:val="both"/>
        <w:rPr>
          <w:rFonts w:ascii="Proba Pro" w:hAnsi="Proba Pro" w:cs="Arial"/>
          <w:sz w:val="20"/>
          <w:szCs w:val="20"/>
        </w:rPr>
      </w:pPr>
    </w:p>
    <w:p w14:paraId="0259CFC3" w14:textId="150757B9" w:rsidR="002C5C19" w:rsidRPr="00A83EDC" w:rsidRDefault="002C5C19" w:rsidP="00461E6C">
      <w:pPr>
        <w:pStyle w:val="Nadpis3"/>
        <w:keepNext w:val="0"/>
        <w:keepLines w:val="0"/>
        <w:numPr>
          <w:ilvl w:val="1"/>
          <w:numId w:val="174"/>
        </w:numPr>
        <w:tabs>
          <w:tab w:val="left" w:pos="567"/>
        </w:tabs>
        <w:spacing w:line="264" w:lineRule="auto"/>
        <w:ind w:left="567" w:hanging="567"/>
        <w:jc w:val="both"/>
        <w:rPr>
          <w:rFonts w:cs="Arial"/>
          <w:b/>
        </w:rPr>
      </w:pPr>
      <w:r w:rsidRPr="00A83EDC">
        <w:rPr>
          <w:rFonts w:cs="Arial"/>
          <w:b/>
        </w:rPr>
        <w:t xml:space="preserve">Povinnosti </w:t>
      </w:r>
      <w:r w:rsidR="00975460" w:rsidRPr="00A83EDC">
        <w:rPr>
          <w:rFonts w:cs="Arial"/>
          <w:b/>
        </w:rPr>
        <w:t>PNPP</w:t>
      </w:r>
    </w:p>
    <w:p w14:paraId="154C2A1B"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4A84132D" w14:textId="502752E2" w:rsidR="002C5C19" w:rsidRPr="00A83EDC" w:rsidRDefault="00975460" w:rsidP="00461E6C">
      <w:pPr>
        <w:pStyle w:val="Nadpis4"/>
        <w:keepNext w:val="0"/>
        <w:keepLines w:val="0"/>
        <w:numPr>
          <w:ilvl w:val="2"/>
          <w:numId w:val="174"/>
        </w:numPr>
        <w:spacing w:line="264" w:lineRule="auto"/>
        <w:ind w:left="1134" w:hanging="567"/>
        <w:jc w:val="both"/>
        <w:rPr>
          <w:rFonts w:cs="Arial"/>
        </w:rPr>
      </w:pPr>
      <w:r w:rsidRPr="00A83EDC">
        <w:rPr>
          <w:rFonts w:cs="Arial"/>
        </w:rPr>
        <w:t>PNPP</w:t>
      </w:r>
      <w:r w:rsidR="002C5C19" w:rsidRPr="00A83EDC">
        <w:rPr>
          <w:rFonts w:cs="Arial"/>
        </w:rPr>
        <w:t xml:space="preserve"> je zodpovedný za to, že Technické vybavenie  je udržiavané so starostlivosťou obozretného hospodára v dobrom stave počas celej doby platnosti Zmluvy najmenej na úrovni existujúcej v čase vydania Podkladov.</w:t>
      </w:r>
      <w:r w:rsidR="008B5BE2" w:rsidRPr="00A83EDC">
        <w:rPr>
          <w:rFonts w:cs="Arial"/>
        </w:rPr>
        <w:t xml:space="preserve"> </w:t>
      </w:r>
      <w:r w:rsidR="003B751E" w:rsidRPr="00A83EDC">
        <w:rPr>
          <w:rFonts w:cs="Arial"/>
        </w:rPr>
        <w:t xml:space="preserve">Zabezpečenie opravy, </w:t>
      </w:r>
      <w:r w:rsidR="006509D5" w:rsidRPr="00A83EDC">
        <w:rPr>
          <w:rFonts w:cs="Arial"/>
        </w:rPr>
        <w:t>Ú</w:t>
      </w:r>
      <w:r w:rsidR="003B751E" w:rsidRPr="00A83EDC">
        <w:rPr>
          <w:rFonts w:cs="Arial"/>
        </w:rPr>
        <w:t xml:space="preserve">držby či iných </w:t>
      </w:r>
      <w:r w:rsidR="008B5BE2" w:rsidRPr="00A83EDC">
        <w:rPr>
          <w:rFonts w:cs="Arial"/>
        </w:rPr>
        <w:t xml:space="preserve">prevádzkových </w:t>
      </w:r>
      <w:r w:rsidR="003B751E" w:rsidRPr="00A83EDC">
        <w:rPr>
          <w:rFonts w:cs="Arial"/>
        </w:rPr>
        <w:t xml:space="preserve">činností týkajúcich sa Technického vybavenia nie </w:t>
      </w:r>
      <w:r w:rsidR="00454DD7" w:rsidRPr="00A83EDC">
        <w:rPr>
          <w:rFonts w:cs="Arial"/>
        </w:rPr>
        <w:t>je</w:t>
      </w:r>
      <w:r w:rsidR="003B751E" w:rsidRPr="00A83EDC">
        <w:rPr>
          <w:rFonts w:cs="Arial"/>
        </w:rPr>
        <w:t xml:space="preserve"> predmetom tejto Zmluvy.</w:t>
      </w:r>
    </w:p>
    <w:p w14:paraId="25F805C8"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47E08D0D" w14:textId="0FA38970" w:rsidR="002C5C19" w:rsidRPr="00A83EDC" w:rsidRDefault="00975460" w:rsidP="00461E6C">
      <w:pPr>
        <w:pStyle w:val="Nadpis4"/>
        <w:keepNext w:val="0"/>
        <w:keepLines w:val="0"/>
        <w:numPr>
          <w:ilvl w:val="2"/>
          <w:numId w:val="174"/>
        </w:numPr>
        <w:spacing w:line="264" w:lineRule="auto"/>
        <w:ind w:left="1134" w:hanging="567"/>
        <w:jc w:val="both"/>
        <w:rPr>
          <w:rFonts w:cs="Arial"/>
        </w:rPr>
      </w:pPr>
      <w:r w:rsidRPr="00A83EDC">
        <w:rPr>
          <w:rFonts w:cs="Arial"/>
        </w:rPr>
        <w:t>PNPP</w:t>
      </w:r>
      <w:r w:rsidR="002C5C19" w:rsidRPr="00A83EDC">
        <w:rPr>
          <w:rFonts w:cs="Arial"/>
        </w:rPr>
        <w:t xml:space="preserve"> ďalej:</w:t>
      </w:r>
    </w:p>
    <w:p w14:paraId="0C900531" w14:textId="77777777" w:rsidR="002C5C19" w:rsidRPr="00A83EDC" w:rsidRDefault="002C5C19"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 xml:space="preserve">preberá plnú zodpovednosť za riadne užívanie </w:t>
      </w:r>
      <w:r w:rsidR="00847B85" w:rsidRPr="00A83EDC">
        <w:rPr>
          <w:rFonts w:cs="Arial"/>
        </w:rPr>
        <w:t>všetkého Nového technického vybavenia a</w:t>
      </w:r>
      <w:r w:rsidR="00847B85" w:rsidRPr="00A83EDC">
        <w:rPr>
          <w:rFonts w:ascii="Calibri" w:hAnsi="Calibri" w:cs="Calibri"/>
        </w:rPr>
        <w:t> </w:t>
      </w:r>
      <w:r w:rsidR="00847B85" w:rsidRPr="00A83EDC">
        <w:rPr>
          <w:rFonts w:cs="Arial"/>
        </w:rPr>
        <w:t>Modernizovan</w:t>
      </w:r>
      <w:r w:rsidR="00847B85" w:rsidRPr="00A83EDC">
        <w:rPr>
          <w:rFonts w:cs="Proba Pro"/>
        </w:rPr>
        <w:t>é</w:t>
      </w:r>
      <w:r w:rsidR="00847B85" w:rsidRPr="00A83EDC">
        <w:rPr>
          <w:rFonts w:cs="Arial"/>
        </w:rPr>
        <w:t>ho technick</w:t>
      </w:r>
      <w:r w:rsidR="00847B85" w:rsidRPr="00A83EDC">
        <w:rPr>
          <w:rFonts w:cs="Proba Pro"/>
        </w:rPr>
        <w:t>é</w:t>
      </w:r>
      <w:r w:rsidR="00847B85" w:rsidRPr="00A83EDC">
        <w:rPr>
          <w:rFonts w:cs="Arial"/>
        </w:rPr>
        <w:t xml:space="preserve">ho vybavenia </w:t>
      </w:r>
      <w:r w:rsidRPr="00A83EDC">
        <w:rPr>
          <w:rFonts w:cs="Arial"/>
        </w:rPr>
        <w:t>zahrnutých v</w:t>
      </w:r>
      <w:r w:rsidRPr="00A83EDC">
        <w:rPr>
          <w:rFonts w:ascii="Calibri" w:hAnsi="Calibri" w:cs="Calibri"/>
        </w:rPr>
        <w:t> </w:t>
      </w:r>
      <w:r w:rsidRPr="00A83EDC">
        <w:rPr>
          <w:rFonts w:cs="Arial"/>
        </w:rPr>
        <w:t>rozsahu Moderniz</w:t>
      </w:r>
      <w:r w:rsidRPr="00A83EDC">
        <w:rPr>
          <w:rFonts w:cs="Proba Pro"/>
        </w:rPr>
        <w:t>á</w:t>
      </w:r>
      <w:r w:rsidRPr="00A83EDC">
        <w:rPr>
          <w:rFonts w:cs="Arial"/>
        </w:rPr>
        <w:t>cie, najm</w:t>
      </w:r>
      <w:r w:rsidRPr="00A83EDC">
        <w:rPr>
          <w:rFonts w:cs="Proba Pro"/>
        </w:rPr>
        <w:t>ä</w:t>
      </w:r>
      <w:r w:rsidRPr="00A83EDC">
        <w:rPr>
          <w:rFonts w:cs="Arial"/>
        </w:rPr>
        <w:t xml:space="preserve"> za </w:t>
      </w:r>
      <w:r w:rsidR="00847B85" w:rsidRPr="00A83EDC">
        <w:rPr>
          <w:rFonts w:cs="Arial"/>
        </w:rPr>
        <w:t xml:space="preserve">ich </w:t>
      </w:r>
      <w:r w:rsidRPr="00A83EDC">
        <w:rPr>
          <w:rFonts w:cs="Arial"/>
        </w:rPr>
        <w:t>násilné poškodenie;</w:t>
      </w:r>
    </w:p>
    <w:p w14:paraId="0C23D7A2" w14:textId="11556196" w:rsidR="002C5C19" w:rsidRPr="00A83EDC" w:rsidRDefault="002C5C19"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 xml:space="preserve">povolí </w:t>
      </w:r>
      <w:r w:rsidR="00975460" w:rsidRPr="00A83EDC">
        <w:rPr>
          <w:rFonts w:cs="Arial"/>
        </w:rPr>
        <w:t>Dodávateľ</w:t>
      </w:r>
      <w:r w:rsidRPr="00A83EDC">
        <w:rPr>
          <w:rFonts w:cs="Arial"/>
        </w:rPr>
        <w:t>ovi úplný prístup (7 dní v týždni, 24 hodín denne) do Budovy pre vykonanie činností, súvisiacich so zabezpečením dosiahnutia Garantovaných ročných úspor (</w:t>
      </w:r>
      <w:proofErr w:type="spellStart"/>
      <w:r w:rsidRPr="00A83EDC">
        <w:rPr>
          <w:rFonts w:cs="Arial"/>
        </w:rPr>
        <w:t>e.g</w:t>
      </w:r>
      <w:proofErr w:type="spellEnd"/>
      <w:r w:rsidRPr="00A83EDC">
        <w:rPr>
          <w:rFonts w:cs="Arial"/>
        </w:rPr>
        <w:t xml:space="preserve">. umožniť </w:t>
      </w:r>
      <w:r w:rsidR="00975460" w:rsidRPr="00A83EDC">
        <w:rPr>
          <w:rFonts w:cs="Arial"/>
        </w:rPr>
        <w:t>Dodávateľ</w:t>
      </w:r>
      <w:r w:rsidRPr="00A83EDC">
        <w:rPr>
          <w:rFonts w:cs="Arial"/>
        </w:rPr>
        <w:t xml:space="preserve">ovi </w:t>
      </w:r>
      <w:r w:rsidR="00935B6B" w:rsidRPr="00A83EDC">
        <w:rPr>
          <w:rFonts w:cs="Arial"/>
        </w:rPr>
        <w:t xml:space="preserve">prípadný </w:t>
      </w:r>
      <w:r w:rsidRPr="00A83EDC">
        <w:rPr>
          <w:rFonts w:cs="Arial"/>
        </w:rPr>
        <w:t xml:space="preserve">výkon </w:t>
      </w:r>
      <w:r w:rsidR="00E167D2" w:rsidRPr="00A83EDC">
        <w:rPr>
          <w:rFonts w:ascii="Calibri" w:hAnsi="Calibri" w:cs="Calibri"/>
        </w:rPr>
        <w:t> </w:t>
      </w:r>
      <w:r w:rsidR="006509D5" w:rsidRPr="00A83EDC">
        <w:rPr>
          <w:rFonts w:cs="Arial"/>
        </w:rPr>
        <w:t>Ú</w:t>
      </w:r>
      <w:r w:rsidRPr="00A83EDC">
        <w:rPr>
          <w:rFonts w:cs="Arial"/>
        </w:rPr>
        <w:t xml:space="preserve">držby </w:t>
      </w:r>
      <w:r w:rsidR="00847B85" w:rsidRPr="00A83EDC">
        <w:rPr>
          <w:rFonts w:cs="Arial"/>
        </w:rPr>
        <w:t>Nového technického vybavenia a</w:t>
      </w:r>
      <w:r w:rsidR="00847B85" w:rsidRPr="00A83EDC">
        <w:rPr>
          <w:rFonts w:ascii="Calibri" w:hAnsi="Calibri" w:cs="Calibri"/>
        </w:rPr>
        <w:t> </w:t>
      </w:r>
      <w:r w:rsidR="00847B85" w:rsidRPr="00A83EDC">
        <w:rPr>
          <w:rFonts w:cs="Arial"/>
        </w:rPr>
        <w:t>Modernizovan</w:t>
      </w:r>
      <w:r w:rsidR="00847B85" w:rsidRPr="00A83EDC">
        <w:rPr>
          <w:rFonts w:cs="Proba Pro"/>
        </w:rPr>
        <w:t>é</w:t>
      </w:r>
      <w:r w:rsidR="00847B85" w:rsidRPr="00A83EDC">
        <w:rPr>
          <w:rFonts w:cs="Arial"/>
        </w:rPr>
        <w:t>ho technick</w:t>
      </w:r>
      <w:r w:rsidR="00847B85" w:rsidRPr="00A83EDC">
        <w:rPr>
          <w:rFonts w:cs="Proba Pro"/>
        </w:rPr>
        <w:t>é</w:t>
      </w:r>
      <w:r w:rsidR="00847B85" w:rsidRPr="00A83EDC">
        <w:rPr>
          <w:rFonts w:cs="Arial"/>
        </w:rPr>
        <w:t>ho vybavenia</w:t>
      </w:r>
      <w:r w:rsidR="00935B6B" w:rsidRPr="00A83EDC">
        <w:rPr>
          <w:rFonts w:cs="Arial"/>
        </w:rPr>
        <w:t xml:space="preserve"> podľa bodu 5.8 tejto Zmluvy</w:t>
      </w:r>
      <w:r w:rsidRPr="00A83EDC">
        <w:rPr>
          <w:rFonts w:cs="Arial"/>
        </w:rPr>
        <w:t>) pokiaľ sa Zmluvné strany v</w:t>
      </w:r>
      <w:r w:rsidRPr="00A83EDC">
        <w:rPr>
          <w:rFonts w:ascii="Calibri" w:hAnsi="Calibri" w:cs="Calibri"/>
        </w:rPr>
        <w:t> </w:t>
      </w:r>
      <w:r w:rsidRPr="00A83EDC">
        <w:rPr>
          <w:rFonts w:cs="Arial"/>
        </w:rPr>
        <w:t>z</w:t>
      </w:r>
      <w:r w:rsidRPr="00A83EDC">
        <w:rPr>
          <w:rFonts w:cs="Proba Pro"/>
        </w:rPr>
        <w:t>á</w:t>
      </w:r>
      <w:r w:rsidRPr="00A83EDC">
        <w:rPr>
          <w:rFonts w:cs="Arial"/>
        </w:rPr>
        <w:t>ujme zabezpe</w:t>
      </w:r>
      <w:r w:rsidRPr="00A83EDC">
        <w:rPr>
          <w:rFonts w:cs="Proba Pro"/>
        </w:rPr>
        <w:t>č</w:t>
      </w:r>
      <w:r w:rsidRPr="00A83EDC">
        <w:rPr>
          <w:rFonts w:cs="Arial"/>
        </w:rPr>
        <w:t>enia riadneho chodu vyu</w:t>
      </w:r>
      <w:r w:rsidRPr="00A83EDC">
        <w:rPr>
          <w:rFonts w:cs="Proba Pro"/>
        </w:rPr>
        <w:t>č</w:t>
      </w:r>
      <w:r w:rsidRPr="00A83EDC">
        <w:rPr>
          <w:rFonts w:cs="Arial"/>
        </w:rPr>
        <w:t>ovania nedohodn</w:t>
      </w:r>
      <w:r w:rsidRPr="00A83EDC">
        <w:rPr>
          <w:rFonts w:cs="Proba Pro"/>
        </w:rPr>
        <w:t>ú</w:t>
      </w:r>
      <w:r w:rsidRPr="00A83EDC">
        <w:rPr>
          <w:rFonts w:cs="Arial"/>
        </w:rPr>
        <w:t xml:space="preserve"> inak;</w:t>
      </w:r>
    </w:p>
    <w:p w14:paraId="6670058A" w14:textId="35E85FC3" w:rsidR="007932D6" w:rsidRPr="00A83EDC" w:rsidRDefault="002C5C19"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 xml:space="preserve">v nevyhnutnom rozsahu vymedzí priestory, do ktorých bude možné a účelné vyhradiť prístup výlučne </w:t>
      </w:r>
      <w:r w:rsidR="00975460" w:rsidRPr="00A83EDC">
        <w:rPr>
          <w:rFonts w:cs="Arial"/>
        </w:rPr>
        <w:t>Dodávateľ</w:t>
      </w:r>
      <w:r w:rsidRPr="00A83EDC">
        <w:rPr>
          <w:rFonts w:cs="Arial"/>
        </w:rPr>
        <w:t>ovi, a</w:t>
      </w:r>
      <w:r w:rsidRPr="00A83EDC">
        <w:rPr>
          <w:rFonts w:ascii="Calibri" w:hAnsi="Calibri" w:cs="Calibri"/>
        </w:rPr>
        <w:t> </w:t>
      </w:r>
      <w:r w:rsidRPr="00A83EDC">
        <w:rPr>
          <w:rFonts w:cs="Arial"/>
        </w:rPr>
        <w:t>je povinn</w:t>
      </w:r>
      <w:r w:rsidRPr="00A83EDC">
        <w:rPr>
          <w:rFonts w:cs="Proba Pro"/>
        </w:rPr>
        <w:t>ý</w:t>
      </w:r>
      <w:r w:rsidRPr="00A83EDC">
        <w:rPr>
          <w:rFonts w:cs="Arial"/>
        </w:rPr>
        <w:t xml:space="preserve"> </w:t>
      </w:r>
      <w:r w:rsidR="00975460" w:rsidRPr="00A83EDC">
        <w:rPr>
          <w:rFonts w:cs="Arial"/>
        </w:rPr>
        <w:t>Dodávateľ</w:t>
      </w:r>
      <w:r w:rsidRPr="00A83EDC">
        <w:rPr>
          <w:rFonts w:cs="Arial"/>
        </w:rPr>
        <w:t>ovi umožniť označenie týchto priestorov zákazom prístupu tretích osôb (takýmto označením týchto priestorov nie je dotknuté právo prístupu Objednávateľa a osôb určených Objednávateľom do týchto priestorov);</w:t>
      </w:r>
    </w:p>
    <w:p w14:paraId="11738F92" w14:textId="2EAE983A" w:rsidR="00F14C9A" w:rsidRPr="00A83EDC" w:rsidRDefault="007932D6"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 xml:space="preserve">poskytne </w:t>
      </w:r>
      <w:r w:rsidR="00975460" w:rsidRPr="00A83EDC">
        <w:rPr>
          <w:rFonts w:cs="Arial"/>
        </w:rPr>
        <w:t>Dodávateľ</w:t>
      </w:r>
      <w:r w:rsidRPr="00A83EDC">
        <w:rPr>
          <w:rFonts w:cs="Arial"/>
        </w:rPr>
        <w:t>ovi podklady potrebné pre spracovanie správ (napr. faktúry)</w:t>
      </w:r>
      <w:r w:rsidR="00F14C9A" w:rsidRPr="00A83EDC">
        <w:rPr>
          <w:rFonts w:cs="Arial"/>
        </w:rPr>
        <w:t>,</w:t>
      </w:r>
    </w:p>
    <w:p w14:paraId="71B6FCDE" w14:textId="7B12C17B" w:rsidR="00F14C9A" w:rsidRPr="00A83EDC" w:rsidRDefault="00F14C9A"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zabezpečí výkon pravidelných kontrol, servisných a odborných prehliadok, a odborných a revíznych skúšok Nového technického vybavenia a</w:t>
      </w:r>
      <w:r w:rsidRPr="00A83EDC">
        <w:rPr>
          <w:rFonts w:ascii="Calibri" w:hAnsi="Calibri" w:cs="Calibri"/>
        </w:rPr>
        <w:t> </w:t>
      </w:r>
      <w:r w:rsidRPr="00A83EDC">
        <w:rPr>
          <w:rFonts w:cs="Arial"/>
        </w:rPr>
        <w:t>Modernizovan</w:t>
      </w:r>
      <w:r w:rsidRPr="00A83EDC">
        <w:rPr>
          <w:rFonts w:cs="Proba Pro"/>
        </w:rPr>
        <w:t>é</w:t>
      </w:r>
      <w:r w:rsidRPr="00A83EDC">
        <w:rPr>
          <w:rFonts w:cs="Arial"/>
        </w:rPr>
        <w:t>ho technick</w:t>
      </w:r>
      <w:r w:rsidRPr="00A83EDC">
        <w:rPr>
          <w:rFonts w:cs="Proba Pro"/>
        </w:rPr>
        <w:t>é</w:t>
      </w:r>
      <w:r w:rsidRPr="00A83EDC">
        <w:rPr>
          <w:rFonts w:cs="Arial"/>
        </w:rPr>
        <w:t>ho vybavenia v zmysle právnych predpisov Slovenskej republiky a pokynov výrobcov jednotlivého Nového technického vybavenia a</w:t>
      </w:r>
      <w:r w:rsidRPr="00A83EDC">
        <w:rPr>
          <w:rFonts w:ascii="Calibri" w:hAnsi="Calibri" w:cs="Calibri"/>
        </w:rPr>
        <w:t> </w:t>
      </w:r>
      <w:r w:rsidRPr="00A83EDC">
        <w:rPr>
          <w:rFonts w:cs="Arial"/>
        </w:rPr>
        <w:t>Modernizovan</w:t>
      </w:r>
      <w:r w:rsidRPr="00A83EDC">
        <w:rPr>
          <w:rFonts w:cs="Proba Pro"/>
        </w:rPr>
        <w:t>é</w:t>
      </w:r>
      <w:r w:rsidRPr="00A83EDC">
        <w:rPr>
          <w:rFonts w:cs="Arial"/>
        </w:rPr>
        <w:t>ho technick</w:t>
      </w:r>
      <w:r w:rsidRPr="00A83EDC">
        <w:rPr>
          <w:rFonts w:cs="Proba Pro"/>
        </w:rPr>
        <w:t>é</w:t>
      </w:r>
      <w:r w:rsidRPr="00A83EDC">
        <w:rPr>
          <w:rFonts w:cs="Arial"/>
        </w:rPr>
        <w:t>ho vybavenia.</w:t>
      </w:r>
    </w:p>
    <w:p w14:paraId="5E884666" w14:textId="77777777" w:rsidR="002C5C19" w:rsidRPr="00A83EDC" w:rsidRDefault="002C5C19" w:rsidP="00461E6C">
      <w:pPr>
        <w:pStyle w:val="Odsekzoznamu1"/>
        <w:spacing w:line="264" w:lineRule="auto"/>
        <w:ind w:left="2127"/>
        <w:jc w:val="both"/>
        <w:rPr>
          <w:rFonts w:ascii="Proba Pro" w:hAnsi="Proba Pro" w:cs="Arial"/>
        </w:rPr>
      </w:pPr>
    </w:p>
    <w:p w14:paraId="2D01946B" w14:textId="3C9A0F70" w:rsidR="002C5C19" w:rsidRDefault="002C5C19" w:rsidP="00461E6C">
      <w:pPr>
        <w:pStyle w:val="Nadpis3"/>
        <w:keepNext w:val="0"/>
        <w:keepLines w:val="0"/>
        <w:numPr>
          <w:ilvl w:val="1"/>
          <w:numId w:val="174"/>
        </w:numPr>
        <w:tabs>
          <w:tab w:val="left" w:pos="567"/>
        </w:tabs>
        <w:spacing w:line="264" w:lineRule="auto"/>
        <w:ind w:left="567" w:hanging="567"/>
        <w:jc w:val="both"/>
        <w:rPr>
          <w:rFonts w:cs="Arial"/>
          <w:b/>
        </w:rPr>
      </w:pPr>
      <w:r w:rsidRPr="00A83EDC">
        <w:rPr>
          <w:rFonts w:cs="Arial"/>
          <w:b/>
        </w:rPr>
        <w:t>Zmeny počas Obdobia garancie</w:t>
      </w:r>
    </w:p>
    <w:p w14:paraId="7D4F18D2" w14:textId="77777777" w:rsidR="0033041F" w:rsidRPr="0033041F" w:rsidRDefault="0033041F" w:rsidP="0033041F"/>
    <w:p w14:paraId="30A78CC9" w14:textId="54502746"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 xml:space="preserve">Ak by bolo potrebné podľa úsudku </w:t>
      </w:r>
      <w:r w:rsidR="00975460" w:rsidRPr="00A83EDC">
        <w:rPr>
          <w:rFonts w:cs="Arial"/>
        </w:rPr>
        <w:t>Dodávateľ</w:t>
      </w:r>
      <w:r w:rsidRPr="00A83EDC">
        <w:rPr>
          <w:rFonts w:cs="Arial"/>
        </w:rPr>
        <w:t xml:space="preserve">a doplniť Modernizáciu s cieľom dosiahnuť Garantované ročné úspory a realizovať ďalšie práce a nainštalovať ďalšie komponenty po uplynutí Obdobia modernizácie počas Obdobia garancie, je </w:t>
      </w:r>
      <w:r w:rsidR="00975460" w:rsidRPr="00A83EDC">
        <w:rPr>
          <w:rFonts w:cs="Arial"/>
        </w:rPr>
        <w:t>Dodávateľ</w:t>
      </w:r>
      <w:r w:rsidRPr="00A83EDC">
        <w:rPr>
          <w:rFonts w:cs="Arial"/>
        </w:rPr>
        <w:t xml:space="preserve"> oprávnený vykonať takúto inštaláciu na vlastné náklady podľa rovnakých ustanovení</w:t>
      </w:r>
      <w:r w:rsidR="0033041F">
        <w:rPr>
          <w:rFonts w:cs="Arial"/>
        </w:rPr>
        <w:t xml:space="preserve">, </w:t>
      </w:r>
      <w:r w:rsidRPr="00A83EDC">
        <w:rPr>
          <w:rFonts w:cs="Arial"/>
        </w:rPr>
        <w:t xml:space="preserve">aké sú použité pre realizáciu Modernizácie počas Obdobia modernizácie. </w:t>
      </w:r>
      <w:r w:rsidR="00975460" w:rsidRPr="00A83EDC">
        <w:rPr>
          <w:rFonts w:cs="Arial"/>
        </w:rPr>
        <w:t>Dodávateľ</w:t>
      </w:r>
      <w:r w:rsidRPr="00A83EDC">
        <w:rPr>
          <w:rFonts w:cs="Arial"/>
        </w:rPr>
        <w:t xml:space="preserve"> má okrem toho právo nahradiť zameniteľné časti alebo zariadenia, ak takéto zameniteľné časti a zariadenia sú funkčné a rovnakej alebo lepšej kvality než časti a</w:t>
      </w:r>
      <w:r w:rsidRPr="00A83EDC">
        <w:rPr>
          <w:rFonts w:ascii="Calibri" w:hAnsi="Calibri" w:cs="Calibri"/>
        </w:rPr>
        <w:t> </w:t>
      </w:r>
      <w:r w:rsidRPr="00A83EDC">
        <w:rPr>
          <w:rFonts w:cs="Arial"/>
        </w:rPr>
        <w:t>zariadenia, za ktor</w:t>
      </w:r>
      <w:r w:rsidRPr="00A83EDC">
        <w:rPr>
          <w:rFonts w:cs="Proba Pro"/>
        </w:rPr>
        <w:t>é</w:t>
      </w:r>
      <w:r w:rsidRPr="00A83EDC">
        <w:rPr>
          <w:rFonts w:cs="Arial"/>
        </w:rPr>
        <w:t xml:space="preserve"> bud</w:t>
      </w:r>
      <w:r w:rsidRPr="00A83EDC">
        <w:rPr>
          <w:rFonts w:cs="Proba Pro"/>
        </w:rPr>
        <w:t>ú</w:t>
      </w:r>
      <w:r w:rsidRPr="00A83EDC">
        <w:rPr>
          <w:rFonts w:cs="Arial"/>
        </w:rPr>
        <w:t xml:space="preserve"> zamenen</w:t>
      </w:r>
      <w:r w:rsidRPr="00A83EDC">
        <w:rPr>
          <w:rFonts w:cs="Proba Pro"/>
        </w:rPr>
        <w:t>é</w:t>
      </w:r>
      <w:r w:rsidRPr="00A83EDC">
        <w:rPr>
          <w:rFonts w:cs="Arial"/>
        </w:rPr>
        <w:t>. Na v</w:t>
      </w:r>
      <w:r w:rsidRPr="00A83EDC">
        <w:rPr>
          <w:rFonts w:cs="Proba Pro"/>
        </w:rPr>
        <w:t>š</w:t>
      </w:r>
      <w:r w:rsidRPr="00A83EDC">
        <w:rPr>
          <w:rFonts w:cs="Arial"/>
        </w:rPr>
        <w:t>etky doplnky a n</w:t>
      </w:r>
      <w:r w:rsidRPr="00A83EDC">
        <w:rPr>
          <w:rFonts w:cs="Proba Pro"/>
        </w:rPr>
        <w:t>á</w:t>
      </w:r>
      <w:r w:rsidRPr="00A83EDC">
        <w:rPr>
          <w:rFonts w:cs="Arial"/>
        </w:rPr>
        <w:t>hrady sa bud</w:t>
      </w:r>
      <w:r w:rsidRPr="00A83EDC">
        <w:rPr>
          <w:rFonts w:cs="Proba Pro"/>
        </w:rPr>
        <w:t>ú</w:t>
      </w:r>
      <w:r w:rsidRPr="00A83EDC">
        <w:rPr>
          <w:rFonts w:cs="Arial"/>
        </w:rPr>
        <w:t xml:space="preserve"> vz</w:t>
      </w:r>
      <w:r w:rsidRPr="00A83EDC">
        <w:rPr>
          <w:rFonts w:cs="Proba Pro"/>
        </w:rPr>
        <w:t>ť</w:t>
      </w:r>
      <w:r w:rsidRPr="00A83EDC">
        <w:rPr>
          <w:rFonts w:cs="Arial"/>
        </w:rPr>
        <w:t>ahova</w:t>
      </w:r>
      <w:r w:rsidRPr="00A83EDC">
        <w:rPr>
          <w:rFonts w:cs="Proba Pro"/>
        </w:rPr>
        <w:t>ť</w:t>
      </w:r>
      <w:r w:rsidRPr="00A83EDC">
        <w:rPr>
          <w:rFonts w:cs="Arial"/>
        </w:rPr>
        <w:t xml:space="preserve"> rovnak</w:t>
      </w:r>
      <w:r w:rsidRPr="00A83EDC">
        <w:rPr>
          <w:rFonts w:cs="Proba Pro"/>
        </w:rPr>
        <w:t>é</w:t>
      </w:r>
      <w:r w:rsidRPr="00A83EDC">
        <w:rPr>
          <w:rFonts w:cs="Arial"/>
        </w:rPr>
        <w:t xml:space="preserve"> z</w:t>
      </w:r>
      <w:r w:rsidRPr="00A83EDC">
        <w:rPr>
          <w:rFonts w:cs="Proba Pro"/>
        </w:rPr>
        <w:t>á</w:t>
      </w:r>
      <w:r w:rsidRPr="00A83EDC">
        <w:rPr>
          <w:rFonts w:cs="Arial"/>
        </w:rPr>
        <w:t>ruky ako na pôvodné časti a</w:t>
      </w:r>
      <w:r w:rsidRPr="00A83EDC">
        <w:rPr>
          <w:rFonts w:ascii="Calibri" w:hAnsi="Calibri" w:cs="Calibri"/>
        </w:rPr>
        <w:t> </w:t>
      </w:r>
      <w:r w:rsidRPr="00A83EDC">
        <w:rPr>
          <w:rFonts w:cs="Arial"/>
        </w:rPr>
        <w:t>zariadenia.</w:t>
      </w:r>
    </w:p>
    <w:p w14:paraId="057C6FFA" w14:textId="77777777" w:rsidR="00181A6D" w:rsidRPr="00A83EDC" w:rsidRDefault="00181A6D" w:rsidP="00461E6C">
      <w:pPr>
        <w:spacing w:line="264" w:lineRule="auto"/>
        <w:rPr>
          <w:rFonts w:ascii="Proba Pro" w:hAnsi="Proba Pro" w:cs="Arial"/>
        </w:rPr>
      </w:pPr>
    </w:p>
    <w:p w14:paraId="26D0D28A" w14:textId="385C7EE3"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Zmluvné strany môžu dohodnúť na úprave rozsahu Služieb, a</w:t>
      </w:r>
      <w:r w:rsidRPr="00A83EDC">
        <w:rPr>
          <w:rFonts w:ascii="Calibri" w:hAnsi="Calibri" w:cs="Calibri"/>
        </w:rPr>
        <w:t> </w:t>
      </w:r>
      <w:r w:rsidRPr="00A83EDC">
        <w:rPr>
          <w:rFonts w:cs="Arial"/>
        </w:rPr>
        <w:t xml:space="preserve">to tak, </w:t>
      </w:r>
      <w:r w:rsidRPr="00A83EDC">
        <w:rPr>
          <w:rFonts w:cs="Proba Pro"/>
        </w:rPr>
        <w:t>ž</w:t>
      </w:r>
      <w:r w:rsidRPr="00A83EDC">
        <w:rPr>
          <w:rFonts w:cs="Arial"/>
        </w:rPr>
        <w:t xml:space="preserve">e </w:t>
      </w:r>
      <w:r w:rsidR="00975460" w:rsidRPr="00A83EDC">
        <w:rPr>
          <w:rFonts w:cs="Arial"/>
        </w:rPr>
        <w:t>Dodávateľ</w:t>
      </w:r>
      <w:r w:rsidRPr="00A83EDC">
        <w:rPr>
          <w:rFonts w:cs="Arial"/>
        </w:rPr>
        <w:t xml:space="preserve"> na seba preberie určité záväzky </w:t>
      </w:r>
      <w:r w:rsidR="00975460" w:rsidRPr="00A83EDC">
        <w:rPr>
          <w:rFonts w:cs="Arial"/>
        </w:rPr>
        <w:t>PNPP</w:t>
      </w:r>
      <w:r w:rsidRPr="00A83EDC">
        <w:rPr>
          <w:rFonts w:cs="Arial"/>
        </w:rPr>
        <w:t xml:space="preserve"> uvedené v</w:t>
      </w:r>
      <w:r w:rsidRPr="00A83EDC">
        <w:rPr>
          <w:rFonts w:ascii="Calibri" w:hAnsi="Calibri" w:cs="Calibri"/>
        </w:rPr>
        <w:t> </w:t>
      </w:r>
      <w:r w:rsidRPr="00A83EDC">
        <w:rPr>
          <w:rFonts w:cs="Arial"/>
        </w:rPr>
        <w:t xml:space="preserve">tomto </w:t>
      </w:r>
      <w:r w:rsidRPr="00A83EDC">
        <w:rPr>
          <w:rFonts w:cs="Proba Pro"/>
        </w:rPr>
        <w:t>č</w:t>
      </w:r>
      <w:r w:rsidRPr="00A83EDC">
        <w:rPr>
          <w:rFonts w:cs="Arial"/>
        </w:rPr>
        <w:t>l</w:t>
      </w:r>
      <w:r w:rsidRPr="00A83EDC">
        <w:rPr>
          <w:rFonts w:cs="Proba Pro"/>
        </w:rPr>
        <w:t>á</w:t>
      </w:r>
      <w:r w:rsidRPr="00A83EDC">
        <w:rPr>
          <w:rFonts w:cs="Arial"/>
        </w:rPr>
        <w:t xml:space="preserve">nku a/alebo </w:t>
      </w:r>
      <w:r w:rsidR="00975460" w:rsidRPr="00A83EDC">
        <w:rPr>
          <w:rFonts w:cs="Arial"/>
        </w:rPr>
        <w:t>Dodávateľ</w:t>
      </w:r>
      <w:r w:rsidRPr="00A83EDC">
        <w:rPr>
          <w:rFonts w:cs="Arial"/>
        </w:rPr>
        <w:t xml:space="preserve"> poskytne ďalšie plnenia a</w:t>
      </w:r>
      <w:r w:rsidRPr="00A83EDC">
        <w:rPr>
          <w:rFonts w:ascii="Calibri" w:hAnsi="Calibri" w:cs="Calibri"/>
        </w:rPr>
        <w:t> </w:t>
      </w:r>
      <w:r w:rsidRPr="00A83EDC">
        <w:rPr>
          <w:rFonts w:cs="Arial"/>
        </w:rPr>
        <w:t>slu</w:t>
      </w:r>
      <w:r w:rsidRPr="00A83EDC">
        <w:rPr>
          <w:rFonts w:cs="Proba Pro"/>
        </w:rPr>
        <w:t>ž</w:t>
      </w:r>
      <w:r w:rsidRPr="00A83EDC">
        <w:rPr>
          <w:rFonts w:cs="Arial"/>
        </w:rPr>
        <w:t>by nad r</w:t>
      </w:r>
      <w:r w:rsidRPr="00A83EDC">
        <w:rPr>
          <w:rFonts w:cs="Proba Pro"/>
        </w:rPr>
        <w:t>á</w:t>
      </w:r>
      <w:r w:rsidRPr="00A83EDC">
        <w:rPr>
          <w:rFonts w:cs="Arial"/>
        </w:rPr>
        <w:t>mec tejto Zmluvy v</w:t>
      </w:r>
      <w:r w:rsidRPr="00A83EDC">
        <w:rPr>
          <w:rFonts w:ascii="Calibri" w:hAnsi="Calibri" w:cs="Calibri"/>
        </w:rPr>
        <w:t> </w:t>
      </w:r>
      <w:r w:rsidRPr="00A83EDC">
        <w:rPr>
          <w:rFonts w:cs="Arial"/>
        </w:rPr>
        <w:t>s</w:t>
      </w:r>
      <w:r w:rsidRPr="00A83EDC">
        <w:rPr>
          <w:rFonts w:cs="Proba Pro"/>
        </w:rPr>
        <w:t>ú</w:t>
      </w:r>
      <w:r w:rsidRPr="00A83EDC">
        <w:rPr>
          <w:rFonts w:cs="Arial"/>
        </w:rPr>
        <w:t>vislosti s</w:t>
      </w:r>
      <w:r w:rsidRPr="00A83EDC">
        <w:rPr>
          <w:rFonts w:ascii="Calibri" w:hAnsi="Calibri" w:cs="Calibri"/>
        </w:rPr>
        <w:t> </w:t>
      </w:r>
      <w:r w:rsidRPr="00A83EDC">
        <w:rPr>
          <w:rFonts w:cs="Arial"/>
        </w:rPr>
        <w:t>Projektom. Táto dohoda sa stane súčasťou Prílohy č. 5 Zmluvy, pričom jej ustanovenia budú mať prednosť pred ustanoveniami tohto článku 5 Zmluvy. Zmluvné strany vyhlasujú, že si tohto sú vedomé najmä vo vzťahu k dohodnutej cene za Služby uvedenej v</w:t>
      </w:r>
      <w:r w:rsidRPr="00A83EDC">
        <w:rPr>
          <w:rFonts w:ascii="Calibri" w:hAnsi="Calibri" w:cs="Calibri"/>
        </w:rPr>
        <w:t> </w:t>
      </w:r>
      <w:r w:rsidRPr="00A83EDC">
        <w:rPr>
          <w:rFonts w:cs="Arial"/>
        </w:rPr>
        <w:t>bode 8.1.3 tejto Zmluvy.</w:t>
      </w:r>
    </w:p>
    <w:p w14:paraId="15166E4C"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3429B19B" w14:textId="77777777"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Všetky vyššie popísané zmeny sa uskutočnia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Proba Pro"/>
        </w:rPr>
        <w:t>č</w:t>
      </w:r>
      <w:r w:rsidRPr="00A83EDC">
        <w:rPr>
          <w:rFonts w:cs="Arial"/>
        </w:rPr>
        <w:t>l</w:t>
      </w:r>
      <w:r w:rsidRPr="00A83EDC">
        <w:rPr>
          <w:rFonts w:cs="Proba Pro"/>
        </w:rPr>
        <w:t>á</w:t>
      </w:r>
      <w:r w:rsidRPr="00A83EDC">
        <w:rPr>
          <w:rFonts w:cs="Arial"/>
        </w:rPr>
        <w:t>nkom 10.</w:t>
      </w:r>
    </w:p>
    <w:p w14:paraId="3E8F4700" w14:textId="77777777" w:rsidR="002C5C19" w:rsidRPr="00A83EDC" w:rsidRDefault="002C5C19" w:rsidP="00461E6C">
      <w:pPr>
        <w:tabs>
          <w:tab w:val="left" w:pos="709"/>
        </w:tabs>
        <w:spacing w:line="264" w:lineRule="auto"/>
        <w:ind w:left="1224"/>
        <w:rPr>
          <w:rFonts w:ascii="Proba Pro" w:hAnsi="Proba Pro" w:cs="Arial"/>
          <w:b/>
          <w:bCs/>
          <w:sz w:val="20"/>
          <w:szCs w:val="20"/>
        </w:rPr>
      </w:pPr>
    </w:p>
    <w:p w14:paraId="19A38D9D" w14:textId="77777777" w:rsidR="002C5C19" w:rsidRPr="00A83EDC" w:rsidRDefault="002C5C19" w:rsidP="00461E6C">
      <w:pPr>
        <w:pStyle w:val="Nadpis3"/>
        <w:keepNext w:val="0"/>
        <w:keepLines w:val="0"/>
        <w:numPr>
          <w:ilvl w:val="1"/>
          <w:numId w:val="174"/>
        </w:numPr>
        <w:tabs>
          <w:tab w:val="left" w:pos="567"/>
        </w:tabs>
        <w:spacing w:line="264" w:lineRule="auto"/>
        <w:ind w:left="567" w:hanging="567"/>
        <w:jc w:val="both"/>
        <w:rPr>
          <w:rFonts w:cs="Arial"/>
          <w:b/>
          <w:i/>
          <w:szCs w:val="20"/>
        </w:rPr>
      </w:pPr>
      <w:r w:rsidRPr="00A83EDC">
        <w:rPr>
          <w:rFonts w:cs="Arial"/>
          <w:b/>
        </w:rPr>
        <w:t>Spolupráca</w:t>
      </w:r>
    </w:p>
    <w:p w14:paraId="189206CB" w14:textId="77777777" w:rsidR="00181A6D" w:rsidRPr="00A83EDC" w:rsidRDefault="00181A6D" w:rsidP="00461E6C">
      <w:pPr>
        <w:spacing w:line="264" w:lineRule="auto"/>
        <w:ind w:left="1224"/>
        <w:jc w:val="both"/>
        <w:rPr>
          <w:rFonts w:ascii="Proba Pro" w:hAnsi="Proba Pro" w:cs="Arial"/>
          <w:sz w:val="20"/>
          <w:szCs w:val="20"/>
        </w:rPr>
      </w:pPr>
    </w:p>
    <w:p w14:paraId="327C85DF" w14:textId="77777777"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 xml:space="preserve">Zmluvné strany sú vo vzťahu k poskytovaniu Služieb povinné vzájomne si poskytnúť všetku potrebnú súčinnosť, ktorú je od nich možné spravodlivo požadovať pre riadne poskytovanie Služby a plnenie ostatných podmienok tejto Zmluvy. </w:t>
      </w:r>
    </w:p>
    <w:p w14:paraId="27585C00"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6E287A93" w14:textId="1F3DB216"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 xml:space="preserve">Zmluvné strany sú vzájomne povinné poskytovať si všetky informácie a vedomosti o okolnostiach, ktoré majú alebo môžu mať vplyv na poskytovanie Služieb, najmä informácie týkajúce sa akejkoľvek vady alebo poškodenia </w:t>
      </w:r>
      <w:r w:rsidR="00847B85" w:rsidRPr="00A83EDC">
        <w:rPr>
          <w:rFonts w:cs="Arial"/>
        </w:rPr>
        <w:t>Nového technického vybavenia a Modernizovaného technického vybavenia</w:t>
      </w:r>
      <w:r w:rsidRPr="00A83EDC">
        <w:rPr>
          <w:rFonts w:cs="Arial"/>
        </w:rPr>
        <w:t xml:space="preserve">, alebo skutočností v dôsledku ktorých hrozí </w:t>
      </w:r>
      <w:r w:rsidR="00975460" w:rsidRPr="00A83EDC">
        <w:rPr>
          <w:rFonts w:cs="Arial"/>
        </w:rPr>
        <w:t>Dodávateľ</w:t>
      </w:r>
      <w:r w:rsidRPr="00A83EDC">
        <w:rPr>
          <w:rFonts w:cs="Arial"/>
        </w:rPr>
        <w:t xml:space="preserve">ovi alebo </w:t>
      </w:r>
      <w:r w:rsidR="00975460" w:rsidRPr="00A83EDC">
        <w:rPr>
          <w:rFonts w:cs="Arial"/>
        </w:rPr>
        <w:t>PNPP</w:t>
      </w:r>
      <w:r w:rsidRPr="00A83EDC">
        <w:rPr>
          <w:rFonts w:cs="Arial"/>
        </w:rPr>
        <w:t xml:space="preserve"> vznik škody.</w:t>
      </w:r>
    </w:p>
    <w:p w14:paraId="03CE2CAB"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21F34CF2" w14:textId="4B2363AE"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 xml:space="preserve">Pre prípad ukončenia poskytovania Služby je </w:t>
      </w:r>
      <w:r w:rsidR="00975460" w:rsidRPr="00A83EDC">
        <w:rPr>
          <w:rFonts w:cs="Arial"/>
        </w:rPr>
        <w:t>Dodávateľ</w:t>
      </w:r>
      <w:r w:rsidRPr="00A83EDC">
        <w:rPr>
          <w:rFonts w:cs="Arial"/>
        </w:rPr>
        <w:t xml:space="preserve"> povinný </w:t>
      </w:r>
      <w:r w:rsidR="00975460" w:rsidRPr="00A83EDC">
        <w:rPr>
          <w:rFonts w:cs="Arial"/>
        </w:rPr>
        <w:t>PNPP</w:t>
      </w:r>
      <w:r w:rsidRPr="00A83EDC">
        <w:rPr>
          <w:rFonts w:cs="Arial"/>
        </w:rPr>
        <w:t xml:space="preserve"> poskytnúť akúkoľvek súčinnosť potrebnú pre zachovanie riadnej prevádzky </w:t>
      </w:r>
      <w:r w:rsidR="00847B85" w:rsidRPr="00A83EDC">
        <w:rPr>
          <w:rFonts w:cs="Arial"/>
        </w:rPr>
        <w:t>Nového technického vybavenia a Modernizovaného technického vybavenia</w:t>
      </w:r>
      <w:r w:rsidRPr="00A83EDC">
        <w:rPr>
          <w:rFonts w:cs="Arial"/>
        </w:rPr>
        <w:t xml:space="preserve"> a pre plynulý prechod prevádzky </w:t>
      </w:r>
      <w:r w:rsidR="00847B85" w:rsidRPr="00A83EDC">
        <w:rPr>
          <w:rFonts w:cs="Arial"/>
        </w:rPr>
        <w:t xml:space="preserve">Nového technického vybavenia a Modernizovaného technického vybavenia </w:t>
      </w:r>
      <w:r w:rsidRPr="00A83EDC">
        <w:rPr>
          <w:rFonts w:cs="Arial"/>
        </w:rPr>
        <w:t xml:space="preserve">na </w:t>
      </w:r>
      <w:r w:rsidR="00975460" w:rsidRPr="00A83EDC">
        <w:rPr>
          <w:rFonts w:cs="Arial"/>
        </w:rPr>
        <w:t>PNPP</w:t>
      </w:r>
      <w:r w:rsidRPr="00A83EDC">
        <w:rPr>
          <w:rFonts w:cs="Arial"/>
        </w:rPr>
        <w:t xml:space="preserve"> alebo tretiu osobu. </w:t>
      </w:r>
      <w:r w:rsidR="00975460" w:rsidRPr="00A83EDC">
        <w:rPr>
          <w:rFonts w:cs="Arial"/>
        </w:rPr>
        <w:t>Dodávateľ</w:t>
      </w:r>
      <w:r w:rsidRPr="00A83EDC">
        <w:rPr>
          <w:rFonts w:cs="Arial"/>
        </w:rPr>
        <w:t xml:space="preserve"> je povinný dokončiť všetky plánované činnosti do dňa ukončenia poskytovania Služieb. </w:t>
      </w:r>
      <w:r w:rsidR="00975460" w:rsidRPr="00A83EDC">
        <w:rPr>
          <w:rFonts w:cs="Arial"/>
        </w:rPr>
        <w:t>Dodávateľ</w:t>
      </w:r>
      <w:r w:rsidRPr="00A83EDC">
        <w:rPr>
          <w:rFonts w:cs="Arial"/>
        </w:rPr>
        <w:t xml:space="preserve"> je rovnako povinný urobiť akékoľvek a všetky úkony smerujúce k zabráneniu vzniku škody na </w:t>
      </w:r>
      <w:r w:rsidR="00847B85" w:rsidRPr="00A83EDC">
        <w:rPr>
          <w:rFonts w:cs="Arial"/>
        </w:rPr>
        <w:t>Novom technickom vybavení a Modernizovanom technickom vybavení</w:t>
      </w:r>
      <w:r w:rsidRPr="00A83EDC">
        <w:rPr>
          <w:rFonts w:cs="Arial"/>
        </w:rPr>
        <w:t xml:space="preserve">, ako aj všetky úkony, ktoré je možné od </w:t>
      </w:r>
      <w:r w:rsidR="00975460" w:rsidRPr="00A83EDC">
        <w:rPr>
          <w:rFonts w:cs="Arial"/>
        </w:rPr>
        <w:t>Dodávateľ</w:t>
      </w:r>
      <w:r w:rsidRPr="00A83EDC">
        <w:rPr>
          <w:rFonts w:cs="Arial"/>
        </w:rPr>
        <w:t xml:space="preserve">a primerane požadovať, smerujúce k zabráneniu vzniku škody na strane </w:t>
      </w:r>
      <w:r w:rsidR="00975460" w:rsidRPr="00A83EDC">
        <w:rPr>
          <w:rFonts w:cs="Arial"/>
        </w:rPr>
        <w:t>PNPP</w:t>
      </w:r>
      <w:r w:rsidRPr="00A83EDC">
        <w:rPr>
          <w:rFonts w:cs="Arial"/>
        </w:rPr>
        <w:t xml:space="preserve"> v súvislosti s ukončením poskytovania Služieb. </w:t>
      </w:r>
    </w:p>
    <w:p w14:paraId="0DDB96FD" w14:textId="77777777" w:rsidR="002C5C19" w:rsidRPr="00A83EDC" w:rsidRDefault="002C5C19" w:rsidP="00461E6C">
      <w:pPr>
        <w:spacing w:line="264" w:lineRule="auto"/>
        <w:ind w:left="1224"/>
        <w:jc w:val="both"/>
        <w:rPr>
          <w:rFonts w:ascii="Proba Pro" w:hAnsi="Proba Pro" w:cs="Arial"/>
          <w:sz w:val="20"/>
          <w:szCs w:val="20"/>
        </w:rPr>
      </w:pPr>
    </w:p>
    <w:p w14:paraId="3C3C2ECB" w14:textId="77777777" w:rsidR="002C5C19" w:rsidRPr="00A83EDC" w:rsidRDefault="002C5C19" w:rsidP="00461E6C">
      <w:pPr>
        <w:pStyle w:val="Nadpis3"/>
        <w:keepNext w:val="0"/>
        <w:keepLines w:val="0"/>
        <w:numPr>
          <w:ilvl w:val="1"/>
          <w:numId w:val="174"/>
        </w:numPr>
        <w:tabs>
          <w:tab w:val="left" w:pos="567"/>
        </w:tabs>
        <w:spacing w:line="264" w:lineRule="auto"/>
        <w:ind w:left="567" w:hanging="567"/>
        <w:jc w:val="both"/>
        <w:rPr>
          <w:rFonts w:cs="Arial"/>
          <w:b/>
          <w:i/>
          <w:szCs w:val="20"/>
        </w:rPr>
      </w:pPr>
      <w:r w:rsidRPr="00A83EDC">
        <w:rPr>
          <w:rFonts w:cs="Arial"/>
          <w:b/>
        </w:rPr>
        <w:t xml:space="preserve">Údržba </w:t>
      </w:r>
      <w:r w:rsidR="00847B85" w:rsidRPr="00A83EDC">
        <w:rPr>
          <w:rFonts w:cs="Arial"/>
          <w:b/>
        </w:rPr>
        <w:t>Nového technického vybavenia a Modernizovaného technického vybavenia</w:t>
      </w:r>
    </w:p>
    <w:p w14:paraId="5FD04CAB"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6BDBF524" w14:textId="33C393D2" w:rsidR="002F3E44"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 xml:space="preserve">Údržba </w:t>
      </w:r>
      <w:r w:rsidR="00935B6B" w:rsidRPr="00A83EDC">
        <w:rPr>
          <w:rFonts w:cs="Arial"/>
        </w:rPr>
        <w:t xml:space="preserve">Nového technického vybavenia a Modernizovaného technického vybavenia </w:t>
      </w:r>
      <w:r w:rsidRPr="00A83EDC">
        <w:rPr>
          <w:rFonts w:cs="Arial"/>
        </w:rPr>
        <w:t>prípadne iných prvkov Modernizácie</w:t>
      </w:r>
      <w:r w:rsidR="00935B6B" w:rsidRPr="00A83EDC">
        <w:rPr>
          <w:rFonts w:cs="Arial"/>
        </w:rPr>
        <w:t xml:space="preserve"> musí byť realizovaná v</w:t>
      </w:r>
      <w:r w:rsidR="00935B6B" w:rsidRPr="00A83EDC">
        <w:rPr>
          <w:rFonts w:ascii="Calibri" w:hAnsi="Calibri" w:cs="Calibri"/>
        </w:rPr>
        <w:t> </w:t>
      </w:r>
      <w:r w:rsidR="00935B6B" w:rsidRPr="00A83EDC">
        <w:rPr>
          <w:rFonts w:cs="Arial"/>
        </w:rPr>
        <w:t>zmysle po</w:t>
      </w:r>
      <w:r w:rsidR="00935B6B" w:rsidRPr="00A83EDC">
        <w:rPr>
          <w:rFonts w:cs="Proba Pro"/>
        </w:rPr>
        <w:t>ž</w:t>
      </w:r>
      <w:r w:rsidR="00935B6B" w:rsidRPr="00A83EDC">
        <w:rPr>
          <w:rFonts w:cs="Arial"/>
        </w:rPr>
        <w:t>iadaviek alebo pokynov od v</w:t>
      </w:r>
      <w:r w:rsidR="00935B6B" w:rsidRPr="00A83EDC">
        <w:rPr>
          <w:rFonts w:cs="Proba Pro"/>
        </w:rPr>
        <w:t>ý</w:t>
      </w:r>
      <w:r w:rsidR="00935B6B" w:rsidRPr="00A83EDC">
        <w:rPr>
          <w:rFonts w:cs="Arial"/>
        </w:rPr>
        <w:t>robcov ich jednotliv</w:t>
      </w:r>
      <w:r w:rsidR="00935B6B" w:rsidRPr="00A83EDC">
        <w:rPr>
          <w:rFonts w:cs="Proba Pro"/>
        </w:rPr>
        <w:t>ý</w:t>
      </w:r>
      <w:r w:rsidR="00935B6B" w:rsidRPr="00A83EDC">
        <w:rPr>
          <w:rFonts w:cs="Arial"/>
        </w:rPr>
        <w:t>ch zariaden</w:t>
      </w:r>
      <w:r w:rsidR="00935B6B" w:rsidRPr="00A83EDC">
        <w:rPr>
          <w:rFonts w:cs="Proba Pro"/>
        </w:rPr>
        <w:t>í</w:t>
      </w:r>
      <w:r w:rsidR="00935B6B" w:rsidRPr="00A83EDC">
        <w:rPr>
          <w:rFonts w:cs="Arial"/>
        </w:rPr>
        <w:t xml:space="preserve"> alebo </w:t>
      </w:r>
      <w:r w:rsidR="00975460" w:rsidRPr="00A83EDC">
        <w:rPr>
          <w:rFonts w:cs="Arial"/>
        </w:rPr>
        <w:t>Dodávateľ</w:t>
      </w:r>
      <w:r w:rsidR="00935B6B" w:rsidRPr="00A83EDC">
        <w:rPr>
          <w:rFonts w:cs="Arial"/>
        </w:rPr>
        <w:t xml:space="preserve">a. Zodpovednosť za </w:t>
      </w:r>
      <w:r w:rsidR="006509D5" w:rsidRPr="00A83EDC">
        <w:rPr>
          <w:rFonts w:cs="Arial"/>
        </w:rPr>
        <w:t>Ú</w:t>
      </w:r>
      <w:r w:rsidR="00935B6B" w:rsidRPr="00A83EDC">
        <w:rPr>
          <w:rFonts w:cs="Arial"/>
        </w:rPr>
        <w:t xml:space="preserve">držbu má </w:t>
      </w:r>
      <w:r w:rsidR="00975460" w:rsidRPr="00A83EDC">
        <w:rPr>
          <w:rFonts w:cs="Arial"/>
        </w:rPr>
        <w:t>PNPP</w:t>
      </w:r>
      <w:r w:rsidR="00935B6B" w:rsidRPr="00A83EDC">
        <w:rPr>
          <w:rFonts w:cs="Arial"/>
        </w:rPr>
        <w:t>, a</w:t>
      </w:r>
      <w:r w:rsidR="00935B6B" w:rsidRPr="00A83EDC">
        <w:rPr>
          <w:rFonts w:ascii="Calibri" w:hAnsi="Calibri" w:cs="Calibri"/>
        </w:rPr>
        <w:t> </w:t>
      </w:r>
      <w:r w:rsidR="00935B6B" w:rsidRPr="00A83EDC">
        <w:rPr>
          <w:rFonts w:cs="Proba Pro"/>
        </w:rPr>
        <w:t>Ú</w:t>
      </w:r>
      <w:r w:rsidR="00935B6B" w:rsidRPr="00A83EDC">
        <w:rPr>
          <w:rFonts w:cs="Arial"/>
        </w:rPr>
        <w:t>dr</w:t>
      </w:r>
      <w:r w:rsidR="00935B6B" w:rsidRPr="00A83EDC">
        <w:rPr>
          <w:rFonts w:cs="Proba Pro"/>
        </w:rPr>
        <w:t>ž</w:t>
      </w:r>
      <w:r w:rsidR="00935B6B" w:rsidRPr="00A83EDC">
        <w:rPr>
          <w:rFonts w:cs="Arial"/>
        </w:rPr>
        <w:t>ba sa uskutočňuje  na zodpovednosť a</w:t>
      </w:r>
      <w:r w:rsidR="00935B6B" w:rsidRPr="00A83EDC">
        <w:rPr>
          <w:rFonts w:ascii="Calibri" w:hAnsi="Calibri" w:cs="Calibri"/>
        </w:rPr>
        <w:t> </w:t>
      </w:r>
      <w:r w:rsidR="00935B6B" w:rsidRPr="00A83EDC">
        <w:rPr>
          <w:rFonts w:cs="Arial"/>
        </w:rPr>
        <w:t>n</w:t>
      </w:r>
      <w:r w:rsidR="00935B6B" w:rsidRPr="00A83EDC">
        <w:rPr>
          <w:rFonts w:cs="Proba Pro"/>
        </w:rPr>
        <w:t>á</w:t>
      </w:r>
      <w:r w:rsidR="00935B6B" w:rsidRPr="00A83EDC">
        <w:rPr>
          <w:rFonts w:cs="Arial"/>
        </w:rPr>
        <w:t xml:space="preserve">klady </w:t>
      </w:r>
      <w:r w:rsidR="00975460" w:rsidRPr="00A83EDC">
        <w:rPr>
          <w:rFonts w:cs="Arial"/>
        </w:rPr>
        <w:t>PNPP</w:t>
      </w:r>
      <w:r w:rsidR="00935B6B" w:rsidRPr="00A83EDC">
        <w:rPr>
          <w:rFonts w:cs="Arial"/>
        </w:rPr>
        <w:t xml:space="preserve">. </w:t>
      </w:r>
    </w:p>
    <w:p w14:paraId="70584649" w14:textId="77777777" w:rsidR="00D3276A" w:rsidRPr="00A83EDC" w:rsidRDefault="00D3276A" w:rsidP="00461E6C">
      <w:pPr>
        <w:spacing w:line="264" w:lineRule="auto"/>
        <w:jc w:val="center"/>
        <w:rPr>
          <w:rFonts w:ascii="Proba Pro" w:hAnsi="Proba Pro" w:cs="Arial"/>
          <w:b/>
          <w:bCs/>
          <w:sz w:val="20"/>
          <w:szCs w:val="20"/>
        </w:rPr>
      </w:pPr>
    </w:p>
    <w:p w14:paraId="1E8FB92B" w14:textId="72D47C7B" w:rsidR="008027E3" w:rsidRPr="00A83EDC" w:rsidRDefault="008027E3" w:rsidP="00461E6C">
      <w:pPr>
        <w:pStyle w:val="Nadpis3"/>
        <w:keepNext w:val="0"/>
        <w:keepLines w:val="0"/>
        <w:numPr>
          <w:ilvl w:val="1"/>
          <w:numId w:val="174"/>
        </w:numPr>
        <w:tabs>
          <w:tab w:val="left" w:pos="567"/>
        </w:tabs>
        <w:spacing w:line="264" w:lineRule="auto"/>
        <w:ind w:left="567" w:hanging="567"/>
        <w:jc w:val="both"/>
        <w:rPr>
          <w:rFonts w:cs="Arial"/>
          <w:b/>
        </w:rPr>
      </w:pPr>
      <w:r w:rsidRPr="00A83EDC">
        <w:rPr>
          <w:rFonts w:cs="Arial"/>
          <w:b/>
        </w:rPr>
        <w:t xml:space="preserve">Spoločné ustanovenia pre Obdobie príprav (Etapa I), Obdobie </w:t>
      </w:r>
      <w:r w:rsidR="00ED6B67" w:rsidRPr="00A83EDC">
        <w:rPr>
          <w:rFonts w:cs="Arial"/>
          <w:b/>
        </w:rPr>
        <w:t>m</w:t>
      </w:r>
      <w:r w:rsidRPr="00A83EDC">
        <w:rPr>
          <w:rFonts w:cs="Arial"/>
          <w:b/>
        </w:rPr>
        <w:t>odernizácie (Etapa II) a</w:t>
      </w:r>
      <w:r w:rsidRPr="00A83EDC">
        <w:rPr>
          <w:rFonts w:ascii="Calibri" w:hAnsi="Calibri" w:cs="Calibri"/>
          <w:b/>
        </w:rPr>
        <w:t> </w:t>
      </w:r>
      <w:r w:rsidRPr="00A83EDC">
        <w:rPr>
          <w:rFonts w:cs="Arial"/>
          <w:b/>
        </w:rPr>
        <w:t xml:space="preserve">Obdobie </w:t>
      </w:r>
      <w:r w:rsidR="00ED6B67" w:rsidRPr="00A83EDC">
        <w:rPr>
          <w:rFonts w:cs="Arial"/>
          <w:b/>
        </w:rPr>
        <w:t>g</w:t>
      </w:r>
      <w:r w:rsidRPr="00A83EDC">
        <w:rPr>
          <w:rFonts w:cs="Arial"/>
          <w:b/>
        </w:rPr>
        <w:t>arancie (Etapa III)</w:t>
      </w:r>
    </w:p>
    <w:p w14:paraId="0ABF5EBF" w14:textId="77777777" w:rsidR="008027E3" w:rsidRPr="00A83EDC" w:rsidRDefault="008027E3" w:rsidP="00461E6C">
      <w:pPr>
        <w:spacing w:line="264" w:lineRule="auto"/>
        <w:jc w:val="center"/>
        <w:rPr>
          <w:rFonts w:ascii="Proba Pro" w:hAnsi="Proba Pro" w:cs="Arial"/>
          <w:b/>
          <w:bCs/>
          <w:sz w:val="20"/>
          <w:szCs w:val="20"/>
        </w:rPr>
      </w:pPr>
    </w:p>
    <w:p w14:paraId="2CCAAD19" w14:textId="42280626" w:rsidR="008027E3" w:rsidRPr="00A83EDC" w:rsidRDefault="008027E3" w:rsidP="00461E6C">
      <w:pPr>
        <w:pStyle w:val="Nadpis4"/>
        <w:keepNext w:val="0"/>
        <w:keepLines w:val="0"/>
        <w:numPr>
          <w:ilvl w:val="2"/>
          <w:numId w:val="174"/>
        </w:numPr>
        <w:spacing w:line="264" w:lineRule="auto"/>
        <w:ind w:left="1134" w:hanging="567"/>
        <w:jc w:val="both"/>
        <w:rPr>
          <w:rFonts w:cs="Arial"/>
        </w:rPr>
      </w:pPr>
      <w:r w:rsidRPr="00A83EDC">
        <w:rPr>
          <w:rFonts w:cs="Arial"/>
        </w:rPr>
        <w:t>Práva duševného vlastníctva</w:t>
      </w:r>
    </w:p>
    <w:p w14:paraId="765F6EFF" w14:textId="77777777" w:rsidR="008027E3" w:rsidRPr="00A83EDC" w:rsidRDefault="008027E3"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Vlastníkom Podkladov je PNPP. PNPP v</w:t>
      </w:r>
      <w:r w:rsidRPr="00A83EDC">
        <w:rPr>
          <w:rFonts w:ascii="Calibri" w:hAnsi="Calibri" w:cs="Calibri"/>
        </w:rPr>
        <w:t> </w:t>
      </w:r>
      <w:r w:rsidRPr="00A83EDC">
        <w:rPr>
          <w:rFonts w:cs="Arial"/>
        </w:rPr>
        <w:t>zmysle tejto Zmluvy umožňuje Dodávateľovi na vlastné náklady kopírovať, používať a</w:t>
      </w:r>
      <w:r w:rsidRPr="00A83EDC">
        <w:rPr>
          <w:rFonts w:ascii="Calibri" w:hAnsi="Calibri" w:cs="Calibri"/>
        </w:rPr>
        <w:t> </w:t>
      </w:r>
      <w:r w:rsidRPr="00A83EDC">
        <w:rPr>
          <w:rFonts w:cs="Arial"/>
        </w:rPr>
        <w:t>zdie</w:t>
      </w:r>
      <w:r w:rsidRPr="00A83EDC">
        <w:rPr>
          <w:rFonts w:cs="Proba Pro"/>
        </w:rPr>
        <w:t>ľ</w:t>
      </w:r>
      <w:r w:rsidRPr="00A83EDC">
        <w:rPr>
          <w:rFonts w:cs="Arial"/>
        </w:rPr>
        <w:t>a</w:t>
      </w:r>
      <w:r w:rsidRPr="00A83EDC">
        <w:rPr>
          <w:rFonts w:cs="Proba Pro"/>
        </w:rPr>
        <w:t>ť</w:t>
      </w:r>
      <w:r w:rsidRPr="00A83EDC">
        <w:rPr>
          <w:rFonts w:cs="Arial"/>
        </w:rPr>
        <w:t xml:space="preserve"> Podklady pre </w:t>
      </w:r>
      <w:r w:rsidRPr="00A83EDC">
        <w:rPr>
          <w:rFonts w:cs="Proba Pro"/>
        </w:rPr>
        <w:t>úč</w:t>
      </w:r>
      <w:r w:rsidRPr="00A83EDC">
        <w:rPr>
          <w:rFonts w:cs="Arial"/>
        </w:rPr>
        <w:t>ely vypl</w:t>
      </w:r>
      <w:r w:rsidRPr="00A83EDC">
        <w:rPr>
          <w:rFonts w:cs="Proba Pro"/>
        </w:rPr>
        <w:t>ý</w:t>
      </w:r>
      <w:r w:rsidRPr="00A83EDC">
        <w:rPr>
          <w:rFonts w:cs="Arial"/>
        </w:rPr>
        <w:t>vaj</w:t>
      </w:r>
      <w:r w:rsidRPr="00A83EDC">
        <w:rPr>
          <w:rFonts w:cs="Proba Pro"/>
        </w:rPr>
        <w:t>ú</w:t>
      </w:r>
      <w:r w:rsidRPr="00A83EDC">
        <w:rPr>
          <w:rFonts w:cs="Arial"/>
        </w:rPr>
        <w:t>ce z</w:t>
      </w:r>
      <w:r w:rsidRPr="00A83EDC">
        <w:rPr>
          <w:rFonts w:ascii="Calibri" w:hAnsi="Calibri" w:cs="Calibri"/>
        </w:rPr>
        <w:t> </w:t>
      </w:r>
      <w:r w:rsidRPr="00A83EDC">
        <w:rPr>
          <w:rFonts w:cs="Arial"/>
        </w:rPr>
        <w:t xml:space="preserve">tejto Zmluvy. </w:t>
      </w:r>
    </w:p>
    <w:p w14:paraId="46322173" w14:textId="77777777" w:rsidR="008027E3" w:rsidRPr="00A83EDC" w:rsidRDefault="008027E3"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Detailnú špecifikáciu technického riešenia alebo iné dokumenty vypracované Dodávateľom resp. jeho Subdodávateľmi je PNPP oprávnený používať na účely tejto Zmluvy, ako i</w:t>
      </w:r>
      <w:r w:rsidRPr="00A83EDC">
        <w:rPr>
          <w:rFonts w:ascii="Calibri" w:hAnsi="Calibri" w:cs="Calibri"/>
        </w:rPr>
        <w:t> </w:t>
      </w:r>
      <w:r w:rsidRPr="00A83EDC">
        <w:rPr>
          <w:rFonts w:cs="Arial"/>
        </w:rPr>
        <w:t xml:space="preserve">na </w:t>
      </w:r>
      <w:r w:rsidRPr="00A83EDC">
        <w:rPr>
          <w:rFonts w:cs="Proba Pro"/>
        </w:rPr>
        <w:t>úč</w:t>
      </w:r>
      <w:r w:rsidRPr="00A83EDC">
        <w:rPr>
          <w:rFonts w:cs="Arial"/>
        </w:rPr>
        <w:t>ely realiz</w:t>
      </w:r>
      <w:r w:rsidRPr="00A83EDC">
        <w:rPr>
          <w:rFonts w:cs="Proba Pro"/>
        </w:rPr>
        <w:t>á</w:t>
      </w:r>
      <w:r w:rsidRPr="00A83EDC">
        <w:rPr>
          <w:rFonts w:cs="Arial"/>
        </w:rPr>
        <w:t>cie nov</w:t>
      </w:r>
      <w:r w:rsidRPr="00A83EDC">
        <w:rPr>
          <w:rFonts w:cs="Proba Pro"/>
        </w:rPr>
        <w:t>é</w:t>
      </w:r>
      <w:r w:rsidRPr="00A83EDC">
        <w:rPr>
          <w:rFonts w:cs="Arial"/>
        </w:rPr>
        <w:t>ho verejn</w:t>
      </w:r>
      <w:r w:rsidRPr="00A83EDC">
        <w:rPr>
          <w:rFonts w:cs="Proba Pro"/>
        </w:rPr>
        <w:t>é</w:t>
      </w:r>
      <w:r w:rsidRPr="00A83EDC">
        <w:rPr>
          <w:rFonts w:cs="Arial"/>
        </w:rPr>
        <w:t>ho obstar</w:t>
      </w:r>
      <w:r w:rsidRPr="00A83EDC">
        <w:rPr>
          <w:rFonts w:cs="Proba Pro"/>
        </w:rPr>
        <w:t>á</w:t>
      </w:r>
      <w:r w:rsidRPr="00A83EDC">
        <w:rPr>
          <w:rFonts w:cs="Arial"/>
        </w:rPr>
        <w:t>vania po ukon</w:t>
      </w:r>
      <w:r w:rsidRPr="00A83EDC">
        <w:rPr>
          <w:rFonts w:cs="Proba Pro"/>
        </w:rPr>
        <w:t>č</w:t>
      </w:r>
      <w:r w:rsidRPr="00A83EDC">
        <w:rPr>
          <w:rFonts w:cs="Arial"/>
        </w:rPr>
        <w:t>en</w:t>
      </w:r>
      <w:r w:rsidRPr="00A83EDC">
        <w:rPr>
          <w:rFonts w:cs="Proba Pro"/>
        </w:rPr>
        <w:t>í</w:t>
      </w:r>
      <w:r w:rsidRPr="00A83EDC">
        <w:rPr>
          <w:rFonts w:cs="Arial"/>
        </w:rPr>
        <w:t xml:space="preserve"> tejto Zmluvy, a</w:t>
      </w:r>
      <w:r w:rsidRPr="00A83EDC">
        <w:rPr>
          <w:rFonts w:ascii="Calibri" w:hAnsi="Calibri" w:cs="Calibri"/>
        </w:rPr>
        <w:t> </w:t>
      </w:r>
      <w:r w:rsidRPr="00A83EDC">
        <w:rPr>
          <w:rFonts w:cs="Arial"/>
        </w:rPr>
        <w:t>za t</w:t>
      </w:r>
      <w:r w:rsidRPr="00A83EDC">
        <w:rPr>
          <w:rFonts w:cs="Proba Pro"/>
        </w:rPr>
        <w:t>ý</w:t>
      </w:r>
      <w:r w:rsidRPr="00A83EDC">
        <w:rPr>
          <w:rFonts w:cs="Arial"/>
        </w:rPr>
        <w:t xml:space="preserve">mto </w:t>
      </w:r>
      <w:r w:rsidRPr="00A83EDC">
        <w:rPr>
          <w:rFonts w:cs="Proba Pro"/>
        </w:rPr>
        <w:t>úč</w:t>
      </w:r>
      <w:r w:rsidRPr="00A83EDC">
        <w:rPr>
          <w:rFonts w:cs="Arial"/>
        </w:rPr>
        <w:t>elom je opr</w:t>
      </w:r>
      <w:r w:rsidRPr="00A83EDC">
        <w:rPr>
          <w:rFonts w:cs="Proba Pro"/>
        </w:rPr>
        <w:t>á</w:t>
      </w:r>
      <w:r w:rsidRPr="00A83EDC">
        <w:rPr>
          <w:rFonts w:cs="Arial"/>
        </w:rPr>
        <w:t>vnen</w:t>
      </w:r>
      <w:r w:rsidRPr="00A83EDC">
        <w:rPr>
          <w:rFonts w:cs="Proba Pro"/>
        </w:rPr>
        <w:t>ý</w:t>
      </w:r>
      <w:r w:rsidRPr="00A83EDC">
        <w:rPr>
          <w:rFonts w:cs="Arial"/>
        </w:rPr>
        <w:t>:</w:t>
      </w:r>
    </w:p>
    <w:p w14:paraId="0C3A1983" w14:textId="77777777" w:rsidR="008027E3" w:rsidRPr="00A83EDC" w:rsidRDefault="008027E3"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t>kopírovať a</w:t>
      </w:r>
      <w:r w:rsidRPr="00A83EDC">
        <w:rPr>
          <w:rFonts w:ascii="Calibri" w:hAnsi="Calibri" w:cs="Calibri"/>
        </w:rPr>
        <w:t> </w:t>
      </w:r>
      <w:r w:rsidRPr="00A83EDC">
        <w:rPr>
          <w:rFonts w:cs="Arial"/>
        </w:rPr>
        <w:t>vyhotovova</w:t>
      </w:r>
      <w:r w:rsidRPr="00A83EDC">
        <w:rPr>
          <w:rFonts w:cs="Proba Pro"/>
        </w:rPr>
        <w:t>ť</w:t>
      </w:r>
      <w:r w:rsidRPr="00A83EDC">
        <w:rPr>
          <w:rFonts w:cs="Arial"/>
        </w:rPr>
        <w:t xml:space="preserve"> rozmno</w:t>
      </w:r>
      <w:r w:rsidRPr="00A83EDC">
        <w:rPr>
          <w:rFonts w:cs="Proba Pro"/>
        </w:rPr>
        <w:t>ž</w:t>
      </w:r>
      <w:r w:rsidRPr="00A83EDC">
        <w:rPr>
          <w:rFonts w:cs="Arial"/>
        </w:rPr>
        <w:t>eniny;</w:t>
      </w:r>
    </w:p>
    <w:p w14:paraId="2BF17D2D" w14:textId="77777777" w:rsidR="008027E3" w:rsidRPr="00A83EDC" w:rsidRDefault="008027E3"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t>užívať na účely používania Nového technického vybavenia a Modernizovaného technického vybavenia a</w:t>
      </w:r>
      <w:r w:rsidRPr="00A83EDC">
        <w:rPr>
          <w:rFonts w:ascii="Calibri" w:hAnsi="Calibri" w:cs="Calibri"/>
        </w:rPr>
        <w:t> </w:t>
      </w:r>
      <w:r w:rsidRPr="00A83EDC">
        <w:rPr>
          <w:rFonts w:cs="Arial"/>
        </w:rPr>
        <w:t>in</w:t>
      </w:r>
      <w:r w:rsidRPr="00A83EDC">
        <w:rPr>
          <w:rFonts w:cs="Proba Pro"/>
        </w:rPr>
        <w:t>ý</w:t>
      </w:r>
      <w:r w:rsidRPr="00A83EDC">
        <w:rPr>
          <w:rFonts w:cs="Arial"/>
        </w:rPr>
        <w:t>ch materi</w:t>
      </w:r>
      <w:r w:rsidRPr="00A83EDC">
        <w:rPr>
          <w:rFonts w:cs="Proba Pro"/>
        </w:rPr>
        <w:t>á</w:t>
      </w:r>
      <w:r w:rsidRPr="00A83EDC">
        <w:rPr>
          <w:rFonts w:cs="Arial"/>
        </w:rPr>
        <w:t>lov pr</w:t>
      </w:r>
      <w:r w:rsidRPr="00A83EDC">
        <w:rPr>
          <w:rFonts w:cs="Proba Pro"/>
        </w:rPr>
        <w:t>á</w:t>
      </w:r>
      <w:r w:rsidRPr="00A83EDC">
        <w:rPr>
          <w:rFonts w:cs="Arial"/>
        </w:rPr>
        <w:t>c, zaraden</w:t>
      </w:r>
      <w:r w:rsidRPr="00A83EDC">
        <w:rPr>
          <w:rFonts w:cs="Proba Pro"/>
        </w:rPr>
        <w:t>í</w:t>
      </w:r>
      <w:r w:rsidRPr="00A83EDC">
        <w:rPr>
          <w:rFonts w:cs="Arial"/>
        </w:rPr>
        <w:t xml:space="preserve"> dodan</w:t>
      </w:r>
      <w:r w:rsidRPr="00A83EDC">
        <w:rPr>
          <w:rFonts w:cs="Proba Pro"/>
        </w:rPr>
        <w:t>ý</w:t>
      </w:r>
      <w:r w:rsidRPr="00A83EDC">
        <w:rPr>
          <w:rFonts w:cs="Arial"/>
        </w:rPr>
        <w:t>ch v</w:t>
      </w:r>
      <w:r w:rsidRPr="00A83EDC">
        <w:rPr>
          <w:rFonts w:ascii="Calibri" w:hAnsi="Calibri" w:cs="Calibri"/>
        </w:rPr>
        <w:t> </w:t>
      </w:r>
      <w:r w:rsidRPr="00A83EDC">
        <w:rPr>
          <w:rFonts w:cs="Arial"/>
        </w:rPr>
        <w:t>r</w:t>
      </w:r>
      <w:r w:rsidRPr="00A83EDC">
        <w:rPr>
          <w:rFonts w:cs="Proba Pro"/>
        </w:rPr>
        <w:t>á</w:t>
      </w:r>
      <w:r w:rsidRPr="00A83EDC">
        <w:rPr>
          <w:rFonts w:cs="Arial"/>
        </w:rPr>
        <w:t>mci moderniz</w:t>
      </w:r>
      <w:r w:rsidRPr="00A83EDC">
        <w:rPr>
          <w:rFonts w:cs="Proba Pro"/>
        </w:rPr>
        <w:t>á</w:t>
      </w:r>
      <w:r w:rsidRPr="00A83EDC">
        <w:rPr>
          <w:rFonts w:cs="Arial"/>
        </w:rPr>
        <w:t>cie;</w:t>
      </w:r>
    </w:p>
    <w:p w14:paraId="6A5BDEDE" w14:textId="7DAEFB6B" w:rsidR="008027E3" w:rsidRPr="00A83EDC" w:rsidRDefault="008027E3"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t>zdieľať s</w:t>
      </w:r>
      <w:r w:rsidRPr="00A83EDC">
        <w:rPr>
          <w:rFonts w:ascii="Calibri" w:hAnsi="Calibri" w:cs="Calibri"/>
        </w:rPr>
        <w:t> </w:t>
      </w:r>
      <w:r w:rsidRPr="00A83EDC">
        <w:rPr>
          <w:rFonts w:cs="Arial"/>
        </w:rPr>
        <w:t>dod</w:t>
      </w:r>
      <w:r w:rsidRPr="00A83EDC">
        <w:rPr>
          <w:rFonts w:cs="Proba Pro"/>
        </w:rPr>
        <w:t>á</w:t>
      </w:r>
      <w:r w:rsidRPr="00A83EDC">
        <w:rPr>
          <w:rFonts w:cs="Arial"/>
        </w:rPr>
        <w:t>v</w:t>
      </w:r>
      <w:r w:rsidR="006509D5" w:rsidRPr="00A83EDC">
        <w:rPr>
          <w:rFonts w:cs="Arial"/>
        </w:rPr>
        <w:t>ateľmi služieb a</w:t>
      </w:r>
      <w:r w:rsidR="006509D5" w:rsidRPr="00A83EDC">
        <w:rPr>
          <w:rFonts w:ascii="Calibri" w:hAnsi="Calibri" w:cs="Calibri"/>
        </w:rPr>
        <w:t> </w:t>
      </w:r>
      <w:r w:rsidR="006509D5" w:rsidRPr="00A83EDC">
        <w:rPr>
          <w:rFonts w:cs="Arial"/>
        </w:rPr>
        <w:t>pr</w:t>
      </w:r>
      <w:r w:rsidR="006509D5" w:rsidRPr="00A83EDC">
        <w:rPr>
          <w:rFonts w:cs="Proba Pro"/>
        </w:rPr>
        <w:t>á</w:t>
      </w:r>
      <w:r w:rsidR="006509D5" w:rsidRPr="00A83EDC">
        <w:rPr>
          <w:rFonts w:cs="Arial"/>
        </w:rPr>
        <w:t xml:space="preserve">c na </w:t>
      </w:r>
      <w:r w:rsidR="006509D5" w:rsidRPr="00A83EDC">
        <w:rPr>
          <w:rFonts w:cs="Proba Pro"/>
        </w:rPr>
        <w:t>úč</w:t>
      </w:r>
      <w:r w:rsidR="006509D5" w:rsidRPr="00A83EDC">
        <w:rPr>
          <w:rFonts w:cs="Arial"/>
        </w:rPr>
        <w:t xml:space="preserve">ely </w:t>
      </w:r>
      <w:r w:rsidR="006509D5" w:rsidRPr="00A83EDC">
        <w:rPr>
          <w:rFonts w:cs="Proba Pro"/>
        </w:rPr>
        <w:t>Ú</w:t>
      </w:r>
      <w:r w:rsidRPr="00A83EDC">
        <w:rPr>
          <w:rFonts w:cs="Arial"/>
        </w:rPr>
        <w:t>držby a</w:t>
      </w:r>
      <w:r w:rsidRPr="00A83EDC">
        <w:rPr>
          <w:rFonts w:ascii="Calibri" w:hAnsi="Calibri" w:cs="Calibri"/>
        </w:rPr>
        <w:t> </w:t>
      </w:r>
      <w:r w:rsidRPr="00A83EDC">
        <w:rPr>
          <w:rFonts w:cs="Arial"/>
        </w:rPr>
        <w:t>prev</w:t>
      </w:r>
      <w:r w:rsidRPr="00A83EDC">
        <w:rPr>
          <w:rFonts w:cs="Proba Pro"/>
        </w:rPr>
        <w:t>á</w:t>
      </w:r>
      <w:r w:rsidRPr="00A83EDC">
        <w:rPr>
          <w:rFonts w:cs="Arial"/>
        </w:rPr>
        <w:t>dzky Budov / Technick</w:t>
      </w:r>
      <w:r w:rsidRPr="00A83EDC">
        <w:rPr>
          <w:rFonts w:cs="Proba Pro"/>
        </w:rPr>
        <w:t>é</w:t>
      </w:r>
      <w:r w:rsidRPr="00A83EDC">
        <w:rPr>
          <w:rFonts w:cs="Arial"/>
        </w:rPr>
        <w:t>ho vybavenia / Modernizovan</w:t>
      </w:r>
      <w:r w:rsidRPr="00A83EDC">
        <w:rPr>
          <w:rFonts w:cs="Proba Pro"/>
        </w:rPr>
        <w:t>é</w:t>
      </w:r>
      <w:r w:rsidRPr="00A83EDC">
        <w:rPr>
          <w:rFonts w:cs="Arial"/>
        </w:rPr>
        <w:t>ho technick</w:t>
      </w:r>
      <w:r w:rsidRPr="00A83EDC">
        <w:rPr>
          <w:rFonts w:cs="Proba Pro"/>
        </w:rPr>
        <w:t>é</w:t>
      </w:r>
      <w:r w:rsidRPr="00A83EDC">
        <w:rPr>
          <w:rFonts w:cs="Arial"/>
        </w:rPr>
        <w:t xml:space="preserve">ho vybavenia; </w:t>
      </w:r>
    </w:p>
    <w:p w14:paraId="6181DB57" w14:textId="77777777" w:rsidR="008027E3" w:rsidRPr="00A83EDC" w:rsidRDefault="008027E3"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lastRenderedPageBreak/>
        <w:t>použiť, zmeniť, upraviť, prepracovať, prekresliť alebo inak použiť za účelom vykonania ďalších prác na Budovách či v</w:t>
      </w:r>
      <w:r w:rsidRPr="00A83EDC">
        <w:rPr>
          <w:rFonts w:ascii="Calibri" w:hAnsi="Calibri" w:cs="Calibri"/>
        </w:rPr>
        <w:t> </w:t>
      </w:r>
      <w:r w:rsidRPr="00A83EDC">
        <w:rPr>
          <w:rFonts w:cs="Arial"/>
        </w:rPr>
        <w:t>priestoroch Are</w:t>
      </w:r>
      <w:r w:rsidRPr="00A83EDC">
        <w:rPr>
          <w:rFonts w:cs="Proba Pro"/>
        </w:rPr>
        <w:t>á</w:t>
      </w:r>
      <w:r w:rsidRPr="00A83EDC">
        <w:rPr>
          <w:rFonts w:cs="Arial"/>
        </w:rPr>
        <w:t>lu s</w:t>
      </w:r>
      <w:r w:rsidRPr="00A83EDC">
        <w:rPr>
          <w:rFonts w:ascii="Calibri" w:hAnsi="Calibri" w:cs="Calibri"/>
        </w:rPr>
        <w:t> </w:t>
      </w:r>
      <w:r w:rsidRPr="00A83EDC">
        <w:rPr>
          <w:rFonts w:cs="Arial"/>
        </w:rPr>
        <w:t>cie</w:t>
      </w:r>
      <w:r w:rsidRPr="00A83EDC">
        <w:rPr>
          <w:rFonts w:cs="Proba Pro"/>
        </w:rPr>
        <w:t>ľ</w:t>
      </w:r>
      <w:r w:rsidRPr="00A83EDC">
        <w:rPr>
          <w:rFonts w:cs="Arial"/>
        </w:rPr>
        <w:t>om dokon</w:t>
      </w:r>
      <w:r w:rsidRPr="00A83EDC">
        <w:rPr>
          <w:rFonts w:cs="Proba Pro"/>
        </w:rPr>
        <w:t>č</w:t>
      </w:r>
      <w:r w:rsidRPr="00A83EDC">
        <w:rPr>
          <w:rFonts w:cs="Arial"/>
        </w:rPr>
        <w:t>enia Moderniz</w:t>
      </w:r>
      <w:r w:rsidRPr="00A83EDC">
        <w:rPr>
          <w:rFonts w:cs="Proba Pro"/>
        </w:rPr>
        <w:t>á</w:t>
      </w:r>
      <w:r w:rsidRPr="00A83EDC">
        <w:rPr>
          <w:rFonts w:cs="Arial"/>
        </w:rPr>
        <w:t>cie alebo pre vykonanie ak</w:t>
      </w:r>
      <w:r w:rsidRPr="00A83EDC">
        <w:rPr>
          <w:rFonts w:cs="Proba Pro"/>
        </w:rPr>
        <w:t>ý</w:t>
      </w:r>
      <w:r w:rsidRPr="00A83EDC">
        <w:rPr>
          <w:rFonts w:cs="Arial"/>
        </w:rPr>
        <w:t>chko</w:t>
      </w:r>
      <w:r w:rsidRPr="00A83EDC">
        <w:rPr>
          <w:rFonts w:cs="Proba Pro"/>
        </w:rPr>
        <w:t>ľ</w:t>
      </w:r>
      <w:r w:rsidRPr="00A83EDC">
        <w:rPr>
          <w:rFonts w:cs="Arial"/>
        </w:rPr>
        <w:t>vek pr</w:t>
      </w:r>
      <w:r w:rsidRPr="00A83EDC">
        <w:rPr>
          <w:rFonts w:cs="Proba Pro"/>
        </w:rPr>
        <w:t>á</w:t>
      </w:r>
      <w:r w:rsidRPr="00A83EDC">
        <w:rPr>
          <w:rFonts w:cs="Arial"/>
        </w:rPr>
        <w:t>c s</w:t>
      </w:r>
      <w:r w:rsidRPr="00A83EDC">
        <w:rPr>
          <w:rFonts w:cs="Proba Pro"/>
        </w:rPr>
        <w:t>ú</w:t>
      </w:r>
      <w:r w:rsidRPr="00A83EDC">
        <w:rPr>
          <w:rFonts w:cs="Arial"/>
        </w:rPr>
        <w:t>visiacich so zmenou, opravou, rekon</w:t>
      </w:r>
      <w:r w:rsidRPr="00A83EDC">
        <w:rPr>
          <w:rFonts w:cs="Proba Pro"/>
        </w:rPr>
        <w:t>š</w:t>
      </w:r>
      <w:r w:rsidRPr="00A83EDC">
        <w:rPr>
          <w:rFonts w:cs="Arial"/>
        </w:rPr>
        <w:t xml:space="preserve">trukciou, prestavbou; </w:t>
      </w:r>
    </w:p>
    <w:p w14:paraId="4DC879A3" w14:textId="77777777" w:rsidR="008027E3" w:rsidRPr="00A83EDC" w:rsidRDefault="008027E3"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t>pričom uvedené oprávnenia sú oprávnení postupovať a</w:t>
      </w:r>
      <w:r w:rsidRPr="00A83EDC">
        <w:rPr>
          <w:rFonts w:ascii="Calibri" w:hAnsi="Calibri" w:cs="Calibri"/>
        </w:rPr>
        <w:t> </w:t>
      </w:r>
      <w:r w:rsidRPr="00A83EDC">
        <w:rPr>
          <w:rFonts w:cs="Arial"/>
        </w:rPr>
        <w:t>ude</w:t>
      </w:r>
      <w:r w:rsidRPr="00A83EDC">
        <w:rPr>
          <w:rFonts w:cs="Proba Pro"/>
        </w:rPr>
        <w:t>ľ</w:t>
      </w:r>
      <w:r w:rsidRPr="00A83EDC">
        <w:rPr>
          <w:rFonts w:cs="Arial"/>
        </w:rPr>
        <w:t>ova</w:t>
      </w:r>
      <w:r w:rsidRPr="00A83EDC">
        <w:rPr>
          <w:rFonts w:cs="Proba Pro"/>
        </w:rPr>
        <w:t>ť</w:t>
      </w:r>
      <w:r w:rsidRPr="00A83EDC">
        <w:rPr>
          <w:rFonts w:cs="Arial"/>
        </w:rPr>
        <w:t xml:space="preserve"> vo forme sublicenci</w:t>
      </w:r>
      <w:r w:rsidRPr="00A83EDC">
        <w:rPr>
          <w:rFonts w:cs="Proba Pro"/>
        </w:rPr>
        <w:t>í</w:t>
      </w:r>
      <w:r w:rsidRPr="00A83EDC">
        <w:rPr>
          <w:rFonts w:cs="Arial"/>
        </w:rPr>
        <w:t xml:space="preserve"> tret</w:t>
      </w:r>
      <w:r w:rsidRPr="00A83EDC">
        <w:rPr>
          <w:rFonts w:cs="Proba Pro"/>
        </w:rPr>
        <w:t>í</w:t>
      </w:r>
      <w:r w:rsidRPr="00A83EDC">
        <w:rPr>
          <w:rFonts w:cs="Arial"/>
        </w:rPr>
        <w:t>m osob</w:t>
      </w:r>
      <w:r w:rsidRPr="00A83EDC">
        <w:rPr>
          <w:rFonts w:cs="Proba Pro"/>
        </w:rPr>
        <w:t>á</w:t>
      </w:r>
      <w:r w:rsidRPr="00A83EDC">
        <w:rPr>
          <w:rFonts w:cs="Arial"/>
        </w:rPr>
        <w:t xml:space="preserve">m. </w:t>
      </w:r>
    </w:p>
    <w:p w14:paraId="1EEF44AC" w14:textId="720135BD" w:rsidR="008027E3" w:rsidRPr="00A83EDC" w:rsidRDefault="008027E3"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V</w:t>
      </w:r>
      <w:r w:rsidR="0033041F">
        <w:rPr>
          <w:rFonts w:ascii="Calibri" w:hAnsi="Calibri" w:cs="Calibri"/>
        </w:rPr>
        <w:t> </w:t>
      </w:r>
      <w:r w:rsidRPr="00A83EDC">
        <w:rPr>
          <w:rFonts w:cs="Arial"/>
        </w:rPr>
        <w:t>pr</w:t>
      </w:r>
      <w:r w:rsidRPr="00A83EDC">
        <w:rPr>
          <w:rFonts w:cs="Proba Pro"/>
        </w:rPr>
        <w:t>í</w:t>
      </w:r>
      <w:r w:rsidRPr="00A83EDC">
        <w:rPr>
          <w:rFonts w:cs="Arial"/>
        </w:rPr>
        <w:t>pade</w:t>
      </w:r>
      <w:r w:rsidR="0033041F">
        <w:rPr>
          <w:rFonts w:cs="Arial"/>
        </w:rPr>
        <w:t>,</w:t>
      </w:r>
      <w:r w:rsidRPr="00A83EDC">
        <w:rPr>
          <w:rFonts w:cs="Arial"/>
        </w:rPr>
        <w:t xml:space="preserve"> ak bude s</w:t>
      </w:r>
      <w:r w:rsidRPr="00A83EDC">
        <w:rPr>
          <w:rFonts w:cs="Proba Pro"/>
        </w:rPr>
        <w:t>úč</w:t>
      </w:r>
      <w:r w:rsidRPr="00A83EDC">
        <w:rPr>
          <w:rFonts w:cs="Arial"/>
        </w:rPr>
        <w:t>as</w:t>
      </w:r>
      <w:r w:rsidRPr="00A83EDC">
        <w:rPr>
          <w:rFonts w:cs="Proba Pro"/>
        </w:rPr>
        <w:t>ť</w:t>
      </w:r>
      <w:r w:rsidRPr="00A83EDC">
        <w:rPr>
          <w:rFonts w:cs="Arial"/>
        </w:rPr>
        <w:t>ou dodania pod</w:t>
      </w:r>
      <w:r w:rsidRPr="00A83EDC">
        <w:rPr>
          <w:rFonts w:cs="Proba Pro"/>
        </w:rPr>
        <w:t>ľ</w:t>
      </w:r>
      <w:r w:rsidRPr="00A83EDC">
        <w:rPr>
          <w:rFonts w:cs="Arial"/>
        </w:rPr>
        <w:t>a tejto Zmluvy po</w:t>
      </w:r>
      <w:r w:rsidRPr="00A83EDC">
        <w:rPr>
          <w:rFonts w:cs="Proba Pro"/>
        </w:rPr>
        <w:t>čí</w:t>
      </w:r>
      <w:r w:rsidRPr="00A83EDC">
        <w:rPr>
          <w:rFonts w:cs="Arial"/>
        </w:rPr>
        <w:t>ta</w:t>
      </w:r>
      <w:r w:rsidRPr="00A83EDC">
        <w:rPr>
          <w:rFonts w:cs="Proba Pro"/>
        </w:rPr>
        <w:t>č</w:t>
      </w:r>
      <w:r w:rsidRPr="00A83EDC">
        <w:rPr>
          <w:rFonts w:cs="Arial"/>
        </w:rPr>
        <w:t>ov</w:t>
      </w:r>
      <w:r w:rsidRPr="00A83EDC">
        <w:rPr>
          <w:rFonts w:cs="Proba Pro"/>
        </w:rPr>
        <w:t>ý</w:t>
      </w:r>
      <w:r w:rsidRPr="00A83EDC">
        <w:rPr>
          <w:rFonts w:cs="Arial"/>
        </w:rPr>
        <w:t xml:space="preserve"> program alebo in</w:t>
      </w:r>
      <w:r w:rsidRPr="00A83EDC">
        <w:rPr>
          <w:rFonts w:cs="Proba Pro"/>
        </w:rPr>
        <w:t>ý</w:t>
      </w:r>
      <w:r w:rsidRPr="00A83EDC">
        <w:rPr>
          <w:rFonts w:cs="Arial"/>
        </w:rPr>
        <w:t xml:space="preserve"> softv</w:t>
      </w:r>
      <w:r w:rsidRPr="00A83EDC">
        <w:rPr>
          <w:rFonts w:cs="Proba Pro"/>
        </w:rPr>
        <w:t>é</w:t>
      </w:r>
      <w:r w:rsidRPr="00A83EDC">
        <w:rPr>
          <w:rFonts w:cs="Arial"/>
        </w:rPr>
        <w:t>r, Dod</w:t>
      </w:r>
      <w:r w:rsidRPr="00A83EDC">
        <w:rPr>
          <w:rFonts w:cs="Proba Pro"/>
        </w:rPr>
        <w:t>á</w:t>
      </w:r>
      <w:r w:rsidRPr="00A83EDC">
        <w:rPr>
          <w:rFonts w:cs="Arial"/>
        </w:rPr>
        <w:t>vate</w:t>
      </w:r>
      <w:r w:rsidRPr="00A83EDC">
        <w:rPr>
          <w:rFonts w:cs="Proba Pro"/>
        </w:rPr>
        <w:t>ľ</w:t>
      </w:r>
      <w:r w:rsidRPr="00A83EDC">
        <w:rPr>
          <w:rFonts w:cs="Arial"/>
        </w:rPr>
        <w:t xml:space="preserve"> umo</w:t>
      </w:r>
      <w:r w:rsidRPr="00A83EDC">
        <w:rPr>
          <w:rFonts w:cs="Proba Pro"/>
        </w:rPr>
        <w:t>ž</w:t>
      </w:r>
      <w:r w:rsidRPr="00A83EDC">
        <w:rPr>
          <w:rFonts w:cs="Arial"/>
        </w:rPr>
        <w:t>n</w:t>
      </w:r>
      <w:r w:rsidRPr="00A83EDC">
        <w:rPr>
          <w:rFonts w:cs="Proba Pro"/>
        </w:rPr>
        <w:t>í</w:t>
      </w:r>
      <w:r w:rsidRPr="00A83EDC">
        <w:rPr>
          <w:rFonts w:cs="Arial"/>
        </w:rPr>
        <w:t xml:space="preserve"> </w:t>
      </w:r>
      <w:r w:rsidR="00052BBB" w:rsidRPr="00A83EDC">
        <w:rPr>
          <w:rFonts w:cs="Arial"/>
        </w:rPr>
        <w:t xml:space="preserve">počas celého trvania Zmluvy </w:t>
      </w:r>
      <w:r w:rsidRPr="00A83EDC">
        <w:rPr>
          <w:rFonts w:cs="Arial"/>
        </w:rPr>
        <w:t xml:space="preserve">ich užívanie alebo zabezpečí potrebné práva na užívanie týchto programov na </w:t>
      </w:r>
      <w:r w:rsidR="00A558E9" w:rsidRPr="00A83EDC">
        <w:rPr>
          <w:rFonts w:cs="Arial"/>
          <w:u w:val="single"/>
        </w:rPr>
        <w:t>troch</w:t>
      </w:r>
      <w:r w:rsidRPr="00A83EDC">
        <w:rPr>
          <w:rFonts w:cs="Arial"/>
          <w:u w:val="single"/>
        </w:rPr>
        <w:t xml:space="preserve"> počítač</w:t>
      </w:r>
      <w:r w:rsidR="00A558E9" w:rsidRPr="00A83EDC">
        <w:rPr>
          <w:rFonts w:cs="Arial"/>
          <w:u w:val="single"/>
        </w:rPr>
        <w:t>och</w:t>
      </w:r>
      <w:r w:rsidRPr="00A83EDC">
        <w:rPr>
          <w:rFonts w:cs="Arial"/>
        </w:rPr>
        <w:t xml:space="preserve"> PNPP a/alebo ktorejkoľvek tretej osoby, ktorá je zmluvnom vzťahu s</w:t>
      </w:r>
      <w:r w:rsidR="00481414" w:rsidRPr="00A83EDC">
        <w:rPr>
          <w:rFonts w:ascii="Calibri" w:hAnsi="Calibri" w:cs="Calibri"/>
        </w:rPr>
        <w:t> </w:t>
      </w:r>
      <w:r w:rsidRPr="00A83EDC">
        <w:rPr>
          <w:rFonts w:cs="Arial"/>
        </w:rPr>
        <w:t>PNPP</w:t>
      </w:r>
      <w:r w:rsidR="00481414" w:rsidRPr="00A83EDC">
        <w:rPr>
          <w:rFonts w:cs="Arial"/>
        </w:rPr>
        <w:t xml:space="preserve"> a</w:t>
      </w:r>
      <w:r w:rsidR="00481414" w:rsidRPr="00A83EDC">
        <w:rPr>
          <w:rFonts w:ascii="Calibri" w:hAnsi="Calibri" w:cs="Calibri"/>
        </w:rPr>
        <w:t> </w:t>
      </w:r>
      <w:r w:rsidR="00481414" w:rsidRPr="00A83EDC">
        <w:rPr>
          <w:rFonts w:cs="Arial"/>
        </w:rPr>
        <w:t>zabezpe</w:t>
      </w:r>
      <w:r w:rsidR="00481414" w:rsidRPr="00A83EDC">
        <w:rPr>
          <w:rFonts w:cs="Proba Pro"/>
        </w:rPr>
        <w:t>čí</w:t>
      </w:r>
      <w:r w:rsidR="00481414" w:rsidRPr="00A83EDC">
        <w:rPr>
          <w:rFonts w:cs="Arial"/>
        </w:rPr>
        <w:t xml:space="preserve"> </w:t>
      </w:r>
      <w:r w:rsidR="00A558E9" w:rsidRPr="00A83EDC">
        <w:rPr>
          <w:rFonts w:cs="Arial"/>
        </w:rPr>
        <w:t xml:space="preserve">na nich </w:t>
      </w:r>
      <w:r w:rsidR="00481414" w:rsidRPr="00A83EDC">
        <w:rPr>
          <w:rFonts w:cs="Arial"/>
        </w:rPr>
        <w:t>aj poskytovanie nových verzií počítačového programu či iného softvéru – upgrade prednostne formou elektronického plnenia</w:t>
      </w:r>
      <w:r w:rsidRPr="00A83EDC">
        <w:rPr>
          <w:rFonts w:cs="Arial"/>
        </w:rPr>
        <w:t>, a</w:t>
      </w:r>
      <w:r w:rsidRPr="00A83EDC">
        <w:rPr>
          <w:rFonts w:ascii="Calibri" w:hAnsi="Calibri" w:cs="Calibri"/>
        </w:rPr>
        <w:t> </w:t>
      </w:r>
      <w:r w:rsidRPr="00A83EDC">
        <w:rPr>
          <w:rFonts w:cs="Arial"/>
        </w:rPr>
        <w:t>to v</w:t>
      </w:r>
      <w:r w:rsidRPr="00A83EDC">
        <w:rPr>
          <w:rFonts w:cs="Proba Pro"/>
        </w:rPr>
        <w:t>š</w:t>
      </w:r>
      <w:r w:rsidRPr="00A83EDC">
        <w:rPr>
          <w:rFonts w:cs="Arial"/>
        </w:rPr>
        <w:t>etko v</w:t>
      </w:r>
      <w:r w:rsidRPr="00A83EDC">
        <w:rPr>
          <w:rFonts w:ascii="Calibri" w:hAnsi="Calibri" w:cs="Calibri"/>
        </w:rPr>
        <w:t> </w:t>
      </w:r>
      <w:r w:rsidRPr="00A83EDC">
        <w:rPr>
          <w:rFonts w:cs="Arial"/>
        </w:rPr>
        <w:t>r</w:t>
      </w:r>
      <w:r w:rsidRPr="00A83EDC">
        <w:rPr>
          <w:rFonts w:cs="Proba Pro"/>
        </w:rPr>
        <w:t>á</w:t>
      </w:r>
      <w:r w:rsidRPr="00A83EDC">
        <w:rPr>
          <w:rFonts w:cs="Arial"/>
        </w:rPr>
        <w:t>mci ceny Moderniz</w:t>
      </w:r>
      <w:r w:rsidRPr="00A83EDC">
        <w:rPr>
          <w:rFonts w:cs="Proba Pro"/>
        </w:rPr>
        <w:t>á</w:t>
      </w:r>
      <w:r w:rsidRPr="00A83EDC">
        <w:rPr>
          <w:rFonts w:cs="Arial"/>
        </w:rPr>
        <w:t>cie, ktor</w:t>
      </w:r>
      <w:r w:rsidRPr="00A83EDC">
        <w:rPr>
          <w:rFonts w:cs="Proba Pro"/>
        </w:rPr>
        <w:t>á</w:t>
      </w:r>
      <w:r w:rsidRPr="00A83EDC">
        <w:rPr>
          <w:rFonts w:cs="Arial"/>
        </w:rPr>
        <w:t xml:space="preserve"> sa z</w:t>
      </w:r>
      <w:r w:rsidRPr="00A83EDC">
        <w:rPr>
          <w:rFonts w:ascii="Calibri" w:hAnsi="Calibri" w:cs="Calibri"/>
        </w:rPr>
        <w:t> </w:t>
      </w:r>
      <w:r w:rsidRPr="00A83EDC">
        <w:rPr>
          <w:rFonts w:cs="Arial"/>
        </w:rPr>
        <w:t>t</w:t>
      </w:r>
      <w:r w:rsidRPr="00A83EDC">
        <w:rPr>
          <w:rFonts w:cs="Proba Pro"/>
        </w:rPr>
        <w:t>ý</w:t>
      </w:r>
      <w:r w:rsidRPr="00A83EDC">
        <w:rPr>
          <w:rFonts w:cs="Arial"/>
        </w:rPr>
        <w:t>chto d</w:t>
      </w:r>
      <w:r w:rsidRPr="00A83EDC">
        <w:rPr>
          <w:rFonts w:cs="Proba Pro"/>
        </w:rPr>
        <w:t>ô</w:t>
      </w:r>
      <w:r w:rsidRPr="00A83EDC">
        <w:rPr>
          <w:rFonts w:cs="Arial"/>
        </w:rPr>
        <w:t>vodov nesmie zvy</w:t>
      </w:r>
      <w:r w:rsidRPr="00A83EDC">
        <w:rPr>
          <w:rFonts w:cs="Proba Pro"/>
        </w:rPr>
        <w:t>š</w:t>
      </w:r>
      <w:r w:rsidRPr="00A83EDC">
        <w:rPr>
          <w:rFonts w:cs="Arial"/>
        </w:rPr>
        <w:t>ova</w:t>
      </w:r>
      <w:r w:rsidRPr="00A83EDC">
        <w:rPr>
          <w:rFonts w:cs="Proba Pro"/>
        </w:rPr>
        <w:t>ť</w:t>
      </w:r>
      <w:r w:rsidRPr="00A83EDC">
        <w:rPr>
          <w:rFonts w:cs="Arial"/>
        </w:rPr>
        <w:t xml:space="preserve">. </w:t>
      </w:r>
    </w:p>
    <w:p w14:paraId="5C2A47E2" w14:textId="77777777" w:rsidR="008027E3" w:rsidRPr="00A83EDC" w:rsidRDefault="008027E3" w:rsidP="00461E6C">
      <w:pPr>
        <w:pStyle w:val="Level2"/>
        <w:widowControl/>
        <w:suppressAutoHyphens w:val="0"/>
        <w:spacing w:before="0" w:after="0" w:line="264" w:lineRule="auto"/>
        <w:ind w:left="1224" w:firstLine="0"/>
        <w:rPr>
          <w:rFonts w:ascii="Proba Pro" w:hAnsi="Proba Pro"/>
          <w:lang w:val="sk-SK"/>
        </w:rPr>
      </w:pPr>
    </w:p>
    <w:p w14:paraId="5D149B4A" w14:textId="77777777" w:rsidR="008027E3" w:rsidRPr="00A83EDC" w:rsidRDefault="008027E3" w:rsidP="00461E6C">
      <w:pPr>
        <w:pStyle w:val="Nadpis4"/>
        <w:keepNext w:val="0"/>
        <w:keepLines w:val="0"/>
        <w:numPr>
          <w:ilvl w:val="2"/>
          <w:numId w:val="174"/>
        </w:numPr>
        <w:spacing w:line="264" w:lineRule="auto"/>
        <w:ind w:left="1134" w:hanging="567"/>
        <w:jc w:val="both"/>
        <w:rPr>
          <w:rFonts w:cs="Arial"/>
        </w:rPr>
      </w:pPr>
      <w:r w:rsidRPr="00A83EDC">
        <w:rPr>
          <w:rFonts w:cs="Arial"/>
        </w:rPr>
        <w:t>Pokiaľ v tejto Zmluve nie je uvedené inak, na podmienky a spôsob vykonania Detailnej špecifikácie technického riešenia a</w:t>
      </w:r>
      <w:r w:rsidRPr="00A83EDC">
        <w:rPr>
          <w:rFonts w:ascii="Calibri" w:hAnsi="Calibri" w:cs="Calibri"/>
        </w:rPr>
        <w:t> </w:t>
      </w:r>
      <w:r w:rsidRPr="00A83EDC">
        <w:rPr>
          <w:rFonts w:cs="Arial"/>
        </w:rPr>
        <w:t>realiz</w:t>
      </w:r>
      <w:r w:rsidRPr="00A83EDC">
        <w:rPr>
          <w:rFonts w:cs="Proba Pro"/>
        </w:rPr>
        <w:t>á</w:t>
      </w:r>
      <w:r w:rsidRPr="00A83EDC">
        <w:rPr>
          <w:rFonts w:cs="Arial"/>
        </w:rPr>
        <w:t>cie Modernizácie sa primerane vzťahujú ustanovenia Obchodného zákonníka vzťahujúce sa na podmienky a spôsob vykonania diela podľa ustanovení § 536 a nasl. upravujúce zmluvu o dielo. Pre vylúčenie pochybností sa na vykonanie Diela nevzťahujú ustanovenia o cene, vlastníctve zhotovovaného diela a odovzdaní a preberaní diela.</w:t>
      </w:r>
    </w:p>
    <w:p w14:paraId="0A850983" w14:textId="77777777" w:rsidR="008027E3" w:rsidRPr="00A83EDC" w:rsidRDefault="008027E3" w:rsidP="00461E6C">
      <w:pPr>
        <w:spacing w:line="264" w:lineRule="auto"/>
        <w:jc w:val="center"/>
        <w:rPr>
          <w:rFonts w:ascii="Proba Pro" w:hAnsi="Proba Pro" w:cs="Arial"/>
          <w:b/>
          <w:bCs/>
          <w:sz w:val="20"/>
          <w:szCs w:val="20"/>
        </w:rPr>
      </w:pPr>
    </w:p>
    <w:p w14:paraId="058D410E"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6</w:t>
      </w:r>
    </w:p>
    <w:p w14:paraId="1705642B" w14:textId="07A3B01E"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Subdodávatelia</w:t>
      </w:r>
      <w:r w:rsidR="00EA0C64" w:rsidRPr="00A83EDC">
        <w:rPr>
          <w:rFonts w:ascii="Proba Pro" w:hAnsi="Proba Pro" w:cs="Arial"/>
          <w:b/>
          <w:bCs/>
          <w:sz w:val="20"/>
          <w:szCs w:val="20"/>
        </w:rPr>
        <w:t xml:space="preserve"> a experti</w:t>
      </w:r>
    </w:p>
    <w:p w14:paraId="4B194C30" w14:textId="77777777" w:rsidR="002F3E44" w:rsidRPr="00A83EDC" w:rsidRDefault="002F3E44" w:rsidP="00461E6C">
      <w:pPr>
        <w:pStyle w:val="Nadpis3"/>
        <w:keepNext w:val="0"/>
        <w:keepLines w:val="0"/>
        <w:numPr>
          <w:ilvl w:val="0"/>
          <w:numId w:val="0"/>
        </w:numPr>
        <w:tabs>
          <w:tab w:val="left" w:pos="567"/>
        </w:tabs>
        <w:spacing w:line="264" w:lineRule="auto"/>
        <w:ind w:left="567"/>
        <w:jc w:val="both"/>
        <w:rPr>
          <w:rFonts w:cs="Arial"/>
        </w:rPr>
      </w:pPr>
    </w:p>
    <w:p w14:paraId="248CA3C2" w14:textId="1D284CAE" w:rsidR="006F108E" w:rsidRPr="00A83EDC" w:rsidRDefault="006F108E"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 xml:space="preserve">V prípade ak </w:t>
      </w:r>
      <w:r w:rsidR="00975460" w:rsidRPr="00A83EDC">
        <w:rPr>
          <w:rFonts w:cs="Arial"/>
        </w:rPr>
        <w:t>Dodávateľ</w:t>
      </w:r>
      <w:r w:rsidRPr="00A83EDC">
        <w:rPr>
          <w:rFonts w:cs="Arial"/>
        </w:rPr>
        <w:t xml:space="preserve"> mieni realizovať časť predmetu plnenia prostredníctvom Subdodávateľa, Prílohou č. 7 tejto Zmluvy je Dozorom schválený zoznam Subdodávateľov, ktorí sa budú podieľať na realizácií predmetu plnenia, údajov o osobe oprávnenej konať za Subdodávateľa v rozsahu meno a priezvisko, adresa pobytu, dátum narodenia. </w:t>
      </w:r>
      <w:r w:rsidR="00F271C7" w:rsidRPr="00A83EDC">
        <w:rPr>
          <w:rFonts w:cs="Arial"/>
        </w:rPr>
        <w:t>V</w:t>
      </w:r>
      <w:r w:rsidR="00F271C7" w:rsidRPr="00A83EDC">
        <w:rPr>
          <w:rFonts w:ascii="Calibri" w:hAnsi="Calibri" w:cs="Calibri"/>
        </w:rPr>
        <w:t> </w:t>
      </w:r>
      <w:r w:rsidR="00F271C7" w:rsidRPr="00A83EDC">
        <w:rPr>
          <w:rFonts w:cs="Arial"/>
        </w:rPr>
        <w:t>pr</w:t>
      </w:r>
      <w:r w:rsidR="00F271C7" w:rsidRPr="00A83EDC">
        <w:rPr>
          <w:rFonts w:cs="Proba Pro"/>
        </w:rPr>
        <w:t>í</w:t>
      </w:r>
      <w:r w:rsidR="00F271C7" w:rsidRPr="00A83EDC">
        <w:rPr>
          <w:rFonts w:cs="Arial"/>
        </w:rPr>
        <w:t xml:space="preserve">pade, ak </w:t>
      </w:r>
      <w:r w:rsidR="00975460" w:rsidRPr="00A83EDC">
        <w:rPr>
          <w:rFonts w:cs="Arial"/>
        </w:rPr>
        <w:t>Dodávateľ</w:t>
      </w:r>
      <w:r w:rsidR="00F271C7" w:rsidRPr="00A83EDC">
        <w:rPr>
          <w:rFonts w:cs="Arial"/>
        </w:rPr>
        <w:t xml:space="preserve"> bude realizovať predmetu plnenia bez Subdodávateľa, Prílohou č. 7 bude čestné vyhlásenie </w:t>
      </w:r>
      <w:r w:rsidR="00975460" w:rsidRPr="00A83EDC">
        <w:rPr>
          <w:rFonts w:cs="Arial"/>
        </w:rPr>
        <w:t>Dodávateľ</w:t>
      </w:r>
      <w:r w:rsidR="00F271C7" w:rsidRPr="00A83EDC">
        <w:rPr>
          <w:rFonts w:cs="Arial"/>
        </w:rPr>
        <w:t>a, že predmet plnenia bude realizovať sám, bez Subdodávateľa.</w:t>
      </w:r>
    </w:p>
    <w:p w14:paraId="7A1A2EFE"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4273068B" w14:textId="2E128142" w:rsidR="002F3E44" w:rsidRPr="00A83EDC" w:rsidRDefault="002F3E44"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pade, ak m</w:t>
      </w:r>
      <w:r w:rsidRPr="00A83EDC">
        <w:rPr>
          <w:rFonts w:cs="Proba Pro"/>
        </w:rPr>
        <w:t>á</w:t>
      </w:r>
      <w:r w:rsidRPr="00A83EDC">
        <w:rPr>
          <w:rFonts w:cs="Arial"/>
        </w:rPr>
        <w:t xml:space="preserve"> po</w:t>
      </w:r>
      <w:r w:rsidRPr="00A83EDC">
        <w:rPr>
          <w:rFonts w:cs="Proba Pro"/>
        </w:rPr>
        <w:t>č</w:t>
      </w:r>
      <w:r w:rsidRPr="00A83EDC">
        <w:rPr>
          <w:rFonts w:cs="Arial"/>
        </w:rPr>
        <w:t xml:space="preserve">as plnenia Zmluvy </w:t>
      </w:r>
      <w:r w:rsidR="00975460" w:rsidRPr="00A83EDC">
        <w:rPr>
          <w:rFonts w:cs="Arial"/>
        </w:rPr>
        <w:t>Dodávateľ</w:t>
      </w:r>
      <w:r w:rsidRPr="00A83EDC">
        <w:rPr>
          <w:rFonts w:cs="Arial"/>
        </w:rPr>
        <w:t xml:space="preserve"> záujem zmeniť alebo doplniť svojich Subdodávateľov, je povinný rešpektovať nasledovné pravidlá:</w:t>
      </w:r>
    </w:p>
    <w:p w14:paraId="51CEDDC2" w14:textId="202CE944" w:rsidR="002F3E44" w:rsidRPr="00A83EDC" w:rsidRDefault="002F3E44" w:rsidP="00461E6C">
      <w:pPr>
        <w:pStyle w:val="Nadpis4"/>
        <w:keepNext w:val="0"/>
        <w:keepLines w:val="0"/>
        <w:numPr>
          <w:ilvl w:val="2"/>
          <w:numId w:val="175"/>
        </w:numPr>
        <w:spacing w:line="264" w:lineRule="auto"/>
        <w:ind w:left="1134" w:hanging="567"/>
        <w:jc w:val="both"/>
        <w:rPr>
          <w:rFonts w:cs="Arial"/>
        </w:rPr>
      </w:pPr>
      <w:r w:rsidRPr="00A83EDC">
        <w:rPr>
          <w:rFonts w:cs="Arial"/>
        </w:rPr>
        <w:t>Subdodávateľ, ktorého sa týka návrh na zmenu, musí byť zapísaný v</w:t>
      </w:r>
      <w:r w:rsidRPr="00A83EDC">
        <w:rPr>
          <w:rFonts w:ascii="Calibri" w:hAnsi="Calibri" w:cs="Calibri"/>
        </w:rPr>
        <w:t> </w:t>
      </w:r>
      <w:r w:rsidRPr="00A83EDC">
        <w:rPr>
          <w:rFonts w:cs="Arial"/>
        </w:rPr>
        <w:t>registri partnerov verejn</w:t>
      </w:r>
      <w:r w:rsidRPr="00A83EDC">
        <w:rPr>
          <w:rFonts w:cs="Proba Pro"/>
        </w:rPr>
        <w:t>é</w:t>
      </w:r>
      <w:r w:rsidRPr="00A83EDC">
        <w:rPr>
          <w:rFonts w:cs="Arial"/>
        </w:rPr>
        <w:t>ho sektora pod</w:t>
      </w:r>
      <w:r w:rsidRPr="00A83EDC">
        <w:rPr>
          <w:rFonts w:cs="Proba Pro"/>
        </w:rPr>
        <w:t>ľ</w:t>
      </w:r>
      <w:r w:rsidRPr="00A83EDC">
        <w:rPr>
          <w:rFonts w:cs="Arial"/>
        </w:rPr>
        <w:t>a z</w:t>
      </w:r>
      <w:r w:rsidRPr="00A83EDC">
        <w:rPr>
          <w:rFonts w:cs="Proba Pro"/>
        </w:rPr>
        <w:t>á</w:t>
      </w:r>
      <w:r w:rsidRPr="00A83EDC">
        <w:rPr>
          <w:rFonts w:cs="Arial"/>
        </w:rPr>
        <w:t xml:space="preserve">kona </w:t>
      </w:r>
      <w:r w:rsidRPr="00A83EDC">
        <w:rPr>
          <w:rFonts w:cs="Proba Pro"/>
        </w:rPr>
        <w:t>č</w:t>
      </w:r>
      <w:r w:rsidRPr="00A83EDC">
        <w:rPr>
          <w:rFonts w:cs="Arial"/>
        </w:rPr>
        <w:t>. 315/2016 Z. z. o registri partnerov verejn</w:t>
      </w:r>
      <w:r w:rsidRPr="00A83EDC">
        <w:rPr>
          <w:rFonts w:cs="Proba Pro"/>
        </w:rPr>
        <w:t>é</w:t>
      </w:r>
      <w:r w:rsidRPr="00A83EDC">
        <w:rPr>
          <w:rFonts w:cs="Arial"/>
        </w:rPr>
        <w:t>ho sektora a o zmene a doplnen</w:t>
      </w:r>
      <w:r w:rsidRPr="00A83EDC">
        <w:rPr>
          <w:rFonts w:cs="Proba Pro"/>
        </w:rPr>
        <w:t>í</w:t>
      </w:r>
      <w:r w:rsidRPr="00A83EDC">
        <w:rPr>
          <w:rFonts w:cs="Arial"/>
        </w:rPr>
        <w:t xml:space="preserve"> niektor</w:t>
      </w:r>
      <w:r w:rsidRPr="00A83EDC">
        <w:rPr>
          <w:rFonts w:cs="Proba Pro"/>
        </w:rPr>
        <w:t>ý</w:t>
      </w:r>
      <w:r w:rsidRPr="00A83EDC">
        <w:rPr>
          <w:rFonts w:cs="Arial"/>
        </w:rPr>
        <w:t>ch zákonov,</w:t>
      </w:r>
    </w:p>
    <w:p w14:paraId="081E3E76" w14:textId="77777777" w:rsidR="002F3E44" w:rsidRPr="00A83EDC" w:rsidRDefault="002F3E44" w:rsidP="00461E6C">
      <w:pPr>
        <w:pStyle w:val="Nadpis4"/>
        <w:keepNext w:val="0"/>
        <w:keepLines w:val="0"/>
        <w:numPr>
          <w:ilvl w:val="2"/>
          <w:numId w:val="175"/>
        </w:numPr>
        <w:spacing w:line="264" w:lineRule="auto"/>
        <w:ind w:left="1134" w:hanging="567"/>
        <w:jc w:val="both"/>
        <w:rPr>
          <w:rFonts w:cs="Arial"/>
        </w:rPr>
      </w:pPr>
      <w:r w:rsidRPr="00A83EDC">
        <w:rPr>
          <w:rFonts w:cs="Arial"/>
        </w:rPr>
        <w:t>Subdodávateľ, ktorého sa týka návrh na zmenu, musí byť schopný realizovať príslušnú časť predmetu zákazky v</w:t>
      </w:r>
      <w:r w:rsidRPr="00A83EDC">
        <w:rPr>
          <w:rFonts w:ascii="Calibri" w:hAnsi="Calibri" w:cs="Calibri"/>
        </w:rPr>
        <w:t> </w:t>
      </w:r>
      <w:r w:rsidRPr="00A83EDC">
        <w:rPr>
          <w:rFonts w:cs="Arial"/>
        </w:rPr>
        <w:t>rovnakej kvalite, ako p</w:t>
      </w:r>
      <w:r w:rsidRPr="00A83EDC">
        <w:rPr>
          <w:rFonts w:cs="Proba Pro"/>
        </w:rPr>
        <w:t>ô</w:t>
      </w:r>
      <w:r w:rsidRPr="00A83EDC">
        <w:rPr>
          <w:rFonts w:cs="Arial"/>
        </w:rPr>
        <w:t>vodn</w:t>
      </w:r>
      <w:r w:rsidRPr="00A83EDC">
        <w:rPr>
          <w:rFonts w:cs="Proba Pro"/>
        </w:rPr>
        <w:t>ý</w:t>
      </w:r>
      <w:r w:rsidRPr="00A83EDC">
        <w:rPr>
          <w:rFonts w:cs="Arial"/>
        </w:rPr>
        <w:t xml:space="preserve"> Subdod</w:t>
      </w:r>
      <w:r w:rsidRPr="00A83EDC">
        <w:rPr>
          <w:rFonts w:cs="Proba Pro"/>
        </w:rPr>
        <w:t>á</w:t>
      </w:r>
      <w:r w:rsidRPr="00A83EDC">
        <w:rPr>
          <w:rFonts w:cs="Arial"/>
        </w:rPr>
        <w:t>vate</w:t>
      </w:r>
      <w:r w:rsidRPr="00A83EDC">
        <w:rPr>
          <w:rFonts w:cs="Proba Pro"/>
        </w:rPr>
        <w:t>ľ</w:t>
      </w:r>
      <w:r w:rsidRPr="00A83EDC">
        <w:rPr>
          <w:rFonts w:cs="Arial"/>
        </w:rPr>
        <w:t xml:space="preserve"> a</w:t>
      </w:r>
      <w:r w:rsidRPr="00A83EDC">
        <w:rPr>
          <w:rFonts w:ascii="Calibri" w:hAnsi="Calibri" w:cs="Calibri"/>
        </w:rPr>
        <w:t> </w:t>
      </w:r>
      <w:r w:rsidRPr="00A83EDC">
        <w:rPr>
          <w:rFonts w:cs="Arial"/>
        </w:rPr>
        <w:t>mus</w:t>
      </w:r>
      <w:r w:rsidRPr="00A83EDC">
        <w:rPr>
          <w:rFonts w:cs="Proba Pro"/>
        </w:rPr>
        <w:t>í</w:t>
      </w:r>
      <w:r w:rsidRPr="00A83EDC">
        <w:rPr>
          <w:rFonts w:cs="Arial"/>
        </w:rPr>
        <w:t xml:space="preserve"> sp</w:t>
      </w:r>
      <w:r w:rsidRPr="00A83EDC">
        <w:rPr>
          <w:rFonts w:cs="Proba Pro"/>
        </w:rPr>
        <w:t>ĺň</w:t>
      </w:r>
      <w:r w:rsidRPr="00A83EDC">
        <w:rPr>
          <w:rFonts w:cs="Arial"/>
        </w:rPr>
        <w:t>a</w:t>
      </w:r>
      <w:r w:rsidRPr="00A83EDC">
        <w:rPr>
          <w:rFonts w:cs="Proba Pro"/>
        </w:rPr>
        <w:t>ť</w:t>
      </w:r>
      <w:r w:rsidRPr="00A83EDC">
        <w:rPr>
          <w:rFonts w:cs="Arial"/>
        </w:rPr>
        <w:t xml:space="preserve"> rovnak</w:t>
      </w:r>
      <w:r w:rsidRPr="00A83EDC">
        <w:rPr>
          <w:rFonts w:cs="Proba Pro"/>
        </w:rPr>
        <w:t>é</w:t>
      </w:r>
      <w:r w:rsidRPr="00A83EDC">
        <w:rPr>
          <w:rFonts w:cs="Arial"/>
        </w:rPr>
        <w:t xml:space="preserve"> podmienky, ako p</w:t>
      </w:r>
      <w:r w:rsidRPr="00A83EDC">
        <w:rPr>
          <w:rFonts w:cs="Proba Pro"/>
        </w:rPr>
        <w:t>ô</w:t>
      </w:r>
      <w:r w:rsidRPr="00A83EDC">
        <w:rPr>
          <w:rFonts w:cs="Arial"/>
        </w:rPr>
        <w:t>vodn</w:t>
      </w:r>
      <w:r w:rsidRPr="00A83EDC">
        <w:rPr>
          <w:rFonts w:cs="Proba Pro"/>
        </w:rPr>
        <w:t>ý</w:t>
      </w:r>
      <w:r w:rsidRPr="00A83EDC">
        <w:rPr>
          <w:rFonts w:cs="Arial"/>
        </w:rPr>
        <w:t xml:space="preserve"> Subdod</w:t>
      </w:r>
      <w:r w:rsidRPr="00A83EDC">
        <w:rPr>
          <w:rFonts w:cs="Proba Pro"/>
        </w:rPr>
        <w:t>á</w:t>
      </w:r>
      <w:r w:rsidRPr="00A83EDC">
        <w:rPr>
          <w:rFonts w:cs="Arial"/>
        </w:rPr>
        <w:t>vate</w:t>
      </w:r>
      <w:r w:rsidRPr="00A83EDC">
        <w:rPr>
          <w:rFonts w:cs="Proba Pro"/>
        </w:rPr>
        <w:t>ľ</w:t>
      </w:r>
      <w:r w:rsidRPr="00A83EDC">
        <w:rPr>
          <w:rFonts w:cs="Arial"/>
        </w:rPr>
        <w:t xml:space="preserve"> (ak boli stanoven</w:t>
      </w:r>
      <w:r w:rsidRPr="00A83EDC">
        <w:rPr>
          <w:rFonts w:cs="Proba Pro"/>
        </w:rPr>
        <w:t>é</w:t>
      </w:r>
      <w:r w:rsidRPr="00A83EDC">
        <w:rPr>
          <w:rFonts w:cs="Arial"/>
        </w:rPr>
        <w:t>),</w:t>
      </w:r>
    </w:p>
    <w:p w14:paraId="0B4EE653" w14:textId="16F596D9" w:rsidR="002F3E44" w:rsidRPr="00A83EDC" w:rsidRDefault="00975460" w:rsidP="00461E6C">
      <w:pPr>
        <w:pStyle w:val="Nadpis4"/>
        <w:keepNext w:val="0"/>
        <w:keepLines w:val="0"/>
        <w:numPr>
          <w:ilvl w:val="2"/>
          <w:numId w:val="175"/>
        </w:numPr>
        <w:spacing w:line="264" w:lineRule="auto"/>
        <w:ind w:left="1134" w:hanging="567"/>
        <w:jc w:val="both"/>
        <w:rPr>
          <w:rFonts w:cs="Arial"/>
        </w:rPr>
      </w:pPr>
      <w:r w:rsidRPr="00A83EDC">
        <w:rPr>
          <w:rFonts w:cs="Arial"/>
        </w:rPr>
        <w:t>Dodávateľ</w:t>
      </w:r>
      <w:r w:rsidR="002F3E44" w:rsidRPr="00A83EDC">
        <w:rPr>
          <w:rFonts w:cs="Arial"/>
        </w:rPr>
        <w:t xml:space="preserve"> oznámi Dozoru návrh na zmenu Subdodávateľa spolu s</w:t>
      </w:r>
      <w:r w:rsidR="002F3E44" w:rsidRPr="00A83EDC">
        <w:rPr>
          <w:rFonts w:ascii="Calibri" w:hAnsi="Calibri" w:cs="Calibri"/>
        </w:rPr>
        <w:t> </w:t>
      </w:r>
      <w:r w:rsidR="002F3E44" w:rsidRPr="00A83EDC">
        <w:rPr>
          <w:rFonts w:cs="Arial"/>
        </w:rPr>
        <w:t>predlo</w:t>
      </w:r>
      <w:r w:rsidR="002F3E44" w:rsidRPr="00A83EDC">
        <w:rPr>
          <w:rFonts w:cs="Proba Pro"/>
        </w:rPr>
        <w:t>ž</w:t>
      </w:r>
      <w:r w:rsidR="002F3E44" w:rsidRPr="00A83EDC">
        <w:rPr>
          <w:rFonts w:cs="Arial"/>
        </w:rPr>
        <w:t>en</w:t>
      </w:r>
      <w:r w:rsidR="002F3E44" w:rsidRPr="00A83EDC">
        <w:rPr>
          <w:rFonts w:cs="Proba Pro"/>
        </w:rPr>
        <w:t>í</w:t>
      </w:r>
      <w:r w:rsidR="002F3E44" w:rsidRPr="00A83EDC">
        <w:rPr>
          <w:rFonts w:cs="Arial"/>
        </w:rPr>
        <w:t>m dokladov preukazuj</w:t>
      </w:r>
      <w:r w:rsidR="002F3E44" w:rsidRPr="00A83EDC">
        <w:rPr>
          <w:rFonts w:cs="Proba Pro"/>
        </w:rPr>
        <w:t>ú</w:t>
      </w:r>
      <w:r w:rsidR="002F3E44" w:rsidRPr="00A83EDC">
        <w:rPr>
          <w:rFonts w:cs="Arial"/>
        </w:rPr>
        <w:t>cich splnenie podmienok uvedených vyššie.</w:t>
      </w:r>
    </w:p>
    <w:p w14:paraId="337DAB29"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6CE6AD21" w14:textId="66A8BC73" w:rsidR="002F3E44" w:rsidRPr="00A83EDC" w:rsidRDefault="002F3E44"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Návrh na zmenu subdodávateľa spolu s</w:t>
      </w:r>
      <w:r w:rsidRPr="00A83EDC">
        <w:rPr>
          <w:rFonts w:ascii="Calibri" w:hAnsi="Calibri" w:cs="Calibri"/>
        </w:rPr>
        <w:t> </w:t>
      </w:r>
      <w:r w:rsidRPr="00A83EDC">
        <w:rPr>
          <w:rFonts w:cs="Arial"/>
        </w:rPr>
        <w:t>dokladmi pod</w:t>
      </w:r>
      <w:r w:rsidRPr="00A83EDC">
        <w:rPr>
          <w:rFonts w:cs="Proba Pro"/>
        </w:rPr>
        <w:t>ľ</w:t>
      </w:r>
      <w:r w:rsidRPr="00A83EDC">
        <w:rPr>
          <w:rFonts w:cs="Arial"/>
        </w:rPr>
        <w:t>a bodu 6.2</w:t>
      </w:r>
      <w:r w:rsidR="002B0A9D" w:rsidRPr="00A83EDC">
        <w:rPr>
          <w:rFonts w:cs="Arial"/>
        </w:rPr>
        <w:t xml:space="preserve">.3 </w:t>
      </w:r>
      <w:r w:rsidRPr="00A83EDC">
        <w:rPr>
          <w:rFonts w:cs="Arial"/>
        </w:rPr>
        <w:t>vyššie a</w:t>
      </w:r>
      <w:r w:rsidRPr="00A83EDC">
        <w:rPr>
          <w:rFonts w:ascii="Calibri" w:hAnsi="Calibri" w:cs="Calibri"/>
        </w:rPr>
        <w:t> </w:t>
      </w:r>
      <w:r w:rsidRPr="00A83EDC">
        <w:rPr>
          <w:rFonts w:cs="Arial"/>
        </w:rPr>
        <w:t>aktualizovan</w:t>
      </w:r>
      <w:r w:rsidRPr="00A83EDC">
        <w:rPr>
          <w:rFonts w:cs="Proba Pro"/>
        </w:rPr>
        <w:t>ý</w:t>
      </w:r>
      <w:r w:rsidRPr="00A83EDC">
        <w:rPr>
          <w:rFonts w:cs="Arial"/>
        </w:rPr>
        <w:t>m znen</w:t>
      </w:r>
      <w:r w:rsidRPr="00A83EDC">
        <w:rPr>
          <w:rFonts w:cs="Proba Pro"/>
        </w:rPr>
        <w:t>í</w:t>
      </w:r>
      <w:r w:rsidRPr="00A83EDC">
        <w:rPr>
          <w:rFonts w:cs="Arial"/>
        </w:rPr>
        <w:t>m Pr</w:t>
      </w:r>
      <w:r w:rsidRPr="00A83EDC">
        <w:rPr>
          <w:rFonts w:cs="Proba Pro"/>
        </w:rPr>
        <w:t>í</w:t>
      </w:r>
      <w:r w:rsidRPr="00A83EDC">
        <w:rPr>
          <w:rFonts w:cs="Arial"/>
        </w:rPr>
        <w:t xml:space="preserve">lohy </w:t>
      </w:r>
      <w:r w:rsidRPr="00A83EDC">
        <w:rPr>
          <w:rFonts w:cs="Proba Pro"/>
        </w:rPr>
        <w:t>č</w:t>
      </w:r>
      <w:r w:rsidRPr="00A83EDC">
        <w:rPr>
          <w:rFonts w:cs="Arial"/>
        </w:rPr>
        <w:t>. 7 mus</w:t>
      </w:r>
      <w:r w:rsidRPr="00A83EDC">
        <w:rPr>
          <w:rFonts w:cs="Proba Pro"/>
        </w:rPr>
        <w:t>í</w:t>
      </w:r>
      <w:r w:rsidRPr="00A83EDC">
        <w:rPr>
          <w:rFonts w:cs="Arial"/>
        </w:rPr>
        <w:t xml:space="preserve"> </w:t>
      </w:r>
      <w:r w:rsidR="00975460" w:rsidRPr="00A83EDC">
        <w:rPr>
          <w:rFonts w:cs="Arial"/>
        </w:rPr>
        <w:t>Dodávateľ</w:t>
      </w:r>
      <w:r w:rsidRPr="00A83EDC">
        <w:rPr>
          <w:rFonts w:cs="Arial"/>
        </w:rPr>
        <w:t xml:space="preserve"> predložiť Dozoru najneskôr 3 pracovné dni pred začatím plánovanej subdodávky. Dozor má právo zmenu odmietnuť, ak nie sú splnené podmienky uvedené v</w:t>
      </w:r>
      <w:r w:rsidRPr="00A83EDC">
        <w:rPr>
          <w:rFonts w:ascii="Calibri" w:hAnsi="Calibri" w:cs="Calibri"/>
        </w:rPr>
        <w:t> </w:t>
      </w:r>
      <w:r w:rsidRPr="00A83EDC">
        <w:rPr>
          <w:rFonts w:cs="Arial"/>
        </w:rPr>
        <w:t>bode 6.2 vy</w:t>
      </w:r>
      <w:r w:rsidRPr="00A83EDC">
        <w:rPr>
          <w:rFonts w:cs="Proba Pro"/>
        </w:rPr>
        <w:t>šš</w:t>
      </w:r>
      <w:r w:rsidRPr="00A83EDC">
        <w:rPr>
          <w:rFonts w:cs="Arial"/>
        </w:rPr>
        <w:t>ie.</w:t>
      </w:r>
    </w:p>
    <w:p w14:paraId="6F73533A" w14:textId="4B1BE213" w:rsidR="00E47388" w:rsidRPr="00A83EDC" w:rsidRDefault="00E47388" w:rsidP="00461E6C">
      <w:pPr>
        <w:spacing w:line="264" w:lineRule="auto"/>
        <w:jc w:val="center"/>
        <w:rPr>
          <w:rFonts w:ascii="Proba Pro" w:hAnsi="Proba Pro" w:cs="Arial"/>
          <w:b/>
          <w:bCs/>
          <w:sz w:val="20"/>
          <w:szCs w:val="20"/>
        </w:rPr>
      </w:pPr>
    </w:p>
    <w:p w14:paraId="4C11BA4A" w14:textId="5761CC0E" w:rsidR="00EA0C64" w:rsidRPr="00A83EDC" w:rsidRDefault="00EA0C64"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 xml:space="preserve">Pre vylúčenie akýchkoľvek pochybností sa Zmluvné strany dohodli, že pre zmenu alebo doplnenie subdodávateľov nie je potrebné uzatvárať dodatok k tejto Zmluve, pokiaľ bude dodržaný postup </w:t>
      </w:r>
      <w:r w:rsidRPr="00A83EDC">
        <w:rPr>
          <w:rFonts w:cs="Arial"/>
        </w:rPr>
        <w:lastRenderedPageBreak/>
        <w:t xml:space="preserve">podľa bodov 6.1 až 6.3 tohto článku Zmluvy. Po zmene </w:t>
      </w:r>
      <w:r w:rsidR="00004317" w:rsidRPr="00A83EDC">
        <w:rPr>
          <w:rFonts w:cs="Arial"/>
        </w:rPr>
        <w:t>Subdodávateľa Zmluvné strany</w:t>
      </w:r>
      <w:r w:rsidRPr="00A83EDC">
        <w:rPr>
          <w:rFonts w:cs="Arial"/>
        </w:rPr>
        <w:t xml:space="preserve"> aktualizujú Prílohu č. </w:t>
      </w:r>
      <w:r w:rsidR="00004317" w:rsidRPr="00A83EDC">
        <w:rPr>
          <w:rFonts w:cs="Arial"/>
        </w:rPr>
        <w:t>7</w:t>
      </w:r>
      <w:r w:rsidRPr="00A83EDC">
        <w:rPr>
          <w:rFonts w:cs="Arial"/>
        </w:rPr>
        <w:t xml:space="preserve"> o údaje o novom </w:t>
      </w:r>
      <w:r w:rsidR="00004317" w:rsidRPr="00A83EDC">
        <w:rPr>
          <w:rFonts w:cs="Arial"/>
        </w:rPr>
        <w:t>Subdodávateľovi</w:t>
      </w:r>
      <w:r w:rsidRPr="00A83EDC">
        <w:rPr>
          <w:rFonts w:cs="Arial"/>
        </w:rPr>
        <w:t>.</w:t>
      </w:r>
    </w:p>
    <w:p w14:paraId="5F248FD5" w14:textId="77777777" w:rsidR="00EA0C64" w:rsidRPr="00A83EDC" w:rsidRDefault="00EA0C64" w:rsidP="00461E6C">
      <w:pPr>
        <w:pStyle w:val="Nadpis3"/>
        <w:keepNext w:val="0"/>
        <w:keepLines w:val="0"/>
        <w:numPr>
          <w:ilvl w:val="0"/>
          <w:numId w:val="0"/>
        </w:numPr>
        <w:tabs>
          <w:tab w:val="left" w:pos="567"/>
        </w:tabs>
        <w:spacing w:line="264" w:lineRule="auto"/>
        <w:ind w:left="567"/>
        <w:jc w:val="both"/>
        <w:rPr>
          <w:rFonts w:cs="Arial"/>
        </w:rPr>
      </w:pPr>
    </w:p>
    <w:p w14:paraId="07BCC7F3" w14:textId="0DC78101" w:rsidR="00EA0C64" w:rsidRPr="00A83EDC" w:rsidRDefault="00EA0C64"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V prípade, ak Dodávateľ využije na plnenie ktorejkoľvek povinnosti podľa tejto Zmluvy subdodávateľa, Dodávateľ za konanie subdodávateľa voči PNPP zodpovedá, ako keby plnenie vykonával sám.</w:t>
      </w:r>
    </w:p>
    <w:p w14:paraId="39ACC7EC" w14:textId="77777777" w:rsidR="00EA0C64" w:rsidRPr="00A83EDC" w:rsidRDefault="00EA0C64" w:rsidP="00461E6C">
      <w:pPr>
        <w:rPr>
          <w:rFonts w:ascii="Proba Pro" w:hAnsi="Proba Pro"/>
        </w:rPr>
      </w:pPr>
    </w:p>
    <w:p w14:paraId="0CF1A0DF" w14:textId="3316BC37" w:rsidR="00EA0C64" w:rsidRPr="00A83EDC" w:rsidRDefault="00EA0C64"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Dodávateľ sa zaväzuje, že výkon vybraných odborných činností v rámci plnenia tejto Zmluvy bude vykonávať výlučne prostredníctvom expertov, prostredníctvom ktorých preukazoval splnenie podmienok účasti technickej spôsobilosti podľa súťažných podkladov vyhlásenej Verejnej súťaže, a ktorých za týmto účelom identifikoval vo svojej ponuke (ďalej aj ako „</w:t>
      </w:r>
      <w:r w:rsidRPr="00A83EDC">
        <w:rPr>
          <w:rFonts w:cs="Arial"/>
          <w:b/>
        </w:rPr>
        <w:t>Experti</w:t>
      </w:r>
      <w:r w:rsidRPr="00A83EDC">
        <w:rPr>
          <w:rFonts w:cs="Arial"/>
        </w:rPr>
        <w:t xml:space="preserve">“). Zoznam jednotlivých Expertov s uvedením ich kvalifikácie a doklady preukazujúce ich kvalifikáciu tvoria obsah Prílohy č. 9 tejto Zmluvy. </w:t>
      </w:r>
    </w:p>
    <w:p w14:paraId="2CB53ABE" w14:textId="77777777" w:rsidR="00EA0C64" w:rsidRPr="00A83EDC" w:rsidRDefault="00EA0C64" w:rsidP="00461E6C">
      <w:pPr>
        <w:pStyle w:val="Nadpis3"/>
        <w:keepNext w:val="0"/>
        <w:keepLines w:val="0"/>
        <w:numPr>
          <w:ilvl w:val="0"/>
          <w:numId w:val="0"/>
        </w:numPr>
        <w:tabs>
          <w:tab w:val="left" w:pos="567"/>
        </w:tabs>
        <w:spacing w:line="264" w:lineRule="auto"/>
        <w:ind w:left="567"/>
        <w:jc w:val="both"/>
        <w:rPr>
          <w:rFonts w:cs="Arial"/>
        </w:rPr>
      </w:pPr>
    </w:p>
    <w:p w14:paraId="3F9B598C" w14:textId="1F9F4FA2" w:rsidR="00EA0C64" w:rsidRPr="00A83EDC" w:rsidRDefault="00EA0C64"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 xml:space="preserve">V prípade, ak chce Dodávateľ nahradiť niektorého z Expertov, takéto nahradenie je možné výlučne so súhlasom PNPP. PNPP takýto súhlas bezdôvodne neodoprie, avšak platí, že novo navrhovaný Expert musí spĺňať rovnakú odbornú spôsobilosť, ako je spôsobilosť, ktorej splnenie preukazoval Expert, ktorý sa nahrádza. Spôsobilosť nového Experta Dodávateľ preukazuje profesijným životopisom príslušnej osoby, s minimálnym obsahom: </w:t>
      </w:r>
    </w:p>
    <w:p w14:paraId="45C7377C" w14:textId="77777777" w:rsidR="00EA0C64" w:rsidRPr="00A83EDC" w:rsidRDefault="00EA0C64" w:rsidP="00461E6C">
      <w:pPr>
        <w:pStyle w:val="Nadpis3"/>
        <w:keepNext w:val="0"/>
        <w:keepLines w:val="0"/>
        <w:numPr>
          <w:ilvl w:val="0"/>
          <w:numId w:val="0"/>
        </w:numPr>
        <w:tabs>
          <w:tab w:val="left" w:pos="567"/>
        </w:tabs>
        <w:spacing w:line="264" w:lineRule="auto"/>
        <w:ind w:left="567"/>
        <w:jc w:val="both"/>
        <w:rPr>
          <w:rFonts w:cs="Arial"/>
        </w:rPr>
      </w:pPr>
    </w:p>
    <w:p w14:paraId="06A871E8" w14:textId="28266959" w:rsidR="00EA0C64" w:rsidRPr="00A83EDC" w:rsidRDefault="00EA0C64" w:rsidP="00461E6C">
      <w:pPr>
        <w:pStyle w:val="Nadpis4"/>
        <w:keepNext w:val="0"/>
        <w:keepLines w:val="0"/>
        <w:numPr>
          <w:ilvl w:val="2"/>
          <w:numId w:val="175"/>
        </w:numPr>
        <w:spacing w:line="264" w:lineRule="auto"/>
        <w:ind w:left="1134" w:hanging="567"/>
        <w:jc w:val="both"/>
        <w:rPr>
          <w:rFonts w:cs="Arial"/>
        </w:rPr>
      </w:pPr>
      <w:r w:rsidRPr="00A83EDC">
        <w:rPr>
          <w:rFonts w:cs="Arial"/>
        </w:rPr>
        <w:t>meno a priezvisko, dosiahnuté vzdelanie, súčasná pracovná pozícia, kvalifikácia vzťahujúca sa k</w:t>
      </w:r>
      <w:r w:rsidRPr="00A83EDC">
        <w:rPr>
          <w:rFonts w:ascii="Calibri" w:hAnsi="Calibri" w:cs="Calibri"/>
        </w:rPr>
        <w:t> </w:t>
      </w:r>
      <w:r w:rsidRPr="00A83EDC">
        <w:rPr>
          <w:rFonts w:cs="Arial"/>
        </w:rPr>
        <w:t>predmetu Zmluvy, preh</w:t>
      </w:r>
      <w:r w:rsidRPr="00A83EDC">
        <w:rPr>
          <w:rFonts w:cs="Proba Pro"/>
        </w:rPr>
        <w:t>ľ</w:t>
      </w:r>
      <w:r w:rsidRPr="00A83EDC">
        <w:rPr>
          <w:rFonts w:cs="Arial"/>
        </w:rPr>
        <w:t>ad profesijnej praxe vz</w:t>
      </w:r>
      <w:r w:rsidRPr="00A83EDC">
        <w:rPr>
          <w:rFonts w:cs="Proba Pro"/>
        </w:rPr>
        <w:t>ť</w:t>
      </w:r>
      <w:r w:rsidRPr="00A83EDC">
        <w:rPr>
          <w:rFonts w:cs="Arial"/>
        </w:rPr>
        <w:t>ahuj</w:t>
      </w:r>
      <w:r w:rsidRPr="00A83EDC">
        <w:rPr>
          <w:rFonts w:cs="Proba Pro"/>
        </w:rPr>
        <w:t>ú</w:t>
      </w:r>
      <w:r w:rsidRPr="00A83EDC">
        <w:rPr>
          <w:rFonts w:cs="Arial"/>
        </w:rPr>
        <w:t xml:space="preserve">cej sa k </w:t>
      </w:r>
      <w:r w:rsidRPr="00A83EDC">
        <w:rPr>
          <w:rFonts w:cs="Proba Pro"/>
        </w:rPr>
        <w:t>č</w:t>
      </w:r>
      <w:r w:rsidRPr="00A83EDC">
        <w:rPr>
          <w:rFonts w:cs="Arial"/>
        </w:rPr>
        <w:t>innosti, ktor</w:t>
      </w:r>
      <w:r w:rsidRPr="00A83EDC">
        <w:rPr>
          <w:rFonts w:cs="Proba Pro"/>
        </w:rPr>
        <w:t>ú</w:t>
      </w:r>
      <w:r w:rsidRPr="00A83EDC">
        <w:rPr>
          <w:rFonts w:cs="Arial"/>
        </w:rPr>
        <w:t xml:space="preserve"> m</w:t>
      </w:r>
      <w:r w:rsidRPr="00A83EDC">
        <w:rPr>
          <w:rFonts w:cs="Proba Pro"/>
        </w:rPr>
        <w:t>á</w:t>
      </w:r>
      <w:r w:rsidRPr="00A83EDC">
        <w:rPr>
          <w:rFonts w:cs="Arial"/>
        </w:rPr>
        <w:t xml:space="preserve"> pr</w:t>
      </w:r>
      <w:r w:rsidRPr="00A83EDC">
        <w:rPr>
          <w:rFonts w:cs="Proba Pro"/>
        </w:rPr>
        <w:t>í</w:t>
      </w:r>
      <w:r w:rsidRPr="00A83EDC">
        <w:rPr>
          <w:rFonts w:cs="Arial"/>
        </w:rPr>
        <w:t>slu</w:t>
      </w:r>
      <w:r w:rsidRPr="00A83EDC">
        <w:rPr>
          <w:rFonts w:cs="Proba Pro"/>
        </w:rPr>
        <w:t>š</w:t>
      </w:r>
      <w:r w:rsidRPr="00A83EDC">
        <w:rPr>
          <w:rFonts w:cs="Arial"/>
        </w:rPr>
        <w:t>n</w:t>
      </w:r>
      <w:r w:rsidRPr="00A83EDC">
        <w:rPr>
          <w:rFonts w:cs="Proba Pro"/>
        </w:rPr>
        <w:t>á</w:t>
      </w:r>
      <w:r w:rsidRPr="00A83EDC">
        <w:rPr>
          <w:rFonts w:cs="Arial"/>
        </w:rPr>
        <w:t xml:space="preserve"> osoba vykon</w:t>
      </w:r>
      <w:r w:rsidRPr="00A83EDC">
        <w:rPr>
          <w:rFonts w:cs="Proba Pro"/>
        </w:rPr>
        <w:t>á</w:t>
      </w:r>
      <w:r w:rsidRPr="00A83EDC">
        <w:rPr>
          <w:rFonts w:cs="Arial"/>
        </w:rPr>
        <w:t>va</w:t>
      </w:r>
      <w:r w:rsidRPr="00A83EDC">
        <w:rPr>
          <w:rFonts w:cs="Proba Pro"/>
        </w:rPr>
        <w:t>ť</w:t>
      </w:r>
      <w:r w:rsidRPr="00A83EDC">
        <w:rPr>
          <w:rFonts w:cs="Arial"/>
        </w:rPr>
        <w:t>, vlastnoru</w:t>
      </w:r>
      <w:r w:rsidRPr="00A83EDC">
        <w:rPr>
          <w:rFonts w:cs="Proba Pro"/>
        </w:rPr>
        <w:t>č</w:t>
      </w:r>
      <w:r w:rsidRPr="00A83EDC">
        <w:rPr>
          <w:rFonts w:cs="Arial"/>
        </w:rPr>
        <w:t>n</w:t>
      </w:r>
      <w:r w:rsidRPr="00A83EDC">
        <w:rPr>
          <w:rFonts w:cs="Proba Pro"/>
        </w:rPr>
        <w:t>ý</w:t>
      </w:r>
      <w:r w:rsidRPr="00A83EDC">
        <w:rPr>
          <w:rFonts w:cs="Arial"/>
        </w:rPr>
        <w:t xml:space="preserve"> podpis;</w:t>
      </w:r>
    </w:p>
    <w:p w14:paraId="07268D4D" w14:textId="77777777" w:rsidR="00EA0C64" w:rsidRPr="00A83EDC" w:rsidRDefault="00EA0C64" w:rsidP="00461E6C">
      <w:pPr>
        <w:pStyle w:val="Nadpis3"/>
        <w:keepNext w:val="0"/>
        <w:keepLines w:val="0"/>
        <w:numPr>
          <w:ilvl w:val="0"/>
          <w:numId w:val="0"/>
        </w:numPr>
        <w:tabs>
          <w:tab w:val="left" w:pos="567"/>
        </w:tabs>
        <w:spacing w:line="264" w:lineRule="auto"/>
        <w:ind w:left="567"/>
        <w:jc w:val="both"/>
        <w:rPr>
          <w:rFonts w:cs="Arial"/>
        </w:rPr>
      </w:pPr>
    </w:p>
    <w:p w14:paraId="6D078967" w14:textId="1D44AF5E" w:rsidR="00EA0C64" w:rsidRPr="00A83EDC" w:rsidRDefault="00EA0C64" w:rsidP="00461E6C">
      <w:pPr>
        <w:pStyle w:val="Nadpis4"/>
        <w:keepNext w:val="0"/>
        <w:keepLines w:val="0"/>
        <w:numPr>
          <w:ilvl w:val="2"/>
          <w:numId w:val="175"/>
        </w:numPr>
        <w:spacing w:line="264" w:lineRule="auto"/>
        <w:ind w:left="1134" w:hanging="567"/>
        <w:jc w:val="both"/>
        <w:rPr>
          <w:rFonts w:cs="Arial"/>
        </w:rPr>
      </w:pPr>
      <w:r w:rsidRPr="00A83EDC">
        <w:rPr>
          <w:rFonts w:cs="Arial"/>
        </w:rPr>
        <w:t>požadované oprávnenie alebo certifikát či ekvivalentný doklad nového Experta, ktorý bude preukazovať splnenie podmienok, ktoré preukazoval pôvodný Expert.</w:t>
      </w:r>
    </w:p>
    <w:p w14:paraId="552F2ABB" w14:textId="77777777" w:rsidR="00EA0C64" w:rsidRPr="00A83EDC" w:rsidRDefault="00EA0C64" w:rsidP="00461E6C">
      <w:pPr>
        <w:pStyle w:val="Nadpis3"/>
        <w:keepNext w:val="0"/>
        <w:keepLines w:val="0"/>
        <w:numPr>
          <w:ilvl w:val="0"/>
          <w:numId w:val="0"/>
        </w:numPr>
        <w:tabs>
          <w:tab w:val="left" w:pos="567"/>
        </w:tabs>
        <w:spacing w:line="264" w:lineRule="auto"/>
        <w:ind w:left="567"/>
        <w:jc w:val="both"/>
        <w:rPr>
          <w:rFonts w:cs="Arial"/>
        </w:rPr>
      </w:pPr>
    </w:p>
    <w:p w14:paraId="0D871A95" w14:textId="39773A9A" w:rsidR="00EA0C64" w:rsidRPr="00A83EDC" w:rsidRDefault="00EA0C64"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 xml:space="preserve">Pre vylúčenie pochybností sa Zmluvné strany dohodli, že pre nahradenie Expertov nie je potrebné uzatvárať dodatok k tejto Zmluve, pokiaľ bude dodržaný postup podľa </w:t>
      </w:r>
      <w:r w:rsidR="00004317" w:rsidRPr="00A83EDC">
        <w:rPr>
          <w:rFonts w:cs="Arial"/>
        </w:rPr>
        <w:t>bodov 6.6 až 6.7 tohto článku Zmluvy</w:t>
      </w:r>
      <w:r w:rsidRPr="00A83EDC">
        <w:rPr>
          <w:rFonts w:cs="Arial"/>
        </w:rPr>
        <w:t xml:space="preserve">. Po zmene Experta </w:t>
      </w:r>
      <w:r w:rsidR="00004317" w:rsidRPr="00A83EDC">
        <w:rPr>
          <w:rFonts w:cs="Arial"/>
        </w:rPr>
        <w:t>Zmluvné strany</w:t>
      </w:r>
      <w:r w:rsidRPr="00A83EDC">
        <w:rPr>
          <w:rFonts w:cs="Arial"/>
        </w:rPr>
        <w:t xml:space="preserve"> aktualizujú Prílohu č. </w:t>
      </w:r>
      <w:r w:rsidR="00004317" w:rsidRPr="00A83EDC">
        <w:rPr>
          <w:rFonts w:cs="Arial"/>
        </w:rPr>
        <w:t>9</w:t>
      </w:r>
      <w:r w:rsidRPr="00A83EDC">
        <w:rPr>
          <w:rFonts w:cs="Arial"/>
        </w:rPr>
        <w:t xml:space="preserve"> o údaje o novom Expertovi.</w:t>
      </w:r>
    </w:p>
    <w:p w14:paraId="4C950BC7" w14:textId="77777777" w:rsidR="00EA0C64" w:rsidRPr="00A83EDC" w:rsidRDefault="00EA0C64" w:rsidP="00461E6C">
      <w:pPr>
        <w:rPr>
          <w:rFonts w:ascii="Proba Pro" w:hAnsi="Proba Pro"/>
        </w:rPr>
      </w:pPr>
    </w:p>
    <w:p w14:paraId="2874B4F1" w14:textId="77777777" w:rsidR="00EA0C64" w:rsidRPr="00A83EDC" w:rsidRDefault="00EA0C64" w:rsidP="00461E6C">
      <w:pPr>
        <w:spacing w:line="264" w:lineRule="auto"/>
        <w:jc w:val="center"/>
        <w:rPr>
          <w:rFonts w:ascii="Proba Pro" w:hAnsi="Proba Pro" w:cs="Arial"/>
          <w:b/>
          <w:bCs/>
          <w:sz w:val="20"/>
          <w:szCs w:val="20"/>
        </w:rPr>
      </w:pPr>
    </w:p>
    <w:p w14:paraId="7BB80FFE"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7</w:t>
      </w:r>
    </w:p>
    <w:p w14:paraId="5F4A6F52" w14:textId="77777777"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b/>
          <w:bCs/>
          <w:sz w:val="20"/>
          <w:szCs w:val="20"/>
        </w:rPr>
        <w:t>Záruky a</w:t>
      </w:r>
      <w:r w:rsidRPr="00A83EDC">
        <w:rPr>
          <w:rFonts w:ascii="Calibri" w:hAnsi="Calibri" w:cs="Calibri"/>
          <w:b/>
          <w:bCs/>
          <w:sz w:val="20"/>
          <w:szCs w:val="20"/>
        </w:rPr>
        <w:t> </w:t>
      </w:r>
      <w:r w:rsidRPr="00A83EDC">
        <w:rPr>
          <w:rFonts w:ascii="Proba Pro" w:hAnsi="Proba Pro" w:cs="Arial"/>
          <w:b/>
          <w:bCs/>
          <w:sz w:val="20"/>
          <w:szCs w:val="20"/>
        </w:rPr>
        <w:t xml:space="preserve">garancie </w:t>
      </w:r>
      <w:r w:rsidRPr="00A83EDC">
        <w:rPr>
          <w:rFonts w:ascii="Proba Pro" w:hAnsi="Proba Pro" w:cs="Proba Pro"/>
          <w:b/>
          <w:bCs/>
          <w:sz w:val="20"/>
          <w:szCs w:val="20"/>
        </w:rPr>
        <w:t>ú</w:t>
      </w:r>
      <w:r w:rsidRPr="00A83EDC">
        <w:rPr>
          <w:rFonts w:ascii="Proba Pro" w:hAnsi="Proba Pro" w:cs="Arial"/>
          <w:b/>
          <w:bCs/>
          <w:sz w:val="20"/>
          <w:szCs w:val="20"/>
        </w:rPr>
        <w:t>spory energie</w:t>
      </w:r>
    </w:p>
    <w:p w14:paraId="459D73EE" w14:textId="77777777" w:rsidR="002F3E44" w:rsidRPr="00A83EDC" w:rsidRDefault="002F3E44" w:rsidP="00461E6C">
      <w:pPr>
        <w:spacing w:line="264" w:lineRule="auto"/>
        <w:rPr>
          <w:rFonts w:ascii="Proba Pro" w:hAnsi="Proba Pro" w:cs="Arial"/>
          <w:sz w:val="20"/>
          <w:szCs w:val="20"/>
        </w:rPr>
      </w:pPr>
    </w:p>
    <w:p w14:paraId="6443AA38" w14:textId="4C319C93" w:rsidR="002F3E44" w:rsidRDefault="002F3E44" w:rsidP="00461E6C">
      <w:pPr>
        <w:pStyle w:val="Nadpis3"/>
        <w:keepNext w:val="0"/>
        <w:keepLines w:val="0"/>
        <w:numPr>
          <w:ilvl w:val="1"/>
          <w:numId w:val="176"/>
        </w:numPr>
        <w:tabs>
          <w:tab w:val="left" w:pos="567"/>
        </w:tabs>
        <w:spacing w:line="264" w:lineRule="auto"/>
        <w:ind w:left="567" w:hanging="567"/>
        <w:jc w:val="both"/>
        <w:rPr>
          <w:rFonts w:cs="Arial"/>
          <w:b/>
        </w:rPr>
      </w:pPr>
      <w:r w:rsidRPr="00A83EDC">
        <w:rPr>
          <w:rFonts w:cs="Arial"/>
          <w:b/>
        </w:rPr>
        <w:t>Záruky za Modernizáciu</w:t>
      </w:r>
      <w:r w:rsidR="00C93D3D" w:rsidRPr="00A83EDC">
        <w:rPr>
          <w:rFonts w:cs="Arial"/>
          <w:b/>
        </w:rPr>
        <w:t>:</w:t>
      </w:r>
    </w:p>
    <w:p w14:paraId="2650847A" w14:textId="77777777" w:rsidR="0033041F" w:rsidRPr="0033041F" w:rsidRDefault="0033041F" w:rsidP="0033041F"/>
    <w:p w14:paraId="12E60D73" w14:textId="2B7533D9" w:rsidR="00D51088"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Dodávateľ</w:t>
      </w:r>
      <w:r w:rsidR="002F3E44" w:rsidRPr="00A83EDC">
        <w:rPr>
          <w:rFonts w:cs="Arial"/>
        </w:rPr>
        <w:t xml:space="preserve"> zaručuje, že akékoľvek zariadenia a</w:t>
      </w:r>
      <w:r w:rsidR="002F3E44" w:rsidRPr="00A83EDC">
        <w:rPr>
          <w:rFonts w:ascii="Calibri" w:hAnsi="Calibri" w:cs="Calibri"/>
        </w:rPr>
        <w:t> </w:t>
      </w:r>
      <w:r w:rsidR="002F3E44" w:rsidRPr="00A83EDC">
        <w:rPr>
          <w:rFonts w:cs="Arial"/>
        </w:rPr>
        <w:t>v</w:t>
      </w:r>
      <w:r w:rsidR="002F3E44" w:rsidRPr="00A83EDC">
        <w:rPr>
          <w:rFonts w:cs="Proba Pro"/>
        </w:rPr>
        <w:t>ý</w:t>
      </w:r>
      <w:r w:rsidR="002F3E44" w:rsidRPr="00A83EDC">
        <w:rPr>
          <w:rFonts w:cs="Arial"/>
        </w:rPr>
        <w:t>robky dodan</w:t>
      </w:r>
      <w:r w:rsidR="002F3E44" w:rsidRPr="00A83EDC">
        <w:rPr>
          <w:rFonts w:cs="Proba Pro"/>
        </w:rPr>
        <w:t>é</w:t>
      </w:r>
      <w:r w:rsidR="002F3E44" w:rsidRPr="00A83EDC">
        <w:rPr>
          <w:rFonts w:cs="Arial"/>
        </w:rPr>
        <w:t xml:space="preserve"> </w:t>
      </w:r>
      <w:r w:rsidRPr="00A83EDC">
        <w:rPr>
          <w:rFonts w:cs="Arial"/>
        </w:rPr>
        <w:t>Dodávateľ</w:t>
      </w:r>
      <w:r w:rsidR="002F3E44" w:rsidRPr="00A83EDC">
        <w:rPr>
          <w:rFonts w:cs="Arial"/>
        </w:rPr>
        <w:t>om podľa tejto Zmluvy budú bez akýchkoľvek funkčných chýb</w:t>
      </w:r>
      <w:r w:rsidR="00D51088" w:rsidRPr="00A83EDC">
        <w:rPr>
          <w:rFonts w:cs="Arial"/>
        </w:rPr>
        <w:t xml:space="preserve"> vzniknutých pri bežnom používaní. Táto záruka nadobudne účinnosť Dňom skončenia, a je platná na obdobie dvoch  rokov odo Dňa skončenia, s výnimkou zariadení, u ktorých ich výrobca garantuje dlhšiu záručnú lehotu ako dva roky.</w:t>
      </w:r>
      <w:r w:rsidR="002F3E44" w:rsidRPr="00A83EDC">
        <w:rPr>
          <w:rFonts w:cs="Arial"/>
        </w:rPr>
        <w:t xml:space="preserve"> </w:t>
      </w:r>
      <w:r w:rsidR="00D51088" w:rsidRPr="00A83EDC">
        <w:rPr>
          <w:rFonts w:cs="Arial"/>
        </w:rPr>
        <w:t xml:space="preserve">Ak sa počas tohto záručného obdobia ukáže, že </w:t>
      </w:r>
      <w:r w:rsidR="001F5BDC" w:rsidRPr="00A83EDC">
        <w:rPr>
          <w:rFonts w:cs="Arial"/>
        </w:rPr>
        <w:t xml:space="preserve">akékoľvek </w:t>
      </w:r>
      <w:r w:rsidR="00D51088" w:rsidRPr="00A83EDC">
        <w:rPr>
          <w:rFonts w:cs="Arial"/>
        </w:rPr>
        <w:t xml:space="preserve"> zariaden</w:t>
      </w:r>
      <w:r w:rsidR="001F5BDC" w:rsidRPr="00A83EDC">
        <w:rPr>
          <w:rFonts w:cs="Arial"/>
        </w:rPr>
        <w:t>ia</w:t>
      </w:r>
      <w:r w:rsidR="00D51088" w:rsidRPr="00A83EDC">
        <w:rPr>
          <w:rFonts w:cs="Arial"/>
        </w:rPr>
        <w:t xml:space="preserve"> alebo </w:t>
      </w:r>
      <w:r w:rsidR="001F5BDC" w:rsidRPr="00A83EDC">
        <w:rPr>
          <w:rFonts w:cs="Arial"/>
        </w:rPr>
        <w:t xml:space="preserve">výrobky sú </w:t>
      </w:r>
      <w:r w:rsidR="00D51088" w:rsidRPr="00A83EDC">
        <w:rPr>
          <w:rFonts w:cs="Arial"/>
        </w:rPr>
        <w:t>nefunkčn</w:t>
      </w:r>
      <w:r w:rsidR="001F5BDC" w:rsidRPr="00A83EDC">
        <w:rPr>
          <w:rFonts w:cs="Arial"/>
        </w:rPr>
        <w:t>é</w:t>
      </w:r>
      <w:r w:rsidR="00D51088" w:rsidRPr="00A83EDC">
        <w:rPr>
          <w:rFonts w:cs="Arial"/>
        </w:rPr>
        <w:t xml:space="preserve">, </w:t>
      </w:r>
      <w:r w:rsidR="001F5BDC" w:rsidRPr="00A83EDC">
        <w:rPr>
          <w:rFonts w:cs="Arial"/>
        </w:rPr>
        <w:t xml:space="preserve">je </w:t>
      </w:r>
      <w:r w:rsidRPr="00A83EDC">
        <w:rPr>
          <w:rFonts w:cs="Arial"/>
        </w:rPr>
        <w:t>Dodávateľ</w:t>
      </w:r>
      <w:r w:rsidR="00D51088" w:rsidRPr="00A83EDC">
        <w:rPr>
          <w:rFonts w:cs="Arial"/>
        </w:rPr>
        <w:t xml:space="preserve"> </w:t>
      </w:r>
      <w:r w:rsidR="001F5BDC" w:rsidRPr="00A83EDC">
        <w:rPr>
          <w:rFonts w:cs="Arial"/>
        </w:rPr>
        <w:t>povinný ich</w:t>
      </w:r>
      <w:r w:rsidR="00D51088" w:rsidRPr="00A83EDC">
        <w:rPr>
          <w:rFonts w:cs="Arial"/>
        </w:rPr>
        <w:t xml:space="preserve"> buď oprav</w:t>
      </w:r>
      <w:r w:rsidR="001F5BDC" w:rsidRPr="00A83EDC">
        <w:rPr>
          <w:rFonts w:cs="Arial"/>
        </w:rPr>
        <w:t>iť</w:t>
      </w:r>
      <w:r w:rsidR="00D51088" w:rsidRPr="00A83EDC">
        <w:rPr>
          <w:rFonts w:cs="Arial"/>
        </w:rPr>
        <w:t xml:space="preserve"> alebo vymen</w:t>
      </w:r>
      <w:r w:rsidR="001F5BDC" w:rsidRPr="00A83EDC">
        <w:rPr>
          <w:rFonts w:cs="Arial"/>
        </w:rPr>
        <w:t>iť</w:t>
      </w:r>
      <w:r w:rsidR="00D51088" w:rsidRPr="00A83EDC">
        <w:rPr>
          <w:rFonts w:cs="Arial"/>
        </w:rPr>
        <w:t>.</w:t>
      </w:r>
      <w:r w:rsidR="001F5BDC" w:rsidRPr="00A83EDC">
        <w:rPr>
          <w:rFonts w:cs="Arial"/>
        </w:rPr>
        <w:t xml:space="preserve"> </w:t>
      </w:r>
    </w:p>
    <w:p w14:paraId="31B462F9" w14:textId="3CBF895B" w:rsidR="005F6DBC" w:rsidRPr="00A83EDC" w:rsidRDefault="005F6DBC" w:rsidP="00461E6C">
      <w:pPr>
        <w:pStyle w:val="Nadpis4"/>
        <w:keepNext w:val="0"/>
        <w:keepLines w:val="0"/>
        <w:numPr>
          <w:ilvl w:val="0"/>
          <w:numId w:val="0"/>
        </w:numPr>
        <w:spacing w:line="264" w:lineRule="auto"/>
        <w:ind w:left="1134"/>
        <w:jc w:val="both"/>
        <w:rPr>
          <w:rFonts w:cs="Arial"/>
        </w:rPr>
      </w:pPr>
    </w:p>
    <w:p w14:paraId="1E9EA5DC" w14:textId="6169E2D4" w:rsidR="002F3E44"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Dodávateľ</w:t>
      </w:r>
      <w:r w:rsidR="002F3E44" w:rsidRPr="00A83EDC">
        <w:rPr>
          <w:rFonts w:cs="Arial"/>
        </w:rPr>
        <w:t xml:space="preserve"> zaručuje, že akékoľvek práce vykonané </w:t>
      </w:r>
      <w:r w:rsidRPr="00A83EDC">
        <w:rPr>
          <w:rFonts w:cs="Arial"/>
        </w:rPr>
        <w:t>Dodávateľ</w:t>
      </w:r>
      <w:r w:rsidR="002F3E44" w:rsidRPr="00A83EDC">
        <w:rPr>
          <w:rFonts w:cs="Arial"/>
        </w:rPr>
        <w:t>om alebo jeho subdodávateľmi uvedené v tejto Zmluve budú bez akýchkoľvek funkčných chýb a</w:t>
      </w:r>
      <w:r w:rsidR="002F3E44" w:rsidRPr="00A83EDC">
        <w:rPr>
          <w:rFonts w:ascii="Calibri" w:hAnsi="Calibri" w:cs="Calibri"/>
        </w:rPr>
        <w:t> </w:t>
      </w:r>
      <w:r w:rsidR="002F3E44" w:rsidRPr="00A83EDC">
        <w:rPr>
          <w:rFonts w:cs="Arial"/>
        </w:rPr>
        <w:t>ich v</w:t>
      </w:r>
      <w:r w:rsidR="002F3E44" w:rsidRPr="00A83EDC">
        <w:rPr>
          <w:rFonts w:cs="Proba Pro"/>
        </w:rPr>
        <w:t>ý</w:t>
      </w:r>
      <w:r w:rsidR="002F3E44" w:rsidRPr="00A83EDC">
        <w:rPr>
          <w:rFonts w:cs="Arial"/>
        </w:rPr>
        <w:t>sledok sa zav</w:t>
      </w:r>
      <w:r w:rsidR="002F3E44" w:rsidRPr="00A83EDC">
        <w:rPr>
          <w:rFonts w:cs="Proba Pro"/>
        </w:rPr>
        <w:t>ä</w:t>
      </w:r>
      <w:r w:rsidR="002F3E44" w:rsidRPr="00A83EDC">
        <w:rPr>
          <w:rFonts w:cs="Arial"/>
        </w:rPr>
        <w:t>zuje udr</w:t>
      </w:r>
      <w:r w:rsidR="002F3E44" w:rsidRPr="00A83EDC">
        <w:rPr>
          <w:rFonts w:cs="Proba Pro"/>
        </w:rPr>
        <w:t>ž</w:t>
      </w:r>
      <w:r w:rsidR="002F3E44" w:rsidRPr="00A83EDC">
        <w:rPr>
          <w:rFonts w:cs="Arial"/>
        </w:rPr>
        <w:t>iava</w:t>
      </w:r>
      <w:r w:rsidR="002F3E44" w:rsidRPr="00A83EDC">
        <w:rPr>
          <w:rFonts w:cs="Proba Pro"/>
        </w:rPr>
        <w:t>ť</w:t>
      </w:r>
      <w:r w:rsidR="002F3E44" w:rsidRPr="00A83EDC">
        <w:rPr>
          <w:rFonts w:cs="Arial"/>
        </w:rPr>
        <w:t xml:space="preserve"> vo funk</w:t>
      </w:r>
      <w:r w:rsidR="002F3E44" w:rsidRPr="00A83EDC">
        <w:rPr>
          <w:rFonts w:cs="Proba Pro"/>
        </w:rPr>
        <w:t>č</w:t>
      </w:r>
      <w:r w:rsidR="002F3E44" w:rsidRPr="00A83EDC">
        <w:rPr>
          <w:rFonts w:cs="Arial"/>
        </w:rPr>
        <w:t>nom stave a</w:t>
      </w:r>
      <w:r w:rsidR="002F3E44" w:rsidRPr="00A83EDC">
        <w:rPr>
          <w:rFonts w:cs="Proba Pro"/>
        </w:rPr>
        <w:t>ž</w:t>
      </w:r>
      <w:r w:rsidR="002F3E44" w:rsidRPr="00A83EDC">
        <w:rPr>
          <w:rFonts w:cs="Arial"/>
        </w:rPr>
        <w:t xml:space="preserve"> do </w:t>
      </w:r>
      <w:r w:rsidR="00ED4F36" w:rsidRPr="00A83EDC">
        <w:rPr>
          <w:rFonts w:cs="Arial"/>
        </w:rPr>
        <w:t>uplynutia lehoty dvoch rokov odo Dňa skončenia, pričom</w:t>
      </w:r>
      <w:r w:rsidR="002F3E44" w:rsidRPr="00A83EDC">
        <w:rPr>
          <w:rFonts w:cs="Arial"/>
        </w:rPr>
        <w:t xml:space="preserve"> záruka nadobudne účinnosť Dňom skončenia. Ak sa počas tohto záručného obdobia ukáže, že akákoľvek časť je nefunkčná, </w:t>
      </w:r>
      <w:r w:rsidRPr="00A83EDC">
        <w:rPr>
          <w:rFonts w:cs="Arial"/>
        </w:rPr>
        <w:t>Dodávateľ</w:t>
      </w:r>
      <w:r w:rsidR="002F3E44" w:rsidRPr="00A83EDC">
        <w:rPr>
          <w:rFonts w:cs="Arial"/>
        </w:rPr>
        <w:t xml:space="preserve"> podľa vlastného uváženia buď túto časť opraví, alebo ju vymení.</w:t>
      </w:r>
    </w:p>
    <w:p w14:paraId="1B0533D0"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474D9B6C" w14:textId="19DF8064" w:rsidR="002F3E44" w:rsidRPr="00A83EDC" w:rsidRDefault="002F3E44" w:rsidP="00461E6C">
      <w:pPr>
        <w:pStyle w:val="Nadpis4"/>
        <w:keepNext w:val="0"/>
        <w:keepLines w:val="0"/>
        <w:numPr>
          <w:ilvl w:val="2"/>
          <w:numId w:val="176"/>
        </w:numPr>
        <w:spacing w:line="264" w:lineRule="auto"/>
        <w:ind w:left="1134" w:hanging="567"/>
        <w:jc w:val="both"/>
        <w:rPr>
          <w:rFonts w:cs="Arial"/>
        </w:rPr>
      </w:pPr>
      <w:r w:rsidRPr="00A83EDC">
        <w:rPr>
          <w:rFonts w:cs="Arial"/>
        </w:rPr>
        <w:lastRenderedPageBreak/>
        <w:t xml:space="preserve">Záruka zaniká ihneď, ak bez predchádzajúceho písomného súhlasu </w:t>
      </w:r>
      <w:r w:rsidR="00975460" w:rsidRPr="00A83EDC">
        <w:rPr>
          <w:rFonts w:cs="Arial"/>
        </w:rPr>
        <w:t>Dodávateľ</w:t>
      </w:r>
      <w:r w:rsidRPr="00A83EDC">
        <w:rPr>
          <w:rFonts w:cs="Arial"/>
        </w:rPr>
        <w:t xml:space="preserve">a </w:t>
      </w:r>
      <w:r w:rsidR="00975460" w:rsidRPr="00A83EDC">
        <w:rPr>
          <w:rFonts w:cs="Arial"/>
        </w:rPr>
        <w:t>PNPP</w:t>
      </w:r>
      <w:r w:rsidRPr="00A83EDC">
        <w:rPr>
          <w:rFonts w:cs="Arial"/>
        </w:rPr>
        <w:t xml:space="preserve"> vykoná sám alebo prostredníctvom tretej osoby, ktorá nie je </w:t>
      </w:r>
      <w:r w:rsidR="00975460" w:rsidRPr="00A83EDC">
        <w:rPr>
          <w:rFonts w:cs="Arial"/>
        </w:rPr>
        <w:t>Dodávateľ</w:t>
      </w:r>
      <w:r w:rsidRPr="00A83EDC">
        <w:rPr>
          <w:rFonts w:cs="Arial"/>
        </w:rPr>
        <w:t>om výslovne splnomocnená, zmeny alebo opravy Modernizácie alebo jej časti.</w:t>
      </w:r>
    </w:p>
    <w:p w14:paraId="31A17E8A"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07506869" w14:textId="64438B95" w:rsidR="002F3E44" w:rsidRPr="00A83EDC" w:rsidRDefault="002F3E44" w:rsidP="00461E6C">
      <w:pPr>
        <w:pStyle w:val="Nadpis4"/>
        <w:keepNext w:val="0"/>
        <w:keepLines w:val="0"/>
        <w:numPr>
          <w:ilvl w:val="2"/>
          <w:numId w:val="176"/>
        </w:numPr>
        <w:spacing w:line="264" w:lineRule="auto"/>
        <w:ind w:left="1134" w:hanging="567"/>
        <w:jc w:val="both"/>
        <w:rPr>
          <w:rFonts w:cs="Arial"/>
        </w:rPr>
      </w:pPr>
      <w:r w:rsidRPr="00A83EDC">
        <w:rPr>
          <w:rFonts w:cs="Arial"/>
        </w:rPr>
        <w:t xml:space="preserve">Záruka sa nevzťahuje pre prípad, ak Modernizácia, alebo jej časť alebo </w:t>
      </w:r>
      <w:r w:rsidR="006A5133" w:rsidRPr="00A83EDC">
        <w:rPr>
          <w:rFonts w:cs="Arial"/>
        </w:rPr>
        <w:t>Nové technické vybavenie alebo Modernizované technické vybavenie</w:t>
      </w:r>
      <w:r w:rsidRPr="00A83EDC">
        <w:rPr>
          <w:rFonts w:cs="Arial"/>
        </w:rPr>
        <w:t xml:space="preserve"> boli poškodené </w:t>
      </w:r>
      <w:r w:rsidR="00975460" w:rsidRPr="00A83EDC">
        <w:rPr>
          <w:rFonts w:cs="Arial"/>
        </w:rPr>
        <w:t>PNPP</w:t>
      </w:r>
      <w:r w:rsidRPr="00A83EDC">
        <w:rPr>
          <w:rFonts w:cs="Arial"/>
        </w:rPr>
        <w:t>, alebo treťou osobou v</w:t>
      </w:r>
      <w:r w:rsidRPr="00A83EDC">
        <w:rPr>
          <w:rFonts w:ascii="Calibri" w:hAnsi="Calibri" w:cs="Calibri"/>
        </w:rPr>
        <w:t> </w:t>
      </w:r>
      <w:r w:rsidRPr="00A83EDC">
        <w:rPr>
          <w:rFonts w:cs="Arial"/>
        </w:rPr>
        <w:t>d</w:t>
      </w:r>
      <w:r w:rsidRPr="00A83EDC">
        <w:rPr>
          <w:rFonts w:cs="Proba Pro"/>
        </w:rPr>
        <w:t>ô</w:t>
      </w:r>
      <w:r w:rsidRPr="00A83EDC">
        <w:rPr>
          <w:rFonts w:cs="Arial"/>
        </w:rPr>
        <w:t>sledku nespr</w:t>
      </w:r>
      <w:r w:rsidRPr="00A83EDC">
        <w:rPr>
          <w:rFonts w:cs="Proba Pro"/>
        </w:rPr>
        <w:t>á</w:t>
      </w:r>
      <w:r w:rsidRPr="00A83EDC">
        <w:rPr>
          <w:rFonts w:cs="Arial"/>
        </w:rPr>
        <w:t>vneho zaobch</w:t>
      </w:r>
      <w:r w:rsidRPr="00A83EDC">
        <w:rPr>
          <w:rFonts w:cs="Proba Pro"/>
        </w:rPr>
        <w:t>á</w:t>
      </w:r>
      <w:r w:rsidRPr="00A83EDC">
        <w:rPr>
          <w:rFonts w:cs="Arial"/>
        </w:rPr>
        <w:t>dzania, alebo v</w:t>
      </w:r>
      <w:r w:rsidRPr="00A83EDC">
        <w:rPr>
          <w:rFonts w:ascii="Calibri" w:hAnsi="Calibri" w:cs="Calibri"/>
        </w:rPr>
        <w:t> </w:t>
      </w:r>
      <w:r w:rsidRPr="00A83EDC">
        <w:rPr>
          <w:rFonts w:cs="Arial"/>
        </w:rPr>
        <w:t>d</w:t>
      </w:r>
      <w:r w:rsidRPr="00A83EDC">
        <w:rPr>
          <w:rFonts w:cs="Proba Pro"/>
        </w:rPr>
        <w:t>ô</w:t>
      </w:r>
      <w:r w:rsidRPr="00A83EDC">
        <w:rPr>
          <w:rFonts w:cs="Arial"/>
        </w:rPr>
        <w:t xml:space="preserve">sledku zanedbania povinnosti, </w:t>
      </w:r>
      <w:r w:rsidRPr="00A83EDC">
        <w:rPr>
          <w:rFonts w:cs="Proba Pro"/>
        </w:rPr>
        <w:t>č</w:t>
      </w:r>
      <w:r w:rsidRPr="00A83EDC">
        <w:rPr>
          <w:rFonts w:cs="Arial"/>
        </w:rPr>
        <w:t>i Vy</w:t>
      </w:r>
      <w:r w:rsidRPr="00A83EDC">
        <w:rPr>
          <w:rFonts w:cs="Proba Pro"/>
        </w:rPr>
        <w:t>šš</w:t>
      </w:r>
      <w:r w:rsidRPr="00A83EDC">
        <w:rPr>
          <w:rFonts w:cs="Arial"/>
        </w:rPr>
        <w:t>ej moci.</w:t>
      </w:r>
    </w:p>
    <w:p w14:paraId="1B805505"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32C24662" w14:textId="1DB899D6" w:rsidR="002F3E44"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Dodávateľ</w:t>
      </w:r>
      <w:r w:rsidR="002F3E44" w:rsidRPr="00A83EDC">
        <w:rPr>
          <w:rFonts w:cs="Arial"/>
        </w:rPr>
        <w:t xml:space="preserve"> nezodpovedá za vady, ktoré boli spôsobené použitím Podkladov prevzatých od </w:t>
      </w:r>
      <w:r w:rsidRPr="00A83EDC">
        <w:rPr>
          <w:rFonts w:cs="Arial"/>
        </w:rPr>
        <w:t>PNPP</w:t>
      </w:r>
      <w:r w:rsidR="002F3E44" w:rsidRPr="00A83EDC">
        <w:rPr>
          <w:rFonts w:cs="Arial"/>
        </w:rPr>
        <w:t xml:space="preserve"> a </w:t>
      </w:r>
      <w:r w:rsidRPr="00A83EDC">
        <w:rPr>
          <w:rFonts w:cs="Arial"/>
        </w:rPr>
        <w:t>Dodávateľ</w:t>
      </w:r>
      <w:r w:rsidR="002F3E44" w:rsidRPr="00A83EDC">
        <w:rPr>
          <w:rFonts w:cs="Arial"/>
        </w:rPr>
        <w:t xml:space="preserve"> ani pri vynaložení odbornej starostlivosti nemohol zistiť ich nevhodnosť, prípadne na ňu upozornil </w:t>
      </w:r>
      <w:r w:rsidRPr="00A83EDC">
        <w:rPr>
          <w:rFonts w:cs="Arial"/>
        </w:rPr>
        <w:t>PNPP</w:t>
      </w:r>
      <w:r w:rsidR="002F3E44" w:rsidRPr="00A83EDC">
        <w:rPr>
          <w:rFonts w:cs="Arial"/>
        </w:rPr>
        <w:t xml:space="preserve"> prostredníctvom </w:t>
      </w:r>
      <w:proofErr w:type="spellStart"/>
      <w:r w:rsidR="002F3E44" w:rsidRPr="00A83EDC">
        <w:rPr>
          <w:rFonts w:cs="Arial"/>
        </w:rPr>
        <w:t>Dozora</w:t>
      </w:r>
      <w:proofErr w:type="spellEnd"/>
      <w:r w:rsidR="002F3E44" w:rsidRPr="00A83EDC">
        <w:rPr>
          <w:rFonts w:cs="Arial"/>
        </w:rPr>
        <w:t>, a</w:t>
      </w:r>
      <w:r w:rsidR="002F3E44" w:rsidRPr="00A83EDC">
        <w:rPr>
          <w:rFonts w:ascii="Calibri" w:hAnsi="Calibri" w:cs="Calibri"/>
        </w:rPr>
        <w:t> </w:t>
      </w:r>
      <w:r w:rsidR="002F3E44" w:rsidRPr="00A83EDC">
        <w:rPr>
          <w:rFonts w:cs="Arial"/>
        </w:rPr>
        <w:t>ten na ich pou</w:t>
      </w:r>
      <w:r w:rsidR="002F3E44" w:rsidRPr="00A83EDC">
        <w:rPr>
          <w:rFonts w:cs="Proba Pro"/>
        </w:rPr>
        <w:t>ž</w:t>
      </w:r>
      <w:r w:rsidR="002F3E44" w:rsidRPr="00A83EDC">
        <w:rPr>
          <w:rFonts w:cs="Arial"/>
        </w:rPr>
        <w:t>it</w:t>
      </w:r>
      <w:r w:rsidR="002F3E44" w:rsidRPr="00A83EDC">
        <w:rPr>
          <w:rFonts w:cs="Proba Pro"/>
        </w:rPr>
        <w:t>í</w:t>
      </w:r>
      <w:r w:rsidR="002F3E44" w:rsidRPr="00A83EDC">
        <w:rPr>
          <w:rFonts w:cs="Arial"/>
        </w:rPr>
        <w:t xml:space="preserve"> trval. </w:t>
      </w:r>
      <w:r w:rsidRPr="00A83EDC">
        <w:rPr>
          <w:rFonts w:cs="Arial"/>
        </w:rPr>
        <w:t>Dodávateľ</w:t>
      </w:r>
      <w:r w:rsidR="002F3E44" w:rsidRPr="00A83EDC">
        <w:rPr>
          <w:rFonts w:cs="Arial"/>
        </w:rPr>
        <w:t xml:space="preserve"> je povinný po obdržaní podkladov od </w:t>
      </w:r>
      <w:r w:rsidRPr="00A83EDC">
        <w:rPr>
          <w:rFonts w:cs="Arial"/>
        </w:rPr>
        <w:t>PNPP</w:t>
      </w:r>
      <w:r w:rsidR="002F3E44" w:rsidRPr="00A83EDC">
        <w:rPr>
          <w:rFonts w:cs="Arial"/>
        </w:rPr>
        <w:t xml:space="preserve"> bez zbytočného odkladu upozorniť na zrejmé nedostatky týchto podkladov.</w:t>
      </w:r>
    </w:p>
    <w:p w14:paraId="254A4EF9"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6212E6F4" w14:textId="5D2E20C7" w:rsidR="002F3E44"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PNPP</w:t>
      </w:r>
      <w:r w:rsidR="002F3E44" w:rsidRPr="00A83EDC">
        <w:rPr>
          <w:rFonts w:cs="Arial"/>
        </w:rPr>
        <w:t xml:space="preserve"> bez zbytočného odkladu oznámi </w:t>
      </w:r>
      <w:r w:rsidRPr="00A83EDC">
        <w:rPr>
          <w:rFonts w:cs="Arial"/>
        </w:rPr>
        <w:t>Dodávateľ</w:t>
      </w:r>
      <w:r w:rsidR="002F3E44" w:rsidRPr="00A83EDC">
        <w:rPr>
          <w:rFonts w:cs="Arial"/>
        </w:rPr>
        <w:t>ovi skryté vady Modernizácie, ktoré sa vyskytli v</w:t>
      </w:r>
      <w:r w:rsidR="002F3E44" w:rsidRPr="00A83EDC">
        <w:rPr>
          <w:rFonts w:ascii="Calibri" w:hAnsi="Calibri" w:cs="Calibri"/>
        </w:rPr>
        <w:t> </w:t>
      </w:r>
      <w:r w:rsidR="002F3E44" w:rsidRPr="00A83EDC">
        <w:rPr>
          <w:rFonts w:cs="Arial"/>
        </w:rPr>
        <w:t>z</w:t>
      </w:r>
      <w:r w:rsidR="002F3E44" w:rsidRPr="00A83EDC">
        <w:rPr>
          <w:rFonts w:cs="Proba Pro"/>
        </w:rPr>
        <w:t>á</w:t>
      </w:r>
      <w:r w:rsidR="002F3E44" w:rsidRPr="00A83EDC">
        <w:rPr>
          <w:rFonts w:cs="Arial"/>
        </w:rPr>
        <w:t>ru</w:t>
      </w:r>
      <w:r w:rsidR="002F3E44" w:rsidRPr="00A83EDC">
        <w:rPr>
          <w:rFonts w:cs="Proba Pro"/>
        </w:rPr>
        <w:t>č</w:t>
      </w:r>
      <w:r w:rsidR="002F3E44" w:rsidRPr="00A83EDC">
        <w:rPr>
          <w:rFonts w:cs="Arial"/>
        </w:rPr>
        <w:t>nej dobe. V</w:t>
      </w:r>
      <w:r w:rsidR="002F3E44" w:rsidRPr="00A83EDC">
        <w:rPr>
          <w:rFonts w:ascii="Calibri" w:hAnsi="Calibri" w:cs="Calibri"/>
        </w:rPr>
        <w:t> </w:t>
      </w:r>
      <w:r w:rsidR="002F3E44" w:rsidRPr="00A83EDC">
        <w:rPr>
          <w:rFonts w:cs="Arial"/>
        </w:rPr>
        <w:t>ozn</w:t>
      </w:r>
      <w:r w:rsidR="002F3E44" w:rsidRPr="00A83EDC">
        <w:rPr>
          <w:rFonts w:cs="Proba Pro"/>
        </w:rPr>
        <w:t>á</w:t>
      </w:r>
      <w:r w:rsidR="002F3E44" w:rsidRPr="00A83EDC">
        <w:rPr>
          <w:rFonts w:cs="Arial"/>
        </w:rPr>
        <w:t>men</w:t>
      </w:r>
      <w:r w:rsidR="002F3E44" w:rsidRPr="00A83EDC">
        <w:rPr>
          <w:rFonts w:cs="Proba Pro"/>
        </w:rPr>
        <w:t>í</w:t>
      </w:r>
      <w:r w:rsidR="002F3E44" w:rsidRPr="00A83EDC">
        <w:rPr>
          <w:rFonts w:cs="Arial"/>
        </w:rPr>
        <w:t xml:space="preserve"> </w:t>
      </w:r>
      <w:r w:rsidRPr="00A83EDC">
        <w:rPr>
          <w:rFonts w:cs="Arial"/>
        </w:rPr>
        <w:t>PNPP</w:t>
      </w:r>
      <w:r w:rsidR="002F3E44" w:rsidRPr="00A83EDC">
        <w:rPr>
          <w:rFonts w:cs="Arial"/>
        </w:rPr>
        <w:t xml:space="preserve"> uvedie ako sa vady prejavujú a</w:t>
      </w:r>
      <w:r w:rsidR="002F3E44" w:rsidRPr="00A83EDC">
        <w:rPr>
          <w:rFonts w:ascii="Calibri" w:hAnsi="Calibri" w:cs="Calibri"/>
        </w:rPr>
        <w:t> </w:t>
      </w:r>
      <w:r w:rsidR="002F3E44" w:rsidRPr="00A83EDC">
        <w:rPr>
          <w:rFonts w:cs="Arial"/>
        </w:rPr>
        <w:t>prilo</w:t>
      </w:r>
      <w:r w:rsidR="002F3E44" w:rsidRPr="00A83EDC">
        <w:rPr>
          <w:rFonts w:cs="Proba Pro"/>
        </w:rPr>
        <w:t>ží</w:t>
      </w:r>
      <w:r w:rsidR="002F3E44" w:rsidRPr="00A83EDC">
        <w:rPr>
          <w:rFonts w:cs="Arial"/>
        </w:rPr>
        <w:t xml:space="preserve"> alebo ozna</w:t>
      </w:r>
      <w:r w:rsidR="002F3E44" w:rsidRPr="00A83EDC">
        <w:rPr>
          <w:rFonts w:cs="Proba Pro"/>
        </w:rPr>
        <w:t>čí</w:t>
      </w:r>
      <w:r w:rsidR="002F3E44" w:rsidRPr="00A83EDC">
        <w:rPr>
          <w:rFonts w:cs="Arial"/>
        </w:rPr>
        <w:t xml:space="preserve"> d</w:t>
      </w:r>
      <w:r w:rsidR="002F3E44" w:rsidRPr="00A83EDC">
        <w:rPr>
          <w:rFonts w:cs="Proba Pro"/>
        </w:rPr>
        <w:t>ô</w:t>
      </w:r>
      <w:r w:rsidR="002F3E44" w:rsidRPr="00A83EDC">
        <w:rPr>
          <w:rFonts w:cs="Arial"/>
        </w:rPr>
        <w:t>kazn</w:t>
      </w:r>
      <w:r w:rsidR="002F3E44" w:rsidRPr="00A83EDC">
        <w:rPr>
          <w:rFonts w:cs="Proba Pro"/>
        </w:rPr>
        <w:t>é</w:t>
      </w:r>
      <w:r w:rsidR="002F3E44" w:rsidRPr="00A83EDC">
        <w:rPr>
          <w:rFonts w:cs="Arial"/>
        </w:rPr>
        <w:t xml:space="preserve"> prostriedky, ktor</w:t>
      </w:r>
      <w:r w:rsidR="002F3E44" w:rsidRPr="00A83EDC">
        <w:rPr>
          <w:rFonts w:cs="Proba Pro"/>
        </w:rPr>
        <w:t>é</w:t>
      </w:r>
      <w:r w:rsidR="002F3E44" w:rsidRPr="00A83EDC">
        <w:rPr>
          <w:rFonts w:cs="Arial"/>
        </w:rPr>
        <w:t xml:space="preserve"> umo</w:t>
      </w:r>
      <w:r w:rsidR="002F3E44" w:rsidRPr="00A83EDC">
        <w:rPr>
          <w:rFonts w:cs="Proba Pro"/>
        </w:rPr>
        <w:t>ž</w:t>
      </w:r>
      <w:r w:rsidR="002F3E44" w:rsidRPr="00A83EDC">
        <w:rPr>
          <w:rFonts w:cs="Arial"/>
        </w:rPr>
        <w:t>nia overi</w:t>
      </w:r>
      <w:r w:rsidR="002F3E44" w:rsidRPr="00A83EDC">
        <w:rPr>
          <w:rFonts w:cs="Proba Pro"/>
        </w:rPr>
        <w:t>ť</w:t>
      </w:r>
      <w:r w:rsidR="002F3E44" w:rsidRPr="00A83EDC">
        <w:rPr>
          <w:rFonts w:cs="Arial"/>
        </w:rPr>
        <w:t xml:space="preserve"> opr</w:t>
      </w:r>
      <w:r w:rsidR="002F3E44" w:rsidRPr="00A83EDC">
        <w:rPr>
          <w:rFonts w:cs="Proba Pro"/>
        </w:rPr>
        <w:t>á</w:t>
      </w:r>
      <w:r w:rsidR="002F3E44" w:rsidRPr="00A83EDC">
        <w:rPr>
          <w:rFonts w:cs="Arial"/>
        </w:rPr>
        <w:t>vnenos</w:t>
      </w:r>
      <w:r w:rsidR="002F3E44" w:rsidRPr="00A83EDC">
        <w:rPr>
          <w:rFonts w:cs="Proba Pro"/>
        </w:rPr>
        <w:t>ť</w:t>
      </w:r>
      <w:r w:rsidR="002F3E44" w:rsidRPr="00A83EDC">
        <w:rPr>
          <w:rFonts w:cs="Arial"/>
        </w:rPr>
        <w:t xml:space="preserve"> n</w:t>
      </w:r>
      <w:r w:rsidR="002F3E44" w:rsidRPr="00A83EDC">
        <w:rPr>
          <w:rFonts w:cs="Proba Pro"/>
        </w:rPr>
        <w:t>á</w:t>
      </w:r>
      <w:r w:rsidR="002F3E44" w:rsidRPr="00A83EDC">
        <w:rPr>
          <w:rFonts w:cs="Arial"/>
        </w:rPr>
        <w:t xml:space="preserve">roku. </w:t>
      </w:r>
      <w:r w:rsidRPr="00A83EDC">
        <w:rPr>
          <w:rFonts w:cs="Arial"/>
        </w:rPr>
        <w:t>PNPP</w:t>
      </w:r>
      <w:r w:rsidR="002F3E44" w:rsidRPr="00A83EDC">
        <w:rPr>
          <w:rFonts w:cs="Arial"/>
        </w:rPr>
        <w:t xml:space="preserve"> je oprávnený oznámiť skryté vady aj prostredníctvom </w:t>
      </w:r>
      <w:proofErr w:type="spellStart"/>
      <w:r w:rsidR="002F3E44" w:rsidRPr="00A83EDC">
        <w:rPr>
          <w:rFonts w:cs="Arial"/>
        </w:rPr>
        <w:t>Dozora</w:t>
      </w:r>
      <w:proofErr w:type="spellEnd"/>
      <w:r w:rsidR="002F3E44" w:rsidRPr="00A83EDC">
        <w:rPr>
          <w:rFonts w:cs="Arial"/>
        </w:rPr>
        <w:t>.</w:t>
      </w:r>
    </w:p>
    <w:p w14:paraId="2EC47C1A"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0A33182E" w14:textId="65B528BD" w:rsidR="002F3E44"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Dodávateľ</w:t>
      </w:r>
      <w:r w:rsidR="002F3E44" w:rsidRPr="00A83EDC">
        <w:rPr>
          <w:rFonts w:cs="Arial"/>
        </w:rPr>
        <w:t xml:space="preserve"> za účelom posúdenia oprávnenosti a</w:t>
      </w:r>
      <w:r w:rsidR="002F3E44" w:rsidRPr="00A83EDC">
        <w:rPr>
          <w:rFonts w:ascii="Calibri" w:hAnsi="Calibri" w:cs="Calibri"/>
        </w:rPr>
        <w:t> </w:t>
      </w:r>
      <w:r w:rsidR="002F3E44" w:rsidRPr="00A83EDC">
        <w:rPr>
          <w:rFonts w:cs="Arial"/>
        </w:rPr>
        <w:t>rozsahu uplatnenej vady zvol</w:t>
      </w:r>
      <w:r w:rsidR="002F3E44" w:rsidRPr="00A83EDC">
        <w:rPr>
          <w:rFonts w:cs="Proba Pro"/>
        </w:rPr>
        <w:t>á</w:t>
      </w:r>
      <w:r w:rsidR="002F3E44" w:rsidRPr="00A83EDC">
        <w:rPr>
          <w:rFonts w:cs="Arial"/>
        </w:rPr>
        <w:t xml:space="preserve"> reklama</w:t>
      </w:r>
      <w:r w:rsidR="002F3E44" w:rsidRPr="00A83EDC">
        <w:rPr>
          <w:rFonts w:cs="Proba Pro"/>
        </w:rPr>
        <w:t>č</w:t>
      </w:r>
      <w:r w:rsidR="002F3E44" w:rsidRPr="00A83EDC">
        <w:rPr>
          <w:rFonts w:cs="Arial"/>
        </w:rPr>
        <w:t>n</w:t>
      </w:r>
      <w:r w:rsidR="002F3E44" w:rsidRPr="00A83EDC">
        <w:rPr>
          <w:rFonts w:cs="Proba Pro"/>
        </w:rPr>
        <w:t>é</w:t>
      </w:r>
      <w:r w:rsidR="002F3E44" w:rsidRPr="00A83EDC">
        <w:rPr>
          <w:rFonts w:cs="Arial"/>
        </w:rPr>
        <w:t xml:space="preserve"> konanie najnesk</w:t>
      </w:r>
      <w:r w:rsidR="002F3E44" w:rsidRPr="00A83EDC">
        <w:rPr>
          <w:rFonts w:cs="Proba Pro"/>
        </w:rPr>
        <w:t>ô</w:t>
      </w:r>
      <w:r w:rsidR="002F3E44" w:rsidRPr="00A83EDC">
        <w:rPr>
          <w:rFonts w:cs="Arial"/>
        </w:rPr>
        <w:t xml:space="preserve">r do </w:t>
      </w:r>
      <w:r w:rsidR="00AF062C" w:rsidRPr="00A83EDC">
        <w:rPr>
          <w:rFonts w:cs="Arial"/>
        </w:rPr>
        <w:t>dvoch</w:t>
      </w:r>
      <w:r w:rsidR="0036482D" w:rsidRPr="00A83EDC">
        <w:rPr>
          <w:rFonts w:cs="Arial"/>
        </w:rPr>
        <w:t xml:space="preserve"> (</w:t>
      </w:r>
      <w:r w:rsidR="00AF062C" w:rsidRPr="00A83EDC">
        <w:rPr>
          <w:rFonts w:cs="Arial"/>
        </w:rPr>
        <w:t>2</w:t>
      </w:r>
      <w:r w:rsidR="0036482D" w:rsidRPr="00A83EDC">
        <w:rPr>
          <w:rFonts w:cs="Arial"/>
        </w:rPr>
        <w:t xml:space="preserve">) </w:t>
      </w:r>
      <w:r w:rsidR="002F3E44" w:rsidRPr="00A83EDC">
        <w:rPr>
          <w:rFonts w:cs="Arial"/>
        </w:rPr>
        <w:t>pracovných dní od doručenia oznámenia o vadách, na ktoré prizve Dozor. Ak dôjde k</w:t>
      </w:r>
      <w:r w:rsidR="002F3E44" w:rsidRPr="00A83EDC">
        <w:rPr>
          <w:rFonts w:ascii="Calibri" w:hAnsi="Calibri" w:cs="Calibri"/>
        </w:rPr>
        <w:t> </w:t>
      </w:r>
      <w:r w:rsidR="002F3E44" w:rsidRPr="00A83EDC">
        <w:rPr>
          <w:rFonts w:cs="Arial"/>
        </w:rPr>
        <w:t>uznaniu reklamovanej vady za oprávnenú, dohodnú strany termín jej odstránenia, o</w:t>
      </w:r>
      <w:r w:rsidR="002F3E44" w:rsidRPr="00A83EDC">
        <w:rPr>
          <w:rFonts w:ascii="Calibri" w:hAnsi="Calibri" w:cs="Calibri"/>
        </w:rPr>
        <w:t> </w:t>
      </w:r>
      <w:r w:rsidR="002F3E44" w:rsidRPr="00A83EDC">
        <w:rPr>
          <w:rFonts w:cs="Proba Pro"/>
        </w:rPr>
        <w:t>č</w:t>
      </w:r>
      <w:r w:rsidR="002F3E44" w:rsidRPr="00A83EDC">
        <w:rPr>
          <w:rFonts w:cs="Arial"/>
        </w:rPr>
        <w:t>om sp</w:t>
      </w:r>
      <w:r w:rsidR="002F3E44" w:rsidRPr="00A83EDC">
        <w:rPr>
          <w:rFonts w:cs="Proba Pro"/>
        </w:rPr>
        <w:t>íš</w:t>
      </w:r>
      <w:r w:rsidR="002F3E44" w:rsidRPr="00A83EDC">
        <w:rPr>
          <w:rFonts w:cs="Arial"/>
        </w:rPr>
        <w:t>u z</w:t>
      </w:r>
      <w:r w:rsidR="002F3E44" w:rsidRPr="00A83EDC">
        <w:rPr>
          <w:rFonts w:cs="Proba Pro"/>
        </w:rPr>
        <w:t>á</w:t>
      </w:r>
      <w:r w:rsidR="002F3E44" w:rsidRPr="00A83EDC">
        <w:rPr>
          <w:rFonts w:cs="Arial"/>
        </w:rPr>
        <w:t>pisnicu.</w:t>
      </w:r>
      <w:r w:rsidR="00AF062C" w:rsidRPr="00A83EDC">
        <w:rPr>
          <w:rFonts w:cs="Arial"/>
        </w:rPr>
        <w:t xml:space="preserve"> V</w:t>
      </w:r>
      <w:r w:rsidR="00AF062C" w:rsidRPr="00A83EDC">
        <w:rPr>
          <w:rFonts w:ascii="Calibri" w:hAnsi="Calibri" w:cs="Calibri"/>
        </w:rPr>
        <w:t> </w:t>
      </w:r>
      <w:r w:rsidR="00AF062C" w:rsidRPr="00A83EDC">
        <w:rPr>
          <w:rFonts w:cs="Arial"/>
        </w:rPr>
        <w:t>pr</w:t>
      </w:r>
      <w:r w:rsidR="00AF062C" w:rsidRPr="00A83EDC">
        <w:rPr>
          <w:rFonts w:cs="Proba Pro"/>
        </w:rPr>
        <w:t>í</w:t>
      </w:r>
      <w:r w:rsidR="00AF062C" w:rsidRPr="00A83EDC">
        <w:rPr>
          <w:rFonts w:cs="Arial"/>
        </w:rPr>
        <w:t>pade, ak vada nebude odstr</w:t>
      </w:r>
      <w:r w:rsidR="00AF062C" w:rsidRPr="00A83EDC">
        <w:rPr>
          <w:rFonts w:cs="Proba Pro"/>
        </w:rPr>
        <w:t>á</w:t>
      </w:r>
      <w:r w:rsidR="00AF062C" w:rsidRPr="00A83EDC">
        <w:rPr>
          <w:rFonts w:cs="Arial"/>
        </w:rPr>
        <w:t>nen</w:t>
      </w:r>
      <w:r w:rsidR="00AF062C" w:rsidRPr="00A83EDC">
        <w:rPr>
          <w:rFonts w:cs="Proba Pro"/>
        </w:rPr>
        <w:t>á</w:t>
      </w:r>
      <w:r w:rsidR="00AF062C" w:rsidRPr="00A83EDC">
        <w:rPr>
          <w:rFonts w:cs="Arial"/>
        </w:rPr>
        <w:t xml:space="preserve"> v</w:t>
      </w:r>
      <w:r w:rsidR="00AF062C" w:rsidRPr="00A83EDC">
        <w:rPr>
          <w:rFonts w:ascii="Calibri" w:hAnsi="Calibri" w:cs="Calibri"/>
        </w:rPr>
        <w:t> </w:t>
      </w:r>
      <w:r w:rsidR="00AF062C" w:rsidRPr="00A83EDC">
        <w:rPr>
          <w:rFonts w:cs="Arial"/>
        </w:rPr>
        <w:t>dohodnutom term</w:t>
      </w:r>
      <w:r w:rsidR="00AF062C" w:rsidRPr="00A83EDC">
        <w:rPr>
          <w:rFonts w:cs="Proba Pro"/>
        </w:rPr>
        <w:t>í</w:t>
      </w:r>
      <w:r w:rsidR="00AF062C" w:rsidRPr="00A83EDC">
        <w:rPr>
          <w:rFonts w:cs="Arial"/>
        </w:rPr>
        <w:t>ne pod</w:t>
      </w:r>
      <w:r w:rsidR="00AF062C" w:rsidRPr="00A83EDC">
        <w:rPr>
          <w:rFonts w:cs="Proba Pro"/>
        </w:rPr>
        <w:t>ľ</w:t>
      </w:r>
      <w:r w:rsidR="00AF062C" w:rsidRPr="00A83EDC">
        <w:rPr>
          <w:rFonts w:cs="Arial"/>
        </w:rPr>
        <w:t>a predch</w:t>
      </w:r>
      <w:r w:rsidR="00AF062C" w:rsidRPr="00A83EDC">
        <w:rPr>
          <w:rFonts w:cs="Proba Pro"/>
        </w:rPr>
        <w:t>á</w:t>
      </w:r>
      <w:r w:rsidR="00AF062C" w:rsidRPr="00A83EDC">
        <w:rPr>
          <w:rFonts w:cs="Arial"/>
        </w:rPr>
        <w:t>dzaj</w:t>
      </w:r>
      <w:r w:rsidR="00AF062C" w:rsidRPr="00A83EDC">
        <w:rPr>
          <w:rFonts w:cs="Proba Pro"/>
        </w:rPr>
        <w:t>ú</w:t>
      </w:r>
      <w:r w:rsidR="00AF062C" w:rsidRPr="00A83EDC">
        <w:rPr>
          <w:rFonts w:cs="Arial"/>
        </w:rPr>
        <w:t>cej vety, m</w:t>
      </w:r>
      <w:r w:rsidR="00AF062C" w:rsidRPr="00A83EDC">
        <w:rPr>
          <w:rFonts w:cs="Proba Pro"/>
        </w:rPr>
        <w:t>á</w:t>
      </w:r>
      <w:r w:rsidR="00AF062C" w:rsidRPr="00A83EDC">
        <w:rPr>
          <w:rFonts w:cs="Arial"/>
        </w:rPr>
        <w:t xml:space="preserve"> </w:t>
      </w:r>
      <w:r w:rsidRPr="00A83EDC">
        <w:rPr>
          <w:rFonts w:cs="Arial"/>
        </w:rPr>
        <w:t>PNPP</w:t>
      </w:r>
      <w:r w:rsidR="00AF062C" w:rsidRPr="00A83EDC">
        <w:rPr>
          <w:rFonts w:cs="Arial"/>
        </w:rPr>
        <w:t xml:space="preserve"> nárok na náhradu škody, ktorá mu týmto vznikne.</w:t>
      </w:r>
    </w:p>
    <w:p w14:paraId="653341A6" w14:textId="77777777" w:rsidR="00C93D3D" w:rsidRPr="00A83EDC" w:rsidRDefault="00C93D3D" w:rsidP="00461E6C">
      <w:pPr>
        <w:tabs>
          <w:tab w:val="left" w:pos="709"/>
        </w:tabs>
        <w:spacing w:line="264" w:lineRule="auto"/>
        <w:ind w:left="1224"/>
        <w:jc w:val="both"/>
        <w:rPr>
          <w:rFonts w:ascii="Proba Pro" w:hAnsi="Proba Pro" w:cs="Arial"/>
          <w:sz w:val="20"/>
          <w:szCs w:val="20"/>
        </w:rPr>
      </w:pPr>
    </w:p>
    <w:p w14:paraId="7A6A6C32" w14:textId="79F70453" w:rsidR="002F3E44" w:rsidRDefault="002F3E44" w:rsidP="00461E6C">
      <w:pPr>
        <w:pStyle w:val="Nadpis3"/>
        <w:keepNext w:val="0"/>
        <w:keepLines w:val="0"/>
        <w:numPr>
          <w:ilvl w:val="1"/>
          <w:numId w:val="176"/>
        </w:numPr>
        <w:tabs>
          <w:tab w:val="left" w:pos="567"/>
        </w:tabs>
        <w:spacing w:line="264" w:lineRule="auto"/>
        <w:ind w:left="567" w:hanging="567"/>
        <w:jc w:val="both"/>
        <w:rPr>
          <w:rFonts w:cs="Arial"/>
          <w:b/>
        </w:rPr>
      </w:pPr>
      <w:r w:rsidRPr="00A83EDC">
        <w:rPr>
          <w:rFonts w:cs="Arial"/>
          <w:b/>
        </w:rPr>
        <w:t xml:space="preserve">Záruka </w:t>
      </w:r>
      <w:r w:rsidR="00975460" w:rsidRPr="00A83EDC">
        <w:rPr>
          <w:rFonts w:cs="Arial"/>
          <w:b/>
        </w:rPr>
        <w:t>Dodávateľ</w:t>
      </w:r>
      <w:r w:rsidRPr="00A83EDC">
        <w:rPr>
          <w:rFonts w:cs="Arial"/>
          <w:b/>
        </w:rPr>
        <w:t>a za úsporu energie v</w:t>
      </w:r>
      <w:r w:rsidRPr="00A83EDC">
        <w:rPr>
          <w:rFonts w:ascii="Calibri" w:hAnsi="Calibri" w:cs="Calibri"/>
          <w:b/>
        </w:rPr>
        <w:t> </w:t>
      </w:r>
      <w:r w:rsidRPr="00A83EDC">
        <w:rPr>
          <w:rFonts w:cs="Arial"/>
          <w:b/>
        </w:rPr>
        <w:t>Obdob</w:t>
      </w:r>
      <w:r w:rsidRPr="00A83EDC">
        <w:rPr>
          <w:rFonts w:cs="Proba Pro"/>
          <w:b/>
        </w:rPr>
        <w:t>í</w:t>
      </w:r>
      <w:r w:rsidRPr="00A83EDC">
        <w:rPr>
          <w:rFonts w:cs="Arial"/>
          <w:b/>
        </w:rPr>
        <w:t xml:space="preserve"> garancie</w:t>
      </w:r>
    </w:p>
    <w:p w14:paraId="146DD359" w14:textId="77777777" w:rsidR="0033041F" w:rsidRPr="0033041F" w:rsidRDefault="0033041F" w:rsidP="0033041F"/>
    <w:p w14:paraId="1C242C64" w14:textId="77777777" w:rsidR="002F3E44" w:rsidRPr="00A83EDC" w:rsidRDefault="002F3E44" w:rsidP="00461E6C">
      <w:pPr>
        <w:pStyle w:val="ListParagraph1"/>
        <w:widowControl/>
        <w:tabs>
          <w:tab w:val="left" w:pos="360"/>
        </w:tabs>
        <w:suppressAutoHyphens w:val="0"/>
        <w:spacing w:after="0" w:line="264" w:lineRule="auto"/>
        <w:ind w:left="360"/>
        <w:rPr>
          <w:rFonts w:ascii="Proba Pro" w:eastAsia="Times New Roman" w:hAnsi="Proba Pro" w:cs="Arial"/>
          <w:vanish/>
          <w:sz w:val="20"/>
          <w:szCs w:val="20"/>
        </w:rPr>
      </w:pPr>
    </w:p>
    <w:p w14:paraId="32C7AF1A" w14:textId="3E82CB51" w:rsidR="002F3E44"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Dodávateľ</w:t>
      </w:r>
      <w:r w:rsidR="002F3E44" w:rsidRPr="00A83EDC">
        <w:rPr>
          <w:rFonts w:cs="Arial"/>
        </w:rPr>
        <w:t xml:space="preserve"> zaručuje, že Garantované ročné úspory, podľa výpočtu uvedeného v Prílohe č. 2 Zmluvy, budú dosahované počas Obdobia garancie (Etapa III), ak táto Zmluva nebude predčasne ukončená. Akékoľvek úspory nákladov dosiahnuté počas Obdobia modernizácie (Etapa II) budú prislúchať v</w:t>
      </w:r>
      <w:r w:rsidR="002F3E44" w:rsidRPr="00A83EDC">
        <w:rPr>
          <w:rFonts w:ascii="Calibri" w:hAnsi="Calibri" w:cs="Calibri"/>
        </w:rPr>
        <w:t> </w:t>
      </w:r>
      <w:r w:rsidR="002F3E44" w:rsidRPr="00A83EDC">
        <w:rPr>
          <w:rFonts w:cs="Arial"/>
        </w:rPr>
        <w:t xml:space="preserve">prospech </w:t>
      </w:r>
      <w:r w:rsidRPr="00A83EDC">
        <w:rPr>
          <w:rFonts w:cs="Arial"/>
        </w:rPr>
        <w:t>PNPP</w:t>
      </w:r>
      <w:r w:rsidR="002F3E44" w:rsidRPr="00A83EDC">
        <w:rPr>
          <w:rFonts w:cs="Arial"/>
        </w:rPr>
        <w:t>.</w:t>
      </w:r>
    </w:p>
    <w:p w14:paraId="6096B89E"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319549D2" w14:textId="612A18E3" w:rsidR="002F3E44" w:rsidRPr="00A83EDC" w:rsidRDefault="002F3E44" w:rsidP="00461E6C">
      <w:pPr>
        <w:pStyle w:val="Nadpis4"/>
        <w:keepNext w:val="0"/>
        <w:keepLines w:val="0"/>
        <w:numPr>
          <w:ilvl w:val="2"/>
          <w:numId w:val="176"/>
        </w:numPr>
        <w:spacing w:line="264" w:lineRule="auto"/>
        <w:ind w:left="1134" w:hanging="567"/>
        <w:jc w:val="both"/>
        <w:rPr>
          <w:rFonts w:cs="Arial"/>
        </w:rPr>
      </w:pPr>
      <w:r w:rsidRPr="00A83EDC">
        <w:rPr>
          <w:rFonts w:cs="Arial"/>
        </w:rPr>
        <w:t xml:space="preserve">Po ukončení každej Ročnej úsporovej periódy pripraví </w:t>
      </w:r>
      <w:r w:rsidR="00975460" w:rsidRPr="00A83EDC">
        <w:rPr>
          <w:rFonts w:cs="Arial"/>
        </w:rPr>
        <w:t>Dodávateľ</w:t>
      </w:r>
      <w:r w:rsidRPr="00A83EDC">
        <w:rPr>
          <w:rFonts w:cs="Arial"/>
        </w:rPr>
        <w:t xml:space="preserve"> správu</w:t>
      </w:r>
      <w:r w:rsidR="00D342E4" w:rsidRPr="00A83EDC">
        <w:rPr>
          <w:rFonts w:cs="Arial"/>
        </w:rPr>
        <w:t xml:space="preserve"> o</w:t>
      </w:r>
      <w:r w:rsidR="00D342E4" w:rsidRPr="00A83EDC">
        <w:rPr>
          <w:rFonts w:ascii="Calibri" w:hAnsi="Calibri" w:cs="Calibri"/>
        </w:rPr>
        <w:t> </w:t>
      </w:r>
      <w:r w:rsidR="00D342E4" w:rsidRPr="00A83EDC">
        <w:rPr>
          <w:rFonts w:cs="Arial"/>
        </w:rPr>
        <w:t>dosahovan</w:t>
      </w:r>
      <w:r w:rsidR="00D342E4" w:rsidRPr="00A83EDC">
        <w:rPr>
          <w:rFonts w:cs="Proba Pro"/>
        </w:rPr>
        <w:t>í</w:t>
      </w:r>
      <w:r w:rsidR="00D342E4" w:rsidRPr="00A83EDC">
        <w:rPr>
          <w:rFonts w:cs="Arial"/>
        </w:rPr>
        <w:t xml:space="preserve"> </w:t>
      </w:r>
      <w:r w:rsidR="00D342E4" w:rsidRPr="00A83EDC">
        <w:rPr>
          <w:rFonts w:cs="Proba Pro"/>
        </w:rPr>
        <w:t>ú</w:t>
      </w:r>
      <w:r w:rsidR="00D342E4" w:rsidRPr="00A83EDC">
        <w:rPr>
          <w:rFonts w:cs="Arial"/>
        </w:rPr>
        <w:t>spor</w:t>
      </w:r>
      <w:r w:rsidRPr="00A83EDC">
        <w:rPr>
          <w:rFonts w:cs="Arial"/>
        </w:rPr>
        <w:t xml:space="preserve">, v ktorej vyhodnotí výsledky postupom podľa Prílohy č. 2 Zmluvy a predloží toto hodnotenie Dozoru, ktorý ho sprístupní </w:t>
      </w:r>
      <w:r w:rsidR="00975460" w:rsidRPr="00A83EDC">
        <w:rPr>
          <w:rFonts w:cs="Arial"/>
        </w:rPr>
        <w:t>PNPP</w:t>
      </w:r>
      <w:r w:rsidRPr="00A83EDC">
        <w:rPr>
          <w:rFonts w:cs="Arial"/>
        </w:rPr>
        <w:t xml:space="preserve"> do </w:t>
      </w:r>
      <w:r w:rsidR="00171ED0" w:rsidRPr="00A83EDC">
        <w:rPr>
          <w:rFonts w:cs="Arial"/>
        </w:rPr>
        <w:t xml:space="preserve">30 dní od predloženia podkladov zo strany </w:t>
      </w:r>
      <w:r w:rsidR="009D6CA4" w:rsidRPr="00A83EDC">
        <w:rPr>
          <w:rFonts w:cs="Arial"/>
        </w:rPr>
        <w:t>Dodávateľa</w:t>
      </w:r>
      <w:r w:rsidRPr="00A83EDC">
        <w:rPr>
          <w:rFonts w:cs="Arial"/>
        </w:rPr>
        <w:t>. Táto správa bude takisto obsahovať odporučenia pre ďalší postup a návrhy opatrení na realizáciu (ak je to potrebné).</w:t>
      </w:r>
      <w:r w:rsidR="00CC03BC" w:rsidRPr="00A83EDC">
        <w:rPr>
          <w:rFonts w:cs="Arial"/>
        </w:rPr>
        <w:t xml:space="preserve"> </w:t>
      </w:r>
      <w:r w:rsidR="00975460" w:rsidRPr="00A83EDC">
        <w:rPr>
          <w:rFonts w:cs="Arial"/>
        </w:rPr>
        <w:t>Dodávateľ</w:t>
      </w:r>
      <w:r w:rsidR="00CC03BC" w:rsidRPr="00A83EDC">
        <w:rPr>
          <w:rFonts w:cs="Arial"/>
        </w:rPr>
        <w:t xml:space="preserve"> berie na vedomie, že hodnotiaca správa môže byť </w:t>
      </w:r>
      <w:r w:rsidR="00975460" w:rsidRPr="00A83EDC">
        <w:rPr>
          <w:rFonts w:cs="Arial"/>
        </w:rPr>
        <w:t>PNPP</w:t>
      </w:r>
      <w:r w:rsidR="00CC03BC" w:rsidRPr="00A83EDC">
        <w:rPr>
          <w:rFonts w:cs="Arial"/>
        </w:rPr>
        <w:t xml:space="preserve"> predložená externému subjektu pre nezávislý audit údajov v</w:t>
      </w:r>
      <w:r w:rsidR="00CC03BC" w:rsidRPr="00A83EDC">
        <w:rPr>
          <w:rFonts w:ascii="Calibri" w:hAnsi="Calibri" w:cs="Calibri"/>
        </w:rPr>
        <w:t> </w:t>
      </w:r>
      <w:r w:rsidR="00CC03BC" w:rsidRPr="00A83EDC">
        <w:rPr>
          <w:rFonts w:cs="Arial"/>
        </w:rPr>
        <w:t>nej uveden</w:t>
      </w:r>
      <w:r w:rsidR="00CC03BC" w:rsidRPr="00A83EDC">
        <w:rPr>
          <w:rFonts w:cs="Proba Pro"/>
        </w:rPr>
        <w:t>ý</w:t>
      </w:r>
      <w:r w:rsidR="00CC03BC" w:rsidRPr="00A83EDC">
        <w:rPr>
          <w:rFonts w:cs="Arial"/>
        </w:rPr>
        <w:t>ch, pri</w:t>
      </w:r>
      <w:r w:rsidR="00CC03BC" w:rsidRPr="00A83EDC">
        <w:rPr>
          <w:rFonts w:cs="Proba Pro"/>
        </w:rPr>
        <w:t>č</w:t>
      </w:r>
      <w:r w:rsidR="00CC03BC" w:rsidRPr="00A83EDC">
        <w:rPr>
          <w:rFonts w:cs="Arial"/>
        </w:rPr>
        <w:t xml:space="preserve">om </w:t>
      </w:r>
      <w:r w:rsidR="00975460" w:rsidRPr="00A83EDC">
        <w:rPr>
          <w:rFonts w:cs="Arial"/>
        </w:rPr>
        <w:t>Dodávateľ</w:t>
      </w:r>
      <w:r w:rsidR="00CC03BC" w:rsidRPr="00A83EDC">
        <w:rPr>
          <w:rFonts w:cs="Arial"/>
        </w:rPr>
        <w:t xml:space="preserve"> je povinný na požiadanie </w:t>
      </w:r>
      <w:r w:rsidR="00975460" w:rsidRPr="00A83EDC">
        <w:rPr>
          <w:rFonts w:cs="Arial"/>
        </w:rPr>
        <w:t>PNPP</w:t>
      </w:r>
      <w:r w:rsidR="00CC03BC" w:rsidRPr="00A83EDC">
        <w:rPr>
          <w:rFonts w:cs="Arial"/>
        </w:rPr>
        <w:t xml:space="preserve"> poskytnúť externému subjektu všetky vstupné údaje, informácie a</w:t>
      </w:r>
      <w:r w:rsidR="00CC03BC" w:rsidRPr="00A83EDC">
        <w:rPr>
          <w:rFonts w:ascii="Calibri" w:hAnsi="Calibri" w:cs="Calibri"/>
        </w:rPr>
        <w:t> </w:t>
      </w:r>
      <w:r w:rsidR="00CC03BC" w:rsidRPr="00A83EDC">
        <w:rPr>
          <w:rFonts w:cs="Arial"/>
        </w:rPr>
        <w:t>poskytn</w:t>
      </w:r>
      <w:r w:rsidR="00CC03BC" w:rsidRPr="00A83EDC">
        <w:rPr>
          <w:rFonts w:cs="Proba Pro"/>
        </w:rPr>
        <w:t>úť</w:t>
      </w:r>
      <w:r w:rsidR="00CC03BC" w:rsidRPr="00A83EDC">
        <w:rPr>
          <w:rFonts w:cs="Arial"/>
        </w:rPr>
        <w:t xml:space="preserve"> s</w:t>
      </w:r>
      <w:r w:rsidR="00CC03BC" w:rsidRPr="00A83EDC">
        <w:rPr>
          <w:rFonts w:cs="Proba Pro"/>
        </w:rPr>
        <w:t>úč</w:t>
      </w:r>
      <w:r w:rsidR="00CC03BC" w:rsidRPr="00A83EDC">
        <w:rPr>
          <w:rFonts w:cs="Arial"/>
        </w:rPr>
        <w:t>innos</w:t>
      </w:r>
      <w:r w:rsidR="00CC03BC" w:rsidRPr="00A83EDC">
        <w:rPr>
          <w:rFonts w:cs="Proba Pro"/>
        </w:rPr>
        <w:t>ť</w:t>
      </w:r>
      <w:r w:rsidR="00CC03BC" w:rsidRPr="00A83EDC">
        <w:rPr>
          <w:rFonts w:cs="Arial"/>
        </w:rPr>
        <w:t xml:space="preserve"> potrebn</w:t>
      </w:r>
      <w:r w:rsidR="00CC03BC" w:rsidRPr="00A83EDC">
        <w:rPr>
          <w:rFonts w:cs="Proba Pro"/>
        </w:rPr>
        <w:t>ú</w:t>
      </w:r>
      <w:r w:rsidR="00CC03BC" w:rsidRPr="00A83EDC">
        <w:rPr>
          <w:rFonts w:cs="Arial"/>
        </w:rPr>
        <w:t xml:space="preserve"> pre overenie </w:t>
      </w:r>
      <w:r w:rsidR="00CC03BC" w:rsidRPr="00A83EDC">
        <w:rPr>
          <w:rFonts w:cs="Proba Pro"/>
        </w:rPr>
        <w:t>ú</w:t>
      </w:r>
      <w:r w:rsidR="00CC03BC" w:rsidRPr="00A83EDC">
        <w:rPr>
          <w:rFonts w:cs="Arial"/>
        </w:rPr>
        <w:t>dajov uveden</w:t>
      </w:r>
      <w:r w:rsidR="00CC03BC" w:rsidRPr="00A83EDC">
        <w:rPr>
          <w:rFonts w:cs="Proba Pro"/>
        </w:rPr>
        <w:t>ý</w:t>
      </w:r>
      <w:r w:rsidR="00CC03BC" w:rsidRPr="00A83EDC">
        <w:rPr>
          <w:rFonts w:cs="Arial"/>
        </w:rPr>
        <w:t>ch v</w:t>
      </w:r>
      <w:r w:rsidR="00CC03BC" w:rsidRPr="00A83EDC">
        <w:rPr>
          <w:rFonts w:ascii="Calibri" w:hAnsi="Calibri" w:cs="Calibri"/>
        </w:rPr>
        <w:t> </w:t>
      </w:r>
      <w:r w:rsidR="00CC03BC" w:rsidRPr="00A83EDC">
        <w:rPr>
          <w:rFonts w:cs="Arial"/>
        </w:rPr>
        <w:t>hodnotiacej spr</w:t>
      </w:r>
      <w:r w:rsidR="00CC03BC" w:rsidRPr="00A83EDC">
        <w:rPr>
          <w:rFonts w:cs="Proba Pro"/>
        </w:rPr>
        <w:t>á</w:t>
      </w:r>
      <w:r w:rsidR="00CC03BC" w:rsidRPr="00A83EDC">
        <w:rPr>
          <w:rFonts w:cs="Arial"/>
        </w:rPr>
        <w:t xml:space="preserve">ve, </w:t>
      </w:r>
    </w:p>
    <w:p w14:paraId="113563D0" w14:textId="77777777" w:rsidR="005F6DBC" w:rsidRPr="00A83EDC" w:rsidRDefault="005F6DBC" w:rsidP="00461E6C">
      <w:pPr>
        <w:spacing w:line="264" w:lineRule="auto"/>
        <w:rPr>
          <w:rFonts w:ascii="Proba Pro" w:hAnsi="Proba Pro" w:cs="Arial"/>
        </w:rPr>
      </w:pPr>
    </w:p>
    <w:p w14:paraId="473DBACE" w14:textId="77777777" w:rsidR="002F3E44" w:rsidRPr="00A83EDC" w:rsidRDefault="002F3E44" w:rsidP="00461E6C">
      <w:pPr>
        <w:pStyle w:val="Nadpis4"/>
        <w:keepNext w:val="0"/>
        <w:keepLines w:val="0"/>
        <w:numPr>
          <w:ilvl w:val="2"/>
          <w:numId w:val="176"/>
        </w:numPr>
        <w:spacing w:line="264" w:lineRule="auto"/>
        <w:ind w:left="1134" w:hanging="567"/>
        <w:jc w:val="both"/>
        <w:rPr>
          <w:rFonts w:cs="Arial"/>
        </w:rPr>
      </w:pPr>
      <w:r w:rsidRPr="00A83EDC">
        <w:rPr>
          <w:rFonts w:cs="Arial"/>
        </w:rPr>
        <w:t xml:space="preserve">Ak podľa ročného vyhodnotenia </w:t>
      </w:r>
      <w:r w:rsidR="007F5AD9" w:rsidRPr="00A83EDC">
        <w:rPr>
          <w:rFonts w:cs="Arial"/>
        </w:rPr>
        <w:t xml:space="preserve">podľa bodu 7.2.2 tejto Zmluvy </w:t>
      </w:r>
      <w:r w:rsidRPr="00A83EDC">
        <w:rPr>
          <w:rFonts w:cs="Arial"/>
        </w:rPr>
        <w:t>príde k Výpadku úspor, Zmluvné strany sa zaväzujú vyriešiť tento problém rokovaním bez zbytočného meškania, pričom uplatnia nasledujúce pravidlá:</w:t>
      </w:r>
    </w:p>
    <w:p w14:paraId="26344F8C" w14:textId="30A55A7A" w:rsidR="002F3E44" w:rsidRPr="00A83EDC" w:rsidRDefault="002F3E44" w:rsidP="00461E6C">
      <w:pPr>
        <w:pStyle w:val="Nadpis4"/>
        <w:keepNext w:val="0"/>
        <w:keepLines w:val="0"/>
        <w:numPr>
          <w:ilvl w:val="3"/>
          <w:numId w:val="176"/>
        </w:numPr>
        <w:tabs>
          <w:tab w:val="left" w:pos="1985"/>
        </w:tabs>
        <w:spacing w:line="264" w:lineRule="auto"/>
        <w:ind w:left="1985" w:hanging="851"/>
        <w:jc w:val="both"/>
        <w:rPr>
          <w:rFonts w:cs="Arial"/>
        </w:rPr>
      </w:pPr>
      <w:r w:rsidRPr="00A83EDC">
        <w:rPr>
          <w:rFonts w:cs="Arial"/>
        </w:rPr>
        <w:t xml:space="preserve">ak boli takéto nižšie Skutočné ročné úspory zapríčinené výlučne zo strany </w:t>
      </w:r>
      <w:r w:rsidR="00975460" w:rsidRPr="00A83EDC">
        <w:rPr>
          <w:rFonts w:cs="Arial"/>
        </w:rPr>
        <w:t>Dodávateľ</w:t>
      </w:r>
      <w:r w:rsidRPr="00A83EDC">
        <w:rPr>
          <w:rFonts w:cs="Arial"/>
        </w:rPr>
        <w:t xml:space="preserve">a, zatiaľ čo </w:t>
      </w:r>
      <w:r w:rsidR="00975460" w:rsidRPr="00A83EDC">
        <w:rPr>
          <w:rFonts w:cs="Arial"/>
        </w:rPr>
        <w:t>PNPP</w:t>
      </w:r>
      <w:r w:rsidRPr="00A83EDC">
        <w:rPr>
          <w:rFonts w:cs="Arial"/>
        </w:rPr>
        <w:t xml:space="preserve"> splnil všetky svoje záväzky vyplývajúce z tejto Zmluvy, </w:t>
      </w:r>
      <w:r w:rsidR="00975460" w:rsidRPr="00A83EDC">
        <w:rPr>
          <w:rFonts w:cs="Arial"/>
        </w:rPr>
        <w:t>Dodávateľ</w:t>
      </w:r>
      <w:r w:rsidRPr="00A83EDC">
        <w:rPr>
          <w:rFonts w:cs="Arial"/>
        </w:rPr>
        <w:t xml:space="preserve"> je povinný uhradiť finančnú hodnotu Výpadku úspor vypočítanú podľa Prílohy č. 2 Zmluvy; </w:t>
      </w:r>
    </w:p>
    <w:p w14:paraId="3FDC781D" w14:textId="3A9F5841" w:rsidR="002F3E44" w:rsidRPr="00A83EDC" w:rsidRDefault="002F3E44" w:rsidP="00461E6C">
      <w:pPr>
        <w:pStyle w:val="Nadpis4"/>
        <w:keepNext w:val="0"/>
        <w:keepLines w:val="0"/>
        <w:numPr>
          <w:ilvl w:val="3"/>
          <w:numId w:val="176"/>
        </w:numPr>
        <w:tabs>
          <w:tab w:val="left" w:pos="1985"/>
        </w:tabs>
        <w:spacing w:line="264" w:lineRule="auto"/>
        <w:ind w:left="1985" w:hanging="851"/>
        <w:jc w:val="both"/>
        <w:rPr>
          <w:rFonts w:cs="Arial"/>
        </w:rPr>
      </w:pPr>
      <w:r w:rsidRPr="00A83EDC">
        <w:rPr>
          <w:rFonts w:cs="Arial"/>
        </w:rPr>
        <w:lastRenderedPageBreak/>
        <w:t xml:space="preserve">ak boli takéto nižšie Skutočné ročné úspory zavinené oboma Zmluvnými stranami, Zmluvné strany sa bez zbytočného meškania dohodnú na svojom podiele zodpovednosti; </w:t>
      </w:r>
      <w:r w:rsidR="00975460" w:rsidRPr="00A83EDC">
        <w:rPr>
          <w:rFonts w:cs="Arial"/>
        </w:rPr>
        <w:t>Dodávateľ</w:t>
      </w:r>
      <w:r w:rsidRPr="00A83EDC">
        <w:rPr>
          <w:rFonts w:cs="Arial"/>
        </w:rPr>
        <w:t xml:space="preserve"> je v takomto prípade povinný odškodniť </w:t>
      </w:r>
      <w:r w:rsidR="00975460" w:rsidRPr="00A83EDC">
        <w:rPr>
          <w:rFonts w:cs="Arial"/>
        </w:rPr>
        <w:t>PNPP</w:t>
      </w:r>
      <w:r w:rsidRPr="00A83EDC">
        <w:rPr>
          <w:rFonts w:cs="Arial"/>
        </w:rPr>
        <w:t xml:space="preserve"> len do výšky svojho zavinenia.</w:t>
      </w:r>
    </w:p>
    <w:p w14:paraId="0315DC2A"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07F8CA9A" w14:textId="0E099586" w:rsidR="002F3E44" w:rsidRPr="00A83EDC" w:rsidRDefault="002F3E44" w:rsidP="00461E6C">
      <w:pPr>
        <w:pStyle w:val="Nadpis4"/>
        <w:keepNext w:val="0"/>
        <w:keepLines w:val="0"/>
        <w:numPr>
          <w:ilvl w:val="2"/>
          <w:numId w:val="176"/>
        </w:numPr>
        <w:spacing w:line="264" w:lineRule="auto"/>
        <w:ind w:left="1134" w:hanging="567"/>
        <w:jc w:val="both"/>
        <w:rPr>
          <w:rFonts w:cs="Arial"/>
        </w:rPr>
      </w:pPr>
      <w:r w:rsidRPr="00A83EDC">
        <w:rPr>
          <w:rFonts w:cs="Arial"/>
        </w:rPr>
        <w:t>V prípade, že nedôjde k dohode Zmluvných strán v otázke výšky a podielu ich zodpovednosti, Zmluvné strany predložia, prv než sa obrátia na príslušný súd</w:t>
      </w:r>
      <w:r w:rsidR="00C93D3D" w:rsidRPr="00A83EDC">
        <w:rPr>
          <w:rFonts w:cs="Arial"/>
        </w:rPr>
        <w:t>,</w:t>
      </w:r>
      <w:r w:rsidRPr="00A83EDC">
        <w:rPr>
          <w:rFonts w:cs="Arial"/>
        </w:rPr>
        <w:t xml:space="preserve"> spor Dozoru. Ak Zmluvné strany akceptujú rozhodnutie Dozoru</w:t>
      </w:r>
      <w:r w:rsidR="00C93D3D" w:rsidRPr="00A83EDC">
        <w:rPr>
          <w:rFonts w:cs="Arial"/>
        </w:rPr>
        <w:t>,</w:t>
      </w:r>
      <w:r w:rsidRPr="00A83EDC">
        <w:rPr>
          <w:rFonts w:cs="Arial"/>
        </w:rPr>
        <w:t xml:space="preserve"> odškodnenie sa uskutoční do štyridsiatich piatich (45) dní po odsúhlasení zodpovednosti </w:t>
      </w:r>
      <w:r w:rsidR="00975460" w:rsidRPr="00A83EDC">
        <w:rPr>
          <w:rFonts w:cs="Arial"/>
        </w:rPr>
        <w:t>Dodávateľ</w:t>
      </w:r>
      <w:r w:rsidRPr="00A83EDC">
        <w:rPr>
          <w:rFonts w:cs="Arial"/>
        </w:rPr>
        <w:t>a za neplnenie Garantovaných ročných úspor.</w:t>
      </w:r>
    </w:p>
    <w:p w14:paraId="78ABEC01"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6E813628" w14:textId="77777777" w:rsidR="002F3E44" w:rsidRPr="00A83EDC" w:rsidRDefault="002F3E44" w:rsidP="00461E6C">
      <w:pPr>
        <w:pStyle w:val="Nadpis4"/>
        <w:keepNext w:val="0"/>
        <w:keepLines w:val="0"/>
        <w:numPr>
          <w:ilvl w:val="2"/>
          <w:numId w:val="176"/>
        </w:numPr>
        <w:spacing w:line="264" w:lineRule="auto"/>
        <w:ind w:left="1134" w:hanging="567"/>
        <w:jc w:val="both"/>
        <w:rPr>
          <w:rFonts w:cs="Arial"/>
        </w:rPr>
      </w:pPr>
      <w:r w:rsidRPr="00A83EDC">
        <w:rPr>
          <w:rFonts w:cs="Arial"/>
        </w:rPr>
        <w:t>Maximálnou náhradou v</w:t>
      </w:r>
      <w:r w:rsidRPr="00A83EDC">
        <w:rPr>
          <w:rFonts w:ascii="Calibri" w:hAnsi="Calibri" w:cs="Calibri"/>
        </w:rPr>
        <w:t> </w:t>
      </w:r>
      <w:r w:rsidRPr="00A83EDC">
        <w:rPr>
          <w:rFonts w:cs="Arial"/>
        </w:rPr>
        <w:t>pr</w:t>
      </w:r>
      <w:r w:rsidRPr="00A83EDC">
        <w:rPr>
          <w:rFonts w:cs="Proba Pro"/>
        </w:rPr>
        <w:t>í</w:t>
      </w:r>
      <w:r w:rsidRPr="00A83EDC">
        <w:rPr>
          <w:rFonts w:cs="Arial"/>
        </w:rPr>
        <w:t xml:space="preserve">pade, </w:t>
      </w:r>
      <w:r w:rsidRPr="00A83EDC">
        <w:rPr>
          <w:rFonts w:cs="Proba Pro"/>
        </w:rPr>
        <w:t>ž</w:t>
      </w:r>
      <w:r w:rsidRPr="00A83EDC">
        <w:rPr>
          <w:rFonts w:cs="Arial"/>
        </w:rPr>
        <w:t>e Garantovan</w:t>
      </w:r>
      <w:r w:rsidRPr="00A83EDC">
        <w:rPr>
          <w:rFonts w:cs="Proba Pro"/>
        </w:rPr>
        <w:t>é</w:t>
      </w:r>
      <w:r w:rsidRPr="00A83EDC">
        <w:rPr>
          <w:rFonts w:cs="Arial"/>
        </w:rPr>
        <w:t xml:space="preserve"> ro</w:t>
      </w:r>
      <w:r w:rsidRPr="00A83EDC">
        <w:rPr>
          <w:rFonts w:cs="Proba Pro"/>
        </w:rPr>
        <w:t>č</w:t>
      </w:r>
      <w:r w:rsidRPr="00A83EDC">
        <w:rPr>
          <w:rFonts w:cs="Arial"/>
        </w:rPr>
        <w:t>n</w:t>
      </w:r>
      <w:r w:rsidRPr="00A83EDC">
        <w:rPr>
          <w:rFonts w:cs="Proba Pro"/>
        </w:rPr>
        <w:t>é</w:t>
      </w:r>
      <w:r w:rsidRPr="00A83EDC">
        <w:rPr>
          <w:rFonts w:cs="Arial"/>
        </w:rPr>
        <w:t xml:space="preserve"> </w:t>
      </w:r>
      <w:r w:rsidRPr="00A83EDC">
        <w:rPr>
          <w:rFonts w:cs="Proba Pro"/>
        </w:rPr>
        <w:t>ú</w:t>
      </w:r>
      <w:r w:rsidRPr="00A83EDC">
        <w:rPr>
          <w:rFonts w:cs="Arial"/>
        </w:rPr>
        <w:t>spory neboli dosiahnut</w:t>
      </w:r>
      <w:r w:rsidRPr="00A83EDC">
        <w:rPr>
          <w:rFonts w:cs="Proba Pro"/>
        </w:rPr>
        <w:t>é</w:t>
      </w:r>
      <w:r w:rsidRPr="00A83EDC">
        <w:rPr>
          <w:rFonts w:cs="Arial"/>
        </w:rPr>
        <w:t>, je finan</w:t>
      </w:r>
      <w:r w:rsidRPr="00A83EDC">
        <w:rPr>
          <w:rFonts w:cs="Proba Pro"/>
        </w:rPr>
        <w:t>č</w:t>
      </w:r>
      <w:r w:rsidRPr="00A83EDC">
        <w:rPr>
          <w:rFonts w:cs="Arial"/>
        </w:rPr>
        <w:t>n</w:t>
      </w:r>
      <w:r w:rsidRPr="00A83EDC">
        <w:rPr>
          <w:rFonts w:cs="Proba Pro"/>
        </w:rPr>
        <w:t>á</w:t>
      </w:r>
      <w:r w:rsidRPr="00A83EDC">
        <w:rPr>
          <w:rFonts w:cs="Arial"/>
        </w:rPr>
        <w:t xml:space="preserve"> hodnota Garantovan</w:t>
      </w:r>
      <w:r w:rsidRPr="00A83EDC">
        <w:rPr>
          <w:rFonts w:cs="Proba Pro"/>
        </w:rPr>
        <w:t>ý</w:t>
      </w:r>
      <w:r w:rsidRPr="00A83EDC">
        <w:rPr>
          <w:rFonts w:cs="Arial"/>
        </w:rPr>
        <w:t>ch ro</w:t>
      </w:r>
      <w:r w:rsidRPr="00A83EDC">
        <w:rPr>
          <w:rFonts w:cs="Proba Pro"/>
        </w:rPr>
        <w:t>č</w:t>
      </w:r>
      <w:r w:rsidRPr="00A83EDC">
        <w:rPr>
          <w:rFonts w:cs="Arial"/>
        </w:rPr>
        <w:t>n</w:t>
      </w:r>
      <w:r w:rsidRPr="00A83EDC">
        <w:rPr>
          <w:rFonts w:cs="Proba Pro"/>
        </w:rPr>
        <w:t>ý</w:t>
      </w:r>
      <w:r w:rsidRPr="00A83EDC">
        <w:rPr>
          <w:rFonts w:cs="Arial"/>
        </w:rPr>
        <w:t xml:space="preserve">ch </w:t>
      </w:r>
      <w:r w:rsidRPr="00A83EDC">
        <w:rPr>
          <w:rFonts w:cs="Proba Pro"/>
        </w:rPr>
        <w:t>ú</w:t>
      </w:r>
      <w:r w:rsidRPr="00A83EDC">
        <w:rPr>
          <w:rFonts w:cs="Arial"/>
        </w:rPr>
        <w:t>spor. Od</w:t>
      </w:r>
      <w:r w:rsidRPr="00A83EDC">
        <w:rPr>
          <w:rFonts w:cs="Proba Pro"/>
        </w:rPr>
        <w:t>š</w:t>
      </w:r>
      <w:r w:rsidRPr="00A83EDC">
        <w:rPr>
          <w:rFonts w:cs="Arial"/>
        </w:rPr>
        <w:t>kodnenie je v</w:t>
      </w:r>
      <w:r w:rsidRPr="00A83EDC">
        <w:rPr>
          <w:rFonts w:ascii="Calibri" w:hAnsi="Calibri" w:cs="Calibri"/>
        </w:rPr>
        <w:t> </w:t>
      </w:r>
      <w:r w:rsidRPr="00A83EDC">
        <w:rPr>
          <w:rFonts w:cs="Arial"/>
        </w:rPr>
        <w:t>ka</w:t>
      </w:r>
      <w:r w:rsidRPr="00A83EDC">
        <w:rPr>
          <w:rFonts w:cs="Proba Pro"/>
        </w:rPr>
        <w:t>ž</w:t>
      </w:r>
      <w:r w:rsidRPr="00A83EDC">
        <w:rPr>
          <w:rFonts w:cs="Arial"/>
        </w:rPr>
        <w:t>dom pr</w:t>
      </w:r>
      <w:r w:rsidRPr="00A83EDC">
        <w:rPr>
          <w:rFonts w:cs="Proba Pro"/>
        </w:rPr>
        <w:t>í</w:t>
      </w:r>
      <w:r w:rsidRPr="00A83EDC">
        <w:rPr>
          <w:rFonts w:cs="Arial"/>
        </w:rPr>
        <w:t>pade obmedzené hodnotou Garantovaných ročných úspor vypočítaných podľa Prílohy č. 2 Zmluvy.</w:t>
      </w:r>
    </w:p>
    <w:p w14:paraId="7689DDC5"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5B1F5875" w14:textId="103E3D4B" w:rsidR="00171ED0"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PNPP</w:t>
      </w:r>
      <w:r w:rsidR="002F3E44" w:rsidRPr="00A83EDC">
        <w:rPr>
          <w:rFonts w:cs="Arial"/>
        </w:rPr>
        <w:t xml:space="preserve"> je povinný informovať </w:t>
      </w:r>
      <w:r w:rsidRPr="00A83EDC">
        <w:rPr>
          <w:rFonts w:cs="Arial"/>
        </w:rPr>
        <w:t>Dodávateľ</w:t>
      </w:r>
      <w:r w:rsidR="002F3E44" w:rsidRPr="00A83EDC">
        <w:rPr>
          <w:rFonts w:cs="Arial"/>
        </w:rPr>
        <w:t>a o akýchkoľvek zmenách aktivít, ako napríklad zmeny v používaní Budovy</w:t>
      </w:r>
      <w:r w:rsidR="00561DEB" w:rsidRPr="00A83EDC">
        <w:rPr>
          <w:rFonts w:cs="Arial"/>
        </w:rPr>
        <w:t xml:space="preserve"> či iných priestoroch Areálu</w:t>
      </w:r>
      <w:r w:rsidR="002F3E44" w:rsidRPr="00A83EDC">
        <w:rPr>
          <w:rFonts w:cs="Arial"/>
        </w:rPr>
        <w:t>, o poruchách a modifikáciách na Budove, ktoré by mohli mať dopad na spotrebu energie a o akýchkoľvek zmenách týkajúcich sa pracovného rozvrhu, stratégie a podmienok ako pripájanie a odpájanie Budovy a jej častí na energetický zásobovací systém, o prerušeniach v dodávke energie, o akomkoľvek zhoršení alebo zmene technických charakteristík Budovy alebo jej charakteristík tepelnej izolácie, o značnom poklese alebo raste počtu ľudí bývajúcich a/alebo zdržiavajúcich sa v Budove, o zmenách v používaní technológie a o akomkoľvek narušení alebo poškodení Budovy, a to pred nadobudnutím účinnosti týchto plánov a zmien, alebo, v prípade neplánovaných zmien, bez zbytočného odkladu po tom, čo k takým zmenám a udalostiam prišlo.</w:t>
      </w:r>
      <w:r w:rsidR="00171ED0" w:rsidRPr="00A83EDC">
        <w:rPr>
          <w:rFonts w:cs="Arial"/>
        </w:rPr>
        <w:t xml:space="preserve"> </w:t>
      </w:r>
      <w:r w:rsidRPr="00A83EDC">
        <w:rPr>
          <w:rFonts w:cs="Arial"/>
        </w:rPr>
        <w:t>Dodávateľ</w:t>
      </w:r>
      <w:r w:rsidR="00171ED0" w:rsidRPr="00A83EDC">
        <w:rPr>
          <w:rFonts w:cs="Arial"/>
        </w:rPr>
        <w:t xml:space="preserve"> zmeny zohľadní pri úprave výpočtu úspor v ročnej správe (spolu s dostatočným vysvetlením), a</w:t>
      </w:r>
      <w:r w:rsidR="00171ED0" w:rsidRPr="00A83EDC">
        <w:rPr>
          <w:rFonts w:ascii="Calibri" w:hAnsi="Calibri" w:cs="Calibri"/>
        </w:rPr>
        <w:t> </w:t>
      </w:r>
      <w:r w:rsidR="00171ED0" w:rsidRPr="00A83EDC">
        <w:rPr>
          <w:rFonts w:cs="Proba Pro"/>
        </w:rPr>
        <w:t>ú</w:t>
      </w:r>
      <w:r w:rsidR="00171ED0" w:rsidRPr="00A83EDC">
        <w:rPr>
          <w:rFonts w:cs="Arial"/>
        </w:rPr>
        <w:t>pravy predlo</w:t>
      </w:r>
      <w:r w:rsidR="00171ED0" w:rsidRPr="00A83EDC">
        <w:rPr>
          <w:rFonts w:cs="Proba Pro"/>
        </w:rPr>
        <w:t>ží</w:t>
      </w:r>
      <w:r w:rsidR="00171ED0" w:rsidRPr="00A83EDC">
        <w:rPr>
          <w:rFonts w:cs="Arial"/>
        </w:rPr>
        <w:t xml:space="preserve"> na schválenie Dozoru v</w:t>
      </w:r>
      <w:r w:rsidR="00171ED0" w:rsidRPr="00A83EDC">
        <w:rPr>
          <w:rFonts w:ascii="Calibri" w:hAnsi="Calibri" w:cs="Calibri"/>
        </w:rPr>
        <w:t> </w:t>
      </w:r>
      <w:r w:rsidR="00171ED0" w:rsidRPr="00A83EDC">
        <w:rPr>
          <w:rFonts w:cs="Arial"/>
        </w:rPr>
        <w:t>s</w:t>
      </w:r>
      <w:r w:rsidR="00171ED0" w:rsidRPr="00A83EDC">
        <w:rPr>
          <w:rFonts w:cs="Proba Pro"/>
        </w:rPr>
        <w:t>ú</w:t>
      </w:r>
      <w:r w:rsidR="00171ED0" w:rsidRPr="00A83EDC">
        <w:rPr>
          <w:rFonts w:cs="Arial"/>
        </w:rPr>
        <w:t>lade s</w:t>
      </w:r>
      <w:r w:rsidR="00171ED0" w:rsidRPr="00A83EDC">
        <w:rPr>
          <w:rFonts w:ascii="Calibri" w:hAnsi="Calibri" w:cs="Calibri"/>
        </w:rPr>
        <w:t> </w:t>
      </w:r>
      <w:r w:rsidR="00171ED0" w:rsidRPr="00A83EDC">
        <w:rPr>
          <w:rFonts w:cs="Proba Pro"/>
        </w:rPr>
        <w:t>č</w:t>
      </w:r>
      <w:r w:rsidR="00171ED0" w:rsidRPr="00A83EDC">
        <w:rPr>
          <w:rFonts w:cs="Arial"/>
        </w:rPr>
        <w:t>l</w:t>
      </w:r>
      <w:r w:rsidR="00171ED0" w:rsidRPr="00A83EDC">
        <w:rPr>
          <w:rFonts w:cs="Proba Pro"/>
        </w:rPr>
        <w:t>á</w:t>
      </w:r>
      <w:r w:rsidR="00171ED0" w:rsidRPr="00A83EDC">
        <w:rPr>
          <w:rFonts w:cs="Arial"/>
        </w:rPr>
        <w:t xml:space="preserve">nkom 10 tejto Zmluvy. </w:t>
      </w:r>
    </w:p>
    <w:p w14:paraId="220DC5A1"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33292016" w14:textId="73D09200" w:rsidR="002F3E44" w:rsidRPr="00A83EDC" w:rsidRDefault="002F3E44" w:rsidP="00461E6C">
      <w:pPr>
        <w:pStyle w:val="Nadpis4"/>
        <w:keepNext w:val="0"/>
        <w:keepLines w:val="0"/>
        <w:numPr>
          <w:ilvl w:val="2"/>
          <w:numId w:val="176"/>
        </w:numPr>
        <w:spacing w:line="264" w:lineRule="auto"/>
        <w:ind w:left="1134" w:hanging="567"/>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 xml:space="preserve">pade Prebytku </w:t>
      </w:r>
      <w:r w:rsidRPr="00A83EDC">
        <w:rPr>
          <w:rFonts w:cs="Proba Pro"/>
        </w:rPr>
        <w:t>ú</w:t>
      </w:r>
      <w:r w:rsidRPr="00A83EDC">
        <w:rPr>
          <w:rFonts w:cs="Arial"/>
        </w:rPr>
        <w:t>spor v</w:t>
      </w:r>
      <w:r w:rsidRPr="00A83EDC">
        <w:rPr>
          <w:rFonts w:ascii="Calibri" w:hAnsi="Calibri" w:cs="Calibri"/>
        </w:rPr>
        <w:t> </w:t>
      </w:r>
      <w:r w:rsidRPr="00A83EDC">
        <w:rPr>
          <w:rFonts w:cs="Arial"/>
        </w:rPr>
        <w:t>jednotliv</w:t>
      </w:r>
      <w:r w:rsidRPr="00A83EDC">
        <w:rPr>
          <w:rFonts w:cs="Proba Pro"/>
        </w:rPr>
        <w:t>ý</w:t>
      </w:r>
      <w:r w:rsidRPr="00A83EDC">
        <w:rPr>
          <w:rFonts w:cs="Arial"/>
        </w:rPr>
        <w:t>ch Ro</w:t>
      </w:r>
      <w:r w:rsidRPr="00A83EDC">
        <w:rPr>
          <w:rFonts w:cs="Proba Pro"/>
        </w:rPr>
        <w:t>č</w:t>
      </w:r>
      <w:r w:rsidRPr="00A83EDC">
        <w:rPr>
          <w:rFonts w:cs="Arial"/>
        </w:rPr>
        <w:t>n</w:t>
      </w:r>
      <w:r w:rsidRPr="00A83EDC">
        <w:rPr>
          <w:rFonts w:cs="Proba Pro"/>
        </w:rPr>
        <w:t>ý</w:t>
      </w:r>
      <w:r w:rsidRPr="00A83EDC">
        <w:rPr>
          <w:rFonts w:cs="Arial"/>
        </w:rPr>
        <w:t xml:space="preserve">ch </w:t>
      </w:r>
      <w:r w:rsidRPr="00A83EDC">
        <w:rPr>
          <w:rFonts w:cs="Proba Pro"/>
        </w:rPr>
        <w:t>ú</w:t>
      </w:r>
      <w:r w:rsidRPr="00A83EDC">
        <w:rPr>
          <w:rFonts w:cs="Arial"/>
        </w:rPr>
        <w:t>sporov</w:t>
      </w:r>
      <w:r w:rsidRPr="00A83EDC">
        <w:rPr>
          <w:rFonts w:cs="Proba Pro"/>
        </w:rPr>
        <w:t>ý</w:t>
      </w:r>
      <w:r w:rsidRPr="00A83EDC">
        <w:rPr>
          <w:rFonts w:cs="Arial"/>
        </w:rPr>
        <w:t>ch peri</w:t>
      </w:r>
      <w:r w:rsidRPr="00A83EDC">
        <w:rPr>
          <w:rFonts w:cs="Proba Pro"/>
        </w:rPr>
        <w:t>ó</w:t>
      </w:r>
      <w:r w:rsidRPr="00A83EDC">
        <w:rPr>
          <w:rFonts w:cs="Arial"/>
        </w:rPr>
        <w:t>dach vznik</w:t>
      </w:r>
      <w:r w:rsidRPr="00A83EDC">
        <w:rPr>
          <w:rFonts w:cs="Proba Pro"/>
        </w:rPr>
        <w:t>á</w:t>
      </w:r>
      <w:r w:rsidRPr="00A83EDC">
        <w:rPr>
          <w:rFonts w:cs="Arial"/>
        </w:rPr>
        <w:t xml:space="preserve"> </w:t>
      </w:r>
      <w:r w:rsidR="00975460" w:rsidRPr="00A83EDC">
        <w:rPr>
          <w:rFonts w:cs="Arial"/>
        </w:rPr>
        <w:t>Dodávateľ</w:t>
      </w:r>
      <w:r w:rsidRPr="00A83EDC">
        <w:rPr>
          <w:rFonts w:cs="Arial"/>
        </w:rPr>
        <w:t xml:space="preserve">ovi nárok na dodatočnú odmenu vo výške </w:t>
      </w:r>
      <w:r w:rsidR="00171ED0" w:rsidRPr="00A83EDC">
        <w:rPr>
          <w:rFonts w:cs="Arial"/>
        </w:rPr>
        <w:t xml:space="preserve">50 </w:t>
      </w:r>
      <w:r w:rsidRPr="00A83EDC">
        <w:rPr>
          <w:rFonts w:cs="Arial"/>
        </w:rPr>
        <w:t xml:space="preserve">% z finančnej hodnoty Prebytku úspor. Príslušný </w:t>
      </w:r>
      <w:r w:rsidR="00975460" w:rsidRPr="00A83EDC">
        <w:rPr>
          <w:rFonts w:cs="Arial"/>
        </w:rPr>
        <w:t>PNPP</w:t>
      </w:r>
      <w:r w:rsidRPr="00A83EDC">
        <w:rPr>
          <w:rFonts w:cs="Arial"/>
        </w:rPr>
        <w:t xml:space="preserve"> v</w:t>
      </w:r>
      <w:r w:rsidRPr="00A83EDC">
        <w:rPr>
          <w:rFonts w:ascii="Calibri" w:hAnsi="Calibri" w:cs="Calibri"/>
        </w:rPr>
        <w:t> </w:t>
      </w:r>
      <w:r w:rsidRPr="00A83EDC">
        <w:rPr>
          <w:rFonts w:cs="Arial"/>
        </w:rPr>
        <w:t>s</w:t>
      </w:r>
      <w:r w:rsidRPr="00A83EDC">
        <w:rPr>
          <w:rFonts w:cs="Proba Pro"/>
        </w:rPr>
        <w:t>úč</w:t>
      </w:r>
      <w:r w:rsidRPr="00A83EDC">
        <w:rPr>
          <w:rFonts w:cs="Arial"/>
        </w:rPr>
        <w:t>innosti s</w:t>
      </w:r>
      <w:r w:rsidRPr="00A83EDC">
        <w:rPr>
          <w:rFonts w:ascii="Calibri" w:hAnsi="Calibri" w:cs="Calibri"/>
        </w:rPr>
        <w:t> </w:t>
      </w:r>
      <w:r w:rsidRPr="00A83EDC">
        <w:rPr>
          <w:rFonts w:cs="Arial"/>
        </w:rPr>
        <w:t xml:space="preserve">Dozorom musí </w:t>
      </w:r>
      <w:r w:rsidR="00975460" w:rsidRPr="00A83EDC">
        <w:rPr>
          <w:rFonts w:cs="Arial"/>
        </w:rPr>
        <w:t>Dodávateľ</w:t>
      </w:r>
      <w:r w:rsidRPr="00A83EDC">
        <w:rPr>
          <w:rFonts w:cs="Arial"/>
        </w:rPr>
        <w:t xml:space="preserve">ovi odsúhlasiť riadne vypočítanú odmenu na základe preukázateľných </w:t>
      </w:r>
      <w:proofErr w:type="spellStart"/>
      <w:r w:rsidRPr="00A83EDC">
        <w:rPr>
          <w:rFonts w:cs="Arial"/>
        </w:rPr>
        <w:t>nadúspor</w:t>
      </w:r>
      <w:proofErr w:type="spellEnd"/>
      <w:r w:rsidRPr="00A83EDC">
        <w:rPr>
          <w:rFonts w:cs="Arial"/>
        </w:rPr>
        <w:t xml:space="preserve"> podľa predchádzajúcej vety.</w:t>
      </w:r>
    </w:p>
    <w:p w14:paraId="39C37878" w14:textId="77777777" w:rsidR="00C93D3D" w:rsidRPr="00A83EDC" w:rsidRDefault="00C93D3D" w:rsidP="00461E6C">
      <w:pPr>
        <w:tabs>
          <w:tab w:val="left" w:pos="709"/>
        </w:tabs>
        <w:spacing w:line="264" w:lineRule="auto"/>
        <w:ind w:left="1224"/>
        <w:jc w:val="both"/>
        <w:rPr>
          <w:rFonts w:ascii="Proba Pro" w:hAnsi="Proba Pro" w:cs="Arial"/>
          <w:sz w:val="20"/>
          <w:szCs w:val="20"/>
        </w:rPr>
      </w:pPr>
    </w:p>
    <w:p w14:paraId="1AF175FA" w14:textId="77777777" w:rsidR="002F3E44" w:rsidRPr="00A83EDC" w:rsidRDefault="002F3E44" w:rsidP="00461E6C">
      <w:pPr>
        <w:pStyle w:val="Nadpis3"/>
        <w:keepNext w:val="0"/>
        <w:keepLines w:val="0"/>
        <w:numPr>
          <w:ilvl w:val="1"/>
          <w:numId w:val="176"/>
        </w:numPr>
        <w:tabs>
          <w:tab w:val="left" w:pos="567"/>
        </w:tabs>
        <w:spacing w:line="264" w:lineRule="auto"/>
        <w:ind w:left="567" w:hanging="567"/>
        <w:jc w:val="both"/>
        <w:rPr>
          <w:rFonts w:cs="Arial"/>
          <w:b/>
        </w:rPr>
      </w:pPr>
      <w:r w:rsidRPr="00A83EDC">
        <w:rPr>
          <w:rFonts w:cs="Arial"/>
          <w:b/>
        </w:rPr>
        <w:t>Osobitné záruky</w:t>
      </w:r>
      <w:r w:rsidR="00C93D3D" w:rsidRPr="00A83EDC">
        <w:rPr>
          <w:rFonts w:cs="Arial"/>
          <w:b/>
        </w:rPr>
        <w:t>:</w:t>
      </w:r>
    </w:p>
    <w:p w14:paraId="4E435E9A" w14:textId="77777777" w:rsidR="005F6DBC" w:rsidRPr="00A83EDC" w:rsidRDefault="005F6DBC" w:rsidP="00461E6C">
      <w:pPr>
        <w:tabs>
          <w:tab w:val="left" w:pos="709"/>
        </w:tabs>
        <w:spacing w:line="264" w:lineRule="auto"/>
        <w:ind w:left="1224"/>
        <w:jc w:val="both"/>
        <w:rPr>
          <w:rFonts w:ascii="Proba Pro" w:hAnsi="Proba Pro" w:cs="Arial"/>
          <w:sz w:val="20"/>
          <w:szCs w:val="20"/>
        </w:rPr>
      </w:pPr>
    </w:p>
    <w:p w14:paraId="3C47BE41" w14:textId="080EBD74" w:rsidR="002F3E44"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Dodávateľ</w:t>
      </w:r>
      <w:r w:rsidR="002F3E44" w:rsidRPr="00A83EDC">
        <w:rPr>
          <w:rFonts w:cs="Arial"/>
        </w:rPr>
        <w:t xml:space="preserve">  garantuje </w:t>
      </w:r>
      <w:r w:rsidRPr="00A83EDC">
        <w:rPr>
          <w:rFonts w:cs="Arial"/>
        </w:rPr>
        <w:t>PNPP</w:t>
      </w:r>
      <w:r w:rsidR="002F3E44" w:rsidRPr="00A83EDC">
        <w:rPr>
          <w:rFonts w:cs="Arial"/>
        </w:rPr>
        <w:t>, že v</w:t>
      </w:r>
      <w:r w:rsidR="002F3E44" w:rsidRPr="00A83EDC">
        <w:rPr>
          <w:rFonts w:ascii="Calibri" w:hAnsi="Calibri" w:cs="Calibri"/>
        </w:rPr>
        <w:t> </w:t>
      </w:r>
      <w:r w:rsidR="002F3E44" w:rsidRPr="00A83EDC">
        <w:rPr>
          <w:rFonts w:cs="Arial"/>
        </w:rPr>
        <w:t>s</w:t>
      </w:r>
      <w:r w:rsidR="002F3E44" w:rsidRPr="00A83EDC">
        <w:rPr>
          <w:rFonts w:cs="Proba Pro"/>
        </w:rPr>
        <w:t>ú</w:t>
      </w:r>
      <w:r w:rsidR="002F3E44" w:rsidRPr="00A83EDC">
        <w:rPr>
          <w:rFonts w:cs="Arial"/>
        </w:rPr>
        <w:t>vislosti s</w:t>
      </w:r>
      <w:r w:rsidR="002F3E44" w:rsidRPr="00A83EDC">
        <w:rPr>
          <w:rFonts w:ascii="Calibri" w:hAnsi="Calibri" w:cs="Calibri"/>
        </w:rPr>
        <w:t> </w:t>
      </w:r>
      <w:r w:rsidR="002F3E44" w:rsidRPr="00A83EDC">
        <w:rPr>
          <w:rFonts w:cs="Arial"/>
        </w:rPr>
        <w:t>Projektom ani s</w:t>
      </w:r>
      <w:r w:rsidR="002F3E44" w:rsidRPr="00A83EDC">
        <w:rPr>
          <w:rFonts w:ascii="Calibri" w:hAnsi="Calibri" w:cs="Calibri"/>
        </w:rPr>
        <w:t> </w:t>
      </w:r>
      <w:r w:rsidR="002F3E44" w:rsidRPr="00A83EDC">
        <w:rPr>
          <w:rFonts w:cs="Arial"/>
        </w:rPr>
        <w:t>ak</w:t>
      </w:r>
      <w:r w:rsidR="002F3E44" w:rsidRPr="00A83EDC">
        <w:rPr>
          <w:rFonts w:cs="Proba Pro"/>
        </w:rPr>
        <w:t>ý</w:t>
      </w:r>
      <w:r w:rsidR="002F3E44" w:rsidRPr="00A83EDC">
        <w:rPr>
          <w:rFonts w:cs="Arial"/>
        </w:rPr>
        <w:t>mko</w:t>
      </w:r>
      <w:r w:rsidR="002F3E44" w:rsidRPr="00A83EDC">
        <w:rPr>
          <w:rFonts w:cs="Proba Pro"/>
        </w:rPr>
        <w:t>ľ</w:t>
      </w:r>
      <w:r w:rsidR="002F3E44" w:rsidRPr="00A83EDC">
        <w:rPr>
          <w:rFonts w:cs="Arial"/>
        </w:rPr>
        <w:t>vek in</w:t>
      </w:r>
      <w:r w:rsidR="002F3E44" w:rsidRPr="00A83EDC">
        <w:rPr>
          <w:rFonts w:cs="Proba Pro"/>
        </w:rPr>
        <w:t>ý</w:t>
      </w:r>
      <w:r w:rsidR="002F3E44" w:rsidRPr="00A83EDC">
        <w:rPr>
          <w:rFonts w:cs="Arial"/>
        </w:rPr>
        <w:t>m plnen</w:t>
      </w:r>
      <w:r w:rsidR="002F3E44" w:rsidRPr="00A83EDC">
        <w:rPr>
          <w:rFonts w:cs="Proba Pro"/>
        </w:rPr>
        <w:t>í</w:t>
      </w:r>
      <w:r w:rsidR="002F3E44" w:rsidRPr="00A83EDC">
        <w:rPr>
          <w:rFonts w:cs="Arial"/>
        </w:rPr>
        <w:t>m tejto Zmluvy, pokia</w:t>
      </w:r>
      <w:r w:rsidR="002F3E44" w:rsidRPr="00A83EDC">
        <w:rPr>
          <w:rFonts w:cs="Proba Pro"/>
        </w:rPr>
        <w:t>ľ</w:t>
      </w:r>
      <w:r w:rsidR="002F3E44" w:rsidRPr="00A83EDC">
        <w:rPr>
          <w:rFonts w:cs="Arial"/>
        </w:rPr>
        <w:t xml:space="preserve"> v</w:t>
      </w:r>
      <w:r w:rsidR="002F3E44" w:rsidRPr="00A83EDC">
        <w:rPr>
          <w:rFonts w:ascii="Calibri" w:hAnsi="Calibri" w:cs="Calibri"/>
        </w:rPr>
        <w:t> </w:t>
      </w:r>
      <w:r w:rsidR="002F3E44" w:rsidRPr="00A83EDC">
        <w:rPr>
          <w:rFonts w:cs="Arial"/>
        </w:rPr>
        <w:t xml:space="preserve">tejto Zmluve výslovne nie je uvedené inak, </w:t>
      </w:r>
      <w:r w:rsidRPr="00A83EDC">
        <w:rPr>
          <w:rFonts w:cs="Arial"/>
        </w:rPr>
        <w:t>PNPP</w:t>
      </w:r>
      <w:r w:rsidR="002F3E44" w:rsidRPr="00A83EDC">
        <w:rPr>
          <w:rFonts w:cs="Arial"/>
        </w:rPr>
        <w:t xml:space="preserve"> nevzniknú žiadne ďalšie náklady (s výnimkou nákladov na Energie, ktoré odoberie </w:t>
      </w:r>
      <w:r w:rsidRPr="00A83EDC">
        <w:rPr>
          <w:rFonts w:cs="Arial"/>
        </w:rPr>
        <w:t>PNPP</w:t>
      </w:r>
      <w:r w:rsidR="002F3E44" w:rsidRPr="00A83EDC">
        <w:rPr>
          <w:rFonts w:cs="Arial"/>
        </w:rPr>
        <w:t xml:space="preserve"> od dodávateľov energií) voči </w:t>
      </w:r>
      <w:r w:rsidRPr="00A83EDC">
        <w:rPr>
          <w:rFonts w:cs="Arial"/>
        </w:rPr>
        <w:t>Dodávateľ</w:t>
      </w:r>
      <w:r w:rsidR="002F3E44" w:rsidRPr="00A83EDC">
        <w:rPr>
          <w:rFonts w:cs="Arial"/>
        </w:rPr>
        <w:t>ovi ani voči tretím osobám.</w:t>
      </w:r>
    </w:p>
    <w:p w14:paraId="4007F98C"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275A9390" w14:textId="5451C616" w:rsidR="006F108E"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PNPP</w:t>
      </w:r>
      <w:r w:rsidR="003609F2" w:rsidRPr="00A83EDC">
        <w:rPr>
          <w:rFonts w:cs="Arial"/>
        </w:rPr>
        <w:t xml:space="preserve"> sa zaväzuje</w:t>
      </w:r>
      <w:r w:rsidR="006F108E" w:rsidRPr="00A83EDC">
        <w:rPr>
          <w:rFonts w:cs="Arial"/>
        </w:rPr>
        <w:t>, že v</w:t>
      </w:r>
      <w:r w:rsidR="006F108E" w:rsidRPr="00A83EDC">
        <w:rPr>
          <w:rFonts w:ascii="Calibri" w:hAnsi="Calibri" w:cs="Calibri"/>
        </w:rPr>
        <w:t> </w:t>
      </w:r>
      <w:r w:rsidR="006F108E" w:rsidRPr="00A83EDC">
        <w:rPr>
          <w:rFonts w:cs="Arial"/>
        </w:rPr>
        <w:t>pr</w:t>
      </w:r>
      <w:r w:rsidR="006F108E" w:rsidRPr="00A83EDC">
        <w:rPr>
          <w:rFonts w:cs="Proba Pro"/>
        </w:rPr>
        <w:t>í</w:t>
      </w:r>
      <w:r w:rsidR="006F108E" w:rsidRPr="00A83EDC">
        <w:rPr>
          <w:rFonts w:cs="Arial"/>
        </w:rPr>
        <w:t>pade, ak d</w:t>
      </w:r>
      <w:r w:rsidR="006F108E" w:rsidRPr="00A83EDC">
        <w:rPr>
          <w:rFonts w:cs="Proba Pro"/>
        </w:rPr>
        <w:t>ô</w:t>
      </w:r>
      <w:r w:rsidR="006F108E" w:rsidRPr="00A83EDC">
        <w:rPr>
          <w:rFonts w:cs="Arial"/>
        </w:rPr>
        <w:t>jde po</w:t>
      </w:r>
      <w:r w:rsidR="006F108E" w:rsidRPr="00A83EDC">
        <w:rPr>
          <w:rFonts w:cs="Proba Pro"/>
        </w:rPr>
        <w:t>č</w:t>
      </w:r>
      <w:r w:rsidR="006F108E" w:rsidRPr="00A83EDC">
        <w:rPr>
          <w:rFonts w:cs="Arial"/>
        </w:rPr>
        <w:t>as Obdobia garancie k</w:t>
      </w:r>
      <w:r w:rsidR="003609F2" w:rsidRPr="00A83EDC">
        <w:rPr>
          <w:rFonts w:ascii="Calibri" w:hAnsi="Calibri" w:cs="Calibri"/>
        </w:rPr>
        <w:t> </w:t>
      </w:r>
      <w:r w:rsidR="006F108E" w:rsidRPr="00A83EDC">
        <w:rPr>
          <w:rFonts w:cs="Arial"/>
        </w:rPr>
        <w:t>zmene</w:t>
      </w:r>
      <w:r w:rsidR="003609F2" w:rsidRPr="00A83EDC">
        <w:rPr>
          <w:rFonts w:cs="Arial"/>
        </w:rPr>
        <w:t xml:space="preserve"> akéhokoľvek </w:t>
      </w:r>
      <w:r w:rsidR="006F108E" w:rsidRPr="00A83EDC">
        <w:rPr>
          <w:rFonts w:cs="Arial"/>
        </w:rPr>
        <w:t xml:space="preserve"> </w:t>
      </w:r>
      <w:r w:rsidR="003609F2" w:rsidRPr="00A83EDC">
        <w:rPr>
          <w:rFonts w:cs="Arial"/>
        </w:rPr>
        <w:t>t</w:t>
      </w:r>
      <w:r w:rsidR="00F64694" w:rsidRPr="00A83EDC">
        <w:rPr>
          <w:rFonts w:cs="Arial"/>
        </w:rPr>
        <w:t xml:space="preserve">echnického </w:t>
      </w:r>
      <w:r w:rsidR="006F108E" w:rsidRPr="00A83EDC">
        <w:rPr>
          <w:rFonts w:cs="Arial"/>
        </w:rPr>
        <w:t xml:space="preserve">vybavenia, </w:t>
      </w:r>
      <w:r w:rsidR="003609F2" w:rsidRPr="00A83EDC">
        <w:rPr>
          <w:rFonts w:cs="Arial"/>
        </w:rPr>
        <w:t>ktorá môže mať vplyv na spotrebu energie a</w:t>
      </w:r>
      <w:r w:rsidR="003609F2" w:rsidRPr="00A83EDC">
        <w:rPr>
          <w:rFonts w:ascii="Calibri" w:hAnsi="Calibri" w:cs="Calibri"/>
        </w:rPr>
        <w:t> </w:t>
      </w:r>
      <w:r w:rsidR="003609F2" w:rsidRPr="00A83EDC">
        <w:rPr>
          <w:rFonts w:cs="Arial"/>
        </w:rPr>
        <w:t xml:space="preserve">vyhodnocovanie </w:t>
      </w:r>
      <w:r w:rsidR="003609F2" w:rsidRPr="00A83EDC">
        <w:rPr>
          <w:rFonts w:cs="Proba Pro"/>
        </w:rPr>
        <w:t>ú</w:t>
      </w:r>
      <w:r w:rsidR="003609F2" w:rsidRPr="00A83EDC">
        <w:rPr>
          <w:rFonts w:cs="Arial"/>
        </w:rPr>
        <w:t xml:space="preserve">spor, </w:t>
      </w:r>
      <w:r w:rsidR="006F108E" w:rsidRPr="00A83EDC">
        <w:rPr>
          <w:rFonts w:cs="Arial"/>
        </w:rPr>
        <w:t>predloží do desiatich (10) dní od vykonania tejto zmen</w:t>
      </w:r>
      <w:r w:rsidR="00235727" w:rsidRPr="00A83EDC">
        <w:rPr>
          <w:rFonts w:cs="Arial"/>
        </w:rPr>
        <w:t xml:space="preserve">y </w:t>
      </w:r>
      <w:r w:rsidRPr="00A83EDC">
        <w:rPr>
          <w:rFonts w:cs="Arial"/>
        </w:rPr>
        <w:t>Dodávateľ</w:t>
      </w:r>
      <w:r w:rsidR="003609F2" w:rsidRPr="00A83EDC">
        <w:rPr>
          <w:rFonts w:cs="Arial"/>
        </w:rPr>
        <w:t>ovi informáciu o</w:t>
      </w:r>
      <w:r w:rsidR="003609F2" w:rsidRPr="00A83EDC">
        <w:rPr>
          <w:rFonts w:ascii="Calibri" w:hAnsi="Calibri" w:cs="Calibri"/>
        </w:rPr>
        <w:t> </w:t>
      </w:r>
      <w:r w:rsidR="003609F2" w:rsidRPr="00A83EDC">
        <w:rPr>
          <w:rFonts w:cs="Arial"/>
        </w:rPr>
        <w:t>zrealizovan</w:t>
      </w:r>
      <w:r w:rsidR="003609F2" w:rsidRPr="00A83EDC">
        <w:rPr>
          <w:rFonts w:cs="Proba Pro"/>
        </w:rPr>
        <w:t>ý</w:t>
      </w:r>
      <w:r w:rsidR="003609F2" w:rsidRPr="00A83EDC">
        <w:rPr>
          <w:rFonts w:cs="Arial"/>
        </w:rPr>
        <w:t>ch zmen</w:t>
      </w:r>
      <w:r w:rsidR="003609F2" w:rsidRPr="00A83EDC">
        <w:rPr>
          <w:rFonts w:cs="Proba Pro"/>
        </w:rPr>
        <w:t>á</w:t>
      </w:r>
      <w:r w:rsidR="003609F2" w:rsidRPr="00A83EDC">
        <w:rPr>
          <w:rFonts w:cs="Arial"/>
        </w:rPr>
        <w:t>ch</w:t>
      </w:r>
      <w:r w:rsidR="006F108E" w:rsidRPr="00A83EDC">
        <w:rPr>
          <w:rFonts w:cs="Arial"/>
        </w:rPr>
        <w:t>.</w:t>
      </w:r>
    </w:p>
    <w:p w14:paraId="58DBCDE2" w14:textId="77777777" w:rsidR="002F3E44" w:rsidRPr="00A83EDC" w:rsidRDefault="002F3E44" w:rsidP="00461E6C">
      <w:pPr>
        <w:spacing w:line="264" w:lineRule="auto"/>
        <w:rPr>
          <w:rFonts w:ascii="Proba Pro" w:hAnsi="Proba Pro" w:cs="Arial"/>
          <w:b/>
          <w:bCs/>
          <w:sz w:val="20"/>
          <w:szCs w:val="20"/>
        </w:rPr>
      </w:pPr>
    </w:p>
    <w:p w14:paraId="03763763"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8</w:t>
      </w:r>
    </w:p>
    <w:p w14:paraId="69379419" w14:textId="77777777"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b/>
          <w:bCs/>
          <w:sz w:val="20"/>
          <w:szCs w:val="20"/>
        </w:rPr>
        <w:t>Cena a</w:t>
      </w:r>
      <w:r w:rsidRPr="00A83EDC">
        <w:rPr>
          <w:rFonts w:ascii="Calibri" w:hAnsi="Calibri" w:cs="Calibri"/>
          <w:b/>
          <w:bCs/>
          <w:sz w:val="20"/>
          <w:szCs w:val="20"/>
        </w:rPr>
        <w:t> </w:t>
      </w:r>
      <w:r w:rsidRPr="00A83EDC">
        <w:rPr>
          <w:rFonts w:ascii="Proba Pro" w:hAnsi="Proba Pro" w:cs="Arial"/>
          <w:b/>
          <w:bCs/>
          <w:sz w:val="20"/>
          <w:szCs w:val="20"/>
        </w:rPr>
        <w:t>platobn</w:t>
      </w:r>
      <w:r w:rsidRPr="00A83EDC">
        <w:rPr>
          <w:rFonts w:ascii="Proba Pro" w:hAnsi="Proba Pro" w:cs="Proba Pro"/>
          <w:b/>
          <w:bCs/>
          <w:sz w:val="20"/>
          <w:szCs w:val="20"/>
        </w:rPr>
        <w:t>é</w:t>
      </w:r>
      <w:r w:rsidRPr="00A83EDC">
        <w:rPr>
          <w:rFonts w:ascii="Proba Pro" w:hAnsi="Proba Pro" w:cs="Arial"/>
          <w:b/>
          <w:bCs/>
          <w:sz w:val="20"/>
          <w:szCs w:val="20"/>
        </w:rPr>
        <w:t xml:space="preserve"> podmienky</w:t>
      </w:r>
    </w:p>
    <w:p w14:paraId="42504A1E" w14:textId="77777777" w:rsidR="002F3E44" w:rsidRPr="00A83EDC" w:rsidRDefault="002F3E44" w:rsidP="00461E6C">
      <w:pPr>
        <w:tabs>
          <w:tab w:val="left" w:pos="709"/>
        </w:tabs>
        <w:spacing w:line="264" w:lineRule="auto"/>
        <w:rPr>
          <w:rFonts w:ascii="Proba Pro" w:hAnsi="Proba Pro" w:cs="Arial"/>
          <w:sz w:val="20"/>
          <w:szCs w:val="20"/>
        </w:rPr>
      </w:pPr>
      <w:r w:rsidRPr="00A83EDC">
        <w:rPr>
          <w:rFonts w:ascii="Proba Pro" w:hAnsi="Proba Pro" w:cs="Arial"/>
          <w:sz w:val="20"/>
          <w:szCs w:val="20"/>
        </w:rPr>
        <w:t xml:space="preserve"> </w:t>
      </w:r>
      <w:bookmarkStart w:id="193" w:name="_GoBack"/>
      <w:bookmarkEnd w:id="193"/>
    </w:p>
    <w:p w14:paraId="1D384AA0" w14:textId="274FB3AD" w:rsidR="002F3E44" w:rsidRPr="00A83EDC" w:rsidRDefault="002F3E44" w:rsidP="00461E6C">
      <w:pPr>
        <w:pStyle w:val="Nadpis3"/>
        <w:keepNext w:val="0"/>
        <w:keepLines w:val="0"/>
        <w:numPr>
          <w:ilvl w:val="1"/>
          <w:numId w:val="177"/>
        </w:numPr>
        <w:tabs>
          <w:tab w:val="left" w:pos="567"/>
        </w:tabs>
        <w:spacing w:line="264" w:lineRule="auto"/>
        <w:ind w:left="567" w:hanging="567"/>
        <w:jc w:val="both"/>
        <w:rPr>
          <w:rFonts w:cs="Arial"/>
          <w:b/>
        </w:rPr>
      </w:pPr>
      <w:r w:rsidRPr="00A83EDC">
        <w:rPr>
          <w:rFonts w:cs="Arial"/>
          <w:b/>
        </w:rPr>
        <w:t>Cena</w:t>
      </w:r>
    </w:p>
    <w:p w14:paraId="59F63AF7" w14:textId="77777777" w:rsidR="005F6DBC" w:rsidRPr="00A83EDC" w:rsidRDefault="005F6DBC" w:rsidP="00461E6C">
      <w:pPr>
        <w:pStyle w:val="Nadpis4"/>
        <w:keepNext w:val="0"/>
        <w:keepLines w:val="0"/>
        <w:numPr>
          <w:ilvl w:val="0"/>
          <w:numId w:val="0"/>
        </w:numPr>
        <w:spacing w:line="264" w:lineRule="auto"/>
        <w:ind w:left="1134"/>
        <w:jc w:val="both"/>
        <w:rPr>
          <w:rFonts w:cs="Arial"/>
          <w:szCs w:val="20"/>
        </w:rPr>
      </w:pPr>
    </w:p>
    <w:p w14:paraId="13939AEB" w14:textId="3A882162" w:rsidR="00FE730F" w:rsidRPr="00A83EDC" w:rsidRDefault="002F3E44" w:rsidP="00461E6C">
      <w:pPr>
        <w:pStyle w:val="Nadpis4"/>
        <w:keepNext w:val="0"/>
        <w:keepLines w:val="0"/>
        <w:numPr>
          <w:ilvl w:val="2"/>
          <w:numId w:val="177"/>
        </w:numPr>
        <w:spacing w:line="264" w:lineRule="auto"/>
        <w:ind w:left="1134" w:hanging="567"/>
        <w:jc w:val="both"/>
        <w:rPr>
          <w:rFonts w:cs="Arial"/>
          <w:szCs w:val="20"/>
        </w:rPr>
      </w:pPr>
      <w:r w:rsidRPr="00A83EDC">
        <w:rPr>
          <w:rFonts w:cs="Arial"/>
        </w:rPr>
        <w:t>Celková</w:t>
      </w:r>
      <w:r w:rsidRPr="00A83EDC">
        <w:rPr>
          <w:rFonts w:cs="Arial"/>
          <w:szCs w:val="20"/>
        </w:rPr>
        <w:t xml:space="preserve"> Cena za Obdobie príprav (Etapa I) a</w:t>
      </w:r>
      <w:r w:rsidRPr="00A83EDC">
        <w:rPr>
          <w:rFonts w:ascii="Calibri" w:hAnsi="Calibri" w:cs="Calibri"/>
          <w:szCs w:val="20"/>
        </w:rPr>
        <w:t> </w:t>
      </w:r>
      <w:r w:rsidRPr="00A83EDC">
        <w:rPr>
          <w:rFonts w:cs="Arial"/>
          <w:szCs w:val="20"/>
        </w:rPr>
        <w:t>Obdobie moderniz</w:t>
      </w:r>
      <w:r w:rsidRPr="00A83EDC">
        <w:rPr>
          <w:rFonts w:cs="Proba Pro"/>
          <w:szCs w:val="20"/>
        </w:rPr>
        <w:t>á</w:t>
      </w:r>
      <w:r w:rsidRPr="00A83EDC">
        <w:rPr>
          <w:rFonts w:cs="Arial"/>
          <w:szCs w:val="20"/>
        </w:rPr>
        <w:t>cie (Etapa II)</w:t>
      </w:r>
      <w:r w:rsidR="00FE730F" w:rsidRPr="00A83EDC">
        <w:rPr>
          <w:rFonts w:cs="Arial"/>
          <w:szCs w:val="20"/>
        </w:rPr>
        <w:t>:</w:t>
      </w:r>
      <w:r w:rsidRPr="00A83EDC">
        <w:rPr>
          <w:rFonts w:cs="Arial"/>
          <w:szCs w:val="20"/>
        </w:rPr>
        <w:t xml:space="preserve"> </w:t>
      </w:r>
    </w:p>
    <w:p w14:paraId="20AAE517" w14:textId="1B318EE1" w:rsidR="006103AA"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lastRenderedPageBreak/>
        <w:t>bez DPH je:</w:t>
      </w:r>
      <w:r w:rsidRPr="00A83EDC">
        <w:rPr>
          <w:rFonts w:cs="Arial"/>
          <w:szCs w:val="20"/>
        </w:rPr>
        <w:tab/>
      </w:r>
      <w:r w:rsidR="000471FF" w:rsidRPr="00A83EDC">
        <w:rPr>
          <w:rFonts w:cs="Arial"/>
          <w:i/>
          <w:szCs w:val="20"/>
          <w:highlight w:val="lightGray"/>
        </w:rPr>
        <w:t>[doplní uchádzač]</w:t>
      </w:r>
      <w:r w:rsidR="000471FF" w:rsidRPr="00A83EDC">
        <w:rPr>
          <w:rFonts w:cs="Arial"/>
          <w:szCs w:val="20"/>
        </w:rPr>
        <w:t xml:space="preserve"> </w:t>
      </w:r>
      <w:r w:rsidR="00656DB3" w:rsidRPr="00A83EDC">
        <w:rPr>
          <w:rFonts w:cs="Arial"/>
          <w:i/>
          <w:szCs w:val="20"/>
        </w:rPr>
        <w:t xml:space="preserve"> </w:t>
      </w:r>
      <w:r w:rsidRPr="00A83EDC">
        <w:rPr>
          <w:rFonts w:cs="Arial"/>
          <w:szCs w:val="20"/>
        </w:rPr>
        <w:t>EUR</w:t>
      </w:r>
      <w:r w:rsidR="006103AA" w:rsidRPr="00A83EDC">
        <w:rPr>
          <w:rFonts w:cs="Arial"/>
          <w:szCs w:val="20"/>
        </w:rPr>
        <w:t xml:space="preserve">, </w:t>
      </w:r>
      <w:r w:rsidRPr="00A83EDC">
        <w:rPr>
          <w:rFonts w:cs="Arial"/>
          <w:szCs w:val="20"/>
        </w:rPr>
        <w:t>slovom: (</w:t>
      </w:r>
      <w:r w:rsidR="000471FF" w:rsidRPr="00A83EDC">
        <w:rPr>
          <w:rFonts w:cs="Arial"/>
          <w:szCs w:val="20"/>
        </w:rPr>
        <w:t xml:space="preserve"> </w:t>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eur)</w:t>
      </w:r>
      <w:r w:rsidR="00FE730F" w:rsidRPr="00A83EDC">
        <w:rPr>
          <w:rFonts w:cs="Arial"/>
          <w:szCs w:val="20"/>
        </w:rPr>
        <w:t>,</w:t>
      </w:r>
    </w:p>
    <w:p w14:paraId="57237447" w14:textId="3A674BBC" w:rsidR="006103AA" w:rsidRPr="00A83EDC" w:rsidRDefault="00FE730F"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s</w:t>
      </w:r>
      <w:r w:rsidRPr="00A83EDC">
        <w:rPr>
          <w:rFonts w:ascii="Calibri" w:hAnsi="Calibri" w:cs="Calibri"/>
          <w:szCs w:val="20"/>
        </w:rPr>
        <w:t> </w:t>
      </w:r>
      <w:r w:rsidRPr="00A83EDC">
        <w:rPr>
          <w:rFonts w:cs="Arial"/>
          <w:szCs w:val="20"/>
        </w:rPr>
        <w:t>DPH je:</w:t>
      </w:r>
      <w:r w:rsidRPr="00A83EDC">
        <w:rPr>
          <w:rFonts w:cs="Arial"/>
          <w:szCs w:val="20"/>
        </w:rPr>
        <w:tab/>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EUR, slovom: (</w:t>
      </w:r>
      <w:r w:rsidR="000471FF" w:rsidRPr="00A83EDC">
        <w:rPr>
          <w:rFonts w:cs="Arial"/>
          <w:szCs w:val="20"/>
        </w:rPr>
        <w:t xml:space="preserve"> </w:t>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eur).</w:t>
      </w:r>
    </w:p>
    <w:p w14:paraId="0630A83B" w14:textId="77777777" w:rsidR="00FE730F" w:rsidRPr="00A83EDC" w:rsidRDefault="002F3E44" w:rsidP="00461E6C">
      <w:pPr>
        <w:tabs>
          <w:tab w:val="left" w:pos="709"/>
        </w:tabs>
        <w:spacing w:line="264" w:lineRule="auto"/>
        <w:ind w:left="1134"/>
        <w:jc w:val="both"/>
        <w:rPr>
          <w:rFonts w:ascii="Proba Pro" w:hAnsi="Proba Pro" w:cs="Arial"/>
          <w:sz w:val="20"/>
          <w:szCs w:val="20"/>
        </w:rPr>
      </w:pPr>
      <w:r w:rsidRPr="00A83EDC">
        <w:rPr>
          <w:rFonts w:ascii="Proba Pro" w:hAnsi="Proba Pro" w:cs="Arial"/>
          <w:sz w:val="20"/>
          <w:szCs w:val="20"/>
        </w:rPr>
        <w:t>Cena zah</w:t>
      </w:r>
      <w:r w:rsidR="006103AA" w:rsidRPr="00A83EDC">
        <w:rPr>
          <w:rFonts w:ascii="Proba Pro" w:hAnsi="Proba Pro" w:cs="Arial"/>
          <w:sz w:val="20"/>
          <w:szCs w:val="20"/>
        </w:rPr>
        <w:t xml:space="preserve">ŕňa </w:t>
      </w:r>
      <w:r w:rsidRPr="00A83EDC">
        <w:rPr>
          <w:rFonts w:ascii="Proba Pro" w:hAnsi="Proba Pro" w:cs="Arial"/>
          <w:sz w:val="20"/>
          <w:szCs w:val="20"/>
        </w:rPr>
        <w:t xml:space="preserve">spracovanie </w:t>
      </w:r>
      <w:r w:rsidR="00826EBA" w:rsidRPr="00A83EDC">
        <w:rPr>
          <w:rFonts w:ascii="Proba Pro" w:hAnsi="Proba Pro" w:cs="Arial"/>
          <w:sz w:val="20"/>
          <w:szCs w:val="20"/>
        </w:rPr>
        <w:t>Detailnej špecifikácie technického riešenia</w:t>
      </w:r>
      <w:r w:rsidR="003F0963" w:rsidRPr="00A83EDC">
        <w:rPr>
          <w:rFonts w:ascii="Proba Pro" w:hAnsi="Proba Pro" w:cs="Arial"/>
          <w:sz w:val="20"/>
          <w:szCs w:val="20"/>
        </w:rPr>
        <w:t xml:space="preserve"> </w:t>
      </w:r>
      <w:r w:rsidRPr="00A83EDC">
        <w:rPr>
          <w:rFonts w:ascii="Proba Pro" w:hAnsi="Proba Pro" w:cs="Arial"/>
          <w:sz w:val="20"/>
          <w:szCs w:val="20"/>
        </w:rPr>
        <w:t xml:space="preserve"> a</w:t>
      </w:r>
      <w:r w:rsidR="003F0963" w:rsidRPr="00A83EDC">
        <w:rPr>
          <w:rFonts w:ascii="Calibri" w:hAnsi="Calibri" w:cs="Calibri"/>
          <w:sz w:val="20"/>
          <w:szCs w:val="20"/>
        </w:rPr>
        <w:t> </w:t>
      </w:r>
      <w:r w:rsidRPr="00A83EDC">
        <w:rPr>
          <w:rFonts w:ascii="Proba Pro" w:hAnsi="Proba Pro" w:cs="Arial"/>
          <w:sz w:val="20"/>
          <w:szCs w:val="20"/>
        </w:rPr>
        <w:t>realizáciu</w:t>
      </w:r>
      <w:r w:rsidR="003F0963" w:rsidRPr="00A83EDC">
        <w:rPr>
          <w:rFonts w:ascii="Proba Pro" w:hAnsi="Proba Pro" w:cs="Arial"/>
          <w:sz w:val="20"/>
          <w:szCs w:val="20"/>
        </w:rPr>
        <w:t xml:space="preserve"> </w:t>
      </w:r>
      <w:r w:rsidRPr="00A83EDC">
        <w:rPr>
          <w:rFonts w:ascii="Proba Pro" w:hAnsi="Proba Pro" w:cs="Arial"/>
          <w:sz w:val="20"/>
          <w:szCs w:val="20"/>
        </w:rPr>
        <w:t>Modernizácie</w:t>
      </w:r>
      <w:r w:rsidRPr="00A83EDC">
        <w:rPr>
          <w:rFonts w:ascii="Proba Pro" w:hAnsi="Proba Pro" w:cs="Arial"/>
          <w:iCs/>
          <w:sz w:val="20"/>
          <w:szCs w:val="20"/>
        </w:rPr>
        <w:t xml:space="preserve"> </w:t>
      </w:r>
      <w:r w:rsidRPr="00A83EDC">
        <w:rPr>
          <w:rFonts w:ascii="Proba Pro" w:hAnsi="Proba Pro" w:cs="Arial"/>
          <w:sz w:val="20"/>
          <w:szCs w:val="20"/>
        </w:rPr>
        <w:t xml:space="preserve">aj realizáciu prípadných doplnkov v zmysle bodu 7.2 počas </w:t>
      </w:r>
      <w:r w:rsidRPr="00A83EDC">
        <w:rPr>
          <w:rFonts w:ascii="Proba Pro" w:hAnsi="Proba Pro" w:cs="Arial"/>
          <w:iCs/>
          <w:sz w:val="20"/>
          <w:szCs w:val="20"/>
        </w:rPr>
        <w:t xml:space="preserve">Obdobia garancie </w:t>
      </w:r>
      <w:r w:rsidRPr="00A83EDC">
        <w:rPr>
          <w:rFonts w:ascii="Proba Pro" w:hAnsi="Proba Pro" w:cs="Arial"/>
          <w:sz w:val="20"/>
          <w:szCs w:val="20"/>
        </w:rPr>
        <w:t xml:space="preserve">(Etapa III). </w:t>
      </w:r>
    </w:p>
    <w:p w14:paraId="7A81A079" w14:textId="77777777" w:rsidR="005F6DBC" w:rsidRPr="00A83EDC" w:rsidRDefault="005F6DBC" w:rsidP="00461E6C">
      <w:pPr>
        <w:spacing w:line="264" w:lineRule="auto"/>
        <w:ind w:left="1224"/>
        <w:rPr>
          <w:rFonts w:ascii="Proba Pro" w:hAnsi="Proba Pro" w:cs="Arial"/>
          <w:sz w:val="20"/>
          <w:szCs w:val="20"/>
        </w:rPr>
      </w:pPr>
    </w:p>
    <w:p w14:paraId="13B28A25" w14:textId="77777777" w:rsidR="00FE730F" w:rsidRPr="00A83EDC" w:rsidRDefault="00FE730F" w:rsidP="00461E6C">
      <w:pPr>
        <w:pStyle w:val="Nadpis4"/>
        <w:keepNext w:val="0"/>
        <w:keepLines w:val="0"/>
        <w:numPr>
          <w:ilvl w:val="2"/>
          <w:numId w:val="177"/>
        </w:numPr>
        <w:spacing w:line="264" w:lineRule="auto"/>
        <w:ind w:left="1134" w:hanging="567"/>
        <w:jc w:val="both"/>
        <w:rPr>
          <w:rFonts w:cs="Arial"/>
          <w:szCs w:val="20"/>
        </w:rPr>
      </w:pPr>
      <w:r w:rsidRPr="00A83EDC">
        <w:rPr>
          <w:rFonts w:cs="Arial"/>
        </w:rPr>
        <w:t>Cena</w:t>
      </w:r>
      <w:r w:rsidRPr="00A83EDC">
        <w:rPr>
          <w:rFonts w:cs="Arial"/>
          <w:szCs w:val="20"/>
        </w:rPr>
        <w:t xml:space="preserve"> podľa bodu 8.1.1 Zmluvy zvýšená o prirážku za financovanie (splatnosť ceny je v 20 polročných splátkach):</w:t>
      </w:r>
    </w:p>
    <w:p w14:paraId="436A7573" w14:textId="31FEB5AB" w:rsidR="00FE730F" w:rsidRPr="00A83EDC" w:rsidRDefault="00FE730F"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bez DPH je:</w:t>
      </w:r>
      <w:r w:rsidRPr="00A83EDC">
        <w:rPr>
          <w:rFonts w:cs="Arial"/>
          <w:szCs w:val="20"/>
        </w:rPr>
        <w:tab/>
      </w:r>
      <w:r w:rsidR="000471FF" w:rsidRPr="00A83EDC">
        <w:rPr>
          <w:rFonts w:cs="Arial"/>
          <w:i/>
          <w:szCs w:val="20"/>
          <w:highlight w:val="lightGray"/>
        </w:rPr>
        <w:t>[doplní uchádzač]</w:t>
      </w:r>
      <w:r w:rsidR="000471FF" w:rsidRPr="00A83EDC">
        <w:rPr>
          <w:rFonts w:cs="Arial"/>
          <w:szCs w:val="20"/>
        </w:rPr>
        <w:t xml:space="preserve"> </w:t>
      </w:r>
      <w:r w:rsidR="00656DB3" w:rsidRPr="00A83EDC">
        <w:rPr>
          <w:rFonts w:cs="Arial"/>
          <w:i/>
          <w:szCs w:val="20"/>
        </w:rPr>
        <w:t xml:space="preserve"> </w:t>
      </w:r>
      <w:r w:rsidRPr="00A83EDC">
        <w:rPr>
          <w:rFonts w:cs="Arial"/>
          <w:szCs w:val="20"/>
        </w:rPr>
        <w:t>EUR, slovom: (</w:t>
      </w:r>
      <w:r w:rsidR="000471FF" w:rsidRPr="00A83EDC">
        <w:rPr>
          <w:rFonts w:cs="Arial"/>
          <w:szCs w:val="20"/>
        </w:rPr>
        <w:t xml:space="preserve"> </w:t>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eur),</w:t>
      </w:r>
    </w:p>
    <w:p w14:paraId="6628859B" w14:textId="5A34A234" w:rsidR="00FE730F" w:rsidRPr="00A83EDC" w:rsidRDefault="00FE730F"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s</w:t>
      </w:r>
      <w:r w:rsidRPr="00A83EDC">
        <w:rPr>
          <w:rFonts w:ascii="Calibri" w:hAnsi="Calibri" w:cs="Calibri"/>
          <w:szCs w:val="20"/>
        </w:rPr>
        <w:t> </w:t>
      </w:r>
      <w:r w:rsidRPr="00A83EDC">
        <w:rPr>
          <w:rFonts w:cs="Arial"/>
          <w:szCs w:val="20"/>
        </w:rPr>
        <w:t>DPH je:</w:t>
      </w:r>
      <w:r w:rsidRPr="00A83EDC">
        <w:rPr>
          <w:rFonts w:cs="Arial"/>
          <w:szCs w:val="20"/>
        </w:rPr>
        <w:tab/>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EUR, slovom: (</w:t>
      </w:r>
      <w:r w:rsidR="000471FF" w:rsidRPr="00A83EDC">
        <w:rPr>
          <w:rFonts w:cs="Arial"/>
          <w:szCs w:val="20"/>
        </w:rPr>
        <w:t xml:space="preserve"> </w:t>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 xml:space="preserve"> eur).</w:t>
      </w:r>
    </w:p>
    <w:p w14:paraId="3442294F" w14:textId="77777777" w:rsidR="005F6DBC" w:rsidRPr="00A83EDC" w:rsidRDefault="005F6DBC" w:rsidP="00461E6C">
      <w:pPr>
        <w:tabs>
          <w:tab w:val="left" w:pos="709"/>
        </w:tabs>
        <w:spacing w:line="264" w:lineRule="auto"/>
        <w:ind w:left="1224"/>
        <w:jc w:val="both"/>
        <w:rPr>
          <w:rFonts w:ascii="Proba Pro" w:hAnsi="Proba Pro" w:cs="Arial"/>
          <w:sz w:val="20"/>
          <w:szCs w:val="20"/>
        </w:rPr>
      </w:pPr>
    </w:p>
    <w:p w14:paraId="3B9A7A6E" w14:textId="479C9FC2" w:rsidR="002F3E44" w:rsidRPr="00A83EDC" w:rsidRDefault="00C93D3D" w:rsidP="00461E6C">
      <w:pPr>
        <w:pStyle w:val="Nadpis4"/>
        <w:keepNext w:val="0"/>
        <w:keepLines w:val="0"/>
        <w:numPr>
          <w:ilvl w:val="2"/>
          <w:numId w:val="177"/>
        </w:numPr>
        <w:spacing w:line="264" w:lineRule="auto"/>
        <w:ind w:left="1134" w:hanging="567"/>
        <w:jc w:val="both"/>
        <w:rPr>
          <w:rFonts w:cs="Arial"/>
          <w:szCs w:val="20"/>
        </w:rPr>
      </w:pPr>
      <w:r w:rsidRPr="00A83EDC">
        <w:rPr>
          <w:rFonts w:cs="Arial"/>
          <w:szCs w:val="20"/>
        </w:rPr>
        <w:t>P</w:t>
      </w:r>
      <w:r w:rsidR="002F3E44" w:rsidRPr="00A83EDC">
        <w:rPr>
          <w:rFonts w:cs="Arial"/>
          <w:szCs w:val="20"/>
        </w:rPr>
        <w:t xml:space="preserve">o vykonaní Modernizácie </w:t>
      </w:r>
      <w:r w:rsidR="00975460" w:rsidRPr="00A83EDC">
        <w:rPr>
          <w:rFonts w:cs="Arial"/>
          <w:szCs w:val="20"/>
        </w:rPr>
        <w:t>Dodávateľ</w:t>
      </w:r>
      <w:r w:rsidR="002F3E44" w:rsidRPr="00A83EDC">
        <w:rPr>
          <w:rFonts w:cs="Arial"/>
          <w:szCs w:val="20"/>
        </w:rPr>
        <w:t xml:space="preserve"> vystaví </w:t>
      </w:r>
      <w:r w:rsidR="00975460" w:rsidRPr="00A83EDC">
        <w:rPr>
          <w:rFonts w:cs="Arial"/>
          <w:szCs w:val="20"/>
        </w:rPr>
        <w:t>PNPP</w:t>
      </w:r>
      <w:r w:rsidR="00224040" w:rsidRPr="00A83EDC">
        <w:rPr>
          <w:rFonts w:cs="Arial"/>
          <w:szCs w:val="20"/>
        </w:rPr>
        <w:t xml:space="preserve"> </w:t>
      </w:r>
      <w:r w:rsidR="002F3E44" w:rsidRPr="00A83EDC">
        <w:rPr>
          <w:rFonts w:cs="Arial"/>
          <w:szCs w:val="20"/>
        </w:rPr>
        <w:t>faktúru na sumu uvedenú v bode 8.1.</w:t>
      </w:r>
      <w:r w:rsidR="00FE730F" w:rsidRPr="00A83EDC">
        <w:rPr>
          <w:rFonts w:cs="Arial"/>
          <w:szCs w:val="20"/>
        </w:rPr>
        <w:t>2</w:t>
      </w:r>
      <w:r w:rsidR="002F3E44" w:rsidRPr="00A83EDC">
        <w:rPr>
          <w:rFonts w:cs="Arial"/>
          <w:szCs w:val="20"/>
        </w:rPr>
        <w:t xml:space="preserve"> Zmluvy. Splatnosť tejto faktúry bude v polročných splátkach, z ktorých prvá je splatná  </w:t>
      </w:r>
      <w:r w:rsidR="00A30E1F" w:rsidRPr="00A83EDC">
        <w:rPr>
          <w:rFonts w:cs="Arial"/>
          <w:szCs w:val="20"/>
        </w:rPr>
        <w:t xml:space="preserve">180 </w:t>
      </w:r>
      <w:r w:rsidR="002F3E44" w:rsidRPr="00A83EDC">
        <w:rPr>
          <w:rFonts w:cs="Arial"/>
          <w:szCs w:val="20"/>
        </w:rPr>
        <w:t>dní po Dni skončenia.</w:t>
      </w:r>
      <w:r w:rsidR="00C1603A" w:rsidRPr="00A83EDC">
        <w:rPr>
          <w:rFonts w:cs="Arial"/>
        </w:rPr>
        <w:t xml:space="preserve"> </w:t>
      </w:r>
      <w:r w:rsidR="00C1603A" w:rsidRPr="00A83EDC">
        <w:rPr>
          <w:rFonts w:cs="Arial"/>
          <w:szCs w:val="20"/>
        </w:rPr>
        <w:t>Splátkový kalendár tejto ceny vrátane prirážky je uvedený v Prílohe č. 6 tejto Zmluvy.</w:t>
      </w:r>
    </w:p>
    <w:p w14:paraId="0B63C48B" w14:textId="77777777" w:rsidR="005F6DBC" w:rsidRPr="00A83EDC" w:rsidRDefault="005F6DBC" w:rsidP="00461E6C">
      <w:pPr>
        <w:tabs>
          <w:tab w:val="left" w:pos="709"/>
        </w:tabs>
        <w:spacing w:line="264" w:lineRule="auto"/>
        <w:ind w:left="1224"/>
        <w:jc w:val="both"/>
        <w:rPr>
          <w:rFonts w:ascii="Proba Pro" w:hAnsi="Proba Pro" w:cs="Arial"/>
          <w:sz w:val="20"/>
          <w:szCs w:val="20"/>
        </w:rPr>
      </w:pPr>
    </w:p>
    <w:p w14:paraId="30578FC0" w14:textId="77777777" w:rsidR="00FE730F" w:rsidRPr="00A83EDC" w:rsidRDefault="002F3E44" w:rsidP="00461E6C">
      <w:pPr>
        <w:pStyle w:val="Nadpis4"/>
        <w:keepNext w:val="0"/>
        <w:keepLines w:val="0"/>
        <w:numPr>
          <w:ilvl w:val="2"/>
          <w:numId w:val="177"/>
        </w:numPr>
        <w:spacing w:line="264" w:lineRule="auto"/>
        <w:ind w:left="1134" w:hanging="567"/>
        <w:jc w:val="both"/>
        <w:rPr>
          <w:rFonts w:cs="Arial"/>
          <w:szCs w:val="20"/>
        </w:rPr>
      </w:pPr>
      <w:r w:rsidRPr="00A83EDC">
        <w:rPr>
          <w:rFonts w:cs="Arial"/>
          <w:szCs w:val="20"/>
        </w:rPr>
        <w:t>Cena Služieb v</w:t>
      </w:r>
      <w:r w:rsidRPr="00A83EDC">
        <w:rPr>
          <w:rFonts w:ascii="Calibri" w:hAnsi="Calibri" w:cs="Calibri"/>
          <w:szCs w:val="20"/>
        </w:rPr>
        <w:t> </w:t>
      </w:r>
      <w:r w:rsidRPr="00A83EDC">
        <w:rPr>
          <w:rFonts w:cs="Arial"/>
          <w:szCs w:val="20"/>
        </w:rPr>
        <w:t>Obdob</w:t>
      </w:r>
      <w:r w:rsidRPr="00A83EDC">
        <w:rPr>
          <w:rFonts w:cs="Proba Pro"/>
          <w:szCs w:val="20"/>
        </w:rPr>
        <w:t>í</w:t>
      </w:r>
      <w:r w:rsidRPr="00A83EDC">
        <w:rPr>
          <w:rFonts w:cs="Arial"/>
          <w:szCs w:val="20"/>
        </w:rPr>
        <w:t xml:space="preserve"> garancie</w:t>
      </w:r>
      <w:r w:rsidR="003909FA" w:rsidRPr="00A83EDC">
        <w:rPr>
          <w:rFonts w:cs="Arial"/>
          <w:szCs w:val="20"/>
        </w:rPr>
        <w:t xml:space="preserve"> (Etapa III)</w:t>
      </w:r>
      <w:r w:rsidR="00C1603A" w:rsidRPr="00A83EDC">
        <w:rPr>
          <w:rFonts w:cs="Arial"/>
          <w:szCs w:val="20"/>
        </w:rPr>
        <w:t>, špecifikovaných v</w:t>
      </w:r>
      <w:r w:rsidR="00C1603A" w:rsidRPr="00A83EDC">
        <w:rPr>
          <w:rFonts w:ascii="Calibri" w:hAnsi="Calibri" w:cs="Calibri"/>
          <w:szCs w:val="20"/>
        </w:rPr>
        <w:t> </w:t>
      </w:r>
      <w:r w:rsidR="00C1603A" w:rsidRPr="00A83EDC">
        <w:rPr>
          <w:rFonts w:cs="Arial"/>
          <w:szCs w:val="20"/>
        </w:rPr>
        <w:t>Pr</w:t>
      </w:r>
      <w:r w:rsidR="00C1603A" w:rsidRPr="00A83EDC">
        <w:rPr>
          <w:rFonts w:cs="Proba Pro"/>
          <w:szCs w:val="20"/>
        </w:rPr>
        <w:t>í</w:t>
      </w:r>
      <w:r w:rsidR="00C1603A" w:rsidRPr="00A83EDC">
        <w:rPr>
          <w:rFonts w:cs="Arial"/>
          <w:szCs w:val="20"/>
        </w:rPr>
        <w:t xml:space="preserve">lohe </w:t>
      </w:r>
      <w:r w:rsidR="00C1603A" w:rsidRPr="00A83EDC">
        <w:rPr>
          <w:rFonts w:cs="Proba Pro"/>
          <w:szCs w:val="20"/>
        </w:rPr>
        <w:t>č</w:t>
      </w:r>
      <w:r w:rsidR="00C1603A" w:rsidRPr="00A83EDC">
        <w:rPr>
          <w:rFonts w:cs="Arial"/>
          <w:szCs w:val="20"/>
        </w:rPr>
        <w:t>. 5</w:t>
      </w:r>
      <w:r w:rsidRPr="00A83EDC">
        <w:rPr>
          <w:rFonts w:cs="Arial"/>
          <w:szCs w:val="20"/>
        </w:rPr>
        <w:t xml:space="preserve"> tejto Zmluvy</w:t>
      </w:r>
      <w:r w:rsidR="00FE730F" w:rsidRPr="00A83EDC">
        <w:rPr>
          <w:rFonts w:cs="Arial"/>
          <w:szCs w:val="20"/>
        </w:rPr>
        <w:t>:</w:t>
      </w:r>
    </w:p>
    <w:p w14:paraId="2A327EA9" w14:textId="38B4B0DC" w:rsidR="002F3E44"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bez DPH je:</w:t>
      </w:r>
      <w:r w:rsidR="00C93D3D" w:rsidRPr="00A83EDC">
        <w:rPr>
          <w:rFonts w:cs="Arial"/>
          <w:szCs w:val="20"/>
        </w:rPr>
        <w:t xml:space="preserve"> </w:t>
      </w:r>
      <w:r w:rsidR="000471FF" w:rsidRPr="00A83EDC">
        <w:rPr>
          <w:rFonts w:cs="Arial"/>
          <w:i/>
          <w:szCs w:val="20"/>
          <w:highlight w:val="lightGray"/>
        </w:rPr>
        <w:t>[doplní uchádzač]</w:t>
      </w:r>
      <w:r w:rsidR="000471FF" w:rsidRPr="00A83EDC">
        <w:rPr>
          <w:rFonts w:cs="Arial"/>
          <w:szCs w:val="20"/>
        </w:rPr>
        <w:t xml:space="preserve"> </w:t>
      </w:r>
      <w:r w:rsidR="00656DB3" w:rsidRPr="00A83EDC">
        <w:rPr>
          <w:rFonts w:cs="Arial"/>
          <w:szCs w:val="20"/>
        </w:rPr>
        <w:t xml:space="preserve"> </w:t>
      </w:r>
      <w:r w:rsidRPr="00A83EDC">
        <w:rPr>
          <w:rFonts w:cs="Arial"/>
          <w:szCs w:val="20"/>
        </w:rPr>
        <w:t>EUR ročne</w:t>
      </w:r>
      <w:r w:rsidR="00C93D3D" w:rsidRPr="00A83EDC">
        <w:rPr>
          <w:rFonts w:cs="Arial"/>
          <w:szCs w:val="20"/>
        </w:rPr>
        <w:t xml:space="preserve">, </w:t>
      </w:r>
      <w:r w:rsidRPr="00A83EDC">
        <w:rPr>
          <w:rFonts w:cs="Arial"/>
          <w:szCs w:val="20"/>
        </w:rPr>
        <w:t>slovom: (</w:t>
      </w:r>
      <w:r w:rsidR="000471FF" w:rsidRPr="00A83EDC">
        <w:rPr>
          <w:rFonts w:cs="Arial"/>
          <w:szCs w:val="20"/>
        </w:rPr>
        <w:t xml:space="preserve"> </w:t>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eur)</w:t>
      </w:r>
      <w:r w:rsidR="00FE730F" w:rsidRPr="00A83EDC">
        <w:rPr>
          <w:rFonts w:cs="Arial"/>
          <w:szCs w:val="20"/>
        </w:rPr>
        <w:t>,</w:t>
      </w:r>
    </w:p>
    <w:p w14:paraId="6E31DEED" w14:textId="02ED7856" w:rsidR="00FE730F" w:rsidRPr="00A83EDC" w:rsidRDefault="00FE730F"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 xml:space="preserve">s DPH je: </w:t>
      </w:r>
      <w:r w:rsidR="000471FF" w:rsidRPr="00A83EDC">
        <w:rPr>
          <w:rFonts w:cs="Arial"/>
          <w:i/>
          <w:szCs w:val="20"/>
          <w:highlight w:val="lightGray"/>
        </w:rPr>
        <w:t>[doplní uchádzač]</w:t>
      </w:r>
      <w:r w:rsidR="000471FF" w:rsidRPr="00A83EDC">
        <w:rPr>
          <w:rFonts w:cs="Arial"/>
          <w:szCs w:val="20"/>
        </w:rPr>
        <w:t xml:space="preserve"> </w:t>
      </w:r>
      <w:r w:rsidR="00656DB3" w:rsidRPr="00A83EDC">
        <w:rPr>
          <w:rFonts w:cs="Arial"/>
          <w:szCs w:val="20"/>
        </w:rPr>
        <w:t xml:space="preserve"> </w:t>
      </w:r>
      <w:r w:rsidRPr="00A83EDC">
        <w:rPr>
          <w:rFonts w:cs="Arial"/>
          <w:szCs w:val="20"/>
        </w:rPr>
        <w:t>EUR ročne, slovom: (</w:t>
      </w:r>
      <w:r w:rsidR="000471FF" w:rsidRPr="00A83EDC">
        <w:rPr>
          <w:rFonts w:cs="Arial"/>
          <w:szCs w:val="20"/>
        </w:rPr>
        <w:t xml:space="preserve"> </w:t>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eur).</w:t>
      </w:r>
    </w:p>
    <w:p w14:paraId="73C4601A" w14:textId="77777777" w:rsidR="000471FF" w:rsidRPr="00A83EDC" w:rsidRDefault="000471FF" w:rsidP="00461E6C">
      <w:pPr>
        <w:tabs>
          <w:tab w:val="left" w:pos="709"/>
        </w:tabs>
        <w:spacing w:line="264" w:lineRule="auto"/>
        <w:ind w:left="1224"/>
        <w:jc w:val="both"/>
        <w:rPr>
          <w:rFonts w:ascii="Proba Pro" w:hAnsi="Proba Pro" w:cs="Arial"/>
          <w:sz w:val="20"/>
          <w:szCs w:val="20"/>
        </w:rPr>
      </w:pPr>
    </w:p>
    <w:p w14:paraId="0A421985" w14:textId="4B6923F0" w:rsidR="002F3E44" w:rsidRPr="00A83EDC" w:rsidRDefault="002F3E44" w:rsidP="00461E6C">
      <w:pPr>
        <w:pStyle w:val="Nadpis4"/>
        <w:keepNext w:val="0"/>
        <w:keepLines w:val="0"/>
        <w:numPr>
          <w:ilvl w:val="2"/>
          <w:numId w:val="177"/>
        </w:numPr>
        <w:spacing w:line="264" w:lineRule="auto"/>
        <w:ind w:left="1134" w:hanging="567"/>
        <w:jc w:val="both"/>
        <w:rPr>
          <w:rFonts w:cs="Arial"/>
          <w:szCs w:val="20"/>
        </w:rPr>
      </w:pPr>
      <w:r w:rsidRPr="00A83EDC">
        <w:rPr>
          <w:rFonts w:cs="Arial"/>
          <w:szCs w:val="20"/>
        </w:rPr>
        <w:t xml:space="preserve">Služby bude </w:t>
      </w:r>
      <w:r w:rsidR="00975460" w:rsidRPr="00A83EDC">
        <w:rPr>
          <w:rFonts w:cs="Arial"/>
          <w:szCs w:val="20"/>
        </w:rPr>
        <w:t>Dodávateľ</w:t>
      </w:r>
      <w:r w:rsidRPr="00A83EDC">
        <w:rPr>
          <w:rFonts w:cs="Arial"/>
          <w:szCs w:val="20"/>
        </w:rPr>
        <w:t xml:space="preserve"> fakturovať </w:t>
      </w:r>
      <w:r w:rsidR="00975460" w:rsidRPr="00A83EDC">
        <w:rPr>
          <w:rFonts w:cs="Arial"/>
          <w:szCs w:val="20"/>
        </w:rPr>
        <w:t>PNPP</w:t>
      </w:r>
      <w:r w:rsidRPr="00A83EDC">
        <w:rPr>
          <w:rFonts w:cs="Arial"/>
          <w:szCs w:val="20"/>
        </w:rPr>
        <w:t xml:space="preserve">  polročne v termínoch </w:t>
      </w:r>
      <w:r w:rsidR="006F2763" w:rsidRPr="00A83EDC">
        <w:rPr>
          <w:rFonts w:cs="Arial"/>
          <w:szCs w:val="20"/>
        </w:rPr>
        <w:t>splatnosti za</w:t>
      </w:r>
      <w:r w:rsidRPr="00A83EDC">
        <w:rPr>
          <w:rFonts w:cs="Arial"/>
          <w:szCs w:val="20"/>
        </w:rPr>
        <w:t xml:space="preserve"> Modernizáciu podľa bod</w:t>
      </w:r>
      <w:r w:rsidR="00C1603A" w:rsidRPr="00A83EDC">
        <w:rPr>
          <w:rFonts w:cs="Arial"/>
          <w:szCs w:val="20"/>
        </w:rPr>
        <w:t>ov</w:t>
      </w:r>
      <w:r w:rsidRPr="00A83EDC">
        <w:rPr>
          <w:rFonts w:cs="Arial"/>
          <w:szCs w:val="20"/>
        </w:rPr>
        <w:t xml:space="preserve"> 8.</w:t>
      </w:r>
      <w:r w:rsidR="00C1603A" w:rsidRPr="00A83EDC">
        <w:rPr>
          <w:rFonts w:cs="Arial"/>
          <w:szCs w:val="20"/>
        </w:rPr>
        <w:t>1.3</w:t>
      </w:r>
      <w:r w:rsidRPr="00A83EDC">
        <w:rPr>
          <w:rFonts w:cs="Arial"/>
          <w:szCs w:val="20"/>
        </w:rPr>
        <w:t xml:space="preserve"> </w:t>
      </w:r>
      <w:r w:rsidR="00C1603A" w:rsidRPr="00A83EDC">
        <w:rPr>
          <w:rFonts w:cs="Arial"/>
          <w:szCs w:val="20"/>
        </w:rPr>
        <w:t>a</w:t>
      </w:r>
      <w:r w:rsidR="00C1603A" w:rsidRPr="00A83EDC">
        <w:rPr>
          <w:rFonts w:ascii="Calibri" w:hAnsi="Calibri" w:cs="Calibri"/>
          <w:szCs w:val="20"/>
        </w:rPr>
        <w:t> </w:t>
      </w:r>
      <w:r w:rsidR="00C1603A" w:rsidRPr="00A83EDC">
        <w:rPr>
          <w:rFonts w:cs="Arial"/>
          <w:szCs w:val="20"/>
        </w:rPr>
        <w:t xml:space="preserve">8.2 </w:t>
      </w:r>
      <w:r w:rsidRPr="00A83EDC">
        <w:rPr>
          <w:rFonts w:cs="Arial"/>
          <w:szCs w:val="20"/>
        </w:rPr>
        <w:t>Zmluvy v</w:t>
      </w:r>
      <w:r w:rsidRPr="00A83EDC">
        <w:rPr>
          <w:rFonts w:ascii="Calibri" w:hAnsi="Calibri" w:cs="Calibri"/>
          <w:szCs w:val="20"/>
        </w:rPr>
        <w:t> </w:t>
      </w:r>
      <w:r w:rsidRPr="00A83EDC">
        <w:rPr>
          <w:rFonts w:cs="Arial"/>
          <w:szCs w:val="20"/>
        </w:rPr>
        <w:t>z</w:t>
      </w:r>
      <w:r w:rsidRPr="00A83EDC">
        <w:rPr>
          <w:rFonts w:cs="Proba Pro"/>
          <w:szCs w:val="20"/>
        </w:rPr>
        <w:t>á</w:t>
      </w:r>
      <w:r w:rsidRPr="00A83EDC">
        <w:rPr>
          <w:rFonts w:cs="Arial"/>
          <w:szCs w:val="20"/>
        </w:rPr>
        <w:t>vislosti od Skuto</w:t>
      </w:r>
      <w:r w:rsidRPr="00A83EDC">
        <w:rPr>
          <w:rFonts w:cs="Proba Pro"/>
          <w:szCs w:val="20"/>
        </w:rPr>
        <w:t>č</w:t>
      </w:r>
      <w:r w:rsidRPr="00A83EDC">
        <w:rPr>
          <w:rFonts w:cs="Arial"/>
          <w:szCs w:val="20"/>
        </w:rPr>
        <w:t>ne dosiahnutej ro</w:t>
      </w:r>
      <w:r w:rsidRPr="00A83EDC">
        <w:rPr>
          <w:rFonts w:cs="Proba Pro"/>
          <w:szCs w:val="20"/>
        </w:rPr>
        <w:t>č</w:t>
      </w:r>
      <w:r w:rsidRPr="00A83EDC">
        <w:rPr>
          <w:rFonts w:cs="Arial"/>
          <w:szCs w:val="20"/>
        </w:rPr>
        <w:t xml:space="preserve">nej </w:t>
      </w:r>
      <w:r w:rsidRPr="00A83EDC">
        <w:rPr>
          <w:rFonts w:cs="Proba Pro"/>
          <w:szCs w:val="20"/>
        </w:rPr>
        <w:t>ú</w:t>
      </w:r>
      <w:r w:rsidRPr="00A83EDC">
        <w:rPr>
          <w:rFonts w:cs="Arial"/>
          <w:szCs w:val="20"/>
        </w:rPr>
        <w:t xml:space="preserve">spory. </w:t>
      </w:r>
    </w:p>
    <w:p w14:paraId="24D9BAB1" w14:textId="77777777" w:rsidR="00D3276A" w:rsidRPr="00A83EDC" w:rsidRDefault="00D3276A" w:rsidP="00461E6C">
      <w:pPr>
        <w:tabs>
          <w:tab w:val="left" w:pos="709"/>
        </w:tabs>
        <w:spacing w:line="264" w:lineRule="auto"/>
        <w:ind w:left="574"/>
        <w:jc w:val="both"/>
        <w:rPr>
          <w:rFonts w:ascii="Proba Pro" w:hAnsi="Proba Pro" w:cs="Arial"/>
          <w:b/>
          <w:sz w:val="20"/>
          <w:szCs w:val="20"/>
        </w:rPr>
      </w:pPr>
    </w:p>
    <w:p w14:paraId="4FDBD4B1" w14:textId="77777777" w:rsidR="002F3E44" w:rsidRPr="00A83EDC" w:rsidRDefault="002F3E44" w:rsidP="00461E6C">
      <w:pPr>
        <w:pStyle w:val="Nadpis3"/>
        <w:keepNext w:val="0"/>
        <w:keepLines w:val="0"/>
        <w:numPr>
          <w:ilvl w:val="1"/>
          <w:numId w:val="177"/>
        </w:numPr>
        <w:tabs>
          <w:tab w:val="left" w:pos="567"/>
        </w:tabs>
        <w:spacing w:line="264" w:lineRule="auto"/>
        <w:ind w:left="567" w:hanging="567"/>
        <w:jc w:val="both"/>
        <w:rPr>
          <w:rFonts w:cs="Arial"/>
          <w:b/>
        </w:rPr>
      </w:pPr>
      <w:r w:rsidRPr="00A83EDC">
        <w:rPr>
          <w:rFonts w:cs="Arial"/>
          <w:b/>
        </w:rPr>
        <w:t>Platobné podmienky:</w:t>
      </w:r>
    </w:p>
    <w:p w14:paraId="3F7B7393" w14:textId="77777777" w:rsidR="002F3E44" w:rsidRPr="00A83EDC" w:rsidRDefault="002F3E44" w:rsidP="00461E6C">
      <w:pPr>
        <w:pStyle w:val="Nadpis4"/>
        <w:keepNext w:val="0"/>
        <w:keepLines w:val="0"/>
        <w:numPr>
          <w:ilvl w:val="2"/>
          <w:numId w:val="177"/>
        </w:numPr>
        <w:spacing w:line="264" w:lineRule="auto"/>
        <w:ind w:left="1134" w:hanging="567"/>
        <w:jc w:val="both"/>
        <w:rPr>
          <w:rFonts w:cs="Arial"/>
          <w:szCs w:val="20"/>
        </w:rPr>
      </w:pPr>
      <w:r w:rsidRPr="00A83EDC">
        <w:rPr>
          <w:rFonts w:cs="Arial"/>
          <w:szCs w:val="20"/>
        </w:rPr>
        <w:t>Vznik nároku na úhradu:</w:t>
      </w:r>
    </w:p>
    <w:p w14:paraId="7E0DB01B" w14:textId="1B9497FD" w:rsidR="002F3E44"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Ceny za Obdobie príprav (Etapa I) a</w:t>
      </w:r>
      <w:r w:rsidRPr="00A83EDC">
        <w:rPr>
          <w:rFonts w:ascii="Calibri" w:hAnsi="Calibri" w:cs="Calibri"/>
          <w:szCs w:val="20"/>
        </w:rPr>
        <w:t> </w:t>
      </w:r>
      <w:r w:rsidRPr="00A83EDC">
        <w:rPr>
          <w:rFonts w:cs="Arial"/>
          <w:szCs w:val="20"/>
        </w:rPr>
        <w:t>Obdobie moderniz</w:t>
      </w:r>
      <w:r w:rsidRPr="00A83EDC">
        <w:rPr>
          <w:rFonts w:cs="Proba Pro"/>
          <w:szCs w:val="20"/>
        </w:rPr>
        <w:t>á</w:t>
      </w:r>
      <w:r w:rsidRPr="00A83EDC">
        <w:rPr>
          <w:rFonts w:cs="Arial"/>
          <w:szCs w:val="20"/>
        </w:rPr>
        <w:t xml:space="preserve">cie (Etapa II) bez DPH </w:t>
      </w:r>
      <w:r w:rsidR="00975460" w:rsidRPr="00A83EDC">
        <w:rPr>
          <w:rFonts w:cs="Arial"/>
          <w:szCs w:val="20"/>
        </w:rPr>
        <w:t>Dodávateľ</w:t>
      </w:r>
      <w:r w:rsidRPr="00A83EDC">
        <w:rPr>
          <w:rFonts w:cs="Arial"/>
          <w:szCs w:val="20"/>
        </w:rPr>
        <w:t>ovi vzniká po podpísaní Protokolu</w:t>
      </w:r>
      <w:r w:rsidR="00365F91" w:rsidRPr="00A83EDC">
        <w:rPr>
          <w:rFonts w:cs="Arial"/>
          <w:szCs w:val="20"/>
        </w:rPr>
        <w:t xml:space="preserve"> podľa bodu 1.1.29 tejto Zmluvy</w:t>
      </w:r>
      <w:r w:rsidRPr="00A83EDC">
        <w:rPr>
          <w:rFonts w:cs="Arial"/>
          <w:szCs w:val="20"/>
        </w:rPr>
        <w:t>;</w:t>
      </w:r>
    </w:p>
    <w:p w14:paraId="6E29F69D" w14:textId="1A9D16EE" w:rsidR="002F3E44"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 xml:space="preserve">Ceny Služieb  </w:t>
      </w:r>
      <w:r w:rsidR="00975460" w:rsidRPr="00A83EDC">
        <w:rPr>
          <w:rFonts w:cs="Arial"/>
          <w:szCs w:val="20"/>
        </w:rPr>
        <w:t>Dodávateľ</w:t>
      </w:r>
      <w:r w:rsidRPr="00A83EDC">
        <w:rPr>
          <w:rFonts w:cs="Arial"/>
          <w:szCs w:val="20"/>
        </w:rPr>
        <w:t>ovi vzniká</w:t>
      </w:r>
      <w:r w:rsidR="001F5BDC" w:rsidRPr="00A83EDC">
        <w:rPr>
          <w:rFonts w:cs="Arial"/>
          <w:szCs w:val="20"/>
        </w:rPr>
        <w:t xml:space="preserve"> po doručení priebežnej monitorovacej správy podľa bodu 5.4 tejto Zmluvy </w:t>
      </w:r>
      <w:r w:rsidR="00975460" w:rsidRPr="00A83EDC">
        <w:rPr>
          <w:rFonts w:cs="Arial"/>
          <w:szCs w:val="20"/>
        </w:rPr>
        <w:t>PNPP</w:t>
      </w:r>
      <w:r w:rsidRPr="00A83EDC">
        <w:rPr>
          <w:rFonts w:cs="Arial"/>
          <w:szCs w:val="20"/>
        </w:rPr>
        <w:t>.;</w:t>
      </w:r>
    </w:p>
    <w:p w14:paraId="5AE6DA26" w14:textId="09A45FC1" w:rsidR="002F3E44" w:rsidRPr="00A83EDC" w:rsidRDefault="001F5BDC" w:rsidP="00461E6C">
      <w:pPr>
        <w:pStyle w:val="Nadpis4"/>
        <w:keepNext w:val="0"/>
        <w:keepLines w:val="0"/>
        <w:numPr>
          <w:ilvl w:val="3"/>
          <w:numId w:val="177"/>
        </w:numPr>
        <w:tabs>
          <w:tab w:val="left" w:pos="1985"/>
        </w:tabs>
        <w:spacing w:line="264" w:lineRule="auto"/>
        <w:ind w:left="1843"/>
        <w:jc w:val="both"/>
        <w:rPr>
          <w:rFonts w:cs="Arial"/>
          <w:szCs w:val="20"/>
        </w:rPr>
      </w:pPr>
      <w:proofErr w:type="spellStart"/>
      <w:r w:rsidRPr="00A83EDC">
        <w:rPr>
          <w:rFonts w:cs="Arial"/>
          <w:szCs w:val="20"/>
        </w:rPr>
        <w:t>Nadúspory</w:t>
      </w:r>
      <w:proofErr w:type="spellEnd"/>
      <w:r w:rsidRPr="00A83EDC">
        <w:rPr>
          <w:rFonts w:cs="Arial"/>
          <w:szCs w:val="20"/>
        </w:rPr>
        <w:t xml:space="preserve"> </w:t>
      </w:r>
      <w:r w:rsidR="002F3E44" w:rsidRPr="00A83EDC">
        <w:rPr>
          <w:rFonts w:cs="Arial"/>
          <w:szCs w:val="20"/>
        </w:rPr>
        <w:t>podľa bodu 7.2.</w:t>
      </w:r>
      <w:r w:rsidR="0031171B" w:rsidRPr="00A83EDC">
        <w:rPr>
          <w:rFonts w:cs="Arial"/>
          <w:szCs w:val="20"/>
        </w:rPr>
        <w:t>7</w:t>
      </w:r>
      <w:r w:rsidR="002F3E44" w:rsidRPr="00A83EDC">
        <w:rPr>
          <w:rFonts w:cs="Arial"/>
          <w:szCs w:val="20"/>
        </w:rPr>
        <w:t xml:space="preserve"> tejto Zmluvy vzniká </w:t>
      </w:r>
      <w:r w:rsidR="00975460" w:rsidRPr="00A83EDC">
        <w:rPr>
          <w:rFonts w:cs="Arial"/>
          <w:szCs w:val="20"/>
        </w:rPr>
        <w:t>Dodávateľ</w:t>
      </w:r>
      <w:r w:rsidR="002F3E44" w:rsidRPr="00A83EDC">
        <w:rPr>
          <w:rFonts w:cs="Arial"/>
          <w:szCs w:val="20"/>
        </w:rPr>
        <w:t xml:space="preserve">ovi doručením odsúhlasenia riadne vypočítanej </w:t>
      </w:r>
      <w:r w:rsidRPr="00A83EDC">
        <w:rPr>
          <w:rFonts w:cs="Arial"/>
          <w:szCs w:val="20"/>
        </w:rPr>
        <w:t xml:space="preserve">odmeny </w:t>
      </w:r>
      <w:r w:rsidR="002F3E44" w:rsidRPr="00A83EDC">
        <w:rPr>
          <w:rFonts w:cs="Arial"/>
          <w:szCs w:val="20"/>
        </w:rPr>
        <w:t xml:space="preserve">na základe preukázateľných </w:t>
      </w:r>
      <w:proofErr w:type="spellStart"/>
      <w:r w:rsidR="002F3E44" w:rsidRPr="00A83EDC">
        <w:rPr>
          <w:rFonts w:cs="Arial"/>
          <w:szCs w:val="20"/>
        </w:rPr>
        <w:t>nadúspor</w:t>
      </w:r>
      <w:proofErr w:type="spellEnd"/>
      <w:r w:rsidR="002F3E44" w:rsidRPr="00A83EDC">
        <w:rPr>
          <w:rFonts w:cs="Arial"/>
          <w:szCs w:val="20"/>
        </w:rPr>
        <w:t xml:space="preserve"> </w:t>
      </w:r>
      <w:r w:rsidR="00975460" w:rsidRPr="00A83EDC">
        <w:rPr>
          <w:rFonts w:cs="Arial"/>
          <w:szCs w:val="20"/>
        </w:rPr>
        <w:t>PNPP</w:t>
      </w:r>
      <w:r w:rsidR="002F3E44" w:rsidRPr="00A83EDC">
        <w:rPr>
          <w:rFonts w:cs="Arial"/>
          <w:szCs w:val="20"/>
        </w:rPr>
        <w:t xml:space="preserve"> a</w:t>
      </w:r>
      <w:r w:rsidR="002F3E44" w:rsidRPr="00A83EDC">
        <w:rPr>
          <w:rFonts w:ascii="Calibri" w:hAnsi="Calibri" w:cs="Calibri"/>
          <w:szCs w:val="20"/>
        </w:rPr>
        <w:t> </w:t>
      </w:r>
      <w:r w:rsidR="002F3E44" w:rsidRPr="00A83EDC">
        <w:rPr>
          <w:rFonts w:cs="Arial"/>
          <w:szCs w:val="20"/>
        </w:rPr>
        <w:t>v</w:t>
      </w:r>
      <w:r w:rsidR="002F3E44" w:rsidRPr="00A83EDC">
        <w:rPr>
          <w:rFonts w:ascii="Calibri" w:hAnsi="Calibri" w:cs="Calibri"/>
          <w:szCs w:val="20"/>
        </w:rPr>
        <w:t> </w:t>
      </w:r>
      <w:r w:rsidR="002F3E44" w:rsidRPr="00A83EDC">
        <w:rPr>
          <w:rFonts w:cs="Arial"/>
          <w:szCs w:val="20"/>
        </w:rPr>
        <w:t>pr</w:t>
      </w:r>
      <w:r w:rsidR="002F3E44" w:rsidRPr="00A83EDC">
        <w:rPr>
          <w:rFonts w:cs="Proba Pro"/>
          <w:szCs w:val="20"/>
        </w:rPr>
        <w:t>í</w:t>
      </w:r>
      <w:r w:rsidR="002F3E44" w:rsidRPr="00A83EDC">
        <w:rPr>
          <w:rFonts w:cs="Arial"/>
          <w:szCs w:val="20"/>
        </w:rPr>
        <w:t>pade ak tak</w:t>
      </w:r>
      <w:r w:rsidR="002F3E44" w:rsidRPr="00A83EDC">
        <w:rPr>
          <w:rFonts w:cs="Proba Pro"/>
          <w:szCs w:val="20"/>
        </w:rPr>
        <w:t>ý</w:t>
      </w:r>
      <w:r w:rsidR="002F3E44" w:rsidRPr="00A83EDC">
        <w:rPr>
          <w:rFonts w:cs="Arial"/>
          <w:szCs w:val="20"/>
        </w:rPr>
        <w:t>to s</w:t>
      </w:r>
      <w:r w:rsidR="002F3E44" w:rsidRPr="00A83EDC">
        <w:rPr>
          <w:rFonts w:cs="Proba Pro"/>
          <w:szCs w:val="20"/>
        </w:rPr>
        <w:t>ú</w:t>
      </w:r>
      <w:r w:rsidR="002F3E44" w:rsidRPr="00A83EDC">
        <w:rPr>
          <w:rFonts w:cs="Arial"/>
          <w:szCs w:val="20"/>
        </w:rPr>
        <w:t xml:space="preserve">hlas </w:t>
      </w:r>
      <w:r w:rsidR="00975460" w:rsidRPr="00A83EDC">
        <w:rPr>
          <w:rFonts w:cs="Arial"/>
          <w:szCs w:val="20"/>
        </w:rPr>
        <w:t>PNPP</w:t>
      </w:r>
      <w:r w:rsidR="002F3E44" w:rsidRPr="00A83EDC">
        <w:rPr>
          <w:rFonts w:cs="Arial"/>
          <w:szCs w:val="20"/>
        </w:rPr>
        <w:t xml:space="preserve"> bezdôvodne odoprie</w:t>
      </w:r>
      <w:r w:rsidRPr="00A83EDC">
        <w:rPr>
          <w:rFonts w:cs="Arial"/>
          <w:szCs w:val="20"/>
        </w:rPr>
        <w:t>,</w:t>
      </w:r>
      <w:r w:rsidR="002F3E44" w:rsidRPr="00A83EDC">
        <w:rPr>
          <w:rFonts w:cs="Arial"/>
          <w:szCs w:val="20"/>
        </w:rPr>
        <w:t xml:space="preserve"> tak uplynutí</w:t>
      </w:r>
      <w:r w:rsidRPr="00A83EDC">
        <w:rPr>
          <w:rFonts w:cs="Arial"/>
          <w:szCs w:val="20"/>
        </w:rPr>
        <w:t>m</w:t>
      </w:r>
      <w:r w:rsidR="002F3E44" w:rsidRPr="00A83EDC">
        <w:rPr>
          <w:rFonts w:cs="Arial"/>
          <w:szCs w:val="20"/>
        </w:rPr>
        <w:t xml:space="preserve"> lehoty 30 dní odo dňa</w:t>
      </w:r>
      <w:r w:rsidRPr="00A83EDC">
        <w:rPr>
          <w:rFonts w:cs="Arial"/>
          <w:szCs w:val="20"/>
        </w:rPr>
        <w:t>,</w:t>
      </w:r>
      <w:r w:rsidR="002F3E44" w:rsidRPr="00A83EDC">
        <w:rPr>
          <w:rFonts w:cs="Arial"/>
          <w:szCs w:val="20"/>
        </w:rPr>
        <w:t xml:space="preserve"> kedy bol na vydanie takéhoto odsúhlasenia preukázateľne vyzvaný.</w:t>
      </w:r>
    </w:p>
    <w:p w14:paraId="654BBA0C" w14:textId="7563DD22" w:rsidR="002F3E44"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 xml:space="preserve">Finančnej hodnoty Výpadku úspor </w:t>
      </w:r>
      <w:r w:rsidR="00975460" w:rsidRPr="00A83EDC">
        <w:rPr>
          <w:rFonts w:cs="Arial"/>
          <w:szCs w:val="20"/>
        </w:rPr>
        <w:t>PNPP</w:t>
      </w:r>
      <w:r w:rsidRPr="00A83EDC">
        <w:rPr>
          <w:rFonts w:cs="Arial"/>
          <w:szCs w:val="20"/>
        </w:rPr>
        <w:t xml:space="preserve"> vzniká</w:t>
      </w:r>
      <w:r w:rsidR="007F5AD9" w:rsidRPr="00A83EDC">
        <w:rPr>
          <w:rFonts w:cs="Arial"/>
          <w:szCs w:val="20"/>
        </w:rPr>
        <w:t xml:space="preserve"> po odsúhlasení ročného vyhodnotenia podľa bodu 7.2.2 tejto Zmluvy, v</w:t>
      </w:r>
      <w:r w:rsidR="007F5AD9" w:rsidRPr="00A83EDC">
        <w:rPr>
          <w:rFonts w:ascii="Calibri" w:hAnsi="Calibri" w:cs="Calibri"/>
          <w:szCs w:val="20"/>
        </w:rPr>
        <w:t> </w:t>
      </w:r>
      <w:r w:rsidR="007F5AD9" w:rsidRPr="00A83EDC">
        <w:rPr>
          <w:rFonts w:cs="Arial"/>
          <w:szCs w:val="20"/>
        </w:rPr>
        <w:t>ktorom bol V</w:t>
      </w:r>
      <w:r w:rsidR="007F5AD9" w:rsidRPr="00A83EDC">
        <w:rPr>
          <w:rFonts w:cs="Proba Pro"/>
          <w:szCs w:val="20"/>
        </w:rPr>
        <w:t>ý</w:t>
      </w:r>
      <w:r w:rsidR="007F5AD9" w:rsidRPr="00A83EDC">
        <w:rPr>
          <w:rFonts w:cs="Arial"/>
          <w:szCs w:val="20"/>
        </w:rPr>
        <w:t xml:space="preserve">padok </w:t>
      </w:r>
      <w:r w:rsidR="007F5AD9" w:rsidRPr="00A83EDC">
        <w:rPr>
          <w:rFonts w:cs="Proba Pro"/>
          <w:szCs w:val="20"/>
        </w:rPr>
        <w:t>ú</w:t>
      </w:r>
      <w:r w:rsidR="007F5AD9" w:rsidRPr="00A83EDC">
        <w:rPr>
          <w:rFonts w:cs="Arial"/>
          <w:szCs w:val="20"/>
        </w:rPr>
        <w:t>spor vy</w:t>
      </w:r>
      <w:r w:rsidR="007F5AD9" w:rsidRPr="00A83EDC">
        <w:rPr>
          <w:rFonts w:cs="Proba Pro"/>
          <w:szCs w:val="20"/>
        </w:rPr>
        <w:t>čí</w:t>
      </w:r>
      <w:r w:rsidR="007F5AD9" w:rsidRPr="00A83EDC">
        <w:rPr>
          <w:rFonts w:cs="Arial"/>
          <w:szCs w:val="20"/>
        </w:rPr>
        <w:t>slen</w:t>
      </w:r>
      <w:r w:rsidR="007F5AD9" w:rsidRPr="00A83EDC">
        <w:rPr>
          <w:rFonts w:cs="Proba Pro"/>
          <w:szCs w:val="20"/>
        </w:rPr>
        <w:t>ý</w:t>
      </w:r>
      <w:r w:rsidR="007F5AD9" w:rsidRPr="00A83EDC">
        <w:rPr>
          <w:rFonts w:cs="Arial"/>
          <w:szCs w:val="20"/>
        </w:rPr>
        <w:t>.</w:t>
      </w:r>
      <w:r w:rsidRPr="00A83EDC">
        <w:rPr>
          <w:rFonts w:cs="Arial"/>
          <w:szCs w:val="20"/>
        </w:rPr>
        <w:t xml:space="preserve"> </w:t>
      </w:r>
    </w:p>
    <w:p w14:paraId="252D3AD3" w14:textId="77777777" w:rsidR="000F329F" w:rsidRPr="00A83EDC" w:rsidRDefault="000F329F" w:rsidP="00461E6C">
      <w:pPr>
        <w:tabs>
          <w:tab w:val="left" w:pos="709"/>
        </w:tabs>
        <w:spacing w:line="264" w:lineRule="auto"/>
        <w:ind w:left="2268"/>
        <w:jc w:val="both"/>
        <w:rPr>
          <w:rFonts w:ascii="Proba Pro" w:hAnsi="Proba Pro" w:cs="Arial"/>
          <w:sz w:val="20"/>
          <w:szCs w:val="20"/>
        </w:rPr>
      </w:pPr>
    </w:p>
    <w:p w14:paraId="533669AC" w14:textId="77777777" w:rsidR="002F3E44" w:rsidRPr="00A83EDC" w:rsidRDefault="002F3E44" w:rsidP="00461E6C">
      <w:pPr>
        <w:pStyle w:val="Nadpis4"/>
        <w:keepNext w:val="0"/>
        <w:keepLines w:val="0"/>
        <w:numPr>
          <w:ilvl w:val="2"/>
          <w:numId w:val="177"/>
        </w:numPr>
        <w:spacing w:line="264" w:lineRule="auto"/>
        <w:ind w:left="1134" w:hanging="567"/>
        <w:jc w:val="both"/>
        <w:rPr>
          <w:rFonts w:cs="Arial"/>
          <w:szCs w:val="20"/>
          <w:u w:val="single"/>
        </w:rPr>
      </w:pPr>
      <w:r w:rsidRPr="00A83EDC">
        <w:rPr>
          <w:rFonts w:cs="Arial"/>
          <w:szCs w:val="20"/>
          <w:u w:val="single"/>
        </w:rPr>
        <w:t>Mena</w:t>
      </w:r>
    </w:p>
    <w:p w14:paraId="6980CE16" w14:textId="633800F0" w:rsidR="002F3E44"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Všetky platby podľa tejto zmluvy sa budú hradiť v</w:t>
      </w:r>
      <w:r w:rsidR="005F6DBC" w:rsidRPr="00A83EDC">
        <w:rPr>
          <w:rFonts w:ascii="Calibri" w:hAnsi="Calibri" w:cs="Calibri"/>
          <w:szCs w:val="20"/>
        </w:rPr>
        <w:t> </w:t>
      </w:r>
      <w:r w:rsidRPr="00A83EDC">
        <w:rPr>
          <w:rFonts w:cs="Arial"/>
          <w:szCs w:val="20"/>
        </w:rPr>
        <w:t>Eurách</w:t>
      </w:r>
      <w:r w:rsidR="005F6DBC" w:rsidRPr="00A83EDC">
        <w:rPr>
          <w:rFonts w:cs="Arial"/>
          <w:szCs w:val="20"/>
        </w:rPr>
        <w:t>.</w:t>
      </w:r>
    </w:p>
    <w:p w14:paraId="0D6F23B2" w14:textId="77777777" w:rsidR="000F329F" w:rsidRPr="00A83EDC" w:rsidRDefault="000F329F" w:rsidP="00461E6C">
      <w:pPr>
        <w:tabs>
          <w:tab w:val="left" w:pos="709"/>
        </w:tabs>
        <w:spacing w:line="264" w:lineRule="auto"/>
        <w:ind w:left="1224"/>
        <w:jc w:val="both"/>
        <w:rPr>
          <w:rFonts w:ascii="Proba Pro" w:hAnsi="Proba Pro" w:cs="Arial"/>
          <w:b/>
          <w:sz w:val="20"/>
          <w:szCs w:val="20"/>
        </w:rPr>
      </w:pPr>
    </w:p>
    <w:p w14:paraId="7BB9273F" w14:textId="77777777" w:rsidR="002F3E44" w:rsidRPr="00A83EDC" w:rsidRDefault="002F3E44" w:rsidP="00461E6C">
      <w:pPr>
        <w:pStyle w:val="Nadpis4"/>
        <w:keepNext w:val="0"/>
        <w:keepLines w:val="0"/>
        <w:numPr>
          <w:ilvl w:val="2"/>
          <w:numId w:val="177"/>
        </w:numPr>
        <w:spacing w:line="264" w:lineRule="auto"/>
        <w:ind w:left="1134" w:hanging="567"/>
        <w:jc w:val="both"/>
        <w:rPr>
          <w:rFonts w:cs="Arial"/>
          <w:szCs w:val="20"/>
          <w:u w:val="single"/>
        </w:rPr>
      </w:pPr>
      <w:r w:rsidRPr="00A83EDC">
        <w:rPr>
          <w:rFonts w:cs="Arial"/>
          <w:szCs w:val="20"/>
          <w:u w:val="single"/>
        </w:rPr>
        <w:t>Splatnosť</w:t>
      </w:r>
    </w:p>
    <w:p w14:paraId="092395F3" w14:textId="77777777" w:rsidR="002F3E44"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Pokiaľ nie je osobitne v</w:t>
      </w:r>
      <w:r w:rsidRPr="00A83EDC">
        <w:rPr>
          <w:rFonts w:ascii="Calibri" w:hAnsi="Calibri" w:cs="Calibri"/>
          <w:szCs w:val="20"/>
        </w:rPr>
        <w:t> </w:t>
      </w:r>
      <w:r w:rsidRPr="00A83EDC">
        <w:rPr>
          <w:rFonts w:cs="Arial"/>
          <w:szCs w:val="20"/>
        </w:rPr>
        <w:t>tejto Zmluve ur</w:t>
      </w:r>
      <w:r w:rsidRPr="00A83EDC">
        <w:rPr>
          <w:rFonts w:cs="Proba Pro"/>
          <w:szCs w:val="20"/>
        </w:rPr>
        <w:t>č</w:t>
      </w:r>
      <w:r w:rsidRPr="00A83EDC">
        <w:rPr>
          <w:rFonts w:cs="Arial"/>
          <w:szCs w:val="20"/>
        </w:rPr>
        <w:t>en</w:t>
      </w:r>
      <w:r w:rsidRPr="00A83EDC">
        <w:rPr>
          <w:rFonts w:cs="Proba Pro"/>
          <w:szCs w:val="20"/>
        </w:rPr>
        <w:t>é</w:t>
      </w:r>
      <w:r w:rsidRPr="00A83EDC">
        <w:rPr>
          <w:rFonts w:cs="Arial"/>
          <w:szCs w:val="20"/>
        </w:rPr>
        <w:t xml:space="preserve"> inak, splatnos</w:t>
      </w:r>
      <w:r w:rsidRPr="00A83EDC">
        <w:rPr>
          <w:rFonts w:cs="Proba Pro"/>
          <w:szCs w:val="20"/>
        </w:rPr>
        <w:t>ť</w:t>
      </w:r>
      <w:r w:rsidRPr="00A83EDC">
        <w:rPr>
          <w:rFonts w:cs="Arial"/>
          <w:szCs w:val="20"/>
        </w:rPr>
        <w:t xml:space="preserve"> v</w:t>
      </w:r>
      <w:r w:rsidRPr="00A83EDC">
        <w:rPr>
          <w:rFonts w:cs="Proba Pro"/>
          <w:szCs w:val="20"/>
        </w:rPr>
        <w:t>š</w:t>
      </w:r>
      <w:r w:rsidRPr="00A83EDC">
        <w:rPr>
          <w:rFonts w:cs="Arial"/>
          <w:szCs w:val="20"/>
        </w:rPr>
        <w:t>etk</w:t>
      </w:r>
      <w:r w:rsidRPr="00A83EDC">
        <w:rPr>
          <w:rFonts w:cs="Proba Pro"/>
          <w:szCs w:val="20"/>
        </w:rPr>
        <w:t>ý</w:t>
      </w:r>
      <w:r w:rsidRPr="00A83EDC">
        <w:rPr>
          <w:rFonts w:cs="Arial"/>
          <w:szCs w:val="20"/>
        </w:rPr>
        <w:t>ch fakt</w:t>
      </w:r>
      <w:r w:rsidRPr="00A83EDC">
        <w:rPr>
          <w:rFonts w:cs="Proba Pro"/>
          <w:szCs w:val="20"/>
        </w:rPr>
        <w:t>ú</w:t>
      </w:r>
      <w:r w:rsidRPr="00A83EDC">
        <w:rPr>
          <w:rFonts w:cs="Arial"/>
          <w:szCs w:val="20"/>
        </w:rPr>
        <w:t>r pod</w:t>
      </w:r>
      <w:r w:rsidRPr="00A83EDC">
        <w:rPr>
          <w:rFonts w:cs="Proba Pro"/>
          <w:szCs w:val="20"/>
        </w:rPr>
        <w:t>ľ</w:t>
      </w:r>
      <w:r w:rsidRPr="00A83EDC">
        <w:rPr>
          <w:rFonts w:cs="Arial"/>
          <w:szCs w:val="20"/>
        </w:rPr>
        <w:t>a tejto Zmluvy je tridsa</w:t>
      </w:r>
      <w:r w:rsidRPr="00A83EDC">
        <w:rPr>
          <w:rFonts w:cs="Proba Pro"/>
          <w:szCs w:val="20"/>
        </w:rPr>
        <w:t>ť</w:t>
      </w:r>
      <w:r w:rsidRPr="00A83EDC">
        <w:rPr>
          <w:rFonts w:cs="Arial"/>
          <w:szCs w:val="20"/>
        </w:rPr>
        <w:t xml:space="preserve"> (30) dn</w:t>
      </w:r>
      <w:r w:rsidRPr="00A83EDC">
        <w:rPr>
          <w:rFonts w:cs="Proba Pro"/>
          <w:szCs w:val="20"/>
        </w:rPr>
        <w:t>í</w:t>
      </w:r>
      <w:r w:rsidRPr="00A83EDC">
        <w:rPr>
          <w:rFonts w:cs="Arial"/>
          <w:szCs w:val="20"/>
        </w:rPr>
        <w:t xml:space="preserve"> od dátumu ich doručenia.</w:t>
      </w:r>
    </w:p>
    <w:p w14:paraId="353C3AB5" w14:textId="77777777" w:rsidR="000F329F" w:rsidRPr="00A83EDC" w:rsidRDefault="000F329F" w:rsidP="00461E6C">
      <w:pPr>
        <w:tabs>
          <w:tab w:val="left" w:pos="709"/>
        </w:tabs>
        <w:spacing w:line="264" w:lineRule="auto"/>
        <w:ind w:left="1224"/>
        <w:jc w:val="both"/>
        <w:rPr>
          <w:rFonts w:ascii="Proba Pro" w:hAnsi="Proba Pro" w:cs="Arial"/>
          <w:b/>
          <w:sz w:val="20"/>
          <w:szCs w:val="20"/>
        </w:rPr>
      </w:pPr>
    </w:p>
    <w:p w14:paraId="62A50AC4" w14:textId="77777777" w:rsidR="002F3E44" w:rsidRPr="00A83EDC" w:rsidRDefault="002F3E44" w:rsidP="00461E6C">
      <w:pPr>
        <w:pStyle w:val="Nadpis4"/>
        <w:keepNext w:val="0"/>
        <w:keepLines w:val="0"/>
        <w:numPr>
          <w:ilvl w:val="2"/>
          <w:numId w:val="177"/>
        </w:numPr>
        <w:spacing w:line="264" w:lineRule="auto"/>
        <w:ind w:left="1134" w:hanging="567"/>
        <w:jc w:val="both"/>
        <w:rPr>
          <w:rFonts w:cs="Arial"/>
          <w:szCs w:val="20"/>
          <w:u w:val="single"/>
        </w:rPr>
      </w:pPr>
      <w:r w:rsidRPr="00A83EDC">
        <w:rPr>
          <w:rFonts w:cs="Arial"/>
          <w:szCs w:val="20"/>
          <w:u w:val="single"/>
        </w:rPr>
        <w:t>Fakturácia</w:t>
      </w:r>
    </w:p>
    <w:p w14:paraId="709AF94F" w14:textId="652D613A" w:rsidR="002F3E44" w:rsidRPr="00A83EDC" w:rsidRDefault="00C1603A"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Fa</w:t>
      </w:r>
      <w:r w:rsidR="0033041F">
        <w:rPr>
          <w:rFonts w:cs="Arial"/>
          <w:szCs w:val="20"/>
        </w:rPr>
        <w:t>k</w:t>
      </w:r>
      <w:r w:rsidRPr="00A83EDC">
        <w:rPr>
          <w:rFonts w:cs="Arial"/>
          <w:szCs w:val="20"/>
        </w:rPr>
        <w:t>túry budú vystavené s</w:t>
      </w:r>
      <w:r w:rsidRPr="00A83EDC">
        <w:rPr>
          <w:rFonts w:ascii="Calibri" w:hAnsi="Calibri" w:cs="Calibri"/>
          <w:szCs w:val="20"/>
        </w:rPr>
        <w:t> </w:t>
      </w:r>
      <w:r w:rsidRPr="00A83EDC">
        <w:rPr>
          <w:rFonts w:cs="Arial"/>
          <w:szCs w:val="20"/>
        </w:rPr>
        <w:t>cenou s DPH v</w:t>
      </w:r>
      <w:r w:rsidRPr="00A83EDC">
        <w:rPr>
          <w:rFonts w:ascii="Calibri" w:hAnsi="Calibri" w:cs="Calibri"/>
          <w:szCs w:val="20"/>
        </w:rPr>
        <w:t> </w:t>
      </w:r>
      <w:r w:rsidRPr="00A83EDC">
        <w:rPr>
          <w:rFonts w:cs="Arial"/>
          <w:szCs w:val="20"/>
        </w:rPr>
        <w:t>zmysle platn</w:t>
      </w:r>
      <w:r w:rsidRPr="00A83EDC">
        <w:rPr>
          <w:rFonts w:cs="Proba Pro"/>
          <w:szCs w:val="20"/>
        </w:rPr>
        <w:t>ý</w:t>
      </w:r>
      <w:r w:rsidRPr="00A83EDC">
        <w:rPr>
          <w:rFonts w:cs="Arial"/>
          <w:szCs w:val="20"/>
        </w:rPr>
        <w:t>ch pr</w:t>
      </w:r>
      <w:r w:rsidRPr="00A83EDC">
        <w:rPr>
          <w:rFonts w:cs="Proba Pro"/>
          <w:szCs w:val="20"/>
        </w:rPr>
        <w:t>á</w:t>
      </w:r>
      <w:r w:rsidRPr="00A83EDC">
        <w:rPr>
          <w:rFonts w:cs="Arial"/>
          <w:szCs w:val="20"/>
        </w:rPr>
        <w:t xml:space="preserve">vnych predpisov. </w:t>
      </w:r>
      <w:r w:rsidR="002F3E44" w:rsidRPr="00A83EDC">
        <w:rPr>
          <w:rFonts w:cs="Arial"/>
          <w:szCs w:val="20"/>
        </w:rPr>
        <w:t xml:space="preserve">Každá faktúra vystavená na základe tejto Zmluvy musí obsahovať náležitosti podľa zákona č. 222/2004 Z. z. o dani z pridanej hodnoty v znení neskorších predpisov. Faktúra musí obsahovať aj nasledovné údaje odvolávku na číslo tejto Zmluvy a popis plnenia v zmysle predmetu Zmluvy. Ak faktúra nebude obsahovať vyššie uvedené údaje alebo k nej nebudú priložené prílohy, alebo ak nebude obsahovať správne údaje, Zmluvná strany, ktorá má právo na vystavenie faktúry je oprávnená takúto faktúru vrátiť druhej </w:t>
      </w:r>
      <w:r w:rsidR="002F3E44" w:rsidRPr="00A83EDC">
        <w:rPr>
          <w:rFonts w:cs="Arial"/>
          <w:szCs w:val="20"/>
        </w:rPr>
        <w:lastRenderedPageBreak/>
        <w:t>Zmluvnej strane spolu s označením nedostatkov, pre ktoré bola vrátená. V tomto prípade sa plynutie lehoty splatnosti takejto faktúry prerušuje a nová lehota splatnosti začne plynúť dňom nasledujúcim po dni doporučeného doručenia opravenej alebo doplnenej faktúry do sídla druhej Zmluvnej strany.</w:t>
      </w:r>
    </w:p>
    <w:p w14:paraId="045B526D" w14:textId="77777777" w:rsidR="00D3276A" w:rsidRPr="00A83EDC" w:rsidRDefault="00D3276A" w:rsidP="00461E6C">
      <w:pPr>
        <w:tabs>
          <w:tab w:val="left" w:pos="709"/>
        </w:tabs>
        <w:spacing w:line="264" w:lineRule="auto"/>
        <w:ind w:left="1224"/>
        <w:jc w:val="both"/>
        <w:rPr>
          <w:rFonts w:ascii="Proba Pro" w:hAnsi="Proba Pro" w:cs="Arial"/>
          <w:b/>
          <w:sz w:val="20"/>
          <w:szCs w:val="20"/>
        </w:rPr>
      </w:pPr>
    </w:p>
    <w:p w14:paraId="3E75C37D" w14:textId="77777777" w:rsidR="002F3E44" w:rsidRPr="00A83EDC" w:rsidRDefault="002F3E44" w:rsidP="00461E6C">
      <w:pPr>
        <w:pStyle w:val="Nadpis4"/>
        <w:keepNext w:val="0"/>
        <w:keepLines w:val="0"/>
        <w:numPr>
          <w:ilvl w:val="2"/>
          <w:numId w:val="177"/>
        </w:numPr>
        <w:spacing w:line="264" w:lineRule="auto"/>
        <w:ind w:left="1134" w:hanging="567"/>
        <w:jc w:val="both"/>
        <w:rPr>
          <w:rFonts w:cs="Arial"/>
          <w:szCs w:val="20"/>
          <w:u w:val="single"/>
        </w:rPr>
      </w:pPr>
      <w:r w:rsidRPr="00A83EDC">
        <w:rPr>
          <w:rFonts w:cs="Arial"/>
          <w:szCs w:val="20"/>
          <w:u w:val="single"/>
        </w:rPr>
        <w:t>Omeškanie platby</w:t>
      </w:r>
    </w:p>
    <w:p w14:paraId="46D96C79" w14:textId="77777777" w:rsidR="002F3E44"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V</w:t>
      </w:r>
      <w:r w:rsidRPr="00A83EDC">
        <w:rPr>
          <w:rFonts w:ascii="Calibri" w:hAnsi="Calibri" w:cs="Calibri"/>
          <w:szCs w:val="20"/>
        </w:rPr>
        <w:t> </w:t>
      </w:r>
      <w:r w:rsidRPr="00A83EDC">
        <w:rPr>
          <w:rFonts w:cs="Arial"/>
          <w:szCs w:val="20"/>
        </w:rPr>
        <w:t>pr</w:t>
      </w:r>
      <w:r w:rsidRPr="00A83EDC">
        <w:rPr>
          <w:rFonts w:cs="Proba Pro"/>
          <w:szCs w:val="20"/>
        </w:rPr>
        <w:t>í</w:t>
      </w:r>
      <w:r w:rsidRPr="00A83EDC">
        <w:rPr>
          <w:rFonts w:cs="Arial"/>
          <w:szCs w:val="20"/>
        </w:rPr>
        <w:t>pade ome</w:t>
      </w:r>
      <w:r w:rsidRPr="00A83EDC">
        <w:rPr>
          <w:rFonts w:cs="Proba Pro"/>
          <w:szCs w:val="20"/>
        </w:rPr>
        <w:t>š</w:t>
      </w:r>
      <w:r w:rsidRPr="00A83EDC">
        <w:rPr>
          <w:rFonts w:cs="Arial"/>
          <w:szCs w:val="20"/>
        </w:rPr>
        <w:t>kania s</w:t>
      </w:r>
      <w:r w:rsidRPr="00A83EDC">
        <w:rPr>
          <w:rFonts w:ascii="Calibri" w:hAnsi="Calibri" w:cs="Calibri"/>
          <w:szCs w:val="20"/>
        </w:rPr>
        <w:t> </w:t>
      </w:r>
      <w:r w:rsidRPr="00A83EDC">
        <w:rPr>
          <w:rFonts w:cs="Arial"/>
          <w:szCs w:val="20"/>
        </w:rPr>
        <w:t>akouko</w:t>
      </w:r>
      <w:r w:rsidRPr="00A83EDC">
        <w:rPr>
          <w:rFonts w:cs="Proba Pro"/>
          <w:szCs w:val="20"/>
        </w:rPr>
        <w:t>ľ</w:t>
      </w:r>
      <w:r w:rsidRPr="00A83EDC">
        <w:rPr>
          <w:rFonts w:cs="Arial"/>
          <w:szCs w:val="20"/>
        </w:rPr>
        <w:t>vek platbou pod</w:t>
      </w:r>
      <w:r w:rsidRPr="00A83EDC">
        <w:rPr>
          <w:rFonts w:cs="Proba Pro"/>
          <w:szCs w:val="20"/>
        </w:rPr>
        <w:t>ľ</w:t>
      </w:r>
      <w:r w:rsidRPr="00A83EDC">
        <w:rPr>
          <w:rFonts w:cs="Arial"/>
          <w:szCs w:val="20"/>
        </w:rPr>
        <w:t>a tejto Zmluvy je pr</w:t>
      </w:r>
      <w:r w:rsidRPr="00A83EDC">
        <w:rPr>
          <w:rFonts w:cs="Proba Pro"/>
          <w:szCs w:val="20"/>
        </w:rPr>
        <w:t>í</w:t>
      </w:r>
      <w:r w:rsidRPr="00A83EDC">
        <w:rPr>
          <w:rFonts w:cs="Arial"/>
          <w:szCs w:val="20"/>
        </w:rPr>
        <w:t>slu</w:t>
      </w:r>
      <w:r w:rsidRPr="00A83EDC">
        <w:rPr>
          <w:rFonts w:cs="Proba Pro"/>
          <w:szCs w:val="20"/>
        </w:rPr>
        <w:t>š</w:t>
      </w:r>
      <w:r w:rsidRPr="00A83EDC">
        <w:rPr>
          <w:rFonts w:cs="Arial"/>
          <w:szCs w:val="20"/>
        </w:rPr>
        <w:t>n</w:t>
      </w:r>
      <w:r w:rsidRPr="00A83EDC">
        <w:rPr>
          <w:rFonts w:cs="Proba Pro"/>
          <w:szCs w:val="20"/>
        </w:rPr>
        <w:t>á</w:t>
      </w:r>
      <w:r w:rsidRPr="00A83EDC">
        <w:rPr>
          <w:rFonts w:cs="Arial"/>
          <w:szCs w:val="20"/>
        </w:rPr>
        <w:t xml:space="preserve"> Zmluvn</w:t>
      </w:r>
      <w:r w:rsidRPr="00A83EDC">
        <w:rPr>
          <w:rFonts w:cs="Proba Pro"/>
          <w:szCs w:val="20"/>
        </w:rPr>
        <w:t>á</w:t>
      </w:r>
      <w:r w:rsidRPr="00A83EDC">
        <w:rPr>
          <w:rFonts w:cs="Arial"/>
          <w:szCs w:val="20"/>
        </w:rPr>
        <w:t xml:space="preserve"> strana  opr</w:t>
      </w:r>
      <w:r w:rsidRPr="00A83EDC">
        <w:rPr>
          <w:rFonts w:cs="Proba Pro"/>
          <w:szCs w:val="20"/>
        </w:rPr>
        <w:t>á</w:t>
      </w:r>
      <w:r w:rsidRPr="00A83EDC">
        <w:rPr>
          <w:rFonts w:cs="Arial"/>
          <w:szCs w:val="20"/>
        </w:rPr>
        <w:t xml:space="preserve">vnená fakturovať samostatnými faktúrami za každú oneskorenú platbu zmluvnú pokutu vo výške </w:t>
      </w:r>
      <w:r w:rsidR="00FB0FD7" w:rsidRPr="00A83EDC">
        <w:rPr>
          <w:rFonts w:cs="Arial"/>
          <w:szCs w:val="20"/>
        </w:rPr>
        <w:t>0,05</w:t>
      </w:r>
      <w:r w:rsidRPr="00A83EDC">
        <w:rPr>
          <w:rFonts w:cs="Arial"/>
          <w:szCs w:val="20"/>
        </w:rPr>
        <w:t xml:space="preserve"> % z príslušnej dlžnej čiastky za každý deň omeškania. Splatnosť faktúry je tridsať dní (30) dní.</w:t>
      </w:r>
    </w:p>
    <w:p w14:paraId="1E234489" w14:textId="77777777" w:rsidR="002F3E44" w:rsidRPr="00A83EDC" w:rsidRDefault="002F3E44" w:rsidP="00461E6C">
      <w:pPr>
        <w:spacing w:line="264" w:lineRule="auto"/>
        <w:rPr>
          <w:rFonts w:ascii="Proba Pro" w:hAnsi="Proba Pro" w:cs="Arial"/>
          <w:sz w:val="20"/>
          <w:szCs w:val="20"/>
        </w:rPr>
      </w:pPr>
    </w:p>
    <w:p w14:paraId="4A0908CC"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9</w:t>
      </w:r>
    </w:p>
    <w:p w14:paraId="57A34975"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Financovanie Projektu</w:t>
      </w:r>
    </w:p>
    <w:p w14:paraId="2E45F50E" w14:textId="77777777" w:rsidR="002F3E44" w:rsidRPr="00A83EDC" w:rsidRDefault="002F3E44" w:rsidP="00461E6C">
      <w:pPr>
        <w:spacing w:line="264" w:lineRule="auto"/>
        <w:rPr>
          <w:rFonts w:ascii="Proba Pro" w:hAnsi="Proba Pro" w:cs="Arial"/>
          <w:b/>
          <w:bCs/>
          <w:sz w:val="20"/>
          <w:szCs w:val="20"/>
        </w:rPr>
      </w:pPr>
    </w:p>
    <w:p w14:paraId="3CE9F88D" w14:textId="71245AC2" w:rsidR="002F3E44" w:rsidRPr="00A83EDC" w:rsidRDefault="00975460" w:rsidP="00461E6C">
      <w:pPr>
        <w:pStyle w:val="Nadpis3"/>
        <w:keepNext w:val="0"/>
        <w:keepLines w:val="0"/>
        <w:numPr>
          <w:ilvl w:val="1"/>
          <w:numId w:val="178"/>
        </w:numPr>
        <w:tabs>
          <w:tab w:val="left" w:pos="567"/>
        </w:tabs>
        <w:spacing w:line="264" w:lineRule="auto"/>
        <w:ind w:left="567" w:hanging="567"/>
        <w:jc w:val="both"/>
        <w:rPr>
          <w:rFonts w:cs="Arial"/>
        </w:rPr>
      </w:pPr>
      <w:r w:rsidRPr="00A83EDC">
        <w:rPr>
          <w:rFonts w:cs="Arial"/>
        </w:rPr>
        <w:t>PNPP</w:t>
      </w:r>
      <w:r w:rsidR="002F3E44" w:rsidRPr="00A83EDC">
        <w:rPr>
          <w:rFonts w:cs="Arial"/>
        </w:rPr>
        <w:t xml:space="preserve"> sa zaväzuje uhradiť cenu za Projekt, resp. časť ktorá mu prináleží podľa ustanovenia článku 8 Zmluvy v</w:t>
      </w:r>
      <w:r w:rsidR="002F3E44" w:rsidRPr="00A83EDC">
        <w:rPr>
          <w:rFonts w:ascii="Calibri" w:hAnsi="Calibri" w:cs="Calibri"/>
        </w:rPr>
        <w:t> </w:t>
      </w:r>
      <w:r w:rsidR="002F3E44" w:rsidRPr="00A83EDC">
        <w:rPr>
          <w:rFonts w:cs="Arial"/>
        </w:rPr>
        <w:t>s</w:t>
      </w:r>
      <w:r w:rsidR="002F3E44" w:rsidRPr="00A83EDC">
        <w:rPr>
          <w:rFonts w:cs="Proba Pro"/>
        </w:rPr>
        <w:t>ú</w:t>
      </w:r>
      <w:r w:rsidR="002F3E44" w:rsidRPr="00A83EDC">
        <w:rPr>
          <w:rFonts w:cs="Arial"/>
        </w:rPr>
        <w:t>lade s</w:t>
      </w:r>
      <w:r w:rsidR="002F3E44" w:rsidRPr="00A83EDC">
        <w:rPr>
          <w:rFonts w:ascii="Calibri" w:hAnsi="Calibri" w:cs="Calibri"/>
        </w:rPr>
        <w:t> </w:t>
      </w:r>
      <w:r w:rsidR="002F3E44" w:rsidRPr="00A83EDC">
        <w:rPr>
          <w:rFonts w:cs="Arial"/>
        </w:rPr>
        <w:t>Pr</w:t>
      </w:r>
      <w:r w:rsidR="002F3E44" w:rsidRPr="00A83EDC">
        <w:rPr>
          <w:rFonts w:cs="Proba Pro"/>
        </w:rPr>
        <w:t>í</w:t>
      </w:r>
      <w:r w:rsidR="002F3E44" w:rsidRPr="00A83EDC">
        <w:rPr>
          <w:rFonts w:cs="Arial"/>
        </w:rPr>
        <w:t xml:space="preserve">lohou </w:t>
      </w:r>
      <w:r w:rsidR="002F3E44" w:rsidRPr="00A83EDC">
        <w:rPr>
          <w:rFonts w:cs="Proba Pro"/>
        </w:rPr>
        <w:t>č</w:t>
      </w:r>
      <w:r w:rsidR="002F3E44" w:rsidRPr="00A83EDC">
        <w:rPr>
          <w:rFonts w:cs="Arial"/>
        </w:rPr>
        <w:t>. 6</w:t>
      </w:r>
      <w:r w:rsidR="0033041F">
        <w:rPr>
          <w:rFonts w:cs="Arial"/>
        </w:rPr>
        <w:t xml:space="preserve"> Zmluvy</w:t>
      </w:r>
      <w:r w:rsidR="002F3E44" w:rsidRPr="00A83EDC">
        <w:rPr>
          <w:rFonts w:cs="Arial"/>
        </w:rPr>
        <w:t>.</w:t>
      </w:r>
    </w:p>
    <w:p w14:paraId="61D6C3A3"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76F11635" w14:textId="76AB1C8D" w:rsidR="002F3E44" w:rsidRPr="00A83EDC" w:rsidRDefault="002F3E44" w:rsidP="00461E6C">
      <w:pPr>
        <w:pStyle w:val="Nadpis3"/>
        <w:keepNext w:val="0"/>
        <w:keepLines w:val="0"/>
        <w:numPr>
          <w:ilvl w:val="1"/>
          <w:numId w:val="178"/>
        </w:numPr>
        <w:tabs>
          <w:tab w:val="left" w:pos="567"/>
        </w:tabs>
        <w:spacing w:line="264" w:lineRule="auto"/>
        <w:ind w:left="567" w:hanging="567"/>
        <w:jc w:val="both"/>
        <w:rPr>
          <w:rFonts w:cs="Arial"/>
        </w:rPr>
      </w:pPr>
      <w:r w:rsidRPr="00A83EDC">
        <w:rPr>
          <w:rFonts w:cs="Arial"/>
        </w:rPr>
        <w:t xml:space="preserve">Ak </w:t>
      </w:r>
      <w:r w:rsidR="00975460" w:rsidRPr="00A83EDC">
        <w:rPr>
          <w:rFonts w:cs="Arial"/>
        </w:rPr>
        <w:t>PNPP</w:t>
      </w:r>
      <w:r w:rsidRPr="00A83EDC">
        <w:rPr>
          <w:rFonts w:cs="Arial"/>
        </w:rPr>
        <w:t xml:space="preserve"> zamýšľa použiť na financovanie Projektu prostriedky z iných ako vlastných zdrojov  vyhlasuje, že vykonal všetky aktivity nutné pre zabezpečenie týchto finančných prostriedkov do dňa podpisu tejto Zmluvy a zaväzuje sa naďalej konať tak, aby tieto finančné zdroje zabezpečil v súlade s pravidlami ich poskytovania v termíne, ktorý je v súlade s Prílohou č. 6 tejto Zmluvy. </w:t>
      </w:r>
      <w:r w:rsidR="00975460" w:rsidRPr="00A83EDC">
        <w:rPr>
          <w:rFonts w:cs="Arial"/>
        </w:rPr>
        <w:t>Dodávateľ</w:t>
      </w:r>
      <w:r w:rsidRPr="00A83EDC">
        <w:rPr>
          <w:rFonts w:cs="Arial"/>
        </w:rPr>
        <w:t xml:space="preserve"> sa zaväzuje na požiadanie </w:t>
      </w:r>
      <w:r w:rsidR="00975460" w:rsidRPr="00A83EDC">
        <w:rPr>
          <w:rFonts w:cs="Arial"/>
        </w:rPr>
        <w:t>PNPP</w:t>
      </w:r>
      <w:r w:rsidRPr="00A83EDC">
        <w:rPr>
          <w:rFonts w:cs="Arial"/>
        </w:rPr>
        <w:t xml:space="preserve"> bez zbytočného meškania doručiť, resp. vytvoriť a doručiť všetky podporné dokumenty, ktoré je schopný a oprávnený vo svojom mene vytvoriť a dať k dispozícii </w:t>
      </w:r>
      <w:r w:rsidR="00975460" w:rsidRPr="00A83EDC">
        <w:rPr>
          <w:rFonts w:cs="Arial"/>
        </w:rPr>
        <w:t>PNPP</w:t>
      </w:r>
      <w:r w:rsidRPr="00A83EDC">
        <w:rPr>
          <w:rFonts w:cs="Arial"/>
        </w:rPr>
        <w:t xml:space="preserve">, o ktoré ho </w:t>
      </w:r>
      <w:r w:rsidR="00975460" w:rsidRPr="00A83EDC">
        <w:rPr>
          <w:rFonts w:cs="Arial"/>
        </w:rPr>
        <w:t>PNPP</w:t>
      </w:r>
      <w:r w:rsidRPr="00A83EDC">
        <w:rPr>
          <w:rFonts w:cs="Arial"/>
        </w:rPr>
        <w:t xml:space="preserve"> v  tejto súvislosti požiada.</w:t>
      </w:r>
    </w:p>
    <w:p w14:paraId="071C2D45"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19EDD90E" w14:textId="1D733BE5" w:rsidR="002F3E44" w:rsidRPr="00A83EDC" w:rsidRDefault="002F3E44" w:rsidP="00461E6C">
      <w:pPr>
        <w:pStyle w:val="Nadpis3"/>
        <w:keepNext w:val="0"/>
        <w:keepLines w:val="0"/>
        <w:numPr>
          <w:ilvl w:val="1"/>
          <w:numId w:val="178"/>
        </w:numPr>
        <w:tabs>
          <w:tab w:val="left" w:pos="567"/>
        </w:tabs>
        <w:spacing w:line="264" w:lineRule="auto"/>
        <w:ind w:left="567" w:hanging="567"/>
        <w:jc w:val="both"/>
        <w:rPr>
          <w:rFonts w:cs="Arial"/>
        </w:rPr>
      </w:pPr>
      <w:r w:rsidRPr="00A83EDC">
        <w:rPr>
          <w:rFonts w:cs="Arial"/>
        </w:rPr>
        <w:t xml:space="preserve">Všetky finančné záväzky, vyplývajúce z tejto Zmluvy, sa </w:t>
      </w:r>
      <w:r w:rsidR="00975460" w:rsidRPr="00A83EDC">
        <w:rPr>
          <w:rFonts w:cs="Arial"/>
        </w:rPr>
        <w:t>PNPP</w:t>
      </w:r>
      <w:r w:rsidRPr="00A83EDC">
        <w:rPr>
          <w:rFonts w:cs="Arial"/>
        </w:rPr>
        <w:t xml:space="preserve"> zaväzuje uhradiť aj v prípade, že finančné zdroje uvedené v bode 9.2 Zmluvy nezískali.</w:t>
      </w:r>
    </w:p>
    <w:p w14:paraId="54ACB3D8" w14:textId="77777777" w:rsidR="002F3E44" w:rsidRPr="00A83EDC" w:rsidRDefault="002F3E44" w:rsidP="00461E6C">
      <w:pPr>
        <w:spacing w:line="264" w:lineRule="auto"/>
        <w:jc w:val="center"/>
        <w:rPr>
          <w:rFonts w:ascii="Proba Pro" w:hAnsi="Proba Pro" w:cs="Arial"/>
          <w:b/>
          <w:bCs/>
          <w:sz w:val="20"/>
          <w:szCs w:val="20"/>
        </w:rPr>
      </w:pPr>
    </w:p>
    <w:p w14:paraId="007C436F"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10</w:t>
      </w:r>
    </w:p>
    <w:p w14:paraId="3A33A442"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Zmeny</w:t>
      </w:r>
    </w:p>
    <w:p w14:paraId="6A3154E3" w14:textId="77777777" w:rsidR="002F3E44" w:rsidRPr="00A83EDC" w:rsidRDefault="002F3E44" w:rsidP="00461E6C">
      <w:pPr>
        <w:spacing w:line="264" w:lineRule="auto"/>
        <w:rPr>
          <w:rFonts w:ascii="Proba Pro" w:hAnsi="Proba Pro" w:cs="Arial"/>
          <w:b/>
          <w:bCs/>
          <w:sz w:val="20"/>
          <w:szCs w:val="20"/>
        </w:rPr>
      </w:pPr>
    </w:p>
    <w:p w14:paraId="6AE2D8B3" w14:textId="18AB4209"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Akékoľvek možnosti zmeny tejto Zmluvy opísané v</w:t>
      </w:r>
      <w:r w:rsidRPr="00A83EDC">
        <w:rPr>
          <w:rFonts w:ascii="Calibri" w:hAnsi="Calibri" w:cs="Calibri"/>
        </w:rPr>
        <w:t> </w:t>
      </w:r>
      <w:r w:rsidRPr="00A83EDC">
        <w:rPr>
          <w:rFonts w:cs="Arial"/>
        </w:rPr>
        <w:t>tejto Zmluve nesm</w:t>
      </w:r>
      <w:r w:rsidRPr="00A83EDC">
        <w:rPr>
          <w:rFonts w:cs="Proba Pro"/>
        </w:rPr>
        <w:t>ú</w:t>
      </w:r>
      <w:r w:rsidRPr="00A83EDC">
        <w:rPr>
          <w:rFonts w:cs="Arial"/>
        </w:rPr>
        <w:t xml:space="preserve"> vies</w:t>
      </w:r>
      <w:r w:rsidRPr="00A83EDC">
        <w:rPr>
          <w:rFonts w:cs="Proba Pro"/>
        </w:rPr>
        <w:t>ť</w:t>
      </w:r>
      <w:r w:rsidRPr="00A83EDC">
        <w:rPr>
          <w:rFonts w:cs="Arial"/>
        </w:rPr>
        <w:t xml:space="preserve"> k</w:t>
      </w:r>
      <w:r w:rsidRPr="00A83EDC">
        <w:rPr>
          <w:rFonts w:ascii="Calibri" w:hAnsi="Calibri" w:cs="Calibri"/>
        </w:rPr>
        <w:t> </w:t>
      </w:r>
      <w:r w:rsidRPr="00A83EDC">
        <w:rPr>
          <w:rFonts w:cs="Arial"/>
        </w:rPr>
        <w:t>poru</w:t>
      </w:r>
      <w:r w:rsidRPr="00A83EDC">
        <w:rPr>
          <w:rFonts w:cs="Proba Pro"/>
        </w:rPr>
        <w:t>š</w:t>
      </w:r>
      <w:r w:rsidRPr="00A83EDC">
        <w:rPr>
          <w:rFonts w:cs="Arial"/>
        </w:rPr>
        <w:t xml:space="preserve">eniu ustanovenia </w:t>
      </w:r>
      <w:r w:rsidRPr="00A83EDC">
        <w:rPr>
          <w:rFonts w:cs="Proba Pro"/>
        </w:rPr>
        <w:t>§</w:t>
      </w:r>
      <w:r w:rsidRPr="00A83EDC">
        <w:rPr>
          <w:rFonts w:cs="Arial"/>
        </w:rPr>
        <w:t xml:space="preserve"> 18 z</w:t>
      </w:r>
      <w:r w:rsidRPr="00A83EDC">
        <w:rPr>
          <w:rFonts w:cs="Proba Pro"/>
        </w:rPr>
        <w:t>á</w:t>
      </w:r>
      <w:r w:rsidRPr="00A83EDC">
        <w:rPr>
          <w:rFonts w:cs="Arial"/>
        </w:rPr>
        <w:t xml:space="preserve">kona </w:t>
      </w:r>
      <w:r w:rsidRPr="00A83EDC">
        <w:rPr>
          <w:rFonts w:cs="Proba Pro"/>
        </w:rPr>
        <w:t>č</w:t>
      </w:r>
      <w:r w:rsidRPr="00A83EDC">
        <w:rPr>
          <w:rFonts w:cs="Arial"/>
        </w:rPr>
        <w:t>. 343/2015 Z. z. o</w:t>
      </w:r>
      <w:r w:rsidRPr="00A83EDC">
        <w:rPr>
          <w:rFonts w:ascii="Calibri" w:hAnsi="Calibri" w:cs="Calibri"/>
        </w:rPr>
        <w:t> </w:t>
      </w:r>
      <w:r w:rsidRPr="00A83EDC">
        <w:rPr>
          <w:rFonts w:cs="Arial"/>
        </w:rPr>
        <w:t>verejnom obstarávaní v</w:t>
      </w:r>
      <w:r w:rsidRPr="00A83EDC">
        <w:rPr>
          <w:rFonts w:ascii="Calibri" w:hAnsi="Calibri" w:cs="Calibri"/>
        </w:rPr>
        <w:t> </w:t>
      </w:r>
      <w:r w:rsidRPr="00A83EDC">
        <w:rPr>
          <w:rFonts w:cs="Arial"/>
        </w:rPr>
        <w:t>znen</w:t>
      </w:r>
      <w:r w:rsidRPr="00A83EDC">
        <w:rPr>
          <w:rFonts w:cs="Proba Pro"/>
        </w:rPr>
        <w:t>í</w:t>
      </w:r>
      <w:r w:rsidRPr="00A83EDC">
        <w:rPr>
          <w:rFonts w:cs="Arial"/>
        </w:rPr>
        <w:t xml:space="preserve"> neskor</w:t>
      </w:r>
      <w:r w:rsidRPr="00A83EDC">
        <w:rPr>
          <w:rFonts w:cs="Proba Pro"/>
        </w:rPr>
        <w:t>ší</w:t>
      </w:r>
      <w:r w:rsidRPr="00A83EDC">
        <w:rPr>
          <w:rFonts w:cs="Arial"/>
        </w:rPr>
        <w:t xml:space="preserve">ch predpisov. </w:t>
      </w:r>
    </w:p>
    <w:p w14:paraId="7BBEBFD3"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1BA03E45" w14:textId="2004D38C" w:rsidR="002F3E44" w:rsidRPr="00A83EDC" w:rsidRDefault="00975460"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PNPP</w:t>
      </w:r>
      <w:r w:rsidR="002F3E44" w:rsidRPr="00A83EDC">
        <w:rPr>
          <w:rFonts w:cs="Arial"/>
        </w:rPr>
        <w:t xml:space="preserve"> je oprávnený kedykoľvek navrhnúť uskutočnenie zmien podliehajúcich povinnosti uzatvoriť dodatok formou žiadosti o predloženie návrhu uskutočnenia zmeny </w:t>
      </w:r>
      <w:r w:rsidRPr="00A83EDC">
        <w:rPr>
          <w:rFonts w:cs="Arial"/>
        </w:rPr>
        <w:t>Dodávateľ</w:t>
      </w:r>
      <w:r w:rsidR="002F3E44" w:rsidRPr="00A83EDC">
        <w:rPr>
          <w:rFonts w:cs="Arial"/>
        </w:rPr>
        <w:t>om. Žiadosť o</w:t>
      </w:r>
      <w:r w:rsidR="002F3E44" w:rsidRPr="00A83EDC">
        <w:rPr>
          <w:rFonts w:ascii="Calibri" w:hAnsi="Calibri" w:cs="Calibri"/>
        </w:rPr>
        <w:t> </w:t>
      </w:r>
      <w:r w:rsidR="002F3E44" w:rsidRPr="00A83EDC">
        <w:rPr>
          <w:rFonts w:cs="Arial"/>
        </w:rPr>
        <w:t>predlo</w:t>
      </w:r>
      <w:r w:rsidR="002F3E44" w:rsidRPr="00A83EDC">
        <w:rPr>
          <w:rFonts w:cs="Proba Pro"/>
        </w:rPr>
        <w:t>ž</w:t>
      </w:r>
      <w:r w:rsidR="002F3E44" w:rsidRPr="00A83EDC">
        <w:rPr>
          <w:rFonts w:cs="Arial"/>
        </w:rPr>
        <w:t>enie n</w:t>
      </w:r>
      <w:r w:rsidR="002F3E44" w:rsidRPr="00A83EDC">
        <w:rPr>
          <w:rFonts w:cs="Proba Pro"/>
        </w:rPr>
        <w:t>á</w:t>
      </w:r>
      <w:r w:rsidR="002F3E44" w:rsidRPr="00A83EDC">
        <w:rPr>
          <w:rFonts w:cs="Arial"/>
        </w:rPr>
        <w:t>vrhu v</w:t>
      </w:r>
      <w:r w:rsidR="002F3E44" w:rsidRPr="00A83EDC">
        <w:rPr>
          <w:rFonts w:ascii="Calibri" w:hAnsi="Calibri" w:cs="Calibri"/>
        </w:rPr>
        <w:t> </w:t>
      </w:r>
      <w:r w:rsidR="002F3E44" w:rsidRPr="00A83EDC">
        <w:rPr>
          <w:rFonts w:cs="Arial"/>
        </w:rPr>
        <w:t xml:space="preserve">mene </w:t>
      </w:r>
      <w:r w:rsidRPr="00A83EDC">
        <w:rPr>
          <w:rFonts w:cs="Arial"/>
        </w:rPr>
        <w:t>PNPP</w:t>
      </w:r>
      <w:r w:rsidR="002F3E44" w:rsidRPr="00A83EDC">
        <w:rPr>
          <w:rFonts w:cs="Arial"/>
        </w:rPr>
        <w:t xml:space="preserve"> uskutočňuje Dozor.</w:t>
      </w:r>
    </w:p>
    <w:p w14:paraId="5FD1F1F8"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6D81AA04" w14:textId="2383CFE0"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 xml:space="preserve">V prípade, ak sa </w:t>
      </w:r>
      <w:r w:rsidR="00975460" w:rsidRPr="00A83EDC">
        <w:rPr>
          <w:rFonts w:cs="Arial"/>
        </w:rPr>
        <w:t>Dodávateľ</w:t>
      </w:r>
      <w:r w:rsidRPr="00A83EDC">
        <w:rPr>
          <w:rFonts w:cs="Arial"/>
        </w:rPr>
        <w:t xml:space="preserve"> dozvie o nevyhnutnosti alebo potrebe uskutočnenia zmeny, je povinný bezodkladne predložiť prostredníctvom Dozoru </w:t>
      </w:r>
      <w:r w:rsidR="00975460" w:rsidRPr="00A83EDC">
        <w:rPr>
          <w:rFonts w:cs="Arial"/>
        </w:rPr>
        <w:t>PNPP</w:t>
      </w:r>
      <w:r w:rsidRPr="00A83EDC">
        <w:rPr>
          <w:rFonts w:cs="Arial"/>
        </w:rPr>
        <w:t xml:space="preserve"> písomný návrh uskutočnenia zmeny. </w:t>
      </w:r>
      <w:r w:rsidR="00975460" w:rsidRPr="00A83EDC">
        <w:rPr>
          <w:rFonts w:cs="Arial"/>
        </w:rPr>
        <w:t>Dodávateľ</w:t>
      </w:r>
      <w:r w:rsidRPr="00A83EDC">
        <w:rPr>
          <w:rFonts w:cs="Arial"/>
        </w:rPr>
        <w:t xml:space="preserve"> môže kedykoľvek predložiť prostredníctvom Dozoru </w:t>
      </w:r>
      <w:r w:rsidR="00975460" w:rsidRPr="00A83EDC">
        <w:rPr>
          <w:rFonts w:cs="Arial"/>
        </w:rPr>
        <w:t>PNPP</w:t>
      </w:r>
      <w:r w:rsidRPr="00A83EDC">
        <w:rPr>
          <w:rFonts w:cs="Arial"/>
        </w:rPr>
        <w:t xml:space="preserve"> písomný návrh uskutočnenia zmeny, ktorá bude podľa názoru </w:t>
      </w:r>
      <w:r w:rsidR="00975460" w:rsidRPr="00A83EDC">
        <w:rPr>
          <w:rFonts w:cs="Arial"/>
        </w:rPr>
        <w:t>Dodávateľ</w:t>
      </w:r>
      <w:r w:rsidRPr="00A83EDC">
        <w:rPr>
          <w:rFonts w:cs="Arial"/>
        </w:rPr>
        <w:t xml:space="preserve">a pre Objednávateľa prospešná. </w:t>
      </w:r>
    </w:p>
    <w:p w14:paraId="143C9BBA"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22644A33" w14:textId="12CA77E4"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 xml:space="preserve">Zmluvné strany sa dohodli, že ak nie je ďalej uvedené inak, návrhy uskutočnenia zmeny podľa bodu 10.3 tohto článku budú vypracované na náklady </w:t>
      </w:r>
      <w:r w:rsidR="00975460" w:rsidRPr="00A83EDC">
        <w:rPr>
          <w:rFonts w:cs="Arial"/>
        </w:rPr>
        <w:t>Dodávateľ</w:t>
      </w:r>
      <w:r w:rsidRPr="00A83EDC">
        <w:rPr>
          <w:rFonts w:cs="Arial"/>
        </w:rPr>
        <w:t>a a</w:t>
      </w:r>
      <w:r w:rsidRPr="00A83EDC">
        <w:rPr>
          <w:rFonts w:ascii="Calibri" w:hAnsi="Calibri" w:cs="Calibri"/>
        </w:rPr>
        <w:t> </w:t>
      </w:r>
      <w:r w:rsidRPr="00A83EDC">
        <w:rPr>
          <w:rFonts w:cs="Arial"/>
        </w:rPr>
        <w:t>bud</w:t>
      </w:r>
      <w:r w:rsidRPr="00A83EDC">
        <w:rPr>
          <w:rFonts w:cs="Proba Pro"/>
        </w:rPr>
        <w:t>ú</w:t>
      </w:r>
      <w:r w:rsidRPr="00A83EDC">
        <w:rPr>
          <w:rFonts w:cs="Arial"/>
        </w:rPr>
        <w:t xml:space="preserve"> obsahova</w:t>
      </w:r>
      <w:r w:rsidRPr="00A83EDC">
        <w:rPr>
          <w:rFonts w:cs="Proba Pro"/>
        </w:rPr>
        <w:t>ť</w:t>
      </w:r>
      <w:r w:rsidRPr="00A83EDC">
        <w:rPr>
          <w:rFonts w:cs="Arial"/>
        </w:rPr>
        <w:t xml:space="preserve"> </w:t>
      </w:r>
      <w:r w:rsidRPr="00A83EDC">
        <w:rPr>
          <w:rFonts w:cs="Proba Pro"/>
        </w:rPr>
        <w:t>ú</w:t>
      </w:r>
      <w:r w:rsidRPr="00A83EDC">
        <w:rPr>
          <w:rFonts w:cs="Arial"/>
        </w:rPr>
        <w:t>daje uveden</w:t>
      </w:r>
      <w:r w:rsidRPr="00A83EDC">
        <w:rPr>
          <w:rFonts w:cs="Proba Pro"/>
        </w:rPr>
        <w:t>é</w:t>
      </w:r>
      <w:r w:rsidRPr="00A83EDC">
        <w:rPr>
          <w:rFonts w:cs="Arial"/>
        </w:rPr>
        <w:t xml:space="preserve"> v</w:t>
      </w:r>
      <w:r w:rsidRPr="00A83EDC">
        <w:rPr>
          <w:rFonts w:ascii="Calibri" w:hAnsi="Calibri" w:cs="Calibri"/>
        </w:rPr>
        <w:t> </w:t>
      </w:r>
      <w:r w:rsidRPr="00A83EDC">
        <w:rPr>
          <w:rFonts w:cs="Arial"/>
        </w:rPr>
        <w:t xml:space="preserve">bode 10.9 tohto </w:t>
      </w:r>
      <w:r w:rsidRPr="00A83EDC">
        <w:rPr>
          <w:rFonts w:cs="Proba Pro"/>
        </w:rPr>
        <w:t>č</w:t>
      </w:r>
      <w:r w:rsidRPr="00A83EDC">
        <w:rPr>
          <w:rFonts w:cs="Arial"/>
        </w:rPr>
        <w:t>l</w:t>
      </w:r>
      <w:r w:rsidRPr="00A83EDC">
        <w:rPr>
          <w:rFonts w:cs="Proba Pro"/>
        </w:rPr>
        <w:t>á</w:t>
      </w:r>
      <w:r w:rsidRPr="00A83EDC">
        <w:rPr>
          <w:rFonts w:cs="Arial"/>
        </w:rPr>
        <w:t>nku Zmluvy.</w:t>
      </w:r>
    </w:p>
    <w:p w14:paraId="742EDFDF"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32FCD021" w14:textId="08BC48AF" w:rsidR="00365F91"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 xml:space="preserve">V prípade, ak </w:t>
      </w:r>
      <w:r w:rsidR="00975460" w:rsidRPr="00A83EDC">
        <w:rPr>
          <w:rFonts w:cs="Arial"/>
        </w:rPr>
        <w:t>PNPP</w:t>
      </w:r>
      <w:r w:rsidRPr="00A83EDC">
        <w:rPr>
          <w:rFonts w:cs="Arial"/>
        </w:rPr>
        <w:t xml:space="preserve"> požiada o predloženie návrhu uskutočnenia zmeny </w:t>
      </w:r>
      <w:r w:rsidR="00975460" w:rsidRPr="00A83EDC">
        <w:rPr>
          <w:rFonts w:cs="Arial"/>
        </w:rPr>
        <w:t>Dodávateľ</w:t>
      </w:r>
      <w:r w:rsidRPr="00A83EDC">
        <w:rPr>
          <w:rFonts w:cs="Arial"/>
        </w:rPr>
        <w:t>a</w:t>
      </w:r>
      <w:r w:rsidR="00365F91" w:rsidRPr="00A83EDC">
        <w:rPr>
          <w:rFonts w:cs="Arial"/>
        </w:rPr>
        <w:t>,</w:t>
      </w:r>
      <w:r w:rsidR="0033041F">
        <w:rPr>
          <w:rFonts w:cs="Arial"/>
        </w:rPr>
        <w:t xml:space="preserve"> ;</w:t>
      </w:r>
      <w:r w:rsidRPr="00A83EDC">
        <w:rPr>
          <w:rFonts w:cs="Arial"/>
        </w:rPr>
        <w:t>pričom takýto návrh uskutočnenia zmeny nie je</w:t>
      </w:r>
      <w:r w:rsidR="00365F91" w:rsidRPr="00A83EDC">
        <w:rPr>
          <w:rFonts w:cs="Arial"/>
        </w:rPr>
        <w:t>:</w:t>
      </w:r>
    </w:p>
    <w:p w14:paraId="1192A270" w14:textId="77777777" w:rsidR="00365F91" w:rsidRPr="00A83EDC" w:rsidRDefault="002F3E44" w:rsidP="00461E6C">
      <w:pPr>
        <w:pStyle w:val="Nadpis3"/>
        <w:keepNext w:val="0"/>
        <w:keepLines w:val="0"/>
        <w:numPr>
          <w:ilvl w:val="2"/>
          <w:numId w:val="179"/>
        </w:numPr>
        <w:tabs>
          <w:tab w:val="left" w:pos="567"/>
        </w:tabs>
        <w:spacing w:line="264" w:lineRule="auto"/>
        <w:ind w:left="1276"/>
        <w:jc w:val="both"/>
        <w:rPr>
          <w:rFonts w:cs="Arial"/>
        </w:rPr>
      </w:pPr>
      <w:r w:rsidRPr="00A83EDC">
        <w:rPr>
          <w:rFonts w:cs="Arial"/>
        </w:rPr>
        <w:t xml:space="preserve"> nevyhnutný alebo </w:t>
      </w:r>
    </w:p>
    <w:p w14:paraId="4178D89E" w14:textId="1E563819" w:rsidR="00365F91" w:rsidRPr="00A83EDC" w:rsidRDefault="002F3E44" w:rsidP="00461E6C">
      <w:pPr>
        <w:pStyle w:val="Nadpis3"/>
        <w:keepNext w:val="0"/>
        <w:keepLines w:val="0"/>
        <w:numPr>
          <w:ilvl w:val="2"/>
          <w:numId w:val="179"/>
        </w:numPr>
        <w:tabs>
          <w:tab w:val="left" w:pos="567"/>
        </w:tabs>
        <w:spacing w:line="264" w:lineRule="auto"/>
        <w:ind w:left="1276"/>
        <w:jc w:val="both"/>
        <w:rPr>
          <w:rFonts w:cs="Arial"/>
        </w:rPr>
      </w:pPr>
      <w:r w:rsidRPr="00A83EDC">
        <w:rPr>
          <w:rFonts w:cs="Arial"/>
        </w:rPr>
        <w:lastRenderedPageBreak/>
        <w:t xml:space="preserve">potrebný z dôvodu vyžadovaného právnym poriadkom Slovenskej republiky, jeho zmenou alebo pre porušenie povinností </w:t>
      </w:r>
      <w:r w:rsidR="00975460" w:rsidRPr="00A83EDC">
        <w:rPr>
          <w:rFonts w:cs="Arial"/>
        </w:rPr>
        <w:t>Dodávateľ</w:t>
      </w:r>
      <w:r w:rsidRPr="00A83EDC">
        <w:rPr>
          <w:rFonts w:cs="Arial"/>
        </w:rPr>
        <w:t xml:space="preserve">om alebo </w:t>
      </w:r>
    </w:p>
    <w:p w14:paraId="2C3CE7A2" w14:textId="6CB2CE9A" w:rsidR="00365F91" w:rsidRPr="00A83EDC" w:rsidRDefault="002F3E44" w:rsidP="00461E6C">
      <w:pPr>
        <w:pStyle w:val="Nadpis3"/>
        <w:keepNext w:val="0"/>
        <w:keepLines w:val="0"/>
        <w:numPr>
          <w:ilvl w:val="2"/>
          <w:numId w:val="179"/>
        </w:numPr>
        <w:tabs>
          <w:tab w:val="left" w:pos="567"/>
        </w:tabs>
        <w:spacing w:line="264" w:lineRule="auto"/>
        <w:ind w:left="1276"/>
        <w:jc w:val="both"/>
        <w:rPr>
          <w:rFonts w:cs="Arial"/>
        </w:rPr>
      </w:pPr>
      <w:r w:rsidRPr="00A83EDC">
        <w:rPr>
          <w:rFonts w:cs="Arial"/>
        </w:rPr>
        <w:t>podaný zo závažných dôvodov</w:t>
      </w:r>
      <w:r w:rsidR="00171ED0" w:rsidRPr="00A83EDC">
        <w:rPr>
          <w:rFonts w:cs="Arial"/>
        </w:rPr>
        <w:t>,</w:t>
      </w:r>
      <w:r w:rsidRPr="00A83EDC">
        <w:rPr>
          <w:rFonts w:cs="Arial"/>
        </w:rPr>
        <w:t xml:space="preserve"> </w:t>
      </w:r>
    </w:p>
    <w:p w14:paraId="7C7F4BFC" w14:textId="5C4C803F" w:rsidR="002F3E44" w:rsidRPr="00A83EDC" w:rsidRDefault="002F3E44" w:rsidP="00461E6C">
      <w:pPr>
        <w:pStyle w:val="Nadpis3"/>
        <w:keepNext w:val="0"/>
        <w:keepLines w:val="0"/>
        <w:numPr>
          <w:ilvl w:val="0"/>
          <w:numId w:val="0"/>
        </w:numPr>
        <w:tabs>
          <w:tab w:val="left" w:pos="567"/>
        </w:tabs>
        <w:spacing w:line="264" w:lineRule="auto"/>
        <w:ind w:left="556"/>
        <w:jc w:val="both"/>
        <w:rPr>
          <w:rFonts w:cs="Arial"/>
        </w:rPr>
      </w:pPr>
      <w:r w:rsidRPr="00A83EDC">
        <w:rPr>
          <w:rFonts w:cs="Arial"/>
        </w:rPr>
        <w:t xml:space="preserve">je </w:t>
      </w:r>
      <w:r w:rsidR="00975460" w:rsidRPr="00A83EDC">
        <w:rPr>
          <w:rFonts w:cs="Arial"/>
        </w:rPr>
        <w:t>PNPP</w:t>
      </w:r>
      <w:r w:rsidRPr="00A83EDC">
        <w:rPr>
          <w:rFonts w:cs="Arial"/>
        </w:rPr>
        <w:t xml:space="preserve"> povinný nahradiť </w:t>
      </w:r>
      <w:r w:rsidR="00975460" w:rsidRPr="00A83EDC">
        <w:rPr>
          <w:rFonts w:cs="Arial"/>
        </w:rPr>
        <w:t>Dodávateľ</w:t>
      </w:r>
      <w:r w:rsidRPr="00A83EDC">
        <w:rPr>
          <w:rFonts w:cs="Arial"/>
        </w:rPr>
        <w:t>ovi primerané, účelne vynaložené a zdokumentované náklady na vypracovanie návrhu uskutočnenia zmeny.</w:t>
      </w:r>
    </w:p>
    <w:p w14:paraId="454F5BC8"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3A92EAFF" w14:textId="3518A45F" w:rsidR="002F3E44" w:rsidRPr="00A83EDC" w:rsidRDefault="00975460"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Dodávateľ</w:t>
      </w:r>
      <w:r w:rsidR="002F3E44" w:rsidRPr="00A83EDC">
        <w:rPr>
          <w:rFonts w:cs="Arial"/>
        </w:rPr>
        <w:t xml:space="preserve"> do desiatich (10) Dní od obdržania žiadosti o predloženie návrhu uskutočnenia zmeny predloží </w:t>
      </w:r>
      <w:r w:rsidRPr="00A83EDC">
        <w:rPr>
          <w:rFonts w:cs="Arial"/>
        </w:rPr>
        <w:t>Dodávateľ</w:t>
      </w:r>
      <w:r w:rsidR="002F3E44" w:rsidRPr="00A83EDC">
        <w:rPr>
          <w:rFonts w:cs="Arial"/>
        </w:rPr>
        <w:t xml:space="preserve"> Dozoru návrh uskutočnenia zmeny alebo oznámenie (s uvedením odôvodneného vysvetlenia), že nie je schopný včas zabezpečiť vypracovanie návrhu zmeny alebo že taká zmena nie je uskutočniteľná alebo nie je vhodná a mohla by negatívne ovplyvniť dosiahnutie účelu Zmluvy podľa Preambuly tejto Zmluvy a</w:t>
      </w:r>
      <w:r w:rsidR="002F3E44" w:rsidRPr="00A83EDC">
        <w:rPr>
          <w:rFonts w:ascii="Calibri" w:hAnsi="Calibri" w:cs="Calibri"/>
        </w:rPr>
        <w:t> </w:t>
      </w:r>
      <w:r w:rsidR="002F3E44" w:rsidRPr="00A83EDC">
        <w:rPr>
          <w:rFonts w:cs="Arial"/>
        </w:rPr>
        <w:t>bodu 2.2 tejto Zmluvy alebo a/alebo poskytnuté záruky a</w:t>
      </w:r>
      <w:r w:rsidR="002F3E44" w:rsidRPr="00A83EDC">
        <w:rPr>
          <w:rFonts w:ascii="Calibri" w:hAnsi="Calibri" w:cs="Calibri"/>
        </w:rPr>
        <w:t> </w:t>
      </w:r>
      <w:r w:rsidR="002F3E44" w:rsidRPr="00A83EDC">
        <w:rPr>
          <w:rFonts w:cs="Arial"/>
        </w:rPr>
        <w:t xml:space="preserve">garancie </w:t>
      </w:r>
      <w:r w:rsidR="002F3E44" w:rsidRPr="00A83EDC">
        <w:rPr>
          <w:rFonts w:cs="Proba Pro"/>
        </w:rPr>
        <w:t>ú</w:t>
      </w:r>
      <w:r w:rsidR="002F3E44" w:rsidRPr="00A83EDC">
        <w:rPr>
          <w:rFonts w:cs="Arial"/>
        </w:rPr>
        <w:t>spor energi</w:t>
      </w:r>
      <w:r w:rsidR="002F3E44" w:rsidRPr="00A83EDC">
        <w:rPr>
          <w:rFonts w:cs="Proba Pro"/>
        </w:rPr>
        <w:t>í</w:t>
      </w:r>
      <w:r w:rsidR="002F3E44" w:rsidRPr="00A83EDC">
        <w:rPr>
          <w:rFonts w:cs="Arial"/>
        </w:rPr>
        <w:t>.</w:t>
      </w:r>
    </w:p>
    <w:p w14:paraId="1080E58B"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314E1A92" w14:textId="0D669C6B"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 xml:space="preserve">Ak si vyžaduje vypracovanie návrhu uskutočnenia zmeny preukázateľne dlhšiu dobu ako desať (10) Dní, oznámi to </w:t>
      </w:r>
      <w:r w:rsidR="00975460" w:rsidRPr="00A83EDC">
        <w:rPr>
          <w:rFonts w:cs="Arial"/>
        </w:rPr>
        <w:t>Dodávateľ</w:t>
      </w:r>
      <w:r w:rsidRPr="00A83EDC">
        <w:rPr>
          <w:rFonts w:cs="Arial"/>
        </w:rPr>
        <w:t xml:space="preserve"> bezodkladne Dozoru.</w:t>
      </w:r>
    </w:p>
    <w:p w14:paraId="4FF7CDC3" w14:textId="3A3D2276" w:rsidR="00916109" w:rsidRDefault="00916109" w:rsidP="0033041F">
      <w:pPr>
        <w:pStyle w:val="Nadpis3"/>
        <w:keepNext w:val="0"/>
        <w:keepLines w:val="0"/>
        <w:numPr>
          <w:ilvl w:val="0"/>
          <w:numId w:val="0"/>
        </w:numPr>
        <w:tabs>
          <w:tab w:val="left" w:pos="567"/>
        </w:tabs>
        <w:spacing w:line="264" w:lineRule="auto"/>
        <w:ind w:left="567"/>
        <w:jc w:val="both"/>
        <w:rPr>
          <w:rFonts w:cs="Arial"/>
        </w:rPr>
      </w:pPr>
    </w:p>
    <w:p w14:paraId="1C5E1607" w14:textId="57721E0D"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 xml:space="preserve">Po obdržaní návrhu uskutočnenia zmeny alebo oznámenia </w:t>
      </w:r>
      <w:r w:rsidR="00975460" w:rsidRPr="00A83EDC">
        <w:rPr>
          <w:rFonts w:cs="Arial"/>
        </w:rPr>
        <w:t>Dodávateľ</w:t>
      </w:r>
      <w:r w:rsidRPr="00A83EDC">
        <w:rPr>
          <w:rFonts w:cs="Arial"/>
        </w:rPr>
        <w:t xml:space="preserve">a o neuskutočniteľnosti alebo nevhodnosti zmeny </w:t>
      </w:r>
      <w:r w:rsidR="00975460" w:rsidRPr="00A83EDC">
        <w:rPr>
          <w:rFonts w:cs="Arial"/>
        </w:rPr>
        <w:t>PNPP</w:t>
      </w:r>
      <w:r w:rsidRPr="00A83EDC">
        <w:rPr>
          <w:rFonts w:cs="Arial"/>
        </w:rPr>
        <w:t xml:space="preserve"> prostredníctvom </w:t>
      </w:r>
      <w:proofErr w:type="spellStart"/>
      <w:r w:rsidRPr="00A83EDC">
        <w:rPr>
          <w:rFonts w:cs="Arial"/>
        </w:rPr>
        <w:t>Dozora</w:t>
      </w:r>
      <w:proofErr w:type="spellEnd"/>
      <w:r w:rsidRPr="00A83EDC">
        <w:rPr>
          <w:rFonts w:cs="Arial"/>
        </w:rPr>
        <w:t xml:space="preserve"> zruší, zmení alebo potvrdí (predložením návrhu dodatku k</w:t>
      </w:r>
      <w:r w:rsidRPr="00A83EDC">
        <w:rPr>
          <w:rFonts w:ascii="Calibri" w:hAnsi="Calibri" w:cs="Calibri"/>
        </w:rPr>
        <w:t> </w:t>
      </w:r>
      <w:r w:rsidRPr="00A83EDC">
        <w:rPr>
          <w:rFonts w:cs="Arial"/>
        </w:rPr>
        <w:t>tejto zmluve) n</w:t>
      </w:r>
      <w:r w:rsidRPr="00A83EDC">
        <w:rPr>
          <w:rFonts w:cs="Proba Pro"/>
        </w:rPr>
        <w:t>á</w:t>
      </w:r>
      <w:r w:rsidRPr="00A83EDC">
        <w:rPr>
          <w:rFonts w:cs="Arial"/>
        </w:rPr>
        <w:t>vrh uskuto</w:t>
      </w:r>
      <w:r w:rsidRPr="00A83EDC">
        <w:rPr>
          <w:rFonts w:cs="Proba Pro"/>
        </w:rPr>
        <w:t>č</w:t>
      </w:r>
      <w:r w:rsidRPr="00A83EDC">
        <w:rPr>
          <w:rFonts w:cs="Arial"/>
        </w:rPr>
        <w:t xml:space="preserve">nenia zmeny. Ak bude </w:t>
      </w:r>
      <w:r w:rsidR="00975460" w:rsidRPr="00A83EDC">
        <w:rPr>
          <w:rFonts w:cs="Arial"/>
        </w:rPr>
        <w:t>PNPP</w:t>
      </w:r>
      <w:r w:rsidRPr="00A83EDC">
        <w:rPr>
          <w:rFonts w:cs="Arial"/>
        </w:rPr>
        <w:t xml:space="preserve"> trvať na uskutočnení neuskutočniteľnej alebo nevhodnej zmeny napriek upozorneniu </w:t>
      </w:r>
      <w:r w:rsidR="00975460" w:rsidRPr="00A83EDC">
        <w:rPr>
          <w:rFonts w:cs="Arial"/>
        </w:rPr>
        <w:t>Dodávateľ</w:t>
      </w:r>
      <w:r w:rsidRPr="00A83EDC">
        <w:rPr>
          <w:rFonts w:cs="Arial"/>
        </w:rPr>
        <w:t xml:space="preserve">a, nezodpovedá </w:t>
      </w:r>
      <w:r w:rsidR="00975460" w:rsidRPr="00A83EDC">
        <w:rPr>
          <w:rFonts w:cs="Arial"/>
        </w:rPr>
        <w:t>Dodávateľ</w:t>
      </w:r>
      <w:r w:rsidRPr="00A83EDC">
        <w:rPr>
          <w:rFonts w:cs="Arial"/>
        </w:rPr>
        <w:t xml:space="preserve"> za negatívne ovplyvnenie poskytnutých záruk a</w:t>
      </w:r>
      <w:r w:rsidRPr="00A83EDC">
        <w:rPr>
          <w:rFonts w:ascii="Calibri" w:hAnsi="Calibri" w:cs="Calibri"/>
        </w:rPr>
        <w:t> </w:t>
      </w:r>
      <w:r w:rsidRPr="00A83EDC">
        <w:rPr>
          <w:rFonts w:cs="Arial"/>
        </w:rPr>
        <w:t>garanci</w:t>
      </w:r>
      <w:r w:rsidRPr="00A83EDC">
        <w:rPr>
          <w:rFonts w:cs="Proba Pro"/>
        </w:rPr>
        <w:t>í</w:t>
      </w:r>
      <w:r w:rsidRPr="00A83EDC">
        <w:rPr>
          <w:rFonts w:cs="Arial"/>
        </w:rPr>
        <w:t xml:space="preserve"> </w:t>
      </w:r>
      <w:r w:rsidRPr="00A83EDC">
        <w:rPr>
          <w:rFonts w:cs="Proba Pro"/>
        </w:rPr>
        <w:t>ú</w:t>
      </w:r>
      <w:r w:rsidRPr="00A83EDC">
        <w:rPr>
          <w:rFonts w:cs="Arial"/>
        </w:rPr>
        <w:t>spor energie pod</w:t>
      </w:r>
      <w:r w:rsidRPr="00A83EDC">
        <w:rPr>
          <w:rFonts w:cs="Proba Pro"/>
        </w:rPr>
        <w:t>ľ</w:t>
      </w:r>
      <w:r w:rsidRPr="00A83EDC">
        <w:rPr>
          <w:rFonts w:cs="Arial"/>
        </w:rPr>
        <w:t>a tejto zmluvy.</w:t>
      </w:r>
    </w:p>
    <w:p w14:paraId="3BF2CFD3"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607FCCDA" w14:textId="77777777"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Návrh uskutočnenia zmeny bude obsahovať nasledujúce údaje:</w:t>
      </w:r>
    </w:p>
    <w:p w14:paraId="21E2BDE2" w14:textId="2CE277A6" w:rsidR="002F3E44" w:rsidRPr="00A83EDC" w:rsidRDefault="002F3E44" w:rsidP="00461E6C">
      <w:pPr>
        <w:pStyle w:val="Nadpis4"/>
        <w:keepNext w:val="0"/>
        <w:keepLines w:val="0"/>
        <w:numPr>
          <w:ilvl w:val="2"/>
          <w:numId w:val="179"/>
        </w:numPr>
        <w:spacing w:line="264" w:lineRule="auto"/>
        <w:ind w:left="1134" w:hanging="567"/>
        <w:jc w:val="both"/>
        <w:rPr>
          <w:rFonts w:cs="Arial"/>
          <w:szCs w:val="20"/>
        </w:rPr>
      </w:pPr>
      <w:r w:rsidRPr="00A83EDC">
        <w:rPr>
          <w:rFonts w:cs="Arial"/>
          <w:szCs w:val="20"/>
        </w:rPr>
        <w:t>popis a rozsah navrhovaných úprav zmluvy a vecných zmien, ktoré je treba uskutočniť, časový rozvrh a postup ich uskutočnenia a ďalšie súvisiace podmienky ich plnenia,</w:t>
      </w:r>
    </w:p>
    <w:p w14:paraId="129B5627" w14:textId="30F12E4F" w:rsidR="002F3E44" w:rsidRPr="00A83EDC" w:rsidRDefault="002F3E44" w:rsidP="00461E6C">
      <w:pPr>
        <w:pStyle w:val="Nadpis4"/>
        <w:keepNext w:val="0"/>
        <w:keepLines w:val="0"/>
        <w:numPr>
          <w:ilvl w:val="2"/>
          <w:numId w:val="179"/>
        </w:numPr>
        <w:spacing w:line="264" w:lineRule="auto"/>
        <w:ind w:left="1134" w:hanging="567"/>
        <w:jc w:val="both"/>
        <w:rPr>
          <w:rFonts w:cs="Arial"/>
          <w:szCs w:val="20"/>
        </w:rPr>
      </w:pPr>
      <w:r w:rsidRPr="00A83EDC">
        <w:rPr>
          <w:rFonts w:cs="Arial"/>
          <w:szCs w:val="20"/>
        </w:rPr>
        <w:t xml:space="preserve">návrh </w:t>
      </w:r>
      <w:r w:rsidR="00975460" w:rsidRPr="00A83EDC">
        <w:rPr>
          <w:rFonts w:cs="Arial"/>
          <w:szCs w:val="20"/>
        </w:rPr>
        <w:t>Dodávateľ</w:t>
      </w:r>
      <w:r w:rsidRPr="00A83EDC">
        <w:rPr>
          <w:rFonts w:cs="Arial"/>
          <w:szCs w:val="20"/>
        </w:rPr>
        <w:t>a na ocenenie zmeny.</w:t>
      </w:r>
    </w:p>
    <w:p w14:paraId="3193EE75"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6C44E1D8" w14:textId="77777777"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Každý návrh uskutočnenia zmeny, musí zodpovedajúcim spôsobom navrhnúť úpravu rozsahu a podmienok plnenia tejto Zmluvy tak, aby tieto aj po úprave zabezpečovali účel tejto  Zmluvy podľa Preambuly Zmluvy a bodu 2.2 tejto Zmluvy.</w:t>
      </w:r>
    </w:p>
    <w:p w14:paraId="132FD845"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299906D8" w14:textId="3943B783"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 xml:space="preserve">Ak je niektorý z údajov v návrhu uskutočnenia Zmeny chybný alebo neúplný alebo ak má </w:t>
      </w:r>
      <w:r w:rsidR="00975460" w:rsidRPr="00A83EDC">
        <w:rPr>
          <w:rFonts w:cs="Arial"/>
        </w:rPr>
        <w:t>PNPP</w:t>
      </w:r>
      <w:r w:rsidRPr="00A83EDC">
        <w:rPr>
          <w:rFonts w:cs="Arial"/>
        </w:rPr>
        <w:t xml:space="preserve"> alebo Dozor k návrhu uskutočnenia Zmeny iné pripomienky, je </w:t>
      </w:r>
      <w:r w:rsidR="00975460" w:rsidRPr="00A83EDC">
        <w:rPr>
          <w:rFonts w:cs="Arial"/>
        </w:rPr>
        <w:t>PNPP</w:t>
      </w:r>
      <w:r w:rsidRPr="00A83EDC">
        <w:rPr>
          <w:rFonts w:cs="Arial"/>
        </w:rPr>
        <w:t xml:space="preserve"> prostredníctvom Dozoru oprávnení ho vrátiť </w:t>
      </w:r>
      <w:r w:rsidR="00975460" w:rsidRPr="00A83EDC">
        <w:rPr>
          <w:rFonts w:cs="Arial"/>
        </w:rPr>
        <w:t>Dodávateľ</w:t>
      </w:r>
      <w:r w:rsidRPr="00A83EDC">
        <w:rPr>
          <w:rFonts w:cs="Arial"/>
        </w:rPr>
        <w:t xml:space="preserve">ovi bezodkladne na vykonanie opravy, doplnenia alebo prepracovania. </w:t>
      </w:r>
      <w:r w:rsidR="00975460" w:rsidRPr="00A83EDC">
        <w:rPr>
          <w:rFonts w:cs="Arial"/>
        </w:rPr>
        <w:t>Dodávateľ</w:t>
      </w:r>
      <w:r w:rsidRPr="00A83EDC">
        <w:rPr>
          <w:rFonts w:cs="Arial"/>
        </w:rPr>
        <w:t xml:space="preserve"> je v takom prípade povinný bezodkladne predložiť opravený, doplnený alebo prepracovaný návrh uskutočnenia Zmeny.</w:t>
      </w:r>
    </w:p>
    <w:p w14:paraId="2D8899C5"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6EA84B2E" w14:textId="78E8EB58"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Kým sa Zmluvné strany nedohodnú na Zmene a</w:t>
      </w:r>
      <w:r w:rsidRPr="00A83EDC">
        <w:rPr>
          <w:rFonts w:ascii="Calibri" w:hAnsi="Calibri" w:cs="Calibri"/>
        </w:rPr>
        <w:t> </w:t>
      </w:r>
      <w:r w:rsidRPr="00A83EDC">
        <w:rPr>
          <w:rFonts w:cs="Arial"/>
        </w:rPr>
        <w:t xml:space="preserve">neuzatvoria dodatok, je </w:t>
      </w:r>
      <w:r w:rsidR="00975460" w:rsidRPr="00A83EDC">
        <w:rPr>
          <w:rFonts w:cs="Arial"/>
        </w:rPr>
        <w:t>Dodávateľ</w:t>
      </w:r>
      <w:r w:rsidRPr="00A83EDC">
        <w:rPr>
          <w:rFonts w:cs="Arial"/>
        </w:rPr>
        <w:t xml:space="preserve"> povinný pokračovať v plnení Zmluvy v existujúcom rozsahu a</w:t>
      </w:r>
      <w:r w:rsidRPr="00A83EDC">
        <w:rPr>
          <w:rFonts w:ascii="Calibri" w:hAnsi="Calibri" w:cs="Calibri"/>
        </w:rPr>
        <w:t> </w:t>
      </w:r>
      <w:r w:rsidRPr="00A83EDC">
        <w:rPr>
          <w:rFonts w:cs="Arial"/>
        </w:rPr>
        <w:t>podmienkach.</w:t>
      </w:r>
    </w:p>
    <w:p w14:paraId="6C7FF813"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49592530" w14:textId="0E7E2F19" w:rsidR="00F271C7" w:rsidRPr="00A83EDC" w:rsidRDefault="00F271C7"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pade, ak n</w:t>
      </w:r>
      <w:r w:rsidRPr="00A83EDC">
        <w:rPr>
          <w:rFonts w:cs="Proba Pro"/>
        </w:rPr>
        <w:t>á</w:t>
      </w:r>
      <w:r w:rsidRPr="00A83EDC">
        <w:rPr>
          <w:rFonts w:cs="Arial"/>
        </w:rPr>
        <w:t>vrh na uskuto</w:t>
      </w:r>
      <w:r w:rsidRPr="00A83EDC">
        <w:rPr>
          <w:rFonts w:cs="Proba Pro"/>
        </w:rPr>
        <w:t>č</w:t>
      </w:r>
      <w:r w:rsidRPr="00A83EDC">
        <w:rPr>
          <w:rFonts w:cs="Arial"/>
        </w:rPr>
        <w:t>nenie Zmeny si vy</w:t>
      </w:r>
      <w:r w:rsidRPr="00A83EDC">
        <w:rPr>
          <w:rFonts w:cs="Proba Pro"/>
        </w:rPr>
        <w:t>ž</w:t>
      </w:r>
      <w:r w:rsidRPr="00A83EDC">
        <w:rPr>
          <w:rFonts w:cs="Arial"/>
        </w:rPr>
        <w:t>aduje zmenu stavby pred dokon</w:t>
      </w:r>
      <w:r w:rsidRPr="00A83EDC">
        <w:rPr>
          <w:rFonts w:cs="Proba Pro"/>
        </w:rPr>
        <w:t>č</w:t>
      </w:r>
      <w:r w:rsidRPr="00A83EDC">
        <w:rPr>
          <w:rFonts w:cs="Arial"/>
        </w:rPr>
        <w:t>en</w:t>
      </w:r>
      <w:r w:rsidRPr="00A83EDC">
        <w:rPr>
          <w:rFonts w:cs="Proba Pro"/>
        </w:rPr>
        <w:t>í</w:t>
      </w:r>
      <w:r w:rsidRPr="00A83EDC">
        <w:rPr>
          <w:rFonts w:cs="Arial"/>
        </w:rPr>
        <w:t xml:space="preserve">m v zmysle </w:t>
      </w:r>
      <w:r w:rsidR="00235727" w:rsidRPr="00A83EDC">
        <w:rPr>
          <w:rFonts w:cs="Arial"/>
        </w:rPr>
        <w:t>s</w:t>
      </w:r>
      <w:r w:rsidRPr="00A83EDC">
        <w:rPr>
          <w:rFonts w:cs="Arial"/>
        </w:rPr>
        <w:t xml:space="preserve">tavebného povolenia, </w:t>
      </w:r>
      <w:r w:rsidR="00975460" w:rsidRPr="00A83EDC">
        <w:rPr>
          <w:rFonts w:cs="Arial"/>
        </w:rPr>
        <w:t>Dodávateľ</w:t>
      </w:r>
      <w:r w:rsidRPr="00A83EDC">
        <w:rPr>
          <w:rFonts w:cs="Arial"/>
        </w:rPr>
        <w:t xml:space="preserve"> je povinný zabezpečiť príslušné zmeny </w:t>
      </w:r>
      <w:r w:rsidR="00235727" w:rsidRPr="00A83EDC">
        <w:rPr>
          <w:rFonts w:cs="Arial"/>
        </w:rPr>
        <w:t>s</w:t>
      </w:r>
      <w:r w:rsidRPr="00A83EDC">
        <w:rPr>
          <w:rFonts w:cs="Arial"/>
        </w:rPr>
        <w:t xml:space="preserve">tavebného povolenia tak, aby tým nebol narušený Harmonogram prác a Lehota </w:t>
      </w:r>
      <w:r w:rsidR="00235727" w:rsidRPr="00A83EDC">
        <w:rPr>
          <w:rFonts w:cs="Arial"/>
        </w:rPr>
        <w:t>Modernizácie</w:t>
      </w:r>
      <w:r w:rsidRPr="00A83EDC">
        <w:rPr>
          <w:rFonts w:cs="Arial"/>
        </w:rPr>
        <w:t xml:space="preserve">, pričom </w:t>
      </w:r>
      <w:r w:rsidR="00975460" w:rsidRPr="00A83EDC">
        <w:rPr>
          <w:rFonts w:cs="Arial"/>
        </w:rPr>
        <w:t>PNPP</w:t>
      </w:r>
      <w:r w:rsidRPr="00A83EDC">
        <w:rPr>
          <w:rFonts w:cs="Arial"/>
        </w:rPr>
        <w:t xml:space="preserve"> mu za týmto účelom poskytne nevyhnutnú súčinnosť pri postupe voči orgánom verejnej správy a</w:t>
      </w:r>
      <w:r w:rsidRPr="00A83EDC">
        <w:rPr>
          <w:rFonts w:ascii="Calibri" w:hAnsi="Calibri" w:cs="Calibri"/>
        </w:rPr>
        <w:t> </w:t>
      </w:r>
      <w:r w:rsidRPr="00A83EDC">
        <w:rPr>
          <w:rFonts w:cs="Proba Pro"/>
        </w:rPr>
        <w:t>ú</w:t>
      </w:r>
      <w:r w:rsidRPr="00A83EDC">
        <w:rPr>
          <w:rFonts w:cs="Arial"/>
        </w:rPr>
        <w:t xml:space="preserve">radom. </w:t>
      </w:r>
    </w:p>
    <w:p w14:paraId="045CE51F"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3ADB2549" w14:textId="33FB621E" w:rsidR="009765C3" w:rsidRPr="00A83EDC" w:rsidRDefault="00171ED0"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 xml:space="preserve">V prípade, že nedôjde k dohode Zmluvných strán v otázke Zmeny, Zmluvné strany predložia, prv než sa obrátia na príslušný súd, spor </w:t>
      </w:r>
      <w:r w:rsidR="009765C3" w:rsidRPr="00A83EDC">
        <w:rPr>
          <w:rFonts w:cs="Arial"/>
        </w:rPr>
        <w:t>Slovenskej inovačnej a energetickej agentúre, Bajkalská 27, 827 99 Bratislava (ďalej ako „SIEA“), pričom náklady za vedenie sporu na SIEA znášajú obe Zmluvné strany rovným dielom.</w:t>
      </w:r>
    </w:p>
    <w:p w14:paraId="7BF4777A" w14:textId="77777777" w:rsidR="002F3E44" w:rsidRPr="00A83EDC" w:rsidRDefault="002F3E44" w:rsidP="00461E6C">
      <w:pPr>
        <w:spacing w:line="264" w:lineRule="auto"/>
        <w:rPr>
          <w:rFonts w:ascii="Proba Pro" w:eastAsia="Times New Roman" w:hAnsi="Proba Pro" w:cs="Arial"/>
          <w:sz w:val="20"/>
          <w:szCs w:val="20"/>
          <w:lang w:eastAsia="ar-SA"/>
        </w:rPr>
      </w:pPr>
    </w:p>
    <w:p w14:paraId="6C9889BD"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lastRenderedPageBreak/>
        <w:t>Článok 11</w:t>
      </w:r>
    </w:p>
    <w:p w14:paraId="32E912C5" w14:textId="77777777"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b/>
          <w:bCs/>
          <w:sz w:val="20"/>
          <w:szCs w:val="20"/>
        </w:rPr>
        <w:t>Poistenie</w:t>
      </w:r>
    </w:p>
    <w:p w14:paraId="105F1ADD" w14:textId="77777777" w:rsidR="002F3E44" w:rsidRPr="00A83EDC" w:rsidRDefault="002F3E44" w:rsidP="00461E6C">
      <w:pPr>
        <w:pStyle w:val="ListParagraph1"/>
        <w:widowControl/>
        <w:tabs>
          <w:tab w:val="left" w:pos="360"/>
        </w:tabs>
        <w:suppressAutoHyphens w:val="0"/>
        <w:spacing w:after="0" w:line="264" w:lineRule="auto"/>
        <w:ind w:left="0"/>
        <w:rPr>
          <w:rFonts w:ascii="Proba Pro" w:eastAsia="SimSun" w:hAnsi="Proba Pro" w:cs="Arial"/>
          <w:vanish/>
          <w:sz w:val="20"/>
          <w:szCs w:val="20"/>
          <w:lang w:eastAsia="hi-IN" w:bidi="hi-IN"/>
        </w:rPr>
      </w:pPr>
    </w:p>
    <w:p w14:paraId="2B964FC1" w14:textId="11E1BF6E" w:rsidR="002F3E44" w:rsidRPr="00A83EDC" w:rsidRDefault="00975460" w:rsidP="00461E6C">
      <w:pPr>
        <w:pStyle w:val="Nadpis3"/>
        <w:keepNext w:val="0"/>
        <w:keepLines w:val="0"/>
        <w:numPr>
          <w:ilvl w:val="1"/>
          <w:numId w:val="180"/>
        </w:numPr>
        <w:tabs>
          <w:tab w:val="left" w:pos="567"/>
        </w:tabs>
        <w:spacing w:line="264" w:lineRule="auto"/>
        <w:ind w:left="567" w:hanging="567"/>
        <w:jc w:val="both"/>
        <w:rPr>
          <w:rFonts w:cs="Arial"/>
        </w:rPr>
      </w:pPr>
      <w:r w:rsidRPr="00A83EDC">
        <w:rPr>
          <w:rFonts w:cs="Arial"/>
        </w:rPr>
        <w:t>PNPP</w:t>
      </w:r>
      <w:r w:rsidR="002F3E44" w:rsidRPr="00A83EDC">
        <w:rPr>
          <w:rFonts w:cs="Arial"/>
        </w:rPr>
        <w:t xml:space="preserve"> sa zaväzuje na vlastné náklady poistiť </w:t>
      </w:r>
      <w:r w:rsidR="00750274" w:rsidRPr="00A83EDC">
        <w:rPr>
          <w:rFonts w:cs="Arial"/>
        </w:rPr>
        <w:t>Nové technické vybavenie</w:t>
      </w:r>
      <w:r w:rsidR="002F3E44" w:rsidRPr="00A83EDC">
        <w:rPr>
          <w:rFonts w:cs="Arial"/>
        </w:rPr>
        <w:t xml:space="preserve"> počas platnosti tejto Zmluvy na primeranú výšku, najmenej však na hodnoty podľa bodu 8.1.1 tejto Zmluvy. Poistenie sa musí vzťahovať aj na prípady poškodenia a zničenia vplyvom živelnej udalosti, a to bez obmedzenia. </w:t>
      </w:r>
      <w:r w:rsidRPr="00A83EDC">
        <w:rPr>
          <w:rFonts w:cs="Arial"/>
        </w:rPr>
        <w:t>PNPP</w:t>
      </w:r>
      <w:r w:rsidR="002F3E44" w:rsidRPr="00A83EDC">
        <w:rPr>
          <w:rFonts w:cs="Arial"/>
        </w:rPr>
        <w:t xml:space="preserve"> sa zaväzuje poistné dokumenty predložiť bezodkladne na výzvu </w:t>
      </w:r>
      <w:r w:rsidRPr="00A83EDC">
        <w:rPr>
          <w:rFonts w:cs="Arial"/>
        </w:rPr>
        <w:t>Dodávateľ</w:t>
      </w:r>
      <w:r w:rsidR="002F3E44" w:rsidRPr="00A83EDC">
        <w:rPr>
          <w:rFonts w:cs="Arial"/>
        </w:rPr>
        <w:t>a, najskôr však Dňom začatia.</w:t>
      </w:r>
    </w:p>
    <w:p w14:paraId="4A0F22A2" w14:textId="77777777" w:rsidR="00FE673D" w:rsidRPr="00A83EDC" w:rsidRDefault="00FE673D" w:rsidP="00461E6C">
      <w:pPr>
        <w:spacing w:line="264" w:lineRule="auto"/>
        <w:rPr>
          <w:rFonts w:ascii="Proba Pro" w:hAnsi="Proba Pro" w:cs="Arial"/>
          <w:sz w:val="20"/>
          <w:szCs w:val="20"/>
        </w:rPr>
      </w:pPr>
    </w:p>
    <w:p w14:paraId="41B0851B"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12</w:t>
      </w:r>
    </w:p>
    <w:p w14:paraId="2BEF37FF"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Postúpenie Zmluvy</w:t>
      </w:r>
    </w:p>
    <w:p w14:paraId="34CC753E" w14:textId="77777777" w:rsidR="002F3E44" w:rsidRPr="00A83EDC" w:rsidRDefault="002F3E44" w:rsidP="00461E6C">
      <w:pPr>
        <w:pStyle w:val="Nadpis3"/>
        <w:keepNext w:val="0"/>
        <w:keepLines w:val="0"/>
        <w:numPr>
          <w:ilvl w:val="0"/>
          <w:numId w:val="0"/>
        </w:numPr>
        <w:tabs>
          <w:tab w:val="left" w:pos="567"/>
        </w:tabs>
        <w:spacing w:line="264" w:lineRule="auto"/>
        <w:ind w:left="567"/>
        <w:jc w:val="both"/>
        <w:rPr>
          <w:rFonts w:cs="Arial"/>
        </w:rPr>
      </w:pPr>
    </w:p>
    <w:p w14:paraId="22BAA07F" w14:textId="56B49740" w:rsidR="00B015CE" w:rsidRPr="00A83EDC" w:rsidRDefault="00B015CE" w:rsidP="00461E6C">
      <w:pPr>
        <w:pStyle w:val="Nadpis3"/>
        <w:keepNext w:val="0"/>
        <w:keepLines w:val="0"/>
        <w:numPr>
          <w:ilvl w:val="1"/>
          <w:numId w:val="181"/>
        </w:numPr>
        <w:tabs>
          <w:tab w:val="left" w:pos="567"/>
        </w:tabs>
        <w:spacing w:line="264" w:lineRule="auto"/>
        <w:ind w:left="567" w:hanging="567"/>
        <w:jc w:val="both"/>
        <w:rPr>
          <w:rFonts w:cs="Arial"/>
        </w:rPr>
      </w:pPr>
      <w:r w:rsidRPr="00A83EDC">
        <w:rPr>
          <w:rFonts w:cs="Arial"/>
        </w:rPr>
        <w:t>Žiadna zo Zmluvných strán nemôže postúpiť žiadne zo svojich práv a povinností vyplývajúce z tejto Zmluvy bez predchádzajúceho písomného súhlasu druhej Zmluvnej strany</w:t>
      </w:r>
      <w:r w:rsidR="00DA2A6A" w:rsidRPr="00A83EDC">
        <w:rPr>
          <w:rFonts w:cs="Arial"/>
        </w:rPr>
        <w:t xml:space="preserve">, pričom </w:t>
      </w:r>
      <w:r w:rsidR="007A7B29" w:rsidRPr="00A83EDC">
        <w:rPr>
          <w:rFonts w:cs="Arial"/>
        </w:rPr>
        <w:t>v</w:t>
      </w:r>
      <w:r w:rsidR="007A7B29" w:rsidRPr="00A83EDC">
        <w:rPr>
          <w:rFonts w:ascii="Calibri" w:hAnsi="Calibri" w:cs="Calibri"/>
        </w:rPr>
        <w:t> </w:t>
      </w:r>
      <w:r w:rsidR="007A7B29" w:rsidRPr="00A83EDC">
        <w:rPr>
          <w:rFonts w:cs="Arial"/>
        </w:rPr>
        <w:t>pr</w:t>
      </w:r>
      <w:r w:rsidR="007A7B29" w:rsidRPr="00A83EDC">
        <w:rPr>
          <w:rFonts w:cs="Proba Pro"/>
        </w:rPr>
        <w:t>í</w:t>
      </w:r>
      <w:r w:rsidR="007A7B29" w:rsidRPr="00A83EDC">
        <w:rPr>
          <w:rFonts w:cs="Arial"/>
        </w:rPr>
        <w:t>pade post</w:t>
      </w:r>
      <w:r w:rsidR="007A7B29" w:rsidRPr="00A83EDC">
        <w:rPr>
          <w:rFonts w:cs="Proba Pro"/>
        </w:rPr>
        <w:t>ú</w:t>
      </w:r>
      <w:r w:rsidR="007A7B29" w:rsidRPr="00A83EDC">
        <w:rPr>
          <w:rFonts w:cs="Arial"/>
        </w:rPr>
        <w:t>penia poh</w:t>
      </w:r>
      <w:r w:rsidR="007A7B29" w:rsidRPr="00A83EDC">
        <w:rPr>
          <w:rFonts w:cs="Proba Pro"/>
        </w:rPr>
        <w:t>ľ</w:t>
      </w:r>
      <w:r w:rsidR="007A7B29" w:rsidRPr="00A83EDC">
        <w:rPr>
          <w:rFonts w:cs="Arial"/>
        </w:rPr>
        <w:t>ad</w:t>
      </w:r>
      <w:r w:rsidR="007A7B29" w:rsidRPr="00A83EDC">
        <w:rPr>
          <w:rFonts w:cs="Proba Pro"/>
        </w:rPr>
        <w:t>á</w:t>
      </w:r>
      <w:r w:rsidR="007A7B29" w:rsidRPr="00A83EDC">
        <w:rPr>
          <w:rFonts w:cs="Arial"/>
        </w:rPr>
        <w:t>vky Dod</w:t>
      </w:r>
      <w:r w:rsidR="007A7B29" w:rsidRPr="00A83EDC">
        <w:rPr>
          <w:rFonts w:cs="Proba Pro"/>
        </w:rPr>
        <w:t>á</w:t>
      </w:r>
      <w:r w:rsidR="007A7B29" w:rsidRPr="00A83EDC">
        <w:rPr>
          <w:rFonts w:cs="Arial"/>
        </w:rPr>
        <w:t>vate</w:t>
      </w:r>
      <w:r w:rsidR="007A7B29" w:rsidRPr="00A83EDC">
        <w:rPr>
          <w:rFonts w:cs="Proba Pro"/>
        </w:rPr>
        <w:t>ľ</w:t>
      </w:r>
      <w:r w:rsidR="007A7B29" w:rsidRPr="00A83EDC">
        <w:rPr>
          <w:rFonts w:cs="Arial"/>
        </w:rPr>
        <w:t xml:space="preserve">om je </w:t>
      </w:r>
      <w:r w:rsidR="00A07A0B" w:rsidRPr="00A83EDC">
        <w:rPr>
          <w:rFonts w:cs="Arial"/>
        </w:rPr>
        <w:t xml:space="preserve">súhlas </w:t>
      </w:r>
      <w:r w:rsidR="00DA2A6A" w:rsidRPr="00A83EDC">
        <w:rPr>
          <w:rFonts w:cs="Arial"/>
        </w:rPr>
        <w:t>PNPP ako dlžníka zároveň platný len za podmienky, že bol na takýto úkon udelený predchádzajúci písomný súhlas MZ SR</w:t>
      </w:r>
      <w:r w:rsidRPr="00A83EDC">
        <w:rPr>
          <w:rFonts w:cs="Arial"/>
        </w:rPr>
        <w:t>. Postúpenie pohľadávky podľa predchádzajúcej vety nesmie ovplyvniť Splátkový kalendár uvedený v Prílohe č. 6 tejto Zmluvy.</w:t>
      </w:r>
    </w:p>
    <w:p w14:paraId="2649C13D" w14:textId="77777777" w:rsidR="000F329F" w:rsidRPr="00A83EDC" w:rsidRDefault="000F329F" w:rsidP="00461E6C">
      <w:pPr>
        <w:spacing w:line="264" w:lineRule="auto"/>
        <w:jc w:val="center"/>
        <w:rPr>
          <w:rFonts w:ascii="Proba Pro" w:hAnsi="Proba Pro" w:cs="Arial"/>
          <w:b/>
          <w:bCs/>
          <w:sz w:val="20"/>
          <w:szCs w:val="20"/>
        </w:rPr>
      </w:pPr>
    </w:p>
    <w:p w14:paraId="76870BA3"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13</w:t>
      </w:r>
    </w:p>
    <w:p w14:paraId="35D65B2F" w14:textId="77777777"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b/>
          <w:bCs/>
          <w:sz w:val="20"/>
          <w:szCs w:val="20"/>
        </w:rPr>
        <w:t>Porušenie záväzkov a ukončenie Zmluvy</w:t>
      </w:r>
    </w:p>
    <w:p w14:paraId="247C674C"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33ACB063" w14:textId="77248252" w:rsidR="002F3E44" w:rsidRPr="00A83EDC" w:rsidRDefault="002F3E44" w:rsidP="00461E6C">
      <w:pPr>
        <w:pStyle w:val="Nadpis3"/>
        <w:keepNext w:val="0"/>
        <w:keepLines w:val="0"/>
        <w:numPr>
          <w:ilvl w:val="1"/>
          <w:numId w:val="182"/>
        </w:numPr>
        <w:tabs>
          <w:tab w:val="left" w:pos="567"/>
        </w:tabs>
        <w:spacing w:line="264" w:lineRule="auto"/>
        <w:ind w:left="567" w:hanging="567"/>
        <w:jc w:val="both"/>
        <w:rPr>
          <w:rFonts w:cs="Arial"/>
        </w:rPr>
      </w:pPr>
      <w:r w:rsidRPr="00A83EDC">
        <w:rPr>
          <w:rFonts w:cs="Arial"/>
        </w:rPr>
        <w:t>Zmluvné strany súhlasia, že táto Zmluva je dlhodobou zmluvou a pokiaľ nebude predčasne ukončená, trvá až do splnenia záväzkov vyplývajúcich z</w:t>
      </w:r>
      <w:r w:rsidRPr="00A83EDC">
        <w:rPr>
          <w:rFonts w:ascii="Calibri" w:hAnsi="Calibri" w:cs="Calibri"/>
        </w:rPr>
        <w:t> </w:t>
      </w:r>
      <w:r w:rsidRPr="00A83EDC">
        <w:rPr>
          <w:rFonts w:cs="Arial"/>
        </w:rPr>
        <w:t>tejto Zmluvy oboma Zmluvn</w:t>
      </w:r>
      <w:r w:rsidRPr="00A83EDC">
        <w:rPr>
          <w:rFonts w:cs="Proba Pro"/>
        </w:rPr>
        <w:t>ý</w:t>
      </w:r>
      <w:r w:rsidRPr="00A83EDC">
        <w:rPr>
          <w:rFonts w:cs="Arial"/>
        </w:rPr>
        <w:t>mi stranami.</w:t>
      </w:r>
    </w:p>
    <w:p w14:paraId="63EA0987"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02F7A2F4" w14:textId="77777777" w:rsidR="002F3E44" w:rsidRPr="00A83EDC" w:rsidRDefault="002F3E44" w:rsidP="00461E6C">
      <w:pPr>
        <w:pStyle w:val="Nadpis3"/>
        <w:keepNext w:val="0"/>
        <w:keepLines w:val="0"/>
        <w:numPr>
          <w:ilvl w:val="1"/>
          <w:numId w:val="182"/>
        </w:numPr>
        <w:tabs>
          <w:tab w:val="left" w:pos="567"/>
        </w:tabs>
        <w:spacing w:line="264" w:lineRule="auto"/>
        <w:ind w:left="567" w:hanging="567"/>
        <w:jc w:val="both"/>
        <w:rPr>
          <w:rFonts w:cs="Arial"/>
        </w:rPr>
      </w:pPr>
      <w:r w:rsidRPr="00A83EDC">
        <w:rPr>
          <w:rFonts w:cs="Arial"/>
        </w:rPr>
        <w:t>Každá zo Zmluvných strán má právo písomne odstúpiť od tejto Zmluvy v</w:t>
      </w:r>
      <w:r w:rsidRPr="00A83EDC">
        <w:rPr>
          <w:rFonts w:ascii="Calibri" w:hAnsi="Calibri" w:cs="Calibri"/>
        </w:rPr>
        <w:t> </w:t>
      </w:r>
      <w:r w:rsidRPr="00A83EDC">
        <w:rPr>
          <w:rFonts w:cs="Arial"/>
        </w:rPr>
        <w:t>pr</w:t>
      </w:r>
      <w:r w:rsidRPr="00A83EDC">
        <w:rPr>
          <w:rFonts w:cs="Proba Pro"/>
        </w:rPr>
        <w:t>í</w:t>
      </w:r>
      <w:r w:rsidRPr="00A83EDC">
        <w:rPr>
          <w:rFonts w:cs="Arial"/>
        </w:rPr>
        <w:t>pade podstatného porušenia zmluvných povinností druhou Zmluvnou stranou.</w:t>
      </w:r>
    </w:p>
    <w:p w14:paraId="53938DA0"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71332E13" w14:textId="691B52E8" w:rsidR="002F3E44" w:rsidRPr="00A83EDC" w:rsidRDefault="00975460" w:rsidP="00461E6C">
      <w:pPr>
        <w:pStyle w:val="Nadpis3"/>
        <w:keepNext w:val="0"/>
        <w:keepLines w:val="0"/>
        <w:numPr>
          <w:ilvl w:val="1"/>
          <w:numId w:val="182"/>
        </w:numPr>
        <w:tabs>
          <w:tab w:val="left" w:pos="567"/>
        </w:tabs>
        <w:spacing w:line="264" w:lineRule="auto"/>
        <w:ind w:left="567" w:hanging="567"/>
        <w:jc w:val="both"/>
        <w:rPr>
          <w:rFonts w:cs="Arial"/>
        </w:rPr>
      </w:pPr>
      <w:r w:rsidRPr="00A83EDC">
        <w:rPr>
          <w:rFonts w:cs="Arial"/>
        </w:rPr>
        <w:t>Dodávateľ</w:t>
      </w:r>
      <w:r w:rsidR="002F3E44" w:rsidRPr="00A83EDC">
        <w:rPr>
          <w:rFonts w:cs="Arial"/>
        </w:rPr>
        <w:t xml:space="preserve"> má však právo od tejto Zmluvy odstúpiť aj v prípade:</w:t>
      </w:r>
    </w:p>
    <w:p w14:paraId="537B7B06" w14:textId="6EA0E9FB"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 xml:space="preserve">ak je </w:t>
      </w:r>
      <w:r w:rsidR="00D83E85" w:rsidRPr="00A83EDC">
        <w:rPr>
          <w:rFonts w:cs="Arial"/>
          <w:szCs w:val="20"/>
        </w:rPr>
        <w:t xml:space="preserve">Technické vybavenie </w:t>
      </w:r>
      <w:r w:rsidRPr="00A83EDC">
        <w:rPr>
          <w:rFonts w:cs="Arial"/>
          <w:szCs w:val="20"/>
        </w:rPr>
        <w:t xml:space="preserve">značne </w:t>
      </w:r>
      <w:r w:rsidR="00D83E85" w:rsidRPr="00A83EDC">
        <w:rPr>
          <w:rFonts w:cs="Arial"/>
          <w:szCs w:val="20"/>
        </w:rPr>
        <w:t xml:space="preserve">poškodené </w:t>
      </w:r>
      <w:r w:rsidRPr="00A83EDC">
        <w:rPr>
          <w:rFonts w:cs="Arial"/>
          <w:szCs w:val="20"/>
        </w:rPr>
        <w:t xml:space="preserve">alebo </w:t>
      </w:r>
      <w:r w:rsidR="00D83E85" w:rsidRPr="00A83EDC">
        <w:rPr>
          <w:rFonts w:cs="Arial"/>
          <w:szCs w:val="20"/>
        </w:rPr>
        <w:t xml:space="preserve">zničené </w:t>
      </w:r>
      <w:r w:rsidRPr="00A83EDC">
        <w:rPr>
          <w:rFonts w:cs="Arial"/>
          <w:szCs w:val="20"/>
        </w:rPr>
        <w:t xml:space="preserve">a nie je </w:t>
      </w:r>
      <w:r w:rsidR="00975460" w:rsidRPr="00A83EDC">
        <w:rPr>
          <w:rFonts w:cs="Arial"/>
          <w:szCs w:val="20"/>
        </w:rPr>
        <w:t>PNPP</w:t>
      </w:r>
      <w:r w:rsidRPr="00A83EDC">
        <w:rPr>
          <w:rFonts w:cs="Arial"/>
          <w:szCs w:val="20"/>
        </w:rPr>
        <w:t xml:space="preserve"> v</w:t>
      </w:r>
      <w:r w:rsidRPr="00A83EDC">
        <w:rPr>
          <w:rFonts w:ascii="Calibri" w:hAnsi="Calibri" w:cs="Calibri"/>
          <w:szCs w:val="20"/>
        </w:rPr>
        <w:t> </w:t>
      </w:r>
      <w:r w:rsidRPr="00A83EDC">
        <w:rPr>
          <w:rFonts w:cs="Arial"/>
          <w:szCs w:val="20"/>
        </w:rPr>
        <w:t>primeranej lehote zodpovedaj</w:t>
      </w:r>
      <w:r w:rsidRPr="00A83EDC">
        <w:rPr>
          <w:rFonts w:cs="Proba Pro"/>
          <w:szCs w:val="20"/>
        </w:rPr>
        <w:t>ú</w:t>
      </w:r>
      <w:r w:rsidRPr="00A83EDC">
        <w:rPr>
          <w:rFonts w:cs="Arial"/>
          <w:szCs w:val="20"/>
        </w:rPr>
        <w:t>cej rozsahu a</w:t>
      </w:r>
      <w:r w:rsidRPr="00A83EDC">
        <w:rPr>
          <w:rFonts w:ascii="Calibri" w:hAnsi="Calibri" w:cs="Calibri"/>
          <w:szCs w:val="20"/>
        </w:rPr>
        <w:t> </w:t>
      </w:r>
      <w:r w:rsidRPr="00A83EDC">
        <w:rPr>
          <w:rFonts w:cs="Arial"/>
          <w:szCs w:val="20"/>
        </w:rPr>
        <w:t>charakteru po</w:t>
      </w:r>
      <w:r w:rsidRPr="00A83EDC">
        <w:rPr>
          <w:rFonts w:cs="Proba Pro"/>
          <w:szCs w:val="20"/>
        </w:rPr>
        <w:t>š</w:t>
      </w:r>
      <w:r w:rsidRPr="00A83EDC">
        <w:rPr>
          <w:rFonts w:cs="Arial"/>
          <w:szCs w:val="20"/>
        </w:rPr>
        <w:t>kodenia alebo zni</w:t>
      </w:r>
      <w:r w:rsidRPr="00A83EDC">
        <w:rPr>
          <w:rFonts w:cs="Proba Pro"/>
          <w:szCs w:val="20"/>
        </w:rPr>
        <w:t>č</w:t>
      </w:r>
      <w:r w:rsidRPr="00A83EDC">
        <w:rPr>
          <w:rFonts w:cs="Arial"/>
          <w:szCs w:val="20"/>
        </w:rPr>
        <w:t xml:space="preserve">enia </w:t>
      </w:r>
      <w:r w:rsidR="00D83E85" w:rsidRPr="00A83EDC">
        <w:rPr>
          <w:rFonts w:cs="Arial"/>
          <w:szCs w:val="20"/>
        </w:rPr>
        <w:t xml:space="preserve">opravené </w:t>
      </w:r>
      <w:r w:rsidRPr="00A83EDC">
        <w:rPr>
          <w:rFonts w:cs="Arial"/>
          <w:szCs w:val="20"/>
        </w:rPr>
        <w:t xml:space="preserve">alebo úplne </w:t>
      </w:r>
      <w:r w:rsidR="00D83E85" w:rsidRPr="00A83EDC">
        <w:rPr>
          <w:rFonts w:cs="Arial"/>
          <w:szCs w:val="20"/>
        </w:rPr>
        <w:t>nahradené</w:t>
      </w:r>
      <w:r w:rsidRPr="00A83EDC">
        <w:rPr>
          <w:rFonts w:cs="Arial"/>
          <w:szCs w:val="20"/>
        </w:rPr>
        <w:t>,</w:t>
      </w:r>
    </w:p>
    <w:p w14:paraId="432B8A25" w14:textId="77777777"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ak sa podstatne zmenilo užívanie Budov a / alebo sa podstatne zmenila spotreba energie v porovnaní so stavom v čase vydania Podkladov, a to z</w:t>
      </w:r>
      <w:r w:rsidRPr="00A83EDC">
        <w:rPr>
          <w:rFonts w:ascii="Calibri" w:hAnsi="Calibri" w:cs="Calibri"/>
          <w:szCs w:val="20"/>
        </w:rPr>
        <w:t> </w:t>
      </w:r>
      <w:r w:rsidRPr="00A83EDC">
        <w:rPr>
          <w:rFonts w:cs="Arial"/>
          <w:szCs w:val="20"/>
        </w:rPr>
        <w:t>d</w:t>
      </w:r>
      <w:r w:rsidRPr="00A83EDC">
        <w:rPr>
          <w:rFonts w:cs="Proba Pro"/>
          <w:szCs w:val="20"/>
        </w:rPr>
        <w:t>ô</w:t>
      </w:r>
      <w:r w:rsidRPr="00A83EDC">
        <w:rPr>
          <w:rFonts w:cs="Arial"/>
          <w:szCs w:val="20"/>
        </w:rPr>
        <w:t>vodov ktor</w:t>
      </w:r>
      <w:r w:rsidRPr="00A83EDC">
        <w:rPr>
          <w:rFonts w:cs="Proba Pro"/>
          <w:szCs w:val="20"/>
        </w:rPr>
        <w:t>é</w:t>
      </w:r>
      <w:r w:rsidRPr="00A83EDC">
        <w:rPr>
          <w:rFonts w:cs="Arial"/>
          <w:szCs w:val="20"/>
        </w:rPr>
        <w:t xml:space="preserve"> nespo</w:t>
      </w:r>
      <w:r w:rsidRPr="00A83EDC">
        <w:rPr>
          <w:rFonts w:cs="Proba Pro"/>
          <w:szCs w:val="20"/>
        </w:rPr>
        <w:t>čí</w:t>
      </w:r>
      <w:r w:rsidRPr="00A83EDC">
        <w:rPr>
          <w:rFonts w:cs="Arial"/>
          <w:szCs w:val="20"/>
        </w:rPr>
        <w:t>vaj</w:t>
      </w:r>
      <w:r w:rsidRPr="00A83EDC">
        <w:rPr>
          <w:rFonts w:cs="Proba Pro"/>
          <w:szCs w:val="20"/>
        </w:rPr>
        <w:t>ú</w:t>
      </w:r>
      <w:r w:rsidRPr="00A83EDC">
        <w:rPr>
          <w:rFonts w:cs="Arial"/>
          <w:szCs w:val="20"/>
        </w:rPr>
        <w:t xml:space="preserve"> v</w:t>
      </w:r>
      <w:r w:rsidRPr="00A83EDC">
        <w:rPr>
          <w:rFonts w:ascii="Calibri" w:hAnsi="Calibri" w:cs="Calibri"/>
          <w:szCs w:val="20"/>
        </w:rPr>
        <w:t> </w:t>
      </w:r>
      <w:r w:rsidRPr="00A83EDC">
        <w:rPr>
          <w:rFonts w:cs="Arial"/>
          <w:szCs w:val="20"/>
        </w:rPr>
        <w:t>realiz</w:t>
      </w:r>
      <w:r w:rsidRPr="00A83EDC">
        <w:rPr>
          <w:rFonts w:cs="Proba Pro"/>
          <w:szCs w:val="20"/>
        </w:rPr>
        <w:t>á</w:t>
      </w:r>
      <w:r w:rsidRPr="00A83EDC">
        <w:rPr>
          <w:rFonts w:cs="Arial"/>
          <w:szCs w:val="20"/>
        </w:rPr>
        <w:t xml:space="preserve">cii Projektu alebo jeho </w:t>
      </w:r>
      <w:r w:rsidRPr="00A83EDC">
        <w:rPr>
          <w:rFonts w:cs="Proba Pro"/>
          <w:szCs w:val="20"/>
        </w:rPr>
        <w:t>č</w:t>
      </w:r>
      <w:r w:rsidRPr="00A83EDC">
        <w:rPr>
          <w:rFonts w:cs="Arial"/>
          <w:szCs w:val="20"/>
        </w:rPr>
        <w:t>asti;</w:t>
      </w:r>
    </w:p>
    <w:p w14:paraId="785F75AB" w14:textId="2E3D3281"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 xml:space="preserve">ak sa </w:t>
      </w:r>
      <w:r w:rsidR="00975460" w:rsidRPr="00A83EDC">
        <w:rPr>
          <w:rFonts w:cs="Arial"/>
          <w:szCs w:val="20"/>
        </w:rPr>
        <w:t>PNPP</w:t>
      </w:r>
      <w:r w:rsidRPr="00A83EDC">
        <w:rPr>
          <w:rFonts w:cs="Arial"/>
          <w:szCs w:val="20"/>
        </w:rPr>
        <w:t xml:space="preserve"> omešká viacej ako </w:t>
      </w:r>
      <w:r w:rsidR="00E85E7C" w:rsidRPr="00A83EDC">
        <w:rPr>
          <w:rFonts w:cs="Arial"/>
          <w:szCs w:val="20"/>
        </w:rPr>
        <w:t>90</w:t>
      </w:r>
      <w:r w:rsidRPr="00A83EDC">
        <w:rPr>
          <w:rFonts w:cs="Arial"/>
          <w:szCs w:val="20"/>
        </w:rPr>
        <w:t xml:space="preserve"> pracovných dní s akoukoľvek platbou jeho záväzkov podľa článku 8 Zmluvy,</w:t>
      </w:r>
    </w:p>
    <w:p w14:paraId="01322539" w14:textId="0280F2A9"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 xml:space="preserve">ak sú zahájené akékoľvek súdne kroky týkajúce sa konkurzu alebo vyrovnania, platobnej neschopnosti </w:t>
      </w:r>
      <w:r w:rsidR="00975460" w:rsidRPr="00A83EDC">
        <w:rPr>
          <w:rFonts w:cs="Arial"/>
          <w:szCs w:val="20"/>
        </w:rPr>
        <w:t>PNPP</w:t>
      </w:r>
      <w:r w:rsidRPr="00A83EDC">
        <w:rPr>
          <w:rFonts w:cs="Arial"/>
          <w:szCs w:val="20"/>
        </w:rPr>
        <w:t xml:space="preserve"> alebo podobné právne kroky,</w:t>
      </w:r>
    </w:p>
    <w:p w14:paraId="7BCAB82C" w14:textId="599B78A5"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 xml:space="preserve">ak </w:t>
      </w:r>
      <w:r w:rsidR="00975460" w:rsidRPr="00A83EDC">
        <w:rPr>
          <w:rFonts w:cs="Arial"/>
          <w:szCs w:val="20"/>
        </w:rPr>
        <w:t>PNPP</w:t>
      </w:r>
      <w:r w:rsidRPr="00A83EDC">
        <w:rPr>
          <w:rFonts w:cs="Arial"/>
          <w:szCs w:val="20"/>
        </w:rPr>
        <w:t xml:space="preserve"> napriek upozorneniu a</w:t>
      </w:r>
      <w:r w:rsidRPr="00A83EDC">
        <w:rPr>
          <w:rFonts w:ascii="Calibri" w:hAnsi="Calibri" w:cs="Calibri"/>
          <w:szCs w:val="20"/>
        </w:rPr>
        <w:t> </w:t>
      </w:r>
      <w:r w:rsidRPr="00A83EDC">
        <w:rPr>
          <w:rFonts w:cs="Arial"/>
          <w:szCs w:val="20"/>
        </w:rPr>
        <w:t>v</w:t>
      </w:r>
      <w:r w:rsidRPr="00A83EDC">
        <w:rPr>
          <w:rFonts w:cs="Proba Pro"/>
          <w:szCs w:val="20"/>
        </w:rPr>
        <w:t>ý</w:t>
      </w:r>
      <w:r w:rsidRPr="00A83EDC">
        <w:rPr>
          <w:rFonts w:cs="Arial"/>
          <w:szCs w:val="20"/>
        </w:rPr>
        <w:t xml:space="preserve">zve </w:t>
      </w:r>
      <w:r w:rsidR="00975460" w:rsidRPr="00A83EDC">
        <w:rPr>
          <w:rFonts w:cs="Arial"/>
          <w:szCs w:val="20"/>
        </w:rPr>
        <w:t>Dodávateľ</w:t>
      </w:r>
      <w:r w:rsidRPr="00A83EDC">
        <w:rPr>
          <w:rFonts w:cs="Arial"/>
          <w:szCs w:val="20"/>
        </w:rPr>
        <w:t xml:space="preserve">a neposkytne </w:t>
      </w:r>
      <w:r w:rsidR="00975460" w:rsidRPr="00A83EDC">
        <w:rPr>
          <w:rFonts w:cs="Arial"/>
          <w:szCs w:val="20"/>
        </w:rPr>
        <w:t>Dodávateľ</w:t>
      </w:r>
      <w:r w:rsidRPr="00A83EDC">
        <w:rPr>
          <w:rFonts w:cs="Arial"/>
          <w:szCs w:val="20"/>
        </w:rPr>
        <w:t>ovi súčinnosť vyžadovanú podľa Zmluvy alebo odmietne poskytnúť súčinnosť.</w:t>
      </w:r>
    </w:p>
    <w:p w14:paraId="15E53F5B"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2B08603B" w14:textId="3C702EC7" w:rsidR="002F3E44" w:rsidRPr="00A83EDC" w:rsidRDefault="00975460" w:rsidP="00461E6C">
      <w:pPr>
        <w:pStyle w:val="Nadpis3"/>
        <w:keepNext w:val="0"/>
        <w:keepLines w:val="0"/>
        <w:numPr>
          <w:ilvl w:val="1"/>
          <w:numId w:val="182"/>
        </w:numPr>
        <w:tabs>
          <w:tab w:val="left" w:pos="567"/>
        </w:tabs>
        <w:spacing w:line="264" w:lineRule="auto"/>
        <w:ind w:left="567" w:hanging="567"/>
        <w:jc w:val="both"/>
        <w:rPr>
          <w:rFonts w:cs="Arial"/>
        </w:rPr>
      </w:pPr>
      <w:r w:rsidRPr="00A83EDC">
        <w:rPr>
          <w:rFonts w:cs="Arial"/>
        </w:rPr>
        <w:t>PNPP</w:t>
      </w:r>
      <w:r w:rsidR="002F3E44" w:rsidRPr="00A83EDC">
        <w:rPr>
          <w:rFonts w:cs="Arial"/>
        </w:rPr>
        <w:t xml:space="preserve"> má právo odstúpiť od tejto Zmluvy v</w:t>
      </w:r>
      <w:r w:rsidR="002F3E44" w:rsidRPr="00A83EDC">
        <w:rPr>
          <w:rFonts w:ascii="Calibri" w:hAnsi="Calibri" w:cs="Calibri"/>
        </w:rPr>
        <w:t> </w:t>
      </w:r>
      <w:r w:rsidR="002F3E44" w:rsidRPr="00A83EDC">
        <w:rPr>
          <w:rFonts w:cs="Arial"/>
        </w:rPr>
        <w:t>pr</w:t>
      </w:r>
      <w:r w:rsidR="002F3E44" w:rsidRPr="00A83EDC">
        <w:rPr>
          <w:rFonts w:cs="Proba Pro"/>
        </w:rPr>
        <w:t>í</w:t>
      </w:r>
      <w:r w:rsidR="002F3E44" w:rsidRPr="00A83EDC">
        <w:rPr>
          <w:rFonts w:cs="Arial"/>
        </w:rPr>
        <w:t>pade, ak:</w:t>
      </w:r>
    </w:p>
    <w:p w14:paraId="7B607A31" w14:textId="36BF6428"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 xml:space="preserve">sú zahájené akékoľvek súdne kroky proti </w:t>
      </w:r>
      <w:r w:rsidR="00975460" w:rsidRPr="00A83EDC">
        <w:rPr>
          <w:rFonts w:cs="Arial"/>
          <w:szCs w:val="20"/>
        </w:rPr>
        <w:t>Dodávateľ</w:t>
      </w:r>
      <w:r w:rsidRPr="00A83EDC">
        <w:rPr>
          <w:rFonts w:cs="Arial"/>
          <w:szCs w:val="20"/>
        </w:rPr>
        <w:t>ovi týkajúce sa konkurzu alebo vyrovnania, platobnej neschopnosti alebo podobné právne kroky;</w:t>
      </w:r>
    </w:p>
    <w:p w14:paraId="3F3CA3EF" w14:textId="77777777"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v čase uzavretia tejto Zmluvy existoval dôvod na vylúčenie dodávateľa pre nesplnenie podmienky účasti podľa § 32 ods. 1 písm. a) zákona o</w:t>
      </w:r>
      <w:r w:rsidRPr="00A83EDC">
        <w:rPr>
          <w:rFonts w:ascii="Calibri" w:hAnsi="Calibri" w:cs="Calibri"/>
          <w:szCs w:val="20"/>
        </w:rPr>
        <w:t> </w:t>
      </w:r>
      <w:r w:rsidRPr="00A83EDC">
        <w:rPr>
          <w:rFonts w:cs="Arial"/>
          <w:szCs w:val="20"/>
        </w:rPr>
        <w:t>verejnom obstar</w:t>
      </w:r>
      <w:r w:rsidRPr="00A83EDC">
        <w:rPr>
          <w:rFonts w:cs="Proba Pro"/>
          <w:szCs w:val="20"/>
        </w:rPr>
        <w:t>á</w:t>
      </w:r>
      <w:r w:rsidRPr="00A83EDC">
        <w:rPr>
          <w:rFonts w:cs="Arial"/>
          <w:szCs w:val="20"/>
        </w:rPr>
        <w:t>van</w:t>
      </w:r>
      <w:r w:rsidRPr="00A83EDC">
        <w:rPr>
          <w:rFonts w:cs="Proba Pro"/>
          <w:szCs w:val="20"/>
        </w:rPr>
        <w:t>í</w:t>
      </w:r>
      <w:r w:rsidRPr="00A83EDC">
        <w:rPr>
          <w:rFonts w:cs="Arial"/>
          <w:szCs w:val="20"/>
        </w:rPr>
        <w:t>;</w:t>
      </w:r>
    </w:p>
    <w:p w14:paraId="1469E4AA" w14:textId="77777777"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ak táto Zmluva nemala byť uzavretá s dodávateľom v súvislosti so závažným porušením povinnosti vyplývajúcej z právne záväzného aktu Európskej únie, o ktorom rozhodol Súdny dvor Európskej únie v súlade so Zmluvou o fungovaní Európskej únie;</w:t>
      </w:r>
    </w:p>
    <w:p w14:paraId="3D760342" w14:textId="67722088"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lastRenderedPageBreak/>
        <w:t xml:space="preserve">ak Slovenská republika porušila povinnosť vyplývajúcu z právne záväzného aktu Európskej únie z dôvodu, že </w:t>
      </w:r>
      <w:r w:rsidR="00975460" w:rsidRPr="00A83EDC">
        <w:rPr>
          <w:rFonts w:cs="Arial"/>
          <w:szCs w:val="20"/>
        </w:rPr>
        <w:t>PNPP</w:t>
      </w:r>
      <w:r w:rsidRPr="00A83EDC">
        <w:rPr>
          <w:rFonts w:cs="Arial"/>
          <w:szCs w:val="20"/>
        </w:rPr>
        <w:t xml:space="preserve"> poruší povinnosť vyplývajúcu z tohto právne záväzného aktu, o ktorom rozhodol Súdny dvor Európskej únie v súlade so Zmluvou o fungovaní Európskej únie;</w:t>
      </w:r>
    </w:p>
    <w:p w14:paraId="7367C8F9" w14:textId="2056DE9F"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 xml:space="preserve">ak </w:t>
      </w:r>
      <w:r w:rsidR="00975460" w:rsidRPr="00A83EDC">
        <w:rPr>
          <w:rFonts w:cs="Arial"/>
          <w:szCs w:val="20"/>
        </w:rPr>
        <w:t>Dodávateľ</w:t>
      </w:r>
      <w:r w:rsidRPr="00A83EDC">
        <w:rPr>
          <w:rFonts w:cs="Arial"/>
          <w:szCs w:val="20"/>
        </w:rPr>
        <w:t xml:space="preserve"> nebol v čase uzavretia tejto Zmluvy zapísaný v registri partnerov verejného sektora alebo ak bol vymazaný z registra partnerov verejného sektora;</w:t>
      </w:r>
    </w:p>
    <w:p w14:paraId="6F95FC07" w14:textId="77777777" w:rsidR="00B45BE1" w:rsidRPr="00A83EDC" w:rsidRDefault="00B45BE1"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z</w:t>
      </w:r>
      <w:r w:rsidRPr="00A83EDC">
        <w:rPr>
          <w:rFonts w:ascii="Calibri" w:hAnsi="Calibri" w:cs="Calibri"/>
          <w:szCs w:val="20"/>
        </w:rPr>
        <w:t> </w:t>
      </w:r>
      <w:r w:rsidRPr="00A83EDC">
        <w:rPr>
          <w:rFonts w:cs="Arial"/>
          <w:szCs w:val="20"/>
        </w:rPr>
        <w:t>d</w:t>
      </w:r>
      <w:r w:rsidRPr="00A83EDC">
        <w:rPr>
          <w:rFonts w:cs="Proba Pro"/>
          <w:szCs w:val="20"/>
        </w:rPr>
        <w:t>ô</w:t>
      </w:r>
      <w:r w:rsidRPr="00A83EDC">
        <w:rPr>
          <w:rFonts w:cs="Arial"/>
          <w:szCs w:val="20"/>
        </w:rPr>
        <w:t>vodu podstatného porušenia Zmluvy, ktoré je v</w:t>
      </w:r>
      <w:r w:rsidRPr="00A83EDC">
        <w:rPr>
          <w:rFonts w:ascii="Calibri" w:hAnsi="Calibri" w:cs="Calibri"/>
          <w:szCs w:val="20"/>
        </w:rPr>
        <w:t> </w:t>
      </w:r>
      <w:r w:rsidRPr="00A83EDC">
        <w:rPr>
          <w:rFonts w:cs="Arial"/>
          <w:szCs w:val="20"/>
        </w:rPr>
        <w:t>tejto Zmluve uveden</w:t>
      </w:r>
      <w:r w:rsidRPr="00A83EDC">
        <w:rPr>
          <w:rFonts w:cs="Proba Pro"/>
          <w:szCs w:val="20"/>
        </w:rPr>
        <w:t>é</w:t>
      </w:r>
      <w:r w:rsidRPr="00A83EDC">
        <w:rPr>
          <w:rFonts w:cs="Arial"/>
          <w:szCs w:val="20"/>
        </w:rPr>
        <w:t>,</w:t>
      </w:r>
    </w:p>
    <w:p w14:paraId="67F2973F" w14:textId="77777777"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z</w:t>
      </w:r>
      <w:r w:rsidRPr="00A83EDC">
        <w:rPr>
          <w:rFonts w:ascii="Calibri" w:hAnsi="Calibri" w:cs="Calibri"/>
          <w:szCs w:val="20"/>
        </w:rPr>
        <w:t> </w:t>
      </w:r>
      <w:r w:rsidRPr="00A83EDC">
        <w:rPr>
          <w:rFonts w:cs="Arial"/>
          <w:szCs w:val="20"/>
        </w:rPr>
        <w:t>in</w:t>
      </w:r>
      <w:r w:rsidRPr="00A83EDC">
        <w:rPr>
          <w:rFonts w:cs="Proba Pro"/>
          <w:szCs w:val="20"/>
        </w:rPr>
        <w:t>ý</w:t>
      </w:r>
      <w:r w:rsidRPr="00A83EDC">
        <w:rPr>
          <w:rFonts w:cs="Arial"/>
          <w:szCs w:val="20"/>
        </w:rPr>
        <w:t>ch d</w:t>
      </w:r>
      <w:r w:rsidRPr="00A83EDC">
        <w:rPr>
          <w:rFonts w:cs="Proba Pro"/>
          <w:szCs w:val="20"/>
        </w:rPr>
        <w:t>ô</w:t>
      </w:r>
      <w:r w:rsidRPr="00A83EDC">
        <w:rPr>
          <w:rFonts w:cs="Arial"/>
          <w:szCs w:val="20"/>
        </w:rPr>
        <w:t>vodov stanoven</w:t>
      </w:r>
      <w:r w:rsidRPr="00A83EDC">
        <w:rPr>
          <w:rFonts w:cs="Proba Pro"/>
          <w:szCs w:val="20"/>
        </w:rPr>
        <w:t>ý</w:t>
      </w:r>
      <w:r w:rsidRPr="00A83EDC">
        <w:rPr>
          <w:rFonts w:cs="Arial"/>
          <w:szCs w:val="20"/>
        </w:rPr>
        <w:t>ch pr</w:t>
      </w:r>
      <w:r w:rsidRPr="00A83EDC">
        <w:rPr>
          <w:rFonts w:cs="Proba Pro"/>
          <w:szCs w:val="20"/>
        </w:rPr>
        <w:t>á</w:t>
      </w:r>
      <w:r w:rsidRPr="00A83EDC">
        <w:rPr>
          <w:rFonts w:cs="Arial"/>
          <w:szCs w:val="20"/>
        </w:rPr>
        <w:t>vny poriadkom Slovenskej republiky.</w:t>
      </w:r>
    </w:p>
    <w:p w14:paraId="309B4981"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60A12BB8" w14:textId="77777777" w:rsidR="002F3E44" w:rsidRPr="00A83EDC" w:rsidRDefault="002F3E44" w:rsidP="00461E6C">
      <w:pPr>
        <w:pStyle w:val="Nadpis3"/>
        <w:keepNext w:val="0"/>
        <w:keepLines w:val="0"/>
        <w:numPr>
          <w:ilvl w:val="1"/>
          <w:numId w:val="182"/>
        </w:numPr>
        <w:tabs>
          <w:tab w:val="left" w:pos="567"/>
        </w:tabs>
        <w:spacing w:line="264" w:lineRule="auto"/>
        <w:ind w:left="567" w:hanging="567"/>
        <w:jc w:val="both"/>
        <w:rPr>
          <w:rFonts w:cs="Arial"/>
        </w:rPr>
      </w:pPr>
      <w:r w:rsidRPr="00A83EDC">
        <w:rPr>
          <w:rFonts w:cs="Arial"/>
        </w:rPr>
        <w:t>Odstúpenie od tejto Zmluvy pôsobí len do budúcnosti, pričom plnenia poskytnuté Zmluvnými stranami pred dňom odstúpenia, ako aj nároky, ktoré im vznikli z</w:t>
      </w:r>
      <w:r w:rsidRPr="00A83EDC">
        <w:rPr>
          <w:rFonts w:ascii="Calibri" w:hAnsi="Calibri" w:cs="Calibri"/>
        </w:rPr>
        <w:t> </w:t>
      </w:r>
      <w:r w:rsidRPr="00A83EDC">
        <w:rPr>
          <w:rFonts w:cs="Arial"/>
        </w:rPr>
        <w:t>plnenia tejto Zmluvy pred d</w:t>
      </w:r>
      <w:r w:rsidRPr="00A83EDC">
        <w:rPr>
          <w:rFonts w:cs="Proba Pro"/>
        </w:rPr>
        <w:t>ň</w:t>
      </w:r>
      <w:r w:rsidRPr="00A83EDC">
        <w:rPr>
          <w:rFonts w:cs="Arial"/>
        </w:rPr>
        <w:t>om odst</w:t>
      </w:r>
      <w:r w:rsidRPr="00A83EDC">
        <w:rPr>
          <w:rFonts w:cs="Proba Pro"/>
        </w:rPr>
        <w:t>ú</w:t>
      </w:r>
      <w:r w:rsidRPr="00A83EDC">
        <w:rPr>
          <w:rFonts w:cs="Arial"/>
        </w:rPr>
        <w:t>penia, zost</w:t>
      </w:r>
      <w:r w:rsidRPr="00A83EDC">
        <w:rPr>
          <w:rFonts w:cs="Proba Pro"/>
        </w:rPr>
        <w:t>á</w:t>
      </w:r>
      <w:r w:rsidRPr="00A83EDC">
        <w:rPr>
          <w:rFonts w:cs="Arial"/>
        </w:rPr>
        <w:t>vaj</w:t>
      </w:r>
      <w:r w:rsidRPr="00A83EDC">
        <w:rPr>
          <w:rFonts w:cs="Proba Pro"/>
        </w:rPr>
        <w:t>ú</w:t>
      </w:r>
      <w:r w:rsidRPr="00A83EDC">
        <w:rPr>
          <w:rFonts w:cs="Arial"/>
        </w:rPr>
        <w:t xml:space="preserve"> odst</w:t>
      </w:r>
      <w:r w:rsidRPr="00A83EDC">
        <w:rPr>
          <w:rFonts w:cs="Proba Pro"/>
        </w:rPr>
        <w:t>ú</w:t>
      </w:r>
      <w:r w:rsidRPr="00A83EDC">
        <w:rPr>
          <w:rFonts w:cs="Arial"/>
        </w:rPr>
        <w:t>pen</w:t>
      </w:r>
      <w:r w:rsidRPr="00A83EDC">
        <w:rPr>
          <w:rFonts w:cs="Proba Pro"/>
        </w:rPr>
        <w:t>í</w:t>
      </w:r>
      <w:r w:rsidRPr="00A83EDC">
        <w:rPr>
          <w:rFonts w:cs="Arial"/>
        </w:rPr>
        <w:t>m od Zmluvy nedotknut</w:t>
      </w:r>
      <w:r w:rsidRPr="00A83EDC">
        <w:rPr>
          <w:rFonts w:cs="Proba Pro"/>
        </w:rPr>
        <w:t>é</w:t>
      </w:r>
      <w:r w:rsidRPr="00A83EDC">
        <w:rPr>
          <w:rFonts w:cs="Arial"/>
        </w:rPr>
        <w:t>.</w:t>
      </w:r>
    </w:p>
    <w:p w14:paraId="221717E6" w14:textId="77777777" w:rsidR="002F3E44" w:rsidRPr="00A83EDC" w:rsidRDefault="002F3E44" w:rsidP="00461E6C">
      <w:pPr>
        <w:spacing w:line="264" w:lineRule="auto"/>
        <w:rPr>
          <w:rFonts w:ascii="Proba Pro" w:hAnsi="Proba Pro" w:cs="Arial"/>
          <w:sz w:val="20"/>
          <w:szCs w:val="20"/>
        </w:rPr>
      </w:pPr>
    </w:p>
    <w:p w14:paraId="6AFC952A"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14</w:t>
      </w:r>
    </w:p>
    <w:p w14:paraId="76F35874" w14:textId="77777777"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b/>
          <w:bCs/>
          <w:sz w:val="20"/>
          <w:szCs w:val="20"/>
        </w:rPr>
        <w:t>Zodpovednosť za škodu a náhrada škody</w:t>
      </w:r>
    </w:p>
    <w:p w14:paraId="70953F11" w14:textId="77777777" w:rsidR="002F3E44" w:rsidRPr="00A83EDC" w:rsidRDefault="002F3E44" w:rsidP="00461E6C">
      <w:pPr>
        <w:spacing w:line="264" w:lineRule="auto"/>
        <w:rPr>
          <w:rFonts w:ascii="Proba Pro" w:hAnsi="Proba Pro" w:cs="Arial"/>
          <w:sz w:val="20"/>
          <w:szCs w:val="20"/>
        </w:rPr>
      </w:pPr>
    </w:p>
    <w:p w14:paraId="0BFBFF47" w14:textId="131981BD" w:rsidR="002F3E44" w:rsidRPr="00A83EDC" w:rsidRDefault="00975460" w:rsidP="00461E6C">
      <w:pPr>
        <w:pStyle w:val="Nadpis3"/>
        <w:keepNext w:val="0"/>
        <w:keepLines w:val="0"/>
        <w:numPr>
          <w:ilvl w:val="1"/>
          <w:numId w:val="224"/>
        </w:numPr>
        <w:tabs>
          <w:tab w:val="left" w:pos="567"/>
        </w:tabs>
        <w:spacing w:line="264" w:lineRule="auto"/>
        <w:ind w:left="567" w:hanging="567"/>
        <w:jc w:val="both"/>
        <w:rPr>
          <w:rFonts w:cs="Arial"/>
        </w:rPr>
      </w:pPr>
      <w:r w:rsidRPr="00A83EDC">
        <w:rPr>
          <w:rFonts w:cs="Arial"/>
        </w:rPr>
        <w:t>Dodávateľ</w:t>
      </w:r>
      <w:r w:rsidR="002F3E44" w:rsidRPr="00A83EDC">
        <w:rPr>
          <w:rFonts w:cs="Arial"/>
        </w:rPr>
        <w:t xml:space="preserve"> zodpovedá za akúkoľvek škodu vzniknutú </w:t>
      </w:r>
      <w:r w:rsidRPr="00A83EDC">
        <w:rPr>
          <w:rFonts w:cs="Arial"/>
        </w:rPr>
        <w:t>PNPP</w:t>
      </w:r>
      <w:r w:rsidR="002F3E44" w:rsidRPr="00A83EDC">
        <w:rPr>
          <w:rFonts w:cs="Arial"/>
        </w:rPr>
        <w:t xml:space="preserve"> v</w:t>
      </w:r>
      <w:r w:rsidR="002F3E44" w:rsidRPr="00A83EDC">
        <w:rPr>
          <w:rFonts w:ascii="Calibri" w:hAnsi="Calibri" w:cs="Calibri"/>
        </w:rPr>
        <w:t> </w:t>
      </w:r>
      <w:r w:rsidR="002F3E44" w:rsidRPr="00A83EDC">
        <w:rPr>
          <w:rFonts w:cs="Arial"/>
        </w:rPr>
        <w:t>d</w:t>
      </w:r>
      <w:r w:rsidR="002F3E44" w:rsidRPr="00A83EDC">
        <w:rPr>
          <w:rFonts w:cs="Proba Pro"/>
        </w:rPr>
        <w:t>ô</w:t>
      </w:r>
      <w:r w:rsidR="002F3E44" w:rsidRPr="00A83EDC">
        <w:rPr>
          <w:rFonts w:cs="Arial"/>
        </w:rPr>
        <w:t>sledku poru</w:t>
      </w:r>
      <w:r w:rsidR="002F3E44" w:rsidRPr="00A83EDC">
        <w:rPr>
          <w:rFonts w:cs="Proba Pro"/>
        </w:rPr>
        <w:t>š</w:t>
      </w:r>
      <w:r w:rsidR="002F3E44" w:rsidRPr="00A83EDC">
        <w:rPr>
          <w:rFonts w:cs="Arial"/>
        </w:rPr>
        <w:t>en</w:t>
      </w:r>
      <w:r w:rsidR="002F3E44" w:rsidRPr="00A83EDC">
        <w:rPr>
          <w:rFonts w:cs="Proba Pro"/>
        </w:rPr>
        <w:t>í</w:t>
      </w:r>
      <w:r w:rsidR="002F3E44" w:rsidRPr="00A83EDC">
        <w:rPr>
          <w:rFonts w:cs="Arial"/>
        </w:rPr>
        <w:t xml:space="preserve"> povinnosti </w:t>
      </w:r>
      <w:r w:rsidRPr="00A83EDC">
        <w:rPr>
          <w:rFonts w:cs="Arial"/>
        </w:rPr>
        <w:t>Dodávateľ</w:t>
      </w:r>
      <w:r w:rsidR="002F3E44" w:rsidRPr="00A83EDC">
        <w:rPr>
          <w:rFonts w:cs="Arial"/>
        </w:rPr>
        <w:t>a v</w:t>
      </w:r>
      <w:r w:rsidR="002F3E44" w:rsidRPr="00A83EDC">
        <w:rPr>
          <w:rFonts w:ascii="Calibri" w:hAnsi="Calibri" w:cs="Calibri"/>
        </w:rPr>
        <w:t> </w:t>
      </w:r>
      <w:r w:rsidR="002F3E44" w:rsidRPr="00A83EDC">
        <w:rPr>
          <w:rFonts w:cs="Arial"/>
        </w:rPr>
        <w:t>zmysle tejto Zmluvy</w:t>
      </w:r>
      <w:r w:rsidR="008B5BE2" w:rsidRPr="00A83EDC">
        <w:rPr>
          <w:rFonts w:cs="Arial"/>
        </w:rPr>
        <w:t xml:space="preserve"> alebo v</w:t>
      </w:r>
      <w:r w:rsidR="008B5BE2" w:rsidRPr="00A83EDC">
        <w:rPr>
          <w:rFonts w:ascii="Calibri" w:hAnsi="Calibri" w:cs="Calibri"/>
        </w:rPr>
        <w:t> </w:t>
      </w:r>
      <w:r w:rsidR="008B5BE2" w:rsidRPr="00A83EDC">
        <w:rPr>
          <w:rFonts w:cs="Arial"/>
        </w:rPr>
        <w:t>d</w:t>
      </w:r>
      <w:r w:rsidR="008B5BE2" w:rsidRPr="00A83EDC">
        <w:rPr>
          <w:rFonts w:cs="Proba Pro"/>
        </w:rPr>
        <w:t>ô</w:t>
      </w:r>
      <w:r w:rsidR="008B5BE2" w:rsidRPr="00A83EDC">
        <w:rPr>
          <w:rFonts w:cs="Arial"/>
        </w:rPr>
        <w:t>sledku vzniku situ</w:t>
      </w:r>
      <w:r w:rsidR="008B5BE2" w:rsidRPr="00A83EDC">
        <w:rPr>
          <w:rFonts w:cs="Proba Pro"/>
        </w:rPr>
        <w:t>á</w:t>
      </w:r>
      <w:r w:rsidR="008B5BE2" w:rsidRPr="00A83EDC">
        <w:rPr>
          <w:rFonts w:cs="Arial"/>
        </w:rPr>
        <w:t>ci</w:t>
      </w:r>
      <w:r w:rsidR="008B5BE2" w:rsidRPr="00A83EDC">
        <w:rPr>
          <w:rFonts w:cs="Proba Pro"/>
        </w:rPr>
        <w:t>í</w:t>
      </w:r>
      <w:r w:rsidR="008B5BE2" w:rsidRPr="00A83EDC">
        <w:rPr>
          <w:rFonts w:cs="Arial"/>
        </w:rPr>
        <w:t>, u</w:t>
      </w:r>
      <w:r w:rsidR="008B5BE2" w:rsidRPr="00A83EDC">
        <w:rPr>
          <w:rFonts w:ascii="Calibri" w:hAnsi="Calibri" w:cs="Calibri"/>
        </w:rPr>
        <w:t> </w:t>
      </w:r>
      <w:r w:rsidR="008B5BE2" w:rsidRPr="00A83EDC">
        <w:rPr>
          <w:rFonts w:cs="Arial"/>
        </w:rPr>
        <w:t>ktor</w:t>
      </w:r>
      <w:r w:rsidR="008B5BE2" w:rsidRPr="00A83EDC">
        <w:rPr>
          <w:rFonts w:cs="Proba Pro"/>
        </w:rPr>
        <w:t>ý</w:t>
      </w:r>
      <w:r w:rsidR="008B5BE2" w:rsidRPr="00A83EDC">
        <w:rPr>
          <w:rFonts w:cs="Arial"/>
        </w:rPr>
        <w:t>ch je to v</w:t>
      </w:r>
      <w:r w:rsidR="008B5BE2" w:rsidRPr="00A83EDC">
        <w:rPr>
          <w:rFonts w:ascii="Calibri" w:hAnsi="Calibri" w:cs="Calibri"/>
        </w:rPr>
        <w:t> </w:t>
      </w:r>
      <w:r w:rsidR="008B5BE2" w:rsidRPr="00A83EDC">
        <w:rPr>
          <w:rFonts w:cs="Arial"/>
        </w:rPr>
        <w:t>zmluve explicitne vyjadren</w:t>
      </w:r>
      <w:r w:rsidR="008B5BE2" w:rsidRPr="00A83EDC">
        <w:rPr>
          <w:rFonts w:cs="Proba Pro"/>
        </w:rPr>
        <w:t>é</w:t>
      </w:r>
      <w:r w:rsidR="008B5BE2" w:rsidRPr="00A83EDC">
        <w:rPr>
          <w:rFonts w:cs="Arial"/>
        </w:rPr>
        <w:t xml:space="preserve"> (napr. v</w:t>
      </w:r>
      <w:r w:rsidR="008B5BE2" w:rsidRPr="00A83EDC">
        <w:rPr>
          <w:rFonts w:ascii="Calibri" w:hAnsi="Calibri" w:cs="Calibri"/>
        </w:rPr>
        <w:t> </w:t>
      </w:r>
      <w:r w:rsidR="008B5BE2" w:rsidRPr="00A83EDC">
        <w:rPr>
          <w:rFonts w:cs="Arial"/>
        </w:rPr>
        <w:t>zmysle bodu 7.1.7. tejto Zmluvy)</w:t>
      </w:r>
      <w:r w:rsidR="002F3E44" w:rsidRPr="00A83EDC">
        <w:rPr>
          <w:rFonts w:cs="Arial"/>
        </w:rPr>
        <w:t xml:space="preserve">. </w:t>
      </w:r>
    </w:p>
    <w:p w14:paraId="126A4C84"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5D7CF852" w14:textId="36FA001D" w:rsidR="002F3E44" w:rsidRPr="00A83EDC" w:rsidRDefault="00975460" w:rsidP="00461E6C">
      <w:pPr>
        <w:pStyle w:val="Nadpis3"/>
        <w:keepNext w:val="0"/>
        <w:keepLines w:val="0"/>
        <w:numPr>
          <w:ilvl w:val="1"/>
          <w:numId w:val="224"/>
        </w:numPr>
        <w:tabs>
          <w:tab w:val="left" w:pos="567"/>
        </w:tabs>
        <w:spacing w:line="264" w:lineRule="auto"/>
        <w:ind w:left="567" w:hanging="567"/>
        <w:jc w:val="both"/>
        <w:rPr>
          <w:rFonts w:cs="Arial"/>
        </w:rPr>
      </w:pPr>
      <w:r w:rsidRPr="00A83EDC">
        <w:rPr>
          <w:rFonts w:cs="Arial"/>
        </w:rPr>
        <w:t>Dodávateľ</w:t>
      </w:r>
      <w:r w:rsidR="002F3E44" w:rsidRPr="00A83EDC">
        <w:rPr>
          <w:rFonts w:cs="Arial"/>
        </w:rPr>
        <w:t xml:space="preserve"> odškodní a</w:t>
      </w:r>
      <w:r w:rsidR="002F3E44" w:rsidRPr="00A83EDC">
        <w:rPr>
          <w:rFonts w:ascii="Calibri" w:hAnsi="Calibri" w:cs="Calibri"/>
        </w:rPr>
        <w:t> </w:t>
      </w:r>
      <w:r w:rsidR="002F3E44" w:rsidRPr="00A83EDC">
        <w:rPr>
          <w:rFonts w:cs="Arial"/>
        </w:rPr>
        <w:t>ochr</w:t>
      </w:r>
      <w:r w:rsidR="002F3E44" w:rsidRPr="00A83EDC">
        <w:rPr>
          <w:rFonts w:cs="Proba Pro"/>
        </w:rPr>
        <w:t>á</w:t>
      </w:r>
      <w:r w:rsidR="002F3E44" w:rsidRPr="00A83EDC">
        <w:rPr>
          <w:rFonts w:cs="Arial"/>
        </w:rPr>
        <w:t xml:space="preserve">ni </w:t>
      </w:r>
      <w:r w:rsidRPr="00A83EDC">
        <w:rPr>
          <w:rFonts w:cs="Arial"/>
        </w:rPr>
        <w:t>PNPP</w:t>
      </w:r>
      <w:r w:rsidR="002F3E44" w:rsidRPr="00A83EDC">
        <w:rPr>
          <w:rFonts w:cs="Arial"/>
        </w:rPr>
        <w:t xml:space="preserve">  proti a</w:t>
      </w:r>
      <w:r w:rsidR="002F3E44" w:rsidRPr="00A83EDC">
        <w:rPr>
          <w:rFonts w:ascii="Calibri" w:hAnsi="Calibri" w:cs="Calibri"/>
        </w:rPr>
        <w:t> </w:t>
      </w:r>
      <w:r w:rsidR="002F3E44" w:rsidRPr="00A83EDC">
        <w:rPr>
          <w:rFonts w:cs="Arial"/>
        </w:rPr>
        <w:t>od v</w:t>
      </w:r>
      <w:r w:rsidR="002F3E44" w:rsidRPr="00A83EDC">
        <w:rPr>
          <w:rFonts w:cs="Proba Pro"/>
        </w:rPr>
        <w:t>š</w:t>
      </w:r>
      <w:r w:rsidR="002F3E44" w:rsidRPr="00A83EDC">
        <w:rPr>
          <w:rFonts w:cs="Arial"/>
        </w:rPr>
        <w:t>etk</w:t>
      </w:r>
      <w:r w:rsidR="002F3E44" w:rsidRPr="00A83EDC">
        <w:rPr>
          <w:rFonts w:cs="Proba Pro"/>
        </w:rPr>
        <w:t>ý</w:t>
      </w:r>
      <w:r w:rsidR="002F3E44" w:rsidRPr="00A83EDC">
        <w:rPr>
          <w:rFonts w:cs="Arial"/>
        </w:rPr>
        <w:t>ch n</w:t>
      </w:r>
      <w:r w:rsidR="002F3E44" w:rsidRPr="00A83EDC">
        <w:rPr>
          <w:rFonts w:cs="Proba Pro"/>
        </w:rPr>
        <w:t>á</w:t>
      </w:r>
      <w:r w:rsidR="002F3E44" w:rsidRPr="00A83EDC">
        <w:rPr>
          <w:rFonts w:cs="Arial"/>
        </w:rPr>
        <w:t xml:space="preserve">rokov, </w:t>
      </w:r>
      <w:r w:rsidR="002F3E44" w:rsidRPr="00A83EDC">
        <w:rPr>
          <w:rFonts w:cs="Proba Pro"/>
        </w:rPr>
        <w:t>š</w:t>
      </w:r>
      <w:r w:rsidR="002F3E44" w:rsidRPr="00A83EDC">
        <w:rPr>
          <w:rFonts w:cs="Arial"/>
        </w:rPr>
        <w:t>kôd, strát a</w:t>
      </w:r>
      <w:r w:rsidR="002F3E44" w:rsidRPr="00A83EDC">
        <w:rPr>
          <w:rFonts w:ascii="Calibri" w:hAnsi="Calibri" w:cs="Calibri"/>
        </w:rPr>
        <w:t> </w:t>
      </w:r>
      <w:r w:rsidR="002F3E44" w:rsidRPr="00A83EDC">
        <w:rPr>
          <w:rFonts w:cs="Arial"/>
        </w:rPr>
        <w:t>n</w:t>
      </w:r>
      <w:r w:rsidR="002F3E44" w:rsidRPr="00A83EDC">
        <w:rPr>
          <w:rFonts w:cs="Proba Pro"/>
        </w:rPr>
        <w:t>á</w:t>
      </w:r>
      <w:r w:rsidR="002F3E44" w:rsidRPr="00A83EDC">
        <w:rPr>
          <w:rFonts w:cs="Arial"/>
        </w:rPr>
        <w:t>kladov (vr</w:t>
      </w:r>
      <w:r w:rsidR="002F3E44" w:rsidRPr="00A83EDC">
        <w:rPr>
          <w:rFonts w:cs="Proba Pro"/>
        </w:rPr>
        <w:t>á</w:t>
      </w:r>
      <w:r w:rsidR="002F3E44" w:rsidRPr="00A83EDC">
        <w:rPr>
          <w:rFonts w:cs="Arial"/>
        </w:rPr>
        <w:t>tane pr</w:t>
      </w:r>
      <w:r w:rsidR="002F3E44" w:rsidRPr="00A83EDC">
        <w:rPr>
          <w:rFonts w:cs="Proba Pro"/>
        </w:rPr>
        <w:t>á</w:t>
      </w:r>
      <w:r w:rsidR="002F3E44" w:rsidRPr="00A83EDC">
        <w:rPr>
          <w:rFonts w:cs="Arial"/>
        </w:rPr>
        <w:t>vnych poplatkov a</w:t>
      </w:r>
      <w:r w:rsidR="002F3E44" w:rsidRPr="00A83EDC">
        <w:rPr>
          <w:rFonts w:ascii="Calibri" w:hAnsi="Calibri" w:cs="Calibri"/>
        </w:rPr>
        <w:t> </w:t>
      </w:r>
      <w:r w:rsidR="002F3E44" w:rsidRPr="00A83EDC">
        <w:rPr>
          <w:rFonts w:cs="Arial"/>
        </w:rPr>
        <w:t>n</w:t>
      </w:r>
      <w:r w:rsidR="002F3E44" w:rsidRPr="00A83EDC">
        <w:rPr>
          <w:rFonts w:cs="Proba Pro"/>
        </w:rPr>
        <w:t>á</w:t>
      </w:r>
      <w:r w:rsidR="002F3E44" w:rsidRPr="00A83EDC">
        <w:rPr>
          <w:rFonts w:cs="Arial"/>
        </w:rPr>
        <w:t>kladov) v</w:t>
      </w:r>
      <w:r w:rsidR="002F3E44" w:rsidRPr="00A83EDC">
        <w:rPr>
          <w:rFonts w:ascii="Calibri" w:hAnsi="Calibri" w:cs="Calibri"/>
        </w:rPr>
        <w:t> </w:t>
      </w:r>
      <w:r w:rsidR="002F3E44" w:rsidRPr="00A83EDC">
        <w:rPr>
          <w:rFonts w:cs="Arial"/>
        </w:rPr>
        <w:t>s</w:t>
      </w:r>
      <w:r w:rsidR="002F3E44" w:rsidRPr="00A83EDC">
        <w:rPr>
          <w:rFonts w:cs="Proba Pro"/>
        </w:rPr>
        <w:t>ú</w:t>
      </w:r>
      <w:r w:rsidR="002F3E44" w:rsidRPr="00A83EDC">
        <w:rPr>
          <w:rFonts w:cs="Arial"/>
        </w:rPr>
        <w:t>vislosti s:</w:t>
      </w:r>
    </w:p>
    <w:p w14:paraId="1E4F3E1A" w14:textId="4241505D" w:rsidR="002F3E44" w:rsidRPr="00A83EDC" w:rsidRDefault="0033041F" w:rsidP="00461E6C">
      <w:pPr>
        <w:pStyle w:val="Nadpis4"/>
        <w:keepNext w:val="0"/>
        <w:keepLines w:val="0"/>
        <w:numPr>
          <w:ilvl w:val="2"/>
          <w:numId w:val="224"/>
        </w:numPr>
        <w:spacing w:line="264" w:lineRule="auto"/>
        <w:ind w:left="1276" w:hanging="709"/>
        <w:jc w:val="both"/>
        <w:rPr>
          <w:rFonts w:cs="Arial"/>
          <w:szCs w:val="20"/>
        </w:rPr>
      </w:pPr>
      <w:r>
        <w:rPr>
          <w:rFonts w:cs="Arial"/>
          <w:szCs w:val="20"/>
        </w:rPr>
        <w:t>t</w:t>
      </w:r>
      <w:r w:rsidR="002F3E44" w:rsidRPr="00A83EDC">
        <w:rPr>
          <w:rFonts w:cs="Arial"/>
          <w:szCs w:val="20"/>
        </w:rPr>
        <w:t xml:space="preserve">elesným úrazom, ochorením, chorobou alebo smrťou ktorejkoľvek osoby, </w:t>
      </w:r>
      <w:proofErr w:type="spellStart"/>
      <w:r w:rsidR="002F3E44" w:rsidRPr="00A83EDC">
        <w:rPr>
          <w:rFonts w:cs="Arial"/>
          <w:szCs w:val="20"/>
        </w:rPr>
        <w:t>naprosto</w:t>
      </w:r>
      <w:proofErr w:type="spellEnd"/>
      <w:r w:rsidR="002F3E44" w:rsidRPr="00A83EDC">
        <w:rPr>
          <w:rFonts w:cs="Arial"/>
          <w:szCs w:val="20"/>
        </w:rPr>
        <w:t xml:space="preserve"> vyplývajúcej z</w:t>
      </w:r>
      <w:r w:rsidR="002F3E44" w:rsidRPr="00A83EDC">
        <w:rPr>
          <w:rFonts w:ascii="Calibri" w:hAnsi="Calibri" w:cs="Calibri"/>
          <w:szCs w:val="20"/>
        </w:rPr>
        <w:t> </w:t>
      </w:r>
      <w:r w:rsidR="002F3E44" w:rsidRPr="00A83EDC">
        <w:rPr>
          <w:rFonts w:cs="Arial"/>
          <w:szCs w:val="20"/>
        </w:rPr>
        <w:t>alebo po</w:t>
      </w:r>
      <w:r w:rsidR="002F3E44" w:rsidRPr="00A83EDC">
        <w:rPr>
          <w:rFonts w:cs="Proba Pro"/>
          <w:szCs w:val="20"/>
        </w:rPr>
        <w:t>č</w:t>
      </w:r>
      <w:r w:rsidR="002F3E44" w:rsidRPr="00A83EDC">
        <w:rPr>
          <w:rFonts w:cs="Arial"/>
          <w:szCs w:val="20"/>
        </w:rPr>
        <w:t>as alebo z</w:t>
      </w:r>
      <w:r w:rsidR="002F3E44" w:rsidRPr="00A83EDC">
        <w:rPr>
          <w:rFonts w:ascii="Calibri" w:hAnsi="Calibri" w:cs="Calibri"/>
          <w:szCs w:val="20"/>
        </w:rPr>
        <w:t> </w:t>
      </w:r>
      <w:r w:rsidR="002F3E44" w:rsidRPr="00A83EDC">
        <w:rPr>
          <w:rFonts w:cs="Arial"/>
          <w:szCs w:val="20"/>
        </w:rPr>
        <w:t>d</w:t>
      </w:r>
      <w:r w:rsidR="002F3E44" w:rsidRPr="00A83EDC">
        <w:rPr>
          <w:rFonts w:cs="Proba Pro"/>
          <w:szCs w:val="20"/>
        </w:rPr>
        <w:t>ô</w:t>
      </w:r>
      <w:r w:rsidR="002F3E44" w:rsidRPr="00A83EDC">
        <w:rPr>
          <w:rFonts w:cs="Arial"/>
          <w:szCs w:val="20"/>
        </w:rPr>
        <w:t xml:space="preserve">vodu </w:t>
      </w:r>
      <w:r w:rsidR="003F0963" w:rsidRPr="00A83EDC">
        <w:rPr>
          <w:rFonts w:cs="Arial"/>
          <w:szCs w:val="20"/>
        </w:rPr>
        <w:t>vypracovania Detailnej špecifikácie technického riešenia</w:t>
      </w:r>
      <w:r w:rsidR="002F3E44" w:rsidRPr="00A83EDC">
        <w:rPr>
          <w:rFonts w:cs="Arial"/>
          <w:szCs w:val="20"/>
        </w:rPr>
        <w:t xml:space="preserve">, </w:t>
      </w:r>
      <w:r w:rsidR="003F0963" w:rsidRPr="00A83EDC">
        <w:rPr>
          <w:rFonts w:cs="Arial"/>
          <w:szCs w:val="20"/>
        </w:rPr>
        <w:t xml:space="preserve">realizácie </w:t>
      </w:r>
      <w:r w:rsidR="002F3E44" w:rsidRPr="00A83EDC">
        <w:rPr>
          <w:rFonts w:cs="Arial"/>
          <w:szCs w:val="20"/>
        </w:rPr>
        <w:t>Modernizácie a</w:t>
      </w:r>
      <w:r w:rsidR="002F3E44" w:rsidRPr="00A83EDC">
        <w:rPr>
          <w:rFonts w:ascii="Calibri" w:hAnsi="Calibri" w:cs="Calibri"/>
          <w:szCs w:val="20"/>
        </w:rPr>
        <w:t> </w:t>
      </w:r>
      <w:r w:rsidR="002F3E44" w:rsidRPr="00A83EDC">
        <w:rPr>
          <w:rFonts w:cs="Arial"/>
          <w:szCs w:val="20"/>
        </w:rPr>
        <w:t>odstr</w:t>
      </w:r>
      <w:r w:rsidR="002F3E44" w:rsidRPr="00A83EDC">
        <w:rPr>
          <w:rFonts w:cs="Proba Pro"/>
          <w:szCs w:val="20"/>
        </w:rPr>
        <w:t>á</w:t>
      </w:r>
      <w:r w:rsidR="002F3E44" w:rsidRPr="00A83EDC">
        <w:rPr>
          <w:rFonts w:cs="Arial"/>
          <w:szCs w:val="20"/>
        </w:rPr>
        <w:t>nenia v</w:t>
      </w:r>
      <w:r w:rsidR="002F3E44" w:rsidRPr="00A83EDC">
        <w:rPr>
          <w:rFonts w:cs="Proba Pro"/>
          <w:szCs w:val="20"/>
        </w:rPr>
        <w:t>á</w:t>
      </w:r>
      <w:r w:rsidR="002F3E44" w:rsidRPr="00A83EDC">
        <w:rPr>
          <w:rFonts w:cs="Arial"/>
          <w:szCs w:val="20"/>
        </w:rPr>
        <w:t>d Moderniz</w:t>
      </w:r>
      <w:r w:rsidR="002F3E44" w:rsidRPr="00A83EDC">
        <w:rPr>
          <w:rFonts w:cs="Proba Pro"/>
          <w:szCs w:val="20"/>
        </w:rPr>
        <w:t>á</w:t>
      </w:r>
      <w:r w:rsidR="002F3E44" w:rsidRPr="00A83EDC">
        <w:rPr>
          <w:rFonts w:cs="Arial"/>
          <w:szCs w:val="20"/>
        </w:rPr>
        <w:t>cie pokia</w:t>
      </w:r>
      <w:r w:rsidR="002F3E44" w:rsidRPr="00A83EDC">
        <w:rPr>
          <w:rFonts w:cs="Proba Pro"/>
          <w:szCs w:val="20"/>
        </w:rPr>
        <w:t>ľ</w:t>
      </w:r>
      <w:r w:rsidR="002F3E44" w:rsidRPr="00A83EDC">
        <w:rPr>
          <w:rFonts w:cs="Arial"/>
          <w:szCs w:val="20"/>
        </w:rPr>
        <w:t xml:space="preserve"> ju nemo</w:t>
      </w:r>
      <w:r w:rsidR="002F3E44" w:rsidRPr="00A83EDC">
        <w:rPr>
          <w:rFonts w:cs="Proba Pro"/>
          <w:szCs w:val="20"/>
        </w:rPr>
        <w:t>ž</w:t>
      </w:r>
      <w:r w:rsidR="002F3E44" w:rsidRPr="00A83EDC">
        <w:rPr>
          <w:rFonts w:cs="Arial"/>
          <w:szCs w:val="20"/>
        </w:rPr>
        <w:t>no prip</w:t>
      </w:r>
      <w:r w:rsidR="002F3E44" w:rsidRPr="00A83EDC">
        <w:rPr>
          <w:rFonts w:cs="Proba Pro"/>
          <w:szCs w:val="20"/>
        </w:rPr>
        <w:t>í</w:t>
      </w:r>
      <w:r w:rsidR="002F3E44" w:rsidRPr="00A83EDC">
        <w:rPr>
          <w:rFonts w:cs="Arial"/>
          <w:szCs w:val="20"/>
        </w:rPr>
        <w:t>sa</w:t>
      </w:r>
      <w:r w:rsidR="002F3E44" w:rsidRPr="00A83EDC">
        <w:rPr>
          <w:rFonts w:cs="Proba Pro"/>
          <w:szCs w:val="20"/>
        </w:rPr>
        <w:t>ť</w:t>
      </w:r>
      <w:r w:rsidR="002F3E44" w:rsidRPr="00A83EDC">
        <w:rPr>
          <w:rFonts w:cs="Arial"/>
          <w:szCs w:val="20"/>
        </w:rPr>
        <w:t xml:space="preserve"> akejko</w:t>
      </w:r>
      <w:r w:rsidR="002F3E44" w:rsidRPr="00A83EDC">
        <w:rPr>
          <w:rFonts w:cs="Proba Pro"/>
          <w:szCs w:val="20"/>
        </w:rPr>
        <w:t>ľ</w:t>
      </w:r>
      <w:r w:rsidR="002F3E44" w:rsidRPr="00A83EDC">
        <w:rPr>
          <w:rFonts w:cs="Arial"/>
          <w:szCs w:val="20"/>
        </w:rPr>
        <w:t xml:space="preserve">vek nedbanlivosti, </w:t>
      </w:r>
      <w:r w:rsidR="002F3E44" w:rsidRPr="00A83EDC">
        <w:rPr>
          <w:rFonts w:cs="Proba Pro"/>
          <w:szCs w:val="20"/>
        </w:rPr>
        <w:t>ú</w:t>
      </w:r>
      <w:r w:rsidR="002F3E44" w:rsidRPr="00A83EDC">
        <w:rPr>
          <w:rFonts w:cs="Arial"/>
          <w:szCs w:val="20"/>
        </w:rPr>
        <w:t>myseln</w:t>
      </w:r>
      <w:r w:rsidR="002F3E44" w:rsidRPr="00A83EDC">
        <w:rPr>
          <w:rFonts w:cs="Proba Pro"/>
          <w:szCs w:val="20"/>
        </w:rPr>
        <w:t>é</w:t>
      </w:r>
      <w:r w:rsidR="002F3E44" w:rsidRPr="00A83EDC">
        <w:rPr>
          <w:rFonts w:cs="Arial"/>
          <w:szCs w:val="20"/>
        </w:rPr>
        <w:t xml:space="preserve">mu </w:t>
      </w:r>
      <w:r w:rsidR="002F3E44" w:rsidRPr="00A83EDC">
        <w:rPr>
          <w:rFonts w:cs="Proba Pro"/>
          <w:szCs w:val="20"/>
        </w:rPr>
        <w:t>č</w:t>
      </w:r>
      <w:r w:rsidR="002F3E44" w:rsidRPr="00A83EDC">
        <w:rPr>
          <w:rFonts w:cs="Arial"/>
          <w:szCs w:val="20"/>
        </w:rPr>
        <w:t>inu alebo poru</w:t>
      </w:r>
      <w:r w:rsidR="002F3E44" w:rsidRPr="00A83EDC">
        <w:rPr>
          <w:rFonts w:cs="Proba Pro"/>
          <w:szCs w:val="20"/>
        </w:rPr>
        <w:t>š</w:t>
      </w:r>
      <w:r w:rsidR="002F3E44" w:rsidRPr="00A83EDC">
        <w:rPr>
          <w:rFonts w:cs="Arial"/>
          <w:szCs w:val="20"/>
        </w:rPr>
        <w:t xml:space="preserve">eniu tejto Zmluvy </w:t>
      </w:r>
      <w:r w:rsidR="00975460" w:rsidRPr="00A83EDC">
        <w:rPr>
          <w:rFonts w:cs="Arial"/>
          <w:szCs w:val="20"/>
        </w:rPr>
        <w:t>PNPP</w:t>
      </w:r>
      <w:r w:rsidR="002F3E44" w:rsidRPr="00A83EDC">
        <w:rPr>
          <w:rFonts w:cs="Arial"/>
          <w:szCs w:val="20"/>
        </w:rPr>
        <w:t>;</w:t>
      </w:r>
    </w:p>
    <w:p w14:paraId="610E3CE4" w14:textId="716ECFFE" w:rsidR="002F3E44" w:rsidRPr="00A83EDC" w:rsidRDefault="0033041F" w:rsidP="00461E6C">
      <w:pPr>
        <w:pStyle w:val="Nadpis4"/>
        <w:keepNext w:val="0"/>
        <w:keepLines w:val="0"/>
        <w:numPr>
          <w:ilvl w:val="2"/>
          <w:numId w:val="224"/>
        </w:numPr>
        <w:spacing w:line="264" w:lineRule="auto"/>
        <w:ind w:left="1276" w:hanging="709"/>
        <w:jc w:val="both"/>
        <w:rPr>
          <w:rFonts w:cs="Arial"/>
          <w:szCs w:val="20"/>
        </w:rPr>
      </w:pPr>
      <w:r>
        <w:rPr>
          <w:rFonts w:cs="Arial"/>
          <w:szCs w:val="20"/>
        </w:rPr>
        <w:t>p</w:t>
      </w:r>
      <w:r w:rsidR="002F3E44" w:rsidRPr="00A83EDC">
        <w:rPr>
          <w:rFonts w:cs="Arial"/>
          <w:szCs w:val="20"/>
        </w:rPr>
        <w:t>oškodením alebo stratou akéhokoľvek majetku, nehnuteľného alebo osobného v</w:t>
      </w:r>
      <w:r w:rsidR="008A584A">
        <w:rPr>
          <w:rFonts w:ascii="Calibri" w:hAnsi="Calibri" w:cs="Calibri"/>
          <w:szCs w:val="20"/>
        </w:rPr>
        <w:t> </w:t>
      </w:r>
      <w:r w:rsidR="002F3E44" w:rsidRPr="00A83EDC">
        <w:rPr>
          <w:rFonts w:cs="Arial"/>
          <w:szCs w:val="20"/>
        </w:rPr>
        <w:t>rozsahu</w:t>
      </w:r>
      <w:r w:rsidR="008A584A">
        <w:rPr>
          <w:rFonts w:cs="Arial"/>
          <w:szCs w:val="20"/>
        </w:rPr>
        <w:t>,</w:t>
      </w:r>
      <w:r w:rsidR="002F3E44" w:rsidRPr="00A83EDC">
        <w:rPr>
          <w:rFonts w:cs="Arial"/>
          <w:szCs w:val="20"/>
        </w:rPr>
        <w:t xml:space="preserve"> v</w:t>
      </w:r>
      <w:r w:rsidR="002F3E44" w:rsidRPr="00A83EDC">
        <w:rPr>
          <w:rFonts w:ascii="Calibri" w:hAnsi="Calibri" w:cs="Calibri"/>
          <w:szCs w:val="20"/>
        </w:rPr>
        <w:t> </w:t>
      </w:r>
      <w:r w:rsidR="002F3E44" w:rsidRPr="00A83EDC">
        <w:rPr>
          <w:rFonts w:cs="Arial"/>
          <w:szCs w:val="20"/>
        </w:rPr>
        <w:t>akom tak</w:t>
      </w:r>
      <w:r w:rsidR="002F3E44" w:rsidRPr="00A83EDC">
        <w:rPr>
          <w:rFonts w:cs="Proba Pro"/>
          <w:szCs w:val="20"/>
        </w:rPr>
        <w:t>é</w:t>
      </w:r>
      <w:r w:rsidR="002F3E44" w:rsidRPr="00A83EDC">
        <w:rPr>
          <w:rFonts w:cs="Arial"/>
          <w:szCs w:val="20"/>
        </w:rPr>
        <w:t xml:space="preserve"> poškodenie alebo strata:</w:t>
      </w:r>
    </w:p>
    <w:p w14:paraId="7A42E1AC" w14:textId="2E41D58E" w:rsidR="002F3E44" w:rsidRPr="00A83EDC" w:rsidRDefault="003F0963" w:rsidP="0033041F">
      <w:pPr>
        <w:pStyle w:val="Nadpis4"/>
        <w:keepNext w:val="0"/>
        <w:keepLines w:val="0"/>
        <w:numPr>
          <w:ilvl w:val="3"/>
          <w:numId w:val="224"/>
        </w:numPr>
        <w:tabs>
          <w:tab w:val="left" w:pos="2127"/>
        </w:tabs>
        <w:spacing w:line="264" w:lineRule="auto"/>
        <w:ind w:left="2127" w:hanging="851"/>
        <w:jc w:val="both"/>
        <w:rPr>
          <w:rFonts w:cs="Arial"/>
          <w:szCs w:val="20"/>
        </w:rPr>
      </w:pPr>
      <w:r w:rsidRPr="00A83EDC">
        <w:rPr>
          <w:rFonts w:cs="Arial"/>
          <w:szCs w:val="20"/>
        </w:rPr>
        <w:t>v</w:t>
      </w:r>
      <w:r w:rsidR="002F3E44" w:rsidRPr="00A83EDC">
        <w:rPr>
          <w:rFonts w:cs="Arial"/>
          <w:szCs w:val="20"/>
        </w:rPr>
        <w:t>yplýva z alebo počas alebo z</w:t>
      </w:r>
      <w:r w:rsidR="002F3E44" w:rsidRPr="00A83EDC">
        <w:rPr>
          <w:rFonts w:ascii="Calibri" w:hAnsi="Calibri" w:cs="Calibri"/>
          <w:szCs w:val="20"/>
        </w:rPr>
        <w:t> </w:t>
      </w:r>
      <w:r w:rsidR="002F3E44" w:rsidRPr="00A83EDC">
        <w:rPr>
          <w:rFonts w:cs="Arial"/>
          <w:szCs w:val="20"/>
        </w:rPr>
        <w:t>d</w:t>
      </w:r>
      <w:r w:rsidR="002F3E44" w:rsidRPr="00A83EDC">
        <w:rPr>
          <w:rFonts w:cs="Proba Pro"/>
          <w:szCs w:val="20"/>
        </w:rPr>
        <w:t>ô</w:t>
      </w:r>
      <w:r w:rsidR="002F3E44" w:rsidRPr="00A83EDC">
        <w:rPr>
          <w:rFonts w:cs="Arial"/>
          <w:szCs w:val="20"/>
        </w:rPr>
        <w:t xml:space="preserve">vodu </w:t>
      </w:r>
      <w:r w:rsidRPr="00A83EDC">
        <w:rPr>
          <w:rFonts w:cs="Arial"/>
          <w:szCs w:val="20"/>
        </w:rPr>
        <w:t>vypracovania Detailnej špecifikácie technického riešenia</w:t>
      </w:r>
      <w:r w:rsidR="002F3E44" w:rsidRPr="00A83EDC">
        <w:rPr>
          <w:rFonts w:cs="Arial"/>
          <w:szCs w:val="20"/>
        </w:rPr>
        <w:t xml:space="preserve">, </w:t>
      </w:r>
      <w:r w:rsidRPr="00A83EDC">
        <w:rPr>
          <w:rFonts w:cs="Arial"/>
          <w:szCs w:val="20"/>
        </w:rPr>
        <w:t xml:space="preserve">realizácie </w:t>
      </w:r>
      <w:r w:rsidR="002F3E44" w:rsidRPr="00A83EDC">
        <w:rPr>
          <w:rFonts w:cs="Arial"/>
          <w:szCs w:val="20"/>
        </w:rPr>
        <w:t>Modernizácie a</w:t>
      </w:r>
      <w:r w:rsidR="002F3E44" w:rsidRPr="00A83EDC">
        <w:rPr>
          <w:rFonts w:ascii="Calibri" w:hAnsi="Calibri" w:cs="Calibri"/>
          <w:szCs w:val="20"/>
        </w:rPr>
        <w:t> </w:t>
      </w:r>
      <w:r w:rsidR="002F3E44" w:rsidRPr="00A83EDC">
        <w:rPr>
          <w:rFonts w:cs="Arial"/>
          <w:szCs w:val="20"/>
        </w:rPr>
        <w:t xml:space="preserve"> </w:t>
      </w:r>
    </w:p>
    <w:p w14:paraId="72D8846F" w14:textId="0F5ACBBD" w:rsidR="002F3E44" w:rsidRPr="00A83EDC" w:rsidRDefault="003F0963" w:rsidP="0033041F">
      <w:pPr>
        <w:pStyle w:val="Nadpis4"/>
        <w:keepNext w:val="0"/>
        <w:keepLines w:val="0"/>
        <w:numPr>
          <w:ilvl w:val="3"/>
          <w:numId w:val="224"/>
        </w:numPr>
        <w:tabs>
          <w:tab w:val="left" w:pos="2127"/>
        </w:tabs>
        <w:spacing w:line="264" w:lineRule="auto"/>
        <w:ind w:left="2127" w:hanging="851"/>
        <w:jc w:val="both"/>
        <w:rPr>
          <w:rFonts w:cs="Arial"/>
          <w:szCs w:val="20"/>
        </w:rPr>
      </w:pPr>
      <w:r w:rsidRPr="00A83EDC">
        <w:rPr>
          <w:rFonts w:cs="Arial"/>
          <w:szCs w:val="20"/>
        </w:rPr>
        <w:t>d</w:t>
      </w:r>
      <w:r w:rsidR="002F3E44" w:rsidRPr="00A83EDC">
        <w:rPr>
          <w:rFonts w:cs="Arial"/>
          <w:szCs w:val="20"/>
        </w:rPr>
        <w:t xml:space="preserve">á sa pripísať akejkoľvek nedbanlivosti, úmyselnému činu alebo porušeniu tejto Zmluvy </w:t>
      </w:r>
      <w:r w:rsidR="00975460" w:rsidRPr="00A83EDC">
        <w:rPr>
          <w:rFonts w:cs="Arial"/>
          <w:szCs w:val="20"/>
        </w:rPr>
        <w:t>Dodávateľ</w:t>
      </w:r>
      <w:r w:rsidR="002F3E44" w:rsidRPr="00A83EDC">
        <w:rPr>
          <w:rFonts w:cs="Arial"/>
          <w:szCs w:val="20"/>
        </w:rPr>
        <w:t>om, jeho Subdodávateľmi alebo inou osobou priamo alebo nepriamo zamestnávanou kýmkoľvek z</w:t>
      </w:r>
      <w:r w:rsidR="002F3E44" w:rsidRPr="00A83EDC">
        <w:rPr>
          <w:rFonts w:ascii="Calibri" w:hAnsi="Calibri" w:cs="Calibri"/>
          <w:szCs w:val="20"/>
        </w:rPr>
        <w:t> </w:t>
      </w:r>
      <w:r w:rsidR="002F3E44" w:rsidRPr="00A83EDC">
        <w:rPr>
          <w:rFonts w:cs="Arial"/>
          <w:szCs w:val="20"/>
        </w:rPr>
        <w:t>nich.</w:t>
      </w:r>
    </w:p>
    <w:p w14:paraId="3E52410F"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775D8763" w14:textId="1C681EAB" w:rsidR="002F3E44" w:rsidRPr="00A83EDC" w:rsidRDefault="00975460" w:rsidP="00461E6C">
      <w:pPr>
        <w:pStyle w:val="Nadpis3"/>
        <w:keepNext w:val="0"/>
        <w:keepLines w:val="0"/>
        <w:numPr>
          <w:ilvl w:val="1"/>
          <w:numId w:val="224"/>
        </w:numPr>
        <w:tabs>
          <w:tab w:val="left" w:pos="567"/>
        </w:tabs>
        <w:spacing w:line="264" w:lineRule="auto"/>
        <w:ind w:left="567" w:hanging="567"/>
        <w:jc w:val="both"/>
        <w:rPr>
          <w:rFonts w:cs="Arial"/>
        </w:rPr>
      </w:pPr>
      <w:r w:rsidRPr="00A83EDC">
        <w:rPr>
          <w:rFonts w:cs="Arial"/>
        </w:rPr>
        <w:t>PNPP</w:t>
      </w:r>
      <w:r w:rsidR="002F3E44" w:rsidRPr="00A83EDC">
        <w:rPr>
          <w:rFonts w:cs="Arial"/>
        </w:rPr>
        <w:t xml:space="preserve"> odškodní  a ochráni </w:t>
      </w:r>
      <w:r w:rsidRPr="00A83EDC">
        <w:rPr>
          <w:rFonts w:cs="Arial"/>
        </w:rPr>
        <w:t>Dodávateľ</w:t>
      </w:r>
      <w:r w:rsidR="002F3E44" w:rsidRPr="00A83EDC">
        <w:rPr>
          <w:rFonts w:cs="Arial"/>
        </w:rPr>
        <w:t>a a</w:t>
      </w:r>
      <w:r w:rsidR="002F3E44" w:rsidRPr="00A83EDC">
        <w:rPr>
          <w:rFonts w:ascii="Calibri" w:hAnsi="Calibri" w:cs="Calibri"/>
        </w:rPr>
        <w:t> </w:t>
      </w:r>
      <w:r w:rsidR="002F3E44" w:rsidRPr="00A83EDC">
        <w:rPr>
          <w:rFonts w:cs="Arial"/>
        </w:rPr>
        <w:t>jeho Subdod</w:t>
      </w:r>
      <w:r w:rsidR="002F3E44" w:rsidRPr="00A83EDC">
        <w:rPr>
          <w:rFonts w:cs="Proba Pro"/>
        </w:rPr>
        <w:t>á</w:t>
      </w:r>
      <w:r w:rsidR="002F3E44" w:rsidRPr="00A83EDC">
        <w:rPr>
          <w:rFonts w:cs="Arial"/>
        </w:rPr>
        <w:t>vate</w:t>
      </w:r>
      <w:r w:rsidR="002F3E44" w:rsidRPr="00A83EDC">
        <w:rPr>
          <w:rFonts w:cs="Proba Pro"/>
        </w:rPr>
        <w:t>ľ</w:t>
      </w:r>
      <w:r w:rsidR="002F3E44" w:rsidRPr="00A83EDC">
        <w:rPr>
          <w:rFonts w:cs="Arial"/>
        </w:rPr>
        <w:t>ov pred v</w:t>
      </w:r>
      <w:r w:rsidR="002F3E44" w:rsidRPr="00A83EDC">
        <w:rPr>
          <w:rFonts w:cs="Proba Pro"/>
        </w:rPr>
        <w:t>š</w:t>
      </w:r>
      <w:r w:rsidR="002F3E44" w:rsidRPr="00A83EDC">
        <w:rPr>
          <w:rFonts w:cs="Arial"/>
        </w:rPr>
        <w:t>etk</w:t>
      </w:r>
      <w:r w:rsidR="002F3E44" w:rsidRPr="00A83EDC">
        <w:rPr>
          <w:rFonts w:cs="Proba Pro"/>
        </w:rPr>
        <w:t>ý</w:t>
      </w:r>
      <w:r w:rsidR="002F3E44" w:rsidRPr="00A83EDC">
        <w:rPr>
          <w:rFonts w:cs="Arial"/>
        </w:rPr>
        <w:t>mi n</w:t>
      </w:r>
      <w:r w:rsidR="002F3E44" w:rsidRPr="00A83EDC">
        <w:rPr>
          <w:rFonts w:cs="Proba Pro"/>
        </w:rPr>
        <w:t>á</w:t>
      </w:r>
      <w:r w:rsidR="002F3E44" w:rsidRPr="00A83EDC">
        <w:rPr>
          <w:rFonts w:cs="Arial"/>
        </w:rPr>
        <w:t xml:space="preserve">rokmi, </w:t>
      </w:r>
      <w:r w:rsidR="002F3E44" w:rsidRPr="00A83EDC">
        <w:rPr>
          <w:rFonts w:cs="Proba Pro"/>
        </w:rPr>
        <w:t>š</w:t>
      </w:r>
      <w:r w:rsidR="002F3E44" w:rsidRPr="00A83EDC">
        <w:rPr>
          <w:rFonts w:cs="Arial"/>
        </w:rPr>
        <w:t>kodami, stratami a n</w:t>
      </w:r>
      <w:r w:rsidR="002F3E44" w:rsidRPr="00A83EDC">
        <w:rPr>
          <w:rFonts w:cs="Proba Pro"/>
        </w:rPr>
        <w:t>á</w:t>
      </w:r>
      <w:r w:rsidR="002F3E44" w:rsidRPr="00A83EDC">
        <w:rPr>
          <w:rFonts w:cs="Arial"/>
        </w:rPr>
        <w:t>kladmi  (vr</w:t>
      </w:r>
      <w:r w:rsidR="002F3E44" w:rsidRPr="00A83EDC">
        <w:rPr>
          <w:rFonts w:cs="Proba Pro"/>
        </w:rPr>
        <w:t>á</w:t>
      </w:r>
      <w:r w:rsidR="002F3E44" w:rsidRPr="00A83EDC">
        <w:rPr>
          <w:rFonts w:cs="Arial"/>
        </w:rPr>
        <w:t>tane pr</w:t>
      </w:r>
      <w:r w:rsidR="002F3E44" w:rsidRPr="00A83EDC">
        <w:rPr>
          <w:rFonts w:cs="Proba Pro"/>
        </w:rPr>
        <w:t>á</w:t>
      </w:r>
      <w:r w:rsidR="002F3E44" w:rsidRPr="00A83EDC">
        <w:rPr>
          <w:rFonts w:cs="Arial"/>
        </w:rPr>
        <w:t>vnych poplatkov a</w:t>
      </w:r>
      <w:r w:rsidR="002F3E44" w:rsidRPr="00A83EDC">
        <w:rPr>
          <w:rFonts w:ascii="Calibri" w:hAnsi="Calibri" w:cs="Calibri"/>
        </w:rPr>
        <w:t> </w:t>
      </w:r>
      <w:r w:rsidR="002F3E44" w:rsidRPr="00A83EDC">
        <w:rPr>
          <w:rFonts w:cs="Arial"/>
        </w:rPr>
        <w:t>n</w:t>
      </w:r>
      <w:r w:rsidR="002F3E44" w:rsidRPr="00A83EDC">
        <w:rPr>
          <w:rFonts w:cs="Proba Pro"/>
        </w:rPr>
        <w:t>á</w:t>
      </w:r>
      <w:r w:rsidR="002F3E44" w:rsidRPr="00A83EDC">
        <w:rPr>
          <w:rFonts w:cs="Arial"/>
        </w:rPr>
        <w:t>kladov) s</w:t>
      </w:r>
      <w:r w:rsidR="002F3E44" w:rsidRPr="00A83EDC">
        <w:rPr>
          <w:rFonts w:cs="Proba Pro"/>
        </w:rPr>
        <w:t>ú</w:t>
      </w:r>
      <w:r w:rsidR="002F3E44" w:rsidRPr="00A83EDC">
        <w:rPr>
          <w:rFonts w:cs="Arial"/>
        </w:rPr>
        <w:t>visiacimi s</w:t>
      </w:r>
      <w:r w:rsidR="002F3E44" w:rsidRPr="00A83EDC">
        <w:rPr>
          <w:rFonts w:ascii="Calibri" w:hAnsi="Calibri" w:cs="Calibri"/>
        </w:rPr>
        <w:t> </w:t>
      </w:r>
      <w:r w:rsidR="002F3E44" w:rsidRPr="00A83EDC">
        <w:rPr>
          <w:rFonts w:cs="Arial"/>
        </w:rPr>
        <w:t>telesn</w:t>
      </w:r>
      <w:r w:rsidR="002F3E44" w:rsidRPr="00A83EDC">
        <w:rPr>
          <w:rFonts w:cs="Proba Pro"/>
        </w:rPr>
        <w:t>ý</w:t>
      </w:r>
      <w:r w:rsidR="002F3E44" w:rsidRPr="00A83EDC">
        <w:rPr>
          <w:rFonts w:cs="Arial"/>
        </w:rPr>
        <w:t xml:space="preserve">m </w:t>
      </w:r>
      <w:r w:rsidR="002F3E44" w:rsidRPr="00A83EDC">
        <w:rPr>
          <w:rFonts w:cs="Proba Pro"/>
        </w:rPr>
        <w:t>ú</w:t>
      </w:r>
      <w:r w:rsidR="002F3E44" w:rsidRPr="00A83EDC">
        <w:rPr>
          <w:rFonts w:cs="Arial"/>
        </w:rPr>
        <w:t>razom, ochoren</w:t>
      </w:r>
      <w:r w:rsidR="002F3E44" w:rsidRPr="00A83EDC">
        <w:rPr>
          <w:rFonts w:cs="Proba Pro"/>
        </w:rPr>
        <w:t>í</w:t>
      </w:r>
      <w:r w:rsidR="002F3E44" w:rsidRPr="00A83EDC">
        <w:rPr>
          <w:rFonts w:cs="Arial"/>
        </w:rPr>
        <w:t>m, chorobou alebo smr</w:t>
      </w:r>
      <w:r w:rsidR="002F3E44" w:rsidRPr="00A83EDC">
        <w:rPr>
          <w:rFonts w:cs="Proba Pro"/>
        </w:rPr>
        <w:t>ť</w:t>
      </w:r>
      <w:r w:rsidR="002F3E44" w:rsidRPr="00A83EDC">
        <w:rPr>
          <w:rFonts w:cs="Arial"/>
        </w:rPr>
        <w:t>ou, ktor</w:t>
      </w:r>
      <w:r w:rsidR="002F3E44" w:rsidRPr="00A83EDC">
        <w:rPr>
          <w:rFonts w:cs="Proba Pro"/>
        </w:rPr>
        <w:t>é</w:t>
      </w:r>
      <w:r w:rsidR="002F3E44" w:rsidRPr="00A83EDC">
        <w:rPr>
          <w:rFonts w:cs="Arial"/>
        </w:rPr>
        <w:t xml:space="preserve"> je mo</w:t>
      </w:r>
      <w:r w:rsidR="002F3E44" w:rsidRPr="00A83EDC">
        <w:rPr>
          <w:rFonts w:cs="Proba Pro"/>
        </w:rPr>
        <w:t>ž</w:t>
      </w:r>
      <w:r w:rsidR="002F3E44" w:rsidRPr="00A83EDC">
        <w:rPr>
          <w:rFonts w:cs="Arial"/>
        </w:rPr>
        <w:t>n</w:t>
      </w:r>
      <w:r w:rsidR="002F3E44" w:rsidRPr="00A83EDC">
        <w:rPr>
          <w:rFonts w:cs="Proba Pro"/>
        </w:rPr>
        <w:t>é</w:t>
      </w:r>
      <w:r w:rsidR="002F3E44" w:rsidRPr="00A83EDC">
        <w:rPr>
          <w:rFonts w:cs="Arial"/>
        </w:rPr>
        <w:t xml:space="preserve"> prip</w:t>
      </w:r>
      <w:r w:rsidR="002F3E44" w:rsidRPr="00A83EDC">
        <w:rPr>
          <w:rFonts w:cs="Proba Pro"/>
        </w:rPr>
        <w:t>í</w:t>
      </w:r>
      <w:r w:rsidR="002F3E44" w:rsidRPr="00A83EDC">
        <w:rPr>
          <w:rFonts w:cs="Arial"/>
        </w:rPr>
        <w:t>sa</w:t>
      </w:r>
      <w:r w:rsidR="002F3E44" w:rsidRPr="00A83EDC">
        <w:rPr>
          <w:rFonts w:cs="Proba Pro"/>
        </w:rPr>
        <w:t>ť</w:t>
      </w:r>
      <w:r w:rsidR="002F3E44" w:rsidRPr="00A83EDC">
        <w:rPr>
          <w:rFonts w:cs="Arial"/>
        </w:rPr>
        <w:t xml:space="preserve"> akejko</w:t>
      </w:r>
      <w:r w:rsidR="002F3E44" w:rsidRPr="00A83EDC">
        <w:rPr>
          <w:rFonts w:cs="Proba Pro"/>
        </w:rPr>
        <w:t>ľ</w:t>
      </w:r>
      <w:r w:rsidR="002F3E44" w:rsidRPr="00A83EDC">
        <w:rPr>
          <w:rFonts w:cs="Arial"/>
        </w:rPr>
        <w:t xml:space="preserve">vek nedbanlivosti, </w:t>
      </w:r>
      <w:r w:rsidR="002F3E44" w:rsidRPr="00A83EDC">
        <w:rPr>
          <w:rFonts w:cs="Proba Pro"/>
        </w:rPr>
        <w:t>ú</w:t>
      </w:r>
      <w:r w:rsidR="002F3E44" w:rsidRPr="00A83EDC">
        <w:rPr>
          <w:rFonts w:cs="Arial"/>
        </w:rPr>
        <w:t>myseln</w:t>
      </w:r>
      <w:r w:rsidR="002F3E44" w:rsidRPr="00A83EDC">
        <w:rPr>
          <w:rFonts w:cs="Proba Pro"/>
        </w:rPr>
        <w:t>é</w:t>
      </w:r>
      <w:r w:rsidR="002F3E44" w:rsidRPr="00A83EDC">
        <w:rPr>
          <w:rFonts w:cs="Arial"/>
        </w:rPr>
        <w:t xml:space="preserve">mu </w:t>
      </w:r>
      <w:r w:rsidR="002F3E44" w:rsidRPr="00A83EDC">
        <w:rPr>
          <w:rFonts w:cs="Proba Pro"/>
        </w:rPr>
        <w:t>č</w:t>
      </w:r>
      <w:r w:rsidR="002F3E44" w:rsidRPr="00A83EDC">
        <w:rPr>
          <w:rFonts w:cs="Arial"/>
        </w:rPr>
        <w:t xml:space="preserve">inu alebo porušeniu tejto Zmluvy </w:t>
      </w:r>
      <w:r w:rsidRPr="00A83EDC">
        <w:rPr>
          <w:rFonts w:cs="Arial"/>
        </w:rPr>
        <w:t>PNPP</w:t>
      </w:r>
      <w:r w:rsidR="002F3E44" w:rsidRPr="00A83EDC">
        <w:rPr>
          <w:rFonts w:cs="Arial"/>
        </w:rPr>
        <w:t>.</w:t>
      </w:r>
    </w:p>
    <w:p w14:paraId="300BE96D" w14:textId="77777777" w:rsidR="009F3C5B" w:rsidRPr="00A83EDC" w:rsidRDefault="009F3C5B" w:rsidP="00461E6C">
      <w:pPr>
        <w:pStyle w:val="Nadpis3"/>
        <w:keepNext w:val="0"/>
        <w:keepLines w:val="0"/>
        <w:numPr>
          <w:ilvl w:val="0"/>
          <w:numId w:val="0"/>
        </w:numPr>
        <w:tabs>
          <w:tab w:val="left" w:pos="567"/>
        </w:tabs>
        <w:spacing w:line="264" w:lineRule="auto"/>
        <w:ind w:left="567"/>
        <w:jc w:val="both"/>
        <w:rPr>
          <w:rFonts w:cs="Arial"/>
        </w:rPr>
      </w:pPr>
    </w:p>
    <w:p w14:paraId="5A1FE4EA" w14:textId="391EB389" w:rsidR="002F3E44" w:rsidRPr="00A83EDC" w:rsidRDefault="002F3E44" w:rsidP="00461E6C">
      <w:pPr>
        <w:pStyle w:val="Nadpis3"/>
        <w:keepNext w:val="0"/>
        <w:keepLines w:val="0"/>
        <w:numPr>
          <w:ilvl w:val="1"/>
          <w:numId w:val="224"/>
        </w:numPr>
        <w:tabs>
          <w:tab w:val="left" w:pos="567"/>
        </w:tabs>
        <w:spacing w:line="264" w:lineRule="auto"/>
        <w:ind w:left="567" w:hanging="567"/>
        <w:jc w:val="both"/>
        <w:rPr>
          <w:rFonts w:cs="Arial"/>
        </w:rPr>
      </w:pPr>
      <w:r w:rsidRPr="00A83EDC">
        <w:rPr>
          <w:rFonts w:cs="Arial"/>
        </w:rPr>
        <w:t xml:space="preserve">Nárok na náhradu škody nevylučuje právo </w:t>
      </w:r>
      <w:r w:rsidR="00975460" w:rsidRPr="00A83EDC">
        <w:rPr>
          <w:rFonts w:cs="Arial"/>
        </w:rPr>
        <w:t>PNPP</w:t>
      </w:r>
      <w:r w:rsidRPr="00A83EDC">
        <w:rPr>
          <w:rFonts w:cs="Arial"/>
        </w:rPr>
        <w:t xml:space="preserve"> uplatniť zmluvnú pokutu v súlade s podmienkami Zmluvy.</w:t>
      </w:r>
    </w:p>
    <w:p w14:paraId="56DE8F67"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149DB9E8" w14:textId="79D526E3" w:rsidR="002F3E44" w:rsidRPr="00A83EDC" w:rsidRDefault="002F3E44" w:rsidP="00461E6C">
      <w:pPr>
        <w:pStyle w:val="Nadpis3"/>
        <w:keepNext w:val="0"/>
        <w:keepLines w:val="0"/>
        <w:numPr>
          <w:ilvl w:val="1"/>
          <w:numId w:val="224"/>
        </w:numPr>
        <w:tabs>
          <w:tab w:val="left" w:pos="567"/>
        </w:tabs>
        <w:spacing w:line="264" w:lineRule="auto"/>
        <w:ind w:left="567" w:hanging="567"/>
        <w:jc w:val="both"/>
        <w:rPr>
          <w:rFonts w:cs="Arial"/>
        </w:rPr>
      </w:pPr>
      <w:r w:rsidRPr="00A83EDC">
        <w:rPr>
          <w:rFonts w:cs="Arial"/>
        </w:rPr>
        <w:t xml:space="preserve">Škodou sa rozumie aj akákoľvek sankcia alebo pokuta uložená </w:t>
      </w:r>
      <w:proofErr w:type="spellStart"/>
      <w:r w:rsidR="00975460" w:rsidRPr="00A83EDC">
        <w:rPr>
          <w:rFonts w:cs="Arial"/>
        </w:rPr>
        <w:t>PNPP</w:t>
      </w:r>
      <w:r w:rsidRPr="00A83EDC">
        <w:rPr>
          <w:rFonts w:cs="Arial"/>
        </w:rPr>
        <w:t>ovi</w:t>
      </w:r>
      <w:proofErr w:type="spellEnd"/>
      <w:r w:rsidRPr="00A83EDC">
        <w:rPr>
          <w:rFonts w:cs="Arial"/>
        </w:rPr>
        <w:t xml:space="preserve"> zo strany orgánov verejnej správy alebo orgánov štátnej správy za porušenia akýchkoľvek povinností súvisiacich s</w:t>
      </w:r>
      <w:r w:rsidRPr="00A83EDC">
        <w:rPr>
          <w:rFonts w:ascii="Calibri" w:hAnsi="Calibri" w:cs="Calibri"/>
        </w:rPr>
        <w:t> </w:t>
      </w:r>
      <w:r w:rsidRPr="00A83EDC">
        <w:rPr>
          <w:rFonts w:cs="Arial"/>
        </w:rPr>
        <w:t>plnen</w:t>
      </w:r>
      <w:r w:rsidRPr="00A83EDC">
        <w:rPr>
          <w:rFonts w:cs="Proba Pro"/>
        </w:rPr>
        <w:t>í</w:t>
      </w:r>
      <w:r w:rsidRPr="00A83EDC">
        <w:rPr>
          <w:rFonts w:cs="Arial"/>
        </w:rPr>
        <w:t>m Zmluvy, za ktor</w:t>
      </w:r>
      <w:r w:rsidRPr="00A83EDC">
        <w:rPr>
          <w:rFonts w:cs="Proba Pro"/>
        </w:rPr>
        <w:t>é</w:t>
      </w:r>
      <w:r w:rsidRPr="00A83EDC">
        <w:rPr>
          <w:rFonts w:cs="Arial"/>
        </w:rPr>
        <w:t xml:space="preserve"> nesie zodpovednos</w:t>
      </w:r>
      <w:r w:rsidRPr="00A83EDC">
        <w:rPr>
          <w:rFonts w:cs="Proba Pro"/>
        </w:rPr>
        <w:t>ť</w:t>
      </w:r>
      <w:r w:rsidRPr="00A83EDC">
        <w:rPr>
          <w:rFonts w:cs="Arial"/>
        </w:rPr>
        <w:t xml:space="preserve"> </w:t>
      </w:r>
      <w:r w:rsidR="00975460" w:rsidRPr="00A83EDC">
        <w:rPr>
          <w:rFonts w:cs="Arial"/>
        </w:rPr>
        <w:t>Dodávateľ</w:t>
      </w:r>
      <w:r w:rsidRPr="00A83EDC">
        <w:rPr>
          <w:rFonts w:cs="Arial"/>
        </w:rPr>
        <w:t>.</w:t>
      </w:r>
    </w:p>
    <w:p w14:paraId="3330597B"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01F1A50B" w14:textId="6A48DF43" w:rsidR="002F3E44" w:rsidRPr="00A83EDC" w:rsidRDefault="00975460" w:rsidP="00461E6C">
      <w:pPr>
        <w:pStyle w:val="Nadpis3"/>
        <w:keepNext w:val="0"/>
        <w:keepLines w:val="0"/>
        <w:numPr>
          <w:ilvl w:val="1"/>
          <w:numId w:val="224"/>
        </w:numPr>
        <w:tabs>
          <w:tab w:val="left" w:pos="567"/>
        </w:tabs>
        <w:spacing w:line="264" w:lineRule="auto"/>
        <w:ind w:left="567" w:hanging="567"/>
        <w:jc w:val="both"/>
        <w:rPr>
          <w:rFonts w:cs="Arial"/>
        </w:rPr>
      </w:pPr>
      <w:r w:rsidRPr="00A83EDC">
        <w:rPr>
          <w:rFonts w:cs="Arial"/>
        </w:rPr>
        <w:t>Dodávateľ</w:t>
      </w:r>
      <w:r w:rsidR="002F3E44" w:rsidRPr="00A83EDC">
        <w:rPr>
          <w:rFonts w:cs="Arial"/>
        </w:rPr>
        <w:t xml:space="preserve"> odškodní a</w:t>
      </w:r>
      <w:r w:rsidR="002F3E44" w:rsidRPr="00A83EDC">
        <w:rPr>
          <w:rFonts w:ascii="Calibri" w:hAnsi="Calibri" w:cs="Calibri"/>
        </w:rPr>
        <w:t> </w:t>
      </w:r>
      <w:r w:rsidR="002F3E44" w:rsidRPr="00A83EDC">
        <w:rPr>
          <w:rFonts w:cs="Arial"/>
        </w:rPr>
        <w:t>ochr</w:t>
      </w:r>
      <w:r w:rsidR="002F3E44" w:rsidRPr="00A83EDC">
        <w:rPr>
          <w:rFonts w:cs="Proba Pro"/>
        </w:rPr>
        <w:t>á</w:t>
      </w:r>
      <w:r w:rsidR="002F3E44" w:rsidRPr="00A83EDC">
        <w:rPr>
          <w:rFonts w:cs="Arial"/>
        </w:rPr>
        <w:t xml:space="preserve">ni </w:t>
      </w:r>
      <w:r w:rsidRPr="00A83EDC">
        <w:rPr>
          <w:rFonts w:cs="Arial"/>
        </w:rPr>
        <w:t>PNPP</w:t>
      </w:r>
      <w:r w:rsidR="002F3E44" w:rsidRPr="00A83EDC">
        <w:rPr>
          <w:rFonts w:cs="Arial"/>
        </w:rPr>
        <w:t xml:space="preserve"> pred každým ďalším nárokom, ktorý vznikne z</w:t>
      </w:r>
      <w:r w:rsidR="002F3E44" w:rsidRPr="00A83EDC">
        <w:rPr>
          <w:rFonts w:ascii="Calibri" w:hAnsi="Calibri" w:cs="Calibri"/>
        </w:rPr>
        <w:t> </w:t>
      </w:r>
      <w:r w:rsidR="002F3E44" w:rsidRPr="00A83EDC">
        <w:rPr>
          <w:rFonts w:cs="Arial"/>
        </w:rPr>
        <w:t>alebo v</w:t>
      </w:r>
      <w:r w:rsidR="002F3E44" w:rsidRPr="00A83EDC">
        <w:rPr>
          <w:rFonts w:ascii="Calibri" w:hAnsi="Calibri" w:cs="Calibri"/>
        </w:rPr>
        <w:t> </w:t>
      </w:r>
      <w:r w:rsidR="002F3E44" w:rsidRPr="00A83EDC">
        <w:rPr>
          <w:rFonts w:cs="Arial"/>
        </w:rPr>
        <w:t>s</w:t>
      </w:r>
      <w:r w:rsidR="002F3E44" w:rsidRPr="00A83EDC">
        <w:rPr>
          <w:rFonts w:cs="Proba Pro"/>
        </w:rPr>
        <w:t>ú</w:t>
      </w:r>
      <w:r w:rsidR="002F3E44" w:rsidRPr="00A83EDC">
        <w:rPr>
          <w:rFonts w:cs="Arial"/>
        </w:rPr>
        <w:t>vislosti s</w:t>
      </w:r>
      <w:r w:rsidR="003F0963" w:rsidRPr="00A83EDC">
        <w:rPr>
          <w:rFonts w:ascii="Calibri" w:hAnsi="Calibri" w:cs="Calibri"/>
        </w:rPr>
        <w:t> </w:t>
      </w:r>
      <w:r w:rsidR="003F0963" w:rsidRPr="00A83EDC">
        <w:rPr>
          <w:rFonts w:cs="Arial"/>
        </w:rPr>
        <w:t>vyhotoven</w:t>
      </w:r>
      <w:r w:rsidR="003F0963" w:rsidRPr="00A83EDC">
        <w:rPr>
          <w:rFonts w:cs="Proba Pro"/>
        </w:rPr>
        <w:t>í</w:t>
      </w:r>
      <w:r w:rsidR="003F0963" w:rsidRPr="00A83EDC">
        <w:rPr>
          <w:rFonts w:cs="Arial"/>
        </w:rPr>
        <w:t xml:space="preserve">m Detailnej </w:t>
      </w:r>
      <w:r w:rsidR="003F0963" w:rsidRPr="00A83EDC">
        <w:rPr>
          <w:rFonts w:cs="Proba Pro"/>
        </w:rPr>
        <w:t>š</w:t>
      </w:r>
      <w:r w:rsidR="003F0963" w:rsidRPr="00A83EDC">
        <w:rPr>
          <w:rFonts w:cs="Arial"/>
        </w:rPr>
        <w:t>pecifik</w:t>
      </w:r>
      <w:r w:rsidR="003F0963" w:rsidRPr="00A83EDC">
        <w:rPr>
          <w:rFonts w:cs="Proba Pro"/>
        </w:rPr>
        <w:t>á</w:t>
      </w:r>
      <w:r w:rsidR="003F0963" w:rsidRPr="00A83EDC">
        <w:rPr>
          <w:rFonts w:cs="Arial"/>
        </w:rPr>
        <w:t>cie technick</w:t>
      </w:r>
      <w:r w:rsidR="003F0963" w:rsidRPr="00A83EDC">
        <w:rPr>
          <w:rFonts w:cs="Proba Pro"/>
        </w:rPr>
        <w:t>é</w:t>
      </w:r>
      <w:r w:rsidR="003F0963" w:rsidRPr="00A83EDC">
        <w:rPr>
          <w:rFonts w:cs="Arial"/>
        </w:rPr>
        <w:t>ho riešenia</w:t>
      </w:r>
      <w:r w:rsidR="002F3E44" w:rsidRPr="00A83EDC">
        <w:rPr>
          <w:rFonts w:cs="Arial"/>
        </w:rPr>
        <w:t>, realizáci</w:t>
      </w:r>
      <w:r w:rsidR="003F0963" w:rsidRPr="00A83EDC">
        <w:rPr>
          <w:rFonts w:cs="Arial"/>
        </w:rPr>
        <w:t>ou</w:t>
      </w:r>
      <w:r w:rsidR="002F3E44" w:rsidRPr="00A83EDC">
        <w:rPr>
          <w:rFonts w:cs="Arial"/>
        </w:rPr>
        <w:t xml:space="preserve"> Modernizácie, používaním </w:t>
      </w:r>
      <w:r w:rsidR="00CB3CB6" w:rsidRPr="00A83EDC">
        <w:rPr>
          <w:rFonts w:cs="Arial"/>
        </w:rPr>
        <w:t>Modernizovaného technického vybavenia</w:t>
      </w:r>
      <w:r w:rsidR="002F3E44" w:rsidRPr="00A83EDC">
        <w:rPr>
          <w:rFonts w:cs="Arial"/>
        </w:rPr>
        <w:t>.</w:t>
      </w:r>
    </w:p>
    <w:p w14:paraId="2E554D78" w14:textId="77777777" w:rsidR="002F3E44" w:rsidRPr="00A83EDC" w:rsidRDefault="002F3E44" w:rsidP="00461E6C">
      <w:pPr>
        <w:tabs>
          <w:tab w:val="left" w:pos="709"/>
        </w:tabs>
        <w:spacing w:line="264" w:lineRule="auto"/>
        <w:rPr>
          <w:rFonts w:ascii="Proba Pro" w:hAnsi="Proba Pro" w:cs="Arial"/>
          <w:sz w:val="20"/>
          <w:szCs w:val="20"/>
        </w:rPr>
      </w:pPr>
    </w:p>
    <w:p w14:paraId="1989D076"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15</w:t>
      </w:r>
    </w:p>
    <w:p w14:paraId="570EFD82" w14:textId="77777777" w:rsidR="002F3E44" w:rsidRPr="00A83EDC" w:rsidRDefault="002F3E44" w:rsidP="00461E6C">
      <w:pPr>
        <w:spacing w:line="264" w:lineRule="auto"/>
        <w:jc w:val="center"/>
        <w:rPr>
          <w:rFonts w:ascii="Proba Pro" w:hAnsi="Proba Pro" w:cs="Arial"/>
          <w:color w:val="00CC00"/>
          <w:sz w:val="20"/>
          <w:szCs w:val="20"/>
        </w:rPr>
      </w:pPr>
      <w:r w:rsidRPr="00A83EDC">
        <w:rPr>
          <w:rFonts w:ascii="Proba Pro" w:hAnsi="Proba Pro" w:cs="Arial"/>
          <w:b/>
          <w:bCs/>
          <w:sz w:val="20"/>
          <w:szCs w:val="20"/>
        </w:rPr>
        <w:lastRenderedPageBreak/>
        <w:t>Ochrana informácií</w:t>
      </w:r>
    </w:p>
    <w:p w14:paraId="7520385E" w14:textId="77777777" w:rsidR="002F3E44" w:rsidRPr="00A83EDC" w:rsidRDefault="002F3E44" w:rsidP="00461E6C">
      <w:pPr>
        <w:spacing w:line="264" w:lineRule="auto"/>
        <w:rPr>
          <w:rFonts w:ascii="Proba Pro" w:hAnsi="Proba Pro" w:cs="Arial"/>
          <w:color w:val="00CC00"/>
          <w:sz w:val="20"/>
          <w:szCs w:val="20"/>
        </w:rPr>
      </w:pPr>
    </w:p>
    <w:p w14:paraId="000F9531" w14:textId="471A8F25" w:rsidR="002F3E44" w:rsidRPr="00A83EDC" w:rsidRDefault="002F3E44" w:rsidP="00461E6C">
      <w:pPr>
        <w:pStyle w:val="Nadpis3"/>
        <w:keepNext w:val="0"/>
        <w:keepLines w:val="0"/>
        <w:numPr>
          <w:ilvl w:val="1"/>
          <w:numId w:val="183"/>
        </w:numPr>
        <w:tabs>
          <w:tab w:val="left" w:pos="567"/>
        </w:tabs>
        <w:spacing w:line="264" w:lineRule="auto"/>
        <w:ind w:left="567" w:hanging="567"/>
        <w:jc w:val="both"/>
        <w:rPr>
          <w:rFonts w:cs="Arial"/>
        </w:rPr>
      </w:pPr>
      <w:r w:rsidRPr="00A83EDC">
        <w:rPr>
          <w:rFonts w:cs="Arial"/>
        </w:rPr>
        <w:t>Zmluvné strany sa zaväzujú zachovávať mlčanlivosť o</w:t>
      </w:r>
      <w:r w:rsidRPr="00A83EDC">
        <w:rPr>
          <w:rFonts w:ascii="Calibri" w:hAnsi="Calibri" w:cs="Calibri"/>
        </w:rPr>
        <w:t> </w:t>
      </w:r>
      <w:r w:rsidRPr="00A83EDC">
        <w:rPr>
          <w:rFonts w:cs="Arial"/>
        </w:rPr>
        <w:t>D</w:t>
      </w:r>
      <w:r w:rsidRPr="00A83EDC">
        <w:rPr>
          <w:rFonts w:cs="Proba Pro"/>
        </w:rPr>
        <w:t>ô</w:t>
      </w:r>
      <w:r w:rsidRPr="00A83EDC">
        <w:rPr>
          <w:rFonts w:cs="Arial"/>
        </w:rPr>
        <w:t>vern</w:t>
      </w:r>
      <w:r w:rsidRPr="00A83EDC">
        <w:rPr>
          <w:rFonts w:cs="Proba Pro"/>
        </w:rPr>
        <w:t>ý</w:t>
      </w:r>
      <w:r w:rsidRPr="00A83EDC">
        <w:rPr>
          <w:rFonts w:cs="Arial"/>
        </w:rPr>
        <w:t>ch inform</w:t>
      </w:r>
      <w:r w:rsidRPr="00A83EDC">
        <w:rPr>
          <w:rFonts w:cs="Proba Pro"/>
        </w:rPr>
        <w:t>á</w:t>
      </w:r>
      <w:r w:rsidRPr="00A83EDC">
        <w:rPr>
          <w:rFonts w:cs="Arial"/>
        </w:rPr>
        <w:t>ci</w:t>
      </w:r>
      <w:r w:rsidRPr="00A83EDC">
        <w:rPr>
          <w:rFonts w:cs="Proba Pro"/>
        </w:rPr>
        <w:t>á</w:t>
      </w:r>
      <w:r w:rsidRPr="00A83EDC">
        <w:rPr>
          <w:rFonts w:cs="Arial"/>
        </w:rPr>
        <w:t>ch, pou</w:t>
      </w:r>
      <w:r w:rsidRPr="00A83EDC">
        <w:rPr>
          <w:rFonts w:cs="Proba Pro"/>
        </w:rPr>
        <w:t>ží</w:t>
      </w:r>
      <w:r w:rsidRPr="00A83EDC">
        <w:rPr>
          <w:rFonts w:cs="Arial"/>
        </w:rPr>
        <w:t>va</w:t>
      </w:r>
      <w:r w:rsidRPr="00A83EDC">
        <w:rPr>
          <w:rFonts w:cs="Proba Pro"/>
        </w:rPr>
        <w:t>ť</w:t>
      </w:r>
      <w:r w:rsidRPr="00A83EDC">
        <w:rPr>
          <w:rFonts w:cs="Arial"/>
        </w:rPr>
        <w:t xml:space="preserve"> D</w:t>
      </w:r>
      <w:r w:rsidRPr="00A83EDC">
        <w:rPr>
          <w:rFonts w:cs="Proba Pro"/>
        </w:rPr>
        <w:t>ô</w:t>
      </w:r>
      <w:r w:rsidRPr="00A83EDC">
        <w:rPr>
          <w:rFonts w:cs="Arial"/>
        </w:rPr>
        <w:t>vern</w:t>
      </w:r>
      <w:r w:rsidRPr="00A83EDC">
        <w:rPr>
          <w:rFonts w:cs="Proba Pro"/>
        </w:rPr>
        <w:t>é</w:t>
      </w:r>
      <w:r w:rsidRPr="00A83EDC">
        <w:rPr>
          <w:rFonts w:cs="Arial"/>
        </w:rPr>
        <w:t xml:space="preserve"> inform</w:t>
      </w:r>
      <w:r w:rsidRPr="00A83EDC">
        <w:rPr>
          <w:rFonts w:cs="Proba Pro"/>
        </w:rPr>
        <w:t>á</w:t>
      </w:r>
      <w:r w:rsidRPr="00A83EDC">
        <w:rPr>
          <w:rFonts w:cs="Arial"/>
        </w:rPr>
        <w:t>cie v</w:t>
      </w:r>
      <w:r w:rsidRPr="00A83EDC">
        <w:rPr>
          <w:rFonts w:cs="Proba Pro"/>
        </w:rPr>
        <w:t>ý</w:t>
      </w:r>
      <w:r w:rsidRPr="00A83EDC">
        <w:rPr>
          <w:rFonts w:cs="Arial"/>
        </w:rPr>
        <w:t>lu</w:t>
      </w:r>
      <w:r w:rsidRPr="00A83EDC">
        <w:rPr>
          <w:rFonts w:cs="Proba Pro"/>
        </w:rPr>
        <w:t>č</w:t>
      </w:r>
      <w:r w:rsidRPr="00A83EDC">
        <w:rPr>
          <w:rFonts w:cs="Arial"/>
        </w:rPr>
        <w:t xml:space="preserve">ne na </w:t>
      </w:r>
      <w:r w:rsidRPr="00A83EDC">
        <w:rPr>
          <w:rFonts w:cs="Proba Pro"/>
        </w:rPr>
        <w:t>úč</w:t>
      </w:r>
      <w:r w:rsidRPr="00A83EDC">
        <w:rPr>
          <w:rFonts w:cs="Arial"/>
        </w:rPr>
        <w:t>ely plnenia tejto Zmluvy, neposkytnúť a nesprístupniť Dôverné informácie tretím osobám a prijať všetky potrebné opatrenia na ochranu a</w:t>
      </w:r>
      <w:r w:rsidRPr="00A83EDC">
        <w:rPr>
          <w:rFonts w:ascii="Calibri" w:hAnsi="Calibri" w:cs="Calibri"/>
        </w:rPr>
        <w:t> </w:t>
      </w:r>
      <w:r w:rsidRPr="00A83EDC">
        <w:rPr>
          <w:rFonts w:cs="Arial"/>
        </w:rPr>
        <w:t>zabezpe</w:t>
      </w:r>
      <w:r w:rsidRPr="00A83EDC">
        <w:rPr>
          <w:rFonts w:cs="Proba Pro"/>
        </w:rPr>
        <w:t>č</w:t>
      </w:r>
      <w:r w:rsidRPr="00A83EDC">
        <w:rPr>
          <w:rFonts w:cs="Arial"/>
        </w:rPr>
        <w:t>enie D</w:t>
      </w:r>
      <w:r w:rsidRPr="00A83EDC">
        <w:rPr>
          <w:rFonts w:cs="Proba Pro"/>
        </w:rPr>
        <w:t>ô</w:t>
      </w:r>
      <w:r w:rsidRPr="00A83EDC">
        <w:rPr>
          <w:rFonts w:cs="Arial"/>
        </w:rPr>
        <w:t>vern</w:t>
      </w:r>
      <w:r w:rsidRPr="00A83EDC">
        <w:rPr>
          <w:rFonts w:cs="Proba Pro"/>
        </w:rPr>
        <w:t>ý</w:t>
      </w:r>
      <w:r w:rsidRPr="00A83EDC">
        <w:rPr>
          <w:rFonts w:cs="Arial"/>
        </w:rPr>
        <w:t>ch inform</w:t>
      </w:r>
      <w:r w:rsidRPr="00A83EDC">
        <w:rPr>
          <w:rFonts w:cs="Proba Pro"/>
        </w:rPr>
        <w:t>á</w:t>
      </w:r>
      <w:r w:rsidRPr="00A83EDC">
        <w:rPr>
          <w:rFonts w:cs="Arial"/>
        </w:rPr>
        <w:t>ci</w:t>
      </w:r>
      <w:r w:rsidRPr="00A83EDC">
        <w:rPr>
          <w:rFonts w:cs="Proba Pro"/>
        </w:rPr>
        <w:t>í</w:t>
      </w:r>
      <w:r w:rsidRPr="00A83EDC">
        <w:rPr>
          <w:rFonts w:cs="Arial"/>
        </w:rPr>
        <w:t xml:space="preserve"> pred ich zverejnen</w:t>
      </w:r>
      <w:r w:rsidRPr="00A83EDC">
        <w:rPr>
          <w:rFonts w:cs="Proba Pro"/>
        </w:rPr>
        <w:t>í</w:t>
      </w:r>
      <w:r w:rsidRPr="00A83EDC">
        <w:rPr>
          <w:rFonts w:cs="Arial"/>
        </w:rPr>
        <w:t>m alebo poskytnut</w:t>
      </w:r>
      <w:r w:rsidRPr="00A83EDC">
        <w:rPr>
          <w:rFonts w:cs="Proba Pro"/>
        </w:rPr>
        <w:t>í</w:t>
      </w:r>
      <w:r w:rsidRPr="00A83EDC">
        <w:rPr>
          <w:rFonts w:cs="Arial"/>
        </w:rPr>
        <w:t>m tretej osobe. Toto ustanovenie sa nebude vz</w:t>
      </w:r>
      <w:r w:rsidRPr="00A83EDC">
        <w:rPr>
          <w:rFonts w:cs="Proba Pro"/>
        </w:rPr>
        <w:t>ť</w:t>
      </w:r>
      <w:r w:rsidRPr="00A83EDC">
        <w:rPr>
          <w:rFonts w:cs="Arial"/>
        </w:rPr>
        <w:t>ahova</w:t>
      </w:r>
      <w:r w:rsidRPr="00A83EDC">
        <w:rPr>
          <w:rFonts w:cs="Proba Pro"/>
        </w:rPr>
        <w:t>ť</w:t>
      </w:r>
      <w:r w:rsidRPr="00A83EDC">
        <w:rPr>
          <w:rFonts w:cs="Arial"/>
        </w:rPr>
        <w:t xml:space="preserve"> na poskytnutie informácií v</w:t>
      </w:r>
      <w:r w:rsidRPr="00A83EDC">
        <w:rPr>
          <w:rFonts w:ascii="Calibri" w:hAnsi="Calibri" w:cs="Calibri"/>
        </w:rPr>
        <w:t> </w:t>
      </w:r>
      <w:r w:rsidRPr="00A83EDC">
        <w:rPr>
          <w:rFonts w:cs="Arial"/>
        </w:rPr>
        <w:t>pr</w:t>
      </w:r>
      <w:r w:rsidRPr="00A83EDC">
        <w:rPr>
          <w:rFonts w:cs="Proba Pro"/>
        </w:rPr>
        <w:t>í</w:t>
      </w:r>
      <w:r w:rsidRPr="00A83EDC">
        <w:rPr>
          <w:rFonts w:cs="Arial"/>
        </w:rPr>
        <w:t>pade, ak:</w:t>
      </w:r>
    </w:p>
    <w:p w14:paraId="70DB1F9C" w14:textId="056C04D6" w:rsidR="002F3E44" w:rsidRPr="00A83EDC" w:rsidRDefault="002F3E44" w:rsidP="00461E6C">
      <w:pPr>
        <w:pStyle w:val="Nadpis4"/>
        <w:keepNext w:val="0"/>
        <w:keepLines w:val="0"/>
        <w:numPr>
          <w:ilvl w:val="2"/>
          <w:numId w:val="183"/>
        </w:numPr>
        <w:spacing w:line="264" w:lineRule="auto"/>
        <w:ind w:left="1276"/>
        <w:jc w:val="both"/>
        <w:rPr>
          <w:rFonts w:cs="Arial"/>
          <w:szCs w:val="20"/>
        </w:rPr>
      </w:pPr>
      <w:r w:rsidRPr="00A83EDC">
        <w:rPr>
          <w:rFonts w:cs="Arial"/>
          <w:szCs w:val="20"/>
        </w:rPr>
        <w:t>ide o</w:t>
      </w:r>
      <w:r w:rsidRPr="00A83EDC">
        <w:rPr>
          <w:rFonts w:ascii="Calibri" w:hAnsi="Calibri" w:cs="Calibri"/>
          <w:szCs w:val="20"/>
        </w:rPr>
        <w:t> </w:t>
      </w:r>
      <w:r w:rsidRPr="00A83EDC">
        <w:rPr>
          <w:rFonts w:cs="Arial"/>
          <w:szCs w:val="20"/>
        </w:rPr>
        <w:t>zverejnenie samotn</w:t>
      </w:r>
      <w:r w:rsidRPr="00A83EDC">
        <w:rPr>
          <w:rFonts w:cs="Proba Pro"/>
          <w:szCs w:val="20"/>
        </w:rPr>
        <w:t>é</w:t>
      </w:r>
      <w:r w:rsidRPr="00A83EDC">
        <w:rPr>
          <w:rFonts w:cs="Arial"/>
          <w:szCs w:val="20"/>
        </w:rPr>
        <w:t>ho textu tejto Zmluvy z</w:t>
      </w:r>
      <w:r w:rsidRPr="00A83EDC">
        <w:rPr>
          <w:rFonts w:ascii="Calibri" w:hAnsi="Calibri" w:cs="Calibri"/>
          <w:szCs w:val="20"/>
        </w:rPr>
        <w:t> </w:t>
      </w:r>
      <w:r w:rsidRPr="00A83EDC">
        <w:rPr>
          <w:rFonts w:cs="Arial"/>
          <w:szCs w:val="20"/>
        </w:rPr>
        <w:t>d</w:t>
      </w:r>
      <w:r w:rsidRPr="00A83EDC">
        <w:rPr>
          <w:rFonts w:cs="Proba Pro"/>
          <w:szCs w:val="20"/>
        </w:rPr>
        <w:t>ô</w:t>
      </w:r>
      <w:r w:rsidRPr="00A83EDC">
        <w:rPr>
          <w:rFonts w:cs="Arial"/>
          <w:szCs w:val="20"/>
        </w:rPr>
        <w:t xml:space="preserve">vodu transparentnosti; </w:t>
      </w:r>
    </w:p>
    <w:p w14:paraId="2158A753" w14:textId="77777777" w:rsidR="002F3E44" w:rsidRPr="00A83EDC" w:rsidRDefault="002F3E44" w:rsidP="00461E6C">
      <w:pPr>
        <w:pStyle w:val="Nadpis4"/>
        <w:keepNext w:val="0"/>
        <w:keepLines w:val="0"/>
        <w:numPr>
          <w:ilvl w:val="2"/>
          <w:numId w:val="183"/>
        </w:numPr>
        <w:spacing w:line="264" w:lineRule="auto"/>
        <w:ind w:left="1276"/>
        <w:jc w:val="both"/>
        <w:rPr>
          <w:rFonts w:cs="Arial"/>
          <w:szCs w:val="20"/>
        </w:rPr>
      </w:pPr>
      <w:r w:rsidRPr="00A83EDC">
        <w:rPr>
          <w:rFonts w:cs="Arial"/>
          <w:szCs w:val="20"/>
        </w:rPr>
        <w:t>to bude potrebné pre plnenie jej povinností a/alebo pre výkon jej práv zo záväzkového vzťahu z tejto Zmluvy alebo zo záväzkového vzťahu vzniknutého v súvislosti s touto Zmluvou alebo ak zverejnenie a</w:t>
      </w:r>
      <w:r w:rsidRPr="00A83EDC">
        <w:rPr>
          <w:rFonts w:ascii="Calibri" w:hAnsi="Calibri" w:cs="Calibri"/>
          <w:szCs w:val="20"/>
        </w:rPr>
        <w:t> </w:t>
      </w:r>
      <w:r w:rsidRPr="00A83EDC">
        <w:rPr>
          <w:rFonts w:cs="Arial"/>
          <w:szCs w:val="20"/>
        </w:rPr>
        <w:t>spr</w:t>
      </w:r>
      <w:r w:rsidRPr="00A83EDC">
        <w:rPr>
          <w:rFonts w:cs="Proba Pro"/>
          <w:szCs w:val="20"/>
        </w:rPr>
        <w:t>í</w:t>
      </w:r>
      <w:r w:rsidRPr="00A83EDC">
        <w:rPr>
          <w:rFonts w:cs="Arial"/>
          <w:szCs w:val="20"/>
        </w:rPr>
        <w:t>stupnenie skuto</w:t>
      </w:r>
      <w:r w:rsidRPr="00A83EDC">
        <w:rPr>
          <w:rFonts w:cs="Proba Pro"/>
          <w:szCs w:val="20"/>
        </w:rPr>
        <w:t>č</w:t>
      </w:r>
      <w:r w:rsidRPr="00A83EDC">
        <w:rPr>
          <w:rFonts w:cs="Arial"/>
          <w:szCs w:val="20"/>
        </w:rPr>
        <w:t>nost</w:t>
      </w:r>
      <w:r w:rsidRPr="00A83EDC">
        <w:rPr>
          <w:rFonts w:cs="Proba Pro"/>
          <w:szCs w:val="20"/>
        </w:rPr>
        <w:t>í</w:t>
      </w:r>
      <w:r w:rsidRPr="00A83EDC">
        <w:rPr>
          <w:rFonts w:cs="Arial"/>
          <w:szCs w:val="20"/>
        </w:rPr>
        <w:t>, inform</w:t>
      </w:r>
      <w:r w:rsidRPr="00A83EDC">
        <w:rPr>
          <w:rFonts w:cs="Proba Pro"/>
          <w:szCs w:val="20"/>
        </w:rPr>
        <w:t>á</w:t>
      </w:r>
      <w:r w:rsidRPr="00A83EDC">
        <w:rPr>
          <w:rFonts w:cs="Arial"/>
          <w:szCs w:val="20"/>
        </w:rPr>
        <w:t>ci</w:t>
      </w:r>
      <w:r w:rsidRPr="00A83EDC">
        <w:rPr>
          <w:rFonts w:cs="Proba Pro"/>
          <w:szCs w:val="20"/>
        </w:rPr>
        <w:t>í</w:t>
      </w:r>
      <w:r w:rsidRPr="00A83EDC">
        <w:rPr>
          <w:rFonts w:cs="Arial"/>
          <w:szCs w:val="20"/>
        </w:rPr>
        <w:t xml:space="preserve"> a</w:t>
      </w:r>
      <w:r w:rsidRPr="00A83EDC">
        <w:rPr>
          <w:rFonts w:ascii="Calibri" w:hAnsi="Calibri" w:cs="Calibri"/>
          <w:szCs w:val="20"/>
        </w:rPr>
        <w:t> </w:t>
      </w:r>
      <w:r w:rsidRPr="00A83EDC">
        <w:rPr>
          <w:rFonts w:cs="Proba Pro"/>
          <w:szCs w:val="20"/>
        </w:rPr>
        <w:t>ú</w:t>
      </w:r>
      <w:r w:rsidRPr="00A83EDC">
        <w:rPr>
          <w:rFonts w:cs="Arial"/>
          <w:szCs w:val="20"/>
        </w:rPr>
        <w:t>dajov tret</w:t>
      </w:r>
      <w:r w:rsidRPr="00A83EDC">
        <w:rPr>
          <w:rFonts w:cs="Proba Pro"/>
          <w:szCs w:val="20"/>
        </w:rPr>
        <w:t>í</w:t>
      </w:r>
      <w:r w:rsidRPr="00A83EDC">
        <w:rPr>
          <w:rFonts w:cs="Arial"/>
          <w:szCs w:val="20"/>
        </w:rPr>
        <w:t>m osob</w:t>
      </w:r>
      <w:r w:rsidRPr="00A83EDC">
        <w:rPr>
          <w:rFonts w:cs="Proba Pro"/>
          <w:szCs w:val="20"/>
        </w:rPr>
        <w:t>á</w:t>
      </w:r>
      <w:r w:rsidRPr="00A83EDC">
        <w:rPr>
          <w:rFonts w:cs="Arial"/>
          <w:szCs w:val="20"/>
        </w:rPr>
        <w:t>m, bude vyžadované platnými právnymi predpismi Slovenskej republiky;</w:t>
      </w:r>
    </w:p>
    <w:p w14:paraId="6117E1CF" w14:textId="77777777" w:rsidR="002F3E44" w:rsidRPr="00A83EDC" w:rsidRDefault="002F3E44" w:rsidP="00461E6C">
      <w:pPr>
        <w:pStyle w:val="Nadpis4"/>
        <w:keepNext w:val="0"/>
        <w:keepLines w:val="0"/>
        <w:numPr>
          <w:ilvl w:val="2"/>
          <w:numId w:val="183"/>
        </w:numPr>
        <w:spacing w:line="264" w:lineRule="auto"/>
        <w:ind w:left="1276"/>
        <w:jc w:val="both"/>
        <w:rPr>
          <w:rFonts w:cs="Arial"/>
          <w:szCs w:val="20"/>
        </w:rPr>
      </w:pPr>
      <w:r w:rsidRPr="00A83EDC">
        <w:rPr>
          <w:rFonts w:cs="Arial"/>
          <w:szCs w:val="20"/>
        </w:rPr>
        <w:t>ak na to bude povinná podľa všeobecne záväzného právneho predpisu alebo podľa vykonateľného rozhodnutia, opatrenia alebo výzvy príslušného orgánu verejnej moci;</w:t>
      </w:r>
    </w:p>
    <w:p w14:paraId="6C3EA70D" w14:textId="77777777" w:rsidR="002F3E44" w:rsidRPr="00A83EDC" w:rsidRDefault="002F3E44" w:rsidP="00461E6C">
      <w:pPr>
        <w:pStyle w:val="Nadpis4"/>
        <w:keepNext w:val="0"/>
        <w:keepLines w:val="0"/>
        <w:numPr>
          <w:ilvl w:val="2"/>
          <w:numId w:val="183"/>
        </w:numPr>
        <w:spacing w:line="264" w:lineRule="auto"/>
        <w:ind w:left="1276"/>
        <w:jc w:val="both"/>
        <w:rPr>
          <w:rFonts w:cs="Arial"/>
          <w:szCs w:val="20"/>
        </w:rPr>
      </w:pPr>
      <w:r w:rsidRPr="00A83EDC">
        <w:rPr>
          <w:rFonts w:cs="Arial"/>
          <w:szCs w:val="20"/>
        </w:rPr>
        <w:t>ak to bude potrebné v súdnych, rozhodcovských, správnych a iných obdobných konaniach;</w:t>
      </w:r>
    </w:p>
    <w:p w14:paraId="3A9B8A4B" w14:textId="77777777" w:rsidR="002F3E44" w:rsidRPr="00A83EDC" w:rsidRDefault="002F3E44" w:rsidP="00461E6C">
      <w:pPr>
        <w:pStyle w:val="Nadpis4"/>
        <w:keepNext w:val="0"/>
        <w:keepLines w:val="0"/>
        <w:numPr>
          <w:ilvl w:val="2"/>
          <w:numId w:val="183"/>
        </w:numPr>
        <w:spacing w:line="264" w:lineRule="auto"/>
        <w:ind w:left="1276"/>
        <w:jc w:val="both"/>
        <w:rPr>
          <w:rFonts w:cs="Arial"/>
          <w:szCs w:val="20"/>
        </w:rPr>
      </w:pPr>
      <w:r w:rsidRPr="00A83EDC">
        <w:rPr>
          <w:rFonts w:cs="Arial"/>
          <w:szCs w:val="20"/>
        </w:rPr>
        <w:t>ak treťou osobou bude právny zástupca, audítor alebo daňový poradca Zmluvnej strany, ktorý zároveň vo vzťahu k poskytnutým alebo sprístupneným informáciám bude mať zákonom uloženú povinnosť zachovávania mlčanlivosti;</w:t>
      </w:r>
    </w:p>
    <w:p w14:paraId="7C1540B9" w14:textId="08AA0EF8" w:rsidR="002F3E44" w:rsidRPr="00A83EDC" w:rsidRDefault="002F3E44" w:rsidP="00461E6C">
      <w:pPr>
        <w:pStyle w:val="Nadpis4"/>
        <w:keepNext w:val="0"/>
        <w:keepLines w:val="0"/>
        <w:numPr>
          <w:ilvl w:val="2"/>
          <w:numId w:val="183"/>
        </w:numPr>
        <w:spacing w:line="264" w:lineRule="auto"/>
        <w:ind w:left="1276"/>
        <w:jc w:val="both"/>
        <w:rPr>
          <w:rFonts w:cs="Arial"/>
          <w:szCs w:val="20"/>
        </w:rPr>
      </w:pPr>
      <w:r w:rsidRPr="00A83EDC">
        <w:rPr>
          <w:rFonts w:cs="Arial"/>
          <w:szCs w:val="20"/>
        </w:rPr>
        <w:t>ak treťou osobou bude osoba, ktorá má vo vzťahu k</w:t>
      </w:r>
      <w:r w:rsidRPr="00A83EDC">
        <w:rPr>
          <w:rFonts w:ascii="Calibri" w:hAnsi="Calibri" w:cs="Calibri"/>
          <w:szCs w:val="20"/>
        </w:rPr>
        <w:t> </w:t>
      </w:r>
      <w:r w:rsidR="00975460" w:rsidRPr="00A83EDC">
        <w:rPr>
          <w:rFonts w:cs="Arial"/>
          <w:szCs w:val="20"/>
        </w:rPr>
        <w:t>Dodávateľ</w:t>
      </w:r>
      <w:r w:rsidRPr="00A83EDC">
        <w:rPr>
          <w:rFonts w:cs="Arial"/>
          <w:szCs w:val="20"/>
        </w:rPr>
        <w:t>ovi postavenie Ovládajúcej osoby podľa § 66 a 66a Obchodného zákonníka.</w:t>
      </w:r>
    </w:p>
    <w:p w14:paraId="31DD7AC5"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56610579" w14:textId="77777777" w:rsidR="002F3E44" w:rsidRPr="00A83EDC" w:rsidRDefault="002F3E44" w:rsidP="00461E6C">
      <w:pPr>
        <w:pStyle w:val="Nadpis3"/>
        <w:keepNext w:val="0"/>
        <w:keepLines w:val="0"/>
        <w:numPr>
          <w:ilvl w:val="1"/>
          <w:numId w:val="183"/>
        </w:numPr>
        <w:tabs>
          <w:tab w:val="left" w:pos="567"/>
        </w:tabs>
        <w:spacing w:line="264" w:lineRule="auto"/>
        <w:ind w:left="567" w:hanging="567"/>
        <w:jc w:val="both"/>
        <w:rPr>
          <w:rFonts w:cs="Arial"/>
          <w:szCs w:val="20"/>
        </w:rPr>
      </w:pPr>
      <w:r w:rsidRPr="00A83EDC">
        <w:rPr>
          <w:rFonts w:cs="Arial"/>
          <w:szCs w:val="20"/>
        </w:rPr>
        <w:t>Zmluvné strany sa dohodli, že obsah Zmluvy, vrátane obsahu všetkých jej príloh, je verejný a</w:t>
      </w:r>
      <w:r w:rsidRPr="00A83EDC">
        <w:rPr>
          <w:rFonts w:ascii="Calibri" w:hAnsi="Calibri" w:cs="Calibri"/>
          <w:szCs w:val="20"/>
        </w:rPr>
        <w:t> </w:t>
      </w:r>
      <w:r w:rsidRPr="00A83EDC">
        <w:rPr>
          <w:rFonts w:cs="Arial"/>
          <w:szCs w:val="20"/>
        </w:rPr>
        <w:t>nevz</w:t>
      </w:r>
      <w:r w:rsidRPr="00A83EDC">
        <w:rPr>
          <w:rFonts w:cs="Proba Pro"/>
          <w:szCs w:val="20"/>
        </w:rPr>
        <w:t>ť</w:t>
      </w:r>
      <w:r w:rsidRPr="00A83EDC">
        <w:rPr>
          <w:rFonts w:cs="Arial"/>
          <w:szCs w:val="20"/>
        </w:rPr>
        <w:t>ahuj</w:t>
      </w:r>
      <w:r w:rsidRPr="00A83EDC">
        <w:rPr>
          <w:rFonts w:cs="Proba Pro"/>
          <w:szCs w:val="20"/>
        </w:rPr>
        <w:t>ú</w:t>
      </w:r>
      <w:r w:rsidRPr="00A83EDC">
        <w:rPr>
          <w:rFonts w:cs="Arial"/>
          <w:szCs w:val="20"/>
        </w:rPr>
        <w:t xml:space="preserve"> sa naň ustanovenia o</w:t>
      </w:r>
      <w:r w:rsidRPr="00A83EDC">
        <w:rPr>
          <w:rFonts w:ascii="Calibri" w:hAnsi="Calibri" w:cs="Calibri"/>
          <w:szCs w:val="20"/>
        </w:rPr>
        <w:t> </w:t>
      </w:r>
      <w:r w:rsidRPr="00A83EDC">
        <w:rPr>
          <w:rFonts w:cs="Arial"/>
          <w:szCs w:val="20"/>
        </w:rPr>
        <w:t>ochrane inform</w:t>
      </w:r>
      <w:r w:rsidRPr="00A83EDC">
        <w:rPr>
          <w:rFonts w:cs="Proba Pro"/>
          <w:szCs w:val="20"/>
        </w:rPr>
        <w:t>á</w:t>
      </w:r>
      <w:r w:rsidRPr="00A83EDC">
        <w:rPr>
          <w:rFonts w:cs="Arial"/>
          <w:szCs w:val="20"/>
        </w:rPr>
        <w:t>ci</w:t>
      </w:r>
      <w:r w:rsidRPr="00A83EDC">
        <w:rPr>
          <w:rFonts w:cs="Proba Pro"/>
          <w:szCs w:val="20"/>
        </w:rPr>
        <w:t>í</w:t>
      </w:r>
      <w:r w:rsidRPr="00A83EDC">
        <w:rPr>
          <w:rFonts w:cs="Arial"/>
          <w:szCs w:val="20"/>
        </w:rPr>
        <w:t xml:space="preserve"> ako ustanovuje bod 15.1 Zmluvy. Pre vyl</w:t>
      </w:r>
      <w:r w:rsidRPr="00A83EDC">
        <w:rPr>
          <w:rFonts w:cs="Proba Pro"/>
          <w:szCs w:val="20"/>
        </w:rPr>
        <w:t>úč</w:t>
      </w:r>
      <w:r w:rsidRPr="00A83EDC">
        <w:rPr>
          <w:rFonts w:cs="Arial"/>
          <w:szCs w:val="20"/>
        </w:rPr>
        <w:t>enie pochybnost</w:t>
      </w:r>
      <w:r w:rsidRPr="00A83EDC">
        <w:rPr>
          <w:rFonts w:cs="Proba Pro"/>
          <w:szCs w:val="20"/>
        </w:rPr>
        <w:t>í</w:t>
      </w:r>
      <w:r w:rsidRPr="00A83EDC">
        <w:rPr>
          <w:rFonts w:cs="Arial"/>
          <w:szCs w:val="20"/>
        </w:rPr>
        <w:t>, inform</w:t>
      </w:r>
      <w:r w:rsidRPr="00A83EDC">
        <w:rPr>
          <w:rFonts w:cs="Proba Pro"/>
          <w:szCs w:val="20"/>
        </w:rPr>
        <w:t>á</w:t>
      </w:r>
      <w:r w:rsidRPr="00A83EDC">
        <w:rPr>
          <w:rFonts w:cs="Arial"/>
          <w:szCs w:val="20"/>
        </w:rPr>
        <w:t>cie ktor</w:t>
      </w:r>
      <w:r w:rsidRPr="00A83EDC">
        <w:rPr>
          <w:rFonts w:cs="Proba Pro"/>
          <w:szCs w:val="20"/>
        </w:rPr>
        <w:t>é</w:t>
      </w:r>
      <w:r w:rsidRPr="00A83EDC">
        <w:rPr>
          <w:rFonts w:cs="Arial"/>
          <w:szCs w:val="20"/>
        </w:rPr>
        <w:t xml:space="preserve"> boli pou</w:t>
      </w:r>
      <w:r w:rsidRPr="00A83EDC">
        <w:rPr>
          <w:rFonts w:cs="Proba Pro"/>
          <w:szCs w:val="20"/>
        </w:rPr>
        <w:t>ž</w:t>
      </w:r>
      <w:r w:rsidRPr="00A83EDC">
        <w:rPr>
          <w:rFonts w:cs="Arial"/>
          <w:szCs w:val="20"/>
        </w:rPr>
        <w:t>it</w:t>
      </w:r>
      <w:r w:rsidRPr="00A83EDC">
        <w:rPr>
          <w:rFonts w:cs="Proba Pro"/>
          <w:szCs w:val="20"/>
        </w:rPr>
        <w:t>é</w:t>
      </w:r>
      <w:r w:rsidRPr="00A83EDC">
        <w:rPr>
          <w:rFonts w:cs="Arial"/>
          <w:szCs w:val="20"/>
        </w:rPr>
        <w:t xml:space="preserve"> za </w:t>
      </w:r>
      <w:r w:rsidRPr="00A83EDC">
        <w:rPr>
          <w:rFonts w:cs="Proba Pro"/>
          <w:szCs w:val="20"/>
        </w:rPr>
        <w:t>úč</w:t>
      </w:r>
      <w:r w:rsidRPr="00A83EDC">
        <w:rPr>
          <w:rFonts w:cs="Arial"/>
          <w:szCs w:val="20"/>
        </w:rPr>
        <w:t>elom uzatvorenia Zmluvy, vrátane jej príloh, sa naďalej považujú za Dôverné informácie, pokiaľ nevyplývajú zo Zmluvy a</w:t>
      </w:r>
      <w:r w:rsidRPr="00A83EDC">
        <w:rPr>
          <w:rFonts w:ascii="Calibri" w:hAnsi="Calibri" w:cs="Calibri"/>
          <w:szCs w:val="20"/>
        </w:rPr>
        <w:t> </w:t>
      </w:r>
      <w:r w:rsidRPr="00A83EDC">
        <w:rPr>
          <w:rFonts w:cs="Arial"/>
          <w:szCs w:val="20"/>
        </w:rPr>
        <w:t>jej príloh.</w:t>
      </w:r>
    </w:p>
    <w:p w14:paraId="631BCDFE" w14:textId="77777777" w:rsidR="002F3E44" w:rsidRPr="00A83EDC" w:rsidRDefault="002F3E44" w:rsidP="00461E6C">
      <w:pPr>
        <w:spacing w:line="264" w:lineRule="auto"/>
        <w:rPr>
          <w:rFonts w:ascii="Proba Pro" w:hAnsi="Proba Pro" w:cs="Arial"/>
          <w:sz w:val="20"/>
          <w:szCs w:val="20"/>
        </w:rPr>
      </w:pPr>
    </w:p>
    <w:p w14:paraId="3CBA7DB6"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16</w:t>
      </w:r>
    </w:p>
    <w:p w14:paraId="5975934C" w14:textId="77777777" w:rsidR="002F3E44" w:rsidRPr="00A83EDC" w:rsidRDefault="002F3E44" w:rsidP="00461E6C">
      <w:pPr>
        <w:spacing w:line="264" w:lineRule="auto"/>
        <w:jc w:val="center"/>
        <w:rPr>
          <w:rFonts w:ascii="Proba Pro" w:hAnsi="Proba Pro" w:cs="Arial"/>
          <w:color w:val="00CC00"/>
          <w:sz w:val="20"/>
          <w:szCs w:val="20"/>
        </w:rPr>
      </w:pPr>
      <w:r w:rsidRPr="00A83EDC">
        <w:rPr>
          <w:rFonts w:ascii="Proba Pro" w:hAnsi="Proba Pro" w:cs="Arial"/>
          <w:b/>
          <w:bCs/>
          <w:sz w:val="20"/>
          <w:szCs w:val="20"/>
        </w:rPr>
        <w:t>Komunikácia a oprávnené osoby</w:t>
      </w:r>
    </w:p>
    <w:p w14:paraId="0EA09ED5" w14:textId="77777777" w:rsidR="002F3E44" w:rsidRPr="00A83EDC" w:rsidRDefault="002F3E44" w:rsidP="00461E6C">
      <w:pPr>
        <w:spacing w:line="264" w:lineRule="auto"/>
        <w:jc w:val="center"/>
        <w:rPr>
          <w:rFonts w:ascii="Proba Pro" w:hAnsi="Proba Pro" w:cs="Arial"/>
          <w:color w:val="00CC00"/>
          <w:sz w:val="20"/>
          <w:szCs w:val="20"/>
        </w:rPr>
      </w:pPr>
    </w:p>
    <w:p w14:paraId="0FA26C64" w14:textId="7D689615" w:rsidR="002F3E44" w:rsidRPr="00A83EDC" w:rsidRDefault="002F3E44" w:rsidP="00461E6C">
      <w:pPr>
        <w:pStyle w:val="Nadpis3"/>
        <w:keepNext w:val="0"/>
        <w:keepLines w:val="0"/>
        <w:numPr>
          <w:ilvl w:val="1"/>
          <w:numId w:val="184"/>
        </w:numPr>
        <w:tabs>
          <w:tab w:val="left" w:pos="567"/>
        </w:tabs>
        <w:spacing w:line="264" w:lineRule="auto"/>
        <w:ind w:left="567" w:hanging="567"/>
        <w:jc w:val="both"/>
        <w:rPr>
          <w:rFonts w:cs="Arial"/>
          <w:szCs w:val="20"/>
        </w:rPr>
      </w:pPr>
      <w:r w:rsidRPr="00A83EDC">
        <w:rPr>
          <w:rFonts w:cs="Arial"/>
          <w:szCs w:val="20"/>
        </w:rPr>
        <w:t>Zmluvné strany určujú, na účely vzájomnej komunikácie pre účely plnenia Zmluvy, nasledovné kontaktné osoby:</w:t>
      </w:r>
    </w:p>
    <w:p w14:paraId="6524EBA7" w14:textId="77777777" w:rsidR="002F3E44" w:rsidRPr="00A83EDC" w:rsidRDefault="002F3E44" w:rsidP="00461E6C">
      <w:pPr>
        <w:pStyle w:val="ListParagraph1"/>
        <w:widowControl/>
        <w:tabs>
          <w:tab w:val="left" w:pos="709"/>
        </w:tabs>
        <w:suppressAutoHyphens w:val="0"/>
        <w:spacing w:after="0" w:line="264" w:lineRule="auto"/>
        <w:ind w:left="0"/>
        <w:rPr>
          <w:rFonts w:ascii="Proba Pro" w:eastAsia="Times New Roman" w:hAnsi="Proba Pro" w:cs="Arial"/>
          <w:sz w:val="20"/>
          <w:szCs w:val="20"/>
        </w:rPr>
      </w:pPr>
    </w:p>
    <w:p w14:paraId="54714FC4" w14:textId="3047A9EF" w:rsidR="002F3E44" w:rsidRPr="00A83EDC" w:rsidRDefault="002F3E44" w:rsidP="00461E6C">
      <w:pPr>
        <w:pStyle w:val="ListParagraph1"/>
        <w:widowControl/>
        <w:tabs>
          <w:tab w:val="left" w:pos="567"/>
        </w:tabs>
        <w:suppressAutoHyphens w:val="0"/>
        <w:spacing w:after="0" w:line="264" w:lineRule="auto"/>
        <w:ind w:left="567" w:firstLine="1"/>
        <w:rPr>
          <w:rFonts w:ascii="Proba Pro" w:eastAsia="Times New Roman" w:hAnsi="Proba Pro" w:cs="Arial"/>
          <w:b/>
          <w:sz w:val="20"/>
          <w:szCs w:val="20"/>
          <w:u w:val="single"/>
        </w:rPr>
      </w:pPr>
      <w:r w:rsidRPr="00A83EDC">
        <w:rPr>
          <w:rFonts w:ascii="Proba Pro" w:eastAsia="Times New Roman" w:hAnsi="Proba Pro" w:cs="Arial"/>
          <w:b/>
          <w:sz w:val="20"/>
          <w:szCs w:val="20"/>
          <w:u w:val="single"/>
        </w:rPr>
        <w:t xml:space="preserve">Za </w:t>
      </w:r>
      <w:r w:rsidR="00975460" w:rsidRPr="00A83EDC">
        <w:rPr>
          <w:rFonts w:ascii="Proba Pro" w:eastAsia="Times New Roman" w:hAnsi="Proba Pro" w:cs="Arial"/>
          <w:b/>
          <w:sz w:val="20"/>
          <w:szCs w:val="20"/>
          <w:u w:val="single"/>
        </w:rPr>
        <w:t>PNPP</w:t>
      </w:r>
      <w:r w:rsidRPr="00A83EDC">
        <w:rPr>
          <w:rFonts w:ascii="Proba Pro" w:eastAsia="Times New Roman" w:hAnsi="Proba Pro" w:cs="Arial"/>
          <w:b/>
          <w:sz w:val="20"/>
          <w:szCs w:val="20"/>
          <w:u w:val="single"/>
        </w:rPr>
        <w:t>:</w:t>
      </w:r>
    </w:p>
    <w:p w14:paraId="24502638" w14:textId="04C4C13D" w:rsidR="00E418FD"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u w:val="single"/>
        </w:rPr>
        <w:t>Vo veciach technických:</w:t>
      </w:r>
      <w:r w:rsidRPr="00A83EDC">
        <w:rPr>
          <w:rFonts w:ascii="Proba Pro" w:hAnsi="Proba Pro" w:cs="Arial"/>
          <w:sz w:val="20"/>
          <w:szCs w:val="20"/>
        </w:rPr>
        <w:tab/>
      </w:r>
      <w:r w:rsidR="00A8519C" w:rsidRPr="00A83EDC">
        <w:rPr>
          <w:rFonts w:ascii="Proba Pro" w:hAnsi="Proba Pro" w:cs="Arial"/>
          <w:sz w:val="20"/>
          <w:szCs w:val="20"/>
        </w:rPr>
        <w:t xml:space="preserve">Miroslav </w:t>
      </w:r>
      <w:proofErr w:type="spellStart"/>
      <w:r w:rsidR="00A8519C" w:rsidRPr="00A83EDC">
        <w:rPr>
          <w:rFonts w:ascii="Proba Pro" w:hAnsi="Proba Pro" w:cs="Arial"/>
          <w:sz w:val="20"/>
          <w:szCs w:val="20"/>
        </w:rPr>
        <w:t>Panghy</w:t>
      </w:r>
      <w:proofErr w:type="spellEnd"/>
    </w:p>
    <w:p w14:paraId="31D70524" w14:textId="16A3B715" w:rsidR="00E418FD"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Email:</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657B94" w:rsidRPr="00A83EDC">
        <w:rPr>
          <w:rFonts w:ascii="Proba Pro" w:hAnsi="Proba Pro" w:cs="Arial"/>
          <w:sz w:val="20"/>
          <w:szCs w:val="20"/>
        </w:rPr>
        <w:t>panghy@pnpp.sk</w:t>
      </w:r>
    </w:p>
    <w:p w14:paraId="20ED04E8" w14:textId="236236EF"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Telefón:</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657B94" w:rsidRPr="00A83EDC">
        <w:rPr>
          <w:rFonts w:ascii="Proba Pro" w:hAnsi="Proba Pro" w:cs="Arial"/>
          <w:sz w:val="20"/>
          <w:szCs w:val="20"/>
        </w:rPr>
        <w:t>0911 505 713</w:t>
      </w:r>
    </w:p>
    <w:p w14:paraId="3FE1EF0E" w14:textId="276F9CCF"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u w:val="single"/>
        </w:rPr>
        <w:t>Vo veciach zmluvných</w:t>
      </w:r>
      <w:r w:rsidRPr="00A83EDC">
        <w:rPr>
          <w:rFonts w:ascii="Proba Pro" w:hAnsi="Proba Pro" w:cs="Arial"/>
          <w:sz w:val="20"/>
          <w:szCs w:val="20"/>
        </w:rPr>
        <w:t>:</w:t>
      </w:r>
      <w:r w:rsidR="004838BA" w:rsidRPr="00A83EDC">
        <w:rPr>
          <w:rFonts w:ascii="Proba Pro" w:hAnsi="Proba Pro" w:cs="Arial"/>
          <w:sz w:val="20"/>
          <w:szCs w:val="20"/>
        </w:rPr>
        <w:tab/>
      </w:r>
      <w:r w:rsidR="00224040" w:rsidRPr="00A83EDC">
        <w:rPr>
          <w:rFonts w:ascii="Proba Pro" w:hAnsi="Proba Pro" w:cs="Arial"/>
          <w:sz w:val="20"/>
          <w:szCs w:val="20"/>
        </w:rPr>
        <w:t>Ing. Martin Hromádka, PhD.</w:t>
      </w:r>
    </w:p>
    <w:p w14:paraId="599CBD75" w14:textId="43BE61B3"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Email:</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224040" w:rsidRPr="00A83EDC">
        <w:rPr>
          <w:rFonts w:ascii="Proba Pro" w:hAnsi="Proba Pro" w:cs="Arial"/>
          <w:sz w:val="20"/>
          <w:szCs w:val="20"/>
        </w:rPr>
        <w:t>hromadka@pnpp.sk</w:t>
      </w:r>
    </w:p>
    <w:p w14:paraId="0FCA2F50" w14:textId="162246EB"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Telefón:</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224040" w:rsidRPr="00A83EDC">
        <w:rPr>
          <w:rFonts w:ascii="Proba Pro" w:hAnsi="Proba Pro" w:cs="Arial"/>
          <w:sz w:val="20"/>
          <w:szCs w:val="20"/>
        </w:rPr>
        <w:t>0911 104 806</w:t>
      </w:r>
    </w:p>
    <w:p w14:paraId="60D7F878" w14:textId="77777777" w:rsidR="00657B94" w:rsidRPr="00A83EDC" w:rsidRDefault="00657B94" w:rsidP="00461E6C">
      <w:pPr>
        <w:tabs>
          <w:tab w:val="left" w:pos="567"/>
        </w:tabs>
        <w:spacing w:line="264" w:lineRule="auto"/>
        <w:ind w:left="567" w:firstLine="1"/>
        <w:rPr>
          <w:rFonts w:ascii="Proba Pro" w:hAnsi="Proba Pro" w:cs="Arial"/>
          <w:sz w:val="20"/>
          <w:szCs w:val="20"/>
        </w:rPr>
      </w:pPr>
    </w:p>
    <w:p w14:paraId="5A85DA51" w14:textId="484F0B2B" w:rsidR="002F3E44" w:rsidRPr="00A83EDC" w:rsidRDefault="002F3E44" w:rsidP="00461E6C">
      <w:pPr>
        <w:tabs>
          <w:tab w:val="left" w:pos="567"/>
          <w:tab w:val="left" w:pos="1418"/>
        </w:tabs>
        <w:spacing w:line="264" w:lineRule="auto"/>
        <w:ind w:left="567" w:firstLine="1"/>
        <w:rPr>
          <w:rFonts w:ascii="Proba Pro" w:hAnsi="Proba Pro" w:cs="Arial"/>
          <w:b/>
          <w:sz w:val="20"/>
          <w:szCs w:val="20"/>
          <w:u w:val="single"/>
        </w:rPr>
      </w:pPr>
      <w:r w:rsidRPr="00A83EDC">
        <w:rPr>
          <w:rFonts w:ascii="Proba Pro" w:hAnsi="Proba Pro" w:cs="Arial"/>
          <w:b/>
          <w:sz w:val="20"/>
          <w:szCs w:val="20"/>
          <w:u w:val="single"/>
        </w:rPr>
        <w:t xml:space="preserve">Predstaviteľ </w:t>
      </w:r>
      <w:r w:rsidR="00975460" w:rsidRPr="00A83EDC">
        <w:rPr>
          <w:rFonts w:ascii="Proba Pro" w:hAnsi="Proba Pro" w:cs="Arial"/>
          <w:b/>
          <w:sz w:val="20"/>
          <w:szCs w:val="20"/>
          <w:u w:val="single"/>
        </w:rPr>
        <w:t>Dodávateľ</w:t>
      </w:r>
      <w:r w:rsidRPr="00A83EDC">
        <w:rPr>
          <w:rFonts w:ascii="Proba Pro" w:hAnsi="Proba Pro" w:cs="Arial"/>
          <w:b/>
          <w:sz w:val="20"/>
          <w:szCs w:val="20"/>
          <w:u w:val="single"/>
        </w:rPr>
        <w:t>a:</w:t>
      </w:r>
    </w:p>
    <w:p w14:paraId="5C152F7D" w14:textId="4CDD89BA"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u w:val="single"/>
        </w:rPr>
        <w:t>Vo veciach technických</w:t>
      </w:r>
      <w:r w:rsidRPr="00A83EDC">
        <w:rPr>
          <w:rFonts w:ascii="Proba Pro" w:hAnsi="Proba Pro" w:cs="Arial"/>
          <w:sz w:val="20"/>
          <w:szCs w:val="20"/>
        </w:rPr>
        <w:t>:</w:t>
      </w:r>
      <w:r w:rsidRPr="00A83EDC">
        <w:rPr>
          <w:rFonts w:ascii="Proba Pro" w:hAnsi="Proba Pro" w:cs="Arial"/>
          <w:sz w:val="20"/>
          <w:szCs w:val="20"/>
        </w:rPr>
        <w:tab/>
      </w:r>
      <w:r w:rsidR="006B30FB" w:rsidRPr="00A83EDC">
        <w:rPr>
          <w:rFonts w:ascii="Proba Pro" w:eastAsia="Times New Roman" w:hAnsi="Proba Pro" w:cs="Arial"/>
          <w:i/>
          <w:sz w:val="20"/>
          <w:szCs w:val="20"/>
          <w:highlight w:val="lightGray"/>
        </w:rPr>
        <w:t>[doplní uchádzač]</w:t>
      </w:r>
    </w:p>
    <w:p w14:paraId="33CBB4FD" w14:textId="226ADFB7"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Email:</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6B30FB" w:rsidRPr="00A83EDC">
        <w:rPr>
          <w:rFonts w:ascii="Proba Pro" w:eastAsia="Times New Roman" w:hAnsi="Proba Pro" w:cs="Arial"/>
          <w:i/>
          <w:sz w:val="20"/>
          <w:szCs w:val="20"/>
          <w:highlight w:val="lightGray"/>
        </w:rPr>
        <w:t>[doplní uchádzač]</w:t>
      </w:r>
    </w:p>
    <w:p w14:paraId="28EB1AF0" w14:textId="3FECE8FF"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Telefón:</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6B30FB" w:rsidRPr="00A83EDC">
        <w:rPr>
          <w:rFonts w:ascii="Proba Pro" w:eastAsia="Times New Roman" w:hAnsi="Proba Pro" w:cs="Arial"/>
          <w:i/>
          <w:sz w:val="20"/>
          <w:szCs w:val="20"/>
          <w:highlight w:val="lightGray"/>
        </w:rPr>
        <w:t>[doplní uchádzač]</w:t>
      </w:r>
    </w:p>
    <w:p w14:paraId="5E753889" w14:textId="41C90CD2"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u w:val="single"/>
        </w:rPr>
        <w:t>Vo veciach zmluvných</w:t>
      </w:r>
      <w:r w:rsidRPr="00A83EDC">
        <w:rPr>
          <w:rFonts w:ascii="Proba Pro" w:hAnsi="Proba Pro" w:cs="Arial"/>
          <w:sz w:val="20"/>
          <w:szCs w:val="20"/>
        </w:rPr>
        <w:t>:</w:t>
      </w:r>
      <w:r w:rsidR="004838BA" w:rsidRPr="00A83EDC">
        <w:rPr>
          <w:rFonts w:ascii="Proba Pro" w:hAnsi="Proba Pro" w:cs="Arial"/>
          <w:sz w:val="20"/>
          <w:szCs w:val="20"/>
        </w:rPr>
        <w:tab/>
      </w:r>
      <w:r w:rsidR="006B30FB" w:rsidRPr="00A83EDC">
        <w:rPr>
          <w:rFonts w:ascii="Proba Pro" w:eastAsia="Times New Roman" w:hAnsi="Proba Pro" w:cs="Arial"/>
          <w:i/>
          <w:sz w:val="20"/>
          <w:szCs w:val="20"/>
          <w:highlight w:val="lightGray"/>
        </w:rPr>
        <w:t>[doplní uchádzač]</w:t>
      </w:r>
    </w:p>
    <w:p w14:paraId="5206C752" w14:textId="154D8DD6"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Email:</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6B30FB" w:rsidRPr="00A83EDC">
        <w:rPr>
          <w:rFonts w:ascii="Proba Pro" w:eastAsia="Times New Roman" w:hAnsi="Proba Pro" w:cs="Arial"/>
          <w:i/>
          <w:sz w:val="20"/>
          <w:szCs w:val="20"/>
          <w:highlight w:val="lightGray"/>
        </w:rPr>
        <w:t>[doplní uchádzač]</w:t>
      </w:r>
    </w:p>
    <w:p w14:paraId="69196FAD" w14:textId="51DD8A9D"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Telefón:</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6B30FB" w:rsidRPr="00A83EDC">
        <w:rPr>
          <w:rFonts w:ascii="Proba Pro" w:eastAsia="Times New Roman" w:hAnsi="Proba Pro" w:cs="Arial"/>
          <w:i/>
          <w:sz w:val="20"/>
          <w:szCs w:val="20"/>
          <w:highlight w:val="lightGray"/>
        </w:rPr>
        <w:t>[doplní uchádzač]</w:t>
      </w:r>
    </w:p>
    <w:p w14:paraId="0FDE265A" w14:textId="77777777" w:rsidR="002F3E44" w:rsidRPr="00A83EDC" w:rsidRDefault="002F3E44" w:rsidP="00461E6C">
      <w:pPr>
        <w:spacing w:line="264" w:lineRule="auto"/>
        <w:rPr>
          <w:rFonts w:ascii="Proba Pro" w:hAnsi="Proba Pro" w:cs="Arial"/>
          <w:sz w:val="20"/>
          <w:szCs w:val="20"/>
        </w:rPr>
      </w:pPr>
    </w:p>
    <w:p w14:paraId="587210C1"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17</w:t>
      </w:r>
    </w:p>
    <w:p w14:paraId="2AF98F96" w14:textId="77777777" w:rsidR="002F3E44" w:rsidRPr="00A83EDC" w:rsidRDefault="002F3E44" w:rsidP="00461E6C">
      <w:pPr>
        <w:spacing w:line="264" w:lineRule="auto"/>
        <w:jc w:val="center"/>
        <w:rPr>
          <w:rFonts w:ascii="Proba Pro" w:hAnsi="Proba Pro" w:cs="Arial"/>
          <w:color w:val="00CC00"/>
          <w:sz w:val="20"/>
          <w:szCs w:val="20"/>
        </w:rPr>
      </w:pPr>
      <w:r w:rsidRPr="00A83EDC">
        <w:rPr>
          <w:rFonts w:ascii="Proba Pro" w:hAnsi="Proba Pro" w:cs="Arial"/>
          <w:b/>
          <w:bCs/>
          <w:sz w:val="20"/>
          <w:szCs w:val="20"/>
        </w:rPr>
        <w:t>Právo duševného vlastníctva k</w:t>
      </w:r>
      <w:r w:rsidRPr="00A83EDC">
        <w:rPr>
          <w:rFonts w:ascii="Calibri" w:hAnsi="Calibri" w:cs="Calibri"/>
          <w:b/>
          <w:bCs/>
          <w:sz w:val="20"/>
          <w:szCs w:val="20"/>
        </w:rPr>
        <w:t> </w:t>
      </w:r>
      <w:r w:rsidRPr="00A83EDC">
        <w:rPr>
          <w:rFonts w:ascii="Proba Pro" w:hAnsi="Proba Pro" w:cs="Arial"/>
          <w:b/>
          <w:bCs/>
          <w:sz w:val="20"/>
          <w:szCs w:val="20"/>
        </w:rPr>
        <w:t xml:space="preserve">Projektu </w:t>
      </w:r>
    </w:p>
    <w:p w14:paraId="43062E4E" w14:textId="77777777" w:rsidR="002F3E44" w:rsidRPr="00A83EDC" w:rsidRDefault="002F3E44" w:rsidP="00461E6C">
      <w:pPr>
        <w:spacing w:line="264" w:lineRule="auto"/>
        <w:jc w:val="center"/>
        <w:rPr>
          <w:rFonts w:ascii="Proba Pro" w:hAnsi="Proba Pro" w:cs="Arial"/>
          <w:color w:val="00CC00"/>
          <w:sz w:val="20"/>
          <w:szCs w:val="20"/>
        </w:rPr>
      </w:pPr>
    </w:p>
    <w:p w14:paraId="151E855B" w14:textId="3ABAA695" w:rsidR="002F3E44" w:rsidRPr="00A83EDC" w:rsidRDefault="002F3E44" w:rsidP="00461E6C">
      <w:pPr>
        <w:pStyle w:val="Nadpis3"/>
        <w:keepNext w:val="0"/>
        <w:keepLines w:val="0"/>
        <w:numPr>
          <w:ilvl w:val="1"/>
          <w:numId w:val="185"/>
        </w:numPr>
        <w:tabs>
          <w:tab w:val="left" w:pos="567"/>
        </w:tabs>
        <w:spacing w:line="264" w:lineRule="auto"/>
        <w:ind w:left="567" w:hanging="567"/>
        <w:jc w:val="both"/>
        <w:rPr>
          <w:rFonts w:cs="Arial"/>
          <w:szCs w:val="20"/>
        </w:rPr>
      </w:pPr>
      <w:r w:rsidRPr="00A83EDC">
        <w:rPr>
          <w:rFonts w:cs="Arial"/>
          <w:szCs w:val="20"/>
        </w:rPr>
        <w:t xml:space="preserve">Ak by Projekt alebo akákoľvek jeho časť bola predmetom ochrany priemyselného alebo iného duševného vlastníctva, pokiaľ nie je uvedené inak, </w:t>
      </w:r>
      <w:r w:rsidR="00975460" w:rsidRPr="00A83EDC">
        <w:rPr>
          <w:rFonts w:cs="Arial"/>
          <w:szCs w:val="20"/>
        </w:rPr>
        <w:t>Dodávateľ</w:t>
      </w:r>
      <w:r w:rsidRPr="00A83EDC">
        <w:rPr>
          <w:rFonts w:cs="Arial"/>
          <w:szCs w:val="20"/>
        </w:rPr>
        <w:t xml:space="preserve"> </w:t>
      </w:r>
      <w:r w:rsidR="00975460" w:rsidRPr="00A83EDC">
        <w:rPr>
          <w:rFonts w:cs="Arial"/>
          <w:szCs w:val="20"/>
        </w:rPr>
        <w:t>PNPP</w:t>
      </w:r>
      <w:r w:rsidRPr="00A83EDC">
        <w:rPr>
          <w:rFonts w:cs="Arial"/>
          <w:szCs w:val="20"/>
        </w:rPr>
        <w:t xml:space="preserve"> pre účely užívania, prevádzky,</w:t>
      </w:r>
      <w:r w:rsidRPr="00A83EDC">
        <w:rPr>
          <w:rFonts w:ascii="Calibri" w:hAnsi="Calibri" w:cs="Calibri"/>
          <w:szCs w:val="20"/>
        </w:rPr>
        <w:t> </w:t>
      </w:r>
      <w:r w:rsidR="006509D5" w:rsidRPr="00A83EDC">
        <w:rPr>
          <w:rFonts w:cs="Arial"/>
          <w:szCs w:val="20"/>
        </w:rPr>
        <w:t>Ú</w:t>
      </w:r>
      <w:r w:rsidRPr="00A83EDC">
        <w:rPr>
          <w:rFonts w:cs="Arial"/>
          <w:szCs w:val="20"/>
        </w:rPr>
        <w:t>držby a zmeny Projektu, udeľuje nevýhradnú, územím Slovenskej republiky teritoriálne obmedzenú, neprevoditeľnú a</w:t>
      </w:r>
      <w:r w:rsidRPr="00A83EDC">
        <w:rPr>
          <w:rFonts w:ascii="Calibri" w:hAnsi="Calibri" w:cs="Calibri"/>
          <w:szCs w:val="20"/>
        </w:rPr>
        <w:t> </w:t>
      </w:r>
      <w:r w:rsidRPr="00A83EDC">
        <w:rPr>
          <w:rFonts w:cs="Proba Pro"/>
          <w:szCs w:val="20"/>
        </w:rPr>
        <w:t>č</w:t>
      </w:r>
      <w:r w:rsidRPr="00A83EDC">
        <w:rPr>
          <w:rFonts w:cs="Arial"/>
          <w:szCs w:val="20"/>
        </w:rPr>
        <w:t>asovo neobmedzen</w:t>
      </w:r>
      <w:r w:rsidRPr="00A83EDC">
        <w:rPr>
          <w:rFonts w:cs="Proba Pro"/>
          <w:szCs w:val="20"/>
        </w:rPr>
        <w:t>ú</w:t>
      </w:r>
      <w:r w:rsidRPr="00A83EDC">
        <w:rPr>
          <w:rFonts w:cs="Arial"/>
          <w:szCs w:val="20"/>
        </w:rPr>
        <w:t xml:space="preserve"> licenciu v r</w:t>
      </w:r>
      <w:r w:rsidRPr="00A83EDC">
        <w:rPr>
          <w:rFonts w:cs="Proba Pro"/>
          <w:szCs w:val="20"/>
        </w:rPr>
        <w:t>á</w:t>
      </w:r>
      <w:r w:rsidRPr="00A83EDC">
        <w:rPr>
          <w:rFonts w:cs="Arial"/>
          <w:szCs w:val="20"/>
        </w:rPr>
        <w:t>mci patentu alebo in</w:t>
      </w:r>
      <w:r w:rsidRPr="00A83EDC">
        <w:rPr>
          <w:rFonts w:cs="Proba Pro"/>
          <w:szCs w:val="20"/>
        </w:rPr>
        <w:t>ý</w:t>
      </w:r>
      <w:r w:rsidRPr="00A83EDC">
        <w:rPr>
          <w:rFonts w:cs="Arial"/>
          <w:szCs w:val="20"/>
        </w:rPr>
        <w:t>ch pr</w:t>
      </w:r>
      <w:r w:rsidRPr="00A83EDC">
        <w:rPr>
          <w:rFonts w:cs="Proba Pro"/>
          <w:szCs w:val="20"/>
        </w:rPr>
        <w:t>á</w:t>
      </w:r>
      <w:r w:rsidRPr="00A83EDC">
        <w:rPr>
          <w:rFonts w:cs="Arial"/>
          <w:szCs w:val="20"/>
        </w:rPr>
        <w:t xml:space="preserve">v </w:t>
      </w:r>
      <w:r w:rsidR="00F271C7" w:rsidRPr="00A83EDC">
        <w:rPr>
          <w:rFonts w:cs="Arial"/>
          <w:szCs w:val="20"/>
        </w:rPr>
        <w:t xml:space="preserve">priemyselného </w:t>
      </w:r>
      <w:r w:rsidRPr="00A83EDC">
        <w:rPr>
          <w:rFonts w:cs="Arial"/>
          <w:szCs w:val="20"/>
        </w:rPr>
        <w:t xml:space="preserve">vlastníctva vlastnených </w:t>
      </w:r>
      <w:r w:rsidR="00975460" w:rsidRPr="00A83EDC">
        <w:rPr>
          <w:rFonts w:cs="Arial"/>
          <w:szCs w:val="20"/>
        </w:rPr>
        <w:t>Dodávateľ</w:t>
      </w:r>
      <w:r w:rsidRPr="00A83EDC">
        <w:rPr>
          <w:rFonts w:cs="Arial"/>
          <w:szCs w:val="20"/>
        </w:rPr>
        <w:t xml:space="preserve">om alebo treťou stranou, od ktorej </w:t>
      </w:r>
      <w:r w:rsidR="00975460" w:rsidRPr="00A83EDC">
        <w:rPr>
          <w:rFonts w:cs="Arial"/>
          <w:szCs w:val="20"/>
        </w:rPr>
        <w:t>Dodávateľ</w:t>
      </w:r>
      <w:r w:rsidRPr="00A83EDC">
        <w:rPr>
          <w:rFonts w:cs="Arial"/>
          <w:szCs w:val="20"/>
        </w:rPr>
        <w:t xml:space="preserve"> nadobudol právo udeľovať licenciu. </w:t>
      </w:r>
    </w:p>
    <w:p w14:paraId="7129646C" w14:textId="77777777" w:rsidR="00873F06" w:rsidRPr="00A83EDC" w:rsidRDefault="00873F06" w:rsidP="00461E6C">
      <w:pPr>
        <w:spacing w:line="264" w:lineRule="auto"/>
        <w:jc w:val="center"/>
        <w:rPr>
          <w:rFonts w:ascii="Proba Pro" w:hAnsi="Proba Pro" w:cs="Arial"/>
          <w:b/>
          <w:bCs/>
          <w:sz w:val="20"/>
          <w:szCs w:val="20"/>
        </w:rPr>
      </w:pPr>
    </w:p>
    <w:p w14:paraId="4EEEBAF1"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18</w:t>
      </w:r>
    </w:p>
    <w:p w14:paraId="378682F2" w14:textId="77777777" w:rsidR="002F3E44" w:rsidRPr="00A83EDC" w:rsidRDefault="002F3E44" w:rsidP="00461E6C">
      <w:pPr>
        <w:spacing w:line="264" w:lineRule="auto"/>
        <w:jc w:val="center"/>
        <w:rPr>
          <w:rFonts w:ascii="Proba Pro" w:eastAsia="Times New Roman" w:hAnsi="Proba Pro" w:cs="Arial"/>
          <w:sz w:val="20"/>
          <w:szCs w:val="20"/>
        </w:rPr>
      </w:pPr>
      <w:r w:rsidRPr="00A83EDC">
        <w:rPr>
          <w:rFonts w:ascii="Proba Pro" w:hAnsi="Proba Pro" w:cs="Arial"/>
          <w:b/>
          <w:bCs/>
          <w:sz w:val="20"/>
          <w:szCs w:val="20"/>
        </w:rPr>
        <w:t xml:space="preserve">Vyššia moc </w:t>
      </w:r>
    </w:p>
    <w:p w14:paraId="3E5A5E1F" w14:textId="77777777" w:rsidR="002F3E44" w:rsidRPr="00A83EDC" w:rsidRDefault="002F3E44" w:rsidP="00461E6C">
      <w:pPr>
        <w:pStyle w:val="Nadpis31"/>
        <w:keepNext w:val="0"/>
        <w:widowControl/>
        <w:tabs>
          <w:tab w:val="clear" w:pos="0"/>
          <w:tab w:val="clear" w:pos="4536"/>
          <w:tab w:val="clear" w:pos="9072"/>
        </w:tabs>
        <w:suppressAutoHyphens w:val="0"/>
        <w:spacing w:before="0" w:after="0" w:line="264" w:lineRule="auto"/>
        <w:ind w:left="720" w:firstLine="0"/>
        <w:rPr>
          <w:rFonts w:ascii="Proba Pro" w:eastAsia="Times New Roman" w:hAnsi="Proba Pro"/>
          <w:sz w:val="20"/>
          <w:szCs w:val="20"/>
        </w:rPr>
      </w:pPr>
    </w:p>
    <w:p w14:paraId="1AE95B9B" w14:textId="3A073327" w:rsidR="002F3E44" w:rsidRPr="00A83EDC" w:rsidRDefault="002F3E44" w:rsidP="00461E6C">
      <w:pPr>
        <w:pStyle w:val="Nadpis3"/>
        <w:keepNext w:val="0"/>
        <w:keepLines w:val="0"/>
        <w:numPr>
          <w:ilvl w:val="1"/>
          <w:numId w:val="186"/>
        </w:numPr>
        <w:tabs>
          <w:tab w:val="left" w:pos="567"/>
        </w:tabs>
        <w:spacing w:line="264" w:lineRule="auto"/>
        <w:ind w:left="567" w:hanging="567"/>
        <w:jc w:val="both"/>
        <w:rPr>
          <w:rFonts w:cs="Arial"/>
          <w:szCs w:val="20"/>
        </w:rPr>
      </w:pPr>
      <w:r w:rsidRPr="00A83EDC">
        <w:rPr>
          <w:rFonts w:cs="Arial"/>
          <w:szCs w:val="20"/>
        </w:rPr>
        <w:t>Zmluvné strany sú zbavené zodpovednosti za čiastočné alebo úplné neplnenie povinnosti vyplývajúcich zo Zmluvy, a to v prípadoch, keď toto neplnenie bolo výsledkom OVZ, za ktorú sa považuje okolnosť:</w:t>
      </w:r>
    </w:p>
    <w:p w14:paraId="056C1CA2" w14:textId="259EF8F8" w:rsidR="002F3E44" w:rsidRPr="00A83EDC" w:rsidRDefault="002F3E44" w:rsidP="00461E6C">
      <w:pPr>
        <w:pStyle w:val="Nadpis4"/>
        <w:keepNext w:val="0"/>
        <w:keepLines w:val="0"/>
        <w:numPr>
          <w:ilvl w:val="2"/>
          <w:numId w:val="186"/>
        </w:numPr>
        <w:spacing w:line="264" w:lineRule="auto"/>
        <w:ind w:left="1276"/>
        <w:jc w:val="both"/>
        <w:rPr>
          <w:rFonts w:cs="Arial"/>
          <w:szCs w:val="20"/>
        </w:rPr>
      </w:pPr>
      <w:r w:rsidRPr="00A83EDC">
        <w:rPr>
          <w:rFonts w:cs="Arial"/>
          <w:szCs w:val="20"/>
        </w:rPr>
        <w:t>ktorá je mimo kontroly Zmluvnej strany,</w:t>
      </w:r>
    </w:p>
    <w:p w14:paraId="1F9325BB" w14:textId="77777777" w:rsidR="002F3E44" w:rsidRPr="00A83EDC" w:rsidRDefault="002F3E44" w:rsidP="00461E6C">
      <w:pPr>
        <w:pStyle w:val="Nadpis4"/>
        <w:keepNext w:val="0"/>
        <w:keepLines w:val="0"/>
        <w:numPr>
          <w:ilvl w:val="2"/>
          <w:numId w:val="186"/>
        </w:numPr>
        <w:spacing w:line="264" w:lineRule="auto"/>
        <w:ind w:left="1276"/>
        <w:jc w:val="both"/>
        <w:rPr>
          <w:rFonts w:cs="Arial"/>
          <w:szCs w:val="20"/>
        </w:rPr>
      </w:pPr>
      <w:r w:rsidRPr="00A83EDC">
        <w:rPr>
          <w:rFonts w:cs="Arial"/>
          <w:szCs w:val="20"/>
        </w:rPr>
        <w:t>proti vzniku ktorej sa Zmluvná strana nemohla primerane zabezpečiť,</w:t>
      </w:r>
    </w:p>
    <w:p w14:paraId="6B1B3738" w14:textId="77777777" w:rsidR="002F3E44" w:rsidRPr="00A83EDC" w:rsidRDefault="002F3E44" w:rsidP="00461E6C">
      <w:pPr>
        <w:pStyle w:val="Nadpis4"/>
        <w:keepNext w:val="0"/>
        <w:keepLines w:val="0"/>
        <w:numPr>
          <w:ilvl w:val="2"/>
          <w:numId w:val="186"/>
        </w:numPr>
        <w:spacing w:line="264" w:lineRule="auto"/>
        <w:ind w:left="1276"/>
        <w:jc w:val="both"/>
        <w:rPr>
          <w:rFonts w:cs="Arial"/>
          <w:szCs w:val="20"/>
        </w:rPr>
      </w:pPr>
      <w:r w:rsidRPr="00A83EDC">
        <w:rPr>
          <w:rFonts w:cs="Arial"/>
          <w:szCs w:val="20"/>
        </w:rPr>
        <w:t>ktorej sa Zmluvná strana po jej vzniku nemohla primerane vyhnúť alebo ju prekonať a</w:t>
      </w:r>
      <w:r w:rsidR="00250745" w:rsidRPr="00A83EDC">
        <w:rPr>
          <w:rFonts w:cs="Arial"/>
          <w:szCs w:val="20"/>
        </w:rPr>
        <w:t xml:space="preserve"> </w:t>
      </w:r>
      <w:r w:rsidRPr="00A83EDC">
        <w:rPr>
          <w:rFonts w:cs="Arial"/>
          <w:szCs w:val="20"/>
        </w:rPr>
        <w:t xml:space="preserve">ktorú nie je možné podstatne pripísať druhej Zmluvnej strane. </w:t>
      </w:r>
    </w:p>
    <w:p w14:paraId="52A8F3E2"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0E2259B4" w14:textId="77777777" w:rsidR="002F3E44" w:rsidRPr="00A83EDC" w:rsidRDefault="002F3E44" w:rsidP="00461E6C">
      <w:pPr>
        <w:pStyle w:val="Nadpis3"/>
        <w:keepNext w:val="0"/>
        <w:keepLines w:val="0"/>
        <w:numPr>
          <w:ilvl w:val="1"/>
          <w:numId w:val="186"/>
        </w:numPr>
        <w:tabs>
          <w:tab w:val="left" w:pos="567"/>
        </w:tabs>
        <w:spacing w:line="264" w:lineRule="auto"/>
        <w:ind w:left="567" w:hanging="567"/>
        <w:jc w:val="both"/>
        <w:rPr>
          <w:rFonts w:cs="Arial"/>
          <w:szCs w:val="20"/>
        </w:rPr>
      </w:pPr>
      <w:r w:rsidRPr="00A83EDC">
        <w:rPr>
          <w:rFonts w:cs="Arial"/>
          <w:szCs w:val="20"/>
        </w:rPr>
        <w:t>OVZ môžu byť najmä živelné pohromy, vojna, sabotáž, teroristické akcie, blokáda, požiar, štrajk, epidémia a</w:t>
      </w:r>
      <w:r w:rsidRPr="00A83EDC">
        <w:rPr>
          <w:rFonts w:ascii="Calibri" w:hAnsi="Calibri" w:cs="Calibri"/>
          <w:szCs w:val="20"/>
        </w:rPr>
        <w:t> </w:t>
      </w:r>
      <w:r w:rsidRPr="00A83EDC">
        <w:rPr>
          <w:rFonts w:cs="Arial"/>
          <w:szCs w:val="20"/>
        </w:rPr>
        <w:t>in</w:t>
      </w:r>
      <w:r w:rsidRPr="00A83EDC">
        <w:rPr>
          <w:rFonts w:cs="Proba Pro"/>
          <w:szCs w:val="20"/>
        </w:rPr>
        <w:t>é</w:t>
      </w:r>
      <w:r w:rsidRPr="00A83EDC">
        <w:rPr>
          <w:rFonts w:cs="Arial"/>
          <w:szCs w:val="20"/>
        </w:rPr>
        <w:t xml:space="preserve"> obdobn</w:t>
      </w:r>
      <w:r w:rsidRPr="00A83EDC">
        <w:rPr>
          <w:rFonts w:cs="Proba Pro"/>
          <w:szCs w:val="20"/>
        </w:rPr>
        <w:t>é</w:t>
      </w:r>
      <w:r w:rsidRPr="00A83EDC">
        <w:rPr>
          <w:rFonts w:cs="Arial"/>
          <w:szCs w:val="20"/>
        </w:rPr>
        <w:t xml:space="preserve"> okolnosti. Rovnak</w:t>
      </w:r>
      <w:r w:rsidRPr="00A83EDC">
        <w:rPr>
          <w:rFonts w:cs="Proba Pro"/>
          <w:szCs w:val="20"/>
        </w:rPr>
        <w:t>é</w:t>
      </w:r>
      <w:r w:rsidRPr="00A83EDC">
        <w:rPr>
          <w:rFonts w:cs="Arial"/>
          <w:szCs w:val="20"/>
        </w:rPr>
        <w:t xml:space="preserve"> pr</w:t>
      </w:r>
      <w:r w:rsidRPr="00A83EDC">
        <w:rPr>
          <w:rFonts w:cs="Proba Pro"/>
          <w:szCs w:val="20"/>
        </w:rPr>
        <w:t>á</w:t>
      </w:r>
      <w:r w:rsidRPr="00A83EDC">
        <w:rPr>
          <w:rFonts w:cs="Arial"/>
          <w:szCs w:val="20"/>
        </w:rPr>
        <w:t>vne n</w:t>
      </w:r>
      <w:r w:rsidRPr="00A83EDC">
        <w:rPr>
          <w:rFonts w:cs="Proba Pro"/>
          <w:szCs w:val="20"/>
        </w:rPr>
        <w:t>á</w:t>
      </w:r>
      <w:r w:rsidRPr="00A83EDC">
        <w:rPr>
          <w:rFonts w:cs="Arial"/>
          <w:szCs w:val="20"/>
        </w:rPr>
        <w:t>sledky m</w:t>
      </w:r>
      <w:r w:rsidRPr="00A83EDC">
        <w:rPr>
          <w:rFonts w:cs="Proba Pro"/>
          <w:szCs w:val="20"/>
        </w:rPr>
        <w:t>ôž</w:t>
      </w:r>
      <w:r w:rsidRPr="00A83EDC">
        <w:rPr>
          <w:rFonts w:cs="Arial"/>
          <w:szCs w:val="20"/>
        </w:rPr>
        <w:t>e ma</w:t>
      </w:r>
      <w:r w:rsidRPr="00A83EDC">
        <w:rPr>
          <w:rFonts w:cs="Proba Pro"/>
          <w:szCs w:val="20"/>
        </w:rPr>
        <w:t>ť</w:t>
      </w:r>
      <w:r w:rsidRPr="00A83EDC">
        <w:rPr>
          <w:rFonts w:cs="Arial"/>
          <w:szCs w:val="20"/>
        </w:rPr>
        <w:t xml:space="preserve"> zmena v</w:t>
      </w:r>
      <w:r w:rsidRPr="00A83EDC">
        <w:rPr>
          <w:rFonts w:cs="Proba Pro"/>
          <w:szCs w:val="20"/>
        </w:rPr>
        <w:t>š</w:t>
      </w:r>
      <w:r w:rsidRPr="00A83EDC">
        <w:rPr>
          <w:rFonts w:cs="Arial"/>
          <w:szCs w:val="20"/>
        </w:rPr>
        <w:t>eobecne z</w:t>
      </w:r>
      <w:r w:rsidRPr="00A83EDC">
        <w:rPr>
          <w:rFonts w:cs="Proba Pro"/>
          <w:szCs w:val="20"/>
        </w:rPr>
        <w:t>á</w:t>
      </w:r>
      <w:r w:rsidRPr="00A83EDC">
        <w:rPr>
          <w:rFonts w:cs="Arial"/>
          <w:szCs w:val="20"/>
        </w:rPr>
        <w:t>v</w:t>
      </w:r>
      <w:r w:rsidRPr="00A83EDC">
        <w:rPr>
          <w:rFonts w:cs="Proba Pro"/>
          <w:szCs w:val="20"/>
        </w:rPr>
        <w:t>ä</w:t>
      </w:r>
      <w:r w:rsidRPr="00A83EDC">
        <w:rPr>
          <w:rFonts w:cs="Arial"/>
          <w:szCs w:val="20"/>
        </w:rPr>
        <w:t>zn</w:t>
      </w:r>
      <w:r w:rsidRPr="00A83EDC">
        <w:rPr>
          <w:rFonts w:cs="Proba Pro"/>
          <w:szCs w:val="20"/>
        </w:rPr>
        <w:t>ý</w:t>
      </w:r>
      <w:r w:rsidRPr="00A83EDC">
        <w:rPr>
          <w:rFonts w:cs="Arial"/>
          <w:szCs w:val="20"/>
        </w:rPr>
        <w:t>ch právnych predpisov, pokiaľ zásadným spôsobom ovplyvní plynulé pokračovanie právnych vzťahov, založených touto Zmluvou a</w:t>
      </w:r>
      <w:r w:rsidRPr="00A83EDC">
        <w:rPr>
          <w:rFonts w:ascii="Calibri" w:hAnsi="Calibri" w:cs="Calibri"/>
          <w:szCs w:val="20"/>
        </w:rPr>
        <w:t> </w:t>
      </w:r>
      <w:r w:rsidRPr="00A83EDC">
        <w:rPr>
          <w:rFonts w:cs="Arial"/>
          <w:szCs w:val="20"/>
        </w:rPr>
        <w:t>nebude existova</w:t>
      </w:r>
      <w:r w:rsidRPr="00A83EDC">
        <w:rPr>
          <w:rFonts w:cs="Proba Pro"/>
          <w:szCs w:val="20"/>
        </w:rPr>
        <w:t>ť</w:t>
      </w:r>
      <w:r w:rsidRPr="00A83EDC">
        <w:rPr>
          <w:rFonts w:cs="Arial"/>
          <w:szCs w:val="20"/>
        </w:rPr>
        <w:t xml:space="preserve"> ekonomicky </w:t>
      </w:r>
      <w:r w:rsidRPr="00A83EDC">
        <w:rPr>
          <w:rFonts w:cs="Proba Pro"/>
          <w:szCs w:val="20"/>
        </w:rPr>
        <w:t>ú</w:t>
      </w:r>
      <w:r w:rsidRPr="00A83EDC">
        <w:rPr>
          <w:rFonts w:cs="Arial"/>
          <w:szCs w:val="20"/>
        </w:rPr>
        <w:t>nosn</w:t>
      </w:r>
      <w:r w:rsidRPr="00A83EDC">
        <w:rPr>
          <w:rFonts w:cs="Proba Pro"/>
          <w:szCs w:val="20"/>
        </w:rPr>
        <w:t>á</w:t>
      </w:r>
      <w:r w:rsidRPr="00A83EDC">
        <w:rPr>
          <w:rFonts w:cs="Arial"/>
          <w:szCs w:val="20"/>
        </w:rPr>
        <w:t xml:space="preserve"> alternat</w:t>
      </w:r>
      <w:r w:rsidRPr="00A83EDC">
        <w:rPr>
          <w:rFonts w:cs="Proba Pro"/>
          <w:szCs w:val="20"/>
        </w:rPr>
        <w:t>í</w:t>
      </w:r>
      <w:r w:rsidRPr="00A83EDC">
        <w:rPr>
          <w:rFonts w:cs="Arial"/>
          <w:szCs w:val="20"/>
        </w:rPr>
        <w:t>va.</w:t>
      </w:r>
    </w:p>
    <w:p w14:paraId="36A100AA"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56D819B1" w14:textId="77777777" w:rsidR="002F3E44" w:rsidRPr="00A83EDC" w:rsidRDefault="002F3E44" w:rsidP="00461E6C">
      <w:pPr>
        <w:pStyle w:val="Nadpis3"/>
        <w:keepNext w:val="0"/>
        <w:keepLines w:val="0"/>
        <w:numPr>
          <w:ilvl w:val="1"/>
          <w:numId w:val="186"/>
        </w:numPr>
        <w:tabs>
          <w:tab w:val="left" w:pos="567"/>
        </w:tabs>
        <w:spacing w:line="264" w:lineRule="auto"/>
        <w:ind w:left="567" w:hanging="567"/>
        <w:jc w:val="both"/>
        <w:rPr>
          <w:rFonts w:cs="Arial"/>
          <w:szCs w:val="20"/>
        </w:rPr>
      </w:pPr>
      <w:r w:rsidRPr="00A83EDC">
        <w:rPr>
          <w:rFonts w:cs="Arial"/>
          <w:szCs w:val="20"/>
        </w:rPr>
        <w:t>Strana dotknutá OVZ je povinná o</w:t>
      </w:r>
      <w:r w:rsidRPr="00A83EDC">
        <w:rPr>
          <w:rFonts w:ascii="Calibri" w:hAnsi="Calibri" w:cs="Calibri"/>
          <w:szCs w:val="20"/>
        </w:rPr>
        <w:t> </w:t>
      </w:r>
      <w:r w:rsidRPr="00A83EDC">
        <w:rPr>
          <w:rFonts w:cs="Arial"/>
          <w:szCs w:val="20"/>
        </w:rPr>
        <w:t>t</w:t>
      </w:r>
      <w:r w:rsidRPr="00A83EDC">
        <w:rPr>
          <w:rFonts w:cs="Proba Pro"/>
          <w:szCs w:val="20"/>
        </w:rPr>
        <w:t>ý</w:t>
      </w:r>
      <w:r w:rsidRPr="00A83EDC">
        <w:rPr>
          <w:rFonts w:cs="Arial"/>
          <w:szCs w:val="20"/>
        </w:rPr>
        <w:t>chto okolnostiach bezodkladne p</w:t>
      </w:r>
      <w:r w:rsidRPr="00A83EDC">
        <w:rPr>
          <w:rFonts w:cs="Proba Pro"/>
          <w:szCs w:val="20"/>
        </w:rPr>
        <w:t>í</w:t>
      </w:r>
      <w:r w:rsidRPr="00A83EDC">
        <w:rPr>
          <w:rFonts w:cs="Arial"/>
          <w:szCs w:val="20"/>
        </w:rPr>
        <w:t>somne informova</w:t>
      </w:r>
      <w:r w:rsidRPr="00A83EDC">
        <w:rPr>
          <w:rFonts w:cs="Proba Pro"/>
          <w:szCs w:val="20"/>
        </w:rPr>
        <w:t>ť</w:t>
      </w:r>
      <w:r w:rsidRPr="00A83EDC">
        <w:rPr>
          <w:rFonts w:cs="Arial"/>
          <w:szCs w:val="20"/>
        </w:rPr>
        <w:t xml:space="preserve"> druh</w:t>
      </w:r>
      <w:r w:rsidRPr="00A83EDC">
        <w:rPr>
          <w:rFonts w:cs="Proba Pro"/>
          <w:szCs w:val="20"/>
        </w:rPr>
        <w:t>ú</w:t>
      </w:r>
      <w:r w:rsidRPr="00A83EDC">
        <w:rPr>
          <w:rFonts w:cs="Arial"/>
          <w:szCs w:val="20"/>
        </w:rPr>
        <w:t xml:space="preserve"> Zmluvnú stranu a</w:t>
      </w:r>
      <w:r w:rsidRPr="00A83EDC">
        <w:rPr>
          <w:rFonts w:ascii="Calibri" w:hAnsi="Calibri" w:cs="Calibri"/>
          <w:szCs w:val="20"/>
        </w:rPr>
        <w:t> </w:t>
      </w:r>
      <w:r w:rsidRPr="00A83EDC">
        <w:rPr>
          <w:rFonts w:cs="Arial"/>
          <w:szCs w:val="20"/>
        </w:rPr>
        <w:t>vyzva</w:t>
      </w:r>
      <w:r w:rsidRPr="00A83EDC">
        <w:rPr>
          <w:rFonts w:cs="Proba Pro"/>
          <w:szCs w:val="20"/>
        </w:rPr>
        <w:t>ť</w:t>
      </w:r>
      <w:r w:rsidRPr="00A83EDC">
        <w:rPr>
          <w:rFonts w:cs="Arial"/>
          <w:szCs w:val="20"/>
        </w:rPr>
        <w:t xml:space="preserve"> ju k</w:t>
      </w:r>
      <w:r w:rsidRPr="00A83EDC">
        <w:rPr>
          <w:rFonts w:ascii="Calibri" w:hAnsi="Calibri" w:cs="Calibri"/>
          <w:szCs w:val="20"/>
        </w:rPr>
        <w:t> </w:t>
      </w:r>
      <w:r w:rsidRPr="00A83EDC">
        <w:rPr>
          <w:rFonts w:cs="Arial"/>
          <w:szCs w:val="20"/>
        </w:rPr>
        <w:t>rokovaniu. Na po</w:t>
      </w:r>
      <w:r w:rsidRPr="00A83EDC">
        <w:rPr>
          <w:rFonts w:cs="Proba Pro"/>
          <w:szCs w:val="20"/>
        </w:rPr>
        <w:t>ž</w:t>
      </w:r>
      <w:r w:rsidRPr="00A83EDC">
        <w:rPr>
          <w:rFonts w:cs="Arial"/>
          <w:szCs w:val="20"/>
        </w:rPr>
        <w:t>iadanie predlo</w:t>
      </w:r>
      <w:r w:rsidRPr="00A83EDC">
        <w:rPr>
          <w:rFonts w:cs="Proba Pro"/>
          <w:szCs w:val="20"/>
        </w:rPr>
        <w:t>ží</w:t>
      </w:r>
      <w:r w:rsidRPr="00A83EDC">
        <w:rPr>
          <w:rFonts w:cs="Arial"/>
          <w:szCs w:val="20"/>
        </w:rPr>
        <w:t xml:space="preserve"> Zmluvn</w:t>
      </w:r>
      <w:r w:rsidRPr="00A83EDC">
        <w:rPr>
          <w:rFonts w:cs="Proba Pro"/>
          <w:szCs w:val="20"/>
        </w:rPr>
        <w:t>á</w:t>
      </w:r>
      <w:r w:rsidRPr="00A83EDC">
        <w:rPr>
          <w:rFonts w:cs="Arial"/>
          <w:szCs w:val="20"/>
        </w:rPr>
        <w:t xml:space="preserve"> strana, odvol</w:t>
      </w:r>
      <w:r w:rsidRPr="00A83EDC">
        <w:rPr>
          <w:rFonts w:cs="Proba Pro"/>
          <w:szCs w:val="20"/>
        </w:rPr>
        <w:t>á</w:t>
      </w:r>
      <w:r w:rsidRPr="00A83EDC">
        <w:rPr>
          <w:rFonts w:cs="Arial"/>
          <w:szCs w:val="20"/>
        </w:rPr>
        <w:t>vaj</w:t>
      </w:r>
      <w:r w:rsidRPr="00A83EDC">
        <w:rPr>
          <w:rFonts w:cs="Proba Pro"/>
          <w:szCs w:val="20"/>
        </w:rPr>
        <w:t>ú</w:t>
      </w:r>
      <w:r w:rsidRPr="00A83EDC">
        <w:rPr>
          <w:rFonts w:cs="Arial"/>
          <w:szCs w:val="20"/>
        </w:rPr>
        <w:t>ca sa na OVZ druhej Zmluvnej strane d</w:t>
      </w:r>
      <w:r w:rsidRPr="00A83EDC">
        <w:rPr>
          <w:rFonts w:cs="Proba Pro"/>
          <w:szCs w:val="20"/>
        </w:rPr>
        <w:t>ô</w:t>
      </w:r>
      <w:r w:rsidRPr="00A83EDC">
        <w:rPr>
          <w:rFonts w:cs="Arial"/>
          <w:szCs w:val="20"/>
        </w:rPr>
        <w:t>veryhodn</w:t>
      </w:r>
      <w:r w:rsidRPr="00A83EDC">
        <w:rPr>
          <w:rFonts w:cs="Proba Pro"/>
          <w:szCs w:val="20"/>
        </w:rPr>
        <w:t>ý</w:t>
      </w:r>
      <w:r w:rsidRPr="00A83EDC">
        <w:rPr>
          <w:rFonts w:cs="Arial"/>
          <w:szCs w:val="20"/>
        </w:rPr>
        <w:t xml:space="preserve"> d</w:t>
      </w:r>
      <w:r w:rsidRPr="00A83EDC">
        <w:rPr>
          <w:rFonts w:cs="Proba Pro"/>
          <w:szCs w:val="20"/>
        </w:rPr>
        <w:t>ô</w:t>
      </w:r>
      <w:r w:rsidRPr="00A83EDC">
        <w:rPr>
          <w:rFonts w:cs="Arial"/>
          <w:szCs w:val="20"/>
        </w:rPr>
        <w:t>kaz o</w:t>
      </w:r>
      <w:r w:rsidRPr="00A83EDC">
        <w:rPr>
          <w:rFonts w:ascii="Calibri" w:hAnsi="Calibri" w:cs="Calibri"/>
          <w:szCs w:val="20"/>
        </w:rPr>
        <w:t> </w:t>
      </w:r>
      <w:r w:rsidRPr="00A83EDC">
        <w:rPr>
          <w:rFonts w:cs="Arial"/>
          <w:szCs w:val="20"/>
        </w:rPr>
        <w:t>takejto skuto</w:t>
      </w:r>
      <w:r w:rsidRPr="00A83EDC">
        <w:rPr>
          <w:rFonts w:cs="Proba Pro"/>
          <w:szCs w:val="20"/>
        </w:rPr>
        <w:t>č</w:t>
      </w:r>
      <w:r w:rsidRPr="00A83EDC">
        <w:rPr>
          <w:rFonts w:cs="Arial"/>
          <w:szCs w:val="20"/>
        </w:rPr>
        <w:t>nosti.</w:t>
      </w:r>
    </w:p>
    <w:p w14:paraId="59A3523F"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3B5E8A32" w14:textId="77777777" w:rsidR="002F3E44" w:rsidRPr="00A83EDC" w:rsidRDefault="002F3E44" w:rsidP="00461E6C">
      <w:pPr>
        <w:pStyle w:val="Nadpis3"/>
        <w:keepNext w:val="0"/>
        <w:keepLines w:val="0"/>
        <w:numPr>
          <w:ilvl w:val="1"/>
          <w:numId w:val="186"/>
        </w:numPr>
        <w:tabs>
          <w:tab w:val="left" w:pos="567"/>
        </w:tabs>
        <w:spacing w:line="264" w:lineRule="auto"/>
        <w:ind w:left="567" w:hanging="567"/>
        <w:jc w:val="both"/>
        <w:rPr>
          <w:rFonts w:cs="Arial"/>
          <w:szCs w:val="20"/>
        </w:rPr>
      </w:pPr>
      <w:r w:rsidRPr="00A83EDC">
        <w:rPr>
          <w:rFonts w:cs="Arial"/>
          <w:szCs w:val="20"/>
        </w:rPr>
        <w:t>Pokiaľ sa Zmluvné strany nedohodnú inak, pokračujú po vzniku OVZ v</w:t>
      </w:r>
      <w:r w:rsidRPr="00A83EDC">
        <w:rPr>
          <w:rFonts w:ascii="Calibri" w:hAnsi="Calibri" w:cs="Calibri"/>
          <w:szCs w:val="20"/>
        </w:rPr>
        <w:t> </w:t>
      </w:r>
      <w:r w:rsidRPr="00A83EDC">
        <w:rPr>
          <w:rFonts w:cs="Arial"/>
          <w:szCs w:val="20"/>
        </w:rPr>
        <w:t>plnen</w:t>
      </w:r>
      <w:r w:rsidRPr="00A83EDC">
        <w:rPr>
          <w:rFonts w:cs="Proba Pro"/>
          <w:szCs w:val="20"/>
        </w:rPr>
        <w:t>í</w:t>
      </w:r>
      <w:r w:rsidRPr="00A83EDC">
        <w:rPr>
          <w:rFonts w:cs="Arial"/>
          <w:szCs w:val="20"/>
        </w:rPr>
        <w:t xml:space="preserve"> svojich z</w:t>
      </w:r>
      <w:r w:rsidRPr="00A83EDC">
        <w:rPr>
          <w:rFonts w:cs="Proba Pro"/>
          <w:szCs w:val="20"/>
        </w:rPr>
        <w:t>á</w:t>
      </w:r>
      <w:r w:rsidRPr="00A83EDC">
        <w:rPr>
          <w:rFonts w:cs="Arial"/>
          <w:szCs w:val="20"/>
        </w:rPr>
        <w:t>v</w:t>
      </w:r>
      <w:r w:rsidRPr="00A83EDC">
        <w:rPr>
          <w:rFonts w:cs="Proba Pro"/>
          <w:szCs w:val="20"/>
        </w:rPr>
        <w:t>ä</w:t>
      </w:r>
      <w:r w:rsidRPr="00A83EDC">
        <w:rPr>
          <w:rFonts w:cs="Arial"/>
          <w:szCs w:val="20"/>
        </w:rPr>
        <w:t>zkov podľa tejto Zmluvy, pokiaľ je to rozumne možné a</w:t>
      </w:r>
      <w:r w:rsidRPr="00A83EDC">
        <w:rPr>
          <w:rFonts w:ascii="Calibri" w:hAnsi="Calibri" w:cs="Calibri"/>
          <w:szCs w:val="20"/>
        </w:rPr>
        <w:t> </w:t>
      </w:r>
      <w:r w:rsidRPr="00A83EDC">
        <w:rPr>
          <w:rFonts w:cs="Arial"/>
          <w:szCs w:val="20"/>
        </w:rPr>
        <w:t>bud</w:t>
      </w:r>
      <w:r w:rsidRPr="00A83EDC">
        <w:rPr>
          <w:rFonts w:cs="Proba Pro"/>
          <w:szCs w:val="20"/>
        </w:rPr>
        <w:t>ú</w:t>
      </w:r>
      <w:r w:rsidRPr="00A83EDC">
        <w:rPr>
          <w:rFonts w:cs="Arial"/>
          <w:szCs w:val="20"/>
        </w:rPr>
        <w:t xml:space="preserve"> h</w:t>
      </w:r>
      <w:r w:rsidRPr="00A83EDC">
        <w:rPr>
          <w:rFonts w:cs="Proba Pro"/>
          <w:szCs w:val="20"/>
        </w:rPr>
        <w:t>ľ</w:t>
      </w:r>
      <w:r w:rsidRPr="00A83EDC">
        <w:rPr>
          <w:rFonts w:cs="Arial"/>
          <w:szCs w:val="20"/>
        </w:rPr>
        <w:t>ada</w:t>
      </w:r>
      <w:r w:rsidRPr="00A83EDC">
        <w:rPr>
          <w:rFonts w:cs="Proba Pro"/>
          <w:szCs w:val="20"/>
        </w:rPr>
        <w:t>ť</w:t>
      </w:r>
      <w:r w:rsidRPr="00A83EDC">
        <w:rPr>
          <w:rFonts w:cs="Arial"/>
          <w:szCs w:val="20"/>
        </w:rPr>
        <w:t xml:space="preserve"> in</w:t>
      </w:r>
      <w:r w:rsidRPr="00A83EDC">
        <w:rPr>
          <w:rFonts w:cs="Proba Pro"/>
          <w:szCs w:val="20"/>
        </w:rPr>
        <w:t>é</w:t>
      </w:r>
      <w:r w:rsidRPr="00A83EDC">
        <w:rPr>
          <w:rFonts w:cs="Arial"/>
          <w:szCs w:val="20"/>
        </w:rPr>
        <w:t xml:space="preserve"> alternat</w:t>
      </w:r>
      <w:r w:rsidRPr="00A83EDC">
        <w:rPr>
          <w:rFonts w:cs="Proba Pro"/>
          <w:szCs w:val="20"/>
        </w:rPr>
        <w:t>í</w:t>
      </w:r>
      <w:r w:rsidRPr="00A83EDC">
        <w:rPr>
          <w:rFonts w:cs="Arial"/>
          <w:szCs w:val="20"/>
        </w:rPr>
        <w:t>vne prostriedky pre plnenie tejto Zmluvy, ktor</w:t>
      </w:r>
      <w:r w:rsidRPr="00A83EDC">
        <w:rPr>
          <w:rFonts w:cs="Proba Pro"/>
          <w:szCs w:val="20"/>
        </w:rPr>
        <w:t>ý</w:t>
      </w:r>
      <w:r w:rsidRPr="00A83EDC">
        <w:rPr>
          <w:rFonts w:cs="Arial"/>
          <w:szCs w:val="20"/>
        </w:rPr>
        <w:t>m nebr</w:t>
      </w:r>
      <w:r w:rsidRPr="00A83EDC">
        <w:rPr>
          <w:rFonts w:cs="Proba Pro"/>
          <w:szCs w:val="20"/>
        </w:rPr>
        <w:t>á</w:t>
      </w:r>
      <w:r w:rsidRPr="00A83EDC">
        <w:rPr>
          <w:rFonts w:cs="Arial"/>
          <w:szCs w:val="20"/>
        </w:rPr>
        <w:t>nia OVZ.</w:t>
      </w:r>
    </w:p>
    <w:p w14:paraId="34E87369" w14:textId="77777777" w:rsidR="002F3E44" w:rsidRPr="00A83EDC" w:rsidRDefault="002F3E44" w:rsidP="00461E6C">
      <w:pPr>
        <w:pStyle w:val="Stylodstavec"/>
        <w:widowControl/>
        <w:tabs>
          <w:tab w:val="clear" w:pos="720"/>
          <w:tab w:val="left" w:pos="709"/>
        </w:tabs>
        <w:suppressAutoHyphens w:val="0"/>
        <w:autoSpaceDE/>
        <w:spacing w:after="0" w:line="264" w:lineRule="auto"/>
        <w:rPr>
          <w:rFonts w:ascii="Proba Pro" w:hAnsi="Proba Pro"/>
          <w:sz w:val="20"/>
          <w:szCs w:val="20"/>
          <w:lang w:val="sk-SK"/>
        </w:rPr>
      </w:pPr>
    </w:p>
    <w:p w14:paraId="54A0556A"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19</w:t>
      </w:r>
    </w:p>
    <w:p w14:paraId="25F9AE48" w14:textId="77777777" w:rsidR="002F3E44" w:rsidRPr="00A83EDC" w:rsidRDefault="002F3E44" w:rsidP="00461E6C">
      <w:pPr>
        <w:spacing w:line="264" w:lineRule="auto"/>
        <w:jc w:val="center"/>
        <w:rPr>
          <w:rFonts w:ascii="Proba Pro" w:hAnsi="Proba Pro" w:cs="Arial"/>
          <w:b/>
          <w:bCs/>
          <w:color w:val="00CC00"/>
          <w:sz w:val="20"/>
          <w:szCs w:val="20"/>
        </w:rPr>
      </w:pPr>
      <w:r w:rsidRPr="00A83EDC">
        <w:rPr>
          <w:rFonts w:ascii="Proba Pro" w:hAnsi="Proba Pro" w:cs="Arial"/>
          <w:b/>
          <w:bCs/>
          <w:sz w:val="20"/>
          <w:szCs w:val="20"/>
        </w:rPr>
        <w:t>Záverečné ustanovenia</w:t>
      </w:r>
    </w:p>
    <w:p w14:paraId="769FD3C6" w14:textId="77777777" w:rsidR="002F3E44" w:rsidRPr="00A83EDC" w:rsidRDefault="002F3E44" w:rsidP="00461E6C">
      <w:pPr>
        <w:spacing w:line="264" w:lineRule="auto"/>
        <w:jc w:val="center"/>
        <w:rPr>
          <w:rFonts w:ascii="Proba Pro" w:hAnsi="Proba Pro" w:cs="Arial"/>
          <w:b/>
          <w:bCs/>
          <w:color w:val="00CC00"/>
          <w:sz w:val="20"/>
          <w:szCs w:val="20"/>
        </w:rPr>
      </w:pPr>
    </w:p>
    <w:p w14:paraId="5CB4A43D" w14:textId="69368D7A"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Zmluva nadobúda platnosť momentom jej podpisu oboma Zmluvnými stranami a účinnosť v</w:t>
      </w:r>
      <w:r w:rsidRPr="00A83EDC">
        <w:rPr>
          <w:rFonts w:ascii="Calibri" w:hAnsi="Calibri" w:cs="Calibri"/>
          <w:szCs w:val="20"/>
        </w:rPr>
        <w:t> </w:t>
      </w:r>
      <w:r w:rsidRPr="00A83EDC">
        <w:rPr>
          <w:rFonts w:cs="Arial"/>
          <w:szCs w:val="20"/>
        </w:rPr>
        <w:t>de</w:t>
      </w:r>
      <w:r w:rsidRPr="00A83EDC">
        <w:rPr>
          <w:rFonts w:cs="Proba Pro"/>
          <w:szCs w:val="20"/>
        </w:rPr>
        <w:t>ň</w:t>
      </w:r>
      <w:r w:rsidRPr="00A83EDC">
        <w:rPr>
          <w:rFonts w:cs="Arial"/>
          <w:szCs w:val="20"/>
        </w:rPr>
        <w:t xml:space="preserve"> nasledujúci po dni </w:t>
      </w:r>
      <w:r w:rsidRPr="00A83EDC">
        <w:rPr>
          <w:rFonts w:ascii="Calibri" w:hAnsi="Calibri" w:cs="Calibri"/>
          <w:szCs w:val="20"/>
        </w:rPr>
        <w:t> </w:t>
      </w:r>
      <w:r w:rsidRPr="00A83EDC">
        <w:rPr>
          <w:rFonts w:cs="Arial"/>
          <w:szCs w:val="20"/>
        </w:rPr>
        <w:t>jej zverejnenia v</w:t>
      </w:r>
      <w:r w:rsidRPr="00A83EDC">
        <w:rPr>
          <w:rFonts w:ascii="Calibri" w:hAnsi="Calibri" w:cs="Calibri"/>
          <w:szCs w:val="20"/>
        </w:rPr>
        <w:t> </w:t>
      </w:r>
      <w:r w:rsidRPr="00A83EDC">
        <w:rPr>
          <w:rFonts w:cs="Arial"/>
          <w:szCs w:val="20"/>
        </w:rPr>
        <w:t>s</w:t>
      </w:r>
      <w:r w:rsidRPr="00A83EDC">
        <w:rPr>
          <w:rFonts w:cs="Proba Pro"/>
          <w:szCs w:val="20"/>
        </w:rPr>
        <w:t>ú</w:t>
      </w:r>
      <w:r w:rsidRPr="00A83EDC">
        <w:rPr>
          <w:rFonts w:cs="Arial"/>
          <w:szCs w:val="20"/>
        </w:rPr>
        <w:t>lade so z</w:t>
      </w:r>
      <w:r w:rsidRPr="00A83EDC">
        <w:rPr>
          <w:rFonts w:cs="Proba Pro"/>
          <w:szCs w:val="20"/>
        </w:rPr>
        <w:t>á</w:t>
      </w:r>
      <w:r w:rsidRPr="00A83EDC">
        <w:rPr>
          <w:rFonts w:cs="Arial"/>
          <w:szCs w:val="20"/>
        </w:rPr>
        <w:t xml:space="preserve">konom </w:t>
      </w:r>
      <w:r w:rsidRPr="00A83EDC">
        <w:rPr>
          <w:rFonts w:cs="Proba Pro"/>
          <w:szCs w:val="20"/>
        </w:rPr>
        <w:t>č</w:t>
      </w:r>
      <w:r w:rsidRPr="00A83EDC">
        <w:rPr>
          <w:rFonts w:cs="Arial"/>
          <w:szCs w:val="20"/>
        </w:rPr>
        <w:t>. 211/2000 Z. z. o</w:t>
      </w:r>
      <w:r w:rsidRPr="00A83EDC">
        <w:rPr>
          <w:rFonts w:ascii="Calibri" w:hAnsi="Calibri" w:cs="Calibri"/>
          <w:szCs w:val="20"/>
        </w:rPr>
        <w:t> </w:t>
      </w:r>
      <w:r w:rsidRPr="00A83EDC">
        <w:rPr>
          <w:rFonts w:cs="Arial"/>
          <w:szCs w:val="20"/>
        </w:rPr>
        <w:t>slobodnom pr</w:t>
      </w:r>
      <w:r w:rsidRPr="00A83EDC">
        <w:rPr>
          <w:rFonts w:cs="Proba Pro"/>
          <w:szCs w:val="20"/>
        </w:rPr>
        <w:t>í</w:t>
      </w:r>
      <w:r w:rsidRPr="00A83EDC">
        <w:rPr>
          <w:rFonts w:cs="Arial"/>
          <w:szCs w:val="20"/>
        </w:rPr>
        <w:t>stupe k</w:t>
      </w:r>
      <w:r w:rsidRPr="00A83EDC">
        <w:rPr>
          <w:rFonts w:ascii="Calibri" w:hAnsi="Calibri" w:cs="Calibri"/>
          <w:szCs w:val="20"/>
        </w:rPr>
        <w:t> </w:t>
      </w:r>
      <w:r w:rsidRPr="00A83EDC">
        <w:rPr>
          <w:rFonts w:cs="Arial"/>
          <w:szCs w:val="20"/>
        </w:rPr>
        <w:t>inform</w:t>
      </w:r>
      <w:r w:rsidRPr="00A83EDC">
        <w:rPr>
          <w:rFonts w:cs="Proba Pro"/>
          <w:szCs w:val="20"/>
        </w:rPr>
        <w:t>á</w:t>
      </w:r>
      <w:r w:rsidRPr="00A83EDC">
        <w:rPr>
          <w:rFonts w:cs="Arial"/>
          <w:szCs w:val="20"/>
        </w:rPr>
        <w:t>ci</w:t>
      </w:r>
      <w:r w:rsidRPr="00A83EDC">
        <w:rPr>
          <w:rFonts w:cs="Proba Pro"/>
          <w:szCs w:val="20"/>
        </w:rPr>
        <w:t>á</w:t>
      </w:r>
      <w:r w:rsidRPr="00A83EDC">
        <w:rPr>
          <w:rFonts w:cs="Arial"/>
          <w:szCs w:val="20"/>
        </w:rPr>
        <w:t>m a</w:t>
      </w:r>
      <w:r w:rsidRPr="00A83EDC">
        <w:rPr>
          <w:rFonts w:ascii="Calibri" w:hAnsi="Calibri" w:cs="Calibri"/>
          <w:szCs w:val="20"/>
        </w:rPr>
        <w:t> </w:t>
      </w:r>
      <w:r w:rsidRPr="00A83EDC">
        <w:rPr>
          <w:rFonts w:cs="Arial"/>
          <w:szCs w:val="20"/>
        </w:rPr>
        <w:t>o</w:t>
      </w:r>
      <w:r w:rsidRPr="00A83EDC">
        <w:rPr>
          <w:rFonts w:ascii="Calibri" w:hAnsi="Calibri" w:cs="Calibri"/>
          <w:szCs w:val="20"/>
        </w:rPr>
        <w:t> </w:t>
      </w:r>
      <w:r w:rsidRPr="00A83EDC">
        <w:rPr>
          <w:rFonts w:cs="Arial"/>
          <w:szCs w:val="20"/>
        </w:rPr>
        <w:t>zmene a</w:t>
      </w:r>
      <w:r w:rsidRPr="00A83EDC">
        <w:rPr>
          <w:rFonts w:ascii="Calibri" w:hAnsi="Calibri" w:cs="Calibri"/>
          <w:szCs w:val="20"/>
        </w:rPr>
        <w:t> </w:t>
      </w:r>
      <w:r w:rsidRPr="00A83EDC">
        <w:rPr>
          <w:rFonts w:cs="Arial"/>
          <w:szCs w:val="20"/>
        </w:rPr>
        <w:t>doplnen</w:t>
      </w:r>
      <w:r w:rsidRPr="00A83EDC">
        <w:rPr>
          <w:rFonts w:cs="Proba Pro"/>
          <w:szCs w:val="20"/>
        </w:rPr>
        <w:t>í</w:t>
      </w:r>
      <w:r w:rsidRPr="00A83EDC">
        <w:rPr>
          <w:rFonts w:cs="Arial"/>
          <w:szCs w:val="20"/>
        </w:rPr>
        <w:t xml:space="preserve"> niektor</w:t>
      </w:r>
      <w:r w:rsidRPr="00A83EDC">
        <w:rPr>
          <w:rFonts w:cs="Proba Pro"/>
          <w:szCs w:val="20"/>
        </w:rPr>
        <w:t>ý</w:t>
      </w:r>
      <w:r w:rsidRPr="00A83EDC">
        <w:rPr>
          <w:rFonts w:cs="Arial"/>
          <w:szCs w:val="20"/>
        </w:rPr>
        <w:t>ch z</w:t>
      </w:r>
      <w:r w:rsidRPr="00A83EDC">
        <w:rPr>
          <w:rFonts w:cs="Proba Pro"/>
          <w:szCs w:val="20"/>
        </w:rPr>
        <w:t>á</w:t>
      </w:r>
      <w:r w:rsidRPr="00A83EDC">
        <w:rPr>
          <w:rFonts w:cs="Arial"/>
          <w:szCs w:val="20"/>
        </w:rPr>
        <w:t>konov v</w:t>
      </w:r>
      <w:r w:rsidRPr="00A83EDC">
        <w:rPr>
          <w:rFonts w:ascii="Calibri" w:hAnsi="Calibri" w:cs="Calibri"/>
          <w:szCs w:val="20"/>
        </w:rPr>
        <w:t> </w:t>
      </w:r>
      <w:r w:rsidRPr="00A83EDC">
        <w:rPr>
          <w:rFonts w:cs="Arial"/>
          <w:szCs w:val="20"/>
        </w:rPr>
        <w:t>znen</w:t>
      </w:r>
      <w:r w:rsidRPr="00A83EDC">
        <w:rPr>
          <w:rFonts w:cs="Proba Pro"/>
          <w:szCs w:val="20"/>
        </w:rPr>
        <w:t>í</w:t>
      </w:r>
      <w:r w:rsidRPr="00A83EDC">
        <w:rPr>
          <w:rFonts w:cs="Arial"/>
          <w:szCs w:val="20"/>
        </w:rPr>
        <w:t xml:space="preserve"> neskor</w:t>
      </w:r>
      <w:r w:rsidRPr="00A83EDC">
        <w:rPr>
          <w:rFonts w:cs="Proba Pro"/>
          <w:szCs w:val="20"/>
        </w:rPr>
        <w:t>ší</w:t>
      </w:r>
      <w:r w:rsidRPr="00A83EDC">
        <w:rPr>
          <w:rFonts w:cs="Arial"/>
          <w:szCs w:val="20"/>
        </w:rPr>
        <w:t>ch predpisov.</w:t>
      </w:r>
    </w:p>
    <w:p w14:paraId="2ACB99F5"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190D94B3"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Zmluvné strany sa dohodli, že Zmluva je uzatvorená na dobu určitú, ktorá začína plynúť dňom podpisu Zmluvy Zmluvnými stranami a</w:t>
      </w:r>
      <w:r w:rsidRPr="00A83EDC">
        <w:rPr>
          <w:rFonts w:ascii="Calibri" w:hAnsi="Calibri" w:cs="Calibri"/>
          <w:szCs w:val="20"/>
        </w:rPr>
        <w:t> </w:t>
      </w:r>
      <w:r w:rsidRPr="00A83EDC">
        <w:rPr>
          <w:rFonts w:cs="Arial"/>
          <w:szCs w:val="20"/>
        </w:rPr>
        <w:t>kon</w:t>
      </w:r>
      <w:r w:rsidRPr="00A83EDC">
        <w:rPr>
          <w:rFonts w:cs="Proba Pro"/>
          <w:szCs w:val="20"/>
        </w:rPr>
        <w:t>čí</w:t>
      </w:r>
      <w:r w:rsidRPr="00A83EDC">
        <w:rPr>
          <w:rFonts w:cs="Arial"/>
          <w:szCs w:val="20"/>
        </w:rPr>
        <w:t xml:space="preserve"> uplynut</w:t>
      </w:r>
      <w:r w:rsidRPr="00A83EDC">
        <w:rPr>
          <w:rFonts w:cs="Proba Pro"/>
          <w:szCs w:val="20"/>
        </w:rPr>
        <w:t>í</w:t>
      </w:r>
      <w:r w:rsidRPr="00A83EDC">
        <w:rPr>
          <w:rFonts w:cs="Arial"/>
          <w:szCs w:val="20"/>
        </w:rPr>
        <w:t>m 10 ro</w:t>
      </w:r>
      <w:r w:rsidRPr="00A83EDC">
        <w:rPr>
          <w:rFonts w:cs="Proba Pro"/>
          <w:szCs w:val="20"/>
        </w:rPr>
        <w:t>č</w:t>
      </w:r>
      <w:r w:rsidRPr="00A83EDC">
        <w:rPr>
          <w:rFonts w:cs="Arial"/>
          <w:szCs w:val="20"/>
        </w:rPr>
        <w:t>n</w:t>
      </w:r>
      <w:r w:rsidRPr="00A83EDC">
        <w:rPr>
          <w:rFonts w:cs="Proba Pro"/>
          <w:szCs w:val="20"/>
        </w:rPr>
        <w:t>é</w:t>
      </w:r>
      <w:r w:rsidRPr="00A83EDC">
        <w:rPr>
          <w:rFonts w:cs="Arial"/>
          <w:szCs w:val="20"/>
        </w:rPr>
        <w:t>ho Obdobia garancie (Etapa III).</w:t>
      </w:r>
    </w:p>
    <w:p w14:paraId="5FDE26F7"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390E5704"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Zmluva obsahuje úplnú dohodu medzi Zmluvnými stranami a</w:t>
      </w:r>
      <w:r w:rsidRPr="00A83EDC">
        <w:rPr>
          <w:rFonts w:ascii="Calibri" w:hAnsi="Calibri" w:cs="Calibri"/>
          <w:szCs w:val="20"/>
        </w:rPr>
        <w:t> </w:t>
      </w:r>
      <w:r w:rsidRPr="00A83EDC">
        <w:rPr>
          <w:rFonts w:cs="Proba Pro"/>
          <w:szCs w:val="20"/>
        </w:rPr>
        <w:t>ž</w:t>
      </w:r>
      <w:r w:rsidRPr="00A83EDC">
        <w:rPr>
          <w:rFonts w:cs="Arial"/>
          <w:szCs w:val="20"/>
        </w:rPr>
        <w:t>iadne vyhl</w:t>
      </w:r>
      <w:r w:rsidRPr="00A83EDC">
        <w:rPr>
          <w:rFonts w:cs="Proba Pro"/>
          <w:szCs w:val="20"/>
        </w:rPr>
        <w:t>á</w:t>
      </w:r>
      <w:r w:rsidRPr="00A83EDC">
        <w:rPr>
          <w:rFonts w:cs="Arial"/>
          <w:szCs w:val="20"/>
        </w:rPr>
        <w:t>senia, s</w:t>
      </w:r>
      <w:r w:rsidRPr="00A83EDC">
        <w:rPr>
          <w:rFonts w:cs="Proba Pro"/>
          <w:szCs w:val="20"/>
        </w:rPr>
        <w:t>ľ</w:t>
      </w:r>
      <w:r w:rsidRPr="00A83EDC">
        <w:rPr>
          <w:rFonts w:cs="Arial"/>
          <w:szCs w:val="20"/>
        </w:rPr>
        <w:t>uby alebo dohody, ktor</w:t>
      </w:r>
      <w:r w:rsidRPr="00A83EDC">
        <w:rPr>
          <w:rFonts w:cs="Proba Pro"/>
          <w:szCs w:val="20"/>
        </w:rPr>
        <w:t>é</w:t>
      </w:r>
      <w:r w:rsidRPr="00A83EDC">
        <w:rPr>
          <w:rFonts w:cs="Arial"/>
          <w:szCs w:val="20"/>
        </w:rPr>
        <w:t xml:space="preserve"> sa uzatvorili pred podpísaním tejto Zmluvy, nemenia dohody a</w:t>
      </w:r>
      <w:r w:rsidRPr="00A83EDC">
        <w:rPr>
          <w:rFonts w:ascii="Calibri" w:hAnsi="Calibri" w:cs="Calibri"/>
          <w:szCs w:val="20"/>
        </w:rPr>
        <w:t> </w:t>
      </w:r>
      <w:r w:rsidRPr="00A83EDC">
        <w:rPr>
          <w:rFonts w:cs="Arial"/>
          <w:szCs w:val="20"/>
        </w:rPr>
        <w:t>z</w:t>
      </w:r>
      <w:r w:rsidRPr="00A83EDC">
        <w:rPr>
          <w:rFonts w:cs="Proba Pro"/>
          <w:szCs w:val="20"/>
        </w:rPr>
        <w:t>á</w:t>
      </w:r>
      <w:r w:rsidRPr="00A83EDC">
        <w:rPr>
          <w:rFonts w:cs="Arial"/>
          <w:szCs w:val="20"/>
        </w:rPr>
        <w:t>v</w:t>
      </w:r>
      <w:r w:rsidRPr="00A83EDC">
        <w:rPr>
          <w:rFonts w:cs="Proba Pro"/>
          <w:szCs w:val="20"/>
        </w:rPr>
        <w:t>ä</w:t>
      </w:r>
      <w:r w:rsidRPr="00A83EDC">
        <w:rPr>
          <w:rFonts w:cs="Arial"/>
          <w:szCs w:val="20"/>
        </w:rPr>
        <w:t>zky, ktor</w:t>
      </w:r>
      <w:r w:rsidRPr="00A83EDC">
        <w:rPr>
          <w:rFonts w:cs="Proba Pro"/>
          <w:szCs w:val="20"/>
        </w:rPr>
        <w:t>é</w:t>
      </w:r>
      <w:r w:rsidRPr="00A83EDC">
        <w:rPr>
          <w:rFonts w:cs="Arial"/>
          <w:szCs w:val="20"/>
        </w:rPr>
        <w:t xml:space="preserve"> s</w:t>
      </w:r>
      <w:r w:rsidRPr="00A83EDC">
        <w:rPr>
          <w:rFonts w:cs="Proba Pro"/>
          <w:szCs w:val="20"/>
        </w:rPr>
        <w:t>ú</w:t>
      </w:r>
      <w:r w:rsidRPr="00A83EDC">
        <w:rPr>
          <w:rFonts w:cs="Arial"/>
          <w:szCs w:val="20"/>
        </w:rPr>
        <w:t xml:space="preserve"> v nej zakotven</w:t>
      </w:r>
      <w:r w:rsidRPr="00A83EDC">
        <w:rPr>
          <w:rFonts w:cs="Proba Pro"/>
          <w:szCs w:val="20"/>
        </w:rPr>
        <w:t>é</w:t>
      </w:r>
      <w:r w:rsidRPr="00A83EDC">
        <w:rPr>
          <w:rFonts w:cs="Arial"/>
          <w:szCs w:val="20"/>
        </w:rPr>
        <w:t>.</w:t>
      </w:r>
    </w:p>
    <w:p w14:paraId="762D12EF"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Zmluva sa môže meniť alebo dopĺňať iba prostredníctvom písomných dodatkov, ktoré podpísali Zmluvné strany.</w:t>
      </w:r>
    </w:p>
    <w:p w14:paraId="6889BF33"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3A3C5CE7"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Všetky dokumenty tvoriace Zmluvu je nutné vnímať ako vzájomne sa vysvetľujúce. Pre účely interpretácie bude poradie záväznosti nasledovné (zostupné poradie):</w:t>
      </w:r>
    </w:p>
    <w:p w14:paraId="38C4C9FC" w14:textId="46335754" w:rsidR="002F3E44" w:rsidRPr="00A83EDC" w:rsidRDefault="002F3E44" w:rsidP="00461E6C">
      <w:pPr>
        <w:pStyle w:val="Nadpis4"/>
        <w:keepNext w:val="0"/>
        <w:keepLines w:val="0"/>
        <w:numPr>
          <w:ilvl w:val="2"/>
          <w:numId w:val="187"/>
        </w:numPr>
        <w:spacing w:line="264" w:lineRule="auto"/>
        <w:ind w:left="1276"/>
        <w:jc w:val="both"/>
        <w:rPr>
          <w:rFonts w:cs="Arial"/>
          <w:szCs w:val="20"/>
        </w:rPr>
      </w:pPr>
      <w:r w:rsidRPr="00A83EDC">
        <w:rPr>
          <w:rFonts w:cs="Arial"/>
          <w:szCs w:val="20"/>
        </w:rPr>
        <w:lastRenderedPageBreak/>
        <w:t>Zmluva</w:t>
      </w:r>
    </w:p>
    <w:p w14:paraId="708587A2" w14:textId="77777777" w:rsidR="002F3E44" w:rsidRPr="00A83EDC" w:rsidRDefault="002F3E44" w:rsidP="00461E6C">
      <w:pPr>
        <w:pStyle w:val="Nadpis4"/>
        <w:keepNext w:val="0"/>
        <w:keepLines w:val="0"/>
        <w:numPr>
          <w:ilvl w:val="2"/>
          <w:numId w:val="187"/>
        </w:numPr>
        <w:spacing w:line="264" w:lineRule="auto"/>
        <w:ind w:left="1276"/>
        <w:jc w:val="both"/>
        <w:rPr>
          <w:rFonts w:cs="Arial"/>
          <w:szCs w:val="20"/>
        </w:rPr>
      </w:pPr>
      <w:r w:rsidRPr="00A83EDC">
        <w:rPr>
          <w:rFonts w:cs="Arial"/>
          <w:szCs w:val="20"/>
        </w:rPr>
        <w:t>Podklady</w:t>
      </w:r>
    </w:p>
    <w:p w14:paraId="4DB14FCE" w14:textId="259564F8" w:rsidR="002F3E44" w:rsidRPr="00A83EDC" w:rsidRDefault="002F3E44" w:rsidP="00461E6C">
      <w:pPr>
        <w:pStyle w:val="Nadpis4"/>
        <w:keepNext w:val="0"/>
        <w:keepLines w:val="0"/>
        <w:numPr>
          <w:ilvl w:val="2"/>
          <w:numId w:val="187"/>
        </w:numPr>
        <w:spacing w:line="264" w:lineRule="auto"/>
        <w:ind w:left="1276"/>
        <w:jc w:val="both"/>
        <w:rPr>
          <w:rFonts w:cs="Arial"/>
          <w:szCs w:val="20"/>
        </w:rPr>
      </w:pPr>
      <w:r w:rsidRPr="00A83EDC">
        <w:rPr>
          <w:rFonts w:cs="Arial"/>
          <w:szCs w:val="20"/>
        </w:rPr>
        <w:t>Kritériá na vyhodnotenie ponúk obsiahnuté v</w:t>
      </w:r>
      <w:r w:rsidRPr="00A83EDC">
        <w:rPr>
          <w:rFonts w:ascii="Calibri" w:hAnsi="Calibri" w:cs="Calibri"/>
          <w:szCs w:val="20"/>
        </w:rPr>
        <w:t> </w:t>
      </w:r>
      <w:r w:rsidRPr="00A83EDC">
        <w:rPr>
          <w:rFonts w:cs="Arial"/>
          <w:szCs w:val="20"/>
        </w:rPr>
        <w:t xml:space="preserve">Ponuke </w:t>
      </w:r>
      <w:r w:rsidR="00975460" w:rsidRPr="00A83EDC">
        <w:rPr>
          <w:rFonts w:cs="Arial"/>
          <w:szCs w:val="20"/>
        </w:rPr>
        <w:t>Dodávateľ</w:t>
      </w:r>
      <w:r w:rsidRPr="00A83EDC">
        <w:rPr>
          <w:rFonts w:cs="Arial"/>
          <w:szCs w:val="20"/>
        </w:rPr>
        <w:t>a</w:t>
      </w:r>
    </w:p>
    <w:p w14:paraId="264F78B7" w14:textId="6F4F3277" w:rsidR="002F3E44" w:rsidRPr="00A83EDC" w:rsidRDefault="002F3E44" w:rsidP="00461E6C">
      <w:pPr>
        <w:pStyle w:val="Nadpis4"/>
        <w:keepNext w:val="0"/>
        <w:keepLines w:val="0"/>
        <w:numPr>
          <w:ilvl w:val="2"/>
          <w:numId w:val="187"/>
        </w:numPr>
        <w:spacing w:line="264" w:lineRule="auto"/>
        <w:ind w:left="1276"/>
        <w:jc w:val="both"/>
        <w:rPr>
          <w:rFonts w:cs="Arial"/>
          <w:szCs w:val="20"/>
        </w:rPr>
      </w:pPr>
      <w:r w:rsidRPr="00A83EDC">
        <w:rPr>
          <w:rFonts w:cs="Arial"/>
          <w:szCs w:val="20"/>
        </w:rPr>
        <w:t xml:space="preserve">Ponuka </w:t>
      </w:r>
      <w:r w:rsidR="00975460" w:rsidRPr="00A83EDC">
        <w:rPr>
          <w:rFonts w:cs="Arial"/>
          <w:szCs w:val="20"/>
        </w:rPr>
        <w:t>Dodávateľ</w:t>
      </w:r>
      <w:r w:rsidRPr="00A83EDC">
        <w:rPr>
          <w:rFonts w:cs="Arial"/>
          <w:szCs w:val="20"/>
        </w:rPr>
        <w:t>a</w:t>
      </w:r>
    </w:p>
    <w:p w14:paraId="51D6C704" w14:textId="77777777" w:rsidR="002F3E44" w:rsidRPr="00A83EDC" w:rsidRDefault="003F0963" w:rsidP="00461E6C">
      <w:pPr>
        <w:pStyle w:val="Nadpis4"/>
        <w:keepNext w:val="0"/>
        <w:keepLines w:val="0"/>
        <w:numPr>
          <w:ilvl w:val="2"/>
          <w:numId w:val="187"/>
        </w:numPr>
        <w:spacing w:line="264" w:lineRule="auto"/>
        <w:ind w:left="1276"/>
        <w:jc w:val="both"/>
        <w:rPr>
          <w:rFonts w:cs="Arial"/>
          <w:szCs w:val="20"/>
        </w:rPr>
      </w:pPr>
      <w:r w:rsidRPr="00A83EDC">
        <w:rPr>
          <w:rFonts w:cs="Arial"/>
          <w:szCs w:val="20"/>
        </w:rPr>
        <w:t xml:space="preserve">Detailná </w:t>
      </w:r>
      <w:proofErr w:type="spellStart"/>
      <w:r w:rsidRPr="00A83EDC">
        <w:rPr>
          <w:rFonts w:cs="Arial"/>
          <w:szCs w:val="20"/>
        </w:rPr>
        <w:t>špecifikáca</w:t>
      </w:r>
      <w:proofErr w:type="spellEnd"/>
      <w:r w:rsidRPr="00A83EDC">
        <w:rPr>
          <w:rFonts w:cs="Arial"/>
          <w:szCs w:val="20"/>
        </w:rPr>
        <w:t xml:space="preserve"> technického riešenia</w:t>
      </w:r>
    </w:p>
    <w:p w14:paraId="1057BA94"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379DC9AF"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Práva a</w:t>
      </w:r>
      <w:r w:rsidRPr="00A83EDC">
        <w:rPr>
          <w:rFonts w:ascii="Calibri" w:hAnsi="Calibri" w:cs="Calibri"/>
          <w:szCs w:val="20"/>
        </w:rPr>
        <w:t> </w:t>
      </w:r>
      <w:r w:rsidRPr="00A83EDC">
        <w:rPr>
          <w:rFonts w:cs="Arial"/>
          <w:szCs w:val="20"/>
        </w:rPr>
        <w:t>z</w:t>
      </w:r>
      <w:r w:rsidRPr="00A83EDC">
        <w:rPr>
          <w:rFonts w:cs="Proba Pro"/>
          <w:szCs w:val="20"/>
        </w:rPr>
        <w:t>á</w:t>
      </w:r>
      <w:r w:rsidRPr="00A83EDC">
        <w:rPr>
          <w:rFonts w:cs="Arial"/>
          <w:szCs w:val="20"/>
        </w:rPr>
        <w:t>v</w:t>
      </w:r>
      <w:r w:rsidRPr="00A83EDC">
        <w:rPr>
          <w:rFonts w:cs="Proba Pro"/>
          <w:szCs w:val="20"/>
        </w:rPr>
        <w:t>ä</w:t>
      </w:r>
      <w:r w:rsidRPr="00A83EDC">
        <w:rPr>
          <w:rFonts w:cs="Arial"/>
          <w:szCs w:val="20"/>
        </w:rPr>
        <w:t>zky Zmluvn</w:t>
      </w:r>
      <w:r w:rsidRPr="00A83EDC">
        <w:rPr>
          <w:rFonts w:cs="Proba Pro"/>
          <w:szCs w:val="20"/>
        </w:rPr>
        <w:t>ý</w:t>
      </w:r>
      <w:r w:rsidRPr="00A83EDC">
        <w:rPr>
          <w:rFonts w:cs="Arial"/>
          <w:szCs w:val="20"/>
        </w:rPr>
        <w:t>ch str</w:t>
      </w:r>
      <w:r w:rsidRPr="00A83EDC">
        <w:rPr>
          <w:rFonts w:cs="Proba Pro"/>
          <w:szCs w:val="20"/>
        </w:rPr>
        <w:t>á</w:t>
      </w:r>
      <w:r w:rsidRPr="00A83EDC">
        <w:rPr>
          <w:rFonts w:cs="Arial"/>
          <w:szCs w:val="20"/>
        </w:rPr>
        <w:t>n podľa tejto Zmluvy sa riadia slovenskými právnymi predpismi.</w:t>
      </w:r>
    </w:p>
    <w:p w14:paraId="109D8993"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3B4F0143"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Zmluvné strany pre prípad sporu majúci pôvod v</w:t>
      </w:r>
      <w:r w:rsidRPr="00A83EDC">
        <w:rPr>
          <w:rFonts w:ascii="Calibri" w:hAnsi="Calibri" w:cs="Calibri"/>
          <w:szCs w:val="20"/>
        </w:rPr>
        <w:t> </w:t>
      </w:r>
      <w:r w:rsidRPr="00A83EDC">
        <w:rPr>
          <w:rFonts w:cs="Arial"/>
          <w:szCs w:val="20"/>
        </w:rPr>
        <w:t>tejto Zmluve ur</w:t>
      </w:r>
      <w:r w:rsidRPr="00A83EDC">
        <w:rPr>
          <w:rFonts w:cs="Proba Pro"/>
          <w:szCs w:val="20"/>
        </w:rPr>
        <w:t>č</w:t>
      </w:r>
      <w:r w:rsidRPr="00A83EDC">
        <w:rPr>
          <w:rFonts w:cs="Arial"/>
          <w:szCs w:val="20"/>
        </w:rPr>
        <w:t>uj</w:t>
      </w:r>
      <w:r w:rsidRPr="00A83EDC">
        <w:rPr>
          <w:rFonts w:cs="Proba Pro"/>
          <w:szCs w:val="20"/>
        </w:rPr>
        <w:t>ú</w:t>
      </w:r>
      <w:r w:rsidRPr="00A83EDC">
        <w:rPr>
          <w:rFonts w:cs="Arial"/>
          <w:szCs w:val="20"/>
        </w:rPr>
        <w:t xml:space="preserve"> pr</w:t>
      </w:r>
      <w:r w:rsidRPr="00A83EDC">
        <w:rPr>
          <w:rFonts w:cs="Proba Pro"/>
          <w:szCs w:val="20"/>
        </w:rPr>
        <w:t>á</w:t>
      </w:r>
      <w:r w:rsidRPr="00A83EDC">
        <w:rPr>
          <w:rFonts w:cs="Arial"/>
          <w:szCs w:val="20"/>
        </w:rPr>
        <w:t>vomoc a</w:t>
      </w:r>
      <w:r w:rsidRPr="00A83EDC">
        <w:rPr>
          <w:rFonts w:ascii="Calibri" w:hAnsi="Calibri" w:cs="Calibri"/>
          <w:szCs w:val="20"/>
        </w:rPr>
        <w:t> </w:t>
      </w:r>
      <w:r w:rsidRPr="00A83EDC">
        <w:rPr>
          <w:rFonts w:cs="Arial"/>
          <w:szCs w:val="20"/>
        </w:rPr>
        <w:t>pr</w:t>
      </w:r>
      <w:r w:rsidRPr="00A83EDC">
        <w:rPr>
          <w:rFonts w:cs="Proba Pro"/>
          <w:szCs w:val="20"/>
        </w:rPr>
        <w:t>í</w:t>
      </w:r>
      <w:r w:rsidRPr="00A83EDC">
        <w:rPr>
          <w:rFonts w:cs="Arial"/>
          <w:szCs w:val="20"/>
        </w:rPr>
        <w:t>slu</w:t>
      </w:r>
      <w:r w:rsidRPr="00A83EDC">
        <w:rPr>
          <w:rFonts w:cs="Proba Pro"/>
          <w:szCs w:val="20"/>
        </w:rPr>
        <w:t>š</w:t>
      </w:r>
      <w:r w:rsidRPr="00A83EDC">
        <w:rPr>
          <w:rFonts w:cs="Arial"/>
          <w:szCs w:val="20"/>
        </w:rPr>
        <w:t>nos</w:t>
      </w:r>
      <w:r w:rsidRPr="00A83EDC">
        <w:rPr>
          <w:rFonts w:cs="Proba Pro"/>
          <w:szCs w:val="20"/>
        </w:rPr>
        <w:t>ť</w:t>
      </w:r>
      <w:r w:rsidRPr="00A83EDC">
        <w:rPr>
          <w:rFonts w:cs="Arial"/>
          <w:szCs w:val="20"/>
        </w:rPr>
        <w:t xml:space="preserve"> s</w:t>
      </w:r>
      <w:r w:rsidRPr="00A83EDC">
        <w:rPr>
          <w:rFonts w:cs="Proba Pro"/>
          <w:szCs w:val="20"/>
        </w:rPr>
        <w:t>ú</w:t>
      </w:r>
      <w:r w:rsidRPr="00A83EDC">
        <w:rPr>
          <w:rFonts w:cs="Arial"/>
          <w:szCs w:val="20"/>
        </w:rPr>
        <w:t>dov Slovenskej republiky pre pr</w:t>
      </w:r>
      <w:r w:rsidRPr="00A83EDC">
        <w:rPr>
          <w:rFonts w:cs="Proba Pro"/>
          <w:szCs w:val="20"/>
        </w:rPr>
        <w:t>á</w:t>
      </w:r>
      <w:r w:rsidRPr="00A83EDC">
        <w:rPr>
          <w:rFonts w:cs="Arial"/>
          <w:szCs w:val="20"/>
        </w:rPr>
        <w:t>voplatn</w:t>
      </w:r>
      <w:r w:rsidRPr="00A83EDC">
        <w:rPr>
          <w:rFonts w:cs="Proba Pro"/>
          <w:szCs w:val="20"/>
        </w:rPr>
        <w:t>é</w:t>
      </w:r>
      <w:r w:rsidRPr="00A83EDC">
        <w:rPr>
          <w:rFonts w:cs="Arial"/>
          <w:szCs w:val="20"/>
        </w:rPr>
        <w:t xml:space="preserve"> rozhodnutie predmetn</w:t>
      </w:r>
      <w:r w:rsidRPr="00A83EDC">
        <w:rPr>
          <w:rFonts w:cs="Proba Pro"/>
          <w:szCs w:val="20"/>
        </w:rPr>
        <w:t>é</w:t>
      </w:r>
      <w:r w:rsidRPr="00A83EDC">
        <w:rPr>
          <w:rFonts w:cs="Arial"/>
          <w:szCs w:val="20"/>
        </w:rPr>
        <w:t>ho sporu, pri</w:t>
      </w:r>
      <w:r w:rsidRPr="00A83EDC">
        <w:rPr>
          <w:rFonts w:cs="Proba Pro"/>
          <w:szCs w:val="20"/>
        </w:rPr>
        <w:t>č</w:t>
      </w:r>
      <w:r w:rsidRPr="00A83EDC">
        <w:rPr>
          <w:rFonts w:cs="Arial"/>
          <w:szCs w:val="20"/>
        </w:rPr>
        <w:t>om pre rozhodnutie sa pou</w:t>
      </w:r>
      <w:r w:rsidRPr="00A83EDC">
        <w:rPr>
          <w:rFonts w:cs="Proba Pro"/>
          <w:szCs w:val="20"/>
        </w:rPr>
        <w:t>ž</w:t>
      </w:r>
      <w:r w:rsidRPr="00A83EDC">
        <w:rPr>
          <w:rFonts w:cs="Arial"/>
          <w:szCs w:val="20"/>
        </w:rPr>
        <w:t>ijú hmotnoprávne a</w:t>
      </w:r>
      <w:r w:rsidRPr="00A83EDC">
        <w:rPr>
          <w:rFonts w:ascii="Calibri" w:hAnsi="Calibri" w:cs="Calibri"/>
          <w:szCs w:val="20"/>
        </w:rPr>
        <w:t> </w:t>
      </w:r>
      <w:r w:rsidRPr="00A83EDC">
        <w:rPr>
          <w:rFonts w:cs="Arial"/>
          <w:szCs w:val="20"/>
        </w:rPr>
        <w:t>procesnoprávne predpisy platné v</w:t>
      </w:r>
      <w:r w:rsidRPr="00A83EDC">
        <w:rPr>
          <w:rFonts w:ascii="Calibri" w:hAnsi="Calibri" w:cs="Calibri"/>
          <w:szCs w:val="20"/>
        </w:rPr>
        <w:t> </w:t>
      </w:r>
      <w:r w:rsidRPr="00A83EDC">
        <w:rPr>
          <w:rFonts w:cs="Arial"/>
          <w:szCs w:val="20"/>
        </w:rPr>
        <w:t xml:space="preserve">Slovenskej republike. </w:t>
      </w:r>
    </w:p>
    <w:p w14:paraId="06B37CA9"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2EC211F9"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7A0D29E2"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Nasledovné prílohy tvoria neoddeliteľnú súčasť Zmluvy:</w:t>
      </w:r>
    </w:p>
    <w:p w14:paraId="660CB703" w14:textId="5CE8BECB" w:rsidR="002F3E44" w:rsidRPr="00A83EDC" w:rsidRDefault="002F3E44" w:rsidP="00461E6C">
      <w:pPr>
        <w:tabs>
          <w:tab w:val="left" w:pos="1843"/>
        </w:tabs>
        <w:spacing w:line="264" w:lineRule="auto"/>
        <w:ind w:left="1985" w:hanging="1277"/>
        <w:jc w:val="both"/>
        <w:rPr>
          <w:rFonts w:ascii="Proba Pro" w:hAnsi="Proba Pro" w:cs="Arial"/>
          <w:b/>
          <w:sz w:val="20"/>
          <w:szCs w:val="20"/>
        </w:rPr>
      </w:pPr>
      <w:r w:rsidRPr="00A83EDC">
        <w:rPr>
          <w:rFonts w:ascii="Proba Pro" w:hAnsi="Proba Pro" w:cs="Arial"/>
          <w:sz w:val="20"/>
          <w:szCs w:val="20"/>
        </w:rPr>
        <w:t>Príloha č. 1</w:t>
      </w:r>
      <w:r w:rsidRPr="00A83EDC">
        <w:rPr>
          <w:rFonts w:ascii="Proba Pro" w:hAnsi="Proba Pro" w:cs="Arial"/>
          <w:sz w:val="20"/>
          <w:szCs w:val="20"/>
        </w:rPr>
        <w:tab/>
        <w:t xml:space="preserve">   </w:t>
      </w:r>
      <w:r w:rsidR="005E587E" w:rsidRPr="00A83EDC">
        <w:rPr>
          <w:rFonts w:ascii="Proba Pro" w:hAnsi="Proba Pro" w:cs="Arial"/>
          <w:sz w:val="20"/>
          <w:szCs w:val="20"/>
        </w:rPr>
        <w:t>Opis súčasného stavu</w:t>
      </w:r>
      <w:r w:rsidRPr="00A83EDC">
        <w:rPr>
          <w:rFonts w:ascii="Proba Pro" w:hAnsi="Proba Pro" w:cs="Arial"/>
          <w:sz w:val="20"/>
          <w:szCs w:val="20"/>
        </w:rPr>
        <w:t xml:space="preserve"> [</w:t>
      </w:r>
      <w:r w:rsidR="000F3CA7" w:rsidRPr="00A83EDC">
        <w:rPr>
          <w:rFonts w:ascii="Proba Pro" w:hAnsi="Proba Pro" w:cs="Arial"/>
          <w:i/>
          <w:sz w:val="20"/>
          <w:szCs w:val="20"/>
          <w:highlight w:val="lightGray"/>
        </w:rPr>
        <w:t>bude predložené pred podpisom Z</w:t>
      </w:r>
      <w:r w:rsidR="00E56A9C" w:rsidRPr="00A83EDC">
        <w:rPr>
          <w:rFonts w:ascii="Proba Pro" w:hAnsi="Proba Pro" w:cs="Arial"/>
          <w:i/>
          <w:sz w:val="20"/>
          <w:szCs w:val="20"/>
          <w:highlight w:val="lightGray"/>
        </w:rPr>
        <w:t>mluvy</w:t>
      </w:r>
      <w:r w:rsidR="00B015CE" w:rsidRPr="00A83EDC">
        <w:rPr>
          <w:rFonts w:ascii="Proba Pro" w:hAnsi="Proba Pro" w:cs="Arial"/>
          <w:i/>
          <w:sz w:val="20"/>
          <w:szCs w:val="20"/>
          <w:highlight w:val="lightGray"/>
        </w:rPr>
        <w:t xml:space="preserve"> </w:t>
      </w:r>
      <w:r w:rsidR="00E56A9C" w:rsidRPr="00A83EDC">
        <w:rPr>
          <w:rFonts w:ascii="Proba Pro" w:hAnsi="Proba Pro" w:cs="Arial"/>
          <w:i/>
          <w:sz w:val="20"/>
          <w:szCs w:val="20"/>
          <w:highlight w:val="lightGray"/>
        </w:rPr>
        <w:t>–</w:t>
      </w:r>
      <w:r w:rsidR="00B015CE" w:rsidRPr="00A83EDC">
        <w:rPr>
          <w:rFonts w:ascii="Proba Pro" w:hAnsi="Proba Pro" w:cs="Arial"/>
          <w:i/>
          <w:sz w:val="20"/>
          <w:szCs w:val="20"/>
          <w:highlight w:val="lightGray"/>
        </w:rPr>
        <w:t xml:space="preserve"> </w:t>
      </w:r>
      <w:r w:rsidR="00E56A9C" w:rsidRPr="00A83EDC">
        <w:rPr>
          <w:rFonts w:ascii="Proba Pro" w:hAnsi="Proba Pro" w:cs="Arial"/>
          <w:i/>
          <w:sz w:val="20"/>
          <w:szCs w:val="20"/>
          <w:highlight w:val="lightGray"/>
        </w:rPr>
        <w:t xml:space="preserve">príloha č. 1 </w:t>
      </w:r>
      <w:r w:rsidR="000F3CA7" w:rsidRPr="00A83EDC">
        <w:rPr>
          <w:rFonts w:ascii="Proba Pro" w:hAnsi="Proba Pro" w:cs="Arial"/>
          <w:i/>
          <w:sz w:val="20"/>
          <w:szCs w:val="20"/>
          <w:highlight w:val="lightGray"/>
        </w:rPr>
        <w:t>Z</w:t>
      </w:r>
      <w:r w:rsidR="00E56A9C" w:rsidRPr="00A83EDC">
        <w:rPr>
          <w:rFonts w:ascii="Proba Pro" w:hAnsi="Proba Pro" w:cs="Arial"/>
          <w:i/>
          <w:sz w:val="20"/>
          <w:szCs w:val="20"/>
          <w:highlight w:val="lightGray"/>
        </w:rPr>
        <w:t xml:space="preserve">mluvy je </w:t>
      </w:r>
      <w:r w:rsidR="00B015CE" w:rsidRPr="00A83EDC">
        <w:rPr>
          <w:rFonts w:ascii="Proba Pro" w:hAnsi="Proba Pro" w:cs="Arial"/>
          <w:i/>
          <w:sz w:val="20"/>
          <w:szCs w:val="20"/>
          <w:highlight w:val="lightGray"/>
        </w:rPr>
        <w:t xml:space="preserve">zhodná s prílohou č. </w:t>
      </w:r>
      <w:r w:rsidR="008A584A">
        <w:rPr>
          <w:rFonts w:ascii="Proba Pro" w:hAnsi="Proba Pro" w:cs="Arial"/>
          <w:i/>
          <w:sz w:val="20"/>
          <w:szCs w:val="20"/>
          <w:highlight w:val="lightGray"/>
        </w:rPr>
        <w:t>I</w:t>
      </w:r>
      <w:r w:rsidR="00C73758" w:rsidRPr="00A83EDC">
        <w:rPr>
          <w:rFonts w:ascii="Proba Pro" w:hAnsi="Proba Pro" w:cs="Arial"/>
          <w:i/>
          <w:sz w:val="20"/>
          <w:szCs w:val="20"/>
          <w:highlight w:val="lightGray"/>
        </w:rPr>
        <w:t>V</w:t>
      </w:r>
      <w:r w:rsidR="00B015CE" w:rsidRPr="00A83EDC">
        <w:rPr>
          <w:rFonts w:ascii="Proba Pro" w:hAnsi="Proba Pro" w:cs="Arial"/>
          <w:i/>
          <w:sz w:val="20"/>
          <w:szCs w:val="20"/>
          <w:highlight w:val="lightGray"/>
        </w:rPr>
        <w:t xml:space="preserve"> súťažných podkladov</w:t>
      </w:r>
      <w:r w:rsidRPr="00A83EDC">
        <w:rPr>
          <w:rFonts w:ascii="Proba Pro" w:hAnsi="Proba Pro" w:cs="Arial"/>
          <w:sz w:val="20"/>
          <w:szCs w:val="20"/>
        </w:rPr>
        <w:t>]</w:t>
      </w:r>
    </w:p>
    <w:p w14:paraId="10D5EE4C" w14:textId="04019A24" w:rsidR="002F3E44" w:rsidRPr="00A83EDC" w:rsidRDefault="002F3E44" w:rsidP="00461E6C">
      <w:pPr>
        <w:spacing w:line="264" w:lineRule="auto"/>
        <w:ind w:left="1985" w:hanging="1276"/>
        <w:jc w:val="both"/>
        <w:rPr>
          <w:rFonts w:ascii="Proba Pro" w:hAnsi="Proba Pro" w:cs="Arial"/>
          <w:color w:val="auto"/>
          <w:sz w:val="20"/>
          <w:szCs w:val="20"/>
        </w:rPr>
      </w:pPr>
      <w:r w:rsidRPr="00A83EDC">
        <w:rPr>
          <w:rFonts w:ascii="Proba Pro" w:hAnsi="Proba Pro" w:cs="Arial"/>
          <w:sz w:val="20"/>
          <w:szCs w:val="20"/>
        </w:rPr>
        <w:t>Príloha č. 2</w:t>
      </w:r>
      <w:r w:rsidRPr="00A83EDC">
        <w:rPr>
          <w:rFonts w:ascii="Proba Pro" w:hAnsi="Proba Pro" w:cs="Arial"/>
          <w:sz w:val="20"/>
          <w:szCs w:val="20"/>
        </w:rPr>
        <w:tab/>
        <w:t xml:space="preserve">Garantované ročné úspory a </w:t>
      </w:r>
      <w:r w:rsidRPr="00A83EDC">
        <w:rPr>
          <w:rFonts w:ascii="Proba Pro" w:hAnsi="Proba Pro" w:cs="Arial"/>
          <w:color w:val="auto"/>
          <w:sz w:val="20"/>
          <w:szCs w:val="20"/>
        </w:rPr>
        <w:t>Bilancia úspor a</w:t>
      </w:r>
      <w:r w:rsidRPr="00A83EDC">
        <w:rPr>
          <w:rFonts w:ascii="Calibri" w:hAnsi="Calibri" w:cs="Calibri"/>
          <w:color w:val="auto"/>
          <w:sz w:val="20"/>
          <w:szCs w:val="20"/>
        </w:rPr>
        <w:t> </w:t>
      </w:r>
      <w:r w:rsidRPr="00A83EDC">
        <w:rPr>
          <w:rFonts w:ascii="Proba Pro" w:hAnsi="Proba Pro" w:cs="Arial"/>
          <w:color w:val="auto"/>
          <w:sz w:val="20"/>
          <w:szCs w:val="20"/>
        </w:rPr>
        <w:t>platieb [</w:t>
      </w:r>
      <w:r w:rsidRPr="00A83EDC">
        <w:rPr>
          <w:rFonts w:ascii="Proba Pro" w:hAnsi="Proba Pro" w:cs="Arial"/>
          <w:i/>
          <w:sz w:val="20"/>
          <w:szCs w:val="20"/>
          <w:highlight w:val="lightGray"/>
        </w:rPr>
        <w:t>predloží uchádzač v</w:t>
      </w:r>
      <w:r w:rsidRPr="00A83EDC">
        <w:rPr>
          <w:rFonts w:ascii="Calibri" w:hAnsi="Calibri" w:cs="Calibri"/>
          <w:i/>
          <w:sz w:val="20"/>
          <w:szCs w:val="20"/>
          <w:highlight w:val="lightGray"/>
        </w:rPr>
        <w:t> </w:t>
      </w:r>
      <w:r w:rsidR="00CA02AB" w:rsidRPr="00A83EDC">
        <w:rPr>
          <w:rFonts w:ascii="Proba Pro" w:hAnsi="Proba Pro" w:cs="Arial"/>
          <w:i/>
          <w:sz w:val="20"/>
          <w:szCs w:val="20"/>
          <w:highlight w:val="lightGray"/>
        </w:rPr>
        <w:t>ponuke</w:t>
      </w:r>
    </w:p>
    <w:p w14:paraId="7A2384EA" w14:textId="4C831797" w:rsidR="002F3E44" w:rsidRPr="00A83EDC" w:rsidRDefault="002F3E44" w:rsidP="00461E6C">
      <w:pPr>
        <w:spacing w:line="264" w:lineRule="auto"/>
        <w:ind w:left="1985" w:hanging="1276"/>
        <w:jc w:val="both"/>
        <w:rPr>
          <w:rFonts w:ascii="Proba Pro" w:hAnsi="Proba Pro" w:cs="Arial"/>
          <w:sz w:val="20"/>
          <w:szCs w:val="20"/>
        </w:rPr>
      </w:pPr>
      <w:r w:rsidRPr="00A83EDC">
        <w:rPr>
          <w:rFonts w:ascii="Proba Pro" w:hAnsi="Proba Pro" w:cs="Arial"/>
          <w:color w:val="auto"/>
          <w:sz w:val="20"/>
          <w:szCs w:val="20"/>
        </w:rPr>
        <w:t>Príloha č. 3</w:t>
      </w:r>
      <w:r w:rsidRPr="00A83EDC">
        <w:rPr>
          <w:rFonts w:ascii="Proba Pro" w:hAnsi="Proba Pro" w:cs="Arial"/>
          <w:color w:val="auto"/>
          <w:sz w:val="20"/>
          <w:szCs w:val="20"/>
        </w:rPr>
        <w:tab/>
        <w:t>Harmonogram prác [</w:t>
      </w:r>
      <w:r w:rsidRPr="00A83EDC">
        <w:rPr>
          <w:rFonts w:ascii="Proba Pro" w:hAnsi="Proba Pro" w:cs="Arial"/>
          <w:i/>
          <w:sz w:val="20"/>
          <w:szCs w:val="20"/>
          <w:highlight w:val="lightGray"/>
        </w:rPr>
        <w:t>predloží uchádzač v</w:t>
      </w:r>
      <w:r w:rsidRPr="00A83EDC">
        <w:rPr>
          <w:rFonts w:ascii="Calibri" w:hAnsi="Calibri" w:cs="Calibri"/>
          <w:i/>
          <w:sz w:val="20"/>
          <w:szCs w:val="20"/>
          <w:highlight w:val="lightGray"/>
        </w:rPr>
        <w:t> </w:t>
      </w:r>
      <w:r w:rsidR="00CA02AB" w:rsidRPr="00A83EDC">
        <w:rPr>
          <w:rFonts w:ascii="Proba Pro" w:hAnsi="Proba Pro" w:cs="Arial"/>
          <w:i/>
          <w:sz w:val="20"/>
          <w:szCs w:val="20"/>
          <w:highlight w:val="lightGray"/>
        </w:rPr>
        <w:t>ponuke</w:t>
      </w:r>
      <w:r w:rsidRPr="00A83EDC">
        <w:rPr>
          <w:rFonts w:ascii="Proba Pro" w:hAnsi="Proba Pro" w:cs="Arial"/>
          <w:sz w:val="20"/>
          <w:szCs w:val="20"/>
        </w:rPr>
        <w:t>]</w:t>
      </w:r>
    </w:p>
    <w:p w14:paraId="3FAF04C3" w14:textId="4150A557" w:rsidR="002F3E44" w:rsidRPr="00A83EDC" w:rsidRDefault="002F3E44" w:rsidP="00461E6C">
      <w:pPr>
        <w:spacing w:line="264" w:lineRule="auto"/>
        <w:ind w:left="1985" w:hanging="1276"/>
        <w:jc w:val="both"/>
        <w:rPr>
          <w:rFonts w:ascii="Proba Pro" w:hAnsi="Proba Pro" w:cs="Arial"/>
          <w:sz w:val="20"/>
          <w:szCs w:val="20"/>
        </w:rPr>
      </w:pPr>
      <w:r w:rsidRPr="00A83EDC">
        <w:rPr>
          <w:rFonts w:ascii="Proba Pro" w:hAnsi="Proba Pro" w:cs="Arial"/>
          <w:sz w:val="20"/>
          <w:szCs w:val="20"/>
        </w:rPr>
        <w:t>Príloha č. 4</w:t>
      </w:r>
      <w:r w:rsidRPr="00A83EDC">
        <w:rPr>
          <w:rFonts w:ascii="Proba Pro" w:hAnsi="Proba Pro" w:cs="Arial"/>
          <w:sz w:val="20"/>
          <w:szCs w:val="20"/>
        </w:rPr>
        <w:tab/>
        <w:t>Rozsah Modernizácie [</w:t>
      </w:r>
      <w:r w:rsidRPr="00A83EDC">
        <w:rPr>
          <w:rFonts w:ascii="Proba Pro" w:hAnsi="Proba Pro" w:cs="Arial"/>
          <w:i/>
          <w:sz w:val="20"/>
          <w:szCs w:val="20"/>
          <w:highlight w:val="lightGray"/>
        </w:rPr>
        <w:t xml:space="preserve">predloží uchádzač </w:t>
      </w:r>
      <w:r w:rsidR="00CA02AB" w:rsidRPr="00A83EDC">
        <w:rPr>
          <w:rFonts w:ascii="Proba Pro" w:hAnsi="Proba Pro" w:cs="Arial"/>
          <w:i/>
          <w:sz w:val="20"/>
          <w:szCs w:val="20"/>
          <w:highlight w:val="lightGray"/>
        </w:rPr>
        <w:t>v ponuke</w:t>
      </w:r>
    </w:p>
    <w:p w14:paraId="38567B24" w14:textId="3AA170D5" w:rsidR="002F3E44" w:rsidRPr="00A83EDC" w:rsidRDefault="002F3E44" w:rsidP="00461E6C">
      <w:pPr>
        <w:spacing w:line="264" w:lineRule="auto"/>
        <w:ind w:left="1985" w:hanging="1276"/>
        <w:jc w:val="both"/>
        <w:rPr>
          <w:rFonts w:ascii="Proba Pro" w:hAnsi="Proba Pro" w:cs="Arial"/>
          <w:sz w:val="20"/>
          <w:szCs w:val="20"/>
        </w:rPr>
      </w:pPr>
      <w:r w:rsidRPr="00A83EDC">
        <w:rPr>
          <w:rFonts w:ascii="Proba Pro" w:hAnsi="Proba Pro" w:cs="Arial"/>
          <w:sz w:val="20"/>
          <w:szCs w:val="20"/>
        </w:rPr>
        <w:t>Príloha č. 5</w:t>
      </w:r>
      <w:r w:rsidRPr="00A83EDC">
        <w:rPr>
          <w:rFonts w:ascii="Proba Pro" w:hAnsi="Proba Pro" w:cs="Arial"/>
          <w:sz w:val="20"/>
          <w:szCs w:val="20"/>
        </w:rPr>
        <w:tab/>
        <w:t>Služby [</w:t>
      </w:r>
      <w:r w:rsidRPr="00A83EDC">
        <w:rPr>
          <w:rFonts w:ascii="Proba Pro" w:hAnsi="Proba Pro" w:cs="Arial"/>
          <w:i/>
          <w:sz w:val="20"/>
          <w:szCs w:val="20"/>
          <w:highlight w:val="lightGray"/>
        </w:rPr>
        <w:t>predloží uchádzač v</w:t>
      </w:r>
      <w:r w:rsidRPr="00A83EDC">
        <w:rPr>
          <w:rFonts w:ascii="Calibri" w:hAnsi="Calibri" w:cs="Calibri"/>
          <w:i/>
          <w:sz w:val="20"/>
          <w:szCs w:val="20"/>
          <w:highlight w:val="lightGray"/>
        </w:rPr>
        <w:t> </w:t>
      </w:r>
      <w:r w:rsidR="00CA02AB" w:rsidRPr="00A83EDC">
        <w:rPr>
          <w:rFonts w:ascii="Proba Pro" w:hAnsi="Proba Pro" w:cs="Arial"/>
          <w:i/>
          <w:sz w:val="20"/>
          <w:szCs w:val="20"/>
          <w:highlight w:val="lightGray"/>
        </w:rPr>
        <w:t>ponuke</w:t>
      </w:r>
      <w:r w:rsidRPr="00A83EDC">
        <w:rPr>
          <w:rFonts w:ascii="Proba Pro" w:hAnsi="Proba Pro" w:cs="Arial"/>
          <w:sz w:val="20"/>
          <w:szCs w:val="20"/>
        </w:rPr>
        <w:t>]</w:t>
      </w:r>
    </w:p>
    <w:p w14:paraId="68BEE6CC" w14:textId="5E727C2F" w:rsidR="002F3E44" w:rsidRPr="00A83EDC" w:rsidRDefault="002F3E44" w:rsidP="00461E6C">
      <w:pPr>
        <w:spacing w:line="264" w:lineRule="auto"/>
        <w:ind w:left="1985" w:hanging="1276"/>
        <w:jc w:val="both"/>
        <w:rPr>
          <w:rFonts w:ascii="Proba Pro" w:hAnsi="Proba Pro" w:cs="Arial"/>
          <w:sz w:val="20"/>
          <w:szCs w:val="20"/>
        </w:rPr>
      </w:pPr>
      <w:r w:rsidRPr="00A83EDC">
        <w:rPr>
          <w:rFonts w:ascii="Proba Pro" w:hAnsi="Proba Pro" w:cs="Arial"/>
          <w:sz w:val="20"/>
          <w:szCs w:val="20"/>
        </w:rPr>
        <w:t>Príloha č. 6</w:t>
      </w:r>
      <w:r w:rsidRPr="00A83EDC">
        <w:rPr>
          <w:rFonts w:ascii="Proba Pro" w:hAnsi="Proba Pro" w:cs="Arial"/>
          <w:sz w:val="20"/>
          <w:szCs w:val="20"/>
        </w:rPr>
        <w:tab/>
        <w:t>Splátkový kalendár [</w:t>
      </w:r>
      <w:r w:rsidRPr="00A83EDC">
        <w:rPr>
          <w:rFonts w:ascii="Proba Pro" w:hAnsi="Proba Pro" w:cs="Arial"/>
          <w:i/>
          <w:sz w:val="20"/>
          <w:szCs w:val="20"/>
          <w:highlight w:val="lightGray"/>
        </w:rPr>
        <w:t>predloží uchádzač v</w:t>
      </w:r>
      <w:r w:rsidRPr="00A83EDC">
        <w:rPr>
          <w:rFonts w:ascii="Calibri" w:hAnsi="Calibri" w:cs="Calibri"/>
          <w:i/>
          <w:sz w:val="20"/>
          <w:szCs w:val="20"/>
          <w:highlight w:val="lightGray"/>
        </w:rPr>
        <w:t> </w:t>
      </w:r>
      <w:r w:rsidR="00CA02AB" w:rsidRPr="00A83EDC">
        <w:rPr>
          <w:rFonts w:ascii="Proba Pro" w:hAnsi="Proba Pro" w:cs="Arial"/>
          <w:i/>
          <w:sz w:val="20"/>
          <w:szCs w:val="20"/>
          <w:highlight w:val="lightGray"/>
        </w:rPr>
        <w:t>ponuke</w:t>
      </w:r>
      <w:r w:rsidRPr="00A83EDC">
        <w:rPr>
          <w:rFonts w:ascii="Proba Pro" w:hAnsi="Proba Pro" w:cs="Arial"/>
          <w:sz w:val="20"/>
          <w:szCs w:val="20"/>
        </w:rPr>
        <w:t>]</w:t>
      </w:r>
    </w:p>
    <w:p w14:paraId="7EA90E53" w14:textId="3C62C5A0" w:rsidR="002F3E44" w:rsidRPr="00A83EDC" w:rsidRDefault="002F3E44" w:rsidP="00461E6C">
      <w:pPr>
        <w:spacing w:line="264" w:lineRule="auto"/>
        <w:ind w:left="1985" w:hanging="1276"/>
        <w:jc w:val="both"/>
        <w:rPr>
          <w:rFonts w:ascii="Proba Pro" w:hAnsi="Proba Pro" w:cs="Arial"/>
          <w:i/>
          <w:sz w:val="20"/>
          <w:szCs w:val="20"/>
          <w:highlight w:val="lightGray"/>
        </w:rPr>
      </w:pPr>
      <w:r w:rsidRPr="00A83EDC">
        <w:rPr>
          <w:rFonts w:ascii="Proba Pro" w:hAnsi="Proba Pro" w:cs="Arial"/>
          <w:sz w:val="20"/>
          <w:szCs w:val="20"/>
        </w:rPr>
        <w:t>Príloha č. 7</w:t>
      </w:r>
      <w:r w:rsidRPr="00A83EDC">
        <w:rPr>
          <w:rFonts w:ascii="Proba Pro" w:hAnsi="Proba Pro" w:cs="Arial"/>
          <w:sz w:val="20"/>
          <w:szCs w:val="20"/>
        </w:rPr>
        <w:tab/>
        <w:t>Subdodávatelia</w:t>
      </w:r>
      <w:r w:rsidR="00F271C7" w:rsidRPr="00A83EDC">
        <w:rPr>
          <w:rFonts w:ascii="Proba Pro" w:hAnsi="Proba Pro" w:cs="Arial"/>
          <w:sz w:val="20"/>
          <w:szCs w:val="20"/>
        </w:rPr>
        <w:t xml:space="preserve"> / Čestné vyhlásenie </w:t>
      </w:r>
      <w:r w:rsidR="00975460" w:rsidRPr="00A83EDC">
        <w:rPr>
          <w:rFonts w:ascii="Proba Pro" w:hAnsi="Proba Pro" w:cs="Arial"/>
          <w:sz w:val="20"/>
          <w:szCs w:val="20"/>
        </w:rPr>
        <w:t>Dodávateľ</w:t>
      </w:r>
      <w:r w:rsidR="00F271C7" w:rsidRPr="00A83EDC">
        <w:rPr>
          <w:rFonts w:ascii="Proba Pro" w:hAnsi="Proba Pro" w:cs="Arial"/>
          <w:sz w:val="20"/>
          <w:szCs w:val="20"/>
        </w:rPr>
        <w:t>a</w:t>
      </w:r>
      <w:r w:rsidRPr="00A83EDC">
        <w:rPr>
          <w:rFonts w:ascii="Proba Pro" w:hAnsi="Proba Pro" w:cs="Arial"/>
          <w:sz w:val="20"/>
          <w:szCs w:val="20"/>
        </w:rPr>
        <w:t xml:space="preserve"> </w:t>
      </w:r>
      <w:r w:rsidR="00B015CE" w:rsidRPr="00A83EDC">
        <w:rPr>
          <w:rFonts w:ascii="Proba Pro" w:hAnsi="Proba Pro" w:cs="Arial"/>
          <w:sz w:val="20"/>
          <w:szCs w:val="20"/>
        </w:rPr>
        <w:t xml:space="preserve"> [</w:t>
      </w:r>
      <w:r w:rsidR="00B015CE" w:rsidRPr="00A83EDC">
        <w:rPr>
          <w:rFonts w:ascii="Proba Pro" w:hAnsi="Proba Pro" w:cs="Arial"/>
          <w:i/>
          <w:sz w:val="20"/>
          <w:szCs w:val="20"/>
          <w:highlight w:val="lightGray"/>
        </w:rPr>
        <w:t xml:space="preserve">predloží </w:t>
      </w:r>
      <w:r w:rsidR="00E56A9C" w:rsidRPr="00A83EDC">
        <w:rPr>
          <w:rFonts w:ascii="Proba Pro" w:hAnsi="Proba Pro" w:cs="Arial"/>
          <w:i/>
          <w:sz w:val="20"/>
          <w:szCs w:val="20"/>
          <w:highlight w:val="lightGray"/>
        </w:rPr>
        <w:t xml:space="preserve">úspešný </w:t>
      </w:r>
      <w:r w:rsidR="00B015CE" w:rsidRPr="00A83EDC">
        <w:rPr>
          <w:rFonts w:ascii="Proba Pro" w:hAnsi="Proba Pro" w:cs="Arial"/>
          <w:i/>
          <w:sz w:val="20"/>
          <w:szCs w:val="20"/>
          <w:highlight w:val="lightGray"/>
        </w:rPr>
        <w:t xml:space="preserve">uchádzač </w:t>
      </w:r>
      <w:r w:rsidR="00E56A9C" w:rsidRPr="00A83EDC">
        <w:rPr>
          <w:rFonts w:ascii="Proba Pro" w:hAnsi="Proba Pro" w:cs="Arial"/>
          <w:i/>
          <w:sz w:val="20"/>
          <w:szCs w:val="20"/>
          <w:highlight w:val="lightGray"/>
        </w:rPr>
        <w:t>pred podpisom Zmluvy</w:t>
      </w:r>
      <w:r w:rsidR="00B015CE" w:rsidRPr="00A83EDC">
        <w:rPr>
          <w:rFonts w:ascii="Proba Pro" w:hAnsi="Proba Pro" w:cs="Arial"/>
          <w:sz w:val="20"/>
          <w:szCs w:val="20"/>
        </w:rPr>
        <w:t>]</w:t>
      </w:r>
    </w:p>
    <w:p w14:paraId="36978DC6" w14:textId="77777777" w:rsidR="002F3E44" w:rsidRPr="00A83EDC" w:rsidRDefault="002F3E44" w:rsidP="00461E6C">
      <w:pPr>
        <w:spacing w:line="264" w:lineRule="auto"/>
        <w:ind w:left="1985" w:hanging="1276"/>
        <w:jc w:val="both"/>
        <w:rPr>
          <w:rFonts w:ascii="Proba Pro" w:hAnsi="Proba Pro" w:cs="Arial"/>
          <w:sz w:val="20"/>
          <w:szCs w:val="20"/>
        </w:rPr>
      </w:pPr>
      <w:r w:rsidRPr="00A83EDC">
        <w:rPr>
          <w:rFonts w:ascii="Proba Pro" w:hAnsi="Proba Pro" w:cs="Arial"/>
          <w:sz w:val="20"/>
          <w:szCs w:val="20"/>
        </w:rPr>
        <w:t>Príloha č. 8</w:t>
      </w:r>
      <w:r w:rsidRPr="00A83EDC">
        <w:rPr>
          <w:rFonts w:ascii="Proba Pro" w:hAnsi="Proba Pro" w:cs="Arial"/>
          <w:sz w:val="20"/>
          <w:szCs w:val="20"/>
        </w:rPr>
        <w:tab/>
        <w:t xml:space="preserve">Etický kódex </w:t>
      </w:r>
      <w:r w:rsidR="00B015CE" w:rsidRPr="00A83EDC">
        <w:rPr>
          <w:rFonts w:ascii="Proba Pro" w:hAnsi="Proba Pro" w:cs="Arial"/>
          <w:sz w:val="20"/>
          <w:szCs w:val="20"/>
        </w:rPr>
        <w:t>[</w:t>
      </w:r>
      <w:r w:rsidRPr="00A83EDC">
        <w:rPr>
          <w:rFonts w:ascii="Proba Pro" w:hAnsi="Proba Pro" w:cs="Arial"/>
          <w:i/>
          <w:sz w:val="20"/>
          <w:szCs w:val="20"/>
          <w:highlight w:val="lightGray"/>
        </w:rPr>
        <w:t>bude doplnený verejným obstarávateľom pred podpisom Zmluvy</w:t>
      </w:r>
      <w:r w:rsidR="00B015CE" w:rsidRPr="00A83EDC">
        <w:rPr>
          <w:rFonts w:ascii="Proba Pro" w:hAnsi="Proba Pro" w:cs="Arial"/>
          <w:sz w:val="20"/>
          <w:szCs w:val="20"/>
        </w:rPr>
        <w:t>]</w:t>
      </w:r>
    </w:p>
    <w:p w14:paraId="5CBBB952" w14:textId="5BCE1371" w:rsidR="00EA0C64" w:rsidRPr="00A83EDC" w:rsidRDefault="00EA0C64" w:rsidP="00461E6C">
      <w:pPr>
        <w:pStyle w:val="Odsekzoznamu"/>
        <w:spacing w:line="250" w:lineRule="auto"/>
        <w:ind w:left="1701" w:hanging="993"/>
        <w:rPr>
          <w:rStyle w:val="spelle"/>
          <w:rFonts w:ascii="Proba Pro" w:eastAsia="Proba Pro" w:hAnsi="Proba Pro" w:cs="Arial"/>
          <w:sz w:val="20"/>
        </w:rPr>
      </w:pPr>
      <w:r w:rsidRPr="00A83EDC">
        <w:rPr>
          <w:rStyle w:val="spelle"/>
          <w:rFonts w:ascii="Proba Pro" w:eastAsia="Proba Pro" w:hAnsi="Proba Pro" w:cs="Arial"/>
          <w:sz w:val="20"/>
        </w:rPr>
        <w:t xml:space="preserve">Príloha č. 9     </w:t>
      </w:r>
      <w:r w:rsidR="002119E4">
        <w:rPr>
          <w:rStyle w:val="spelle"/>
          <w:rFonts w:ascii="Proba Pro" w:eastAsia="Proba Pro" w:hAnsi="Proba Pro" w:cs="Arial"/>
          <w:sz w:val="20"/>
        </w:rPr>
        <w:t xml:space="preserve">   </w:t>
      </w:r>
      <w:r w:rsidRPr="00A83EDC">
        <w:rPr>
          <w:rStyle w:val="spelle"/>
          <w:rFonts w:ascii="Proba Pro" w:eastAsia="Proba Pro" w:hAnsi="Proba Pro" w:cs="Arial"/>
          <w:sz w:val="20"/>
        </w:rPr>
        <w:t>Zoznam expertov [</w:t>
      </w:r>
      <w:r w:rsidRPr="00A83EDC">
        <w:rPr>
          <w:rStyle w:val="spelle"/>
          <w:rFonts w:ascii="Proba Pro" w:eastAsia="Proba Pro" w:hAnsi="Proba Pro" w:cs="Arial"/>
          <w:i/>
          <w:sz w:val="20"/>
          <w:highlight w:val="lightGray"/>
        </w:rPr>
        <w:t xml:space="preserve">predloží uchádzač </w:t>
      </w:r>
      <w:r w:rsidR="00CA02AB" w:rsidRPr="00A83EDC">
        <w:rPr>
          <w:rStyle w:val="spelle"/>
          <w:rFonts w:ascii="Proba Pro" w:eastAsia="Proba Pro" w:hAnsi="Proba Pro" w:cs="Arial"/>
          <w:i/>
          <w:sz w:val="20"/>
          <w:highlight w:val="lightGray"/>
        </w:rPr>
        <w:t>ponuke</w:t>
      </w:r>
      <w:r w:rsidRPr="00A83EDC">
        <w:rPr>
          <w:rStyle w:val="spelle"/>
          <w:rFonts w:ascii="Proba Pro" w:eastAsia="Proba Pro" w:hAnsi="Proba Pro" w:cs="Arial"/>
          <w:i/>
          <w:sz w:val="20"/>
          <w:highlight w:val="lightGray"/>
        </w:rPr>
        <w:t>]</w:t>
      </w:r>
    </w:p>
    <w:p w14:paraId="6F26B613" w14:textId="77777777" w:rsidR="002F3E44" w:rsidRPr="00A83EDC" w:rsidRDefault="002F3E44" w:rsidP="00461E6C">
      <w:pPr>
        <w:spacing w:line="264" w:lineRule="auto"/>
        <w:ind w:left="1985" w:hanging="1276"/>
        <w:rPr>
          <w:rFonts w:ascii="Proba Pro" w:hAnsi="Proba Pro" w:cs="Arial"/>
          <w:sz w:val="20"/>
          <w:szCs w:val="20"/>
        </w:rPr>
      </w:pPr>
    </w:p>
    <w:p w14:paraId="3B23EC3E"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Zmluvné strany vyhlasujú, že si Zmluvu prečítali, jej zneniu porozumeli, že znenie Zmluvy je určité a</w:t>
      </w:r>
      <w:r w:rsidRPr="00A83EDC">
        <w:rPr>
          <w:rFonts w:ascii="Calibri" w:hAnsi="Calibri" w:cs="Calibri"/>
          <w:szCs w:val="20"/>
        </w:rPr>
        <w:t> </w:t>
      </w:r>
      <w:r w:rsidRPr="00A83EDC">
        <w:rPr>
          <w:rFonts w:cs="Arial"/>
          <w:szCs w:val="20"/>
        </w:rPr>
        <w:t>zrozumite</w:t>
      </w:r>
      <w:r w:rsidRPr="00A83EDC">
        <w:rPr>
          <w:rFonts w:cs="Proba Pro"/>
          <w:szCs w:val="20"/>
        </w:rPr>
        <w:t>ľ</w:t>
      </w:r>
      <w:r w:rsidRPr="00A83EDC">
        <w:rPr>
          <w:rFonts w:cs="Arial"/>
          <w:szCs w:val="20"/>
        </w:rPr>
        <w:t>n</w:t>
      </w:r>
      <w:r w:rsidRPr="00A83EDC">
        <w:rPr>
          <w:rFonts w:cs="Proba Pro"/>
          <w:szCs w:val="20"/>
        </w:rPr>
        <w:t>é</w:t>
      </w:r>
      <w:r w:rsidRPr="00A83EDC">
        <w:rPr>
          <w:rFonts w:cs="Arial"/>
          <w:szCs w:val="20"/>
        </w:rPr>
        <w:t xml:space="preserve">, </w:t>
      </w:r>
      <w:r w:rsidRPr="00A83EDC">
        <w:rPr>
          <w:rFonts w:cs="Proba Pro"/>
          <w:szCs w:val="20"/>
        </w:rPr>
        <w:t>ž</w:t>
      </w:r>
      <w:r w:rsidRPr="00A83EDC">
        <w:rPr>
          <w:rFonts w:cs="Arial"/>
          <w:szCs w:val="20"/>
        </w:rPr>
        <w:t>e obsah Zmluvy je v</w:t>
      </w:r>
      <w:r w:rsidRPr="00A83EDC">
        <w:rPr>
          <w:rFonts w:ascii="Calibri" w:hAnsi="Calibri" w:cs="Calibri"/>
          <w:szCs w:val="20"/>
        </w:rPr>
        <w:t> </w:t>
      </w:r>
      <w:r w:rsidRPr="00A83EDC">
        <w:rPr>
          <w:rFonts w:cs="Arial"/>
          <w:szCs w:val="20"/>
        </w:rPr>
        <w:t>s</w:t>
      </w:r>
      <w:r w:rsidRPr="00A83EDC">
        <w:rPr>
          <w:rFonts w:cs="Proba Pro"/>
          <w:szCs w:val="20"/>
        </w:rPr>
        <w:t>ú</w:t>
      </w:r>
      <w:r w:rsidRPr="00A83EDC">
        <w:rPr>
          <w:rFonts w:cs="Arial"/>
          <w:szCs w:val="20"/>
        </w:rPr>
        <w:t>lade s</w:t>
      </w:r>
      <w:r w:rsidRPr="00A83EDC">
        <w:rPr>
          <w:rFonts w:ascii="Calibri" w:hAnsi="Calibri" w:cs="Calibri"/>
          <w:szCs w:val="20"/>
        </w:rPr>
        <w:t> </w:t>
      </w:r>
      <w:r w:rsidRPr="00A83EDC">
        <w:rPr>
          <w:rFonts w:cs="Arial"/>
          <w:szCs w:val="20"/>
        </w:rPr>
        <w:t>ich skuto</w:t>
      </w:r>
      <w:r w:rsidRPr="00A83EDC">
        <w:rPr>
          <w:rFonts w:cs="Proba Pro"/>
          <w:szCs w:val="20"/>
        </w:rPr>
        <w:t>č</w:t>
      </w:r>
      <w:r w:rsidRPr="00A83EDC">
        <w:rPr>
          <w:rFonts w:cs="Arial"/>
          <w:szCs w:val="20"/>
        </w:rPr>
        <w:t>nou a slobodnou v</w:t>
      </w:r>
      <w:r w:rsidRPr="00A83EDC">
        <w:rPr>
          <w:rFonts w:cs="Proba Pro"/>
          <w:szCs w:val="20"/>
        </w:rPr>
        <w:t>ôľ</w:t>
      </w:r>
      <w:r w:rsidRPr="00A83EDC">
        <w:rPr>
          <w:rFonts w:cs="Arial"/>
          <w:szCs w:val="20"/>
        </w:rPr>
        <w:t>ou a na dôkaz vyššie uvedeného Zmluvné strany túto Zmluvu podpisujú.</w:t>
      </w:r>
    </w:p>
    <w:p w14:paraId="6C2ACB61" w14:textId="77777777" w:rsidR="002F3E44" w:rsidRPr="00A83EDC" w:rsidRDefault="002F3E44" w:rsidP="00461E6C">
      <w:pPr>
        <w:spacing w:line="264" w:lineRule="auto"/>
        <w:rPr>
          <w:rFonts w:ascii="Proba Pro" w:hAnsi="Proba Pro" w:cs="Arial"/>
          <w:sz w:val="20"/>
          <w:szCs w:val="20"/>
        </w:rPr>
      </w:pPr>
    </w:p>
    <w:p w14:paraId="40C945AB" w14:textId="3C64A719" w:rsidR="002F3E44" w:rsidRPr="00A83EDC" w:rsidRDefault="00AD7F11" w:rsidP="00461E6C">
      <w:pPr>
        <w:overflowPunct w:val="0"/>
        <w:autoSpaceDE w:val="0"/>
        <w:autoSpaceDN w:val="0"/>
        <w:adjustRightInd w:val="0"/>
        <w:spacing w:line="264" w:lineRule="auto"/>
        <w:ind w:left="567"/>
        <w:jc w:val="both"/>
        <w:textAlignment w:val="baseline"/>
        <w:rPr>
          <w:rFonts w:ascii="Proba Pro" w:hAnsi="Proba Pro" w:cs="Arial"/>
          <w:sz w:val="20"/>
          <w:szCs w:val="20"/>
        </w:rPr>
      </w:pPr>
      <w:r w:rsidRPr="00A83EDC">
        <w:rPr>
          <w:rFonts w:ascii="Proba Pro" w:hAnsi="Proba Pro" w:cs="Arial"/>
          <w:sz w:val="20"/>
          <w:szCs w:val="20"/>
        </w:rPr>
        <w:t>V Pezinku</w:t>
      </w:r>
      <w:r w:rsidR="002F3E44" w:rsidRPr="00A83EDC">
        <w:rPr>
          <w:rFonts w:ascii="Proba Pro" w:hAnsi="Proba Pro" w:cs="Arial"/>
          <w:sz w:val="20"/>
          <w:szCs w:val="20"/>
        </w:rPr>
        <w:t>, dňa ________</w:t>
      </w:r>
      <w:r w:rsidR="002F3E44" w:rsidRPr="00A83EDC">
        <w:rPr>
          <w:rFonts w:ascii="Proba Pro" w:hAnsi="Proba Pro" w:cs="Arial"/>
          <w:sz w:val="20"/>
          <w:szCs w:val="20"/>
        </w:rPr>
        <w:tab/>
      </w:r>
      <w:r w:rsidR="002F3E44" w:rsidRPr="00A83EDC">
        <w:rPr>
          <w:rFonts w:ascii="Proba Pro" w:hAnsi="Proba Pro" w:cs="Arial"/>
          <w:sz w:val="20"/>
          <w:szCs w:val="20"/>
        </w:rPr>
        <w:tab/>
      </w:r>
      <w:r w:rsidR="002F3E44" w:rsidRPr="00A83EDC">
        <w:rPr>
          <w:rFonts w:ascii="Proba Pro" w:hAnsi="Proba Pro" w:cs="Arial"/>
          <w:sz w:val="20"/>
          <w:szCs w:val="20"/>
        </w:rPr>
        <w:tab/>
      </w:r>
      <w:r w:rsidR="002F3E44" w:rsidRPr="00A83EDC">
        <w:rPr>
          <w:rFonts w:ascii="Proba Pro" w:hAnsi="Proba Pro" w:cs="Arial"/>
          <w:sz w:val="20"/>
          <w:szCs w:val="20"/>
        </w:rPr>
        <w:tab/>
        <w:t>V___________, dňa ______</w:t>
      </w:r>
    </w:p>
    <w:p w14:paraId="04828DA9" w14:textId="77777777" w:rsidR="002F3E44" w:rsidRPr="00A83EDC" w:rsidRDefault="002F3E44" w:rsidP="00461E6C">
      <w:pPr>
        <w:overflowPunct w:val="0"/>
        <w:autoSpaceDE w:val="0"/>
        <w:autoSpaceDN w:val="0"/>
        <w:adjustRightInd w:val="0"/>
        <w:spacing w:line="264" w:lineRule="auto"/>
        <w:ind w:left="567"/>
        <w:jc w:val="both"/>
        <w:textAlignment w:val="baseline"/>
        <w:rPr>
          <w:rFonts w:ascii="Proba Pro" w:hAnsi="Proba Pro" w:cs="Arial"/>
          <w:sz w:val="20"/>
          <w:szCs w:val="20"/>
        </w:rPr>
      </w:pPr>
    </w:p>
    <w:p w14:paraId="45379805" w14:textId="77777777" w:rsidR="00262FE5" w:rsidRPr="00A83EDC" w:rsidRDefault="00262FE5" w:rsidP="00461E6C">
      <w:pPr>
        <w:overflowPunct w:val="0"/>
        <w:autoSpaceDE w:val="0"/>
        <w:autoSpaceDN w:val="0"/>
        <w:adjustRightInd w:val="0"/>
        <w:spacing w:line="264" w:lineRule="auto"/>
        <w:ind w:left="567"/>
        <w:jc w:val="both"/>
        <w:textAlignment w:val="baseline"/>
        <w:rPr>
          <w:rFonts w:ascii="Proba Pro" w:hAnsi="Proba Pro" w:cs="Arial"/>
          <w:sz w:val="20"/>
          <w:szCs w:val="20"/>
        </w:rPr>
      </w:pPr>
    </w:p>
    <w:p w14:paraId="1F814C63" w14:textId="77777777" w:rsidR="002F3E44" w:rsidRPr="00A83EDC" w:rsidRDefault="002F3E44" w:rsidP="00461E6C">
      <w:pPr>
        <w:overflowPunct w:val="0"/>
        <w:autoSpaceDE w:val="0"/>
        <w:autoSpaceDN w:val="0"/>
        <w:adjustRightInd w:val="0"/>
        <w:spacing w:line="264" w:lineRule="auto"/>
        <w:ind w:left="567"/>
        <w:jc w:val="both"/>
        <w:textAlignment w:val="baseline"/>
        <w:rPr>
          <w:rFonts w:ascii="Proba Pro" w:hAnsi="Proba Pro" w:cs="Arial"/>
          <w:sz w:val="20"/>
          <w:szCs w:val="20"/>
        </w:rPr>
      </w:pPr>
    </w:p>
    <w:p w14:paraId="3E5C2A16" w14:textId="0D421D24" w:rsidR="002F3E44" w:rsidRPr="00A83EDC" w:rsidRDefault="00156507" w:rsidP="00461E6C">
      <w:pPr>
        <w:overflowPunct w:val="0"/>
        <w:autoSpaceDE w:val="0"/>
        <w:autoSpaceDN w:val="0"/>
        <w:adjustRightInd w:val="0"/>
        <w:spacing w:line="264" w:lineRule="auto"/>
        <w:ind w:left="567"/>
        <w:jc w:val="both"/>
        <w:textAlignment w:val="baseline"/>
        <w:rPr>
          <w:rFonts w:ascii="Proba Pro" w:hAnsi="Proba Pro" w:cs="Arial"/>
          <w:b/>
          <w:sz w:val="20"/>
          <w:szCs w:val="20"/>
        </w:rPr>
      </w:pPr>
      <w:r w:rsidRPr="00A83EDC">
        <w:rPr>
          <w:rFonts w:ascii="Proba Pro" w:hAnsi="Proba Pro" w:cs="Arial"/>
          <w:b/>
          <w:sz w:val="20"/>
          <w:szCs w:val="20"/>
        </w:rPr>
        <w:t>____________________________</w:t>
      </w:r>
      <w:r w:rsidR="002F3E44" w:rsidRPr="00A83EDC">
        <w:rPr>
          <w:rFonts w:ascii="Proba Pro" w:hAnsi="Proba Pro" w:cs="Arial"/>
          <w:b/>
          <w:sz w:val="20"/>
          <w:szCs w:val="20"/>
        </w:rPr>
        <w:tab/>
      </w:r>
      <w:r w:rsidRPr="00A83EDC">
        <w:rPr>
          <w:rFonts w:ascii="Proba Pro" w:hAnsi="Proba Pro" w:cs="Arial"/>
          <w:b/>
          <w:sz w:val="20"/>
          <w:szCs w:val="20"/>
        </w:rPr>
        <w:tab/>
      </w:r>
      <w:r w:rsidRPr="00A83EDC">
        <w:rPr>
          <w:rFonts w:ascii="Proba Pro" w:hAnsi="Proba Pro" w:cs="Arial"/>
          <w:b/>
          <w:sz w:val="20"/>
          <w:szCs w:val="20"/>
        </w:rPr>
        <w:tab/>
        <w:t>____________________________</w:t>
      </w:r>
      <w:r w:rsidR="002F3E44" w:rsidRPr="00A83EDC">
        <w:rPr>
          <w:rFonts w:ascii="Proba Pro" w:hAnsi="Proba Pro" w:cs="Arial"/>
          <w:b/>
          <w:sz w:val="20"/>
          <w:szCs w:val="20"/>
        </w:rPr>
        <w:tab/>
      </w:r>
      <w:r w:rsidR="002F3E44" w:rsidRPr="00A83EDC">
        <w:rPr>
          <w:rFonts w:ascii="Proba Pro" w:hAnsi="Proba Pro" w:cs="Arial"/>
          <w:b/>
          <w:sz w:val="20"/>
          <w:szCs w:val="20"/>
        </w:rPr>
        <w:tab/>
      </w:r>
    </w:p>
    <w:p w14:paraId="70C769B4" w14:textId="34D93E91" w:rsidR="002F3E44" w:rsidRPr="00A83EDC" w:rsidRDefault="00262FE5" w:rsidP="00461E6C">
      <w:pPr>
        <w:spacing w:line="264" w:lineRule="auto"/>
        <w:ind w:firstLine="567"/>
        <w:jc w:val="both"/>
        <w:rPr>
          <w:rFonts w:ascii="Proba Pro" w:hAnsi="Proba Pro" w:cs="Arial"/>
          <w:sz w:val="20"/>
          <w:szCs w:val="18"/>
        </w:rPr>
      </w:pPr>
      <w:r w:rsidRPr="00A83EDC">
        <w:rPr>
          <w:rFonts w:ascii="Proba Pro" w:hAnsi="Proba Pro" w:cs="Arial"/>
          <w:sz w:val="20"/>
          <w:szCs w:val="18"/>
        </w:rPr>
        <w:t>Člen rady riaditeľov</w:t>
      </w:r>
      <w:r w:rsidR="00657B94" w:rsidRPr="00A83EDC">
        <w:rPr>
          <w:rFonts w:ascii="Proba Pro" w:hAnsi="Proba Pro" w:cs="Arial"/>
          <w:sz w:val="20"/>
          <w:szCs w:val="18"/>
        </w:rPr>
        <w:t xml:space="preserve"> - MUDr. Pavel Černák, PhD.</w:t>
      </w:r>
      <w:r w:rsidR="00AD7F11" w:rsidRPr="00A83EDC">
        <w:rPr>
          <w:rFonts w:ascii="Proba Pro" w:hAnsi="Proba Pro" w:cs="Arial"/>
          <w:sz w:val="20"/>
          <w:szCs w:val="18"/>
        </w:rPr>
        <w:t xml:space="preserve">     </w:t>
      </w:r>
      <w:r w:rsidRPr="00A83EDC">
        <w:rPr>
          <w:rFonts w:ascii="Proba Pro" w:hAnsi="Proba Pro" w:cs="Arial"/>
          <w:sz w:val="20"/>
          <w:szCs w:val="18"/>
        </w:rPr>
        <w:tab/>
      </w:r>
      <w:r w:rsidR="00E47388" w:rsidRPr="00A83EDC">
        <w:rPr>
          <w:rFonts w:ascii="Proba Pro" w:hAnsi="Proba Pro" w:cs="Arial"/>
          <w:sz w:val="20"/>
          <w:szCs w:val="18"/>
        </w:rPr>
        <w:t>[</w:t>
      </w:r>
      <w:r w:rsidR="00E47388" w:rsidRPr="00A83EDC">
        <w:rPr>
          <w:rFonts w:ascii="Proba Pro" w:hAnsi="Proba Pro" w:cs="Arial"/>
          <w:i/>
          <w:sz w:val="20"/>
          <w:szCs w:val="18"/>
          <w:highlight w:val="lightGray"/>
        </w:rPr>
        <w:t>doplní uchádzač]</w:t>
      </w:r>
    </w:p>
    <w:p w14:paraId="2D2F04D2" w14:textId="21872B97" w:rsidR="002F3E44" w:rsidRPr="00A83EDC" w:rsidRDefault="00AD7F11" w:rsidP="00461E6C">
      <w:pPr>
        <w:spacing w:line="264" w:lineRule="auto"/>
        <w:ind w:firstLine="567"/>
        <w:jc w:val="both"/>
        <w:rPr>
          <w:rFonts w:ascii="Proba Pro" w:hAnsi="Proba Pro" w:cs="Arial"/>
          <w:sz w:val="20"/>
          <w:szCs w:val="18"/>
        </w:rPr>
      </w:pPr>
      <w:r w:rsidRPr="00A83EDC">
        <w:rPr>
          <w:rFonts w:ascii="Proba Pro" w:hAnsi="Proba Pro" w:cs="Arial"/>
          <w:sz w:val="20"/>
          <w:szCs w:val="18"/>
        </w:rPr>
        <w:t>Psychiatrická nemocnica Philippa Pinela</w:t>
      </w:r>
      <w:r w:rsidRPr="00A83EDC">
        <w:rPr>
          <w:rStyle w:val="apple-converted-space"/>
          <w:rFonts w:ascii="Proba Pro" w:hAnsi="Proba Pro" w:cs="Arial"/>
          <w:sz w:val="20"/>
          <w:szCs w:val="18"/>
        </w:rPr>
        <w:tab/>
        <w:t xml:space="preserve">                </w:t>
      </w:r>
      <w:r w:rsidR="00E47388" w:rsidRPr="00A83EDC">
        <w:rPr>
          <w:rFonts w:ascii="Proba Pro" w:hAnsi="Proba Pro" w:cs="Arial"/>
          <w:sz w:val="20"/>
          <w:szCs w:val="18"/>
        </w:rPr>
        <w:t>[</w:t>
      </w:r>
      <w:r w:rsidR="00E47388" w:rsidRPr="00A83EDC">
        <w:rPr>
          <w:rFonts w:ascii="Proba Pro" w:hAnsi="Proba Pro" w:cs="Arial"/>
          <w:i/>
          <w:sz w:val="20"/>
          <w:szCs w:val="18"/>
          <w:highlight w:val="lightGray"/>
        </w:rPr>
        <w:t>doplní uchádzač]</w:t>
      </w:r>
    </w:p>
    <w:p w14:paraId="59694CB6" w14:textId="77777777" w:rsidR="00262FE5" w:rsidRPr="00A83EDC" w:rsidRDefault="00262FE5" w:rsidP="00461E6C">
      <w:pPr>
        <w:spacing w:line="264" w:lineRule="auto"/>
        <w:ind w:firstLine="567"/>
        <w:jc w:val="both"/>
        <w:rPr>
          <w:rFonts w:ascii="Proba Pro" w:hAnsi="Proba Pro" w:cs="Arial"/>
          <w:sz w:val="20"/>
          <w:szCs w:val="18"/>
        </w:rPr>
      </w:pPr>
    </w:p>
    <w:p w14:paraId="37B0BAC2" w14:textId="77777777" w:rsidR="00262FE5" w:rsidRPr="00A83EDC" w:rsidRDefault="00262FE5" w:rsidP="00461E6C">
      <w:pPr>
        <w:spacing w:line="264" w:lineRule="auto"/>
        <w:ind w:firstLine="567"/>
        <w:jc w:val="both"/>
        <w:rPr>
          <w:rFonts w:ascii="Proba Pro" w:hAnsi="Proba Pro" w:cs="Arial"/>
          <w:sz w:val="20"/>
          <w:szCs w:val="18"/>
        </w:rPr>
      </w:pPr>
    </w:p>
    <w:p w14:paraId="52A06BE0" w14:textId="77777777" w:rsidR="00262FE5" w:rsidRPr="00A83EDC" w:rsidRDefault="00262FE5" w:rsidP="00461E6C">
      <w:pPr>
        <w:overflowPunct w:val="0"/>
        <w:autoSpaceDE w:val="0"/>
        <w:autoSpaceDN w:val="0"/>
        <w:adjustRightInd w:val="0"/>
        <w:spacing w:line="264" w:lineRule="auto"/>
        <w:ind w:left="567"/>
        <w:jc w:val="both"/>
        <w:textAlignment w:val="baseline"/>
        <w:rPr>
          <w:rFonts w:ascii="Proba Pro" w:hAnsi="Proba Pro" w:cs="Arial"/>
          <w:b/>
          <w:sz w:val="20"/>
          <w:szCs w:val="18"/>
        </w:rPr>
      </w:pPr>
      <w:r w:rsidRPr="00A83EDC">
        <w:rPr>
          <w:rFonts w:ascii="Proba Pro" w:hAnsi="Proba Pro" w:cs="Arial"/>
          <w:b/>
          <w:sz w:val="20"/>
          <w:szCs w:val="18"/>
        </w:rPr>
        <w:t>____________________________</w:t>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p>
    <w:p w14:paraId="6F5752D4" w14:textId="4831D9C6" w:rsidR="00262FE5" w:rsidRPr="00A83EDC" w:rsidRDefault="00262FE5" w:rsidP="00461E6C">
      <w:pPr>
        <w:spacing w:line="264" w:lineRule="auto"/>
        <w:ind w:firstLine="567"/>
        <w:jc w:val="both"/>
        <w:rPr>
          <w:rFonts w:ascii="Proba Pro" w:hAnsi="Proba Pro" w:cs="Arial"/>
          <w:sz w:val="20"/>
          <w:szCs w:val="18"/>
        </w:rPr>
      </w:pPr>
      <w:r w:rsidRPr="00A83EDC">
        <w:rPr>
          <w:rFonts w:ascii="Proba Pro" w:hAnsi="Proba Pro" w:cs="Arial"/>
          <w:sz w:val="20"/>
          <w:szCs w:val="18"/>
        </w:rPr>
        <w:t>Člen rady riaditeľov</w:t>
      </w:r>
      <w:r w:rsidR="00657B94" w:rsidRPr="00A83EDC">
        <w:rPr>
          <w:rFonts w:ascii="Proba Pro" w:hAnsi="Proba Pro" w:cs="Arial"/>
          <w:sz w:val="20"/>
          <w:szCs w:val="18"/>
        </w:rPr>
        <w:t xml:space="preserve"> - </w:t>
      </w:r>
      <w:r w:rsidR="00224040" w:rsidRPr="00A83EDC">
        <w:rPr>
          <w:rFonts w:ascii="Proba Pro" w:hAnsi="Proba Pro" w:cs="Arial"/>
          <w:sz w:val="20"/>
          <w:szCs w:val="20"/>
        </w:rPr>
        <w:t>Ing. Martin Hromádka, PhD.</w:t>
      </w:r>
      <w:r w:rsidRPr="00A83EDC">
        <w:rPr>
          <w:rFonts w:ascii="Proba Pro" w:hAnsi="Proba Pro" w:cs="Arial"/>
          <w:sz w:val="20"/>
          <w:szCs w:val="18"/>
        </w:rPr>
        <w:tab/>
        <w:t xml:space="preserve">                                 </w:t>
      </w:r>
      <w:r w:rsidRPr="00A83EDC">
        <w:rPr>
          <w:rFonts w:ascii="Proba Pro" w:hAnsi="Proba Pro" w:cs="Arial"/>
          <w:sz w:val="20"/>
          <w:szCs w:val="18"/>
        </w:rPr>
        <w:tab/>
      </w:r>
      <w:r w:rsidRPr="00A83EDC">
        <w:rPr>
          <w:rFonts w:ascii="Proba Pro" w:hAnsi="Proba Pro" w:cs="Arial"/>
          <w:sz w:val="20"/>
          <w:szCs w:val="18"/>
        </w:rPr>
        <w:tab/>
      </w:r>
      <w:r w:rsidRPr="00A83EDC">
        <w:rPr>
          <w:rFonts w:ascii="Proba Pro" w:hAnsi="Proba Pro" w:cs="Arial"/>
          <w:sz w:val="20"/>
          <w:szCs w:val="18"/>
        </w:rPr>
        <w:tab/>
        <w:t xml:space="preserve"> </w:t>
      </w:r>
    </w:p>
    <w:p w14:paraId="041182C9" w14:textId="77777777" w:rsidR="00262FE5" w:rsidRPr="00A83EDC" w:rsidRDefault="00262FE5" w:rsidP="00461E6C">
      <w:pPr>
        <w:spacing w:line="264" w:lineRule="auto"/>
        <w:ind w:firstLine="567"/>
        <w:jc w:val="both"/>
        <w:rPr>
          <w:rFonts w:ascii="Proba Pro" w:hAnsi="Proba Pro" w:cs="Arial"/>
          <w:sz w:val="20"/>
          <w:szCs w:val="18"/>
        </w:rPr>
      </w:pPr>
      <w:r w:rsidRPr="00A83EDC">
        <w:rPr>
          <w:rFonts w:ascii="Proba Pro" w:hAnsi="Proba Pro" w:cs="Arial"/>
          <w:sz w:val="20"/>
          <w:szCs w:val="18"/>
        </w:rPr>
        <w:t>Psychiatrická nemocnica Philippa Pinela</w:t>
      </w:r>
      <w:r w:rsidRPr="00A83EDC">
        <w:rPr>
          <w:rStyle w:val="apple-converted-space"/>
          <w:rFonts w:ascii="Proba Pro" w:hAnsi="Proba Pro" w:cs="Arial"/>
          <w:sz w:val="20"/>
          <w:szCs w:val="18"/>
        </w:rPr>
        <w:tab/>
        <w:t xml:space="preserve">                            </w:t>
      </w:r>
    </w:p>
    <w:p w14:paraId="42656C47" w14:textId="77777777" w:rsidR="00262FE5" w:rsidRPr="00A83EDC" w:rsidRDefault="00262FE5" w:rsidP="00461E6C">
      <w:pPr>
        <w:spacing w:line="264" w:lineRule="auto"/>
        <w:ind w:firstLine="567"/>
        <w:jc w:val="both"/>
        <w:rPr>
          <w:rStyle w:val="apple-converted-space"/>
          <w:rFonts w:ascii="Proba Pro" w:hAnsi="Proba Pro" w:cs="Arial"/>
          <w:bCs/>
          <w:sz w:val="20"/>
          <w:szCs w:val="18"/>
        </w:rPr>
      </w:pPr>
    </w:p>
    <w:p w14:paraId="6F7C8DDC" w14:textId="77777777" w:rsidR="00262FE5" w:rsidRPr="00A83EDC" w:rsidRDefault="00262FE5" w:rsidP="00461E6C">
      <w:pPr>
        <w:spacing w:line="264" w:lineRule="auto"/>
        <w:ind w:firstLine="567"/>
        <w:jc w:val="both"/>
        <w:rPr>
          <w:rStyle w:val="apple-converted-space"/>
          <w:rFonts w:ascii="Proba Pro" w:hAnsi="Proba Pro" w:cs="Arial"/>
          <w:bCs/>
          <w:sz w:val="20"/>
          <w:szCs w:val="18"/>
        </w:rPr>
      </w:pPr>
    </w:p>
    <w:p w14:paraId="185B2FEE" w14:textId="77777777" w:rsidR="00262FE5" w:rsidRPr="00A83EDC" w:rsidRDefault="00262FE5" w:rsidP="00461E6C">
      <w:pPr>
        <w:overflowPunct w:val="0"/>
        <w:autoSpaceDE w:val="0"/>
        <w:autoSpaceDN w:val="0"/>
        <w:adjustRightInd w:val="0"/>
        <w:spacing w:line="264" w:lineRule="auto"/>
        <w:ind w:left="567"/>
        <w:jc w:val="both"/>
        <w:textAlignment w:val="baseline"/>
        <w:rPr>
          <w:rFonts w:ascii="Proba Pro" w:hAnsi="Proba Pro" w:cs="Arial"/>
          <w:b/>
          <w:sz w:val="20"/>
          <w:szCs w:val="18"/>
        </w:rPr>
      </w:pPr>
      <w:r w:rsidRPr="00A83EDC">
        <w:rPr>
          <w:rFonts w:ascii="Proba Pro" w:hAnsi="Proba Pro" w:cs="Arial"/>
          <w:b/>
          <w:sz w:val="20"/>
          <w:szCs w:val="18"/>
        </w:rPr>
        <w:t>____________________________</w:t>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p>
    <w:p w14:paraId="7D4A6C70" w14:textId="2CA8B451" w:rsidR="00262FE5" w:rsidRPr="00A83EDC" w:rsidRDefault="00262FE5" w:rsidP="00461E6C">
      <w:pPr>
        <w:spacing w:line="264" w:lineRule="auto"/>
        <w:ind w:firstLine="567"/>
        <w:jc w:val="both"/>
        <w:rPr>
          <w:rFonts w:ascii="Proba Pro" w:hAnsi="Proba Pro" w:cs="Arial"/>
          <w:sz w:val="20"/>
          <w:szCs w:val="18"/>
        </w:rPr>
      </w:pPr>
      <w:r w:rsidRPr="00A83EDC">
        <w:rPr>
          <w:rFonts w:ascii="Proba Pro" w:hAnsi="Proba Pro" w:cs="Arial"/>
          <w:sz w:val="20"/>
          <w:szCs w:val="18"/>
        </w:rPr>
        <w:t>Člen rady riaditeľov</w:t>
      </w:r>
      <w:r w:rsidR="00657B94" w:rsidRPr="00A83EDC">
        <w:rPr>
          <w:rFonts w:ascii="Proba Pro" w:hAnsi="Proba Pro" w:cs="Arial"/>
          <w:sz w:val="20"/>
          <w:szCs w:val="18"/>
        </w:rPr>
        <w:t xml:space="preserve"> - MUDr. Dalibor Janoška</w:t>
      </w:r>
      <w:r w:rsidRPr="00A83EDC">
        <w:rPr>
          <w:rFonts w:ascii="Proba Pro" w:hAnsi="Proba Pro" w:cs="Arial"/>
          <w:sz w:val="20"/>
          <w:szCs w:val="18"/>
        </w:rPr>
        <w:tab/>
        <w:t xml:space="preserve">                                 </w:t>
      </w:r>
      <w:r w:rsidRPr="00A83EDC">
        <w:rPr>
          <w:rFonts w:ascii="Proba Pro" w:hAnsi="Proba Pro" w:cs="Arial"/>
          <w:sz w:val="20"/>
          <w:szCs w:val="18"/>
        </w:rPr>
        <w:tab/>
      </w:r>
      <w:r w:rsidRPr="00A83EDC">
        <w:rPr>
          <w:rFonts w:ascii="Proba Pro" w:hAnsi="Proba Pro" w:cs="Arial"/>
          <w:sz w:val="20"/>
          <w:szCs w:val="18"/>
        </w:rPr>
        <w:tab/>
      </w:r>
      <w:r w:rsidRPr="00A83EDC">
        <w:rPr>
          <w:rFonts w:ascii="Proba Pro" w:hAnsi="Proba Pro" w:cs="Arial"/>
          <w:sz w:val="20"/>
          <w:szCs w:val="18"/>
        </w:rPr>
        <w:tab/>
        <w:t xml:space="preserve">         </w:t>
      </w:r>
    </w:p>
    <w:p w14:paraId="4F5011D7" w14:textId="2B2F009F" w:rsidR="00262FE5" w:rsidRPr="00A83EDC" w:rsidRDefault="00262FE5" w:rsidP="00461E6C">
      <w:pPr>
        <w:spacing w:line="264" w:lineRule="auto"/>
        <w:ind w:firstLine="567"/>
        <w:jc w:val="both"/>
        <w:rPr>
          <w:rFonts w:ascii="Proba Pro" w:hAnsi="Proba Pro" w:cs="Arial"/>
          <w:sz w:val="22"/>
        </w:rPr>
      </w:pPr>
      <w:r w:rsidRPr="00A83EDC">
        <w:rPr>
          <w:rFonts w:ascii="Proba Pro" w:hAnsi="Proba Pro" w:cs="Arial"/>
          <w:sz w:val="20"/>
          <w:szCs w:val="18"/>
        </w:rPr>
        <w:t>Psychiatrická nemocnica Philippa Pinela</w:t>
      </w:r>
      <w:r w:rsidRPr="00A83EDC">
        <w:rPr>
          <w:rStyle w:val="apple-converted-space"/>
          <w:rFonts w:ascii="Proba Pro" w:hAnsi="Proba Pro" w:cs="Arial"/>
          <w:sz w:val="22"/>
          <w:szCs w:val="20"/>
        </w:rPr>
        <w:tab/>
        <w:t xml:space="preserve">                            </w:t>
      </w:r>
    </w:p>
    <w:p w14:paraId="7FA46E9F" w14:textId="77777777" w:rsidR="00262FE5" w:rsidRPr="00A83EDC" w:rsidRDefault="00262FE5" w:rsidP="00461E6C">
      <w:pPr>
        <w:spacing w:line="264" w:lineRule="auto"/>
        <w:ind w:firstLine="567"/>
        <w:jc w:val="both"/>
        <w:rPr>
          <w:rStyle w:val="apple-converted-space"/>
          <w:rFonts w:ascii="Proba Pro" w:hAnsi="Proba Pro" w:cs="Arial"/>
          <w:bCs/>
          <w:sz w:val="22"/>
          <w:szCs w:val="20"/>
        </w:rPr>
      </w:pPr>
    </w:p>
    <w:p w14:paraId="7FD8AB73" w14:textId="1A9965AD" w:rsidR="00176ADC" w:rsidRPr="00A83EDC" w:rsidRDefault="00176ADC" w:rsidP="00461E6C">
      <w:pPr>
        <w:spacing w:line="264" w:lineRule="auto"/>
        <w:jc w:val="center"/>
        <w:rPr>
          <w:rFonts w:ascii="Proba Pro" w:hAnsi="Proba Pro" w:cs="Arial"/>
          <w:sz w:val="20"/>
          <w:szCs w:val="20"/>
        </w:rPr>
      </w:pPr>
      <w:r w:rsidRPr="00A83EDC">
        <w:rPr>
          <w:rFonts w:ascii="Proba Pro" w:hAnsi="Proba Pro" w:cs="Arial"/>
          <w:b/>
          <w:sz w:val="20"/>
          <w:szCs w:val="20"/>
        </w:rPr>
        <w:br w:type="page"/>
      </w:r>
      <w:r w:rsidR="002F3E44" w:rsidRPr="00A83EDC">
        <w:rPr>
          <w:rFonts w:ascii="Proba Pro" w:hAnsi="Proba Pro" w:cs="Arial"/>
          <w:b/>
          <w:sz w:val="20"/>
          <w:szCs w:val="20"/>
        </w:rPr>
        <w:lastRenderedPageBreak/>
        <w:t>Príloha č.1 k Zmluve o</w:t>
      </w:r>
      <w:r w:rsidR="002F3E44" w:rsidRPr="00A83EDC">
        <w:rPr>
          <w:rFonts w:ascii="Calibri" w:hAnsi="Calibri" w:cs="Calibri"/>
          <w:b/>
          <w:sz w:val="20"/>
          <w:szCs w:val="20"/>
        </w:rPr>
        <w:t> </w:t>
      </w:r>
      <w:r w:rsidR="000471FF" w:rsidRPr="00A83EDC">
        <w:rPr>
          <w:rFonts w:ascii="Proba Pro" w:hAnsi="Proba Pro" w:cs="Arial"/>
          <w:b/>
          <w:sz w:val="20"/>
          <w:szCs w:val="20"/>
        </w:rPr>
        <w:t>dielo s</w:t>
      </w:r>
      <w:r w:rsidR="000471FF" w:rsidRPr="00A83EDC">
        <w:rPr>
          <w:rFonts w:ascii="Calibri" w:hAnsi="Calibri" w:cs="Calibri"/>
          <w:b/>
          <w:sz w:val="20"/>
          <w:szCs w:val="20"/>
        </w:rPr>
        <w:t> </w:t>
      </w:r>
      <w:r w:rsidR="000471FF" w:rsidRPr="00A83EDC">
        <w:rPr>
          <w:rFonts w:ascii="Proba Pro" w:hAnsi="Proba Pro" w:cs="Arial"/>
          <w:b/>
          <w:sz w:val="20"/>
          <w:szCs w:val="20"/>
        </w:rPr>
        <w:t>roz</w:t>
      </w:r>
      <w:r w:rsidR="000471FF" w:rsidRPr="00A83EDC">
        <w:rPr>
          <w:rFonts w:ascii="Proba Pro" w:hAnsi="Proba Pro" w:cs="Proba Pro"/>
          <w:b/>
          <w:sz w:val="20"/>
          <w:szCs w:val="20"/>
        </w:rPr>
        <w:t>ší</w:t>
      </w:r>
      <w:r w:rsidR="000471FF" w:rsidRPr="00A83EDC">
        <w:rPr>
          <w:rFonts w:ascii="Proba Pro" w:hAnsi="Proba Pro" w:cs="Arial"/>
          <w:b/>
          <w:sz w:val="20"/>
          <w:szCs w:val="20"/>
        </w:rPr>
        <w:t>ren</w:t>
      </w:r>
      <w:r w:rsidR="000471FF" w:rsidRPr="00A83EDC">
        <w:rPr>
          <w:rFonts w:ascii="Proba Pro" w:hAnsi="Proba Pro" w:cs="Proba Pro"/>
          <w:b/>
          <w:sz w:val="20"/>
          <w:szCs w:val="20"/>
        </w:rPr>
        <w:t>ý</w:t>
      </w:r>
      <w:r w:rsidR="000471FF" w:rsidRPr="00A83EDC">
        <w:rPr>
          <w:rFonts w:ascii="Proba Pro" w:hAnsi="Proba Pro" w:cs="Arial"/>
          <w:b/>
          <w:sz w:val="20"/>
          <w:szCs w:val="20"/>
        </w:rPr>
        <w:t>mi z</w:t>
      </w:r>
      <w:r w:rsidR="000471FF" w:rsidRPr="00A83EDC">
        <w:rPr>
          <w:rFonts w:ascii="Proba Pro" w:hAnsi="Proba Pro" w:cs="Proba Pro"/>
          <w:b/>
          <w:sz w:val="20"/>
          <w:szCs w:val="20"/>
        </w:rPr>
        <w:t>á</w:t>
      </w:r>
      <w:r w:rsidR="000471FF" w:rsidRPr="00A83EDC">
        <w:rPr>
          <w:rFonts w:ascii="Proba Pro" w:hAnsi="Proba Pro" w:cs="Arial"/>
          <w:b/>
          <w:sz w:val="20"/>
          <w:szCs w:val="20"/>
        </w:rPr>
        <w:t>rukami</w:t>
      </w:r>
      <w:r w:rsidR="002F3E44" w:rsidRPr="00A83EDC">
        <w:rPr>
          <w:rFonts w:ascii="Proba Pro" w:hAnsi="Proba Pro" w:cs="Arial"/>
          <w:b/>
          <w:sz w:val="20"/>
          <w:szCs w:val="20"/>
        </w:rPr>
        <w:t xml:space="preserve"> </w:t>
      </w:r>
      <w:r w:rsidRPr="00A83EDC">
        <w:rPr>
          <w:rFonts w:ascii="Proba Pro" w:hAnsi="Proba Pro" w:cs="Arial"/>
          <w:b/>
          <w:sz w:val="20"/>
          <w:szCs w:val="20"/>
        </w:rPr>
        <w:t>–</w:t>
      </w:r>
      <w:r w:rsidR="002F3E44" w:rsidRPr="00A83EDC">
        <w:rPr>
          <w:rFonts w:ascii="Proba Pro" w:hAnsi="Proba Pro" w:cs="Arial"/>
          <w:b/>
          <w:sz w:val="20"/>
          <w:szCs w:val="20"/>
        </w:rPr>
        <w:t xml:space="preserve"> </w:t>
      </w:r>
      <w:r w:rsidRPr="00A83EDC">
        <w:rPr>
          <w:rFonts w:ascii="Proba Pro" w:hAnsi="Proba Pro" w:cs="Arial"/>
          <w:b/>
          <w:sz w:val="20"/>
          <w:szCs w:val="20"/>
        </w:rPr>
        <w:t>Opis súčasného stavu</w:t>
      </w:r>
      <w:r w:rsidR="00C00262" w:rsidRPr="00A83EDC">
        <w:rPr>
          <w:rFonts w:ascii="Proba Pro" w:hAnsi="Proba Pro" w:cs="Arial"/>
          <w:b/>
          <w:sz w:val="20"/>
          <w:szCs w:val="20"/>
        </w:rPr>
        <w:t xml:space="preserve"> </w:t>
      </w:r>
      <w:r w:rsidR="00FD20C1" w:rsidRPr="00A83EDC">
        <w:rPr>
          <w:rFonts w:ascii="Proba Pro" w:hAnsi="Proba Pro" w:cs="Arial"/>
          <w:b/>
          <w:sz w:val="20"/>
          <w:szCs w:val="20"/>
        </w:rPr>
        <w:t xml:space="preserve">verejného obstarávateľa </w:t>
      </w:r>
      <w:r w:rsidR="00C00262" w:rsidRPr="00A83EDC">
        <w:rPr>
          <w:rFonts w:ascii="Proba Pro" w:hAnsi="Proba Pro" w:cs="Arial"/>
          <w:b/>
          <w:sz w:val="20"/>
          <w:szCs w:val="20"/>
        </w:rPr>
        <w:t>a charakteristika súčasného stavu spotreby  energie verejného obstarávateľa</w:t>
      </w:r>
    </w:p>
    <w:p w14:paraId="36365FB3" w14:textId="7C6B4CAF" w:rsidR="002F3E44" w:rsidRPr="00A83EDC" w:rsidRDefault="00176ADC" w:rsidP="00461E6C">
      <w:pPr>
        <w:spacing w:line="264" w:lineRule="auto"/>
        <w:rPr>
          <w:rFonts w:ascii="Proba Pro" w:hAnsi="Proba Pro" w:cs="Arial"/>
          <w:i/>
          <w:sz w:val="20"/>
          <w:szCs w:val="20"/>
        </w:rPr>
      </w:pPr>
      <w:r w:rsidRPr="00A83EDC">
        <w:rPr>
          <w:rFonts w:ascii="Proba Pro" w:hAnsi="Proba Pro" w:cs="Arial"/>
          <w:i/>
          <w:sz w:val="20"/>
          <w:szCs w:val="20"/>
          <w:highlight w:val="lightGray"/>
        </w:rPr>
        <w:t>[zhodná s</w:t>
      </w:r>
      <w:r w:rsidRPr="00A83EDC">
        <w:rPr>
          <w:rFonts w:ascii="Calibri" w:hAnsi="Calibri" w:cs="Calibri"/>
          <w:i/>
          <w:sz w:val="20"/>
          <w:szCs w:val="20"/>
          <w:highlight w:val="lightGray"/>
        </w:rPr>
        <w:t> </w:t>
      </w:r>
      <w:r w:rsidRPr="00A83EDC">
        <w:rPr>
          <w:rFonts w:ascii="Proba Pro" w:hAnsi="Proba Pro" w:cs="Arial"/>
          <w:i/>
          <w:sz w:val="20"/>
          <w:szCs w:val="20"/>
          <w:highlight w:val="lightGray"/>
        </w:rPr>
        <w:t>pr</w:t>
      </w:r>
      <w:r w:rsidRPr="00A83EDC">
        <w:rPr>
          <w:rFonts w:ascii="Proba Pro" w:hAnsi="Proba Pro" w:cs="Proba Pro"/>
          <w:i/>
          <w:sz w:val="20"/>
          <w:szCs w:val="20"/>
          <w:highlight w:val="lightGray"/>
        </w:rPr>
        <w:t>í</w:t>
      </w:r>
      <w:r w:rsidRPr="00A83EDC">
        <w:rPr>
          <w:rFonts w:ascii="Proba Pro" w:hAnsi="Proba Pro" w:cs="Arial"/>
          <w:i/>
          <w:sz w:val="20"/>
          <w:szCs w:val="20"/>
          <w:highlight w:val="lightGray"/>
        </w:rPr>
        <w:t xml:space="preserve">lohou </w:t>
      </w:r>
      <w:r w:rsidRPr="00A83EDC">
        <w:rPr>
          <w:rFonts w:ascii="Proba Pro" w:hAnsi="Proba Pro" w:cs="Proba Pro"/>
          <w:i/>
          <w:sz w:val="20"/>
          <w:szCs w:val="20"/>
          <w:highlight w:val="lightGray"/>
        </w:rPr>
        <w:t>č</w:t>
      </w:r>
      <w:r w:rsidRPr="00A83EDC">
        <w:rPr>
          <w:rFonts w:ascii="Proba Pro" w:hAnsi="Proba Pro" w:cs="Arial"/>
          <w:i/>
          <w:sz w:val="20"/>
          <w:szCs w:val="20"/>
          <w:highlight w:val="lightGray"/>
        </w:rPr>
        <w:t>.</w:t>
      </w:r>
      <w:r w:rsidR="005E587E" w:rsidRPr="00A83EDC">
        <w:rPr>
          <w:rFonts w:ascii="Proba Pro" w:hAnsi="Proba Pro" w:cs="Arial"/>
          <w:i/>
          <w:sz w:val="20"/>
          <w:szCs w:val="20"/>
          <w:highlight w:val="lightGray"/>
        </w:rPr>
        <w:t xml:space="preserve"> </w:t>
      </w:r>
      <w:r w:rsidR="00461E6C">
        <w:rPr>
          <w:rFonts w:ascii="Proba Pro" w:hAnsi="Proba Pro" w:cs="Arial"/>
          <w:i/>
          <w:sz w:val="20"/>
          <w:szCs w:val="20"/>
          <w:highlight w:val="lightGray"/>
        </w:rPr>
        <w:t>I</w:t>
      </w:r>
      <w:r w:rsidR="008B0110" w:rsidRPr="00A83EDC">
        <w:rPr>
          <w:rFonts w:ascii="Proba Pro" w:hAnsi="Proba Pro" w:cs="Arial"/>
          <w:i/>
          <w:sz w:val="20"/>
          <w:szCs w:val="20"/>
          <w:highlight w:val="lightGray"/>
        </w:rPr>
        <w:t>V</w:t>
      </w:r>
      <w:r w:rsidR="005E587E" w:rsidRPr="00A83EDC">
        <w:rPr>
          <w:rFonts w:ascii="Proba Pro" w:hAnsi="Proba Pro" w:cs="Arial"/>
          <w:i/>
          <w:sz w:val="20"/>
          <w:szCs w:val="20"/>
          <w:highlight w:val="lightGray"/>
        </w:rPr>
        <w:t xml:space="preserve"> týchto súťažných podkladov</w:t>
      </w:r>
      <w:r w:rsidRPr="00A83EDC">
        <w:rPr>
          <w:rFonts w:ascii="Proba Pro" w:hAnsi="Proba Pro" w:cs="Arial"/>
          <w:i/>
          <w:sz w:val="20"/>
          <w:szCs w:val="20"/>
          <w:highlight w:val="lightGray"/>
        </w:rPr>
        <w:t>]</w:t>
      </w:r>
      <w:r w:rsidR="002F3E44" w:rsidRPr="00A83EDC">
        <w:rPr>
          <w:rFonts w:ascii="Proba Pro" w:hAnsi="Proba Pro" w:cs="Arial"/>
          <w:i/>
          <w:sz w:val="20"/>
          <w:szCs w:val="20"/>
        </w:rPr>
        <w:t xml:space="preserve"> </w:t>
      </w:r>
    </w:p>
    <w:p w14:paraId="5F0238DB" w14:textId="77777777" w:rsidR="002F3E44" w:rsidRPr="00A83EDC" w:rsidRDefault="002F3E44" w:rsidP="00461E6C">
      <w:pPr>
        <w:spacing w:line="264" w:lineRule="auto"/>
        <w:rPr>
          <w:rFonts w:ascii="Proba Pro" w:hAnsi="Proba Pro" w:cs="Arial"/>
          <w:b/>
          <w:sz w:val="20"/>
          <w:szCs w:val="20"/>
        </w:rPr>
      </w:pPr>
      <w:r w:rsidRPr="00A83EDC">
        <w:rPr>
          <w:rFonts w:ascii="Proba Pro" w:hAnsi="Proba Pro" w:cs="Arial"/>
          <w:b/>
          <w:sz w:val="20"/>
          <w:szCs w:val="20"/>
        </w:rPr>
        <w:br w:type="page"/>
      </w:r>
    </w:p>
    <w:p w14:paraId="734C19CC" w14:textId="345DC6BC" w:rsidR="002F3E44" w:rsidRPr="00A83EDC" w:rsidRDefault="002F3E44" w:rsidP="00461E6C">
      <w:pPr>
        <w:spacing w:line="264" w:lineRule="auto"/>
        <w:jc w:val="center"/>
        <w:rPr>
          <w:rFonts w:ascii="Proba Pro" w:hAnsi="Proba Pro" w:cs="Arial"/>
          <w:b/>
          <w:sz w:val="20"/>
          <w:szCs w:val="20"/>
        </w:rPr>
      </w:pPr>
      <w:r w:rsidRPr="00A83EDC">
        <w:rPr>
          <w:rFonts w:ascii="Proba Pro" w:hAnsi="Proba Pro" w:cs="Arial"/>
          <w:b/>
          <w:sz w:val="20"/>
          <w:szCs w:val="20"/>
        </w:rPr>
        <w:lastRenderedPageBreak/>
        <w:t>Príloha č.2 k Zmluve o</w:t>
      </w:r>
      <w:r w:rsidRPr="00A83EDC">
        <w:rPr>
          <w:rFonts w:ascii="Calibri" w:hAnsi="Calibri" w:cs="Calibri"/>
          <w:b/>
          <w:sz w:val="20"/>
          <w:szCs w:val="20"/>
        </w:rPr>
        <w:t> </w:t>
      </w:r>
      <w:r w:rsidR="000471FF" w:rsidRPr="00A83EDC">
        <w:rPr>
          <w:rFonts w:ascii="Proba Pro" w:hAnsi="Proba Pro" w:cs="Arial"/>
          <w:b/>
          <w:sz w:val="20"/>
          <w:szCs w:val="20"/>
        </w:rPr>
        <w:t>dielo s</w:t>
      </w:r>
      <w:r w:rsidR="000471FF" w:rsidRPr="00A83EDC">
        <w:rPr>
          <w:rFonts w:ascii="Calibri" w:hAnsi="Calibri" w:cs="Calibri"/>
          <w:b/>
          <w:sz w:val="20"/>
          <w:szCs w:val="20"/>
        </w:rPr>
        <w:t> </w:t>
      </w:r>
      <w:r w:rsidR="000471FF" w:rsidRPr="00A83EDC">
        <w:rPr>
          <w:rFonts w:ascii="Proba Pro" w:hAnsi="Proba Pro" w:cs="Arial"/>
          <w:b/>
          <w:sz w:val="20"/>
          <w:szCs w:val="20"/>
        </w:rPr>
        <w:t>rozšírenými zárukami</w:t>
      </w:r>
    </w:p>
    <w:p w14:paraId="76C1CF9A" w14:textId="77777777" w:rsidR="00A07C2B" w:rsidRPr="00A83EDC" w:rsidRDefault="00A07C2B" w:rsidP="00461E6C">
      <w:pPr>
        <w:spacing w:line="264" w:lineRule="auto"/>
        <w:jc w:val="center"/>
        <w:rPr>
          <w:rFonts w:ascii="Proba Pro" w:hAnsi="Proba Pro" w:cs="Arial"/>
          <w:b/>
          <w:sz w:val="20"/>
          <w:szCs w:val="20"/>
        </w:rPr>
      </w:pPr>
      <w:r w:rsidRPr="00A83EDC">
        <w:rPr>
          <w:rFonts w:ascii="Proba Pro" w:hAnsi="Proba Pro" w:cs="Arial"/>
          <w:b/>
          <w:sz w:val="20"/>
          <w:szCs w:val="20"/>
        </w:rPr>
        <w:t>Garantované úspory</w:t>
      </w:r>
    </w:p>
    <w:p w14:paraId="7E5779C0" w14:textId="77777777" w:rsidR="00A07C2B" w:rsidRPr="00A83EDC" w:rsidRDefault="00A07C2B" w:rsidP="00461E6C">
      <w:pPr>
        <w:spacing w:line="264" w:lineRule="auto"/>
        <w:jc w:val="center"/>
        <w:rPr>
          <w:rFonts w:ascii="Proba Pro" w:hAnsi="Proba Pro" w:cs="Arial"/>
          <w:i/>
          <w:sz w:val="20"/>
          <w:szCs w:val="20"/>
        </w:rPr>
      </w:pPr>
    </w:p>
    <w:p w14:paraId="18BF68D4" w14:textId="1857E0CB" w:rsidR="00A07C2B" w:rsidRPr="00A83EDC" w:rsidRDefault="00A07C2B" w:rsidP="00461E6C">
      <w:pPr>
        <w:spacing w:line="264" w:lineRule="auto"/>
        <w:jc w:val="center"/>
        <w:rPr>
          <w:rFonts w:ascii="Proba Pro" w:hAnsi="Proba Pro" w:cs="Arial"/>
          <w:b/>
          <w:i/>
          <w:sz w:val="20"/>
          <w:szCs w:val="20"/>
          <w:highlight w:val="yellow"/>
        </w:rPr>
      </w:pPr>
      <w:r w:rsidRPr="00A83EDC">
        <w:rPr>
          <w:rFonts w:ascii="Proba Pro" w:hAnsi="Proba Pro" w:cs="Arial"/>
          <w:b/>
          <w:i/>
          <w:sz w:val="20"/>
          <w:szCs w:val="20"/>
        </w:rPr>
        <w:t>Článok 1 - Výpočet Skutočných ročných úspor energie</w:t>
      </w:r>
    </w:p>
    <w:p w14:paraId="60C8C333"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Dodávateľ vypočíta skutočné ročné úspory energie. Úspory budú kalkulované 1 krát ročne (a pre interné účely a operatívne riadenie prevádzky 1 krát polročne počas Úsporovej periódy) ako rozdiel spotreby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a skutočnej spotreby, upravenej podľa klimatických podmienok (</w:t>
      </w:r>
      <w:proofErr w:type="spellStart"/>
      <w:r w:rsidRPr="00A83EDC">
        <w:rPr>
          <w:rFonts w:ascii="Proba Pro" w:hAnsi="Proba Pro" w:cs="Arial"/>
          <w:sz w:val="20"/>
          <w:szCs w:val="20"/>
        </w:rPr>
        <w:t>dennostupňov</w:t>
      </w:r>
      <w:proofErr w:type="spellEnd"/>
      <w:r w:rsidRPr="00A83EDC">
        <w:rPr>
          <w:rFonts w:ascii="Proba Pro" w:hAnsi="Proba Pro" w:cs="Arial"/>
          <w:sz w:val="20"/>
          <w:szCs w:val="20"/>
        </w:rPr>
        <w:t xml:space="preserve">) a využitia kapacít (počet </w:t>
      </w:r>
      <w:proofErr w:type="spellStart"/>
      <w:r w:rsidRPr="00A83EDC">
        <w:rPr>
          <w:rFonts w:ascii="Proba Pro" w:hAnsi="Proba Pro" w:cs="Arial"/>
          <w:sz w:val="20"/>
          <w:szCs w:val="20"/>
        </w:rPr>
        <w:t>lôžkodní</w:t>
      </w:r>
      <w:proofErr w:type="spellEnd"/>
      <w:r w:rsidRPr="00A83EDC">
        <w:rPr>
          <w:rFonts w:ascii="Proba Pro" w:hAnsi="Proba Pro" w:cs="Arial"/>
          <w:sz w:val="20"/>
          <w:szCs w:val="20"/>
        </w:rPr>
        <w:t xml:space="preserve"> a</w:t>
      </w:r>
      <w:r w:rsidRPr="00A83EDC">
        <w:rPr>
          <w:rFonts w:ascii="Calibri" w:hAnsi="Calibri" w:cs="Calibri"/>
          <w:sz w:val="20"/>
          <w:szCs w:val="20"/>
        </w:rPr>
        <w:t> </w:t>
      </w:r>
      <w:r w:rsidRPr="00A83EDC">
        <w:rPr>
          <w:rFonts w:ascii="Proba Pro" w:hAnsi="Proba Pro" w:cs="Arial"/>
          <w:sz w:val="20"/>
          <w:szCs w:val="20"/>
        </w:rPr>
        <w:t>po</w:t>
      </w:r>
      <w:r w:rsidRPr="00A83EDC">
        <w:rPr>
          <w:rFonts w:ascii="Proba Pro" w:hAnsi="Proba Pro" w:cs="Proba Pro"/>
          <w:sz w:val="20"/>
          <w:szCs w:val="20"/>
        </w:rPr>
        <w:t>č</w:t>
      </w:r>
      <w:r w:rsidRPr="00A83EDC">
        <w:rPr>
          <w:rFonts w:ascii="Proba Pro" w:hAnsi="Proba Pro" w:cs="Arial"/>
          <w:sz w:val="20"/>
          <w:szCs w:val="20"/>
        </w:rPr>
        <w:t>et pripraven</w:t>
      </w:r>
      <w:r w:rsidRPr="00A83EDC">
        <w:rPr>
          <w:rFonts w:ascii="Proba Pro" w:hAnsi="Proba Pro" w:cs="Proba Pro"/>
          <w:sz w:val="20"/>
          <w:szCs w:val="20"/>
        </w:rPr>
        <w:t>ý</w:t>
      </w:r>
      <w:r w:rsidRPr="00A83EDC">
        <w:rPr>
          <w:rFonts w:ascii="Proba Pro" w:hAnsi="Proba Pro" w:cs="Arial"/>
          <w:sz w:val="20"/>
          <w:szCs w:val="20"/>
        </w:rPr>
        <w:t>ch jed</w:t>
      </w:r>
      <w:r w:rsidRPr="00A83EDC">
        <w:rPr>
          <w:rFonts w:ascii="Proba Pro" w:hAnsi="Proba Pro" w:cs="Proba Pro"/>
          <w:sz w:val="20"/>
          <w:szCs w:val="20"/>
        </w:rPr>
        <w:t>á</w:t>
      </w:r>
      <w:r w:rsidRPr="00A83EDC">
        <w:rPr>
          <w:rFonts w:ascii="Proba Pro" w:hAnsi="Proba Pro" w:cs="Arial"/>
          <w:sz w:val="20"/>
          <w:szCs w:val="20"/>
        </w:rPr>
        <w:t>l) v</w:t>
      </w:r>
      <w:r w:rsidRPr="00A83EDC">
        <w:rPr>
          <w:rFonts w:ascii="Calibri" w:hAnsi="Calibri" w:cs="Calibri"/>
          <w:sz w:val="20"/>
          <w:szCs w:val="20"/>
        </w:rPr>
        <w:t> </w:t>
      </w:r>
      <w:r w:rsidRPr="00A83EDC">
        <w:rPr>
          <w:rFonts w:ascii="Proba Pro" w:hAnsi="Proba Pro" w:cs="Arial"/>
          <w:sz w:val="20"/>
          <w:szCs w:val="20"/>
        </w:rPr>
        <w:t>priebehu jednotliv</w:t>
      </w:r>
      <w:r w:rsidRPr="00A83EDC">
        <w:rPr>
          <w:rFonts w:ascii="Proba Pro" w:hAnsi="Proba Pro" w:cs="Proba Pro"/>
          <w:sz w:val="20"/>
          <w:szCs w:val="20"/>
        </w:rPr>
        <w:t>ý</w:t>
      </w:r>
      <w:r w:rsidRPr="00A83EDC">
        <w:rPr>
          <w:rFonts w:ascii="Proba Pro" w:hAnsi="Proba Pro" w:cs="Arial"/>
          <w:sz w:val="20"/>
          <w:szCs w:val="20"/>
        </w:rPr>
        <w:t>ch Ro</w:t>
      </w:r>
      <w:r w:rsidRPr="00A83EDC">
        <w:rPr>
          <w:rFonts w:ascii="Proba Pro" w:hAnsi="Proba Pro" w:cs="Proba Pro"/>
          <w:sz w:val="20"/>
          <w:szCs w:val="20"/>
        </w:rPr>
        <w:t>č</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sporov</w:t>
      </w:r>
      <w:r w:rsidRPr="00A83EDC">
        <w:rPr>
          <w:rFonts w:ascii="Proba Pro" w:hAnsi="Proba Pro" w:cs="Proba Pro"/>
          <w:sz w:val="20"/>
          <w:szCs w:val="20"/>
        </w:rPr>
        <w:t>ý</w:t>
      </w:r>
      <w:r w:rsidRPr="00A83EDC">
        <w:rPr>
          <w:rFonts w:ascii="Proba Pro" w:hAnsi="Proba Pro" w:cs="Arial"/>
          <w:sz w:val="20"/>
          <w:szCs w:val="20"/>
        </w:rPr>
        <w:t>ch peri</w:t>
      </w:r>
      <w:r w:rsidRPr="00A83EDC">
        <w:rPr>
          <w:rFonts w:ascii="Proba Pro" w:hAnsi="Proba Pro" w:cs="Proba Pro"/>
          <w:sz w:val="20"/>
          <w:szCs w:val="20"/>
        </w:rPr>
        <w:t>ó</w:t>
      </w:r>
      <w:r w:rsidRPr="00A83EDC">
        <w:rPr>
          <w:rFonts w:ascii="Proba Pro" w:hAnsi="Proba Pro" w:cs="Arial"/>
          <w:sz w:val="20"/>
          <w:szCs w:val="20"/>
        </w:rPr>
        <w:t>d.</w:t>
      </w:r>
    </w:p>
    <w:p w14:paraId="10F57630" w14:textId="77777777" w:rsidR="00C8795E" w:rsidRPr="00A83EDC" w:rsidRDefault="00C8795E" w:rsidP="00461E6C">
      <w:pPr>
        <w:spacing w:line="264" w:lineRule="auto"/>
        <w:jc w:val="both"/>
        <w:rPr>
          <w:rFonts w:ascii="Proba Pro" w:hAnsi="Proba Pro" w:cs="Arial"/>
          <w:sz w:val="20"/>
          <w:szCs w:val="20"/>
        </w:rPr>
      </w:pPr>
    </w:p>
    <w:p w14:paraId="33C3D02D"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Tento výpočet sa bude vykonávať v</w:t>
      </w:r>
      <w:r w:rsidRPr="00A83EDC">
        <w:rPr>
          <w:rFonts w:ascii="Calibri" w:hAnsi="Calibri" w:cs="Calibri"/>
          <w:sz w:val="20"/>
          <w:szCs w:val="20"/>
        </w:rPr>
        <w:t> </w:t>
      </w:r>
      <w:r w:rsidRPr="00A83EDC">
        <w:rPr>
          <w:rFonts w:ascii="Proba Pro" w:hAnsi="Proba Pro" w:cs="Arial"/>
          <w:sz w:val="20"/>
          <w:szCs w:val="20"/>
        </w:rPr>
        <w:t>dohodnut</w:t>
      </w:r>
      <w:r w:rsidRPr="00A83EDC">
        <w:rPr>
          <w:rFonts w:ascii="Proba Pro" w:hAnsi="Proba Pro" w:cs="Proba Pro"/>
          <w:sz w:val="20"/>
          <w:szCs w:val="20"/>
        </w:rPr>
        <w:t>ý</w:t>
      </w:r>
      <w:r w:rsidRPr="00A83EDC">
        <w:rPr>
          <w:rFonts w:ascii="Proba Pro" w:hAnsi="Proba Pro" w:cs="Arial"/>
          <w:sz w:val="20"/>
          <w:szCs w:val="20"/>
        </w:rPr>
        <w:t>ch z</w:t>
      </w:r>
      <w:r w:rsidRPr="00A83EDC">
        <w:rPr>
          <w:rFonts w:ascii="Proba Pro" w:hAnsi="Proba Pro" w:cs="Proba Pro"/>
          <w:sz w:val="20"/>
          <w:szCs w:val="20"/>
        </w:rPr>
        <w:t>á</w:t>
      </w:r>
      <w:r w:rsidRPr="00A83EDC">
        <w:rPr>
          <w:rFonts w:ascii="Proba Pro" w:hAnsi="Proba Pro" w:cs="Arial"/>
          <w:sz w:val="20"/>
          <w:szCs w:val="20"/>
        </w:rPr>
        <w:t>kladn</w:t>
      </w:r>
      <w:r w:rsidRPr="00A83EDC">
        <w:rPr>
          <w:rFonts w:ascii="Proba Pro" w:hAnsi="Proba Pro" w:cs="Proba Pro"/>
          <w:sz w:val="20"/>
          <w:szCs w:val="20"/>
        </w:rPr>
        <w:t>ý</w:t>
      </w:r>
      <w:r w:rsidRPr="00A83EDC">
        <w:rPr>
          <w:rFonts w:ascii="Proba Pro" w:hAnsi="Proba Pro" w:cs="Arial"/>
          <w:sz w:val="20"/>
          <w:szCs w:val="20"/>
        </w:rPr>
        <w:t>ch jednotk</w:t>
      </w:r>
      <w:r w:rsidRPr="00A83EDC">
        <w:rPr>
          <w:rFonts w:ascii="Proba Pro" w:hAnsi="Proba Pro" w:cs="Proba Pro"/>
          <w:sz w:val="20"/>
          <w:szCs w:val="20"/>
        </w:rPr>
        <w:t>á</w:t>
      </w:r>
      <w:r w:rsidRPr="00A83EDC">
        <w:rPr>
          <w:rFonts w:ascii="Proba Pro" w:hAnsi="Proba Pro" w:cs="Arial"/>
          <w:sz w:val="20"/>
          <w:szCs w:val="20"/>
        </w:rPr>
        <w:t>ch :</w:t>
      </w:r>
    </w:p>
    <w:p w14:paraId="7A1625C9"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 xml:space="preserve">Spotreba zemného plynu  –  [kWh] </w:t>
      </w:r>
    </w:p>
    <w:p w14:paraId="3EB48F40"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ab/>
        <w:t>Spotreba studenej vody  –  [m</w:t>
      </w:r>
      <w:r w:rsidRPr="00A83EDC">
        <w:rPr>
          <w:rFonts w:ascii="Proba Pro" w:hAnsi="Proba Pro" w:cs="Arial"/>
          <w:sz w:val="20"/>
          <w:szCs w:val="20"/>
          <w:vertAlign w:val="superscript"/>
        </w:rPr>
        <w:t>3</w:t>
      </w:r>
      <w:r w:rsidRPr="00A83EDC">
        <w:rPr>
          <w:rFonts w:ascii="Proba Pro" w:hAnsi="Proba Pro" w:cs="Arial"/>
          <w:sz w:val="20"/>
          <w:szCs w:val="20"/>
        </w:rPr>
        <w:t>]</w:t>
      </w:r>
    </w:p>
    <w:p w14:paraId="2FE84E36"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ab/>
        <w:t>Celková spotreba všetkých médií  –  [EUR bez DPH]</w:t>
      </w:r>
    </w:p>
    <w:p w14:paraId="7E0D3DC9" w14:textId="77777777" w:rsidR="00C8795E" w:rsidRPr="00A83EDC" w:rsidRDefault="00C8795E" w:rsidP="00461E6C">
      <w:pPr>
        <w:spacing w:line="264" w:lineRule="auto"/>
        <w:jc w:val="both"/>
        <w:rPr>
          <w:rFonts w:ascii="Proba Pro" w:hAnsi="Proba Pro" w:cs="Arial"/>
          <w:sz w:val="20"/>
          <w:szCs w:val="20"/>
        </w:rPr>
      </w:pPr>
    </w:p>
    <w:p w14:paraId="5D0855DB"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Jednotlivé formy energie a</w:t>
      </w:r>
      <w:r w:rsidRPr="00A83EDC">
        <w:rPr>
          <w:rFonts w:ascii="Calibri" w:hAnsi="Calibri" w:cs="Calibri"/>
          <w:sz w:val="20"/>
          <w:szCs w:val="20"/>
        </w:rPr>
        <w:t> </w:t>
      </w:r>
      <w:r w:rsidRPr="00A83EDC">
        <w:rPr>
          <w:rFonts w:ascii="Proba Pro" w:hAnsi="Proba Pro" w:cs="Arial"/>
          <w:sz w:val="20"/>
          <w:szCs w:val="20"/>
        </w:rPr>
        <w:t>studen</w:t>
      </w:r>
      <w:r w:rsidRPr="00A83EDC">
        <w:rPr>
          <w:rFonts w:ascii="Proba Pro" w:hAnsi="Proba Pro" w:cs="Proba Pro"/>
          <w:sz w:val="20"/>
          <w:szCs w:val="20"/>
        </w:rPr>
        <w:t>á</w:t>
      </w:r>
      <w:r w:rsidRPr="00A83EDC">
        <w:rPr>
          <w:rFonts w:ascii="Proba Pro" w:hAnsi="Proba Pro" w:cs="Arial"/>
          <w:sz w:val="20"/>
          <w:szCs w:val="20"/>
        </w:rPr>
        <w:t xml:space="preserve"> voda sa v</w:t>
      </w:r>
      <w:r w:rsidRPr="00A83EDC">
        <w:rPr>
          <w:rFonts w:ascii="Calibri" w:hAnsi="Calibri" w:cs="Calibri"/>
          <w:sz w:val="20"/>
          <w:szCs w:val="20"/>
        </w:rPr>
        <w:t> </w:t>
      </w:r>
      <w:r w:rsidRPr="00A83EDC">
        <w:rPr>
          <w:rFonts w:ascii="Proba Pro" w:hAnsi="Proba Pro" w:cs="Arial"/>
          <w:sz w:val="20"/>
          <w:szCs w:val="20"/>
        </w:rPr>
        <w:t>priestoroch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a budú po realizácii projektu spotrebovávať na nasledovné účely:</w:t>
      </w:r>
    </w:p>
    <w:p w14:paraId="23D2ACEB" w14:textId="77777777" w:rsidR="00C8795E" w:rsidRPr="00A83EDC" w:rsidRDefault="00C8795E" w:rsidP="00461E6C">
      <w:pPr>
        <w:pStyle w:val="Odsekzoznamu1"/>
        <w:numPr>
          <w:ilvl w:val="0"/>
          <w:numId w:val="20"/>
        </w:numPr>
        <w:tabs>
          <w:tab w:val="left" w:pos="540"/>
        </w:tabs>
        <w:spacing w:line="264" w:lineRule="auto"/>
        <w:jc w:val="both"/>
        <w:rPr>
          <w:rFonts w:ascii="Proba Pro" w:hAnsi="Proba Pro" w:cs="Arial"/>
        </w:rPr>
      </w:pPr>
      <w:r w:rsidRPr="00A83EDC">
        <w:rPr>
          <w:rFonts w:ascii="Proba Pro" w:hAnsi="Proba Pro" w:cs="Arial"/>
        </w:rPr>
        <w:t>Zemný plyn (ZP) na výrobu tepla pre teplovodné vykurovanie (VYK) a</w:t>
      </w:r>
      <w:r w:rsidRPr="00A83EDC">
        <w:rPr>
          <w:rFonts w:ascii="Calibri" w:hAnsi="Calibri" w:cs="Calibri"/>
        </w:rPr>
        <w:t> </w:t>
      </w:r>
      <w:r w:rsidRPr="00A83EDC">
        <w:rPr>
          <w:rFonts w:ascii="Proba Pro" w:hAnsi="Proba Pro" w:cs="Arial"/>
        </w:rPr>
        <w:t>ohrev teplej vody (TV) a</w:t>
      </w:r>
      <w:r w:rsidRPr="00A83EDC">
        <w:rPr>
          <w:rFonts w:ascii="Calibri" w:hAnsi="Calibri" w:cs="Calibri"/>
        </w:rPr>
        <w:t> </w:t>
      </w:r>
      <w:r w:rsidRPr="00A83EDC">
        <w:rPr>
          <w:rFonts w:ascii="Proba Pro" w:hAnsi="Proba Pro" w:cs="Arial"/>
        </w:rPr>
        <w:t>na v</w:t>
      </w:r>
      <w:r w:rsidRPr="00A83EDC">
        <w:rPr>
          <w:rFonts w:ascii="Proba Pro" w:hAnsi="Proba Pro" w:cs="Proba Pro"/>
        </w:rPr>
        <w:t>ý</w:t>
      </w:r>
      <w:r w:rsidRPr="00A83EDC">
        <w:rPr>
          <w:rFonts w:ascii="Proba Pro" w:hAnsi="Proba Pro" w:cs="Arial"/>
        </w:rPr>
        <w:t>robu technologickej pary (VP) pre potreby kuchyne (KU).</w:t>
      </w:r>
    </w:p>
    <w:p w14:paraId="64407E99" w14:textId="77777777" w:rsidR="00C8795E" w:rsidRPr="00A83EDC" w:rsidRDefault="00C8795E" w:rsidP="00461E6C">
      <w:pPr>
        <w:pStyle w:val="Odsekzoznamu1"/>
        <w:numPr>
          <w:ilvl w:val="0"/>
          <w:numId w:val="20"/>
        </w:numPr>
        <w:tabs>
          <w:tab w:val="left" w:pos="540"/>
        </w:tabs>
        <w:spacing w:line="264" w:lineRule="auto"/>
        <w:jc w:val="both"/>
        <w:rPr>
          <w:rFonts w:ascii="Proba Pro" w:hAnsi="Proba Pro" w:cs="Arial"/>
        </w:rPr>
      </w:pPr>
      <w:r w:rsidRPr="00A83EDC">
        <w:rPr>
          <w:rFonts w:ascii="Proba Pro" w:hAnsi="Proba Pro" w:cs="Arial"/>
        </w:rPr>
        <w:t>Studená voda (SV), ktorá je predmetom tohto projektu sa v</w:t>
      </w:r>
      <w:r w:rsidRPr="00A83EDC">
        <w:rPr>
          <w:rFonts w:ascii="Calibri" w:hAnsi="Calibri" w:cs="Calibri"/>
        </w:rPr>
        <w:t> </w:t>
      </w:r>
      <w:r w:rsidRPr="00A83EDC">
        <w:rPr>
          <w:rFonts w:ascii="Proba Pro" w:hAnsi="Proba Pro" w:cs="Arial"/>
        </w:rPr>
        <w:t>priestoroch objedn</w:t>
      </w:r>
      <w:r w:rsidRPr="00A83EDC">
        <w:rPr>
          <w:rFonts w:ascii="Proba Pro" w:hAnsi="Proba Pro" w:cs="Proba Pro"/>
        </w:rPr>
        <w:t>á</w:t>
      </w:r>
      <w:r w:rsidRPr="00A83EDC">
        <w:rPr>
          <w:rFonts w:ascii="Proba Pro" w:hAnsi="Proba Pro" w:cs="Arial"/>
        </w:rPr>
        <w:t>vate</w:t>
      </w:r>
      <w:r w:rsidRPr="00A83EDC">
        <w:rPr>
          <w:rFonts w:ascii="Proba Pro" w:hAnsi="Proba Pro" w:cs="Proba Pro"/>
        </w:rPr>
        <w:t>ľ</w:t>
      </w:r>
      <w:r w:rsidRPr="00A83EDC">
        <w:rPr>
          <w:rFonts w:ascii="Proba Pro" w:hAnsi="Proba Pro" w:cs="Arial"/>
        </w:rPr>
        <w:t>a spotrebov</w:t>
      </w:r>
      <w:r w:rsidRPr="00A83EDC">
        <w:rPr>
          <w:rFonts w:ascii="Proba Pro" w:hAnsi="Proba Pro" w:cs="Proba Pro"/>
        </w:rPr>
        <w:t>á</w:t>
      </w:r>
      <w:r w:rsidRPr="00A83EDC">
        <w:rPr>
          <w:rFonts w:ascii="Proba Pro" w:hAnsi="Proba Pro" w:cs="Arial"/>
        </w:rPr>
        <w:t>va na hygienické účely a</w:t>
      </w:r>
      <w:r w:rsidRPr="00A83EDC">
        <w:rPr>
          <w:rFonts w:ascii="Calibri" w:hAnsi="Calibri" w:cs="Calibri"/>
        </w:rPr>
        <w:t> </w:t>
      </w:r>
      <w:r w:rsidRPr="00A83EDC">
        <w:rPr>
          <w:rFonts w:ascii="Proba Pro" w:hAnsi="Proba Pro" w:cs="Arial"/>
        </w:rPr>
        <w:t>pr</w:t>
      </w:r>
      <w:r w:rsidRPr="00A83EDC">
        <w:rPr>
          <w:rFonts w:ascii="Proba Pro" w:hAnsi="Proba Pro" w:cs="Proba Pro"/>
        </w:rPr>
        <w:t>í</w:t>
      </w:r>
      <w:r w:rsidRPr="00A83EDC">
        <w:rPr>
          <w:rFonts w:ascii="Proba Pro" w:hAnsi="Proba Pro" w:cs="Arial"/>
        </w:rPr>
        <w:t>pravu jedla v</w:t>
      </w:r>
      <w:r w:rsidRPr="00A83EDC">
        <w:rPr>
          <w:rFonts w:ascii="Calibri" w:hAnsi="Calibri" w:cs="Calibri"/>
        </w:rPr>
        <w:t> </w:t>
      </w:r>
      <w:r w:rsidRPr="00A83EDC">
        <w:rPr>
          <w:rFonts w:ascii="Proba Pro" w:hAnsi="Proba Pro" w:cs="Arial"/>
        </w:rPr>
        <w:t>kuchyni (KU).</w:t>
      </w:r>
    </w:p>
    <w:p w14:paraId="19459B83" w14:textId="77777777" w:rsidR="00C8795E" w:rsidRPr="00A83EDC" w:rsidRDefault="00C8795E" w:rsidP="00461E6C">
      <w:pPr>
        <w:spacing w:line="264" w:lineRule="auto"/>
        <w:jc w:val="both"/>
        <w:rPr>
          <w:rFonts w:ascii="Proba Pro" w:hAnsi="Proba Pro" w:cs="Arial"/>
          <w:sz w:val="20"/>
          <w:szCs w:val="20"/>
        </w:rPr>
      </w:pPr>
    </w:p>
    <w:p w14:paraId="1E6BA198"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194" w:name="_Toc477247985"/>
      <w:r w:rsidRPr="00A83EDC">
        <w:rPr>
          <w:rFonts w:cs="Arial"/>
          <w:caps w:val="0"/>
          <w:sz w:val="20"/>
          <w:szCs w:val="20"/>
          <w:lang w:val="sk-SK"/>
        </w:rPr>
        <w:t>Zdroje údajov</w:t>
      </w:r>
      <w:bookmarkEnd w:id="194"/>
    </w:p>
    <w:p w14:paraId="2223161E"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(1) Údaje o skutočnej spotrebe zemného plynu (v m</w:t>
      </w:r>
      <w:r w:rsidRPr="00A83EDC">
        <w:rPr>
          <w:rFonts w:ascii="Proba Pro" w:hAnsi="Proba Pro" w:cs="Arial"/>
          <w:sz w:val="20"/>
          <w:szCs w:val="20"/>
          <w:vertAlign w:val="superscript"/>
        </w:rPr>
        <w:t>3</w:t>
      </w:r>
      <w:r w:rsidRPr="00A83EDC">
        <w:rPr>
          <w:rFonts w:ascii="Proba Pro" w:hAnsi="Proba Pro" w:cs="Arial"/>
          <w:sz w:val="20"/>
          <w:szCs w:val="20"/>
        </w:rPr>
        <w:t>) sa budú získavať odpočtom jednotlivých plynomerov – plynomery teplovodnej časti tepelného hospodárstva (zdroj údajov pre veličinu Q</w:t>
      </w:r>
      <w:r w:rsidRPr="00A83EDC">
        <w:rPr>
          <w:rFonts w:ascii="Proba Pro" w:hAnsi="Proba Pro" w:cs="Arial"/>
          <w:sz w:val="20"/>
          <w:szCs w:val="20"/>
          <w:vertAlign w:val="subscript"/>
        </w:rPr>
        <w:t>M,TC</w:t>
      </w:r>
      <w:r w:rsidRPr="00A83EDC">
        <w:rPr>
          <w:rFonts w:ascii="Proba Pro" w:hAnsi="Proba Pro" w:cs="Arial"/>
          <w:sz w:val="20"/>
          <w:szCs w:val="20"/>
          <w:vertAlign w:val="superscript"/>
        </w:rPr>
        <w:t>ZP</w:t>
      </w:r>
      <w:r w:rsidRPr="00A83EDC">
        <w:rPr>
          <w:rFonts w:ascii="Proba Pro" w:hAnsi="Proba Pro" w:cs="Arial"/>
          <w:sz w:val="20"/>
          <w:szCs w:val="20"/>
        </w:rPr>
        <w:t>) a plynomery parnej časti tepelného hospodárstva (zdroj údajov pre veličinu Q</w:t>
      </w:r>
      <w:r w:rsidRPr="00A83EDC">
        <w:rPr>
          <w:rFonts w:ascii="Proba Pro" w:hAnsi="Proba Pro" w:cs="Arial"/>
          <w:sz w:val="20"/>
          <w:szCs w:val="20"/>
          <w:vertAlign w:val="subscript"/>
        </w:rPr>
        <w:t>M,VP</w:t>
      </w:r>
      <w:r w:rsidRPr="00A83EDC">
        <w:rPr>
          <w:rFonts w:ascii="Proba Pro" w:hAnsi="Proba Pro" w:cs="Arial"/>
          <w:sz w:val="20"/>
          <w:szCs w:val="20"/>
          <w:vertAlign w:val="superscript"/>
        </w:rPr>
        <w:t>ZP</w:t>
      </w:r>
      <w:r w:rsidRPr="00A83EDC">
        <w:rPr>
          <w:rFonts w:ascii="Proba Pro" w:hAnsi="Proba Pro" w:cs="Arial"/>
          <w:sz w:val="20"/>
          <w:szCs w:val="20"/>
        </w:rPr>
        <w:t>). Odpočty budú realizované ku koncu každého mesiaca počas Úsporovej periódy, pričom budú písomne odsúhlasené Objednávateľom. Za</w:t>
      </w:r>
      <w:r w:rsidRPr="00A83EDC">
        <w:rPr>
          <w:rFonts w:ascii="Calibri" w:hAnsi="Calibri" w:cs="Calibri"/>
          <w:sz w:val="20"/>
          <w:szCs w:val="20"/>
        </w:rPr>
        <w:t> </w:t>
      </w:r>
      <w:r w:rsidRPr="00A83EDC">
        <w:rPr>
          <w:rFonts w:ascii="Proba Pro" w:hAnsi="Proba Pro" w:cs="Arial"/>
          <w:sz w:val="20"/>
          <w:szCs w:val="20"/>
        </w:rPr>
        <w:t>spr</w:t>
      </w:r>
      <w:r w:rsidRPr="00A83EDC">
        <w:rPr>
          <w:rFonts w:ascii="Proba Pro" w:hAnsi="Proba Pro" w:cs="Proba Pro"/>
          <w:sz w:val="20"/>
          <w:szCs w:val="20"/>
        </w:rPr>
        <w:t>á</w:t>
      </w:r>
      <w:r w:rsidRPr="00A83EDC">
        <w:rPr>
          <w:rFonts w:ascii="Proba Pro" w:hAnsi="Proba Pro" w:cs="Arial"/>
          <w:sz w:val="20"/>
          <w:szCs w:val="20"/>
        </w:rPr>
        <w:t>vnos</w:t>
      </w:r>
      <w:r w:rsidRPr="00A83EDC">
        <w:rPr>
          <w:rFonts w:ascii="Proba Pro" w:hAnsi="Proba Pro" w:cs="Proba Pro"/>
          <w:sz w:val="20"/>
          <w:szCs w:val="20"/>
        </w:rPr>
        <w:t>ť</w:t>
      </w:r>
      <w:r w:rsidRPr="00A83EDC">
        <w:rPr>
          <w:rFonts w:ascii="Proba Pro" w:hAnsi="Proba Pro" w:cs="Arial"/>
          <w:sz w:val="20"/>
          <w:szCs w:val="20"/>
        </w:rPr>
        <w:t xml:space="preserve"> odpo</w:t>
      </w:r>
      <w:r w:rsidRPr="00A83EDC">
        <w:rPr>
          <w:rFonts w:ascii="Proba Pro" w:hAnsi="Proba Pro" w:cs="Proba Pro"/>
          <w:sz w:val="20"/>
          <w:szCs w:val="20"/>
        </w:rPr>
        <w:t>čí</w:t>
      </w:r>
      <w:r w:rsidRPr="00A83EDC">
        <w:rPr>
          <w:rFonts w:ascii="Proba Pro" w:hAnsi="Proba Pro" w:cs="Arial"/>
          <w:sz w:val="20"/>
          <w:szCs w:val="20"/>
        </w:rPr>
        <w:t>tan</w:t>
      </w:r>
      <w:r w:rsidRPr="00A83EDC">
        <w:rPr>
          <w:rFonts w:ascii="Proba Pro" w:hAnsi="Proba Pro" w:cs="Proba Pro"/>
          <w:sz w:val="20"/>
          <w:szCs w:val="20"/>
        </w:rPr>
        <w:t>ý</w:t>
      </w:r>
      <w:r w:rsidRPr="00A83EDC">
        <w:rPr>
          <w:rFonts w:ascii="Proba Pro" w:hAnsi="Proba Pro" w:cs="Arial"/>
          <w:sz w:val="20"/>
          <w:szCs w:val="20"/>
        </w:rPr>
        <w:t>ch a</w:t>
      </w:r>
      <w:r w:rsidRPr="00A83EDC">
        <w:rPr>
          <w:rFonts w:ascii="Calibri" w:hAnsi="Calibri" w:cs="Calibri"/>
          <w:sz w:val="20"/>
          <w:szCs w:val="20"/>
        </w:rPr>
        <w:t> </w:t>
      </w:r>
      <w:r w:rsidRPr="00A83EDC">
        <w:rPr>
          <w:rFonts w:ascii="Proba Pro" w:hAnsi="Proba Pro" w:cs="Arial"/>
          <w:sz w:val="20"/>
          <w:szCs w:val="20"/>
        </w:rPr>
        <w:t>poskytnut</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dajov zodpovedá Objednávateľ.</w:t>
      </w:r>
    </w:p>
    <w:p w14:paraId="612F776F" w14:textId="77777777" w:rsidR="00FE0A30" w:rsidRPr="00A83EDC" w:rsidRDefault="00FE0A30" w:rsidP="00461E6C">
      <w:pPr>
        <w:spacing w:line="264" w:lineRule="auto"/>
        <w:jc w:val="both"/>
        <w:rPr>
          <w:rFonts w:ascii="Proba Pro" w:hAnsi="Proba Pro" w:cs="Arial"/>
          <w:sz w:val="20"/>
          <w:szCs w:val="20"/>
        </w:rPr>
      </w:pPr>
    </w:p>
    <w:p w14:paraId="371444D5"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(2) Prepočet skutočnej spotreby zemného plynu (v m</w:t>
      </w:r>
      <w:r w:rsidRPr="00A83EDC">
        <w:rPr>
          <w:rFonts w:ascii="Proba Pro" w:hAnsi="Proba Pro" w:cs="Arial"/>
          <w:sz w:val="20"/>
          <w:szCs w:val="20"/>
          <w:vertAlign w:val="superscript"/>
        </w:rPr>
        <w:t>3</w:t>
      </w:r>
      <w:r w:rsidRPr="00A83EDC">
        <w:rPr>
          <w:rFonts w:ascii="Proba Pro" w:hAnsi="Proba Pro" w:cs="Arial"/>
          <w:sz w:val="20"/>
          <w:szCs w:val="20"/>
        </w:rPr>
        <w:t>) na základnú jednotku (kWh) sa bude realizovať na základe údajov z</w:t>
      </w:r>
      <w:r w:rsidRPr="00A83EDC">
        <w:rPr>
          <w:rFonts w:ascii="Calibri" w:hAnsi="Calibri" w:cs="Calibri"/>
          <w:sz w:val="20"/>
          <w:szCs w:val="20"/>
        </w:rPr>
        <w:t> </w:t>
      </w:r>
      <w:r w:rsidRPr="00A83EDC">
        <w:rPr>
          <w:rFonts w:ascii="Proba Pro" w:hAnsi="Proba Pro" w:cs="Arial"/>
          <w:sz w:val="20"/>
          <w:szCs w:val="20"/>
        </w:rPr>
        <w:t>fakt</w:t>
      </w:r>
      <w:r w:rsidRPr="00A83EDC">
        <w:rPr>
          <w:rFonts w:ascii="Proba Pro" w:hAnsi="Proba Pro" w:cs="Proba Pro"/>
          <w:sz w:val="20"/>
          <w:szCs w:val="20"/>
        </w:rPr>
        <w:t>ú</w:t>
      </w:r>
      <w:r w:rsidRPr="00A83EDC">
        <w:rPr>
          <w:rFonts w:ascii="Proba Pro" w:hAnsi="Proba Pro" w:cs="Arial"/>
          <w:sz w:val="20"/>
          <w:szCs w:val="20"/>
        </w:rPr>
        <w:t>r (priemern</w:t>
      </w:r>
      <w:r w:rsidRPr="00A83EDC">
        <w:rPr>
          <w:rFonts w:ascii="Proba Pro" w:hAnsi="Proba Pro" w:cs="Proba Pro"/>
          <w:sz w:val="20"/>
          <w:szCs w:val="20"/>
        </w:rPr>
        <w:t>é</w:t>
      </w:r>
      <w:r w:rsidRPr="00A83EDC">
        <w:rPr>
          <w:rFonts w:ascii="Proba Pro" w:hAnsi="Proba Pro" w:cs="Arial"/>
          <w:sz w:val="20"/>
          <w:szCs w:val="20"/>
        </w:rPr>
        <w:t xml:space="preserve"> spa</w:t>
      </w:r>
      <w:r w:rsidRPr="00A83EDC">
        <w:rPr>
          <w:rFonts w:ascii="Proba Pro" w:hAnsi="Proba Pro" w:cs="Proba Pro"/>
          <w:sz w:val="20"/>
          <w:szCs w:val="20"/>
        </w:rPr>
        <w:t>ľ</w:t>
      </w:r>
      <w:r w:rsidRPr="00A83EDC">
        <w:rPr>
          <w:rFonts w:ascii="Proba Pro" w:hAnsi="Proba Pro" w:cs="Arial"/>
          <w:sz w:val="20"/>
          <w:szCs w:val="20"/>
        </w:rPr>
        <w:t>ovacie teplo objemov</w:t>
      </w:r>
      <w:r w:rsidRPr="00A83EDC">
        <w:rPr>
          <w:rFonts w:ascii="Proba Pro" w:hAnsi="Proba Pro" w:cs="Proba Pro"/>
          <w:sz w:val="20"/>
          <w:szCs w:val="20"/>
        </w:rPr>
        <w:t>é</w:t>
      </w:r>
      <w:r w:rsidRPr="00A83EDC">
        <w:rPr>
          <w:rFonts w:ascii="Proba Pro" w:hAnsi="Proba Pro" w:cs="Arial"/>
          <w:sz w:val="20"/>
          <w:szCs w:val="20"/>
        </w:rPr>
        <w:t xml:space="preserve"> v kWh.m</w:t>
      </w:r>
      <w:r w:rsidRPr="00A83EDC">
        <w:rPr>
          <w:rFonts w:ascii="Proba Pro" w:hAnsi="Proba Pro" w:cs="Arial"/>
          <w:sz w:val="20"/>
          <w:szCs w:val="20"/>
          <w:vertAlign w:val="superscript"/>
        </w:rPr>
        <w:t>-3</w:t>
      </w:r>
      <w:r w:rsidRPr="00A83EDC">
        <w:rPr>
          <w:rFonts w:ascii="Proba Pro" w:hAnsi="Proba Pro" w:cs="Arial"/>
          <w:sz w:val="20"/>
          <w:szCs w:val="20"/>
        </w:rPr>
        <w:t>) od</w:t>
      </w:r>
      <w:r w:rsidRPr="00A83EDC">
        <w:rPr>
          <w:rFonts w:ascii="Calibri" w:hAnsi="Calibri" w:cs="Calibri"/>
          <w:sz w:val="20"/>
          <w:szCs w:val="20"/>
        </w:rPr>
        <w:t> </w:t>
      </w:r>
      <w:r w:rsidRPr="00A83EDC">
        <w:rPr>
          <w:rFonts w:ascii="Proba Pro" w:hAnsi="Proba Pro" w:cs="Arial"/>
          <w:sz w:val="20"/>
          <w:szCs w:val="20"/>
        </w:rPr>
        <w:t>dod</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a plynu.</w:t>
      </w:r>
    </w:p>
    <w:p w14:paraId="55E15C43" w14:textId="77777777" w:rsidR="00FE0A30" w:rsidRPr="00A83EDC" w:rsidRDefault="00FE0A30" w:rsidP="00461E6C">
      <w:pPr>
        <w:spacing w:line="264" w:lineRule="auto"/>
        <w:jc w:val="both"/>
        <w:rPr>
          <w:rFonts w:ascii="Proba Pro" w:hAnsi="Proba Pro" w:cs="Arial"/>
          <w:sz w:val="20"/>
          <w:szCs w:val="20"/>
        </w:rPr>
      </w:pPr>
    </w:p>
    <w:p w14:paraId="1FA1613E"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(3) Celková ročná spotreba zemného plynu bude určená nasledovne:</w:t>
      </w:r>
    </w:p>
    <w:p w14:paraId="0D1C5467"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Q</w:t>
      </w:r>
      <w:r w:rsidRPr="00A83EDC">
        <w:rPr>
          <w:rFonts w:ascii="Proba Pro" w:hAnsi="Proba Pro" w:cs="Arial"/>
          <w:sz w:val="20"/>
          <w:szCs w:val="20"/>
          <w:vertAlign w:val="subscript"/>
        </w:rPr>
        <w:t>M,ALL</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M,TC</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M,VP</w:t>
      </w:r>
      <w:r w:rsidRPr="00A83EDC">
        <w:rPr>
          <w:rFonts w:ascii="Proba Pro" w:hAnsi="Proba Pro" w:cs="Arial"/>
          <w:sz w:val="20"/>
          <w:szCs w:val="20"/>
          <w:vertAlign w:val="superscript"/>
        </w:rPr>
        <w:t>ZP</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(kWh)</w:t>
      </w:r>
    </w:p>
    <w:p w14:paraId="12DEB4D5" w14:textId="77777777" w:rsidR="00C8795E" w:rsidRPr="00A83EDC" w:rsidRDefault="00C8795E" w:rsidP="00461E6C">
      <w:pPr>
        <w:spacing w:line="264" w:lineRule="auto"/>
        <w:jc w:val="both"/>
        <w:rPr>
          <w:rFonts w:ascii="Proba Pro" w:hAnsi="Proba Pro" w:cs="Arial"/>
          <w:sz w:val="20"/>
          <w:szCs w:val="20"/>
        </w:rPr>
      </w:pPr>
    </w:p>
    <w:p w14:paraId="04CC18D0" w14:textId="419D524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r>
      <w:r w:rsidR="00FE0A30" w:rsidRPr="00A83EDC">
        <w:rPr>
          <w:rFonts w:ascii="Proba Pro" w:hAnsi="Proba Pro" w:cs="Arial"/>
          <w:sz w:val="20"/>
          <w:szCs w:val="20"/>
        </w:rPr>
        <w:tab/>
      </w:r>
      <w:r w:rsidRPr="00A83EDC">
        <w:rPr>
          <w:rFonts w:ascii="Proba Pro" w:hAnsi="Proba Pro" w:cs="Arial"/>
          <w:sz w:val="20"/>
          <w:szCs w:val="20"/>
        </w:rPr>
        <w:t>Q</w:t>
      </w:r>
      <w:r w:rsidRPr="00A83EDC">
        <w:rPr>
          <w:rFonts w:ascii="Proba Pro" w:hAnsi="Proba Pro" w:cs="Arial"/>
          <w:sz w:val="20"/>
          <w:szCs w:val="20"/>
          <w:vertAlign w:val="subscript"/>
        </w:rPr>
        <w:t>M,ALL</w:t>
      </w:r>
      <w:r w:rsidRPr="00A83EDC">
        <w:rPr>
          <w:rFonts w:ascii="Proba Pro" w:hAnsi="Proba Pro" w:cs="Arial"/>
          <w:sz w:val="20"/>
          <w:szCs w:val="20"/>
          <w:vertAlign w:val="superscript"/>
        </w:rPr>
        <w:t>ZP</w:t>
      </w:r>
      <w:r w:rsidRPr="00A83EDC">
        <w:rPr>
          <w:rFonts w:ascii="Proba Pro" w:hAnsi="Proba Pro" w:cs="Arial"/>
          <w:sz w:val="20"/>
          <w:szCs w:val="20"/>
        </w:rPr>
        <w:tab/>
        <w:t>– celková ročná spotreba zemného plynu (kWh),</w:t>
      </w:r>
    </w:p>
    <w:p w14:paraId="24E09757" w14:textId="77777777" w:rsidR="00C8795E" w:rsidRPr="00A83EDC" w:rsidRDefault="00C8795E" w:rsidP="00461E6C">
      <w:pPr>
        <w:spacing w:line="264" w:lineRule="auto"/>
        <w:ind w:left="1440" w:hanging="1440"/>
        <w:jc w:val="both"/>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M,TC</w:t>
      </w:r>
      <w:r w:rsidRPr="00A83EDC">
        <w:rPr>
          <w:rFonts w:ascii="Proba Pro" w:hAnsi="Proba Pro" w:cs="Arial"/>
          <w:sz w:val="20"/>
          <w:szCs w:val="20"/>
          <w:vertAlign w:val="superscript"/>
        </w:rPr>
        <w:t>ZP</w:t>
      </w:r>
      <w:r w:rsidRPr="00A83EDC">
        <w:rPr>
          <w:rFonts w:ascii="Proba Pro" w:hAnsi="Proba Pro" w:cs="Arial"/>
          <w:sz w:val="20"/>
          <w:szCs w:val="20"/>
        </w:rPr>
        <w:tab/>
        <w:t>– celková spotreba zemného plynu v teplovodnej časti tepelného hospodárstva (kWh),</w:t>
      </w:r>
    </w:p>
    <w:p w14:paraId="571AABC9" w14:textId="77777777" w:rsidR="00C8795E" w:rsidRPr="00A83EDC" w:rsidRDefault="00C8795E" w:rsidP="00461E6C">
      <w:pPr>
        <w:spacing w:line="264" w:lineRule="auto"/>
        <w:ind w:left="1440" w:hanging="1440"/>
        <w:jc w:val="both"/>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M,VP</w:t>
      </w:r>
      <w:r w:rsidRPr="00A83EDC">
        <w:rPr>
          <w:rFonts w:ascii="Proba Pro" w:hAnsi="Proba Pro" w:cs="Arial"/>
          <w:sz w:val="20"/>
          <w:szCs w:val="20"/>
          <w:vertAlign w:val="superscript"/>
        </w:rPr>
        <w:t>ZP</w:t>
      </w:r>
      <w:r w:rsidRPr="00A83EDC">
        <w:rPr>
          <w:rFonts w:ascii="Proba Pro" w:hAnsi="Proba Pro" w:cs="Arial"/>
          <w:sz w:val="20"/>
          <w:szCs w:val="20"/>
          <w:vertAlign w:val="superscript"/>
        </w:rPr>
        <w:tab/>
      </w:r>
      <w:r w:rsidRPr="00A83EDC">
        <w:rPr>
          <w:rFonts w:ascii="Proba Pro" w:hAnsi="Proba Pro" w:cs="Arial"/>
          <w:sz w:val="20"/>
          <w:szCs w:val="20"/>
        </w:rPr>
        <w:t>– celková ročná spotreba zemného plynu na výrobu pary (kWh).</w:t>
      </w:r>
    </w:p>
    <w:p w14:paraId="4B6A42C3" w14:textId="77777777" w:rsidR="00FE0A30" w:rsidRPr="00A83EDC" w:rsidRDefault="00FE0A30" w:rsidP="00461E6C">
      <w:pPr>
        <w:spacing w:line="264" w:lineRule="auto"/>
        <w:jc w:val="both"/>
        <w:rPr>
          <w:rFonts w:ascii="Proba Pro" w:hAnsi="Proba Pro" w:cs="Arial"/>
          <w:sz w:val="20"/>
          <w:szCs w:val="20"/>
        </w:rPr>
      </w:pPr>
    </w:p>
    <w:p w14:paraId="353D2D4A" w14:textId="77777777" w:rsidR="00C8795E" w:rsidRPr="00A83EDC" w:rsidRDefault="00C8795E" w:rsidP="00461E6C">
      <w:pPr>
        <w:spacing w:line="264" w:lineRule="auto"/>
        <w:jc w:val="both"/>
        <w:rPr>
          <w:rFonts w:ascii="Proba Pro" w:hAnsi="Proba Pro" w:cs="Arial"/>
          <w:sz w:val="20"/>
          <w:szCs w:val="20"/>
          <w:vertAlign w:val="subscript"/>
        </w:rPr>
      </w:pPr>
      <w:r w:rsidRPr="00A83EDC">
        <w:rPr>
          <w:rFonts w:ascii="Proba Pro" w:hAnsi="Proba Pro" w:cs="Arial"/>
          <w:sz w:val="20"/>
          <w:szCs w:val="20"/>
        </w:rPr>
        <w:t xml:space="preserve">(4) Skutočná energetická účinnosť teplovodnej časti tepelného hospodárstva (TC) (veličina </w:t>
      </w:r>
      <w:r w:rsidRPr="00A83EDC">
        <w:rPr>
          <w:rFonts w:ascii="Arial" w:hAnsi="Arial" w:cs="Arial"/>
          <w:sz w:val="20"/>
          <w:szCs w:val="20"/>
        </w:rPr>
        <w:t>ꞃ</w:t>
      </w:r>
      <w:r w:rsidRPr="00A83EDC">
        <w:rPr>
          <w:rFonts w:ascii="Proba Pro" w:hAnsi="Proba Pro" w:cs="Arial"/>
          <w:sz w:val="20"/>
          <w:szCs w:val="20"/>
          <w:vertAlign w:val="subscript"/>
        </w:rPr>
        <w:t>TC</w:t>
      </w:r>
      <w:r w:rsidRPr="00A83EDC">
        <w:rPr>
          <w:rFonts w:ascii="Proba Pro" w:hAnsi="Proba Pro" w:cs="Arial"/>
          <w:sz w:val="20"/>
          <w:szCs w:val="20"/>
        </w:rPr>
        <w:t>) bude zisťovaná výpočtom na základe údajov skutočne nameraného celkového množstva spotrebovaného tepla (veličina Q</w:t>
      </w:r>
      <w:r w:rsidRPr="00A83EDC">
        <w:rPr>
          <w:rFonts w:ascii="Proba Pro" w:hAnsi="Proba Pro" w:cs="Arial"/>
          <w:sz w:val="20"/>
          <w:szCs w:val="20"/>
          <w:vertAlign w:val="subscript"/>
        </w:rPr>
        <w:t>M,TC</w:t>
      </w:r>
      <w:r w:rsidRPr="00A83EDC">
        <w:rPr>
          <w:rFonts w:ascii="Proba Pro" w:hAnsi="Proba Pro" w:cs="Arial"/>
          <w:sz w:val="20"/>
          <w:szCs w:val="20"/>
          <w:vertAlign w:val="superscript"/>
        </w:rPr>
        <w:t>TEPLO</w:t>
      </w:r>
      <w:r w:rsidRPr="00A83EDC">
        <w:rPr>
          <w:rFonts w:ascii="Proba Pro" w:hAnsi="Proba Pro" w:cs="Arial"/>
          <w:sz w:val="20"/>
          <w:szCs w:val="20"/>
        </w:rPr>
        <w:t xml:space="preserve"> v kWh) a</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spotreby zemn</w:t>
      </w:r>
      <w:r w:rsidRPr="00A83EDC">
        <w:rPr>
          <w:rFonts w:ascii="Proba Pro" w:hAnsi="Proba Pro" w:cs="Proba Pro"/>
          <w:sz w:val="20"/>
          <w:szCs w:val="20"/>
        </w:rPr>
        <w:t>é</w:t>
      </w:r>
      <w:r w:rsidRPr="00A83EDC">
        <w:rPr>
          <w:rFonts w:ascii="Proba Pro" w:hAnsi="Proba Pro" w:cs="Arial"/>
          <w:sz w:val="20"/>
          <w:szCs w:val="20"/>
        </w:rPr>
        <w:t>ho plynu pod</w:t>
      </w:r>
      <w:r w:rsidRPr="00A83EDC">
        <w:rPr>
          <w:rFonts w:ascii="Proba Pro" w:hAnsi="Proba Pro" w:cs="Proba Pro"/>
          <w:sz w:val="20"/>
          <w:szCs w:val="20"/>
        </w:rPr>
        <w:t>ľ</w:t>
      </w:r>
      <w:r w:rsidRPr="00A83EDC">
        <w:rPr>
          <w:rFonts w:ascii="Proba Pro" w:hAnsi="Proba Pro" w:cs="Arial"/>
          <w:sz w:val="20"/>
          <w:szCs w:val="20"/>
        </w:rPr>
        <w:t>a nasleduj</w:t>
      </w:r>
      <w:r w:rsidRPr="00A83EDC">
        <w:rPr>
          <w:rFonts w:ascii="Proba Pro" w:hAnsi="Proba Pro" w:cs="Proba Pro"/>
          <w:sz w:val="20"/>
          <w:szCs w:val="20"/>
        </w:rPr>
        <w:t>ú</w:t>
      </w:r>
      <w:r w:rsidRPr="00A83EDC">
        <w:rPr>
          <w:rFonts w:ascii="Proba Pro" w:hAnsi="Proba Pro" w:cs="Arial"/>
          <w:sz w:val="20"/>
          <w:szCs w:val="20"/>
        </w:rPr>
        <w:t>ceho vz</w:t>
      </w:r>
      <w:r w:rsidRPr="00A83EDC">
        <w:rPr>
          <w:rFonts w:ascii="Proba Pro" w:hAnsi="Proba Pro" w:cs="Proba Pro"/>
          <w:sz w:val="20"/>
          <w:szCs w:val="20"/>
        </w:rPr>
        <w:t>ť</w:t>
      </w:r>
      <w:r w:rsidRPr="00A83EDC">
        <w:rPr>
          <w:rFonts w:ascii="Proba Pro" w:hAnsi="Proba Pro" w:cs="Arial"/>
          <w:sz w:val="20"/>
          <w:szCs w:val="20"/>
        </w:rPr>
        <w:t>ahu:</w:t>
      </w:r>
      <w:r w:rsidRPr="00A83EDC">
        <w:rPr>
          <w:rFonts w:ascii="Proba Pro" w:hAnsi="Proba Pro" w:cs="Arial"/>
          <w:sz w:val="20"/>
          <w:szCs w:val="20"/>
          <w:vertAlign w:val="subscript"/>
        </w:rPr>
        <w:t xml:space="preserve"> </w:t>
      </w:r>
    </w:p>
    <w:p w14:paraId="46900BEE" w14:textId="77777777" w:rsidR="00FE0A30" w:rsidRPr="00A83EDC" w:rsidRDefault="00FE0A30" w:rsidP="00461E6C">
      <w:pPr>
        <w:spacing w:line="264" w:lineRule="auto"/>
        <w:jc w:val="both"/>
        <w:rPr>
          <w:rFonts w:ascii="Proba Pro" w:hAnsi="Proba Pro" w:cs="Arial"/>
          <w:sz w:val="20"/>
          <w:szCs w:val="20"/>
          <w:vertAlign w:val="subscript"/>
        </w:rPr>
      </w:pPr>
    </w:p>
    <w:p w14:paraId="06FF3F9C" w14:textId="77777777" w:rsidR="00C8795E" w:rsidRPr="00A83EDC" w:rsidRDefault="00C8795E" w:rsidP="00461E6C">
      <w:pPr>
        <w:spacing w:line="264" w:lineRule="auto"/>
        <w:jc w:val="both"/>
        <w:rPr>
          <w:rFonts w:ascii="Proba Pro" w:hAnsi="Proba Pro" w:cs="Arial"/>
          <w:sz w:val="20"/>
          <w:szCs w:val="20"/>
        </w:rPr>
      </w:pPr>
      <w:proofErr w:type="spellStart"/>
      <w:r w:rsidRPr="00A83EDC">
        <w:rPr>
          <w:rFonts w:ascii="Calibri" w:hAnsi="Calibri" w:cs="Calibri"/>
          <w:sz w:val="20"/>
          <w:szCs w:val="20"/>
        </w:rPr>
        <w:t>η</w:t>
      </w:r>
      <w:r w:rsidRPr="00A83EDC">
        <w:rPr>
          <w:rFonts w:ascii="Proba Pro" w:hAnsi="Proba Pro" w:cs="Arial"/>
          <w:sz w:val="20"/>
          <w:szCs w:val="20"/>
          <w:vertAlign w:val="subscript"/>
        </w:rPr>
        <w:t>TC</w:t>
      </w:r>
      <w:proofErr w:type="spellEnd"/>
      <w:r w:rsidRPr="00A83EDC">
        <w:rPr>
          <w:rFonts w:ascii="Proba Pro" w:hAnsi="Proba Pro" w:cs="Arial"/>
          <w:sz w:val="20"/>
          <w:szCs w:val="20"/>
        </w:rPr>
        <w:t xml:space="preserve"> = Q</w:t>
      </w:r>
      <w:r w:rsidRPr="00A83EDC">
        <w:rPr>
          <w:rFonts w:ascii="Proba Pro" w:hAnsi="Proba Pro" w:cs="Arial"/>
          <w:sz w:val="20"/>
          <w:szCs w:val="20"/>
          <w:vertAlign w:val="subscript"/>
        </w:rPr>
        <w:t>M,TC</w:t>
      </w:r>
      <w:r w:rsidRPr="00A83EDC">
        <w:rPr>
          <w:rFonts w:ascii="Proba Pro" w:hAnsi="Proba Pro" w:cs="Arial"/>
          <w:sz w:val="20"/>
          <w:szCs w:val="20"/>
          <w:vertAlign w:val="superscript"/>
        </w:rPr>
        <w:t>TEPLO</w:t>
      </w:r>
      <w:r w:rsidRPr="00A83EDC">
        <w:rPr>
          <w:rFonts w:ascii="Proba Pro" w:hAnsi="Proba Pro" w:cs="Arial"/>
          <w:sz w:val="20"/>
          <w:szCs w:val="20"/>
        </w:rPr>
        <w:t xml:space="preserve"> / Q</w:t>
      </w:r>
      <w:r w:rsidRPr="00A83EDC">
        <w:rPr>
          <w:rFonts w:ascii="Proba Pro" w:hAnsi="Proba Pro" w:cs="Arial"/>
          <w:sz w:val="20"/>
          <w:szCs w:val="20"/>
          <w:vertAlign w:val="subscript"/>
        </w:rPr>
        <w:t>M,TC</w:t>
      </w:r>
      <w:r w:rsidRPr="00A83EDC">
        <w:rPr>
          <w:rFonts w:ascii="Proba Pro" w:hAnsi="Proba Pro" w:cs="Arial"/>
          <w:sz w:val="20"/>
          <w:szCs w:val="20"/>
          <w:vertAlign w:val="superscript"/>
        </w:rPr>
        <w:t>ZP</w:t>
      </w:r>
      <w:r w:rsidRPr="00A83EDC">
        <w:rPr>
          <w:rFonts w:ascii="Proba Pro" w:hAnsi="Proba Pro" w:cs="Arial"/>
          <w:sz w:val="20"/>
          <w:szCs w:val="20"/>
        </w:rPr>
        <w:t xml:space="preserve"> </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 xml:space="preserve"> </w:t>
      </w:r>
      <w:r w:rsidRPr="00A83EDC">
        <w:rPr>
          <w:rFonts w:ascii="Proba Pro" w:hAnsi="Proba Pro" w:cs="Arial"/>
          <w:sz w:val="20"/>
          <w:szCs w:val="20"/>
        </w:rPr>
        <w:tab/>
        <w:t xml:space="preserve">( – ) </w:t>
      </w:r>
    </w:p>
    <w:p w14:paraId="09380157" w14:textId="77777777" w:rsidR="00C8795E" w:rsidRPr="00A83EDC" w:rsidRDefault="00C8795E" w:rsidP="00461E6C">
      <w:pPr>
        <w:spacing w:line="264" w:lineRule="auto"/>
        <w:jc w:val="both"/>
        <w:rPr>
          <w:rFonts w:ascii="Proba Pro" w:hAnsi="Proba Pro" w:cs="Arial"/>
          <w:sz w:val="20"/>
          <w:szCs w:val="20"/>
        </w:rPr>
      </w:pPr>
    </w:p>
    <w:p w14:paraId="44982CE3" w14:textId="235CD496" w:rsidR="00C8795E" w:rsidRPr="00A83EDC" w:rsidRDefault="00C8795E" w:rsidP="00461E6C">
      <w:pPr>
        <w:spacing w:line="264" w:lineRule="auto"/>
        <w:ind w:left="1620" w:hanging="1620"/>
        <w:jc w:val="both"/>
        <w:rPr>
          <w:rFonts w:ascii="Proba Pro" w:hAnsi="Proba Pro" w:cs="Arial"/>
          <w:sz w:val="20"/>
          <w:szCs w:val="20"/>
        </w:rPr>
      </w:pPr>
      <w:r w:rsidRPr="00A83EDC">
        <w:rPr>
          <w:rFonts w:ascii="Proba Pro" w:hAnsi="Proba Pro" w:cs="Arial"/>
          <w:sz w:val="20"/>
          <w:szCs w:val="20"/>
        </w:rPr>
        <w:t>Kde:</w:t>
      </w:r>
      <w:r w:rsidR="00FE0A30" w:rsidRPr="00A83EDC">
        <w:rPr>
          <w:rFonts w:ascii="Proba Pro" w:hAnsi="Proba Pro" w:cs="Arial"/>
          <w:sz w:val="20"/>
          <w:szCs w:val="20"/>
        </w:rPr>
        <w:t xml:space="preserve">   </w:t>
      </w:r>
      <w:proofErr w:type="spellStart"/>
      <w:r w:rsidRPr="00A83EDC">
        <w:rPr>
          <w:rFonts w:ascii="Calibri" w:hAnsi="Calibri" w:cs="Calibri"/>
          <w:sz w:val="20"/>
          <w:szCs w:val="20"/>
        </w:rPr>
        <w:t>η</w:t>
      </w:r>
      <w:r w:rsidRPr="00A83EDC">
        <w:rPr>
          <w:rFonts w:ascii="Proba Pro" w:hAnsi="Proba Pro" w:cs="Arial"/>
          <w:sz w:val="20"/>
          <w:szCs w:val="20"/>
          <w:vertAlign w:val="subscript"/>
        </w:rPr>
        <w:t>TC</w:t>
      </w:r>
      <w:proofErr w:type="spellEnd"/>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energetick</w:t>
      </w:r>
      <w:r w:rsidRPr="00A83EDC">
        <w:rPr>
          <w:rFonts w:ascii="Proba Pro" w:hAnsi="Proba Pro" w:cs="Proba Pro"/>
          <w:sz w:val="20"/>
          <w:szCs w:val="20"/>
        </w:rPr>
        <w:t>á</w:t>
      </w:r>
      <w:r w:rsidRPr="00A83EDC">
        <w:rPr>
          <w:rFonts w:ascii="Proba Pro" w:hAnsi="Proba Pro" w:cs="Arial"/>
          <w:sz w:val="20"/>
          <w:szCs w:val="20"/>
        </w:rPr>
        <w:t xml:space="preserve"> </w:t>
      </w:r>
      <w:r w:rsidRPr="00A83EDC">
        <w:rPr>
          <w:rFonts w:ascii="Proba Pro" w:hAnsi="Proba Pro" w:cs="Proba Pro"/>
          <w:sz w:val="20"/>
          <w:szCs w:val="20"/>
        </w:rPr>
        <w:t>úč</w:t>
      </w:r>
      <w:r w:rsidRPr="00A83EDC">
        <w:rPr>
          <w:rFonts w:ascii="Proba Pro" w:hAnsi="Proba Pro" w:cs="Arial"/>
          <w:sz w:val="20"/>
          <w:szCs w:val="20"/>
        </w:rPr>
        <w:t>innos</w:t>
      </w:r>
      <w:r w:rsidRPr="00A83EDC">
        <w:rPr>
          <w:rFonts w:ascii="Proba Pro" w:hAnsi="Proba Pro" w:cs="Proba Pro"/>
          <w:sz w:val="20"/>
          <w:szCs w:val="20"/>
        </w:rPr>
        <w:t>ť</w:t>
      </w:r>
      <w:r w:rsidRPr="00A83EDC">
        <w:rPr>
          <w:rFonts w:ascii="Proba Pro" w:hAnsi="Proba Pro" w:cs="Arial"/>
          <w:sz w:val="20"/>
          <w:szCs w:val="20"/>
        </w:rPr>
        <w:t xml:space="preserve"> teplovodnej </w:t>
      </w:r>
      <w:r w:rsidRPr="00A83EDC">
        <w:rPr>
          <w:rFonts w:ascii="Proba Pro" w:hAnsi="Proba Pro" w:cs="Proba Pro"/>
          <w:sz w:val="20"/>
          <w:szCs w:val="20"/>
        </w:rPr>
        <w:t>č</w:t>
      </w:r>
      <w:r w:rsidRPr="00A83EDC">
        <w:rPr>
          <w:rFonts w:ascii="Proba Pro" w:hAnsi="Proba Pro" w:cs="Arial"/>
          <w:sz w:val="20"/>
          <w:szCs w:val="20"/>
        </w:rPr>
        <w:t>asti tepeln</w:t>
      </w:r>
      <w:r w:rsidRPr="00A83EDC">
        <w:rPr>
          <w:rFonts w:ascii="Proba Pro" w:hAnsi="Proba Pro" w:cs="Proba Pro"/>
          <w:sz w:val="20"/>
          <w:szCs w:val="20"/>
        </w:rPr>
        <w:t>é</w:t>
      </w:r>
      <w:r w:rsidRPr="00A83EDC">
        <w:rPr>
          <w:rFonts w:ascii="Proba Pro" w:hAnsi="Proba Pro" w:cs="Arial"/>
          <w:sz w:val="20"/>
          <w:szCs w:val="20"/>
        </w:rPr>
        <w:t>ho hospod</w:t>
      </w:r>
      <w:r w:rsidRPr="00A83EDC">
        <w:rPr>
          <w:rFonts w:ascii="Proba Pro" w:hAnsi="Proba Pro" w:cs="Proba Pro"/>
          <w:sz w:val="20"/>
          <w:szCs w:val="20"/>
        </w:rPr>
        <w:t>á</w:t>
      </w:r>
      <w:r w:rsidRPr="00A83EDC">
        <w:rPr>
          <w:rFonts w:ascii="Proba Pro" w:hAnsi="Proba Pro" w:cs="Arial"/>
          <w:sz w:val="20"/>
          <w:szCs w:val="20"/>
        </w:rPr>
        <w:t xml:space="preserve">rstva ( </w:t>
      </w:r>
      <w:r w:rsidRPr="00A83EDC">
        <w:rPr>
          <w:rFonts w:ascii="Proba Pro" w:hAnsi="Proba Pro" w:cs="Proba Pro"/>
          <w:sz w:val="20"/>
          <w:szCs w:val="20"/>
        </w:rPr>
        <w:t>–</w:t>
      </w:r>
      <w:r w:rsidRPr="00A83EDC">
        <w:rPr>
          <w:rFonts w:ascii="Proba Pro" w:hAnsi="Proba Pro" w:cs="Arial"/>
          <w:sz w:val="20"/>
          <w:szCs w:val="20"/>
        </w:rPr>
        <w:t xml:space="preserve"> ),</w:t>
      </w:r>
    </w:p>
    <w:p w14:paraId="1CFEE8D8" w14:textId="77777777" w:rsidR="00C8795E" w:rsidRPr="00A83EDC" w:rsidRDefault="00C8795E" w:rsidP="00461E6C">
      <w:pPr>
        <w:spacing w:line="264" w:lineRule="auto"/>
        <w:ind w:left="1620" w:hanging="1080"/>
        <w:jc w:val="both"/>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M,TC</w:t>
      </w:r>
      <w:r w:rsidRPr="00A83EDC">
        <w:rPr>
          <w:rFonts w:ascii="Proba Pro" w:hAnsi="Proba Pro" w:cs="Arial"/>
          <w:sz w:val="20"/>
          <w:szCs w:val="20"/>
          <w:vertAlign w:val="superscript"/>
        </w:rPr>
        <w:t>TEPLO</w:t>
      </w:r>
      <w:r w:rsidRPr="00A83EDC">
        <w:rPr>
          <w:rFonts w:ascii="Proba Pro" w:hAnsi="Proba Pro" w:cs="Arial"/>
          <w:sz w:val="20"/>
          <w:szCs w:val="20"/>
        </w:rPr>
        <w:t xml:space="preserve"> </w:t>
      </w:r>
      <w:r w:rsidRPr="00A83EDC">
        <w:rPr>
          <w:rFonts w:ascii="Proba Pro" w:hAnsi="Proba Pro" w:cs="Arial"/>
          <w:sz w:val="20"/>
          <w:szCs w:val="20"/>
        </w:rPr>
        <w:tab/>
        <w:t>– celkové množstvo spotrebovaného tepla v</w:t>
      </w:r>
      <w:r w:rsidRPr="00A83EDC">
        <w:rPr>
          <w:rFonts w:ascii="Calibri" w:hAnsi="Calibri" w:cs="Calibri"/>
          <w:sz w:val="20"/>
          <w:szCs w:val="20"/>
        </w:rPr>
        <w:t> </w:t>
      </w:r>
      <w:r w:rsidRPr="00A83EDC">
        <w:rPr>
          <w:rFonts w:ascii="Proba Pro" w:hAnsi="Proba Pro" w:cs="Arial"/>
          <w:sz w:val="20"/>
          <w:szCs w:val="20"/>
        </w:rPr>
        <w:t xml:space="preserve">teplovodnej </w:t>
      </w:r>
      <w:r w:rsidRPr="00A83EDC">
        <w:rPr>
          <w:rFonts w:ascii="Proba Pro" w:hAnsi="Proba Pro" w:cs="Proba Pro"/>
          <w:sz w:val="20"/>
          <w:szCs w:val="20"/>
        </w:rPr>
        <w:t>č</w:t>
      </w:r>
      <w:r w:rsidRPr="00A83EDC">
        <w:rPr>
          <w:rFonts w:ascii="Proba Pro" w:hAnsi="Proba Pro" w:cs="Arial"/>
          <w:sz w:val="20"/>
          <w:szCs w:val="20"/>
        </w:rPr>
        <w:t>asti tepeln</w:t>
      </w:r>
      <w:r w:rsidRPr="00A83EDC">
        <w:rPr>
          <w:rFonts w:ascii="Proba Pro" w:hAnsi="Proba Pro" w:cs="Proba Pro"/>
          <w:sz w:val="20"/>
          <w:szCs w:val="20"/>
        </w:rPr>
        <w:t>é</w:t>
      </w:r>
      <w:r w:rsidRPr="00A83EDC">
        <w:rPr>
          <w:rFonts w:ascii="Proba Pro" w:hAnsi="Proba Pro" w:cs="Arial"/>
          <w:sz w:val="20"/>
          <w:szCs w:val="20"/>
        </w:rPr>
        <w:t>ho hospod</w:t>
      </w:r>
      <w:r w:rsidRPr="00A83EDC">
        <w:rPr>
          <w:rFonts w:ascii="Proba Pro" w:hAnsi="Proba Pro" w:cs="Proba Pro"/>
          <w:sz w:val="20"/>
          <w:szCs w:val="20"/>
        </w:rPr>
        <w:t>á</w:t>
      </w:r>
      <w:r w:rsidRPr="00A83EDC">
        <w:rPr>
          <w:rFonts w:ascii="Proba Pro" w:hAnsi="Proba Pro" w:cs="Arial"/>
          <w:sz w:val="20"/>
          <w:szCs w:val="20"/>
        </w:rPr>
        <w:t>rstva(kWh),</w:t>
      </w:r>
    </w:p>
    <w:p w14:paraId="7A375AEA" w14:textId="77777777" w:rsidR="00C8795E" w:rsidRPr="00A83EDC" w:rsidRDefault="00C8795E" w:rsidP="00461E6C">
      <w:pPr>
        <w:spacing w:line="264" w:lineRule="auto"/>
        <w:ind w:left="1620" w:hanging="1080"/>
        <w:jc w:val="both"/>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M,TC</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rPr>
        <w:t>– celková spotreba zemného plynu v teplovodnej časti tepelného hospodárstva (kWh).</w:t>
      </w:r>
    </w:p>
    <w:p w14:paraId="3B5448F9" w14:textId="77777777" w:rsidR="00FE0A30" w:rsidRPr="00A83EDC" w:rsidRDefault="00FE0A30" w:rsidP="00461E6C">
      <w:pPr>
        <w:spacing w:line="264" w:lineRule="auto"/>
        <w:rPr>
          <w:rFonts w:ascii="Proba Pro" w:hAnsi="Proba Pro" w:cs="Arial"/>
          <w:sz w:val="20"/>
          <w:szCs w:val="20"/>
        </w:rPr>
      </w:pPr>
    </w:p>
    <w:p w14:paraId="2B804110" w14:textId="77777777" w:rsidR="00FE0A30" w:rsidRPr="00A83EDC" w:rsidRDefault="00FE0A30" w:rsidP="00461E6C">
      <w:pPr>
        <w:spacing w:line="264" w:lineRule="auto"/>
        <w:rPr>
          <w:rFonts w:ascii="Proba Pro" w:hAnsi="Proba Pro" w:cs="Arial"/>
          <w:sz w:val="20"/>
          <w:szCs w:val="20"/>
        </w:rPr>
      </w:pPr>
    </w:p>
    <w:p w14:paraId="38A7C8E8"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(5) Celkové množstvo spotrebovaného tepla v</w:t>
      </w:r>
      <w:r w:rsidRPr="00A83EDC">
        <w:rPr>
          <w:rFonts w:ascii="Calibri" w:hAnsi="Calibri" w:cs="Calibri"/>
          <w:sz w:val="20"/>
          <w:szCs w:val="20"/>
        </w:rPr>
        <w:t> </w:t>
      </w:r>
      <w:r w:rsidRPr="00A83EDC">
        <w:rPr>
          <w:rFonts w:ascii="Proba Pro" w:hAnsi="Proba Pro" w:cs="Arial"/>
          <w:sz w:val="20"/>
          <w:szCs w:val="20"/>
        </w:rPr>
        <w:t xml:space="preserve">teplovodnej </w:t>
      </w:r>
      <w:r w:rsidRPr="00A83EDC">
        <w:rPr>
          <w:rFonts w:ascii="Proba Pro" w:hAnsi="Proba Pro" w:cs="Proba Pro"/>
          <w:sz w:val="20"/>
          <w:szCs w:val="20"/>
        </w:rPr>
        <w:t>č</w:t>
      </w:r>
      <w:r w:rsidRPr="00A83EDC">
        <w:rPr>
          <w:rFonts w:ascii="Proba Pro" w:hAnsi="Proba Pro" w:cs="Arial"/>
          <w:sz w:val="20"/>
          <w:szCs w:val="20"/>
        </w:rPr>
        <w:t>asti tepelného hospodárstva (veličina Q</w:t>
      </w:r>
      <w:r w:rsidRPr="00A83EDC">
        <w:rPr>
          <w:rFonts w:ascii="Proba Pro" w:hAnsi="Proba Pro" w:cs="Arial"/>
          <w:sz w:val="20"/>
          <w:szCs w:val="20"/>
          <w:vertAlign w:val="subscript"/>
        </w:rPr>
        <w:t>M,TC</w:t>
      </w:r>
      <w:r w:rsidRPr="00A83EDC">
        <w:rPr>
          <w:rFonts w:ascii="Proba Pro" w:hAnsi="Proba Pro" w:cs="Arial"/>
          <w:sz w:val="20"/>
          <w:szCs w:val="20"/>
          <w:vertAlign w:val="superscript"/>
        </w:rPr>
        <w:t>TEPLO</w:t>
      </w:r>
      <w:r w:rsidRPr="00A83EDC">
        <w:rPr>
          <w:rFonts w:ascii="Proba Pro" w:hAnsi="Proba Pro" w:cs="Arial"/>
          <w:sz w:val="20"/>
          <w:szCs w:val="20"/>
        </w:rPr>
        <w:t xml:space="preserve"> v kWh) bude určené ako súčet objemov tepla spotrebovaného v jednotlivých objektoch pre vykurovanie (veličina 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Proba Pro" w:hAnsi="Proba Pro" w:cs="Arial"/>
          <w:sz w:val="20"/>
          <w:szCs w:val="20"/>
        </w:rPr>
        <w:t xml:space="preserve"> v kWh) a</w:t>
      </w:r>
      <w:r w:rsidRPr="00A83EDC">
        <w:rPr>
          <w:rFonts w:ascii="Calibri" w:hAnsi="Calibri" w:cs="Calibri"/>
          <w:sz w:val="20"/>
          <w:szCs w:val="20"/>
        </w:rPr>
        <w:t> </w:t>
      </w:r>
      <w:r w:rsidRPr="00A83EDC">
        <w:rPr>
          <w:rFonts w:ascii="Proba Pro" w:hAnsi="Proba Pro" w:cs="Arial"/>
          <w:sz w:val="20"/>
          <w:szCs w:val="20"/>
        </w:rPr>
        <w:t>ohrev teplej vody (veli</w:t>
      </w:r>
      <w:r w:rsidRPr="00A83EDC">
        <w:rPr>
          <w:rFonts w:ascii="Proba Pro" w:hAnsi="Proba Pro" w:cs="Proba Pro"/>
          <w:sz w:val="20"/>
          <w:szCs w:val="20"/>
        </w:rPr>
        <w:t>č</w:t>
      </w:r>
      <w:r w:rsidRPr="00A83EDC">
        <w:rPr>
          <w:rFonts w:ascii="Proba Pro" w:hAnsi="Proba Pro" w:cs="Arial"/>
          <w:sz w:val="20"/>
          <w:szCs w:val="20"/>
        </w:rPr>
        <w:t>ina Q</w:t>
      </w:r>
      <w:r w:rsidRPr="00A83EDC">
        <w:rPr>
          <w:rFonts w:ascii="Proba Pro" w:hAnsi="Proba Pro" w:cs="Arial"/>
          <w:sz w:val="20"/>
          <w:szCs w:val="20"/>
          <w:vertAlign w:val="subscript"/>
        </w:rPr>
        <w:t>M,TV</w:t>
      </w:r>
      <w:r w:rsidRPr="00A83EDC">
        <w:rPr>
          <w:rFonts w:ascii="Proba Pro" w:hAnsi="Proba Pro" w:cs="Arial"/>
          <w:sz w:val="20"/>
          <w:szCs w:val="20"/>
          <w:vertAlign w:val="superscript"/>
        </w:rPr>
        <w:t>TEPLO</w:t>
      </w:r>
      <w:r w:rsidRPr="00A83EDC">
        <w:rPr>
          <w:rFonts w:ascii="Proba Pro" w:hAnsi="Proba Pro" w:cs="Arial"/>
          <w:sz w:val="20"/>
          <w:szCs w:val="20"/>
        </w:rPr>
        <w:t xml:space="preserve"> v kWh) podľa nasledovného vzťahu:</w:t>
      </w:r>
    </w:p>
    <w:p w14:paraId="724CDD06" w14:textId="77777777" w:rsidR="00FE0A30" w:rsidRPr="00A83EDC" w:rsidRDefault="00FE0A30" w:rsidP="00461E6C">
      <w:pPr>
        <w:spacing w:line="264" w:lineRule="auto"/>
        <w:rPr>
          <w:rFonts w:ascii="Proba Pro" w:hAnsi="Proba Pro" w:cs="Arial"/>
          <w:sz w:val="20"/>
          <w:szCs w:val="20"/>
        </w:rPr>
      </w:pPr>
    </w:p>
    <w:p w14:paraId="17D3368A"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M,TC</w:t>
      </w:r>
      <w:r w:rsidRPr="00A83EDC">
        <w:rPr>
          <w:rFonts w:ascii="Proba Pro" w:hAnsi="Proba Pro" w:cs="Arial"/>
          <w:sz w:val="20"/>
          <w:szCs w:val="20"/>
          <w:vertAlign w:val="superscript"/>
        </w:rPr>
        <w:t>TEPLO</w:t>
      </w:r>
      <w:r w:rsidRPr="00A83EDC">
        <w:rPr>
          <w:rFonts w:ascii="Proba Pro" w:hAnsi="Proba Pro" w:cs="Arial"/>
          <w:sz w:val="20"/>
          <w:szCs w:val="20"/>
        </w:rPr>
        <w:t xml:space="preserve"> = 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Proba Pro" w:hAnsi="Proba Pro" w:cs="Arial"/>
          <w:sz w:val="20"/>
          <w:szCs w:val="20"/>
        </w:rPr>
        <w:t xml:space="preserve"> + Q</w:t>
      </w:r>
      <w:r w:rsidRPr="00A83EDC">
        <w:rPr>
          <w:rFonts w:ascii="Proba Pro" w:hAnsi="Proba Pro" w:cs="Arial"/>
          <w:sz w:val="20"/>
          <w:szCs w:val="20"/>
          <w:vertAlign w:val="subscript"/>
        </w:rPr>
        <w:t>M,TV</w:t>
      </w:r>
      <w:r w:rsidRPr="00A83EDC">
        <w:rPr>
          <w:rFonts w:ascii="Proba Pro" w:hAnsi="Proba Pro" w:cs="Arial"/>
          <w:sz w:val="20"/>
          <w:szCs w:val="20"/>
          <w:vertAlign w:val="superscript"/>
        </w:rPr>
        <w:t>TEPLO</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 xml:space="preserve"> </w:t>
      </w:r>
      <w:r w:rsidRPr="00A83EDC">
        <w:rPr>
          <w:rFonts w:ascii="Proba Pro" w:hAnsi="Proba Pro" w:cs="Arial"/>
          <w:sz w:val="20"/>
          <w:szCs w:val="20"/>
        </w:rPr>
        <w:tab/>
        <w:t xml:space="preserve">(kWh) </w:t>
      </w:r>
    </w:p>
    <w:p w14:paraId="1CDFFFD6" w14:textId="77777777" w:rsidR="00C8795E" w:rsidRPr="00A83EDC" w:rsidRDefault="00C8795E" w:rsidP="00461E6C">
      <w:pPr>
        <w:spacing w:line="264" w:lineRule="auto"/>
        <w:rPr>
          <w:rFonts w:ascii="Proba Pro" w:hAnsi="Proba Pro" w:cs="Arial"/>
          <w:sz w:val="20"/>
          <w:szCs w:val="20"/>
        </w:rPr>
      </w:pPr>
    </w:p>
    <w:p w14:paraId="586674F4" w14:textId="5E0E2886" w:rsidR="00C8795E" w:rsidRPr="00A83EDC" w:rsidRDefault="00C8795E" w:rsidP="00461E6C">
      <w:pPr>
        <w:spacing w:line="264" w:lineRule="auto"/>
        <w:ind w:left="1620" w:hanging="1620"/>
        <w:rPr>
          <w:rFonts w:ascii="Proba Pro" w:hAnsi="Proba Pro" w:cs="Arial"/>
          <w:sz w:val="20"/>
          <w:szCs w:val="20"/>
        </w:rPr>
      </w:pPr>
      <w:r w:rsidRPr="00A83EDC">
        <w:rPr>
          <w:rFonts w:ascii="Proba Pro" w:hAnsi="Proba Pro" w:cs="Arial"/>
          <w:sz w:val="20"/>
          <w:szCs w:val="20"/>
        </w:rPr>
        <w:t>Kde:</w:t>
      </w:r>
      <w:r w:rsidR="00FE0A30" w:rsidRPr="00A83EDC">
        <w:rPr>
          <w:rFonts w:ascii="Proba Pro" w:hAnsi="Proba Pro" w:cs="Arial"/>
          <w:sz w:val="20"/>
          <w:szCs w:val="20"/>
        </w:rPr>
        <w:t xml:space="preserve">   </w:t>
      </w:r>
      <w:r w:rsidRPr="00A83EDC">
        <w:rPr>
          <w:rFonts w:ascii="Proba Pro" w:hAnsi="Proba Pro" w:cs="Arial"/>
          <w:sz w:val="20"/>
          <w:szCs w:val="20"/>
        </w:rPr>
        <w:t>Q</w:t>
      </w:r>
      <w:r w:rsidRPr="00A83EDC">
        <w:rPr>
          <w:rFonts w:ascii="Proba Pro" w:hAnsi="Proba Pro" w:cs="Arial"/>
          <w:sz w:val="20"/>
          <w:szCs w:val="20"/>
          <w:vertAlign w:val="subscript"/>
        </w:rPr>
        <w:t>M,TC</w:t>
      </w:r>
      <w:r w:rsidRPr="00A83EDC">
        <w:rPr>
          <w:rFonts w:ascii="Proba Pro" w:hAnsi="Proba Pro" w:cs="Arial"/>
          <w:sz w:val="20"/>
          <w:szCs w:val="20"/>
          <w:vertAlign w:val="superscript"/>
        </w:rPr>
        <w:t>TEPLO</w:t>
      </w:r>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celkov</w:t>
      </w:r>
      <w:r w:rsidRPr="00A83EDC">
        <w:rPr>
          <w:rFonts w:ascii="Proba Pro" w:hAnsi="Proba Pro" w:cs="Proba Pro"/>
          <w:sz w:val="20"/>
          <w:szCs w:val="20"/>
        </w:rPr>
        <w:t>é</w:t>
      </w:r>
      <w:r w:rsidRPr="00A83EDC">
        <w:rPr>
          <w:rFonts w:ascii="Proba Pro" w:hAnsi="Proba Pro" w:cs="Arial"/>
          <w:sz w:val="20"/>
          <w:szCs w:val="20"/>
        </w:rPr>
        <w:t xml:space="preserve"> mno</w:t>
      </w:r>
      <w:r w:rsidRPr="00A83EDC">
        <w:rPr>
          <w:rFonts w:ascii="Proba Pro" w:hAnsi="Proba Pro" w:cs="Proba Pro"/>
          <w:sz w:val="20"/>
          <w:szCs w:val="20"/>
        </w:rPr>
        <w:t>ž</w:t>
      </w:r>
      <w:r w:rsidRPr="00A83EDC">
        <w:rPr>
          <w:rFonts w:ascii="Proba Pro" w:hAnsi="Proba Pro" w:cs="Arial"/>
          <w:sz w:val="20"/>
          <w:szCs w:val="20"/>
        </w:rPr>
        <w:t>stvo spotrebovan</w:t>
      </w:r>
      <w:r w:rsidRPr="00A83EDC">
        <w:rPr>
          <w:rFonts w:ascii="Proba Pro" w:hAnsi="Proba Pro" w:cs="Proba Pro"/>
          <w:sz w:val="20"/>
          <w:szCs w:val="20"/>
        </w:rPr>
        <w:t>é</w:t>
      </w:r>
      <w:r w:rsidRPr="00A83EDC">
        <w:rPr>
          <w:rFonts w:ascii="Proba Pro" w:hAnsi="Proba Pro" w:cs="Arial"/>
          <w:sz w:val="20"/>
          <w:szCs w:val="20"/>
        </w:rPr>
        <w:t>ho tepla v</w:t>
      </w:r>
      <w:r w:rsidRPr="00A83EDC">
        <w:rPr>
          <w:rFonts w:ascii="Calibri" w:hAnsi="Calibri" w:cs="Calibri"/>
          <w:sz w:val="20"/>
          <w:szCs w:val="20"/>
        </w:rPr>
        <w:t> </w:t>
      </w:r>
      <w:r w:rsidRPr="00A83EDC">
        <w:rPr>
          <w:rFonts w:ascii="Proba Pro" w:hAnsi="Proba Pro" w:cs="Arial"/>
          <w:sz w:val="20"/>
          <w:szCs w:val="20"/>
        </w:rPr>
        <w:t xml:space="preserve">teplovodnej </w:t>
      </w:r>
      <w:r w:rsidRPr="00A83EDC">
        <w:rPr>
          <w:rFonts w:ascii="Proba Pro" w:hAnsi="Proba Pro" w:cs="Proba Pro"/>
          <w:sz w:val="20"/>
          <w:szCs w:val="20"/>
        </w:rPr>
        <w:t>č</w:t>
      </w:r>
      <w:r w:rsidRPr="00A83EDC">
        <w:rPr>
          <w:rFonts w:ascii="Proba Pro" w:hAnsi="Proba Pro" w:cs="Arial"/>
          <w:sz w:val="20"/>
          <w:szCs w:val="20"/>
        </w:rPr>
        <w:t>asti tepeln</w:t>
      </w:r>
      <w:r w:rsidRPr="00A83EDC">
        <w:rPr>
          <w:rFonts w:ascii="Proba Pro" w:hAnsi="Proba Pro" w:cs="Proba Pro"/>
          <w:sz w:val="20"/>
          <w:szCs w:val="20"/>
        </w:rPr>
        <w:t>é</w:t>
      </w:r>
      <w:r w:rsidRPr="00A83EDC">
        <w:rPr>
          <w:rFonts w:ascii="Proba Pro" w:hAnsi="Proba Pro" w:cs="Arial"/>
          <w:sz w:val="20"/>
          <w:szCs w:val="20"/>
        </w:rPr>
        <w:t>ho hospod</w:t>
      </w:r>
      <w:r w:rsidRPr="00A83EDC">
        <w:rPr>
          <w:rFonts w:ascii="Proba Pro" w:hAnsi="Proba Pro" w:cs="Proba Pro"/>
          <w:sz w:val="20"/>
          <w:szCs w:val="20"/>
        </w:rPr>
        <w:t>á</w:t>
      </w:r>
      <w:r w:rsidRPr="00A83EDC">
        <w:rPr>
          <w:rFonts w:ascii="Proba Pro" w:hAnsi="Proba Pro" w:cs="Arial"/>
          <w:sz w:val="20"/>
          <w:szCs w:val="20"/>
        </w:rPr>
        <w:t>rstva(kWh),</w:t>
      </w:r>
    </w:p>
    <w:p w14:paraId="6DA1A807" w14:textId="77777777" w:rsidR="00C8795E" w:rsidRPr="00A83EDC" w:rsidRDefault="00C8795E" w:rsidP="00461E6C">
      <w:pPr>
        <w:spacing w:line="264" w:lineRule="auto"/>
        <w:ind w:left="1620" w:hanging="1080"/>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Proba Pro" w:hAnsi="Proba Pro" w:cs="Arial"/>
          <w:sz w:val="20"/>
          <w:szCs w:val="20"/>
        </w:rPr>
        <w:t xml:space="preserve"> </w:t>
      </w:r>
      <w:r w:rsidRPr="00A83EDC">
        <w:rPr>
          <w:rFonts w:ascii="Proba Pro" w:hAnsi="Proba Pro" w:cs="Arial"/>
          <w:sz w:val="20"/>
          <w:szCs w:val="20"/>
        </w:rPr>
        <w:tab/>
        <w:t>– celkové množstvo spotrebovaného tepla na vykurovanie (kWh),</w:t>
      </w:r>
    </w:p>
    <w:p w14:paraId="6DB80A41" w14:textId="77777777" w:rsidR="00C8795E" w:rsidRPr="00A83EDC" w:rsidRDefault="00C8795E" w:rsidP="00461E6C">
      <w:pPr>
        <w:spacing w:line="264" w:lineRule="auto"/>
        <w:ind w:left="1620" w:hanging="1080"/>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M,TV</w:t>
      </w:r>
      <w:r w:rsidRPr="00A83EDC">
        <w:rPr>
          <w:rFonts w:ascii="Proba Pro" w:hAnsi="Proba Pro" w:cs="Arial"/>
          <w:sz w:val="20"/>
          <w:szCs w:val="20"/>
          <w:vertAlign w:val="superscript"/>
        </w:rPr>
        <w:t xml:space="preserve">TEPLO </w:t>
      </w:r>
      <w:r w:rsidRPr="00A83EDC">
        <w:rPr>
          <w:rFonts w:ascii="Proba Pro" w:hAnsi="Proba Pro" w:cs="Arial"/>
          <w:sz w:val="20"/>
          <w:szCs w:val="20"/>
          <w:vertAlign w:val="superscript"/>
        </w:rPr>
        <w:tab/>
      </w:r>
      <w:r w:rsidRPr="00A83EDC">
        <w:rPr>
          <w:rFonts w:ascii="Proba Pro" w:hAnsi="Proba Pro" w:cs="Arial"/>
          <w:sz w:val="20"/>
          <w:szCs w:val="20"/>
        </w:rPr>
        <w:t>– celkové množstvo spotrebovaného tepla na ohrev teplej vody (kWh),.</w:t>
      </w:r>
    </w:p>
    <w:p w14:paraId="603573BF" w14:textId="77777777" w:rsidR="00FE0A30" w:rsidRPr="00A83EDC" w:rsidRDefault="00FE0A30" w:rsidP="00461E6C">
      <w:pPr>
        <w:spacing w:line="264" w:lineRule="auto"/>
        <w:rPr>
          <w:rFonts w:ascii="Proba Pro" w:hAnsi="Proba Pro" w:cs="Arial"/>
          <w:sz w:val="20"/>
          <w:szCs w:val="20"/>
        </w:rPr>
      </w:pPr>
    </w:p>
    <w:p w14:paraId="486E473D"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(6) Celkové množstvo spotrebovaného tepla na vykurovanie (veličina 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Proba Pro" w:hAnsi="Proba Pro" w:cs="Arial"/>
          <w:sz w:val="20"/>
          <w:szCs w:val="20"/>
        </w:rPr>
        <w:t xml:space="preserve"> v kWh) bude určené ako súčet objemov tepla spotrebovaného na vykurovanie jednotlivých objektov zistených na základe odpočtu všetkých meračov tepla pre vykurovanie podľa nasledovného vzťahu:</w:t>
      </w:r>
    </w:p>
    <w:p w14:paraId="7DA642C5" w14:textId="77777777" w:rsidR="00FE0A30" w:rsidRPr="00A83EDC" w:rsidRDefault="00FE0A30" w:rsidP="00461E6C">
      <w:pPr>
        <w:spacing w:line="264" w:lineRule="auto"/>
        <w:rPr>
          <w:rFonts w:ascii="Proba Pro" w:hAnsi="Proba Pro" w:cs="Arial"/>
          <w:sz w:val="20"/>
          <w:szCs w:val="20"/>
        </w:rPr>
      </w:pPr>
    </w:p>
    <w:p w14:paraId="49AFD117" w14:textId="77777777" w:rsidR="00C8795E" w:rsidRPr="00A83EDC" w:rsidRDefault="008D5086" w:rsidP="00461E6C">
      <w:pPr>
        <w:spacing w:line="264" w:lineRule="auto"/>
        <w:rPr>
          <w:rFonts w:ascii="Proba Pro" w:hAnsi="Proba Pro"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Q</m:t>
            </m:r>
          </m:e>
          <m:sub>
            <m:r>
              <w:rPr>
                <w:rFonts w:ascii="Cambria Math" w:hAnsi="Cambria Math" w:cs="Arial"/>
                <w:sz w:val="20"/>
                <w:szCs w:val="20"/>
              </w:rPr>
              <m:t>M,VYK</m:t>
            </m:r>
          </m:sub>
          <m:sup>
            <m:r>
              <w:rPr>
                <w:rFonts w:ascii="Cambria Math" w:hAnsi="Cambria Math" w:cs="Arial"/>
                <w:sz w:val="20"/>
                <w:szCs w:val="20"/>
              </w:rPr>
              <m:t>TEPLO</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m:t>
            </m:r>
          </m:sub>
          <m:sup>
            <m:r>
              <w:rPr>
                <w:rFonts w:ascii="Cambria Math" w:hAnsi="Cambria Math" w:cs="Arial"/>
                <w:sz w:val="20"/>
                <w:szCs w:val="20"/>
              </w:rPr>
              <m:t>n</m:t>
            </m:r>
          </m:sup>
          <m:e>
            <m:sSubSup>
              <m:sSubSupPr>
                <m:ctrlPr>
                  <w:rPr>
                    <w:rFonts w:ascii="Cambria Math" w:hAnsi="Cambria Math" w:cs="Arial"/>
                    <w:i/>
                    <w:sz w:val="20"/>
                    <w:szCs w:val="20"/>
                  </w:rPr>
                </m:ctrlPr>
              </m:sSubSupPr>
              <m:e>
                <m:r>
                  <w:rPr>
                    <w:rFonts w:ascii="Cambria Math" w:hAnsi="Cambria Math" w:cs="Arial"/>
                    <w:sz w:val="20"/>
                    <w:szCs w:val="20"/>
                  </w:rPr>
                  <m:t>Q</m:t>
                </m:r>
              </m:e>
              <m:sub>
                <m:r>
                  <w:rPr>
                    <w:rFonts w:ascii="Cambria Math" w:hAnsi="Cambria Math" w:cs="Arial"/>
                    <w:sz w:val="20"/>
                    <w:szCs w:val="20"/>
                  </w:rPr>
                  <m:t>Mi,VYK</m:t>
                </m:r>
              </m:sub>
              <m:sup>
                <m:r>
                  <w:rPr>
                    <w:rFonts w:ascii="Cambria Math" w:hAnsi="Cambria Math" w:cs="Arial"/>
                    <w:sz w:val="20"/>
                    <w:szCs w:val="20"/>
                  </w:rPr>
                  <m:t>TEPLO</m:t>
                </m:r>
              </m:sup>
            </m:sSubSup>
          </m:e>
        </m:nary>
      </m:oMath>
      <w:r w:rsidR="00C8795E" w:rsidRPr="00A83EDC">
        <w:rPr>
          <w:rFonts w:ascii="Proba Pro" w:hAnsi="Proba Pro" w:cs="Arial"/>
          <w:sz w:val="20"/>
          <w:szCs w:val="20"/>
          <w:vertAlign w:val="subscript"/>
        </w:rPr>
        <w:t>,</w:t>
      </w:r>
      <w:r w:rsidR="00C8795E" w:rsidRPr="00A83EDC">
        <w:rPr>
          <w:rFonts w:ascii="Proba Pro" w:hAnsi="Proba Pro" w:cs="Arial"/>
          <w:sz w:val="20"/>
          <w:szCs w:val="20"/>
        </w:rPr>
        <w:tab/>
      </w:r>
      <w:r w:rsidR="00C8795E" w:rsidRPr="00A83EDC">
        <w:rPr>
          <w:rFonts w:ascii="Proba Pro" w:hAnsi="Proba Pro" w:cs="Arial"/>
          <w:sz w:val="20"/>
          <w:szCs w:val="20"/>
        </w:rPr>
        <w:tab/>
      </w:r>
      <w:r w:rsidR="00C8795E" w:rsidRPr="00A83EDC">
        <w:rPr>
          <w:rFonts w:ascii="Proba Pro" w:hAnsi="Proba Pro" w:cs="Arial"/>
          <w:sz w:val="20"/>
          <w:szCs w:val="20"/>
        </w:rPr>
        <w:tab/>
      </w:r>
      <w:r w:rsidR="00C8795E" w:rsidRPr="00A83EDC">
        <w:rPr>
          <w:rFonts w:ascii="Proba Pro" w:hAnsi="Proba Pro" w:cs="Arial"/>
          <w:sz w:val="20"/>
          <w:szCs w:val="20"/>
        </w:rPr>
        <w:tab/>
        <w:t xml:space="preserve"> </w:t>
      </w:r>
      <w:r w:rsidR="00C8795E" w:rsidRPr="00A83EDC">
        <w:rPr>
          <w:rFonts w:ascii="Proba Pro" w:hAnsi="Proba Pro" w:cs="Arial"/>
          <w:sz w:val="20"/>
          <w:szCs w:val="20"/>
        </w:rPr>
        <w:tab/>
        <w:t xml:space="preserve">(kWh) </w:t>
      </w:r>
    </w:p>
    <w:p w14:paraId="78F548B4" w14:textId="77777777" w:rsidR="00C8795E" w:rsidRPr="00A83EDC" w:rsidRDefault="00C8795E" w:rsidP="00461E6C">
      <w:pPr>
        <w:spacing w:line="264" w:lineRule="auto"/>
        <w:rPr>
          <w:rFonts w:ascii="Proba Pro" w:hAnsi="Proba Pro" w:cs="Arial"/>
          <w:sz w:val="20"/>
          <w:szCs w:val="20"/>
        </w:rPr>
      </w:pPr>
    </w:p>
    <w:p w14:paraId="74F30A10" w14:textId="6D67DCB1" w:rsidR="00C8795E" w:rsidRPr="00A83EDC" w:rsidRDefault="00C8795E" w:rsidP="00461E6C">
      <w:pPr>
        <w:spacing w:line="264" w:lineRule="auto"/>
        <w:ind w:left="1620" w:hanging="1620"/>
        <w:rPr>
          <w:rFonts w:ascii="Proba Pro" w:hAnsi="Proba Pro" w:cs="Arial"/>
          <w:sz w:val="20"/>
          <w:szCs w:val="20"/>
        </w:rPr>
      </w:pPr>
      <w:r w:rsidRPr="00A83EDC">
        <w:rPr>
          <w:rFonts w:ascii="Proba Pro" w:hAnsi="Proba Pro" w:cs="Arial"/>
          <w:sz w:val="20"/>
          <w:szCs w:val="20"/>
        </w:rPr>
        <w:t>Kde:</w:t>
      </w:r>
      <w:r w:rsidR="00FE0A30" w:rsidRPr="00A83EDC">
        <w:rPr>
          <w:rFonts w:ascii="Proba Pro" w:hAnsi="Proba Pro" w:cs="Arial"/>
          <w:sz w:val="20"/>
          <w:szCs w:val="20"/>
        </w:rPr>
        <w:t xml:space="preserve">  </w:t>
      </w:r>
      <w:r w:rsidRPr="00A83EDC">
        <w:rPr>
          <w:rFonts w:ascii="Proba Pro" w:hAnsi="Proba Pro" w:cs="Arial"/>
          <w:sz w:val="20"/>
          <w:szCs w:val="20"/>
        </w:rPr>
        <w:t>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celkov</w:t>
      </w:r>
      <w:r w:rsidRPr="00A83EDC">
        <w:rPr>
          <w:rFonts w:ascii="Proba Pro" w:hAnsi="Proba Pro" w:cs="Proba Pro"/>
          <w:sz w:val="20"/>
          <w:szCs w:val="20"/>
        </w:rPr>
        <w:t>é</w:t>
      </w:r>
      <w:r w:rsidRPr="00A83EDC">
        <w:rPr>
          <w:rFonts w:ascii="Proba Pro" w:hAnsi="Proba Pro" w:cs="Arial"/>
          <w:sz w:val="20"/>
          <w:szCs w:val="20"/>
        </w:rPr>
        <w:t xml:space="preserve"> mno</w:t>
      </w:r>
      <w:r w:rsidRPr="00A83EDC">
        <w:rPr>
          <w:rFonts w:ascii="Proba Pro" w:hAnsi="Proba Pro" w:cs="Proba Pro"/>
          <w:sz w:val="20"/>
          <w:szCs w:val="20"/>
        </w:rPr>
        <w:t>ž</w:t>
      </w:r>
      <w:r w:rsidRPr="00A83EDC">
        <w:rPr>
          <w:rFonts w:ascii="Proba Pro" w:hAnsi="Proba Pro" w:cs="Arial"/>
          <w:sz w:val="20"/>
          <w:szCs w:val="20"/>
        </w:rPr>
        <w:t>stvo spotrebovan</w:t>
      </w:r>
      <w:r w:rsidRPr="00A83EDC">
        <w:rPr>
          <w:rFonts w:ascii="Proba Pro" w:hAnsi="Proba Pro" w:cs="Proba Pro"/>
          <w:sz w:val="20"/>
          <w:szCs w:val="20"/>
        </w:rPr>
        <w:t>é</w:t>
      </w:r>
      <w:r w:rsidRPr="00A83EDC">
        <w:rPr>
          <w:rFonts w:ascii="Proba Pro" w:hAnsi="Proba Pro" w:cs="Arial"/>
          <w:sz w:val="20"/>
          <w:szCs w:val="20"/>
        </w:rPr>
        <w:t>ho tepla na vykurovanie (kWh),</w:t>
      </w:r>
    </w:p>
    <w:p w14:paraId="2AD5FE93" w14:textId="77777777" w:rsidR="00C8795E" w:rsidRPr="00A83EDC" w:rsidRDefault="00C8795E" w:rsidP="00461E6C">
      <w:pPr>
        <w:spacing w:line="264" w:lineRule="auto"/>
        <w:ind w:left="1620" w:hanging="1080"/>
        <w:rPr>
          <w:rFonts w:ascii="Proba Pro" w:hAnsi="Proba Pro" w:cs="Arial"/>
          <w:sz w:val="20"/>
          <w:szCs w:val="20"/>
        </w:rPr>
      </w:pPr>
      <w:proofErr w:type="spellStart"/>
      <w:r w:rsidRPr="00A83EDC">
        <w:rPr>
          <w:rFonts w:ascii="Proba Pro" w:hAnsi="Proba Pro" w:cs="Arial"/>
          <w:sz w:val="20"/>
          <w:szCs w:val="20"/>
        </w:rPr>
        <w:t>Q</w:t>
      </w:r>
      <w:r w:rsidRPr="00A83EDC">
        <w:rPr>
          <w:rFonts w:ascii="Proba Pro" w:hAnsi="Proba Pro" w:cs="Arial"/>
          <w:sz w:val="20"/>
          <w:szCs w:val="20"/>
          <w:vertAlign w:val="subscript"/>
        </w:rPr>
        <w:t>Mi,VYK</w:t>
      </w:r>
      <w:r w:rsidRPr="00A83EDC">
        <w:rPr>
          <w:rFonts w:ascii="Proba Pro" w:hAnsi="Proba Pro" w:cs="Arial"/>
          <w:sz w:val="20"/>
          <w:szCs w:val="20"/>
          <w:vertAlign w:val="superscript"/>
        </w:rPr>
        <w:t>TEPLO</w:t>
      </w:r>
      <w:proofErr w:type="spellEnd"/>
      <w:r w:rsidRPr="00A83EDC">
        <w:rPr>
          <w:rFonts w:ascii="Proba Pro" w:hAnsi="Proba Pro" w:cs="Arial"/>
          <w:sz w:val="20"/>
          <w:szCs w:val="20"/>
        </w:rPr>
        <w:t xml:space="preserve"> </w:t>
      </w:r>
      <w:r w:rsidRPr="00A83EDC">
        <w:rPr>
          <w:rFonts w:ascii="Proba Pro" w:hAnsi="Proba Pro" w:cs="Arial"/>
          <w:sz w:val="20"/>
          <w:szCs w:val="20"/>
        </w:rPr>
        <w:tab/>
        <w:t>– množstvo spotrebovaného tepla na vykurovanie zistené na základe odpočtu merača tepla i (kWh),</w:t>
      </w:r>
    </w:p>
    <w:p w14:paraId="448A73B4" w14:textId="77777777" w:rsidR="00FE0A30" w:rsidRPr="00A83EDC" w:rsidRDefault="00FE0A30" w:rsidP="00461E6C">
      <w:pPr>
        <w:spacing w:line="264" w:lineRule="auto"/>
        <w:rPr>
          <w:rFonts w:ascii="Proba Pro" w:hAnsi="Proba Pro" w:cs="Arial"/>
          <w:sz w:val="20"/>
          <w:szCs w:val="20"/>
        </w:rPr>
      </w:pPr>
    </w:p>
    <w:p w14:paraId="6E94237E"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(7) Celkové množstvo spotrebovaného tepla na ohrev teplej vody (veličina Q</w:t>
      </w:r>
      <w:r w:rsidRPr="00A83EDC">
        <w:rPr>
          <w:rFonts w:ascii="Proba Pro" w:hAnsi="Proba Pro" w:cs="Arial"/>
          <w:sz w:val="20"/>
          <w:szCs w:val="20"/>
          <w:vertAlign w:val="subscript"/>
        </w:rPr>
        <w:t>M,TV</w:t>
      </w:r>
      <w:r w:rsidRPr="00A83EDC">
        <w:rPr>
          <w:rFonts w:ascii="Proba Pro" w:hAnsi="Proba Pro" w:cs="Arial"/>
          <w:sz w:val="20"/>
          <w:szCs w:val="20"/>
          <w:vertAlign w:val="superscript"/>
        </w:rPr>
        <w:t>TEPLO</w:t>
      </w:r>
      <w:r w:rsidRPr="00A83EDC">
        <w:rPr>
          <w:rFonts w:ascii="Proba Pro" w:hAnsi="Proba Pro" w:cs="Arial"/>
          <w:sz w:val="20"/>
          <w:szCs w:val="20"/>
        </w:rPr>
        <w:t xml:space="preserve"> v kWh) bude určené ako súčet objemov tepla spotrebovaného na ohrev teplej vody v jednotlivých objektoch zistených na základe odpočtu všetkých meračov tepla pre ohrev teplej vody podľa nasledovného vzťahu:</w:t>
      </w:r>
    </w:p>
    <w:p w14:paraId="0E858E8B" w14:textId="77777777" w:rsidR="00FE0A30" w:rsidRPr="00A83EDC" w:rsidRDefault="00FE0A30" w:rsidP="00461E6C">
      <w:pPr>
        <w:spacing w:line="264" w:lineRule="auto"/>
        <w:rPr>
          <w:rFonts w:ascii="Proba Pro" w:hAnsi="Proba Pro" w:cs="Arial"/>
          <w:sz w:val="20"/>
          <w:szCs w:val="20"/>
        </w:rPr>
      </w:pPr>
    </w:p>
    <w:p w14:paraId="44228DA9" w14:textId="77777777" w:rsidR="00C8795E" w:rsidRPr="00A83EDC" w:rsidRDefault="008D5086" w:rsidP="00461E6C">
      <w:pPr>
        <w:spacing w:line="264" w:lineRule="auto"/>
        <w:rPr>
          <w:rFonts w:ascii="Proba Pro" w:hAnsi="Proba Pro"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Q</m:t>
            </m:r>
          </m:e>
          <m:sub>
            <m:r>
              <w:rPr>
                <w:rFonts w:ascii="Cambria Math" w:hAnsi="Cambria Math" w:cs="Arial"/>
                <w:sz w:val="20"/>
                <w:szCs w:val="20"/>
              </w:rPr>
              <m:t>M,TV</m:t>
            </m:r>
          </m:sub>
          <m:sup>
            <m:r>
              <w:rPr>
                <w:rFonts w:ascii="Cambria Math" w:hAnsi="Cambria Math" w:cs="Arial"/>
                <w:sz w:val="20"/>
                <w:szCs w:val="20"/>
              </w:rPr>
              <m:t>TEPLO</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m:t>
            </m:r>
          </m:sub>
          <m:sup>
            <m:r>
              <w:rPr>
                <w:rFonts w:ascii="Cambria Math" w:hAnsi="Cambria Math" w:cs="Arial"/>
                <w:sz w:val="20"/>
                <w:szCs w:val="20"/>
              </w:rPr>
              <m:t>m</m:t>
            </m:r>
          </m:sup>
          <m:e>
            <m:sSubSup>
              <m:sSubSupPr>
                <m:ctrlPr>
                  <w:rPr>
                    <w:rFonts w:ascii="Cambria Math" w:hAnsi="Cambria Math" w:cs="Arial"/>
                    <w:i/>
                    <w:sz w:val="20"/>
                    <w:szCs w:val="20"/>
                  </w:rPr>
                </m:ctrlPr>
              </m:sSubSupPr>
              <m:e>
                <m:r>
                  <w:rPr>
                    <w:rFonts w:ascii="Cambria Math" w:hAnsi="Cambria Math" w:cs="Arial"/>
                    <w:sz w:val="20"/>
                    <w:szCs w:val="20"/>
                  </w:rPr>
                  <m:t>Q</m:t>
                </m:r>
              </m:e>
              <m:sub>
                <m:r>
                  <w:rPr>
                    <w:rFonts w:ascii="Cambria Math" w:hAnsi="Cambria Math" w:cs="Arial"/>
                    <w:sz w:val="20"/>
                    <w:szCs w:val="20"/>
                  </w:rPr>
                  <m:t>Mj,TV</m:t>
                </m:r>
              </m:sub>
              <m:sup>
                <m:r>
                  <w:rPr>
                    <w:rFonts w:ascii="Cambria Math" w:hAnsi="Cambria Math" w:cs="Arial"/>
                    <w:sz w:val="20"/>
                    <w:szCs w:val="20"/>
                  </w:rPr>
                  <m:t>TEPLO</m:t>
                </m:r>
              </m:sup>
            </m:sSubSup>
          </m:e>
        </m:nary>
      </m:oMath>
      <w:r w:rsidR="00C8795E" w:rsidRPr="00A83EDC">
        <w:rPr>
          <w:rFonts w:ascii="Proba Pro" w:hAnsi="Proba Pro" w:cs="Arial"/>
          <w:sz w:val="20"/>
          <w:szCs w:val="20"/>
          <w:vertAlign w:val="subscript"/>
        </w:rPr>
        <w:t>,</w:t>
      </w:r>
      <w:r w:rsidR="00C8795E" w:rsidRPr="00A83EDC">
        <w:rPr>
          <w:rFonts w:ascii="Proba Pro" w:hAnsi="Proba Pro" w:cs="Arial"/>
          <w:sz w:val="20"/>
          <w:szCs w:val="20"/>
        </w:rPr>
        <w:tab/>
      </w:r>
      <w:r w:rsidR="00C8795E" w:rsidRPr="00A83EDC">
        <w:rPr>
          <w:rFonts w:ascii="Proba Pro" w:hAnsi="Proba Pro" w:cs="Arial"/>
          <w:sz w:val="20"/>
          <w:szCs w:val="20"/>
        </w:rPr>
        <w:tab/>
      </w:r>
      <w:r w:rsidR="00C8795E" w:rsidRPr="00A83EDC">
        <w:rPr>
          <w:rFonts w:ascii="Proba Pro" w:hAnsi="Proba Pro" w:cs="Arial"/>
          <w:sz w:val="20"/>
          <w:szCs w:val="20"/>
        </w:rPr>
        <w:tab/>
      </w:r>
      <w:r w:rsidR="00C8795E" w:rsidRPr="00A83EDC">
        <w:rPr>
          <w:rFonts w:ascii="Proba Pro" w:hAnsi="Proba Pro" w:cs="Arial"/>
          <w:sz w:val="20"/>
          <w:szCs w:val="20"/>
        </w:rPr>
        <w:tab/>
        <w:t xml:space="preserve"> </w:t>
      </w:r>
      <w:r w:rsidR="00C8795E" w:rsidRPr="00A83EDC">
        <w:rPr>
          <w:rFonts w:ascii="Proba Pro" w:hAnsi="Proba Pro" w:cs="Arial"/>
          <w:sz w:val="20"/>
          <w:szCs w:val="20"/>
        </w:rPr>
        <w:tab/>
        <w:t xml:space="preserve">(kWh) </w:t>
      </w:r>
    </w:p>
    <w:p w14:paraId="7CA17404" w14:textId="77777777" w:rsidR="00C8795E" w:rsidRPr="00A83EDC" w:rsidRDefault="00C8795E" w:rsidP="00461E6C">
      <w:pPr>
        <w:spacing w:line="264" w:lineRule="auto"/>
        <w:rPr>
          <w:rFonts w:ascii="Proba Pro" w:hAnsi="Proba Pro" w:cs="Arial"/>
          <w:sz w:val="20"/>
          <w:szCs w:val="20"/>
        </w:rPr>
      </w:pPr>
    </w:p>
    <w:p w14:paraId="58ECC5AC" w14:textId="65B4AD41" w:rsidR="00C8795E" w:rsidRPr="00A83EDC" w:rsidRDefault="00C8795E" w:rsidP="00461E6C">
      <w:pPr>
        <w:spacing w:line="264" w:lineRule="auto"/>
        <w:ind w:left="1620" w:hanging="1620"/>
        <w:rPr>
          <w:rFonts w:ascii="Proba Pro" w:hAnsi="Proba Pro" w:cs="Arial"/>
          <w:sz w:val="20"/>
          <w:szCs w:val="20"/>
        </w:rPr>
      </w:pPr>
      <w:r w:rsidRPr="00A83EDC">
        <w:rPr>
          <w:rFonts w:ascii="Proba Pro" w:hAnsi="Proba Pro" w:cs="Arial"/>
          <w:sz w:val="20"/>
          <w:szCs w:val="20"/>
        </w:rPr>
        <w:t>Kde:</w:t>
      </w:r>
      <w:r w:rsidR="00FE0A30" w:rsidRPr="00A83EDC">
        <w:rPr>
          <w:rFonts w:ascii="Proba Pro" w:hAnsi="Proba Pro" w:cs="Arial"/>
          <w:sz w:val="20"/>
          <w:szCs w:val="20"/>
        </w:rPr>
        <w:t xml:space="preserve">   </w:t>
      </w:r>
      <w:r w:rsidRPr="00A83EDC">
        <w:rPr>
          <w:rFonts w:ascii="Proba Pro" w:hAnsi="Proba Pro" w:cs="Arial"/>
          <w:sz w:val="20"/>
          <w:szCs w:val="20"/>
        </w:rPr>
        <w:t>Q</w:t>
      </w:r>
      <w:r w:rsidRPr="00A83EDC">
        <w:rPr>
          <w:rFonts w:ascii="Proba Pro" w:hAnsi="Proba Pro" w:cs="Arial"/>
          <w:sz w:val="20"/>
          <w:szCs w:val="20"/>
          <w:vertAlign w:val="subscript"/>
        </w:rPr>
        <w:t>M,TV</w:t>
      </w:r>
      <w:r w:rsidRPr="00A83EDC">
        <w:rPr>
          <w:rFonts w:ascii="Proba Pro" w:hAnsi="Proba Pro" w:cs="Arial"/>
          <w:sz w:val="20"/>
          <w:szCs w:val="20"/>
          <w:vertAlign w:val="superscript"/>
        </w:rPr>
        <w:t>TEPLO</w:t>
      </w:r>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celkov</w:t>
      </w:r>
      <w:r w:rsidRPr="00A83EDC">
        <w:rPr>
          <w:rFonts w:ascii="Proba Pro" w:hAnsi="Proba Pro" w:cs="Proba Pro"/>
          <w:sz w:val="20"/>
          <w:szCs w:val="20"/>
        </w:rPr>
        <w:t>é</w:t>
      </w:r>
      <w:r w:rsidRPr="00A83EDC">
        <w:rPr>
          <w:rFonts w:ascii="Proba Pro" w:hAnsi="Proba Pro" w:cs="Arial"/>
          <w:sz w:val="20"/>
          <w:szCs w:val="20"/>
        </w:rPr>
        <w:t xml:space="preserve"> mno</w:t>
      </w:r>
      <w:r w:rsidRPr="00A83EDC">
        <w:rPr>
          <w:rFonts w:ascii="Proba Pro" w:hAnsi="Proba Pro" w:cs="Proba Pro"/>
          <w:sz w:val="20"/>
          <w:szCs w:val="20"/>
        </w:rPr>
        <w:t>ž</w:t>
      </w:r>
      <w:r w:rsidRPr="00A83EDC">
        <w:rPr>
          <w:rFonts w:ascii="Proba Pro" w:hAnsi="Proba Pro" w:cs="Arial"/>
          <w:sz w:val="20"/>
          <w:szCs w:val="20"/>
        </w:rPr>
        <w:t>stvo spotrebovan</w:t>
      </w:r>
      <w:r w:rsidRPr="00A83EDC">
        <w:rPr>
          <w:rFonts w:ascii="Proba Pro" w:hAnsi="Proba Pro" w:cs="Proba Pro"/>
          <w:sz w:val="20"/>
          <w:szCs w:val="20"/>
        </w:rPr>
        <w:t>é</w:t>
      </w:r>
      <w:r w:rsidRPr="00A83EDC">
        <w:rPr>
          <w:rFonts w:ascii="Proba Pro" w:hAnsi="Proba Pro" w:cs="Arial"/>
          <w:sz w:val="20"/>
          <w:szCs w:val="20"/>
        </w:rPr>
        <w:t>ho tepla na ohrev teplej vody (kWh),</w:t>
      </w:r>
    </w:p>
    <w:p w14:paraId="0E683A05" w14:textId="77777777" w:rsidR="00C8795E" w:rsidRPr="00A83EDC" w:rsidRDefault="00C8795E" w:rsidP="00461E6C">
      <w:pPr>
        <w:spacing w:line="264" w:lineRule="auto"/>
        <w:ind w:left="1620" w:hanging="1080"/>
        <w:rPr>
          <w:rFonts w:ascii="Proba Pro" w:hAnsi="Proba Pro" w:cs="Arial"/>
          <w:sz w:val="20"/>
          <w:szCs w:val="20"/>
        </w:rPr>
      </w:pPr>
      <w:proofErr w:type="spellStart"/>
      <w:r w:rsidRPr="00A83EDC">
        <w:rPr>
          <w:rFonts w:ascii="Proba Pro" w:hAnsi="Proba Pro" w:cs="Arial"/>
          <w:sz w:val="20"/>
          <w:szCs w:val="20"/>
        </w:rPr>
        <w:t>Q</w:t>
      </w:r>
      <w:r w:rsidRPr="00A83EDC">
        <w:rPr>
          <w:rFonts w:ascii="Proba Pro" w:hAnsi="Proba Pro" w:cs="Arial"/>
          <w:sz w:val="20"/>
          <w:szCs w:val="20"/>
          <w:vertAlign w:val="subscript"/>
        </w:rPr>
        <w:t>Mj,TV</w:t>
      </w:r>
      <w:r w:rsidRPr="00A83EDC">
        <w:rPr>
          <w:rFonts w:ascii="Proba Pro" w:hAnsi="Proba Pro" w:cs="Arial"/>
          <w:sz w:val="20"/>
          <w:szCs w:val="20"/>
          <w:vertAlign w:val="superscript"/>
        </w:rPr>
        <w:t>TEPLO</w:t>
      </w:r>
      <w:proofErr w:type="spellEnd"/>
      <w:r w:rsidRPr="00A83EDC">
        <w:rPr>
          <w:rFonts w:ascii="Proba Pro" w:hAnsi="Proba Pro" w:cs="Arial"/>
          <w:sz w:val="20"/>
          <w:szCs w:val="20"/>
        </w:rPr>
        <w:t xml:space="preserve"> </w:t>
      </w:r>
      <w:r w:rsidRPr="00A83EDC">
        <w:rPr>
          <w:rFonts w:ascii="Proba Pro" w:hAnsi="Proba Pro" w:cs="Arial"/>
          <w:sz w:val="20"/>
          <w:szCs w:val="20"/>
        </w:rPr>
        <w:tab/>
        <w:t>– množstvo spotrebovaného tepla na ohrev teplej vody zistené na základe odpočtu merača tepla i (kWh),</w:t>
      </w:r>
    </w:p>
    <w:p w14:paraId="5F67771F" w14:textId="77777777" w:rsidR="00FE0A30" w:rsidRPr="00A83EDC" w:rsidRDefault="00FE0A30" w:rsidP="00461E6C">
      <w:pPr>
        <w:spacing w:line="264" w:lineRule="auto"/>
        <w:rPr>
          <w:rFonts w:ascii="Proba Pro" w:hAnsi="Proba Pro" w:cs="Arial"/>
          <w:sz w:val="20"/>
          <w:szCs w:val="20"/>
        </w:rPr>
      </w:pPr>
    </w:p>
    <w:p w14:paraId="4F867FD2" w14:textId="77777777" w:rsidR="00C8795E" w:rsidRPr="00A83EDC" w:rsidRDefault="00C8795E" w:rsidP="00461E6C">
      <w:pPr>
        <w:spacing w:line="264" w:lineRule="auto"/>
        <w:rPr>
          <w:rFonts w:ascii="Proba Pro" w:hAnsi="Proba Pro" w:cs="Arial"/>
          <w:sz w:val="20"/>
          <w:szCs w:val="20"/>
          <w:vertAlign w:val="subscript"/>
        </w:rPr>
      </w:pPr>
      <w:r w:rsidRPr="00A83EDC">
        <w:rPr>
          <w:rFonts w:ascii="Proba Pro" w:hAnsi="Proba Pro" w:cs="Arial"/>
          <w:sz w:val="20"/>
          <w:szCs w:val="20"/>
        </w:rPr>
        <w:t>(8) Spotreba zemného plynu na vykurovanie (Q</w:t>
      </w:r>
      <w:r w:rsidRPr="00A83EDC">
        <w:rPr>
          <w:rFonts w:ascii="Proba Pro" w:hAnsi="Proba Pro" w:cs="Arial"/>
          <w:sz w:val="20"/>
          <w:szCs w:val="20"/>
          <w:vertAlign w:val="subscript"/>
        </w:rPr>
        <w:t>M,VYK</w:t>
      </w:r>
      <w:r w:rsidRPr="00A83EDC">
        <w:rPr>
          <w:rFonts w:ascii="Proba Pro" w:hAnsi="Proba Pro" w:cs="Arial"/>
          <w:sz w:val="20"/>
          <w:szCs w:val="20"/>
          <w:vertAlign w:val="superscript"/>
        </w:rPr>
        <w:t>ZP</w:t>
      </w:r>
      <w:r w:rsidRPr="00A83EDC">
        <w:rPr>
          <w:rFonts w:ascii="Proba Pro" w:hAnsi="Proba Pro" w:cs="Arial"/>
          <w:sz w:val="20"/>
          <w:szCs w:val="20"/>
        </w:rPr>
        <w:t>) bude určená ako súčin celkového množstva spotrebovaného tepla na vykurovanie (Q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Proba Pro" w:hAnsi="Proba Pro" w:cs="Arial"/>
          <w:sz w:val="20"/>
          <w:szCs w:val="20"/>
        </w:rPr>
        <w:t>) a skutočnej energetickej účinnosti teplovodnej časti tepelného hospodárstva (</w:t>
      </w:r>
      <w:r w:rsidRPr="00A83EDC">
        <w:rPr>
          <w:rFonts w:ascii="Arial" w:hAnsi="Arial" w:cs="Arial"/>
          <w:sz w:val="20"/>
          <w:szCs w:val="20"/>
        </w:rPr>
        <w:t>ꞃ</w:t>
      </w:r>
      <w:r w:rsidRPr="00A83EDC">
        <w:rPr>
          <w:rFonts w:ascii="Proba Pro" w:hAnsi="Proba Pro" w:cs="Arial"/>
          <w:sz w:val="20"/>
          <w:szCs w:val="20"/>
          <w:vertAlign w:val="subscript"/>
        </w:rPr>
        <w:t>TC</w:t>
      </w:r>
      <w:r w:rsidRPr="00A83EDC">
        <w:rPr>
          <w:rFonts w:ascii="Proba Pro" w:hAnsi="Proba Pro" w:cs="Arial"/>
          <w:sz w:val="20"/>
          <w:szCs w:val="20"/>
        </w:rPr>
        <w:t>) podľa nasledujúceho vzťahu:</w:t>
      </w:r>
      <w:r w:rsidRPr="00A83EDC">
        <w:rPr>
          <w:rFonts w:ascii="Proba Pro" w:hAnsi="Proba Pro" w:cs="Arial"/>
          <w:sz w:val="20"/>
          <w:szCs w:val="20"/>
          <w:vertAlign w:val="subscript"/>
        </w:rPr>
        <w:t xml:space="preserve"> </w:t>
      </w:r>
    </w:p>
    <w:p w14:paraId="1F51B84E" w14:textId="77777777" w:rsidR="00FE0A30" w:rsidRPr="00A83EDC" w:rsidRDefault="00FE0A30" w:rsidP="00461E6C">
      <w:pPr>
        <w:spacing w:line="264" w:lineRule="auto"/>
        <w:rPr>
          <w:rFonts w:ascii="Proba Pro" w:hAnsi="Proba Pro" w:cs="Arial"/>
          <w:sz w:val="20"/>
          <w:szCs w:val="20"/>
          <w:vertAlign w:val="subscript"/>
        </w:rPr>
      </w:pPr>
    </w:p>
    <w:p w14:paraId="75E2895B"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M,VYK</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Proba Pro" w:hAnsi="Proba Pro" w:cs="Arial"/>
          <w:sz w:val="20"/>
          <w:szCs w:val="20"/>
        </w:rPr>
        <w:t xml:space="preserve"> / </w:t>
      </w:r>
      <w:proofErr w:type="spellStart"/>
      <w:r w:rsidRPr="00A83EDC">
        <w:rPr>
          <w:rFonts w:ascii="Calibri" w:hAnsi="Calibri" w:cs="Calibri"/>
          <w:sz w:val="20"/>
          <w:szCs w:val="20"/>
        </w:rPr>
        <w:t>η</w:t>
      </w:r>
      <w:r w:rsidRPr="00A83EDC">
        <w:rPr>
          <w:rFonts w:ascii="Proba Pro" w:hAnsi="Proba Pro" w:cs="Arial"/>
          <w:sz w:val="20"/>
          <w:szCs w:val="20"/>
          <w:vertAlign w:val="subscript"/>
        </w:rPr>
        <w:t>TC</w:t>
      </w:r>
      <w:proofErr w:type="spellEnd"/>
      <w:r w:rsidRPr="00A83EDC">
        <w:rPr>
          <w:rFonts w:ascii="Proba Pro" w:hAnsi="Proba Pro" w:cs="Arial"/>
          <w:sz w:val="20"/>
          <w:szCs w:val="20"/>
        </w:rPr>
        <w:t xml:space="preserve"> </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 xml:space="preserve"> </w:t>
      </w:r>
      <w:r w:rsidRPr="00A83EDC">
        <w:rPr>
          <w:rFonts w:ascii="Proba Pro" w:hAnsi="Proba Pro" w:cs="Arial"/>
          <w:sz w:val="20"/>
          <w:szCs w:val="20"/>
        </w:rPr>
        <w:tab/>
        <w:t xml:space="preserve">(kWh) </w:t>
      </w:r>
    </w:p>
    <w:p w14:paraId="0EBC61BF" w14:textId="77777777" w:rsidR="00C8795E" w:rsidRPr="00A83EDC" w:rsidRDefault="00C8795E" w:rsidP="00461E6C">
      <w:pPr>
        <w:spacing w:line="264" w:lineRule="auto"/>
        <w:rPr>
          <w:rFonts w:ascii="Proba Pro" w:hAnsi="Proba Pro" w:cs="Arial"/>
          <w:sz w:val="20"/>
          <w:szCs w:val="20"/>
        </w:rPr>
      </w:pPr>
    </w:p>
    <w:p w14:paraId="6BFE8F43" w14:textId="4830EFE9" w:rsidR="00C8795E" w:rsidRPr="00A83EDC" w:rsidRDefault="00C8795E" w:rsidP="00461E6C">
      <w:pPr>
        <w:spacing w:line="264" w:lineRule="auto"/>
        <w:ind w:left="1620" w:hanging="1620"/>
        <w:rPr>
          <w:rFonts w:ascii="Proba Pro" w:hAnsi="Proba Pro" w:cs="Arial"/>
          <w:sz w:val="20"/>
          <w:szCs w:val="20"/>
        </w:rPr>
      </w:pPr>
      <w:r w:rsidRPr="00A83EDC">
        <w:rPr>
          <w:rFonts w:ascii="Proba Pro" w:hAnsi="Proba Pro" w:cs="Arial"/>
          <w:sz w:val="20"/>
          <w:szCs w:val="20"/>
        </w:rPr>
        <w:t>Kde:</w:t>
      </w:r>
      <w:r w:rsidR="00FE0A30" w:rsidRPr="00A83EDC">
        <w:rPr>
          <w:rFonts w:ascii="Proba Pro" w:hAnsi="Proba Pro" w:cs="Arial"/>
          <w:sz w:val="20"/>
          <w:szCs w:val="20"/>
        </w:rPr>
        <w:t xml:space="preserve">  </w:t>
      </w:r>
      <w:r w:rsidRPr="00A83EDC">
        <w:rPr>
          <w:rFonts w:ascii="Proba Pro" w:hAnsi="Proba Pro" w:cs="Arial"/>
          <w:sz w:val="20"/>
          <w:szCs w:val="20"/>
        </w:rPr>
        <w:t>Q</w:t>
      </w:r>
      <w:r w:rsidRPr="00A83EDC">
        <w:rPr>
          <w:rFonts w:ascii="Proba Pro" w:hAnsi="Proba Pro" w:cs="Arial"/>
          <w:sz w:val="20"/>
          <w:szCs w:val="20"/>
          <w:vertAlign w:val="subscript"/>
        </w:rPr>
        <w:t>M,VYK</w:t>
      </w:r>
      <w:r w:rsidRPr="00A83EDC">
        <w:rPr>
          <w:rFonts w:ascii="Proba Pro" w:hAnsi="Proba Pro" w:cs="Arial"/>
          <w:sz w:val="20"/>
          <w:szCs w:val="20"/>
          <w:vertAlign w:val="superscript"/>
        </w:rPr>
        <w:t>ZP</w:t>
      </w:r>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Spotreba zemn</w:t>
      </w:r>
      <w:r w:rsidRPr="00A83EDC">
        <w:rPr>
          <w:rFonts w:ascii="Proba Pro" w:hAnsi="Proba Pro" w:cs="Proba Pro"/>
          <w:sz w:val="20"/>
          <w:szCs w:val="20"/>
        </w:rPr>
        <w:t>é</w:t>
      </w:r>
      <w:r w:rsidRPr="00A83EDC">
        <w:rPr>
          <w:rFonts w:ascii="Proba Pro" w:hAnsi="Proba Pro" w:cs="Arial"/>
          <w:sz w:val="20"/>
          <w:szCs w:val="20"/>
        </w:rPr>
        <w:t>ho plynu na vykurovanie (kWh),</w:t>
      </w:r>
    </w:p>
    <w:p w14:paraId="1FCAE3FE" w14:textId="77777777" w:rsidR="00C8795E" w:rsidRPr="00A83EDC" w:rsidRDefault="00C8795E" w:rsidP="00461E6C">
      <w:pPr>
        <w:spacing w:line="264" w:lineRule="auto"/>
        <w:ind w:left="1620" w:hanging="1080"/>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Proba Pro" w:hAnsi="Proba Pro" w:cs="Arial"/>
          <w:sz w:val="20"/>
          <w:szCs w:val="20"/>
        </w:rPr>
        <w:t xml:space="preserve"> </w:t>
      </w:r>
      <w:r w:rsidRPr="00A83EDC">
        <w:rPr>
          <w:rFonts w:ascii="Proba Pro" w:hAnsi="Proba Pro" w:cs="Arial"/>
          <w:sz w:val="20"/>
          <w:szCs w:val="20"/>
        </w:rPr>
        <w:tab/>
        <w:t>– celkové množstvo spotrebovaného tepla na vykurovanie (kWh),</w:t>
      </w:r>
    </w:p>
    <w:p w14:paraId="45995B6B" w14:textId="77777777" w:rsidR="00C8795E" w:rsidRPr="00A83EDC" w:rsidRDefault="00C8795E" w:rsidP="00461E6C">
      <w:pPr>
        <w:spacing w:line="264" w:lineRule="auto"/>
        <w:ind w:left="1620" w:hanging="1080"/>
        <w:rPr>
          <w:rFonts w:ascii="Proba Pro" w:hAnsi="Proba Pro" w:cs="Arial"/>
          <w:sz w:val="20"/>
          <w:szCs w:val="20"/>
        </w:rPr>
      </w:pPr>
      <w:proofErr w:type="spellStart"/>
      <w:r w:rsidRPr="00A83EDC">
        <w:rPr>
          <w:rFonts w:ascii="Calibri" w:hAnsi="Calibri" w:cs="Calibri"/>
          <w:sz w:val="20"/>
          <w:szCs w:val="20"/>
        </w:rPr>
        <w:t>η</w:t>
      </w:r>
      <w:r w:rsidRPr="00A83EDC">
        <w:rPr>
          <w:rFonts w:ascii="Proba Pro" w:hAnsi="Proba Pro" w:cs="Arial"/>
          <w:sz w:val="20"/>
          <w:szCs w:val="20"/>
          <w:vertAlign w:val="subscript"/>
        </w:rPr>
        <w:t>TC</w:t>
      </w:r>
      <w:proofErr w:type="spellEnd"/>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energetick</w:t>
      </w:r>
      <w:r w:rsidRPr="00A83EDC">
        <w:rPr>
          <w:rFonts w:ascii="Proba Pro" w:hAnsi="Proba Pro" w:cs="Proba Pro"/>
          <w:sz w:val="20"/>
          <w:szCs w:val="20"/>
        </w:rPr>
        <w:t>á</w:t>
      </w:r>
      <w:r w:rsidRPr="00A83EDC">
        <w:rPr>
          <w:rFonts w:ascii="Proba Pro" w:hAnsi="Proba Pro" w:cs="Arial"/>
          <w:sz w:val="20"/>
          <w:szCs w:val="20"/>
        </w:rPr>
        <w:t xml:space="preserve"> </w:t>
      </w:r>
      <w:r w:rsidRPr="00A83EDC">
        <w:rPr>
          <w:rFonts w:ascii="Proba Pro" w:hAnsi="Proba Pro" w:cs="Proba Pro"/>
          <w:sz w:val="20"/>
          <w:szCs w:val="20"/>
        </w:rPr>
        <w:t>úč</w:t>
      </w:r>
      <w:r w:rsidRPr="00A83EDC">
        <w:rPr>
          <w:rFonts w:ascii="Proba Pro" w:hAnsi="Proba Pro" w:cs="Arial"/>
          <w:sz w:val="20"/>
          <w:szCs w:val="20"/>
        </w:rPr>
        <w:t>innos</w:t>
      </w:r>
      <w:r w:rsidRPr="00A83EDC">
        <w:rPr>
          <w:rFonts w:ascii="Proba Pro" w:hAnsi="Proba Pro" w:cs="Proba Pro"/>
          <w:sz w:val="20"/>
          <w:szCs w:val="20"/>
        </w:rPr>
        <w:t>ť</w:t>
      </w:r>
      <w:r w:rsidRPr="00A83EDC">
        <w:rPr>
          <w:rFonts w:ascii="Proba Pro" w:hAnsi="Proba Pro" w:cs="Arial"/>
          <w:sz w:val="20"/>
          <w:szCs w:val="20"/>
        </w:rPr>
        <w:t xml:space="preserve"> teplovodnej </w:t>
      </w:r>
      <w:r w:rsidRPr="00A83EDC">
        <w:rPr>
          <w:rFonts w:ascii="Proba Pro" w:hAnsi="Proba Pro" w:cs="Proba Pro"/>
          <w:sz w:val="20"/>
          <w:szCs w:val="20"/>
        </w:rPr>
        <w:t>č</w:t>
      </w:r>
      <w:r w:rsidRPr="00A83EDC">
        <w:rPr>
          <w:rFonts w:ascii="Proba Pro" w:hAnsi="Proba Pro" w:cs="Arial"/>
          <w:sz w:val="20"/>
          <w:szCs w:val="20"/>
        </w:rPr>
        <w:t>asti tepeln</w:t>
      </w:r>
      <w:r w:rsidRPr="00A83EDC">
        <w:rPr>
          <w:rFonts w:ascii="Proba Pro" w:hAnsi="Proba Pro" w:cs="Proba Pro"/>
          <w:sz w:val="20"/>
          <w:szCs w:val="20"/>
        </w:rPr>
        <w:t>é</w:t>
      </w:r>
      <w:r w:rsidRPr="00A83EDC">
        <w:rPr>
          <w:rFonts w:ascii="Proba Pro" w:hAnsi="Proba Pro" w:cs="Arial"/>
          <w:sz w:val="20"/>
          <w:szCs w:val="20"/>
        </w:rPr>
        <w:t>ho hospod</w:t>
      </w:r>
      <w:r w:rsidRPr="00A83EDC">
        <w:rPr>
          <w:rFonts w:ascii="Proba Pro" w:hAnsi="Proba Pro" w:cs="Proba Pro"/>
          <w:sz w:val="20"/>
          <w:szCs w:val="20"/>
        </w:rPr>
        <w:t>á</w:t>
      </w:r>
      <w:r w:rsidRPr="00A83EDC">
        <w:rPr>
          <w:rFonts w:ascii="Proba Pro" w:hAnsi="Proba Pro" w:cs="Arial"/>
          <w:sz w:val="20"/>
          <w:szCs w:val="20"/>
        </w:rPr>
        <w:t xml:space="preserve">rstva ( </w:t>
      </w:r>
      <w:r w:rsidRPr="00A83EDC">
        <w:rPr>
          <w:rFonts w:ascii="Proba Pro" w:hAnsi="Proba Pro" w:cs="Proba Pro"/>
          <w:sz w:val="20"/>
          <w:szCs w:val="20"/>
        </w:rPr>
        <w:t>–</w:t>
      </w:r>
      <w:r w:rsidRPr="00A83EDC">
        <w:rPr>
          <w:rFonts w:ascii="Proba Pro" w:hAnsi="Proba Pro" w:cs="Arial"/>
          <w:sz w:val="20"/>
          <w:szCs w:val="20"/>
        </w:rPr>
        <w:t xml:space="preserve"> ).</w:t>
      </w:r>
    </w:p>
    <w:p w14:paraId="1870A93F" w14:textId="77777777" w:rsidR="00FE0A30" w:rsidRPr="00A83EDC" w:rsidRDefault="00FE0A30" w:rsidP="00461E6C">
      <w:pPr>
        <w:spacing w:line="264" w:lineRule="auto"/>
        <w:rPr>
          <w:rFonts w:ascii="Proba Pro" w:hAnsi="Proba Pro" w:cs="Arial"/>
          <w:sz w:val="20"/>
          <w:szCs w:val="20"/>
        </w:rPr>
      </w:pPr>
    </w:p>
    <w:p w14:paraId="2754F10A" w14:textId="77777777" w:rsidR="00C8795E" w:rsidRPr="00A83EDC" w:rsidRDefault="00C8795E" w:rsidP="00461E6C">
      <w:pPr>
        <w:spacing w:line="264" w:lineRule="auto"/>
        <w:rPr>
          <w:rFonts w:ascii="Proba Pro" w:hAnsi="Proba Pro" w:cs="Arial"/>
          <w:sz w:val="20"/>
          <w:szCs w:val="20"/>
          <w:vertAlign w:val="subscript"/>
        </w:rPr>
      </w:pPr>
      <w:r w:rsidRPr="00A83EDC">
        <w:rPr>
          <w:rFonts w:ascii="Proba Pro" w:hAnsi="Proba Pro" w:cs="Arial"/>
          <w:sz w:val="20"/>
          <w:szCs w:val="20"/>
        </w:rPr>
        <w:t>(9) Spotreba zemného plynu na ohrev teplej vody (Q</w:t>
      </w:r>
      <w:r w:rsidRPr="00A83EDC">
        <w:rPr>
          <w:rFonts w:ascii="Proba Pro" w:hAnsi="Proba Pro" w:cs="Arial"/>
          <w:sz w:val="20"/>
          <w:szCs w:val="20"/>
          <w:vertAlign w:val="subscript"/>
        </w:rPr>
        <w:t>M,TV</w:t>
      </w:r>
      <w:r w:rsidRPr="00A83EDC">
        <w:rPr>
          <w:rFonts w:ascii="Proba Pro" w:hAnsi="Proba Pro" w:cs="Arial"/>
          <w:sz w:val="20"/>
          <w:szCs w:val="20"/>
          <w:vertAlign w:val="superscript"/>
        </w:rPr>
        <w:t>ZP</w:t>
      </w:r>
      <w:r w:rsidRPr="00A83EDC">
        <w:rPr>
          <w:rFonts w:ascii="Proba Pro" w:hAnsi="Proba Pro" w:cs="Arial"/>
          <w:sz w:val="20"/>
          <w:szCs w:val="20"/>
        </w:rPr>
        <w:t>) bude určená ako súčin celkového množstva spotrebovaného tepla na ohrev teplej vody (Q</w:t>
      </w:r>
      <w:r w:rsidRPr="00A83EDC">
        <w:rPr>
          <w:rFonts w:ascii="Proba Pro" w:hAnsi="Proba Pro" w:cs="Arial"/>
          <w:sz w:val="20"/>
          <w:szCs w:val="20"/>
          <w:vertAlign w:val="subscript"/>
        </w:rPr>
        <w:t>M,TV</w:t>
      </w:r>
      <w:r w:rsidRPr="00A83EDC">
        <w:rPr>
          <w:rFonts w:ascii="Proba Pro" w:hAnsi="Proba Pro" w:cs="Arial"/>
          <w:sz w:val="20"/>
          <w:szCs w:val="20"/>
          <w:vertAlign w:val="superscript"/>
        </w:rPr>
        <w:t>TEPLO</w:t>
      </w:r>
      <w:r w:rsidRPr="00A83EDC">
        <w:rPr>
          <w:rFonts w:ascii="Proba Pro" w:hAnsi="Proba Pro" w:cs="Arial"/>
          <w:sz w:val="20"/>
          <w:szCs w:val="20"/>
        </w:rPr>
        <w:t>) a skutočnej energetickej účinnosti teplovodnej časti tepelného hospodárstva (</w:t>
      </w:r>
      <w:r w:rsidRPr="00A83EDC">
        <w:rPr>
          <w:rFonts w:ascii="Arial" w:hAnsi="Arial" w:cs="Arial"/>
          <w:sz w:val="20"/>
          <w:szCs w:val="20"/>
        </w:rPr>
        <w:t>ꞃ</w:t>
      </w:r>
      <w:r w:rsidRPr="00A83EDC">
        <w:rPr>
          <w:rFonts w:ascii="Proba Pro" w:hAnsi="Proba Pro" w:cs="Arial"/>
          <w:sz w:val="20"/>
          <w:szCs w:val="20"/>
          <w:vertAlign w:val="subscript"/>
        </w:rPr>
        <w:t>TC</w:t>
      </w:r>
      <w:r w:rsidRPr="00A83EDC">
        <w:rPr>
          <w:rFonts w:ascii="Proba Pro" w:hAnsi="Proba Pro" w:cs="Arial"/>
          <w:sz w:val="20"/>
          <w:szCs w:val="20"/>
        </w:rPr>
        <w:t>) podľa nasledujúceho vzťahu:</w:t>
      </w:r>
      <w:r w:rsidRPr="00A83EDC">
        <w:rPr>
          <w:rFonts w:ascii="Proba Pro" w:hAnsi="Proba Pro" w:cs="Arial"/>
          <w:sz w:val="20"/>
          <w:szCs w:val="20"/>
          <w:vertAlign w:val="subscript"/>
        </w:rPr>
        <w:t xml:space="preserve"> </w:t>
      </w:r>
    </w:p>
    <w:p w14:paraId="35198312" w14:textId="77777777" w:rsidR="00FE0A30" w:rsidRPr="00A83EDC" w:rsidRDefault="00FE0A30" w:rsidP="00461E6C">
      <w:pPr>
        <w:spacing w:line="264" w:lineRule="auto"/>
        <w:rPr>
          <w:rFonts w:ascii="Proba Pro" w:hAnsi="Proba Pro" w:cs="Arial"/>
          <w:sz w:val="20"/>
          <w:szCs w:val="20"/>
          <w:vertAlign w:val="subscript"/>
        </w:rPr>
      </w:pPr>
    </w:p>
    <w:p w14:paraId="00AFC5F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M,TV</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M,TV</w:t>
      </w:r>
      <w:r w:rsidRPr="00A83EDC">
        <w:rPr>
          <w:rFonts w:ascii="Proba Pro" w:hAnsi="Proba Pro" w:cs="Arial"/>
          <w:sz w:val="20"/>
          <w:szCs w:val="20"/>
          <w:vertAlign w:val="superscript"/>
        </w:rPr>
        <w:t>TEPLO</w:t>
      </w:r>
      <w:r w:rsidRPr="00A83EDC">
        <w:rPr>
          <w:rFonts w:ascii="Proba Pro" w:hAnsi="Proba Pro" w:cs="Arial"/>
          <w:sz w:val="20"/>
          <w:szCs w:val="20"/>
        </w:rPr>
        <w:t xml:space="preserve"> / </w:t>
      </w:r>
      <w:proofErr w:type="spellStart"/>
      <w:r w:rsidRPr="00A83EDC">
        <w:rPr>
          <w:rFonts w:ascii="Calibri" w:hAnsi="Calibri" w:cs="Calibri"/>
          <w:sz w:val="20"/>
          <w:szCs w:val="20"/>
        </w:rPr>
        <w:t>η</w:t>
      </w:r>
      <w:r w:rsidRPr="00A83EDC">
        <w:rPr>
          <w:rFonts w:ascii="Proba Pro" w:hAnsi="Proba Pro" w:cs="Arial"/>
          <w:sz w:val="20"/>
          <w:szCs w:val="20"/>
          <w:vertAlign w:val="subscript"/>
        </w:rPr>
        <w:t>TC</w:t>
      </w:r>
      <w:proofErr w:type="spellEnd"/>
      <w:r w:rsidRPr="00A83EDC">
        <w:rPr>
          <w:rFonts w:ascii="Proba Pro" w:hAnsi="Proba Pro" w:cs="Arial"/>
          <w:sz w:val="20"/>
          <w:szCs w:val="20"/>
        </w:rPr>
        <w:t xml:space="preserve"> </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 xml:space="preserve"> </w:t>
      </w:r>
      <w:r w:rsidRPr="00A83EDC">
        <w:rPr>
          <w:rFonts w:ascii="Proba Pro" w:hAnsi="Proba Pro" w:cs="Arial"/>
          <w:sz w:val="20"/>
          <w:szCs w:val="20"/>
        </w:rPr>
        <w:tab/>
        <w:t xml:space="preserve">(kWh) </w:t>
      </w:r>
    </w:p>
    <w:p w14:paraId="7249F9C1" w14:textId="77777777" w:rsidR="00C8795E" w:rsidRPr="00A83EDC" w:rsidRDefault="00C8795E" w:rsidP="00461E6C">
      <w:pPr>
        <w:spacing w:line="264" w:lineRule="auto"/>
        <w:rPr>
          <w:rFonts w:ascii="Proba Pro" w:hAnsi="Proba Pro" w:cs="Arial"/>
          <w:sz w:val="20"/>
          <w:szCs w:val="20"/>
        </w:rPr>
      </w:pPr>
    </w:p>
    <w:p w14:paraId="1AFF5255" w14:textId="7F935113" w:rsidR="00C8795E" w:rsidRPr="00A83EDC" w:rsidRDefault="00C8795E" w:rsidP="00461E6C">
      <w:pPr>
        <w:spacing w:line="264" w:lineRule="auto"/>
        <w:ind w:left="1620" w:hanging="1620"/>
        <w:rPr>
          <w:rFonts w:ascii="Proba Pro" w:hAnsi="Proba Pro" w:cs="Arial"/>
          <w:sz w:val="20"/>
          <w:szCs w:val="20"/>
        </w:rPr>
      </w:pPr>
      <w:r w:rsidRPr="00A83EDC">
        <w:rPr>
          <w:rFonts w:ascii="Proba Pro" w:hAnsi="Proba Pro" w:cs="Arial"/>
          <w:sz w:val="20"/>
          <w:szCs w:val="20"/>
        </w:rPr>
        <w:lastRenderedPageBreak/>
        <w:t>Kde:</w:t>
      </w:r>
      <w:r w:rsidR="00FE0A30" w:rsidRPr="00A83EDC">
        <w:rPr>
          <w:rFonts w:ascii="Proba Pro" w:hAnsi="Proba Pro" w:cs="Arial"/>
          <w:sz w:val="20"/>
          <w:szCs w:val="20"/>
        </w:rPr>
        <w:t xml:space="preserve">  </w:t>
      </w:r>
      <w:r w:rsidRPr="00A83EDC">
        <w:rPr>
          <w:rFonts w:ascii="Proba Pro" w:hAnsi="Proba Pro" w:cs="Arial"/>
          <w:sz w:val="20"/>
          <w:szCs w:val="20"/>
        </w:rPr>
        <w:t>Q</w:t>
      </w:r>
      <w:r w:rsidRPr="00A83EDC">
        <w:rPr>
          <w:rFonts w:ascii="Proba Pro" w:hAnsi="Proba Pro" w:cs="Arial"/>
          <w:sz w:val="20"/>
          <w:szCs w:val="20"/>
          <w:vertAlign w:val="subscript"/>
        </w:rPr>
        <w:t>M,TV</w:t>
      </w:r>
      <w:r w:rsidRPr="00A83EDC">
        <w:rPr>
          <w:rFonts w:ascii="Proba Pro" w:hAnsi="Proba Pro" w:cs="Arial"/>
          <w:sz w:val="20"/>
          <w:szCs w:val="20"/>
          <w:vertAlign w:val="superscript"/>
        </w:rPr>
        <w:t>ZP</w:t>
      </w:r>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Spotreba zemn</w:t>
      </w:r>
      <w:r w:rsidRPr="00A83EDC">
        <w:rPr>
          <w:rFonts w:ascii="Proba Pro" w:hAnsi="Proba Pro" w:cs="Proba Pro"/>
          <w:sz w:val="20"/>
          <w:szCs w:val="20"/>
        </w:rPr>
        <w:t>é</w:t>
      </w:r>
      <w:r w:rsidRPr="00A83EDC">
        <w:rPr>
          <w:rFonts w:ascii="Proba Pro" w:hAnsi="Proba Pro" w:cs="Arial"/>
          <w:sz w:val="20"/>
          <w:szCs w:val="20"/>
        </w:rPr>
        <w:t>ho plynu na ohrev teplej vody (kWh),</w:t>
      </w:r>
    </w:p>
    <w:p w14:paraId="50065793" w14:textId="77777777" w:rsidR="00C8795E" w:rsidRPr="00A83EDC" w:rsidRDefault="00C8795E" w:rsidP="00461E6C">
      <w:pPr>
        <w:spacing w:line="264" w:lineRule="auto"/>
        <w:ind w:left="1620" w:hanging="1080"/>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M,TV</w:t>
      </w:r>
      <w:r w:rsidRPr="00A83EDC">
        <w:rPr>
          <w:rFonts w:ascii="Proba Pro" w:hAnsi="Proba Pro" w:cs="Arial"/>
          <w:sz w:val="20"/>
          <w:szCs w:val="20"/>
          <w:vertAlign w:val="superscript"/>
        </w:rPr>
        <w:t>TEPLO</w:t>
      </w:r>
      <w:r w:rsidRPr="00A83EDC">
        <w:rPr>
          <w:rFonts w:ascii="Proba Pro" w:hAnsi="Proba Pro" w:cs="Arial"/>
          <w:sz w:val="20"/>
          <w:szCs w:val="20"/>
        </w:rPr>
        <w:t xml:space="preserve"> </w:t>
      </w:r>
      <w:r w:rsidRPr="00A83EDC">
        <w:rPr>
          <w:rFonts w:ascii="Proba Pro" w:hAnsi="Proba Pro" w:cs="Arial"/>
          <w:sz w:val="20"/>
          <w:szCs w:val="20"/>
        </w:rPr>
        <w:tab/>
        <w:t>– celkové množstvo spotrebovaného tepla na ohrev teplej vody (kWh),</w:t>
      </w:r>
    </w:p>
    <w:p w14:paraId="1E5A944C" w14:textId="77777777" w:rsidR="00C8795E" w:rsidRPr="00A83EDC" w:rsidRDefault="00C8795E" w:rsidP="00461E6C">
      <w:pPr>
        <w:spacing w:line="264" w:lineRule="auto"/>
        <w:ind w:left="1620" w:hanging="1080"/>
        <w:rPr>
          <w:rFonts w:ascii="Proba Pro" w:hAnsi="Proba Pro" w:cs="Arial"/>
          <w:sz w:val="20"/>
          <w:szCs w:val="20"/>
        </w:rPr>
      </w:pPr>
      <w:proofErr w:type="spellStart"/>
      <w:r w:rsidRPr="00A83EDC">
        <w:rPr>
          <w:rFonts w:ascii="Calibri" w:hAnsi="Calibri" w:cs="Calibri"/>
          <w:sz w:val="20"/>
          <w:szCs w:val="20"/>
        </w:rPr>
        <w:t>η</w:t>
      </w:r>
      <w:r w:rsidRPr="00A83EDC">
        <w:rPr>
          <w:rFonts w:ascii="Proba Pro" w:hAnsi="Proba Pro" w:cs="Arial"/>
          <w:sz w:val="20"/>
          <w:szCs w:val="20"/>
          <w:vertAlign w:val="subscript"/>
        </w:rPr>
        <w:t>TC</w:t>
      </w:r>
      <w:proofErr w:type="spellEnd"/>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energetick</w:t>
      </w:r>
      <w:r w:rsidRPr="00A83EDC">
        <w:rPr>
          <w:rFonts w:ascii="Proba Pro" w:hAnsi="Proba Pro" w:cs="Proba Pro"/>
          <w:sz w:val="20"/>
          <w:szCs w:val="20"/>
        </w:rPr>
        <w:t>á</w:t>
      </w:r>
      <w:r w:rsidRPr="00A83EDC">
        <w:rPr>
          <w:rFonts w:ascii="Proba Pro" w:hAnsi="Proba Pro" w:cs="Arial"/>
          <w:sz w:val="20"/>
          <w:szCs w:val="20"/>
        </w:rPr>
        <w:t xml:space="preserve"> </w:t>
      </w:r>
      <w:r w:rsidRPr="00A83EDC">
        <w:rPr>
          <w:rFonts w:ascii="Proba Pro" w:hAnsi="Proba Pro" w:cs="Proba Pro"/>
          <w:sz w:val="20"/>
          <w:szCs w:val="20"/>
        </w:rPr>
        <w:t>úč</w:t>
      </w:r>
      <w:r w:rsidRPr="00A83EDC">
        <w:rPr>
          <w:rFonts w:ascii="Proba Pro" w:hAnsi="Proba Pro" w:cs="Arial"/>
          <w:sz w:val="20"/>
          <w:szCs w:val="20"/>
        </w:rPr>
        <w:t>innos</w:t>
      </w:r>
      <w:r w:rsidRPr="00A83EDC">
        <w:rPr>
          <w:rFonts w:ascii="Proba Pro" w:hAnsi="Proba Pro" w:cs="Proba Pro"/>
          <w:sz w:val="20"/>
          <w:szCs w:val="20"/>
        </w:rPr>
        <w:t>ť</w:t>
      </w:r>
      <w:r w:rsidRPr="00A83EDC">
        <w:rPr>
          <w:rFonts w:ascii="Proba Pro" w:hAnsi="Proba Pro" w:cs="Arial"/>
          <w:sz w:val="20"/>
          <w:szCs w:val="20"/>
        </w:rPr>
        <w:t xml:space="preserve"> teplovodnej </w:t>
      </w:r>
      <w:r w:rsidRPr="00A83EDC">
        <w:rPr>
          <w:rFonts w:ascii="Proba Pro" w:hAnsi="Proba Pro" w:cs="Proba Pro"/>
          <w:sz w:val="20"/>
          <w:szCs w:val="20"/>
        </w:rPr>
        <w:t>č</w:t>
      </w:r>
      <w:r w:rsidRPr="00A83EDC">
        <w:rPr>
          <w:rFonts w:ascii="Proba Pro" w:hAnsi="Proba Pro" w:cs="Arial"/>
          <w:sz w:val="20"/>
          <w:szCs w:val="20"/>
        </w:rPr>
        <w:t>asti tepeln</w:t>
      </w:r>
      <w:r w:rsidRPr="00A83EDC">
        <w:rPr>
          <w:rFonts w:ascii="Proba Pro" w:hAnsi="Proba Pro" w:cs="Proba Pro"/>
          <w:sz w:val="20"/>
          <w:szCs w:val="20"/>
        </w:rPr>
        <w:t>é</w:t>
      </w:r>
      <w:r w:rsidRPr="00A83EDC">
        <w:rPr>
          <w:rFonts w:ascii="Proba Pro" w:hAnsi="Proba Pro" w:cs="Arial"/>
          <w:sz w:val="20"/>
          <w:szCs w:val="20"/>
        </w:rPr>
        <w:t>ho hospod</w:t>
      </w:r>
      <w:r w:rsidRPr="00A83EDC">
        <w:rPr>
          <w:rFonts w:ascii="Proba Pro" w:hAnsi="Proba Pro" w:cs="Proba Pro"/>
          <w:sz w:val="20"/>
          <w:szCs w:val="20"/>
        </w:rPr>
        <w:t>á</w:t>
      </w:r>
      <w:r w:rsidRPr="00A83EDC">
        <w:rPr>
          <w:rFonts w:ascii="Proba Pro" w:hAnsi="Proba Pro" w:cs="Arial"/>
          <w:sz w:val="20"/>
          <w:szCs w:val="20"/>
        </w:rPr>
        <w:t xml:space="preserve">rstva ( </w:t>
      </w:r>
      <w:r w:rsidRPr="00A83EDC">
        <w:rPr>
          <w:rFonts w:ascii="Proba Pro" w:hAnsi="Proba Pro" w:cs="Proba Pro"/>
          <w:sz w:val="20"/>
          <w:szCs w:val="20"/>
        </w:rPr>
        <w:t>–</w:t>
      </w:r>
      <w:r w:rsidRPr="00A83EDC">
        <w:rPr>
          <w:rFonts w:ascii="Proba Pro" w:hAnsi="Proba Pro" w:cs="Arial"/>
          <w:sz w:val="20"/>
          <w:szCs w:val="20"/>
        </w:rPr>
        <w:t xml:space="preserve"> ).</w:t>
      </w:r>
    </w:p>
    <w:p w14:paraId="519A4162" w14:textId="77777777" w:rsidR="00FE0A30" w:rsidRPr="00A83EDC" w:rsidRDefault="00FE0A30" w:rsidP="00461E6C">
      <w:pPr>
        <w:spacing w:line="264" w:lineRule="auto"/>
        <w:ind w:left="1620" w:hanging="1080"/>
        <w:rPr>
          <w:rFonts w:ascii="Proba Pro" w:hAnsi="Proba Pro" w:cs="Arial"/>
          <w:sz w:val="20"/>
          <w:szCs w:val="20"/>
        </w:rPr>
      </w:pPr>
    </w:p>
    <w:p w14:paraId="13F7DEAF"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(10) Údaje o skutočnej spotrebe studenej vody v</w:t>
      </w:r>
      <w:r w:rsidRPr="00A83EDC">
        <w:rPr>
          <w:rFonts w:ascii="Calibri" w:hAnsi="Calibri" w:cs="Calibri"/>
          <w:sz w:val="20"/>
          <w:szCs w:val="20"/>
        </w:rPr>
        <w:t> </w:t>
      </w:r>
      <w:r w:rsidRPr="00A83EDC">
        <w:rPr>
          <w:rFonts w:ascii="Proba Pro" w:hAnsi="Proba Pro" w:cs="Arial"/>
          <w:sz w:val="20"/>
          <w:szCs w:val="20"/>
        </w:rPr>
        <w:t>priestoroch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a sa bud</w:t>
      </w:r>
      <w:r w:rsidRPr="00A83EDC">
        <w:rPr>
          <w:rFonts w:ascii="Proba Pro" w:hAnsi="Proba Pro" w:cs="Proba Pro"/>
          <w:sz w:val="20"/>
          <w:szCs w:val="20"/>
        </w:rPr>
        <w:t>ú</w:t>
      </w:r>
      <w:r w:rsidRPr="00A83EDC">
        <w:rPr>
          <w:rFonts w:ascii="Proba Pro" w:hAnsi="Proba Pro" w:cs="Arial"/>
          <w:sz w:val="20"/>
          <w:szCs w:val="20"/>
        </w:rPr>
        <w:t xml:space="preserve"> z</w:t>
      </w:r>
      <w:r w:rsidRPr="00A83EDC">
        <w:rPr>
          <w:rFonts w:ascii="Proba Pro" w:hAnsi="Proba Pro" w:cs="Proba Pro"/>
          <w:sz w:val="20"/>
          <w:szCs w:val="20"/>
        </w:rPr>
        <w:t>í</w:t>
      </w:r>
      <w:r w:rsidRPr="00A83EDC">
        <w:rPr>
          <w:rFonts w:ascii="Proba Pro" w:hAnsi="Proba Pro" w:cs="Arial"/>
          <w:sz w:val="20"/>
          <w:szCs w:val="20"/>
        </w:rPr>
        <w:t>skava</w:t>
      </w:r>
      <w:r w:rsidRPr="00A83EDC">
        <w:rPr>
          <w:rFonts w:ascii="Proba Pro" w:hAnsi="Proba Pro" w:cs="Proba Pro"/>
          <w:sz w:val="20"/>
          <w:szCs w:val="20"/>
        </w:rPr>
        <w:t>ť</w:t>
      </w:r>
      <w:r w:rsidRPr="00A83EDC">
        <w:rPr>
          <w:rFonts w:ascii="Proba Pro" w:hAnsi="Proba Pro" w:cs="Arial"/>
          <w:sz w:val="20"/>
          <w:szCs w:val="20"/>
        </w:rPr>
        <w:t xml:space="preserve"> odpo</w:t>
      </w:r>
      <w:r w:rsidRPr="00A83EDC">
        <w:rPr>
          <w:rFonts w:ascii="Proba Pro" w:hAnsi="Proba Pro" w:cs="Proba Pro"/>
          <w:sz w:val="20"/>
          <w:szCs w:val="20"/>
        </w:rPr>
        <w:t>č</w:t>
      </w:r>
      <w:r w:rsidRPr="00A83EDC">
        <w:rPr>
          <w:rFonts w:ascii="Proba Pro" w:hAnsi="Proba Pro" w:cs="Arial"/>
          <w:sz w:val="20"/>
          <w:szCs w:val="20"/>
        </w:rPr>
        <w:t>tom fakturačného vodomera (zdroj údajov pre veličinu Q</w:t>
      </w:r>
      <w:r w:rsidRPr="00A83EDC">
        <w:rPr>
          <w:rFonts w:ascii="Proba Pro" w:hAnsi="Proba Pro" w:cs="Arial"/>
          <w:sz w:val="20"/>
          <w:szCs w:val="20"/>
          <w:vertAlign w:val="subscript"/>
        </w:rPr>
        <w:t>M,ALL</w:t>
      </w:r>
      <w:r w:rsidRPr="00A83EDC">
        <w:rPr>
          <w:rFonts w:ascii="Proba Pro" w:hAnsi="Proba Pro" w:cs="Arial"/>
          <w:sz w:val="20"/>
          <w:szCs w:val="20"/>
          <w:vertAlign w:val="superscript"/>
        </w:rPr>
        <w:t>SV</w:t>
      </w:r>
      <w:r w:rsidRPr="00A83EDC">
        <w:rPr>
          <w:rFonts w:ascii="Proba Pro" w:hAnsi="Proba Pro" w:cs="Arial"/>
          <w:sz w:val="20"/>
          <w:szCs w:val="20"/>
        </w:rPr>
        <w:t>), každý mesiac počas Úsporovej periódy, pričom budú písomne odsúhlasené a</w:t>
      </w:r>
      <w:r w:rsidRPr="00A83EDC">
        <w:rPr>
          <w:rFonts w:ascii="Calibri" w:hAnsi="Calibri" w:cs="Calibri"/>
          <w:sz w:val="20"/>
          <w:szCs w:val="20"/>
        </w:rPr>
        <w:t> </w:t>
      </w:r>
      <w:r w:rsidRPr="00A83EDC">
        <w:rPr>
          <w:rFonts w:ascii="Proba Pro" w:hAnsi="Proba Pro" w:cs="Arial"/>
          <w:sz w:val="20"/>
          <w:szCs w:val="20"/>
        </w:rPr>
        <w:t>poskytnut</w:t>
      </w:r>
      <w:r w:rsidRPr="00A83EDC">
        <w:rPr>
          <w:rFonts w:ascii="Proba Pro" w:hAnsi="Proba Pro" w:cs="Proba Pro"/>
          <w:sz w:val="20"/>
          <w:szCs w:val="20"/>
        </w:rPr>
        <w:t>é</w:t>
      </w:r>
      <w:r w:rsidRPr="00A83EDC">
        <w:rPr>
          <w:rFonts w:ascii="Proba Pro" w:hAnsi="Proba Pro" w:cs="Arial"/>
          <w:sz w:val="20"/>
          <w:szCs w:val="20"/>
        </w:rPr>
        <w:t xml:space="preserve">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om. Za spr</w:t>
      </w:r>
      <w:r w:rsidRPr="00A83EDC">
        <w:rPr>
          <w:rFonts w:ascii="Proba Pro" w:hAnsi="Proba Pro" w:cs="Proba Pro"/>
          <w:sz w:val="20"/>
          <w:szCs w:val="20"/>
        </w:rPr>
        <w:t>á</w:t>
      </w:r>
      <w:r w:rsidRPr="00A83EDC">
        <w:rPr>
          <w:rFonts w:ascii="Proba Pro" w:hAnsi="Proba Pro" w:cs="Arial"/>
          <w:sz w:val="20"/>
          <w:szCs w:val="20"/>
        </w:rPr>
        <w:t>vnos</w:t>
      </w:r>
      <w:r w:rsidRPr="00A83EDC">
        <w:rPr>
          <w:rFonts w:ascii="Proba Pro" w:hAnsi="Proba Pro" w:cs="Proba Pro"/>
          <w:sz w:val="20"/>
          <w:szCs w:val="20"/>
        </w:rPr>
        <w:t>ť</w:t>
      </w:r>
      <w:r w:rsidRPr="00A83EDC">
        <w:rPr>
          <w:rFonts w:ascii="Proba Pro" w:hAnsi="Proba Pro" w:cs="Arial"/>
          <w:sz w:val="20"/>
          <w:szCs w:val="20"/>
        </w:rPr>
        <w:t xml:space="preserve"> odpo</w:t>
      </w:r>
      <w:r w:rsidRPr="00A83EDC">
        <w:rPr>
          <w:rFonts w:ascii="Proba Pro" w:hAnsi="Proba Pro" w:cs="Proba Pro"/>
          <w:sz w:val="20"/>
          <w:szCs w:val="20"/>
        </w:rPr>
        <w:t>čí</w:t>
      </w:r>
      <w:r w:rsidRPr="00A83EDC">
        <w:rPr>
          <w:rFonts w:ascii="Proba Pro" w:hAnsi="Proba Pro" w:cs="Arial"/>
          <w:sz w:val="20"/>
          <w:szCs w:val="20"/>
        </w:rPr>
        <w:t>tan</w:t>
      </w:r>
      <w:r w:rsidRPr="00A83EDC">
        <w:rPr>
          <w:rFonts w:ascii="Proba Pro" w:hAnsi="Proba Pro" w:cs="Proba Pro"/>
          <w:sz w:val="20"/>
          <w:szCs w:val="20"/>
        </w:rPr>
        <w:t>ý</w:t>
      </w:r>
      <w:r w:rsidRPr="00A83EDC">
        <w:rPr>
          <w:rFonts w:ascii="Proba Pro" w:hAnsi="Proba Pro" w:cs="Arial"/>
          <w:sz w:val="20"/>
          <w:szCs w:val="20"/>
        </w:rPr>
        <w:t>ch a</w:t>
      </w:r>
      <w:r w:rsidRPr="00A83EDC">
        <w:rPr>
          <w:rFonts w:ascii="Calibri" w:hAnsi="Calibri" w:cs="Calibri"/>
          <w:sz w:val="20"/>
          <w:szCs w:val="20"/>
        </w:rPr>
        <w:t> </w:t>
      </w:r>
      <w:r w:rsidRPr="00A83EDC">
        <w:rPr>
          <w:rFonts w:ascii="Proba Pro" w:hAnsi="Proba Pro" w:cs="Arial"/>
          <w:sz w:val="20"/>
          <w:szCs w:val="20"/>
        </w:rPr>
        <w:t>poskytnut</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dajov zodpoved</w:t>
      </w:r>
      <w:r w:rsidRPr="00A83EDC">
        <w:rPr>
          <w:rFonts w:ascii="Proba Pro" w:hAnsi="Proba Pro" w:cs="Proba Pro"/>
          <w:sz w:val="20"/>
          <w:szCs w:val="20"/>
        </w:rPr>
        <w:t>á</w:t>
      </w:r>
      <w:r w:rsidRPr="00A83EDC">
        <w:rPr>
          <w:rFonts w:ascii="Proba Pro" w:hAnsi="Proba Pro" w:cs="Arial"/>
          <w:sz w:val="20"/>
          <w:szCs w:val="20"/>
        </w:rPr>
        <w:t xml:space="preserve">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w:t>
      </w:r>
    </w:p>
    <w:p w14:paraId="25CB33A1" w14:textId="77777777" w:rsidR="00FE0A30" w:rsidRPr="00A83EDC" w:rsidRDefault="00FE0A30" w:rsidP="00461E6C">
      <w:pPr>
        <w:spacing w:line="264" w:lineRule="auto"/>
        <w:jc w:val="both"/>
        <w:rPr>
          <w:rFonts w:ascii="Proba Pro" w:hAnsi="Proba Pro" w:cs="Arial"/>
          <w:sz w:val="20"/>
          <w:szCs w:val="20"/>
        </w:rPr>
      </w:pPr>
    </w:p>
    <w:p w14:paraId="7F8877F5" w14:textId="77777777" w:rsidR="00FE0A30" w:rsidRPr="00A83EDC" w:rsidRDefault="00FE0A30" w:rsidP="00461E6C">
      <w:pPr>
        <w:spacing w:line="264" w:lineRule="auto"/>
        <w:jc w:val="both"/>
        <w:rPr>
          <w:rFonts w:ascii="Proba Pro" w:hAnsi="Proba Pro" w:cs="Arial"/>
          <w:sz w:val="20"/>
          <w:szCs w:val="20"/>
        </w:rPr>
      </w:pPr>
    </w:p>
    <w:p w14:paraId="2726A67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(11) Klimatické údaje sa budú získavať z</w:t>
      </w:r>
      <w:r w:rsidRPr="00A83EDC">
        <w:rPr>
          <w:rFonts w:ascii="Calibri" w:hAnsi="Calibri" w:cs="Calibri"/>
          <w:sz w:val="20"/>
          <w:szCs w:val="20"/>
        </w:rPr>
        <w:t> </w:t>
      </w:r>
      <w:r w:rsidRPr="00A83EDC">
        <w:rPr>
          <w:rFonts w:ascii="Proba Pro" w:hAnsi="Proba Pro" w:cs="Arial"/>
          <w:sz w:val="20"/>
          <w:szCs w:val="20"/>
        </w:rPr>
        <w:t>datab</w:t>
      </w:r>
      <w:r w:rsidRPr="00A83EDC">
        <w:rPr>
          <w:rFonts w:ascii="Proba Pro" w:hAnsi="Proba Pro" w:cs="Proba Pro"/>
          <w:sz w:val="20"/>
          <w:szCs w:val="20"/>
        </w:rPr>
        <w:t>á</w:t>
      </w:r>
      <w:r w:rsidRPr="00A83EDC">
        <w:rPr>
          <w:rFonts w:ascii="Proba Pro" w:hAnsi="Proba Pro" w:cs="Arial"/>
          <w:sz w:val="20"/>
          <w:szCs w:val="20"/>
        </w:rPr>
        <w:t>zy Slovensk</w:t>
      </w:r>
      <w:r w:rsidRPr="00A83EDC">
        <w:rPr>
          <w:rFonts w:ascii="Proba Pro" w:hAnsi="Proba Pro" w:cs="Proba Pro"/>
          <w:sz w:val="20"/>
          <w:szCs w:val="20"/>
        </w:rPr>
        <w:t>é</w:t>
      </w:r>
      <w:r w:rsidRPr="00A83EDC">
        <w:rPr>
          <w:rFonts w:ascii="Proba Pro" w:hAnsi="Proba Pro" w:cs="Arial"/>
          <w:sz w:val="20"/>
          <w:szCs w:val="20"/>
        </w:rPr>
        <w:t>ho hydrometeorologického ústavu a</w:t>
      </w:r>
      <w:r w:rsidRPr="00A83EDC">
        <w:rPr>
          <w:rFonts w:ascii="Calibri" w:hAnsi="Calibri" w:cs="Calibri"/>
          <w:sz w:val="20"/>
          <w:szCs w:val="20"/>
        </w:rPr>
        <w:t> </w:t>
      </w:r>
      <w:r w:rsidRPr="00A83EDC">
        <w:rPr>
          <w:rFonts w:ascii="Proba Pro" w:hAnsi="Proba Pro" w:cs="Arial"/>
          <w:sz w:val="20"/>
          <w:szCs w:val="20"/>
        </w:rPr>
        <w:t>jeho najbli</w:t>
      </w:r>
      <w:r w:rsidRPr="00A83EDC">
        <w:rPr>
          <w:rFonts w:ascii="Proba Pro" w:hAnsi="Proba Pro" w:cs="Proba Pro"/>
          <w:sz w:val="20"/>
          <w:szCs w:val="20"/>
        </w:rPr>
        <w:t>žš</w:t>
      </w:r>
      <w:r w:rsidRPr="00A83EDC">
        <w:rPr>
          <w:rFonts w:ascii="Proba Pro" w:hAnsi="Proba Pro" w:cs="Arial"/>
          <w:sz w:val="20"/>
          <w:szCs w:val="20"/>
        </w:rPr>
        <w:t>ej stanice k</w:t>
      </w:r>
      <w:r w:rsidRPr="00A83EDC">
        <w:rPr>
          <w:rFonts w:ascii="Calibri" w:hAnsi="Calibri" w:cs="Calibri"/>
          <w:sz w:val="20"/>
          <w:szCs w:val="20"/>
        </w:rPr>
        <w:t> </w:t>
      </w:r>
      <w:r w:rsidRPr="00A83EDC">
        <w:rPr>
          <w:rFonts w:ascii="Proba Pro" w:hAnsi="Proba Pro" w:cs="Arial"/>
          <w:sz w:val="20"/>
          <w:szCs w:val="20"/>
        </w:rPr>
        <w:t>are</w:t>
      </w:r>
      <w:r w:rsidRPr="00A83EDC">
        <w:rPr>
          <w:rFonts w:ascii="Proba Pro" w:hAnsi="Proba Pro" w:cs="Proba Pro"/>
          <w:sz w:val="20"/>
          <w:szCs w:val="20"/>
        </w:rPr>
        <w:t>á</w:t>
      </w:r>
      <w:r w:rsidRPr="00A83EDC">
        <w:rPr>
          <w:rFonts w:ascii="Proba Pro" w:hAnsi="Proba Pro" w:cs="Arial"/>
          <w:sz w:val="20"/>
          <w:szCs w:val="20"/>
        </w:rPr>
        <w:t>lu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 xml:space="preserve">a (zdroj </w:t>
      </w:r>
      <w:r w:rsidRPr="00A83EDC">
        <w:rPr>
          <w:rFonts w:ascii="Proba Pro" w:hAnsi="Proba Pro" w:cs="Proba Pro"/>
          <w:sz w:val="20"/>
          <w:szCs w:val="20"/>
        </w:rPr>
        <w:t>ú</w:t>
      </w:r>
      <w:r w:rsidRPr="00A83EDC">
        <w:rPr>
          <w:rFonts w:ascii="Proba Pro" w:hAnsi="Proba Pro" w:cs="Arial"/>
          <w:sz w:val="20"/>
          <w:szCs w:val="20"/>
        </w:rPr>
        <w:t>dajov pre veli</w:t>
      </w:r>
      <w:r w:rsidRPr="00A83EDC">
        <w:rPr>
          <w:rFonts w:ascii="Proba Pro" w:hAnsi="Proba Pro" w:cs="Proba Pro"/>
          <w:sz w:val="20"/>
          <w:szCs w:val="20"/>
        </w:rPr>
        <w:t>č</w:t>
      </w:r>
      <w:r w:rsidRPr="00A83EDC">
        <w:rPr>
          <w:rFonts w:ascii="Proba Pro" w:hAnsi="Proba Pro" w:cs="Arial"/>
          <w:sz w:val="20"/>
          <w:szCs w:val="20"/>
        </w:rPr>
        <w:t xml:space="preserve">inu </w:t>
      </w:r>
      <w:proofErr w:type="spellStart"/>
      <w:r w:rsidRPr="00A83EDC">
        <w:rPr>
          <w:rFonts w:ascii="Proba Pro" w:hAnsi="Proba Pro" w:cs="Arial"/>
          <w:sz w:val="20"/>
          <w:szCs w:val="20"/>
        </w:rPr>
        <w:t>t</w:t>
      </w:r>
      <w:r w:rsidRPr="00A83EDC">
        <w:rPr>
          <w:rFonts w:ascii="Proba Pro" w:hAnsi="Proba Pro" w:cs="Arial"/>
          <w:sz w:val="20"/>
          <w:szCs w:val="20"/>
          <w:vertAlign w:val="subscript"/>
        </w:rPr>
        <w:t>es</w:t>
      </w:r>
      <w:proofErr w:type="spellEnd"/>
      <w:r w:rsidRPr="00A83EDC">
        <w:rPr>
          <w:rFonts w:ascii="Proba Pro" w:hAnsi="Proba Pro" w:cs="Arial"/>
          <w:sz w:val="20"/>
          <w:szCs w:val="20"/>
        </w:rPr>
        <w:t>).</w:t>
      </w:r>
    </w:p>
    <w:p w14:paraId="316EF55B" w14:textId="77777777" w:rsidR="00FE0A30" w:rsidRPr="00A83EDC" w:rsidRDefault="00FE0A30" w:rsidP="00461E6C">
      <w:pPr>
        <w:spacing w:line="264" w:lineRule="auto"/>
        <w:rPr>
          <w:rFonts w:ascii="Proba Pro" w:hAnsi="Proba Pro" w:cs="Arial"/>
          <w:sz w:val="20"/>
          <w:szCs w:val="20"/>
        </w:rPr>
      </w:pPr>
    </w:p>
    <w:p w14:paraId="10CCA9E7"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(12) Údaje o</w:t>
      </w:r>
      <w:r w:rsidRPr="00A83EDC">
        <w:rPr>
          <w:rFonts w:ascii="Calibri" w:hAnsi="Calibri" w:cs="Calibri"/>
          <w:sz w:val="20"/>
          <w:szCs w:val="20"/>
        </w:rPr>
        <w:t> </w:t>
      </w:r>
      <w:r w:rsidRPr="00A83EDC">
        <w:rPr>
          <w:rFonts w:ascii="Proba Pro" w:hAnsi="Proba Pro" w:cs="Arial"/>
          <w:sz w:val="20"/>
          <w:szCs w:val="20"/>
        </w:rPr>
        <w:t>po</w:t>
      </w:r>
      <w:r w:rsidRPr="00A83EDC">
        <w:rPr>
          <w:rFonts w:ascii="Proba Pro" w:hAnsi="Proba Pro" w:cs="Proba Pro"/>
          <w:sz w:val="20"/>
          <w:szCs w:val="20"/>
        </w:rPr>
        <w:t>č</w:t>
      </w:r>
      <w:r w:rsidRPr="00A83EDC">
        <w:rPr>
          <w:rFonts w:ascii="Proba Pro" w:hAnsi="Proba Pro" w:cs="Arial"/>
          <w:sz w:val="20"/>
          <w:szCs w:val="20"/>
        </w:rPr>
        <w:t xml:space="preserve">te </w:t>
      </w:r>
      <w:proofErr w:type="spellStart"/>
      <w:r w:rsidRPr="00A83EDC">
        <w:rPr>
          <w:rFonts w:ascii="Proba Pro" w:hAnsi="Proba Pro" w:cs="Arial"/>
          <w:sz w:val="20"/>
          <w:szCs w:val="20"/>
        </w:rPr>
        <w:t>l</w:t>
      </w:r>
      <w:r w:rsidRPr="00A83EDC">
        <w:rPr>
          <w:rFonts w:ascii="Proba Pro" w:hAnsi="Proba Pro" w:cs="Proba Pro"/>
          <w:sz w:val="20"/>
          <w:szCs w:val="20"/>
        </w:rPr>
        <w:t>ôž</w:t>
      </w:r>
      <w:r w:rsidRPr="00A83EDC">
        <w:rPr>
          <w:rFonts w:ascii="Proba Pro" w:hAnsi="Proba Pro" w:cs="Arial"/>
          <w:sz w:val="20"/>
          <w:szCs w:val="20"/>
        </w:rPr>
        <w:t>kodn</w:t>
      </w:r>
      <w:r w:rsidRPr="00A83EDC">
        <w:rPr>
          <w:rFonts w:ascii="Proba Pro" w:hAnsi="Proba Pro" w:cs="Proba Pro"/>
          <w:sz w:val="20"/>
          <w:szCs w:val="20"/>
        </w:rPr>
        <w:t>í</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jednotliv</w:t>
      </w:r>
      <w:r w:rsidRPr="00A83EDC">
        <w:rPr>
          <w:rFonts w:ascii="Proba Pro" w:hAnsi="Proba Pro" w:cs="Proba Pro"/>
          <w:sz w:val="20"/>
          <w:szCs w:val="20"/>
        </w:rPr>
        <w:t>ý</w:t>
      </w:r>
      <w:r w:rsidRPr="00A83EDC">
        <w:rPr>
          <w:rFonts w:ascii="Proba Pro" w:hAnsi="Proba Pro" w:cs="Arial"/>
          <w:sz w:val="20"/>
          <w:szCs w:val="20"/>
        </w:rPr>
        <w:t>ch mesiacoch a</w:t>
      </w:r>
      <w:r w:rsidRPr="00A83EDC">
        <w:rPr>
          <w:rFonts w:ascii="Calibri" w:hAnsi="Calibri" w:cs="Calibri"/>
          <w:sz w:val="20"/>
          <w:szCs w:val="20"/>
        </w:rPr>
        <w:t> </w:t>
      </w:r>
      <w:r w:rsidRPr="00A83EDC">
        <w:rPr>
          <w:rFonts w:ascii="Proba Pro" w:hAnsi="Proba Pro" w:cs="Arial"/>
          <w:sz w:val="20"/>
          <w:szCs w:val="20"/>
        </w:rPr>
        <w:t>ro</w:t>
      </w:r>
      <w:r w:rsidRPr="00A83EDC">
        <w:rPr>
          <w:rFonts w:ascii="Proba Pro" w:hAnsi="Proba Pro" w:cs="Proba Pro"/>
          <w:sz w:val="20"/>
          <w:szCs w:val="20"/>
        </w:rPr>
        <w:t>č</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sporov</w:t>
      </w:r>
      <w:r w:rsidRPr="00A83EDC">
        <w:rPr>
          <w:rFonts w:ascii="Proba Pro" w:hAnsi="Proba Pro" w:cs="Proba Pro"/>
          <w:sz w:val="20"/>
          <w:szCs w:val="20"/>
        </w:rPr>
        <w:t>ý</w:t>
      </w:r>
      <w:r w:rsidRPr="00A83EDC">
        <w:rPr>
          <w:rFonts w:ascii="Proba Pro" w:hAnsi="Proba Pro" w:cs="Arial"/>
          <w:sz w:val="20"/>
          <w:szCs w:val="20"/>
        </w:rPr>
        <w:t>ch peri</w:t>
      </w:r>
      <w:r w:rsidRPr="00A83EDC">
        <w:rPr>
          <w:rFonts w:ascii="Proba Pro" w:hAnsi="Proba Pro" w:cs="Proba Pro"/>
          <w:sz w:val="20"/>
          <w:szCs w:val="20"/>
        </w:rPr>
        <w:t>ó</w:t>
      </w:r>
      <w:r w:rsidRPr="00A83EDC">
        <w:rPr>
          <w:rFonts w:ascii="Proba Pro" w:hAnsi="Proba Pro" w:cs="Arial"/>
          <w:sz w:val="20"/>
          <w:szCs w:val="20"/>
        </w:rPr>
        <w:t>dach poskytne Objedn</w:t>
      </w:r>
      <w:r w:rsidRPr="00A83EDC">
        <w:rPr>
          <w:rFonts w:ascii="Proba Pro" w:hAnsi="Proba Pro" w:cs="Proba Pro"/>
          <w:sz w:val="20"/>
          <w:szCs w:val="20"/>
        </w:rPr>
        <w:t>á</w:t>
      </w:r>
      <w:r w:rsidRPr="00A83EDC">
        <w:rPr>
          <w:rFonts w:ascii="Proba Pro" w:hAnsi="Proba Pro" w:cs="Arial"/>
          <w:sz w:val="20"/>
          <w:szCs w:val="20"/>
        </w:rPr>
        <w:t>vateľ (zdroj údajov pre veličinu L</w:t>
      </w:r>
      <w:r w:rsidRPr="00A83EDC">
        <w:rPr>
          <w:rFonts w:ascii="Proba Pro" w:hAnsi="Proba Pro" w:cs="Arial"/>
          <w:sz w:val="20"/>
          <w:szCs w:val="20"/>
          <w:vertAlign w:val="subscript"/>
        </w:rPr>
        <w:t>A</w:t>
      </w:r>
      <w:r w:rsidRPr="00A83EDC">
        <w:rPr>
          <w:rFonts w:ascii="Proba Pro" w:hAnsi="Proba Pro" w:cs="Arial"/>
          <w:sz w:val="20"/>
          <w:szCs w:val="20"/>
        </w:rPr>
        <w:t>). Za správnosť poskytnutých údajov zodpovedá Objednávateľ.</w:t>
      </w:r>
    </w:p>
    <w:p w14:paraId="08C76793" w14:textId="77777777" w:rsidR="00FE0A30" w:rsidRPr="00A83EDC" w:rsidRDefault="00FE0A30" w:rsidP="00461E6C">
      <w:pPr>
        <w:spacing w:line="264" w:lineRule="auto"/>
        <w:rPr>
          <w:rFonts w:ascii="Proba Pro" w:hAnsi="Proba Pro" w:cs="Arial"/>
          <w:sz w:val="20"/>
          <w:szCs w:val="20"/>
        </w:rPr>
      </w:pPr>
    </w:p>
    <w:p w14:paraId="169EBCC4"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(13) Údaje o</w:t>
      </w:r>
      <w:r w:rsidRPr="00A83EDC">
        <w:rPr>
          <w:rFonts w:ascii="Calibri" w:hAnsi="Calibri" w:cs="Calibri"/>
          <w:sz w:val="20"/>
          <w:szCs w:val="20"/>
        </w:rPr>
        <w:t> </w:t>
      </w:r>
      <w:r w:rsidRPr="00A83EDC">
        <w:rPr>
          <w:rFonts w:ascii="Proba Pro" w:hAnsi="Proba Pro" w:cs="Arial"/>
          <w:sz w:val="20"/>
          <w:szCs w:val="20"/>
        </w:rPr>
        <w:t>po</w:t>
      </w:r>
      <w:r w:rsidRPr="00A83EDC">
        <w:rPr>
          <w:rFonts w:ascii="Proba Pro" w:hAnsi="Proba Pro" w:cs="Proba Pro"/>
          <w:sz w:val="20"/>
          <w:szCs w:val="20"/>
        </w:rPr>
        <w:t>č</w:t>
      </w:r>
      <w:r w:rsidRPr="00A83EDC">
        <w:rPr>
          <w:rFonts w:ascii="Proba Pro" w:hAnsi="Proba Pro" w:cs="Arial"/>
          <w:sz w:val="20"/>
          <w:szCs w:val="20"/>
        </w:rPr>
        <w:t>te pripraven</w:t>
      </w:r>
      <w:r w:rsidRPr="00A83EDC">
        <w:rPr>
          <w:rFonts w:ascii="Proba Pro" w:hAnsi="Proba Pro" w:cs="Proba Pro"/>
          <w:sz w:val="20"/>
          <w:szCs w:val="20"/>
        </w:rPr>
        <w:t>ý</w:t>
      </w:r>
      <w:r w:rsidRPr="00A83EDC">
        <w:rPr>
          <w:rFonts w:ascii="Proba Pro" w:hAnsi="Proba Pro" w:cs="Arial"/>
          <w:sz w:val="20"/>
          <w:szCs w:val="20"/>
        </w:rPr>
        <w:t>ch jed</w:t>
      </w:r>
      <w:r w:rsidRPr="00A83EDC">
        <w:rPr>
          <w:rFonts w:ascii="Proba Pro" w:hAnsi="Proba Pro" w:cs="Proba Pro"/>
          <w:sz w:val="20"/>
          <w:szCs w:val="20"/>
        </w:rPr>
        <w:t>á</w:t>
      </w:r>
      <w:r w:rsidRPr="00A83EDC">
        <w:rPr>
          <w:rFonts w:ascii="Proba Pro" w:hAnsi="Proba Pro" w:cs="Arial"/>
          <w:sz w:val="20"/>
          <w:szCs w:val="20"/>
        </w:rPr>
        <w:t>l v</w:t>
      </w:r>
      <w:r w:rsidRPr="00A83EDC">
        <w:rPr>
          <w:rFonts w:ascii="Calibri" w:hAnsi="Calibri" w:cs="Calibri"/>
          <w:sz w:val="20"/>
          <w:szCs w:val="20"/>
        </w:rPr>
        <w:t> </w:t>
      </w:r>
      <w:r w:rsidRPr="00A83EDC">
        <w:rPr>
          <w:rFonts w:ascii="Proba Pro" w:hAnsi="Proba Pro" w:cs="Arial"/>
          <w:sz w:val="20"/>
          <w:szCs w:val="20"/>
        </w:rPr>
        <w:t>jednotliv</w:t>
      </w:r>
      <w:r w:rsidRPr="00A83EDC">
        <w:rPr>
          <w:rFonts w:ascii="Proba Pro" w:hAnsi="Proba Pro" w:cs="Proba Pro"/>
          <w:sz w:val="20"/>
          <w:szCs w:val="20"/>
        </w:rPr>
        <w:t>ý</w:t>
      </w:r>
      <w:r w:rsidRPr="00A83EDC">
        <w:rPr>
          <w:rFonts w:ascii="Proba Pro" w:hAnsi="Proba Pro" w:cs="Arial"/>
          <w:sz w:val="20"/>
          <w:szCs w:val="20"/>
        </w:rPr>
        <w:t>ch mesiacoch a</w:t>
      </w:r>
      <w:r w:rsidRPr="00A83EDC">
        <w:rPr>
          <w:rFonts w:ascii="Calibri" w:hAnsi="Calibri" w:cs="Calibri"/>
          <w:sz w:val="20"/>
          <w:szCs w:val="20"/>
        </w:rPr>
        <w:t> </w:t>
      </w:r>
      <w:r w:rsidRPr="00A83EDC">
        <w:rPr>
          <w:rFonts w:ascii="Proba Pro" w:hAnsi="Proba Pro" w:cs="Arial"/>
          <w:sz w:val="20"/>
          <w:szCs w:val="20"/>
        </w:rPr>
        <w:t>ro</w:t>
      </w:r>
      <w:r w:rsidRPr="00A83EDC">
        <w:rPr>
          <w:rFonts w:ascii="Proba Pro" w:hAnsi="Proba Pro" w:cs="Proba Pro"/>
          <w:sz w:val="20"/>
          <w:szCs w:val="20"/>
        </w:rPr>
        <w:t>č</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sporov</w:t>
      </w:r>
      <w:r w:rsidRPr="00A83EDC">
        <w:rPr>
          <w:rFonts w:ascii="Proba Pro" w:hAnsi="Proba Pro" w:cs="Proba Pro"/>
          <w:sz w:val="20"/>
          <w:szCs w:val="20"/>
        </w:rPr>
        <w:t>ý</w:t>
      </w:r>
      <w:r w:rsidRPr="00A83EDC">
        <w:rPr>
          <w:rFonts w:ascii="Proba Pro" w:hAnsi="Proba Pro" w:cs="Arial"/>
          <w:sz w:val="20"/>
          <w:szCs w:val="20"/>
        </w:rPr>
        <w:t>ch periódach poskytne Objednávateľ (zdroj údajov pre veličinu J</w:t>
      </w:r>
      <w:r w:rsidRPr="00A83EDC">
        <w:rPr>
          <w:rFonts w:ascii="Proba Pro" w:hAnsi="Proba Pro" w:cs="Arial"/>
          <w:sz w:val="20"/>
          <w:szCs w:val="20"/>
          <w:vertAlign w:val="subscript"/>
        </w:rPr>
        <w:t>A</w:t>
      </w:r>
      <w:r w:rsidRPr="00A83EDC">
        <w:rPr>
          <w:rFonts w:ascii="Proba Pro" w:hAnsi="Proba Pro" w:cs="Arial"/>
          <w:sz w:val="20"/>
          <w:szCs w:val="20"/>
        </w:rPr>
        <w:t>). Za správnosť poskytnutých údajov zodpovedá Objednávateľ.</w:t>
      </w:r>
    </w:p>
    <w:p w14:paraId="62BC675E" w14:textId="77777777" w:rsidR="00C8795E" w:rsidRPr="00A83EDC" w:rsidRDefault="00C8795E" w:rsidP="00461E6C">
      <w:pPr>
        <w:spacing w:line="264" w:lineRule="auto"/>
        <w:rPr>
          <w:rFonts w:ascii="Proba Pro" w:hAnsi="Proba Pro" w:cs="Arial"/>
          <w:sz w:val="20"/>
          <w:szCs w:val="20"/>
        </w:rPr>
      </w:pPr>
    </w:p>
    <w:p w14:paraId="70D67BE1"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195" w:name="_Toc477247986"/>
      <w:r w:rsidRPr="00A83EDC">
        <w:rPr>
          <w:rFonts w:cs="Arial"/>
          <w:caps w:val="0"/>
          <w:sz w:val="20"/>
          <w:szCs w:val="20"/>
          <w:lang w:val="sk-SK"/>
        </w:rPr>
        <w:t>Výpočet Skutočných CELKOVÝCH ročných ÚSPOR ZEMNÉHO PLYNU</w:t>
      </w:r>
      <w:bookmarkEnd w:id="195"/>
    </w:p>
    <w:p w14:paraId="6F5B54CE"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Celkové skutočné ročné úspory zemného plynu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ro</w:t>
      </w:r>
      <w:r w:rsidRPr="00A83EDC">
        <w:rPr>
          <w:rFonts w:ascii="Proba Pro" w:hAnsi="Proba Pro" w:cs="Proba Pro"/>
          <w:sz w:val="20"/>
          <w:szCs w:val="20"/>
        </w:rPr>
        <w:t>č</w:t>
      </w:r>
      <w:r w:rsidRPr="00A83EDC">
        <w:rPr>
          <w:rFonts w:ascii="Proba Pro" w:hAnsi="Proba Pro" w:cs="Arial"/>
          <w:sz w:val="20"/>
          <w:szCs w:val="20"/>
        </w:rPr>
        <w:t>nej úsporovej perióde sa vypočítajú podľa nasledovného vzťahu:</w:t>
      </w:r>
    </w:p>
    <w:p w14:paraId="1DD15C99"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S,VYK</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S,TV+VP</w:t>
      </w:r>
      <w:r w:rsidRPr="00A83EDC">
        <w:rPr>
          <w:rFonts w:ascii="Proba Pro" w:hAnsi="Proba Pro" w:cs="Arial"/>
          <w:sz w:val="20"/>
          <w:szCs w:val="20"/>
          <w:vertAlign w:val="superscript"/>
        </w:rPr>
        <w:t>ZP</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(kWh)</w:t>
      </w:r>
    </w:p>
    <w:p w14:paraId="03DA1381" w14:textId="77777777" w:rsidR="00C8795E" w:rsidRPr="00A83EDC" w:rsidRDefault="00C8795E" w:rsidP="00461E6C">
      <w:pPr>
        <w:spacing w:line="264" w:lineRule="auto"/>
        <w:rPr>
          <w:rFonts w:ascii="Proba Pro" w:hAnsi="Proba Pro" w:cs="Arial"/>
          <w:sz w:val="20"/>
          <w:szCs w:val="20"/>
        </w:rPr>
      </w:pPr>
    </w:p>
    <w:p w14:paraId="602AFEFF" w14:textId="175EED83"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vertAlign w:val="superscript"/>
        </w:rPr>
        <w:t>ZP</w:t>
      </w:r>
      <w:r w:rsidRPr="00A83EDC">
        <w:rPr>
          <w:rFonts w:ascii="Proba Pro" w:hAnsi="Proba Pro" w:cs="Arial"/>
          <w:sz w:val="20"/>
          <w:szCs w:val="20"/>
        </w:rPr>
        <w:t xml:space="preserve"> </w:t>
      </w:r>
      <w:r w:rsidRPr="00A83EDC">
        <w:rPr>
          <w:rFonts w:ascii="Proba Pro" w:hAnsi="Proba Pro" w:cs="Arial"/>
          <w:sz w:val="20"/>
          <w:szCs w:val="20"/>
        </w:rPr>
        <w:tab/>
      </w:r>
      <w:r w:rsidR="00FE0A30" w:rsidRPr="00A83EDC">
        <w:rPr>
          <w:rFonts w:ascii="Proba Pro" w:hAnsi="Proba Pro" w:cs="Arial"/>
          <w:sz w:val="20"/>
          <w:szCs w:val="20"/>
        </w:rPr>
        <w:tab/>
      </w:r>
      <w:r w:rsidRPr="00A83EDC">
        <w:rPr>
          <w:rFonts w:ascii="Proba Pro" w:hAnsi="Proba Pro" w:cs="Arial"/>
          <w:sz w:val="20"/>
          <w:szCs w:val="20"/>
        </w:rPr>
        <w:t>– celkové skutočné ročné úspory zemného plynu (kWh),</w:t>
      </w:r>
    </w:p>
    <w:p w14:paraId="6C85733F"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S,VYK</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rPr>
        <w:t>– skutočné ročné úspory zemného plynu na vykurovaní (kWh),</w:t>
      </w:r>
    </w:p>
    <w:p w14:paraId="56A32654" w14:textId="64DD18C4" w:rsidR="00C8795E" w:rsidRPr="00A83EDC" w:rsidRDefault="00C8795E" w:rsidP="00461E6C">
      <w:pPr>
        <w:spacing w:line="264" w:lineRule="auto"/>
        <w:ind w:left="1440" w:hanging="732"/>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S,TV+VP</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rPr>
        <w:t>– skutočné ročné úspory zemného plynu na ohreve teplej vody a výrobe pary pre kuchyňu (kWh),</w:t>
      </w:r>
    </w:p>
    <w:p w14:paraId="4C025AD4" w14:textId="77777777" w:rsidR="00C8795E" w:rsidRPr="00A83EDC" w:rsidRDefault="00C8795E" w:rsidP="00461E6C">
      <w:pPr>
        <w:spacing w:line="264" w:lineRule="auto"/>
        <w:rPr>
          <w:rFonts w:ascii="Proba Pro" w:hAnsi="Proba Pro" w:cs="Arial"/>
          <w:sz w:val="20"/>
          <w:szCs w:val="20"/>
        </w:rPr>
      </w:pPr>
    </w:p>
    <w:p w14:paraId="11634997" w14:textId="77777777" w:rsidR="00C8795E" w:rsidRPr="00A83EDC" w:rsidRDefault="00C8795E" w:rsidP="00461E6C">
      <w:pPr>
        <w:pStyle w:val="Nadpis2"/>
        <w:keepNext w:val="0"/>
        <w:keepLines w:val="0"/>
        <w:numPr>
          <w:ilvl w:val="2"/>
          <w:numId w:val="32"/>
        </w:numPr>
        <w:tabs>
          <w:tab w:val="left" w:pos="540"/>
        </w:tabs>
        <w:spacing w:before="0" w:line="264" w:lineRule="auto"/>
        <w:jc w:val="both"/>
        <w:rPr>
          <w:rFonts w:cs="Arial"/>
          <w:caps w:val="0"/>
          <w:sz w:val="20"/>
          <w:szCs w:val="20"/>
          <w:lang w:val="sk-SK"/>
        </w:rPr>
      </w:pPr>
      <w:bookmarkStart w:id="196" w:name="_Toc477247987"/>
      <w:r w:rsidRPr="00A83EDC">
        <w:rPr>
          <w:rFonts w:cs="Arial"/>
          <w:caps w:val="0"/>
          <w:sz w:val="20"/>
          <w:szCs w:val="20"/>
          <w:lang w:val="sk-SK"/>
        </w:rPr>
        <w:t>Výpočet skutočných úspor zemného plynu na vykurovanie</w:t>
      </w:r>
      <w:bookmarkEnd w:id="196"/>
    </w:p>
    <w:p w14:paraId="290ADFC7"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Údaj o spotrebe zemného plynu na výrobu tepla pre vykurovanie objektov v areáli bude upravený podľa klimatických podmienok v</w:t>
      </w:r>
      <w:r w:rsidRPr="00A83EDC">
        <w:rPr>
          <w:rFonts w:ascii="Calibri" w:hAnsi="Calibri" w:cs="Calibri"/>
          <w:sz w:val="20"/>
          <w:szCs w:val="20"/>
        </w:rPr>
        <w:t> </w:t>
      </w:r>
      <w:r w:rsidRPr="00A83EDC">
        <w:rPr>
          <w:rFonts w:ascii="Proba Pro" w:hAnsi="Proba Pro" w:cs="Arial"/>
          <w:sz w:val="20"/>
          <w:szCs w:val="20"/>
        </w:rPr>
        <w:t>danej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 xml:space="preserve">de </w:t>
      </w:r>
      <w:proofErr w:type="spellStart"/>
      <w:r w:rsidRPr="00A83EDC">
        <w:rPr>
          <w:rFonts w:ascii="Proba Pro" w:hAnsi="Proba Pro" w:cs="Arial"/>
          <w:sz w:val="20"/>
          <w:szCs w:val="20"/>
        </w:rPr>
        <w:t>dennostup</w:t>
      </w:r>
      <w:r w:rsidRPr="00A83EDC">
        <w:rPr>
          <w:rFonts w:ascii="Proba Pro" w:hAnsi="Proba Pro" w:cs="Proba Pro"/>
          <w:sz w:val="20"/>
          <w:szCs w:val="20"/>
        </w:rPr>
        <w:t>ň</w:t>
      </w:r>
      <w:r w:rsidRPr="00A83EDC">
        <w:rPr>
          <w:rFonts w:ascii="Proba Pro" w:hAnsi="Proba Pro" w:cs="Arial"/>
          <w:sz w:val="20"/>
          <w:szCs w:val="20"/>
        </w:rPr>
        <w:t>ovou</w:t>
      </w:r>
      <w:proofErr w:type="spellEnd"/>
      <w:r w:rsidRPr="00A83EDC">
        <w:rPr>
          <w:rFonts w:ascii="Proba Pro" w:hAnsi="Proba Pro" w:cs="Arial"/>
          <w:sz w:val="20"/>
          <w:szCs w:val="20"/>
        </w:rPr>
        <w:t xml:space="preserve"> met</w:t>
      </w:r>
      <w:r w:rsidRPr="00A83EDC">
        <w:rPr>
          <w:rFonts w:ascii="Proba Pro" w:hAnsi="Proba Pro" w:cs="Proba Pro"/>
          <w:sz w:val="20"/>
          <w:szCs w:val="20"/>
        </w:rPr>
        <w:t>ó</w:t>
      </w:r>
      <w:r w:rsidRPr="00A83EDC">
        <w:rPr>
          <w:rFonts w:ascii="Proba Pro" w:hAnsi="Proba Pro" w:cs="Arial"/>
          <w:sz w:val="20"/>
          <w:szCs w:val="20"/>
        </w:rPr>
        <w:t>dou:</w:t>
      </w:r>
    </w:p>
    <w:p w14:paraId="2137986E"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D</w:t>
      </w:r>
      <w:r w:rsidRPr="00A83EDC">
        <w:rPr>
          <w:rFonts w:ascii="Proba Pro" w:hAnsi="Proba Pro" w:cs="Arial"/>
          <w:sz w:val="20"/>
          <w:szCs w:val="20"/>
          <w:vertAlign w:val="subscript"/>
        </w:rPr>
        <w:t>20</w:t>
      </w:r>
      <w:r w:rsidRPr="00A83EDC">
        <w:rPr>
          <w:rFonts w:ascii="Proba Pro" w:hAnsi="Proba Pro" w:cs="Arial"/>
          <w:sz w:val="20"/>
          <w:szCs w:val="20"/>
        </w:rPr>
        <w:t xml:space="preserve"> = d . (t</w:t>
      </w:r>
      <w:r w:rsidRPr="00A83EDC">
        <w:rPr>
          <w:rFonts w:ascii="Proba Pro" w:hAnsi="Proba Pro" w:cs="Arial"/>
          <w:sz w:val="20"/>
          <w:szCs w:val="20"/>
          <w:vertAlign w:val="subscript"/>
        </w:rPr>
        <w:t>i</w:t>
      </w:r>
      <w:r w:rsidRPr="00A83EDC">
        <w:rPr>
          <w:rFonts w:ascii="Proba Pro" w:hAnsi="Proba Pro" w:cs="Arial"/>
          <w:sz w:val="20"/>
          <w:szCs w:val="20"/>
        </w:rPr>
        <w:t xml:space="preserve"> - </w:t>
      </w:r>
      <w:proofErr w:type="spellStart"/>
      <w:r w:rsidRPr="00A83EDC">
        <w:rPr>
          <w:rFonts w:ascii="Proba Pro" w:hAnsi="Proba Pro" w:cs="Arial"/>
          <w:sz w:val="20"/>
          <w:szCs w:val="20"/>
        </w:rPr>
        <w:t>t</w:t>
      </w:r>
      <w:r w:rsidRPr="00A83EDC">
        <w:rPr>
          <w:rFonts w:ascii="Proba Pro" w:hAnsi="Proba Pro" w:cs="Arial"/>
          <w:sz w:val="20"/>
          <w:szCs w:val="20"/>
          <w:vertAlign w:val="subscript"/>
        </w:rPr>
        <w:t>es</w:t>
      </w:r>
      <w:proofErr w:type="spellEnd"/>
      <w:r w:rsidRPr="00A83EDC">
        <w:rPr>
          <w:rFonts w:ascii="Proba Pro" w:hAnsi="Proba Pro" w:cs="Arial"/>
          <w:sz w:val="20"/>
          <w:szCs w:val="20"/>
        </w:rPr>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(°D)</w:t>
      </w:r>
    </w:p>
    <w:p w14:paraId="6CDF8435" w14:textId="77777777" w:rsidR="00C8795E" w:rsidRPr="00A83EDC" w:rsidRDefault="00C8795E" w:rsidP="00461E6C">
      <w:pPr>
        <w:spacing w:line="264" w:lineRule="auto"/>
        <w:rPr>
          <w:rFonts w:ascii="Proba Pro" w:hAnsi="Proba Pro" w:cs="Arial"/>
          <w:sz w:val="20"/>
          <w:szCs w:val="20"/>
        </w:rPr>
      </w:pPr>
    </w:p>
    <w:p w14:paraId="55DFD3B2"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D</w:t>
      </w:r>
      <w:r w:rsidRPr="00A83EDC">
        <w:rPr>
          <w:rFonts w:ascii="Proba Pro" w:hAnsi="Proba Pro" w:cs="Arial"/>
          <w:sz w:val="20"/>
          <w:szCs w:val="20"/>
          <w:vertAlign w:val="subscript"/>
        </w:rPr>
        <w:t>20</w:t>
      </w:r>
      <w:r w:rsidRPr="00A83EDC">
        <w:rPr>
          <w:rFonts w:ascii="Proba Pro" w:hAnsi="Proba Pro" w:cs="Arial"/>
          <w:sz w:val="20"/>
          <w:szCs w:val="20"/>
        </w:rPr>
        <w:t xml:space="preserve"> </w:t>
      </w:r>
      <w:r w:rsidRPr="00A83EDC">
        <w:rPr>
          <w:rFonts w:ascii="Proba Pro" w:hAnsi="Proba Pro" w:cs="Arial"/>
          <w:sz w:val="20"/>
          <w:szCs w:val="20"/>
        </w:rPr>
        <w:tab/>
        <w:t xml:space="preserve">– počet </w:t>
      </w:r>
      <w:proofErr w:type="spellStart"/>
      <w:r w:rsidRPr="00A83EDC">
        <w:rPr>
          <w:rFonts w:ascii="Proba Pro" w:hAnsi="Proba Pro" w:cs="Arial"/>
          <w:sz w:val="20"/>
          <w:szCs w:val="20"/>
        </w:rPr>
        <w:t>dennostupňov</w:t>
      </w:r>
      <w:proofErr w:type="spellEnd"/>
      <w:r w:rsidRPr="00A83EDC">
        <w:rPr>
          <w:rFonts w:ascii="Proba Pro" w:hAnsi="Proba Pro" w:cs="Arial"/>
          <w:sz w:val="20"/>
          <w:szCs w:val="20"/>
        </w:rPr>
        <w:t>, pri požadovanej vnútornej teplote 20 °C (°D),</w:t>
      </w:r>
    </w:p>
    <w:p w14:paraId="06C949FB" w14:textId="110BF10C"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 xml:space="preserve">d </w:t>
      </w:r>
      <w:r w:rsidRPr="00A83EDC">
        <w:rPr>
          <w:rFonts w:ascii="Proba Pro" w:hAnsi="Proba Pro" w:cs="Arial"/>
          <w:sz w:val="20"/>
          <w:szCs w:val="20"/>
        </w:rPr>
        <w:tab/>
        <w:t>– počet vykurovacích dní (t.j. dní s</w:t>
      </w:r>
      <w:r w:rsidRPr="00A83EDC">
        <w:rPr>
          <w:rFonts w:ascii="Calibri" w:hAnsi="Calibri" w:cs="Calibri"/>
          <w:sz w:val="20"/>
          <w:szCs w:val="20"/>
        </w:rPr>
        <w:t> </w:t>
      </w:r>
      <w:r w:rsidRPr="00A83EDC">
        <w:rPr>
          <w:rFonts w:ascii="Proba Pro" w:hAnsi="Proba Pro" w:cs="Arial"/>
          <w:sz w:val="20"/>
          <w:szCs w:val="20"/>
        </w:rPr>
        <w:t>priemernou vonkaj</w:t>
      </w:r>
      <w:r w:rsidRPr="00A83EDC">
        <w:rPr>
          <w:rFonts w:ascii="Proba Pro" w:hAnsi="Proba Pro" w:cs="Proba Pro"/>
          <w:sz w:val="20"/>
          <w:szCs w:val="20"/>
        </w:rPr>
        <w:t>š</w:t>
      </w:r>
      <w:r w:rsidRPr="00A83EDC">
        <w:rPr>
          <w:rFonts w:ascii="Proba Pro" w:hAnsi="Proba Pro" w:cs="Arial"/>
          <w:sz w:val="20"/>
          <w:szCs w:val="20"/>
        </w:rPr>
        <w:t xml:space="preserve">ou teplotou t </w:t>
      </w:r>
      <w:r w:rsidRPr="00A83EDC">
        <w:rPr>
          <w:rFonts w:ascii="Proba Pro" w:hAnsi="Proba Pro" w:cs="Arial"/>
          <w:sz w:val="20"/>
          <w:szCs w:val="20"/>
        </w:rPr>
        <w:sym w:font="Symbol" w:char="F0A3"/>
      </w:r>
      <w:r w:rsidRPr="00A83EDC">
        <w:rPr>
          <w:rFonts w:ascii="Proba Pro" w:hAnsi="Proba Pro" w:cs="Arial"/>
          <w:sz w:val="20"/>
          <w:szCs w:val="20"/>
        </w:rPr>
        <w:t xml:space="preserve"> 13 °C),</w:t>
      </w:r>
    </w:p>
    <w:p w14:paraId="7327CE63" w14:textId="122B04AC"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t</w:t>
      </w:r>
      <w:r w:rsidRPr="00A83EDC">
        <w:rPr>
          <w:rFonts w:ascii="Proba Pro" w:hAnsi="Proba Pro" w:cs="Arial"/>
          <w:sz w:val="20"/>
          <w:szCs w:val="20"/>
          <w:vertAlign w:val="subscript"/>
        </w:rPr>
        <w:t>i</w:t>
      </w:r>
      <w:r w:rsidRPr="00A83EDC">
        <w:rPr>
          <w:rFonts w:ascii="Proba Pro" w:hAnsi="Proba Pro" w:cs="Arial"/>
          <w:sz w:val="20"/>
          <w:szCs w:val="20"/>
        </w:rPr>
        <w:t xml:space="preserve"> </w:t>
      </w:r>
      <w:r w:rsidRPr="00A83EDC">
        <w:rPr>
          <w:rFonts w:ascii="Proba Pro" w:hAnsi="Proba Pro" w:cs="Arial"/>
          <w:sz w:val="20"/>
          <w:szCs w:val="20"/>
        </w:rPr>
        <w:tab/>
        <w:t>– požadovaná vnútorná teplota v</w:t>
      </w:r>
      <w:r w:rsidRPr="00A83EDC">
        <w:rPr>
          <w:rFonts w:ascii="Calibri" w:hAnsi="Calibri" w:cs="Calibri"/>
          <w:sz w:val="20"/>
          <w:szCs w:val="20"/>
        </w:rPr>
        <w:t> </w:t>
      </w:r>
      <w:r w:rsidRPr="00A83EDC">
        <w:rPr>
          <w:rFonts w:ascii="Proba Pro" w:hAnsi="Proba Pro" w:cs="Arial"/>
          <w:sz w:val="20"/>
          <w:szCs w:val="20"/>
        </w:rPr>
        <w:t xml:space="preserve">miestnosti (20 </w:t>
      </w:r>
      <w:r w:rsidRPr="00A83EDC">
        <w:rPr>
          <w:rFonts w:ascii="Proba Pro" w:hAnsi="Proba Pro" w:cs="Proba Pro"/>
          <w:sz w:val="20"/>
          <w:szCs w:val="20"/>
        </w:rPr>
        <w:t>°</w:t>
      </w:r>
      <w:r w:rsidRPr="00A83EDC">
        <w:rPr>
          <w:rFonts w:ascii="Proba Pro" w:hAnsi="Proba Pro" w:cs="Arial"/>
          <w:sz w:val="20"/>
          <w:szCs w:val="20"/>
        </w:rPr>
        <w:t>C)  (</w:t>
      </w:r>
      <w:r w:rsidRPr="00A83EDC">
        <w:rPr>
          <w:rFonts w:ascii="Proba Pro" w:hAnsi="Proba Pro" w:cs="Proba Pro"/>
          <w:sz w:val="20"/>
          <w:szCs w:val="20"/>
        </w:rPr>
        <w:t>°</w:t>
      </w:r>
      <w:r w:rsidRPr="00A83EDC">
        <w:rPr>
          <w:rFonts w:ascii="Proba Pro" w:hAnsi="Proba Pro" w:cs="Arial"/>
          <w:sz w:val="20"/>
          <w:szCs w:val="20"/>
        </w:rPr>
        <w:t>C),</w:t>
      </w:r>
    </w:p>
    <w:p w14:paraId="5925B29C"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proofErr w:type="spellStart"/>
      <w:r w:rsidRPr="00A83EDC">
        <w:rPr>
          <w:rFonts w:ascii="Proba Pro" w:hAnsi="Proba Pro" w:cs="Arial"/>
          <w:sz w:val="20"/>
          <w:szCs w:val="20"/>
        </w:rPr>
        <w:t>t</w:t>
      </w:r>
      <w:r w:rsidRPr="00A83EDC">
        <w:rPr>
          <w:rFonts w:ascii="Proba Pro" w:hAnsi="Proba Pro" w:cs="Arial"/>
          <w:sz w:val="20"/>
          <w:szCs w:val="20"/>
          <w:vertAlign w:val="subscript"/>
        </w:rPr>
        <w:t>es</w:t>
      </w:r>
      <w:proofErr w:type="spellEnd"/>
      <w:r w:rsidRPr="00A83EDC">
        <w:rPr>
          <w:rFonts w:ascii="Proba Pro" w:hAnsi="Proba Pro" w:cs="Arial"/>
          <w:sz w:val="20"/>
          <w:szCs w:val="20"/>
        </w:rPr>
        <w:t xml:space="preserve"> </w:t>
      </w:r>
      <w:r w:rsidRPr="00A83EDC">
        <w:rPr>
          <w:rFonts w:ascii="Proba Pro" w:hAnsi="Proba Pro" w:cs="Arial"/>
          <w:sz w:val="20"/>
          <w:szCs w:val="20"/>
        </w:rPr>
        <w:tab/>
        <w:t>– stredná vonkajšia teplota vo vykurovacom období (°C).</w:t>
      </w:r>
    </w:p>
    <w:p w14:paraId="1641F440" w14:textId="77777777" w:rsidR="00C8795E" w:rsidRPr="00A83EDC" w:rsidRDefault="00C8795E" w:rsidP="00461E6C">
      <w:pPr>
        <w:spacing w:line="264" w:lineRule="auto"/>
        <w:rPr>
          <w:rFonts w:ascii="Proba Pro" w:hAnsi="Proba Pro" w:cs="Arial"/>
          <w:sz w:val="20"/>
          <w:szCs w:val="20"/>
        </w:rPr>
      </w:pPr>
    </w:p>
    <w:p w14:paraId="7B43EC1A"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Celková ročná spotreba zemného plynu na vykurovanie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 bude upraven</w:t>
      </w:r>
      <w:r w:rsidRPr="00A83EDC">
        <w:rPr>
          <w:rFonts w:ascii="Proba Pro" w:hAnsi="Proba Pro" w:cs="Proba Pro"/>
          <w:sz w:val="20"/>
          <w:szCs w:val="20"/>
        </w:rPr>
        <w:t>á</w:t>
      </w:r>
      <w:r w:rsidRPr="00A83EDC">
        <w:rPr>
          <w:rFonts w:ascii="Proba Pro" w:hAnsi="Proba Pro" w:cs="Arial"/>
          <w:sz w:val="20"/>
          <w:szCs w:val="20"/>
        </w:rPr>
        <w:t xml:space="preserve"> nasledovne:</w:t>
      </w:r>
    </w:p>
    <w:p w14:paraId="77C58BC4"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A,VYK</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M,VYK</w:t>
      </w:r>
      <w:r w:rsidRPr="00A83EDC">
        <w:rPr>
          <w:rFonts w:ascii="Proba Pro" w:hAnsi="Proba Pro" w:cs="Arial"/>
          <w:sz w:val="20"/>
          <w:szCs w:val="20"/>
          <w:vertAlign w:val="superscript"/>
        </w:rPr>
        <w:t>ZP</w:t>
      </w:r>
      <w:r w:rsidRPr="00A83EDC">
        <w:rPr>
          <w:rFonts w:ascii="Proba Pro" w:hAnsi="Proba Pro" w:cs="Arial"/>
          <w:sz w:val="20"/>
          <w:szCs w:val="20"/>
        </w:rPr>
        <w:t xml:space="preserve"> . (D</w:t>
      </w:r>
      <w:r w:rsidRPr="00A83EDC">
        <w:rPr>
          <w:rFonts w:ascii="Proba Pro" w:hAnsi="Proba Pro" w:cs="Arial"/>
          <w:sz w:val="20"/>
          <w:szCs w:val="20"/>
          <w:vertAlign w:val="subscript"/>
        </w:rPr>
        <w:t>B</w:t>
      </w:r>
      <w:r w:rsidRPr="00A83EDC">
        <w:rPr>
          <w:rFonts w:ascii="Proba Pro" w:hAnsi="Proba Pro" w:cs="Arial"/>
          <w:sz w:val="20"/>
          <w:szCs w:val="20"/>
        </w:rPr>
        <w:t xml:space="preserve"> / D</w:t>
      </w:r>
      <w:r w:rsidRPr="00A83EDC">
        <w:rPr>
          <w:rFonts w:ascii="Proba Pro" w:hAnsi="Proba Pro" w:cs="Arial"/>
          <w:sz w:val="20"/>
          <w:szCs w:val="20"/>
          <w:vertAlign w:val="subscript"/>
        </w:rPr>
        <w:t>A</w:t>
      </w:r>
      <w:r w:rsidRPr="00A83EDC">
        <w:rPr>
          <w:rFonts w:ascii="Proba Pro" w:hAnsi="Proba Pro" w:cs="Arial"/>
          <w:sz w:val="20"/>
          <w:szCs w:val="20"/>
        </w:rPr>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(kWh)</w:t>
      </w:r>
    </w:p>
    <w:p w14:paraId="708FD4D0" w14:textId="77777777" w:rsidR="00C8795E" w:rsidRPr="00A83EDC" w:rsidRDefault="00C8795E" w:rsidP="00461E6C">
      <w:pPr>
        <w:spacing w:line="264" w:lineRule="auto"/>
        <w:rPr>
          <w:rFonts w:ascii="Proba Pro" w:hAnsi="Proba Pro" w:cs="Arial"/>
          <w:sz w:val="20"/>
          <w:szCs w:val="20"/>
        </w:rPr>
      </w:pPr>
    </w:p>
    <w:p w14:paraId="58E41E1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A,VYK</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rPr>
        <w:t xml:space="preserve">– spotreba zemného plynu na vykurovanie upravená podľa poveternostných  </w:t>
      </w:r>
      <w:r w:rsidRPr="00A83EDC">
        <w:rPr>
          <w:rFonts w:ascii="Proba Pro" w:hAnsi="Proba Pro" w:cs="Arial"/>
          <w:sz w:val="20"/>
          <w:szCs w:val="20"/>
        </w:rPr>
        <w:br/>
        <w:t xml:space="preserve"> </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 xml:space="preserve">podmienok </w:t>
      </w:r>
      <w:proofErr w:type="spellStart"/>
      <w:r w:rsidRPr="00A83EDC">
        <w:rPr>
          <w:rFonts w:ascii="Proba Pro" w:hAnsi="Proba Pro" w:cs="Arial"/>
          <w:sz w:val="20"/>
          <w:szCs w:val="20"/>
        </w:rPr>
        <w:t>dennostupňovou</w:t>
      </w:r>
      <w:proofErr w:type="spellEnd"/>
      <w:r w:rsidRPr="00A83EDC">
        <w:rPr>
          <w:rFonts w:ascii="Proba Pro" w:hAnsi="Proba Pro" w:cs="Arial"/>
          <w:sz w:val="20"/>
          <w:szCs w:val="20"/>
        </w:rPr>
        <w:t xml:space="preserve"> metódou v Ročnej úsporovej perióde  (kWh),</w:t>
      </w:r>
    </w:p>
    <w:p w14:paraId="4262E279" w14:textId="77777777" w:rsidR="00C8795E" w:rsidRPr="00A83EDC" w:rsidRDefault="00C8795E" w:rsidP="00461E6C">
      <w:pPr>
        <w:spacing w:line="264" w:lineRule="auto"/>
        <w:ind w:firstLine="708"/>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M,VYK</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rPr>
        <w:t>– celková ročná spotreba zemného plynu na vykurovanie (kWh),</w:t>
      </w:r>
    </w:p>
    <w:p w14:paraId="66970370" w14:textId="2FCA88D1" w:rsidR="00C8795E" w:rsidRPr="00A83EDC" w:rsidRDefault="00C8795E" w:rsidP="00461E6C">
      <w:pPr>
        <w:spacing w:line="264" w:lineRule="auto"/>
        <w:ind w:firstLine="708"/>
        <w:rPr>
          <w:rFonts w:ascii="Proba Pro" w:hAnsi="Proba Pro" w:cs="Arial"/>
          <w:sz w:val="20"/>
          <w:szCs w:val="20"/>
        </w:rPr>
      </w:pPr>
      <w:r w:rsidRPr="00A83EDC">
        <w:rPr>
          <w:rFonts w:ascii="Proba Pro" w:hAnsi="Proba Pro" w:cs="Arial"/>
          <w:sz w:val="20"/>
          <w:szCs w:val="20"/>
        </w:rPr>
        <w:t>D</w:t>
      </w:r>
      <w:r w:rsidRPr="00A83EDC">
        <w:rPr>
          <w:rFonts w:ascii="Proba Pro" w:hAnsi="Proba Pro" w:cs="Arial"/>
          <w:sz w:val="20"/>
          <w:szCs w:val="20"/>
          <w:vertAlign w:val="subscript"/>
        </w:rPr>
        <w:t>A</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dennostupne</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prisl</w:t>
      </w:r>
      <w:r w:rsidRPr="00A83EDC">
        <w:rPr>
          <w:rFonts w:ascii="Proba Pro" w:hAnsi="Proba Pro" w:cs="Proba Pro"/>
          <w:sz w:val="20"/>
          <w:szCs w:val="20"/>
        </w:rPr>
        <w:t>ú</w:t>
      </w:r>
      <w:r w:rsidRPr="00A83EDC">
        <w:rPr>
          <w:rFonts w:ascii="Proba Pro" w:hAnsi="Proba Pro" w:cs="Arial"/>
          <w:sz w:val="20"/>
          <w:szCs w:val="20"/>
        </w:rPr>
        <w:t>chaj</w:t>
      </w:r>
      <w:r w:rsidRPr="00A83EDC">
        <w:rPr>
          <w:rFonts w:ascii="Proba Pro" w:hAnsi="Proba Pro" w:cs="Proba Pro"/>
          <w:sz w:val="20"/>
          <w:szCs w:val="20"/>
        </w:rPr>
        <w:t>ú</w:t>
      </w:r>
      <w:r w:rsidRPr="00A83EDC">
        <w:rPr>
          <w:rFonts w:ascii="Proba Pro" w:hAnsi="Proba Pro" w:cs="Arial"/>
          <w:sz w:val="20"/>
          <w:szCs w:val="20"/>
        </w:rPr>
        <w:t>cej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  (</w:t>
      </w:r>
      <w:r w:rsidRPr="00A83EDC">
        <w:rPr>
          <w:rFonts w:ascii="Proba Pro" w:hAnsi="Proba Pro" w:cs="Proba Pro"/>
          <w:sz w:val="20"/>
          <w:szCs w:val="20"/>
        </w:rPr>
        <w:t>°</w:t>
      </w:r>
      <w:r w:rsidRPr="00A83EDC">
        <w:rPr>
          <w:rFonts w:ascii="Proba Pro" w:hAnsi="Proba Pro" w:cs="Arial"/>
          <w:sz w:val="20"/>
          <w:szCs w:val="20"/>
        </w:rPr>
        <w:t>D),</w:t>
      </w:r>
    </w:p>
    <w:p w14:paraId="4A6BC477" w14:textId="07EF85AF" w:rsidR="00C8795E" w:rsidRPr="00A83EDC" w:rsidRDefault="00C8795E" w:rsidP="00461E6C">
      <w:pPr>
        <w:spacing w:line="264" w:lineRule="auto"/>
        <w:ind w:firstLine="708"/>
        <w:rPr>
          <w:rFonts w:ascii="Proba Pro" w:hAnsi="Proba Pro" w:cs="Arial"/>
          <w:sz w:val="20"/>
          <w:szCs w:val="20"/>
        </w:rPr>
      </w:pPr>
      <w:r w:rsidRPr="00A83EDC">
        <w:rPr>
          <w:rFonts w:ascii="Proba Pro" w:hAnsi="Proba Pro" w:cs="Arial"/>
          <w:sz w:val="20"/>
          <w:szCs w:val="20"/>
        </w:rPr>
        <w:t>D</w:t>
      </w:r>
      <w:r w:rsidRPr="00A83EDC">
        <w:rPr>
          <w:rFonts w:ascii="Proba Pro" w:hAnsi="Proba Pro" w:cs="Arial"/>
          <w:sz w:val="20"/>
          <w:szCs w:val="20"/>
          <w:vertAlign w:val="subscript"/>
        </w:rPr>
        <w:t>B</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dennostupne</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w:t>
      </w:r>
      <w:r w:rsidRPr="00A83EDC">
        <w:rPr>
          <w:rFonts w:ascii="Proba Pro" w:hAnsi="Proba Pro" w:cs="Proba Pro"/>
          <w:sz w:val="20"/>
          <w:szCs w:val="20"/>
        </w:rPr>
        <w:t>°</w:t>
      </w:r>
      <w:r w:rsidRPr="00A83EDC">
        <w:rPr>
          <w:rFonts w:ascii="Proba Pro" w:hAnsi="Proba Pro" w:cs="Arial"/>
          <w:sz w:val="20"/>
          <w:szCs w:val="20"/>
        </w:rPr>
        <w:t>D).</w:t>
      </w:r>
    </w:p>
    <w:p w14:paraId="235CEED6" w14:textId="77777777" w:rsidR="00C8795E" w:rsidRPr="00A83EDC" w:rsidRDefault="00C8795E" w:rsidP="00461E6C">
      <w:pPr>
        <w:spacing w:line="264" w:lineRule="auto"/>
        <w:rPr>
          <w:rFonts w:ascii="Proba Pro" w:hAnsi="Proba Pro" w:cs="Arial"/>
          <w:sz w:val="20"/>
          <w:szCs w:val="20"/>
        </w:rPr>
      </w:pPr>
    </w:p>
    <w:p w14:paraId="3F4346E8"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lastRenderedPageBreak/>
        <w:t>Skutočná úspora zemného plynu na vykurovanie v príslušnej Ročnej úsporovej perióde bude vypočítaná nasledovne:</w:t>
      </w:r>
    </w:p>
    <w:p w14:paraId="130410D8"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Q</w:t>
      </w:r>
      <w:r w:rsidRPr="00A83EDC">
        <w:rPr>
          <w:rFonts w:ascii="Proba Pro" w:hAnsi="Proba Pro" w:cs="Arial"/>
          <w:sz w:val="20"/>
          <w:szCs w:val="20"/>
          <w:vertAlign w:val="subscript"/>
        </w:rPr>
        <w:t>S,VYK</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B,VYK</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A,VYK</w:t>
      </w:r>
      <w:r w:rsidRPr="00A83EDC">
        <w:rPr>
          <w:rFonts w:ascii="Proba Pro" w:hAnsi="Proba Pro" w:cs="Arial"/>
          <w:sz w:val="20"/>
          <w:szCs w:val="20"/>
          <w:vertAlign w:val="superscript"/>
        </w:rPr>
        <w:t>ZP</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(kWh)</w:t>
      </w:r>
    </w:p>
    <w:p w14:paraId="1E06EACA" w14:textId="77777777" w:rsidR="00C8795E" w:rsidRPr="00A83EDC" w:rsidRDefault="00C8795E" w:rsidP="00461E6C">
      <w:pPr>
        <w:spacing w:line="264" w:lineRule="auto"/>
        <w:rPr>
          <w:rFonts w:ascii="Proba Pro" w:hAnsi="Proba Pro" w:cs="Arial"/>
          <w:sz w:val="20"/>
          <w:szCs w:val="20"/>
        </w:rPr>
      </w:pPr>
    </w:p>
    <w:p w14:paraId="0A6A0354" w14:textId="0AE83031"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S,VYK</w:t>
      </w:r>
      <w:r w:rsidRPr="00A83EDC">
        <w:rPr>
          <w:rFonts w:ascii="Proba Pro" w:hAnsi="Proba Pro" w:cs="Arial"/>
          <w:sz w:val="20"/>
          <w:szCs w:val="20"/>
          <w:vertAlign w:val="superscript"/>
        </w:rPr>
        <w:t>ZP</w:t>
      </w:r>
      <w:r w:rsidRPr="00A83EDC">
        <w:rPr>
          <w:rFonts w:ascii="Proba Pro" w:hAnsi="Proba Pro" w:cs="Arial"/>
          <w:sz w:val="20"/>
          <w:szCs w:val="20"/>
        </w:rPr>
        <w:tab/>
      </w:r>
      <w:r w:rsidR="00FE0A30" w:rsidRPr="00A83EDC">
        <w:rPr>
          <w:rFonts w:ascii="Proba Pro" w:hAnsi="Proba Pro" w:cs="Arial"/>
          <w:sz w:val="20"/>
          <w:szCs w:val="20"/>
        </w:rPr>
        <w:tab/>
      </w:r>
      <w:r w:rsidRPr="00A83EDC">
        <w:rPr>
          <w:rFonts w:ascii="Proba Pro" w:hAnsi="Proba Pro" w:cs="Arial"/>
          <w:sz w:val="20"/>
          <w:szCs w:val="20"/>
        </w:rPr>
        <w:t>– skutočné ročné úspory zemného plynu na vykurovaní  (kWh),</w:t>
      </w:r>
    </w:p>
    <w:p w14:paraId="200E6CFB"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B,VYK</w:t>
      </w:r>
      <w:r w:rsidRPr="00A83EDC">
        <w:rPr>
          <w:rFonts w:ascii="Proba Pro" w:hAnsi="Proba Pro" w:cs="Arial"/>
          <w:sz w:val="20"/>
          <w:szCs w:val="20"/>
          <w:vertAlign w:val="superscript"/>
        </w:rPr>
        <w:t>ZP</w:t>
      </w:r>
      <w:r w:rsidRPr="00A83EDC">
        <w:rPr>
          <w:rFonts w:ascii="Proba Pro" w:hAnsi="Proba Pro" w:cs="Arial"/>
          <w:sz w:val="20"/>
          <w:szCs w:val="20"/>
        </w:rPr>
        <w:t xml:space="preserve">  </w:t>
      </w:r>
      <w:r w:rsidRPr="00A83EDC">
        <w:rPr>
          <w:rFonts w:ascii="Proba Pro" w:hAnsi="Proba Pro" w:cs="Arial"/>
          <w:sz w:val="20"/>
          <w:szCs w:val="20"/>
        </w:rPr>
        <w:tab/>
        <w:t>– spotreba zemného plynu na vykurovanie v základnej perióde (kWh),</w:t>
      </w:r>
    </w:p>
    <w:p w14:paraId="6477AD40" w14:textId="088D8253"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A,VYK</w:t>
      </w:r>
      <w:r w:rsidRPr="00A83EDC">
        <w:rPr>
          <w:rFonts w:ascii="Proba Pro" w:hAnsi="Proba Pro" w:cs="Arial"/>
          <w:sz w:val="20"/>
          <w:szCs w:val="20"/>
          <w:vertAlign w:val="superscript"/>
        </w:rPr>
        <w:t>ZP</w:t>
      </w:r>
      <w:r w:rsidRPr="00A83EDC">
        <w:rPr>
          <w:rFonts w:ascii="Proba Pro" w:hAnsi="Proba Pro" w:cs="Arial"/>
          <w:sz w:val="20"/>
          <w:szCs w:val="20"/>
          <w:vertAlign w:val="superscript"/>
        </w:rPr>
        <w:tab/>
      </w:r>
      <w:r w:rsidR="00FE0A30" w:rsidRPr="00A83EDC">
        <w:rPr>
          <w:rFonts w:ascii="Proba Pro" w:hAnsi="Proba Pro" w:cs="Arial"/>
          <w:sz w:val="20"/>
          <w:szCs w:val="20"/>
          <w:vertAlign w:val="superscript"/>
        </w:rPr>
        <w:tab/>
      </w:r>
      <w:r w:rsidRPr="00A83EDC">
        <w:rPr>
          <w:rFonts w:ascii="Proba Pro" w:hAnsi="Proba Pro" w:cs="Arial"/>
          <w:sz w:val="20"/>
          <w:szCs w:val="20"/>
        </w:rPr>
        <w:t xml:space="preserve">– spotreba zemného plynu na vykurovanie upravená podľa klimatických    </w:t>
      </w:r>
      <w:r w:rsidRPr="00A83EDC">
        <w:rPr>
          <w:rFonts w:ascii="Proba Pro" w:hAnsi="Proba Pro" w:cs="Arial"/>
          <w:sz w:val="20"/>
          <w:szCs w:val="20"/>
        </w:rPr>
        <w:br/>
        <w:t xml:space="preserve"> </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 xml:space="preserve">podmienok </w:t>
      </w:r>
      <w:proofErr w:type="spellStart"/>
      <w:r w:rsidRPr="00A83EDC">
        <w:rPr>
          <w:rFonts w:ascii="Proba Pro" w:hAnsi="Proba Pro" w:cs="Arial"/>
          <w:sz w:val="20"/>
          <w:szCs w:val="20"/>
        </w:rPr>
        <w:t>dennostupňovou</w:t>
      </w:r>
      <w:proofErr w:type="spellEnd"/>
      <w:r w:rsidRPr="00A83EDC">
        <w:rPr>
          <w:rFonts w:ascii="Proba Pro" w:hAnsi="Proba Pro" w:cs="Arial"/>
          <w:sz w:val="20"/>
          <w:szCs w:val="20"/>
        </w:rPr>
        <w:t xml:space="preserve"> metódou v Ročnej úsporovej perióde  (kWh).</w:t>
      </w:r>
    </w:p>
    <w:p w14:paraId="5E3E68CF" w14:textId="77777777" w:rsidR="00C8795E" w:rsidRPr="00A83EDC" w:rsidRDefault="00C8795E" w:rsidP="00461E6C">
      <w:pPr>
        <w:spacing w:line="264" w:lineRule="auto"/>
        <w:rPr>
          <w:rFonts w:ascii="Proba Pro" w:hAnsi="Proba Pro" w:cs="Arial"/>
          <w:sz w:val="20"/>
          <w:szCs w:val="20"/>
        </w:rPr>
      </w:pPr>
    </w:p>
    <w:p w14:paraId="1B47B102" w14:textId="77777777" w:rsidR="00C8795E" w:rsidRPr="00A83EDC" w:rsidRDefault="00C8795E" w:rsidP="00461E6C">
      <w:pPr>
        <w:pStyle w:val="Nadpis2"/>
        <w:keepNext w:val="0"/>
        <w:keepLines w:val="0"/>
        <w:numPr>
          <w:ilvl w:val="2"/>
          <w:numId w:val="32"/>
        </w:numPr>
        <w:tabs>
          <w:tab w:val="left" w:pos="540"/>
        </w:tabs>
        <w:spacing w:before="0" w:line="264" w:lineRule="auto"/>
        <w:jc w:val="both"/>
        <w:rPr>
          <w:rFonts w:cs="Arial"/>
          <w:caps w:val="0"/>
          <w:sz w:val="20"/>
          <w:szCs w:val="20"/>
          <w:lang w:val="sk-SK"/>
        </w:rPr>
      </w:pPr>
      <w:bookmarkStart w:id="197" w:name="_Toc477247988"/>
      <w:r w:rsidRPr="00A83EDC">
        <w:rPr>
          <w:rFonts w:cs="Arial"/>
          <w:caps w:val="0"/>
          <w:sz w:val="20"/>
          <w:szCs w:val="20"/>
          <w:lang w:val="sk-SK"/>
        </w:rPr>
        <w:t xml:space="preserve">Výpočet skutočných úspor zemného plynu na </w:t>
      </w:r>
      <w:bookmarkEnd w:id="197"/>
      <w:r w:rsidRPr="00A83EDC">
        <w:rPr>
          <w:rFonts w:cs="Arial"/>
          <w:caps w:val="0"/>
          <w:sz w:val="20"/>
          <w:szCs w:val="20"/>
          <w:lang w:val="sk-SK"/>
        </w:rPr>
        <w:t>ohreve teplej vody a</w:t>
      </w:r>
      <w:r w:rsidRPr="00A83EDC">
        <w:rPr>
          <w:rFonts w:ascii="Calibri" w:hAnsi="Calibri" w:cs="Calibri"/>
          <w:caps w:val="0"/>
          <w:sz w:val="20"/>
          <w:szCs w:val="20"/>
          <w:lang w:val="sk-SK"/>
        </w:rPr>
        <w:t> </w:t>
      </w:r>
      <w:r w:rsidRPr="00A83EDC">
        <w:rPr>
          <w:rFonts w:cs="Arial"/>
          <w:caps w:val="0"/>
          <w:sz w:val="20"/>
          <w:szCs w:val="20"/>
          <w:lang w:val="sk-SK"/>
        </w:rPr>
        <w:t>v</w:t>
      </w:r>
      <w:r w:rsidRPr="00A83EDC">
        <w:rPr>
          <w:rFonts w:cs="Proba Pro"/>
          <w:caps w:val="0"/>
          <w:sz w:val="20"/>
          <w:szCs w:val="20"/>
          <w:lang w:val="sk-SK"/>
        </w:rPr>
        <w:t>ý</w:t>
      </w:r>
      <w:r w:rsidRPr="00A83EDC">
        <w:rPr>
          <w:rFonts w:cs="Arial"/>
          <w:caps w:val="0"/>
          <w:sz w:val="20"/>
          <w:szCs w:val="20"/>
          <w:lang w:val="sk-SK"/>
        </w:rPr>
        <w:t>robe pary</w:t>
      </w:r>
    </w:p>
    <w:p w14:paraId="285E4B1B"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Údaj o spotrebe zemného plynu na výrobu tepla pre ohrev teplej vody bude upravený podľa skutočného využitia kapacít Objednávateľa vyjadreného prostredníctvom </w:t>
      </w:r>
      <w:proofErr w:type="spellStart"/>
      <w:r w:rsidRPr="00A83EDC">
        <w:rPr>
          <w:rFonts w:ascii="Proba Pro" w:hAnsi="Proba Pro" w:cs="Arial"/>
          <w:sz w:val="20"/>
          <w:szCs w:val="20"/>
        </w:rPr>
        <w:t>lôžkodní</w:t>
      </w:r>
      <w:proofErr w:type="spellEnd"/>
      <w:r w:rsidRPr="00A83EDC">
        <w:rPr>
          <w:rFonts w:ascii="Proba Pro" w:hAnsi="Proba Pro" w:cs="Arial"/>
          <w:sz w:val="20"/>
          <w:szCs w:val="20"/>
        </w:rPr>
        <w:t>.</w:t>
      </w:r>
    </w:p>
    <w:p w14:paraId="4474192F" w14:textId="77777777" w:rsidR="00C8795E" w:rsidRPr="00A83EDC" w:rsidRDefault="00C8795E" w:rsidP="00461E6C">
      <w:pPr>
        <w:spacing w:line="264" w:lineRule="auto"/>
        <w:rPr>
          <w:rFonts w:ascii="Proba Pro" w:hAnsi="Proba Pro" w:cs="Arial"/>
          <w:sz w:val="20"/>
          <w:szCs w:val="20"/>
        </w:rPr>
      </w:pPr>
    </w:p>
    <w:p w14:paraId="34F6F9C4"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Celková ročná spotreba zemného plynu na ohrev teplej vody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 bude upraven</w:t>
      </w:r>
      <w:r w:rsidRPr="00A83EDC">
        <w:rPr>
          <w:rFonts w:ascii="Proba Pro" w:hAnsi="Proba Pro" w:cs="Proba Pro"/>
          <w:sz w:val="20"/>
          <w:szCs w:val="20"/>
        </w:rPr>
        <w:t>á</w:t>
      </w:r>
      <w:r w:rsidRPr="00A83EDC">
        <w:rPr>
          <w:rFonts w:ascii="Proba Pro" w:hAnsi="Proba Pro" w:cs="Arial"/>
          <w:sz w:val="20"/>
          <w:szCs w:val="20"/>
        </w:rPr>
        <w:t xml:space="preserve"> nasledovne:</w:t>
      </w:r>
    </w:p>
    <w:p w14:paraId="37CD584F" w14:textId="77777777" w:rsidR="00FE0A30" w:rsidRPr="00A83EDC" w:rsidRDefault="00FE0A30" w:rsidP="00461E6C">
      <w:pPr>
        <w:spacing w:line="264" w:lineRule="auto"/>
        <w:rPr>
          <w:rFonts w:ascii="Proba Pro" w:hAnsi="Proba Pro" w:cs="Arial"/>
          <w:sz w:val="20"/>
          <w:szCs w:val="20"/>
        </w:rPr>
      </w:pPr>
    </w:p>
    <w:p w14:paraId="5BC1A457" w14:textId="77777777" w:rsidR="00FE0A30" w:rsidRPr="00A83EDC" w:rsidRDefault="00FE0A30" w:rsidP="00461E6C">
      <w:pPr>
        <w:spacing w:line="264" w:lineRule="auto"/>
        <w:rPr>
          <w:rFonts w:ascii="Proba Pro" w:hAnsi="Proba Pro" w:cs="Arial"/>
          <w:sz w:val="20"/>
          <w:szCs w:val="20"/>
        </w:rPr>
      </w:pPr>
    </w:p>
    <w:p w14:paraId="01D897F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A,TV</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M,TV</w:t>
      </w:r>
      <w:r w:rsidRPr="00A83EDC">
        <w:rPr>
          <w:rFonts w:ascii="Proba Pro" w:hAnsi="Proba Pro" w:cs="Arial"/>
          <w:sz w:val="20"/>
          <w:szCs w:val="20"/>
          <w:vertAlign w:val="superscript"/>
        </w:rPr>
        <w:t>ZP</w:t>
      </w:r>
      <w:r w:rsidRPr="00A83EDC">
        <w:rPr>
          <w:rFonts w:ascii="Proba Pro" w:hAnsi="Proba Pro" w:cs="Arial"/>
          <w:sz w:val="20"/>
          <w:szCs w:val="20"/>
        </w:rPr>
        <w:t xml:space="preserve"> . (L</w:t>
      </w:r>
      <w:r w:rsidRPr="00A83EDC">
        <w:rPr>
          <w:rFonts w:ascii="Proba Pro" w:hAnsi="Proba Pro" w:cs="Arial"/>
          <w:sz w:val="20"/>
          <w:szCs w:val="20"/>
          <w:vertAlign w:val="subscript"/>
        </w:rPr>
        <w:t>B</w:t>
      </w:r>
      <w:r w:rsidRPr="00A83EDC">
        <w:rPr>
          <w:rFonts w:ascii="Proba Pro" w:hAnsi="Proba Pro" w:cs="Arial"/>
          <w:sz w:val="20"/>
          <w:szCs w:val="20"/>
        </w:rPr>
        <w:t xml:space="preserve"> / L</w:t>
      </w:r>
      <w:r w:rsidRPr="00A83EDC">
        <w:rPr>
          <w:rFonts w:ascii="Proba Pro" w:hAnsi="Proba Pro" w:cs="Arial"/>
          <w:sz w:val="20"/>
          <w:szCs w:val="20"/>
          <w:vertAlign w:val="subscript"/>
        </w:rPr>
        <w:t>A</w:t>
      </w:r>
      <w:r w:rsidRPr="00A83EDC">
        <w:rPr>
          <w:rFonts w:ascii="Proba Pro" w:hAnsi="Proba Pro" w:cs="Arial"/>
          <w:sz w:val="20"/>
          <w:szCs w:val="20"/>
        </w:rPr>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(kWh)</w:t>
      </w:r>
    </w:p>
    <w:p w14:paraId="6D49B3D1" w14:textId="77777777" w:rsidR="00C8795E" w:rsidRPr="00A83EDC" w:rsidRDefault="00C8795E" w:rsidP="00461E6C">
      <w:pPr>
        <w:spacing w:line="264" w:lineRule="auto"/>
        <w:rPr>
          <w:rFonts w:ascii="Proba Pro" w:hAnsi="Proba Pro" w:cs="Arial"/>
          <w:sz w:val="20"/>
          <w:szCs w:val="20"/>
        </w:rPr>
      </w:pPr>
    </w:p>
    <w:p w14:paraId="3F844CC5" w14:textId="48D7B200"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A,TV</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00FE0A30" w:rsidRPr="00A83EDC">
        <w:rPr>
          <w:rFonts w:ascii="Proba Pro" w:hAnsi="Proba Pro" w:cs="Arial"/>
          <w:sz w:val="20"/>
          <w:szCs w:val="20"/>
          <w:vertAlign w:val="superscript"/>
        </w:rPr>
        <w:tab/>
      </w:r>
      <w:r w:rsidRPr="00A83EDC">
        <w:rPr>
          <w:rFonts w:ascii="Proba Pro" w:hAnsi="Proba Pro" w:cs="Arial"/>
          <w:sz w:val="20"/>
          <w:szCs w:val="20"/>
        </w:rPr>
        <w:t xml:space="preserve">– spotreba zemného plynu na ohrev teplej vody upravená podľa skutočného </w:t>
      </w:r>
      <w:r w:rsidRPr="00A83EDC">
        <w:rPr>
          <w:rFonts w:ascii="Proba Pro" w:hAnsi="Proba Pro" w:cs="Arial"/>
          <w:sz w:val="20"/>
          <w:szCs w:val="20"/>
        </w:rPr>
        <w:tab/>
      </w:r>
      <w:r w:rsidRPr="00A83EDC">
        <w:rPr>
          <w:rFonts w:ascii="Proba Pro" w:hAnsi="Proba Pro" w:cs="Arial"/>
          <w:sz w:val="20"/>
          <w:szCs w:val="20"/>
        </w:rPr>
        <w:tab/>
      </w:r>
      <w:r w:rsidR="00FE0A30" w:rsidRPr="00A83EDC">
        <w:rPr>
          <w:rFonts w:ascii="Proba Pro" w:hAnsi="Proba Pro" w:cs="Arial"/>
          <w:sz w:val="20"/>
          <w:szCs w:val="20"/>
        </w:rPr>
        <w:tab/>
      </w:r>
      <w:r w:rsidRPr="00A83EDC">
        <w:rPr>
          <w:rFonts w:ascii="Proba Pro" w:hAnsi="Proba Pro" w:cs="Arial"/>
          <w:sz w:val="20"/>
          <w:szCs w:val="20"/>
        </w:rPr>
        <w:t>využitia kapacít v Ročnej úsporovej perióde  (kWh),</w:t>
      </w:r>
    </w:p>
    <w:p w14:paraId="5181E513" w14:textId="77777777" w:rsidR="00C8795E" w:rsidRPr="00A83EDC" w:rsidRDefault="00C8795E" w:rsidP="00461E6C">
      <w:pPr>
        <w:spacing w:line="264" w:lineRule="auto"/>
        <w:ind w:firstLine="708"/>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M,TV</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vertAlign w:val="superscript"/>
        </w:rPr>
        <w:tab/>
      </w:r>
      <w:r w:rsidRPr="00A83EDC">
        <w:rPr>
          <w:rFonts w:ascii="Proba Pro" w:hAnsi="Proba Pro" w:cs="Arial"/>
          <w:sz w:val="20"/>
          <w:szCs w:val="20"/>
        </w:rPr>
        <w:t>– celková ročná spotreba zemného plynu na ohrev teplej vody (kWh),</w:t>
      </w:r>
    </w:p>
    <w:p w14:paraId="7F3DFCFD" w14:textId="15D49513" w:rsidR="00C8795E" w:rsidRPr="00A83EDC" w:rsidRDefault="00C8795E" w:rsidP="00461E6C">
      <w:pPr>
        <w:spacing w:line="264" w:lineRule="auto"/>
        <w:ind w:firstLine="708"/>
        <w:rPr>
          <w:rFonts w:ascii="Proba Pro" w:hAnsi="Proba Pro" w:cs="Arial"/>
          <w:sz w:val="20"/>
          <w:szCs w:val="20"/>
        </w:rPr>
      </w:pPr>
      <w:r w:rsidRPr="00A83EDC">
        <w:rPr>
          <w:rFonts w:ascii="Proba Pro" w:hAnsi="Proba Pro" w:cs="Arial"/>
          <w:sz w:val="20"/>
          <w:szCs w:val="20"/>
        </w:rPr>
        <w:t>L</w:t>
      </w:r>
      <w:r w:rsidRPr="00A83EDC">
        <w:rPr>
          <w:rFonts w:ascii="Proba Pro" w:hAnsi="Proba Pro" w:cs="Arial"/>
          <w:sz w:val="20"/>
          <w:szCs w:val="20"/>
          <w:vertAlign w:val="subscript"/>
        </w:rPr>
        <w:t>A</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lôžkodni</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prisl</w:t>
      </w:r>
      <w:r w:rsidRPr="00A83EDC">
        <w:rPr>
          <w:rFonts w:ascii="Proba Pro" w:hAnsi="Proba Pro" w:cs="Proba Pro"/>
          <w:sz w:val="20"/>
          <w:szCs w:val="20"/>
        </w:rPr>
        <w:t>ú</w:t>
      </w:r>
      <w:r w:rsidRPr="00A83EDC">
        <w:rPr>
          <w:rFonts w:ascii="Proba Pro" w:hAnsi="Proba Pro" w:cs="Arial"/>
          <w:sz w:val="20"/>
          <w:szCs w:val="20"/>
        </w:rPr>
        <w:t>chaj</w:t>
      </w:r>
      <w:r w:rsidRPr="00A83EDC">
        <w:rPr>
          <w:rFonts w:ascii="Proba Pro" w:hAnsi="Proba Pro" w:cs="Proba Pro"/>
          <w:sz w:val="20"/>
          <w:szCs w:val="20"/>
        </w:rPr>
        <w:t>ú</w:t>
      </w:r>
      <w:r w:rsidRPr="00A83EDC">
        <w:rPr>
          <w:rFonts w:ascii="Proba Pro" w:hAnsi="Proba Pro" w:cs="Arial"/>
          <w:sz w:val="20"/>
          <w:szCs w:val="20"/>
        </w:rPr>
        <w:t>cej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w:t>
      </w:r>
    </w:p>
    <w:p w14:paraId="081F761E" w14:textId="1767C309" w:rsidR="00C8795E" w:rsidRPr="00A83EDC" w:rsidRDefault="00C8795E" w:rsidP="00461E6C">
      <w:pPr>
        <w:spacing w:line="264" w:lineRule="auto"/>
        <w:ind w:firstLine="708"/>
        <w:rPr>
          <w:rFonts w:ascii="Proba Pro" w:hAnsi="Proba Pro" w:cs="Arial"/>
          <w:sz w:val="20"/>
          <w:szCs w:val="20"/>
        </w:rPr>
      </w:pPr>
      <w:r w:rsidRPr="00A83EDC">
        <w:rPr>
          <w:rFonts w:ascii="Proba Pro" w:hAnsi="Proba Pro" w:cs="Arial"/>
          <w:sz w:val="20"/>
          <w:szCs w:val="20"/>
        </w:rPr>
        <w:t>L</w:t>
      </w:r>
      <w:r w:rsidRPr="00A83EDC">
        <w:rPr>
          <w:rFonts w:ascii="Proba Pro" w:hAnsi="Proba Pro" w:cs="Arial"/>
          <w:sz w:val="20"/>
          <w:szCs w:val="20"/>
          <w:vertAlign w:val="subscript"/>
        </w:rPr>
        <w:t>B</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lôžkodni</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p>
    <w:p w14:paraId="3A030848" w14:textId="77777777" w:rsidR="00C8795E" w:rsidRPr="00A83EDC" w:rsidRDefault="00C8795E" w:rsidP="00461E6C">
      <w:pPr>
        <w:spacing w:line="264" w:lineRule="auto"/>
        <w:rPr>
          <w:rFonts w:ascii="Proba Pro" w:hAnsi="Proba Pro" w:cs="Arial"/>
          <w:sz w:val="20"/>
          <w:szCs w:val="20"/>
        </w:rPr>
      </w:pPr>
    </w:p>
    <w:p w14:paraId="21619284"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Údaj o spotrebe zemného plynu na výrobu pary pre kuchyňu bude upravený podľa skutočného využitia kapacít Objednávateľa vyjadreného prostredníctvom počtu pripravených jedál.</w:t>
      </w:r>
    </w:p>
    <w:p w14:paraId="02B1EE8A" w14:textId="77777777" w:rsidR="00FE0A30" w:rsidRPr="00A83EDC" w:rsidRDefault="00FE0A30" w:rsidP="00461E6C">
      <w:pPr>
        <w:spacing w:line="264" w:lineRule="auto"/>
        <w:rPr>
          <w:rFonts w:ascii="Proba Pro" w:hAnsi="Proba Pro" w:cs="Arial"/>
          <w:sz w:val="20"/>
          <w:szCs w:val="20"/>
        </w:rPr>
      </w:pPr>
    </w:p>
    <w:p w14:paraId="373E9C0F"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Celková ročná spotreba zemného plynu na výrobu pary pre kuchyňu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 bude upraven</w:t>
      </w:r>
      <w:r w:rsidRPr="00A83EDC">
        <w:rPr>
          <w:rFonts w:ascii="Proba Pro" w:hAnsi="Proba Pro" w:cs="Proba Pro"/>
          <w:sz w:val="20"/>
          <w:szCs w:val="20"/>
        </w:rPr>
        <w:t>á</w:t>
      </w:r>
      <w:r w:rsidRPr="00A83EDC">
        <w:rPr>
          <w:rFonts w:ascii="Proba Pro" w:hAnsi="Proba Pro" w:cs="Arial"/>
          <w:sz w:val="20"/>
          <w:szCs w:val="20"/>
        </w:rPr>
        <w:t xml:space="preserve"> nasledovne:</w:t>
      </w:r>
    </w:p>
    <w:p w14:paraId="7F18D56F" w14:textId="77777777" w:rsidR="00FE0A30" w:rsidRPr="00A83EDC" w:rsidRDefault="00FE0A30" w:rsidP="00461E6C">
      <w:pPr>
        <w:spacing w:line="264" w:lineRule="auto"/>
        <w:rPr>
          <w:rFonts w:ascii="Proba Pro" w:hAnsi="Proba Pro" w:cs="Arial"/>
          <w:sz w:val="20"/>
          <w:szCs w:val="20"/>
        </w:rPr>
      </w:pPr>
    </w:p>
    <w:p w14:paraId="77F5B793"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A,VP</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M,VP</w:t>
      </w:r>
      <w:r w:rsidRPr="00A83EDC">
        <w:rPr>
          <w:rFonts w:ascii="Proba Pro" w:hAnsi="Proba Pro" w:cs="Arial"/>
          <w:sz w:val="20"/>
          <w:szCs w:val="20"/>
          <w:vertAlign w:val="superscript"/>
        </w:rPr>
        <w:t>ZP</w:t>
      </w:r>
      <w:r w:rsidRPr="00A83EDC">
        <w:rPr>
          <w:rFonts w:ascii="Proba Pro" w:hAnsi="Proba Pro" w:cs="Arial"/>
          <w:sz w:val="20"/>
          <w:szCs w:val="20"/>
        </w:rPr>
        <w:t xml:space="preserve"> . (J</w:t>
      </w:r>
      <w:r w:rsidRPr="00A83EDC">
        <w:rPr>
          <w:rFonts w:ascii="Proba Pro" w:hAnsi="Proba Pro" w:cs="Arial"/>
          <w:sz w:val="20"/>
          <w:szCs w:val="20"/>
          <w:vertAlign w:val="subscript"/>
        </w:rPr>
        <w:t>B</w:t>
      </w:r>
      <w:r w:rsidRPr="00A83EDC">
        <w:rPr>
          <w:rFonts w:ascii="Proba Pro" w:hAnsi="Proba Pro" w:cs="Arial"/>
          <w:sz w:val="20"/>
          <w:szCs w:val="20"/>
        </w:rPr>
        <w:t xml:space="preserve"> / J</w:t>
      </w:r>
      <w:r w:rsidRPr="00A83EDC">
        <w:rPr>
          <w:rFonts w:ascii="Proba Pro" w:hAnsi="Proba Pro" w:cs="Arial"/>
          <w:sz w:val="20"/>
          <w:szCs w:val="20"/>
          <w:vertAlign w:val="subscript"/>
        </w:rPr>
        <w:t>A</w:t>
      </w:r>
      <w:r w:rsidRPr="00A83EDC">
        <w:rPr>
          <w:rFonts w:ascii="Proba Pro" w:hAnsi="Proba Pro" w:cs="Arial"/>
          <w:sz w:val="20"/>
          <w:szCs w:val="20"/>
        </w:rPr>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(kWh)</w:t>
      </w:r>
    </w:p>
    <w:p w14:paraId="28907139" w14:textId="77777777" w:rsidR="00C8795E" w:rsidRPr="00A83EDC" w:rsidRDefault="00C8795E" w:rsidP="00461E6C">
      <w:pPr>
        <w:spacing w:line="264" w:lineRule="auto"/>
        <w:rPr>
          <w:rFonts w:ascii="Proba Pro" w:hAnsi="Proba Pro" w:cs="Arial"/>
          <w:sz w:val="20"/>
          <w:szCs w:val="20"/>
        </w:rPr>
      </w:pPr>
    </w:p>
    <w:p w14:paraId="4854640F" w14:textId="77777777" w:rsidR="00C8795E" w:rsidRPr="00A83EDC" w:rsidRDefault="00C8795E" w:rsidP="00461E6C">
      <w:pPr>
        <w:tabs>
          <w:tab w:val="left" w:pos="810"/>
        </w:tabs>
        <w:spacing w:line="264" w:lineRule="auto"/>
        <w:ind w:left="1440" w:hanging="1440"/>
        <w:rPr>
          <w:rFonts w:ascii="Proba Pro" w:hAnsi="Proba Pro" w:cs="Arial"/>
          <w:sz w:val="20"/>
          <w:szCs w:val="20"/>
        </w:rPr>
      </w:pPr>
      <w:r w:rsidRPr="00A83EDC">
        <w:rPr>
          <w:rFonts w:ascii="Proba Pro" w:hAnsi="Proba Pro" w:cs="Arial"/>
          <w:sz w:val="20"/>
          <w:szCs w:val="20"/>
        </w:rPr>
        <w:t>Kde: Q</w:t>
      </w:r>
      <w:r w:rsidRPr="00A83EDC">
        <w:rPr>
          <w:rFonts w:ascii="Proba Pro" w:hAnsi="Proba Pro" w:cs="Arial"/>
          <w:sz w:val="20"/>
          <w:szCs w:val="20"/>
          <w:vertAlign w:val="subscript"/>
        </w:rPr>
        <w:t>A,VP</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rPr>
        <w:t>– spotreba zemného plynu na výrobu pary pre kuchyňu upravená podľa skutočného využitia kapacít v Ročnej úsporovej perióde  (kWh),</w:t>
      </w:r>
    </w:p>
    <w:p w14:paraId="688F70CF" w14:textId="76C0F118"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M,VP</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rPr>
        <w:t>– celková ročná spotreba zemného plynu na výrobu pary pre kuchyňu (kWh),</w:t>
      </w:r>
    </w:p>
    <w:p w14:paraId="61E79B79" w14:textId="62EE1A88"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J</w:t>
      </w:r>
      <w:r w:rsidRPr="00A83EDC">
        <w:rPr>
          <w:rFonts w:ascii="Proba Pro" w:hAnsi="Proba Pro" w:cs="Arial"/>
          <w:sz w:val="20"/>
          <w:szCs w:val="20"/>
          <w:vertAlign w:val="subscript"/>
        </w:rPr>
        <w:t>A</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počet pripravených jedál v</w:t>
      </w:r>
      <w:r w:rsidRPr="00A83EDC">
        <w:rPr>
          <w:rFonts w:ascii="Calibri" w:hAnsi="Calibri" w:cs="Calibri"/>
          <w:sz w:val="20"/>
          <w:szCs w:val="20"/>
        </w:rPr>
        <w:t> </w:t>
      </w:r>
      <w:r w:rsidRPr="00A83EDC">
        <w:rPr>
          <w:rFonts w:ascii="Proba Pro" w:hAnsi="Proba Pro" w:cs="Arial"/>
          <w:sz w:val="20"/>
          <w:szCs w:val="20"/>
        </w:rPr>
        <w:t>prisl</w:t>
      </w:r>
      <w:r w:rsidRPr="00A83EDC">
        <w:rPr>
          <w:rFonts w:ascii="Proba Pro" w:hAnsi="Proba Pro" w:cs="Proba Pro"/>
          <w:sz w:val="20"/>
          <w:szCs w:val="20"/>
        </w:rPr>
        <w:t>ú</w:t>
      </w:r>
      <w:r w:rsidRPr="00A83EDC">
        <w:rPr>
          <w:rFonts w:ascii="Proba Pro" w:hAnsi="Proba Pro" w:cs="Arial"/>
          <w:sz w:val="20"/>
          <w:szCs w:val="20"/>
        </w:rPr>
        <w:t>chaj</w:t>
      </w:r>
      <w:r w:rsidRPr="00A83EDC">
        <w:rPr>
          <w:rFonts w:ascii="Proba Pro" w:hAnsi="Proba Pro" w:cs="Proba Pro"/>
          <w:sz w:val="20"/>
          <w:szCs w:val="20"/>
        </w:rPr>
        <w:t>ú</w:t>
      </w:r>
      <w:r w:rsidRPr="00A83EDC">
        <w:rPr>
          <w:rFonts w:ascii="Proba Pro" w:hAnsi="Proba Pro" w:cs="Arial"/>
          <w:sz w:val="20"/>
          <w:szCs w:val="20"/>
        </w:rPr>
        <w:t>cej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w:t>
      </w:r>
    </w:p>
    <w:p w14:paraId="0D446ED7" w14:textId="637CB423"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J</w:t>
      </w:r>
      <w:r w:rsidRPr="00A83EDC">
        <w:rPr>
          <w:rFonts w:ascii="Proba Pro" w:hAnsi="Proba Pro" w:cs="Arial"/>
          <w:sz w:val="20"/>
          <w:szCs w:val="20"/>
          <w:vertAlign w:val="subscript"/>
        </w:rPr>
        <w:t>B</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počet pripravených jedál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p>
    <w:p w14:paraId="155CE794" w14:textId="77777777" w:rsidR="00C8795E" w:rsidRPr="00A83EDC" w:rsidRDefault="00C8795E" w:rsidP="00461E6C">
      <w:pPr>
        <w:spacing w:line="264" w:lineRule="auto"/>
        <w:rPr>
          <w:rFonts w:ascii="Proba Pro" w:hAnsi="Proba Pro" w:cs="Arial"/>
          <w:sz w:val="20"/>
          <w:szCs w:val="20"/>
        </w:rPr>
      </w:pPr>
    </w:p>
    <w:p w14:paraId="282CD87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Skutočná úspora zemného plynu na ohreve teplej vody a</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ý</w:t>
      </w:r>
      <w:r w:rsidRPr="00A83EDC">
        <w:rPr>
          <w:rFonts w:ascii="Proba Pro" w:hAnsi="Proba Pro" w:cs="Arial"/>
          <w:sz w:val="20"/>
          <w:szCs w:val="20"/>
        </w:rPr>
        <w:t>robe pary pre kuchy</w:t>
      </w:r>
      <w:r w:rsidRPr="00A83EDC">
        <w:rPr>
          <w:rFonts w:ascii="Proba Pro" w:hAnsi="Proba Pro" w:cs="Proba Pro"/>
          <w:sz w:val="20"/>
          <w:szCs w:val="20"/>
        </w:rPr>
        <w:t>ň</w:t>
      </w:r>
      <w:r w:rsidRPr="00A83EDC">
        <w:rPr>
          <w:rFonts w:ascii="Proba Pro" w:hAnsi="Proba Pro" w:cs="Arial"/>
          <w:sz w:val="20"/>
          <w:szCs w:val="20"/>
        </w:rPr>
        <w:t>u v 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 bude vypočítaná nasledovne:</w:t>
      </w:r>
    </w:p>
    <w:p w14:paraId="42178FA9" w14:textId="77777777" w:rsidR="00FE0A30" w:rsidRPr="00A83EDC" w:rsidRDefault="00FE0A30" w:rsidP="00461E6C">
      <w:pPr>
        <w:spacing w:line="264" w:lineRule="auto"/>
        <w:rPr>
          <w:rFonts w:ascii="Proba Pro" w:hAnsi="Proba Pro" w:cs="Arial"/>
          <w:sz w:val="20"/>
          <w:szCs w:val="20"/>
        </w:rPr>
      </w:pPr>
    </w:p>
    <w:p w14:paraId="5B78C31D"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Q</w:t>
      </w:r>
      <w:r w:rsidRPr="00A83EDC">
        <w:rPr>
          <w:rFonts w:ascii="Proba Pro" w:hAnsi="Proba Pro" w:cs="Arial"/>
          <w:sz w:val="20"/>
          <w:szCs w:val="20"/>
          <w:vertAlign w:val="subscript"/>
        </w:rPr>
        <w:t>S,TV+VP</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B,TV+VP</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A,TV</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A,VP</w:t>
      </w:r>
      <w:r w:rsidRPr="00A83EDC">
        <w:rPr>
          <w:rFonts w:ascii="Proba Pro" w:hAnsi="Proba Pro" w:cs="Arial"/>
          <w:sz w:val="20"/>
          <w:szCs w:val="20"/>
          <w:vertAlign w:val="superscript"/>
        </w:rPr>
        <w:t>ZP</w:t>
      </w:r>
      <w:r w:rsidRPr="00A83EDC">
        <w:rPr>
          <w:rFonts w:ascii="Proba Pro" w:hAnsi="Proba Pro" w:cs="Arial"/>
          <w:sz w:val="20"/>
          <w:szCs w:val="20"/>
        </w:rPr>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(kWh)</w:t>
      </w:r>
    </w:p>
    <w:p w14:paraId="42E21BBB" w14:textId="77777777" w:rsidR="00C8795E" w:rsidRPr="00A83EDC" w:rsidRDefault="00C8795E" w:rsidP="00461E6C">
      <w:pPr>
        <w:spacing w:line="264" w:lineRule="auto"/>
        <w:rPr>
          <w:rFonts w:ascii="Proba Pro" w:hAnsi="Proba Pro" w:cs="Arial"/>
          <w:sz w:val="20"/>
          <w:szCs w:val="20"/>
        </w:rPr>
      </w:pPr>
    </w:p>
    <w:p w14:paraId="774EB9DC" w14:textId="77777777" w:rsidR="00C8795E" w:rsidRPr="00A83EDC" w:rsidRDefault="00C8795E" w:rsidP="00461E6C">
      <w:pPr>
        <w:tabs>
          <w:tab w:val="left" w:pos="720"/>
        </w:tabs>
        <w:spacing w:line="264" w:lineRule="auto"/>
        <w:ind w:left="1890" w:hanging="1890"/>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S,TV+VP</w:t>
      </w:r>
      <w:r w:rsidRPr="00A83EDC">
        <w:rPr>
          <w:rFonts w:ascii="Proba Pro" w:hAnsi="Proba Pro" w:cs="Arial"/>
          <w:sz w:val="20"/>
          <w:szCs w:val="20"/>
          <w:vertAlign w:val="superscript"/>
        </w:rPr>
        <w:t>ZP</w:t>
      </w:r>
      <w:r w:rsidRPr="00A83EDC">
        <w:rPr>
          <w:rFonts w:ascii="Proba Pro" w:hAnsi="Proba Pro" w:cs="Arial"/>
          <w:sz w:val="20"/>
          <w:szCs w:val="20"/>
          <w:vertAlign w:val="superscript"/>
        </w:rPr>
        <w:tab/>
      </w:r>
      <w:r w:rsidRPr="00A83EDC">
        <w:rPr>
          <w:rFonts w:ascii="Proba Pro" w:hAnsi="Proba Pro" w:cs="Arial"/>
          <w:sz w:val="20"/>
          <w:szCs w:val="20"/>
        </w:rPr>
        <w:t>– skutočné ročné úspory zemného plynu na ohreve teplej vody a</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ý</w:t>
      </w:r>
      <w:r w:rsidRPr="00A83EDC">
        <w:rPr>
          <w:rFonts w:ascii="Proba Pro" w:hAnsi="Proba Pro" w:cs="Arial"/>
          <w:sz w:val="20"/>
          <w:szCs w:val="20"/>
        </w:rPr>
        <w:t>robe pary pre kuchy</w:t>
      </w:r>
      <w:r w:rsidRPr="00A83EDC">
        <w:rPr>
          <w:rFonts w:ascii="Proba Pro" w:hAnsi="Proba Pro" w:cs="Proba Pro"/>
          <w:sz w:val="20"/>
          <w:szCs w:val="20"/>
        </w:rPr>
        <w:t>ň</w:t>
      </w:r>
      <w:r w:rsidRPr="00A83EDC">
        <w:rPr>
          <w:rFonts w:ascii="Proba Pro" w:hAnsi="Proba Pro" w:cs="Arial"/>
          <w:sz w:val="20"/>
          <w:szCs w:val="20"/>
        </w:rPr>
        <w:t>u (kWh),</w:t>
      </w:r>
    </w:p>
    <w:p w14:paraId="223D2077" w14:textId="1CEF2448" w:rsidR="00C8795E" w:rsidRPr="00A83EDC" w:rsidRDefault="00C8795E" w:rsidP="00461E6C">
      <w:pPr>
        <w:spacing w:line="264" w:lineRule="auto"/>
        <w:ind w:left="1890" w:hanging="1182"/>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B,TV+VP</w:t>
      </w:r>
      <w:r w:rsidRPr="00A83EDC">
        <w:rPr>
          <w:rFonts w:ascii="Proba Pro" w:hAnsi="Proba Pro" w:cs="Arial"/>
          <w:sz w:val="20"/>
          <w:szCs w:val="20"/>
          <w:vertAlign w:val="superscript"/>
        </w:rPr>
        <w:t>ZP</w:t>
      </w:r>
      <w:r w:rsidRPr="00A83EDC">
        <w:rPr>
          <w:rFonts w:ascii="Proba Pro" w:hAnsi="Proba Pro" w:cs="Arial"/>
          <w:sz w:val="20"/>
          <w:szCs w:val="20"/>
        </w:rPr>
        <w:t xml:space="preserve">  </w:t>
      </w:r>
      <w:r w:rsidRPr="00A83EDC">
        <w:rPr>
          <w:rFonts w:ascii="Proba Pro" w:hAnsi="Proba Pro" w:cs="Arial"/>
          <w:sz w:val="20"/>
          <w:szCs w:val="20"/>
        </w:rPr>
        <w:tab/>
        <w:t>– spotreba zemného plynu na ohrev teplej vody a</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ý</w:t>
      </w:r>
      <w:r w:rsidRPr="00A83EDC">
        <w:rPr>
          <w:rFonts w:ascii="Proba Pro" w:hAnsi="Proba Pro" w:cs="Arial"/>
          <w:sz w:val="20"/>
          <w:szCs w:val="20"/>
        </w:rPr>
        <w:t>robu pary pre kuchy</w:t>
      </w:r>
      <w:r w:rsidRPr="00A83EDC">
        <w:rPr>
          <w:rFonts w:ascii="Proba Pro" w:hAnsi="Proba Pro" w:cs="Proba Pro"/>
          <w:sz w:val="20"/>
          <w:szCs w:val="20"/>
        </w:rPr>
        <w:t>ň</w:t>
      </w:r>
      <w:r w:rsidRPr="00A83EDC">
        <w:rPr>
          <w:rFonts w:ascii="Proba Pro" w:hAnsi="Proba Pro" w:cs="Arial"/>
          <w:sz w:val="20"/>
          <w:szCs w:val="20"/>
        </w:rPr>
        <w:t>u v 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(kWh),</w:t>
      </w:r>
    </w:p>
    <w:p w14:paraId="1E132C4E" w14:textId="1D4FA87D" w:rsidR="00C8795E" w:rsidRPr="00A83EDC" w:rsidRDefault="00C8795E" w:rsidP="00461E6C">
      <w:pPr>
        <w:spacing w:line="264" w:lineRule="auto"/>
        <w:ind w:left="1890" w:hanging="1182"/>
        <w:rPr>
          <w:rFonts w:ascii="Proba Pro" w:hAnsi="Proba Pro" w:cs="Arial"/>
          <w:sz w:val="20"/>
          <w:szCs w:val="20"/>
        </w:rPr>
      </w:pPr>
      <w:r w:rsidRPr="00A83EDC">
        <w:rPr>
          <w:rFonts w:ascii="Proba Pro" w:hAnsi="Proba Pro" w:cs="Arial"/>
          <w:sz w:val="20"/>
          <w:szCs w:val="20"/>
        </w:rPr>
        <w:lastRenderedPageBreak/>
        <w:t>Q</w:t>
      </w:r>
      <w:r w:rsidRPr="00A83EDC">
        <w:rPr>
          <w:rFonts w:ascii="Proba Pro" w:hAnsi="Proba Pro" w:cs="Arial"/>
          <w:sz w:val="20"/>
          <w:szCs w:val="20"/>
          <w:vertAlign w:val="subscript"/>
        </w:rPr>
        <w:t>A,TV</w:t>
      </w:r>
      <w:r w:rsidRPr="00A83EDC">
        <w:rPr>
          <w:rFonts w:ascii="Proba Pro" w:hAnsi="Proba Pro" w:cs="Arial"/>
          <w:sz w:val="20"/>
          <w:szCs w:val="20"/>
          <w:vertAlign w:val="superscript"/>
        </w:rPr>
        <w:t>ZP</w:t>
      </w:r>
      <w:r w:rsidRPr="00A83EDC">
        <w:rPr>
          <w:rFonts w:ascii="Proba Pro" w:hAnsi="Proba Pro" w:cs="Arial"/>
          <w:sz w:val="20"/>
          <w:szCs w:val="20"/>
          <w:vertAlign w:val="superscript"/>
        </w:rPr>
        <w:tab/>
      </w:r>
      <w:r w:rsidRPr="00A83EDC">
        <w:rPr>
          <w:rFonts w:ascii="Proba Pro" w:hAnsi="Proba Pro" w:cs="Arial"/>
          <w:sz w:val="20"/>
          <w:szCs w:val="20"/>
        </w:rPr>
        <w:t>– spotreba zemného plynu na ohrev teplej vody upravená podľa skutočného využitia kapacít v Ročnej úsporovej perióde  (kWh).</w:t>
      </w:r>
    </w:p>
    <w:p w14:paraId="60977337" w14:textId="13FF7E15" w:rsidR="00C8795E" w:rsidRPr="00A83EDC" w:rsidRDefault="00C8795E" w:rsidP="00461E6C">
      <w:pPr>
        <w:spacing w:line="264" w:lineRule="auto"/>
        <w:ind w:left="1890" w:hanging="1182"/>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A,VP</w:t>
      </w:r>
      <w:r w:rsidRPr="00A83EDC">
        <w:rPr>
          <w:rFonts w:ascii="Proba Pro" w:hAnsi="Proba Pro" w:cs="Arial"/>
          <w:sz w:val="20"/>
          <w:szCs w:val="20"/>
          <w:vertAlign w:val="superscript"/>
        </w:rPr>
        <w:t>ZP</w:t>
      </w:r>
      <w:r w:rsidRPr="00A83EDC">
        <w:rPr>
          <w:rFonts w:ascii="Proba Pro" w:hAnsi="Proba Pro" w:cs="Arial"/>
          <w:sz w:val="20"/>
          <w:szCs w:val="20"/>
          <w:vertAlign w:val="superscript"/>
        </w:rPr>
        <w:tab/>
      </w:r>
      <w:r w:rsidRPr="00A83EDC">
        <w:rPr>
          <w:rFonts w:ascii="Proba Pro" w:hAnsi="Proba Pro" w:cs="Arial"/>
          <w:sz w:val="20"/>
          <w:szCs w:val="20"/>
        </w:rPr>
        <w:t>– spotreba zemného plynu na výrobu pary pre kuchyňu upravená podľa skutočného využitia kapacít v Ročnej úsporovej perióde  (kWh).</w:t>
      </w:r>
    </w:p>
    <w:p w14:paraId="2D2BFEBE" w14:textId="77777777" w:rsidR="00C8795E" w:rsidRPr="00A83EDC" w:rsidRDefault="00C8795E" w:rsidP="00461E6C">
      <w:pPr>
        <w:spacing w:line="264" w:lineRule="auto"/>
        <w:rPr>
          <w:rFonts w:ascii="Proba Pro" w:hAnsi="Proba Pro" w:cs="Arial"/>
          <w:sz w:val="20"/>
          <w:szCs w:val="20"/>
        </w:rPr>
      </w:pPr>
    </w:p>
    <w:p w14:paraId="0BD878DF"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198" w:name="_Toc477247990"/>
      <w:r w:rsidRPr="00A83EDC">
        <w:rPr>
          <w:rFonts w:cs="Arial"/>
          <w:caps w:val="0"/>
          <w:sz w:val="20"/>
          <w:szCs w:val="20"/>
          <w:lang w:val="sk-SK"/>
        </w:rPr>
        <w:t>Výpočet Skutočných CELKOVÝCH ročných ÚSPOR studenej vody</w:t>
      </w:r>
      <w:bookmarkEnd w:id="198"/>
    </w:p>
    <w:p w14:paraId="0AA1BF2F"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Údaj o spotrebe studenej vody bude upravený podľa skutočného využitia kapacít Objednávateľa vyjadreného prostredníctvom </w:t>
      </w:r>
      <w:proofErr w:type="spellStart"/>
      <w:r w:rsidRPr="00A83EDC">
        <w:rPr>
          <w:rFonts w:ascii="Proba Pro" w:hAnsi="Proba Pro" w:cs="Arial"/>
          <w:sz w:val="20"/>
          <w:szCs w:val="20"/>
        </w:rPr>
        <w:t>lôžkodní</w:t>
      </w:r>
      <w:proofErr w:type="spellEnd"/>
      <w:r w:rsidRPr="00A83EDC">
        <w:rPr>
          <w:rFonts w:ascii="Proba Pro" w:hAnsi="Proba Pro" w:cs="Arial"/>
          <w:sz w:val="20"/>
          <w:szCs w:val="20"/>
        </w:rPr>
        <w:t>.</w:t>
      </w:r>
    </w:p>
    <w:p w14:paraId="7A301C14" w14:textId="77777777" w:rsidR="00C8795E" w:rsidRPr="00A83EDC" w:rsidRDefault="00C8795E" w:rsidP="00461E6C">
      <w:pPr>
        <w:spacing w:line="264" w:lineRule="auto"/>
        <w:rPr>
          <w:rFonts w:ascii="Proba Pro" w:hAnsi="Proba Pro" w:cs="Arial"/>
          <w:sz w:val="20"/>
          <w:szCs w:val="20"/>
        </w:rPr>
      </w:pPr>
    </w:p>
    <w:p w14:paraId="22B21956"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Celková ročná spotreba studenej vody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 bude upravená nasledovne:</w:t>
      </w:r>
    </w:p>
    <w:p w14:paraId="4B94A7B9" w14:textId="77777777" w:rsidR="00FE0A30" w:rsidRPr="00A83EDC" w:rsidRDefault="00FE0A30" w:rsidP="00461E6C">
      <w:pPr>
        <w:spacing w:line="264" w:lineRule="auto"/>
        <w:rPr>
          <w:rFonts w:ascii="Proba Pro" w:hAnsi="Proba Pro" w:cs="Arial"/>
          <w:sz w:val="20"/>
          <w:szCs w:val="20"/>
        </w:rPr>
      </w:pPr>
    </w:p>
    <w:p w14:paraId="2582CBA4"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A</w:t>
      </w:r>
      <w:r w:rsidRPr="00A83EDC">
        <w:rPr>
          <w:rFonts w:ascii="Proba Pro" w:hAnsi="Proba Pro" w:cs="Arial"/>
          <w:sz w:val="20"/>
          <w:szCs w:val="20"/>
          <w:vertAlign w:val="superscript"/>
        </w:rPr>
        <w:t>SV</w:t>
      </w:r>
      <w:r w:rsidRPr="00A83EDC">
        <w:rPr>
          <w:rFonts w:ascii="Proba Pro" w:hAnsi="Proba Pro" w:cs="Arial"/>
          <w:sz w:val="20"/>
          <w:szCs w:val="20"/>
        </w:rPr>
        <w:t xml:space="preserve"> =  Q</w:t>
      </w:r>
      <w:r w:rsidRPr="00A83EDC">
        <w:rPr>
          <w:rFonts w:ascii="Proba Pro" w:hAnsi="Proba Pro" w:cs="Arial"/>
          <w:sz w:val="20"/>
          <w:szCs w:val="20"/>
          <w:vertAlign w:val="subscript"/>
        </w:rPr>
        <w:t>M</w:t>
      </w:r>
      <w:r w:rsidRPr="00A83EDC">
        <w:rPr>
          <w:rFonts w:ascii="Proba Pro" w:hAnsi="Proba Pro" w:cs="Arial"/>
          <w:sz w:val="20"/>
          <w:szCs w:val="20"/>
          <w:vertAlign w:val="superscript"/>
        </w:rPr>
        <w:t>SV</w:t>
      </w:r>
      <w:r w:rsidRPr="00A83EDC">
        <w:rPr>
          <w:rFonts w:ascii="Proba Pro" w:hAnsi="Proba Pro" w:cs="Arial"/>
          <w:sz w:val="20"/>
          <w:szCs w:val="20"/>
        </w:rPr>
        <w:t xml:space="preserve"> . (L</w:t>
      </w:r>
      <w:r w:rsidRPr="00A83EDC">
        <w:rPr>
          <w:rFonts w:ascii="Proba Pro" w:hAnsi="Proba Pro" w:cs="Arial"/>
          <w:sz w:val="20"/>
          <w:szCs w:val="20"/>
          <w:vertAlign w:val="subscript"/>
        </w:rPr>
        <w:t>B</w:t>
      </w:r>
      <w:r w:rsidRPr="00A83EDC">
        <w:rPr>
          <w:rFonts w:ascii="Proba Pro" w:hAnsi="Proba Pro" w:cs="Arial"/>
          <w:sz w:val="20"/>
          <w:szCs w:val="20"/>
        </w:rPr>
        <w:t xml:space="preserve"> / L</w:t>
      </w:r>
      <w:r w:rsidRPr="00A83EDC">
        <w:rPr>
          <w:rFonts w:ascii="Proba Pro" w:hAnsi="Proba Pro" w:cs="Arial"/>
          <w:sz w:val="20"/>
          <w:szCs w:val="20"/>
          <w:vertAlign w:val="subscript"/>
        </w:rPr>
        <w:t>A</w:t>
      </w:r>
      <w:r w:rsidRPr="00A83EDC">
        <w:rPr>
          <w:rFonts w:ascii="Proba Pro" w:hAnsi="Proba Pro" w:cs="Arial"/>
          <w:sz w:val="20"/>
          <w:szCs w:val="20"/>
        </w:rPr>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(m</w:t>
      </w:r>
      <w:r w:rsidRPr="00A83EDC">
        <w:rPr>
          <w:rFonts w:ascii="Proba Pro" w:hAnsi="Proba Pro" w:cs="Arial"/>
          <w:sz w:val="20"/>
          <w:szCs w:val="20"/>
          <w:vertAlign w:val="superscript"/>
        </w:rPr>
        <w:t>3</w:t>
      </w:r>
      <w:r w:rsidRPr="00A83EDC">
        <w:rPr>
          <w:rFonts w:ascii="Proba Pro" w:hAnsi="Proba Pro" w:cs="Arial"/>
          <w:sz w:val="20"/>
          <w:szCs w:val="20"/>
        </w:rPr>
        <w:t>)</w:t>
      </w:r>
    </w:p>
    <w:p w14:paraId="25CB0C6D" w14:textId="77777777" w:rsidR="00C8795E" w:rsidRPr="00A83EDC" w:rsidRDefault="00C8795E" w:rsidP="00461E6C">
      <w:pPr>
        <w:spacing w:line="264" w:lineRule="auto"/>
        <w:rPr>
          <w:rFonts w:ascii="Proba Pro" w:hAnsi="Proba Pro" w:cs="Arial"/>
          <w:sz w:val="20"/>
          <w:szCs w:val="20"/>
        </w:rPr>
      </w:pPr>
    </w:p>
    <w:p w14:paraId="79A86DC3" w14:textId="77777777" w:rsidR="00C8795E" w:rsidRPr="00A83EDC" w:rsidRDefault="00C8795E" w:rsidP="00461E6C">
      <w:pPr>
        <w:tabs>
          <w:tab w:val="left" w:pos="810"/>
        </w:tabs>
        <w:spacing w:line="264" w:lineRule="auto"/>
        <w:ind w:left="1440" w:hanging="1440"/>
        <w:rPr>
          <w:rFonts w:ascii="Proba Pro" w:hAnsi="Proba Pro" w:cs="Arial"/>
          <w:sz w:val="20"/>
          <w:szCs w:val="20"/>
        </w:rPr>
      </w:pPr>
      <w:r w:rsidRPr="00A83EDC">
        <w:rPr>
          <w:rFonts w:ascii="Proba Pro" w:hAnsi="Proba Pro" w:cs="Arial"/>
          <w:sz w:val="20"/>
          <w:szCs w:val="20"/>
        </w:rPr>
        <w:t>Kde: Q</w:t>
      </w:r>
      <w:r w:rsidRPr="00A83EDC">
        <w:rPr>
          <w:rFonts w:ascii="Proba Pro" w:hAnsi="Proba Pro" w:cs="Arial"/>
          <w:sz w:val="20"/>
          <w:szCs w:val="20"/>
          <w:vertAlign w:val="subscript"/>
        </w:rPr>
        <w:t>A</w:t>
      </w:r>
      <w:r w:rsidRPr="00A83EDC">
        <w:rPr>
          <w:rFonts w:ascii="Proba Pro" w:hAnsi="Proba Pro" w:cs="Arial"/>
          <w:sz w:val="20"/>
          <w:szCs w:val="20"/>
          <w:vertAlign w:val="superscript"/>
        </w:rPr>
        <w:t xml:space="preserve">SV  </w:t>
      </w:r>
      <w:r w:rsidRPr="00A83EDC">
        <w:rPr>
          <w:rFonts w:ascii="Proba Pro" w:hAnsi="Proba Pro" w:cs="Arial"/>
          <w:sz w:val="20"/>
          <w:szCs w:val="20"/>
          <w:vertAlign w:val="superscript"/>
        </w:rPr>
        <w:tab/>
      </w:r>
      <w:r w:rsidRPr="00A83EDC">
        <w:rPr>
          <w:rFonts w:ascii="Proba Pro" w:hAnsi="Proba Pro" w:cs="Arial"/>
          <w:sz w:val="20"/>
          <w:szCs w:val="20"/>
        </w:rPr>
        <w:t>– spotreba studenej vody upravená podľa skutočného využitia kapacít v Ročnej úsporovej perióde  (m</w:t>
      </w:r>
      <w:r w:rsidRPr="00A83EDC">
        <w:rPr>
          <w:rFonts w:ascii="Proba Pro" w:hAnsi="Proba Pro" w:cs="Arial"/>
          <w:sz w:val="20"/>
          <w:szCs w:val="20"/>
          <w:vertAlign w:val="superscript"/>
        </w:rPr>
        <w:t>3</w:t>
      </w:r>
      <w:r w:rsidRPr="00A83EDC">
        <w:rPr>
          <w:rFonts w:ascii="Proba Pro" w:hAnsi="Proba Pro" w:cs="Arial"/>
          <w:sz w:val="20"/>
          <w:szCs w:val="20"/>
        </w:rPr>
        <w:t>),</w:t>
      </w:r>
    </w:p>
    <w:p w14:paraId="4D87CC92" w14:textId="20F3319C"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w:t>
      </w:r>
      <w:r w:rsidRPr="00A83EDC">
        <w:rPr>
          <w:rFonts w:ascii="Proba Pro" w:hAnsi="Proba Pro" w:cs="Arial"/>
          <w:sz w:val="20"/>
          <w:szCs w:val="20"/>
          <w:vertAlign w:val="superscript"/>
        </w:rPr>
        <w:t>SV</w:t>
      </w:r>
      <w:r w:rsidRPr="00A83EDC">
        <w:rPr>
          <w:rFonts w:ascii="Proba Pro" w:hAnsi="Proba Pro" w:cs="Arial"/>
          <w:sz w:val="20"/>
          <w:szCs w:val="20"/>
        </w:rPr>
        <w:tab/>
      </w:r>
      <w:r w:rsidRPr="00A83EDC">
        <w:rPr>
          <w:rFonts w:ascii="Proba Pro" w:hAnsi="Proba Pro" w:cs="Arial"/>
          <w:sz w:val="20"/>
          <w:szCs w:val="20"/>
        </w:rPr>
        <w:tab/>
        <w:t>– celková ročná spotreba studenej vody (m</w:t>
      </w:r>
      <w:r w:rsidRPr="00A83EDC">
        <w:rPr>
          <w:rFonts w:ascii="Proba Pro" w:hAnsi="Proba Pro" w:cs="Arial"/>
          <w:sz w:val="20"/>
          <w:szCs w:val="20"/>
          <w:vertAlign w:val="superscript"/>
        </w:rPr>
        <w:t>3</w:t>
      </w:r>
      <w:r w:rsidRPr="00A83EDC">
        <w:rPr>
          <w:rFonts w:ascii="Proba Pro" w:hAnsi="Proba Pro" w:cs="Arial"/>
          <w:sz w:val="20"/>
          <w:szCs w:val="20"/>
        </w:rPr>
        <w:t>),</w:t>
      </w:r>
    </w:p>
    <w:p w14:paraId="6DBFEB42" w14:textId="2CC2F980"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L</w:t>
      </w:r>
      <w:r w:rsidRPr="00A83EDC">
        <w:rPr>
          <w:rFonts w:ascii="Proba Pro" w:hAnsi="Proba Pro" w:cs="Arial"/>
          <w:sz w:val="20"/>
          <w:szCs w:val="20"/>
          <w:vertAlign w:val="subscript"/>
        </w:rPr>
        <w:t>A</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lôžkodni</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prisl</w:t>
      </w:r>
      <w:r w:rsidRPr="00A83EDC">
        <w:rPr>
          <w:rFonts w:ascii="Proba Pro" w:hAnsi="Proba Pro" w:cs="Proba Pro"/>
          <w:sz w:val="20"/>
          <w:szCs w:val="20"/>
        </w:rPr>
        <w:t>ú</w:t>
      </w:r>
      <w:r w:rsidRPr="00A83EDC">
        <w:rPr>
          <w:rFonts w:ascii="Proba Pro" w:hAnsi="Proba Pro" w:cs="Arial"/>
          <w:sz w:val="20"/>
          <w:szCs w:val="20"/>
        </w:rPr>
        <w:t>chaj</w:t>
      </w:r>
      <w:r w:rsidRPr="00A83EDC">
        <w:rPr>
          <w:rFonts w:ascii="Proba Pro" w:hAnsi="Proba Pro" w:cs="Proba Pro"/>
          <w:sz w:val="20"/>
          <w:szCs w:val="20"/>
        </w:rPr>
        <w:t>ú</w:t>
      </w:r>
      <w:r w:rsidRPr="00A83EDC">
        <w:rPr>
          <w:rFonts w:ascii="Proba Pro" w:hAnsi="Proba Pro" w:cs="Arial"/>
          <w:sz w:val="20"/>
          <w:szCs w:val="20"/>
        </w:rPr>
        <w:t>cej Ročnej úsporovej perióde,</w:t>
      </w:r>
    </w:p>
    <w:p w14:paraId="76B1243B" w14:textId="4EEA7672"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L</w:t>
      </w:r>
      <w:r w:rsidRPr="00A83EDC">
        <w:rPr>
          <w:rFonts w:ascii="Proba Pro" w:hAnsi="Proba Pro" w:cs="Arial"/>
          <w:sz w:val="20"/>
          <w:szCs w:val="20"/>
          <w:vertAlign w:val="subscript"/>
        </w:rPr>
        <w:t>B</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lôžkodni</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p>
    <w:p w14:paraId="04C7E2F3" w14:textId="77777777" w:rsidR="00C8795E" w:rsidRPr="00A83EDC" w:rsidRDefault="00C8795E" w:rsidP="00461E6C">
      <w:pPr>
        <w:spacing w:line="264" w:lineRule="auto"/>
        <w:rPr>
          <w:rFonts w:ascii="Proba Pro" w:hAnsi="Proba Pro" w:cs="Arial"/>
          <w:sz w:val="20"/>
          <w:szCs w:val="20"/>
        </w:rPr>
      </w:pPr>
    </w:p>
    <w:p w14:paraId="035A2CF8" w14:textId="13CED02E"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Skutočná úspora studenej vody v príslušnej Ročnej úsporovej perióde bude vypočítaná nasledovne</w:t>
      </w:r>
    </w:p>
    <w:p w14:paraId="0015233F" w14:textId="77777777" w:rsidR="00FE0A30" w:rsidRPr="00A83EDC" w:rsidRDefault="00FE0A30" w:rsidP="00461E6C">
      <w:pPr>
        <w:spacing w:line="264" w:lineRule="auto"/>
        <w:rPr>
          <w:rFonts w:ascii="Proba Pro" w:hAnsi="Proba Pro" w:cs="Arial"/>
          <w:sz w:val="20"/>
          <w:szCs w:val="20"/>
        </w:rPr>
      </w:pPr>
    </w:p>
    <w:p w14:paraId="357BCB69"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vertAlign w:val="superscript"/>
        </w:rPr>
        <w:t>SV</w:t>
      </w:r>
      <w:r w:rsidRPr="00A83EDC">
        <w:rPr>
          <w:rFonts w:ascii="Proba Pro" w:hAnsi="Proba Pro" w:cs="Arial"/>
          <w:sz w:val="20"/>
          <w:szCs w:val="20"/>
        </w:rPr>
        <w:t xml:space="preserve"> = Q</w:t>
      </w:r>
      <w:r w:rsidRPr="00A83EDC">
        <w:rPr>
          <w:rFonts w:ascii="Proba Pro" w:hAnsi="Proba Pro" w:cs="Arial"/>
          <w:sz w:val="20"/>
          <w:szCs w:val="20"/>
          <w:vertAlign w:val="subscript"/>
        </w:rPr>
        <w:t>B</w:t>
      </w:r>
      <w:r w:rsidRPr="00A83EDC">
        <w:rPr>
          <w:rFonts w:ascii="Proba Pro" w:hAnsi="Proba Pro" w:cs="Arial"/>
          <w:sz w:val="20"/>
          <w:szCs w:val="20"/>
          <w:vertAlign w:val="superscript"/>
        </w:rPr>
        <w:t>SV</w:t>
      </w:r>
      <w:r w:rsidRPr="00A83EDC">
        <w:rPr>
          <w:rFonts w:ascii="Proba Pro" w:hAnsi="Proba Pro" w:cs="Arial"/>
          <w:sz w:val="20"/>
          <w:szCs w:val="20"/>
        </w:rPr>
        <w:t xml:space="preserve"> – Q</w:t>
      </w:r>
      <w:r w:rsidRPr="00A83EDC">
        <w:rPr>
          <w:rFonts w:ascii="Proba Pro" w:hAnsi="Proba Pro" w:cs="Arial"/>
          <w:sz w:val="20"/>
          <w:szCs w:val="20"/>
          <w:vertAlign w:val="subscript"/>
        </w:rPr>
        <w:t>A</w:t>
      </w:r>
      <w:r w:rsidRPr="00A83EDC">
        <w:rPr>
          <w:rFonts w:ascii="Proba Pro" w:hAnsi="Proba Pro" w:cs="Arial"/>
          <w:sz w:val="20"/>
          <w:szCs w:val="20"/>
          <w:vertAlign w:val="superscript"/>
        </w:rPr>
        <w:t>SV</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(m</w:t>
      </w:r>
      <w:r w:rsidRPr="00A83EDC">
        <w:rPr>
          <w:rFonts w:ascii="Proba Pro" w:hAnsi="Proba Pro" w:cs="Arial"/>
          <w:sz w:val="20"/>
          <w:szCs w:val="20"/>
          <w:vertAlign w:val="superscript"/>
        </w:rPr>
        <w:t>3</w:t>
      </w:r>
      <w:r w:rsidRPr="00A83EDC">
        <w:rPr>
          <w:rFonts w:ascii="Proba Pro" w:hAnsi="Proba Pro" w:cs="Arial"/>
          <w:sz w:val="20"/>
          <w:szCs w:val="20"/>
        </w:rPr>
        <w:t>)</w:t>
      </w:r>
    </w:p>
    <w:p w14:paraId="69374027" w14:textId="77777777" w:rsidR="00C8795E" w:rsidRPr="00A83EDC" w:rsidRDefault="00C8795E" w:rsidP="00461E6C">
      <w:pPr>
        <w:spacing w:line="264" w:lineRule="auto"/>
        <w:rPr>
          <w:rFonts w:ascii="Proba Pro" w:hAnsi="Proba Pro" w:cs="Arial"/>
          <w:sz w:val="20"/>
          <w:szCs w:val="20"/>
        </w:rPr>
      </w:pPr>
    </w:p>
    <w:p w14:paraId="07A4FD2D"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vertAlign w:val="superscript"/>
        </w:rPr>
        <w:t>SV</w:t>
      </w:r>
      <w:r w:rsidRPr="00A83EDC">
        <w:rPr>
          <w:rFonts w:ascii="Proba Pro" w:hAnsi="Proba Pro" w:cs="Arial"/>
          <w:sz w:val="20"/>
          <w:szCs w:val="20"/>
        </w:rPr>
        <w:tab/>
        <w:t>– skutočné ročné úspory studenej vody (m</w:t>
      </w:r>
      <w:r w:rsidRPr="00A83EDC">
        <w:rPr>
          <w:rFonts w:ascii="Proba Pro" w:hAnsi="Proba Pro" w:cs="Arial"/>
          <w:sz w:val="20"/>
          <w:szCs w:val="20"/>
          <w:vertAlign w:val="superscript"/>
        </w:rPr>
        <w:t>3</w:t>
      </w:r>
      <w:r w:rsidRPr="00A83EDC">
        <w:rPr>
          <w:rFonts w:ascii="Proba Pro" w:hAnsi="Proba Pro" w:cs="Arial"/>
          <w:sz w:val="20"/>
          <w:szCs w:val="20"/>
        </w:rPr>
        <w:t>),</w:t>
      </w:r>
    </w:p>
    <w:p w14:paraId="5F91552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B</w:t>
      </w:r>
      <w:r w:rsidRPr="00A83EDC">
        <w:rPr>
          <w:rFonts w:ascii="Proba Pro" w:hAnsi="Proba Pro" w:cs="Arial"/>
          <w:sz w:val="20"/>
          <w:szCs w:val="20"/>
          <w:vertAlign w:val="superscript"/>
        </w:rPr>
        <w:t>SV</w:t>
      </w:r>
      <w:r w:rsidRPr="00A83EDC">
        <w:rPr>
          <w:rFonts w:ascii="Proba Pro" w:hAnsi="Proba Pro" w:cs="Arial"/>
          <w:sz w:val="20"/>
          <w:szCs w:val="20"/>
        </w:rPr>
        <w:t xml:space="preserve">  </w:t>
      </w:r>
      <w:r w:rsidRPr="00A83EDC">
        <w:rPr>
          <w:rFonts w:ascii="Proba Pro" w:hAnsi="Proba Pro" w:cs="Arial"/>
          <w:sz w:val="20"/>
          <w:szCs w:val="20"/>
        </w:rPr>
        <w:tab/>
        <w:t>– spotreba studenej vody v základnej perióde (m</w:t>
      </w:r>
      <w:r w:rsidRPr="00A83EDC">
        <w:rPr>
          <w:rFonts w:ascii="Proba Pro" w:hAnsi="Proba Pro" w:cs="Arial"/>
          <w:sz w:val="20"/>
          <w:szCs w:val="20"/>
          <w:vertAlign w:val="superscript"/>
        </w:rPr>
        <w:t>3</w:t>
      </w:r>
      <w:r w:rsidRPr="00A83EDC">
        <w:rPr>
          <w:rFonts w:ascii="Proba Pro" w:hAnsi="Proba Pro" w:cs="Arial"/>
          <w:sz w:val="20"/>
          <w:szCs w:val="20"/>
        </w:rPr>
        <w:t>),</w:t>
      </w:r>
    </w:p>
    <w:p w14:paraId="657BAC27" w14:textId="45F5D3A5" w:rsidR="00C8795E" w:rsidRPr="00A83EDC" w:rsidRDefault="00C8795E" w:rsidP="00461E6C">
      <w:pPr>
        <w:spacing w:line="264" w:lineRule="auto"/>
        <w:ind w:left="1440" w:hanging="732"/>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A</w:t>
      </w:r>
      <w:r w:rsidRPr="00A83EDC">
        <w:rPr>
          <w:rFonts w:ascii="Proba Pro" w:hAnsi="Proba Pro" w:cs="Arial"/>
          <w:sz w:val="20"/>
          <w:szCs w:val="20"/>
          <w:vertAlign w:val="superscript"/>
        </w:rPr>
        <w:t>SV</w:t>
      </w:r>
      <w:r w:rsidRPr="00A83EDC">
        <w:rPr>
          <w:rFonts w:ascii="Proba Pro" w:hAnsi="Proba Pro" w:cs="Arial"/>
          <w:sz w:val="20"/>
          <w:szCs w:val="20"/>
          <w:vertAlign w:val="superscript"/>
        </w:rPr>
        <w:tab/>
      </w:r>
      <w:r w:rsidRPr="00A83EDC">
        <w:rPr>
          <w:rFonts w:ascii="Proba Pro" w:hAnsi="Proba Pro" w:cs="Arial"/>
          <w:sz w:val="20"/>
          <w:szCs w:val="20"/>
        </w:rPr>
        <w:t>– spotreba studenej vody upravená podľa skutočného využitia kapacít v Ročnej úsporovej perióde  (kWh).</w:t>
      </w:r>
    </w:p>
    <w:p w14:paraId="548833DA" w14:textId="77777777" w:rsidR="00C8795E" w:rsidRPr="00A83EDC" w:rsidRDefault="00C8795E" w:rsidP="00461E6C">
      <w:pPr>
        <w:spacing w:line="264" w:lineRule="auto"/>
        <w:rPr>
          <w:rFonts w:ascii="Proba Pro" w:hAnsi="Proba Pro" w:cs="Arial"/>
          <w:sz w:val="20"/>
          <w:szCs w:val="20"/>
        </w:rPr>
      </w:pPr>
    </w:p>
    <w:p w14:paraId="083A0A51"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199" w:name="_Toc477247992"/>
      <w:r w:rsidRPr="00A83EDC">
        <w:rPr>
          <w:rFonts w:cs="Arial"/>
          <w:caps w:val="0"/>
          <w:sz w:val="20"/>
          <w:szCs w:val="20"/>
          <w:lang w:val="sk-SK"/>
        </w:rPr>
        <w:t>Výpočet Skutočných CELKOVÝCH ročných ÚSPOR</w:t>
      </w:r>
      <w:bookmarkEnd w:id="199"/>
    </w:p>
    <w:p w14:paraId="35AA69EB"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Celkové úspory v areáli pre</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š</w:t>
      </w:r>
      <w:r w:rsidRPr="00A83EDC">
        <w:rPr>
          <w:rFonts w:ascii="Proba Pro" w:hAnsi="Proba Pro" w:cs="Arial"/>
          <w:sz w:val="20"/>
          <w:szCs w:val="20"/>
        </w:rPr>
        <w:t>etky formy energie a</w:t>
      </w:r>
      <w:r w:rsidRPr="00A83EDC">
        <w:rPr>
          <w:rFonts w:ascii="Calibri" w:hAnsi="Calibri" w:cs="Calibri"/>
          <w:sz w:val="20"/>
          <w:szCs w:val="20"/>
        </w:rPr>
        <w:t> </w:t>
      </w:r>
      <w:r w:rsidRPr="00A83EDC">
        <w:rPr>
          <w:rFonts w:ascii="Proba Pro" w:hAnsi="Proba Pro" w:cs="Arial"/>
          <w:sz w:val="20"/>
          <w:szCs w:val="20"/>
        </w:rPr>
        <w:t>studenej vody s</w:t>
      </w:r>
      <w:r w:rsidRPr="00A83EDC">
        <w:rPr>
          <w:rFonts w:ascii="Proba Pro" w:hAnsi="Proba Pro" w:cs="Proba Pro"/>
          <w:sz w:val="20"/>
          <w:szCs w:val="20"/>
        </w:rPr>
        <w:t>ú</w:t>
      </w:r>
      <w:r w:rsidRPr="00A83EDC">
        <w:rPr>
          <w:rFonts w:ascii="Proba Pro" w:hAnsi="Proba Pro" w:cs="Arial"/>
          <w:sz w:val="20"/>
          <w:szCs w:val="20"/>
        </w:rPr>
        <w:t xml:space="preserve"> vyjadren</w:t>
      </w:r>
      <w:r w:rsidRPr="00A83EDC">
        <w:rPr>
          <w:rFonts w:ascii="Proba Pro" w:hAnsi="Proba Pro" w:cs="Proba Pro"/>
          <w:sz w:val="20"/>
          <w:szCs w:val="20"/>
        </w:rPr>
        <w:t>é</w:t>
      </w:r>
      <w:r w:rsidRPr="00A83EDC">
        <w:rPr>
          <w:rFonts w:ascii="Proba Pro" w:hAnsi="Proba Pro" w:cs="Arial"/>
          <w:sz w:val="20"/>
          <w:szCs w:val="20"/>
        </w:rPr>
        <w:t xml:space="preserve"> finan</w:t>
      </w:r>
      <w:r w:rsidRPr="00A83EDC">
        <w:rPr>
          <w:rFonts w:ascii="Proba Pro" w:hAnsi="Proba Pro" w:cs="Proba Pro"/>
          <w:sz w:val="20"/>
          <w:szCs w:val="20"/>
        </w:rPr>
        <w:t>č</w:t>
      </w:r>
      <w:r w:rsidRPr="00A83EDC">
        <w:rPr>
          <w:rFonts w:ascii="Proba Pro" w:hAnsi="Proba Pro" w:cs="Arial"/>
          <w:sz w:val="20"/>
          <w:szCs w:val="20"/>
        </w:rPr>
        <w:t xml:space="preserve">nou hodnotou </w:t>
      </w:r>
      <w:r w:rsidRPr="00A83EDC">
        <w:rPr>
          <w:rFonts w:ascii="Proba Pro" w:hAnsi="Proba Pro" w:cs="Proba Pro"/>
          <w:sz w:val="20"/>
          <w:szCs w:val="20"/>
        </w:rPr>
        <w:t>ú</w:t>
      </w:r>
      <w:r w:rsidRPr="00A83EDC">
        <w:rPr>
          <w:rFonts w:ascii="Proba Pro" w:hAnsi="Proba Pro" w:cs="Arial"/>
          <w:sz w:val="20"/>
          <w:szCs w:val="20"/>
        </w:rPr>
        <w:t>spor v</w:t>
      </w:r>
      <w:r w:rsidRPr="00A83EDC">
        <w:rPr>
          <w:rFonts w:ascii="Calibri" w:hAnsi="Calibri" w:cs="Calibri"/>
          <w:sz w:val="20"/>
          <w:szCs w:val="20"/>
        </w:rPr>
        <w:t> </w:t>
      </w:r>
      <w:r w:rsidRPr="00A83EDC">
        <w:rPr>
          <w:rFonts w:ascii="Proba Pro" w:hAnsi="Proba Pro" w:cs="Arial"/>
          <w:sz w:val="20"/>
          <w:szCs w:val="20"/>
        </w:rPr>
        <w:t>cen</w:t>
      </w:r>
      <w:r w:rsidRPr="00A83EDC">
        <w:rPr>
          <w:rFonts w:ascii="Proba Pro" w:hAnsi="Proba Pro" w:cs="Proba Pro"/>
          <w:sz w:val="20"/>
          <w:szCs w:val="20"/>
        </w:rPr>
        <w:t>á</w:t>
      </w:r>
      <w:r w:rsidRPr="00A83EDC">
        <w:rPr>
          <w:rFonts w:ascii="Proba Pro" w:hAnsi="Proba Pro" w:cs="Arial"/>
          <w:sz w:val="20"/>
          <w:szCs w:val="20"/>
        </w:rPr>
        <w:t>ch (bez DPH) 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dy.</w:t>
      </w:r>
    </w:p>
    <w:p w14:paraId="02C53DC8" w14:textId="77777777" w:rsidR="00FE0A30" w:rsidRPr="00A83EDC" w:rsidRDefault="00FE0A30" w:rsidP="00461E6C">
      <w:pPr>
        <w:spacing w:line="264" w:lineRule="auto"/>
        <w:rPr>
          <w:rFonts w:ascii="Proba Pro" w:hAnsi="Proba Pro" w:cs="Arial"/>
          <w:sz w:val="20"/>
          <w:szCs w:val="20"/>
        </w:rPr>
      </w:pPr>
    </w:p>
    <w:p w14:paraId="65AE2174"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Celkové úspory v areáli pre</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š</w:t>
      </w:r>
      <w:r w:rsidRPr="00A83EDC">
        <w:rPr>
          <w:rFonts w:ascii="Proba Pro" w:hAnsi="Proba Pro" w:cs="Arial"/>
          <w:sz w:val="20"/>
          <w:szCs w:val="20"/>
        </w:rPr>
        <w:t>etky formy energie a</w:t>
      </w:r>
      <w:r w:rsidRPr="00A83EDC">
        <w:rPr>
          <w:rFonts w:ascii="Calibri" w:hAnsi="Calibri" w:cs="Calibri"/>
          <w:sz w:val="20"/>
          <w:szCs w:val="20"/>
        </w:rPr>
        <w:t> </w:t>
      </w:r>
      <w:r w:rsidRPr="00A83EDC">
        <w:rPr>
          <w:rFonts w:ascii="Proba Pro" w:hAnsi="Proba Pro" w:cs="Arial"/>
          <w:sz w:val="20"/>
          <w:szCs w:val="20"/>
        </w:rPr>
        <w:t>studenej vody v 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perióde sa vypočítajú podľa nasledovného vzťahu:</w:t>
      </w:r>
    </w:p>
    <w:p w14:paraId="63DFE4CA" w14:textId="77777777" w:rsidR="00FE0A30" w:rsidRPr="00A83EDC" w:rsidRDefault="00FE0A30" w:rsidP="00461E6C">
      <w:pPr>
        <w:spacing w:line="264" w:lineRule="auto"/>
        <w:rPr>
          <w:rFonts w:ascii="Proba Pro" w:hAnsi="Proba Pro" w:cs="Arial"/>
          <w:sz w:val="20"/>
          <w:szCs w:val="20"/>
        </w:rPr>
      </w:pPr>
    </w:p>
    <w:p w14:paraId="64464B1C"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rPr>
        <w:t xml:space="preserve"> =  (Q</w:t>
      </w:r>
      <w:r w:rsidRPr="00A83EDC">
        <w:rPr>
          <w:rFonts w:ascii="Proba Pro" w:hAnsi="Proba Pro" w:cs="Arial"/>
          <w:sz w:val="20"/>
          <w:szCs w:val="20"/>
          <w:vertAlign w:val="subscript"/>
        </w:rPr>
        <w:t>S</w:t>
      </w:r>
      <w:r w:rsidRPr="00A83EDC">
        <w:rPr>
          <w:rFonts w:ascii="Proba Pro" w:hAnsi="Proba Pro" w:cs="Arial"/>
          <w:sz w:val="20"/>
          <w:szCs w:val="20"/>
          <w:vertAlign w:val="superscript"/>
        </w:rPr>
        <w:t>ZP</w:t>
      </w:r>
      <w:r w:rsidRPr="00A83EDC">
        <w:rPr>
          <w:rFonts w:ascii="Proba Pro" w:hAnsi="Proba Pro" w:cs="Arial"/>
          <w:sz w:val="20"/>
          <w:szCs w:val="20"/>
        </w:rPr>
        <w:t>. C</w:t>
      </w:r>
      <w:r w:rsidRPr="00A83EDC">
        <w:rPr>
          <w:rFonts w:ascii="Proba Pro" w:hAnsi="Proba Pro" w:cs="Arial"/>
          <w:sz w:val="20"/>
          <w:szCs w:val="20"/>
          <w:vertAlign w:val="subscript"/>
        </w:rPr>
        <w:t>B</w:t>
      </w:r>
      <w:r w:rsidRPr="00A83EDC">
        <w:rPr>
          <w:rFonts w:ascii="Proba Pro" w:hAnsi="Proba Pro" w:cs="Arial"/>
          <w:sz w:val="20"/>
          <w:szCs w:val="20"/>
          <w:vertAlign w:val="superscript"/>
        </w:rPr>
        <w:t>ZP</w:t>
      </w:r>
      <w:r w:rsidRPr="00A83EDC">
        <w:rPr>
          <w:rFonts w:ascii="Proba Pro" w:hAnsi="Proba Pro" w:cs="Arial"/>
          <w:sz w:val="20"/>
          <w:szCs w:val="20"/>
        </w:rPr>
        <w:t>) + (Q</w:t>
      </w:r>
      <w:r w:rsidRPr="00A83EDC">
        <w:rPr>
          <w:rFonts w:ascii="Proba Pro" w:hAnsi="Proba Pro" w:cs="Arial"/>
          <w:sz w:val="20"/>
          <w:szCs w:val="20"/>
          <w:vertAlign w:val="subscript"/>
        </w:rPr>
        <w:t>S</w:t>
      </w:r>
      <w:r w:rsidRPr="00A83EDC">
        <w:rPr>
          <w:rFonts w:ascii="Proba Pro" w:hAnsi="Proba Pro" w:cs="Arial"/>
          <w:sz w:val="20"/>
          <w:szCs w:val="20"/>
          <w:vertAlign w:val="superscript"/>
        </w:rPr>
        <w:t>SV</w:t>
      </w:r>
      <w:r w:rsidRPr="00A83EDC">
        <w:rPr>
          <w:rFonts w:ascii="Proba Pro" w:hAnsi="Proba Pro" w:cs="Arial"/>
          <w:sz w:val="20"/>
          <w:szCs w:val="20"/>
        </w:rPr>
        <w:t xml:space="preserve"> . C</w:t>
      </w:r>
      <w:r w:rsidRPr="00A83EDC">
        <w:rPr>
          <w:rFonts w:ascii="Proba Pro" w:hAnsi="Proba Pro" w:cs="Arial"/>
          <w:sz w:val="20"/>
          <w:szCs w:val="20"/>
          <w:vertAlign w:val="subscript"/>
        </w:rPr>
        <w:t>B</w:t>
      </w:r>
      <w:r w:rsidRPr="00A83EDC">
        <w:rPr>
          <w:rFonts w:ascii="Proba Pro" w:hAnsi="Proba Pro" w:cs="Arial"/>
          <w:sz w:val="20"/>
          <w:szCs w:val="20"/>
          <w:vertAlign w:val="superscript"/>
        </w:rPr>
        <w:t>SV</w:t>
      </w:r>
      <w:r w:rsidRPr="00A83EDC">
        <w:rPr>
          <w:rFonts w:ascii="Proba Pro" w:hAnsi="Proba Pro" w:cs="Arial"/>
          <w:sz w:val="20"/>
          <w:szCs w:val="20"/>
        </w:rPr>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(EUR)</w:t>
      </w:r>
    </w:p>
    <w:p w14:paraId="77BC678E" w14:textId="77777777" w:rsidR="00C8795E" w:rsidRPr="00A83EDC" w:rsidRDefault="00C8795E" w:rsidP="00461E6C">
      <w:pPr>
        <w:spacing w:line="264" w:lineRule="auto"/>
        <w:rPr>
          <w:rFonts w:ascii="Proba Pro" w:hAnsi="Proba Pro" w:cs="Arial"/>
          <w:sz w:val="20"/>
          <w:szCs w:val="20"/>
        </w:rPr>
      </w:pPr>
    </w:p>
    <w:p w14:paraId="11DDB27E"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vertAlign w:val="subscript"/>
        </w:rPr>
        <w:tab/>
      </w:r>
      <w:r w:rsidRPr="00A83EDC">
        <w:rPr>
          <w:rFonts w:ascii="Proba Pro" w:hAnsi="Proba Pro" w:cs="Arial"/>
          <w:sz w:val="20"/>
          <w:szCs w:val="20"/>
        </w:rPr>
        <w:t>– celkové skutočné úspory v príslušnej Ročnej úsporovej perióde  (EUR bez DPH),</w:t>
      </w:r>
    </w:p>
    <w:p w14:paraId="011541A7"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vertAlign w:val="superscript"/>
        </w:rPr>
        <w:t>ZP</w:t>
      </w:r>
      <w:r w:rsidRPr="00A83EDC">
        <w:rPr>
          <w:rFonts w:ascii="Proba Pro" w:hAnsi="Proba Pro" w:cs="Arial"/>
          <w:sz w:val="20"/>
          <w:szCs w:val="20"/>
        </w:rPr>
        <w:t xml:space="preserve"> </w:t>
      </w:r>
      <w:r w:rsidRPr="00A83EDC">
        <w:rPr>
          <w:rFonts w:ascii="Proba Pro" w:hAnsi="Proba Pro" w:cs="Arial"/>
          <w:sz w:val="20"/>
          <w:szCs w:val="20"/>
        </w:rPr>
        <w:tab/>
        <w:t>– celkové skutočné úspory zemného plynu (kWh),</w:t>
      </w:r>
    </w:p>
    <w:p w14:paraId="278447C9" w14:textId="77777777" w:rsidR="00C8795E" w:rsidRPr="00A83EDC" w:rsidRDefault="00C8795E" w:rsidP="00461E6C">
      <w:pPr>
        <w:spacing w:line="264" w:lineRule="auto"/>
        <w:ind w:left="1440" w:hanging="1440"/>
        <w:rPr>
          <w:rFonts w:ascii="Proba Pro" w:hAnsi="Proba Pro" w:cs="Arial"/>
          <w:sz w:val="20"/>
          <w:szCs w:val="20"/>
        </w:rPr>
      </w:pPr>
      <w:r w:rsidRPr="00A83EDC">
        <w:rPr>
          <w:rFonts w:ascii="Proba Pro" w:hAnsi="Proba Pro" w:cs="Arial"/>
          <w:sz w:val="20"/>
          <w:szCs w:val="20"/>
        </w:rPr>
        <w:tab/>
        <w:t>C</w:t>
      </w:r>
      <w:r w:rsidRPr="00A83EDC">
        <w:rPr>
          <w:rFonts w:ascii="Proba Pro" w:hAnsi="Proba Pro" w:cs="Arial"/>
          <w:sz w:val="20"/>
          <w:szCs w:val="20"/>
          <w:vertAlign w:val="subscript"/>
        </w:rPr>
        <w:t>B</w:t>
      </w:r>
      <w:r w:rsidRPr="00A83EDC">
        <w:rPr>
          <w:rFonts w:ascii="Proba Pro" w:hAnsi="Proba Pro" w:cs="Arial"/>
          <w:sz w:val="20"/>
          <w:szCs w:val="20"/>
          <w:vertAlign w:val="superscript"/>
        </w:rPr>
        <w:t>ZP</w:t>
      </w:r>
      <w:r w:rsidRPr="00A83EDC">
        <w:rPr>
          <w:rFonts w:ascii="Proba Pro" w:hAnsi="Proba Pro" w:cs="Arial"/>
          <w:sz w:val="20"/>
          <w:szCs w:val="20"/>
        </w:rPr>
        <w:tab/>
        <w:t>– celková priemerná ročná cena nakupovaného zemného plynu bez</w:t>
      </w:r>
      <w:r w:rsidRPr="00A83EDC">
        <w:rPr>
          <w:rFonts w:ascii="Calibri" w:hAnsi="Calibri" w:cs="Calibri"/>
          <w:sz w:val="20"/>
          <w:szCs w:val="20"/>
        </w:rPr>
        <w:t> </w:t>
      </w:r>
      <w:r w:rsidRPr="00A83EDC">
        <w:rPr>
          <w:rFonts w:ascii="Proba Pro" w:hAnsi="Proba Pro" w:cs="Arial"/>
          <w:sz w:val="20"/>
          <w:szCs w:val="20"/>
        </w:rPr>
        <w:t>DPH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perióde (EUR/kWh),</w:t>
      </w:r>
    </w:p>
    <w:p w14:paraId="18C2B2A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vertAlign w:val="superscript"/>
        </w:rPr>
        <w:t>SV</w:t>
      </w:r>
      <w:r w:rsidRPr="00A83EDC">
        <w:rPr>
          <w:rFonts w:ascii="Proba Pro" w:hAnsi="Proba Pro" w:cs="Arial"/>
          <w:sz w:val="20"/>
          <w:szCs w:val="20"/>
        </w:rPr>
        <w:t xml:space="preserve"> </w:t>
      </w:r>
      <w:r w:rsidRPr="00A83EDC">
        <w:rPr>
          <w:rFonts w:ascii="Proba Pro" w:hAnsi="Proba Pro" w:cs="Arial"/>
          <w:sz w:val="20"/>
          <w:szCs w:val="20"/>
        </w:rPr>
        <w:tab/>
        <w:t>– celkové skutočné úspory studenej vody (m</w:t>
      </w:r>
      <w:r w:rsidRPr="00A83EDC">
        <w:rPr>
          <w:rFonts w:ascii="Proba Pro" w:hAnsi="Proba Pro" w:cs="Arial"/>
          <w:sz w:val="20"/>
          <w:szCs w:val="20"/>
          <w:vertAlign w:val="superscript"/>
        </w:rPr>
        <w:t>3</w:t>
      </w:r>
      <w:r w:rsidRPr="00A83EDC">
        <w:rPr>
          <w:rFonts w:ascii="Proba Pro" w:hAnsi="Proba Pro" w:cs="Arial"/>
          <w:sz w:val="20"/>
          <w:szCs w:val="20"/>
        </w:rPr>
        <w:t>),</w:t>
      </w:r>
    </w:p>
    <w:p w14:paraId="004B89D8" w14:textId="45D2CE02"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ab/>
        <w:t>C</w:t>
      </w:r>
      <w:r w:rsidRPr="00A83EDC">
        <w:rPr>
          <w:rFonts w:ascii="Proba Pro" w:hAnsi="Proba Pro" w:cs="Arial"/>
          <w:sz w:val="20"/>
          <w:szCs w:val="20"/>
          <w:vertAlign w:val="subscript"/>
        </w:rPr>
        <w:t>B</w:t>
      </w:r>
      <w:r w:rsidRPr="00A83EDC">
        <w:rPr>
          <w:rFonts w:ascii="Proba Pro" w:hAnsi="Proba Pro" w:cs="Arial"/>
          <w:sz w:val="20"/>
          <w:szCs w:val="20"/>
          <w:vertAlign w:val="superscript"/>
        </w:rPr>
        <w:t>SV</w:t>
      </w:r>
      <w:r w:rsidRPr="00A83EDC">
        <w:rPr>
          <w:rFonts w:ascii="Proba Pro" w:hAnsi="Proba Pro" w:cs="Arial"/>
          <w:sz w:val="20"/>
          <w:szCs w:val="20"/>
        </w:rPr>
        <w:tab/>
        <w:t>– celková priemerná ročná cena studenej vody bez</w:t>
      </w:r>
      <w:r w:rsidRPr="00A83EDC">
        <w:rPr>
          <w:rFonts w:ascii="Calibri" w:hAnsi="Calibri" w:cs="Calibri"/>
          <w:sz w:val="20"/>
          <w:szCs w:val="20"/>
        </w:rPr>
        <w:t> </w:t>
      </w:r>
      <w:r w:rsidRPr="00A83EDC">
        <w:rPr>
          <w:rFonts w:ascii="Proba Pro" w:hAnsi="Proba Pro" w:cs="Arial"/>
          <w:sz w:val="20"/>
          <w:szCs w:val="20"/>
        </w:rPr>
        <w:t>DPH</w:t>
      </w:r>
      <w:r w:rsidR="00FE0A30" w:rsidRPr="00A83EDC">
        <w:rPr>
          <w:rFonts w:ascii="Proba Pro" w:hAnsi="Proba Pro" w:cs="Arial"/>
          <w:sz w:val="20"/>
          <w:szCs w:val="20"/>
        </w:rPr>
        <w:t xml:space="preserve"> </w:t>
      </w:r>
      <w:r w:rsidRPr="00A83EDC">
        <w:rPr>
          <w:rFonts w:ascii="Proba Pro" w:hAnsi="Proba Pro" w:cs="Arial"/>
          <w:sz w:val="20"/>
          <w:szCs w:val="20"/>
        </w:rPr>
        <w:t>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r w:rsidR="00FE0A30" w:rsidRPr="00A83EDC">
        <w:rPr>
          <w:rFonts w:ascii="Proba Pro" w:hAnsi="Proba Pro" w:cs="Arial"/>
          <w:sz w:val="20"/>
          <w:szCs w:val="20"/>
        </w:rPr>
        <w:t xml:space="preserve"> </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 xml:space="preserve"> (EUR/m</w:t>
      </w:r>
      <w:r w:rsidRPr="00A83EDC">
        <w:rPr>
          <w:rFonts w:ascii="Proba Pro" w:hAnsi="Proba Pro" w:cs="Arial"/>
          <w:sz w:val="20"/>
          <w:szCs w:val="20"/>
          <w:vertAlign w:val="superscript"/>
        </w:rPr>
        <w:t>3</w:t>
      </w:r>
      <w:r w:rsidRPr="00A83EDC">
        <w:rPr>
          <w:rFonts w:ascii="Proba Pro" w:hAnsi="Proba Pro" w:cs="Arial"/>
          <w:sz w:val="20"/>
          <w:szCs w:val="20"/>
        </w:rPr>
        <w:t>),</w:t>
      </w:r>
    </w:p>
    <w:p w14:paraId="6CF3D9E7" w14:textId="77777777" w:rsidR="00C8795E" w:rsidRPr="00A83EDC" w:rsidRDefault="00C8795E" w:rsidP="00461E6C">
      <w:pPr>
        <w:spacing w:line="264" w:lineRule="auto"/>
        <w:rPr>
          <w:rFonts w:ascii="Proba Pro" w:hAnsi="Proba Pro" w:cs="Arial"/>
          <w:sz w:val="20"/>
          <w:szCs w:val="20"/>
        </w:rPr>
      </w:pPr>
    </w:p>
    <w:p w14:paraId="3ACA0C56" w14:textId="77777777" w:rsidR="00FE0A30" w:rsidRPr="00A83EDC" w:rsidRDefault="00FE0A30" w:rsidP="00461E6C">
      <w:pPr>
        <w:spacing w:line="264" w:lineRule="auto"/>
        <w:jc w:val="center"/>
        <w:rPr>
          <w:rFonts w:ascii="Proba Pro" w:hAnsi="Proba Pro" w:cs="Arial"/>
          <w:b/>
          <w:i/>
          <w:sz w:val="20"/>
          <w:szCs w:val="20"/>
        </w:rPr>
      </w:pPr>
    </w:p>
    <w:p w14:paraId="61FB5E7A" w14:textId="77777777" w:rsidR="00C8795E" w:rsidRPr="00A83EDC" w:rsidRDefault="00C8795E" w:rsidP="00461E6C">
      <w:pPr>
        <w:spacing w:line="264" w:lineRule="auto"/>
        <w:jc w:val="center"/>
        <w:rPr>
          <w:rFonts w:ascii="Proba Pro" w:hAnsi="Proba Pro" w:cs="Arial"/>
          <w:b/>
          <w:sz w:val="20"/>
          <w:szCs w:val="20"/>
        </w:rPr>
      </w:pPr>
      <w:r w:rsidRPr="00A83EDC">
        <w:rPr>
          <w:rFonts w:ascii="Proba Pro" w:hAnsi="Proba Pro" w:cs="Arial"/>
          <w:b/>
          <w:i/>
          <w:sz w:val="20"/>
          <w:szCs w:val="20"/>
        </w:rPr>
        <w:t>Článok 2 – Garantované ročné úspory, výpočet finančnej výšky Výpadku úspor</w:t>
      </w:r>
    </w:p>
    <w:p w14:paraId="3CC33571" w14:textId="77777777" w:rsidR="00C8795E" w:rsidRPr="00A83EDC" w:rsidRDefault="00C8795E" w:rsidP="00461E6C">
      <w:pPr>
        <w:pStyle w:val="Odsekzoznamu1"/>
        <w:tabs>
          <w:tab w:val="left" w:pos="540"/>
        </w:tabs>
        <w:spacing w:line="264" w:lineRule="auto"/>
        <w:rPr>
          <w:rFonts w:ascii="Proba Pro" w:hAnsi="Proba Pro" w:cs="Arial"/>
        </w:rPr>
      </w:pPr>
    </w:p>
    <w:p w14:paraId="5D0768EB" w14:textId="77777777" w:rsidR="00FE0A30" w:rsidRPr="00A83EDC" w:rsidRDefault="00FE0A30" w:rsidP="00461E6C">
      <w:pPr>
        <w:pStyle w:val="Odsekzoznamu"/>
        <w:numPr>
          <w:ilvl w:val="0"/>
          <w:numId w:val="32"/>
        </w:numPr>
        <w:tabs>
          <w:tab w:val="left" w:pos="540"/>
        </w:tabs>
        <w:spacing w:line="264" w:lineRule="auto"/>
        <w:contextualSpacing w:val="0"/>
        <w:outlineLvl w:val="1"/>
        <w:rPr>
          <w:rFonts w:ascii="Proba Pro" w:eastAsia="Times New Roman" w:hAnsi="Proba Pro" w:cs="Arial"/>
          <w:vanish/>
          <w:color w:val="000000"/>
          <w:spacing w:val="30"/>
          <w:sz w:val="20"/>
          <w:szCs w:val="20"/>
        </w:rPr>
      </w:pPr>
      <w:bookmarkStart w:id="200" w:name="_Toc477247993"/>
    </w:p>
    <w:p w14:paraId="27E6034C" w14:textId="77D5B82C" w:rsidR="00C8795E" w:rsidRPr="00A83EDC" w:rsidRDefault="00C8795E" w:rsidP="00461E6C">
      <w:pPr>
        <w:pStyle w:val="Odsekzoznamu"/>
        <w:numPr>
          <w:ilvl w:val="1"/>
          <w:numId w:val="32"/>
        </w:numPr>
        <w:tabs>
          <w:tab w:val="left" w:pos="540"/>
          <w:tab w:val="num" w:pos="680"/>
        </w:tabs>
        <w:spacing w:line="264" w:lineRule="auto"/>
        <w:ind w:left="680" w:hanging="680"/>
        <w:outlineLvl w:val="1"/>
        <w:rPr>
          <w:rFonts w:ascii="Proba Pro" w:hAnsi="Proba Pro" w:cs="Arial"/>
          <w:sz w:val="20"/>
          <w:szCs w:val="20"/>
        </w:rPr>
      </w:pPr>
      <w:r w:rsidRPr="00A83EDC">
        <w:rPr>
          <w:rFonts w:ascii="Proba Pro" w:hAnsi="Proba Pro" w:cs="Arial"/>
          <w:sz w:val="20"/>
          <w:szCs w:val="20"/>
        </w:rPr>
        <w:t>Garantované ročné úspory</w:t>
      </w:r>
      <w:bookmarkEnd w:id="200"/>
    </w:p>
    <w:p w14:paraId="3E194CE2"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Celková výška Garantovaných ročných úspor (Q</w:t>
      </w:r>
      <w:r w:rsidRPr="00A83EDC">
        <w:rPr>
          <w:rFonts w:ascii="Proba Pro" w:hAnsi="Proba Pro" w:cs="Arial"/>
          <w:sz w:val="20"/>
          <w:szCs w:val="20"/>
          <w:vertAlign w:val="subscript"/>
        </w:rPr>
        <w:t>G</w:t>
      </w:r>
      <w:r w:rsidRPr="00A83EDC">
        <w:rPr>
          <w:rFonts w:ascii="Proba Pro" w:hAnsi="Proba Pro" w:cs="Arial"/>
          <w:sz w:val="20"/>
          <w:szCs w:val="20"/>
        </w:rPr>
        <w:t xml:space="preserve">) za celý areál spolu predstavuje: </w:t>
      </w:r>
    </w:p>
    <w:p w14:paraId="6BA73E82" w14:textId="77777777" w:rsidR="00C8795E" w:rsidRPr="00A83EDC" w:rsidRDefault="00C8795E" w:rsidP="00461E6C">
      <w:pPr>
        <w:spacing w:line="264" w:lineRule="auto"/>
        <w:rPr>
          <w:rFonts w:ascii="Proba Pro" w:hAnsi="Proba Pro" w:cs="Arial"/>
          <w:sz w:val="20"/>
          <w:szCs w:val="20"/>
        </w:rPr>
      </w:pPr>
    </w:p>
    <w:p w14:paraId="0A15FB37" w14:textId="68FC0A8C"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G</w:t>
      </w:r>
      <w:r w:rsidRPr="00A83EDC">
        <w:rPr>
          <w:rFonts w:ascii="Proba Pro" w:hAnsi="Proba Pro" w:cs="Arial"/>
          <w:sz w:val="20"/>
          <w:szCs w:val="20"/>
        </w:rPr>
        <w:t xml:space="preserve"> = </w:t>
      </w:r>
      <w:proofErr w:type="spellStart"/>
      <w:r w:rsidR="00FE0A30" w:rsidRPr="00A83EDC">
        <w:rPr>
          <w:rFonts w:ascii="Proba Pro" w:eastAsia="Times New Roman" w:hAnsi="Proba Pro" w:cs="Arial"/>
          <w:color w:val="auto"/>
          <w:sz w:val="20"/>
          <w:szCs w:val="24"/>
          <w:highlight w:val="lightGray"/>
          <w:lang w:eastAsia="sk-SK"/>
        </w:rPr>
        <w:t>Xxx</w:t>
      </w:r>
      <w:proofErr w:type="spellEnd"/>
      <w:r w:rsidR="00FE0A30" w:rsidRPr="00A83EDC">
        <w:rPr>
          <w:rFonts w:ascii="Proba Pro" w:eastAsia="Times New Roman" w:hAnsi="Proba Pro" w:cs="Arial"/>
          <w:color w:val="auto"/>
          <w:sz w:val="20"/>
          <w:szCs w:val="24"/>
          <w:highlight w:val="lightGray"/>
          <w:lang w:eastAsia="sk-SK"/>
        </w:rPr>
        <w:t xml:space="preserve"> </w:t>
      </w:r>
      <w:proofErr w:type="spellStart"/>
      <w:r w:rsidR="00FE0A30" w:rsidRPr="00A83EDC">
        <w:rPr>
          <w:rFonts w:ascii="Proba Pro" w:eastAsia="Times New Roman" w:hAnsi="Proba Pro" w:cs="Arial"/>
          <w:color w:val="auto"/>
          <w:sz w:val="20"/>
          <w:szCs w:val="24"/>
          <w:highlight w:val="lightGray"/>
          <w:lang w:eastAsia="sk-SK"/>
        </w:rPr>
        <w:t>xxx,xx</w:t>
      </w:r>
      <w:proofErr w:type="spellEnd"/>
      <w:r w:rsidR="00FE0A30" w:rsidRPr="00A83EDC">
        <w:rPr>
          <w:rFonts w:ascii="Proba Pro" w:eastAsia="Times New Roman" w:hAnsi="Proba Pro" w:cs="Arial"/>
          <w:color w:val="auto"/>
          <w:sz w:val="20"/>
          <w:szCs w:val="24"/>
          <w:lang w:eastAsia="sk-SK"/>
        </w:rPr>
        <w:t xml:space="preserve"> </w:t>
      </w:r>
      <w:r w:rsidR="00FE0A30" w:rsidRPr="00A83EDC">
        <w:rPr>
          <w:rFonts w:ascii="Proba Pro" w:eastAsia="Times New Roman" w:hAnsi="Proba Pro" w:cs="Arial"/>
          <w:color w:val="auto"/>
          <w:sz w:val="20"/>
          <w:szCs w:val="24"/>
          <w:highlight w:val="lightGray"/>
          <w:lang w:eastAsia="sk-SK"/>
        </w:rPr>
        <w:t>[</w:t>
      </w:r>
      <w:r w:rsidR="00FE0A30" w:rsidRPr="00A83EDC">
        <w:rPr>
          <w:rFonts w:ascii="Proba Pro" w:eastAsia="Times New Roman" w:hAnsi="Proba Pro" w:cs="Arial"/>
          <w:i/>
          <w:color w:val="auto"/>
          <w:sz w:val="20"/>
          <w:szCs w:val="24"/>
          <w:highlight w:val="lightGray"/>
          <w:lang w:eastAsia="sk-SK"/>
        </w:rPr>
        <w:t>doplní uchádzač</w:t>
      </w:r>
      <w:r w:rsidR="00FE0A30" w:rsidRPr="00A83EDC">
        <w:rPr>
          <w:rFonts w:ascii="Proba Pro" w:eastAsia="Times New Roman" w:hAnsi="Proba Pro" w:cs="Arial"/>
          <w:color w:val="auto"/>
          <w:sz w:val="20"/>
          <w:szCs w:val="24"/>
          <w:highlight w:val="lightGray"/>
          <w:lang w:eastAsia="sk-SK"/>
        </w:rPr>
        <w:t>]</w:t>
      </w:r>
      <w:r w:rsidR="00FE0A30" w:rsidRPr="00A83EDC">
        <w:rPr>
          <w:rFonts w:ascii="Proba Pro" w:eastAsia="Times New Roman" w:hAnsi="Proba Pro" w:cs="Arial"/>
          <w:color w:val="auto"/>
          <w:sz w:val="20"/>
          <w:szCs w:val="24"/>
          <w:lang w:eastAsia="sk-SK"/>
        </w:rPr>
        <w:t xml:space="preserve"> </w:t>
      </w:r>
      <w:r w:rsidRPr="00A83EDC">
        <w:rPr>
          <w:rFonts w:ascii="Proba Pro" w:hAnsi="Proba Pro" w:cs="Arial"/>
          <w:sz w:val="20"/>
          <w:szCs w:val="20"/>
        </w:rPr>
        <w:t>EUR bez DPH ročne</w:t>
      </w:r>
    </w:p>
    <w:p w14:paraId="0853155F" w14:textId="77777777" w:rsidR="00C8795E" w:rsidRPr="00A83EDC" w:rsidRDefault="00C8795E" w:rsidP="00461E6C">
      <w:pPr>
        <w:spacing w:line="264" w:lineRule="auto"/>
        <w:rPr>
          <w:rFonts w:ascii="Proba Pro" w:hAnsi="Proba Pro" w:cs="Arial"/>
          <w:sz w:val="20"/>
          <w:szCs w:val="20"/>
        </w:rPr>
      </w:pPr>
    </w:p>
    <w:p w14:paraId="76678D50"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Úspory sú prepočítané hore uvedeným výpočtom, ktorý vychádza z</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dajov poskytnut</w:t>
      </w:r>
      <w:r w:rsidRPr="00A83EDC">
        <w:rPr>
          <w:rFonts w:ascii="Proba Pro" w:hAnsi="Proba Pro" w:cs="Proba Pro"/>
          <w:sz w:val="20"/>
          <w:szCs w:val="20"/>
        </w:rPr>
        <w:t>ý</w:t>
      </w:r>
      <w:r w:rsidRPr="00A83EDC">
        <w:rPr>
          <w:rFonts w:ascii="Proba Pro" w:hAnsi="Proba Pro" w:cs="Arial"/>
          <w:sz w:val="20"/>
          <w:szCs w:val="20"/>
        </w:rPr>
        <w:t>ch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 xml:space="preserve">om vzhľadom na základnú periódu  - definovanú v Čl. 3 tejto Prílohy. </w:t>
      </w:r>
    </w:p>
    <w:p w14:paraId="282D9D4A" w14:textId="77777777" w:rsidR="00FE0A30" w:rsidRPr="00A83EDC" w:rsidRDefault="00FE0A30" w:rsidP="00461E6C">
      <w:pPr>
        <w:spacing w:line="264" w:lineRule="auto"/>
        <w:jc w:val="both"/>
        <w:rPr>
          <w:rFonts w:ascii="Proba Pro" w:hAnsi="Proba Pro" w:cs="Arial"/>
          <w:sz w:val="20"/>
          <w:szCs w:val="20"/>
        </w:rPr>
      </w:pPr>
    </w:p>
    <w:p w14:paraId="7DA531EA" w14:textId="77777777" w:rsidR="00C8795E" w:rsidRPr="00A83EDC" w:rsidRDefault="00C8795E" w:rsidP="00461E6C">
      <w:pPr>
        <w:spacing w:line="264" w:lineRule="auto"/>
        <w:rPr>
          <w:rFonts w:ascii="Proba Pro" w:hAnsi="Proba Pro" w:cs="Arial"/>
          <w:sz w:val="20"/>
          <w:szCs w:val="20"/>
        </w:rPr>
      </w:pPr>
    </w:p>
    <w:p w14:paraId="4578E7F3" w14:textId="77777777" w:rsidR="00C8795E" w:rsidRPr="00A83EDC" w:rsidRDefault="00C8795E" w:rsidP="00461E6C">
      <w:pPr>
        <w:pStyle w:val="Odsekzoznamu"/>
        <w:numPr>
          <w:ilvl w:val="1"/>
          <w:numId w:val="32"/>
        </w:numPr>
        <w:tabs>
          <w:tab w:val="left" w:pos="540"/>
          <w:tab w:val="num" w:pos="680"/>
        </w:tabs>
        <w:spacing w:line="264" w:lineRule="auto"/>
        <w:ind w:left="680" w:hanging="680"/>
        <w:outlineLvl w:val="1"/>
        <w:rPr>
          <w:rFonts w:ascii="Proba Pro" w:hAnsi="Proba Pro" w:cs="Arial"/>
          <w:sz w:val="20"/>
          <w:szCs w:val="20"/>
        </w:rPr>
      </w:pPr>
      <w:bookmarkStart w:id="201" w:name="_Toc477247994"/>
      <w:r w:rsidRPr="00A83EDC">
        <w:rPr>
          <w:rFonts w:ascii="Proba Pro" w:hAnsi="Proba Pro" w:cs="Arial"/>
          <w:sz w:val="20"/>
          <w:szCs w:val="20"/>
        </w:rPr>
        <w:t>Výpočet výpadku úspor</w:t>
      </w:r>
      <w:bookmarkEnd w:id="201"/>
      <w:r w:rsidRPr="00A83EDC">
        <w:rPr>
          <w:rFonts w:ascii="Proba Pro" w:hAnsi="Proba Pro" w:cs="Arial"/>
          <w:sz w:val="20"/>
          <w:szCs w:val="20"/>
        </w:rPr>
        <w:t xml:space="preserve"> </w:t>
      </w:r>
    </w:p>
    <w:p w14:paraId="4A673E8D"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Ak hodnota rozdielu: </w:t>
      </w:r>
    </w:p>
    <w:p w14:paraId="75D788ED"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S</w:t>
      </w:r>
      <w:r w:rsidRPr="00A83EDC">
        <w:rPr>
          <w:rFonts w:ascii="Proba Pro" w:hAnsi="Proba Pro" w:cs="Arial"/>
          <w:sz w:val="20"/>
          <w:szCs w:val="20"/>
        </w:rPr>
        <w:t xml:space="preserve"> – Q</w:t>
      </w:r>
      <w:r w:rsidRPr="00A83EDC">
        <w:rPr>
          <w:rFonts w:ascii="Proba Pro" w:hAnsi="Proba Pro" w:cs="Arial"/>
          <w:sz w:val="20"/>
          <w:szCs w:val="20"/>
          <w:vertAlign w:val="subscript"/>
        </w:rPr>
        <w:t>G</w:t>
      </w:r>
      <w:r w:rsidRPr="00A83EDC">
        <w:rPr>
          <w:rFonts w:ascii="Proba Pro" w:hAnsi="Proba Pro" w:cs="Arial"/>
          <w:sz w:val="20"/>
          <w:szCs w:val="20"/>
        </w:rPr>
        <w:t xml:space="preserve">  &lt;  0</w:t>
      </w:r>
      <w:r w:rsidRPr="00A83EDC">
        <w:rPr>
          <w:rFonts w:ascii="Proba Pro" w:hAnsi="Proba Pro" w:cs="Arial"/>
          <w:sz w:val="20"/>
          <w:szCs w:val="20"/>
        </w:rPr>
        <w:tab/>
        <w:t>znamená to Výpadok úspor</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(EUR)</w:t>
      </w:r>
    </w:p>
    <w:p w14:paraId="68ACE6E7" w14:textId="77777777" w:rsidR="00C8795E" w:rsidRPr="00A83EDC" w:rsidRDefault="00C8795E" w:rsidP="00461E6C">
      <w:pPr>
        <w:spacing w:line="264" w:lineRule="auto"/>
        <w:rPr>
          <w:rFonts w:ascii="Proba Pro" w:hAnsi="Proba Pro" w:cs="Arial"/>
          <w:sz w:val="20"/>
          <w:szCs w:val="20"/>
        </w:rPr>
      </w:pPr>
    </w:p>
    <w:p w14:paraId="4C232108"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rPr>
        <w:t xml:space="preserve"> </w:t>
      </w:r>
      <w:r w:rsidRPr="00A83EDC">
        <w:rPr>
          <w:rFonts w:ascii="Proba Pro" w:hAnsi="Proba Pro" w:cs="Arial"/>
          <w:sz w:val="20"/>
          <w:szCs w:val="20"/>
        </w:rPr>
        <w:tab/>
        <w:t>– celkové skutočné úspory v príslušnej Ročnej úsporovej perióde  (EUR bez DPH),</w:t>
      </w:r>
    </w:p>
    <w:p w14:paraId="7AB70612"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G</w:t>
      </w:r>
      <w:r w:rsidRPr="00A83EDC">
        <w:rPr>
          <w:rFonts w:ascii="Proba Pro" w:hAnsi="Proba Pro" w:cs="Arial"/>
          <w:sz w:val="20"/>
          <w:szCs w:val="20"/>
        </w:rPr>
        <w:t xml:space="preserve"> </w:t>
      </w:r>
      <w:r w:rsidRPr="00A83EDC">
        <w:rPr>
          <w:rFonts w:ascii="Proba Pro" w:hAnsi="Proba Pro" w:cs="Arial"/>
          <w:sz w:val="20"/>
          <w:szCs w:val="20"/>
        </w:rPr>
        <w:tab/>
        <w:t>– garantované ročné úspory  (EUR bez DPH).</w:t>
      </w:r>
    </w:p>
    <w:p w14:paraId="5A70DC65" w14:textId="77777777" w:rsidR="00C8795E" w:rsidRPr="00A83EDC" w:rsidRDefault="00C8795E" w:rsidP="00461E6C">
      <w:pPr>
        <w:spacing w:line="264" w:lineRule="auto"/>
        <w:rPr>
          <w:rFonts w:ascii="Proba Pro" w:hAnsi="Proba Pro" w:cs="Arial"/>
          <w:sz w:val="20"/>
          <w:szCs w:val="20"/>
        </w:rPr>
      </w:pPr>
    </w:p>
    <w:p w14:paraId="78F7E018" w14:textId="77777777" w:rsidR="00FE0A30" w:rsidRPr="00A83EDC" w:rsidRDefault="00FE0A30" w:rsidP="00461E6C">
      <w:pPr>
        <w:spacing w:line="264" w:lineRule="auto"/>
        <w:rPr>
          <w:rFonts w:ascii="Proba Pro" w:hAnsi="Proba Pro" w:cs="Arial"/>
          <w:sz w:val="20"/>
          <w:szCs w:val="20"/>
        </w:rPr>
      </w:pPr>
    </w:p>
    <w:p w14:paraId="36C3F246"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eastAsia="MS Mincho" w:cs="Arial"/>
          <w:caps w:val="0"/>
          <w:color w:val="auto"/>
          <w:spacing w:val="0"/>
          <w:sz w:val="20"/>
          <w:szCs w:val="20"/>
          <w:lang w:val="sk-SK"/>
        </w:rPr>
      </w:pPr>
      <w:bookmarkStart w:id="202" w:name="_Toc477247995"/>
      <w:r w:rsidRPr="00A83EDC">
        <w:rPr>
          <w:rFonts w:eastAsia="MS Mincho" w:cs="Arial"/>
          <w:caps w:val="0"/>
          <w:color w:val="auto"/>
          <w:spacing w:val="0"/>
          <w:sz w:val="20"/>
          <w:szCs w:val="20"/>
          <w:lang w:val="sk-SK"/>
        </w:rPr>
        <w:t>Výpočet prebytku úspor</w:t>
      </w:r>
      <w:bookmarkEnd w:id="202"/>
    </w:p>
    <w:p w14:paraId="16322A4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Ak hodnota rozdielu: </w:t>
      </w:r>
    </w:p>
    <w:p w14:paraId="1D8C4D72"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rPr>
        <w:t xml:space="preserve"> – Q</w:t>
      </w:r>
      <w:r w:rsidRPr="00A83EDC">
        <w:rPr>
          <w:rFonts w:ascii="Proba Pro" w:hAnsi="Proba Pro" w:cs="Arial"/>
          <w:sz w:val="20"/>
          <w:szCs w:val="20"/>
          <w:vertAlign w:val="subscript"/>
        </w:rPr>
        <w:t>G</w:t>
      </w:r>
      <w:r w:rsidRPr="00A83EDC">
        <w:rPr>
          <w:rFonts w:ascii="Proba Pro" w:hAnsi="Proba Pro" w:cs="Arial"/>
          <w:sz w:val="20"/>
          <w:szCs w:val="20"/>
        </w:rPr>
        <w:t xml:space="preserve">  &gt;  0</w:t>
      </w:r>
      <w:r w:rsidRPr="00A83EDC">
        <w:rPr>
          <w:rFonts w:ascii="Proba Pro" w:hAnsi="Proba Pro" w:cs="Arial"/>
          <w:sz w:val="20"/>
          <w:szCs w:val="20"/>
        </w:rPr>
        <w:tab/>
        <w:t>znamená to Prebytok úspor</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(EUR)</w:t>
      </w:r>
    </w:p>
    <w:p w14:paraId="2A83C09E" w14:textId="77777777" w:rsidR="00C8795E" w:rsidRPr="00A83EDC" w:rsidRDefault="00C8795E" w:rsidP="00461E6C">
      <w:pPr>
        <w:spacing w:line="264" w:lineRule="auto"/>
        <w:rPr>
          <w:rFonts w:ascii="Proba Pro" w:hAnsi="Proba Pro" w:cs="Arial"/>
          <w:sz w:val="20"/>
          <w:szCs w:val="20"/>
        </w:rPr>
      </w:pPr>
    </w:p>
    <w:p w14:paraId="1B813BB3" w14:textId="4B7AB56A" w:rsidR="00C8795E" w:rsidRPr="00A83EDC" w:rsidRDefault="00C8795E" w:rsidP="00461E6C">
      <w:pPr>
        <w:spacing w:line="264" w:lineRule="auto"/>
        <w:ind w:left="1440" w:hanging="1440"/>
        <w:rPr>
          <w:rFonts w:ascii="Proba Pro" w:hAnsi="Proba Pro" w:cs="Arial"/>
          <w:sz w:val="20"/>
          <w:szCs w:val="20"/>
        </w:rPr>
      </w:pPr>
      <w:r w:rsidRPr="00A83EDC">
        <w:rPr>
          <w:rFonts w:ascii="Proba Pro" w:hAnsi="Proba Pro" w:cs="Arial"/>
          <w:sz w:val="20"/>
          <w:szCs w:val="20"/>
        </w:rPr>
        <w:t>Kde:</w:t>
      </w:r>
      <w:r w:rsidR="00FE0A30" w:rsidRPr="00A83EDC">
        <w:rPr>
          <w:rFonts w:ascii="Proba Pro" w:hAnsi="Proba Pro" w:cs="Arial"/>
          <w:sz w:val="20"/>
          <w:szCs w:val="20"/>
        </w:rPr>
        <w:t xml:space="preserve">      </w:t>
      </w:r>
      <w:r w:rsidRPr="00A83EDC">
        <w:rPr>
          <w:rFonts w:ascii="Proba Pro" w:hAnsi="Proba Pro" w:cs="Arial"/>
          <w:sz w:val="20"/>
          <w:szCs w:val="20"/>
        </w:rPr>
        <w:t>Q</w:t>
      </w:r>
      <w:r w:rsidRPr="00A83EDC">
        <w:rPr>
          <w:rFonts w:ascii="Proba Pro" w:hAnsi="Proba Pro" w:cs="Arial"/>
          <w:sz w:val="20"/>
          <w:szCs w:val="20"/>
          <w:vertAlign w:val="subscript"/>
        </w:rPr>
        <w:t>S</w:t>
      </w:r>
      <w:r w:rsidRPr="00A83EDC">
        <w:rPr>
          <w:rFonts w:ascii="Proba Pro" w:hAnsi="Proba Pro" w:cs="Arial"/>
          <w:sz w:val="20"/>
          <w:szCs w:val="20"/>
        </w:rPr>
        <w:t xml:space="preserve"> </w:t>
      </w:r>
      <w:r w:rsidRPr="00A83EDC">
        <w:rPr>
          <w:rFonts w:ascii="Proba Pro" w:hAnsi="Proba Pro" w:cs="Arial"/>
          <w:sz w:val="20"/>
          <w:szCs w:val="20"/>
        </w:rPr>
        <w:tab/>
        <w:t>– celkové skutočné úspory v príslušnej Ročnej úsporovej perióde  (EUR bez DPH),</w:t>
      </w:r>
    </w:p>
    <w:p w14:paraId="47DC14BF"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G</w:t>
      </w:r>
      <w:r w:rsidRPr="00A83EDC">
        <w:rPr>
          <w:rFonts w:ascii="Proba Pro" w:hAnsi="Proba Pro" w:cs="Arial"/>
          <w:sz w:val="20"/>
          <w:szCs w:val="20"/>
        </w:rPr>
        <w:t xml:space="preserve"> </w:t>
      </w:r>
      <w:r w:rsidRPr="00A83EDC">
        <w:rPr>
          <w:rFonts w:ascii="Proba Pro" w:hAnsi="Proba Pro" w:cs="Arial"/>
          <w:sz w:val="20"/>
          <w:szCs w:val="20"/>
        </w:rPr>
        <w:tab/>
        <w:t>– garantované ročné úspory  (EUR bez DPH).</w:t>
      </w:r>
    </w:p>
    <w:p w14:paraId="6114D19B" w14:textId="77777777" w:rsidR="00C8795E" w:rsidRPr="00A83EDC" w:rsidRDefault="00C8795E" w:rsidP="00461E6C">
      <w:pPr>
        <w:spacing w:line="264" w:lineRule="auto"/>
        <w:rPr>
          <w:rFonts w:ascii="Proba Pro" w:hAnsi="Proba Pro" w:cs="Arial"/>
          <w:sz w:val="20"/>
          <w:szCs w:val="20"/>
        </w:rPr>
      </w:pPr>
    </w:p>
    <w:p w14:paraId="0D76583C" w14:textId="77777777" w:rsidR="00FE0A30" w:rsidRPr="00A83EDC" w:rsidRDefault="00FE0A30" w:rsidP="00461E6C">
      <w:pPr>
        <w:spacing w:line="264" w:lineRule="auto"/>
        <w:rPr>
          <w:rFonts w:ascii="Proba Pro" w:hAnsi="Proba Pro" w:cs="Arial"/>
          <w:b/>
          <w:i/>
          <w:sz w:val="20"/>
          <w:szCs w:val="20"/>
        </w:rPr>
      </w:pPr>
    </w:p>
    <w:p w14:paraId="76BA0890" w14:textId="77777777" w:rsidR="00C8795E" w:rsidRPr="00A83EDC" w:rsidRDefault="00C8795E" w:rsidP="00461E6C">
      <w:pPr>
        <w:spacing w:line="264" w:lineRule="auto"/>
        <w:jc w:val="center"/>
        <w:rPr>
          <w:rFonts w:ascii="Proba Pro" w:hAnsi="Proba Pro" w:cs="Arial"/>
          <w:b/>
          <w:i/>
          <w:sz w:val="20"/>
          <w:szCs w:val="20"/>
        </w:rPr>
      </w:pPr>
      <w:r w:rsidRPr="00A83EDC">
        <w:rPr>
          <w:rFonts w:ascii="Proba Pro" w:hAnsi="Proba Pro" w:cs="Arial"/>
          <w:b/>
          <w:i/>
          <w:sz w:val="20"/>
          <w:szCs w:val="20"/>
        </w:rPr>
        <w:t>Článok 3 - Špecifikácia podmienok a spotreby energie v základnej perióde</w:t>
      </w:r>
    </w:p>
    <w:p w14:paraId="59E773AC" w14:textId="77777777" w:rsidR="00C8795E" w:rsidRPr="00A83EDC" w:rsidRDefault="00C8795E" w:rsidP="00461E6C">
      <w:pPr>
        <w:spacing w:line="264" w:lineRule="auto"/>
        <w:rPr>
          <w:rFonts w:ascii="Proba Pro" w:hAnsi="Proba Pro" w:cs="Arial"/>
          <w:sz w:val="20"/>
          <w:szCs w:val="20"/>
        </w:rPr>
      </w:pPr>
    </w:p>
    <w:p w14:paraId="1F4D74F6" w14:textId="77777777" w:rsidR="00C8795E" w:rsidRPr="00A83EDC" w:rsidRDefault="00C8795E" w:rsidP="00461E6C">
      <w:pPr>
        <w:pStyle w:val="Odsekzoznamu1"/>
        <w:tabs>
          <w:tab w:val="left" w:pos="540"/>
        </w:tabs>
        <w:spacing w:line="264" w:lineRule="auto"/>
        <w:rPr>
          <w:rFonts w:ascii="Proba Pro" w:hAnsi="Proba Pro" w:cs="Arial"/>
        </w:rPr>
      </w:pPr>
    </w:p>
    <w:p w14:paraId="0412E184" w14:textId="77777777" w:rsidR="00FE0A30" w:rsidRPr="00A83EDC" w:rsidRDefault="00FE0A30" w:rsidP="00461E6C">
      <w:pPr>
        <w:pStyle w:val="Odsekzoznamu"/>
        <w:numPr>
          <w:ilvl w:val="0"/>
          <w:numId w:val="32"/>
        </w:numPr>
        <w:tabs>
          <w:tab w:val="left" w:pos="540"/>
        </w:tabs>
        <w:spacing w:line="264" w:lineRule="auto"/>
        <w:contextualSpacing w:val="0"/>
        <w:outlineLvl w:val="1"/>
        <w:rPr>
          <w:rFonts w:ascii="Proba Pro" w:eastAsia="Times New Roman" w:hAnsi="Proba Pro" w:cs="Arial"/>
          <w:vanish/>
          <w:color w:val="000000"/>
          <w:spacing w:val="30"/>
          <w:sz w:val="20"/>
          <w:szCs w:val="20"/>
        </w:rPr>
      </w:pPr>
      <w:bookmarkStart w:id="203" w:name="_Toc477247996"/>
    </w:p>
    <w:p w14:paraId="798CD549" w14:textId="48D73B83"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r w:rsidRPr="00A83EDC">
        <w:rPr>
          <w:rFonts w:cs="Arial"/>
          <w:caps w:val="0"/>
          <w:sz w:val="20"/>
          <w:szCs w:val="20"/>
          <w:lang w:val="sk-SK"/>
        </w:rPr>
        <w:t>Základná perióda</w:t>
      </w:r>
      <w:bookmarkEnd w:id="203"/>
    </w:p>
    <w:p w14:paraId="2ADF3C2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Ako základná hodnota pre vyhodnocovanie dosiahnutia úspor je považovaný rok </w:t>
      </w:r>
      <w:r w:rsidRPr="00A83EDC">
        <w:rPr>
          <w:rFonts w:ascii="Proba Pro" w:hAnsi="Proba Pro" w:cs="Arial"/>
          <w:b/>
          <w:sz w:val="20"/>
          <w:szCs w:val="20"/>
        </w:rPr>
        <w:t>2017</w:t>
      </w:r>
      <w:r w:rsidRPr="00A83EDC">
        <w:rPr>
          <w:rFonts w:ascii="Proba Pro" w:hAnsi="Proba Pro" w:cs="Arial"/>
          <w:sz w:val="20"/>
          <w:szCs w:val="20"/>
        </w:rPr>
        <w:t>.</w:t>
      </w:r>
    </w:p>
    <w:p w14:paraId="1023AAED" w14:textId="77777777" w:rsidR="00FE0A30" w:rsidRPr="00A83EDC" w:rsidRDefault="00FE0A30" w:rsidP="00461E6C">
      <w:pPr>
        <w:spacing w:line="264" w:lineRule="auto"/>
        <w:rPr>
          <w:rFonts w:ascii="Proba Pro" w:hAnsi="Proba Pro" w:cs="Arial"/>
          <w:sz w:val="20"/>
          <w:szCs w:val="20"/>
        </w:rPr>
      </w:pPr>
    </w:p>
    <w:p w14:paraId="51131D33" w14:textId="77777777" w:rsidR="00C8795E" w:rsidRPr="00A83EDC" w:rsidRDefault="00C8795E" w:rsidP="00461E6C">
      <w:pPr>
        <w:spacing w:line="264" w:lineRule="auto"/>
        <w:rPr>
          <w:rFonts w:ascii="Proba Pro" w:hAnsi="Proba Pro" w:cs="Arial"/>
          <w:sz w:val="20"/>
          <w:szCs w:val="20"/>
        </w:rPr>
      </w:pPr>
    </w:p>
    <w:p w14:paraId="65540B7C"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04" w:name="_Toc477247997"/>
      <w:r w:rsidRPr="00A83EDC">
        <w:rPr>
          <w:rFonts w:cs="Arial"/>
          <w:caps w:val="0"/>
          <w:sz w:val="20"/>
          <w:szCs w:val="20"/>
          <w:lang w:val="sk-SK"/>
        </w:rPr>
        <w:t>Spotreby v základnej perióde</w:t>
      </w:r>
      <w:bookmarkEnd w:id="204"/>
    </w:p>
    <w:p w14:paraId="64498BB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Nasledujúce údaje o</w:t>
      </w:r>
      <w:r w:rsidRPr="00A83EDC">
        <w:rPr>
          <w:rFonts w:ascii="Calibri" w:hAnsi="Calibri" w:cs="Calibri"/>
          <w:sz w:val="20"/>
          <w:szCs w:val="20"/>
        </w:rPr>
        <w:t> </w:t>
      </w:r>
      <w:r w:rsidRPr="00A83EDC">
        <w:rPr>
          <w:rFonts w:ascii="Proba Pro" w:hAnsi="Proba Pro" w:cs="Arial"/>
          <w:sz w:val="20"/>
          <w:szCs w:val="20"/>
        </w:rPr>
        <w:t>spotreb</w:t>
      </w:r>
      <w:r w:rsidRPr="00A83EDC">
        <w:rPr>
          <w:rFonts w:ascii="Proba Pro" w:hAnsi="Proba Pro" w:cs="Proba Pro"/>
          <w:sz w:val="20"/>
          <w:szCs w:val="20"/>
        </w:rPr>
        <w:t>á</w:t>
      </w:r>
      <w:r w:rsidRPr="00A83EDC">
        <w:rPr>
          <w:rFonts w:ascii="Proba Pro" w:hAnsi="Proba Pro" w:cs="Arial"/>
          <w:sz w:val="20"/>
          <w:szCs w:val="20"/>
        </w:rPr>
        <w:t>ch zemn</w:t>
      </w:r>
      <w:r w:rsidRPr="00A83EDC">
        <w:rPr>
          <w:rFonts w:ascii="Proba Pro" w:hAnsi="Proba Pro" w:cs="Proba Pro"/>
          <w:sz w:val="20"/>
          <w:szCs w:val="20"/>
        </w:rPr>
        <w:t>é</w:t>
      </w:r>
      <w:r w:rsidRPr="00A83EDC">
        <w:rPr>
          <w:rFonts w:ascii="Proba Pro" w:hAnsi="Proba Pro" w:cs="Arial"/>
          <w:sz w:val="20"/>
          <w:szCs w:val="20"/>
        </w:rPr>
        <w:t>ho plynu (ZP) a</w:t>
      </w:r>
      <w:r w:rsidRPr="00A83EDC">
        <w:rPr>
          <w:rFonts w:ascii="Calibri" w:hAnsi="Calibri" w:cs="Calibri"/>
          <w:sz w:val="20"/>
          <w:szCs w:val="20"/>
        </w:rPr>
        <w:t> </w:t>
      </w:r>
      <w:r w:rsidRPr="00A83EDC">
        <w:rPr>
          <w:rFonts w:ascii="Proba Pro" w:hAnsi="Proba Pro" w:cs="Arial"/>
          <w:sz w:val="20"/>
          <w:szCs w:val="20"/>
        </w:rPr>
        <w:t>studenej vody (SV) a</w:t>
      </w:r>
      <w:r w:rsidRPr="00A83EDC">
        <w:rPr>
          <w:rFonts w:ascii="Calibri" w:hAnsi="Calibri" w:cs="Calibri"/>
          <w:sz w:val="20"/>
          <w:szCs w:val="20"/>
        </w:rPr>
        <w:t> </w:t>
      </w:r>
      <w:r w:rsidRPr="00A83EDC">
        <w:rPr>
          <w:rFonts w:ascii="Proba Pro" w:hAnsi="Proba Pro" w:cs="Arial"/>
          <w:sz w:val="20"/>
          <w:szCs w:val="20"/>
        </w:rPr>
        <w:t>skutkovom stave prev</w:t>
      </w:r>
      <w:r w:rsidRPr="00A83EDC">
        <w:rPr>
          <w:rFonts w:ascii="Proba Pro" w:hAnsi="Proba Pro" w:cs="Proba Pro"/>
          <w:sz w:val="20"/>
          <w:szCs w:val="20"/>
        </w:rPr>
        <w:t>á</w:t>
      </w:r>
      <w:r w:rsidRPr="00A83EDC">
        <w:rPr>
          <w:rFonts w:ascii="Proba Pro" w:hAnsi="Proba Pro" w:cs="Arial"/>
          <w:sz w:val="20"/>
          <w:szCs w:val="20"/>
        </w:rPr>
        <w:t>dzky vykurovania (VYK), ohrevu teplej vody (TV) a</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ý</w:t>
      </w:r>
      <w:r w:rsidRPr="00A83EDC">
        <w:rPr>
          <w:rFonts w:ascii="Proba Pro" w:hAnsi="Proba Pro" w:cs="Arial"/>
          <w:sz w:val="20"/>
          <w:szCs w:val="20"/>
        </w:rPr>
        <w:t>roby pary (VP)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a v 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boli poskytnut</w:t>
      </w:r>
      <w:r w:rsidRPr="00A83EDC">
        <w:rPr>
          <w:rFonts w:ascii="Proba Pro" w:hAnsi="Proba Pro" w:cs="Proba Pro"/>
          <w:sz w:val="20"/>
          <w:szCs w:val="20"/>
        </w:rPr>
        <w:t>é</w:t>
      </w:r>
      <w:r w:rsidRPr="00A83EDC">
        <w:rPr>
          <w:rFonts w:ascii="Proba Pro" w:hAnsi="Proba Pro" w:cs="Arial"/>
          <w:sz w:val="20"/>
          <w:szCs w:val="20"/>
        </w:rPr>
        <w:t xml:space="preserve"> Objednávateľom.</w:t>
      </w:r>
    </w:p>
    <w:p w14:paraId="74817BA9"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Rozdelenie spotreby ZP Objednávateľa do jednotlivých oblastí spotreby je nasledovné:  </w:t>
      </w:r>
    </w:p>
    <w:p w14:paraId="26720B97" w14:textId="77777777" w:rsidR="00C8795E" w:rsidRPr="00A83EDC" w:rsidRDefault="00C8795E" w:rsidP="00461E6C">
      <w:pPr>
        <w:spacing w:line="264" w:lineRule="auto"/>
        <w:rPr>
          <w:rFonts w:ascii="Proba Pro" w:hAnsi="Proba Pro" w:cs="Arial"/>
          <w:sz w:val="20"/>
          <w:szCs w:val="20"/>
        </w:rPr>
      </w:pPr>
    </w:p>
    <w:p w14:paraId="003369D0" w14:textId="4360F142"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B,VYK</w:t>
      </w:r>
      <w:r w:rsidRPr="00A83EDC">
        <w:rPr>
          <w:rFonts w:ascii="Proba Pro" w:hAnsi="Proba Pro" w:cs="Arial"/>
          <w:sz w:val="20"/>
          <w:szCs w:val="20"/>
          <w:vertAlign w:val="superscript"/>
        </w:rPr>
        <w:t>ZP</w:t>
      </w:r>
      <w:r w:rsidRPr="00A83EDC">
        <w:rPr>
          <w:rFonts w:ascii="Proba Pro" w:hAnsi="Proba Pro" w:cs="Arial"/>
          <w:sz w:val="20"/>
          <w:szCs w:val="20"/>
        </w:rPr>
        <w:t xml:space="preserve"> = 4</w:t>
      </w:r>
      <w:r w:rsidRPr="00A83EDC">
        <w:rPr>
          <w:rFonts w:ascii="Calibri" w:hAnsi="Calibri" w:cs="Calibri"/>
          <w:sz w:val="20"/>
          <w:szCs w:val="20"/>
        </w:rPr>
        <w:t> </w:t>
      </w:r>
      <w:r w:rsidRPr="00A83EDC">
        <w:rPr>
          <w:rFonts w:ascii="Proba Pro" w:hAnsi="Proba Pro" w:cs="Arial"/>
          <w:sz w:val="20"/>
          <w:szCs w:val="20"/>
        </w:rPr>
        <w:t xml:space="preserve">686 522  kWh </w:t>
      </w:r>
    </w:p>
    <w:p w14:paraId="4F6F0EC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B,VYK</w:t>
      </w:r>
      <w:r w:rsidRPr="00A83EDC">
        <w:rPr>
          <w:rFonts w:ascii="Proba Pro" w:hAnsi="Proba Pro" w:cs="Arial"/>
          <w:sz w:val="20"/>
          <w:szCs w:val="20"/>
          <w:vertAlign w:val="superscript"/>
        </w:rPr>
        <w:t>ZP</w:t>
      </w:r>
      <w:r w:rsidRPr="00A83EDC">
        <w:rPr>
          <w:rFonts w:ascii="Proba Pro" w:hAnsi="Proba Pro" w:cs="Arial"/>
          <w:sz w:val="20"/>
          <w:szCs w:val="20"/>
        </w:rPr>
        <w:t xml:space="preserve"> – spotreba zemného plynu na vykurovanie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perióde (kWh).</w:t>
      </w:r>
    </w:p>
    <w:p w14:paraId="78C54F79" w14:textId="323BA421"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B,TV+VP</w:t>
      </w:r>
      <w:r w:rsidRPr="00A83EDC">
        <w:rPr>
          <w:rFonts w:ascii="Proba Pro" w:hAnsi="Proba Pro" w:cs="Arial"/>
          <w:sz w:val="20"/>
          <w:szCs w:val="20"/>
          <w:vertAlign w:val="superscript"/>
        </w:rPr>
        <w:t>ZP</w:t>
      </w:r>
      <w:r w:rsidRPr="00A83EDC">
        <w:rPr>
          <w:rFonts w:ascii="Proba Pro" w:hAnsi="Proba Pro" w:cs="Arial"/>
          <w:sz w:val="20"/>
          <w:szCs w:val="20"/>
        </w:rPr>
        <w:t xml:space="preserve"> = 2</w:t>
      </w:r>
      <w:r w:rsidRPr="00A83EDC">
        <w:rPr>
          <w:rFonts w:ascii="Calibri" w:hAnsi="Calibri" w:cs="Calibri"/>
          <w:sz w:val="20"/>
          <w:szCs w:val="20"/>
        </w:rPr>
        <w:t> </w:t>
      </w:r>
      <w:r w:rsidRPr="00A83EDC">
        <w:rPr>
          <w:rFonts w:ascii="Proba Pro" w:hAnsi="Proba Pro" w:cs="Arial"/>
          <w:sz w:val="20"/>
          <w:szCs w:val="20"/>
        </w:rPr>
        <w:t xml:space="preserve">501 819  kWh </w:t>
      </w:r>
    </w:p>
    <w:p w14:paraId="4486D3F6"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B,TV+VP</w:t>
      </w:r>
      <w:r w:rsidRPr="00A83EDC">
        <w:rPr>
          <w:rFonts w:ascii="Proba Pro" w:hAnsi="Proba Pro" w:cs="Arial"/>
          <w:sz w:val="20"/>
          <w:szCs w:val="20"/>
          <w:vertAlign w:val="superscript"/>
        </w:rPr>
        <w:t>ZP</w:t>
      </w:r>
      <w:r w:rsidRPr="00A83EDC">
        <w:rPr>
          <w:rFonts w:ascii="Proba Pro" w:hAnsi="Proba Pro" w:cs="Arial"/>
          <w:sz w:val="20"/>
          <w:szCs w:val="20"/>
        </w:rPr>
        <w:t xml:space="preserve"> – spotreba zemného plynu na ohrev teplej vody a</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ý</w:t>
      </w:r>
      <w:r w:rsidRPr="00A83EDC">
        <w:rPr>
          <w:rFonts w:ascii="Proba Pro" w:hAnsi="Proba Pro" w:cs="Arial"/>
          <w:sz w:val="20"/>
          <w:szCs w:val="20"/>
        </w:rPr>
        <w:t>robu pary pre kuchy</w:t>
      </w:r>
      <w:r w:rsidRPr="00A83EDC">
        <w:rPr>
          <w:rFonts w:ascii="Proba Pro" w:hAnsi="Proba Pro" w:cs="Proba Pro"/>
          <w:sz w:val="20"/>
          <w:szCs w:val="20"/>
        </w:rPr>
        <w:t>ň</w:t>
      </w:r>
      <w:r w:rsidRPr="00A83EDC">
        <w:rPr>
          <w:rFonts w:ascii="Proba Pro" w:hAnsi="Proba Pro" w:cs="Arial"/>
          <w:sz w:val="20"/>
          <w:szCs w:val="20"/>
        </w:rPr>
        <w:t>u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(kWh).</w:t>
      </w:r>
    </w:p>
    <w:p w14:paraId="037E59B7" w14:textId="77777777" w:rsidR="00C8795E" w:rsidRPr="00A83EDC" w:rsidRDefault="00C8795E" w:rsidP="00461E6C">
      <w:pPr>
        <w:spacing w:line="264" w:lineRule="auto"/>
        <w:rPr>
          <w:rFonts w:ascii="Proba Pro" w:hAnsi="Proba Pro" w:cs="Arial"/>
          <w:sz w:val="20"/>
          <w:szCs w:val="20"/>
        </w:rPr>
      </w:pPr>
    </w:p>
    <w:p w14:paraId="214470B0"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Spotreba studenej vody je stanovená nasledovne:</w:t>
      </w:r>
    </w:p>
    <w:p w14:paraId="59A3D40C"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B</w:t>
      </w:r>
      <w:r w:rsidRPr="00A83EDC">
        <w:rPr>
          <w:rFonts w:ascii="Proba Pro" w:hAnsi="Proba Pro" w:cs="Arial"/>
          <w:sz w:val="20"/>
          <w:szCs w:val="20"/>
          <w:vertAlign w:val="superscript"/>
        </w:rPr>
        <w:t>SV</w:t>
      </w:r>
      <w:r w:rsidRPr="00A83EDC">
        <w:rPr>
          <w:rFonts w:ascii="Proba Pro" w:hAnsi="Proba Pro" w:cs="Arial"/>
          <w:sz w:val="20"/>
          <w:szCs w:val="20"/>
        </w:rPr>
        <w:t xml:space="preserve"> = 34 270  m</w:t>
      </w:r>
      <w:r w:rsidRPr="00A83EDC">
        <w:rPr>
          <w:rFonts w:ascii="Proba Pro" w:hAnsi="Proba Pro" w:cs="Arial"/>
          <w:sz w:val="20"/>
          <w:szCs w:val="20"/>
          <w:vertAlign w:val="superscript"/>
        </w:rPr>
        <w:t>3</w:t>
      </w:r>
      <w:r w:rsidRPr="00A83EDC">
        <w:rPr>
          <w:rFonts w:ascii="Proba Pro" w:hAnsi="Proba Pro" w:cs="Arial"/>
          <w:sz w:val="20"/>
          <w:szCs w:val="20"/>
        </w:rPr>
        <w:t xml:space="preserve"> </w:t>
      </w:r>
    </w:p>
    <w:p w14:paraId="35145C7E" w14:textId="77777777" w:rsidR="00FE0A30" w:rsidRPr="00A83EDC" w:rsidRDefault="00FE0A30" w:rsidP="00461E6C">
      <w:pPr>
        <w:spacing w:line="264" w:lineRule="auto"/>
        <w:rPr>
          <w:rFonts w:ascii="Proba Pro" w:hAnsi="Proba Pro" w:cs="Arial"/>
          <w:sz w:val="20"/>
          <w:szCs w:val="20"/>
        </w:rPr>
      </w:pPr>
    </w:p>
    <w:p w14:paraId="7D0AAE77"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B</w:t>
      </w:r>
      <w:r w:rsidRPr="00A83EDC">
        <w:rPr>
          <w:rFonts w:ascii="Proba Pro" w:hAnsi="Proba Pro" w:cs="Arial"/>
          <w:sz w:val="20"/>
          <w:szCs w:val="20"/>
          <w:vertAlign w:val="superscript"/>
        </w:rPr>
        <w:t>SV</w:t>
      </w:r>
      <w:r w:rsidRPr="00A83EDC">
        <w:rPr>
          <w:rFonts w:ascii="Proba Pro" w:hAnsi="Proba Pro" w:cs="Arial"/>
          <w:sz w:val="20"/>
          <w:szCs w:val="20"/>
        </w:rPr>
        <w:t xml:space="preserve"> – spotreba studenej vody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(m</w:t>
      </w:r>
      <w:r w:rsidRPr="00A83EDC">
        <w:rPr>
          <w:rFonts w:ascii="Proba Pro" w:hAnsi="Proba Pro" w:cs="Arial"/>
          <w:sz w:val="20"/>
          <w:szCs w:val="20"/>
          <w:vertAlign w:val="superscript"/>
        </w:rPr>
        <w:t>3</w:t>
      </w:r>
      <w:r w:rsidRPr="00A83EDC">
        <w:rPr>
          <w:rFonts w:ascii="Proba Pro" w:hAnsi="Proba Pro" w:cs="Arial"/>
          <w:sz w:val="20"/>
          <w:szCs w:val="20"/>
        </w:rPr>
        <w:t>).</w:t>
      </w:r>
    </w:p>
    <w:p w14:paraId="1DD410D4" w14:textId="77777777" w:rsidR="00C8795E" w:rsidRPr="00A83EDC" w:rsidRDefault="00C8795E" w:rsidP="00461E6C">
      <w:pPr>
        <w:spacing w:line="264" w:lineRule="auto"/>
        <w:rPr>
          <w:rFonts w:ascii="Proba Pro" w:hAnsi="Proba Pro" w:cs="Arial"/>
          <w:sz w:val="20"/>
          <w:szCs w:val="20"/>
        </w:rPr>
      </w:pPr>
    </w:p>
    <w:p w14:paraId="6B9669C2"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05" w:name="_Toc477247998"/>
      <w:r w:rsidRPr="00A83EDC">
        <w:rPr>
          <w:rFonts w:cs="Arial"/>
          <w:caps w:val="0"/>
          <w:sz w:val="20"/>
          <w:szCs w:val="20"/>
          <w:lang w:val="sk-SK"/>
        </w:rPr>
        <w:t>Ceny v základnej perióde</w:t>
      </w:r>
      <w:bookmarkEnd w:id="205"/>
    </w:p>
    <w:p w14:paraId="04642207" w14:textId="40B3D474"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Ceny v základnej </w:t>
      </w:r>
      <w:r w:rsidR="00B708C8" w:rsidRPr="00A83EDC">
        <w:rPr>
          <w:rFonts w:ascii="Proba Pro" w:hAnsi="Proba Pro" w:cs="Arial"/>
          <w:sz w:val="20"/>
          <w:szCs w:val="20"/>
        </w:rPr>
        <w:t xml:space="preserve">perióde </w:t>
      </w:r>
      <w:r w:rsidRPr="00A83EDC">
        <w:rPr>
          <w:rFonts w:ascii="Proba Pro" w:hAnsi="Proba Pro" w:cs="Arial"/>
          <w:sz w:val="20"/>
          <w:szCs w:val="20"/>
        </w:rPr>
        <w:t>sú stanovené ako priemerné ceny vybraných foriem energie a</w:t>
      </w:r>
      <w:r w:rsidRPr="00A83EDC">
        <w:rPr>
          <w:rFonts w:ascii="Calibri" w:hAnsi="Calibri" w:cs="Calibri"/>
          <w:sz w:val="20"/>
          <w:szCs w:val="20"/>
        </w:rPr>
        <w:t> </w:t>
      </w:r>
      <w:r w:rsidRPr="00A83EDC">
        <w:rPr>
          <w:rFonts w:ascii="Proba Pro" w:hAnsi="Proba Pro" w:cs="Arial"/>
          <w:sz w:val="20"/>
          <w:szCs w:val="20"/>
        </w:rPr>
        <w:t>studenej vody v are</w:t>
      </w:r>
      <w:r w:rsidRPr="00A83EDC">
        <w:rPr>
          <w:rFonts w:ascii="Proba Pro" w:hAnsi="Proba Pro" w:cs="Proba Pro"/>
          <w:sz w:val="20"/>
          <w:szCs w:val="20"/>
        </w:rPr>
        <w:t>á</w:t>
      </w:r>
      <w:r w:rsidRPr="00A83EDC">
        <w:rPr>
          <w:rFonts w:ascii="Proba Pro" w:hAnsi="Proba Pro" w:cs="Arial"/>
          <w:sz w:val="20"/>
          <w:szCs w:val="20"/>
        </w:rPr>
        <w:t>li:</w:t>
      </w:r>
    </w:p>
    <w:p w14:paraId="6368C9C1" w14:textId="77777777" w:rsidR="00FE0A30" w:rsidRPr="00A83EDC" w:rsidRDefault="00FE0A30" w:rsidP="00461E6C">
      <w:pPr>
        <w:spacing w:line="264" w:lineRule="auto"/>
        <w:rPr>
          <w:rFonts w:ascii="Proba Pro" w:hAnsi="Proba Pro" w:cs="Arial"/>
          <w:sz w:val="20"/>
          <w:szCs w:val="20"/>
        </w:rPr>
      </w:pPr>
    </w:p>
    <w:p w14:paraId="107A2569" w14:textId="4DEA3018"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w:t>
      </w:r>
      <w:r w:rsidRPr="00A83EDC">
        <w:rPr>
          <w:rFonts w:ascii="Proba Pro" w:hAnsi="Proba Pro" w:cs="Arial"/>
          <w:sz w:val="20"/>
          <w:szCs w:val="20"/>
          <w:vertAlign w:val="subscript"/>
        </w:rPr>
        <w:t>B</w:t>
      </w:r>
      <w:r w:rsidRPr="00A83EDC">
        <w:rPr>
          <w:rFonts w:ascii="Proba Pro" w:hAnsi="Proba Pro" w:cs="Arial"/>
          <w:sz w:val="20"/>
          <w:szCs w:val="20"/>
          <w:vertAlign w:val="superscript"/>
        </w:rPr>
        <w:t xml:space="preserve">ZP </w:t>
      </w:r>
      <w:r w:rsidRPr="00A83EDC">
        <w:rPr>
          <w:rFonts w:ascii="Proba Pro" w:hAnsi="Proba Pro" w:cs="Arial"/>
          <w:sz w:val="20"/>
          <w:szCs w:val="20"/>
        </w:rPr>
        <w:t xml:space="preserve"> =</w:t>
      </w:r>
      <w:r w:rsidRPr="00A83EDC">
        <w:rPr>
          <w:rFonts w:ascii="Proba Pro" w:hAnsi="Proba Pro" w:cs="Arial"/>
          <w:sz w:val="20"/>
          <w:szCs w:val="20"/>
        </w:rPr>
        <w:tab/>
        <w:t>0,</w:t>
      </w:r>
      <w:r w:rsidR="000A74BD" w:rsidRPr="00A83EDC">
        <w:rPr>
          <w:rFonts w:ascii="Proba Pro" w:hAnsi="Proba Pro" w:cs="Arial"/>
          <w:sz w:val="20"/>
          <w:szCs w:val="20"/>
        </w:rPr>
        <w:t xml:space="preserve">03154 </w:t>
      </w:r>
      <w:r w:rsidRPr="00A83EDC">
        <w:rPr>
          <w:rFonts w:ascii="Proba Pro" w:hAnsi="Proba Pro" w:cs="Arial"/>
          <w:sz w:val="20"/>
          <w:szCs w:val="20"/>
        </w:rPr>
        <w:t>EUR/kWh</w:t>
      </w:r>
    </w:p>
    <w:p w14:paraId="38F9EFD5" w14:textId="1EE69432"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w:t>
      </w:r>
      <w:r w:rsidRPr="00A83EDC">
        <w:rPr>
          <w:rFonts w:ascii="Proba Pro" w:hAnsi="Proba Pro" w:cs="Arial"/>
          <w:sz w:val="20"/>
          <w:szCs w:val="20"/>
          <w:vertAlign w:val="subscript"/>
        </w:rPr>
        <w:t>B</w:t>
      </w:r>
      <w:r w:rsidRPr="00A83EDC">
        <w:rPr>
          <w:rFonts w:ascii="Proba Pro" w:hAnsi="Proba Pro" w:cs="Arial"/>
          <w:sz w:val="20"/>
          <w:szCs w:val="20"/>
          <w:vertAlign w:val="superscript"/>
        </w:rPr>
        <w:t>ZP</w:t>
      </w:r>
      <w:r w:rsidRPr="00A83EDC">
        <w:rPr>
          <w:rFonts w:ascii="Proba Pro" w:hAnsi="Proba Pro" w:cs="Arial"/>
          <w:sz w:val="20"/>
          <w:szCs w:val="20"/>
        </w:rPr>
        <w:t xml:space="preserve"> – celková priemerná ročná cena nakupovaného zemného plynu bez</w:t>
      </w:r>
      <w:r w:rsidRPr="00A83EDC">
        <w:rPr>
          <w:rFonts w:ascii="Calibri" w:hAnsi="Calibri" w:cs="Calibri"/>
          <w:sz w:val="20"/>
          <w:szCs w:val="20"/>
        </w:rPr>
        <w:t> </w:t>
      </w:r>
      <w:r w:rsidRPr="00A83EDC">
        <w:rPr>
          <w:rFonts w:ascii="Proba Pro" w:hAnsi="Proba Pro" w:cs="Arial"/>
          <w:sz w:val="20"/>
          <w:szCs w:val="20"/>
        </w:rPr>
        <w:t>DPH</w:t>
      </w:r>
      <w:r w:rsidR="00FE0A30" w:rsidRPr="00A83EDC">
        <w:rPr>
          <w:rFonts w:ascii="Proba Pro" w:hAnsi="Proba Pro" w:cs="Arial"/>
          <w:sz w:val="20"/>
          <w:szCs w:val="20"/>
        </w:rPr>
        <w:t xml:space="preserve"> </w:t>
      </w:r>
      <w:r w:rsidRPr="00A83EDC">
        <w:rPr>
          <w:rFonts w:ascii="Proba Pro" w:hAnsi="Proba Pro" w:cs="Arial"/>
          <w:sz w:val="20"/>
          <w:szCs w:val="20"/>
        </w:rPr>
        <w:t>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p>
    <w:p w14:paraId="30524485" w14:textId="69A8FB76"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w:t>
      </w:r>
      <w:r w:rsidRPr="00A83EDC">
        <w:rPr>
          <w:rFonts w:ascii="Proba Pro" w:hAnsi="Proba Pro" w:cs="Arial"/>
          <w:sz w:val="20"/>
          <w:szCs w:val="20"/>
          <w:vertAlign w:val="subscript"/>
        </w:rPr>
        <w:t>B</w:t>
      </w:r>
      <w:r w:rsidRPr="00A83EDC">
        <w:rPr>
          <w:rFonts w:ascii="Proba Pro" w:hAnsi="Proba Pro" w:cs="Arial"/>
          <w:sz w:val="20"/>
          <w:szCs w:val="20"/>
          <w:vertAlign w:val="superscript"/>
        </w:rPr>
        <w:t xml:space="preserve">SV </w:t>
      </w:r>
      <w:r w:rsidRPr="00A83EDC">
        <w:rPr>
          <w:rFonts w:ascii="Proba Pro" w:hAnsi="Proba Pro" w:cs="Arial"/>
          <w:sz w:val="20"/>
          <w:szCs w:val="20"/>
        </w:rPr>
        <w:t xml:space="preserve"> =</w:t>
      </w:r>
      <w:r w:rsidRPr="00A83EDC">
        <w:rPr>
          <w:rFonts w:ascii="Proba Pro" w:hAnsi="Proba Pro" w:cs="Arial"/>
          <w:sz w:val="20"/>
          <w:szCs w:val="20"/>
        </w:rPr>
        <w:tab/>
        <w:t>1,8575 EUR/m</w:t>
      </w:r>
      <w:r w:rsidRPr="00A83EDC">
        <w:rPr>
          <w:rFonts w:ascii="Proba Pro" w:hAnsi="Proba Pro" w:cs="Arial"/>
          <w:sz w:val="20"/>
          <w:szCs w:val="20"/>
          <w:vertAlign w:val="superscript"/>
        </w:rPr>
        <w:t>3</w:t>
      </w:r>
    </w:p>
    <w:p w14:paraId="5F1B6FDE"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w:t>
      </w:r>
      <w:r w:rsidRPr="00A83EDC">
        <w:rPr>
          <w:rFonts w:ascii="Proba Pro" w:hAnsi="Proba Pro" w:cs="Arial"/>
          <w:sz w:val="20"/>
          <w:szCs w:val="20"/>
          <w:vertAlign w:val="subscript"/>
        </w:rPr>
        <w:t>B</w:t>
      </w:r>
      <w:r w:rsidRPr="00A83EDC">
        <w:rPr>
          <w:rFonts w:ascii="Proba Pro" w:hAnsi="Proba Pro" w:cs="Arial"/>
          <w:sz w:val="20"/>
          <w:szCs w:val="20"/>
          <w:vertAlign w:val="superscript"/>
        </w:rPr>
        <w:t xml:space="preserve">SV  </w:t>
      </w:r>
      <w:r w:rsidRPr="00A83EDC">
        <w:rPr>
          <w:rFonts w:ascii="Proba Pro" w:hAnsi="Proba Pro" w:cs="Arial"/>
          <w:sz w:val="20"/>
          <w:szCs w:val="20"/>
        </w:rPr>
        <w:t>– celková priemerná ročná cena studenej vody bez</w:t>
      </w:r>
      <w:r w:rsidRPr="00A83EDC">
        <w:rPr>
          <w:rFonts w:ascii="Calibri" w:hAnsi="Calibri" w:cs="Calibri"/>
          <w:sz w:val="20"/>
          <w:szCs w:val="20"/>
        </w:rPr>
        <w:t> </w:t>
      </w:r>
      <w:r w:rsidRPr="00A83EDC">
        <w:rPr>
          <w:rFonts w:ascii="Proba Pro" w:hAnsi="Proba Pro" w:cs="Arial"/>
          <w:sz w:val="20"/>
          <w:szCs w:val="20"/>
        </w:rPr>
        <w:t>DPH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p>
    <w:p w14:paraId="3A9F716A" w14:textId="77777777" w:rsidR="00C8795E" w:rsidRPr="00A83EDC" w:rsidRDefault="00C8795E" w:rsidP="00461E6C">
      <w:pPr>
        <w:spacing w:line="264" w:lineRule="auto"/>
        <w:rPr>
          <w:rFonts w:ascii="Proba Pro" w:hAnsi="Proba Pro" w:cs="Arial"/>
          <w:sz w:val="20"/>
          <w:szCs w:val="20"/>
        </w:rPr>
      </w:pPr>
    </w:p>
    <w:p w14:paraId="11CEBA37"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06" w:name="_Toc477247999"/>
      <w:r w:rsidRPr="00A83EDC">
        <w:rPr>
          <w:rFonts w:cs="Arial"/>
          <w:caps w:val="0"/>
          <w:sz w:val="20"/>
          <w:szCs w:val="20"/>
          <w:lang w:val="sk-SK"/>
        </w:rPr>
        <w:t>Klimatické podmienky v</w:t>
      </w:r>
      <w:r w:rsidRPr="00A83EDC">
        <w:rPr>
          <w:rFonts w:ascii="Calibri" w:hAnsi="Calibri" w:cs="Calibri"/>
          <w:caps w:val="0"/>
          <w:sz w:val="20"/>
          <w:szCs w:val="20"/>
          <w:lang w:val="sk-SK"/>
        </w:rPr>
        <w:t> </w:t>
      </w:r>
      <w:r w:rsidRPr="00A83EDC">
        <w:rPr>
          <w:rFonts w:cs="Arial"/>
          <w:caps w:val="0"/>
          <w:sz w:val="20"/>
          <w:szCs w:val="20"/>
          <w:lang w:val="sk-SK"/>
        </w:rPr>
        <w:t>z</w:t>
      </w:r>
      <w:r w:rsidRPr="00A83EDC">
        <w:rPr>
          <w:rFonts w:cs="Proba Pro"/>
          <w:caps w:val="0"/>
          <w:sz w:val="20"/>
          <w:szCs w:val="20"/>
          <w:lang w:val="sk-SK"/>
        </w:rPr>
        <w:t>á</w:t>
      </w:r>
      <w:r w:rsidRPr="00A83EDC">
        <w:rPr>
          <w:rFonts w:cs="Arial"/>
          <w:caps w:val="0"/>
          <w:sz w:val="20"/>
          <w:szCs w:val="20"/>
          <w:lang w:val="sk-SK"/>
        </w:rPr>
        <w:t>kladnej peri</w:t>
      </w:r>
      <w:r w:rsidRPr="00A83EDC">
        <w:rPr>
          <w:rFonts w:cs="Proba Pro"/>
          <w:caps w:val="0"/>
          <w:sz w:val="20"/>
          <w:szCs w:val="20"/>
          <w:lang w:val="sk-SK"/>
        </w:rPr>
        <w:t>ó</w:t>
      </w:r>
      <w:r w:rsidRPr="00A83EDC">
        <w:rPr>
          <w:rFonts w:cs="Arial"/>
          <w:caps w:val="0"/>
          <w:sz w:val="20"/>
          <w:szCs w:val="20"/>
          <w:lang w:val="sk-SK"/>
        </w:rPr>
        <w:t>de</w:t>
      </w:r>
      <w:bookmarkEnd w:id="206"/>
    </w:p>
    <w:p w14:paraId="42CA872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Klimatické podmienky sú vyjadrené pomocou </w:t>
      </w:r>
      <w:proofErr w:type="spellStart"/>
      <w:r w:rsidRPr="00A83EDC">
        <w:rPr>
          <w:rFonts w:ascii="Proba Pro" w:hAnsi="Proba Pro" w:cs="Arial"/>
          <w:sz w:val="20"/>
          <w:szCs w:val="20"/>
        </w:rPr>
        <w:t>dennostupňov</w:t>
      </w:r>
      <w:proofErr w:type="spellEnd"/>
      <w:r w:rsidRPr="00A83EDC">
        <w:rPr>
          <w:rFonts w:ascii="Proba Pro" w:hAnsi="Proba Pro" w:cs="Arial"/>
          <w:sz w:val="20"/>
          <w:szCs w:val="20"/>
        </w:rPr>
        <w:t xml:space="preserve"> pre priemernú vnútornú teplotu 20°C:</w:t>
      </w:r>
    </w:p>
    <w:p w14:paraId="6EAECAD6" w14:textId="2C43ED46"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D</w:t>
      </w:r>
      <w:r w:rsidRPr="00A83EDC">
        <w:rPr>
          <w:rFonts w:ascii="Proba Pro" w:hAnsi="Proba Pro" w:cs="Arial"/>
          <w:sz w:val="20"/>
          <w:szCs w:val="20"/>
          <w:vertAlign w:val="subscript"/>
        </w:rPr>
        <w:t>B</w:t>
      </w:r>
      <w:r w:rsidRPr="00A83EDC">
        <w:rPr>
          <w:rFonts w:ascii="Proba Pro" w:hAnsi="Proba Pro" w:cs="Arial"/>
          <w:sz w:val="20"/>
          <w:szCs w:val="20"/>
        </w:rPr>
        <w:tab/>
        <w:t xml:space="preserve">=   </w:t>
      </w:r>
      <w:r w:rsidR="00402E8A" w:rsidRPr="00A83EDC">
        <w:rPr>
          <w:rFonts w:ascii="Proba Pro" w:hAnsi="Proba Pro" w:cs="Arial"/>
          <w:sz w:val="20"/>
          <w:szCs w:val="20"/>
        </w:rPr>
        <w:t>3</w:t>
      </w:r>
      <w:r w:rsidR="00402E8A" w:rsidRPr="00A83EDC">
        <w:rPr>
          <w:rFonts w:ascii="Calibri" w:hAnsi="Calibri" w:cs="Calibri"/>
          <w:sz w:val="20"/>
          <w:szCs w:val="20"/>
        </w:rPr>
        <w:t> </w:t>
      </w:r>
      <w:r w:rsidR="00402E8A" w:rsidRPr="00A83EDC">
        <w:rPr>
          <w:rFonts w:ascii="Proba Pro" w:hAnsi="Proba Pro" w:cs="Arial"/>
          <w:sz w:val="20"/>
          <w:szCs w:val="20"/>
        </w:rPr>
        <w:t>078,4</w:t>
      </w:r>
      <w:r w:rsidRPr="00A83EDC">
        <w:rPr>
          <w:rFonts w:ascii="Proba Pro" w:hAnsi="Proba Pro" w:cs="Arial"/>
          <w:sz w:val="20"/>
          <w:szCs w:val="20"/>
        </w:rPr>
        <w:t xml:space="preserve"> °D</w:t>
      </w:r>
    </w:p>
    <w:p w14:paraId="12C3D5AE" w14:textId="77777777" w:rsidR="00FE0A30" w:rsidRPr="00A83EDC" w:rsidRDefault="00FE0A30" w:rsidP="00461E6C">
      <w:pPr>
        <w:spacing w:line="264" w:lineRule="auto"/>
        <w:rPr>
          <w:rFonts w:ascii="Proba Pro" w:hAnsi="Proba Pro" w:cs="Arial"/>
          <w:sz w:val="20"/>
          <w:szCs w:val="20"/>
        </w:rPr>
      </w:pPr>
    </w:p>
    <w:p w14:paraId="42A8696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D</w:t>
      </w:r>
      <w:r w:rsidRPr="00A83EDC">
        <w:rPr>
          <w:rFonts w:ascii="Proba Pro" w:hAnsi="Proba Pro" w:cs="Arial"/>
          <w:sz w:val="20"/>
          <w:szCs w:val="20"/>
          <w:vertAlign w:val="subscript"/>
        </w:rPr>
        <w:t>B</w:t>
      </w:r>
      <w:r w:rsidRPr="00A83EDC">
        <w:rPr>
          <w:rFonts w:ascii="Proba Pro" w:hAnsi="Proba Pro" w:cs="Arial"/>
          <w:sz w:val="20"/>
          <w:szCs w:val="20"/>
        </w:rPr>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dennostupne</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po</w:t>
      </w:r>
      <w:r w:rsidRPr="00A83EDC">
        <w:rPr>
          <w:rFonts w:ascii="Proba Pro" w:hAnsi="Proba Pro" w:cs="Proba Pro"/>
          <w:sz w:val="20"/>
          <w:szCs w:val="20"/>
        </w:rPr>
        <w:t>č</w:t>
      </w:r>
      <w:r w:rsidRPr="00A83EDC">
        <w:rPr>
          <w:rFonts w:ascii="Proba Pro" w:hAnsi="Proba Pro" w:cs="Arial"/>
          <w:sz w:val="20"/>
          <w:szCs w:val="20"/>
        </w:rPr>
        <w:t>as vykurovacieho obdobia (°D).</w:t>
      </w:r>
    </w:p>
    <w:p w14:paraId="51DF8EF8" w14:textId="77777777" w:rsidR="00C8795E" w:rsidRPr="00A83EDC" w:rsidRDefault="00C8795E" w:rsidP="00461E6C">
      <w:pPr>
        <w:spacing w:line="264" w:lineRule="auto"/>
        <w:rPr>
          <w:rFonts w:ascii="Proba Pro" w:hAnsi="Proba Pro" w:cs="Arial"/>
          <w:sz w:val="20"/>
          <w:szCs w:val="20"/>
        </w:rPr>
      </w:pPr>
    </w:p>
    <w:p w14:paraId="087CAD0B"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07" w:name="_Toc477248000"/>
      <w:r w:rsidRPr="00A83EDC">
        <w:rPr>
          <w:rFonts w:cs="Arial"/>
          <w:caps w:val="0"/>
          <w:sz w:val="20"/>
          <w:szCs w:val="20"/>
          <w:lang w:val="sk-SK"/>
        </w:rPr>
        <w:t>Využitie kapacít v</w:t>
      </w:r>
      <w:r w:rsidRPr="00A83EDC">
        <w:rPr>
          <w:rFonts w:ascii="Calibri" w:hAnsi="Calibri" w:cs="Calibri"/>
          <w:caps w:val="0"/>
          <w:sz w:val="20"/>
          <w:szCs w:val="20"/>
          <w:lang w:val="sk-SK"/>
        </w:rPr>
        <w:t> </w:t>
      </w:r>
      <w:r w:rsidRPr="00A83EDC">
        <w:rPr>
          <w:rFonts w:cs="Arial"/>
          <w:caps w:val="0"/>
          <w:sz w:val="20"/>
          <w:szCs w:val="20"/>
          <w:lang w:val="sk-SK"/>
        </w:rPr>
        <w:t>z</w:t>
      </w:r>
      <w:r w:rsidRPr="00A83EDC">
        <w:rPr>
          <w:rFonts w:cs="Proba Pro"/>
          <w:caps w:val="0"/>
          <w:sz w:val="20"/>
          <w:szCs w:val="20"/>
          <w:lang w:val="sk-SK"/>
        </w:rPr>
        <w:t>á</w:t>
      </w:r>
      <w:r w:rsidRPr="00A83EDC">
        <w:rPr>
          <w:rFonts w:cs="Arial"/>
          <w:caps w:val="0"/>
          <w:sz w:val="20"/>
          <w:szCs w:val="20"/>
          <w:lang w:val="sk-SK"/>
        </w:rPr>
        <w:t>kladnej peri</w:t>
      </w:r>
      <w:r w:rsidRPr="00A83EDC">
        <w:rPr>
          <w:rFonts w:cs="Proba Pro"/>
          <w:caps w:val="0"/>
          <w:sz w:val="20"/>
          <w:szCs w:val="20"/>
          <w:lang w:val="sk-SK"/>
        </w:rPr>
        <w:t>ó</w:t>
      </w:r>
      <w:r w:rsidRPr="00A83EDC">
        <w:rPr>
          <w:rFonts w:cs="Arial"/>
          <w:caps w:val="0"/>
          <w:sz w:val="20"/>
          <w:szCs w:val="20"/>
          <w:lang w:val="sk-SK"/>
        </w:rPr>
        <w:t>de</w:t>
      </w:r>
      <w:bookmarkEnd w:id="207"/>
    </w:p>
    <w:p w14:paraId="3207368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Využitie kapacít objednávateľa je vyjadrené pomocou počtu </w:t>
      </w:r>
      <w:proofErr w:type="spellStart"/>
      <w:r w:rsidRPr="00A83EDC">
        <w:rPr>
          <w:rFonts w:ascii="Proba Pro" w:hAnsi="Proba Pro" w:cs="Arial"/>
          <w:sz w:val="20"/>
          <w:szCs w:val="20"/>
        </w:rPr>
        <w:t>lôžkodní</w:t>
      </w:r>
      <w:proofErr w:type="spellEnd"/>
      <w:r w:rsidRPr="00A83EDC">
        <w:rPr>
          <w:rFonts w:ascii="Proba Pro" w:hAnsi="Proba Pro" w:cs="Arial"/>
          <w:sz w:val="20"/>
          <w:szCs w:val="20"/>
        </w:rPr>
        <w:t xml:space="preserve"> a</w:t>
      </w:r>
      <w:r w:rsidRPr="00A83EDC">
        <w:rPr>
          <w:rFonts w:ascii="Calibri" w:hAnsi="Calibri" w:cs="Calibri"/>
          <w:sz w:val="20"/>
          <w:szCs w:val="20"/>
        </w:rPr>
        <w:t> </w:t>
      </w:r>
      <w:r w:rsidRPr="00A83EDC">
        <w:rPr>
          <w:rFonts w:ascii="Proba Pro" w:hAnsi="Proba Pro" w:cs="Arial"/>
          <w:sz w:val="20"/>
          <w:szCs w:val="20"/>
        </w:rPr>
        <w:t>po</w:t>
      </w:r>
      <w:r w:rsidRPr="00A83EDC">
        <w:rPr>
          <w:rFonts w:ascii="Proba Pro" w:hAnsi="Proba Pro" w:cs="Proba Pro"/>
          <w:sz w:val="20"/>
          <w:szCs w:val="20"/>
        </w:rPr>
        <w:t>č</w:t>
      </w:r>
      <w:r w:rsidRPr="00A83EDC">
        <w:rPr>
          <w:rFonts w:ascii="Proba Pro" w:hAnsi="Proba Pro" w:cs="Arial"/>
          <w:sz w:val="20"/>
          <w:szCs w:val="20"/>
        </w:rPr>
        <w:t>tu pripraven</w:t>
      </w:r>
      <w:r w:rsidRPr="00A83EDC">
        <w:rPr>
          <w:rFonts w:ascii="Proba Pro" w:hAnsi="Proba Pro" w:cs="Proba Pro"/>
          <w:sz w:val="20"/>
          <w:szCs w:val="20"/>
        </w:rPr>
        <w:t>ý</w:t>
      </w:r>
      <w:r w:rsidRPr="00A83EDC">
        <w:rPr>
          <w:rFonts w:ascii="Proba Pro" w:hAnsi="Proba Pro" w:cs="Arial"/>
          <w:sz w:val="20"/>
          <w:szCs w:val="20"/>
        </w:rPr>
        <w:t>ch jed</w:t>
      </w:r>
      <w:r w:rsidRPr="00A83EDC">
        <w:rPr>
          <w:rFonts w:ascii="Proba Pro" w:hAnsi="Proba Pro" w:cs="Proba Pro"/>
          <w:sz w:val="20"/>
          <w:szCs w:val="20"/>
        </w:rPr>
        <w:t>á</w:t>
      </w:r>
      <w:r w:rsidRPr="00A83EDC">
        <w:rPr>
          <w:rFonts w:ascii="Proba Pro" w:hAnsi="Proba Pro" w:cs="Arial"/>
          <w:sz w:val="20"/>
          <w:szCs w:val="20"/>
        </w:rPr>
        <w:t>l:</w:t>
      </w:r>
    </w:p>
    <w:p w14:paraId="59C356A5" w14:textId="7DE938B1"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L</w:t>
      </w:r>
      <w:r w:rsidRPr="00A83EDC">
        <w:rPr>
          <w:rFonts w:ascii="Proba Pro" w:hAnsi="Proba Pro" w:cs="Arial"/>
          <w:sz w:val="20"/>
          <w:szCs w:val="20"/>
          <w:vertAlign w:val="subscript"/>
        </w:rPr>
        <w:t>B</w:t>
      </w:r>
      <w:r w:rsidRPr="00A83EDC">
        <w:rPr>
          <w:rFonts w:ascii="Proba Pro" w:hAnsi="Proba Pro" w:cs="Arial"/>
          <w:sz w:val="20"/>
          <w:szCs w:val="20"/>
        </w:rPr>
        <w:tab/>
        <w:t xml:space="preserve">=   151 256 </w:t>
      </w:r>
    </w:p>
    <w:p w14:paraId="35DFD8F9" w14:textId="44F26721"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J</w:t>
      </w:r>
      <w:r w:rsidRPr="00A83EDC">
        <w:rPr>
          <w:rFonts w:ascii="Proba Pro" w:hAnsi="Proba Pro" w:cs="Arial"/>
          <w:sz w:val="20"/>
          <w:szCs w:val="20"/>
          <w:vertAlign w:val="subscript"/>
        </w:rPr>
        <w:t>B</w:t>
      </w:r>
      <w:r w:rsidRPr="00A83EDC">
        <w:rPr>
          <w:rFonts w:ascii="Proba Pro" w:hAnsi="Proba Pro" w:cs="Arial"/>
          <w:sz w:val="20"/>
          <w:szCs w:val="20"/>
        </w:rPr>
        <w:tab/>
        <w:t xml:space="preserve">=   </w:t>
      </w:r>
      <w:r w:rsidR="00B708C8" w:rsidRPr="00A83EDC">
        <w:rPr>
          <w:rFonts w:ascii="Proba Pro" w:hAnsi="Proba Pro" w:cs="Arial"/>
          <w:sz w:val="20"/>
          <w:szCs w:val="20"/>
        </w:rPr>
        <w:t>316 834</w:t>
      </w:r>
      <w:r w:rsidRPr="00A83EDC">
        <w:rPr>
          <w:rFonts w:ascii="Proba Pro" w:hAnsi="Proba Pro" w:cs="Arial"/>
          <w:sz w:val="20"/>
          <w:szCs w:val="20"/>
        </w:rPr>
        <w:t xml:space="preserve"> </w:t>
      </w:r>
    </w:p>
    <w:p w14:paraId="6793AAE9"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L</w:t>
      </w:r>
      <w:r w:rsidRPr="00A83EDC">
        <w:rPr>
          <w:rFonts w:ascii="Proba Pro" w:hAnsi="Proba Pro" w:cs="Arial"/>
          <w:sz w:val="20"/>
          <w:szCs w:val="20"/>
          <w:vertAlign w:val="subscript"/>
        </w:rPr>
        <w:t>B</w:t>
      </w:r>
      <w:r w:rsidRPr="00A83EDC">
        <w:rPr>
          <w:rFonts w:ascii="Proba Pro" w:hAnsi="Proba Pro" w:cs="Arial"/>
          <w:sz w:val="20"/>
          <w:szCs w:val="20"/>
        </w:rPr>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lôžkodni</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p>
    <w:p w14:paraId="2710A069"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J</w:t>
      </w:r>
      <w:r w:rsidRPr="00A83EDC">
        <w:rPr>
          <w:rFonts w:ascii="Proba Pro" w:hAnsi="Proba Pro" w:cs="Arial"/>
          <w:sz w:val="20"/>
          <w:szCs w:val="20"/>
          <w:vertAlign w:val="subscript"/>
        </w:rPr>
        <w:t>B</w:t>
      </w:r>
      <w:r w:rsidRPr="00A83EDC">
        <w:rPr>
          <w:rFonts w:ascii="Proba Pro" w:hAnsi="Proba Pro" w:cs="Arial"/>
          <w:sz w:val="20"/>
          <w:szCs w:val="20"/>
        </w:rPr>
        <w:t xml:space="preserve"> </w:t>
      </w:r>
      <w:r w:rsidRPr="00A83EDC">
        <w:rPr>
          <w:rFonts w:ascii="Proba Pro" w:hAnsi="Proba Pro" w:cs="Arial"/>
          <w:sz w:val="20"/>
          <w:szCs w:val="20"/>
        </w:rPr>
        <w:tab/>
        <w:t>– počet pripravených jedál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p>
    <w:p w14:paraId="43E6A7F9" w14:textId="77777777" w:rsidR="00C8795E" w:rsidRPr="00A83EDC" w:rsidRDefault="00C8795E" w:rsidP="00461E6C">
      <w:pPr>
        <w:spacing w:line="264" w:lineRule="auto"/>
        <w:rPr>
          <w:rFonts w:ascii="Proba Pro" w:hAnsi="Proba Pro" w:cs="Arial"/>
          <w:sz w:val="20"/>
          <w:szCs w:val="20"/>
        </w:rPr>
      </w:pPr>
    </w:p>
    <w:p w14:paraId="02C6CE68"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08" w:name="_Toc477248001"/>
      <w:r w:rsidRPr="00A83EDC">
        <w:rPr>
          <w:rFonts w:cs="Arial"/>
          <w:caps w:val="0"/>
          <w:sz w:val="20"/>
          <w:szCs w:val="20"/>
          <w:lang w:val="sk-SK"/>
        </w:rPr>
        <w:t>Výpočtové vnútorné teploty vo vykurovaných miestnostiach.</w:t>
      </w:r>
      <w:bookmarkEnd w:id="208"/>
    </w:p>
    <w:p w14:paraId="1FE9222E" w14:textId="557A8003"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Vyhláška č. 364/2012 Z. z., ktorou sa vykonáva zákon č.</w:t>
      </w:r>
      <w:r w:rsidRPr="00A83EDC">
        <w:rPr>
          <w:rFonts w:ascii="Calibri" w:hAnsi="Calibri" w:cs="Calibri"/>
          <w:sz w:val="20"/>
          <w:szCs w:val="20"/>
        </w:rPr>
        <w:t> </w:t>
      </w:r>
      <w:r w:rsidRPr="00A83EDC">
        <w:rPr>
          <w:rFonts w:ascii="Proba Pro" w:hAnsi="Proba Pro" w:cs="Arial"/>
          <w:sz w:val="20"/>
          <w:szCs w:val="20"/>
        </w:rPr>
        <w:t>555/2005 Z. z. o energetickej hospod</w:t>
      </w:r>
      <w:r w:rsidRPr="00A83EDC">
        <w:rPr>
          <w:rFonts w:ascii="Proba Pro" w:hAnsi="Proba Pro" w:cs="Proba Pro"/>
          <w:sz w:val="20"/>
          <w:szCs w:val="20"/>
        </w:rPr>
        <w:t>á</w:t>
      </w:r>
      <w:r w:rsidRPr="00A83EDC">
        <w:rPr>
          <w:rFonts w:ascii="Proba Pro" w:hAnsi="Proba Pro" w:cs="Arial"/>
          <w:sz w:val="20"/>
          <w:szCs w:val="20"/>
        </w:rPr>
        <w:t>rnosti budov a o zmene a doplnen</w:t>
      </w:r>
      <w:r w:rsidRPr="00A83EDC">
        <w:rPr>
          <w:rFonts w:ascii="Proba Pro" w:hAnsi="Proba Pro" w:cs="Proba Pro"/>
          <w:sz w:val="20"/>
          <w:szCs w:val="20"/>
        </w:rPr>
        <w:t>í</w:t>
      </w:r>
      <w:r w:rsidRPr="00A83EDC">
        <w:rPr>
          <w:rFonts w:ascii="Proba Pro" w:hAnsi="Proba Pro" w:cs="Arial"/>
          <w:sz w:val="20"/>
          <w:szCs w:val="20"/>
        </w:rPr>
        <w:t xml:space="preserve"> niektor</w:t>
      </w:r>
      <w:r w:rsidRPr="00A83EDC">
        <w:rPr>
          <w:rFonts w:ascii="Proba Pro" w:hAnsi="Proba Pro" w:cs="Proba Pro"/>
          <w:sz w:val="20"/>
          <w:szCs w:val="20"/>
        </w:rPr>
        <w:t>ý</w:t>
      </w:r>
      <w:r w:rsidRPr="00A83EDC">
        <w:rPr>
          <w:rFonts w:ascii="Proba Pro" w:hAnsi="Proba Pro" w:cs="Arial"/>
          <w:sz w:val="20"/>
          <w:szCs w:val="20"/>
        </w:rPr>
        <w:t>ch z</w:t>
      </w:r>
      <w:r w:rsidRPr="00A83EDC">
        <w:rPr>
          <w:rFonts w:ascii="Proba Pro" w:hAnsi="Proba Pro" w:cs="Proba Pro"/>
          <w:sz w:val="20"/>
          <w:szCs w:val="20"/>
        </w:rPr>
        <w:t>á</w:t>
      </w:r>
      <w:r w:rsidRPr="00A83EDC">
        <w:rPr>
          <w:rFonts w:ascii="Proba Pro" w:hAnsi="Proba Pro" w:cs="Arial"/>
          <w:sz w:val="20"/>
          <w:szCs w:val="20"/>
        </w:rPr>
        <w:t>konov v znen</w:t>
      </w:r>
      <w:r w:rsidRPr="00A83EDC">
        <w:rPr>
          <w:rFonts w:ascii="Proba Pro" w:hAnsi="Proba Pro" w:cs="Proba Pro"/>
          <w:sz w:val="20"/>
          <w:szCs w:val="20"/>
        </w:rPr>
        <w:t>í</w:t>
      </w:r>
      <w:r w:rsidRPr="00A83EDC">
        <w:rPr>
          <w:rFonts w:ascii="Proba Pro" w:hAnsi="Proba Pro" w:cs="Arial"/>
          <w:sz w:val="20"/>
          <w:szCs w:val="20"/>
        </w:rPr>
        <w:t xml:space="preserve"> neskor</w:t>
      </w:r>
      <w:r w:rsidRPr="00A83EDC">
        <w:rPr>
          <w:rFonts w:ascii="Proba Pro" w:hAnsi="Proba Pro" w:cs="Proba Pro"/>
          <w:sz w:val="20"/>
          <w:szCs w:val="20"/>
        </w:rPr>
        <w:t>ší</w:t>
      </w:r>
      <w:r w:rsidRPr="00A83EDC">
        <w:rPr>
          <w:rFonts w:ascii="Proba Pro" w:hAnsi="Proba Pro" w:cs="Arial"/>
          <w:sz w:val="20"/>
          <w:szCs w:val="20"/>
        </w:rPr>
        <w:t xml:space="preserve">ch predpisov stanovuje v tabuľke </w:t>
      </w:r>
      <w:r w:rsidR="00FE0A30" w:rsidRPr="00A83EDC">
        <w:rPr>
          <w:rFonts w:ascii="Proba Pro" w:hAnsi="Proba Pro" w:cs="Arial"/>
          <w:sz w:val="20"/>
          <w:szCs w:val="20"/>
        </w:rPr>
        <w:t xml:space="preserve">                     </w:t>
      </w:r>
      <w:r w:rsidRPr="00A83EDC">
        <w:rPr>
          <w:rFonts w:ascii="Proba Pro" w:hAnsi="Proba Pro" w:cs="Arial"/>
          <w:sz w:val="20"/>
          <w:szCs w:val="20"/>
        </w:rPr>
        <w:t>č. 1 vstupné údaje súvisiace s normalizovaným spôsobom využívania budov. V tabuľke je vnútorná požadovaná teplota v</w:t>
      </w:r>
      <w:r w:rsidRPr="00A83EDC">
        <w:rPr>
          <w:rFonts w:ascii="Calibri" w:hAnsi="Calibri" w:cs="Calibri"/>
          <w:sz w:val="20"/>
          <w:szCs w:val="20"/>
        </w:rPr>
        <w:t> </w:t>
      </w:r>
      <w:r w:rsidRPr="00A83EDC">
        <w:rPr>
          <w:rFonts w:ascii="Proba Pro" w:hAnsi="Proba Pro" w:cs="Arial"/>
          <w:sz w:val="20"/>
          <w:szCs w:val="20"/>
        </w:rPr>
        <w:t>zime pre typ budovy nemocn</w:t>
      </w:r>
      <w:r w:rsidRPr="00A83EDC">
        <w:rPr>
          <w:rFonts w:ascii="Proba Pro" w:hAnsi="Proba Pro" w:cs="Proba Pro"/>
          <w:sz w:val="20"/>
          <w:szCs w:val="20"/>
        </w:rPr>
        <w:t>í</w:t>
      </w:r>
      <w:r w:rsidRPr="00A83EDC">
        <w:rPr>
          <w:rFonts w:ascii="Proba Pro" w:hAnsi="Proba Pro" w:cs="Arial"/>
          <w:sz w:val="20"/>
          <w:szCs w:val="20"/>
        </w:rPr>
        <w:t>c stanoven</w:t>
      </w:r>
      <w:r w:rsidRPr="00A83EDC">
        <w:rPr>
          <w:rFonts w:ascii="Proba Pro" w:hAnsi="Proba Pro" w:cs="Proba Pro"/>
          <w:sz w:val="20"/>
          <w:szCs w:val="20"/>
        </w:rPr>
        <w:t>á</w:t>
      </w:r>
      <w:r w:rsidRPr="00A83EDC">
        <w:rPr>
          <w:rFonts w:ascii="Proba Pro" w:hAnsi="Proba Pro" w:cs="Arial"/>
          <w:sz w:val="20"/>
          <w:szCs w:val="20"/>
        </w:rPr>
        <w:t xml:space="preserve"> na 20</w:t>
      </w:r>
      <w:r w:rsidRPr="00A83EDC">
        <w:rPr>
          <w:rFonts w:ascii="Proba Pro" w:hAnsi="Proba Pro" w:cs="Proba Pro"/>
          <w:sz w:val="20"/>
          <w:szCs w:val="20"/>
        </w:rPr>
        <w:t>°</w:t>
      </w:r>
      <w:r w:rsidRPr="00A83EDC">
        <w:rPr>
          <w:rFonts w:ascii="Proba Pro" w:hAnsi="Proba Pro" w:cs="Arial"/>
          <w:sz w:val="20"/>
          <w:szCs w:val="20"/>
        </w:rPr>
        <w:t>C, ktor</w:t>
      </w:r>
      <w:r w:rsidRPr="00A83EDC">
        <w:rPr>
          <w:rFonts w:ascii="Proba Pro" w:hAnsi="Proba Pro" w:cs="Proba Pro"/>
          <w:sz w:val="20"/>
          <w:szCs w:val="20"/>
        </w:rPr>
        <w:t>á</w:t>
      </w:r>
      <w:r w:rsidRPr="00A83EDC">
        <w:rPr>
          <w:rFonts w:ascii="Proba Pro" w:hAnsi="Proba Pro" w:cs="Arial"/>
          <w:sz w:val="20"/>
          <w:szCs w:val="20"/>
        </w:rPr>
        <w:t xml:space="preserve"> bude v</w:t>
      </w:r>
      <w:r w:rsidRPr="00A83EDC">
        <w:rPr>
          <w:rFonts w:ascii="Proba Pro" w:hAnsi="Proba Pro" w:cs="Proba Pro"/>
          <w:sz w:val="20"/>
          <w:szCs w:val="20"/>
        </w:rPr>
        <w:t>ý</w:t>
      </w:r>
      <w:r w:rsidRPr="00A83EDC">
        <w:rPr>
          <w:rFonts w:ascii="Proba Pro" w:hAnsi="Proba Pro" w:cs="Arial"/>
          <w:sz w:val="20"/>
          <w:szCs w:val="20"/>
        </w:rPr>
        <w:t>chodiskov</w:t>
      </w:r>
      <w:r w:rsidRPr="00A83EDC">
        <w:rPr>
          <w:rFonts w:ascii="Proba Pro" w:hAnsi="Proba Pro" w:cs="Proba Pro"/>
          <w:sz w:val="20"/>
          <w:szCs w:val="20"/>
        </w:rPr>
        <w:t>á</w:t>
      </w:r>
      <w:r w:rsidRPr="00A83EDC">
        <w:rPr>
          <w:rFonts w:ascii="Proba Pro" w:hAnsi="Proba Pro" w:cs="Arial"/>
          <w:sz w:val="20"/>
          <w:szCs w:val="20"/>
        </w:rPr>
        <w:t xml:space="preserve"> pre v</w:t>
      </w:r>
      <w:r w:rsidRPr="00A83EDC">
        <w:rPr>
          <w:rFonts w:ascii="Proba Pro" w:hAnsi="Proba Pro" w:cs="Proba Pro"/>
          <w:sz w:val="20"/>
          <w:szCs w:val="20"/>
        </w:rPr>
        <w:t>ý</w:t>
      </w:r>
      <w:r w:rsidRPr="00A83EDC">
        <w:rPr>
          <w:rFonts w:ascii="Proba Pro" w:hAnsi="Proba Pro" w:cs="Arial"/>
          <w:sz w:val="20"/>
          <w:szCs w:val="20"/>
        </w:rPr>
        <w:t>po</w:t>
      </w:r>
      <w:r w:rsidRPr="00A83EDC">
        <w:rPr>
          <w:rFonts w:ascii="Proba Pro" w:hAnsi="Proba Pro" w:cs="Proba Pro"/>
          <w:sz w:val="20"/>
          <w:szCs w:val="20"/>
        </w:rPr>
        <w:t>č</w:t>
      </w:r>
      <w:r w:rsidRPr="00A83EDC">
        <w:rPr>
          <w:rFonts w:ascii="Proba Pro" w:hAnsi="Proba Pro" w:cs="Arial"/>
          <w:sz w:val="20"/>
          <w:szCs w:val="20"/>
        </w:rPr>
        <w:t xml:space="preserve">et </w:t>
      </w:r>
      <w:proofErr w:type="spellStart"/>
      <w:r w:rsidRPr="00A83EDC">
        <w:rPr>
          <w:rFonts w:ascii="Proba Pro" w:hAnsi="Proba Pro" w:cs="Arial"/>
          <w:sz w:val="20"/>
          <w:szCs w:val="20"/>
        </w:rPr>
        <w:t>dennostup</w:t>
      </w:r>
      <w:r w:rsidRPr="00A83EDC">
        <w:rPr>
          <w:rFonts w:ascii="Proba Pro" w:hAnsi="Proba Pro" w:cs="Proba Pro"/>
          <w:sz w:val="20"/>
          <w:szCs w:val="20"/>
        </w:rPr>
        <w:t>ň</w:t>
      </w:r>
      <w:r w:rsidRPr="00A83EDC">
        <w:rPr>
          <w:rFonts w:ascii="Proba Pro" w:hAnsi="Proba Pro" w:cs="Arial"/>
          <w:sz w:val="20"/>
          <w:szCs w:val="20"/>
        </w:rPr>
        <w:t>ov</w:t>
      </w:r>
      <w:proofErr w:type="spellEnd"/>
      <w:r w:rsidRPr="00A83EDC">
        <w:rPr>
          <w:rFonts w:ascii="Proba Pro" w:hAnsi="Proba Pro" w:cs="Arial"/>
          <w:sz w:val="20"/>
          <w:szCs w:val="20"/>
        </w:rPr>
        <w:t xml:space="preserve"> v Základnej a v</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w:t>
      </w:r>
    </w:p>
    <w:p w14:paraId="28F18B52" w14:textId="77777777" w:rsidR="00FE0A30" w:rsidRPr="00A83EDC" w:rsidRDefault="00FE0A30" w:rsidP="00461E6C">
      <w:pPr>
        <w:spacing w:line="264" w:lineRule="auto"/>
        <w:jc w:val="both"/>
        <w:rPr>
          <w:rFonts w:ascii="Proba Pro" w:hAnsi="Proba Pro" w:cs="Arial"/>
          <w:sz w:val="20"/>
          <w:szCs w:val="20"/>
        </w:rPr>
      </w:pPr>
    </w:p>
    <w:p w14:paraId="4DD1139B"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t</w:t>
      </w:r>
      <w:r w:rsidRPr="00A83EDC">
        <w:rPr>
          <w:rFonts w:ascii="Proba Pro" w:hAnsi="Proba Pro" w:cs="Arial"/>
          <w:sz w:val="20"/>
          <w:szCs w:val="20"/>
          <w:vertAlign w:val="subscript"/>
        </w:rPr>
        <w:t>i</w:t>
      </w:r>
      <w:r w:rsidRPr="00A83EDC">
        <w:rPr>
          <w:rFonts w:ascii="Proba Pro" w:hAnsi="Proba Pro" w:cs="Arial"/>
          <w:sz w:val="20"/>
          <w:szCs w:val="20"/>
        </w:rPr>
        <w:t xml:space="preserve"> (°C) </w:t>
      </w:r>
      <w:r w:rsidRPr="00A83EDC">
        <w:rPr>
          <w:rFonts w:ascii="Proba Pro" w:hAnsi="Proba Pro" w:cs="Arial"/>
          <w:sz w:val="20"/>
          <w:szCs w:val="20"/>
        </w:rPr>
        <w:tab/>
        <w:t xml:space="preserve">= </w:t>
      </w:r>
      <w:r w:rsidRPr="00A83EDC">
        <w:rPr>
          <w:rFonts w:ascii="Proba Pro" w:hAnsi="Proba Pro" w:cs="Arial"/>
          <w:b/>
          <w:sz w:val="20"/>
          <w:szCs w:val="20"/>
        </w:rPr>
        <w:t>20 °C</w:t>
      </w:r>
    </w:p>
    <w:p w14:paraId="68EA0A6E" w14:textId="578DC7E8"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t</w:t>
      </w:r>
      <w:r w:rsidRPr="00A83EDC">
        <w:rPr>
          <w:rFonts w:ascii="Proba Pro" w:hAnsi="Proba Pro" w:cs="Arial"/>
          <w:sz w:val="20"/>
          <w:szCs w:val="20"/>
          <w:vertAlign w:val="subscript"/>
        </w:rPr>
        <w:t>i</w:t>
      </w:r>
      <w:r w:rsidRPr="00A83EDC">
        <w:rPr>
          <w:rFonts w:ascii="Proba Pro" w:hAnsi="Proba Pro" w:cs="Arial"/>
          <w:sz w:val="20"/>
          <w:szCs w:val="20"/>
        </w:rPr>
        <w:t xml:space="preserve"> (°C) </w:t>
      </w:r>
      <w:r w:rsidRPr="00A83EDC">
        <w:rPr>
          <w:rFonts w:ascii="Proba Pro" w:hAnsi="Proba Pro" w:cs="Arial"/>
          <w:sz w:val="20"/>
          <w:szCs w:val="20"/>
        </w:rPr>
        <w:tab/>
        <w:t>– priemerná vnútorná teplota</w:t>
      </w:r>
      <w:r w:rsidRPr="00A83EDC">
        <w:rPr>
          <w:rFonts w:ascii="Proba Pro" w:hAnsi="Proba Pro" w:cs="Arial"/>
          <w:i/>
          <w:sz w:val="20"/>
          <w:szCs w:val="20"/>
        </w:rPr>
        <w:t xml:space="preserve"> </w:t>
      </w:r>
      <w:r w:rsidRPr="00A83EDC">
        <w:rPr>
          <w:rFonts w:ascii="Proba Pro" w:hAnsi="Proba Pro" w:cs="Arial"/>
          <w:sz w:val="20"/>
          <w:szCs w:val="20"/>
        </w:rPr>
        <w:t xml:space="preserve">pre výpočet </w:t>
      </w:r>
      <w:proofErr w:type="spellStart"/>
      <w:r w:rsidRPr="00A83EDC">
        <w:rPr>
          <w:rFonts w:ascii="Proba Pro" w:hAnsi="Proba Pro" w:cs="Arial"/>
          <w:sz w:val="20"/>
          <w:szCs w:val="20"/>
        </w:rPr>
        <w:t>dennostupňov</w:t>
      </w:r>
      <w:proofErr w:type="spellEnd"/>
      <w:r w:rsidRPr="00A83EDC">
        <w:rPr>
          <w:rFonts w:ascii="Proba Pro" w:hAnsi="Proba Pro" w:cs="Arial"/>
          <w:i/>
          <w:sz w:val="20"/>
          <w:szCs w:val="20"/>
        </w:rPr>
        <w:t xml:space="preserve"> </w:t>
      </w:r>
      <w:r w:rsidRPr="00A83EDC">
        <w:rPr>
          <w:rFonts w:ascii="Proba Pro" w:hAnsi="Proba Pro" w:cs="Arial"/>
          <w:sz w:val="20"/>
          <w:szCs w:val="20"/>
        </w:rPr>
        <w:t>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a v</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 xml:space="preserve">sporovej        </w:t>
      </w:r>
      <w:r w:rsidRPr="00A83EDC">
        <w:rPr>
          <w:rFonts w:ascii="Proba Pro" w:hAnsi="Proba Pro" w:cs="Arial"/>
          <w:sz w:val="20"/>
          <w:szCs w:val="20"/>
        </w:rPr>
        <w:br/>
        <w:t xml:space="preserve"> </w:t>
      </w:r>
      <w:r w:rsidR="00FE0A30" w:rsidRPr="00A83EDC">
        <w:rPr>
          <w:rFonts w:ascii="Proba Pro" w:hAnsi="Proba Pro" w:cs="Arial"/>
          <w:sz w:val="20"/>
          <w:szCs w:val="20"/>
        </w:rPr>
        <w:tab/>
      </w:r>
      <w:r w:rsidRPr="00A83EDC">
        <w:rPr>
          <w:rFonts w:ascii="Proba Pro" w:hAnsi="Proba Pro" w:cs="Arial"/>
          <w:sz w:val="20"/>
          <w:szCs w:val="20"/>
        </w:rPr>
        <w:t xml:space="preserve"> perióde</w:t>
      </w:r>
      <w:r w:rsidRPr="00A83EDC">
        <w:rPr>
          <w:rFonts w:ascii="Proba Pro" w:hAnsi="Proba Pro" w:cs="Arial"/>
          <w:i/>
          <w:sz w:val="20"/>
          <w:szCs w:val="20"/>
        </w:rPr>
        <w:t>.</w:t>
      </w:r>
    </w:p>
    <w:p w14:paraId="759F1817" w14:textId="77777777" w:rsidR="00C8795E" w:rsidRPr="00A83EDC" w:rsidRDefault="00C8795E" w:rsidP="00461E6C">
      <w:pPr>
        <w:spacing w:line="264" w:lineRule="auto"/>
        <w:rPr>
          <w:rFonts w:ascii="Proba Pro" w:hAnsi="Proba Pro" w:cs="Arial"/>
          <w:sz w:val="20"/>
          <w:szCs w:val="20"/>
        </w:rPr>
      </w:pPr>
    </w:p>
    <w:p w14:paraId="736C2D67"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V</w:t>
      </w:r>
      <w:r w:rsidRPr="00A83EDC">
        <w:rPr>
          <w:rFonts w:ascii="Calibri" w:hAnsi="Calibri" w:cs="Calibri"/>
          <w:sz w:val="20"/>
          <w:szCs w:val="20"/>
        </w:rPr>
        <w:t> </w:t>
      </w:r>
      <w:r w:rsidRPr="00A83EDC">
        <w:rPr>
          <w:rFonts w:ascii="Proba Pro" w:hAnsi="Proba Pro" w:cs="Arial"/>
          <w:sz w:val="20"/>
          <w:szCs w:val="20"/>
        </w:rPr>
        <w:t>platnej norme STN-EN 12</w:t>
      </w:r>
      <w:r w:rsidRPr="00A83EDC">
        <w:rPr>
          <w:rFonts w:ascii="Calibri" w:hAnsi="Calibri" w:cs="Calibri"/>
          <w:sz w:val="20"/>
          <w:szCs w:val="20"/>
        </w:rPr>
        <w:t> </w:t>
      </w:r>
      <w:r w:rsidRPr="00A83EDC">
        <w:rPr>
          <w:rFonts w:ascii="Proba Pro" w:hAnsi="Proba Pro" w:cs="Arial"/>
          <w:sz w:val="20"/>
          <w:szCs w:val="20"/>
        </w:rPr>
        <w:t>831 s</w:t>
      </w:r>
      <w:r w:rsidRPr="00A83EDC">
        <w:rPr>
          <w:rFonts w:ascii="Proba Pro" w:hAnsi="Proba Pro" w:cs="Proba Pro"/>
          <w:sz w:val="20"/>
          <w:szCs w:val="20"/>
        </w:rPr>
        <w:t>ú</w:t>
      </w:r>
      <w:r w:rsidRPr="00A83EDC">
        <w:rPr>
          <w:rFonts w:ascii="Proba Pro" w:hAnsi="Proba Pro" w:cs="Arial"/>
          <w:sz w:val="20"/>
          <w:szCs w:val="20"/>
        </w:rPr>
        <w:t xml:space="preserve"> v tabu</w:t>
      </w:r>
      <w:r w:rsidRPr="00A83EDC">
        <w:rPr>
          <w:rFonts w:ascii="Proba Pro" w:hAnsi="Proba Pro" w:cs="Proba Pro"/>
          <w:sz w:val="20"/>
          <w:szCs w:val="20"/>
        </w:rPr>
        <w:t>ľ</w:t>
      </w:r>
      <w:r w:rsidRPr="00A83EDC">
        <w:rPr>
          <w:rFonts w:ascii="Proba Pro" w:hAnsi="Proba Pro" w:cs="Arial"/>
          <w:sz w:val="20"/>
          <w:szCs w:val="20"/>
        </w:rPr>
        <w:t>ke NA.2 preddefinovan</w:t>
      </w:r>
      <w:r w:rsidRPr="00A83EDC">
        <w:rPr>
          <w:rFonts w:ascii="Proba Pro" w:hAnsi="Proba Pro" w:cs="Proba Pro"/>
          <w:sz w:val="20"/>
          <w:szCs w:val="20"/>
        </w:rPr>
        <w:t>é</w:t>
      </w:r>
      <w:r w:rsidRPr="00A83EDC">
        <w:rPr>
          <w:rFonts w:ascii="Proba Pro" w:hAnsi="Proba Pro" w:cs="Arial"/>
          <w:sz w:val="20"/>
          <w:szCs w:val="20"/>
        </w:rPr>
        <w:t xml:space="preserve"> hodnoty vn</w:t>
      </w:r>
      <w:r w:rsidRPr="00A83EDC">
        <w:rPr>
          <w:rFonts w:ascii="Proba Pro" w:hAnsi="Proba Pro" w:cs="Proba Pro"/>
          <w:sz w:val="20"/>
          <w:szCs w:val="20"/>
        </w:rPr>
        <w:t>ú</w:t>
      </w:r>
      <w:r w:rsidRPr="00A83EDC">
        <w:rPr>
          <w:rFonts w:ascii="Proba Pro" w:hAnsi="Proba Pro" w:cs="Arial"/>
          <w:sz w:val="20"/>
          <w:szCs w:val="20"/>
        </w:rPr>
        <w:t>tornej v</w:t>
      </w:r>
      <w:r w:rsidRPr="00A83EDC">
        <w:rPr>
          <w:rFonts w:ascii="Proba Pro" w:hAnsi="Proba Pro" w:cs="Proba Pro"/>
          <w:sz w:val="20"/>
          <w:szCs w:val="20"/>
        </w:rPr>
        <w:t>ý</w:t>
      </w:r>
      <w:r w:rsidRPr="00A83EDC">
        <w:rPr>
          <w:rFonts w:ascii="Proba Pro" w:hAnsi="Proba Pro" w:cs="Arial"/>
          <w:sz w:val="20"/>
          <w:szCs w:val="20"/>
        </w:rPr>
        <w:t>po</w:t>
      </w:r>
      <w:r w:rsidRPr="00A83EDC">
        <w:rPr>
          <w:rFonts w:ascii="Proba Pro" w:hAnsi="Proba Pro" w:cs="Proba Pro"/>
          <w:sz w:val="20"/>
          <w:szCs w:val="20"/>
        </w:rPr>
        <w:t>č</w:t>
      </w:r>
      <w:r w:rsidRPr="00A83EDC">
        <w:rPr>
          <w:rFonts w:ascii="Proba Pro" w:hAnsi="Proba Pro" w:cs="Arial"/>
          <w:sz w:val="20"/>
          <w:szCs w:val="20"/>
        </w:rPr>
        <w:t>tovej teploty t</w:t>
      </w:r>
      <w:r w:rsidRPr="00A83EDC">
        <w:rPr>
          <w:rFonts w:ascii="Proba Pro" w:hAnsi="Proba Pro" w:cs="Arial"/>
          <w:sz w:val="20"/>
          <w:szCs w:val="20"/>
          <w:vertAlign w:val="subscript"/>
        </w:rPr>
        <w:t>i</w:t>
      </w:r>
      <w:r w:rsidRPr="00A83EDC">
        <w:rPr>
          <w:rFonts w:ascii="Proba Pro" w:hAnsi="Proba Pro" w:cs="Arial"/>
          <w:sz w:val="20"/>
          <w:szCs w:val="20"/>
        </w:rPr>
        <w:t xml:space="preserve"> (°C) pre typy priestorov v</w:t>
      </w:r>
      <w:r w:rsidRPr="00A83EDC">
        <w:rPr>
          <w:rFonts w:ascii="Calibri" w:hAnsi="Calibri" w:cs="Calibri"/>
          <w:sz w:val="20"/>
          <w:szCs w:val="20"/>
        </w:rPr>
        <w:t> </w:t>
      </w:r>
      <w:r w:rsidRPr="00A83EDC">
        <w:rPr>
          <w:rFonts w:ascii="Proba Pro" w:hAnsi="Proba Pro" w:cs="Arial"/>
          <w:sz w:val="20"/>
          <w:szCs w:val="20"/>
        </w:rPr>
        <w:t>budov</w:t>
      </w:r>
      <w:r w:rsidRPr="00A83EDC">
        <w:rPr>
          <w:rFonts w:ascii="Proba Pro" w:hAnsi="Proba Pro" w:cs="Proba Pro"/>
          <w:sz w:val="20"/>
          <w:szCs w:val="20"/>
        </w:rPr>
        <w:t>á</w:t>
      </w:r>
      <w:r w:rsidRPr="00A83EDC">
        <w:rPr>
          <w:rFonts w:ascii="Proba Pro" w:hAnsi="Proba Pro" w:cs="Arial"/>
          <w:sz w:val="20"/>
          <w:szCs w:val="20"/>
        </w:rPr>
        <w:t>ch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a uveden</w:t>
      </w:r>
      <w:r w:rsidRPr="00A83EDC">
        <w:rPr>
          <w:rFonts w:ascii="Proba Pro" w:hAnsi="Proba Pro" w:cs="Proba Pro"/>
          <w:sz w:val="20"/>
          <w:szCs w:val="20"/>
        </w:rPr>
        <w:t>é</w:t>
      </w:r>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 xml:space="preserve">nasledovnom </w:t>
      </w:r>
      <w:r w:rsidRPr="00A83EDC">
        <w:rPr>
          <w:rFonts w:ascii="Proba Pro" w:hAnsi="Proba Pro" w:cs="Proba Pro"/>
          <w:sz w:val="20"/>
          <w:szCs w:val="20"/>
        </w:rPr>
        <w:t>č</w:t>
      </w:r>
      <w:r w:rsidRPr="00A83EDC">
        <w:rPr>
          <w:rFonts w:ascii="Proba Pro" w:hAnsi="Proba Pro" w:cs="Arial"/>
          <w:sz w:val="20"/>
          <w:szCs w:val="20"/>
        </w:rPr>
        <w:t>lenení:</w:t>
      </w:r>
    </w:p>
    <w:p w14:paraId="1816BCC9" w14:textId="77777777" w:rsidR="00C8795E" w:rsidRPr="00A83EDC" w:rsidRDefault="00C8795E" w:rsidP="00461E6C">
      <w:pPr>
        <w:spacing w:line="264" w:lineRule="auto"/>
        <w:rPr>
          <w:rFonts w:ascii="Proba Pro" w:hAnsi="Proba Pro" w:cs="Arial"/>
          <w:sz w:val="20"/>
          <w:szCs w:val="20"/>
        </w:rPr>
      </w:pPr>
    </w:p>
    <w:p w14:paraId="3B5521F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Administratívne budovy</w:t>
      </w:r>
    </w:p>
    <w:p w14:paraId="4C03F9DC"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kancelárie</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20 °C</w:t>
      </w:r>
    </w:p>
    <w:p w14:paraId="4F95488F"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hlavné schodištia</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15 °C</w:t>
      </w:r>
    </w:p>
    <w:p w14:paraId="2D0D7569"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vykurované vedľajšie miestnosti (chodby, schody, WC)</w:t>
      </w:r>
      <w:r w:rsidRPr="00A83EDC">
        <w:rPr>
          <w:rFonts w:ascii="Proba Pro" w:hAnsi="Proba Pro" w:cs="Arial"/>
          <w:sz w:val="20"/>
          <w:szCs w:val="20"/>
        </w:rPr>
        <w:tab/>
        <w:t>15 °C</w:t>
      </w:r>
    </w:p>
    <w:p w14:paraId="785E005A"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vykurované vedľajšie schodištia</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10 °C</w:t>
      </w:r>
    </w:p>
    <w:p w14:paraId="49407A46" w14:textId="77777777" w:rsidR="00C8795E" w:rsidRPr="00A83EDC" w:rsidRDefault="00C8795E" w:rsidP="00461E6C">
      <w:pPr>
        <w:spacing w:line="264" w:lineRule="auto"/>
        <w:rPr>
          <w:rFonts w:ascii="Proba Pro" w:hAnsi="Proba Pro" w:cs="Arial"/>
          <w:sz w:val="20"/>
          <w:szCs w:val="20"/>
        </w:rPr>
      </w:pPr>
    </w:p>
    <w:p w14:paraId="499FB9C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Nemocnice</w:t>
      </w:r>
    </w:p>
    <w:p w14:paraId="0FA5F14A"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izby pre chorých, čakárne</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22 °C</w:t>
      </w:r>
    </w:p>
    <w:p w14:paraId="6C2664FE"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ošetrovne, ordinácie, vyšetrovne, prípravy, kúpeľne</w:t>
      </w:r>
      <w:r w:rsidRPr="00A83EDC">
        <w:rPr>
          <w:rFonts w:ascii="Proba Pro" w:hAnsi="Proba Pro" w:cs="Arial"/>
          <w:sz w:val="20"/>
          <w:szCs w:val="20"/>
        </w:rPr>
        <w:tab/>
        <w:t>24 °C</w:t>
      </w:r>
    </w:p>
    <w:p w14:paraId="17FD5E8F"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operačné sály najmenej</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25 °C</w:t>
      </w:r>
    </w:p>
    <w:p w14:paraId="6E215835" w14:textId="753B00CB"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predsiene, chodby, schodište, WC</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20 °C</w:t>
      </w:r>
    </w:p>
    <w:p w14:paraId="1041D54E"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služobné miestnosti</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20 °C</w:t>
      </w:r>
    </w:p>
    <w:p w14:paraId="48A0C21D"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sklady liekov</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15 až 20 °C</w:t>
      </w:r>
    </w:p>
    <w:p w14:paraId="5A43B5E4"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sklady</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15 °C</w:t>
      </w:r>
    </w:p>
    <w:p w14:paraId="72A5C01F"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r>
    </w:p>
    <w:p w14:paraId="5BC84C5D" w14:textId="2FB1A643" w:rsidR="00C8795E" w:rsidRPr="00A83EDC" w:rsidRDefault="00C8795E" w:rsidP="00461E6C">
      <w:pPr>
        <w:pStyle w:val="Zkladntext3"/>
        <w:spacing w:before="0" w:after="0" w:line="264" w:lineRule="auto"/>
        <w:jc w:val="both"/>
        <w:rPr>
          <w:rFonts w:ascii="Proba Pro" w:hAnsi="Proba Pro" w:cs="Arial"/>
          <w:sz w:val="20"/>
          <w:szCs w:val="20"/>
        </w:rPr>
      </w:pPr>
      <w:r w:rsidRPr="00A83EDC">
        <w:rPr>
          <w:rFonts w:ascii="Proba Pro" w:hAnsi="Proba Pro" w:cs="Arial"/>
          <w:sz w:val="20"/>
          <w:szCs w:val="20"/>
        </w:rPr>
        <w:t>Teploty vonkajšieho vzduchu v základnej perióde, ako aj v Úsporovej perióde budú použité z</w:t>
      </w:r>
      <w:r w:rsidR="00FE0A30" w:rsidRPr="00A83EDC">
        <w:rPr>
          <w:rFonts w:ascii="Calibri" w:hAnsi="Calibri" w:cs="Calibri"/>
          <w:sz w:val="20"/>
          <w:szCs w:val="20"/>
        </w:rPr>
        <w:t> </w:t>
      </w:r>
      <w:r w:rsidRPr="00A83EDC">
        <w:rPr>
          <w:rFonts w:ascii="Proba Pro" w:hAnsi="Proba Pro" w:cs="Arial"/>
          <w:sz w:val="20"/>
          <w:szCs w:val="20"/>
        </w:rPr>
        <w:t>databázy</w:t>
      </w:r>
      <w:r w:rsidR="00FE0A30" w:rsidRPr="00A83EDC">
        <w:rPr>
          <w:rFonts w:ascii="Proba Pro" w:hAnsi="Proba Pro" w:cs="Arial"/>
          <w:sz w:val="20"/>
          <w:szCs w:val="20"/>
        </w:rPr>
        <w:t xml:space="preserve"> </w:t>
      </w:r>
      <w:r w:rsidRPr="00A83EDC">
        <w:rPr>
          <w:rFonts w:ascii="Proba Pro" w:hAnsi="Proba Pro" w:cs="Arial"/>
          <w:sz w:val="20"/>
          <w:szCs w:val="20"/>
        </w:rPr>
        <w:t>Slovenského hydrometeorologického ústavu jeho najbližšej stanice k</w:t>
      </w:r>
      <w:r w:rsidRPr="00A83EDC">
        <w:rPr>
          <w:rFonts w:ascii="Calibri" w:hAnsi="Calibri" w:cs="Calibri"/>
          <w:sz w:val="20"/>
          <w:szCs w:val="20"/>
        </w:rPr>
        <w:t> </w:t>
      </w:r>
      <w:r w:rsidRPr="00A83EDC">
        <w:rPr>
          <w:rFonts w:ascii="Proba Pro" w:hAnsi="Proba Pro" w:cs="Arial"/>
          <w:sz w:val="20"/>
          <w:szCs w:val="20"/>
        </w:rPr>
        <w:t>are</w:t>
      </w:r>
      <w:r w:rsidRPr="00A83EDC">
        <w:rPr>
          <w:rFonts w:ascii="Proba Pro" w:hAnsi="Proba Pro" w:cs="Proba Pro"/>
          <w:sz w:val="20"/>
          <w:szCs w:val="20"/>
        </w:rPr>
        <w:t>á</w:t>
      </w:r>
      <w:r w:rsidRPr="00A83EDC">
        <w:rPr>
          <w:rFonts w:ascii="Proba Pro" w:hAnsi="Proba Pro" w:cs="Arial"/>
          <w:sz w:val="20"/>
          <w:szCs w:val="20"/>
        </w:rPr>
        <w:t>lu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 xml:space="preserve">a. </w:t>
      </w:r>
    </w:p>
    <w:p w14:paraId="3D5EF298" w14:textId="77777777" w:rsidR="00FE0A30" w:rsidRPr="00A83EDC" w:rsidRDefault="00FE0A30" w:rsidP="00461E6C">
      <w:pPr>
        <w:pStyle w:val="Zkladntext3"/>
        <w:spacing w:before="0" w:after="0" w:line="264" w:lineRule="auto"/>
        <w:jc w:val="both"/>
        <w:rPr>
          <w:rFonts w:ascii="Proba Pro" w:hAnsi="Proba Pro" w:cs="Arial"/>
          <w:sz w:val="20"/>
          <w:szCs w:val="20"/>
        </w:rPr>
      </w:pPr>
    </w:p>
    <w:p w14:paraId="2E26633A"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Všetky údaje poskytnuté objednávateľom a uvedené v tomto Článku majú priamy vplyv na výpočet Garantovaných ročných úspor. Z tohto dôvodu si zhotoviteľ vyhradzuje právo prispôsobiť výšku Garantovaných ročných úspor, ako aj hodnoty základnej periódy v prípade zistenia významnejších nezrovnalostí  poskytnutých údajov počas Úsporovej periódy vzhľadom k základnej perióde.</w:t>
      </w:r>
    </w:p>
    <w:p w14:paraId="11B980F0" w14:textId="77777777" w:rsidR="00C8795E" w:rsidRPr="00A83EDC" w:rsidRDefault="00C8795E" w:rsidP="00461E6C">
      <w:pPr>
        <w:spacing w:line="264" w:lineRule="auto"/>
        <w:rPr>
          <w:rFonts w:ascii="Proba Pro" w:hAnsi="Proba Pro" w:cs="Arial"/>
          <w:sz w:val="20"/>
          <w:szCs w:val="20"/>
        </w:rPr>
      </w:pPr>
    </w:p>
    <w:p w14:paraId="14943B00" w14:textId="77777777" w:rsidR="00C8795E" w:rsidRPr="00A83EDC" w:rsidRDefault="00C8795E" w:rsidP="00461E6C">
      <w:pPr>
        <w:spacing w:line="264" w:lineRule="auto"/>
        <w:rPr>
          <w:rFonts w:ascii="Proba Pro" w:hAnsi="Proba Pro" w:cs="Arial"/>
          <w:sz w:val="20"/>
          <w:szCs w:val="20"/>
        </w:rPr>
      </w:pPr>
    </w:p>
    <w:p w14:paraId="6F812D1F" w14:textId="3C505A97" w:rsidR="00C8795E" w:rsidRPr="00A83EDC" w:rsidRDefault="00C8795E" w:rsidP="00461E6C">
      <w:pPr>
        <w:spacing w:line="264" w:lineRule="auto"/>
        <w:jc w:val="center"/>
        <w:rPr>
          <w:rFonts w:ascii="Proba Pro" w:hAnsi="Proba Pro" w:cs="Arial"/>
          <w:b/>
          <w:i/>
          <w:sz w:val="20"/>
          <w:szCs w:val="20"/>
        </w:rPr>
      </w:pPr>
      <w:r w:rsidRPr="00A83EDC">
        <w:rPr>
          <w:rFonts w:ascii="Proba Pro" w:hAnsi="Proba Pro" w:cs="Arial"/>
          <w:b/>
          <w:i/>
          <w:sz w:val="20"/>
          <w:szCs w:val="20"/>
        </w:rPr>
        <w:t>Článok 4</w:t>
      </w:r>
      <w:r w:rsidR="00FE0A30" w:rsidRPr="00A83EDC">
        <w:rPr>
          <w:rFonts w:ascii="Proba Pro" w:hAnsi="Proba Pro" w:cs="Arial"/>
          <w:b/>
          <w:i/>
          <w:sz w:val="20"/>
          <w:szCs w:val="20"/>
        </w:rPr>
        <w:t xml:space="preserve"> - </w:t>
      </w:r>
      <w:r w:rsidRPr="00A83EDC">
        <w:rPr>
          <w:rFonts w:ascii="Proba Pro" w:hAnsi="Proba Pro" w:cs="Arial"/>
          <w:b/>
          <w:i/>
          <w:sz w:val="20"/>
          <w:szCs w:val="20"/>
        </w:rPr>
        <w:t>Stanovenie a</w:t>
      </w:r>
      <w:r w:rsidRPr="00A83EDC">
        <w:rPr>
          <w:rFonts w:ascii="Calibri" w:hAnsi="Calibri" w:cs="Calibri"/>
          <w:b/>
          <w:i/>
          <w:sz w:val="20"/>
          <w:szCs w:val="20"/>
        </w:rPr>
        <w:t> </w:t>
      </w:r>
      <w:r w:rsidRPr="00A83EDC">
        <w:rPr>
          <w:rFonts w:ascii="Proba Pro" w:hAnsi="Proba Pro" w:cs="Arial"/>
          <w:b/>
          <w:i/>
          <w:sz w:val="20"/>
          <w:szCs w:val="20"/>
        </w:rPr>
        <w:t>vyhodnotenie Dodato</w:t>
      </w:r>
      <w:r w:rsidRPr="00A83EDC">
        <w:rPr>
          <w:rFonts w:ascii="Proba Pro" w:hAnsi="Proba Pro" w:cs="Proba Pro"/>
          <w:b/>
          <w:i/>
          <w:sz w:val="20"/>
          <w:szCs w:val="20"/>
        </w:rPr>
        <w:t>č</w:t>
      </w:r>
      <w:r w:rsidRPr="00A83EDC">
        <w:rPr>
          <w:rFonts w:ascii="Proba Pro" w:hAnsi="Proba Pro" w:cs="Arial"/>
          <w:b/>
          <w:i/>
          <w:sz w:val="20"/>
          <w:szCs w:val="20"/>
        </w:rPr>
        <w:t>n</w:t>
      </w:r>
      <w:r w:rsidRPr="00A83EDC">
        <w:rPr>
          <w:rFonts w:ascii="Proba Pro" w:hAnsi="Proba Pro" w:cs="Proba Pro"/>
          <w:b/>
          <w:i/>
          <w:sz w:val="20"/>
          <w:szCs w:val="20"/>
        </w:rPr>
        <w:t>ý</w:t>
      </w:r>
      <w:r w:rsidRPr="00A83EDC">
        <w:rPr>
          <w:rFonts w:ascii="Proba Pro" w:hAnsi="Proba Pro" w:cs="Arial"/>
          <w:b/>
          <w:i/>
          <w:sz w:val="20"/>
          <w:szCs w:val="20"/>
        </w:rPr>
        <w:t xml:space="preserve">ch </w:t>
      </w:r>
      <w:r w:rsidRPr="00A83EDC">
        <w:rPr>
          <w:rFonts w:ascii="Proba Pro" w:hAnsi="Proba Pro" w:cs="Proba Pro"/>
          <w:b/>
          <w:i/>
          <w:sz w:val="20"/>
          <w:szCs w:val="20"/>
        </w:rPr>
        <w:t>ú</w:t>
      </w:r>
      <w:r w:rsidRPr="00A83EDC">
        <w:rPr>
          <w:rFonts w:ascii="Proba Pro" w:hAnsi="Proba Pro" w:cs="Arial"/>
          <w:b/>
          <w:i/>
          <w:sz w:val="20"/>
          <w:szCs w:val="20"/>
        </w:rPr>
        <w:t>spor</w:t>
      </w:r>
    </w:p>
    <w:p w14:paraId="49ACF014" w14:textId="77777777" w:rsidR="00C8795E" w:rsidRPr="00A83EDC" w:rsidRDefault="00C8795E" w:rsidP="00461E6C">
      <w:pPr>
        <w:spacing w:line="264" w:lineRule="auto"/>
        <w:rPr>
          <w:rFonts w:ascii="Proba Pro" w:hAnsi="Proba Pro" w:cs="Arial"/>
          <w:sz w:val="20"/>
          <w:szCs w:val="20"/>
        </w:rPr>
      </w:pPr>
    </w:p>
    <w:p w14:paraId="314BF46B" w14:textId="77777777" w:rsidR="00BC54F1" w:rsidRPr="00A83EDC" w:rsidRDefault="00BC54F1" w:rsidP="00461E6C">
      <w:pPr>
        <w:pStyle w:val="Odsekzoznamu"/>
        <w:numPr>
          <w:ilvl w:val="0"/>
          <w:numId w:val="32"/>
        </w:numPr>
        <w:tabs>
          <w:tab w:val="left" w:pos="540"/>
        </w:tabs>
        <w:spacing w:line="264" w:lineRule="auto"/>
        <w:contextualSpacing w:val="0"/>
        <w:outlineLvl w:val="1"/>
        <w:rPr>
          <w:rFonts w:ascii="Proba Pro" w:eastAsia="Times New Roman" w:hAnsi="Proba Pro" w:cs="Arial"/>
          <w:vanish/>
          <w:color w:val="000000"/>
          <w:spacing w:val="30"/>
          <w:sz w:val="20"/>
          <w:szCs w:val="20"/>
        </w:rPr>
      </w:pPr>
      <w:bookmarkStart w:id="209" w:name="_Toc477248002"/>
    </w:p>
    <w:p w14:paraId="5F82A82B" w14:textId="185934D1"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r w:rsidRPr="00A83EDC">
        <w:rPr>
          <w:rFonts w:cs="Arial"/>
          <w:caps w:val="0"/>
          <w:sz w:val="20"/>
          <w:szCs w:val="20"/>
          <w:lang w:val="sk-SK"/>
        </w:rPr>
        <w:t>Charakter Dodatočných úspor</w:t>
      </w:r>
      <w:bookmarkEnd w:id="209"/>
    </w:p>
    <w:p w14:paraId="327A6EE3" w14:textId="226B2885"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Dodatočné úspory sú úspory na spotrebe energie a</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 xml:space="preserve">spory na </w:t>
      </w:r>
      <w:r w:rsidRPr="00A83EDC">
        <w:rPr>
          <w:rFonts w:ascii="Proba Pro" w:hAnsi="Proba Pro" w:cs="Proba Pro"/>
          <w:sz w:val="20"/>
          <w:szCs w:val="20"/>
        </w:rPr>
        <w:t>ď</w:t>
      </w:r>
      <w:r w:rsidRPr="00A83EDC">
        <w:rPr>
          <w:rFonts w:ascii="Proba Pro" w:hAnsi="Proba Pro" w:cs="Arial"/>
          <w:sz w:val="20"/>
          <w:szCs w:val="20"/>
        </w:rPr>
        <w:t>al</w:t>
      </w:r>
      <w:r w:rsidRPr="00A83EDC">
        <w:rPr>
          <w:rFonts w:ascii="Proba Pro" w:hAnsi="Proba Pro" w:cs="Proba Pro"/>
          <w:sz w:val="20"/>
          <w:szCs w:val="20"/>
        </w:rPr>
        <w:t>ší</w:t>
      </w:r>
      <w:r w:rsidRPr="00A83EDC">
        <w:rPr>
          <w:rFonts w:ascii="Proba Pro" w:hAnsi="Proba Pro" w:cs="Arial"/>
          <w:sz w:val="20"/>
          <w:szCs w:val="20"/>
        </w:rPr>
        <w:t>ch prev</w:t>
      </w:r>
      <w:r w:rsidRPr="00A83EDC">
        <w:rPr>
          <w:rFonts w:ascii="Proba Pro" w:hAnsi="Proba Pro" w:cs="Proba Pro"/>
          <w:sz w:val="20"/>
          <w:szCs w:val="20"/>
        </w:rPr>
        <w:t>á</w:t>
      </w:r>
      <w:r w:rsidRPr="00A83EDC">
        <w:rPr>
          <w:rFonts w:ascii="Proba Pro" w:hAnsi="Proba Pro" w:cs="Arial"/>
          <w:sz w:val="20"/>
          <w:szCs w:val="20"/>
        </w:rPr>
        <w:t>dzkov</w:t>
      </w:r>
      <w:r w:rsidRPr="00A83EDC">
        <w:rPr>
          <w:rFonts w:ascii="Proba Pro" w:hAnsi="Proba Pro" w:cs="Proba Pro"/>
          <w:sz w:val="20"/>
          <w:szCs w:val="20"/>
        </w:rPr>
        <w:t>ý</w:t>
      </w:r>
      <w:r w:rsidRPr="00A83EDC">
        <w:rPr>
          <w:rFonts w:ascii="Proba Pro" w:hAnsi="Proba Pro" w:cs="Arial"/>
          <w:sz w:val="20"/>
          <w:szCs w:val="20"/>
        </w:rPr>
        <w:t>ch a</w:t>
      </w:r>
      <w:r w:rsidRPr="00A83EDC">
        <w:rPr>
          <w:rFonts w:ascii="Calibri" w:hAnsi="Calibri" w:cs="Calibri"/>
          <w:sz w:val="20"/>
          <w:szCs w:val="20"/>
        </w:rPr>
        <w:t> </w:t>
      </w:r>
      <w:r w:rsidRPr="00A83EDC">
        <w:rPr>
          <w:rFonts w:ascii="Proba Pro" w:hAnsi="Proba Pro" w:cs="Arial"/>
          <w:sz w:val="20"/>
          <w:szCs w:val="20"/>
        </w:rPr>
        <w:t>administratívnych nákladoch a</w:t>
      </w:r>
      <w:r w:rsidRPr="00A83EDC">
        <w:rPr>
          <w:rFonts w:ascii="Calibri" w:hAnsi="Calibri" w:cs="Calibri"/>
          <w:sz w:val="20"/>
          <w:szCs w:val="20"/>
        </w:rPr>
        <w:t> </w:t>
      </w:r>
      <w:r w:rsidRPr="00A83EDC">
        <w:rPr>
          <w:rFonts w:ascii="Proba Pro" w:hAnsi="Proba Pro" w:cs="Arial"/>
          <w:sz w:val="20"/>
          <w:szCs w:val="20"/>
        </w:rPr>
        <w:t>poplatkoch vypl</w:t>
      </w:r>
      <w:r w:rsidRPr="00A83EDC">
        <w:rPr>
          <w:rFonts w:ascii="Proba Pro" w:hAnsi="Proba Pro" w:cs="Proba Pro"/>
          <w:sz w:val="20"/>
          <w:szCs w:val="20"/>
        </w:rPr>
        <w:t>ý</w:t>
      </w:r>
      <w:r w:rsidRPr="00A83EDC">
        <w:rPr>
          <w:rFonts w:ascii="Proba Pro" w:hAnsi="Proba Pro" w:cs="Arial"/>
          <w:sz w:val="20"/>
          <w:szCs w:val="20"/>
        </w:rPr>
        <w:t>vaj</w:t>
      </w:r>
      <w:r w:rsidRPr="00A83EDC">
        <w:rPr>
          <w:rFonts w:ascii="Proba Pro" w:hAnsi="Proba Pro" w:cs="Proba Pro"/>
          <w:sz w:val="20"/>
          <w:szCs w:val="20"/>
        </w:rPr>
        <w:t>ú</w:t>
      </w:r>
      <w:r w:rsidRPr="00A83EDC">
        <w:rPr>
          <w:rFonts w:ascii="Proba Pro" w:hAnsi="Proba Pro" w:cs="Arial"/>
          <w:sz w:val="20"/>
          <w:szCs w:val="20"/>
        </w:rPr>
        <w:t>ce z</w:t>
      </w:r>
      <w:r w:rsidRPr="00A83EDC">
        <w:rPr>
          <w:rFonts w:ascii="Calibri" w:hAnsi="Calibri" w:cs="Calibri"/>
          <w:sz w:val="20"/>
          <w:szCs w:val="20"/>
        </w:rPr>
        <w:t> </w:t>
      </w:r>
      <w:r w:rsidRPr="00A83EDC">
        <w:rPr>
          <w:rFonts w:ascii="Proba Pro" w:hAnsi="Proba Pro" w:cs="Arial"/>
          <w:sz w:val="20"/>
          <w:szCs w:val="20"/>
        </w:rPr>
        <w:t>realiz</w:t>
      </w:r>
      <w:r w:rsidRPr="00A83EDC">
        <w:rPr>
          <w:rFonts w:ascii="Proba Pro" w:hAnsi="Proba Pro" w:cs="Proba Pro"/>
          <w:sz w:val="20"/>
          <w:szCs w:val="20"/>
        </w:rPr>
        <w:t>á</w:t>
      </w:r>
      <w:r w:rsidRPr="00A83EDC">
        <w:rPr>
          <w:rFonts w:ascii="Proba Pro" w:hAnsi="Proba Pro" w:cs="Arial"/>
          <w:sz w:val="20"/>
          <w:szCs w:val="20"/>
        </w:rPr>
        <w:t>cie opatren</w:t>
      </w:r>
      <w:r w:rsidRPr="00A83EDC">
        <w:rPr>
          <w:rFonts w:ascii="Proba Pro" w:hAnsi="Proba Pro" w:cs="Proba Pro"/>
          <w:sz w:val="20"/>
          <w:szCs w:val="20"/>
        </w:rPr>
        <w:t>í</w:t>
      </w:r>
      <w:r w:rsidRPr="00A83EDC">
        <w:rPr>
          <w:rFonts w:ascii="Proba Pro" w:hAnsi="Proba Pro" w:cs="Arial"/>
          <w:sz w:val="20"/>
          <w:szCs w:val="20"/>
        </w:rPr>
        <w:t>. Pri Dodato</w:t>
      </w:r>
      <w:r w:rsidRPr="00A83EDC">
        <w:rPr>
          <w:rFonts w:ascii="Proba Pro" w:hAnsi="Proba Pro" w:cs="Proba Pro"/>
          <w:sz w:val="20"/>
          <w:szCs w:val="20"/>
        </w:rPr>
        <w:t>č</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spor</w:t>
      </w:r>
      <w:r w:rsidRPr="00A83EDC">
        <w:rPr>
          <w:rFonts w:ascii="Proba Pro" w:hAnsi="Proba Pro" w:cs="Proba Pro"/>
          <w:sz w:val="20"/>
          <w:szCs w:val="20"/>
        </w:rPr>
        <w:t>á</w:t>
      </w:r>
      <w:r w:rsidRPr="00A83EDC">
        <w:rPr>
          <w:rFonts w:ascii="Proba Pro" w:hAnsi="Proba Pro" w:cs="Arial"/>
          <w:sz w:val="20"/>
          <w:szCs w:val="20"/>
        </w:rPr>
        <w:t xml:space="preserve">ch </w:t>
      </w:r>
      <w:r w:rsidR="00975460" w:rsidRPr="00A83EDC">
        <w:rPr>
          <w:rFonts w:ascii="Proba Pro" w:hAnsi="Proba Pro" w:cs="Arial"/>
          <w:sz w:val="20"/>
          <w:szCs w:val="20"/>
        </w:rPr>
        <w:t>Dodávateľ</w:t>
      </w:r>
      <w:r w:rsidRPr="00A83EDC">
        <w:rPr>
          <w:rFonts w:ascii="Proba Pro" w:hAnsi="Proba Pro" w:cs="Arial"/>
          <w:sz w:val="20"/>
          <w:szCs w:val="20"/>
        </w:rPr>
        <w:t xml:space="preserve"> vytvára realizáciou opatrení predpoklady pre dosahovanie úspor, ale nemá priamu kontrolu nad ich dosiahnutím.</w:t>
      </w:r>
    </w:p>
    <w:p w14:paraId="1DFCB835" w14:textId="77777777" w:rsidR="00C8795E" w:rsidRPr="00A83EDC" w:rsidRDefault="00C8795E" w:rsidP="00461E6C">
      <w:pPr>
        <w:spacing w:line="264" w:lineRule="auto"/>
        <w:jc w:val="both"/>
        <w:rPr>
          <w:rFonts w:ascii="Proba Pro" w:hAnsi="Proba Pro" w:cs="Arial"/>
          <w:sz w:val="20"/>
          <w:szCs w:val="20"/>
        </w:rPr>
      </w:pPr>
    </w:p>
    <w:p w14:paraId="03339682"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10" w:name="_Toc477248003"/>
      <w:r w:rsidRPr="00A83EDC">
        <w:rPr>
          <w:rFonts w:cs="Arial"/>
          <w:caps w:val="0"/>
          <w:sz w:val="20"/>
          <w:szCs w:val="20"/>
          <w:lang w:val="sk-SK"/>
        </w:rPr>
        <w:t>Dodatočné úspory uvažované v</w:t>
      </w:r>
      <w:r w:rsidRPr="00A83EDC">
        <w:rPr>
          <w:rFonts w:ascii="Calibri" w:hAnsi="Calibri" w:cs="Calibri"/>
          <w:caps w:val="0"/>
          <w:sz w:val="20"/>
          <w:szCs w:val="20"/>
          <w:lang w:val="sk-SK"/>
        </w:rPr>
        <w:t> </w:t>
      </w:r>
      <w:r w:rsidRPr="00A83EDC">
        <w:rPr>
          <w:rFonts w:cs="Arial"/>
          <w:caps w:val="0"/>
          <w:sz w:val="20"/>
          <w:szCs w:val="20"/>
          <w:lang w:val="sk-SK"/>
        </w:rPr>
        <w:t>Projekte</w:t>
      </w:r>
      <w:bookmarkEnd w:id="210"/>
    </w:p>
    <w:p w14:paraId="6D21B71D"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V</w:t>
      </w:r>
      <w:r w:rsidRPr="00A83EDC">
        <w:rPr>
          <w:rFonts w:ascii="Calibri" w:hAnsi="Calibri" w:cs="Calibri"/>
          <w:sz w:val="20"/>
          <w:szCs w:val="20"/>
        </w:rPr>
        <w:t> </w:t>
      </w:r>
      <w:r w:rsidRPr="00A83EDC">
        <w:rPr>
          <w:rFonts w:ascii="Proba Pro" w:hAnsi="Proba Pro" w:cs="Arial"/>
          <w:sz w:val="20"/>
          <w:szCs w:val="20"/>
        </w:rPr>
        <w:t>projekte s</w:t>
      </w:r>
      <w:r w:rsidRPr="00A83EDC">
        <w:rPr>
          <w:rFonts w:ascii="Proba Pro" w:hAnsi="Proba Pro" w:cs="Proba Pro"/>
          <w:sz w:val="20"/>
          <w:szCs w:val="20"/>
        </w:rPr>
        <w:t>ú</w:t>
      </w:r>
      <w:r w:rsidRPr="00A83EDC">
        <w:rPr>
          <w:rFonts w:ascii="Proba Pro" w:hAnsi="Proba Pro" w:cs="Arial"/>
          <w:sz w:val="20"/>
          <w:szCs w:val="20"/>
        </w:rPr>
        <w:t xml:space="preserve"> uva</w:t>
      </w:r>
      <w:r w:rsidRPr="00A83EDC">
        <w:rPr>
          <w:rFonts w:ascii="Proba Pro" w:hAnsi="Proba Pro" w:cs="Proba Pro"/>
          <w:sz w:val="20"/>
          <w:szCs w:val="20"/>
        </w:rPr>
        <w:t>ž</w:t>
      </w:r>
      <w:r w:rsidRPr="00A83EDC">
        <w:rPr>
          <w:rFonts w:ascii="Proba Pro" w:hAnsi="Proba Pro" w:cs="Arial"/>
          <w:sz w:val="20"/>
          <w:szCs w:val="20"/>
        </w:rPr>
        <w:t>ovan</w:t>
      </w:r>
      <w:r w:rsidRPr="00A83EDC">
        <w:rPr>
          <w:rFonts w:ascii="Proba Pro" w:hAnsi="Proba Pro" w:cs="Proba Pro"/>
          <w:sz w:val="20"/>
          <w:szCs w:val="20"/>
        </w:rPr>
        <w:t>é</w:t>
      </w:r>
      <w:r w:rsidRPr="00A83EDC">
        <w:rPr>
          <w:rFonts w:ascii="Proba Pro" w:hAnsi="Proba Pro" w:cs="Arial"/>
          <w:sz w:val="20"/>
          <w:szCs w:val="20"/>
        </w:rPr>
        <w:t xml:space="preserve"> nasledovn</w:t>
      </w:r>
      <w:r w:rsidRPr="00A83EDC">
        <w:rPr>
          <w:rFonts w:ascii="Proba Pro" w:hAnsi="Proba Pro" w:cs="Proba Pro"/>
          <w:sz w:val="20"/>
          <w:szCs w:val="20"/>
        </w:rPr>
        <w:t>é</w:t>
      </w:r>
      <w:r w:rsidRPr="00A83EDC">
        <w:rPr>
          <w:rFonts w:ascii="Proba Pro" w:hAnsi="Proba Pro" w:cs="Arial"/>
          <w:sz w:val="20"/>
          <w:szCs w:val="20"/>
        </w:rPr>
        <w:t xml:space="preserve"> druhy Dodato</w:t>
      </w:r>
      <w:r w:rsidRPr="00A83EDC">
        <w:rPr>
          <w:rFonts w:ascii="Proba Pro" w:hAnsi="Proba Pro" w:cs="Proba Pro"/>
          <w:sz w:val="20"/>
          <w:szCs w:val="20"/>
        </w:rPr>
        <w:t>č</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spor:</w:t>
      </w:r>
    </w:p>
    <w:p w14:paraId="7AA59D4B" w14:textId="77777777" w:rsidR="00BC54F1" w:rsidRPr="00A83EDC" w:rsidRDefault="00BC54F1" w:rsidP="00461E6C">
      <w:pPr>
        <w:spacing w:line="264" w:lineRule="auto"/>
        <w:jc w:val="both"/>
        <w:rPr>
          <w:rFonts w:ascii="Proba Pro" w:hAnsi="Proba Pro" w:cs="Arial"/>
          <w:sz w:val="20"/>
          <w:szCs w:val="20"/>
        </w:rPr>
      </w:pPr>
    </w:p>
    <w:p w14:paraId="417AD517" w14:textId="77777777" w:rsidR="00C8795E" w:rsidRPr="00A83EDC" w:rsidRDefault="00C8795E" w:rsidP="00461E6C">
      <w:pPr>
        <w:pStyle w:val="Odsekzoznamu1"/>
        <w:numPr>
          <w:ilvl w:val="0"/>
          <w:numId w:val="28"/>
        </w:numPr>
        <w:tabs>
          <w:tab w:val="left" w:pos="540"/>
        </w:tabs>
        <w:spacing w:line="264" w:lineRule="auto"/>
        <w:jc w:val="both"/>
        <w:rPr>
          <w:rFonts w:ascii="Proba Pro" w:hAnsi="Proba Pro" w:cs="Arial"/>
        </w:rPr>
      </w:pPr>
      <w:r w:rsidRPr="00A83EDC">
        <w:rPr>
          <w:rFonts w:ascii="Proba Pro" w:hAnsi="Proba Pro" w:cs="Arial"/>
        </w:rPr>
        <w:t>Úspory nákladov na opravy a</w:t>
      </w:r>
      <w:r w:rsidRPr="00A83EDC">
        <w:rPr>
          <w:rFonts w:ascii="Calibri" w:hAnsi="Calibri" w:cs="Calibri"/>
        </w:rPr>
        <w:t> </w:t>
      </w:r>
      <w:r w:rsidRPr="00A83EDC">
        <w:rPr>
          <w:rFonts w:ascii="Proba Pro" w:hAnsi="Proba Pro" w:cs="Proba Pro"/>
        </w:rPr>
        <w:t>ú</w:t>
      </w:r>
      <w:r w:rsidRPr="00A83EDC">
        <w:rPr>
          <w:rFonts w:ascii="Proba Pro" w:hAnsi="Proba Pro" w:cs="Arial"/>
        </w:rPr>
        <w:t>dr</w:t>
      </w:r>
      <w:r w:rsidRPr="00A83EDC">
        <w:rPr>
          <w:rFonts w:ascii="Proba Pro" w:hAnsi="Proba Pro" w:cs="Proba Pro"/>
        </w:rPr>
        <w:t>ž</w:t>
      </w:r>
      <w:r w:rsidRPr="00A83EDC">
        <w:rPr>
          <w:rFonts w:ascii="Proba Pro" w:hAnsi="Proba Pro" w:cs="Arial"/>
        </w:rPr>
        <w:t>bu</w:t>
      </w:r>
    </w:p>
    <w:p w14:paraId="204DA002" w14:textId="77777777" w:rsidR="00C8795E" w:rsidRPr="00A83EDC" w:rsidRDefault="00C8795E" w:rsidP="00461E6C">
      <w:pPr>
        <w:pStyle w:val="Odsekzoznamu1"/>
        <w:numPr>
          <w:ilvl w:val="0"/>
          <w:numId w:val="28"/>
        </w:numPr>
        <w:tabs>
          <w:tab w:val="left" w:pos="540"/>
        </w:tabs>
        <w:spacing w:line="264" w:lineRule="auto"/>
        <w:jc w:val="both"/>
        <w:rPr>
          <w:rFonts w:ascii="Proba Pro" w:hAnsi="Proba Pro" w:cs="Arial"/>
        </w:rPr>
      </w:pPr>
      <w:r w:rsidRPr="00A83EDC">
        <w:rPr>
          <w:rFonts w:ascii="Proba Pro" w:hAnsi="Proba Pro" w:cs="Arial"/>
        </w:rPr>
        <w:t xml:space="preserve">Úspory </w:t>
      </w:r>
      <w:bookmarkStart w:id="211" w:name="_Hlk521655986"/>
      <w:r w:rsidRPr="00A83EDC">
        <w:rPr>
          <w:rFonts w:ascii="Proba Pro" w:hAnsi="Proba Pro" w:cs="Arial"/>
        </w:rPr>
        <w:t>na spotrebe elektriny pri prevádzke tepelného hospodárstva</w:t>
      </w:r>
      <w:bookmarkEnd w:id="211"/>
    </w:p>
    <w:p w14:paraId="5D003F99" w14:textId="77777777" w:rsidR="00C8795E" w:rsidRPr="00A83EDC" w:rsidRDefault="00C8795E" w:rsidP="00461E6C">
      <w:pPr>
        <w:pStyle w:val="Odsekzoznamu1"/>
        <w:numPr>
          <w:ilvl w:val="0"/>
          <w:numId w:val="28"/>
        </w:numPr>
        <w:tabs>
          <w:tab w:val="left" w:pos="540"/>
        </w:tabs>
        <w:spacing w:line="264" w:lineRule="auto"/>
        <w:jc w:val="both"/>
        <w:rPr>
          <w:rFonts w:ascii="Proba Pro" w:hAnsi="Proba Pro" w:cs="Arial"/>
        </w:rPr>
      </w:pPr>
      <w:r w:rsidRPr="00A83EDC">
        <w:rPr>
          <w:rFonts w:ascii="Proba Pro" w:hAnsi="Proba Pro" w:cs="Arial"/>
        </w:rPr>
        <w:t>Úspory mzdových nákladov</w:t>
      </w:r>
    </w:p>
    <w:p w14:paraId="6D94A65F" w14:textId="77777777" w:rsidR="00C8795E" w:rsidRPr="00A83EDC" w:rsidRDefault="00C8795E" w:rsidP="00461E6C">
      <w:pPr>
        <w:spacing w:line="264" w:lineRule="auto"/>
        <w:jc w:val="both"/>
        <w:rPr>
          <w:rFonts w:ascii="Proba Pro" w:hAnsi="Proba Pro" w:cs="Arial"/>
          <w:sz w:val="20"/>
          <w:szCs w:val="20"/>
        </w:rPr>
      </w:pPr>
    </w:p>
    <w:p w14:paraId="7ABF89E3"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12" w:name="_Toc477248004"/>
      <w:r w:rsidRPr="00A83EDC">
        <w:rPr>
          <w:rFonts w:cs="Arial"/>
          <w:caps w:val="0"/>
          <w:sz w:val="20"/>
          <w:szCs w:val="20"/>
          <w:lang w:val="sk-SK"/>
        </w:rPr>
        <w:t>Určenie objemu Dodatočných úspor</w:t>
      </w:r>
      <w:bookmarkEnd w:id="212"/>
    </w:p>
    <w:p w14:paraId="2119C194"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Ročný objem Dodatočných úspor bude stanovený ako súčet objemov jednotlivých druhov Dodatočných úspor stanovených podľa nasledovných bodov:</w:t>
      </w:r>
    </w:p>
    <w:p w14:paraId="742404D5" w14:textId="77777777" w:rsidR="00C8795E" w:rsidRPr="00A83EDC" w:rsidRDefault="00C8795E" w:rsidP="00461E6C">
      <w:pPr>
        <w:spacing w:line="264" w:lineRule="auto"/>
        <w:jc w:val="both"/>
        <w:rPr>
          <w:rFonts w:ascii="Proba Pro" w:hAnsi="Proba Pro" w:cs="Arial"/>
          <w:sz w:val="20"/>
          <w:szCs w:val="20"/>
        </w:rPr>
      </w:pPr>
    </w:p>
    <w:p w14:paraId="24DA56D1" w14:textId="77777777" w:rsidR="00C8795E" w:rsidRPr="00A83EDC" w:rsidRDefault="00C8795E" w:rsidP="00461E6C">
      <w:pPr>
        <w:pStyle w:val="Nadpis2"/>
        <w:keepNext w:val="0"/>
        <w:keepLines w:val="0"/>
        <w:numPr>
          <w:ilvl w:val="2"/>
          <w:numId w:val="32"/>
        </w:numPr>
        <w:tabs>
          <w:tab w:val="left" w:pos="540"/>
          <w:tab w:val="left" w:pos="993"/>
        </w:tabs>
        <w:spacing w:before="0" w:line="264" w:lineRule="auto"/>
        <w:ind w:left="1134" w:hanging="567"/>
        <w:jc w:val="both"/>
        <w:rPr>
          <w:rFonts w:cs="Arial"/>
          <w:caps w:val="0"/>
          <w:sz w:val="20"/>
          <w:szCs w:val="20"/>
          <w:lang w:val="sk-SK"/>
        </w:rPr>
      </w:pPr>
      <w:bookmarkStart w:id="213" w:name="_Toc477248007"/>
      <w:r w:rsidRPr="00A83EDC">
        <w:rPr>
          <w:rFonts w:cs="Arial"/>
          <w:caps w:val="0"/>
          <w:sz w:val="20"/>
          <w:szCs w:val="20"/>
          <w:lang w:val="sk-SK"/>
        </w:rPr>
        <w:t>Úspory nákladov na opravy a údržbu</w:t>
      </w:r>
      <w:bookmarkEnd w:id="213"/>
    </w:p>
    <w:p w14:paraId="67415814" w14:textId="49201C36" w:rsidR="00C8795E" w:rsidRPr="00A83EDC" w:rsidRDefault="00C8795E" w:rsidP="00461E6C">
      <w:pPr>
        <w:spacing w:line="264" w:lineRule="auto"/>
        <w:ind w:left="567"/>
        <w:jc w:val="both"/>
        <w:rPr>
          <w:rFonts w:ascii="Proba Pro" w:hAnsi="Proba Pro" w:cs="Arial"/>
          <w:sz w:val="20"/>
          <w:szCs w:val="20"/>
        </w:rPr>
      </w:pPr>
      <w:r w:rsidRPr="00A83EDC">
        <w:rPr>
          <w:rFonts w:ascii="Proba Pro" w:hAnsi="Proba Pro" w:cs="Arial"/>
          <w:sz w:val="20"/>
          <w:szCs w:val="20"/>
        </w:rPr>
        <w:t>Ročný objem Dodatočných úspor na nákladoch na opravy a</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dr</w:t>
      </w:r>
      <w:r w:rsidRPr="00A83EDC">
        <w:rPr>
          <w:rFonts w:ascii="Proba Pro" w:hAnsi="Proba Pro" w:cs="Proba Pro"/>
          <w:sz w:val="20"/>
          <w:szCs w:val="20"/>
        </w:rPr>
        <w:t>ž</w:t>
      </w:r>
      <w:r w:rsidRPr="00A83EDC">
        <w:rPr>
          <w:rFonts w:ascii="Proba Pro" w:hAnsi="Proba Pro" w:cs="Arial"/>
          <w:sz w:val="20"/>
          <w:szCs w:val="20"/>
        </w:rPr>
        <w:t>bu zariaden</w:t>
      </w:r>
      <w:r w:rsidRPr="00A83EDC">
        <w:rPr>
          <w:rFonts w:ascii="Proba Pro" w:hAnsi="Proba Pro" w:cs="Proba Pro"/>
          <w:sz w:val="20"/>
          <w:szCs w:val="20"/>
        </w:rPr>
        <w:t>í</w:t>
      </w:r>
      <w:r w:rsidRPr="00A83EDC">
        <w:rPr>
          <w:rFonts w:ascii="Proba Pro" w:hAnsi="Proba Pro" w:cs="Arial"/>
          <w:sz w:val="20"/>
          <w:szCs w:val="20"/>
        </w:rPr>
        <w:t xml:space="preserve"> je stanoven</w:t>
      </w:r>
      <w:r w:rsidRPr="00A83EDC">
        <w:rPr>
          <w:rFonts w:ascii="Proba Pro" w:hAnsi="Proba Pro" w:cs="Proba Pro"/>
          <w:sz w:val="20"/>
          <w:szCs w:val="20"/>
        </w:rPr>
        <w:t>ý</w:t>
      </w:r>
      <w:r w:rsidRPr="00A83EDC">
        <w:rPr>
          <w:rFonts w:ascii="Proba Pro" w:hAnsi="Proba Pro" w:cs="Arial"/>
          <w:sz w:val="20"/>
          <w:szCs w:val="20"/>
        </w:rPr>
        <w:t xml:space="preserve"> </w:t>
      </w:r>
      <w:r w:rsidR="00975460" w:rsidRPr="00A83EDC">
        <w:rPr>
          <w:rFonts w:ascii="Proba Pro" w:hAnsi="Proba Pro" w:cs="Arial"/>
          <w:sz w:val="20"/>
          <w:szCs w:val="20"/>
        </w:rPr>
        <w:t>PNPP</w:t>
      </w:r>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sume 12</w:t>
      </w:r>
      <w:r w:rsidRPr="00A83EDC">
        <w:rPr>
          <w:rFonts w:ascii="Calibri" w:hAnsi="Calibri" w:cs="Calibri"/>
          <w:sz w:val="20"/>
          <w:szCs w:val="20"/>
        </w:rPr>
        <w:t> </w:t>
      </w:r>
      <w:r w:rsidRPr="00A83EDC">
        <w:rPr>
          <w:rFonts w:ascii="Proba Pro" w:hAnsi="Proba Pro" w:cs="Arial"/>
          <w:sz w:val="20"/>
          <w:szCs w:val="20"/>
        </w:rPr>
        <w:t>000 EUR bez DPH/rok.</w:t>
      </w:r>
    </w:p>
    <w:p w14:paraId="0006603B" w14:textId="77777777" w:rsidR="00BC54F1" w:rsidRPr="00A83EDC" w:rsidRDefault="00BC54F1" w:rsidP="00461E6C">
      <w:pPr>
        <w:spacing w:line="264" w:lineRule="auto"/>
        <w:ind w:left="567"/>
        <w:jc w:val="both"/>
        <w:rPr>
          <w:rFonts w:ascii="Proba Pro" w:hAnsi="Proba Pro" w:cs="Arial"/>
          <w:sz w:val="20"/>
          <w:szCs w:val="20"/>
        </w:rPr>
      </w:pPr>
    </w:p>
    <w:p w14:paraId="50DCF465" w14:textId="77777777" w:rsidR="00C8795E" w:rsidRPr="00A83EDC" w:rsidRDefault="00C8795E" w:rsidP="00461E6C">
      <w:pPr>
        <w:pStyle w:val="Nadpis2"/>
        <w:keepNext w:val="0"/>
        <w:keepLines w:val="0"/>
        <w:numPr>
          <w:ilvl w:val="2"/>
          <w:numId w:val="32"/>
        </w:numPr>
        <w:tabs>
          <w:tab w:val="left" w:pos="540"/>
          <w:tab w:val="left" w:pos="993"/>
        </w:tabs>
        <w:spacing w:before="0" w:line="264" w:lineRule="auto"/>
        <w:ind w:left="1134" w:hanging="567"/>
        <w:jc w:val="both"/>
        <w:rPr>
          <w:rFonts w:cs="Arial"/>
          <w:caps w:val="0"/>
          <w:sz w:val="20"/>
          <w:szCs w:val="20"/>
          <w:lang w:val="sk-SK"/>
        </w:rPr>
      </w:pPr>
      <w:r w:rsidRPr="00A83EDC">
        <w:rPr>
          <w:rFonts w:cs="Arial"/>
          <w:caps w:val="0"/>
          <w:sz w:val="20"/>
          <w:szCs w:val="20"/>
          <w:lang w:val="sk-SK"/>
        </w:rPr>
        <w:t>Úspory nákladov na spotrebe elektriny pri prevádzke tepelného hospodárstva</w:t>
      </w:r>
    </w:p>
    <w:p w14:paraId="4798AD91" w14:textId="0F6AAE4D" w:rsidR="00C8795E" w:rsidRPr="00A83EDC" w:rsidRDefault="00C8795E" w:rsidP="00461E6C">
      <w:pPr>
        <w:spacing w:line="264" w:lineRule="auto"/>
        <w:ind w:left="567"/>
        <w:jc w:val="both"/>
        <w:rPr>
          <w:rFonts w:ascii="Proba Pro" w:hAnsi="Proba Pro" w:cs="Arial"/>
          <w:sz w:val="20"/>
          <w:szCs w:val="20"/>
        </w:rPr>
      </w:pPr>
      <w:r w:rsidRPr="00A83EDC">
        <w:rPr>
          <w:rFonts w:ascii="Proba Pro" w:hAnsi="Proba Pro" w:cs="Arial"/>
          <w:sz w:val="20"/>
          <w:szCs w:val="20"/>
        </w:rPr>
        <w:t xml:space="preserve">Ročný objem Dodatočných úspor na nákladoch na spotrebe elektriny pri prevádzke tepelného hospodárstva je stanovený </w:t>
      </w:r>
      <w:r w:rsidR="00975460" w:rsidRPr="00A83EDC">
        <w:rPr>
          <w:rFonts w:ascii="Proba Pro" w:hAnsi="Proba Pro" w:cs="Arial"/>
          <w:sz w:val="20"/>
          <w:szCs w:val="20"/>
        </w:rPr>
        <w:t>PNPP</w:t>
      </w:r>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sume 3</w:t>
      </w:r>
      <w:r w:rsidRPr="00A83EDC">
        <w:rPr>
          <w:rFonts w:ascii="Calibri" w:hAnsi="Calibri" w:cs="Calibri"/>
          <w:sz w:val="20"/>
          <w:szCs w:val="20"/>
        </w:rPr>
        <w:t> </w:t>
      </w:r>
      <w:r w:rsidRPr="00A83EDC">
        <w:rPr>
          <w:rFonts w:ascii="Proba Pro" w:hAnsi="Proba Pro" w:cs="Arial"/>
          <w:sz w:val="20"/>
          <w:szCs w:val="20"/>
        </w:rPr>
        <w:t>000 EUR bez DPH/rok.</w:t>
      </w:r>
    </w:p>
    <w:p w14:paraId="0FA65D0D" w14:textId="77777777" w:rsidR="00BC54F1" w:rsidRPr="00A83EDC" w:rsidRDefault="00BC54F1" w:rsidP="00461E6C">
      <w:pPr>
        <w:spacing w:line="264" w:lineRule="auto"/>
        <w:ind w:left="567"/>
        <w:jc w:val="both"/>
        <w:rPr>
          <w:rFonts w:ascii="Proba Pro" w:hAnsi="Proba Pro" w:cs="Arial"/>
          <w:sz w:val="20"/>
          <w:szCs w:val="20"/>
        </w:rPr>
      </w:pPr>
    </w:p>
    <w:p w14:paraId="47477C93" w14:textId="77777777" w:rsidR="00C8795E" w:rsidRPr="00A83EDC" w:rsidRDefault="00C8795E" w:rsidP="00461E6C">
      <w:pPr>
        <w:pStyle w:val="Nadpis2"/>
        <w:keepNext w:val="0"/>
        <w:keepLines w:val="0"/>
        <w:numPr>
          <w:ilvl w:val="2"/>
          <w:numId w:val="32"/>
        </w:numPr>
        <w:tabs>
          <w:tab w:val="left" w:pos="540"/>
          <w:tab w:val="left" w:pos="993"/>
        </w:tabs>
        <w:spacing w:before="0" w:line="264" w:lineRule="auto"/>
        <w:ind w:left="1134" w:hanging="567"/>
        <w:jc w:val="both"/>
        <w:rPr>
          <w:rFonts w:cs="Arial"/>
          <w:caps w:val="0"/>
          <w:sz w:val="20"/>
          <w:szCs w:val="20"/>
          <w:lang w:val="sk-SK"/>
        </w:rPr>
      </w:pPr>
      <w:r w:rsidRPr="00A83EDC">
        <w:rPr>
          <w:rFonts w:cs="Arial"/>
          <w:caps w:val="0"/>
          <w:sz w:val="20"/>
          <w:szCs w:val="20"/>
          <w:lang w:val="sk-SK"/>
        </w:rPr>
        <w:t>Úspory mzdových nákladov</w:t>
      </w:r>
    </w:p>
    <w:p w14:paraId="1C82F8A2" w14:textId="0AAD7C25" w:rsidR="00C8795E" w:rsidRPr="00A83EDC" w:rsidRDefault="00C8795E" w:rsidP="00461E6C">
      <w:pPr>
        <w:spacing w:line="264" w:lineRule="auto"/>
        <w:ind w:left="567"/>
        <w:jc w:val="both"/>
        <w:rPr>
          <w:rFonts w:ascii="Proba Pro" w:hAnsi="Proba Pro" w:cs="Arial"/>
          <w:sz w:val="20"/>
          <w:szCs w:val="20"/>
        </w:rPr>
      </w:pPr>
      <w:r w:rsidRPr="00A83EDC">
        <w:rPr>
          <w:rFonts w:ascii="Proba Pro" w:hAnsi="Proba Pro" w:cs="Arial"/>
          <w:sz w:val="20"/>
          <w:szCs w:val="20"/>
        </w:rPr>
        <w:t>Ročný objem Dodatočných úspor na mzdových nákladoch bude určený ako súčin počtu pracovných miest ktorých úsporu (t.j. zníženie počtu zamestnancov potrebných k</w:t>
      </w:r>
      <w:r w:rsidRPr="00A83EDC">
        <w:rPr>
          <w:rFonts w:ascii="Calibri" w:hAnsi="Calibri" w:cs="Calibri"/>
          <w:sz w:val="20"/>
          <w:szCs w:val="20"/>
        </w:rPr>
        <w:t> </w:t>
      </w:r>
      <w:r w:rsidRPr="00A83EDC">
        <w:rPr>
          <w:rFonts w:ascii="Proba Pro" w:hAnsi="Proba Pro" w:cs="Arial"/>
          <w:sz w:val="20"/>
          <w:szCs w:val="20"/>
        </w:rPr>
        <w:t>prev</w:t>
      </w:r>
      <w:r w:rsidRPr="00A83EDC">
        <w:rPr>
          <w:rFonts w:ascii="Proba Pro" w:hAnsi="Proba Pro" w:cs="Proba Pro"/>
          <w:sz w:val="20"/>
          <w:szCs w:val="20"/>
        </w:rPr>
        <w:t>á</w:t>
      </w:r>
      <w:r w:rsidRPr="00A83EDC">
        <w:rPr>
          <w:rFonts w:ascii="Proba Pro" w:hAnsi="Proba Pro" w:cs="Arial"/>
          <w:sz w:val="20"/>
          <w:szCs w:val="20"/>
        </w:rPr>
        <w:t>dzke tepeln</w:t>
      </w:r>
      <w:r w:rsidRPr="00A83EDC">
        <w:rPr>
          <w:rFonts w:ascii="Proba Pro" w:hAnsi="Proba Pro" w:cs="Proba Pro"/>
          <w:sz w:val="20"/>
          <w:szCs w:val="20"/>
        </w:rPr>
        <w:t>é</w:t>
      </w:r>
      <w:r w:rsidRPr="00A83EDC">
        <w:rPr>
          <w:rFonts w:ascii="Proba Pro" w:hAnsi="Proba Pro" w:cs="Arial"/>
          <w:sz w:val="20"/>
          <w:szCs w:val="20"/>
        </w:rPr>
        <w:t>ho hospod</w:t>
      </w:r>
      <w:r w:rsidRPr="00A83EDC">
        <w:rPr>
          <w:rFonts w:ascii="Proba Pro" w:hAnsi="Proba Pro" w:cs="Proba Pro"/>
          <w:sz w:val="20"/>
          <w:szCs w:val="20"/>
        </w:rPr>
        <w:t>á</w:t>
      </w:r>
      <w:r w:rsidRPr="00A83EDC">
        <w:rPr>
          <w:rFonts w:ascii="Proba Pro" w:hAnsi="Proba Pro" w:cs="Arial"/>
          <w:sz w:val="20"/>
          <w:szCs w:val="20"/>
        </w:rPr>
        <w:t>rstva po realiz</w:t>
      </w:r>
      <w:r w:rsidRPr="00A83EDC">
        <w:rPr>
          <w:rFonts w:ascii="Proba Pro" w:hAnsi="Proba Pro" w:cs="Proba Pro"/>
          <w:sz w:val="20"/>
          <w:szCs w:val="20"/>
        </w:rPr>
        <w:t>á</w:t>
      </w:r>
      <w:r w:rsidRPr="00A83EDC">
        <w:rPr>
          <w:rFonts w:ascii="Proba Pro" w:hAnsi="Proba Pro" w:cs="Arial"/>
          <w:sz w:val="20"/>
          <w:szCs w:val="20"/>
        </w:rPr>
        <w:t>cii opatren</w:t>
      </w:r>
      <w:r w:rsidRPr="00A83EDC">
        <w:rPr>
          <w:rFonts w:ascii="Proba Pro" w:hAnsi="Proba Pro" w:cs="Proba Pro"/>
          <w:sz w:val="20"/>
          <w:szCs w:val="20"/>
        </w:rPr>
        <w:t>í</w:t>
      </w:r>
      <w:r w:rsidRPr="00A83EDC">
        <w:rPr>
          <w:rFonts w:ascii="Proba Pro" w:hAnsi="Proba Pro" w:cs="Arial"/>
          <w:sz w:val="20"/>
          <w:szCs w:val="20"/>
        </w:rPr>
        <w:t xml:space="preserve"> oproti po</w:t>
      </w:r>
      <w:r w:rsidRPr="00A83EDC">
        <w:rPr>
          <w:rFonts w:ascii="Proba Pro" w:hAnsi="Proba Pro" w:cs="Proba Pro"/>
          <w:sz w:val="20"/>
          <w:szCs w:val="20"/>
        </w:rPr>
        <w:t>č</w:t>
      </w:r>
      <w:r w:rsidRPr="00A83EDC">
        <w:rPr>
          <w:rFonts w:ascii="Proba Pro" w:hAnsi="Proba Pro" w:cs="Arial"/>
          <w:sz w:val="20"/>
          <w:szCs w:val="20"/>
        </w:rPr>
        <w:t>tu zamestnancov potrebn</w:t>
      </w:r>
      <w:r w:rsidRPr="00A83EDC">
        <w:rPr>
          <w:rFonts w:ascii="Proba Pro" w:hAnsi="Proba Pro" w:cs="Proba Pro"/>
          <w:sz w:val="20"/>
          <w:szCs w:val="20"/>
        </w:rPr>
        <w:t>ý</w:t>
      </w:r>
      <w:r w:rsidRPr="00A83EDC">
        <w:rPr>
          <w:rFonts w:ascii="Proba Pro" w:hAnsi="Proba Pro" w:cs="Arial"/>
          <w:sz w:val="20"/>
          <w:szCs w:val="20"/>
        </w:rPr>
        <w:t>ch v</w:t>
      </w:r>
      <w:r w:rsidRPr="00A83EDC">
        <w:rPr>
          <w:rFonts w:ascii="Calibri" w:hAnsi="Calibri" w:cs="Calibri"/>
          <w:sz w:val="20"/>
          <w:szCs w:val="20"/>
        </w:rPr>
        <w:t> </w:t>
      </w:r>
      <w:r w:rsidRPr="00A83EDC">
        <w:rPr>
          <w:rFonts w:ascii="Proba Pro" w:hAnsi="Proba Pro" w:cs="Arial"/>
          <w:sz w:val="20"/>
          <w:szCs w:val="20"/>
        </w:rPr>
        <w:t xml:space="preserve">základnej perióde) garantuje </w:t>
      </w:r>
      <w:r w:rsidR="00975460" w:rsidRPr="00A83EDC">
        <w:rPr>
          <w:rFonts w:ascii="Proba Pro" w:hAnsi="Proba Pro" w:cs="Arial"/>
          <w:sz w:val="20"/>
          <w:szCs w:val="20"/>
        </w:rPr>
        <w:t>Dodávateľ</w:t>
      </w:r>
      <w:r w:rsidRPr="00A83EDC">
        <w:rPr>
          <w:rFonts w:ascii="Proba Pro" w:hAnsi="Proba Pro" w:cs="Arial"/>
          <w:sz w:val="20"/>
          <w:szCs w:val="20"/>
        </w:rPr>
        <w:t xml:space="preserve"> vo svojej ponuke a</w:t>
      </w:r>
      <w:r w:rsidRPr="00A83EDC">
        <w:rPr>
          <w:rFonts w:ascii="Calibri" w:hAnsi="Calibri" w:cs="Calibri"/>
          <w:sz w:val="20"/>
          <w:szCs w:val="20"/>
        </w:rPr>
        <w:t> </w:t>
      </w:r>
      <w:r w:rsidRPr="00A83EDC">
        <w:rPr>
          <w:rFonts w:ascii="Proba Pro" w:hAnsi="Proba Pro" w:cs="Arial"/>
          <w:sz w:val="20"/>
          <w:szCs w:val="20"/>
        </w:rPr>
        <w:t>priemern</w:t>
      </w:r>
      <w:r w:rsidRPr="00A83EDC">
        <w:rPr>
          <w:rFonts w:ascii="Proba Pro" w:hAnsi="Proba Pro" w:cs="Proba Pro"/>
          <w:sz w:val="20"/>
          <w:szCs w:val="20"/>
        </w:rPr>
        <w:t>ý</w:t>
      </w:r>
      <w:r w:rsidRPr="00A83EDC">
        <w:rPr>
          <w:rFonts w:ascii="Proba Pro" w:hAnsi="Proba Pro" w:cs="Arial"/>
          <w:sz w:val="20"/>
          <w:szCs w:val="20"/>
        </w:rPr>
        <w:t>ch mzdov</w:t>
      </w:r>
      <w:r w:rsidRPr="00A83EDC">
        <w:rPr>
          <w:rFonts w:ascii="Proba Pro" w:hAnsi="Proba Pro" w:cs="Proba Pro"/>
          <w:sz w:val="20"/>
          <w:szCs w:val="20"/>
        </w:rPr>
        <w:t>ý</w:t>
      </w:r>
      <w:r w:rsidRPr="00A83EDC">
        <w:rPr>
          <w:rFonts w:ascii="Proba Pro" w:hAnsi="Proba Pro" w:cs="Arial"/>
          <w:sz w:val="20"/>
          <w:szCs w:val="20"/>
        </w:rPr>
        <w:t>ch n</w:t>
      </w:r>
      <w:r w:rsidRPr="00A83EDC">
        <w:rPr>
          <w:rFonts w:ascii="Proba Pro" w:hAnsi="Proba Pro" w:cs="Proba Pro"/>
          <w:sz w:val="20"/>
          <w:szCs w:val="20"/>
        </w:rPr>
        <w:t>á</w:t>
      </w:r>
      <w:r w:rsidRPr="00A83EDC">
        <w:rPr>
          <w:rFonts w:ascii="Proba Pro" w:hAnsi="Proba Pro" w:cs="Arial"/>
          <w:sz w:val="20"/>
          <w:szCs w:val="20"/>
        </w:rPr>
        <w:t>kladov na jedného zamestnanca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(14</w:t>
      </w:r>
      <w:r w:rsidRPr="00A83EDC">
        <w:rPr>
          <w:rFonts w:ascii="Calibri" w:hAnsi="Calibri" w:cs="Calibri"/>
          <w:sz w:val="20"/>
          <w:szCs w:val="20"/>
        </w:rPr>
        <w:t> </w:t>
      </w:r>
      <w:r w:rsidRPr="00A83EDC">
        <w:rPr>
          <w:rFonts w:ascii="Proba Pro" w:hAnsi="Proba Pro" w:cs="Arial"/>
          <w:sz w:val="20"/>
          <w:szCs w:val="20"/>
        </w:rPr>
        <w:t>770,00 EUR).</w:t>
      </w:r>
    </w:p>
    <w:p w14:paraId="67892189" w14:textId="77777777" w:rsidR="00C8795E" w:rsidRPr="00A83EDC" w:rsidRDefault="00C8795E" w:rsidP="00461E6C">
      <w:pPr>
        <w:spacing w:line="264" w:lineRule="auto"/>
        <w:jc w:val="both"/>
        <w:rPr>
          <w:rFonts w:ascii="Proba Pro" w:hAnsi="Proba Pro" w:cs="Arial"/>
          <w:sz w:val="20"/>
          <w:szCs w:val="20"/>
        </w:rPr>
      </w:pPr>
    </w:p>
    <w:p w14:paraId="12D877F0"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14" w:name="_Toc477248008"/>
      <w:r w:rsidRPr="00A83EDC">
        <w:rPr>
          <w:rFonts w:cs="Arial"/>
          <w:caps w:val="0"/>
          <w:sz w:val="20"/>
          <w:szCs w:val="20"/>
          <w:lang w:val="sk-SK"/>
        </w:rPr>
        <w:t>Overovanie objemu Dodatočných úspor počas ročných úsporových periód</w:t>
      </w:r>
      <w:bookmarkEnd w:id="214"/>
    </w:p>
    <w:p w14:paraId="157DECA2"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Skutočne dosiahnutý objem Dodatočných úspor v</w:t>
      </w:r>
      <w:r w:rsidRPr="00A83EDC">
        <w:rPr>
          <w:rFonts w:ascii="Calibri" w:hAnsi="Calibri" w:cs="Calibri"/>
          <w:sz w:val="20"/>
          <w:szCs w:val="20"/>
        </w:rPr>
        <w:t> </w:t>
      </w:r>
      <w:r w:rsidRPr="00A83EDC">
        <w:rPr>
          <w:rFonts w:ascii="Proba Pro" w:hAnsi="Proba Pro" w:cs="Arial"/>
          <w:sz w:val="20"/>
          <w:szCs w:val="20"/>
        </w:rPr>
        <w:t>ka</w:t>
      </w:r>
      <w:r w:rsidRPr="00A83EDC">
        <w:rPr>
          <w:rFonts w:ascii="Proba Pro" w:hAnsi="Proba Pro" w:cs="Proba Pro"/>
          <w:sz w:val="20"/>
          <w:szCs w:val="20"/>
        </w:rPr>
        <w:t>ž</w:t>
      </w:r>
      <w:r w:rsidRPr="00A83EDC">
        <w:rPr>
          <w:rFonts w:ascii="Proba Pro" w:hAnsi="Proba Pro" w:cs="Arial"/>
          <w:sz w:val="20"/>
          <w:szCs w:val="20"/>
        </w:rPr>
        <w:t>dej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 bude stanoven</w:t>
      </w:r>
      <w:r w:rsidRPr="00A83EDC">
        <w:rPr>
          <w:rFonts w:ascii="Proba Pro" w:hAnsi="Proba Pro" w:cs="Proba Pro"/>
          <w:sz w:val="20"/>
          <w:szCs w:val="20"/>
        </w:rPr>
        <w:t>ý</w:t>
      </w:r>
      <w:r w:rsidRPr="00A83EDC">
        <w:rPr>
          <w:rFonts w:ascii="Proba Pro" w:hAnsi="Proba Pro" w:cs="Arial"/>
          <w:sz w:val="20"/>
          <w:szCs w:val="20"/>
        </w:rPr>
        <w:t xml:space="preserve"> ako s</w:t>
      </w:r>
      <w:r w:rsidRPr="00A83EDC">
        <w:rPr>
          <w:rFonts w:ascii="Proba Pro" w:hAnsi="Proba Pro" w:cs="Proba Pro"/>
          <w:sz w:val="20"/>
          <w:szCs w:val="20"/>
        </w:rPr>
        <w:t>úč</w:t>
      </w:r>
      <w:r w:rsidRPr="00A83EDC">
        <w:rPr>
          <w:rFonts w:ascii="Proba Pro" w:hAnsi="Proba Pro" w:cs="Arial"/>
          <w:sz w:val="20"/>
          <w:szCs w:val="20"/>
        </w:rPr>
        <w:t>et skuto</w:t>
      </w:r>
      <w:r w:rsidRPr="00A83EDC">
        <w:rPr>
          <w:rFonts w:ascii="Proba Pro" w:hAnsi="Proba Pro" w:cs="Proba Pro"/>
          <w:sz w:val="20"/>
          <w:szCs w:val="20"/>
        </w:rPr>
        <w:t>č</w:t>
      </w:r>
      <w:r w:rsidRPr="00A83EDC">
        <w:rPr>
          <w:rFonts w:ascii="Proba Pro" w:hAnsi="Proba Pro" w:cs="Arial"/>
          <w:sz w:val="20"/>
          <w:szCs w:val="20"/>
        </w:rPr>
        <w:t>ne dosiahnutých objemov jednotlivých druhov Dodatočných úspor stanovených podľa nasledovných bodov:</w:t>
      </w:r>
    </w:p>
    <w:p w14:paraId="1AEBD068" w14:textId="77777777" w:rsidR="00C8795E" w:rsidRPr="00A83EDC" w:rsidRDefault="00C8795E" w:rsidP="00461E6C">
      <w:pPr>
        <w:spacing w:line="264" w:lineRule="auto"/>
        <w:jc w:val="both"/>
        <w:rPr>
          <w:rFonts w:ascii="Proba Pro" w:hAnsi="Proba Pro" w:cs="Arial"/>
          <w:sz w:val="20"/>
          <w:szCs w:val="20"/>
        </w:rPr>
      </w:pPr>
    </w:p>
    <w:p w14:paraId="63A6D92E" w14:textId="77777777" w:rsidR="00C8795E" w:rsidRPr="00A83EDC" w:rsidRDefault="00C8795E" w:rsidP="00461E6C">
      <w:pPr>
        <w:pStyle w:val="Nadpis2"/>
        <w:keepNext w:val="0"/>
        <w:keepLines w:val="0"/>
        <w:numPr>
          <w:ilvl w:val="2"/>
          <w:numId w:val="32"/>
        </w:numPr>
        <w:tabs>
          <w:tab w:val="left" w:pos="540"/>
          <w:tab w:val="left" w:pos="993"/>
        </w:tabs>
        <w:spacing w:before="0" w:line="264" w:lineRule="auto"/>
        <w:ind w:left="1134" w:hanging="567"/>
        <w:jc w:val="both"/>
        <w:rPr>
          <w:rFonts w:cs="Arial"/>
          <w:caps w:val="0"/>
          <w:sz w:val="20"/>
          <w:szCs w:val="20"/>
          <w:lang w:val="sk-SK"/>
        </w:rPr>
      </w:pPr>
      <w:bookmarkStart w:id="215" w:name="_Toc477248011"/>
      <w:r w:rsidRPr="00A83EDC">
        <w:rPr>
          <w:rFonts w:cs="Arial"/>
          <w:caps w:val="0"/>
          <w:sz w:val="20"/>
          <w:szCs w:val="20"/>
          <w:lang w:val="sk-SK"/>
        </w:rPr>
        <w:t>Úspory nákladov na opravy a údržbu</w:t>
      </w:r>
      <w:bookmarkEnd w:id="215"/>
    </w:p>
    <w:p w14:paraId="12E6AAC8" w14:textId="77777777" w:rsidR="00C8795E" w:rsidRPr="00A83EDC" w:rsidRDefault="00C8795E" w:rsidP="00461E6C">
      <w:pPr>
        <w:spacing w:line="264" w:lineRule="auto"/>
        <w:ind w:left="567"/>
        <w:jc w:val="both"/>
        <w:rPr>
          <w:rFonts w:ascii="Proba Pro" w:hAnsi="Proba Pro" w:cs="Arial"/>
          <w:sz w:val="20"/>
          <w:szCs w:val="20"/>
        </w:rPr>
      </w:pPr>
      <w:r w:rsidRPr="00A83EDC">
        <w:rPr>
          <w:rFonts w:ascii="Proba Pro" w:hAnsi="Proba Pro" w:cs="Arial"/>
          <w:sz w:val="20"/>
          <w:szCs w:val="20"/>
        </w:rPr>
        <w:t>Objem Dodatočných úspor na nákladoch na opravy a</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 xml:space="preserve">držbu zariadení podľa bodu 4.3.1 nebude predmetom overovania. </w:t>
      </w:r>
    </w:p>
    <w:p w14:paraId="0BFF87D9" w14:textId="77777777" w:rsidR="00BC54F1" w:rsidRPr="00A83EDC" w:rsidRDefault="00BC54F1" w:rsidP="00461E6C">
      <w:pPr>
        <w:spacing w:line="264" w:lineRule="auto"/>
        <w:ind w:left="567"/>
        <w:jc w:val="both"/>
        <w:rPr>
          <w:rFonts w:ascii="Proba Pro" w:hAnsi="Proba Pro" w:cs="Arial"/>
          <w:sz w:val="20"/>
          <w:szCs w:val="20"/>
        </w:rPr>
      </w:pPr>
    </w:p>
    <w:p w14:paraId="363271CE" w14:textId="77777777" w:rsidR="00C8795E" w:rsidRPr="00A83EDC" w:rsidRDefault="00C8795E" w:rsidP="00461E6C">
      <w:pPr>
        <w:pStyle w:val="Nadpis2"/>
        <w:keepNext w:val="0"/>
        <w:keepLines w:val="0"/>
        <w:numPr>
          <w:ilvl w:val="2"/>
          <w:numId w:val="32"/>
        </w:numPr>
        <w:tabs>
          <w:tab w:val="left" w:pos="540"/>
          <w:tab w:val="left" w:pos="993"/>
        </w:tabs>
        <w:spacing w:before="0" w:line="264" w:lineRule="auto"/>
        <w:ind w:left="1134" w:hanging="567"/>
        <w:jc w:val="both"/>
        <w:rPr>
          <w:rFonts w:cs="Arial"/>
          <w:caps w:val="0"/>
          <w:sz w:val="20"/>
          <w:szCs w:val="20"/>
          <w:lang w:val="sk-SK"/>
        </w:rPr>
      </w:pPr>
      <w:r w:rsidRPr="00A83EDC">
        <w:rPr>
          <w:rFonts w:cs="Arial"/>
          <w:caps w:val="0"/>
          <w:sz w:val="20"/>
          <w:szCs w:val="20"/>
          <w:lang w:val="sk-SK"/>
        </w:rPr>
        <w:lastRenderedPageBreak/>
        <w:t>Úspory nákladov na spotrebe elektriny pri prevádzke tepelného hospodárstva</w:t>
      </w:r>
    </w:p>
    <w:p w14:paraId="4844B9B0" w14:textId="77777777" w:rsidR="00C8795E" w:rsidRPr="00A83EDC" w:rsidRDefault="00C8795E" w:rsidP="00461E6C">
      <w:pPr>
        <w:spacing w:line="264" w:lineRule="auto"/>
        <w:ind w:left="567"/>
        <w:jc w:val="both"/>
        <w:rPr>
          <w:rFonts w:ascii="Proba Pro" w:hAnsi="Proba Pro" w:cs="Arial"/>
          <w:sz w:val="20"/>
          <w:szCs w:val="20"/>
        </w:rPr>
      </w:pPr>
      <w:r w:rsidRPr="00A83EDC">
        <w:rPr>
          <w:rFonts w:ascii="Proba Pro" w:hAnsi="Proba Pro" w:cs="Arial"/>
          <w:sz w:val="20"/>
          <w:szCs w:val="20"/>
        </w:rPr>
        <w:t xml:space="preserve">Objem Dodatočných úspor na nákladoch na spotrebe elektriny pri prevádzke tepelného hospodárstva podľa bodu 4.3.2 nebude predmetom overovania. </w:t>
      </w:r>
    </w:p>
    <w:p w14:paraId="650B579D" w14:textId="77777777" w:rsidR="00BC54F1" w:rsidRPr="00A83EDC" w:rsidRDefault="00BC54F1" w:rsidP="00461E6C">
      <w:pPr>
        <w:spacing w:line="264" w:lineRule="auto"/>
        <w:ind w:left="567"/>
        <w:jc w:val="both"/>
        <w:rPr>
          <w:rFonts w:ascii="Proba Pro" w:hAnsi="Proba Pro" w:cs="Arial"/>
          <w:sz w:val="20"/>
          <w:szCs w:val="20"/>
        </w:rPr>
      </w:pPr>
    </w:p>
    <w:p w14:paraId="0F946437" w14:textId="77777777" w:rsidR="00C8795E" w:rsidRPr="00A83EDC" w:rsidRDefault="00C8795E" w:rsidP="00461E6C">
      <w:pPr>
        <w:pStyle w:val="Nadpis2"/>
        <w:keepNext w:val="0"/>
        <w:keepLines w:val="0"/>
        <w:numPr>
          <w:ilvl w:val="2"/>
          <w:numId w:val="32"/>
        </w:numPr>
        <w:tabs>
          <w:tab w:val="left" w:pos="540"/>
          <w:tab w:val="left" w:pos="993"/>
        </w:tabs>
        <w:spacing w:before="0" w:line="264" w:lineRule="auto"/>
        <w:ind w:left="1134" w:hanging="567"/>
        <w:jc w:val="both"/>
        <w:rPr>
          <w:rFonts w:cs="Arial"/>
          <w:caps w:val="0"/>
          <w:sz w:val="20"/>
          <w:szCs w:val="20"/>
          <w:lang w:val="sk-SK"/>
        </w:rPr>
      </w:pPr>
      <w:r w:rsidRPr="00A83EDC">
        <w:rPr>
          <w:rFonts w:cs="Arial"/>
          <w:caps w:val="0"/>
          <w:sz w:val="20"/>
          <w:szCs w:val="20"/>
          <w:lang w:val="sk-SK"/>
        </w:rPr>
        <w:t>Úspory mzdových nákladov</w:t>
      </w:r>
    </w:p>
    <w:p w14:paraId="4AD54C33" w14:textId="3C804573" w:rsidR="00C8795E" w:rsidRPr="00A83EDC" w:rsidRDefault="00C8795E" w:rsidP="00461E6C">
      <w:pPr>
        <w:spacing w:line="264" w:lineRule="auto"/>
        <w:ind w:left="567"/>
        <w:jc w:val="both"/>
        <w:rPr>
          <w:rFonts w:ascii="Proba Pro" w:hAnsi="Proba Pro" w:cs="Arial"/>
          <w:sz w:val="20"/>
          <w:szCs w:val="20"/>
        </w:rPr>
      </w:pPr>
      <w:r w:rsidRPr="00A83EDC">
        <w:rPr>
          <w:rFonts w:ascii="Proba Pro" w:hAnsi="Proba Pro" w:cs="Arial"/>
          <w:sz w:val="20"/>
          <w:szCs w:val="20"/>
        </w:rPr>
        <w:t>Skutočný objem Dodatočných úspor na mzdových nákladoch vypočítaný podľa bodu 4.3.</w:t>
      </w:r>
      <w:r w:rsidR="00192E7C" w:rsidRPr="00A83EDC">
        <w:rPr>
          <w:rFonts w:ascii="Proba Pro" w:hAnsi="Proba Pro" w:cs="Arial"/>
          <w:sz w:val="20"/>
          <w:szCs w:val="20"/>
        </w:rPr>
        <w:t xml:space="preserve">3 </w:t>
      </w:r>
      <w:r w:rsidRPr="00A83EDC">
        <w:rPr>
          <w:rFonts w:ascii="Proba Pro" w:hAnsi="Proba Pro" w:cs="Arial"/>
          <w:sz w:val="20"/>
          <w:szCs w:val="20"/>
        </w:rPr>
        <w:t>bude overený na základe porovnania parametrov inštalovaného zariadenia s</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dajmi uveden</w:t>
      </w:r>
      <w:r w:rsidRPr="00A83EDC">
        <w:rPr>
          <w:rFonts w:ascii="Proba Pro" w:hAnsi="Proba Pro" w:cs="Proba Pro"/>
          <w:sz w:val="20"/>
          <w:szCs w:val="20"/>
        </w:rPr>
        <w:t>ý</w:t>
      </w:r>
      <w:r w:rsidRPr="00A83EDC">
        <w:rPr>
          <w:rFonts w:ascii="Proba Pro" w:hAnsi="Proba Pro" w:cs="Arial"/>
          <w:sz w:val="20"/>
          <w:szCs w:val="20"/>
        </w:rPr>
        <w:t>mi uch</w:t>
      </w:r>
      <w:r w:rsidRPr="00A83EDC">
        <w:rPr>
          <w:rFonts w:ascii="Proba Pro" w:hAnsi="Proba Pro" w:cs="Proba Pro"/>
          <w:sz w:val="20"/>
          <w:szCs w:val="20"/>
        </w:rPr>
        <w:t>á</w:t>
      </w:r>
      <w:r w:rsidRPr="00A83EDC">
        <w:rPr>
          <w:rFonts w:ascii="Proba Pro" w:hAnsi="Proba Pro" w:cs="Arial"/>
          <w:sz w:val="20"/>
          <w:szCs w:val="20"/>
        </w:rPr>
        <w:t>dza</w:t>
      </w:r>
      <w:r w:rsidRPr="00A83EDC">
        <w:rPr>
          <w:rFonts w:ascii="Proba Pro" w:hAnsi="Proba Pro" w:cs="Proba Pro"/>
          <w:sz w:val="20"/>
          <w:szCs w:val="20"/>
        </w:rPr>
        <w:t>č</w:t>
      </w:r>
      <w:r w:rsidRPr="00A83EDC">
        <w:rPr>
          <w:rFonts w:ascii="Proba Pro" w:hAnsi="Proba Pro" w:cs="Arial"/>
          <w:sz w:val="20"/>
          <w:szCs w:val="20"/>
        </w:rPr>
        <w:t>om v</w:t>
      </w:r>
      <w:r w:rsidRPr="00A83EDC">
        <w:rPr>
          <w:rFonts w:ascii="Calibri" w:hAnsi="Calibri" w:cs="Calibri"/>
          <w:sz w:val="20"/>
          <w:szCs w:val="20"/>
        </w:rPr>
        <w:t> </w:t>
      </w:r>
      <w:r w:rsidRPr="00A83EDC">
        <w:rPr>
          <w:rFonts w:ascii="Proba Pro" w:hAnsi="Proba Pro" w:cs="Arial"/>
          <w:sz w:val="20"/>
          <w:szCs w:val="20"/>
        </w:rPr>
        <w:t>jeho ponuke.</w:t>
      </w:r>
    </w:p>
    <w:p w14:paraId="5DB54718" w14:textId="578AE01D" w:rsidR="00C8795E" w:rsidRPr="00A83EDC" w:rsidRDefault="00C8795E" w:rsidP="00461E6C">
      <w:pPr>
        <w:spacing w:line="264" w:lineRule="auto"/>
        <w:jc w:val="both"/>
        <w:rPr>
          <w:rFonts w:ascii="Proba Pro" w:hAnsi="Proba Pro" w:cs="Arial"/>
          <w:sz w:val="20"/>
          <w:szCs w:val="20"/>
        </w:rPr>
      </w:pPr>
    </w:p>
    <w:p w14:paraId="05C48FAE" w14:textId="77777777" w:rsidR="00C8795E" w:rsidRPr="00A83EDC" w:rsidRDefault="00C8795E" w:rsidP="00461E6C">
      <w:pPr>
        <w:spacing w:line="264" w:lineRule="auto"/>
        <w:jc w:val="both"/>
        <w:rPr>
          <w:rFonts w:ascii="Proba Pro" w:hAnsi="Proba Pro" w:cs="Arial"/>
          <w:sz w:val="20"/>
          <w:szCs w:val="20"/>
        </w:rPr>
      </w:pPr>
    </w:p>
    <w:p w14:paraId="2FF00DD3" w14:textId="77777777" w:rsidR="003C0A59" w:rsidRPr="00A83EDC" w:rsidRDefault="003C0A59" w:rsidP="00461E6C">
      <w:pPr>
        <w:spacing w:line="264" w:lineRule="auto"/>
        <w:rPr>
          <w:rFonts w:ascii="Proba Pro" w:hAnsi="Proba Pro" w:cs="Arial"/>
          <w:b/>
          <w:sz w:val="20"/>
          <w:szCs w:val="20"/>
        </w:rPr>
      </w:pPr>
      <w:r w:rsidRPr="00A83EDC">
        <w:rPr>
          <w:rFonts w:ascii="Proba Pro" w:hAnsi="Proba Pro" w:cs="Arial"/>
          <w:b/>
          <w:sz w:val="20"/>
          <w:szCs w:val="20"/>
        </w:rPr>
        <w:br w:type="page"/>
      </w:r>
    </w:p>
    <w:p w14:paraId="08C5B83C" w14:textId="0C9DE827" w:rsidR="002F3E44" w:rsidRPr="00A83EDC" w:rsidRDefault="002F3E44" w:rsidP="00461E6C">
      <w:pPr>
        <w:spacing w:line="264" w:lineRule="auto"/>
        <w:rPr>
          <w:rFonts w:ascii="Proba Pro" w:hAnsi="Proba Pro" w:cs="Arial"/>
          <w:sz w:val="20"/>
          <w:szCs w:val="20"/>
        </w:rPr>
      </w:pPr>
      <w:r w:rsidRPr="00A83EDC">
        <w:rPr>
          <w:rFonts w:ascii="Proba Pro" w:hAnsi="Proba Pro" w:cs="Arial"/>
          <w:b/>
          <w:sz w:val="20"/>
          <w:szCs w:val="20"/>
        </w:rPr>
        <w:lastRenderedPageBreak/>
        <w:t>Príloha č.3 k Zmluve o</w:t>
      </w:r>
      <w:r w:rsidRPr="00A83EDC">
        <w:rPr>
          <w:rFonts w:ascii="Calibri" w:hAnsi="Calibri" w:cs="Calibri"/>
          <w:b/>
          <w:sz w:val="20"/>
          <w:szCs w:val="20"/>
        </w:rPr>
        <w:t> </w:t>
      </w:r>
      <w:r w:rsidR="000471FF" w:rsidRPr="00A83EDC">
        <w:rPr>
          <w:rFonts w:ascii="Proba Pro" w:hAnsi="Proba Pro" w:cs="Arial"/>
          <w:b/>
          <w:sz w:val="20"/>
          <w:szCs w:val="20"/>
        </w:rPr>
        <w:t>dielo s</w:t>
      </w:r>
      <w:r w:rsidR="000471FF" w:rsidRPr="00A83EDC">
        <w:rPr>
          <w:rFonts w:ascii="Calibri" w:hAnsi="Calibri" w:cs="Calibri"/>
          <w:b/>
          <w:sz w:val="20"/>
          <w:szCs w:val="20"/>
        </w:rPr>
        <w:t> </w:t>
      </w:r>
      <w:r w:rsidR="000471FF" w:rsidRPr="00A83EDC">
        <w:rPr>
          <w:rFonts w:ascii="Proba Pro" w:hAnsi="Proba Pro" w:cs="Arial"/>
          <w:b/>
          <w:sz w:val="20"/>
          <w:szCs w:val="20"/>
        </w:rPr>
        <w:t>roz</w:t>
      </w:r>
      <w:r w:rsidR="000471FF" w:rsidRPr="00A83EDC">
        <w:rPr>
          <w:rFonts w:ascii="Proba Pro" w:hAnsi="Proba Pro" w:cs="Proba Pro"/>
          <w:b/>
          <w:sz w:val="20"/>
          <w:szCs w:val="20"/>
        </w:rPr>
        <w:t>ší</w:t>
      </w:r>
      <w:r w:rsidR="000471FF" w:rsidRPr="00A83EDC">
        <w:rPr>
          <w:rFonts w:ascii="Proba Pro" w:hAnsi="Proba Pro" w:cs="Arial"/>
          <w:b/>
          <w:sz w:val="20"/>
          <w:szCs w:val="20"/>
        </w:rPr>
        <w:t>ren</w:t>
      </w:r>
      <w:r w:rsidR="000471FF" w:rsidRPr="00A83EDC">
        <w:rPr>
          <w:rFonts w:ascii="Proba Pro" w:hAnsi="Proba Pro" w:cs="Proba Pro"/>
          <w:b/>
          <w:sz w:val="20"/>
          <w:szCs w:val="20"/>
        </w:rPr>
        <w:t>ý</w:t>
      </w:r>
      <w:r w:rsidR="000471FF" w:rsidRPr="00A83EDC">
        <w:rPr>
          <w:rFonts w:ascii="Proba Pro" w:hAnsi="Proba Pro" w:cs="Arial"/>
          <w:b/>
          <w:sz w:val="20"/>
          <w:szCs w:val="20"/>
        </w:rPr>
        <w:t>mi z</w:t>
      </w:r>
      <w:r w:rsidR="000471FF" w:rsidRPr="00A83EDC">
        <w:rPr>
          <w:rFonts w:ascii="Proba Pro" w:hAnsi="Proba Pro" w:cs="Proba Pro"/>
          <w:b/>
          <w:sz w:val="20"/>
          <w:szCs w:val="20"/>
        </w:rPr>
        <w:t>á</w:t>
      </w:r>
      <w:r w:rsidR="000471FF" w:rsidRPr="00A83EDC">
        <w:rPr>
          <w:rFonts w:ascii="Proba Pro" w:hAnsi="Proba Pro" w:cs="Arial"/>
          <w:b/>
          <w:sz w:val="20"/>
          <w:szCs w:val="20"/>
        </w:rPr>
        <w:t xml:space="preserve">rukami </w:t>
      </w:r>
      <w:r w:rsidRPr="00A83EDC">
        <w:rPr>
          <w:rFonts w:ascii="Proba Pro" w:hAnsi="Proba Pro" w:cs="Arial"/>
          <w:b/>
          <w:sz w:val="20"/>
          <w:szCs w:val="20"/>
        </w:rPr>
        <w:t xml:space="preserve">- </w:t>
      </w:r>
      <w:r w:rsidRPr="00A83EDC">
        <w:rPr>
          <w:rFonts w:ascii="Proba Pro" w:hAnsi="Proba Pro" w:cs="Arial"/>
          <w:sz w:val="20"/>
          <w:szCs w:val="20"/>
        </w:rPr>
        <w:t xml:space="preserve">Harmonogram prác </w:t>
      </w:r>
    </w:p>
    <w:p w14:paraId="24397BF0" w14:textId="77777777" w:rsidR="00EB49FB" w:rsidRPr="00A83EDC" w:rsidRDefault="00EB49FB" w:rsidP="00461E6C">
      <w:pPr>
        <w:spacing w:line="264" w:lineRule="auto"/>
        <w:rPr>
          <w:rFonts w:ascii="Proba Pro" w:hAnsi="Proba Pro" w:cs="Arial"/>
          <w:sz w:val="20"/>
          <w:szCs w:val="20"/>
        </w:rPr>
      </w:pPr>
    </w:p>
    <w:p w14:paraId="4C54769F" w14:textId="77777777" w:rsidR="00EB49FB" w:rsidRPr="00A83EDC" w:rsidRDefault="00EB49FB" w:rsidP="00461E6C">
      <w:pPr>
        <w:spacing w:line="264" w:lineRule="auto"/>
        <w:jc w:val="center"/>
        <w:rPr>
          <w:rFonts w:ascii="Proba Pro" w:hAnsi="Proba Pro" w:cs="Arial"/>
          <w:b/>
          <w:bCs/>
          <w:smallCaps/>
          <w:sz w:val="20"/>
          <w:szCs w:val="20"/>
        </w:rPr>
      </w:pPr>
      <w:r w:rsidRPr="00A83EDC">
        <w:rPr>
          <w:rFonts w:ascii="Proba Pro" w:hAnsi="Proba Pro" w:cs="Arial"/>
          <w:b/>
          <w:bCs/>
          <w:smallCaps/>
          <w:sz w:val="20"/>
          <w:szCs w:val="20"/>
        </w:rPr>
        <w:t>OBDOBIE ZHOTOVOVANIA (HARMONOGRAM PRÁC)</w:t>
      </w:r>
    </w:p>
    <w:p w14:paraId="5F579E72" w14:textId="77777777" w:rsidR="00EB49FB" w:rsidRPr="00A83EDC" w:rsidRDefault="00EB49FB" w:rsidP="00461E6C">
      <w:pPr>
        <w:spacing w:line="264" w:lineRule="auto"/>
        <w:jc w:val="center"/>
        <w:rPr>
          <w:rFonts w:ascii="Proba Pro" w:hAnsi="Proba Pro" w:cs="Arial"/>
          <w:b/>
          <w:sz w:val="20"/>
          <w:szCs w:val="20"/>
        </w:rPr>
      </w:pPr>
    </w:p>
    <w:p w14:paraId="3F665421" w14:textId="77777777" w:rsidR="00EB49FB" w:rsidRPr="00A83EDC" w:rsidRDefault="00EB49FB" w:rsidP="00461E6C">
      <w:pPr>
        <w:spacing w:line="264" w:lineRule="auto"/>
        <w:jc w:val="center"/>
        <w:rPr>
          <w:rFonts w:ascii="Proba Pro" w:hAnsi="Proba Pro" w:cs="Arial"/>
          <w:b/>
          <w:sz w:val="20"/>
          <w:szCs w:val="20"/>
        </w:rPr>
      </w:pPr>
    </w:p>
    <w:p w14:paraId="53B65239" w14:textId="77777777" w:rsidR="00EB49FB" w:rsidRPr="00A83EDC" w:rsidRDefault="00EB49FB" w:rsidP="00461E6C">
      <w:pPr>
        <w:spacing w:line="264" w:lineRule="auto"/>
        <w:jc w:val="center"/>
        <w:rPr>
          <w:rFonts w:ascii="Proba Pro" w:hAnsi="Proba Pro" w:cs="Arial"/>
          <w:b/>
          <w:sz w:val="20"/>
          <w:szCs w:val="20"/>
        </w:rPr>
      </w:pPr>
    </w:p>
    <w:p w14:paraId="44BC9D06" w14:textId="4DEFE2C7" w:rsidR="00A07C2B" w:rsidRPr="00A83EDC" w:rsidRDefault="00A07C2B" w:rsidP="00461E6C">
      <w:pPr>
        <w:pStyle w:val="Nadpis3"/>
        <w:keepNext w:val="0"/>
        <w:keepLines w:val="0"/>
        <w:numPr>
          <w:ilvl w:val="1"/>
          <w:numId w:val="6"/>
        </w:numPr>
        <w:tabs>
          <w:tab w:val="clear" w:pos="1440"/>
          <w:tab w:val="num" w:pos="1134"/>
        </w:tabs>
        <w:spacing w:line="264" w:lineRule="auto"/>
        <w:ind w:left="567" w:hanging="567"/>
        <w:jc w:val="both"/>
        <w:rPr>
          <w:rFonts w:cs="Arial"/>
          <w:color w:val="auto"/>
        </w:rPr>
      </w:pPr>
      <w:r w:rsidRPr="00A83EDC">
        <w:rPr>
          <w:rFonts w:cs="Arial"/>
          <w:color w:val="auto"/>
        </w:rPr>
        <w:t xml:space="preserve">Doba realizácie predmetu zákazky bude </w:t>
      </w:r>
      <w:r w:rsidRPr="00A83EDC">
        <w:rPr>
          <w:rFonts w:cs="Arial"/>
          <w:color w:val="auto"/>
          <w:u w:val="single"/>
        </w:rPr>
        <w:t xml:space="preserve">max. </w:t>
      </w:r>
      <w:r w:rsidR="001D265B" w:rsidRPr="00A83EDC">
        <w:rPr>
          <w:rFonts w:cs="Arial"/>
          <w:color w:val="auto"/>
          <w:u w:val="single"/>
        </w:rPr>
        <w:t xml:space="preserve">132 </w:t>
      </w:r>
      <w:r w:rsidRPr="00A83EDC">
        <w:rPr>
          <w:rFonts w:cs="Arial"/>
          <w:color w:val="auto"/>
          <w:u w:val="single"/>
        </w:rPr>
        <w:t>mesiacov</w:t>
      </w:r>
      <w:r w:rsidRPr="00A83EDC">
        <w:rPr>
          <w:rFonts w:cs="Arial"/>
          <w:color w:val="auto"/>
        </w:rPr>
        <w:t xml:space="preserve"> od nadobudnutia účinnosti zmluvy </w:t>
      </w:r>
      <w:r w:rsidR="001D265B" w:rsidRPr="00A83EDC">
        <w:rPr>
          <w:rFonts w:cs="Arial"/>
          <w:color w:val="auto"/>
        </w:rPr>
        <w:t>(t.j. súčet počtov mesiacov uvedených v</w:t>
      </w:r>
      <w:r w:rsidR="001D265B" w:rsidRPr="00A83EDC">
        <w:rPr>
          <w:rFonts w:ascii="Calibri" w:hAnsi="Calibri" w:cs="Calibri"/>
          <w:color w:val="auto"/>
        </w:rPr>
        <w:t> </w:t>
      </w:r>
      <w:r w:rsidR="001D265B" w:rsidRPr="00A83EDC">
        <w:rPr>
          <w:rFonts w:cs="Arial"/>
          <w:color w:val="auto"/>
        </w:rPr>
        <w:t>bodoch 1.2, 1.3 a</w:t>
      </w:r>
      <w:r w:rsidR="001D265B" w:rsidRPr="00A83EDC">
        <w:rPr>
          <w:rFonts w:ascii="Calibri" w:hAnsi="Calibri" w:cs="Calibri"/>
          <w:color w:val="auto"/>
        </w:rPr>
        <w:t> </w:t>
      </w:r>
      <w:r w:rsidR="001D265B" w:rsidRPr="00A83EDC">
        <w:rPr>
          <w:rFonts w:cs="Arial"/>
          <w:color w:val="auto"/>
        </w:rPr>
        <w:t>2 tejto pr</w:t>
      </w:r>
      <w:r w:rsidR="001D265B" w:rsidRPr="00A83EDC">
        <w:rPr>
          <w:rFonts w:cs="Proba Pro"/>
          <w:color w:val="auto"/>
        </w:rPr>
        <w:t>í</w:t>
      </w:r>
      <w:r w:rsidR="001D265B" w:rsidRPr="00A83EDC">
        <w:rPr>
          <w:rFonts w:cs="Arial"/>
          <w:color w:val="auto"/>
        </w:rPr>
        <w:t>lohy ni</w:t>
      </w:r>
      <w:r w:rsidR="001D265B" w:rsidRPr="00A83EDC">
        <w:rPr>
          <w:rFonts w:cs="Proba Pro"/>
          <w:color w:val="auto"/>
        </w:rPr>
        <w:t>žš</w:t>
      </w:r>
      <w:r w:rsidR="001D265B" w:rsidRPr="00A83EDC">
        <w:rPr>
          <w:rFonts w:cs="Arial"/>
          <w:color w:val="auto"/>
        </w:rPr>
        <w:t xml:space="preserve">ie) </w:t>
      </w:r>
      <w:r w:rsidRPr="00A83EDC">
        <w:rPr>
          <w:rFonts w:cs="Arial"/>
          <w:color w:val="auto"/>
        </w:rPr>
        <w:t>v</w:t>
      </w:r>
      <w:r w:rsidRPr="00A83EDC">
        <w:rPr>
          <w:rFonts w:ascii="Calibri" w:hAnsi="Calibri" w:cs="Calibri"/>
          <w:color w:val="auto"/>
        </w:rPr>
        <w:t> </w:t>
      </w:r>
      <w:r w:rsidRPr="00A83EDC">
        <w:rPr>
          <w:rFonts w:cs="Arial"/>
          <w:color w:val="auto"/>
        </w:rPr>
        <w:t>nasleduj</w:t>
      </w:r>
      <w:r w:rsidRPr="00A83EDC">
        <w:rPr>
          <w:rFonts w:cs="Proba Pro"/>
          <w:color w:val="auto"/>
        </w:rPr>
        <w:t>ú</w:t>
      </w:r>
      <w:r w:rsidRPr="00A83EDC">
        <w:rPr>
          <w:rFonts w:cs="Arial"/>
          <w:color w:val="auto"/>
        </w:rPr>
        <w:t xml:space="preserve">cich </w:t>
      </w:r>
      <w:r w:rsidRPr="00A83EDC">
        <w:rPr>
          <w:rFonts w:cs="Proba Pro"/>
          <w:color w:val="auto"/>
        </w:rPr>
        <w:t>č</w:t>
      </w:r>
      <w:r w:rsidRPr="00A83EDC">
        <w:rPr>
          <w:rFonts w:cs="Arial"/>
          <w:color w:val="auto"/>
        </w:rPr>
        <w:t>asov</w:t>
      </w:r>
      <w:r w:rsidRPr="00A83EDC">
        <w:rPr>
          <w:rFonts w:cs="Proba Pro"/>
          <w:color w:val="auto"/>
        </w:rPr>
        <w:t>ý</w:t>
      </w:r>
      <w:r w:rsidRPr="00A83EDC">
        <w:rPr>
          <w:rFonts w:cs="Arial"/>
          <w:color w:val="auto"/>
        </w:rPr>
        <w:t xml:space="preserve">ch </w:t>
      </w:r>
      <w:r w:rsidRPr="00A83EDC">
        <w:rPr>
          <w:rFonts w:cs="Proba Pro"/>
          <w:color w:val="auto"/>
        </w:rPr>
        <w:t>ú</w:t>
      </w:r>
      <w:r w:rsidRPr="00A83EDC">
        <w:rPr>
          <w:rFonts w:cs="Arial"/>
          <w:color w:val="auto"/>
        </w:rPr>
        <w:t>sekoch:</w:t>
      </w:r>
    </w:p>
    <w:p w14:paraId="17F2EA2E" w14:textId="77777777" w:rsidR="00A07C2B" w:rsidRPr="00A83EDC" w:rsidRDefault="00A07C2B" w:rsidP="00461E6C">
      <w:pPr>
        <w:spacing w:line="264" w:lineRule="auto"/>
        <w:ind w:left="567"/>
        <w:rPr>
          <w:rFonts w:ascii="Proba Pro" w:hAnsi="Proba Pro" w:cs="Arial"/>
        </w:rPr>
      </w:pPr>
    </w:p>
    <w:p w14:paraId="12E0C02E" w14:textId="77777777" w:rsidR="00A07C2B" w:rsidRPr="00A83EDC" w:rsidRDefault="00A07C2B" w:rsidP="00461E6C">
      <w:pPr>
        <w:pStyle w:val="Nadpis3"/>
        <w:keepNext w:val="0"/>
        <w:keepLines w:val="0"/>
        <w:numPr>
          <w:ilvl w:val="0"/>
          <w:numId w:val="0"/>
        </w:numPr>
        <w:spacing w:line="264" w:lineRule="auto"/>
        <w:ind w:left="567"/>
        <w:jc w:val="both"/>
        <w:rPr>
          <w:rFonts w:cs="Arial"/>
          <w:color w:val="auto"/>
        </w:rPr>
      </w:pPr>
      <w:r w:rsidRPr="00A83EDC">
        <w:rPr>
          <w:rFonts w:cs="Arial"/>
          <w:color w:val="auto"/>
        </w:rPr>
        <w:t xml:space="preserve"> </w:t>
      </w:r>
    </w:p>
    <w:p w14:paraId="395531AA" w14:textId="504002C3" w:rsidR="00385BE2" w:rsidRPr="00A83EDC" w:rsidRDefault="00385BE2" w:rsidP="00461E6C">
      <w:pPr>
        <w:pStyle w:val="Nadpis4"/>
        <w:keepNext w:val="0"/>
        <w:keepLines w:val="0"/>
        <w:numPr>
          <w:ilvl w:val="1"/>
          <w:numId w:val="9"/>
        </w:numPr>
        <w:spacing w:line="264" w:lineRule="auto"/>
        <w:ind w:left="1134"/>
        <w:jc w:val="both"/>
        <w:rPr>
          <w:rFonts w:cs="Arial"/>
          <w:color w:val="auto"/>
        </w:rPr>
      </w:pPr>
      <w:r w:rsidRPr="00A83EDC">
        <w:rPr>
          <w:rFonts w:cs="Arial"/>
          <w:color w:val="auto"/>
        </w:rPr>
        <w:t xml:space="preserve">predloženie detailnej špecifikácie </w:t>
      </w:r>
      <w:r w:rsidR="00171B7D" w:rsidRPr="00A83EDC">
        <w:rPr>
          <w:rFonts w:cs="Arial"/>
          <w:color w:val="auto"/>
        </w:rPr>
        <w:t xml:space="preserve">technického riešenie (viď najmä bod 4.1 zmluvy) verejnému obstarávateľovi </w:t>
      </w:r>
      <w:r w:rsidRPr="00A83EDC">
        <w:rPr>
          <w:rFonts w:cs="Arial"/>
          <w:color w:val="auto"/>
          <w:u w:val="single"/>
        </w:rPr>
        <w:t>do 3 mesiacov</w:t>
      </w:r>
      <w:r w:rsidRPr="00A83EDC">
        <w:rPr>
          <w:rFonts w:cs="Arial"/>
          <w:color w:val="auto"/>
        </w:rPr>
        <w:t xml:space="preserve"> od nadobudnutia účinnosti zmluvy,</w:t>
      </w:r>
    </w:p>
    <w:p w14:paraId="145F11C4" w14:textId="20DFC915" w:rsidR="00385BE2" w:rsidRPr="00A83EDC" w:rsidRDefault="00385BE2" w:rsidP="00461E6C">
      <w:pPr>
        <w:pStyle w:val="Nadpis4"/>
        <w:keepNext w:val="0"/>
        <w:keepLines w:val="0"/>
        <w:numPr>
          <w:ilvl w:val="1"/>
          <w:numId w:val="9"/>
        </w:numPr>
        <w:spacing w:line="264" w:lineRule="auto"/>
        <w:ind w:left="1134"/>
        <w:jc w:val="both"/>
        <w:rPr>
          <w:rFonts w:cs="Arial"/>
          <w:color w:val="auto"/>
        </w:rPr>
      </w:pPr>
      <w:r w:rsidRPr="00A83EDC">
        <w:rPr>
          <w:rFonts w:cs="Arial"/>
          <w:color w:val="auto"/>
        </w:rPr>
        <w:t xml:space="preserve">realizácia rekonštrukcie a všetkých opatrení na zvýšenie </w:t>
      </w:r>
      <w:r w:rsidR="000471FF" w:rsidRPr="00A83EDC">
        <w:rPr>
          <w:rFonts w:cs="Arial"/>
          <w:color w:val="auto"/>
        </w:rPr>
        <w:t>efektívnosti prevádzkovania energetického hospodárstva</w:t>
      </w:r>
      <w:r w:rsidRPr="00A83EDC">
        <w:rPr>
          <w:rFonts w:cs="Arial"/>
          <w:color w:val="auto"/>
        </w:rPr>
        <w:t xml:space="preserve"> Psychiatrickej nemocnice Philippa Pinela a uvedenie modernizovaného systému do užívania najneskôr </w:t>
      </w:r>
      <w:r w:rsidRPr="00A83EDC">
        <w:rPr>
          <w:rFonts w:cs="Arial"/>
          <w:color w:val="auto"/>
          <w:u w:val="single"/>
        </w:rPr>
        <w:t>do šiestich mesiacov</w:t>
      </w:r>
      <w:r w:rsidRPr="00A83EDC">
        <w:rPr>
          <w:rFonts w:cs="Arial"/>
          <w:color w:val="auto"/>
        </w:rPr>
        <w:t xml:space="preserve"> od nadobudnutia </w:t>
      </w:r>
      <w:r w:rsidR="001D265B" w:rsidRPr="00A83EDC">
        <w:rPr>
          <w:rFonts w:cs="Arial"/>
          <w:color w:val="auto"/>
        </w:rPr>
        <w:t>právoplatnosti</w:t>
      </w:r>
      <w:r w:rsidRPr="00A83EDC">
        <w:rPr>
          <w:rFonts w:cs="Arial"/>
          <w:color w:val="auto"/>
        </w:rPr>
        <w:t xml:space="preserve"> stavebného povolenia potrebného na realizáciu predmetu zákazky,</w:t>
      </w:r>
    </w:p>
    <w:p w14:paraId="1E3938DD" w14:textId="4431E4D9" w:rsidR="00385BE2" w:rsidRPr="00A83EDC" w:rsidRDefault="00385BE2" w:rsidP="00461E6C">
      <w:pPr>
        <w:pStyle w:val="Nadpis4"/>
        <w:keepNext w:val="0"/>
        <w:keepLines w:val="0"/>
        <w:numPr>
          <w:ilvl w:val="1"/>
          <w:numId w:val="9"/>
        </w:numPr>
        <w:spacing w:line="264" w:lineRule="auto"/>
        <w:ind w:left="1134"/>
        <w:jc w:val="both"/>
        <w:rPr>
          <w:rFonts w:cs="Arial"/>
          <w:color w:val="auto"/>
        </w:rPr>
      </w:pPr>
      <w:r w:rsidRPr="00A83EDC">
        <w:rPr>
          <w:rFonts w:cs="Arial"/>
          <w:color w:val="auto"/>
        </w:rPr>
        <w:t xml:space="preserve">doba poskytovania služieb týkajúcich sa riadenia zvýšenia </w:t>
      </w:r>
      <w:r w:rsidR="000471FF" w:rsidRPr="00A83EDC">
        <w:rPr>
          <w:rFonts w:cs="Arial"/>
          <w:color w:val="auto"/>
        </w:rPr>
        <w:t>efektívnosti prevádzkovania energetického hospodárstva</w:t>
      </w:r>
      <w:r w:rsidRPr="00A83EDC">
        <w:rPr>
          <w:rFonts w:cs="Arial"/>
          <w:color w:val="auto"/>
        </w:rPr>
        <w:t xml:space="preserve"> Psychiatrickej nemocnice Philippa Pinela ako je špecifikované v prílohe č. 5 návrhu zmluvy, ktorý je uvedený v</w:t>
      </w:r>
      <w:r w:rsidRPr="00A83EDC">
        <w:rPr>
          <w:rFonts w:ascii="Calibri" w:hAnsi="Calibri" w:cs="Calibri"/>
          <w:color w:val="auto"/>
        </w:rPr>
        <w:t> </w:t>
      </w:r>
      <w:r w:rsidRPr="00A83EDC">
        <w:rPr>
          <w:rFonts w:cs="Arial"/>
          <w:color w:val="auto"/>
        </w:rPr>
        <w:t xml:space="preserve">bode 2 </w:t>
      </w:r>
      <w:r w:rsidR="00A81C6F" w:rsidRPr="00A83EDC">
        <w:rPr>
          <w:rFonts w:cs="Arial"/>
          <w:color w:val="auto"/>
        </w:rPr>
        <w:t>Časti</w:t>
      </w:r>
      <w:r w:rsidRPr="00A83EDC">
        <w:rPr>
          <w:rFonts w:cs="Arial"/>
          <w:color w:val="auto"/>
        </w:rPr>
        <w:t xml:space="preserve"> D. Obchodné podmienky týchto súťažných podkladov a realizácia iných stavebných, montážnych a údržbárskych činností špecifikovaných v častiach B. a D. týchto  súťažných podkladov je </w:t>
      </w:r>
      <w:r w:rsidRPr="00A83EDC">
        <w:rPr>
          <w:rFonts w:cs="Arial"/>
          <w:color w:val="auto"/>
          <w:u w:val="single"/>
        </w:rPr>
        <w:t xml:space="preserve">do 10 rokov </w:t>
      </w:r>
      <w:r w:rsidR="001D265B" w:rsidRPr="00A83EDC">
        <w:rPr>
          <w:rFonts w:cs="Arial"/>
          <w:color w:val="auto"/>
          <w:u w:val="single"/>
        </w:rPr>
        <w:t xml:space="preserve">(t.j. 120 mesiacov) </w:t>
      </w:r>
      <w:r w:rsidRPr="00A83EDC">
        <w:rPr>
          <w:rFonts w:cs="Arial"/>
          <w:color w:val="auto"/>
        </w:rPr>
        <w:t>od ukončenia činností uvedených v</w:t>
      </w:r>
      <w:r w:rsidRPr="00A83EDC">
        <w:rPr>
          <w:rFonts w:ascii="Calibri" w:hAnsi="Calibri" w:cs="Calibri"/>
          <w:color w:val="auto"/>
        </w:rPr>
        <w:t> </w:t>
      </w:r>
      <w:r w:rsidRPr="00A83EDC">
        <w:rPr>
          <w:rFonts w:cs="Arial"/>
          <w:color w:val="auto"/>
        </w:rPr>
        <w:t>bode 6.2.2 vy</w:t>
      </w:r>
      <w:r w:rsidRPr="00A83EDC">
        <w:rPr>
          <w:rFonts w:cs="Proba Pro"/>
          <w:color w:val="auto"/>
        </w:rPr>
        <w:t>šš</w:t>
      </w:r>
      <w:r w:rsidRPr="00A83EDC">
        <w:rPr>
          <w:rFonts w:cs="Arial"/>
          <w:color w:val="auto"/>
        </w:rPr>
        <w:t>ie.</w:t>
      </w:r>
    </w:p>
    <w:p w14:paraId="378F18C6" w14:textId="77777777" w:rsidR="00A07C2B" w:rsidRPr="00A83EDC" w:rsidRDefault="00A07C2B" w:rsidP="00461E6C">
      <w:pPr>
        <w:pStyle w:val="Nadpis4"/>
        <w:keepNext w:val="0"/>
        <w:keepLines w:val="0"/>
        <w:numPr>
          <w:ilvl w:val="0"/>
          <w:numId w:val="0"/>
        </w:numPr>
        <w:spacing w:line="264" w:lineRule="auto"/>
        <w:ind w:left="1276"/>
        <w:jc w:val="both"/>
        <w:rPr>
          <w:rFonts w:cs="Arial"/>
          <w:color w:val="auto"/>
        </w:rPr>
      </w:pPr>
    </w:p>
    <w:p w14:paraId="07B6293E" w14:textId="4FF1CD53" w:rsidR="00A07C2B" w:rsidRPr="00A83EDC" w:rsidRDefault="00A07C2B" w:rsidP="00461E6C">
      <w:pPr>
        <w:pStyle w:val="Nadpis3"/>
        <w:keepNext w:val="0"/>
        <w:keepLines w:val="0"/>
        <w:numPr>
          <w:ilvl w:val="1"/>
          <w:numId w:val="6"/>
        </w:numPr>
        <w:tabs>
          <w:tab w:val="clear" w:pos="1440"/>
          <w:tab w:val="num" w:pos="1134"/>
        </w:tabs>
        <w:spacing w:line="264" w:lineRule="auto"/>
        <w:ind w:left="567" w:hanging="567"/>
        <w:jc w:val="both"/>
        <w:rPr>
          <w:rFonts w:cs="Arial"/>
          <w:color w:val="auto"/>
        </w:rPr>
      </w:pPr>
      <w:r w:rsidRPr="00A83EDC">
        <w:rPr>
          <w:rFonts w:cs="Arial"/>
          <w:color w:val="auto"/>
        </w:rPr>
        <w:t xml:space="preserve">Uvedené termíny platia za predpokladu, že potrebné stavebné povolenie </w:t>
      </w:r>
      <w:r w:rsidR="001D265B" w:rsidRPr="00A83EDC">
        <w:rPr>
          <w:rFonts w:cs="Arial"/>
          <w:color w:val="auto"/>
        </w:rPr>
        <w:t>nadobudne právoplatnosť</w:t>
      </w:r>
      <w:r w:rsidRPr="00A83EDC">
        <w:rPr>
          <w:rFonts w:cs="Arial"/>
          <w:color w:val="auto"/>
        </w:rPr>
        <w:t xml:space="preserve"> </w:t>
      </w:r>
      <w:r w:rsidRPr="00A83EDC">
        <w:rPr>
          <w:rFonts w:cs="Arial"/>
          <w:color w:val="auto"/>
          <w:u w:val="single"/>
        </w:rPr>
        <w:t xml:space="preserve">do </w:t>
      </w:r>
      <w:r w:rsidR="001D265B" w:rsidRPr="00A83EDC">
        <w:rPr>
          <w:rFonts w:cs="Arial"/>
          <w:color w:val="auto"/>
          <w:u w:val="single"/>
        </w:rPr>
        <w:t xml:space="preserve">šiestich </w:t>
      </w:r>
      <w:r w:rsidRPr="00A83EDC">
        <w:rPr>
          <w:rFonts w:cs="Arial"/>
          <w:color w:val="auto"/>
          <w:u w:val="single"/>
        </w:rPr>
        <w:t>mesiacov</w:t>
      </w:r>
      <w:r w:rsidRPr="00A83EDC">
        <w:rPr>
          <w:rFonts w:cs="Arial"/>
          <w:color w:val="auto"/>
        </w:rPr>
        <w:t xml:space="preserve"> od nadobudnutia účinnosti zmluvy. V opačnom prípade sa </w:t>
      </w:r>
      <w:r w:rsidR="001D265B" w:rsidRPr="00A83EDC">
        <w:rPr>
          <w:rFonts w:cs="Arial"/>
          <w:color w:val="auto"/>
        </w:rPr>
        <w:t xml:space="preserve">doba realizácie predmetu zákazky </w:t>
      </w:r>
      <w:r w:rsidRPr="00A83EDC">
        <w:rPr>
          <w:rFonts w:cs="Arial"/>
          <w:color w:val="auto"/>
        </w:rPr>
        <w:t xml:space="preserve">adekvátne posúva o dobu potrebnú na </w:t>
      </w:r>
      <w:r w:rsidR="001D265B" w:rsidRPr="00A83EDC">
        <w:rPr>
          <w:rFonts w:cs="Arial"/>
          <w:color w:val="auto"/>
        </w:rPr>
        <w:t>nadobudnutie právoplatnosti</w:t>
      </w:r>
      <w:r w:rsidRPr="00A83EDC">
        <w:rPr>
          <w:rFonts w:cs="Arial"/>
          <w:color w:val="auto"/>
        </w:rPr>
        <w:t xml:space="preserve"> stavebného povolenia.</w:t>
      </w:r>
    </w:p>
    <w:p w14:paraId="3BEB6611" w14:textId="77777777" w:rsidR="00EB49FB" w:rsidRPr="00A83EDC" w:rsidRDefault="00EB49FB" w:rsidP="00461E6C">
      <w:pPr>
        <w:spacing w:line="264" w:lineRule="auto"/>
        <w:jc w:val="both"/>
        <w:rPr>
          <w:rFonts w:ascii="Proba Pro" w:hAnsi="Proba Pro" w:cs="Arial"/>
          <w:sz w:val="20"/>
          <w:szCs w:val="20"/>
        </w:rPr>
      </w:pPr>
    </w:p>
    <w:p w14:paraId="5CE28160" w14:textId="77777777" w:rsidR="00E47388" w:rsidRPr="00A83EDC" w:rsidRDefault="00E4738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V </w:t>
      </w:r>
      <w:r w:rsidRPr="00A83EDC">
        <w:rPr>
          <w:rFonts w:ascii="Proba Pro" w:hAnsi="Proba Pro" w:cs="Arial"/>
          <w:bCs/>
          <w:i/>
          <w:sz w:val="20"/>
          <w:szCs w:val="20"/>
        </w:rPr>
        <w:t>[</w:t>
      </w:r>
      <w:r w:rsidRPr="00A83EDC">
        <w:rPr>
          <w:rFonts w:ascii="Proba Pro" w:hAnsi="Proba Pro" w:cs="Arial"/>
          <w:bCs/>
          <w:i/>
          <w:sz w:val="20"/>
          <w:szCs w:val="20"/>
          <w:highlight w:val="lightGray"/>
        </w:rPr>
        <w:t>doplniť miesto</w:t>
      </w:r>
      <w:r w:rsidRPr="00A83EDC">
        <w:rPr>
          <w:rFonts w:ascii="Proba Pro" w:hAnsi="Proba Pro" w:cs="Arial"/>
          <w:bCs/>
          <w:i/>
          <w:sz w:val="20"/>
          <w:szCs w:val="20"/>
        </w:rPr>
        <w:t>]</w:t>
      </w:r>
      <w:r w:rsidRPr="00A83EDC">
        <w:rPr>
          <w:rFonts w:ascii="Proba Pro" w:hAnsi="Proba Pro" w:cs="Arial"/>
          <w:bCs/>
          <w:sz w:val="20"/>
          <w:szCs w:val="20"/>
        </w:rPr>
        <w:t xml:space="preserve"> dňa </w:t>
      </w:r>
      <w:r w:rsidRPr="00A83EDC">
        <w:rPr>
          <w:rFonts w:ascii="Proba Pro" w:hAnsi="Proba Pro" w:cs="Arial"/>
          <w:bCs/>
          <w:i/>
          <w:sz w:val="20"/>
          <w:szCs w:val="20"/>
        </w:rPr>
        <w:t>[</w:t>
      </w:r>
      <w:r w:rsidRPr="00A83EDC">
        <w:rPr>
          <w:rFonts w:ascii="Proba Pro" w:hAnsi="Proba Pro" w:cs="Arial"/>
          <w:bCs/>
          <w:i/>
          <w:sz w:val="20"/>
          <w:szCs w:val="20"/>
          <w:highlight w:val="lightGray"/>
        </w:rPr>
        <w:t>doplniť dátum</w:t>
      </w:r>
      <w:r w:rsidRPr="00A83EDC">
        <w:rPr>
          <w:rFonts w:ascii="Proba Pro" w:hAnsi="Proba Pro" w:cs="Arial"/>
          <w:bCs/>
          <w:i/>
          <w:sz w:val="20"/>
          <w:szCs w:val="20"/>
        </w:rPr>
        <w:t>]</w:t>
      </w:r>
    </w:p>
    <w:p w14:paraId="788A36B5" w14:textId="77777777" w:rsidR="00E47388" w:rsidRPr="00A83EDC" w:rsidRDefault="00E47388" w:rsidP="00461E6C">
      <w:pPr>
        <w:spacing w:line="264" w:lineRule="auto"/>
        <w:jc w:val="both"/>
        <w:rPr>
          <w:rFonts w:ascii="Proba Pro" w:hAnsi="Proba Pro" w:cs="Arial"/>
          <w:bCs/>
          <w:sz w:val="20"/>
          <w:szCs w:val="20"/>
        </w:rPr>
      </w:pPr>
    </w:p>
    <w:p w14:paraId="6961C11A" w14:textId="673805FA" w:rsidR="00E47388" w:rsidRPr="00A83EDC" w:rsidRDefault="00E4738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r w:rsidR="00461E6C">
        <w:rPr>
          <w:rFonts w:ascii="Proba Pro" w:hAnsi="Proba Pro" w:cs="Arial"/>
          <w:bCs/>
          <w:sz w:val="20"/>
          <w:szCs w:val="20"/>
        </w:rPr>
        <w:t xml:space="preserve">   </w:t>
      </w:r>
      <w:r w:rsidRPr="00A83EDC">
        <w:rPr>
          <w:rFonts w:ascii="Proba Pro" w:hAnsi="Proba Pro" w:cs="Arial"/>
          <w:bCs/>
          <w:sz w:val="20"/>
          <w:szCs w:val="20"/>
        </w:rPr>
        <w:t>–––––––––––––––––––––––––-</w:t>
      </w:r>
    </w:p>
    <w:p w14:paraId="02FC0AC0" w14:textId="77777777" w:rsidR="00461E6C" w:rsidRDefault="00E47388" w:rsidP="00461E6C">
      <w:pPr>
        <w:spacing w:line="264" w:lineRule="auto"/>
        <w:jc w:val="both"/>
        <w:rPr>
          <w:rFonts w:ascii="Proba Pro" w:hAnsi="Proba Pro" w:cs="Arial"/>
          <w:bCs/>
          <w:i/>
          <w:sz w:val="20"/>
          <w:szCs w:val="20"/>
          <w:highlight w:val="lightGray"/>
        </w:rPr>
      </w:pPr>
      <w:r w:rsidRPr="00A83EDC">
        <w:rPr>
          <w:rFonts w:ascii="Proba Pro" w:hAnsi="Proba Pro" w:cs="Arial"/>
          <w:bCs/>
          <w:sz w:val="20"/>
          <w:szCs w:val="20"/>
        </w:rPr>
        <w:t xml:space="preserve">                                                                                                                </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a </w:t>
      </w:r>
    </w:p>
    <w:p w14:paraId="572BD284" w14:textId="65838E6E" w:rsidR="00E47388" w:rsidRPr="00461E6C" w:rsidRDefault="00E47388" w:rsidP="00461E6C">
      <w:pPr>
        <w:spacing w:line="264" w:lineRule="auto"/>
        <w:ind w:left="5103"/>
        <w:jc w:val="both"/>
        <w:rPr>
          <w:rFonts w:ascii="Proba Pro" w:hAnsi="Proba Pro" w:cs="Arial"/>
          <w:bCs/>
          <w:i/>
          <w:sz w:val="20"/>
          <w:szCs w:val="20"/>
          <w:highlight w:val="lightGray"/>
        </w:rPr>
      </w:pPr>
      <w:r w:rsidRPr="00A83EDC">
        <w:rPr>
          <w:rFonts w:ascii="Proba Pro" w:hAnsi="Proba Pro" w:cs="Arial"/>
          <w:bCs/>
          <w:i/>
          <w:sz w:val="20"/>
          <w:szCs w:val="20"/>
          <w:highlight w:val="lightGray"/>
        </w:rPr>
        <w:t>podpis oprávnenej osoby]</w:t>
      </w:r>
      <w:r w:rsidRPr="00A83EDC">
        <w:rPr>
          <w:rFonts w:ascii="Proba Pro" w:hAnsi="Proba Pro" w:cs="Arial"/>
          <w:bCs/>
          <w:i/>
          <w:sz w:val="20"/>
          <w:szCs w:val="20"/>
        </w:rPr>
        <w:t xml:space="preserve"> </w:t>
      </w:r>
    </w:p>
    <w:p w14:paraId="3EC66A22" w14:textId="77777777" w:rsidR="00E47388" w:rsidRPr="00A83EDC" w:rsidRDefault="00E47388" w:rsidP="00461E6C">
      <w:pPr>
        <w:spacing w:line="264" w:lineRule="auto"/>
        <w:jc w:val="both"/>
        <w:rPr>
          <w:rFonts w:ascii="Proba Pro" w:hAnsi="Proba Pro" w:cs="Arial"/>
          <w:sz w:val="20"/>
          <w:szCs w:val="20"/>
        </w:rPr>
      </w:pPr>
    </w:p>
    <w:p w14:paraId="50B75ECF" w14:textId="77777777" w:rsidR="00EB49FB" w:rsidRPr="00A83EDC" w:rsidRDefault="00EB49FB" w:rsidP="00461E6C">
      <w:pPr>
        <w:spacing w:line="264" w:lineRule="auto"/>
        <w:rPr>
          <w:rFonts w:ascii="Proba Pro" w:hAnsi="Proba Pro" w:cs="Arial"/>
          <w:b/>
          <w:sz w:val="20"/>
          <w:szCs w:val="20"/>
        </w:rPr>
      </w:pPr>
    </w:p>
    <w:p w14:paraId="25BD13BA" w14:textId="492537D7" w:rsidR="002F3E44" w:rsidRPr="00A83EDC" w:rsidRDefault="002F3E44" w:rsidP="00461E6C">
      <w:pPr>
        <w:spacing w:line="264" w:lineRule="auto"/>
        <w:rPr>
          <w:rFonts w:ascii="Proba Pro" w:hAnsi="Proba Pro" w:cs="Arial"/>
          <w:sz w:val="20"/>
          <w:szCs w:val="20"/>
        </w:rPr>
      </w:pPr>
      <w:r w:rsidRPr="00A83EDC">
        <w:rPr>
          <w:rFonts w:ascii="Proba Pro" w:hAnsi="Proba Pro" w:cs="Arial"/>
          <w:b/>
          <w:sz w:val="20"/>
          <w:szCs w:val="20"/>
        </w:rPr>
        <w:br w:type="page"/>
      </w:r>
      <w:r w:rsidRPr="00A83EDC">
        <w:rPr>
          <w:rFonts w:ascii="Proba Pro" w:hAnsi="Proba Pro" w:cs="Arial"/>
          <w:b/>
          <w:sz w:val="20"/>
          <w:szCs w:val="20"/>
        </w:rPr>
        <w:lastRenderedPageBreak/>
        <w:t>Príloha č.4 k Zmluve o</w:t>
      </w:r>
      <w:r w:rsidRPr="00A83EDC">
        <w:rPr>
          <w:rFonts w:ascii="Calibri" w:hAnsi="Calibri" w:cs="Calibri"/>
          <w:b/>
          <w:sz w:val="20"/>
          <w:szCs w:val="20"/>
        </w:rPr>
        <w:t> </w:t>
      </w:r>
      <w:r w:rsidR="000471FF" w:rsidRPr="00A83EDC">
        <w:rPr>
          <w:rFonts w:ascii="Proba Pro" w:hAnsi="Proba Pro" w:cs="Arial"/>
          <w:b/>
          <w:sz w:val="20"/>
          <w:szCs w:val="20"/>
        </w:rPr>
        <w:t>dielo s</w:t>
      </w:r>
      <w:r w:rsidR="000471FF" w:rsidRPr="00A83EDC">
        <w:rPr>
          <w:rFonts w:ascii="Calibri" w:hAnsi="Calibri" w:cs="Calibri"/>
          <w:b/>
          <w:sz w:val="20"/>
          <w:szCs w:val="20"/>
        </w:rPr>
        <w:t> </w:t>
      </w:r>
      <w:r w:rsidR="000471FF" w:rsidRPr="00A83EDC">
        <w:rPr>
          <w:rFonts w:ascii="Proba Pro" w:hAnsi="Proba Pro" w:cs="Arial"/>
          <w:b/>
          <w:sz w:val="20"/>
          <w:szCs w:val="20"/>
        </w:rPr>
        <w:t>roz</w:t>
      </w:r>
      <w:r w:rsidR="000471FF" w:rsidRPr="00A83EDC">
        <w:rPr>
          <w:rFonts w:ascii="Proba Pro" w:hAnsi="Proba Pro" w:cs="Proba Pro"/>
          <w:b/>
          <w:sz w:val="20"/>
          <w:szCs w:val="20"/>
        </w:rPr>
        <w:t>ší</w:t>
      </w:r>
      <w:r w:rsidR="000471FF" w:rsidRPr="00A83EDC">
        <w:rPr>
          <w:rFonts w:ascii="Proba Pro" w:hAnsi="Proba Pro" w:cs="Arial"/>
          <w:b/>
          <w:sz w:val="20"/>
          <w:szCs w:val="20"/>
        </w:rPr>
        <w:t>ren</w:t>
      </w:r>
      <w:r w:rsidR="000471FF" w:rsidRPr="00A83EDC">
        <w:rPr>
          <w:rFonts w:ascii="Proba Pro" w:hAnsi="Proba Pro" w:cs="Proba Pro"/>
          <w:b/>
          <w:sz w:val="20"/>
          <w:szCs w:val="20"/>
        </w:rPr>
        <w:t>ý</w:t>
      </w:r>
      <w:r w:rsidR="000471FF" w:rsidRPr="00A83EDC">
        <w:rPr>
          <w:rFonts w:ascii="Proba Pro" w:hAnsi="Proba Pro" w:cs="Arial"/>
          <w:b/>
          <w:sz w:val="20"/>
          <w:szCs w:val="20"/>
        </w:rPr>
        <w:t>mi z</w:t>
      </w:r>
      <w:r w:rsidR="000471FF" w:rsidRPr="00A83EDC">
        <w:rPr>
          <w:rFonts w:ascii="Proba Pro" w:hAnsi="Proba Pro" w:cs="Proba Pro"/>
          <w:b/>
          <w:sz w:val="20"/>
          <w:szCs w:val="20"/>
        </w:rPr>
        <w:t>á</w:t>
      </w:r>
      <w:r w:rsidR="000471FF" w:rsidRPr="00A83EDC">
        <w:rPr>
          <w:rFonts w:ascii="Proba Pro" w:hAnsi="Proba Pro" w:cs="Arial"/>
          <w:b/>
          <w:sz w:val="20"/>
          <w:szCs w:val="20"/>
        </w:rPr>
        <w:t>rukami</w:t>
      </w:r>
      <w:r w:rsidRPr="00A83EDC">
        <w:rPr>
          <w:rFonts w:ascii="Proba Pro" w:hAnsi="Proba Pro" w:cs="Arial"/>
          <w:b/>
          <w:sz w:val="20"/>
          <w:szCs w:val="20"/>
        </w:rPr>
        <w:t xml:space="preserve"> - </w:t>
      </w:r>
      <w:r w:rsidRPr="00A83EDC">
        <w:rPr>
          <w:rFonts w:ascii="Proba Pro" w:hAnsi="Proba Pro" w:cs="Arial"/>
          <w:sz w:val="20"/>
          <w:szCs w:val="20"/>
        </w:rPr>
        <w:t xml:space="preserve">Rozsah Modernizácie </w:t>
      </w:r>
    </w:p>
    <w:p w14:paraId="04051E78" w14:textId="77777777" w:rsidR="00E47388" w:rsidRPr="00A83EDC" w:rsidRDefault="00E47388" w:rsidP="00461E6C">
      <w:pPr>
        <w:spacing w:line="264" w:lineRule="auto"/>
        <w:jc w:val="center"/>
        <w:rPr>
          <w:rFonts w:ascii="Proba Pro" w:hAnsi="Proba Pro" w:cs="Arial"/>
          <w:b/>
          <w:bCs/>
          <w:smallCaps/>
          <w:sz w:val="20"/>
          <w:szCs w:val="20"/>
        </w:rPr>
      </w:pPr>
    </w:p>
    <w:p w14:paraId="61AA88F4" w14:textId="77777777" w:rsidR="00D342E4" w:rsidRPr="00A83EDC" w:rsidRDefault="00D342E4" w:rsidP="00461E6C">
      <w:pPr>
        <w:spacing w:line="264" w:lineRule="auto"/>
        <w:jc w:val="center"/>
        <w:rPr>
          <w:rFonts w:ascii="Proba Pro" w:hAnsi="Proba Pro" w:cs="Arial"/>
          <w:b/>
          <w:bCs/>
          <w:smallCaps/>
          <w:sz w:val="20"/>
          <w:szCs w:val="20"/>
        </w:rPr>
      </w:pPr>
      <w:r w:rsidRPr="00A83EDC">
        <w:rPr>
          <w:rFonts w:ascii="Proba Pro" w:hAnsi="Proba Pro" w:cs="Arial"/>
          <w:b/>
          <w:bCs/>
          <w:smallCaps/>
          <w:sz w:val="20"/>
          <w:szCs w:val="20"/>
        </w:rPr>
        <w:t>Rozsah Modernizácie</w:t>
      </w:r>
    </w:p>
    <w:p w14:paraId="536E8123" w14:textId="7A4EED21" w:rsidR="00E47388" w:rsidRPr="00A83EDC" w:rsidRDefault="00E47388" w:rsidP="00461E6C">
      <w:pPr>
        <w:spacing w:line="264" w:lineRule="auto"/>
        <w:jc w:val="both"/>
        <w:rPr>
          <w:rFonts w:ascii="Proba Pro" w:hAnsi="Proba Pro" w:cs="Arial"/>
          <w:b/>
          <w:bCs/>
          <w:smallCaps/>
          <w:sz w:val="20"/>
          <w:szCs w:val="20"/>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4421"/>
        <w:gridCol w:w="3279"/>
      </w:tblGrid>
      <w:tr w:rsidR="00E47388" w:rsidRPr="00A83EDC" w14:paraId="55DAF353" w14:textId="77777777" w:rsidTr="00E47388">
        <w:trPr>
          <w:cantSplit/>
          <w:trHeight w:val="300"/>
        </w:trPr>
        <w:tc>
          <w:tcPr>
            <w:tcW w:w="633" w:type="pct"/>
            <w:shd w:val="clear" w:color="auto" w:fill="auto"/>
            <w:noWrap/>
            <w:vAlign w:val="center"/>
          </w:tcPr>
          <w:p w14:paraId="134C471F" w14:textId="77777777" w:rsidR="00E47388" w:rsidRPr="00A83EDC" w:rsidRDefault="00E47388" w:rsidP="00461E6C">
            <w:pPr>
              <w:spacing w:line="264" w:lineRule="auto"/>
              <w:jc w:val="center"/>
              <w:rPr>
                <w:rFonts w:ascii="Proba Pro" w:hAnsi="Proba Pro" w:cs="Arial"/>
                <w:b/>
                <w:bCs/>
                <w:szCs w:val="16"/>
              </w:rPr>
            </w:pPr>
            <w:r w:rsidRPr="00A83EDC">
              <w:rPr>
                <w:rFonts w:ascii="Proba Pro" w:hAnsi="Proba Pro" w:cs="Arial"/>
                <w:b/>
                <w:bCs/>
                <w:szCs w:val="16"/>
              </w:rPr>
              <w:t>Oblasť</w:t>
            </w:r>
          </w:p>
        </w:tc>
        <w:tc>
          <w:tcPr>
            <w:tcW w:w="2784" w:type="pct"/>
            <w:shd w:val="clear" w:color="auto" w:fill="auto"/>
            <w:vAlign w:val="center"/>
          </w:tcPr>
          <w:p w14:paraId="70511E44" w14:textId="77777777" w:rsidR="00E47388" w:rsidRPr="00A83EDC" w:rsidRDefault="00E47388" w:rsidP="00461E6C">
            <w:pPr>
              <w:spacing w:line="264" w:lineRule="auto"/>
              <w:jc w:val="center"/>
              <w:rPr>
                <w:rFonts w:ascii="Proba Pro" w:hAnsi="Proba Pro" w:cs="Arial"/>
                <w:b/>
                <w:bCs/>
                <w:szCs w:val="16"/>
              </w:rPr>
            </w:pPr>
            <w:r w:rsidRPr="00A83EDC">
              <w:rPr>
                <w:rFonts w:ascii="Proba Pro" w:hAnsi="Proba Pro" w:cs="Arial"/>
                <w:b/>
                <w:bCs/>
                <w:szCs w:val="16"/>
              </w:rPr>
              <w:t>Podmienky a minimálne požiadavky</w:t>
            </w:r>
          </w:p>
        </w:tc>
        <w:tc>
          <w:tcPr>
            <w:tcW w:w="1583" w:type="pct"/>
            <w:shd w:val="clear" w:color="auto" w:fill="auto"/>
            <w:noWrap/>
            <w:vAlign w:val="center"/>
          </w:tcPr>
          <w:p w14:paraId="730304C5" w14:textId="77777777" w:rsidR="00E47388" w:rsidRPr="00A83EDC" w:rsidRDefault="00E47388" w:rsidP="00461E6C">
            <w:pPr>
              <w:spacing w:line="264" w:lineRule="auto"/>
              <w:jc w:val="center"/>
              <w:rPr>
                <w:rFonts w:ascii="Proba Pro" w:hAnsi="Proba Pro" w:cs="Arial"/>
                <w:b/>
                <w:bCs/>
                <w:szCs w:val="16"/>
              </w:rPr>
            </w:pPr>
            <w:r w:rsidRPr="00A83EDC">
              <w:rPr>
                <w:rFonts w:ascii="Proba Pro" w:hAnsi="Proba Pro" w:cs="Arial"/>
                <w:b/>
                <w:bCs/>
                <w:szCs w:val="16"/>
              </w:rPr>
              <w:t>Podrobná špecifikácia rozsahu modernizácie</w:t>
            </w:r>
            <w:r w:rsidRPr="00A83EDC">
              <w:rPr>
                <w:rFonts w:ascii="Proba Pro" w:hAnsi="Proba Pro" w:cs="Arial"/>
                <w:b/>
                <w:bCs/>
                <w:szCs w:val="16"/>
              </w:rPr>
              <w:br/>
              <w:t>(vyplní uchádzač)</w:t>
            </w:r>
          </w:p>
        </w:tc>
      </w:tr>
      <w:tr w:rsidR="00E47388" w:rsidRPr="00A83EDC" w14:paraId="4C207D75" w14:textId="77777777" w:rsidTr="00E47388">
        <w:trPr>
          <w:trHeight w:val="300"/>
        </w:trPr>
        <w:tc>
          <w:tcPr>
            <w:tcW w:w="633" w:type="pct"/>
            <w:shd w:val="clear" w:color="auto" w:fill="auto"/>
          </w:tcPr>
          <w:p w14:paraId="4BB5976F" w14:textId="77777777" w:rsidR="00E47388" w:rsidRPr="00A83EDC" w:rsidRDefault="00E47388" w:rsidP="00461E6C">
            <w:pPr>
              <w:spacing w:line="264" w:lineRule="auto"/>
              <w:jc w:val="center"/>
              <w:rPr>
                <w:rFonts w:ascii="Proba Pro" w:hAnsi="Proba Pro" w:cs="Arial"/>
                <w:b/>
                <w:bCs/>
                <w:szCs w:val="16"/>
              </w:rPr>
            </w:pPr>
          </w:p>
          <w:p w14:paraId="107F66D4" w14:textId="77777777" w:rsidR="00E47388" w:rsidRPr="00A83EDC" w:rsidRDefault="00E47388" w:rsidP="00461E6C">
            <w:pPr>
              <w:spacing w:line="264" w:lineRule="auto"/>
              <w:jc w:val="center"/>
              <w:rPr>
                <w:rFonts w:ascii="Proba Pro" w:hAnsi="Proba Pro" w:cs="Arial"/>
                <w:b/>
                <w:bCs/>
                <w:szCs w:val="16"/>
              </w:rPr>
            </w:pPr>
            <w:r w:rsidRPr="00A83EDC">
              <w:rPr>
                <w:rFonts w:ascii="Proba Pro" w:hAnsi="Proba Pro" w:cs="Arial"/>
                <w:b/>
                <w:bCs/>
                <w:szCs w:val="16"/>
              </w:rPr>
              <w:t>Rekonštrukcia tepelného hospodárstva</w:t>
            </w:r>
          </w:p>
        </w:tc>
        <w:tc>
          <w:tcPr>
            <w:tcW w:w="2784" w:type="pct"/>
            <w:shd w:val="clear" w:color="auto" w:fill="auto"/>
          </w:tcPr>
          <w:p w14:paraId="02987CE8" w14:textId="77777777" w:rsidR="00E47388" w:rsidRPr="00A83EDC" w:rsidRDefault="00E47388" w:rsidP="00461E6C">
            <w:pPr>
              <w:pStyle w:val="Odsekzoznamu"/>
              <w:numPr>
                <w:ilvl w:val="1"/>
                <w:numId w:val="29"/>
              </w:numPr>
              <w:spacing w:line="264" w:lineRule="auto"/>
              <w:ind w:left="256" w:hanging="180"/>
              <w:rPr>
                <w:rFonts w:ascii="Proba Pro" w:hAnsi="Proba Pro" w:cs="Arial"/>
                <w:sz w:val="16"/>
                <w:szCs w:val="16"/>
              </w:rPr>
            </w:pPr>
            <w:r w:rsidRPr="00A83EDC">
              <w:rPr>
                <w:rFonts w:ascii="Proba Pro" w:hAnsi="Proba Pro" w:cs="Arial"/>
                <w:sz w:val="16"/>
                <w:szCs w:val="16"/>
              </w:rPr>
              <w:t>Verejný obstarávateľ umožní nahradenie parnej časti súčasného tepelného hospodárstva (kotolňa a</w:t>
            </w:r>
            <w:r w:rsidRPr="00A83EDC">
              <w:rPr>
                <w:rFonts w:cs="Calibri"/>
                <w:sz w:val="16"/>
                <w:szCs w:val="16"/>
              </w:rPr>
              <w:t> </w:t>
            </w:r>
            <w:r w:rsidRPr="00A83EDC">
              <w:rPr>
                <w:rFonts w:ascii="Proba Pro" w:hAnsi="Proba Pro" w:cs="Arial"/>
                <w:sz w:val="16"/>
                <w:szCs w:val="16"/>
              </w:rPr>
              <w:t>rozvody) teplovodnou.</w:t>
            </w:r>
          </w:p>
          <w:p w14:paraId="2EFC7200" w14:textId="266C489F" w:rsidR="00E47388" w:rsidRPr="00A83EDC" w:rsidRDefault="00E47388" w:rsidP="00461E6C">
            <w:pPr>
              <w:pStyle w:val="Odsekzoznamu"/>
              <w:numPr>
                <w:ilvl w:val="1"/>
                <w:numId w:val="29"/>
              </w:numPr>
              <w:spacing w:line="264" w:lineRule="auto"/>
              <w:ind w:left="256" w:hanging="180"/>
              <w:rPr>
                <w:rFonts w:ascii="Proba Pro" w:hAnsi="Proba Pro" w:cs="Arial"/>
                <w:sz w:val="16"/>
                <w:szCs w:val="16"/>
              </w:rPr>
            </w:pPr>
            <w:r w:rsidRPr="00A83EDC">
              <w:rPr>
                <w:rFonts w:ascii="Proba Pro" w:hAnsi="Proba Pro" w:cs="Arial"/>
                <w:sz w:val="16"/>
                <w:szCs w:val="16"/>
              </w:rPr>
              <w:t>Rekonštrukcia centrálnej kotolne s</w:t>
            </w:r>
            <w:r w:rsidRPr="00A83EDC">
              <w:rPr>
                <w:rFonts w:cs="Calibri"/>
                <w:sz w:val="16"/>
                <w:szCs w:val="16"/>
              </w:rPr>
              <w:t> </w:t>
            </w:r>
            <w:r w:rsidRPr="00A83EDC">
              <w:rPr>
                <w:rFonts w:ascii="Proba Pro" w:hAnsi="Proba Pro" w:cs="Arial"/>
                <w:sz w:val="16"/>
                <w:szCs w:val="16"/>
              </w:rPr>
              <w:t>vyu</w:t>
            </w:r>
            <w:r w:rsidRPr="00A83EDC">
              <w:rPr>
                <w:rFonts w:ascii="Proba Pro" w:hAnsi="Proba Pro" w:cs="Proba Pro"/>
                <w:sz w:val="16"/>
                <w:szCs w:val="16"/>
              </w:rPr>
              <w:t>ž</w:t>
            </w:r>
            <w:r w:rsidRPr="00A83EDC">
              <w:rPr>
                <w:rFonts w:ascii="Proba Pro" w:hAnsi="Proba Pro" w:cs="Arial"/>
                <w:sz w:val="16"/>
                <w:szCs w:val="16"/>
              </w:rPr>
              <w:t>it</w:t>
            </w:r>
            <w:r w:rsidRPr="00A83EDC">
              <w:rPr>
                <w:rFonts w:ascii="Proba Pro" w:hAnsi="Proba Pro" w:cs="Proba Pro"/>
                <w:sz w:val="16"/>
                <w:szCs w:val="16"/>
              </w:rPr>
              <w:t>í</w:t>
            </w:r>
            <w:r w:rsidRPr="00A83EDC">
              <w:rPr>
                <w:rFonts w:ascii="Proba Pro" w:hAnsi="Proba Pro" w:cs="Arial"/>
                <w:sz w:val="16"/>
                <w:szCs w:val="16"/>
              </w:rPr>
              <w:t>m kondenza</w:t>
            </w:r>
            <w:r w:rsidRPr="00A83EDC">
              <w:rPr>
                <w:rFonts w:ascii="Proba Pro" w:hAnsi="Proba Pro" w:cs="Proba Pro"/>
                <w:sz w:val="16"/>
                <w:szCs w:val="16"/>
              </w:rPr>
              <w:t>č</w:t>
            </w:r>
            <w:r w:rsidRPr="00A83EDC">
              <w:rPr>
                <w:rFonts w:ascii="Proba Pro" w:hAnsi="Proba Pro" w:cs="Arial"/>
                <w:sz w:val="16"/>
                <w:szCs w:val="16"/>
              </w:rPr>
              <w:t>n</w:t>
            </w:r>
            <w:r w:rsidRPr="00A83EDC">
              <w:rPr>
                <w:rFonts w:ascii="Proba Pro" w:hAnsi="Proba Pro" w:cs="Proba Pro"/>
                <w:sz w:val="16"/>
                <w:szCs w:val="16"/>
              </w:rPr>
              <w:t>ý</w:t>
            </w:r>
            <w:r w:rsidRPr="00A83EDC">
              <w:rPr>
                <w:rFonts w:ascii="Proba Pro" w:hAnsi="Proba Pro" w:cs="Arial"/>
                <w:sz w:val="16"/>
                <w:szCs w:val="16"/>
              </w:rPr>
              <w:t>ch kotlov. In</w:t>
            </w:r>
            <w:r w:rsidRPr="00A83EDC">
              <w:rPr>
                <w:rFonts w:ascii="Proba Pro" w:hAnsi="Proba Pro" w:cs="Proba Pro"/>
                <w:sz w:val="16"/>
                <w:szCs w:val="16"/>
              </w:rPr>
              <w:t>š</w:t>
            </w:r>
            <w:r w:rsidRPr="00A83EDC">
              <w:rPr>
                <w:rFonts w:ascii="Proba Pro" w:hAnsi="Proba Pro" w:cs="Arial"/>
                <w:sz w:val="16"/>
                <w:szCs w:val="16"/>
              </w:rPr>
              <w:t>talovan</w:t>
            </w:r>
            <w:r w:rsidRPr="00A83EDC">
              <w:rPr>
                <w:rFonts w:ascii="Proba Pro" w:hAnsi="Proba Pro" w:cs="Proba Pro"/>
                <w:sz w:val="16"/>
                <w:szCs w:val="16"/>
              </w:rPr>
              <w:t>ý</w:t>
            </w:r>
            <w:r w:rsidRPr="00A83EDC">
              <w:rPr>
                <w:rFonts w:ascii="Proba Pro" w:hAnsi="Proba Pro" w:cs="Arial"/>
                <w:sz w:val="16"/>
                <w:szCs w:val="16"/>
              </w:rPr>
              <w:t xml:space="preserve"> v</w:t>
            </w:r>
            <w:r w:rsidRPr="00A83EDC">
              <w:rPr>
                <w:rFonts w:ascii="Proba Pro" w:hAnsi="Proba Pro" w:cs="Proba Pro"/>
                <w:sz w:val="16"/>
                <w:szCs w:val="16"/>
              </w:rPr>
              <w:t>ý</w:t>
            </w:r>
            <w:r w:rsidRPr="00A83EDC">
              <w:rPr>
                <w:rFonts w:ascii="Proba Pro" w:hAnsi="Proba Pro" w:cs="Arial"/>
                <w:sz w:val="16"/>
                <w:szCs w:val="16"/>
              </w:rPr>
              <w:t>kon kotolne má byť navrhnutý tak, aby pokryl potrebu tepla v</w:t>
            </w:r>
            <w:r w:rsidRPr="00A83EDC">
              <w:rPr>
                <w:rFonts w:cs="Calibri"/>
                <w:sz w:val="16"/>
                <w:szCs w:val="16"/>
              </w:rPr>
              <w:t> </w:t>
            </w:r>
            <w:r w:rsidRPr="00A83EDC">
              <w:rPr>
                <w:rFonts w:ascii="Proba Pro" w:hAnsi="Proba Pro" w:cs="Arial"/>
                <w:sz w:val="16"/>
                <w:szCs w:val="16"/>
              </w:rPr>
              <w:t>s</w:t>
            </w:r>
            <w:r w:rsidRPr="00A83EDC">
              <w:rPr>
                <w:rFonts w:ascii="Proba Pro" w:hAnsi="Proba Pro" w:cs="Proba Pro"/>
                <w:sz w:val="16"/>
                <w:szCs w:val="16"/>
              </w:rPr>
              <w:t>úč</w:t>
            </w:r>
            <w:r w:rsidRPr="00A83EDC">
              <w:rPr>
                <w:rFonts w:ascii="Proba Pro" w:hAnsi="Proba Pro" w:cs="Arial"/>
                <w:sz w:val="16"/>
                <w:szCs w:val="16"/>
              </w:rPr>
              <w:t>asnosti využívaných a</w:t>
            </w:r>
            <w:r w:rsidRPr="00A83EDC">
              <w:rPr>
                <w:rFonts w:cs="Calibri"/>
                <w:sz w:val="16"/>
                <w:szCs w:val="16"/>
              </w:rPr>
              <w:t> </w:t>
            </w:r>
            <w:r w:rsidRPr="00A83EDC">
              <w:rPr>
                <w:rFonts w:ascii="Proba Pro" w:hAnsi="Proba Pro" w:cs="Arial"/>
                <w:sz w:val="16"/>
                <w:szCs w:val="16"/>
              </w:rPr>
              <w:t>vykurovan</w:t>
            </w:r>
            <w:r w:rsidRPr="00A83EDC">
              <w:rPr>
                <w:rFonts w:ascii="Proba Pro" w:hAnsi="Proba Pro" w:cs="Proba Pro"/>
                <w:sz w:val="16"/>
                <w:szCs w:val="16"/>
              </w:rPr>
              <w:t>ý</w:t>
            </w:r>
            <w:r w:rsidRPr="00A83EDC">
              <w:rPr>
                <w:rFonts w:ascii="Proba Pro" w:hAnsi="Proba Pro" w:cs="Arial"/>
                <w:sz w:val="16"/>
                <w:szCs w:val="16"/>
              </w:rPr>
              <w:t>ch objektov a</w:t>
            </w:r>
            <w:r w:rsidRPr="00A83EDC">
              <w:rPr>
                <w:rFonts w:cs="Calibri"/>
                <w:sz w:val="16"/>
                <w:szCs w:val="16"/>
              </w:rPr>
              <w:t> </w:t>
            </w:r>
            <w:r w:rsidRPr="00A83EDC">
              <w:rPr>
                <w:rFonts w:ascii="Proba Pro" w:hAnsi="Proba Pro" w:cs="Arial"/>
                <w:sz w:val="16"/>
                <w:szCs w:val="16"/>
              </w:rPr>
              <w:t>taktie</w:t>
            </w:r>
            <w:r w:rsidRPr="00A83EDC">
              <w:rPr>
                <w:rFonts w:ascii="Proba Pro" w:hAnsi="Proba Pro" w:cs="Proba Pro"/>
                <w:sz w:val="16"/>
                <w:szCs w:val="16"/>
              </w:rPr>
              <w:t>ž</w:t>
            </w:r>
            <w:r w:rsidRPr="00A83EDC">
              <w:rPr>
                <w:rFonts w:ascii="Proba Pro" w:hAnsi="Proba Pro" w:cs="Arial"/>
                <w:sz w:val="16"/>
                <w:szCs w:val="16"/>
              </w:rPr>
              <w:t xml:space="preserve"> potrebu temperovan</w:t>
            </w:r>
            <w:r w:rsidRPr="00A83EDC">
              <w:rPr>
                <w:rFonts w:ascii="Proba Pro" w:hAnsi="Proba Pro" w:cs="Proba Pro"/>
                <w:sz w:val="16"/>
                <w:szCs w:val="16"/>
              </w:rPr>
              <w:t>ý</w:t>
            </w:r>
            <w:r w:rsidRPr="00A83EDC">
              <w:rPr>
                <w:rFonts w:ascii="Proba Pro" w:hAnsi="Proba Pro" w:cs="Arial"/>
                <w:sz w:val="16"/>
                <w:szCs w:val="16"/>
              </w:rPr>
              <w:t>ch objektov s</w:t>
            </w:r>
            <w:r w:rsidRPr="00A83EDC">
              <w:rPr>
                <w:rFonts w:cs="Calibri"/>
                <w:sz w:val="16"/>
                <w:szCs w:val="16"/>
              </w:rPr>
              <w:t> </w:t>
            </w:r>
            <w:r w:rsidRPr="00A83EDC">
              <w:rPr>
                <w:rFonts w:ascii="Proba Pro" w:hAnsi="Proba Pro" w:cs="Arial"/>
                <w:sz w:val="16"/>
                <w:szCs w:val="16"/>
              </w:rPr>
              <w:t>uva</w:t>
            </w:r>
            <w:r w:rsidRPr="00A83EDC">
              <w:rPr>
                <w:rFonts w:ascii="Proba Pro" w:hAnsi="Proba Pro" w:cs="Proba Pro"/>
                <w:sz w:val="16"/>
                <w:szCs w:val="16"/>
              </w:rPr>
              <w:t>ž</w:t>
            </w:r>
            <w:r w:rsidRPr="00A83EDC">
              <w:rPr>
                <w:rFonts w:ascii="Proba Pro" w:hAnsi="Proba Pro" w:cs="Arial"/>
                <w:sz w:val="16"/>
                <w:szCs w:val="16"/>
              </w:rPr>
              <w:t>ovan</w:t>
            </w:r>
            <w:r w:rsidRPr="00A83EDC">
              <w:rPr>
                <w:rFonts w:ascii="Proba Pro" w:hAnsi="Proba Pro" w:cs="Proba Pro"/>
                <w:sz w:val="16"/>
                <w:szCs w:val="16"/>
              </w:rPr>
              <w:t>í</w:t>
            </w:r>
            <w:r w:rsidRPr="00A83EDC">
              <w:rPr>
                <w:rFonts w:ascii="Proba Pro" w:hAnsi="Proba Pro" w:cs="Arial"/>
                <w:sz w:val="16"/>
                <w:szCs w:val="16"/>
              </w:rPr>
              <w:t>m ich prev</w:t>
            </w:r>
            <w:r w:rsidRPr="00A83EDC">
              <w:rPr>
                <w:rFonts w:ascii="Proba Pro" w:hAnsi="Proba Pro" w:cs="Proba Pro"/>
                <w:sz w:val="16"/>
                <w:szCs w:val="16"/>
              </w:rPr>
              <w:t>á</w:t>
            </w:r>
            <w:r w:rsidRPr="00A83EDC">
              <w:rPr>
                <w:rFonts w:ascii="Proba Pro" w:hAnsi="Proba Pro" w:cs="Arial"/>
                <w:sz w:val="16"/>
                <w:szCs w:val="16"/>
              </w:rPr>
              <w:t>dzkovania na</w:t>
            </w:r>
            <w:r w:rsidRPr="00A83EDC">
              <w:rPr>
                <w:rFonts w:cs="Calibri"/>
                <w:sz w:val="16"/>
                <w:szCs w:val="16"/>
              </w:rPr>
              <w:t> </w:t>
            </w:r>
            <w:r w:rsidRPr="00A83EDC">
              <w:rPr>
                <w:rFonts w:ascii="Proba Pro" w:hAnsi="Proba Pro" w:cs="Arial"/>
                <w:sz w:val="16"/>
                <w:szCs w:val="16"/>
              </w:rPr>
              <w:t>navrhovan</w:t>
            </w:r>
            <w:r w:rsidRPr="00A83EDC">
              <w:rPr>
                <w:rFonts w:ascii="Proba Pro" w:hAnsi="Proba Pro" w:cs="Proba Pro"/>
                <w:sz w:val="16"/>
                <w:szCs w:val="16"/>
              </w:rPr>
              <w:t>ý</w:t>
            </w:r>
            <w:r w:rsidRPr="00A83EDC">
              <w:rPr>
                <w:rFonts w:ascii="Proba Pro" w:hAnsi="Proba Pro" w:cs="Arial"/>
                <w:sz w:val="16"/>
                <w:szCs w:val="16"/>
              </w:rPr>
              <w:t xml:space="preserve"> </w:t>
            </w:r>
            <w:r w:rsidRPr="00A83EDC">
              <w:rPr>
                <w:rFonts w:ascii="Proba Pro" w:hAnsi="Proba Pro" w:cs="Proba Pro"/>
                <w:sz w:val="16"/>
                <w:szCs w:val="16"/>
              </w:rPr>
              <w:t>úč</w:t>
            </w:r>
            <w:r w:rsidRPr="00A83EDC">
              <w:rPr>
                <w:rFonts w:ascii="Proba Pro" w:hAnsi="Proba Pro" w:cs="Arial"/>
                <w:sz w:val="16"/>
                <w:szCs w:val="16"/>
              </w:rPr>
              <w:t>el.</w:t>
            </w:r>
            <w:r w:rsidR="00025FCF" w:rsidRPr="00A83EDC">
              <w:rPr>
                <w:rFonts w:ascii="Proba Pro" w:hAnsi="Proba Pro" w:cs="Arial"/>
                <w:sz w:val="16"/>
                <w:szCs w:val="16"/>
              </w:rPr>
              <w:t xml:space="preserve"> Navrhnuté technické riešenie kotolne musí umožňovať dodatočné zvýšenie inštalovaného výkonu v prípade sprevádzkovania v súčasnosti nevyužívaných objektov</w:t>
            </w:r>
            <w:r w:rsidR="000A74BD" w:rsidRPr="00A83EDC">
              <w:rPr>
                <w:rFonts w:ascii="Proba Pro" w:hAnsi="Proba Pro"/>
              </w:rPr>
              <w:t xml:space="preserve"> </w:t>
            </w:r>
            <w:r w:rsidR="000A74BD" w:rsidRPr="00A83EDC">
              <w:rPr>
                <w:rFonts w:ascii="Proba Pro" w:hAnsi="Proba Pro" w:cs="Arial"/>
                <w:sz w:val="16"/>
                <w:szCs w:val="16"/>
              </w:rPr>
              <w:t>nachádzajúcich sa v areáli verejného obstarávateľa</w:t>
            </w:r>
          </w:p>
          <w:p w14:paraId="6342FC53" w14:textId="12246B64" w:rsidR="00171ED0" w:rsidRPr="00A83EDC" w:rsidRDefault="00025FCF" w:rsidP="00461E6C">
            <w:pPr>
              <w:pStyle w:val="Odsekzoznamu"/>
              <w:numPr>
                <w:ilvl w:val="1"/>
                <w:numId w:val="29"/>
              </w:numPr>
              <w:spacing w:line="264" w:lineRule="auto"/>
              <w:ind w:left="256" w:hanging="180"/>
              <w:rPr>
                <w:rFonts w:ascii="Proba Pro" w:hAnsi="Proba Pro" w:cs="Arial"/>
                <w:sz w:val="16"/>
                <w:szCs w:val="16"/>
              </w:rPr>
            </w:pPr>
            <w:r w:rsidRPr="00A83EDC">
              <w:rPr>
                <w:rFonts w:ascii="Proba Pro" w:hAnsi="Proba Pro" w:cs="Arial"/>
                <w:sz w:val="16"/>
                <w:szCs w:val="16"/>
              </w:rPr>
              <w:t>Rekonštrukcia areálových rozvodov tepla pre vyvedenie tepla zo zdroja tepla do jednotlivých objektov. Zrekonštruované areálové rozvody tepla musia byť v jednotlivých objektoch napojené na jestvujúce vnútorné rozvody tepla napájacím bodom, ktorý má byť tiež predmetom rekonštrukcie. Napájacím bodom sa rozumie súbor zariadení a armatúr osadených v jednotlivých objektoch (hlavný rozdeľovač a zberač, obehové čerpadlá, regulačné, meracie a uzatváracie armatúry), ktoré slúžia na distribúciu tepla z areálových rozvodov do jednotlivých vykurovacích vetiev budovy, pričom napájací bod má okrem iného poskytovať možnosť regulácie teploty vykurovacej vody na základe vonkajšej teploty, hydraulického vyregulovania a odpojenia vykurovacej sústavy objektu od areálových rozvodov.</w:t>
            </w:r>
          </w:p>
          <w:p w14:paraId="1BD6D984" w14:textId="77777777" w:rsidR="00171ED0" w:rsidRPr="00A83EDC" w:rsidRDefault="00171ED0" w:rsidP="00461E6C">
            <w:pPr>
              <w:pStyle w:val="Odsekzoznamu"/>
              <w:numPr>
                <w:ilvl w:val="1"/>
                <w:numId w:val="29"/>
              </w:numPr>
              <w:spacing w:line="264" w:lineRule="auto"/>
              <w:ind w:left="256" w:hanging="180"/>
              <w:rPr>
                <w:rFonts w:ascii="Proba Pro" w:hAnsi="Proba Pro" w:cs="Arial"/>
                <w:sz w:val="16"/>
                <w:szCs w:val="16"/>
              </w:rPr>
            </w:pPr>
            <w:r w:rsidRPr="00A83EDC">
              <w:rPr>
                <w:rFonts w:ascii="Proba Pro" w:hAnsi="Proba Pro" w:cs="Arial"/>
                <w:sz w:val="16"/>
                <w:szCs w:val="16"/>
              </w:rPr>
              <w:t xml:space="preserve">Verejný obstarávateľ umožní nahradenie výroby pary pre potreby kuchyne vyvíjačom pary. </w:t>
            </w:r>
          </w:p>
          <w:p w14:paraId="27EC491D" w14:textId="61994C9C" w:rsidR="00E47388" w:rsidRPr="00A83EDC" w:rsidRDefault="00E47388" w:rsidP="00461E6C">
            <w:pPr>
              <w:pStyle w:val="Odsekzoznamu"/>
              <w:numPr>
                <w:ilvl w:val="1"/>
                <w:numId w:val="29"/>
              </w:numPr>
              <w:spacing w:line="264" w:lineRule="auto"/>
              <w:ind w:left="256" w:hanging="180"/>
              <w:rPr>
                <w:rFonts w:ascii="Proba Pro" w:hAnsi="Proba Pro" w:cs="Arial"/>
                <w:sz w:val="16"/>
                <w:szCs w:val="16"/>
              </w:rPr>
            </w:pPr>
            <w:r w:rsidRPr="00A83EDC">
              <w:rPr>
                <w:rFonts w:ascii="Proba Pro" w:hAnsi="Proba Pro" w:cs="Arial"/>
                <w:sz w:val="16"/>
                <w:szCs w:val="16"/>
              </w:rPr>
              <w:t>.</w:t>
            </w:r>
          </w:p>
          <w:p w14:paraId="2EBD96A2" w14:textId="77777777" w:rsidR="00E47388" w:rsidRPr="00A83EDC" w:rsidRDefault="00E47388" w:rsidP="00461E6C">
            <w:pPr>
              <w:pStyle w:val="Odsekzoznamu"/>
              <w:numPr>
                <w:ilvl w:val="1"/>
                <w:numId w:val="29"/>
              </w:numPr>
              <w:spacing w:line="264" w:lineRule="auto"/>
              <w:ind w:left="256" w:hanging="180"/>
              <w:rPr>
                <w:rFonts w:ascii="Proba Pro" w:hAnsi="Proba Pro" w:cs="Arial"/>
                <w:sz w:val="16"/>
                <w:szCs w:val="16"/>
              </w:rPr>
            </w:pPr>
            <w:r w:rsidRPr="00A83EDC">
              <w:rPr>
                <w:rFonts w:ascii="Proba Pro" w:hAnsi="Proba Pro" w:cs="Arial"/>
                <w:sz w:val="16"/>
                <w:szCs w:val="16"/>
              </w:rPr>
              <w:t>Nové tepelné hospodárstvo má byť vybavené novým systémom MaR s</w:t>
            </w:r>
            <w:r w:rsidRPr="00A83EDC">
              <w:rPr>
                <w:rFonts w:cs="Calibri"/>
                <w:sz w:val="16"/>
                <w:szCs w:val="16"/>
              </w:rPr>
              <w:t> </w:t>
            </w:r>
            <w:r w:rsidRPr="00A83EDC">
              <w:rPr>
                <w:rFonts w:ascii="Proba Pro" w:hAnsi="Proba Pro" w:cs="Arial"/>
                <w:sz w:val="16"/>
                <w:szCs w:val="16"/>
              </w:rPr>
              <w:t>centr</w:t>
            </w:r>
            <w:r w:rsidRPr="00A83EDC">
              <w:rPr>
                <w:rFonts w:ascii="Proba Pro" w:hAnsi="Proba Pro" w:cs="Proba Pro"/>
                <w:sz w:val="16"/>
                <w:szCs w:val="16"/>
              </w:rPr>
              <w:t>á</w:t>
            </w:r>
            <w:r w:rsidRPr="00A83EDC">
              <w:rPr>
                <w:rFonts w:ascii="Proba Pro" w:hAnsi="Proba Pro" w:cs="Arial"/>
                <w:sz w:val="16"/>
                <w:szCs w:val="16"/>
              </w:rPr>
              <w:t>lnym dispe</w:t>
            </w:r>
            <w:r w:rsidRPr="00A83EDC">
              <w:rPr>
                <w:rFonts w:ascii="Proba Pro" w:hAnsi="Proba Pro" w:cs="Proba Pro"/>
                <w:sz w:val="16"/>
                <w:szCs w:val="16"/>
              </w:rPr>
              <w:t>č</w:t>
            </w:r>
            <w:r w:rsidRPr="00A83EDC">
              <w:rPr>
                <w:rFonts w:ascii="Proba Pro" w:hAnsi="Proba Pro" w:cs="Arial"/>
                <w:sz w:val="16"/>
                <w:szCs w:val="16"/>
              </w:rPr>
              <w:t>ingom, ktor</w:t>
            </w:r>
            <w:r w:rsidRPr="00A83EDC">
              <w:rPr>
                <w:rFonts w:ascii="Proba Pro" w:hAnsi="Proba Pro" w:cs="Proba Pro"/>
                <w:sz w:val="16"/>
                <w:szCs w:val="16"/>
              </w:rPr>
              <w:t>ý</w:t>
            </w:r>
            <w:r w:rsidRPr="00A83EDC">
              <w:rPr>
                <w:rFonts w:ascii="Proba Pro" w:hAnsi="Proba Pro" w:cs="Arial"/>
                <w:sz w:val="16"/>
                <w:szCs w:val="16"/>
              </w:rPr>
              <w:t xml:space="preserve"> pon</w:t>
            </w:r>
            <w:r w:rsidRPr="00A83EDC">
              <w:rPr>
                <w:rFonts w:ascii="Proba Pro" w:hAnsi="Proba Pro" w:cs="Proba Pro"/>
                <w:sz w:val="16"/>
                <w:szCs w:val="16"/>
              </w:rPr>
              <w:t>ú</w:t>
            </w:r>
            <w:r w:rsidRPr="00A83EDC">
              <w:rPr>
                <w:rFonts w:ascii="Proba Pro" w:hAnsi="Proba Pro" w:cs="Arial"/>
                <w:sz w:val="16"/>
                <w:szCs w:val="16"/>
              </w:rPr>
              <w:t>ka modern</w:t>
            </w:r>
            <w:r w:rsidRPr="00A83EDC">
              <w:rPr>
                <w:rFonts w:ascii="Proba Pro" w:hAnsi="Proba Pro" w:cs="Proba Pro"/>
                <w:sz w:val="16"/>
                <w:szCs w:val="16"/>
              </w:rPr>
              <w:t>é</w:t>
            </w:r>
            <w:r w:rsidRPr="00A83EDC">
              <w:rPr>
                <w:rFonts w:ascii="Proba Pro" w:hAnsi="Proba Pro" w:cs="Arial"/>
                <w:sz w:val="16"/>
                <w:szCs w:val="16"/>
              </w:rPr>
              <w:t xml:space="preserve"> vymo</w:t>
            </w:r>
            <w:r w:rsidRPr="00A83EDC">
              <w:rPr>
                <w:rFonts w:ascii="Proba Pro" w:hAnsi="Proba Pro" w:cs="Proba Pro"/>
                <w:sz w:val="16"/>
                <w:szCs w:val="16"/>
              </w:rPr>
              <w:t>ž</w:t>
            </w:r>
            <w:r w:rsidRPr="00A83EDC">
              <w:rPr>
                <w:rFonts w:ascii="Proba Pro" w:hAnsi="Proba Pro" w:cs="Arial"/>
                <w:sz w:val="16"/>
                <w:szCs w:val="16"/>
              </w:rPr>
              <w:t>enosti s</w:t>
            </w:r>
            <w:r w:rsidRPr="00A83EDC">
              <w:rPr>
                <w:rFonts w:ascii="Proba Pro" w:hAnsi="Proba Pro" w:cs="Proba Pro"/>
                <w:sz w:val="16"/>
                <w:szCs w:val="16"/>
              </w:rPr>
              <w:t>úč</w:t>
            </w:r>
            <w:r w:rsidRPr="00A83EDC">
              <w:rPr>
                <w:rFonts w:ascii="Proba Pro" w:hAnsi="Proba Pro" w:cs="Arial"/>
                <w:sz w:val="16"/>
                <w:szCs w:val="16"/>
              </w:rPr>
              <w:t>asnej technol</w:t>
            </w:r>
            <w:r w:rsidRPr="00A83EDC">
              <w:rPr>
                <w:rFonts w:ascii="Proba Pro" w:hAnsi="Proba Pro" w:cs="Proba Pro"/>
                <w:sz w:val="16"/>
                <w:szCs w:val="16"/>
              </w:rPr>
              <w:t>ó</w:t>
            </w:r>
            <w:r w:rsidRPr="00A83EDC">
              <w:rPr>
                <w:rFonts w:ascii="Proba Pro" w:hAnsi="Proba Pro" w:cs="Arial"/>
                <w:sz w:val="16"/>
                <w:szCs w:val="16"/>
              </w:rPr>
              <w:t>gie a</w:t>
            </w:r>
            <w:r w:rsidRPr="00A83EDC">
              <w:rPr>
                <w:rFonts w:cs="Calibri"/>
                <w:sz w:val="16"/>
                <w:szCs w:val="16"/>
              </w:rPr>
              <w:t> </w:t>
            </w:r>
            <w:r w:rsidRPr="00A83EDC">
              <w:rPr>
                <w:rFonts w:ascii="Proba Pro" w:hAnsi="Proba Pro" w:cs="Arial"/>
                <w:sz w:val="16"/>
                <w:szCs w:val="16"/>
              </w:rPr>
              <w:t>to zn</w:t>
            </w:r>
            <w:r w:rsidRPr="00A83EDC">
              <w:rPr>
                <w:rFonts w:ascii="Proba Pro" w:hAnsi="Proba Pro" w:cs="Proba Pro"/>
                <w:sz w:val="16"/>
                <w:szCs w:val="16"/>
              </w:rPr>
              <w:t>á</w:t>
            </w:r>
            <w:r w:rsidRPr="00A83EDC">
              <w:rPr>
                <w:rFonts w:ascii="Proba Pro" w:hAnsi="Proba Pro" w:cs="Arial"/>
                <w:sz w:val="16"/>
                <w:szCs w:val="16"/>
              </w:rPr>
              <w:t>zornenie a zaznamen</w:t>
            </w:r>
            <w:r w:rsidRPr="00A83EDC">
              <w:rPr>
                <w:rFonts w:ascii="Proba Pro" w:hAnsi="Proba Pro" w:cs="Proba Pro"/>
                <w:sz w:val="16"/>
                <w:szCs w:val="16"/>
              </w:rPr>
              <w:t>á</w:t>
            </w:r>
            <w:r w:rsidRPr="00A83EDC">
              <w:rPr>
                <w:rFonts w:ascii="Proba Pro" w:hAnsi="Proba Pro" w:cs="Arial"/>
                <w:sz w:val="16"/>
                <w:szCs w:val="16"/>
              </w:rPr>
              <w:t>vanie jednotliv</w:t>
            </w:r>
            <w:r w:rsidRPr="00A83EDC">
              <w:rPr>
                <w:rFonts w:ascii="Proba Pro" w:hAnsi="Proba Pro" w:cs="Proba Pro"/>
                <w:sz w:val="16"/>
                <w:szCs w:val="16"/>
              </w:rPr>
              <w:t>ý</w:t>
            </w:r>
            <w:r w:rsidRPr="00A83EDC">
              <w:rPr>
                <w:rFonts w:ascii="Proba Pro" w:hAnsi="Proba Pro" w:cs="Arial"/>
                <w:sz w:val="16"/>
                <w:szCs w:val="16"/>
              </w:rPr>
              <w:t>ch prevádzkových parametrov, nastavovanie prevádzkových parametrov z</w:t>
            </w:r>
            <w:r w:rsidRPr="00A83EDC">
              <w:rPr>
                <w:rFonts w:cs="Calibri"/>
                <w:sz w:val="16"/>
                <w:szCs w:val="16"/>
              </w:rPr>
              <w:t> </w:t>
            </w:r>
            <w:r w:rsidRPr="00A83EDC">
              <w:rPr>
                <w:rFonts w:ascii="Proba Pro" w:hAnsi="Proba Pro" w:cs="Arial"/>
                <w:sz w:val="16"/>
                <w:szCs w:val="16"/>
              </w:rPr>
              <w:t>jedn</w:t>
            </w:r>
            <w:r w:rsidRPr="00A83EDC">
              <w:rPr>
                <w:rFonts w:ascii="Proba Pro" w:hAnsi="Proba Pro" w:cs="Proba Pro"/>
                <w:sz w:val="16"/>
                <w:szCs w:val="16"/>
              </w:rPr>
              <w:t>é</w:t>
            </w:r>
            <w:r w:rsidRPr="00A83EDC">
              <w:rPr>
                <w:rFonts w:ascii="Proba Pro" w:hAnsi="Proba Pro" w:cs="Arial"/>
                <w:sz w:val="16"/>
                <w:szCs w:val="16"/>
              </w:rPr>
              <w:t>ho miesta, diaľková kontrola funkčnosti zariadení s</w:t>
            </w:r>
            <w:r w:rsidRPr="00A83EDC">
              <w:rPr>
                <w:rFonts w:cs="Calibri"/>
                <w:sz w:val="16"/>
                <w:szCs w:val="16"/>
              </w:rPr>
              <w:t> </w:t>
            </w:r>
            <w:r w:rsidRPr="00A83EDC">
              <w:rPr>
                <w:rFonts w:ascii="Proba Pro" w:hAnsi="Proba Pro" w:cs="Arial"/>
                <w:sz w:val="16"/>
                <w:szCs w:val="16"/>
              </w:rPr>
              <w:t>hl</w:t>
            </w:r>
            <w:r w:rsidRPr="00A83EDC">
              <w:rPr>
                <w:rFonts w:ascii="Proba Pro" w:hAnsi="Proba Pro" w:cs="Proba Pro"/>
                <w:sz w:val="16"/>
                <w:szCs w:val="16"/>
              </w:rPr>
              <w:t>á</w:t>
            </w:r>
            <w:r w:rsidRPr="00A83EDC">
              <w:rPr>
                <w:rFonts w:ascii="Proba Pro" w:hAnsi="Proba Pro" w:cs="Arial"/>
                <w:sz w:val="16"/>
                <w:szCs w:val="16"/>
              </w:rPr>
              <w:t>sen</w:t>
            </w:r>
            <w:r w:rsidRPr="00A83EDC">
              <w:rPr>
                <w:rFonts w:ascii="Proba Pro" w:hAnsi="Proba Pro" w:cs="Proba Pro"/>
                <w:sz w:val="16"/>
                <w:szCs w:val="16"/>
              </w:rPr>
              <w:t>í</w:t>
            </w:r>
            <w:r w:rsidRPr="00A83EDC">
              <w:rPr>
                <w:rFonts w:ascii="Proba Pro" w:hAnsi="Proba Pro" w:cs="Arial"/>
                <w:sz w:val="16"/>
                <w:szCs w:val="16"/>
              </w:rPr>
              <w:t>m poruchov</w:t>
            </w:r>
            <w:r w:rsidRPr="00A83EDC">
              <w:rPr>
                <w:rFonts w:ascii="Proba Pro" w:hAnsi="Proba Pro" w:cs="Proba Pro"/>
                <w:sz w:val="16"/>
                <w:szCs w:val="16"/>
              </w:rPr>
              <w:t>ý</w:t>
            </w:r>
            <w:r w:rsidRPr="00A83EDC">
              <w:rPr>
                <w:rFonts w:ascii="Proba Pro" w:hAnsi="Proba Pro" w:cs="Arial"/>
                <w:sz w:val="16"/>
                <w:szCs w:val="16"/>
              </w:rPr>
              <w:t>ch stavov, komunik</w:t>
            </w:r>
            <w:r w:rsidRPr="00A83EDC">
              <w:rPr>
                <w:rFonts w:ascii="Proba Pro" w:hAnsi="Proba Pro" w:cs="Proba Pro"/>
                <w:sz w:val="16"/>
                <w:szCs w:val="16"/>
              </w:rPr>
              <w:t>á</w:t>
            </w:r>
            <w:r w:rsidRPr="00A83EDC">
              <w:rPr>
                <w:rFonts w:ascii="Proba Pro" w:hAnsi="Proba Pro" w:cs="Arial"/>
                <w:sz w:val="16"/>
                <w:szCs w:val="16"/>
              </w:rPr>
              <w:t>cia so syst</w:t>
            </w:r>
            <w:r w:rsidRPr="00A83EDC">
              <w:rPr>
                <w:rFonts w:ascii="Proba Pro" w:hAnsi="Proba Pro" w:cs="Proba Pro"/>
                <w:sz w:val="16"/>
                <w:szCs w:val="16"/>
              </w:rPr>
              <w:t>é</w:t>
            </w:r>
            <w:r w:rsidRPr="00A83EDC">
              <w:rPr>
                <w:rFonts w:ascii="Proba Pro" w:hAnsi="Proba Pro" w:cs="Arial"/>
                <w:sz w:val="16"/>
                <w:szCs w:val="16"/>
              </w:rPr>
              <w:t>mom energetick</w:t>
            </w:r>
            <w:r w:rsidRPr="00A83EDC">
              <w:rPr>
                <w:rFonts w:ascii="Proba Pro" w:hAnsi="Proba Pro" w:cs="Proba Pro"/>
                <w:sz w:val="16"/>
                <w:szCs w:val="16"/>
              </w:rPr>
              <w:t>é</w:t>
            </w:r>
            <w:r w:rsidRPr="00A83EDC">
              <w:rPr>
                <w:rFonts w:ascii="Proba Pro" w:hAnsi="Proba Pro" w:cs="Arial"/>
                <w:sz w:val="16"/>
                <w:szCs w:val="16"/>
              </w:rPr>
              <w:t>ho mana</w:t>
            </w:r>
            <w:r w:rsidRPr="00A83EDC">
              <w:rPr>
                <w:rFonts w:ascii="Proba Pro" w:hAnsi="Proba Pro" w:cs="Proba Pro"/>
                <w:sz w:val="16"/>
                <w:szCs w:val="16"/>
              </w:rPr>
              <w:t>ž</w:t>
            </w:r>
            <w:r w:rsidRPr="00A83EDC">
              <w:rPr>
                <w:rFonts w:ascii="Proba Pro" w:hAnsi="Proba Pro" w:cs="Arial"/>
                <w:sz w:val="16"/>
                <w:szCs w:val="16"/>
              </w:rPr>
              <w:t>ment a</w:t>
            </w:r>
            <w:r w:rsidRPr="00A83EDC">
              <w:rPr>
                <w:rFonts w:cs="Calibri"/>
                <w:sz w:val="16"/>
                <w:szCs w:val="16"/>
              </w:rPr>
              <w:t> </w:t>
            </w:r>
            <w:r w:rsidRPr="00A83EDC">
              <w:rPr>
                <w:rFonts w:ascii="Proba Pro" w:hAnsi="Proba Pro" w:cs="Arial"/>
                <w:sz w:val="16"/>
                <w:szCs w:val="16"/>
              </w:rPr>
              <w:t>pod.</w:t>
            </w:r>
          </w:p>
          <w:p w14:paraId="3A488810" w14:textId="77777777" w:rsidR="00E47388" w:rsidRPr="00A83EDC" w:rsidRDefault="00E47388" w:rsidP="00461E6C">
            <w:pPr>
              <w:pStyle w:val="Odsekzoznamu"/>
              <w:numPr>
                <w:ilvl w:val="1"/>
                <w:numId w:val="29"/>
              </w:numPr>
              <w:spacing w:line="264" w:lineRule="auto"/>
              <w:ind w:left="256" w:hanging="180"/>
              <w:rPr>
                <w:rFonts w:ascii="Proba Pro" w:hAnsi="Proba Pro" w:cs="Arial"/>
                <w:sz w:val="16"/>
                <w:szCs w:val="16"/>
              </w:rPr>
            </w:pPr>
            <w:r w:rsidRPr="00A83EDC">
              <w:rPr>
                <w:rFonts w:ascii="Proba Pro" w:hAnsi="Proba Pro" w:cs="Arial"/>
                <w:sz w:val="16"/>
                <w:szCs w:val="16"/>
              </w:rPr>
              <w:t>Verejný obstarávateľ požaduje, aby tepelné hospodárstvo bolo dimenzované v</w:t>
            </w:r>
            <w:r w:rsidRPr="00A83EDC">
              <w:rPr>
                <w:rFonts w:cs="Calibri"/>
                <w:sz w:val="16"/>
                <w:szCs w:val="16"/>
              </w:rPr>
              <w:t> </w:t>
            </w:r>
            <w:r w:rsidRPr="00A83EDC">
              <w:rPr>
                <w:rFonts w:ascii="Proba Pro" w:hAnsi="Proba Pro" w:cs="Arial"/>
                <w:sz w:val="16"/>
                <w:szCs w:val="16"/>
              </w:rPr>
              <w:t>s</w:t>
            </w:r>
            <w:r w:rsidRPr="00A83EDC">
              <w:rPr>
                <w:rFonts w:ascii="Proba Pro" w:hAnsi="Proba Pro" w:cs="Proba Pro"/>
                <w:sz w:val="16"/>
                <w:szCs w:val="16"/>
              </w:rPr>
              <w:t>ú</w:t>
            </w:r>
            <w:r w:rsidRPr="00A83EDC">
              <w:rPr>
                <w:rFonts w:ascii="Proba Pro" w:hAnsi="Proba Pro" w:cs="Arial"/>
                <w:sz w:val="16"/>
                <w:szCs w:val="16"/>
              </w:rPr>
              <w:t>lade s</w:t>
            </w:r>
            <w:r w:rsidRPr="00A83EDC">
              <w:rPr>
                <w:rFonts w:cs="Calibri"/>
                <w:sz w:val="16"/>
                <w:szCs w:val="16"/>
              </w:rPr>
              <w:t> </w:t>
            </w:r>
            <w:r w:rsidRPr="00A83EDC">
              <w:rPr>
                <w:rFonts w:ascii="Proba Pro" w:hAnsi="Proba Pro" w:cs="Arial"/>
                <w:sz w:val="16"/>
                <w:szCs w:val="16"/>
              </w:rPr>
              <w:t>po</w:t>
            </w:r>
            <w:r w:rsidRPr="00A83EDC">
              <w:rPr>
                <w:rFonts w:ascii="Proba Pro" w:hAnsi="Proba Pro" w:cs="Proba Pro"/>
                <w:sz w:val="16"/>
                <w:szCs w:val="16"/>
              </w:rPr>
              <w:t>ž</w:t>
            </w:r>
            <w:r w:rsidRPr="00A83EDC">
              <w:rPr>
                <w:rFonts w:ascii="Proba Pro" w:hAnsi="Proba Pro" w:cs="Arial"/>
                <w:sz w:val="16"/>
                <w:szCs w:val="16"/>
              </w:rPr>
              <w:t>iadavkou na dosiahnutie normou (STN-EN 12</w:t>
            </w:r>
            <w:r w:rsidRPr="00A83EDC">
              <w:rPr>
                <w:rFonts w:cs="Calibri"/>
                <w:sz w:val="16"/>
                <w:szCs w:val="16"/>
              </w:rPr>
              <w:t> </w:t>
            </w:r>
            <w:r w:rsidRPr="00A83EDC">
              <w:rPr>
                <w:rFonts w:ascii="Proba Pro" w:hAnsi="Proba Pro" w:cs="Arial"/>
                <w:sz w:val="16"/>
                <w:szCs w:val="16"/>
              </w:rPr>
              <w:t>831) stanoven</w:t>
            </w:r>
            <w:r w:rsidRPr="00A83EDC">
              <w:rPr>
                <w:rFonts w:ascii="Proba Pro" w:hAnsi="Proba Pro" w:cs="Proba Pro"/>
                <w:sz w:val="16"/>
                <w:szCs w:val="16"/>
              </w:rPr>
              <w:t>ý</w:t>
            </w:r>
            <w:r w:rsidRPr="00A83EDC">
              <w:rPr>
                <w:rFonts w:ascii="Proba Pro" w:hAnsi="Proba Pro" w:cs="Arial"/>
                <w:sz w:val="16"/>
                <w:szCs w:val="16"/>
              </w:rPr>
              <w:t>ch vn</w:t>
            </w:r>
            <w:r w:rsidRPr="00A83EDC">
              <w:rPr>
                <w:rFonts w:ascii="Proba Pro" w:hAnsi="Proba Pro" w:cs="Proba Pro"/>
                <w:sz w:val="16"/>
                <w:szCs w:val="16"/>
              </w:rPr>
              <w:t>ú</w:t>
            </w:r>
            <w:r w:rsidRPr="00A83EDC">
              <w:rPr>
                <w:rFonts w:ascii="Proba Pro" w:hAnsi="Proba Pro" w:cs="Arial"/>
                <w:sz w:val="16"/>
                <w:szCs w:val="16"/>
              </w:rPr>
              <w:t>torn</w:t>
            </w:r>
            <w:r w:rsidRPr="00A83EDC">
              <w:rPr>
                <w:rFonts w:ascii="Proba Pro" w:hAnsi="Proba Pro" w:cs="Proba Pro"/>
                <w:sz w:val="16"/>
                <w:szCs w:val="16"/>
              </w:rPr>
              <w:t>ý</w:t>
            </w:r>
            <w:r w:rsidRPr="00A83EDC">
              <w:rPr>
                <w:rFonts w:ascii="Proba Pro" w:hAnsi="Proba Pro" w:cs="Arial"/>
                <w:sz w:val="16"/>
                <w:szCs w:val="16"/>
              </w:rPr>
              <w:t>ch tepl</w:t>
            </w:r>
            <w:r w:rsidRPr="00A83EDC">
              <w:rPr>
                <w:rFonts w:ascii="Proba Pro" w:hAnsi="Proba Pro" w:cs="Proba Pro"/>
                <w:sz w:val="16"/>
                <w:szCs w:val="16"/>
              </w:rPr>
              <w:t>ô</w:t>
            </w:r>
            <w:r w:rsidRPr="00A83EDC">
              <w:rPr>
                <w:rFonts w:ascii="Proba Pro" w:hAnsi="Proba Pro" w:cs="Arial"/>
                <w:sz w:val="16"/>
                <w:szCs w:val="16"/>
              </w:rPr>
              <w:t>t vo vykurovan</w:t>
            </w:r>
            <w:r w:rsidRPr="00A83EDC">
              <w:rPr>
                <w:rFonts w:ascii="Proba Pro" w:hAnsi="Proba Pro" w:cs="Proba Pro"/>
                <w:sz w:val="16"/>
                <w:szCs w:val="16"/>
              </w:rPr>
              <w:t>ý</w:t>
            </w:r>
            <w:r w:rsidRPr="00A83EDC">
              <w:rPr>
                <w:rFonts w:ascii="Proba Pro" w:hAnsi="Proba Pro" w:cs="Arial"/>
                <w:sz w:val="16"/>
                <w:szCs w:val="16"/>
              </w:rPr>
              <w:t>ch miestnostiach (uveden</w:t>
            </w:r>
            <w:r w:rsidRPr="00A83EDC">
              <w:rPr>
                <w:rFonts w:ascii="Proba Pro" w:hAnsi="Proba Pro" w:cs="Proba Pro"/>
                <w:sz w:val="16"/>
                <w:szCs w:val="16"/>
              </w:rPr>
              <w:t>é</w:t>
            </w:r>
            <w:r w:rsidRPr="00A83EDC">
              <w:rPr>
                <w:rFonts w:ascii="Proba Pro" w:hAnsi="Proba Pro" w:cs="Arial"/>
                <w:sz w:val="16"/>
                <w:szCs w:val="16"/>
              </w:rPr>
              <w:t xml:space="preserve"> v</w:t>
            </w:r>
            <w:r w:rsidRPr="00A83EDC">
              <w:rPr>
                <w:rFonts w:cs="Calibri"/>
                <w:sz w:val="16"/>
                <w:szCs w:val="16"/>
              </w:rPr>
              <w:t> </w:t>
            </w:r>
            <w:r w:rsidRPr="00A83EDC">
              <w:rPr>
                <w:rFonts w:ascii="Proba Pro" w:hAnsi="Proba Pro" w:cs="Proba Pro"/>
                <w:sz w:val="16"/>
                <w:szCs w:val="16"/>
              </w:rPr>
              <w:t>č</w:t>
            </w:r>
            <w:r w:rsidRPr="00A83EDC">
              <w:rPr>
                <w:rFonts w:ascii="Proba Pro" w:hAnsi="Proba Pro" w:cs="Arial"/>
                <w:sz w:val="16"/>
                <w:szCs w:val="16"/>
              </w:rPr>
              <w:t>asti 3.6 Pr</w:t>
            </w:r>
            <w:r w:rsidRPr="00A83EDC">
              <w:rPr>
                <w:rFonts w:ascii="Proba Pro" w:hAnsi="Proba Pro" w:cs="Proba Pro"/>
                <w:sz w:val="16"/>
                <w:szCs w:val="16"/>
              </w:rPr>
              <w:t>í</w:t>
            </w:r>
            <w:r w:rsidRPr="00A83EDC">
              <w:rPr>
                <w:rFonts w:ascii="Proba Pro" w:hAnsi="Proba Pro" w:cs="Arial"/>
                <w:sz w:val="16"/>
                <w:szCs w:val="16"/>
              </w:rPr>
              <w:t xml:space="preserve">lohy </w:t>
            </w:r>
            <w:r w:rsidRPr="00A83EDC">
              <w:rPr>
                <w:rFonts w:ascii="Proba Pro" w:hAnsi="Proba Pro" w:cs="Proba Pro"/>
                <w:sz w:val="16"/>
                <w:szCs w:val="16"/>
              </w:rPr>
              <w:t>č</w:t>
            </w:r>
            <w:r w:rsidRPr="00A83EDC">
              <w:rPr>
                <w:rFonts w:ascii="Proba Pro" w:hAnsi="Proba Pro" w:cs="Arial"/>
                <w:sz w:val="16"/>
                <w:szCs w:val="16"/>
              </w:rPr>
              <w:t>. 2 Zmluvy)</w:t>
            </w:r>
          </w:p>
          <w:p w14:paraId="0B98A508" w14:textId="77777777" w:rsidR="00E47388" w:rsidRPr="00A83EDC" w:rsidRDefault="00E47388" w:rsidP="00461E6C">
            <w:pPr>
              <w:pStyle w:val="Odsekzoznamu1"/>
              <w:spacing w:line="264" w:lineRule="auto"/>
              <w:jc w:val="both"/>
              <w:textAlignment w:val="center"/>
              <w:rPr>
                <w:rFonts w:ascii="Proba Pro" w:hAnsi="Proba Pro" w:cs="Arial"/>
                <w:sz w:val="16"/>
                <w:szCs w:val="16"/>
              </w:rPr>
            </w:pPr>
          </w:p>
        </w:tc>
        <w:tc>
          <w:tcPr>
            <w:tcW w:w="1583" w:type="pct"/>
            <w:shd w:val="clear" w:color="auto" w:fill="auto"/>
            <w:vAlign w:val="bottom"/>
          </w:tcPr>
          <w:p w14:paraId="79FFE7DD" w14:textId="77777777" w:rsidR="00E47388" w:rsidRPr="00A83EDC" w:rsidRDefault="00E47388" w:rsidP="00461E6C">
            <w:pPr>
              <w:spacing w:line="264" w:lineRule="auto"/>
              <w:rPr>
                <w:rFonts w:ascii="Proba Pro" w:hAnsi="Proba Pro" w:cs="Arial"/>
                <w:szCs w:val="16"/>
              </w:rPr>
            </w:pPr>
          </w:p>
          <w:p w14:paraId="696EFFD2" w14:textId="77777777" w:rsidR="00E47388" w:rsidRPr="00A83EDC" w:rsidRDefault="00E47388" w:rsidP="00461E6C">
            <w:pPr>
              <w:spacing w:line="264" w:lineRule="auto"/>
              <w:rPr>
                <w:rFonts w:ascii="Proba Pro" w:hAnsi="Proba Pro" w:cs="Arial"/>
                <w:szCs w:val="16"/>
              </w:rPr>
            </w:pPr>
          </w:p>
          <w:p w14:paraId="625902EA" w14:textId="77777777" w:rsidR="00E47388" w:rsidRPr="00A83EDC" w:rsidRDefault="00E47388" w:rsidP="00461E6C">
            <w:pPr>
              <w:spacing w:line="264" w:lineRule="auto"/>
              <w:rPr>
                <w:rFonts w:ascii="Proba Pro" w:hAnsi="Proba Pro" w:cs="Arial"/>
                <w:szCs w:val="16"/>
              </w:rPr>
            </w:pPr>
          </w:p>
          <w:p w14:paraId="0BD1ACDE" w14:textId="77777777" w:rsidR="00E47388" w:rsidRPr="00A83EDC" w:rsidRDefault="00E47388" w:rsidP="00461E6C">
            <w:pPr>
              <w:spacing w:line="264" w:lineRule="auto"/>
              <w:rPr>
                <w:rFonts w:ascii="Proba Pro" w:hAnsi="Proba Pro" w:cs="Arial"/>
                <w:szCs w:val="16"/>
              </w:rPr>
            </w:pPr>
          </w:p>
          <w:p w14:paraId="05E17CAB" w14:textId="77777777" w:rsidR="00E47388" w:rsidRPr="00A83EDC" w:rsidRDefault="00E47388" w:rsidP="00461E6C">
            <w:pPr>
              <w:spacing w:line="264" w:lineRule="auto"/>
              <w:rPr>
                <w:rFonts w:ascii="Proba Pro" w:hAnsi="Proba Pro" w:cs="Arial"/>
                <w:szCs w:val="16"/>
              </w:rPr>
            </w:pPr>
          </w:p>
          <w:p w14:paraId="3678728E" w14:textId="77777777" w:rsidR="00E47388" w:rsidRPr="00A83EDC" w:rsidRDefault="00E47388" w:rsidP="00461E6C">
            <w:pPr>
              <w:spacing w:line="264" w:lineRule="auto"/>
              <w:rPr>
                <w:rFonts w:ascii="Proba Pro" w:hAnsi="Proba Pro" w:cs="Arial"/>
                <w:szCs w:val="16"/>
              </w:rPr>
            </w:pPr>
          </w:p>
          <w:p w14:paraId="45CF8189" w14:textId="77777777" w:rsidR="00E47388" w:rsidRPr="00A83EDC" w:rsidRDefault="00E47388" w:rsidP="00461E6C">
            <w:pPr>
              <w:spacing w:line="264" w:lineRule="auto"/>
              <w:rPr>
                <w:rFonts w:ascii="Proba Pro" w:hAnsi="Proba Pro" w:cs="Arial"/>
                <w:szCs w:val="16"/>
              </w:rPr>
            </w:pPr>
          </w:p>
          <w:p w14:paraId="44A93757" w14:textId="77777777" w:rsidR="00E47388" w:rsidRPr="00A83EDC" w:rsidRDefault="00E47388" w:rsidP="00461E6C">
            <w:pPr>
              <w:spacing w:line="264" w:lineRule="auto"/>
              <w:rPr>
                <w:rFonts w:ascii="Proba Pro" w:hAnsi="Proba Pro" w:cs="Arial"/>
                <w:szCs w:val="16"/>
              </w:rPr>
            </w:pPr>
          </w:p>
          <w:p w14:paraId="2ABCE4E4" w14:textId="77777777" w:rsidR="00E47388" w:rsidRPr="00A83EDC" w:rsidRDefault="00E47388" w:rsidP="00461E6C">
            <w:pPr>
              <w:spacing w:line="264" w:lineRule="auto"/>
              <w:rPr>
                <w:rFonts w:ascii="Proba Pro" w:hAnsi="Proba Pro" w:cs="Arial"/>
                <w:szCs w:val="16"/>
              </w:rPr>
            </w:pPr>
          </w:p>
          <w:p w14:paraId="2BA5C1F7" w14:textId="77777777" w:rsidR="00E47388" w:rsidRPr="00A83EDC" w:rsidRDefault="00E47388" w:rsidP="00461E6C">
            <w:pPr>
              <w:spacing w:line="264" w:lineRule="auto"/>
              <w:rPr>
                <w:rFonts w:ascii="Proba Pro" w:hAnsi="Proba Pro" w:cs="Arial"/>
                <w:szCs w:val="16"/>
              </w:rPr>
            </w:pPr>
          </w:p>
          <w:p w14:paraId="110EF0FB" w14:textId="77777777" w:rsidR="00E47388" w:rsidRPr="00A83EDC" w:rsidRDefault="00E47388" w:rsidP="00461E6C">
            <w:pPr>
              <w:spacing w:line="264" w:lineRule="auto"/>
              <w:rPr>
                <w:rFonts w:ascii="Proba Pro" w:hAnsi="Proba Pro" w:cs="Arial"/>
                <w:szCs w:val="16"/>
              </w:rPr>
            </w:pPr>
          </w:p>
          <w:p w14:paraId="053F9545" w14:textId="77777777" w:rsidR="00E47388" w:rsidRPr="00A83EDC" w:rsidRDefault="00E47388" w:rsidP="00461E6C">
            <w:pPr>
              <w:spacing w:line="264" w:lineRule="auto"/>
              <w:rPr>
                <w:rFonts w:ascii="Proba Pro" w:hAnsi="Proba Pro" w:cs="Arial"/>
                <w:szCs w:val="16"/>
              </w:rPr>
            </w:pPr>
          </w:p>
          <w:p w14:paraId="734E2180" w14:textId="77777777" w:rsidR="00E47388" w:rsidRPr="00A83EDC" w:rsidRDefault="00E47388" w:rsidP="00461E6C">
            <w:pPr>
              <w:spacing w:line="264" w:lineRule="auto"/>
              <w:rPr>
                <w:rFonts w:ascii="Proba Pro" w:hAnsi="Proba Pro" w:cs="Arial"/>
                <w:szCs w:val="16"/>
              </w:rPr>
            </w:pPr>
          </w:p>
          <w:p w14:paraId="17681680" w14:textId="77777777" w:rsidR="00E47388" w:rsidRPr="00A83EDC" w:rsidRDefault="00E47388" w:rsidP="00461E6C">
            <w:pPr>
              <w:spacing w:line="264" w:lineRule="auto"/>
              <w:rPr>
                <w:rFonts w:ascii="Proba Pro" w:hAnsi="Proba Pro" w:cs="Arial"/>
                <w:szCs w:val="16"/>
              </w:rPr>
            </w:pPr>
          </w:p>
          <w:p w14:paraId="0F33EEAA" w14:textId="77777777" w:rsidR="00E47388" w:rsidRPr="00A83EDC" w:rsidRDefault="00E47388" w:rsidP="00461E6C">
            <w:pPr>
              <w:spacing w:line="264" w:lineRule="auto"/>
              <w:rPr>
                <w:rFonts w:ascii="Proba Pro" w:hAnsi="Proba Pro" w:cs="Arial"/>
                <w:szCs w:val="16"/>
              </w:rPr>
            </w:pPr>
          </w:p>
          <w:p w14:paraId="5657B225" w14:textId="77777777" w:rsidR="00E47388" w:rsidRPr="00A83EDC" w:rsidRDefault="00E47388" w:rsidP="00461E6C">
            <w:pPr>
              <w:spacing w:line="264" w:lineRule="auto"/>
              <w:rPr>
                <w:rFonts w:ascii="Proba Pro" w:hAnsi="Proba Pro" w:cs="Arial"/>
                <w:szCs w:val="16"/>
              </w:rPr>
            </w:pPr>
          </w:p>
          <w:p w14:paraId="7D5A0CBB" w14:textId="77777777" w:rsidR="00E47388" w:rsidRPr="00A83EDC" w:rsidRDefault="00E47388" w:rsidP="00461E6C">
            <w:pPr>
              <w:spacing w:line="264" w:lineRule="auto"/>
              <w:rPr>
                <w:rFonts w:ascii="Proba Pro" w:hAnsi="Proba Pro" w:cs="Arial"/>
                <w:szCs w:val="16"/>
              </w:rPr>
            </w:pPr>
          </w:p>
          <w:p w14:paraId="02A7533B" w14:textId="77777777" w:rsidR="00E47388" w:rsidRPr="00A83EDC" w:rsidRDefault="00E47388" w:rsidP="00461E6C">
            <w:pPr>
              <w:spacing w:line="264" w:lineRule="auto"/>
              <w:rPr>
                <w:rFonts w:ascii="Proba Pro" w:hAnsi="Proba Pro" w:cs="Arial"/>
                <w:szCs w:val="16"/>
              </w:rPr>
            </w:pPr>
          </w:p>
          <w:p w14:paraId="6830A41F" w14:textId="77777777" w:rsidR="00E47388" w:rsidRPr="00A83EDC" w:rsidRDefault="00E47388" w:rsidP="00461E6C">
            <w:pPr>
              <w:spacing w:line="264" w:lineRule="auto"/>
              <w:rPr>
                <w:rFonts w:ascii="Proba Pro" w:hAnsi="Proba Pro" w:cs="Arial"/>
                <w:szCs w:val="16"/>
              </w:rPr>
            </w:pPr>
          </w:p>
          <w:p w14:paraId="2D15211E" w14:textId="77777777" w:rsidR="00E47388" w:rsidRPr="00A83EDC" w:rsidRDefault="00E47388" w:rsidP="00461E6C">
            <w:pPr>
              <w:spacing w:line="264" w:lineRule="auto"/>
              <w:rPr>
                <w:rFonts w:ascii="Proba Pro" w:hAnsi="Proba Pro" w:cs="Arial"/>
                <w:szCs w:val="16"/>
              </w:rPr>
            </w:pPr>
          </w:p>
          <w:p w14:paraId="1EA43CF0" w14:textId="77777777" w:rsidR="00E47388" w:rsidRPr="00A83EDC" w:rsidRDefault="00E47388" w:rsidP="00461E6C">
            <w:pPr>
              <w:spacing w:line="264" w:lineRule="auto"/>
              <w:rPr>
                <w:rFonts w:ascii="Proba Pro" w:hAnsi="Proba Pro" w:cs="Arial"/>
                <w:szCs w:val="16"/>
              </w:rPr>
            </w:pPr>
          </w:p>
          <w:p w14:paraId="1DC29024" w14:textId="77777777" w:rsidR="00E47388" w:rsidRPr="00A83EDC" w:rsidRDefault="00E47388" w:rsidP="00461E6C">
            <w:pPr>
              <w:spacing w:line="264" w:lineRule="auto"/>
              <w:rPr>
                <w:rFonts w:ascii="Proba Pro" w:hAnsi="Proba Pro" w:cs="Arial"/>
                <w:szCs w:val="16"/>
              </w:rPr>
            </w:pPr>
            <w:r w:rsidRPr="00A83EDC">
              <w:rPr>
                <w:rFonts w:ascii="Calibri" w:hAnsi="Calibri" w:cs="Calibri"/>
                <w:szCs w:val="16"/>
              </w:rPr>
              <w:t> </w:t>
            </w:r>
          </w:p>
        </w:tc>
      </w:tr>
      <w:tr w:rsidR="00E47388" w:rsidRPr="00A83EDC" w14:paraId="7B91CDA1" w14:textId="77777777" w:rsidTr="00E47388">
        <w:trPr>
          <w:trHeight w:val="510"/>
        </w:trPr>
        <w:tc>
          <w:tcPr>
            <w:tcW w:w="633" w:type="pct"/>
            <w:shd w:val="clear" w:color="auto" w:fill="auto"/>
          </w:tcPr>
          <w:p w14:paraId="1579DD2E" w14:textId="77777777" w:rsidR="00E47388" w:rsidRPr="00A83EDC" w:rsidRDefault="00E47388" w:rsidP="00461E6C">
            <w:pPr>
              <w:spacing w:line="264" w:lineRule="auto"/>
              <w:jc w:val="center"/>
              <w:rPr>
                <w:rFonts w:ascii="Proba Pro" w:hAnsi="Proba Pro" w:cs="Arial"/>
                <w:b/>
                <w:bCs/>
                <w:szCs w:val="16"/>
              </w:rPr>
            </w:pPr>
            <w:r w:rsidRPr="00A83EDC">
              <w:rPr>
                <w:rFonts w:ascii="Proba Pro" w:hAnsi="Proba Pro" w:cs="Arial"/>
                <w:b/>
                <w:bCs/>
                <w:szCs w:val="16"/>
              </w:rPr>
              <w:t>Technické zariadenie budov</w:t>
            </w:r>
          </w:p>
        </w:tc>
        <w:tc>
          <w:tcPr>
            <w:tcW w:w="2784" w:type="pct"/>
            <w:shd w:val="clear" w:color="auto" w:fill="auto"/>
          </w:tcPr>
          <w:p w14:paraId="7F26E1DC" w14:textId="77777777" w:rsidR="00E47388" w:rsidRPr="00A83EDC" w:rsidRDefault="00E47388" w:rsidP="00461E6C">
            <w:pPr>
              <w:pStyle w:val="Odsekzoznamu"/>
              <w:numPr>
                <w:ilvl w:val="1"/>
                <w:numId w:val="29"/>
              </w:numPr>
              <w:spacing w:line="264" w:lineRule="auto"/>
              <w:ind w:left="256" w:hanging="270"/>
              <w:rPr>
                <w:rFonts w:ascii="Proba Pro" w:hAnsi="Proba Pro" w:cs="Arial"/>
                <w:sz w:val="16"/>
                <w:szCs w:val="16"/>
              </w:rPr>
            </w:pPr>
            <w:r w:rsidRPr="00A83EDC">
              <w:rPr>
                <w:rFonts w:ascii="Proba Pro" w:hAnsi="Proba Pro" w:cs="Arial"/>
                <w:sz w:val="16"/>
                <w:szCs w:val="16"/>
              </w:rPr>
              <w:t>Hydraulické vyváženie vykurovacích sústav budov a inštalácia termoregulačných ventilov na vykurovacích telesách v</w:t>
            </w:r>
            <w:r w:rsidRPr="00A83EDC">
              <w:rPr>
                <w:rFonts w:cs="Calibri"/>
                <w:sz w:val="16"/>
                <w:szCs w:val="16"/>
              </w:rPr>
              <w:t> </w:t>
            </w:r>
            <w:r w:rsidRPr="00A83EDC">
              <w:rPr>
                <w:rFonts w:ascii="Proba Pro" w:hAnsi="Proba Pro" w:cs="Arial"/>
                <w:sz w:val="16"/>
                <w:szCs w:val="16"/>
              </w:rPr>
              <w:t>s</w:t>
            </w:r>
            <w:r w:rsidRPr="00A83EDC">
              <w:rPr>
                <w:rFonts w:ascii="Proba Pro" w:hAnsi="Proba Pro" w:cs="Proba Pro"/>
                <w:sz w:val="16"/>
                <w:szCs w:val="16"/>
              </w:rPr>
              <w:t>ú</w:t>
            </w:r>
            <w:r w:rsidRPr="00A83EDC">
              <w:rPr>
                <w:rFonts w:ascii="Proba Pro" w:hAnsi="Proba Pro" w:cs="Arial"/>
                <w:sz w:val="16"/>
                <w:szCs w:val="16"/>
              </w:rPr>
              <w:t>lade s</w:t>
            </w:r>
            <w:r w:rsidRPr="00A83EDC">
              <w:rPr>
                <w:rFonts w:cs="Calibri"/>
                <w:sz w:val="16"/>
                <w:szCs w:val="16"/>
              </w:rPr>
              <w:t> </w:t>
            </w:r>
            <w:r w:rsidRPr="00A83EDC">
              <w:rPr>
                <w:rFonts w:ascii="Proba Pro" w:hAnsi="Proba Pro" w:cs="Arial"/>
                <w:sz w:val="16"/>
                <w:szCs w:val="16"/>
              </w:rPr>
              <w:t>po</w:t>
            </w:r>
            <w:r w:rsidRPr="00A83EDC">
              <w:rPr>
                <w:rFonts w:ascii="Proba Pro" w:hAnsi="Proba Pro" w:cs="Proba Pro"/>
                <w:sz w:val="16"/>
                <w:szCs w:val="16"/>
              </w:rPr>
              <w:t>ž</w:t>
            </w:r>
            <w:r w:rsidRPr="00A83EDC">
              <w:rPr>
                <w:rFonts w:ascii="Proba Pro" w:hAnsi="Proba Pro" w:cs="Arial"/>
                <w:sz w:val="16"/>
                <w:szCs w:val="16"/>
              </w:rPr>
              <w:t>iadavkou na dosiahnutie normou (STN-EN 12</w:t>
            </w:r>
            <w:r w:rsidRPr="00A83EDC">
              <w:rPr>
                <w:rFonts w:cs="Calibri"/>
                <w:sz w:val="16"/>
                <w:szCs w:val="16"/>
              </w:rPr>
              <w:t> </w:t>
            </w:r>
            <w:r w:rsidRPr="00A83EDC">
              <w:rPr>
                <w:rFonts w:ascii="Proba Pro" w:hAnsi="Proba Pro" w:cs="Arial"/>
                <w:sz w:val="16"/>
                <w:szCs w:val="16"/>
              </w:rPr>
              <w:t>831) stanoven</w:t>
            </w:r>
            <w:r w:rsidRPr="00A83EDC">
              <w:rPr>
                <w:rFonts w:ascii="Proba Pro" w:hAnsi="Proba Pro" w:cs="Proba Pro"/>
                <w:sz w:val="16"/>
                <w:szCs w:val="16"/>
              </w:rPr>
              <w:t>ý</w:t>
            </w:r>
            <w:r w:rsidRPr="00A83EDC">
              <w:rPr>
                <w:rFonts w:ascii="Proba Pro" w:hAnsi="Proba Pro" w:cs="Arial"/>
                <w:sz w:val="16"/>
                <w:szCs w:val="16"/>
              </w:rPr>
              <w:t>ch vn</w:t>
            </w:r>
            <w:r w:rsidRPr="00A83EDC">
              <w:rPr>
                <w:rFonts w:ascii="Proba Pro" w:hAnsi="Proba Pro" w:cs="Proba Pro"/>
                <w:sz w:val="16"/>
                <w:szCs w:val="16"/>
              </w:rPr>
              <w:t>ú</w:t>
            </w:r>
            <w:r w:rsidRPr="00A83EDC">
              <w:rPr>
                <w:rFonts w:ascii="Proba Pro" w:hAnsi="Proba Pro" w:cs="Arial"/>
                <w:sz w:val="16"/>
                <w:szCs w:val="16"/>
              </w:rPr>
              <w:t>torn</w:t>
            </w:r>
            <w:r w:rsidRPr="00A83EDC">
              <w:rPr>
                <w:rFonts w:ascii="Proba Pro" w:hAnsi="Proba Pro" w:cs="Proba Pro"/>
                <w:sz w:val="16"/>
                <w:szCs w:val="16"/>
              </w:rPr>
              <w:t>ý</w:t>
            </w:r>
            <w:r w:rsidRPr="00A83EDC">
              <w:rPr>
                <w:rFonts w:ascii="Proba Pro" w:hAnsi="Proba Pro" w:cs="Arial"/>
                <w:sz w:val="16"/>
                <w:szCs w:val="16"/>
              </w:rPr>
              <w:t>ch tepl</w:t>
            </w:r>
            <w:r w:rsidRPr="00A83EDC">
              <w:rPr>
                <w:rFonts w:ascii="Proba Pro" w:hAnsi="Proba Pro" w:cs="Proba Pro"/>
                <w:sz w:val="16"/>
                <w:szCs w:val="16"/>
              </w:rPr>
              <w:t>ô</w:t>
            </w:r>
            <w:r w:rsidRPr="00A83EDC">
              <w:rPr>
                <w:rFonts w:ascii="Proba Pro" w:hAnsi="Proba Pro" w:cs="Arial"/>
                <w:sz w:val="16"/>
                <w:szCs w:val="16"/>
              </w:rPr>
              <w:t>t vo vykurovan</w:t>
            </w:r>
            <w:r w:rsidRPr="00A83EDC">
              <w:rPr>
                <w:rFonts w:ascii="Proba Pro" w:hAnsi="Proba Pro" w:cs="Proba Pro"/>
                <w:sz w:val="16"/>
                <w:szCs w:val="16"/>
              </w:rPr>
              <w:t>ý</w:t>
            </w:r>
            <w:r w:rsidRPr="00A83EDC">
              <w:rPr>
                <w:rFonts w:ascii="Proba Pro" w:hAnsi="Proba Pro" w:cs="Arial"/>
                <w:sz w:val="16"/>
                <w:szCs w:val="16"/>
              </w:rPr>
              <w:t>ch miestnostiach (uveden</w:t>
            </w:r>
            <w:r w:rsidRPr="00A83EDC">
              <w:rPr>
                <w:rFonts w:ascii="Proba Pro" w:hAnsi="Proba Pro" w:cs="Proba Pro"/>
                <w:sz w:val="16"/>
                <w:szCs w:val="16"/>
              </w:rPr>
              <w:t>é</w:t>
            </w:r>
            <w:r w:rsidRPr="00A83EDC">
              <w:rPr>
                <w:rFonts w:ascii="Proba Pro" w:hAnsi="Proba Pro" w:cs="Arial"/>
                <w:sz w:val="16"/>
                <w:szCs w:val="16"/>
              </w:rPr>
              <w:t xml:space="preserve"> v</w:t>
            </w:r>
            <w:r w:rsidRPr="00A83EDC">
              <w:rPr>
                <w:rFonts w:cs="Calibri"/>
                <w:sz w:val="16"/>
                <w:szCs w:val="16"/>
              </w:rPr>
              <w:t> </w:t>
            </w:r>
            <w:r w:rsidRPr="00A83EDC">
              <w:rPr>
                <w:rFonts w:ascii="Proba Pro" w:hAnsi="Proba Pro" w:cs="Proba Pro"/>
                <w:sz w:val="16"/>
                <w:szCs w:val="16"/>
              </w:rPr>
              <w:t>č</w:t>
            </w:r>
            <w:r w:rsidRPr="00A83EDC">
              <w:rPr>
                <w:rFonts w:ascii="Proba Pro" w:hAnsi="Proba Pro" w:cs="Arial"/>
                <w:sz w:val="16"/>
                <w:szCs w:val="16"/>
              </w:rPr>
              <w:t>asti 3.6 Pr</w:t>
            </w:r>
            <w:r w:rsidRPr="00A83EDC">
              <w:rPr>
                <w:rFonts w:ascii="Proba Pro" w:hAnsi="Proba Pro" w:cs="Proba Pro"/>
                <w:sz w:val="16"/>
                <w:szCs w:val="16"/>
              </w:rPr>
              <w:t>í</w:t>
            </w:r>
            <w:r w:rsidRPr="00A83EDC">
              <w:rPr>
                <w:rFonts w:ascii="Proba Pro" w:hAnsi="Proba Pro" w:cs="Arial"/>
                <w:sz w:val="16"/>
                <w:szCs w:val="16"/>
              </w:rPr>
              <w:t xml:space="preserve">lohy </w:t>
            </w:r>
            <w:r w:rsidRPr="00A83EDC">
              <w:rPr>
                <w:rFonts w:ascii="Proba Pro" w:hAnsi="Proba Pro" w:cs="Proba Pro"/>
                <w:sz w:val="16"/>
                <w:szCs w:val="16"/>
              </w:rPr>
              <w:t>č</w:t>
            </w:r>
            <w:r w:rsidRPr="00A83EDC">
              <w:rPr>
                <w:rFonts w:ascii="Proba Pro" w:hAnsi="Proba Pro" w:cs="Arial"/>
                <w:sz w:val="16"/>
                <w:szCs w:val="16"/>
              </w:rPr>
              <w:t>. 2 Zmluvy).</w:t>
            </w:r>
          </w:p>
          <w:p w14:paraId="7B9A7318" w14:textId="77777777" w:rsidR="00E47388" w:rsidRPr="00A83EDC" w:rsidRDefault="00E47388" w:rsidP="00461E6C">
            <w:pPr>
              <w:pStyle w:val="Odsekzoznamu"/>
              <w:numPr>
                <w:ilvl w:val="1"/>
                <w:numId w:val="29"/>
              </w:numPr>
              <w:spacing w:line="264" w:lineRule="auto"/>
              <w:ind w:left="256" w:hanging="270"/>
              <w:rPr>
                <w:rFonts w:ascii="Proba Pro" w:hAnsi="Proba Pro" w:cs="Arial"/>
                <w:sz w:val="16"/>
                <w:szCs w:val="16"/>
              </w:rPr>
            </w:pPr>
            <w:r w:rsidRPr="00A83EDC">
              <w:rPr>
                <w:rFonts w:ascii="Proba Pro" w:hAnsi="Proba Pro" w:cs="Arial"/>
                <w:sz w:val="16"/>
                <w:szCs w:val="16"/>
              </w:rPr>
              <w:t>Opatrenia na úsporu vody. Inštalované úsporné technológie musia byť v</w:t>
            </w:r>
            <w:r w:rsidRPr="00A83EDC">
              <w:rPr>
                <w:rFonts w:cs="Calibri"/>
                <w:sz w:val="16"/>
                <w:szCs w:val="16"/>
              </w:rPr>
              <w:t> </w:t>
            </w:r>
            <w:r w:rsidRPr="00A83EDC">
              <w:rPr>
                <w:rFonts w:ascii="Proba Pro" w:hAnsi="Proba Pro" w:cs="Arial"/>
                <w:sz w:val="16"/>
                <w:szCs w:val="16"/>
              </w:rPr>
              <w:t>preveden</w:t>
            </w:r>
            <w:r w:rsidRPr="00A83EDC">
              <w:rPr>
                <w:rFonts w:ascii="Proba Pro" w:hAnsi="Proba Pro" w:cs="Proba Pro"/>
                <w:sz w:val="16"/>
                <w:szCs w:val="16"/>
              </w:rPr>
              <w:t>í</w:t>
            </w:r>
            <w:r w:rsidRPr="00A83EDC">
              <w:rPr>
                <w:rFonts w:ascii="Proba Pro" w:hAnsi="Proba Pro" w:cs="Arial"/>
                <w:sz w:val="16"/>
                <w:szCs w:val="16"/>
              </w:rPr>
              <w:t xml:space="preserve"> </w:t>
            </w:r>
            <w:r w:rsidRPr="00A83EDC">
              <w:rPr>
                <w:rFonts w:ascii="Proba Pro" w:hAnsi="Proba Pro" w:cs="Proba Pro"/>
                <w:sz w:val="16"/>
                <w:szCs w:val="16"/>
              </w:rPr>
              <w:t>“</w:t>
            </w:r>
            <w:r w:rsidRPr="00A83EDC">
              <w:rPr>
                <w:rFonts w:ascii="Proba Pro" w:hAnsi="Proba Pro" w:cs="Arial"/>
                <w:sz w:val="16"/>
                <w:szCs w:val="16"/>
              </w:rPr>
              <w:t>antivandal</w:t>
            </w:r>
            <w:r w:rsidRPr="00A83EDC">
              <w:rPr>
                <w:rFonts w:ascii="Proba Pro" w:hAnsi="Proba Pro" w:cs="Proba Pro"/>
                <w:sz w:val="16"/>
                <w:szCs w:val="16"/>
              </w:rPr>
              <w:t>“</w:t>
            </w:r>
            <w:r w:rsidRPr="00A83EDC">
              <w:rPr>
                <w:rFonts w:ascii="Proba Pro" w:hAnsi="Proba Pro" w:cs="Arial"/>
                <w:sz w:val="16"/>
                <w:szCs w:val="16"/>
              </w:rPr>
              <w:t>.</w:t>
            </w:r>
          </w:p>
          <w:p w14:paraId="6F3E58CD" w14:textId="77777777" w:rsidR="00E47388" w:rsidRPr="00A83EDC" w:rsidRDefault="00E47388" w:rsidP="00461E6C">
            <w:pPr>
              <w:spacing w:line="264" w:lineRule="auto"/>
              <w:ind w:left="720"/>
              <w:jc w:val="both"/>
              <w:rPr>
                <w:rFonts w:ascii="Proba Pro" w:hAnsi="Proba Pro" w:cs="Arial"/>
                <w:szCs w:val="16"/>
              </w:rPr>
            </w:pPr>
          </w:p>
        </w:tc>
        <w:tc>
          <w:tcPr>
            <w:tcW w:w="1583" w:type="pct"/>
            <w:shd w:val="clear" w:color="auto" w:fill="auto"/>
            <w:vAlign w:val="bottom"/>
          </w:tcPr>
          <w:p w14:paraId="45E19EB1" w14:textId="77777777" w:rsidR="00E47388" w:rsidRPr="00A83EDC" w:rsidRDefault="00E47388" w:rsidP="00461E6C">
            <w:pPr>
              <w:spacing w:line="264" w:lineRule="auto"/>
              <w:rPr>
                <w:rFonts w:ascii="Proba Pro" w:hAnsi="Proba Pro" w:cs="Arial"/>
                <w:szCs w:val="16"/>
              </w:rPr>
            </w:pPr>
            <w:r w:rsidRPr="00A83EDC">
              <w:rPr>
                <w:rFonts w:ascii="Calibri" w:hAnsi="Calibri" w:cs="Calibri"/>
                <w:szCs w:val="16"/>
              </w:rPr>
              <w:t> </w:t>
            </w:r>
          </w:p>
        </w:tc>
      </w:tr>
      <w:tr w:rsidR="00E47388" w:rsidRPr="00A83EDC" w14:paraId="1830CD3E" w14:textId="77777777" w:rsidTr="00E47388">
        <w:trPr>
          <w:trHeight w:val="300"/>
        </w:trPr>
        <w:tc>
          <w:tcPr>
            <w:tcW w:w="633" w:type="pct"/>
            <w:shd w:val="clear" w:color="auto" w:fill="auto"/>
          </w:tcPr>
          <w:p w14:paraId="238A97D2" w14:textId="77777777" w:rsidR="00E47388" w:rsidRPr="00A83EDC" w:rsidRDefault="00E47388" w:rsidP="00461E6C">
            <w:pPr>
              <w:spacing w:line="264" w:lineRule="auto"/>
              <w:jc w:val="center"/>
              <w:rPr>
                <w:rFonts w:ascii="Proba Pro" w:hAnsi="Proba Pro" w:cs="Arial"/>
                <w:b/>
                <w:bCs/>
                <w:szCs w:val="16"/>
              </w:rPr>
            </w:pPr>
          </w:p>
          <w:p w14:paraId="16EF105C" w14:textId="77777777" w:rsidR="00E47388" w:rsidRPr="00A83EDC" w:rsidRDefault="00E47388" w:rsidP="00461E6C">
            <w:pPr>
              <w:spacing w:line="264" w:lineRule="auto"/>
              <w:jc w:val="center"/>
              <w:rPr>
                <w:rFonts w:ascii="Proba Pro" w:hAnsi="Proba Pro" w:cs="Arial"/>
                <w:b/>
                <w:bCs/>
                <w:szCs w:val="16"/>
              </w:rPr>
            </w:pPr>
            <w:r w:rsidRPr="00A83EDC">
              <w:rPr>
                <w:rFonts w:ascii="Proba Pro" w:hAnsi="Proba Pro" w:cs="Arial"/>
                <w:b/>
                <w:bCs/>
                <w:szCs w:val="16"/>
              </w:rPr>
              <w:lastRenderedPageBreak/>
              <w:t>Systém energetického manažmentu (EMS)</w:t>
            </w:r>
          </w:p>
          <w:p w14:paraId="6C534E52" w14:textId="77777777" w:rsidR="00E47388" w:rsidRPr="00A83EDC" w:rsidRDefault="00E47388" w:rsidP="00461E6C">
            <w:pPr>
              <w:spacing w:line="264" w:lineRule="auto"/>
              <w:jc w:val="center"/>
              <w:rPr>
                <w:rFonts w:ascii="Proba Pro" w:hAnsi="Proba Pro" w:cs="Arial"/>
                <w:b/>
                <w:bCs/>
                <w:szCs w:val="16"/>
              </w:rPr>
            </w:pPr>
          </w:p>
        </w:tc>
        <w:tc>
          <w:tcPr>
            <w:tcW w:w="2784" w:type="pct"/>
            <w:shd w:val="clear" w:color="auto" w:fill="auto"/>
          </w:tcPr>
          <w:p w14:paraId="52F082C5" w14:textId="77777777" w:rsidR="00E47388" w:rsidRPr="00A83EDC" w:rsidRDefault="00E47388" w:rsidP="00461E6C">
            <w:pPr>
              <w:pStyle w:val="Odsekzoznamu"/>
              <w:spacing w:line="264" w:lineRule="auto"/>
              <w:ind w:left="0"/>
              <w:rPr>
                <w:rFonts w:ascii="Proba Pro" w:hAnsi="Proba Pro" w:cs="Arial"/>
                <w:sz w:val="16"/>
                <w:szCs w:val="16"/>
              </w:rPr>
            </w:pPr>
            <w:r w:rsidRPr="00A83EDC">
              <w:rPr>
                <w:rFonts w:ascii="Proba Pro" w:hAnsi="Proba Pro" w:cs="Arial"/>
                <w:sz w:val="16"/>
                <w:szCs w:val="16"/>
              </w:rPr>
              <w:lastRenderedPageBreak/>
              <w:t>Verejný obstarávateľ požaduje tiež zavedenie EMS v</w:t>
            </w:r>
            <w:r w:rsidRPr="00A83EDC">
              <w:rPr>
                <w:rFonts w:cs="Calibri"/>
                <w:sz w:val="16"/>
                <w:szCs w:val="16"/>
              </w:rPr>
              <w:t> </w:t>
            </w:r>
            <w:r w:rsidRPr="00A83EDC">
              <w:rPr>
                <w:rFonts w:ascii="Proba Pro" w:hAnsi="Proba Pro" w:cs="Arial"/>
                <w:sz w:val="16"/>
                <w:szCs w:val="16"/>
              </w:rPr>
              <w:t>are</w:t>
            </w:r>
            <w:r w:rsidRPr="00A83EDC">
              <w:rPr>
                <w:rFonts w:ascii="Proba Pro" w:hAnsi="Proba Pro" w:cs="Proba Pro"/>
                <w:sz w:val="16"/>
                <w:szCs w:val="16"/>
              </w:rPr>
              <w:t>á</w:t>
            </w:r>
            <w:r w:rsidRPr="00A83EDC">
              <w:rPr>
                <w:rFonts w:ascii="Proba Pro" w:hAnsi="Proba Pro" w:cs="Arial"/>
                <w:sz w:val="16"/>
                <w:szCs w:val="16"/>
              </w:rPr>
              <w:t>li verejn</w:t>
            </w:r>
            <w:r w:rsidRPr="00A83EDC">
              <w:rPr>
                <w:rFonts w:ascii="Proba Pro" w:hAnsi="Proba Pro" w:cs="Proba Pro"/>
                <w:sz w:val="16"/>
                <w:szCs w:val="16"/>
              </w:rPr>
              <w:t>é</w:t>
            </w:r>
            <w:r w:rsidRPr="00A83EDC">
              <w:rPr>
                <w:rFonts w:ascii="Proba Pro" w:hAnsi="Proba Pro" w:cs="Arial"/>
                <w:sz w:val="16"/>
                <w:szCs w:val="16"/>
              </w:rPr>
              <w:t>ho obstar</w:t>
            </w:r>
            <w:r w:rsidRPr="00A83EDC">
              <w:rPr>
                <w:rFonts w:ascii="Proba Pro" w:hAnsi="Proba Pro" w:cs="Proba Pro"/>
                <w:sz w:val="16"/>
                <w:szCs w:val="16"/>
              </w:rPr>
              <w:t>á</w:t>
            </w:r>
            <w:r w:rsidRPr="00A83EDC">
              <w:rPr>
                <w:rFonts w:ascii="Proba Pro" w:hAnsi="Proba Pro" w:cs="Arial"/>
                <w:sz w:val="16"/>
                <w:szCs w:val="16"/>
              </w:rPr>
              <w:t>vate</w:t>
            </w:r>
            <w:r w:rsidRPr="00A83EDC">
              <w:rPr>
                <w:rFonts w:ascii="Proba Pro" w:hAnsi="Proba Pro" w:cs="Proba Pro"/>
                <w:sz w:val="16"/>
                <w:szCs w:val="16"/>
              </w:rPr>
              <w:t>ľ</w:t>
            </w:r>
            <w:r w:rsidRPr="00A83EDC">
              <w:rPr>
                <w:rFonts w:ascii="Proba Pro" w:hAnsi="Proba Pro" w:cs="Arial"/>
                <w:sz w:val="16"/>
                <w:szCs w:val="16"/>
              </w:rPr>
              <w:t>a, ktor</w:t>
            </w:r>
            <w:r w:rsidRPr="00A83EDC">
              <w:rPr>
                <w:rFonts w:ascii="Proba Pro" w:hAnsi="Proba Pro" w:cs="Proba Pro"/>
                <w:sz w:val="16"/>
                <w:szCs w:val="16"/>
              </w:rPr>
              <w:t>é</w:t>
            </w:r>
            <w:r w:rsidRPr="00A83EDC">
              <w:rPr>
                <w:rFonts w:ascii="Proba Pro" w:hAnsi="Proba Pro" w:cs="Arial"/>
                <w:sz w:val="16"/>
                <w:szCs w:val="16"/>
              </w:rPr>
              <w:t xml:space="preserve"> bude pozost</w:t>
            </w:r>
            <w:r w:rsidRPr="00A83EDC">
              <w:rPr>
                <w:rFonts w:ascii="Proba Pro" w:hAnsi="Proba Pro" w:cs="Proba Pro"/>
                <w:sz w:val="16"/>
                <w:szCs w:val="16"/>
              </w:rPr>
              <w:t>á</w:t>
            </w:r>
            <w:r w:rsidRPr="00A83EDC">
              <w:rPr>
                <w:rFonts w:ascii="Proba Pro" w:hAnsi="Proba Pro" w:cs="Arial"/>
                <w:sz w:val="16"/>
                <w:szCs w:val="16"/>
              </w:rPr>
              <w:t>va</w:t>
            </w:r>
            <w:r w:rsidRPr="00A83EDC">
              <w:rPr>
                <w:rFonts w:ascii="Proba Pro" w:hAnsi="Proba Pro" w:cs="Proba Pro"/>
                <w:sz w:val="16"/>
                <w:szCs w:val="16"/>
              </w:rPr>
              <w:t>ť</w:t>
            </w:r>
            <w:r w:rsidRPr="00A83EDC">
              <w:rPr>
                <w:rFonts w:ascii="Proba Pro" w:hAnsi="Proba Pro" w:cs="Arial"/>
                <w:sz w:val="16"/>
                <w:szCs w:val="16"/>
              </w:rPr>
              <w:t xml:space="preserve"> z:</w:t>
            </w:r>
          </w:p>
          <w:p w14:paraId="6FD59774" w14:textId="77777777" w:rsidR="00E47388" w:rsidRPr="00A83EDC" w:rsidRDefault="00E47388" w:rsidP="00461E6C">
            <w:pPr>
              <w:pStyle w:val="Odsekzoznamu"/>
              <w:numPr>
                <w:ilvl w:val="1"/>
                <w:numId w:val="29"/>
              </w:numPr>
              <w:spacing w:line="264" w:lineRule="auto"/>
              <w:ind w:left="436"/>
              <w:rPr>
                <w:rFonts w:ascii="Proba Pro" w:hAnsi="Proba Pro" w:cs="Arial"/>
                <w:sz w:val="16"/>
                <w:szCs w:val="16"/>
              </w:rPr>
            </w:pPr>
            <w:r w:rsidRPr="00A83EDC">
              <w:rPr>
                <w:rFonts w:ascii="Proba Pro" w:hAnsi="Proba Pro" w:cs="Arial"/>
                <w:sz w:val="16"/>
                <w:szCs w:val="16"/>
              </w:rPr>
              <w:lastRenderedPageBreak/>
              <w:t>Inštalácie technických zariadení EMS minimálne v</w:t>
            </w:r>
            <w:r w:rsidRPr="00A83EDC">
              <w:rPr>
                <w:rFonts w:cs="Calibri"/>
                <w:sz w:val="16"/>
                <w:szCs w:val="16"/>
              </w:rPr>
              <w:t> </w:t>
            </w:r>
            <w:r w:rsidRPr="00A83EDC">
              <w:rPr>
                <w:rFonts w:ascii="Proba Pro" w:hAnsi="Proba Pro" w:cs="Arial"/>
                <w:sz w:val="16"/>
                <w:szCs w:val="16"/>
              </w:rPr>
              <w:t>nasledovnom rozsahu:</w:t>
            </w:r>
          </w:p>
          <w:p w14:paraId="6F8354C8" w14:textId="77777777" w:rsidR="00192E7C" w:rsidRPr="00A83EDC" w:rsidRDefault="00192E7C" w:rsidP="00461E6C">
            <w:pPr>
              <w:pStyle w:val="Odsekzoznamu"/>
              <w:numPr>
                <w:ilvl w:val="2"/>
                <w:numId w:val="29"/>
              </w:numPr>
              <w:spacing w:line="264" w:lineRule="auto"/>
              <w:ind w:left="646" w:hanging="180"/>
              <w:rPr>
                <w:rFonts w:ascii="Proba Pro" w:hAnsi="Proba Pro" w:cs="Arial"/>
                <w:sz w:val="16"/>
                <w:szCs w:val="16"/>
              </w:rPr>
            </w:pPr>
            <w:r w:rsidRPr="00A83EDC">
              <w:rPr>
                <w:rFonts w:ascii="Proba Pro" w:hAnsi="Proba Pro" w:cs="Arial"/>
                <w:sz w:val="16"/>
                <w:szCs w:val="16"/>
              </w:rPr>
              <w:t>meracie, snímacie, komunikačné a iné zariadenia umožňujúce meranie, zaznamenávanie a vyhodnocovanie spotreby jednotlivých nosičov energie (elektrina, zemný plyn, teplo, teplá voda) spotrebovávaných v príslušných objektoch a vody a dosahovaných vnútorných parametrov pre všetky objekty, ktoré sú prevádzkované alebo temperované:</w:t>
            </w:r>
          </w:p>
          <w:p w14:paraId="1C58828E"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administratíva so spoločenskou časťou a vrátnicou,</w:t>
            </w:r>
          </w:p>
          <w:p w14:paraId="0A954BD8"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vyšetrovací pavilón,</w:t>
            </w:r>
          </w:p>
          <w:p w14:paraId="1C8B512C"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ženský pavilón,</w:t>
            </w:r>
          </w:p>
          <w:p w14:paraId="27B5C533"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mužský pavilón,</w:t>
            </w:r>
          </w:p>
          <w:p w14:paraId="035B028F"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kaplnka,</w:t>
            </w:r>
          </w:p>
          <w:p w14:paraId="557DD0EF"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stravovací pavilón,</w:t>
            </w:r>
          </w:p>
          <w:p w14:paraId="56C54860"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detský pavilón,</w:t>
            </w:r>
          </w:p>
          <w:p w14:paraId="697665C3"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klinika drogovo závislých,</w:t>
            </w:r>
          </w:p>
          <w:p w14:paraId="7E2AD057"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plynová kotolňa,</w:t>
            </w:r>
          </w:p>
          <w:p w14:paraId="4B878607"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slobodáreň,</w:t>
            </w:r>
          </w:p>
          <w:p w14:paraId="292D8E17"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staré mužské oddelenie,</w:t>
            </w:r>
          </w:p>
          <w:p w14:paraId="53B0D023"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garáže,</w:t>
            </w:r>
          </w:p>
          <w:p w14:paraId="412DA901"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skleníky.</w:t>
            </w:r>
          </w:p>
          <w:p w14:paraId="4C118A59" w14:textId="77777777" w:rsidR="00B878FA" w:rsidRPr="00A83EDC" w:rsidRDefault="00B878FA" w:rsidP="00461E6C">
            <w:pPr>
              <w:pStyle w:val="Odsekzoznamu"/>
              <w:spacing w:line="264" w:lineRule="auto"/>
              <w:ind w:left="1246"/>
              <w:rPr>
                <w:rFonts w:ascii="Proba Pro" w:hAnsi="Proba Pro" w:cs="Arial"/>
                <w:sz w:val="16"/>
                <w:szCs w:val="16"/>
              </w:rPr>
            </w:pPr>
          </w:p>
          <w:p w14:paraId="15B2C10A" w14:textId="77777777" w:rsidR="00B878FA" w:rsidRPr="00A83EDC" w:rsidRDefault="00B878FA" w:rsidP="00461E6C">
            <w:pPr>
              <w:pStyle w:val="Odsekzoznamu"/>
              <w:numPr>
                <w:ilvl w:val="1"/>
                <w:numId w:val="29"/>
              </w:numPr>
              <w:spacing w:line="264" w:lineRule="auto"/>
              <w:ind w:left="436"/>
              <w:rPr>
                <w:rFonts w:ascii="Proba Pro" w:hAnsi="Proba Pro" w:cs="Arial"/>
                <w:sz w:val="16"/>
                <w:szCs w:val="16"/>
              </w:rPr>
            </w:pPr>
            <w:r w:rsidRPr="00A83EDC">
              <w:rPr>
                <w:rFonts w:ascii="Proba Pro" w:hAnsi="Proba Pro" w:cs="Arial"/>
                <w:sz w:val="16"/>
                <w:szCs w:val="16"/>
              </w:rPr>
              <w:t>Monitorovania funkčnosti a</w:t>
            </w:r>
            <w:r w:rsidRPr="00A83EDC">
              <w:rPr>
                <w:rFonts w:cs="Calibri"/>
                <w:sz w:val="16"/>
                <w:szCs w:val="16"/>
              </w:rPr>
              <w:t> </w:t>
            </w:r>
            <w:r w:rsidRPr="00A83EDC">
              <w:rPr>
                <w:rFonts w:ascii="Proba Pro" w:hAnsi="Proba Pro" w:cs="Arial"/>
                <w:sz w:val="16"/>
                <w:szCs w:val="16"/>
              </w:rPr>
              <w:t>prev</w:t>
            </w:r>
            <w:r w:rsidRPr="00A83EDC">
              <w:rPr>
                <w:rFonts w:ascii="Proba Pro" w:hAnsi="Proba Pro" w:cs="Proba Pro"/>
                <w:sz w:val="16"/>
                <w:szCs w:val="16"/>
              </w:rPr>
              <w:t>á</w:t>
            </w:r>
            <w:r w:rsidRPr="00A83EDC">
              <w:rPr>
                <w:rFonts w:ascii="Proba Pro" w:hAnsi="Proba Pro" w:cs="Arial"/>
                <w:sz w:val="16"/>
                <w:szCs w:val="16"/>
              </w:rPr>
              <w:t>dzkov</w:t>
            </w:r>
            <w:r w:rsidRPr="00A83EDC">
              <w:rPr>
                <w:rFonts w:ascii="Proba Pro" w:hAnsi="Proba Pro" w:cs="Proba Pro"/>
                <w:sz w:val="16"/>
                <w:szCs w:val="16"/>
              </w:rPr>
              <w:t>ý</w:t>
            </w:r>
            <w:r w:rsidRPr="00A83EDC">
              <w:rPr>
                <w:rFonts w:ascii="Proba Pro" w:hAnsi="Proba Pro" w:cs="Arial"/>
                <w:sz w:val="16"/>
                <w:szCs w:val="16"/>
              </w:rPr>
              <w:t>ch parametrov dodan</w:t>
            </w:r>
            <w:r w:rsidRPr="00A83EDC">
              <w:rPr>
                <w:rFonts w:ascii="Proba Pro" w:hAnsi="Proba Pro" w:cs="Proba Pro"/>
                <w:sz w:val="16"/>
                <w:szCs w:val="16"/>
              </w:rPr>
              <w:t>ý</w:t>
            </w:r>
            <w:r w:rsidRPr="00A83EDC">
              <w:rPr>
                <w:rFonts w:ascii="Proba Pro" w:hAnsi="Proba Pro" w:cs="Arial"/>
                <w:sz w:val="16"/>
                <w:szCs w:val="16"/>
              </w:rPr>
              <w:t>ch zariaden</w:t>
            </w:r>
            <w:r w:rsidRPr="00A83EDC">
              <w:rPr>
                <w:rFonts w:ascii="Proba Pro" w:hAnsi="Proba Pro" w:cs="Proba Pro"/>
                <w:sz w:val="16"/>
                <w:szCs w:val="16"/>
              </w:rPr>
              <w:t>í</w:t>
            </w:r>
            <w:r w:rsidRPr="00A83EDC">
              <w:rPr>
                <w:rFonts w:ascii="Proba Pro" w:hAnsi="Proba Pro" w:cs="Arial"/>
                <w:sz w:val="16"/>
                <w:szCs w:val="16"/>
              </w:rPr>
              <w:t xml:space="preserve"> a</w:t>
            </w:r>
            <w:r w:rsidRPr="00A83EDC">
              <w:rPr>
                <w:rFonts w:cs="Calibri"/>
                <w:sz w:val="16"/>
                <w:szCs w:val="16"/>
              </w:rPr>
              <w:t> </w:t>
            </w:r>
            <w:r w:rsidRPr="00A83EDC">
              <w:rPr>
                <w:rFonts w:ascii="Proba Pro" w:hAnsi="Proba Pro" w:cs="Arial"/>
                <w:sz w:val="16"/>
                <w:szCs w:val="16"/>
              </w:rPr>
              <w:t>technol</w:t>
            </w:r>
            <w:r w:rsidRPr="00A83EDC">
              <w:rPr>
                <w:rFonts w:ascii="Proba Pro" w:hAnsi="Proba Pro" w:cs="Proba Pro"/>
                <w:sz w:val="16"/>
                <w:szCs w:val="16"/>
              </w:rPr>
              <w:t>ó</w:t>
            </w:r>
            <w:r w:rsidRPr="00A83EDC">
              <w:rPr>
                <w:rFonts w:ascii="Proba Pro" w:hAnsi="Proba Pro" w:cs="Arial"/>
                <w:sz w:val="16"/>
                <w:szCs w:val="16"/>
              </w:rPr>
              <w:t>gi</w:t>
            </w:r>
            <w:r w:rsidRPr="00A83EDC">
              <w:rPr>
                <w:rFonts w:ascii="Proba Pro" w:hAnsi="Proba Pro" w:cs="Proba Pro"/>
                <w:sz w:val="16"/>
                <w:szCs w:val="16"/>
              </w:rPr>
              <w:t>í</w:t>
            </w:r>
            <w:r w:rsidRPr="00A83EDC">
              <w:rPr>
                <w:rFonts w:ascii="Proba Pro" w:hAnsi="Proba Pro" w:cs="Arial"/>
                <w:sz w:val="16"/>
                <w:szCs w:val="16"/>
              </w:rPr>
              <w:t>.</w:t>
            </w:r>
          </w:p>
          <w:p w14:paraId="3CF7523E" w14:textId="5B6EE038" w:rsidR="00E47388" w:rsidRPr="00A83EDC" w:rsidRDefault="00E47388" w:rsidP="00461E6C">
            <w:pPr>
              <w:pStyle w:val="Odsekzoznamu"/>
              <w:numPr>
                <w:ilvl w:val="1"/>
                <w:numId w:val="29"/>
              </w:numPr>
              <w:spacing w:line="264" w:lineRule="auto"/>
              <w:ind w:left="436"/>
              <w:rPr>
                <w:rFonts w:ascii="Proba Pro" w:hAnsi="Proba Pro" w:cs="Arial"/>
                <w:szCs w:val="16"/>
              </w:rPr>
            </w:pPr>
            <w:r w:rsidRPr="00A83EDC">
              <w:rPr>
                <w:rFonts w:ascii="Proba Pro" w:hAnsi="Proba Pro" w:cs="Arial"/>
                <w:sz w:val="16"/>
                <w:szCs w:val="16"/>
              </w:rPr>
              <w:t>Poradenstva pri zvyšovaní energetickej efektívnosti (predkladanie správ o</w:t>
            </w:r>
            <w:r w:rsidRPr="00A83EDC">
              <w:rPr>
                <w:rFonts w:cs="Calibri"/>
                <w:sz w:val="16"/>
                <w:szCs w:val="16"/>
              </w:rPr>
              <w:t> </w:t>
            </w:r>
            <w:r w:rsidRPr="00A83EDC">
              <w:rPr>
                <w:rFonts w:ascii="Proba Pro" w:hAnsi="Proba Pro" w:cs="Arial"/>
                <w:sz w:val="16"/>
                <w:szCs w:val="16"/>
              </w:rPr>
              <w:t>v</w:t>
            </w:r>
            <w:r w:rsidRPr="00A83EDC">
              <w:rPr>
                <w:rFonts w:ascii="Proba Pro" w:hAnsi="Proba Pro" w:cs="Proba Pro"/>
                <w:sz w:val="16"/>
                <w:szCs w:val="16"/>
              </w:rPr>
              <w:t>ý</w:t>
            </w:r>
            <w:r w:rsidRPr="00A83EDC">
              <w:rPr>
                <w:rFonts w:ascii="Proba Pro" w:hAnsi="Proba Pro" w:cs="Arial"/>
                <w:sz w:val="16"/>
                <w:szCs w:val="16"/>
              </w:rPr>
              <w:t>sledkoch hospod</w:t>
            </w:r>
            <w:r w:rsidRPr="00A83EDC">
              <w:rPr>
                <w:rFonts w:ascii="Proba Pro" w:hAnsi="Proba Pro" w:cs="Proba Pro"/>
                <w:sz w:val="16"/>
                <w:szCs w:val="16"/>
              </w:rPr>
              <w:t>á</w:t>
            </w:r>
            <w:r w:rsidRPr="00A83EDC">
              <w:rPr>
                <w:rFonts w:ascii="Proba Pro" w:hAnsi="Proba Pro" w:cs="Arial"/>
                <w:sz w:val="16"/>
                <w:szCs w:val="16"/>
              </w:rPr>
              <w:t>renia s</w:t>
            </w:r>
            <w:r w:rsidRPr="00A83EDC">
              <w:rPr>
                <w:rFonts w:cs="Calibri"/>
                <w:sz w:val="16"/>
                <w:szCs w:val="16"/>
              </w:rPr>
              <w:t> </w:t>
            </w:r>
            <w:r w:rsidRPr="00A83EDC">
              <w:rPr>
                <w:rFonts w:ascii="Proba Pro" w:hAnsi="Proba Pro" w:cs="Arial"/>
                <w:sz w:val="16"/>
                <w:szCs w:val="16"/>
              </w:rPr>
              <w:t>energiou a</w:t>
            </w:r>
            <w:r w:rsidRPr="00A83EDC">
              <w:rPr>
                <w:rFonts w:cs="Calibri"/>
                <w:sz w:val="16"/>
                <w:szCs w:val="16"/>
              </w:rPr>
              <w:t> </w:t>
            </w:r>
            <w:r w:rsidRPr="00A83EDC">
              <w:rPr>
                <w:rFonts w:ascii="Proba Pro" w:hAnsi="Proba Pro" w:cs="Arial"/>
                <w:sz w:val="16"/>
                <w:szCs w:val="16"/>
              </w:rPr>
              <w:t>mo</w:t>
            </w:r>
            <w:r w:rsidRPr="00A83EDC">
              <w:rPr>
                <w:rFonts w:ascii="Proba Pro" w:hAnsi="Proba Pro" w:cs="Proba Pro"/>
                <w:sz w:val="16"/>
                <w:szCs w:val="16"/>
              </w:rPr>
              <w:t>ž</w:t>
            </w:r>
            <w:r w:rsidRPr="00A83EDC">
              <w:rPr>
                <w:rFonts w:ascii="Proba Pro" w:hAnsi="Proba Pro" w:cs="Arial"/>
                <w:sz w:val="16"/>
                <w:szCs w:val="16"/>
              </w:rPr>
              <w:t>nostiach dodato</w:t>
            </w:r>
            <w:r w:rsidRPr="00A83EDC">
              <w:rPr>
                <w:rFonts w:ascii="Proba Pro" w:hAnsi="Proba Pro" w:cs="Proba Pro"/>
                <w:sz w:val="16"/>
                <w:szCs w:val="16"/>
              </w:rPr>
              <w:t>č</w:t>
            </w:r>
            <w:r w:rsidRPr="00A83EDC">
              <w:rPr>
                <w:rFonts w:ascii="Proba Pro" w:hAnsi="Proba Pro" w:cs="Arial"/>
                <w:sz w:val="16"/>
                <w:szCs w:val="16"/>
              </w:rPr>
              <w:t>n</w:t>
            </w:r>
            <w:r w:rsidRPr="00A83EDC">
              <w:rPr>
                <w:rFonts w:ascii="Proba Pro" w:hAnsi="Proba Pro" w:cs="Proba Pro"/>
                <w:sz w:val="16"/>
                <w:szCs w:val="16"/>
              </w:rPr>
              <w:t>ý</w:t>
            </w:r>
            <w:r w:rsidRPr="00A83EDC">
              <w:rPr>
                <w:rFonts w:ascii="Proba Pro" w:hAnsi="Proba Pro" w:cs="Arial"/>
                <w:sz w:val="16"/>
                <w:szCs w:val="16"/>
              </w:rPr>
              <w:t xml:space="preserve">ch </w:t>
            </w:r>
            <w:r w:rsidRPr="00A83EDC">
              <w:rPr>
                <w:rFonts w:ascii="Proba Pro" w:hAnsi="Proba Pro" w:cs="Proba Pro"/>
                <w:sz w:val="16"/>
                <w:szCs w:val="16"/>
              </w:rPr>
              <w:t>ú</w:t>
            </w:r>
            <w:r w:rsidRPr="00A83EDC">
              <w:rPr>
                <w:rFonts w:ascii="Proba Pro" w:hAnsi="Proba Pro" w:cs="Arial"/>
                <w:sz w:val="16"/>
                <w:szCs w:val="16"/>
              </w:rPr>
              <w:t>spor pri spotrebe energie minim</w:t>
            </w:r>
            <w:r w:rsidRPr="00A83EDC">
              <w:rPr>
                <w:rFonts w:ascii="Proba Pro" w:hAnsi="Proba Pro" w:cs="Proba Pro"/>
                <w:sz w:val="16"/>
                <w:szCs w:val="16"/>
              </w:rPr>
              <w:t>á</w:t>
            </w:r>
            <w:r w:rsidRPr="00A83EDC">
              <w:rPr>
                <w:rFonts w:ascii="Proba Pro" w:hAnsi="Proba Pro" w:cs="Arial"/>
                <w:sz w:val="16"/>
                <w:szCs w:val="16"/>
              </w:rPr>
              <w:t>lne v</w:t>
            </w:r>
            <w:r w:rsidRPr="00A83EDC">
              <w:rPr>
                <w:rFonts w:cs="Calibri"/>
                <w:sz w:val="16"/>
                <w:szCs w:val="16"/>
              </w:rPr>
              <w:t> </w:t>
            </w:r>
            <w:r w:rsidRPr="00A83EDC">
              <w:rPr>
                <w:rFonts w:ascii="Proba Pro" w:hAnsi="Proba Pro" w:cs="Proba Pro"/>
                <w:sz w:val="16"/>
                <w:szCs w:val="16"/>
              </w:rPr>
              <w:t>š</w:t>
            </w:r>
            <w:r w:rsidRPr="00A83EDC">
              <w:rPr>
                <w:rFonts w:ascii="Proba Pro" w:hAnsi="Proba Pro" w:cs="Arial"/>
                <w:sz w:val="16"/>
                <w:szCs w:val="16"/>
              </w:rPr>
              <w:t>tvr</w:t>
            </w:r>
            <w:r w:rsidRPr="00A83EDC">
              <w:rPr>
                <w:rFonts w:ascii="Proba Pro" w:hAnsi="Proba Pro" w:cs="Proba Pro"/>
                <w:sz w:val="16"/>
                <w:szCs w:val="16"/>
              </w:rPr>
              <w:t>ť</w:t>
            </w:r>
            <w:r w:rsidRPr="00A83EDC">
              <w:rPr>
                <w:rFonts w:ascii="Proba Pro" w:hAnsi="Proba Pro" w:cs="Arial"/>
                <w:sz w:val="16"/>
                <w:szCs w:val="16"/>
              </w:rPr>
              <w:t>ro</w:t>
            </w:r>
            <w:r w:rsidRPr="00A83EDC">
              <w:rPr>
                <w:rFonts w:ascii="Proba Pro" w:hAnsi="Proba Pro" w:cs="Proba Pro"/>
                <w:sz w:val="16"/>
                <w:szCs w:val="16"/>
              </w:rPr>
              <w:t>č</w:t>
            </w:r>
            <w:r w:rsidRPr="00A83EDC">
              <w:rPr>
                <w:rFonts w:ascii="Proba Pro" w:hAnsi="Proba Pro" w:cs="Arial"/>
                <w:sz w:val="16"/>
                <w:szCs w:val="16"/>
              </w:rPr>
              <w:t>n</w:t>
            </w:r>
            <w:r w:rsidRPr="00A83EDC">
              <w:rPr>
                <w:rFonts w:ascii="Proba Pro" w:hAnsi="Proba Pro" w:cs="Proba Pro"/>
                <w:sz w:val="16"/>
                <w:szCs w:val="16"/>
              </w:rPr>
              <w:t>ý</w:t>
            </w:r>
            <w:r w:rsidRPr="00A83EDC">
              <w:rPr>
                <w:rFonts w:ascii="Proba Pro" w:hAnsi="Proba Pro" w:cs="Arial"/>
                <w:sz w:val="16"/>
                <w:szCs w:val="16"/>
              </w:rPr>
              <w:t>ch intervaloch).</w:t>
            </w:r>
          </w:p>
          <w:p w14:paraId="1353B486" w14:textId="77777777" w:rsidR="00E47388" w:rsidRPr="00A83EDC" w:rsidRDefault="00E47388" w:rsidP="00461E6C">
            <w:pPr>
              <w:pStyle w:val="Odsekzoznamu"/>
              <w:spacing w:line="264" w:lineRule="auto"/>
              <w:ind w:left="256"/>
              <w:rPr>
                <w:rFonts w:ascii="Proba Pro" w:hAnsi="Proba Pro" w:cs="Arial"/>
                <w:sz w:val="16"/>
                <w:szCs w:val="16"/>
              </w:rPr>
            </w:pPr>
          </w:p>
        </w:tc>
        <w:tc>
          <w:tcPr>
            <w:tcW w:w="1583" w:type="pct"/>
            <w:shd w:val="clear" w:color="auto" w:fill="auto"/>
            <w:vAlign w:val="bottom"/>
          </w:tcPr>
          <w:p w14:paraId="0D412B8F" w14:textId="77777777" w:rsidR="00E47388" w:rsidRPr="00A83EDC" w:rsidRDefault="00E47388" w:rsidP="00461E6C">
            <w:pPr>
              <w:spacing w:line="264" w:lineRule="auto"/>
              <w:rPr>
                <w:rFonts w:ascii="Proba Pro" w:hAnsi="Proba Pro" w:cs="Arial"/>
                <w:szCs w:val="16"/>
              </w:rPr>
            </w:pPr>
            <w:r w:rsidRPr="00A83EDC">
              <w:rPr>
                <w:rFonts w:ascii="Calibri" w:hAnsi="Calibri" w:cs="Calibri"/>
                <w:szCs w:val="16"/>
              </w:rPr>
              <w:lastRenderedPageBreak/>
              <w:t> </w:t>
            </w:r>
          </w:p>
        </w:tc>
      </w:tr>
      <w:tr w:rsidR="00E47388" w:rsidRPr="00A83EDC" w14:paraId="26024068" w14:textId="77777777" w:rsidTr="00E47388">
        <w:trPr>
          <w:cantSplit/>
          <w:trHeight w:val="300"/>
        </w:trPr>
        <w:tc>
          <w:tcPr>
            <w:tcW w:w="633" w:type="pct"/>
            <w:shd w:val="clear" w:color="auto" w:fill="auto"/>
          </w:tcPr>
          <w:p w14:paraId="233E7128" w14:textId="77777777" w:rsidR="00E47388" w:rsidRPr="00A83EDC" w:rsidRDefault="00E47388" w:rsidP="00461E6C">
            <w:pPr>
              <w:spacing w:line="264" w:lineRule="auto"/>
              <w:jc w:val="center"/>
              <w:rPr>
                <w:rFonts w:ascii="Proba Pro" w:hAnsi="Proba Pro" w:cs="Arial"/>
                <w:b/>
                <w:bCs/>
                <w:szCs w:val="16"/>
              </w:rPr>
            </w:pPr>
          </w:p>
          <w:p w14:paraId="2D87D6C3" w14:textId="77777777" w:rsidR="00E47388" w:rsidRPr="00A83EDC" w:rsidRDefault="00E47388" w:rsidP="00461E6C">
            <w:pPr>
              <w:spacing w:line="264" w:lineRule="auto"/>
              <w:jc w:val="center"/>
              <w:rPr>
                <w:rFonts w:ascii="Proba Pro" w:hAnsi="Proba Pro" w:cs="Arial"/>
                <w:b/>
                <w:bCs/>
                <w:szCs w:val="16"/>
              </w:rPr>
            </w:pPr>
            <w:r w:rsidRPr="00A83EDC">
              <w:rPr>
                <w:rFonts w:ascii="Proba Pro" w:hAnsi="Proba Pro" w:cs="Arial"/>
                <w:b/>
                <w:bCs/>
                <w:szCs w:val="16"/>
              </w:rPr>
              <w:t>Ostatné</w:t>
            </w:r>
          </w:p>
        </w:tc>
        <w:tc>
          <w:tcPr>
            <w:tcW w:w="2784" w:type="pct"/>
            <w:shd w:val="clear" w:color="auto" w:fill="auto"/>
          </w:tcPr>
          <w:p w14:paraId="4F46B867" w14:textId="77777777" w:rsidR="00E47388" w:rsidRPr="00A83EDC" w:rsidRDefault="00E47388" w:rsidP="00461E6C">
            <w:pPr>
              <w:pStyle w:val="Odsekzoznamu"/>
              <w:spacing w:line="264" w:lineRule="auto"/>
              <w:ind w:left="256"/>
              <w:rPr>
                <w:rFonts w:ascii="Proba Pro" w:hAnsi="Proba Pro" w:cs="Arial"/>
                <w:sz w:val="16"/>
                <w:szCs w:val="16"/>
              </w:rPr>
            </w:pPr>
            <w:r w:rsidRPr="00A83EDC">
              <w:rPr>
                <w:rFonts w:ascii="Proba Pro" w:hAnsi="Proba Pro" w:cs="Arial"/>
                <w:sz w:val="16"/>
                <w:szCs w:val="16"/>
              </w:rPr>
              <w:t>Verejný obstarávateľ požaduje tiež zrealizovanie nasledovných opatrení:</w:t>
            </w:r>
          </w:p>
          <w:p w14:paraId="671D1EC8" w14:textId="667FE836" w:rsidR="00E47388" w:rsidRPr="00A83EDC" w:rsidRDefault="00E47388" w:rsidP="00461E6C">
            <w:pPr>
              <w:pStyle w:val="Odsekzoznamu"/>
              <w:numPr>
                <w:ilvl w:val="1"/>
                <w:numId w:val="29"/>
              </w:numPr>
              <w:spacing w:line="264" w:lineRule="auto"/>
              <w:ind w:left="436"/>
              <w:rPr>
                <w:rFonts w:ascii="Proba Pro" w:hAnsi="Proba Pro" w:cs="Arial"/>
                <w:sz w:val="16"/>
                <w:szCs w:val="16"/>
              </w:rPr>
            </w:pPr>
            <w:r w:rsidRPr="00A83EDC">
              <w:rPr>
                <w:rFonts w:ascii="Proba Pro" w:hAnsi="Proba Pro" w:cs="Arial"/>
                <w:sz w:val="16"/>
                <w:szCs w:val="16"/>
              </w:rPr>
              <w:t>Rekonštrukcia pripojenia objektu „Kaplnka“ na rozvod studenej vody z rozvodu objektu „Ženský pavilón“ s</w:t>
            </w:r>
            <w:r w:rsidRPr="00A83EDC">
              <w:rPr>
                <w:rFonts w:cs="Calibri"/>
                <w:sz w:val="16"/>
                <w:szCs w:val="16"/>
              </w:rPr>
              <w:t> </w:t>
            </w:r>
            <w:r w:rsidRPr="00A83EDC">
              <w:rPr>
                <w:rFonts w:ascii="Proba Pro" w:hAnsi="Proba Pro" w:cs="Arial"/>
                <w:sz w:val="16"/>
                <w:szCs w:val="16"/>
              </w:rPr>
              <w:t>doplnen</w:t>
            </w:r>
            <w:r w:rsidRPr="00A83EDC">
              <w:rPr>
                <w:rFonts w:ascii="Proba Pro" w:hAnsi="Proba Pro" w:cs="Proba Pro"/>
                <w:sz w:val="16"/>
                <w:szCs w:val="16"/>
              </w:rPr>
              <w:t>í</w:t>
            </w:r>
            <w:r w:rsidRPr="00A83EDC">
              <w:rPr>
                <w:rFonts w:ascii="Proba Pro" w:hAnsi="Proba Pro" w:cs="Arial"/>
                <w:sz w:val="16"/>
                <w:szCs w:val="16"/>
              </w:rPr>
              <w:t>m samostatn</w:t>
            </w:r>
            <w:r w:rsidRPr="00A83EDC">
              <w:rPr>
                <w:rFonts w:ascii="Proba Pro" w:hAnsi="Proba Pro" w:cs="Proba Pro"/>
                <w:sz w:val="16"/>
                <w:szCs w:val="16"/>
              </w:rPr>
              <w:t>é</w:t>
            </w:r>
            <w:r w:rsidRPr="00A83EDC">
              <w:rPr>
                <w:rFonts w:ascii="Proba Pro" w:hAnsi="Proba Pro" w:cs="Arial"/>
                <w:sz w:val="16"/>
                <w:szCs w:val="16"/>
              </w:rPr>
              <w:t>ho podru</w:t>
            </w:r>
            <w:r w:rsidRPr="00A83EDC">
              <w:rPr>
                <w:rFonts w:ascii="Proba Pro" w:hAnsi="Proba Pro" w:cs="Proba Pro"/>
                <w:sz w:val="16"/>
                <w:szCs w:val="16"/>
              </w:rPr>
              <w:t>ž</w:t>
            </w:r>
            <w:r w:rsidRPr="00A83EDC">
              <w:rPr>
                <w:rFonts w:ascii="Proba Pro" w:hAnsi="Proba Pro" w:cs="Arial"/>
                <w:sz w:val="16"/>
                <w:szCs w:val="16"/>
              </w:rPr>
              <w:t>n</w:t>
            </w:r>
            <w:r w:rsidRPr="00A83EDC">
              <w:rPr>
                <w:rFonts w:ascii="Proba Pro" w:hAnsi="Proba Pro" w:cs="Proba Pro"/>
                <w:sz w:val="16"/>
                <w:szCs w:val="16"/>
              </w:rPr>
              <w:t>é</w:t>
            </w:r>
            <w:r w:rsidRPr="00A83EDC">
              <w:rPr>
                <w:rFonts w:ascii="Proba Pro" w:hAnsi="Proba Pro" w:cs="Arial"/>
                <w:sz w:val="16"/>
                <w:szCs w:val="16"/>
              </w:rPr>
              <w:t>ho merania spotreby studenej vody s dia</w:t>
            </w:r>
            <w:r w:rsidRPr="00A83EDC">
              <w:rPr>
                <w:rFonts w:ascii="Proba Pro" w:hAnsi="Proba Pro" w:cs="Proba Pro"/>
                <w:sz w:val="16"/>
                <w:szCs w:val="16"/>
              </w:rPr>
              <w:t>ľ</w:t>
            </w:r>
            <w:r w:rsidRPr="00A83EDC">
              <w:rPr>
                <w:rFonts w:ascii="Proba Pro" w:hAnsi="Proba Pro" w:cs="Arial"/>
                <w:sz w:val="16"/>
                <w:szCs w:val="16"/>
              </w:rPr>
              <w:t>kov</w:t>
            </w:r>
            <w:r w:rsidRPr="00A83EDC">
              <w:rPr>
                <w:rFonts w:ascii="Proba Pro" w:hAnsi="Proba Pro" w:cs="Proba Pro"/>
                <w:sz w:val="16"/>
                <w:szCs w:val="16"/>
              </w:rPr>
              <w:t>ý</w:t>
            </w:r>
            <w:r w:rsidRPr="00A83EDC">
              <w:rPr>
                <w:rFonts w:ascii="Proba Pro" w:hAnsi="Proba Pro" w:cs="Arial"/>
                <w:sz w:val="16"/>
                <w:szCs w:val="16"/>
              </w:rPr>
              <w:t>m odpo</w:t>
            </w:r>
            <w:r w:rsidRPr="00A83EDC">
              <w:rPr>
                <w:rFonts w:ascii="Proba Pro" w:hAnsi="Proba Pro" w:cs="Proba Pro"/>
                <w:sz w:val="16"/>
                <w:szCs w:val="16"/>
              </w:rPr>
              <w:t>č</w:t>
            </w:r>
            <w:r w:rsidRPr="00A83EDC">
              <w:rPr>
                <w:rFonts w:ascii="Proba Pro" w:hAnsi="Proba Pro" w:cs="Arial"/>
                <w:sz w:val="16"/>
                <w:szCs w:val="16"/>
              </w:rPr>
              <w:t>tom</w:t>
            </w:r>
            <w:r w:rsidR="00025FCF" w:rsidRPr="00A83EDC">
              <w:rPr>
                <w:rFonts w:ascii="Proba Pro" w:hAnsi="Proba Pro" w:cs="Arial"/>
                <w:sz w:val="16"/>
                <w:szCs w:val="16"/>
              </w:rPr>
              <w:t xml:space="preserve"> (meranie musí byť pripojené do EMS)</w:t>
            </w:r>
            <w:r w:rsidRPr="00A83EDC">
              <w:rPr>
                <w:rFonts w:ascii="Proba Pro" w:hAnsi="Proba Pro" w:cs="Arial"/>
                <w:sz w:val="16"/>
                <w:szCs w:val="16"/>
              </w:rPr>
              <w:t>.</w:t>
            </w:r>
          </w:p>
          <w:p w14:paraId="5245A5DB" w14:textId="0C42AD25" w:rsidR="00B878FA" w:rsidRPr="00A83EDC" w:rsidRDefault="00B878FA" w:rsidP="00461E6C">
            <w:pPr>
              <w:pStyle w:val="Odsekzoznamu"/>
              <w:numPr>
                <w:ilvl w:val="1"/>
                <w:numId w:val="29"/>
              </w:numPr>
              <w:spacing w:line="264" w:lineRule="auto"/>
              <w:ind w:left="436"/>
              <w:rPr>
                <w:rFonts w:ascii="Proba Pro" w:hAnsi="Proba Pro" w:cs="Arial"/>
                <w:sz w:val="16"/>
                <w:szCs w:val="16"/>
              </w:rPr>
            </w:pPr>
            <w:r w:rsidRPr="00A83EDC">
              <w:rPr>
                <w:rFonts w:ascii="Proba Pro" w:hAnsi="Proba Pro" w:cs="Arial"/>
                <w:sz w:val="16"/>
                <w:szCs w:val="16"/>
              </w:rPr>
              <w:t>Rekonštrukcia jestvujúcich vnútorných rozvodov pary v</w:t>
            </w:r>
            <w:r w:rsidRPr="00A83EDC">
              <w:rPr>
                <w:rFonts w:cs="Calibri"/>
                <w:sz w:val="16"/>
                <w:szCs w:val="16"/>
              </w:rPr>
              <w:t> </w:t>
            </w:r>
            <w:r w:rsidRPr="00A83EDC">
              <w:rPr>
                <w:rFonts w:ascii="Proba Pro" w:hAnsi="Proba Pro" w:cs="Arial"/>
                <w:sz w:val="16"/>
                <w:szCs w:val="16"/>
              </w:rPr>
              <w:t>stravovacom pavilóne.</w:t>
            </w:r>
          </w:p>
          <w:p w14:paraId="306BBD4E" w14:textId="31A6AF8C" w:rsidR="00E47388" w:rsidRPr="00A83EDC" w:rsidRDefault="00C72BED" w:rsidP="00461E6C">
            <w:pPr>
              <w:pStyle w:val="Odsekzoznamu"/>
              <w:numPr>
                <w:ilvl w:val="1"/>
                <w:numId w:val="29"/>
              </w:numPr>
              <w:spacing w:line="264" w:lineRule="auto"/>
              <w:ind w:left="436"/>
              <w:rPr>
                <w:rFonts w:ascii="Proba Pro" w:hAnsi="Proba Pro" w:cs="Arial"/>
                <w:sz w:val="16"/>
                <w:szCs w:val="16"/>
              </w:rPr>
            </w:pPr>
            <w:r w:rsidRPr="00A83EDC">
              <w:rPr>
                <w:rFonts w:ascii="Proba Pro" w:hAnsi="Proba Pro" w:cs="Arial"/>
                <w:sz w:val="16"/>
                <w:szCs w:val="16"/>
              </w:rPr>
              <w:t>Vybudovanie prepojenia potrubí studenej vody medzi objektami Ženský pavilón a Staré mužské oddelenie (</w:t>
            </w:r>
            <w:r w:rsidR="00BE53A0" w:rsidRPr="00A83EDC">
              <w:rPr>
                <w:rFonts w:ascii="Proba Pro" w:hAnsi="Proba Pro" w:cs="Arial"/>
                <w:sz w:val="16"/>
                <w:szCs w:val="16"/>
              </w:rPr>
              <w:t>DN</w:t>
            </w:r>
            <w:r w:rsidRPr="00A83EDC">
              <w:rPr>
                <w:rFonts w:ascii="Proba Pro" w:hAnsi="Proba Pro" w:cs="Arial"/>
                <w:sz w:val="16"/>
                <w:szCs w:val="16"/>
              </w:rPr>
              <w:t>100</w:t>
            </w:r>
            <w:r w:rsidR="00BE53A0" w:rsidRPr="00A83EDC">
              <w:rPr>
                <w:rFonts w:ascii="Proba Pro" w:hAnsi="Proba Pro" w:cs="Arial"/>
                <w:sz w:val="16"/>
                <w:szCs w:val="16"/>
              </w:rPr>
              <w:t>,</w:t>
            </w:r>
            <w:r w:rsidRPr="00A83EDC">
              <w:rPr>
                <w:rFonts w:ascii="Proba Pro" w:hAnsi="Proba Pro" w:cs="Arial"/>
                <w:sz w:val="16"/>
                <w:szCs w:val="16"/>
              </w:rPr>
              <w:t xml:space="preserve"> </w:t>
            </w:r>
            <w:r w:rsidR="00BE53A0" w:rsidRPr="00A83EDC">
              <w:rPr>
                <w:rFonts w:ascii="Proba Pro" w:hAnsi="Proba Pro" w:cs="Arial"/>
                <w:sz w:val="16"/>
                <w:szCs w:val="16"/>
              </w:rPr>
              <w:t>P</w:t>
            </w:r>
            <w:r w:rsidRPr="00A83EDC">
              <w:rPr>
                <w:rFonts w:ascii="Proba Pro" w:hAnsi="Proba Pro" w:cs="Arial"/>
                <w:sz w:val="16"/>
                <w:szCs w:val="16"/>
              </w:rPr>
              <w:t>N</w:t>
            </w:r>
            <w:r w:rsidR="00BE53A0" w:rsidRPr="00A83EDC">
              <w:rPr>
                <w:rFonts w:ascii="Proba Pro" w:hAnsi="Proba Pro" w:cs="Arial"/>
                <w:sz w:val="16"/>
                <w:szCs w:val="16"/>
              </w:rPr>
              <w:t>16</w:t>
            </w:r>
            <w:r w:rsidRPr="00A83EDC">
              <w:rPr>
                <w:rFonts w:ascii="Proba Pro" w:hAnsi="Proba Pro" w:cs="Arial"/>
                <w:sz w:val="16"/>
                <w:szCs w:val="16"/>
              </w:rPr>
              <w:t>, cca 1</w:t>
            </w:r>
            <w:r w:rsidR="00BE53A0" w:rsidRPr="00A83EDC">
              <w:rPr>
                <w:rFonts w:ascii="Proba Pro" w:hAnsi="Proba Pro" w:cs="Arial"/>
                <w:sz w:val="16"/>
                <w:szCs w:val="16"/>
              </w:rPr>
              <w:t>5</w:t>
            </w:r>
            <w:r w:rsidRPr="00A83EDC">
              <w:rPr>
                <w:rFonts w:ascii="Proba Pro" w:hAnsi="Proba Pro" w:cs="Arial"/>
                <w:sz w:val="16"/>
                <w:szCs w:val="16"/>
              </w:rPr>
              <w:t>0 metrov v existujúcom kolektore).</w:t>
            </w:r>
          </w:p>
        </w:tc>
        <w:tc>
          <w:tcPr>
            <w:tcW w:w="1583" w:type="pct"/>
            <w:shd w:val="clear" w:color="auto" w:fill="auto"/>
            <w:vAlign w:val="bottom"/>
          </w:tcPr>
          <w:p w14:paraId="304A1B33" w14:textId="77777777" w:rsidR="00E47388" w:rsidRPr="00A83EDC" w:rsidRDefault="00E47388" w:rsidP="00461E6C">
            <w:pPr>
              <w:spacing w:line="264" w:lineRule="auto"/>
              <w:rPr>
                <w:rFonts w:ascii="Proba Pro" w:hAnsi="Proba Pro" w:cs="Arial"/>
                <w:szCs w:val="16"/>
              </w:rPr>
            </w:pPr>
            <w:r w:rsidRPr="00A83EDC">
              <w:rPr>
                <w:rFonts w:ascii="Calibri" w:hAnsi="Calibri" w:cs="Calibri"/>
                <w:szCs w:val="16"/>
              </w:rPr>
              <w:t> </w:t>
            </w:r>
          </w:p>
        </w:tc>
      </w:tr>
    </w:tbl>
    <w:p w14:paraId="5856C18E" w14:textId="77777777" w:rsidR="00E47388" w:rsidRPr="00A83EDC" w:rsidRDefault="00E47388" w:rsidP="00461E6C">
      <w:pPr>
        <w:spacing w:line="264" w:lineRule="auto"/>
        <w:jc w:val="both"/>
        <w:rPr>
          <w:rFonts w:ascii="Proba Pro" w:hAnsi="Proba Pro" w:cs="Arial"/>
          <w:b/>
          <w:bCs/>
          <w:smallCaps/>
          <w:sz w:val="20"/>
          <w:szCs w:val="20"/>
        </w:rPr>
      </w:pPr>
    </w:p>
    <w:p w14:paraId="252A0E68" w14:textId="6A73D2F8" w:rsidR="00E47388" w:rsidRPr="00A83EDC" w:rsidRDefault="00E47388" w:rsidP="00461E6C">
      <w:pPr>
        <w:spacing w:line="264" w:lineRule="auto"/>
        <w:jc w:val="both"/>
        <w:rPr>
          <w:rFonts w:ascii="Proba Pro" w:hAnsi="Proba Pro" w:cs="Arial"/>
          <w:b/>
          <w:bCs/>
          <w:smallCaps/>
          <w:sz w:val="20"/>
          <w:szCs w:val="20"/>
        </w:rPr>
      </w:pPr>
    </w:p>
    <w:p w14:paraId="2BBE13F6" w14:textId="77777777" w:rsidR="00CC37D8" w:rsidRPr="00A83EDC" w:rsidRDefault="00CC37D8" w:rsidP="00461E6C">
      <w:pPr>
        <w:spacing w:line="264" w:lineRule="auto"/>
        <w:rPr>
          <w:rFonts w:ascii="Proba Pro" w:hAnsi="Proba Pro" w:cs="Arial"/>
          <w:sz w:val="20"/>
          <w:szCs w:val="20"/>
        </w:rPr>
      </w:pPr>
    </w:p>
    <w:p w14:paraId="40A4BD41" w14:textId="77777777" w:rsidR="00A03FC1" w:rsidRPr="00A83EDC" w:rsidRDefault="00A03FC1" w:rsidP="00461E6C">
      <w:pPr>
        <w:spacing w:line="264" w:lineRule="auto"/>
        <w:rPr>
          <w:rFonts w:ascii="Proba Pro" w:hAnsi="Proba Pro" w:cs="Arial"/>
          <w:sz w:val="20"/>
          <w:szCs w:val="20"/>
        </w:rPr>
      </w:pPr>
    </w:p>
    <w:p w14:paraId="1FE4EB5E"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V </w:t>
      </w:r>
      <w:r w:rsidRPr="00A83EDC">
        <w:rPr>
          <w:rFonts w:ascii="Proba Pro" w:hAnsi="Proba Pro" w:cs="Arial"/>
          <w:bCs/>
          <w:i/>
          <w:sz w:val="20"/>
          <w:szCs w:val="20"/>
        </w:rPr>
        <w:t>[</w:t>
      </w:r>
      <w:r w:rsidRPr="00A83EDC">
        <w:rPr>
          <w:rFonts w:ascii="Proba Pro" w:hAnsi="Proba Pro" w:cs="Arial"/>
          <w:bCs/>
          <w:i/>
          <w:sz w:val="20"/>
          <w:szCs w:val="20"/>
          <w:highlight w:val="lightGray"/>
        </w:rPr>
        <w:t>doplniť miesto</w:t>
      </w:r>
      <w:r w:rsidRPr="00A83EDC">
        <w:rPr>
          <w:rFonts w:ascii="Proba Pro" w:hAnsi="Proba Pro" w:cs="Arial"/>
          <w:bCs/>
          <w:i/>
          <w:sz w:val="20"/>
          <w:szCs w:val="20"/>
        </w:rPr>
        <w:t>]</w:t>
      </w:r>
      <w:r w:rsidRPr="00A83EDC">
        <w:rPr>
          <w:rFonts w:ascii="Proba Pro" w:hAnsi="Proba Pro" w:cs="Arial"/>
          <w:bCs/>
          <w:sz w:val="20"/>
          <w:szCs w:val="20"/>
        </w:rPr>
        <w:t xml:space="preserve"> dňa </w:t>
      </w:r>
      <w:r w:rsidRPr="00A83EDC">
        <w:rPr>
          <w:rFonts w:ascii="Proba Pro" w:hAnsi="Proba Pro" w:cs="Arial"/>
          <w:bCs/>
          <w:i/>
          <w:sz w:val="20"/>
          <w:szCs w:val="20"/>
        </w:rPr>
        <w:t>[</w:t>
      </w:r>
      <w:r w:rsidRPr="00A83EDC">
        <w:rPr>
          <w:rFonts w:ascii="Proba Pro" w:hAnsi="Proba Pro" w:cs="Arial"/>
          <w:bCs/>
          <w:i/>
          <w:sz w:val="20"/>
          <w:szCs w:val="20"/>
          <w:highlight w:val="lightGray"/>
        </w:rPr>
        <w:t>doplniť dátum</w:t>
      </w:r>
      <w:r w:rsidRPr="00A83EDC">
        <w:rPr>
          <w:rFonts w:ascii="Proba Pro" w:hAnsi="Proba Pro" w:cs="Arial"/>
          <w:bCs/>
          <w:i/>
          <w:sz w:val="20"/>
          <w:szCs w:val="20"/>
        </w:rPr>
        <w:t>]</w:t>
      </w:r>
    </w:p>
    <w:p w14:paraId="5FE9CCA8" w14:textId="77777777" w:rsidR="00CC37D8" w:rsidRPr="00A83EDC" w:rsidRDefault="00CC37D8" w:rsidP="00461E6C">
      <w:pPr>
        <w:spacing w:line="264" w:lineRule="auto"/>
        <w:jc w:val="both"/>
        <w:rPr>
          <w:rFonts w:ascii="Proba Pro" w:hAnsi="Proba Pro" w:cs="Arial"/>
          <w:bCs/>
          <w:sz w:val="20"/>
          <w:szCs w:val="20"/>
        </w:rPr>
      </w:pPr>
    </w:p>
    <w:p w14:paraId="275D38FA"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p>
    <w:p w14:paraId="1151519D" w14:textId="77777777" w:rsidR="00461E6C" w:rsidRDefault="00CC37D8" w:rsidP="00461E6C">
      <w:pPr>
        <w:spacing w:line="264" w:lineRule="auto"/>
        <w:jc w:val="both"/>
        <w:rPr>
          <w:rFonts w:ascii="Proba Pro" w:hAnsi="Proba Pro" w:cs="Arial"/>
          <w:bCs/>
          <w:i/>
          <w:sz w:val="20"/>
          <w:szCs w:val="20"/>
          <w:highlight w:val="lightGray"/>
        </w:rPr>
      </w:pPr>
      <w:r w:rsidRPr="00A83EDC">
        <w:rPr>
          <w:rFonts w:ascii="Proba Pro" w:hAnsi="Proba Pro" w:cs="Arial"/>
          <w:bCs/>
          <w:sz w:val="20"/>
          <w:szCs w:val="20"/>
        </w:rPr>
        <w:t xml:space="preserve">                                                                                                                </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a </w:t>
      </w:r>
    </w:p>
    <w:p w14:paraId="0AFD32BE" w14:textId="727A46F2" w:rsidR="00A03FC1" w:rsidRPr="00461E6C" w:rsidRDefault="00461E6C" w:rsidP="00461E6C">
      <w:pPr>
        <w:spacing w:line="264" w:lineRule="auto"/>
        <w:ind w:left="4956"/>
        <w:jc w:val="both"/>
        <w:rPr>
          <w:rFonts w:ascii="Proba Pro" w:hAnsi="Proba Pro" w:cs="Arial"/>
          <w:bCs/>
          <w:i/>
          <w:sz w:val="20"/>
          <w:szCs w:val="20"/>
          <w:highlight w:val="lightGray"/>
        </w:rPr>
      </w:pPr>
      <w:r w:rsidRPr="00461E6C">
        <w:rPr>
          <w:rFonts w:ascii="Proba Pro" w:hAnsi="Proba Pro" w:cs="Arial"/>
          <w:bCs/>
          <w:i/>
          <w:sz w:val="20"/>
          <w:szCs w:val="20"/>
        </w:rPr>
        <w:t xml:space="preserve">    </w:t>
      </w:r>
      <w:r w:rsidR="00CC37D8" w:rsidRPr="00A83EDC">
        <w:rPr>
          <w:rFonts w:ascii="Proba Pro" w:hAnsi="Proba Pro" w:cs="Arial"/>
          <w:bCs/>
          <w:i/>
          <w:sz w:val="20"/>
          <w:szCs w:val="20"/>
          <w:highlight w:val="lightGray"/>
        </w:rPr>
        <w:t>podpis oprávnenej osoby]</w:t>
      </w:r>
      <w:r w:rsidR="00CC37D8" w:rsidRPr="00A83EDC">
        <w:rPr>
          <w:rFonts w:ascii="Proba Pro" w:hAnsi="Proba Pro" w:cs="Arial"/>
          <w:bCs/>
          <w:i/>
          <w:sz w:val="20"/>
          <w:szCs w:val="20"/>
        </w:rPr>
        <w:t xml:space="preserve"> </w:t>
      </w:r>
    </w:p>
    <w:p w14:paraId="2E906B7B" w14:textId="33DC193C" w:rsidR="002F3E44" w:rsidRPr="00A83EDC" w:rsidRDefault="002F3E44" w:rsidP="00461E6C">
      <w:pPr>
        <w:spacing w:line="264" w:lineRule="auto"/>
        <w:rPr>
          <w:rFonts w:ascii="Proba Pro" w:hAnsi="Proba Pro" w:cs="Arial"/>
          <w:b/>
          <w:sz w:val="20"/>
          <w:szCs w:val="20"/>
        </w:rPr>
      </w:pPr>
      <w:r w:rsidRPr="00A83EDC">
        <w:rPr>
          <w:rFonts w:ascii="Proba Pro" w:hAnsi="Proba Pro" w:cs="Arial"/>
          <w:b/>
          <w:sz w:val="20"/>
          <w:szCs w:val="20"/>
        </w:rPr>
        <w:br w:type="page"/>
      </w:r>
      <w:r w:rsidRPr="00A83EDC">
        <w:rPr>
          <w:rFonts w:ascii="Proba Pro" w:hAnsi="Proba Pro" w:cs="Arial"/>
          <w:b/>
          <w:sz w:val="20"/>
          <w:szCs w:val="20"/>
        </w:rPr>
        <w:lastRenderedPageBreak/>
        <w:t>Príloha č.5 k Zmluve o</w:t>
      </w:r>
      <w:r w:rsidRPr="00A83EDC">
        <w:rPr>
          <w:rFonts w:ascii="Calibri" w:hAnsi="Calibri" w:cs="Calibri"/>
          <w:b/>
          <w:sz w:val="20"/>
          <w:szCs w:val="20"/>
        </w:rPr>
        <w:t> </w:t>
      </w:r>
      <w:r w:rsidR="000471FF" w:rsidRPr="00A83EDC">
        <w:rPr>
          <w:rFonts w:ascii="Proba Pro" w:hAnsi="Proba Pro" w:cs="Arial"/>
          <w:b/>
          <w:sz w:val="20"/>
          <w:szCs w:val="20"/>
        </w:rPr>
        <w:t>dielo s</w:t>
      </w:r>
      <w:r w:rsidR="000471FF" w:rsidRPr="00A83EDC">
        <w:rPr>
          <w:rFonts w:ascii="Calibri" w:hAnsi="Calibri" w:cs="Calibri"/>
          <w:b/>
          <w:sz w:val="20"/>
          <w:szCs w:val="20"/>
        </w:rPr>
        <w:t> </w:t>
      </w:r>
      <w:r w:rsidR="000471FF" w:rsidRPr="00A83EDC">
        <w:rPr>
          <w:rFonts w:ascii="Proba Pro" w:hAnsi="Proba Pro" w:cs="Arial"/>
          <w:b/>
          <w:sz w:val="20"/>
          <w:szCs w:val="20"/>
        </w:rPr>
        <w:t>roz</w:t>
      </w:r>
      <w:r w:rsidR="000471FF" w:rsidRPr="00A83EDC">
        <w:rPr>
          <w:rFonts w:ascii="Proba Pro" w:hAnsi="Proba Pro" w:cs="Proba Pro"/>
          <w:b/>
          <w:sz w:val="20"/>
          <w:szCs w:val="20"/>
        </w:rPr>
        <w:t>ší</w:t>
      </w:r>
      <w:r w:rsidR="000471FF" w:rsidRPr="00A83EDC">
        <w:rPr>
          <w:rFonts w:ascii="Proba Pro" w:hAnsi="Proba Pro" w:cs="Arial"/>
          <w:b/>
          <w:sz w:val="20"/>
          <w:szCs w:val="20"/>
        </w:rPr>
        <w:t>ren</w:t>
      </w:r>
      <w:r w:rsidR="000471FF" w:rsidRPr="00A83EDC">
        <w:rPr>
          <w:rFonts w:ascii="Proba Pro" w:hAnsi="Proba Pro" w:cs="Proba Pro"/>
          <w:b/>
          <w:sz w:val="20"/>
          <w:szCs w:val="20"/>
        </w:rPr>
        <w:t>ý</w:t>
      </w:r>
      <w:r w:rsidR="000471FF" w:rsidRPr="00A83EDC">
        <w:rPr>
          <w:rFonts w:ascii="Proba Pro" w:hAnsi="Proba Pro" w:cs="Arial"/>
          <w:b/>
          <w:sz w:val="20"/>
          <w:szCs w:val="20"/>
        </w:rPr>
        <w:t>mi z</w:t>
      </w:r>
      <w:r w:rsidR="000471FF" w:rsidRPr="00A83EDC">
        <w:rPr>
          <w:rFonts w:ascii="Proba Pro" w:hAnsi="Proba Pro" w:cs="Proba Pro"/>
          <w:b/>
          <w:sz w:val="20"/>
          <w:szCs w:val="20"/>
        </w:rPr>
        <w:t>á</w:t>
      </w:r>
      <w:r w:rsidR="000471FF" w:rsidRPr="00A83EDC">
        <w:rPr>
          <w:rFonts w:ascii="Proba Pro" w:hAnsi="Proba Pro" w:cs="Arial"/>
          <w:b/>
          <w:sz w:val="20"/>
          <w:szCs w:val="20"/>
        </w:rPr>
        <w:t>rukami</w:t>
      </w:r>
      <w:r w:rsidRPr="00A83EDC">
        <w:rPr>
          <w:rFonts w:ascii="Proba Pro" w:hAnsi="Proba Pro" w:cs="Arial"/>
          <w:b/>
          <w:sz w:val="20"/>
          <w:szCs w:val="20"/>
        </w:rPr>
        <w:t xml:space="preserve"> – Služby </w:t>
      </w:r>
    </w:p>
    <w:p w14:paraId="757819F5" w14:textId="77777777" w:rsidR="00A03FC1" w:rsidRPr="00A83EDC" w:rsidRDefault="00A03FC1" w:rsidP="00461E6C">
      <w:pPr>
        <w:pStyle w:val="Zkladntext"/>
        <w:spacing w:after="0" w:line="264" w:lineRule="auto"/>
        <w:rPr>
          <w:rFonts w:ascii="Proba Pro" w:hAnsi="Proba Pro" w:cs="Arial"/>
          <w:sz w:val="20"/>
          <w:szCs w:val="20"/>
        </w:rPr>
      </w:pPr>
    </w:p>
    <w:p w14:paraId="1B88C8C3" w14:textId="77777777" w:rsidR="00D342E4" w:rsidRPr="00A83EDC" w:rsidRDefault="00D342E4" w:rsidP="00461E6C">
      <w:pPr>
        <w:pStyle w:val="Zkladntext"/>
        <w:spacing w:after="0" w:line="264" w:lineRule="auto"/>
        <w:jc w:val="center"/>
        <w:rPr>
          <w:rFonts w:ascii="Proba Pro" w:hAnsi="Proba Pro" w:cs="Arial"/>
          <w:i/>
          <w:sz w:val="20"/>
          <w:szCs w:val="20"/>
        </w:rPr>
      </w:pPr>
      <w:r w:rsidRPr="00A83EDC">
        <w:rPr>
          <w:rFonts w:ascii="Proba Pro" w:hAnsi="Proba Pro" w:cs="Arial"/>
          <w:sz w:val="20"/>
          <w:szCs w:val="20"/>
        </w:rPr>
        <w:t>SLUŽBY TÝKAJÚCE SA RIADENIA MODERNIZOVANÉHO TECHNICKÉHO VYBAVENIA</w:t>
      </w:r>
    </w:p>
    <w:p w14:paraId="698AA4F3" w14:textId="77777777" w:rsidR="00D342E4" w:rsidRPr="00A83EDC" w:rsidRDefault="00D342E4" w:rsidP="00461E6C">
      <w:pPr>
        <w:spacing w:line="264" w:lineRule="auto"/>
        <w:jc w:val="center"/>
        <w:rPr>
          <w:rFonts w:ascii="Proba Pro" w:hAnsi="Proba Pro" w:cs="Arial"/>
          <w:b/>
          <w:sz w:val="20"/>
          <w:szCs w:val="20"/>
        </w:rPr>
      </w:pPr>
    </w:p>
    <w:p w14:paraId="06E6DC64" w14:textId="7A1FB788" w:rsidR="00D342E4" w:rsidRPr="00A83EDC" w:rsidRDefault="00975460" w:rsidP="005A731E">
      <w:pPr>
        <w:spacing w:line="264" w:lineRule="auto"/>
        <w:jc w:val="both"/>
        <w:rPr>
          <w:rFonts w:ascii="Proba Pro" w:hAnsi="Proba Pro" w:cs="Arial"/>
          <w:sz w:val="20"/>
          <w:szCs w:val="20"/>
        </w:rPr>
      </w:pPr>
      <w:r w:rsidRPr="00A83EDC">
        <w:rPr>
          <w:rFonts w:ascii="Proba Pro" w:hAnsi="Proba Pro" w:cs="Arial"/>
          <w:sz w:val="20"/>
          <w:szCs w:val="20"/>
        </w:rPr>
        <w:t>Dodávateľ</w:t>
      </w:r>
      <w:r w:rsidR="00D342E4" w:rsidRPr="00A83EDC">
        <w:rPr>
          <w:rFonts w:ascii="Proba Pro" w:hAnsi="Proba Pro" w:cs="Arial"/>
          <w:sz w:val="20"/>
          <w:szCs w:val="20"/>
        </w:rPr>
        <w:t xml:space="preserve"> zabezpečí počas celej Úsporovej periódy:</w:t>
      </w:r>
    </w:p>
    <w:p w14:paraId="61A1A132" w14:textId="1DC0DC61" w:rsidR="00D342E4" w:rsidRPr="00A83EDC" w:rsidRDefault="00D342E4" w:rsidP="005A731E">
      <w:pPr>
        <w:numPr>
          <w:ilvl w:val="0"/>
          <w:numId w:val="27"/>
        </w:numPr>
        <w:spacing w:line="264" w:lineRule="auto"/>
        <w:jc w:val="both"/>
        <w:rPr>
          <w:rFonts w:ascii="Proba Pro" w:hAnsi="Proba Pro" w:cs="Arial"/>
          <w:sz w:val="20"/>
          <w:szCs w:val="20"/>
        </w:rPr>
      </w:pPr>
      <w:r w:rsidRPr="00A83EDC">
        <w:rPr>
          <w:rFonts w:ascii="Proba Pro" w:hAnsi="Proba Pro" w:cs="Arial"/>
          <w:sz w:val="20"/>
          <w:szCs w:val="20"/>
        </w:rPr>
        <w:t>Monitorovanie a</w:t>
      </w:r>
      <w:r w:rsidRPr="00A83EDC">
        <w:rPr>
          <w:rFonts w:ascii="Calibri" w:hAnsi="Calibri" w:cs="Calibri"/>
          <w:sz w:val="20"/>
          <w:szCs w:val="20"/>
        </w:rPr>
        <w:t> </w:t>
      </w:r>
      <w:r w:rsidRPr="00A83EDC">
        <w:rPr>
          <w:rFonts w:ascii="Proba Pro" w:hAnsi="Proba Pro" w:cs="Arial"/>
          <w:sz w:val="20"/>
          <w:szCs w:val="20"/>
        </w:rPr>
        <w:t>kontrolovanie spr</w:t>
      </w:r>
      <w:r w:rsidRPr="00A83EDC">
        <w:rPr>
          <w:rFonts w:ascii="Proba Pro" w:hAnsi="Proba Pro" w:cs="Proba Pro"/>
          <w:sz w:val="20"/>
          <w:szCs w:val="20"/>
        </w:rPr>
        <w:t>á</w:t>
      </w:r>
      <w:r w:rsidRPr="00A83EDC">
        <w:rPr>
          <w:rFonts w:ascii="Proba Pro" w:hAnsi="Proba Pro" w:cs="Arial"/>
          <w:sz w:val="20"/>
          <w:szCs w:val="20"/>
        </w:rPr>
        <w:t>vnosti prev</w:t>
      </w:r>
      <w:r w:rsidRPr="00A83EDC">
        <w:rPr>
          <w:rFonts w:ascii="Proba Pro" w:hAnsi="Proba Pro" w:cs="Proba Pro"/>
          <w:sz w:val="20"/>
          <w:szCs w:val="20"/>
        </w:rPr>
        <w:t>á</w:t>
      </w:r>
      <w:r w:rsidRPr="00A83EDC">
        <w:rPr>
          <w:rFonts w:ascii="Proba Pro" w:hAnsi="Proba Pro" w:cs="Arial"/>
          <w:sz w:val="20"/>
          <w:szCs w:val="20"/>
        </w:rPr>
        <w:t xml:space="preserve">dzkovania opatrení na zvýšenie </w:t>
      </w:r>
      <w:r w:rsidR="000471FF" w:rsidRPr="00A83EDC">
        <w:rPr>
          <w:rFonts w:ascii="Proba Pro" w:hAnsi="Proba Pro" w:cs="Arial"/>
          <w:sz w:val="20"/>
          <w:szCs w:val="20"/>
        </w:rPr>
        <w:t xml:space="preserve">efektívnosti </w:t>
      </w:r>
      <w:proofErr w:type="spellStart"/>
      <w:r w:rsidR="000471FF" w:rsidRPr="00A83EDC">
        <w:rPr>
          <w:rFonts w:ascii="Proba Pro" w:hAnsi="Proba Pro" w:cs="Arial"/>
          <w:sz w:val="20"/>
          <w:szCs w:val="20"/>
        </w:rPr>
        <w:t>prevádkovania</w:t>
      </w:r>
      <w:proofErr w:type="spellEnd"/>
      <w:r w:rsidR="000471FF" w:rsidRPr="00A83EDC">
        <w:rPr>
          <w:rFonts w:ascii="Proba Pro" w:hAnsi="Proba Pro" w:cs="Arial"/>
          <w:sz w:val="20"/>
          <w:szCs w:val="20"/>
        </w:rPr>
        <w:t xml:space="preserve"> energetického hospodárstva</w:t>
      </w:r>
      <w:r w:rsidRPr="00A83EDC">
        <w:rPr>
          <w:rFonts w:ascii="Proba Pro" w:hAnsi="Proba Pro" w:cs="Arial"/>
          <w:sz w:val="20"/>
          <w:szCs w:val="20"/>
        </w:rPr>
        <w:t xml:space="preserve"> vo všetkých dotknutých objektoch, tak aby bolo toto technické vybavenie prevádzkované riadne a</w:t>
      </w:r>
      <w:r w:rsidRPr="00A83EDC">
        <w:rPr>
          <w:rFonts w:ascii="Calibri" w:hAnsi="Calibri" w:cs="Calibri"/>
          <w:sz w:val="20"/>
          <w:szCs w:val="20"/>
        </w:rPr>
        <w:t> </w:t>
      </w:r>
      <w:r w:rsidRPr="00A83EDC">
        <w:rPr>
          <w:rFonts w:ascii="Proba Pro" w:hAnsi="Proba Pro" w:cs="Arial"/>
          <w:sz w:val="20"/>
          <w:szCs w:val="20"/>
        </w:rPr>
        <w:t>s</w:t>
      </w:r>
      <w:r w:rsidRPr="00A83EDC">
        <w:rPr>
          <w:rFonts w:ascii="Calibri" w:hAnsi="Calibri" w:cs="Calibri"/>
          <w:sz w:val="20"/>
          <w:szCs w:val="20"/>
        </w:rPr>
        <w:t> </w:t>
      </w:r>
      <w:r w:rsidRPr="00A83EDC">
        <w:rPr>
          <w:rFonts w:ascii="Proba Pro" w:hAnsi="Proba Pro" w:cs="Arial"/>
          <w:sz w:val="20"/>
          <w:szCs w:val="20"/>
        </w:rPr>
        <w:t>odbornou starostlivos</w:t>
      </w:r>
      <w:r w:rsidRPr="00A83EDC">
        <w:rPr>
          <w:rFonts w:ascii="Proba Pro" w:hAnsi="Proba Pro" w:cs="Proba Pro"/>
          <w:sz w:val="20"/>
          <w:szCs w:val="20"/>
        </w:rPr>
        <w:t>ť</w:t>
      </w:r>
      <w:r w:rsidRPr="00A83EDC">
        <w:rPr>
          <w:rFonts w:ascii="Proba Pro" w:hAnsi="Proba Pro" w:cs="Arial"/>
          <w:sz w:val="20"/>
          <w:szCs w:val="20"/>
        </w:rPr>
        <w:t>ou</w:t>
      </w:r>
    </w:p>
    <w:p w14:paraId="4A2AF3EC" w14:textId="77777777" w:rsidR="00B878FA" w:rsidRPr="00A83EDC" w:rsidRDefault="00B878FA" w:rsidP="005A731E">
      <w:pPr>
        <w:pStyle w:val="Odsekzoznamu"/>
        <w:numPr>
          <w:ilvl w:val="0"/>
          <w:numId w:val="27"/>
        </w:numPr>
        <w:spacing w:line="264" w:lineRule="auto"/>
        <w:rPr>
          <w:rFonts w:ascii="Proba Pro" w:hAnsi="Proba Pro" w:cs="Arial"/>
          <w:sz w:val="20"/>
          <w:szCs w:val="20"/>
        </w:rPr>
      </w:pPr>
      <w:r w:rsidRPr="00A83EDC">
        <w:rPr>
          <w:rFonts w:ascii="Proba Pro" w:hAnsi="Proba Pro" w:cs="Arial"/>
          <w:sz w:val="20"/>
          <w:szCs w:val="20"/>
        </w:rPr>
        <w:t>Monitorovanie funkčnosti a prevádzkových parametrov dodaných zariadení a</w:t>
      </w:r>
      <w:r w:rsidRPr="00A83EDC">
        <w:rPr>
          <w:rFonts w:cs="Calibri"/>
          <w:sz w:val="20"/>
          <w:szCs w:val="20"/>
        </w:rPr>
        <w:t> </w:t>
      </w:r>
      <w:r w:rsidRPr="00A83EDC">
        <w:rPr>
          <w:rFonts w:ascii="Proba Pro" w:hAnsi="Proba Pro" w:cs="Arial"/>
          <w:sz w:val="20"/>
          <w:szCs w:val="20"/>
        </w:rPr>
        <w:t>technol</w:t>
      </w:r>
      <w:r w:rsidRPr="00A83EDC">
        <w:rPr>
          <w:rFonts w:ascii="Proba Pro" w:hAnsi="Proba Pro" w:cs="Proba Pro"/>
          <w:sz w:val="20"/>
          <w:szCs w:val="20"/>
        </w:rPr>
        <w:t>ó</w:t>
      </w:r>
      <w:r w:rsidRPr="00A83EDC">
        <w:rPr>
          <w:rFonts w:ascii="Proba Pro" w:hAnsi="Proba Pro" w:cs="Arial"/>
          <w:sz w:val="20"/>
          <w:szCs w:val="20"/>
        </w:rPr>
        <w:t>gi</w:t>
      </w:r>
      <w:r w:rsidRPr="00A83EDC">
        <w:rPr>
          <w:rFonts w:ascii="Proba Pro" w:hAnsi="Proba Pro" w:cs="Proba Pro"/>
          <w:sz w:val="20"/>
          <w:szCs w:val="20"/>
        </w:rPr>
        <w:t>í</w:t>
      </w:r>
      <w:r w:rsidRPr="00A83EDC">
        <w:rPr>
          <w:rFonts w:ascii="Proba Pro" w:hAnsi="Proba Pro" w:cs="Arial"/>
          <w:sz w:val="20"/>
          <w:szCs w:val="20"/>
        </w:rPr>
        <w:t xml:space="preserve"> na z</w:t>
      </w:r>
      <w:r w:rsidRPr="00A83EDC">
        <w:rPr>
          <w:rFonts w:ascii="Proba Pro" w:hAnsi="Proba Pro" w:cs="Proba Pro"/>
          <w:sz w:val="20"/>
          <w:szCs w:val="20"/>
        </w:rPr>
        <w:t>á</w:t>
      </w:r>
      <w:r w:rsidRPr="00A83EDC">
        <w:rPr>
          <w:rFonts w:ascii="Proba Pro" w:hAnsi="Proba Pro" w:cs="Arial"/>
          <w:sz w:val="20"/>
          <w:szCs w:val="20"/>
        </w:rPr>
        <w:t>klade kontinu</w:t>
      </w:r>
      <w:r w:rsidRPr="00A83EDC">
        <w:rPr>
          <w:rFonts w:ascii="Proba Pro" w:hAnsi="Proba Pro" w:cs="Proba Pro"/>
          <w:sz w:val="20"/>
          <w:szCs w:val="20"/>
        </w:rPr>
        <w:t>á</w:t>
      </w:r>
      <w:r w:rsidRPr="00A83EDC">
        <w:rPr>
          <w:rFonts w:ascii="Proba Pro" w:hAnsi="Proba Pro" w:cs="Arial"/>
          <w:sz w:val="20"/>
          <w:szCs w:val="20"/>
        </w:rPr>
        <w:t>lneho zberu d</w:t>
      </w:r>
      <w:r w:rsidRPr="00A83EDC">
        <w:rPr>
          <w:rFonts w:ascii="Proba Pro" w:hAnsi="Proba Pro" w:cs="Proba Pro"/>
          <w:sz w:val="20"/>
          <w:szCs w:val="20"/>
        </w:rPr>
        <w:t>á</w:t>
      </w:r>
      <w:r w:rsidRPr="00A83EDC">
        <w:rPr>
          <w:rFonts w:ascii="Proba Pro" w:hAnsi="Proba Pro" w:cs="Arial"/>
          <w:sz w:val="20"/>
          <w:szCs w:val="20"/>
        </w:rPr>
        <w:t>t (24/7)</w:t>
      </w:r>
    </w:p>
    <w:p w14:paraId="10B1F633" w14:textId="0AD336F4" w:rsidR="00D342E4" w:rsidRPr="00A83EDC" w:rsidRDefault="00D342E4" w:rsidP="005A731E">
      <w:pPr>
        <w:numPr>
          <w:ilvl w:val="0"/>
          <w:numId w:val="27"/>
        </w:numPr>
        <w:spacing w:line="264" w:lineRule="auto"/>
        <w:jc w:val="both"/>
        <w:rPr>
          <w:rFonts w:ascii="Proba Pro" w:hAnsi="Proba Pro" w:cs="Arial"/>
          <w:sz w:val="20"/>
          <w:szCs w:val="20"/>
        </w:rPr>
      </w:pPr>
      <w:r w:rsidRPr="00A83EDC">
        <w:rPr>
          <w:rFonts w:ascii="Proba Pro" w:hAnsi="Proba Pro" w:cs="Arial"/>
          <w:sz w:val="20"/>
          <w:szCs w:val="20"/>
        </w:rPr>
        <w:t xml:space="preserve">Zabezpečenie, aby opatrenia na zvýšenie </w:t>
      </w:r>
      <w:r w:rsidR="000471FF" w:rsidRPr="00A83EDC">
        <w:rPr>
          <w:rFonts w:ascii="Proba Pro" w:hAnsi="Proba Pro" w:cs="Arial"/>
          <w:sz w:val="20"/>
          <w:szCs w:val="20"/>
        </w:rPr>
        <w:t xml:space="preserve">efektívnosti </w:t>
      </w:r>
      <w:proofErr w:type="spellStart"/>
      <w:r w:rsidR="000471FF" w:rsidRPr="00A83EDC">
        <w:rPr>
          <w:rFonts w:ascii="Proba Pro" w:hAnsi="Proba Pro" w:cs="Arial"/>
          <w:sz w:val="20"/>
          <w:szCs w:val="20"/>
        </w:rPr>
        <w:t>prevádkovania</w:t>
      </w:r>
      <w:proofErr w:type="spellEnd"/>
      <w:r w:rsidR="000471FF" w:rsidRPr="00A83EDC">
        <w:rPr>
          <w:rFonts w:ascii="Proba Pro" w:hAnsi="Proba Pro" w:cs="Arial"/>
          <w:sz w:val="20"/>
          <w:szCs w:val="20"/>
        </w:rPr>
        <w:t xml:space="preserve"> energetického hospodárstva</w:t>
      </w:r>
      <w:r w:rsidRPr="00A83EDC">
        <w:rPr>
          <w:rFonts w:ascii="Proba Pro" w:hAnsi="Proba Pro" w:cs="Arial"/>
          <w:sz w:val="20"/>
          <w:szCs w:val="20"/>
        </w:rPr>
        <w:t xml:space="preserve"> sa riadili podľa postupov a</w:t>
      </w:r>
      <w:r w:rsidRPr="00A83EDC">
        <w:rPr>
          <w:rFonts w:ascii="Calibri" w:hAnsi="Calibri" w:cs="Calibri"/>
          <w:sz w:val="20"/>
          <w:szCs w:val="20"/>
        </w:rPr>
        <w:t> </w:t>
      </w:r>
      <w:r w:rsidRPr="00A83EDC">
        <w:rPr>
          <w:rFonts w:ascii="Proba Pro" w:hAnsi="Proba Pro" w:cs="Arial"/>
          <w:sz w:val="20"/>
          <w:szCs w:val="20"/>
        </w:rPr>
        <w:t>strat</w:t>
      </w:r>
      <w:r w:rsidRPr="00A83EDC">
        <w:rPr>
          <w:rFonts w:ascii="Proba Pro" w:hAnsi="Proba Pro" w:cs="Proba Pro"/>
          <w:sz w:val="20"/>
          <w:szCs w:val="20"/>
        </w:rPr>
        <w:t>é</w:t>
      </w:r>
      <w:r w:rsidRPr="00A83EDC">
        <w:rPr>
          <w:rFonts w:ascii="Proba Pro" w:hAnsi="Proba Pro" w:cs="Arial"/>
          <w:sz w:val="20"/>
          <w:szCs w:val="20"/>
        </w:rPr>
        <w:t>gi</w:t>
      </w:r>
      <w:r w:rsidRPr="00A83EDC">
        <w:rPr>
          <w:rFonts w:ascii="Proba Pro" w:hAnsi="Proba Pro" w:cs="Proba Pro"/>
          <w:sz w:val="20"/>
          <w:szCs w:val="20"/>
        </w:rPr>
        <w:t>í</w:t>
      </w:r>
      <w:r w:rsidRPr="00A83EDC">
        <w:rPr>
          <w:rFonts w:ascii="Proba Pro" w:hAnsi="Proba Pro" w:cs="Arial"/>
          <w:sz w:val="20"/>
          <w:szCs w:val="20"/>
        </w:rPr>
        <w:t>, ktor</w:t>
      </w:r>
      <w:r w:rsidRPr="00A83EDC">
        <w:rPr>
          <w:rFonts w:ascii="Proba Pro" w:hAnsi="Proba Pro" w:cs="Proba Pro"/>
          <w:sz w:val="20"/>
          <w:szCs w:val="20"/>
        </w:rPr>
        <w:t>é</w:t>
      </w:r>
      <w:r w:rsidRPr="00A83EDC">
        <w:rPr>
          <w:rFonts w:ascii="Proba Pro" w:hAnsi="Proba Pro" w:cs="Arial"/>
          <w:sz w:val="20"/>
          <w:szCs w:val="20"/>
        </w:rPr>
        <w:t xml:space="preserve"> s</w:t>
      </w:r>
      <w:r w:rsidRPr="00A83EDC">
        <w:rPr>
          <w:rFonts w:ascii="Proba Pro" w:hAnsi="Proba Pro" w:cs="Proba Pro"/>
          <w:sz w:val="20"/>
          <w:szCs w:val="20"/>
        </w:rPr>
        <w:t>ú</w:t>
      </w:r>
      <w:r w:rsidRPr="00A83EDC">
        <w:rPr>
          <w:rFonts w:ascii="Proba Pro" w:hAnsi="Proba Pro" w:cs="Arial"/>
          <w:sz w:val="20"/>
          <w:szCs w:val="20"/>
        </w:rPr>
        <w:t xml:space="preserve"> pova</w:t>
      </w:r>
      <w:r w:rsidRPr="00A83EDC">
        <w:rPr>
          <w:rFonts w:ascii="Proba Pro" w:hAnsi="Proba Pro" w:cs="Proba Pro"/>
          <w:sz w:val="20"/>
          <w:szCs w:val="20"/>
        </w:rPr>
        <w:t>ž</w:t>
      </w:r>
      <w:r w:rsidRPr="00A83EDC">
        <w:rPr>
          <w:rFonts w:ascii="Proba Pro" w:hAnsi="Proba Pro" w:cs="Arial"/>
          <w:sz w:val="20"/>
          <w:szCs w:val="20"/>
        </w:rPr>
        <w:t>ovan</w:t>
      </w:r>
      <w:r w:rsidRPr="00A83EDC">
        <w:rPr>
          <w:rFonts w:ascii="Proba Pro" w:hAnsi="Proba Pro" w:cs="Proba Pro"/>
          <w:sz w:val="20"/>
          <w:szCs w:val="20"/>
        </w:rPr>
        <w:t>é</w:t>
      </w:r>
      <w:r w:rsidRPr="00A83EDC">
        <w:rPr>
          <w:rFonts w:ascii="Proba Pro" w:hAnsi="Proba Pro" w:cs="Arial"/>
          <w:sz w:val="20"/>
          <w:szCs w:val="20"/>
        </w:rPr>
        <w:t xml:space="preserve"> za najlep</w:t>
      </w:r>
      <w:r w:rsidRPr="00A83EDC">
        <w:rPr>
          <w:rFonts w:ascii="Proba Pro" w:hAnsi="Proba Pro" w:cs="Proba Pro"/>
          <w:sz w:val="20"/>
          <w:szCs w:val="20"/>
        </w:rPr>
        <w:t>š</w:t>
      </w:r>
      <w:r w:rsidRPr="00A83EDC">
        <w:rPr>
          <w:rFonts w:ascii="Proba Pro" w:hAnsi="Proba Pro" w:cs="Arial"/>
          <w:sz w:val="20"/>
          <w:szCs w:val="20"/>
        </w:rPr>
        <w:t>iu prax, v</w:t>
      </w:r>
      <w:r w:rsidRPr="00A83EDC">
        <w:rPr>
          <w:rFonts w:ascii="Calibri" w:hAnsi="Calibri" w:cs="Calibri"/>
          <w:sz w:val="20"/>
          <w:szCs w:val="20"/>
        </w:rPr>
        <w:t> </w:t>
      </w:r>
      <w:r w:rsidRPr="00A83EDC">
        <w:rPr>
          <w:rFonts w:ascii="Proba Pro" w:hAnsi="Proba Pro" w:cs="Arial"/>
          <w:sz w:val="20"/>
          <w:szCs w:val="20"/>
        </w:rPr>
        <w:t>tom zmysle zabezpečovanie aj optimálneho nastavenia SW</w:t>
      </w:r>
    </w:p>
    <w:p w14:paraId="163EBFBF" w14:textId="77777777" w:rsidR="00D342E4" w:rsidRPr="00A83EDC" w:rsidRDefault="00D342E4" w:rsidP="005A731E">
      <w:pPr>
        <w:numPr>
          <w:ilvl w:val="0"/>
          <w:numId w:val="27"/>
        </w:numPr>
        <w:spacing w:line="264" w:lineRule="auto"/>
        <w:jc w:val="both"/>
        <w:rPr>
          <w:rFonts w:ascii="Proba Pro" w:hAnsi="Proba Pro" w:cs="Arial"/>
          <w:sz w:val="20"/>
          <w:szCs w:val="20"/>
        </w:rPr>
      </w:pPr>
      <w:r w:rsidRPr="00A83EDC">
        <w:rPr>
          <w:rFonts w:ascii="Proba Pro" w:hAnsi="Proba Pro" w:cs="Arial"/>
          <w:sz w:val="20"/>
          <w:szCs w:val="20"/>
        </w:rPr>
        <w:t>Poskytovanie obsluhujúcim pracovníkom zaškolenie pri praktickej činnosti pri obsluhovaní modernizovaného technického vybavenia</w:t>
      </w:r>
    </w:p>
    <w:p w14:paraId="004EC53A" w14:textId="77777777" w:rsidR="00D342E4" w:rsidRPr="00A83EDC" w:rsidRDefault="00D342E4" w:rsidP="005A731E">
      <w:pPr>
        <w:numPr>
          <w:ilvl w:val="0"/>
          <w:numId w:val="27"/>
        </w:numPr>
        <w:spacing w:line="264" w:lineRule="auto"/>
        <w:jc w:val="both"/>
        <w:rPr>
          <w:rFonts w:ascii="Proba Pro" w:hAnsi="Proba Pro" w:cs="Arial"/>
          <w:sz w:val="20"/>
          <w:szCs w:val="20"/>
        </w:rPr>
      </w:pPr>
      <w:r w:rsidRPr="00A83EDC">
        <w:rPr>
          <w:rFonts w:ascii="Proba Pro" w:hAnsi="Proba Pro" w:cs="Arial"/>
          <w:sz w:val="20"/>
          <w:szCs w:val="20"/>
        </w:rPr>
        <w:t>Navrhovanie nových riešení na ďalšie úspory energie a / alebo nápravných opatrení pre prípad, že by sa očakávané úspory nedosahovali</w:t>
      </w:r>
    </w:p>
    <w:p w14:paraId="68F0F671" w14:textId="77777777" w:rsidR="00D342E4" w:rsidRPr="00A83EDC" w:rsidRDefault="00D342E4" w:rsidP="005A731E">
      <w:pPr>
        <w:numPr>
          <w:ilvl w:val="0"/>
          <w:numId w:val="27"/>
        </w:numPr>
        <w:spacing w:line="264" w:lineRule="auto"/>
        <w:jc w:val="both"/>
        <w:rPr>
          <w:rFonts w:ascii="Proba Pro" w:hAnsi="Proba Pro" w:cs="Arial"/>
          <w:sz w:val="20"/>
          <w:szCs w:val="20"/>
        </w:rPr>
      </w:pPr>
      <w:r w:rsidRPr="00A83EDC">
        <w:rPr>
          <w:rFonts w:ascii="Proba Pro" w:hAnsi="Proba Pro" w:cs="Arial"/>
          <w:sz w:val="20"/>
          <w:szCs w:val="20"/>
        </w:rPr>
        <w:t>Evidovanie spotreby energie</w:t>
      </w:r>
    </w:p>
    <w:p w14:paraId="3B0EB8DF" w14:textId="0D9E5208" w:rsidR="00D342E4" w:rsidRPr="00A83EDC" w:rsidRDefault="009C69EA" w:rsidP="005A731E">
      <w:pPr>
        <w:numPr>
          <w:ilvl w:val="0"/>
          <w:numId w:val="27"/>
        </w:numPr>
        <w:spacing w:line="264" w:lineRule="auto"/>
        <w:jc w:val="both"/>
        <w:rPr>
          <w:rFonts w:ascii="Proba Pro" w:hAnsi="Proba Pro" w:cs="Arial"/>
          <w:sz w:val="20"/>
          <w:szCs w:val="20"/>
        </w:rPr>
      </w:pPr>
      <w:r w:rsidRPr="00A83EDC">
        <w:rPr>
          <w:rFonts w:ascii="Proba Pro" w:hAnsi="Proba Pro" w:cs="Arial"/>
          <w:sz w:val="20"/>
          <w:szCs w:val="20"/>
        </w:rPr>
        <w:t xml:space="preserve">Poradenstvo pri zvyšovaní </w:t>
      </w:r>
      <w:r w:rsidR="00165E63" w:rsidRPr="00A83EDC">
        <w:rPr>
          <w:rFonts w:ascii="Proba Pro" w:hAnsi="Proba Pro" w:cs="Arial"/>
          <w:sz w:val="20"/>
          <w:szCs w:val="20"/>
        </w:rPr>
        <w:t>efektívnosti prevádzkovania energetického hospodárstva</w:t>
      </w:r>
      <w:r w:rsidRPr="00A83EDC">
        <w:rPr>
          <w:rFonts w:ascii="Proba Pro" w:hAnsi="Proba Pro" w:cs="Arial"/>
          <w:sz w:val="20"/>
          <w:szCs w:val="20"/>
        </w:rPr>
        <w:t xml:space="preserve"> (predkladanie správ o</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ý</w:t>
      </w:r>
      <w:r w:rsidRPr="00A83EDC">
        <w:rPr>
          <w:rFonts w:ascii="Proba Pro" w:hAnsi="Proba Pro" w:cs="Arial"/>
          <w:sz w:val="20"/>
          <w:szCs w:val="20"/>
        </w:rPr>
        <w:t>sledkoch hospod</w:t>
      </w:r>
      <w:r w:rsidRPr="00A83EDC">
        <w:rPr>
          <w:rFonts w:ascii="Proba Pro" w:hAnsi="Proba Pro" w:cs="Proba Pro"/>
          <w:sz w:val="20"/>
          <w:szCs w:val="20"/>
        </w:rPr>
        <w:t>á</w:t>
      </w:r>
      <w:r w:rsidRPr="00A83EDC">
        <w:rPr>
          <w:rFonts w:ascii="Proba Pro" w:hAnsi="Proba Pro" w:cs="Arial"/>
          <w:sz w:val="20"/>
          <w:szCs w:val="20"/>
        </w:rPr>
        <w:t>renia s</w:t>
      </w:r>
      <w:r w:rsidRPr="00A83EDC">
        <w:rPr>
          <w:rFonts w:ascii="Calibri" w:hAnsi="Calibri" w:cs="Calibri"/>
          <w:sz w:val="20"/>
          <w:szCs w:val="20"/>
        </w:rPr>
        <w:t> </w:t>
      </w:r>
      <w:r w:rsidRPr="00A83EDC">
        <w:rPr>
          <w:rFonts w:ascii="Proba Pro" w:hAnsi="Proba Pro" w:cs="Arial"/>
          <w:sz w:val="20"/>
          <w:szCs w:val="20"/>
        </w:rPr>
        <w:t>energiou a</w:t>
      </w:r>
      <w:r w:rsidRPr="00A83EDC">
        <w:rPr>
          <w:rFonts w:ascii="Calibri" w:hAnsi="Calibri" w:cs="Calibri"/>
          <w:sz w:val="20"/>
          <w:szCs w:val="20"/>
        </w:rPr>
        <w:t> </w:t>
      </w:r>
      <w:r w:rsidRPr="00A83EDC">
        <w:rPr>
          <w:rFonts w:ascii="Proba Pro" w:hAnsi="Proba Pro" w:cs="Arial"/>
          <w:sz w:val="20"/>
          <w:szCs w:val="20"/>
        </w:rPr>
        <w:t>mo</w:t>
      </w:r>
      <w:r w:rsidRPr="00A83EDC">
        <w:rPr>
          <w:rFonts w:ascii="Proba Pro" w:hAnsi="Proba Pro" w:cs="Proba Pro"/>
          <w:sz w:val="20"/>
          <w:szCs w:val="20"/>
        </w:rPr>
        <w:t>ž</w:t>
      </w:r>
      <w:r w:rsidRPr="00A83EDC">
        <w:rPr>
          <w:rFonts w:ascii="Proba Pro" w:hAnsi="Proba Pro" w:cs="Arial"/>
          <w:sz w:val="20"/>
          <w:szCs w:val="20"/>
        </w:rPr>
        <w:t>nostiach dodato</w:t>
      </w:r>
      <w:r w:rsidRPr="00A83EDC">
        <w:rPr>
          <w:rFonts w:ascii="Proba Pro" w:hAnsi="Proba Pro" w:cs="Proba Pro"/>
          <w:sz w:val="20"/>
          <w:szCs w:val="20"/>
        </w:rPr>
        <w:t>č</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spor pri spotrebe energie minimálne v</w:t>
      </w:r>
      <w:r w:rsidRPr="00A83EDC">
        <w:rPr>
          <w:rFonts w:ascii="Calibri" w:hAnsi="Calibri" w:cs="Calibri"/>
          <w:sz w:val="20"/>
          <w:szCs w:val="20"/>
        </w:rPr>
        <w:t> </w:t>
      </w:r>
      <w:r w:rsidR="00B878FA" w:rsidRPr="00A83EDC">
        <w:rPr>
          <w:rFonts w:ascii="Proba Pro" w:hAnsi="Proba Pro" w:cs="Arial"/>
          <w:sz w:val="20"/>
          <w:szCs w:val="20"/>
        </w:rPr>
        <w:t xml:space="preserve">polročných </w:t>
      </w:r>
      <w:r w:rsidRPr="00A83EDC">
        <w:rPr>
          <w:rFonts w:ascii="Proba Pro" w:hAnsi="Proba Pro" w:cs="Arial"/>
          <w:sz w:val="20"/>
          <w:szCs w:val="20"/>
        </w:rPr>
        <w:t>intervaloch).</w:t>
      </w:r>
      <w:r w:rsidR="005A731E">
        <w:rPr>
          <w:rFonts w:ascii="Proba Pro" w:hAnsi="Proba Pro" w:cs="Arial"/>
          <w:sz w:val="20"/>
          <w:szCs w:val="20"/>
        </w:rPr>
        <w:t xml:space="preserve"> </w:t>
      </w:r>
      <w:r w:rsidR="00D342E4" w:rsidRPr="00A83EDC">
        <w:rPr>
          <w:rFonts w:ascii="Proba Pro" w:hAnsi="Proba Pro" w:cs="Arial"/>
          <w:sz w:val="20"/>
          <w:szCs w:val="20"/>
        </w:rPr>
        <w:t>Po ukončení každej Ročnej úsporovej periódy vypracovanie správy o</w:t>
      </w:r>
      <w:r w:rsidR="00D342E4" w:rsidRPr="00A83EDC">
        <w:rPr>
          <w:rFonts w:ascii="Calibri" w:hAnsi="Calibri" w:cs="Calibri"/>
          <w:sz w:val="20"/>
          <w:szCs w:val="20"/>
        </w:rPr>
        <w:t> </w:t>
      </w:r>
      <w:r w:rsidR="00D342E4" w:rsidRPr="00A83EDC">
        <w:rPr>
          <w:rFonts w:ascii="Proba Pro" w:hAnsi="Proba Pro" w:cs="Arial"/>
          <w:sz w:val="20"/>
          <w:szCs w:val="20"/>
        </w:rPr>
        <w:t>dosahovan</w:t>
      </w:r>
      <w:r w:rsidR="00D342E4" w:rsidRPr="00A83EDC">
        <w:rPr>
          <w:rFonts w:ascii="Proba Pro" w:hAnsi="Proba Pro" w:cs="Proba Pro"/>
          <w:sz w:val="20"/>
          <w:szCs w:val="20"/>
        </w:rPr>
        <w:t>í</w:t>
      </w:r>
      <w:r w:rsidR="00D342E4" w:rsidRPr="00A83EDC">
        <w:rPr>
          <w:rFonts w:ascii="Proba Pro" w:hAnsi="Proba Pro" w:cs="Arial"/>
          <w:sz w:val="20"/>
          <w:szCs w:val="20"/>
        </w:rPr>
        <w:t xml:space="preserve"> </w:t>
      </w:r>
      <w:r w:rsidR="00D342E4" w:rsidRPr="00A83EDC">
        <w:rPr>
          <w:rFonts w:ascii="Proba Pro" w:hAnsi="Proba Pro" w:cs="Proba Pro"/>
          <w:sz w:val="20"/>
          <w:szCs w:val="20"/>
        </w:rPr>
        <w:t>ú</w:t>
      </w:r>
      <w:r w:rsidR="00D342E4" w:rsidRPr="00A83EDC">
        <w:rPr>
          <w:rFonts w:ascii="Proba Pro" w:hAnsi="Proba Pro" w:cs="Arial"/>
          <w:sz w:val="20"/>
          <w:szCs w:val="20"/>
        </w:rPr>
        <w:t>spor pod</w:t>
      </w:r>
      <w:r w:rsidR="00D342E4" w:rsidRPr="00A83EDC">
        <w:rPr>
          <w:rFonts w:ascii="Proba Pro" w:hAnsi="Proba Pro" w:cs="Proba Pro"/>
          <w:sz w:val="20"/>
          <w:szCs w:val="20"/>
        </w:rPr>
        <w:t>ľ</w:t>
      </w:r>
      <w:r w:rsidR="00D342E4" w:rsidRPr="00A83EDC">
        <w:rPr>
          <w:rFonts w:ascii="Proba Pro" w:hAnsi="Proba Pro" w:cs="Arial"/>
          <w:sz w:val="20"/>
          <w:szCs w:val="20"/>
        </w:rPr>
        <w:t>a Pr</w:t>
      </w:r>
      <w:r w:rsidR="00D342E4" w:rsidRPr="00A83EDC">
        <w:rPr>
          <w:rFonts w:ascii="Proba Pro" w:hAnsi="Proba Pro" w:cs="Proba Pro"/>
          <w:sz w:val="20"/>
          <w:szCs w:val="20"/>
        </w:rPr>
        <w:t>í</w:t>
      </w:r>
      <w:r w:rsidR="00D342E4" w:rsidRPr="00A83EDC">
        <w:rPr>
          <w:rFonts w:ascii="Proba Pro" w:hAnsi="Proba Pro" w:cs="Arial"/>
          <w:sz w:val="20"/>
          <w:szCs w:val="20"/>
        </w:rPr>
        <w:t xml:space="preserve">lohy </w:t>
      </w:r>
      <w:r w:rsidRPr="00A83EDC">
        <w:rPr>
          <w:rFonts w:ascii="Proba Pro" w:hAnsi="Proba Pro" w:cs="Arial"/>
          <w:sz w:val="20"/>
          <w:szCs w:val="20"/>
        </w:rPr>
        <w:t>2</w:t>
      </w:r>
      <w:r w:rsidR="00FD20C1" w:rsidRPr="00A83EDC">
        <w:rPr>
          <w:rFonts w:ascii="Proba Pro" w:hAnsi="Proba Pro" w:cs="Arial"/>
          <w:sz w:val="20"/>
          <w:szCs w:val="20"/>
        </w:rPr>
        <w:t>.</w:t>
      </w:r>
    </w:p>
    <w:p w14:paraId="3ED71103" w14:textId="77777777" w:rsidR="00D342E4" w:rsidRPr="00A83EDC" w:rsidRDefault="00D342E4" w:rsidP="00461E6C">
      <w:pPr>
        <w:spacing w:line="264" w:lineRule="auto"/>
        <w:rPr>
          <w:rFonts w:ascii="Proba Pro" w:hAnsi="Proba Pro" w:cs="Arial"/>
          <w:sz w:val="20"/>
          <w:szCs w:val="20"/>
        </w:rPr>
      </w:pPr>
    </w:p>
    <w:p w14:paraId="5BB47D4D" w14:textId="3F189985" w:rsidR="00D342E4" w:rsidRPr="00A83EDC" w:rsidRDefault="00975460" w:rsidP="00461E6C">
      <w:pPr>
        <w:spacing w:line="264" w:lineRule="auto"/>
        <w:jc w:val="both"/>
        <w:rPr>
          <w:rFonts w:ascii="Proba Pro" w:hAnsi="Proba Pro" w:cs="Arial"/>
          <w:sz w:val="20"/>
          <w:szCs w:val="20"/>
        </w:rPr>
      </w:pPr>
      <w:r w:rsidRPr="00A83EDC">
        <w:rPr>
          <w:rFonts w:ascii="Proba Pro" w:hAnsi="Proba Pro" w:cs="Arial"/>
          <w:sz w:val="20"/>
          <w:szCs w:val="20"/>
        </w:rPr>
        <w:t>Dodávateľ</w:t>
      </w:r>
      <w:r w:rsidR="00D342E4" w:rsidRPr="00A83EDC">
        <w:rPr>
          <w:rFonts w:ascii="Proba Pro" w:hAnsi="Proba Pro" w:cs="Arial"/>
          <w:sz w:val="20"/>
          <w:szCs w:val="20"/>
        </w:rPr>
        <w:t xml:space="preserve"> je dostupný počas celej Úsporovej periódy na </w:t>
      </w:r>
      <w:r w:rsidR="00B878FA" w:rsidRPr="00A83EDC">
        <w:rPr>
          <w:rFonts w:ascii="Proba Pro" w:hAnsi="Proba Pro" w:cs="Arial"/>
          <w:sz w:val="20"/>
          <w:szCs w:val="20"/>
        </w:rPr>
        <w:t xml:space="preserve">telefóne </w:t>
      </w:r>
      <w:r w:rsidR="00D342E4" w:rsidRPr="00A83EDC">
        <w:rPr>
          <w:rFonts w:ascii="Proba Pro" w:hAnsi="Proba Pro" w:cs="Arial"/>
          <w:sz w:val="20"/>
          <w:szCs w:val="20"/>
        </w:rPr>
        <w:t>/ e-</w:t>
      </w:r>
      <w:proofErr w:type="spellStart"/>
      <w:r w:rsidR="00D342E4" w:rsidRPr="00A83EDC">
        <w:rPr>
          <w:rFonts w:ascii="Proba Pro" w:hAnsi="Proba Pro" w:cs="Arial"/>
          <w:sz w:val="20"/>
          <w:szCs w:val="20"/>
        </w:rPr>
        <w:t>maili</w:t>
      </w:r>
      <w:proofErr w:type="spellEnd"/>
      <w:r w:rsidR="00D342E4" w:rsidRPr="00A83EDC">
        <w:rPr>
          <w:rFonts w:ascii="Proba Pro" w:hAnsi="Proba Pro" w:cs="Arial"/>
          <w:sz w:val="20"/>
          <w:szCs w:val="20"/>
        </w:rPr>
        <w:t xml:space="preserve"> a</w:t>
      </w:r>
      <w:r w:rsidR="00D342E4" w:rsidRPr="00A83EDC">
        <w:rPr>
          <w:rFonts w:ascii="Calibri" w:hAnsi="Calibri" w:cs="Calibri"/>
          <w:sz w:val="20"/>
          <w:szCs w:val="20"/>
        </w:rPr>
        <w:t> </w:t>
      </w:r>
      <w:r w:rsidR="00D342E4" w:rsidRPr="00A83EDC">
        <w:rPr>
          <w:rFonts w:ascii="Proba Pro" w:hAnsi="Proba Pro" w:cs="Arial"/>
          <w:sz w:val="20"/>
          <w:szCs w:val="20"/>
        </w:rPr>
        <w:t>v</w:t>
      </w:r>
      <w:r w:rsidR="00D342E4" w:rsidRPr="00A83EDC">
        <w:rPr>
          <w:rFonts w:ascii="Calibri" w:hAnsi="Calibri" w:cs="Calibri"/>
          <w:sz w:val="20"/>
          <w:szCs w:val="20"/>
        </w:rPr>
        <w:t> </w:t>
      </w:r>
      <w:r w:rsidR="00D342E4" w:rsidRPr="00A83EDC">
        <w:rPr>
          <w:rFonts w:ascii="Proba Pro" w:hAnsi="Proba Pro" w:cs="Arial"/>
          <w:sz w:val="20"/>
          <w:szCs w:val="20"/>
        </w:rPr>
        <w:t>pr</w:t>
      </w:r>
      <w:r w:rsidR="00D342E4" w:rsidRPr="00A83EDC">
        <w:rPr>
          <w:rFonts w:ascii="Proba Pro" w:hAnsi="Proba Pro" w:cs="Proba Pro"/>
          <w:sz w:val="20"/>
          <w:szCs w:val="20"/>
        </w:rPr>
        <w:t>í</w:t>
      </w:r>
      <w:r w:rsidR="00D342E4" w:rsidRPr="00A83EDC">
        <w:rPr>
          <w:rFonts w:ascii="Proba Pro" w:hAnsi="Proba Pro" w:cs="Arial"/>
          <w:sz w:val="20"/>
          <w:szCs w:val="20"/>
        </w:rPr>
        <w:t>pade z</w:t>
      </w:r>
      <w:r w:rsidR="00D342E4" w:rsidRPr="00A83EDC">
        <w:rPr>
          <w:rFonts w:ascii="Proba Pro" w:hAnsi="Proba Pro" w:cs="Proba Pro"/>
          <w:sz w:val="20"/>
          <w:szCs w:val="20"/>
        </w:rPr>
        <w:t>á</w:t>
      </w:r>
      <w:r w:rsidR="00D342E4" w:rsidRPr="00A83EDC">
        <w:rPr>
          <w:rFonts w:ascii="Proba Pro" w:hAnsi="Proba Pro" w:cs="Arial"/>
          <w:sz w:val="20"/>
          <w:szCs w:val="20"/>
        </w:rPr>
        <w:t>va</w:t>
      </w:r>
      <w:r w:rsidR="00D342E4" w:rsidRPr="00A83EDC">
        <w:rPr>
          <w:rFonts w:ascii="Proba Pro" w:hAnsi="Proba Pro" w:cs="Proba Pro"/>
          <w:sz w:val="20"/>
          <w:szCs w:val="20"/>
        </w:rPr>
        <w:t>ž</w:t>
      </w:r>
      <w:r w:rsidR="00D342E4" w:rsidRPr="00A83EDC">
        <w:rPr>
          <w:rFonts w:ascii="Proba Pro" w:hAnsi="Proba Pro" w:cs="Arial"/>
          <w:sz w:val="20"/>
          <w:szCs w:val="20"/>
        </w:rPr>
        <w:t>nej</w:t>
      </w:r>
      <w:r w:rsidR="00D342E4" w:rsidRPr="00A83EDC">
        <w:rPr>
          <w:rFonts w:ascii="Proba Pro" w:hAnsi="Proba Pro" w:cs="Proba Pro"/>
          <w:sz w:val="20"/>
          <w:szCs w:val="20"/>
        </w:rPr>
        <w:t>ší</w:t>
      </w:r>
      <w:r w:rsidR="00D342E4" w:rsidRPr="00A83EDC">
        <w:rPr>
          <w:rFonts w:ascii="Proba Pro" w:hAnsi="Proba Pro" w:cs="Arial"/>
          <w:sz w:val="20"/>
          <w:szCs w:val="20"/>
        </w:rPr>
        <w:t>ch probl</w:t>
      </w:r>
      <w:r w:rsidR="00D342E4" w:rsidRPr="00A83EDC">
        <w:rPr>
          <w:rFonts w:ascii="Proba Pro" w:hAnsi="Proba Pro" w:cs="Proba Pro"/>
          <w:sz w:val="20"/>
          <w:szCs w:val="20"/>
        </w:rPr>
        <w:t>é</w:t>
      </w:r>
      <w:r w:rsidR="00D342E4" w:rsidRPr="00A83EDC">
        <w:rPr>
          <w:rFonts w:ascii="Proba Pro" w:hAnsi="Proba Pro" w:cs="Arial"/>
          <w:sz w:val="20"/>
          <w:szCs w:val="20"/>
        </w:rPr>
        <w:t>mov s</w:t>
      </w:r>
      <w:r w:rsidR="00D342E4" w:rsidRPr="00A83EDC">
        <w:rPr>
          <w:rFonts w:ascii="Calibri" w:hAnsi="Calibri" w:cs="Calibri"/>
          <w:sz w:val="20"/>
          <w:szCs w:val="20"/>
        </w:rPr>
        <w:t> </w:t>
      </w:r>
      <w:r w:rsidR="00D342E4" w:rsidRPr="00A83EDC">
        <w:rPr>
          <w:rFonts w:ascii="Proba Pro" w:hAnsi="Proba Pro" w:cs="Arial"/>
          <w:sz w:val="20"/>
          <w:szCs w:val="20"/>
        </w:rPr>
        <w:t>chodom / v</w:t>
      </w:r>
      <w:r w:rsidR="00D342E4" w:rsidRPr="00A83EDC">
        <w:rPr>
          <w:rFonts w:ascii="Proba Pro" w:hAnsi="Proba Pro" w:cs="Proba Pro"/>
          <w:sz w:val="20"/>
          <w:szCs w:val="20"/>
        </w:rPr>
        <w:t>ý</w:t>
      </w:r>
      <w:r w:rsidR="00D342E4" w:rsidRPr="00A83EDC">
        <w:rPr>
          <w:rFonts w:ascii="Proba Pro" w:hAnsi="Proba Pro" w:cs="Arial"/>
          <w:sz w:val="20"/>
          <w:szCs w:val="20"/>
        </w:rPr>
        <w:t>konnos</w:t>
      </w:r>
      <w:r w:rsidR="00D342E4" w:rsidRPr="00A83EDC">
        <w:rPr>
          <w:rFonts w:ascii="Proba Pro" w:hAnsi="Proba Pro" w:cs="Proba Pro"/>
          <w:sz w:val="20"/>
          <w:szCs w:val="20"/>
        </w:rPr>
        <w:t>ť</w:t>
      </w:r>
      <w:r w:rsidR="00D342E4" w:rsidRPr="00A83EDC">
        <w:rPr>
          <w:rFonts w:ascii="Proba Pro" w:hAnsi="Proba Pro" w:cs="Arial"/>
          <w:sz w:val="20"/>
          <w:szCs w:val="20"/>
        </w:rPr>
        <w:t>ou Modernizovan</w:t>
      </w:r>
      <w:r w:rsidR="00D342E4" w:rsidRPr="00A83EDC">
        <w:rPr>
          <w:rFonts w:ascii="Proba Pro" w:hAnsi="Proba Pro" w:cs="Proba Pro"/>
          <w:sz w:val="20"/>
          <w:szCs w:val="20"/>
        </w:rPr>
        <w:t>é</w:t>
      </w:r>
      <w:r w:rsidR="00D342E4" w:rsidRPr="00A83EDC">
        <w:rPr>
          <w:rFonts w:ascii="Proba Pro" w:hAnsi="Proba Pro" w:cs="Arial"/>
          <w:sz w:val="20"/>
          <w:szCs w:val="20"/>
        </w:rPr>
        <w:t>ho technick</w:t>
      </w:r>
      <w:r w:rsidR="00D342E4" w:rsidRPr="00A83EDC">
        <w:rPr>
          <w:rFonts w:ascii="Proba Pro" w:hAnsi="Proba Pro" w:cs="Proba Pro"/>
          <w:sz w:val="20"/>
          <w:szCs w:val="20"/>
        </w:rPr>
        <w:t>é</w:t>
      </w:r>
      <w:r w:rsidR="00D342E4" w:rsidRPr="00A83EDC">
        <w:rPr>
          <w:rFonts w:ascii="Proba Pro" w:hAnsi="Proba Pro" w:cs="Arial"/>
          <w:sz w:val="20"/>
          <w:szCs w:val="20"/>
        </w:rPr>
        <w:t>ho vybavenia sa bez zbyto</w:t>
      </w:r>
      <w:r w:rsidR="00D342E4" w:rsidRPr="00A83EDC">
        <w:rPr>
          <w:rFonts w:ascii="Proba Pro" w:hAnsi="Proba Pro" w:cs="Proba Pro"/>
          <w:sz w:val="20"/>
          <w:szCs w:val="20"/>
        </w:rPr>
        <w:t>č</w:t>
      </w:r>
      <w:r w:rsidR="00D342E4" w:rsidRPr="00A83EDC">
        <w:rPr>
          <w:rFonts w:ascii="Proba Pro" w:hAnsi="Proba Pro" w:cs="Arial"/>
          <w:sz w:val="20"/>
          <w:szCs w:val="20"/>
        </w:rPr>
        <w:t>n</w:t>
      </w:r>
      <w:r w:rsidR="00D342E4" w:rsidRPr="00A83EDC">
        <w:rPr>
          <w:rFonts w:ascii="Proba Pro" w:hAnsi="Proba Pro" w:cs="Proba Pro"/>
          <w:sz w:val="20"/>
          <w:szCs w:val="20"/>
        </w:rPr>
        <w:t>é</w:t>
      </w:r>
      <w:r w:rsidR="00D342E4" w:rsidRPr="00A83EDC">
        <w:rPr>
          <w:rFonts w:ascii="Proba Pro" w:hAnsi="Proba Pro" w:cs="Arial"/>
          <w:sz w:val="20"/>
          <w:szCs w:val="20"/>
        </w:rPr>
        <w:t>ho me</w:t>
      </w:r>
      <w:r w:rsidR="00D342E4" w:rsidRPr="00A83EDC">
        <w:rPr>
          <w:rFonts w:ascii="Proba Pro" w:hAnsi="Proba Pro" w:cs="Proba Pro"/>
          <w:sz w:val="20"/>
          <w:szCs w:val="20"/>
        </w:rPr>
        <w:t>š</w:t>
      </w:r>
      <w:r w:rsidR="00D342E4" w:rsidRPr="00A83EDC">
        <w:rPr>
          <w:rFonts w:ascii="Proba Pro" w:hAnsi="Proba Pro" w:cs="Arial"/>
          <w:sz w:val="20"/>
          <w:szCs w:val="20"/>
        </w:rPr>
        <w:t>kania dostav</w:t>
      </w:r>
      <w:r w:rsidR="00D342E4" w:rsidRPr="00A83EDC">
        <w:rPr>
          <w:rFonts w:ascii="Proba Pro" w:hAnsi="Proba Pro" w:cs="Proba Pro"/>
          <w:sz w:val="20"/>
          <w:szCs w:val="20"/>
        </w:rPr>
        <w:t>í</w:t>
      </w:r>
      <w:r w:rsidR="00D342E4" w:rsidRPr="00A83EDC">
        <w:rPr>
          <w:rFonts w:ascii="Proba Pro" w:hAnsi="Proba Pro" w:cs="Arial"/>
          <w:sz w:val="20"/>
          <w:szCs w:val="20"/>
        </w:rPr>
        <w:t xml:space="preserve"> do objektu </w:t>
      </w:r>
      <w:r w:rsidRPr="00A83EDC">
        <w:rPr>
          <w:rFonts w:ascii="Proba Pro" w:hAnsi="Proba Pro" w:cs="Arial"/>
          <w:sz w:val="20"/>
          <w:szCs w:val="20"/>
        </w:rPr>
        <w:t>PNPP</w:t>
      </w:r>
      <w:r w:rsidR="00D342E4" w:rsidRPr="00A83EDC">
        <w:rPr>
          <w:rFonts w:ascii="Proba Pro" w:hAnsi="Proba Pro" w:cs="Arial"/>
          <w:sz w:val="20"/>
          <w:szCs w:val="20"/>
        </w:rPr>
        <w:t>.</w:t>
      </w:r>
    </w:p>
    <w:p w14:paraId="3637CB50" w14:textId="77777777" w:rsidR="00D342E4" w:rsidRPr="00A83EDC" w:rsidRDefault="00D342E4" w:rsidP="00461E6C">
      <w:pPr>
        <w:spacing w:line="264" w:lineRule="auto"/>
        <w:rPr>
          <w:rFonts w:ascii="Proba Pro" w:hAnsi="Proba Pro" w:cs="Arial"/>
          <w:sz w:val="20"/>
          <w:szCs w:val="20"/>
        </w:rPr>
      </w:pPr>
    </w:p>
    <w:p w14:paraId="157F9BD3" w14:textId="73C24A30" w:rsidR="00D342E4" w:rsidRPr="00A83EDC" w:rsidRDefault="00975460" w:rsidP="00461E6C">
      <w:pPr>
        <w:spacing w:line="264" w:lineRule="auto"/>
        <w:jc w:val="both"/>
        <w:rPr>
          <w:rFonts w:ascii="Proba Pro" w:hAnsi="Proba Pro" w:cs="Arial"/>
          <w:sz w:val="20"/>
          <w:szCs w:val="20"/>
        </w:rPr>
      </w:pPr>
      <w:r w:rsidRPr="00A83EDC">
        <w:rPr>
          <w:rFonts w:ascii="Proba Pro" w:hAnsi="Proba Pro" w:cs="Arial"/>
          <w:sz w:val="20"/>
          <w:szCs w:val="20"/>
        </w:rPr>
        <w:t>Dodávateľ</w:t>
      </w:r>
      <w:r w:rsidR="00D342E4" w:rsidRPr="00A83EDC">
        <w:rPr>
          <w:rFonts w:ascii="Proba Pro" w:hAnsi="Proba Pro" w:cs="Arial"/>
          <w:sz w:val="20"/>
          <w:szCs w:val="20"/>
        </w:rPr>
        <w:t xml:space="preserve"> bude vo veci riadenia a</w:t>
      </w:r>
      <w:r w:rsidR="00D342E4" w:rsidRPr="00A83EDC">
        <w:rPr>
          <w:rFonts w:ascii="Calibri" w:hAnsi="Calibri" w:cs="Calibri"/>
          <w:sz w:val="20"/>
          <w:szCs w:val="20"/>
        </w:rPr>
        <w:t> </w:t>
      </w:r>
      <w:r w:rsidR="00D342E4" w:rsidRPr="00A83EDC">
        <w:rPr>
          <w:rFonts w:ascii="Proba Pro" w:hAnsi="Proba Pro" w:cs="Arial"/>
          <w:sz w:val="20"/>
          <w:szCs w:val="20"/>
        </w:rPr>
        <w:t xml:space="preserve">obsluhy Modernizovaného technického vybavenia vydávať písomné aj </w:t>
      </w:r>
      <w:r w:rsidR="00B878FA" w:rsidRPr="00A83EDC">
        <w:rPr>
          <w:rFonts w:ascii="Proba Pro" w:hAnsi="Proba Pro" w:cs="Arial"/>
          <w:sz w:val="20"/>
          <w:szCs w:val="20"/>
        </w:rPr>
        <w:t xml:space="preserve">ústne </w:t>
      </w:r>
      <w:r w:rsidR="00D342E4" w:rsidRPr="00A83EDC">
        <w:rPr>
          <w:rFonts w:ascii="Proba Pro" w:hAnsi="Proba Pro" w:cs="Arial"/>
          <w:sz w:val="20"/>
          <w:szCs w:val="20"/>
        </w:rPr>
        <w:t xml:space="preserve">inštrukcie. Obsluhujúci pracovníci neodmietnu tieto inštrukcie vykonať bez závažného dôvodu. </w:t>
      </w:r>
      <w:r w:rsidRPr="00A83EDC">
        <w:rPr>
          <w:rFonts w:ascii="Proba Pro" w:hAnsi="Proba Pro" w:cs="Arial"/>
          <w:sz w:val="20"/>
          <w:szCs w:val="20"/>
        </w:rPr>
        <w:t>PNPP</w:t>
      </w:r>
      <w:r w:rsidR="00D342E4" w:rsidRPr="00A83EDC">
        <w:rPr>
          <w:rFonts w:ascii="Proba Pro" w:hAnsi="Proba Pro" w:cs="Arial"/>
          <w:sz w:val="20"/>
          <w:szCs w:val="20"/>
        </w:rPr>
        <w:t xml:space="preserve"> zabezpečí, že obsluhujúci pracovníci budú konať v</w:t>
      </w:r>
      <w:r w:rsidR="00D342E4" w:rsidRPr="00A83EDC">
        <w:rPr>
          <w:rFonts w:ascii="Calibri" w:hAnsi="Calibri" w:cs="Calibri"/>
          <w:sz w:val="20"/>
          <w:szCs w:val="20"/>
        </w:rPr>
        <w:t> </w:t>
      </w:r>
      <w:r w:rsidR="00D342E4" w:rsidRPr="00A83EDC">
        <w:rPr>
          <w:rFonts w:ascii="Proba Pro" w:hAnsi="Proba Pro" w:cs="Arial"/>
          <w:sz w:val="20"/>
          <w:szCs w:val="20"/>
        </w:rPr>
        <w:t>zmysle p</w:t>
      </w:r>
      <w:r w:rsidR="00D342E4" w:rsidRPr="00A83EDC">
        <w:rPr>
          <w:rFonts w:ascii="Proba Pro" w:hAnsi="Proba Pro" w:cs="Proba Pro"/>
          <w:sz w:val="20"/>
          <w:szCs w:val="20"/>
        </w:rPr>
        <w:t>í</w:t>
      </w:r>
      <w:r w:rsidR="00D342E4" w:rsidRPr="00A83EDC">
        <w:rPr>
          <w:rFonts w:ascii="Proba Pro" w:hAnsi="Proba Pro" w:cs="Arial"/>
          <w:sz w:val="20"/>
          <w:szCs w:val="20"/>
        </w:rPr>
        <w:t>somn</w:t>
      </w:r>
      <w:r w:rsidR="00D342E4" w:rsidRPr="00A83EDC">
        <w:rPr>
          <w:rFonts w:ascii="Proba Pro" w:hAnsi="Proba Pro" w:cs="Proba Pro"/>
          <w:sz w:val="20"/>
          <w:szCs w:val="20"/>
        </w:rPr>
        <w:t>ý</w:t>
      </w:r>
      <w:r w:rsidR="00D342E4" w:rsidRPr="00A83EDC">
        <w:rPr>
          <w:rFonts w:ascii="Proba Pro" w:hAnsi="Proba Pro" w:cs="Arial"/>
          <w:sz w:val="20"/>
          <w:szCs w:val="20"/>
        </w:rPr>
        <w:t xml:space="preserve">ch aj </w:t>
      </w:r>
      <w:r w:rsidR="00D342E4" w:rsidRPr="00A83EDC">
        <w:rPr>
          <w:rFonts w:ascii="Proba Pro" w:hAnsi="Proba Pro" w:cs="Proba Pro"/>
          <w:sz w:val="20"/>
          <w:szCs w:val="20"/>
        </w:rPr>
        <w:t>ú</w:t>
      </w:r>
      <w:r w:rsidR="00D342E4" w:rsidRPr="00A83EDC">
        <w:rPr>
          <w:rFonts w:ascii="Proba Pro" w:hAnsi="Proba Pro" w:cs="Arial"/>
          <w:sz w:val="20"/>
          <w:szCs w:val="20"/>
        </w:rPr>
        <w:t>stnych in</w:t>
      </w:r>
      <w:r w:rsidR="00D342E4" w:rsidRPr="00A83EDC">
        <w:rPr>
          <w:rFonts w:ascii="Proba Pro" w:hAnsi="Proba Pro" w:cs="Proba Pro"/>
          <w:sz w:val="20"/>
          <w:szCs w:val="20"/>
        </w:rPr>
        <w:t>š</w:t>
      </w:r>
      <w:r w:rsidR="00D342E4" w:rsidRPr="00A83EDC">
        <w:rPr>
          <w:rFonts w:ascii="Proba Pro" w:hAnsi="Proba Pro" w:cs="Arial"/>
          <w:sz w:val="20"/>
          <w:szCs w:val="20"/>
        </w:rPr>
        <w:t>trukci</w:t>
      </w:r>
      <w:r w:rsidR="00D342E4" w:rsidRPr="00A83EDC">
        <w:rPr>
          <w:rFonts w:ascii="Proba Pro" w:hAnsi="Proba Pro" w:cs="Proba Pro"/>
          <w:sz w:val="20"/>
          <w:szCs w:val="20"/>
        </w:rPr>
        <w:t>í</w:t>
      </w:r>
      <w:r w:rsidR="00D342E4" w:rsidRPr="00A83EDC">
        <w:rPr>
          <w:rFonts w:ascii="Proba Pro" w:hAnsi="Proba Pro" w:cs="Arial"/>
          <w:sz w:val="20"/>
          <w:szCs w:val="20"/>
        </w:rPr>
        <w:t xml:space="preserve"> </w:t>
      </w:r>
      <w:r w:rsidR="005A731E">
        <w:rPr>
          <w:rFonts w:ascii="Proba Pro" w:hAnsi="Proba Pro" w:cs="Arial"/>
          <w:sz w:val="20"/>
          <w:szCs w:val="20"/>
        </w:rPr>
        <w:t>Dodávateľa</w:t>
      </w:r>
      <w:r w:rsidR="00D342E4" w:rsidRPr="00A83EDC">
        <w:rPr>
          <w:rFonts w:ascii="Proba Pro" w:hAnsi="Proba Pro" w:cs="Arial"/>
          <w:sz w:val="20"/>
          <w:szCs w:val="20"/>
        </w:rPr>
        <w:t xml:space="preserve">, nech už je právny vzťah </w:t>
      </w:r>
      <w:r w:rsidRPr="00A83EDC">
        <w:rPr>
          <w:rFonts w:ascii="Proba Pro" w:hAnsi="Proba Pro" w:cs="Arial"/>
          <w:sz w:val="20"/>
          <w:szCs w:val="20"/>
        </w:rPr>
        <w:t>PNPP</w:t>
      </w:r>
      <w:r w:rsidR="00D342E4" w:rsidRPr="00A83EDC">
        <w:rPr>
          <w:rFonts w:ascii="Proba Pro" w:hAnsi="Proba Pro" w:cs="Arial"/>
          <w:sz w:val="20"/>
          <w:szCs w:val="20"/>
        </w:rPr>
        <w:t xml:space="preserve"> k</w:t>
      </w:r>
      <w:r w:rsidR="00D342E4" w:rsidRPr="00A83EDC">
        <w:rPr>
          <w:rFonts w:ascii="Calibri" w:hAnsi="Calibri" w:cs="Calibri"/>
          <w:sz w:val="20"/>
          <w:szCs w:val="20"/>
        </w:rPr>
        <w:t> </w:t>
      </w:r>
      <w:r w:rsidR="00D342E4" w:rsidRPr="00A83EDC">
        <w:rPr>
          <w:rFonts w:ascii="Proba Pro" w:hAnsi="Proba Pro" w:cs="Arial"/>
          <w:sz w:val="20"/>
          <w:szCs w:val="20"/>
        </w:rPr>
        <w:t>obsluhuj</w:t>
      </w:r>
      <w:r w:rsidR="00D342E4" w:rsidRPr="00A83EDC">
        <w:rPr>
          <w:rFonts w:ascii="Proba Pro" w:hAnsi="Proba Pro" w:cs="Proba Pro"/>
          <w:sz w:val="20"/>
          <w:szCs w:val="20"/>
        </w:rPr>
        <w:t>ú</w:t>
      </w:r>
      <w:r w:rsidR="00D342E4" w:rsidRPr="00A83EDC">
        <w:rPr>
          <w:rFonts w:ascii="Proba Pro" w:hAnsi="Proba Pro" w:cs="Arial"/>
          <w:sz w:val="20"/>
          <w:szCs w:val="20"/>
        </w:rPr>
        <w:t>cim pracovn</w:t>
      </w:r>
      <w:r w:rsidR="00D342E4" w:rsidRPr="00A83EDC">
        <w:rPr>
          <w:rFonts w:ascii="Proba Pro" w:hAnsi="Proba Pro" w:cs="Proba Pro"/>
          <w:sz w:val="20"/>
          <w:szCs w:val="20"/>
        </w:rPr>
        <w:t>í</w:t>
      </w:r>
      <w:r w:rsidR="00D342E4" w:rsidRPr="00A83EDC">
        <w:rPr>
          <w:rFonts w:ascii="Proba Pro" w:hAnsi="Proba Pro" w:cs="Arial"/>
          <w:sz w:val="20"/>
          <w:szCs w:val="20"/>
        </w:rPr>
        <w:t>kom ak</w:t>
      </w:r>
      <w:r w:rsidR="00D342E4" w:rsidRPr="00A83EDC">
        <w:rPr>
          <w:rFonts w:ascii="Proba Pro" w:hAnsi="Proba Pro" w:cs="Proba Pro"/>
          <w:sz w:val="20"/>
          <w:szCs w:val="20"/>
        </w:rPr>
        <w:t>ý</w:t>
      </w:r>
      <w:r w:rsidR="00D342E4" w:rsidRPr="00A83EDC">
        <w:rPr>
          <w:rFonts w:ascii="Proba Pro" w:hAnsi="Proba Pro" w:cs="Arial"/>
          <w:sz w:val="20"/>
          <w:szCs w:val="20"/>
        </w:rPr>
        <w:t>ko</w:t>
      </w:r>
      <w:r w:rsidR="00D342E4" w:rsidRPr="00A83EDC">
        <w:rPr>
          <w:rFonts w:ascii="Proba Pro" w:hAnsi="Proba Pro" w:cs="Proba Pro"/>
          <w:sz w:val="20"/>
          <w:szCs w:val="20"/>
        </w:rPr>
        <w:t>ľ</w:t>
      </w:r>
      <w:r w:rsidR="00D342E4" w:rsidRPr="00A83EDC">
        <w:rPr>
          <w:rFonts w:ascii="Proba Pro" w:hAnsi="Proba Pro" w:cs="Arial"/>
          <w:sz w:val="20"/>
          <w:szCs w:val="20"/>
        </w:rPr>
        <w:t>vek.</w:t>
      </w:r>
    </w:p>
    <w:p w14:paraId="5B89A65F" w14:textId="77777777" w:rsidR="00D342E4" w:rsidRPr="00A83EDC" w:rsidRDefault="00D342E4" w:rsidP="00461E6C">
      <w:pPr>
        <w:spacing w:line="264" w:lineRule="auto"/>
        <w:rPr>
          <w:rFonts w:ascii="Proba Pro" w:hAnsi="Proba Pro" w:cs="Arial"/>
        </w:rPr>
      </w:pPr>
    </w:p>
    <w:p w14:paraId="49F5AC43"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V </w:t>
      </w:r>
      <w:r w:rsidRPr="00A83EDC">
        <w:rPr>
          <w:rFonts w:ascii="Proba Pro" w:hAnsi="Proba Pro" w:cs="Arial"/>
          <w:bCs/>
          <w:i/>
          <w:sz w:val="20"/>
          <w:szCs w:val="20"/>
        </w:rPr>
        <w:t>[</w:t>
      </w:r>
      <w:r w:rsidRPr="00A83EDC">
        <w:rPr>
          <w:rFonts w:ascii="Proba Pro" w:hAnsi="Proba Pro" w:cs="Arial"/>
          <w:bCs/>
          <w:i/>
          <w:sz w:val="20"/>
          <w:szCs w:val="20"/>
          <w:highlight w:val="lightGray"/>
        </w:rPr>
        <w:t>doplniť miesto</w:t>
      </w:r>
      <w:r w:rsidRPr="00A83EDC">
        <w:rPr>
          <w:rFonts w:ascii="Proba Pro" w:hAnsi="Proba Pro" w:cs="Arial"/>
          <w:bCs/>
          <w:i/>
          <w:sz w:val="20"/>
          <w:szCs w:val="20"/>
        </w:rPr>
        <w:t>]</w:t>
      </w:r>
      <w:r w:rsidRPr="00A83EDC">
        <w:rPr>
          <w:rFonts w:ascii="Proba Pro" w:hAnsi="Proba Pro" w:cs="Arial"/>
          <w:bCs/>
          <w:sz w:val="20"/>
          <w:szCs w:val="20"/>
        </w:rPr>
        <w:t xml:space="preserve"> dňa </w:t>
      </w:r>
      <w:r w:rsidRPr="00A83EDC">
        <w:rPr>
          <w:rFonts w:ascii="Proba Pro" w:hAnsi="Proba Pro" w:cs="Arial"/>
          <w:bCs/>
          <w:i/>
          <w:sz w:val="20"/>
          <w:szCs w:val="20"/>
        </w:rPr>
        <w:t>[</w:t>
      </w:r>
      <w:r w:rsidRPr="00A83EDC">
        <w:rPr>
          <w:rFonts w:ascii="Proba Pro" w:hAnsi="Proba Pro" w:cs="Arial"/>
          <w:bCs/>
          <w:i/>
          <w:sz w:val="20"/>
          <w:szCs w:val="20"/>
          <w:highlight w:val="lightGray"/>
        </w:rPr>
        <w:t>doplniť dátum</w:t>
      </w:r>
      <w:r w:rsidRPr="00A83EDC">
        <w:rPr>
          <w:rFonts w:ascii="Proba Pro" w:hAnsi="Proba Pro" w:cs="Arial"/>
          <w:bCs/>
          <w:i/>
          <w:sz w:val="20"/>
          <w:szCs w:val="20"/>
        </w:rPr>
        <w:t>]</w:t>
      </w:r>
    </w:p>
    <w:p w14:paraId="70DE7348" w14:textId="77777777" w:rsidR="00CC37D8" w:rsidRPr="00A83EDC" w:rsidRDefault="00CC37D8" w:rsidP="00461E6C">
      <w:pPr>
        <w:spacing w:line="264" w:lineRule="auto"/>
        <w:jc w:val="both"/>
        <w:rPr>
          <w:rFonts w:ascii="Proba Pro" w:hAnsi="Proba Pro" w:cs="Arial"/>
          <w:bCs/>
          <w:sz w:val="20"/>
          <w:szCs w:val="20"/>
        </w:rPr>
      </w:pPr>
    </w:p>
    <w:p w14:paraId="20F99568" w14:textId="77777777" w:rsidR="00CC37D8" w:rsidRPr="00A83EDC" w:rsidRDefault="00CC37D8" w:rsidP="00461E6C">
      <w:pPr>
        <w:spacing w:line="264" w:lineRule="auto"/>
        <w:jc w:val="both"/>
        <w:rPr>
          <w:rFonts w:ascii="Proba Pro" w:hAnsi="Proba Pro" w:cs="Arial"/>
          <w:bCs/>
          <w:sz w:val="20"/>
          <w:szCs w:val="20"/>
        </w:rPr>
      </w:pPr>
    </w:p>
    <w:p w14:paraId="21E58130" w14:textId="77777777" w:rsidR="00CC37D8" w:rsidRPr="00A83EDC" w:rsidRDefault="00CC37D8" w:rsidP="00461E6C">
      <w:pPr>
        <w:spacing w:line="264" w:lineRule="auto"/>
        <w:jc w:val="both"/>
        <w:rPr>
          <w:rFonts w:ascii="Proba Pro" w:hAnsi="Proba Pro" w:cs="Arial"/>
          <w:bCs/>
          <w:sz w:val="20"/>
          <w:szCs w:val="20"/>
        </w:rPr>
      </w:pPr>
    </w:p>
    <w:p w14:paraId="7C99D012"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p>
    <w:p w14:paraId="33D0473D" w14:textId="77777777" w:rsidR="00CC37D8" w:rsidRPr="00A83EDC" w:rsidRDefault="00CC37D8" w:rsidP="00461E6C">
      <w:pPr>
        <w:spacing w:line="264" w:lineRule="auto"/>
        <w:jc w:val="both"/>
        <w:rPr>
          <w:rFonts w:ascii="Proba Pro" w:hAnsi="Proba Pro" w:cs="Arial"/>
          <w:bCs/>
          <w:i/>
          <w:sz w:val="20"/>
          <w:szCs w:val="20"/>
          <w:highlight w:val="lightGray"/>
        </w:rPr>
      </w:pPr>
      <w:r w:rsidRPr="00A83EDC">
        <w:rPr>
          <w:rFonts w:ascii="Proba Pro" w:hAnsi="Proba Pro" w:cs="Arial"/>
          <w:bCs/>
          <w:sz w:val="20"/>
          <w:szCs w:val="20"/>
        </w:rPr>
        <w:t xml:space="preserve">                                                                                                                </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a </w:t>
      </w:r>
    </w:p>
    <w:p w14:paraId="5849BD02" w14:textId="4EB8F637" w:rsidR="00CC37D8" w:rsidRPr="00A83EDC" w:rsidRDefault="005A731E" w:rsidP="005A731E">
      <w:pPr>
        <w:spacing w:line="264" w:lineRule="auto"/>
        <w:ind w:left="4956"/>
        <w:jc w:val="both"/>
        <w:rPr>
          <w:rFonts w:ascii="Proba Pro" w:hAnsi="Proba Pro" w:cs="Arial"/>
          <w:bCs/>
          <w:i/>
          <w:sz w:val="20"/>
          <w:szCs w:val="20"/>
        </w:rPr>
      </w:pPr>
      <w:r w:rsidRPr="005A731E">
        <w:rPr>
          <w:rFonts w:ascii="Proba Pro" w:hAnsi="Proba Pro" w:cs="Arial"/>
          <w:bCs/>
          <w:i/>
          <w:sz w:val="20"/>
          <w:szCs w:val="20"/>
        </w:rPr>
        <w:t xml:space="preserve">   </w:t>
      </w:r>
      <w:r>
        <w:rPr>
          <w:rFonts w:ascii="Proba Pro" w:hAnsi="Proba Pro" w:cs="Arial"/>
          <w:bCs/>
          <w:i/>
          <w:sz w:val="20"/>
          <w:szCs w:val="20"/>
          <w:highlight w:val="lightGray"/>
        </w:rPr>
        <w:t xml:space="preserve"> </w:t>
      </w:r>
      <w:r w:rsidR="00CC37D8" w:rsidRPr="00A83EDC">
        <w:rPr>
          <w:rFonts w:ascii="Proba Pro" w:hAnsi="Proba Pro" w:cs="Arial"/>
          <w:bCs/>
          <w:i/>
          <w:sz w:val="20"/>
          <w:szCs w:val="20"/>
          <w:highlight w:val="lightGray"/>
        </w:rPr>
        <w:t>podpis oprávnenej osoby]</w:t>
      </w:r>
      <w:r w:rsidR="00CC37D8" w:rsidRPr="00A83EDC">
        <w:rPr>
          <w:rFonts w:ascii="Proba Pro" w:hAnsi="Proba Pro" w:cs="Arial"/>
          <w:bCs/>
          <w:i/>
          <w:sz w:val="20"/>
          <w:szCs w:val="20"/>
        </w:rPr>
        <w:t xml:space="preserve"> </w:t>
      </w:r>
    </w:p>
    <w:p w14:paraId="4AC0779B" w14:textId="77777777" w:rsidR="00D342E4" w:rsidRPr="00A83EDC" w:rsidRDefault="00D342E4" w:rsidP="00461E6C">
      <w:pPr>
        <w:spacing w:line="264" w:lineRule="auto"/>
        <w:rPr>
          <w:rFonts w:ascii="Proba Pro" w:hAnsi="Proba Pro" w:cs="Arial"/>
          <w:b/>
          <w:sz w:val="20"/>
          <w:szCs w:val="20"/>
        </w:rPr>
      </w:pPr>
    </w:p>
    <w:p w14:paraId="54B96121" w14:textId="199485B4" w:rsidR="002F3E44" w:rsidRPr="00A83EDC" w:rsidRDefault="00D342E4" w:rsidP="00461E6C">
      <w:pPr>
        <w:spacing w:line="264" w:lineRule="auto"/>
        <w:rPr>
          <w:rFonts w:ascii="Proba Pro" w:hAnsi="Proba Pro" w:cs="Arial"/>
          <w:sz w:val="20"/>
          <w:szCs w:val="20"/>
        </w:rPr>
      </w:pPr>
      <w:r w:rsidRPr="00A83EDC">
        <w:rPr>
          <w:rFonts w:ascii="Proba Pro" w:hAnsi="Proba Pro" w:cs="Arial"/>
          <w:b/>
          <w:sz w:val="20"/>
          <w:szCs w:val="20"/>
        </w:rPr>
        <w:br w:type="page"/>
      </w:r>
      <w:r w:rsidR="002F3E44" w:rsidRPr="00A83EDC">
        <w:rPr>
          <w:rFonts w:ascii="Proba Pro" w:hAnsi="Proba Pro" w:cs="Arial"/>
          <w:b/>
          <w:sz w:val="20"/>
          <w:szCs w:val="20"/>
        </w:rPr>
        <w:lastRenderedPageBreak/>
        <w:t>Príloha č.6 k Zmluve o</w:t>
      </w:r>
      <w:r w:rsidR="002F3E44" w:rsidRPr="00A83EDC">
        <w:rPr>
          <w:rFonts w:ascii="Calibri" w:hAnsi="Calibri" w:cs="Calibri"/>
          <w:b/>
          <w:sz w:val="20"/>
          <w:szCs w:val="20"/>
        </w:rPr>
        <w:t> </w:t>
      </w:r>
      <w:r w:rsidR="00165E63" w:rsidRPr="00A83EDC">
        <w:rPr>
          <w:rFonts w:ascii="Proba Pro" w:hAnsi="Proba Pro" w:cs="Arial"/>
          <w:b/>
          <w:sz w:val="20"/>
          <w:szCs w:val="20"/>
        </w:rPr>
        <w:t>dielo s</w:t>
      </w:r>
      <w:r w:rsidR="00165E63" w:rsidRPr="00A83EDC">
        <w:rPr>
          <w:rFonts w:ascii="Calibri" w:hAnsi="Calibri" w:cs="Calibri"/>
          <w:b/>
          <w:sz w:val="20"/>
          <w:szCs w:val="20"/>
        </w:rPr>
        <w:t> </w:t>
      </w:r>
      <w:r w:rsidR="00165E63" w:rsidRPr="00A83EDC">
        <w:rPr>
          <w:rFonts w:ascii="Proba Pro" w:hAnsi="Proba Pro" w:cs="Arial"/>
          <w:b/>
          <w:sz w:val="20"/>
          <w:szCs w:val="20"/>
        </w:rPr>
        <w:t>roz</w:t>
      </w:r>
      <w:r w:rsidR="00165E63" w:rsidRPr="00A83EDC">
        <w:rPr>
          <w:rFonts w:ascii="Proba Pro" w:hAnsi="Proba Pro" w:cs="Proba Pro"/>
          <w:b/>
          <w:sz w:val="20"/>
          <w:szCs w:val="20"/>
        </w:rPr>
        <w:t>ší</w:t>
      </w:r>
      <w:r w:rsidR="00165E63" w:rsidRPr="00A83EDC">
        <w:rPr>
          <w:rFonts w:ascii="Proba Pro" w:hAnsi="Proba Pro" w:cs="Arial"/>
          <w:b/>
          <w:sz w:val="20"/>
          <w:szCs w:val="20"/>
        </w:rPr>
        <w:t>ren</w:t>
      </w:r>
      <w:r w:rsidR="00165E63" w:rsidRPr="00A83EDC">
        <w:rPr>
          <w:rFonts w:ascii="Proba Pro" w:hAnsi="Proba Pro" w:cs="Proba Pro"/>
          <w:b/>
          <w:sz w:val="20"/>
          <w:szCs w:val="20"/>
        </w:rPr>
        <w:t>ý</w:t>
      </w:r>
      <w:r w:rsidR="00165E63" w:rsidRPr="00A83EDC">
        <w:rPr>
          <w:rFonts w:ascii="Proba Pro" w:hAnsi="Proba Pro" w:cs="Arial"/>
          <w:b/>
          <w:sz w:val="20"/>
          <w:szCs w:val="20"/>
        </w:rPr>
        <w:t>mi z</w:t>
      </w:r>
      <w:r w:rsidR="00165E63" w:rsidRPr="00A83EDC">
        <w:rPr>
          <w:rFonts w:ascii="Proba Pro" w:hAnsi="Proba Pro" w:cs="Proba Pro"/>
          <w:b/>
          <w:sz w:val="20"/>
          <w:szCs w:val="20"/>
        </w:rPr>
        <w:t>á</w:t>
      </w:r>
      <w:r w:rsidR="00165E63" w:rsidRPr="00A83EDC">
        <w:rPr>
          <w:rFonts w:ascii="Proba Pro" w:hAnsi="Proba Pro" w:cs="Arial"/>
          <w:b/>
          <w:sz w:val="20"/>
          <w:szCs w:val="20"/>
        </w:rPr>
        <w:t>rukami</w:t>
      </w:r>
      <w:r w:rsidR="002F3E44" w:rsidRPr="00A83EDC">
        <w:rPr>
          <w:rFonts w:ascii="Proba Pro" w:hAnsi="Proba Pro" w:cs="Arial"/>
          <w:b/>
          <w:sz w:val="20"/>
          <w:szCs w:val="20"/>
        </w:rPr>
        <w:t xml:space="preserve"> - </w:t>
      </w:r>
      <w:r w:rsidR="002F3E44" w:rsidRPr="00A83EDC">
        <w:rPr>
          <w:rFonts w:ascii="Proba Pro" w:hAnsi="Proba Pro" w:cs="Arial"/>
          <w:sz w:val="20"/>
          <w:szCs w:val="20"/>
        </w:rPr>
        <w:t xml:space="preserve">Splátkový kalendár </w:t>
      </w:r>
    </w:p>
    <w:p w14:paraId="66D01770" w14:textId="77777777" w:rsidR="00B015CE" w:rsidRPr="00A83EDC" w:rsidRDefault="00B015CE" w:rsidP="00461E6C">
      <w:pPr>
        <w:spacing w:line="264" w:lineRule="auto"/>
        <w:jc w:val="center"/>
        <w:rPr>
          <w:rFonts w:ascii="Proba Pro" w:hAnsi="Proba Pro" w:cs="Arial"/>
          <w:b/>
          <w:bCs/>
          <w:smallCaps/>
          <w:sz w:val="20"/>
          <w:szCs w:val="20"/>
        </w:rPr>
      </w:pPr>
      <w:r w:rsidRPr="00A83EDC">
        <w:rPr>
          <w:rFonts w:ascii="Proba Pro" w:hAnsi="Proba Pro" w:cs="Arial"/>
          <w:b/>
          <w:bCs/>
          <w:smallCaps/>
          <w:sz w:val="20"/>
          <w:szCs w:val="20"/>
        </w:rPr>
        <w:t>bilancia úspor a</w:t>
      </w:r>
      <w:r w:rsidRPr="00A83EDC">
        <w:rPr>
          <w:rFonts w:ascii="Calibri" w:hAnsi="Calibri" w:cs="Calibri"/>
          <w:b/>
          <w:bCs/>
          <w:smallCaps/>
          <w:sz w:val="20"/>
          <w:szCs w:val="20"/>
        </w:rPr>
        <w:t> </w:t>
      </w:r>
      <w:r w:rsidRPr="00A83EDC">
        <w:rPr>
          <w:rFonts w:ascii="Proba Pro" w:hAnsi="Proba Pro" w:cs="Arial"/>
          <w:b/>
          <w:bCs/>
          <w:smallCaps/>
          <w:sz w:val="20"/>
          <w:szCs w:val="20"/>
        </w:rPr>
        <w:t>platieb, spl</w:t>
      </w:r>
      <w:r w:rsidRPr="00A83EDC">
        <w:rPr>
          <w:rFonts w:ascii="Proba Pro" w:hAnsi="Proba Pro" w:cs="Proba Pro"/>
          <w:b/>
          <w:bCs/>
          <w:smallCaps/>
          <w:sz w:val="20"/>
          <w:szCs w:val="20"/>
        </w:rPr>
        <w:t>á</w:t>
      </w:r>
      <w:r w:rsidRPr="00A83EDC">
        <w:rPr>
          <w:rFonts w:ascii="Proba Pro" w:hAnsi="Proba Pro" w:cs="Arial"/>
          <w:b/>
          <w:bCs/>
          <w:smallCaps/>
          <w:sz w:val="20"/>
          <w:szCs w:val="20"/>
        </w:rPr>
        <w:t>tkov</w:t>
      </w:r>
      <w:r w:rsidRPr="00A83EDC">
        <w:rPr>
          <w:rFonts w:ascii="Proba Pro" w:hAnsi="Proba Pro" w:cs="Proba Pro"/>
          <w:b/>
          <w:bCs/>
          <w:smallCaps/>
          <w:sz w:val="20"/>
          <w:szCs w:val="20"/>
        </w:rPr>
        <w:t>ý</w:t>
      </w:r>
      <w:r w:rsidRPr="00A83EDC">
        <w:rPr>
          <w:rFonts w:ascii="Proba Pro" w:hAnsi="Proba Pro" w:cs="Arial"/>
          <w:b/>
          <w:bCs/>
          <w:smallCaps/>
          <w:sz w:val="20"/>
          <w:szCs w:val="20"/>
        </w:rPr>
        <w:t xml:space="preserve"> kalend</w:t>
      </w:r>
      <w:r w:rsidRPr="00A83EDC">
        <w:rPr>
          <w:rFonts w:ascii="Proba Pro" w:hAnsi="Proba Pro" w:cs="Proba Pro"/>
          <w:b/>
          <w:bCs/>
          <w:smallCaps/>
          <w:sz w:val="20"/>
          <w:szCs w:val="20"/>
        </w:rPr>
        <w:t>á</w:t>
      </w:r>
      <w:r w:rsidRPr="00A83EDC">
        <w:rPr>
          <w:rFonts w:ascii="Proba Pro" w:hAnsi="Proba Pro" w:cs="Arial"/>
          <w:b/>
          <w:bCs/>
          <w:smallCaps/>
          <w:sz w:val="20"/>
          <w:szCs w:val="20"/>
        </w:rPr>
        <w:t>r</w:t>
      </w:r>
    </w:p>
    <w:p w14:paraId="58200578" w14:textId="77777777" w:rsidR="00B015CE" w:rsidRPr="00A83EDC" w:rsidRDefault="00B015CE" w:rsidP="00461E6C">
      <w:pPr>
        <w:spacing w:line="264" w:lineRule="auto"/>
        <w:jc w:val="center"/>
        <w:rPr>
          <w:rFonts w:ascii="Proba Pro" w:hAnsi="Proba Pro" w:cs="Arial"/>
          <w:b/>
          <w:bCs/>
          <w:small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3926"/>
      </w:tblGrid>
      <w:tr w:rsidR="00B015CE" w:rsidRPr="00A83EDC" w14:paraId="34BCDCBB" w14:textId="77777777">
        <w:trPr>
          <w:trHeight w:val="414"/>
        </w:trPr>
        <w:tc>
          <w:tcPr>
            <w:tcW w:w="5070" w:type="dxa"/>
            <w:shd w:val="clear" w:color="auto" w:fill="auto"/>
          </w:tcPr>
          <w:p w14:paraId="231580A2" w14:textId="77777777" w:rsidR="007D6B6A" w:rsidRDefault="00B015CE" w:rsidP="00461E6C">
            <w:pPr>
              <w:spacing w:line="264" w:lineRule="auto"/>
              <w:rPr>
                <w:rFonts w:ascii="Proba Pro" w:hAnsi="Proba Pro" w:cs="Arial"/>
                <w:sz w:val="20"/>
                <w:szCs w:val="20"/>
              </w:rPr>
            </w:pPr>
            <w:r w:rsidRPr="00A83EDC">
              <w:rPr>
                <w:rFonts w:ascii="Proba Pro" w:hAnsi="Proba Pro" w:cs="Arial"/>
                <w:sz w:val="20"/>
                <w:szCs w:val="20"/>
              </w:rPr>
              <w:t>Celková Cena za Obdobie príprav (Etapa I) a</w:t>
            </w:r>
            <w:r w:rsidRPr="00A83EDC">
              <w:rPr>
                <w:rFonts w:ascii="Calibri" w:hAnsi="Calibri" w:cs="Calibri"/>
                <w:sz w:val="20"/>
                <w:szCs w:val="20"/>
              </w:rPr>
              <w:t> </w:t>
            </w:r>
            <w:r w:rsidRPr="00A83EDC">
              <w:rPr>
                <w:rFonts w:ascii="Proba Pro" w:hAnsi="Proba Pro" w:cs="Arial"/>
                <w:sz w:val="20"/>
                <w:szCs w:val="20"/>
              </w:rPr>
              <w:t>Obdobie moderniz</w:t>
            </w:r>
            <w:r w:rsidRPr="00A83EDC">
              <w:rPr>
                <w:rFonts w:ascii="Proba Pro" w:hAnsi="Proba Pro" w:cs="Proba Pro"/>
                <w:sz w:val="20"/>
                <w:szCs w:val="20"/>
              </w:rPr>
              <w:t>á</w:t>
            </w:r>
            <w:r w:rsidRPr="00A83EDC">
              <w:rPr>
                <w:rFonts w:ascii="Proba Pro" w:hAnsi="Proba Pro" w:cs="Arial"/>
                <w:sz w:val="20"/>
                <w:szCs w:val="20"/>
              </w:rPr>
              <w:t>cie (Etapa II) bez DPH je:</w:t>
            </w:r>
          </w:p>
          <w:p w14:paraId="5F7EA801" w14:textId="0AF47E27" w:rsidR="00B015CE" w:rsidRPr="00A83EDC" w:rsidRDefault="007D6B6A" w:rsidP="00461E6C">
            <w:pPr>
              <w:spacing w:line="264" w:lineRule="auto"/>
              <w:rPr>
                <w:rFonts w:ascii="Proba Pro" w:hAnsi="Proba Pro" w:cs="Arial"/>
              </w:rPr>
            </w:pPr>
            <w:r w:rsidRPr="000713BE">
              <w:rPr>
                <w:rFonts w:ascii="Proba Pro" w:hAnsi="Proba Pro" w:cs="Arial"/>
                <w:i/>
                <w:iCs/>
                <w:color w:val="00B050"/>
                <w:sz w:val="20"/>
                <w:szCs w:val="16"/>
              </w:rPr>
              <w:t>(bod 8.1.2 n</w:t>
            </w:r>
            <w:r w:rsidRPr="000713BE">
              <w:rPr>
                <w:rFonts w:ascii="Proba Pro" w:hAnsi="Proba Pro" w:cs="Proba Pro"/>
                <w:i/>
                <w:iCs/>
                <w:color w:val="00B050"/>
                <w:sz w:val="20"/>
                <w:szCs w:val="16"/>
              </w:rPr>
              <w:t>á</w:t>
            </w:r>
            <w:r w:rsidRPr="000713BE">
              <w:rPr>
                <w:rFonts w:ascii="Proba Pro" w:hAnsi="Proba Pro" w:cs="Arial"/>
                <w:i/>
                <w:iCs/>
                <w:color w:val="00B050"/>
                <w:sz w:val="20"/>
                <w:szCs w:val="16"/>
              </w:rPr>
              <w:t>vrhu zmluvy v</w:t>
            </w:r>
            <w:r w:rsidRPr="000713BE">
              <w:rPr>
                <w:rFonts w:ascii="Calibri" w:hAnsi="Calibri" w:cs="Calibri"/>
                <w:i/>
                <w:iCs/>
                <w:color w:val="00B050"/>
                <w:sz w:val="20"/>
                <w:szCs w:val="16"/>
              </w:rPr>
              <w:t> </w:t>
            </w:r>
            <w:r w:rsidRPr="000713BE">
              <w:rPr>
                <w:rFonts w:ascii="Proba Pro" w:hAnsi="Proba Pro" w:cs="Arial"/>
                <w:i/>
                <w:iCs/>
                <w:color w:val="00B050"/>
                <w:sz w:val="20"/>
                <w:szCs w:val="16"/>
              </w:rPr>
              <w:t>bode 2 Časti D. súťažných podkladov)</w:t>
            </w:r>
            <w:r w:rsidR="00B015CE" w:rsidRPr="00A83EDC">
              <w:rPr>
                <w:rFonts w:ascii="Proba Pro" w:hAnsi="Proba Pro" w:cs="Arial"/>
                <w:sz w:val="20"/>
                <w:szCs w:val="20"/>
              </w:rPr>
              <w:tab/>
            </w:r>
          </w:p>
        </w:tc>
        <w:tc>
          <w:tcPr>
            <w:tcW w:w="3992" w:type="dxa"/>
            <w:shd w:val="clear" w:color="auto" w:fill="auto"/>
          </w:tcPr>
          <w:p w14:paraId="19001F48" w14:textId="7774346A" w:rsidR="00B015CE" w:rsidRPr="00A83EDC" w:rsidRDefault="00B015CE" w:rsidP="00461E6C">
            <w:pPr>
              <w:spacing w:line="264" w:lineRule="auto"/>
              <w:rPr>
                <w:rFonts w:ascii="Proba Pro" w:hAnsi="Proba Pro" w:cs="Arial"/>
              </w:rPr>
            </w:pPr>
            <w:r w:rsidRPr="00A83EDC">
              <w:rPr>
                <w:rFonts w:ascii="Proba Pro" w:hAnsi="Proba Pro" w:cs="Arial"/>
                <w:sz w:val="20"/>
                <w:szCs w:val="20"/>
                <w:highlight w:val="lightGray"/>
                <w:shd w:val="clear" w:color="auto" w:fill="FFFF00"/>
              </w:rPr>
              <w:t>[_____]</w:t>
            </w:r>
            <w:r w:rsidRPr="00A83EDC">
              <w:rPr>
                <w:rFonts w:ascii="Proba Pro" w:hAnsi="Proba Pro" w:cs="Arial"/>
                <w:sz w:val="20"/>
                <w:szCs w:val="20"/>
              </w:rPr>
              <w:t>EUR, slovom: (</w:t>
            </w:r>
            <w:r w:rsidRPr="00A83EDC">
              <w:rPr>
                <w:rFonts w:ascii="Proba Pro" w:hAnsi="Proba Pro" w:cs="Arial"/>
                <w:sz w:val="20"/>
                <w:szCs w:val="20"/>
                <w:highlight w:val="lightGray"/>
                <w:shd w:val="clear" w:color="auto" w:fill="FFFF00"/>
              </w:rPr>
              <w:t>[_____]</w:t>
            </w:r>
            <w:r w:rsidRPr="00A83EDC">
              <w:rPr>
                <w:rFonts w:ascii="Proba Pro" w:hAnsi="Proba Pro" w:cs="Arial"/>
                <w:sz w:val="20"/>
                <w:szCs w:val="20"/>
              </w:rPr>
              <w:t xml:space="preserve"> eur</w:t>
            </w:r>
            <w:r w:rsidR="005A731E">
              <w:rPr>
                <w:rFonts w:ascii="Proba Pro" w:hAnsi="Proba Pro" w:cs="Arial"/>
                <w:sz w:val="20"/>
                <w:szCs w:val="20"/>
              </w:rPr>
              <w:t>o</w:t>
            </w:r>
            <w:r w:rsidRPr="00A83EDC">
              <w:rPr>
                <w:rFonts w:ascii="Proba Pro" w:hAnsi="Proba Pro" w:cs="Arial"/>
                <w:sz w:val="20"/>
                <w:szCs w:val="20"/>
              </w:rPr>
              <w:t>)</w:t>
            </w:r>
          </w:p>
        </w:tc>
      </w:tr>
      <w:tr w:rsidR="00B015CE" w:rsidRPr="00A83EDC" w14:paraId="06AB0ACE" w14:textId="77777777">
        <w:trPr>
          <w:trHeight w:val="222"/>
        </w:trPr>
        <w:tc>
          <w:tcPr>
            <w:tcW w:w="5070" w:type="dxa"/>
            <w:shd w:val="clear" w:color="auto" w:fill="auto"/>
          </w:tcPr>
          <w:p w14:paraId="63E34211" w14:textId="77777777" w:rsidR="00B015CE" w:rsidRDefault="00B015CE" w:rsidP="00461E6C">
            <w:pPr>
              <w:tabs>
                <w:tab w:val="left" w:pos="709"/>
              </w:tabs>
              <w:spacing w:line="264" w:lineRule="auto"/>
              <w:jc w:val="both"/>
              <w:rPr>
                <w:rFonts w:ascii="Proba Pro" w:hAnsi="Proba Pro" w:cs="Arial"/>
                <w:sz w:val="20"/>
                <w:szCs w:val="20"/>
              </w:rPr>
            </w:pPr>
            <w:r w:rsidRPr="00A83EDC">
              <w:rPr>
                <w:rFonts w:ascii="Proba Pro" w:hAnsi="Proba Pro" w:cs="Arial"/>
                <w:sz w:val="20"/>
                <w:szCs w:val="20"/>
              </w:rPr>
              <w:t>Cena Služieb v</w:t>
            </w:r>
            <w:r w:rsidRPr="00A83EDC">
              <w:rPr>
                <w:rFonts w:ascii="Calibri" w:hAnsi="Calibri" w:cs="Calibri"/>
                <w:sz w:val="20"/>
                <w:szCs w:val="20"/>
              </w:rPr>
              <w:t> </w:t>
            </w:r>
            <w:r w:rsidRPr="00A83EDC">
              <w:rPr>
                <w:rFonts w:ascii="Proba Pro" w:hAnsi="Proba Pro" w:cs="Arial"/>
                <w:sz w:val="20"/>
                <w:szCs w:val="20"/>
              </w:rPr>
              <w:t>Obdob</w:t>
            </w:r>
            <w:r w:rsidRPr="00A83EDC">
              <w:rPr>
                <w:rFonts w:ascii="Proba Pro" w:hAnsi="Proba Pro" w:cs="Proba Pro"/>
                <w:sz w:val="20"/>
                <w:szCs w:val="20"/>
              </w:rPr>
              <w:t>í</w:t>
            </w:r>
            <w:r w:rsidRPr="00A83EDC">
              <w:rPr>
                <w:rFonts w:ascii="Proba Pro" w:hAnsi="Proba Pro" w:cs="Arial"/>
                <w:sz w:val="20"/>
                <w:szCs w:val="20"/>
              </w:rPr>
              <w:t xml:space="preserve"> garancie, </w:t>
            </w:r>
            <w:r w:rsidRPr="00A83EDC">
              <w:rPr>
                <w:rFonts w:ascii="Proba Pro" w:hAnsi="Proba Pro" w:cs="Proba Pro"/>
                <w:sz w:val="20"/>
                <w:szCs w:val="20"/>
              </w:rPr>
              <w:t>š</w:t>
            </w:r>
            <w:r w:rsidRPr="00A83EDC">
              <w:rPr>
                <w:rFonts w:ascii="Proba Pro" w:hAnsi="Proba Pro" w:cs="Arial"/>
                <w:sz w:val="20"/>
                <w:szCs w:val="20"/>
              </w:rPr>
              <w:t>pecifikovan</w:t>
            </w:r>
            <w:r w:rsidRPr="00A83EDC">
              <w:rPr>
                <w:rFonts w:ascii="Proba Pro" w:hAnsi="Proba Pro" w:cs="Proba Pro"/>
                <w:sz w:val="20"/>
                <w:szCs w:val="20"/>
              </w:rPr>
              <w:t>ý</w:t>
            </w:r>
            <w:r w:rsidRPr="00A83EDC">
              <w:rPr>
                <w:rFonts w:ascii="Proba Pro" w:hAnsi="Proba Pro" w:cs="Arial"/>
                <w:sz w:val="20"/>
                <w:szCs w:val="20"/>
              </w:rPr>
              <w:t>ch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 xml:space="preserve">lohe </w:t>
            </w:r>
            <w:r w:rsidRPr="00A83EDC">
              <w:rPr>
                <w:rFonts w:ascii="Proba Pro" w:hAnsi="Proba Pro" w:cs="Proba Pro"/>
                <w:sz w:val="20"/>
                <w:szCs w:val="20"/>
              </w:rPr>
              <w:t>č</w:t>
            </w:r>
            <w:r w:rsidRPr="00A83EDC">
              <w:rPr>
                <w:rFonts w:ascii="Proba Pro" w:hAnsi="Proba Pro" w:cs="Arial"/>
                <w:sz w:val="20"/>
                <w:szCs w:val="20"/>
              </w:rPr>
              <w:t>. 5 tejto Zmluvy, bez DPH je:</w:t>
            </w:r>
          </w:p>
          <w:p w14:paraId="4C6CC807" w14:textId="206A694F" w:rsidR="007D6B6A" w:rsidRPr="00A83EDC" w:rsidRDefault="007D6B6A" w:rsidP="00461E6C">
            <w:pPr>
              <w:tabs>
                <w:tab w:val="left" w:pos="709"/>
              </w:tabs>
              <w:spacing w:line="264" w:lineRule="auto"/>
              <w:jc w:val="both"/>
              <w:rPr>
                <w:rFonts w:ascii="Proba Pro" w:hAnsi="Proba Pro" w:cs="Arial"/>
              </w:rPr>
            </w:pPr>
            <w:r w:rsidRPr="000713BE">
              <w:rPr>
                <w:rFonts w:ascii="Proba Pro" w:hAnsi="Proba Pro" w:cs="Arial"/>
                <w:i/>
                <w:iCs/>
                <w:color w:val="00B050"/>
                <w:sz w:val="20"/>
                <w:szCs w:val="16"/>
              </w:rPr>
              <w:t>(bod 8.1.4 návrhu zmluvy v bode 2 Časti D. súťažných podkladov)</w:t>
            </w:r>
          </w:p>
        </w:tc>
        <w:tc>
          <w:tcPr>
            <w:tcW w:w="3992" w:type="dxa"/>
            <w:shd w:val="clear" w:color="auto" w:fill="auto"/>
          </w:tcPr>
          <w:p w14:paraId="04428312" w14:textId="400BB27B" w:rsidR="00B015CE" w:rsidRPr="00A83EDC" w:rsidRDefault="00B015CE" w:rsidP="00461E6C">
            <w:pPr>
              <w:spacing w:line="264" w:lineRule="auto"/>
              <w:rPr>
                <w:rFonts w:ascii="Proba Pro" w:hAnsi="Proba Pro" w:cs="Arial"/>
              </w:rPr>
            </w:pPr>
            <w:r w:rsidRPr="00A83EDC">
              <w:rPr>
                <w:rFonts w:ascii="Proba Pro" w:hAnsi="Proba Pro" w:cs="Arial"/>
                <w:sz w:val="20"/>
                <w:szCs w:val="20"/>
              </w:rPr>
              <w:t>[</w:t>
            </w:r>
            <w:r w:rsidRPr="00A83EDC">
              <w:rPr>
                <w:rFonts w:ascii="Proba Pro" w:hAnsi="Proba Pro" w:cs="Arial"/>
                <w:sz w:val="20"/>
                <w:szCs w:val="20"/>
                <w:highlight w:val="lightGray"/>
              </w:rPr>
              <w:t>_____]</w:t>
            </w:r>
            <w:r w:rsidRPr="00A83EDC">
              <w:rPr>
                <w:rFonts w:ascii="Proba Pro" w:hAnsi="Proba Pro" w:cs="Arial"/>
                <w:sz w:val="20"/>
                <w:szCs w:val="20"/>
              </w:rPr>
              <w:t>EUR ročne, slovom: (</w:t>
            </w:r>
            <w:r w:rsidRPr="00A83EDC">
              <w:rPr>
                <w:rFonts w:ascii="Proba Pro" w:hAnsi="Proba Pro" w:cs="Arial"/>
                <w:sz w:val="20"/>
                <w:szCs w:val="20"/>
                <w:highlight w:val="lightGray"/>
              </w:rPr>
              <w:t>[_____</w:t>
            </w:r>
            <w:r w:rsidRPr="00A83EDC">
              <w:rPr>
                <w:rFonts w:ascii="Proba Pro" w:hAnsi="Proba Pro" w:cs="Arial"/>
                <w:sz w:val="20"/>
                <w:szCs w:val="20"/>
              </w:rPr>
              <w:t>] eur</w:t>
            </w:r>
            <w:r w:rsidR="005A731E">
              <w:rPr>
                <w:rFonts w:ascii="Proba Pro" w:hAnsi="Proba Pro" w:cs="Arial"/>
                <w:sz w:val="20"/>
                <w:szCs w:val="20"/>
              </w:rPr>
              <w:t>o)</w:t>
            </w:r>
          </w:p>
        </w:tc>
      </w:tr>
    </w:tbl>
    <w:p w14:paraId="6ACA3C54" w14:textId="77777777" w:rsidR="00B015CE" w:rsidRPr="00A83EDC" w:rsidRDefault="00B015CE" w:rsidP="00461E6C">
      <w:pPr>
        <w:spacing w:line="264" w:lineRule="auto"/>
        <w:jc w:val="center"/>
        <w:rPr>
          <w:rFonts w:ascii="Proba Pro" w:hAnsi="Proba Pro" w:cs="Arial"/>
          <w:b/>
          <w:sz w:val="20"/>
          <w:szCs w:val="20"/>
        </w:rPr>
      </w:pPr>
    </w:p>
    <w:p w14:paraId="6B7944E5" w14:textId="77777777" w:rsidR="00B015CE" w:rsidRPr="00A83EDC" w:rsidRDefault="00B015CE" w:rsidP="00461E6C">
      <w:pPr>
        <w:spacing w:line="264" w:lineRule="auto"/>
        <w:jc w:val="both"/>
        <w:rPr>
          <w:rFonts w:ascii="Proba Pro" w:hAnsi="Proba Pro" w:cs="Arial"/>
          <w:bCs/>
          <w:sz w:val="20"/>
          <w:szCs w:val="20"/>
        </w:rPr>
      </w:pPr>
      <w:r w:rsidRPr="00A83EDC">
        <w:rPr>
          <w:rFonts w:ascii="Proba Pro" w:hAnsi="Proba Pro" w:cs="Arial"/>
          <w:bCs/>
          <w:sz w:val="20"/>
          <w:szCs w:val="20"/>
        </w:rPr>
        <w:t>Nasledujúca tabuľka reprezentuje finančné toky v</w:t>
      </w:r>
      <w:r w:rsidRPr="00A83EDC">
        <w:rPr>
          <w:rFonts w:ascii="Calibri" w:hAnsi="Calibri" w:cs="Calibri"/>
          <w:bCs/>
          <w:sz w:val="20"/>
          <w:szCs w:val="20"/>
        </w:rPr>
        <w:t> </w:t>
      </w:r>
      <w:r w:rsidRPr="00A83EDC">
        <w:rPr>
          <w:rFonts w:ascii="Proba Pro" w:hAnsi="Proba Pro" w:cs="Arial"/>
          <w:bCs/>
          <w:sz w:val="20"/>
          <w:szCs w:val="20"/>
        </w:rPr>
        <w:t>jednotliv</w:t>
      </w:r>
      <w:r w:rsidRPr="00A83EDC">
        <w:rPr>
          <w:rFonts w:ascii="Proba Pro" w:hAnsi="Proba Pro" w:cs="Proba Pro"/>
          <w:bCs/>
          <w:sz w:val="20"/>
          <w:szCs w:val="20"/>
        </w:rPr>
        <w:t>ý</w:t>
      </w:r>
      <w:r w:rsidRPr="00A83EDC">
        <w:rPr>
          <w:rFonts w:ascii="Proba Pro" w:hAnsi="Proba Pro" w:cs="Arial"/>
          <w:bCs/>
          <w:sz w:val="20"/>
          <w:szCs w:val="20"/>
        </w:rPr>
        <w:t>ch rokoch, ceny sú v</w:t>
      </w:r>
      <w:r w:rsidRPr="00A83EDC">
        <w:rPr>
          <w:rFonts w:ascii="Calibri" w:hAnsi="Calibri" w:cs="Calibri"/>
          <w:bCs/>
          <w:sz w:val="20"/>
          <w:szCs w:val="20"/>
        </w:rPr>
        <w:t> </w:t>
      </w:r>
      <w:r w:rsidRPr="00A83EDC">
        <w:rPr>
          <w:rFonts w:ascii="Proba Pro" w:hAnsi="Proba Pro" w:cs="Arial"/>
          <w:bCs/>
          <w:sz w:val="20"/>
          <w:szCs w:val="20"/>
        </w:rPr>
        <w:t xml:space="preserve">EUR bez DPH. </w:t>
      </w:r>
    </w:p>
    <w:p w14:paraId="2654F210" w14:textId="77777777" w:rsidR="00B015CE" w:rsidRPr="00A83EDC" w:rsidRDefault="00B015CE" w:rsidP="00461E6C">
      <w:pPr>
        <w:spacing w:line="264" w:lineRule="auto"/>
        <w:rPr>
          <w:rFonts w:ascii="Proba Pro" w:hAnsi="Proba Pro" w:cs="Arial"/>
          <w:bCs/>
          <w:sz w:val="20"/>
          <w:szCs w:val="20"/>
        </w:rPr>
      </w:pPr>
    </w:p>
    <w:tbl>
      <w:tblPr>
        <w:tblW w:w="5000" w:type="pct"/>
        <w:tblCellMar>
          <w:left w:w="70" w:type="dxa"/>
          <w:right w:w="70" w:type="dxa"/>
        </w:tblCellMar>
        <w:tblLook w:val="04A0" w:firstRow="1" w:lastRow="0" w:firstColumn="1" w:lastColumn="0" w:noHBand="0" w:noVBand="1"/>
      </w:tblPr>
      <w:tblGrid>
        <w:gridCol w:w="580"/>
        <w:gridCol w:w="1009"/>
        <w:gridCol w:w="1096"/>
        <w:gridCol w:w="951"/>
        <w:gridCol w:w="1096"/>
        <w:gridCol w:w="1082"/>
        <w:gridCol w:w="1096"/>
        <w:gridCol w:w="907"/>
        <w:gridCol w:w="1096"/>
      </w:tblGrid>
      <w:tr w:rsidR="00B015CE" w:rsidRPr="00A83EDC" w14:paraId="52BB38E5" w14:textId="77777777" w:rsidTr="005A731E">
        <w:trPr>
          <w:trHeight w:val="1276"/>
        </w:trPr>
        <w:tc>
          <w:tcPr>
            <w:tcW w:w="34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3D726CE"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Rok</w:t>
            </w:r>
          </w:p>
        </w:tc>
        <w:tc>
          <w:tcPr>
            <w:tcW w:w="1187" w:type="pct"/>
            <w:gridSpan w:val="2"/>
            <w:tcBorders>
              <w:top w:val="single" w:sz="4" w:space="0" w:color="auto"/>
              <w:left w:val="nil"/>
              <w:bottom w:val="single" w:sz="4" w:space="0" w:color="auto"/>
              <w:right w:val="single" w:sz="4" w:space="0" w:color="auto"/>
            </w:tcBorders>
            <w:shd w:val="clear" w:color="auto" w:fill="auto"/>
          </w:tcPr>
          <w:p w14:paraId="0FF88242" w14:textId="77777777" w:rsidR="00B015CE" w:rsidRPr="00A83EDC" w:rsidRDefault="00B015CE" w:rsidP="00461E6C">
            <w:pPr>
              <w:spacing w:line="264" w:lineRule="auto"/>
              <w:jc w:val="center"/>
              <w:rPr>
                <w:rFonts w:ascii="Proba Pro" w:eastAsia="Times New Roman" w:hAnsi="Proba Pro" w:cs="Arial"/>
                <w:bCs/>
                <w:sz w:val="18"/>
                <w:szCs w:val="18"/>
                <w:lang w:eastAsia="sk-SK"/>
              </w:rPr>
            </w:pPr>
            <w:r w:rsidRPr="00A83EDC">
              <w:rPr>
                <w:rFonts w:ascii="Proba Pro" w:eastAsia="Times New Roman" w:hAnsi="Proba Pro" w:cs="Arial"/>
                <w:b/>
                <w:bCs/>
                <w:sz w:val="18"/>
                <w:szCs w:val="18"/>
                <w:lang w:eastAsia="sk-SK"/>
              </w:rPr>
              <w:t xml:space="preserve">Dodatočné ročné úspory </w:t>
            </w:r>
            <w:r w:rsidRPr="00A83EDC">
              <w:rPr>
                <w:rFonts w:ascii="Proba Pro" w:eastAsia="Times New Roman" w:hAnsi="Proba Pro" w:cs="Arial"/>
                <w:bCs/>
                <w:sz w:val="18"/>
                <w:szCs w:val="18"/>
                <w:lang w:eastAsia="sk-SK"/>
              </w:rPr>
              <w:t>stanovené v zmysle Článku</w:t>
            </w:r>
            <w:r w:rsidRPr="00A83EDC">
              <w:rPr>
                <w:rFonts w:ascii="Calibri" w:eastAsia="Times New Roman" w:hAnsi="Calibri" w:cs="Calibri"/>
                <w:bCs/>
                <w:sz w:val="18"/>
                <w:szCs w:val="18"/>
                <w:lang w:eastAsia="sk-SK"/>
              </w:rPr>
              <w:t> </w:t>
            </w:r>
            <w:r w:rsidRPr="00A83EDC">
              <w:rPr>
                <w:rFonts w:ascii="Proba Pro" w:eastAsia="Times New Roman" w:hAnsi="Proba Pro" w:cs="Arial"/>
                <w:bCs/>
                <w:sz w:val="18"/>
                <w:szCs w:val="18"/>
                <w:lang w:eastAsia="sk-SK"/>
              </w:rPr>
              <w:t>4 pr</w:t>
            </w:r>
            <w:r w:rsidRPr="00A83EDC">
              <w:rPr>
                <w:rFonts w:ascii="Proba Pro" w:eastAsia="Times New Roman" w:hAnsi="Proba Pro" w:cs="Proba Pro"/>
                <w:bCs/>
                <w:sz w:val="18"/>
                <w:szCs w:val="18"/>
                <w:lang w:eastAsia="sk-SK"/>
              </w:rPr>
              <w:t>í</w:t>
            </w:r>
            <w:r w:rsidRPr="00A83EDC">
              <w:rPr>
                <w:rFonts w:ascii="Proba Pro" w:eastAsia="Times New Roman" w:hAnsi="Proba Pro" w:cs="Arial"/>
                <w:bCs/>
                <w:sz w:val="18"/>
                <w:szCs w:val="18"/>
                <w:lang w:eastAsia="sk-SK"/>
              </w:rPr>
              <w:t xml:space="preserve">lohy </w:t>
            </w:r>
            <w:r w:rsidRPr="00A83EDC">
              <w:rPr>
                <w:rFonts w:ascii="Proba Pro" w:eastAsia="Times New Roman" w:hAnsi="Proba Pro" w:cs="Proba Pro"/>
                <w:bCs/>
                <w:sz w:val="18"/>
                <w:szCs w:val="18"/>
                <w:lang w:eastAsia="sk-SK"/>
              </w:rPr>
              <w:t>č</w:t>
            </w:r>
            <w:r w:rsidRPr="00A83EDC">
              <w:rPr>
                <w:rFonts w:ascii="Proba Pro" w:eastAsia="Times New Roman" w:hAnsi="Proba Pro" w:cs="Arial"/>
                <w:bCs/>
                <w:sz w:val="18"/>
                <w:szCs w:val="18"/>
                <w:lang w:eastAsia="sk-SK"/>
              </w:rPr>
              <w:t>. 2 Zmluvy</w:t>
            </w:r>
          </w:p>
          <w:p w14:paraId="4BA9D426"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 xml:space="preserve"> (v € bez DPH) </w:t>
            </w:r>
          </w:p>
          <w:p w14:paraId="4D3C9C28" w14:textId="77777777" w:rsidR="00B015CE" w:rsidRPr="00A83EDC" w:rsidRDefault="00B015CE" w:rsidP="00461E6C">
            <w:pPr>
              <w:spacing w:line="264" w:lineRule="auto"/>
              <w:jc w:val="center"/>
              <w:rPr>
                <w:rFonts w:ascii="Proba Pro" w:eastAsia="Times New Roman" w:hAnsi="Proba Pro" w:cs="Arial"/>
                <w:b/>
                <w:bCs/>
                <w:color w:val="7030A0"/>
                <w:sz w:val="18"/>
                <w:szCs w:val="18"/>
                <w:lang w:eastAsia="sk-SK"/>
              </w:rPr>
            </w:pPr>
            <w:r w:rsidRPr="00A83EDC">
              <w:rPr>
                <w:rFonts w:ascii="Proba Pro" w:eastAsia="Times New Roman" w:hAnsi="Proba Pro" w:cs="Arial"/>
                <w:b/>
                <w:bCs/>
                <w:color w:val="7030A0"/>
                <w:sz w:val="28"/>
                <w:szCs w:val="18"/>
                <w:lang w:eastAsia="sk-SK"/>
              </w:rPr>
              <w:t>*</w:t>
            </w:r>
          </w:p>
        </w:tc>
        <w:tc>
          <w:tcPr>
            <w:tcW w:w="1140" w:type="pct"/>
            <w:gridSpan w:val="2"/>
            <w:tcBorders>
              <w:top w:val="single" w:sz="4" w:space="0" w:color="auto"/>
              <w:left w:val="nil"/>
              <w:bottom w:val="single" w:sz="4" w:space="0" w:color="auto"/>
              <w:right w:val="single" w:sz="4" w:space="0" w:color="auto"/>
            </w:tcBorders>
            <w:shd w:val="clear" w:color="auto" w:fill="auto"/>
          </w:tcPr>
          <w:p w14:paraId="293F8904" w14:textId="77777777" w:rsidR="00B015CE" w:rsidRPr="00A83EDC" w:rsidRDefault="00B015CE" w:rsidP="00461E6C">
            <w:pPr>
              <w:spacing w:line="264" w:lineRule="auto"/>
              <w:jc w:val="center"/>
              <w:rPr>
                <w:rFonts w:ascii="Proba Pro" w:eastAsia="Times New Roman" w:hAnsi="Proba Pro" w:cs="Arial"/>
                <w:bCs/>
                <w:sz w:val="18"/>
                <w:szCs w:val="18"/>
                <w:lang w:eastAsia="sk-SK"/>
              </w:rPr>
            </w:pPr>
            <w:r w:rsidRPr="00A83EDC">
              <w:rPr>
                <w:rFonts w:ascii="Proba Pro" w:eastAsia="Times New Roman" w:hAnsi="Proba Pro" w:cs="Arial"/>
                <w:b/>
                <w:bCs/>
                <w:sz w:val="18"/>
                <w:szCs w:val="18"/>
                <w:lang w:eastAsia="sk-SK"/>
              </w:rPr>
              <w:t>Garantované ročné úspory</w:t>
            </w:r>
            <w:r w:rsidRPr="00A83EDC">
              <w:rPr>
                <w:rFonts w:ascii="Proba Pro" w:eastAsia="Times New Roman" w:hAnsi="Proba Pro" w:cs="Arial"/>
                <w:b/>
                <w:bCs/>
                <w:sz w:val="18"/>
                <w:szCs w:val="18"/>
                <w:lang w:eastAsia="sk-SK"/>
              </w:rPr>
              <w:br/>
            </w:r>
            <w:r w:rsidRPr="00A83EDC">
              <w:rPr>
                <w:rFonts w:ascii="Proba Pro" w:eastAsia="Times New Roman" w:hAnsi="Proba Pro" w:cs="Arial"/>
                <w:bCs/>
                <w:sz w:val="18"/>
                <w:szCs w:val="18"/>
                <w:lang w:eastAsia="sk-SK"/>
              </w:rPr>
              <w:t>stanovené v zmysle Článkov 1 až 3 prílohy č. 2 Zmluvy</w:t>
            </w:r>
          </w:p>
          <w:p w14:paraId="05783A2B"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(v € bez DPH)</w:t>
            </w:r>
          </w:p>
        </w:tc>
        <w:tc>
          <w:tcPr>
            <w:tcW w:w="1212" w:type="pct"/>
            <w:gridSpan w:val="2"/>
            <w:tcBorders>
              <w:top w:val="single" w:sz="4" w:space="0" w:color="auto"/>
              <w:left w:val="nil"/>
              <w:bottom w:val="single" w:sz="4" w:space="0" w:color="auto"/>
              <w:right w:val="single" w:sz="4" w:space="0" w:color="auto"/>
            </w:tcBorders>
            <w:shd w:val="clear" w:color="auto" w:fill="auto"/>
          </w:tcPr>
          <w:p w14:paraId="705C43AF" w14:textId="77777777" w:rsidR="00B015CE" w:rsidRPr="00A83EDC" w:rsidRDefault="00B015CE" w:rsidP="00461E6C">
            <w:pPr>
              <w:spacing w:line="264" w:lineRule="auto"/>
              <w:jc w:val="center"/>
              <w:rPr>
                <w:rFonts w:ascii="Proba Pro" w:eastAsia="Times New Roman" w:hAnsi="Proba Pro" w:cs="Arial"/>
                <w:b/>
                <w:bCs/>
                <w:color w:val="auto"/>
                <w:sz w:val="18"/>
                <w:szCs w:val="18"/>
                <w:lang w:eastAsia="sk-SK"/>
              </w:rPr>
            </w:pPr>
            <w:r w:rsidRPr="00A83EDC">
              <w:rPr>
                <w:rFonts w:ascii="Proba Pro" w:eastAsia="Times New Roman" w:hAnsi="Proba Pro" w:cs="Arial"/>
                <w:b/>
                <w:bCs/>
                <w:color w:val="auto"/>
                <w:sz w:val="18"/>
                <w:szCs w:val="18"/>
                <w:lang w:eastAsia="sk-SK"/>
              </w:rPr>
              <w:t xml:space="preserve">Splátka ceny vrátane prirážky za financovanie   za Obdobie príprav (Etapa I) a Obdobie modernizácie (Etapa II) podľa bodu 8.1.2 Zmluvy (v € bez DPH) </w:t>
            </w:r>
          </w:p>
          <w:p w14:paraId="1E9D7608" w14:textId="77777777" w:rsidR="00B015CE" w:rsidRPr="00A83EDC" w:rsidRDefault="00B015CE" w:rsidP="00461E6C">
            <w:pPr>
              <w:spacing w:line="264" w:lineRule="auto"/>
              <w:jc w:val="center"/>
              <w:rPr>
                <w:rFonts w:ascii="Proba Pro" w:eastAsia="Times New Roman" w:hAnsi="Proba Pro" w:cs="Arial"/>
                <w:b/>
                <w:bCs/>
                <w:color w:val="auto"/>
                <w:sz w:val="18"/>
                <w:szCs w:val="18"/>
                <w:lang w:eastAsia="sk-SK"/>
              </w:rPr>
            </w:pPr>
            <w:r w:rsidRPr="00A83EDC">
              <w:rPr>
                <w:rFonts w:ascii="Proba Pro" w:eastAsia="Times New Roman" w:hAnsi="Proba Pro" w:cs="Arial"/>
                <w:b/>
                <w:bCs/>
                <w:color w:val="7030A0"/>
                <w:sz w:val="28"/>
                <w:szCs w:val="18"/>
                <w:lang w:eastAsia="sk-SK"/>
              </w:rPr>
              <w:t>**</w:t>
            </w:r>
            <w:r w:rsidRPr="00A83EDC">
              <w:rPr>
                <w:rFonts w:ascii="Proba Pro" w:eastAsia="Times New Roman" w:hAnsi="Proba Pro" w:cs="Arial"/>
                <w:b/>
                <w:bCs/>
                <w:color w:val="auto"/>
                <w:sz w:val="18"/>
                <w:szCs w:val="18"/>
                <w:lang w:eastAsia="sk-SK"/>
              </w:rPr>
              <w:t xml:space="preserve"> </w:t>
            </w:r>
          </w:p>
        </w:tc>
        <w:tc>
          <w:tcPr>
            <w:tcW w:w="1115" w:type="pct"/>
            <w:gridSpan w:val="2"/>
            <w:tcBorders>
              <w:top w:val="single" w:sz="4" w:space="0" w:color="auto"/>
              <w:left w:val="nil"/>
              <w:bottom w:val="single" w:sz="4" w:space="0" w:color="auto"/>
              <w:right w:val="single" w:sz="4" w:space="0" w:color="auto"/>
            </w:tcBorders>
            <w:shd w:val="clear" w:color="auto" w:fill="auto"/>
          </w:tcPr>
          <w:p w14:paraId="19C5C249"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Platba za služby poskytnuté v Období garancie (Etapa III) podľa bodu 8.1.4 Zmluvy)(v € bez DPH)</w:t>
            </w:r>
          </w:p>
        </w:tc>
      </w:tr>
      <w:tr w:rsidR="00B015CE" w:rsidRPr="00A83EDC" w14:paraId="1A55E75D" w14:textId="77777777">
        <w:trPr>
          <w:trHeight w:val="300"/>
        </w:trPr>
        <w:tc>
          <w:tcPr>
            <w:tcW w:w="346" w:type="pct"/>
            <w:vMerge/>
            <w:tcBorders>
              <w:top w:val="single" w:sz="4" w:space="0" w:color="auto"/>
              <w:left w:val="single" w:sz="4" w:space="0" w:color="auto"/>
              <w:bottom w:val="single" w:sz="4" w:space="0" w:color="auto"/>
              <w:right w:val="single" w:sz="4" w:space="0" w:color="auto"/>
            </w:tcBorders>
            <w:vAlign w:val="center"/>
          </w:tcPr>
          <w:p w14:paraId="738282E1" w14:textId="77777777" w:rsidR="00B015CE" w:rsidRPr="00A83EDC" w:rsidRDefault="00B015CE" w:rsidP="00461E6C">
            <w:pPr>
              <w:spacing w:line="264" w:lineRule="auto"/>
              <w:rPr>
                <w:rFonts w:ascii="Proba Pro" w:eastAsia="Times New Roman" w:hAnsi="Proba Pro" w:cs="Arial"/>
                <w:b/>
                <w:bCs/>
                <w:sz w:val="18"/>
                <w:szCs w:val="18"/>
                <w:lang w:eastAsia="sk-SK"/>
              </w:rPr>
            </w:pPr>
          </w:p>
        </w:tc>
        <w:tc>
          <w:tcPr>
            <w:tcW w:w="1187" w:type="pct"/>
            <w:gridSpan w:val="2"/>
            <w:tcBorders>
              <w:top w:val="single" w:sz="4" w:space="0" w:color="auto"/>
              <w:left w:val="nil"/>
              <w:bottom w:val="single" w:sz="4" w:space="0" w:color="auto"/>
              <w:right w:val="single" w:sz="4" w:space="0" w:color="auto"/>
            </w:tcBorders>
            <w:shd w:val="clear" w:color="auto" w:fill="auto"/>
            <w:noWrap/>
            <w:vAlign w:val="bottom"/>
          </w:tcPr>
          <w:p w14:paraId="70E3DBD6"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a</w:t>
            </w:r>
          </w:p>
        </w:tc>
        <w:tc>
          <w:tcPr>
            <w:tcW w:w="1140" w:type="pct"/>
            <w:gridSpan w:val="2"/>
            <w:tcBorders>
              <w:top w:val="single" w:sz="4" w:space="0" w:color="auto"/>
              <w:left w:val="nil"/>
              <w:bottom w:val="single" w:sz="4" w:space="0" w:color="auto"/>
              <w:right w:val="single" w:sz="4" w:space="0" w:color="auto"/>
            </w:tcBorders>
            <w:shd w:val="clear" w:color="auto" w:fill="auto"/>
            <w:noWrap/>
            <w:vAlign w:val="bottom"/>
          </w:tcPr>
          <w:p w14:paraId="7075825F"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b</w:t>
            </w:r>
          </w:p>
        </w:tc>
        <w:tc>
          <w:tcPr>
            <w:tcW w:w="1212" w:type="pct"/>
            <w:gridSpan w:val="2"/>
            <w:tcBorders>
              <w:top w:val="single" w:sz="4" w:space="0" w:color="auto"/>
              <w:left w:val="nil"/>
              <w:bottom w:val="single" w:sz="4" w:space="0" w:color="auto"/>
              <w:right w:val="single" w:sz="4" w:space="0" w:color="auto"/>
            </w:tcBorders>
            <w:shd w:val="clear" w:color="auto" w:fill="auto"/>
            <w:noWrap/>
            <w:vAlign w:val="bottom"/>
          </w:tcPr>
          <w:p w14:paraId="67176A6C"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c</w:t>
            </w:r>
          </w:p>
        </w:tc>
        <w:tc>
          <w:tcPr>
            <w:tcW w:w="1115" w:type="pct"/>
            <w:gridSpan w:val="2"/>
            <w:tcBorders>
              <w:top w:val="single" w:sz="4" w:space="0" w:color="auto"/>
              <w:left w:val="nil"/>
              <w:bottom w:val="single" w:sz="4" w:space="0" w:color="auto"/>
              <w:right w:val="single" w:sz="4" w:space="0" w:color="auto"/>
            </w:tcBorders>
            <w:shd w:val="clear" w:color="auto" w:fill="auto"/>
            <w:noWrap/>
            <w:vAlign w:val="bottom"/>
          </w:tcPr>
          <w:p w14:paraId="085AB171"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d</w:t>
            </w:r>
          </w:p>
        </w:tc>
      </w:tr>
      <w:tr w:rsidR="00B015CE" w:rsidRPr="00A83EDC" w14:paraId="44908848" w14:textId="77777777">
        <w:trPr>
          <w:trHeight w:val="300"/>
        </w:trPr>
        <w:tc>
          <w:tcPr>
            <w:tcW w:w="346" w:type="pct"/>
            <w:vMerge/>
            <w:tcBorders>
              <w:top w:val="single" w:sz="4" w:space="0" w:color="auto"/>
              <w:left w:val="single" w:sz="4" w:space="0" w:color="auto"/>
              <w:bottom w:val="single" w:sz="4" w:space="0" w:color="auto"/>
              <w:right w:val="single" w:sz="4" w:space="0" w:color="auto"/>
            </w:tcBorders>
            <w:vAlign w:val="center"/>
          </w:tcPr>
          <w:p w14:paraId="6C998DCF" w14:textId="77777777" w:rsidR="00B015CE" w:rsidRPr="00A83EDC" w:rsidRDefault="00B015CE" w:rsidP="00461E6C">
            <w:pPr>
              <w:spacing w:line="264" w:lineRule="auto"/>
              <w:rPr>
                <w:rFonts w:ascii="Proba Pro" w:eastAsia="Times New Roman" w:hAnsi="Proba Pro" w:cs="Arial"/>
                <w:b/>
                <w:bCs/>
                <w:sz w:val="18"/>
                <w:szCs w:val="18"/>
                <w:lang w:eastAsia="sk-SK"/>
              </w:rPr>
            </w:pPr>
          </w:p>
        </w:tc>
        <w:tc>
          <w:tcPr>
            <w:tcW w:w="587" w:type="pct"/>
            <w:tcBorders>
              <w:top w:val="nil"/>
              <w:left w:val="nil"/>
              <w:bottom w:val="single" w:sz="4" w:space="0" w:color="auto"/>
              <w:right w:val="single" w:sz="4" w:space="0" w:color="auto"/>
            </w:tcBorders>
            <w:shd w:val="clear" w:color="auto" w:fill="auto"/>
            <w:noWrap/>
            <w:vAlign w:val="bottom"/>
          </w:tcPr>
          <w:p w14:paraId="59E232C9"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ročne</w:t>
            </w:r>
          </w:p>
        </w:tc>
        <w:tc>
          <w:tcPr>
            <w:tcW w:w="600" w:type="pct"/>
            <w:tcBorders>
              <w:top w:val="nil"/>
              <w:left w:val="nil"/>
              <w:bottom w:val="single" w:sz="4" w:space="0" w:color="auto"/>
              <w:right w:val="single" w:sz="4" w:space="0" w:color="auto"/>
            </w:tcBorders>
            <w:shd w:val="clear" w:color="auto" w:fill="auto"/>
            <w:noWrap/>
            <w:vAlign w:val="bottom"/>
          </w:tcPr>
          <w:p w14:paraId="55C33B22"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kumulatívne</w:t>
            </w:r>
          </w:p>
        </w:tc>
        <w:tc>
          <w:tcPr>
            <w:tcW w:w="554" w:type="pct"/>
            <w:tcBorders>
              <w:top w:val="nil"/>
              <w:left w:val="nil"/>
              <w:bottom w:val="single" w:sz="4" w:space="0" w:color="auto"/>
              <w:right w:val="single" w:sz="4" w:space="0" w:color="auto"/>
            </w:tcBorders>
            <w:shd w:val="clear" w:color="auto" w:fill="auto"/>
            <w:noWrap/>
            <w:vAlign w:val="bottom"/>
          </w:tcPr>
          <w:p w14:paraId="3DC079B1"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ročne**</w:t>
            </w:r>
          </w:p>
        </w:tc>
        <w:tc>
          <w:tcPr>
            <w:tcW w:w="585" w:type="pct"/>
            <w:tcBorders>
              <w:top w:val="nil"/>
              <w:left w:val="nil"/>
              <w:bottom w:val="single" w:sz="4" w:space="0" w:color="auto"/>
              <w:right w:val="single" w:sz="4" w:space="0" w:color="auto"/>
            </w:tcBorders>
            <w:shd w:val="clear" w:color="auto" w:fill="auto"/>
            <w:noWrap/>
            <w:vAlign w:val="bottom"/>
          </w:tcPr>
          <w:p w14:paraId="1C095C30"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kumulatívne</w:t>
            </w:r>
          </w:p>
        </w:tc>
        <w:tc>
          <w:tcPr>
            <w:tcW w:w="627" w:type="pct"/>
            <w:tcBorders>
              <w:top w:val="nil"/>
              <w:left w:val="nil"/>
              <w:bottom w:val="single" w:sz="4" w:space="0" w:color="auto"/>
              <w:right w:val="single" w:sz="4" w:space="0" w:color="auto"/>
            </w:tcBorders>
            <w:shd w:val="clear" w:color="auto" w:fill="auto"/>
            <w:noWrap/>
            <w:vAlign w:val="bottom"/>
          </w:tcPr>
          <w:p w14:paraId="2E224B98"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ročne</w:t>
            </w:r>
          </w:p>
        </w:tc>
        <w:tc>
          <w:tcPr>
            <w:tcW w:w="585" w:type="pct"/>
            <w:tcBorders>
              <w:top w:val="nil"/>
              <w:left w:val="nil"/>
              <w:bottom w:val="single" w:sz="4" w:space="0" w:color="auto"/>
              <w:right w:val="single" w:sz="4" w:space="0" w:color="auto"/>
            </w:tcBorders>
            <w:shd w:val="clear" w:color="auto" w:fill="auto"/>
            <w:noWrap/>
            <w:vAlign w:val="bottom"/>
          </w:tcPr>
          <w:p w14:paraId="74BADBDC"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kumulatívne</w:t>
            </w:r>
          </w:p>
        </w:tc>
        <w:tc>
          <w:tcPr>
            <w:tcW w:w="529" w:type="pct"/>
            <w:tcBorders>
              <w:top w:val="nil"/>
              <w:left w:val="nil"/>
              <w:bottom w:val="single" w:sz="4" w:space="0" w:color="auto"/>
              <w:right w:val="single" w:sz="4" w:space="0" w:color="auto"/>
            </w:tcBorders>
            <w:shd w:val="clear" w:color="auto" w:fill="auto"/>
            <w:noWrap/>
            <w:vAlign w:val="bottom"/>
          </w:tcPr>
          <w:p w14:paraId="3F91785D"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ročne</w:t>
            </w:r>
          </w:p>
        </w:tc>
        <w:tc>
          <w:tcPr>
            <w:tcW w:w="585" w:type="pct"/>
            <w:tcBorders>
              <w:top w:val="nil"/>
              <w:left w:val="nil"/>
              <w:bottom w:val="single" w:sz="4" w:space="0" w:color="auto"/>
              <w:right w:val="single" w:sz="4" w:space="0" w:color="auto"/>
            </w:tcBorders>
            <w:shd w:val="clear" w:color="auto" w:fill="auto"/>
            <w:noWrap/>
            <w:vAlign w:val="bottom"/>
          </w:tcPr>
          <w:p w14:paraId="4AC361EC"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kumulatívne</w:t>
            </w:r>
          </w:p>
        </w:tc>
      </w:tr>
      <w:tr w:rsidR="00B015CE" w:rsidRPr="00A83EDC" w14:paraId="27A7EBE7"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77C8FB0F"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1</w:t>
            </w:r>
          </w:p>
        </w:tc>
        <w:tc>
          <w:tcPr>
            <w:tcW w:w="587" w:type="pct"/>
            <w:tcBorders>
              <w:top w:val="nil"/>
              <w:left w:val="nil"/>
              <w:bottom w:val="single" w:sz="4" w:space="0" w:color="auto"/>
              <w:right w:val="single" w:sz="4" w:space="0" w:color="auto"/>
            </w:tcBorders>
            <w:shd w:val="clear" w:color="auto" w:fill="auto"/>
            <w:noWrap/>
            <w:vAlign w:val="bottom"/>
          </w:tcPr>
          <w:p w14:paraId="74546489"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64A1BFCC"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2C47E1D5"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5CAF715C"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519CAD1D"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02AA1173"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516C0912"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38A4DC65"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403581E5"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7011D541"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2</w:t>
            </w:r>
          </w:p>
        </w:tc>
        <w:tc>
          <w:tcPr>
            <w:tcW w:w="587" w:type="pct"/>
            <w:tcBorders>
              <w:top w:val="nil"/>
              <w:left w:val="nil"/>
              <w:bottom w:val="single" w:sz="4" w:space="0" w:color="auto"/>
              <w:right w:val="single" w:sz="4" w:space="0" w:color="auto"/>
            </w:tcBorders>
            <w:shd w:val="clear" w:color="auto" w:fill="auto"/>
            <w:noWrap/>
            <w:vAlign w:val="bottom"/>
          </w:tcPr>
          <w:p w14:paraId="772F24BB"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66A11F87"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4E437926"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0D8B915B"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3E540EC6"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39C79D0B"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39E0840A"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753653B0"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36825495"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5FC50AE0"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3</w:t>
            </w:r>
          </w:p>
        </w:tc>
        <w:tc>
          <w:tcPr>
            <w:tcW w:w="587" w:type="pct"/>
            <w:tcBorders>
              <w:top w:val="nil"/>
              <w:left w:val="nil"/>
              <w:bottom w:val="single" w:sz="4" w:space="0" w:color="auto"/>
              <w:right w:val="single" w:sz="4" w:space="0" w:color="auto"/>
            </w:tcBorders>
            <w:shd w:val="clear" w:color="auto" w:fill="auto"/>
            <w:noWrap/>
            <w:vAlign w:val="bottom"/>
          </w:tcPr>
          <w:p w14:paraId="253F27AA"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02E17B01"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1F388B77"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574B0D4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754849DB"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71464F3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3158F5BA"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3CD79BD7"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43BA6615"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40F3AAED"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4</w:t>
            </w:r>
          </w:p>
        </w:tc>
        <w:tc>
          <w:tcPr>
            <w:tcW w:w="587" w:type="pct"/>
            <w:tcBorders>
              <w:top w:val="nil"/>
              <w:left w:val="nil"/>
              <w:bottom w:val="single" w:sz="4" w:space="0" w:color="auto"/>
              <w:right w:val="single" w:sz="4" w:space="0" w:color="auto"/>
            </w:tcBorders>
            <w:shd w:val="clear" w:color="auto" w:fill="auto"/>
            <w:noWrap/>
            <w:vAlign w:val="bottom"/>
          </w:tcPr>
          <w:p w14:paraId="5EF114EC"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61BC7EDE"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175C0263"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3FD44D7B"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4EAD4664"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68725AF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0617CFFB"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5A929065"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5AD755B6"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60EB02FA"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5</w:t>
            </w:r>
          </w:p>
        </w:tc>
        <w:tc>
          <w:tcPr>
            <w:tcW w:w="587" w:type="pct"/>
            <w:tcBorders>
              <w:top w:val="nil"/>
              <w:left w:val="nil"/>
              <w:bottom w:val="single" w:sz="4" w:space="0" w:color="auto"/>
              <w:right w:val="single" w:sz="4" w:space="0" w:color="auto"/>
            </w:tcBorders>
            <w:shd w:val="clear" w:color="auto" w:fill="auto"/>
            <w:noWrap/>
            <w:vAlign w:val="bottom"/>
          </w:tcPr>
          <w:p w14:paraId="32DE185F"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0D59CF67"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4976628E"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5DAFCE0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3C7EF632"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6DB7C356"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3DCDBF04"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1925D133"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4AC1139E"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12000C33"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6</w:t>
            </w:r>
          </w:p>
        </w:tc>
        <w:tc>
          <w:tcPr>
            <w:tcW w:w="587" w:type="pct"/>
            <w:tcBorders>
              <w:top w:val="nil"/>
              <w:left w:val="nil"/>
              <w:bottom w:val="single" w:sz="4" w:space="0" w:color="auto"/>
              <w:right w:val="single" w:sz="4" w:space="0" w:color="auto"/>
            </w:tcBorders>
            <w:shd w:val="clear" w:color="auto" w:fill="auto"/>
            <w:noWrap/>
            <w:vAlign w:val="bottom"/>
          </w:tcPr>
          <w:p w14:paraId="26E0B547"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159739D7"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6592A6CC"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4615DB1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4F81F7C9"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480BC757"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06EB2EF9"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0775BC2F"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7FBD6711"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6C1A653E"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7</w:t>
            </w:r>
          </w:p>
        </w:tc>
        <w:tc>
          <w:tcPr>
            <w:tcW w:w="587" w:type="pct"/>
            <w:tcBorders>
              <w:top w:val="nil"/>
              <w:left w:val="nil"/>
              <w:bottom w:val="single" w:sz="4" w:space="0" w:color="auto"/>
              <w:right w:val="single" w:sz="4" w:space="0" w:color="auto"/>
            </w:tcBorders>
            <w:shd w:val="clear" w:color="auto" w:fill="auto"/>
            <w:noWrap/>
            <w:vAlign w:val="bottom"/>
          </w:tcPr>
          <w:p w14:paraId="4BAAFB5A"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79798109"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45583233"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638AB926"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5BEDD2DA"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4DBECC30"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2BAC22DB"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05C20819"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27072250"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2027FC07"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8</w:t>
            </w:r>
          </w:p>
        </w:tc>
        <w:tc>
          <w:tcPr>
            <w:tcW w:w="587" w:type="pct"/>
            <w:tcBorders>
              <w:top w:val="nil"/>
              <w:left w:val="nil"/>
              <w:bottom w:val="single" w:sz="4" w:space="0" w:color="auto"/>
              <w:right w:val="single" w:sz="4" w:space="0" w:color="auto"/>
            </w:tcBorders>
            <w:shd w:val="clear" w:color="auto" w:fill="auto"/>
            <w:noWrap/>
            <w:vAlign w:val="bottom"/>
          </w:tcPr>
          <w:p w14:paraId="38FC4DF8"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4247EA20"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5BEDAEF5"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485DC4F8"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505A4160"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318ACD34"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34EF08C0"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512F84D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1DF22AA9"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57BC2F7A"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9</w:t>
            </w:r>
          </w:p>
        </w:tc>
        <w:tc>
          <w:tcPr>
            <w:tcW w:w="587" w:type="pct"/>
            <w:tcBorders>
              <w:top w:val="nil"/>
              <w:left w:val="nil"/>
              <w:bottom w:val="single" w:sz="4" w:space="0" w:color="auto"/>
              <w:right w:val="single" w:sz="4" w:space="0" w:color="auto"/>
            </w:tcBorders>
            <w:shd w:val="clear" w:color="auto" w:fill="auto"/>
            <w:noWrap/>
            <w:vAlign w:val="bottom"/>
          </w:tcPr>
          <w:p w14:paraId="6976420B"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78D0A152"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76C9B442"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3315305A"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4EECC795"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6CB185A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71605DE8"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18FF873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5CDA118D"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6E5B5049"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10</w:t>
            </w:r>
          </w:p>
        </w:tc>
        <w:tc>
          <w:tcPr>
            <w:tcW w:w="587" w:type="pct"/>
            <w:tcBorders>
              <w:top w:val="nil"/>
              <w:left w:val="nil"/>
              <w:bottom w:val="single" w:sz="4" w:space="0" w:color="auto"/>
              <w:right w:val="single" w:sz="4" w:space="0" w:color="auto"/>
            </w:tcBorders>
            <w:shd w:val="clear" w:color="auto" w:fill="auto"/>
            <w:noWrap/>
            <w:vAlign w:val="bottom"/>
          </w:tcPr>
          <w:p w14:paraId="4023F7E1"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3EE95A37"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1936C3E7"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6506392D"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3ACC5F65"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4D747CAF"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08E01AFF"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18785ED0"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bl>
    <w:p w14:paraId="34E02CB5" w14:textId="77777777" w:rsidR="00B015CE" w:rsidRPr="00A83EDC" w:rsidRDefault="00B015CE" w:rsidP="00461E6C">
      <w:pPr>
        <w:spacing w:line="264" w:lineRule="auto"/>
        <w:jc w:val="both"/>
        <w:rPr>
          <w:rFonts w:ascii="Proba Pro" w:hAnsi="Proba Pro" w:cs="Arial"/>
        </w:rPr>
      </w:pPr>
    </w:p>
    <w:p w14:paraId="171FF778" w14:textId="27804D9B" w:rsidR="00B015CE" w:rsidRPr="00A83EDC" w:rsidRDefault="00B015CE" w:rsidP="00461E6C">
      <w:pPr>
        <w:spacing w:line="264" w:lineRule="auto"/>
        <w:jc w:val="both"/>
        <w:rPr>
          <w:rFonts w:ascii="Proba Pro" w:hAnsi="Proba Pro" w:cs="Arial"/>
        </w:rPr>
      </w:pPr>
      <w:r w:rsidRPr="00A83EDC">
        <w:rPr>
          <w:rFonts w:ascii="Proba Pro" w:eastAsia="Times New Roman" w:hAnsi="Proba Pro" w:cs="Arial"/>
          <w:b/>
          <w:bCs/>
          <w:color w:val="7030A0"/>
          <w:sz w:val="28"/>
          <w:szCs w:val="18"/>
          <w:lang w:eastAsia="sk-SK"/>
        </w:rPr>
        <w:t>*</w:t>
      </w:r>
      <w:r w:rsidRPr="00A83EDC">
        <w:rPr>
          <w:rFonts w:ascii="Proba Pro" w:hAnsi="Proba Pro" w:cs="Arial"/>
        </w:rPr>
        <w:t xml:space="preserve"> Uchádzač sem zadáva hodnoty koeficientu A2 (Objem Dodatočných úspor) z</w:t>
      </w:r>
      <w:r w:rsidRPr="00A83EDC">
        <w:rPr>
          <w:rFonts w:ascii="Calibri" w:hAnsi="Calibri" w:cs="Calibri"/>
        </w:rPr>
        <w:t> </w:t>
      </w:r>
      <w:r w:rsidR="00A81C6F" w:rsidRPr="00A83EDC">
        <w:rPr>
          <w:rFonts w:ascii="Proba Pro" w:hAnsi="Proba Pro" w:cs="Arial"/>
        </w:rPr>
        <w:t>Časti</w:t>
      </w:r>
      <w:r w:rsidRPr="00A83EDC">
        <w:rPr>
          <w:rFonts w:ascii="Proba Pro" w:hAnsi="Proba Pro" w:cs="Arial"/>
        </w:rPr>
        <w:t xml:space="preserve"> E. Kritériá na hodnotenie ponúk týchto súťažných podkladov na jednotlivé roky</w:t>
      </w:r>
    </w:p>
    <w:p w14:paraId="406576A8" w14:textId="77777777" w:rsidR="00B015CE" w:rsidRPr="00A83EDC" w:rsidRDefault="00B015CE" w:rsidP="00461E6C">
      <w:pPr>
        <w:spacing w:line="264" w:lineRule="auto"/>
        <w:jc w:val="both"/>
        <w:rPr>
          <w:rFonts w:ascii="Proba Pro" w:hAnsi="Proba Pro" w:cs="Arial"/>
        </w:rPr>
      </w:pPr>
    </w:p>
    <w:p w14:paraId="0F85F07D" w14:textId="002E0642" w:rsidR="00B015CE" w:rsidRPr="00A83EDC" w:rsidRDefault="00B015CE" w:rsidP="00461E6C">
      <w:pPr>
        <w:spacing w:line="264" w:lineRule="auto"/>
        <w:rPr>
          <w:rFonts w:ascii="Proba Pro" w:hAnsi="Proba Pro" w:cs="Arial"/>
        </w:rPr>
      </w:pPr>
      <w:r w:rsidRPr="00A83EDC">
        <w:rPr>
          <w:rFonts w:ascii="Proba Pro" w:eastAsia="Times New Roman" w:hAnsi="Proba Pro" w:cs="Arial"/>
          <w:b/>
          <w:bCs/>
          <w:color w:val="7030A0"/>
          <w:sz w:val="28"/>
          <w:szCs w:val="18"/>
          <w:lang w:eastAsia="sk-SK"/>
        </w:rPr>
        <w:t>**</w:t>
      </w:r>
      <w:r w:rsidRPr="00A83EDC">
        <w:rPr>
          <w:rFonts w:ascii="Proba Pro" w:hAnsi="Proba Pro" w:cs="Arial"/>
          <w:b/>
          <w:sz w:val="20"/>
          <w:szCs w:val="20"/>
        </w:rPr>
        <w:t xml:space="preserve"> </w:t>
      </w:r>
      <w:r w:rsidRPr="00A83EDC">
        <w:rPr>
          <w:rFonts w:ascii="Proba Pro" w:hAnsi="Proba Pro" w:cs="Arial"/>
        </w:rPr>
        <w:t>Uchádzač sem zadáva hodnoty koeficientu A1 (Objem Garantovaných úspor) z</w:t>
      </w:r>
      <w:r w:rsidRPr="00A83EDC">
        <w:rPr>
          <w:rFonts w:ascii="Calibri" w:hAnsi="Calibri" w:cs="Calibri"/>
        </w:rPr>
        <w:t> </w:t>
      </w:r>
      <w:r w:rsidR="00A81C6F" w:rsidRPr="00A83EDC">
        <w:rPr>
          <w:rFonts w:ascii="Proba Pro" w:hAnsi="Proba Pro" w:cs="Arial"/>
        </w:rPr>
        <w:t>Časti</w:t>
      </w:r>
      <w:r w:rsidRPr="00A83EDC">
        <w:rPr>
          <w:rFonts w:ascii="Proba Pro" w:hAnsi="Proba Pro" w:cs="Arial"/>
        </w:rPr>
        <w:t xml:space="preserve"> E. Kritériá na hodnotenie ponúk týchto súťažných podkladov na jednotlivé roky</w:t>
      </w:r>
    </w:p>
    <w:p w14:paraId="20679CA4" w14:textId="77777777" w:rsidR="00B015CE" w:rsidRPr="00A83EDC" w:rsidRDefault="00B015CE" w:rsidP="00461E6C">
      <w:pPr>
        <w:spacing w:line="264" w:lineRule="auto"/>
        <w:rPr>
          <w:rFonts w:ascii="Proba Pro" w:hAnsi="Proba Pro" w:cs="Arial"/>
          <w:b/>
          <w:sz w:val="20"/>
          <w:szCs w:val="20"/>
        </w:rPr>
      </w:pPr>
    </w:p>
    <w:p w14:paraId="41F10004" w14:textId="77777777" w:rsidR="00B015CE" w:rsidRPr="00A83EDC" w:rsidRDefault="00B015CE" w:rsidP="00461E6C">
      <w:pPr>
        <w:spacing w:line="264" w:lineRule="auto"/>
        <w:rPr>
          <w:rFonts w:ascii="Proba Pro" w:hAnsi="Proba Pro" w:cs="Arial"/>
          <w:b/>
          <w:sz w:val="20"/>
          <w:szCs w:val="20"/>
        </w:rPr>
      </w:pPr>
      <w:r w:rsidRPr="00A83EDC">
        <w:rPr>
          <w:rFonts w:ascii="Proba Pro" w:hAnsi="Proba Pro" w:cs="Arial"/>
          <w:b/>
          <w:sz w:val="20"/>
          <w:szCs w:val="20"/>
        </w:rPr>
        <w:t>Harmonogram splátok ceny vrátane prirážky za financovanie za Obdobie príprav (Etapa I) a Obdobie modernizácie (Etapa II) podľa bodu 8.1.2 Zmluvy:</w:t>
      </w:r>
    </w:p>
    <w:tbl>
      <w:tblPr>
        <w:tblW w:w="7320" w:type="dxa"/>
        <w:jc w:val="center"/>
        <w:tblLook w:val="0000" w:firstRow="0" w:lastRow="0" w:firstColumn="0" w:lastColumn="0" w:noHBand="0" w:noVBand="0"/>
      </w:tblPr>
      <w:tblGrid>
        <w:gridCol w:w="1460"/>
        <w:gridCol w:w="2200"/>
        <w:gridCol w:w="1460"/>
        <w:gridCol w:w="2200"/>
      </w:tblGrid>
      <w:tr w:rsidR="00B015CE" w:rsidRPr="00A83EDC" w14:paraId="7D21FF55" w14:textId="77777777">
        <w:trPr>
          <w:trHeight w:val="405"/>
          <w:jc w:val="center"/>
        </w:trPr>
        <w:tc>
          <w:tcPr>
            <w:tcW w:w="146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27C47F4" w14:textId="77777777" w:rsidR="00B015CE" w:rsidRPr="00A83EDC" w:rsidRDefault="00B015CE" w:rsidP="00461E6C">
            <w:pPr>
              <w:spacing w:line="264" w:lineRule="auto"/>
              <w:jc w:val="center"/>
              <w:rPr>
                <w:rFonts w:ascii="Proba Pro" w:hAnsi="Proba Pro" w:cs="Arial"/>
                <w:b/>
                <w:bCs/>
                <w:sz w:val="18"/>
                <w:szCs w:val="18"/>
              </w:rPr>
            </w:pPr>
            <w:proofErr w:type="spellStart"/>
            <w:r w:rsidRPr="00A83EDC">
              <w:rPr>
                <w:rFonts w:ascii="Proba Pro" w:hAnsi="Proba Pro" w:cs="Arial"/>
                <w:b/>
                <w:bCs/>
                <w:sz w:val="18"/>
                <w:szCs w:val="18"/>
              </w:rPr>
              <w:t>Por.č</w:t>
            </w:r>
            <w:proofErr w:type="spellEnd"/>
            <w:r w:rsidRPr="00A83EDC">
              <w:rPr>
                <w:rFonts w:ascii="Proba Pro" w:hAnsi="Proba Pro" w:cs="Arial"/>
                <w:b/>
                <w:bCs/>
                <w:sz w:val="18"/>
                <w:szCs w:val="18"/>
              </w:rPr>
              <w:t>. splátky</w:t>
            </w:r>
          </w:p>
        </w:tc>
        <w:tc>
          <w:tcPr>
            <w:tcW w:w="2200" w:type="dxa"/>
            <w:tcBorders>
              <w:top w:val="single" w:sz="8" w:space="0" w:color="auto"/>
              <w:left w:val="nil"/>
              <w:bottom w:val="single" w:sz="8" w:space="0" w:color="auto"/>
              <w:right w:val="single" w:sz="4" w:space="0" w:color="auto"/>
            </w:tcBorders>
            <w:shd w:val="clear" w:color="auto" w:fill="auto"/>
            <w:noWrap/>
            <w:vAlign w:val="center"/>
          </w:tcPr>
          <w:p w14:paraId="14E11DF5"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Výška splátky v EUR bez DPH</w:t>
            </w:r>
          </w:p>
        </w:tc>
        <w:tc>
          <w:tcPr>
            <w:tcW w:w="1460" w:type="dxa"/>
            <w:tcBorders>
              <w:top w:val="single" w:sz="8" w:space="0" w:color="auto"/>
              <w:left w:val="nil"/>
              <w:bottom w:val="single" w:sz="8" w:space="0" w:color="auto"/>
              <w:right w:val="single" w:sz="4" w:space="0" w:color="auto"/>
            </w:tcBorders>
            <w:shd w:val="clear" w:color="auto" w:fill="auto"/>
            <w:noWrap/>
            <w:vAlign w:val="center"/>
          </w:tcPr>
          <w:p w14:paraId="1B46E9F7" w14:textId="77777777" w:rsidR="00B015CE" w:rsidRPr="00A83EDC" w:rsidRDefault="00B015CE" w:rsidP="00461E6C">
            <w:pPr>
              <w:spacing w:line="264" w:lineRule="auto"/>
              <w:jc w:val="center"/>
              <w:rPr>
                <w:rFonts w:ascii="Proba Pro" w:hAnsi="Proba Pro" w:cs="Arial"/>
                <w:b/>
                <w:bCs/>
                <w:sz w:val="18"/>
                <w:szCs w:val="18"/>
              </w:rPr>
            </w:pPr>
            <w:proofErr w:type="spellStart"/>
            <w:r w:rsidRPr="00A83EDC">
              <w:rPr>
                <w:rFonts w:ascii="Proba Pro" w:hAnsi="Proba Pro" w:cs="Arial"/>
                <w:b/>
                <w:bCs/>
                <w:sz w:val="18"/>
                <w:szCs w:val="18"/>
              </w:rPr>
              <w:t>Por.č</w:t>
            </w:r>
            <w:proofErr w:type="spellEnd"/>
            <w:r w:rsidRPr="00A83EDC">
              <w:rPr>
                <w:rFonts w:ascii="Proba Pro" w:hAnsi="Proba Pro" w:cs="Arial"/>
                <w:b/>
                <w:bCs/>
                <w:sz w:val="18"/>
                <w:szCs w:val="18"/>
              </w:rPr>
              <w:t>. splátky</w:t>
            </w:r>
          </w:p>
        </w:tc>
        <w:tc>
          <w:tcPr>
            <w:tcW w:w="2200" w:type="dxa"/>
            <w:tcBorders>
              <w:top w:val="single" w:sz="8" w:space="0" w:color="auto"/>
              <w:left w:val="nil"/>
              <w:bottom w:val="single" w:sz="8" w:space="0" w:color="auto"/>
              <w:right w:val="single" w:sz="4" w:space="0" w:color="auto"/>
            </w:tcBorders>
            <w:shd w:val="clear" w:color="auto" w:fill="auto"/>
            <w:noWrap/>
            <w:vAlign w:val="center"/>
          </w:tcPr>
          <w:p w14:paraId="0A8A77C9"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Výška splátky v EUR bez DPH</w:t>
            </w:r>
          </w:p>
        </w:tc>
      </w:tr>
      <w:tr w:rsidR="00B015CE" w:rsidRPr="00A83EDC" w14:paraId="32EAA277"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1C4D4B41"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w:t>
            </w:r>
          </w:p>
        </w:tc>
        <w:tc>
          <w:tcPr>
            <w:tcW w:w="2200" w:type="dxa"/>
            <w:tcBorders>
              <w:top w:val="nil"/>
              <w:left w:val="nil"/>
              <w:bottom w:val="single" w:sz="4" w:space="0" w:color="auto"/>
              <w:right w:val="single" w:sz="4" w:space="0" w:color="auto"/>
            </w:tcBorders>
            <w:shd w:val="clear" w:color="auto" w:fill="auto"/>
            <w:noWrap/>
            <w:vAlign w:val="center"/>
          </w:tcPr>
          <w:p w14:paraId="5C4CBB54"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06BB60A2"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11.</w:t>
            </w:r>
          </w:p>
        </w:tc>
        <w:tc>
          <w:tcPr>
            <w:tcW w:w="2200" w:type="dxa"/>
            <w:tcBorders>
              <w:top w:val="nil"/>
              <w:left w:val="nil"/>
              <w:bottom w:val="single" w:sz="4" w:space="0" w:color="auto"/>
              <w:right w:val="single" w:sz="4" w:space="0" w:color="auto"/>
            </w:tcBorders>
            <w:shd w:val="clear" w:color="auto" w:fill="auto"/>
            <w:noWrap/>
            <w:vAlign w:val="center"/>
          </w:tcPr>
          <w:p w14:paraId="5D76D588"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764690B6"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6E6783D2"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2.</w:t>
            </w:r>
          </w:p>
        </w:tc>
        <w:tc>
          <w:tcPr>
            <w:tcW w:w="2200" w:type="dxa"/>
            <w:tcBorders>
              <w:top w:val="nil"/>
              <w:left w:val="nil"/>
              <w:bottom w:val="single" w:sz="4" w:space="0" w:color="auto"/>
              <w:right w:val="single" w:sz="4" w:space="0" w:color="auto"/>
            </w:tcBorders>
            <w:shd w:val="clear" w:color="auto" w:fill="auto"/>
            <w:noWrap/>
            <w:vAlign w:val="center"/>
          </w:tcPr>
          <w:p w14:paraId="14391244"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6C7E81A8"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12.</w:t>
            </w:r>
          </w:p>
        </w:tc>
        <w:tc>
          <w:tcPr>
            <w:tcW w:w="2200" w:type="dxa"/>
            <w:tcBorders>
              <w:top w:val="nil"/>
              <w:left w:val="nil"/>
              <w:bottom w:val="single" w:sz="4" w:space="0" w:color="auto"/>
              <w:right w:val="single" w:sz="4" w:space="0" w:color="auto"/>
            </w:tcBorders>
            <w:shd w:val="clear" w:color="auto" w:fill="auto"/>
            <w:noWrap/>
            <w:vAlign w:val="center"/>
          </w:tcPr>
          <w:p w14:paraId="4C410AC2"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0CA02F68"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0C2A86F6"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lastRenderedPageBreak/>
              <w:t>3.</w:t>
            </w:r>
          </w:p>
        </w:tc>
        <w:tc>
          <w:tcPr>
            <w:tcW w:w="2200" w:type="dxa"/>
            <w:tcBorders>
              <w:top w:val="nil"/>
              <w:left w:val="nil"/>
              <w:bottom w:val="single" w:sz="4" w:space="0" w:color="auto"/>
              <w:right w:val="single" w:sz="4" w:space="0" w:color="auto"/>
            </w:tcBorders>
            <w:shd w:val="clear" w:color="auto" w:fill="auto"/>
            <w:noWrap/>
            <w:vAlign w:val="center"/>
          </w:tcPr>
          <w:p w14:paraId="5688541F"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47101169"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13.</w:t>
            </w:r>
          </w:p>
        </w:tc>
        <w:tc>
          <w:tcPr>
            <w:tcW w:w="2200" w:type="dxa"/>
            <w:tcBorders>
              <w:top w:val="nil"/>
              <w:left w:val="nil"/>
              <w:bottom w:val="single" w:sz="4" w:space="0" w:color="auto"/>
              <w:right w:val="single" w:sz="4" w:space="0" w:color="auto"/>
            </w:tcBorders>
            <w:shd w:val="clear" w:color="auto" w:fill="auto"/>
            <w:noWrap/>
            <w:vAlign w:val="center"/>
          </w:tcPr>
          <w:p w14:paraId="4E78D56A"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33744CA2"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784771D5"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4.</w:t>
            </w:r>
          </w:p>
        </w:tc>
        <w:tc>
          <w:tcPr>
            <w:tcW w:w="2200" w:type="dxa"/>
            <w:tcBorders>
              <w:top w:val="nil"/>
              <w:left w:val="nil"/>
              <w:bottom w:val="single" w:sz="4" w:space="0" w:color="auto"/>
              <w:right w:val="single" w:sz="4" w:space="0" w:color="auto"/>
            </w:tcBorders>
            <w:shd w:val="clear" w:color="auto" w:fill="auto"/>
            <w:noWrap/>
            <w:vAlign w:val="center"/>
          </w:tcPr>
          <w:p w14:paraId="67E6FC67"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236DD75B"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14.</w:t>
            </w:r>
          </w:p>
        </w:tc>
        <w:tc>
          <w:tcPr>
            <w:tcW w:w="2200" w:type="dxa"/>
            <w:tcBorders>
              <w:top w:val="nil"/>
              <w:left w:val="nil"/>
              <w:bottom w:val="single" w:sz="4" w:space="0" w:color="auto"/>
              <w:right w:val="single" w:sz="4" w:space="0" w:color="auto"/>
            </w:tcBorders>
            <w:shd w:val="clear" w:color="auto" w:fill="auto"/>
            <w:noWrap/>
            <w:vAlign w:val="center"/>
          </w:tcPr>
          <w:p w14:paraId="47EB9307"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0F7EB37D"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0FACBB92"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5.</w:t>
            </w:r>
          </w:p>
        </w:tc>
        <w:tc>
          <w:tcPr>
            <w:tcW w:w="2200" w:type="dxa"/>
            <w:tcBorders>
              <w:top w:val="nil"/>
              <w:left w:val="nil"/>
              <w:bottom w:val="single" w:sz="4" w:space="0" w:color="auto"/>
              <w:right w:val="single" w:sz="4" w:space="0" w:color="auto"/>
            </w:tcBorders>
            <w:shd w:val="clear" w:color="auto" w:fill="auto"/>
            <w:noWrap/>
            <w:vAlign w:val="center"/>
          </w:tcPr>
          <w:p w14:paraId="70A485E9"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72B22C7C"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15.</w:t>
            </w:r>
          </w:p>
        </w:tc>
        <w:tc>
          <w:tcPr>
            <w:tcW w:w="2200" w:type="dxa"/>
            <w:tcBorders>
              <w:top w:val="nil"/>
              <w:left w:val="nil"/>
              <w:bottom w:val="single" w:sz="4" w:space="0" w:color="auto"/>
              <w:right w:val="single" w:sz="4" w:space="0" w:color="auto"/>
            </w:tcBorders>
            <w:shd w:val="clear" w:color="auto" w:fill="auto"/>
            <w:noWrap/>
            <w:vAlign w:val="center"/>
          </w:tcPr>
          <w:p w14:paraId="3861802B"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13895730"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0AB868ED"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6.</w:t>
            </w:r>
          </w:p>
        </w:tc>
        <w:tc>
          <w:tcPr>
            <w:tcW w:w="2200" w:type="dxa"/>
            <w:tcBorders>
              <w:top w:val="nil"/>
              <w:left w:val="nil"/>
              <w:bottom w:val="single" w:sz="4" w:space="0" w:color="auto"/>
              <w:right w:val="single" w:sz="4" w:space="0" w:color="auto"/>
            </w:tcBorders>
            <w:shd w:val="clear" w:color="auto" w:fill="auto"/>
            <w:noWrap/>
            <w:vAlign w:val="center"/>
          </w:tcPr>
          <w:p w14:paraId="5F9E0D82"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4D792405"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16.</w:t>
            </w:r>
          </w:p>
        </w:tc>
        <w:tc>
          <w:tcPr>
            <w:tcW w:w="2200" w:type="dxa"/>
            <w:tcBorders>
              <w:top w:val="nil"/>
              <w:left w:val="nil"/>
              <w:bottom w:val="single" w:sz="4" w:space="0" w:color="auto"/>
              <w:right w:val="single" w:sz="4" w:space="0" w:color="auto"/>
            </w:tcBorders>
            <w:shd w:val="clear" w:color="auto" w:fill="auto"/>
            <w:noWrap/>
            <w:vAlign w:val="center"/>
          </w:tcPr>
          <w:p w14:paraId="3B67ADF5"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3AA67E45"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16E29558"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7.</w:t>
            </w:r>
          </w:p>
        </w:tc>
        <w:tc>
          <w:tcPr>
            <w:tcW w:w="2200" w:type="dxa"/>
            <w:tcBorders>
              <w:top w:val="nil"/>
              <w:left w:val="nil"/>
              <w:bottom w:val="single" w:sz="4" w:space="0" w:color="auto"/>
              <w:right w:val="single" w:sz="4" w:space="0" w:color="auto"/>
            </w:tcBorders>
            <w:shd w:val="clear" w:color="auto" w:fill="auto"/>
            <w:noWrap/>
            <w:vAlign w:val="center"/>
          </w:tcPr>
          <w:p w14:paraId="0D8820B2"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3A5B0A55"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17.</w:t>
            </w:r>
          </w:p>
        </w:tc>
        <w:tc>
          <w:tcPr>
            <w:tcW w:w="2200" w:type="dxa"/>
            <w:tcBorders>
              <w:top w:val="nil"/>
              <w:left w:val="nil"/>
              <w:bottom w:val="single" w:sz="4" w:space="0" w:color="auto"/>
              <w:right w:val="single" w:sz="4" w:space="0" w:color="auto"/>
            </w:tcBorders>
            <w:shd w:val="clear" w:color="auto" w:fill="auto"/>
            <w:noWrap/>
            <w:vAlign w:val="center"/>
          </w:tcPr>
          <w:p w14:paraId="51A82529"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6EC629E6"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2046F7E2"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8.</w:t>
            </w:r>
          </w:p>
        </w:tc>
        <w:tc>
          <w:tcPr>
            <w:tcW w:w="2200" w:type="dxa"/>
            <w:tcBorders>
              <w:top w:val="nil"/>
              <w:left w:val="nil"/>
              <w:bottom w:val="single" w:sz="4" w:space="0" w:color="auto"/>
              <w:right w:val="single" w:sz="4" w:space="0" w:color="auto"/>
            </w:tcBorders>
            <w:shd w:val="clear" w:color="auto" w:fill="auto"/>
            <w:noWrap/>
            <w:vAlign w:val="center"/>
          </w:tcPr>
          <w:p w14:paraId="5DA05245"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6A81119B"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18.</w:t>
            </w:r>
          </w:p>
        </w:tc>
        <w:tc>
          <w:tcPr>
            <w:tcW w:w="2200" w:type="dxa"/>
            <w:tcBorders>
              <w:top w:val="nil"/>
              <w:left w:val="nil"/>
              <w:bottom w:val="single" w:sz="4" w:space="0" w:color="auto"/>
              <w:right w:val="single" w:sz="4" w:space="0" w:color="auto"/>
            </w:tcBorders>
            <w:shd w:val="clear" w:color="auto" w:fill="auto"/>
            <w:noWrap/>
            <w:vAlign w:val="center"/>
          </w:tcPr>
          <w:p w14:paraId="748D60C4"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5ACC5657"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43424F92"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9.</w:t>
            </w:r>
          </w:p>
        </w:tc>
        <w:tc>
          <w:tcPr>
            <w:tcW w:w="2200" w:type="dxa"/>
            <w:tcBorders>
              <w:top w:val="nil"/>
              <w:left w:val="nil"/>
              <w:bottom w:val="single" w:sz="4" w:space="0" w:color="auto"/>
              <w:right w:val="single" w:sz="4" w:space="0" w:color="auto"/>
            </w:tcBorders>
            <w:shd w:val="clear" w:color="auto" w:fill="auto"/>
            <w:noWrap/>
            <w:vAlign w:val="center"/>
          </w:tcPr>
          <w:p w14:paraId="61F366FC"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51C2AE4F"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19.</w:t>
            </w:r>
          </w:p>
        </w:tc>
        <w:tc>
          <w:tcPr>
            <w:tcW w:w="2200" w:type="dxa"/>
            <w:tcBorders>
              <w:top w:val="nil"/>
              <w:left w:val="nil"/>
              <w:bottom w:val="single" w:sz="4" w:space="0" w:color="auto"/>
              <w:right w:val="single" w:sz="4" w:space="0" w:color="auto"/>
            </w:tcBorders>
            <w:shd w:val="clear" w:color="auto" w:fill="auto"/>
            <w:noWrap/>
            <w:vAlign w:val="center"/>
          </w:tcPr>
          <w:p w14:paraId="34A5E198"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7A3BF54E" w14:textId="77777777">
        <w:trPr>
          <w:trHeight w:val="405"/>
          <w:jc w:val="center"/>
        </w:trPr>
        <w:tc>
          <w:tcPr>
            <w:tcW w:w="1460" w:type="dxa"/>
            <w:tcBorders>
              <w:top w:val="nil"/>
              <w:left w:val="single" w:sz="4" w:space="0" w:color="auto"/>
              <w:bottom w:val="single" w:sz="8" w:space="0" w:color="auto"/>
              <w:right w:val="single" w:sz="4" w:space="0" w:color="auto"/>
            </w:tcBorders>
            <w:shd w:val="clear" w:color="auto" w:fill="auto"/>
            <w:noWrap/>
            <w:vAlign w:val="center"/>
          </w:tcPr>
          <w:p w14:paraId="6C192470"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10.</w:t>
            </w:r>
          </w:p>
        </w:tc>
        <w:tc>
          <w:tcPr>
            <w:tcW w:w="2200" w:type="dxa"/>
            <w:tcBorders>
              <w:top w:val="nil"/>
              <w:left w:val="nil"/>
              <w:bottom w:val="single" w:sz="8" w:space="0" w:color="auto"/>
              <w:right w:val="single" w:sz="4" w:space="0" w:color="auto"/>
            </w:tcBorders>
            <w:shd w:val="clear" w:color="auto" w:fill="auto"/>
            <w:noWrap/>
            <w:vAlign w:val="center"/>
          </w:tcPr>
          <w:p w14:paraId="1B97DEEA"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8" w:space="0" w:color="auto"/>
              <w:right w:val="single" w:sz="4" w:space="0" w:color="auto"/>
            </w:tcBorders>
            <w:shd w:val="clear" w:color="auto" w:fill="auto"/>
            <w:noWrap/>
            <w:vAlign w:val="center"/>
          </w:tcPr>
          <w:p w14:paraId="2C4F8529"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20.</w:t>
            </w:r>
          </w:p>
        </w:tc>
        <w:tc>
          <w:tcPr>
            <w:tcW w:w="2200" w:type="dxa"/>
            <w:tcBorders>
              <w:top w:val="nil"/>
              <w:left w:val="nil"/>
              <w:bottom w:val="single" w:sz="8" w:space="0" w:color="auto"/>
              <w:right w:val="single" w:sz="4" w:space="0" w:color="auto"/>
            </w:tcBorders>
            <w:shd w:val="clear" w:color="auto" w:fill="auto"/>
            <w:noWrap/>
            <w:vAlign w:val="center"/>
          </w:tcPr>
          <w:p w14:paraId="01B43AAF"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bl>
    <w:p w14:paraId="693EB835" w14:textId="77777777" w:rsidR="00B015CE" w:rsidRPr="00A83EDC" w:rsidRDefault="00B015CE" w:rsidP="00461E6C">
      <w:pPr>
        <w:spacing w:line="264" w:lineRule="auto"/>
        <w:rPr>
          <w:rFonts w:ascii="Proba Pro" w:hAnsi="Proba Pro" w:cs="Arial"/>
          <w:b/>
          <w:sz w:val="20"/>
          <w:szCs w:val="20"/>
        </w:rPr>
      </w:pPr>
    </w:p>
    <w:p w14:paraId="262DB860" w14:textId="71D09EC6" w:rsidR="00B015CE" w:rsidRPr="00A83EDC" w:rsidRDefault="00B015CE" w:rsidP="00461E6C">
      <w:pPr>
        <w:spacing w:line="264" w:lineRule="auto"/>
        <w:jc w:val="both"/>
        <w:rPr>
          <w:rFonts w:ascii="Proba Pro" w:hAnsi="Proba Pro" w:cs="Arial"/>
          <w:bCs/>
          <w:sz w:val="18"/>
          <w:szCs w:val="20"/>
        </w:rPr>
      </w:pPr>
      <w:r w:rsidRPr="00A83EDC">
        <w:rPr>
          <w:rFonts w:ascii="Proba Pro" w:hAnsi="Proba Pro" w:cs="Arial"/>
          <w:bCs/>
          <w:sz w:val="18"/>
          <w:szCs w:val="20"/>
        </w:rPr>
        <w:t xml:space="preserve">Prvá splátka bude splatná </w:t>
      </w:r>
      <w:r w:rsidR="00224040" w:rsidRPr="00A83EDC">
        <w:rPr>
          <w:rFonts w:ascii="Proba Pro" w:hAnsi="Proba Pro" w:cs="Arial"/>
          <w:bCs/>
          <w:sz w:val="18"/>
          <w:szCs w:val="20"/>
        </w:rPr>
        <w:t>18</w:t>
      </w:r>
      <w:r w:rsidRPr="00A83EDC">
        <w:rPr>
          <w:rFonts w:ascii="Proba Pro" w:hAnsi="Proba Pro" w:cs="Arial"/>
          <w:bCs/>
          <w:sz w:val="18"/>
          <w:szCs w:val="20"/>
        </w:rPr>
        <w:t>0 dní po Dni skončenia, každá ďalšia ten istý kalendárny deň o</w:t>
      </w:r>
      <w:r w:rsidRPr="00A83EDC">
        <w:rPr>
          <w:rFonts w:ascii="Calibri" w:hAnsi="Calibri" w:cs="Calibri"/>
          <w:bCs/>
          <w:sz w:val="18"/>
          <w:szCs w:val="20"/>
        </w:rPr>
        <w:t> </w:t>
      </w:r>
      <w:r w:rsidRPr="00A83EDC">
        <w:rPr>
          <w:rFonts w:ascii="Proba Pro" w:hAnsi="Proba Pro" w:cs="Proba Pro"/>
          <w:bCs/>
          <w:sz w:val="18"/>
          <w:szCs w:val="20"/>
        </w:rPr>
        <w:t>š</w:t>
      </w:r>
      <w:r w:rsidRPr="00A83EDC">
        <w:rPr>
          <w:rFonts w:ascii="Proba Pro" w:hAnsi="Proba Pro" w:cs="Arial"/>
          <w:bCs/>
          <w:sz w:val="18"/>
          <w:szCs w:val="20"/>
        </w:rPr>
        <w:t>es</w:t>
      </w:r>
      <w:r w:rsidRPr="00A83EDC">
        <w:rPr>
          <w:rFonts w:ascii="Proba Pro" w:hAnsi="Proba Pro" w:cs="Proba Pro"/>
          <w:bCs/>
          <w:sz w:val="18"/>
          <w:szCs w:val="20"/>
        </w:rPr>
        <w:t>ť</w:t>
      </w:r>
      <w:r w:rsidRPr="00A83EDC">
        <w:rPr>
          <w:rFonts w:ascii="Proba Pro" w:hAnsi="Proba Pro" w:cs="Arial"/>
          <w:bCs/>
          <w:sz w:val="18"/>
          <w:szCs w:val="20"/>
        </w:rPr>
        <w:t xml:space="preserve"> mes</w:t>
      </w:r>
      <w:r w:rsidR="005E2DFF" w:rsidRPr="00A83EDC">
        <w:rPr>
          <w:rFonts w:ascii="Proba Pro" w:hAnsi="Proba Pro" w:cs="Arial"/>
          <w:bCs/>
          <w:sz w:val="18"/>
          <w:szCs w:val="20"/>
        </w:rPr>
        <w:t>iacov neskôr (napr. 13. jún 2019</w:t>
      </w:r>
      <w:r w:rsidRPr="00A83EDC">
        <w:rPr>
          <w:rFonts w:ascii="Proba Pro" w:hAnsi="Proba Pro" w:cs="Arial"/>
          <w:bCs/>
          <w:sz w:val="18"/>
          <w:szCs w:val="20"/>
        </w:rPr>
        <w:t xml:space="preserve">, 13. </w:t>
      </w:r>
      <w:r w:rsidR="005E2DFF" w:rsidRPr="00A83EDC">
        <w:rPr>
          <w:rFonts w:ascii="Proba Pro" w:hAnsi="Proba Pro" w:cs="Arial"/>
          <w:bCs/>
          <w:sz w:val="18"/>
          <w:szCs w:val="20"/>
        </w:rPr>
        <w:t>december 2019, 13. jún 2019, 13. december 2019</w:t>
      </w:r>
      <w:r w:rsidRPr="00A83EDC">
        <w:rPr>
          <w:rFonts w:ascii="Proba Pro" w:hAnsi="Proba Pro" w:cs="Arial"/>
          <w:bCs/>
          <w:sz w:val="18"/>
          <w:szCs w:val="20"/>
        </w:rPr>
        <w:t xml:space="preserve"> a</w:t>
      </w:r>
      <w:r w:rsidRPr="00A83EDC">
        <w:rPr>
          <w:rFonts w:ascii="Calibri" w:hAnsi="Calibri" w:cs="Calibri"/>
          <w:bCs/>
          <w:sz w:val="18"/>
          <w:szCs w:val="20"/>
        </w:rPr>
        <w:t> </w:t>
      </w:r>
      <w:r w:rsidRPr="00A83EDC">
        <w:rPr>
          <w:rFonts w:ascii="Proba Pro" w:hAnsi="Proba Pro" w:cs="Arial"/>
          <w:bCs/>
          <w:sz w:val="18"/>
          <w:szCs w:val="20"/>
        </w:rPr>
        <w:t xml:space="preserve">tak </w:t>
      </w:r>
      <w:r w:rsidRPr="00A83EDC">
        <w:rPr>
          <w:rFonts w:ascii="Proba Pro" w:hAnsi="Proba Pro" w:cs="Proba Pro"/>
          <w:bCs/>
          <w:sz w:val="18"/>
          <w:szCs w:val="20"/>
        </w:rPr>
        <w:t>ď</w:t>
      </w:r>
      <w:r w:rsidRPr="00A83EDC">
        <w:rPr>
          <w:rFonts w:ascii="Proba Pro" w:hAnsi="Proba Pro" w:cs="Arial"/>
          <w:bCs/>
          <w:sz w:val="18"/>
          <w:szCs w:val="20"/>
        </w:rPr>
        <w:t>alej a</w:t>
      </w:r>
      <w:r w:rsidRPr="00A83EDC">
        <w:rPr>
          <w:rFonts w:ascii="Proba Pro" w:hAnsi="Proba Pro" w:cs="Proba Pro"/>
          <w:bCs/>
          <w:sz w:val="18"/>
          <w:szCs w:val="20"/>
        </w:rPr>
        <w:t>ž</w:t>
      </w:r>
      <w:r w:rsidRPr="00A83EDC">
        <w:rPr>
          <w:rFonts w:ascii="Proba Pro" w:hAnsi="Proba Pro" w:cs="Arial"/>
          <w:bCs/>
          <w:sz w:val="18"/>
          <w:szCs w:val="20"/>
        </w:rPr>
        <w:t xml:space="preserve"> po ukončenie splácania).</w:t>
      </w:r>
    </w:p>
    <w:p w14:paraId="76B463E3" w14:textId="77777777" w:rsidR="00CC37D8" w:rsidRPr="00A83EDC" w:rsidRDefault="00CC37D8" w:rsidP="00461E6C">
      <w:pPr>
        <w:spacing w:line="264" w:lineRule="auto"/>
        <w:jc w:val="both"/>
        <w:rPr>
          <w:rFonts w:ascii="Proba Pro" w:hAnsi="Proba Pro" w:cs="Arial"/>
          <w:bCs/>
          <w:sz w:val="18"/>
          <w:szCs w:val="20"/>
        </w:rPr>
      </w:pPr>
    </w:p>
    <w:p w14:paraId="3005097A"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V </w:t>
      </w:r>
      <w:r w:rsidRPr="00A83EDC">
        <w:rPr>
          <w:rFonts w:ascii="Proba Pro" w:hAnsi="Proba Pro" w:cs="Arial"/>
          <w:bCs/>
          <w:i/>
          <w:sz w:val="20"/>
          <w:szCs w:val="20"/>
        </w:rPr>
        <w:t>[</w:t>
      </w:r>
      <w:r w:rsidRPr="00A83EDC">
        <w:rPr>
          <w:rFonts w:ascii="Proba Pro" w:hAnsi="Proba Pro" w:cs="Arial"/>
          <w:bCs/>
          <w:i/>
          <w:sz w:val="20"/>
          <w:szCs w:val="20"/>
          <w:highlight w:val="lightGray"/>
        </w:rPr>
        <w:t>doplniť miesto</w:t>
      </w:r>
      <w:r w:rsidRPr="00A83EDC">
        <w:rPr>
          <w:rFonts w:ascii="Proba Pro" w:hAnsi="Proba Pro" w:cs="Arial"/>
          <w:bCs/>
          <w:i/>
          <w:sz w:val="20"/>
          <w:szCs w:val="20"/>
        </w:rPr>
        <w:t>]</w:t>
      </w:r>
      <w:r w:rsidRPr="00A83EDC">
        <w:rPr>
          <w:rFonts w:ascii="Proba Pro" w:hAnsi="Proba Pro" w:cs="Arial"/>
          <w:bCs/>
          <w:sz w:val="20"/>
          <w:szCs w:val="20"/>
        </w:rPr>
        <w:t xml:space="preserve"> dňa </w:t>
      </w:r>
      <w:r w:rsidRPr="00A83EDC">
        <w:rPr>
          <w:rFonts w:ascii="Proba Pro" w:hAnsi="Proba Pro" w:cs="Arial"/>
          <w:bCs/>
          <w:i/>
          <w:sz w:val="20"/>
          <w:szCs w:val="20"/>
        </w:rPr>
        <w:t>[</w:t>
      </w:r>
      <w:r w:rsidRPr="00A83EDC">
        <w:rPr>
          <w:rFonts w:ascii="Proba Pro" w:hAnsi="Proba Pro" w:cs="Arial"/>
          <w:bCs/>
          <w:i/>
          <w:sz w:val="20"/>
          <w:szCs w:val="20"/>
          <w:highlight w:val="lightGray"/>
        </w:rPr>
        <w:t>doplniť dátum</w:t>
      </w:r>
      <w:r w:rsidRPr="00A83EDC">
        <w:rPr>
          <w:rFonts w:ascii="Proba Pro" w:hAnsi="Proba Pro" w:cs="Arial"/>
          <w:bCs/>
          <w:i/>
          <w:sz w:val="20"/>
          <w:szCs w:val="20"/>
        </w:rPr>
        <w:t>]</w:t>
      </w:r>
    </w:p>
    <w:p w14:paraId="4C496357" w14:textId="77777777" w:rsidR="00CC37D8" w:rsidRPr="00A83EDC" w:rsidRDefault="00CC37D8" w:rsidP="00461E6C">
      <w:pPr>
        <w:spacing w:line="264" w:lineRule="auto"/>
        <w:jc w:val="both"/>
        <w:rPr>
          <w:rFonts w:ascii="Proba Pro" w:hAnsi="Proba Pro" w:cs="Arial"/>
          <w:bCs/>
          <w:sz w:val="20"/>
          <w:szCs w:val="20"/>
        </w:rPr>
      </w:pPr>
    </w:p>
    <w:p w14:paraId="3674D3AA" w14:textId="77777777" w:rsidR="00CC37D8" w:rsidRPr="00A83EDC" w:rsidRDefault="00CC37D8" w:rsidP="00461E6C">
      <w:pPr>
        <w:spacing w:line="264" w:lineRule="auto"/>
        <w:jc w:val="both"/>
        <w:rPr>
          <w:rFonts w:ascii="Proba Pro" w:hAnsi="Proba Pro" w:cs="Arial"/>
          <w:bCs/>
          <w:sz w:val="20"/>
          <w:szCs w:val="20"/>
        </w:rPr>
      </w:pPr>
    </w:p>
    <w:p w14:paraId="3AE8F4D4" w14:textId="77777777" w:rsidR="00CC37D8" w:rsidRPr="00A83EDC" w:rsidRDefault="00CC37D8" w:rsidP="00461E6C">
      <w:pPr>
        <w:spacing w:line="264" w:lineRule="auto"/>
        <w:jc w:val="both"/>
        <w:rPr>
          <w:rFonts w:ascii="Proba Pro" w:hAnsi="Proba Pro" w:cs="Arial"/>
          <w:bCs/>
          <w:sz w:val="20"/>
          <w:szCs w:val="20"/>
        </w:rPr>
      </w:pPr>
    </w:p>
    <w:p w14:paraId="16053B37"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p>
    <w:p w14:paraId="4C77048D" w14:textId="77777777" w:rsidR="00461E6C" w:rsidRDefault="00CC37D8" w:rsidP="00461E6C">
      <w:pPr>
        <w:spacing w:line="264" w:lineRule="auto"/>
        <w:jc w:val="both"/>
        <w:rPr>
          <w:rFonts w:ascii="Proba Pro" w:hAnsi="Proba Pro" w:cs="Arial"/>
          <w:bCs/>
          <w:i/>
          <w:sz w:val="20"/>
          <w:szCs w:val="20"/>
          <w:highlight w:val="lightGray"/>
        </w:rPr>
      </w:pPr>
      <w:r w:rsidRPr="00A83EDC">
        <w:rPr>
          <w:rFonts w:ascii="Proba Pro" w:hAnsi="Proba Pro" w:cs="Arial"/>
          <w:bCs/>
          <w:sz w:val="20"/>
          <w:szCs w:val="20"/>
        </w:rPr>
        <w:t xml:space="preserve">                                                                                                                </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a </w:t>
      </w:r>
    </w:p>
    <w:p w14:paraId="3AA888FA" w14:textId="68915882" w:rsidR="00CC37D8" w:rsidRPr="00461E6C" w:rsidRDefault="00461E6C" w:rsidP="00461E6C">
      <w:pPr>
        <w:spacing w:line="264" w:lineRule="auto"/>
        <w:ind w:left="4956"/>
        <w:jc w:val="both"/>
        <w:rPr>
          <w:rFonts w:ascii="Proba Pro" w:hAnsi="Proba Pro" w:cs="Arial"/>
          <w:bCs/>
          <w:i/>
          <w:sz w:val="20"/>
          <w:szCs w:val="20"/>
          <w:highlight w:val="lightGray"/>
        </w:rPr>
      </w:pPr>
      <w:r w:rsidRPr="00461E6C">
        <w:rPr>
          <w:rFonts w:ascii="Proba Pro" w:hAnsi="Proba Pro" w:cs="Arial"/>
          <w:bCs/>
          <w:i/>
          <w:sz w:val="20"/>
          <w:szCs w:val="20"/>
        </w:rPr>
        <w:t xml:space="preserve">  </w:t>
      </w:r>
      <w:r>
        <w:rPr>
          <w:rFonts w:ascii="Proba Pro" w:hAnsi="Proba Pro" w:cs="Arial"/>
          <w:bCs/>
          <w:i/>
          <w:sz w:val="20"/>
          <w:szCs w:val="20"/>
          <w:highlight w:val="lightGray"/>
        </w:rPr>
        <w:t xml:space="preserve"> </w:t>
      </w:r>
      <w:r w:rsidR="00CC37D8" w:rsidRPr="00A83EDC">
        <w:rPr>
          <w:rFonts w:ascii="Proba Pro" w:hAnsi="Proba Pro" w:cs="Arial"/>
          <w:bCs/>
          <w:i/>
          <w:sz w:val="20"/>
          <w:szCs w:val="20"/>
          <w:highlight w:val="lightGray"/>
        </w:rPr>
        <w:t>podpis oprávnenej osoby]</w:t>
      </w:r>
      <w:r w:rsidR="00CC37D8" w:rsidRPr="00A83EDC">
        <w:rPr>
          <w:rFonts w:ascii="Proba Pro" w:hAnsi="Proba Pro" w:cs="Arial"/>
          <w:bCs/>
          <w:i/>
          <w:sz w:val="20"/>
          <w:szCs w:val="20"/>
        </w:rPr>
        <w:t xml:space="preserve"> </w:t>
      </w:r>
    </w:p>
    <w:p w14:paraId="0168E425" w14:textId="77777777" w:rsidR="00CC37D8" w:rsidRPr="00A83EDC" w:rsidRDefault="00CC37D8" w:rsidP="00461E6C">
      <w:pPr>
        <w:spacing w:line="264" w:lineRule="auto"/>
        <w:jc w:val="both"/>
        <w:rPr>
          <w:rFonts w:ascii="Proba Pro" w:hAnsi="Proba Pro" w:cs="Arial"/>
          <w:bCs/>
          <w:sz w:val="18"/>
          <w:szCs w:val="20"/>
        </w:rPr>
      </w:pPr>
    </w:p>
    <w:p w14:paraId="4306FCAA" w14:textId="77777777" w:rsidR="00B015CE" w:rsidRPr="00A83EDC" w:rsidRDefault="00B015CE" w:rsidP="00461E6C">
      <w:pPr>
        <w:spacing w:line="264" w:lineRule="auto"/>
        <w:jc w:val="both"/>
        <w:rPr>
          <w:rFonts w:ascii="Proba Pro" w:hAnsi="Proba Pro" w:cs="Arial"/>
          <w:bCs/>
          <w:sz w:val="18"/>
          <w:szCs w:val="20"/>
        </w:rPr>
      </w:pPr>
    </w:p>
    <w:p w14:paraId="7E17CBAA" w14:textId="71DA0535" w:rsidR="002F3E44" w:rsidRPr="00A83EDC" w:rsidRDefault="00B015CE" w:rsidP="00461E6C">
      <w:pPr>
        <w:spacing w:line="264" w:lineRule="auto"/>
        <w:rPr>
          <w:rFonts w:ascii="Proba Pro" w:hAnsi="Proba Pro" w:cs="Arial"/>
          <w:sz w:val="20"/>
          <w:szCs w:val="20"/>
        </w:rPr>
      </w:pPr>
      <w:r w:rsidRPr="00A83EDC">
        <w:rPr>
          <w:rFonts w:ascii="Proba Pro" w:hAnsi="Proba Pro" w:cs="Arial"/>
          <w:b/>
          <w:sz w:val="20"/>
          <w:szCs w:val="20"/>
        </w:rPr>
        <w:br w:type="page"/>
      </w:r>
      <w:r w:rsidR="002F3E44" w:rsidRPr="00A83EDC">
        <w:rPr>
          <w:rFonts w:ascii="Proba Pro" w:hAnsi="Proba Pro" w:cs="Arial"/>
          <w:b/>
          <w:sz w:val="20"/>
          <w:szCs w:val="20"/>
        </w:rPr>
        <w:lastRenderedPageBreak/>
        <w:t>Príloha č.7 k Zmluve o</w:t>
      </w:r>
      <w:r w:rsidR="002F3E44" w:rsidRPr="00A83EDC">
        <w:rPr>
          <w:rFonts w:ascii="Calibri" w:hAnsi="Calibri" w:cs="Calibri"/>
          <w:b/>
          <w:sz w:val="20"/>
          <w:szCs w:val="20"/>
        </w:rPr>
        <w:t> </w:t>
      </w:r>
      <w:r w:rsidR="00165E63" w:rsidRPr="00A83EDC">
        <w:rPr>
          <w:rFonts w:ascii="Proba Pro" w:hAnsi="Proba Pro" w:cs="Arial"/>
          <w:b/>
          <w:sz w:val="20"/>
          <w:szCs w:val="20"/>
        </w:rPr>
        <w:t>dielo s</w:t>
      </w:r>
      <w:r w:rsidR="00165E63" w:rsidRPr="00A83EDC">
        <w:rPr>
          <w:rFonts w:ascii="Calibri" w:hAnsi="Calibri" w:cs="Calibri"/>
          <w:b/>
          <w:sz w:val="20"/>
          <w:szCs w:val="20"/>
        </w:rPr>
        <w:t> </w:t>
      </w:r>
      <w:r w:rsidR="00165E63" w:rsidRPr="00A83EDC">
        <w:rPr>
          <w:rFonts w:ascii="Proba Pro" w:hAnsi="Proba Pro" w:cs="Arial"/>
          <w:b/>
          <w:sz w:val="20"/>
          <w:szCs w:val="20"/>
        </w:rPr>
        <w:t>roz</w:t>
      </w:r>
      <w:r w:rsidR="00165E63" w:rsidRPr="00A83EDC">
        <w:rPr>
          <w:rFonts w:ascii="Proba Pro" w:hAnsi="Proba Pro" w:cs="Proba Pro"/>
          <w:b/>
          <w:sz w:val="20"/>
          <w:szCs w:val="20"/>
        </w:rPr>
        <w:t>ší</w:t>
      </w:r>
      <w:r w:rsidR="00165E63" w:rsidRPr="00A83EDC">
        <w:rPr>
          <w:rFonts w:ascii="Proba Pro" w:hAnsi="Proba Pro" w:cs="Arial"/>
          <w:b/>
          <w:sz w:val="20"/>
          <w:szCs w:val="20"/>
        </w:rPr>
        <w:t>ren</w:t>
      </w:r>
      <w:r w:rsidR="00165E63" w:rsidRPr="00A83EDC">
        <w:rPr>
          <w:rFonts w:ascii="Proba Pro" w:hAnsi="Proba Pro" w:cs="Proba Pro"/>
          <w:b/>
          <w:sz w:val="20"/>
          <w:szCs w:val="20"/>
        </w:rPr>
        <w:t>ý</w:t>
      </w:r>
      <w:r w:rsidR="00165E63" w:rsidRPr="00A83EDC">
        <w:rPr>
          <w:rFonts w:ascii="Proba Pro" w:hAnsi="Proba Pro" w:cs="Arial"/>
          <w:b/>
          <w:sz w:val="20"/>
          <w:szCs w:val="20"/>
        </w:rPr>
        <w:t>mi z</w:t>
      </w:r>
      <w:r w:rsidR="00165E63" w:rsidRPr="00A83EDC">
        <w:rPr>
          <w:rFonts w:ascii="Proba Pro" w:hAnsi="Proba Pro" w:cs="Proba Pro"/>
          <w:b/>
          <w:sz w:val="20"/>
          <w:szCs w:val="20"/>
        </w:rPr>
        <w:t>á</w:t>
      </w:r>
      <w:r w:rsidR="00165E63" w:rsidRPr="00A83EDC">
        <w:rPr>
          <w:rFonts w:ascii="Proba Pro" w:hAnsi="Proba Pro" w:cs="Arial"/>
          <w:b/>
          <w:sz w:val="20"/>
          <w:szCs w:val="20"/>
        </w:rPr>
        <w:t>rukami</w:t>
      </w:r>
      <w:r w:rsidR="002F3E44" w:rsidRPr="00A83EDC">
        <w:rPr>
          <w:rFonts w:ascii="Proba Pro" w:hAnsi="Proba Pro" w:cs="Arial"/>
          <w:b/>
          <w:sz w:val="20"/>
          <w:szCs w:val="20"/>
        </w:rPr>
        <w:t xml:space="preserve"> – </w:t>
      </w:r>
      <w:r w:rsidR="002F3E44" w:rsidRPr="00A83EDC">
        <w:rPr>
          <w:rFonts w:ascii="Proba Pro" w:hAnsi="Proba Pro" w:cs="Arial"/>
          <w:sz w:val="20"/>
          <w:szCs w:val="20"/>
        </w:rPr>
        <w:t>Subdodávatelia / Vyjadrenie o</w:t>
      </w:r>
      <w:r w:rsidR="002F3E44" w:rsidRPr="00A83EDC">
        <w:rPr>
          <w:rFonts w:ascii="Calibri" w:hAnsi="Calibri" w:cs="Calibri"/>
          <w:sz w:val="20"/>
          <w:szCs w:val="20"/>
        </w:rPr>
        <w:t> </w:t>
      </w:r>
      <w:r w:rsidR="002F3E44" w:rsidRPr="00A83EDC">
        <w:rPr>
          <w:rFonts w:ascii="Proba Pro" w:hAnsi="Proba Pro" w:cs="Arial"/>
          <w:sz w:val="20"/>
          <w:szCs w:val="20"/>
        </w:rPr>
        <w:t>neexistencii subdod</w:t>
      </w:r>
      <w:r w:rsidR="002F3E44" w:rsidRPr="00A83EDC">
        <w:rPr>
          <w:rFonts w:ascii="Proba Pro" w:hAnsi="Proba Pro" w:cs="Proba Pro"/>
          <w:sz w:val="20"/>
          <w:szCs w:val="20"/>
        </w:rPr>
        <w:t>á</w:t>
      </w:r>
      <w:r w:rsidR="002F3E44" w:rsidRPr="00A83EDC">
        <w:rPr>
          <w:rFonts w:ascii="Proba Pro" w:hAnsi="Proba Pro" w:cs="Arial"/>
          <w:sz w:val="20"/>
          <w:szCs w:val="20"/>
        </w:rPr>
        <w:t>vate</w:t>
      </w:r>
      <w:r w:rsidR="002F3E44" w:rsidRPr="00A83EDC">
        <w:rPr>
          <w:rFonts w:ascii="Proba Pro" w:hAnsi="Proba Pro" w:cs="Proba Pro"/>
          <w:sz w:val="20"/>
          <w:szCs w:val="20"/>
        </w:rPr>
        <w:t>ľ</w:t>
      </w:r>
      <w:r w:rsidR="002F3E44" w:rsidRPr="00A83EDC">
        <w:rPr>
          <w:rFonts w:ascii="Proba Pro" w:hAnsi="Proba Pro" w:cs="Arial"/>
          <w:sz w:val="20"/>
          <w:szCs w:val="20"/>
        </w:rPr>
        <w:t>ov</w:t>
      </w:r>
    </w:p>
    <w:p w14:paraId="70BDC0E2" w14:textId="77777777" w:rsidR="00E356B3" w:rsidRPr="00A83EDC" w:rsidRDefault="00E356B3" w:rsidP="00461E6C">
      <w:pPr>
        <w:spacing w:line="264" w:lineRule="auto"/>
        <w:rPr>
          <w:rFonts w:ascii="Proba Pro" w:hAnsi="Proba Pro" w:cs="Arial"/>
          <w:sz w:val="20"/>
          <w:szCs w:val="20"/>
        </w:rPr>
      </w:pPr>
    </w:p>
    <w:p w14:paraId="7F4CA123" w14:textId="2A4DD76C" w:rsidR="00E356B3" w:rsidRPr="00A83EDC" w:rsidRDefault="00E356B3" w:rsidP="00461E6C">
      <w:pPr>
        <w:spacing w:line="264" w:lineRule="auto"/>
        <w:rPr>
          <w:rFonts w:ascii="Proba Pro" w:hAnsi="Proba Pro" w:cs="Arial"/>
          <w:sz w:val="20"/>
          <w:szCs w:val="20"/>
        </w:rPr>
      </w:pPr>
      <w:r w:rsidRPr="00A83EDC">
        <w:rPr>
          <w:rFonts w:ascii="Proba Pro" w:hAnsi="Proba Pro" w:cs="Arial"/>
          <w:sz w:val="20"/>
          <w:szCs w:val="20"/>
        </w:rPr>
        <w:t>Vyhlasujem, že v prípade uzavretia záväzkového vzťahu so Psychiatrickou nemocnicou Philippa Pinela, Malacká cesta 63, 902 18 Pezinok na vyššie uvedený predmet obstarávania:</w:t>
      </w:r>
    </w:p>
    <w:p w14:paraId="39CEB83F" w14:textId="3A6A7012" w:rsidR="00E356B3" w:rsidRPr="00A83EDC" w:rsidRDefault="008D5086" w:rsidP="00461E6C">
      <w:pPr>
        <w:spacing w:line="264" w:lineRule="auto"/>
        <w:rPr>
          <w:rFonts w:ascii="Proba Pro" w:hAnsi="Proba Pro" w:cs="Arial"/>
          <w:sz w:val="20"/>
          <w:szCs w:val="20"/>
        </w:rPr>
      </w:pPr>
      <w:sdt>
        <w:sdtPr>
          <w:rPr>
            <w:rFonts w:ascii="Proba Pro" w:hAnsi="Proba Pro" w:cs="Arial"/>
            <w:sz w:val="20"/>
            <w:szCs w:val="20"/>
          </w:rPr>
          <w:id w:val="-1319725386"/>
          <w14:checkbox>
            <w14:checked w14:val="0"/>
            <w14:checkedState w14:val="2612" w14:font="MS Gothic"/>
            <w14:uncheckedState w14:val="2610" w14:font="MS Gothic"/>
          </w14:checkbox>
        </w:sdtPr>
        <w:sdtContent>
          <w:r w:rsidR="00E356B3" w:rsidRPr="00A83EDC">
            <w:rPr>
              <w:rFonts w:ascii="Segoe UI Symbol" w:eastAsia="MS Gothic" w:hAnsi="Segoe UI Symbol" w:cs="Segoe UI Symbol"/>
              <w:sz w:val="20"/>
              <w:szCs w:val="20"/>
            </w:rPr>
            <w:t>☐</w:t>
          </w:r>
        </w:sdtContent>
      </w:sdt>
      <w:r w:rsidR="00E356B3" w:rsidRPr="00A83EDC">
        <w:rPr>
          <w:rFonts w:ascii="Proba Pro" w:hAnsi="Proba Pro" w:cs="Arial"/>
          <w:sz w:val="20"/>
          <w:szCs w:val="20"/>
        </w:rPr>
        <w:t xml:space="preserve">    nebudem plnenie predmetu zmluvy poskytovať prostredníctvom subdodávateľa/-ov,</w:t>
      </w:r>
    </w:p>
    <w:p w14:paraId="09C3127D" w14:textId="22F3E2BD" w:rsidR="00E356B3" w:rsidRPr="00A83EDC" w:rsidRDefault="008D5086" w:rsidP="00461E6C">
      <w:pPr>
        <w:spacing w:line="264" w:lineRule="auto"/>
        <w:rPr>
          <w:rFonts w:ascii="Proba Pro" w:hAnsi="Proba Pro" w:cs="Arial"/>
          <w:sz w:val="20"/>
          <w:szCs w:val="20"/>
        </w:rPr>
      </w:pPr>
      <w:sdt>
        <w:sdtPr>
          <w:rPr>
            <w:rFonts w:ascii="Proba Pro" w:hAnsi="Proba Pro" w:cs="Arial"/>
            <w:sz w:val="20"/>
            <w:szCs w:val="20"/>
          </w:rPr>
          <w:id w:val="7886132"/>
          <w14:checkbox>
            <w14:checked w14:val="0"/>
            <w14:checkedState w14:val="2612" w14:font="MS Gothic"/>
            <w14:uncheckedState w14:val="2610" w14:font="MS Gothic"/>
          </w14:checkbox>
        </w:sdtPr>
        <w:sdtContent>
          <w:r w:rsidR="00E356B3" w:rsidRPr="00A83EDC">
            <w:rPr>
              <w:rFonts w:ascii="Segoe UI Symbol" w:eastAsia="MS Gothic" w:hAnsi="Segoe UI Symbol" w:cs="Segoe UI Symbol"/>
              <w:sz w:val="20"/>
              <w:szCs w:val="20"/>
            </w:rPr>
            <w:t>☐</w:t>
          </w:r>
        </w:sdtContent>
      </w:sdt>
      <w:r w:rsidR="00E356B3" w:rsidRPr="00A83EDC">
        <w:rPr>
          <w:rFonts w:ascii="Proba Pro" w:hAnsi="Proba Pro" w:cs="Arial"/>
          <w:sz w:val="20"/>
          <w:szCs w:val="20"/>
        </w:rPr>
        <w:t xml:space="preserve">    budem plnenie predmetu zmluvy poskytovať prostredníctvom nasledovných subdodávateľov v nasledovnom rozsahu:</w:t>
      </w:r>
    </w:p>
    <w:p w14:paraId="014E3B7D" w14:textId="14489194" w:rsidR="00165E63" w:rsidRPr="00A83EDC" w:rsidRDefault="00165E63" w:rsidP="00461E6C">
      <w:pPr>
        <w:spacing w:line="264" w:lineRule="auto"/>
        <w:rPr>
          <w:rFonts w:ascii="Proba Pro" w:hAnsi="Proba Pro" w:cs="Arial"/>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21"/>
        <w:gridCol w:w="604"/>
        <w:gridCol w:w="1140"/>
        <w:gridCol w:w="828"/>
        <w:gridCol w:w="1046"/>
        <w:gridCol w:w="1270"/>
        <w:gridCol w:w="1640"/>
      </w:tblGrid>
      <w:tr w:rsidR="00165E63" w:rsidRPr="00A83EDC" w14:paraId="71F08A7E" w14:textId="77777777" w:rsidTr="00165E63">
        <w:tc>
          <w:tcPr>
            <w:tcW w:w="121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69AD4E8A" w14:textId="77777777" w:rsidR="00165E63" w:rsidRPr="00A83EDC" w:rsidRDefault="00165E63" w:rsidP="00461E6C">
            <w:pPr>
              <w:spacing w:line="264" w:lineRule="auto"/>
              <w:jc w:val="center"/>
              <w:rPr>
                <w:rFonts w:ascii="Proba Pro" w:hAnsi="Proba Pro" w:cs="Arial"/>
                <w:b/>
                <w:sz w:val="20"/>
                <w:szCs w:val="20"/>
              </w:rPr>
            </w:pPr>
            <w:r w:rsidRPr="00A83EDC">
              <w:rPr>
                <w:rFonts w:ascii="Proba Pro" w:hAnsi="Proba Pro" w:cs="Arial"/>
                <w:b/>
                <w:sz w:val="20"/>
                <w:szCs w:val="20"/>
              </w:rPr>
              <w:t>Obchodné meno</w:t>
            </w:r>
          </w:p>
        </w:tc>
        <w:tc>
          <w:tcPr>
            <w:tcW w:w="72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38AAE611" w14:textId="77777777" w:rsidR="00165E63" w:rsidRPr="00A83EDC" w:rsidRDefault="00165E63" w:rsidP="00461E6C">
            <w:pPr>
              <w:spacing w:line="264" w:lineRule="auto"/>
              <w:jc w:val="center"/>
              <w:rPr>
                <w:rFonts w:ascii="Proba Pro" w:hAnsi="Proba Pro" w:cs="Arial"/>
                <w:b/>
                <w:sz w:val="20"/>
                <w:szCs w:val="20"/>
              </w:rPr>
            </w:pPr>
            <w:r w:rsidRPr="00A83EDC">
              <w:rPr>
                <w:rFonts w:ascii="Proba Pro" w:hAnsi="Proba Pro" w:cs="Arial"/>
                <w:b/>
                <w:sz w:val="20"/>
                <w:szCs w:val="20"/>
              </w:rPr>
              <w:t>Sídlo</w:t>
            </w:r>
          </w:p>
        </w:tc>
        <w:tc>
          <w:tcPr>
            <w:tcW w:w="604"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0F48DD2A" w14:textId="77777777" w:rsidR="00165E63" w:rsidRPr="00A83EDC" w:rsidRDefault="00165E63" w:rsidP="00461E6C">
            <w:pPr>
              <w:spacing w:line="264" w:lineRule="auto"/>
              <w:jc w:val="center"/>
              <w:rPr>
                <w:rFonts w:ascii="Proba Pro" w:hAnsi="Proba Pro" w:cs="Arial"/>
                <w:b/>
                <w:sz w:val="20"/>
                <w:szCs w:val="20"/>
              </w:rPr>
            </w:pPr>
            <w:r w:rsidRPr="00A83EDC">
              <w:rPr>
                <w:rFonts w:ascii="Proba Pro" w:hAnsi="Proba Pro" w:cs="Arial"/>
                <w:b/>
                <w:sz w:val="20"/>
                <w:szCs w:val="20"/>
              </w:rPr>
              <w:t>IČO</w:t>
            </w:r>
          </w:p>
        </w:tc>
        <w:tc>
          <w:tcPr>
            <w:tcW w:w="30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595691" w14:textId="77777777" w:rsidR="00165E63" w:rsidRPr="00A83EDC" w:rsidRDefault="00165E63" w:rsidP="00461E6C">
            <w:pPr>
              <w:spacing w:line="264" w:lineRule="auto"/>
              <w:jc w:val="center"/>
              <w:rPr>
                <w:rFonts w:ascii="Proba Pro" w:hAnsi="Proba Pro" w:cs="Arial"/>
                <w:b/>
                <w:sz w:val="20"/>
                <w:szCs w:val="20"/>
              </w:rPr>
            </w:pPr>
            <w:r w:rsidRPr="00A83EDC">
              <w:rPr>
                <w:rFonts w:ascii="Proba Pro" w:hAnsi="Proba Pro" w:cs="Arial"/>
                <w:b/>
                <w:sz w:val="20"/>
                <w:szCs w:val="20"/>
              </w:rPr>
              <w:t>Informácie o</w:t>
            </w:r>
            <w:r w:rsidRPr="00A83EDC">
              <w:rPr>
                <w:rFonts w:ascii="Calibri" w:hAnsi="Calibri" w:cs="Calibri"/>
                <w:b/>
                <w:sz w:val="20"/>
                <w:szCs w:val="20"/>
              </w:rPr>
              <w:t> </w:t>
            </w:r>
            <w:r w:rsidRPr="00A83EDC">
              <w:rPr>
                <w:rFonts w:ascii="Proba Pro" w:hAnsi="Proba Pro" w:cs="Arial"/>
                <w:b/>
                <w:sz w:val="20"/>
                <w:szCs w:val="20"/>
              </w:rPr>
              <w:t>osobe opr</w:t>
            </w:r>
            <w:r w:rsidRPr="00A83EDC">
              <w:rPr>
                <w:rFonts w:ascii="Proba Pro" w:hAnsi="Proba Pro" w:cs="Proba Pro"/>
                <w:b/>
                <w:sz w:val="20"/>
                <w:szCs w:val="20"/>
              </w:rPr>
              <w:t>á</w:t>
            </w:r>
            <w:r w:rsidRPr="00A83EDC">
              <w:rPr>
                <w:rFonts w:ascii="Proba Pro" w:hAnsi="Proba Pro" w:cs="Arial"/>
                <w:b/>
                <w:sz w:val="20"/>
                <w:szCs w:val="20"/>
              </w:rPr>
              <w:t>vnenej kona</w:t>
            </w:r>
            <w:r w:rsidRPr="00A83EDC">
              <w:rPr>
                <w:rFonts w:ascii="Proba Pro" w:hAnsi="Proba Pro" w:cs="Proba Pro"/>
                <w:b/>
                <w:sz w:val="20"/>
                <w:szCs w:val="20"/>
              </w:rPr>
              <w:t>ť</w:t>
            </w:r>
            <w:r w:rsidRPr="00A83EDC">
              <w:rPr>
                <w:rFonts w:ascii="Proba Pro" w:hAnsi="Proba Pro" w:cs="Arial"/>
                <w:b/>
                <w:sz w:val="20"/>
                <w:szCs w:val="20"/>
              </w:rPr>
              <w:t xml:space="preserve"> za subdod</w:t>
            </w:r>
            <w:r w:rsidRPr="00A83EDC">
              <w:rPr>
                <w:rFonts w:ascii="Proba Pro" w:hAnsi="Proba Pro" w:cs="Proba Pro"/>
                <w:b/>
                <w:sz w:val="20"/>
                <w:szCs w:val="20"/>
              </w:rPr>
              <w:t>á</w:t>
            </w:r>
            <w:r w:rsidRPr="00A83EDC">
              <w:rPr>
                <w:rFonts w:ascii="Proba Pro" w:hAnsi="Proba Pro" w:cs="Arial"/>
                <w:b/>
                <w:sz w:val="20"/>
                <w:szCs w:val="20"/>
              </w:rPr>
              <w:t>vate</w:t>
            </w:r>
            <w:r w:rsidRPr="00A83EDC">
              <w:rPr>
                <w:rFonts w:ascii="Proba Pro" w:hAnsi="Proba Pro" w:cs="Proba Pro"/>
                <w:b/>
                <w:sz w:val="20"/>
                <w:szCs w:val="20"/>
              </w:rPr>
              <w:t>ľ</w:t>
            </w:r>
            <w:r w:rsidRPr="00A83EDC">
              <w:rPr>
                <w:rFonts w:ascii="Proba Pro" w:hAnsi="Proba Pro" w:cs="Arial"/>
                <w:b/>
                <w:sz w:val="20"/>
                <w:szCs w:val="20"/>
              </w:rPr>
              <w:t xml:space="preserve">a </w:t>
            </w:r>
          </w:p>
        </w:tc>
        <w:tc>
          <w:tcPr>
            <w:tcW w:w="82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35AEF5C" w14:textId="77777777" w:rsidR="00165E63" w:rsidRPr="00A83EDC" w:rsidRDefault="00165E63" w:rsidP="00461E6C">
            <w:pPr>
              <w:spacing w:line="264" w:lineRule="auto"/>
              <w:jc w:val="center"/>
              <w:rPr>
                <w:rFonts w:ascii="Proba Pro" w:hAnsi="Proba Pro" w:cs="Arial"/>
                <w:b/>
                <w:sz w:val="20"/>
                <w:szCs w:val="20"/>
              </w:rPr>
            </w:pPr>
            <w:r w:rsidRPr="00A83EDC">
              <w:rPr>
                <w:rFonts w:ascii="Proba Pro" w:hAnsi="Proba Pro" w:cs="Arial"/>
                <w:b/>
                <w:sz w:val="20"/>
                <w:szCs w:val="20"/>
              </w:rPr>
              <w:t>Podiel subdodávky v %</w:t>
            </w:r>
          </w:p>
        </w:tc>
        <w:tc>
          <w:tcPr>
            <w:tcW w:w="1640" w:type="dxa"/>
            <w:vMerge w:val="restart"/>
            <w:tcBorders>
              <w:top w:val="single" w:sz="4" w:space="0" w:color="auto"/>
              <w:left w:val="single" w:sz="4" w:space="0" w:color="auto"/>
              <w:right w:val="single" w:sz="4" w:space="0" w:color="auto"/>
            </w:tcBorders>
            <w:shd w:val="clear" w:color="auto" w:fill="BFBFBF" w:themeFill="background1" w:themeFillShade="BF"/>
          </w:tcPr>
          <w:p w14:paraId="029D91D7" w14:textId="77777777" w:rsidR="00165E63" w:rsidRPr="00A83EDC" w:rsidRDefault="00165E63" w:rsidP="00461E6C">
            <w:pPr>
              <w:spacing w:line="264" w:lineRule="auto"/>
              <w:jc w:val="center"/>
              <w:rPr>
                <w:rFonts w:ascii="Proba Pro" w:hAnsi="Proba Pro" w:cs="Arial"/>
                <w:b/>
                <w:sz w:val="20"/>
                <w:szCs w:val="20"/>
              </w:rPr>
            </w:pPr>
            <w:r w:rsidRPr="00A83EDC">
              <w:rPr>
                <w:rFonts w:ascii="Proba Pro" w:hAnsi="Proba Pro" w:cs="Arial"/>
                <w:b/>
                <w:sz w:val="20"/>
                <w:szCs w:val="20"/>
              </w:rPr>
              <w:t>Subdodávateľ získa zo subdodávky finančné prostriedky prevyšujúce 100.000 € s</w:t>
            </w:r>
            <w:r w:rsidRPr="00A83EDC">
              <w:rPr>
                <w:rFonts w:ascii="Calibri" w:hAnsi="Calibri" w:cs="Calibri"/>
                <w:b/>
                <w:sz w:val="20"/>
                <w:szCs w:val="20"/>
              </w:rPr>
              <w:t> </w:t>
            </w:r>
            <w:r w:rsidRPr="00A83EDC">
              <w:rPr>
                <w:rFonts w:ascii="Proba Pro" w:hAnsi="Proba Pro" w:cs="Arial"/>
                <w:b/>
                <w:sz w:val="20"/>
                <w:szCs w:val="20"/>
              </w:rPr>
              <w:t xml:space="preserve">DPH </w:t>
            </w:r>
          </w:p>
        </w:tc>
      </w:tr>
      <w:tr w:rsidR="00165E63" w:rsidRPr="00A83EDC" w14:paraId="4FCA305E" w14:textId="77777777" w:rsidTr="00165E63">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3FDF61E" w14:textId="77777777" w:rsidR="00165E63" w:rsidRPr="00A83EDC" w:rsidRDefault="00165E63" w:rsidP="00461E6C">
            <w:pPr>
              <w:spacing w:line="264" w:lineRule="auto"/>
              <w:jc w:val="center"/>
              <w:rPr>
                <w:rFonts w:ascii="Proba Pro" w:hAnsi="Proba Pro" w:cs="Arial"/>
                <w:b/>
                <w:sz w:val="20"/>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0D7AE7F" w14:textId="77777777" w:rsidR="00165E63" w:rsidRPr="00A83EDC" w:rsidRDefault="00165E63" w:rsidP="00461E6C">
            <w:pPr>
              <w:spacing w:line="264" w:lineRule="auto"/>
              <w:jc w:val="center"/>
              <w:rPr>
                <w:rFonts w:ascii="Proba Pro" w:hAnsi="Proba Pro" w:cs="Arial"/>
                <w:b/>
                <w:sz w:val="20"/>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D4E108E" w14:textId="77777777" w:rsidR="00165E63" w:rsidRPr="00A83EDC" w:rsidRDefault="00165E63" w:rsidP="00461E6C">
            <w:pPr>
              <w:spacing w:line="264" w:lineRule="auto"/>
              <w:jc w:val="center"/>
              <w:rPr>
                <w:rFonts w:ascii="Proba Pro" w:hAnsi="Proba Pro" w:cs="Arial"/>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DE104C" w14:textId="77777777" w:rsidR="00165E63" w:rsidRPr="00A83EDC" w:rsidRDefault="00165E63" w:rsidP="00461E6C">
            <w:pPr>
              <w:spacing w:line="264" w:lineRule="auto"/>
              <w:jc w:val="center"/>
              <w:rPr>
                <w:rFonts w:ascii="Proba Pro" w:hAnsi="Proba Pro" w:cs="Arial"/>
                <w:sz w:val="20"/>
                <w:szCs w:val="20"/>
              </w:rPr>
            </w:pPr>
            <w:r w:rsidRPr="00A83EDC">
              <w:rPr>
                <w:rFonts w:ascii="Proba Pro" w:hAnsi="Proba Pro" w:cs="Arial"/>
                <w:sz w:val="20"/>
                <w:szCs w:val="20"/>
              </w:rPr>
              <w:t>meno a priezvisko</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23FEFC" w14:textId="77777777" w:rsidR="00165E63" w:rsidRPr="00A83EDC" w:rsidRDefault="00165E63" w:rsidP="00461E6C">
            <w:pPr>
              <w:spacing w:line="264" w:lineRule="auto"/>
              <w:jc w:val="center"/>
              <w:rPr>
                <w:rFonts w:ascii="Proba Pro" w:hAnsi="Proba Pro" w:cs="Arial"/>
                <w:sz w:val="20"/>
                <w:szCs w:val="20"/>
              </w:rPr>
            </w:pPr>
            <w:r w:rsidRPr="00A83EDC">
              <w:rPr>
                <w:rFonts w:ascii="Proba Pro" w:hAnsi="Proba Pro" w:cs="Arial"/>
                <w:sz w:val="20"/>
                <w:szCs w:val="20"/>
              </w:rPr>
              <w:t xml:space="preserve">adresa pobytu </w:t>
            </w:r>
          </w:p>
        </w:tc>
        <w:tc>
          <w:tcPr>
            <w:tcW w:w="1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F9FF68" w14:textId="77777777" w:rsidR="00165E63" w:rsidRPr="00A83EDC" w:rsidRDefault="00165E63" w:rsidP="00461E6C">
            <w:pPr>
              <w:spacing w:line="264" w:lineRule="auto"/>
              <w:jc w:val="center"/>
              <w:rPr>
                <w:rFonts w:ascii="Proba Pro" w:hAnsi="Proba Pro" w:cs="Arial"/>
                <w:sz w:val="20"/>
                <w:szCs w:val="20"/>
              </w:rPr>
            </w:pPr>
            <w:r w:rsidRPr="00A83EDC">
              <w:rPr>
                <w:rFonts w:ascii="Proba Pro" w:hAnsi="Proba Pro" w:cs="Arial"/>
                <w:sz w:val="20"/>
                <w:szCs w:val="20"/>
              </w:rPr>
              <w:t>dátum narodenia</w:t>
            </w:r>
          </w:p>
        </w:tc>
        <w:tc>
          <w:tcPr>
            <w:tcW w:w="824" w:type="dxa"/>
            <w:vMerge/>
            <w:tcBorders>
              <w:left w:val="single" w:sz="4" w:space="0" w:color="auto"/>
              <w:bottom w:val="single" w:sz="4" w:space="0" w:color="auto"/>
              <w:right w:val="single" w:sz="4" w:space="0" w:color="auto"/>
            </w:tcBorders>
            <w:shd w:val="clear" w:color="auto" w:fill="BFBFBF" w:themeFill="background1" w:themeFillShade="BF"/>
          </w:tcPr>
          <w:p w14:paraId="14C82E46" w14:textId="77777777" w:rsidR="00165E63" w:rsidRPr="00A83EDC" w:rsidRDefault="00165E63" w:rsidP="00461E6C">
            <w:pPr>
              <w:spacing w:line="264" w:lineRule="auto"/>
              <w:jc w:val="center"/>
              <w:rPr>
                <w:rFonts w:ascii="Proba Pro" w:hAnsi="Proba Pro" w:cs="Arial"/>
                <w:sz w:val="20"/>
                <w:szCs w:val="20"/>
              </w:rPr>
            </w:pPr>
          </w:p>
        </w:tc>
        <w:tc>
          <w:tcPr>
            <w:tcW w:w="1640" w:type="dxa"/>
            <w:vMerge/>
            <w:tcBorders>
              <w:left w:val="single" w:sz="4" w:space="0" w:color="auto"/>
              <w:bottom w:val="single" w:sz="4" w:space="0" w:color="auto"/>
              <w:right w:val="single" w:sz="4" w:space="0" w:color="auto"/>
            </w:tcBorders>
            <w:shd w:val="clear" w:color="auto" w:fill="BFBFBF" w:themeFill="background1" w:themeFillShade="BF"/>
          </w:tcPr>
          <w:p w14:paraId="5EA3DFB6" w14:textId="77777777" w:rsidR="00165E63" w:rsidRPr="00A83EDC" w:rsidRDefault="00165E63" w:rsidP="00461E6C">
            <w:pPr>
              <w:spacing w:line="264" w:lineRule="auto"/>
              <w:jc w:val="center"/>
              <w:rPr>
                <w:rFonts w:ascii="Proba Pro" w:hAnsi="Proba Pro" w:cs="Arial"/>
                <w:sz w:val="20"/>
                <w:szCs w:val="20"/>
              </w:rPr>
            </w:pPr>
          </w:p>
        </w:tc>
      </w:tr>
      <w:tr w:rsidR="00165E63" w:rsidRPr="00A83EDC" w14:paraId="0089D78F" w14:textId="77777777" w:rsidTr="00165E63">
        <w:tc>
          <w:tcPr>
            <w:tcW w:w="1216" w:type="dxa"/>
            <w:tcBorders>
              <w:top w:val="single" w:sz="4" w:space="0" w:color="auto"/>
              <w:left w:val="single" w:sz="4" w:space="0" w:color="auto"/>
              <w:bottom w:val="single" w:sz="4" w:space="0" w:color="auto"/>
              <w:right w:val="single" w:sz="4" w:space="0" w:color="auto"/>
            </w:tcBorders>
          </w:tcPr>
          <w:p w14:paraId="1AAE6B87" w14:textId="77777777" w:rsidR="00165E63" w:rsidRPr="00A83EDC" w:rsidRDefault="00165E63" w:rsidP="00461E6C">
            <w:pPr>
              <w:spacing w:line="264" w:lineRule="auto"/>
              <w:jc w:val="both"/>
              <w:rPr>
                <w:rFonts w:ascii="Proba Pro" w:hAnsi="Proba Pro"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305FEAAB" w14:textId="77777777" w:rsidR="00165E63" w:rsidRPr="00A83EDC" w:rsidRDefault="00165E63" w:rsidP="00461E6C">
            <w:pPr>
              <w:spacing w:line="264" w:lineRule="auto"/>
              <w:jc w:val="both"/>
              <w:rPr>
                <w:rFonts w:ascii="Proba Pro" w:hAnsi="Proba Pro"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6ABA66AE" w14:textId="77777777" w:rsidR="00165E63" w:rsidRPr="00A83EDC" w:rsidRDefault="00165E63" w:rsidP="00461E6C">
            <w:pPr>
              <w:spacing w:line="264" w:lineRule="auto"/>
              <w:jc w:val="both"/>
              <w:rPr>
                <w:rFonts w:ascii="Proba Pro" w:hAnsi="Proba Pro"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0C0202C5" w14:textId="77777777" w:rsidR="00165E63" w:rsidRPr="00A83EDC" w:rsidRDefault="00165E63" w:rsidP="00461E6C">
            <w:pPr>
              <w:spacing w:line="264" w:lineRule="auto"/>
              <w:jc w:val="both"/>
              <w:rPr>
                <w:rFonts w:ascii="Proba Pro" w:hAnsi="Proba Pro"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44310613" w14:textId="77777777" w:rsidR="00165E63" w:rsidRPr="00A83EDC" w:rsidRDefault="00165E63" w:rsidP="00461E6C">
            <w:pPr>
              <w:spacing w:line="264" w:lineRule="auto"/>
              <w:jc w:val="both"/>
              <w:rPr>
                <w:rFonts w:ascii="Proba Pro" w:hAnsi="Proba Pro"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27C2DDD2" w14:textId="77777777" w:rsidR="00165E63" w:rsidRPr="00A83EDC" w:rsidRDefault="00165E63" w:rsidP="00461E6C">
            <w:pPr>
              <w:spacing w:line="264" w:lineRule="auto"/>
              <w:jc w:val="both"/>
              <w:rPr>
                <w:rFonts w:ascii="Proba Pro" w:hAnsi="Proba Pro" w:cs="Arial"/>
                <w:sz w:val="20"/>
                <w:szCs w:val="20"/>
              </w:rPr>
            </w:pPr>
          </w:p>
        </w:tc>
        <w:tc>
          <w:tcPr>
            <w:tcW w:w="824" w:type="dxa"/>
            <w:tcBorders>
              <w:top w:val="single" w:sz="4" w:space="0" w:color="auto"/>
              <w:left w:val="single" w:sz="4" w:space="0" w:color="auto"/>
              <w:bottom w:val="single" w:sz="4" w:space="0" w:color="auto"/>
              <w:right w:val="single" w:sz="4" w:space="0" w:color="auto"/>
            </w:tcBorders>
          </w:tcPr>
          <w:p w14:paraId="79C48FBC" w14:textId="77777777" w:rsidR="00165E63" w:rsidRPr="00A83EDC" w:rsidRDefault="00165E63" w:rsidP="00461E6C">
            <w:pPr>
              <w:spacing w:line="264" w:lineRule="auto"/>
              <w:jc w:val="both"/>
              <w:rPr>
                <w:rFonts w:ascii="Proba Pro" w:hAnsi="Proba Pro" w:cs="Arial"/>
                <w:sz w:val="20"/>
                <w:szCs w:val="20"/>
              </w:rPr>
            </w:pPr>
          </w:p>
        </w:tc>
        <w:tc>
          <w:tcPr>
            <w:tcW w:w="1640" w:type="dxa"/>
            <w:tcBorders>
              <w:top w:val="single" w:sz="4" w:space="0" w:color="auto"/>
              <w:left w:val="single" w:sz="4" w:space="0" w:color="auto"/>
              <w:bottom w:val="single" w:sz="4" w:space="0" w:color="auto"/>
              <w:right w:val="single" w:sz="4" w:space="0" w:color="auto"/>
            </w:tcBorders>
          </w:tcPr>
          <w:p w14:paraId="04CB2652" w14:textId="77777777" w:rsidR="00165E63" w:rsidRPr="00A83EDC" w:rsidRDefault="008D5086" w:rsidP="00461E6C">
            <w:pPr>
              <w:spacing w:line="264" w:lineRule="auto"/>
              <w:jc w:val="both"/>
              <w:rPr>
                <w:rFonts w:ascii="Proba Pro" w:hAnsi="Proba Pro" w:cs="Arial"/>
                <w:sz w:val="20"/>
                <w:szCs w:val="20"/>
              </w:rPr>
            </w:pPr>
            <w:sdt>
              <w:sdtPr>
                <w:rPr>
                  <w:rFonts w:ascii="Proba Pro" w:hAnsi="Proba Pro" w:cs="Arial"/>
                  <w:sz w:val="20"/>
                  <w:szCs w:val="20"/>
                </w:rPr>
                <w:id w:val="225107353"/>
                <w14:checkbox>
                  <w14:checked w14:val="0"/>
                  <w14:checkedState w14:val="2612" w14:font="MS Gothic"/>
                  <w14:uncheckedState w14:val="2610" w14:font="MS Gothic"/>
                </w14:checkbox>
              </w:sdtPr>
              <w:sdtContent>
                <w:r w:rsidR="00165E63" w:rsidRPr="00A83EDC">
                  <w:rPr>
                    <w:rFonts w:ascii="Segoe UI Symbol" w:eastAsia="MS Gothic" w:hAnsi="Segoe UI Symbol" w:cs="Segoe UI Symbol"/>
                    <w:sz w:val="20"/>
                    <w:szCs w:val="20"/>
                  </w:rPr>
                  <w:t>☐</w:t>
                </w:r>
              </w:sdtContent>
            </w:sdt>
            <w:r w:rsidR="00165E63" w:rsidRPr="00A83EDC">
              <w:rPr>
                <w:rFonts w:ascii="Proba Pro" w:hAnsi="Proba Pro" w:cs="Arial"/>
                <w:sz w:val="20"/>
                <w:szCs w:val="20"/>
              </w:rPr>
              <w:t xml:space="preserve">  Áno    </w:t>
            </w:r>
            <w:sdt>
              <w:sdtPr>
                <w:rPr>
                  <w:rFonts w:ascii="Proba Pro" w:hAnsi="Proba Pro" w:cs="Arial"/>
                  <w:sz w:val="20"/>
                  <w:szCs w:val="20"/>
                </w:rPr>
                <w:id w:val="-1402974289"/>
                <w14:checkbox>
                  <w14:checked w14:val="0"/>
                  <w14:checkedState w14:val="2612" w14:font="MS Gothic"/>
                  <w14:uncheckedState w14:val="2610" w14:font="MS Gothic"/>
                </w14:checkbox>
              </w:sdtPr>
              <w:sdtContent>
                <w:r w:rsidR="00165E63" w:rsidRPr="00A83EDC">
                  <w:rPr>
                    <w:rFonts w:ascii="Segoe UI Symbol" w:eastAsia="MS Gothic" w:hAnsi="Segoe UI Symbol" w:cs="Segoe UI Symbol"/>
                    <w:sz w:val="20"/>
                    <w:szCs w:val="20"/>
                  </w:rPr>
                  <w:t>☐</w:t>
                </w:r>
              </w:sdtContent>
            </w:sdt>
            <w:r w:rsidR="00165E63" w:rsidRPr="00A83EDC">
              <w:rPr>
                <w:rFonts w:ascii="Proba Pro" w:hAnsi="Proba Pro" w:cs="Arial"/>
                <w:sz w:val="20"/>
                <w:szCs w:val="20"/>
              </w:rPr>
              <w:t xml:space="preserve">  Nie </w:t>
            </w:r>
          </w:p>
        </w:tc>
      </w:tr>
      <w:tr w:rsidR="00165E63" w:rsidRPr="00A83EDC" w14:paraId="1D38CA7B" w14:textId="77777777" w:rsidTr="00165E63">
        <w:tc>
          <w:tcPr>
            <w:tcW w:w="1216" w:type="dxa"/>
            <w:tcBorders>
              <w:top w:val="single" w:sz="4" w:space="0" w:color="auto"/>
              <w:left w:val="single" w:sz="4" w:space="0" w:color="auto"/>
              <w:bottom w:val="single" w:sz="4" w:space="0" w:color="auto"/>
              <w:right w:val="single" w:sz="4" w:space="0" w:color="auto"/>
            </w:tcBorders>
          </w:tcPr>
          <w:p w14:paraId="431F2C2A" w14:textId="77777777" w:rsidR="00165E63" w:rsidRPr="00A83EDC" w:rsidRDefault="00165E63" w:rsidP="00461E6C">
            <w:pPr>
              <w:spacing w:line="264" w:lineRule="auto"/>
              <w:jc w:val="both"/>
              <w:rPr>
                <w:rFonts w:ascii="Proba Pro" w:hAnsi="Proba Pro"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1DEE2F56" w14:textId="77777777" w:rsidR="00165E63" w:rsidRPr="00A83EDC" w:rsidRDefault="00165E63" w:rsidP="00461E6C">
            <w:pPr>
              <w:spacing w:line="264" w:lineRule="auto"/>
              <w:jc w:val="both"/>
              <w:rPr>
                <w:rFonts w:ascii="Proba Pro" w:hAnsi="Proba Pro"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559AC0A5" w14:textId="77777777" w:rsidR="00165E63" w:rsidRPr="00A83EDC" w:rsidRDefault="00165E63" w:rsidP="00461E6C">
            <w:pPr>
              <w:spacing w:line="264" w:lineRule="auto"/>
              <w:jc w:val="both"/>
              <w:rPr>
                <w:rFonts w:ascii="Proba Pro" w:hAnsi="Proba Pro"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2CDD61F2" w14:textId="77777777" w:rsidR="00165E63" w:rsidRPr="00A83EDC" w:rsidRDefault="00165E63" w:rsidP="00461E6C">
            <w:pPr>
              <w:spacing w:line="264" w:lineRule="auto"/>
              <w:jc w:val="both"/>
              <w:rPr>
                <w:rFonts w:ascii="Proba Pro" w:hAnsi="Proba Pro"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440338E3" w14:textId="77777777" w:rsidR="00165E63" w:rsidRPr="00A83EDC" w:rsidRDefault="00165E63" w:rsidP="00461E6C">
            <w:pPr>
              <w:spacing w:line="264" w:lineRule="auto"/>
              <w:jc w:val="both"/>
              <w:rPr>
                <w:rFonts w:ascii="Proba Pro" w:hAnsi="Proba Pro"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4AAA2A3D" w14:textId="77777777" w:rsidR="00165E63" w:rsidRPr="00A83EDC" w:rsidRDefault="00165E63" w:rsidP="00461E6C">
            <w:pPr>
              <w:spacing w:line="264" w:lineRule="auto"/>
              <w:jc w:val="both"/>
              <w:rPr>
                <w:rFonts w:ascii="Proba Pro" w:hAnsi="Proba Pro" w:cs="Arial"/>
                <w:sz w:val="20"/>
                <w:szCs w:val="20"/>
              </w:rPr>
            </w:pPr>
          </w:p>
        </w:tc>
        <w:tc>
          <w:tcPr>
            <w:tcW w:w="824" w:type="dxa"/>
            <w:tcBorders>
              <w:top w:val="single" w:sz="4" w:space="0" w:color="auto"/>
              <w:left w:val="single" w:sz="4" w:space="0" w:color="auto"/>
              <w:bottom w:val="single" w:sz="4" w:space="0" w:color="auto"/>
              <w:right w:val="single" w:sz="4" w:space="0" w:color="auto"/>
            </w:tcBorders>
          </w:tcPr>
          <w:p w14:paraId="7D2354D3" w14:textId="77777777" w:rsidR="00165E63" w:rsidRPr="00A83EDC" w:rsidRDefault="00165E63" w:rsidP="00461E6C">
            <w:pPr>
              <w:spacing w:line="264" w:lineRule="auto"/>
              <w:jc w:val="both"/>
              <w:rPr>
                <w:rFonts w:ascii="Proba Pro" w:hAnsi="Proba Pro" w:cs="Arial"/>
                <w:sz w:val="20"/>
                <w:szCs w:val="20"/>
              </w:rPr>
            </w:pPr>
          </w:p>
        </w:tc>
        <w:tc>
          <w:tcPr>
            <w:tcW w:w="1640" w:type="dxa"/>
            <w:tcBorders>
              <w:top w:val="single" w:sz="4" w:space="0" w:color="auto"/>
              <w:left w:val="single" w:sz="4" w:space="0" w:color="auto"/>
              <w:bottom w:val="single" w:sz="4" w:space="0" w:color="auto"/>
              <w:right w:val="single" w:sz="4" w:space="0" w:color="auto"/>
            </w:tcBorders>
          </w:tcPr>
          <w:p w14:paraId="4F7A2DB8" w14:textId="77777777" w:rsidR="00165E63" w:rsidRPr="00A83EDC" w:rsidRDefault="008D5086" w:rsidP="00461E6C">
            <w:pPr>
              <w:spacing w:line="264" w:lineRule="auto"/>
              <w:jc w:val="both"/>
              <w:rPr>
                <w:rFonts w:ascii="Proba Pro" w:hAnsi="Proba Pro" w:cs="Arial"/>
                <w:sz w:val="20"/>
                <w:szCs w:val="20"/>
              </w:rPr>
            </w:pPr>
            <w:sdt>
              <w:sdtPr>
                <w:rPr>
                  <w:rFonts w:ascii="Proba Pro" w:hAnsi="Proba Pro" w:cs="Arial"/>
                  <w:sz w:val="20"/>
                  <w:szCs w:val="20"/>
                </w:rPr>
                <w:id w:val="1052497009"/>
                <w14:checkbox>
                  <w14:checked w14:val="0"/>
                  <w14:checkedState w14:val="2612" w14:font="MS Gothic"/>
                  <w14:uncheckedState w14:val="2610" w14:font="MS Gothic"/>
                </w14:checkbox>
              </w:sdtPr>
              <w:sdtContent>
                <w:r w:rsidR="00165E63" w:rsidRPr="00A83EDC">
                  <w:rPr>
                    <w:rFonts w:ascii="Segoe UI Symbol" w:eastAsia="MS Gothic" w:hAnsi="Segoe UI Symbol" w:cs="Segoe UI Symbol"/>
                    <w:sz w:val="20"/>
                    <w:szCs w:val="20"/>
                  </w:rPr>
                  <w:t>☐</w:t>
                </w:r>
              </w:sdtContent>
            </w:sdt>
            <w:r w:rsidR="00165E63" w:rsidRPr="00A83EDC">
              <w:rPr>
                <w:rFonts w:ascii="Proba Pro" w:hAnsi="Proba Pro" w:cs="Arial"/>
                <w:sz w:val="20"/>
                <w:szCs w:val="20"/>
              </w:rPr>
              <w:t xml:space="preserve">  Áno    </w:t>
            </w:r>
            <w:sdt>
              <w:sdtPr>
                <w:rPr>
                  <w:rFonts w:ascii="Proba Pro" w:hAnsi="Proba Pro" w:cs="Arial"/>
                  <w:sz w:val="20"/>
                  <w:szCs w:val="20"/>
                </w:rPr>
                <w:id w:val="1365639244"/>
                <w14:checkbox>
                  <w14:checked w14:val="0"/>
                  <w14:checkedState w14:val="2612" w14:font="MS Gothic"/>
                  <w14:uncheckedState w14:val="2610" w14:font="MS Gothic"/>
                </w14:checkbox>
              </w:sdtPr>
              <w:sdtContent>
                <w:r w:rsidR="00165E63" w:rsidRPr="00A83EDC">
                  <w:rPr>
                    <w:rFonts w:ascii="Segoe UI Symbol" w:eastAsia="MS Gothic" w:hAnsi="Segoe UI Symbol" w:cs="Segoe UI Symbol"/>
                    <w:sz w:val="20"/>
                    <w:szCs w:val="20"/>
                  </w:rPr>
                  <w:t>☐</w:t>
                </w:r>
              </w:sdtContent>
            </w:sdt>
            <w:r w:rsidR="00165E63" w:rsidRPr="00A83EDC">
              <w:rPr>
                <w:rFonts w:ascii="Proba Pro" w:hAnsi="Proba Pro" w:cs="Arial"/>
                <w:sz w:val="20"/>
                <w:szCs w:val="20"/>
              </w:rPr>
              <w:t xml:space="preserve">  Nie</w:t>
            </w:r>
          </w:p>
        </w:tc>
      </w:tr>
      <w:tr w:rsidR="00165E63" w:rsidRPr="00A83EDC" w14:paraId="6040BE24" w14:textId="77777777" w:rsidTr="00165E63">
        <w:tc>
          <w:tcPr>
            <w:tcW w:w="1216" w:type="dxa"/>
            <w:tcBorders>
              <w:top w:val="single" w:sz="4" w:space="0" w:color="auto"/>
              <w:left w:val="single" w:sz="4" w:space="0" w:color="auto"/>
              <w:bottom w:val="single" w:sz="4" w:space="0" w:color="auto"/>
              <w:right w:val="single" w:sz="4" w:space="0" w:color="auto"/>
            </w:tcBorders>
          </w:tcPr>
          <w:p w14:paraId="26BC93F9" w14:textId="77777777" w:rsidR="00165E63" w:rsidRPr="00A83EDC" w:rsidRDefault="00165E63" w:rsidP="00461E6C">
            <w:pPr>
              <w:spacing w:line="264" w:lineRule="auto"/>
              <w:jc w:val="both"/>
              <w:rPr>
                <w:rFonts w:ascii="Proba Pro" w:hAnsi="Proba Pro"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2B856F48" w14:textId="77777777" w:rsidR="00165E63" w:rsidRPr="00A83EDC" w:rsidRDefault="00165E63" w:rsidP="00461E6C">
            <w:pPr>
              <w:spacing w:line="264" w:lineRule="auto"/>
              <w:jc w:val="both"/>
              <w:rPr>
                <w:rFonts w:ascii="Proba Pro" w:hAnsi="Proba Pro"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90ADCFF" w14:textId="77777777" w:rsidR="00165E63" w:rsidRPr="00A83EDC" w:rsidRDefault="00165E63" w:rsidP="00461E6C">
            <w:pPr>
              <w:spacing w:line="264" w:lineRule="auto"/>
              <w:jc w:val="both"/>
              <w:rPr>
                <w:rFonts w:ascii="Proba Pro" w:hAnsi="Proba Pro"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70CCF32F" w14:textId="77777777" w:rsidR="00165E63" w:rsidRPr="00A83EDC" w:rsidRDefault="00165E63" w:rsidP="00461E6C">
            <w:pPr>
              <w:spacing w:line="264" w:lineRule="auto"/>
              <w:jc w:val="both"/>
              <w:rPr>
                <w:rFonts w:ascii="Proba Pro" w:hAnsi="Proba Pro"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019A3608" w14:textId="77777777" w:rsidR="00165E63" w:rsidRPr="00A83EDC" w:rsidRDefault="00165E63" w:rsidP="00461E6C">
            <w:pPr>
              <w:spacing w:line="264" w:lineRule="auto"/>
              <w:jc w:val="both"/>
              <w:rPr>
                <w:rFonts w:ascii="Proba Pro" w:hAnsi="Proba Pro"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14179060" w14:textId="77777777" w:rsidR="00165E63" w:rsidRPr="00A83EDC" w:rsidRDefault="00165E63" w:rsidP="00461E6C">
            <w:pPr>
              <w:spacing w:line="264" w:lineRule="auto"/>
              <w:jc w:val="both"/>
              <w:rPr>
                <w:rFonts w:ascii="Proba Pro" w:hAnsi="Proba Pro" w:cs="Arial"/>
                <w:sz w:val="20"/>
                <w:szCs w:val="20"/>
              </w:rPr>
            </w:pPr>
          </w:p>
        </w:tc>
        <w:tc>
          <w:tcPr>
            <w:tcW w:w="824" w:type="dxa"/>
            <w:tcBorders>
              <w:top w:val="single" w:sz="4" w:space="0" w:color="auto"/>
              <w:left w:val="single" w:sz="4" w:space="0" w:color="auto"/>
              <w:bottom w:val="single" w:sz="4" w:space="0" w:color="auto"/>
              <w:right w:val="single" w:sz="4" w:space="0" w:color="auto"/>
            </w:tcBorders>
          </w:tcPr>
          <w:p w14:paraId="670A6095" w14:textId="77777777" w:rsidR="00165E63" w:rsidRPr="00A83EDC" w:rsidRDefault="00165E63" w:rsidP="00461E6C">
            <w:pPr>
              <w:spacing w:line="264" w:lineRule="auto"/>
              <w:jc w:val="both"/>
              <w:rPr>
                <w:rFonts w:ascii="Proba Pro" w:hAnsi="Proba Pro" w:cs="Arial"/>
                <w:sz w:val="20"/>
                <w:szCs w:val="20"/>
              </w:rPr>
            </w:pPr>
          </w:p>
        </w:tc>
        <w:tc>
          <w:tcPr>
            <w:tcW w:w="1640" w:type="dxa"/>
            <w:tcBorders>
              <w:top w:val="single" w:sz="4" w:space="0" w:color="auto"/>
              <w:left w:val="single" w:sz="4" w:space="0" w:color="auto"/>
              <w:bottom w:val="single" w:sz="4" w:space="0" w:color="auto"/>
              <w:right w:val="single" w:sz="4" w:space="0" w:color="auto"/>
            </w:tcBorders>
          </w:tcPr>
          <w:p w14:paraId="142811D4" w14:textId="77777777" w:rsidR="00165E63" w:rsidRPr="00A83EDC" w:rsidRDefault="008D5086" w:rsidP="00461E6C">
            <w:pPr>
              <w:spacing w:line="264" w:lineRule="auto"/>
              <w:jc w:val="both"/>
              <w:rPr>
                <w:rFonts w:ascii="Proba Pro" w:hAnsi="Proba Pro" w:cs="Arial"/>
                <w:sz w:val="20"/>
                <w:szCs w:val="20"/>
              </w:rPr>
            </w:pPr>
            <w:sdt>
              <w:sdtPr>
                <w:rPr>
                  <w:rFonts w:ascii="Proba Pro" w:hAnsi="Proba Pro" w:cs="Arial"/>
                  <w:sz w:val="20"/>
                  <w:szCs w:val="20"/>
                </w:rPr>
                <w:id w:val="-1304384343"/>
                <w14:checkbox>
                  <w14:checked w14:val="0"/>
                  <w14:checkedState w14:val="2612" w14:font="MS Gothic"/>
                  <w14:uncheckedState w14:val="2610" w14:font="MS Gothic"/>
                </w14:checkbox>
              </w:sdtPr>
              <w:sdtContent>
                <w:r w:rsidR="00165E63" w:rsidRPr="00A83EDC">
                  <w:rPr>
                    <w:rFonts w:ascii="Segoe UI Symbol" w:eastAsia="MS Gothic" w:hAnsi="Segoe UI Symbol" w:cs="Segoe UI Symbol"/>
                    <w:sz w:val="20"/>
                    <w:szCs w:val="20"/>
                  </w:rPr>
                  <w:t>☐</w:t>
                </w:r>
              </w:sdtContent>
            </w:sdt>
            <w:r w:rsidR="00165E63" w:rsidRPr="00A83EDC">
              <w:rPr>
                <w:rFonts w:ascii="Proba Pro" w:hAnsi="Proba Pro" w:cs="Arial"/>
                <w:sz w:val="20"/>
                <w:szCs w:val="20"/>
              </w:rPr>
              <w:t xml:space="preserve">  Áno    </w:t>
            </w:r>
            <w:sdt>
              <w:sdtPr>
                <w:rPr>
                  <w:rFonts w:ascii="Proba Pro" w:hAnsi="Proba Pro" w:cs="Arial"/>
                  <w:sz w:val="20"/>
                  <w:szCs w:val="20"/>
                </w:rPr>
                <w:id w:val="655186524"/>
                <w14:checkbox>
                  <w14:checked w14:val="0"/>
                  <w14:checkedState w14:val="2612" w14:font="MS Gothic"/>
                  <w14:uncheckedState w14:val="2610" w14:font="MS Gothic"/>
                </w14:checkbox>
              </w:sdtPr>
              <w:sdtContent>
                <w:r w:rsidR="00165E63" w:rsidRPr="00A83EDC">
                  <w:rPr>
                    <w:rFonts w:ascii="Segoe UI Symbol" w:eastAsia="MS Gothic" w:hAnsi="Segoe UI Symbol" w:cs="Segoe UI Symbol"/>
                    <w:sz w:val="20"/>
                    <w:szCs w:val="20"/>
                  </w:rPr>
                  <w:t>☐</w:t>
                </w:r>
              </w:sdtContent>
            </w:sdt>
            <w:r w:rsidR="00165E63" w:rsidRPr="00A83EDC">
              <w:rPr>
                <w:rFonts w:ascii="Proba Pro" w:hAnsi="Proba Pro" w:cs="Arial"/>
                <w:sz w:val="20"/>
                <w:szCs w:val="20"/>
              </w:rPr>
              <w:t xml:space="preserve">  Nie</w:t>
            </w:r>
          </w:p>
        </w:tc>
      </w:tr>
    </w:tbl>
    <w:p w14:paraId="3F058D31" w14:textId="6F14BE76" w:rsidR="00165E63" w:rsidRPr="00A83EDC" w:rsidRDefault="00165E63" w:rsidP="00461E6C">
      <w:pPr>
        <w:spacing w:line="264" w:lineRule="auto"/>
        <w:rPr>
          <w:rFonts w:ascii="Proba Pro" w:hAnsi="Proba Pro" w:cs="Arial"/>
          <w:sz w:val="20"/>
          <w:szCs w:val="20"/>
        </w:rPr>
      </w:pPr>
    </w:p>
    <w:p w14:paraId="75CC63F5"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V </w:t>
      </w:r>
      <w:r w:rsidRPr="00A83EDC">
        <w:rPr>
          <w:rFonts w:ascii="Proba Pro" w:hAnsi="Proba Pro" w:cs="Arial"/>
          <w:bCs/>
          <w:i/>
          <w:sz w:val="20"/>
          <w:szCs w:val="20"/>
        </w:rPr>
        <w:t>[</w:t>
      </w:r>
      <w:r w:rsidRPr="00A83EDC">
        <w:rPr>
          <w:rFonts w:ascii="Proba Pro" w:hAnsi="Proba Pro" w:cs="Arial"/>
          <w:bCs/>
          <w:i/>
          <w:sz w:val="20"/>
          <w:szCs w:val="20"/>
          <w:highlight w:val="lightGray"/>
        </w:rPr>
        <w:t>doplniť miesto</w:t>
      </w:r>
      <w:r w:rsidRPr="00A83EDC">
        <w:rPr>
          <w:rFonts w:ascii="Proba Pro" w:hAnsi="Proba Pro" w:cs="Arial"/>
          <w:bCs/>
          <w:i/>
          <w:sz w:val="20"/>
          <w:szCs w:val="20"/>
        </w:rPr>
        <w:t>]</w:t>
      </w:r>
      <w:r w:rsidRPr="00A83EDC">
        <w:rPr>
          <w:rFonts w:ascii="Proba Pro" w:hAnsi="Proba Pro" w:cs="Arial"/>
          <w:bCs/>
          <w:sz w:val="20"/>
          <w:szCs w:val="20"/>
        </w:rPr>
        <w:t xml:space="preserve"> dňa </w:t>
      </w:r>
      <w:r w:rsidRPr="00A83EDC">
        <w:rPr>
          <w:rFonts w:ascii="Proba Pro" w:hAnsi="Proba Pro" w:cs="Arial"/>
          <w:bCs/>
          <w:i/>
          <w:sz w:val="20"/>
          <w:szCs w:val="20"/>
        </w:rPr>
        <w:t>[</w:t>
      </w:r>
      <w:r w:rsidRPr="00A83EDC">
        <w:rPr>
          <w:rFonts w:ascii="Proba Pro" w:hAnsi="Proba Pro" w:cs="Arial"/>
          <w:bCs/>
          <w:i/>
          <w:sz w:val="20"/>
          <w:szCs w:val="20"/>
          <w:highlight w:val="lightGray"/>
        </w:rPr>
        <w:t>doplniť dátum</w:t>
      </w:r>
      <w:r w:rsidRPr="00A83EDC">
        <w:rPr>
          <w:rFonts w:ascii="Proba Pro" w:hAnsi="Proba Pro" w:cs="Arial"/>
          <w:bCs/>
          <w:i/>
          <w:sz w:val="20"/>
          <w:szCs w:val="20"/>
        </w:rPr>
        <w:t>]</w:t>
      </w:r>
    </w:p>
    <w:p w14:paraId="3D23B0E7" w14:textId="77777777" w:rsidR="00CC37D8" w:rsidRPr="00A83EDC" w:rsidRDefault="00CC37D8" w:rsidP="00461E6C">
      <w:pPr>
        <w:spacing w:line="264" w:lineRule="auto"/>
        <w:jc w:val="both"/>
        <w:rPr>
          <w:rFonts w:ascii="Proba Pro" w:hAnsi="Proba Pro" w:cs="Arial"/>
          <w:bCs/>
          <w:sz w:val="20"/>
          <w:szCs w:val="20"/>
        </w:rPr>
      </w:pPr>
    </w:p>
    <w:p w14:paraId="1D467459" w14:textId="77777777" w:rsidR="00CC37D8" w:rsidRPr="00A83EDC" w:rsidRDefault="00CC37D8" w:rsidP="00461E6C">
      <w:pPr>
        <w:spacing w:line="264" w:lineRule="auto"/>
        <w:jc w:val="both"/>
        <w:rPr>
          <w:rFonts w:ascii="Proba Pro" w:hAnsi="Proba Pro" w:cs="Arial"/>
          <w:bCs/>
          <w:sz w:val="20"/>
          <w:szCs w:val="20"/>
        </w:rPr>
      </w:pPr>
    </w:p>
    <w:p w14:paraId="32EA396C" w14:textId="77777777" w:rsidR="00CC37D8" w:rsidRPr="00A83EDC" w:rsidRDefault="00CC37D8" w:rsidP="00461E6C">
      <w:pPr>
        <w:spacing w:line="264" w:lineRule="auto"/>
        <w:jc w:val="both"/>
        <w:rPr>
          <w:rFonts w:ascii="Proba Pro" w:hAnsi="Proba Pro" w:cs="Arial"/>
          <w:bCs/>
          <w:sz w:val="20"/>
          <w:szCs w:val="20"/>
        </w:rPr>
      </w:pPr>
    </w:p>
    <w:p w14:paraId="5EA9BBD3"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p>
    <w:p w14:paraId="30977475" w14:textId="77777777" w:rsidR="00CC37D8" w:rsidRPr="00A83EDC" w:rsidRDefault="00CC37D8" w:rsidP="00461E6C">
      <w:pPr>
        <w:spacing w:line="264" w:lineRule="auto"/>
        <w:jc w:val="both"/>
        <w:rPr>
          <w:rFonts w:ascii="Proba Pro" w:hAnsi="Proba Pro" w:cs="Arial"/>
          <w:bCs/>
          <w:i/>
          <w:sz w:val="20"/>
          <w:szCs w:val="20"/>
          <w:highlight w:val="lightGray"/>
        </w:rPr>
      </w:pPr>
      <w:r w:rsidRPr="00A83EDC">
        <w:rPr>
          <w:rFonts w:ascii="Proba Pro" w:hAnsi="Proba Pro" w:cs="Arial"/>
          <w:bCs/>
          <w:sz w:val="20"/>
          <w:szCs w:val="20"/>
        </w:rPr>
        <w:t xml:space="preserve">                                                                                                                </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a </w:t>
      </w:r>
    </w:p>
    <w:p w14:paraId="3D5B6813" w14:textId="77777777" w:rsidR="00CC37D8" w:rsidRPr="00A83EDC" w:rsidRDefault="00CC37D8" w:rsidP="00461E6C">
      <w:pPr>
        <w:spacing w:line="264" w:lineRule="auto"/>
        <w:ind w:left="5664" w:hanging="419"/>
        <w:jc w:val="both"/>
        <w:rPr>
          <w:rFonts w:ascii="Proba Pro" w:hAnsi="Proba Pro" w:cs="Arial"/>
          <w:bCs/>
          <w:i/>
          <w:sz w:val="20"/>
          <w:szCs w:val="20"/>
        </w:rPr>
      </w:pPr>
      <w:r w:rsidRPr="00A83EDC">
        <w:rPr>
          <w:rFonts w:ascii="Proba Pro" w:hAnsi="Proba Pro" w:cs="Arial"/>
          <w:bCs/>
          <w:i/>
          <w:sz w:val="20"/>
          <w:szCs w:val="20"/>
          <w:highlight w:val="lightGray"/>
        </w:rPr>
        <w:t>podpis oprávnenej osoby]</w:t>
      </w:r>
      <w:r w:rsidRPr="00A83EDC">
        <w:rPr>
          <w:rFonts w:ascii="Proba Pro" w:hAnsi="Proba Pro" w:cs="Arial"/>
          <w:bCs/>
          <w:i/>
          <w:sz w:val="20"/>
          <w:szCs w:val="20"/>
        </w:rPr>
        <w:t xml:space="preserve"> </w:t>
      </w:r>
    </w:p>
    <w:p w14:paraId="6D627917" w14:textId="77777777" w:rsidR="00CC37D8" w:rsidRPr="00A83EDC" w:rsidRDefault="00CC37D8" w:rsidP="00461E6C">
      <w:pPr>
        <w:spacing w:line="264" w:lineRule="auto"/>
        <w:rPr>
          <w:rFonts w:ascii="Proba Pro" w:hAnsi="Proba Pro" w:cs="Arial"/>
          <w:sz w:val="20"/>
          <w:szCs w:val="20"/>
        </w:rPr>
      </w:pPr>
    </w:p>
    <w:p w14:paraId="71ED24A7" w14:textId="77777777" w:rsidR="002F3E44" w:rsidRPr="00A83EDC" w:rsidRDefault="002F3E44" w:rsidP="00461E6C">
      <w:pPr>
        <w:pStyle w:val="SP1"/>
        <w:widowControl/>
        <w:spacing w:line="264" w:lineRule="auto"/>
        <w:rPr>
          <w:rFonts w:cs="Arial"/>
        </w:rPr>
      </w:pPr>
      <w:r w:rsidRPr="00A83EDC">
        <w:rPr>
          <w:rFonts w:cs="Arial"/>
          <w:sz w:val="20"/>
          <w:szCs w:val="20"/>
        </w:rPr>
        <w:br w:type="page"/>
      </w:r>
      <w:bookmarkStart w:id="216" w:name="_Toc475622596"/>
      <w:bookmarkStart w:id="217" w:name="_Toc15987049"/>
      <w:bookmarkEnd w:id="182"/>
      <w:r w:rsidRPr="00A83EDC">
        <w:rPr>
          <w:rFonts w:cs="Arial"/>
        </w:rPr>
        <w:lastRenderedPageBreak/>
        <w:t xml:space="preserve">Časť </w:t>
      </w:r>
      <w:r w:rsidR="00C02C40" w:rsidRPr="00A83EDC">
        <w:rPr>
          <w:rFonts w:cs="Arial"/>
        </w:rPr>
        <w:t>E</w:t>
      </w:r>
      <w:r w:rsidRPr="00A83EDC">
        <w:rPr>
          <w:rFonts w:cs="Arial"/>
        </w:rPr>
        <w:t>. Kritéria hodnotenia ponúk</w:t>
      </w:r>
      <w:bookmarkEnd w:id="216"/>
      <w:bookmarkEnd w:id="217"/>
    </w:p>
    <w:p w14:paraId="31A40A16" w14:textId="77777777" w:rsidR="00622089" w:rsidRPr="00A83EDC" w:rsidRDefault="00622089" w:rsidP="00461E6C">
      <w:pPr>
        <w:pStyle w:val="Nadpis2"/>
        <w:keepNext w:val="0"/>
        <w:keepLines w:val="0"/>
        <w:numPr>
          <w:ilvl w:val="0"/>
          <w:numId w:val="0"/>
        </w:numPr>
        <w:spacing w:before="0" w:line="264" w:lineRule="auto"/>
        <w:ind w:left="576"/>
        <w:jc w:val="both"/>
        <w:rPr>
          <w:rFonts w:cs="Arial"/>
          <w:b/>
          <w:color w:val="008998"/>
          <w:sz w:val="20"/>
          <w:szCs w:val="20"/>
          <w:lang w:val="sk-SK"/>
        </w:rPr>
      </w:pPr>
      <w:bookmarkStart w:id="218" w:name="kriteria_vahy"/>
      <w:bookmarkStart w:id="219" w:name="_Toc444084991"/>
      <w:bookmarkStart w:id="220" w:name="_Toc475622597"/>
      <w:bookmarkEnd w:id="218"/>
    </w:p>
    <w:p w14:paraId="7D23CBB9" w14:textId="77777777" w:rsidR="006622BD" w:rsidRPr="00A83EDC" w:rsidRDefault="006622BD" w:rsidP="00461E6C">
      <w:pPr>
        <w:pStyle w:val="SP3"/>
        <w:widowControl/>
        <w:numPr>
          <w:ilvl w:val="1"/>
          <w:numId w:val="239"/>
        </w:numPr>
        <w:spacing w:before="0" w:after="0" w:line="264" w:lineRule="auto"/>
        <w:rPr>
          <w:rFonts w:cs="Arial"/>
          <w:b w:val="0"/>
          <w:lang w:val="sk-SK"/>
        </w:rPr>
      </w:pPr>
      <w:bookmarkStart w:id="221" w:name="_Toc15987050"/>
      <w:r w:rsidRPr="00A83EDC">
        <w:rPr>
          <w:rFonts w:cs="Arial"/>
          <w:lang w:val="sk-SK"/>
        </w:rPr>
        <w:t>Kritérium na hodnotenie ponúk</w:t>
      </w:r>
      <w:bookmarkEnd w:id="219"/>
      <w:bookmarkEnd w:id="220"/>
      <w:bookmarkEnd w:id="221"/>
    </w:p>
    <w:p w14:paraId="614B8153" w14:textId="77777777" w:rsidR="006622BD" w:rsidRPr="00A83EDC" w:rsidRDefault="006622BD" w:rsidP="00461E6C">
      <w:pPr>
        <w:spacing w:line="264" w:lineRule="auto"/>
        <w:rPr>
          <w:rFonts w:ascii="Proba Pro" w:hAnsi="Proba Pro" w:cs="Arial"/>
          <w:sz w:val="20"/>
          <w:szCs w:val="20"/>
        </w:rPr>
      </w:pPr>
    </w:p>
    <w:p w14:paraId="349A106B" w14:textId="4EFBFC13" w:rsidR="00254070" w:rsidRPr="00A83EDC" w:rsidRDefault="006622BD" w:rsidP="00461E6C">
      <w:pPr>
        <w:pStyle w:val="Odsekzoznamu1"/>
        <w:numPr>
          <w:ilvl w:val="1"/>
          <w:numId w:val="18"/>
        </w:numPr>
        <w:tabs>
          <w:tab w:val="clear" w:pos="576"/>
        </w:tabs>
        <w:spacing w:line="264" w:lineRule="auto"/>
        <w:ind w:left="567" w:hanging="567"/>
        <w:jc w:val="both"/>
        <w:rPr>
          <w:rFonts w:ascii="Proba Pro" w:eastAsia="Calibri" w:hAnsi="Proba Pro" w:cs="Arial"/>
          <w:color w:val="000000"/>
          <w:lang w:eastAsia="en-US"/>
        </w:rPr>
      </w:pPr>
      <w:r w:rsidRPr="00A83EDC">
        <w:rPr>
          <w:rFonts w:ascii="Proba Pro" w:eastAsia="Calibri" w:hAnsi="Proba Pro" w:cs="Arial"/>
          <w:color w:val="000000"/>
          <w:lang w:eastAsia="en-US"/>
        </w:rPr>
        <w:t xml:space="preserve">Hodnotenie ponúk bude vykonané na základe kritéria </w:t>
      </w:r>
      <w:r w:rsidR="00DE4E87" w:rsidRPr="00A83EDC">
        <w:rPr>
          <w:rFonts w:ascii="Proba Pro" w:eastAsia="Calibri" w:hAnsi="Proba Pro" w:cs="Arial"/>
          <w:color w:val="000000"/>
          <w:lang w:eastAsia="en-US"/>
        </w:rPr>
        <w:t>najlepšieho pomeru ceny a kvality</w:t>
      </w:r>
      <w:r w:rsidR="00254070" w:rsidRPr="00A83EDC">
        <w:rPr>
          <w:rFonts w:ascii="Proba Pro" w:eastAsia="Calibri" w:hAnsi="Proba Pro" w:cs="Arial"/>
          <w:color w:val="000000"/>
          <w:lang w:eastAsia="en-US"/>
        </w:rPr>
        <w:t>. Kritérium pozostáva z</w:t>
      </w:r>
      <w:r w:rsidR="00254070" w:rsidRPr="00A83EDC">
        <w:rPr>
          <w:rFonts w:ascii="Calibri" w:eastAsia="Calibri" w:hAnsi="Calibri" w:cs="Calibri"/>
          <w:color w:val="000000"/>
          <w:lang w:eastAsia="en-US"/>
        </w:rPr>
        <w:t> </w:t>
      </w:r>
      <w:r w:rsidR="00254070" w:rsidRPr="00A83EDC">
        <w:rPr>
          <w:rFonts w:ascii="Proba Pro" w:eastAsia="Calibri" w:hAnsi="Proba Pro" w:cs="Arial"/>
          <w:color w:val="000000"/>
          <w:lang w:eastAsia="en-US"/>
        </w:rPr>
        <w:t>dvoch podkritérií:</w:t>
      </w:r>
    </w:p>
    <w:p w14:paraId="1813950C" w14:textId="0FB8933A" w:rsidR="006622BD" w:rsidRPr="00A83EDC" w:rsidRDefault="00DC45A2" w:rsidP="00461E6C">
      <w:pPr>
        <w:pStyle w:val="Nadpis4"/>
        <w:keepNext w:val="0"/>
        <w:keepLines w:val="0"/>
        <w:numPr>
          <w:ilvl w:val="2"/>
          <w:numId w:val="229"/>
        </w:numPr>
        <w:spacing w:line="264" w:lineRule="auto"/>
        <w:ind w:left="1276"/>
        <w:jc w:val="both"/>
        <w:rPr>
          <w:rFonts w:cs="Arial"/>
          <w:szCs w:val="20"/>
        </w:rPr>
      </w:pPr>
      <w:r w:rsidRPr="00A83EDC">
        <w:rPr>
          <w:rFonts w:cs="Arial"/>
          <w:szCs w:val="20"/>
        </w:rPr>
        <w:t xml:space="preserve">celkové </w:t>
      </w:r>
      <w:r w:rsidRPr="00A83EDC">
        <w:rPr>
          <w:rFonts w:eastAsia="Calibri" w:cs="Arial"/>
          <w:szCs w:val="20"/>
        </w:rPr>
        <w:t>ročné</w:t>
      </w:r>
      <w:r w:rsidRPr="00A83EDC">
        <w:rPr>
          <w:rFonts w:cs="Arial"/>
          <w:szCs w:val="20"/>
        </w:rPr>
        <w:t xml:space="preserve"> úspory</w:t>
      </w:r>
      <w:r w:rsidR="00E44708" w:rsidRPr="00A83EDC">
        <w:rPr>
          <w:rFonts w:cs="Arial"/>
          <w:szCs w:val="20"/>
        </w:rPr>
        <w:t xml:space="preserve"> (A),</w:t>
      </w:r>
    </w:p>
    <w:p w14:paraId="7B215C77" w14:textId="45A95690" w:rsidR="00E44708" w:rsidRPr="00A83EDC" w:rsidRDefault="00E44708" w:rsidP="00461E6C">
      <w:pPr>
        <w:pStyle w:val="Nadpis4"/>
        <w:keepNext w:val="0"/>
        <w:keepLines w:val="0"/>
        <w:numPr>
          <w:ilvl w:val="2"/>
          <w:numId w:val="229"/>
        </w:numPr>
        <w:spacing w:line="264" w:lineRule="auto"/>
        <w:ind w:left="1276"/>
        <w:jc w:val="both"/>
        <w:rPr>
          <w:rFonts w:cs="Arial"/>
        </w:rPr>
      </w:pPr>
      <w:r w:rsidRPr="00A83EDC">
        <w:rPr>
          <w:rFonts w:cs="Arial"/>
          <w:szCs w:val="20"/>
        </w:rPr>
        <w:t>celková</w:t>
      </w:r>
      <w:r w:rsidRPr="00A83EDC">
        <w:rPr>
          <w:rFonts w:eastAsia="Calibri" w:cs="Arial"/>
          <w:szCs w:val="20"/>
        </w:rPr>
        <w:t xml:space="preserve"> cena za realizáciu predmetu zákazky (B).</w:t>
      </w:r>
    </w:p>
    <w:p w14:paraId="094D54E4" w14:textId="77777777" w:rsidR="00DC45A2" w:rsidRPr="00A83EDC" w:rsidRDefault="00DC45A2" w:rsidP="00461E6C">
      <w:pPr>
        <w:spacing w:line="264" w:lineRule="auto"/>
        <w:rPr>
          <w:rFonts w:ascii="Proba Pro" w:hAnsi="Proba Pro" w:cs="Arial"/>
        </w:rPr>
      </w:pPr>
    </w:p>
    <w:p w14:paraId="4249B990" w14:textId="3AAAB3B6" w:rsidR="006622BD" w:rsidRPr="00A83EDC" w:rsidRDefault="006622BD" w:rsidP="00461E6C">
      <w:pPr>
        <w:pStyle w:val="SP3"/>
        <w:widowControl/>
        <w:numPr>
          <w:ilvl w:val="1"/>
          <w:numId w:val="228"/>
        </w:numPr>
        <w:spacing w:before="0" w:after="0" w:line="264" w:lineRule="auto"/>
        <w:rPr>
          <w:rFonts w:cs="Arial"/>
          <w:lang w:val="sk-SK"/>
        </w:rPr>
      </w:pPr>
      <w:bookmarkStart w:id="222" w:name="_Toc475622598"/>
      <w:bookmarkStart w:id="223" w:name="_Toc15987051"/>
      <w:r w:rsidRPr="00A83EDC">
        <w:rPr>
          <w:rFonts w:cs="Arial"/>
          <w:lang w:val="sk-SK"/>
        </w:rPr>
        <w:t xml:space="preserve">Spôsob </w:t>
      </w:r>
      <w:bookmarkEnd w:id="222"/>
      <w:r w:rsidR="002A05C3" w:rsidRPr="00A83EDC">
        <w:rPr>
          <w:rFonts w:cs="Arial"/>
          <w:lang w:val="sk-SK"/>
        </w:rPr>
        <w:t>výpočtu jednotlivých podkritérií</w:t>
      </w:r>
      <w:bookmarkEnd w:id="223"/>
      <w:r w:rsidR="002A05C3" w:rsidRPr="00A83EDC">
        <w:rPr>
          <w:rFonts w:cs="Arial"/>
          <w:lang w:val="sk-SK"/>
        </w:rPr>
        <w:t xml:space="preserve"> </w:t>
      </w:r>
    </w:p>
    <w:p w14:paraId="216098BD" w14:textId="77777777" w:rsidR="006622BD" w:rsidRPr="00A83EDC" w:rsidRDefault="006622BD" w:rsidP="00461E6C">
      <w:pPr>
        <w:spacing w:line="264" w:lineRule="auto"/>
        <w:rPr>
          <w:rFonts w:ascii="Proba Pro" w:hAnsi="Proba Pro" w:cs="Arial"/>
          <w:sz w:val="20"/>
          <w:szCs w:val="20"/>
        </w:rPr>
      </w:pPr>
    </w:p>
    <w:p w14:paraId="1BBDFD78" w14:textId="41009DED" w:rsidR="00254070" w:rsidRPr="00A83EDC" w:rsidRDefault="00254070" w:rsidP="00461E6C">
      <w:pPr>
        <w:pStyle w:val="Nadpis3"/>
        <w:keepNext w:val="0"/>
        <w:keepLines w:val="0"/>
        <w:numPr>
          <w:ilvl w:val="1"/>
          <w:numId w:val="230"/>
        </w:numPr>
        <w:spacing w:line="264" w:lineRule="auto"/>
        <w:ind w:left="567" w:hanging="567"/>
        <w:jc w:val="both"/>
        <w:rPr>
          <w:rFonts w:cs="Arial"/>
          <w:szCs w:val="20"/>
          <w:lang w:eastAsia="cs-CZ"/>
        </w:rPr>
      </w:pPr>
      <w:r w:rsidRPr="00A83EDC">
        <w:rPr>
          <w:rFonts w:cs="Arial"/>
          <w:szCs w:val="20"/>
          <w:lang w:eastAsia="cs-CZ"/>
        </w:rPr>
        <w:t xml:space="preserve">Ponuky </w:t>
      </w:r>
      <w:r w:rsidRPr="00A83EDC">
        <w:rPr>
          <w:rFonts w:cs="Arial"/>
          <w:szCs w:val="20"/>
        </w:rPr>
        <w:t>uchádzačov</w:t>
      </w:r>
      <w:r w:rsidRPr="00A83EDC">
        <w:rPr>
          <w:rFonts w:cs="Arial"/>
          <w:szCs w:val="20"/>
          <w:lang w:eastAsia="cs-CZ"/>
        </w:rPr>
        <w:t xml:space="preserve"> budú vyhodnotené na základe bodov pridelených jednotlivým podkritériám  v</w:t>
      </w:r>
      <w:r w:rsidRPr="00A83EDC">
        <w:rPr>
          <w:rFonts w:ascii="Calibri" w:hAnsi="Calibri" w:cs="Calibri"/>
          <w:szCs w:val="20"/>
          <w:lang w:eastAsia="cs-CZ"/>
        </w:rPr>
        <w:t> </w:t>
      </w:r>
      <w:r w:rsidRPr="00A83EDC">
        <w:rPr>
          <w:rFonts w:cs="Arial"/>
          <w:szCs w:val="20"/>
          <w:lang w:eastAsia="cs-CZ"/>
        </w:rPr>
        <w:t>s</w:t>
      </w:r>
      <w:r w:rsidRPr="00A83EDC">
        <w:rPr>
          <w:rFonts w:cs="Proba Pro"/>
          <w:szCs w:val="20"/>
          <w:lang w:eastAsia="cs-CZ"/>
        </w:rPr>
        <w:t>ú</w:t>
      </w:r>
      <w:r w:rsidRPr="00A83EDC">
        <w:rPr>
          <w:rFonts w:cs="Arial"/>
          <w:szCs w:val="20"/>
          <w:lang w:eastAsia="cs-CZ"/>
        </w:rPr>
        <w:t>lade s</w:t>
      </w:r>
      <w:r w:rsidRPr="00A83EDC">
        <w:rPr>
          <w:rFonts w:ascii="Calibri" w:hAnsi="Calibri" w:cs="Calibri"/>
          <w:szCs w:val="20"/>
          <w:lang w:eastAsia="cs-CZ"/>
        </w:rPr>
        <w:t> </w:t>
      </w:r>
      <w:r w:rsidRPr="00A83EDC">
        <w:rPr>
          <w:rFonts w:cs="Arial"/>
          <w:szCs w:val="20"/>
          <w:lang w:eastAsia="cs-CZ"/>
        </w:rPr>
        <w:t>relat</w:t>
      </w:r>
      <w:r w:rsidRPr="00A83EDC">
        <w:rPr>
          <w:rFonts w:cs="Proba Pro"/>
          <w:szCs w:val="20"/>
          <w:lang w:eastAsia="cs-CZ"/>
        </w:rPr>
        <w:t>í</w:t>
      </w:r>
      <w:r w:rsidRPr="00A83EDC">
        <w:rPr>
          <w:rFonts w:cs="Arial"/>
          <w:szCs w:val="20"/>
          <w:lang w:eastAsia="cs-CZ"/>
        </w:rPr>
        <w:t>vnou v</w:t>
      </w:r>
      <w:r w:rsidRPr="00A83EDC">
        <w:rPr>
          <w:rFonts w:cs="Proba Pro"/>
          <w:szCs w:val="20"/>
          <w:lang w:eastAsia="cs-CZ"/>
        </w:rPr>
        <w:t>á</w:t>
      </w:r>
      <w:r w:rsidRPr="00A83EDC">
        <w:rPr>
          <w:rFonts w:cs="Arial"/>
          <w:szCs w:val="20"/>
          <w:lang w:eastAsia="cs-CZ"/>
        </w:rPr>
        <w:t>hou položiek:</w:t>
      </w:r>
    </w:p>
    <w:p w14:paraId="62B19BD0" w14:textId="77777777" w:rsidR="00254070" w:rsidRPr="00A83EDC" w:rsidRDefault="00254070" w:rsidP="00461E6C">
      <w:pPr>
        <w:spacing w:line="264" w:lineRule="auto"/>
        <w:ind w:left="432"/>
        <w:jc w:val="both"/>
        <w:rPr>
          <w:rFonts w:ascii="Proba Pro" w:hAnsi="Proba Pro" w:cs="Arial"/>
          <w:sz w:val="20"/>
          <w:szCs w:val="20"/>
          <w:lang w:eastAsia="cs-CZ"/>
        </w:rPr>
      </w:pPr>
    </w:p>
    <w:tbl>
      <w:tblPr>
        <w:tblW w:w="474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645"/>
        <w:gridCol w:w="2221"/>
      </w:tblGrid>
      <w:tr w:rsidR="00254070" w:rsidRPr="00A83EDC" w14:paraId="2E2AC3D8" w14:textId="77777777" w:rsidTr="002A05C3">
        <w:tc>
          <w:tcPr>
            <w:tcW w:w="346" w:type="pct"/>
            <w:shd w:val="clear" w:color="auto" w:fill="D9D9D9"/>
          </w:tcPr>
          <w:p w14:paraId="52B375BE" w14:textId="77777777" w:rsidR="00254070" w:rsidRPr="00A83EDC" w:rsidRDefault="00254070" w:rsidP="00461E6C">
            <w:pPr>
              <w:spacing w:line="264" w:lineRule="auto"/>
              <w:jc w:val="center"/>
              <w:rPr>
                <w:rFonts w:ascii="Proba Pro" w:hAnsi="Proba Pro" w:cs="Arial"/>
                <w:sz w:val="20"/>
                <w:szCs w:val="20"/>
                <w:lang w:eastAsia="cs-CZ"/>
              </w:rPr>
            </w:pPr>
            <w:r w:rsidRPr="00A83EDC">
              <w:rPr>
                <w:rFonts w:ascii="Proba Pro" w:hAnsi="Proba Pro" w:cs="Arial"/>
                <w:sz w:val="20"/>
                <w:szCs w:val="20"/>
                <w:lang w:eastAsia="cs-CZ"/>
              </w:rPr>
              <w:t>P.č.</w:t>
            </w:r>
          </w:p>
        </w:tc>
        <w:tc>
          <w:tcPr>
            <w:tcW w:w="3340" w:type="pct"/>
            <w:shd w:val="clear" w:color="auto" w:fill="D9D9D9"/>
          </w:tcPr>
          <w:p w14:paraId="60CBBEAA" w14:textId="77777777" w:rsidR="00254070" w:rsidRPr="00A83EDC" w:rsidRDefault="00254070" w:rsidP="00461E6C">
            <w:pPr>
              <w:spacing w:line="264" w:lineRule="auto"/>
              <w:jc w:val="center"/>
              <w:rPr>
                <w:rFonts w:ascii="Proba Pro" w:hAnsi="Proba Pro" w:cs="Arial"/>
                <w:sz w:val="20"/>
                <w:szCs w:val="20"/>
                <w:lang w:eastAsia="cs-CZ"/>
              </w:rPr>
            </w:pPr>
            <w:r w:rsidRPr="00A83EDC">
              <w:rPr>
                <w:rFonts w:ascii="Proba Pro" w:hAnsi="Proba Pro" w:cs="Arial"/>
                <w:sz w:val="20"/>
                <w:szCs w:val="20"/>
                <w:lang w:eastAsia="cs-CZ"/>
              </w:rPr>
              <w:t>Názov</w:t>
            </w:r>
          </w:p>
          <w:p w14:paraId="49B8EB8A" w14:textId="77777777" w:rsidR="00331E00" w:rsidRPr="00A83EDC" w:rsidRDefault="00331E00" w:rsidP="00461E6C">
            <w:pPr>
              <w:spacing w:line="264" w:lineRule="auto"/>
              <w:jc w:val="center"/>
              <w:rPr>
                <w:rFonts w:ascii="Proba Pro" w:hAnsi="Proba Pro" w:cs="Arial"/>
                <w:sz w:val="20"/>
                <w:szCs w:val="20"/>
                <w:lang w:eastAsia="cs-CZ"/>
              </w:rPr>
            </w:pPr>
          </w:p>
        </w:tc>
        <w:tc>
          <w:tcPr>
            <w:tcW w:w="1314" w:type="pct"/>
            <w:shd w:val="clear" w:color="auto" w:fill="D9D9D9"/>
          </w:tcPr>
          <w:p w14:paraId="5630EE17" w14:textId="77777777" w:rsidR="00254070" w:rsidRPr="00A83EDC" w:rsidRDefault="00254070" w:rsidP="00461E6C">
            <w:pPr>
              <w:spacing w:line="264" w:lineRule="auto"/>
              <w:jc w:val="center"/>
              <w:rPr>
                <w:rFonts w:ascii="Proba Pro" w:hAnsi="Proba Pro" w:cs="Arial"/>
                <w:sz w:val="20"/>
                <w:szCs w:val="20"/>
                <w:lang w:eastAsia="cs-CZ"/>
              </w:rPr>
            </w:pPr>
            <w:r w:rsidRPr="00A83EDC">
              <w:rPr>
                <w:rFonts w:ascii="Proba Pro" w:hAnsi="Proba Pro" w:cs="Arial"/>
                <w:sz w:val="20"/>
                <w:szCs w:val="20"/>
                <w:lang w:eastAsia="cs-CZ"/>
              </w:rPr>
              <w:t>Váha (body)</w:t>
            </w:r>
          </w:p>
        </w:tc>
      </w:tr>
      <w:tr w:rsidR="00254070" w:rsidRPr="00A83EDC" w14:paraId="61A2EF5C" w14:textId="77777777" w:rsidTr="002A05C3">
        <w:tc>
          <w:tcPr>
            <w:tcW w:w="346" w:type="pct"/>
          </w:tcPr>
          <w:p w14:paraId="6A59F4F9" w14:textId="77777777" w:rsidR="00254070" w:rsidRPr="00A83EDC" w:rsidRDefault="00254070" w:rsidP="00461E6C">
            <w:pPr>
              <w:pStyle w:val="Odsekzoznamu"/>
              <w:numPr>
                <w:ilvl w:val="0"/>
                <w:numId w:val="30"/>
              </w:numPr>
              <w:spacing w:line="264" w:lineRule="auto"/>
              <w:ind w:left="62" w:firstLine="0"/>
              <w:jc w:val="left"/>
              <w:rPr>
                <w:rFonts w:ascii="Proba Pro" w:hAnsi="Proba Pro" w:cs="Arial"/>
                <w:sz w:val="20"/>
                <w:szCs w:val="20"/>
                <w:lang w:eastAsia="cs-CZ"/>
              </w:rPr>
            </w:pPr>
          </w:p>
        </w:tc>
        <w:tc>
          <w:tcPr>
            <w:tcW w:w="3340" w:type="pct"/>
          </w:tcPr>
          <w:p w14:paraId="6A510638" w14:textId="0B835847" w:rsidR="00254070" w:rsidRPr="00A83EDC" w:rsidRDefault="002C3C7E" w:rsidP="00461E6C">
            <w:pPr>
              <w:spacing w:line="264" w:lineRule="auto"/>
              <w:jc w:val="both"/>
              <w:rPr>
                <w:rFonts w:ascii="Proba Pro" w:hAnsi="Proba Pro" w:cs="Arial"/>
                <w:sz w:val="20"/>
                <w:szCs w:val="20"/>
                <w:lang w:eastAsia="cs-CZ"/>
              </w:rPr>
            </w:pPr>
            <w:r w:rsidRPr="00A83EDC">
              <w:rPr>
                <w:rFonts w:ascii="Proba Pro" w:hAnsi="Proba Pro" w:cs="Arial"/>
                <w:sz w:val="20"/>
                <w:szCs w:val="20"/>
              </w:rPr>
              <w:t>Celkové ročné úspory</w:t>
            </w:r>
            <w:r w:rsidR="00254070" w:rsidRPr="00A83EDC">
              <w:rPr>
                <w:rFonts w:ascii="Proba Pro" w:hAnsi="Proba Pro" w:cs="Arial"/>
                <w:sz w:val="20"/>
                <w:szCs w:val="20"/>
              </w:rPr>
              <w:t xml:space="preserve"> </w:t>
            </w:r>
            <w:r w:rsidR="00E44708" w:rsidRPr="00A83EDC">
              <w:rPr>
                <w:rFonts w:ascii="Proba Pro" w:hAnsi="Proba Pro" w:cs="Arial"/>
                <w:sz w:val="20"/>
                <w:szCs w:val="20"/>
              </w:rPr>
              <w:t>(A)</w:t>
            </w:r>
          </w:p>
        </w:tc>
        <w:tc>
          <w:tcPr>
            <w:tcW w:w="1314" w:type="pct"/>
          </w:tcPr>
          <w:p w14:paraId="41688429" w14:textId="7B7C543B" w:rsidR="00254070" w:rsidRPr="00A83EDC" w:rsidRDefault="007D3A12" w:rsidP="00461E6C">
            <w:pPr>
              <w:spacing w:line="264" w:lineRule="auto"/>
              <w:jc w:val="center"/>
              <w:rPr>
                <w:rFonts w:ascii="Proba Pro" w:hAnsi="Proba Pro" w:cs="Arial"/>
                <w:sz w:val="20"/>
                <w:szCs w:val="20"/>
                <w:lang w:eastAsia="cs-CZ"/>
              </w:rPr>
            </w:pPr>
            <w:r w:rsidRPr="00A83EDC">
              <w:rPr>
                <w:rFonts w:ascii="Proba Pro" w:hAnsi="Proba Pro" w:cs="Arial"/>
                <w:sz w:val="20"/>
                <w:szCs w:val="20"/>
                <w:lang w:eastAsia="cs-CZ"/>
              </w:rPr>
              <w:t>60</w:t>
            </w:r>
          </w:p>
        </w:tc>
      </w:tr>
      <w:tr w:rsidR="00E44708" w:rsidRPr="00A83EDC" w14:paraId="386F34B7" w14:textId="77777777" w:rsidTr="002A05C3">
        <w:tc>
          <w:tcPr>
            <w:tcW w:w="346" w:type="pct"/>
          </w:tcPr>
          <w:p w14:paraId="11C958DF" w14:textId="77777777" w:rsidR="00E44708" w:rsidRPr="00A83EDC" w:rsidRDefault="00E44708" w:rsidP="00461E6C">
            <w:pPr>
              <w:pStyle w:val="Odsekzoznamu"/>
              <w:numPr>
                <w:ilvl w:val="0"/>
                <w:numId w:val="30"/>
              </w:numPr>
              <w:spacing w:line="264" w:lineRule="auto"/>
              <w:ind w:left="62" w:firstLine="0"/>
              <w:jc w:val="left"/>
              <w:rPr>
                <w:rFonts w:ascii="Proba Pro" w:hAnsi="Proba Pro" w:cs="Arial"/>
                <w:sz w:val="20"/>
                <w:szCs w:val="20"/>
                <w:lang w:eastAsia="cs-CZ"/>
              </w:rPr>
            </w:pPr>
          </w:p>
        </w:tc>
        <w:tc>
          <w:tcPr>
            <w:tcW w:w="3340" w:type="pct"/>
          </w:tcPr>
          <w:p w14:paraId="74632BFD" w14:textId="2C7AB880" w:rsidR="00E44708" w:rsidRPr="00A83EDC" w:rsidRDefault="00E44708" w:rsidP="00461E6C">
            <w:pPr>
              <w:spacing w:line="264" w:lineRule="auto"/>
              <w:jc w:val="both"/>
              <w:rPr>
                <w:rFonts w:ascii="Proba Pro" w:hAnsi="Proba Pro" w:cs="Arial"/>
                <w:sz w:val="20"/>
                <w:szCs w:val="20"/>
              </w:rPr>
            </w:pPr>
            <w:r w:rsidRPr="00A83EDC">
              <w:rPr>
                <w:rFonts w:ascii="Proba Pro" w:hAnsi="Proba Pro" w:cs="Arial"/>
                <w:sz w:val="20"/>
                <w:szCs w:val="20"/>
              </w:rPr>
              <w:t>Celková cena za realizáciu predmetu zákazky  (B)</w:t>
            </w:r>
          </w:p>
        </w:tc>
        <w:tc>
          <w:tcPr>
            <w:tcW w:w="1314" w:type="pct"/>
          </w:tcPr>
          <w:p w14:paraId="1B9B85F8" w14:textId="6BB8454E" w:rsidR="00E44708" w:rsidRPr="00A83EDC" w:rsidRDefault="007D3A12" w:rsidP="00461E6C">
            <w:pPr>
              <w:spacing w:line="264" w:lineRule="auto"/>
              <w:jc w:val="center"/>
              <w:rPr>
                <w:rFonts w:ascii="Proba Pro" w:hAnsi="Proba Pro" w:cs="Arial"/>
                <w:sz w:val="20"/>
                <w:szCs w:val="20"/>
                <w:lang w:eastAsia="cs-CZ"/>
              </w:rPr>
            </w:pPr>
            <w:r w:rsidRPr="00A83EDC">
              <w:rPr>
                <w:rFonts w:ascii="Proba Pro" w:hAnsi="Proba Pro" w:cs="Arial"/>
                <w:sz w:val="20"/>
                <w:szCs w:val="20"/>
                <w:lang w:eastAsia="cs-CZ"/>
              </w:rPr>
              <w:t>40</w:t>
            </w:r>
          </w:p>
        </w:tc>
      </w:tr>
      <w:tr w:rsidR="00E44708" w:rsidRPr="00A83EDC" w14:paraId="67A5845F" w14:textId="77777777" w:rsidTr="002A05C3">
        <w:tc>
          <w:tcPr>
            <w:tcW w:w="3686" w:type="pct"/>
            <w:gridSpan w:val="2"/>
            <w:shd w:val="clear" w:color="auto" w:fill="D9D9D9" w:themeFill="background1" w:themeFillShade="D9"/>
          </w:tcPr>
          <w:p w14:paraId="035E5E8C" w14:textId="77777777" w:rsidR="00E44708" w:rsidRPr="00A83EDC" w:rsidRDefault="00E44708" w:rsidP="00461E6C">
            <w:pPr>
              <w:spacing w:line="264" w:lineRule="auto"/>
              <w:jc w:val="both"/>
              <w:rPr>
                <w:rFonts w:ascii="Proba Pro" w:hAnsi="Proba Pro" w:cs="Arial"/>
                <w:b/>
                <w:sz w:val="20"/>
                <w:szCs w:val="20"/>
              </w:rPr>
            </w:pPr>
            <w:r w:rsidRPr="00A83EDC">
              <w:rPr>
                <w:rFonts w:ascii="Proba Pro" w:hAnsi="Proba Pro" w:cs="Arial"/>
                <w:b/>
                <w:sz w:val="20"/>
                <w:szCs w:val="20"/>
              </w:rPr>
              <w:t>Maximálny počet bodov spolu</w:t>
            </w:r>
          </w:p>
          <w:p w14:paraId="5E4F6495" w14:textId="77777777" w:rsidR="00331E00" w:rsidRPr="00A83EDC" w:rsidRDefault="00331E00" w:rsidP="00461E6C">
            <w:pPr>
              <w:spacing w:line="264" w:lineRule="auto"/>
              <w:jc w:val="both"/>
              <w:rPr>
                <w:rFonts w:ascii="Proba Pro" w:hAnsi="Proba Pro" w:cs="Arial"/>
                <w:b/>
                <w:sz w:val="20"/>
                <w:szCs w:val="20"/>
              </w:rPr>
            </w:pPr>
          </w:p>
        </w:tc>
        <w:tc>
          <w:tcPr>
            <w:tcW w:w="1314" w:type="pct"/>
            <w:shd w:val="clear" w:color="auto" w:fill="D9D9D9" w:themeFill="background1" w:themeFillShade="D9"/>
          </w:tcPr>
          <w:p w14:paraId="74D69881" w14:textId="76C2ACC6" w:rsidR="00E44708" w:rsidRPr="00A83EDC" w:rsidRDefault="00E44708" w:rsidP="00461E6C">
            <w:pPr>
              <w:spacing w:line="264" w:lineRule="auto"/>
              <w:jc w:val="center"/>
              <w:rPr>
                <w:rFonts w:ascii="Proba Pro" w:hAnsi="Proba Pro" w:cs="Arial"/>
                <w:b/>
                <w:sz w:val="20"/>
                <w:szCs w:val="20"/>
                <w:lang w:eastAsia="cs-CZ"/>
              </w:rPr>
            </w:pPr>
            <w:r w:rsidRPr="00A83EDC">
              <w:rPr>
                <w:rFonts w:ascii="Proba Pro" w:hAnsi="Proba Pro" w:cs="Arial"/>
                <w:b/>
                <w:sz w:val="20"/>
                <w:szCs w:val="20"/>
                <w:lang w:eastAsia="cs-CZ"/>
              </w:rPr>
              <w:t>100 bodov</w:t>
            </w:r>
          </w:p>
        </w:tc>
      </w:tr>
    </w:tbl>
    <w:p w14:paraId="7B842295" w14:textId="77777777" w:rsidR="00254070" w:rsidRPr="00A83EDC" w:rsidRDefault="00254070" w:rsidP="00461E6C">
      <w:pPr>
        <w:spacing w:line="264" w:lineRule="auto"/>
        <w:rPr>
          <w:rFonts w:ascii="Proba Pro" w:hAnsi="Proba Pro" w:cs="Arial"/>
          <w:sz w:val="20"/>
          <w:szCs w:val="20"/>
        </w:rPr>
      </w:pPr>
    </w:p>
    <w:p w14:paraId="5F70EBA0" w14:textId="77777777" w:rsidR="002C3C7E" w:rsidRPr="00A83EDC" w:rsidRDefault="002C3C7E" w:rsidP="00461E6C">
      <w:pPr>
        <w:spacing w:line="264" w:lineRule="auto"/>
        <w:rPr>
          <w:rFonts w:ascii="Proba Pro" w:hAnsi="Proba Pro" w:cs="Arial"/>
          <w:sz w:val="20"/>
          <w:szCs w:val="20"/>
        </w:rPr>
      </w:pPr>
    </w:p>
    <w:p w14:paraId="357B5C94" w14:textId="67F99EEB" w:rsidR="00254070" w:rsidRPr="00A83EDC" w:rsidRDefault="00254070" w:rsidP="00461E6C">
      <w:pPr>
        <w:pStyle w:val="Nadpis3"/>
        <w:keepNext w:val="0"/>
        <w:keepLines w:val="0"/>
        <w:numPr>
          <w:ilvl w:val="1"/>
          <w:numId w:val="230"/>
        </w:numPr>
        <w:spacing w:line="264" w:lineRule="auto"/>
        <w:ind w:left="567" w:hanging="567"/>
        <w:jc w:val="both"/>
        <w:rPr>
          <w:rFonts w:cs="Arial"/>
          <w:b/>
          <w:szCs w:val="20"/>
          <w:lang w:eastAsia="cs-CZ"/>
        </w:rPr>
      </w:pPr>
      <w:r w:rsidRPr="00A83EDC">
        <w:rPr>
          <w:rFonts w:cs="Arial"/>
          <w:b/>
          <w:szCs w:val="20"/>
          <w:lang w:eastAsia="cs-CZ"/>
        </w:rPr>
        <w:t>Spôsob prideľovania bodov za p</w:t>
      </w:r>
      <w:r w:rsidR="0001388D" w:rsidRPr="00A83EDC">
        <w:rPr>
          <w:rFonts w:cs="Arial"/>
          <w:b/>
          <w:szCs w:val="20"/>
          <w:lang w:eastAsia="cs-CZ"/>
        </w:rPr>
        <w:t>odkritérium č. 1</w:t>
      </w:r>
      <w:r w:rsidRPr="00A83EDC">
        <w:rPr>
          <w:rFonts w:cs="Arial"/>
          <w:b/>
          <w:szCs w:val="20"/>
          <w:lang w:eastAsia="cs-CZ"/>
        </w:rPr>
        <w:t xml:space="preserve">: </w:t>
      </w:r>
      <w:r w:rsidR="002C3C7E" w:rsidRPr="00A83EDC">
        <w:rPr>
          <w:rFonts w:cs="Arial"/>
          <w:b/>
          <w:szCs w:val="20"/>
        </w:rPr>
        <w:t>Celkové ročné úspory</w:t>
      </w:r>
      <w:r w:rsidR="00FE0CDF">
        <w:rPr>
          <w:rFonts w:cs="Arial"/>
          <w:b/>
          <w:szCs w:val="20"/>
        </w:rPr>
        <w:t xml:space="preserve"> (A)</w:t>
      </w:r>
    </w:p>
    <w:p w14:paraId="22E4FDD9" w14:textId="77777777" w:rsidR="00254070" w:rsidRPr="00A83EDC" w:rsidRDefault="00254070" w:rsidP="00461E6C">
      <w:pPr>
        <w:spacing w:line="264" w:lineRule="auto"/>
        <w:ind w:left="432"/>
        <w:jc w:val="both"/>
        <w:rPr>
          <w:rFonts w:ascii="Proba Pro" w:hAnsi="Proba Pro" w:cs="Arial"/>
          <w:sz w:val="20"/>
          <w:szCs w:val="20"/>
          <w:lang w:eastAsia="cs-CZ"/>
        </w:rPr>
      </w:pPr>
    </w:p>
    <w:p w14:paraId="00BA225E" w14:textId="1B086748" w:rsidR="002C3C7E" w:rsidRPr="00A83EDC" w:rsidRDefault="002C3C7E" w:rsidP="00461E6C">
      <w:pPr>
        <w:spacing w:line="264" w:lineRule="auto"/>
        <w:ind w:left="432"/>
        <w:jc w:val="both"/>
        <w:rPr>
          <w:rFonts w:ascii="Proba Pro" w:hAnsi="Proba Pro" w:cs="Arial"/>
          <w:sz w:val="20"/>
          <w:szCs w:val="20"/>
          <w:lang w:eastAsia="cs-CZ"/>
        </w:rPr>
      </w:pPr>
      <w:r w:rsidRPr="00A83EDC">
        <w:rPr>
          <w:rFonts w:ascii="Proba Pro" w:hAnsi="Proba Pro" w:cs="Arial"/>
          <w:sz w:val="20"/>
          <w:szCs w:val="20"/>
          <w:lang w:eastAsia="cs-CZ"/>
        </w:rPr>
        <w:t>Maximálny počet bodov za podkritérium Celkové ročné úspory v E</w:t>
      </w:r>
      <w:r w:rsidR="005A731E">
        <w:rPr>
          <w:rFonts w:ascii="Proba Pro" w:hAnsi="Proba Pro" w:cs="Arial"/>
          <w:sz w:val="20"/>
          <w:szCs w:val="20"/>
          <w:lang w:eastAsia="cs-CZ"/>
        </w:rPr>
        <w:t>UR</w:t>
      </w:r>
      <w:r w:rsidRPr="00A83EDC">
        <w:rPr>
          <w:rFonts w:ascii="Proba Pro" w:hAnsi="Proba Pro" w:cs="Arial"/>
          <w:sz w:val="20"/>
          <w:szCs w:val="20"/>
          <w:lang w:eastAsia="cs-CZ"/>
        </w:rPr>
        <w:t xml:space="preserve"> </w:t>
      </w:r>
      <w:r w:rsidR="00FE0CDF">
        <w:rPr>
          <w:rFonts w:ascii="Proba Pro" w:hAnsi="Proba Pro" w:cs="Arial"/>
          <w:sz w:val="20"/>
          <w:szCs w:val="20"/>
          <w:lang w:eastAsia="cs-CZ"/>
        </w:rPr>
        <w:t>vrátane</w:t>
      </w:r>
      <w:r w:rsidRPr="00A83EDC">
        <w:rPr>
          <w:rFonts w:ascii="Proba Pro" w:hAnsi="Proba Pro" w:cs="Arial"/>
          <w:sz w:val="20"/>
          <w:szCs w:val="20"/>
          <w:lang w:eastAsia="cs-CZ"/>
        </w:rPr>
        <w:t xml:space="preserve"> DPH bude pridelený podľa nižšie uvedeného vzorca:</w:t>
      </w:r>
    </w:p>
    <w:p w14:paraId="41CCA7AA" w14:textId="77777777" w:rsidR="002C3C7E" w:rsidRPr="00A83EDC" w:rsidRDefault="002C3C7E" w:rsidP="00461E6C">
      <w:pPr>
        <w:spacing w:line="264" w:lineRule="auto"/>
        <w:ind w:left="432"/>
        <w:jc w:val="both"/>
        <w:rPr>
          <w:rFonts w:ascii="Proba Pro" w:hAnsi="Proba Pro" w:cs="Arial"/>
          <w:sz w:val="20"/>
          <w:szCs w:val="20"/>
          <w:lang w:eastAsia="cs-CZ"/>
        </w:rPr>
      </w:pPr>
    </w:p>
    <w:p w14:paraId="5CCA7262" w14:textId="77777777" w:rsidR="00D56F0E" w:rsidRPr="00A83EDC" w:rsidRDefault="00D56F0E" w:rsidP="00461E6C">
      <w:pPr>
        <w:spacing w:line="264" w:lineRule="auto"/>
        <w:ind w:left="432"/>
        <w:jc w:val="both"/>
        <w:rPr>
          <w:rFonts w:ascii="Proba Pro" w:hAnsi="Proba Pro" w:cs="Arial"/>
          <w:b/>
          <w:sz w:val="20"/>
          <w:szCs w:val="20"/>
          <w:lang w:eastAsia="cs-CZ"/>
        </w:rPr>
      </w:pPr>
      <w:r w:rsidRPr="00A83EDC">
        <w:rPr>
          <w:rFonts w:ascii="Proba Pro" w:hAnsi="Proba Pro" w:cs="Arial"/>
          <w:b/>
          <w:sz w:val="20"/>
          <w:szCs w:val="20"/>
          <w:lang w:eastAsia="cs-CZ"/>
        </w:rPr>
        <w:t>Vzorec:</w:t>
      </w:r>
    </w:p>
    <w:p w14:paraId="5D92F96F" w14:textId="77777777" w:rsidR="00D56F0E" w:rsidRPr="00A83EDC" w:rsidRDefault="00D56F0E" w:rsidP="00461E6C">
      <w:pPr>
        <w:spacing w:line="264" w:lineRule="auto"/>
        <w:ind w:left="432"/>
        <w:jc w:val="both"/>
        <w:rPr>
          <w:rFonts w:ascii="Proba Pro" w:hAnsi="Proba Pro" w:cs="Arial"/>
          <w:sz w:val="18"/>
          <w:szCs w:val="20"/>
          <w:lang w:eastAsia="cs-CZ"/>
        </w:rPr>
      </w:pPr>
    </w:p>
    <w:p w14:paraId="6A77FD60" w14:textId="3917BADF" w:rsidR="00D56F0E" w:rsidRPr="00A83EDC" w:rsidRDefault="00D56F0E" w:rsidP="00461E6C">
      <w:pPr>
        <w:spacing w:line="264" w:lineRule="auto"/>
        <w:ind w:left="432"/>
        <w:jc w:val="both"/>
        <w:rPr>
          <w:rFonts w:ascii="Proba Pro" w:hAnsi="Proba Pro" w:cs="Arial"/>
          <w:szCs w:val="20"/>
        </w:rPr>
      </w:pPr>
      <w:r w:rsidRPr="00A83EDC">
        <w:rPr>
          <w:rFonts w:ascii="Proba Pro" w:hAnsi="Proba Pro" w:cs="Arial"/>
          <w:szCs w:val="20"/>
        </w:rPr>
        <w:t xml:space="preserve">Navrhované celkové ročné úspory </w:t>
      </w:r>
      <w:r w:rsidR="00940D58" w:rsidRPr="00A83EDC">
        <w:rPr>
          <w:rFonts w:ascii="Proba Pro" w:hAnsi="Proba Pro" w:cs="Arial"/>
          <w:szCs w:val="20"/>
        </w:rPr>
        <w:t xml:space="preserve">(A) </w:t>
      </w:r>
      <w:r w:rsidRPr="00A83EDC">
        <w:rPr>
          <w:rFonts w:ascii="Proba Pro" w:hAnsi="Proba Pro" w:cs="Arial"/>
          <w:szCs w:val="20"/>
        </w:rPr>
        <w:t>príslušn</w:t>
      </w:r>
      <w:r w:rsidR="00940D58" w:rsidRPr="00A83EDC">
        <w:rPr>
          <w:rFonts w:ascii="Proba Pro" w:hAnsi="Proba Pro" w:cs="Arial"/>
          <w:szCs w:val="20"/>
        </w:rPr>
        <w:t>ým hodnoteným uchádzačom</w:t>
      </w:r>
    </w:p>
    <w:p w14:paraId="184034DA" w14:textId="1747B481" w:rsidR="00D56F0E" w:rsidRPr="00A83EDC" w:rsidRDefault="00D56F0E" w:rsidP="00461E6C">
      <w:pPr>
        <w:spacing w:line="264" w:lineRule="auto"/>
        <w:ind w:firstLine="432"/>
        <w:rPr>
          <w:rFonts w:ascii="Proba Pro" w:hAnsi="Proba Pro" w:cs="Arial"/>
          <w:szCs w:val="20"/>
        </w:rPr>
      </w:pPr>
      <w:r w:rsidRPr="00A83EDC">
        <w:rPr>
          <w:rFonts w:ascii="Proba Pro" w:hAnsi="Proba Pro" w:cs="Arial"/>
          <w:szCs w:val="20"/>
        </w:rPr>
        <w:t>--------------------------------------------------------------------------</w:t>
      </w:r>
      <w:r w:rsidR="00940D58" w:rsidRPr="00A83EDC">
        <w:rPr>
          <w:rFonts w:ascii="Proba Pro" w:hAnsi="Proba Pro" w:cs="Arial"/>
          <w:szCs w:val="20"/>
        </w:rPr>
        <w:t>----------------</w:t>
      </w:r>
      <w:r w:rsidRPr="00A83EDC">
        <w:rPr>
          <w:rFonts w:ascii="Proba Pro" w:hAnsi="Proba Pro" w:cs="Arial"/>
          <w:szCs w:val="20"/>
        </w:rPr>
        <w:t xml:space="preserve">--      </w:t>
      </w:r>
      <w:r w:rsidR="00940D58" w:rsidRPr="00A83EDC">
        <w:rPr>
          <w:rFonts w:ascii="Proba Pro" w:hAnsi="Proba Pro" w:cs="Arial"/>
          <w:szCs w:val="20"/>
        </w:rPr>
        <w:t xml:space="preserve">            </w:t>
      </w:r>
      <w:r w:rsidRPr="00A83EDC">
        <w:rPr>
          <w:rFonts w:ascii="Proba Pro" w:hAnsi="Proba Pro" w:cs="Arial"/>
          <w:szCs w:val="20"/>
        </w:rPr>
        <w:t xml:space="preserve">x     </w:t>
      </w:r>
      <w:r w:rsidR="00940D58" w:rsidRPr="00A83EDC">
        <w:rPr>
          <w:rFonts w:ascii="Proba Pro" w:hAnsi="Proba Pro" w:cs="Arial"/>
          <w:szCs w:val="20"/>
        </w:rPr>
        <w:t xml:space="preserve"> </w:t>
      </w:r>
      <w:r w:rsidR="0036157F" w:rsidRPr="00A83EDC">
        <w:rPr>
          <w:rFonts w:ascii="Proba Pro" w:hAnsi="Proba Pro" w:cs="Arial"/>
          <w:szCs w:val="20"/>
        </w:rPr>
        <w:t>60</w:t>
      </w:r>
    </w:p>
    <w:p w14:paraId="63490916" w14:textId="107768B9" w:rsidR="002C3C7E" w:rsidRPr="00A83EDC" w:rsidRDefault="00D56F0E" w:rsidP="00461E6C">
      <w:pPr>
        <w:spacing w:line="264" w:lineRule="auto"/>
        <w:ind w:left="432"/>
        <w:jc w:val="both"/>
        <w:rPr>
          <w:rFonts w:ascii="Proba Pro" w:hAnsi="Proba Pro" w:cs="Arial"/>
          <w:sz w:val="18"/>
          <w:szCs w:val="20"/>
          <w:lang w:eastAsia="cs-CZ"/>
        </w:rPr>
      </w:pPr>
      <w:r w:rsidRPr="00A83EDC">
        <w:rPr>
          <w:rFonts w:ascii="Proba Pro" w:hAnsi="Proba Pro" w:cs="Arial"/>
          <w:szCs w:val="20"/>
        </w:rPr>
        <w:t xml:space="preserve">                   Najvyššie navrhované celkové ročné úspory </w:t>
      </w:r>
      <w:r w:rsidR="00940D58" w:rsidRPr="00A83EDC">
        <w:rPr>
          <w:rFonts w:ascii="Proba Pro" w:hAnsi="Proba Pro" w:cs="Arial"/>
          <w:szCs w:val="20"/>
        </w:rPr>
        <w:t>(A)</w:t>
      </w:r>
      <w:r w:rsidRPr="00A83EDC">
        <w:rPr>
          <w:rFonts w:ascii="Proba Pro" w:hAnsi="Proba Pro" w:cs="Arial"/>
          <w:szCs w:val="20"/>
        </w:rPr>
        <w:t xml:space="preserve">                                                   </w:t>
      </w:r>
    </w:p>
    <w:p w14:paraId="03EE7327" w14:textId="77777777" w:rsidR="002C3C7E" w:rsidRPr="00A83EDC" w:rsidRDefault="002C3C7E" w:rsidP="00461E6C">
      <w:pPr>
        <w:spacing w:line="264" w:lineRule="auto"/>
        <w:ind w:left="432"/>
        <w:jc w:val="both"/>
        <w:rPr>
          <w:rFonts w:ascii="Proba Pro" w:hAnsi="Proba Pro" w:cs="Arial"/>
          <w:sz w:val="20"/>
          <w:szCs w:val="20"/>
          <w:lang w:eastAsia="cs-CZ"/>
        </w:rPr>
      </w:pPr>
    </w:p>
    <w:p w14:paraId="48E94240" w14:textId="15F0EF0F" w:rsidR="006622BD" w:rsidRPr="00A83EDC" w:rsidRDefault="006622BD" w:rsidP="00FE0CDF">
      <w:pPr>
        <w:pStyle w:val="Nadpis4"/>
        <w:keepNext w:val="0"/>
        <w:keepLines w:val="0"/>
        <w:numPr>
          <w:ilvl w:val="0"/>
          <w:numId w:val="0"/>
        </w:numPr>
        <w:spacing w:line="264" w:lineRule="auto"/>
        <w:ind w:left="426"/>
        <w:jc w:val="both"/>
        <w:rPr>
          <w:rFonts w:eastAsia="Calibri" w:cs="Arial"/>
          <w:szCs w:val="20"/>
        </w:rPr>
      </w:pPr>
      <w:r w:rsidRPr="00A83EDC">
        <w:rPr>
          <w:rFonts w:eastAsia="Calibri" w:cs="Arial"/>
          <w:szCs w:val="20"/>
          <w:u w:val="single"/>
        </w:rPr>
        <w:t>Celkové ročné úspory</w:t>
      </w:r>
      <w:r w:rsidRPr="00A83EDC">
        <w:rPr>
          <w:rFonts w:eastAsia="Calibri" w:cs="Arial"/>
          <w:szCs w:val="20"/>
        </w:rPr>
        <w:t xml:space="preserve"> </w:t>
      </w:r>
      <w:r w:rsidR="00940D58" w:rsidRPr="00A83EDC">
        <w:rPr>
          <w:rFonts w:eastAsia="Calibri" w:cs="Arial"/>
          <w:szCs w:val="20"/>
        </w:rPr>
        <w:t xml:space="preserve">(A) </w:t>
      </w:r>
      <w:r w:rsidRPr="00A83EDC">
        <w:rPr>
          <w:rFonts w:eastAsia="Calibri" w:cs="Arial"/>
          <w:szCs w:val="20"/>
        </w:rPr>
        <w:t xml:space="preserve">navrhuje uchádzač v EUR </w:t>
      </w:r>
      <w:r w:rsidR="00FE0CDF">
        <w:rPr>
          <w:rFonts w:eastAsia="Calibri" w:cs="Arial"/>
          <w:szCs w:val="20"/>
        </w:rPr>
        <w:t>vrátane</w:t>
      </w:r>
      <w:r w:rsidRPr="00A83EDC">
        <w:rPr>
          <w:rFonts w:eastAsia="Calibri" w:cs="Arial"/>
          <w:szCs w:val="20"/>
        </w:rPr>
        <w:t xml:space="preserve"> DPH. Hodnota A je hodnota budúcich ročných úspor dosiahnutých realizáciou projektu</w:t>
      </w:r>
      <w:r w:rsidR="0001388D" w:rsidRPr="00A83EDC">
        <w:rPr>
          <w:rFonts w:eastAsia="Calibri" w:cs="Arial"/>
          <w:szCs w:val="20"/>
        </w:rPr>
        <w:t xml:space="preserve"> (predmetu zákazky)</w:t>
      </w:r>
      <w:r w:rsidRPr="00A83EDC">
        <w:rPr>
          <w:rFonts w:eastAsia="Calibri" w:cs="Arial"/>
          <w:szCs w:val="20"/>
        </w:rPr>
        <w:t xml:space="preserve"> a</w:t>
      </w:r>
      <w:r w:rsidRPr="00A83EDC">
        <w:rPr>
          <w:rFonts w:ascii="Calibri" w:eastAsia="Calibri" w:hAnsi="Calibri" w:cs="Calibri"/>
          <w:szCs w:val="20"/>
        </w:rPr>
        <w:t> </w:t>
      </w:r>
      <w:r w:rsidRPr="00A83EDC">
        <w:rPr>
          <w:rFonts w:eastAsia="Calibri" w:cs="Arial"/>
          <w:szCs w:val="20"/>
        </w:rPr>
        <w:t>ur</w:t>
      </w:r>
      <w:r w:rsidRPr="00A83EDC">
        <w:rPr>
          <w:rFonts w:eastAsia="Calibri" w:cs="Proba Pro"/>
          <w:szCs w:val="20"/>
        </w:rPr>
        <w:t>č</w:t>
      </w:r>
      <w:r w:rsidRPr="00A83EDC">
        <w:rPr>
          <w:rFonts w:eastAsia="Calibri" w:cs="Arial"/>
          <w:szCs w:val="20"/>
        </w:rPr>
        <w:t>en</w:t>
      </w:r>
      <w:r w:rsidRPr="00A83EDC">
        <w:rPr>
          <w:rFonts w:eastAsia="Calibri" w:cs="Proba Pro"/>
          <w:szCs w:val="20"/>
        </w:rPr>
        <w:t>ý</w:t>
      </w:r>
      <w:r w:rsidRPr="00A83EDC">
        <w:rPr>
          <w:rFonts w:eastAsia="Calibri" w:cs="Arial"/>
          <w:szCs w:val="20"/>
        </w:rPr>
        <w:t>ch ako s</w:t>
      </w:r>
      <w:r w:rsidRPr="00A83EDC">
        <w:rPr>
          <w:rFonts w:eastAsia="Calibri" w:cs="Proba Pro"/>
          <w:szCs w:val="20"/>
        </w:rPr>
        <w:t>úč</w:t>
      </w:r>
      <w:r w:rsidRPr="00A83EDC">
        <w:rPr>
          <w:rFonts w:eastAsia="Calibri" w:cs="Arial"/>
          <w:szCs w:val="20"/>
        </w:rPr>
        <w:t>et hodn</w:t>
      </w:r>
      <w:r w:rsidRPr="00A83EDC">
        <w:rPr>
          <w:rFonts w:eastAsia="Calibri" w:cs="Proba Pro"/>
          <w:szCs w:val="20"/>
        </w:rPr>
        <w:t>ô</w:t>
      </w:r>
      <w:r w:rsidRPr="00A83EDC">
        <w:rPr>
          <w:rFonts w:eastAsia="Calibri" w:cs="Arial"/>
          <w:szCs w:val="20"/>
        </w:rPr>
        <w:t>t A1 a</w:t>
      </w:r>
      <w:r w:rsidRPr="00A83EDC">
        <w:rPr>
          <w:rFonts w:ascii="Calibri" w:eastAsia="Calibri" w:hAnsi="Calibri" w:cs="Calibri"/>
          <w:szCs w:val="20"/>
        </w:rPr>
        <w:t> </w:t>
      </w:r>
      <w:r w:rsidRPr="00A83EDC">
        <w:rPr>
          <w:rFonts w:eastAsia="Calibri" w:cs="Arial"/>
          <w:szCs w:val="20"/>
        </w:rPr>
        <w:t>A2</w:t>
      </w:r>
      <w:r w:rsidR="00E44708" w:rsidRPr="00A83EDC">
        <w:rPr>
          <w:rFonts w:eastAsia="Calibri" w:cs="Arial"/>
          <w:szCs w:val="20"/>
        </w:rPr>
        <w:t>, t.j. Celk</w:t>
      </w:r>
      <w:r w:rsidR="00940D58" w:rsidRPr="00A83EDC">
        <w:rPr>
          <w:rFonts w:eastAsia="Calibri" w:cs="Arial"/>
          <w:szCs w:val="20"/>
        </w:rPr>
        <w:t>o</w:t>
      </w:r>
      <w:r w:rsidR="00E44708" w:rsidRPr="00A83EDC">
        <w:rPr>
          <w:rFonts w:eastAsia="Calibri" w:cs="Arial"/>
          <w:szCs w:val="20"/>
        </w:rPr>
        <w:t>v</w:t>
      </w:r>
      <w:r w:rsidR="00940D58" w:rsidRPr="00A83EDC">
        <w:rPr>
          <w:rFonts w:eastAsia="Calibri" w:cs="Arial"/>
          <w:szCs w:val="20"/>
        </w:rPr>
        <w:t xml:space="preserve">é ročné úspory sa vypočítajú podľa </w:t>
      </w:r>
      <w:r w:rsidR="00940D58" w:rsidRPr="00A83EDC">
        <w:rPr>
          <w:rFonts w:eastAsia="Calibri" w:cs="Arial"/>
          <w:i/>
          <w:szCs w:val="20"/>
          <w:u w:val="single"/>
        </w:rPr>
        <w:t>vzorca A= A1 + A2</w:t>
      </w:r>
      <w:r w:rsidRPr="00A83EDC">
        <w:rPr>
          <w:rFonts w:eastAsia="Calibri" w:cs="Arial"/>
          <w:szCs w:val="20"/>
        </w:rPr>
        <w:t>, pričom:</w:t>
      </w:r>
    </w:p>
    <w:p w14:paraId="379F5E0D" w14:textId="77777777" w:rsidR="006622BD" w:rsidRPr="00A83EDC" w:rsidRDefault="006622BD" w:rsidP="00461E6C">
      <w:pPr>
        <w:pStyle w:val="Odsekzoznamu1"/>
        <w:spacing w:line="264" w:lineRule="auto"/>
        <w:ind w:left="993"/>
        <w:jc w:val="both"/>
        <w:rPr>
          <w:rFonts w:ascii="Proba Pro" w:eastAsia="Calibri" w:hAnsi="Proba Pro" w:cs="Arial"/>
          <w:color w:val="000000"/>
          <w:lang w:eastAsia="en-US"/>
        </w:rPr>
      </w:pPr>
    </w:p>
    <w:p w14:paraId="77E7F987" w14:textId="151E6BB3" w:rsidR="006622BD" w:rsidRPr="00A83EDC" w:rsidRDefault="006622BD" w:rsidP="00461E6C">
      <w:pPr>
        <w:pStyle w:val="Nadpis4"/>
        <w:keepNext w:val="0"/>
        <w:keepLines w:val="0"/>
        <w:numPr>
          <w:ilvl w:val="2"/>
          <w:numId w:val="230"/>
        </w:numPr>
        <w:spacing w:line="264" w:lineRule="auto"/>
        <w:ind w:left="1134"/>
        <w:jc w:val="both"/>
        <w:rPr>
          <w:rFonts w:eastAsia="Calibri" w:cs="Arial"/>
          <w:color w:val="auto"/>
        </w:rPr>
      </w:pPr>
      <w:r w:rsidRPr="00A83EDC">
        <w:rPr>
          <w:rFonts w:eastAsia="Calibri" w:cs="Arial"/>
          <w:color w:val="auto"/>
        </w:rPr>
        <w:t xml:space="preserve">A1 = Objem Garantovaných </w:t>
      </w:r>
      <w:r w:rsidR="00331E00" w:rsidRPr="00A83EDC">
        <w:rPr>
          <w:rFonts w:eastAsia="Calibri" w:cs="Arial"/>
          <w:color w:val="auto"/>
        </w:rPr>
        <w:t xml:space="preserve">ročných </w:t>
      </w:r>
      <w:r w:rsidRPr="00A83EDC">
        <w:rPr>
          <w:rFonts w:eastAsia="Calibri" w:cs="Arial"/>
          <w:color w:val="auto"/>
        </w:rPr>
        <w:t xml:space="preserve">úspor. Hodnotu A1 navrhuje uchádzač za predpokladu, že v každej hodnotenej Ročnej úsporovej perióde budú klimatické podmienky ako aj spôsob prevádzky technického vybavenia </w:t>
      </w:r>
      <w:r w:rsidR="002C3C7E" w:rsidRPr="00A83EDC">
        <w:rPr>
          <w:rFonts w:cs="Arial"/>
          <w:color w:val="auto"/>
        </w:rPr>
        <w:t>verejného obstarávateľa</w:t>
      </w:r>
      <w:r w:rsidR="00FC05BE" w:rsidRPr="00A83EDC">
        <w:rPr>
          <w:rFonts w:cs="Arial"/>
          <w:color w:val="auto"/>
        </w:rPr>
        <w:t xml:space="preserve"> </w:t>
      </w:r>
      <w:r w:rsidRPr="00A83EDC">
        <w:rPr>
          <w:rFonts w:eastAsia="Calibri" w:cs="Arial"/>
          <w:color w:val="auto"/>
        </w:rPr>
        <w:t>rovnaké ako v priebehu roku 201</w:t>
      </w:r>
      <w:r w:rsidR="002C3C7E" w:rsidRPr="00A83EDC">
        <w:rPr>
          <w:rFonts w:eastAsia="Calibri" w:cs="Arial"/>
          <w:color w:val="auto"/>
        </w:rPr>
        <w:t>7</w:t>
      </w:r>
      <w:r w:rsidRPr="00A83EDC">
        <w:rPr>
          <w:rFonts w:eastAsia="Calibri" w:cs="Arial"/>
          <w:color w:val="auto"/>
        </w:rPr>
        <w:t>. Uchádzač uvedie svoj návrh hodnoty A1 v</w:t>
      </w:r>
      <w:r w:rsidRPr="00A83EDC">
        <w:rPr>
          <w:rFonts w:ascii="Calibri" w:eastAsia="Calibri" w:hAnsi="Calibri" w:cs="Calibri"/>
          <w:color w:val="auto"/>
        </w:rPr>
        <w:t> </w:t>
      </w:r>
      <w:r w:rsidRPr="00A83EDC">
        <w:rPr>
          <w:rFonts w:eastAsia="Calibri" w:cs="Arial"/>
          <w:color w:val="auto"/>
        </w:rPr>
        <w:t xml:space="preserve">zmysle </w:t>
      </w:r>
      <w:r w:rsidRPr="00A83EDC">
        <w:rPr>
          <w:rFonts w:eastAsia="Calibri" w:cs="Proba Pro"/>
          <w:color w:val="auto"/>
        </w:rPr>
        <w:t>Č</w:t>
      </w:r>
      <w:r w:rsidRPr="00A83EDC">
        <w:rPr>
          <w:rFonts w:eastAsia="Calibri" w:cs="Arial"/>
          <w:color w:val="auto"/>
        </w:rPr>
        <w:t>l</w:t>
      </w:r>
      <w:r w:rsidRPr="00A83EDC">
        <w:rPr>
          <w:rFonts w:eastAsia="Calibri" w:cs="Proba Pro"/>
          <w:color w:val="auto"/>
        </w:rPr>
        <w:t>á</w:t>
      </w:r>
      <w:r w:rsidRPr="00A83EDC">
        <w:rPr>
          <w:rFonts w:eastAsia="Calibri" w:cs="Arial"/>
          <w:color w:val="auto"/>
        </w:rPr>
        <w:t>nkov 1 a</w:t>
      </w:r>
      <w:r w:rsidRPr="00A83EDC">
        <w:rPr>
          <w:rFonts w:eastAsia="Calibri" w:cs="Proba Pro"/>
          <w:color w:val="auto"/>
        </w:rPr>
        <w:t>ž</w:t>
      </w:r>
      <w:r w:rsidRPr="00A83EDC">
        <w:rPr>
          <w:rFonts w:eastAsia="Calibri" w:cs="Arial"/>
          <w:color w:val="auto"/>
        </w:rPr>
        <w:t xml:space="preserve"> 3 pr</w:t>
      </w:r>
      <w:r w:rsidRPr="00A83EDC">
        <w:rPr>
          <w:rFonts w:eastAsia="Calibri" w:cs="Proba Pro"/>
          <w:color w:val="auto"/>
        </w:rPr>
        <w:t>í</w:t>
      </w:r>
      <w:r w:rsidRPr="00A83EDC">
        <w:rPr>
          <w:rFonts w:eastAsia="Calibri" w:cs="Arial"/>
          <w:color w:val="auto"/>
        </w:rPr>
        <w:t xml:space="preserve">lohy </w:t>
      </w:r>
      <w:r w:rsidRPr="00A83EDC">
        <w:rPr>
          <w:rFonts w:eastAsia="Calibri" w:cs="Proba Pro"/>
          <w:color w:val="auto"/>
        </w:rPr>
        <w:t>č</w:t>
      </w:r>
      <w:r w:rsidRPr="00A83EDC">
        <w:rPr>
          <w:rFonts w:eastAsia="Calibri" w:cs="Arial"/>
          <w:color w:val="auto"/>
        </w:rPr>
        <w:t>. 2 n</w:t>
      </w:r>
      <w:r w:rsidRPr="00A83EDC">
        <w:rPr>
          <w:rFonts w:eastAsia="Calibri" w:cs="Proba Pro"/>
          <w:color w:val="auto"/>
        </w:rPr>
        <w:t>á</w:t>
      </w:r>
      <w:r w:rsidRPr="00A83EDC">
        <w:rPr>
          <w:rFonts w:eastAsia="Calibri" w:cs="Arial"/>
          <w:color w:val="auto"/>
        </w:rPr>
        <w:t>vrhu zmluvy, ktorý je uvedený v</w:t>
      </w:r>
      <w:r w:rsidRPr="00A83EDC">
        <w:rPr>
          <w:rFonts w:ascii="Calibri" w:eastAsia="Calibri" w:hAnsi="Calibri" w:cs="Calibri"/>
          <w:color w:val="auto"/>
        </w:rPr>
        <w:t> </w:t>
      </w:r>
      <w:r w:rsidR="00A81C6F" w:rsidRPr="00A83EDC">
        <w:rPr>
          <w:rFonts w:eastAsia="Calibri" w:cs="Arial"/>
          <w:color w:val="auto"/>
        </w:rPr>
        <w:t xml:space="preserve">Časti </w:t>
      </w:r>
      <w:r w:rsidR="00652D78" w:rsidRPr="00A83EDC">
        <w:rPr>
          <w:rFonts w:eastAsia="Calibri" w:cs="Arial"/>
          <w:color w:val="auto"/>
        </w:rPr>
        <w:t>D.</w:t>
      </w:r>
      <w:r w:rsidRPr="00A83EDC">
        <w:rPr>
          <w:rFonts w:eastAsia="Calibri" w:cs="Arial"/>
          <w:color w:val="auto"/>
        </w:rPr>
        <w:t xml:space="preserve"> </w:t>
      </w:r>
      <w:r w:rsidR="00461E6C">
        <w:rPr>
          <w:rFonts w:eastAsia="Calibri" w:cs="Arial"/>
          <w:color w:val="auto"/>
        </w:rPr>
        <w:t xml:space="preserve">Obchodné podmienky </w:t>
      </w:r>
      <w:r w:rsidRPr="00A83EDC">
        <w:rPr>
          <w:rFonts w:eastAsia="Calibri" w:cs="Arial"/>
          <w:color w:val="auto"/>
        </w:rPr>
        <w:t>týchto súťažných podkladov v</w:t>
      </w:r>
      <w:r w:rsidRPr="00A83EDC">
        <w:rPr>
          <w:rFonts w:ascii="Calibri" w:eastAsia="Calibri" w:hAnsi="Calibri" w:cs="Calibri"/>
          <w:color w:val="auto"/>
        </w:rPr>
        <w:t> </w:t>
      </w:r>
      <w:r w:rsidRPr="00A83EDC">
        <w:rPr>
          <w:rFonts w:eastAsia="Calibri" w:cs="Arial"/>
          <w:color w:val="auto"/>
        </w:rPr>
        <w:t xml:space="preserve">EUR </w:t>
      </w:r>
      <w:r w:rsidR="00FE0CDF">
        <w:rPr>
          <w:rFonts w:eastAsia="Calibri" w:cs="Arial"/>
          <w:color w:val="auto"/>
        </w:rPr>
        <w:t>vrátane</w:t>
      </w:r>
      <w:r w:rsidRPr="00A83EDC">
        <w:rPr>
          <w:rFonts w:eastAsia="Calibri" w:cs="Arial"/>
          <w:color w:val="auto"/>
        </w:rPr>
        <w:t xml:space="preserve"> DPH.</w:t>
      </w:r>
    </w:p>
    <w:p w14:paraId="195CA3F6" w14:textId="77777777" w:rsidR="006622BD" w:rsidRPr="00A83EDC" w:rsidRDefault="006622BD" w:rsidP="00461E6C">
      <w:pPr>
        <w:pStyle w:val="Odsekzoznamu1"/>
        <w:spacing w:line="264" w:lineRule="auto"/>
        <w:ind w:left="993"/>
        <w:jc w:val="both"/>
        <w:rPr>
          <w:rFonts w:ascii="Proba Pro" w:eastAsia="Calibri" w:hAnsi="Proba Pro" w:cs="Arial"/>
          <w:color w:val="000000"/>
          <w:lang w:eastAsia="en-US"/>
        </w:rPr>
      </w:pPr>
    </w:p>
    <w:p w14:paraId="17E9E8E2" w14:textId="6345BD60" w:rsidR="00540DD4" w:rsidRPr="00A83EDC" w:rsidRDefault="006622BD" w:rsidP="00461E6C">
      <w:pPr>
        <w:pStyle w:val="Odsekzoznamu1"/>
        <w:spacing w:line="264" w:lineRule="auto"/>
        <w:ind w:left="1134"/>
        <w:jc w:val="both"/>
        <w:rPr>
          <w:rFonts w:ascii="Proba Pro" w:eastAsia="Calibri" w:hAnsi="Proba Pro" w:cs="Arial"/>
        </w:rPr>
      </w:pPr>
      <w:r w:rsidRPr="00A83EDC">
        <w:rPr>
          <w:rFonts w:ascii="Proba Pro" w:eastAsia="Calibri" w:hAnsi="Proba Pro" w:cs="Arial"/>
        </w:rPr>
        <w:t xml:space="preserve">A2 = Objem Dodatočných </w:t>
      </w:r>
      <w:r w:rsidR="00331E00" w:rsidRPr="00A83EDC">
        <w:rPr>
          <w:rFonts w:ascii="Proba Pro" w:eastAsia="Calibri" w:hAnsi="Proba Pro" w:cs="Arial"/>
        </w:rPr>
        <w:t xml:space="preserve">ročných </w:t>
      </w:r>
      <w:r w:rsidRPr="00A83EDC">
        <w:rPr>
          <w:rFonts w:ascii="Proba Pro" w:eastAsia="Calibri" w:hAnsi="Proba Pro" w:cs="Arial"/>
        </w:rPr>
        <w:t>úspor</w:t>
      </w:r>
      <w:r w:rsidR="00540DD4" w:rsidRPr="00A83EDC">
        <w:rPr>
          <w:rFonts w:ascii="Proba Pro" w:eastAsia="Calibri" w:hAnsi="Proba Pro" w:cs="Arial"/>
        </w:rPr>
        <w:t xml:space="preserve">. </w:t>
      </w:r>
      <w:r w:rsidR="00D761EB" w:rsidRPr="00A83EDC">
        <w:rPr>
          <w:rFonts w:ascii="Proba Pro" w:eastAsia="Calibri" w:hAnsi="Proba Pro" w:cs="Arial"/>
        </w:rPr>
        <w:t xml:space="preserve"> </w:t>
      </w:r>
      <w:r w:rsidR="00540DD4" w:rsidRPr="00A83EDC">
        <w:rPr>
          <w:rFonts w:ascii="Proba Pro" w:eastAsia="Calibri" w:hAnsi="Proba Pro" w:cs="Arial"/>
        </w:rPr>
        <w:t xml:space="preserve">Hodnotu A2 navrhuje uchádzač v zmysle Článku 4 prílohy č. 2 návrhu zmluvy, ktorý je uvedený v </w:t>
      </w:r>
      <w:r w:rsidR="00461E6C">
        <w:rPr>
          <w:rFonts w:ascii="Proba Pro" w:eastAsia="Calibri" w:hAnsi="Proba Pro" w:cs="Arial"/>
        </w:rPr>
        <w:t>Č</w:t>
      </w:r>
      <w:r w:rsidR="00540DD4" w:rsidRPr="00A83EDC">
        <w:rPr>
          <w:rFonts w:ascii="Proba Pro" w:eastAsia="Calibri" w:hAnsi="Proba Pro" w:cs="Arial"/>
        </w:rPr>
        <w:t xml:space="preserve">asti D. </w:t>
      </w:r>
      <w:r w:rsidR="00461E6C">
        <w:rPr>
          <w:rFonts w:ascii="Proba Pro" w:eastAsia="Calibri" w:hAnsi="Proba Pro" w:cs="Arial"/>
        </w:rPr>
        <w:t xml:space="preserve">Obchodné podmienky </w:t>
      </w:r>
      <w:r w:rsidR="00540DD4" w:rsidRPr="00A83EDC">
        <w:rPr>
          <w:rFonts w:ascii="Proba Pro" w:eastAsia="Calibri" w:hAnsi="Proba Pro" w:cs="Arial"/>
        </w:rPr>
        <w:t xml:space="preserve">týchto súťažných podkladov. V návrhu na plnenie kritérií uvedie uchádzač svoje návrhy hodnoty jednotlivých druhov dodatočných úspor spolu s celkovým objemom dodatočných úspor (hodnota A2) v EUR </w:t>
      </w:r>
      <w:r w:rsidR="006F71B9">
        <w:rPr>
          <w:rFonts w:ascii="Proba Pro" w:eastAsia="Calibri" w:hAnsi="Proba Pro" w:cs="Arial"/>
        </w:rPr>
        <w:t xml:space="preserve">vrátane </w:t>
      </w:r>
      <w:r w:rsidR="00540DD4" w:rsidRPr="00A83EDC">
        <w:rPr>
          <w:rFonts w:ascii="Proba Pro" w:eastAsia="Calibri" w:hAnsi="Proba Pro" w:cs="Arial"/>
        </w:rPr>
        <w:t>DPH.</w:t>
      </w:r>
    </w:p>
    <w:p w14:paraId="7561D04C" w14:textId="77777777" w:rsidR="00E356B3" w:rsidRPr="00A83EDC" w:rsidRDefault="00E356B3" w:rsidP="00461E6C">
      <w:pPr>
        <w:pStyle w:val="Odsekzoznamu1"/>
        <w:spacing w:line="264" w:lineRule="auto"/>
        <w:ind w:left="1134"/>
        <w:jc w:val="both"/>
        <w:rPr>
          <w:rFonts w:ascii="Proba Pro" w:eastAsia="Calibri" w:hAnsi="Proba Pro" w:cs="Arial"/>
          <w:color w:val="000000"/>
          <w:lang w:eastAsia="en-US"/>
        </w:rPr>
      </w:pPr>
    </w:p>
    <w:p w14:paraId="47FDED78" w14:textId="06EDB9E9" w:rsidR="006622BD" w:rsidRPr="00A83EDC" w:rsidRDefault="006622BD" w:rsidP="00461E6C">
      <w:pPr>
        <w:pStyle w:val="Odsekzoznamu1"/>
        <w:spacing w:line="264" w:lineRule="auto"/>
        <w:ind w:left="1134"/>
        <w:jc w:val="both"/>
        <w:rPr>
          <w:rFonts w:ascii="Proba Pro" w:eastAsia="Calibri" w:hAnsi="Proba Pro" w:cs="Arial"/>
          <w:color w:val="000000"/>
          <w:lang w:eastAsia="en-US"/>
        </w:rPr>
      </w:pPr>
      <w:r w:rsidRPr="00A83EDC">
        <w:rPr>
          <w:rFonts w:ascii="Proba Pro" w:eastAsia="Calibri" w:hAnsi="Proba Pro" w:cs="Arial"/>
          <w:color w:val="000000"/>
          <w:lang w:eastAsia="en-US"/>
        </w:rPr>
        <w:lastRenderedPageBreak/>
        <w:t>Uchádz</w:t>
      </w:r>
      <w:r w:rsidR="00D761EB" w:rsidRPr="00A83EDC">
        <w:rPr>
          <w:rFonts w:ascii="Proba Pro" w:eastAsia="Calibri" w:hAnsi="Proba Pro" w:cs="Arial"/>
          <w:color w:val="000000"/>
          <w:lang w:eastAsia="en-US"/>
        </w:rPr>
        <w:t>ač uvedie svoje návrhy hodnôt A</w:t>
      </w:r>
      <w:r w:rsidR="00540DD4" w:rsidRPr="00A83EDC">
        <w:rPr>
          <w:rFonts w:ascii="Proba Pro" w:eastAsia="Calibri" w:hAnsi="Proba Pro" w:cs="Arial"/>
          <w:color w:val="000000"/>
          <w:lang w:eastAsia="en-US"/>
        </w:rPr>
        <w:t xml:space="preserve">, </w:t>
      </w:r>
      <w:r w:rsidRPr="00A83EDC">
        <w:rPr>
          <w:rFonts w:ascii="Proba Pro" w:eastAsia="Calibri" w:hAnsi="Proba Pro" w:cs="Arial"/>
          <w:color w:val="000000"/>
          <w:lang w:eastAsia="en-US"/>
        </w:rPr>
        <w:t xml:space="preserve">A1 </w:t>
      </w:r>
      <w:r w:rsidR="00540DD4" w:rsidRPr="00A83EDC">
        <w:rPr>
          <w:rFonts w:ascii="Proba Pro" w:eastAsia="Calibri" w:hAnsi="Proba Pro" w:cs="Arial"/>
          <w:color w:val="000000"/>
          <w:lang w:eastAsia="en-US"/>
        </w:rPr>
        <w:t>a</w:t>
      </w:r>
      <w:r w:rsidR="00540DD4" w:rsidRPr="00A83EDC">
        <w:rPr>
          <w:rFonts w:ascii="Calibri" w:eastAsia="Calibri" w:hAnsi="Calibri" w:cs="Calibri"/>
          <w:color w:val="000000"/>
          <w:lang w:eastAsia="en-US"/>
        </w:rPr>
        <w:t> </w:t>
      </w:r>
      <w:r w:rsidR="00540DD4" w:rsidRPr="00A83EDC">
        <w:rPr>
          <w:rFonts w:ascii="Proba Pro" w:eastAsia="Calibri" w:hAnsi="Proba Pro" w:cs="Arial"/>
          <w:color w:val="000000"/>
          <w:lang w:eastAsia="en-US"/>
        </w:rPr>
        <w:t xml:space="preserve">A2 </w:t>
      </w:r>
      <w:r w:rsidRPr="00A83EDC">
        <w:rPr>
          <w:rFonts w:ascii="Proba Pro" w:eastAsia="Calibri" w:hAnsi="Proba Pro" w:cs="Arial"/>
          <w:color w:val="000000"/>
          <w:lang w:eastAsia="en-US"/>
        </w:rPr>
        <w:t>s prihliadnutím k tomu, že skutočné úspory v jednotlivých Ročných úsporových periódach sa budú vyhodnocovať podľa Prílohy č. 2 návrhu zmluvy, ktorý je uvedený v</w:t>
      </w:r>
      <w:r w:rsidRPr="00A83EDC">
        <w:rPr>
          <w:rFonts w:ascii="Calibri" w:eastAsia="Calibri" w:hAnsi="Calibri" w:cs="Calibri"/>
          <w:color w:val="000000"/>
          <w:lang w:eastAsia="en-US"/>
        </w:rPr>
        <w:t> </w:t>
      </w:r>
      <w:proofErr w:type="spellStart"/>
      <w:r w:rsidR="00A81C6F" w:rsidRPr="00A83EDC">
        <w:rPr>
          <w:rFonts w:ascii="Proba Pro" w:eastAsia="Calibri" w:hAnsi="Proba Pro" w:cs="Arial"/>
          <w:color w:val="000000"/>
          <w:lang w:eastAsia="en-US"/>
        </w:rPr>
        <w:t>Ć</w:t>
      </w:r>
      <w:r w:rsidRPr="00A83EDC">
        <w:rPr>
          <w:rFonts w:ascii="Proba Pro" w:eastAsia="Calibri" w:hAnsi="Proba Pro" w:cs="Arial"/>
          <w:color w:val="000000"/>
          <w:lang w:eastAsia="en-US"/>
        </w:rPr>
        <w:t>asti</w:t>
      </w:r>
      <w:proofErr w:type="spellEnd"/>
      <w:r w:rsidRPr="00A83EDC">
        <w:rPr>
          <w:rFonts w:ascii="Proba Pro" w:eastAsia="Calibri" w:hAnsi="Proba Pro" w:cs="Arial"/>
          <w:color w:val="000000"/>
          <w:lang w:eastAsia="en-US"/>
        </w:rPr>
        <w:t xml:space="preserve"> </w:t>
      </w:r>
      <w:r w:rsidR="00652D78" w:rsidRPr="00A83EDC">
        <w:rPr>
          <w:rFonts w:ascii="Proba Pro" w:eastAsia="Calibri" w:hAnsi="Proba Pro" w:cs="Arial"/>
          <w:color w:val="000000"/>
          <w:lang w:eastAsia="en-US"/>
        </w:rPr>
        <w:t>D</w:t>
      </w:r>
      <w:r w:rsidRPr="00A83EDC">
        <w:rPr>
          <w:rFonts w:ascii="Proba Pro" w:eastAsia="Calibri" w:hAnsi="Proba Pro" w:cs="Arial"/>
          <w:color w:val="000000"/>
          <w:lang w:eastAsia="en-US"/>
        </w:rPr>
        <w:t xml:space="preserve">. týchto súťažných podkladov. </w:t>
      </w:r>
    </w:p>
    <w:p w14:paraId="738BE2D1" w14:textId="38BD90CA" w:rsidR="006622BD" w:rsidRPr="00A83EDC" w:rsidRDefault="006622BD" w:rsidP="00461E6C">
      <w:pPr>
        <w:pStyle w:val="Odsekzoznamu1"/>
        <w:spacing w:line="264" w:lineRule="auto"/>
        <w:ind w:left="1134"/>
        <w:jc w:val="both"/>
        <w:rPr>
          <w:rFonts w:ascii="Proba Pro" w:eastAsia="Calibri" w:hAnsi="Proba Pro" w:cs="Arial"/>
          <w:color w:val="000000"/>
          <w:lang w:eastAsia="en-US"/>
        </w:rPr>
      </w:pPr>
      <w:r w:rsidRPr="00A83EDC">
        <w:rPr>
          <w:rFonts w:ascii="Proba Pro" w:eastAsia="Calibri" w:hAnsi="Proba Pro" w:cs="Arial"/>
          <w:b/>
          <w:color w:val="000000"/>
          <w:u w:val="single"/>
          <w:lang w:eastAsia="en-US"/>
        </w:rPr>
        <w:t xml:space="preserve">Celkové ročné úspory musia dosiahnuť minimálne </w:t>
      </w:r>
      <w:r w:rsidR="007D3A12" w:rsidRPr="00A83EDC">
        <w:rPr>
          <w:rFonts w:ascii="Proba Pro" w:eastAsia="Calibri" w:hAnsi="Proba Pro" w:cs="Arial"/>
          <w:b/>
          <w:color w:val="000000"/>
          <w:u w:val="single"/>
          <w:lang w:eastAsia="en-US"/>
        </w:rPr>
        <w:t>115</w:t>
      </w:r>
      <w:r w:rsidR="002C3C7E" w:rsidRPr="00A83EDC">
        <w:rPr>
          <w:rFonts w:ascii="Proba Pro" w:eastAsia="Calibri" w:hAnsi="Proba Pro" w:cs="Arial"/>
          <w:b/>
          <w:color w:val="000000"/>
          <w:u w:val="single"/>
          <w:lang w:eastAsia="en-US"/>
        </w:rPr>
        <w:t>.</w:t>
      </w:r>
      <w:r w:rsidRPr="00A83EDC">
        <w:rPr>
          <w:rFonts w:ascii="Proba Pro" w:eastAsia="Calibri" w:hAnsi="Proba Pro" w:cs="Arial"/>
          <w:b/>
          <w:color w:val="000000"/>
          <w:u w:val="single"/>
          <w:lang w:eastAsia="en-US"/>
        </w:rPr>
        <w:t>000 EUR bez DPH</w:t>
      </w:r>
      <w:r w:rsidR="009F1328" w:rsidRPr="00A83EDC">
        <w:rPr>
          <w:rFonts w:ascii="Proba Pro" w:eastAsia="Calibri" w:hAnsi="Proba Pro" w:cs="Arial"/>
          <w:b/>
          <w:color w:val="000000"/>
          <w:u w:val="single"/>
          <w:lang w:eastAsia="en-US"/>
        </w:rPr>
        <w:t>.</w:t>
      </w:r>
      <w:r w:rsidR="005C30D0" w:rsidRPr="00A83EDC">
        <w:rPr>
          <w:rFonts w:ascii="Proba Pro" w:eastAsia="Calibri" w:hAnsi="Proba Pro" w:cs="Arial"/>
          <w:b/>
          <w:color w:val="000000"/>
          <w:u w:val="single"/>
          <w:lang w:eastAsia="en-US"/>
        </w:rPr>
        <w:t xml:space="preserve"> Verejný obstarávateľ zároveň požaduje, aby ročné platby verejného obstarávateľa (súčet platieb podľa bodov 8.1.2 a 8.1.4 vzoru zmluvy uvedenej v</w:t>
      </w:r>
      <w:r w:rsidR="005C30D0" w:rsidRPr="00A83EDC">
        <w:rPr>
          <w:rFonts w:ascii="Calibri" w:eastAsia="Calibri" w:hAnsi="Calibri" w:cs="Calibri"/>
          <w:b/>
          <w:color w:val="000000"/>
          <w:u w:val="single"/>
          <w:lang w:eastAsia="en-US"/>
        </w:rPr>
        <w:t> </w:t>
      </w:r>
      <w:r w:rsidR="005C30D0" w:rsidRPr="00A83EDC">
        <w:rPr>
          <w:rFonts w:ascii="Proba Pro" w:eastAsia="Calibri" w:hAnsi="Proba Pro" w:cs="Arial"/>
          <w:b/>
          <w:color w:val="000000"/>
          <w:u w:val="single"/>
          <w:lang w:eastAsia="en-US"/>
        </w:rPr>
        <w:t xml:space="preserve">bode 2 </w:t>
      </w:r>
      <w:r w:rsidR="00A81C6F" w:rsidRPr="00A83EDC">
        <w:rPr>
          <w:rFonts w:ascii="Proba Pro" w:eastAsia="Calibri" w:hAnsi="Proba Pro" w:cs="Arial"/>
          <w:b/>
          <w:color w:val="000000"/>
          <w:u w:val="single"/>
          <w:lang w:eastAsia="en-US"/>
        </w:rPr>
        <w:t>Č</w:t>
      </w:r>
      <w:r w:rsidR="005C30D0" w:rsidRPr="00A83EDC">
        <w:rPr>
          <w:rFonts w:ascii="Proba Pro" w:eastAsia="Calibri" w:hAnsi="Proba Pro" w:cs="Arial"/>
          <w:b/>
          <w:color w:val="000000"/>
          <w:u w:val="single"/>
          <w:lang w:eastAsia="en-US"/>
        </w:rPr>
        <w:t xml:space="preserve">asti D. týchto súťažných podkladov v EUR </w:t>
      </w:r>
      <w:r w:rsidR="00500E4F">
        <w:rPr>
          <w:rFonts w:ascii="Proba Pro" w:eastAsia="Calibri" w:hAnsi="Proba Pro" w:cs="Arial"/>
          <w:b/>
          <w:color w:val="000000"/>
          <w:u w:val="single"/>
          <w:lang w:eastAsia="en-US"/>
        </w:rPr>
        <w:t>vrátane</w:t>
      </w:r>
      <w:r w:rsidR="005C30D0" w:rsidRPr="00A83EDC">
        <w:rPr>
          <w:rFonts w:ascii="Proba Pro" w:eastAsia="Calibri" w:hAnsi="Proba Pro" w:cs="Arial"/>
          <w:b/>
          <w:color w:val="000000"/>
          <w:u w:val="single"/>
          <w:lang w:eastAsia="en-US"/>
        </w:rPr>
        <w:t xml:space="preserve"> DPH) boli nižšie alebo maximálne rovnaké ako objem </w:t>
      </w:r>
      <w:r w:rsidR="0036157F" w:rsidRPr="00A83EDC">
        <w:rPr>
          <w:rFonts w:ascii="Proba Pro" w:eastAsia="Calibri" w:hAnsi="Proba Pro" w:cs="Arial"/>
          <w:b/>
          <w:color w:val="000000"/>
          <w:u w:val="single"/>
          <w:lang w:eastAsia="en-US"/>
        </w:rPr>
        <w:t>C</w:t>
      </w:r>
      <w:r w:rsidR="007D3A12" w:rsidRPr="00A83EDC">
        <w:rPr>
          <w:rFonts w:ascii="Proba Pro" w:eastAsia="Calibri" w:hAnsi="Proba Pro" w:cs="Arial"/>
          <w:b/>
          <w:color w:val="000000"/>
          <w:u w:val="single"/>
          <w:lang w:eastAsia="en-US"/>
        </w:rPr>
        <w:t xml:space="preserve">elkových </w:t>
      </w:r>
      <w:r w:rsidR="005C30D0" w:rsidRPr="00A83EDC">
        <w:rPr>
          <w:rFonts w:ascii="Proba Pro" w:eastAsia="Calibri" w:hAnsi="Proba Pro" w:cs="Arial"/>
          <w:b/>
          <w:color w:val="000000"/>
          <w:u w:val="single"/>
          <w:lang w:eastAsia="en-US"/>
        </w:rPr>
        <w:t>ročných úspor (A).</w:t>
      </w:r>
    </w:p>
    <w:p w14:paraId="5981FB12" w14:textId="77777777" w:rsidR="00DC45A2" w:rsidRPr="00A83EDC" w:rsidRDefault="00DC45A2" w:rsidP="00461E6C">
      <w:pPr>
        <w:pStyle w:val="Nadpis4"/>
        <w:keepNext w:val="0"/>
        <w:keepLines w:val="0"/>
        <w:numPr>
          <w:ilvl w:val="0"/>
          <w:numId w:val="0"/>
        </w:numPr>
        <w:spacing w:line="264" w:lineRule="auto"/>
        <w:ind w:left="1134"/>
        <w:jc w:val="both"/>
        <w:rPr>
          <w:rFonts w:eastAsia="Calibri" w:cs="Arial"/>
          <w:iCs w:val="0"/>
          <w:caps/>
          <w:szCs w:val="20"/>
        </w:rPr>
      </w:pPr>
    </w:p>
    <w:p w14:paraId="263DAED4" w14:textId="7B7E9CBC" w:rsidR="00940D58" w:rsidRPr="00A83EDC" w:rsidRDefault="00940D58" w:rsidP="00461E6C">
      <w:pPr>
        <w:pStyle w:val="Nadpis4"/>
        <w:keepNext w:val="0"/>
        <w:keepLines w:val="0"/>
        <w:numPr>
          <w:ilvl w:val="3"/>
          <w:numId w:val="230"/>
        </w:numPr>
        <w:spacing w:line="264" w:lineRule="auto"/>
        <w:ind w:left="1134" w:hanging="567"/>
        <w:jc w:val="both"/>
        <w:rPr>
          <w:rFonts w:eastAsia="Calibri" w:cs="Arial"/>
          <w:szCs w:val="20"/>
        </w:rPr>
      </w:pPr>
      <w:r w:rsidRPr="00A83EDC">
        <w:rPr>
          <w:rFonts w:eastAsia="Calibri" w:cs="Arial"/>
          <w:szCs w:val="20"/>
        </w:rPr>
        <w:t>Hodnoty veličín A</w:t>
      </w:r>
      <w:r w:rsidR="00540DD4" w:rsidRPr="00A83EDC">
        <w:rPr>
          <w:rFonts w:eastAsia="Calibri" w:cs="Arial"/>
          <w:szCs w:val="20"/>
        </w:rPr>
        <w:t xml:space="preserve">, </w:t>
      </w:r>
      <w:r w:rsidR="00D761EB" w:rsidRPr="00A83EDC">
        <w:rPr>
          <w:rFonts w:eastAsia="Calibri" w:cs="Arial"/>
          <w:szCs w:val="20"/>
        </w:rPr>
        <w:t>A1</w:t>
      </w:r>
      <w:r w:rsidR="00540DD4" w:rsidRPr="00A83EDC">
        <w:rPr>
          <w:rFonts w:eastAsia="Calibri" w:cs="Arial"/>
          <w:szCs w:val="20"/>
        </w:rPr>
        <w:t xml:space="preserve"> a</w:t>
      </w:r>
      <w:r w:rsidR="00540DD4" w:rsidRPr="00A83EDC">
        <w:rPr>
          <w:rFonts w:ascii="Calibri" w:eastAsia="Calibri" w:hAnsi="Calibri" w:cs="Calibri"/>
          <w:szCs w:val="20"/>
        </w:rPr>
        <w:t> </w:t>
      </w:r>
      <w:r w:rsidR="00540DD4" w:rsidRPr="00A83EDC">
        <w:rPr>
          <w:rFonts w:eastAsia="Calibri" w:cs="Arial"/>
          <w:szCs w:val="20"/>
        </w:rPr>
        <w:t>A2</w:t>
      </w:r>
      <w:r w:rsidRPr="00A83EDC">
        <w:rPr>
          <w:rFonts w:eastAsia="Calibri" w:cs="Arial"/>
          <w:szCs w:val="20"/>
        </w:rPr>
        <w:t xml:space="preserve">  musia byť uvedené ako kladné čísla zaokrúhlené najviac na 2 desatinné miesta</w:t>
      </w:r>
      <w:r w:rsidR="00D761EB" w:rsidRPr="00A83EDC">
        <w:rPr>
          <w:rFonts w:eastAsia="Calibri" w:cs="Arial"/>
          <w:szCs w:val="20"/>
        </w:rPr>
        <w:t>.</w:t>
      </w:r>
    </w:p>
    <w:p w14:paraId="23084B4E" w14:textId="77777777" w:rsidR="00D761EB" w:rsidRPr="00A83EDC" w:rsidRDefault="00D761EB" w:rsidP="00461E6C">
      <w:pPr>
        <w:spacing w:line="264" w:lineRule="auto"/>
        <w:rPr>
          <w:rFonts w:ascii="Proba Pro" w:hAnsi="Proba Pro" w:cs="Arial"/>
        </w:rPr>
      </w:pPr>
    </w:p>
    <w:p w14:paraId="0D0947DB" w14:textId="77777777" w:rsidR="006622BD" w:rsidRPr="00A83EDC" w:rsidRDefault="006622BD" w:rsidP="00461E6C">
      <w:pPr>
        <w:pStyle w:val="Odsekzoznamu1"/>
        <w:spacing w:line="264" w:lineRule="auto"/>
        <w:ind w:left="432"/>
        <w:jc w:val="both"/>
        <w:rPr>
          <w:rFonts w:ascii="Proba Pro" w:eastAsia="Calibri" w:hAnsi="Proba Pro" w:cs="Arial"/>
          <w:color w:val="000000"/>
          <w:lang w:eastAsia="en-US"/>
        </w:rPr>
      </w:pPr>
    </w:p>
    <w:p w14:paraId="79B0CA00" w14:textId="77777777" w:rsidR="0001388D" w:rsidRPr="00A83EDC" w:rsidRDefault="0001388D" w:rsidP="00461E6C">
      <w:pPr>
        <w:pStyle w:val="Nadpis3"/>
        <w:keepNext w:val="0"/>
        <w:keepLines w:val="0"/>
        <w:numPr>
          <w:ilvl w:val="1"/>
          <w:numId w:val="230"/>
        </w:numPr>
        <w:spacing w:line="264" w:lineRule="auto"/>
        <w:ind w:left="567" w:hanging="567"/>
        <w:jc w:val="both"/>
        <w:rPr>
          <w:rFonts w:cs="Arial"/>
          <w:b/>
          <w:szCs w:val="20"/>
        </w:rPr>
      </w:pPr>
      <w:r w:rsidRPr="00A83EDC">
        <w:rPr>
          <w:rFonts w:cs="Arial"/>
          <w:b/>
          <w:szCs w:val="20"/>
          <w:lang w:eastAsia="cs-CZ"/>
        </w:rPr>
        <w:t xml:space="preserve">Spôsob prideľovania bodov za podkritérium č. 2: </w:t>
      </w:r>
      <w:r w:rsidRPr="00A83EDC">
        <w:rPr>
          <w:rFonts w:cs="Arial"/>
          <w:b/>
          <w:szCs w:val="20"/>
        </w:rPr>
        <w:t>Celková cena za realizáciu predmetu zákazky</w:t>
      </w:r>
    </w:p>
    <w:p w14:paraId="0E424CDA" w14:textId="77777777" w:rsidR="0001388D" w:rsidRPr="00A83EDC" w:rsidRDefault="0001388D" w:rsidP="00461E6C">
      <w:pPr>
        <w:spacing w:line="264" w:lineRule="auto"/>
        <w:rPr>
          <w:rFonts w:ascii="Proba Pro" w:hAnsi="Proba Pro" w:cs="Arial"/>
          <w:sz w:val="20"/>
          <w:szCs w:val="20"/>
          <w:lang w:eastAsia="cs-CZ"/>
        </w:rPr>
      </w:pPr>
    </w:p>
    <w:p w14:paraId="208AFB93" w14:textId="0EC8E320" w:rsidR="0001388D" w:rsidRPr="00A83EDC" w:rsidRDefault="0001388D" w:rsidP="00461E6C">
      <w:pPr>
        <w:spacing w:line="264" w:lineRule="auto"/>
        <w:ind w:left="432"/>
        <w:jc w:val="both"/>
        <w:rPr>
          <w:rFonts w:ascii="Proba Pro" w:hAnsi="Proba Pro" w:cs="Arial"/>
          <w:sz w:val="20"/>
          <w:szCs w:val="20"/>
          <w:lang w:eastAsia="cs-CZ"/>
        </w:rPr>
      </w:pPr>
      <w:r w:rsidRPr="00A83EDC">
        <w:rPr>
          <w:rFonts w:ascii="Proba Pro" w:hAnsi="Proba Pro" w:cs="Arial"/>
          <w:sz w:val="20"/>
          <w:szCs w:val="20"/>
          <w:lang w:eastAsia="cs-CZ"/>
        </w:rPr>
        <w:t>Maximálny počet bodov za podkritérium Celková cena za realizáciu predmetu zákazky v E</w:t>
      </w:r>
      <w:r w:rsidR="005A731E">
        <w:rPr>
          <w:rFonts w:ascii="Proba Pro" w:hAnsi="Proba Pro" w:cs="Arial"/>
          <w:sz w:val="20"/>
          <w:szCs w:val="20"/>
          <w:lang w:eastAsia="cs-CZ"/>
        </w:rPr>
        <w:t>UR</w:t>
      </w:r>
      <w:r w:rsidRPr="00A83EDC">
        <w:rPr>
          <w:rFonts w:ascii="Proba Pro" w:hAnsi="Proba Pro" w:cs="Arial"/>
          <w:sz w:val="20"/>
          <w:szCs w:val="20"/>
          <w:lang w:eastAsia="cs-CZ"/>
        </w:rPr>
        <w:t xml:space="preserve"> s DPH bude pridelený podľa nižšie uvedeného vzorca:</w:t>
      </w:r>
    </w:p>
    <w:p w14:paraId="0EE1E89C" w14:textId="77777777" w:rsidR="0001388D" w:rsidRPr="00A83EDC" w:rsidRDefault="0001388D" w:rsidP="00461E6C">
      <w:pPr>
        <w:spacing w:line="264" w:lineRule="auto"/>
        <w:ind w:left="432"/>
        <w:jc w:val="both"/>
        <w:rPr>
          <w:rFonts w:ascii="Proba Pro" w:hAnsi="Proba Pro" w:cs="Arial"/>
          <w:b/>
          <w:sz w:val="20"/>
          <w:szCs w:val="20"/>
          <w:lang w:eastAsia="cs-CZ"/>
        </w:rPr>
      </w:pPr>
    </w:p>
    <w:p w14:paraId="0BA5509D" w14:textId="77777777" w:rsidR="0001388D" w:rsidRPr="00A83EDC" w:rsidRDefault="0001388D" w:rsidP="00461E6C">
      <w:pPr>
        <w:spacing w:line="264" w:lineRule="auto"/>
        <w:ind w:left="432"/>
        <w:jc w:val="both"/>
        <w:rPr>
          <w:rFonts w:ascii="Proba Pro" w:hAnsi="Proba Pro" w:cs="Arial"/>
          <w:b/>
          <w:sz w:val="20"/>
          <w:szCs w:val="20"/>
          <w:lang w:eastAsia="cs-CZ"/>
        </w:rPr>
      </w:pPr>
      <w:r w:rsidRPr="00A83EDC">
        <w:rPr>
          <w:rFonts w:ascii="Proba Pro" w:hAnsi="Proba Pro" w:cs="Arial"/>
          <w:b/>
          <w:sz w:val="20"/>
          <w:szCs w:val="20"/>
          <w:lang w:eastAsia="cs-CZ"/>
        </w:rPr>
        <w:t>Vzorec:</w:t>
      </w:r>
    </w:p>
    <w:p w14:paraId="60124364" w14:textId="77777777" w:rsidR="0001388D" w:rsidRPr="00A83EDC" w:rsidRDefault="0001388D" w:rsidP="00461E6C">
      <w:pPr>
        <w:spacing w:line="264" w:lineRule="auto"/>
        <w:ind w:left="432"/>
        <w:jc w:val="both"/>
        <w:rPr>
          <w:rFonts w:ascii="Proba Pro" w:hAnsi="Proba Pro" w:cs="Arial"/>
          <w:sz w:val="18"/>
          <w:szCs w:val="20"/>
          <w:lang w:eastAsia="cs-CZ"/>
        </w:rPr>
      </w:pPr>
    </w:p>
    <w:p w14:paraId="37B0418C" w14:textId="77777777" w:rsidR="0001388D" w:rsidRPr="00A83EDC" w:rsidRDefault="0001388D" w:rsidP="00461E6C">
      <w:pPr>
        <w:spacing w:line="264" w:lineRule="auto"/>
        <w:ind w:left="432"/>
        <w:jc w:val="both"/>
        <w:rPr>
          <w:rFonts w:ascii="Proba Pro" w:hAnsi="Proba Pro" w:cs="Arial"/>
          <w:szCs w:val="20"/>
        </w:rPr>
      </w:pPr>
      <w:r w:rsidRPr="00A83EDC">
        <w:rPr>
          <w:rFonts w:ascii="Proba Pro" w:hAnsi="Proba Pro" w:cs="Arial"/>
          <w:szCs w:val="20"/>
        </w:rPr>
        <w:t xml:space="preserve">               Najnižšia navrhovaná celková cena  </w:t>
      </w:r>
    </w:p>
    <w:p w14:paraId="7FCF791D" w14:textId="585D6850" w:rsidR="0001388D" w:rsidRPr="00A83EDC" w:rsidRDefault="0001388D" w:rsidP="00461E6C">
      <w:pPr>
        <w:spacing w:line="264" w:lineRule="auto"/>
        <w:ind w:firstLine="432"/>
        <w:rPr>
          <w:rFonts w:ascii="Proba Pro" w:hAnsi="Proba Pro" w:cs="Arial"/>
          <w:szCs w:val="20"/>
        </w:rPr>
      </w:pPr>
      <w:r w:rsidRPr="00A83EDC">
        <w:rPr>
          <w:rFonts w:ascii="Proba Pro" w:hAnsi="Proba Pro" w:cs="Arial"/>
          <w:szCs w:val="20"/>
        </w:rPr>
        <w:t xml:space="preserve">--------------------------------------------------------------------------------------             x                </w:t>
      </w:r>
      <w:r w:rsidR="0036157F" w:rsidRPr="00A83EDC">
        <w:rPr>
          <w:rFonts w:ascii="Proba Pro" w:hAnsi="Proba Pro" w:cs="Arial"/>
          <w:szCs w:val="20"/>
        </w:rPr>
        <w:t xml:space="preserve">40 </w:t>
      </w:r>
    </w:p>
    <w:p w14:paraId="556644E5" w14:textId="77777777" w:rsidR="0001388D" w:rsidRPr="00A83EDC" w:rsidRDefault="0001388D" w:rsidP="00461E6C">
      <w:pPr>
        <w:spacing w:line="264" w:lineRule="auto"/>
        <w:rPr>
          <w:rFonts w:ascii="Proba Pro" w:hAnsi="Proba Pro" w:cs="Arial"/>
          <w:szCs w:val="20"/>
        </w:rPr>
      </w:pPr>
      <w:r w:rsidRPr="00A83EDC">
        <w:rPr>
          <w:rFonts w:ascii="Proba Pro" w:hAnsi="Proba Pro" w:cs="Arial"/>
          <w:szCs w:val="20"/>
        </w:rPr>
        <w:t xml:space="preserve">         Navrhovaná celková cena príslušným hodnoteným uchádzačom                                        </w:t>
      </w:r>
    </w:p>
    <w:p w14:paraId="4F6DECAB" w14:textId="77777777" w:rsidR="0001388D" w:rsidRPr="00A83EDC" w:rsidRDefault="0001388D" w:rsidP="00461E6C">
      <w:pPr>
        <w:spacing w:line="264" w:lineRule="auto"/>
        <w:ind w:left="432"/>
        <w:jc w:val="both"/>
        <w:rPr>
          <w:rFonts w:ascii="Proba Pro" w:hAnsi="Proba Pro" w:cs="Arial"/>
          <w:sz w:val="20"/>
          <w:szCs w:val="20"/>
          <w:lang w:eastAsia="cs-CZ"/>
        </w:rPr>
      </w:pPr>
    </w:p>
    <w:p w14:paraId="471D300A" w14:textId="7278A19F" w:rsidR="0001388D" w:rsidRPr="00A83EDC" w:rsidRDefault="0001388D" w:rsidP="00461E6C">
      <w:pPr>
        <w:pStyle w:val="Nadpis4"/>
        <w:keepNext w:val="0"/>
        <w:keepLines w:val="0"/>
        <w:numPr>
          <w:ilvl w:val="0"/>
          <w:numId w:val="0"/>
        </w:numPr>
        <w:spacing w:line="264" w:lineRule="auto"/>
        <w:ind w:left="426"/>
        <w:rPr>
          <w:rFonts w:eastAsia="Calibri" w:cs="Arial"/>
          <w:szCs w:val="20"/>
        </w:rPr>
      </w:pPr>
      <w:r w:rsidRPr="00A83EDC">
        <w:rPr>
          <w:rFonts w:cs="Arial"/>
          <w:szCs w:val="20"/>
          <w:lang w:eastAsia="cs-CZ"/>
        </w:rPr>
        <w:t xml:space="preserve">Celkovú cenu za realizáciu predmetu zákazky (B) </w:t>
      </w:r>
      <w:r w:rsidRPr="00A83EDC">
        <w:rPr>
          <w:rFonts w:eastAsia="Calibri" w:cs="Arial"/>
          <w:szCs w:val="20"/>
        </w:rPr>
        <w:t xml:space="preserve">navrhuje uchádzač v EUR </w:t>
      </w:r>
      <w:r w:rsidR="00500E4F">
        <w:rPr>
          <w:rFonts w:eastAsia="Calibri" w:cs="Arial"/>
          <w:szCs w:val="20"/>
        </w:rPr>
        <w:t>vrátane</w:t>
      </w:r>
      <w:r w:rsidRPr="00A83EDC">
        <w:rPr>
          <w:rFonts w:eastAsia="Calibri" w:cs="Arial"/>
          <w:szCs w:val="20"/>
        </w:rPr>
        <w:t xml:space="preserve"> DPH.</w:t>
      </w:r>
      <w:r w:rsidRPr="00A83EDC">
        <w:rPr>
          <w:rFonts w:cs="Arial"/>
          <w:szCs w:val="20"/>
        </w:rPr>
        <w:t xml:space="preserve"> </w:t>
      </w:r>
      <w:r w:rsidRPr="00A83EDC">
        <w:rPr>
          <w:rFonts w:eastAsia="Calibri" w:cs="Arial"/>
          <w:szCs w:val="20"/>
        </w:rPr>
        <w:t xml:space="preserve">Hodnota B je </w:t>
      </w:r>
      <w:r w:rsidRPr="00A83EDC">
        <w:rPr>
          <w:rFonts w:eastAsia="Calibri" w:cs="Arial"/>
        </w:rPr>
        <w:t>hodnota ceny projektu (predmet zákazky) v</w:t>
      </w:r>
      <w:r w:rsidRPr="00A83EDC">
        <w:rPr>
          <w:rFonts w:ascii="Calibri" w:eastAsia="Calibri" w:hAnsi="Calibri" w:cs="Calibri"/>
        </w:rPr>
        <w:t> </w:t>
      </w:r>
      <w:r w:rsidRPr="00A83EDC">
        <w:rPr>
          <w:rFonts w:eastAsia="Calibri" w:cs="Arial"/>
        </w:rPr>
        <w:t>EUR bez DPH</w:t>
      </w:r>
      <w:r w:rsidRPr="00A83EDC">
        <w:rPr>
          <w:rFonts w:eastAsia="Calibri" w:cs="Arial"/>
          <w:szCs w:val="20"/>
        </w:rPr>
        <w:t xml:space="preserve"> a</w:t>
      </w:r>
      <w:r w:rsidRPr="00A83EDC">
        <w:rPr>
          <w:rFonts w:ascii="Calibri" w:eastAsia="Calibri" w:hAnsi="Calibri" w:cs="Calibri"/>
          <w:szCs w:val="20"/>
        </w:rPr>
        <w:t> </w:t>
      </w:r>
      <w:r w:rsidRPr="00A83EDC">
        <w:rPr>
          <w:rFonts w:eastAsia="Calibri" w:cs="Arial"/>
          <w:szCs w:val="20"/>
        </w:rPr>
        <w:t>je určená ako súčet hodnôt B1 a</w:t>
      </w:r>
      <w:r w:rsidRPr="00A83EDC">
        <w:rPr>
          <w:rFonts w:ascii="Calibri" w:eastAsia="Calibri" w:hAnsi="Calibri" w:cs="Calibri"/>
          <w:szCs w:val="20"/>
        </w:rPr>
        <w:t> </w:t>
      </w:r>
      <w:r w:rsidRPr="00A83EDC">
        <w:rPr>
          <w:rFonts w:eastAsia="Calibri" w:cs="Arial"/>
          <w:szCs w:val="20"/>
        </w:rPr>
        <w:t xml:space="preserve">B2, t.j. </w:t>
      </w:r>
      <w:r w:rsidRPr="00A83EDC">
        <w:rPr>
          <w:rFonts w:cs="Arial"/>
          <w:szCs w:val="20"/>
        </w:rPr>
        <w:t>Celková cena za realizáciu predmetu zákazky</w:t>
      </w:r>
      <w:r w:rsidRPr="00A83EDC">
        <w:rPr>
          <w:rFonts w:eastAsia="Calibri" w:cs="Arial"/>
          <w:szCs w:val="20"/>
        </w:rPr>
        <w:t xml:space="preserve"> sa vypočíta podľa vzorca B = B1 + B2, pričom:</w:t>
      </w:r>
    </w:p>
    <w:p w14:paraId="45C8DA41" w14:textId="77777777" w:rsidR="0001388D" w:rsidRPr="00A83EDC" w:rsidRDefault="0001388D" w:rsidP="00461E6C">
      <w:pPr>
        <w:pStyle w:val="Nadpis4"/>
        <w:keepNext w:val="0"/>
        <w:keepLines w:val="0"/>
        <w:numPr>
          <w:ilvl w:val="0"/>
          <w:numId w:val="0"/>
        </w:numPr>
        <w:spacing w:line="264" w:lineRule="auto"/>
        <w:ind w:left="1134"/>
        <w:jc w:val="both"/>
        <w:rPr>
          <w:rFonts w:eastAsia="Calibri" w:cs="Arial"/>
          <w:color w:val="auto"/>
        </w:rPr>
      </w:pPr>
    </w:p>
    <w:p w14:paraId="4569DBA9" w14:textId="787562CE" w:rsidR="0001388D" w:rsidRPr="00A83EDC" w:rsidRDefault="0001388D" w:rsidP="00461E6C">
      <w:pPr>
        <w:pStyle w:val="Nadpis4"/>
        <w:keepNext w:val="0"/>
        <w:keepLines w:val="0"/>
        <w:numPr>
          <w:ilvl w:val="3"/>
          <w:numId w:val="230"/>
        </w:numPr>
        <w:spacing w:line="264" w:lineRule="auto"/>
        <w:ind w:left="1134" w:hanging="567"/>
        <w:jc w:val="both"/>
        <w:rPr>
          <w:rFonts w:eastAsia="Calibri" w:cs="Arial"/>
          <w:color w:val="auto"/>
        </w:rPr>
      </w:pPr>
      <w:r w:rsidRPr="00A83EDC">
        <w:rPr>
          <w:rFonts w:eastAsia="Calibri" w:cs="Arial"/>
          <w:color w:val="auto"/>
        </w:rPr>
        <w:t xml:space="preserve">B1 = Cena v EUR </w:t>
      </w:r>
      <w:r w:rsidR="00500E4F">
        <w:rPr>
          <w:rFonts w:eastAsia="Calibri" w:cs="Arial"/>
          <w:color w:val="auto"/>
        </w:rPr>
        <w:t>vrátane</w:t>
      </w:r>
      <w:r w:rsidRPr="00A83EDC">
        <w:rPr>
          <w:rFonts w:eastAsia="Calibri" w:cs="Arial"/>
          <w:color w:val="auto"/>
        </w:rPr>
        <w:t xml:space="preserve"> DPH za Obdobie príprav (Etapa I) a Obdobie modernizácie (Etapa II) (bod 8.1.1 </w:t>
      </w:r>
      <w:r w:rsidR="00A81C6F" w:rsidRPr="00A83EDC">
        <w:rPr>
          <w:rFonts w:eastAsia="Calibri" w:cs="Arial"/>
          <w:color w:val="auto"/>
        </w:rPr>
        <w:t>Č</w:t>
      </w:r>
      <w:r w:rsidRPr="00A83EDC">
        <w:rPr>
          <w:rFonts w:eastAsia="Calibri" w:cs="Arial"/>
          <w:color w:val="auto"/>
        </w:rPr>
        <w:t>asti návrhu zmluvy v</w:t>
      </w:r>
      <w:r w:rsidRPr="00A83EDC">
        <w:rPr>
          <w:rFonts w:ascii="Calibri" w:eastAsia="Calibri" w:hAnsi="Calibri" w:cs="Calibri"/>
          <w:color w:val="auto"/>
        </w:rPr>
        <w:t> </w:t>
      </w:r>
      <w:r w:rsidR="00A81C6F" w:rsidRPr="00A83EDC">
        <w:rPr>
          <w:rFonts w:eastAsia="Calibri" w:cs="Arial"/>
          <w:color w:val="auto"/>
        </w:rPr>
        <w:t>Časti</w:t>
      </w:r>
      <w:r w:rsidRPr="00A83EDC">
        <w:rPr>
          <w:rFonts w:eastAsia="Calibri" w:cs="Arial"/>
          <w:color w:val="auto"/>
        </w:rPr>
        <w:t xml:space="preserve"> D. súťažných podkladov). </w:t>
      </w:r>
    </w:p>
    <w:p w14:paraId="091CB964" w14:textId="77777777" w:rsidR="0001388D" w:rsidRPr="00A83EDC" w:rsidRDefault="0001388D" w:rsidP="00461E6C">
      <w:pPr>
        <w:pStyle w:val="Nadpis4"/>
        <w:keepNext w:val="0"/>
        <w:keepLines w:val="0"/>
        <w:numPr>
          <w:ilvl w:val="0"/>
          <w:numId w:val="0"/>
        </w:numPr>
        <w:spacing w:line="264" w:lineRule="auto"/>
        <w:ind w:left="1134"/>
        <w:jc w:val="both"/>
        <w:rPr>
          <w:rFonts w:eastAsia="Calibri" w:cs="Arial"/>
          <w:color w:val="auto"/>
        </w:rPr>
      </w:pPr>
    </w:p>
    <w:p w14:paraId="2E00E062" w14:textId="1DE27C1C" w:rsidR="0001388D" w:rsidRPr="00A83EDC" w:rsidRDefault="0001388D" w:rsidP="00461E6C">
      <w:pPr>
        <w:pStyle w:val="Nadpis4"/>
        <w:keepNext w:val="0"/>
        <w:keepLines w:val="0"/>
        <w:numPr>
          <w:ilvl w:val="3"/>
          <w:numId w:val="230"/>
        </w:numPr>
        <w:spacing w:line="264" w:lineRule="auto"/>
        <w:ind w:left="1134" w:hanging="567"/>
        <w:jc w:val="both"/>
        <w:rPr>
          <w:rFonts w:eastAsia="Calibri" w:cs="Arial"/>
          <w:color w:val="auto"/>
        </w:rPr>
      </w:pPr>
      <w:r w:rsidRPr="00A83EDC">
        <w:rPr>
          <w:rFonts w:eastAsia="Calibri" w:cs="Arial"/>
          <w:color w:val="auto"/>
        </w:rPr>
        <w:t xml:space="preserve">B2 = Cena Služieb v EUR </w:t>
      </w:r>
      <w:r w:rsidR="00500E4F">
        <w:rPr>
          <w:rFonts w:eastAsia="Calibri" w:cs="Arial"/>
          <w:color w:val="auto"/>
        </w:rPr>
        <w:t>vrátane</w:t>
      </w:r>
      <w:r w:rsidRPr="00A83EDC">
        <w:rPr>
          <w:rFonts w:eastAsia="Calibri" w:cs="Arial"/>
          <w:color w:val="auto"/>
        </w:rPr>
        <w:t xml:space="preserve"> DPH v Období garancie (Etapa III) (bod 8.1.</w:t>
      </w:r>
      <w:r w:rsidR="00500E4F">
        <w:rPr>
          <w:rFonts w:eastAsia="Calibri" w:cs="Arial"/>
          <w:color w:val="auto"/>
        </w:rPr>
        <w:t>4</w:t>
      </w:r>
      <w:r w:rsidRPr="00A83EDC">
        <w:rPr>
          <w:rFonts w:eastAsia="Calibri" w:cs="Arial"/>
          <w:color w:val="auto"/>
        </w:rPr>
        <w:t xml:space="preserve"> </w:t>
      </w:r>
      <w:r w:rsidR="00A81C6F" w:rsidRPr="00A83EDC">
        <w:rPr>
          <w:rFonts w:eastAsia="Calibri" w:cs="Arial"/>
          <w:color w:val="auto"/>
        </w:rPr>
        <w:t>Č</w:t>
      </w:r>
      <w:r w:rsidRPr="00A83EDC">
        <w:rPr>
          <w:rFonts w:eastAsia="Calibri" w:cs="Arial"/>
          <w:color w:val="auto"/>
        </w:rPr>
        <w:t>asti návrhu zmluvy v</w:t>
      </w:r>
      <w:r w:rsidRPr="00A83EDC">
        <w:rPr>
          <w:rFonts w:ascii="Calibri" w:eastAsia="Calibri" w:hAnsi="Calibri" w:cs="Calibri"/>
          <w:color w:val="auto"/>
        </w:rPr>
        <w:t> </w:t>
      </w:r>
      <w:r w:rsidR="00A81C6F" w:rsidRPr="00A83EDC">
        <w:rPr>
          <w:rFonts w:eastAsia="Calibri" w:cs="Arial"/>
          <w:color w:val="auto"/>
        </w:rPr>
        <w:t>Časti</w:t>
      </w:r>
      <w:r w:rsidRPr="00A83EDC">
        <w:rPr>
          <w:rFonts w:eastAsia="Calibri" w:cs="Arial"/>
          <w:color w:val="auto"/>
        </w:rPr>
        <w:t xml:space="preserve"> D. súťažných podkladov). </w:t>
      </w:r>
    </w:p>
    <w:p w14:paraId="72ACEC23" w14:textId="77777777" w:rsidR="0001388D" w:rsidRPr="00A83EDC" w:rsidRDefault="0001388D" w:rsidP="00461E6C">
      <w:pPr>
        <w:pStyle w:val="Nadpis4"/>
        <w:keepNext w:val="0"/>
        <w:keepLines w:val="0"/>
        <w:numPr>
          <w:ilvl w:val="0"/>
          <w:numId w:val="0"/>
        </w:numPr>
        <w:spacing w:line="264" w:lineRule="auto"/>
        <w:ind w:left="1134"/>
        <w:jc w:val="both"/>
        <w:rPr>
          <w:rFonts w:eastAsia="Calibri" w:cs="Arial"/>
          <w:szCs w:val="20"/>
        </w:rPr>
      </w:pPr>
    </w:p>
    <w:p w14:paraId="6EEBE110" w14:textId="77777777" w:rsidR="0001388D" w:rsidRPr="00A83EDC" w:rsidRDefault="0001388D" w:rsidP="00461E6C">
      <w:pPr>
        <w:pStyle w:val="Nadpis4"/>
        <w:keepNext w:val="0"/>
        <w:keepLines w:val="0"/>
        <w:numPr>
          <w:ilvl w:val="3"/>
          <w:numId w:val="230"/>
        </w:numPr>
        <w:spacing w:line="264" w:lineRule="auto"/>
        <w:ind w:left="1134" w:hanging="567"/>
        <w:jc w:val="both"/>
        <w:rPr>
          <w:rFonts w:eastAsia="Calibri" w:cs="Arial"/>
          <w:szCs w:val="20"/>
        </w:rPr>
      </w:pPr>
      <w:r w:rsidRPr="00A83EDC">
        <w:rPr>
          <w:rFonts w:eastAsia="Calibri" w:cs="Arial"/>
          <w:szCs w:val="20"/>
        </w:rPr>
        <w:t>Hodnoty veličín B (vrátane B1, B2)  musia byť uvedené ako kladné čísla zaokrúhlené najviac na 2 desatinné miesta.</w:t>
      </w:r>
    </w:p>
    <w:p w14:paraId="1F4D75E6" w14:textId="77777777" w:rsidR="0001388D" w:rsidRPr="00A83EDC" w:rsidRDefault="0001388D" w:rsidP="00461E6C">
      <w:pPr>
        <w:pStyle w:val="Odsekzoznamu1"/>
        <w:spacing w:line="264" w:lineRule="auto"/>
        <w:ind w:left="432"/>
        <w:jc w:val="both"/>
        <w:rPr>
          <w:rFonts w:ascii="Proba Pro" w:eastAsia="Calibri" w:hAnsi="Proba Pro" w:cs="Arial"/>
          <w:color w:val="000000"/>
          <w:lang w:eastAsia="en-US"/>
        </w:rPr>
      </w:pPr>
    </w:p>
    <w:p w14:paraId="46424AB0" w14:textId="77777777" w:rsidR="00DC45A2" w:rsidRPr="00A83EDC" w:rsidRDefault="00DC45A2" w:rsidP="00461E6C">
      <w:pPr>
        <w:spacing w:line="264" w:lineRule="auto"/>
        <w:rPr>
          <w:rFonts w:ascii="Proba Pro" w:hAnsi="Proba Pro" w:cs="Arial"/>
          <w:sz w:val="20"/>
          <w:szCs w:val="20"/>
        </w:rPr>
      </w:pPr>
    </w:p>
    <w:p w14:paraId="3E4C2738" w14:textId="77777777" w:rsidR="006622BD" w:rsidRPr="00A83EDC" w:rsidRDefault="006622BD" w:rsidP="00461E6C">
      <w:pPr>
        <w:pStyle w:val="SP3"/>
        <w:widowControl/>
        <w:numPr>
          <w:ilvl w:val="1"/>
          <w:numId w:val="228"/>
        </w:numPr>
        <w:spacing w:before="0" w:after="0" w:line="264" w:lineRule="auto"/>
        <w:rPr>
          <w:rFonts w:cs="Arial"/>
          <w:lang w:val="sk-SK"/>
        </w:rPr>
      </w:pPr>
      <w:bookmarkStart w:id="224" w:name="_Toc444084992"/>
      <w:bookmarkStart w:id="225" w:name="_Toc475622599"/>
      <w:bookmarkStart w:id="226" w:name="_Toc15987052"/>
      <w:r w:rsidRPr="00A83EDC">
        <w:rPr>
          <w:rFonts w:cs="Arial"/>
          <w:lang w:val="sk-SK"/>
        </w:rPr>
        <w:t>Spôsob vyhodnotenia ponúk</w:t>
      </w:r>
      <w:bookmarkEnd w:id="224"/>
      <w:bookmarkEnd w:id="225"/>
      <w:bookmarkEnd w:id="226"/>
    </w:p>
    <w:p w14:paraId="0A8960B8" w14:textId="77777777" w:rsidR="006622BD" w:rsidRPr="00A83EDC" w:rsidRDefault="006622BD" w:rsidP="00461E6C">
      <w:pPr>
        <w:pStyle w:val="Odsekzoznamu1"/>
        <w:spacing w:line="264" w:lineRule="auto"/>
        <w:ind w:left="360"/>
        <w:contextualSpacing w:val="0"/>
        <w:jc w:val="both"/>
        <w:rPr>
          <w:rFonts w:ascii="Proba Pro" w:hAnsi="Proba Pro" w:cs="Arial"/>
        </w:rPr>
      </w:pPr>
    </w:p>
    <w:p w14:paraId="2F4C1248" w14:textId="75543677" w:rsidR="002A05C3" w:rsidRPr="00A83EDC" w:rsidRDefault="002A05C3" w:rsidP="00461E6C">
      <w:pPr>
        <w:pStyle w:val="Nadpis3"/>
        <w:keepNext w:val="0"/>
        <w:keepLines w:val="0"/>
        <w:numPr>
          <w:ilvl w:val="2"/>
          <w:numId w:val="10"/>
        </w:numPr>
        <w:spacing w:line="264" w:lineRule="auto"/>
        <w:ind w:left="567" w:hanging="595"/>
        <w:jc w:val="both"/>
        <w:rPr>
          <w:rFonts w:cs="Arial"/>
          <w:vanish/>
        </w:rPr>
      </w:pPr>
      <w:r w:rsidRPr="00A83EDC">
        <w:rPr>
          <w:rFonts w:cs="Arial"/>
        </w:rPr>
        <w:t>Pri každom hodnotenom uchádzačovi vykoná súčet jemu pridelených bodov za každé podkritérium vypočítané podľa vzorca vyššie.</w:t>
      </w:r>
    </w:p>
    <w:p w14:paraId="1466187E" w14:textId="77777777" w:rsidR="002A05C3" w:rsidRPr="00A83EDC" w:rsidRDefault="002A05C3" w:rsidP="00461E6C">
      <w:pPr>
        <w:spacing w:line="264" w:lineRule="auto"/>
        <w:rPr>
          <w:rFonts w:ascii="Proba Pro" w:hAnsi="Proba Pro" w:cs="Arial"/>
          <w:sz w:val="20"/>
          <w:szCs w:val="20"/>
        </w:rPr>
      </w:pPr>
    </w:p>
    <w:p w14:paraId="3ABA6F63" w14:textId="77777777" w:rsidR="002A05C3" w:rsidRPr="00A83EDC" w:rsidRDefault="002A05C3" w:rsidP="00461E6C">
      <w:pPr>
        <w:spacing w:line="264" w:lineRule="auto"/>
        <w:rPr>
          <w:rFonts w:ascii="Proba Pro" w:hAnsi="Proba Pro" w:cs="Arial"/>
          <w:sz w:val="20"/>
          <w:szCs w:val="20"/>
        </w:rPr>
      </w:pPr>
    </w:p>
    <w:p w14:paraId="01674113" w14:textId="77777777" w:rsidR="00DC45A2" w:rsidRPr="00A83EDC" w:rsidRDefault="00DC45A2" w:rsidP="00461E6C">
      <w:pPr>
        <w:pStyle w:val="Nadpis3"/>
        <w:keepNext w:val="0"/>
        <w:keepLines w:val="0"/>
        <w:numPr>
          <w:ilvl w:val="2"/>
          <w:numId w:val="10"/>
        </w:numPr>
        <w:spacing w:line="264" w:lineRule="auto"/>
        <w:ind w:left="567" w:hanging="595"/>
        <w:jc w:val="both"/>
        <w:rPr>
          <w:rFonts w:cs="Arial"/>
        </w:rPr>
      </w:pPr>
      <w:r w:rsidRPr="00A83EDC">
        <w:rPr>
          <w:rFonts w:cs="Arial"/>
        </w:rPr>
        <w:t>Poradie ponúk bude určené zostupne od najvyššieho počtu získaných bodov. Na prvom mieste sa umiestni ponuka uchádzača s najvyšším počtom pridelených bodov.</w:t>
      </w:r>
    </w:p>
    <w:p w14:paraId="71382F98" w14:textId="77777777" w:rsidR="00DC45A2" w:rsidRPr="00A83EDC" w:rsidRDefault="00DC45A2" w:rsidP="00461E6C">
      <w:pPr>
        <w:pStyle w:val="Nadpis3"/>
        <w:keepNext w:val="0"/>
        <w:keepLines w:val="0"/>
        <w:numPr>
          <w:ilvl w:val="0"/>
          <w:numId w:val="0"/>
        </w:numPr>
        <w:spacing w:line="264" w:lineRule="auto"/>
        <w:ind w:left="567"/>
        <w:jc w:val="both"/>
        <w:rPr>
          <w:rFonts w:cs="Arial"/>
        </w:rPr>
      </w:pPr>
    </w:p>
    <w:p w14:paraId="465C1822" w14:textId="0C12EE5F" w:rsidR="006622BD" w:rsidRPr="00A83EDC" w:rsidRDefault="00DC45A2" w:rsidP="00461E6C">
      <w:pPr>
        <w:pStyle w:val="Nadpis3"/>
        <w:keepNext w:val="0"/>
        <w:keepLines w:val="0"/>
        <w:numPr>
          <w:ilvl w:val="2"/>
          <w:numId w:val="10"/>
        </w:numPr>
        <w:spacing w:line="264" w:lineRule="auto"/>
        <w:ind w:left="567" w:hanging="595"/>
        <w:jc w:val="both"/>
        <w:rPr>
          <w:rFonts w:cs="Arial"/>
        </w:rPr>
      </w:pPr>
      <w:r w:rsidRPr="00A83EDC">
        <w:rPr>
          <w:rFonts w:cs="Arial"/>
        </w:rPr>
        <w:t>Úspešným uchádzačom v</w:t>
      </w:r>
      <w:r w:rsidRPr="00A83EDC">
        <w:rPr>
          <w:rFonts w:ascii="Calibri" w:hAnsi="Calibri" w:cs="Calibri"/>
        </w:rPr>
        <w:t> </w:t>
      </w:r>
      <w:r w:rsidRPr="00A83EDC">
        <w:rPr>
          <w:rFonts w:cs="Arial"/>
        </w:rPr>
        <w:t>tejto verejnej s</w:t>
      </w:r>
      <w:r w:rsidRPr="00A83EDC">
        <w:rPr>
          <w:rFonts w:cs="Proba Pro"/>
        </w:rPr>
        <w:t>úť</w:t>
      </w:r>
      <w:r w:rsidRPr="00A83EDC">
        <w:rPr>
          <w:rFonts w:cs="Arial"/>
        </w:rPr>
        <w:t>a</w:t>
      </w:r>
      <w:r w:rsidRPr="00A83EDC">
        <w:rPr>
          <w:rFonts w:cs="Proba Pro"/>
        </w:rPr>
        <w:t>ž</w:t>
      </w:r>
      <w:r w:rsidRPr="00A83EDC">
        <w:rPr>
          <w:rFonts w:cs="Arial"/>
        </w:rPr>
        <w:t>i sa stane uch</w:t>
      </w:r>
      <w:r w:rsidRPr="00A83EDC">
        <w:rPr>
          <w:rFonts w:cs="Proba Pro"/>
        </w:rPr>
        <w:t>á</w:t>
      </w:r>
      <w:r w:rsidRPr="00A83EDC">
        <w:rPr>
          <w:rFonts w:cs="Arial"/>
        </w:rPr>
        <w:t>dza</w:t>
      </w:r>
      <w:r w:rsidRPr="00A83EDC">
        <w:rPr>
          <w:rFonts w:cs="Proba Pro"/>
        </w:rPr>
        <w:t>č</w:t>
      </w:r>
      <w:r w:rsidRPr="00A83EDC">
        <w:rPr>
          <w:rFonts w:cs="Arial"/>
        </w:rPr>
        <w:t>, ktor</w:t>
      </w:r>
      <w:r w:rsidRPr="00A83EDC">
        <w:rPr>
          <w:rFonts w:cs="Proba Pro"/>
        </w:rPr>
        <w:t>é</w:t>
      </w:r>
      <w:r w:rsidRPr="00A83EDC">
        <w:rPr>
          <w:rFonts w:cs="Arial"/>
        </w:rPr>
        <w:t>ho ponuka z</w:t>
      </w:r>
      <w:r w:rsidRPr="00A83EDC">
        <w:rPr>
          <w:rFonts w:cs="Proba Pro"/>
        </w:rPr>
        <w:t>í</w:t>
      </w:r>
      <w:r w:rsidRPr="00A83EDC">
        <w:rPr>
          <w:rFonts w:cs="Arial"/>
        </w:rPr>
        <w:t>ska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vy</w:t>
      </w:r>
      <w:r w:rsidRPr="00A83EDC">
        <w:rPr>
          <w:rFonts w:cs="Proba Pro"/>
        </w:rPr>
        <w:t>šš</w:t>
      </w:r>
      <w:r w:rsidRPr="00A83EDC">
        <w:rPr>
          <w:rFonts w:cs="Arial"/>
        </w:rPr>
        <w:t>ie uveden</w:t>
      </w:r>
      <w:r w:rsidRPr="00A83EDC">
        <w:rPr>
          <w:rFonts w:cs="Proba Pro"/>
        </w:rPr>
        <w:t>ý</w:t>
      </w:r>
      <w:r w:rsidRPr="00A83EDC">
        <w:rPr>
          <w:rFonts w:cs="Arial"/>
        </w:rPr>
        <w:t>mi podmienkami hodnotenia stanoven</w:t>
      </w:r>
      <w:r w:rsidRPr="00A83EDC">
        <w:rPr>
          <w:rFonts w:cs="Proba Pro"/>
        </w:rPr>
        <w:t>é</w:t>
      </w:r>
      <w:r w:rsidRPr="00A83EDC">
        <w:rPr>
          <w:rFonts w:cs="Arial"/>
        </w:rPr>
        <w:t>ho krit</w:t>
      </w:r>
      <w:r w:rsidRPr="00A83EDC">
        <w:rPr>
          <w:rFonts w:cs="Proba Pro"/>
        </w:rPr>
        <w:t>é</w:t>
      </w:r>
      <w:r w:rsidRPr="00A83EDC">
        <w:rPr>
          <w:rFonts w:cs="Arial"/>
        </w:rPr>
        <w:t>ria najvy</w:t>
      </w:r>
      <w:r w:rsidRPr="00A83EDC">
        <w:rPr>
          <w:rFonts w:cs="Proba Pro"/>
        </w:rPr>
        <w:t>šší</w:t>
      </w:r>
      <w:r w:rsidRPr="00A83EDC">
        <w:rPr>
          <w:rFonts w:cs="Arial"/>
        </w:rPr>
        <w:t xml:space="preserve"> po</w:t>
      </w:r>
      <w:r w:rsidRPr="00A83EDC">
        <w:rPr>
          <w:rFonts w:cs="Proba Pro"/>
        </w:rPr>
        <w:t>č</w:t>
      </w:r>
      <w:r w:rsidRPr="00A83EDC">
        <w:rPr>
          <w:rFonts w:cs="Arial"/>
        </w:rPr>
        <w:t xml:space="preserve">et bodov. </w:t>
      </w:r>
      <w:r w:rsidR="006622BD" w:rsidRPr="00A83EDC">
        <w:rPr>
          <w:rFonts w:cs="Arial"/>
        </w:rPr>
        <w:t>Poradie ostatných uchádzačov sa stanoví podľa počtu získaných bodov vzostupne.</w:t>
      </w:r>
    </w:p>
    <w:p w14:paraId="56169A9B" w14:textId="77777777" w:rsidR="00652D78" w:rsidRPr="00A83EDC" w:rsidRDefault="00652D78" w:rsidP="00461E6C">
      <w:pPr>
        <w:spacing w:line="264" w:lineRule="auto"/>
        <w:rPr>
          <w:rFonts w:ascii="Proba Pro" w:hAnsi="Proba Pro" w:cs="Arial"/>
        </w:rPr>
      </w:pPr>
    </w:p>
    <w:p w14:paraId="3C36065F" w14:textId="2224E4CC" w:rsidR="006622BD" w:rsidRPr="00A83EDC" w:rsidRDefault="006622BD" w:rsidP="00461E6C">
      <w:pPr>
        <w:pStyle w:val="Nadpis3"/>
        <w:keepNext w:val="0"/>
        <w:keepLines w:val="0"/>
        <w:numPr>
          <w:ilvl w:val="2"/>
          <w:numId w:val="10"/>
        </w:numPr>
        <w:spacing w:line="264" w:lineRule="auto"/>
        <w:ind w:left="567" w:hanging="595"/>
        <w:jc w:val="both"/>
        <w:rPr>
          <w:rFonts w:cs="Arial"/>
        </w:rPr>
      </w:pPr>
      <w:r w:rsidRPr="00A83EDC">
        <w:rPr>
          <w:rFonts w:cs="Arial"/>
        </w:rPr>
        <w:lastRenderedPageBreak/>
        <w:t>Uchádzač predloží návrh na plnenie kritéria vyplnením tabuľky v</w:t>
      </w:r>
      <w:r w:rsidRPr="00A83EDC">
        <w:rPr>
          <w:rFonts w:ascii="Calibri" w:hAnsi="Calibri" w:cs="Calibri"/>
        </w:rPr>
        <w:t> </w:t>
      </w:r>
      <w:r w:rsidRPr="00A83EDC">
        <w:rPr>
          <w:rFonts w:cs="Arial"/>
        </w:rPr>
        <w:t>pr</w:t>
      </w:r>
      <w:r w:rsidRPr="00A83EDC">
        <w:rPr>
          <w:rFonts w:cs="Proba Pro"/>
        </w:rPr>
        <w:t>í</w:t>
      </w:r>
      <w:r w:rsidRPr="00A83EDC">
        <w:rPr>
          <w:rFonts w:cs="Arial"/>
        </w:rPr>
        <w:t xml:space="preserve">lohe </w:t>
      </w:r>
      <w:r w:rsidRPr="00A83EDC">
        <w:rPr>
          <w:rFonts w:cs="Proba Pro"/>
        </w:rPr>
        <w:t>č</w:t>
      </w:r>
      <w:r w:rsidRPr="00A83EDC">
        <w:rPr>
          <w:rFonts w:cs="Arial"/>
        </w:rPr>
        <w:t xml:space="preserve">. </w:t>
      </w:r>
      <w:r w:rsidR="00500E4F">
        <w:rPr>
          <w:rFonts w:cs="Arial"/>
        </w:rPr>
        <w:t>I</w:t>
      </w:r>
      <w:r w:rsidRPr="00A83EDC">
        <w:rPr>
          <w:rFonts w:cs="Arial"/>
        </w:rPr>
        <w:t xml:space="preserve"> </w:t>
      </w:r>
      <w:r w:rsidR="005A731E">
        <w:rPr>
          <w:rFonts w:cs="Arial"/>
        </w:rPr>
        <w:t>návrh na plnenie kritérií t</w:t>
      </w:r>
      <w:r w:rsidRPr="00A83EDC">
        <w:rPr>
          <w:rFonts w:cs="Proba Pro"/>
        </w:rPr>
        <w:t>ý</w:t>
      </w:r>
      <w:r w:rsidRPr="00A83EDC">
        <w:rPr>
          <w:rFonts w:cs="Arial"/>
        </w:rPr>
        <w:t>chto s</w:t>
      </w:r>
      <w:r w:rsidRPr="00A83EDC">
        <w:rPr>
          <w:rFonts w:cs="Proba Pro"/>
        </w:rPr>
        <w:t>úť</w:t>
      </w:r>
      <w:r w:rsidRPr="00A83EDC">
        <w:rPr>
          <w:rFonts w:cs="Arial"/>
        </w:rPr>
        <w:t>a</w:t>
      </w:r>
      <w:r w:rsidRPr="00A83EDC">
        <w:rPr>
          <w:rFonts w:cs="Proba Pro"/>
        </w:rPr>
        <w:t>ž</w:t>
      </w:r>
      <w:r w:rsidRPr="00A83EDC">
        <w:rPr>
          <w:rFonts w:cs="Arial"/>
        </w:rPr>
        <w:t>n</w:t>
      </w:r>
      <w:r w:rsidRPr="00A83EDC">
        <w:rPr>
          <w:rFonts w:cs="Proba Pro"/>
        </w:rPr>
        <w:t>ý</w:t>
      </w:r>
      <w:r w:rsidRPr="00A83EDC">
        <w:rPr>
          <w:rFonts w:cs="Arial"/>
        </w:rPr>
        <w:t>ch podkladov.</w:t>
      </w:r>
    </w:p>
    <w:p w14:paraId="4EFBC139" w14:textId="77777777" w:rsidR="00940D58" w:rsidRPr="00A83EDC" w:rsidRDefault="00940D58" w:rsidP="00461E6C">
      <w:pPr>
        <w:spacing w:line="264" w:lineRule="auto"/>
        <w:rPr>
          <w:rFonts w:ascii="Proba Pro" w:hAnsi="Proba Pro" w:cs="Arial"/>
        </w:rPr>
      </w:pPr>
    </w:p>
    <w:p w14:paraId="00621877" w14:textId="2BD59263" w:rsidR="00940D58" w:rsidRPr="00A83EDC" w:rsidRDefault="002A05C3" w:rsidP="00461E6C">
      <w:pPr>
        <w:pStyle w:val="SP3"/>
        <w:widowControl/>
        <w:numPr>
          <w:ilvl w:val="1"/>
          <w:numId w:val="228"/>
        </w:numPr>
        <w:spacing w:before="0" w:after="0" w:line="264" w:lineRule="auto"/>
        <w:rPr>
          <w:rFonts w:cs="Arial"/>
          <w:lang w:val="sk-SK"/>
        </w:rPr>
      </w:pPr>
      <w:bookmarkStart w:id="227" w:name="_Toc15987053"/>
      <w:r w:rsidRPr="00A83EDC">
        <w:rPr>
          <w:rFonts w:cs="Arial"/>
          <w:lang w:val="sk-SK"/>
        </w:rPr>
        <w:t>U</w:t>
      </w:r>
      <w:r w:rsidR="00331E00" w:rsidRPr="00A83EDC">
        <w:rPr>
          <w:rFonts w:cs="Arial"/>
          <w:lang w:val="sk-SK"/>
        </w:rPr>
        <w:t>pozornenie</w:t>
      </w:r>
      <w:r w:rsidR="00940D58" w:rsidRPr="00A83EDC">
        <w:rPr>
          <w:rFonts w:cs="Arial"/>
          <w:lang w:val="sk-SK"/>
        </w:rPr>
        <w:t xml:space="preserve"> pre úhradu ceny </w:t>
      </w:r>
      <w:r w:rsidR="00331E00" w:rsidRPr="00A83EDC">
        <w:rPr>
          <w:rFonts w:cs="Arial"/>
          <w:lang w:val="sk-SK"/>
        </w:rPr>
        <w:t xml:space="preserve">za realizáciu </w:t>
      </w:r>
      <w:r w:rsidR="00940D58" w:rsidRPr="00A83EDC">
        <w:rPr>
          <w:rFonts w:cs="Arial"/>
          <w:lang w:val="sk-SK"/>
        </w:rPr>
        <w:t>p</w:t>
      </w:r>
      <w:r w:rsidR="00331E00" w:rsidRPr="00A83EDC">
        <w:rPr>
          <w:rFonts w:cs="Arial"/>
          <w:lang w:val="sk-SK"/>
        </w:rPr>
        <w:t>redmetu zákazky</w:t>
      </w:r>
      <w:bookmarkEnd w:id="227"/>
    </w:p>
    <w:p w14:paraId="248983B9" w14:textId="77777777" w:rsidR="00940D58" w:rsidRPr="00A83EDC" w:rsidRDefault="00940D58" w:rsidP="00461E6C">
      <w:pPr>
        <w:pStyle w:val="Nadpis3"/>
        <w:keepNext w:val="0"/>
        <w:keepLines w:val="0"/>
        <w:numPr>
          <w:ilvl w:val="0"/>
          <w:numId w:val="0"/>
        </w:numPr>
        <w:spacing w:line="264" w:lineRule="auto"/>
        <w:ind w:left="567"/>
        <w:jc w:val="both"/>
        <w:rPr>
          <w:rFonts w:eastAsia="Calibri" w:cs="Arial"/>
          <w:iCs/>
          <w:caps/>
          <w:szCs w:val="20"/>
        </w:rPr>
      </w:pPr>
    </w:p>
    <w:p w14:paraId="75835A9D" w14:textId="121E8AB9" w:rsidR="00481414" w:rsidRPr="00A83EDC" w:rsidRDefault="00940D58" w:rsidP="00461E6C">
      <w:pPr>
        <w:pStyle w:val="Nadpis3"/>
        <w:keepNext w:val="0"/>
        <w:keepLines w:val="0"/>
        <w:numPr>
          <w:ilvl w:val="1"/>
          <w:numId w:val="231"/>
        </w:numPr>
        <w:spacing w:line="264" w:lineRule="auto"/>
        <w:ind w:left="567" w:hanging="567"/>
        <w:jc w:val="both"/>
        <w:rPr>
          <w:rFonts w:cs="Arial"/>
          <w:szCs w:val="20"/>
        </w:rPr>
      </w:pPr>
      <w:r w:rsidRPr="00A83EDC">
        <w:rPr>
          <w:rFonts w:cs="Arial"/>
        </w:rPr>
        <w:t>Cena projektu  bude verejným obstarávateľom uhradená počas nasledujúcich 10 rokov po odovzdaní diela formou 20-ich polročných splátok rovnakej výšky, pričom suma týchto splátok v rámci jedného roka nesmie byť vyššia ako hodnota úspor (veličina A) s použitím vysvetlení uvedených v</w:t>
      </w:r>
      <w:r w:rsidRPr="00A83EDC">
        <w:rPr>
          <w:rFonts w:ascii="Calibri" w:hAnsi="Calibri" w:cs="Calibri"/>
        </w:rPr>
        <w:t> </w:t>
      </w:r>
      <w:r w:rsidRPr="00A83EDC">
        <w:rPr>
          <w:rFonts w:cs="Arial"/>
        </w:rPr>
        <w:t>bode 2.</w:t>
      </w:r>
      <w:r w:rsidR="00500E4F">
        <w:rPr>
          <w:rFonts w:cs="Arial"/>
        </w:rPr>
        <w:t>2.</w:t>
      </w:r>
      <w:r w:rsidRPr="00A83EDC">
        <w:rPr>
          <w:rFonts w:cs="Arial"/>
        </w:rPr>
        <w:t xml:space="preserve">1 tejto </w:t>
      </w:r>
      <w:r w:rsidRPr="00A83EDC">
        <w:rPr>
          <w:rFonts w:cs="Proba Pro"/>
        </w:rPr>
        <w:t>č</w:t>
      </w:r>
      <w:r w:rsidRPr="00A83EDC">
        <w:rPr>
          <w:rFonts w:cs="Arial"/>
        </w:rPr>
        <w:t>asti s</w:t>
      </w:r>
      <w:r w:rsidRPr="00A83EDC">
        <w:rPr>
          <w:rFonts w:cs="Proba Pro"/>
        </w:rPr>
        <w:t>úť</w:t>
      </w:r>
      <w:r w:rsidRPr="00A83EDC">
        <w:rPr>
          <w:rFonts w:cs="Arial"/>
        </w:rPr>
        <w:t>a</w:t>
      </w:r>
      <w:r w:rsidRPr="00A83EDC">
        <w:rPr>
          <w:rFonts w:cs="Proba Pro"/>
        </w:rPr>
        <w:t>ž</w:t>
      </w:r>
      <w:r w:rsidRPr="00A83EDC">
        <w:rPr>
          <w:rFonts w:cs="Arial"/>
        </w:rPr>
        <w:t>n</w:t>
      </w:r>
      <w:r w:rsidRPr="00A83EDC">
        <w:rPr>
          <w:rFonts w:cs="Proba Pro"/>
        </w:rPr>
        <w:t>ý</w:t>
      </w:r>
      <w:r w:rsidRPr="00A83EDC">
        <w:rPr>
          <w:rFonts w:cs="Arial"/>
        </w:rPr>
        <w:t>ch podkladov.</w:t>
      </w:r>
    </w:p>
    <w:p w14:paraId="474EE707" w14:textId="77777777" w:rsidR="00481414" w:rsidRPr="00A83EDC" w:rsidRDefault="00481414" w:rsidP="00461E6C">
      <w:pPr>
        <w:spacing w:line="264" w:lineRule="auto"/>
        <w:rPr>
          <w:rFonts w:ascii="Proba Pro" w:hAnsi="Proba Pro" w:cs="Arial"/>
          <w:b/>
          <w:sz w:val="28"/>
          <w:szCs w:val="28"/>
        </w:rPr>
      </w:pPr>
    </w:p>
    <w:p w14:paraId="157CD1C5" w14:textId="77777777" w:rsidR="00481414" w:rsidRPr="00A83EDC" w:rsidRDefault="00481414" w:rsidP="00461E6C">
      <w:pPr>
        <w:spacing w:line="264" w:lineRule="auto"/>
        <w:rPr>
          <w:rFonts w:ascii="Proba Pro" w:hAnsi="Proba Pro" w:cs="Arial"/>
          <w:b/>
          <w:sz w:val="28"/>
          <w:szCs w:val="28"/>
        </w:rPr>
      </w:pPr>
    </w:p>
    <w:p w14:paraId="31846D0A" w14:textId="77777777" w:rsidR="00481414" w:rsidRPr="00A83EDC" w:rsidRDefault="00481414" w:rsidP="00461E6C">
      <w:pPr>
        <w:spacing w:line="264" w:lineRule="auto"/>
        <w:rPr>
          <w:rFonts w:ascii="Proba Pro" w:hAnsi="Proba Pro" w:cs="Arial"/>
          <w:b/>
          <w:sz w:val="28"/>
          <w:szCs w:val="28"/>
        </w:rPr>
      </w:pPr>
    </w:p>
    <w:p w14:paraId="09A49622" w14:textId="77777777" w:rsidR="00481414" w:rsidRPr="00A83EDC" w:rsidRDefault="00481414" w:rsidP="00461E6C">
      <w:pPr>
        <w:spacing w:line="264" w:lineRule="auto"/>
        <w:rPr>
          <w:rFonts w:ascii="Proba Pro" w:hAnsi="Proba Pro" w:cs="Arial"/>
          <w:b/>
          <w:sz w:val="28"/>
          <w:szCs w:val="28"/>
        </w:rPr>
      </w:pPr>
    </w:p>
    <w:p w14:paraId="1258ABBA" w14:textId="77777777" w:rsidR="00481414" w:rsidRPr="00A83EDC" w:rsidRDefault="00481414" w:rsidP="00461E6C">
      <w:pPr>
        <w:spacing w:line="264" w:lineRule="auto"/>
        <w:rPr>
          <w:rFonts w:ascii="Proba Pro" w:hAnsi="Proba Pro" w:cs="Arial"/>
          <w:b/>
          <w:sz w:val="28"/>
          <w:szCs w:val="28"/>
        </w:rPr>
      </w:pPr>
    </w:p>
    <w:p w14:paraId="73417398" w14:textId="77777777" w:rsidR="00481414" w:rsidRPr="00A83EDC" w:rsidRDefault="00481414" w:rsidP="00461E6C">
      <w:pPr>
        <w:spacing w:line="264" w:lineRule="auto"/>
        <w:rPr>
          <w:rFonts w:ascii="Proba Pro" w:hAnsi="Proba Pro" w:cs="Arial"/>
          <w:b/>
          <w:sz w:val="28"/>
          <w:szCs w:val="28"/>
        </w:rPr>
      </w:pPr>
    </w:p>
    <w:p w14:paraId="640795F2" w14:textId="77777777" w:rsidR="00481414" w:rsidRPr="00A83EDC" w:rsidRDefault="00481414" w:rsidP="00461E6C">
      <w:pPr>
        <w:spacing w:line="264" w:lineRule="auto"/>
        <w:rPr>
          <w:rFonts w:ascii="Proba Pro" w:hAnsi="Proba Pro" w:cs="Arial"/>
          <w:b/>
          <w:sz w:val="28"/>
          <w:szCs w:val="28"/>
        </w:rPr>
      </w:pPr>
    </w:p>
    <w:p w14:paraId="55CF6B43" w14:textId="77777777" w:rsidR="00481414" w:rsidRPr="00A83EDC" w:rsidRDefault="00481414" w:rsidP="00461E6C">
      <w:pPr>
        <w:spacing w:line="264" w:lineRule="auto"/>
        <w:rPr>
          <w:rFonts w:ascii="Proba Pro" w:hAnsi="Proba Pro" w:cs="Arial"/>
          <w:b/>
          <w:sz w:val="28"/>
          <w:szCs w:val="28"/>
        </w:rPr>
      </w:pPr>
    </w:p>
    <w:p w14:paraId="32132AFC" w14:textId="77777777" w:rsidR="00481414" w:rsidRPr="00A83EDC" w:rsidRDefault="00481414" w:rsidP="00461E6C">
      <w:pPr>
        <w:spacing w:line="264" w:lineRule="auto"/>
        <w:rPr>
          <w:rFonts w:ascii="Proba Pro" w:hAnsi="Proba Pro" w:cs="Arial"/>
          <w:b/>
          <w:sz w:val="28"/>
          <w:szCs w:val="28"/>
        </w:rPr>
      </w:pPr>
    </w:p>
    <w:p w14:paraId="497C516F" w14:textId="77777777" w:rsidR="00481414" w:rsidRPr="00A83EDC" w:rsidRDefault="00481414" w:rsidP="00461E6C">
      <w:pPr>
        <w:spacing w:line="264" w:lineRule="auto"/>
        <w:rPr>
          <w:rFonts w:ascii="Proba Pro" w:hAnsi="Proba Pro" w:cs="Arial"/>
          <w:b/>
          <w:sz w:val="28"/>
          <w:szCs w:val="28"/>
        </w:rPr>
      </w:pPr>
    </w:p>
    <w:p w14:paraId="3FD5F3B4" w14:textId="77777777" w:rsidR="00481414" w:rsidRPr="00A83EDC" w:rsidRDefault="00481414" w:rsidP="00461E6C">
      <w:pPr>
        <w:spacing w:line="264" w:lineRule="auto"/>
        <w:rPr>
          <w:rFonts w:ascii="Proba Pro" w:hAnsi="Proba Pro" w:cs="Arial"/>
          <w:b/>
          <w:sz w:val="28"/>
          <w:szCs w:val="28"/>
        </w:rPr>
      </w:pPr>
    </w:p>
    <w:p w14:paraId="4024F6E9" w14:textId="77777777" w:rsidR="00500E4F" w:rsidRDefault="00500E4F" w:rsidP="00461E6C">
      <w:pPr>
        <w:pStyle w:val="SP1"/>
        <w:widowControl/>
        <w:spacing w:line="264" w:lineRule="auto"/>
        <w:jc w:val="center"/>
        <w:rPr>
          <w:rFonts w:cs="Arial"/>
        </w:rPr>
        <w:sectPr w:rsidR="00500E4F" w:rsidSect="000D7C61">
          <w:footerReference w:type="default" r:id="rId20"/>
          <w:pgSz w:w="11900" w:h="16840"/>
          <w:pgMar w:top="1417" w:right="1417" w:bottom="1417" w:left="1560" w:header="708" w:footer="708" w:gutter="0"/>
          <w:cols w:space="708"/>
          <w:docGrid w:linePitch="360"/>
        </w:sectPr>
      </w:pPr>
      <w:bookmarkStart w:id="228" w:name="_Toc15987054"/>
    </w:p>
    <w:p w14:paraId="3FFEA5B5" w14:textId="77777777" w:rsidR="00500E4F" w:rsidRDefault="00500E4F" w:rsidP="00461E6C">
      <w:pPr>
        <w:pStyle w:val="SP1"/>
        <w:widowControl/>
        <w:spacing w:line="264" w:lineRule="auto"/>
        <w:jc w:val="center"/>
        <w:rPr>
          <w:rFonts w:cs="Arial"/>
        </w:rPr>
      </w:pPr>
    </w:p>
    <w:p w14:paraId="3FB62E08" w14:textId="77777777" w:rsidR="00500E4F" w:rsidRDefault="00500E4F" w:rsidP="00461E6C">
      <w:pPr>
        <w:pStyle w:val="SP1"/>
        <w:widowControl/>
        <w:spacing w:line="264" w:lineRule="auto"/>
        <w:jc w:val="center"/>
        <w:rPr>
          <w:rFonts w:cs="Arial"/>
        </w:rPr>
      </w:pPr>
    </w:p>
    <w:p w14:paraId="5C65328F" w14:textId="77777777" w:rsidR="00500E4F" w:rsidRDefault="00500E4F" w:rsidP="00461E6C">
      <w:pPr>
        <w:pStyle w:val="SP1"/>
        <w:widowControl/>
        <w:spacing w:line="264" w:lineRule="auto"/>
        <w:jc w:val="center"/>
        <w:rPr>
          <w:rFonts w:cs="Arial"/>
        </w:rPr>
      </w:pPr>
    </w:p>
    <w:p w14:paraId="1DC91593" w14:textId="77777777" w:rsidR="00500E4F" w:rsidRDefault="00500E4F" w:rsidP="00461E6C">
      <w:pPr>
        <w:pStyle w:val="SP1"/>
        <w:widowControl/>
        <w:spacing w:line="264" w:lineRule="auto"/>
        <w:jc w:val="center"/>
        <w:rPr>
          <w:rFonts w:cs="Arial"/>
        </w:rPr>
      </w:pPr>
    </w:p>
    <w:p w14:paraId="208B5B42" w14:textId="77777777" w:rsidR="00500E4F" w:rsidRDefault="00500E4F" w:rsidP="00461E6C">
      <w:pPr>
        <w:pStyle w:val="SP1"/>
        <w:widowControl/>
        <w:spacing w:line="264" w:lineRule="auto"/>
        <w:jc w:val="center"/>
        <w:rPr>
          <w:rFonts w:cs="Arial"/>
        </w:rPr>
      </w:pPr>
    </w:p>
    <w:p w14:paraId="235BEA89" w14:textId="77777777" w:rsidR="00500E4F" w:rsidRDefault="00500E4F" w:rsidP="00461E6C">
      <w:pPr>
        <w:pStyle w:val="SP1"/>
        <w:widowControl/>
        <w:spacing w:line="264" w:lineRule="auto"/>
        <w:jc w:val="center"/>
        <w:rPr>
          <w:rFonts w:cs="Arial"/>
        </w:rPr>
      </w:pPr>
    </w:p>
    <w:p w14:paraId="1D97805E" w14:textId="77777777" w:rsidR="00500E4F" w:rsidRDefault="00500E4F" w:rsidP="00461E6C">
      <w:pPr>
        <w:pStyle w:val="SP1"/>
        <w:widowControl/>
        <w:spacing w:line="264" w:lineRule="auto"/>
        <w:jc w:val="center"/>
        <w:rPr>
          <w:rFonts w:cs="Arial"/>
        </w:rPr>
      </w:pPr>
    </w:p>
    <w:p w14:paraId="03CA498F" w14:textId="77777777" w:rsidR="00500E4F" w:rsidRDefault="00500E4F" w:rsidP="00461E6C">
      <w:pPr>
        <w:pStyle w:val="SP1"/>
        <w:widowControl/>
        <w:spacing w:line="264" w:lineRule="auto"/>
        <w:jc w:val="center"/>
        <w:rPr>
          <w:rFonts w:cs="Arial"/>
        </w:rPr>
      </w:pPr>
    </w:p>
    <w:p w14:paraId="4FF93714" w14:textId="77777777" w:rsidR="00500E4F" w:rsidRDefault="00500E4F" w:rsidP="00461E6C">
      <w:pPr>
        <w:pStyle w:val="SP1"/>
        <w:widowControl/>
        <w:spacing w:line="264" w:lineRule="auto"/>
        <w:jc w:val="center"/>
        <w:rPr>
          <w:rFonts w:cs="Arial"/>
        </w:rPr>
      </w:pPr>
    </w:p>
    <w:p w14:paraId="1E2457E5" w14:textId="77777777" w:rsidR="00500E4F" w:rsidRDefault="00500E4F" w:rsidP="00461E6C">
      <w:pPr>
        <w:pStyle w:val="SP1"/>
        <w:widowControl/>
        <w:spacing w:line="264" w:lineRule="auto"/>
        <w:jc w:val="center"/>
        <w:rPr>
          <w:rFonts w:cs="Arial"/>
        </w:rPr>
      </w:pPr>
    </w:p>
    <w:p w14:paraId="618167A8" w14:textId="77777777" w:rsidR="00500E4F" w:rsidRDefault="00500E4F" w:rsidP="00461E6C">
      <w:pPr>
        <w:pStyle w:val="SP1"/>
        <w:widowControl/>
        <w:spacing w:line="264" w:lineRule="auto"/>
        <w:jc w:val="center"/>
        <w:rPr>
          <w:rFonts w:cs="Arial"/>
        </w:rPr>
      </w:pPr>
    </w:p>
    <w:p w14:paraId="10672894" w14:textId="77777777" w:rsidR="00500E4F" w:rsidRDefault="00500E4F" w:rsidP="00461E6C">
      <w:pPr>
        <w:pStyle w:val="SP1"/>
        <w:widowControl/>
        <w:spacing w:line="264" w:lineRule="auto"/>
        <w:jc w:val="center"/>
        <w:rPr>
          <w:rFonts w:cs="Arial"/>
        </w:rPr>
      </w:pPr>
    </w:p>
    <w:p w14:paraId="087CE0DE" w14:textId="77777777" w:rsidR="00500E4F" w:rsidRDefault="00500E4F" w:rsidP="00461E6C">
      <w:pPr>
        <w:pStyle w:val="SP1"/>
        <w:widowControl/>
        <w:spacing w:line="264" w:lineRule="auto"/>
        <w:jc w:val="center"/>
        <w:rPr>
          <w:rFonts w:cs="Arial"/>
        </w:rPr>
      </w:pPr>
    </w:p>
    <w:p w14:paraId="49C40C81" w14:textId="77777777" w:rsidR="00500E4F" w:rsidRDefault="00500E4F" w:rsidP="00461E6C">
      <w:pPr>
        <w:pStyle w:val="SP1"/>
        <w:widowControl/>
        <w:spacing w:line="264" w:lineRule="auto"/>
        <w:jc w:val="center"/>
        <w:rPr>
          <w:rFonts w:cs="Arial"/>
        </w:rPr>
      </w:pPr>
    </w:p>
    <w:p w14:paraId="56A44203" w14:textId="77777777" w:rsidR="00500E4F" w:rsidRDefault="00500E4F" w:rsidP="00461E6C">
      <w:pPr>
        <w:pStyle w:val="SP1"/>
        <w:widowControl/>
        <w:spacing w:line="264" w:lineRule="auto"/>
        <w:jc w:val="center"/>
        <w:rPr>
          <w:rFonts w:cs="Arial"/>
        </w:rPr>
      </w:pPr>
    </w:p>
    <w:p w14:paraId="35CDF0F3" w14:textId="01207E91" w:rsidR="00481414" w:rsidRPr="00A83EDC" w:rsidRDefault="00481414" w:rsidP="00461E6C">
      <w:pPr>
        <w:pStyle w:val="SP1"/>
        <w:widowControl/>
        <w:spacing w:line="264" w:lineRule="auto"/>
        <w:jc w:val="center"/>
        <w:rPr>
          <w:rFonts w:cs="Arial"/>
        </w:rPr>
      </w:pPr>
      <w:r w:rsidRPr="00A83EDC">
        <w:rPr>
          <w:rFonts w:cs="Arial"/>
        </w:rPr>
        <w:t>Prílohy k</w:t>
      </w:r>
      <w:r w:rsidRPr="00A83EDC">
        <w:rPr>
          <w:rFonts w:ascii="Calibri" w:hAnsi="Calibri" w:cs="Calibri"/>
        </w:rPr>
        <w:t> </w:t>
      </w:r>
      <w:r w:rsidRPr="00A83EDC">
        <w:rPr>
          <w:rFonts w:cs="Arial"/>
        </w:rPr>
        <w:t>s</w:t>
      </w:r>
      <w:r w:rsidRPr="00A83EDC">
        <w:t>úť</w:t>
      </w:r>
      <w:r w:rsidRPr="00A83EDC">
        <w:rPr>
          <w:rFonts w:cs="Arial"/>
        </w:rPr>
        <w:t>a</w:t>
      </w:r>
      <w:r w:rsidRPr="00A83EDC">
        <w:t>ž</w:t>
      </w:r>
      <w:r w:rsidRPr="00A83EDC">
        <w:rPr>
          <w:rFonts w:cs="Arial"/>
        </w:rPr>
        <w:t>n</w:t>
      </w:r>
      <w:r w:rsidRPr="00A83EDC">
        <w:t>ý</w:t>
      </w:r>
      <w:r w:rsidRPr="00A83EDC">
        <w:rPr>
          <w:rFonts w:cs="Arial"/>
        </w:rPr>
        <w:t>m podkladom</w:t>
      </w:r>
      <w:bookmarkEnd w:id="228"/>
    </w:p>
    <w:p w14:paraId="7935DE7A" w14:textId="20A3A706" w:rsidR="00481414" w:rsidRPr="00A83EDC" w:rsidRDefault="00481414" w:rsidP="00461E6C">
      <w:pPr>
        <w:spacing w:line="264" w:lineRule="auto"/>
        <w:rPr>
          <w:rFonts w:ascii="Proba Pro" w:eastAsia="Times New Roman" w:hAnsi="Proba Pro" w:cs="Arial"/>
          <w:spacing w:val="30"/>
          <w:sz w:val="24"/>
          <w:szCs w:val="20"/>
        </w:rPr>
      </w:pPr>
    </w:p>
    <w:p w14:paraId="414B4CBF" w14:textId="77777777" w:rsidR="00481414" w:rsidRPr="00A83EDC" w:rsidRDefault="00481414" w:rsidP="00461E6C">
      <w:pPr>
        <w:spacing w:line="264" w:lineRule="auto"/>
        <w:rPr>
          <w:rFonts w:ascii="Proba Pro" w:eastAsia="Times New Roman" w:hAnsi="Proba Pro" w:cs="Arial"/>
          <w:spacing w:val="30"/>
          <w:sz w:val="24"/>
          <w:szCs w:val="20"/>
        </w:rPr>
      </w:pPr>
    </w:p>
    <w:p w14:paraId="4FF4DEEA" w14:textId="77777777" w:rsidR="008B0110" w:rsidRPr="00A83EDC" w:rsidRDefault="008B0110" w:rsidP="00461E6C">
      <w:pPr>
        <w:spacing w:line="264" w:lineRule="auto"/>
        <w:rPr>
          <w:rFonts w:ascii="Proba Pro" w:eastAsia="Proba Pro" w:hAnsi="Proba Pro" w:cs="Arial"/>
          <w:b/>
          <w:bCs/>
          <w:spacing w:val="30"/>
          <w:sz w:val="28"/>
          <w:szCs w:val="28"/>
          <w:u w:color="000000"/>
          <w:bdr w:val="nil"/>
          <w:lang w:eastAsia="sk-SK"/>
        </w:rPr>
      </w:pPr>
      <w:r w:rsidRPr="00A83EDC">
        <w:rPr>
          <w:rFonts w:ascii="Proba Pro" w:hAnsi="Proba Pro" w:cs="Arial"/>
        </w:rPr>
        <w:br w:type="page"/>
      </w:r>
    </w:p>
    <w:p w14:paraId="7F9F5116" w14:textId="6F377442" w:rsidR="00256BA9" w:rsidRPr="00A83EDC" w:rsidRDefault="00256BA9" w:rsidP="00461E6C">
      <w:pPr>
        <w:pStyle w:val="SP1"/>
        <w:widowControl/>
        <w:spacing w:line="264" w:lineRule="auto"/>
        <w:rPr>
          <w:rFonts w:cs="Arial"/>
        </w:rPr>
      </w:pPr>
      <w:bookmarkStart w:id="229" w:name="_Toc15987055"/>
      <w:r w:rsidRPr="00A83EDC">
        <w:rPr>
          <w:rFonts w:cs="Arial"/>
        </w:rPr>
        <w:lastRenderedPageBreak/>
        <w:t xml:space="preserve">Príloha </w:t>
      </w:r>
      <w:proofErr w:type="spellStart"/>
      <w:r w:rsidRPr="00A83EDC">
        <w:rPr>
          <w:rFonts w:cs="Arial"/>
        </w:rPr>
        <w:t>č.</w:t>
      </w:r>
      <w:r w:rsidR="008B0110" w:rsidRPr="00A83EDC">
        <w:rPr>
          <w:rFonts w:cs="Arial"/>
        </w:rPr>
        <w:t>I</w:t>
      </w:r>
      <w:proofErr w:type="spellEnd"/>
      <w:r w:rsidRPr="00A83EDC">
        <w:rPr>
          <w:rFonts w:cs="Arial"/>
        </w:rPr>
        <w:t>:</w:t>
      </w:r>
      <w:r w:rsidRPr="00A83EDC">
        <w:rPr>
          <w:rFonts w:cs="Arial"/>
        </w:rPr>
        <w:tab/>
        <w:t>Návrh uchádzača na plnenie kritérií (vzor)</w:t>
      </w:r>
      <w:bookmarkEnd w:id="229"/>
    </w:p>
    <w:p w14:paraId="74EA56E7" w14:textId="558C6F52" w:rsidR="006622BD" w:rsidRPr="00500E4F" w:rsidRDefault="006622BD" w:rsidP="00500E4F">
      <w:pPr>
        <w:spacing w:line="264" w:lineRule="auto"/>
        <w:jc w:val="center"/>
        <w:rPr>
          <w:rFonts w:ascii="Proba Pro" w:hAnsi="Proba Pro" w:cs="Arial"/>
          <w:b/>
          <w:sz w:val="28"/>
          <w:szCs w:val="28"/>
        </w:rPr>
      </w:pPr>
      <w:r w:rsidRPr="00A83EDC">
        <w:rPr>
          <w:rFonts w:ascii="Proba Pro" w:hAnsi="Proba Pro" w:cs="Arial"/>
          <w:b/>
          <w:sz w:val="28"/>
          <w:szCs w:val="28"/>
        </w:rPr>
        <w:t>NÁVRH NA PLNENIE KRITÉRIA</w:t>
      </w:r>
    </w:p>
    <w:p w14:paraId="693C0FCC" w14:textId="6E179519" w:rsidR="006622BD" w:rsidRPr="00A83EDC" w:rsidRDefault="006622BD" w:rsidP="00461E6C">
      <w:pPr>
        <w:spacing w:line="264" w:lineRule="auto"/>
        <w:jc w:val="both"/>
        <w:rPr>
          <w:rFonts w:ascii="Proba Pro" w:hAnsi="Proba Pro" w:cs="Arial"/>
          <w:sz w:val="20"/>
          <w:szCs w:val="20"/>
        </w:rPr>
      </w:pPr>
      <w:r w:rsidRPr="00A83EDC">
        <w:rPr>
          <w:rFonts w:ascii="Proba Pro" w:hAnsi="Proba Pro" w:cs="Arial"/>
          <w:bCs/>
          <w:color w:val="auto"/>
          <w:sz w:val="20"/>
          <w:szCs w:val="20"/>
        </w:rPr>
        <w:t xml:space="preserve">Predmet zákazky: </w:t>
      </w:r>
      <w:r w:rsidR="002C0685" w:rsidRPr="00A83EDC">
        <w:rPr>
          <w:rFonts w:ascii="Proba Pro" w:hAnsi="Proba Pro" w:cs="Arial"/>
          <w:b/>
          <w:bCs/>
          <w:color w:val="auto"/>
          <w:sz w:val="20"/>
          <w:szCs w:val="20"/>
        </w:rPr>
        <w:t>Zvýšenie efektívnosti prevádzkovania energetického hospodárstva Psychiatrickej nemocnice Philippa Pinela</w:t>
      </w:r>
      <w:r w:rsidR="002C0685" w:rsidRPr="00A83EDC">
        <w:rPr>
          <w:rFonts w:ascii="Proba Pro" w:hAnsi="Proba Pro" w:cs="Arial"/>
          <w:bCs/>
          <w:color w:val="auto"/>
          <w:sz w:val="20"/>
          <w:szCs w:val="20"/>
        </w:rPr>
        <w:t xml:space="preserve"> </w:t>
      </w:r>
    </w:p>
    <w:p w14:paraId="4036FDD2" w14:textId="77777777" w:rsidR="006622BD" w:rsidRPr="00A83EDC" w:rsidRDefault="006622BD" w:rsidP="00461E6C">
      <w:pPr>
        <w:spacing w:line="264" w:lineRule="auto"/>
        <w:rPr>
          <w:rFonts w:ascii="Proba Pro" w:hAnsi="Proba Pro"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988"/>
        <w:gridCol w:w="2253"/>
      </w:tblGrid>
      <w:tr w:rsidR="006622BD" w:rsidRPr="00A83EDC" w14:paraId="529CCB28" w14:textId="77777777" w:rsidTr="005A731E">
        <w:trPr>
          <w:trHeight w:val="304"/>
        </w:trPr>
        <w:tc>
          <w:tcPr>
            <w:tcW w:w="2621" w:type="pct"/>
            <w:shd w:val="clear" w:color="auto" w:fill="008998"/>
          </w:tcPr>
          <w:p w14:paraId="18B43822" w14:textId="77777777" w:rsidR="006622BD" w:rsidRPr="005A731E" w:rsidRDefault="006622BD" w:rsidP="00461E6C">
            <w:pPr>
              <w:spacing w:line="264" w:lineRule="auto"/>
              <w:rPr>
                <w:rFonts w:ascii="Proba Pro" w:hAnsi="Proba Pro" w:cs="Arial"/>
                <w:b/>
                <w:bCs/>
                <w:color w:val="FFFFFF" w:themeColor="background1"/>
                <w:sz w:val="20"/>
                <w:szCs w:val="20"/>
              </w:rPr>
            </w:pPr>
            <w:r w:rsidRPr="005A731E">
              <w:rPr>
                <w:rFonts w:ascii="Proba Pro" w:hAnsi="Proba Pro" w:cs="Arial"/>
                <w:b/>
                <w:bCs/>
                <w:color w:val="FFFFFF" w:themeColor="background1"/>
                <w:sz w:val="20"/>
                <w:szCs w:val="20"/>
              </w:rPr>
              <w:t>Obchodné meno a</w:t>
            </w:r>
            <w:r w:rsidRPr="005A731E">
              <w:rPr>
                <w:rFonts w:ascii="Calibri" w:hAnsi="Calibri" w:cs="Calibri"/>
                <w:b/>
                <w:bCs/>
                <w:color w:val="FFFFFF" w:themeColor="background1"/>
                <w:sz w:val="20"/>
                <w:szCs w:val="20"/>
              </w:rPr>
              <w:t> </w:t>
            </w:r>
            <w:r w:rsidRPr="005A731E">
              <w:rPr>
                <w:rFonts w:ascii="Proba Pro" w:hAnsi="Proba Pro" w:cs="Arial"/>
                <w:b/>
                <w:bCs/>
                <w:color w:val="FFFFFF" w:themeColor="background1"/>
                <w:sz w:val="20"/>
                <w:szCs w:val="20"/>
              </w:rPr>
              <w:t>s</w:t>
            </w:r>
            <w:r w:rsidRPr="005A731E">
              <w:rPr>
                <w:rFonts w:ascii="Proba Pro" w:hAnsi="Proba Pro" w:cs="Proba Pro"/>
                <w:b/>
                <w:bCs/>
                <w:color w:val="FFFFFF" w:themeColor="background1"/>
                <w:sz w:val="20"/>
                <w:szCs w:val="20"/>
              </w:rPr>
              <w:t>í</w:t>
            </w:r>
            <w:r w:rsidRPr="005A731E">
              <w:rPr>
                <w:rFonts w:ascii="Proba Pro" w:hAnsi="Proba Pro" w:cs="Arial"/>
                <w:b/>
                <w:bCs/>
                <w:color w:val="FFFFFF" w:themeColor="background1"/>
                <w:sz w:val="20"/>
                <w:szCs w:val="20"/>
              </w:rPr>
              <w:t>dlo uch</w:t>
            </w:r>
            <w:r w:rsidRPr="005A731E">
              <w:rPr>
                <w:rFonts w:ascii="Proba Pro" w:hAnsi="Proba Pro" w:cs="Proba Pro"/>
                <w:b/>
                <w:bCs/>
                <w:color w:val="FFFFFF" w:themeColor="background1"/>
                <w:sz w:val="20"/>
                <w:szCs w:val="20"/>
              </w:rPr>
              <w:t>á</w:t>
            </w:r>
            <w:r w:rsidRPr="005A731E">
              <w:rPr>
                <w:rFonts w:ascii="Proba Pro" w:hAnsi="Proba Pro" w:cs="Arial"/>
                <w:b/>
                <w:bCs/>
                <w:color w:val="FFFFFF" w:themeColor="background1"/>
                <w:sz w:val="20"/>
                <w:szCs w:val="20"/>
              </w:rPr>
              <w:t>dza</w:t>
            </w:r>
            <w:r w:rsidRPr="005A731E">
              <w:rPr>
                <w:rFonts w:ascii="Proba Pro" w:hAnsi="Proba Pro" w:cs="Proba Pro"/>
                <w:b/>
                <w:bCs/>
                <w:color w:val="FFFFFF" w:themeColor="background1"/>
                <w:sz w:val="20"/>
                <w:szCs w:val="20"/>
              </w:rPr>
              <w:t>č</w:t>
            </w:r>
            <w:r w:rsidRPr="005A731E">
              <w:rPr>
                <w:rFonts w:ascii="Proba Pro" w:hAnsi="Proba Pro" w:cs="Arial"/>
                <w:b/>
                <w:bCs/>
                <w:color w:val="FFFFFF" w:themeColor="background1"/>
                <w:sz w:val="20"/>
                <w:szCs w:val="20"/>
              </w:rPr>
              <w:t>a:</w:t>
            </w:r>
          </w:p>
        </w:tc>
        <w:tc>
          <w:tcPr>
            <w:tcW w:w="2379" w:type="pct"/>
            <w:gridSpan w:val="2"/>
            <w:shd w:val="clear" w:color="auto" w:fill="auto"/>
          </w:tcPr>
          <w:p w14:paraId="54DA37D5" w14:textId="77777777" w:rsidR="006622BD" w:rsidRPr="00A83EDC" w:rsidRDefault="006622BD" w:rsidP="00461E6C">
            <w:pPr>
              <w:spacing w:line="264" w:lineRule="auto"/>
              <w:rPr>
                <w:rFonts w:ascii="Proba Pro" w:hAnsi="Proba Pro" w:cs="Arial"/>
                <w:i/>
                <w:sz w:val="20"/>
                <w:szCs w:val="20"/>
              </w:rPr>
            </w:pPr>
            <w:r w:rsidRPr="00A83EDC">
              <w:rPr>
                <w:rFonts w:ascii="Proba Pro" w:hAnsi="Proba Pro" w:cs="Arial"/>
                <w:i/>
                <w:sz w:val="20"/>
                <w:szCs w:val="20"/>
                <w:highlight w:val="lightGray"/>
              </w:rPr>
              <w:t>doplniť</w:t>
            </w:r>
          </w:p>
        </w:tc>
      </w:tr>
      <w:tr w:rsidR="006622BD" w:rsidRPr="00A83EDC" w14:paraId="4E5E984A" w14:textId="77777777" w:rsidTr="005A731E">
        <w:trPr>
          <w:trHeight w:val="304"/>
        </w:trPr>
        <w:tc>
          <w:tcPr>
            <w:tcW w:w="2621" w:type="pct"/>
            <w:shd w:val="clear" w:color="auto" w:fill="008998"/>
          </w:tcPr>
          <w:p w14:paraId="642AA322" w14:textId="77777777" w:rsidR="006622BD" w:rsidRPr="005A731E" w:rsidRDefault="006622BD" w:rsidP="00461E6C">
            <w:pPr>
              <w:spacing w:line="264" w:lineRule="auto"/>
              <w:rPr>
                <w:rFonts w:ascii="Proba Pro" w:hAnsi="Proba Pro" w:cs="Arial"/>
                <w:b/>
                <w:color w:val="FFFFFF" w:themeColor="background1"/>
                <w:sz w:val="20"/>
                <w:szCs w:val="20"/>
              </w:rPr>
            </w:pPr>
            <w:r w:rsidRPr="005A731E">
              <w:rPr>
                <w:rFonts w:ascii="Proba Pro" w:hAnsi="Proba Pro" w:cs="Arial"/>
                <w:b/>
                <w:color w:val="FFFFFF" w:themeColor="background1"/>
                <w:sz w:val="20"/>
                <w:szCs w:val="20"/>
              </w:rPr>
              <w:t>Uchádzač je registrovaným platiteľom DPH v SR:</w:t>
            </w:r>
          </w:p>
        </w:tc>
        <w:tc>
          <w:tcPr>
            <w:tcW w:w="1115" w:type="pct"/>
            <w:shd w:val="clear" w:color="auto" w:fill="auto"/>
          </w:tcPr>
          <w:p w14:paraId="23239555" w14:textId="41B5388C" w:rsidR="006622BD" w:rsidRDefault="005A731E" w:rsidP="00461E6C">
            <w:pPr>
              <w:spacing w:line="264" w:lineRule="auto"/>
              <w:rPr>
                <w:rFonts w:ascii="Proba Pro" w:hAnsi="Proba Pro" w:cs="Arial"/>
                <w:sz w:val="20"/>
                <w:szCs w:val="20"/>
              </w:rPr>
            </w:pPr>
            <w:r w:rsidRPr="00A83EDC">
              <w:rPr>
                <w:rFonts w:ascii="Proba Pro" w:hAnsi="Proba Pro" w:cs="Arial"/>
                <w:sz w:val="20"/>
                <w:szCs w:val="20"/>
              </w:rPr>
              <w:t>Á</w:t>
            </w:r>
            <w:r w:rsidR="006622BD" w:rsidRPr="00A83EDC">
              <w:rPr>
                <w:rFonts w:ascii="Proba Pro" w:hAnsi="Proba Pro" w:cs="Arial"/>
                <w:sz w:val="20"/>
                <w:szCs w:val="20"/>
              </w:rPr>
              <w:t>no</w:t>
            </w:r>
          </w:p>
          <w:sdt>
            <w:sdtPr>
              <w:rPr>
                <w:rFonts w:ascii="Proba Pro" w:hAnsi="Proba Pro" w:cs="Arial"/>
                <w:sz w:val="20"/>
                <w:szCs w:val="20"/>
              </w:rPr>
              <w:id w:val="105701462"/>
              <w14:checkbox>
                <w14:checked w14:val="0"/>
                <w14:checkedState w14:val="2612" w14:font="MS Gothic"/>
                <w14:uncheckedState w14:val="2610" w14:font="MS Gothic"/>
              </w14:checkbox>
            </w:sdtPr>
            <w:sdtContent>
              <w:p w14:paraId="52C134E1" w14:textId="5F877519" w:rsidR="005A731E" w:rsidRPr="00A83EDC" w:rsidRDefault="005A731E" w:rsidP="00461E6C">
                <w:pPr>
                  <w:spacing w:line="264" w:lineRule="auto"/>
                  <w:rPr>
                    <w:rFonts w:ascii="Proba Pro" w:hAnsi="Proba Pro" w:cs="Arial"/>
                    <w:sz w:val="20"/>
                    <w:szCs w:val="20"/>
                  </w:rPr>
                </w:pPr>
                <w:r>
                  <w:rPr>
                    <w:rFonts w:ascii="MS Gothic" w:eastAsia="MS Gothic" w:hAnsi="MS Gothic" w:cs="Arial" w:hint="eastAsia"/>
                    <w:sz w:val="20"/>
                    <w:szCs w:val="20"/>
                  </w:rPr>
                  <w:t>☐</w:t>
                </w:r>
              </w:p>
            </w:sdtContent>
          </w:sdt>
        </w:tc>
        <w:tc>
          <w:tcPr>
            <w:tcW w:w="1264" w:type="pct"/>
            <w:shd w:val="clear" w:color="auto" w:fill="auto"/>
          </w:tcPr>
          <w:p w14:paraId="398B0A78" w14:textId="52B2780C" w:rsidR="006622BD" w:rsidRDefault="005A731E" w:rsidP="00461E6C">
            <w:pPr>
              <w:spacing w:line="264" w:lineRule="auto"/>
              <w:rPr>
                <w:rFonts w:ascii="Proba Pro" w:hAnsi="Proba Pro" w:cs="Arial"/>
                <w:sz w:val="20"/>
                <w:szCs w:val="20"/>
              </w:rPr>
            </w:pPr>
            <w:r w:rsidRPr="00A83EDC">
              <w:rPr>
                <w:rFonts w:ascii="Proba Pro" w:hAnsi="Proba Pro" w:cs="Arial"/>
                <w:sz w:val="20"/>
                <w:szCs w:val="20"/>
              </w:rPr>
              <w:t>N</w:t>
            </w:r>
            <w:r w:rsidR="006622BD" w:rsidRPr="00A83EDC">
              <w:rPr>
                <w:rFonts w:ascii="Proba Pro" w:hAnsi="Proba Pro" w:cs="Arial"/>
                <w:sz w:val="20"/>
                <w:szCs w:val="20"/>
              </w:rPr>
              <w:t>ie</w:t>
            </w:r>
          </w:p>
          <w:sdt>
            <w:sdtPr>
              <w:rPr>
                <w:rFonts w:ascii="Proba Pro" w:hAnsi="Proba Pro" w:cs="Arial"/>
                <w:sz w:val="20"/>
                <w:szCs w:val="20"/>
              </w:rPr>
              <w:id w:val="-1381321304"/>
              <w14:checkbox>
                <w14:checked w14:val="0"/>
                <w14:checkedState w14:val="2612" w14:font="MS Gothic"/>
                <w14:uncheckedState w14:val="2610" w14:font="MS Gothic"/>
              </w14:checkbox>
            </w:sdtPr>
            <w:sdtContent>
              <w:p w14:paraId="59167A4C" w14:textId="2EBC5746" w:rsidR="005A731E" w:rsidRPr="00A83EDC" w:rsidRDefault="005A731E" w:rsidP="00461E6C">
                <w:pPr>
                  <w:spacing w:line="264" w:lineRule="auto"/>
                  <w:rPr>
                    <w:rFonts w:ascii="Proba Pro" w:hAnsi="Proba Pro" w:cs="Arial"/>
                    <w:sz w:val="20"/>
                    <w:szCs w:val="20"/>
                  </w:rPr>
                </w:pPr>
                <w:r>
                  <w:rPr>
                    <w:rFonts w:ascii="MS Gothic" w:eastAsia="MS Gothic" w:hAnsi="MS Gothic" w:cs="Arial" w:hint="eastAsia"/>
                    <w:sz w:val="20"/>
                    <w:szCs w:val="20"/>
                  </w:rPr>
                  <w:t>☐</w:t>
                </w:r>
              </w:p>
            </w:sdtContent>
          </w:sdt>
        </w:tc>
      </w:tr>
      <w:tr w:rsidR="006622BD" w:rsidRPr="00A83EDC" w14:paraId="630DD8C5" w14:textId="77777777" w:rsidTr="005A731E">
        <w:trPr>
          <w:trHeight w:val="322"/>
        </w:trPr>
        <w:tc>
          <w:tcPr>
            <w:tcW w:w="2621" w:type="pct"/>
            <w:shd w:val="clear" w:color="auto" w:fill="008998"/>
          </w:tcPr>
          <w:p w14:paraId="1E053131" w14:textId="77777777" w:rsidR="006622BD" w:rsidRPr="005A731E" w:rsidRDefault="006622BD" w:rsidP="00461E6C">
            <w:pPr>
              <w:spacing w:line="264" w:lineRule="auto"/>
              <w:rPr>
                <w:rFonts w:ascii="Proba Pro" w:hAnsi="Proba Pro" w:cs="Arial"/>
                <w:b/>
                <w:color w:val="FFFFFF" w:themeColor="background1"/>
                <w:sz w:val="20"/>
                <w:szCs w:val="20"/>
              </w:rPr>
            </w:pPr>
            <w:r w:rsidRPr="005A731E">
              <w:rPr>
                <w:rFonts w:ascii="Proba Pro" w:hAnsi="Proba Pro" w:cs="Arial"/>
                <w:b/>
                <w:color w:val="FFFFFF" w:themeColor="background1"/>
                <w:sz w:val="20"/>
                <w:szCs w:val="20"/>
              </w:rPr>
              <w:t>Kritérium na vyhodnotenie ponúk:</w:t>
            </w:r>
          </w:p>
        </w:tc>
        <w:tc>
          <w:tcPr>
            <w:tcW w:w="2379" w:type="pct"/>
            <w:gridSpan w:val="2"/>
            <w:shd w:val="clear" w:color="auto" w:fill="auto"/>
          </w:tcPr>
          <w:p w14:paraId="483CE444" w14:textId="1E97B8AD" w:rsidR="006622BD" w:rsidRPr="00A83EDC" w:rsidRDefault="00D85749" w:rsidP="00461E6C">
            <w:pPr>
              <w:spacing w:line="264" w:lineRule="auto"/>
              <w:rPr>
                <w:rFonts w:ascii="Proba Pro" w:hAnsi="Proba Pro" w:cs="Arial"/>
                <w:sz w:val="20"/>
                <w:szCs w:val="20"/>
              </w:rPr>
            </w:pPr>
            <w:r w:rsidRPr="00D85749">
              <w:rPr>
                <w:rFonts w:ascii="Proba Pro" w:hAnsi="Proba Pro" w:cs="Arial"/>
                <w:sz w:val="20"/>
                <w:szCs w:val="20"/>
              </w:rPr>
              <w:t>najlepš</w:t>
            </w:r>
            <w:r>
              <w:rPr>
                <w:rFonts w:ascii="Proba Pro" w:hAnsi="Proba Pro" w:cs="Arial"/>
                <w:sz w:val="20"/>
                <w:szCs w:val="20"/>
              </w:rPr>
              <w:t>í</w:t>
            </w:r>
            <w:r w:rsidRPr="00D85749">
              <w:rPr>
                <w:rFonts w:ascii="Proba Pro" w:hAnsi="Proba Pro" w:cs="Arial"/>
                <w:sz w:val="20"/>
                <w:szCs w:val="20"/>
              </w:rPr>
              <w:t xml:space="preserve"> pomer ceny a kvality</w:t>
            </w:r>
          </w:p>
        </w:tc>
      </w:tr>
    </w:tbl>
    <w:p w14:paraId="2541F621" w14:textId="77777777" w:rsidR="006622BD" w:rsidRPr="00A83EDC" w:rsidRDefault="006622BD" w:rsidP="00461E6C">
      <w:pPr>
        <w:spacing w:line="264" w:lineRule="auto"/>
        <w:rPr>
          <w:rFonts w:ascii="Proba Pro" w:hAnsi="Proba Pro" w:cs="Arial"/>
          <w:b/>
          <w:sz w:val="20"/>
          <w:szCs w:val="20"/>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657"/>
        <w:gridCol w:w="3029"/>
        <w:gridCol w:w="992"/>
        <w:gridCol w:w="1701"/>
        <w:gridCol w:w="567"/>
        <w:gridCol w:w="1969"/>
      </w:tblGrid>
      <w:tr w:rsidR="00D761EB" w:rsidRPr="00A83EDC" w14:paraId="67882983" w14:textId="77777777" w:rsidTr="005A731E">
        <w:trPr>
          <w:trHeight w:val="260"/>
        </w:trPr>
        <w:tc>
          <w:tcPr>
            <w:tcW w:w="657" w:type="dxa"/>
            <w:shd w:val="clear" w:color="auto" w:fill="008998"/>
          </w:tcPr>
          <w:p w14:paraId="7F0F401D" w14:textId="77777777" w:rsidR="00D761EB" w:rsidRPr="005A731E" w:rsidRDefault="00D761EB" w:rsidP="00461E6C">
            <w:pPr>
              <w:autoSpaceDE w:val="0"/>
              <w:autoSpaceDN w:val="0"/>
              <w:adjustRightInd w:val="0"/>
              <w:spacing w:line="264" w:lineRule="auto"/>
              <w:rPr>
                <w:rFonts w:ascii="Proba Pro" w:hAnsi="Proba Pro" w:cs="Arial"/>
                <w:b/>
                <w:color w:val="FFFFFF" w:themeColor="background1"/>
              </w:rPr>
            </w:pPr>
          </w:p>
        </w:tc>
        <w:tc>
          <w:tcPr>
            <w:tcW w:w="3029" w:type="dxa"/>
            <w:shd w:val="clear" w:color="auto" w:fill="008998"/>
            <w:vAlign w:val="center"/>
          </w:tcPr>
          <w:p w14:paraId="071B9DD7" w14:textId="77777777" w:rsidR="00D761EB" w:rsidRPr="005A731E" w:rsidRDefault="00D761EB" w:rsidP="00461E6C">
            <w:pPr>
              <w:autoSpaceDE w:val="0"/>
              <w:autoSpaceDN w:val="0"/>
              <w:adjustRightInd w:val="0"/>
              <w:spacing w:line="264" w:lineRule="auto"/>
              <w:jc w:val="center"/>
              <w:rPr>
                <w:rFonts w:ascii="Proba Pro" w:hAnsi="Proba Pro" w:cs="Arial"/>
                <w:b/>
                <w:bCs/>
                <w:color w:val="FFFFFF" w:themeColor="background1"/>
                <w:sz w:val="20"/>
                <w:szCs w:val="20"/>
              </w:rPr>
            </w:pPr>
            <w:r w:rsidRPr="005A731E">
              <w:rPr>
                <w:rFonts w:ascii="Proba Pro" w:hAnsi="Proba Pro" w:cs="Arial"/>
                <w:b/>
                <w:bCs/>
                <w:color w:val="FFFFFF" w:themeColor="background1"/>
                <w:sz w:val="20"/>
                <w:szCs w:val="20"/>
              </w:rPr>
              <w:t>Názov položky</w:t>
            </w:r>
          </w:p>
        </w:tc>
        <w:tc>
          <w:tcPr>
            <w:tcW w:w="992" w:type="dxa"/>
            <w:shd w:val="clear" w:color="auto" w:fill="008998"/>
          </w:tcPr>
          <w:p w14:paraId="4982EA8A" w14:textId="77777777" w:rsidR="00D761EB" w:rsidRPr="005A731E" w:rsidRDefault="00D761EB" w:rsidP="00461E6C">
            <w:pPr>
              <w:spacing w:line="264" w:lineRule="auto"/>
              <w:jc w:val="center"/>
              <w:rPr>
                <w:rFonts w:ascii="Proba Pro" w:hAnsi="Proba Pro" w:cs="Arial"/>
                <w:b/>
                <w:bCs/>
                <w:color w:val="FFFFFF" w:themeColor="background1"/>
                <w:sz w:val="20"/>
                <w:szCs w:val="20"/>
              </w:rPr>
            </w:pPr>
            <w:r w:rsidRPr="005A731E">
              <w:rPr>
                <w:rFonts w:ascii="Proba Pro" w:hAnsi="Proba Pro" w:cs="Arial"/>
                <w:b/>
                <w:bCs/>
                <w:color w:val="FFFFFF" w:themeColor="background1"/>
                <w:sz w:val="20"/>
                <w:szCs w:val="20"/>
              </w:rPr>
              <w:t>Merná jednotka</w:t>
            </w:r>
          </w:p>
        </w:tc>
        <w:tc>
          <w:tcPr>
            <w:tcW w:w="4237" w:type="dxa"/>
            <w:gridSpan w:val="3"/>
            <w:shd w:val="clear" w:color="auto" w:fill="008998"/>
          </w:tcPr>
          <w:p w14:paraId="3E6C9B21" w14:textId="77777777" w:rsidR="00D761EB" w:rsidRPr="005A731E" w:rsidRDefault="00D761EB" w:rsidP="00461E6C">
            <w:pPr>
              <w:spacing w:line="264" w:lineRule="auto"/>
              <w:jc w:val="center"/>
              <w:rPr>
                <w:rFonts w:ascii="Proba Pro" w:hAnsi="Proba Pro" w:cs="Arial"/>
                <w:b/>
                <w:bCs/>
                <w:color w:val="FFFFFF" w:themeColor="background1"/>
                <w:sz w:val="20"/>
                <w:szCs w:val="20"/>
              </w:rPr>
            </w:pPr>
            <w:r w:rsidRPr="005A731E">
              <w:rPr>
                <w:rFonts w:ascii="Proba Pro" w:hAnsi="Proba Pro" w:cs="Arial"/>
                <w:b/>
                <w:bCs/>
                <w:color w:val="FFFFFF" w:themeColor="background1"/>
                <w:sz w:val="20"/>
                <w:szCs w:val="20"/>
              </w:rPr>
              <w:t>Návrh</w:t>
            </w:r>
          </w:p>
        </w:tc>
      </w:tr>
      <w:tr w:rsidR="00D761EB" w:rsidRPr="00A83EDC" w14:paraId="35030918" w14:textId="77777777" w:rsidTr="005A731E">
        <w:trPr>
          <w:trHeight w:val="248"/>
        </w:trPr>
        <w:tc>
          <w:tcPr>
            <w:tcW w:w="657" w:type="dxa"/>
            <w:shd w:val="clear" w:color="auto" w:fill="008998"/>
          </w:tcPr>
          <w:p w14:paraId="6DAD6F56" w14:textId="77777777" w:rsidR="00D761EB" w:rsidRPr="005A731E" w:rsidRDefault="00D761E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1</w:t>
            </w:r>
          </w:p>
        </w:tc>
        <w:tc>
          <w:tcPr>
            <w:tcW w:w="3029" w:type="dxa"/>
          </w:tcPr>
          <w:p w14:paraId="319533E6" w14:textId="0A6CF1E6" w:rsidR="00D761EB" w:rsidRPr="00A83EDC" w:rsidRDefault="00D761EB" w:rsidP="00461E6C">
            <w:pPr>
              <w:spacing w:line="264" w:lineRule="auto"/>
              <w:rPr>
                <w:rFonts w:ascii="Proba Pro" w:hAnsi="Proba Pro" w:cs="Arial"/>
                <w:szCs w:val="20"/>
              </w:rPr>
            </w:pPr>
            <w:r w:rsidRPr="00A83EDC">
              <w:rPr>
                <w:rFonts w:ascii="Proba Pro" w:hAnsi="Proba Pro" w:cs="Arial"/>
                <w:szCs w:val="20"/>
              </w:rPr>
              <w:t>A1 = Objem Garantovaných ročných úspor</w:t>
            </w:r>
          </w:p>
        </w:tc>
        <w:tc>
          <w:tcPr>
            <w:tcW w:w="992" w:type="dxa"/>
          </w:tcPr>
          <w:p w14:paraId="43F4C98F"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 xml:space="preserve">euro </w:t>
            </w:r>
          </w:p>
        </w:tc>
        <w:tc>
          <w:tcPr>
            <w:tcW w:w="1701" w:type="dxa"/>
          </w:tcPr>
          <w:p w14:paraId="20E545F9"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bez DPH</w:t>
            </w:r>
          </w:p>
        </w:tc>
        <w:tc>
          <w:tcPr>
            <w:tcW w:w="567" w:type="dxa"/>
          </w:tcPr>
          <w:p w14:paraId="16BA1ED3"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DPH 20%</w:t>
            </w:r>
          </w:p>
        </w:tc>
        <w:tc>
          <w:tcPr>
            <w:tcW w:w="1969" w:type="dxa"/>
          </w:tcPr>
          <w:p w14:paraId="7D3D556C"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s DPH</w:t>
            </w:r>
          </w:p>
        </w:tc>
      </w:tr>
      <w:tr w:rsidR="00D761EB" w:rsidRPr="00A83EDC" w14:paraId="0FA3F47D" w14:textId="77777777" w:rsidTr="005A731E">
        <w:trPr>
          <w:trHeight w:val="248"/>
        </w:trPr>
        <w:tc>
          <w:tcPr>
            <w:tcW w:w="657" w:type="dxa"/>
            <w:shd w:val="clear" w:color="auto" w:fill="008998"/>
          </w:tcPr>
          <w:p w14:paraId="5080B71C" w14:textId="77777777" w:rsidR="00D761EB" w:rsidRPr="005A731E" w:rsidRDefault="00D761E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2</w:t>
            </w:r>
          </w:p>
        </w:tc>
        <w:tc>
          <w:tcPr>
            <w:tcW w:w="3029" w:type="dxa"/>
          </w:tcPr>
          <w:p w14:paraId="74FD7B65" w14:textId="1088B363" w:rsidR="00D761EB" w:rsidRPr="00A83EDC" w:rsidRDefault="00D761EB" w:rsidP="00461E6C">
            <w:pPr>
              <w:spacing w:line="264" w:lineRule="auto"/>
              <w:rPr>
                <w:rFonts w:ascii="Proba Pro" w:hAnsi="Proba Pro" w:cs="Arial"/>
                <w:szCs w:val="20"/>
              </w:rPr>
            </w:pPr>
            <w:r w:rsidRPr="00A83EDC">
              <w:rPr>
                <w:rFonts w:ascii="Proba Pro" w:hAnsi="Proba Pro" w:cs="Arial"/>
                <w:szCs w:val="20"/>
              </w:rPr>
              <w:t>A2 = Objem Dodatočných ročných úspor</w:t>
            </w:r>
          </w:p>
        </w:tc>
        <w:tc>
          <w:tcPr>
            <w:tcW w:w="992" w:type="dxa"/>
          </w:tcPr>
          <w:p w14:paraId="3B73C3CF"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 xml:space="preserve">euro </w:t>
            </w:r>
          </w:p>
        </w:tc>
        <w:tc>
          <w:tcPr>
            <w:tcW w:w="1701" w:type="dxa"/>
          </w:tcPr>
          <w:p w14:paraId="632BA840" w14:textId="434FD2E1" w:rsidR="00D761EB" w:rsidRPr="00A83EDC" w:rsidRDefault="00540DD4"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xml:space="preserve">] </w:t>
            </w:r>
            <w:r w:rsidR="00D761EB" w:rsidRPr="00A83EDC">
              <w:rPr>
                <w:rFonts w:ascii="Proba Pro" w:hAnsi="Proba Pro" w:cs="Arial"/>
                <w:bCs/>
                <w:szCs w:val="20"/>
              </w:rPr>
              <w:t>bez DPH</w:t>
            </w:r>
          </w:p>
        </w:tc>
        <w:tc>
          <w:tcPr>
            <w:tcW w:w="567" w:type="dxa"/>
          </w:tcPr>
          <w:p w14:paraId="1CE2871A"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DPH 20%</w:t>
            </w:r>
          </w:p>
        </w:tc>
        <w:tc>
          <w:tcPr>
            <w:tcW w:w="1969" w:type="dxa"/>
          </w:tcPr>
          <w:p w14:paraId="3965C0D8" w14:textId="75D0D134" w:rsidR="00D761EB" w:rsidRPr="00A83EDC" w:rsidRDefault="00540DD4"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xml:space="preserve">] </w:t>
            </w:r>
            <w:r w:rsidR="005A731E">
              <w:rPr>
                <w:rFonts w:ascii="Proba Pro" w:hAnsi="Proba Pro" w:cs="Arial"/>
                <w:bCs/>
                <w:szCs w:val="20"/>
              </w:rPr>
              <w:t>s</w:t>
            </w:r>
            <w:r w:rsidR="00D761EB" w:rsidRPr="00A83EDC">
              <w:rPr>
                <w:rFonts w:ascii="Proba Pro" w:hAnsi="Proba Pro" w:cs="Arial"/>
                <w:bCs/>
                <w:szCs w:val="20"/>
              </w:rPr>
              <w:t xml:space="preserve"> DPH</w:t>
            </w:r>
          </w:p>
        </w:tc>
      </w:tr>
      <w:tr w:rsidR="00E163FB" w:rsidRPr="00A83EDC" w14:paraId="6E822628" w14:textId="77777777" w:rsidTr="005A731E">
        <w:trPr>
          <w:trHeight w:val="248"/>
        </w:trPr>
        <w:tc>
          <w:tcPr>
            <w:tcW w:w="657" w:type="dxa"/>
            <w:shd w:val="clear" w:color="auto" w:fill="008998"/>
          </w:tcPr>
          <w:p w14:paraId="3CF2432E" w14:textId="4AF883A6" w:rsidR="00E163FB" w:rsidRPr="005A731E" w:rsidRDefault="00E163F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3</w:t>
            </w:r>
          </w:p>
        </w:tc>
        <w:tc>
          <w:tcPr>
            <w:tcW w:w="3029" w:type="dxa"/>
          </w:tcPr>
          <w:p w14:paraId="3ADF4C80" w14:textId="77777777" w:rsidR="00E163FB" w:rsidRPr="00A83EDC" w:rsidRDefault="00E163FB" w:rsidP="00461E6C">
            <w:pPr>
              <w:spacing w:line="264" w:lineRule="auto"/>
              <w:rPr>
                <w:rFonts w:ascii="Proba Pro" w:hAnsi="Proba Pro" w:cs="Arial"/>
                <w:szCs w:val="20"/>
              </w:rPr>
            </w:pPr>
            <w:r w:rsidRPr="00A83EDC">
              <w:rPr>
                <w:rFonts w:ascii="Proba Pro" w:hAnsi="Proba Pro" w:cs="Arial"/>
                <w:szCs w:val="20"/>
              </w:rPr>
              <w:t>Ročná úspora nákladov na opravy a údržbu</w:t>
            </w:r>
          </w:p>
          <w:p w14:paraId="3508152D" w14:textId="23869222" w:rsidR="00E163FB" w:rsidRPr="00A83EDC" w:rsidRDefault="00E163FB" w:rsidP="00461E6C">
            <w:pPr>
              <w:spacing w:line="264" w:lineRule="auto"/>
              <w:rPr>
                <w:rFonts w:ascii="Proba Pro" w:hAnsi="Proba Pro" w:cs="Arial"/>
                <w:szCs w:val="20"/>
              </w:rPr>
            </w:pPr>
            <w:r w:rsidRPr="00A83EDC">
              <w:rPr>
                <w:rFonts w:ascii="Proba Pro" w:hAnsi="Proba Pro" w:cs="Arial"/>
                <w:szCs w:val="20"/>
              </w:rPr>
              <w:t>(stanovené verejným obstarávateľom)</w:t>
            </w:r>
          </w:p>
        </w:tc>
        <w:tc>
          <w:tcPr>
            <w:tcW w:w="992" w:type="dxa"/>
          </w:tcPr>
          <w:p w14:paraId="1221348B" w14:textId="7CA0EEB3" w:rsidR="00E163FB" w:rsidRPr="00A83EDC" w:rsidRDefault="00E163FB" w:rsidP="00461E6C">
            <w:pPr>
              <w:spacing w:line="264" w:lineRule="auto"/>
              <w:jc w:val="both"/>
              <w:rPr>
                <w:rFonts w:ascii="Proba Pro" w:hAnsi="Proba Pro" w:cs="Arial"/>
                <w:bCs/>
                <w:szCs w:val="20"/>
              </w:rPr>
            </w:pPr>
            <w:r w:rsidRPr="00A83EDC">
              <w:rPr>
                <w:rFonts w:ascii="Proba Pro" w:hAnsi="Proba Pro" w:cs="Arial"/>
                <w:bCs/>
                <w:szCs w:val="20"/>
              </w:rPr>
              <w:t>euro</w:t>
            </w:r>
          </w:p>
        </w:tc>
        <w:tc>
          <w:tcPr>
            <w:tcW w:w="4237" w:type="dxa"/>
            <w:gridSpan w:val="3"/>
          </w:tcPr>
          <w:p w14:paraId="3B956CF7" w14:textId="44F24CC0" w:rsidR="00E163FB" w:rsidRPr="00A83EDC" w:rsidRDefault="00E163FB" w:rsidP="00461E6C">
            <w:pPr>
              <w:spacing w:line="264" w:lineRule="auto"/>
              <w:jc w:val="both"/>
              <w:rPr>
                <w:rFonts w:ascii="Proba Pro" w:hAnsi="Proba Pro" w:cs="Arial"/>
                <w:bCs/>
                <w:szCs w:val="20"/>
              </w:rPr>
            </w:pPr>
            <w:r w:rsidRPr="00A83EDC">
              <w:rPr>
                <w:rFonts w:ascii="Proba Pro" w:hAnsi="Proba Pro" w:cs="Arial"/>
                <w:bCs/>
                <w:szCs w:val="20"/>
              </w:rPr>
              <w:t>12 000 bez DPH</w:t>
            </w:r>
          </w:p>
        </w:tc>
      </w:tr>
      <w:tr w:rsidR="00E163FB" w:rsidRPr="00A83EDC" w14:paraId="1D893FFA" w14:textId="77777777" w:rsidTr="005A731E">
        <w:trPr>
          <w:trHeight w:val="248"/>
        </w:trPr>
        <w:tc>
          <w:tcPr>
            <w:tcW w:w="657" w:type="dxa"/>
            <w:shd w:val="clear" w:color="auto" w:fill="008998"/>
          </w:tcPr>
          <w:p w14:paraId="29C3C3CF" w14:textId="1E77482E" w:rsidR="00E163FB" w:rsidRPr="005A731E" w:rsidRDefault="00E163F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4</w:t>
            </w:r>
          </w:p>
        </w:tc>
        <w:tc>
          <w:tcPr>
            <w:tcW w:w="3029" w:type="dxa"/>
          </w:tcPr>
          <w:p w14:paraId="563BB3DD" w14:textId="2BDD9FD0" w:rsidR="00E163FB" w:rsidRPr="00A83EDC" w:rsidRDefault="00E163FB" w:rsidP="00461E6C">
            <w:pPr>
              <w:spacing w:line="264" w:lineRule="auto"/>
              <w:rPr>
                <w:rFonts w:ascii="Proba Pro" w:hAnsi="Proba Pro" w:cs="Arial"/>
                <w:szCs w:val="20"/>
              </w:rPr>
            </w:pPr>
            <w:r w:rsidRPr="00A83EDC">
              <w:rPr>
                <w:rFonts w:ascii="Proba Pro" w:hAnsi="Proba Pro" w:cs="Arial"/>
                <w:szCs w:val="20"/>
              </w:rPr>
              <w:t>Ročná úspora nákladov na spotrebe elektriny pri prevádzke tepelného hospodárstva</w:t>
            </w:r>
            <w:r w:rsidR="0036157F" w:rsidRPr="00A83EDC">
              <w:rPr>
                <w:rFonts w:ascii="Proba Pro" w:hAnsi="Proba Pro" w:cs="Arial"/>
                <w:szCs w:val="20"/>
              </w:rPr>
              <w:t xml:space="preserve"> </w:t>
            </w:r>
            <w:r w:rsidRPr="00A83EDC">
              <w:rPr>
                <w:rFonts w:ascii="Proba Pro" w:hAnsi="Proba Pro" w:cs="Arial"/>
                <w:szCs w:val="20"/>
              </w:rPr>
              <w:t>(stanovené verejným obstarávateľom)</w:t>
            </w:r>
          </w:p>
        </w:tc>
        <w:tc>
          <w:tcPr>
            <w:tcW w:w="992" w:type="dxa"/>
          </w:tcPr>
          <w:p w14:paraId="4B70130E" w14:textId="7098FF9D" w:rsidR="00E163FB" w:rsidRPr="00A83EDC" w:rsidRDefault="00E163FB" w:rsidP="00461E6C">
            <w:pPr>
              <w:spacing w:line="264" w:lineRule="auto"/>
              <w:jc w:val="both"/>
              <w:rPr>
                <w:rFonts w:ascii="Proba Pro" w:hAnsi="Proba Pro" w:cs="Arial"/>
                <w:bCs/>
                <w:szCs w:val="20"/>
              </w:rPr>
            </w:pPr>
            <w:r w:rsidRPr="00A83EDC">
              <w:rPr>
                <w:rFonts w:ascii="Proba Pro" w:hAnsi="Proba Pro" w:cs="Arial"/>
                <w:bCs/>
                <w:szCs w:val="20"/>
              </w:rPr>
              <w:t>euro</w:t>
            </w:r>
          </w:p>
        </w:tc>
        <w:tc>
          <w:tcPr>
            <w:tcW w:w="4237" w:type="dxa"/>
            <w:gridSpan w:val="3"/>
          </w:tcPr>
          <w:p w14:paraId="03598D2A" w14:textId="38930BF8" w:rsidR="00E163FB" w:rsidRPr="00A83EDC" w:rsidRDefault="00E163FB" w:rsidP="00461E6C">
            <w:pPr>
              <w:spacing w:line="264" w:lineRule="auto"/>
              <w:jc w:val="both"/>
              <w:rPr>
                <w:rFonts w:ascii="Proba Pro" w:hAnsi="Proba Pro" w:cs="Arial"/>
                <w:bCs/>
                <w:szCs w:val="20"/>
              </w:rPr>
            </w:pPr>
            <w:r w:rsidRPr="00A83EDC">
              <w:rPr>
                <w:rFonts w:ascii="Proba Pro" w:hAnsi="Proba Pro" w:cs="Arial"/>
                <w:bCs/>
                <w:szCs w:val="20"/>
              </w:rPr>
              <w:t>3 000 bez DPH</w:t>
            </w:r>
          </w:p>
        </w:tc>
      </w:tr>
      <w:tr w:rsidR="00E163FB" w:rsidRPr="00A83EDC" w14:paraId="256390BB" w14:textId="77777777" w:rsidTr="005A731E">
        <w:trPr>
          <w:trHeight w:val="248"/>
        </w:trPr>
        <w:tc>
          <w:tcPr>
            <w:tcW w:w="657" w:type="dxa"/>
            <w:shd w:val="clear" w:color="auto" w:fill="008998"/>
          </w:tcPr>
          <w:p w14:paraId="152EF5AF" w14:textId="7C3EEC27" w:rsidR="00E163FB" w:rsidRPr="005A731E" w:rsidRDefault="00E163F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5</w:t>
            </w:r>
          </w:p>
        </w:tc>
        <w:tc>
          <w:tcPr>
            <w:tcW w:w="3029" w:type="dxa"/>
          </w:tcPr>
          <w:p w14:paraId="45940654" w14:textId="14F683D0" w:rsidR="00E163FB" w:rsidRPr="00A83EDC" w:rsidRDefault="00E163FB" w:rsidP="00461E6C">
            <w:pPr>
              <w:spacing w:line="264" w:lineRule="auto"/>
              <w:rPr>
                <w:rFonts w:ascii="Proba Pro" w:hAnsi="Proba Pro" w:cs="Arial"/>
                <w:szCs w:val="20"/>
              </w:rPr>
            </w:pPr>
            <w:r w:rsidRPr="00A83EDC">
              <w:rPr>
                <w:rFonts w:ascii="Proba Pro" w:hAnsi="Proba Pro" w:cs="Arial"/>
                <w:szCs w:val="20"/>
              </w:rPr>
              <w:t>Počet pracovných miest ktorých úsporu uchádzač navrhuje</w:t>
            </w:r>
          </w:p>
        </w:tc>
        <w:tc>
          <w:tcPr>
            <w:tcW w:w="992" w:type="dxa"/>
          </w:tcPr>
          <w:p w14:paraId="5AC3907E" w14:textId="502B8EEA" w:rsidR="00E163FB" w:rsidRPr="00A83EDC" w:rsidRDefault="00E163FB" w:rsidP="00461E6C">
            <w:pPr>
              <w:spacing w:line="264" w:lineRule="auto"/>
              <w:jc w:val="both"/>
              <w:rPr>
                <w:rFonts w:ascii="Proba Pro" w:hAnsi="Proba Pro" w:cs="Arial"/>
                <w:bCs/>
                <w:szCs w:val="20"/>
              </w:rPr>
            </w:pPr>
            <w:r w:rsidRPr="00A83EDC">
              <w:rPr>
                <w:rFonts w:ascii="Proba Pro" w:hAnsi="Proba Pro" w:cs="Arial"/>
                <w:bCs/>
                <w:szCs w:val="20"/>
              </w:rPr>
              <w:t>Pracovné miesto</w:t>
            </w:r>
          </w:p>
        </w:tc>
        <w:tc>
          <w:tcPr>
            <w:tcW w:w="4237" w:type="dxa"/>
            <w:gridSpan w:val="3"/>
          </w:tcPr>
          <w:p w14:paraId="569175DD" w14:textId="4D498735" w:rsidR="00E163FB" w:rsidRPr="00A83EDC" w:rsidRDefault="00E163FB"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celé kladné číslo</w:t>
            </w:r>
            <w:r w:rsidRPr="00A83EDC">
              <w:rPr>
                <w:rFonts w:ascii="Proba Pro" w:hAnsi="Proba Pro" w:cs="Arial"/>
                <w:bCs/>
                <w:szCs w:val="20"/>
              </w:rPr>
              <w:t xml:space="preserve">]  </w:t>
            </w:r>
          </w:p>
        </w:tc>
      </w:tr>
      <w:tr w:rsidR="00D761EB" w:rsidRPr="00A83EDC" w14:paraId="431BE022" w14:textId="77777777" w:rsidTr="005A731E">
        <w:trPr>
          <w:trHeight w:val="465"/>
        </w:trPr>
        <w:tc>
          <w:tcPr>
            <w:tcW w:w="657" w:type="dxa"/>
            <w:shd w:val="clear" w:color="auto" w:fill="008998"/>
          </w:tcPr>
          <w:p w14:paraId="1FE726F8" w14:textId="0204F6E6" w:rsidR="00D761EB" w:rsidRPr="005A731E" w:rsidRDefault="00E163F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6</w:t>
            </w:r>
          </w:p>
        </w:tc>
        <w:tc>
          <w:tcPr>
            <w:tcW w:w="3029" w:type="dxa"/>
          </w:tcPr>
          <w:p w14:paraId="01CEBD7B" w14:textId="77777777" w:rsidR="00D761EB" w:rsidRPr="00A83EDC" w:rsidRDefault="00D761EB" w:rsidP="00461E6C">
            <w:pPr>
              <w:spacing w:line="264" w:lineRule="auto"/>
              <w:rPr>
                <w:rFonts w:ascii="Proba Pro" w:hAnsi="Proba Pro" w:cs="Arial"/>
                <w:b/>
                <w:szCs w:val="20"/>
              </w:rPr>
            </w:pPr>
            <w:r w:rsidRPr="00A83EDC">
              <w:rPr>
                <w:rFonts w:ascii="Proba Pro" w:hAnsi="Proba Pro" w:cs="Arial"/>
                <w:b/>
                <w:szCs w:val="20"/>
              </w:rPr>
              <w:t>A = Hodnotené Celkové ročné úspory (vypočítané ako súčet úspor A1 + A2, pričom hodnotu A2 stanovil verejný obstarávateľ a</w:t>
            </w:r>
            <w:r w:rsidRPr="00A83EDC">
              <w:rPr>
                <w:rFonts w:ascii="Calibri" w:hAnsi="Calibri" w:cs="Calibri"/>
                <w:b/>
                <w:szCs w:val="20"/>
              </w:rPr>
              <w:t> </w:t>
            </w:r>
            <w:r w:rsidRPr="00A83EDC">
              <w:rPr>
                <w:rFonts w:ascii="Proba Pro" w:hAnsi="Proba Pro" w:cs="Arial"/>
                <w:b/>
                <w:szCs w:val="20"/>
              </w:rPr>
              <w:t>uch</w:t>
            </w:r>
            <w:r w:rsidRPr="00A83EDC">
              <w:rPr>
                <w:rFonts w:ascii="Proba Pro" w:hAnsi="Proba Pro" w:cs="Proba Pro"/>
                <w:b/>
                <w:szCs w:val="20"/>
              </w:rPr>
              <w:t>á</w:t>
            </w:r>
            <w:r w:rsidRPr="00A83EDC">
              <w:rPr>
                <w:rFonts w:ascii="Proba Pro" w:hAnsi="Proba Pro" w:cs="Arial"/>
                <w:b/>
                <w:szCs w:val="20"/>
              </w:rPr>
              <w:t>dza</w:t>
            </w:r>
            <w:r w:rsidRPr="00A83EDC">
              <w:rPr>
                <w:rFonts w:ascii="Proba Pro" w:hAnsi="Proba Pro" w:cs="Proba Pro"/>
                <w:b/>
                <w:szCs w:val="20"/>
              </w:rPr>
              <w:t>č</w:t>
            </w:r>
            <w:r w:rsidRPr="00A83EDC">
              <w:rPr>
                <w:rFonts w:ascii="Proba Pro" w:hAnsi="Proba Pro" w:cs="Arial"/>
                <w:b/>
                <w:szCs w:val="20"/>
              </w:rPr>
              <w:t xml:space="preserve"> ju nem</w:t>
            </w:r>
            <w:r w:rsidRPr="00A83EDC">
              <w:rPr>
                <w:rFonts w:ascii="Proba Pro" w:hAnsi="Proba Pro" w:cs="Proba Pro"/>
                <w:b/>
                <w:szCs w:val="20"/>
              </w:rPr>
              <w:t>ôž</w:t>
            </w:r>
            <w:r w:rsidRPr="00A83EDC">
              <w:rPr>
                <w:rFonts w:ascii="Proba Pro" w:hAnsi="Proba Pro" w:cs="Arial"/>
                <w:b/>
                <w:szCs w:val="20"/>
              </w:rPr>
              <w:t>e meni</w:t>
            </w:r>
            <w:r w:rsidRPr="00A83EDC">
              <w:rPr>
                <w:rFonts w:ascii="Proba Pro" w:hAnsi="Proba Pro" w:cs="Proba Pro"/>
                <w:b/>
                <w:szCs w:val="20"/>
              </w:rPr>
              <w:t>ť</w:t>
            </w:r>
            <w:r w:rsidRPr="00A83EDC">
              <w:rPr>
                <w:rFonts w:ascii="Proba Pro" w:hAnsi="Proba Pro" w:cs="Arial"/>
                <w:b/>
                <w:szCs w:val="20"/>
              </w:rPr>
              <w:t>) *</w:t>
            </w:r>
          </w:p>
        </w:tc>
        <w:tc>
          <w:tcPr>
            <w:tcW w:w="992" w:type="dxa"/>
          </w:tcPr>
          <w:p w14:paraId="7347D2CD"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euro</w:t>
            </w:r>
          </w:p>
        </w:tc>
        <w:tc>
          <w:tcPr>
            <w:tcW w:w="1701" w:type="dxa"/>
          </w:tcPr>
          <w:p w14:paraId="256EE861"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bez DPH</w:t>
            </w:r>
          </w:p>
        </w:tc>
        <w:tc>
          <w:tcPr>
            <w:tcW w:w="567" w:type="dxa"/>
          </w:tcPr>
          <w:p w14:paraId="2AD59CFE"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DPH 20%</w:t>
            </w:r>
          </w:p>
        </w:tc>
        <w:tc>
          <w:tcPr>
            <w:tcW w:w="1969" w:type="dxa"/>
          </w:tcPr>
          <w:p w14:paraId="5FF48840" w14:textId="77777777" w:rsidR="00D761EB" w:rsidRPr="00A83EDC" w:rsidRDefault="00D761EB" w:rsidP="00461E6C">
            <w:pPr>
              <w:spacing w:line="264" w:lineRule="auto"/>
              <w:rPr>
                <w:rFonts w:ascii="Proba Pro" w:hAnsi="Proba Pro" w:cs="Arial"/>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s</w:t>
            </w:r>
            <w:r w:rsidRPr="00A83EDC">
              <w:rPr>
                <w:rFonts w:ascii="Calibri" w:hAnsi="Calibri" w:cs="Calibri"/>
                <w:bCs/>
                <w:szCs w:val="20"/>
              </w:rPr>
              <w:t> </w:t>
            </w:r>
            <w:r w:rsidRPr="00A83EDC">
              <w:rPr>
                <w:rFonts w:ascii="Proba Pro" w:hAnsi="Proba Pro" w:cs="Arial"/>
                <w:bCs/>
                <w:szCs w:val="20"/>
              </w:rPr>
              <w:t>DPH</w:t>
            </w:r>
          </w:p>
        </w:tc>
      </w:tr>
      <w:tr w:rsidR="00D761EB" w:rsidRPr="00A83EDC" w14:paraId="4411348B" w14:textId="77777777" w:rsidTr="005A731E">
        <w:trPr>
          <w:trHeight w:val="248"/>
        </w:trPr>
        <w:tc>
          <w:tcPr>
            <w:tcW w:w="657" w:type="dxa"/>
            <w:shd w:val="clear" w:color="auto" w:fill="008998"/>
          </w:tcPr>
          <w:p w14:paraId="1F724CDF" w14:textId="13807687" w:rsidR="00D761EB" w:rsidRPr="005A731E" w:rsidRDefault="00E163F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7</w:t>
            </w:r>
          </w:p>
        </w:tc>
        <w:tc>
          <w:tcPr>
            <w:tcW w:w="3029" w:type="dxa"/>
          </w:tcPr>
          <w:p w14:paraId="7EFBDCA7" w14:textId="320863FB" w:rsidR="00D761EB" w:rsidRPr="00A83EDC" w:rsidRDefault="00D761EB" w:rsidP="00461E6C">
            <w:pPr>
              <w:spacing w:line="264" w:lineRule="auto"/>
              <w:rPr>
                <w:rFonts w:ascii="Proba Pro" w:hAnsi="Proba Pro" w:cs="Arial"/>
                <w:szCs w:val="20"/>
              </w:rPr>
            </w:pPr>
            <w:r w:rsidRPr="00A83EDC">
              <w:rPr>
                <w:rFonts w:ascii="Proba Pro" w:hAnsi="Proba Pro" w:cs="Arial"/>
                <w:szCs w:val="20"/>
              </w:rPr>
              <w:t>B1 – Cena za Obdobie príprav (Etapa I) a</w:t>
            </w:r>
            <w:r w:rsidRPr="00A83EDC">
              <w:rPr>
                <w:rFonts w:ascii="Calibri" w:hAnsi="Calibri" w:cs="Calibri"/>
                <w:szCs w:val="20"/>
              </w:rPr>
              <w:t> </w:t>
            </w:r>
            <w:r w:rsidRPr="00A83EDC">
              <w:rPr>
                <w:rFonts w:ascii="Proba Pro" w:hAnsi="Proba Pro" w:cs="Arial"/>
                <w:szCs w:val="20"/>
              </w:rPr>
              <w:t>Obdobie moderniz</w:t>
            </w:r>
            <w:r w:rsidRPr="00A83EDC">
              <w:rPr>
                <w:rFonts w:ascii="Proba Pro" w:hAnsi="Proba Pro" w:cs="Proba Pro"/>
                <w:szCs w:val="20"/>
              </w:rPr>
              <w:t>á</w:t>
            </w:r>
            <w:r w:rsidRPr="00A83EDC">
              <w:rPr>
                <w:rFonts w:ascii="Proba Pro" w:hAnsi="Proba Pro" w:cs="Arial"/>
                <w:szCs w:val="20"/>
              </w:rPr>
              <w:t xml:space="preserve">cie (Etapa II) (bod </w:t>
            </w:r>
            <w:r w:rsidRPr="007D6B6A">
              <w:rPr>
                <w:rFonts w:ascii="Proba Pro" w:hAnsi="Proba Pro" w:cs="Arial"/>
                <w:color w:val="00B050"/>
                <w:szCs w:val="20"/>
              </w:rPr>
              <w:t>8.1.</w:t>
            </w:r>
            <w:r w:rsidR="007D6B6A" w:rsidRPr="007D6B6A">
              <w:rPr>
                <w:rFonts w:ascii="Proba Pro" w:hAnsi="Proba Pro" w:cs="Arial"/>
                <w:color w:val="00B050"/>
                <w:szCs w:val="20"/>
              </w:rPr>
              <w:t>2</w:t>
            </w:r>
            <w:r w:rsidRPr="007D6B6A">
              <w:rPr>
                <w:rFonts w:ascii="Proba Pro" w:hAnsi="Proba Pro" w:cs="Arial"/>
                <w:color w:val="00B050"/>
                <w:szCs w:val="20"/>
              </w:rPr>
              <w:t xml:space="preserve"> </w:t>
            </w:r>
            <w:r w:rsidRPr="00A83EDC">
              <w:rPr>
                <w:rFonts w:ascii="Proba Pro" w:hAnsi="Proba Pro" w:cs="Arial"/>
                <w:szCs w:val="20"/>
              </w:rPr>
              <w:t>n</w:t>
            </w:r>
            <w:r w:rsidRPr="00A83EDC">
              <w:rPr>
                <w:rFonts w:ascii="Proba Pro" w:hAnsi="Proba Pro" w:cs="Proba Pro"/>
                <w:szCs w:val="20"/>
              </w:rPr>
              <w:t>á</w:t>
            </w:r>
            <w:r w:rsidRPr="00A83EDC">
              <w:rPr>
                <w:rFonts w:ascii="Proba Pro" w:hAnsi="Proba Pro" w:cs="Arial"/>
                <w:szCs w:val="20"/>
              </w:rPr>
              <w:t>vrhu zmluvy v</w:t>
            </w:r>
            <w:r w:rsidRPr="00A83EDC">
              <w:rPr>
                <w:rFonts w:ascii="Calibri" w:hAnsi="Calibri" w:cs="Calibri"/>
                <w:szCs w:val="20"/>
              </w:rPr>
              <w:t> </w:t>
            </w:r>
            <w:r w:rsidRPr="00A83EDC">
              <w:rPr>
                <w:rFonts w:ascii="Proba Pro" w:hAnsi="Proba Pro" w:cs="Arial"/>
                <w:szCs w:val="20"/>
              </w:rPr>
              <w:t xml:space="preserve">bode 2 </w:t>
            </w:r>
            <w:r w:rsidR="00A81C6F" w:rsidRPr="00A83EDC">
              <w:rPr>
                <w:rFonts w:ascii="Proba Pro" w:hAnsi="Proba Pro" w:cs="Arial"/>
                <w:szCs w:val="20"/>
              </w:rPr>
              <w:t>Časti</w:t>
            </w:r>
            <w:r w:rsidRPr="00A83EDC">
              <w:rPr>
                <w:rFonts w:ascii="Proba Pro" w:hAnsi="Proba Pro" w:cs="Arial"/>
                <w:szCs w:val="20"/>
              </w:rPr>
              <w:t xml:space="preserve"> D. súťažných podkladov)</w:t>
            </w:r>
          </w:p>
        </w:tc>
        <w:tc>
          <w:tcPr>
            <w:tcW w:w="992" w:type="dxa"/>
          </w:tcPr>
          <w:p w14:paraId="1F4CE41D"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 xml:space="preserve">euro </w:t>
            </w:r>
          </w:p>
        </w:tc>
        <w:tc>
          <w:tcPr>
            <w:tcW w:w="1701" w:type="dxa"/>
          </w:tcPr>
          <w:p w14:paraId="63D7E04F"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bez DPH</w:t>
            </w:r>
          </w:p>
        </w:tc>
        <w:tc>
          <w:tcPr>
            <w:tcW w:w="567" w:type="dxa"/>
          </w:tcPr>
          <w:p w14:paraId="6BC5243E"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DPH 20%</w:t>
            </w:r>
          </w:p>
        </w:tc>
        <w:tc>
          <w:tcPr>
            <w:tcW w:w="1969" w:type="dxa"/>
          </w:tcPr>
          <w:p w14:paraId="050C4DCC" w14:textId="77777777" w:rsidR="00D761EB" w:rsidRPr="00A83EDC" w:rsidRDefault="00D761EB" w:rsidP="00461E6C">
            <w:pPr>
              <w:spacing w:line="264" w:lineRule="auto"/>
              <w:rPr>
                <w:rFonts w:ascii="Proba Pro" w:hAnsi="Proba Pro" w:cs="Arial"/>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s</w:t>
            </w:r>
            <w:r w:rsidRPr="00A83EDC">
              <w:rPr>
                <w:rFonts w:ascii="Calibri" w:hAnsi="Calibri" w:cs="Calibri"/>
                <w:bCs/>
                <w:szCs w:val="20"/>
              </w:rPr>
              <w:t> </w:t>
            </w:r>
            <w:r w:rsidRPr="00A83EDC">
              <w:rPr>
                <w:rFonts w:ascii="Proba Pro" w:hAnsi="Proba Pro" w:cs="Arial"/>
                <w:bCs/>
                <w:szCs w:val="20"/>
              </w:rPr>
              <w:t>DPH</w:t>
            </w:r>
          </w:p>
        </w:tc>
      </w:tr>
      <w:tr w:rsidR="00D761EB" w:rsidRPr="00A83EDC" w14:paraId="48761604" w14:textId="77777777" w:rsidTr="005A731E">
        <w:trPr>
          <w:trHeight w:val="248"/>
        </w:trPr>
        <w:tc>
          <w:tcPr>
            <w:tcW w:w="657" w:type="dxa"/>
            <w:shd w:val="clear" w:color="auto" w:fill="008998"/>
          </w:tcPr>
          <w:p w14:paraId="6319A37E" w14:textId="424FC986" w:rsidR="00D761EB" w:rsidRPr="005A731E" w:rsidRDefault="00E163F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8</w:t>
            </w:r>
          </w:p>
        </w:tc>
        <w:tc>
          <w:tcPr>
            <w:tcW w:w="3029" w:type="dxa"/>
          </w:tcPr>
          <w:p w14:paraId="69A2014C" w14:textId="743DDBBB" w:rsidR="00D761EB" w:rsidRPr="00A83EDC" w:rsidRDefault="00D761EB" w:rsidP="00461E6C">
            <w:pPr>
              <w:spacing w:line="264" w:lineRule="auto"/>
              <w:rPr>
                <w:rFonts w:ascii="Proba Pro" w:hAnsi="Proba Pro" w:cs="Arial"/>
                <w:szCs w:val="20"/>
              </w:rPr>
            </w:pPr>
            <w:r w:rsidRPr="00A83EDC">
              <w:rPr>
                <w:rFonts w:ascii="Proba Pro" w:hAnsi="Proba Pro" w:cs="Arial"/>
                <w:szCs w:val="20"/>
              </w:rPr>
              <w:t>B2 – Cena Služieb v</w:t>
            </w:r>
            <w:r w:rsidRPr="00A83EDC">
              <w:rPr>
                <w:rFonts w:ascii="Calibri" w:hAnsi="Calibri" w:cs="Calibri"/>
                <w:szCs w:val="20"/>
              </w:rPr>
              <w:t> </w:t>
            </w:r>
            <w:r w:rsidRPr="00A83EDC">
              <w:rPr>
                <w:rFonts w:ascii="Proba Pro" w:hAnsi="Proba Pro" w:cs="Arial"/>
                <w:szCs w:val="20"/>
              </w:rPr>
              <w:t>Obdob</w:t>
            </w:r>
            <w:r w:rsidRPr="00A83EDC">
              <w:rPr>
                <w:rFonts w:ascii="Proba Pro" w:hAnsi="Proba Pro" w:cs="Proba Pro"/>
                <w:szCs w:val="20"/>
              </w:rPr>
              <w:t>í</w:t>
            </w:r>
            <w:r w:rsidRPr="00A83EDC">
              <w:rPr>
                <w:rFonts w:ascii="Proba Pro" w:hAnsi="Proba Pro" w:cs="Arial"/>
                <w:szCs w:val="20"/>
              </w:rPr>
              <w:t xml:space="preserve"> garancie (Etapa III) (bod 8.1.</w:t>
            </w:r>
            <w:r w:rsidR="00500E4F">
              <w:rPr>
                <w:rFonts w:ascii="Proba Pro" w:hAnsi="Proba Pro" w:cs="Arial"/>
                <w:szCs w:val="20"/>
              </w:rPr>
              <w:t>4</w:t>
            </w:r>
            <w:r w:rsidRPr="00A83EDC">
              <w:rPr>
                <w:rFonts w:ascii="Proba Pro" w:hAnsi="Proba Pro" w:cs="Arial"/>
                <w:szCs w:val="20"/>
              </w:rPr>
              <w:t xml:space="preserve"> n</w:t>
            </w:r>
            <w:r w:rsidRPr="00A83EDC">
              <w:rPr>
                <w:rFonts w:ascii="Proba Pro" w:hAnsi="Proba Pro" w:cs="Proba Pro"/>
                <w:szCs w:val="20"/>
              </w:rPr>
              <w:t>á</w:t>
            </w:r>
            <w:r w:rsidRPr="00A83EDC">
              <w:rPr>
                <w:rFonts w:ascii="Proba Pro" w:hAnsi="Proba Pro" w:cs="Arial"/>
                <w:szCs w:val="20"/>
              </w:rPr>
              <w:t>vrhu zmluvy v</w:t>
            </w:r>
            <w:r w:rsidRPr="00A83EDC">
              <w:rPr>
                <w:rFonts w:ascii="Calibri" w:hAnsi="Calibri" w:cs="Calibri"/>
                <w:szCs w:val="20"/>
              </w:rPr>
              <w:t> </w:t>
            </w:r>
            <w:r w:rsidRPr="00A83EDC">
              <w:rPr>
                <w:rFonts w:ascii="Proba Pro" w:hAnsi="Proba Pro" w:cs="Arial"/>
                <w:szCs w:val="20"/>
              </w:rPr>
              <w:t xml:space="preserve">bode 2 </w:t>
            </w:r>
            <w:r w:rsidR="00A81C6F" w:rsidRPr="00A83EDC">
              <w:rPr>
                <w:rFonts w:ascii="Proba Pro" w:hAnsi="Proba Pro" w:cs="Arial"/>
                <w:szCs w:val="20"/>
              </w:rPr>
              <w:t xml:space="preserve">Časti </w:t>
            </w:r>
            <w:r w:rsidRPr="00A83EDC">
              <w:rPr>
                <w:rFonts w:ascii="Proba Pro" w:hAnsi="Proba Pro" w:cs="Arial"/>
                <w:szCs w:val="20"/>
              </w:rPr>
              <w:t>D. súťažných podkladov)</w:t>
            </w:r>
          </w:p>
        </w:tc>
        <w:tc>
          <w:tcPr>
            <w:tcW w:w="992" w:type="dxa"/>
          </w:tcPr>
          <w:p w14:paraId="0718A95D"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 xml:space="preserve">euro </w:t>
            </w:r>
          </w:p>
        </w:tc>
        <w:tc>
          <w:tcPr>
            <w:tcW w:w="1701" w:type="dxa"/>
          </w:tcPr>
          <w:p w14:paraId="582605B6"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bez DPH</w:t>
            </w:r>
          </w:p>
        </w:tc>
        <w:tc>
          <w:tcPr>
            <w:tcW w:w="567" w:type="dxa"/>
          </w:tcPr>
          <w:p w14:paraId="45B60869"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DPH 20%</w:t>
            </w:r>
          </w:p>
        </w:tc>
        <w:tc>
          <w:tcPr>
            <w:tcW w:w="1969" w:type="dxa"/>
          </w:tcPr>
          <w:p w14:paraId="736D7032" w14:textId="77777777" w:rsidR="00D761EB" w:rsidRPr="00A83EDC" w:rsidRDefault="00D761EB" w:rsidP="00461E6C">
            <w:pPr>
              <w:spacing w:line="264" w:lineRule="auto"/>
              <w:rPr>
                <w:rFonts w:ascii="Proba Pro" w:hAnsi="Proba Pro" w:cs="Arial"/>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s</w:t>
            </w:r>
            <w:r w:rsidRPr="00A83EDC">
              <w:rPr>
                <w:rFonts w:ascii="Calibri" w:hAnsi="Calibri" w:cs="Calibri"/>
                <w:bCs/>
                <w:szCs w:val="20"/>
              </w:rPr>
              <w:t> </w:t>
            </w:r>
            <w:r w:rsidRPr="00A83EDC">
              <w:rPr>
                <w:rFonts w:ascii="Proba Pro" w:hAnsi="Proba Pro" w:cs="Arial"/>
                <w:bCs/>
                <w:szCs w:val="20"/>
              </w:rPr>
              <w:t>DPH</w:t>
            </w:r>
          </w:p>
        </w:tc>
      </w:tr>
      <w:tr w:rsidR="00D761EB" w:rsidRPr="00A83EDC" w14:paraId="3975A428" w14:textId="77777777" w:rsidTr="005A731E">
        <w:trPr>
          <w:trHeight w:val="248"/>
        </w:trPr>
        <w:tc>
          <w:tcPr>
            <w:tcW w:w="657" w:type="dxa"/>
            <w:shd w:val="clear" w:color="auto" w:fill="008998"/>
          </w:tcPr>
          <w:p w14:paraId="75376800" w14:textId="09F2F82B" w:rsidR="00D761EB" w:rsidRPr="005A731E" w:rsidRDefault="00E163F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9</w:t>
            </w:r>
          </w:p>
        </w:tc>
        <w:tc>
          <w:tcPr>
            <w:tcW w:w="3029" w:type="dxa"/>
          </w:tcPr>
          <w:p w14:paraId="699DABF4" w14:textId="77777777" w:rsidR="00D761EB" w:rsidRPr="00A83EDC" w:rsidRDefault="00D761EB" w:rsidP="00461E6C">
            <w:pPr>
              <w:spacing w:line="264" w:lineRule="auto"/>
              <w:rPr>
                <w:rFonts w:ascii="Proba Pro" w:hAnsi="Proba Pro" w:cs="Arial"/>
                <w:szCs w:val="20"/>
              </w:rPr>
            </w:pPr>
            <w:r w:rsidRPr="00A83EDC">
              <w:rPr>
                <w:rFonts w:ascii="Proba Pro" w:hAnsi="Proba Pro" w:cs="Arial"/>
                <w:b/>
                <w:szCs w:val="20"/>
              </w:rPr>
              <w:t>B = Hodnotená Celková cena za realizáciu predmetu zákazky (vypočítaná ako súčet cien B1 + B2 vyššie)</w:t>
            </w:r>
          </w:p>
        </w:tc>
        <w:tc>
          <w:tcPr>
            <w:tcW w:w="992" w:type="dxa"/>
          </w:tcPr>
          <w:p w14:paraId="60DA9577"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 xml:space="preserve">euro </w:t>
            </w:r>
          </w:p>
        </w:tc>
        <w:tc>
          <w:tcPr>
            <w:tcW w:w="1701" w:type="dxa"/>
          </w:tcPr>
          <w:p w14:paraId="3CA4F0AA"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bez DPH</w:t>
            </w:r>
          </w:p>
        </w:tc>
        <w:tc>
          <w:tcPr>
            <w:tcW w:w="567" w:type="dxa"/>
          </w:tcPr>
          <w:p w14:paraId="1EB17BF5"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DPH 20%</w:t>
            </w:r>
          </w:p>
        </w:tc>
        <w:tc>
          <w:tcPr>
            <w:tcW w:w="1969" w:type="dxa"/>
          </w:tcPr>
          <w:p w14:paraId="19ED2373" w14:textId="77777777" w:rsidR="00D761EB" w:rsidRPr="00A83EDC" w:rsidRDefault="00D761EB" w:rsidP="00461E6C">
            <w:pPr>
              <w:spacing w:line="264" w:lineRule="auto"/>
              <w:rPr>
                <w:rFonts w:ascii="Proba Pro" w:hAnsi="Proba Pro" w:cs="Arial"/>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s</w:t>
            </w:r>
            <w:r w:rsidRPr="00A83EDC">
              <w:rPr>
                <w:rFonts w:ascii="Calibri" w:hAnsi="Calibri" w:cs="Calibri"/>
                <w:bCs/>
                <w:szCs w:val="20"/>
              </w:rPr>
              <w:t> </w:t>
            </w:r>
            <w:r w:rsidRPr="00A83EDC">
              <w:rPr>
                <w:rFonts w:ascii="Proba Pro" w:hAnsi="Proba Pro" w:cs="Arial"/>
                <w:bCs/>
                <w:szCs w:val="20"/>
              </w:rPr>
              <w:t>DPH</w:t>
            </w:r>
          </w:p>
        </w:tc>
      </w:tr>
    </w:tbl>
    <w:p w14:paraId="53B7733E" w14:textId="787C59C2" w:rsidR="00E356B3" w:rsidRPr="00A83EDC" w:rsidRDefault="00D761EB" w:rsidP="00461E6C">
      <w:pPr>
        <w:spacing w:line="264" w:lineRule="auto"/>
        <w:jc w:val="both"/>
        <w:rPr>
          <w:rFonts w:ascii="Proba Pro" w:hAnsi="Proba Pro" w:cs="Arial"/>
          <w:sz w:val="18"/>
          <w:szCs w:val="20"/>
        </w:rPr>
      </w:pPr>
      <w:r w:rsidRPr="00A83EDC">
        <w:rPr>
          <w:rFonts w:ascii="Proba Pro" w:hAnsi="Proba Pro" w:cs="Arial"/>
          <w:sz w:val="18"/>
          <w:szCs w:val="20"/>
        </w:rPr>
        <w:t xml:space="preserve">* </w:t>
      </w:r>
      <w:r w:rsidR="00E356B3" w:rsidRPr="00A83EDC">
        <w:rPr>
          <w:rFonts w:ascii="Proba Pro" w:hAnsi="Proba Pro" w:cs="Arial"/>
          <w:sz w:val="18"/>
          <w:szCs w:val="20"/>
        </w:rPr>
        <w:t xml:space="preserve">Celkové ročné úspory (hodnota A) musia dosiahnuť </w:t>
      </w:r>
      <w:r w:rsidR="00E356B3" w:rsidRPr="00A83EDC">
        <w:rPr>
          <w:rFonts w:ascii="Proba Pro" w:hAnsi="Proba Pro" w:cs="Arial"/>
          <w:sz w:val="18"/>
          <w:szCs w:val="20"/>
          <w:u w:val="single"/>
        </w:rPr>
        <w:t xml:space="preserve">minimálne </w:t>
      </w:r>
      <w:r w:rsidR="0036157F" w:rsidRPr="00A83EDC">
        <w:rPr>
          <w:rFonts w:ascii="Proba Pro" w:hAnsi="Proba Pro" w:cs="Arial"/>
          <w:sz w:val="18"/>
          <w:szCs w:val="20"/>
          <w:u w:val="single"/>
        </w:rPr>
        <w:t>115</w:t>
      </w:r>
      <w:r w:rsidR="00E356B3" w:rsidRPr="00A83EDC">
        <w:rPr>
          <w:rFonts w:ascii="Proba Pro" w:hAnsi="Proba Pro" w:cs="Arial"/>
          <w:sz w:val="18"/>
          <w:szCs w:val="20"/>
          <w:u w:val="single"/>
        </w:rPr>
        <w:t xml:space="preserve">.000 EUR </w:t>
      </w:r>
      <w:r w:rsidR="00500E4F">
        <w:rPr>
          <w:rFonts w:ascii="Proba Pro" w:hAnsi="Proba Pro" w:cs="Arial"/>
          <w:sz w:val="18"/>
          <w:szCs w:val="20"/>
          <w:u w:val="single"/>
        </w:rPr>
        <w:t>vrátane</w:t>
      </w:r>
      <w:r w:rsidR="00E356B3" w:rsidRPr="00A83EDC">
        <w:rPr>
          <w:rFonts w:ascii="Proba Pro" w:hAnsi="Proba Pro" w:cs="Arial"/>
          <w:sz w:val="18"/>
          <w:szCs w:val="20"/>
          <w:u w:val="single"/>
        </w:rPr>
        <w:t xml:space="preserve"> DPH</w:t>
      </w:r>
      <w:r w:rsidR="00E356B3" w:rsidRPr="00A83EDC">
        <w:rPr>
          <w:rFonts w:ascii="Proba Pro" w:hAnsi="Proba Pro" w:cs="Arial"/>
          <w:sz w:val="18"/>
          <w:szCs w:val="20"/>
        </w:rPr>
        <w:t xml:space="preserve"> – viď bod 2.2.</w:t>
      </w:r>
      <w:r w:rsidR="00500E4F">
        <w:rPr>
          <w:rFonts w:ascii="Proba Pro" w:hAnsi="Proba Pro" w:cs="Arial"/>
          <w:sz w:val="18"/>
          <w:szCs w:val="20"/>
        </w:rPr>
        <w:t>1</w:t>
      </w:r>
      <w:r w:rsidR="00E356B3" w:rsidRPr="00A83EDC">
        <w:rPr>
          <w:rFonts w:ascii="Proba Pro" w:hAnsi="Proba Pro" w:cs="Arial"/>
          <w:sz w:val="18"/>
          <w:szCs w:val="20"/>
        </w:rPr>
        <w:t xml:space="preserve"> </w:t>
      </w:r>
      <w:r w:rsidR="00A81C6F" w:rsidRPr="00A83EDC">
        <w:rPr>
          <w:rFonts w:ascii="Proba Pro" w:hAnsi="Proba Pro" w:cs="Arial"/>
          <w:sz w:val="18"/>
          <w:szCs w:val="20"/>
        </w:rPr>
        <w:t>Časti</w:t>
      </w:r>
      <w:r w:rsidR="00E356B3" w:rsidRPr="00A83EDC">
        <w:rPr>
          <w:rFonts w:ascii="Proba Pro" w:hAnsi="Proba Pro" w:cs="Arial"/>
          <w:sz w:val="18"/>
          <w:szCs w:val="20"/>
        </w:rPr>
        <w:t xml:space="preserve"> E.  </w:t>
      </w:r>
      <w:r w:rsidR="00500E4F">
        <w:rPr>
          <w:rFonts w:ascii="Proba Pro" w:hAnsi="Proba Pro" w:cs="Arial"/>
          <w:sz w:val="18"/>
          <w:szCs w:val="20"/>
        </w:rPr>
        <w:t xml:space="preserve">Kritériá hodnotenia ponúk </w:t>
      </w:r>
      <w:r w:rsidR="00E356B3" w:rsidRPr="00A83EDC">
        <w:rPr>
          <w:rFonts w:ascii="Proba Pro" w:hAnsi="Proba Pro" w:cs="Arial"/>
          <w:sz w:val="18"/>
          <w:szCs w:val="20"/>
        </w:rPr>
        <w:t>a</w:t>
      </w:r>
      <w:r w:rsidR="00E356B3" w:rsidRPr="00A83EDC">
        <w:rPr>
          <w:rFonts w:ascii="Calibri" w:hAnsi="Calibri" w:cs="Calibri"/>
          <w:sz w:val="18"/>
          <w:szCs w:val="20"/>
        </w:rPr>
        <w:t> </w:t>
      </w:r>
      <w:r w:rsidR="00E356B3" w:rsidRPr="00A83EDC">
        <w:rPr>
          <w:rFonts w:ascii="Proba Pro" w:hAnsi="Proba Pro" w:cs="Arial"/>
          <w:sz w:val="18"/>
          <w:szCs w:val="20"/>
        </w:rPr>
        <w:t xml:space="preserve">bod 4.2.3 </w:t>
      </w:r>
      <w:r w:rsidR="00A81C6F" w:rsidRPr="00A83EDC">
        <w:rPr>
          <w:rFonts w:ascii="Proba Pro" w:hAnsi="Proba Pro" w:cs="Arial"/>
          <w:sz w:val="18"/>
          <w:szCs w:val="20"/>
        </w:rPr>
        <w:t>Časti</w:t>
      </w:r>
      <w:r w:rsidR="00E356B3" w:rsidRPr="00A83EDC">
        <w:rPr>
          <w:rFonts w:ascii="Proba Pro" w:hAnsi="Proba Pro" w:cs="Arial"/>
          <w:sz w:val="18"/>
          <w:szCs w:val="20"/>
        </w:rPr>
        <w:t xml:space="preserve"> B. súťažných podkladov.</w:t>
      </w:r>
      <w:r w:rsidR="005C30D0" w:rsidRPr="00A83EDC">
        <w:rPr>
          <w:rFonts w:ascii="Proba Pro" w:hAnsi="Proba Pro" w:cs="Arial"/>
          <w:sz w:val="18"/>
          <w:szCs w:val="20"/>
        </w:rPr>
        <w:t xml:space="preserve"> Verejný obstarávateľ zároveň požaduje, aby ročné platby verejného obstarávateľa (súčet platieb podľa bodov 8.1.2 a 8.1.4 vzoru zmluvy uvedenej v bode 2 </w:t>
      </w:r>
      <w:r w:rsidR="00A81C6F" w:rsidRPr="00A83EDC">
        <w:rPr>
          <w:rFonts w:ascii="Proba Pro" w:hAnsi="Proba Pro" w:cs="Arial"/>
          <w:sz w:val="18"/>
          <w:szCs w:val="20"/>
        </w:rPr>
        <w:t>Časti</w:t>
      </w:r>
      <w:r w:rsidR="005C30D0" w:rsidRPr="00A83EDC">
        <w:rPr>
          <w:rFonts w:ascii="Proba Pro" w:hAnsi="Proba Pro" w:cs="Arial"/>
          <w:sz w:val="18"/>
          <w:szCs w:val="20"/>
        </w:rPr>
        <w:t xml:space="preserve"> D. týchto súťažných podkladov v EUR bez DPH) boli nižšie alebo maximálne rovnaké ako objem </w:t>
      </w:r>
      <w:r w:rsidR="0036157F" w:rsidRPr="00A83EDC">
        <w:rPr>
          <w:rFonts w:ascii="Proba Pro" w:hAnsi="Proba Pro" w:cs="Arial"/>
          <w:sz w:val="18"/>
          <w:szCs w:val="20"/>
        </w:rPr>
        <w:t>Celkových</w:t>
      </w:r>
      <w:r w:rsidR="005C30D0" w:rsidRPr="00A83EDC">
        <w:rPr>
          <w:rFonts w:ascii="Proba Pro" w:hAnsi="Proba Pro" w:cs="Arial"/>
          <w:sz w:val="18"/>
          <w:szCs w:val="20"/>
        </w:rPr>
        <w:t xml:space="preserve"> ročných úspor (koeficient A).</w:t>
      </w:r>
    </w:p>
    <w:p w14:paraId="0E1FD021" w14:textId="31681DB1" w:rsidR="000D7C61" w:rsidRPr="00A83EDC" w:rsidRDefault="000D7C61" w:rsidP="00461E6C">
      <w:pPr>
        <w:spacing w:line="264" w:lineRule="auto"/>
        <w:jc w:val="both"/>
        <w:rPr>
          <w:rFonts w:ascii="Proba Pro" w:hAnsi="Proba Pro" w:cs="Arial"/>
          <w:sz w:val="20"/>
          <w:szCs w:val="20"/>
        </w:rPr>
      </w:pPr>
    </w:p>
    <w:p w14:paraId="784D9D06"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V </w:t>
      </w:r>
      <w:r w:rsidRPr="00A83EDC">
        <w:rPr>
          <w:rFonts w:ascii="Proba Pro" w:hAnsi="Proba Pro" w:cs="Arial"/>
          <w:bCs/>
          <w:i/>
          <w:sz w:val="20"/>
          <w:szCs w:val="20"/>
        </w:rPr>
        <w:t>[</w:t>
      </w:r>
      <w:r w:rsidRPr="00A83EDC">
        <w:rPr>
          <w:rFonts w:ascii="Proba Pro" w:hAnsi="Proba Pro" w:cs="Arial"/>
          <w:bCs/>
          <w:i/>
          <w:sz w:val="20"/>
          <w:szCs w:val="20"/>
          <w:highlight w:val="lightGray"/>
        </w:rPr>
        <w:t>doplniť miesto</w:t>
      </w:r>
      <w:r w:rsidRPr="00A83EDC">
        <w:rPr>
          <w:rFonts w:ascii="Proba Pro" w:hAnsi="Proba Pro" w:cs="Arial"/>
          <w:bCs/>
          <w:i/>
          <w:sz w:val="20"/>
          <w:szCs w:val="20"/>
        </w:rPr>
        <w:t>]</w:t>
      </w:r>
      <w:r w:rsidRPr="00A83EDC">
        <w:rPr>
          <w:rFonts w:ascii="Proba Pro" w:hAnsi="Proba Pro" w:cs="Arial"/>
          <w:bCs/>
          <w:sz w:val="20"/>
          <w:szCs w:val="20"/>
        </w:rPr>
        <w:t xml:space="preserve"> dňa </w:t>
      </w:r>
      <w:r w:rsidRPr="00A83EDC">
        <w:rPr>
          <w:rFonts w:ascii="Proba Pro" w:hAnsi="Proba Pro" w:cs="Arial"/>
          <w:bCs/>
          <w:i/>
          <w:sz w:val="20"/>
          <w:szCs w:val="20"/>
        </w:rPr>
        <w:t>[</w:t>
      </w:r>
      <w:r w:rsidRPr="00A83EDC">
        <w:rPr>
          <w:rFonts w:ascii="Proba Pro" w:hAnsi="Proba Pro" w:cs="Arial"/>
          <w:bCs/>
          <w:i/>
          <w:sz w:val="20"/>
          <w:szCs w:val="20"/>
          <w:highlight w:val="lightGray"/>
        </w:rPr>
        <w:t>doplniť dátum</w:t>
      </w:r>
      <w:r w:rsidRPr="00A83EDC">
        <w:rPr>
          <w:rFonts w:ascii="Proba Pro" w:hAnsi="Proba Pro" w:cs="Arial"/>
          <w:bCs/>
          <w:i/>
          <w:sz w:val="20"/>
          <w:szCs w:val="20"/>
        </w:rPr>
        <w:t>]</w:t>
      </w:r>
    </w:p>
    <w:p w14:paraId="076E60B6"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p>
    <w:p w14:paraId="75C0328B" w14:textId="40476E6E" w:rsidR="00CC37D8" w:rsidRPr="00A83EDC" w:rsidRDefault="00CC37D8" w:rsidP="00461E6C">
      <w:pPr>
        <w:spacing w:line="264" w:lineRule="auto"/>
        <w:jc w:val="both"/>
        <w:rPr>
          <w:rFonts w:ascii="Proba Pro" w:hAnsi="Proba Pro" w:cs="Arial"/>
          <w:bCs/>
          <w:i/>
          <w:sz w:val="20"/>
          <w:szCs w:val="20"/>
          <w:highlight w:val="lightGray"/>
        </w:rPr>
      </w:pPr>
      <w:r w:rsidRPr="00A83EDC">
        <w:rPr>
          <w:rFonts w:ascii="Proba Pro" w:hAnsi="Proba Pro" w:cs="Arial"/>
          <w:bCs/>
          <w:sz w:val="20"/>
          <w:szCs w:val="20"/>
        </w:rPr>
        <w:t xml:space="preserve">                                                                                                                </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a </w:t>
      </w:r>
    </w:p>
    <w:p w14:paraId="1125F5A6" w14:textId="079782C5" w:rsidR="00CC37D8" w:rsidRPr="00500E4F" w:rsidRDefault="00CC37D8" w:rsidP="00500E4F">
      <w:pPr>
        <w:spacing w:line="264" w:lineRule="auto"/>
        <w:ind w:left="5245" w:firstLine="6"/>
        <w:jc w:val="both"/>
        <w:rPr>
          <w:rFonts w:ascii="Proba Pro" w:hAnsi="Proba Pro" w:cs="Arial"/>
          <w:bCs/>
          <w:i/>
          <w:sz w:val="20"/>
          <w:szCs w:val="20"/>
        </w:rPr>
      </w:pPr>
      <w:r w:rsidRPr="00A83EDC">
        <w:rPr>
          <w:rFonts w:ascii="Proba Pro" w:hAnsi="Proba Pro" w:cs="Arial"/>
          <w:bCs/>
          <w:i/>
          <w:sz w:val="20"/>
          <w:szCs w:val="20"/>
          <w:highlight w:val="lightGray"/>
        </w:rPr>
        <w:t>podpis oprávnenej osoby]</w:t>
      </w:r>
      <w:r w:rsidRPr="00A83EDC">
        <w:rPr>
          <w:rFonts w:ascii="Proba Pro" w:hAnsi="Proba Pro" w:cs="Arial"/>
          <w:bCs/>
          <w:i/>
          <w:sz w:val="20"/>
          <w:szCs w:val="20"/>
        </w:rPr>
        <w:t xml:space="preserve"> </w:t>
      </w:r>
    </w:p>
    <w:p w14:paraId="5671E30E" w14:textId="711F967A" w:rsidR="000D7C61" w:rsidRPr="00A83EDC" w:rsidRDefault="00D761EB" w:rsidP="00461E6C">
      <w:pPr>
        <w:pStyle w:val="SP1"/>
        <w:widowControl/>
        <w:spacing w:line="264" w:lineRule="auto"/>
        <w:rPr>
          <w:rFonts w:cs="Arial"/>
        </w:rPr>
      </w:pPr>
      <w:bookmarkStart w:id="230" w:name="_Toc15987056"/>
      <w:r w:rsidRPr="00A83EDC">
        <w:rPr>
          <w:rFonts w:cs="Arial"/>
        </w:rPr>
        <w:lastRenderedPageBreak/>
        <w:t>P</w:t>
      </w:r>
      <w:r w:rsidR="000D7C61" w:rsidRPr="00A83EDC">
        <w:rPr>
          <w:rFonts w:cs="Arial"/>
        </w:rPr>
        <w:t xml:space="preserve">ríloha </w:t>
      </w:r>
      <w:proofErr w:type="spellStart"/>
      <w:r w:rsidR="000D7C61" w:rsidRPr="00A83EDC">
        <w:rPr>
          <w:rFonts w:cs="Arial"/>
        </w:rPr>
        <w:t>č.</w:t>
      </w:r>
      <w:r w:rsidR="008B0110" w:rsidRPr="00A83EDC">
        <w:rPr>
          <w:rFonts w:cs="Arial"/>
        </w:rPr>
        <w:t>II</w:t>
      </w:r>
      <w:proofErr w:type="spellEnd"/>
      <w:r w:rsidR="000D7C61" w:rsidRPr="00A83EDC">
        <w:rPr>
          <w:rFonts w:cs="Arial"/>
        </w:rPr>
        <w:t>:</w:t>
      </w:r>
      <w:r w:rsidR="000D7C61" w:rsidRPr="00A83EDC">
        <w:rPr>
          <w:rFonts w:cs="Arial"/>
        </w:rPr>
        <w:tab/>
        <w:t>Jednotný európsky dokument (JED) v</w:t>
      </w:r>
      <w:r w:rsidR="000D7C61" w:rsidRPr="00A83EDC">
        <w:rPr>
          <w:rFonts w:ascii="Calibri" w:hAnsi="Calibri" w:cs="Calibri"/>
        </w:rPr>
        <w:t> </w:t>
      </w:r>
      <w:r w:rsidR="000D7C61" w:rsidRPr="00A83EDC">
        <w:rPr>
          <w:rFonts w:cs="Arial"/>
        </w:rPr>
        <w:t xml:space="preserve">zmysle </w:t>
      </w:r>
      <w:r w:rsidR="000D7C61" w:rsidRPr="00A83EDC">
        <w:t>§</w:t>
      </w:r>
      <w:r w:rsidR="000D7C61" w:rsidRPr="00A83EDC">
        <w:rPr>
          <w:rFonts w:cs="Arial"/>
        </w:rPr>
        <w:t xml:space="preserve"> 39 ZVO</w:t>
      </w:r>
      <w:bookmarkEnd w:id="230"/>
    </w:p>
    <w:p w14:paraId="6A2068B9" w14:textId="77777777" w:rsidR="000D7C61" w:rsidRPr="00A83EDC" w:rsidRDefault="000D7C61" w:rsidP="00461E6C">
      <w:pPr>
        <w:spacing w:line="264" w:lineRule="auto"/>
        <w:rPr>
          <w:rFonts w:ascii="Proba Pro" w:hAnsi="Proba Pro" w:cs="Arial"/>
          <w:sz w:val="20"/>
          <w:szCs w:val="20"/>
        </w:rPr>
      </w:pPr>
    </w:p>
    <w:p w14:paraId="785E7CD6" w14:textId="77777777" w:rsidR="000D7C61" w:rsidRPr="00A83EDC" w:rsidRDefault="000D7C61" w:rsidP="00461E6C">
      <w:pPr>
        <w:spacing w:line="264" w:lineRule="auto"/>
        <w:rPr>
          <w:rFonts w:ascii="Proba Pro" w:hAnsi="Proba Pro" w:cs="Arial"/>
          <w:sz w:val="20"/>
          <w:szCs w:val="20"/>
        </w:rPr>
      </w:pPr>
    </w:p>
    <w:p w14:paraId="31AF9CB1" w14:textId="5A807B35" w:rsidR="005152A2" w:rsidRDefault="005152A2" w:rsidP="00461E6C">
      <w:pPr>
        <w:numPr>
          <w:ilvl w:val="0"/>
          <w:numId w:val="236"/>
        </w:numPr>
        <w:pBdr>
          <w:top w:val="nil"/>
          <w:left w:val="nil"/>
          <w:bottom w:val="nil"/>
          <w:right w:val="nil"/>
          <w:between w:val="nil"/>
        </w:pBdr>
        <w:ind w:left="567" w:hanging="567"/>
        <w:contextualSpacing/>
        <w:jc w:val="both"/>
        <w:rPr>
          <w:rFonts w:ascii="Proba Pro" w:eastAsia="Proba Pro" w:hAnsi="Proba Pro" w:cs="Arial"/>
          <w:sz w:val="20"/>
          <w:szCs w:val="20"/>
        </w:rPr>
      </w:pPr>
      <w:r w:rsidRPr="00A83EDC">
        <w:rPr>
          <w:rFonts w:ascii="Proba Pro" w:eastAsia="Proba Pro" w:hAnsi="Proba Pro" w:cs="Arial"/>
          <w:sz w:val="20"/>
          <w:szCs w:val="20"/>
        </w:rPr>
        <w:t>Verejný obstarávateľ uverejní v</w:t>
      </w:r>
      <w:r w:rsidRPr="00A83EDC">
        <w:rPr>
          <w:rFonts w:ascii="Calibri" w:hAnsi="Calibri" w:cs="Calibri"/>
          <w:sz w:val="20"/>
          <w:szCs w:val="20"/>
        </w:rPr>
        <w:t> </w:t>
      </w:r>
      <w:r w:rsidRPr="00A83EDC">
        <w:rPr>
          <w:rFonts w:ascii="Proba Pro" w:eastAsia="Proba Pro" w:hAnsi="Proba Pro" w:cs="Arial"/>
          <w:sz w:val="20"/>
          <w:szCs w:val="20"/>
        </w:rPr>
        <w:t>profile verejného obstarávateľa ako súčasť dokumentov k</w:t>
      </w:r>
      <w:r w:rsidRPr="00A83EDC">
        <w:rPr>
          <w:rFonts w:ascii="Calibri" w:hAnsi="Calibri" w:cs="Calibri"/>
          <w:sz w:val="20"/>
          <w:szCs w:val="20"/>
        </w:rPr>
        <w:t> </w:t>
      </w:r>
      <w:r w:rsidRPr="00A83EDC">
        <w:rPr>
          <w:rFonts w:ascii="Proba Pro" w:eastAsia="Proba Pro" w:hAnsi="Proba Pro" w:cs="Arial"/>
          <w:sz w:val="20"/>
          <w:szCs w:val="20"/>
        </w:rPr>
        <w:t>zákazke aj jednotný európsky dokument (ďalej len „</w:t>
      </w:r>
      <w:r w:rsidRPr="00A83EDC">
        <w:rPr>
          <w:rFonts w:ascii="Proba Pro" w:eastAsia="Proba Pro" w:hAnsi="Proba Pro" w:cs="Arial"/>
          <w:b/>
          <w:sz w:val="20"/>
          <w:szCs w:val="20"/>
        </w:rPr>
        <w:t>JED</w:t>
      </w:r>
      <w:r w:rsidRPr="00A83EDC">
        <w:rPr>
          <w:rFonts w:ascii="Proba Pro" w:eastAsia="Proba Pro" w:hAnsi="Proba Pro" w:cs="Arial"/>
          <w:sz w:val="20"/>
          <w:szCs w:val="20"/>
        </w:rPr>
        <w:t>“) vo formáte .pdf ako aj verziu elektronického formulára JED vo formáte .</w:t>
      </w:r>
      <w:proofErr w:type="spellStart"/>
      <w:r w:rsidRPr="00A83EDC">
        <w:rPr>
          <w:rFonts w:ascii="Proba Pro" w:eastAsia="Proba Pro" w:hAnsi="Proba Pro" w:cs="Arial"/>
          <w:sz w:val="20"/>
          <w:szCs w:val="20"/>
        </w:rPr>
        <w:t>xml</w:t>
      </w:r>
      <w:proofErr w:type="spellEnd"/>
      <w:r w:rsidRPr="00A83EDC">
        <w:rPr>
          <w:rFonts w:ascii="Proba Pro" w:eastAsia="Proba Pro" w:hAnsi="Proba Pro" w:cs="Arial"/>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p>
    <w:p w14:paraId="022FACCE" w14:textId="77777777" w:rsidR="00500E4F" w:rsidRDefault="00500E4F" w:rsidP="00500E4F">
      <w:pPr>
        <w:pBdr>
          <w:top w:val="nil"/>
          <w:left w:val="nil"/>
          <w:bottom w:val="nil"/>
          <w:right w:val="nil"/>
          <w:between w:val="nil"/>
        </w:pBdr>
        <w:ind w:left="567"/>
        <w:contextualSpacing/>
        <w:jc w:val="both"/>
        <w:rPr>
          <w:rFonts w:ascii="Proba Pro" w:eastAsia="Proba Pro" w:hAnsi="Proba Pro" w:cs="Arial"/>
          <w:sz w:val="20"/>
          <w:szCs w:val="20"/>
        </w:rPr>
      </w:pPr>
    </w:p>
    <w:p w14:paraId="0E039093" w14:textId="51A6AC5F" w:rsidR="00500E4F" w:rsidRPr="00A83EDC" w:rsidRDefault="00500E4F" w:rsidP="00500E4F">
      <w:pPr>
        <w:pBdr>
          <w:top w:val="nil"/>
          <w:left w:val="nil"/>
          <w:bottom w:val="nil"/>
          <w:right w:val="nil"/>
          <w:between w:val="nil"/>
        </w:pBdr>
        <w:ind w:left="567"/>
        <w:contextualSpacing/>
        <w:jc w:val="both"/>
        <w:rPr>
          <w:rFonts w:ascii="Proba Pro" w:eastAsia="Proba Pro" w:hAnsi="Proba Pro" w:cs="Arial"/>
          <w:sz w:val="20"/>
          <w:szCs w:val="20"/>
        </w:rPr>
      </w:pPr>
      <w:r w:rsidRPr="00500E4F">
        <w:rPr>
          <w:rFonts w:ascii="Proba Pro" w:eastAsia="Proba Pro" w:hAnsi="Proba Pro" w:cs="Arial"/>
          <w:sz w:val="20"/>
          <w:szCs w:val="20"/>
        </w:rPr>
        <w:t>Verejný obstarávateľ obmedzuje informácie požadované v JED na podmienky účasti (týkajúce sa časti IV: Podmienky účasti oddiel A až D) na jednu otázku, s odpoveďou áno alebo nie (</w:t>
      </w:r>
      <w:r w:rsidRPr="00500E4F">
        <w:rPr>
          <w:rFonts w:ascii="Calibri" w:eastAsia="Proba Pro" w:hAnsi="Calibri" w:cs="Calibri"/>
          <w:sz w:val="20"/>
          <w:szCs w:val="20"/>
        </w:rPr>
        <w:t>α</w:t>
      </w:r>
      <w:r w:rsidRPr="00500E4F">
        <w:rPr>
          <w:rFonts w:ascii="Proba Pro" w:eastAsia="Proba Pro" w:hAnsi="Proba Pro" w:cs="Arial"/>
          <w:sz w:val="20"/>
          <w:szCs w:val="20"/>
        </w:rPr>
        <w:t>: Globálny údaj pre všetky podmienky účasti).</w:t>
      </w:r>
    </w:p>
    <w:p w14:paraId="391B0133" w14:textId="77777777" w:rsidR="005152A2" w:rsidRPr="00A83EDC" w:rsidRDefault="005152A2" w:rsidP="00461E6C">
      <w:pPr>
        <w:pStyle w:val="Odsekzoznamu"/>
        <w:rPr>
          <w:rFonts w:ascii="Proba Pro" w:eastAsia="Proba Pro" w:hAnsi="Proba Pro" w:cs="Arial"/>
          <w:color w:val="000000"/>
        </w:rPr>
      </w:pPr>
    </w:p>
    <w:p w14:paraId="5C09E5A1" w14:textId="77777777" w:rsidR="005152A2" w:rsidRPr="00A83EDC" w:rsidRDefault="005152A2" w:rsidP="00461E6C">
      <w:pPr>
        <w:numPr>
          <w:ilvl w:val="0"/>
          <w:numId w:val="236"/>
        </w:numPr>
        <w:pBdr>
          <w:top w:val="nil"/>
          <w:left w:val="nil"/>
          <w:bottom w:val="nil"/>
          <w:right w:val="nil"/>
          <w:between w:val="nil"/>
        </w:pBdr>
        <w:ind w:left="567" w:hanging="567"/>
        <w:contextualSpacing/>
        <w:jc w:val="both"/>
        <w:rPr>
          <w:rFonts w:ascii="Proba Pro" w:eastAsia="Proba Pro" w:hAnsi="Proba Pro" w:cs="Arial"/>
          <w:sz w:val="20"/>
          <w:szCs w:val="20"/>
        </w:rPr>
      </w:pPr>
      <w:r w:rsidRPr="00A83EDC">
        <w:rPr>
          <w:rFonts w:ascii="Proba Pro" w:eastAsia="Proba Pro" w:hAnsi="Proba Pro" w:cs="Arial"/>
          <w:sz w:val="20"/>
          <w:szCs w:val="20"/>
        </w:rPr>
        <w:t>Uchádzač si stiahne z</w:t>
      </w:r>
      <w:r w:rsidRPr="00A83EDC">
        <w:rPr>
          <w:rFonts w:ascii="Calibri" w:eastAsia="Proba Pro" w:hAnsi="Calibri" w:cs="Calibri"/>
          <w:sz w:val="20"/>
          <w:szCs w:val="20"/>
        </w:rPr>
        <w:t> </w:t>
      </w:r>
      <w:r w:rsidRPr="00A83EDC">
        <w:rPr>
          <w:rFonts w:ascii="Proba Pro" w:eastAsia="Proba Pro" w:hAnsi="Proba Pro" w:cs="Arial"/>
          <w:sz w:val="20"/>
          <w:szCs w:val="20"/>
        </w:rPr>
        <w:t>profilu formulár JED v .</w:t>
      </w:r>
      <w:proofErr w:type="spellStart"/>
      <w:r w:rsidRPr="00A83EDC">
        <w:rPr>
          <w:rFonts w:ascii="Proba Pro" w:eastAsia="Proba Pro" w:hAnsi="Proba Pro" w:cs="Arial"/>
          <w:sz w:val="20"/>
          <w:szCs w:val="20"/>
        </w:rPr>
        <w:t>xml</w:t>
      </w:r>
      <w:proofErr w:type="spellEnd"/>
      <w:r w:rsidRPr="00A83EDC">
        <w:rPr>
          <w:rFonts w:ascii="Proba Pro" w:eastAsia="Proba Pro" w:hAnsi="Proba Pro" w:cs="Arial"/>
          <w:sz w:val="20"/>
          <w:szCs w:val="20"/>
        </w:rPr>
        <w:t xml:space="preserve"> formáte, ktorý následne importuje na nasledovnej adrese </w:t>
      </w:r>
      <w:hyperlink r:id="rId21" w:history="1">
        <w:r w:rsidRPr="00A83EDC">
          <w:rPr>
            <w:rStyle w:val="Hypertextovprepojenie"/>
            <w:rFonts w:ascii="Proba Pro" w:eastAsia="Proba Pro" w:hAnsi="Proba Pro" w:cs="Arial"/>
            <w:sz w:val="20"/>
            <w:szCs w:val="20"/>
          </w:rPr>
          <w:t>https://www.uvo.gov.sk/espd/filter?lang=sk</w:t>
        </w:r>
      </w:hyperlink>
      <w:r w:rsidRPr="00A83EDC">
        <w:rPr>
          <w:rFonts w:ascii="Proba Pro" w:eastAsia="Proba Pro" w:hAnsi="Proba Pro" w:cs="Arial"/>
          <w:sz w:val="20"/>
          <w:szCs w:val="20"/>
        </w:rPr>
        <w:t>. Po načítaní formuláru uchádzač vyplní všetky polia v</w:t>
      </w:r>
      <w:r w:rsidRPr="00A83EDC">
        <w:rPr>
          <w:rFonts w:ascii="Calibri" w:eastAsia="Proba Pro" w:hAnsi="Calibri" w:cs="Calibri"/>
          <w:sz w:val="20"/>
          <w:szCs w:val="20"/>
        </w:rPr>
        <w:t> </w:t>
      </w:r>
      <w:r w:rsidRPr="00A83EDC">
        <w:rPr>
          <w:rFonts w:ascii="Proba Pro" w:eastAsia="Proba Pro" w:hAnsi="Proba Pro" w:cs="Arial"/>
          <w:sz w:val="20"/>
          <w:szCs w:val="20"/>
        </w:rPr>
        <w:t>po</w:t>
      </w:r>
      <w:r w:rsidRPr="00A83EDC">
        <w:rPr>
          <w:rFonts w:ascii="Proba Pro" w:eastAsia="Proba Pro" w:hAnsi="Proba Pro" w:cs="Proba Pro"/>
          <w:sz w:val="20"/>
          <w:szCs w:val="20"/>
        </w:rPr>
        <w:t>ž</w:t>
      </w:r>
      <w:r w:rsidRPr="00A83EDC">
        <w:rPr>
          <w:rFonts w:ascii="Proba Pro" w:eastAsia="Proba Pro" w:hAnsi="Proba Pro" w:cs="Arial"/>
          <w:sz w:val="20"/>
          <w:szCs w:val="20"/>
        </w:rPr>
        <w:t>adovanom rozsahu.</w:t>
      </w:r>
    </w:p>
    <w:p w14:paraId="02BB451B" w14:textId="77777777" w:rsidR="005152A2" w:rsidRPr="00A83EDC" w:rsidRDefault="005152A2" w:rsidP="00461E6C">
      <w:pPr>
        <w:pBdr>
          <w:top w:val="nil"/>
          <w:left w:val="nil"/>
          <w:bottom w:val="nil"/>
          <w:right w:val="nil"/>
          <w:between w:val="nil"/>
        </w:pBdr>
        <w:ind w:left="567"/>
        <w:contextualSpacing/>
        <w:jc w:val="both"/>
        <w:rPr>
          <w:rFonts w:ascii="Proba Pro" w:eastAsia="Proba Pro" w:hAnsi="Proba Pro" w:cs="Arial"/>
          <w:sz w:val="20"/>
          <w:szCs w:val="20"/>
        </w:rPr>
      </w:pPr>
    </w:p>
    <w:p w14:paraId="6556DAB3" w14:textId="77777777" w:rsidR="005152A2" w:rsidRPr="00A83EDC" w:rsidRDefault="005152A2" w:rsidP="00461E6C">
      <w:pPr>
        <w:numPr>
          <w:ilvl w:val="0"/>
          <w:numId w:val="236"/>
        </w:numPr>
        <w:pBdr>
          <w:top w:val="nil"/>
          <w:left w:val="nil"/>
          <w:bottom w:val="nil"/>
          <w:right w:val="nil"/>
          <w:between w:val="nil"/>
        </w:pBdr>
        <w:ind w:left="567" w:hanging="567"/>
        <w:contextualSpacing/>
        <w:jc w:val="both"/>
        <w:rPr>
          <w:rFonts w:ascii="Proba Pro" w:eastAsia="Proba Pro" w:hAnsi="Proba Pro" w:cs="Arial"/>
          <w:sz w:val="20"/>
          <w:szCs w:val="20"/>
        </w:rPr>
      </w:pPr>
      <w:r w:rsidRPr="00A83EDC">
        <w:rPr>
          <w:rFonts w:ascii="Proba Pro" w:eastAsia="Proba Pro" w:hAnsi="Proba Pro" w:cs="Arial"/>
          <w:sz w:val="20"/>
          <w:szCs w:val="20"/>
        </w:rPr>
        <w:t xml:space="preserve">Podrobnejšie inštrukcie sú uvedené na web stránke Úradu pre verejné obstarávanie na adrese: </w:t>
      </w:r>
      <w:hyperlink r:id="rId22" w:history="1">
        <w:r w:rsidRPr="00A83EDC">
          <w:rPr>
            <w:rStyle w:val="Hypertextovprepojenie"/>
            <w:rFonts w:ascii="Proba Pro" w:hAnsi="Proba Pro" w:cs="Arial"/>
            <w:sz w:val="20"/>
            <w:szCs w:val="20"/>
          </w:rPr>
          <w:t>https://www.uvo.gov.sk/jednotny-europsky-dokument-pre-verejne-obstaravanie-602.html</w:t>
        </w:r>
      </w:hyperlink>
      <w:r w:rsidRPr="00A83EDC">
        <w:rPr>
          <w:rFonts w:ascii="Proba Pro" w:eastAsia="Proba Pro" w:hAnsi="Proba Pro" w:cs="Arial"/>
          <w:sz w:val="20"/>
          <w:szCs w:val="20"/>
        </w:rPr>
        <w:t>.</w:t>
      </w:r>
    </w:p>
    <w:p w14:paraId="1CAA91BB" w14:textId="2C1556AE" w:rsidR="000D7C61" w:rsidRPr="00A83EDC" w:rsidRDefault="000D7C61" w:rsidP="00461E6C">
      <w:pPr>
        <w:pStyle w:val="SP1"/>
        <w:widowControl/>
        <w:spacing w:line="264" w:lineRule="auto"/>
        <w:rPr>
          <w:rFonts w:cs="Arial"/>
        </w:rPr>
      </w:pPr>
      <w:r w:rsidRPr="00A83EDC">
        <w:rPr>
          <w:rFonts w:cs="Arial"/>
        </w:rPr>
        <w:br w:type="page"/>
      </w:r>
      <w:bookmarkStart w:id="231" w:name="_Toc15987057"/>
      <w:r w:rsidRPr="00A83EDC">
        <w:rPr>
          <w:rFonts w:cs="Arial"/>
        </w:rPr>
        <w:lastRenderedPageBreak/>
        <w:t xml:space="preserve">Príloha </w:t>
      </w:r>
      <w:proofErr w:type="spellStart"/>
      <w:r w:rsidRPr="00A83EDC">
        <w:rPr>
          <w:rFonts w:cs="Arial"/>
        </w:rPr>
        <w:t>č.</w:t>
      </w:r>
      <w:r w:rsidR="008B0110" w:rsidRPr="00A83EDC">
        <w:rPr>
          <w:rFonts w:cs="Arial"/>
        </w:rPr>
        <w:t>III</w:t>
      </w:r>
      <w:proofErr w:type="spellEnd"/>
      <w:r w:rsidRPr="00A83EDC">
        <w:rPr>
          <w:rFonts w:cs="Arial"/>
        </w:rPr>
        <w:t>:</w:t>
      </w:r>
      <w:r w:rsidR="008B0110" w:rsidRPr="00A83EDC">
        <w:rPr>
          <w:rFonts w:cs="Arial"/>
        </w:rPr>
        <w:t xml:space="preserve"> </w:t>
      </w:r>
      <w:r w:rsidRPr="00A83EDC">
        <w:rPr>
          <w:rFonts w:cs="Arial"/>
        </w:rPr>
        <w:t>Čestné vyhlásenie o</w:t>
      </w:r>
      <w:r w:rsidRPr="00A83EDC">
        <w:rPr>
          <w:rFonts w:ascii="Calibri" w:hAnsi="Calibri" w:cs="Calibri"/>
        </w:rPr>
        <w:t> </w:t>
      </w:r>
      <w:r w:rsidRPr="00A83EDC">
        <w:rPr>
          <w:rFonts w:cs="Arial"/>
        </w:rPr>
        <w:t>nepr</w:t>
      </w:r>
      <w:r w:rsidRPr="00A83EDC">
        <w:t>í</w:t>
      </w:r>
      <w:r w:rsidRPr="00A83EDC">
        <w:rPr>
          <w:rFonts w:cs="Arial"/>
        </w:rPr>
        <w:t>tomnosti konfliktu z</w:t>
      </w:r>
      <w:r w:rsidRPr="00A83EDC">
        <w:t>á</w:t>
      </w:r>
      <w:r w:rsidRPr="00A83EDC">
        <w:rPr>
          <w:rFonts w:cs="Arial"/>
        </w:rPr>
        <w:t>ujmov</w:t>
      </w:r>
      <w:bookmarkEnd w:id="231"/>
    </w:p>
    <w:p w14:paraId="56A57146" w14:textId="77777777" w:rsidR="000D7C61" w:rsidRPr="00A83EDC" w:rsidRDefault="000D7C61" w:rsidP="00461E6C">
      <w:pPr>
        <w:pStyle w:val="Nadpis1"/>
        <w:keepNext w:val="0"/>
        <w:keepLines w:val="0"/>
        <w:numPr>
          <w:ilvl w:val="0"/>
          <w:numId w:val="0"/>
        </w:numPr>
        <w:spacing w:before="0" w:line="264" w:lineRule="auto"/>
        <w:ind w:left="432" w:hanging="432"/>
        <w:jc w:val="left"/>
        <w:rPr>
          <w:rFonts w:cs="Arial"/>
          <w:b/>
          <w:sz w:val="28"/>
          <w:szCs w:val="28"/>
        </w:rPr>
      </w:pPr>
    </w:p>
    <w:p w14:paraId="23F76911" w14:textId="77777777" w:rsidR="000D7C61" w:rsidRPr="00A83EDC" w:rsidRDefault="000D7C61" w:rsidP="00461E6C">
      <w:pPr>
        <w:spacing w:line="264" w:lineRule="auto"/>
        <w:jc w:val="both"/>
        <w:rPr>
          <w:rFonts w:ascii="Proba Pro" w:hAnsi="Proba Pro" w:cs="Arial"/>
          <w:sz w:val="20"/>
          <w:szCs w:val="20"/>
        </w:rPr>
      </w:pPr>
    </w:p>
    <w:p w14:paraId="65867476" w14:textId="1D503E14" w:rsidR="000D7C61" w:rsidRPr="00A83EDC" w:rsidRDefault="000D7C61" w:rsidP="00461E6C">
      <w:pPr>
        <w:spacing w:line="264" w:lineRule="auto"/>
        <w:jc w:val="both"/>
        <w:rPr>
          <w:rFonts w:ascii="Proba Pro" w:hAnsi="Proba Pro" w:cs="Arial"/>
          <w:bCs/>
          <w:sz w:val="20"/>
          <w:szCs w:val="20"/>
        </w:rPr>
      </w:pPr>
      <w:r w:rsidRPr="00A83EDC">
        <w:rPr>
          <w:rFonts w:ascii="Proba Pro" w:hAnsi="Proba Pro" w:cs="Arial"/>
          <w:bCs/>
          <w:i/>
          <w:sz w:val="20"/>
          <w:szCs w:val="20"/>
        </w:rPr>
        <w:t>[</w:t>
      </w:r>
      <w:r w:rsidRPr="00A83EDC">
        <w:rPr>
          <w:rFonts w:ascii="Proba Pro" w:hAnsi="Proba Pro" w:cs="Arial"/>
          <w:bCs/>
          <w:i/>
          <w:sz w:val="20"/>
          <w:szCs w:val="20"/>
          <w:highlight w:val="lightGray"/>
        </w:rPr>
        <w:t>doplniť názov uchádzača</w:t>
      </w:r>
      <w:r w:rsidRPr="00A83EDC">
        <w:rPr>
          <w:rFonts w:ascii="Proba Pro" w:hAnsi="Proba Pro" w:cs="Arial"/>
          <w:bCs/>
          <w:i/>
          <w:sz w:val="20"/>
          <w:szCs w:val="20"/>
        </w:rPr>
        <w:t>],</w:t>
      </w:r>
      <w:r w:rsidRPr="00A83EDC">
        <w:rPr>
          <w:rFonts w:ascii="Proba Pro" w:hAnsi="Proba Pro" w:cs="Arial"/>
          <w:bCs/>
          <w:sz w:val="20"/>
          <w:szCs w:val="20"/>
        </w:rPr>
        <w:t xml:space="preserve"> zastúpený </w:t>
      </w:r>
      <w:r w:rsidRPr="00A83EDC">
        <w:rPr>
          <w:rFonts w:ascii="Proba Pro" w:hAnsi="Proba Pro" w:cs="Arial"/>
          <w:bCs/>
          <w:i/>
          <w:sz w:val="20"/>
          <w:szCs w:val="20"/>
        </w:rPr>
        <w:t>[</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w:t>
      </w:r>
      <w:r w:rsidRPr="00A83EDC">
        <w:rPr>
          <w:rFonts w:ascii="Proba Pro" w:hAnsi="Proba Pro" w:cs="Proba Pro"/>
          <w:bCs/>
          <w:i/>
          <w:sz w:val="20"/>
          <w:szCs w:val="20"/>
          <w:highlight w:val="lightGray"/>
        </w:rPr>
        <w:t>š</w:t>
      </w:r>
      <w:r w:rsidRPr="00A83EDC">
        <w:rPr>
          <w:rFonts w:ascii="Proba Pro" w:hAnsi="Proba Pro" w:cs="Arial"/>
          <w:bCs/>
          <w:i/>
          <w:sz w:val="20"/>
          <w:szCs w:val="20"/>
          <w:highlight w:val="lightGray"/>
        </w:rPr>
        <w:t>tatut</w:t>
      </w:r>
      <w:r w:rsidRPr="00A83EDC">
        <w:rPr>
          <w:rFonts w:ascii="Proba Pro" w:hAnsi="Proba Pro" w:cs="Proba Pro"/>
          <w:bCs/>
          <w:i/>
          <w:sz w:val="20"/>
          <w:szCs w:val="20"/>
          <w:highlight w:val="lightGray"/>
        </w:rPr>
        <w:t>á</w:t>
      </w:r>
      <w:r w:rsidRPr="00A83EDC">
        <w:rPr>
          <w:rFonts w:ascii="Proba Pro" w:hAnsi="Proba Pro" w:cs="Arial"/>
          <w:bCs/>
          <w:i/>
          <w:sz w:val="20"/>
          <w:szCs w:val="20"/>
          <w:highlight w:val="lightGray"/>
        </w:rPr>
        <w:t>rneho z</w:t>
      </w:r>
      <w:r w:rsidRPr="00A83EDC">
        <w:rPr>
          <w:rFonts w:ascii="Proba Pro" w:hAnsi="Proba Pro" w:cs="Proba Pro"/>
          <w:bCs/>
          <w:i/>
          <w:sz w:val="20"/>
          <w:szCs w:val="20"/>
          <w:highlight w:val="lightGray"/>
        </w:rPr>
        <w:t>á</w:t>
      </w:r>
      <w:r w:rsidRPr="00A83EDC">
        <w:rPr>
          <w:rFonts w:ascii="Proba Pro" w:hAnsi="Proba Pro" w:cs="Arial"/>
          <w:bCs/>
          <w:i/>
          <w:sz w:val="20"/>
          <w:szCs w:val="20"/>
          <w:highlight w:val="lightGray"/>
        </w:rPr>
        <w:t>stupcu</w:t>
      </w:r>
      <w:r w:rsidRPr="00A83EDC">
        <w:rPr>
          <w:rFonts w:ascii="Proba Pro" w:hAnsi="Proba Pro" w:cs="Arial"/>
          <w:bCs/>
          <w:i/>
          <w:sz w:val="20"/>
          <w:szCs w:val="20"/>
        </w:rPr>
        <w:t>]</w:t>
      </w:r>
      <w:r w:rsidRPr="00A83EDC">
        <w:rPr>
          <w:rFonts w:ascii="Proba Pro" w:hAnsi="Proba Pro" w:cs="Arial"/>
          <w:bCs/>
          <w:sz w:val="20"/>
          <w:szCs w:val="20"/>
        </w:rPr>
        <w:t xml:space="preserve"> ako uchádzač, ktorý predložil ponuku do verejnej súťaže vyhlásenej verejným obstarávateľom </w:t>
      </w:r>
      <w:r w:rsidR="00873F06" w:rsidRPr="00A83EDC">
        <w:rPr>
          <w:rFonts w:ascii="Proba Pro" w:hAnsi="Proba Pro" w:cs="Arial"/>
          <w:b/>
          <w:bCs/>
          <w:sz w:val="20"/>
          <w:szCs w:val="20"/>
        </w:rPr>
        <w:t>Psychiatrická nemocnica Philippa Pinela, Malacká cesta 63, 902 18 Pezinok</w:t>
      </w:r>
      <w:r w:rsidR="00873F06" w:rsidRPr="00A83EDC">
        <w:rPr>
          <w:rFonts w:ascii="Proba Pro" w:hAnsi="Proba Pro" w:cs="Arial"/>
        </w:rPr>
        <w:t xml:space="preserve"> </w:t>
      </w:r>
      <w:r w:rsidRPr="00500E4F">
        <w:rPr>
          <w:rFonts w:ascii="Proba Pro" w:hAnsi="Proba Pro" w:cs="Arial"/>
          <w:sz w:val="20"/>
          <w:szCs w:val="20"/>
        </w:rPr>
        <w:t>(</w:t>
      </w:r>
      <w:r w:rsidRPr="00A83EDC">
        <w:rPr>
          <w:rFonts w:ascii="Proba Pro" w:hAnsi="Proba Pro" w:cs="Arial"/>
          <w:bCs/>
          <w:sz w:val="20"/>
          <w:szCs w:val="20"/>
        </w:rPr>
        <w:t>ďalej len „</w:t>
      </w:r>
      <w:r w:rsidRPr="00A83EDC">
        <w:rPr>
          <w:rFonts w:ascii="Proba Pro" w:hAnsi="Proba Pro" w:cs="Arial"/>
          <w:b/>
          <w:bCs/>
          <w:sz w:val="20"/>
          <w:szCs w:val="20"/>
        </w:rPr>
        <w:t>verejný obstarávateľ</w:t>
      </w:r>
      <w:r w:rsidRPr="00A83EDC">
        <w:rPr>
          <w:rFonts w:ascii="Proba Pro" w:hAnsi="Proba Pro" w:cs="Arial"/>
          <w:bCs/>
          <w:sz w:val="20"/>
          <w:szCs w:val="20"/>
        </w:rPr>
        <w:t xml:space="preserve">“) na obstaranie predmetu zákazky </w:t>
      </w:r>
      <w:r w:rsidR="002C0685" w:rsidRPr="00A83EDC">
        <w:rPr>
          <w:rFonts w:ascii="Proba Pro" w:hAnsi="Proba Pro" w:cs="Arial"/>
          <w:b/>
          <w:bCs/>
          <w:color w:val="auto"/>
          <w:sz w:val="20"/>
          <w:szCs w:val="20"/>
        </w:rPr>
        <w:t>Zvýšenie efektívnosti prevádzkovania energetického hospodárstva Psychiatrickej nemocnice Philippa Pinela</w:t>
      </w:r>
      <w:r w:rsidR="002F3E44" w:rsidRPr="00A83EDC">
        <w:rPr>
          <w:rFonts w:ascii="Proba Pro" w:hAnsi="Proba Pro" w:cs="Arial"/>
          <w:b/>
          <w:bCs/>
          <w:sz w:val="20"/>
          <w:szCs w:val="20"/>
        </w:rPr>
        <w:t xml:space="preserve"> </w:t>
      </w:r>
      <w:r w:rsidRPr="00A83EDC">
        <w:rPr>
          <w:rFonts w:ascii="Proba Pro" w:hAnsi="Proba Pro" w:cs="Arial"/>
          <w:bCs/>
          <w:sz w:val="20"/>
          <w:szCs w:val="20"/>
        </w:rPr>
        <w:t>(ďalej len „</w:t>
      </w:r>
      <w:r w:rsidRPr="00A83EDC">
        <w:rPr>
          <w:rFonts w:ascii="Proba Pro" w:hAnsi="Proba Pro" w:cs="Arial"/>
          <w:b/>
          <w:bCs/>
          <w:sz w:val="20"/>
          <w:szCs w:val="20"/>
        </w:rPr>
        <w:t>zákazka</w:t>
      </w:r>
      <w:r w:rsidRPr="00A83EDC">
        <w:rPr>
          <w:rFonts w:ascii="Proba Pro" w:hAnsi="Proba Pro" w:cs="Arial"/>
          <w:bCs/>
          <w:sz w:val="20"/>
          <w:szCs w:val="20"/>
        </w:rPr>
        <w:t>“) oznámením o</w:t>
      </w:r>
      <w:r w:rsidRPr="00A83EDC">
        <w:rPr>
          <w:rFonts w:ascii="Calibri" w:hAnsi="Calibri" w:cs="Calibri"/>
          <w:bCs/>
          <w:sz w:val="20"/>
          <w:szCs w:val="20"/>
        </w:rPr>
        <w:t> </w:t>
      </w:r>
      <w:r w:rsidRPr="00A83EDC">
        <w:rPr>
          <w:rFonts w:ascii="Proba Pro" w:hAnsi="Proba Pro" w:cs="Arial"/>
          <w:bCs/>
          <w:sz w:val="20"/>
          <w:szCs w:val="20"/>
        </w:rPr>
        <w:t>vyhl</w:t>
      </w:r>
      <w:r w:rsidRPr="00A83EDC">
        <w:rPr>
          <w:rFonts w:ascii="Proba Pro" w:hAnsi="Proba Pro" w:cs="Proba Pro"/>
          <w:bCs/>
          <w:sz w:val="20"/>
          <w:szCs w:val="20"/>
        </w:rPr>
        <w:t>á</w:t>
      </w:r>
      <w:r w:rsidRPr="00A83EDC">
        <w:rPr>
          <w:rFonts w:ascii="Proba Pro" w:hAnsi="Proba Pro" w:cs="Arial"/>
          <w:bCs/>
          <w:sz w:val="20"/>
          <w:szCs w:val="20"/>
        </w:rPr>
        <w:t>sen</w:t>
      </w:r>
      <w:r w:rsidRPr="00A83EDC">
        <w:rPr>
          <w:rFonts w:ascii="Proba Pro" w:hAnsi="Proba Pro" w:cs="Proba Pro"/>
          <w:bCs/>
          <w:sz w:val="20"/>
          <w:szCs w:val="20"/>
        </w:rPr>
        <w:t>í</w:t>
      </w:r>
      <w:r w:rsidRPr="00A83EDC">
        <w:rPr>
          <w:rFonts w:ascii="Proba Pro" w:hAnsi="Proba Pro" w:cs="Arial"/>
          <w:bCs/>
          <w:sz w:val="20"/>
          <w:szCs w:val="20"/>
        </w:rPr>
        <w:t xml:space="preserve"> verejn</w:t>
      </w:r>
      <w:r w:rsidRPr="00A83EDC">
        <w:rPr>
          <w:rFonts w:ascii="Proba Pro" w:hAnsi="Proba Pro" w:cs="Proba Pro"/>
          <w:bCs/>
          <w:sz w:val="20"/>
          <w:szCs w:val="20"/>
        </w:rPr>
        <w:t>é</w:t>
      </w:r>
      <w:r w:rsidRPr="00A83EDC">
        <w:rPr>
          <w:rFonts w:ascii="Proba Pro" w:hAnsi="Proba Pro" w:cs="Arial"/>
          <w:bCs/>
          <w:sz w:val="20"/>
          <w:szCs w:val="20"/>
        </w:rPr>
        <w:t>ho obstar</w:t>
      </w:r>
      <w:r w:rsidRPr="00A83EDC">
        <w:rPr>
          <w:rFonts w:ascii="Proba Pro" w:hAnsi="Proba Pro" w:cs="Proba Pro"/>
          <w:bCs/>
          <w:sz w:val="20"/>
          <w:szCs w:val="20"/>
        </w:rPr>
        <w:t>á</w:t>
      </w:r>
      <w:r w:rsidRPr="00A83EDC">
        <w:rPr>
          <w:rFonts w:ascii="Proba Pro" w:hAnsi="Proba Pro" w:cs="Arial"/>
          <w:bCs/>
          <w:sz w:val="20"/>
          <w:szCs w:val="20"/>
        </w:rPr>
        <w:t>vania uverejnen</w:t>
      </w:r>
      <w:r w:rsidRPr="00A83EDC">
        <w:rPr>
          <w:rFonts w:ascii="Proba Pro" w:hAnsi="Proba Pro" w:cs="Proba Pro"/>
          <w:bCs/>
          <w:sz w:val="20"/>
          <w:szCs w:val="20"/>
        </w:rPr>
        <w:t>ý</w:t>
      </w:r>
      <w:r w:rsidRPr="00A83EDC">
        <w:rPr>
          <w:rFonts w:ascii="Proba Pro" w:hAnsi="Proba Pro" w:cs="Arial"/>
          <w:bCs/>
          <w:sz w:val="20"/>
          <w:szCs w:val="20"/>
        </w:rPr>
        <w:t xml:space="preserve">m vo </w:t>
      </w:r>
      <w:r w:rsidR="00916109" w:rsidRPr="00A83EDC">
        <w:rPr>
          <w:rFonts w:ascii="Proba Pro" w:hAnsi="Proba Pro" w:cs="Arial"/>
          <w:sz w:val="20"/>
        </w:rPr>
        <w:t xml:space="preserve">Vestníku </w:t>
      </w:r>
      <w:r w:rsidR="00916109">
        <w:rPr>
          <w:rFonts w:ascii="Proba Pro" w:hAnsi="Proba Pro" w:cs="Arial"/>
          <w:sz w:val="20"/>
        </w:rPr>
        <w:t xml:space="preserve">EÚ č. </w:t>
      </w:r>
      <w:r w:rsidR="00916109" w:rsidRPr="00140CBA">
        <w:rPr>
          <w:rFonts w:ascii="Proba Pro" w:hAnsi="Proba Pro" w:cs="Arial"/>
          <w:sz w:val="20"/>
        </w:rPr>
        <w:t>153</w:t>
      </w:r>
      <w:r w:rsidR="00916109" w:rsidRPr="00A83EDC">
        <w:rPr>
          <w:rFonts w:ascii="Proba Pro" w:hAnsi="Proba Pro" w:cs="Arial"/>
          <w:sz w:val="20"/>
          <w:szCs w:val="20"/>
        </w:rPr>
        <w:t xml:space="preserve">  dňa</w:t>
      </w:r>
      <w:r w:rsidR="00916109">
        <w:rPr>
          <w:rFonts w:ascii="Proba Pro" w:hAnsi="Proba Pro" w:cs="Arial"/>
          <w:sz w:val="20"/>
          <w:szCs w:val="20"/>
        </w:rPr>
        <w:t xml:space="preserve"> 09.08.2019 pod zn. </w:t>
      </w:r>
      <w:r w:rsidR="00916109" w:rsidRPr="00A824F9">
        <w:rPr>
          <w:rFonts w:ascii="Proba Pro" w:hAnsi="Proba Pro" w:cs="Arial"/>
          <w:sz w:val="20"/>
          <w:szCs w:val="20"/>
        </w:rPr>
        <w:t>2019/S 153-377399</w:t>
      </w:r>
      <w:r w:rsidR="00916109">
        <w:rPr>
          <w:rFonts w:ascii="Proba Pro" w:hAnsi="Proba Pro" w:cs="Arial"/>
          <w:bCs/>
          <w:i/>
          <w:sz w:val="20"/>
          <w:szCs w:val="20"/>
        </w:rPr>
        <w:t>,</w:t>
      </w:r>
      <w:r w:rsidRPr="00A83EDC">
        <w:rPr>
          <w:rFonts w:ascii="Proba Pro" w:hAnsi="Proba Pro" w:cs="Arial"/>
          <w:bCs/>
          <w:sz w:val="20"/>
          <w:szCs w:val="20"/>
        </w:rPr>
        <w:t xml:space="preserve"> týmto</w:t>
      </w:r>
    </w:p>
    <w:p w14:paraId="722EB10D" w14:textId="77777777" w:rsidR="000D7C61" w:rsidRPr="00A83EDC" w:rsidRDefault="000D7C61" w:rsidP="00461E6C">
      <w:pPr>
        <w:spacing w:line="264" w:lineRule="auto"/>
        <w:jc w:val="both"/>
        <w:rPr>
          <w:rFonts w:ascii="Proba Pro" w:hAnsi="Proba Pro" w:cs="Arial"/>
          <w:bCs/>
          <w:sz w:val="20"/>
          <w:szCs w:val="20"/>
        </w:rPr>
      </w:pPr>
    </w:p>
    <w:p w14:paraId="044B25EE" w14:textId="77777777" w:rsidR="000D7C61" w:rsidRPr="00A83EDC" w:rsidRDefault="000D7C61" w:rsidP="00461E6C">
      <w:pPr>
        <w:spacing w:line="264" w:lineRule="auto"/>
        <w:jc w:val="both"/>
        <w:rPr>
          <w:rFonts w:ascii="Proba Pro" w:hAnsi="Proba Pro" w:cs="Arial"/>
          <w:bCs/>
          <w:sz w:val="20"/>
          <w:szCs w:val="20"/>
        </w:rPr>
      </w:pPr>
    </w:p>
    <w:p w14:paraId="51FAC5A5" w14:textId="77777777" w:rsidR="000D7C61" w:rsidRPr="00A83EDC" w:rsidRDefault="000D7C61" w:rsidP="00461E6C">
      <w:pPr>
        <w:spacing w:line="264" w:lineRule="auto"/>
        <w:jc w:val="both"/>
        <w:rPr>
          <w:rFonts w:ascii="Proba Pro" w:hAnsi="Proba Pro" w:cs="Arial"/>
          <w:b/>
          <w:bCs/>
          <w:sz w:val="20"/>
          <w:szCs w:val="20"/>
        </w:rPr>
      </w:pPr>
      <w:r w:rsidRPr="00A83EDC">
        <w:rPr>
          <w:rFonts w:ascii="Proba Pro" w:hAnsi="Proba Pro" w:cs="Arial"/>
          <w:b/>
          <w:bCs/>
          <w:sz w:val="20"/>
          <w:szCs w:val="20"/>
        </w:rPr>
        <w:t>čestne vyhlasujem, že</w:t>
      </w:r>
    </w:p>
    <w:p w14:paraId="1C7D2EE6" w14:textId="77777777" w:rsidR="000D7C61" w:rsidRPr="00A83EDC" w:rsidRDefault="000D7C61" w:rsidP="00461E6C">
      <w:pPr>
        <w:spacing w:line="264" w:lineRule="auto"/>
        <w:jc w:val="both"/>
        <w:rPr>
          <w:rFonts w:ascii="Proba Pro" w:hAnsi="Proba Pro" w:cs="Arial"/>
          <w:bCs/>
          <w:sz w:val="20"/>
          <w:szCs w:val="20"/>
        </w:rPr>
      </w:pPr>
    </w:p>
    <w:p w14:paraId="097CECDF" w14:textId="77777777" w:rsidR="000D7C61" w:rsidRPr="00A83EDC" w:rsidRDefault="000D7C61" w:rsidP="00461E6C">
      <w:pPr>
        <w:spacing w:line="264" w:lineRule="auto"/>
        <w:jc w:val="both"/>
        <w:rPr>
          <w:rFonts w:ascii="Proba Pro" w:hAnsi="Proba Pro" w:cs="Arial"/>
          <w:bCs/>
          <w:sz w:val="20"/>
          <w:szCs w:val="20"/>
        </w:rPr>
      </w:pPr>
      <w:r w:rsidRPr="00A83EDC">
        <w:rPr>
          <w:rFonts w:ascii="Proba Pro" w:hAnsi="Proba Pro" w:cs="Arial"/>
          <w:bCs/>
          <w:sz w:val="20"/>
          <w:szCs w:val="20"/>
        </w:rPr>
        <w:t>v súvislosti s</w:t>
      </w:r>
      <w:r w:rsidRPr="00A83EDC">
        <w:rPr>
          <w:rFonts w:ascii="Calibri" w:hAnsi="Calibri" w:cs="Calibri"/>
          <w:bCs/>
          <w:sz w:val="20"/>
          <w:szCs w:val="20"/>
        </w:rPr>
        <w:t> </w:t>
      </w:r>
      <w:r w:rsidRPr="00A83EDC">
        <w:rPr>
          <w:rFonts w:ascii="Proba Pro" w:hAnsi="Proba Pro" w:cs="Arial"/>
          <w:bCs/>
          <w:sz w:val="20"/>
          <w:szCs w:val="20"/>
        </w:rPr>
        <w:t>uveden</w:t>
      </w:r>
      <w:r w:rsidRPr="00A83EDC">
        <w:rPr>
          <w:rFonts w:ascii="Proba Pro" w:hAnsi="Proba Pro" w:cs="Proba Pro"/>
          <w:bCs/>
          <w:sz w:val="20"/>
          <w:szCs w:val="20"/>
        </w:rPr>
        <w:t>ý</w:t>
      </w:r>
      <w:r w:rsidRPr="00A83EDC">
        <w:rPr>
          <w:rFonts w:ascii="Proba Pro" w:hAnsi="Proba Pro" w:cs="Arial"/>
          <w:bCs/>
          <w:sz w:val="20"/>
          <w:szCs w:val="20"/>
        </w:rPr>
        <w:t>m postupom zad</w:t>
      </w:r>
      <w:r w:rsidRPr="00A83EDC">
        <w:rPr>
          <w:rFonts w:ascii="Proba Pro" w:hAnsi="Proba Pro" w:cs="Proba Pro"/>
          <w:bCs/>
          <w:sz w:val="20"/>
          <w:szCs w:val="20"/>
        </w:rPr>
        <w:t>á</w:t>
      </w:r>
      <w:r w:rsidRPr="00A83EDC">
        <w:rPr>
          <w:rFonts w:ascii="Proba Pro" w:hAnsi="Proba Pro" w:cs="Arial"/>
          <w:bCs/>
          <w:sz w:val="20"/>
          <w:szCs w:val="20"/>
        </w:rPr>
        <w:t>vania z</w:t>
      </w:r>
      <w:r w:rsidRPr="00A83EDC">
        <w:rPr>
          <w:rFonts w:ascii="Proba Pro" w:hAnsi="Proba Pro" w:cs="Proba Pro"/>
          <w:bCs/>
          <w:sz w:val="20"/>
          <w:szCs w:val="20"/>
        </w:rPr>
        <w:t>á</w:t>
      </w:r>
      <w:r w:rsidRPr="00A83EDC">
        <w:rPr>
          <w:rFonts w:ascii="Proba Pro" w:hAnsi="Proba Pro" w:cs="Arial"/>
          <w:bCs/>
          <w:sz w:val="20"/>
          <w:szCs w:val="20"/>
        </w:rPr>
        <w:t>kazky:</w:t>
      </w:r>
    </w:p>
    <w:p w14:paraId="1897ED26" w14:textId="1B15CFEA" w:rsidR="000D7C61" w:rsidRPr="00A83EDC" w:rsidRDefault="000D7C61" w:rsidP="00461E6C">
      <w:pPr>
        <w:numPr>
          <w:ilvl w:val="0"/>
          <w:numId w:val="14"/>
        </w:numPr>
        <w:spacing w:line="264" w:lineRule="auto"/>
        <w:jc w:val="both"/>
        <w:rPr>
          <w:rFonts w:ascii="Proba Pro" w:hAnsi="Proba Pro" w:cs="Arial"/>
          <w:bCs/>
          <w:sz w:val="20"/>
          <w:szCs w:val="20"/>
        </w:rPr>
      </w:pPr>
      <w:r w:rsidRPr="00A83EDC">
        <w:rPr>
          <w:rFonts w:ascii="Proba Pro" w:hAnsi="Proba Pro" w:cs="Arial"/>
          <w:bCs/>
          <w:sz w:val="20"/>
          <w:szCs w:val="20"/>
        </w:rPr>
        <w:t>nevyvíjal som a</w:t>
      </w:r>
      <w:r w:rsidRPr="00A83EDC">
        <w:rPr>
          <w:rFonts w:ascii="Calibri" w:hAnsi="Calibri" w:cs="Calibri"/>
          <w:bCs/>
          <w:sz w:val="20"/>
          <w:szCs w:val="20"/>
        </w:rPr>
        <w:t> </w:t>
      </w:r>
      <w:r w:rsidRPr="00A83EDC">
        <w:rPr>
          <w:rFonts w:ascii="Proba Pro" w:hAnsi="Proba Pro" w:cs="Arial"/>
          <w:bCs/>
          <w:sz w:val="20"/>
          <w:szCs w:val="20"/>
        </w:rPr>
        <w:t>nebudem vyv</w:t>
      </w:r>
      <w:r w:rsidRPr="00A83EDC">
        <w:rPr>
          <w:rFonts w:ascii="Proba Pro" w:hAnsi="Proba Pro" w:cs="Proba Pro"/>
          <w:bCs/>
          <w:sz w:val="20"/>
          <w:szCs w:val="20"/>
        </w:rPr>
        <w:t>í</w:t>
      </w:r>
      <w:r w:rsidRPr="00A83EDC">
        <w:rPr>
          <w:rFonts w:ascii="Proba Pro" w:hAnsi="Proba Pro" w:cs="Arial"/>
          <w:bCs/>
          <w:sz w:val="20"/>
          <w:szCs w:val="20"/>
        </w:rPr>
        <w:t>ja</w:t>
      </w:r>
      <w:r w:rsidRPr="00A83EDC">
        <w:rPr>
          <w:rFonts w:ascii="Proba Pro" w:hAnsi="Proba Pro" w:cs="Proba Pro"/>
          <w:bCs/>
          <w:sz w:val="20"/>
          <w:szCs w:val="20"/>
        </w:rPr>
        <w:t>ť</w:t>
      </w:r>
      <w:r w:rsidRPr="00A83EDC">
        <w:rPr>
          <w:rFonts w:ascii="Proba Pro" w:hAnsi="Proba Pro" w:cs="Arial"/>
          <w:bCs/>
          <w:sz w:val="20"/>
          <w:szCs w:val="20"/>
        </w:rPr>
        <w:t xml:space="preserve"> vo</w:t>
      </w:r>
      <w:r w:rsidRPr="00A83EDC">
        <w:rPr>
          <w:rFonts w:ascii="Proba Pro" w:hAnsi="Proba Pro" w:cs="Proba Pro"/>
          <w:bCs/>
          <w:sz w:val="20"/>
          <w:szCs w:val="20"/>
        </w:rPr>
        <w:t>č</w:t>
      </w:r>
      <w:r w:rsidRPr="00A83EDC">
        <w:rPr>
          <w:rFonts w:ascii="Proba Pro" w:hAnsi="Proba Pro" w:cs="Arial"/>
          <w:bCs/>
          <w:sz w:val="20"/>
          <w:szCs w:val="20"/>
        </w:rPr>
        <w:t xml:space="preserve">i </w:t>
      </w:r>
      <w:r w:rsidRPr="00A83EDC">
        <w:rPr>
          <w:rFonts w:ascii="Proba Pro" w:hAnsi="Proba Pro" w:cs="Proba Pro"/>
          <w:bCs/>
          <w:sz w:val="20"/>
          <w:szCs w:val="20"/>
        </w:rPr>
        <w:t>ž</w:t>
      </w:r>
      <w:r w:rsidRPr="00A83EDC">
        <w:rPr>
          <w:rFonts w:ascii="Proba Pro" w:hAnsi="Proba Pro" w:cs="Arial"/>
          <w:bCs/>
          <w:sz w:val="20"/>
          <w:szCs w:val="20"/>
        </w:rPr>
        <w:t>iadnej osobe na strane verejného obstarávateľa, ktorá je alebo by mohla byť zainteresovaná v</w:t>
      </w:r>
      <w:r w:rsidRPr="00A83EDC">
        <w:rPr>
          <w:rFonts w:ascii="Calibri" w:hAnsi="Calibri" w:cs="Calibri"/>
          <w:bCs/>
          <w:sz w:val="20"/>
          <w:szCs w:val="20"/>
        </w:rPr>
        <w:t> </w:t>
      </w:r>
      <w:r w:rsidRPr="00A83EDC">
        <w:rPr>
          <w:rFonts w:ascii="Proba Pro" w:hAnsi="Proba Pro" w:cs="Arial"/>
          <w:bCs/>
          <w:sz w:val="20"/>
          <w:szCs w:val="20"/>
        </w:rPr>
        <w:t>zmysle ustanoven</w:t>
      </w:r>
      <w:r w:rsidRPr="00A83EDC">
        <w:rPr>
          <w:rFonts w:ascii="Proba Pro" w:hAnsi="Proba Pro" w:cs="Proba Pro"/>
          <w:bCs/>
          <w:sz w:val="20"/>
          <w:szCs w:val="20"/>
        </w:rPr>
        <w:t>í</w:t>
      </w:r>
      <w:r w:rsidRPr="00A83EDC">
        <w:rPr>
          <w:rFonts w:ascii="Proba Pro" w:hAnsi="Proba Pro" w:cs="Arial"/>
          <w:bCs/>
          <w:sz w:val="20"/>
          <w:szCs w:val="20"/>
        </w:rPr>
        <w:t xml:space="preserve"> </w:t>
      </w:r>
      <w:r w:rsidRPr="00A83EDC">
        <w:rPr>
          <w:rFonts w:ascii="Proba Pro" w:hAnsi="Proba Pro" w:cs="Proba Pro"/>
          <w:bCs/>
          <w:sz w:val="20"/>
          <w:szCs w:val="20"/>
        </w:rPr>
        <w:t>§</w:t>
      </w:r>
      <w:r w:rsidRPr="00A83EDC">
        <w:rPr>
          <w:rFonts w:ascii="Proba Pro" w:hAnsi="Proba Pro" w:cs="Arial"/>
          <w:bCs/>
          <w:sz w:val="20"/>
          <w:szCs w:val="20"/>
        </w:rPr>
        <w:t xml:space="preserve"> 23 ods. 3 z</w:t>
      </w:r>
      <w:r w:rsidRPr="00A83EDC">
        <w:rPr>
          <w:rFonts w:ascii="Proba Pro" w:hAnsi="Proba Pro" w:cs="Proba Pro"/>
          <w:bCs/>
          <w:sz w:val="20"/>
          <w:szCs w:val="20"/>
        </w:rPr>
        <w:t>á</w:t>
      </w:r>
      <w:r w:rsidRPr="00A83EDC">
        <w:rPr>
          <w:rFonts w:ascii="Proba Pro" w:hAnsi="Proba Pro" w:cs="Arial"/>
          <w:bCs/>
          <w:sz w:val="20"/>
          <w:szCs w:val="20"/>
        </w:rPr>
        <w:t xml:space="preserve">kona </w:t>
      </w:r>
      <w:r w:rsidRPr="00A83EDC">
        <w:rPr>
          <w:rFonts w:ascii="Proba Pro" w:hAnsi="Proba Pro" w:cs="Proba Pro"/>
          <w:bCs/>
          <w:sz w:val="20"/>
          <w:szCs w:val="20"/>
        </w:rPr>
        <w:t>č</w:t>
      </w:r>
      <w:r w:rsidRPr="00A83EDC">
        <w:rPr>
          <w:rFonts w:ascii="Proba Pro" w:hAnsi="Proba Pro" w:cs="Arial"/>
          <w:bCs/>
          <w:sz w:val="20"/>
          <w:szCs w:val="20"/>
        </w:rPr>
        <w:t>. 343/2015 Z.z. o</w:t>
      </w:r>
      <w:r w:rsidRPr="00A83EDC">
        <w:rPr>
          <w:rFonts w:ascii="Calibri" w:hAnsi="Calibri" w:cs="Calibri"/>
          <w:bCs/>
          <w:sz w:val="20"/>
          <w:szCs w:val="20"/>
        </w:rPr>
        <w:t> </w:t>
      </w:r>
      <w:r w:rsidRPr="00A83EDC">
        <w:rPr>
          <w:rFonts w:ascii="Proba Pro" w:hAnsi="Proba Pro" w:cs="Arial"/>
          <w:bCs/>
          <w:sz w:val="20"/>
          <w:szCs w:val="20"/>
        </w:rPr>
        <w:t>verejnom obstarávaní a</w:t>
      </w:r>
      <w:r w:rsidRPr="00A83EDC">
        <w:rPr>
          <w:rFonts w:ascii="Calibri" w:hAnsi="Calibri" w:cs="Calibri"/>
          <w:bCs/>
          <w:sz w:val="20"/>
          <w:szCs w:val="20"/>
        </w:rPr>
        <w:t> </w:t>
      </w:r>
      <w:r w:rsidRPr="00A83EDC">
        <w:rPr>
          <w:rFonts w:ascii="Proba Pro" w:hAnsi="Proba Pro" w:cs="Arial"/>
          <w:bCs/>
          <w:sz w:val="20"/>
          <w:szCs w:val="20"/>
        </w:rPr>
        <w:t>o</w:t>
      </w:r>
      <w:r w:rsidRPr="00A83EDC">
        <w:rPr>
          <w:rFonts w:ascii="Calibri" w:hAnsi="Calibri" w:cs="Calibri"/>
          <w:bCs/>
          <w:sz w:val="20"/>
          <w:szCs w:val="20"/>
        </w:rPr>
        <w:t> </w:t>
      </w:r>
      <w:r w:rsidRPr="00A83EDC">
        <w:rPr>
          <w:rFonts w:ascii="Proba Pro" w:hAnsi="Proba Pro" w:cs="Arial"/>
          <w:bCs/>
          <w:sz w:val="20"/>
          <w:szCs w:val="20"/>
        </w:rPr>
        <w:t>zmene a</w:t>
      </w:r>
      <w:r w:rsidRPr="00A83EDC">
        <w:rPr>
          <w:rFonts w:ascii="Calibri" w:hAnsi="Calibri" w:cs="Calibri"/>
          <w:bCs/>
          <w:sz w:val="20"/>
          <w:szCs w:val="20"/>
        </w:rPr>
        <w:t> </w:t>
      </w:r>
      <w:r w:rsidRPr="00A83EDC">
        <w:rPr>
          <w:rFonts w:ascii="Proba Pro" w:hAnsi="Proba Pro" w:cs="Arial"/>
          <w:bCs/>
          <w:sz w:val="20"/>
          <w:szCs w:val="20"/>
        </w:rPr>
        <w:t>doplnen</w:t>
      </w:r>
      <w:r w:rsidRPr="00A83EDC">
        <w:rPr>
          <w:rFonts w:ascii="Proba Pro" w:hAnsi="Proba Pro" w:cs="Proba Pro"/>
          <w:bCs/>
          <w:sz w:val="20"/>
          <w:szCs w:val="20"/>
        </w:rPr>
        <w:t>í</w:t>
      </w:r>
      <w:r w:rsidRPr="00A83EDC">
        <w:rPr>
          <w:rFonts w:ascii="Proba Pro" w:hAnsi="Proba Pro" w:cs="Arial"/>
          <w:bCs/>
          <w:sz w:val="20"/>
          <w:szCs w:val="20"/>
        </w:rPr>
        <w:t xml:space="preserve"> niektor</w:t>
      </w:r>
      <w:r w:rsidRPr="00A83EDC">
        <w:rPr>
          <w:rFonts w:ascii="Proba Pro" w:hAnsi="Proba Pro" w:cs="Proba Pro"/>
          <w:bCs/>
          <w:sz w:val="20"/>
          <w:szCs w:val="20"/>
        </w:rPr>
        <w:t>ý</w:t>
      </w:r>
      <w:r w:rsidRPr="00A83EDC">
        <w:rPr>
          <w:rFonts w:ascii="Proba Pro" w:hAnsi="Proba Pro" w:cs="Arial"/>
          <w:bCs/>
          <w:sz w:val="20"/>
          <w:szCs w:val="20"/>
        </w:rPr>
        <w:t>ch z</w:t>
      </w:r>
      <w:r w:rsidRPr="00A83EDC">
        <w:rPr>
          <w:rFonts w:ascii="Proba Pro" w:hAnsi="Proba Pro" w:cs="Proba Pro"/>
          <w:bCs/>
          <w:sz w:val="20"/>
          <w:szCs w:val="20"/>
        </w:rPr>
        <w:t>á</w:t>
      </w:r>
      <w:r w:rsidRPr="00A83EDC">
        <w:rPr>
          <w:rFonts w:ascii="Proba Pro" w:hAnsi="Proba Pro" w:cs="Arial"/>
          <w:bCs/>
          <w:sz w:val="20"/>
          <w:szCs w:val="20"/>
        </w:rPr>
        <w:t>konov v</w:t>
      </w:r>
      <w:r w:rsidRPr="00A83EDC">
        <w:rPr>
          <w:rFonts w:ascii="Calibri" w:hAnsi="Calibri" w:cs="Calibri"/>
          <w:bCs/>
          <w:sz w:val="20"/>
          <w:szCs w:val="20"/>
        </w:rPr>
        <w:t> </w:t>
      </w:r>
      <w:r w:rsidRPr="00A83EDC">
        <w:rPr>
          <w:rFonts w:ascii="Proba Pro" w:hAnsi="Proba Pro" w:cs="Arial"/>
          <w:bCs/>
          <w:sz w:val="20"/>
          <w:szCs w:val="20"/>
        </w:rPr>
        <w:t>platnom znen</w:t>
      </w:r>
      <w:r w:rsidRPr="00A83EDC">
        <w:rPr>
          <w:rFonts w:ascii="Proba Pro" w:hAnsi="Proba Pro" w:cs="Proba Pro"/>
          <w:bCs/>
          <w:sz w:val="20"/>
          <w:szCs w:val="20"/>
        </w:rPr>
        <w:t>í</w:t>
      </w:r>
      <w:r w:rsidRPr="00A83EDC">
        <w:rPr>
          <w:rFonts w:ascii="Proba Pro" w:hAnsi="Proba Pro" w:cs="Arial"/>
          <w:bCs/>
          <w:sz w:val="20"/>
          <w:szCs w:val="20"/>
        </w:rPr>
        <w:t xml:space="preserve"> (</w:t>
      </w:r>
      <w:r w:rsidRPr="00A83EDC">
        <w:rPr>
          <w:rFonts w:ascii="Proba Pro" w:hAnsi="Proba Pro" w:cs="Arial"/>
          <w:b/>
          <w:bCs/>
          <w:sz w:val="20"/>
          <w:szCs w:val="20"/>
        </w:rPr>
        <w:t>„zainteresovaná osoba</w:t>
      </w:r>
      <w:r w:rsidRPr="00A83EDC">
        <w:rPr>
          <w:rFonts w:ascii="Proba Pro" w:hAnsi="Proba Pro" w:cs="Arial"/>
          <w:bCs/>
          <w:sz w:val="20"/>
          <w:szCs w:val="20"/>
        </w:rPr>
        <w:t xml:space="preserve">“) akékoľvek aktivity, ktoré </w:t>
      </w:r>
      <w:r w:rsidR="00D85749">
        <w:rPr>
          <w:rFonts w:ascii="Proba Pro" w:hAnsi="Proba Pro" w:cs="Arial"/>
          <w:bCs/>
          <w:sz w:val="20"/>
          <w:szCs w:val="20"/>
        </w:rPr>
        <w:t>b</w:t>
      </w:r>
      <w:r w:rsidRPr="00A83EDC">
        <w:rPr>
          <w:rFonts w:ascii="Proba Pro" w:hAnsi="Proba Pro" w:cs="Arial"/>
          <w:bCs/>
          <w:sz w:val="20"/>
          <w:szCs w:val="20"/>
        </w:rPr>
        <w:t>y mohli viesť k</w:t>
      </w:r>
      <w:r w:rsidRPr="00A83EDC">
        <w:rPr>
          <w:rFonts w:ascii="Calibri" w:hAnsi="Calibri" w:cs="Calibri"/>
          <w:bCs/>
          <w:sz w:val="20"/>
          <w:szCs w:val="20"/>
        </w:rPr>
        <w:t> </w:t>
      </w:r>
      <w:r w:rsidRPr="00A83EDC">
        <w:rPr>
          <w:rFonts w:ascii="Proba Pro" w:hAnsi="Proba Pro" w:cs="Arial"/>
          <w:bCs/>
          <w:sz w:val="20"/>
          <w:szCs w:val="20"/>
        </w:rPr>
        <w:t>zv</w:t>
      </w:r>
      <w:r w:rsidRPr="00A83EDC">
        <w:rPr>
          <w:rFonts w:ascii="Proba Pro" w:hAnsi="Proba Pro" w:cs="Proba Pro"/>
          <w:bCs/>
          <w:sz w:val="20"/>
          <w:szCs w:val="20"/>
        </w:rPr>
        <w:t>ý</w:t>
      </w:r>
      <w:r w:rsidRPr="00A83EDC">
        <w:rPr>
          <w:rFonts w:ascii="Proba Pro" w:hAnsi="Proba Pro" w:cs="Arial"/>
          <w:bCs/>
          <w:sz w:val="20"/>
          <w:szCs w:val="20"/>
        </w:rPr>
        <w:t>hodneniu n</w:t>
      </w:r>
      <w:r w:rsidRPr="00A83EDC">
        <w:rPr>
          <w:rFonts w:ascii="Proba Pro" w:hAnsi="Proba Pro" w:cs="Proba Pro"/>
          <w:bCs/>
          <w:sz w:val="20"/>
          <w:szCs w:val="20"/>
        </w:rPr>
        <w:t>áš</w:t>
      </w:r>
      <w:r w:rsidRPr="00A83EDC">
        <w:rPr>
          <w:rFonts w:ascii="Proba Pro" w:hAnsi="Proba Pro" w:cs="Arial"/>
          <w:bCs/>
          <w:sz w:val="20"/>
          <w:szCs w:val="20"/>
        </w:rPr>
        <w:t>ho postavenia vo verejnej s</w:t>
      </w:r>
      <w:r w:rsidRPr="00A83EDC">
        <w:rPr>
          <w:rFonts w:ascii="Proba Pro" w:hAnsi="Proba Pro" w:cs="Proba Pro"/>
          <w:bCs/>
          <w:sz w:val="20"/>
          <w:szCs w:val="20"/>
        </w:rPr>
        <w:t>úť</w:t>
      </w:r>
      <w:r w:rsidRPr="00A83EDC">
        <w:rPr>
          <w:rFonts w:ascii="Proba Pro" w:hAnsi="Proba Pro" w:cs="Arial"/>
          <w:bCs/>
          <w:sz w:val="20"/>
          <w:szCs w:val="20"/>
        </w:rPr>
        <w:t>a</w:t>
      </w:r>
      <w:r w:rsidRPr="00A83EDC">
        <w:rPr>
          <w:rFonts w:ascii="Proba Pro" w:hAnsi="Proba Pro" w:cs="Proba Pro"/>
          <w:bCs/>
          <w:sz w:val="20"/>
          <w:szCs w:val="20"/>
        </w:rPr>
        <w:t>ž</w:t>
      </w:r>
      <w:r w:rsidRPr="00A83EDC">
        <w:rPr>
          <w:rFonts w:ascii="Proba Pro" w:hAnsi="Proba Pro" w:cs="Arial"/>
          <w:bCs/>
          <w:sz w:val="20"/>
          <w:szCs w:val="20"/>
        </w:rPr>
        <w:t>i,</w:t>
      </w:r>
    </w:p>
    <w:p w14:paraId="17717EE2" w14:textId="77777777" w:rsidR="000D7C61" w:rsidRPr="00A83EDC" w:rsidRDefault="000D7C61" w:rsidP="00461E6C">
      <w:pPr>
        <w:numPr>
          <w:ilvl w:val="0"/>
          <w:numId w:val="14"/>
        </w:numPr>
        <w:spacing w:line="264" w:lineRule="auto"/>
        <w:jc w:val="both"/>
        <w:rPr>
          <w:rFonts w:ascii="Proba Pro" w:hAnsi="Proba Pro" w:cs="Arial"/>
          <w:bCs/>
          <w:sz w:val="20"/>
          <w:szCs w:val="20"/>
        </w:rPr>
      </w:pPr>
      <w:r w:rsidRPr="00A83EDC">
        <w:rPr>
          <w:rFonts w:ascii="Proba Pro" w:hAnsi="Proba Pro" w:cs="Arial"/>
          <w:bCs/>
          <w:sz w:val="20"/>
          <w:szCs w:val="20"/>
        </w:rPr>
        <w:t>neposkytol som a neposkytnem akejkoľvek čo i</w:t>
      </w:r>
      <w:r w:rsidRPr="00A83EDC">
        <w:rPr>
          <w:rFonts w:ascii="Calibri" w:hAnsi="Calibri" w:cs="Calibri"/>
          <w:bCs/>
          <w:sz w:val="20"/>
          <w:szCs w:val="20"/>
        </w:rPr>
        <w:t> </w:t>
      </w:r>
      <w:r w:rsidRPr="00A83EDC">
        <w:rPr>
          <w:rFonts w:ascii="Proba Pro" w:hAnsi="Proba Pro" w:cs="Arial"/>
          <w:bCs/>
          <w:sz w:val="20"/>
          <w:szCs w:val="20"/>
        </w:rPr>
        <w:t>len potencion</w:t>
      </w:r>
      <w:r w:rsidRPr="00A83EDC">
        <w:rPr>
          <w:rFonts w:ascii="Proba Pro" w:hAnsi="Proba Pro" w:cs="Proba Pro"/>
          <w:bCs/>
          <w:sz w:val="20"/>
          <w:szCs w:val="20"/>
        </w:rPr>
        <w:t>á</w:t>
      </w:r>
      <w:r w:rsidRPr="00A83EDC">
        <w:rPr>
          <w:rFonts w:ascii="Proba Pro" w:hAnsi="Proba Pro" w:cs="Arial"/>
          <w:bCs/>
          <w:sz w:val="20"/>
          <w:szCs w:val="20"/>
        </w:rPr>
        <w:t xml:space="preserve">lne zainteresovanej osobe priamo alebo nepriamo akúkoľvek finančnú alebo vecnú výhodu ako motiváciu alebo odmenu súvisiacu so zadaním tejto zákazky, </w:t>
      </w:r>
    </w:p>
    <w:p w14:paraId="781D60CA" w14:textId="77777777" w:rsidR="000D7C61" w:rsidRPr="00A83EDC" w:rsidRDefault="000D7C61" w:rsidP="00461E6C">
      <w:pPr>
        <w:numPr>
          <w:ilvl w:val="0"/>
          <w:numId w:val="14"/>
        </w:numPr>
        <w:spacing w:line="264" w:lineRule="auto"/>
        <w:jc w:val="both"/>
        <w:rPr>
          <w:rFonts w:ascii="Proba Pro" w:hAnsi="Proba Pro" w:cs="Arial"/>
          <w:bCs/>
          <w:sz w:val="20"/>
          <w:szCs w:val="20"/>
        </w:rPr>
      </w:pPr>
      <w:r w:rsidRPr="00A83EDC">
        <w:rPr>
          <w:rFonts w:ascii="Proba Pro" w:hAnsi="Proba Pro" w:cs="Arial"/>
          <w:bCs/>
          <w:sz w:val="20"/>
          <w:szCs w:val="20"/>
        </w:rPr>
        <w:t>budem bezodkladne informovať verejného obstarávateľa o akejkoľvek situácii, ktorá je považovaná za konflikt záujmov alebo ktorá by mohla viesť ku konfliktu záujmov kedykoľvek v</w:t>
      </w:r>
      <w:r w:rsidRPr="00A83EDC">
        <w:rPr>
          <w:rFonts w:ascii="Calibri" w:hAnsi="Calibri" w:cs="Calibri"/>
          <w:bCs/>
          <w:sz w:val="20"/>
          <w:szCs w:val="20"/>
        </w:rPr>
        <w:t> </w:t>
      </w:r>
      <w:r w:rsidRPr="00A83EDC">
        <w:rPr>
          <w:rFonts w:ascii="Proba Pro" w:hAnsi="Proba Pro" w:cs="Arial"/>
          <w:bCs/>
          <w:sz w:val="20"/>
          <w:szCs w:val="20"/>
        </w:rPr>
        <w:t>priebehu procesu verejn</w:t>
      </w:r>
      <w:r w:rsidRPr="00A83EDC">
        <w:rPr>
          <w:rFonts w:ascii="Proba Pro" w:hAnsi="Proba Pro" w:cs="Proba Pro"/>
          <w:bCs/>
          <w:sz w:val="20"/>
          <w:szCs w:val="20"/>
        </w:rPr>
        <w:t>é</w:t>
      </w:r>
      <w:r w:rsidRPr="00A83EDC">
        <w:rPr>
          <w:rFonts w:ascii="Proba Pro" w:hAnsi="Proba Pro" w:cs="Arial"/>
          <w:bCs/>
          <w:sz w:val="20"/>
          <w:szCs w:val="20"/>
        </w:rPr>
        <w:t>ho obstar</w:t>
      </w:r>
      <w:r w:rsidRPr="00A83EDC">
        <w:rPr>
          <w:rFonts w:ascii="Proba Pro" w:hAnsi="Proba Pro" w:cs="Proba Pro"/>
          <w:bCs/>
          <w:sz w:val="20"/>
          <w:szCs w:val="20"/>
        </w:rPr>
        <w:t>á</w:t>
      </w:r>
      <w:r w:rsidRPr="00A83EDC">
        <w:rPr>
          <w:rFonts w:ascii="Proba Pro" w:hAnsi="Proba Pro" w:cs="Arial"/>
          <w:bCs/>
          <w:sz w:val="20"/>
          <w:szCs w:val="20"/>
        </w:rPr>
        <w:t>vania,</w:t>
      </w:r>
    </w:p>
    <w:p w14:paraId="1A172A88" w14:textId="77777777" w:rsidR="000D7C61" w:rsidRPr="00A83EDC" w:rsidRDefault="000D7C61" w:rsidP="00461E6C">
      <w:pPr>
        <w:numPr>
          <w:ilvl w:val="0"/>
          <w:numId w:val="14"/>
        </w:numPr>
        <w:spacing w:line="264" w:lineRule="auto"/>
        <w:jc w:val="both"/>
        <w:rPr>
          <w:rFonts w:ascii="Proba Pro" w:hAnsi="Proba Pro" w:cs="Arial"/>
          <w:bCs/>
          <w:sz w:val="20"/>
          <w:szCs w:val="20"/>
        </w:rPr>
      </w:pPr>
      <w:r w:rsidRPr="00A83EDC">
        <w:rPr>
          <w:rFonts w:ascii="Proba Pro" w:hAnsi="Proba Pro" w:cs="Arial"/>
          <w:bCs/>
          <w:sz w:val="20"/>
          <w:szCs w:val="20"/>
        </w:rPr>
        <w:t>poskytnem verejnému obstarávateľovi v postupe tohto verejného obstarávania presné, pravdivé a úplné informácie.</w:t>
      </w:r>
    </w:p>
    <w:p w14:paraId="05C774B5" w14:textId="77777777" w:rsidR="000D7C61" w:rsidRPr="00A83EDC" w:rsidRDefault="000D7C61"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p>
    <w:p w14:paraId="76C00509"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V </w:t>
      </w:r>
      <w:r w:rsidRPr="00A83EDC">
        <w:rPr>
          <w:rFonts w:ascii="Proba Pro" w:hAnsi="Proba Pro" w:cs="Arial"/>
          <w:bCs/>
          <w:i/>
          <w:sz w:val="20"/>
          <w:szCs w:val="20"/>
        </w:rPr>
        <w:t>[</w:t>
      </w:r>
      <w:r w:rsidRPr="00A83EDC">
        <w:rPr>
          <w:rFonts w:ascii="Proba Pro" w:hAnsi="Proba Pro" w:cs="Arial"/>
          <w:bCs/>
          <w:i/>
          <w:sz w:val="20"/>
          <w:szCs w:val="20"/>
          <w:highlight w:val="lightGray"/>
        </w:rPr>
        <w:t>doplniť miesto</w:t>
      </w:r>
      <w:r w:rsidRPr="00A83EDC">
        <w:rPr>
          <w:rFonts w:ascii="Proba Pro" w:hAnsi="Proba Pro" w:cs="Arial"/>
          <w:bCs/>
          <w:i/>
          <w:sz w:val="20"/>
          <w:szCs w:val="20"/>
        </w:rPr>
        <w:t>]</w:t>
      </w:r>
      <w:r w:rsidRPr="00A83EDC">
        <w:rPr>
          <w:rFonts w:ascii="Proba Pro" w:hAnsi="Proba Pro" w:cs="Arial"/>
          <w:bCs/>
          <w:sz w:val="20"/>
          <w:szCs w:val="20"/>
        </w:rPr>
        <w:t xml:space="preserve"> dňa </w:t>
      </w:r>
      <w:r w:rsidRPr="00A83EDC">
        <w:rPr>
          <w:rFonts w:ascii="Proba Pro" w:hAnsi="Proba Pro" w:cs="Arial"/>
          <w:bCs/>
          <w:i/>
          <w:sz w:val="20"/>
          <w:szCs w:val="20"/>
        </w:rPr>
        <w:t>[</w:t>
      </w:r>
      <w:r w:rsidRPr="00A83EDC">
        <w:rPr>
          <w:rFonts w:ascii="Proba Pro" w:hAnsi="Proba Pro" w:cs="Arial"/>
          <w:bCs/>
          <w:i/>
          <w:sz w:val="20"/>
          <w:szCs w:val="20"/>
          <w:highlight w:val="lightGray"/>
        </w:rPr>
        <w:t>doplniť dátum</w:t>
      </w:r>
      <w:r w:rsidRPr="00A83EDC">
        <w:rPr>
          <w:rFonts w:ascii="Proba Pro" w:hAnsi="Proba Pro" w:cs="Arial"/>
          <w:bCs/>
          <w:i/>
          <w:sz w:val="20"/>
          <w:szCs w:val="20"/>
        </w:rPr>
        <w:t>]</w:t>
      </w:r>
    </w:p>
    <w:p w14:paraId="3F8E2082" w14:textId="77777777" w:rsidR="00CC37D8" w:rsidRPr="00A83EDC" w:rsidRDefault="00CC37D8" w:rsidP="00461E6C">
      <w:pPr>
        <w:spacing w:line="264" w:lineRule="auto"/>
        <w:jc w:val="both"/>
        <w:rPr>
          <w:rFonts w:ascii="Proba Pro" w:hAnsi="Proba Pro" w:cs="Arial"/>
          <w:bCs/>
          <w:sz w:val="20"/>
          <w:szCs w:val="20"/>
        </w:rPr>
      </w:pPr>
    </w:p>
    <w:p w14:paraId="4A81E6FB" w14:textId="77777777" w:rsidR="00CC37D8" w:rsidRPr="00A83EDC" w:rsidRDefault="00CC37D8" w:rsidP="00461E6C">
      <w:pPr>
        <w:spacing w:line="264" w:lineRule="auto"/>
        <w:jc w:val="both"/>
        <w:rPr>
          <w:rFonts w:ascii="Proba Pro" w:hAnsi="Proba Pro" w:cs="Arial"/>
          <w:bCs/>
          <w:sz w:val="20"/>
          <w:szCs w:val="20"/>
        </w:rPr>
      </w:pPr>
    </w:p>
    <w:p w14:paraId="7486F728" w14:textId="77777777" w:rsidR="00CC37D8" w:rsidRPr="00A83EDC" w:rsidRDefault="00CC37D8" w:rsidP="00461E6C">
      <w:pPr>
        <w:spacing w:line="264" w:lineRule="auto"/>
        <w:jc w:val="both"/>
        <w:rPr>
          <w:rFonts w:ascii="Proba Pro" w:hAnsi="Proba Pro" w:cs="Arial"/>
          <w:bCs/>
          <w:sz w:val="20"/>
          <w:szCs w:val="20"/>
        </w:rPr>
      </w:pPr>
    </w:p>
    <w:p w14:paraId="78C4C0C6"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p>
    <w:p w14:paraId="4D412F80" w14:textId="77777777" w:rsidR="00291EB0" w:rsidRDefault="00CC37D8" w:rsidP="00291EB0">
      <w:pPr>
        <w:spacing w:line="264" w:lineRule="auto"/>
        <w:jc w:val="both"/>
        <w:rPr>
          <w:rFonts w:ascii="Proba Pro" w:hAnsi="Proba Pro" w:cs="Arial"/>
          <w:bCs/>
          <w:i/>
          <w:sz w:val="20"/>
          <w:szCs w:val="20"/>
          <w:highlight w:val="lightGray"/>
        </w:rPr>
      </w:pPr>
      <w:r w:rsidRPr="00A83EDC">
        <w:rPr>
          <w:rFonts w:ascii="Proba Pro" w:hAnsi="Proba Pro" w:cs="Arial"/>
          <w:bCs/>
          <w:sz w:val="20"/>
          <w:szCs w:val="20"/>
        </w:rPr>
        <w:t xml:space="preserve">                                                                                                                </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a </w:t>
      </w:r>
    </w:p>
    <w:p w14:paraId="228BEF27" w14:textId="4B49F848" w:rsidR="00CC37D8" w:rsidRPr="00291EB0" w:rsidRDefault="00291EB0" w:rsidP="00291EB0">
      <w:pPr>
        <w:spacing w:line="264" w:lineRule="auto"/>
        <w:ind w:left="4956"/>
        <w:jc w:val="both"/>
        <w:rPr>
          <w:rFonts w:ascii="Proba Pro" w:hAnsi="Proba Pro" w:cs="Arial"/>
          <w:bCs/>
          <w:i/>
          <w:sz w:val="20"/>
          <w:szCs w:val="20"/>
          <w:highlight w:val="lightGray"/>
        </w:rPr>
      </w:pPr>
      <w:r w:rsidRPr="00291EB0">
        <w:rPr>
          <w:rFonts w:ascii="Proba Pro" w:hAnsi="Proba Pro" w:cs="Arial"/>
          <w:bCs/>
          <w:i/>
          <w:sz w:val="20"/>
          <w:szCs w:val="20"/>
        </w:rPr>
        <w:t xml:space="preserve">    </w:t>
      </w:r>
      <w:r w:rsidR="00CC37D8" w:rsidRPr="00A83EDC">
        <w:rPr>
          <w:rFonts w:ascii="Proba Pro" w:hAnsi="Proba Pro" w:cs="Arial"/>
          <w:bCs/>
          <w:i/>
          <w:sz w:val="20"/>
          <w:szCs w:val="20"/>
          <w:highlight w:val="lightGray"/>
        </w:rPr>
        <w:t>podpis oprávnenej osoby]</w:t>
      </w:r>
      <w:r w:rsidR="00CC37D8" w:rsidRPr="00A83EDC">
        <w:rPr>
          <w:rFonts w:ascii="Proba Pro" w:hAnsi="Proba Pro" w:cs="Arial"/>
          <w:bCs/>
          <w:i/>
          <w:sz w:val="20"/>
          <w:szCs w:val="20"/>
        </w:rPr>
        <w:t xml:space="preserve"> </w:t>
      </w:r>
    </w:p>
    <w:p w14:paraId="0E4F6F7A" w14:textId="187459F7" w:rsidR="005152A2" w:rsidRPr="00A83EDC" w:rsidRDefault="005152A2" w:rsidP="00461E6C">
      <w:pPr>
        <w:spacing w:line="264" w:lineRule="auto"/>
        <w:ind w:left="5664" w:firstLine="708"/>
        <w:jc w:val="both"/>
        <w:rPr>
          <w:rFonts w:ascii="Proba Pro" w:hAnsi="Proba Pro" w:cs="Arial"/>
          <w:bCs/>
          <w:i/>
          <w:sz w:val="20"/>
          <w:szCs w:val="20"/>
        </w:rPr>
      </w:pPr>
    </w:p>
    <w:p w14:paraId="42AC0683" w14:textId="5C82A8C1" w:rsidR="005152A2" w:rsidRPr="00A83EDC" w:rsidRDefault="005152A2" w:rsidP="00461E6C">
      <w:pPr>
        <w:spacing w:line="264" w:lineRule="auto"/>
        <w:ind w:left="5664" w:firstLine="708"/>
        <w:jc w:val="both"/>
        <w:rPr>
          <w:rFonts w:ascii="Proba Pro" w:hAnsi="Proba Pro" w:cs="Arial"/>
          <w:bCs/>
          <w:i/>
          <w:sz w:val="20"/>
          <w:szCs w:val="20"/>
        </w:rPr>
      </w:pPr>
    </w:p>
    <w:p w14:paraId="1B90D3CD" w14:textId="1E1A113A" w:rsidR="005152A2" w:rsidRPr="00A83EDC" w:rsidRDefault="005152A2" w:rsidP="00461E6C">
      <w:pPr>
        <w:spacing w:line="264" w:lineRule="auto"/>
        <w:ind w:left="5664" w:firstLine="708"/>
        <w:jc w:val="both"/>
        <w:rPr>
          <w:rFonts w:ascii="Proba Pro" w:hAnsi="Proba Pro" w:cs="Arial"/>
          <w:bCs/>
          <w:i/>
          <w:sz w:val="20"/>
          <w:szCs w:val="20"/>
        </w:rPr>
      </w:pPr>
    </w:p>
    <w:p w14:paraId="6913A8EC" w14:textId="3244512F" w:rsidR="005152A2" w:rsidRPr="00A83EDC" w:rsidRDefault="005152A2" w:rsidP="00461E6C">
      <w:pPr>
        <w:spacing w:line="264" w:lineRule="auto"/>
        <w:ind w:left="5664" w:firstLine="708"/>
        <w:jc w:val="both"/>
        <w:rPr>
          <w:rFonts w:ascii="Proba Pro" w:hAnsi="Proba Pro" w:cs="Arial"/>
          <w:bCs/>
          <w:i/>
          <w:sz w:val="20"/>
          <w:szCs w:val="20"/>
        </w:rPr>
      </w:pPr>
    </w:p>
    <w:p w14:paraId="01EB3DB0" w14:textId="38AA3299" w:rsidR="005152A2" w:rsidRPr="00A83EDC" w:rsidRDefault="005152A2" w:rsidP="00461E6C">
      <w:pPr>
        <w:spacing w:line="264" w:lineRule="auto"/>
        <w:ind w:left="5664" w:firstLine="708"/>
        <w:jc w:val="both"/>
        <w:rPr>
          <w:rFonts w:ascii="Proba Pro" w:hAnsi="Proba Pro" w:cs="Arial"/>
          <w:bCs/>
          <w:i/>
          <w:sz w:val="20"/>
          <w:szCs w:val="20"/>
        </w:rPr>
      </w:pPr>
    </w:p>
    <w:p w14:paraId="7463F11F" w14:textId="3926256D" w:rsidR="005152A2" w:rsidRPr="00A83EDC" w:rsidRDefault="005152A2" w:rsidP="00461E6C">
      <w:pPr>
        <w:spacing w:line="264" w:lineRule="auto"/>
        <w:ind w:left="5664" w:firstLine="708"/>
        <w:jc w:val="both"/>
        <w:rPr>
          <w:rFonts w:ascii="Proba Pro" w:hAnsi="Proba Pro" w:cs="Arial"/>
          <w:bCs/>
          <w:i/>
          <w:sz w:val="20"/>
          <w:szCs w:val="20"/>
        </w:rPr>
      </w:pPr>
    </w:p>
    <w:p w14:paraId="0776A77C" w14:textId="6E03EE33" w:rsidR="005152A2" w:rsidRPr="00A83EDC" w:rsidRDefault="005152A2" w:rsidP="00461E6C">
      <w:pPr>
        <w:spacing w:line="264" w:lineRule="auto"/>
        <w:ind w:left="5664" w:firstLine="708"/>
        <w:jc w:val="both"/>
        <w:rPr>
          <w:rFonts w:ascii="Proba Pro" w:hAnsi="Proba Pro" w:cs="Arial"/>
          <w:bCs/>
          <w:i/>
          <w:sz w:val="20"/>
          <w:szCs w:val="20"/>
        </w:rPr>
      </w:pPr>
    </w:p>
    <w:p w14:paraId="27D61689" w14:textId="5B2B50EC" w:rsidR="005152A2" w:rsidRPr="00A83EDC" w:rsidRDefault="005152A2" w:rsidP="00461E6C">
      <w:pPr>
        <w:spacing w:line="264" w:lineRule="auto"/>
        <w:ind w:left="5664" w:firstLine="708"/>
        <w:jc w:val="both"/>
        <w:rPr>
          <w:rFonts w:ascii="Proba Pro" w:hAnsi="Proba Pro" w:cs="Arial"/>
          <w:bCs/>
          <w:i/>
          <w:sz w:val="20"/>
          <w:szCs w:val="20"/>
        </w:rPr>
      </w:pPr>
    </w:p>
    <w:p w14:paraId="27CC4EB2" w14:textId="63F3B7C9" w:rsidR="005152A2" w:rsidRPr="00A83EDC" w:rsidRDefault="005152A2" w:rsidP="00461E6C">
      <w:pPr>
        <w:spacing w:line="264" w:lineRule="auto"/>
        <w:ind w:left="5664" w:firstLine="708"/>
        <w:jc w:val="both"/>
        <w:rPr>
          <w:rFonts w:ascii="Proba Pro" w:hAnsi="Proba Pro" w:cs="Arial"/>
          <w:bCs/>
          <w:i/>
          <w:sz w:val="20"/>
          <w:szCs w:val="20"/>
        </w:rPr>
      </w:pPr>
    </w:p>
    <w:p w14:paraId="17DE91E8" w14:textId="50903CBC" w:rsidR="005152A2" w:rsidRPr="00A83EDC" w:rsidRDefault="005152A2" w:rsidP="00461E6C">
      <w:pPr>
        <w:spacing w:line="264" w:lineRule="auto"/>
        <w:ind w:left="5664" w:firstLine="708"/>
        <w:jc w:val="both"/>
        <w:rPr>
          <w:rFonts w:ascii="Proba Pro" w:hAnsi="Proba Pro" w:cs="Arial"/>
          <w:bCs/>
          <w:i/>
          <w:sz w:val="20"/>
          <w:szCs w:val="20"/>
        </w:rPr>
      </w:pPr>
    </w:p>
    <w:p w14:paraId="4876CEC4" w14:textId="10E70036" w:rsidR="005152A2" w:rsidRPr="00A83EDC" w:rsidRDefault="005152A2" w:rsidP="00461E6C">
      <w:pPr>
        <w:spacing w:line="264" w:lineRule="auto"/>
        <w:ind w:left="5664" w:firstLine="708"/>
        <w:jc w:val="both"/>
        <w:rPr>
          <w:rFonts w:ascii="Proba Pro" w:hAnsi="Proba Pro" w:cs="Arial"/>
          <w:bCs/>
          <w:i/>
          <w:sz w:val="20"/>
          <w:szCs w:val="20"/>
        </w:rPr>
      </w:pPr>
    </w:p>
    <w:p w14:paraId="37B336B7" w14:textId="7146D1BC" w:rsidR="005152A2" w:rsidRPr="00A83EDC" w:rsidRDefault="005152A2" w:rsidP="00291EB0">
      <w:pPr>
        <w:spacing w:line="264" w:lineRule="auto"/>
        <w:jc w:val="both"/>
        <w:rPr>
          <w:rFonts w:ascii="Proba Pro" w:hAnsi="Proba Pro" w:cs="Arial"/>
          <w:bCs/>
          <w:i/>
          <w:sz w:val="20"/>
          <w:szCs w:val="20"/>
        </w:rPr>
      </w:pPr>
    </w:p>
    <w:p w14:paraId="44E90F89" w14:textId="77777777" w:rsidR="005152A2" w:rsidRPr="00A83EDC" w:rsidRDefault="005152A2" w:rsidP="00461E6C">
      <w:pPr>
        <w:spacing w:line="264" w:lineRule="auto"/>
        <w:ind w:left="5664" w:firstLine="708"/>
        <w:jc w:val="both"/>
        <w:rPr>
          <w:rFonts w:ascii="Proba Pro" w:hAnsi="Proba Pro" w:cs="Arial"/>
          <w:bCs/>
          <w:i/>
          <w:sz w:val="20"/>
          <w:szCs w:val="20"/>
        </w:rPr>
      </w:pPr>
    </w:p>
    <w:p w14:paraId="2C78E357" w14:textId="3FBDD63D" w:rsidR="002F3E44" w:rsidRPr="00A83EDC" w:rsidRDefault="005152A2" w:rsidP="00291EB0">
      <w:pPr>
        <w:pStyle w:val="SP1"/>
        <w:widowControl/>
        <w:spacing w:line="264" w:lineRule="auto"/>
        <w:ind w:left="0" w:firstLine="0"/>
        <w:jc w:val="both"/>
        <w:rPr>
          <w:rFonts w:cs="Arial"/>
        </w:rPr>
      </w:pPr>
      <w:bookmarkStart w:id="232" w:name="_Toc15987058"/>
      <w:r w:rsidRPr="00A83EDC">
        <w:rPr>
          <w:rFonts w:cs="Arial"/>
        </w:rPr>
        <w:lastRenderedPageBreak/>
        <w:t xml:space="preserve">Príloha </w:t>
      </w:r>
      <w:proofErr w:type="spellStart"/>
      <w:r w:rsidRPr="00A83EDC">
        <w:rPr>
          <w:rFonts w:cs="Arial"/>
        </w:rPr>
        <w:t>č.IV</w:t>
      </w:r>
      <w:proofErr w:type="spellEnd"/>
      <w:r w:rsidRPr="00A83EDC">
        <w:rPr>
          <w:rFonts w:cs="Arial"/>
        </w:rPr>
        <w:t xml:space="preserve">: </w:t>
      </w:r>
      <w:r w:rsidR="00FD20C1" w:rsidRPr="00A83EDC">
        <w:rPr>
          <w:rFonts w:cs="Arial"/>
        </w:rPr>
        <w:t>Opis súčasného stavu verejného obstarávateľa a charakteristika súčasného stavu spotreby  energie verejného obstarávateľa</w:t>
      </w:r>
      <w:bookmarkEnd w:id="232"/>
    </w:p>
    <w:p w14:paraId="34B65C18" w14:textId="77777777" w:rsidR="002F3E44" w:rsidRPr="00A83EDC" w:rsidRDefault="002F3E44" w:rsidP="00461E6C">
      <w:pPr>
        <w:spacing w:line="264" w:lineRule="auto"/>
        <w:jc w:val="both"/>
        <w:rPr>
          <w:rFonts w:ascii="Proba Pro" w:hAnsi="Proba Pro" w:cs="Arial"/>
          <w:bCs/>
          <w:sz w:val="20"/>
          <w:szCs w:val="20"/>
        </w:rPr>
      </w:pPr>
    </w:p>
    <w:p w14:paraId="52F7D63D" w14:textId="6B6806D1" w:rsidR="002F3E44" w:rsidRPr="00A83EDC" w:rsidRDefault="002F3E44"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Charakteristika súčasného stavu spotreby  energie </w:t>
      </w:r>
      <w:r w:rsidR="00331E00" w:rsidRPr="00A83EDC">
        <w:rPr>
          <w:rFonts w:ascii="Proba Pro" w:hAnsi="Proba Pro" w:cs="Arial"/>
          <w:bCs/>
          <w:sz w:val="20"/>
          <w:szCs w:val="20"/>
        </w:rPr>
        <w:t>verejného obstarávateľa</w:t>
      </w:r>
      <w:r w:rsidR="00FC05BE" w:rsidRPr="00A83EDC">
        <w:rPr>
          <w:rFonts w:ascii="Proba Pro" w:hAnsi="Proba Pro" w:cs="Arial"/>
          <w:bCs/>
          <w:sz w:val="20"/>
          <w:szCs w:val="20"/>
        </w:rPr>
        <w:t xml:space="preserve"> </w:t>
      </w:r>
      <w:r w:rsidRPr="00A83EDC">
        <w:rPr>
          <w:rFonts w:ascii="Proba Pro" w:hAnsi="Proba Pro" w:cs="Arial"/>
          <w:bCs/>
          <w:sz w:val="20"/>
          <w:szCs w:val="20"/>
        </w:rPr>
        <w:t>je uvedená v</w:t>
      </w:r>
      <w:r w:rsidR="00FD20C1" w:rsidRPr="00A83EDC">
        <w:rPr>
          <w:rFonts w:ascii="Calibri" w:hAnsi="Calibri" w:cs="Calibri"/>
          <w:bCs/>
          <w:sz w:val="20"/>
          <w:szCs w:val="20"/>
        </w:rPr>
        <w:t> </w:t>
      </w:r>
      <w:r w:rsidRPr="00A83EDC">
        <w:rPr>
          <w:rFonts w:ascii="Proba Pro" w:hAnsi="Proba Pro" w:cs="Arial"/>
          <w:bCs/>
          <w:sz w:val="20"/>
          <w:szCs w:val="20"/>
        </w:rPr>
        <w:t>samostatnom</w:t>
      </w:r>
      <w:r w:rsidR="00FD20C1" w:rsidRPr="00A83EDC">
        <w:rPr>
          <w:rFonts w:ascii="Proba Pro" w:hAnsi="Proba Pro" w:cs="Arial"/>
          <w:bCs/>
          <w:sz w:val="20"/>
          <w:szCs w:val="20"/>
        </w:rPr>
        <w:t xml:space="preserve"> </w:t>
      </w:r>
      <w:r w:rsidRPr="00A83EDC">
        <w:rPr>
          <w:rFonts w:ascii="Proba Pro" w:hAnsi="Proba Pro" w:cs="Arial"/>
          <w:bCs/>
          <w:sz w:val="20"/>
          <w:szCs w:val="20"/>
        </w:rPr>
        <w:t>(.pdf) dokumente.</w:t>
      </w:r>
    </w:p>
    <w:p w14:paraId="08E2D3FB" w14:textId="77777777" w:rsidR="002F3E44" w:rsidRPr="00A83EDC" w:rsidRDefault="002F3E44" w:rsidP="00461E6C">
      <w:pPr>
        <w:spacing w:line="264" w:lineRule="auto"/>
        <w:rPr>
          <w:rFonts w:ascii="Proba Pro" w:hAnsi="Proba Pro" w:cs="Arial"/>
        </w:rPr>
      </w:pPr>
    </w:p>
    <w:p w14:paraId="00EAF44B" w14:textId="77777777" w:rsidR="002F3E44" w:rsidRPr="00A83EDC" w:rsidRDefault="002F3E44" w:rsidP="00461E6C">
      <w:pPr>
        <w:spacing w:line="264" w:lineRule="auto"/>
        <w:rPr>
          <w:rFonts w:ascii="Proba Pro" w:hAnsi="Proba Pro" w:cs="Arial"/>
        </w:rPr>
      </w:pPr>
    </w:p>
    <w:p w14:paraId="50AA85E3" w14:textId="77777777" w:rsidR="002F3E44" w:rsidRPr="00A83EDC" w:rsidRDefault="002F3E44" w:rsidP="00461E6C">
      <w:pPr>
        <w:spacing w:line="264" w:lineRule="auto"/>
        <w:rPr>
          <w:rFonts w:ascii="Proba Pro" w:hAnsi="Proba Pro" w:cs="Arial"/>
        </w:rPr>
      </w:pPr>
    </w:p>
    <w:p w14:paraId="38DF287D" w14:textId="77777777" w:rsidR="002F3E44" w:rsidRPr="00A83EDC" w:rsidRDefault="002F3E44" w:rsidP="00461E6C">
      <w:pPr>
        <w:spacing w:line="264" w:lineRule="auto"/>
        <w:rPr>
          <w:rFonts w:ascii="Proba Pro" w:hAnsi="Proba Pro" w:cs="Arial"/>
        </w:rPr>
      </w:pPr>
    </w:p>
    <w:p w14:paraId="64210C3D" w14:textId="77777777" w:rsidR="002F3E44" w:rsidRPr="00A83EDC" w:rsidRDefault="002F3E44" w:rsidP="00461E6C">
      <w:pPr>
        <w:spacing w:line="264" w:lineRule="auto"/>
        <w:rPr>
          <w:rFonts w:ascii="Proba Pro" w:hAnsi="Proba Pro" w:cs="Arial"/>
        </w:rPr>
      </w:pPr>
    </w:p>
    <w:p w14:paraId="62DF6F47" w14:textId="77777777" w:rsidR="002F3E44" w:rsidRPr="00A83EDC" w:rsidRDefault="002F3E44" w:rsidP="00461E6C">
      <w:pPr>
        <w:spacing w:line="264" w:lineRule="auto"/>
        <w:rPr>
          <w:rFonts w:ascii="Proba Pro" w:hAnsi="Proba Pro" w:cs="Arial"/>
        </w:rPr>
      </w:pPr>
    </w:p>
    <w:p w14:paraId="30BCDEF2" w14:textId="40A762B1" w:rsidR="002C0685" w:rsidRPr="00A83EDC" w:rsidRDefault="002C0685" w:rsidP="00461E6C">
      <w:pPr>
        <w:rPr>
          <w:rFonts w:ascii="Proba Pro" w:hAnsi="Proba Pro" w:cs="Arial"/>
        </w:rPr>
      </w:pPr>
      <w:r w:rsidRPr="00A83EDC">
        <w:rPr>
          <w:rFonts w:ascii="Proba Pro" w:hAnsi="Proba Pro" w:cs="Arial"/>
        </w:rPr>
        <w:br w:type="page"/>
      </w:r>
    </w:p>
    <w:p w14:paraId="45072D05" w14:textId="152E69E5" w:rsidR="002C0685" w:rsidRPr="00A83EDC" w:rsidRDefault="002C0685" w:rsidP="00461E6C">
      <w:pPr>
        <w:pStyle w:val="SP1"/>
        <w:widowControl/>
        <w:spacing w:line="264" w:lineRule="auto"/>
        <w:rPr>
          <w:rFonts w:cs="Arial"/>
        </w:rPr>
      </w:pPr>
      <w:bookmarkStart w:id="233" w:name="_Toc15987059"/>
      <w:r w:rsidRPr="00A83EDC">
        <w:rPr>
          <w:rFonts w:cs="Arial"/>
        </w:rPr>
        <w:lastRenderedPageBreak/>
        <w:t>Príloha č.V: Vyhlásenie o</w:t>
      </w:r>
      <w:r w:rsidRPr="00A83EDC">
        <w:rPr>
          <w:rFonts w:ascii="Calibri" w:hAnsi="Calibri" w:cs="Calibri"/>
        </w:rPr>
        <w:t> </w:t>
      </w:r>
      <w:r w:rsidRPr="00A83EDC">
        <w:rPr>
          <w:rFonts w:cs="Arial"/>
        </w:rPr>
        <w:t>akcept</w:t>
      </w:r>
      <w:r w:rsidRPr="00A83EDC">
        <w:t>á</w:t>
      </w:r>
      <w:r w:rsidRPr="00A83EDC">
        <w:rPr>
          <w:rFonts w:cs="Arial"/>
        </w:rPr>
        <w:t>cii podmienok verejnej s</w:t>
      </w:r>
      <w:r w:rsidRPr="00A83EDC">
        <w:t>úť</w:t>
      </w:r>
      <w:r w:rsidRPr="00A83EDC">
        <w:rPr>
          <w:rFonts w:cs="Arial"/>
        </w:rPr>
        <w:t>a</w:t>
      </w:r>
      <w:r w:rsidRPr="00A83EDC">
        <w:t>ž</w:t>
      </w:r>
      <w:r w:rsidRPr="00A83EDC">
        <w:rPr>
          <w:rFonts w:cs="Arial"/>
        </w:rPr>
        <w:t>e</w:t>
      </w:r>
      <w:bookmarkEnd w:id="233"/>
    </w:p>
    <w:p w14:paraId="7081F7AA" w14:textId="77777777" w:rsidR="002F3E44" w:rsidRPr="00A83EDC" w:rsidRDefault="002F3E44" w:rsidP="00461E6C">
      <w:pPr>
        <w:spacing w:line="264" w:lineRule="auto"/>
        <w:rPr>
          <w:rFonts w:ascii="Proba Pro" w:hAnsi="Proba Pro" w:cs="Arial"/>
        </w:rPr>
      </w:pPr>
    </w:p>
    <w:p w14:paraId="1982F730" w14:textId="77777777" w:rsidR="002F3E44" w:rsidRPr="00A83EDC" w:rsidRDefault="002F3E44" w:rsidP="00461E6C">
      <w:pPr>
        <w:spacing w:line="264" w:lineRule="auto"/>
        <w:rPr>
          <w:rFonts w:ascii="Proba Pro" w:hAnsi="Proba Pro" w:cs="Arial"/>
        </w:rPr>
      </w:pPr>
    </w:p>
    <w:p w14:paraId="5051B57E" w14:textId="77777777" w:rsidR="002F3E44" w:rsidRPr="00A83EDC" w:rsidRDefault="002F3E44" w:rsidP="00461E6C">
      <w:pPr>
        <w:spacing w:line="264" w:lineRule="auto"/>
        <w:rPr>
          <w:rFonts w:ascii="Proba Pro" w:hAnsi="Proba Pro" w:cs="Arial"/>
        </w:rPr>
      </w:pPr>
    </w:p>
    <w:p w14:paraId="2173EBE5" w14:textId="77777777" w:rsidR="00E310F5" w:rsidRPr="00A83EDC" w:rsidRDefault="00E310F5" w:rsidP="00461E6C">
      <w:pPr>
        <w:pStyle w:val="Zarkazkladnhotextu2"/>
        <w:spacing w:line="264" w:lineRule="auto"/>
        <w:ind w:left="0"/>
        <w:jc w:val="center"/>
        <w:rPr>
          <w:rFonts w:ascii="Proba Pro" w:hAnsi="Proba Pro" w:cs="Arial"/>
          <w:b/>
          <w:caps/>
          <w:szCs w:val="20"/>
          <w:lang w:eastAsia="cs-CZ"/>
        </w:rPr>
      </w:pPr>
      <w:r w:rsidRPr="00A83EDC">
        <w:rPr>
          <w:rFonts w:ascii="Proba Pro" w:hAnsi="Proba Pro" w:cs="Arial"/>
          <w:b/>
          <w:caps/>
          <w:szCs w:val="20"/>
        </w:rPr>
        <w:t xml:space="preserve">Čestné vyhlásenie </w:t>
      </w:r>
    </w:p>
    <w:p w14:paraId="772D756C" w14:textId="77777777" w:rsidR="00E310F5" w:rsidRPr="00A83EDC" w:rsidRDefault="00E310F5" w:rsidP="00461E6C">
      <w:pPr>
        <w:spacing w:line="264" w:lineRule="auto"/>
        <w:ind w:hanging="360"/>
        <w:rPr>
          <w:rFonts w:ascii="Proba Pro" w:hAnsi="Proba Pro" w:cs="Arial"/>
          <w:sz w:val="20"/>
          <w:szCs w:val="20"/>
        </w:rPr>
      </w:pPr>
    </w:p>
    <w:p w14:paraId="42B1364C" w14:textId="77777777" w:rsidR="00916109" w:rsidRPr="00A83EDC" w:rsidRDefault="00291EB0" w:rsidP="00916109">
      <w:pPr>
        <w:spacing w:line="264" w:lineRule="auto"/>
        <w:jc w:val="both"/>
        <w:rPr>
          <w:rFonts w:ascii="Proba Pro" w:hAnsi="Proba Pro" w:cs="Arial"/>
          <w:bCs/>
          <w:sz w:val="20"/>
          <w:szCs w:val="20"/>
        </w:rPr>
      </w:pPr>
      <w:r w:rsidRPr="00A83EDC">
        <w:rPr>
          <w:rFonts w:ascii="Proba Pro" w:hAnsi="Proba Pro" w:cs="Arial"/>
          <w:bCs/>
          <w:i/>
          <w:sz w:val="20"/>
          <w:szCs w:val="20"/>
        </w:rPr>
        <w:t>[</w:t>
      </w:r>
      <w:r w:rsidRPr="00A83EDC">
        <w:rPr>
          <w:rFonts w:ascii="Proba Pro" w:hAnsi="Proba Pro" w:cs="Arial"/>
          <w:bCs/>
          <w:i/>
          <w:sz w:val="20"/>
          <w:szCs w:val="20"/>
          <w:highlight w:val="lightGray"/>
        </w:rPr>
        <w:t>doplniť názov uchádzača</w:t>
      </w:r>
      <w:r w:rsidRPr="00A83EDC">
        <w:rPr>
          <w:rFonts w:ascii="Proba Pro" w:hAnsi="Proba Pro" w:cs="Arial"/>
          <w:bCs/>
          <w:i/>
          <w:sz w:val="20"/>
          <w:szCs w:val="20"/>
        </w:rPr>
        <w:t>],</w:t>
      </w:r>
      <w:r w:rsidRPr="00A83EDC">
        <w:rPr>
          <w:rFonts w:ascii="Proba Pro" w:hAnsi="Proba Pro" w:cs="Arial"/>
          <w:bCs/>
          <w:sz w:val="20"/>
          <w:szCs w:val="20"/>
        </w:rPr>
        <w:t xml:space="preserve"> zastúpený </w:t>
      </w:r>
      <w:r w:rsidRPr="00A83EDC">
        <w:rPr>
          <w:rFonts w:ascii="Proba Pro" w:hAnsi="Proba Pro" w:cs="Arial"/>
          <w:bCs/>
          <w:i/>
          <w:sz w:val="20"/>
          <w:szCs w:val="20"/>
        </w:rPr>
        <w:t>[</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w:t>
      </w:r>
      <w:r w:rsidRPr="00A83EDC">
        <w:rPr>
          <w:rFonts w:ascii="Proba Pro" w:hAnsi="Proba Pro" w:cs="Proba Pro"/>
          <w:bCs/>
          <w:i/>
          <w:sz w:val="20"/>
          <w:szCs w:val="20"/>
          <w:highlight w:val="lightGray"/>
        </w:rPr>
        <w:t>š</w:t>
      </w:r>
      <w:r w:rsidRPr="00A83EDC">
        <w:rPr>
          <w:rFonts w:ascii="Proba Pro" w:hAnsi="Proba Pro" w:cs="Arial"/>
          <w:bCs/>
          <w:i/>
          <w:sz w:val="20"/>
          <w:szCs w:val="20"/>
          <w:highlight w:val="lightGray"/>
        </w:rPr>
        <w:t>tatut</w:t>
      </w:r>
      <w:r w:rsidRPr="00A83EDC">
        <w:rPr>
          <w:rFonts w:ascii="Proba Pro" w:hAnsi="Proba Pro" w:cs="Proba Pro"/>
          <w:bCs/>
          <w:i/>
          <w:sz w:val="20"/>
          <w:szCs w:val="20"/>
          <w:highlight w:val="lightGray"/>
        </w:rPr>
        <w:t>á</w:t>
      </w:r>
      <w:r w:rsidRPr="00A83EDC">
        <w:rPr>
          <w:rFonts w:ascii="Proba Pro" w:hAnsi="Proba Pro" w:cs="Arial"/>
          <w:bCs/>
          <w:i/>
          <w:sz w:val="20"/>
          <w:szCs w:val="20"/>
          <w:highlight w:val="lightGray"/>
        </w:rPr>
        <w:t>rneho z</w:t>
      </w:r>
      <w:r w:rsidRPr="00A83EDC">
        <w:rPr>
          <w:rFonts w:ascii="Proba Pro" w:hAnsi="Proba Pro" w:cs="Proba Pro"/>
          <w:bCs/>
          <w:i/>
          <w:sz w:val="20"/>
          <w:szCs w:val="20"/>
          <w:highlight w:val="lightGray"/>
        </w:rPr>
        <w:t>á</w:t>
      </w:r>
      <w:r w:rsidRPr="00A83EDC">
        <w:rPr>
          <w:rFonts w:ascii="Proba Pro" w:hAnsi="Proba Pro" w:cs="Arial"/>
          <w:bCs/>
          <w:i/>
          <w:sz w:val="20"/>
          <w:szCs w:val="20"/>
          <w:highlight w:val="lightGray"/>
        </w:rPr>
        <w:t>stupcu</w:t>
      </w:r>
      <w:r w:rsidRPr="00A83EDC">
        <w:rPr>
          <w:rFonts w:ascii="Proba Pro" w:hAnsi="Proba Pro" w:cs="Arial"/>
          <w:bCs/>
          <w:i/>
          <w:sz w:val="20"/>
          <w:szCs w:val="20"/>
        </w:rPr>
        <w:t>]</w:t>
      </w:r>
      <w:r w:rsidRPr="00A83EDC">
        <w:rPr>
          <w:rFonts w:ascii="Proba Pro" w:hAnsi="Proba Pro" w:cs="Arial"/>
          <w:bCs/>
          <w:sz w:val="20"/>
          <w:szCs w:val="20"/>
        </w:rPr>
        <w:t xml:space="preserve"> ako uchádzač, ktorý predložil ponuku do verejnej súťaže vyhlásenej verejným obstarávateľom </w:t>
      </w:r>
      <w:r w:rsidRPr="00A83EDC">
        <w:rPr>
          <w:rFonts w:ascii="Proba Pro" w:hAnsi="Proba Pro" w:cs="Arial"/>
          <w:b/>
          <w:bCs/>
          <w:sz w:val="20"/>
          <w:szCs w:val="20"/>
        </w:rPr>
        <w:t>Psychiatrická nemocnica Philippa Pinela, Malacká cesta 63, 902 18 Pezinok</w:t>
      </w:r>
      <w:r w:rsidRPr="00A83EDC">
        <w:rPr>
          <w:rFonts w:ascii="Proba Pro" w:hAnsi="Proba Pro" w:cs="Arial"/>
        </w:rPr>
        <w:t xml:space="preserve"> </w:t>
      </w:r>
      <w:r w:rsidRPr="00A83EDC">
        <w:rPr>
          <w:rFonts w:ascii="Proba Pro" w:hAnsi="Proba Pro" w:cs="Arial"/>
          <w:b/>
          <w:bCs/>
          <w:sz w:val="20"/>
          <w:szCs w:val="20"/>
        </w:rPr>
        <w:t>(</w:t>
      </w:r>
      <w:r w:rsidRPr="00A83EDC">
        <w:rPr>
          <w:rFonts w:ascii="Proba Pro" w:hAnsi="Proba Pro" w:cs="Arial"/>
          <w:bCs/>
          <w:sz w:val="20"/>
          <w:szCs w:val="20"/>
        </w:rPr>
        <w:t>ďalej len „</w:t>
      </w:r>
      <w:r w:rsidRPr="00A83EDC">
        <w:rPr>
          <w:rFonts w:ascii="Proba Pro" w:hAnsi="Proba Pro" w:cs="Arial"/>
          <w:b/>
          <w:bCs/>
          <w:sz w:val="20"/>
          <w:szCs w:val="20"/>
        </w:rPr>
        <w:t>verejný obstarávateľ</w:t>
      </w:r>
      <w:r w:rsidRPr="00A83EDC">
        <w:rPr>
          <w:rFonts w:ascii="Proba Pro" w:hAnsi="Proba Pro" w:cs="Arial"/>
          <w:bCs/>
          <w:sz w:val="20"/>
          <w:szCs w:val="20"/>
        </w:rPr>
        <w:t xml:space="preserve">“) na obstaranie predmetu zákazky </w:t>
      </w:r>
      <w:r w:rsidRPr="00A83EDC">
        <w:rPr>
          <w:rFonts w:ascii="Proba Pro" w:hAnsi="Proba Pro" w:cs="Arial"/>
          <w:b/>
          <w:bCs/>
          <w:color w:val="auto"/>
          <w:sz w:val="20"/>
          <w:szCs w:val="20"/>
        </w:rPr>
        <w:t>Zvýšenie efektívnosti prevádzkovania energetického hospodárstva Psychiatrickej nemocnice Philippa Pinela</w:t>
      </w:r>
      <w:r w:rsidRPr="00A83EDC">
        <w:rPr>
          <w:rFonts w:ascii="Proba Pro" w:hAnsi="Proba Pro" w:cs="Arial"/>
          <w:b/>
          <w:bCs/>
          <w:sz w:val="20"/>
          <w:szCs w:val="20"/>
        </w:rPr>
        <w:t xml:space="preserve"> </w:t>
      </w:r>
      <w:r w:rsidRPr="00A83EDC">
        <w:rPr>
          <w:rFonts w:ascii="Proba Pro" w:hAnsi="Proba Pro" w:cs="Arial"/>
          <w:bCs/>
          <w:sz w:val="20"/>
          <w:szCs w:val="20"/>
        </w:rPr>
        <w:t>(ďalej len „</w:t>
      </w:r>
      <w:r w:rsidRPr="00A83EDC">
        <w:rPr>
          <w:rFonts w:ascii="Proba Pro" w:hAnsi="Proba Pro" w:cs="Arial"/>
          <w:b/>
          <w:bCs/>
          <w:sz w:val="20"/>
          <w:szCs w:val="20"/>
        </w:rPr>
        <w:t>zákazka</w:t>
      </w:r>
      <w:r w:rsidRPr="00A83EDC">
        <w:rPr>
          <w:rFonts w:ascii="Proba Pro" w:hAnsi="Proba Pro" w:cs="Arial"/>
          <w:bCs/>
          <w:sz w:val="20"/>
          <w:szCs w:val="20"/>
        </w:rPr>
        <w:t xml:space="preserve">“) </w:t>
      </w:r>
      <w:r w:rsidR="00916109" w:rsidRPr="00A83EDC">
        <w:rPr>
          <w:rFonts w:ascii="Proba Pro" w:hAnsi="Proba Pro" w:cs="Arial"/>
          <w:bCs/>
          <w:sz w:val="20"/>
          <w:szCs w:val="20"/>
        </w:rPr>
        <w:t>oznámením o</w:t>
      </w:r>
      <w:r w:rsidR="00916109" w:rsidRPr="00A83EDC">
        <w:rPr>
          <w:rFonts w:ascii="Calibri" w:hAnsi="Calibri" w:cs="Calibri"/>
          <w:bCs/>
          <w:sz w:val="20"/>
          <w:szCs w:val="20"/>
        </w:rPr>
        <w:t> </w:t>
      </w:r>
      <w:r w:rsidR="00916109" w:rsidRPr="00A83EDC">
        <w:rPr>
          <w:rFonts w:ascii="Proba Pro" w:hAnsi="Proba Pro" w:cs="Arial"/>
          <w:bCs/>
          <w:sz w:val="20"/>
          <w:szCs w:val="20"/>
        </w:rPr>
        <w:t>vyhl</w:t>
      </w:r>
      <w:r w:rsidR="00916109" w:rsidRPr="00A83EDC">
        <w:rPr>
          <w:rFonts w:ascii="Proba Pro" w:hAnsi="Proba Pro" w:cs="Proba Pro"/>
          <w:bCs/>
          <w:sz w:val="20"/>
          <w:szCs w:val="20"/>
        </w:rPr>
        <w:t>á</w:t>
      </w:r>
      <w:r w:rsidR="00916109" w:rsidRPr="00A83EDC">
        <w:rPr>
          <w:rFonts w:ascii="Proba Pro" w:hAnsi="Proba Pro" w:cs="Arial"/>
          <w:bCs/>
          <w:sz w:val="20"/>
          <w:szCs w:val="20"/>
        </w:rPr>
        <w:t>sen</w:t>
      </w:r>
      <w:r w:rsidR="00916109" w:rsidRPr="00A83EDC">
        <w:rPr>
          <w:rFonts w:ascii="Proba Pro" w:hAnsi="Proba Pro" w:cs="Proba Pro"/>
          <w:bCs/>
          <w:sz w:val="20"/>
          <w:szCs w:val="20"/>
        </w:rPr>
        <w:t>í</w:t>
      </w:r>
      <w:r w:rsidR="00916109" w:rsidRPr="00A83EDC">
        <w:rPr>
          <w:rFonts w:ascii="Proba Pro" w:hAnsi="Proba Pro" w:cs="Arial"/>
          <w:bCs/>
          <w:sz w:val="20"/>
          <w:szCs w:val="20"/>
        </w:rPr>
        <w:t xml:space="preserve"> verejn</w:t>
      </w:r>
      <w:r w:rsidR="00916109" w:rsidRPr="00A83EDC">
        <w:rPr>
          <w:rFonts w:ascii="Proba Pro" w:hAnsi="Proba Pro" w:cs="Proba Pro"/>
          <w:bCs/>
          <w:sz w:val="20"/>
          <w:szCs w:val="20"/>
        </w:rPr>
        <w:t>é</w:t>
      </w:r>
      <w:r w:rsidR="00916109" w:rsidRPr="00A83EDC">
        <w:rPr>
          <w:rFonts w:ascii="Proba Pro" w:hAnsi="Proba Pro" w:cs="Arial"/>
          <w:bCs/>
          <w:sz w:val="20"/>
          <w:szCs w:val="20"/>
        </w:rPr>
        <w:t>ho obstar</w:t>
      </w:r>
      <w:r w:rsidR="00916109" w:rsidRPr="00A83EDC">
        <w:rPr>
          <w:rFonts w:ascii="Proba Pro" w:hAnsi="Proba Pro" w:cs="Proba Pro"/>
          <w:bCs/>
          <w:sz w:val="20"/>
          <w:szCs w:val="20"/>
        </w:rPr>
        <w:t>á</w:t>
      </w:r>
      <w:r w:rsidR="00916109" w:rsidRPr="00A83EDC">
        <w:rPr>
          <w:rFonts w:ascii="Proba Pro" w:hAnsi="Proba Pro" w:cs="Arial"/>
          <w:bCs/>
          <w:sz w:val="20"/>
          <w:szCs w:val="20"/>
        </w:rPr>
        <w:t>vania uverejnen</w:t>
      </w:r>
      <w:r w:rsidR="00916109" w:rsidRPr="00A83EDC">
        <w:rPr>
          <w:rFonts w:ascii="Proba Pro" w:hAnsi="Proba Pro" w:cs="Proba Pro"/>
          <w:bCs/>
          <w:sz w:val="20"/>
          <w:szCs w:val="20"/>
        </w:rPr>
        <w:t>ý</w:t>
      </w:r>
      <w:r w:rsidR="00916109" w:rsidRPr="00A83EDC">
        <w:rPr>
          <w:rFonts w:ascii="Proba Pro" w:hAnsi="Proba Pro" w:cs="Arial"/>
          <w:bCs/>
          <w:sz w:val="20"/>
          <w:szCs w:val="20"/>
        </w:rPr>
        <w:t xml:space="preserve">m vo </w:t>
      </w:r>
      <w:r w:rsidR="00916109" w:rsidRPr="00A83EDC">
        <w:rPr>
          <w:rFonts w:ascii="Proba Pro" w:hAnsi="Proba Pro" w:cs="Arial"/>
          <w:sz w:val="20"/>
        </w:rPr>
        <w:t xml:space="preserve">Vestníku </w:t>
      </w:r>
      <w:r w:rsidR="00916109">
        <w:rPr>
          <w:rFonts w:ascii="Proba Pro" w:hAnsi="Proba Pro" w:cs="Arial"/>
          <w:sz w:val="20"/>
        </w:rPr>
        <w:t xml:space="preserve">EÚ č. </w:t>
      </w:r>
      <w:r w:rsidR="00916109" w:rsidRPr="00140CBA">
        <w:rPr>
          <w:rFonts w:ascii="Proba Pro" w:hAnsi="Proba Pro" w:cs="Arial"/>
          <w:sz w:val="20"/>
        </w:rPr>
        <w:t>153</w:t>
      </w:r>
      <w:r w:rsidR="00916109" w:rsidRPr="00A83EDC">
        <w:rPr>
          <w:rFonts w:ascii="Proba Pro" w:hAnsi="Proba Pro" w:cs="Arial"/>
          <w:sz w:val="20"/>
          <w:szCs w:val="20"/>
        </w:rPr>
        <w:t xml:space="preserve">  dňa</w:t>
      </w:r>
      <w:r w:rsidR="00916109">
        <w:rPr>
          <w:rFonts w:ascii="Proba Pro" w:hAnsi="Proba Pro" w:cs="Arial"/>
          <w:sz w:val="20"/>
          <w:szCs w:val="20"/>
        </w:rPr>
        <w:t xml:space="preserve"> 09.08.2019 pod zn. </w:t>
      </w:r>
      <w:r w:rsidR="00916109" w:rsidRPr="00A824F9">
        <w:rPr>
          <w:rFonts w:ascii="Proba Pro" w:hAnsi="Proba Pro" w:cs="Arial"/>
          <w:sz w:val="20"/>
          <w:szCs w:val="20"/>
        </w:rPr>
        <w:t>2019/S 153-377399</w:t>
      </w:r>
      <w:r w:rsidR="00916109">
        <w:rPr>
          <w:rFonts w:ascii="Proba Pro" w:hAnsi="Proba Pro" w:cs="Arial"/>
          <w:bCs/>
          <w:i/>
          <w:sz w:val="20"/>
          <w:szCs w:val="20"/>
        </w:rPr>
        <w:t>,</w:t>
      </w:r>
      <w:r w:rsidR="00916109" w:rsidRPr="00A83EDC">
        <w:rPr>
          <w:rFonts w:ascii="Proba Pro" w:hAnsi="Proba Pro" w:cs="Arial"/>
          <w:bCs/>
          <w:sz w:val="20"/>
          <w:szCs w:val="20"/>
        </w:rPr>
        <w:t xml:space="preserve"> týmto</w:t>
      </w:r>
    </w:p>
    <w:p w14:paraId="36300C11" w14:textId="73814E99" w:rsidR="00291EB0" w:rsidRPr="00A83EDC" w:rsidRDefault="00291EB0" w:rsidP="00291EB0">
      <w:pPr>
        <w:spacing w:line="264" w:lineRule="auto"/>
        <w:jc w:val="both"/>
        <w:rPr>
          <w:rFonts w:ascii="Proba Pro" w:hAnsi="Proba Pro" w:cs="Arial"/>
          <w:bCs/>
          <w:sz w:val="20"/>
          <w:szCs w:val="20"/>
        </w:rPr>
      </w:pPr>
    </w:p>
    <w:p w14:paraId="20D4791E" w14:textId="77777777" w:rsidR="00E310F5" w:rsidRPr="00A83EDC" w:rsidRDefault="00E310F5" w:rsidP="00461E6C">
      <w:pPr>
        <w:pStyle w:val="Zarkazkladnhotextu2"/>
        <w:spacing w:line="264" w:lineRule="auto"/>
        <w:ind w:left="0"/>
        <w:jc w:val="center"/>
        <w:rPr>
          <w:rFonts w:ascii="Proba Pro" w:hAnsi="Proba Pro" w:cs="Arial"/>
          <w:b/>
          <w:szCs w:val="20"/>
        </w:rPr>
      </w:pPr>
    </w:p>
    <w:p w14:paraId="12373936" w14:textId="77777777" w:rsidR="00E310F5" w:rsidRPr="00A83EDC" w:rsidRDefault="00E310F5" w:rsidP="00461E6C">
      <w:pPr>
        <w:pStyle w:val="Zarkazkladnhotextu2"/>
        <w:spacing w:line="264" w:lineRule="auto"/>
        <w:ind w:left="0"/>
        <w:jc w:val="center"/>
        <w:rPr>
          <w:rFonts w:ascii="Proba Pro" w:hAnsi="Proba Pro" w:cs="Arial"/>
          <w:b/>
          <w:szCs w:val="20"/>
        </w:rPr>
      </w:pPr>
      <w:r w:rsidRPr="00A83EDC">
        <w:rPr>
          <w:rFonts w:ascii="Proba Pro" w:hAnsi="Proba Pro" w:cs="Arial"/>
          <w:b/>
          <w:szCs w:val="20"/>
        </w:rPr>
        <w:t>v</w:t>
      </w:r>
      <w:r w:rsidRPr="00A83EDC">
        <w:rPr>
          <w:rFonts w:ascii="Calibri" w:hAnsi="Calibri" w:cs="Calibri"/>
          <w:b/>
          <w:szCs w:val="20"/>
        </w:rPr>
        <w:t> </w:t>
      </w:r>
      <w:r w:rsidRPr="00A83EDC">
        <w:rPr>
          <w:rFonts w:ascii="Proba Pro" w:hAnsi="Proba Pro" w:cs="Arial"/>
          <w:b/>
          <w:szCs w:val="20"/>
        </w:rPr>
        <w:t>y h l a</w:t>
      </w:r>
      <w:r w:rsidRPr="00A83EDC">
        <w:rPr>
          <w:rFonts w:ascii="Calibri" w:hAnsi="Calibri" w:cs="Calibri"/>
          <w:b/>
          <w:szCs w:val="20"/>
        </w:rPr>
        <w:t> </w:t>
      </w:r>
      <w:r w:rsidRPr="00A83EDC">
        <w:rPr>
          <w:rFonts w:ascii="Proba Pro" w:hAnsi="Proba Pro" w:cs="Arial"/>
          <w:b/>
          <w:szCs w:val="20"/>
        </w:rPr>
        <w:t>s</w:t>
      </w:r>
      <w:r w:rsidRPr="00A83EDC">
        <w:rPr>
          <w:rFonts w:ascii="Calibri" w:hAnsi="Calibri" w:cs="Calibri"/>
          <w:b/>
          <w:szCs w:val="20"/>
        </w:rPr>
        <w:t> </w:t>
      </w:r>
      <w:r w:rsidRPr="00A83EDC">
        <w:rPr>
          <w:rFonts w:ascii="Proba Pro" w:hAnsi="Proba Pro" w:cs="Arial"/>
          <w:b/>
          <w:szCs w:val="20"/>
        </w:rPr>
        <w:t>u</w:t>
      </w:r>
      <w:r w:rsidRPr="00A83EDC">
        <w:rPr>
          <w:rFonts w:ascii="Calibri" w:hAnsi="Calibri" w:cs="Calibri"/>
          <w:b/>
          <w:szCs w:val="20"/>
        </w:rPr>
        <w:t> </w:t>
      </w:r>
      <w:r w:rsidRPr="00A83EDC">
        <w:rPr>
          <w:rFonts w:ascii="Proba Pro" w:hAnsi="Proba Pro" w:cs="Arial"/>
          <w:b/>
          <w:szCs w:val="20"/>
        </w:rPr>
        <w:t>j e m</w:t>
      </w:r>
    </w:p>
    <w:p w14:paraId="6B9A80C4" w14:textId="77777777" w:rsidR="00E310F5" w:rsidRPr="00A83EDC" w:rsidRDefault="00E310F5" w:rsidP="00461E6C">
      <w:pPr>
        <w:pStyle w:val="Zarkazkladnhotextu2"/>
        <w:spacing w:line="264" w:lineRule="auto"/>
        <w:ind w:left="0"/>
        <w:jc w:val="center"/>
        <w:rPr>
          <w:rFonts w:ascii="Proba Pro" w:hAnsi="Proba Pro" w:cs="Arial"/>
          <w:b/>
          <w:szCs w:val="20"/>
        </w:rPr>
      </w:pPr>
    </w:p>
    <w:p w14:paraId="214AC93B" w14:textId="77777777" w:rsidR="00E310F5" w:rsidRPr="00A83EDC" w:rsidRDefault="00E310F5" w:rsidP="00461E6C">
      <w:pPr>
        <w:pStyle w:val="Odsekzoznamu"/>
        <w:numPr>
          <w:ilvl w:val="0"/>
          <w:numId w:val="240"/>
        </w:numPr>
        <w:spacing w:line="264" w:lineRule="auto"/>
        <w:ind w:left="284" w:hanging="284"/>
        <w:rPr>
          <w:rFonts w:ascii="Proba Pro" w:hAnsi="Proba Pro" w:cs="Arial"/>
          <w:sz w:val="20"/>
          <w:szCs w:val="20"/>
        </w:rPr>
      </w:pPr>
      <w:r w:rsidRPr="00A83EDC">
        <w:rPr>
          <w:rFonts w:ascii="Proba Pro" w:hAnsi="Proba Pro" w:cs="Arial"/>
          <w:sz w:val="20"/>
          <w:szCs w:val="20"/>
        </w:rPr>
        <w:t>že v</w:t>
      </w:r>
      <w:r w:rsidRPr="00A83EDC">
        <w:rPr>
          <w:rFonts w:cs="Calibri"/>
          <w:sz w:val="20"/>
          <w:szCs w:val="20"/>
        </w:rPr>
        <w:t> </w:t>
      </w:r>
      <w:r w:rsidRPr="00A83EDC">
        <w:rPr>
          <w:rFonts w:ascii="Proba Pro" w:hAnsi="Proba Pro" w:cs="Arial"/>
          <w:sz w:val="20"/>
          <w:szCs w:val="20"/>
        </w:rPr>
        <w:t>plnom rozsahu a</w:t>
      </w:r>
      <w:r w:rsidRPr="00A83EDC">
        <w:rPr>
          <w:rFonts w:cs="Calibri"/>
          <w:sz w:val="20"/>
          <w:szCs w:val="20"/>
        </w:rPr>
        <w:t> </w:t>
      </w:r>
      <w:r w:rsidRPr="00A83EDC">
        <w:rPr>
          <w:rFonts w:ascii="Proba Pro" w:hAnsi="Proba Pro" w:cs="Arial"/>
          <w:sz w:val="20"/>
          <w:szCs w:val="20"/>
        </w:rPr>
        <w:t>bez v</w:t>
      </w:r>
      <w:r w:rsidRPr="00A83EDC">
        <w:rPr>
          <w:rFonts w:ascii="Proba Pro" w:hAnsi="Proba Pro" w:cs="Proba Pro"/>
          <w:sz w:val="20"/>
          <w:szCs w:val="20"/>
        </w:rPr>
        <w:t>ý</w:t>
      </w:r>
      <w:r w:rsidRPr="00A83EDC">
        <w:rPr>
          <w:rFonts w:ascii="Proba Pro" w:hAnsi="Proba Pro" w:cs="Arial"/>
          <w:sz w:val="20"/>
          <w:szCs w:val="20"/>
        </w:rPr>
        <w:t>hrad s</w:t>
      </w:r>
      <w:r w:rsidRPr="00A83EDC">
        <w:rPr>
          <w:rFonts w:ascii="Proba Pro" w:hAnsi="Proba Pro" w:cs="Proba Pro"/>
          <w:sz w:val="20"/>
          <w:szCs w:val="20"/>
        </w:rPr>
        <w:t>ú</w:t>
      </w:r>
      <w:r w:rsidRPr="00A83EDC">
        <w:rPr>
          <w:rFonts w:ascii="Proba Pro" w:hAnsi="Proba Pro" w:cs="Arial"/>
          <w:sz w:val="20"/>
          <w:szCs w:val="20"/>
        </w:rPr>
        <w:t>hlas</w:t>
      </w:r>
      <w:r w:rsidRPr="00A83EDC">
        <w:rPr>
          <w:rFonts w:ascii="Proba Pro" w:hAnsi="Proba Pro" w:cs="Proba Pro"/>
          <w:sz w:val="20"/>
          <w:szCs w:val="20"/>
        </w:rPr>
        <w:t>í</w:t>
      </w:r>
      <w:r w:rsidRPr="00A83EDC">
        <w:rPr>
          <w:rFonts w:ascii="Proba Pro" w:hAnsi="Proba Pro" w:cs="Arial"/>
          <w:sz w:val="20"/>
          <w:szCs w:val="20"/>
        </w:rPr>
        <w:t>m so v</w:t>
      </w:r>
      <w:r w:rsidRPr="00A83EDC">
        <w:rPr>
          <w:rFonts w:ascii="Proba Pro" w:hAnsi="Proba Pro" w:cs="Proba Pro"/>
          <w:sz w:val="20"/>
          <w:szCs w:val="20"/>
        </w:rPr>
        <w:t>š</w:t>
      </w:r>
      <w:r w:rsidRPr="00A83EDC">
        <w:rPr>
          <w:rFonts w:ascii="Proba Pro" w:hAnsi="Proba Pro" w:cs="Arial"/>
          <w:sz w:val="20"/>
          <w:szCs w:val="20"/>
        </w:rPr>
        <w:t>etk</w:t>
      </w:r>
      <w:r w:rsidRPr="00A83EDC">
        <w:rPr>
          <w:rFonts w:ascii="Proba Pro" w:hAnsi="Proba Pro" w:cs="Proba Pro"/>
          <w:sz w:val="20"/>
          <w:szCs w:val="20"/>
        </w:rPr>
        <w:t>ý</w:t>
      </w:r>
      <w:r w:rsidRPr="00A83EDC">
        <w:rPr>
          <w:rFonts w:ascii="Proba Pro" w:hAnsi="Proba Pro" w:cs="Arial"/>
          <w:sz w:val="20"/>
          <w:szCs w:val="20"/>
        </w:rPr>
        <w:t>mi</w:t>
      </w:r>
      <w:r w:rsidRPr="00A83EDC">
        <w:rPr>
          <w:rFonts w:cs="Calibri"/>
          <w:sz w:val="20"/>
          <w:szCs w:val="20"/>
        </w:rPr>
        <w:t> </w:t>
      </w:r>
      <w:r w:rsidRPr="00A83EDC">
        <w:rPr>
          <w:rFonts w:ascii="Proba Pro" w:hAnsi="Proba Pro" w:cs="Arial"/>
          <w:sz w:val="20"/>
          <w:szCs w:val="20"/>
        </w:rPr>
        <w:t>podmienkami verejnej s</w:t>
      </w:r>
      <w:r w:rsidRPr="00A83EDC">
        <w:rPr>
          <w:rFonts w:ascii="Proba Pro" w:hAnsi="Proba Pro" w:cs="Proba Pro"/>
          <w:sz w:val="20"/>
          <w:szCs w:val="20"/>
        </w:rPr>
        <w:t>úť</w:t>
      </w:r>
      <w:r w:rsidRPr="00A83EDC">
        <w:rPr>
          <w:rFonts w:ascii="Proba Pro" w:hAnsi="Proba Pro" w:cs="Arial"/>
          <w:sz w:val="20"/>
          <w:szCs w:val="20"/>
        </w:rPr>
        <w:t>a</w:t>
      </w:r>
      <w:r w:rsidRPr="00A83EDC">
        <w:rPr>
          <w:rFonts w:ascii="Proba Pro" w:hAnsi="Proba Pro" w:cs="Proba Pro"/>
          <w:sz w:val="20"/>
          <w:szCs w:val="20"/>
        </w:rPr>
        <w:t>ž</w:t>
      </w:r>
      <w:r w:rsidRPr="00A83EDC">
        <w:rPr>
          <w:rFonts w:ascii="Proba Pro" w:hAnsi="Proba Pro" w:cs="Arial"/>
          <w:sz w:val="20"/>
          <w:szCs w:val="20"/>
        </w:rPr>
        <w:t>e uveden</w:t>
      </w:r>
      <w:r w:rsidRPr="00A83EDC">
        <w:rPr>
          <w:rFonts w:ascii="Proba Pro" w:hAnsi="Proba Pro" w:cs="Proba Pro"/>
          <w:sz w:val="20"/>
          <w:szCs w:val="20"/>
        </w:rPr>
        <w:t>ý</w:t>
      </w:r>
      <w:r w:rsidRPr="00A83EDC">
        <w:rPr>
          <w:rFonts w:ascii="Proba Pro" w:hAnsi="Proba Pro" w:cs="Arial"/>
          <w:sz w:val="20"/>
          <w:szCs w:val="20"/>
        </w:rPr>
        <w:t>mi v</w:t>
      </w:r>
      <w:r w:rsidRPr="00A83EDC">
        <w:rPr>
          <w:rFonts w:cs="Calibri"/>
          <w:sz w:val="20"/>
          <w:szCs w:val="20"/>
        </w:rPr>
        <w:t> </w:t>
      </w:r>
      <w:r w:rsidRPr="00A83EDC">
        <w:rPr>
          <w:rFonts w:ascii="Proba Pro" w:hAnsi="Proba Pro" w:cs="Arial"/>
          <w:sz w:val="20"/>
          <w:szCs w:val="20"/>
        </w:rPr>
        <w:t>ozn</w:t>
      </w:r>
      <w:r w:rsidRPr="00A83EDC">
        <w:rPr>
          <w:rFonts w:ascii="Proba Pro" w:hAnsi="Proba Pro" w:cs="Proba Pro"/>
          <w:sz w:val="20"/>
          <w:szCs w:val="20"/>
        </w:rPr>
        <w:t>á</w:t>
      </w:r>
      <w:r w:rsidRPr="00A83EDC">
        <w:rPr>
          <w:rFonts w:ascii="Proba Pro" w:hAnsi="Proba Pro" w:cs="Arial"/>
          <w:sz w:val="20"/>
          <w:szCs w:val="20"/>
        </w:rPr>
        <w:t>men</w:t>
      </w:r>
      <w:r w:rsidRPr="00A83EDC">
        <w:rPr>
          <w:rFonts w:ascii="Proba Pro" w:hAnsi="Proba Pro" w:cs="Proba Pro"/>
          <w:sz w:val="20"/>
          <w:szCs w:val="20"/>
        </w:rPr>
        <w:t>í</w:t>
      </w:r>
      <w:r w:rsidRPr="00A83EDC">
        <w:rPr>
          <w:rFonts w:ascii="Proba Pro" w:hAnsi="Proba Pro" w:cs="Arial"/>
          <w:sz w:val="20"/>
          <w:szCs w:val="20"/>
        </w:rPr>
        <w:t xml:space="preserve"> o</w:t>
      </w:r>
      <w:r w:rsidRPr="00A83EDC">
        <w:rPr>
          <w:rFonts w:cs="Calibri"/>
          <w:sz w:val="20"/>
          <w:szCs w:val="20"/>
        </w:rPr>
        <w:t> </w:t>
      </w:r>
      <w:r w:rsidRPr="00A83EDC">
        <w:rPr>
          <w:rFonts w:ascii="Proba Pro" w:hAnsi="Proba Pro" w:cs="Arial"/>
          <w:sz w:val="20"/>
          <w:szCs w:val="20"/>
        </w:rPr>
        <w:t>vyhl</w:t>
      </w:r>
      <w:r w:rsidRPr="00A83EDC">
        <w:rPr>
          <w:rFonts w:ascii="Proba Pro" w:hAnsi="Proba Pro" w:cs="Proba Pro"/>
          <w:sz w:val="20"/>
          <w:szCs w:val="20"/>
        </w:rPr>
        <w:t>á</w:t>
      </w:r>
      <w:r w:rsidRPr="00A83EDC">
        <w:rPr>
          <w:rFonts w:ascii="Proba Pro" w:hAnsi="Proba Pro" w:cs="Arial"/>
          <w:sz w:val="20"/>
          <w:szCs w:val="20"/>
        </w:rPr>
        <w:t>sen</w:t>
      </w:r>
      <w:r w:rsidRPr="00A83EDC">
        <w:rPr>
          <w:rFonts w:ascii="Proba Pro" w:hAnsi="Proba Pro" w:cs="Proba Pro"/>
          <w:sz w:val="20"/>
          <w:szCs w:val="20"/>
        </w:rPr>
        <w:t>í</w:t>
      </w:r>
      <w:r w:rsidRPr="00A83EDC">
        <w:rPr>
          <w:rFonts w:ascii="Proba Pro" w:hAnsi="Proba Pro" w:cs="Arial"/>
          <w:sz w:val="20"/>
          <w:szCs w:val="20"/>
        </w:rPr>
        <w:t xml:space="preserve"> verejnej s</w:t>
      </w:r>
      <w:r w:rsidRPr="00A83EDC">
        <w:rPr>
          <w:rFonts w:ascii="Proba Pro" w:hAnsi="Proba Pro" w:cs="Proba Pro"/>
          <w:sz w:val="20"/>
          <w:szCs w:val="20"/>
        </w:rPr>
        <w:t>úť</w:t>
      </w:r>
      <w:r w:rsidRPr="00A83EDC">
        <w:rPr>
          <w:rFonts w:ascii="Proba Pro" w:hAnsi="Proba Pro" w:cs="Arial"/>
          <w:sz w:val="20"/>
          <w:szCs w:val="20"/>
        </w:rPr>
        <w:t>a</w:t>
      </w:r>
      <w:r w:rsidRPr="00A83EDC">
        <w:rPr>
          <w:rFonts w:ascii="Proba Pro" w:hAnsi="Proba Pro" w:cs="Proba Pro"/>
          <w:sz w:val="20"/>
          <w:szCs w:val="20"/>
        </w:rPr>
        <w:t>ž</w:t>
      </w:r>
      <w:r w:rsidRPr="00A83EDC">
        <w:rPr>
          <w:rFonts w:ascii="Proba Pro" w:hAnsi="Proba Pro" w:cs="Arial"/>
          <w:sz w:val="20"/>
          <w:szCs w:val="20"/>
        </w:rPr>
        <w:t>e, v</w:t>
      </w:r>
      <w:r w:rsidRPr="00A83EDC">
        <w:rPr>
          <w:rFonts w:cs="Calibri"/>
          <w:sz w:val="20"/>
          <w:szCs w:val="20"/>
        </w:rPr>
        <w:t> </w:t>
      </w:r>
      <w:r w:rsidRPr="00A83EDC">
        <w:rPr>
          <w:rFonts w:ascii="Proba Pro" w:hAnsi="Proba Pro" w:cs="Arial"/>
          <w:sz w:val="20"/>
          <w:szCs w:val="20"/>
        </w:rPr>
        <w:t>s</w:t>
      </w:r>
      <w:r w:rsidRPr="00A83EDC">
        <w:rPr>
          <w:rFonts w:ascii="Proba Pro" w:hAnsi="Proba Pro" w:cs="Proba Pro"/>
          <w:sz w:val="20"/>
          <w:szCs w:val="20"/>
        </w:rPr>
        <w:t>úť</w:t>
      </w:r>
      <w:r w:rsidRPr="00A83EDC">
        <w:rPr>
          <w:rFonts w:ascii="Proba Pro" w:hAnsi="Proba Pro" w:cs="Arial"/>
          <w:sz w:val="20"/>
          <w:szCs w:val="20"/>
        </w:rPr>
        <w:t>a</w:t>
      </w:r>
      <w:r w:rsidRPr="00A83EDC">
        <w:rPr>
          <w:rFonts w:ascii="Proba Pro" w:hAnsi="Proba Pro" w:cs="Proba Pro"/>
          <w:sz w:val="20"/>
          <w:szCs w:val="20"/>
        </w:rPr>
        <w:t>ž</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ch podkladoch pre vypracovanie pon</w:t>
      </w:r>
      <w:r w:rsidRPr="00A83EDC">
        <w:rPr>
          <w:rFonts w:ascii="Proba Pro" w:hAnsi="Proba Pro" w:cs="Proba Pro"/>
          <w:sz w:val="20"/>
          <w:szCs w:val="20"/>
        </w:rPr>
        <w:t>ú</w:t>
      </w:r>
      <w:r w:rsidRPr="00A83EDC">
        <w:rPr>
          <w:rFonts w:ascii="Proba Pro" w:hAnsi="Proba Pro" w:cs="Arial"/>
          <w:sz w:val="20"/>
          <w:szCs w:val="20"/>
        </w:rPr>
        <w:t>k a</w:t>
      </w:r>
      <w:r w:rsidRPr="00A83EDC">
        <w:rPr>
          <w:rFonts w:cs="Calibri"/>
          <w:sz w:val="20"/>
          <w:szCs w:val="20"/>
        </w:rPr>
        <w:t> </w:t>
      </w:r>
      <w:r w:rsidRPr="00A83EDC">
        <w:rPr>
          <w:rFonts w:ascii="Proba Pro" w:hAnsi="Proba Pro" w:cs="Arial"/>
          <w:sz w:val="20"/>
          <w:szCs w:val="20"/>
        </w:rPr>
        <w:t>ich prílohách, ktoré som v</w:t>
      </w:r>
      <w:r w:rsidRPr="00A83EDC">
        <w:rPr>
          <w:rFonts w:cs="Calibri"/>
          <w:sz w:val="20"/>
          <w:szCs w:val="20"/>
        </w:rPr>
        <w:t> </w:t>
      </w:r>
      <w:r w:rsidRPr="00A83EDC">
        <w:rPr>
          <w:rFonts w:ascii="Proba Pro" w:hAnsi="Proba Pro" w:cs="Arial"/>
          <w:sz w:val="20"/>
          <w:szCs w:val="20"/>
        </w:rPr>
        <w:t>s</w:t>
      </w:r>
      <w:r w:rsidRPr="00A83EDC">
        <w:rPr>
          <w:rFonts w:ascii="Proba Pro" w:hAnsi="Proba Pro" w:cs="Proba Pro"/>
          <w:sz w:val="20"/>
          <w:szCs w:val="20"/>
        </w:rPr>
        <w:t>ú</w:t>
      </w:r>
      <w:r w:rsidRPr="00A83EDC">
        <w:rPr>
          <w:rFonts w:ascii="Proba Pro" w:hAnsi="Proba Pro" w:cs="Arial"/>
          <w:sz w:val="20"/>
          <w:szCs w:val="20"/>
        </w:rPr>
        <w:t>vislosti s</w:t>
      </w:r>
      <w:r w:rsidRPr="00A83EDC">
        <w:rPr>
          <w:rFonts w:cs="Calibri"/>
          <w:sz w:val="20"/>
          <w:szCs w:val="20"/>
        </w:rPr>
        <w:t> </w:t>
      </w:r>
      <w:r w:rsidRPr="00A83EDC">
        <w:rPr>
          <w:rFonts w:ascii="Proba Pro" w:hAnsi="Proba Pro" w:cs="Arial"/>
          <w:sz w:val="20"/>
          <w:szCs w:val="20"/>
        </w:rPr>
        <w:t>touto verejnou s</w:t>
      </w:r>
      <w:r w:rsidRPr="00A83EDC">
        <w:rPr>
          <w:rFonts w:ascii="Proba Pro" w:hAnsi="Proba Pro" w:cs="Proba Pro"/>
          <w:sz w:val="20"/>
          <w:szCs w:val="20"/>
        </w:rPr>
        <w:t>úť</w:t>
      </w:r>
      <w:r w:rsidRPr="00A83EDC">
        <w:rPr>
          <w:rFonts w:ascii="Proba Pro" w:hAnsi="Proba Pro" w:cs="Arial"/>
          <w:sz w:val="20"/>
          <w:szCs w:val="20"/>
        </w:rPr>
        <w:t>a</w:t>
      </w:r>
      <w:r w:rsidRPr="00A83EDC">
        <w:rPr>
          <w:rFonts w:ascii="Proba Pro" w:hAnsi="Proba Pro" w:cs="Proba Pro"/>
          <w:sz w:val="20"/>
          <w:szCs w:val="20"/>
        </w:rPr>
        <w:t>ž</w:t>
      </w:r>
      <w:r w:rsidRPr="00A83EDC">
        <w:rPr>
          <w:rFonts w:ascii="Proba Pro" w:hAnsi="Proba Pro" w:cs="Arial"/>
          <w:sz w:val="20"/>
          <w:szCs w:val="20"/>
        </w:rPr>
        <w:t>ou prevzal, vr</w:t>
      </w:r>
      <w:r w:rsidRPr="00A83EDC">
        <w:rPr>
          <w:rFonts w:ascii="Proba Pro" w:hAnsi="Proba Pro" w:cs="Proba Pro"/>
          <w:sz w:val="20"/>
          <w:szCs w:val="20"/>
        </w:rPr>
        <w:t>á</w:t>
      </w:r>
      <w:r w:rsidRPr="00A83EDC">
        <w:rPr>
          <w:rFonts w:ascii="Proba Pro" w:hAnsi="Proba Pro" w:cs="Arial"/>
          <w:sz w:val="20"/>
          <w:szCs w:val="20"/>
        </w:rPr>
        <w:t>tane obchodných podmienok (návrh zmluvy), ktoré tvoria súčasť súťažných podkladov pre vypracovanie ponuky, a</w:t>
      </w:r>
    </w:p>
    <w:p w14:paraId="4D1690CF" w14:textId="77777777" w:rsidR="00E310F5" w:rsidRPr="00A83EDC" w:rsidRDefault="00E310F5" w:rsidP="00461E6C">
      <w:pPr>
        <w:pStyle w:val="Odsekzoznamu"/>
        <w:spacing w:line="264" w:lineRule="auto"/>
        <w:ind w:left="0"/>
        <w:rPr>
          <w:rFonts w:ascii="Proba Pro" w:hAnsi="Proba Pro" w:cs="Arial"/>
          <w:sz w:val="20"/>
          <w:szCs w:val="20"/>
        </w:rPr>
      </w:pPr>
    </w:p>
    <w:p w14:paraId="75BE2DC3" w14:textId="77777777" w:rsidR="00E310F5" w:rsidRPr="00A83EDC" w:rsidRDefault="00E310F5" w:rsidP="00461E6C">
      <w:pPr>
        <w:pStyle w:val="Odsekzoznamu"/>
        <w:numPr>
          <w:ilvl w:val="0"/>
          <w:numId w:val="240"/>
        </w:numPr>
        <w:spacing w:line="264" w:lineRule="auto"/>
        <w:ind w:left="284" w:hanging="284"/>
        <w:rPr>
          <w:rFonts w:ascii="Proba Pro" w:hAnsi="Proba Pro" w:cs="Arial"/>
          <w:sz w:val="20"/>
          <w:szCs w:val="20"/>
        </w:rPr>
      </w:pPr>
      <w:r w:rsidRPr="00A83EDC">
        <w:rPr>
          <w:rFonts w:ascii="Proba Pro" w:hAnsi="Proba Pro" w:cs="Arial"/>
          <w:sz w:val="20"/>
          <w:szCs w:val="20"/>
        </w:rPr>
        <w:t>že všetky mnou predložené doklady a údaje uvedené v ponuke sú pravdivé a</w:t>
      </w:r>
      <w:r w:rsidRPr="00A83EDC">
        <w:rPr>
          <w:rFonts w:cs="Calibri"/>
          <w:sz w:val="20"/>
          <w:szCs w:val="20"/>
        </w:rPr>
        <w:t> </w:t>
      </w:r>
      <w:r w:rsidRPr="00A83EDC">
        <w:rPr>
          <w:rFonts w:ascii="Proba Pro" w:hAnsi="Proba Pro" w:cs="Proba Pro"/>
          <w:sz w:val="20"/>
          <w:szCs w:val="20"/>
        </w:rPr>
        <w:t>ú</w:t>
      </w:r>
      <w:r w:rsidRPr="00A83EDC">
        <w:rPr>
          <w:rFonts w:ascii="Proba Pro" w:hAnsi="Proba Pro" w:cs="Arial"/>
          <w:sz w:val="20"/>
          <w:szCs w:val="20"/>
        </w:rPr>
        <w:t>plné.</w:t>
      </w:r>
    </w:p>
    <w:p w14:paraId="1BEE8681" w14:textId="77777777" w:rsidR="00E310F5" w:rsidRPr="00A83EDC" w:rsidRDefault="00E310F5" w:rsidP="00461E6C">
      <w:pPr>
        <w:spacing w:line="264" w:lineRule="auto"/>
        <w:jc w:val="both"/>
        <w:rPr>
          <w:rFonts w:ascii="Proba Pro" w:hAnsi="Proba Pro" w:cs="Arial"/>
          <w:sz w:val="20"/>
          <w:szCs w:val="20"/>
        </w:rPr>
      </w:pPr>
    </w:p>
    <w:p w14:paraId="28AAD5A9" w14:textId="77777777" w:rsidR="00E310F5" w:rsidRPr="00A83EDC" w:rsidRDefault="00E310F5" w:rsidP="00461E6C">
      <w:pPr>
        <w:spacing w:line="264" w:lineRule="auto"/>
        <w:jc w:val="both"/>
        <w:rPr>
          <w:rFonts w:ascii="Proba Pro" w:hAnsi="Proba Pro" w:cs="Arial"/>
          <w:sz w:val="20"/>
          <w:szCs w:val="20"/>
        </w:rPr>
      </w:pPr>
      <w:r w:rsidRPr="00A83EDC">
        <w:rPr>
          <w:rFonts w:ascii="Proba Pro" w:hAnsi="Proba Pro" w:cs="Arial"/>
          <w:sz w:val="20"/>
          <w:szCs w:val="20"/>
        </w:rPr>
        <w:t>Zároveň týmto vyhlasujem, že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pade uzavretia z</w:t>
      </w:r>
      <w:r w:rsidRPr="00A83EDC">
        <w:rPr>
          <w:rFonts w:ascii="Proba Pro" w:hAnsi="Proba Pro" w:cs="Proba Pro"/>
          <w:sz w:val="20"/>
          <w:szCs w:val="20"/>
        </w:rPr>
        <w:t>á</w:t>
      </w:r>
      <w:r w:rsidRPr="00A83EDC">
        <w:rPr>
          <w:rFonts w:ascii="Proba Pro" w:hAnsi="Proba Pro" w:cs="Arial"/>
          <w:sz w:val="20"/>
          <w:szCs w:val="20"/>
        </w:rPr>
        <w:t>v</w:t>
      </w:r>
      <w:r w:rsidRPr="00A83EDC">
        <w:rPr>
          <w:rFonts w:ascii="Proba Pro" w:hAnsi="Proba Pro" w:cs="Proba Pro"/>
          <w:sz w:val="20"/>
          <w:szCs w:val="20"/>
        </w:rPr>
        <w:t>ä</w:t>
      </w:r>
      <w:r w:rsidRPr="00A83EDC">
        <w:rPr>
          <w:rFonts w:ascii="Proba Pro" w:hAnsi="Proba Pro" w:cs="Arial"/>
          <w:sz w:val="20"/>
          <w:szCs w:val="20"/>
        </w:rPr>
        <w:t>zkov</w:t>
      </w:r>
      <w:r w:rsidRPr="00A83EDC">
        <w:rPr>
          <w:rFonts w:ascii="Proba Pro" w:hAnsi="Proba Pro" w:cs="Proba Pro"/>
          <w:sz w:val="20"/>
          <w:szCs w:val="20"/>
        </w:rPr>
        <w:t>é</w:t>
      </w:r>
      <w:r w:rsidRPr="00A83EDC">
        <w:rPr>
          <w:rFonts w:ascii="Proba Pro" w:hAnsi="Proba Pro" w:cs="Arial"/>
          <w:sz w:val="20"/>
          <w:szCs w:val="20"/>
        </w:rPr>
        <w:t>ho vz</w:t>
      </w:r>
      <w:r w:rsidRPr="00A83EDC">
        <w:rPr>
          <w:rFonts w:ascii="Proba Pro" w:hAnsi="Proba Pro" w:cs="Proba Pro"/>
          <w:sz w:val="20"/>
          <w:szCs w:val="20"/>
        </w:rPr>
        <w:t>ť</w:t>
      </w:r>
      <w:r w:rsidRPr="00A83EDC">
        <w:rPr>
          <w:rFonts w:ascii="Proba Pro" w:hAnsi="Proba Pro" w:cs="Arial"/>
          <w:sz w:val="20"/>
          <w:szCs w:val="20"/>
        </w:rPr>
        <w:t>ahu s</w:t>
      </w:r>
      <w:r w:rsidRPr="00A83EDC">
        <w:rPr>
          <w:rFonts w:ascii="Calibri" w:hAnsi="Calibri" w:cs="Calibri"/>
          <w:sz w:val="20"/>
          <w:szCs w:val="20"/>
        </w:rPr>
        <w:t> </w:t>
      </w:r>
      <w:r w:rsidRPr="00A83EDC">
        <w:rPr>
          <w:rFonts w:ascii="Proba Pro" w:hAnsi="Proba Pro" w:cs="Arial"/>
          <w:sz w:val="20"/>
          <w:szCs w:val="20"/>
        </w:rPr>
        <w:t>verejným obstarávateľom na vyššie uvedený predmet obstarávania:</w:t>
      </w:r>
    </w:p>
    <w:p w14:paraId="3CD38338" w14:textId="77777777" w:rsidR="00E310F5" w:rsidRPr="00A83EDC" w:rsidRDefault="00E310F5" w:rsidP="00461E6C">
      <w:pPr>
        <w:spacing w:line="264" w:lineRule="auto"/>
        <w:jc w:val="both"/>
        <w:rPr>
          <w:rFonts w:ascii="Proba Pro" w:hAnsi="Proba Pro" w:cs="Arial"/>
          <w:sz w:val="20"/>
          <w:szCs w:val="20"/>
        </w:rPr>
      </w:pPr>
    </w:p>
    <w:p w14:paraId="195DD87B" w14:textId="77777777" w:rsidR="00E310F5" w:rsidRPr="00A83EDC" w:rsidRDefault="008D5086" w:rsidP="00461E6C">
      <w:pPr>
        <w:spacing w:line="264" w:lineRule="auto"/>
        <w:jc w:val="both"/>
        <w:rPr>
          <w:rFonts w:ascii="Proba Pro" w:hAnsi="Proba Pro" w:cs="Arial"/>
          <w:sz w:val="20"/>
          <w:szCs w:val="20"/>
        </w:rPr>
      </w:pPr>
      <w:sdt>
        <w:sdtPr>
          <w:rPr>
            <w:rFonts w:ascii="Proba Pro" w:hAnsi="Proba Pro" w:cs="Arial"/>
            <w:sz w:val="20"/>
            <w:szCs w:val="20"/>
          </w:rPr>
          <w:id w:val="1374733524"/>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nebudem plnenie predmetu zmluvy poskytovať prostredníctvom subdodávateľa/-ov,</w:t>
      </w:r>
    </w:p>
    <w:p w14:paraId="4046B80E" w14:textId="77777777" w:rsidR="00E310F5" w:rsidRPr="00A83EDC" w:rsidRDefault="00E310F5" w:rsidP="00461E6C">
      <w:pPr>
        <w:spacing w:line="264" w:lineRule="auto"/>
        <w:jc w:val="both"/>
        <w:rPr>
          <w:rFonts w:ascii="Proba Pro" w:hAnsi="Proba Pro" w:cs="Arial"/>
          <w:sz w:val="20"/>
          <w:szCs w:val="20"/>
        </w:rPr>
      </w:pPr>
    </w:p>
    <w:p w14:paraId="740FD4F6" w14:textId="77777777" w:rsidR="00E310F5" w:rsidRPr="00A83EDC" w:rsidRDefault="008D5086" w:rsidP="00461E6C">
      <w:pPr>
        <w:spacing w:line="264" w:lineRule="auto"/>
        <w:jc w:val="both"/>
        <w:rPr>
          <w:rFonts w:ascii="Proba Pro" w:hAnsi="Proba Pro" w:cs="Arial"/>
          <w:sz w:val="20"/>
          <w:szCs w:val="20"/>
        </w:rPr>
      </w:pPr>
      <w:sdt>
        <w:sdtPr>
          <w:rPr>
            <w:rFonts w:ascii="Proba Pro" w:hAnsi="Proba Pro" w:cs="Arial"/>
            <w:sz w:val="20"/>
            <w:szCs w:val="20"/>
          </w:rPr>
          <w:id w:val="-498119684"/>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informácie o</w:t>
      </w:r>
      <w:r w:rsidR="00E310F5" w:rsidRPr="00A83EDC">
        <w:rPr>
          <w:rFonts w:ascii="Calibri" w:hAnsi="Calibri" w:cs="Calibri"/>
          <w:sz w:val="20"/>
          <w:szCs w:val="20"/>
        </w:rPr>
        <w:t> </w:t>
      </w:r>
      <w:r w:rsidR="00E310F5" w:rsidRPr="00A83EDC">
        <w:rPr>
          <w:rFonts w:ascii="Proba Pro" w:hAnsi="Proba Pro" w:cs="Arial"/>
          <w:sz w:val="20"/>
          <w:szCs w:val="20"/>
        </w:rPr>
        <w:t>subdod</w:t>
      </w:r>
      <w:r w:rsidR="00E310F5" w:rsidRPr="00A83EDC">
        <w:rPr>
          <w:rFonts w:ascii="Proba Pro" w:hAnsi="Proba Pro" w:cs="Proba Pro"/>
          <w:sz w:val="20"/>
          <w:szCs w:val="20"/>
        </w:rPr>
        <w:t>á</w:t>
      </w:r>
      <w:r w:rsidR="00E310F5" w:rsidRPr="00A83EDC">
        <w:rPr>
          <w:rFonts w:ascii="Proba Pro" w:hAnsi="Proba Pro" w:cs="Arial"/>
          <w:sz w:val="20"/>
          <w:szCs w:val="20"/>
        </w:rPr>
        <w:t>vate</w:t>
      </w:r>
      <w:r w:rsidR="00E310F5" w:rsidRPr="00A83EDC">
        <w:rPr>
          <w:rFonts w:ascii="Proba Pro" w:hAnsi="Proba Pro" w:cs="Proba Pro"/>
          <w:sz w:val="20"/>
          <w:szCs w:val="20"/>
        </w:rPr>
        <w:t>ľ</w:t>
      </w:r>
      <w:r w:rsidR="00E310F5" w:rsidRPr="00A83EDC">
        <w:rPr>
          <w:rFonts w:ascii="Proba Pro" w:hAnsi="Proba Pro" w:cs="Arial"/>
          <w:sz w:val="20"/>
          <w:szCs w:val="20"/>
        </w:rPr>
        <w:t>och uvediem verejn</w:t>
      </w:r>
      <w:r w:rsidR="00E310F5" w:rsidRPr="00A83EDC">
        <w:rPr>
          <w:rFonts w:ascii="Proba Pro" w:hAnsi="Proba Pro" w:cs="Proba Pro"/>
          <w:sz w:val="20"/>
          <w:szCs w:val="20"/>
        </w:rPr>
        <w:t>é</w:t>
      </w:r>
      <w:r w:rsidR="00E310F5" w:rsidRPr="00A83EDC">
        <w:rPr>
          <w:rFonts w:ascii="Proba Pro" w:hAnsi="Proba Pro" w:cs="Arial"/>
          <w:sz w:val="20"/>
          <w:szCs w:val="20"/>
        </w:rPr>
        <w:t>mu obstar</w:t>
      </w:r>
      <w:r w:rsidR="00E310F5" w:rsidRPr="00A83EDC">
        <w:rPr>
          <w:rFonts w:ascii="Proba Pro" w:hAnsi="Proba Pro" w:cs="Proba Pro"/>
          <w:sz w:val="20"/>
          <w:szCs w:val="20"/>
        </w:rPr>
        <w:t>á</w:t>
      </w:r>
      <w:r w:rsidR="00E310F5" w:rsidRPr="00A83EDC">
        <w:rPr>
          <w:rFonts w:ascii="Proba Pro" w:hAnsi="Proba Pro" w:cs="Arial"/>
          <w:sz w:val="20"/>
          <w:szCs w:val="20"/>
        </w:rPr>
        <w:t>vate</w:t>
      </w:r>
      <w:r w:rsidR="00E310F5" w:rsidRPr="00A83EDC">
        <w:rPr>
          <w:rFonts w:ascii="Proba Pro" w:hAnsi="Proba Pro" w:cs="Proba Pro"/>
          <w:sz w:val="20"/>
          <w:szCs w:val="20"/>
        </w:rPr>
        <w:t>ľ</w:t>
      </w:r>
      <w:r w:rsidR="00E310F5" w:rsidRPr="00A83EDC">
        <w:rPr>
          <w:rFonts w:ascii="Proba Pro" w:hAnsi="Proba Pro" w:cs="Arial"/>
          <w:sz w:val="20"/>
          <w:szCs w:val="20"/>
        </w:rPr>
        <w:t>ovi najnesk</w:t>
      </w:r>
      <w:r w:rsidR="00E310F5" w:rsidRPr="00A83EDC">
        <w:rPr>
          <w:rFonts w:ascii="Proba Pro" w:hAnsi="Proba Pro" w:cs="Proba Pro"/>
          <w:sz w:val="20"/>
          <w:szCs w:val="20"/>
        </w:rPr>
        <w:t>ô</w:t>
      </w:r>
      <w:r w:rsidR="00E310F5" w:rsidRPr="00A83EDC">
        <w:rPr>
          <w:rFonts w:ascii="Proba Pro" w:hAnsi="Proba Pro" w:cs="Arial"/>
          <w:sz w:val="20"/>
          <w:szCs w:val="20"/>
        </w:rPr>
        <w:t xml:space="preserve">r v </w:t>
      </w:r>
      <w:r w:rsidR="00E310F5" w:rsidRPr="00A83EDC">
        <w:rPr>
          <w:rFonts w:ascii="Proba Pro" w:hAnsi="Proba Pro" w:cs="Proba Pro"/>
          <w:sz w:val="20"/>
          <w:szCs w:val="20"/>
        </w:rPr>
        <w:t>č</w:t>
      </w:r>
      <w:r w:rsidR="00E310F5" w:rsidRPr="00A83EDC">
        <w:rPr>
          <w:rFonts w:ascii="Proba Pro" w:hAnsi="Proba Pro" w:cs="Arial"/>
          <w:sz w:val="20"/>
          <w:szCs w:val="20"/>
        </w:rPr>
        <w:t>ase uzavretia zmluvy (napr. z</w:t>
      </w:r>
      <w:r w:rsidR="00E310F5" w:rsidRPr="00A83EDC">
        <w:rPr>
          <w:rFonts w:ascii="Calibri" w:hAnsi="Calibri" w:cs="Calibri"/>
          <w:sz w:val="20"/>
          <w:szCs w:val="20"/>
        </w:rPr>
        <w:t> </w:t>
      </w:r>
      <w:r w:rsidR="00E310F5" w:rsidRPr="00A83EDC">
        <w:rPr>
          <w:rFonts w:ascii="Proba Pro" w:hAnsi="Proba Pro" w:cs="Arial"/>
          <w:sz w:val="20"/>
          <w:szCs w:val="20"/>
        </w:rPr>
        <w:t>d</w:t>
      </w:r>
      <w:r w:rsidR="00E310F5" w:rsidRPr="00A83EDC">
        <w:rPr>
          <w:rFonts w:ascii="Proba Pro" w:hAnsi="Proba Pro" w:cs="Proba Pro"/>
          <w:sz w:val="20"/>
          <w:szCs w:val="20"/>
        </w:rPr>
        <w:t>ô</w:t>
      </w:r>
      <w:r w:rsidR="00E310F5" w:rsidRPr="00A83EDC">
        <w:rPr>
          <w:rFonts w:ascii="Proba Pro" w:hAnsi="Proba Pro" w:cs="Arial"/>
          <w:sz w:val="20"/>
          <w:szCs w:val="20"/>
        </w:rPr>
        <w:t xml:space="preserve">vodu, </w:t>
      </w:r>
      <w:r w:rsidR="00E310F5" w:rsidRPr="00A83EDC">
        <w:rPr>
          <w:rFonts w:ascii="Proba Pro" w:hAnsi="Proba Pro" w:cs="Proba Pro"/>
          <w:sz w:val="20"/>
          <w:szCs w:val="20"/>
        </w:rPr>
        <w:t>ž</w:t>
      </w:r>
      <w:r w:rsidR="00E310F5" w:rsidRPr="00A83EDC">
        <w:rPr>
          <w:rFonts w:ascii="Proba Pro" w:hAnsi="Proba Pro" w:cs="Arial"/>
          <w:sz w:val="20"/>
          <w:szCs w:val="20"/>
        </w:rPr>
        <w:t>e v</w:t>
      </w:r>
      <w:r w:rsidR="00E310F5" w:rsidRPr="00A83EDC">
        <w:rPr>
          <w:rFonts w:ascii="Calibri" w:hAnsi="Calibri" w:cs="Calibri"/>
          <w:sz w:val="20"/>
          <w:szCs w:val="20"/>
        </w:rPr>
        <w:t> </w:t>
      </w:r>
      <w:r w:rsidR="00E310F5" w:rsidRPr="00A83EDC">
        <w:rPr>
          <w:rFonts w:ascii="Proba Pro" w:hAnsi="Proba Pro" w:cs="Proba Pro"/>
          <w:sz w:val="20"/>
          <w:szCs w:val="20"/>
        </w:rPr>
        <w:t>č</w:t>
      </w:r>
      <w:r w:rsidR="00E310F5" w:rsidRPr="00A83EDC">
        <w:rPr>
          <w:rFonts w:ascii="Proba Pro" w:hAnsi="Proba Pro" w:cs="Arial"/>
          <w:sz w:val="20"/>
          <w:szCs w:val="20"/>
        </w:rPr>
        <w:t>ase predkladania ponuky mi inform</w:t>
      </w:r>
      <w:r w:rsidR="00E310F5" w:rsidRPr="00A83EDC">
        <w:rPr>
          <w:rFonts w:ascii="Proba Pro" w:hAnsi="Proba Pro" w:cs="Proba Pro"/>
          <w:sz w:val="20"/>
          <w:szCs w:val="20"/>
        </w:rPr>
        <w:t>á</w:t>
      </w:r>
      <w:r w:rsidR="00E310F5" w:rsidRPr="00A83EDC">
        <w:rPr>
          <w:rFonts w:ascii="Proba Pro" w:hAnsi="Proba Pro" w:cs="Arial"/>
          <w:sz w:val="20"/>
          <w:szCs w:val="20"/>
        </w:rPr>
        <w:t>cie o</w:t>
      </w:r>
      <w:r w:rsidR="00E310F5" w:rsidRPr="00A83EDC">
        <w:rPr>
          <w:rFonts w:ascii="Calibri" w:hAnsi="Calibri" w:cs="Calibri"/>
          <w:sz w:val="20"/>
          <w:szCs w:val="20"/>
        </w:rPr>
        <w:t> </w:t>
      </w:r>
      <w:r w:rsidR="00E310F5" w:rsidRPr="00A83EDC">
        <w:rPr>
          <w:rFonts w:ascii="Proba Pro" w:hAnsi="Proba Pro" w:cs="Arial"/>
          <w:sz w:val="20"/>
          <w:szCs w:val="20"/>
        </w:rPr>
        <w:t>subdodávateľoch nie sú známe),</w:t>
      </w:r>
    </w:p>
    <w:p w14:paraId="1E69E671" w14:textId="77777777" w:rsidR="00E310F5" w:rsidRPr="00A83EDC" w:rsidRDefault="00E310F5" w:rsidP="00461E6C">
      <w:pPr>
        <w:spacing w:line="264" w:lineRule="auto"/>
        <w:jc w:val="both"/>
        <w:rPr>
          <w:rFonts w:ascii="Proba Pro" w:hAnsi="Proba Pro" w:cs="Arial"/>
          <w:sz w:val="20"/>
          <w:szCs w:val="20"/>
        </w:rPr>
      </w:pPr>
    </w:p>
    <w:p w14:paraId="5FBA474E" w14:textId="77777777" w:rsidR="00E310F5" w:rsidRPr="00A83EDC" w:rsidRDefault="008D5086" w:rsidP="00461E6C">
      <w:pPr>
        <w:spacing w:line="264" w:lineRule="auto"/>
        <w:jc w:val="both"/>
        <w:rPr>
          <w:rFonts w:ascii="Proba Pro" w:hAnsi="Proba Pro" w:cs="Arial"/>
          <w:sz w:val="20"/>
          <w:szCs w:val="20"/>
        </w:rPr>
      </w:pPr>
      <w:sdt>
        <w:sdtPr>
          <w:rPr>
            <w:rFonts w:ascii="Proba Pro" w:hAnsi="Proba Pro" w:cs="Arial"/>
            <w:sz w:val="20"/>
            <w:szCs w:val="20"/>
          </w:rPr>
          <w:id w:val="-1447069321"/>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budem plnenie predmetu zmluvy poskytovať prostredníctvom nasledovných subdodávateľov </w:t>
      </w:r>
    </w:p>
    <w:p w14:paraId="084E5567" w14:textId="77777777" w:rsidR="00E310F5" w:rsidRPr="00A83EDC" w:rsidRDefault="00E310F5" w:rsidP="00461E6C">
      <w:pPr>
        <w:spacing w:line="264" w:lineRule="auto"/>
        <w:jc w:val="both"/>
        <w:rPr>
          <w:rFonts w:ascii="Proba Pro" w:hAnsi="Proba Pro" w:cs="Arial"/>
          <w:sz w:val="20"/>
          <w:szCs w:val="20"/>
        </w:rPr>
      </w:pPr>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nasledovnom rozsahu:</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21"/>
        <w:gridCol w:w="604"/>
        <w:gridCol w:w="1140"/>
        <w:gridCol w:w="828"/>
        <w:gridCol w:w="1046"/>
        <w:gridCol w:w="1270"/>
        <w:gridCol w:w="1640"/>
      </w:tblGrid>
      <w:tr w:rsidR="00E310F5" w:rsidRPr="00A83EDC" w14:paraId="6157F3BC" w14:textId="77777777" w:rsidTr="005142E7">
        <w:tc>
          <w:tcPr>
            <w:tcW w:w="121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402F10A2"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Obchodné meno</w:t>
            </w:r>
          </w:p>
        </w:tc>
        <w:tc>
          <w:tcPr>
            <w:tcW w:w="72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689DE3E0"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Sídlo</w:t>
            </w:r>
          </w:p>
        </w:tc>
        <w:tc>
          <w:tcPr>
            <w:tcW w:w="604"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0C3BFE17"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IČO</w:t>
            </w:r>
          </w:p>
        </w:tc>
        <w:tc>
          <w:tcPr>
            <w:tcW w:w="30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8F798A"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Informácie o</w:t>
            </w:r>
            <w:r w:rsidRPr="00A83EDC">
              <w:rPr>
                <w:rFonts w:ascii="Calibri" w:hAnsi="Calibri" w:cs="Calibri"/>
                <w:b/>
                <w:sz w:val="20"/>
                <w:szCs w:val="20"/>
              </w:rPr>
              <w:t> </w:t>
            </w:r>
            <w:r w:rsidRPr="00A83EDC">
              <w:rPr>
                <w:rFonts w:ascii="Proba Pro" w:hAnsi="Proba Pro" w:cs="Arial"/>
                <w:b/>
                <w:sz w:val="20"/>
                <w:szCs w:val="20"/>
              </w:rPr>
              <w:t xml:space="preserve">osobe oprávnenej konať za subdodávateľa </w:t>
            </w:r>
          </w:p>
        </w:tc>
        <w:tc>
          <w:tcPr>
            <w:tcW w:w="82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3F36A462"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Podiel subdodávky v %</w:t>
            </w:r>
          </w:p>
        </w:tc>
        <w:tc>
          <w:tcPr>
            <w:tcW w:w="1640" w:type="dxa"/>
            <w:vMerge w:val="restart"/>
            <w:tcBorders>
              <w:top w:val="single" w:sz="4" w:space="0" w:color="auto"/>
              <w:left w:val="single" w:sz="4" w:space="0" w:color="auto"/>
              <w:right w:val="single" w:sz="4" w:space="0" w:color="auto"/>
            </w:tcBorders>
            <w:shd w:val="clear" w:color="auto" w:fill="BFBFBF" w:themeFill="background1" w:themeFillShade="BF"/>
          </w:tcPr>
          <w:p w14:paraId="2E4D2A2E"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Subdodávateľ získa zo subdodávky finančné prostriedky prevyšujúce 100.000 € s</w:t>
            </w:r>
            <w:r w:rsidRPr="00A83EDC">
              <w:rPr>
                <w:rFonts w:ascii="Calibri" w:hAnsi="Calibri" w:cs="Calibri"/>
                <w:b/>
                <w:sz w:val="20"/>
                <w:szCs w:val="20"/>
              </w:rPr>
              <w:t> </w:t>
            </w:r>
            <w:r w:rsidRPr="00A83EDC">
              <w:rPr>
                <w:rFonts w:ascii="Proba Pro" w:hAnsi="Proba Pro" w:cs="Arial"/>
                <w:b/>
                <w:sz w:val="20"/>
                <w:szCs w:val="20"/>
              </w:rPr>
              <w:t xml:space="preserve">DPH </w:t>
            </w:r>
          </w:p>
        </w:tc>
      </w:tr>
      <w:tr w:rsidR="00E310F5" w:rsidRPr="00A83EDC" w14:paraId="33F49003" w14:textId="77777777" w:rsidTr="005142E7">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62E6903" w14:textId="77777777" w:rsidR="00E310F5" w:rsidRPr="00A83EDC" w:rsidRDefault="00E310F5" w:rsidP="00461E6C">
            <w:pPr>
              <w:spacing w:line="264" w:lineRule="auto"/>
              <w:jc w:val="center"/>
              <w:rPr>
                <w:rFonts w:ascii="Proba Pro" w:hAnsi="Proba Pro" w:cs="Arial"/>
                <w:b/>
                <w:sz w:val="20"/>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D7F5947" w14:textId="77777777" w:rsidR="00E310F5" w:rsidRPr="00A83EDC" w:rsidRDefault="00E310F5" w:rsidP="00461E6C">
            <w:pPr>
              <w:spacing w:line="264" w:lineRule="auto"/>
              <w:jc w:val="center"/>
              <w:rPr>
                <w:rFonts w:ascii="Proba Pro" w:hAnsi="Proba Pro" w:cs="Arial"/>
                <w:b/>
                <w:sz w:val="20"/>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990D3AE" w14:textId="77777777" w:rsidR="00E310F5" w:rsidRPr="00A83EDC" w:rsidRDefault="00E310F5" w:rsidP="00461E6C">
            <w:pPr>
              <w:spacing w:line="264" w:lineRule="auto"/>
              <w:jc w:val="center"/>
              <w:rPr>
                <w:rFonts w:ascii="Proba Pro" w:hAnsi="Proba Pro" w:cs="Arial"/>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15A0B7" w14:textId="77777777" w:rsidR="00E310F5" w:rsidRPr="00A83EDC" w:rsidRDefault="00E310F5" w:rsidP="00461E6C">
            <w:pPr>
              <w:spacing w:line="264" w:lineRule="auto"/>
              <w:jc w:val="center"/>
              <w:rPr>
                <w:rFonts w:ascii="Proba Pro" w:hAnsi="Proba Pro" w:cs="Arial"/>
                <w:sz w:val="20"/>
                <w:szCs w:val="20"/>
              </w:rPr>
            </w:pPr>
            <w:r w:rsidRPr="00A83EDC">
              <w:rPr>
                <w:rFonts w:ascii="Proba Pro" w:hAnsi="Proba Pro" w:cs="Arial"/>
                <w:sz w:val="20"/>
                <w:szCs w:val="20"/>
              </w:rPr>
              <w:t>meno a priezvisko</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C35289" w14:textId="77777777" w:rsidR="00E310F5" w:rsidRPr="00A83EDC" w:rsidRDefault="00E310F5" w:rsidP="00461E6C">
            <w:pPr>
              <w:spacing w:line="264" w:lineRule="auto"/>
              <w:jc w:val="center"/>
              <w:rPr>
                <w:rFonts w:ascii="Proba Pro" w:hAnsi="Proba Pro" w:cs="Arial"/>
                <w:sz w:val="20"/>
                <w:szCs w:val="20"/>
              </w:rPr>
            </w:pPr>
            <w:r w:rsidRPr="00A83EDC">
              <w:rPr>
                <w:rFonts w:ascii="Proba Pro" w:hAnsi="Proba Pro" w:cs="Arial"/>
                <w:sz w:val="20"/>
                <w:szCs w:val="20"/>
              </w:rPr>
              <w:t xml:space="preserve">adresa pobytu </w:t>
            </w:r>
          </w:p>
        </w:tc>
        <w:tc>
          <w:tcPr>
            <w:tcW w:w="1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424B9B" w14:textId="77777777" w:rsidR="00E310F5" w:rsidRPr="00A83EDC" w:rsidRDefault="00E310F5" w:rsidP="00461E6C">
            <w:pPr>
              <w:spacing w:line="264" w:lineRule="auto"/>
              <w:jc w:val="center"/>
              <w:rPr>
                <w:rFonts w:ascii="Proba Pro" w:hAnsi="Proba Pro" w:cs="Arial"/>
                <w:sz w:val="20"/>
                <w:szCs w:val="20"/>
              </w:rPr>
            </w:pPr>
            <w:r w:rsidRPr="00A83EDC">
              <w:rPr>
                <w:rFonts w:ascii="Proba Pro" w:hAnsi="Proba Pro" w:cs="Arial"/>
                <w:sz w:val="20"/>
                <w:szCs w:val="20"/>
              </w:rPr>
              <w:t>dátum narodenia</w:t>
            </w:r>
          </w:p>
        </w:tc>
        <w:tc>
          <w:tcPr>
            <w:tcW w:w="824" w:type="dxa"/>
            <w:vMerge/>
            <w:tcBorders>
              <w:left w:val="single" w:sz="4" w:space="0" w:color="auto"/>
              <w:bottom w:val="single" w:sz="4" w:space="0" w:color="auto"/>
              <w:right w:val="single" w:sz="4" w:space="0" w:color="auto"/>
            </w:tcBorders>
            <w:shd w:val="clear" w:color="auto" w:fill="BFBFBF" w:themeFill="background1" w:themeFillShade="BF"/>
          </w:tcPr>
          <w:p w14:paraId="365B3A46" w14:textId="77777777" w:rsidR="00E310F5" w:rsidRPr="00A83EDC" w:rsidRDefault="00E310F5" w:rsidP="00461E6C">
            <w:pPr>
              <w:spacing w:line="264" w:lineRule="auto"/>
              <w:jc w:val="center"/>
              <w:rPr>
                <w:rFonts w:ascii="Proba Pro" w:hAnsi="Proba Pro" w:cs="Arial"/>
                <w:sz w:val="20"/>
                <w:szCs w:val="20"/>
              </w:rPr>
            </w:pPr>
          </w:p>
        </w:tc>
        <w:tc>
          <w:tcPr>
            <w:tcW w:w="1640" w:type="dxa"/>
            <w:vMerge/>
            <w:tcBorders>
              <w:left w:val="single" w:sz="4" w:space="0" w:color="auto"/>
              <w:bottom w:val="single" w:sz="4" w:space="0" w:color="auto"/>
              <w:right w:val="single" w:sz="4" w:space="0" w:color="auto"/>
            </w:tcBorders>
            <w:shd w:val="clear" w:color="auto" w:fill="BFBFBF" w:themeFill="background1" w:themeFillShade="BF"/>
          </w:tcPr>
          <w:p w14:paraId="64D75569" w14:textId="77777777" w:rsidR="00E310F5" w:rsidRPr="00A83EDC" w:rsidRDefault="00E310F5" w:rsidP="00461E6C">
            <w:pPr>
              <w:spacing w:line="264" w:lineRule="auto"/>
              <w:jc w:val="center"/>
              <w:rPr>
                <w:rFonts w:ascii="Proba Pro" w:hAnsi="Proba Pro" w:cs="Arial"/>
                <w:sz w:val="20"/>
                <w:szCs w:val="20"/>
              </w:rPr>
            </w:pPr>
          </w:p>
        </w:tc>
      </w:tr>
      <w:tr w:rsidR="00E310F5" w:rsidRPr="00A83EDC" w14:paraId="71BAD482" w14:textId="77777777" w:rsidTr="005142E7">
        <w:tc>
          <w:tcPr>
            <w:tcW w:w="1216" w:type="dxa"/>
            <w:tcBorders>
              <w:top w:val="single" w:sz="4" w:space="0" w:color="auto"/>
              <w:left w:val="single" w:sz="4" w:space="0" w:color="auto"/>
              <w:bottom w:val="single" w:sz="4" w:space="0" w:color="auto"/>
              <w:right w:val="single" w:sz="4" w:space="0" w:color="auto"/>
            </w:tcBorders>
          </w:tcPr>
          <w:p w14:paraId="48458806" w14:textId="77777777" w:rsidR="00E310F5" w:rsidRPr="00A83EDC" w:rsidRDefault="00E310F5" w:rsidP="00461E6C">
            <w:pPr>
              <w:spacing w:line="264" w:lineRule="auto"/>
              <w:jc w:val="both"/>
              <w:rPr>
                <w:rFonts w:ascii="Proba Pro" w:hAnsi="Proba Pro"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2E802C37" w14:textId="77777777" w:rsidR="00E310F5" w:rsidRPr="00A83EDC" w:rsidRDefault="00E310F5" w:rsidP="00461E6C">
            <w:pPr>
              <w:spacing w:line="264" w:lineRule="auto"/>
              <w:jc w:val="both"/>
              <w:rPr>
                <w:rFonts w:ascii="Proba Pro" w:hAnsi="Proba Pro"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062D1240" w14:textId="77777777" w:rsidR="00E310F5" w:rsidRPr="00A83EDC" w:rsidRDefault="00E310F5" w:rsidP="00461E6C">
            <w:pPr>
              <w:spacing w:line="264" w:lineRule="auto"/>
              <w:jc w:val="both"/>
              <w:rPr>
                <w:rFonts w:ascii="Proba Pro" w:hAnsi="Proba Pro"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0A21D3AE" w14:textId="77777777" w:rsidR="00E310F5" w:rsidRPr="00A83EDC" w:rsidRDefault="00E310F5" w:rsidP="00461E6C">
            <w:pPr>
              <w:spacing w:line="264" w:lineRule="auto"/>
              <w:jc w:val="both"/>
              <w:rPr>
                <w:rFonts w:ascii="Proba Pro" w:hAnsi="Proba Pro"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4EC2770D" w14:textId="77777777" w:rsidR="00E310F5" w:rsidRPr="00A83EDC" w:rsidRDefault="00E310F5" w:rsidP="00461E6C">
            <w:pPr>
              <w:spacing w:line="264" w:lineRule="auto"/>
              <w:jc w:val="both"/>
              <w:rPr>
                <w:rFonts w:ascii="Proba Pro" w:hAnsi="Proba Pro"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155E1A72" w14:textId="77777777" w:rsidR="00E310F5" w:rsidRPr="00A83EDC" w:rsidRDefault="00E310F5" w:rsidP="00461E6C">
            <w:pPr>
              <w:spacing w:line="264" w:lineRule="auto"/>
              <w:jc w:val="both"/>
              <w:rPr>
                <w:rFonts w:ascii="Proba Pro" w:hAnsi="Proba Pro" w:cs="Arial"/>
                <w:sz w:val="20"/>
                <w:szCs w:val="20"/>
              </w:rPr>
            </w:pPr>
          </w:p>
        </w:tc>
        <w:tc>
          <w:tcPr>
            <w:tcW w:w="824" w:type="dxa"/>
            <w:tcBorders>
              <w:top w:val="single" w:sz="4" w:space="0" w:color="auto"/>
              <w:left w:val="single" w:sz="4" w:space="0" w:color="auto"/>
              <w:bottom w:val="single" w:sz="4" w:space="0" w:color="auto"/>
              <w:right w:val="single" w:sz="4" w:space="0" w:color="auto"/>
            </w:tcBorders>
          </w:tcPr>
          <w:p w14:paraId="56295065" w14:textId="77777777" w:rsidR="00E310F5" w:rsidRPr="00A83EDC" w:rsidRDefault="00E310F5" w:rsidP="00461E6C">
            <w:pPr>
              <w:spacing w:line="264" w:lineRule="auto"/>
              <w:jc w:val="both"/>
              <w:rPr>
                <w:rFonts w:ascii="Proba Pro" w:hAnsi="Proba Pro" w:cs="Arial"/>
                <w:sz w:val="20"/>
                <w:szCs w:val="20"/>
              </w:rPr>
            </w:pPr>
          </w:p>
        </w:tc>
        <w:tc>
          <w:tcPr>
            <w:tcW w:w="1640" w:type="dxa"/>
            <w:tcBorders>
              <w:top w:val="single" w:sz="4" w:space="0" w:color="auto"/>
              <w:left w:val="single" w:sz="4" w:space="0" w:color="auto"/>
              <w:bottom w:val="single" w:sz="4" w:space="0" w:color="auto"/>
              <w:right w:val="single" w:sz="4" w:space="0" w:color="auto"/>
            </w:tcBorders>
          </w:tcPr>
          <w:p w14:paraId="09FE0963" w14:textId="77777777" w:rsidR="00E310F5" w:rsidRPr="00A83EDC" w:rsidRDefault="008D5086" w:rsidP="00461E6C">
            <w:pPr>
              <w:spacing w:line="264" w:lineRule="auto"/>
              <w:jc w:val="both"/>
              <w:rPr>
                <w:rFonts w:ascii="Proba Pro" w:hAnsi="Proba Pro" w:cs="Arial"/>
                <w:sz w:val="20"/>
                <w:szCs w:val="20"/>
              </w:rPr>
            </w:pPr>
            <w:sdt>
              <w:sdtPr>
                <w:rPr>
                  <w:rFonts w:ascii="Proba Pro" w:hAnsi="Proba Pro" w:cs="Arial"/>
                  <w:sz w:val="20"/>
                  <w:szCs w:val="20"/>
                </w:rPr>
                <w:id w:val="-927575609"/>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Áno    </w:t>
            </w:r>
            <w:sdt>
              <w:sdtPr>
                <w:rPr>
                  <w:rFonts w:ascii="Proba Pro" w:hAnsi="Proba Pro" w:cs="Arial"/>
                  <w:sz w:val="20"/>
                  <w:szCs w:val="20"/>
                </w:rPr>
                <w:id w:val="-473363667"/>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Nie </w:t>
            </w:r>
          </w:p>
        </w:tc>
      </w:tr>
      <w:tr w:rsidR="00E310F5" w:rsidRPr="00A83EDC" w14:paraId="27BF70A7" w14:textId="77777777" w:rsidTr="005142E7">
        <w:tc>
          <w:tcPr>
            <w:tcW w:w="1216" w:type="dxa"/>
            <w:tcBorders>
              <w:top w:val="single" w:sz="4" w:space="0" w:color="auto"/>
              <w:left w:val="single" w:sz="4" w:space="0" w:color="auto"/>
              <w:bottom w:val="single" w:sz="4" w:space="0" w:color="auto"/>
              <w:right w:val="single" w:sz="4" w:space="0" w:color="auto"/>
            </w:tcBorders>
          </w:tcPr>
          <w:p w14:paraId="27776C40" w14:textId="77777777" w:rsidR="00E310F5" w:rsidRPr="00A83EDC" w:rsidRDefault="00E310F5" w:rsidP="00461E6C">
            <w:pPr>
              <w:spacing w:line="264" w:lineRule="auto"/>
              <w:jc w:val="both"/>
              <w:rPr>
                <w:rFonts w:ascii="Proba Pro" w:hAnsi="Proba Pro"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2B8091D1" w14:textId="77777777" w:rsidR="00E310F5" w:rsidRPr="00A83EDC" w:rsidRDefault="00E310F5" w:rsidP="00461E6C">
            <w:pPr>
              <w:spacing w:line="264" w:lineRule="auto"/>
              <w:jc w:val="both"/>
              <w:rPr>
                <w:rFonts w:ascii="Proba Pro" w:hAnsi="Proba Pro"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7E66CC19" w14:textId="77777777" w:rsidR="00E310F5" w:rsidRPr="00A83EDC" w:rsidRDefault="00E310F5" w:rsidP="00461E6C">
            <w:pPr>
              <w:spacing w:line="264" w:lineRule="auto"/>
              <w:jc w:val="both"/>
              <w:rPr>
                <w:rFonts w:ascii="Proba Pro" w:hAnsi="Proba Pro"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48B0DEBB" w14:textId="77777777" w:rsidR="00E310F5" w:rsidRPr="00A83EDC" w:rsidRDefault="00E310F5" w:rsidP="00461E6C">
            <w:pPr>
              <w:spacing w:line="264" w:lineRule="auto"/>
              <w:jc w:val="both"/>
              <w:rPr>
                <w:rFonts w:ascii="Proba Pro" w:hAnsi="Proba Pro"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445D8B51" w14:textId="77777777" w:rsidR="00E310F5" w:rsidRPr="00A83EDC" w:rsidRDefault="00E310F5" w:rsidP="00461E6C">
            <w:pPr>
              <w:spacing w:line="264" w:lineRule="auto"/>
              <w:jc w:val="both"/>
              <w:rPr>
                <w:rFonts w:ascii="Proba Pro" w:hAnsi="Proba Pro"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53B68508" w14:textId="77777777" w:rsidR="00E310F5" w:rsidRPr="00A83EDC" w:rsidRDefault="00E310F5" w:rsidP="00461E6C">
            <w:pPr>
              <w:spacing w:line="264" w:lineRule="auto"/>
              <w:jc w:val="both"/>
              <w:rPr>
                <w:rFonts w:ascii="Proba Pro" w:hAnsi="Proba Pro" w:cs="Arial"/>
                <w:sz w:val="20"/>
                <w:szCs w:val="20"/>
              </w:rPr>
            </w:pPr>
          </w:p>
        </w:tc>
        <w:tc>
          <w:tcPr>
            <w:tcW w:w="824" w:type="dxa"/>
            <w:tcBorders>
              <w:top w:val="single" w:sz="4" w:space="0" w:color="auto"/>
              <w:left w:val="single" w:sz="4" w:space="0" w:color="auto"/>
              <w:bottom w:val="single" w:sz="4" w:space="0" w:color="auto"/>
              <w:right w:val="single" w:sz="4" w:space="0" w:color="auto"/>
            </w:tcBorders>
          </w:tcPr>
          <w:p w14:paraId="1C1A5F3F" w14:textId="77777777" w:rsidR="00E310F5" w:rsidRPr="00A83EDC" w:rsidRDefault="00E310F5" w:rsidP="00461E6C">
            <w:pPr>
              <w:spacing w:line="264" w:lineRule="auto"/>
              <w:jc w:val="both"/>
              <w:rPr>
                <w:rFonts w:ascii="Proba Pro" w:hAnsi="Proba Pro" w:cs="Arial"/>
                <w:sz w:val="20"/>
                <w:szCs w:val="20"/>
              </w:rPr>
            </w:pPr>
          </w:p>
        </w:tc>
        <w:tc>
          <w:tcPr>
            <w:tcW w:w="1640" w:type="dxa"/>
            <w:tcBorders>
              <w:top w:val="single" w:sz="4" w:space="0" w:color="auto"/>
              <w:left w:val="single" w:sz="4" w:space="0" w:color="auto"/>
              <w:bottom w:val="single" w:sz="4" w:space="0" w:color="auto"/>
              <w:right w:val="single" w:sz="4" w:space="0" w:color="auto"/>
            </w:tcBorders>
          </w:tcPr>
          <w:p w14:paraId="3AC4B779" w14:textId="77777777" w:rsidR="00E310F5" w:rsidRPr="00A83EDC" w:rsidRDefault="008D5086" w:rsidP="00461E6C">
            <w:pPr>
              <w:spacing w:line="264" w:lineRule="auto"/>
              <w:jc w:val="both"/>
              <w:rPr>
                <w:rFonts w:ascii="Proba Pro" w:hAnsi="Proba Pro" w:cs="Arial"/>
                <w:sz w:val="20"/>
                <w:szCs w:val="20"/>
              </w:rPr>
            </w:pPr>
            <w:sdt>
              <w:sdtPr>
                <w:rPr>
                  <w:rFonts w:ascii="Proba Pro" w:hAnsi="Proba Pro" w:cs="Arial"/>
                  <w:sz w:val="20"/>
                  <w:szCs w:val="20"/>
                </w:rPr>
                <w:id w:val="-954941460"/>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Áno    </w:t>
            </w:r>
            <w:sdt>
              <w:sdtPr>
                <w:rPr>
                  <w:rFonts w:ascii="Proba Pro" w:hAnsi="Proba Pro" w:cs="Arial"/>
                  <w:sz w:val="20"/>
                  <w:szCs w:val="20"/>
                </w:rPr>
                <w:id w:val="404506616"/>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Nie</w:t>
            </w:r>
          </w:p>
        </w:tc>
      </w:tr>
      <w:tr w:rsidR="00E310F5" w:rsidRPr="00A83EDC" w14:paraId="63989753" w14:textId="77777777" w:rsidTr="005142E7">
        <w:tc>
          <w:tcPr>
            <w:tcW w:w="1216" w:type="dxa"/>
            <w:tcBorders>
              <w:top w:val="single" w:sz="4" w:space="0" w:color="auto"/>
              <w:left w:val="single" w:sz="4" w:space="0" w:color="auto"/>
              <w:bottom w:val="single" w:sz="4" w:space="0" w:color="auto"/>
              <w:right w:val="single" w:sz="4" w:space="0" w:color="auto"/>
            </w:tcBorders>
          </w:tcPr>
          <w:p w14:paraId="76518C62" w14:textId="77777777" w:rsidR="00E310F5" w:rsidRPr="00A83EDC" w:rsidRDefault="00E310F5" w:rsidP="00461E6C">
            <w:pPr>
              <w:spacing w:line="264" w:lineRule="auto"/>
              <w:jc w:val="both"/>
              <w:rPr>
                <w:rFonts w:ascii="Proba Pro" w:hAnsi="Proba Pro"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31838403" w14:textId="77777777" w:rsidR="00E310F5" w:rsidRPr="00A83EDC" w:rsidRDefault="00E310F5" w:rsidP="00461E6C">
            <w:pPr>
              <w:spacing w:line="264" w:lineRule="auto"/>
              <w:jc w:val="both"/>
              <w:rPr>
                <w:rFonts w:ascii="Proba Pro" w:hAnsi="Proba Pro"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1D6C3D09" w14:textId="77777777" w:rsidR="00E310F5" w:rsidRPr="00A83EDC" w:rsidRDefault="00E310F5" w:rsidP="00461E6C">
            <w:pPr>
              <w:spacing w:line="264" w:lineRule="auto"/>
              <w:jc w:val="both"/>
              <w:rPr>
                <w:rFonts w:ascii="Proba Pro" w:hAnsi="Proba Pro"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C6E42DB" w14:textId="77777777" w:rsidR="00E310F5" w:rsidRPr="00A83EDC" w:rsidRDefault="00E310F5" w:rsidP="00461E6C">
            <w:pPr>
              <w:spacing w:line="264" w:lineRule="auto"/>
              <w:jc w:val="both"/>
              <w:rPr>
                <w:rFonts w:ascii="Proba Pro" w:hAnsi="Proba Pro"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0D07BB6E" w14:textId="77777777" w:rsidR="00E310F5" w:rsidRPr="00A83EDC" w:rsidRDefault="00E310F5" w:rsidP="00461E6C">
            <w:pPr>
              <w:spacing w:line="264" w:lineRule="auto"/>
              <w:jc w:val="both"/>
              <w:rPr>
                <w:rFonts w:ascii="Proba Pro" w:hAnsi="Proba Pro"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7CAE25B4" w14:textId="77777777" w:rsidR="00E310F5" w:rsidRPr="00A83EDC" w:rsidRDefault="00E310F5" w:rsidP="00461E6C">
            <w:pPr>
              <w:spacing w:line="264" w:lineRule="auto"/>
              <w:jc w:val="both"/>
              <w:rPr>
                <w:rFonts w:ascii="Proba Pro" w:hAnsi="Proba Pro" w:cs="Arial"/>
                <w:sz w:val="20"/>
                <w:szCs w:val="20"/>
              </w:rPr>
            </w:pPr>
          </w:p>
        </w:tc>
        <w:tc>
          <w:tcPr>
            <w:tcW w:w="824" w:type="dxa"/>
            <w:tcBorders>
              <w:top w:val="single" w:sz="4" w:space="0" w:color="auto"/>
              <w:left w:val="single" w:sz="4" w:space="0" w:color="auto"/>
              <w:bottom w:val="single" w:sz="4" w:space="0" w:color="auto"/>
              <w:right w:val="single" w:sz="4" w:space="0" w:color="auto"/>
            </w:tcBorders>
          </w:tcPr>
          <w:p w14:paraId="3FE953D1" w14:textId="77777777" w:rsidR="00E310F5" w:rsidRPr="00A83EDC" w:rsidRDefault="00E310F5" w:rsidP="00461E6C">
            <w:pPr>
              <w:spacing w:line="264" w:lineRule="auto"/>
              <w:jc w:val="both"/>
              <w:rPr>
                <w:rFonts w:ascii="Proba Pro" w:hAnsi="Proba Pro" w:cs="Arial"/>
                <w:sz w:val="20"/>
                <w:szCs w:val="20"/>
              </w:rPr>
            </w:pPr>
          </w:p>
        </w:tc>
        <w:tc>
          <w:tcPr>
            <w:tcW w:w="1640" w:type="dxa"/>
            <w:tcBorders>
              <w:top w:val="single" w:sz="4" w:space="0" w:color="auto"/>
              <w:left w:val="single" w:sz="4" w:space="0" w:color="auto"/>
              <w:bottom w:val="single" w:sz="4" w:space="0" w:color="auto"/>
              <w:right w:val="single" w:sz="4" w:space="0" w:color="auto"/>
            </w:tcBorders>
          </w:tcPr>
          <w:p w14:paraId="75414247" w14:textId="77777777" w:rsidR="00E310F5" w:rsidRPr="00A83EDC" w:rsidRDefault="008D5086" w:rsidP="00461E6C">
            <w:pPr>
              <w:spacing w:line="264" w:lineRule="auto"/>
              <w:jc w:val="both"/>
              <w:rPr>
                <w:rFonts w:ascii="Proba Pro" w:hAnsi="Proba Pro" w:cs="Arial"/>
                <w:sz w:val="20"/>
                <w:szCs w:val="20"/>
              </w:rPr>
            </w:pPr>
            <w:sdt>
              <w:sdtPr>
                <w:rPr>
                  <w:rFonts w:ascii="Proba Pro" w:hAnsi="Proba Pro" w:cs="Arial"/>
                  <w:sz w:val="20"/>
                  <w:szCs w:val="20"/>
                </w:rPr>
                <w:id w:val="-142581852"/>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Áno    </w:t>
            </w:r>
            <w:sdt>
              <w:sdtPr>
                <w:rPr>
                  <w:rFonts w:ascii="Proba Pro" w:hAnsi="Proba Pro" w:cs="Arial"/>
                  <w:sz w:val="20"/>
                  <w:szCs w:val="20"/>
                </w:rPr>
                <w:id w:val="1997610486"/>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Nie</w:t>
            </w:r>
          </w:p>
        </w:tc>
      </w:tr>
    </w:tbl>
    <w:p w14:paraId="6FF23CF7" w14:textId="77777777" w:rsidR="00E310F5" w:rsidRPr="00A83EDC" w:rsidRDefault="00E310F5" w:rsidP="00461E6C">
      <w:pPr>
        <w:pStyle w:val="Zarkazkladnhotextu2"/>
        <w:spacing w:line="264" w:lineRule="auto"/>
        <w:ind w:left="0" w:hanging="720"/>
        <w:rPr>
          <w:rFonts w:ascii="Proba Pro" w:hAnsi="Proba Pro" w:cs="Arial"/>
          <w:szCs w:val="20"/>
        </w:rPr>
      </w:pPr>
    </w:p>
    <w:p w14:paraId="3B19CC90" w14:textId="77777777" w:rsidR="00E310F5" w:rsidRPr="00A83EDC" w:rsidRDefault="00E310F5" w:rsidP="00461E6C">
      <w:pPr>
        <w:pStyle w:val="Zarkazkladnhotextu2"/>
        <w:spacing w:line="264" w:lineRule="auto"/>
        <w:ind w:left="0" w:hanging="720"/>
        <w:rPr>
          <w:rFonts w:ascii="Proba Pro" w:hAnsi="Proba Pro" w:cs="Arial"/>
          <w:szCs w:val="20"/>
        </w:rPr>
      </w:pPr>
    </w:p>
    <w:p w14:paraId="67C97B77" w14:textId="77777777" w:rsidR="00E310F5" w:rsidRPr="00A83EDC" w:rsidRDefault="00E310F5" w:rsidP="00461E6C">
      <w:pPr>
        <w:pStyle w:val="Zarkazkladnhotextu2"/>
        <w:spacing w:line="264" w:lineRule="auto"/>
        <w:ind w:left="0"/>
        <w:rPr>
          <w:rFonts w:ascii="Proba Pro" w:hAnsi="Proba Pro" w:cs="Arial"/>
          <w:szCs w:val="20"/>
        </w:rPr>
      </w:pPr>
      <w:r w:rsidRPr="00A83EDC">
        <w:rPr>
          <w:rFonts w:ascii="Proba Pro" w:hAnsi="Proba Pro" w:cs="Arial"/>
          <w:szCs w:val="20"/>
        </w:rPr>
        <w:t>Ponuku v</w:t>
      </w:r>
      <w:r w:rsidRPr="00A83EDC">
        <w:rPr>
          <w:rFonts w:ascii="Calibri" w:hAnsi="Calibri" w:cs="Calibri"/>
          <w:szCs w:val="20"/>
        </w:rPr>
        <w:t> </w:t>
      </w:r>
      <w:r w:rsidRPr="00A83EDC">
        <w:rPr>
          <w:rFonts w:ascii="Proba Pro" w:hAnsi="Proba Pro" w:cs="Arial"/>
          <w:szCs w:val="20"/>
        </w:rPr>
        <w:t>r</w:t>
      </w:r>
      <w:r w:rsidRPr="00A83EDC">
        <w:rPr>
          <w:rFonts w:ascii="Proba Pro" w:hAnsi="Proba Pro" w:cs="Proba Pro"/>
          <w:szCs w:val="20"/>
        </w:rPr>
        <w:t>á</w:t>
      </w:r>
      <w:r w:rsidRPr="00A83EDC">
        <w:rPr>
          <w:rFonts w:ascii="Proba Pro" w:hAnsi="Proba Pro" w:cs="Arial"/>
          <w:szCs w:val="20"/>
        </w:rPr>
        <w:t>mci tejto verejnej s</w:t>
      </w:r>
      <w:r w:rsidRPr="00A83EDC">
        <w:rPr>
          <w:rFonts w:ascii="Proba Pro" w:hAnsi="Proba Pro" w:cs="Proba Pro"/>
          <w:szCs w:val="20"/>
        </w:rPr>
        <w:t>úť</w:t>
      </w:r>
      <w:r w:rsidRPr="00A83EDC">
        <w:rPr>
          <w:rFonts w:ascii="Proba Pro" w:hAnsi="Proba Pro" w:cs="Arial"/>
          <w:szCs w:val="20"/>
        </w:rPr>
        <w:t>a</w:t>
      </w:r>
      <w:r w:rsidRPr="00A83EDC">
        <w:rPr>
          <w:rFonts w:ascii="Proba Pro" w:hAnsi="Proba Pro" w:cs="Proba Pro"/>
          <w:szCs w:val="20"/>
        </w:rPr>
        <w:t>ž</w:t>
      </w:r>
      <w:r w:rsidRPr="00A83EDC">
        <w:rPr>
          <w:rFonts w:ascii="Proba Pro" w:hAnsi="Proba Pro" w:cs="Arial"/>
          <w:szCs w:val="20"/>
        </w:rPr>
        <w:t>e predklad</w:t>
      </w:r>
      <w:r w:rsidRPr="00A83EDC">
        <w:rPr>
          <w:rFonts w:ascii="Proba Pro" w:hAnsi="Proba Pro" w:cs="Proba Pro"/>
          <w:szCs w:val="20"/>
        </w:rPr>
        <w:t>á</w:t>
      </w:r>
      <w:r w:rsidRPr="00A83EDC">
        <w:rPr>
          <w:rFonts w:ascii="Proba Pro" w:hAnsi="Proba Pro" w:cs="Arial"/>
          <w:szCs w:val="20"/>
        </w:rPr>
        <w:t>m:</w:t>
      </w:r>
    </w:p>
    <w:p w14:paraId="37926530" w14:textId="77777777" w:rsidR="00E310F5" w:rsidRPr="00A83EDC" w:rsidRDefault="008D5086" w:rsidP="00461E6C">
      <w:pPr>
        <w:spacing w:line="264" w:lineRule="auto"/>
        <w:jc w:val="both"/>
        <w:rPr>
          <w:rFonts w:ascii="Proba Pro" w:hAnsi="Proba Pro" w:cs="Arial"/>
          <w:sz w:val="20"/>
          <w:szCs w:val="20"/>
        </w:rPr>
      </w:pPr>
      <w:sdt>
        <w:sdtPr>
          <w:rPr>
            <w:rFonts w:ascii="Proba Pro" w:hAnsi="Proba Pro" w:cs="Arial"/>
            <w:sz w:val="20"/>
            <w:szCs w:val="20"/>
          </w:rPr>
          <w:id w:val="-834762645"/>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samostatne,</w:t>
      </w:r>
    </w:p>
    <w:p w14:paraId="0640BDEE" w14:textId="77777777" w:rsidR="00E310F5" w:rsidRPr="00A83EDC" w:rsidRDefault="008D5086" w:rsidP="00461E6C">
      <w:pPr>
        <w:spacing w:line="264" w:lineRule="auto"/>
        <w:jc w:val="both"/>
        <w:rPr>
          <w:rFonts w:ascii="Proba Pro" w:hAnsi="Proba Pro" w:cs="Arial"/>
          <w:sz w:val="20"/>
          <w:szCs w:val="20"/>
        </w:rPr>
      </w:pPr>
      <w:sdt>
        <w:sdtPr>
          <w:rPr>
            <w:rFonts w:ascii="Proba Pro" w:hAnsi="Proba Pro" w:cs="Arial"/>
            <w:sz w:val="20"/>
            <w:szCs w:val="20"/>
          </w:rPr>
          <w:id w:val="-1240090816"/>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ako skupina dodávateľov, ktorú tvoria nasledovné subjekty:</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459"/>
        <w:gridCol w:w="1512"/>
        <w:gridCol w:w="2356"/>
      </w:tblGrid>
      <w:tr w:rsidR="00E310F5" w:rsidRPr="00A83EDC" w14:paraId="57E09091" w14:textId="77777777" w:rsidTr="005142E7">
        <w:tc>
          <w:tcPr>
            <w:tcW w:w="2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C2FE9E"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Obchodné meno</w:t>
            </w:r>
          </w:p>
        </w:tc>
        <w:tc>
          <w:tcPr>
            <w:tcW w:w="24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AEE537"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Sídlo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9C4586"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IČO</w:t>
            </w:r>
          </w:p>
        </w:tc>
        <w:tc>
          <w:tcPr>
            <w:tcW w:w="2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23F7A7"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Zástupca skupiny dodávateľov áno/nie</w:t>
            </w:r>
          </w:p>
        </w:tc>
      </w:tr>
      <w:tr w:rsidR="00E310F5" w:rsidRPr="00A83EDC" w14:paraId="14893C05" w14:textId="77777777" w:rsidTr="005142E7">
        <w:tc>
          <w:tcPr>
            <w:tcW w:w="2307" w:type="dxa"/>
            <w:tcBorders>
              <w:top w:val="single" w:sz="4" w:space="0" w:color="auto"/>
              <w:left w:val="single" w:sz="4" w:space="0" w:color="auto"/>
              <w:bottom w:val="single" w:sz="4" w:space="0" w:color="auto"/>
              <w:right w:val="single" w:sz="4" w:space="0" w:color="auto"/>
            </w:tcBorders>
          </w:tcPr>
          <w:p w14:paraId="5D16EEC7" w14:textId="77777777" w:rsidR="00E310F5" w:rsidRPr="00A83EDC" w:rsidRDefault="00E310F5" w:rsidP="00461E6C">
            <w:pPr>
              <w:spacing w:line="264" w:lineRule="auto"/>
              <w:jc w:val="both"/>
              <w:rPr>
                <w:rFonts w:ascii="Proba Pro" w:hAnsi="Proba Pro" w:cs="Arial"/>
                <w:sz w:val="20"/>
                <w:szCs w:val="20"/>
              </w:rPr>
            </w:pPr>
          </w:p>
        </w:tc>
        <w:tc>
          <w:tcPr>
            <w:tcW w:w="2459" w:type="dxa"/>
            <w:tcBorders>
              <w:top w:val="single" w:sz="4" w:space="0" w:color="auto"/>
              <w:left w:val="single" w:sz="4" w:space="0" w:color="auto"/>
              <w:bottom w:val="single" w:sz="4" w:space="0" w:color="auto"/>
              <w:right w:val="single" w:sz="4" w:space="0" w:color="auto"/>
            </w:tcBorders>
          </w:tcPr>
          <w:p w14:paraId="53D33BE8" w14:textId="77777777" w:rsidR="00E310F5" w:rsidRPr="00A83EDC" w:rsidRDefault="00E310F5" w:rsidP="00461E6C">
            <w:pPr>
              <w:spacing w:line="264" w:lineRule="auto"/>
              <w:jc w:val="both"/>
              <w:rPr>
                <w:rFonts w:ascii="Proba Pro" w:hAnsi="Proba Pro" w:cs="Arial"/>
                <w:sz w:val="20"/>
                <w:szCs w:val="20"/>
              </w:rPr>
            </w:pPr>
          </w:p>
        </w:tc>
        <w:tc>
          <w:tcPr>
            <w:tcW w:w="1512" w:type="dxa"/>
            <w:tcBorders>
              <w:top w:val="single" w:sz="4" w:space="0" w:color="auto"/>
              <w:left w:val="single" w:sz="4" w:space="0" w:color="auto"/>
              <w:bottom w:val="single" w:sz="4" w:space="0" w:color="auto"/>
              <w:right w:val="single" w:sz="4" w:space="0" w:color="auto"/>
            </w:tcBorders>
          </w:tcPr>
          <w:p w14:paraId="69AE1788" w14:textId="77777777" w:rsidR="00E310F5" w:rsidRPr="00A83EDC" w:rsidRDefault="00E310F5" w:rsidP="00461E6C">
            <w:pPr>
              <w:spacing w:line="264" w:lineRule="auto"/>
              <w:jc w:val="both"/>
              <w:rPr>
                <w:rFonts w:ascii="Proba Pro" w:hAnsi="Proba Pro" w:cs="Arial"/>
                <w:sz w:val="20"/>
                <w:szCs w:val="20"/>
              </w:rPr>
            </w:pPr>
          </w:p>
        </w:tc>
        <w:tc>
          <w:tcPr>
            <w:tcW w:w="2356" w:type="dxa"/>
            <w:tcBorders>
              <w:top w:val="single" w:sz="4" w:space="0" w:color="auto"/>
              <w:left w:val="single" w:sz="4" w:space="0" w:color="auto"/>
              <w:bottom w:val="single" w:sz="4" w:space="0" w:color="auto"/>
              <w:right w:val="single" w:sz="4" w:space="0" w:color="auto"/>
            </w:tcBorders>
          </w:tcPr>
          <w:p w14:paraId="56C9BDF5" w14:textId="77777777" w:rsidR="00E310F5" w:rsidRPr="00A83EDC" w:rsidRDefault="00E310F5" w:rsidP="00461E6C">
            <w:pPr>
              <w:spacing w:line="264" w:lineRule="auto"/>
              <w:jc w:val="both"/>
              <w:rPr>
                <w:rFonts w:ascii="Proba Pro" w:hAnsi="Proba Pro" w:cs="Arial"/>
                <w:sz w:val="20"/>
                <w:szCs w:val="20"/>
              </w:rPr>
            </w:pPr>
          </w:p>
        </w:tc>
      </w:tr>
      <w:tr w:rsidR="00E310F5" w:rsidRPr="00A83EDC" w14:paraId="5FD38A0A" w14:textId="77777777" w:rsidTr="005142E7">
        <w:tc>
          <w:tcPr>
            <w:tcW w:w="2307" w:type="dxa"/>
            <w:tcBorders>
              <w:top w:val="single" w:sz="4" w:space="0" w:color="auto"/>
              <w:left w:val="single" w:sz="4" w:space="0" w:color="auto"/>
              <w:bottom w:val="single" w:sz="4" w:space="0" w:color="auto"/>
              <w:right w:val="single" w:sz="4" w:space="0" w:color="auto"/>
            </w:tcBorders>
          </w:tcPr>
          <w:p w14:paraId="6FD04163" w14:textId="77777777" w:rsidR="00E310F5" w:rsidRPr="00A83EDC" w:rsidRDefault="00E310F5" w:rsidP="00461E6C">
            <w:pPr>
              <w:spacing w:line="264" w:lineRule="auto"/>
              <w:jc w:val="both"/>
              <w:rPr>
                <w:rFonts w:ascii="Proba Pro" w:hAnsi="Proba Pro" w:cs="Arial"/>
                <w:sz w:val="20"/>
                <w:szCs w:val="20"/>
              </w:rPr>
            </w:pPr>
          </w:p>
        </w:tc>
        <w:tc>
          <w:tcPr>
            <w:tcW w:w="2459" w:type="dxa"/>
            <w:tcBorders>
              <w:top w:val="single" w:sz="4" w:space="0" w:color="auto"/>
              <w:left w:val="single" w:sz="4" w:space="0" w:color="auto"/>
              <w:bottom w:val="single" w:sz="4" w:space="0" w:color="auto"/>
              <w:right w:val="single" w:sz="4" w:space="0" w:color="auto"/>
            </w:tcBorders>
          </w:tcPr>
          <w:p w14:paraId="23696E4D" w14:textId="77777777" w:rsidR="00E310F5" w:rsidRPr="00A83EDC" w:rsidRDefault="00E310F5" w:rsidP="00461E6C">
            <w:pPr>
              <w:spacing w:line="264" w:lineRule="auto"/>
              <w:jc w:val="both"/>
              <w:rPr>
                <w:rFonts w:ascii="Proba Pro" w:hAnsi="Proba Pro" w:cs="Arial"/>
                <w:sz w:val="20"/>
                <w:szCs w:val="20"/>
              </w:rPr>
            </w:pPr>
          </w:p>
        </w:tc>
        <w:tc>
          <w:tcPr>
            <w:tcW w:w="1512" w:type="dxa"/>
            <w:tcBorders>
              <w:top w:val="single" w:sz="4" w:space="0" w:color="auto"/>
              <w:left w:val="single" w:sz="4" w:space="0" w:color="auto"/>
              <w:bottom w:val="single" w:sz="4" w:space="0" w:color="auto"/>
              <w:right w:val="single" w:sz="4" w:space="0" w:color="auto"/>
            </w:tcBorders>
          </w:tcPr>
          <w:p w14:paraId="1EB932DA" w14:textId="77777777" w:rsidR="00E310F5" w:rsidRPr="00A83EDC" w:rsidRDefault="00E310F5" w:rsidP="00461E6C">
            <w:pPr>
              <w:spacing w:line="264" w:lineRule="auto"/>
              <w:jc w:val="both"/>
              <w:rPr>
                <w:rFonts w:ascii="Proba Pro" w:hAnsi="Proba Pro" w:cs="Arial"/>
                <w:sz w:val="20"/>
                <w:szCs w:val="20"/>
              </w:rPr>
            </w:pPr>
          </w:p>
        </w:tc>
        <w:tc>
          <w:tcPr>
            <w:tcW w:w="2356" w:type="dxa"/>
            <w:tcBorders>
              <w:top w:val="single" w:sz="4" w:space="0" w:color="auto"/>
              <w:left w:val="single" w:sz="4" w:space="0" w:color="auto"/>
              <w:bottom w:val="single" w:sz="4" w:space="0" w:color="auto"/>
              <w:right w:val="single" w:sz="4" w:space="0" w:color="auto"/>
            </w:tcBorders>
          </w:tcPr>
          <w:p w14:paraId="41E0957C" w14:textId="77777777" w:rsidR="00E310F5" w:rsidRPr="00A83EDC" w:rsidRDefault="00E310F5" w:rsidP="00461E6C">
            <w:pPr>
              <w:spacing w:line="264" w:lineRule="auto"/>
              <w:jc w:val="both"/>
              <w:rPr>
                <w:rFonts w:ascii="Proba Pro" w:hAnsi="Proba Pro" w:cs="Arial"/>
                <w:sz w:val="20"/>
                <w:szCs w:val="20"/>
              </w:rPr>
            </w:pPr>
          </w:p>
        </w:tc>
      </w:tr>
    </w:tbl>
    <w:p w14:paraId="1D2082A5" w14:textId="77777777" w:rsidR="00D85749" w:rsidRDefault="00D85749" w:rsidP="00461E6C">
      <w:pPr>
        <w:pStyle w:val="Zarkazkladnhotextu2"/>
        <w:spacing w:line="264" w:lineRule="auto"/>
        <w:ind w:left="0"/>
        <w:rPr>
          <w:rFonts w:ascii="Proba Pro" w:hAnsi="Proba Pro" w:cs="Arial"/>
          <w:i/>
          <w:sz w:val="18"/>
          <w:szCs w:val="18"/>
        </w:rPr>
      </w:pPr>
    </w:p>
    <w:p w14:paraId="2703ACDC" w14:textId="77777777" w:rsidR="00D85749" w:rsidRDefault="00D85749" w:rsidP="00461E6C">
      <w:pPr>
        <w:jc w:val="both"/>
        <w:rPr>
          <w:rFonts w:ascii="Proba Pro" w:hAnsi="Proba Pro"/>
          <w:color w:val="auto"/>
          <w:sz w:val="20"/>
          <w:szCs w:val="20"/>
        </w:rPr>
      </w:pPr>
      <w:r>
        <w:rPr>
          <w:rFonts w:ascii="Proba Pro" w:hAnsi="Proba Pro"/>
          <w:b/>
          <w:bCs/>
          <w:color w:val="auto"/>
          <w:sz w:val="20"/>
          <w:szCs w:val="20"/>
        </w:rPr>
        <w:t xml:space="preserve">Vyhlasujeme, že </w:t>
      </w:r>
      <w:r>
        <w:rPr>
          <w:rFonts w:ascii="Proba Pro" w:hAnsi="Proba Pro"/>
          <w:color w:val="auto"/>
          <w:sz w:val="20"/>
          <w:szCs w:val="20"/>
        </w:rPr>
        <w:t>pre účely elektronickej komunikácie k</w:t>
      </w:r>
      <w:r>
        <w:rPr>
          <w:rFonts w:ascii="Calibri" w:hAnsi="Calibri" w:cs="Calibri"/>
          <w:color w:val="auto"/>
          <w:sz w:val="20"/>
          <w:szCs w:val="20"/>
        </w:rPr>
        <w:t> </w:t>
      </w:r>
      <w:r>
        <w:rPr>
          <w:rFonts w:ascii="Proba Pro" w:hAnsi="Proba Pro"/>
          <w:color w:val="auto"/>
          <w:sz w:val="20"/>
          <w:szCs w:val="20"/>
        </w:rPr>
        <w:t>tejto z</w:t>
      </w:r>
      <w:r>
        <w:rPr>
          <w:rFonts w:ascii="Proba Pro" w:hAnsi="Proba Pro" w:cs="Proba Pro"/>
          <w:color w:val="auto"/>
          <w:sz w:val="20"/>
          <w:szCs w:val="20"/>
        </w:rPr>
        <w:t>á</w:t>
      </w:r>
      <w:r>
        <w:rPr>
          <w:rFonts w:ascii="Proba Pro" w:hAnsi="Proba Pro"/>
          <w:color w:val="auto"/>
          <w:sz w:val="20"/>
          <w:szCs w:val="20"/>
        </w:rPr>
        <w:t>kazke, budeme vyu</w:t>
      </w:r>
      <w:r>
        <w:rPr>
          <w:rFonts w:ascii="Proba Pro" w:hAnsi="Proba Pro" w:cs="Proba Pro"/>
          <w:color w:val="auto"/>
          <w:sz w:val="20"/>
          <w:szCs w:val="20"/>
        </w:rPr>
        <w:t>ží</w:t>
      </w:r>
      <w:r>
        <w:rPr>
          <w:rFonts w:ascii="Proba Pro" w:hAnsi="Proba Pro"/>
          <w:color w:val="auto"/>
          <w:sz w:val="20"/>
          <w:szCs w:val="20"/>
        </w:rPr>
        <w:t>va</w:t>
      </w:r>
      <w:r>
        <w:rPr>
          <w:rFonts w:ascii="Proba Pro" w:hAnsi="Proba Pro" w:cs="Proba Pro"/>
          <w:color w:val="auto"/>
          <w:sz w:val="20"/>
          <w:szCs w:val="20"/>
        </w:rPr>
        <w:t>ť</w:t>
      </w:r>
      <w:r>
        <w:rPr>
          <w:rFonts w:ascii="Proba Pro" w:hAnsi="Proba Pro"/>
          <w:color w:val="auto"/>
          <w:sz w:val="20"/>
          <w:szCs w:val="20"/>
        </w:rPr>
        <w:t xml:space="preserve"> na</w:t>
      </w:r>
      <w:r>
        <w:rPr>
          <w:rFonts w:ascii="Proba Pro" w:hAnsi="Proba Pro" w:cs="Proba Pro"/>
          <w:color w:val="auto"/>
          <w:sz w:val="20"/>
          <w:szCs w:val="20"/>
        </w:rPr>
        <w:t>š</w:t>
      </w:r>
      <w:r>
        <w:rPr>
          <w:rFonts w:ascii="Proba Pro" w:hAnsi="Proba Pro"/>
          <w:color w:val="auto"/>
          <w:sz w:val="20"/>
          <w:szCs w:val="20"/>
        </w:rPr>
        <w:t>e konto s u</w:t>
      </w:r>
      <w:r>
        <w:rPr>
          <w:rFonts w:ascii="Proba Pro" w:hAnsi="Proba Pro" w:cs="Proba Pro"/>
          <w:color w:val="auto"/>
          <w:sz w:val="20"/>
          <w:szCs w:val="20"/>
        </w:rPr>
        <w:t>ží</w:t>
      </w:r>
      <w:r>
        <w:rPr>
          <w:rFonts w:ascii="Proba Pro" w:hAnsi="Proba Pro"/>
          <w:color w:val="auto"/>
          <w:sz w:val="20"/>
          <w:szCs w:val="20"/>
        </w:rPr>
        <w:t>vate</w:t>
      </w:r>
      <w:r>
        <w:rPr>
          <w:rFonts w:ascii="Proba Pro" w:hAnsi="Proba Pro" w:cs="Proba Pro"/>
          <w:color w:val="auto"/>
          <w:sz w:val="20"/>
          <w:szCs w:val="20"/>
        </w:rPr>
        <w:t>ľ</w:t>
      </w:r>
      <w:r>
        <w:rPr>
          <w:rFonts w:ascii="Proba Pro" w:hAnsi="Proba Pro"/>
          <w:color w:val="auto"/>
          <w:sz w:val="20"/>
          <w:szCs w:val="20"/>
        </w:rPr>
        <w:t>sk</w:t>
      </w:r>
      <w:r>
        <w:rPr>
          <w:rFonts w:ascii="Proba Pro" w:hAnsi="Proba Pro" w:cs="Proba Pro"/>
          <w:color w:val="auto"/>
          <w:sz w:val="20"/>
          <w:szCs w:val="20"/>
        </w:rPr>
        <w:t>ý</w:t>
      </w:r>
      <w:r>
        <w:rPr>
          <w:rFonts w:ascii="Proba Pro" w:hAnsi="Proba Pro"/>
          <w:color w:val="auto"/>
          <w:sz w:val="20"/>
          <w:szCs w:val="20"/>
        </w:rPr>
        <w:t xml:space="preserve">m menom </w:t>
      </w:r>
      <w:r>
        <w:rPr>
          <w:rFonts w:ascii="Proba Pro" w:hAnsi="Proba Pro"/>
          <w:bCs/>
          <w:color w:val="auto"/>
          <w:sz w:val="20"/>
          <w:szCs w:val="20"/>
        </w:rPr>
        <w:t>[</w:t>
      </w:r>
      <w:r>
        <w:rPr>
          <w:rFonts w:ascii="Proba Pro" w:hAnsi="Proba Pro" w:cs="Arial"/>
          <w:bCs/>
          <w:i/>
          <w:noProof/>
          <w:sz w:val="20"/>
          <w:szCs w:val="20"/>
          <w:shd w:val="clear" w:color="auto" w:fill="BFBFBF" w:themeFill="background1" w:themeFillShade="BF"/>
        </w:rPr>
        <w:t>doplniť e-mailovú adresu uchádzača</w:t>
      </w:r>
      <w:r>
        <w:rPr>
          <w:rFonts w:ascii="Proba Pro" w:hAnsi="Proba Pro"/>
          <w:bCs/>
          <w:color w:val="auto"/>
          <w:sz w:val="20"/>
          <w:szCs w:val="20"/>
        </w:rPr>
        <w:t>]</w:t>
      </w:r>
      <w:r>
        <w:rPr>
          <w:rFonts w:ascii="Proba Pro" w:hAnsi="Proba Pro"/>
          <w:color w:val="auto"/>
          <w:sz w:val="20"/>
          <w:szCs w:val="20"/>
        </w:rPr>
        <w:t xml:space="preserve"> na portáli JOSEPHINE. Berieme na vedomie, že dokumenty sa považujú za doručené ich odoslaním do nášho konta s užívateľským menom </w:t>
      </w:r>
      <w:r>
        <w:rPr>
          <w:rFonts w:ascii="Proba Pro" w:hAnsi="Proba Pro"/>
          <w:bCs/>
          <w:color w:val="auto"/>
          <w:sz w:val="20"/>
          <w:szCs w:val="20"/>
        </w:rPr>
        <w:t>[</w:t>
      </w:r>
      <w:r>
        <w:rPr>
          <w:rFonts w:ascii="Proba Pro" w:hAnsi="Proba Pro" w:cs="Arial"/>
          <w:bCs/>
          <w:i/>
          <w:noProof/>
          <w:sz w:val="20"/>
          <w:szCs w:val="20"/>
          <w:shd w:val="clear" w:color="auto" w:fill="BFBFBF" w:themeFill="background1" w:themeFillShade="BF"/>
        </w:rPr>
        <w:t>doplniť e-mailovú adresu uchádzača</w:t>
      </w:r>
      <w:r>
        <w:rPr>
          <w:rFonts w:ascii="Proba Pro" w:hAnsi="Proba Pro"/>
          <w:bCs/>
          <w:color w:val="auto"/>
          <w:sz w:val="20"/>
          <w:szCs w:val="20"/>
        </w:rPr>
        <w:t>]</w:t>
      </w:r>
      <w:r>
        <w:rPr>
          <w:rFonts w:ascii="Proba Pro" w:hAnsi="Proba Pro"/>
          <w:color w:val="auto"/>
          <w:sz w:val="20"/>
          <w:szCs w:val="20"/>
        </w:rPr>
        <w:t xml:space="preserve"> na portáli </w:t>
      </w:r>
      <w:r w:rsidRPr="00E94099">
        <w:rPr>
          <w:rFonts w:ascii="Proba Pro" w:hAnsi="Proba Pro" w:cs="Arial"/>
          <w:bCs/>
          <w:noProof/>
          <w:sz w:val="20"/>
          <w:szCs w:val="20"/>
        </w:rPr>
        <w:t>JOSEPHINE</w:t>
      </w:r>
      <w:r w:rsidRPr="00E94099">
        <w:rPr>
          <w:rFonts w:ascii="Proba Pro" w:hAnsi="Proba Pro"/>
          <w:color w:val="auto"/>
          <w:sz w:val="20"/>
          <w:szCs w:val="20"/>
        </w:rPr>
        <w:t>, pričom</w:t>
      </w:r>
      <w:r>
        <w:rPr>
          <w:rFonts w:ascii="Proba Pro" w:hAnsi="Proba Pro"/>
          <w:color w:val="auto"/>
          <w:sz w:val="20"/>
          <w:szCs w:val="20"/>
        </w:rPr>
        <w:t xml:space="preserve"> kontrola konta je na našej zodpovednosti.</w:t>
      </w:r>
    </w:p>
    <w:p w14:paraId="7413D9A1"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p>
    <w:p w14:paraId="3890F338"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r w:rsidRPr="00A83EDC">
        <w:rPr>
          <w:rFonts w:ascii="Proba Pro" w:hAnsi="Proba Pro" w:cs="Arial"/>
          <w:szCs w:val="20"/>
        </w:rPr>
        <w:t>V</w:t>
      </w:r>
      <w:r w:rsidRPr="00A83EDC">
        <w:rPr>
          <w:rFonts w:ascii="Calibri" w:hAnsi="Calibri" w:cs="Calibri"/>
          <w:szCs w:val="20"/>
        </w:rPr>
        <w:t> </w:t>
      </w:r>
      <w:r w:rsidRPr="00A83EDC">
        <w:rPr>
          <w:rFonts w:ascii="Proba Pro" w:hAnsi="Proba Pro" w:cs="Arial"/>
          <w:szCs w:val="20"/>
        </w:rPr>
        <w:t>zmysle ustanovenia § 49 ods. 5 zákona č. 343/2015 Z. z. o</w:t>
      </w:r>
      <w:r w:rsidRPr="00A83EDC">
        <w:rPr>
          <w:rFonts w:ascii="Calibri" w:hAnsi="Calibri" w:cs="Calibri"/>
          <w:szCs w:val="20"/>
        </w:rPr>
        <w:t> </w:t>
      </w:r>
      <w:r w:rsidRPr="00A83EDC">
        <w:rPr>
          <w:rFonts w:ascii="Proba Pro" w:hAnsi="Proba Pro" w:cs="Arial"/>
          <w:szCs w:val="20"/>
        </w:rPr>
        <w:t>verejnom obstar</w:t>
      </w:r>
      <w:r w:rsidRPr="00A83EDC">
        <w:rPr>
          <w:rFonts w:ascii="Proba Pro" w:hAnsi="Proba Pro" w:cs="Proba Pro"/>
          <w:szCs w:val="20"/>
        </w:rPr>
        <w:t>á</w:t>
      </w:r>
      <w:r w:rsidRPr="00A83EDC">
        <w:rPr>
          <w:rFonts w:ascii="Proba Pro" w:hAnsi="Proba Pro" w:cs="Arial"/>
          <w:szCs w:val="20"/>
        </w:rPr>
        <w:t>van</w:t>
      </w:r>
      <w:r w:rsidRPr="00A83EDC">
        <w:rPr>
          <w:rFonts w:ascii="Proba Pro" w:hAnsi="Proba Pro" w:cs="Proba Pro"/>
          <w:szCs w:val="20"/>
        </w:rPr>
        <w:t>í</w:t>
      </w:r>
      <w:r w:rsidRPr="00A83EDC">
        <w:rPr>
          <w:rFonts w:ascii="Proba Pro" w:hAnsi="Proba Pro" w:cs="Arial"/>
          <w:szCs w:val="20"/>
        </w:rPr>
        <w:t xml:space="preserve"> a</w:t>
      </w:r>
      <w:r w:rsidRPr="00A83EDC">
        <w:rPr>
          <w:rFonts w:ascii="Calibri" w:hAnsi="Calibri" w:cs="Calibri"/>
          <w:szCs w:val="20"/>
        </w:rPr>
        <w:t> </w:t>
      </w:r>
      <w:r w:rsidRPr="00A83EDC">
        <w:rPr>
          <w:rFonts w:ascii="Proba Pro" w:hAnsi="Proba Pro" w:cs="Arial"/>
          <w:szCs w:val="20"/>
        </w:rPr>
        <w:t>o</w:t>
      </w:r>
      <w:r w:rsidRPr="00A83EDC">
        <w:rPr>
          <w:rFonts w:ascii="Calibri" w:hAnsi="Calibri" w:cs="Calibri"/>
          <w:szCs w:val="20"/>
        </w:rPr>
        <w:t> </w:t>
      </w:r>
      <w:r w:rsidRPr="00A83EDC">
        <w:rPr>
          <w:rFonts w:ascii="Proba Pro" w:hAnsi="Proba Pro" w:cs="Arial"/>
          <w:szCs w:val="20"/>
        </w:rPr>
        <w:t>zmene a</w:t>
      </w:r>
      <w:r w:rsidRPr="00A83EDC">
        <w:rPr>
          <w:rFonts w:ascii="Calibri" w:hAnsi="Calibri" w:cs="Calibri"/>
          <w:szCs w:val="20"/>
        </w:rPr>
        <w:t> </w:t>
      </w:r>
      <w:r w:rsidRPr="00A83EDC">
        <w:rPr>
          <w:rFonts w:ascii="Proba Pro" w:hAnsi="Proba Pro" w:cs="Arial"/>
          <w:szCs w:val="20"/>
        </w:rPr>
        <w:t>doplnen</w:t>
      </w:r>
      <w:r w:rsidRPr="00A83EDC">
        <w:rPr>
          <w:rFonts w:ascii="Proba Pro" w:hAnsi="Proba Pro" w:cs="Proba Pro"/>
          <w:szCs w:val="20"/>
        </w:rPr>
        <w:t>í</w:t>
      </w:r>
      <w:r w:rsidRPr="00A83EDC">
        <w:rPr>
          <w:rFonts w:ascii="Proba Pro" w:hAnsi="Proba Pro" w:cs="Arial"/>
          <w:szCs w:val="20"/>
        </w:rPr>
        <w:t xml:space="preserve"> niektor</w:t>
      </w:r>
      <w:r w:rsidRPr="00A83EDC">
        <w:rPr>
          <w:rFonts w:ascii="Proba Pro" w:hAnsi="Proba Pro" w:cs="Proba Pro"/>
          <w:szCs w:val="20"/>
        </w:rPr>
        <w:t>ý</w:t>
      </w:r>
      <w:r w:rsidRPr="00A83EDC">
        <w:rPr>
          <w:rFonts w:ascii="Proba Pro" w:hAnsi="Proba Pro" w:cs="Arial"/>
          <w:szCs w:val="20"/>
        </w:rPr>
        <w:t>ch z</w:t>
      </w:r>
      <w:r w:rsidRPr="00A83EDC">
        <w:rPr>
          <w:rFonts w:ascii="Proba Pro" w:hAnsi="Proba Pro" w:cs="Proba Pro"/>
          <w:szCs w:val="20"/>
        </w:rPr>
        <w:t>á</w:t>
      </w:r>
      <w:r w:rsidRPr="00A83EDC">
        <w:rPr>
          <w:rFonts w:ascii="Proba Pro" w:hAnsi="Proba Pro" w:cs="Arial"/>
          <w:szCs w:val="20"/>
        </w:rPr>
        <w:t>konov v</w:t>
      </w:r>
      <w:r w:rsidRPr="00A83EDC">
        <w:rPr>
          <w:rFonts w:ascii="Calibri" w:hAnsi="Calibri" w:cs="Calibri"/>
          <w:szCs w:val="20"/>
        </w:rPr>
        <w:t> </w:t>
      </w:r>
      <w:r w:rsidRPr="00A83EDC">
        <w:rPr>
          <w:rFonts w:ascii="Proba Pro" w:hAnsi="Proba Pro" w:cs="Arial"/>
          <w:szCs w:val="20"/>
        </w:rPr>
        <w:t>znen</w:t>
      </w:r>
      <w:r w:rsidRPr="00A83EDC">
        <w:rPr>
          <w:rFonts w:ascii="Proba Pro" w:hAnsi="Proba Pro" w:cs="Proba Pro"/>
          <w:szCs w:val="20"/>
        </w:rPr>
        <w:t>í</w:t>
      </w:r>
      <w:r w:rsidRPr="00A83EDC">
        <w:rPr>
          <w:rFonts w:ascii="Proba Pro" w:hAnsi="Proba Pro" w:cs="Arial"/>
          <w:szCs w:val="20"/>
        </w:rPr>
        <w:t xml:space="preserve"> neskor</w:t>
      </w:r>
      <w:r w:rsidRPr="00A83EDC">
        <w:rPr>
          <w:rFonts w:ascii="Proba Pro" w:hAnsi="Proba Pro" w:cs="Proba Pro"/>
          <w:szCs w:val="20"/>
        </w:rPr>
        <w:t>ší</w:t>
      </w:r>
      <w:r w:rsidRPr="00A83EDC">
        <w:rPr>
          <w:rFonts w:ascii="Proba Pro" w:hAnsi="Proba Pro" w:cs="Arial"/>
          <w:szCs w:val="20"/>
        </w:rPr>
        <w:t xml:space="preserve">ch predpisov vyhlasujem, </w:t>
      </w:r>
      <w:r w:rsidRPr="00A83EDC">
        <w:rPr>
          <w:rFonts w:ascii="Proba Pro" w:hAnsi="Proba Pro" w:cs="Proba Pro"/>
          <w:szCs w:val="20"/>
        </w:rPr>
        <w:t>ž</w:t>
      </w:r>
      <w:r w:rsidRPr="00A83EDC">
        <w:rPr>
          <w:rFonts w:ascii="Proba Pro" w:hAnsi="Proba Pro" w:cs="Arial"/>
          <w:szCs w:val="20"/>
        </w:rPr>
        <w:t>e sme ako uch</w:t>
      </w:r>
      <w:r w:rsidRPr="00A83EDC">
        <w:rPr>
          <w:rFonts w:ascii="Proba Pro" w:hAnsi="Proba Pro" w:cs="Proba Pro"/>
          <w:szCs w:val="20"/>
        </w:rPr>
        <w:t>á</w:t>
      </w:r>
      <w:r w:rsidRPr="00A83EDC">
        <w:rPr>
          <w:rFonts w:ascii="Proba Pro" w:hAnsi="Proba Pro" w:cs="Arial"/>
          <w:szCs w:val="20"/>
        </w:rPr>
        <w:t>dza</w:t>
      </w:r>
      <w:r w:rsidRPr="00A83EDC">
        <w:rPr>
          <w:rFonts w:ascii="Proba Pro" w:hAnsi="Proba Pro" w:cs="Proba Pro"/>
          <w:szCs w:val="20"/>
        </w:rPr>
        <w:t>č</w:t>
      </w:r>
      <w:r w:rsidRPr="00A83EDC">
        <w:rPr>
          <w:rFonts w:ascii="Proba Pro" w:hAnsi="Proba Pro" w:cs="Arial"/>
          <w:szCs w:val="20"/>
        </w:rPr>
        <w:t xml:space="preserve"> / skupina dod</w:t>
      </w:r>
      <w:r w:rsidRPr="00A83EDC">
        <w:rPr>
          <w:rFonts w:ascii="Proba Pro" w:hAnsi="Proba Pro" w:cs="Proba Pro"/>
          <w:szCs w:val="20"/>
        </w:rPr>
        <w:t>á</w:t>
      </w:r>
      <w:r w:rsidRPr="00A83EDC">
        <w:rPr>
          <w:rFonts w:ascii="Proba Pro" w:hAnsi="Proba Pro" w:cs="Arial"/>
          <w:szCs w:val="20"/>
        </w:rPr>
        <w:t>vate</w:t>
      </w:r>
      <w:r w:rsidRPr="00A83EDC">
        <w:rPr>
          <w:rFonts w:ascii="Proba Pro" w:hAnsi="Proba Pro" w:cs="Proba Pro"/>
          <w:szCs w:val="20"/>
        </w:rPr>
        <w:t>ľ</w:t>
      </w:r>
      <w:r w:rsidRPr="00A83EDC">
        <w:rPr>
          <w:rFonts w:ascii="Proba Pro" w:hAnsi="Proba Pro" w:cs="Arial"/>
          <w:szCs w:val="20"/>
        </w:rPr>
        <w:t>ov vypracovali t</w:t>
      </w:r>
      <w:r w:rsidRPr="00A83EDC">
        <w:rPr>
          <w:rFonts w:ascii="Proba Pro" w:hAnsi="Proba Pro" w:cs="Proba Pro"/>
          <w:szCs w:val="20"/>
        </w:rPr>
        <w:t>ú</w:t>
      </w:r>
      <w:r w:rsidRPr="00A83EDC">
        <w:rPr>
          <w:rFonts w:ascii="Proba Pro" w:hAnsi="Proba Pro" w:cs="Arial"/>
          <w:szCs w:val="20"/>
        </w:rPr>
        <w:t xml:space="preserve">to ponuku </w:t>
      </w:r>
    </w:p>
    <w:p w14:paraId="2BCF7D64"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p>
    <w:p w14:paraId="520A3B32" w14:textId="77777777" w:rsidR="00E310F5" w:rsidRPr="00A83EDC" w:rsidRDefault="008D5086" w:rsidP="00461E6C">
      <w:pPr>
        <w:spacing w:line="264" w:lineRule="auto"/>
        <w:jc w:val="both"/>
        <w:rPr>
          <w:rFonts w:ascii="Proba Pro" w:hAnsi="Proba Pro" w:cs="Arial"/>
          <w:sz w:val="20"/>
          <w:szCs w:val="20"/>
        </w:rPr>
      </w:pPr>
      <w:sdt>
        <w:sdtPr>
          <w:rPr>
            <w:rFonts w:ascii="Proba Pro" w:hAnsi="Proba Pro" w:cs="Arial"/>
            <w:sz w:val="20"/>
            <w:szCs w:val="20"/>
          </w:rPr>
          <w:id w:val="-178117367"/>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samostatne,</w:t>
      </w:r>
    </w:p>
    <w:p w14:paraId="7403F86D" w14:textId="5FDB53D0" w:rsidR="00E310F5" w:rsidRPr="00A83EDC" w:rsidRDefault="00E310F5" w:rsidP="00461E6C">
      <w:pPr>
        <w:spacing w:line="264" w:lineRule="auto"/>
        <w:ind w:hanging="284"/>
        <w:jc w:val="both"/>
        <w:rPr>
          <w:rFonts w:ascii="Proba Pro" w:hAnsi="Proba Pro" w:cs="Arial"/>
          <w:sz w:val="20"/>
          <w:szCs w:val="20"/>
        </w:rPr>
      </w:pPr>
      <w:r w:rsidRPr="00A83EDC">
        <w:rPr>
          <w:rFonts w:ascii="Proba Pro" w:eastAsia="MS Gothic" w:hAnsi="Proba Pro" w:cs="Arial"/>
          <w:sz w:val="20"/>
          <w:szCs w:val="20"/>
        </w:rPr>
        <w:t xml:space="preserve">       </w:t>
      </w:r>
      <w:sdt>
        <w:sdtPr>
          <w:rPr>
            <w:rFonts w:ascii="Proba Pro" w:eastAsia="MS Gothic" w:hAnsi="Proba Pro" w:cs="Arial"/>
            <w:sz w:val="20"/>
            <w:szCs w:val="20"/>
          </w:rPr>
          <w:id w:val="-1702395954"/>
          <w14:checkbox>
            <w14:checked w14:val="0"/>
            <w14:checkedState w14:val="2612" w14:font="MS Gothic"/>
            <w14:uncheckedState w14:val="2610" w14:font="MS Gothic"/>
          </w14:checkbox>
        </w:sdtPr>
        <w:sdtContent>
          <w:r w:rsidRPr="00A83EDC">
            <w:rPr>
              <w:rFonts w:ascii="Segoe UI Symbol" w:eastAsia="MS Gothic" w:hAnsi="Segoe UI Symbol" w:cs="Segoe UI Symbol"/>
              <w:sz w:val="20"/>
              <w:szCs w:val="20"/>
            </w:rPr>
            <w:t>☐</w:t>
          </w:r>
        </w:sdtContent>
      </w:sdt>
      <w:r w:rsidRPr="00A83EDC">
        <w:rPr>
          <w:rFonts w:ascii="Proba Pro" w:eastAsia="MS Gothic" w:hAnsi="Proba Pro" w:cs="Arial"/>
          <w:sz w:val="20"/>
          <w:szCs w:val="20"/>
        </w:rPr>
        <w:t xml:space="preserve"> </w:t>
      </w:r>
      <w:r w:rsidR="00D85749" w:rsidRPr="00982076">
        <w:rPr>
          <w:rFonts w:ascii="Proba Pro" w:hAnsi="Proba Pro" w:cs="Arial"/>
          <w:sz w:val="20"/>
          <w:szCs w:val="20"/>
        </w:rPr>
        <w:t>s</w:t>
      </w:r>
      <w:r w:rsidR="00D85749" w:rsidRPr="00982076">
        <w:rPr>
          <w:rFonts w:cs="Calibri"/>
          <w:sz w:val="20"/>
          <w:szCs w:val="20"/>
        </w:rPr>
        <w:t> </w:t>
      </w:r>
      <w:r w:rsidR="00D85749" w:rsidRPr="00982076">
        <w:rPr>
          <w:rFonts w:ascii="Proba Pro" w:hAnsi="Proba Pro" w:cs="Arial"/>
          <w:sz w:val="20"/>
          <w:szCs w:val="20"/>
        </w:rPr>
        <w:t>vyu</w:t>
      </w:r>
      <w:r w:rsidR="00D85749" w:rsidRPr="00982076">
        <w:rPr>
          <w:rFonts w:ascii="Proba Pro" w:hAnsi="Proba Pro" w:cs="Proba Pro"/>
          <w:sz w:val="20"/>
          <w:szCs w:val="20"/>
        </w:rPr>
        <w:t>ž</w:t>
      </w:r>
      <w:r w:rsidR="00D85749" w:rsidRPr="00982076">
        <w:rPr>
          <w:rFonts w:ascii="Proba Pro" w:hAnsi="Proba Pro" w:cs="Arial"/>
          <w:sz w:val="20"/>
          <w:szCs w:val="20"/>
        </w:rPr>
        <w:t>it</w:t>
      </w:r>
      <w:r w:rsidR="00D85749" w:rsidRPr="00982076">
        <w:rPr>
          <w:rFonts w:ascii="Proba Pro" w:hAnsi="Proba Pro" w:cs="Proba Pro"/>
          <w:sz w:val="20"/>
          <w:szCs w:val="20"/>
        </w:rPr>
        <w:t>í</w:t>
      </w:r>
      <w:r w:rsidR="00D85749" w:rsidRPr="00982076">
        <w:rPr>
          <w:rFonts w:ascii="Proba Pro" w:hAnsi="Proba Pro" w:cs="Arial"/>
          <w:sz w:val="20"/>
          <w:szCs w:val="20"/>
        </w:rPr>
        <w:t>m slu</w:t>
      </w:r>
      <w:r w:rsidR="00D85749" w:rsidRPr="00982076">
        <w:rPr>
          <w:rFonts w:ascii="Proba Pro" w:hAnsi="Proba Pro" w:cs="Proba Pro"/>
          <w:sz w:val="20"/>
          <w:szCs w:val="20"/>
        </w:rPr>
        <w:t>ž</w:t>
      </w:r>
      <w:r w:rsidR="00D85749" w:rsidRPr="00982076">
        <w:rPr>
          <w:rFonts w:ascii="Proba Pro" w:hAnsi="Proba Pro" w:cs="Arial"/>
          <w:sz w:val="20"/>
          <w:szCs w:val="20"/>
        </w:rPr>
        <w:t>ieb alebo podkladov nasledovn</w:t>
      </w:r>
      <w:r w:rsidR="00D85749" w:rsidRPr="00982076">
        <w:rPr>
          <w:rFonts w:ascii="Proba Pro" w:hAnsi="Proba Pro" w:cs="Proba Pro"/>
          <w:sz w:val="20"/>
          <w:szCs w:val="20"/>
        </w:rPr>
        <w:t>ý</w:t>
      </w:r>
      <w:r w:rsidR="00D85749" w:rsidRPr="00982076">
        <w:rPr>
          <w:rFonts w:ascii="Proba Pro" w:hAnsi="Proba Pro" w:cs="Arial"/>
          <w:sz w:val="20"/>
          <w:szCs w:val="20"/>
        </w:rPr>
        <w:t>ch os</w:t>
      </w:r>
      <w:r w:rsidR="00D85749" w:rsidRPr="00982076">
        <w:rPr>
          <w:rFonts w:ascii="Proba Pro" w:hAnsi="Proba Pro" w:cs="Proba Pro"/>
          <w:sz w:val="20"/>
          <w:szCs w:val="20"/>
        </w:rPr>
        <w:t>ô</w:t>
      </w:r>
      <w:r w:rsidR="00D85749" w:rsidRPr="00982076">
        <w:rPr>
          <w:rFonts w:ascii="Proba Pro" w:hAnsi="Proba Pro" w:cs="Arial"/>
          <w:sz w:val="20"/>
          <w:szCs w:val="20"/>
        </w:rPr>
        <w:t>b (</w:t>
      </w:r>
      <w:r w:rsidR="00D85749">
        <w:rPr>
          <w:rFonts w:ascii="Proba Pro" w:hAnsi="Proba Pro" w:cs="Arial"/>
          <w:sz w:val="20"/>
          <w:szCs w:val="20"/>
        </w:rPr>
        <w:t>napr. subdodávateľ, poskytovateľ kapacít, externý subjekt, ktorý sa podieľal na vypracovaní ponuky a pod.</w:t>
      </w:r>
      <w:r w:rsidR="00D85749" w:rsidRPr="00982076">
        <w:rPr>
          <w:rFonts w:ascii="Proba Pro" w:hAnsi="Proba Pro"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E310F5" w:rsidRPr="00A83EDC" w14:paraId="0A77C527" w14:textId="77777777" w:rsidTr="005142E7">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5E74B1"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AF9752"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4D09A5"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IČO (ak bolo pridelené)</w:t>
            </w:r>
          </w:p>
        </w:tc>
      </w:tr>
      <w:tr w:rsidR="00E310F5" w:rsidRPr="00A83EDC" w14:paraId="58C8574D" w14:textId="77777777" w:rsidTr="005142E7">
        <w:tc>
          <w:tcPr>
            <w:tcW w:w="2943" w:type="dxa"/>
            <w:tcBorders>
              <w:top w:val="single" w:sz="4" w:space="0" w:color="auto"/>
              <w:left w:val="single" w:sz="4" w:space="0" w:color="auto"/>
              <w:bottom w:val="single" w:sz="4" w:space="0" w:color="auto"/>
              <w:right w:val="single" w:sz="4" w:space="0" w:color="auto"/>
            </w:tcBorders>
          </w:tcPr>
          <w:p w14:paraId="2FD32436" w14:textId="77777777" w:rsidR="00E310F5" w:rsidRPr="00A83EDC" w:rsidRDefault="00E310F5" w:rsidP="00461E6C">
            <w:pPr>
              <w:spacing w:line="264" w:lineRule="auto"/>
              <w:jc w:val="both"/>
              <w:rPr>
                <w:rFonts w:ascii="Proba Pro" w:hAnsi="Proba Pro"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52210A8D" w14:textId="77777777" w:rsidR="00E310F5" w:rsidRPr="00A83EDC" w:rsidRDefault="00E310F5" w:rsidP="00461E6C">
            <w:pPr>
              <w:spacing w:line="264" w:lineRule="auto"/>
              <w:jc w:val="both"/>
              <w:rPr>
                <w:rFonts w:ascii="Proba Pro" w:hAnsi="Proba Pro"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89EA261" w14:textId="77777777" w:rsidR="00E310F5" w:rsidRPr="00A83EDC" w:rsidRDefault="00E310F5" w:rsidP="00461E6C">
            <w:pPr>
              <w:spacing w:line="264" w:lineRule="auto"/>
              <w:jc w:val="both"/>
              <w:rPr>
                <w:rFonts w:ascii="Proba Pro" w:hAnsi="Proba Pro" w:cs="Arial"/>
                <w:sz w:val="20"/>
                <w:szCs w:val="20"/>
              </w:rPr>
            </w:pPr>
          </w:p>
        </w:tc>
      </w:tr>
      <w:tr w:rsidR="00E310F5" w:rsidRPr="00A83EDC" w14:paraId="48C7AB2D" w14:textId="77777777" w:rsidTr="005142E7">
        <w:tc>
          <w:tcPr>
            <w:tcW w:w="2943" w:type="dxa"/>
            <w:tcBorders>
              <w:top w:val="single" w:sz="4" w:space="0" w:color="auto"/>
              <w:left w:val="single" w:sz="4" w:space="0" w:color="auto"/>
              <w:bottom w:val="single" w:sz="4" w:space="0" w:color="auto"/>
              <w:right w:val="single" w:sz="4" w:space="0" w:color="auto"/>
            </w:tcBorders>
          </w:tcPr>
          <w:p w14:paraId="18CA0CAD" w14:textId="77777777" w:rsidR="00E310F5" w:rsidRPr="00A83EDC" w:rsidRDefault="00E310F5" w:rsidP="00461E6C">
            <w:pPr>
              <w:spacing w:line="264" w:lineRule="auto"/>
              <w:jc w:val="both"/>
              <w:rPr>
                <w:rFonts w:ascii="Proba Pro" w:hAnsi="Proba Pro"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1A550B50" w14:textId="77777777" w:rsidR="00E310F5" w:rsidRPr="00A83EDC" w:rsidRDefault="00E310F5" w:rsidP="00461E6C">
            <w:pPr>
              <w:spacing w:line="264" w:lineRule="auto"/>
              <w:jc w:val="both"/>
              <w:rPr>
                <w:rFonts w:ascii="Proba Pro" w:hAnsi="Proba Pro"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4B9FB3F5" w14:textId="77777777" w:rsidR="00E310F5" w:rsidRPr="00A83EDC" w:rsidRDefault="00E310F5" w:rsidP="00461E6C">
            <w:pPr>
              <w:spacing w:line="264" w:lineRule="auto"/>
              <w:jc w:val="both"/>
              <w:rPr>
                <w:rFonts w:ascii="Proba Pro" w:hAnsi="Proba Pro" w:cs="Arial"/>
                <w:sz w:val="20"/>
                <w:szCs w:val="20"/>
              </w:rPr>
            </w:pPr>
          </w:p>
        </w:tc>
      </w:tr>
    </w:tbl>
    <w:p w14:paraId="2EFEA9C7" w14:textId="21A5AEFA" w:rsidR="00E310F5" w:rsidRDefault="00E310F5" w:rsidP="00461E6C">
      <w:pPr>
        <w:pStyle w:val="Zarkazkladnhotextu2"/>
        <w:tabs>
          <w:tab w:val="left" w:pos="5103"/>
        </w:tabs>
        <w:spacing w:line="264" w:lineRule="auto"/>
        <w:ind w:left="0"/>
        <w:rPr>
          <w:rFonts w:ascii="Proba Pro" w:hAnsi="Proba Pro" w:cs="Arial"/>
          <w:szCs w:val="20"/>
          <w:lang w:eastAsia="cs-CZ"/>
        </w:rPr>
      </w:pPr>
    </w:p>
    <w:p w14:paraId="7DB72E2A" w14:textId="77777777" w:rsidR="00D85749" w:rsidRPr="00BF1055" w:rsidRDefault="00D85749" w:rsidP="00461E6C">
      <w:pPr>
        <w:pStyle w:val="Zarkazkladnhotextu2"/>
        <w:tabs>
          <w:tab w:val="left" w:pos="5103"/>
        </w:tabs>
        <w:spacing w:line="264" w:lineRule="auto"/>
        <w:ind w:left="0"/>
        <w:rPr>
          <w:rFonts w:ascii="Proba Pro" w:hAnsi="Proba Pro" w:cs="Arial"/>
          <w:i/>
          <w:sz w:val="18"/>
          <w:szCs w:val="18"/>
        </w:rPr>
      </w:pPr>
      <w:r w:rsidRPr="00BF1055">
        <w:rPr>
          <w:rFonts w:ascii="Proba Pro" w:hAnsi="Proba Pro" w:cs="Arial"/>
          <w:i/>
          <w:sz w:val="18"/>
          <w:szCs w:val="18"/>
          <w:lang w:eastAsia="cs-CZ"/>
        </w:rPr>
        <w:t>*Pri vypĺňaní berte, prosím, do úvahy metodické usmernenie Úradu pre verejné obstarávania zo dňa 14.02.2019, východiskom ktorého je dôvodová správa k</w:t>
      </w:r>
      <w:r w:rsidRPr="00BF1055">
        <w:rPr>
          <w:rFonts w:ascii="Calibri" w:hAnsi="Calibri" w:cs="Calibri"/>
          <w:i/>
          <w:sz w:val="18"/>
          <w:szCs w:val="18"/>
          <w:lang w:eastAsia="cs-CZ"/>
        </w:rPr>
        <w:t> </w:t>
      </w:r>
      <w:r w:rsidRPr="00BF1055">
        <w:rPr>
          <w:rFonts w:ascii="Proba Pro" w:hAnsi="Proba Pro" w:cs="Arial"/>
          <w:i/>
          <w:sz w:val="18"/>
          <w:szCs w:val="18"/>
          <w:lang w:eastAsia="cs-CZ"/>
        </w:rPr>
        <w:t xml:space="preserve">novele zákona </w:t>
      </w:r>
      <w:r w:rsidRPr="00BF1055">
        <w:rPr>
          <w:rFonts w:ascii="Proba Pro" w:hAnsi="Proba Pro" w:cs="Proba Pro"/>
          <w:i/>
          <w:sz w:val="18"/>
          <w:szCs w:val="18"/>
        </w:rPr>
        <w:t>č</w:t>
      </w:r>
      <w:r w:rsidRPr="00BF1055">
        <w:rPr>
          <w:rFonts w:ascii="Proba Pro" w:hAnsi="Proba Pro" w:cs="Arial"/>
          <w:i/>
          <w:sz w:val="18"/>
          <w:szCs w:val="18"/>
        </w:rPr>
        <w:t>. 343/2015 Z. z. o</w:t>
      </w:r>
      <w:r w:rsidRPr="00BF1055">
        <w:rPr>
          <w:rFonts w:ascii="Calibri" w:hAnsi="Calibri" w:cs="Calibri"/>
          <w:i/>
          <w:sz w:val="18"/>
          <w:szCs w:val="18"/>
        </w:rPr>
        <w:t> </w:t>
      </w:r>
      <w:r w:rsidRPr="00BF1055">
        <w:rPr>
          <w:rFonts w:ascii="Proba Pro" w:hAnsi="Proba Pro" w:cs="Arial"/>
          <w:i/>
          <w:sz w:val="18"/>
          <w:szCs w:val="18"/>
        </w:rPr>
        <w:t>verejnom obstar</w:t>
      </w:r>
      <w:r w:rsidRPr="00BF1055">
        <w:rPr>
          <w:rFonts w:ascii="Proba Pro" w:hAnsi="Proba Pro" w:cs="Proba Pro"/>
          <w:i/>
          <w:sz w:val="18"/>
          <w:szCs w:val="18"/>
        </w:rPr>
        <w:t>á</w:t>
      </w:r>
      <w:r w:rsidRPr="00BF1055">
        <w:rPr>
          <w:rFonts w:ascii="Proba Pro" w:hAnsi="Proba Pro" w:cs="Arial"/>
          <w:i/>
          <w:sz w:val="18"/>
          <w:szCs w:val="18"/>
        </w:rPr>
        <w:t>van</w:t>
      </w:r>
      <w:r w:rsidRPr="00BF1055">
        <w:rPr>
          <w:rFonts w:ascii="Proba Pro" w:hAnsi="Proba Pro" w:cs="Proba Pro"/>
          <w:i/>
          <w:sz w:val="18"/>
          <w:szCs w:val="18"/>
        </w:rPr>
        <w:t>í</w:t>
      </w:r>
      <w:r w:rsidRPr="00BF1055">
        <w:rPr>
          <w:rFonts w:ascii="Proba Pro" w:hAnsi="Proba Pro" w:cs="Arial"/>
          <w:i/>
          <w:sz w:val="18"/>
          <w:szCs w:val="18"/>
        </w:rPr>
        <w:t xml:space="preserve"> a</w:t>
      </w:r>
      <w:r w:rsidRPr="00BF1055">
        <w:rPr>
          <w:rFonts w:ascii="Calibri" w:hAnsi="Calibri" w:cs="Calibri"/>
          <w:i/>
          <w:sz w:val="18"/>
          <w:szCs w:val="18"/>
        </w:rPr>
        <w:t> </w:t>
      </w:r>
      <w:r w:rsidRPr="00BF1055">
        <w:rPr>
          <w:rFonts w:ascii="Proba Pro" w:hAnsi="Proba Pro" w:cs="Arial"/>
          <w:i/>
          <w:sz w:val="18"/>
          <w:szCs w:val="18"/>
        </w:rPr>
        <w:t>o</w:t>
      </w:r>
      <w:r w:rsidRPr="00BF1055">
        <w:rPr>
          <w:rFonts w:ascii="Calibri" w:hAnsi="Calibri" w:cs="Calibri"/>
          <w:i/>
          <w:sz w:val="18"/>
          <w:szCs w:val="18"/>
        </w:rPr>
        <w:t> </w:t>
      </w:r>
      <w:r w:rsidRPr="00BF1055">
        <w:rPr>
          <w:rFonts w:ascii="Proba Pro" w:hAnsi="Proba Pro" w:cs="Arial"/>
          <w:i/>
          <w:sz w:val="18"/>
          <w:szCs w:val="18"/>
        </w:rPr>
        <w:t>zmene a</w:t>
      </w:r>
      <w:r w:rsidRPr="00BF1055">
        <w:rPr>
          <w:rFonts w:ascii="Calibri" w:hAnsi="Calibri" w:cs="Calibri"/>
          <w:i/>
          <w:sz w:val="18"/>
          <w:szCs w:val="18"/>
        </w:rPr>
        <w:t> </w:t>
      </w:r>
      <w:r w:rsidRPr="00BF1055">
        <w:rPr>
          <w:rFonts w:ascii="Proba Pro" w:hAnsi="Proba Pro" w:cs="Arial"/>
          <w:i/>
          <w:sz w:val="18"/>
          <w:szCs w:val="18"/>
        </w:rPr>
        <w:t>doplnen</w:t>
      </w:r>
      <w:r w:rsidRPr="00BF1055">
        <w:rPr>
          <w:rFonts w:ascii="Proba Pro" w:hAnsi="Proba Pro" w:cs="Proba Pro"/>
          <w:i/>
          <w:sz w:val="18"/>
          <w:szCs w:val="18"/>
        </w:rPr>
        <w:t>í</w:t>
      </w:r>
      <w:r w:rsidRPr="00BF1055">
        <w:rPr>
          <w:rFonts w:ascii="Proba Pro" w:hAnsi="Proba Pro" w:cs="Arial"/>
          <w:i/>
          <w:sz w:val="18"/>
          <w:szCs w:val="18"/>
        </w:rPr>
        <w:t xml:space="preserve"> niektor</w:t>
      </w:r>
      <w:r w:rsidRPr="00BF1055">
        <w:rPr>
          <w:rFonts w:ascii="Proba Pro" w:hAnsi="Proba Pro" w:cs="Proba Pro"/>
          <w:i/>
          <w:sz w:val="18"/>
          <w:szCs w:val="18"/>
        </w:rPr>
        <w:t>ý</w:t>
      </w:r>
      <w:r w:rsidRPr="00BF1055">
        <w:rPr>
          <w:rFonts w:ascii="Proba Pro" w:hAnsi="Proba Pro" w:cs="Arial"/>
          <w:i/>
          <w:sz w:val="18"/>
          <w:szCs w:val="18"/>
        </w:rPr>
        <w:t>ch z</w:t>
      </w:r>
      <w:r w:rsidRPr="00BF1055">
        <w:rPr>
          <w:rFonts w:ascii="Proba Pro" w:hAnsi="Proba Pro" w:cs="Proba Pro"/>
          <w:i/>
          <w:sz w:val="18"/>
          <w:szCs w:val="18"/>
        </w:rPr>
        <w:t>á</w:t>
      </w:r>
      <w:r w:rsidRPr="00BF1055">
        <w:rPr>
          <w:rFonts w:ascii="Proba Pro" w:hAnsi="Proba Pro" w:cs="Arial"/>
          <w:i/>
          <w:sz w:val="18"/>
          <w:szCs w:val="18"/>
        </w:rPr>
        <w:t>konov v</w:t>
      </w:r>
      <w:r w:rsidRPr="00BF1055">
        <w:rPr>
          <w:rFonts w:ascii="Calibri" w:hAnsi="Calibri" w:cs="Calibri"/>
          <w:i/>
          <w:sz w:val="18"/>
          <w:szCs w:val="18"/>
        </w:rPr>
        <w:t> </w:t>
      </w:r>
      <w:r w:rsidRPr="00BF1055">
        <w:rPr>
          <w:rFonts w:ascii="Proba Pro" w:hAnsi="Proba Pro" w:cs="Arial"/>
          <w:i/>
          <w:sz w:val="18"/>
          <w:szCs w:val="18"/>
        </w:rPr>
        <w:t>znen</w:t>
      </w:r>
      <w:r w:rsidRPr="00BF1055">
        <w:rPr>
          <w:rFonts w:ascii="Proba Pro" w:hAnsi="Proba Pro" w:cs="Proba Pro"/>
          <w:i/>
          <w:sz w:val="18"/>
          <w:szCs w:val="18"/>
        </w:rPr>
        <w:t>í</w:t>
      </w:r>
      <w:r w:rsidRPr="00BF1055">
        <w:rPr>
          <w:rFonts w:ascii="Proba Pro" w:hAnsi="Proba Pro" w:cs="Arial"/>
          <w:i/>
          <w:sz w:val="18"/>
          <w:szCs w:val="18"/>
        </w:rPr>
        <w:t xml:space="preserve"> neskor</w:t>
      </w:r>
      <w:r w:rsidRPr="00BF1055">
        <w:rPr>
          <w:rFonts w:ascii="Proba Pro" w:hAnsi="Proba Pro" w:cs="Proba Pro"/>
          <w:i/>
          <w:sz w:val="18"/>
          <w:szCs w:val="18"/>
        </w:rPr>
        <w:t>ší</w:t>
      </w:r>
      <w:r w:rsidRPr="00BF1055">
        <w:rPr>
          <w:rFonts w:ascii="Proba Pro" w:hAnsi="Proba Pro" w:cs="Arial"/>
          <w:i/>
          <w:sz w:val="18"/>
          <w:szCs w:val="18"/>
        </w:rPr>
        <w:t>ch predpisov, ktorá v</w:t>
      </w:r>
      <w:r w:rsidRPr="00BF1055">
        <w:rPr>
          <w:rFonts w:ascii="Calibri" w:hAnsi="Calibri" w:cs="Calibri"/>
          <w:i/>
          <w:sz w:val="18"/>
          <w:szCs w:val="18"/>
        </w:rPr>
        <w:t> </w:t>
      </w:r>
      <w:r w:rsidRPr="00BF1055">
        <w:rPr>
          <w:rFonts w:ascii="Proba Pro" w:hAnsi="Proba Pro" w:cs="Arial"/>
          <w:i/>
          <w:sz w:val="18"/>
          <w:szCs w:val="18"/>
        </w:rPr>
        <w:t>súvislosti s</w:t>
      </w:r>
      <w:r w:rsidRPr="00BF1055">
        <w:rPr>
          <w:rFonts w:ascii="Calibri" w:hAnsi="Calibri" w:cs="Calibri"/>
          <w:i/>
          <w:sz w:val="18"/>
          <w:szCs w:val="18"/>
        </w:rPr>
        <w:t> </w:t>
      </w:r>
      <w:r w:rsidRPr="00BF1055">
        <w:rPr>
          <w:rFonts w:ascii="Proba Pro" w:hAnsi="Proba Pro" w:cs="Arial"/>
          <w:i/>
          <w:sz w:val="18"/>
          <w:szCs w:val="18"/>
        </w:rPr>
        <w:t>uvedením údajov osoby, ktorej služby uchádzač využil uvádza, že v</w:t>
      </w:r>
      <w:r w:rsidRPr="00BF1055">
        <w:rPr>
          <w:rFonts w:ascii="Calibri" w:hAnsi="Calibri" w:cs="Calibri"/>
          <w:i/>
          <w:sz w:val="18"/>
          <w:szCs w:val="18"/>
        </w:rPr>
        <w:t> </w:t>
      </w:r>
      <w:r w:rsidRPr="00BF1055">
        <w:rPr>
          <w:rFonts w:ascii="Proba Pro" w:hAnsi="Proba Pro" w:cs="Arial"/>
          <w:i/>
          <w:sz w:val="18"/>
          <w:szCs w:val="18"/>
        </w:rPr>
        <w:t>praxi sa vyskytujú prípady, keď sa v</w:t>
      </w:r>
      <w:r w:rsidRPr="00BF1055">
        <w:rPr>
          <w:rFonts w:ascii="Calibri" w:hAnsi="Calibri" w:cs="Calibri"/>
          <w:i/>
          <w:sz w:val="18"/>
          <w:szCs w:val="18"/>
        </w:rPr>
        <w:t> </w:t>
      </w:r>
      <w:r w:rsidRPr="00BF1055">
        <w:rPr>
          <w:rFonts w:ascii="Proba Pro" w:hAnsi="Proba Pro" w:cs="Arial"/>
          <w:i/>
          <w:sz w:val="18"/>
          <w:szCs w:val="18"/>
        </w:rPr>
        <w:t>tom istom verejnom obstarávaní objavia ponuky obsahujúce rovnaké chyby, formulácie, prípadne iné znaky, ktoré sa javia ako indície protisúťažného správania. V</w:t>
      </w:r>
      <w:r w:rsidRPr="00BF1055">
        <w:rPr>
          <w:rFonts w:ascii="Calibri" w:hAnsi="Calibri" w:cs="Calibri"/>
          <w:i/>
          <w:sz w:val="18"/>
          <w:szCs w:val="18"/>
        </w:rPr>
        <w:t> </w:t>
      </w:r>
      <w:r w:rsidRPr="00BF1055">
        <w:rPr>
          <w:rFonts w:ascii="Proba Pro" w:hAnsi="Proba Pro" w:cs="Arial"/>
          <w:i/>
          <w:sz w:val="18"/>
          <w:szCs w:val="18"/>
        </w:rPr>
        <w:t>rámci prešetrovania možného protisúťažného konania sa následne zistí, že podklady pre uchádzačov pripravoval ten istý externý subjekt, a</w:t>
      </w:r>
      <w:r w:rsidRPr="00BF1055">
        <w:rPr>
          <w:rFonts w:ascii="Calibri" w:hAnsi="Calibri" w:cs="Calibri"/>
          <w:i/>
          <w:sz w:val="18"/>
          <w:szCs w:val="18"/>
        </w:rPr>
        <w:t> </w:t>
      </w:r>
      <w:r w:rsidRPr="00BF1055">
        <w:rPr>
          <w:rFonts w:ascii="Proba Pro" w:hAnsi="Proba Pro" w:cs="Arial"/>
          <w:i/>
          <w:sz w:val="18"/>
          <w:szCs w:val="18"/>
        </w:rPr>
        <w:t>tak sa pristúpilo k</w:t>
      </w:r>
      <w:r w:rsidRPr="00BF1055">
        <w:rPr>
          <w:rFonts w:ascii="Calibri" w:hAnsi="Calibri" w:cs="Calibri"/>
          <w:i/>
          <w:sz w:val="18"/>
          <w:szCs w:val="18"/>
        </w:rPr>
        <w:t> </w:t>
      </w:r>
      <w:r w:rsidRPr="00BF1055">
        <w:rPr>
          <w:rFonts w:ascii="Proba Pro" w:hAnsi="Proba Pro" w:cs="Arial"/>
          <w:i/>
          <w:sz w:val="18"/>
          <w:szCs w:val="18"/>
        </w:rPr>
        <w:t>zavedeniu povinnosti uviesť údaje o</w:t>
      </w:r>
      <w:r w:rsidRPr="00BF1055">
        <w:rPr>
          <w:rFonts w:ascii="Calibri" w:hAnsi="Calibri" w:cs="Calibri"/>
          <w:i/>
          <w:sz w:val="18"/>
          <w:szCs w:val="18"/>
        </w:rPr>
        <w:t> </w:t>
      </w:r>
      <w:r w:rsidRPr="00BF1055">
        <w:rPr>
          <w:rFonts w:ascii="Proba Pro" w:hAnsi="Proba Pro" w:cs="Arial"/>
          <w:i/>
          <w:sz w:val="18"/>
          <w:szCs w:val="18"/>
        </w:rPr>
        <w:t>takomto subjekte v</w:t>
      </w:r>
      <w:r w:rsidRPr="00BF1055">
        <w:rPr>
          <w:rFonts w:ascii="Calibri" w:hAnsi="Calibri" w:cs="Calibri"/>
          <w:i/>
          <w:sz w:val="18"/>
          <w:szCs w:val="18"/>
        </w:rPr>
        <w:t> </w:t>
      </w:r>
      <w:r w:rsidRPr="00BF1055">
        <w:rPr>
          <w:rFonts w:ascii="Proba Pro" w:hAnsi="Proba Pro" w:cs="Arial"/>
          <w:i/>
          <w:sz w:val="18"/>
          <w:szCs w:val="18"/>
        </w:rPr>
        <w:t>ponuke. Vzhľadom na uvedené je možné vyjadriť názor, že v</w:t>
      </w:r>
      <w:r>
        <w:rPr>
          <w:rFonts w:ascii="Calibri" w:hAnsi="Calibri" w:cs="Calibri"/>
          <w:i/>
          <w:sz w:val="18"/>
          <w:szCs w:val="18"/>
        </w:rPr>
        <w:t> </w:t>
      </w:r>
      <w:r w:rsidRPr="00BF1055">
        <w:rPr>
          <w:rFonts w:ascii="Proba Pro" w:hAnsi="Proba Pro" w:cs="Arial"/>
          <w:i/>
          <w:sz w:val="18"/>
          <w:szCs w:val="18"/>
        </w:rPr>
        <w:t>prípade</w:t>
      </w:r>
      <w:r>
        <w:rPr>
          <w:rFonts w:ascii="Proba Pro" w:hAnsi="Proba Pro" w:cs="Arial"/>
          <w:i/>
          <w:sz w:val="18"/>
          <w:szCs w:val="18"/>
        </w:rPr>
        <w:t>,</w:t>
      </w:r>
      <w:r w:rsidRPr="00BF1055">
        <w:rPr>
          <w:rFonts w:ascii="Proba Pro" w:hAnsi="Proba Pro" w:cs="Arial"/>
          <w:i/>
          <w:sz w:val="18"/>
          <w:szCs w:val="18"/>
        </w:rPr>
        <w:t xml:space="preserve"> ak sa na vypracovaní ponuky podieľal iný subjekt (napr. subdodávateľ) túto skutočnosť uchádzač uvedie. </w:t>
      </w:r>
    </w:p>
    <w:p w14:paraId="6C36646A" w14:textId="77777777" w:rsidR="00D85749" w:rsidRPr="00A83EDC" w:rsidRDefault="00D85749" w:rsidP="00461E6C">
      <w:pPr>
        <w:pStyle w:val="Zarkazkladnhotextu2"/>
        <w:tabs>
          <w:tab w:val="left" w:pos="5103"/>
        </w:tabs>
        <w:spacing w:line="264" w:lineRule="auto"/>
        <w:ind w:left="284"/>
        <w:rPr>
          <w:rFonts w:ascii="Proba Pro" w:hAnsi="Proba Pro" w:cs="Arial"/>
          <w:szCs w:val="20"/>
          <w:lang w:eastAsia="cs-CZ"/>
        </w:rPr>
      </w:pPr>
    </w:p>
    <w:p w14:paraId="7AC3F541"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r w:rsidRPr="00A83EDC">
        <w:rPr>
          <w:rFonts w:ascii="Proba Pro" w:hAnsi="Proba Pro" w:cs="Arial"/>
          <w:szCs w:val="20"/>
        </w:rPr>
        <w:t>Zároveň vyhlasujem a</w:t>
      </w:r>
      <w:r w:rsidRPr="00A83EDC">
        <w:rPr>
          <w:rFonts w:ascii="Calibri" w:hAnsi="Calibri" w:cs="Calibri"/>
          <w:szCs w:val="20"/>
        </w:rPr>
        <w:t> </w:t>
      </w:r>
      <w:r w:rsidRPr="00A83EDC">
        <w:rPr>
          <w:rFonts w:ascii="Proba Pro" w:hAnsi="Proba Pro" w:cs="Arial"/>
          <w:szCs w:val="20"/>
        </w:rPr>
        <w:t xml:space="preserve">potvrdzujem, </w:t>
      </w:r>
      <w:r w:rsidRPr="00A83EDC">
        <w:rPr>
          <w:rFonts w:ascii="Proba Pro" w:hAnsi="Proba Pro" w:cs="Proba Pro"/>
          <w:szCs w:val="20"/>
        </w:rPr>
        <w:t>ž</w:t>
      </w:r>
      <w:r w:rsidRPr="00A83EDC">
        <w:rPr>
          <w:rFonts w:ascii="Proba Pro" w:hAnsi="Proba Pro" w:cs="Arial"/>
          <w:szCs w:val="20"/>
        </w:rPr>
        <w:t>e v zmysle zákona č. 18/2018 Z. z. o</w:t>
      </w:r>
      <w:r w:rsidRPr="00A83EDC">
        <w:rPr>
          <w:rFonts w:ascii="Calibri" w:hAnsi="Calibri" w:cs="Calibri"/>
          <w:szCs w:val="20"/>
        </w:rPr>
        <w:t> </w:t>
      </w:r>
      <w:r w:rsidRPr="00A83EDC">
        <w:rPr>
          <w:rFonts w:ascii="Proba Pro" w:hAnsi="Proba Pro" w:cs="Arial"/>
          <w:szCs w:val="20"/>
        </w:rPr>
        <w:t>ochrane osobn</w:t>
      </w:r>
      <w:r w:rsidRPr="00A83EDC">
        <w:rPr>
          <w:rFonts w:ascii="Proba Pro" w:hAnsi="Proba Pro" w:cs="Proba Pro"/>
          <w:szCs w:val="20"/>
        </w:rPr>
        <w:t>ý</w:t>
      </w:r>
      <w:r w:rsidRPr="00A83EDC">
        <w:rPr>
          <w:rFonts w:ascii="Proba Pro" w:hAnsi="Proba Pro" w:cs="Arial"/>
          <w:szCs w:val="20"/>
        </w:rPr>
        <w:t xml:space="preserve">ch </w:t>
      </w:r>
      <w:r w:rsidRPr="00A83EDC">
        <w:rPr>
          <w:rFonts w:ascii="Proba Pro" w:hAnsi="Proba Pro" w:cs="Proba Pro"/>
          <w:szCs w:val="20"/>
        </w:rPr>
        <w:t>ú</w:t>
      </w:r>
      <w:r w:rsidRPr="00A83EDC">
        <w:rPr>
          <w:rFonts w:ascii="Proba Pro" w:hAnsi="Proba Pro" w:cs="Arial"/>
          <w:szCs w:val="20"/>
        </w:rPr>
        <w:t>dajov a</w:t>
      </w:r>
      <w:r w:rsidRPr="00A83EDC">
        <w:rPr>
          <w:rFonts w:ascii="Calibri" w:hAnsi="Calibri" w:cs="Calibri"/>
          <w:szCs w:val="20"/>
        </w:rPr>
        <w:t> </w:t>
      </w:r>
      <w:r w:rsidRPr="00A83EDC">
        <w:rPr>
          <w:rFonts w:ascii="Proba Pro" w:hAnsi="Proba Pro" w:cs="Arial"/>
          <w:szCs w:val="20"/>
        </w:rPr>
        <w:t>o</w:t>
      </w:r>
      <w:r w:rsidRPr="00A83EDC">
        <w:rPr>
          <w:rFonts w:ascii="Calibri" w:hAnsi="Calibri" w:cs="Calibri"/>
          <w:szCs w:val="20"/>
        </w:rPr>
        <w:t> </w:t>
      </w:r>
      <w:r w:rsidRPr="00A83EDC">
        <w:rPr>
          <w:rFonts w:ascii="Proba Pro" w:hAnsi="Proba Pro" w:cs="Arial"/>
          <w:szCs w:val="20"/>
        </w:rPr>
        <w:t>zmene a</w:t>
      </w:r>
      <w:r w:rsidRPr="00A83EDC">
        <w:rPr>
          <w:rFonts w:ascii="Calibri" w:hAnsi="Calibri" w:cs="Calibri"/>
          <w:szCs w:val="20"/>
        </w:rPr>
        <w:t> </w:t>
      </w:r>
      <w:r w:rsidRPr="00A83EDC">
        <w:rPr>
          <w:rFonts w:ascii="Proba Pro" w:hAnsi="Proba Pro" w:cs="Arial"/>
          <w:szCs w:val="20"/>
        </w:rPr>
        <w:t>doplnen</w:t>
      </w:r>
      <w:r w:rsidRPr="00A83EDC">
        <w:rPr>
          <w:rFonts w:ascii="Proba Pro" w:hAnsi="Proba Pro" w:cs="Proba Pro"/>
          <w:szCs w:val="20"/>
        </w:rPr>
        <w:t>í</w:t>
      </w:r>
      <w:r w:rsidRPr="00A83EDC">
        <w:rPr>
          <w:rFonts w:ascii="Proba Pro" w:hAnsi="Proba Pro" w:cs="Arial"/>
          <w:szCs w:val="20"/>
        </w:rPr>
        <w:t xml:space="preserve"> niektor</w:t>
      </w:r>
      <w:r w:rsidRPr="00A83EDC">
        <w:rPr>
          <w:rFonts w:ascii="Proba Pro" w:hAnsi="Proba Pro" w:cs="Proba Pro"/>
          <w:szCs w:val="20"/>
        </w:rPr>
        <w:t>ý</w:t>
      </w:r>
      <w:r w:rsidRPr="00A83EDC">
        <w:rPr>
          <w:rFonts w:ascii="Proba Pro" w:hAnsi="Proba Pro" w:cs="Arial"/>
          <w:szCs w:val="20"/>
        </w:rPr>
        <w:t>ch z</w:t>
      </w:r>
      <w:r w:rsidRPr="00A83EDC">
        <w:rPr>
          <w:rFonts w:ascii="Proba Pro" w:hAnsi="Proba Pro" w:cs="Proba Pro"/>
          <w:szCs w:val="20"/>
        </w:rPr>
        <w:t>á</w:t>
      </w:r>
      <w:r w:rsidRPr="00A83EDC">
        <w:rPr>
          <w:rFonts w:ascii="Proba Pro" w:hAnsi="Proba Pro" w:cs="Arial"/>
          <w:szCs w:val="20"/>
        </w:rPr>
        <w:t>konov v</w:t>
      </w:r>
      <w:r w:rsidRPr="00A83EDC">
        <w:rPr>
          <w:rFonts w:ascii="Calibri" w:hAnsi="Calibri" w:cs="Calibri"/>
          <w:szCs w:val="20"/>
        </w:rPr>
        <w:t> </w:t>
      </w:r>
      <w:r w:rsidRPr="00A83EDC">
        <w:rPr>
          <w:rFonts w:ascii="Proba Pro" w:hAnsi="Proba Pro" w:cs="Arial"/>
          <w:szCs w:val="20"/>
        </w:rPr>
        <w:t>znen</w:t>
      </w:r>
      <w:r w:rsidRPr="00A83EDC">
        <w:rPr>
          <w:rFonts w:ascii="Proba Pro" w:hAnsi="Proba Pro" w:cs="Proba Pro"/>
          <w:szCs w:val="20"/>
        </w:rPr>
        <w:t>í</w:t>
      </w:r>
      <w:r w:rsidRPr="00A83EDC">
        <w:rPr>
          <w:rFonts w:ascii="Proba Pro" w:hAnsi="Proba Pro" w:cs="Arial"/>
          <w:szCs w:val="20"/>
        </w:rPr>
        <w:t xml:space="preserve"> neskor</w:t>
      </w:r>
      <w:r w:rsidRPr="00A83EDC">
        <w:rPr>
          <w:rFonts w:ascii="Proba Pro" w:hAnsi="Proba Pro" w:cs="Proba Pro"/>
          <w:szCs w:val="20"/>
        </w:rPr>
        <w:t>ší</w:t>
      </w:r>
      <w:r w:rsidRPr="00A83EDC">
        <w:rPr>
          <w:rFonts w:ascii="Proba Pro" w:hAnsi="Proba Pro" w:cs="Arial"/>
          <w:szCs w:val="20"/>
        </w:rPr>
        <w:t>ch predpisov (</w:t>
      </w:r>
      <w:r w:rsidRPr="00A83EDC">
        <w:rPr>
          <w:rFonts w:ascii="Proba Pro" w:hAnsi="Proba Pro" w:cs="Proba Pro"/>
          <w:szCs w:val="20"/>
        </w:rPr>
        <w:t>ď</w:t>
      </w:r>
      <w:r w:rsidRPr="00A83EDC">
        <w:rPr>
          <w:rFonts w:ascii="Proba Pro" w:hAnsi="Proba Pro" w:cs="Arial"/>
          <w:szCs w:val="20"/>
        </w:rPr>
        <w:t xml:space="preserve">alej aj ako </w:t>
      </w:r>
      <w:r w:rsidRPr="00A83EDC">
        <w:rPr>
          <w:rFonts w:ascii="Proba Pro" w:hAnsi="Proba Pro" w:cs="Proba Pro"/>
          <w:szCs w:val="20"/>
        </w:rPr>
        <w:t>„</w:t>
      </w:r>
      <w:r w:rsidRPr="00A83EDC">
        <w:rPr>
          <w:rFonts w:ascii="Proba Pro" w:hAnsi="Proba Pro" w:cs="Arial"/>
          <w:b/>
          <w:szCs w:val="20"/>
        </w:rPr>
        <w:t>ZoOÚ</w:t>
      </w:r>
      <w:r w:rsidRPr="00A83EDC">
        <w:rPr>
          <w:rFonts w:ascii="Proba Pro" w:hAnsi="Proba Pro" w:cs="Arial"/>
          <w:szCs w:val="20"/>
        </w:rPr>
        <w:t>“), a v</w:t>
      </w:r>
      <w:r w:rsidRPr="00A83EDC">
        <w:rPr>
          <w:rFonts w:ascii="Calibri" w:hAnsi="Calibri" w:cs="Calibri"/>
          <w:szCs w:val="20"/>
        </w:rPr>
        <w:t> </w:t>
      </w:r>
      <w:r w:rsidRPr="00A83EDC">
        <w:rPr>
          <w:rFonts w:ascii="Proba Pro" w:hAnsi="Proba Pro" w:cs="Arial"/>
          <w:szCs w:val="20"/>
        </w:rPr>
        <w:t>rozsahu, v</w:t>
      </w:r>
      <w:r w:rsidRPr="00A83EDC">
        <w:rPr>
          <w:rFonts w:ascii="Calibri" w:hAnsi="Calibri" w:cs="Calibri"/>
          <w:szCs w:val="20"/>
        </w:rPr>
        <w:t> </w:t>
      </w:r>
      <w:r w:rsidRPr="00A83EDC">
        <w:rPr>
          <w:rFonts w:ascii="Proba Pro" w:hAnsi="Proba Pro" w:cs="Arial"/>
          <w:szCs w:val="20"/>
        </w:rPr>
        <w:t>akom to predpisuje ZoO</w:t>
      </w:r>
      <w:r w:rsidRPr="00A83EDC">
        <w:rPr>
          <w:rFonts w:ascii="Proba Pro" w:hAnsi="Proba Pro" w:cs="Proba Pro"/>
          <w:szCs w:val="20"/>
        </w:rPr>
        <w:t>Ú</w:t>
      </w:r>
      <w:r w:rsidRPr="00A83EDC">
        <w:rPr>
          <w:rFonts w:ascii="Proba Pro" w:hAnsi="Proba Pro" w:cs="Arial"/>
          <w:szCs w:val="20"/>
        </w:rPr>
        <w:t>, som si od v</w:t>
      </w:r>
      <w:r w:rsidRPr="00A83EDC">
        <w:rPr>
          <w:rFonts w:ascii="Proba Pro" w:hAnsi="Proba Pro" w:cs="Proba Pro"/>
          <w:szCs w:val="20"/>
        </w:rPr>
        <w:t>š</w:t>
      </w:r>
      <w:r w:rsidRPr="00A83EDC">
        <w:rPr>
          <w:rFonts w:ascii="Proba Pro" w:hAnsi="Proba Pro" w:cs="Arial"/>
          <w:szCs w:val="20"/>
        </w:rPr>
        <w:t>etk</w:t>
      </w:r>
      <w:r w:rsidRPr="00A83EDC">
        <w:rPr>
          <w:rFonts w:ascii="Proba Pro" w:hAnsi="Proba Pro" w:cs="Proba Pro"/>
          <w:szCs w:val="20"/>
        </w:rPr>
        <w:t>ý</w:t>
      </w:r>
      <w:r w:rsidRPr="00A83EDC">
        <w:rPr>
          <w:rFonts w:ascii="Proba Pro" w:hAnsi="Proba Pro" w:cs="Arial"/>
          <w:szCs w:val="20"/>
        </w:rPr>
        <w:t>ch dotknut</w:t>
      </w:r>
      <w:r w:rsidRPr="00A83EDC">
        <w:rPr>
          <w:rFonts w:ascii="Proba Pro" w:hAnsi="Proba Pro" w:cs="Proba Pro"/>
          <w:szCs w:val="20"/>
        </w:rPr>
        <w:t>ý</w:t>
      </w:r>
      <w:r w:rsidRPr="00A83EDC">
        <w:rPr>
          <w:rFonts w:ascii="Proba Pro" w:hAnsi="Proba Pro" w:cs="Arial"/>
          <w:szCs w:val="20"/>
        </w:rPr>
        <w:t>ch osôb, ktorých osobné údaje sú obsiahnuté v</w:t>
      </w:r>
      <w:r w:rsidRPr="00A83EDC">
        <w:rPr>
          <w:rFonts w:ascii="Calibri" w:hAnsi="Calibri" w:cs="Calibri"/>
          <w:szCs w:val="20"/>
        </w:rPr>
        <w:t> </w:t>
      </w:r>
      <w:r w:rsidRPr="00A83EDC">
        <w:rPr>
          <w:rFonts w:ascii="Proba Pro" w:hAnsi="Proba Pro" w:cs="Arial"/>
          <w:szCs w:val="20"/>
        </w:rPr>
        <w:t>mojej ponuke, zabezpe</w:t>
      </w:r>
      <w:r w:rsidRPr="00A83EDC">
        <w:rPr>
          <w:rFonts w:ascii="Proba Pro" w:hAnsi="Proba Pro" w:cs="Proba Pro"/>
          <w:szCs w:val="20"/>
        </w:rPr>
        <w:t>č</w:t>
      </w:r>
      <w:r w:rsidRPr="00A83EDC">
        <w:rPr>
          <w:rFonts w:ascii="Proba Pro" w:hAnsi="Proba Pro" w:cs="Arial"/>
          <w:szCs w:val="20"/>
        </w:rPr>
        <w:t>il v</w:t>
      </w:r>
      <w:r w:rsidRPr="00A83EDC">
        <w:rPr>
          <w:rFonts w:ascii="Proba Pro" w:hAnsi="Proba Pro" w:cs="Proba Pro"/>
          <w:szCs w:val="20"/>
        </w:rPr>
        <w:t>š</w:t>
      </w:r>
      <w:r w:rsidRPr="00A83EDC">
        <w:rPr>
          <w:rFonts w:ascii="Proba Pro" w:hAnsi="Proba Pro" w:cs="Arial"/>
          <w:szCs w:val="20"/>
        </w:rPr>
        <w:t>etky potrebn</w:t>
      </w:r>
      <w:r w:rsidRPr="00A83EDC">
        <w:rPr>
          <w:rFonts w:ascii="Proba Pro" w:hAnsi="Proba Pro" w:cs="Proba Pro"/>
          <w:szCs w:val="20"/>
        </w:rPr>
        <w:t>é</w:t>
      </w:r>
      <w:r w:rsidRPr="00A83EDC">
        <w:rPr>
          <w:rFonts w:ascii="Proba Pro" w:hAnsi="Proba Pro" w:cs="Arial"/>
          <w:szCs w:val="20"/>
        </w:rPr>
        <w:t xml:space="preserve"> s</w:t>
      </w:r>
      <w:r w:rsidRPr="00A83EDC">
        <w:rPr>
          <w:rFonts w:ascii="Proba Pro" w:hAnsi="Proba Pro" w:cs="Proba Pro"/>
          <w:szCs w:val="20"/>
        </w:rPr>
        <w:t>ú</w:t>
      </w:r>
      <w:r w:rsidRPr="00A83EDC">
        <w:rPr>
          <w:rFonts w:ascii="Proba Pro" w:hAnsi="Proba Pro" w:cs="Arial"/>
          <w:szCs w:val="20"/>
        </w:rPr>
        <w:t>hlasy so spracovan</w:t>
      </w:r>
      <w:r w:rsidRPr="00A83EDC">
        <w:rPr>
          <w:rFonts w:ascii="Proba Pro" w:hAnsi="Proba Pro" w:cs="Proba Pro"/>
          <w:szCs w:val="20"/>
        </w:rPr>
        <w:t>í</w:t>
      </w:r>
      <w:r w:rsidRPr="00A83EDC">
        <w:rPr>
          <w:rFonts w:ascii="Proba Pro" w:hAnsi="Proba Pro" w:cs="Arial"/>
          <w:szCs w:val="20"/>
        </w:rPr>
        <w:t>m osobn</w:t>
      </w:r>
      <w:r w:rsidRPr="00A83EDC">
        <w:rPr>
          <w:rFonts w:ascii="Proba Pro" w:hAnsi="Proba Pro" w:cs="Proba Pro"/>
          <w:szCs w:val="20"/>
        </w:rPr>
        <w:t>ý</w:t>
      </w:r>
      <w:r w:rsidRPr="00A83EDC">
        <w:rPr>
          <w:rFonts w:ascii="Proba Pro" w:hAnsi="Proba Pro" w:cs="Arial"/>
          <w:szCs w:val="20"/>
        </w:rPr>
        <w:t xml:space="preserve">ch </w:t>
      </w:r>
      <w:r w:rsidRPr="00A83EDC">
        <w:rPr>
          <w:rFonts w:ascii="Proba Pro" w:hAnsi="Proba Pro" w:cs="Proba Pro"/>
          <w:szCs w:val="20"/>
        </w:rPr>
        <w:t>ú</w:t>
      </w:r>
      <w:r w:rsidRPr="00A83EDC">
        <w:rPr>
          <w:rFonts w:ascii="Proba Pro" w:hAnsi="Proba Pro" w:cs="Arial"/>
          <w:szCs w:val="20"/>
        </w:rPr>
        <w:t xml:space="preserve">dajov za </w:t>
      </w:r>
      <w:r w:rsidRPr="00A83EDC">
        <w:rPr>
          <w:rFonts w:ascii="Proba Pro" w:hAnsi="Proba Pro" w:cs="Proba Pro"/>
          <w:szCs w:val="20"/>
        </w:rPr>
        <w:t>úč</w:t>
      </w:r>
      <w:r w:rsidRPr="00A83EDC">
        <w:rPr>
          <w:rFonts w:ascii="Proba Pro" w:hAnsi="Proba Pro" w:cs="Arial"/>
          <w:szCs w:val="20"/>
        </w:rPr>
        <w:t>elom podania tejto ponuky a</w:t>
      </w:r>
      <w:r w:rsidRPr="00A83EDC">
        <w:rPr>
          <w:rFonts w:ascii="Calibri" w:hAnsi="Calibri" w:cs="Calibri"/>
          <w:szCs w:val="20"/>
        </w:rPr>
        <w:t> </w:t>
      </w:r>
      <w:r w:rsidRPr="00A83EDC">
        <w:rPr>
          <w:rFonts w:ascii="Proba Pro" w:hAnsi="Proba Pro" w:cs="Arial"/>
          <w:szCs w:val="20"/>
        </w:rPr>
        <w:t>pou</w:t>
      </w:r>
      <w:r w:rsidRPr="00A83EDC">
        <w:rPr>
          <w:rFonts w:ascii="Proba Pro" w:hAnsi="Proba Pro" w:cs="Proba Pro"/>
          <w:szCs w:val="20"/>
        </w:rPr>
        <w:t>č</w:t>
      </w:r>
      <w:r w:rsidRPr="00A83EDC">
        <w:rPr>
          <w:rFonts w:ascii="Proba Pro" w:hAnsi="Proba Pro" w:cs="Arial"/>
          <w:szCs w:val="20"/>
        </w:rPr>
        <w:t>il v</w:t>
      </w:r>
      <w:r w:rsidRPr="00A83EDC">
        <w:rPr>
          <w:rFonts w:ascii="Proba Pro" w:hAnsi="Proba Pro" w:cs="Proba Pro"/>
          <w:szCs w:val="20"/>
        </w:rPr>
        <w:t>š</w:t>
      </w:r>
      <w:r w:rsidRPr="00A83EDC">
        <w:rPr>
          <w:rFonts w:ascii="Proba Pro" w:hAnsi="Proba Pro" w:cs="Arial"/>
          <w:szCs w:val="20"/>
        </w:rPr>
        <w:t>etky dotknut</w:t>
      </w:r>
      <w:r w:rsidRPr="00A83EDC">
        <w:rPr>
          <w:rFonts w:ascii="Proba Pro" w:hAnsi="Proba Pro" w:cs="Proba Pro"/>
          <w:szCs w:val="20"/>
        </w:rPr>
        <w:t>é</w:t>
      </w:r>
      <w:r w:rsidRPr="00A83EDC">
        <w:rPr>
          <w:rFonts w:ascii="Proba Pro" w:hAnsi="Proba Pro" w:cs="Arial"/>
          <w:szCs w:val="20"/>
        </w:rPr>
        <w:t xml:space="preserve"> osoby o</w:t>
      </w:r>
      <w:r w:rsidRPr="00A83EDC">
        <w:rPr>
          <w:rFonts w:ascii="Calibri" w:hAnsi="Calibri" w:cs="Calibri"/>
          <w:szCs w:val="20"/>
        </w:rPr>
        <w:t> </w:t>
      </w:r>
      <w:r w:rsidRPr="00A83EDC">
        <w:rPr>
          <w:rFonts w:ascii="Proba Pro" w:hAnsi="Proba Pro" w:cs="Arial"/>
          <w:szCs w:val="20"/>
        </w:rPr>
        <w:t>sp</w:t>
      </w:r>
      <w:r w:rsidRPr="00A83EDC">
        <w:rPr>
          <w:rFonts w:ascii="Proba Pro" w:hAnsi="Proba Pro" w:cs="Proba Pro"/>
          <w:szCs w:val="20"/>
        </w:rPr>
        <w:t>ô</w:t>
      </w:r>
      <w:r w:rsidRPr="00A83EDC">
        <w:rPr>
          <w:rFonts w:ascii="Proba Pro" w:hAnsi="Proba Pro" w:cs="Arial"/>
          <w:szCs w:val="20"/>
        </w:rPr>
        <w:t>sobe a</w:t>
      </w:r>
      <w:r w:rsidRPr="00A83EDC">
        <w:rPr>
          <w:rFonts w:ascii="Calibri" w:hAnsi="Calibri" w:cs="Calibri"/>
          <w:szCs w:val="20"/>
        </w:rPr>
        <w:t> </w:t>
      </w:r>
      <w:r w:rsidRPr="00A83EDC">
        <w:rPr>
          <w:rFonts w:ascii="Proba Pro" w:hAnsi="Proba Pro" w:cs="Arial"/>
          <w:szCs w:val="20"/>
        </w:rPr>
        <w:t>rozsahu spracovania ich osobn</w:t>
      </w:r>
      <w:r w:rsidRPr="00A83EDC">
        <w:rPr>
          <w:rFonts w:ascii="Proba Pro" w:hAnsi="Proba Pro" w:cs="Proba Pro"/>
          <w:szCs w:val="20"/>
        </w:rPr>
        <w:t>ý</w:t>
      </w:r>
      <w:r w:rsidRPr="00A83EDC">
        <w:rPr>
          <w:rFonts w:ascii="Proba Pro" w:hAnsi="Proba Pro" w:cs="Arial"/>
          <w:szCs w:val="20"/>
        </w:rPr>
        <w:t xml:space="preserve">ch </w:t>
      </w:r>
      <w:r w:rsidRPr="00A83EDC">
        <w:rPr>
          <w:rFonts w:ascii="Proba Pro" w:hAnsi="Proba Pro" w:cs="Proba Pro"/>
          <w:szCs w:val="20"/>
        </w:rPr>
        <w:t>ú</w:t>
      </w:r>
      <w:r w:rsidRPr="00A83EDC">
        <w:rPr>
          <w:rFonts w:ascii="Proba Pro" w:hAnsi="Proba Pro" w:cs="Arial"/>
          <w:szCs w:val="20"/>
        </w:rPr>
        <w:t xml:space="preserve">dajov na </w:t>
      </w:r>
      <w:r w:rsidRPr="00A83EDC">
        <w:rPr>
          <w:rFonts w:ascii="Proba Pro" w:hAnsi="Proba Pro" w:cs="Proba Pro"/>
          <w:szCs w:val="20"/>
        </w:rPr>
        <w:t>úč</w:t>
      </w:r>
      <w:r w:rsidRPr="00A83EDC">
        <w:rPr>
          <w:rFonts w:ascii="Proba Pro" w:hAnsi="Proba Pro" w:cs="Arial"/>
          <w:szCs w:val="20"/>
        </w:rPr>
        <w:t>el podania tejto ponuky. Zároveň vyhlasujem a potvrdzujem, že všetky dotknuté osoby mi udelili svoj súhlas na to, aby tieto osobné údaje boli poskytnuté, a</w:t>
      </w:r>
      <w:r w:rsidRPr="00A83EDC">
        <w:rPr>
          <w:rFonts w:ascii="Calibri" w:hAnsi="Calibri" w:cs="Calibri"/>
          <w:szCs w:val="20"/>
        </w:rPr>
        <w:t> </w:t>
      </w:r>
      <w:r w:rsidRPr="00A83EDC">
        <w:rPr>
          <w:rFonts w:ascii="Proba Pro" w:hAnsi="Proba Pro" w:cs="Arial"/>
          <w:szCs w:val="20"/>
        </w:rPr>
        <w:t xml:space="preserve">aby ich </w:t>
      </w:r>
      <w:r w:rsidRPr="00A83EDC">
        <w:rPr>
          <w:rFonts w:ascii="Proba Pro" w:hAnsi="Proba Pro" w:cs="Proba Pro"/>
          <w:szCs w:val="20"/>
        </w:rPr>
        <w:t>ď</w:t>
      </w:r>
      <w:r w:rsidRPr="00A83EDC">
        <w:rPr>
          <w:rFonts w:ascii="Proba Pro" w:hAnsi="Proba Pro" w:cs="Arial"/>
          <w:szCs w:val="20"/>
        </w:rPr>
        <w:t>alej za deklarovan</w:t>
      </w:r>
      <w:r w:rsidRPr="00A83EDC">
        <w:rPr>
          <w:rFonts w:ascii="Proba Pro" w:hAnsi="Proba Pro" w:cs="Proba Pro"/>
          <w:szCs w:val="20"/>
        </w:rPr>
        <w:t>ý</w:t>
      </w:r>
      <w:r w:rsidRPr="00A83EDC">
        <w:rPr>
          <w:rFonts w:ascii="Proba Pro" w:hAnsi="Proba Pro" w:cs="Arial"/>
          <w:szCs w:val="20"/>
        </w:rPr>
        <w:t xml:space="preserve">m </w:t>
      </w:r>
      <w:r w:rsidRPr="00A83EDC">
        <w:rPr>
          <w:rFonts w:ascii="Proba Pro" w:hAnsi="Proba Pro" w:cs="Proba Pro"/>
          <w:szCs w:val="20"/>
        </w:rPr>
        <w:t>úč</w:t>
      </w:r>
      <w:r w:rsidRPr="00A83EDC">
        <w:rPr>
          <w:rFonts w:ascii="Proba Pro" w:hAnsi="Proba Pro" w:cs="Arial"/>
          <w:szCs w:val="20"/>
        </w:rPr>
        <w:t>elom spracov</w:t>
      </w:r>
      <w:r w:rsidRPr="00A83EDC">
        <w:rPr>
          <w:rFonts w:ascii="Proba Pro" w:hAnsi="Proba Pro" w:cs="Proba Pro"/>
          <w:szCs w:val="20"/>
        </w:rPr>
        <w:t>á</w:t>
      </w:r>
      <w:r w:rsidRPr="00A83EDC">
        <w:rPr>
          <w:rFonts w:ascii="Proba Pro" w:hAnsi="Proba Pro" w:cs="Arial"/>
          <w:szCs w:val="20"/>
        </w:rPr>
        <w:t>val tak verejn</w:t>
      </w:r>
      <w:r w:rsidRPr="00A83EDC">
        <w:rPr>
          <w:rFonts w:ascii="Proba Pro" w:hAnsi="Proba Pro" w:cs="Proba Pro"/>
          <w:szCs w:val="20"/>
        </w:rPr>
        <w:t>ý</w:t>
      </w:r>
      <w:r w:rsidRPr="00A83EDC">
        <w:rPr>
          <w:rFonts w:ascii="Proba Pro" w:hAnsi="Proba Pro" w:cs="Arial"/>
          <w:szCs w:val="20"/>
        </w:rPr>
        <w:t xml:space="preserve"> obstar</w:t>
      </w:r>
      <w:r w:rsidRPr="00A83EDC">
        <w:rPr>
          <w:rFonts w:ascii="Proba Pro" w:hAnsi="Proba Pro" w:cs="Proba Pro"/>
          <w:szCs w:val="20"/>
        </w:rPr>
        <w:t>á</w:t>
      </w:r>
      <w:r w:rsidRPr="00A83EDC">
        <w:rPr>
          <w:rFonts w:ascii="Proba Pro" w:hAnsi="Proba Pro" w:cs="Arial"/>
          <w:szCs w:val="20"/>
        </w:rPr>
        <w:t>vate</w:t>
      </w:r>
      <w:r w:rsidRPr="00A83EDC">
        <w:rPr>
          <w:rFonts w:ascii="Proba Pro" w:hAnsi="Proba Pro" w:cs="Proba Pro"/>
          <w:szCs w:val="20"/>
        </w:rPr>
        <w:t>ľ</w:t>
      </w:r>
      <w:r w:rsidRPr="00A83EDC">
        <w:rPr>
          <w:rFonts w:ascii="Proba Pro" w:hAnsi="Proba Pro" w:cs="Arial"/>
          <w:szCs w:val="20"/>
        </w:rPr>
        <w:t xml:space="preserve"> ako aj spolo</w:t>
      </w:r>
      <w:r w:rsidRPr="00A83EDC">
        <w:rPr>
          <w:rFonts w:ascii="Proba Pro" w:hAnsi="Proba Pro" w:cs="Proba Pro"/>
          <w:szCs w:val="20"/>
        </w:rPr>
        <w:t>č</w:t>
      </w:r>
      <w:r w:rsidRPr="00A83EDC">
        <w:rPr>
          <w:rFonts w:ascii="Proba Pro" w:hAnsi="Proba Pro" w:cs="Arial"/>
          <w:szCs w:val="20"/>
        </w:rPr>
        <w:t>nos</w:t>
      </w:r>
      <w:r w:rsidRPr="00A83EDC">
        <w:rPr>
          <w:rFonts w:ascii="Proba Pro" w:hAnsi="Proba Pro" w:cs="Proba Pro"/>
          <w:szCs w:val="20"/>
        </w:rPr>
        <w:t>ť</w:t>
      </w:r>
      <w:r w:rsidRPr="00A83EDC">
        <w:rPr>
          <w:rFonts w:ascii="Proba Pro" w:hAnsi="Proba Pro" w:cs="Arial"/>
          <w:szCs w:val="20"/>
        </w:rPr>
        <w:t xml:space="preserve"> Tatra Tender s.r.o., ktorá pre verejného obstarávateľa vykonáva niektoré činnosti spojené s</w:t>
      </w:r>
      <w:r w:rsidRPr="00A83EDC">
        <w:rPr>
          <w:rFonts w:ascii="Calibri" w:hAnsi="Calibri" w:cs="Calibri"/>
          <w:szCs w:val="20"/>
        </w:rPr>
        <w:t> </w:t>
      </w:r>
      <w:r w:rsidRPr="00A83EDC">
        <w:rPr>
          <w:rFonts w:ascii="Proba Pro" w:hAnsi="Proba Pro" w:cs="Arial"/>
          <w:szCs w:val="20"/>
        </w:rPr>
        <w:t>realiz</w:t>
      </w:r>
      <w:r w:rsidRPr="00A83EDC">
        <w:rPr>
          <w:rFonts w:ascii="Proba Pro" w:hAnsi="Proba Pro" w:cs="Proba Pro"/>
          <w:szCs w:val="20"/>
        </w:rPr>
        <w:t>á</w:t>
      </w:r>
      <w:r w:rsidRPr="00A83EDC">
        <w:rPr>
          <w:rFonts w:ascii="Proba Pro" w:hAnsi="Proba Pro" w:cs="Arial"/>
          <w:szCs w:val="20"/>
        </w:rPr>
        <w:t>ciou verejn</w:t>
      </w:r>
      <w:r w:rsidRPr="00A83EDC">
        <w:rPr>
          <w:rFonts w:ascii="Proba Pro" w:hAnsi="Proba Pro" w:cs="Proba Pro"/>
          <w:szCs w:val="20"/>
        </w:rPr>
        <w:t>é</w:t>
      </w:r>
      <w:r w:rsidRPr="00A83EDC">
        <w:rPr>
          <w:rFonts w:ascii="Proba Pro" w:hAnsi="Proba Pro" w:cs="Arial"/>
          <w:szCs w:val="20"/>
        </w:rPr>
        <w:t>ho obstar</w:t>
      </w:r>
      <w:r w:rsidRPr="00A83EDC">
        <w:rPr>
          <w:rFonts w:ascii="Proba Pro" w:hAnsi="Proba Pro" w:cs="Proba Pro"/>
          <w:szCs w:val="20"/>
        </w:rPr>
        <w:t>á</w:t>
      </w:r>
      <w:r w:rsidRPr="00A83EDC">
        <w:rPr>
          <w:rFonts w:ascii="Proba Pro" w:hAnsi="Proba Pro" w:cs="Arial"/>
          <w:szCs w:val="20"/>
        </w:rPr>
        <w:t>vania.</w:t>
      </w:r>
    </w:p>
    <w:p w14:paraId="4AA4C722"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p>
    <w:p w14:paraId="2E783B65"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p>
    <w:p w14:paraId="558B5593"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r w:rsidRPr="00A83EDC">
        <w:rPr>
          <w:rFonts w:ascii="Proba Pro" w:hAnsi="Proba Pro" w:cs="Arial"/>
          <w:szCs w:val="20"/>
        </w:rPr>
        <w:t>V ............................, dňa ...................</w:t>
      </w:r>
      <w:r w:rsidRPr="00A83EDC">
        <w:rPr>
          <w:rFonts w:ascii="Proba Pro" w:hAnsi="Proba Pro" w:cs="Arial"/>
          <w:szCs w:val="20"/>
        </w:rPr>
        <w:tab/>
      </w:r>
    </w:p>
    <w:p w14:paraId="5D5ED7F8"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r w:rsidRPr="00A83EDC">
        <w:rPr>
          <w:rFonts w:ascii="Proba Pro" w:hAnsi="Proba Pro" w:cs="Arial"/>
          <w:i/>
          <w:szCs w:val="20"/>
        </w:rPr>
        <w:t>(uviesť miesto a</w:t>
      </w:r>
      <w:r w:rsidRPr="00A83EDC">
        <w:rPr>
          <w:rFonts w:ascii="Calibri" w:hAnsi="Calibri" w:cs="Calibri"/>
          <w:i/>
          <w:szCs w:val="20"/>
        </w:rPr>
        <w:t> </w:t>
      </w:r>
      <w:r w:rsidRPr="00A83EDC">
        <w:rPr>
          <w:rFonts w:ascii="Proba Pro" w:hAnsi="Proba Pro" w:cs="Arial"/>
          <w:i/>
          <w:szCs w:val="20"/>
        </w:rPr>
        <w:t>d</w:t>
      </w:r>
      <w:r w:rsidRPr="00A83EDC">
        <w:rPr>
          <w:rFonts w:ascii="Proba Pro" w:hAnsi="Proba Pro" w:cs="Proba Pro"/>
          <w:i/>
          <w:szCs w:val="20"/>
        </w:rPr>
        <w:t>á</w:t>
      </w:r>
      <w:r w:rsidRPr="00A83EDC">
        <w:rPr>
          <w:rFonts w:ascii="Proba Pro" w:hAnsi="Proba Pro" w:cs="Arial"/>
          <w:i/>
          <w:szCs w:val="20"/>
        </w:rPr>
        <w:t>tum podpisu)</w:t>
      </w:r>
    </w:p>
    <w:p w14:paraId="1A9030B2"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p>
    <w:p w14:paraId="28A8C9D9"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p>
    <w:p w14:paraId="6E54519C"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r w:rsidRPr="00A83EDC">
        <w:rPr>
          <w:rFonts w:ascii="Proba Pro" w:hAnsi="Proba Pro" w:cs="Arial"/>
          <w:szCs w:val="20"/>
        </w:rPr>
        <w:t>Podpis: ..........................................</w:t>
      </w:r>
    </w:p>
    <w:p w14:paraId="33CBCE53" w14:textId="77777777" w:rsidR="00E310F5" w:rsidRPr="00A83EDC" w:rsidRDefault="00E310F5" w:rsidP="00461E6C">
      <w:pPr>
        <w:pStyle w:val="Zarkazkladnhotextu2"/>
        <w:tabs>
          <w:tab w:val="left" w:pos="5103"/>
        </w:tabs>
        <w:spacing w:line="264" w:lineRule="auto"/>
        <w:ind w:left="0"/>
        <w:rPr>
          <w:rFonts w:ascii="Proba Pro" w:hAnsi="Proba Pro" w:cs="Arial"/>
          <w:i/>
          <w:szCs w:val="20"/>
        </w:rPr>
      </w:pPr>
      <w:r w:rsidRPr="00A83EDC">
        <w:rPr>
          <w:rFonts w:ascii="Proba Pro" w:hAnsi="Proba Pro" w:cs="Arial"/>
          <w:i/>
          <w:szCs w:val="20"/>
        </w:rPr>
        <w:t>(uviesť meno, priezvisko a</w:t>
      </w:r>
      <w:r w:rsidRPr="00A83EDC">
        <w:rPr>
          <w:rFonts w:ascii="Calibri" w:hAnsi="Calibri" w:cs="Calibri"/>
          <w:i/>
          <w:szCs w:val="20"/>
        </w:rPr>
        <w:t> </w:t>
      </w:r>
      <w:r w:rsidRPr="00A83EDC">
        <w:rPr>
          <w:rFonts w:ascii="Proba Pro" w:hAnsi="Proba Pro" w:cs="Arial"/>
          <w:i/>
          <w:szCs w:val="20"/>
        </w:rPr>
        <w:t>funkciu konaj</w:t>
      </w:r>
      <w:r w:rsidRPr="00A83EDC">
        <w:rPr>
          <w:rFonts w:ascii="Proba Pro" w:hAnsi="Proba Pro" w:cs="Proba Pro"/>
          <w:i/>
          <w:szCs w:val="20"/>
        </w:rPr>
        <w:t>ú</w:t>
      </w:r>
      <w:r w:rsidRPr="00A83EDC">
        <w:rPr>
          <w:rFonts w:ascii="Proba Pro" w:hAnsi="Proba Pro" w:cs="Arial"/>
          <w:i/>
          <w:szCs w:val="20"/>
        </w:rPr>
        <w:t xml:space="preserve">cej osoby) </w:t>
      </w:r>
    </w:p>
    <w:p w14:paraId="3DB49577" w14:textId="77777777" w:rsidR="000D7C61" w:rsidRPr="00A83EDC" w:rsidRDefault="002F3E44" w:rsidP="00461E6C">
      <w:pPr>
        <w:tabs>
          <w:tab w:val="left" w:pos="5055"/>
        </w:tabs>
        <w:spacing w:line="264" w:lineRule="auto"/>
        <w:rPr>
          <w:rFonts w:ascii="Proba Pro" w:hAnsi="Proba Pro" w:cs="Arial"/>
        </w:rPr>
      </w:pPr>
      <w:r w:rsidRPr="00A83EDC">
        <w:rPr>
          <w:rFonts w:ascii="Proba Pro" w:hAnsi="Proba Pro" w:cs="Arial"/>
        </w:rPr>
        <w:tab/>
      </w:r>
    </w:p>
    <w:sectPr w:rsidR="000D7C61" w:rsidRPr="00A83EDC" w:rsidSect="000D7C61">
      <w:pgSz w:w="11900" w:h="16840"/>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E34CF" w14:textId="77777777" w:rsidR="008D5086" w:rsidRDefault="008D5086" w:rsidP="000D7C61">
      <w:r>
        <w:separator/>
      </w:r>
    </w:p>
  </w:endnote>
  <w:endnote w:type="continuationSeparator" w:id="0">
    <w:p w14:paraId="458BACF6" w14:textId="77777777" w:rsidR="008D5086" w:rsidRDefault="008D5086" w:rsidP="000D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20D0003030200000000"/>
    <w:charset w:val="00"/>
    <w:family w:val="swiss"/>
    <w:notTrueType/>
    <w:pitch w:val="variable"/>
    <w:sig w:usb0="A000022F" w:usb1="0000002A"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A0002AEF" w:usb1="4000207B" w:usb2="00000000" w:usb3="00000000" w:csb0="000001FF" w:csb1="00000000"/>
  </w:font>
  <w:font w:name="bill corporate narrow medium">
    <w:altName w:val="Trebuchet MS"/>
    <w:charset w:val="00"/>
    <w:family w:val="auto"/>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DD35" w14:textId="77777777" w:rsidR="008D5086" w:rsidRDefault="008D5086" w:rsidP="000D7C61">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899FDC3" w14:textId="77777777" w:rsidR="008D5086" w:rsidRDefault="008D5086" w:rsidP="000D7C6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C84C" w14:textId="77777777" w:rsidR="008D5086" w:rsidRDefault="008D5086" w:rsidP="000D7C61">
    <w:pPr>
      <w:pStyle w:val="Pta"/>
      <w:ind w:right="360"/>
    </w:pPr>
    <w:r>
      <w:rPr>
        <w:noProof/>
        <w:lang w:eastAsia="sk-SK"/>
      </w:rPr>
      <mc:AlternateContent>
        <mc:Choice Requires="wps">
          <w:drawing>
            <wp:anchor distT="0" distB="0" distL="114300" distR="114300" simplePos="0" relativeHeight="251659776" behindDoc="0" locked="0" layoutInCell="1" allowOverlap="1" wp14:anchorId="4CDB9924" wp14:editId="1F8ECC34">
              <wp:simplePos x="0" y="0"/>
              <wp:positionH relativeFrom="column">
                <wp:posOffset>976630</wp:posOffset>
              </wp:positionH>
              <wp:positionV relativeFrom="paragraph">
                <wp:posOffset>-240030</wp:posOffset>
              </wp:positionV>
              <wp:extent cx="4286250" cy="685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0" cy="685800"/>
                      </a:xfrm>
                      <a:prstGeom prst="rect">
                        <a:avLst/>
                      </a:prstGeom>
                      <a:noFill/>
                      <a:ln>
                        <a:noFill/>
                      </a:ln>
                      <a:effectLst/>
                    </wps:spPr>
                    <wps:txbx>
                      <w:txbxContent>
                        <w:p w14:paraId="0BCBCE34" w14:textId="77777777" w:rsidR="008D5086" w:rsidRDefault="008D5086" w:rsidP="002F3E44">
                          <w:pPr>
                            <w:jc w:val="center"/>
                            <w:rPr>
                              <w:rFonts w:ascii="Proba Pro" w:hAnsi="Proba Pro"/>
                            </w:rPr>
                          </w:pPr>
                          <w:r w:rsidRPr="00C1426F">
                            <w:rPr>
                              <w:rFonts w:ascii="Proba Pro" w:hAnsi="Proba Pro"/>
                            </w:rPr>
                            <w:t xml:space="preserve">Psychiatrická nemocnica Philippa Pinela, Malacká cesta 63, 902 18 Pezinok </w:t>
                          </w:r>
                        </w:p>
                        <w:p w14:paraId="24B25A4A" w14:textId="2EC8EEBB" w:rsidR="008D5086" w:rsidRPr="00932BD9" w:rsidRDefault="008D5086" w:rsidP="002F3E44">
                          <w:pPr>
                            <w:jc w:val="center"/>
                            <w:rPr>
                              <w:rFonts w:ascii="Proba Pro" w:hAnsi="Proba Pro"/>
                            </w:rPr>
                          </w:pPr>
                          <w:r>
                            <w:rPr>
                              <w:rFonts w:ascii="Proba Pro" w:hAnsi="Proba Pro"/>
                            </w:rPr>
                            <w:t xml:space="preserve">Verejná súťaž na obstaranie nadlimitnej zákazky: </w:t>
                          </w:r>
                          <w:r w:rsidRPr="004956B8">
                            <w:rPr>
                              <w:rFonts w:ascii="Proba Pro" w:hAnsi="Proba Pro"/>
                            </w:rPr>
                            <w:t>Zvýšenie efektívnosti prevádzkovania energetického hospodárstva Psychiatrickej nemocnice Philippa Pinela</w:t>
                          </w:r>
                          <w:r w:rsidRPr="004956B8" w:rsidDel="004956B8">
                            <w:rPr>
                              <w:rFonts w:ascii="Proba Pro" w:hAnsi="Proba Pro"/>
                            </w:rPr>
                            <w:t xml:space="preserve"> </w:t>
                          </w:r>
                        </w:p>
                        <w:p w14:paraId="693E819A" w14:textId="77777777" w:rsidR="008D5086" w:rsidRPr="00932BD9" w:rsidRDefault="008D5086" w:rsidP="000D7C61">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B9924" id="_x0000_t202" coordsize="21600,21600" o:spt="202" path="m,l,21600r21600,l21600,xe">
              <v:stroke joinstyle="miter"/>
              <v:path gradientshapeok="t" o:connecttype="rect"/>
            </v:shapetype>
            <v:shape id="Text Box 8" o:spid="_x0000_s1026" type="#_x0000_t202" style="position:absolute;margin-left:76.9pt;margin-top:-18.9pt;width:337.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" filled="f" stroked="f">
              <v:textbox>
                <w:txbxContent>
                  <w:p w14:paraId="0BCBCE34" w14:textId="77777777" w:rsidR="008D5086" w:rsidRDefault="008D5086" w:rsidP="002F3E44">
                    <w:pPr>
                      <w:jc w:val="center"/>
                      <w:rPr>
                        <w:rFonts w:ascii="Proba Pro" w:hAnsi="Proba Pro"/>
                      </w:rPr>
                    </w:pPr>
                    <w:r w:rsidRPr="00C1426F">
                      <w:rPr>
                        <w:rFonts w:ascii="Proba Pro" w:hAnsi="Proba Pro"/>
                      </w:rPr>
                      <w:t xml:space="preserve">Psychiatrická nemocnica Philippa Pinela, Malacká cesta 63, 902 18 Pezinok </w:t>
                    </w:r>
                  </w:p>
                  <w:p w14:paraId="24B25A4A" w14:textId="2EC8EEBB" w:rsidR="008D5086" w:rsidRPr="00932BD9" w:rsidRDefault="008D5086" w:rsidP="002F3E44">
                    <w:pPr>
                      <w:jc w:val="center"/>
                      <w:rPr>
                        <w:rFonts w:ascii="Proba Pro" w:hAnsi="Proba Pro"/>
                      </w:rPr>
                    </w:pPr>
                    <w:r>
                      <w:rPr>
                        <w:rFonts w:ascii="Proba Pro" w:hAnsi="Proba Pro"/>
                      </w:rPr>
                      <w:t xml:space="preserve">Verejná súťaž na obstaranie nadlimitnej zákazky: </w:t>
                    </w:r>
                    <w:r w:rsidRPr="004956B8">
                      <w:rPr>
                        <w:rFonts w:ascii="Proba Pro" w:hAnsi="Proba Pro"/>
                      </w:rPr>
                      <w:t>Zvýšenie efektívnosti prevádzkovania energetického hospodárstva Psychiatrickej nemocnice Philippa Pinela</w:t>
                    </w:r>
                    <w:r w:rsidRPr="004956B8" w:rsidDel="004956B8">
                      <w:rPr>
                        <w:rFonts w:ascii="Proba Pro" w:hAnsi="Proba Pro"/>
                      </w:rPr>
                      <w:t xml:space="preserve"> </w:t>
                    </w:r>
                  </w:p>
                  <w:p w14:paraId="693E819A" w14:textId="77777777" w:rsidR="008D5086" w:rsidRPr="00932BD9" w:rsidRDefault="008D5086" w:rsidP="000D7C61">
                    <w:pPr>
                      <w:jc w:val="center"/>
                      <w:rPr>
                        <w:rFonts w:ascii="Proba Pro" w:hAnsi="Proba Pro"/>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D08F" w14:textId="77777777" w:rsidR="002119E4" w:rsidRDefault="002119E4" w:rsidP="000D7C61">
    <w:pPr>
      <w:pStyle w:val="Pta"/>
      <w:ind w:right="360"/>
    </w:pPr>
    <w:r>
      <w:rPr>
        <w:noProof/>
        <w:lang w:eastAsia="sk-SK"/>
      </w:rPr>
      <mc:AlternateContent>
        <mc:Choice Requires="wps">
          <w:drawing>
            <wp:anchor distT="0" distB="0" distL="114300" distR="114300" simplePos="0" relativeHeight="251656704" behindDoc="0" locked="0" layoutInCell="1" allowOverlap="1" wp14:anchorId="549DAFF1" wp14:editId="4073A3DE">
              <wp:simplePos x="0" y="0"/>
              <wp:positionH relativeFrom="column">
                <wp:posOffset>557530</wp:posOffset>
              </wp:positionH>
              <wp:positionV relativeFrom="paragraph">
                <wp:posOffset>-240030</wp:posOffset>
              </wp:positionV>
              <wp:extent cx="4743450" cy="6858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txbx>
                      <w:txbxContent>
                        <w:p w14:paraId="55991174" w14:textId="77777777" w:rsidR="002119E4" w:rsidRDefault="002119E4" w:rsidP="00C1426F">
                          <w:pPr>
                            <w:jc w:val="center"/>
                            <w:rPr>
                              <w:rFonts w:ascii="Proba Pro" w:hAnsi="Proba Pro"/>
                            </w:rPr>
                          </w:pPr>
                          <w:r w:rsidRPr="00C1426F">
                            <w:rPr>
                              <w:rFonts w:ascii="Proba Pro" w:hAnsi="Proba Pro"/>
                            </w:rPr>
                            <w:t xml:space="preserve">Psychiatrická nemocnica </w:t>
                          </w:r>
                          <w:proofErr w:type="spellStart"/>
                          <w:r w:rsidRPr="00C1426F">
                            <w:rPr>
                              <w:rFonts w:ascii="Proba Pro" w:hAnsi="Proba Pro"/>
                            </w:rPr>
                            <w:t>Philippa</w:t>
                          </w:r>
                          <w:proofErr w:type="spellEnd"/>
                          <w:r w:rsidRPr="00C1426F">
                            <w:rPr>
                              <w:rFonts w:ascii="Proba Pro" w:hAnsi="Proba Pro"/>
                            </w:rPr>
                            <w:t xml:space="preserve"> </w:t>
                          </w:r>
                          <w:proofErr w:type="spellStart"/>
                          <w:r w:rsidRPr="00C1426F">
                            <w:rPr>
                              <w:rFonts w:ascii="Proba Pro" w:hAnsi="Proba Pro"/>
                            </w:rPr>
                            <w:t>Pinela</w:t>
                          </w:r>
                          <w:proofErr w:type="spellEnd"/>
                          <w:r w:rsidRPr="00C1426F">
                            <w:rPr>
                              <w:rFonts w:ascii="Proba Pro" w:hAnsi="Proba Pro"/>
                            </w:rPr>
                            <w:t xml:space="preserve">, Malacká cesta 63, 902 18 Pezinok </w:t>
                          </w:r>
                        </w:p>
                        <w:p w14:paraId="59DBBDA3" w14:textId="5072CDC1" w:rsidR="002119E4" w:rsidRDefault="002119E4" w:rsidP="004956B8">
                          <w:pPr>
                            <w:jc w:val="center"/>
                            <w:rPr>
                              <w:rFonts w:ascii="Proba Pro" w:hAnsi="Proba Pro"/>
                            </w:rPr>
                          </w:pPr>
                          <w:r>
                            <w:rPr>
                              <w:rFonts w:ascii="Proba Pro" w:hAnsi="Proba Pro"/>
                            </w:rPr>
                            <w:t xml:space="preserve">Verejná súťaž na obstaranie nadlimitnej zákazky: </w:t>
                          </w:r>
                          <w:r w:rsidRPr="004956B8">
                            <w:rPr>
                              <w:rFonts w:ascii="Proba Pro" w:hAnsi="Proba Pro"/>
                            </w:rPr>
                            <w:t>Zvýšenie efektívnosti prevádzkovania energetického hospodárstva Psychiatrickej nemocnice Philippa Pinela</w:t>
                          </w:r>
                          <w:r w:rsidRPr="004956B8" w:rsidDel="004956B8">
                            <w:rPr>
                              <w:rFonts w:ascii="Proba Pro" w:hAnsi="Proba Pro"/>
                            </w:rPr>
                            <w:t xml:space="preserve"> </w:t>
                          </w:r>
                        </w:p>
                        <w:p w14:paraId="5E06F1B3" w14:textId="77777777" w:rsidR="002119E4" w:rsidRDefault="002119E4" w:rsidP="000D7C61">
                          <w:pPr>
                            <w:jc w:val="center"/>
                            <w:rPr>
                              <w:rFonts w:ascii="Proba Pro" w:hAnsi="Proba Pro"/>
                            </w:rPr>
                          </w:pPr>
                        </w:p>
                        <w:p w14:paraId="4B7357EA" w14:textId="77777777" w:rsidR="002119E4" w:rsidRDefault="002119E4" w:rsidP="000D7C61">
                          <w:pPr>
                            <w:jc w:val="center"/>
                            <w:rPr>
                              <w:rFonts w:ascii="Proba Pro" w:hAnsi="Proba Pro"/>
                            </w:rPr>
                          </w:pPr>
                        </w:p>
                        <w:p w14:paraId="23007776" w14:textId="77777777" w:rsidR="002119E4" w:rsidRPr="00932BD9" w:rsidRDefault="002119E4" w:rsidP="000D7C61">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DAFF1" id="_x0000_t202" coordsize="21600,21600" o:spt="202" path="m,l,21600r21600,l21600,xe">
              <v:stroke joinstyle="miter"/>
              <v:path gradientshapeok="t" o:connecttype="rect"/>
            </v:shapetype>
            <v:shape id="_x0000_s1027" type="#_x0000_t202" style="position:absolute;margin-left:43.9pt;margin-top:-18.9pt;width:373.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" filled="f" stroked="f">
              <v:textbox>
                <w:txbxContent>
                  <w:p w14:paraId="55991174" w14:textId="77777777" w:rsidR="002119E4" w:rsidRDefault="002119E4" w:rsidP="00C1426F">
                    <w:pPr>
                      <w:jc w:val="center"/>
                      <w:rPr>
                        <w:rFonts w:ascii="Proba Pro" w:hAnsi="Proba Pro"/>
                      </w:rPr>
                    </w:pPr>
                    <w:r w:rsidRPr="00C1426F">
                      <w:rPr>
                        <w:rFonts w:ascii="Proba Pro" w:hAnsi="Proba Pro"/>
                      </w:rPr>
                      <w:t xml:space="preserve">Psychiatrická nemocnica Philippa Pinela, Malacká cesta 63, 902 18 Pezinok </w:t>
                    </w:r>
                  </w:p>
                  <w:p w14:paraId="59DBBDA3" w14:textId="5072CDC1" w:rsidR="002119E4" w:rsidRDefault="002119E4" w:rsidP="004956B8">
                    <w:pPr>
                      <w:jc w:val="center"/>
                      <w:rPr>
                        <w:rFonts w:ascii="Proba Pro" w:hAnsi="Proba Pro"/>
                      </w:rPr>
                    </w:pPr>
                    <w:r>
                      <w:rPr>
                        <w:rFonts w:ascii="Proba Pro" w:hAnsi="Proba Pro"/>
                      </w:rPr>
                      <w:t xml:space="preserve">Verejná súťaž na obstaranie nadlimitnej zákazky: </w:t>
                    </w:r>
                    <w:r w:rsidRPr="004956B8">
                      <w:rPr>
                        <w:rFonts w:ascii="Proba Pro" w:hAnsi="Proba Pro"/>
                      </w:rPr>
                      <w:t>Zvýšenie efektívnosti prevádzkovania energetického hospodárstva Psychiatrickej nemocnice Philippa Pinela</w:t>
                    </w:r>
                    <w:r w:rsidRPr="004956B8" w:rsidDel="004956B8">
                      <w:rPr>
                        <w:rFonts w:ascii="Proba Pro" w:hAnsi="Proba Pro"/>
                      </w:rPr>
                      <w:t xml:space="preserve"> </w:t>
                    </w:r>
                  </w:p>
                  <w:p w14:paraId="5E06F1B3" w14:textId="77777777" w:rsidR="002119E4" w:rsidRDefault="002119E4" w:rsidP="000D7C61">
                    <w:pPr>
                      <w:jc w:val="center"/>
                      <w:rPr>
                        <w:rFonts w:ascii="Proba Pro" w:hAnsi="Proba Pro"/>
                      </w:rPr>
                    </w:pPr>
                  </w:p>
                  <w:p w14:paraId="4B7357EA" w14:textId="77777777" w:rsidR="002119E4" w:rsidRDefault="002119E4" w:rsidP="000D7C61">
                    <w:pPr>
                      <w:jc w:val="center"/>
                      <w:rPr>
                        <w:rFonts w:ascii="Proba Pro" w:hAnsi="Proba Pro"/>
                      </w:rPr>
                    </w:pPr>
                  </w:p>
                  <w:p w14:paraId="23007776" w14:textId="77777777" w:rsidR="002119E4" w:rsidRPr="00932BD9" w:rsidRDefault="002119E4" w:rsidP="000D7C61">
                    <w:pPr>
                      <w:jc w:val="center"/>
                      <w:rPr>
                        <w:rFonts w:ascii="Proba Pro" w:hAnsi="Proba Pro"/>
                      </w:rPr>
                    </w:pPr>
                    <w:r>
                      <w:rPr>
                        <w:rFonts w:ascii="Proba Pro" w:hAnsi="Proba Pro"/>
                      </w:rPr>
                      <w:t>S</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27EA" w14:textId="77777777" w:rsidR="008D5086" w:rsidRPr="0064250D" w:rsidRDefault="008D5086" w:rsidP="000D7C61">
    <w:pPr>
      <w:pStyle w:val="Pta"/>
      <w:framePr w:wrap="none" w:vAnchor="text" w:hAnchor="page" w:x="10306" w:y="1"/>
      <w:rPr>
        <w:rStyle w:val="slostrany"/>
        <w:rFonts w:ascii="Arial" w:hAnsi="Arial" w:cs="Arial"/>
      </w:rPr>
    </w:pPr>
    <w:r w:rsidRPr="0064250D">
      <w:rPr>
        <w:rStyle w:val="slostrany"/>
        <w:rFonts w:ascii="Arial" w:hAnsi="Arial" w:cs="Arial"/>
      </w:rPr>
      <w:fldChar w:fldCharType="begin"/>
    </w:r>
    <w:r w:rsidRPr="0064250D">
      <w:rPr>
        <w:rStyle w:val="slostrany"/>
        <w:rFonts w:ascii="Arial" w:hAnsi="Arial" w:cs="Arial"/>
      </w:rPr>
      <w:instrText xml:space="preserve">PAGE  </w:instrText>
    </w:r>
    <w:r w:rsidRPr="0064250D">
      <w:rPr>
        <w:rStyle w:val="slostrany"/>
        <w:rFonts w:ascii="Arial" w:hAnsi="Arial" w:cs="Arial"/>
      </w:rPr>
      <w:fldChar w:fldCharType="separate"/>
    </w:r>
    <w:r>
      <w:rPr>
        <w:rStyle w:val="slostrany"/>
        <w:rFonts w:ascii="Arial" w:hAnsi="Arial" w:cs="Arial"/>
        <w:noProof/>
      </w:rPr>
      <w:t>3</w:t>
    </w:r>
    <w:r>
      <w:rPr>
        <w:rStyle w:val="slostrany"/>
        <w:rFonts w:ascii="Arial" w:hAnsi="Arial" w:cs="Arial"/>
        <w:noProof/>
      </w:rPr>
      <w:t>1</w:t>
    </w:r>
    <w:r w:rsidRPr="0064250D">
      <w:rPr>
        <w:rStyle w:val="slostrany"/>
        <w:rFonts w:ascii="Arial" w:hAnsi="Arial" w:cs="Arial"/>
      </w:rPr>
      <w:fldChar w:fldCharType="end"/>
    </w:r>
  </w:p>
  <w:p w14:paraId="167A1E77" w14:textId="77777777" w:rsidR="008D5086" w:rsidRPr="0064250D" w:rsidRDefault="008D5086" w:rsidP="000D7C61">
    <w:pPr>
      <w:pStyle w:val="Pta"/>
      <w:ind w:right="360"/>
      <w:rPr>
        <w:rFonts w:ascii="Arial" w:hAnsi="Arial" w:cs="Arial"/>
      </w:rPr>
    </w:pPr>
    <w:r w:rsidRPr="0064250D">
      <w:rPr>
        <w:rFonts w:ascii="Arial" w:hAnsi="Arial" w:cs="Arial"/>
        <w:noProof/>
        <w:lang w:eastAsia="sk-SK"/>
      </w:rPr>
      <mc:AlternateContent>
        <mc:Choice Requires="wps">
          <w:drawing>
            <wp:anchor distT="0" distB="0" distL="114300" distR="114300" simplePos="0" relativeHeight="251654656" behindDoc="0" locked="0" layoutInCell="1" allowOverlap="1" wp14:anchorId="6483B24E" wp14:editId="75658F4D">
              <wp:simplePos x="0" y="0"/>
              <wp:positionH relativeFrom="column">
                <wp:posOffset>557530</wp:posOffset>
              </wp:positionH>
              <wp:positionV relativeFrom="paragraph">
                <wp:posOffset>-240030</wp:posOffset>
              </wp:positionV>
              <wp:extent cx="4743450" cy="6858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txbx>
                      <w:txbxContent>
                        <w:p w14:paraId="43B0F156" w14:textId="77777777" w:rsidR="008D5086" w:rsidRDefault="008D5086" w:rsidP="004956B8">
                          <w:pPr>
                            <w:jc w:val="center"/>
                            <w:rPr>
                              <w:rFonts w:ascii="Proba Pro" w:hAnsi="Proba Pro"/>
                            </w:rPr>
                          </w:pPr>
                          <w:r w:rsidRPr="00C1426F">
                            <w:rPr>
                              <w:rFonts w:ascii="Proba Pro" w:hAnsi="Proba Pro"/>
                            </w:rPr>
                            <w:t xml:space="preserve">Psychiatrická nemocnica Philippa Pinela, Malacká cesta 63, 902 18 Pezinok </w:t>
                          </w:r>
                        </w:p>
                        <w:p w14:paraId="709A5D02" w14:textId="60A98EA3" w:rsidR="008D5086" w:rsidRDefault="008D5086" w:rsidP="005142E7">
                          <w:pPr>
                            <w:spacing w:before="120"/>
                            <w:jc w:val="center"/>
                            <w:rPr>
                              <w:rFonts w:ascii="Proba Pro" w:hAnsi="Proba Pro"/>
                            </w:rPr>
                          </w:pPr>
                          <w:r>
                            <w:rPr>
                              <w:rFonts w:ascii="Proba Pro" w:hAnsi="Proba Pro"/>
                            </w:rPr>
                            <w:t xml:space="preserve">Verejná súťaž na obstaranie nadlimitnej zákazky: </w:t>
                          </w:r>
                          <w:r w:rsidRPr="004956B8">
                            <w:rPr>
                              <w:rFonts w:ascii="Proba Pro" w:hAnsi="Proba Pro"/>
                            </w:rPr>
                            <w:t>Zvýšenie efektívnosti prevádzkovania energetického hospodárstva Psychiatrickej nemocnice Philippa Pinela</w:t>
                          </w:r>
                          <w:r w:rsidRPr="004956B8" w:rsidDel="004956B8">
                            <w:rPr>
                              <w:rFonts w:ascii="Proba Pro" w:hAnsi="Proba Pro"/>
                            </w:rPr>
                            <w:t xml:space="preserve"> </w:t>
                          </w:r>
                        </w:p>
                        <w:p w14:paraId="6CEF0CEF" w14:textId="77777777" w:rsidR="008D5086" w:rsidRDefault="008D5086" w:rsidP="000D7C61">
                          <w:pPr>
                            <w:jc w:val="center"/>
                            <w:rPr>
                              <w:rFonts w:ascii="Proba Pro" w:hAnsi="Proba Pro"/>
                            </w:rPr>
                          </w:pPr>
                        </w:p>
                        <w:p w14:paraId="29D02CBA" w14:textId="77777777" w:rsidR="008D5086" w:rsidRDefault="008D5086" w:rsidP="000D7C61">
                          <w:pPr>
                            <w:jc w:val="center"/>
                            <w:rPr>
                              <w:rFonts w:ascii="Proba Pro" w:hAnsi="Proba Pro"/>
                            </w:rPr>
                          </w:pPr>
                        </w:p>
                        <w:p w14:paraId="3250B7CF" w14:textId="77777777" w:rsidR="008D5086" w:rsidRPr="00932BD9" w:rsidRDefault="008D5086" w:rsidP="000D7C61">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3B24E" id="_x0000_t202" coordsize="21600,21600" o:spt="202" path="m,l,21600r21600,l21600,xe">
              <v:stroke joinstyle="miter"/>
              <v:path gradientshapeok="t" o:connecttype="rect"/>
            </v:shapetype>
            <v:shape id="_x0000_s1028" type="#_x0000_t202" style="position:absolute;margin-left:43.9pt;margin-top:-18.9pt;width:373.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" filled="f" stroked="f">
              <v:textbox>
                <w:txbxContent>
                  <w:p w14:paraId="43B0F156" w14:textId="77777777" w:rsidR="008D5086" w:rsidRDefault="008D5086" w:rsidP="004956B8">
                    <w:pPr>
                      <w:jc w:val="center"/>
                      <w:rPr>
                        <w:rFonts w:ascii="Proba Pro" w:hAnsi="Proba Pro"/>
                      </w:rPr>
                    </w:pPr>
                    <w:r w:rsidRPr="00C1426F">
                      <w:rPr>
                        <w:rFonts w:ascii="Proba Pro" w:hAnsi="Proba Pro"/>
                      </w:rPr>
                      <w:t xml:space="preserve">Psychiatrická nemocnica Philippa Pinela, Malacká cesta 63, 902 18 Pezinok </w:t>
                    </w:r>
                  </w:p>
                  <w:p w14:paraId="709A5D02" w14:textId="60A98EA3" w:rsidR="008D5086" w:rsidRDefault="008D5086" w:rsidP="005142E7">
                    <w:pPr>
                      <w:spacing w:before="120"/>
                      <w:jc w:val="center"/>
                      <w:rPr>
                        <w:rFonts w:ascii="Proba Pro" w:hAnsi="Proba Pro"/>
                      </w:rPr>
                    </w:pPr>
                    <w:r>
                      <w:rPr>
                        <w:rFonts w:ascii="Proba Pro" w:hAnsi="Proba Pro"/>
                      </w:rPr>
                      <w:t xml:space="preserve">Verejná súťaž na obstaranie nadlimitnej zákazky: </w:t>
                    </w:r>
                    <w:r w:rsidRPr="004956B8">
                      <w:rPr>
                        <w:rFonts w:ascii="Proba Pro" w:hAnsi="Proba Pro"/>
                      </w:rPr>
                      <w:t>Zvýšenie efektívnosti prevádzkovania energetického hospodárstva Psychiatrickej nemocnice Philippa Pinela</w:t>
                    </w:r>
                    <w:r w:rsidRPr="004956B8" w:rsidDel="004956B8">
                      <w:rPr>
                        <w:rFonts w:ascii="Proba Pro" w:hAnsi="Proba Pro"/>
                      </w:rPr>
                      <w:t xml:space="preserve"> </w:t>
                    </w:r>
                  </w:p>
                  <w:p w14:paraId="6CEF0CEF" w14:textId="77777777" w:rsidR="008D5086" w:rsidRDefault="008D5086" w:rsidP="000D7C61">
                    <w:pPr>
                      <w:jc w:val="center"/>
                      <w:rPr>
                        <w:rFonts w:ascii="Proba Pro" w:hAnsi="Proba Pro"/>
                      </w:rPr>
                    </w:pPr>
                  </w:p>
                  <w:p w14:paraId="29D02CBA" w14:textId="77777777" w:rsidR="008D5086" w:rsidRDefault="008D5086" w:rsidP="000D7C61">
                    <w:pPr>
                      <w:jc w:val="center"/>
                      <w:rPr>
                        <w:rFonts w:ascii="Proba Pro" w:hAnsi="Proba Pro"/>
                      </w:rPr>
                    </w:pPr>
                  </w:p>
                  <w:p w14:paraId="3250B7CF" w14:textId="77777777" w:rsidR="008D5086" w:rsidRPr="00932BD9" w:rsidRDefault="008D5086" w:rsidP="000D7C61">
                    <w:pPr>
                      <w:jc w:val="center"/>
                      <w:rPr>
                        <w:rFonts w:ascii="Proba Pro" w:hAnsi="Proba Pro"/>
                      </w:rPr>
                    </w:pPr>
                    <w:r>
                      <w:rPr>
                        <w:rFonts w:ascii="Proba Pro" w:hAnsi="Proba Pro"/>
                      </w:rPr>
                      <w: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35E7D" w14:textId="77777777" w:rsidR="008D5086" w:rsidRDefault="008D5086" w:rsidP="000D7C61">
      <w:r>
        <w:separator/>
      </w:r>
    </w:p>
  </w:footnote>
  <w:footnote w:type="continuationSeparator" w:id="0">
    <w:p w14:paraId="0DED75EE" w14:textId="77777777" w:rsidR="008D5086" w:rsidRDefault="008D5086" w:rsidP="000D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4F22" w14:textId="77777777" w:rsidR="008D5086" w:rsidRPr="006914B9" w:rsidRDefault="008D5086" w:rsidP="00C1426F">
    <w:pPr>
      <w:pStyle w:val="Hlavika"/>
      <w:jc w:val="center"/>
      <w:rPr>
        <w:rFonts w:ascii="Proba Pro" w:hAnsi="Proba Pro" w:cs="Arial"/>
        <w:sz w:val="26"/>
        <w:szCs w:val="26"/>
      </w:rPr>
    </w:pPr>
    <w:r w:rsidRPr="006914B9">
      <w:rPr>
        <w:rFonts w:ascii="Proba Pro" w:hAnsi="Proba Pro" w:cs="Arial"/>
        <w:noProof/>
        <w:sz w:val="26"/>
        <w:szCs w:val="26"/>
        <w:lang w:eastAsia="sk-SK"/>
      </w:rPr>
      <mc:AlternateContent>
        <mc:Choice Requires="wps">
          <w:drawing>
            <wp:anchor distT="0" distB="0" distL="114300" distR="114300" simplePos="0" relativeHeight="251658752" behindDoc="0" locked="0" layoutInCell="1" allowOverlap="1" wp14:anchorId="50C43828" wp14:editId="12AB334C">
              <wp:simplePos x="0" y="0"/>
              <wp:positionH relativeFrom="column">
                <wp:posOffset>-74428</wp:posOffset>
              </wp:positionH>
              <wp:positionV relativeFrom="paragraph">
                <wp:posOffset>307709</wp:posOffset>
              </wp:positionV>
              <wp:extent cx="5711190" cy="3810"/>
              <wp:effectExtent l="0" t="0" r="22860" b="342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1190" cy="381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60E86A8"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5pt,24.25pt" to="443.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" strokecolor="windowText">
              <v:stroke joinstyle="miter"/>
              <o:lock v:ext="edit" shapetype="f"/>
            </v:line>
          </w:pict>
        </mc:Fallback>
      </mc:AlternateContent>
    </w:r>
    <w:r w:rsidRPr="006914B9">
      <w:rPr>
        <w:rFonts w:ascii="Proba Pro" w:hAnsi="Proba Pro" w:cs="Arial"/>
        <w:color w:val="auto"/>
        <w:sz w:val="26"/>
        <w:szCs w:val="26"/>
      </w:rPr>
      <w:t>Psychiatrická nemocnica Philippa Pinela, Malacká cesta 63, 902 18 Pezinok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AA55" w14:textId="77777777" w:rsidR="002119E4" w:rsidRPr="005A4804" w:rsidRDefault="002119E4" w:rsidP="000D7C61">
    <w:pPr>
      <w:pStyle w:val="Hlavika"/>
      <w:jc w:val="center"/>
      <w:rPr>
        <w:rFonts w:ascii="Proba Pro" w:hAnsi="Proba Pro"/>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AEC9214"/>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Arial" w:hAnsi="Times New Roman" w:cs="Times New Roman" w:hint="default"/>
        <w:i/>
        <w:iCs/>
        <w:sz w:val="22"/>
        <w:szCs w:val="22"/>
      </w:rPr>
    </w:lvl>
    <w:lvl w:ilvl="2">
      <w:start w:val="1"/>
      <w:numFmt w:val="decimal"/>
      <w:lvlText w:val="%1.%2.%3"/>
      <w:lvlJc w:val="left"/>
      <w:pPr>
        <w:tabs>
          <w:tab w:val="num" w:pos="1224"/>
        </w:tabs>
        <w:ind w:left="1224" w:hanging="504"/>
      </w:pPr>
      <w:rPr>
        <w:rFonts w:ascii="Arial" w:eastAsia="Arial" w:hAnsi="Arial" w:cs="Arial"/>
        <w:i/>
        <w:iCs/>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multilevel"/>
    <w:tmpl w:val="00000005"/>
    <w:name w:val="WW8Num6"/>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792"/>
        </w:tabs>
        <w:ind w:left="792" w:hanging="432"/>
      </w:pPr>
      <w:rPr>
        <w:rFonts w:eastAsia="Times New Roman" w:cs="Mangal"/>
        <w:iCs/>
        <w:color w:val="000000"/>
        <w:sz w:val="22"/>
        <w:szCs w:val="22"/>
        <w:shd w:val="clear" w:color="auto" w:fill="FFFF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rFonts w:ascii="Arial" w:eastAsia="Arial" w:hAnsi="Arial" w:cs="Arial"/>
        <w:sz w:val="22"/>
        <w:szCs w:val="22"/>
      </w:rPr>
    </w:lvl>
    <w:lvl w:ilvl="4">
      <w:start w:val="1"/>
      <w:numFmt w:val="decimal"/>
      <w:lvlText w:val="%1.%2.%3.%4.%5."/>
      <w:lvlJc w:val="left"/>
      <w:pPr>
        <w:tabs>
          <w:tab w:val="num" w:pos="2232"/>
        </w:tabs>
        <w:ind w:left="2232" w:hanging="792"/>
      </w:pPr>
      <w:rPr>
        <w:rFonts w:ascii="Arial" w:eastAsia="Arial" w:hAnsi="Arial" w:cs="Arial"/>
        <w:sz w:val="22"/>
        <w:szCs w:val="22"/>
      </w:rPr>
    </w:lvl>
    <w:lvl w:ilvl="5">
      <w:start w:val="1"/>
      <w:numFmt w:val="decimal"/>
      <w:lvlText w:val="%1.%2.%3.%4.%5.%6."/>
      <w:lvlJc w:val="left"/>
      <w:pPr>
        <w:tabs>
          <w:tab w:val="num" w:pos="2736"/>
        </w:tabs>
        <w:ind w:left="2736" w:hanging="936"/>
      </w:pPr>
      <w:rPr>
        <w:rFonts w:ascii="Arial" w:eastAsia="Arial" w:hAnsi="Arial" w:cs="Arial"/>
        <w:sz w:val="22"/>
        <w:szCs w:val="22"/>
      </w:rPr>
    </w:lvl>
    <w:lvl w:ilvl="6">
      <w:start w:val="1"/>
      <w:numFmt w:val="decimal"/>
      <w:lvlText w:val="%1.%2.%3.%4.%5.%6.%7."/>
      <w:lvlJc w:val="left"/>
      <w:pPr>
        <w:tabs>
          <w:tab w:val="num" w:pos="3240"/>
        </w:tabs>
        <w:ind w:left="3240" w:hanging="1080"/>
      </w:pPr>
      <w:rPr>
        <w:rFonts w:ascii="Arial" w:eastAsia="Arial" w:hAnsi="Arial" w:cs="Arial"/>
        <w:sz w:val="22"/>
        <w:szCs w:val="22"/>
      </w:rPr>
    </w:lvl>
    <w:lvl w:ilvl="7">
      <w:start w:val="1"/>
      <w:numFmt w:val="decimal"/>
      <w:lvlText w:val="%1.%2.%3.%4.%5.%6.%7.%8."/>
      <w:lvlJc w:val="left"/>
      <w:pPr>
        <w:tabs>
          <w:tab w:val="num" w:pos="3744"/>
        </w:tabs>
        <w:ind w:left="3744" w:hanging="1224"/>
      </w:pPr>
      <w:rPr>
        <w:rFonts w:ascii="Arial" w:eastAsia="Arial" w:hAnsi="Arial" w:cs="Arial"/>
        <w:sz w:val="22"/>
        <w:szCs w:val="22"/>
      </w:rPr>
    </w:lvl>
    <w:lvl w:ilvl="8">
      <w:start w:val="1"/>
      <w:numFmt w:val="decimal"/>
      <w:lvlText w:val="%1.%2.%3.%4.%5.%6.%7.%8.%9."/>
      <w:lvlJc w:val="left"/>
      <w:pPr>
        <w:tabs>
          <w:tab w:val="num" w:pos="4320"/>
        </w:tabs>
        <w:ind w:left="4320" w:hanging="1440"/>
      </w:pPr>
      <w:rPr>
        <w:rFonts w:ascii="Arial" w:eastAsia="Arial" w:hAnsi="Arial" w:cs="Arial"/>
        <w:sz w:val="22"/>
        <w:szCs w:val="22"/>
      </w:rPr>
    </w:lvl>
  </w:abstractNum>
  <w:abstractNum w:abstractNumId="2" w15:restartNumberingAfterBreak="0">
    <w:nsid w:val="00000006"/>
    <w:multiLevelType w:val="multilevel"/>
    <w:tmpl w:val="00000006"/>
    <w:name w:val="WW8Num7"/>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ascii="Times New Roman" w:eastAsia="Times New Roman" w:hAnsi="Times New Roman" w:cs="Times New Roman"/>
        <w:iCs/>
        <w:sz w:val="22"/>
        <w:szCs w:val="22"/>
        <w:shd w:val="clear" w:color="auto" w:fill="FFFF00"/>
      </w:rPr>
    </w:lvl>
    <w:lvl w:ilvl="2">
      <w:start w:val="1"/>
      <w:numFmt w:val="decimal"/>
      <w:lvlText w:val="%1.%2.%3"/>
      <w:lvlJc w:val="left"/>
      <w:pPr>
        <w:tabs>
          <w:tab w:val="num" w:pos="1224"/>
        </w:tabs>
        <w:ind w:left="1224" w:hanging="504"/>
      </w:pPr>
      <w:rPr>
        <w:rFonts w:ascii="Times New Roman" w:eastAsia="Times New Roman" w:hAnsi="Times New Roman" w:cs="Times New Roman"/>
        <w:iCs/>
        <w:sz w:val="22"/>
        <w:szCs w:val="22"/>
        <w:shd w:val="clear" w:color="auto" w:fill="FFFF00"/>
      </w:rPr>
    </w:lvl>
    <w:lvl w:ilvl="3">
      <w:start w:val="1"/>
      <w:numFmt w:val="decimal"/>
      <w:lvlText w:val="%1.%2.%3.%4."/>
      <w:lvlJc w:val="left"/>
      <w:pPr>
        <w:tabs>
          <w:tab w:val="num" w:pos="1728"/>
        </w:tabs>
        <w:ind w:left="1728" w:hanging="648"/>
      </w:pPr>
      <w:rPr>
        <w:rFonts w:ascii="Arial" w:eastAsia="Arial" w:hAnsi="Arial" w:cs="Arial"/>
        <w:sz w:val="20"/>
        <w:szCs w:val="20"/>
      </w:rPr>
    </w:lvl>
    <w:lvl w:ilvl="4">
      <w:start w:val="1"/>
      <w:numFmt w:val="decimal"/>
      <w:lvlText w:val="%1.%2.%3.%4.%5."/>
      <w:lvlJc w:val="left"/>
      <w:pPr>
        <w:tabs>
          <w:tab w:val="num" w:pos="2232"/>
        </w:tabs>
        <w:ind w:left="2232" w:hanging="792"/>
      </w:pPr>
      <w:rPr>
        <w:rFonts w:ascii="Arial" w:eastAsia="Arial" w:hAnsi="Arial" w:cs="Arial"/>
        <w:sz w:val="20"/>
        <w:szCs w:val="20"/>
      </w:rPr>
    </w:lvl>
    <w:lvl w:ilvl="5">
      <w:start w:val="1"/>
      <w:numFmt w:val="decimal"/>
      <w:lvlText w:val="%1.%2.%3.%4.%5.%6."/>
      <w:lvlJc w:val="left"/>
      <w:pPr>
        <w:tabs>
          <w:tab w:val="num" w:pos="2736"/>
        </w:tabs>
        <w:ind w:left="2736" w:hanging="936"/>
      </w:pPr>
      <w:rPr>
        <w:rFonts w:ascii="Arial" w:eastAsia="Arial" w:hAnsi="Arial" w:cs="Arial"/>
        <w:sz w:val="20"/>
        <w:szCs w:val="20"/>
      </w:rPr>
    </w:lvl>
    <w:lvl w:ilvl="6">
      <w:start w:val="1"/>
      <w:numFmt w:val="decimal"/>
      <w:lvlText w:val="%1.%2.%3.%4.%5.%6.%7."/>
      <w:lvlJc w:val="left"/>
      <w:pPr>
        <w:tabs>
          <w:tab w:val="num" w:pos="3240"/>
        </w:tabs>
        <w:ind w:left="3240" w:hanging="1080"/>
      </w:pPr>
      <w:rPr>
        <w:rFonts w:ascii="Arial" w:eastAsia="Arial" w:hAnsi="Arial" w:cs="Arial"/>
        <w:sz w:val="20"/>
        <w:szCs w:val="20"/>
      </w:rPr>
    </w:lvl>
    <w:lvl w:ilvl="7">
      <w:start w:val="1"/>
      <w:numFmt w:val="decimal"/>
      <w:lvlText w:val="%1.%2.%3.%4.%5.%6.%7.%8."/>
      <w:lvlJc w:val="left"/>
      <w:pPr>
        <w:tabs>
          <w:tab w:val="num" w:pos="3744"/>
        </w:tabs>
        <w:ind w:left="3744" w:hanging="1224"/>
      </w:pPr>
      <w:rPr>
        <w:rFonts w:ascii="Arial" w:eastAsia="Arial" w:hAnsi="Arial" w:cs="Arial"/>
        <w:sz w:val="20"/>
        <w:szCs w:val="20"/>
      </w:rPr>
    </w:lvl>
    <w:lvl w:ilvl="8">
      <w:start w:val="1"/>
      <w:numFmt w:val="decimal"/>
      <w:lvlText w:val="%1.%2.%3.%4.%5.%6.%7.%8.%9."/>
      <w:lvlJc w:val="left"/>
      <w:pPr>
        <w:tabs>
          <w:tab w:val="num" w:pos="4320"/>
        </w:tabs>
        <w:ind w:left="4320" w:hanging="1440"/>
      </w:pPr>
      <w:rPr>
        <w:rFonts w:ascii="Arial" w:eastAsia="Arial" w:hAnsi="Arial" w:cs="Arial"/>
        <w:sz w:val="20"/>
        <w:szCs w:val="20"/>
      </w:rPr>
    </w:lvl>
  </w:abstractNum>
  <w:abstractNum w:abstractNumId="3" w15:restartNumberingAfterBreak="0">
    <w:nsid w:val="00000007"/>
    <w:multiLevelType w:val="multilevel"/>
    <w:tmpl w:val="00000007"/>
    <w:name w:val="WW8Num8"/>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792"/>
        </w:tabs>
        <w:ind w:left="792" w:hanging="432"/>
      </w:pPr>
      <w:rPr>
        <w:rFonts w:ascii="Times New Roman" w:eastAsia="Times New Roman" w:hAnsi="Times New Roman" w:cs="Times New Roman"/>
        <w:vanish/>
        <w:sz w:val="22"/>
        <w:szCs w:val="22"/>
      </w:rPr>
    </w:lvl>
    <w:lvl w:ilvl="2">
      <w:start w:val="1"/>
      <w:numFmt w:val="decimal"/>
      <w:lvlText w:val="%1.%2.%3."/>
      <w:lvlJc w:val="left"/>
      <w:pPr>
        <w:tabs>
          <w:tab w:val="num" w:pos="1224"/>
        </w:tabs>
        <w:ind w:left="1224" w:hanging="504"/>
      </w:pPr>
      <w:rPr>
        <w:rFonts w:ascii="Arial" w:eastAsia="Arial" w:hAnsi="Arial" w:cs="Arial"/>
        <w:sz w:val="22"/>
        <w:szCs w:val="22"/>
      </w:rPr>
    </w:lvl>
    <w:lvl w:ilvl="3">
      <w:start w:val="1"/>
      <w:numFmt w:val="decimal"/>
      <w:lvlText w:val="%1.%2.%3.%4."/>
      <w:lvlJc w:val="left"/>
      <w:pPr>
        <w:tabs>
          <w:tab w:val="num" w:pos="1728"/>
        </w:tabs>
        <w:ind w:left="1728" w:hanging="648"/>
      </w:pPr>
      <w:rPr>
        <w:rFonts w:ascii="Arial" w:eastAsia="Arial" w:hAnsi="Arial" w:cs="Arial"/>
        <w:sz w:val="22"/>
        <w:szCs w:val="22"/>
      </w:rPr>
    </w:lvl>
    <w:lvl w:ilvl="4">
      <w:start w:val="1"/>
      <w:numFmt w:val="decimal"/>
      <w:lvlText w:val="%1.%2.%3.%4.%5."/>
      <w:lvlJc w:val="left"/>
      <w:pPr>
        <w:tabs>
          <w:tab w:val="num" w:pos="2232"/>
        </w:tabs>
        <w:ind w:left="2232" w:hanging="792"/>
      </w:pPr>
      <w:rPr>
        <w:rFonts w:ascii="Arial" w:eastAsia="Arial" w:hAnsi="Arial" w:cs="Arial"/>
        <w:sz w:val="22"/>
        <w:szCs w:val="22"/>
      </w:rPr>
    </w:lvl>
    <w:lvl w:ilvl="5">
      <w:start w:val="1"/>
      <w:numFmt w:val="decimal"/>
      <w:lvlText w:val="%1.%2.%3.%4.%5.%6."/>
      <w:lvlJc w:val="left"/>
      <w:pPr>
        <w:tabs>
          <w:tab w:val="num" w:pos="2736"/>
        </w:tabs>
        <w:ind w:left="2736" w:hanging="936"/>
      </w:pPr>
      <w:rPr>
        <w:rFonts w:ascii="Arial" w:eastAsia="Arial" w:hAnsi="Arial" w:cs="Arial"/>
        <w:sz w:val="22"/>
        <w:szCs w:val="22"/>
      </w:rPr>
    </w:lvl>
    <w:lvl w:ilvl="6">
      <w:start w:val="1"/>
      <w:numFmt w:val="decimal"/>
      <w:lvlText w:val="%1.%2.%3.%4.%5.%6.%7."/>
      <w:lvlJc w:val="left"/>
      <w:pPr>
        <w:tabs>
          <w:tab w:val="num" w:pos="3240"/>
        </w:tabs>
        <w:ind w:left="3240" w:hanging="1080"/>
      </w:pPr>
      <w:rPr>
        <w:rFonts w:ascii="Arial" w:eastAsia="Arial" w:hAnsi="Arial" w:cs="Arial"/>
        <w:sz w:val="22"/>
        <w:szCs w:val="22"/>
      </w:rPr>
    </w:lvl>
    <w:lvl w:ilvl="7">
      <w:start w:val="1"/>
      <w:numFmt w:val="decimal"/>
      <w:lvlText w:val="%1.%2.%3.%4.%5.%6.%7.%8."/>
      <w:lvlJc w:val="left"/>
      <w:pPr>
        <w:tabs>
          <w:tab w:val="num" w:pos="3744"/>
        </w:tabs>
        <w:ind w:left="3744" w:hanging="1224"/>
      </w:pPr>
      <w:rPr>
        <w:rFonts w:ascii="Arial" w:eastAsia="Arial" w:hAnsi="Arial" w:cs="Arial"/>
        <w:sz w:val="22"/>
        <w:szCs w:val="22"/>
      </w:rPr>
    </w:lvl>
    <w:lvl w:ilvl="8">
      <w:start w:val="1"/>
      <w:numFmt w:val="decimal"/>
      <w:lvlText w:val="%1.%2.%3.%4.%5.%6.%7.%8.%9."/>
      <w:lvlJc w:val="left"/>
      <w:pPr>
        <w:tabs>
          <w:tab w:val="num" w:pos="4320"/>
        </w:tabs>
        <w:ind w:left="4320" w:hanging="1440"/>
      </w:pPr>
      <w:rPr>
        <w:rFonts w:ascii="Arial" w:eastAsia="Arial" w:hAnsi="Arial" w:cs="Arial"/>
        <w:sz w:val="22"/>
        <w:szCs w:val="22"/>
      </w:rPr>
    </w:lvl>
  </w:abstractNum>
  <w:abstractNum w:abstractNumId="4" w15:restartNumberingAfterBreak="0">
    <w:nsid w:val="00000008"/>
    <w:multiLevelType w:val="multilevel"/>
    <w:tmpl w:val="00000008"/>
    <w:name w:val="WW8Num9"/>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2063"/>
        </w:tabs>
        <w:ind w:left="2063"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A"/>
    <w:multiLevelType w:val="multilevel"/>
    <w:tmpl w:val="0000000A"/>
    <w:name w:val="WW8Num20"/>
    <w:lvl w:ilvl="0">
      <w:start w:val="14"/>
      <w:numFmt w:val="decimal"/>
      <w:lvlText w:val="%1"/>
      <w:lvlJc w:val="left"/>
      <w:pPr>
        <w:tabs>
          <w:tab w:val="num" w:pos="360"/>
        </w:tabs>
        <w:ind w:left="360" w:hanging="360"/>
      </w:pPr>
    </w:lvl>
    <w:lvl w:ilvl="1">
      <w:start w:val="1"/>
      <w:numFmt w:val="decimal"/>
      <w:lvlText w:val="%1.%2"/>
      <w:lvlJc w:val="left"/>
      <w:pPr>
        <w:tabs>
          <w:tab w:val="num" w:pos="927"/>
        </w:tabs>
        <w:ind w:left="927" w:hanging="360"/>
      </w:pPr>
      <w:rPr>
        <w:rFonts w:ascii="Times New Roman" w:eastAsia="SimSun" w:hAnsi="Times New Roman" w:cs="Times New Roman"/>
        <w:vanish/>
        <w:kern w:val="1"/>
        <w:sz w:val="22"/>
        <w:szCs w:val="22"/>
        <w:lang w:eastAsia="hi-IN" w:bidi="hi-IN"/>
      </w:rPr>
    </w:lvl>
    <w:lvl w:ilvl="2">
      <w:start w:val="1"/>
      <w:numFmt w:val="decimal"/>
      <w:lvlText w:val="%1.%2.%3"/>
      <w:lvlJc w:val="left"/>
      <w:pPr>
        <w:tabs>
          <w:tab w:val="num" w:pos="1494"/>
        </w:tabs>
        <w:ind w:left="1494" w:hanging="360"/>
      </w:pPr>
      <w:rPr>
        <w:vanish/>
        <w:sz w:val="22"/>
        <w:szCs w:val="22"/>
      </w:rPr>
    </w:lvl>
    <w:lvl w:ilvl="3">
      <w:start w:val="1"/>
      <w:numFmt w:val="decimal"/>
      <w:lvlText w:val="%1.%2.%3.%4"/>
      <w:lvlJc w:val="left"/>
      <w:pPr>
        <w:tabs>
          <w:tab w:val="num" w:pos="2421"/>
        </w:tabs>
        <w:ind w:left="2421" w:hanging="720"/>
      </w:pPr>
    </w:lvl>
    <w:lvl w:ilvl="4">
      <w:start w:val="1"/>
      <w:numFmt w:val="decimal"/>
      <w:lvlText w:val="%1.%2.%3.%4.%5"/>
      <w:lvlJc w:val="left"/>
      <w:pPr>
        <w:tabs>
          <w:tab w:val="num" w:pos="2988"/>
        </w:tabs>
        <w:ind w:left="2988" w:hanging="72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482"/>
        </w:tabs>
        <w:ind w:left="4482" w:hanging="1080"/>
      </w:pPr>
    </w:lvl>
    <w:lvl w:ilvl="7">
      <w:start w:val="1"/>
      <w:numFmt w:val="decimal"/>
      <w:lvlText w:val="%1.%2.%3.%4.%5.%6.%7.%8"/>
      <w:lvlJc w:val="left"/>
      <w:pPr>
        <w:tabs>
          <w:tab w:val="num" w:pos="5049"/>
        </w:tabs>
        <w:ind w:left="5049" w:hanging="1080"/>
      </w:pPr>
    </w:lvl>
    <w:lvl w:ilvl="8">
      <w:start w:val="1"/>
      <w:numFmt w:val="decimal"/>
      <w:lvlText w:val="%1.%2.%3.%4.%5.%6.%7.%8.%9"/>
      <w:lvlJc w:val="left"/>
      <w:pPr>
        <w:tabs>
          <w:tab w:val="num" w:pos="5976"/>
        </w:tabs>
        <w:ind w:left="5976" w:hanging="1440"/>
      </w:pPr>
    </w:lvl>
  </w:abstractNum>
  <w:abstractNum w:abstractNumId="6" w15:restartNumberingAfterBreak="0">
    <w:nsid w:val="0000000B"/>
    <w:multiLevelType w:val="multilevel"/>
    <w:tmpl w:val="0000000B"/>
    <w:name w:val="WW8Num13"/>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C"/>
    <w:multiLevelType w:val="multilevel"/>
    <w:tmpl w:val="3A96DA20"/>
    <w:name w:val="WW8Num14"/>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574"/>
        </w:tabs>
        <w:ind w:left="574" w:hanging="432"/>
      </w:pPr>
      <w:rPr>
        <w:b w:val="0"/>
        <w:iCs/>
        <w:sz w:val="20"/>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0D"/>
    <w:multiLevelType w:val="multilevel"/>
    <w:tmpl w:val="1DD61B5E"/>
    <w:name w:val="WW8Num1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Cs/>
        <w:sz w:val="20"/>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0000000E"/>
    <w:multiLevelType w:val="multilevel"/>
    <w:tmpl w:val="F5BCF88E"/>
    <w:name w:val="WW8Num16"/>
    <w:lvl w:ilvl="0">
      <w:start w:val="1"/>
      <w:numFmt w:val="decimal"/>
      <w:lvlText w:val="%1"/>
      <w:lvlJc w:val="left"/>
      <w:pPr>
        <w:tabs>
          <w:tab w:val="num" w:pos="567"/>
        </w:tabs>
        <w:ind w:left="567" w:hanging="567"/>
      </w:pPr>
      <w:rPr>
        <w:rFonts w:ascii="Wingdings" w:eastAsia="Wingdings" w:hAnsi="Wingdings" w:cs="Wingdings"/>
        <w:b/>
        <w:bCs/>
        <w:sz w:val="22"/>
        <w:szCs w:val="22"/>
      </w:rPr>
    </w:lvl>
    <w:lvl w:ilvl="1">
      <w:start w:val="1"/>
      <w:numFmt w:val="decimal"/>
      <w:lvlText w:val="%1.%2"/>
      <w:lvlJc w:val="left"/>
      <w:pPr>
        <w:tabs>
          <w:tab w:val="num" w:pos="680"/>
        </w:tabs>
        <w:ind w:left="680" w:hanging="680"/>
      </w:pPr>
      <w:rPr>
        <w:rFonts w:ascii="Arial" w:eastAsia="SimSun" w:hAnsi="Arial" w:cs="Arial" w:hint="default"/>
        <w:b w:val="0"/>
        <w:bCs/>
        <w:color w:val="auto"/>
        <w:sz w:val="20"/>
        <w:szCs w:val="22"/>
        <w:lang w:val="sk-SK"/>
      </w:rPr>
    </w:lvl>
    <w:lvl w:ilvl="2">
      <w:start w:val="1"/>
      <w:numFmt w:val="decimal"/>
      <w:lvlText w:val="%1.%2.%3"/>
      <w:lvlJc w:val="left"/>
      <w:pPr>
        <w:tabs>
          <w:tab w:val="num" w:pos="1503"/>
        </w:tabs>
        <w:ind w:left="1503" w:hanging="794"/>
      </w:pPr>
      <w:rPr>
        <w:rFonts w:ascii="Proba Pro" w:eastAsia="SimSun" w:hAnsi="Proba Pro" w:cs="Arial" w:hint="default"/>
        <w:b w:val="0"/>
        <w:bCs/>
        <w:color w:val="auto"/>
        <w:sz w:val="20"/>
        <w:szCs w:val="22"/>
        <w:lang w:val="sk-SK"/>
      </w:rPr>
    </w:lvl>
    <w:lvl w:ilvl="3">
      <w:start w:val="1"/>
      <w:numFmt w:val="lowerRoman"/>
      <w:lvlText w:val="(%4)"/>
      <w:lvlJc w:val="left"/>
      <w:pPr>
        <w:tabs>
          <w:tab w:val="num" w:pos="1135"/>
        </w:tabs>
        <w:ind w:left="1135" w:hanging="681"/>
      </w:pPr>
      <w:rPr>
        <w:rFonts w:ascii="Times New Roman" w:eastAsia="Times New Roman" w:hAnsi="Times New Roman" w:cs="Times New Roman"/>
        <w:sz w:val="22"/>
        <w:szCs w:val="22"/>
        <w:lang w:val="sk-SK"/>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suff w:val="nothing"/>
      <w:lvlText w:val=""/>
      <w:lvlJc w:val="left"/>
      <w:pPr>
        <w:tabs>
          <w:tab w:val="num" w:pos="0"/>
        </w:tabs>
        <w:ind w:left="3969" w:hanging="680"/>
      </w:pPr>
    </w:lvl>
    <w:lvl w:ilvl="7">
      <w:start w:val="1"/>
      <w:numFmt w:val="none"/>
      <w:suff w:val="nothing"/>
      <w:lvlText w:val=""/>
      <w:lvlJc w:val="left"/>
      <w:pPr>
        <w:tabs>
          <w:tab w:val="num" w:pos="0"/>
        </w:tabs>
        <w:ind w:left="3969" w:hanging="680"/>
      </w:pPr>
    </w:lvl>
    <w:lvl w:ilvl="8">
      <w:start w:val="1"/>
      <w:numFmt w:val="none"/>
      <w:suff w:val="nothing"/>
      <w:lvlText w:val=""/>
      <w:lvlJc w:val="left"/>
      <w:pPr>
        <w:tabs>
          <w:tab w:val="num" w:pos="0"/>
        </w:tabs>
        <w:ind w:left="3969" w:hanging="680"/>
      </w:pPr>
    </w:lvl>
  </w:abstractNum>
  <w:abstractNum w:abstractNumId="10" w15:restartNumberingAfterBreak="0">
    <w:nsid w:val="0000000F"/>
    <w:multiLevelType w:val="multilevel"/>
    <w:tmpl w:val="288C11B2"/>
    <w:name w:val="WW8Num17"/>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792"/>
        </w:tabs>
        <w:ind w:left="792" w:hanging="432"/>
      </w:pPr>
      <w:rPr>
        <w:rFonts w:ascii="Arial" w:eastAsia="Times New Roman" w:hAnsi="Arial" w:cs="Arial" w:hint="default"/>
        <w:lang w:val="sk-SK"/>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sz w:val="20"/>
        <w:szCs w:val="20"/>
      </w:rPr>
    </w:lvl>
    <w:lvl w:ilvl="4">
      <w:start w:val="1"/>
      <w:numFmt w:val="decimal"/>
      <w:lvlText w:val="%1.%2.%3.%4.%5."/>
      <w:lvlJc w:val="left"/>
      <w:pPr>
        <w:tabs>
          <w:tab w:val="num" w:pos="2232"/>
        </w:tabs>
        <w:ind w:left="2232" w:hanging="792"/>
      </w:pPr>
      <w:rPr>
        <w:sz w:val="20"/>
        <w:szCs w:val="20"/>
      </w:rPr>
    </w:lvl>
    <w:lvl w:ilvl="5">
      <w:start w:val="1"/>
      <w:numFmt w:val="decimal"/>
      <w:lvlText w:val="%1.%2.%3.%4.%5.%6."/>
      <w:lvlJc w:val="left"/>
      <w:pPr>
        <w:tabs>
          <w:tab w:val="num" w:pos="2736"/>
        </w:tabs>
        <w:ind w:left="2736" w:hanging="936"/>
      </w:pPr>
      <w:rPr>
        <w:sz w:val="20"/>
        <w:szCs w:val="20"/>
      </w:rPr>
    </w:lvl>
    <w:lvl w:ilvl="6">
      <w:start w:val="1"/>
      <w:numFmt w:val="decimal"/>
      <w:lvlText w:val="%1.%2.%3.%4.%5.%6.%7."/>
      <w:lvlJc w:val="left"/>
      <w:pPr>
        <w:tabs>
          <w:tab w:val="num" w:pos="3240"/>
        </w:tabs>
        <w:ind w:left="3240" w:hanging="1080"/>
      </w:pPr>
      <w:rPr>
        <w:sz w:val="20"/>
        <w:szCs w:val="20"/>
      </w:rPr>
    </w:lvl>
    <w:lvl w:ilvl="7">
      <w:start w:val="1"/>
      <w:numFmt w:val="decimal"/>
      <w:lvlText w:val="%1.%2.%3.%4.%5.%6.%7.%8."/>
      <w:lvlJc w:val="left"/>
      <w:pPr>
        <w:tabs>
          <w:tab w:val="num" w:pos="3744"/>
        </w:tabs>
        <w:ind w:left="3744" w:hanging="1224"/>
      </w:pPr>
      <w:rPr>
        <w:sz w:val="20"/>
        <w:szCs w:val="20"/>
      </w:rPr>
    </w:lvl>
    <w:lvl w:ilvl="8">
      <w:start w:val="1"/>
      <w:numFmt w:val="decimal"/>
      <w:lvlText w:val="%1.%2.%3.%4.%5.%6.%7.%8.%9."/>
      <w:lvlJc w:val="left"/>
      <w:pPr>
        <w:tabs>
          <w:tab w:val="num" w:pos="4320"/>
        </w:tabs>
        <w:ind w:left="4320" w:hanging="1440"/>
      </w:pPr>
      <w:rPr>
        <w:sz w:val="20"/>
        <w:szCs w:val="20"/>
      </w:rPr>
    </w:lvl>
  </w:abstractNum>
  <w:abstractNum w:abstractNumId="11" w15:restartNumberingAfterBreak="0">
    <w:nsid w:val="00000010"/>
    <w:multiLevelType w:val="multilevel"/>
    <w:tmpl w:val="8530FC3C"/>
    <w:name w:val="WW8Num19"/>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ascii="Proba Pro" w:eastAsia="Times New Roman" w:hAnsi="Proba Pro" w:cs="Times New Roman" w:hint="default"/>
        <w:iCs/>
        <w:sz w:val="22"/>
        <w:szCs w:val="22"/>
      </w:rPr>
    </w:lvl>
    <w:lvl w:ilvl="2">
      <w:start w:val="1"/>
      <w:numFmt w:val="decimal"/>
      <w:lvlText w:val="%1.%2.%3"/>
      <w:lvlJc w:val="left"/>
      <w:pPr>
        <w:tabs>
          <w:tab w:val="num" w:pos="1224"/>
        </w:tabs>
        <w:ind w:left="1224" w:hanging="504"/>
      </w:pPr>
      <w:rPr>
        <w:rFonts w:ascii="Proba Pro" w:eastAsia="Times New Roman" w:hAnsi="Proba Pro" w:cs="Times New Roman" w:hint="default"/>
        <w:b w:val="0"/>
        <w:i w:val="0"/>
        <w:iCs/>
        <w:sz w:val="22"/>
        <w:szCs w:val="22"/>
        <w:lang w:val="sk-SK"/>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494"/>
        </w:tabs>
        <w:ind w:left="2494" w:hanging="792"/>
      </w:pPr>
    </w:lvl>
    <w:lvl w:ilvl="5">
      <w:start w:val="1"/>
      <w:numFmt w:val="decimal"/>
      <w:lvlText w:val="%1.%2.%3.%4.%5.%6."/>
      <w:lvlJc w:val="left"/>
      <w:pPr>
        <w:tabs>
          <w:tab w:val="num" w:pos="3347"/>
        </w:tabs>
        <w:ind w:left="3347"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0000014"/>
    <w:multiLevelType w:val="multilevel"/>
    <w:tmpl w:val="FFEEE82C"/>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Cs/>
        <w:sz w:val="20"/>
        <w:szCs w:val="22"/>
      </w:rPr>
    </w:lvl>
    <w:lvl w:ilvl="2">
      <w:start w:val="1"/>
      <w:numFmt w:val="decimal"/>
      <w:lvlText w:val="%1.%2.%3"/>
      <w:lvlJc w:val="left"/>
      <w:pPr>
        <w:tabs>
          <w:tab w:val="num" w:pos="0"/>
        </w:tabs>
        <w:ind w:left="1224" w:hanging="504"/>
      </w:pPr>
      <w:rPr>
        <w:b w:val="0"/>
        <w:iCs/>
        <w:sz w:val="20"/>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5"/>
    <w:multiLevelType w:val="singleLevel"/>
    <w:tmpl w:val="3812795E"/>
    <w:name w:val="WW8Num27"/>
    <w:lvl w:ilvl="0">
      <w:start w:val="1"/>
      <w:numFmt w:val="lowerRoman"/>
      <w:lvlText w:val="(%1)"/>
      <w:lvlJc w:val="left"/>
      <w:pPr>
        <w:tabs>
          <w:tab w:val="num" w:pos="0"/>
        </w:tabs>
        <w:ind w:left="3552" w:hanging="720"/>
      </w:pPr>
      <w:rPr>
        <w:b w:val="0"/>
        <w:sz w:val="20"/>
        <w:szCs w:val="22"/>
      </w:rPr>
    </w:lvl>
  </w:abstractNum>
  <w:abstractNum w:abstractNumId="14" w15:restartNumberingAfterBreak="0">
    <w:nsid w:val="00000016"/>
    <w:multiLevelType w:val="multilevel"/>
    <w:tmpl w:val="00000016"/>
    <w:name w:val="WW8Num28"/>
    <w:lvl w:ilvl="0">
      <w:start w:val="16"/>
      <w:numFmt w:val="decimal"/>
      <w:lvlText w:val="%1."/>
      <w:lvlJc w:val="left"/>
      <w:pPr>
        <w:tabs>
          <w:tab w:val="num" w:pos="0"/>
        </w:tabs>
        <w:ind w:left="360" w:hanging="360"/>
      </w:pPr>
      <w:rPr>
        <w:rFonts w:ascii="Symbol" w:eastAsia="Symbol" w:hAnsi="Symbol" w:cs="Symbol"/>
        <w:color w:val="000000"/>
        <w:sz w:val="18"/>
        <w:szCs w:val="18"/>
      </w:rPr>
    </w:lvl>
    <w:lvl w:ilvl="1">
      <w:start w:val="1"/>
      <w:numFmt w:val="decimal"/>
      <w:lvlText w:val="%1.%2"/>
      <w:lvlJc w:val="left"/>
      <w:pPr>
        <w:tabs>
          <w:tab w:val="num" w:pos="0"/>
        </w:tabs>
        <w:ind w:left="792" w:hanging="432"/>
      </w:pPr>
      <w:rPr>
        <w:rFonts w:ascii="Courier New" w:eastAsia="Courier New" w:hAnsi="Courier New" w:cs="Courier New"/>
        <w:sz w:val="22"/>
        <w:szCs w:val="22"/>
      </w:rPr>
    </w:lvl>
    <w:lvl w:ilvl="2">
      <w:start w:val="1"/>
      <w:numFmt w:val="decimal"/>
      <w:lvlText w:val="%1.%2.%3"/>
      <w:lvlJc w:val="left"/>
      <w:pPr>
        <w:tabs>
          <w:tab w:val="num" w:pos="0"/>
        </w:tabs>
        <w:ind w:left="1224" w:hanging="504"/>
      </w:pPr>
      <w:rPr>
        <w:rFonts w:ascii="Wingdings" w:eastAsia="Wingdings" w:hAnsi="Wingdings" w:cs="Wingdings"/>
      </w:rPr>
    </w:lvl>
    <w:lvl w:ilvl="3">
      <w:start w:val="1"/>
      <w:numFmt w:val="decimal"/>
      <w:lvlText w:val="%1.%2.%3.%4."/>
      <w:lvlJc w:val="left"/>
      <w:pPr>
        <w:tabs>
          <w:tab w:val="num" w:pos="0"/>
        </w:tabs>
        <w:ind w:left="1728" w:hanging="648"/>
      </w:pPr>
      <w:rPr>
        <w:rFonts w:ascii="Symbol" w:eastAsia="Symbol" w:hAnsi="Symbol" w:cs="Symbol"/>
        <w:color w:val="000000"/>
        <w:sz w:val="18"/>
        <w:szCs w:val="18"/>
      </w:rPr>
    </w:lvl>
    <w:lvl w:ilvl="4">
      <w:start w:val="1"/>
      <w:numFmt w:val="decimal"/>
      <w:lvlText w:val="%1.%2.%3.%4.%5."/>
      <w:lvlJc w:val="left"/>
      <w:pPr>
        <w:tabs>
          <w:tab w:val="num" w:pos="0"/>
        </w:tabs>
        <w:ind w:left="2232" w:hanging="792"/>
      </w:pPr>
      <w:rPr>
        <w:rFonts w:ascii="Symbol" w:eastAsia="Symbol" w:hAnsi="Symbol" w:cs="Symbol"/>
        <w:color w:val="000000"/>
        <w:sz w:val="18"/>
        <w:szCs w:val="18"/>
      </w:rPr>
    </w:lvl>
    <w:lvl w:ilvl="5">
      <w:start w:val="1"/>
      <w:numFmt w:val="decimal"/>
      <w:lvlText w:val="%1.%2.%3.%4.%5.%6."/>
      <w:lvlJc w:val="left"/>
      <w:pPr>
        <w:tabs>
          <w:tab w:val="num" w:pos="0"/>
        </w:tabs>
        <w:ind w:left="2736" w:hanging="936"/>
      </w:pPr>
      <w:rPr>
        <w:rFonts w:ascii="Symbol" w:eastAsia="Symbol" w:hAnsi="Symbol" w:cs="Symbol"/>
        <w:color w:val="000000"/>
        <w:sz w:val="18"/>
        <w:szCs w:val="18"/>
      </w:rPr>
    </w:lvl>
    <w:lvl w:ilvl="6">
      <w:start w:val="1"/>
      <w:numFmt w:val="decimal"/>
      <w:lvlText w:val="%1.%2.%3.%4.%5.%6.%7."/>
      <w:lvlJc w:val="left"/>
      <w:pPr>
        <w:tabs>
          <w:tab w:val="num" w:pos="0"/>
        </w:tabs>
        <w:ind w:left="3240" w:hanging="1080"/>
      </w:pPr>
      <w:rPr>
        <w:rFonts w:ascii="Symbol" w:eastAsia="Symbol" w:hAnsi="Symbol" w:cs="Symbol"/>
        <w:color w:val="000000"/>
        <w:sz w:val="18"/>
        <w:szCs w:val="18"/>
      </w:rPr>
    </w:lvl>
    <w:lvl w:ilvl="7">
      <w:start w:val="1"/>
      <w:numFmt w:val="decimal"/>
      <w:lvlText w:val="%1.%2.%3.%4.%5.%6.%7.%8."/>
      <w:lvlJc w:val="left"/>
      <w:pPr>
        <w:tabs>
          <w:tab w:val="num" w:pos="0"/>
        </w:tabs>
        <w:ind w:left="3744" w:hanging="1224"/>
      </w:pPr>
      <w:rPr>
        <w:rFonts w:ascii="Symbol" w:eastAsia="Symbol" w:hAnsi="Symbol" w:cs="Symbol"/>
        <w:color w:val="000000"/>
        <w:sz w:val="18"/>
        <w:szCs w:val="18"/>
      </w:rPr>
    </w:lvl>
    <w:lvl w:ilvl="8">
      <w:start w:val="1"/>
      <w:numFmt w:val="decimal"/>
      <w:lvlText w:val="%1.%2.%3.%4.%5.%6.%7.%8.%9."/>
      <w:lvlJc w:val="left"/>
      <w:pPr>
        <w:tabs>
          <w:tab w:val="num" w:pos="0"/>
        </w:tabs>
        <w:ind w:left="4320" w:hanging="1440"/>
      </w:pPr>
      <w:rPr>
        <w:rFonts w:ascii="Symbol" w:eastAsia="Symbol" w:hAnsi="Symbol" w:cs="Symbol"/>
        <w:color w:val="000000"/>
        <w:sz w:val="18"/>
        <w:szCs w:val="18"/>
      </w:rPr>
    </w:lvl>
  </w:abstractNum>
  <w:abstractNum w:abstractNumId="15" w15:restartNumberingAfterBreak="0">
    <w:nsid w:val="00000018"/>
    <w:multiLevelType w:val="singleLevel"/>
    <w:tmpl w:val="E7E03638"/>
    <w:name w:val="WW8Num32"/>
    <w:lvl w:ilvl="0">
      <w:start w:val="1"/>
      <w:numFmt w:val="lowerRoman"/>
      <w:lvlText w:val="(%1)"/>
      <w:lvlJc w:val="left"/>
      <w:pPr>
        <w:tabs>
          <w:tab w:val="num" w:pos="-2124"/>
        </w:tabs>
        <w:ind w:left="1428" w:hanging="720"/>
      </w:pPr>
      <w:rPr>
        <w:rFonts w:hint="default"/>
        <w:b w:val="0"/>
        <w:sz w:val="22"/>
        <w:szCs w:val="22"/>
      </w:rPr>
    </w:lvl>
  </w:abstractNum>
  <w:abstractNum w:abstractNumId="16" w15:restartNumberingAfterBreak="0">
    <w:nsid w:val="00561CB5"/>
    <w:multiLevelType w:val="multilevel"/>
    <w:tmpl w:val="13B4674A"/>
    <w:lvl w:ilvl="0">
      <w:start w:val="9"/>
      <w:numFmt w:val="upperRoman"/>
      <w:lvlText w:val="ODDIEL %1."/>
      <w:lvlJc w:val="left"/>
      <w:pPr>
        <w:ind w:left="432" w:hanging="432"/>
      </w:pPr>
      <w:rPr>
        <w:rFonts w:hint="default"/>
        <w:b w:val="0"/>
        <w:bCs w:val="0"/>
        <w:i w:val="0"/>
        <w:iCs w:val="0"/>
        <w:caps w:val="0"/>
        <w:smallCaps w:val="0"/>
        <w:strike w:val="0"/>
        <w:dstrike w:val="0"/>
        <w:vanish w:val="0"/>
        <w:spacing w:val="0"/>
        <w:kern w:val="0"/>
        <w:position w:val="0"/>
        <w:u w:val="none"/>
        <w:effect w:val="none"/>
        <w:vertAlign w:val="baseline"/>
        <w:em w:val="none"/>
      </w:rPr>
    </w:lvl>
    <w:lvl w:ilvl="1">
      <w:start w:val="1"/>
      <w:numFmt w:val="decimal"/>
      <w:lvlText w:val="%2"/>
      <w:lvlJc w:val="left"/>
      <w:pPr>
        <w:ind w:left="576" w:hanging="576"/>
      </w:pPr>
      <w:rPr>
        <w:rFonts w:hint="default"/>
        <w:b/>
        <w:color w:val="008998"/>
        <w:sz w:val="22"/>
      </w:rPr>
    </w:lvl>
    <w:lvl w:ilvl="2">
      <w:start w:val="1"/>
      <w:numFmt w:val="decimal"/>
      <w:lvlText w:val="%2.%3"/>
      <w:lvlJc w:val="left"/>
      <w:pPr>
        <w:ind w:left="1163" w:hanging="737"/>
      </w:pPr>
      <w:rPr>
        <w:rFonts w:ascii="Proba Pro" w:hAnsi="Proba Pro" w:cs="Arial" w:hint="default"/>
        <w:b w:val="0"/>
        <w:color w:val="auto"/>
        <w:sz w:val="20"/>
        <w:szCs w:val="20"/>
      </w:rPr>
    </w:lvl>
    <w:lvl w:ilvl="3">
      <w:start w:val="1"/>
      <w:numFmt w:val="decimal"/>
      <w:lvlText w:val="%2.%3.%4"/>
      <w:lvlJc w:val="left"/>
      <w:pPr>
        <w:ind w:left="1857" w:hanging="864"/>
      </w:pPr>
      <w:rPr>
        <w:rFonts w:hint="default"/>
        <w:b w:val="0"/>
        <w:color w:val="000000"/>
        <w:sz w:val="20"/>
        <w:szCs w:val="20"/>
      </w:rPr>
    </w:lvl>
    <w:lvl w:ilvl="4">
      <w:start w:val="1"/>
      <w:numFmt w:val="decimal"/>
      <w:lvlText w:val="%2.%3.%4.%5"/>
      <w:lvlJc w:val="left"/>
      <w:pPr>
        <w:ind w:left="1008" w:hanging="1008"/>
      </w:pPr>
      <w:rPr>
        <w:rFonts w:ascii="Arial" w:hAnsi="Arial" w:cs="Arial" w:hint="default"/>
        <w:b w:val="0"/>
        <w:color w:val="auto"/>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0087772C"/>
    <w:multiLevelType w:val="multilevel"/>
    <w:tmpl w:val="6660E24A"/>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00A309B1"/>
    <w:multiLevelType w:val="hybridMultilevel"/>
    <w:tmpl w:val="FAB801B2"/>
    <w:styleLink w:val="Importovantl93"/>
    <w:lvl w:ilvl="0" w:tplc="6E7AC79E">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A2BED92E">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138BD2A">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F7AA990">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6EEC8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D2E2E30">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354BC54">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22C931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DA4F96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0A746A7"/>
    <w:multiLevelType w:val="multilevel"/>
    <w:tmpl w:val="6C2425D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035F7A53"/>
    <w:multiLevelType w:val="hybridMultilevel"/>
    <w:tmpl w:val="2682BF50"/>
    <w:styleLink w:val="Importovantl6"/>
    <w:lvl w:ilvl="0" w:tplc="FBEC431C">
      <w:start w:val="1"/>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6A4D33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17CB384">
      <w:start w:val="1"/>
      <w:numFmt w:val="decimal"/>
      <w:lvlText w:val="%3."/>
      <w:lvlJc w:val="left"/>
      <w:pPr>
        <w:ind w:left="1156"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74B24AE4">
      <w:start w:val="1"/>
      <w:numFmt w:val="decimal"/>
      <w:lvlText w:val="%4."/>
      <w:lvlJc w:val="left"/>
      <w:pPr>
        <w:ind w:left="1876"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E567470">
      <w:start w:val="1"/>
      <w:numFmt w:val="decimal"/>
      <w:lvlText w:val="%5."/>
      <w:lvlJc w:val="left"/>
      <w:pPr>
        <w:ind w:left="2596"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93C702A">
      <w:start w:val="1"/>
      <w:numFmt w:val="decimal"/>
      <w:lvlText w:val="%6."/>
      <w:lvlJc w:val="left"/>
      <w:pPr>
        <w:ind w:left="3316"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87648BEC">
      <w:start w:val="1"/>
      <w:numFmt w:val="decimal"/>
      <w:lvlText w:val="%7."/>
      <w:lvlJc w:val="left"/>
      <w:pPr>
        <w:ind w:left="4036"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DDE694A">
      <w:start w:val="1"/>
      <w:numFmt w:val="decimal"/>
      <w:lvlText w:val="%8."/>
      <w:lvlJc w:val="left"/>
      <w:pPr>
        <w:ind w:left="4756"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986A3D8">
      <w:start w:val="1"/>
      <w:numFmt w:val="decimal"/>
      <w:lvlText w:val="%9."/>
      <w:lvlJc w:val="left"/>
      <w:pPr>
        <w:ind w:left="5476"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3FB675E"/>
    <w:multiLevelType w:val="multilevel"/>
    <w:tmpl w:val="E1D8DCF2"/>
    <w:styleLink w:val="Importovantl29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061"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988"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555"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482"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049"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561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41844D0"/>
    <w:multiLevelType w:val="hybridMultilevel"/>
    <w:tmpl w:val="5D281A60"/>
    <w:styleLink w:val="Importovantl106"/>
    <w:lvl w:ilvl="0" w:tplc="5B924B94">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FB50B112">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CCE034C">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BB43D3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2327DE8">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EB053CE">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742C2CE2">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2CAF1BC">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5A279C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44E4C9F"/>
    <w:multiLevelType w:val="multilevel"/>
    <w:tmpl w:val="5D50620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04AD2062"/>
    <w:multiLevelType w:val="hybridMultilevel"/>
    <w:tmpl w:val="1D6620B0"/>
    <w:styleLink w:val="Importovantl86"/>
    <w:lvl w:ilvl="0" w:tplc="756A07D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vertAlign w:val="baseline"/>
      </w:rPr>
    </w:lvl>
    <w:lvl w:ilvl="1" w:tplc="14C2C14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336A54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B2E033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2CAE4A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922306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B9A74A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CDCCB8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1DC511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5EE37C8"/>
    <w:multiLevelType w:val="hybridMultilevel"/>
    <w:tmpl w:val="568CC736"/>
    <w:styleLink w:val="Importovantl36"/>
    <w:lvl w:ilvl="0" w:tplc="192050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84658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96825A">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E6E85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18F31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2EE14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98ED1F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C6017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122BB2">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65348CC"/>
    <w:multiLevelType w:val="hybridMultilevel"/>
    <w:tmpl w:val="0DA6D58C"/>
    <w:styleLink w:val="Importovantl73"/>
    <w:lvl w:ilvl="0" w:tplc="EBBAEE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E206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68DE2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3FE8D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FAA5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9E930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F8ED6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C65F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84079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7A4486E"/>
    <w:multiLevelType w:val="hybridMultilevel"/>
    <w:tmpl w:val="6106B664"/>
    <w:numStyleLink w:val="Importovantl5"/>
  </w:abstractNum>
  <w:abstractNum w:abstractNumId="28" w15:restartNumberingAfterBreak="0">
    <w:nsid w:val="07AF7716"/>
    <w:multiLevelType w:val="multilevel"/>
    <w:tmpl w:val="C52E15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07DA562E"/>
    <w:multiLevelType w:val="multilevel"/>
    <w:tmpl w:val="B816DBFE"/>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08C63248"/>
    <w:multiLevelType w:val="hybridMultilevel"/>
    <w:tmpl w:val="3D9CF516"/>
    <w:styleLink w:val="Importovantl99"/>
    <w:lvl w:ilvl="0" w:tplc="EDAA176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106A4C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DA6B10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E2676B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AA4C6B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51CAA9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BD76DE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A16E8C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A9A49F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091B6F76"/>
    <w:multiLevelType w:val="multilevel"/>
    <w:tmpl w:val="CAD49E3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09D30643"/>
    <w:multiLevelType w:val="multilevel"/>
    <w:tmpl w:val="C04E0564"/>
    <w:lvl w:ilvl="0">
      <w:start w:val="2"/>
      <w:numFmt w:val="decimal"/>
      <w:lvlText w:val="%1"/>
      <w:lvlJc w:val="left"/>
      <w:pPr>
        <w:ind w:left="360" w:hanging="360"/>
      </w:pPr>
      <w:rPr>
        <w:rFonts w:hint="default"/>
      </w:rPr>
    </w:lvl>
    <w:lvl w:ilvl="1">
      <w:start w:val="1"/>
      <w:numFmt w:val="decimal"/>
      <w:lvlText w:val="%1.%2"/>
      <w:lvlJc w:val="left"/>
      <w:pPr>
        <w:ind w:left="1523" w:hanging="36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33" w15:restartNumberingAfterBreak="0">
    <w:nsid w:val="09F40C6C"/>
    <w:multiLevelType w:val="multilevel"/>
    <w:tmpl w:val="9FBED258"/>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34" w15:restartNumberingAfterBreak="0">
    <w:nsid w:val="09FD5F34"/>
    <w:multiLevelType w:val="multilevel"/>
    <w:tmpl w:val="3FA03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0A435628"/>
    <w:multiLevelType w:val="multilevel"/>
    <w:tmpl w:val="D932DFF8"/>
    <w:styleLink w:val="Importovantl6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92" w:hanging="7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92" w:hanging="79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12" w:hanging="15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12" w:hanging="151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72" w:hanging="18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0B212E26"/>
    <w:multiLevelType w:val="hybridMultilevel"/>
    <w:tmpl w:val="4AD6702A"/>
    <w:styleLink w:val="Importovantl420"/>
    <w:lvl w:ilvl="0" w:tplc="950A0B6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DA24676">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FE6FC9E">
      <w:start w:val="1"/>
      <w:numFmt w:val="lowerRoman"/>
      <w:lvlText w:val="%3."/>
      <w:lvlJc w:val="left"/>
      <w:pPr>
        <w:ind w:left="2007" w:hanging="484"/>
      </w:pPr>
      <w:rPr>
        <w:rFonts w:hAnsi="Arial Unicode MS"/>
        <w:caps w:val="0"/>
        <w:smallCaps w:val="0"/>
        <w:strike w:val="0"/>
        <w:dstrike w:val="0"/>
        <w:outline w:val="0"/>
        <w:emboss w:val="0"/>
        <w:imprint w:val="0"/>
        <w:spacing w:val="0"/>
        <w:w w:val="100"/>
        <w:kern w:val="0"/>
        <w:position w:val="0"/>
        <w:highlight w:val="none"/>
        <w:vertAlign w:val="baseline"/>
      </w:rPr>
    </w:lvl>
    <w:lvl w:ilvl="3" w:tplc="ECAAD3E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C46C5AA">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D024E8E">
      <w:start w:val="1"/>
      <w:numFmt w:val="lowerRoman"/>
      <w:lvlText w:val="%6."/>
      <w:lvlJc w:val="left"/>
      <w:pPr>
        <w:ind w:left="4167" w:hanging="484"/>
      </w:pPr>
      <w:rPr>
        <w:rFonts w:hAnsi="Arial Unicode MS"/>
        <w:caps w:val="0"/>
        <w:smallCaps w:val="0"/>
        <w:strike w:val="0"/>
        <w:dstrike w:val="0"/>
        <w:outline w:val="0"/>
        <w:emboss w:val="0"/>
        <w:imprint w:val="0"/>
        <w:spacing w:val="0"/>
        <w:w w:val="100"/>
        <w:kern w:val="0"/>
        <w:position w:val="0"/>
        <w:highlight w:val="none"/>
        <w:vertAlign w:val="baseline"/>
      </w:rPr>
    </w:lvl>
    <w:lvl w:ilvl="6" w:tplc="1CE001F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D12B44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6A0D4A2">
      <w:start w:val="1"/>
      <w:numFmt w:val="lowerRoman"/>
      <w:lvlText w:val="%9."/>
      <w:lvlJc w:val="left"/>
      <w:pPr>
        <w:ind w:left="6327" w:hanging="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0B2E2291"/>
    <w:multiLevelType w:val="multilevel"/>
    <w:tmpl w:val="C04A8D50"/>
    <w:styleLink w:val="Importovantl410"/>
    <w:lvl w:ilvl="0">
      <w:start w:val="1"/>
      <w:numFmt w:val="decimal"/>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61" w:hanging="46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286"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691" w:hanging="6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806" w:hanging="80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922" w:hanging="9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037" w:hanging="10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267" w:hanging="1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B5D1E4E"/>
    <w:multiLevelType w:val="multilevel"/>
    <w:tmpl w:val="9420F88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0D2A298C"/>
    <w:multiLevelType w:val="hybridMultilevel"/>
    <w:tmpl w:val="3BD02D12"/>
    <w:styleLink w:val="Importovantl7"/>
    <w:lvl w:ilvl="0" w:tplc="8BD4A9C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0AD95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6A0E33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BCC2145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944B90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21A124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450916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F50B8E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A82D64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D3A165E"/>
    <w:multiLevelType w:val="hybridMultilevel"/>
    <w:tmpl w:val="7FBE1C6A"/>
    <w:styleLink w:val="Importovantl37"/>
    <w:lvl w:ilvl="0" w:tplc="892A7C88">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2ECFC66">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9A81F92">
      <w:start w:val="1"/>
      <w:numFmt w:val="bullet"/>
      <w:lvlText w:val="▪"/>
      <w:lvlJc w:val="left"/>
      <w:pPr>
        <w:ind w:left="14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5BA3F04">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CA047B8">
      <w:start w:val="1"/>
      <w:numFmt w:val="bullet"/>
      <w:lvlText w:val="o"/>
      <w:lvlJc w:val="left"/>
      <w:pPr>
        <w:ind w:left="286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8BEB93E">
      <w:start w:val="1"/>
      <w:numFmt w:val="bullet"/>
      <w:lvlText w:val="▪"/>
      <w:lvlJc w:val="left"/>
      <w:pPr>
        <w:ind w:left="358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C429D7E">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700DBB4">
      <w:start w:val="1"/>
      <w:numFmt w:val="bullet"/>
      <w:lvlText w:val="o"/>
      <w:lvlJc w:val="left"/>
      <w:pPr>
        <w:ind w:left="50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F323A20">
      <w:start w:val="1"/>
      <w:numFmt w:val="bullet"/>
      <w:lvlText w:val="▪"/>
      <w:lvlJc w:val="left"/>
      <w:pPr>
        <w:ind w:left="57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FA723D5"/>
    <w:multiLevelType w:val="multilevel"/>
    <w:tmpl w:val="47B08D3E"/>
    <w:lvl w:ilvl="0">
      <w:start w:val="6"/>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rPr>
    </w:lvl>
    <w:lvl w:ilvl="1">
      <w:start w:val="20"/>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103B4DAA"/>
    <w:multiLevelType w:val="hybridMultilevel"/>
    <w:tmpl w:val="4FAE1A78"/>
    <w:styleLink w:val="Importovantl54"/>
    <w:lvl w:ilvl="0" w:tplc="B8EA825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5F0DF7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1B607C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8C6EEF1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7E2B2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2E654A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E78D87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B1EDED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FBAA4A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0D0285A"/>
    <w:multiLevelType w:val="hybridMultilevel"/>
    <w:tmpl w:val="9EF6BA54"/>
    <w:styleLink w:val="Importovantl11"/>
    <w:lvl w:ilvl="0" w:tplc="97760C6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F54603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B24EA9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A9419B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E5EE6D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5A8136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A9362A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AB57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4A2E23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1050D35"/>
    <w:multiLevelType w:val="hybridMultilevel"/>
    <w:tmpl w:val="D7BC08CE"/>
    <w:styleLink w:val="Importovantl23"/>
    <w:lvl w:ilvl="0" w:tplc="45E6E02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1265FA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BEAD32">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DDF2099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2EC683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FBA73A6">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0AC8EC0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8821EF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32A5CDC">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12185289"/>
    <w:multiLevelType w:val="hybridMultilevel"/>
    <w:tmpl w:val="3C227138"/>
    <w:styleLink w:val="Importovantl65"/>
    <w:lvl w:ilvl="0" w:tplc="0A42D7C4">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2B24642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63CA38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C8224EA">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160D17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C6CA5E">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780914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69094FA">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02CF58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2B611F7"/>
    <w:multiLevelType w:val="multilevel"/>
    <w:tmpl w:val="E078E20A"/>
    <w:styleLink w:val="Importovantl36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2D8247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2F90E16"/>
    <w:multiLevelType w:val="multilevel"/>
    <w:tmpl w:val="81FC085A"/>
    <w:lvl w:ilvl="0">
      <w:start w:val="9"/>
      <w:numFmt w:val="upperRoman"/>
      <w:lvlText w:val="ODDIEL %1."/>
      <w:lvlJc w:val="left"/>
      <w:pPr>
        <w:ind w:left="432" w:hanging="432"/>
      </w:pPr>
      <w:rPr>
        <w:rFonts w:hint="default"/>
        <w:b w:val="0"/>
        <w:bCs w:val="0"/>
        <w:i w:val="0"/>
        <w:iCs w:val="0"/>
        <w:caps w:val="0"/>
        <w:smallCaps w:val="0"/>
        <w:strike w:val="0"/>
        <w:dstrike w:val="0"/>
        <w:vanish w:val="0"/>
        <w:spacing w:val="0"/>
        <w:kern w:val="0"/>
        <w:position w:val="0"/>
        <w:u w:val="none"/>
        <w:effect w:val="none"/>
        <w:vertAlign w:val="baseline"/>
        <w:em w:val="none"/>
      </w:rPr>
    </w:lvl>
    <w:lvl w:ilvl="1">
      <w:start w:val="1"/>
      <w:numFmt w:val="decimal"/>
      <w:lvlText w:val="%2"/>
      <w:lvlJc w:val="left"/>
      <w:pPr>
        <w:ind w:left="576" w:hanging="576"/>
      </w:pPr>
      <w:rPr>
        <w:rFonts w:hint="default"/>
        <w:b/>
        <w:color w:val="008998"/>
        <w:sz w:val="22"/>
      </w:rPr>
    </w:lvl>
    <w:lvl w:ilvl="2">
      <w:start w:val="1"/>
      <w:numFmt w:val="decimal"/>
      <w:lvlText w:val="%2.%3"/>
      <w:lvlJc w:val="left"/>
      <w:pPr>
        <w:ind w:left="1163" w:hanging="737"/>
      </w:pPr>
      <w:rPr>
        <w:rFonts w:ascii="Proba Pro" w:hAnsi="Proba Pro" w:cs="Arial" w:hint="default"/>
        <w:b w:val="0"/>
        <w:color w:val="auto"/>
        <w:sz w:val="20"/>
        <w:szCs w:val="20"/>
      </w:rPr>
    </w:lvl>
    <w:lvl w:ilvl="3">
      <w:start w:val="1"/>
      <w:numFmt w:val="decimal"/>
      <w:lvlText w:val="%2.%3.%4"/>
      <w:lvlJc w:val="left"/>
      <w:pPr>
        <w:ind w:left="1857" w:hanging="864"/>
      </w:pPr>
      <w:rPr>
        <w:rFonts w:hint="default"/>
        <w:b w:val="0"/>
        <w:color w:val="000000"/>
        <w:sz w:val="20"/>
        <w:szCs w:val="20"/>
      </w:rPr>
    </w:lvl>
    <w:lvl w:ilvl="4">
      <w:start w:val="1"/>
      <w:numFmt w:val="decimal"/>
      <w:lvlText w:val="%2.%3.%4.%5"/>
      <w:lvlJc w:val="left"/>
      <w:pPr>
        <w:ind w:left="1008" w:hanging="1008"/>
      </w:pPr>
      <w:rPr>
        <w:rFonts w:ascii="Arial" w:hAnsi="Arial" w:cs="Arial" w:hint="default"/>
        <w:b w:val="0"/>
        <w:color w:val="auto"/>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130B34FD"/>
    <w:multiLevelType w:val="multilevel"/>
    <w:tmpl w:val="58EA5D22"/>
    <w:styleLink w:val="Importovantl3"/>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1"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1469419E"/>
    <w:multiLevelType w:val="hybridMultilevel"/>
    <w:tmpl w:val="30C0A024"/>
    <w:styleLink w:val="Importovantl46"/>
    <w:lvl w:ilvl="0" w:tplc="2F10F57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A6F2F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6C8A2F2">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BC3CC6F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048C31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93A5E5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8F9AB1E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A4AC2D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C2AD74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539692B"/>
    <w:multiLevelType w:val="multilevel"/>
    <w:tmpl w:val="4C14F246"/>
    <w:styleLink w:val="Importovant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71" w:hanging="5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47" w:hanging="6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22" w:hanging="7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297" w:hanging="85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772" w:hanging="9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247" w:hanging="10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780" w:hanging="1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53A7DEE"/>
    <w:multiLevelType w:val="hybridMultilevel"/>
    <w:tmpl w:val="BD2A634C"/>
    <w:styleLink w:val="Importovantl30"/>
    <w:lvl w:ilvl="0" w:tplc="E5C0AB1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BFE254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466BBA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BA0749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3E2097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6F28E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C1CDDB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F2AA9D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EF4C19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65B5AFA"/>
    <w:multiLevelType w:val="hybridMultilevel"/>
    <w:tmpl w:val="E0D6017E"/>
    <w:styleLink w:val="Importovantl35"/>
    <w:lvl w:ilvl="0" w:tplc="B5BC952C">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2F8C9D2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DB844E6">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78F49CCA">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4B803E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9E415E8">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A44C9916">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748D20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43CF7A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6DA6BA5"/>
    <w:multiLevelType w:val="hybridMultilevel"/>
    <w:tmpl w:val="AF2EE726"/>
    <w:styleLink w:val="Importovantl114"/>
    <w:lvl w:ilvl="0" w:tplc="4BF67D6E">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529A433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3C60328">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7E4ED92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DF0C07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FCF262EA">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3E4C691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6E0A3A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FBC895E">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8AF25EC"/>
    <w:multiLevelType w:val="multilevel"/>
    <w:tmpl w:val="37006738"/>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1924397A"/>
    <w:multiLevelType w:val="multilevel"/>
    <w:tmpl w:val="F90E307C"/>
    <w:styleLink w:val="Importovantl34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1ABD006B"/>
    <w:multiLevelType w:val="hybridMultilevel"/>
    <w:tmpl w:val="7F0217FC"/>
    <w:lvl w:ilvl="0" w:tplc="C3B0B5A0">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1B0017">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B3752A2"/>
    <w:multiLevelType w:val="multilevel"/>
    <w:tmpl w:val="B44E89E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1B5D769C"/>
    <w:multiLevelType w:val="hybridMultilevel"/>
    <w:tmpl w:val="124AF76A"/>
    <w:styleLink w:val="Importovantl107"/>
    <w:lvl w:ilvl="0" w:tplc="2432EA48">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552E366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C666BEFC">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7F08D2C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8EC95B0">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92C234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CF8A68CA">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9697B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5C09A3A">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1BFD00BB"/>
    <w:multiLevelType w:val="multilevel"/>
    <w:tmpl w:val="62C6A070"/>
    <w:styleLink w:val="Importovantl78"/>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07"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CC02302"/>
    <w:multiLevelType w:val="hybridMultilevel"/>
    <w:tmpl w:val="8C1ED8E4"/>
    <w:styleLink w:val="Importovantl60"/>
    <w:lvl w:ilvl="0" w:tplc="1CF420A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9BE11C2">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5CC03F4">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E1A231E">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718C02A">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8FA87F8">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A8AE4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1605E08">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F66D764">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D532B8D"/>
    <w:multiLevelType w:val="hybridMultilevel"/>
    <w:tmpl w:val="DEFE3D3A"/>
    <w:styleLink w:val="Importovantl45"/>
    <w:lvl w:ilvl="0" w:tplc="61F8DC44">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C7A46CDA">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D61A54">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18403CA">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3E8CC2">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366A390">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D141F08">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774F76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C22C52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DB7361D"/>
    <w:multiLevelType w:val="hybridMultilevel"/>
    <w:tmpl w:val="4D2E2FF6"/>
    <w:styleLink w:val="Importovantl70"/>
    <w:lvl w:ilvl="0" w:tplc="474A33D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E3CF5C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C0E812">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90A396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FCAAA28">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BC6CDBC">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1B4F32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0BBA347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080ADF8">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E8A5B11"/>
    <w:multiLevelType w:val="hybridMultilevel"/>
    <w:tmpl w:val="E06C0C1E"/>
    <w:styleLink w:val="Importovantl75"/>
    <w:lvl w:ilvl="0" w:tplc="4852C2D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871221D4">
      <w:start w:val="1"/>
      <w:numFmt w:val="lowerLetter"/>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3CC7B5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7A9C257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50A0DF0">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C0AE896">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D7C24F6">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28C2AD8">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4EE88A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F4A07AA"/>
    <w:multiLevelType w:val="hybridMultilevel"/>
    <w:tmpl w:val="6106B664"/>
    <w:styleLink w:val="Importovantl5"/>
    <w:lvl w:ilvl="0" w:tplc="B32E801C">
      <w:start w:val="1"/>
      <w:numFmt w:val="lowerLetter"/>
      <w:lvlText w:val="%1)"/>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48EB786">
      <w:start w:val="1"/>
      <w:numFmt w:val="decimal"/>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10CCD12">
      <w:start w:val="1"/>
      <w:numFmt w:val="decimal"/>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BE48863A">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264B1E0">
      <w:start w:val="1"/>
      <w:numFmt w:val="decimal"/>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5186EE0">
      <w:start w:val="1"/>
      <w:numFmt w:val="decimal"/>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12C8DCF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B14F99E">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6C82596">
      <w:start w:val="1"/>
      <w:numFmt w:val="decimal"/>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F6778C1"/>
    <w:multiLevelType w:val="multilevel"/>
    <w:tmpl w:val="A852E5D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1F9C4BC5"/>
    <w:multiLevelType w:val="multilevel"/>
    <w:tmpl w:val="789C6AB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b w:val="0"/>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1" w15:restartNumberingAfterBreak="0">
    <w:nsid w:val="20021A51"/>
    <w:multiLevelType w:val="hybridMultilevel"/>
    <w:tmpl w:val="9E26A714"/>
    <w:styleLink w:val="Importovantl108"/>
    <w:lvl w:ilvl="0" w:tplc="2DE4E898">
      <w:start w:val="1"/>
      <w:numFmt w:val="decimal"/>
      <w:lvlText w:val="%1."/>
      <w:lvlJc w:val="left"/>
      <w:pPr>
        <w:ind w:left="153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AFB06A3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9D69D7C">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8B6FFC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43A4338">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89C884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ADA66C16">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F58DA3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494759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20260987"/>
    <w:multiLevelType w:val="hybridMultilevel"/>
    <w:tmpl w:val="6BDA27DC"/>
    <w:styleLink w:val="Importovantl98"/>
    <w:lvl w:ilvl="0" w:tplc="961C2EC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C0A300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51EB2C0">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D3E159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546E2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550750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57E6B2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E2C7ED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8F4479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1C24462"/>
    <w:multiLevelType w:val="multilevel"/>
    <w:tmpl w:val="61FC6A3C"/>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4" w15:restartNumberingAfterBreak="0">
    <w:nsid w:val="22C944D2"/>
    <w:multiLevelType w:val="hybridMultilevel"/>
    <w:tmpl w:val="F0BCF8AA"/>
    <w:styleLink w:val="Importovantl29"/>
    <w:lvl w:ilvl="0" w:tplc="17102AE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9C4906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8CE2F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43038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36EF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265E4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DB2AC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4EB8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A04C4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22CA5C85"/>
    <w:multiLevelType w:val="hybridMultilevel"/>
    <w:tmpl w:val="39422A14"/>
    <w:styleLink w:val="Importovantl62"/>
    <w:lvl w:ilvl="0" w:tplc="CABC351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9828C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142A99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2A8BB3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35098A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80E4FC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9901B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0E4C3A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21C3FE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22D04EC6"/>
    <w:multiLevelType w:val="multilevel"/>
    <w:tmpl w:val="97CE6616"/>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7" w15:restartNumberingAfterBreak="0">
    <w:nsid w:val="23443116"/>
    <w:multiLevelType w:val="multilevel"/>
    <w:tmpl w:val="C616F14C"/>
    <w:lvl w:ilvl="0">
      <w:start w:val="16"/>
      <w:numFmt w:val="decimal"/>
      <w:lvlText w:val="%1"/>
      <w:lvlJc w:val="left"/>
      <w:pPr>
        <w:ind w:left="375" w:hanging="375"/>
      </w:pPr>
      <w:rPr>
        <w:rFonts w:hint="default"/>
      </w:rPr>
    </w:lvl>
    <w:lvl w:ilvl="1">
      <w:start w:val="1"/>
      <w:numFmt w:val="decimal"/>
      <w:lvlText w:val="%1.%2"/>
      <w:lvlJc w:val="left"/>
      <w:pPr>
        <w:ind w:left="942" w:hanging="375"/>
      </w:pPr>
      <w:rPr>
        <w:rFonts w:hint="default"/>
        <w:sz w:val="20"/>
        <w:szCs w:val="20"/>
      </w:rPr>
    </w:lvl>
    <w:lvl w:ilvl="2">
      <w:start w:val="1"/>
      <w:numFmt w:val="decimal"/>
      <w:lvlText w:val="%1.%2.%3"/>
      <w:lvlJc w:val="left"/>
      <w:pPr>
        <w:ind w:left="1854" w:hanging="720"/>
      </w:pPr>
      <w:rPr>
        <w:rFonts w:ascii="Proba Pro" w:hAnsi="Proba Pro" w:cs="Arial"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8" w15:restartNumberingAfterBreak="0">
    <w:nsid w:val="236500C8"/>
    <w:multiLevelType w:val="multilevel"/>
    <w:tmpl w:val="3BE64D5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9" w15:restartNumberingAfterBreak="0">
    <w:nsid w:val="23F17C11"/>
    <w:multiLevelType w:val="hybridMultilevel"/>
    <w:tmpl w:val="D68C53DA"/>
    <w:styleLink w:val="Importovantl44"/>
    <w:lvl w:ilvl="0" w:tplc="42D07228">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A2EF0D2">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5F20CE6">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99051EC">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084A618">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7D4A82C">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090AF3A">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8EA50E6">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5BE3B92">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40F1A80"/>
    <w:multiLevelType w:val="hybridMultilevel"/>
    <w:tmpl w:val="BA282972"/>
    <w:styleLink w:val="Importovantl190"/>
    <w:lvl w:ilvl="0" w:tplc="7276B2F0">
      <w:start w:val="1"/>
      <w:numFmt w:val="bullet"/>
      <w:lvlText w:val="-"/>
      <w:lvlJc w:val="left"/>
      <w:pPr>
        <w:ind w:left="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2FE3646">
      <w:start w:val="1"/>
      <w:numFmt w:val="bullet"/>
      <w:lvlText w:val="−"/>
      <w:lvlJc w:val="left"/>
      <w:pPr>
        <w:ind w:left="1340" w:hanging="5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007328">
      <w:start w:val="1"/>
      <w:numFmt w:val="bullet"/>
      <w:lvlText w:val="•"/>
      <w:lvlJc w:val="left"/>
      <w:pPr>
        <w:ind w:left="211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74A052A">
      <w:start w:val="1"/>
      <w:numFmt w:val="bullet"/>
      <w:lvlText w:val="•"/>
      <w:lvlJc w:val="left"/>
      <w:pPr>
        <w:ind w:left="310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8503590">
      <w:start w:val="1"/>
      <w:numFmt w:val="bullet"/>
      <w:lvlText w:val="•"/>
      <w:lvlJc w:val="left"/>
      <w:pPr>
        <w:ind w:left="409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B8A6AA4">
      <w:start w:val="1"/>
      <w:numFmt w:val="bullet"/>
      <w:lvlText w:val="•"/>
      <w:lvlJc w:val="left"/>
      <w:pPr>
        <w:ind w:left="508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1C6F3E2">
      <w:start w:val="1"/>
      <w:numFmt w:val="bullet"/>
      <w:lvlText w:val="•"/>
      <w:lvlJc w:val="left"/>
      <w:pPr>
        <w:ind w:left="607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210B346">
      <w:start w:val="1"/>
      <w:numFmt w:val="bullet"/>
      <w:lvlText w:val="•"/>
      <w:lvlJc w:val="left"/>
      <w:pPr>
        <w:ind w:left="706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E8CD28">
      <w:start w:val="1"/>
      <w:numFmt w:val="bullet"/>
      <w:lvlText w:val="•"/>
      <w:lvlJc w:val="left"/>
      <w:pPr>
        <w:ind w:left="805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5AA17A7"/>
    <w:multiLevelType w:val="hybridMultilevel"/>
    <w:tmpl w:val="22289FE8"/>
    <w:styleLink w:val="Importovantl105"/>
    <w:lvl w:ilvl="0" w:tplc="23EC84CA">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D8A0037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7E6244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523A086E">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B0C761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46CE192">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496E434">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E24D4D0">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E36955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5C36DE1"/>
    <w:multiLevelType w:val="multilevel"/>
    <w:tmpl w:val="D92299FC"/>
    <w:styleLink w:val="Importovantl230"/>
    <w:lvl w:ilvl="0">
      <w:start w:val="1"/>
      <w:numFmt w:val="upperRoman"/>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838"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3" w15:restartNumberingAfterBreak="0">
    <w:nsid w:val="25FB53A3"/>
    <w:multiLevelType w:val="hybridMultilevel"/>
    <w:tmpl w:val="CECE43C6"/>
    <w:styleLink w:val="Importovantl10"/>
    <w:lvl w:ilvl="0" w:tplc="6F8EFE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C9016F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C08DF5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63FE9F6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C4A8C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A1060A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03A53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8946D3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810FE2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264F67DC"/>
    <w:multiLevelType w:val="hybridMultilevel"/>
    <w:tmpl w:val="61F2F442"/>
    <w:styleLink w:val="Importovantl22"/>
    <w:lvl w:ilvl="0" w:tplc="1F2432BA">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83A1F8C">
      <w:start w:val="1"/>
      <w:numFmt w:val="bullet"/>
      <w:lvlText w:val="o"/>
      <w:lvlJc w:val="left"/>
      <w:pPr>
        <w:ind w:left="157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468798">
      <w:start w:val="1"/>
      <w:numFmt w:val="bullet"/>
      <w:lvlText w:val="▪"/>
      <w:lvlJc w:val="left"/>
      <w:pPr>
        <w:ind w:left="229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368876">
      <w:start w:val="1"/>
      <w:numFmt w:val="bullet"/>
      <w:lvlText w:val="•"/>
      <w:lvlJc w:val="left"/>
      <w:pPr>
        <w:ind w:left="301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9F8F5A6">
      <w:start w:val="1"/>
      <w:numFmt w:val="bullet"/>
      <w:lvlText w:val="o"/>
      <w:lvlJc w:val="left"/>
      <w:pPr>
        <w:ind w:left="373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3ADEDE">
      <w:start w:val="1"/>
      <w:numFmt w:val="bullet"/>
      <w:lvlText w:val="▪"/>
      <w:lvlJc w:val="left"/>
      <w:pPr>
        <w:ind w:left="44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524F32">
      <w:start w:val="1"/>
      <w:numFmt w:val="bullet"/>
      <w:lvlText w:val="•"/>
      <w:lvlJc w:val="left"/>
      <w:pPr>
        <w:ind w:left="517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EE08B6">
      <w:start w:val="1"/>
      <w:numFmt w:val="bullet"/>
      <w:lvlText w:val="o"/>
      <w:lvlJc w:val="left"/>
      <w:pPr>
        <w:ind w:left="589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CA3EE4">
      <w:start w:val="1"/>
      <w:numFmt w:val="bullet"/>
      <w:lvlText w:val="▪"/>
      <w:lvlJc w:val="left"/>
      <w:pPr>
        <w:ind w:left="661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28255E84"/>
    <w:multiLevelType w:val="hybridMultilevel"/>
    <w:tmpl w:val="504CE902"/>
    <w:styleLink w:val="Importovantl430"/>
    <w:lvl w:ilvl="0" w:tplc="97504EAC">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F5A00F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876F9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0C21A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EE8C51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3EA21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BEAEF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ABE1BB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09262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7" w15:restartNumberingAfterBreak="0">
    <w:nsid w:val="29DA5A44"/>
    <w:multiLevelType w:val="hybridMultilevel"/>
    <w:tmpl w:val="3BF6B10E"/>
    <w:styleLink w:val="Importovantl8"/>
    <w:lvl w:ilvl="0" w:tplc="E73EF6C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3B2B75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E5E092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9823A3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516605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92C6318">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1DEA4D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C4EEE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80084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2AF249FA"/>
    <w:multiLevelType w:val="multilevel"/>
    <w:tmpl w:val="8FAEAA62"/>
    <w:lvl w:ilvl="0">
      <w:start w:val="2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9" w15:restartNumberingAfterBreak="0">
    <w:nsid w:val="2B6330CA"/>
    <w:multiLevelType w:val="hybridMultilevel"/>
    <w:tmpl w:val="CDCA4AE8"/>
    <w:styleLink w:val="Importovantl91"/>
    <w:lvl w:ilvl="0" w:tplc="24EE12E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15C69F2">
      <w:start w:val="1"/>
      <w:numFmt w:val="bullet"/>
      <w:lvlText w:val="•"/>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3B8997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F2A35A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F2C5EF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23EC41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33A050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672B54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4BCA2C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2BDD6630"/>
    <w:multiLevelType w:val="hybridMultilevel"/>
    <w:tmpl w:val="004A7D3E"/>
    <w:styleLink w:val="Importovantl94"/>
    <w:lvl w:ilvl="0" w:tplc="4454CB5C">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1934441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EF4B72C">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AFE6E8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B8A38B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B883D8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278A842">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8A6486A">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7A872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2BE412DB"/>
    <w:multiLevelType w:val="hybridMultilevel"/>
    <w:tmpl w:val="39B2AEFA"/>
    <w:styleLink w:val="Importovantl92"/>
    <w:lvl w:ilvl="0" w:tplc="220693E8">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C7940C0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9AE27EC">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1A617C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CB6024C">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2D295E4">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868567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C6E762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7442B5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C7B217A"/>
    <w:multiLevelType w:val="hybridMultilevel"/>
    <w:tmpl w:val="D6FC31E8"/>
    <w:styleLink w:val="Importovantl67"/>
    <w:lvl w:ilvl="0" w:tplc="1A269EF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B803C92">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7AADC6E">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0ACA528">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3CAFF8E">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DEA312E">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3FACAD6">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C542156">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342DE14">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2CC01044"/>
    <w:multiLevelType w:val="multilevel"/>
    <w:tmpl w:val="9C9443E0"/>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4" w15:restartNumberingAfterBreak="0">
    <w:nsid w:val="2D6530D6"/>
    <w:multiLevelType w:val="multilevel"/>
    <w:tmpl w:val="6CC41940"/>
    <w:lvl w:ilvl="0">
      <w:start w:val="4"/>
      <w:numFmt w:val="decimal"/>
      <w:lvlText w:val="%1"/>
      <w:lvlJc w:val="left"/>
      <w:pPr>
        <w:ind w:left="360" w:hanging="360"/>
      </w:pPr>
      <w:rPr>
        <w:rFonts w:hint="default"/>
      </w:rPr>
    </w:lvl>
    <w:lvl w:ilvl="1">
      <w:start w:val="1"/>
      <w:numFmt w:val="decimal"/>
      <w:lvlText w:val="%1.%2"/>
      <w:lvlJc w:val="left"/>
      <w:pPr>
        <w:ind w:left="1523" w:hanging="36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95" w15:restartNumberingAfterBreak="0">
    <w:nsid w:val="2D65486D"/>
    <w:multiLevelType w:val="multilevel"/>
    <w:tmpl w:val="E59E861E"/>
    <w:styleLink w:val="Importovantl370"/>
    <w:lvl w:ilvl="0">
      <w:start w:val="1"/>
      <w:numFmt w:val="decimal"/>
      <w:lvlText w:val="%1."/>
      <w:lvlJc w:val="left"/>
      <w:pPr>
        <w:tabs>
          <w:tab w:val="left" w:pos="567"/>
        </w:tabs>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567"/>
        </w:tabs>
        <w:ind w:left="502" w:hanging="5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1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1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87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87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8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EFC442C"/>
    <w:multiLevelType w:val="hybridMultilevel"/>
    <w:tmpl w:val="2026A440"/>
    <w:styleLink w:val="Importovantl600"/>
    <w:lvl w:ilvl="0" w:tplc="9E362D2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79428F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14C4FD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FB6CAD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D22AF8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FAA03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D778A46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B468D7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522AFD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2F4D61FE"/>
    <w:multiLevelType w:val="multilevel"/>
    <w:tmpl w:val="9E9C5C7A"/>
    <w:styleLink w:val="Importovantl30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28"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95" w:hanging="9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122"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689" w:hanging="12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5256" w:hanging="1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03231C7"/>
    <w:multiLevelType w:val="hybridMultilevel"/>
    <w:tmpl w:val="A3C40B16"/>
    <w:styleLink w:val="Importovantl97"/>
    <w:lvl w:ilvl="0" w:tplc="CC1863D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BEA564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530E6C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3E2431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AD656F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126C4C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81B69FC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57406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506BAE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30526AC5"/>
    <w:multiLevelType w:val="multilevel"/>
    <w:tmpl w:val="A10A70DE"/>
    <w:lvl w:ilvl="0">
      <w:start w:val="1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0" w15:restartNumberingAfterBreak="0">
    <w:nsid w:val="308D4210"/>
    <w:multiLevelType w:val="hybridMultilevel"/>
    <w:tmpl w:val="498C15E2"/>
    <w:styleLink w:val="Importovantl18"/>
    <w:lvl w:ilvl="0" w:tplc="DBA633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1E4CBC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6A86A6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2E4338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64A71E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3044DB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4989B8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F98C9A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D6AE1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31677C49"/>
    <w:multiLevelType w:val="hybridMultilevel"/>
    <w:tmpl w:val="94EA702E"/>
    <w:styleLink w:val="Importovantl40"/>
    <w:lvl w:ilvl="0" w:tplc="11AEB5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AEEA5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C0203A">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AF6AF35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A2915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FEA270">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F8A90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32F37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82AD42">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17510E2"/>
    <w:multiLevelType w:val="hybridMultilevel"/>
    <w:tmpl w:val="CEF41298"/>
    <w:styleLink w:val="Importovantl51"/>
    <w:lvl w:ilvl="0" w:tplc="C576BEE4">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AC68803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9122C42">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D061572">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4182CA0">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D54C91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CEA75B0">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0EC71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090D03C">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31AB3505"/>
    <w:multiLevelType w:val="multilevel"/>
    <w:tmpl w:val="913E7646"/>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4" w15:restartNumberingAfterBreak="0">
    <w:nsid w:val="31CF0D18"/>
    <w:multiLevelType w:val="hybridMultilevel"/>
    <w:tmpl w:val="1CECD58E"/>
    <w:styleLink w:val="Importovantl48"/>
    <w:lvl w:ilvl="0" w:tplc="54CC94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5C78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BC59E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8242B1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D611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EE843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BC76AE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102A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8200C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32CB6385"/>
    <w:multiLevelType w:val="multilevel"/>
    <w:tmpl w:val="72187CF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numFmt w:val="bullet"/>
      <w:lvlText w:val="-"/>
      <w:lvlJc w:val="left"/>
      <w:pPr>
        <w:ind w:left="1854" w:hanging="720"/>
      </w:pPr>
      <w:rPr>
        <w:rFonts w:ascii="Calibri" w:eastAsia="MS Mincho" w:hAnsi="Calibri"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6" w15:restartNumberingAfterBreak="0">
    <w:nsid w:val="330E59B7"/>
    <w:multiLevelType w:val="multilevel"/>
    <w:tmpl w:val="C114A514"/>
    <w:lvl w:ilvl="0">
      <w:start w:val="1"/>
      <w:numFmt w:val="decimal"/>
      <w:lvlText w:val="%1."/>
      <w:lvlJc w:val="left"/>
      <w:pPr>
        <w:ind w:left="720" w:hanging="720"/>
      </w:pPr>
      <w:rPr>
        <w:rFonts w:hint="default"/>
      </w:rPr>
    </w:lvl>
    <w:lvl w:ilvl="1">
      <w:start w:val="1"/>
      <w:numFmt w:val="decimal"/>
      <w:pStyle w:val="fiha"/>
      <w:lvlText w:val="%1.%2."/>
      <w:lvlJc w:val="left"/>
      <w:pPr>
        <w:ind w:left="720" w:hanging="720"/>
      </w:pPr>
      <w:rPr>
        <w:rFonts w:hint="default"/>
      </w:rPr>
    </w:lvl>
    <w:lvl w:ilvl="2">
      <w:start w:val="1"/>
      <w:numFmt w:val="decimal"/>
      <w:pStyle w:val="fiha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5361053"/>
    <w:multiLevelType w:val="hybridMultilevel"/>
    <w:tmpl w:val="030ADEEE"/>
    <w:styleLink w:val="Importovantl90"/>
    <w:lvl w:ilvl="0" w:tplc="0FEAEE44">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472017A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6A65E6C">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A80C6CF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E96C95C">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6320330">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A594A85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2663BA8">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36ACE3A">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9" w15:restartNumberingAfterBreak="0">
    <w:nsid w:val="35A110A3"/>
    <w:multiLevelType w:val="multilevel"/>
    <w:tmpl w:val="40020590"/>
    <w:styleLink w:val="Importovantl26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842"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768"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3334"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426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4826"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5392"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0" w15:restartNumberingAfterBreak="0">
    <w:nsid w:val="36F46A10"/>
    <w:multiLevelType w:val="multilevel"/>
    <w:tmpl w:val="7F62464C"/>
    <w:lvl w:ilvl="0">
      <w:start w:val="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1" w15:restartNumberingAfterBreak="0">
    <w:nsid w:val="37AC770D"/>
    <w:multiLevelType w:val="multilevel"/>
    <w:tmpl w:val="ADCC0B3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2" w15:restartNumberingAfterBreak="0">
    <w:nsid w:val="37E86BCB"/>
    <w:multiLevelType w:val="hybridMultilevel"/>
    <w:tmpl w:val="0D084D7C"/>
    <w:styleLink w:val="Importovantl41"/>
    <w:lvl w:ilvl="0" w:tplc="E68AB9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404293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D94D39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88E585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57CA0D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CD85AF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B2EA43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D083EF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66EA8E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9495548"/>
    <w:multiLevelType w:val="hybridMultilevel"/>
    <w:tmpl w:val="EAA66FEC"/>
    <w:styleLink w:val="Importovantl301"/>
    <w:lvl w:ilvl="0" w:tplc="1BAAA16A">
      <w:start w:val="1"/>
      <w:numFmt w:val="bullet"/>
      <w:lvlText w:val="-"/>
      <w:lvlJc w:val="left"/>
      <w:pPr>
        <w:ind w:left="5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389058">
      <w:start w:val="1"/>
      <w:numFmt w:val="bullet"/>
      <w:lvlText w:val="o"/>
      <w:lvlJc w:val="left"/>
      <w:pPr>
        <w:ind w:left="12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F5A19DA">
      <w:start w:val="1"/>
      <w:numFmt w:val="bullet"/>
      <w:lvlText w:val="▪"/>
      <w:lvlJc w:val="left"/>
      <w:pPr>
        <w:ind w:left="20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C22C9E6">
      <w:start w:val="1"/>
      <w:numFmt w:val="bullet"/>
      <w:lvlText w:val="•"/>
      <w:lvlJc w:val="left"/>
      <w:pPr>
        <w:ind w:left="27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70AB76">
      <w:start w:val="1"/>
      <w:numFmt w:val="bullet"/>
      <w:lvlText w:val="o"/>
      <w:lvlJc w:val="left"/>
      <w:pPr>
        <w:ind w:left="344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DDAD1A6">
      <w:start w:val="1"/>
      <w:numFmt w:val="bullet"/>
      <w:lvlText w:val="▪"/>
      <w:lvlJc w:val="left"/>
      <w:pPr>
        <w:ind w:left="41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204A38A">
      <w:start w:val="1"/>
      <w:numFmt w:val="bullet"/>
      <w:lvlText w:val="•"/>
      <w:lvlJc w:val="left"/>
      <w:pPr>
        <w:ind w:left="48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B861EF4">
      <w:start w:val="1"/>
      <w:numFmt w:val="bullet"/>
      <w:lvlText w:val="o"/>
      <w:lvlJc w:val="left"/>
      <w:pPr>
        <w:ind w:left="56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A3885B0">
      <w:start w:val="1"/>
      <w:numFmt w:val="bullet"/>
      <w:lvlText w:val="▪"/>
      <w:lvlJc w:val="left"/>
      <w:pPr>
        <w:ind w:left="63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39680BD5"/>
    <w:multiLevelType w:val="hybridMultilevel"/>
    <w:tmpl w:val="572CAF2C"/>
    <w:styleLink w:val="Importovantl31"/>
    <w:lvl w:ilvl="0" w:tplc="DED05E64">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C5E378E">
      <w:start w:val="1"/>
      <w:numFmt w:val="bullet"/>
      <w:lvlText w:val="o"/>
      <w:lvlJc w:val="left"/>
      <w:pPr>
        <w:ind w:left="10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036E7F4">
      <w:start w:val="1"/>
      <w:numFmt w:val="bullet"/>
      <w:lvlText w:val="▪"/>
      <w:lvlJc w:val="left"/>
      <w:pPr>
        <w:ind w:left="17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5B04F58">
      <w:start w:val="1"/>
      <w:numFmt w:val="bullet"/>
      <w:lvlText w:val="•"/>
      <w:lvlJc w:val="left"/>
      <w:pPr>
        <w:ind w:left="244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864CA9E">
      <w:start w:val="1"/>
      <w:numFmt w:val="bullet"/>
      <w:lvlText w:val="o"/>
      <w:lvlJc w:val="left"/>
      <w:pPr>
        <w:ind w:left="316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DF240F2">
      <w:start w:val="1"/>
      <w:numFmt w:val="bullet"/>
      <w:lvlText w:val="▪"/>
      <w:lvlJc w:val="left"/>
      <w:pPr>
        <w:ind w:left="38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81C556C">
      <w:start w:val="1"/>
      <w:numFmt w:val="bullet"/>
      <w:lvlText w:val="•"/>
      <w:lvlJc w:val="left"/>
      <w:pPr>
        <w:ind w:left="46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EE8CDA4">
      <w:start w:val="1"/>
      <w:numFmt w:val="bullet"/>
      <w:lvlText w:val="o"/>
      <w:lvlJc w:val="left"/>
      <w:pPr>
        <w:ind w:left="53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9564FCA">
      <w:start w:val="1"/>
      <w:numFmt w:val="bullet"/>
      <w:lvlText w:val="▪"/>
      <w:lvlJc w:val="left"/>
      <w:pPr>
        <w:ind w:left="604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sz w:val="22"/>
        <w:szCs w:val="22"/>
        <w:u w:color="FFFFFF"/>
      </w:rPr>
    </w:lvl>
    <w:lvl w:ilvl="1">
      <w:start w:val="1"/>
      <w:numFmt w:val="decimal"/>
      <w:lvlText w:val="%1.%2"/>
      <w:lvlJc w:val="left"/>
      <w:pPr>
        <w:tabs>
          <w:tab w:val="num" w:pos="576"/>
        </w:tabs>
        <w:ind w:left="576" w:hanging="576"/>
      </w:pPr>
      <w:rPr>
        <w:rFonts w:cs="Times New Roman" w:hint="default"/>
        <w:b w:val="0"/>
        <w:i w:val="0"/>
        <w:iCs w:val="0"/>
        <w:color w:val="000000"/>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6" w15:restartNumberingAfterBreak="0">
    <w:nsid w:val="39FE01F1"/>
    <w:multiLevelType w:val="hybridMultilevel"/>
    <w:tmpl w:val="3DA8DB4C"/>
    <w:styleLink w:val="Importovantl59"/>
    <w:lvl w:ilvl="0" w:tplc="94923C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0A4F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E4CA8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75A85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B87A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2826A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642FC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CEA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A67BF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3A022348"/>
    <w:multiLevelType w:val="multilevel"/>
    <w:tmpl w:val="4D3EA90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8" w15:restartNumberingAfterBreak="0">
    <w:nsid w:val="3A395A76"/>
    <w:multiLevelType w:val="hybridMultilevel"/>
    <w:tmpl w:val="3CD89F52"/>
    <w:styleLink w:val="Importovantl25"/>
    <w:lvl w:ilvl="0" w:tplc="BE5E9696">
      <w:start w:val="1"/>
      <w:numFmt w:val="bullet"/>
      <w:lvlText w:val="▪"/>
      <w:lvlJc w:val="left"/>
      <w:pPr>
        <w:ind w:left="7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C34D128">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34DFC8">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967B36">
      <w:start w:val="1"/>
      <w:numFmt w:val="bullet"/>
      <w:lvlText w:val="•"/>
      <w:lvlJc w:val="left"/>
      <w:pPr>
        <w:ind w:left="28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9889E24">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182530">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C2FEB8">
      <w:start w:val="1"/>
      <w:numFmt w:val="bullet"/>
      <w:lvlText w:val="•"/>
      <w:lvlJc w:val="left"/>
      <w:pPr>
        <w:ind w:left="50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A44CB8">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50F7EE">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3AFE5913"/>
    <w:multiLevelType w:val="multilevel"/>
    <w:tmpl w:val="8CAAFA10"/>
    <w:styleLink w:val="Importovantl250"/>
    <w:lvl w:ilvl="0">
      <w:start w:val="1"/>
      <w:numFmt w:val="upperRoman"/>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838"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0" w15:restartNumberingAfterBreak="0">
    <w:nsid w:val="3C972093"/>
    <w:multiLevelType w:val="multilevel"/>
    <w:tmpl w:val="E3CA446A"/>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1" w15:restartNumberingAfterBreak="0">
    <w:nsid w:val="3E364D23"/>
    <w:multiLevelType w:val="hybridMultilevel"/>
    <w:tmpl w:val="11A2C414"/>
    <w:styleLink w:val="Importovantl26"/>
    <w:lvl w:ilvl="0" w:tplc="B08C8CF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6984F98">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4EE2DD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0FB6F7A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DB8937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ADE4B1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46EC8B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548CC2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DDCAA5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F142EF6"/>
    <w:multiLevelType w:val="multilevel"/>
    <w:tmpl w:val="B380A202"/>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3"/>
      <w:numFmt w:val="decimal"/>
      <w:lvlText w:val="%2"/>
      <w:lvlJc w:val="left"/>
      <w:pPr>
        <w:ind w:left="576" w:hanging="576"/>
      </w:pPr>
      <w:rPr>
        <w:rFonts w:hint="default"/>
        <w:b/>
        <w:color w:val="008998"/>
        <w:sz w:val="22"/>
      </w:rPr>
    </w:lvl>
    <w:lvl w:ilvl="2">
      <w:start w:val="1"/>
      <w:numFmt w:val="decimal"/>
      <w:lvlText w:val="%2.%3"/>
      <w:lvlJc w:val="left"/>
      <w:pPr>
        <w:ind w:left="1163" w:hanging="737"/>
      </w:pPr>
      <w:rPr>
        <w:rFonts w:ascii="Proba Pro" w:hAnsi="Proba Pro" w:cs="Arial" w:hint="default"/>
        <w:b w:val="0"/>
        <w:color w:val="auto"/>
        <w:sz w:val="20"/>
        <w:szCs w:val="20"/>
      </w:rPr>
    </w:lvl>
    <w:lvl w:ilvl="3">
      <w:start w:val="1"/>
      <w:numFmt w:val="decimal"/>
      <w:lvlText w:val="%2.%3.%4"/>
      <w:lvlJc w:val="left"/>
      <w:pPr>
        <w:ind w:left="1857" w:hanging="864"/>
      </w:pPr>
      <w:rPr>
        <w:rFonts w:hint="default"/>
        <w:b w:val="0"/>
        <w:color w:val="000000"/>
        <w:sz w:val="20"/>
        <w:szCs w:val="20"/>
      </w:rPr>
    </w:lvl>
    <w:lvl w:ilvl="4">
      <w:start w:val="1"/>
      <w:numFmt w:val="decimal"/>
      <w:lvlText w:val="%2.%3.%4.%5"/>
      <w:lvlJc w:val="left"/>
      <w:pPr>
        <w:ind w:left="1008" w:hanging="1008"/>
      </w:pPr>
      <w:rPr>
        <w:rFonts w:ascii="Arial" w:hAnsi="Arial" w:cs="Arial" w:hint="default"/>
        <w:b w:val="0"/>
        <w:color w:val="auto"/>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3" w15:restartNumberingAfterBreak="0">
    <w:nsid w:val="3FED2A7E"/>
    <w:multiLevelType w:val="hybridMultilevel"/>
    <w:tmpl w:val="03FC3B90"/>
    <w:lvl w:ilvl="0" w:tplc="9960832E">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24" w15:restartNumberingAfterBreak="0">
    <w:nsid w:val="40774C9B"/>
    <w:multiLevelType w:val="multilevel"/>
    <w:tmpl w:val="57748054"/>
    <w:lvl w:ilvl="0">
      <w:start w:val="22"/>
      <w:numFmt w:val="decimal"/>
      <w:lvlText w:val="%1"/>
      <w:lvlJc w:val="left"/>
      <w:pPr>
        <w:ind w:left="375" w:hanging="375"/>
      </w:pPr>
      <w:rPr>
        <w:rFonts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5" w15:restartNumberingAfterBreak="0">
    <w:nsid w:val="40EB48C8"/>
    <w:multiLevelType w:val="multilevel"/>
    <w:tmpl w:val="C304F8E0"/>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Proba Pro" w:hAnsi="Proba Pro"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126" w15:restartNumberingAfterBreak="0">
    <w:nsid w:val="4141238E"/>
    <w:multiLevelType w:val="multilevel"/>
    <w:tmpl w:val="894C89A6"/>
    <w:lvl w:ilvl="0">
      <w:start w:val="1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7" w15:restartNumberingAfterBreak="0">
    <w:nsid w:val="4224104C"/>
    <w:multiLevelType w:val="hybridMultilevel"/>
    <w:tmpl w:val="CB806A9A"/>
    <w:styleLink w:val="Importovantl100"/>
    <w:lvl w:ilvl="0" w:tplc="24D453C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76C730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E42C76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13044C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86A45C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CD6BB7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666A18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3DC559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B6A10A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3404213"/>
    <w:multiLevelType w:val="hybridMultilevel"/>
    <w:tmpl w:val="26C22E98"/>
    <w:styleLink w:val="Importovantl109"/>
    <w:lvl w:ilvl="0" w:tplc="FB28B332">
      <w:start w:val="1"/>
      <w:numFmt w:val="bullet"/>
      <w:lvlText w:val="▪"/>
      <w:lvlJc w:val="left"/>
      <w:pPr>
        <w:ind w:left="72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B768922">
      <w:start w:val="1"/>
      <w:numFmt w:val="bullet"/>
      <w:lvlText w:val="o"/>
      <w:lvlJc w:val="left"/>
      <w:pPr>
        <w:ind w:left="144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64FB74">
      <w:start w:val="1"/>
      <w:numFmt w:val="bullet"/>
      <w:lvlText w:val="▪"/>
      <w:lvlJc w:val="left"/>
      <w:pPr>
        <w:ind w:left="216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2ABEEA">
      <w:start w:val="1"/>
      <w:numFmt w:val="bullet"/>
      <w:lvlText w:val="•"/>
      <w:lvlJc w:val="left"/>
      <w:pPr>
        <w:ind w:left="288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68104C">
      <w:start w:val="1"/>
      <w:numFmt w:val="bullet"/>
      <w:lvlText w:val="o"/>
      <w:lvlJc w:val="left"/>
      <w:pPr>
        <w:ind w:left="360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B29868">
      <w:start w:val="1"/>
      <w:numFmt w:val="bullet"/>
      <w:lvlText w:val="▪"/>
      <w:lvlJc w:val="left"/>
      <w:pPr>
        <w:ind w:left="432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9CA12E">
      <w:start w:val="1"/>
      <w:numFmt w:val="bullet"/>
      <w:lvlText w:val="•"/>
      <w:lvlJc w:val="left"/>
      <w:pPr>
        <w:ind w:left="504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37A5184">
      <w:start w:val="1"/>
      <w:numFmt w:val="bullet"/>
      <w:lvlText w:val="o"/>
      <w:lvlJc w:val="left"/>
      <w:pPr>
        <w:ind w:left="576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6236F0">
      <w:start w:val="1"/>
      <w:numFmt w:val="bullet"/>
      <w:lvlText w:val="▪"/>
      <w:lvlJc w:val="left"/>
      <w:pPr>
        <w:ind w:left="648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3C811BB"/>
    <w:multiLevelType w:val="multilevel"/>
    <w:tmpl w:val="DCE85FE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0" w15:restartNumberingAfterBreak="0">
    <w:nsid w:val="4477473C"/>
    <w:multiLevelType w:val="hybridMultilevel"/>
    <w:tmpl w:val="1AB027DC"/>
    <w:styleLink w:val="Importovantl24"/>
    <w:lvl w:ilvl="0" w:tplc="8ACAF4E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2CACE8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4E2F9C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A56F76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2C08E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16E32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E249B3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F0A57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A7EDF2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45A5129F"/>
    <w:multiLevelType w:val="hybridMultilevel"/>
    <w:tmpl w:val="46C45F70"/>
    <w:styleLink w:val="Importovantl84"/>
    <w:lvl w:ilvl="0" w:tplc="E3142052">
      <w:start w:val="1"/>
      <w:numFmt w:val="decimal"/>
      <w:lvlText w:val="%1."/>
      <w:lvlJc w:val="left"/>
      <w:pPr>
        <w:ind w:left="153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AD4240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BD0F8D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EA76627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246063A">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BAE105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9F26080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77D21962">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7405B8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467B244A"/>
    <w:multiLevelType w:val="hybridMultilevel"/>
    <w:tmpl w:val="B3569EB8"/>
    <w:styleLink w:val="Importovantl88"/>
    <w:lvl w:ilvl="0" w:tplc="6BAC2248">
      <w:start w:val="1"/>
      <w:numFmt w:val="bullet"/>
      <w:lvlText w:val="▪"/>
      <w:lvlJc w:val="left"/>
      <w:pPr>
        <w:ind w:left="8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5F227C4">
      <w:start w:val="1"/>
      <w:numFmt w:val="bullet"/>
      <w:lvlText w:val="o"/>
      <w:lvlJc w:val="left"/>
      <w:pPr>
        <w:ind w:left="15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8E2622">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70A4AA">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7A148A">
      <w:start w:val="1"/>
      <w:numFmt w:val="bullet"/>
      <w:lvlText w:val="o"/>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C0FE7A">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B27BC2">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2BEDD6E">
      <w:start w:val="1"/>
      <w:numFmt w:val="bullet"/>
      <w:lvlText w:val="o"/>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186B84">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47246A07"/>
    <w:multiLevelType w:val="hybridMultilevel"/>
    <w:tmpl w:val="A19EC81A"/>
    <w:styleLink w:val="Importovantl53"/>
    <w:lvl w:ilvl="0" w:tplc="249CEE50">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0F047990">
      <w:start w:val="1"/>
      <w:numFmt w:val="decimal"/>
      <w:lvlText w:val="%2."/>
      <w:lvlJc w:val="left"/>
      <w:pPr>
        <w:ind w:left="42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50A6774">
      <w:start w:val="1"/>
      <w:numFmt w:val="lowerRoman"/>
      <w:lvlText w:val="%3."/>
      <w:lvlJc w:val="left"/>
      <w:pPr>
        <w:ind w:left="1146" w:hanging="343"/>
      </w:pPr>
      <w:rPr>
        <w:rFonts w:hAnsi="Arial Unicode MS"/>
        <w:caps w:val="0"/>
        <w:smallCaps w:val="0"/>
        <w:strike w:val="0"/>
        <w:dstrike w:val="0"/>
        <w:outline w:val="0"/>
        <w:emboss w:val="0"/>
        <w:imprint w:val="0"/>
        <w:spacing w:val="0"/>
        <w:w w:val="100"/>
        <w:kern w:val="0"/>
        <w:position w:val="0"/>
        <w:highlight w:val="none"/>
        <w:vertAlign w:val="baseline"/>
      </w:rPr>
    </w:lvl>
    <w:lvl w:ilvl="3" w:tplc="65CE25DC">
      <w:start w:val="1"/>
      <w:numFmt w:val="decimal"/>
      <w:lvlText w:val="%4."/>
      <w:lvlJc w:val="left"/>
      <w:pPr>
        <w:ind w:left="186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5D6C582">
      <w:start w:val="1"/>
      <w:numFmt w:val="lowerLetter"/>
      <w:lvlText w:val="%5."/>
      <w:lvlJc w:val="left"/>
      <w:pPr>
        <w:ind w:left="258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2E40B9A">
      <w:start w:val="1"/>
      <w:numFmt w:val="lowerRoman"/>
      <w:lvlText w:val="%6."/>
      <w:lvlJc w:val="left"/>
      <w:pPr>
        <w:ind w:left="3306" w:hanging="343"/>
      </w:pPr>
      <w:rPr>
        <w:rFonts w:hAnsi="Arial Unicode MS"/>
        <w:caps w:val="0"/>
        <w:smallCaps w:val="0"/>
        <w:strike w:val="0"/>
        <w:dstrike w:val="0"/>
        <w:outline w:val="0"/>
        <w:emboss w:val="0"/>
        <w:imprint w:val="0"/>
        <w:spacing w:val="0"/>
        <w:w w:val="100"/>
        <w:kern w:val="0"/>
        <w:position w:val="0"/>
        <w:highlight w:val="none"/>
        <w:vertAlign w:val="baseline"/>
      </w:rPr>
    </w:lvl>
    <w:lvl w:ilvl="6" w:tplc="6BCAB2D8">
      <w:start w:val="1"/>
      <w:numFmt w:val="decimal"/>
      <w:lvlText w:val="%7."/>
      <w:lvlJc w:val="left"/>
      <w:pPr>
        <w:ind w:left="402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19CE4BE">
      <w:start w:val="1"/>
      <w:numFmt w:val="lowerLetter"/>
      <w:lvlText w:val="%8."/>
      <w:lvlJc w:val="left"/>
      <w:pPr>
        <w:ind w:left="474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DA6075C">
      <w:start w:val="1"/>
      <w:numFmt w:val="lowerRoman"/>
      <w:lvlText w:val="%9."/>
      <w:lvlJc w:val="left"/>
      <w:pPr>
        <w:ind w:left="5466" w:hanging="3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492562A8"/>
    <w:multiLevelType w:val="hybridMultilevel"/>
    <w:tmpl w:val="0FBE37BE"/>
    <w:styleLink w:val="Importovantl102"/>
    <w:lvl w:ilvl="0" w:tplc="EB2A28E8">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C1461BC2">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23B8C19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758E437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69251E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10CCA8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67D4BFA6">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B66C368">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630B65A">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49E64F2E"/>
    <w:multiLevelType w:val="hybridMultilevel"/>
    <w:tmpl w:val="A73C40A6"/>
    <w:styleLink w:val="Importovantl68"/>
    <w:lvl w:ilvl="0" w:tplc="A848413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B610FF8A">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E1079D0">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A18014D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754D3C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EA64C0C">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BAA4B398">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1EABE30">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13AB3F8">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49EB7D79"/>
    <w:multiLevelType w:val="hybridMultilevel"/>
    <w:tmpl w:val="DFE62304"/>
    <w:styleLink w:val="Importovantl110"/>
    <w:lvl w:ilvl="0" w:tplc="CD864224">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E7F081F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E2E9CC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C140C9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D78388A">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990662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F998BDD6">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6DA69F0">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14E11C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49F9122E"/>
    <w:multiLevelType w:val="hybridMultilevel"/>
    <w:tmpl w:val="4D5C30B0"/>
    <w:styleLink w:val="Importovantl111"/>
    <w:lvl w:ilvl="0" w:tplc="4D763080">
      <w:start w:val="1"/>
      <w:numFmt w:val="bullet"/>
      <w:lvlText w:val="-"/>
      <w:lvlJc w:val="left"/>
      <w:pPr>
        <w:ind w:left="8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14285F0">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3C4B6CE">
      <w:start w:val="1"/>
      <w:numFmt w:val="bullet"/>
      <w:lvlText w:val="•"/>
      <w:lvlJc w:val="left"/>
      <w:pPr>
        <w:ind w:left="10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C16C7A2">
      <w:start w:val="1"/>
      <w:numFmt w:val="bullet"/>
      <w:lvlText w:val="•"/>
      <w:lvlJc w:val="left"/>
      <w:pPr>
        <w:ind w:left="17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3D275E0">
      <w:start w:val="1"/>
      <w:numFmt w:val="bullet"/>
      <w:lvlText w:val="o"/>
      <w:lvlJc w:val="left"/>
      <w:pPr>
        <w:ind w:left="244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61C9A58">
      <w:start w:val="1"/>
      <w:numFmt w:val="bullet"/>
      <w:lvlText w:val="▪"/>
      <w:lvlJc w:val="left"/>
      <w:pPr>
        <w:ind w:left="316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2D292C0">
      <w:start w:val="1"/>
      <w:numFmt w:val="bullet"/>
      <w:lvlText w:val="•"/>
      <w:lvlJc w:val="left"/>
      <w:pPr>
        <w:ind w:left="38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A007982">
      <w:start w:val="1"/>
      <w:numFmt w:val="bullet"/>
      <w:lvlText w:val="o"/>
      <w:lvlJc w:val="left"/>
      <w:pPr>
        <w:ind w:left="46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7FC100A">
      <w:start w:val="1"/>
      <w:numFmt w:val="bullet"/>
      <w:lvlText w:val="▪"/>
      <w:lvlJc w:val="left"/>
      <w:pPr>
        <w:ind w:left="53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39" w15:restartNumberingAfterBreak="0">
    <w:nsid w:val="4B1B217C"/>
    <w:multiLevelType w:val="multilevel"/>
    <w:tmpl w:val="9266C326"/>
    <w:lvl w:ilvl="0">
      <w:start w:val="2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0" w15:restartNumberingAfterBreak="0">
    <w:nsid w:val="4B507B1E"/>
    <w:multiLevelType w:val="hybridMultilevel"/>
    <w:tmpl w:val="FB8E0B9A"/>
    <w:styleLink w:val="Importovantl79"/>
    <w:lvl w:ilvl="0" w:tplc="5BA8C4C8">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A50345A">
      <w:start w:val="1"/>
      <w:numFmt w:val="lowerLetter"/>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75C768E">
      <w:start w:val="1"/>
      <w:numFmt w:val="lowerRoman"/>
      <w:lvlText w:val="%3."/>
      <w:lvlJc w:val="left"/>
      <w:pPr>
        <w:ind w:left="200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8541004">
      <w:start w:val="1"/>
      <w:numFmt w:val="decimal"/>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A0CB54E">
      <w:start w:val="1"/>
      <w:numFmt w:val="lowerLetter"/>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5B661AE">
      <w:start w:val="1"/>
      <w:numFmt w:val="lowerRoman"/>
      <w:lvlText w:val="%6."/>
      <w:lvlJc w:val="left"/>
      <w:pPr>
        <w:ind w:left="416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816B7C6">
      <w:start w:val="1"/>
      <w:numFmt w:val="decimal"/>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516BC82">
      <w:start w:val="1"/>
      <w:numFmt w:val="lowerLetter"/>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892EB8C">
      <w:start w:val="1"/>
      <w:numFmt w:val="lowerRoman"/>
      <w:lvlText w:val="%9."/>
      <w:lvlJc w:val="left"/>
      <w:pPr>
        <w:ind w:left="632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4B76286B"/>
    <w:multiLevelType w:val="multilevel"/>
    <w:tmpl w:val="9EFEE2EC"/>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2" w15:restartNumberingAfterBreak="0">
    <w:nsid w:val="4C1B66DB"/>
    <w:multiLevelType w:val="hybridMultilevel"/>
    <w:tmpl w:val="49C6A38C"/>
    <w:styleLink w:val="Importovantl32"/>
    <w:lvl w:ilvl="0" w:tplc="B8D4283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63E347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1EE5652">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CD290E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8F69BD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2C6D49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534074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C807B7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8F2065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4" w15:restartNumberingAfterBreak="0">
    <w:nsid w:val="4C6A3133"/>
    <w:multiLevelType w:val="hybridMultilevel"/>
    <w:tmpl w:val="3CF4E8FE"/>
    <w:lvl w:ilvl="0" w:tplc="0409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4C9D584E"/>
    <w:multiLevelType w:val="hybridMultilevel"/>
    <w:tmpl w:val="D5BAC99C"/>
    <w:styleLink w:val="Importovantl9"/>
    <w:lvl w:ilvl="0" w:tplc="EF44A88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EF6662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87C3E60">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730593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FBC0FC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25654A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DD6299B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0A0D3A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6D4B9B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4D132640"/>
    <w:multiLevelType w:val="hybridMultilevel"/>
    <w:tmpl w:val="4FB43D54"/>
    <w:styleLink w:val="Importovantl50"/>
    <w:lvl w:ilvl="0" w:tplc="2E885BB2">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1C23E4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BC8367A">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35ED12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776F42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F2F0C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3EC8BCC">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D1ACA6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1142184">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4D5B7285"/>
    <w:multiLevelType w:val="hybridMultilevel"/>
    <w:tmpl w:val="48F43ABC"/>
    <w:styleLink w:val="Importovantl85"/>
    <w:lvl w:ilvl="0" w:tplc="9FC24F2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566024A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7FA94B8">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230385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E7E5E8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9E81F1C">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E764A8C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D57A62E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0FA863E">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4DA33EB1"/>
    <w:multiLevelType w:val="hybridMultilevel"/>
    <w:tmpl w:val="764A9052"/>
    <w:styleLink w:val="Importovantl112"/>
    <w:lvl w:ilvl="0" w:tplc="06BEE63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BDA884C8">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1E667E2">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002B164">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87C837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C404E54">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3D2649A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CE0C368">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C1A3360">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4DC40D3F"/>
    <w:multiLevelType w:val="multilevel"/>
    <w:tmpl w:val="D272F22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0" w15:restartNumberingAfterBreak="0">
    <w:nsid w:val="4E6714DC"/>
    <w:multiLevelType w:val="hybridMultilevel"/>
    <w:tmpl w:val="CF0EE75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2" w15:restartNumberingAfterBreak="0">
    <w:nsid w:val="4EA73312"/>
    <w:multiLevelType w:val="multilevel"/>
    <w:tmpl w:val="EF9E16D0"/>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3" w15:restartNumberingAfterBreak="0">
    <w:nsid w:val="4F570B17"/>
    <w:multiLevelType w:val="multilevel"/>
    <w:tmpl w:val="E736A4D0"/>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54" w15:restartNumberingAfterBreak="0">
    <w:nsid w:val="4FB647FD"/>
    <w:multiLevelType w:val="multilevel"/>
    <w:tmpl w:val="35D48B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5" w15:restartNumberingAfterBreak="0">
    <w:nsid w:val="50255A4C"/>
    <w:multiLevelType w:val="multilevel"/>
    <w:tmpl w:val="A3D476AC"/>
    <w:lvl w:ilvl="0">
      <w:start w:val="1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6" w15:restartNumberingAfterBreak="0">
    <w:nsid w:val="509F3C2B"/>
    <w:multiLevelType w:val="multilevel"/>
    <w:tmpl w:val="FCF85216"/>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57" w15:restartNumberingAfterBreak="0">
    <w:nsid w:val="50E11194"/>
    <w:multiLevelType w:val="hybridMultilevel"/>
    <w:tmpl w:val="D54444DA"/>
    <w:styleLink w:val="Importovantl350"/>
    <w:lvl w:ilvl="0" w:tplc="D54444DA">
      <w:start w:val="1"/>
      <w:numFmt w:val="lowerLetter"/>
      <w:lvlText w:val="%1)"/>
      <w:lvlJc w:val="left"/>
      <w:pPr>
        <w:ind w:left="602" w:hanging="178"/>
      </w:pPr>
      <w:rPr>
        <w:rFonts w:ascii="Proba Pro" w:eastAsia="Proba Pro" w:hAnsi="Proba Pro" w:cs="Proba Pr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FF4CB70">
      <w:start w:val="1"/>
      <w:numFmt w:val="lowerLetter"/>
      <w:lvlText w:val="%2)"/>
      <w:lvlJc w:val="left"/>
      <w:pPr>
        <w:ind w:left="993"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424CDE6">
      <w:start w:val="1"/>
      <w:numFmt w:val="lowerRoman"/>
      <w:lvlText w:val="%3."/>
      <w:lvlJc w:val="left"/>
      <w:pPr>
        <w:ind w:left="1645"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F5E394E">
      <w:start w:val="1"/>
      <w:numFmt w:val="decimal"/>
      <w:lvlText w:val="%4."/>
      <w:lvlJc w:val="left"/>
      <w:pPr>
        <w:ind w:left="2365"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02405DA">
      <w:start w:val="1"/>
      <w:numFmt w:val="lowerLetter"/>
      <w:lvlText w:val="%5."/>
      <w:lvlJc w:val="left"/>
      <w:pPr>
        <w:ind w:left="3085"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F9AD476">
      <w:start w:val="1"/>
      <w:numFmt w:val="lowerRoman"/>
      <w:lvlText w:val="%6."/>
      <w:lvlJc w:val="left"/>
      <w:pPr>
        <w:ind w:left="3805"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D9C3B16">
      <w:start w:val="1"/>
      <w:numFmt w:val="decimal"/>
      <w:lvlText w:val="%7."/>
      <w:lvlJc w:val="left"/>
      <w:pPr>
        <w:ind w:left="4525"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378B21C">
      <w:start w:val="1"/>
      <w:numFmt w:val="lowerLetter"/>
      <w:lvlText w:val="%8."/>
      <w:lvlJc w:val="left"/>
      <w:pPr>
        <w:ind w:left="5245"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4F8D22A">
      <w:start w:val="1"/>
      <w:numFmt w:val="lowerRoman"/>
      <w:lvlText w:val="%9."/>
      <w:lvlJc w:val="left"/>
      <w:pPr>
        <w:ind w:left="5965"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8" w15:restartNumberingAfterBreak="0">
    <w:nsid w:val="50FB01C2"/>
    <w:multiLevelType w:val="hybridMultilevel"/>
    <w:tmpl w:val="5260B776"/>
    <w:styleLink w:val="Importovantl52"/>
    <w:lvl w:ilvl="0" w:tplc="C974ED20">
      <w:start w:val="1"/>
      <w:numFmt w:val="decimal"/>
      <w:lvlText w:val="%1."/>
      <w:lvlJc w:val="left"/>
      <w:pPr>
        <w:ind w:left="8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4F829F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86481F2">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3B44670">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356CB10">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754AF34">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5F6AA3C">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9FCD51A">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5503762">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52571CB1"/>
    <w:multiLevelType w:val="hybridMultilevel"/>
    <w:tmpl w:val="C122AFFE"/>
    <w:styleLink w:val="Importovantl74"/>
    <w:lvl w:ilvl="0" w:tplc="4E5ECE4A">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805EF87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D10516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66BA583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25A3DC2">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EFCAA96">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13C3DC0">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85823F2">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B1E1D68">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1" w15:restartNumberingAfterBreak="0">
    <w:nsid w:val="52F00BA2"/>
    <w:multiLevelType w:val="hybridMultilevel"/>
    <w:tmpl w:val="DCAA22AE"/>
    <w:styleLink w:val="Importovantl16"/>
    <w:lvl w:ilvl="0" w:tplc="C85E565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514D49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766153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44B6889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32020F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33E50D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620259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800304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ECEA42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5331471C"/>
    <w:multiLevelType w:val="multilevel"/>
    <w:tmpl w:val="D7D000AE"/>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Proba Pro" w:hAnsi="Proba Pro"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63" w15:restartNumberingAfterBreak="0">
    <w:nsid w:val="53732CE9"/>
    <w:multiLevelType w:val="multilevel"/>
    <w:tmpl w:val="67E0538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4" w15:restartNumberingAfterBreak="0">
    <w:nsid w:val="548B158E"/>
    <w:multiLevelType w:val="hybridMultilevel"/>
    <w:tmpl w:val="2CE25372"/>
    <w:styleLink w:val="Importovantl89"/>
    <w:lvl w:ilvl="0" w:tplc="1D3615DE">
      <w:start w:val="1"/>
      <w:numFmt w:val="bullet"/>
      <w:lvlText w:val="-"/>
      <w:lvlJc w:val="left"/>
      <w:pPr>
        <w:ind w:left="5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F5CE22A">
      <w:start w:val="1"/>
      <w:numFmt w:val="bullet"/>
      <w:lvlText w:val="o"/>
      <w:lvlJc w:val="left"/>
      <w:pPr>
        <w:ind w:left="12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740D7D4">
      <w:start w:val="1"/>
      <w:numFmt w:val="bullet"/>
      <w:lvlText w:val="▪"/>
      <w:lvlJc w:val="left"/>
      <w:pPr>
        <w:ind w:left="20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C90949E">
      <w:start w:val="1"/>
      <w:numFmt w:val="bullet"/>
      <w:lvlText w:val="•"/>
      <w:lvlJc w:val="left"/>
      <w:pPr>
        <w:ind w:left="27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64A89D0">
      <w:start w:val="1"/>
      <w:numFmt w:val="bullet"/>
      <w:lvlText w:val="o"/>
      <w:lvlJc w:val="left"/>
      <w:pPr>
        <w:ind w:left="344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566F89C">
      <w:start w:val="1"/>
      <w:numFmt w:val="bullet"/>
      <w:lvlText w:val="▪"/>
      <w:lvlJc w:val="left"/>
      <w:pPr>
        <w:ind w:left="41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AD6CB58">
      <w:start w:val="1"/>
      <w:numFmt w:val="bullet"/>
      <w:lvlText w:val="•"/>
      <w:lvlJc w:val="left"/>
      <w:pPr>
        <w:ind w:left="48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B841B6C">
      <w:start w:val="1"/>
      <w:numFmt w:val="bullet"/>
      <w:lvlText w:val="o"/>
      <w:lvlJc w:val="left"/>
      <w:pPr>
        <w:ind w:left="56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3A8B34E">
      <w:start w:val="1"/>
      <w:numFmt w:val="bullet"/>
      <w:lvlText w:val="▪"/>
      <w:lvlJc w:val="left"/>
      <w:pPr>
        <w:ind w:left="63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54F46516"/>
    <w:multiLevelType w:val="hybridMultilevel"/>
    <w:tmpl w:val="85B284DA"/>
    <w:styleLink w:val="Importovantl42"/>
    <w:lvl w:ilvl="0" w:tplc="B83AFAD8">
      <w:start w:val="1"/>
      <w:numFmt w:val="bullet"/>
      <w:lvlText w:val="-"/>
      <w:lvlJc w:val="left"/>
      <w:pPr>
        <w:ind w:left="5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A12677C">
      <w:start w:val="1"/>
      <w:numFmt w:val="bullet"/>
      <w:lvlText w:val="o"/>
      <w:lvlJc w:val="left"/>
      <w:pPr>
        <w:ind w:left="12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AA68980">
      <w:start w:val="1"/>
      <w:numFmt w:val="bullet"/>
      <w:lvlText w:val="▪"/>
      <w:lvlJc w:val="left"/>
      <w:pPr>
        <w:ind w:left="20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D40BC4A">
      <w:start w:val="1"/>
      <w:numFmt w:val="bullet"/>
      <w:lvlText w:val="•"/>
      <w:lvlJc w:val="left"/>
      <w:pPr>
        <w:ind w:left="27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55ED1AE">
      <w:start w:val="1"/>
      <w:numFmt w:val="bullet"/>
      <w:lvlText w:val="o"/>
      <w:lvlJc w:val="left"/>
      <w:pPr>
        <w:ind w:left="344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88C8B28">
      <w:start w:val="1"/>
      <w:numFmt w:val="bullet"/>
      <w:lvlText w:val="▪"/>
      <w:lvlJc w:val="left"/>
      <w:pPr>
        <w:ind w:left="41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DF43E08">
      <w:start w:val="1"/>
      <w:numFmt w:val="bullet"/>
      <w:lvlText w:val="•"/>
      <w:lvlJc w:val="left"/>
      <w:pPr>
        <w:ind w:left="48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A0C0354">
      <w:start w:val="1"/>
      <w:numFmt w:val="bullet"/>
      <w:lvlText w:val="o"/>
      <w:lvlJc w:val="left"/>
      <w:pPr>
        <w:ind w:left="56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8489E2C">
      <w:start w:val="1"/>
      <w:numFmt w:val="bullet"/>
      <w:lvlText w:val="▪"/>
      <w:lvlJc w:val="left"/>
      <w:pPr>
        <w:ind w:left="63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551E1AF9"/>
    <w:multiLevelType w:val="multilevel"/>
    <w:tmpl w:val="FCC80C22"/>
    <w:styleLink w:val="Importovantl33"/>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55A60A13"/>
    <w:multiLevelType w:val="hybridMultilevel"/>
    <w:tmpl w:val="455EBC70"/>
    <w:styleLink w:val="Importovantl19"/>
    <w:lvl w:ilvl="0" w:tplc="ECE6E50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9CC03C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3AC29C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1A62D7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776536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80B79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63C26CB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802EB0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F708CB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69" w15:restartNumberingAfterBreak="0">
    <w:nsid w:val="566A7288"/>
    <w:multiLevelType w:val="multilevel"/>
    <w:tmpl w:val="C2E0A3F6"/>
    <w:styleLink w:val="Importovantl2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21" w:hanging="62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56D20A4E"/>
    <w:multiLevelType w:val="multilevel"/>
    <w:tmpl w:val="E10068B4"/>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1" w15:restartNumberingAfterBreak="0">
    <w:nsid w:val="56FA0B53"/>
    <w:multiLevelType w:val="hybridMultilevel"/>
    <w:tmpl w:val="2688A35E"/>
    <w:styleLink w:val="Importovantl81"/>
    <w:lvl w:ilvl="0" w:tplc="51D006EC">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E7FE99E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C7E369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933E4158">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E6C3D9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FC4B14C">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15AADC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48ACAF4">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06CDB28">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57A1760D"/>
    <w:multiLevelType w:val="multilevel"/>
    <w:tmpl w:val="B8A070C6"/>
    <w:styleLink w:val="Importovantl32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14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506"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2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58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026"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585D2497"/>
    <w:multiLevelType w:val="multilevel"/>
    <w:tmpl w:val="DDD4B88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4" w15:restartNumberingAfterBreak="0">
    <w:nsid w:val="586A12CC"/>
    <w:multiLevelType w:val="multilevel"/>
    <w:tmpl w:val="DCFA0E7E"/>
    <w:styleLink w:val="Importovantl390"/>
    <w:lvl w:ilvl="0">
      <w:start w:val="1"/>
      <w:numFmt w:val="decimal"/>
      <w:lvlText w:val="%1."/>
      <w:lvlJc w:val="left"/>
      <w:pPr>
        <w:tabs>
          <w:tab w:val="left" w:pos="567"/>
        </w:tabs>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567"/>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567"/>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567"/>
        </w:tabs>
        <w:ind w:left="1494"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567"/>
        </w:tabs>
        <w:ind w:left="2214"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567"/>
        </w:tabs>
        <w:ind w:left="2574" w:hanging="9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567"/>
        </w:tabs>
        <w:ind w:left="3294"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567"/>
        </w:tabs>
        <w:ind w:left="3654" w:hanging="12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567"/>
        </w:tabs>
        <w:ind w:left="4014" w:hanging="1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59085AFF"/>
    <w:multiLevelType w:val="hybridMultilevel"/>
    <w:tmpl w:val="58B6A6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5BE65E76"/>
    <w:multiLevelType w:val="hybridMultilevel"/>
    <w:tmpl w:val="489C0990"/>
    <w:styleLink w:val="Importovantl66"/>
    <w:lvl w:ilvl="0" w:tplc="B80892F4">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2D34ABEC">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B9E94C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75E3FB0">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CBC1D8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2B6FDD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3C9A3012">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7E3EB7E4">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D0AC8A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5C2D010A"/>
    <w:multiLevelType w:val="hybridMultilevel"/>
    <w:tmpl w:val="0396FA56"/>
    <w:styleLink w:val="Importovantl180"/>
    <w:lvl w:ilvl="0" w:tplc="213A319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F1E13FE">
      <w:start w:val="1"/>
      <w:numFmt w:val="lowerLetter"/>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F56E7B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7F24AF0">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D02D8E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7CC9AB4">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922C16D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F9ACF1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34F86F1C">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5CC65BC0"/>
    <w:multiLevelType w:val="multilevel"/>
    <w:tmpl w:val="4E2670C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9" w15:restartNumberingAfterBreak="0">
    <w:nsid w:val="5D5709B0"/>
    <w:multiLevelType w:val="hybridMultilevel"/>
    <w:tmpl w:val="C0BEEEBC"/>
    <w:styleLink w:val="Importovantl104"/>
    <w:lvl w:ilvl="0" w:tplc="8920F3B2">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B1A69B2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322CDC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CD0050A">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A50C71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9A470A6">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FBFE0654">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0FCE6F2">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5924B68">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5D6B14C5"/>
    <w:multiLevelType w:val="hybridMultilevel"/>
    <w:tmpl w:val="E98889D6"/>
    <w:styleLink w:val="Importovantl63"/>
    <w:lvl w:ilvl="0" w:tplc="2E049A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7A8F530">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2C6E0B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664F86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904E59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8641FF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8882E2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56A438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D2B29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5DB251A5"/>
    <w:multiLevelType w:val="hybridMultilevel"/>
    <w:tmpl w:val="C2A6D062"/>
    <w:styleLink w:val="Importovantl116"/>
    <w:lvl w:ilvl="0" w:tplc="6B7AC3A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6C2ABA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9FA6522">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65AAC29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E5C991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5985B9E">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191C8D6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7582818E">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7CCF358">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5E8F4D97"/>
    <w:multiLevelType w:val="hybridMultilevel"/>
    <w:tmpl w:val="CA4EC8C4"/>
    <w:styleLink w:val="Importovantl38"/>
    <w:lvl w:ilvl="0" w:tplc="6204B6B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0EA25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089E56">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C14FAD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88B6F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AAF15C">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C786FA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4E86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027B26">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5F9342F3"/>
    <w:multiLevelType w:val="hybridMultilevel"/>
    <w:tmpl w:val="2B2C931E"/>
    <w:styleLink w:val="Importovantl101"/>
    <w:lvl w:ilvl="0" w:tplc="906025F8">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FFCCEF14">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B7EFD8C">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90C0766">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9E2EF0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ACE3DE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86C9AD0">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5F4E9F4">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49687D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5FB575E7"/>
    <w:multiLevelType w:val="hybridMultilevel"/>
    <w:tmpl w:val="E9F053E8"/>
    <w:styleLink w:val="Importovantl103"/>
    <w:lvl w:ilvl="0" w:tplc="6B7874C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4EEACA54">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16A7FB2">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31FAC9C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9442D8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B3E6A5C">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FF40F2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0A10560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A2C1606">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600C676B"/>
    <w:multiLevelType w:val="hybridMultilevel"/>
    <w:tmpl w:val="9140DE26"/>
    <w:styleLink w:val="Importovantl270"/>
    <w:lvl w:ilvl="0" w:tplc="5262FE24">
      <w:start w:val="1"/>
      <w:numFmt w:val="decimal"/>
      <w:lvlText w:val="%1."/>
      <w:lvlJc w:val="left"/>
      <w:pPr>
        <w:ind w:left="602" w:hanging="1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D040764">
      <w:start w:val="1"/>
      <w:numFmt w:val="lowerLetter"/>
      <w:lvlText w:val="%2)"/>
      <w:lvlJc w:val="left"/>
      <w:pPr>
        <w:ind w:left="1495"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0343D46">
      <w:start w:val="1"/>
      <w:numFmt w:val="lowerRoman"/>
      <w:lvlText w:val="%3."/>
      <w:lvlJc w:val="left"/>
      <w:pPr>
        <w:ind w:left="1646"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676F194">
      <w:start w:val="1"/>
      <w:numFmt w:val="decimal"/>
      <w:lvlText w:val="%4."/>
      <w:lvlJc w:val="left"/>
      <w:pPr>
        <w:ind w:left="2366"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6040CC4">
      <w:start w:val="1"/>
      <w:numFmt w:val="lowerLetter"/>
      <w:lvlText w:val="%5."/>
      <w:lvlJc w:val="left"/>
      <w:pPr>
        <w:ind w:left="3086"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79CD010">
      <w:start w:val="1"/>
      <w:numFmt w:val="lowerRoman"/>
      <w:lvlText w:val="%6."/>
      <w:lvlJc w:val="left"/>
      <w:pPr>
        <w:ind w:left="3806"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A6297C2">
      <w:start w:val="1"/>
      <w:numFmt w:val="decimal"/>
      <w:lvlText w:val="%7."/>
      <w:lvlJc w:val="left"/>
      <w:pPr>
        <w:ind w:left="4526"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48FC78">
      <w:start w:val="1"/>
      <w:numFmt w:val="lowerLetter"/>
      <w:lvlText w:val="%8."/>
      <w:lvlJc w:val="left"/>
      <w:pPr>
        <w:ind w:left="5246"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CB0293A">
      <w:start w:val="1"/>
      <w:numFmt w:val="lowerRoman"/>
      <w:lvlText w:val="%9."/>
      <w:lvlJc w:val="left"/>
      <w:pPr>
        <w:ind w:left="5966"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6" w15:restartNumberingAfterBreak="0">
    <w:nsid w:val="609A2FE3"/>
    <w:multiLevelType w:val="multilevel"/>
    <w:tmpl w:val="0E38F63A"/>
    <w:lvl w:ilvl="0">
      <w:start w:val="1"/>
      <w:numFmt w:val="upperRoman"/>
      <w:pStyle w:val="Nadpis1"/>
      <w:lvlText w:val="ODDIEL %1."/>
      <w:lvlJc w:val="left"/>
      <w:pPr>
        <w:ind w:left="432" w:hanging="432"/>
      </w:pPr>
      <w:rPr>
        <w:rFonts w:hint="default"/>
        <w:b w:val="0"/>
        <w:bCs w:val="0"/>
        <w:i w:val="0"/>
        <w:iCs w:val="0"/>
        <w:caps w:val="0"/>
        <w:smallCaps w:val="0"/>
        <w:strike w:val="0"/>
        <w:dstrike w:val="0"/>
        <w:vanish w:val="0"/>
        <w:spacing w:val="0"/>
        <w:kern w:val="0"/>
        <w:position w:val="0"/>
        <w:u w:val="none"/>
        <w:effect w:val="none"/>
        <w:vertAlign w:val="baseline"/>
        <w:em w:val="none"/>
      </w:rPr>
    </w:lvl>
    <w:lvl w:ilvl="1">
      <w:start w:val="3"/>
      <w:numFmt w:val="decimal"/>
      <w:pStyle w:val="Nadpis2"/>
      <w:lvlText w:val="%2"/>
      <w:lvlJc w:val="left"/>
      <w:pPr>
        <w:ind w:left="576" w:hanging="576"/>
      </w:pPr>
      <w:rPr>
        <w:rFonts w:hint="default"/>
        <w:b/>
        <w:color w:val="008998"/>
        <w:sz w:val="22"/>
      </w:rPr>
    </w:lvl>
    <w:lvl w:ilvl="2">
      <w:start w:val="1"/>
      <w:numFmt w:val="decimal"/>
      <w:lvlRestart w:val="0"/>
      <w:pStyle w:val="Nadpis3"/>
      <w:lvlText w:val="3.%3"/>
      <w:lvlJc w:val="left"/>
      <w:pPr>
        <w:ind w:left="1163" w:hanging="737"/>
      </w:pPr>
      <w:rPr>
        <w:rFonts w:ascii="Arial" w:hAnsi="Arial" w:cs="Arial" w:hint="default"/>
        <w:b w:val="0"/>
        <w:color w:val="auto"/>
        <w:sz w:val="20"/>
        <w:szCs w:val="20"/>
      </w:rPr>
    </w:lvl>
    <w:lvl w:ilvl="3">
      <w:start w:val="1"/>
      <w:numFmt w:val="decimal"/>
      <w:pStyle w:val="Nadpis4"/>
      <w:lvlText w:val="%2.%3.%4"/>
      <w:lvlJc w:val="left"/>
      <w:pPr>
        <w:ind w:left="1857" w:hanging="864"/>
      </w:pPr>
      <w:rPr>
        <w:rFonts w:hint="default"/>
        <w:b w:val="0"/>
        <w:color w:val="000000"/>
        <w:sz w:val="20"/>
        <w:szCs w:val="20"/>
      </w:rPr>
    </w:lvl>
    <w:lvl w:ilvl="4">
      <w:start w:val="1"/>
      <w:numFmt w:val="decimal"/>
      <w:pStyle w:val="Nadpis5"/>
      <w:lvlText w:val="%2.%3.%4.%5"/>
      <w:lvlJc w:val="left"/>
      <w:pPr>
        <w:ind w:left="1008" w:hanging="1008"/>
      </w:pPr>
      <w:rPr>
        <w:rFonts w:ascii="Arial" w:hAnsi="Arial" w:cs="Arial" w:hint="default"/>
        <w:b w:val="0"/>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87" w15:restartNumberingAfterBreak="0">
    <w:nsid w:val="60E87D50"/>
    <w:multiLevelType w:val="hybridMultilevel"/>
    <w:tmpl w:val="5BAA0A4A"/>
    <w:styleLink w:val="Importovantl27"/>
    <w:lvl w:ilvl="0" w:tplc="EB1C3C6A">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261C880A">
      <w:start w:val="1"/>
      <w:numFmt w:val="decimal"/>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CA6AE20">
      <w:start w:val="1"/>
      <w:numFmt w:val="lowerRoman"/>
      <w:lvlText w:val="%3."/>
      <w:lvlJc w:val="left"/>
      <w:pPr>
        <w:ind w:left="1571" w:hanging="343"/>
      </w:pPr>
      <w:rPr>
        <w:rFonts w:hAnsi="Arial Unicode MS"/>
        <w:caps w:val="0"/>
        <w:smallCaps w:val="0"/>
        <w:strike w:val="0"/>
        <w:dstrike w:val="0"/>
        <w:outline w:val="0"/>
        <w:emboss w:val="0"/>
        <w:imprint w:val="0"/>
        <w:spacing w:val="0"/>
        <w:w w:val="100"/>
        <w:kern w:val="0"/>
        <w:position w:val="0"/>
        <w:highlight w:val="none"/>
        <w:vertAlign w:val="baseline"/>
      </w:rPr>
    </w:lvl>
    <w:lvl w:ilvl="3" w:tplc="860AB39A">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9916784C">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364092E">
      <w:start w:val="1"/>
      <w:numFmt w:val="lowerRoman"/>
      <w:lvlText w:val="%6."/>
      <w:lvlJc w:val="left"/>
      <w:pPr>
        <w:ind w:left="3731" w:hanging="343"/>
      </w:pPr>
      <w:rPr>
        <w:rFonts w:hAnsi="Arial Unicode MS"/>
        <w:caps w:val="0"/>
        <w:smallCaps w:val="0"/>
        <w:strike w:val="0"/>
        <w:dstrike w:val="0"/>
        <w:outline w:val="0"/>
        <w:emboss w:val="0"/>
        <w:imprint w:val="0"/>
        <w:spacing w:val="0"/>
        <w:w w:val="100"/>
        <w:kern w:val="0"/>
        <w:position w:val="0"/>
        <w:highlight w:val="none"/>
        <w:vertAlign w:val="baseline"/>
      </w:rPr>
    </w:lvl>
    <w:lvl w:ilvl="6" w:tplc="AAF4CE96">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03E594C">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CE4D7CA">
      <w:start w:val="1"/>
      <w:numFmt w:val="lowerRoman"/>
      <w:lvlText w:val="%9."/>
      <w:lvlJc w:val="left"/>
      <w:pPr>
        <w:ind w:left="5891" w:hanging="3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60F14C4A"/>
    <w:multiLevelType w:val="multilevel"/>
    <w:tmpl w:val="0AF4A1CE"/>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9" w15:restartNumberingAfterBreak="0">
    <w:nsid w:val="60FA352C"/>
    <w:multiLevelType w:val="hybridMultilevel"/>
    <w:tmpl w:val="3D58A3E0"/>
    <w:styleLink w:val="Importovantl43"/>
    <w:lvl w:ilvl="0" w:tplc="F664008A">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2ED2BCC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7B03FC0">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CA2B3F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9ADF60">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2C47196">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DE8BE06">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08679F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802518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622909F9"/>
    <w:multiLevelType w:val="multilevel"/>
    <w:tmpl w:val="9420F88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2" w15:restartNumberingAfterBreak="0">
    <w:nsid w:val="623B3A15"/>
    <w:multiLevelType w:val="hybridMultilevel"/>
    <w:tmpl w:val="F13ADCB6"/>
    <w:styleLink w:val="Importovantl47"/>
    <w:lvl w:ilvl="0" w:tplc="4E127EB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AB03D7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33A62A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E04B2E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7B4EBD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D7244E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534FAD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32AC6E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BAED2B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63F85DBB"/>
    <w:multiLevelType w:val="multilevel"/>
    <w:tmpl w:val="4A5C22B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4" w15:restartNumberingAfterBreak="0">
    <w:nsid w:val="6405714B"/>
    <w:multiLevelType w:val="multilevel"/>
    <w:tmpl w:val="81A2984A"/>
    <w:lvl w:ilvl="0">
      <w:start w:val="21"/>
      <w:numFmt w:val="decimal"/>
      <w:lvlText w:val="%1"/>
      <w:lvlJc w:val="left"/>
      <w:pPr>
        <w:ind w:left="375" w:hanging="375"/>
      </w:pPr>
      <w:rPr>
        <w:rFonts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5" w15:restartNumberingAfterBreak="0">
    <w:nsid w:val="652934CE"/>
    <w:multiLevelType w:val="multilevel"/>
    <w:tmpl w:val="9D623CC2"/>
    <w:styleLink w:val="Importovantl40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14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50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2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58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66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02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97"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67E2266A"/>
    <w:multiLevelType w:val="multilevel"/>
    <w:tmpl w:val="B3B81F6A"/>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9" w15:restartNumberingAfterBreak="0">
    <w:nsid w:val="684D10A8"/>
    <w:multiLevelType w:val="hybridMultilevel"/>
    <w:tmpl w:val="7674C322"/>
    <w:styleLink w:val="Importovantl49"/>
    <w:lvl w:ilvl="0" w:tplc="B8DA2772">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A84E2C9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BE4E9B0">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3B2AC40">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D4A9694">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28092A">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CD66A8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B08F426">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4369108">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6A453A2C"/>
    <w:multiLevelType w:val="hybridMultilevel"/>
    <w:tmpl w:val="BAAE4646"/>
    <w:lvl w:ilvl="0" w:tplc="C3B0B5A0">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A9F3039"/>
    <w:multiLevelType w:val="hybridMultilevel"/>
    <w:tmpl w:val="4DC87ED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2" w15:restartNumberingAfterBreak="0">
    <w:nsid w:val="6B74104B"/>
    <w:multiLevelType w:val="hybridMultilevel"/>
    <w:tmpl w:val="8C647D14"/>
    <w:styleLink w:val="Importovantl80"/>
    <w:lvl w:ilvl="0" w:tplc="326EFCFC">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E89AF532">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F68F3D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F9C7B0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896AC36">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280F440">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C3728A8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714423E">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09EE54A">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6C3D40D6"/>
    <w:multiLevelType w:val="hybridMultilevel"/>
    <w:tmpl w:val="44DC168E"/>
    <w:styleLink w:val="Importovantl56"/>
    <w:lvl w:ilvl="0" w:tplc="85E6718E">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0648646">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062B1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601370">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21B6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20351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2C399C">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9C4C05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D80FB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6C74613C"/>
    <w:multiLevelType w:val="hybridMultilevel"/>
    <w:tmpl w:val="F7AAF8E2"/>
    <w:styleLink w:val="Importovantl95"/>
    <w:lvl w:ilvl="0" w:tplc="91E43F7A">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8570BC5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1B6053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B7B8C0D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7622C1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9BA50E4">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B03ED9A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730D4B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7E1EEA">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6CDD2E3E"/>
    <w:multiLevelType w:val="multilevel"/>
    <w:tmpl w:val="57E6AE6C"/>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6" w15:restartNumberingAfterBreak="0">
    <w:nsid w:val="6D4E0826"/>
    <w:multiLevelType w:val="hybridMultilevel"/>
    <w:tmpl w:val="A544CDA8"/>
    <w:styleLink w:val="Importovantl380"/>
    <w:lvl w:ilvl="0" w:tplc="E07C9C4C">
      <w:start w:val="1"/>
      <w:numFmt w:val="decimal"/>
      <w:lvlText w:val="%1."/>
      <w:lvlJc w:val="left"/>
      <w:pPr>
        <w:ind w:left="602" w:hanging="1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FEE5706">
      <w:start w:val="1"/>
      <w:numFmt w:val="lowerRoman"/>
      <w:lvlText w:val="(%2)"/>
      <w:lvlJc w:val="left"/>
      <w:pPr>
        <w:ind w:left="1118"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D10A1A4">
      <w:start w:val="1"/>
      <w:numFmt w:val="lowerRoman"/>
      <w:lvlText w:val="%3."/>
      <w:lvlJc w:val="left"/>
      <w:pPr>
        <w:ind w:left="1646"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D024CEC">
      <w:start w:val="1"/>
      <w:numFmt w:val="decimal"/>
      <w:lvlText w:val="%4."/>
      <w:lvlJc w:val="left"/>
      <w:pPr>
        <w:ind w:left="2366"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1985DD8">
      <w:start w:val="1"/>
      <w:numFmt w:val="lowerLetter"/>
      <w:lvlText w:val="%5."/>
      <w:lvlJc w:val="left"/>
      <w:pPr>
        <w:ind w:left="3086"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98294D8">
      <w:start w:val="1"/>
      <w:numFmt w:val="lowerRoman"/>
      <w:lvlText w:val="%6."/>
      <w:lvlJc w:val="left"/>
      <w:pPr>
        <w:ind w:left="3806"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C72AAE2">
      <w:start w:val="1"/>
      <w:numFmt w:val="decimal"/>
      <w:lvlText w:val="%7."/>
      <w:lvlJc w:val="left"/>
      <w:pPr>
        <w:ind w:left="4526"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0707F42">
      <w:start w:val="1"/>
      <w:numFmt w:val="lowerLetter"/>
      <w:lvlText w:val="%8."/>
      <w:lvlJc w:val="left"/>
      <w:pPr>
        <w:ind w:left="5246"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CADEC6">
      <w:start w:val="1"/>
      <w:numFmt w:val="lowerRoman"/>
      <w:lvlText w:val="%9."/>
      <w:lvlJc w:val="left"/>
      <w:pPr>
        <w:ind w:left="5966"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7" w15:restartNumberingAfterBreak="0">
    <w:nsid w:val="6F4502F0"/>
    <w:multiLevelType w:val="hybridMultilevel"/>
    <w:tmpl w:val="C5E4343C"/>
    <w:styleLink w:val="Importovantl14"/>
    <w:lvl w:ilvl="0" w:tplc="9F7254E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50C675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51CE470">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58C2E6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1169B1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96851C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320D28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7F8B02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CC4395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6FC478FE"/>
    <w:multiLevelType w:val="hybridMultilevel"/>
    <w:tmpl w:val="D3DC2DC2"/>
    <w:styleLink w:val="Importovantl401"/>
    <w:lvl w:ilvl="0" w:tplc="D68C3244">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0A45792">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908A70">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EEFD9E">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503D08">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DC2974">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3617B6">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8D4D4B4">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DA7BA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6FD350A5"/>
    <w:multiLevelType w:val="multilevel"/>
    <w:tmpl w:val="40AC7530"/>
    <w:lvl w:ilvl="0">
      <w:start w:val="1"/>
      <w:numFmt w:val="upperRoman"/>
      <w:lvlText w:val="ODDIEL %1."/>
      <w:lvlJc w:val="left"/>
      <w:pPr>
        <w:ind w:left="432" w:hanging="432"/>
      </w:pPr>
      <w:rPr>
        <w:b w:val="0"/>
        <w:i w:val="0"/>
        <w:smallCaps w:val="0"/>
        <w:strike w:val="0"/>
        <w:u w:val="none"/>
        <w:vertAlign w:val="baseline"/>
      </w:rPr>
    </w:lvl>
    <w:lvl w:ilvl="1">
      <w:start w:val="1"/>
      <w:numFmt w:val="decimal"/>
      <w:pStyle w:val="SAP1"/>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2852"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0" w15:restartNumberingAfterBreak="0">
    <w:nsid w:val="6FF434E0"/>
    <w:multiLevelType w:val="hybridMultilevel"/>
    <w:tmpl w:val="85A23C66"/>
    <w:styleLink w:val="Importovantl55"/>
    <w:lvl w:ilvl="0" w:tplc="BCD4B2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802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D4223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9BC6A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A629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FA70F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154B3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FAD4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7C67B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700540DA"/>
    <w:multiLevelType w:val="hybridMultilevel"/>
    <w:tmpl w:val="68D8C866"/>
    <w:styleLink w:val="Importovantl13"/>
    <w:lvl w:ilvl="0" w:tplc="614E642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230BA1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7EE307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2EA7F9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F1E1F9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240E7D2">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130AC0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ED629B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EC856C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7041394C"/>
    <w:multiLevelType w:val="multilevel"/>
    <w:tmpl w:val="58EA5D22"/>
    <w:numStyleLink w:val="Importovantl3"/>
  </w:abstractNum>
  <w:abstractNum w:abstractNumId="213" w15:restartNumberingAfterBreak="0">
    <w:nsid w:val="70D15E90"/>
    <w:multiLevelType w:val="hybridMultilevel"/>
    <w:tmpl w:val="073ABB3E"/>
    <w:lvl w:ilvl="0" w:tplc="041B0017">
      <w:start w:val="1"/>
      <w:numFmt w:val="lowerLetter"/>
      <w:lvlText w:val="%1)"/>
      <w:lvlJc w:val="left"/>
      <w:pPr>
        <w:ind w:left="2138"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14" w15:restartNumberingAfterBreak="0">
    <w:nsid w:val="717A24DB"/>
    <w:multiLevelType w:val="multilevel"/>
    <w:tmpl w:val="1C7079A0"/>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5" w15:restartNumberingAfterBreak="0">
    <w:nsid w:val="72795CD8"/>
    <w:multiLevelType w:val="multilevel"/>
    <w:tmpl w:val="25082A4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6" w15:restartNumberingAfterBreak="0">
    <w:nsid w:val="73B53064"/>
    <w:multiLevelType w:val="hybridMultilevel"/>
    <w:tmpl w:val="64048188"/>
    <w:styleLink w:val="Importovantl280"/>
    <w:lvl w:ilvl="0" w:tplc="9ED830F8">
      <w:start w:val="1"/>
      <w:numFmt w:val="bullet"/>
      <w:lvlText w:val="-"/>
      <w:lvlJc w:val="left"/>
      <w:pPr>
        <w:ind w:left="92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E7A3E80">
      <w:start w:val="1"/>
      <w:numFmt w:val="bullet"/>
      <w:lvlText w:val="o"/>
      <w:lvlJc w:val="left"/>
      <w:pPr>
        <w:ind w:left="164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32E5AA2">
      <w:start w:val="1"/>
      <w:numFmt w:val="bullet"/>
      <w:lvlText w:val="▪"/>
      <w:lvlJc w:val="left"/>
      <w:pPr>
        <w:ind w:left="2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ACE1DA">
      <w:start w:val="1"/>
      <w:numFmt w:val="bullet"/>
      <w:lvlText w:val="•"/>
      <w:lvlJc w:val="left"/>
      <w:pPr>
        <w:ind w:left="308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6B21414">
      <w:start w:val="1"/>
      <w:numFmt w:val="bullet"/>
      <w:lvlText w:val="o"/>
      <w:lvlJc w:val="left"/>
      <w:pPr>
        <w:ind w:left="380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96047B0">
      <w:start w:val="1"/>
      <w:numFmt w:val="bullet"/>
      <w:lvlText w:val="▪"/>
      <w:lvlJc w:val="left"/>
      <w:pPr>
        <w:ind w:left="45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2EF09A">
      <w:start w:val="1"/>
      <w:numFmt w:val="bullet"/>
      <w:lvlText w:val="•"/>
      <w:lvlJc w:val="left"/>
      <w:pPr>
        <w:ind w:left="524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6E82C0C">
      <w:start w:val="1"/>
      <w:numFmt w:val="bullet"/>
      <w:lvlText w:val="o"/>
      <w:lvlJc w:val="left"/>
      <w:pPr>
        <w:ind w:left="596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4AA99C0">
      <w:start w:val="1"/>
      <w:numFmt w:val="bullet"/>
      <w:lvlText w:val="▪"/>
      <w:lvlJc w:val="left"/>
      <w:pPr>
        <w:ind w:left="66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73CC32FD"/>
    <w:multiLevelType w:val="hybridMultilevel"/>
    <w:tmpl w:val="5462CC42"/>
    <w:lvl w:ilvl="0" w:tplc="C3B0B5A0">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4D85994"/>
    <w:multiLevelType w:val="hybridMultilevel"/>
    <w:tmpl w:val="7ECE0516"/>
    <w:styleLink w:val="Importovantl113"/>
    <w:lvl w:ilvl="0" w:tplc="0558762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49CC47A">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FA0C4E30">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F3324BA4">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25A8110">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9203130">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702CBDD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FB4647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4D0C0B2">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769D3922"/>
    <w:multiLevelType w:val="hybridMultilevel"/>
    <w:tmpl w:val="7736E19C"/>
    <w:lvl w:ilvl="0" w:tplc="CD6EB16A">
      <w:start w:val="1"/>
      <w:numFmt w:val="decimal"/>
      <w:pStyle w:val="TableHeading"/>
      <w:lvlText w:val="Tab.%1:"/>
      <w:lvlJc w:val="left"/>
      <w:pPr>
        <w:tabs>
          <w:tab w:val="num" w:pos="1248"/>
        </w:tabs>
      </w:pPr>
      <w:rPr>
        <w:rFonts w:ascii="Calibri" w:hAnsi="Calibri" w:cs="Times New Roman" w:hint="default"/>
        <w:b/>
        <w:i w:val="0"/>
        <w:sz w:val="20"/>
        <w:szCs w:val="20"/>
      </w:rPr>
    </w:lvl>
    <w:lvl w:ilvl="1" w:tplc="FFFFFFFF">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220" w15:restartNumberingAfterBreak="0">
    <w:nsid w:val="76CD6A50"/>
    <w:multiLevelType w:val="multilevel"/>
    <w:tmpl w:val="F12002EA"/>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1" w15:restartNumberingAfterBreak="0">
    <w:nsid w:val="77141917"/>
    <w:multiLevelType w:val="multilevel"/>
    <w:tmpl w:val="CF245388"/>
    <w:styleLink w:val="Importovantl240"/>
    <w:lvl w:ilvl="0">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3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11" w:hanging="7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855" w:hanging="8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999" w:hanging="99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143" w:hanging="11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287" w:hanging="12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431" w:hanging="1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77886B51"/>
    <w:multiLevelType w:val="hybridMultilevel"/>
    <w:tmpl w:val="9444842A"/>
    <w:styleLink w:val="Importovantl17"/>
    <w:lvl w:ilvl="0" w:tplc="DFF20B88">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A942C4C">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FE4FE9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B70F962">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7A03394">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F54F718">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4CCD1DE">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FC0AA38">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A4A725E">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86E6F65"/>
    <w:multiLevelType w:val="multilevel"/>
    <w:tmpl w:val="DA48B682"/>
    <w:styleLink w:val="Importovantl6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97" w:hanging="8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97" w:hanging="89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57" w:hanging="12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57" w:hanging="12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17" w:hanging="161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17" w:hanging="161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977" w:hanging="19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786F7F4A"/>
    <w:multiLevelType w:val="multilevel"/>
    <w:tmpl w:val="23ACDF14"/>
    <w:styleLink w:val="Importovantl31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78743B4F"/>
    <w:multiLevelType w:val="multilevel"/>
    <w:tmpl w:val="FEA0FA9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7" w15:restartNumberingAfterBreak="0">
    <w:nsid w:val="792F51A0"/>
    <w:multiLevelType w:val="multilevel"/>
    <w:tmpl w:val="43E4EF58"/>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8" w15:restartNumberingAfterBreak="0">
    <w:nsid w:val="79660D20"/>
    <w:multiLevelType w:val="hybridMultilevel"/>
    <w:tmpl w:val="84CC2A62"/>
    <w:styleLink w:val="Importovantl28"/>
    <w:lvl w:ilvl="0" w:tplc="93547D4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A022A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101B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C2A20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2A050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461B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9643B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AE90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E846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797D064E"/>
    <w:multiLevelType w:val="hybridMultilevel"/>
    <w:tmpl w:val="1C56818A"/>
    <w:styleLink w:val="Importovantl118"/>
    <w:lvl w:ilvl="0" w:tplc="7E7CF368">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C9A6CB2">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0CF1CE">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7808A2">
      <w:start w:val="1"/>
      <w:numFmt w:val="bullet"/>
      <w:lvlText w:val="•"/>
      <w:lvlJc w:val="left"/>
      <w:pPr>
        <w:ind w:left="27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2EE0E58">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42266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AE5C6E">
      <w:start w:val="1"/>
      <w:numFmt w:val="bullet"/>
      <w:lvlText w:val="•"/>
      <w:lvlJc w:val="left"/>
      <w:pPr>
        <w:ind w:left="48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C8544E">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080EAA">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79C12119"/>
    <w:multiLevelType w:val="multilevel"/>
    <w:tmpl w:val="75FE088C"/>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1" w15:restartNumberingAfterBreak="0">
    <w:nsid w:val="7A9570D2"/>
    <w:multiLevelType w:val="hybridMultilevel"/>
    <w:tmpl w:val="F0822D8C"/>
    <w:styleLink w:val="Importovantl12"/>
    <w:lvl w:ilvl="0" w:tplc="DEF4EBC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A8C1A5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0022A30">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BE60DE9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5A2448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0DA028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6302CE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59C9BB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E06F77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7B634BF8"/>
    <w:multiLevelType w:val="hybridMultilevel"/>
    <w:tmpl w:val="4FDE5C0E"/>
    <w:styleLink w:val="Importovantl83"/>
    <w:lvl w:ilvl="0" w:tplc="979CDF1E">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2D00C4D4">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0CC77C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0FC6DC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442A828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12AEAF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38FEEBCA">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C26DD8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1778A080">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7BB512C3"/>
    <w:multiLevelType w:val="hybridMultilevel"/>
    <w:tmpl w:val="CC52132C"/>
    <w:styleLink w:val="Importovantl117"/>
    <w:lvl w:ilvl="0" w:tplc="BFEC78E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008A20B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2F2BEEA">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A80C6E8A">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298BD7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64CF442">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762FB4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DE20217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BEEFDA6">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7BF23BCD"/>
    <w:multiLevelType w:val="hybridMultilevel"/>
    <w:tmpl w:val="F2401394"/>
    <w:styleLink w:val="Importovantl39"/>
    <w:lvl w:ilvl="0" w:tplc="0810AC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4872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FEFB70">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A306A5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BAD5B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2EDAA2">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BD60C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E6C0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763086">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6" w15:restartNumberingAfterBreak="0">
    <w:nsid w:val="7CB4531D"/>
    <w:multiLevelType w:val="hybridMultilevel"/>
    <w:tmpl w:val="9EF0CCA8"/>
    <w:styleLink w:val="Importovantl20"/>
    <w:lvl w:ilvl="0" w:tplc="DB3E79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4CCCB2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B2895C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10610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2E6E6F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B0FD6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68E037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5A61B4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DB4832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7D1014BD"/>
    <w:multiLevelType w:val="multilevel"/>
    <w:tmpl w:val="86FE3A76"/>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8" w15:restartNumberingAfterBreak="0">
    <w:nsid w:val="7DA61738"/>
    <w:multiLevelType w:val="hybridMultilevel"/>
    <w:tmpl w:val="0B200942"/>
    <w:styleLink w:val="Importovantl500"/>
    <w:lvl w:ilvl="0" w:tplc="CC50AF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5444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8128CF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884C5E1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D904A1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0D6FFA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6614805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CA2975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6444E7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7DB4361C"/>
    <w:multiLevelType w:val="multilevel"/>
    <w:tmpl w:val="7F80EAE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color w:val="00000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0" w15:restartNumberingAfterBreak="0">
    <w:nsid w:val="7E49000D"/>
    <w:multiLevelType w:val="hybridMultilevel"/>
    <w:tmpl w:val="4D9495F2"/>
    <w:styleLink w:val="Importovantl96"/>
    <w:lvl w:ilvl="0" w:tplc="B5400A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4C4FBA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E3CE0D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7D4A035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FC857C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1647B8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CB2ACB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264E2F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608DE1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7EF007F5"/>
    <w:multiLevelType w:val="hybridMultilevel"/>
    <w:tmpl w:val="E84AF9E6"/>
    <w:styleLink w:val="Importovantl4"/>
    <w:lvl w:ilvl="0" w:tplc="F1726168">
      <w:start w:val="1"/>
      <w:numFmt w:val="lowerLetter"/>
      <w:lvlText w:val="%1)"/>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2CA42BA">
      <w:start w:val="1"/>
      <w:numFmt w:val="decimal"/>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6766758">
      <w:start w:val="1"/>
      <w:numFmt w:val="decimal"/>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FDA651C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88A46">
      <w:start w:val="1"/>
      <w:numFmt w:val="decimal"/>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22EB24E">
      <w:start w:val="1"/>
      <w:numFmt w:val="decimal"/>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EF84472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9A022E4">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44CBD88">
      <w:start w:val="1"/>
      <w:numFmt w:val="decimal"/>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7EF724B5"/>
    <w:multiLevelType w:val="hybridMultilevel"/>
    <w:tmpl w:val="C02E5B16"/>
    <w:styleLink w:val="Importovantl34"/>
    <w:lvl w:ilvl="0" w:tplc="EBEEA70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807AB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196F860">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3FA979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26094B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28E528">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788085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28C7D4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E04F2B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7F0B10B7"/>
    <w:multiLevelType w:val="hybridMultilevel"/>
    <w:tmpl w:val="F652646C"/>
    <w:styleLink w:val="Importovantl15"/>
    <w:lvl w:ilvl="0" w:tplc="6E2C05EC">
      <w:start w:val="1"/>
      <w:numFmt w:val="bullet"/>
      <w:lvlText w:val="-"/>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36C3F6">
      <w:start w:val="1"/>
      <w:numFmt w:val="bullet"/>
      <w:lvlText w:val="o"/>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F08CAD2">
      <w:start w:val="1"/>
      <w:numFmt w:val="bullet"/>
      <w:lvlText w:val="▪"/>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3D868EE">
      <w:start w:val="1"/>
      <w:numFmt w:val="bullet"/>
      <w:lvlText w:val="•"/>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6707282">
      <w:start w:val="1"/>
      <w:numFmt w:val="bullet"/>
      <w:lvlText w:val="o"/>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6DEE920">
      <w:start w:val="1"/>
      <w:numFmt w:val="bullet"/>
      <w:lvlText w:val="▪"/>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DDEC582">
      <w:start w:val="1"/>
      <w:numFmt w:val="bullet"/>
      <w:lvlText w:val="•"/>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EBEB838">
      <w:start w:val="1"/>
      <w:numFmt w:val="bullet"/>
      <w:lvlText w:val="o"/>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41CA28A">
      <w:start w:val="1"/>
      <w:numFmt w:val="bullet"/>
      <w:lvlText w:val="▪"/>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7F0E1122"/>
    <w:multiLevelType w:val="multilevel"/>
    <w:tmpl w:val="9420F88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23"/>
  </w:num>
  <w:num w:numId="2">
    <w:abstractNumId w:val="190"/>
  </w:num>
  <w:num w:numId="3">
    <w:abstractNumId w:val="197"/>
  </w:num>
  <w:num w:numId="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num>
  <w:num w:numId="6">
    <w:abstractNumId w:val="213"/>
  </w:num>
  <w:num w:numId="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63"/>
  </w:num>
  <w:num w:numId="16">
    <w:abstractNumId w:val="235"/>
  </w:num>
  <w:num w:numId="17">
    <w:abstractNumId w:val="151"/>
  </w:num>
  <w:num w:numId="18">
    <w:abstractNumId w:val="70"/>
  </w:num>
  <w:num w:numId="19">
    <w:abstractNumId w:val="106"/>
  </w:num>
  <w:num w:numId="20">
    <w:abstractNumId w:val="123"/>
  </w:num>
  <w:num w:numId="21">
    <w:abstractNumId w:val="9"/>
  </w:num>
  <w:num w:numId="22">
    <w:abstractNumId w:val="13"/>
  </w:num>
  <w:num w:numId="23">
    <w:abstractNumId w:val="15"/>
  </w:num>
  <w:num w:numId="24">
    <w:abstractNumId w:val="175"/>
  </w:num>
  <w:num w:numId="25">
    <w:abstractNumId w:val="48"/>
  </w:num>
  <w:num w:numId="26">
    <w:abstractNumId w:val="219"/>
  </w:num>
  <w:num w:numId="27">
    <w:abstractNumId w:val="150"/>
  </w:num>
  <w:num w:numId="28">
    <w:abstractNumId w:val="201"/>
  </w:num>
  <w:num w:numId="29">
    <w:abstractNumId w:val="217"/>
  </w:num>
  <w:num w:numId="30">
    <w:abstractNumId w:val="144"/>
  </w:num>
  <w:num w:numId="31">
    <w:abstractNumId w:val="209"/>
  </w:num>
  <w:num w:numId="3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212"/>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5">
    <w:abstractNumId w:val="241"/>
  </w:num>
  <w:num w:numId="36">
    <w:abstractNumId w:val="68"/>
  </w:num>
  <w:num w:numId="37">
    <w:abstractNumId w:val="27"/>
  </w:num>
  <w:num w:numId="38">
    <w:abstractNumId w:val="20"/>
  </w:num>
  <w:num w:numId="39">
    <w:abstractNumId w:val="208"/>
  </w:num>
  <w:num w:numId="40">
    <w:abstractNumId w:val="54"/>
  </w:num>
  <w:num w:numId="41">
    <w:abstractNumId w:val="238"/>
  </w:num>
  <w:num w:numId="42">
    <w:abstractNumId w:val="64"/>
  </w:num>
  <w:num w:numId="43">
    <w:abstractNumId w:val="39"/>
  </w:num>
  <w:num w:numId="44">
    <w:abstractNumId w:val="87"/>
  </w:num>
  <w:num w:numId="45">
    <w:abstractNumId w:val="145"/>
  </w:num>
  <w:num w:numId="46">
    <w:abstractNumId w:val="83"/>
  </w:num>
  <w:num w:numId="47">
    <w:abstractNumId w:val="43"/>
  </w:num>
  <w:num w:numId="48">
    <w:abstractNumId w:val="231"/>
  </w:num>
  <w:num w:numId="49">
    <w:abstractNumId w:val="211"/>
  </w:num>
  <w:num w:numId="50">
    <w:abstractNumId w:val="207"/>
  </w:num>
  <w:num w:numId="51">
    <w:abstractNumId w:val="243"/>
  </w:num>
  <w:num w:numId="52">
    <w:abstractNumId w:val="161"/>
  </w:num>
  <w:num w:numId="53">
    <w:abstractNumId w:val="222"/>
  </w:num>
  <w:num w:numId="54">
    <w:abstractNumId w:val="100"/>
  </w:num>
  <w:num w:numId="55">
    <w:abstractNumId w:val="167"/>
  </w:num>
  <w:num w:numId="56">
    <w:abstractNumId w:val="236"/>
  </w:num>
  <w:num w:numId="57">
    <w:abstractNumId w:val="169"/>
  </w:num>
  <w:num w:numId="58">
    <w:abstractNumId w:val="84"/>
  </w:num>
  <w:num w:numId="59">
    <w:abstractNumId w:val="44"/>
  </w:num>
  <w:num w:numId="60">
    <w:abstractNumId w:val="130"/>
  </w:num>
  <w:num w:numId="61">
    <w:abstractNumId w:val="118"/>
  </w:num>
  <w:num w:numId="62">
    <w:abstractNumId w:val="121"/>
  </w:num>
  <w:num w:numId="63">
    <w:abstractNumId w:val="187"/>
  </w:num>
  <w:num w:numId="64">
    <w:abstractNumId w:val="228"/>
  </w:num>
  <w:num w:numId="65">
    <w:abstractNumId w:val="74"/>
  </w:num>
  <w:num w:numId="66">
    <w:abstractNumId w:val="113"/>
  </w:num>
  <w:num w:numId="67">
    <w:abstractNumId w:val="142"/>
  </w:num>
  <w:num w:numId="68">
    <w:abstractNumId w:val="242"/>
  </w:num>
  <w:num w:numId="69">
    <w:abstractNumId w:val="55"/>
  </w:num>
  <w:num w:numId="70">
    <w:abstractNumId w:val="25"/>
  </w:num>
  <w:num w:numId="71">
    <w:abstractNumId w:val="40"/>
  </w:num>
  <w:num w:numId="72">
    <w:abstractNumId w:val="182"/>
  </w:num>
  <w:num w:numId="73">
    <w:abstractNumId w:val="234"/>
  </w:num>
  <w:num w:numId="74">
    <w:abstractNumId w:val="101"/>
  </w:num>
  <w:num w:numId="75">
    <w:abstractNumId w:val="112"/>
  </w:num>
  <w:num w:numId="76">
    <w:abstractNumId w:val="165"/>
  </w:num>
  <w:num w:numId="77">
    <w:abstractNumId w:val="189"/>
  </w:num>
  <w:num w:numId="78">
    <w:abstractNumId w:val="79"/>
  </w:num>
  <w:num w:numId="79">
    <w:abstractNumId w:val="65"/>
  </w:num>
  <w:num w:numId="80">
    <w:abstractNumId w:val="52"/>
  </w:num>
  <w:num w:numId="81">
    <w:abstractNumId w:val="192"/>
  </w:num>
  <w:num w:numId="82">
    <w:abstractNumId w:val="104"/>
  </w:num>
  <w:num w:numId="83">
    <w:abstractNumId w:val="199"/>
  </w:num>
  <w:num w:numId="84">
    <w:abstractNumId w:val="146"/>
  </w:num>
  <w:num w:numId="85">
    <w:abstractNumId w:val="102"/>
  </w:num>
  <w:num w:numId="86">
    <w:abstractNumId w:val="158"/>
  </w:num>
  <w:num w:numId="87">
    <w:abstractNumId w:val="133"/>
  </w:num>
  <w:num w:numId="88">
    <w:abstractNumId w:val="42"/>
  </w:num>
  <w:num w:numId="89">
    <w:abstractNumId w:val="210"/>
  </w:num>
  <w:num w:numId="90">
    <w:abstractNumId w:val="203"/>
  </w:num>
  <w:num w:numId="91">
    <w:abstractNumId w:val="116"/>
  </w:num>
  <w:num w:numId="92">
    <w:abstractNumId w:val="96"/>
  </w:num>
  <w:num w:numId="93">
    <w:abstractNumId w:val="35"/>
  </w:num>
  <w:num w:numId="94">
    <w:abstractNumId w:val="75"/>
  </w:num>
  <w:num w:numId="95">
    <w:abstractNumId w:val="180"/>
  </w:num>
  <w:num w:numId="96">
    <w:abstractNumId w:val="224"/>
  </w:num>
  <w:num w:numId="97">
    <w:abstractNumId w:val="46"/>
  </w:num>
  <w:num w:numId="98">
    <w:abstractNumId w:val="176"/>
  </w:num>
  <w:num w:numId="99">
    <w:abstractNumId w:val="92"/>
  </w:num>
  <w:num w:numId="100">
    <w:abstractNumId w:val="135"/>
  </w:num>
  <w:num w:numId="101">
    <w:abstractNumId w:val="66"/>
  </w:num>
  <w:num w:numId="102">
    <w:abstractNumId w:val="26"/>
  </w:num>
  <w:num w:numId="103">
    <w:abstractNumId w:val="159"/>
  </w:num>
  <w:num w:numId="104">
    <w:abstractNumId w:val="67"/>
  </w:num>
  <w:num w:numId="105">
    <w:abstractNumId w:val="177"/>
  </w:num>
  <w:num w:numId="106">
    <w:abstractNumId w:val="62"/>
  </w:num>
  <w:num w:numId="107">
    <w:abstractNumId w:val="80"/>
  </w:num>
  <w:num w:numId="108">
    <w:abstractNumId w:val="140"/>
  </w:num>
  <w:num w:numId="109">
    <w:abstractNumId w:val="202"/>
  </w:num>
  <w:num w:numId="110">
    <w:abstractNumId w:val="171"/>
  </w:num>
  <w:num w:numId="111">
    <w:abstractNumId w:val="232"/>
  </w:num>
  <w:num w:numId="112">
    <w:abstractNumId w:val="131"/>
  </w:num>
  <w:num w:numId="113">
    <w:abstractNumId w:val="147"/>
  </w:num>
  <w:num w:numId="114">
    <w:abstractNumId w:val="24"/>
  </w:num>
  <w:num w:numId="115">
    <w:abstractNumId w:val="132"/>
  </w:num>
  <w:num w:numId="116">
    <w:abstractNumId w:val="164"/>
  </w:num>
  <w:num w:numId="117">
    <w:abstractNumId w:val="107"/>
  </w:num>
  <w:num w:numId="118">
    <w:abstractNumId w:val="91"/>
  </w:num>
  <w:num w:numId="119">
    <w:abstractNumId w:val="18"/>
  </w:num>
  <w:num w:numId="120">
    <w:abstractNumId w:val="90"/>
  </w:num>
  <w:num w:numId="121">
    <w:abstractNumId w:val="204"/>
  </w:num>
  <w:num w:numId="122">
    <w:abstractNumId w:val="240"/>
  </w:num>
  <w:num w:numId="123">
    <w:abstractNumId w:val="98"/>
  </w:num>
  <w:num w:numId="124">
    <w:abstractNumId w:val="72"/>
  </w:num>
  <w:num w:numId="125">
    <w:abstractNumId w:val="89"/>
  </w:num>
  <w:num w:numId="126">
    <w:abstractNumId w:val="30"/>
  </w:num>
  <w:num w:numId="127">
    <w:abstractNumId w:val="127"/>
  </w:num>
  <w:num w:numId="128">
    <w:abstractNumId w:val="183"/>
  </w:num>
  <w:num w:numId="129">
    <w:abstractNumId w:val="134"/>
  </w:num>
  <w:num w:numId="130">
    <w:abstractNumId w:val="184"/>
  </w:num>
  <w:num w:numId="131">
    <w:abstractNumId w:val="179"/>
  </w:num>
  <w:num w:numId="132">
    <w:abstractNumId w:val="81"/>
  </w:num>
  <w:num w:numId="133">
    <w:abstractNumId w:val="22"/>
  </w:num>
  <w:num w:numId="134">
    <w:abstractNumId w:val="61"/>
  </w:num>
  <w:num w:numId="135">
    <w:abstractNumId w:val="71"/>
  </w:num>
  <w:num w:numId="136">
    <w:abstractNumId w:val="128"/>
  </w:num>
  <w:num w:numId="137">
    <w:abstractNumId w:val="136"/>
  </w:num>
  <w:num w:numId="138">
    <w:abstractNumId w:val="114"/>
  </w:num>
  <w:num w:numId="139">
    <w:abstractNumId w:val="137"/>
  </w:num>
  <w:num w:numId="140">
    <w:abstractNumId w:val="148"/>
  </w:num>
  <w:num w:numId="141">
    <w:abstractNumId w:val="218"/>
  </w:num>
  <w:num w:numId="142">
    <w:abstractNumId w:val="56"/>
  </w:num>
  <w:num w:numId="143">
    <w:abstractNumId w:val="181"/>
  </w:num>
  <w:num w:numId="144">
    <w:abstractNumId w:val="233"/>
  </w:num>
  <w:num w:numId="145">
    <w:abstractNumId w:val="229"/>
  </w:num>
  <w:num w:numId="146">
    <w:abstractNumId w:val="82"/>
  </w:num>
  <w:num w:numId="147">
    <w:abstractNumId w:val="221"/>
  </w:num>
  <w:num w:numId="148">
    <w:abstractNumId w:val="119"/>
  </w:num>
  <w:num w:numId="149">
    <w:abstractNumId w:val="109"/>
  </w:num>
  <w:num w:numId="150">
    <w:abstractNumId w:val="185"/>
  </w:num>
  <w:num w:numId="151">
    <w:abstractNumId w:val="216"/>
  </w:num>
  <w:num w:numId="152">
    <w:abstractNumId w:val="21"/>
  </w:num>
  <w:num w:numId="153">
    <w:abstractNumId w:val="97"/>
  </w:num>
  <w:num w:numId="154">
    <w:abstractNumId w:val="225"/>
  </w:num>
  <w:num w:numId="155">
    <w:abstractNumId w:val="172"/>
  </w:num>
  <w:num w:numId="156">
    <w:abstractNumId w:val="166"/>
  </w:num>
  <w:num w:numId="157">
    <w:abstractNumId w:val="58"/>
  </w:num>
  <w:num w:numId="158">
    <w:abstractNumId w:val="157"/>
  </w:num>
  <w:num w:numId="159">
    <w:abstractNumId w:val="47"/>
  </w:num>
  <w:num w:numId="160">
    <w:abstractNumId w:val="95"/>
  </w:num>
  <w:num w:numId="161">
    <w:abstractNumId w:val="206"/>
  </w:num>
  <w:num w:numId="162">
    <w:abstractNumId w:val="174"/>
  </w:num>
  <w:num w:numId="163">
    <w:abstractNumId w:val="195"/>
  </w:num>
  <w:num w:numId="164">
    <w:abstractNumId w:val="37"/>
  </w:num>
  <w:num w:numId="165">
    <w:abstractNumId w:val="53"/>
  </w:num>
  <w:num w:numId="166">
    <w:abstractNumId w:val="36"/>
  </w:num>
  <w:num w:numId="167">
    <w:abstractNumId w:val="85"/>
  </w:num>
  <w:num w:numId="168">
    <w:abstractNumId w:val="168"/>
  </w:num>
  <w:num w:numId="169">
    <w:abstractNumId w:val="122"/>
  </w:num>
  <w:num w:numId="170">
    <w:abstractNumId w:val="186"/>
  </w:num>
  <w:num w:numId="171">
    <w:abstractNumId w:val="38"/>
  </w:num>
  <w:num w:numId="172">
    <w:abstractNumId w:val="28"/>
  </w:num>
  <w:num w:numId="173">
    <w:abstractNumId w:val="19"/>
  </w:num>
  <w:num w:numId="174">
    <w:abstractNumId w:val="31"/>
  </w:num>
  <w:num w:numId="175">
    <w:abstractNumId w:val="191"/>
  </w:num>
  <w:num w:numId="176">
    <w:abstractNumId w:val="117"/>
  </w:num>
  <w:num w:numId="177">
    <w:abstractNumId w:val="111"/>
  </w:num>
  <w:num w:numId="178">
    <w:abstractNumId w:val="244"/>
  </w:num>
  <w:num w:numId="179">
    <w:abstractNumId w:val="237"/>
  </w:num>
  <w:num w:numId="180">
    <w:abstractNumId w:val="57"/>
  </w:num>
  <w:num w:numId="181">
    <w:abstractNumId w:val="29"/>
  </w:num>
  <w:num w:numId="182">
    <w:abstractNumId w:val="152"/>
  </w:num>
  <w:num w:numId="183">
    <w:abstractNumId w:val="188"/>
  </w:num>
  <w:num w:numId="184">
    <w:abstractNumId w:val="99"/>
  </w:num>
  <w:num w:numId="185">
    <w:abstractNumId w:val="76"/>
  </w:num>
  <w:num w:numId="186">
    <w:abstractNumId w:val="126"/>
  </w:num>
  <w:num w:numId="187">
    <w:abstractNumId w:val="205"/>
  </w:num>
  <w:num w:numId="188">
    <w:abstractNumId w:val="49"/>
  </w:num>
  <w:num w:numId="189">
    <w:abstractNumId w:val="16"/>
  </w:num>
  <w:num w:numId="190">
    <w:abstractNumId w:val="32"/>
  </w:num>
  <w:num w:numId="191">
    <w:abstractNumId w:val="94"/>
  </w:num>
  <w:num w:numId="192">
    <w:abstractNumId w:val="178"/>
  </w:num>
  <w:num w:numId="193">
    <w:abstractNumId w:val="226"/>
  </w:num>
  <w:num w:numId="194">
    <w:abstractNumId w:val="162"/>
  </w:num>
  <w:num w:numId="195">
    <w:abstractNumId w:val="173"/>
  </w:num>
  <w:num w:numId="196">
    <w:abstractNumId w:val="125"/>
  </w:num>
  <w:num w:numId="197">
    <w:abstractNumId w:val="170"/>
  </w:num>
  <w:num w:numId="198">
    <w:abstractNumId w:val="73"/>
  </w:num>
  <w:num w:numId="199">
    <w:abstractNumId w:val="120"/>
  </w:num>
  <w:num w:numId="200">
    <w:abstractNumId w:val="17"/>
  </w:num>
  <w:num w:numId="201">
    <w:abstractNumId w:val="214"/>
  </w:num>
  <w:num w:numId="202">
    <w:abstractNumId w:val="198"/>
  </w:num>
  <w:num w:numId="203">
    <w:abstractNumId w:val="77"/>
  </w:num>
  <w:num w:numId="204">
    <w:abstractNumId w:val="33"/>
  </w:num>
  <w:num w:numId="205">
    <w:abstractNumId w:val="155"/>
  </w:num>
  <w:num w:numId="206">
    <w:abstractNumId w:val="153"/>
  </w:num>
  <w:num w:numId="207">
    <w:abstractNumId w:val="220"/>
  </w:num>
  <w:num w:numId="208">
    <w:abstractNumId w:val="194"/>
  </w:num>
  <w:num w:numId="209">
    <w:abstractNumId w:val="124"/>
  </w:num>
  <w:num w:numId="210">
    <w:abstractNumId w:val="93"/>
  </w:num>
  <w:num w:numId="211">
    <w:abstractNumId w:val="103"/>
  </w:num>
  <w:num w:numId="212">
    <w:abstractNumId w:val="141"/>
  </w:num>
  <w:num w:numId="213">
    <w:abstractNumId w:val="23"/>
  </w:num>
  <w:num w:numId="214">
    <w:abstractNumId w:val="163"/>
  </w:num>
  <w:num w:numId="215">
    <w:abstractNumId w:val="193"/>
  </w:num>
  <w:num w:numId="216">
    <w:abstractNumId w:val="105"/>
  </w:num>
  <w:num w:numId="217">
    <w:abstractNumId w:val="59"/>
  </w:num>
  <w:num w:numId="218">
    <w:abstractNumId w:val="200"/>
  </w:num>
  <w:num w:numId="219">
    <w:abstractNumId w:val="69"/>
  </w:num>
  <w:num w:numId="220">
    <w:abstractNumId w:val="149"/>
  </w:num>
  <w:num w:numId="221">
    <w:abstractNumId w:val="215"/>
  </w:num>
  <w:num w:numId="222">
    <w:abstractNumId w:val="78"/>
  </w:num>
  <w:num w:numId="223">
    <w:abstractNumId w:val="156"/>
  </w:num>
  <w:num w:numId="224">
    <w:abstractNumId w:val="230"/>
  </w:num>
  <w:num w:numId="225">
    <w:abstractNumId w:val="212"/>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6">
    <w:abstractNumId w:val="212"/>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7">
    <w:abstractNumId w:val="212"/>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8">
    <w:abstractNumId w:val="212"/>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9">
    <w:abstractNumId w:val="110"/>
  </w:num>
  <w:num w:numId="230">
    <w:abstractNumId w:val="154"/>
  </w:num>
  <w:num w:numId="231">
    <w:abstractNumId w:val="60"/>
  </w:num>
  <w:num w:numId="232">
    <w:abstractNumId w:val="212"/>
    <w:lvlOverride w:ilvl="0">
      <w:startOverride w:val="1"/>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startOverride w:val="1"/>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3">
    <w:abstractNumId w:val="212"/>
    <w:lvlOverride w:ilvl="0">
      <w:startOverride w:val="1"/>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startOverride w:val="1"/>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4">
    <w:abstractNumId w:val="212"/>
    <w:lvlOverride w:ilvl="0">
      <w:startOverride w:val="1"/>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startOverride w:val="1"/>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5">
    <w:abstractNumId w:val="129"/>
  </w:num>
  <w:num w:numId="236">
    <w:abstractNumId w:val="34"/>
  </w:num>
  <w:num w:numId="237">
    <w:abstractNumId w:val="139"/>
  </w:num>
  <w:num w:numId="238">
    <w:abstractNumId w:val="88"/>
  </w:num>
  <w:num w:numId="239">
    <w:abstractNumId w:val="212"/>
    <w:lvlOverride w:ilvl="0">
      <w:startOverride w:val="1"/>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startOverride w:val="1"/>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41"/>
  </w:num>
  <w:num w:numId="242">
    <w:abstractNumId w:val="186"/>
  </w:num>
  <w:num w:numId="243">
    <w:abstractNumId w:val="227"/>
  </w:num>
  <w:num w:numId="24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86"/>
  </w:num>
  <w:num w:numId="246">
    <w:abstractNumId w:val="186"/>
  </w:num>
  <w:num w:numId="247">
    <w:abstractNumId w:val="186"/>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61"/>
    <w:rsid w:val="00004317"/>
    <w:rsid w:val="000057D6"/>
    <w:rsid w:val="0001388D"/>
    <w:rsid w:val="00025FCF"/>
    <w:rsid w:val="0003035C"/>
    <w:rsid w:val="000330C3"/>
    <w:rsid w:val="000362FF"/>
    <w:rsid w:val="00037B60"/>
    <w:rsid w:val="00043F20"/>
    <w:rsid w:val="00045020"/>
    <w:rsid w:val="000456A2"/>
    <w:rsid w:val="000471FF"/>
    <w:rsid w:val="00052BBB"/>
    <w:rsid w:val="00061C9A"/>
    <w:rsid w:val="000630B1"/>
    <w:rsid w:val="00066168"/>
    <w:rsid w:val="00073458"/>
    <w:rsid w:val="00081758"/>
    <w:rsid w:val="00083CC2"/>
    <w:rsid w:val="00086651"/>
    <w:rsid w:val="00086853"/>
    <w:rsid w:val="00091969"/>
    <w:rsid w:val="000A0C7C"/>
    <w:rsid w:val="000A74BD"/>
    <w:rsid w:val="000D10E7"/>
    <w:rsid w:val="000D33DC"/>
    <w:rsid w:val="000D3FB1"/>
    <w:rsid w:val="000D6C54"/>
    <w:rsid w:val="000D7C61"/>
    <w:rsid w:val="000D7E1A"/>
    <w:rsid w:val="000E3B8A"/>
    <w:rsid w:val="000E6C11"/>
    <w:rsid w:val="000F0A03"/>
    <w:rsid w:val="000F2058"/>
    <w:rsid w:val="000F329F"/>
    <w:rsid w:val="000F3CA7"/>
    <w:rsid w:val="000F46CA"/>
    <w:rsid w:val="000F4940"/>
    <w:rsid w:val="000F7CDF"/>
    <w:rsid w:val="00111F26"/>
    <w:rsid w:val="001157B9"/>
    <w:rsid w:val="0012158D"/>
    <w:rsid w:val="00140CBA"/>
    <w:rsid w:val="00141B3B"/>
    <w:rsid w:val="00142E3A"/>
    <w:rsid w:val="00156507"/>
    <w:rsid w:val="00156FB3"/>
    <w:rsid w:val="00160D85"/>
    <w:rsid w:val="00165E63"/>
    <w:rsid w:val="00167562"/>
    <w:rsid w:val="00171B7D"/>
    <w:rsid w:val="00171ED0"/>
    <w:rsid w:val="00176ADC"/>
    <w:rsid w:val="00181A6D"/>
    <w:rsid w:val="001845B6"/>
    <w:rsid w:val="001870A6"/>
    <w:rsid w:val="00187A02"/>
    <w:rsid w:val="00191657"/>
    <w:rsid w:val="00192E7C"/>
    <w:rsid w:val="001A082C"/>
    <w:rsid w:val="001A3530"/>
    <w:rsid w:val="001B574A"/>
    <w:rsid w:val="001C2EF7"/>
    <w:rsid w:val="001C70DB"/>
    <w:rsid w:val="001D265B"/>
    <w:rsid w:val="001D7331"/>
    <w:rsid w:val="001E1C82"/>
    <w:rsid w:val="001E5788"/>
    <w:rsid w:val="001F5BDC"/>
    <w:rsid w:val="001F623D"/>
    <w:rsid w:val="001F6B07"/>
    <w:rsid w:val="001F6DF6"/>
    <w:rsid w:val="00207ADB"/>
    <w:rsid w:val="002119E4"/>
    <w:rsid w:val="0021213D"/>
    <w:rsid w:val="00220F17"/>
    <w:rsid w:val="00224040"/>
    <w:rsid w:val="00226878"/>
    <w:rsid w:val="002301E7"/>
    <w:rsid w:val="00230288"/>
    <w:rsid w:val="00234BC0"/>
    <w:rsid w:val="00235727"/>
    <w:rsid w:val="00241428"/>
    <w:rsid w:val="00250745"/>
    <w:rsid w:val="00253586"/>
    <w:rsid w:val="00254070"/>
    <w:rsid w:val="00256BA9"/>
    <w:rsid w:val="00256F3A"/>
    <w:rsid w:val="00260530"/>
    <w:rsid w:val="00262FE5"/>
    <w:rsid w:val="00266A5E"/>
    <w:rsid w:val="00271F4B"/>
    <w:rsid w:val="00281936"/>
    <w:rsid w:val="0028609B"/>
    <w:rsid w:val="00287BB5"/>
    <w:rsid w:val="00290527"/>
    <w:rsid w:val="00291EB0"/>
    <w:rsid w:val="002927F4"/>
    <w:rsid w:val="00296EEA"/>
    <w:rsid w:val="002A05C3"/>
    <w:rsid w:val="002A0EA4"/>
    <w:rsid w:val="002A173A"/>
    <w:rsid w:val="002A1B5B"/>
    <w:rsid w:val="002A7683"/>
    <w:rsid w:val="002B0A9D"/>
    <w:rsid w:val="002B54AF"/>
    <w:rsid w:val="002C0685"/>
    <w:rsid w:val="002C3C7E"/>
    <w:rsid w:val="002C5C19"/>
    <w:rsid w:val="002E02E7"/>
    <w:rsid w:val="002E4EBE"/>
    <w:rsid w:val="002F1828"/>
    <w:rsid w:val="002F3E44"/>
    <w:rsid w:val="0030104D"/>
    <w:rsid w:val="0031058C"/>
    <w:rsid w:val="00311347"/>
    <w:rsid w:val="0031171B"/>
    <w:rsid w:val="0032458E"/>
    <w:rsid w:val="00325DC0"/>
    <w:rsid w:val="0033041F"/>
    <w:rsid w:val="00331E00"/>
    <w:rsid w:val="00340F52"/>
    <w:rsid w:val="00341CAC"/>
    <w:rsid w:val="003522EF"/>
    <w:rsid w:val="003535CA"/>
    <w:rsid w:val="003579A1"/>
    <w:rsid w:val="003609F2"/>
    <w:rsid w:val="00360B7D"/>
    <w:rsid w:val="0036157F"/>
    <w:rsid w:val="0036482D"/>
    <w:rsid w:val="00365F91"/>
    <w:rsid w:val="003676FB"/>
    <w:rsid w:val="0037692F"/>
    <w:rsid w:val="0038520B"/>
    <w:rsid w:val="00385BE2"/>
    <w:rsid w:val="003909FA"/>
    <w:rsid w:val="00396427"/>
    <w:rsid w:val="003A3577"/>
    <w:rsid w:val="003A4B75"/>
    <w:rsid w:val="003A656E"/>
    <w:rsid w:val="003B4427"/>
    <w:rsid w:val="003B5FDC"/>
    <w:rsid w:val="003B6208"/>
    <w:rsid w:val="003B751E"/>
    <w:rsid w:val="003C0A59"/>
    <w:rsid w:val="003C2FA5"/>
    <w:rsid w:val="003C7189"/>
    <w:rsid w:val="003D7EA5"/>
    <w:rsid w:val="003E0C43"/>
    <w:rsid w:val="003E2BE3"/>
    <w:rsid w:val="003E31F2"/>
    <w:rsid w:val="003E532A"/>
    <w:rsid w:val="003E690B"/>
    <w:rsid w:val="003F0963"/>
    <w:rsid w:val="003F327A"/>
    <w:rsid w:val="003F5D35"/>
    <w:rsid w:val="00400087"/>
    <w:rsid w:val="00402E8A"/>
    <w:rsid w:val="00415C10"/>
    <w:rsid w:val="00450AD8"/>
    <w:rsid w:val="00454DD7"/>
    <w:rsid w:val="00460E7D"/>
    <w:rsid w:val="004610E0"/>
    <w:rsid w:val="00461E6C"/>
    <w:rsid w:val="00464109"/>
    <w:rsid w:val="00470CD6"/>
    <w:rsid w:val="00481414"/>
    <w:rsid w:val="004838BA"/>
    <w:rsid w:val="0049046D"/>
    <w:rsid w:val="004956B8"/>
    <w:rsid w:val="004A5E7A"/>
    <w:rsid w:val="004B0015"/>
    <w:rsid w:val="004D0C40"/>
    <w:rsid w:val="004E0776"/>
    <w:rsid w:val="004E179C"/>
    <w:rsid w:val="004E6743"/>
    <w:rsid w:val="004E6CF6"/>
    <w:rsid w:val="00500E4F"/>
    <w:rsid w:val="00503095"/>
    <w:rsid w:val="005142E7"/>
    <w:rsid w:val="005144E1"/>
    <w:rsid w:val="005152A2"/>
    <w:rsid w:val="00522CD9"/>
    <w:rsid w:val="005248A8"/>
    <w:rsid w:val="00526391"/>
    <w:rsid w:val="00540DD4"/>
    <w:rsid w:val="00540EA8"/>
    <w:rsid w:val="005444D8"/>
    <w:rsid w:val="00547C9B"/>
    <w:rsid w:val="00550636"/>
    <w:rsid w:val="00554DEE"/>
    <w:rsid w:val="00561980"/>
    <w:rsid w:val="00561DEB"/>
    <w:rsid w:val="00563F4D"/>
    <w:rsid w:val="00564948"/>
    <w:rsid w:val="005659A4"/>
    <w:rsid w:val="00566248"/>
    <w:rsid w:val="00583E42"/>
    <w:rsid w:val="00596F0A"/>
    <w:rsid w:val="005A4E09"/>
    <w:rsid w:val="005A731E"/>
    <w:rsid w:val="005B0AEE"/>
    <w:rsid w:val="005B77E2"/>
    <w:rsid w:val="005C30D0"/>
    <w:rsid w:val="005C5399"/>
    <w:rsid w:val="005D2BA7"/>
    <w:rsid w:val="005D7C4F"/>
    <w:rsid w:val="005E2DFF"/>
    <w:rsid w:val="005E587E"/>
    <w:rsid w:val="005F194B"/>
    <w:rsid w:val="005F5885"/>
    <w:rsid w:val="005F6DBC"/>
    <w:rsid w:val="006103AA"/>
    <w:rsid w:val="006158AB"/>
    <w:rsid w:val="00622089"/>
    <w:rsid w:val="00626C6E"/>
    <w:rsid w:val="006322E0"/>
    <w:rsid w:val="0064250D"/>
    <w:rsid w:val="0064754F"/>
    <w:rsid w:val="006509D5"/>
    <w:rsid w:val="00652D78"/>
    <w:rsid w:val="00653A3D"/>
    <w:rsid w:val="00655439"/>
    <w:rsid w:val="00656DB3"/>
    <w:rsid w:val="00657B94"/>
    <w:rsid w:val="006622BD"/>
    <w:rsid w:val="006633F9"/>
    <w:rsid w:val="006657A3"/>
    <w:rsid w:val="00666DDF"/>
    <w:rsid w:val="00667694"/>
    <w:rsid w:val="006708FB"/>
    <w:rsid w:val="00676E44"/>
    <w:rsid w:val="006914B9"/>
    <w:rsid w:val="00691E0D"/>
    <w:rsid w:val="006934A0"/>
    <w:rsid w:val="00696558"/>
    <w:rsid w:val="006979B2"/>
    <w:rsid w:val="006A0CFC"/>
    <w:rsid w:val="006A367E"/>
    <w:rsid w:val="006A5133"/>
    <w:rsid w:val="006B30FB"/>
    <w:rsid w:val="006B363B"/>
    <w:rsid w:val="006E0F2E"/>
    <w:rsid w:val="006E7561"/>
    <w:rsid w:val="006F0F48"/>
    <w:rsid w:val="006F108E"/>
    <w:rsid w:val="006F2763"/>
    <w:rsid w:val="006F5833"/>
    <w:rsid w:val="006F71B9"/>
    <w:rsid w:val="00701C47"/>
    <w:rsid w:val="00704009"/>
    <w:rsid w:val="00707F2C"/>
    <w:rsid w:val="00707FE0"/>
    <w:rsid w:val="00717CEF"/>
    <w:rsid w:val="0072340D"/>
    <w:rsid w:val="00735010"/>
    <w:rsid w:val="00736E96"/>
    <w:rsid w:val="00741D85"/>
    <w:rsid w:val="00745B50"/>
    <w:rsid w:val="00750274"/>
    <w:rsid w:val="00757756"/>
    <w:rsid w:val="00765BF9"/>
    <w:rsid w:val="00775123"/>
    <w:rsid w:val="00775FE5"/>
    <w:rsid w:val="007916B5"/>
    <w:rsid w:val="007920B9"/>
    <w:rsid w:val="007932D6"/>
    <w:rsid w:val="00796E20"/>
    <w:rsid w:val="007A1892"/>
    <w:rsid w:val="007A4AF3"/>
    <w:rsid w:val="007A7B29"/>
    <w:rsid w:val="007B12FF"/>
    <w:rsid w:val="007C10C9"/>
    <w:rsid w:val="007C5051"/>
    <w:rsid w:val="007C559D"/>
    <w:rsid w:val="007C7D53"/>
    <w:rsid w:val="007D3A12"/>
    <w:rsid w:val="007D6B6A"/>
    <w:rsid w:val="007E4019"/>
    <w:rsid w:val="007F5AD9"/>
    <w:rsid w:val="008027E3"/>
    <w:rsid w:val="00803441"/>
    <w:rsid w:val="008059F8"/>
    <w:rsid w:val="0080677C"/>
    <w:rsid w:val="008119CB"/>
    <w:rsid w:val="008237BB"/>
    <w:rsid w:val="00824F8F"/>
    <w:rsid w:val="00826EBA"/>
    <w:rsid w:val="0082768E"/>
    <w:rsid w:val="00836E8D"/>
    <w:rsid w:val="00843516"/>
    <w:rsid w:val="00847B85"/>
    <w:rsid w:val="008609E5"/>
    <w:rsid w:val="008633FC"/>
    <w:rsid w:val="00863EF6"/>
    <w:rsid w:val="0086411A"/>
    <w:rsid w:val="00866261"/>
    <w:rsid w:val="00873F06"/>
    <w:rsid w:val="00883380"/>
    <w:rsid w:val="00885C76"/>
    <w:rsid w:val="00893511"/>
    <w:rsid w:val="008954AA"/>
    <w:rsid w:val="00896F97"/>
    <w:rsid w:val="008A584A"/>
    <w:rsid w:val="008B0110"/>
    <w:rsid w:val="008B0232"/>
    <w:rsid w:val="008B4A72"/>
    <w:rsid w:val="008B5BE2"/>
    <w:rsid w:val="008D5086"/>
    <w:rsid w:val="008D5A85"/>
    <w:rsid w:val="008D647B"/>
    <w:rsid w:val="008D78A9"/>
    <w:rsid w:val="008E2BC9"/>
    <w:rsid w:val="008E48DB"/>
    <w:rsid w:val="008E623D"/>
    <w:rsid w:val="00903102"/>
    <w:rsid w:val="009133BA"/>
    <w:rsid w:val="00916109"/>
    <w:rsid w:val="00921C86"/>
    <w:rsid w:val="0093536C"/>
    <w:rsid w:val="00935B6B"/>
    <w:rsid w:val="00940C21"/>
    <w:rsid w:val="00940D58"/>
    <w:rsid w:val="00947AA1"/>
    <w:rsid w:val="00950FB8"/>
    <w:rsid w:val="00956A78"/>
    <w:rsid w:val="00965FD2"/>
    <w:rsid w:val="009734CE"/>
    <w:rsid w:val="009742A7"/>
    <w:rsid w:val="00975154"/>
    <w:rsid w:val="00975460"/>
    <w:rsid w:val="00975B4B"/>
    <w:rsid w:val="009765C3"/>
    <w:rsid w:val="009828FF"/>
    <w:rsid w:val="00986D5F"/>
    <w:rsid w:val="00990A6F"/>
    <w:rsid w:val="00991CCD"/>
    <w:rsid w:val="00993A0E"/>
    <w:rsid w:val="009A0A24"/>
    <w:rsid w:val="009A2061"/>
    <w:rsid w:val="009A38F3"/>
    <w:rsid w:val="009A43DF"/>
    <w:rsid w:val="009B0FC0"/>
    <w:rsid w:val="009C17AF"/>
    <w:rsid w:val="009C574B"/>
    <w:rsid w:val="009C5E31"/>
    <w:rsid w:val="009C69EA"/>
    <w:rsid w:val="009D3A7B"/>
    <w:rsid w:val="009D5125"/>
    <w:rsid w:val="009D6CA4"/>
    <w:rsid w:val="009E029A"/>
    <w:rsid w:val="009E2F31"/>
    <w:rsid w:val="009E4CE9"/>
    <w:rsid w:val="009F0722"/>
    <w:rsid w:val="009F1328"/>
    <w:rsid w:val="009F3C5B"/>
    <w:rsid w:val="009F3C86"/>
    <w:rsid w:val="00A013B4"/>
    <w:rsid w:val="00A03FC1"/>
    <w:rsid w:val="00A0506C"/>
    <w:rsid w:val="00A05354"/>
    <w:rsid w:val="00A06DEC"/>
    <w:rsid w:val="00A06FBD"/>
    <w:rsid w:val="00A0700F"/>
    <w:rsid w:val="00A07A0B"/>
    <w:rsid w:val="00A07C2B"/>
    <w:rsid w:val="00A16A06"/>
    <w:rsid w:val="00A25D70"/>
    <w:rsid w:val="00A30E1F"/>
    <w:rsid w:val="00A31744"/>
    <w:rsid w:val="00A33A14"/>
    <w:rsid w:val="00A34CDF"/>
    <w:rsid w:val="00A42FE3"/>
    <w:rsid w:val="00A50D5C"/>
    <w:rsid w:val="00A524A3"/>
    <w:rsid w:val="00A558E9"/>
    <w:rsid w:val="00A56BC2"/>
    <w:rsid w:val="00A57E70"/>
    <w:rsid w:val="00A62658"/>
    <w:rsid w:val="00A64A2C"/>
    <w:rsid w:val="00A716BD"/>
    <w:rsid w:val="00A731FC"/>
    <w:rsid w:val="00A75E5E"/>
    <w:rsid w:val="00A76542"/>
    <w:rsid w:val="00A8173C"/>
    <w:rsid w:val="00A81C6F"/>
    <w:rsid w:val="00A824F9"/>
    <w:rsid w:val="00A83EDC"/>
    <w:rsid w:val="00A8519C"/>
    <w:rsid w:val="00A8664C"/>
    <w:rsid w:val="00A87DB0"/>
    <w:rsid w:val="00A95C54"/>
    <w:rsid w:val="00AB5B38"/>
    <w:rsid w:val="00AC218B"/>
    <w:rsid w:val="00AC5AE6"/>
    <w:rsid w:val="00AC6729"/>
    <w:rsid w:val="00AD268B"/>
    <w:rsid w:val="00AD7F11"/>
    <w:rsid w:val="00AE3BE2"/>
    <w:rsid w:val="00AF0197"/>
    <w:rsid w:val="00AF062C"/>
    <w:rsid w:val="00AF0DB7"/>
    <w:rsid w:val="00AF4776"/>
    <w:rsid w:val="00AF614F"/>
    <w:rsid w:val="00B015CE"/>
    <w:rsid w:val="00B11A4B"/>
    <w:rsid w:val="00B11A8F"/>
    <w:rsid w:val="00B127E4"/>
    <w:rsid w:val="00B14160"/>
    <w:rsid w:val="00B1755F"/>
    <w:rsid w:val="00B17E5F"/>
    <w:rsid w:val="00B2324B"/>
    <w:rsid w:val="00B23967"/>
    <w:rsid w:val="00B23968"/>
    <w:rsid w:val="00B23F1A"/>
    <w:rsid w:val="00B301F5"/>
    <w:rsid w:val="00B34A74"/>
    <w:rsid w:val="00B4443F"/>
    <w:rsid w:val="00B45BE1"/>
    <w:rsid w:val="00B5090F"/>
    <w:rsid w:val="00B52B51"/>
    <w:rsid w:val="00B61E1F"/>
    <w:rsid w:val="00B643FD"/>
    <w:rsid w:val="00B7000D"/>
    <w:rsid w:val="00B708C8"/>
    <w:rsid w:val="00B84681"/>
    <w:rsid w:val="00B8500C"/>
    <w:rsid w:val="00B878FA"/>
    <w:rsid w:val="00BC0B73"/>
    <w:rsid w:val="00BC54F1"/>
    <w:rsid w:val="00BD51A9"/>
    <w:rsid w:val="00BE53A0"/>
    <w:rsid w:val="00BE610B"/>
    <w:rsid w:val="00BE787B"/>
    <w:rsid w:val="00BE7BC0"/>
    <w:rsid w:val="00BF1919"/>
    <w:rsid w:val="00BF1A40"/>
    <w:rsid w:val="00BF1AC3"/>
    <w:rsid w:val="00BF272F"/>
    <w:rsid w:val="00BF2871"/>
    <w:rsid w:val="00BF3F07"/>
    <w:rsid w:val="00BF54CC"/>
    <w:rsid w:val="00C00262"/>
    <w:rsid w:val="00C02C40"/>
    <w:rsid w:val="00C06172"/>
    <w:rsid w:val="00C1426F"/>
    <w:rsid w:val="00C1603A"/>
    <w:rsid w:val="00C24508"/>
    <w:rsid w:val="00C248AB"/>
    <w:rsid w:val="00C50AA2"/>
    <w:rsid w:val="00C67ABD"/>
    <w:rsid w:val="00C72BED"/>
    <w:rsid w:val="00C73758"/>
    <w:rsid w:val="00C74617"/>
    <w:rsid w:val="00C83C67"/>
    <w:rsid w:val="00C8795E"/>
    <w:rsid w:val="00C91CDC"/>
    <w:rsid w:val="00C93D3D"/>
    <w:rsid w:val="00CA02AB"/>
    <w:rsid w:val="00CA16E5"/>
    <w:rsid w:val="00CA2D1E"/>
    <w:rsid w:val="00CA3DEA"/>
    <w:rsid w:val="00CA66BB"/>
    <w:rsid w:val="00CB00F8"/>
    <w:rsid w:val="00CB3CB6"/>
    <w:rsid w:val="00CC03BC"/>
    <w:rsid w:val="00CC37D8"/>
    <w:rsid w:val="00CD2654"/>
    <w:rsid w:val="00CD346D"/>
    <w:rsid w:val="00CD37DD"/>
    <w:rsid w:val="00CE241E"/>
    <w:rsid w:val="00D02145"/>
    <w:rsid w:val="00D117D2"/>
    <w:rsid w:val="00D157C2"/>
    <w:rsid w:val="00D203DD"/>
    <w:rsid w:val="00D2070F"/>
    <w:rsid w:val="00D31E24"/>
    <w:rsid w:val="00D3276A"/>
    <w:rsid w:val="00D32B93"/>
    <w:rsid w:val="00D342E4"/>
    <w:rsid w:val="00D46B8D"/>
    <w:rsid w:val="00D51088"/>
    <w:rsid w:val="00D56F0E"/>
    <w:rsid w:val="00D60BC5"/>
    <w:rsid w:val="00D66F66"/>
    <w:rsid w:val="00D71014"/>
    <w:rsid w:val="00D75198"/>
    <w:rsid w:val="00D761EB"/>
    <w:rsid w:val="00D769DD"/>
    <w:rsid w:val="00D83E85"/>
    <w:rsid w:val="00D84C88"/>
    <w:rsid w:val="00D85749"/>
    <w:rsid w:val="00D87379"/>
    <w:rsid w:val="00D93C6F"/>
    <w:rsid w:val="00DA22CA"/>
    <w:rsid w:val="00DA24A2"/>
    <w:rsid w:val="00DA2A6A"/>
    <w:rsid w:val="00DA5B24"/>
    <w:rsid w:val="00DA60BF"/>
    <w:rsid w:val="00DB0BA2"/>
    <w:rsid w:val="00DB3CDC"/>
    <w:rsid w:val="00DB63F2"/>
    <w:rsid w:val="00DC31BD"/>
    <w:rsid w:val="00DC3479"/>
    <w:rsid w:val="00DC45A2"/>
    <w:rsid w:val="00DD56AB"/>
    <w:rsid w:val="00DE3537"/>
    <w:rsid w:val="00DE4E87"/>
    <w:rsid w:val="00DE6E98"/>
    <w:rsid w:val="00DF5084"/>
    <w:rsid w:val="00DF613C"/>
    <w:rsid w:val="00E01AC6"/>
    <w:rsid w:val="00E03B10"/>
    <w:rsid w:val="00E04946"/>
    <w:rsid w:val="00E078C4"/>
    <w:rsid w:val="00E105C3"/>
    <w:rsid w:val="00E12436"/>
    <w:rsid w:val="00E163FB"/>
    <w:rsid w:val="00E167D2"/>
    <w:rsid w:val="00E176B8"/>
    <w:rsid w:val="00E23045"/>
    <w:rsid w:val="00E24B80"/>
    <w:rsid w:val="00E3100A"/>
    <w:rsid w:val="00E310F5"/>
    <w:rsid w:val="00E34F05"/>
    <w:rsid w:val="00E356B3"/>
    <w:rsid w:val="00E418FD"/>
    <w:rsid w:val="00E44708"/>
    <w:rsid w:val="00E44C99"/>
    <w:rsid w:val="00E44FF5"/>
    <w:rsid w:val="00E47388"/>
    <w:rsid w:val="00E5510A"/>
    <w:rsid w:val="00E56A9C"/>
    <w:rsid w:val="00E62AA1"/>
    <w:rsid w:val="00E7270E"/>
    <w:rsid w:val="00E80900"/>
    <w:rsid w:val="00E85E7C"/>
    <w:rsid w:val="00E97641"/>
    <w:rsid w:val="00EA0C64"/>
    <w:rsid w:val="00EA4AE6"/>
    <w:rsid w:val="00EA6556"/>
    <w:rsid w:val="00EB3E87"/>
    <w:rsid w:val="00EB49FB"/>
    <w:rsid w:val="00EB6FFD"/>
    <w:rsid w:val="00EC1559"/>
    <w:rsid w:val="00ED4F36"/>
    <w:rsid w:val="00ED6B67"/>
    <w:rsid w:val="00EE0366"/>
    <w:rsid w:val="00EE46D9"/>
    <w:rsid w:val="00EE6C20"/>
    <w:rsid w:val="00EE6D5C"/>
    <w:rsid w:val="00EF10F0"/>
    <w:rsid w:val="00F00FEC"/>
    <w:rsid w:val="00F10E89"/>
    <w:rsid w:val="00F144A7"/>
    <w:rsid w:val="00F14C9A"/>
    <w:rsid w:val="00F17059"/>
    <w:rsid w:val="00F175D9"/>
    <w:rsid w:val="00F20557"/>
    <w:rsid w:val="00F222CC"/>
    <w:rsid w:val="00F271C7"/>
    <w:rsid w:val="00F3402A"/>
    <w:rsid w:val="00F5194A"/>
    <w:rsid w:val="00F53455"/>
    <w:rsid w:val="00F53732"/>
    <w:rsid w:val="00F55A22"/>
    <w:rsid w:val="00F55FDA"/>
    <w:rsid w:val="00F617A3"/>
    <w:rsid w:val="00F624DD"/>
    <w:rsid w:val="00F64694"/>
    <w:rsid w:val="00F70138"/>
    <w:rsid w:val="00F73092"/>
    <w:rsid w:val="00F81A25"/>
    <w:rsid w:val="00F86349"/>
    <w:rsid w:val="00F87DD2"/>
    <w:rsid w:val="00F92469"/>
    <w:rsid w:val="00FA3279"/>
    <w:rsid w:val="00FA6A61"/>
    <w:rsid w:val="00FB0FD7"/>
    <w:rsid w:val="00FB553B"/>
    <w:rsid w:val="00FC05BE"/>
    <w:rsid w:val="00FC06B1"/>
    <w:rsid w:val="00FC2219"/>
    <w:rsid w:val="00FC45E3"/>
    <w:rsid w:val="00FD1903"/>
    <w:rsid w:val="00FD20C1"/>
    <w:rsid w:val="00FD2953"/>
    <w:rsid w:val="00FE0A30"/>
    <w:rsid w:val="00FE0CDF"/>
    <w:rsid w:val="00FE673D"/>
    <w:rsid w:val="00FE730F"/>
    <w:rsid w:val="00FF35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DFBCD5"/>
  <w15:chartTrackingRefBased/>
  <w15:docId w15:val="{1184C0F2-6491-47B1-892C-C586D23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aliases w:val="Body - ADBEE"/>
    <w:qFormat/>
    <w:rsid w:val="000D7C61"/>
    <w:rPr>
      <w:rFonts w:ascii="PT Serif" w:hAnsi="PT Serif"/>
      <w:color w:val="000000"/>
      <w:sz w:val="16"/>
      <w:szCs w:val="22"/>
      <w:lang w:eastAsia="en-US"/>
    </w:rPr>
  </w:style>
  <w:style w:type="paragraph" w:styleId="Nadpis1">
    <w:name w:val="heading 1"/>
    <w:basedOn w:val="Normlny"/>
    <w:next w:val="Normlny"/>
    <w:link w:val="Nadpis1Char"/>
    <w:uiPriority w:val="9"/>
    <w:qFormat/>
    <w:rsid w:val="000D7C61"/>
    <w:pPr>
      <w:keepNext/>
      <w:keepLines/>
      <w:numPr>
        <w:numId w:val="170"/>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0D7C61"/>
    <w:pPr>
      <w:keepNext/>
      <w:keepLines/>
      <w:numPr>
        <w:ilvl w:val="1"/>
        <w:numId w:val="170"/>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0D7C61"/>
    <w:pPr>
      <w:keepNext/>
      <w:keepLines/>
      <w:numPr>
        <w:ilvl w:val="2"/>
        <w:numId w:val="170"/>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0D7C61"/>
    <w:pPr>
      <w:keepNext/>
      <w:keepLines/>
      <w:numPr>
        <w:ilvl w:val="3"/>
        <w:numId w:val="170"/>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0D7C61"/>
    <w:pPr>
      <w:keepNext/>
      <w:keepLines/>
      <w:numPr>
        <w:ilvl w:val="4"/>
        <w:numId w:val="170"/>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0D7C61"/>
    <w:pPr>
      <w:keepNext/>
      <w:keepLines/>
      <w:numPr>
        <w:ilvl w:val="5"/>
        <w:numId w:val="170"/>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0D7C61"/>
    <w:pPr>
      <w:keepNext/>
      <w:keepLines/>
      <w:numPr>
        <w:ilvl w:val="6"/>
        <w:numId w:val="170"/>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0D7C61"/>
    <w:pPr>
      <w:keepNext/>
      <w:keepLines/>
      <w:numPr>
        <w:ilvl w:val="7"/>
        <w:numId w:val="170"/>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0D7C61"/>
    <w:pPr>
      <w:keepNext/>
      <w:keepLines/>
      <w:numPr>
        <w:ilvl w:val="8"/>
        <w:numId w:val="170"/>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0D7C61"/>
    <w:rPr>
      <w:rFonts w:ascii="Proba Pro" w:eastAsia="Times New Roman" w:hAnsi="Proba Pro"/>
      <w:color w:val="000000"/>
      <w:spacing w:val="30"/>
      <w:sz w:val="24"/>
      <w:szCs w:val="24"/>
      <w:lang w:eastAsia="en-US"/>
    </w:rPr>
  </w:style>
  <w:style w:type="character" w:customStyle="1" w:styleId="Nadpis2Char">
    <w:name w:val="Nadpis 2 Char"/>
    <w:link w:val="Nadpis2"/>
    <w:uiPriority w:val="9"/>
    <w:rsid w:val="000D7C61"/>
    <w:rPr>
      <w:rFonts w:ascii="Proba Pro" w:eastAsia="Times New Roman" w:hAnsi="Proba Pro"/>
      <w:caps/>
      <w:color w:val="000000"/>
      <w:spacing w:val="30"/>
      <w:sz w:val="24"/>
      <w:szCs w:val="24"/>
      <w:lang w:val="en-US" w:eastAsia="en-US"/>
    </w:rPr>
  </w:style>
  <w:style w:type="character" w:customStyle="1" w:styleId="Nadpis3Char">
    <w:name w:val="Nadpis 3 Char"/>
    <w:link w:val="Nadpis3"/>
    <w:uiPriority w:val="9"/>
    <w:rsid w:val="000D7C61"/>
    <w:rPr>
      <w:rFonts w:ascii="Proba Pro" w:eastAsia="Times New Roman" w:hAnsi="Proba Pro"/>
      <w:color w:val="000000"/>
      <w:szCs w:val="24"/>
      <w:lang w:eastAsia="en-US"/>
    </w:rPr>
  </w:style>
  <w:style w:type="character" w:customStyle="1" w:styleId="Nadpis4Char">
    <w:name w:val="Nadpis 4 Char"/>
    <w:link w:val="Nadpis4"/>
    <w:uiPriority w:val="9"/>
    <w:rsid w:val="000D7C61"/>
    <w:rPr>
      <w:rFonts w:ascii="Proba Pro" w:eastAsia="Times New Roman" w:hAnsi="Proba Pro"/>
      <w:iCs/>
      <w:color w:val="000000"/>
      <w:szCs w:val="22"/>
      <w:lang w:eastAsia="en-US"/>
    </w:rPr>
  </w:style>
  <w:style w:type="character" w:customStyle="1" w:styleId="Nadpis5Char">
    <w:name w:val="Nadpis 5 Char"/>
    <w:link w:val="Nadpis5"/>
    <w:uiPriority w:val="9"/>
    <w:rsid w:val="000D7C61"/>
    <w:rPr>
      <w:rFonts w:ascii="Calibri Light" w:eastAsia="Times New Roman" w:hAnsi="Calibri Light"/>
      <w:color w:val="2E74B5"/>
      <w:sz w:val="16"/>
      <w:szCs w:val="22"/>
      <w:lang w:eastAsia="en-US"/>
    </w:rPr>
  </w:style>
  <w:style w:type="character" w:customStyle="1" w:styleId="Nadpis6Char">
    <w:name w:val="Nadpis 6 Char"/>
    <w:link w:val="Nadpis6"/>
    <w:uiPriority w:val="9"/>
    <w:rsid w:val="000D7C61"/>
    <w:rPr>
      <w:rFonts w:ascii="Calibri Light" w:eastAsia="Times New Roman" w:hAnsi="Calibri Light"/>
      <w:color w:val="1F4D78"/>
      <w:sz w:val="16"/>
      <w:szCs w:val="22"/>
      <w:lang w:eastAsia="en-US"/>
    </w:rPr>
  </w:style>
  <w:style w:type="character" w:customStyle="1" w:styleId="Nadpis7Char">
    <w:name w:val="Nadpis 7 Char"/>
    <w:link w:val="Nadpis7"/>
    <w:uiPriority w:val="9"/>
    <w:rsid w:val="000D7C61"/>
    <w:rPr>
      <w:rFonts w:ascii="Calibri Light" w:eastAsia="Times New Roman" w:hAnsi="Calibri Light"/>
      <w:i/>
      <w:iCs/>
      <w:color w:val="1F4D78"/>
      <w:sz w:val="16"/>
      <w:szCs w:val="22"/>
      <w:lang w:eastAsia="en-US"/>
    </w:rPr>
  </w:style>
  <w:style w:type="character" w:customStyle="1" w:styleId="Nadpis8Char">
    <w:name w:val="Nadpis 8 Char"/>
    <w:link w:val="Nadpis8"/>
    <w:uiPriority w:val="9"/>
    <w:rsid w:val="000D7C61"/>
    <w:rPr>
      <w:rFonts w:ascii="Calibri Light" w:eastAsia="Times New Roman" w:hAnsi="Calibri Light"/>
      <w:color w:val="272727"/>
      <w:sz w:val="21"/>
      <w:szCs w:val="21"/>
      <w:lang w:eastAsia="en-US"/>
    </w:rPr>
  </w:style>
  <w:style w:type="character" w:customStyle="1" w:styleId="Nadpis9Char">
    <w:name w:val="Nadpis 9 Char"/>
    <w:link w:val="Nadpis9"/>
    <w:uiPriority w:val="9"/>
    <w:rsid w:val="000D7C61"/>
    <w:rPr>
      <w:rFonts w:ascii="Calibri Light" w:eastAsia="Times New Roman" w:hAnsi="Calibri Light"/>
      <w:i/>
      <w:iCs/>
      <w:color w:val="272727"/>
      <w:sz w:val="21"/>
      <w:szCs w:val="21"/>
      <w:lang w:eastAsia="en-US"/>
    </w:rPr>
  </w:style>
  <w:style w:type="paragraph" w:styleId="Hlavika">
    <w:name w:val="header"/>
    <w:aliases w:val="Header - Table"/>
    <w:basedOn w:val="Normlny"/>
    <w:link w:val="HlavikaChar"/>
    <w:uiPriority w:val="99"/>
    <w:unhideWhenUsed/>
    <w:rsid w:val="000D7C61"/>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uiPriority w:val="99"/>
    <w:rsid w:val="000D7C61"/>
    <w:rPr>
      <w:rFonts w:ascii="bill corporate narrow medium" w:hAnsi="bill corporate narrow medium"/>
      <w:color w:val="000000"/>
      <w:sz w:val="16"/>
    </w:rPr>
  </w:style>
  <w:style w:type="character" w:styleId="Hypertextovprepojenie">
    <w:name w:val="Hyperlink"/>
    <w:uiPriority w:val="99"/>
    <w:unhideWhenUsed/>
    <w:rsid w:val="000D7C61"/>
    <w:rPr>
      <w:color w:val="000000"/>
      <w:u w:val="none"/>
    </w:rPr>
  </w:style>
  <w:style w:type="paragraph" w:customStyle="1" w:styleId="ADBEENumberedlist">
    <w:name w:val="ADBEE Numbered list"/>
    <w:basedOn w:val="Normlny"/>
    <w:qFormat/>
    <w:rsid w:val="000D7C61"/>
    <w:pPr>
      <w:numPr>
        <w:numId w:val="1"/>
      </w:numPr>
      <w:spacing w:line="288" w:lineRule="auto"/>
      <w:ind w:right="380"/>
    </w:pPr>
    <w:rPr>
      <w:color w:val="auto"/>
      <w:sz w:val="18"/>
      <w:szCs w:val="18"/>
    </w:rPr>
  </w:style>
  <w:style w:type="numbering" w:customStyle="1" w:styleId="Style2">
    <w:name w:val="Style2"/>
    <w:uiPriority w:val="99"/>
    <w:rsid w:val="000D7C61"/>
    <w:pPr>
      <w:numPr>
        <w:numId w:val="2"/>
      </w:numPr>
    </w:pPr>
  </w:style>
  <w:style w:type="numbering" w:customStyle="1" w:styleId="Tatratender">
    <w:name w:val="Tatra tender"/>
    <w:uiPriority w:val="99"/>
    <w:rsid w:val="000D7C61"/>
    <w:pPr>
      <w:numPr>
        <w:numId w:val="3"/>
      </w:numPr>
    </w:pPr>
  </w:style>
  <w:style w:type="paragraph" w:styleId="Pta">
    <w:name w:val="footer"/>
    <w:basedOn w:val="Normlny"/>
    <w:link w:val="PtaChar"/>
    <w:unhideWhenUsed/>
    <w:rsid w:val="000D7C61"/>
    <w:pPr>
      <w:tabs>
        <w:tab w:val="center" w:pos="4536"/>
        <w:tab w:val="right" w:pos="9072"/>
      </w:tabs>
    </w:pPr>
  </w:style>
  <w:style w:type="character" w:customStyle="1" w:styleId="PtaChar">
    <w:name w:val="Päta Char"/>
    <w:link w:val="Pta"/>
    <w:rsid w:val="000D7C61"/>
    <w:rPr>
      <w:rFonts w:ascii="PT Serif" w:hAnsi="PT Serif"/>
      <w:color w:val="000000"/>
      <w:sz w:val="16"/>
    </w:rPr>
  </w:style>
  <w:style w:type="table" w:styleId="Mriekatabuky">
    <w:name w:val="Table Grid"/>
    <w:basedOn w:val="Normlnatabuka"/>
    <w:uiPriority w:val="39"/>
    <w:rsid w:val="000D7C61"/>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0D7C61"/>
    <w:rPr>
      <w:rFonts w:ascii="Calibri" w:hAnsi="Calibri"/>
      <w:sz w:val="22"/>
    </w:rPr>
  </w:style>
  <w:style w:type="paragraph" w:styleId="Obsah1">
    <w:name w:val="toc 1"/>
    <w:aliases w:val="Tatra Tender"/>
    <w:next w:val="Normlny"/>
    <w:autoRedefine/>
    <w:uiPriority w:val="39"/>
    <w:unhideWhenUsed/>
    <w:qFormat/>
    <w:rsid w:val="00165E63"/>
    <w:pPr>
      <w:tabs>
        <w:tab w:val="left" w:pos="1120"/>
        <w:tab w:val="right" w:leader="dot" w:pos="9056"/>
      </w:tabs>
      <w:spacing w:before="120" w:line="360" w:lineRule="auto"/>
    </w:pPr>
    <w:rPr>
      <w:rFonts w:ascii="Calibri Light" w:hAnsi="Calibri Light"/>
      <w:b/>
      <w:noProof/>
      <w:sz w:val="24"/>
      <w:szCs w:val="24"/>
      <w:lang w:eastAsia="en-US"/>
    </w:rPr>
  </w:style>
  <w:style w:type="paragraph" w:styleId="Obsah3">
    <w:name w:val="toc 3"/>
    <w:basedOn w:val="Normlny"/>
    <w:next w:val="Normlny"/>
    <w:autoRedefine/>
    <w:uiPriority w:val="39"/>
    <w:unhideWhenUsed/>
    <w:rsid w:val="000D7C61"/>
    <w:pPr>
      <w:ind w:left="160"/>
    </w:pPr>
    <w:rPr>
      <w:rFonts w:ascii="Calibri" w:hAnsi="Calibri"/>
      <w:i/>
      <w:sz w:val="22"/>
    </w:rPr>
  </w:style>
  <w:style w:type="paragraph" w:styleId="Obsah4">
    <w:name w:val="toc 4"/>
    <w:basedOn w:val="Normlny"/>
    <w:next w:val="Normlny"/>
    <w:autoRedefine/>
    <w:uiPriority w:val="39"/>
    <w:unhideWhenUsed/>
    <w:rsid w:val="000D7C61"/>
    <w:pPr>
      <w:pBdr>
        <w:between w:val="double" w:sz="6" w:space="0" w:color="auto"/>
      </w:pBdr>
      <w:ind w:left="320"/>
    </w:pPr>
    <w:rPr>
      <w:rFonts w:ascii="Calibri" w:hAnsi="Calibri"/>
      <w:sz w:val="20"/>
      <w:szCs w:val="20"/>
    </w:rPr>
  </w:style>
  <w:style w:type="paragraph" w:styleId="Obsah5">
    <w:name w:val="toc 5"/>
    <w:basedOn w:val="Normlny"/>
    <w:next w:val="Normlny"/>
    <w:autoRedefine/>
    <w:uiPriority w:val="39"/>
    <w:unhideWhenUsed/>
    <w:rsid w:val="000D7C61"/>
    <w:pPr>
      <w:pBdr>
        <w:between w:val="double" w:sz="6" w:space="0" w:color="auto"/>
      </w:pBdr>
      <w:ind w:left="480"/>
    </w:pPr>
    <w:rPr>
      <w:rFonts w:ascii="Calibri" w:hAnsi="Calibri"/>
      <w:sz w:val="20"/>
      <w:szCs w:val="20"/>
    </w:rPr>
  </w:style>
  <w:style w:type="paragraph" w:styleId="Obsah6">
    <w:name w:val="toc 6"/>
    <w:basedOn w:val="Normlny"/>
    <w:next w:val="Normlny"/>
    <w:autoRedefine/>
    <w:uiPriority w:val="39"/>
    <w:unhideWhenUsed/>
    <w:rsid w:val="000D7C61"/>
    <w:pPr>
      <w:pBdr>
        <w:between w:val="double" w:sz="6" w:space="0" w:color="auto"/>
      </w:pBdr>
      <w:ind w:left="640"/>
    </w:pPr>
    <w:rPr>
      <w:rFonts w:ascii="Calibri" w:hAnsi="Calibri"/>
      <w:sz w:val="20"/>
      <w:szCs w:val="20"/>
    </w:rPr>
  </w:style>
  <w:style w:type="paragraph" w:styleId="Obsah7">
    <w:name w:val="toc 7"/>
    <w:basedOn w:val="Normlny"/>
    <w:next w:val="Normlny"/>
    <w:autoRedefine/>
    <w:uiPriority w:val="39"/>
    <w:unhideWhenUsed/>
    <w:rsid w:val="000D7C61"/>
    <w:pPr>
      <w:pBdr>
        <w:between w:val="double" w:sz="6" w:space="0" w:color="auto"/>
      </w:pBdr>
      <w:ind w:left="800"/>
    </w:pPr>
    <w:rPr>
      <w:rFonts w:ascii="Calibri" w:hAnsi="Calibri"/>
      <w:sz w:val="20"/>
      <w:szCs w:val="20"/>
    </w:rPr>
  </w:style>
  <w:style w:type="paragraph" w:styleId="Obsah8">
    <w:name w:val="toc 8"/>
    <w:basedOn w:val="Normlny"/>
    <w:next w:val="Normlny"/>
    <w:autoRedefine/>
    <w:uiPriority w:val="39"/>
    <w:unhideWhenUsed/>
    <w:rsid w:val="000D7C61"/>
    <w:pPr>
      <w:pBdr>
        <w:between w:val="double" w:sz="6" w:space="0" w:color="auto"/>
      </w:pBdr>
      <w:ind w:left="960"/>
    </w:pPr>
    <w:rPr>
      <w:rFonts w:ascii="Calibri" w:hAnsi="Calibri"/>
      <w:sz w:val="20"/>
      <w:szCs w:val="20"/>
    </w:rPr>
  </w:style>
  <w:style w:type="paragraph" w:styleId="Obsah9">
    <w:name w:val="toc 9"/>
    <w:basedOn w:val="Normlny"/>
    <w:next w:val="Normlny"/>
    <w:autoRedefine/>
    <w:uiPriority w:val="39"/>
    <w:unhideWhenUsed/>
    <w:rsid w:val="000D7C61"/>
    <w:pPr>
      <w:pBdr>
        <w:between w:val="double" w:sz="6" w:space="0" w:color="auto"/>
      </w:pBdr>
      <w:ind w:left="1120"/>
    </w:pPr>
    <w:rPr>
      <w:rFonts w:ascii="Calibri" w:hAnsi="Calibri"/>
      <w:sz w:val="20"/>
      <w:szCs w:val="20"/>
    </w:rPr>
  </w:style>
  <w:style w:type="paragraph" w:styleId="Hlavikaobsahu">
    <w:name w:val="TOC Heading"/>
    <w:basedOn w:val="Nadpis1"/>
    <w:next w:val="Normlny"/>
    <w:uiPriority w:val="39"/>
    <w:qFormat/>
    <w:rsid w:val="000D7C61"/>
    <w:pPr>
      <w:numPr>
        <w:numId w:val="0"/>
      </w:numPr>
      <w:spacing w:before="480" w:line="276" w:lineRule="auto"/>
      <w:jc w:val="left"/>
      <w:outlineLvl w:val="9"/>
    </w:pPr>
    <w:rPr>
      <w:rFonts w:ascii="Calibri Light" w:hAnsi="Calibri Light"/>
      <w:b/>
      <w:bCs/>
      <w:color w:val="2E74B5"/>
      <w:spacing w:val="0"/>
      <w:sz w:val="28"/>
      <w:szCs w:val="28"/>
      <w:lang w:val="en-US"/>
    </w:rPr>
  </w:style>
  <w:style w:type="character" w:styleId="slostrany">
    <w:name w:val="page number"/>
    <w:basedOn w:val="Predvolenpsmoodseku"/>
    <w:uiPriority w:val="99"/>
    <w:semiHidden/>
    <w:unhideWhenUsed/>
    <w:rsid w:val="000D7C61"/>
  </w:style>
  <w:style w:type="paragraph" w:styleId="Textbubliny">
    <w:name w:val="Balloon Text"/>
    <w:basedOn w:val="Normlny"/>
    <w:link w:val="TextbublinyChar"/>
    <w:uiPriority w:val="99"/>
    <w:unhideWhenUsed/>
    <w:rsid w:val="000D7C61"/>
    <w:rPr>
      <w:rFonts w:ascii="Times New Roman" w:hAnsi="Times New Roman"/>
      <w:sz w:val="18"/>
      <w:szCs w:val="18"/>
    </w:rPr>
  </w:style>
  <w:style w:type="character" w:customStyle="1" w:styleId="TextbublinyChar">
    <w:name w:val="Text bubliny Char"/>
    <w:link w:val="Textbubliny"/>
    <w:uiPriority w:val="99"/>
    <w:rsid w:val="000D7C61"/>
    <w:rPr>
      <w:rFonts w:ascii="Times New Roman" w:hAnsi="Times New Roman" w:cs="Times New Roman"/>
      <w:color w:val="000000"/>
      <w:sz w:val="18"/>
      <w:szCs w:val="18"/>
    </w:rPr>
  </w:style>
  <w:style w:type="paragraph" w:customStyle="1" w:styleId="NadpisoznaenedouasA">
    <w:name w:val="Nadpis (označené šedou) Časť A"/>
    <w:basedOn w:val="Normlny"/>
    <w:link w:val="NadpisoznaenedouasAChar"/>
    <w:autoRedefine/>
    <w:qFormat/>
    <w:locked/>
    <w:rsid w:val="000D7C61"/>
    <w:pPr>
      <w:numPr>
        <w:numId w:val="4"/>
      </w:numPr>
    </w:pPr>
    <w:rPr>
      <w:rFonts w:ascii="Arial" w:eastAsia="Times New Roman" w:hAnsi="Arial" w:cs="Arial"/>
      <w:b/>
      <w:color w:val="2F5496"/>
      <w:sz w:val="22"/>
      <w:lang w:eastAsia="sk-SK"/>
    </w:rPr>
  </w:style>
  <w:style w:type="numbering" w:customStyle="1" w:styleId="tl1">
    <w:name w:val="Štýl1"/>
    <w:uiPriority w:val="99"/>
    <w:rsid w:val="000D7C61"/>
    <w:pPr>
      <w:numPr>
        <w:numId w:val="5"/>
      </w:numPr>
    </w:pPr>
  </w:style>
  <w:style w:type="paragraph" w:styleId="Textkomentra">
    <w:name w:val="annotation text"/>
    <w:basedOn w:val="Normlny"/>
    <w:link w:val="TextkomentraChar"/>
    <w:uiPriority w:val="99"/>
    <w:unhideWhenUsed/>
    <w:rsid w:val="000D7C61"/>
    <w:rPr>
      <w:rFonts w:ascii="Arial" w:eastAsia="Times New Roman" w:hAnsi="Arial"/>
      <w:color w:val="auto"/>
      <w:sz w:val="20"/>
      <w:szCs w:val="20"/>
      <w:lang w:val="cs-CZ" w:eastAsia="sk-SK"/>
    </w:rPr>
  </w:style>
  <w:style w:type="character" w:customStyle="1" w:styleId="TextkomentraChar">
    <w:name w:val="Text komentára Char"/>
    <w:link w:val="Textkomentra"/>
    <w:uiPriority w:val="99"/>
    <w:rsid w:val="000D7C61"/>
    <w:rPr>
      <w:rFonts w:ascii="Arial" w:eastAsia="Times New Roman" w:hAnsi="Arial" w:cs="Times New Roman"/>
      <w:sz w:val="20"/>
      <w:szCs w:val="20"/>
      <w:lang w:val="cs-CZ" w:eastAsia="sk-SK"/>
    </w:rPr>
  </w:style>
  <w:style w:type="character" w:styleId="Odkaznakomentr">
    <w:name w:val="annotation reference"/>
    <w:uiPriority w:val="99"/>
    <w:unhideWhenUsed/>
    <w:rsid w:val="000D7C61"/>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0D7C61"/>
    <w:pPr>
      <w:jc w:val="center"/>
    </w:pPr>
    <w:rPr>
      <w:rFonts w:ascii="Arial" w:eastAsia="Times New Roman" w:hAnsi="Arial" w:cs="Arial"/>
      <w:b/>
      <w:color w:val="auto"/>
      <w:sz w:val="26"/>
      <w:szCs w:val="26"/>
      <w:lang w:eastAsia="sk-SK"/>
    </w:rPr>
  </w:style>
  <w:style w:type="character" w:customStyle="1" w:styleId="Nadpis2oddielChar">
    <w:name w:val="Nadpis 2 (oddiel) Char"/>
    <w:link w:val="Nadpis2oddiel"/>
    <w:rsid w:val="000D7C61"/>
    <w:rPr>
      <w:rFonts w:ascii="Arial" w:eastAsia="Times New Roman" w:hAnsi="Arial" w:cs="Arial"/>
      <w:b/>
      <w:sz w:val="26"/>
      <w:szCs w:val="26"/>
      <w:lang w:eastAsia="sk-SK"/>
    </w:rPr>
  </w:style>
  <w:style w:type="character" w:customStyle="1" w:styleId="NadpisoznaenedouasAChar">
    <w:name w:val="Nadpis (označené šedou) Časť A Char"/>
    <w:link w:val="NadpisoznaenedouasA"/>
    <w:rsid w:val="000D7C61"/>
    <w:rPr>
      <w:rFonts w:ascii="Arial" w:eastAsia="Times New Roman" w:hAnsi="Arial" w:cs="Arial"/>
      <w:b/>
      <w:color w:val="2F5496"/>
      <w:sz w:val="22"/>
      <w:szCs w:val="22"/>
    </w:rPr>
  </w:style>
  <w:style w:type="paragraph" w:customStyle="1" w:styleId="Odsekzoznamu1">
    <w:name w:val="Odsek zoznamu1"/>
    <w:aliases w:val="List Paragraph,body,Odsek zoznamu2"/>
    <w:basedOn w:val="Normlny"/>
    <w:link w:val="OdsekzoznamuChar"/>
    <w:uiPriority w:val="34"/>
    <w:qFormat/>
    <w:rsid w:val="000D7C61"/>
    <w:pPr>
      <w:ind w:left="720"/>
      <w:contextualSpacing/>
    </w:pPr>
    <w:rPr>
      <w:rFonts w:ascii="Times New Roman" w:eastAsia="Times New Roman" w:hAnsi="Times New Roman"/>
      <w:color w:val="auto"/>
      <w:sz w:val="20"/>
      <w:szCs w:val="20"/>
      <w:lang w:eastAsia="sk-SK"/>
    </w:rPr>
  </w:style>
  <w:style w:type="paragraph" w:styleId="Zarkazkladnhotextu2">
    <w:name w:val="Body Text Indent 2"/>
    <w:basedOn w:val="Normlny"/>
    <w:link w:val="Zarkazkladnhotextu2Char"/>
    <w:unhideWhenUsed/>
    <w:rsid w:val="000D7C61"/>
    <w:pPr>
      <w:ind w:left="360"/>
      <w:jc w:val="both"/>
    </w:pPr>
    <w:rPr>
      <w:rFonts w:ascii="Arial" w:eastAsia="Times New Roman" w:hAnsi="Arial"/>
      <w:color w:val="auto"/>
      <w:sz w:val="20"/>
      <w:szCs w:val="24"/>
      <w:lang w:eastAsia="sk-SK"/>
    </w:rPr>
  </w:style>
  <w:style w:type="character" w:customStyle="1" w:styleId="Zarkazkladnhotextu2Char">
    <w:name w:val="Zarážka základného textu 2 Char"/>
    <w:link w:val="Zarkazkladnhotextu2"/>
    <w:rsid w:val="000D7C61"/>
    <w:rPr>
      <w:rFonts w:ascii="Arial" w:eastAsia="Times New Roman" w:hAnsi="Arial" w:cs="Times New Roman"/>
      <w:sz w:val="20"/>
      <w:szCs w:val="24"/>
      <w:lang w:eastAsia="sk-SK"/>
    </w:rPr>
  </w:style>
  <w:style w:type="paragraph" w:customStyle="1" w:styleId="NadpisoznaenedouasB">
    <w:name w:val="Nadpis (označený šedou) časť B"/>
    <w:basedOn w:val="Normlny"/>
    <w:autoRedefine/>
    <w:qFormat/>
    <w:locked/>
    <w:rsid w:val="000D7C61"/>
    <w:pPr>
      <w:numPr>
        <w:numId w:val="7"/>
      </w:numPr>
    </w:pPr>
    <w:rPr>
      <w:rFonts w:ascii="Arial" w:eastAsia="Times New Roman" w:hAnsi="Arial" w:cs="Arial"/>
      <w:b/>
      <w:bCs/>
      <w:smallCaps/>
      <w:color w:val="2F5496"/>
      <w:sz w:val="22"/>
      <w:lang w:eastAsia="sk-SK"/>
    </w:rPr>
  </w:style>
  <w:style w:type="paragraph" w:customStyle="1" w:styleId="nadpisedouasC">
    <w:name w:val="nadpis (šedou) Časť C"/>
    <w:basedOn w:val="Normlny"/>
    <w:link w:val="nadpisedouasCChar"/>
    <w:autoRedefine/>
    <w:qFormat/>
    <w:locked/>
    <w:rsid w:val="000D7C61"/>
    <w:pPr>
      <w:numPr>
        <w:numId w:val="8"/>
      </w:numPr>
    </w:pPr>
    <w:rPr>
      <w:rFonts w:ascii="Arial" w:eastAsia="Times New Roman" w:hAnsi="Arial" w:cs="Arial"/>
      <w:b/>
      <w:bCs/>
      <w:smallCaps/>
      <w:color w:val="2F5496"/>
      <w:spacing w:val="10"/>
      <w:lang w:eastAsia="sk-SK"/>
    </w:rPr>
  </w:style>
  <w:style w:type="character" w:customStyle="1" w:styleId="nadpisedouasCChar">
    <w:name w:val="nadpis (šedou) Časť C Char"/>
    <w:link w:val="nadpisedouasC"/>
    <w:rsid w:val="000D7C61"/>
    <w:rPr>
      <w:rFonts w:ascii="Arial" w:eastAsia="Times New Roman" w:hAnsi="Arial" w:cs="Arial"/>
      <w:b/>
      <w:bCs/>
      <w:smallCaps/>
      <w:color w:val="2F5496"/>
      <w:spacing w:val="10"/>
      <w:sz w:val="16"/>
      <w:szCs w:val="22"/>
    </w:rPr>
  </w:style>
  <w:style w:type="paragraph" w:customStyle="1" w:styleId="NADPISas">
    <w:name w:val="NADPIS Časť"/>
    <w:basedOn w:val="Normlny"/>
    <w:link w:val="NADPISasChar"/>
    <w:qFormat/>
    <w:rsid w:val="000D7C61"/>
    <w:rPr>
      <w:rFonts w:ascii="Arial" w:eastAsia="Times New Roman" w:hAnsi="Arial" w:cs="Arial"/>
      <w:b/>
      <w:bCs/>
      <w:smallCaps/>
      <w:color w:val="auto"/>
      <w:sz w:val="30"/>
      <w:szCs w:val="30"/>
      <w:lang w:eastAsia="sk-SK"/>
    </w:rPr>
  </w:style>
  <w:style w:type="character" w:customStyle="1" w:styleId="NADPISasChar">
    <w:name w:val="NADPIS Časť Char"/>
    <w:link w:val="NADPISas"/>
    <w:rsid w:val="000D7C61"/>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0D7C61"/>
    <w:pPr>
      <w:numPr>
        <w:numId w:val="11"/>
      </w:numPr>
    </w:pPr>
    <w:rPr>
      <w:rFonts w:ascii="Arial" w:eastAsia="Times New Roman" w:hAnsi="Arial" w:cs="Arial"/>
      <w:b/>
      <w:bCs/>
      <w:smallCaps/>
      <w:color w:val="2F5496"/>
      <w:lang w:eastAsia="sk-SK"/>
    </w:rPr>
  </w:style>
  <w:style w:type="character" w:customStyle="1" w:styleId="nadpisedouasDChar">
    <w:name w:val="nadpis (šedou) časť D Char"/>
    <w:link w:val="nadpisedouasD"/>
    <w:rsid w:val="000D7C61"/>
    <w:rPr>
      <w:rFonts w:ascii="Arial" w:eastAsia="Times New Roman" w:hAnsi="Arial" w:cs="Arial"/>
      <w:b/>
      <w:bCs/>
      <w:smallCaps/>
      <w:color w:val="2F5496"/>
      <w:sz w:val="16"/>
      <w:szCs w:val="22"/>
    </w:rPr>
  </w:style>
  <w:style w:type="paragraph" w:customStyle="1" w:styleId="nadpisedouasE">
    <w:name w:val="nadpis (šedou) časť E"/>
    <w:basedOn w:val="Normlny"/>
    <w:link w:val="nadpisedouasEChar"/>
    <w:autoRedefine/>
    <w:qFormat/>
    <w:locked/>
    <w:rsid w:val="000D7C61"/>
    <w:pPr>
      <w:numPr>
        <w:numId w:val="12"/>
      </w:numPr>
    </w:pPr>
    <w:rPr>
      <w:rFonts w:ascii="Arial" w:eastAsia="Times New Roman" w:hAnsi="Arial" w:cs="Arial"/>
      <w:b/>
      <w:smallCaps/>
      <w:color w:val="2F5496"/>
      <w:lang w:eastAsia="sk-SK"/>
    </w:rPr>
  </w:style>
  <w:style w:type="character" w:customStyle="1" w:styleId="nadpisedouasEChar">
    <w:name w:val="nadpis (šedou) časť E Char"/>
    <w:link w:val="nadpisedouasE"/>
    <w:rsid w:val="000D7C61"/>
    <w:rPr>
      <w:rFonts w:ascii="Arial" w:eastAsia="Times New Roman" w:hAnsi="Arial" w:cs="Arial"/>
      <w:b/>
      <w:smallCaps/>
      <w:color w:val="2F5496"/>
      <w:sz w:val="16"/>
      <w:szCs w:val="22"/>
    </w:rPr>
  </w:style>
  <w:style w:type="paragraph" w:customStyle="1" w:styleId="nadpisedouasG">
    <w:name w:val="nadpis (šedou) časť G"/>
    <w:basedOn w:val="Normlny"/>
    <w:link w:val="nadpisedouasGChar"/>
    <w:autoRedefine/>
    <w:qFormat/>
    <w:locked/>
    <w:rsid w:val="000D7C61"/>
    <w:pPr>
      <w:numPr>
        <w:numId w:val="13"/>
      </w:numPr>
    </w:pPr>
    <w:rPr>
      <w:rFonts w:ascii="Arial" w:eastAsia="Times New Roman" w:hAnsi="Arial" w:cs="Arial"/>
      <w:b/>
      <w:bCs/>
      <w:smallCaps/>
      <w:color w:val="2F5496"/>
      <w:lang w:eastAsia="sk-SK"/>
    </w:rPr>
  </w:style>
  <w:style w:type="character" w:customStyle="1" w:styleId="nadpisedouasGChar">
    <w:name w:val="nadpis (šedou) časť G Char"/>
    <w:link w:val="nadpisedouasG"/>
    <w:rsid w:val="000D7C61"/>
    <w:rPr>
      <w:rFonts w:ascii="Arial" w:eastAsia="Times New Roman" w:hAnsi="Arial" w:cs="Arial"/>
      <w:b/>
      <w:bCs/>
      <w:smallCaps/>
      <w:color w:val="2F5496"/>
      <w:sz w:val="16"/>
      <w:szCs w:val="22"/>
    </w:rPr>
  </w:style>
  <w:style w:type="paragraph" w:styleId="Textpoznmkypodiarou">
    <w:name w:val="footnote text"/>
    <w:basedOn w:val="Normlny"/>
    <w:link w:val="TextpoznmkypodiarouChar"/>
    <w:uiPriority w:val="99"/>
    <w:semiHidden/>
    <w:unhideWhenUsed/>
    <w:rsid w:val="000D7C61"/>
    <w:rPr>
      <w:sz w:val="20"/>
      <w:szCs w:val="20"/>
    </w:rPr>
  </w:style>
  <w:style w:type="character" w:customStyle="1" w:styleId="TextpoznmkypodiarouChar">
    <w:name w:val="Text poznámky pod čiarou Char"/>
    <w:link w:val="Textpoznmkypodiarou"/>
    <w:uiPriority w:val="99"/>
    <w:semiHidden/>
    <w:rsid w:val="000D7C61"/>
    <w:rPr>
      <w:rFonts w:ascii="PT Serif" w:hAnsi="PT Serif"/>
      <w:color w:val="000000"/>
      <w:sz w:val="20"/>
      <w:szCs w:val="20"/>
    </w:rPr>
  </w:style>
  <w:style w:type="character" w:styleId="Odkaznapoznmkupodiarou">
    <w:name w:val="footnote reference"/>
    <w:uiPriority w:val="99"/>
    <w:semiHidden/>
    <w:unhideWhenUsed/>
    <w:rsid w:val="000D7C61"/>
    <w:rPr>
      <w:vertAlign w:val="superscript"/>
    </w:rPr>
  </w:style>
  <w:style w:type="paragraph" w:styleId="Textvysvetlivky">
    <w:name w:val="endnote text"/>
    <w:basedOn w:val="Normlny"/>
    <w:link w:val="TextvysvetlivkyChar"/>
    <w:uiPriority w:val="99"/>
    <w:semiHidden/>
    <w:unhideWhenUsed/>
    <w:rsid w:val="000D7C61"/>
    <w:rPr>
      <w:sz w:val="20"/>
      <w:szCs w:val="20"/>
    </w:rPr>
  </w:style>
  <w:style w:type="character" w:customStyle="1" w:styleId="TextvysvetlivkyChar">
    <w:name w:val="Text vysvetlivky Char"/>
    <w:link w:val="Textvysvetlivky"/>
    <w:uiPriority w:val="99"/>
    <w:semiHidden/>
    <w:rsid w:val="000D7C61"/>
    <w:rPr>
      <w:rFonts w:ascii="PT Serif" w:hAnsi="PT Serif"/>
      <w:color w:val="000000"/>
      <w:sz w:val="20"/>
      <w:szCs w:val="20"/>
    </w:rPr>
  </w:style>
  <w:style w:type="character" w:styleId="Odkaznavysvetlivku">
    <w:name w:val="endnote reference"/>
    <w:uiPriority w:val="99"/>
    <w:semiHidden/>
    <w:unhideWhenUsed/>
    <w:rsid w:val="000D7C61"/>
    <w:rPr>
      <w:vertAlign w:val="superscript"/>
    </w:rPr>
  </w:style>
  <w:style w:type="paragraph" w:styleId="Predmetkomentra">
    <w:name w:val="annotation subject"/>
    <w:basedOn w:val="Textkomentra"/>
    <w:next w:val="Textkomentra"/>
    <w:link w:val="PredmetkomentraChar"/>
    <w:uiPriority w:val="99"/>
    <w:unhideWhenUsed/>
    <w:rsid w:val="000D7C61"/>
    <w:pPr>
      <w:spacing w:before="240"/>
    </w:pPr>
    <w:rPr>
      <w:rFonts w:ascii="PT Serif" w:eastAsia="Calibri" w:hAnsi="PT Serif"/>
      <w:b/>
      <w:bCs/>
      <w:color w:val="000000"/>
      <w:lang w:val="sk-SK" w:eastAsia="en-US"/>
    </w:rPr>
  </w:style>
  <w:style w:type="character" w:customStyle="1" w:styleId="PredmetkomentraChar">
    <w:name w:val="Predmet komentára Char"/>
    <w:link w:val="Predmetkomentra"/>
    <w:uiPriority w:val="99"/>
    <w:rsid w:val="000D7C61"/>
    <w:rPr>
      <w:rFonts w:ascii="PT Serif" w:eastAsia="Times New Roman" w:hAnsi="PT Serif" w:cs="Times New Roman"/>
      <w:b/>
      <w:bCs/>
      <w:color w:val="000000"/>
      <w:sz w:val="20"/>
      <w:szCs w:val="20"/>
      <w:lang w:val="cs-CZ" w:eastAsia="sk-SK"/>
    </w:rPr>
  </w:style>
  <w:style w:type="paragraph" w:styleId="Zkladntext">
    <w:name w:val="Body Text"/>
    <w:basedOn w:val="Normlny"/>
    <w:link w:val="ZkladntextChar"/>
    <w:unhideWhenUsed/>
    <w:rsid w:val="000D7C61"/>
    <w:pPr>
      <w:spacing w:after="120"/>
    </w:pPr>
  </w:style>
  <w:style w:type="character" w:customStyle="1" w:styleId="ZkladntextChar">
    <w:name w:val="Základný text Char"/>
    <w:link w:val="Zkladntext"/>
    <w:rsid w:val="000D7C61"/>
    <w:rPr>
      <w:rFonts w:ascii="PT Serif" w:hAnsi="PT Serif"/>
      <w:color w:val="000000"/>
      <w:sz w:val="16"/>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
    <w:link w:val="Odsekzoznamu1"/>
    <w:uiPriority w:val="34"/>
    <w:qFormat/>
    <w:rsid w:val="000D7C61"/>
    <w:rPr>
      <w:rFonts w:ascii="Times New Roman" w:eastAsia="Times New Roman" w:hAnsi="Times New Roman" w:cs="Times New Roman"/>
      <w:sz w:val="20"/>
      <w:szCs w:val="20"/>
      <w:lang w:eastAsia="sk-SK"/>
    </w:rPr>
  </w:style>
  <w:style w:type="character" w:styleId="Vrazn">
    <w:name w:val="Strong"/>
    <w:uiPriority w:val="22"/>
    <w:qFormat/>
    <w:rsid w:val="000D7C61"/>
    <w:rPr>
      <w:rFonts w:cs="Times New Roman"/>
      <w:b/>
      <w:bCs/>
    </w:rPr>
  </w:style>
  <w:style w:type="character" w:customStyle="1" w:styleId="Zkladntext0">
    <w:name w:val="Základný text_"/>
    <w:link w:val="Zkladntext2"/>
    <w:locked/>
    <w:rsid w:val="000D7C61"/>
    <w:rPr>
      <w:rFonts w:ascii="Times New Roman" w:hAnsi="Times New Roman"/>
      <w:sz w:val="21"/>
      <w:shd w:val="clear" w:color="auto" w:fill="FFFFFF"/>
    </w:rPr>
  </w:style>
  <w:style w:type="paragraph" w:customStyle="1" w:styleId="Zkladntext2">
    <w:name w:val="Základný text2"/>
    <w:basedOn w:val="Normlny"/>
    <w:link w:val="Zkladntext0"/>
    <w:rsid w:val="000D7C61"/>
    <w:pPr>
      <w:widowControl w:val="0"/>
      <w:shd w:val="clear" w:color="auto" w:fill="FFFFFF"/>
      <w:spacing w:after="300" w:line="302" w:lineRule="exact"/>
      <w:ind w:hanging="460"/>
      <w:jc w:val="center"/>
    </w:pPr>
    <w:rPr>
      <w:rFonts w:ascii="Times New Roman" w:hAnsi="Times New Roman"/>
      <w:color w:val="auto"/>
      <w:sz w:val="21"/>
    </w:rPr>
  </w:style>
  <w:style w:type="character" w:customStyle="1" w:styleId="apple-converted-space">
    <w:name w:val="apple-converted-space"/>
    <w:basedOn w:val="Predvolenpsmoodseku"/>
    <w:rsid w:val="000D7C61"/>
  </w:style>
  <w:style w:type="paragraph" w:customStyle="1" w:styleId="05Bullets">
    <w:name w:val="05_Bullets"/>
    <w:basedOn w:val="Normlny"/>
    <w:link w:val="05BulletsChar"/>
    <w:qFormat/>
    <w:rsid w:val="000D7C61"/>
    <w:pPr>
      <w:numPr>
        <w:numId w:val="15"/>
      </w:numPr>
      <w:jc w:val="both"/>
    </w:pPr>
    <w:rPr>
      <w:rFonts w:ascii="Arial" w:eastAsia="Times New Roman" w:hAnsi="Arial" w:cs="Arial"/>
      <w:color w:val="auto"/>
      <w:sz w:val="22"/>
      <w:lang w:eastAsia="hu-HU"/>
    </w:rPr>
  </w:style>
  <w:style w:type="character" w:customStyle="1" w:styleId="05BulletsChar">
    <w:name w:val="05_Bullets Char"/>
    <w:link w:val="05Bullets"/>
    <w:rsid w:val="000D7C61"/>
    <w:rPr>
      <w:rFonts w:ascii="Arial" w:eastAsia="Times New Roman" w:hAnsi="Arial" w:cs="Arial"/>
      <w:sz w:val="22"/>
      <w:szCs w:val="22"/>
      <w:lang w:eastAsia="hu-HU"/>
    </w:rPr>
  </w:style>
  <w:style w:type="numbering" w:customStyle="1" w:styleId="Styl1">
    <w:name w:val="Styl1"/>
    <w:uiPriority w:val="99"/>
    <w:rsid w:val="000D7C61"/>
    <w:pPr>
      <w:numPr>
        <w:numId w:val="16"/>
      </w:numPr>
    </w:pPr>
  </w:style>
  <w:style w:type="numbering" w:customStyle="1" w:styleId="Styl6">
    <w:name w:val="Styl6"/>
    <w:uiPriority w:val="99"/>
    <w:rsid w:val="000D7C61"/>
    <w:pPr>
      <w:numPr>
        <w:numId w:val="17"/>
      </w:numPr>
    </w:pPr>
  </w:style>
  <w:style w:type="paragraph" w:customStyle="1" w:styleId="Bezriadkovania1">
    <w:name w:val="Bez riadkovania1"/>
    <w:qFormat/>
    <w:rsid w:val="002F3E44"/>
    <w:rPr>
      <w:sz w:val="22"/>
      <w:szCs w:val="22"/>
      <w:lang w:eastAsia="en-US"/>
    </w:rPr>
  </w:style>
  <w:style w:type="paragraph" w:styleId="Zarkazkladnhotextu">
    <w:name w:val="Body Text Indent"/>
    <w:basedOn w:val="Normlny"/>
    <w:link w:val="ZarkazkladnhotextuChar"/>
    <w:unhideWhenUsed/>
    <w:rsid w:val="002F3E44"/>
    <w:pPr>
      <w:spacing w:after="120"/>
      <w:ind w:left="283"/>
    </w:pPr>
  </w:style>
  <w:style w:type="character" w:customStyle="1" w:styleId="ZarkazkladnhotextuChar">
    <w:name w:val="Zarážka základného textu Char"/>
    <w:link w:val="Zarkazkladnhotextu"/>
    <w:rsid w:val="002F3E44"/>
    <w:rPr>
      <w:rFonts w:ascii="PT Serif" w:hAnsi="PT Serif"/>
      <w:color w:val="000000"/>
      <w:sz w:val="16"/>
    </w:rPr>
  </w:style>
  <w:style w:type="character" w:styleId="Zstupntext">
    <w:name w:val="Placeholder Text"/>
    <w:uiPriority w:val="99"/>
    <w:semiHidden/>
    <w:rsid w:val="002F3E44"/>
    <w:rPr>
      <w:color w:val="808080"/>
    </w:rPr>
  </w:style>
  <w:style w:type="paragraph" w:styleId="Revzia">
    <w:name w:val="Revision"/>
    <w:hidden/>
    <w:rsid w:val="002F3E44"/>
    <w:rPr>
      <w:rFonts w:ascii="PT Serif" w:hAnsi="PT Serif"/>
      <w:color w:val="000000"/>
      <w:sz w:val="16"/>
      <w:szCs w:val="22"/>
      <w:lang w:eastAsia="en-US"/>
    </w:rPr>
  </w:style>
  <w:style w:type="character" w:styleId="PouitHypertextovPrepojenie">
    <w:name w:val="FollowedHyperlink"/>
    <w:uiPriority w:val="99"/>
    <w:semiHidden/>
    <w:unhideWhenUsed/>
    <w:rsid w:val="002F3E44"/>
    <w:rPr>
      <w:color w:val="954F72"/>
      <w:u w:val="single"/>
    </w:rPr>
  </w:style>
  <w:style w:type="paragraph" w:styleId="Zkladntext20">
    <w:name w:val="Body Text 2"/>
    <w:basedOn w:val="Normlny"/>
    <w:link w:val="Zkladntext2Char"/>
    <w:unhideWhenUsed/>
    <w:rsid w:val="002F3E44"/>
    <w:pPr>
      <w:spacing w:before="240" w:after="120" w:line="480" w:lineRule="auto"/>
    </w:pPr>
  </w:style>
  <w:style w:type="character" w:customStyle="1" w:styleId="Zkladntext2Char">
    <w:name w:val="Základný text 2 Char"/>
    <w:link w:val="Zkladntext20"/>
    <w:rsid w:val="002F3E44"/>
    <w:rPr>
      <w:rFonts w:ascii="PT Serif" w:hAnsi="PT Serif"/>
      <w:color w:val="000000"/>
      <w:sz w:val="16"/>
    </w:rPr>
  </w:style>
  <w:style w:type="paragraph" w:styleId="Normlnywebov">
    <w:name w:val="Normal (Web)"/>
    <w:basedOn w:val="Normlny"/>
    <w:uiPriority w:val="99"/>
    <w:unhideWhenUsed/>
    <w:rsid w:val="002F3E44"/>
    <w:pPr>
      <w:spacing w:before="100" w:beforeAutospacing="1" w:after="100" w:afterAutospacing="1"/>
    </w:pPr>
    <w:rPr>
      <w:rFonts w:ascii="Times New Roman" w:hAnsi="Times New Roman"/>
      <w:color w:val="auto"/>
      <w:sz w:val="24"/>
      <w:szCs w:val="24"/>
      <w:lang w:eastAsia="sk-SK"/>
    </w:rPr>
  </w:style>
  <w:style w:type="paragraph" w:customStyle="1" w:styleId="bla">
    <w:name w:val="bla"/>
    <w:basedOn w:val="Nadpis2"/>
    <w:link w:val="blaChar"/>
    <w:qFormat/>
    <w:rsid w:val="002F3E44"/>
    <w:pPr>
      <w:numPr>
        <w:ilvl w:val="0"/>
        <w:numId w:val="0"/>
      </w:numPr>
      <w:spacing w:before="0"/>
      <w:jc w:val="both"/>
    </w:pPr>
    <w:rPr>
      <w:caps w:val="0"/>
      <w:sz w:val="20"/>
      <w:szCs w:val="20"/>
    </w:rPr>
  </w:style>
  <w:style w:type="paragraph" w:customStyle="1" w:styleId="xxx">
    <w:name w:val="xxx"/>
    <w:basedOn w:val="bla"/>
    <w:link w:val="xxxChar"/>
    <w:qFormat/>
    <w:rsid w:val="002F3E44"/>
  </w:style>
  <w:style w:type="character" w:customStyle="1" w:styleId="blaChar">
    <w:name w:val="bla Char"/>
    <w:link w:val="bla"/>
    <w:rsid w:val="002F3E44"/>
    <w:rPr>
      <w:rFonts w:ascii="Proba Pro" w:eastAsia="Times New Roman" w:hAnsi="Proba Pro" w:cs="Times New Roman"/>
      <w:caps w:val="0"/>
      <w:color w:val="000000"/>
      <w:spacing w:val="30"/>
      <w:sz w:val="20"/>
      <w:szCs w:val="20"/>
      <w:lang w:val="en-US"/>
    </w:rPr>
  </w:style>
  <w:style w:type="paragraph" w:styleId="Zkladntext3">
    <w:name w:val="Body Text 3"/>
    <w:basedOn w:val="Normlny"/>
    <w:link w:val="Zkladntext3Char"/>
    <w:unhideWhenUsed/>
    <w:rsid w:val="002F3E44"/>
    <w:pPr>
      <w:spacing w:before="240" w:after="120" w:line="360" w:lineRule="auto"/>
    </w:pPr>
    <w:rPr>
      <w:szCs w:val="16"/>
    </w:rPr>
  </w:style>
  <w:style w:type="character" w:customStyle="1" w:styleId="Zkladntext3Char">
    <w:name w:val="Základný text 3 Char"/>
    <w:link w:val="Zkladntext3"/>
    <w:rsid w:val="002F3E44"/>
    <w:rPr>
      <w:rFonts w:ascii="PT Serif" w:hAnsi="PT Serif"/>
      <w:color w:val="000000"/>
      <w:sz w:val="16"/>
      <w:szCs w:val="16"/>
    </w:rPr>
  </w:style>
  <w:style w:type="character" w:customStyle="1" w:styleId="xxxChar">
    <w:name w:val="xxx Char"/>
    <w:link w:val="xxx"/>
    <w:rsid w:val="002F3E44"/>
    <w:rPr>
      <w:rFonts w:ascii="Proba Pro" w:eastAsia="Times New Roman" w:hAnsi="Proba Pro" w:cs="Times New Roman"/>
      <w:caps w:val="0"/>
      <w:color w:val="000000"/>
      <w:spacing w:val="30"/>
      <w:sz w:val="20"/>
      <w:szCs w:val="20"/>
      <w:lang w:val="en-US"/>
    </w:rPr>
  </w:style>
  <w:style w:type="character" w:customStyle="1" w:styleId="pre">
    <w:name w:val="pre"/>
    <w:basedOn w:val="Predvolenpsmoodseku"/>
    <w:rsid w:val="002F3E44"/>
  </w:style>
  <w:style w:type="character" w:customStyle="1" w:styleId="WW8Num1z0">
    <w:name w:val="WW8Num1z0"/>
    <w:rsid w:val="002F3E44"/>
  </w:style>
  <w:style w:type="character" w:customStyle="1" w:styleId="WW8Num2z0">
    <w:name w:val="WW8Num2z0"/>
    <w:rsid w:val="002F3E44"/>
  </w:style>
  <w:style w:type="character" w:customStyle="1" w:styleId="WW8Num2z1">
    <w:name w:val="WW8Num2z1"/>
    <w:rsid w:val="002F3E44"/>
    <w:rPr>
      <w:rFonts w:ascii="Arial" w:eastAsia="Arial" w:hAnsi="Arial" w:cs="Arial"/>
      <w:i/>
      <w:iCs/>
      <w:sz w:val="22"/>
      <w:szCs w:val="22"/>
    </w:rPr>
  </w:style>
  <w:style w:type="character" w:customStyle="1" w:styleId="WW8Num2z3">
    <w:name w:val="WW8Num2z3"/>
    <w:rsid w:val="002F3E44"/>
  </w:style>
  <w:style w:type="character" w:customStyle="1" w:styleId="WW8Num2z4">
    <w:name w:val="WW8Num2z4"/>
    <w:rsid w:val="002F3E44"/>
  </w:style>
  <w:style w:type="character" w:customStyle="1" w:styleId="WW8Num2z5">
    <w:name w:val="WW8Num2z5"/>
    <w:rsid w:val="002F3E44"/>
  </w:style>
  <w:style w:type="character" w:customStyle="1" w:styleId="WW8Num2z6">
    <w:name w:val="WW8Num2z6"/>
    <w:rsid w:val="002F3E44"/>
  </w:style>
  <w:style w:type="character" w:customStyle="1" w:styleId="WW8Num2z7">
    <w:name w:val="WW8Num2z7"/>
    <w:rsid w:val="002F3E44"/>
  </w:style>
  <w:style w:type="character" w:customStyle="1" w:styleId="WW8Num2z8">
    <w:name w:val="WW8Num2z8"/>
    <w:rsid w:val="002F3E44"/>
  </w:style>
  <w:style w:type="character" w:customStyle="1" w:styleId="WW8Num3z0">
    <w:name w:val="WW8Num3z0"/>
    <w:rsid w:val="002F3E44"/>
    <w:rPr>
      <w:rFonts w:ascii="Arial" w:eastAsia="Arial" w:hAnsi="Arial" w:cs="Arial"/>
      <w:sz w:val="22"/>
      <w:szCs w:val="22"/>
    </w:rPr>
  </w:style>
  <w:style w:type="character" w:customStyle="1" w:styleId="WW8Num3z1">
    <w:name w:val="WW8Num3z1"/>
    <w:rsid w:val="002F3E44"/>
    <w:rPr>
      <w:rFonts w:cs="Times New Roman"/>
    </w:rPr>
  </w:style>
  <w:style w:type="character" w:customStyle="1" w:styleId="WW8Num3z2">
    <w:name w:val="WW8Num3z2"/>
    <w:rsid w:val="002F3E44"/>
    <w:rPr>
      <w:sz w:val="22"/>
      <w:szCs w:val="22"/>
    </w:rPr>
  </w:style>
  <w:style w:type="character" w:customStyle="1" w:styleId="WW8Num4z0">
    <w:name w:val="WW8Num4z0"/>
    <w:rsid w:val="002F3E44"/>
    <w:rPr>
      <w:rFonts w:ascii="Wingdings" w:eastAsia="Wingdings" w:hAnsi="Wingdings" w:cs="Wingdings"/>
      <w:b/>
      <w:bCs/>
      <w:sz w:val="22"/>
      <w:szCs w:val="22"/>
    </w:rPr>
  </w:style>
  <w:style w:type="character" w:customStyle="1" w:styleId="WW8Num4z1">
    <w:name w:val="WW8Num4z1"/>
    <w:rsid w:val="002F3E44"/>
  </w:style>
  <w:style w:type="character" w:customStyle="1" w:styleId="WW8Num4z2">
    <w:name w:val="WW8Num4z2"/>
    <w:rsid w:val="002F3E44"/>
    <w:rPr>
      <w:sz w:val="22"/>
      <w:szCs w:val="22"/>
    </w:rPr>
  </w:style>
  <w:style w:type="character" w:customStyle="1" w:styleId="WW8Num5z0">
    <w:name w:val="WW8Num5z0"/>
    <w:rsid w:val="002F3E44"/>
    <w:rPr>
      <w:rFonts w:ascii="Arial" w:eastAsia="Arial" w:hAnsi="Arial" w:cs="Arial"/>
      <w:sz w:val="20"/>
      <w:szCs w:val="20"/>
    </w:rPr>
  </w:style>
  <w:style w:type="character" w:customStyle="1" w:styleId="WW8Num5z1">
    <w:name w:val="WW8Num5z1"/>
    <w:rsid w:val="002F3E44"/>
    <w:rPr>
      <w:rFonts w:eastAsia="Times New Roman"/>
      <w:color w:val="000000"/>
      <w:sz w:val="22"/>
      <w:szCs w:val="22"/>
    </w:rPr>
  </w:style>
  <w:style w:type="character" w:customStyle="1" w:styleId="WW8Num5z2">
    <w:name w:val="WW8Num5z2"/>
    <w:rsid w:val="002F3E44"/>
  </w:style>
  <w:style w:type="character" w:customStyle="1" w:styleId="WW8Num6z0">
    <w:name w:val="WW8Num6z0"/>
    <w:rsid w:val="002F3E44"/>
    <w:rPr>
      <w:rFonts w:ascii="Arial" w:eastAsia="Arial" w:hAnsi="Arial" w:cs="Arial"/>
      <w:sz w:val="22"/>
      <w:szCs w:val="22"/>
    </w:rPr>
  </w:style>
  <w:style w:type="character" w:customStyle="1" w:styleId="WW8Num6z1">
    <w:name w:val="WW8Num6z1"/>
    <w:rsid w:val="002F3E44"/>
    <w:rPr>
      <w:rFonts w:eastAsia="Times New Roman" w:cs="Mangal"/>
      <w:iCs/>
      <w:color w:val="000000"/>
      <w:sz w:val="22"/>
      <w:szCs w:val="22"/>
      <w:shd w:val="clear" w:color="auto" w:fill="FFFF00"/>
    </w:rPr>
  </w:style>
  <w:style w:type="character" w:customStyle="1" w:styleId="WW8Num6z2">
    <w:name w:val="WW8Num6z2"/>
    <w:rsid w:val="002F3E44"/>
  </w:style>
  <w:style w:type="character" w:customStyle="1" w:styleId="WW8Num7z0">
    <w:name w:val="WW8Num7z0"/>
    <w:rsid w:val="002F3E44"/>
    <w:rPr>
      <w:rFonts w:ascii="Arial" w:eastAsia="Arial" w:hAnsi="Arial" w:cs="Arial"/>
      <w:sz w:val="20"/>
      <w:szCs w:val="20"/>
    </w:rPr>
  </w:style>
  <w:style w:type="character" w:customStyle="1" w:styleId="WW8Num7z1">
    <w:name w:val="WW8Num7z1"/>
    <w:rsid w:val="002F3E44"/>
    <w:rPr>
      <w:rFonts w:ascii="Times New Roman" w:eastAsia="Times New Roman" w:hAnsi="Times New Roman" w:cs="Times New Roman"/>
      <w:iCs/>
      <w:sz w:val="22"/>
      <w:szCs w:val="22"/>
      <w:shd w:val="clear" w:color="auto" w:fill="FFFF00"/>
    </w:rPr>
  </w:style>
  <w:style w:type="character" w:customStyle="1" w:styleId="WW8Num8z0">
    <w:name w:val="WW8Num8z0"/>
    <w:rsid w:val="002F3E44"/>
    <w:rPr>
      <w:rFonts w:ascii="Arial" w:eastAsia="Arial" w:hAnsi="Arial" w:cs="Arial"/>
      <w:sz w:val="22"/>
      <w:szCs w:val="22"/>
    </w:rPr>
  </w:style>
  <w:style w:type="character" w:customStyle="1" w:styleId="WW8Num8z1">
    <w:name w:val="WW8Num8z1"/>
    <w:rsid w:val="002F3E44"/>
    <w:rPr>
      <w:rFonts w:ascii="Times New Roman" w:eastAsia="Times New Roman" w:hAnsi="Times New Roman" w:cs="Times New Roman"/>
      <w:vanish/>
      <w:sz w:val="22"/>
      <w:szCs w:val="22"/>
    </w:rPr>
  </w:style>
  <w:style w:type="character" w:customStyle="1" w:styleId="WW8Num9z0">
    <w:name w:val="WW8Num9z0"/>
    <w:rsid w:val="002F3E44"/>
    <w:rPr>
      <w:rFonts w:ascii="Arial" w:eastAsia="Arial" w:hAnsi="Arial" w:cs="Arial"/>
      <w:sz w:val="20"/>
      <w:szCs w:val="20"/>
    </w:rPr>
  </w:style>
  <w:style w:type="character" w:customStyle="1" w:styleId="WW8Num9z1">
    <w:name w:val="WW8Num9z1"/>
    <w:rsid w:val="002F3E44"/>
    <w:rPr>
      <w:rFonts w:cs="Times New Roman"/>
    </w:rPr>
  </w:style>
  <w:style w:type="character" w:customStyle="1" w:styleId="WW8Num9z2">
    <w:name w:val="WW8Num9z2"/>
    <w:rsid w:val="002F3E44"/>
  </w:style>
  <w:style w:type="character" w:customStyle="1" w:styleId="WW8Num9z3">
    <w:name w:val="WW8Num9z3"/>
    <w:rsid w:val="002F3E44"/>
  </w:style>
  <w:style w:type="character" w:customStyle="1" w:styleId="WW8Num9z4">
    <w:name w:val="WW8Num9z4"/>
    <w:rsid w:val="002F3E44"/>
  </w:style>
  <w:style w:type="character" w:customStyle="1" w:styleId="WW8Num9z5">
    <w:name w:val="WW8Num9z5"/>
    <w:rsid w:val="002F3E44"/>
  </w:style>
  <w:style w:type="character" w:customStyle="1" w:styleId="WW8Num9z6">
    <w:name w:val="WW8Num9z6"/>
    <w:rsid w:val="002F3E44"/>
  </w:style>
  <w:style w:type="character" w:customStyle="1" w:styleId="WW8Num9z7">
    <w:name w:val="WW8Num9z7"/>
    <w:rsid w:val="002F3E44"/>
  </w:style>
  <w:style w:type="character" w:customStyle="1" w:styleId="WW8Num9z8">
    <w:name w:val="WW8Num9z8"/>
    <w:rsid w:val="002F3E44"/>
  </w:style>
  <w:style w:type="character" w:customStyle="1" w:styleId="WW8Num10z0">
    <w:name w:val="WW8Num10z0"/>
    <w:rsid w:val="002F3E44"/>
  </w:style>
  <w:style w:type="character" w:customStyle="1" w:styleId="WW8Num10z1">
    <w:name w:val="WW8Num10z1"/>
    <w:rsid w:val="002F3E44"/>
    <w:rPr>
      <w:rFonts w:eastAsia="Times New Roman" w:cs="Mangal"/>
      <w:bCs/>
      <w:sz w:val="22"/>
      <w:szCs w:val="22"/>
    </w:rPr>
  </w:style>
  <w:style w:type="character" w:customStyle="1" w:styleId="WW8Num10z2">
    <w:name w:val="WW8Num10z2"/>
    <w:rsid w:val="002F3E44"/>
  </w:style>
  <w:style w:type="character" w:customStyle="1" w:styleId="WW8Num10z3">
    <w:name w:val="WW8Num10z3"/>
    <w:rsid w:val="002F3E44"/>
  </w:style>
  <w:style w:type="character" w:customStyle="1" w:styleId="WW8Num10z4">
    <w:name w:val="WW8Num10z4"/>
    <w:rsid w:val="002F3E44"/>
  </w:style>
  <w:style w:type="character" w:customStyle="1" w:styleId="WW8Num10z5">
    <w:name w:val="WW8Num10z5"/>
    <w:rsid w:val="002F3E44"/>
  </w:style>
  <w:style w:type="character" w:customStyle="1" w:styleId="WW8Num10z6">
    <w:name w:val="WW8Num10z6"/>
    <w:rsid w:val="002F3E44"/>
  </w:style>
  <w:style w:type="character" w:customStyle="1" w:styleId="WW8Num10z7">
    <w:name w:val="WW8Num10z7"/>
    <w:rsid w:val="002F3E44"/>
  </w:style>
  <w:style w:type="character" w:customStyle="1" w:styleId="WW8Num10z8">
    <w:name w:val="WW8Num10z8"/>
    <w:rsid w:val="002F3E44"/>
  </w:style>
  <w:style w:type="character" w:customStyle="1" w:styleId="WW8Num11z0">
    <w:name w:val="WW8Num11z0"/>
    <w:rsid w:val="002F3E44"/>
  </w:style>
  <w:style w:type="character" w:customStyle="1" w:styleId="WW8Num11z1">
    <w:name w:val="WW8Num11z1"/>
    <w:rsid w:val="002F3E44"/>
    <w:rPr>
      <w:rFonts w:ascii="Times New Roman" w:eastAsia="SimSun" w:hAnsi="Times New Roman" w:cs="Times New Roman"/>
      <w:bCs/>
      <w:vanish/>
      <w:kern w:val="1"/>
      <w:sz w:val="22"/>
      <w:szCs w:val="22"/>
      <w:lang w:eastAsia="hi-IN" w:bidi="hi-IN"/>
    </w:rPr>
  </w:style>
  <w:style w:type="character" w:customStyle="1" w:styleId="WW8Num12z0">
    <w:name w:val="WW8Num12z0"/>
    <w:rsid w:val="002F3E44"/>
  </w:style>
  <w:style w:type="character" w:customStyle="1" w:styleId="WW8Num12z1">
    <w:name w:val="WW8Num12z1"/>
    <w:rsid w:val="002F3E44"/>
    <w:rPr>
      <w:rFonts w:ascii="Times New Roman" w:eastAsia="SimSun" w:hAnsi="Times New Roman" w:cs="Times New Roman"/>
      <w:vanish/>
      <w:kern w:val="1"/>
      <w:sz w:val="22"/>
      <w:szCs w:val="22"/>
      <w:lang w:eastAsia="hi-IN" w:bidi="hi-IN"/>
    </w:rPr>
  </w:style>
  <w:style w:type="character" w:customStyle="1" w:styleId="WW8Num12z2">
    <w:name w:val="WW8Num12z2"/>
    <w:rsid w:val="002F3E44"/>
    <w:rPr>
      <w:vanish/>
      <w:sz w:val="22"/>
      <w:szCs w:val="22"/>
    </w:rPr>
  </w:style>
  <w:style w:type="character" w:customStyle="1" w:styleId="WW8Num12z3">
    <w:name w:val="WW8Num12z3"/>
    <w:rsid w:val="002F3E44"/>
  </w:style>
  <w:style w:type="character" w:customStyle="1" w:styleId="WW8Num12z4">
    <w:name w:val="WW8Num12z4"/>
    <w:rsid w:val="002F3E44"/>
  </w:style>
  <w:style w:type="character" w:customStyle="1" w:styleId="WW8Num12z5">
    <w:name w:val="WW8Num12z5"/>
    <w:rsid w:val="002F3E44"/>
  </w:style>
  <w:style w:type="character" w:customStyle="1" w:styleId="WW8Num12z6">
    <w:name w:val="WW8Num12z6"/>
    <w:rsid w:val="002F3E44"/>
  </w:style>
  <w:style w:type="character" w:customStyle="1" w:styleId="WW8Num12z7">
    <w:name w:val="WW8Num12z7"/>
    <w:rsid w:val="002F3E44"/>
  </w:style>
  <w:style w:type="character" w:customStyle="1" w:styleId="WW8Num12z8">
    <w:name w:val="WW8Num12z8"/>
    <w:rsid w:val="002F3E44"/>
  </w:style>
  <w:style w:type="character" w:customStyle="1" w:styleId="WW8Num13z0">
    <w:name w:val="WW8Num13z0"/>
    <w:rsid w:val="002F3E44"/>
  </w:style>
  <w:style w:type="character" w:customStyle="1" w:styleId="WW8Num13z1">
    <w:name w:val="WW8Num13z1"/>
    <w:rsid w:val="002F3E44"/>
  </w:style>
  <w:style w:type="character" w:customStyle="1" w:styleId="WW8Num13z2">
    <w:name w:val="WW8Num13z2"/>
    <w:rsid w:val="002F3E44"/>
  </w:style>
  <w:style w:type="character" w:customStyle="1" w:styleId="WW8Num13z3">
    <w:name w:val="WW8Num13z3"/>
    <w:rsid w:val="002F3E44"/>
  </w:style>
  <w:style w:type="character" w:customStyle="1" w:styleId="WW8Num13z4">
    <w:name w:val="WW8Num13z4"/>
    <w:rsid w:val="002F3E44"/>
  </w:style>
  <w:style w:type="character" w:customStyle="1" w:styleId="WW8Num13z5">
    <w:name w:val="WW8Num13z5"/>
    <w:rsid w:val="002F3E44"/>
  </w:style>
  <w:style w:type="character" w:customStyle="1" w:styleId="WW8Num13z6">
    <w:name w:val="WW8Num13z6"/>
    <w:rsid w:val="002F3E44"/>
  </w:style>
  <w:style w:type="character" w:customStyle="1" w:styleId="WW8Num13z7">
    <w:name w:val="WW8Num13z7"/>
    <w:rsid w:val="002F3E44"/>
  </w:style>
  <w:style w:type="character" w:customStyle="1" w:styleId="WW8Num13z8">
    <w:name w:val="WW8Num13z8"/>
    <w:rsid w:val="002F3E44"/>
  </w:style>
  <w:style w:type="character" w:customStyle="1" w:styleId="WW8Num14z0">
    <w:name w:val="WW8Num14z0"/>
    <w:rsid w:val="002F3E44"/>
    <w:rPr>
      <w:rFonts w:ascii="Arial" w:eastAsia="Arial" w:hAnsi="Arial" w:cs="Arial"/>
      <w:sz w:val="22"/>
      <w:szCs w:val="22"/>
    </w:rPr>
  </w:style>
  <w:style w:type="character" w:customStyle="1" w:styleId="WW8Num14z1">
    <w:name w:val="WW8Num14z1"/>
    <w:rsid w:val="002F3E44"/>
    <w:rPr>
      <w:iCs/>
      <w:sz w:val="22"/>
      <w:szCs w:val="22"/>
    </w:rPr>
  </w:style>
  <w:style w:type="character" w:customStyle="1" w:styleId="WW8Num14z2">
    <w:name w:val="WW8Num14z2"/>
    <w:rsid w:val="002F3E44"/>
  </w:style>
  <w:style w:type="character" w:customStyle="1" w:styleId="WW8Num14z3">
    <w:name w:val="WW8Num14z3"/>
    <w:rsid w:val="002F3E44"/>
  </w:style>
  <w:style w:type="character" w:customStyle="1" w:styleId="WW8Num14z4">
    <w:name w:val="WW8Num14z4"/>
    <w:rsid w:val="002F3E44"/>
  </w:style>
  <w:style w:type="character" w:customStyle="1" w:styleId="WW8Num14z5">
    <w:name w:val="WW8Num14z5"/>
    <w:rsid w:val="002F3E44"/>
  </w:style>
  <w:style w:type="character" w:customStyle="1" w:styleId="WW8Num14z6">
    <w:name w:val="WW8Num14z6"/>
    <w:rsid w:val="002F3E44"/>
  </w:style>
  <w:style w:type="character" w:customStyle="1" w:styleId="WW8Num14z7">
    <w:name w:val="WW8Num14z7"/>
    <w:rsid w:val="002F3E44"/>
  </w:style>
  <w:style w:type="character" w:customStyle="1" w:styleId="WW8Num14z8">
    <w:name w:val="WW8Num14z8"/>
    <w:rsid w:val="002F3E44"/>
  </w:style>
  <w:style w:type="character" w:customStyle="1" w:styleId="WW8Num15z0">
    <w:name w:val="WW8Num15z0"/>
    <w:rsid w:val="002F3E44"/>
  </w:style>
  <w:style w:type="character" w:customStyle="1" w:styleId="WW8Num15z1">
    <w:name w:val="WW8Num15z1"/>
    <w:rsid w:val="002F3E44"/>
    <w:rPr>
      <w:iCs/>
      <w:sz w:val="22"/>
      <w:szCs w:val="22"/>
    </w:rPr>
  </w:style>
  <w:style w:type="character" w:customStyle="1" w:styleId="WW8Num15z2">
    <w:name w:val="WW8Num15z2"/>
    <w:rsid w:val="002F3E44"/>
  </w:style>
  <w:style w:type="character" w:customStyle="1" w:styleId="WW8Num15z3">
    <w:name w:val="WW8Num15z3"/>
    <w:rsid w:val="002F3E44"/>
  </w:style>
  <w:style w:type="character" w:customStyle="1" w:styleId="WW8Num15z4">
    <w:name w:val="WW8Num15z4"/>
    <w:rsid w:val="002F3E44"/>
  </w:style>
  <w:style w:type="character" w:customStyle="1" w:styleId="WW8Num15z5">
    <w:name w:val="WW8Num15z5"/>
    <w:rsid w:val="002F3E44"/>
  </w:style>
  <w:style w:type="character" w:customStyle="1" w:styleId="WW8Num15z6">
    <w:name w:val="WW8Num15z6"/>
    <w:rsid w:val="002F3E44"/>
  </w:style>
  <w:style w:type="character" w:customStyle="1" w:styleId="WW8Num15z7">
    <w:name w:val="WW8Num15z7"/>
    <w:rsid w:val="002F3E44"/>
  </w:style>
  <w:style w:type="character" w:customStyle="1" w:styleId="WW8Num15z8">
    <w:name w:val="WW8Num15z8"/>
    <w:rsid w:val="002F3E44"/>
  </w:style>
  <w:style w:type="character" w:customStyle="1" w:styleId="WW8Num16z0">
    <w:name w:val="WW8Num16z0"/>
    <w:rsid w:val="002F3E44"/>
    <w:rPr>
      <w:rFonts w:ascii="Wingdings" w:eastAsia="Wingdings" w:hAnsi="Wingdings" w:cs="Wingdings"/>
      <w:b/>
      <w:bCs/>
      <w:sz w:val="22"/>
      <w:szCs w:val="22"/>
    </w:rPr>
  </w:style>
  <w:style w:type="character" w:customStyle="1" w:styleId="WW8Num16z1">
    <w:name w:val="WW8Num16z1"/>
    <w:rsid w:val="002F3E44"/>
    <w:rPr>
      <w:rFonts w:ascii="Times New Roman" w:eastAsia="SimSun" w:hAnsi="Times New Roman" w:cs="Times New Roman"/>
      <w:b/>
      <w:bCs/>
      <w:color w:val="auto"/>
      <w:sz w:val="22"/>
      <w:szCs w:val="22"/>
      <w:lang w:val="sk-SK"/>
    </w:rPr>
  </w:style>
  <w:style w:type="character" w:customStyle="1" w:styleId="WW8Num16z3">
    <w:name w:val="WW8Num16z3"/>
    <w:rsid w:val="002F3E44"/>
    <w:rPr>
      <w:rFonts w:ascii="Times New Roman" w:eastAsia="Times New Roman" w:hAnsi="Times New Roman" w:cs="Times New Roman"/>
      <w:sz w:val="22"/>
      <w:szCs w:val="22"/>
      <w:lang w:val="sk-SK"/>
    </w:rPr>
  </w:style>
  <w:style w:type="character" w:customStyle="1" w:styleId="WW8Num16z4">
    <w:name w:val="WW8Num16z4"/>
    <w:rsid w:val="002F3E44"/>
  </w:style>
  <w:style w:type="character" w:customStyle="1" w:styleId="WW8Num16z5">
    <w:name w:val="WW8Num16z5"/>
    <w:rsid w:val="002F3E44"/>
  </w:style>
  <w:style w:type="character" w:customStyle="1" w:styleId="WW8Num16z6">
    <w:name w:val="WW8Num16z6"/>
    <w:rsid w:val="002F3E44"/>
  </w:style>
  <w:style w:type="character" w:customStyle="1" w:styleId="WW8Num16z7">
    <w:name w:val="WW8Num16z7"/>
    <w:rsid w:val="002F3E44"/>
  </w:style>
  <w:style w:type="character" w:customStyle="1" w:styleId="WW8Num16z8">
    <w:name w:val="WW8Num16z8"/>
    <w:rsid w:val="002F3E44"/>
  </w:style>
  <w:style w:type="character" w:customStyle="1" w:styleId="WW8Num17z0">
    <w:name w:val="WW8Num17z0"/>
    <w:rsid w:val="002F3E44"/>
    <w:rPr>
      <w:sz w:val="20"/>
      <w:szCs w:val="20"/>
    </w:rPr>
  </w:style>
  <w:style w:type="character" w:customStyle="1" w:styleId="WW8Num17z1">
    <w:name w:val="WW8Num17z1"/>
    <w:rsid w:val="002F3E44"/>
    <w:rPr>
      <w:rFonts w:ascii="Times New Roman" w:eastAsia="Times New Roman" w:hAnsi="Times New Roman" w:cs="Times New Roman"/>
      <w:lang w:val="sk-SK"/>
    </w:rPr>
  </w:style>
  <w:style w:type="character" w:customStyle="1" w:styleId="WW8Num17z2">
    <w:name w:val="WW8Num17z2"/>
    <w:rsid w:val="002F3E44"/>
  </w:style>
  <w:style w:type="character" w:customStyle="1" w:styleId="WW8Num18z0">
    <w:name w:val="WW8Num18z0"/>
    <w:rsid w:val="002F3E44"/>
    <w:rPr>
      <w:lang w:val="sk-SK"/>
    </w:rPr>
  </w:style>
  <w:style w:type="character" w:customStyle="1" w:styleId="WW8Num18z1">
    <w:name w:val="WW8Num18z1"/>
    <w:rsid w:val="002F3E44"/>
  </w:style>
  <w:style w:type="character" w:customStyle="1" w:styleId="WW8Num18z2">
    <w:name w:val="WW8Num18z2"/>
    <w:rsid w:val="002F3E44"/>
  </w:style>
  <w:style w:type="character" w:customStyle="1" w:styleId="WW8Num18z3">
    <w:name w:val="WW8Num18z3"/>
    <w:rsid w:val="002F3E44"/>
  </w:style>
  <w:style w:type="character" w:customStyle="1" w:styleId="WW8Num18z4">
    <w:name w:val="WW8Num18z4"/>
    <w:rsid w:val="002F3E44"/>
  </w:style>
  <w:style w:type="character" w:customStyle="1" w:styleId="WW8Num18z5">
    <w:name w:val="WW8Num18z5"/>
    <w:rsid w:val="002F3E44"/>
  </w:style>
  <w:style w:type="character" w:customStyle="1" w:styleId="WW8Num18z6">
    <w:name w:val="WW8Num18z6"/>
    <w:rsid w:val="002F3E44"/>
  </w:style>
  <w:style w:type="character" w:customStyle="1" w:styleId="WW8Num18z7">
    <w:name w:val="WW8Num18z7"/>
    <w:rsid w:val="002F3E44"/>
  </w:style>
  <w:style w:type="character" w:customStyle="1" w:styleId="WW8Num18z8">
    <w:name w:val="WW8Num18z8"/>
    <w:rsid w:val="002F3E44"/>
  </w:style>
  <w:style w:type="character" w:customStyle="1" w:styleId="WW8Num19z0">
    <w:name w:val="WW8Num19z0"/>
    <w:rsid w:val="002F3E44"/>
    <w:rPr>
      <w:rFonts w:ascii="Arial" w:eastAsia="Arial" w:hAnsi="Arial" w:cs="Arial"/>
      <w:sz w:val="20"/>
      <w:szCs w:val="20"/>
    </w:rPr>
  </w:style>
  <w:style w:type="character" w:customStyle="1" w:styleId="WW8Num19z1">
    <w:name w:val="WW8Num19z1"/>
    <w:rsid w:val="002F3E44"/>
    <w:rPr>
      <w:rFonts w:ascii="Times New Roman" w:eastAsia="Times New Roman" w:hAnsi="Times New Roman" w:cs="Times New Roman"/>
      <w:iCs/>
      <w:sz w:val="22"/>
      <w:szCs w:val="22"/>
    </w:rPr>
  </w:style>
  <w:style w:type="character" w:customStyle="1" w:styleId="WW8Num19z2">
    <w:name w:val="WW8Num19z2"/>
    <w:rsid w:val="002F3E44"/>
    <w:rPr>
      <w:rFonts w:ascii="Times New Roman" w:eastAsia="Times New Roman" w:hAnsi="Times New Roman" w:cs="Times New Roman"/>
      <w:iCs/>
      <w:sz w:val="22"/>
      <w:szCs w:val="22"/>
      <w:lang w:val="sk-SK"/>
    </w:rPr>
  </w:style>
  <w:style w:type="character" w:customStyle="1" w:styleId="WW8Num19z3">
    <w:name w:val="WW8Num19z3"/>
    <w:rsid w:val="002F3E44"/>
  </w:style>
  <w:style w:type="character" w:customStyle="1" w:styleId="WW8Num19z4">
    <w:name w:val="WW8Num19z4"/>
    <w:rsid w:val="002F3E44"/>
  </w:style>
  <w:style w:type="character" w:customStyle="1" w:styleId="WW8Num19z5">
    <w:name w:val="WW8Num19z5"/>
    <w:rsid w:val="002F3E44"/>
  </w:style>
  <w:style w:type="character" w:customStyle="1" w:styleId="WW8Num19z6">
    <w:name w:val="WW8Num19z6"/>
    <w:rsid w:val="002F3E44"/>
  </w:style>
  <w:style w:type="character" w:customStyle="1" w:styleId="WW8Num19z7">
    <w:name w:val="WW8Num19z7"/>
    <w:rsid w:val="002F3E44"/>
  </w:style>
  <w:style w:type="character" w:customStyle="1" w:styleId="WW8Num19z8">
    <w:name w:val="WW8Num19z8"/>
    <w:rsid w:val="002F3E44"/>
  </w:style>
  <w:style w:type="character" w:customStyle="1" w:styleId="WW8Num20z0">
    <w:name w:val="WW8Num20z0"/>
    <w:rsid w:val="002F3E44"/>
    <w:rPr>
      <w:vanish/>
    </w:rPr>
  </w:style>
  <w:style w:type="character" w:customStyle="1" w:styleId="WW8Num20z1">
    <w:name w:val="WW8Num20z1"/>
    <w:rsid w:val="002F3E44"/>
    <w:rPr>
      <w:rFonts w:ascii="Times New Roman" w:eastAsia="Times New Roman" w:hAnsi="Times New Roman" w:cs="Times New Roman"/>
      <w:b/>
      <w:iCs/>
      <w:sz w:val="22"/>
      <w:szCs w:val="22"/>
    </w:rPr>
  </w:style>
  <w:style w:type="character" w:customStyle="1" w:styleId="WW8Num20z2">
    <w:name w:val="WW8Num20z2"/>
    <w:rsid w:val="002F3E44"/>
    <w:rPr>
      <w:rFonts w:ascii="Times New Roman" w:eastAsia="Times New Roman" w:hAnsi="Times New Roman" w:cs="Times New Roman"/>
      <w:iCs/>
      <w:sz w:val="22"/>
      <w:szCs w:val="22"/>
      <w:lang w:val="sk-SK"/>
    </w:rPr>
  </w:style>
  <w:style w:type="character" w:customStyle="1" w:styleId="WW8Num20z3">
    <w:name w:val="WW8Num20z3"/>
    <w:rsid w:val="002F3E44"/>
  </w:style>
  <w:style w:type="character" w:customStyle="1" w:styleId="WW8Num21z0">
    <w:name w:val="WW8Num21z0"/>
    <w:rsid w:val="002F3E44"/>
    <w:rPr>
      <w:lang w:val="sk-SK"/>
    </w:rPr>
  </w:style>
  <w:style w:type="character" w:customStyle="1" w:styleId="WW8Num21z1">
    <w:name w:val="WW8Num21z1"/>
    <w:rsid w:val="002F3E44"/>
    <w:rPr>
      <w:sz w:val="22"/>
      <w:szCs w:val="22"/>
    </w:rPr>
  </w:style>
  <w:style w:type="character" w:customStyle="1" w:styleId="WW8Num21z2">
    <w:name w:val="WW8Num21z2"/>
    <w:rsid w:val="002F3E44"/>
  </w:style>
  <w:style w:type="character" w:customStyle="1" w:styleId="WW8Num21z3">
    <w:name w:val="WW8Num21z3"/>
    <w:rsid w:val="002F3E44"/>
  </w:style>
  <w:style w:type="character" w:customStyle="1" w:styleId="WW8Num21z4">
    <w:name w:val="WW8Num21z4"/>
    <w:rsid w:val="002F3E44"/>
  </w:style>
  <w:style w:type="character" w:customStyle="1" w:styleId="WW8Num21z5">
    <w:name w:val="WW8Num21z5"/>
    <w:rsid w:val="002F3E44"/>
  </w:style>
  <w:style w:type="character" w:customStyle="1" w:styleId="WW8Num21z6">
    <w:name w:val="WW8Num21z6"/>
    <w:rsid w:val="002F3E44"/>
  </w:style>
  <w:style w:type="character" w:customStyle="1" w:styleId="WW8Num21z7">
    <w:name w:val="WW8Num21z7"/>
    <w:rsid w:val="002F3E44"/>
  </w:style>
  <w:style w:type="character" w:customStyle="1" w:styleId="WW8Num21z8">
    <w:name w:val="WW8Num21z8"/>
    <w:rsid w:val="002F3E44"/>
  </w:style>
  <w:style w:type="character" w:customStyle="1" w:styleId="WW8Num22z0">
    <w:name w:val="WW8Num22z0"/>
    <w:rsid w:val="002F3E44"/>
  </w:style>
  <w:style w:type="character" w:customStyle="1" w:styleId="WW8Num22z1">
    <w:name w:val="WW8Num22z1"/>
    <w:rsid w:val="002F3E44"/>
  </w:style>
  <w:style w:type="character" w:customStyle="1" w:styleId="WW8Num22z2">
    <w:name w:val="WW8Num22z2"/>
    <w:rsid w:val="002F3E44"/>
  </w:style>
  <w:style w:type="character" w:customStyle="1" w:styleId="WW8Num22z3">
    <w:name w:val="WW8Num22z3"/>
    <w:rsid w:val="002F3E44"/>
  </w:style>
  <w:style w:type="character" w:customStyle="1" w:styleId="WW8Num22z4">
    <w:name w:val="WW8Num22z4"/>
    <w:rsid w:val="002F3E44"/>
  </w:style>
  <w:style w:type="character" w:customStyle="1" w:styleId="WW8Num22z5">
    <w:name w:val="WW8Num22z5"/>
    <w:rsid w:val="002F3E44"/>
  </w:style>
  <w:style w:type="character" w:customStyle="1" w:styleId="WW8Num22z6">
    <w:name w:val="WW8Num22z6"/>
    <w:rsid w:val="002F3E44"/>
  </w:style>
  <w:style w:type="character" w:customStyle="1" w:styleId="WW8Num22z7">
    <w:name w:val="WW8Num22z7"/>
    <w:rsid w:val="002F3E44"/>
  </w:style>
  <w:style w:type="character" w:customStyle="1" w:styleId="WW8Num22z8">
    <w:name w:val="WW8Num22z8"/>
    <w:rsid w:val="002F3E44"/>
  </w:style>
  <w:style w:type="character" w:customStyle="1" w:styleId="WW8Num23z0">
    <w:name w:val="WW8Num23z0"/>
    <w:rsid w:val="002F3E44"/>
  </w:style>
  <w:style w:type="character" w:customStyle="1" w:styleId="WW8Num23z1">
    <w:name w:val="WW8Num23z1"/>
    <w:rsid w:val="002F3E44"/>
  </w:style>
  <w:style w:type="character" w:customStyle="1" w:styleId="WW8Num23z3">
    <w:name w:val="WW8Num23z3"/>
    <w:rsid w:val="002F3E44"/>
  </w:style>
  <w:style w:type="character" w:customStyle="1" w:styleId="WW8Num23z4">
    <w:name w:val="WW8Num23z4"/>
    <w:rsid w:val="002F3E44"/>
  </w:style>
  <w:style w:type="character" w:customStyle="1" w:styleId="WW8Num23z5">
    <w:name w:val="WW8Num23z5"/>
    <w:rsid w:val="002F3E44"/>
  </w:style>
  <w:style w:type="character" w:customStyle="1" w:styleId="WW8Num23z6">
    <w:name w:val="WW8Num23z6"/>
    <w:rsid w:val="002F3E44"/>
  </w:style>
  <w:style w:type="character" w:customStyle="1" w:styleId="WW8Num23z7">
    <w:name w:val="WW8Num23z7"/>
    <w:rsid w:val="002F3E44"/>
  </w:style>
  <w:style w:type="character" w:customStyle="1" w:styleId="WW8Num23z8">
    <w:name w:val="WW8Num23z8"/>
    <w:rsid w:val="002F3E44"/>
  </w:style>
  <w:style w:type="character" w:customStyle="1" w:styleId="WW8Num24z0">
    <w:name w:val="WW8Num24z0"/>
    <w:rsid w:val="002F3E44"/>
    <w:rPr>
      <w:b/>
      <w:bCs/>
      <w:sz w:val="22"/>
      <w:szCs w:val="22"/>
    </w:rPr>
  </w:style>
  <w:style w:type="character" w:customStyle="1" w:styleId="WW8Num24z1">
    <w:name w:val="WW8Num24z1"/>
    <w:rsid w:val="002F3E44"/>
  </w:style>
  <w:style w:type="character" w:customStyle="1" w:styleId="WW8Num24z3">
    <w:name w:val="WW8Num24z3"/>
    <w:rsid w:val="002F3E44"/>
    <w:rPr>
      <w:rFonts w:cs="Times New Roman"/>
      <w:lang w:val="sk-SK"/>
    </w:rPr>
  </w:style>
  <w:style w:type="character" w:customStyle="1" w:styleId="WW8Num24z4">
    <w:name w:val="WW8Num24z4"/>
    <w:rsid w:val="002F3E44"/>
  </w:style>
  <w:style w:type="character" w:customStyle="1" w:styleId="WW8Num24z5">
    <w:name w:val="WW8Num24z5"/>
    <w:rsid w:val="002F3E44"/>
  </w:style>
  <w:style w:type="character" w:customStyle="1" w:styleId="WW8Num24z6">
    <w:name w:val="WW8Num24z6"/>
    <w:rsid w:val="002F3E44"/>
  </w:style>
  <w:style w:type="character" w:customStyle="1" w:styleId="WW8Num24z7">
    <w:name w:val="WW8Num24z7"/>
    <w:rsid w:val="002F3E44"/>
  </w:style>
  <w:style w:type="character" w:customStyle="1" w:styleId="WW8Num24z8">
    <w:name w:val="WW8Num24z8"/>
    <w:rsid w:val="002F3E44"/>
  </w:style>
  <w:style w:type="character" w:customStyle="1" w:styleId="WW8Num25z0">
    <w:name w:val="WW8Num25z0"/>
    <w:rsid w:val="002F3E44"/>
    <w:rPr>
      <w:sz w:val="22"/>
      <w:szCs w:val="22"/>
    </w:rPr>
  </w:style>
  <w:style w:type="character" w:customStyle="1" w:styleId="WW8Num25z1">
    <w:name w:val="WW8Num25z1"/>
    <w:rsid w:val="002F3E44"/>
    <w:rPr>
      <w:sz w:val="22"/>
      <w:szCs w:val="22"/>
    </w:rPr>
  </w:style>
  <w:style w:type="character" w:customStyle="1" w:styleId="WW8Num26z0">
    <w:name w:val="WW8Num26z0"/>
    <w:rsid w:val="002F3E44"/>
  </w:style>
  <w:style w:type="character" w:customStyle="1" w:styleId="WW8Num26z1">
    <w:name w:val="WW8Num26z1"/>
    <w:rsid w:val="002F3E44"/>
    <w:rPr>
      <w:iCs/>
      <w:sz w:val="22"/>
      <w:szCs w:val="22"/>
    </w:rPr>
  </w:style>
  <w:style w:type="character" w:customStyle="1" w:styleId="WW8Num27z0">
    <w:name w:val="WW8Num27z0"/>
    <w:rsid w:val="002F3E44"/>
    <w:rPr>
      <w:sz w:val="22"/>
      <w:szCs w:val="22"/>
    </w:rPr>
  </w:style>
  <w:style w:type="character" w:customStyle="1" w:styleId="WW8Num27z1">
    <w:name w:val="WW8Num27z1"/>
    <w:rsid w:val="002F3E44"/>
  </w:style>
  <w:style w:type="character" w:customStyle="1" w:styleId="WW8Num27z2">
    <w:name w:val="WW8Num27z2"/>
    <w:rsid w:val="002F3E44"/>
  </w:style>
  <w:style w:type="character" w:customStyle="1" w:styleId="WW8Num27z3">
    <w:name w:val="WW8Num27z3"/>
    <w:rsid w:val="002F3E44"/>
  </w:style>
  <w:style w:type="character" w:customStyle="1" w:styleId="WW8Num27z4">
    <w:name w:val="WW8Num27z4"/>
    <w:rsid w:val="002F3E44"/>
  </w:style>
  <w:style w:type="character" w:customStyle="1" w:styleId="WW8Num27z5">
    <w:name w:val="WW8Num27z5"/>
    <w:rsid w:val="002F3E44"/>
  </w:style>
  <w:style w:type="character" w:customStyle="1" w:styleId="WW8Num27z6">
    <w:name w:val="WW8Num27z6"/>
    <w:rsid w:val="002F3E44"/>
  </w:style>
  <w:style w:type="character" w:customStyle="1" w:styleId="WW8Num27z7">
    <w:name w:val="WW8Num27z7"/>
    <w:rsid w:val="002F3E44"/>
  </w:style>
  <w:style w:type="character" w:customStyle="1" w:styleId="WW8Num27z8">
    <w:name w:val="WW8Num27z8"/>
    <w:rsid w:val="002F3E44"/>
  </w:style>
  <w:style w:type="character" w:customStyle="1" w:styleId="WW8Num28z0">
    <w:name w:val="WW8Num28z0"/>
    <w:rsid w:val="002F3E44"/>
    <w:rPr>
      <w:rFonts w:ascii="Symbol" w:eastAsia="Symbol" w:hAnsi="Symbol" w:cs="Symbol"/>
      <w:color w:val="000000"/>
      <w:sz w:val="18"/>
      <w:szCs w:val="18"/>
    </w:rPr>
  </w:style>
  <w:style w:type="character" w:customStyle="1" w:styleId="WW8Num28z1">
    <w:name w:val="WW8Num28z1"/>
    <w:rsid w:val="002F3E44"/>
    <w:rPr>
      <w:rFonts w:ascii="Courier New" w:eastAsia="Courier New" w:hAnsi="Courier New" w:cs="Courier New"/>
      <w:sz w:val="22"/>
      <w:szCs w:val="22"/>
    </w:rPr>
  </w:style>
  <w:style w:type="character" w:customStyle="1" w:styleId="WW8Num28z2">
    <w:name w:val="WW8Num28z2"/>
    <w:rsid w:val="002F3E44"/>
    <w:rPr>
      <w:rFonts w:ascii="Wingdings" w:eastAsia="Wingdings" w:hAnsi="Wingdings" w:cs="Wingdings"/>
    </w:rPr>
  </w:style>
  <w:style w:type="character" w:customStyle="1" w:styleId="WW8Num29z0">
    <w:name w:val="WW8Num29z0"/>
    <w:rsid w:val="002F3E44"/>
  </w:style>
  <w:style w:type="character" w:customStyle="1" w:styleId="WW8Num29z1">
    <w:name w:val="WW8Num29z1"/>
    <w:rsid w:val="002F3E44"/>
    <w:rPr>
      <w:b/>
      <w:bCs/>
      <w:sz w:val="20"/>
      <w:szCs w:val="20"/>
    </w:rPr>
  </w:style>
  <w:style w:type="character" w:customStyle="1" w:styleId="WW8Num29z2">
    <w:name w:val="WW8Num29z2"/>
    <w:rsid w:val="002F3E44"/>
  </w:style>
  <w:style w:type="character" w:customStyle="1" w:styleId="WW8Num29z3">
    <w:name w:val="WW8Num29z3"/>
    <w:rsid w:val="002F3E44"/>
  </w:style>
  <w:style w:type="character" w:customStyle="1" w:styleId="WW8Num29z4">
    <w:name w:val="WW8Num29z4"/>
    <w:rsid w:val="002F3E44"/>
  </w:style>
  <w:style w:type="character" w:customStyle="1" w:styleId="WW8Num29z5">
    <w:name w:val="WW8Num29z5"/>
    <w:rsid w:val="002F3E44"/>
  </w:style>
  <w:style w:type="character" w:customStyle="1" w:styleId="WW8Num29z6">
    <w:name w:val="WW8Num29z6"/>
    <w:rsid w:val="002F3E44"/>
  </w:style>
  <w:style w:type="character" w:customStyle="1" w:styleId="WW8Num29z7">
    <w:name w:val="WW8Num29z7"/>
    <w:rsid w:val="002F3E44"/>
  </w:style>
  <w:style w:type="character" w:customStyle="1" w:styleId="WW8Num29z8">
    <w:name w:val="WW8Num29z8"/>
    <w:rsid w:val="002F3E44"/>
  </w:style>
  <w:style w:type="character" w:customStyle="1" w:styleId="WW8Num30z0">
    <w:name w:val="WW8Num30z0"/>
    <w:rsid w:val="002F3E44"/>
    <w:rPr>
      <w:sz w:val="20"/>
      <w:szCs w:val="20"/>
    </w:rPr>
  </w:style>
  <w:style w:type="character" w:customStyle="1" w:styleId="WW8Num30z1">
    <w:name w:val="WW8Num30z1"/>
    <w:rsid w:val="002F3E44"/>
    <w:rPr>
      <w:rFonts w:ascii="Times New Roman" w:hAnsi="Times New Roman" w:cs="Times New Roman" w:hint="default"/>
      <w:b w:val="0"/>
      <w:bCs w:val="0"/>
      <w:lang w:val="sk-SK"/>
    </w:rPr>
  </w:style>
  <w:style w:type="character" w:customStyle="1" w:styleId="WW8Num30z3">
    <w:name w:val="WW8Num30z3"/>
    <w:rsid w:val="002F3E44"/>
    <w:rPr>
      <w:rFonts w:ascii="Times New Roman" w:eastAsia="Times New Roman" w:hAnsi="Times New Roman" w:cs="Times New Roman"/>
      <w:sz w:val="22"/>
      <w:szCs w:val="22"/>
      <w:lang w:val="sk-SK"/>
    </w:rPr>
  </w:style>
  <w:style w:type="character" w:customStyle="1" w:styleId="WW8Num30z4">
    <w:name w:val="WW8Num30z4"/>
    <w:rsid w:val="002F3E44"/>
  </w:style>
  <w:style w:type="character" w:customStyle="1" w:styleId="WW8Num30z5">
    <w:name w:val="WW8Num30z5"/>
    <w:rsid w:val="002F3E44"/>
  </w:style>
  <w:style w:type="character" w:customStyle="1" w:styleId="WW8Num30z6">
    <w:name w:val="WW8Num30z6"/>
    <w:rsid w:val="002F3E44"/>
  </w:style>
  <w:style w:type="character" w:customStyle="1" w:styleId="WW8Num30z7">
    <w:name w:val="WW8Num30z7"/>
    <w:rsid w:val="002F3E44"/>
  </w:style>
  <w:style w:type="character" w:customStyle="1" w:styleId="WW8Num30z8">
    <w:name w:val="WW8Num30z8"/>
    <w:rsid w:val="002F3E44"/>
  </w:style>
  <w:style w:type="character" w:customStyle="1" w:styleId="WW8Num31z0">
    <w:name w:val="WW8Num31z0"/>
    <w:rsid w:val="002F3E44"/>
    <w:rPr>
      <w:rFonts w:hint="default"/>
      <w:b/>
      <w:sz w:val="22"/>
      <w:szCs w:val="22"/>
    </w:rPr>
  </w:style>
  <w:style w:type="character" w:customStyle="1" w:styleId="WW8Num31z1">
    <w:name w:val="WW8Num31z1"/>
    <w:rsid w:val="002F3E44"/>
  </w:style>
  <w:style w:type="character" w:customStyle="1" w:styleId="WW8Num31z2">
    <w:name w:val="WW8Num31z2"/>
    <w:rsid w:val="002F3E44"/>
  </w:style>
  <w:style w:type="character" w:customStyle="1" w:styleId="WW8Num31z3">
    <w:name w:val="WW8Num31z3"/>
    <w:rsid w:val="002F3E44"/>
  </w:style>
  <w:style w:type="character" w:customStyle="1" w:styleId="WW8Num31z4">
    <w:name w:val="WW8Num31z4"/>
    <w:rsid w:val="002F3E44"/>
  </w:style>
  <w:style w:type="character" w:customStyle="1" w:styleId="WW8Num31z5">
    <w:name w:val="WW8Num31z5"/>
    <w:rsid w:val="002F3E44"/>
  </w:style>
  <w:style w:type="character" w:customStyle="1" w:styleId="WW8Num31z6">
    <w:name w:val="WW8Num31z6"/>
    <w:rsid w:val="002F3E44"/>
  </w:style>
  <w:style w:type="character" w:customStyle="1" w:styleId="WW8Num31z7">
    <w:name w:val="WW8Num31z7"/>
    <w:rsid w:val="002F3E44"/>
  </w:style>
  <w:style w:type="character" w:customStyle="1" w:styleId="WW8Num31z8">
    <w:name w:val="WW8Num31z8"/>
    <w:rsid w:val="002F3E44"/>
  </w:style>
  <w:style w:type="character" w:customStyle="1" w:styleId="WW8Num32z0">
    <w:name w:val="WW8Num32z0"/>
    <w:rsid w:val="002F3E44"/>
    <w:rPr>
      <w:rFonts w:hint="default"/>
      <w:b/>
      <w:sz w:val="22"/>
      <w:szCs w:val="22"/>
    </w:rPr>
  </w:style>
  <w:style w:type="character" w:customStyle="1" w:styleId="WW8Num32z1">
    <w:name w:val="WW8Num32z1"/>
    <w:rsid w:val="002F3E44"/>
  </w:style>
  <w:style w:type="character" w:customStyle="1" w:styleId="WW8Num32z2">
    <w:name w:val="WW8Num32z2"/>
    <w:rsid w:val="002F3E44"/>
  </w:style>
  <w:style w:type="character" w:customStyle="1" w:styleId="WW8Num32z3">
    <w:name w:val="WW8Num32z3"/>
    <w:rsid w:val="002F3E44"/>
  </w:style>
  <w:style w:type="character" w:customStyle="1" w:styleId="WW8Num32z4">
    <w:name w:val="WW8Num32z4"/>
    <w:rsid w:val="002F3E44"/>
  </w:style>
  <w:style w:type="character" w:customStyle="1" w:styleId="WW8Num32z5">
    <w:name w:val="WW8Num32z5"/>
    <w:rsid w:val="002F3E44"/>
  </w:style>
  <w:style w:type="character" w:customStyle="1" w:styleId="WW8Num32z6">
    <w:name w:val="WW8Num32z6"/>
    <w:rsid w:val="002F3E44"/>
  </w:style>
  <w:style w:type="character" w:customStyle="1" w:styleId="WW8Num32z7">
    <w:name w:val="WW8Num32z7"/>
    <w:rsid w:val="002F3E44"/>
  </w:style>
  <w:style w:type="character" w:customStyle="1" w:styleId="WW8Num32z8">
    <w:name w:val="WW8Num32z8"/>
    <w:rsid w:val="002F3E44"/>
  </w:style>
  <w:style w:type="character" w:customStyle="1" w:styleId="WW8Num33z0">
    <w:name w:val="WW8Num33z0"/>
    <w:rsid w:val="002F3E44"/>
    <w:rPr>
      <w:rFonts w:hint="default"/>
      <w:b/>
      <w:sz w:val="22"/>
      <w:szCs w:val="22"/>
    </w:rPr>
  </w:style>
  <w:style w:type="character" w:customStyle="1" w:styleId="WW8Num33z1">
    <w:name w:val="WW8Num33z1"/>
    <w:rsid w:val="002F3E44"/>
  </w:style>
  <w:style w:type="character" w:customStyle="1" w:styleId="WW8Num33z2">
    <w:name w:val="WW8Num33z2"/>
    <w:rsid w:val="002F3E44"/>
  </w:style>
  <w:style w:type="character" w:customStyle="1" w:styleId="WW8Num33z3">
    <w:name w:val="WW8Num33z3"/>
    <w:rsid w:val="002F3E44"/>
  </w:style>
  <w:style w:type="character" w:customStyle="1" w:styleId="WW8Num33z4">
    <w:name w:val="WW8Num33z4"/>
    <w:rsid w:val="002F3E44"/>
  </w:style>
  <w:style w:type="character" w:customStyle="1" w:styleId="WW8Num33z5">
    <w:name w:val="WW8Num33z5"/>
    <w:rsid w:val="002F3E44"/>
  </w:style>
  <w:style w:type="character" w:customStyle="1" w:styleId="WW8Num33z6">
    <w:name w:val="WW8Num33z6"/>
    <w:rsid w:val="002F3E44"/>
  </w:style>
  <w:style w:type="character" w:customStyle="1" w:styleId="WW8Num33z7">
    <w:name w:val="WW8Num33z7"/>
    <w:rsid w:val="002F3E44"/>
  </w:style>
  <w:style w:type="character" w:customStyle="1" w:styleId="WW8Num33z8">
    <w:name w:val="WW8Num33z8"/>
    <w:rsid w:val="002F3E44"/>
  </w:style>
  <w:style w:type="character" w:customStyle="1" w:styleId="WW8Num34z0">
    <w:name w:val="WW8Num34z0"/>
    <w:rsid w:val="002F3E44"/>
    <w:rPr>
      <w:lang w:val="sk-SK"/>
    </w:rPr>
  </w:style>
  <w:style w:type="character" w:customStyle="1" w:styleId="WW8Num34z1">
    <w:name w:val="WW8Num34z1"/>
    <w:rsid w:val="002F3E44"/>
    <w:rPr>
      <w:sz w:val="22"/>
      <w:szCs w:val="22"/>
    </w:rPr>
  </w:style>
  <w:style w:type="character" w:customStyle="1" w:styleId="WW8Num34z3">
    <w:name w:val="WW8Num34z3"/>
    <w:rsid w:val="002F3E44"/>
  </w:style>
  <w:style w:type="character" w:customStyle="1" w:styleId="WW8Num34z4">
    <w:name w:val="WW8Num34z4"/>
    <w:rsid w:val="002F3E44"/>
  </w:style>
  <w:style w:type="character" w:customStyle="1" w:styleId="WW8Num34z5">
    <w:name w:val="WW8Num34z5"/>
    <w:rsid w:val="002F3E44"/>
  </w:style>
  <w:style w:type="character" w:customStyle="1" w:styleId="WW8Num34z6">
    <w:name w:val="WW8Num34z6"/>
    <w:rsid w:val="002F3E44"/>
  </w:style>
  <w:style w:type="character" w:customStyle="1" w:styleId="WW8Num34z7">
    <w:name w:val="WW8Num34z7"/>
    <w:rsid w:val="002F3E44"/>
  </w:style>
  <w:style w:type="character" w:customStyle="1" w:styleId="WW8Num34z8">
    <w:name w:val="WW8Num34z8"/>
    <w:rsid w:val="002F3E44"/>
  </w:style>
  <w:style w:type="character" w:customStyle="1" w:styleId="Predvolenpsmoodseku1">
    <w:name w:val="Predvolené písmo odseku1"/>
    <w:rsid w:val="002F3E44"/>
  </w:style>
  <w:style w:type="character" w:customStyle="1" w:styleId="WW8Num1z1">
    <w:name w:val="WW8Num1z1"/>
    <w:rsid w:val="002F3E44"/>
  </w:style>
  <w:style w:type="character" w:customStyle="1" w:styleId="WW8Num1z2">
    <w:name w:val="WW8Num1z2"/>
    <w:rsid w:val="002F3E44"/>
  </w:style>
  <w:style w:type="character" w:customStyle="1" w:styleId="WW8Num1z3">
    <w:name w:val="WW8Num1z3"/>
    <w:rsid w:val="002F3E44"/>
  </w:style>
  <w:style w:type="character" w:customStyle="1" w:styleId="WW8Num1z4">
    <w:name w:val="WW8Num1z4"/>
    <w:rsid w:val="002F3E44"/>
  </w:style>
  <w:style w:type="character" w:customStyle="1" w:styleId="WW8Num1z5">
    <w:name w:val="WW8Num1z5"/>
    <w:rsid w:val="002F3E44"/>
  </w:style>
  <w:style w:type="character" w:customStyle="1" w:styleId="WW8Num1z6">
    <w:name w:val="WW8Num1z6"/>
    <w:rsid w:val="002F3E44"/>
  </w:style>
  <w:style w:type="character" w:customStyle="1" w:styleId="WW8Num1z7">
    <w:name w:val="WW8Num1z7"/>
    <w:rsid w:val="002F3E44"/>
  </w:style>
  <w:style w:type="character" w:customStyle="1" w:styleId="WW8Num1z8">
    <w:name w:val="WW8Num1z8"/>
    <w:rsid w:val="002F3E44"/>
  </w:style>
  <w:style w:type="character" w:customStyle="1" w:styleId="WW8Num3z3">
    <w:name w:val="WW8Num3z3"/>
    <w:rsid w:val="002F3E44"/>
  </w:style>
  <w:style w:type="character" w:customStyle="1" w:styleId="WW8Num3z4">
    <w:name w:val="WW8Num3z4"/>
    <w:rsid w:val="002F3E44"/>
  </w:style>
  <w:style w:type="character" w:customStyle="1" w:styleId="WW8Num3z5">
    <w:name w:val="WW8Num3z5"/>
    <w:rsid w:val="002F3E44"/>
  </w:style>
  <w:style w:type="character" w:customStyle="1" w:styleId="WW8Num3z6">
    <w:name w:val="WW8Num3z6"/>
    <w:rsid w:val="002F3E44"/>
  </w:style>
  <w:style w:type="character" w:customStyle="1" w:styleId="WW8Num3z7">
    <w:name w:val="WW8Num3z7"/>
    <w:rsid w:val="002F3E44"/>
  </w:style>
  <w:style w:type="character" w:customStyle="1" w:styleId="WW8Num3z8">
    <w:name w:val="WW8Num3z8"/>
    <w:rsid w:val="002F3E44"/>
  </w:style>
  <w:style w:type="character" w:customStyle="1" w:styleId="WW8Num7z2">
    <w:name w:val="WW8Num7z2"/>
    <w:rsid w:val="002F3E44"/>
  </w:style>
  <w:style w:type="character" w:customStyle="1" w:styleId="WW8Num11z2">
    <w:name w:val="WW8Num11z2"/>
    <w:rsid w:val="002F3E44"/>
  </w:style>
  <w:style w:type="character" w:customStyle="1" w:styleId="WW8Num11z3">
    <w:name w:val="WW8Num11z3"/>
    <w:rsid w:val="002F3E44"/>
  </w:style>
  <w:style w:type="character" w:customStyle="1" w:styleId="WW8Num11z4">
    <w:name w:val="WW8Num11z4"/>
    <w:rsid w:val="002F3E44"/>
  </w:style>
  <w:style w:type="character" w:customStyle="1" w:styleId="WW8Num11z5">
    <w:name w:val="WW8Num11z5"/>
    <w:rsid w:val="002F3E44"/>
  </w:style>
  <w:style w:type="character" w:customStyle="1" w:styleId="WW8Num11z6">
    <w:name w:val="WW8Num11z6"/>
    <w:rsid w:val="002F3E44"/>
  </w:style>
  <w:style w:type="character" w:customStyle="1" w:styleId="WW8Num11z7">
    <w:name w:val="WW8Num11z7"/>
    <w:rsid w:val="002F3E44"/>
  </w:style>
  <w:style w:type="character" w:customStyle="1" w:styleId="WW8Num11z8">
    <w:name w:val="WW8Num11z8"/>
    <w:rsid w:val="002F3E44"/>
  </w:style>
  <w:style w:type="character" w:customStyle="1" w:styleId="WW8Num16z2">
    <w:name w:val="WW8Num16z2"/>
    <w:rsid w:val="002F3E44"/>
    <w:rPr>
      <w:rFonts w:cs="Times New Roman"/>
      <w:lang w:val="sk-SK"/>
    </w:rPr>
  </w:style>
  <w:style w:type="character" w:customStyle="1" w:styleId="WW8Num17z3">
    <w:name w:val="WW8Num17z3"/>
    <w:rsid w:val="002F3E44"/>
    <w:rPr>
      <w:rFonts w:ascii="Times New Roman" w:eastAsia="Times New Roman" w:hAnsi="Times New Roman" w:cs="Times New Roman"/>
      <w:sz w:val="22"/>
      <w:szCs w:val="22"/>
      <w:lang w:val="sk-SK"/>
    </w:rPr>
  </w:style>
  <w:style w:type="character" w:customStyle="1" w:styleId="WW8Num17z4">
    <w:name w:val="WW8Num17z4"/>
    <w:rsid w:val="002F3E44"/>
  </w:style>
  <w:style w:type="character" w:customStyle="1" w:styleId="WW8Num17z5">
    <w:name w:val="WW8Num17z5"/>
    <w:rsid w:val="002F3E44"/>
  </w:style>
  <w:style w:type="character" w:customStyle="1" w:styleId="WW8Num17z6">
    <w:name w:val="WW8Num17z6"/>
    <w:rsid w:val="002F3E44"/>
  </w:style>
  <w:style w:type="character" w:customStyle="1" w:styleId="WW8Num17z7">
    <w:name w:val="WW8Num17z7"/>
    <w:rsid w:val="002F3E44"/>
  </w:style>
  <w:style w:type="character" w:customStyle="1" w:styleId="WW8Num17z8">
    <w:name w:val="WW8Num17z8"/>
    <w:rsid w:val="002F3E44"/>
  </w:style>
  <w:style w:type="character" w:customStyle="1" w:styleId="RTFNum21">
    <w:name w:val="RTF_Num 2 1"/>
    <w:rsid w:val="002F3E44"/>
    <w:rPr>
      <w:rFonts w:cs="Times New Roman"/>
    </w:rPr>
  </w:style>
  <w:style w:type="character" w:customStyle="1" w:styleId="RTFNum22">
    <w:name w:val="RTF_Num 2 2"/>
    <w:rsid w:val="002F3E44"/>
    <w:rPr>
      <w:rFonts w:cs="Times New Roman"/>
    </w:rPr>
  </w:style>
  <w:style w:type="character" w:customStyle="1" w:styleId="RTFNum23">
    <w:name w:val="RTF_Num 2 3"/>
    <w:rsid w:val="002F3E44"/>
    <w:rPr>
      <w:rFonts w:cs="Times New Roman"/>
    </w:rPr>
  </w:style>
  <w:style w:type="character" w:customStyle="1" w:styleId="RTFNum24">
    <w:name w:val="RTF_Num 2 4"/>
    <w:rsid w:val="002F3E44"/>
    <w:rPr>
      <w:rFonts w:cs="Times New Roman"/>
    </w:rPr>
  </w:style>
  <w:style w:type="character" w:customStyle="1" w:styleId="RTFNum25">
    <w:name w:val="RTF_Num 2 5"/>
    <w:rsid w:val="002F3E44"/>
    <w:rPr>
      <w:rFonts w:cs="Times New Roman"/>
    </w:rPr>
  </w:style>
  <w:style w:type="character" w:customStyle="1" w:styleId="RTFNum26">
    <w:name w:val="RTF_Num 2 6"/>
    <w:rsid w:val="002F3E44"/>
    <w:rPr>
      <w:rFonts w:cs="Times New Roman"/>
    </w:rPr>
  </w:style>
  <w:style w:type="character" w:customStyle="1" w:styleId="RTFNum27">
    <w:name w:val="RTF_Num 2 7"/>
    <w:rsid w:val="002F3E44"/>
    <w:rPr>
      <w:rFonts w:cs="Times New Roman"/>
    </w:rPr>
  </w:style>
  <w:style w:type="character" w:customStyle="1" w:styleId="RTFNum28">
    <w:name w:val="RTF_Num 2 8"/>
    <w:rsid w:val="002F3E44"/>
    <w:rPr>
      <w:rFonts w:cs="Times New Roman"/>
    </w:rPr>
  </w:style>
  <w:style w:type="character" w:customStyle="1" w:styleId="RTFNum29">
    <w:name w:val="RTF_Num 2 9"/>
    <w:rsid w:val="002F3E44"/>
    <w:rPr>
      <w:rFonts w:cs="Times New Roman"/>
    </w:rPr>
  </w:style>
  <w:style w:type="character" w:customStyle="1" w:styleId="WW-RTFNum21">
    <w:name w:val="WW-RTF_Num 2 1"/>
    <w:rsid w:val="002F3E44"/>
    <w:rPr>
      <w:rFonts w:cs="Times New Roman"/>
    </w:rPr>
  </w:style>
  <w:style w:type="character" w:customStyle="1" w:styleId="WW-RTFNum22">
    <w:name w:val="WW-RTF_Num 2 2"/>
    <w:rsid w:val="002F3E44"/>
    <w:rPr>
      <w:rFonts w:ascii="Arial" w:eastAsia="Arial" w:hAnsi="Arial" w:cs="Arial"/>
      <w:b w:val="0"/>
      <w:bCs w:val="0"/>
      <w:i/>
      <w:iCs/>
      <w:sz w:val="20"/>
      <w:szCs w:val="20"/>
    </w:rPr>
  </w:style>
  <w:style w:type="character" w:customStyle="1" w:styleId="WW-RTFNum23">
    <w:name w:val="WW-RTF_Num 2 3"/>
    <w:rsid w:val="002F3E44"/>
    <w:rPr>
      <w:rFonts w:cs="Times New Roman"/>
    </w:rPr>
  </w:style>
  <w:style w:type="character" w:customStyle="1" w:styleId="WW-RTFNum24">
    <w:name w:val="WW-RTF_Num 2 4"/>
    <w:rsid w:val="002F3E44"/>
    <w:rPr>
      <w:rFonts w:cs="Times New Roman"/>
    </w:rPr>
  </w:style>
  <w:style w:type="character" w:customStyle="1" w:styleId="WW-RTFNum25">
    <w:name w:val="WW-RTF_Num 2 5"/>
    <w:rsid w:val="002F3E44"/>
    <w:rPr>
      <w:rFonts w:cs="Times New Roman"/>
    </w:rPr>
  </w:style>
  <w:style w:type="character" w:customStyle="1" w:styleId="WW-RTFNum26">
    <w:name w:val="WW-RTF_Num 2 6"/>
    <w:rsid w:val="002F3E44"/>
    <w:rPr>
      <w:rFonts w:cs="Times New Roman"/>
    </w:rPr>
  </w:style>
  <w:style w:type="character" w:customStyle="1" w:styleId="WW-RTFNum27">
    <w:name w:val="WW-RTF_Num 2 7"/>
    <w:rsid w:val="002F3E44"/>
    <w:rPr>
      <w:rFonts w:cs="Times New Roman"/>
    </w:rPr>
  </w:style>
  <w:style w:type="character" w:customStyle="1" w:styleId="WW-RTFNum28">
    <w:name w:val="WW-RTF_Num 2 8"/>
    <w:rsid w:val="002F3E44"/>
    <w:rPr>
      <w:rFonts w:cs="Times New Roman"/>
    </w:rPr>
  </w:style>
  <w:style w:type="character" w:customStyle="1" w:styleId="WW-RTFNum29">
    <w:name w:val="WW-RTF_Num 2 9"/>
    <w:rsid w:val="002F3E44"/>
    <w:rPr>
      <w:rFonts w:cs="Times New Roman"/>
    </w:rPr>
  </w:style>
  <w:style w:type="character" w:customStyle="1" w:styleId="WW-RTFNum211">
    <w:name w:val="WW-RTF_Num 2 11"/>
    <w:rsid w:val="002F3E44"/>
    <w:rPr>
      <w:rFonts w:cs="Times New Roman"/>
      <w:sz w:val="20"/>
      <w:szCs w:val="20"/>
    </w:rPr>
  </w:style>
  <w:style w:type="character" w:customStyle="1" w:styleId="WW-RTFNum2112">
    <w:name w:val="WW-RTF_Num 2 112"/>
    <w:rsid w:val="002F3E44"/>
    <w:rPr>
      <w:rFonts w:ascii="Wingdings" w:eastAsia="Wingdings" w:hAnsi="Wingdings" w:cs="Wingdings"/>
      <w:b/>
      <w:bCs/>
      <w:sz w:val="22"/>
      <w:szCs w:val="22"/>
    </w:rPr>
  </w:style>
  <w:style w:type="character" w:customStyle="1" w:styleId="WW-RTFNum21123">
    <w:name w:val="WW-RTF_Num 2 1123"/>
    <w:rsid w:val="002F3E44"/>
    <w:rPr>
      <w:rFonts w:ascii="Wingdings" w:eastAsia="Wingdings" w:hAnsi="Wingdings" w:cs="Wingdings"/>
      <w:sz w:val="20"/>
      <w:szCs w:val="20"/>
    </w:rPr>
  </w:style>
  <w:style w:type="character" w:customStyle="1" w:styleId="WW-RTFNum211234">
    <w:name w:val="WW-RTF_Num 2 11234"/>
    <w:rsid w:val="002F3E44"/>
    <w:rPr>
      <w:rFonts w:ascii="Arial" w:eastAsia="Arial" w:hAnsi="Arial" w:cs="Arial"/>
      <w:sz w:val="22"/>
      <w:szCs w:val="22"/>
    </w:rPr>
  </w:style>
  <w:style w:type="character" w:customStyle="1" w:styleId="WW-RTFNum221">
    <w:name w:val="WW-RTF_Num 2 21"/>
    <w:rsid w:val="002F3E44"/>
    <w:rPr>
      <w:rFonts w:cs="Times New Roman"/>
    </w:rPr>
  </w:style>
  <w:style w:type="character" w:customStyle="1" w:styleId="WW-RTFNum231">
    <w:name w:val="WW-RTF_Num 2 31"/>
    <w:rsid w:val="002F3E44"/>
    <w:rPr>
      <w:rFonts w:cs="Times New Roman"/>
    </w:rPr>
  </w:style>
  <w:style w:type="character" w:customStyle="1" w:styleId="WW-RTFNum241">
    <w:name w:val="WW-RTF_Num 2 41"/>
    <w:rsid w:val="002F3E44"/>
    <w:rPr>
      <w:rFonts w:cs="Times New Roman"/>
    </w:rPr>
  </w:style>
  <w:style w:type="character" w:customStyle="1" w:styleId="WW-RTFNum251">
    <w:name w:val="WW-RTF_Num 2 51"/>
    <w:rsid w:val="002F3E44"/>
    <w:rPr>
      <w:rFonts w:cs="Times New Roman"/>
    </w:rPr>
  </w:style>
  <w:style w:type="character" w:customStyle="1" w:styleId="WW-RTFNum261">
    <w:name w:val="WW-RTF_Num 2 61"/>
    <w:rsid w:val="002F3E44"/>
    <w:rPr>
      <w:rFonts w:cs="Times New Roman"/>
    </w:rPr>
  </w:style>
  <w:style w:type="character" w:customStyle="1" w:styleId="WW-RTFNum271">
    <w:name w:val="WW-RTF_Num 2 71"/>
    <w:rsid w:val="002F3E44"/>
    <w:rPr>
      <w:rFonts w:cs="Times New Roman"/>
    </w:rPr>
  </w:style>
  <w:style w:type="character" w:customStyle="1" w:styleId="WW-RTFNum281">
    <w:name w:val="WW-RTF_Num 2 81"/>
    <w:rsid w:val="002F3E44"/>
    <w:rPr>
      <w:rFonts w:cs="Times New Roman"/>
    </w:rPr>
  </w:style>
  <w:style w:type="character" w:customStyle="1" w:styleId="WW-RTFNum291">
    <w:name w:val="WW-RTF_Num 2 91"/>
    <w:rsid w:val="002F3E44"/>
    <w:rPr>
      <w:rFonts w:cs="Times New Roman"/>
    </w:rPr>
  </w:style>
  <w:style w:type="character" w:customStyle="1" w:styleId="WW-RTFNum2112345">
    <w:name w:val="WW-RTF_Num 2 112345"/>
    <w:rsid w:val="002F3E44"/>
    <w:rPr>
      <w:rFonts w:ascii="Arial" w:eastAsia="Arial" w:hAnsi="Arial" w:cs="Arial"/>
      <w:sz w:val="20"/>
      <w:szCs w:val="20"/>
    </w:rPr>
  </w:style>
  <w:style w:type="character" w:customStyle="1" w:styleId="WW-RTFNum2212">
    <w:name w:val="WW-RTF_Num 2 212"/>
    <w:rsid w:val="002F3E44"/>
    <w:rPr>
      <w:rFonts w:cs="Times New Roman"/>
    </w:rPr>
  </w:style>
  <w:style w:type="character" w:customStyle="1" w:styleId="WW-RTFNum2312">
    <w:name w:val="WW-RTF_Num 2 312"/>
    <w:rsid w:val="002F3E44"/>
    <w:rPr>
      <w:rFonts w:cs="Times New Roman"/>
    </w:rPr>
  </w:style>
  <w:style w:type="character" w:customStyle="1" w:styleId="WW-RTFNum2412">
    <w:name w:val="WW-RTF_Num 2 412"/>
    <w:rsid w:val="002F3E44"/>
    <w:rPr>
      <w:rFonts w:cs="Times New Roman"/>
    </w:rPr>
  </w:style>
  <w:style w:type="character" w:customStyle="1" w:styleId="WW-RTFNum2512">
    <w:name w:val="WW-RTF_Num 2 512"/>
    <w:rsid w:val="002F3E44"/>
    <w:rPr>
      <w:rFonts w:cs="Times New Roman"/>
    </w:rPr>
  </w:style>
  <w:style w:type="character" w:customStyle="1" w:styleId="WW-RTFNum2612">
    <w:name w:val="WW-RTF_Num 2 612"/>
    <w:rsid w:val="002F3E44"/>
    <w:rPr>
      <w:rFonts w:cs="Times New Roman"/>
    </w:rPr>
  </w:style>
  <w:style w:type="character" w:customStyle="1" w:styleId="WW-RTFNum2712">
    <w:name w:val="WW-RTF_Num 2 712"/>
    <w:rsid w:val="002F3E44"/>
    <w:rPr>
      <w:rFonts w:cs="Times New Roman"/>
    </w:rPr>
  </w:style>
  <w:style w:type="character" w:customStyle="1" w:styleId="WW-RTFNum2812">
    <w:name w:val="WW-RTF_Num 2 812"/>
    <w:rsid w:val="002F3E44"/>
    <w:rPr>
      <w:rFonts w:cs="Times New Roman"/>
    </w:rPr>
  </w:style>
  <w:style w:type="character" w:customStyle="1" w:styleId="WW-RTFNum2912">
    <w:name w:val="WW-RTF_Num 2 912"/>
    <w:rsid w:val="002F3E44"/>
    <w:rPr>
      <w:rFonts w:cs="Times New Roman"/>
    </w:rPr>
  </w:style>
  <w:style w:type="character" w:customStyle="1" w:styleId="WW-RTFNum21123456">
    <w:name w:val="WW-RTF_Num 2 1123456"/>
    <w:rsid w:val="002F3E44"/>
    <w:rPr>
      <w:rFonts w:ascii="Wingdings" w:eastAsia="Wingdings" w:hAnsi="Wingdings" w:cs="Wingdings"/>
      <w:sz w:val="22"/>
      <w:szCs w:val="22"/>
    </w:rPr>
  </w:style>
  <w:style w:type="character" w:customStyle="1" w:styleId="WW-RTFNum211234567">
    <w:name w:val="WW-RTF_Num 2 11234567"/>
    <w:rsid w:val="002F3E44"/>
    <w:rPr>
      <w:rFonts w:ascii="Wingdings" w:eastAsia="Wingdings" w:hAnsi="Wingdings" w:cs="Wingdings"/>
      <w:b w:val="0"/>
      <w:bCs w:val="0"/>
      <w:i w:val="0"/>
      <w:iCs w:val="0"/>
      <w:sz w:val="20"/>
      <w:szCs w:val="20"/>
    </w:rPr>
  </w:style>
  <w:style w:type="character" w:customStyle="1" w:styleId="WW-RTFNum22123">
    <w:name w:val="WW-RTF_Num 2 2123"/>
    <w:rsid w:val="002F3E44"/>
    <w:rPr>
      <w:rFonts w:ascii="Wingdings" w:eastAsia="Wingdings" w:hAnsi="Wingdings" w:cs="Wingdings"/>
      <w:b w:val="0"/>
      <w:bCs w:val="0"/>
      <w:i w:val="0"/>
      <w:iCs w:val="0"/>
      <w:sz w:val="20"/>
      <w:szCs w:val="20"/>
    </w:rPr>
  </w:style>
  <w:style w:type="character" w:customStyle="1" w:styleId="WW-RTFNum23123">
    <w:name w:val="WW-RTF_Num 2 3123"/>
    <w:rsid w:val="002F3E44"/>
    <w:rPr>
      <w:rFonts w:ascii="Wingdings" w:eastAsia="Wingdings" w:hAnsi="Wingdings" w:cs="Wingdings"/>
      <w:b w:val="0"/>
      <w:bCs w:val="0"/>
      <w:i w:val="0"/>
      <w:iCs w:val="0"/>
      <w:sz w:val="20"/>
      <w:szCs w:val="20"/>
    </w:rPr>
  </w:style>
  <w:style w:type="character" w:customStyle="1" w:styleId="WW-RTFNum24123">
    <w:name w:val="WW-RTF_Num 2 4123"/>
    <w:rsid w:val="002F3E44"/>
    <w:rPr>
      <w:rFonts w:ascii="Wingdings" w:eastAsia="Wingdings" w:hAnsi="Wingdings" w:cs="Wingdings"/>
      <w:b w:val="0"/>
      <w:bCs w:val="0"/>
      <w:i w:val="0"/>
      <w:iCs w:val="0"/>
      <w:sz w:val="20"/>
      <w:szCs w:val="20"/>
    </w:rPr>
  </w:style>
  <w:style w:type="character" w:customStyle="1" w:styleId="WW-RTFNum25123">
    <w:name w:val="WW-RTF_Num 2 5123"/>
    <w:rsid w:val="002F3E44"/>
    <w:rPr>
      <w:rFonts w:ascii="Wingdings" w:eastAsia="Wingdings" w:hAnsi="Wingdings" w:cs="Wingdings"/>
      <w:b w:val="0"/>
      <w:bCs w:val="0"/>
      <w:i w:val="0"/>
      <w:iCs w:val="0"/>
      <w:sz w:val="20"/>
      <w:szCs w:val="20"/>
    </w:rPr>
  </w:style>
  <w:style w:type="character" w:customStyle="1" w:styleId="WW-RTFNum26123">
    <w:name w:val="WW-RTF_Num 2 6123"/>
    <w:rsid w:val="002F3E44"/>
    <w:rPr>
      <w:rFonts w:ascii="Wingdings" w:eastAsia="Wingdings" w:hAnsi="Wingdings" w:cs="Wingdings"/>
      <w:b w:val="0"/>
      <w:bCs w:val="0"/>
      <w:i w:val="0"/>
      <w:iCs w:val="0"/>
      <w:sz w:val="20"/>
      <w:szCs w:val="20"/>
    </w:rPr>
  </w:style>
  <w:style w:type="character" w:customStyle="1" w:styleId="WW-RTFNum27123">
    <w:name w:val="WW-RTF_Num 2 7123"/>
    <w:rsid w:val="002F3E44"/>
    <w:rPr>
      <w:rFonts w:ascii="Wingdings" w:eastAsia="Wingdings" w:hAnsi="Wingdings" w:cs="Wingdings"/>
      <w:b w:val="0"/>
      <w:bCs w:val="0"/>
      <w:i w:val="0"/>
      <w:iCs w:val="0"/>
      <w:sz w:val="20"/>
      <w:szCs w:val="20"/>
    </w:rPr>
  </w:style>
  <w:style w:type="character" w:customStyle="1" w:styleId="WW-RTFNum28123">
    <w:name w:val="WW-RTF_Num 2 8123"/>
    <w:rsid w:val="002F3E44"/>
    <w:rPr>
      <w:rFonts w:ascii="Wingdings" w:eastAsia="Wingdings" w:hAnsi="Wingdings" w:cs="Wingdings"/>
      <w:b w:val="0"/>
      <w:bCs w:val="0"/>
      <w:i w:val="0"/>
      <w:iCs w:val="0"/>
      <w:sz w:val="20"/>
      <w:szCs w:val="20"/>
    </w:rPr>
  </w:style>
  <w:style w:type="character" w:customStyle="1" w:styleId="WW-RTFNum29123">
    <w:name w:val="WW-RTF_Num 2 9123"/>
    <w:rsid w:val="002F3E44"/>
    <w:rPr>
      <w:rFonts w:ascii="Wingdings" w:eastAsia="Wingdings" w:hAnsi="Wingdings" w:cs="Wingdings"/>
      <w:b w:val="0"/>
      <w:bCs w:val="0"/>
      <w:i w:val="0"/>
      <w:iCs w:val="0"/>
      <w:sz w:val="20"/>
      <w:szCs w:val="20"/>
    </w:rPr>
  </w:style>
  <w:style w:type="character" w:customStyle="1" w:styleId="WW-RTFNum2112345678">
    <w:name w:val="WW-RTF_Num 2 112345678"/>
    <w:rsid w:val="002F3E44"/>
    <w:rPr>
      <w:rFonts w:cs="Times New Roman"/>
    </w:rPr>
  </w:style>
  <w:style w:type="character" w:customStyle="1" w:styleId="WW-RTFNum221234">
    <w:name w:val="WW-RTF_Num 2 21234"/>
    <w:rsid w:val="002F3E44"/>
    <w:rPr>
      <w:rFonts w:cs="Times New Roman"/>
    </w:rPr>
  </w:style>
  <w:style w:type="character" w:customStyle="1" w:styleId="WW-RTFNum231234">
    <w:name w:val="WW-RTF_Num 2 31234"/>
    <w:rsid w:val="002F3E44"/>
    <w:rPr>
      <w:rFonts w:cs="Times New Roman"/>
    </w:rPr>
  </w:style>
  <w:style w:type="character" w:customStyle="1" w:styleId="WW-RTFNum241234">
    <w:name w:val="WW-RTF_Num 2 41234"/>
    <w:rsid w:val="002F3E44"/>
    <w:rPr>
      <w:rFonts w:cs="Times New Roman"/>
    </w:rPr>
  </w:style>
  <w:style w:type="character" w:customStyle="1" w:styleId="WW-RTFNum251234">
    <w:name w:val="WW-RTF_Num 2 51234"/>
    <w:rsid w:val="002F3E44"/>
    <w:rPr>
      <w:rFonts w:cs="Times New Roman"/>
    </w:rPr>
  </w:style>
  <w:style w:type="character" w:customStyle="1" w:styleId="WW-RTFNum261234">
    <w:name w:val="WW-RTF_Num 2 61234"/>
    <w:rsid w:val="002F3E44"/>
    <w:rPr>
      <w:rFonts w:cs="Times New Roman"/>
    </w:rPr>
  </w:style>
  <w:style w:type="character" w:customStyle="1" w:styleId="WW-RTFNum271234">
    <w:name w:val="WW-RTF_Num 2 71234"/>
    <w:rsid w:val="002F3E44"/>
    <w:rPr>
      <w:rFonts w:cs="Times New Roman"/>
    </w:rPr>
  </w:style>
  <w:style w:type="character" w:customStyle="1" w:styleId="WW-RTFNum281234">
    <w:name w:val="WW-RTF_Num 2 81234"/>
    <w:rsid w:val="002F3E44"/>
    <w:rPr>
      <w:rFonts w:cs="Times New Roman"/>
    </w:rPr>
  </w:style>
  <w:style w:type="character" w:customStyle="1" w:styleId="WW-RTFNum291234">
    <w:name w:val="WW-RTF_Num 2 91234"/>
    <w:rsid w:val="002F3E44"/>
    <w:rPr>
      <w:rFonts w:cs="Times New Roman"/>
    </w:rPr>
  </w:style>
  <w:style w:type="character" w:customStyle="1" w:styleId="RTFNum31">
    <w:name w:val="RTF_Num 3 1"/>
    <w:rsid w:val="002F3E44"/>
    <w:rPr>
      <w:rFonts w:cs="Times New Roman"/>
      <w:b/>
      <w:bCs/>
      <w:i w:val="0"/>
      <w:iCs w:val="0"/>
      <w:spacing w:val="0"/>
      <w:sz w:val="22"/>
      <w:szCs w:val="22"/>
    </w:rPr>
  </w:style>
  <w:style w:type="character" w:customStyle="1" w:styleId="RTFNum32">
    <w:name w:val="RTF_Num 3 2"/>
    <w:rsid w:val="002F3E44"/>
    <w:rPr>
      <w:rFonts w:cs="Times New Roman"/>
      <w:b w:val="0"/>
      <w:bCs w:val="0"/>
      <w:i w:val="0"/>
      <w:iCs w:val="0"/>
      <w:color w:val="auto"/>
      <w:spacing w:val="0"/>
      <w:sz w:val="20"/>
      <w:szCs w:val="20"/>
    </w:rPr>
  </w:style>
  <w:style w:type="character" w:customStyle="1" w:styleId="RTFNum33">
    <w:name w:val="RTF_Num 3 3"/>
    <w:rsid w:val="002F3E44"/>
    <w:rPr>
      <w:rFonts w:cs="Times New Roman"/>
      <w:b w:val="0"/>
      <w:bCs w:val="0"/>
      <w:i w:val="0"/>
      <w:iCs w:val="0"/>
      <w:spacing w:val="0"/>
      <w:sz w:val="20"/>
      <w:szCs w:val="20"/>
    </w:rPr>
  </w:style>
  <w:style w:type="character" w:customStyle="1" w:styleId="RTFNum34">
    <w:name w:val="RTF_Num 3 4"/>
    <w:rsid w:val="002F3E44"/>
    <w:rPr>
      <w:rFonts w:ascii="Times New Roman" w:eastAsia="PMingLiU" w:hAnsi="Times New Roman" w:cs="Times New Roman"/>
      <w:b w:val="0"/>
      <w:bCs w:val="0"/>
      <w:spacing w:val="0"/>
      <w:sz w:val="22"/>
      <w:szCs w:val="22"/>
    </w:rPr>
  </w:style>
  <w:style w:type="character" w:customStyle="1" w:styleId="RTFNum35">
    <w:name w:val="RTF_Num 3 5"/>
    <w:rsid w:val="002F3E44"/>
    <w:rPr>
      <w:rFonts w:cs="Times New Roman"/>
      <w:b/>
      <w:bCs/>
      <w:spacing w:val="0"/>
      <w:sz w:val="17"/>
      <w:szCs w:val="17"/>
    </w:rPr>
  </w:style>
  <w:style w:type="character" w:customStyle="1" w:styleId="RTFNum36">
    <w:name w:val="RTF_Num 3 6"/>
    <w:rsid w:val="002F3E44"/>
    <w:rPr>
      <w:rFonts w:cs="Times New Roman"/>
      <w:spacing w:val="0"/>
    </w:rPr>
  </w:style>
  <w:style w:type="character" w:customStyle="1" w:styleId="RTFNum37">
    <w:name w:val="RTF_Num 3 7"/>
    <w:rsid w:val="002F3E44"/>
    <w:rPr>
      <w:rFonts w:cs="Times New Roman"/>
      <w:spacing w:val="0"/>
    </w:rPr>
  </w:style>
  <w:style w:type="character" w:customStyle="1" w:styleId="RTFNum38">
    <w:name w:val="RTF_Num 3 8"/>
    <w:rsid w:val="002F3E44"/>
    <w:rPr>
      <w:rFonts w:cs="Times New Roman"/>
      <w:spacing w:val="0"/>
    </w:rPr>
  </w:style>
  <w:style w:type="character" w:customStyle="1" w:styleId="RTFNum39">
    <w:name w:val="RTF_Num 3 9"/>
    <w:rsid w:val="002F3E44"/>
    <w:rPr>
      <w:rFonts w:cs="Times New Roman"/>
      <w:spacing w:val="0"/>
    </w:rPr>
  </w:style>
  <w:style w:type="character" w:customStyle="1" w:styleId="RTFNum41">
    <w:name w:val="RTF_Num 4 1"/>
    <w:rsid w:val="002F3E44"/>
    <w:rPr>
      <w:rFonts w:cs="Times New Roman"/>
    </w:rPr>
  </w:style>
  <w:style w:type="character" w:customStyle="1" w:styleId="RTFNum42">
    <w:name w:val="RTF_Num 4 2"/>
    <w:rsid w:val="002F3E44"/>
    <w:rPr>
      <w:rFonts w:cs="Times New Roman"/>
      <w:sz w:val="20"/>
      <w:szCs w:val="20"/>
    </w:rPr>
  </w:style>
  <w:style w:type="character" w:customStyle="1" w:styleId="RTFNum43">
    <w:name w:val="RTF_Num 4 3"/>
    <w:rsid w:val="002F3E44"/>
    <w:rPr>
      <w:rFonts w:cs="Times New Roman"/>
      <w:sz w:val="20"/>
      <w:szCs w:val="20"/>
    </w:rPr>
  </w:style>
  <w:style w:type="character" w:customStyle="1" w:styleId="RTFNum44">
    <w:name w:val="RTF_Num 4 4"/>
    <w:rsid w:val="002F3E44"/>
    <w:rPr>
      <w:rFonts w:cs="Times New Roman"/>
    </w:rPr>
  </w:style>
  <w:style w:type="character" w:customStyle="1" w:styleId="RTFNum45">
    <w:name w:val="RTF_Num 4 5"/>
    <w:rsid w:val="002F3E44"/>
    <w:rPr>
      <w:rFonts w:cs="Times New Roman"/>
    </w:rPr>
  </w:style>
  <w:style w:type="character" w:customStyle="1" w:styleId="RTFNum46">
    <w:name w:val="RTF_Num 4 6"/>
    <w:rsid w:val="002F3E44"/>
    <w:rPr>
      <w:rFonts w:cs="Times New Roman"/>
    </w:rPr>
  </w:style>
  <w:style w:type="character" w:customStyle="1" w:styleId="RTFNum47">
    <w:name w:val="RTF_Num 4 7"/>
    <w:rsid w:val="002F3E44"/>
    <w:rPr>
      <w:rFonts w:cs="Times New Roman"/>
    </w:rPr>
  </w:style>
  <w:style w:type="character" w:customStyle="1" w:styleId="RTFNum48">
    <w:name w:val="RTF_Num 4 8"/>
    <w:rsid w:val="002F3E44"/>
    <w:rPr>
      <w:rFonts w:cs="Times New Roman"/>
    </w:rPr>
  </w:style>
  <w:style w:type="character" w:customStyle="1" w:styleId="RTFNum49">
    <w:name w:val="RTF_Num 4 9"/>
    <w:rsid w:val="002F3E44"/>
    <w:rPr>
      <w:rFonts w:cs="Times New Roman"/>
    </w:rPr>
  </w:style>
  <w:style w:type="character" w:customStyle="1" w:styleId="RTFNum51">
    <w:name w:val="RTF_Num 5 1"/>
    <w:rsid w:val="002F3E44"/>
    <w:rPr>
      <w:rFonts w:cs="Times New Roman"/>
    </w:rPr>
  </w:style>
  <w:style w:type="character" w:customStyle="1" w:styleId="RTFNum52">
    <w:name w:val="RTF_Num 5 2"/>
    <w:rsid w:val="002F3E44"/>
    <w:rPr>
      <w:rFonts w:cs="Times New Roman"/>
      <w:b w:val="0"/>
      <w:bCs w:val="0"/>
    </w:rPr>
  </w:style>
  <w:style w:type="character" w:customStyle="1" w:styleId="RTFNum53">
    <w:name w:val="RTF_Num 5 3"/>
    <w:rsid w:val="002F3E44"/>
    <w:rPr>
      <w:rFonts w:cs="Times New Roman"/>
      <w:sz w:val="22"/>
      <w:szCs w:val="22"/>
    </w:rPr>
  </w:style>
  <w:style w:type="character" w:customStyle="1" w:styleId="RTFNum54">
    <w:name w:val="RTF_Num 5 4"/>
    <w:rsid w:val="002F3E44"/>
    <w:rPr>
      <w:rFonts w:cs="Times New Roman"/>
    </w:rPr>
  </w:style>
  <w:style w:type="character" w:customStyle="1" w:styleId="RTFNum55">
    <w:name w:val="RTF_Num 5 5"/>
    <w:rsid w:val="002F3E44"/>
    <w:rPr>
      <w:rFonts w:cs="Times New Roman"/>
    </w:rPr>
  </w:style>
  <w:style w:type="character" w:customStyle="1" w:styleId="RTFNum56">
    <w:name w:val="RTF_Num 5 6"/>
    <w:rsid w:val="002F3E44"/>
    <w:rPr>
      <w:rFonts w:cs="Times New Roman"/>
    </w:rPr>
  </w:style>
  <w:style w:type="character" w:customStyle="1" w:styleId="RTFNum57">
    <w:name w:val="RTF_Num 5 7"/>
    <w:rsid w:val="002F3E44"/>
    <w:rPr>
      <w:rFonts w:cs="Times New Roman"/>
    </w:rPr>
  </w:style>
  <w:style w:type="character" w:customStyle="1" w:styleId="RTFNum58">
    <w:name w:val="RTF_Num 5 8"/>
    <w:rsid w:val="002F3E44"/>
    <w:rPr>
      <w:rFonts w:cs="Times New Roman"/>
    </w:rPr>
  </w:style>
  <w:style w:type="character" w:customStyle="1" w:styleId="RTFNum59">
    <w:name w:val="RTF_Num 5 9"/>
    <w:rsid w:val="002F3E44"/>
    <w:rPr>
      <w:rFonts w:cs="Times New Roman"/>
    </w:rPr>
  </w:style>
  <w:style w:type="character" w:customStyle="1" w:styleId="RTFNum61">
    <w:name w:val="RTF_Num 6 1"/>
    <w:rsid w:val="002F3E44"/>
    <w:rPr>
      <w:rFonts w:cs="Times New Roman"/>
    </w:rPr>
  </w:style>
  <w:style w:type="character" w:customStyle="1" w:styleId="RTFNum62">
    <w:name w:val="RTF_Num 6 2"/>
    <w:rsid w:val="002F3E44"/>
    <w:rPr>
      <w:rFonts w:cs="Times New Roman"/>
      <w:sz w:val="20"/>
      <w:szCs w:val="20"/>
    </w:rPr>
  </w:style>
  <w:style w:type="character" w:customStyle="1" w:styleId="RTFNum63">
    <w:name w:val="RTF_Num 6 3"/>
    <w:rsid w:val="002F3E44"/>
    <w:rPr>
      <w:rFonts w:ascii="Times New Roman" w:eastAsia="Times New Roman" w:hAnsi="Times New Roman" w:cs="Times New Roman"/>
      <w:sz w:val="20"/>
      <w:szCs w:val="20"/>
    </w:rPr>
  </w:style>
  <w:style w:type="character" w:customStyle="1" w:styleId="RTFNum64">
    <w:name w:val="RTF_Num 6 4"/>
    <w:rsid w:val="002F3E44"/>
    <w:rPr>
      <w:rFonts w:cs="Times New Roman"/>
    </w:rPr>
  </w:style>
  <w:style w:type="character" w:customStyle="1" w:styleId="RTFNum65">
    <w:name w:val="RTF_Num 6 5"/>
    <w:rsid w:val="002F3E44"/>
    <w:rPr>
      <w:rFonts w:cs="Times New Roman"/>
    </w:rPr>
  </w:style>
  <w:style w:type="character" w:customStyle="1" w:styleId="RTFNum66">
    <w:name w:val="RTF_Num 6 6"/>
    <w:rsid w:val="002F3E44"/>
    <w:rPr>
      <w:rFonts w:cs="Times New Roman"/>
    </w:rPr>
  </w:style>
  <w:style w:type="character" w:customStyle="1" w:styleId="RTFNum67">
    <w:name w:val="RTF_Num 6 7"/>
    <w:rsid w:val="002F3E44"/>
    <w:rPr>
      <w:rFonts w:cs="Times New Roman"/>
    </w:rPr>
  </w:style>
  <w:style w:type="character" w:customStyle="1" w:styleId="RTFNum68">
    <w:name w:val="RTF_Num 6 8"/>
    <w:rsid w:val="002F3E44"/>
    <w:rPr>
      <w:rFonts w:cs="Times New Roman"/>
    </w:rPr>
  </w:style>
  <w:style w:type="character" w:customStyle="1" w:styleId="RTFNum69">
    <w:name w:val="RTF_Num 6 9"/>
    <w:rsid w:val="002F3E44"/>
    <w:rPr>
      <w:rFonts w:cs="Times New Roman"/>
    </w:rPr>
  </w:style>
  <w:style w:type="character" w:customStyle="1" w:styleId="RTFNum71">
    <w:name w:val="RTF_Num 7 1"/>
    <w:rsid w:val="002F3E44"/>
    <w:rPr>
      <w:rFonts w:cs="Times New Roman"/>
    </w:rPr>
  </w:style>
  <w:style w:type="character" w:customStyle="1" w:styleId="RTFNum72">
    <w:name w:val="RTF_Num 7 2"/>
    <w:rsid w:val="002F3E44"/>
    <w:rPr>
      <w:rFonts w:cs="Times New Roman"/>
      <w:b/>
      <w:bCs/>
    </w:rPr>
  </w:style>
  <w:style w:type="character" w:customStyle="1" w:styleId="RTFNum73">
    <w:name w:val="RTF_Num 7 3"/>
    <w:rsid w:val="002F3E44"/>
    <w:rPr>
      <w:rFonts w:cs="Times New Roman"/>
      <w:b/>
      <w:bCs/>
    </w:rPr>
  </w:style>
  <w:style w:type="character" w:customStyle="1" w:styleId="RTFNum74">
    <w:name w:val="RTF_Num 7 4"/>
    <w:rsid w:val="002F3E44"/>
    <w:rPr>
      <w:rFonts w:cs="Times New Roman"/>
    </w:rPr>
  </w:style>
  <w:style w:type="character" w:customStyle="1" w:styleId="RTFNum75">
    <w:name w:val="RTF_Num 7 5"/>
    <w:rsid w:val="002F3E44"/>
    <w:rPr>
      <w:rFonts w:cs="Times New Roman"/>
    </w:rPr>
  </w:style>
  <w:style w:type="character" w:customStyle="1" w:styleId="RTFNum76">
    <w:name w:val="RTF_Num 7 6"/>
    <w:rsid w:val="002F3E44"/>
    <w:rPr>
      <w:rFonts w:cs="Times New Roman"/>
    </w:rPr>
  </w:style>
  <w:style w:type="character" w:customStyle="1" w:styleId="RTFNum77">
    <w:name w:val="RTF_Num 7 7"/>
    <w:rsid w:val="002F3E44"/>
    <w:rPr>
      <w:rFonts w:cs="Times New Roman"/>
    </w:rPr>
  </w:style>
  <w:style w:type="character" w:customStyle="1" w:styleId="RTFNum78">
    <w:name w:val="RTF_Num 7 8"/>
    <w:rsid w:val="002F3E44"/>
    <w:rPr>
      <w:rFonts w:cs="Times New Roman"/>
    </w:rPr>
  </w:style>
  <w:style w:type="character" w:customStyle="1" w:styleId="RTFNum79">
    <w:name w:val="RTF_Num 7 9"/>
    <w:rsid w:val="002F3E44"/>
    <w:rPr>
      <w:rFonts w:cs="Times New Roman"/>
    </w:rPr>
  </w:style>
  <w:style w:type="character" w:customStyle="1" w:styleId="RTFNum81">
    <w:name w:val="RTF_Num 8 1"/>
    <w:rsid w:val="002F3E44"/>
    <w:rPr>
      <w:rFonts w:cs="Times New Roman"/>
    </w:rPr>
  </w:style>
  <w:style w:type="character" w:customStyle="1" w:styleId="RTFNum82">
    <w:name w:val="RTF_Num 8 2"/>
    <w:rsid w:val="002F3E44"/>
    <w:rPr>
      <w:rFonts w:cs="Times New Roman"/>
    </w:rPr>
  </w:style>
  <w:style w:type="character" w:customStyle="1" w:styleId="RTFNum83">
    <w:name w:val="RTF_Num 8 3"/>
    <w:rsid w:val="002F3E44"/>
    <w:rPr>
      <w:rFonts w:cs="Times New Roman"/>
    </w:rPr>
  </w:style>
  <w:style w:type="character" w:customStyle="1" w:styleId="RTFNum84">
    <w:name w:val="RTF_Num 8 4"/>
    <w:rsid w:val="002F3E44"/>
    <w:rPr>
      <w:rFonts w:cs="Times New Roman"/>
    </w:rPr>
  </w:style>
  <w:style w:type="character" w:customStyle="1" w:styleId="RTFNum85">
    <w:name w:val="RTF_Num 8 5"/>
    <w:rsid w:val="002F3E44"/>
    <w:rPr>
      <w:rFonts w:cs="Times New Roman"/>
    </w:rPr>
  </w:style>
  <w:style w:type="character" w:customStyle="1" w:styleId="RTFNum86">
    <w:name w:val="RTF_Num 8 6"/>
    <w:rsid w:val="002F3E44"/>
    <w:rPr>
      <w:rFonts w:cs="Times New Roman"/>
    </w:rPr>
  </w:style>
  <w:style w:type="character" w:customStyle="1" w:styleId="RTFNum87">
    <w:name w:val="RTF_Num 8 7"/>
    <w:rsid w:val="002F3E44"/>
    <w:rPr>
      <w:rFonts w:cs="Times New Roman"/>
    </w:rPr>
  </w:style>
  <w:style w:type="character" w:customStyle="1" w:styleId="RTFNum88">
    <w:name w:val="RTF_Num 8 8"/>
    <w:rsid w:val="002F3E44"/>
    <w:rPr>
      <w:rFonts w:cs="Times New Roman"/>
    </w:rPr>
  </w:style>
  <w:style w:type="character" w:customStyle="1" w:styleId="RTFNum89">
    <w:name w:val="RTF_Num 8 9"/>
    <w:rsid w:val="002F3E44"/>
    <w:rPr>
      <w:rFonts w:cs="Times New Roman"/>
    </w:rPr>
  </w:style>
  <w:style w:type="character" w:customStyle="1" w:styleId="RTFNum91">
    <w:name w:val="RTF_Num 9 1"/>
    <w:rsid w:val="002F3E44"/>
    <w:rPr>
      <w:rFonts w:cs="Times New Roman"/>
    </w:rPr>
  </w:style>
  <w:style w:type="character" w:customStyle="1" w:styleId="RTFNum92">
    <w:name w:val="RTF_Num 9 2"/>
    <w:rsid w:val="002F3E44"/>
    <w:rPr>
      <w:rFonts w:cs="Times New Roman"/>
      <w:b w:val="0"/>
      <w:bCs w:val="0"/>
    </w:rPr>
  </w:style>
  <w:style w:type="character" w:customStyle="1" w:styleId="RTFNum93">
    <w:name w:val="RTF_Num 9 3"/>
    <w:rsid w:val="002F3E44"/>
    <w:rPr>
      <w:rFonts w:cs="Times New Roman"/>
      <w:sz w:val="22"/>
      <w:szCs w:val="22"/>
    </w:rPr>
  </w:style>
  <w:style w:type="character" w:customStyle="1" w:styleId="RTFNum94">
    <w:name w:val="RTF_Num 9 4"/>
    <w:rsid w:val="002F3E44"/>
    <w:rPr>
      <w:rFonts w:cs="Times New Roman"/>
    </w:rPr>
  </w:style>
  <w:style w:type="character" w:customStyle="1" w:styleId="RTFNum95">
    <w:name w:val="RTF_Num 9 5"/>
    <w:rsid w:val="002F3E44"/>
    <w:rPr>
      <w:rFonts w:cs="Times New Roman"/>
    </w:rPr>
  </w:style>
  <w:style w:type="character" w:customStyle="1" w:styleId="RTFNum96">
    <w:name w:val="RTF_Num 9 6"/>
    <w:rsid w:val="002F3E44"/>
    <w:rPr>
      <w:rFonts w:cs="Times New Roman"/>
    </w:rPr>
  </w:style>
  <w:style w:type="character" w:customStyle="1" w:styleId="RTFNum97">
    <w:name w:val="RTF_Num 9 7"/>
    <w:rsid w:val="002F3E44"/>
    <w:rPr>
      <w:rFonts w:cs="Times New Roman"/>
    </w:rPr>
  </w:style>
  <w:style w:type="character" w:customStyle="1" w:styleId="RTFNum98">
    <w:name w:val="RTF_Num 9 8"/>
    <w:rsid w:val="002F3E44"/>
    <w:rPr>
      <w:rFonts w:cs="Times New Roman"/>
    </w:rPr>
  </w:style>
  <w:style w:type="character" w:customStyle="1" w:styleId="RTFNum99">
    <w:name w:val="RTF_Num 9 9"/>
    <w:rsid w:val="002F3E44"/>
    <w:rPr>
      <w:rFonts w:cs="Times New Roman"/>
    </w:rPr>
  </w:style>
  <w:style w:type="character" w:customStyle="1" w:styleId="RTFNum101">
    <w:name w:val="RTF_Num 10 1"/>
    <w:rsid w:val="002F3E44"/>
    <w:rPr>
      <w:rFonts w:cs="Times New Roman"/>
    </w:rPr>
  </w:style>
  <w:style w:type="character" w:customStyle="1" w:styleId="RTFNum102">
    <w:name w:val="RTF_Num 10 2"/>
    <w:rsid w:val="002F3E44"/>
    <w:rPr>
      <w:rFonts w:cs="Times New Roman"/>
      <w:b w:val="0"/>
      <w:bCs w:val="0"/>
      <w:sz w:val="20"/>
      <w:szCs w:val="20"/>
    </w:rPr>
  </w:style>
  <w:style w:type="character" w:customStyle="1" w:styleId="RTFNum103">
    <w:name w:val="RTF_Num 10 3"/>
    <w:rsid w:val="002F3E44"/>
    <w:rPr>
      <w:rFonts w:cs="Times New Roman"/>
      <w:sz w:val="20"/>
      <w:szCs w:val="20"/>
    </w:rPr>
  </w:style>
  <w:style w:type="character" w:customStyle="1" w:styleId="RTFNum104">
    <w:name w:val="RTF_Num 10 4"/>
    <w:rsid w:val="002F3E44"/>
    <w:rPr>
      <w:rFonts w:cs="Times New Roman"/>
    </w:rPr>
  </w:style>
  <w:style w:type="character" w:customStyle="1" w:styleId="RTFNum105">
    <w:name w:val="RTF_Num 10 5"/>
    <w:rsid w:val="002F3E44"/>
    <w:rPr>
      <w:rFonts w:cs="Times New Roman"/>
    </w:rPr>
  </w:style>
  <w:style w:type="character" w:customStyle="1" w:styleId="RTFNum106">
    <w:name w:val="RTF_Num 10 6"/>
    <w:rsid w:val="002F3E44"/>
    <w:rPr>
      <w:rFonts w:cs="Times New Roman"/>
    </w:rPr>
  </w:style>
  <w:style w:type="character" w:customStyle="1" w:styleId="RTFNum107">
    <w:name w:val="RTF_Num 10 7"/>
    <w:rsid w:val="002F3E44"/>
    <w:rPr>
      <w:rFonts w:cs="Times New Roman"/>
    </w:rPr>
  </w:style>
  <w:style w:type="character" w:customStyle="1" w:styleId="RTFNum108">
    <w:name w:val="RTF_Num 10 8"/>
    <w:rsid w:val="002F3E44"/>
    <w:rPr>
      <w:rFonts w:cs="Times New Roman"/>
    </w:rPr>
  </w:style>
  <w:style w:type="character" w:customStyle="1" w:styleId="RTFNum109">
    <w:name w:val="RTF_Num 10 9"/>
    <w:rsid w:val="002F3E44"/>
    <w:rPr>
      <w:rFonts w:cs="Times New Roman"/>
    </w:rPr>
  </w:style>
  <w:style w:type="character" w:customStyle="1" w:styleId="RTFNum111">
    <w:name w:val="RTF_Num 11 1"/>
    <w:rsid w:val="002F3E44"/>
    <w:rPr>
      <w:rFonts w:cs="Times New Roman"/>
      <w:b w:val="0"/>
      <w:bCs w:val="0"/>
    </w:rPr>
  </w:style>
  <w:style w:type="character" w:customStyle="1" w:styleId="RTFNum112">
    <w:name w:val="RTF_Num 11 2"/>
    <w:rsid w:val="002F3E44"/>
    <w:rPr>
      <w:rFonts w:cs="Times New Roman"/>
    </w:rPr>
  </w:style>
  <w:style w:type="character" w:customStyle="1" w:styleId="RTFNum113">
    <w:name w:val="RTF_Num 11 3"/>
    <w:rsid w:val="002F3E44"/>
    <w:rPr>
      <w:rFonts w:cs="Times New Roman"/>
    </w:rPr>
  </w:style>
  <w:style w:type="character" w:customStyle="1" w:styleId="RTFNum114">
    <w:name w:val="RTF_Num 11 4"/>
    <w:rsid w:val="002F3E44"/>
    <w:rPr>
      <w:rFonts w:cs="Times New Roman"/>
    </w:rPr>
  </w:style>
  <w:style w:type="character" w:customStyle="1" w:styleId="RTFNum115">
    <w:name w:val="RTF_Num 11 5"/>
    <w:rsid w:val="002F3E44"/>
    <w:rPr>
      <w:rFonts w:cs="Times New Roman"/>
    </w:rPr>
  </w:style>
  <w:style w:type="character" w:customStyle="1" w:styleId="RTFNum116">
    <w:name w:val="RTF_Num 11 6"/>
    <w:rsid w:val="002F3E44"/>
    <w:rPr>
      <w:rFonts w:cs="Times New Roman"/>
    </w:rPr>
  </w:style>
  <w:style w:type="character" w:customStyle="1" w:styleId="RTFNum117">
    <w:name w:val="RTF_Num 11 7"/>
    <w:rsid w:val="002F3E44"/>
    <w:rPr>
      <w:rFonts w:cs="Times New Roman"/>
    </w:rPr>
  </w:style>
  <w:style w:type="character" w:customStyle="1" w:styleId="RTFNum118">
    <w:name w:val="RTF_Num 11 8"/>
    <w:rsid w:val="002F3E44"/>
    <w:rPr>
      <w:rFonts w:cs="Times New Roman"/>
    </w:rPr>
  </w:style>
  <w:style w:type="character" w:customStyle="1" w:styleId="RTFNum119">
    <w:name w:val="RTF_Num 11 9"/>
    <w:rsid w:val="002F3E44"/>
    <w:rPr>
      <w:rFonts w:cs="Times New Roman"/>
    </w:rPr>
  </w:style>
  <w:style w:type="character" w:customStyle="1" w:styleId="RTFNum121">
    <w:name w:val="RTF_Num 12 1"/>
    <w:rsid w:val="002F3E44"/>
    <w:rPr>
      <w:rFonts w:cs="Times New Roman"/>
      <w:sz w:val="20"/>
      <w:szCs w:val="20"/>
    </w:rPr>
  </w:style>
  <w:style w:type="character" w:customStyle="1" w:styleId="RTFNum122">
    <w:name w:val="RTF_Num 12 2"/>
    <w:rsid w:val="002F3E44"/>
    <w:rPr>
      <w:rFonts w:cs="Times New Roman"/>
    </w:rPr>
  </w:style>
  <w:style w:type="character" w:customStyle="1" w:styleId="RTFNum123">
    <w:name w:val="RTF_Num 12 3"/>
    <w:rsid w:val="002F3E44"/>
    <w:rPr>
      <w:rFonts w:cs="Times New Roman"/>
    </w:rPr>
  </w:style>
  <w:style w:type="character" w:customStyle="1" w:styleId="RTFNum124">
    <w:name w:val="RTF_Num 12 4"/>
    <w:rsid w:val="002F3E44"/>
    <w:rPr>
      <w:rFonts w:cs="Times New Roman"/>
    </w:rPr>
  </w:style>
  <w:style w:type="character" w:customStyle="1" w:styleId="RTFNum125">
    <w:name w:val="RTF_Num 12 5"/>
    <w:rsid w:val="002F3E44"/>
    <w:rPr>
      <w:rFonts w:cs="Times New Roman"/>
    </w:rPr>
  </w:style>
  <w:style w:type="character" w:customStyle="1" w:styleId="RTFNum126">
    <w:name w:val="RTF_Num 12 6"/>
    <w:rsid w:val="002F3E44"/>
    <w:rPr>
      <w:rFonts w:cs="Times New Roman"/>
    </w:rPr>
  </w:style>
  <w:style w:type="character" w:customStyle="1" w:styleId="RTFNum127">
    <w:name w:val="RTF_Num 12 7"/>
    <w:rsid w:val="002F3E44"/>
    <w:rPr>
      <w:rFonts w:cs="Times New Roman"/>
    </w:rPr>
  </w:style>
  <w:style w:type="character" w:customStyle="1" w:styleId="RTFNum128">
    <w:name w:val="RTF_Num 12 8"/>
    <w:rsid w:val="002F3E44"/>
    <w:rPr>
      <w:rFonts w:cs="Times New Roman"/>
    </w:rPr>
  </w:style>
  <w:style w:type="character" w:customStyle="1" w:styleId="RTFNum129">
    <w:name w:val="RTF_Num 12 9"/>
    <w:rsid w:val="002F3E44"/>
    <w:rPr>
      <w:rFonts w:cs="Times New Roman"/>
    </w:rPr>
  </w:style>
  <w:style w:type="character" w:customStyle="1" w:styleId="WW-RTFNum121">
    <w:name w:val="WW-RTF_Num 12 1"/>
    <w:rsid w:val="002F3E44"/>
    <w:rPr>
      <w:rFonts w:cs="Times New Roman"/>
    </w:rPr>
  </w:style>
  <w:style w:type="character" w:customStyle="1" w:styleId="WW-RTFNum122">
    <w:name w:val="WW-RTF_Num 12 2"/>
    <w:rsid w:val="002F3E44"/>
    <w:rPr>
      <w:rFonts w:cs="Times New Roman"/>
      <w:b w:val="0"/>
      <w:bCs w:val="0"/>
      <w:sz w:val="20"/>
      <w:szCs w:val="20"/>
    </w:rPr>
  </w:style>
  <w:style w:type="character" w:customStyle="1" w:styleId="WW-RTFNum123">
    <w:name w:val="WW-RTF_Num 12 3"/>
    <w:rsid w:val="002F3E44"/>
    <w:rPr>
      <w:rFonts w:cs="Times New Roman"/>
      <w:sz w:val="22"/>
      <w:szCs w:val="22"/>
    </w:rPr>
  </w:style>
  <w:style w:type="character" w:customStyle="1" w:styleId="WW-RTFNum124">
    <w:name w:val="WW-RTF_Num 12 4"/>
    <w:rsid w:val="002F3E44"/>
    <w:rPr>
      <w:rFonts w:cs="Times New Roman"/>
    </w:rPr>
  </w:style>
  <w:style w:type="character" w:customStyle="1" w:styleId="WW-RTFNum125">
    <w:name w:val="WW-RTF_Num 12 5"/>
    <w:rsid w:val="002F3E44"/>
    <w:rPr>
      <w:rFonts w:cs="Times New Roman"/>
    </w:rPr>
  </w:style>
  <w:style w:type="character" w:customStyle="1" w:styleId="WW-RTFNum126">
    <w:name w:val="WW-RTF_Num 12 6"/>
    <w:rsid w:val="002F3E44"/>
    <w:rPr>
      <w:rFonts w:cs="Times New Roman"/>
    </w:rPr>
  </w:style>
  <w:style w:type="character" w:customStyle="1" w:styleId="WW-RTFNum127">
    <w:name w:val="WW-RTF_Num 12 7"/>
    <w:rsid w:val="002F3E44"/>
    <w:rPr>
      <w:rFonts w:cs="Times New Roman"/>
    </w:rPr>
  </w:style>
  <w:style w:type="character" w:customStyle="1" w:styleId="WW-RTFNum128">
    <w:name w:val="WW-RTF_Num 12 8"/>
    <w:rsid w:val="002F3E44"/>
    <w:rPr>
      <w:rFonts w:cs="Times New Roman"/>
    </w:rPr>
  </w:style>
  <w:style w:type="character" w:customStyle="1" w:styleId="WW-RTFNum129">
    <w:name w:val="WW-RTF_Num 12 9"/>
    <w:rsid w:val="002F3E44"/>
    <w:rPr>
      <w:rFonts w:cs="Times New Roman"/>
    </w:rPr>
  </w:style>
  <w:style w:type="character" w:customStyle="1" w:styleId="RTFNum131">
    <w:name w:val="RTF_Num 13 1"/>
    <w:rsid w:val="002F3E44"/>
    <w:rPr>
      <w:rFonts w:cs="Times New Roman"/>
    </w:rPr>
  </w:style>
  <w:style w:type="character" w:customStyle="1" w:styleId="RTFNum132">
    <w:name w:val="RTF_Num 13 2"/>
    <w:rsid w:val="002F3E44"/>
    <w:rPr>
      <w:rFonts w:cs="Times New Roman"/>
      <w:sz w:val="20"/>
      <w:szCs w:val="20"/>
    </w:rPr>
  </w:style>
  <w:style w:type="character" w:customStyle="1" w:styleId="RTFNum133">
    <w:name w:val="RTF_Num 13 3"/>
    <w:rsid w:val="002F3E44"/>
    <w:rPr>
      <w:rFonts w:cs="Times New Roman"/>
      <w:sz w:val="20"/>
      <w:szCs w:val="20"/>
    </w:rPr>
  </w:style>
  <w:style w:type="character" w:customStyle="1" w:styleId="RTFNum134">
    <w:name w:val="RTF_Num 13 4"/>
    <w:rsid w:val="002F3E44"/>
    <w:rPr>
      <w:rFonts w:cs="Times New Roman"/>
    </w:rPr>
  </w:style>
  <w:style w:type="character" w:customStyle="1" w:styleId="RTFNum135">
    <w:name w:val="RTF_Num 13 5"/>
    <w:rsid w:val="002F3E44"/>
    <w:rPr>
      <w:rFonts w:cs="Times New Roman"/>
    </w:rPr>
  </w:style>
  <w:style w:type="character" w:customStyle="1" w:styleId="RTFNum136">
    <w:name w:val="RTF_Num 13 6"/>
    <w:rsid w:val="002F3E44"/>
    <w:rPr>
      <w:rFonts w:cs="Times New Roman"/>
    </w:rPr>
  </w:style>
  <w:style w:type="character" w:customStyle="1" w:styleId="RTFNum137">
    <w:name w:val="RTF_Num 13 7"/>
    <w:rsid w:val="002F3E44"/>
    <w:rPr>
      <w:rFonts w:cs="Times New Roman"/>
    </w:rPr>
  </w:style>
  <w:style w:type="character" w:customStyle="1" w:styleId="RTFNum138">
    <w:name w:val="RTF_Num 13 8"/>
    <w:rsid w:val="002F3E44"/>
    <w:rPr>
      <w:rFonts w:cs="Times New Roman"/>
    </w:rPr>
  </w:style>
  <w:style w:type="character" w:customStyle="1" w:styleId="RTFNum139">
    <w:name w:val="RTF_Num 13 9"/>
    <w:rsid w:val="002F3E44"/>
    <w:rPr>
      <w:rFonts w:cs="Times New Roman"/>
    </w:rPr>
  </w:style>
  <w:style w:type="character" w:customStyle="1" w:styleId="RTFNum141">
    <w:name w:val="RTF_Num 14 1"/>
    <w:rsid w:val="002F3E44"/>
    <w:rPr>
      <w:rFonts w:cs="Times New Roman"/>
    </w:rPr>
  </w:style>
  <w:style w:type="character" w:customStyle="1" w:styleId="RTFNum142">
    <w:name w:val="RTF_Num 14 2"/>
    <w:rsid w:val="002F3E44"/>
    <w:rPr>
      <w:rFonts w:cs="Times New Roman"/>
      <w:sz w:val="20"/>
      <w:szCs w:val="20"/>
    </w:rPr>
  </w:style>
  <w:style w:type="character" w:customStyle="1" w:styleId="RTFNum143">
    <w:name w:val="RTF_Num 14 3"/>
    <w:rsid w:val="002F3E44"/>
    <w:rPr>
      <w:rFonts w:cs="Times New Roman"/>
    </w:rPr>
  </w:style>
  <w:style w:type="character" w:customStyle="1" w:styleId="RTFNum144">
    <w:name w:val="RTF_Num 14 4"/>
    <w:rsid w:val="002F3E44"/>
    <w:rPr>
      <w:rFonts w:cs="Times New Roman"/>
    </w:rPr>
  </w:style>
  <w:style w:type="character" w:customStyle="1" w:styleId="RTFNum145">
    <w:name w:val="RTF_Num 14 5"/>
    <w:rsid w:val="002F3E44"/>
    <w:rPr>
      <w:rFonts w:cs="Times New Roman"/>
    </w:rPr>
  </w:style>
  <w:style w:type="character" w:customStyle="1" w:styleId="RTFNum146">
    <w:name w:val="RTF_Num 14 6"/>
    <w:rsid w:val="002F3E44"/>
    <w:rPr>
      <w:rFonts w:cs="Times New Roman"/>
    </w:rPr>
  </w:style>
  <w:style w:type="character" w:customStyle="1" w:styleId="RTFNum147">
    <w:name w:val="RTF_Num 14 7"/>
    <w:rsid w:val="002F3E44"/>
    <w:rPr>
      <w:rFonts w:cs="Times New Roman"/>
    </w:rPr>
  </w:style>
  <w:style w:type="character" w:customStyle="1" w:styleId="RTFNum148">
    <w:name w:val="RTF_Num 14 8"/>
    <w:rsid w:val="002F3E44"/>
    <w:rPr>
      <w:rFonts w:cs="Times New Roman"/>
    </w:rPr>
  </w:style>
  <w:style w:type="character" w:customStyle="1" w:styleId="RTFNum149">
    <w:name w:val="RTF_Num 14 9"/>
    <w:rsid w:val="002F3E44"/>
    <w:rPr>
      <w:rFonts w:cs="Times New Roman"/>
    </w:rPr>
  </w:style>
  <w:style w:type="character" w:customStyle="1" w:styleId="RTFNum151">
    <w:name w:val="RTF_Num 15 1"/>
    <w:rsid w:val="002F3E44"/>
    <w:rPr>
      <w:rFonts w:cs="Times New Roman"/>
    </w:rPr>
  </w:style>
  <w:style w:type="character" w:customStyle="1" w:styleId="RTFNum152">
    <w:name w:val="RTF_Num 15 2"/>
    <w:rsid w:val="002F3E44"/>
    <w:rPr>
      <w:rFonts w:cs="Times New Roman"/>
    </w:rPr>
  </w:style>
  <w:style w:type="character" w:customStyle="1" w:styleId="RTFNum153">
    <w:name w:val="RTF_Num 15 3"/>
    <w:rsid w:val="002F3E44"/>
    <w:rPr>
      <w:rFonts w:cs="Times New Roman"/>
    </w:rPr>
  </w:style>
  <w:style w:type="character" w:customStyle="1" w:styleId="RTFNum154">
    <w:name w:val="RTF_Num 15 4"/>
    <w:rsid w:val="002F3E44"/>
    <w:rPr>
      <w:rFonts w:cs="Times New Roman"/>
    </w:rPr>
  </w:style>
  <w:style w:type="character" w:customStyle="1" w:styleId="RTFNum155">
    <w:name w:val="RTF_Num 15 5"/>
    <w:rsid w:val="002F3E44"/>
    <w:rPr>
      <w:rFonts w:cs="Times New Roman"/>
    </w:rPr>
  </w:style>
  <w:style w:type="character" w:customStyle="1" w:styleId="RTFNum156">
    <w:name w:val="RTF_Num 15 6"/>
    <w:rsid w:val="002F3E44"/>
    <w:rPr>
      <w:rFonts w:cs="Times New Roman"/>
    </w:rPr>
  </w:style>
  <w:style w:type="character" w:customStyle="1" w:styleId="RTFNum157">
    <w:name w:val="RTF_Num 15 7"/>
    <w:rsid w:val="002F3E44"/>
    <w:rPr>
      <w:rFonts w:cs="Times New Roman"/>
    </w:rPr>
  </w:style>
  <w:style w:type="character" w:customStyle="1" w:styleId="RTFNum158">
    <w:name w:val="RTF_Num 15 8"/>
    <w:rsid w:val="002F3E44"/>
    <w:rPr>
      <w:rFonts w:cs="Times New Roman"/>
    </w:rPr>
  </w:style>
  <w:style w:type="character" w:customStyle="1" w:styleId="RTFNum159">
    <w:name w:val="RTF_Num 15 9"/>
    <w:rsid w:val="002F3E44"/>
    <w:rPr>
      <w:rFonts w:cs="Times New Roman"/>
    </w:rPr>
  </w:style>
  <w:style w:type="character" w:customStyle="1" w:styleId="RTFNum161">
    <w:name w:val="RTF_Num 16 1"/>
    <w:rsid w:val="002F3E44"/>
    <w:rPr>
      <w:rFonts w:cs="Times New Roman"/>
    </w:rPr>
  </w:style>
  <w:style w:type="character" w:customStyle="1" w:styleId="RTFNum162">
    <w:name w:val="RTF_Num 16 2"/>
    <w:rsid w:val="002F3E44"/>
    <w:rPr>
      <w:rFonts w:cs="Times New Roman"/>
    </w:rPr>
  </w:style>
  <w:style w:type="character" w:customStyle="1" w:styleId="RTFNum163">
    <w:name w:val="RTF_Num 16 3"/>
    <w:rsid w:val="002F3E44"/>
    <w:rPr>
      <w:rFonts w:cs="Times New Roman"/>
    </w:rPr>
  </w:style>
  <w:style w:type="character" w:customStyle="1" w:styleId="RTFNum164">
    <w:name w:val="RTF_Num 16 4"/>
    <w:rsid w:val="002F3E44"/>
    <w:rPr>
      <w:rFonts w:cs="Times New Roman"/>
    </w:rPr>
  </w:style>
  <w:style w:type="character" w:customStyle="1" w:styleId="RTFNum165">
    <w:name w:val="RTF_Num 16 5"/>
    <w:rsid w:val="002F3E44"/>
    <w:rPr>
      <w:rFonts w:cs="Times New Roman"/>
    </w:rPr>
  </w:style>
  <w:style w:type="character" w:customStyle="1" w:styleId="RTFNum166">
    <w:name w:val="RTF_Num 16 6"/>
    <w:rsid w:val="002F3E44"/>
    <w:rPr>
      <w:rFonts w:cs="Times New Roman"/>
    </w:rPr>
  </w:style>
  <w:style w:type="character" w:customStyle="1" w:styleId="RTFNum167">
    <w:name w:val="RTF_Num 16 7"/>
    <w:rsid w:val="002F3E44"/>
    <w:rPr>
      <w:rFonts w:cs="Times New Roman"/>
    </w:rPr>
  </w:style>
  <w:style w:type="character" w:customStyle="1" w:styleId="RTFNum168">
    <w:name w:val="RTF_Num 16 8"/>
    <w:rsid w:val="002F3E44"/>
    <w:rPr>
      <w:rFonts w:cs="Times New Roman"/>
    </w:rPr>
  </w:style>
  <w:style w:type="character" w:customStyle="1" w:styleId="RTFNum169">
    <w:name w:val="RTF_Num 16 9"/>
    <w:rsid w:val="002F3E44"/>
    <w:rPr>
      <w:rFonts w:cs="Times New Roman"/>
    </w:rPr>
  </w:style>
  <w:style w:type="character" w:customStyle="1" w:styleId="RTFNum171">
    <w:name w:val="RTF_Num 17 1"/>
    <w:rsid w:val="002F3E44"/>
    <w:rPr>
      <w:rFonts w:ascii="Symbol" w:eastAsia="Symbol" w:hAnsi="Symbol" w:cs="Symbol"/>
    </w:rPr>
  </w:style>
  <w:style w:type="character" w:customStyle="1" w:styleId="RTFNum172">
    <w:name w:val="RTF_Num 17 2"/>
    <w:rsid w:val="002F3E44"/>
    <w:rPr>
      <w:rFonts w:ascii="Courier New" w:eastAsia="Courier New" w:hAnsi="Courier New" w:cs="Courier New"/>
    </w:rPr>
  </w:style>
  <w:style w:type="character" w:customStyle="1" w:styleId="RTFNum173">
    <w:name w:val="RTF_Num 17 3"/>
    <w:rsid w:val="002F3E44"/>
    <w:rPr>
      <w:rFonts w:ascii="Wingdings" w:eastAsia="Wingdings" w:hAnsi="Wingdings" w:cs="Wingdings"/>
    </w:rPr>
  </w:style>
  <w:style w:type="character" w:customStyle="1" w:styleId="RTFNum174">
    <w:name w:val="RTF_Num 17 4"/>
    <w:rsid w:val="002F3E44"/>
    <w:rPr>
      <w:rFonts w:ascii="Symbol" w:eastAsia="Symbol" w:hAnsi="Symbol" w:cs="Symbol"/>
    </w:rPr>
  </w:style>
  <w:style w:type="character" w:customStyle="1" w:styleId="RTFNum175">
    <w:name w:val="RTF_Num 17 5"/>
    <w:rsid w:val="002F3E44"/>
    <w:rPr>
      <w:rFonts w:ascii="Courier New" w:eastAsia="Courier New" w:hAnsi="Courier New" w:cs="Courier New"/>
    </w:rPr>
  </w:style>
  <w:style w:type="character" w:customStyle="1" w:styleId="RTFNum176">
    <w:name w:val="RTF_Num 17 6"/>
    <w:rsid w:val="002F3E44"/>
    <w:rPr>
      <w:rFonts w:ascii="Wingdings" w:eastAsia="Wingdings" w:hAnsi="Wingdings" w:cs="Wingdings"/>
    </w:rPr>
  </w:style>
  <w:style w:type="character" w:customStyle="1" w:styleId="RTFNum177">
    <w:name w:val="RTF_Num 17 7"/>
    <w:rsid w:val="002F3E44"/>
    <w:rPr>
      <w:rFonts w:ascii="Symbol" w:eastAsia="Symbol" w:hAnsi="Symbol" w:cs="Symbol"/>
    </w:rPr>
  </w:style>
  <w:style w:type="character" w:customStyle="1" w:styleId="RTFNum178">
    <w:name w:val="RTF_Num 17 8"/>
    <w:rsid w:val="002F3E44"/>
    <w:rPr>
      <w:rFonts w:ascii="Courier New" w:eastAsia="Courier New" w:hAnsi="Courier New" w:cs="Courier New"/>
    </w:rPr>
  </w:style>
  <w:style w:type="character" w:customStyle="1" w:styleId="RTFNum179">
    <w:name w:val="RTF_Num 17 9"/>
    <w:rsid w:val="002F3E44"/>
    <w:rPr>
      <w:rFonts w:ascii="Wingdings" w:eastAsia="Wingdings" w:hAnsi="Wingdings" w:cs="Wingdings"/>
    </w:rPr>
  </w:style>
  <w:style w:type="character" w:customStyle="1" w:styleId="WW-RTFNum171">
    <w:name w:val="WW-RTF_Num 17 1"/>
    <w:rsid w:val="002F3E44"/>
    <w:rPr>
      <w:rFonts w:cs="Times New Roman"/>
    </w:rPr>
  </w:style>
  <w:style w:type="character" w:customStyle="1" w:styleId="WW-RTFNum172">
    <w:name w:val="WW-RTF_Num 17 2"/>
    <w:rsid w:val="002F3E44"/>
    <w:rPr>
      <w:rFonts w:cs="Times New Roman"/>
    </w:rPr>
  </w:style>
  <w:style w:type="character" w:customStyle="1" w:styleId="WW-RTFNum173">
    <w:name w:val="WW-RTF_Num 17 3"/>
    <w:rsid w:val="002F3E44"/>
    <w:rPr>
      <w:rFonts w:cs="Times New Roman"/>
    </w:rPr>
  </w:style>
  <w:style w:type="character" w:customStyle="1" w:styleId="WW-RTFNum174">
    <w:name w:val="WW-RTF_Num 17 4"/>
    <w:rsid w:val="002F3E44"/>
    <w:rPr>
      <w:rFonts w:cs="Times New Roman"/>
    </w:rPr>
  </w:style>
  <w:style w:type="character" w:customStyle="1" w:styleId="WW-RTFNum175">
    <w:name w:val="WW-RTF_Num 17 5"/>
    <w:rsid w:val="002F3E44"/>
    <w:rPr>
      <w:rFonts w:cs="Times New Roman"/>
    </w:rPr>
  </w:style>
  <w:style w:type="character" w:customStyle="1" w:styleId="WW-RTFNum176">
    <w:name w:val="WW-RTF_Num 17 6"/>
    <w:rsid w:val="002F3E44"/>
    <w:rPr>
      <w:rFonts w:cs="Times New Roman"/>
    </w:rPr>
  </w:style>
  <w:style w:type="character" w:customStyle="1" w:styleId="WW-RTFNum177">
    <w:name w:val="WW-RTF_Num 17 7"/>
    <w:rsid w:val="002F3E44"/>
    <w:rPr>
      <w:rFonts w:cs="Times New Roman"/>
    </w:rPr>
  </w:style>
  <w:style w:type="character" w:customStyle="1" w:styleId="WW-RTFNum178">
    <w:name w:val="WW-RTF_Num 17 8"/>
    <w:rsid w:val="002F3E44"/>
    <w:rPr>
      <w:rFonts w:cs="Times New Roman"/>
    </w:rPr>
  </w:style>
  <w:style w:type="character" w:customStyle="1" w:styleId="WW-RTFNum179">
    <w:name w:val="WW-RTF_Num 17 9"/>
    <w:rsid w:val="002F3E44"/>
    <w:rPr>
      <w:rFonts w:cs="Times New Roman"/>
    </w:rPr>
  </w:style>
  <w:style w:type="character" w:customStyle="1" w:styleId="RTFNum181">
    <w:name w:val="RTF_Num 18 1"/>
    <w:rsid w:val="002F3E44"/>
    <w:rPr>
      <w:rFonts w:ascii="Arial" w:eastAsia="Arial" w:hAnsi="Arial" w:cs="Arial"/>
      <w:b/>
      <w:bCs/>
    </w:rPr>
  </w:style>
  <w:style w:type="character" w:customStyle="1" w:styleId="RTFNum182">
    <w:name w:val="RTF_Num 18 2"/>
    <w:rsid w:val="002F3E44"/>
    <w:rPr>
      <w:rFonts w:cs="Times New Roman"/>
    </w:rPr>
  </w:style>
  <w:style w:type="character" w:customStyle="1" w:styleId="RTFNum183">
    <w:name w:val="RTF_Num 18 3"/>
    <w:rsid w:val="002F3E44"/>
    <w:rPr>
      <w:rFonts w:cs="Times New Roman"/>
    </w:rPr>
  </w:style>
  <w:style w:type="character" w:customStyle="1" w:styleId="RTFNum184">
    <w:name w:val="RTF_Num 18 4"/>
    <w:rsid w:val="002F3E44"/>
    <w:rPr>
      <w:rFonts w:cs="Times New Roman"/>
    </w:rPr>
  </w:style>
  <w:style w:type="character" w:customStyle="1" w:styleId="RTFNum185">
    <w:name w:val="RTF_Num 18 5"/>
    <w:rsid w:val="002F3E44"/>
    <w:rPr>
      <w:rFonts w:cs="Times New Roman"/>
    </w:rPr>
  </w:style>
  <w:style w:type="character" w:customStyle="1" w:styleId="RTFNum186">
    <w:name w:val="RTF_Num 18 6"/>
    <w:rsid w:val="002F3E44"/>
    <w:rPr>
      <w:rFonts w:cs="Times New Roman"/>
    </w:rPr>
  </w:style>
  <w:style w:type="character" w:customStyle="1" w:styleId="RTFNum187">
    <w:name w:val="RTF_Num 18 7"/>
    <w:rsid w:val="002F3E44"/>
    <w:rPr>
      <w:rFonts w:cs="Times New Roman"/>
    </w:rPr>
  </w:style>
  <w:style w:type="character" w:customStyle="1" w:styleId="RTFNum188">
    <w:name w:val="RTF_Num 18 8"/>
    <w:rsid w:val="002F3E44"/>
    <w:rPr>
      <w:rFonts w:cs="Times New Roman"/>
    </w:rPr>
  </w:style>
  <w:style w:type="character" w:customStyle="1" w:styleId="RTFNum189">
    <w:name w:val="RTF_Num 18 9"/>
    <w:rsid w:val="002F3E44"/>
    <w:rPr>
      <w:rFonts w:cs="Times New Roman"/>
    </w:rPr>
  </w:style>
  <w:style w:type="character" w:customStyle="1" w:styleId="RTFNum191">
    <w:name w:val="RTF_Num 19 1"/>
    <w:rsid w:val="002F3E44"/>
    <w:rPr>
      <w:rFonts w:cs="Times New Roman"/>
    </w:rPr>
  </w:style>
  <w:style w:type="character" w:customStyle="1" w:styleId="RTFNum192">
    <w:name w:val="RTF_Num 19 2"/>
    <w:rsid w:val="002F3E44"/>
    <w:rPr>
      <w:rFonts w:cs="Times New Roman"/>
    </w:rPr>
  </w:style>
  <w:style w:type="character" w:customStyle="1" w:styleId="RTFNum193">
    <w:name w:val="RTF_Num 19 3"/>
    <w:rsid w:val="002F3E44"/>
    <w:rPr>
      <w:rFonts w:cs="Times New Roman"/>
    </w:rPr>
  </w:style>
  <w:style w:type="character" w:customStyle="1" w:styleId="RTFNum194">
    <w:name w:val="RTF_Num 19 4"/>
    <w:rsid w:val="002F3E44"/>
    <w:rPr>
      <w:rFonts w:cs="Times New Roman"/>
    </w:rPr>
  </w:style>
  <w:style w:type="character" w:customStyle="1" w:styleId="RTFNum195">
    <w:name w:val="RTF_Num 19 5"/>
    <w:rsid w:val="002F3E44"/>
    <w:rPr>
      <w:rFonts w:cs="Times New Roman"/>
    </w:rPr>
  </w:style>
  <w:style w:type="character" w:customStyle="1" w:styleId="RTFNum196">
    <w:name w:val="RTF_Num 19 6"/>
    <w:rsid w:val="002F3E44"/>
    <w:rPr>
      <w:rFonts w:cs="Times New Roman"/>
    </w:rPr>
  </w:style>
  <w:style w:type="character" w:customStyle="1" w:styleId="RTFNum197">
    <w:name w:val="RTF_Num 19 7"/>
    <w:rsid w:val="002F3E44"/>
    <w:rPr>
      <w:rFonts w:cs="Times New Roman"/>
    </w:rPr>
  </w:style>
  <w:style w:type="character" w:customStyle="1" w:styleId="RTFNum198">
    <w:name w:val="RTF_Num 19 8"/>
    <w:rsid w:val="002F3E44"/>
    <w:rPr>
      <w:rFonts w:cs="Times New Roman"/>
    </w:rPr>
  </w:style>
  <w:style w:type="character" w:customStyle="1" w:styleId="RTFNum199">
    <w:name w:val="RTF_Num 19 9"/>
    <w:rsid w:val="002F3E44"/>
    <w:rPr>
      <w:rFonts w:cs="Times New Roman"/>
    </w:rPr>
  </w:style>
  <w:style w:type="character" w:customStyle="1" w:styleId="RTFNum201">
    <w:name w:val="RTF_Num 20 1"/>
    <w:rsid w:val="002F3E44"/>
    <w:rPr>
      <w:rFonts w:cs="Times New Roman"/>
    </w:rPr>
  </w:style>
  <w:style w:type="character" w:customStyle="1" w:styleId="RTFNum202">
    <w:name w:val="RTF_Num 20 2"/>
    <w:rsid w:val="002F3E44"/>
    <w:rPr>
      <w:rFonts w:cs="Times New Roman"/>
    </w:rPr>
  </w:style>
  <w:style w:type="character" w:customStyle="1" w:styleId="RTFNum203">
    <w:name w:val="RTF_Num 20 3"/>
    <w:rsid w:val="002F3E44"/>
    <w:rPr>
      <w:rFonts w:cs="Times New Roman"/>
    </w:rPr>
  </w:style>
  <w:style w:type="character" w:customStyle="1" w:styleId="RTFNum204">
    <w:name w:val="RTF_Num 20 4"/>
    <w:rsid w:val="002F3E44"/>
    <w:rPr>
      <w:rFonts w:cs="Times New Roman"/>
    </w:rPr>
  </w:style>
  <w:style w:type="character" w:customStyle="1" w:styleId="RTFNum205">
    <w:name w:val="RTF_Num 20 5"/>
    <w:rsid w:val="002F3E44"/>
    <w:rPr>
      <w:rFonts w:cs="Times New Roman"/>
    </w:rPr>
  </w:style>
  <w:style w:type="character" w:customStyle="1" w:styleId="RTFNum206">
    <w:name w:val="RTF_Num 20 6"/>
    <w:rsid w:val="002F3E44"/>
    <w:rPr>
      <w:rFonts w:cs="Times New Roman"/>
    </w:rPr>
  </w:style>
  <w:style w:type="character" w:customStyle="1" w:styleId="RTFNum207">
    <w:name w:val="RTF_Num 20 7"/>
    <w:rsid w:val="002F3E44"/>
    <w:rPr>
      <w:rFonts w:cs="Times New Roman"/>
    </w:rPr>
  </w:style>
  <w:style w:type="character" w:customStyle="1" w:styleId="RTFNum208">
    <w:name w:val="RTF_Num 20 8"/>
    <w:rsid w:val="002F3E44"/>
    <w:rPr>
      <w:rFonts w:cs="Times New Roman"/>
    </w:rPr>
  </w:style>
  <w:style w:type="character" w:customStyle="1" w:styleId="RTFNum209">
    <w:name w:val="RTF_Num 20 9"/>
    <w:rsid w:val="002F3E44"/>
    <w:rPr>
      <w:rFonts w:cs="Times New Roman"/>
    </w:rPr>
  </w:style>
  <w:style w:type="character" w:customStyle="1" w:styleId="RTFNum211">
    <w:name w:val="RTF_Num 21 1"/>
    <w:rsid w:val="002F3E44"/>
    <w:rPr>
      <w:rFonts w:cs="Times New Roman"/>
    </w:rPr>
  </w:style>
  <w:style w:type="character" w:customStyle="1" w:styleId="RTFNum212">
    <w:name w:val="RTF_Num 21 2"/>
    <w:rsid w:val="002F3E44"/>
    <w:rPr>
      <w:rFonts w:cs="Times New Roman"/>
      <w:b w:val="0"/>
      <w:bCs w:val="0"/>
    </w:rPr>
  </w:style>
  <w:style w:type="character" w:customStyle="1" w:styleId="RTFNum213">
    <w:name w:val="RTF_Num 21 3"/>
    <w:rsid w:val="002F3E44"/>
    <w:rPr>
      <w:rFonts w:cs="Times New Roman"/>
      <w:sz w:val="22"/>
      <w:szCs w:val="22"/>
    </w:rPr>
  </w:style>
  <w:style w:type="character" w:customStyle="1" w:styleId="RTFNum214">
    <w:name w:val="RTF_Num 21 4"/>
    <w:rsid w:val="002F3E44"/>
    <w:rPr>
      <w:rFonts w:cs="Times New Roman"/>
    </w:rPr>
  </w:style>
  <w:style w:type="character" w:customStyle="1" w:styleId="RTFNum215">
    <w:name w:val="RTF_Num 21 5"/>
    <w:rsid w:val="002F3E44"/>
    <w:rPr>
      <w:rFonts w:cs="Times New Roman"/>
    </w:rPr>
  </w:style>
  <w:style w:type="character" w:customStyle="1" w:styleId="RTFNum216">
    <w:name w:val="RTF_Num 21 6"/>
    <w:rsid w:val="002F3E44"/>
    <w:rPr>
      <w:rFonts w:cs="Times New Roman"/>
    </w:rPr>
  </w:style>
  <w:style w:type="character" w:customStyle="1" w:styleId="RTFNum217">
    <w:name w:val="RTF_Num 21 7"/>
    <w:rsid w:val="002F3E44"/>
    <w:rPr>
      <w:rFonts w:cs="Times New Roman"/>
    </w:rPr>
  </w:style>
  <w:style w:type="character" w:customStyle="1" w:styleId="RTFNum218">
    <w:name w:val="RTF_Num 21 8"/>
    <w:rsid w:val="002F3E44"/>
    <w:rPr>
      <w:rFonts w:cs="Times New Roman"/>
    </w:rPr>
  </w:style>
  <w:style w:type="character" w:customStyle="1" w:styleId="RTFNum219">
    <w:name w:val="RTF_Num 21 9"/>
    <w:rsid w:val="002F3E44"/>
    <w:rPr>
      <w:rFonts w:cs="Times New Roman"/>
    </w:rPr>
  </w:style>
  <w:style w:type="character" w:customStyle="1" w:styleId="RTFNum221">
    <w:name w:val="RTF_Num 22 1"/>
    <w:rsid w:val="002F3E44"/>
    <w:rPr>
      <w:rFonts w:cs="Times New Roman"/>
      <w:i w:val="0"/>
      <w:iCs w:val="0"/>
    </w:rPr>
  </w:style>
  <w:style w:type="character" w:customStyle="1" w:styleId="RTFNum222">
    <w:name w:val="RTF_Num 22 2"/>
    <w:rsid w:val="002F3E44"/>
    <w:rPr>
      <w:rFonts w:cs="Times New Roman"/>
    </w:rPr>
  </w:style>
  <w:style w:type="character" w:customStyle="1" w:styleId="RTFNum223">
    <w:name w:val="RTF_Num 22 3"/>
    <w:rsid w:val="002F3E44"/>
    <w:rPr>
      <w:rFonts w:cs="Times New Roman"/>
    </w:rPr>
  </w:style>
  <w:style w:type="character" w:customStyle="1" w:styleId="RTFNum224">
    <w:name w:val="RTF_Num 22 4"/>
    <w:rsid w:val="002F3E44"/>
    <w:rPr>
      <w:rFonts w:cs="Times New Roman"/>
    </w:rPr>
  </w:style>
  <w:style w:type="character" w:customStyle="1" w:styleId="RTFNum225">
    <w:name w:val="RTF_Num 22 5"/>
    <w:rsid w:val="002F3E44"/>
    <w:rPr>
      <w:rFonts w:cs="Times New Roman"/>
    </w:rPr>
  </w:style>
  <w:style w:type="character" w:customStyle="1" w:styleId="RTFNum226">
    <w:name w:val="RTF_Num 22 6"/>
    <w:rsid w:val="002F3E44"/>
    <w:rPr>
      <w:rFonts w:cs="Times New Roman"/>
    </w:rPr>
  </w:style>
  <w:style w:type="character" w:customStyle="1" w:styleId="RTFNum227">
    <w:name w:val="RTF_Num 22 7"/>
    <w:rsid w:val="002F3E44"/>
    <w:rPr>
      <w:rFonts w:cs="Times New Roman"/>
    </w:rPr>
  </w:style>
  <w:style w:type="character" w:customStyle="1" w:styleId="RTFNum228">
    <w:name w:val="RTF_Num 22 8"/>
    <w:rsid w:val="002F3E44"/>
    <w:rPr>
      <w:rFonts w:cs="Times New Roman"/>
    </w:rPr>
  </w:style>
  <w:style w:type="character" w:customStyle="1" w:styleId="RTFNum229">
    <w:name w:val="RTF_Num 22 9"/>
    <w:rsid w:val="002F3E44"/>
    <w:rPr>
      <w:rFonts w:cs="Times New Roman"/>
    </w:rPr>
  </w:style>
  <w:style w:type="character" w:customStyle="1" w:styleId="RTFNum231">
    <w:name w:val="RTF_Num 23 1"/>
    <w:rsid w:val="002F3E44"/>
    <w:rPr>
      <w:rFonts w:cs="Times New Roman"/>
    </w:rPr>
  </w:style>
  <w:style w:type="character" w:customStyle="1" w:styleId="RTFNum232">
    <w:name w:val="RTF_Num 23 2"/>
    <w:rsid w:val="002F3E44"/>
    <w:rPr>
      <w:rFonts w:cs="Times New Roman"/>
    </w:rPr>
  </w:style>
  <w:style w:type="character" w:customStyle="1" w:styleId="RTFNum233">
    <w:name w:val="RTF_Num 23 3"/>
    <w:rsid w:val="002F3E44"/>
    <w:rPr>
      <w:rFonts w:cs="Times New Roman"/>
    </w:rPr>
  </w:style>
  <w:style w:type="character" w:customStyle="1" w:styleId="RTFNum234">
    <w:name w:val="RTF_Num 23 4"/>
    <w:rsid w:val="002F3E44"/>
    <w:rPr>
      <w:rFonts w:cs="Times New Roman"/>
    </w:rPr>
  </w:style>
  <w:style w:type="character" w:customStyle="1" w:styleId="RTFNum235">
    <w:name w:val="RTF_Num 23 5"/>
    <w:rsid w:val="002F3E44"/>
    <w:rPr>
      <w:rFonts w:cs="Times New Roman"/>
    </w:rPr>
  </w:style>
  <w:style w:type="character" w:customStyle="1" w:styleId="RTFNum236">
    <w:name w:val="RTF_Num 23 6"/>
    <w:rsid w:val="002F3E44"/>
    <w:rPr>
      <w:rFonts w:cs="Times New Roman"/>
    </w:rPr>
  </w:style>
  <w:style w:type="character" w:customStyle="1" w:styleId="RTFNum237">
    <w:name w:val="RTF_Num 23 7"/>
    <w:rsid w:val="002F3E44"/>
    <w:rPr>
      <w:rFonts w:cs="Times New Roman"/>
    </w:rPr>
  </w:style>
  <w:style w:type="character" w:customStyle="1" w:styleId="RTFNum238">
    <w:name w:val="RTF_Num 23 8"/>
    <w:rsid w:val="002F3E44"/>
    <w:rPr>
      <w:rFonts w:cs="Times New Roman"/>
    </w:rPr>
  </w:style>
  <w:style w:type="character" w:customStyle="1" w:styleId="RTFNum239">
    <w:name w:val="RTF_Num 23 9"/>
    <w:rsid w:val="002F3E44"/>
    <w:rPr>
      <w:rFonts w:cs="Times New Roman"/>
    </w:rPr>
  </w:style>
  <w:style w:type="character" w:customStyle="1" w:styleId="RTFNum241">
    <w:name w:val="RTF_Num 24 1"/>
    <w:rsid w:val="002F3E44"/>
    <w:rPr>
      <w:rFonts w:cs="Times New Roman"/>
    </w:rPr>
  </w:style>
  <w:style w:type="character" w:customStyle="1" w:styleId="RTFNum242">
    <w:name w:val="RTF_Num 24 2"/>
    <w:rsid w:val="002F3E44"/>
    <w:rPr>
      <w:rFonts w:cs="Times New Roman"/>
      <w:sz w:val="20"/>
      <w:szCs w:val="20"/>
    </w:rPr>
  </w:style>
  <w:style w:type="character" w:customStyle="1" w:styleId="RTFNum243">
    <w:name w:val="RTF_Num 24 3"/>
    <w:rsid w:val="002F3E44"/>
    <w:rPr>
      <w:rFonts w:cs="Times New Roman"/>
    </w:rPr>
  </w:style>
  <w:style w:type="character" w:customStyle="1" w:styleId="RTFNum244">
    <w:name w:val="RTF_Num 24 4"/>
    <w:rsid w:val="002F3E44"/>
    <w:rPr>
      <w:rFonts w:cs="Times New Roman"/>
    </w:rPr>
  </w:style>
  <w:style w:type="character" w:customStyle="1" w:styleId="RTFNum245">
    <w:name w:val="RTF_Num 24 5"/>
    <w:rsid w:val="002F3E44"/>
    <w:rPr>
      <w:rFonts w:cs="Times New Roman"/>
    </w:rPr>
  </w:style>
  <w:style w:type="character" w:customStyle="1" w:styleId="RTFNum246">
    <w:name w:val="RTF_Num 24 6"/>
    <w:rsid w:val="002F3E44"/>
    <w:rPr>
      <w:rFonts w:cs="Times New Roman"/>
    </w:rPr>
  </w:style>
  <w:style w:type="character" w:customStyle="1" w:styleId="RTFNum247">
    <w:name w:val="RTF_Num 24 7"/>
    <w:rsid w:val="002F3E44"/>
    <w:rPr>
      <w:rFonts w:cs="Times New Roman"/>
    </w:rPr>
  </w:style>
  <w:style w:type="character" w:customStyle="1" w:styleId="RTFNum248">
    <w:name w:val="RTF_Num 24 8"/>
    <w:rsid w:val="002F3E44"/>
    <w:rPr>
      <w:rFonts w:cs="Times New Roman"/>
    </w:rPr>
  </w:style>
  <w:style w:type="character" w:customStyle="1" w:styleId="RTFNum249">
    <w:name w:val="RTF_Num 24 9"/>
    <w:rsid w:val="002F3E44"/>
    <w:rPr>
      <w:rFonts w:cs="Times New Roman"/>
    </w:rPr>
  </w:style>
  <w:style w:type="character" w:customStyle="1" w:styleId="RTFNum251">
    <w:name w:val="RTF_Num 25 1"/>
    <w:rsid w:val="002F3E44"/>
    <w:rPr>
      <w:rFonts w:cs="Times New Roman"/>
    </w:rPr>
  </w:style>
  <w:style w:type="character" w:customStyle="1" w:styleId="RTFNum252">
    <w:name w:val="RTF_Num 25 2"/>
    <w:rsid w:val="002F3E44"/>
    <w:rPr>
      <w:rFonts w:cs="Times New Roman"/>
    </w:rPr>
  </w:style>
  <w:style w:type="character" w:customStyle="1" w:styleId="RTFNum253">
    <w:name w:val="RTF_Num 25 3"/>
    <w:rsid w:val="002F3E44"/>
    <w:rPr>
      <w:rFonts w:cs="Times New Roman"/>
    </w:rPr>
  </w:style>
  <w:style w:type="character" w:customStyle="1" w:styleId="RTFNum254">
    <w:name w:val="RTF_Num 25 4"/>
    <w:rsid w:val="002F3E44"/>
    <w:rPr>
      <w:rFonts w:cs="Times New Roman"/>
    </w:rPr>
  </w:style>
  <w:style w:type="character" w:customStyle="1" w:styleId="RTFNum255">
    <w:name w:val="RTF_Num 25 5"/>
    <w:rsid w:val="002F3E44"/>
    <w:rPr>
      <w:rFonts w:cs="Times New Roman"/>
    </w:rPr>
  </w:style>
  <w:style w:type="character" w:customStyle="1" w:styleId="RTFNum256">
    <w:name w:val="RTF_Num 25 6"/>
    <w:rsid w:val="002F3E44"/>
    <w:rPr>
      <w:rFonts w:cs="Times New Roman"/>
    </w:rPr>
  </w:style>
  <w:style w:type="character" w:customStyle="1" w:styleId="RTFNum257">
    <w:name w:val="RTF_Num 25 7"/>
    <w:rsid w:val="002F3E44"/>
    <w:rPr>
      <w:rFonts w:cs="Times New Roman"/>
    </w:rPr>
  </w:style>
  <w:style w:type="character" w:customStyle="1" w:styleId="RTFNum258">
    <w:name w:val="RTF_Num 25 8"/>
    <w:rsid w:val="002F3E44"/>
    <w:rPr>
      <w:rFonts w:cs="Times New Roman"/>
    </w:rPr>
  </w:style>
  <w:style w:type="character" w:customStyle="1" w:styleId="RTFNum259">
    <w:name w:val="RTF_Num 25 9"/>
    <w:rsid w:val="002F3E44"/>
    <w:rPr>
      <w:rFonts w:cs="Times New Roman"/>
    </w:rPr>
  </w:style>
  <w:style w:type="character" w:customStyle="1" w:styleId="RTFNum261">
    <w:name w:val="RTF_Num 26 1"/>
    <w:rsid w:val="002F3E44"/>
    <w:rPr>
      <w:rFonts w:cs="Times New Roman"/>
    </w:rPr>
  </w:style>
  <w:style w:type="character" w:customStyle="1" w:styleId="RTFNum262">
    <w:name w:val="RTF_Num 26 2"/>
    <w:rsid w:val="002F3E44"/>
    <w:rPr>
      <w:rFonts w:cs="Times New Roman"/>
      <w:sz w:val="20"/>
      <w:szCs w:val="20"/>
    </w:rPr>
  </w:style>
  <w:style w:type="character" w:customStyle="1" w:styleId="RTFNum263">
    <w:name w:val="RTF_Num 26 3"/>
    <w:rsid w:val="002F3E44"/>
    <w:rPr>
      <w:rFonts w:cs="Times New Roman"/>
    </w:rPr>
  </w:style>
  <w:style w:type="character" w:customStyle="1" w:styleId="RTFNum264">
    <w:name w:val="RTF_Num 26 4"/>
    <w:rsid w:val="002F3E44"/>
    <w:rPr>
      <w:rFonts w:cs="Times New Roman"/>
    </w:rPr>
  </w:style>
  <w:style w:type="character" w:customStyle="1" w:styleId="RTFNum265">
    <w:name w:val="RTF_Num 26 5"/>
    <w:rsid w:val="002F3E44"/>
    <w:rPr>
      <w:rFonts w:cs="Times New Roman"/>
    </w:rPr>
  </w:style>
  <w:style w:type="character" w:customStyle="1" w:styleId="RTFNum266">
    <w:name w:val="RTF_Num 26 6"/>
    <w:rsid w:val="002F3E44"/>
    <w:rPr>
      <w:rFonts w:cs="Times New Roman"/>
    </w:rPr>
  </w:style>
  <w:style w:type="character" w:customStyle="1" w:styleId="RTFNum267">
    <w:name w:val="RTF_Num 26 7"/>
    <w:rsid w:val="002F3E44"/>
    <w:rPr>
      <w:rFonts w:cs="Times New Roman"/>
    </w:rPr>
  </w:style>
  <w:style w:type="character" w:customStyle="1" w:styleId="RTFNum268">
    <w:name w:val="RTF_Num 26 8"/>
    <w:rsid w:val="002F3E44"/>
    <w:rPr>
      <w:rFonts w:cs="Times New Roman"/>
    </w:rPr>
  </w:style>
  <w:style w:type="character" w:customStyle="1" w:styleId="RTFNum269">
    <w:name w:val="RTF_Num 26 9"/>
    <w:rsid w:val="002F3E44"/>
    <w:rPr>
      <w:rFonts w:cs="Times New Roman"/>
    </w:rPr>
  </w:style>
  <w:style w:type="character" w:customStyle="1" w:styleId="RTFNum271">
    <w:name w:val="RTF_Num 27 1"/>
    <w:rsid w:val="002F3E44"/>
    <w:rPr>
      <w:rFonts w:cs="Times New Roman"/>
      <w:b w:val="0"/>
      <w:bCs w:val="0"/>
    </w:rPr>
  </w:style>
  <w:style w:type="character" w:customStyle="1" w:styleId="RTFNum272">
    <w:name w:val="RTF_Num 27 2"/>
    <w:rsid w:val="002F3E44"/>
    <w:rPr>
      <w:rFonts w:cs="Times New Roman"/>
    </w:rPr>
  </w:style>
  <w:style w:type="character" w:customStyle="1" w:styleId="RTFNum273">
    <w:name w:val="RTF_Num 27 3"/>
    <w:rsid w:val="002F3E44"/>
    <w:rPr>
      <w:rFonts w:cs="Times New Roman"/>
    </w:rPr>
  </w:style>
  <w:style w:type="character" w:customStyle="1" w:styleId="RTFNum274">
    <w:name w:val="RTF_Num 27 4"/>
    <w:rsid w:val="002F3E44"/>
    <w:rPr>
      <w:rFonts w:cs="Times New Roman"/>
    </w:rPr>
  </w:style>
  <w:style w:type="character" w:customStyle="1" w:styleId="RTFNum275">
    <w:name w:val="RTF_Num 27 5"/>
    <w:rsid w:val="002F3E44"/>
    <w:rPr>
      <w:rFonts w:cs="Times New Roman"/>
    </w:rPr>
  </w:style>
  <w:style w:type="character" w:customStyle="1" w:styleId="RTFNum276">
    <w:name w:val="RTF_Num 27 6"/>
    <w:rsid w:val="002F3E44"/>
    <w:rPr>
      <w:rFonts w:cs="Times New Roman"/>
    </w:rPr>
  </w:style>
  <w:style w:type="character" w:customStyle="1" w:styleId="RTFNum277">
    <w:name w:val="RTF_Num 27 7"/>
    <w:rsid w:val="002F3E44"/>
    <w:rPr>
      <w:rFonts w:cs="Times New Roman"/>
    </w:rPr>
  </w:style>
  <w:style w:type="character" w:customStyle="1" w:styleId="RTFNum278">
    <w:name w:val="RTF_Num 27 8"/>
    <w:rsid w:val="002F3E44"/>
    <w:rPr>
      <w:rFonts w:cs="Times New Roman"/>
    </w:rPr>
  </w:style>
  <w:style w:type="character" w:customStyle="1" w:styleId="RTFNum279">
    <w:name w:val="RTF_Num 27 9"/>
    <w:rsid w:val="002F3E44"/>
    <w:rPr>
      <w:rFonts w:cs="Times New Roman"/>
    </w:rPr>
  </w:style>
  <w:style w:type="character" w:customStyle="1" w:styleId="RTFNum281">
    <w:name w:val="RTF_Num 28 1"/>
    <w:rsid w:val="002F3E44"/>
    <w:rPr>
      <w:rFonts w:cs="Times New Roman"/>
    </w:rPr>
  </w:style>
  <w:style w:type="character" w:customStyle="1" w:styleId="RTFNum282">
    <w:name w:val="RTF_Num 28 2"/>
    <w:rsid w:val="002F3E44"/>
    <w:rPr>
      <w:rFonts w:cs="Times New Roman"/>
    </w:rPr>
  </w:style>
  <w:style w:type="character" w:customStyle="1" w:styleId="RTFNum283">
    <w:name w:val="RTF_Num 28 3"/>
    <w:rsid w:val="002F3E44"/>
    <w:rPr>
      <w:rFonts w:cs="Times New Roman"/>
    </w:rPr>
  </w:style>
  <w:style w:type="character" w:customStyle="1" w:styleId="RTFNum284">
    <w:name w:val="RTF_Num 28 4"/>
    <w:rsid w:val="002F3E44"/>
    <w:rPr>
      <w:rFonts w:cs="Times New Roman"/>
    </w:rPr>
  </w:style>
  <w:style w:type="character" w:customStyle="1" w:styleId="RTFNum285">
    <w:name w:val="RTF_Num 28 5"/>
    <w:rsid w:val="002F3E44"/>
    <w:rPr>
      <w:rFonts w:cs="Times New Roman"/>
    </w:rPr>
  </w:style>
  <w:style w:type="character" w:customStyle="1" w:styleId="RTFNum286">
    <w:name w:val="RTF_Num 28 6"/>
    <w:rsid w:val="002F3E44"/>
    <w:rPr>
      <w:rFonts w:cs="Times New Roman"/>
    </w:rPr>
  </w:style>
  <w:style w:type="character" w:customStyle="1" w:styleId="RTFNum287">
    <w:name w:val="RTF_Num 28 7"/>
    <w:rsid w:val="002F3E44"/>
    <w:rPr>
      <w:rFonts w:cs="Times New Roman"/>
    </w:rPr>
  </w:style>
  <w:style w:type="character" w:customStyle="1" w:styleId="RTFNum288">
    <w:name w:val="RTF_Num 28 8"/>
    <w:rsid w:val="002F3E44"/>
    <w:rPr>
      <w:rFonts w:cs="Times New Roman"/>
    </w:rPr>
  </w:style>
  <w:style w:type="character" w:customStyle="1" w:styleId="RTFNum289">
    <w:name w:val="RTF_Num 28 9"/>
    <w:rsid w:val="002F3E44"/>
    <w:rPr>
      <w:rFonts w:cs="Times New Roman"/>
    </w:rPr>
  </w:style>
  <w:style w:type="character" w:customStyle="1" w:styleId="WW-RTFNum2810">
    <w:name w:val="WW-RTF_Num 28 1"/>
    <w:rsid w:val="002F3E44"/>
    <w:rPr>
      <w:rFonts w:cs="Times New Roman"/>
      <w:i w:val="0"/>
      <w:iCs w:val="0"/>
    </w:rPr>
  </w:style>
  <w:style w:type="character" w:customStyle="1" w:styleId="WW-RTFNum282">
    <w:name w:val="WW-RTF_Num 28 2"/>
    <w:rsid w:val="002F3E44"/>
    <w:rPr>
      <w:rFonts w:cs="Times New Roman"/>
    </w:rPr>
  </w:style>
  <w:style w:type="character" w:customStyle="1" w:styleId="WW-RTFNum283">
    <w:name w:val="WW-RTF_Num 28 3"/>
    <w:rsid w:val="002F3E44"/>
    <w:rPr>
      <w:rFonts w:cs="Times New Roman"/>
    </w:rPr>
  </w:style>
  <w:style w:type="character" w:customStyle="1" w:styleId="WW-RTFNum284">
    <w:name w:val="WW-RTF_Num 28 4"/>
    <w:rsid w:val="002F3E44"/>
    <w:rPr>
      <w:rFonts w:cs="Times New Roman"/>
    </w:rPr>
  </w:style>
  <w:style w:type="character" w:customStyle="1" w:styleId="WW-RTFNum285">
    <w:name w:val="WW-RTF_Num 28 5"/>
    <w:rsid w:val="002F3E44"/>
    <w:rPr>
      <w:rFonts w:cs="Times New Roman"/>
    </w:rPr>
  </w:style>
  <w:style w:type="character" w:customStyle="1" w:styleId="WW-RTFNum286">
    <w:name w:val="WW-RTF_Num 28 6"/>
    <w:rsid w:val="002F3E44"/>
    <w:rPr>
      <w:rFonts w:cs="Times New Roman"/>
    </w:rPr>
  </w:style>
  <w:style w:type="character" w:customStyle="1" w:styleId="WW-RTFNum287">
    <w:name w:val="WW-RTF_Num 28 7"/>
    <w:rsid w:val="002F3E44"/>
    <w:rPr>
      <w:rFonts w:cs="Times New Roman"/>
    </w:rPr>
  </w:style>
  <w:style w:type="character" w:customStyle="1" w:styleId="WW-RTFNum288">
    <w:name w:val="WW-RTF_Num 28 8"/>
    <w:rsid w:val="002F3E44"/>
    <w:rPr>
      <w:rFonts w:cs="Times New Roman"/>
    </w:rPr>
  </w:style>
  <w:style w:type="character" w:customStyle="1" w:styleId="WW-RTFNum289">
    <w:name w:val="WW-RTF_Num 28 9"/>
    <w:rsid w:val="002F3E44"/>
    <w:rPr>
      <w:rFonts w:cs="Times New Roman"/>
    </w:rPr>
  </w:style>
  <w:style w:type="character" w:customStyle="1" w:styleId="RTFNum291">
    <w:name w:val="RTF_Num 29 1"/>
    <w:rsid w:val="002F3E44"/>
    <w:rPr>
      <w:rFonts w:cs="Times New Roman"/>
    </w:rPr>
  </w:style>
  <w:style w:type="character" w:customStyle="1" w:styleId="RTFNum292">
    <w:name w:val="RTF_Num 29 2"/>
    <w:rsid w:val="002F3E44"/>
    <w:rPr>
      <w:rFonts w:cs="Times New Roman"/>
    </w:rPr>
  </w:style>
  <w:style w:type="character" w:customStyle="1" w:styleId="RTFNum293">
    <w:name w:val="RTF_Num 29 3"/>
    <w:rsid w:val="002F3E44"/>
    <w:rPr>
      <w:rFonts w:cs="Times New Roman"/>
    </w:rPr>
  </w:style>
  <w:style w:type="character" w:customStyle="1" w:styleId="RTFNum294">
    <w:name w:val="RTF_Num 29 4"/>
    <w:rsid w:val="002F3E44"/>
    <w:rPr>
      <w:rFonts w:cs="Times New Roman"/>
    </w:rPr>
  </w:style>
  <w:style w:type="character" w:customStyle="1" w:styleId="RTFNum295">
    <w:name w:val="RTF_Num 29 5"/>
    <w:rsid w:val="002F3E44"/>
    <w:rPr>
      <w:rFonts w:cs="Times New Roman"/>
    </w:rPr>
  </w:style>
  <w:style w:type="character" w:customStyle="1" w:styleId="RTFNum296">
    <w:name w:val="RTF_Num 29 6"/>
    <w:rsid w:val="002F3E44"/>
    <w:rPr>
      <w:rFonts w:cs="Times New Roman"/>
    </w:rPr>
  </w:style>
  <w:style w:type="character" w:customStyle="1" w:styleId="RTFNum297">
    <w:name w:val="RTF_Num 29 7"/>
    <w:rsid w:val="002F3E44"/>
    <w:rPr>
      <w:rFonts w:cs="Times New Roman"/>
    </w:rPr>
  </w:style>
  <w:style w:type="character" w:customStyle="1" w:styleId="RTFNum298">
    <w:name w:val="RTF_Num 29 8"/>
    <w:rsid w:val="002F3E44"/>
    <w:rPr>
      <w:rFonts w:cs="Times New Roman"/>
    </w:rPr>
  </w:style>
  <w:style w:type="character" w:customStyle="1" w:styleId="RTFNum299">
    <w:name w:val="RTF_Num 29 9"/>
    <w:rsid w:val="002F3E44"/>
    <w:rPr>
      <w:rFonts w:cs="Times New Roman"/>
    </w:rPr>
  </w:style>
  <w:style w:type="character" w:customStyle="1" w:styleId="RTFNum301">
    <w:name w:val="RTF_Num 30 1"/>
    <w:rsid w:val="002F3E44"/>
    <w:rPr>
      <w:rFonts w:cs="Times New Roman"/>
      <w:b/>
      <w:bCs/>
      <w:i w:val="0"/>
      <w:iCs w:val="0"/>
      <w:spacing w:val="0"/>
      <w:sz w:val="22"/>
      <w:szCs w:val="22"/>
    </w:rPr>
  </w:style>
  <w:style w:type="character" w:customStyle="1" w:styleId="RTFNum302">
    <w:name w:val="RTF_Num 30 2"/>
    <w:rsid w:val="002F3E44"/>
    <w:rPr>
      <w:rFonts w:cs="Times New Roman"/>
      <w:b w:val="0"/>
      <w:bCs w:val="0"/>
      <w:i w:val="0"/>
      <w:iCs w:val="0"/>
      <w:color w:val="auto"/>
      <w:spacing w:val="0"/>
      <w:sz w:val="20"/>
      <w:szCs w:val="20"/>
    </w:rPr>
  </w:style>
  <w:style w:type="character" w:customStyle="1" w:styleId="RTFNum303">
    <w:name w:val="RTF_Num 30 3"/>
    <w:rsid w:val="002F3E44"/>
    <w:rPr>
      <w:rFonts w:cs="Times New Roman"/>
      <w:b w:val="0"/>
      <w:bCs w:val="0"/>
      <w:i w:val="0"/>
      <w:iCs w:val="0"/>
      <w:spacing w:val="0"/>
      <w:sz w:val="20"/>
      <w:szCs w:val="20"/>
    </w:rPr>
  </w:style>
  <w:style w:type="character" w:customStyle="1" w:styleId="RTFNum304">
    <w:name w:val="RTF_Num 30 4"/>
    <w:rsid w:val="002F3E44"/>
    <w:rPr>
      <w:rFonts w:ascii="Times New Roman" w:eastAsia="PMingLiU" w:hAnsi="Times New Roman" w:cs="Times New Roman"/>
      <w:b w:val="0"/>
      <w:bCs w:val="0"/>
      <w:spacing w:val="0"/>
      <w:sz w:val="22"/>
      <w:szCs w:val="22"/>
    </w:rPr>
  </w:style>
  <w:style w:type="character" w:customStyle="1" w:styleId="RTFNum305">
    <w:name w:val="RTF_Num 30 5"/>
    <w:rsid w:val="002F3E44"/>
    <w:rPr>
      <w:rFonts w:cs="Times New Roman"/>
      <w:b/>
      <w:bCs/>
      <w:spacing w:val="0"/>
      <w:sz w:val="17"/>
      <w:szCs w:val="17"/>
    </w:rPr>
  </w:style>
  <w:style w:type="character" w:customStyle="1" w:styleId="RTFNum306">
    <w:name w:val="RTF_Num 30 6"/>
    <w:rsid w:val="002F3E44"/>
    <w:rPr>
      <w:rFonts w:cs="Times New Roman"/>
      <w:spacing w:val="0"/>
    </w:rPr>
  </w:style>
  <w:style w:type="character" w:customStyle="1" w:styleId="RTFNum307">
    <w:name w:val="RTF_Num 30 7"/>
    <w:rsid w:val="002F3E44"/>
    <w:rPr>
      <w:rFonts w:cs="Times New Roman"/>
      <w:spacing w:val="0"/>
    </w:rPr>
  </w:style>
  <w:style w:type="character" w:customStyle="1" w:styleId="RTFNum308">
    <w:name w:val="RTF_Num 30 8"/>
    <w:rsid w:val="002F3E44"/>
    <w:rPr>
      <w:rFonts w:cs="Times New Roman"/>
      <w:spacing w:val="0"/>
    </w:rPr>
  </w:style>
  <w:style w:type="character" w:customStyle="1" w:styleId="RTFNum309">
    <w:name w:val="RTF_Num 30 9"/>
    <w:rsid w:val="002F3E44"/>
    <w:rPr>
      <w:rFonts w:cs="Times New Roman"/>
      <w:spacing w:val="0"/>
    </w:rPr>
  </w:style>
  <w:style w:type="character" w:customStyle="1" w:styleId="RTFNum311">
    <w:name w:val="RTF_Num 31 1"/>
    <w:rsid w:val="002F3E44"/>
    <w:rPr>
      <w:rFonts w:cs="Times New Roman"/>
    </w:rPr>
  </w:style>
  <w:style w:type="character" w:customStyle="1" w:styleId="RTFNum312">
    <w:name w:val="RTF_Num 31 2"/>
    <w:rsid w:val="002F3E44"/>
    <w:rPr>
      <w:rFonts w:cs="Times New Roman"/>
    </w:rPr>
  </w:style>
  <w:style w:type="character" w:customStyle="1" w:styleId="RTFNum313">
    <w:name w:val="RTF_Num 31 3"/>
    <w:rsid w:val="002F3E44"/>
    <w:rPr>
      <w:rFonts w:cs="Times New Roman"/>
      <w:sz w:val="22"/>
      <w:szCs w:val="22"/>
    </w:rPr>
  </w:style>
  <w:style w:type="character" w:customStyle="1" w:styleId="RTFNum314">
    <w:name w:val="RTF_Num 31 4"/>
    <w:rsid w:val="002F3E44"/>
    <w:rPr>
      <w:rFonts w:cs="Times New Roman"/>
    </w:rPr>
  </w:style>
  <w:style w:type="character" w:customStyle="1" w:styleId="RTFNum315">
    <w:name w:val="RTF_Num 31 5"/>
    <w:rsid w:val="002F3E44"/>
    <w:rPr>
      <w:rFonts w:cs="Times New Roman"/>
    </w:rPr>
  </w:style>
  <w:style w:type="character" w:customStyle="1" w:styleId="RTFNum316">
    <w:name w:val="RTF_Num 31 6"/>
    <w:rsid w:val="002F3E44"/>
    <w:rPr>
      <w:rFonts w:cs="Times New Roman"/>
    </w:rPr>
  </w:style>
  <w:style w:type="character" w:customStyle="1" w:styleId="RTFNum317">
    <w:name w:val="RTF_Num 31 7"/>
    <w:rsid w:val="002F3E44"/>
    <w:rPr>
      <w:rFonts w:cs="Times New Roman"/>
    </w:rPr>
  </w:style>
  <w:style w:type="character" w:customStyle="1" w:styleId="RTFNum318">
    <w:name w:val="RTF_Num 31 8"/>
    <w:rsid w:val="002F3E44"/>
    <w:rPr>
      <w:rFonts w:cs="Times New Roman"/>
    </w:rPr>
  </w:style>
  <w:style w:type="character" w:customStyle="1" w:styleId="RTFNum319">
    <w:name w:val="RTF_Num 31 9"/>
    <w:rsid w:val="002F3E44"/>
    <w:rPr>
      <w:rFonts w:cs="Times New Roman"/>
    </w:rPr>
  </w:style>
  <w:style w:type="character" w:customStyle="1" w:styleId="RTFNum321">
    <w:name w:val="RTF_Num 32 1"/>
    <w:rsid w:val="002F3E44"/>
    <w:rPr>
      <w:rFonts w:cs="Times New Roman"/>
      <w:b w:val="0"/>
      <w:bCs w:val="0"/>
    </w:rPr>
  </w:style>
  <w:style w:type="character" w:customStyle="1" w:styleId="RTFNum322">
    <w:name w:val="RTF_Num 32 2"/>
    <w:rsid w:val="002F3E44"/>
    <w:rPr>
      <w:rFonts w:cs="Times New Roman"/>
    </w:rPr>
  </w:style>
  <w:style w:type="character" w:customStyle="1" w:styleId="RTFNum323">
    <w:name w:val="RTF_Num 32 3"/>
    <w:rsid w:val="002F3E44"/>
    <w:rPr>
      <w:rFonts w:cs="Times New Roman"/>
    </w:rPr>
  </w:style>
  <w:style w:type="character" w:customStyle="1" w:styleId="RTFNum324">
    <w:name w:val="RTF_Num 32 4"/>
    <w:rsid w:val="002F3E44"/>
    <w:rPr>
      <w:rFonts w:cs="Times New Roman"/>
    </w:rPr>
  </w:style>
  <w:style w:type="character" w:customStyle="1" w:styleId="RTFNum325">
    <w:name w:val="RTF_Num 32 5"/>
    <w:rsid w:val="002F3E44"/>
    <w:rPr>
      <w:rFonts w:cs="Times New Roman"/>
    </w:rPr>
  </w:style>
  <w:style w:type="character" w:customStyle="1" w:styleId="RTFNum326">
    <w:name w:val="RTF_Num 32 6"/>
    <w:rsid w:val="002F3E44"/>
    <w:rPr>
      <w:rFonts w:cs="Times New Roman"/>
    </w:rPr>
  </w:style>
  <w:style w:type="character" w:customStyle="1" w:styleId="RTFNum327">
    <w:name w:val="RTF_Num 32 7"/>
    <w:rsid w:val="002F3E44"/>
    <w:rPr>
      <w:rFonts w:cs="Times New Roman"/>
    </w:rPr>
  </w:style>
  <w:style w:type="character" w:customStyle="1" w:styleId="RTFNum328">
    <w:name w:val="RTF_Num 32 8"/>
    <w:rsid w:val="002F3E44"/>
    <w:rPr>
      <w:rFonts w:cs="Times New Roman"/>
    </w:rPr>
  </w:style>
  <w:style w:type="character" w:customStyle="1" w:styleId="RTFNum329">
    <w:name w:val="RTF_Num 32 9"/>
    <w:rsid w:val="002F3E44"/>
    <w:rPr>
      <w:rFonts w:cs="Times New Roman"/>
    </w:rPr>
  </w:style>
  <w:style w:type="character" w:customStyle="1" w:styleId="RTFNum331">
    <w:name w:val="RTF_Num 33 1"/>
    <w:rsid w:val="002F3E44"/>
    <w:rPr>
      <w:rFonts w:cs="Times New Roman"/>
    </w:rPr>
  </w:style>
  <w:style w:type="character" w:customStyle="1" w:styleId="RTFNum332">
    <w:name w:val="RTF_Num 33 2"/>
    <w:rsid w:val="002F3E44"/>
    <w:rPr>
      <w:rFonts w:cs="Times New Roman"/>
    </w:rPr>
  </w:style>
  <w:style w:type="character" w:customStyle="1" w:styleId="RTFNum333">
    <w:name w:val="RTF_Num 33 3"/>
    <w:rsid w:val="002F3E44"/>
    <w:rPr>
      <w:rFonts w:cs="Times New Roman"/>
    </w:rPr>
  </w:style>
  <w:style w:type="character" w:customStyle="1" w:styleId="RTFNum334">
    <w:name w:val="RTF_Num 33 4"/>
    <w:rsid w:val="002F3E44"/>
    <w:rPr>
      <w:rFonts w:cs="Times New Roman"/>
    </w:rPr>
  </w:style>
  <w:style w:type="character" w:customStyle="1" w:styleId="RTFNum335">
    <w:name w:val="RTF_Num 33 5"/>
    <w:rsid w:val="002F3E44"/>
    <w:rPr>
      <w:rFonts w:cs="Times New Roman"/>
    </w:rPr>
  </w:style>
  <w:style w:type="character" w:customStyle="1" w:styleId="RTFNum336">
    <w:name w:val="RTF_Num 33 6"/>
    <w:rsid w:val="002F3E44"/>
    <w:rPr>
      <w:rFonts w:cs="Times New Roman"/>
    </w:rPr>
  </w:style>
  <w:style w:type="character" w:customStyle="1" w:styleId="RTFNum337">
    <w:name w:val="RTF_Num 33 7"/>
    <w:rsid w:val="002F3E44"/>
    <w:rPr>
      <w:rFonts w:cs="Times New Roman"/>
    </w:rPr>
  </w:style>
  <w:style w:type="character" w:customStyle="1" w:styleId="RTFNum338">
    <w:name w:val="RTF_Num 33 8"/>
    <w:rsid w:val="002F3E44"/>
    <w:rPr>
      <w:rFonts w:cs="Times New Roman"/>
    </w:rPr>
  </w:style>
  <w:style w:type="character" w:customStyle="1" w:styleId="RTFNum339">
    <w:name w:val="RTF_Num 33 9"/>
    <w:rsid w:val="002F3E44"/>
    <w:rPr>
      <w:rFonts w:cs="Times New Roman"/>
    </w:rPr>
  </w:style>
  <w:style w:type="character" w:customStyle="1" w:styleId="RTFNum341">
    <w:name w:val="RTF_Num 34 1"/>
    <w:rsid w:val="002F3E44"/>
    <w:rPr>
      <w:rFonts w:cs="Times New Roman"/>
    </w:rPr>
  </w:style>
  <w:style w:type="character" w:customStyle="1" w:styleId="RTFNum342">
    <w:name w:val="RTF_Num 34 2"/>
    <w:rsid w:val="002F3E44"/>
    <w:rPr>
      <w:rFonts w:cs="Times New Roman"/>
      <w:sz w:val="20"/>
      <w:szCs w:val="20"/>
    </w:rPr>
  </w:style>
  <w:style w:type="character" w:customStyle="1" w:styleId="RTFNum343">
    <w:name w:val="RTF_Num 34 3"/>
    <w:rsid w:val="002F3E44"/>
    <w:rPr>
      <w:rFonts w:cs="Times New Roman"/>
      <w:sz w:val="20"/>
      <w:szCs w:val="20"/>
    </w:rPr>
  </w:style>
  <w:style w:type="character" w:customStyle="1" w:styleId="RTFNum344">
    <w:name w:val="RTF_Num 34 4"/>
    <w:rsid w:val="002F3E44"/>
    <w:rPr>
      <w:rFonts w:cs="Times New Roman"/>
    </w:rPr>
  </w:style>
  <w:style w:type="character" w:customStyle="1" w:styleId="RTFNum345">
    <w:name w:val="RTF_Num 34 5"/>
    <w:rsid w:val="002F3E44"/>
    <w:rPr>
      <w:rFonts w:cs="Times New Roman"/>
    </w:rPr>
  </w:style>
  <w:style w:type="character" w:customStyle="1" w:styleId="RTFNum346">
    <w:name w:val="RTF_Num 34 6"/>
    <w:rsid w:val="002F3E44"/>
    <w:rPr>
      <w:rFonts w:cs="Times New Roman"/>
    </w:rPr>
  </w:style>
  <w:style w:type="character" w:customStyle="1" w:styleId="RTFNum347">
    <w:name w:val="RTF_Num 34 7"/>
    <w:rsid w:val="002F3E44"/>
    <w:rPr>
      <w:rFonts w:cs="Times New Roman"/>
    </w:rPr>
  </w:style>
  <w:style w:type="character" w:customStyle="1" w:styleId="RTFNum348">
    <w:name w:val="RTF_Num 34 8"/>
    <w:rsid w:val="002F3E44"/>
    <w:rPr>
      <w:rFonts w:cs="Times New Roman"/>
    </w:rPr>
  </w:style>
  <w:style w:type="character" w:customStyle="1" w:styleId="RTFNum349">
    <w:name w:val="RTF_Num 34 9"/>
    <w:rsid w:val="002F3E44"/>
    <w:rPr>
      <w:rFonts w:cs="Times New Roman"/>
    </w:rPr>
  </w:style>
  <w:style w:type="character" w:customStyle="1" w:styleId="RTFNum351">
    <w:name w:val="RTF_Num 35 1"/>
    <w:rsid w:val="002F3E44"/>
    <w:rPr>
      <w:rFonts w:cs="Times New Roman"/>
    </w:rPr>
  </w:style>
  <w:style w:type="character" w:customStyle="1" w:styleId="RTFNum352">
    <w:name w:val="RTF_Num 35 2"/>
    <w:rsid w:val="002F3E44"/>
    <w:rPr>
      <w:rFonts w:cs="Times New Roman"/>
    </w:rPr>
  </w:style>
  <w:style w:type="character" w:customStyle="1" w:styleId="RTFNum353">
    <w:name w:val="RTF_Num 35 3"/>
    <w:rsid w:val="002F3E44"/>
    <w:rPr>
      <w:rFonts w:cs="Times New Roman"/>
    </w:rPr>
  </w:style>
  <w:style w:type="character" w:customStyle="1" w:styleId="RTFNum354">
    <w:name w:val="RTF_Num 35 4"/>
    <w:rsid w:val="002F3E44"/>
    <w:rPr>
      <w:rFonts w:cs="Times New Roman"/>
    </w:rPr>
  </w:style>
  <w:style w:type="character" w:customStyle="1" w:styleId="RTFNum355">
    <w:name w:val="RTF_Num 35 5"/>
    <w:rsid w:val="002F3E44"/>
    <w:rPr>
      <w:rFonts w:cs="Times New Roman"/>
    </w:rPr>
  </w:style>
  <w:style w:type="character" w:customStyle="1" w:styleId="RTFNum356">
    <w:name w:val="RTF_Num 35 6"/>
    <w:rsid w:val="002F3E44"/>
    <w:rPr>
      <w:rFonts w:cs="Times New Roman"/>
    </w:rPr>
  </w:style>
  <w:style w:type="character" w:customStyle="1" w:styleId="RTFNum357">
    <w:name w:val="RTF_Num 35 7"/>
    <w:rsid w:val="002F3E44"/>
    <w:rPr>
      <w:rFonts w:cs="Times New Roman"/>
    </w:rPr>
  </w:style>
  <w:style w:type="character" w:customStyle="1" w:styleId="RTFNum358">
    <w:name w:val="RTF_Num 35 8"/>
    <w:rsid w:val="002F3E44"/>
    <w:rPr>
      <w:rFonts w:cs="Times New Roman"/>
    </w:rPr>
  </w:style>
  <w:style w:type="character" w:customStyle="1" w:styleId="RTFNum359">
    <w:name w:val="RTF_Num 35 9"/>
    <w:rsid w:val="002F3E44"/>
    <w:rPr>
      <w:rFonts w:cs="Times New Roman"/>
    </w:rPr>
  </w:style>
  <w:style w:type="character" w:customStyle="1" w:styleId="RTFNum361">
    <w:name w:val="RTF_Num 36 1"/>
    <w:rsid w:val="002F3E44"/>
    <w:rPr>
      <w:rFonts w:cs="Times New Roman"/>
      <w:i w:val="0"/>
      <w:iCs w:val="0"/>
    </w:rPr>
  </w:style>
  <w:style w:type="character" w:customStyle="1" w:styleId="RTFNum362">
    <w:name w:val="RTF_Num 36 2"/>
    <w:rsid w:val="002F3E44"/>
    <w:rPr>
      <w:rFonts w:cs="Times New Roman"/>
    </w:rPr>
  </w:style>
  <w:style w:type="character" w:customStyle="1" w:styleId="RTFNum363">
    <w:name w:val="RTF_Num 36 3"/>
    <w:rsid w:val="002F3E44"/>
    <w:rPr>
      <w:rFonts w:cs="Times New Roman"/>
    </w:rPr>
  </w:style>
  <w:style w:type="character" w:customStyle="1" w:styleId="RTFNum364">
    <w:name w:val="RTF_Num 36 4"/>
    <w:rsid w:val="002F3E44"/>
    <w:rPr>
      <w:rFonts w:cs="Times New Roman"/>
    </w:rPr>
  </w:style>
  <w:style w:type="character" w:customStyle="1" w:styleId="RTFNum365">
    <w:name w:val="RTF_Num 36 5"/>
    <w:rsid w:val="002F3E44"/>
    <w:rPr>
      <w:rFonts w:cs="Times New Roman"/>
    </w:rPr>
  </w:style>
  <w:style w:type="character" w:customStyle="1" w:styleId="RTFNum366">
    <w:name w:val="RTF_Num 36 6"/>
    <w:rsid w:val="002F3E44"/>
    <w:rPr>
      <w:rFonts w:cs="Times New Roman"/>
    </w:rPr>
  </w:style>
  <w:style w:type="character" w:customStyle="1" w:styleId="RTFNum367">
    <w:name w:val="RTF_Num 36 7"/>
    <w:rsid w:val="002F3E44"/>
    <w:rPr>
      <w:rFonts w:cs="Times New Roman"/>
    </w:rPr>
  </w:style>
  <w:style w:type="character" w:customStyle="1" w:styleId="RTFNum368">
    <w:name w:val="RTF_Num 36 8"/>
    <w:rsid w:val="002F3E44"/>
    <w:rPr>
      <w:rFonts w:cs="Times New Roman"/>
    </w:rPr>
  </w:style>
  <w:style w:type="character" w:customStyle="1" w:styleId="RTFNum369">
    <w:name w:val="RTF_Num 36 9"/>
    <w:rsid w:val="002F3E44"/>
    <w:rPr>
      <w:rFonts w:cs="Times New Roman"/>
    </w:rPr>
  </w:style>
  <w:style w:type="character" w:customStyle="1" w:styleId="RTFNum371">
    <w:name w:val="RTF_Num 37 1"/>
    <w:rsid w:val="002F3E44"/>
    <w:rPr>
      <w:rFonts w:cs="Times New Roman"/>
    </w:rPr>
  </w:style>
  <w:style w:type="character" w:customStyle="1" w:styleId="RTFNum372">
    <w:name w:val="RTF_Num 37 2"/>
    <w:rsid w:val="002F3E44"/>
    <w:rPr>
      <w:rFonts w:cs="Times New Roman"/>
    </w:rPr>
  </w:style>
  <w:style w:type="character" w:customStyle="1" w:styleId="RTFNum373">
    <w:name w:val="RTF_Num 37 3"/>
    <w:rsid w:val="002F3E44"/>
    <w:rPr>
      <w:rFonts w:cs="Times New Roman"/>
    </w:rPr>
  </w:style>
  <w:style w:type="character" w:customStyle="1" w:styleId="RTFNum374">
    <w:name w:val="RTF_Num 37 4"/>
    <w:rsid w:val="002F3E44"/>
    <w:rPr>
      <w:rFonts w:cs="Times New Roman"/>
    </w:rPr>
  </w:style>
  <w:style w:type="character" w:customStyle="1" w:styleId="RTFNum375">
    <w:name w:val="RTF_Num 37 5"/>
    <w:rsid w:val="002F3E44"/>
    <w:rPr>
      <w:rFonts w:cs="Times New Roman"/>
    </w:rPr>
  </w:style>
  <w:style w:type="character" w:customStyle="1" w:styleId="RTFNum376">
    <w:name w:val="RTF_Num 37 6"/>
    <w:rsid w:val="002F3E44"/>
    <w:rPr>
      <w:rFonts w:cs="Times New Roman"/>
    </w:rPr>
  </w:style>
  <w:style w:type="character" w:customStyle="1" w:styleId="RTFNum377">
    <w:name w:val="RTF_Num 37 7"/>
    <w:rsid w:val="002F3E44"/>
    <w:rPr>
      <w:rFonts w:cs="Times New Roman"/>
    </w:rPr>
  </w:style>
  <w:style w:type="character" w:customStyle="1" w:styleId="RTFNum378">
    <w:name w:val="RTF_Num 37 8"/>
    <w:rsid w:val="002F3E44"/>
    <w:rPr>
      <w:rFonts w:cs="Times New Roman"/>
    </w:rPr>
  </w:style>
  <w:style w:type="character" w:customStyle="1" w:styleId="RTFNum379">
    <w:name w:val="RTF_Num 37 9"/>
    <w:rsid w:val="002F3E44"/>
    <w:rPr>
      <w:rFonts w:cs="Times New Roman"/>
    </w:rPr>
  </w:style>
  <w:style w:type="character" w:customStyle="1" w:styleId="RTFNum381">
    <w:name w:val="RTF_Num 38 1"/>
    <w:rsid w:val="002F3E44"/>
    <w:rPr>
      <w:rFonts w:cs="Times New Roman"/>
    </w:rPr>
  </w:style>
  <w:style w:type="character" w:customStyle="1" w:styleId="RTFNum382">
    <w:name w:val="RTF_Num 38 2"/>
    <w:rsid w:val="002F3E44"/>
    <w:rPr>
      <w:rFonts w:ascii="Arial" w:eastAsia="Arial" w:hAnsi="Arial" w:cs="Arial"/>
      <w:sz w:val="16"/>
      <w:szCs w:val="16"/>
    </w:rPr>
  </w:style>
  <w:style w:type="character" w:customStyle="1" w:styleId="RTFNum383">
    <w:name w:val="RTF_Num 38 3"/>
    <w:rsid w:val="002F3E44"/>
    <w:rPr>
      <w:rFonts w:ascii="Verdana" w:eastAsia="Times New Roman" w:hAnsi="Verdana" w:cs="Verdana"/>
    </w:rPr>
  </w:style>
  <w:style w:type="character" w:customStyle="1" w:styleId="RTFNum384">
    <w:name w:val="RTF_Num 38 4"/>
    <w:rsid w:val="002F3E44"/>
    <w:rPr>
      <w:rFonts w:cs="Times New Roman"/>
    </w:rPr>
  </w:style>
  <w:style w:type="character" w:customStyle="1" w:styleId="RTFNum385">
    <w:name w:val="RTF_Num 38 5"/>
    <w:rsid w:val="002F3E44"/>
    <w:rPr>
      <w:rFonts w:cs="Times New Roman"/>
    </w:rPr>
  </w:style>
  <w:style w:type="character" w:customStyle="1" w:styleId="RTFNum386">
    <w:name w:val="RTF_Num 38 6"/>
    <w:rsid w:val="002F3E44"/>
    <w:rPr>
      <w:rFonts w:cs="Times New Roman"/>
    </w:rPr>
  </w:style>
  <w:style w:type="character" w:customStyle="1" w:styleId="RTFNum387">
    <w:name w:val="RTF_Num 38 7"/>
    <w:rsid w:val="002F3E44"/>
    <w:rPr>
      <w:rFonts w:cs="Times New Roman"/>
    </w:rPr>
  </w:style>
  <w:style w:type="character" w:customStyle="1" w:styleId="RTFNum388">
    <w:name w:val="RTF_Num 38 8"/>
    <w:rsid w:val="002F3E44"/>
    <w:rPr>
      <w:rFonts w:cs="Times New Roman"/>
    </w:rPr>
  </w:style>
  <w:style w:type="character" w:customStyle="1" w:styleId="RTFNum389">
    <w:name w:val="RTF_Num 38 9"/>
    <w:rsid w:val="002F3E44"/>
    <w:rPr>
      <w:rFonts w:cs="Times New Roman"/>
    </w:rPr>
  </w:style>
  <w:style w:type="character" w:customStyle="1" w:styleId="RTFNum391">
    <w:name w:val="RTF_Num 39 1"/>
    <w:rsid w:val="002F3E44"/>
    <w:rPr>
      <w:rFonts w:cs="Times New Roman"/>
    </w:rPr>
  </w:style>
  <w:style w:type="character" w:customStyle="1" w:styleId="RTFNum392">
    <w:name w:val="RTF_Num 39 2"/>
    <w:rsid w:val="002F3E44"/>
    <w:rPr>
      <w:rFonts w:cs="Times New Roman"/>
    </w:rPr>
  </w:style>
  <w:style w:type="character" w:customStyle="1" w:styleId="RTFNum393">
    <w:name w:val="RTF_Num 39 3"/>
    <w:rsid w:val="002F3E44"/>
    <w:rPr>
      <w:rFonts w:cs="Times New Roman"/>
    </w:rPr>
  </w:style>
  <w:style w:type="character" w:customStyle="1" w:styleId="RTFNum394">
    <w:name w:val="RTF_Num 39 4"/>
    <w:rsid w:val="002F3E44"/>
    <w:rPr>
      <w:rFonts w:cs="Times New Roman"/>
    </w:rPr>
  </w:style>
  <w:style w:type="character" w:customStyle="1" w:styleId="RTFNum395">
    <w:name w:val="RTF_Num 39 5"/>
    <w:rsid w:val="002F3E44"/>
    <w:rPr>
      <w:rFonts w:cs="Times New Roman"/>
    </w:rPr>
  </w:style>
  <w:style w:type="character" w:customStyle="1" w:styleId="RTFNum396">
    <w:name w:val="RTF_Num 39 6"/>
    <w:rsid w:val="002F3E44"/>
    <w:rPr>
      <w:rFonts w:cs="Times New Roman"/>
    </w:rPr>
  </w:style>
  <w:style w:type="character" w:customStyle="1" w:styleId="RTFNum397">
    <w:name w:val="RTF_Num 39 7"/>
    <w:rsid w:val="002F3E44"/>
    <w:rPr>
      <w:rFonts w:cs="Times New Roman"/>
    </w:rPr>
  </w:style>
  <w:style w:type="character" w:customStyle="1" w:styleId="RTFNum398">
    <w:name w:val="RTF_Num 39 8"/>
    <w:rsid w:val="002F3E44"/>
    <w:rPr>
      <w:rFonts w:cs="Times New Roman"/>
    </w:rPr>
  </w:style>
  <w:style w:type="character" w:customStyle="1" w:styleId="RTFNum399">
    <w:name w:val="RTF_Num 39 9"/>
    <w:rsid w:val="002F3E44"/>
    <w:rPr>
      <w:rFonts w:cs="Times New Roman"/>
    </w:rPr>
  </w:style>
  <w:style w:type="character" w:customStyle="1" w:styleId="RTFNum401">
    <w:name w:val="RTF_Num 40 1"/>
    <w:rsid w:val="002F3E44"/>
    <w:rPr>
      <w:rFonts w:cs="Times New Roman"/>
      <w:sz w:val="20"/>
      <w:szCs w:val="20"/>
    </w:rPr>
  </w:style>
  <w:style w:type="character" w:customStyle="1" w:styleId="RTFNum402">
    <w:name w:val="RTF_Num 40 2"/>
    <w:rsid w:val="002F3E44"/>
    <w:rPr>
      <w:rFonts w:cs="Times New Roman"/>
    </w:rPr>
  </w:style>
  <w:style w:type="character" w:customStyle="1" w:styleId="RTFNum403">
    <w:name w:val="RTF_Num 40 3"/>
    <w:rsid w:val="002F3E44"/>
    <w:rPr>
      <w:rFonts w:cs="Times New Roman"/>
    </w:rPr>
  </w:style>
  <w:style w:type="character" w:customStyle="1" w:styleId="RTFNum404">
    <w:name w:val="RTF_Num 40 4"/>
    <w:rsid w:val="002F3E44"/>
    <w:rPr>
      <w:rFonts w:cs="Times New Roman"/>
    </w:rPr>
  </w:style>
  <w:style w:type="character" w:customStyle="1" w:styleId="RTFNum405">
    <w:name w:val="RTF_Num 40 5"/>
    <w:rsid w:val="002F3E44"/>
    <w:rPr>
      <w:rFonts w:cs="Times New Roman"/>
    </w:rPr>
  </w:style>
  <w:style w:type="character" w:customStyle="1" w:styleId="RTFNum406">
    <w:name w:val="RTF_Num 40 6"/>
    <w:rsid w:val="002F3E44"/>
    <w:rPr>
      <w:rFonts w:cs="Times New Roman"/>
    </w:rPr>
  </w:style>
  <w:style w:type="character" w:customStyle="1" w:styleId="RTFNum407">
    <w:name w:val="RTF_Num 40 7"/>
    <w:rsid w:val="002F3E44"/>
    <w:rPr>
      <w:rFonts w:cs="Times New Roman"/>
    </w:rPr>
  </w:style>
  <w:style w:type="character" w:customStyle="1" w:styleId="RTFNum408">
    <w:name w:val="RTF_Num 40 8"/>
    <w:rsid w:val="002F3E44"/>
    <w:rPr>
      <w:rFonts w:cs="Times New Roman"/>
    </w:rPr>
  </w:style>
  <w:style w:type="character" w:customStyle="1" w:styleId="RTFNum409">
    <w:name w:val="RTF_Num 40 9"/>
    <w:rsid w:val="002F3E44"/>
    <w:rPr>
      <w:rFonts w:cs="Times New Roman"/>
    </w:rPr>
  </w:style>
  <w:style w:type="character" w:customStyle="1" w:styleId="WW-RTFNum401">
    <w:name w:val="WW-RTF_Num 40 1"/>
    <w:rsid w:val="002F3E44"/>
    <w:rPr>
      <w:rFonts w:cs="Times New Roman"/>
      <w:b w:val="0"/>
      <w:bCs w:val="0"/>
    </w:rPr>
  </w:style>
  <w:style w:type="character" w:customStyle="1" w:styleId="WW-RTFNum402">
    <w:name w:val="WW-RTF_Num 40 2"/>
    <w:rsid w:val="002F3E44"/>
    <w:rPr>
      <w:rFonts w:cs="Times New Roman"/>
      <w:b/>
      <w:bCs/>
    </w:rPr>
  </w:style>
  <w:style w:type="character" w:customStyle="1" w:styleId="WW-RTFNum403">
    <w:name w:val="WW-RTF_Num 40 3"/>
    <w:rsid w:val="002F3E44"/>
    <w:rPr>
      <w:rFonts w:cs="Times New Roman"/>
      <w:b/>
      <w:bCs/>
    </w:rPr>
  </w:style>
  <w:style w:type="character" w:customStyle="1" w:styleId="WW-RTFNum404">
    <w:name w:val="WW-RTF_Num 40 4"/>
    <w:rsid w:val="002F3E44"/>
    <w:rPr>
      <w:rFonts w:cs="Times New Roman"/>
      <w:b w:val="0"/>
      <w:bCs w:val="0"/>
    </w:rPr>
  </w:style>
  <w:style w:type="character" w:customStyle="1" w:styleId="WW-RTFNum405">
    <w:name w:val="WW-RTF_Num 40 5"/>
    <w:rsid w:val="002F3E44"/>
    <w:rPr>
      <w:rFonts w:cs="Times New Roman"/>
      <w:b w:val="0"/>
      <w:bCs w:val="0"/>
    </w:rPr>
  </w:style>
  <w:style w:type="character" w:customStyle="1" w:styleId="WW-RTFNum406">
    <w:name w:val="WW-RTF_Num 40 6"/>
    <w:rsid w:val="002F3E44"/>
    <w:rPr>
      <w:rFonts w:cs="Times New Roman"/>
      <w:b w:val="0"/>
      <w:bCs w:val="0"/>
    </w:rPr>
  </w:style>
  <w:style w:type="character" w:customStyle="1" w:styleId="WW-RTFNum407">
    <w:name w:val="WW-RTF_Num 40 7"/>
    <w:rsid w:val="002F3E44"/>
    <w:rPr>
      <w:rFonts w:cs="Times New Roman"/>
      <w:b w:val="0"/>
      <w:bCs w:val="0"/>
    </w:rPr>
  </w:style>
  <w:style w:type="character" w:customStyle="1" w:styleId="WW-RTFNum408">
    <w:name w:val="WW-RTF_Num 40 8"/>
    <w:rsid w:val="002F3E44"/>
    <w:rPr>
      <w:rFonts w:cs="Times New Roman"/>
      <w:b w:val="0"/>
      <w:bCs w:val="0"/>
    </w:rPr>
  </w:style>
  <w:style w:type="character" w:customStyle="1" w:styleId="WW-RTFNum409">
    <w:name w:val="WW-RTF_Num 40 9"/>
    <w:rsid w:val="002F3E44"/>
    <w:rPr>
      <w:rFonts w:cs="Times New Roman"/>
      <w:b w:val="0"/>
      <w:bCs w:val="0"/>
    </w:rPr>
  </w:style>
  <w:style w:type="character" w:customStyle="1" w:styleId="RTFNum411">
    <w:name w:val="RTF_Num 41 1"/>
    <w:rsid w:val="002F3E44"/>
    <w:rPr>
      <w:rFonts w:cs="Times New Roman"/>
    </w:rPr>
  </w:style>
  <w:style w:type="character" w:customStyle="1" w:styleId="RTFNum412">
    <w:name w:val="RTF_Num 41 2"/>
    <w:rsid w:val="002F3E44"/>
    <w:rPr>
      <w:rFonts w:cs="Times New Roman"/>
      <w:b w:val="0"/>
      <w:bCs w:val="0"/>
      <w:sz w:val="20"/>
      <w:szCs w:val="20"/>
    </w:rPr>
  </w:style>
  <w:style w:type="character" w:customStyle="1" w:styleId="RTFNum413">
    <w:name w:val="RTF_Num 41 3"/>
    <w:rsid w:val="002F3E44"/>
    <w:rPr>
      <w:rFonts w:cs="Times New Roman"/>
      <w:sz w:val="22"/>
      <w:szCs w:val="22"/>
    </w:rPr>
  </w:style>
  <w:style w:type="character" w:customStyle="1" w:styleId="RTFNum414">
    <w:name w:val="RTF_Num 41 4"/>
    <w:rsid w:val="002F3E44"/>
    <w:rPr>
      <w:rFonts w:cs="Times New Roman"/>
    </w:rPr>
  </w:style>
  <w:style w:type="character" w:customStyle="1" w:styleId="RTFNum415">
    <w:name w:val="RTF_Num 41 5"/>
    <w:rsid w:val="002F3E44"/>
    <w:rPr>
      <w:rFonts w:cs="Times New Roman"/>
    </w:rPr>
  </w:style>
  <w:style w:type="character" w:customStyle="1" w:styleId="RTFNum416">
    <w:name w:val="RTF_Num 41 6"/>
    <w:rsid w:val="002F3E44"/>
    <w:rPr>
      <w:rFonts w:cs="Times New Roman"/>
    </w:rPr>
  </w:style>
  <w:style w:type="character" w:customStyle="1" w:styleId="RTFNum417">
    <w:name w:val="RTF_Num 41 7"/>
    <w:rsid w:val="002F3E44"/>
    <w:rPr>
      <w:rFonts w:cs="Times New Roman"/>
    </w:rPr>
  </w:style>
  <w:style w:type="character" w:customStyle="1" w:styleId="RTFNum418">
    <w:name w:val="RTF_Num 41 8"/>
    <w:rsid w:val="002F3E44"/>
    <w:rPr>
      <w:rFonts w:cs="Times New Roman"/>
    </w:rPr>
  </w:style>
  <w:style w:type="character" w:customStyle="1" w:styleId="RTFNum419">
    <w:name w:val="RTF_Num 41 9"/>
    <w:rsid w:val="002F3E44"/>
    <w:rPr>
      <w:rFonts w:cs="Times New Roman"/>
    </w:rPr>
  </w:style>
  <w:style w:type="character" w:customStyle="1" w:styleId="RTFNum421">
    <w:name w:val="RTF_Num 42 1"/>
    <w:rsid w:val="002F3E44"/>
    <w:rPr>
      <w:rFonts w:cs="Times New Roman"/>
    </w:rPr>
  </w:style>
  <w:style w:type="character" w:customStyle="1" w:styleId="RTFNum422">
    <w:name w:val="RTF_Num 42 2"/>
    <w:rsid w:val="002F3E44"/>
    <w:rPr>
      <w:rFonts w:cs="Times New Roman"/>
    </w:rPr>
  </w:style>
  <w:style w:type="character" w:customStyle="1" w:styleId="RTFNum423">
    <w:name w:val="RTF_Num 42 3"/>
    <w:rsid w:val="002F3E44"/>
    <w:rPr>
      <w:rFonts w:cs="Times New Roman"/>
    </w:rPr>
  </w:style>
  <w:style w:type="character" w:customStyle="1" w:styleId="RTFNum424">
    <w:name w:val="RTF_Num 42 4"/>
    <w:rsid w:val="002F3E44"/>
    <w:rPr>
      <w:rFonts w:cs="Times New Roman"/>
    </w:rPr>
  </w:style>
  <w:style w:type="character" w:customStyle="1" w:styleId="RTFNum425">
    <w:name w:val="RTF_Num 42 5"/>
    <w:rsid w:val="002F3E44"/>
    <w:rPr>
      <w:rFonts w:cs="Times New Roman"/>
    </w:rPr>
  </w:style>
  <w:style w:type="character" w:customStyle="1" w:styleId="RTFNum426">
    <w:name w:val="RTF_Num 42 6"/>
    <w:rsid w:val="002F3E44"/>
    <w:rPr>
      <w:rFonts w:cs="Times New Roman"/>
    </w:rPr>
  </w:style>
  <w:style w:type="character" w:customStyle="1" w:styleId="RTFNum427">
    <w:name w:val="RTF_Num 42 7"/>
    <w:rsid w:val="002F3E44"/>
    <w:rPr>
      <w:rFonts w:cs="Times New Roman"/>
    </w:rPr>
  </w:style>
  <w:style w:type="character" w:customStyle="1" w:styleId="RTFNum428">
    <w:name w:val="RTF_Num 42 8"/>
    <w:rsid w:val="002F3E44"/>
    <w:rPr>
      <w:rFonts w:cs="Times New Roman"/>
    </w:rPr>
  </w:style>
  <w:style w:type="character" w:customStyle="1" w:styleId="RTFNum429">
    <w:name w:val="RTF_Num 42 9"/>
    <w:rsid w:val="002F3E44"/>
    <w:rPr>
      <w:rFonts w:cs="Times New Roman"/>
    </w:rPr>
  </w:style>
  <w:style w:type="character" w:customStyle="1" w:styleId="RTFNum431">
    <w:name w:val="RTF_Num 43 1"/>
    <w:rsid w:val="002F3E44"/>
    <w:rPr>
      <w:rFonts w:cs="Times New Roman"/>
    </w:rPr>
  </w:style>
  <w:style w:type="character" w:customStyle="1" w:styleId="RTFNum432">
    <w:name w:val="RTF_Num 43 2"/>
    <w:rsid w:val="002F3E44"/>
    <w:rPr>
      <w:rFonts w:cs="Times New Roman"/>
      <w:b w:val="0"/>
      <w:bCs w:val="0"/>
      <w:sz w:val="20"/>
      <w:szCs w:val="20"/>
    </w:rPr>
  </w:style>
  <w:style w:type="character" w:customStyle="1" w:styleId="RTFNum433">
    <w:name w:val="RTF_Num 43 3"/>
    <w:rsid w:val="002F3E44"/>
    <w:rPr>
      <w:rFonts w:cs="Times New Roman"/>
      <w:sz w:val="22"/>
      <w:szCs w:val="22"/>
    </w:rPr>
  </w:style>
  <w:style w:type="character" w:customStyle="1" w:styleId="RTFNum434">
    <w:name w:val="RTF_Num 43 4"/>
    <w:rsid w:val="002F3E44"/>
    <w:rPr>
      <w:rFonts w:cs="Times New Roman"/>
    </w:rPr>
  </w:style>
  <w:style w:type="character" w:customStyle="1" w:styleId="RTFNum435">
    <w:name w:val="RTF_Num 43 5"/>
    <w:rsid w:val="002F3E44"/>
    <w:rPr>
      <w:rFonts w:cs="Times New Roman"/>
    </w:rPr>
  </w:style>
  <w:style w:type="character" w:customStyle="1" w:styleId="RTFNum436">
    <w:name w:val="RTF_Num 43 6"/>
    <w:rsid w:val="002F3E44"/>
    <w:rPr>
      <w:rFonts w:cs="Times New Roman"/>
    </w:rPr>
  </w:style>
  <w:style w:type="character" w:customStyle="1" w:styleId="RTFNum437">
    <w:name w:val="RTF_Num 43 7"/>
    <w:rsid w:val="002F3E44"/>
    <w:rPr>
      <w:rFonts w:cs="Times New Roman"/>
    </w:rPr>
  </w:style>
  <w:style w:type="character" w:customStyle="1" w:styleId="RTFNum438">
    <w:name w:val="RTF_Num 43 8"/>
    <w:rsid w:val="002F3E44"/>
    <w:rPr>
      <w:rFonts w:cs="Times New Roman"/>
    </w:rPr>
  </w:style>
  <w:style w:type="character" w:customStyle="1" w:styleId="RTFNum439">
    <w:name w:val="RTF_Num 43 9"/>
    <w:rsid w:val="002F3E44"/>
    <w:rPr>
      <w:rFonts w:cs="Times New Roman"/>
    </w:rPr>
  </w:style>
  <w:style w:type="character" w:customStyle="1" w:styleId="RTFNum441">
    <w:name w:val="RTF_Num 44 1"/>
    <w:rsid w:val="002F3E44"/>
    <w:rPr>
      <w:rFonts w:ascii="Times New Roman" w:eastAsia="Times New Roman" w:hAnsi="Times New Roman" w:cs="Times New Roman"/>
      <w:b/>
      <w:bCs/>
      <w:i w:val="0"/>
      <w:iCs w:val="0"/>
      <w:spacing w:val="0"/>
      <w:sz w:val="20"/>
      <w:szCs w:val="20"/>
    </w:rPr>
  </w:style>
  <w:style w:type="character" w:customStyle="1" w:styleId="RTFNum442">
    <w:name w:val="RTF_Num 44 2"/>
    <w:rsid w:val="002F3E44"/>
    <w:rPr>
      <w:rFonts w:ascii="Times New Roman" w:eastAsia="Times New Roman" w:hAnsi="Times New Roman" w:cs="Times New Roman"/>
      <w:b w:val="0"/>
      <w:bCs w:val="0"/>
      <w:i w:val="0"/>
      <w:iCs w:val="0"/>
      <w:color w:val="auto"/>
      <w:spacing w:val="0"/>
      <w:sz w:val="20"/>
      <w:szCs w:val="20"/>
    </w:rPr>
  </w:style>
  <w:style w:type="character" w:customStyle="1" w:styleId="RTFNum443">
    <w:name w:val="RTF_Num 44 3"/>
    <w:rsid w:val="002F3E44"/>
    <w:rPr>
      <w:rFonts w:cs="Times New Roman"/>
      <w:b w:val="0"/>
      <w:bCs w:val="0"/>
      <w:i w:val="0"/>
      <w:iCs w:val="0"/>
      <w:spacing w:val="0"/>
      <w:sz w:val="20"/>
      <w:szCs w:val="20"/>
    </w:rPr>
  </w:style>
  <w:style w:type="character" w:customStyle="1" w:styleId="RTFNum444">
    <w:name w:val="RTF_Num 44 4"/>
    <w:rsid w:val="002F3E44"/>
    <w:rPr>
      <w:rFonts w:ascii="Times New Roman" w:eastAsia="PMingLiU" w:hAnsi="Times New Roman" w:cs="Times New Roman"/>
      <w:b w:val="0"/>
      <w:bCs w:val="0"/>
      <w:spacing w:val="0"/>
      <w:sz w:val="20"/>
      <w:szCs w:val="20"/>
    </w:rPr>
  </w:style>
  <w:style w:type="character" w:customStyle="1" w:styleId="RTFNum445">
    <w:name w:val="RTF_Num 44 5"/>
    <w:rsid w:val="002F3E44"/>
    <w:rPr>
      <w:rFonts w:cs="Times New Roman"/>
      <w:b/>
      <w:bCs/>
      <w:spacing w:val="0"/>
      <w:sz w:val="17"/>
      <w:szCs w:val="17"/>
    </w:rPr>
  </w:style>
  <w:style w:type="character" w:customStyle="1" w:styleId="RTFNum446">
    <w:name w:val="RTF_Num 44 6"/>
    <w:rsid w:val="002F3E44"/>
    <w:rPr>
      <w:rFonts w:cs="Times New Roman"/>
      <w:spacing w:val="0"/>
    </w:rPr>
  </w:style>
  <w:style w:type="character" w:customStyle="1" w:styleId="RTFNum447">
    <w:name w:val="RTF_Num 44 7"/>
    <w:rsid w:val="002F3E44"/>
    <w:rPr>
      <w:rFonts w:cs="Times New Roman"/>
      <w:spacing w:val="0"/>
    </w:rPr>
  </w:style>
  <w:style w:type="character" w:customStyle="1" w:styleId="RTFNum448">
    <w:name w:val="RTF_Num 44 8"/>
    <w:rsid w:val="002F3E44"/>
    <w:rPr>
      <w:rFonts w:cs="Times New Roman"/>
      <w:spacing w:val="0"/>
    </w:rPr>
  </w:style>
  <w:style w:type="character" w:customStyle="1" w:styleId="RTFNum449">
    <w:name w:val="RTF_Num 44 9"/>
    <w:rsid w:val="002F3E44"/>
    <w:rPr>
      <w:rFonts w:cs="Times New Roman"/>
      <w:spacing w:val="0"/>
    </w:rPr>
  </w:style>
  <w:style w:type="character" w:customStyle="1" w:styleId="RTFNum451">
    <w:name w:val="RTF_Num 45 1"/>
    <w:rsid w:val="002F3E44"/>
    <w:rPr>
      <w:rFonts w:cs="Times New Roman"/>
    </w:rPr>
  </w:style>
  <w:style w:type="character" w:customStyle="1" w:styleId="RTFNum452">
    <w:name w:val="RTF_Num 45 2"/>
    <w:rsid w:val="002F3E44"/>
    <w:rPr>
      <w:rFonts w:cs="Times New Roman"/>
      <w:b w:val="0"/>
      <w:bCs w:val="0"/>
      <w:sz w:val="20"/>
      <w:szCs w:val="20"/>
    </w:rPr>
  </w:style>
  <w:style w:type="character" w:customStyle="1" w:styleId="RTFNum453">
    <w:name w:val="RTF_Num 45 3"/>
    <w:rsid w:val="002F3E44"/>
    <w:rPr>
      <w:rFonts w:cs="Times New Roman"/>
      <w:sz w:val="22"/>
      <w:szCs w:val="22"/>
    </w:rPr>
  </w:style>
  <w:style w:type="character" w:customStyle="1" w:styleId="RTFNum454">
    <w:name w:val="RTF_Num 45 4"/>
    <w:rsid w:val="002F3E44"/>
    <w:rPr>
      <w:rFonts w:cs="Times New Roman"/>
    </w:rPr>
  </w:style>
  <w:style w:type="character" w:customStyle="1" w:styleId="RTFNum455">
    <w:name w:val="RTF_Num 45 5"/>
    <w:rsid w:val="002F3E44"/>
    <w:rPr>
      <w:rFonts w:cs="Times New Roman"/>
    </w:rPr>
  </w:style>
  <w:style w:type="character" w:customStyle="1" w:styleId="RTFNum456">
    <w:name w:val="RTF_Num 45 6"/>
    <w:rsid w:val="002F3E44"/>
    <w:rPr>
      <w:rFonts w:cs="Times New Roman"/>
    </w:rPr>
  </w:style>
  <w:style w:type="character" w:customStyle="1" w:styleId="RTFNum457">
    <w:name w:val="RTF_Num 45 7"/>
    <w:rsid w:val="002F3E44"/>
    <w:rPr>
      <w:rFonts w:cs="Times New Roman"/>
    </w:rPr>
  </w:style>
  <w:style w:type="character" w:customStyle="1" w:styleId="RTFNum458">
    <w:name w:val="RTF_Num 45 8"/>
    <w:rsid w:val="002F3E44"/>
    <w:rPr>
      <w:rFonts w:cs="Times New Roman"/>
    </w:rPr>
  </w:style>
  <w:style w:type="character" w:customStyle="1" w:styleId="RTFNum459">
    <w:name w:val="RTF_Num 45 9"/>
    <w:rsid w:val="002F3E44"/>
    <w:rPr>
      <w:rFonts w:cs="Times New Roman"/>
    </w:rPr>
  </w:style>
  <w:style w:type="character" w:customStyle="1" w:styleId="RTFNum461">
    <w:name w:val="RTF_Num 46 1"/>
    <w:rsid w:val="002F3E44"/>
    <w:rPr>
      <w:rFonts w:cs="Times New Roman"/>
      <w:b w:val="0"/>
      <w:bCs w:val="0"/>
    </w:rPr>
  </w:style>
  <w:style w:type="character" w:customStyle="1" w:styleId="RTFNum462">
    <w:name w:val="RTF_Num 46 2"/>
    <w:rsid w:val="002F3E44"/>
    <w:rPr>
      <w:rFonts w:cs="Times New Roman"/>
    </w:rPr>
  </w:style>
  <w:style w:type="character" w:customStyle="1" w:styleId="RTFNum463">
    <w:name w:val="RTF_Num 46 3"/>
    <w:rsid w:val="002F3E44"/>
    <w:rPr>
      <w:rFonts w:cs="Times New Roman"/>
    </w:rPr>
  </w:style>
  <w:style w:type="character" w:customStyle="1" w:styleId="RTFNum464">
    <w:name w:val="RTF_Num 46 4"/>
    <w:rsid w:val="002F3E44"/>
    <w:rPr>
      <w:rFonts w:cs="Times New Roman"/>
    </w:rPr>
  </w:style>
  <w:style w:type="character" w:customStyle="1" w:styleId="RTFNum465">
    <w:name w:val="RTF_Num 46 5"/>
    <w:rsid w:val="002F3E44"/>
    <w:rPr>
      <w:rFonts w:cs="Times New Roman"/>
    </w:rPr>
  </w:style>
  <w:style w:type="character" w:customStyle="1" w:styleId="RTFNum466">
    <w:name w:val="RTF_Num 46 6"/>
    <w:rsid w:val="002F3E44"/>
    <w:rPr>
      <w:rFonts w:cs="Times New Roman"/>
    </w:rPr>
  </w:style>
  <w:style w:type="character" w:customStyle="1" w:styleId="RTFNum467">
    <w:name w:val="RTF_Num 46 7"/>
    <w:rsid w:val="002F3E44"/>
    <w:rPr>
      <w:rFonts w:cs="Times New Roman"/>
    </w:rPr>
  </w:style>
  <w:style w:type="character" w:customStyle="1" w:styleId="RTFNum468">
    <w:name w:val="RTF_Num 46 8"/>
    <w:rsid w:val="002F3E44"/>
    <w:rPr>
      <w:rFonts w:cs="Times New Roman"/>
    </w:rPr>
  </w:style>
  <w:style w:type="character" w:customStyle="1" w:styleId="RTFNum469">
    <w:name w:val="RTF_Num 46 9"/>
    <w:rsid w:val="002F3E44"/>
    <w:rPr>
      <w:rFonts w:cs="Times New Roman"/>
    </w:rPr>
  </w:style>
  <w:style w:type="character" w:customStyle="1" w:styleId="RTFNum471">
    <w:name w:val="RTF_Num 47 1"/>
    <w:rsid w:val="002F3E44"/>
    <w:rPr>
      <w:rFonts w:cs="Times New Roman"/>
    </w:rPr>
  </w:style>
  <w:style w:type="character" w:customStyle="1" w:styleId="RTFNum472">
    <w:name w:val="RTF_Num 47 2"/>
    <w:rsid w:val="002F3E44"/>
    <w:rPr>
      <w:rFonts w:cs="Times New Roman"/>
      <w:b w:val="0"/>
      <w:bCs w:val="0"/>
    </w:rPr>
  </w:style>
  <w:style w:type="character" w:customStyle="1" w:styleId="RTFNum473">
    <w:name w:val="RTF_Num 47 3"/>
    <w:rsid w:val="002F3E44"/>
    <w:rPr>
      <w:rFonts w:cs="Times New Roman"/>
      <w:sz w:val="22"/>
      <w:szCs w:val="22"/>
    </w:rPr>
  </w:style>
  <w:style w:type="character" w:customStyle="1" w:styleId="RTFNum474">
    <w:name w:val="RTF_Num 47 4"/>
    <w:rsid w:val="002F3E44"/>
    <w:rPr>
      <w:rFonts w:cs="Times New Roman"/>
    </w:rPr>
  </w:style>
  <w:style w:type="character" w:customStyle="1" w:styleId="RTFNum475">
    <w:name w:val="RTF_Num 47 5"/>
    <w:rsid w:val="002F3E44"/>
    <w:rPr>
      <w:rFonts w:cs="Times New Roman"/>
    </w:rPr>
  </w:style>
  <w:style w:type="character" w:customStyle="1" w:styleId="RTFNum476">
    <w:name w:val="RTF_Num 47 6"/>
    <w:rsid w:val="002F3E44"/>
    <w:rPr>
      <w:rFonts w:cs="Times New Roman"/>
    </w:rPr>
  </w:style>
  <w:style w:type="character" w:customStyle="1" w:styleId="RTFNum477">
    <w:name w:val="RTF_Num 47 7"/>
    <w:rsid w:val="002F3E44"/>
    <w:rPr>
      <w:rFonts w:cs="Times New Roman"/>
    </w:rPr>
  </w:style>
  <w:style w:type="character" w:customStyle="1" w:styleId="RTFNum478">
    <w:name w:val="RTF_Num 47 8"/>
    <w:rsid w:val="002F3E44"/>
    <w:rPr>
      <w:rFonts w:cs="Times New Roman"/>
    </w:rPr>
  </w:style>
  <w:style w:type="character" w:customStyle="1" w:styleId="RTFNum479">
    <w:name w:val="RTF_Num 47 9"/>
    <w:rsid w:val="002F3E44"/>
    <w:rPr>
      <w:rFonts w:cs="Times New Roman"/>
    </w:rPr>
  </w:style>
  <w:style w:type="character" w:customStyle="1" w:styleId="RTFNum481">
    <w:name w:val="RTF_Num 48 1"/>
    <w:rsid w:val="002F3E44"/>
    <w:rPr>
      <w:rFonts w:cs="Times New Roman"/>
      <w:sz w:val="20"/>
      <w:szCs w:val="20"/>
    </w:rPr>
  </w:style>
  <w:style w:type="character" w:customStyle="1" w:styleId="RTFNum482">
    <w:name w:val="RTF_Num 48 2"/>
    <w:rsid w:val="002F3E44"/>
    <w:rPr>
      <w:rFonts w:cs="Times New Roman"/>
    </w:rPr>
  </w:style>
  <w:style w:type="character" w:customStyle="1" w:styleId="RTFNum483">
    <w:name w:val="RTF_Num 48 3"/>
    <w:rsid w:val="002F3E44"/>
    <w:rPr>
      <w:rFonts w:cs="Times New Roman"/>
    </w:rPr>
  </w:style>
  <w:style w:type="character" w:customStyle="1" w:styleId="RTFNum484">
    <w:name w:val="RTF_Num 48 4"/>
    <w:rsid w:val="002F3E44"/>
    <w:rPr>
      <w:rFonts w:cs="Times New Roman"/>
    </w:rPr>
  </w:style>
  <w:style w:type="character" w:customStyle="1" w:styleId="RTFNum485">
    <w:name w:val="RTF_Num 48 5"/>
    <w:rsid w:val="002F3E44"/>
    <w:rPr>
      <w:rFonts w:cs="Times New Roman"/>
    </w:rPr>
  </w:style>
  <w:style w:type="character" w:customStyle="1" w:styleId="RTFNum486">
    <w:name w:val="RTF_Num 48 6"/>
    <w:rsid w:val="002F3E44"/>
    <w:rPr>
      <w:rFonts w:cs="Times New Roman"/>
    </w:rPr>
  </w:style>
  <w:style w:type="character" w:customStyle="1" w:styleId="RTFNum487">
    <w:name w:val="RTF_Num 48 7"/>
    <w:rsid w:val="002F3E44"/>
    <w:rPr>
      <w:rFonts w:cs="Times New Roman"/>
    </w:rPr>
  </w:style>
  <w:style w:type="character" w:customStyle="1" w:styleId="RTFNum488">
    <w:name w:val="RTF_Num 48 8"/>
    <w:rsid w:val="002F3E44"/>
    <w:rPr>
      <w:rFonts w:cs="Times New Roman"/>
    </w:rPr>
  </w:style>
  <w:style w:type="character" w:customStyle="1" w:styleId="RTFNum489">
    <w:name w:val="RTF_Num 48 9"/>
    <w:rsid w:val="002F3E44"/>
    <w:rPr>
      <w:rFonts w:cs="Times New Roman"/>
    </w:rPr>
  </w:style>
  <w:style w:type="character" w:customStyle="1" w:styleId="WW-RTFNum481">
    <w:name w:val="WW-RTF_Num 48 1"/>
    <w:rsid w:val="002F3E44"/>
    <w:rPr>
      <w:rFonts w:cs="Times New Roman"/>
    </w:rPr>
  </w:style>
  <w:style w:type="character" w:customStyle="1" w:styleId="WW-RTFNum482">
    <w:name w:val="WW-RTF_Num 48 2"/>
    <w:rsid w:val="002F3E44"/>
    <w:rPr>
      <w:rFonts w:cs="Times New Roman"/>
      <w:b w:val="0"/>
      <w:bCs w:val="0"/>
    </w:rPr>
  </w:style>
  <w:style w:type="character" w:customStyle="1" w:styleId="WW-RTFNum483">
    <w:name w:val="WW-RTF_Num 48 3"/>
    <w:rsid w:val="002F3E44"/>
    <w:rPr>
      <w:rFonts w:cs="Times New Roman"/>
      <w:sz w:val="22"/>
      <w:szCs w:val="22"/>
    </w:rPr>
  </w:style>
  <w:style w:type="character" w:customStyle="1" w:styleId="WW-RTFNum484">
    <w:name w:val="WW-RTF_Num 48 4"/>
    <w:rsid w:val="002F3E44"/>
    <w:rPr>
      <w:rFonts w:cs="Times New Roman"/>
    </w:rPr>
  </w:style>
  <w:style w:type="character" w:customStyle="1" w:styleId="WW-RTFNum485">
    <w:name w:val="WW-RTF_Num 48 5"/>
    <w:rsid w:val="002F3E44"/>
    <w:rPr>
      <w:rFonts w:cs="Times New Roman"/>
    </w:rPr>
  </w:style>
  <w:style w:type="character" w:customStyle="1" w:styleId="WW-RTFNum486">
    <w:name w:val="WW-RTF_Num 48 6"/>
    <w:rsid w:val="002F3E44"/>
    <w:rPr>
      <w:rFonts w:cs="Times New Roman"/>
    </w:rPr>
  </w:style>
  <w:style w:type="character" w:customStyle="1" w:styleId="WW-RTFNum487">
    <w:name w:val="WW-RTF_Num 48 7"/>
    <w:rsid w:val="002F3E44"/>
    <w:rPr>
      <w:rFonts w:cs="Times New Roman"/>
    </w:rPr>
  </w:style>
  <w:style w:type="character" w:customStyle="1" w:styleId="WW-RTFNum488">
    <w:name w:val="WW-RTF_Num 48 8"/>
    <w:rsid w:val="002F3E44"/>
    <w:rPr>
      <w:rFonts w:cs="Times New Roman"/>
    </w:rPr>
  </w:style>
  <w:style w:type="character" w:customStyle="1" w:styleId="WW-RTFNum489">
    <w:name w:val="WW-RTF_Num 48 9"/>
    <w:rsid w:val="002F3E44"/>
    <w:rPr>
      <w:rFonts w:cs="Times New Roman"/>
    </w:rPr>
  </w:style>
  <w:style w:type="character" w:customStyle="1" w:styleId="RTFNum491">
    <w:name w:val="RTF_Num 49 1"/>
    <w:rsid w:val="002F3E44"/>
    <w:rPr>
      <w:rFonts w:cs="Times New Roman"/>
      <w:sz w:val="20"/>
      <w:szCs w:val="20"/>
    </w:rPr>
  </w:style>
  <w:style w:type="character" w:customStyle="1" w:styleId="RTFNum492">
    <w:name w:val="RTF_Num 49 2"/>
    <w:rsid w:val="002F3E44"/>
    <w:rPr>
      <w:rFonts w:cs="Times New Roman"/>
    </w:rPr>
  </w:style>
  <w:style w:type="character" w:customStyle="1" w:styleId="RTFNum493">
    <w:name w:val="RTF_Num 49 3"/>
    <w:rsid w:val="002F3E44"/>
    <w:rPr>
      <w:rFonts w:cs="Times New Roman"/>
    </w:rPr>
  </w:style>
  <w:style w:type="character" w:customStyle="1" w:styleId="RTFNum494">
    <w:name w:val="RTF_Num 49 4"/>
    <w:rsid w:val="002F3E44"/>
    <w:rPr>
      <w:rFonts w:cs="Times New Roman"/>
    </w:rPr>
  </w:style>
  <w:style w:type="character" w:customStyle="1" w:styleId="RTFNum495">
    <w:name w:val="RTF_Num 49 5"/>
    <w:rsid w:val="002F3E44"/>
    <w:rPr>
      <w:rFonts w:cs="Times New Roman"/>
    </w:rPr>
  </w:style>
  <w:style w:type="character" w:customStyle="1" w:styleId="RTFNum496">
    <w:name w:val="RTF_Num 49 6"/>
    <w:rsid w:val="002F3E44"/>
    <w:rPr>
      <w:rFonts w:cs="Times New Roman"/>
    </w:rPr>
  </w:style>
  <w:style w:type="character" w:customStyle="1" w:styleId="RTFNum497">
    <w:name w:val="RTF_Num 49 7"/>
    <w:rsid w:val="002F3E44"/>
    <w:rPr>
      <w:rFonts w:cs="Times New Roman"/>
    </w:rPr>
  </w:style>
  <w:style w:type="character" w:customStyle="1" w:styleId="RTFNum498">
    <w:name w:val="RTF_Num 49 8"/>
    <w:rsid w:val="002F3E44"/>
    <w:rPr>
      <w:rFonts w:cs="Times New Roman"/>
    </w:rPr>
  </w:style>
  <w:style w:type="character" w:customStyle="1" w:styleId="RTFNum499">
    <w:name w:val="RTF_Num 49 9"/>
    <w:rsid w:val="002F3E44"/>
    <w:rPr>
      <w:rFonts w:cs="Times New Roman"/>
    </w:rPr>
  </w:style>
  <w:style w:type="character" w:customStyle="1" w:styleId="WW-RTFNum491">
    <w:name w:val="WW-RTF_Num 49 1"/>
    <w:rsid w:val="002F3E44"/>
    <w:rPr>
      <w:rFonts w:cs="Times New Roman"/>
    </w:rPr>
  </w:style>
  <w:style w:type="character" w:customStyle="1" w:styleId="WW-RTFNum492">
    <w:name w:val="WW-RTF_Num 49 2"/>
    <w:rsid w:val="002F3E44"/>
    <w:rPr>
      <w:rFonts w:cs="Times New Roman"/>
    </w:rPr>
  </w:style>
  <w:style w:type="character" w:customStyle="1" w:styleId="WW-RTFNum493">
    <w:name w:val="WW-RTF_Num 49 3"/>
    <w:rsid w:val="002F3E44"/>
    <w:rPr>
      <w:rFonts w:cs="Times New Roman"/>
    </w:rPr>
  </w:style>
  <w:style w:type="character" w:customStyle="1" w:styleId="WW-RTFNum494">
    <w:name w:val="WW-RTF_Num 49 4"/>
    <w:rsid w:val="002F3E44"/>
    <w:rPr>
      <w:rFonts w:cs="Times New Roman"/>
    </w:rPr>
  </w:style>
  <w:style w:type="character" w:customStyle="1" w:styleId="WW-RTFNum495">
    <w:name w:val="WW-RTF_Num 49 5"/>
    <w:rsid w:val="002F3E44"/>
    <w:rPr>
      <w:rFonts w:cs="Times New Roman"/>
    </w:rPr>
  </w:style>
  <w:style w:type="character" w:customStyle="1" w:styleId="WW-RTFNum496">
    <w:name w:val="WW-RTF_Num 49 6"/>
    <w:rsid w:val="002F3E44"/>
    <w:rPr>
      <w:rFonts w:cs="Times New Roman"/>
    </w:rPr>
  </w:style>
  <w:style w:type="character" w:customStyle="1" w:styleId="WW-RTFNum497">
    <w:name w:val="WW-RTF_Num 49 7"/>
    <w:rsid w:val="002F3E44"/>
    <w:rPr>
      <w:rFonts w:cs="Times New Roman"/>
    </w:rPr>
  </w:style>
  <w:style w:type="character" w:customStyle="1" w:styleId="WW-RTFNum498">
    <w:name w:val="WW-RTF_Num 49 8"/>
    <w:rsid w:val="002F3E44"/>
    <w:rPr>
      <w:rFonts w:cs="Times New Roman"/>
    </w:rPr>
  </w:style>
  <w:style w:type="character" w:customStyle="1" w:styleId="WW-RTFNum499">
    <w:name w:val="WW-RTF_Num 49 9"/>
    <w:rsid w:val="002F3E44"/>
    <w:rPr>
      <w:rFonts w:cs="Times New Roman"/>
    </w:rPr>
  </w:style>
  <w:style w:type="character" w:customStyle="1" w:styleId="RTFNum501">
    <w:name w:val="RTF_Num 50 1"/>
    <w:rsid w:val="002F3E44"/>
    <w:rPr>
      <w:rFonts w:cs="Times New Roman"/>
      <w:b w:val="0"/>
      <w:bCs w:val="0"/>
      <w:sz w:val="20"/>
      <w:szCs w:val="20"/>
    </w:rPr>
  </w:style>
  <w:style w:type="character" w:customStyle="1" w:styleId="RTFNum502">
    <w:name w:val="RTF_Num 50 2"/>
    <w:rsid w:val="002F3E44"/>
    <w:rPr>
      <w:rFonts w:cs="Times New Roman"/>
    </w:rPr>
  </w:style>
  <w:style w:type="character" w:customStyle="1" w:styleId="RTFNum503">
    <w:name w:val="RTF_Num 50 3"/>
    <w:rsid w:val="002F3E44"/>
    <w:rPr>
      <w:rFonts w:cs="Times New Roman"/>
    </w:rPr>
  </w:style>
  <w:style w:type="character" w:customStyle="1" w:styleId="RTFNum504">
    <w:name w:val="RTF_Num 50 4"/>
    <w:rsid w:val="002F3E44"/>
    <w:rPr>
      <w:rFonts w:cs="Times New Roman"/>
    </w:rPr>
  </w:style>
  <w:style w:type="character" w:customStyle="1" w:styleId="RTFNum505">
    <w:name w:val="RTF_Num 50 5"/>
    <w:rsid w:val="002F3E44"/>
    <w:rPr>
      <w:rFonts w:cs="Times New Roman"/>
    </w:rPr>
  </w:style>
  <w:style w:type="character" w:customStyle="1" w:styleId="RTFNum506">
    <w:name w:val="RTF_Num 50 6"/>
    <w:rsid w:val="002F3E44"/>
    <w:rPr>
      <w:rFonts w:cs="Times New Roman"/>
    </w:rPr>
  </w:style>
  <w:style w:type="character" w:customStyle="1" w:styleId="RTFNum507">
    <w:name w:val="RTF_Num 50 7"/>
    <w:rsid w:val="002F3E44"/>
    <w:rPr>
      <w:rFonts w:cs="Times New Roman"/>
    </w:rPr>
  </w:style>
  <w:style w:type="character" w:customStyle="1" w:styleId="RTFNum508">
    <w:name w:val="RTF_Num 50 8"/>
    <w:rsid w:val="002F3E44"/>
    <w:rPr>
      <w:rFonts w:cs="Times New Roman"/>
    </w:rPr>
  </w:style>
  <w:style w:type="character" w:customStyle="1" w:styleId="RTFNum509">
    <w:name w:val="RTF_Num 50 9"/>
    <w:rsid w:val="002F3E44"/>
    <w:rPr>
      <w:rFonts w:cs="Times New Roman"/>
    </w:rPr>
  </w:style>
  <w:style w:type="character" w:customStyle="1" w:styleId="RTFNum511">
    <w:name w:val="RTF_Num 51 1"/>
    <w:rsid w:val="002F3E44"/>
    <w:rPr>
      <w:rFonts w:cs="Times New Roman"/>
    </w:rPr>
  </w:style>
  <w:style w:type="character" w:customStyle="1" w:styleId="RTFNum512">
    <w:name w:val="RTF_Num 51 2"/>
    <w:rsid w:val="002F3E44"/>
    <w:rPr>
      <w:rFonts w:cs="Times New Roman"/>
      <w:b w:val="0"/>
      <w:bCs w:val="0"/>
      <w:sz w:val="20"/>
      <w:szCs w:val="20"/>
    </w:rPr>
  </w:style>
  <w:style w:type="character" w:customStyle="1" w:styleId="RTFNum513">
    <w:name w:val="RTF_Num 51 3"/>
    <w:rsid w:val="002F3E44"/>
    <w:rPr>
      <w:rFonts w:cs="Times New Roman"/>
      <w:sz w:val="20"/>
      <w:szCs w:val="20"/>
    </w:rPr>
  </w:style>
  <w:style w:type="character" w:customStyle="1" w:styleId="RTFNum514">
    <w:name w:val="RTF_Num 51 4"/>
    <w:rsid w:val="002F3E44"/>
    <w:rPr>
      <w:rFonts w:cs="Times New Roman"/>
    </w:rPr>
  </w:style>
  <w:style w:type="character" w:customStyle="1" w:styleId="RTFNum515">
    <w:name w:val="RTF_Num 51 5"/>
    <w:rsid w:val="002F3E44"/>
    <w:rPr>
      <w:rFonts w:cs="Times New Roman"/>
    </w:rPr>
  </w:style>
  <w:style w:type="character" w:customStyle="1" w:styleId="RTFNum516">
    <w:name w:val="RTF_Num 51 6"/>
    <w:rsid w:val="002F3E44"/>
    <w:rPr>
      <w:rFonts w:cs="Times New Roman"/>
    </w:rPr>
  </w:style>
  <w:style w:type="character" w:customStyle="1" w:styleId="RTFNum517">
    <w:name w:val="RTF_Num 51 7"/>
    <w:rsid w:val="002F3E44"/>
    <w:rPr>
      <w:rFonts w:cs="Times New Roman"/>
    </w:rPr>
  </w:style>
  <w:style w:type="character" w:customStyle="1" w:styleId="RTFNum518">
    <w:name w:val="RTF_Num 51 8"/>
    <w:rsid w:val="002F3E44"/>
    <w:rPr>
      <w:rFonts w:cs="Times New Roman"/>
    </w:rPr>
  </w:style>
  <w:style w:type="character" w:customStyle="1" w:styleId="RTFNum519">
    <w:name w:val="RTF_Num 51 9"/>
    <w:rsid w:val="002F3E44"/>
    <w:rPr>
      <w:rFonts w:cs="Times New Roman"/>
    </w:rPr>
  </w:style>
  <w:style w:type="character" w:customStyle="1" w:styleId="RTFNum521">
    <w:name w:val="RTF_Num 52 1"/>
    <w:rsid w:val="002F3E44"/>
    <w:rPr>
      <w:rFonts w:cs="Times New Roman"/>
    </w:rPr>
  </w:style>
  <w:style w:type="character" w:customStyle="1" w:styleId="RTFNum522">
    <w:name w:val="RTF_Num 52 2"/>
    <w:rsid w:val="002F3E44"/>
    <w:rPr>
      <w:rFonts w:cs="Times New Roman"/>
      <w:b/>
      <w:bCs/>
    </w:rPr>
  </w:style>
  <w:style w:type="character" w:customStyle="1" w:styleId="RTFNum523">
    <w:name w:val="RTF_Num 52 3"/>
    <w:rsid w:val="002F3E44"/>
    <w:rPr>
      <w:rFonts w:cs="Times New Roman"/>
      <w:b/>
      <w:bCs/>
    </w:rPr>
  </w:style>
  <w:style w:type="character" w:customStyle="1" w:styleId="RTFNum524">
    <w:name w:val="RTF_Num 52 4"/>
    <w:rsid w:val="002F3E44"/>
    <w:rPr>
      <w:rFonts w:cs="Times New Roman"/>
    </w:rPr>
  </w:style>
  <w:style w:type="character" w:customStyle="1" w:styleId="RTFNum525">
    <w:name w:val="RTF_Num 52 5"/>
    <w:rsid w:val="002F3E44"/>
    <w:rPr>
      <w:rFonts w:cs="Times New Roman"/>
    </w:rPr>
  </w:style>
  <w:style w:type="character" w:customStyle="1" w:styleId="RTFNum526">
    <w:name w:val="RTF_Num 52 6"/>
    <w:rsid w:val="002F3E44"/>
    <w:rPr>
      <w:rFonts w:cs="Times New Roman"/>
    </w:rPr>
  </w:style>
  <w:style w:type="character" w:customStyle="1" w:styleId="RTFNum527">
    <w:name w:val="RTF_Num 52 7"/>
    <w:rsid w:val="002F3E44"/>
    <w:rPr>
      <w:rFonts w:cs="Times New Roman"/>
    </w:rPr>
  </w:style>
  <w:style w:type="character" w:customStyle="1" w:styleId="RTFNum528">
    <w:name w:val="RTF_Num 52 8"/>
    <w:rsid w:val="002F3E44"/>
    <w:rPr>
      <w:rFonts w:cs="Times New Roman"/>
    </w:rPr>
  </w:style>
  <w:style w:type="character" w:customStyle="1" w:styleId="RTFNum529">
    <w:name w:val="RTF_Num 52 9"/>
    <w:rsid w:val="002F3E44"/>
    <w:rPr>
      <w:rFonts w:cs="Times New Roman"/>
    </w:rPr>
  </w:style>
  <w:style w:type="character" w:customStyle="1" w:styleId="RTFNum531">
    <w:name w:val="RTF_Num 53 1"/>
    <w:rsid w:val="002F3E44"/>
    <w:rPr>
      <w:rFonts w:cs="Times New Roman"/>
    </w:rPr>
  </w:style>
  <w:style w:type="character" w:customStyle="1" w:styleId="RTFNum532">
    <w:name w:val="RTF_Num 53 2"/>
    <w:rsid w:val="002F3E44"/>
    <w:rPr>
      <w:rFonts w:cs="Times New Roman"/>
      <w:sz w:val="20"/>
      <w:szCs w:val="20"/>
    </w:rPr>
  </w:style>
  <w:style w:type="character" w:customStyle="1" w:styleId="RTFNum533">
    <w:name w:val="RTF_Num 53 3"/>
    <w:rsid w:val="002F3E44"/>
    <w:rPr>
      <w:rFonts w:cs="Times New Roman"/>
      <w:sz w:val="20"/>
      <w:szCs w:val="20"/>
    </w:rPr>
  </w:style>
  <w:style w:type="character" w:customStyle="1" w:styleId="RTFNum534">
    <w:name w:val="RTF_Num 53 4"/>
    <w:rsid w:val="002F3E44"/>
    <w:rPr>
      <w:rFonts w:cs="Times New Roman"/>
    </w:rPr>
  </w:style>
  <w:style w:type="character" w:customStyle="1" w:styleId="RTFNum535">
    <w:name w:val="RTF_Num 53 5"/>
    <w:rsid w:val="002F3E44"/>
    <w:rPr>
      <w:rFonts w:cs="Times New Roman"/>
    </w:rPr>
  </w:style>
  <w:style w:type="character" w:customStyle="1" w:styleId="RTFNum536">
    <w:name w:val="RTF_Num 53 6"/>
    <w:rsid w:val="002F3E44"/>
    <w:rPr>
      <w:rFonts w:cs="Times New Roman"/>
    </w:rPr>
  </w:style>
  <w:style w:type="character" w:customStyle="1" w:styleId="RTFNum537">
    <w:name w:val="RTF_Num 53 7"/>
    <w:rsid w:val="002F3E44"/>
    <w:rPr>
      <w:rFonts w:cs="Times New Roman"/>
    </w:rPr>
  </w:style>
  <w:style w:type="character" w:customStyle="1" w:styleId="RTFNum538">
    <w:name w:val="RTF_Num 53 8"/>
    <w:rsid w:val="002F3E44"/>
    <w:rPr>
      <w:rFonts w:cs="Times New Roman"/>
    </w:rPr>
  </w:style>
  <w:style w:type="character" w:customStyle="1" w:styleId="RTFNum539">
    <w:name w:val="RTF_Num 53 9"/>
    <w:rsid w:val="002F3E44"/>
    <w:rPr>
      <w:rFonts w:cs="Times New Roman"/>
    </w:rPr>
  </w:style>
  <w:style w:type="character" w:customStyle="1" w:styleId="RTFNum541">
    <w:name w:val="RTF_Num 54 1"/>
    <w:rsid w:val="002F3E44"/>
    <w:rPr>
      <w:rFonts w:cs="Times New Roman"/>
    </w:rPr>
  </w:style>
  <w:style w:type="character" w:customStyle="1" w:styleId="RTFNum542">
    <w:name w:val="RTF_Num 54 2"/>
    <w:rsid w:val="002F3E44"/>
    <w:rPr>
      <w:rFonts w:cs="Times New Roman"/>
      <w:b w:val="0"/>
      <w:bCs w:val="0"/>
    </w:rPr>
  </w:style>
  <w:style w:type="character" w:customStyle="1" w:styleId="RTFNum543">
    <w:name w:val="RTF_Num 54 3"/>
    <w:rsid w:val="002F3E44"/>
    <w:rPr>
      <w:rFonts w:cs="Times New Roman"/>
      <w:sz w:val="22"/>
      <w:szCs w:val="22"/>
    </w:rPr>
  </w:style>
  <w:style w:type="character" w:customStyle="1" w:styleId="RTFNum544">
    <w:name w:val="RTF_Num 54 4"/>
    <w:rsid w:val="002F3E44"/>
    <w:rPr>
      <w:rFonts w:cs="Times New Roman"/>
    </w:rPr>
  </w:style>
  <w:style w:type="character" w:customStyle="1" w:styleId="RTFNum545">
    <w:name w:val="RTF_Num 54 5"/>
    <w:rsid w:val="002F3E44"/>
    <w:rPr>
      <w:rFonts w:cs="Times New Roman"/>
    </w:rPr>
  </w:style>
  <w:style w:type="character" w:customStyle="1" w:styleId="RTFNum546">
    <w:name w:val="RTF_Num 54 6"/>
    <w:rsid w:val="002F3E44"/>
    <w:rPr>
      <w:rFonts w:cs="Times New Roman"/>
    </w:rPr>
  </w:style>
  <w:style w:type="character" w:customStyle="1" w:styleId="RTFNum547">
    <w:name w:val="RTF_Num 54 7"/>
    <w:rsid w:val="002F3E44"/>
    <w:rPr>
      <w:rFonts w:cs="Times New Roman"/>
    </w:rPr>
  </w:style>
  <w:style w:type="character" w:customStyle="1" w:styleId="RTFNum548">
    <w:name w:val="RTF_Num 54 8"/>
    <w:rsid w:val="002F3E44"/>
    <w:rPr>
      <w:rFonts w:cs="Times New Roman"/>
    </w:rPr>
  </w:style>
  <w:style w:type="character" w:customStyle="1" w:styleId="RTFNum549">
    <w:name w:val="RTF_Num 54 9"/>
    <w:rsid w:val="002F3E44"/>
    <w:rPr>
      <w:rFonts w:cs="Times New Roman"/>
    </w:rPr>
  </w:style>
  <w:style w:type="character" w:customStyle="1" w:styleId="RTFNum551">
    <w:name w:val="RTF_Num 55 1"/>
    <w:rsid w:val="002F3E44"/>
    <w:rPr>
      <w:rFonts w:cs="Times New Roman"/>
    </w:rPr>
  </w:style>
  <w:style w:type="character" w:customStyle="1" w:styleId="RTFNum552">
    <w:name w:val="RTF_Num 55 2"/>
    <w:rsid w:val="002F3E44"/>
    <w:rPr>
      <w:rFonts w:cs="Times New Roman"/>
    </w:rPr>
  </w:style>
  <w:style w:type="character" w:customStyle="1" w:styleId="RTFNum553">
    <w:name w:val="RTF_Num 55 3"/>
    <w:rsid w:val="002F3E44"/>
    <w:rPr>
      <w:rFonts w:cs="Times New Roman"/>
    </w:rPr>
  </w:style>
  <w:style w:type="character" w:customStyle="1" w:styleId="RTFNum554">
    <w:name w:val="RTF_Num 55 4"/>
    <w:rsid w:val="002F3E44"/>
    <w:rPr>
      <w:rFonts w:cs="Times New Roman"/>
    </w:rPr>
  </w:style>
  <w:style w:type="character" w:customStyle="1" w:styleId="RTFNum555">
    <w:name w:val="RTF_Num 55 5"/>
    <w:rsid w:val="002F3E44"/>
    <w:rPr>
      <w:rFonts w:cs="Times New Roman"/>
    </w:rPr>
  </w:style>
  <w:style w:type="character" w:customStyle="1" w:styleId="RTFNum556">
    <w:name w:val="RTF_Num 55 6"/>
    <w:rsid w:val="002F3E44"/>
    <w:rPr>
      <w:rFonts w:cs="Times New Roman"/>
    </w:rPr>
  </w:style>
  <w:style w:type="character" w:customStyle="1" w:styleId="RTFNum557">
    <w:name w:val="RTF_Num 55 7"/>
    <w:rsid w:val="002F3E44"/>
    <w:rPr>
      <w:rFonts w:cs="Times New Roman"/>
    </w:rPr>
  </w:style>
  <w:style w:type="character" w:customStyle="1" w:styleId="RTFNum558">
    <w:name w:val="RTF_Num 55 8"/>
    <w:rsid w:val="002F3E44"/>
    <w:rPr>
      <w:rFonts w:cs="Times New Roman"/>
    </w:rPr>
  </w:style>
  <w:style w:type="character" w:customStyle="1" w:styleId="RTFNum559">
    <w:name w:val="RTF_Num 55 9"/>
    <w:rsid w:val="002F3E44"/>
    <w:rPr>
      <w:rFonts w:cs="Times New Roman"/>
    </w:rPr>
  </w:style>
  <w:style w:type="character" w:customStyle="1" w:styleId="WW-RTFNum551">
    <w:name w:val="WW-RTF_Num 55 1"/>
    <w:rsid w:val="002F3E44"/>
    <w:rPr>
      <w:rFonts w:cs="Times New Roman"/>
    </w:rPr>
  </w:style>
  <w:style w:type="character" w:customStyle="1" w:styleId="WW-RTFNum552">
    <w:name w:val="WW-RTF_Num 55 2"/>
    <w:rsid w:val="002F3E44"/>
    <w:rPr>
      <w:rFonts w:cs="Times New Roman"/>
    </w:rPr>
  </w:style>
  <w:style w:type="character" w:customStyle="1" w:styleId="WW-RTFNum553">
    <w:name w:val="WW-RTF_Num 55 3"/>
    <w:rsid w:val="002F3E44"/>
    <w:rPr>
      <w:rFonts w:cs="Times New Roman"/>
    </w:rPr>
  </w:style>
  <w:style w:type="character" w:customStyle="1" w:styleId="WW-RTFNum554">
    <w:name w:val="WW-RTF_Num 55 4"/>
    <w:rsid w:val="002F3E44"/>
    <w:rPr>
      <w:rFonts w:cs="Times New Roman"/>
    </w:rPr>
  </w:style>
  <w:style w:type="character" w:customStyle="1" w:styleId="WW-RTFNum555">
    <w:name w:val="WW-RTF_Num 55 5"/>
    <w:rsid w:val="002F3E44"/>
    <w:rPr>
      <w:rFonts w:cs="Times New Roman"/>
    </w:rPr>
  </w:style>
  <w:style w:type="character" w:customStyle="1" w:styleId="WW-RTFNum556">
    <w:name w:val="WW-RTF_Num 55 6"/>
    <w:rsid w:val="002F3E44"/>
    <w:rPr>
      <w:rFonts w:cs="Times New Roman"/>
    </w:rPr>
  </w:style>
  <w:style w:type="character" w:customStyle="1" w:styleId="WW-RTFNum557">
    <w:name w:val="WW-RTF_Num 55 7"/>
    <w:rsid w:val="002F3E44"/>
    <w:rPr>
      <w:rFonts w:cs="Times New Roman"/>
    </w:rPr>
  </w:style>
  <w:style w:type="character" w:customStyle="1" w:styleId="WW-RTFNum558">
    <w:name w:val="WW-RTF_Num 55 8"/>
    <w:rsid w:val="002F3E44"/>
    <w:rPr>
      <w:rFonts w:cs="Times New Roman"/>
    </w:rPr>
  </w:style>
  <w:style w:type="character" w:customStyle="1" w:styleId="WW-RTFNum559">
    <w:name w:val="WW-RTF_Num 55 9"/>
    <w:rsid w:val="002F3E44"/>
    <w:rPr>
      <w:rFonts w:cs="Times New Roman"/>
    </w:rPr>
  </w:style>
  <w:style w:type="character" w:customStyle="1" w:styleId="RTFNum561">
    <w:name w:val="RTF_Num 56 1"/>
    <w:rsid w:val="002F3E44"/>
    <w:rPr>
      <w:rFonts w:cs="Times New Roman"/>
    </w:rPr>
  </w:style>
  <w:style w:type="character" w:customStyle="1" w:styleId="RTFNum562">
    <w:name w:val="RTF_Num 56 2"/>
    <w:rsid w:val="002F3E44"/>
    <w:rPr>
      <w:rFonts w:cs="Times New Roman"/>
    </w:rPr>
  </w:style>
  <w:style w:type="character" w:customStyle="1" w:styleId="RTFNum563">
    <w:name w:val="RTF_Num 56 3"/>
    <w:rsid w:val="002F3E44"/>
    <w:rPr>
      <w:rFonts w:cs="Times New Roman"/>
    </w:rPr>
  </w:style>
  <w:style w:type="character" w:customStyle="1" w:styleId="RTFNum564">
    <w:name w:val="RTF_Num 56 4"/>
    <w:rsid w:val="002F3E44"/>
    <w:rPr>
      <w:rFonts w:cs="Times New Roman"/>
    </w:rPr>
  </w:style>
  <w:style w:type="character" w:customStyle="1" w:styleId="RTFNum565">
    <w:name w:val="RTF_Num 56 5"/>
    <w:rsid w:val="002F3E44"/>
    <w:rPr>
      <w:rFonts w:cs="Times New Roman"/>
    </w:rPr>
  </w:style>
  <w:style w:type="character" w:customStyle="1" w:styleId="RTFNum566">
    <w:name w:val="RTF_Num 56 6"/>
    <w:rsid w:val="002F3E44"/>
    <w:rPr>
      <w:rFonts w:cs="Times New Roman"/>
    </w:rPr>
  </w:style>
  <w:style w:type="character" w:customStyle="1" w:styleId="RTFNum567">
    <w:name w:val="RTF_Num 56 7"/>
    <w:rsid w:val="002F3E44"/>
    <w:rPr>
      <w:rFonts w:cs="Times New Roman"/>
    </w:rPr>
  </w:style>
  <w:style w:type="character" w:customStyle="1" w:styleId="RTFNum568">
    <w:name w:val="RTF_Num 56 8"/>
    <w:rsid w:val="002F3E44"/>
    <w:rPr>
      <w:rFonts w:cs="Times New Roman"/>
    </w:rPr>
  </w:style>
  <w:style w:type="character" w:customStyle="1" w:styleId="RTFNum569">
    <w:name w:val="RTF_Num 56 9"/>
    <w:rsid w:val="002F3E44"/>
    <w:rPr>
      <w:rFonts w:cs="Times New Roman"/>
    </w:rPr>
  </w:style>
  <w:style w:type="character" w:customStyle="1" w:styleId="WW-RTFNum561">
    <w:name w:val="WW-RTF_Num 56 1"/>
    <w:rsid w:val="002F3E44"/>
    <w:rPr>
      <w:rFonts w:cs="Times New Roman"/>
      <w:sz w:val="20"/>
      <w:szCs w:val="20"/>
    </w:rPr>
  </w:style>
  <w:style w:type="character" w:customStyle="1" w:styleId="WW-RTFNum562">
    <w:name w:val="WW-RTF_Num 56 2"/>
    <w:rsid w:val="002F3E44"/>
    <w:rPr>
      <w:rFonts w:cs="Times New Roman"/>
    </w:rPr>
  </w:style>
  <w:style w:type="character" w:customStyle="1" w:styleId="WW-RTFNum563">
    <w:name w:val="WW-RTF_Num 56 3"/>
    <w:rsid w:val="002F3E44"/>
    <w:rPr>
      <w:rFonts w:cs="Times New Roman"/>
    </w:rPr>
  </w:style>
  <w:style w:type="character" w:customStyle="1" w:styleId="WW-RTFNum564">
    <w:name w:val="WW-RTF_Num 56 4"/>
    <w:rsid w:val="002F3E44"/>
    <w:rPr>
      <w:rFonts w:cs="Times New Roman"/>
    </w:rPr>
  </w:style>
  <w:style w:type="character" w:customStyle="1" w:styleId="WW-RTFNum565">
    <w:name w:val="WW-RTF_Num 56 5"/>
    <w:rsid w:val="002F3E44"/>
    <w:rPr>
      <w:rFonts w:cs="Times New Roman"/>
    </w:rPr>
  </w:style>
  <w:style w:type="character" w:customStyle="1" w:styleId="WW-RTFNum566">
    <w:name w:val="WW-RTF_Num 56 6"/>
    <w:rsid w:val="002F3E44"/>
    <w:rPr>
      <w:rFonts w:cs="Times New Roman"/>
    </w:rPr>
  </w:style>
  <w:style w:type="character" w:customStyle="1" w:styleId="WW-RTFNum567">
    <w:name w:val="WW-RTF_Num 56 7"/>
    <w:rsid w:val="002F3E44"/>
    <w:rPr>
      <w:rFonts w:cs="Times New Roman"/>
    </w:rPr>
  </w:style>
  <w:style w:type="character" w:customStyle="1" w:styleId="WW-RTFNum568">
    <w:name w:val="WW-RTF_Num 56 8"/>
    <w:rsid w:val="002F3E44"/>
    <w:rPr>
      <w:rFonts w:cs="Times New Roman"/>
    </w:rPr>
  </w:style>
  <w:style w:type="character" w:customStyle="1" w:styleId="WW-RTFNum569">
    <w:name w:val="WW-RTF_Num 56 9"/>
    <w:rsid w:val="002F3E44"/>
    <w:rPr>
      <w:rFonts w:cs="Times New Roman"/>
    </w:rPr>
  </w:style>
  <w:style w:type="character" w:customStyle="1" w:styleId="DefaultParagraphFont1">
    <w:name w:val="Default Paragraph Font1"/>
    <w:rsid w:val="002F3E44"/>
  </w:style>
  <w:style w:type="character" w:customStyle="1" w:styleId="WW8Num2z2">
    <w:name w:val="WW8Num2z2"/>
    <w:rsid w:val="002F3E44"/>
  </w:style>
  <w:style w:type="character" w:customStyle="1" w:styleId="WW8Num6z3">
    <w:name w:val="WW8Num6z3"/>
    <w:rsid w:val="002F3E44"/>
  </w:style>
  <w:style w:type="character" w:customStyle="1" w:styleId="WW8Num6z4">
    <w:name w:val="WW8Num6z4"/>
    <w:rsid w:val="002F3E44"/>
  </w:style>
  <w:style w:type="character" w:customStyle="1" w:styleId="WW8Num6z5">
    <w:name w:val="WW8Num6z5"/>
    <w:rsid w:val="002F3E44"/>
  </w:style>
  <w:style w:type="character" w:customStyle="1" w:styleId="WW8Num6z6">
    <w:name w:val="WW8Num6z6"/>
    <w:rsid w:val="002F3E44"/>
  </w:style>
  <w:style w:type="character" w:customStyle="1" w:styleId="WW8Num6z7">
    <w:name w:val="WW8Num6z7"/>
    <w:rsid w:val="002F3E44"/>
  </w:style>
  <w:style w:type="character" w:customStyle="1" w:styleId="WW8Num6z8">
    <w:name w:val="WW8Num6z8"/>
    <w:rsid w:val="002F3E44"/>
  </w:style>
  <w:style w:type="character" w:customStyle="1" w:styleId="WW8Num7z3">
    <w:name w:val="WW8Num7z3"/>
    <w:rsid w:val="002F3E44"/>
  </w:style>
  <w:style w:type="character" w:customStyle="1" w:styleId="WW8Num7z4">
    <w:name w:val="WW8Num7z4"/>
    <w:rsid w:val="002F3E44"/>
  </w:style>
  <w:style w:type="character" w:customStyle="1" w:styleId="WW8Num7z5">
    <w:name w:val="WW8Num7z5"/>
    <w:rsid w:val="002F3E44"/>
  </w:style>
  <w:style w:type="character" w:customStyle="1" w:styleId="WW8Num7z6">
    <w:name w:val="WW8Num7z6"/>
    <w:rsid w:val="002F3E44"/>
  </w:style>
  <w:style w:type="character" w:customStyle="1" w:styleId="WW8Num7z7">
    <w:name w:val="WW8Num7z7"/>
    <w:rsid w:val="002F3E44"/>
  </w:style>
  <w:style w:type="character" w:customStyle="1" w:styleId="WW8Num7z8">
    <w:name w:val="WW8Num7z8"/>
    <w:rsid w:val="002F3E44"/>
  </w:style>
  <w:style w:type="character" w:customStyle="1" w:styleId="WW8Num4z3">
    <w:name w:val="WW8Num4z3"/>
    <w:rsid w:val="002F3E44"/>
  </w:style>
  <w:style w:type="character" w:customStyle="1" w:styleId="WW8Num4z4">
    <w:name w:val="WW8Num4z4"/>
    <w:rsid w:val="002F3E44"/>
  </w:style>
  <w:style w:type="character" w:customStyle="1" w:styleId="WW8Num4z5">
    <w:name w:val="WW8Num4z5"/>
    <w:rsid w:val="002F3E44"/>
  </w:style>
  <w:style w:type="character" w:customStyle="1" w:styleId="WW8Num4z6">
    <w:name w:val="WW8Num4z6"/>
    <w:rsid w:val="002F3E44"/>
  </w:style>
  <w:style w:type="character" w:customStyle="1" w:styleId="WW8Num4z7">
    <w:name w:val="WW8Num4z7"/>
    <w:rsid w:val="002F3E44"/>
  </w:style>
  <w:style w:type="character" w:customStyle="1" w:styleId="WW8Num4z8">
    <w:name w:val="WW8Num4z8"/>
    <w:rsid w:val="002F3E44"/>
  </w:style>
  <w:style w:type="character" w:customStyle="1" w:styleId="WW8Num5z3">
    <w:name w:val="WW8Num5z3"/>
    <w:rsid w:val="002F3E44"/>
  </w:style>
  <w:style w:type="character" w:customStyle="1" w:styleId="WW8Num5z4">
    <w:name w:val="WW8Num5z4"/>
    <w:rsid w:val="002F3E44"/>
  </w:style>
  <w:style w:type="character" w:customStyle="1" w:styleId="WW8Num5z5">
    <w:name w:val="WW8Num5z5"/>
    <w:rsid w:val="002F3E44"/>
  </w:style>
  <w:style w:type="character" w:customStyle="1" w:styleId="WW8Num5z6">
    <w:name w:val="WW8Num5z6"/>
    <w:rsid w:val="002F3E44"/>
  </w:style>
  <w:style w:type="character" w:customStyle="1" w:styleId="WW8Num5z7">
    <w:name w:val="WW8Num5z7"/>
    <w:rsid w:val="002F3E44"/>
  </w:style>
  <w:style w:type="character" w:customStyle="1" w:styleId="WW8Num5z8">
    <w:name w:val="WW8Num5z8"/>
    <w:rsid w:val="002F3E44"/>
  </w:style>
  <w:style w:type="character" w:customStyle="1" w:styleId="WW8Num8z2">
    <w:name w:val="WW8Num8z2"/>
    <w:rsid w:val="002F3E44"/>
  </w:style>
  <w:style w:type="character" w:customStyle="1" w:styleId="WW8Num8z3">
    <w:name w:val="WW8Num8z3"/>
    <w:rsid w:val="002F3E44"/>
  </w:style>
  <w:style w:type="character" w:customStyle="1" w:styleId="WW8Num8z4">
    <w:name w:val="WW8Num8z4"/>
    <w:rsid w:val="002F3E44"/>
  </w:style>
  <w:style w:type="character" w:customStyle="1" w:styleId="WW8Num8z5">
    <w:name w:val="WW8Num8z5"/>
    <w:rsid w:val="002F3E44"/>
  </w:style>
  <w:style w:type="character" w:customStyle="1" w:styleId="WW8Num8z6">
    <w:name w:val="WW8Num8z6"/>
    <w:rsid w:val="002F3E44"/>
  </w:style>
  <w:style w:type="character" w:customStyle="1" w:styleId="WW8Num8z7">
    <w:name w:val="WW8Num8z7"/>
    <w:rsid w:val="002F3E44"/>
  </w:style>
  <w:style w:type="character" w:customStyle="1" w:styleId="WW8Num8z8">
    <w:name w:val="WW8Num8z8"/>
    <w:rsid w:val="002F3E44"/>
  </w:style>
  <w:style w:type="character" w:customStyle="1" w:styleId="WW8Num20z4">
    <w:name w:val="WW8Num20z4"/>
    <w:rsid w:val="002F3E44"/>
  </w:style>
  <w:style w:type="character" w:customStyle="1" w:styleId="WW8Num20z5">
    <w:name w:val="WW8Num20z5"/>
    <w:rsid w:val="002F3E44"/>
  </w:style>
  <w:style w:type="character" w:customStyle="1" w:styleId="WW8Num20z6">
    <w:name w:val="WW8Num20z6"/>
    <w:rsid w:val="002F3E44"/>
  </w:style>
  <w:style w:type="character" w:customStyle="1" w:styleId="WW8Num20z7">
    <w:name w:val="WW8Num20z7"/>
    <w:rsid w:val="002F3E44"/>
  </w:style>
  <w:style w:type="character" w:customStyle="1" w:styleId="WW8Num20z8">
    <w:name w:val="WW8Num20z8"/>
    <w:rsid w:val="002F3E44"/>
  </w:style>
  <w:style w:type="character" w:customStyle="1" w:styleId="WW8Num23z2">
    <w:name w:val="WW8Num23z2"/>
    <w:rsid w:val="002F3E44"/>
  </w:style>
  <w:style w:type="character" w:customStyle="1" w:styleId="WW8Num24z2">
    <w:name w:val="WW8Num24z2"/>
    <w:rsid w:val="002F3E44"/>
  </w:style>
  <w:style w:type="character" w:customStyle="1" w:styleId="WW8Num25z2">
    <w:name w:val="WW8Num25z2"/>
    <w:rsid w:val="002F3E44"/>
  </w:style>
  <w:style w:type="character" w:customStyle="1" w:styleId="WW8Num25z3">
    <w:name w:val="WW8Num25z3"/>
    <w:rsid w:val="002F3E44"/>
  </w:style>
  <w:style w:type="character" w:customStyle="1" w:styleId="WW8Num25z4">
    <w:name w:val="WW8Num25z4"/>
    <w:rsid w:val="002F3E44"/>
  </w:style>
  <w:style w:type="character" w:customStyle="1" w:styleId="WW8Num25z5">
    <w:name w:val="WW8Num25z5"/>
    <w:rsid w:val="002F3E44"/>
  </w:style>
  <w:style w:type="character" w:customStyle="1" w:styleId="WW8Num25z6">
    <w:name w:val="WW8Num25z6"/>
    <w:rsid w:val="002F3E44"/>
  </w:style>
  <w:style w:type="character" w:customStyle="1" w:styleId="WW8Num25z7">
    <w:name w:val="WW8Num25z7"/>
    <w:rsid w:val="002F3E44"/>
  </w:style>
  <w:style w:type="character" w:customStyle="1" w:styleId="WW8Num25z8">
    <w:name w:val="WW8Num25z8"/>
    <w:rsid w:val="002F3E44"/>
  </w:style>
  <w:style w:type="character" w:customStyle="1" w:styleId="WW8Num26z2">
    <w:name w:val="WW8Num26z2"/>
    <w:rsid w:val="002F3E44"/>
  </w:style>
  <w:style w:type="character" w:customStyle="1" w:styleId="WW8Num26z3">
    <w:name w:val="WW8Num26z3"/>
    <w:rsid w:val="002F3E44"/>
  </w:style>
  <w:style w:type="character" w:customStyle="1" w:styleId="WW8Num26z4">
    <w:name w:val="WW8Num26z4"/>
    <w:rsid w:val="002F3E44"/>
  </w:style>
  <w:style w:type="character" w:customStyle="1" w:styleId="WW8Num26z5">
    <w:name w:val="WW8Num26z5"/>
    <w:rsid w:val="002F3E44"/>
  </w:style>
  <w:style w:type="character" w:customStyle="1" w:styleId="WW8Num26z6">
    <w:name w:val="WW8Num26z6"/>
    <w:rsid w:val="002F3E44"/>
  </w:style>
  <w:style w:type="character" w:customStyle="1" w:styleId="WW8Num26z7">
    <w:name w:val="WW8Num26z7"/>
    <w:rsid w:val="002F3E44"/>
  </w:style>
  <w:style w:type="character" w:customStyle="1" w:styleId="WW8Num26z8">
    <w:name w:val="WW8Num26z8"/>
    <w:rsid w:val="002F3E44"/>
  </w:style>
  <w:style w:type="character" w:customStyle="1" w:styleId="WW8Num28z3">
    <w:name w:val="WW8Num28z3"/>
    <w:rsid w:val="002F3E44"/>
  </w:style>
  <w:style w:type="character" w:customStyle="1" w:styleId="WW8Num28z4">
    <w:name w:val="WW8Num28z4"/>
    <w:rsid w:val="002F3E44"/>
  </w:style>
  <w:style w:type="character" w:customStyle="1" w:styleId="WW8Num28z5">
    <w:name w:val="WW8Num28z5"/>
    <w:rsid w:val="002F3E44"/>
  </w:style>
  <w:style w:type="character" w:customStyle="1" w:styleId="WW8Num28z6">
    <w:name w:val="WW8Num28z6"/>
    <w:rsid w:val="002F3E44"/>
  </w:style>
  <w:style w:type="character" w:customStyle="1" w:styleId="WW8Num28z7">
    <w:name w:val="WW8Num28z7"/>
    <w:rsid w:val="002F3E44"/>
  </w:style>
  <w:style w:type="character" w:customStyle="1" w:styleId="WW8Num28z8">
    <w:name w:val="WW8Num28z8"/>
    <w:rsid w:val="002F3E44"/>
  </w:style>
  <w:style w:type="character" w:customStyle="1" w:styleId="Symbolypreslovanie">
    <w:name w:val="Symboly pre èíslovanie"/>
    <w:rsid w:val="002F3E44"/>
  </w:style>
  <w:style w:type="character" w:customStyle="1" w:styleId="NzovChar">
    <w:name w:val="Názov Char"/>
    <w:rsid w:val="002F3E44"/>
    <w:rPr>
      <w:rFonts w:ascii="Arial" w:eastAsia="Microsoft YaHei" w:hAnsi="Arial" w:cs="Arial"/>
      <w:kern w:val="1"/>
      <w:sz w:val="28"/>
      <w:szCs w:val="28"/>
      <w:lang w:val="x-none" w:eastAsia="hi-IN" w:bidi="hi-IN"/>
    </w:rPr>
  </w:style>
  <w:style w:type="character" w:customStyle="1" w:styleId="PodtitulChar">
    <w:name w:val="Podtitul Char"/>
    <w:rsid w:val="002F3E44"/>
    <w:rPr>
      <w:rFonts w:ascii="Arial" w:eastAsia="Microsoft YaHei" w:hAnsi="Arial" w:cs="Arial"/>
      <w:i/>
      <w:iCs/>
      <w:kern w:val="1"/>
      <w:sz w:val="28"/>
      <w:szCs w:val="28"/>
      <w:lang w:val="x-none" w:eastAsia="hi-IN" w:bidi="hi-IN"/>
    </w:rPr>
  </w:style>
  <w:style w:type="character" w:customStyle="1" w:styleId="DeltaViewInsertion">
    <w:name w:val="DeltaView Insertion"/>
    <w:rsid w:val="002F3E44"/>
    <w:rPr>
      <w:color w:val="0000FF"/>
      <w:spacing w:val="0"/>
      <w:u w:val="double"/>
    </w:rPr>
  </w:style>
  <w:style w:type="character" w:customStyle="1" w:styleId="Odkaznakomentr1">
    <w:name w:val="Odkaz na komentár1"/>
    <w:rsid w:val="002F3E44"/>
    <w:rPr>
      <w:rFonts w:cs="Times New Roman"/>
      <w:sz w:val="16"/>
      <w:szCs w:val="16"/>
    </w:rPr>
  </w:style>
  <w:style w:type="character" w:customStyle="1" w:styleId="HTMLVariable1">
    <w:name w:val="HTML Variable1"/>
    <w:rsid w:val="002F3E44"/>
    <w:rPr>
      <w:rFonts w:cs="Times New Roman"/>
      <w:i/>
      <w:iCs/>
    </w:rPr>
  </w:style>
  <w:style w:type="character" w:styleId="Zvraznenie">
    <w:name w:val="Emphasis"/>
    <w:qFormat/>
    <w:rsid w:val="002F3E44"/>
    <w:rPr>
      <w:rFonts w:cs="Times New Roman"/>
      <w:i/>
      <w:iCs/>
    </w:rPr>
  </w:style>
  <w:style w:type="character" w:customStyle="1" w:styleId="ra">
    <w:name w:val="ra"/>
    <w:rsid w:val="002F3E44"/>
  </w:style>
  <w:style w:type="character" w:customStyle="1" w:styleId="TextbublinyChar1">
    <w:name w:val="Text bubliny Char1"/>
    <w:rsid w:val="002F3E44"/>
    <w:rPr>
      <w:rFonts w:ascii="Tahoma" w:eastAsia="SimSun" w:hAnsi="Tahoma" w:cs="Mangal"/>
      <w:kern w:val="1"/>
      <w:sz w:val="16"/>
      <w:szCs w:val="14"/>
      <w:lang w:eastAsia="hi-IN" w:bidi="hi-IN"/>
    </w:rPr>
  </w:style>
  <w:style w:type="character" w:customStyle="1" w:styleId="TextkomentraChar1">
    <w:name w:val="Text komentára Char1"/>
    <w:rsid w:val="002F3E44"/>
    <w:rPr>
      <w:rFonts w:eastAsia="SimSun" w:cs="Mangal"/>
      <w:kern w:val="1"/>
      <w:szCs w:val="18"/>
      <w:lang w:eastAsia="hi-IN" w:bidi="hi-IN"/>
    </w:rPr>
  </w:style>
  <w:style w:type="character" w:customStyle="1" w:styleId="PredmetkomentraChar1">
    <w:name w:val="Predmet komentára Char1"/>
    <w:rsid w:val="002F3E44"/>
    <w:rPr>
      <w:rFonts w:eastAsia="SimSun" w:cs="Mangal"/>
      <w:b/>
      <w:bCs/>
      <w:kern w:val="1"/>
      <w:szCs w:val="18"/>
      <w:lang w:eastAsia="hi-IN" w:bidi="hi-IN"/>
    </w:rPr>
  </w:style>
  <w:style w:type="paragraph" w:customStyle="1" w:styleId="Nadpis">
    <w:name w:val="Nadpis"/>
    <w:basedOn w:val="Normlny"/>
    <w:next w:val="Zkladntext"/>
    <w:rsid w:val="002F3E44"/>
    <w:pPr>
      <w:keepNext/>
      <w:widowControl w:val="0"/>
      <w:suppressAutoHyphens/>
      <w:spacing w:before="240" w:after="120"/>
      <w:ind w:left="709" w:hanging="709"/>
      <w:jc w:val="both"/>
    </w:pPr>
    <w:rPr>
      <w:rFonts w:ascii="Arial" w:eastAsia="Microsoft YaHei" w:hAnsi="Arial" w:cs="Arial"/>
      <w:color w:val="auto"/>
      <w:kern w:val="1"/>
      <w:sz w:val="28"/>
      <w:szCs w:val="28"/>
      <w:lang w:eastAsia="hi-IN" w:bidi="hi-IN"/>
    </w:rPr>
  </w:style>
  <w:style w:type="paragraph" w:styleId="Zoznam">
    <w:name w:val="List"/>
    <w:basedOn w:val="Zkladntext"/>
    <w:rsid w:val="002F3E44"/>
    <w:pPr>
      <w:widowControl w:val="0"/>
      <w:suppressAutoHyphens/>
      <w:ind w:left="709" w:hanging="709"/>
      <w:jc w:val="both"/>
    </w:pPr>
    <w:rPr>
      <w:rFonts w:ascii="Times New Roman" w:eastAsia="SimSun" w:hAnsi="Times New Roman"/>
      <w:color w:val="auto"/>
      <w:kern w:val="1"/>
      <w:sz w:val="24"/>
      <w:szCs w:val="24"/>
      <w:lang w:eastAsia="hi-IN" w:bidi="hi-IN"/>
    </w:rPr>
  </w:style>
  <w:style w:type="paragraph" w:customStyle="1" w:styleId="Popisok">
    <w:name w:val="Popisok"/>
    <w:basedOn w:val="Normlny"/>
    <w:rsid w:val="002F3E44"/>
    <w:pPr>
      <w:widowControl w:val="0"/>
      <w:suppressAutoHyphens/>
      <w:spacing w:before="120" w:after="120"/>
      <w:ind w:left="709" w:hanging="709"/>
      <w:jc w:val="both"/>
    </w:pPr>
    <w:rPr>
      <w:rFonts w:ascii="Times New Roman" w:eastAsia="SimSun" w:hAnsi="Times New Roman"/>
      <w:i/>
      <w:iCs/>
      <w:color w:val="auto"/>
      <w:kern w:val="1"/>
      <w:sz w:val="24"/>
      <w:szCs w:val="24"/>
      <w:lang w:eastAsia="hi-IN" w:bidi="hi-IN"/>
    </w:rPr>
  </w:style>
  <w:style w:type="paragraph" w:customStyle="1" w:styleId="Index">
    <w:name w:val="Index"/>
    <w:basedOn w:val="Normlny"/>
    <w:rsid w:val="002F3E44"/>
    <w:pPr>
      <w:widowControl w:val="0"/>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Nadpis31">
    <w:name w:val="Nadpis 31"/>
    <w:basedOn w:val="Normlny"/>
    <w:next w:val="Normlny"/>
    <w:rsid w:val="002F3E44"/>
    <w:pPr>
      <w:keepNext/>
      <w:widowControl w:val="0"/>
      <w:tabs>
        <w:tab w:val="left" w:pos="0"/>
        <w:tab w:val="center" w:pos="4536"/>
        <w:tab w:val="right" w:pos="9072"/>
      </w:tabs>
      <w:suppressAutoHyphens/>
      <w:spacing w:before="240" w:after="60"/>
      <w:ind w:left="432" w:hanging="432"/>
      <w:jc w:val="both"/>
    </w:pPr>
    <w:rPr>
      <w:rFonts w:ascii="Arial" w:eastAsia="Arial" w:hAnsi="Arial" w:cs="Arial"/>
      <w:b/>
      <w:bCs/>
      <w:color w:val="auto"/>
      <w:kern w:val="1"/>
      <w:sz w:val="26"/>
      <w:szCs w:val="26"/>
      <w:lang w:eastAsia="ar-SA"/>
    </w:rPr>
  </w:style>
  <w:style w:type="paragraph" w:styleId="Nzov">
    <w:name w:val="Title"/>
    <w:basedOn w:val="Nadpis"/>
    <w:next w:val="Podtitul"/>
    <w:link w:val="NzovChar1"/>
    <w:qFormat/>
    <w:rsid w:val="002F3E44"/>
  </w:style>
  <w:style w:type="character" w:customStyle="1" w:styleId="NzovChar1">
    <w:name w:val="Názov Char1"/>
    <w:link w:val="Nzov"/>
    <w:rsid w:val="002F3E44"/>
    <w:rPr>
      <w:rFonts w:ascii="Arial" w:eastAsia="Microsoft YaHei" w:hAnsi="Arial" w:cs="Arial"/>
      <w:kern w:val="1"/>
      <w:sz w:val="28"/>
      <w:szCs w:val="28"/>
      <w:lang w:eastAsia="hi-IN" w:bidi="hi-IN"/>
    </w:rPr>
  </w:style>
  <w:style w:type="paragraph" w:styleId="Podtitul">
    <w:name w:val="Subtitle"/>
    <w:basedOn w:val="Nadpis"/>
    <w:next w:val="Zkladntext"/>
    <w:link w:val="PodtitulChar1"/>
    <w:qFormat/>
    <w:rsid w:val="002F3E44"/>
    <w:pPr>
      <w:jc w:val="center"/>
    </w:pPr>
    <w:rPr>
      <w:i/>
      <w:iCs/>
    </w:rPr>
  </w:style>
  <w:style w:type="character" w:customStyle="1" w:styleId="PodtitulChar1">
    <w:name w:val="Podtitul Char1"/>
    <w:link w:val="Podtitul"/>
    <w:rsid w:val="002F3E44"/>
    <w:rPr>
      <w:rFonts w:ascii="Arial" w:eastAsia="Microsoft YaHei" w:hAnsi="Arial" w:cs="Arial"/>
      <w:i/>
      <w:iCs/>
      <w:kern w:val="1"/>
      <w:sz w:val="28"/>
      <w:szCs w:val="28"/>
      <w:lang w:eastAsia="hi-IN" w:bidi="hi-IN"/>
    </w:rPr>
  </w:style>
  <w:style w:type="paragraph" w:customStyle="1" w:styleId="Obsahtabuky">
    <w:name w:val="Obsah tabuľky"/>
    <w:basedOn w:val="Normlny"/>
    <w:rsid w:val="002F3E44"/>
    <w:pPr>
      <w:widowControl w:val="0"/>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Nadpistabuky">
    <w:name w:val="Nadpis tabuľky"/>
    <w:basedOn w:val="Obsahtabuky"/>
    <w:rsid w:val="002F3E44"/>
    <w:pPr>
      <w:jc w:val="center"/>
    </w:pPr>
    <w:rPr>
      <w:b/>
      <w:bCs/>
    </w:rPr>
  </w:style>
  <w:style w:type="paragraph" w:customStyle="1" w:styleId="BodyTextIndent21">
    <w:name w:val="Body Text Indent 21"/>
    <w:basedOn w:val="Normlny"/>
    <w:rsid w:val="002F3E44"/>
    <w:pPr>
      <w:widowControl w:val="0"/>
      <w:suppressAutoHyphens/>
      <w:spacing w:after="120"/>
      <w:ind w:left="360"/>
      <w:jc w:val="both"/>
    </w:pPr>
    <w:rPr>
      <w:rFonts w:ascii="Times New Roman" w:eastAsia="SimSun" w:hAnsi="Times New Roman"/>
      <w:color w:val="auto"/>
      <w:kern w:val="1"/>
      <w:sz w:val="24"/>
      <w:szCs w:val="24"/>
      <w:lang w:eastAsia="hi-IN" w:bidi="hi-IN"/>
    </w:rPr>
  </w:style>
  <w:style w:type="paragraph" w:customStyle="1" w:styleId="Pta1">
    <w:name w:val="Päta1"/>
    <w:basedOn w:val="Normlny"/>
    <w:rsid w:val="002F3E44"/>
    <w:pPr>
      <w:widowControl w:val="0"/>
      <w:tabs>
        <w:tab w:val="center" w:pos="4819"/>
        <w:tab w:val="right" w:pos="9638"/>
      </w:tabs>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Hlavika1">
    <w:name w:val="Hlavička1"/>
    <w:basedOn w:val="Normlny"/>
    <w:rsid w:val="002F3E44"/>
    <w:pPr>
      <w:widowControl w:val="0"/>
      <w:tabs>
        <w:tab w:val="center" w:pos="4819"/>
        <w:tab w:val="right" w:pos="9638"/>
      </w:tabs>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Level1">
    <w:name w:val="Level 1"/>
    <w:basedOn w:val="Normlny"/>
    <w:rsid w:val="002F3E44"/>
    <w:pPr>
      <w:widowControl w:val="0"/>
      <w:tabs>
        <w:tab w:val="left" w:pos="567"/>
      </w:tabs>
      <w:suppressAutoHyphens/>
      <w:autoSpaceDE w:val="0"/>
      <w:spacing w:before="60" w:after="140" w:line="288" w:lineRule="auto"/>
      <w:ind w:left="567" w:hanging="567"/>
      <w:jc w:val="both"/>
    </w:pPr>
    <w:rPr>
      <w:rFonts w:ascii="Arial" w:eastAsia="Arial" w:hAnsi="Arial" w:cs="Arial"/>
      <w:color w:val="auto"/>
      <w:kern w:val="1"/>
      <w:sz w:val="20"/>
      <w:szCs w:val="20"/>
      <w:lang w:val="en-GB" w:eastAsia="ar-SA"/>
    </w:rPr>
  </w:style>
  <w:style w:type="paragraph" w:customStyle="1" w:styleId="Level2">
    <w:name w:val="Level 2"/>
    <w:basedOn w:val="Normlny"/>
    <w:rsid w:val="002F3E44"/>
    <w:pPr>
      <w:widowControl w:val="0"/>
      <w:tabs>
        <w:tab w:val="left" w:pos="680"/>
      </w:tabs>
      <w:suppressAutoHyphens/>
      <w:autoSpaceDE w:val="0"/>
      <w:spacing w:before="60" w:after="140" w:line="288" w:lineRule="auto"/>
      <w:ind w:left="680" w:hanging="680"/>
      <w:jc w:val="both"/>
    </w:pPr>
    <w:rPr>
      <w:rFonts w:ascii="Arial" w:eastAsia="Arial" w:hAnsi="Arial" w:cs="Arial"/>
      <w:color w:val="auto"/>
      <w:kern w:val="1"/>
      <w:sz w:val="20"/>
      <w:szCs w:val="20"/>
      <w:lang w:val="en-GB" w:eastAsia="ar-SA"/>
    </w:rPr>
  </w:style>
  <w:style w:type="paragraph" w:customStyle="1" w:styleId="Level3">
    <w:name w:val="Level 3"/>
    <w:basedOn w:val="Normlny"/>
    <w:rsid w:val="002F3E44"/>
    <w:pPr>
      <w:widowControl w:val="0"/>
      <w:tabs>
        <w:tab w:val="left" w:pos="2778"/>
      </w:tabs>
      <w:suppressAutoHyphens/>
      <w:autoSpaceDE w:val="0"/>
      <w:spacing w:before="60" w:after="140" w:line="288" w:lineRule="auto"/>
      <w:ind w:left="2778" w:hanging="794"/>
      <w:jc w:val="both"/>
    </w:pPr>
    <w:rPr>
      <w:rFonts w:ascii="Arial" w:eastAsia="Arial" w:hAnsi="Arial" w:cs="Arial"/>
      <w:color w:val="auto"/>
      <w:kern w:val="1"/>
      <w:sz w:val="20"/>
      <w:szCs w:val="20"/>
      <w:lang w:val="en-GB" w:eastAsia="ar-SA"/>
    </w:rPr>
  </w:style>
  <w:style w:type="paragraph" w:customStyle="1" w:styleId="Level4">
    <w:name w:val="Level 4"/>
    <w:basedOn w:val="Normlny"/>
    <w:rsid w:val="002F3E44"/>
    <w:pPr>
      <w:widowControl w:val="0"/>
      <w:tabs>
        <w:tab w:val="left" w:pos="2722"/>
      </w:tabs>
      <w:suppressAutoHyphens/>
      <w:autoSpaceDE w:val="0"/>
      <w:spacing w:before="60" w:after="140" w:line="288" w:lineRule="auto"/>
      <w:ind w:left="2722" w:hanging="681"/>
      <w:jc w:val="both"/>
    </w:pPr>
    <w:rPr>
      <w:rFonts w:ascii="Arial" w:eastAsia="Arial" w:hAnsi="Arial" w:cs="Arial"/>
      <w:color w:val="auto"/>
      <w:kern w:val="1"/>
      <w:sz w:val="20"/>
      <w:szCs w:val="20"/>
      <w:lang w:val="en-GB" w:eastAsia="ar-SA"/>
    </w:rPr>
  </w:style>
  <w:style w:type="paragraph" w:customStyle="1" w:styleId="Level5">
    <w:name w:val="Level 5"/>
    <w:basedOn w:val="Normlny"/>
    <w:rsid w:val="002F3E44"/>
    <w:pPr>
      <w:widowControl w:val="0"/>
      <w:tabs>
        <w:tab w:val="left" w:pos="3289"/>
      </w:tabs>
      <w:suppressAutoHyphens/>
      <w:autoSpaceDE w:val="0"/>
      <w:spacing w:before="60" w:after="140" w:line="288" w:lineRule="auto"/>
      <w:ind w:left="3289" w:hanging="567"/>
      <w:jc w:val="both"/>
    </w:pPr>
    <w:rPr>
      <w:rFonts w:ascii="Arial" w:eastAsia="Arial" w:hAnsi="Arial" w:cs="Arial"/>
      <w:color w:val="auto"/>
      <w:kern w:val="1"/>
      <w:sz w:val="20"/>
      <w:szCs w:val="20"/>
      <w:lang w:val="en-GB" w:eastAsia="ar-SA"/>
    </w:rPr>
  </w:style>
  <w:style w:type="paragraph" w:customStyle="1" w:styleId="Level6">
    <w:name w:val="Level 6"/>
    <w:basedOn w:val="Normlny"/>
    <w:rsid w:val="002F3E44"/>
    <w:pPr>
      <w:widowControl w:val="0"/>
      <w:tabs>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7">
    <w:name w:val="Level 7"/>
    <w:basedOn w:val="Normlny"/>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8">
    <w:name w:val="Level 8"/>
    <w:basedOn w:val="Normlny"/>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9">
    <w:name w:val="Level 9"/>
    <w:basedOn w:val="Normlny"/>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CellBody">
    <w:name w:val="CellBody"/>
    <w:basedOn w:val="Normlny"/>
    <w:rsid w:val="002F3E44"/>
    <w:pPr>
      <w:widowControl w:val="0"/>
      <w:suppressAutoHyphens/>
      <w:autoSpaceDE w:val="0"/>
      <w:spacing w:before="60" w:after="60" w:line="288" w:lineRule="auto"/>
      <w:ind w:left="709" w:hanging="709"/>
      <w:jc w:val="both"/>
    </w:pPr>
    <w:rPr>
      <w:rFonts w:ascii="Arial" w:eastAsia="Arial" w:hAnsi="Arial" w:cs="Arial"/>
      <w:color w:val="auto"/>
      <w:kern w:val="1"/>
      <w:sz w:val="20"/>
      <w:szCs w:val="20"/>
      <w:lang w:val="en-GB" w:eastAsia="ar-SA"/>
    </w:rPr>
  </w:style>
  <w:style w:type="paragraph" w:customStyle="1" w:styleId="BalloonText1">
    <w:name w:val="Balloon Text1"/>
    <w:basedOn w:val="Normlny"/>
    <w:rsid w:val="002F3E44"/>
    <w:pPr>
      <w:widowControl w:val="0"/>
      <w:suppressAutoHyphens/>
      <w:spacing w:after="120"/>
      <w:ind w:left="709" w:hanging="709"/>
      <w:jc w:val="both"/>
    </w:pPr>
    <w:rPr>
      <w:rFonts w:ascii="Tahoma" w:eastAsia="SimSun" w:hAnsi="Tahoma" w:cs="Tahoma"/>
      <w:color w:val="auto"/>
      <w:kern w:val="1"/>
      <w:szCs w:val="16"/>
      <w:lang w:eastAsia="hi-IN" w:bidi="hi-IN"/>
    </w:rPr>
  </w:style>
  <w:style w:type="paragraph" w:customStyle="1" w:styleId="Textkomentra1">
    <w:name w:val="Text komentára1"/>
    <w:basedOn w:val="Normlny"/>
    <w:rsid w:val="002F3E44"/>
    <w:pPr>
      <w:widowControl w:val="0"/>
      <w:suppressAutoHyphens/>
      <w:spacing w:before="40" w:after="40"/>
      <w:ind w:left="709" w:hanging="709"/>
      <w:jc w:val="both"/>
    </w:pPr>
    <w:rPr>
      <w:rFonts w:ascii="Tahoma" w:eastAsia="Tahoma" w:hAnsi="Tahoma" w:cs="Tahoma"/>
      <w:color w:val="auto"/>
      <w:kern w:val="1"/>
      <w:sz w:val="20"/>
      <w:szCs w:val="20"/>
      <w:lang w:eastAsia="ar-SA"/>
    </w:rPr>
  </w:style>
  <w:style w:type="paragraph" w:customStyle="1" w:styleId="ListParagraph1">
    <w:name w:val="List Paragraph1"/>
    <w:basedOn w:val="Normlny"/>
    <w:rsid w:val="002F3E44"/>
    <w:pPr>
      <w:widowControl w:val="0"/>
      <w:suppressAutoHyphens/>
      <w:spacing w:after="200" w:line="276" w:lineRule="auto"/>
      <w:ind w:left="720"/>
      <w:jc w:val="both"/>
    </w:pPr>
    <w:rPr>
      <w:rFonts w:ascii="Calibri" w:hAnsi="Calibri" w:cs="Calibri"/>
      <w:color w:val="auto"/>
      <w:kern w:val="1"/>
      <w:sz w:val="22"/>
      <w:lang w:eastAsia="ar-SA"/>
    </w:rPr>
  </w:style>
  <w:style w:type="paragraph" w:customStyle="1" w:styleId="BodyText31">
    <w:name w:val="Body Text 31"/>
    <w:basedOn w:val="Normlny"/>
    <w:rsid w:val="002F3E44"/>
    <w:pPr>
      <w:widowControl w:val="0"/>
      <w:suppressAutoHyphens/>
      <w:spacing w:after="120"/>
      <w:ind w:left="709" w:hanging="709"/>
      <w:jc w:val="both"/>
    </w:pPr>
    <w:rPr>
      <w:rFonts w:ascii="Times New Roman" w:eastAsia="SimSun" w:hAnsi="Times New Roman"/>
      <w:color w:val="auto"/>
      <w:kern w:val="1"/>
      <w:szCs w:val="16"/>
      <w:lang w:eastAsia="hi-IN" w:bidi="hi-IN"/>
    </w:rPr>
  </w:style>
  <w:style w:type="paragraph" w:customStyle="1" w:styleId="Legal3L3">
    <w:name w:val="Legal3_L3"/>
    <w:basedOn w:val="Normlny"/>
    <w:next w:val="Zkladntext"/>
    <w:rsid w:val="002F3E44"/>
    <w:pPr>
      <w:widowControl w:val="0"/>
      <w:tabs>
        <w:tab w:val="left" w:pos="0"/>
        <w:tab w:val="left" w:pos="1209"/>
      </w:tabs>
      <w:suppressAutoHyphens/>
      <w:spacing w:after="240"/>
      <w:ind w:left="1209" w:hanging="360"/>
      <w:jc w:val="both"/>
    </w:pPr>
    <w:rPr>
      <w:rFonts w:ascii="Times New Roman" w:eastAsia="Times New Roman" w:hAnsi="Times New Roman"/>
      <w:color w:val="auto"/>
      <w:kern w:val="1"/>
      <w:sz w:val="22"/>
      <w:lang w:val="en-US" w:eastAsia="ar-SA"/>
    </w:rPr>
  </w:style>
  <w:style w:type="paragraph" w:customStyle="1" w:styleId="l4">
    <w:name w:val="l4"/>
    <w:basedOn w:val="Normlny"/>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l3">
    <w:name w:val="l3"/>
    <w:basedOn w:val="Normlny"/>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l5">
    <w:name w:val="l5"/>
    <w:basedOn w:val="Normlny"/>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Style67">
    <w:name w:val="Style67"/>
    <w:basedOn w:val="Normlny"/>
    <w:rsid w:val="002F3E44"/>
    <w:pPr>
      <w:widowControl w:val="0"/>
      <w:suppressAutoHyphens/>
      <w:autoSpaceDE w:val="0"/>
      <w:spacing w:after="120" w:line="276" w:lineRule="exact"/>
      <w:ind w:left="709" w:hanging="709"/>
      <w:jc w:val="both"/>
    </w:pPr>
    <w:rPr>
      <w:rFonts w:ascii="Arial Narrow" w:eastAsia="Arial Narrow" w:hAnsi="Arial Narrow" w:cs="Arial Narrow"/>
      <w:color w:val="auto"/>
      <w:kern w:val="1"/>
      <w:sz w:val="24"/>
      <w:szCs w:val="24"/>
      <w:lang w:eastAsia="ar-SA"/>
    </w:rPr>
  </w:style>
  <w:style w:type="paragraph" w:customStyle="1" w:styleId="Stylodstavec">
    <w:name w:val="Styl odstavec"/>
    <w:basedOn w:val="Normlny"/>
    <w:rsid w:val="002F3E44"/>
    <w:pPr>
      <w:widowControl w:val="0"/>
      <w:tabs>
        <w:tab w:val="left" w:pos="720"/>
      </w:tabs>
      <w:suppressAutoHyphens/>
      <w:autoSpaceDE w:val="0"/>
      <w:spacing w:after="240"/>
      <w:ind w:left="709" w:hanging="709"/>
      <w:jc w:val="both"/>
    </w:pPr>
    <w:rPr>
      <w:rFonts w:ascii="Arial" w:eastAsia="SimSun" w:hAnsi="Arial" w:cs="Arial"/>
      <w:color w:val="auto"/>
      <w:kern w:val="1"/>
      <w:sz w:val="24"/>
      <w:szCs w:val="24"/>
      <w:lang w:val="cs-CZ" w:eastAsia="ar-SA"/>
    </w:rPr>
  </w:style>
  <w:style w:type="paragraph" w:customStyle="1" w:styleId="Predmetkomentra1">
    <w:name w:val="Predmet komentára1"/>
    <w:basedOn w:val="Textkomentra1"/>
    <w:next w:val="Textkomentra1"/>
    <w:rsid w:val="002F3E44"/>
    <w:pPr>
      <w:spacing w:before="0" w:after="0"/>
    </w:pPr>
    <w:rPr>
      <w:rFonts w:ascii="Times New Roman" w:eastAsia="SimSun" w:hAnsi="Times New Roman" w:cs="Times New Roman"/>
      <w:b/>
      <w:bCs/>
      <w:lang w:eastAsia="hi-IN" w:bidi="hi-IN"/>
    </w:rPr>
  </w:style>
  <w:style w:type="paragraph" w:customStyle="1" w:styleId="Revision1">
    <w:name w:val="Revision1"/>
    <w:rsid w:val="002F3E44"/>
    <w:pPr>
      <w:widowControl w:val="0"/>
      <w:suppressAutoHyphens/>
      <w:spacing w:after="120"/>
      <w:ind w:left="709" w:hanging="709"/>
      <w:jc w:val="both"/>
    </w:pPr>
    <w:rPr>
      <w:rFonts w:ascii="Times New Roman" w:eastAsia="SimSun" w:hAnsi="Times New Roman"/>
      <w:kern w:val="1"/>
      <w:sz w:val="24"/>
      <w:szCs w:val="24"/>
      <w:lang w:eastAsia="hi-IN" w:bidi="hi-IN"/>
    </w:rPr>
  </w:style>
  <w:style w:type="character" w:customStyle="1" w:styleId="TextkomentraChar2">
    <w:name w:val="Text komentára Char2"/>
    <w:uiPriority w:val="99"/>
    <w:semiHidden/>
    <w:rsid w:val="002F3E44"/>
    <w:rPr>
      <w:rFonts w:eastAsia="SimSun" w:cs="Mangal"/>
      <w:kern w:val="1"/>
      <w:szCs w:val="18"/>
      <w:lang w:eastAsia="hi-IN" w:bidi="hi-IN"/>
    </w:rPr>
  </w:style>
  <w:style w:type="character" w:customStyle="1" w:styleId="cell">
    <w:name w:val="cell"/>
    <w:basedOn w:val="Predvolenpsmoodseku"/>
    <w:rsid w:val="002F3E44"/>
  </w:style>
  <w:style w:type="paragraph" w:customStyle="1" w:styleId="TableHeading">
    <w:name w:val="Table Heading"/>
    <w:basedOn w:val="Normlny"/>
    <w:next w:val="Normlny"/>
    <w:rsid w:val="002F3E44"/>
    <w:pPr>
      <w:keepNext/>
      <w:numPr>
        <w:numId w:val="26"/>
      </w:numPr>
      <w:tabs>
        <w:tab w:val="left" w:pos="851"/>
      </w:tabs>
      <w:spacing w:before="240" w:after="120"/>
      <w:jc w:val="both"/>
    </w:pPr>
    <w:rPr>
      <w:rFonts w:ascii="Calibri" w:eastAsia="MS Mincho" w:hAnsi="Calibri"/>
      <w:b/>
      <w:bCs/>
      <w:color w:val="auto"/>
      <w:spacing w:val="10"/>
      <w:szCs w:val="20"/>
      <w:lang w:val="en-US"/>
    </w:rPr>
  </w:style>
  <w:style w:type="paragraph" w:customStyle="1" w:styleId="Tab">
    <w:name w:val="Tab. č"/>
    <w:basedOn w:val="TableHeading"/>
    <w:link w:val="TabChar"/>
    <w:rsid w:val="002F3E44"/>
  </w:style>
  <w:style w:type="character" w:customStyle="1" w:styleId="TabChar">
    <w:name w:val="Tab. č Char"/>
    <w:link w:val="Tab"/>
    <w:locked/>
    <w:rsid w:val="002F3E44"/>
    <w:rPr>
      <w:rFonts w:eastAsia="MS Mincho"/>
      <w:b/>
      <w:bCs/>
      <w:spacing w:val="10"/>
      <w:sz w:val="16"/>
      <w:lang w:val="en-US" w:eastAsia="en-US"/>
    </w:rPr>
  </w:style>
  <w:style w:type="paragraph" w:customStyle="1" w:styleId="fiha">
    <w:name w:val="fiha"/>
    <w:basedOn w:val="Nadpis2"/>
    <w:link w:val="fihaChar"/>
    <w:qFormat/>
    <w:rsid w:val="00622089"/>
    <w:pPr>
      <w:keepLines w:val="0"/>
      <w:numPr>
        <w:numId w:val="19"/>
      </w:numPr>
      <w:spacing w:before="0" w:after="120"/>
      <w:jc w:val="both"/>
    </w:pPr>
    <w:rPr>
      <w:rFonts w:ascii="Arial" w:hAnsi="Arial" w:cs="Arial"/>
      <w:b/>
      <w:sz w:val="20"/>
      <w:szCs w:val="20"/>
    </w:rPr>
  </w:style>
  <w:style w:type="paragraph" w:customStyle="1" w:styleId="fiha2">
    <w:name w:val="fiha2"/>
    <w:basedOn w:val="Nadpis2"/>
    <w:link w:val="fiha2Char"/>
    <w:qFormat/>
    <w:rsid w:val="00622089"/>
    <w:pPr>
      <w:keepLines w:val="0"/>
      <w:numPr>
        <w:ilvl w:val="2"/>
        <w:numId w:val="19"/>
      </w:numPr>
      <w:spacing w:before="0" w:after="120"/>
      <w:jc w:val="both"/>
    </w:pPr>
    <w:rPr>
      <w:rFonts w:ascii="Arial" w:hAnsi="Arial" w:cs="Arial"/>
      <w:b/>
      <w:sz w:val="20"/>
      <w:szCs w:val="20"/>
    </w:rPr>
  </w:style>
  <w:style w:type="character" w:customStyle="1" w:styleId="fihaChar">
    <w:name w:val="fiha Char"/>
    <w:link w:val="fiha"/>
    <w:rsid w:val="00622089"/>
    <w:rPr>
      <w:rFonts w:ascii="Arial" w:eastAsia="Times New Roman" w:hAnsi="Arial" w:cs="Arial"/>
      <w:b/>
      <w:caps/>
      <w:color w:val="000000"/>
      <w:spacing w:val="30"/>
      <w:lang w:val="en-US" w:eastAsia="en-US"/>
    </w:rPr>
  </w:style>
  <w:style w:type="character" w:customStyle="1" w:styleId="fiha2Char">
    <w:name w:val="fiha2 Char"/>
    <w:link w:val="fiha2"/>
    <w:rsid w:val="00622089"/>
    <w:rPr>
      <w:rFonts w:ascii="Arial" w:eastAsia="Times New Roman" w:hAnsi="Arial" w:cs="Arial"/>
      <w:b/>
      <w:caps/>
      <w:color w:val="000000"/>
      <w:spacing w:val="30"/>
      <w:lang w:val="en-US" w:eastAsia="en-US"/>
    </w:rPr>
  </w:style>
  <w:style w:type="paragraph" w:styleId="Odsekzoznamu">
    <w:name w:val="List Paragraph"/>
    <w:aliases w:val="Bullet Number,lp1,lp11,List Paragraph11,Bullet 1,Use Case List Paragraph,Nad,Odstavec cíl se seznamem,Odstavec_muj"/>
    <w:basedOn w:val="Normlny"/>
    <w:uiPriority w:val="34"/>
    <w:qFormat/>
    <w:rsid w:val="00FD1903"/>
    <w:pPr>
      <w:ind w:left="720"/>
      <w:contextualSpacing/>
      <w:jc w:val="both"/>
    </w:pPr>
    <w:rPr>
      <w:rFonts w:ascii="Calibri" w:eastAsia="MS Mincho" w:hAnsi="Calibri"/>
      <w:color w:val="auto"/>
      <w:sz w:val="22"/>
      <w:szCs w:val="24"/>
    </w:rPr>
  </w:style>
  <w:style w:type="paragraph" w:customStyle="1" w:styleId="Default">
    <w:name w:val="Default"/>
    <w:rsid w:val="00FD1903"/>
    <w:pPr>
      <w:autoSpaceDE w:val="0"/>
      <w:autoSpaceDN w:val="0"/>
      <w:adjustRightInd w:val="0"/>
    </w:pPr>
    <w:rPr>
      <w:rFonts w:eastAsiaTheme="minorHAnsi" w:cs="Calibri"/>
      <w:color w:val="000000"/>
      <w:sz w:val="24"/>
      <w:szCs w:val="24"/>
      <w:lang w:val="en-GB" w:eastAsia="en-US"/>
    </w:rPr>
  </w:style>
  <w:style w:type="paragraph" w:customStyle="1" w:styleId="SAP1">
    <w:name w:val="SAŽP 1"/>
    <w:basedOn w:val="Nadpis2"/>
    <w:link w:val="SAP1Char"/>
    <w:qFormat/>
    <w:rsid w:val="005D2BA7"/>
    <w:pPr>
      <w:keepNext w:val="0"/>
      <w:keepLines w:val="0"/>
      <w:widowControl w:val="0"/>
      <w:numPr>
        <w:numId w:val="31"/>
      </w:numPr>
      <w:spacing w:before="240" w:after="240"/>
      <w:jc w:val="both"/>
    </w:pPr>
    <w:rPr>
      <w:rFonts w:eastAsiaTheme="majorEastAsia" w:cstheme="majorBidi"/>
      <w:b/>
      <w:color w:val="008998"/>
      <w:sz w:val="20"/>
      <w:szCs w:val="20"/>
      <w:lang w:eastAsia="sk-SK"/>
    </w:rPr>
  </w:style>
  <w:style w:type="table" w:customStyle="1" w:styleId="TableNormal1">
    <w:name w:val="Table Normal1"/>
    <w:rsid w:val="00BF54C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Hlavikaapta">
    <w:name w:val="Hlavička a päta"/>
    <w:rsid w:val="00BF54CC"/>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character" w:customStyle="1" w:styleId="spelle">
    <w:name w:val="spelle"/>
    <w:uiPriority w:val="99"/>
    <w:rsid w:val="00BF54CC"/>
  </w:style>
  <w:style w:type="paragraph" w:customStyle="1" w:styleId="SAP0">
    <w:name w:val="SAŽP 0"/>
    <w:link w:val="SAP0Char"/>
    <w:rsid w:val="00BF54CC"/>
    <w:pPr>
      <w:widowControl w:val="0"/>
      <w:pBdr>
        <w:top w:val="nil"/>
        <w:left w:val="nil"/>
        <w:bottom w:val="nil"/>
        <w:right w:val="nil"/>
        <w:between w:val="nil"/>
        <w:bar w:val="nil"/>
      </w:pBdr>
      <w:spacing w:before="360" w:after="360"/>
      <w:jc w:val="center"/>
      <w:outlineLvl w:val="0"/>
    </w:pPr>
    <w:rPr>
      <w:rFonts w:ascii="Proba Pro" w:eastAsia="Proba Pro" w:hAnsi="Proba Pro" w:cs="Proba Pro"/>
      <w:color w:val="000000"/>
      <w:spacing w:val="30"/>
      <w:sz w:val="24"/>
      <w:szCs w:val="24"/>
      <w:u w:color="000000"/>
      <w:bdr w:val="nil"/>
    </w:rPr>
  </w:style>
  <w:style w:type="paragraph" w:customStyle="1" w:styleId="SAPHlavn">
    <w:name w:val="SAŽP Hlavný"/>
    <w:link w:val="SAPHlavnChar"/>
    <w:rsid w:val="00BF54CC"/>
    <w:pPr>
      <w:widowControl w:val="0"/>
      <w:pBdr>
        <w:top w:val="nil"/>
        <w:left w:val="nil"/>
        <w:bottom w:val="nil"/>
        <w:right w:val="nil"/>
        <w:between w:val="nil"/>
        <w:bar w:val="nil"/>
      </w:pBdr>
      <w:ind w:left="360" w:hanging="360"/>
      <w:outlineLvl w:val="0"/>
    </w:pPr>
    <w:rPr>
      <w:rFonts w:ascii="Proba Pro" w:eastAsia="Proba Pro" w:hAnsi="Proba Pro" w:cs="Proba Pro"/>
      <w:b/>
      <w:bCs/>
      <w:color w:val="000000"/>
      <w:spacing w:val="30"/>
      <w:sz w:val="28"/>
      <w:szCs w:val="28"/>
      <w:u w:color="000000"/>
      <w:bdr w:val="nil"/>
    </w:rPr>
  </w:style>
  <w:style w:type="numbering" w:customStyle="1" w:styleId="Importovantl3">
    <w:name w:val="Importovaný štýl 3"/>
    <w:rsid w:val="00BF54CC"/>
    <w:pPr>
      <w:numPr>
        <w:numId w:val="33"/>
      </w:numPr>
    </w:pPr>
  </w:style>
  <w:style w:type="numbering" w:customStyle="1" w:styleId="Importovantl4">
    <w:name w:val="Importovaný štýl 4"/>
    <w:rsid w:val="00BF54CC"/>
    <w:pPr>
      <w:numPr>
        <w:numId w:val="35"/>
      </w:numPr>
    </w:pPr>
  </w:style>
  <w:style w:type="numbering" w:customStyle="1" w:styleId="Importovantl5">
    <w:name w:val="Importovaný štýl 5"/>
    <w:rsid w:val="00BF54CC"/>
    <w:pPr>
      <w:numPr>
        <w:numId w:val="36"/>
      </w:numPr>
    </w:pPr>
  </w:style>
  <w:style w:type="character" w:customStyle="1" w:styleId="Hyperlink0">
    <w:name w:val="Hyperlink.0"/>
    <w:basedOn w:val="spelle"/>
    <w:rsid w:val="00BF54CC"/>
    <w:rPr>
      <w:color w:val="000000"/>
      <w:u w:color="000000"/>
    </w:rPr>
  </w:style>
  <w:style w:type="numbering" w:customStyle="1" w:styleId="Importovantl6">
    <w:name w:val="Importovaný štýl 6"/>
    <w:rsid w:val="00BF54CC"/>
    <w:pPr>
      <w:numPr>
        <w:numId w:val="38"/>
      </w:numPr>
    </w:pPr>
  </w:style>
  <w:style w:type="numbering" w:customStyle="1" w:styleId="Importovantl401">
    <w:name w:val="Importovaný štýl 4.0"/>
    <w:rsid w:val="00BF54CC"/>
    <w:pPr>
      <w:numPr>
        <w:numId w:val="39"/>
      </w:numPr>
    </w:pPr>
  </w:style>
  <w:style w:type="numbering" w:customStyle="1" w:styleId="Importovantl30">
    <w:name w:val="Importovaný štýl 3.0"/>
    <w:rsid w:val="00BF54CC"/>
    <w:pPr>
      <w:numPr>
        <w:numId w:val="40"/>
      </w:numPr>
    </w:pPr>
  </w:style>
  <w:style w:type="numbering" w:customStyle="1" w:styleId="Importovantl500">
    <w:name w:val="Importovaný štýl 5.0"/>
    <w:rsid w:val="00BF54CC"/>
    <w:pPr>
      <w:numPr>
        <w:numId w:val="41"/>
      </w:numPr>
    </w:pPr>
  </w:style>
  <w:style w:type="numbering" w:customStyle="1" w:styleId="Importovantl60">
    <w:name w:val="Importovaný štýl 6.0"/>
    <w:rsid w:val="00BF54CC"/>
    <w:pPr>
      <w:numPr>
        <w:numId w:val="42"/>
      </w:numPr>
    </w:pPr>
  </w:style>
  <w:style w:type="numbering" w:customStyle="1" w:styleId="Importovantl7">
    <w:name w:val="Importovaný štýl 7"/>
    <w:rsid w:val="00BF54CC"/>
    <w:pPr>
      <w:numPr>
        <w:numId w:val="43"/>
      </w:numPr>
    </w:pPr>
  </w:style>
  <w:style w:type="numbering" w:customStyle="1" w:styleId="Importovantl8">
    <w:name w:val="Importovaný štýl 8"/>
    <w:rsid w:val="00BF54CC"/>
    <w:pPr>
      <w:numPr>
        <w:numId w:val="44"/>
      </w:numPr>
    </w:pPr>
  </w:style>
  <w:style w:type="numbering" w:customStyle="1" w:styleId="Importovantl9">
    <w:name w:val="Importovaný štýl 9"/>
    <w:rsid w:val="00BF54CC"/>
    <w:pPr>
      <w:numPr>
        <w:numId w:val="45"/>
      </w:numPr>
    </w:pPr>
  </w:style>
  <w:style w:type="numbering" w:customStyle="1" w:styleId="Importovantl10">
    <w:name w:val="Importovaný štýl 10"/>
    <w:rsid w:val="00BF54CC"/>
    <w:pPr>
      <w:numPr>
        <w:numId w:val="46"/>
      </w:numPr>
    </w:pPr>
  </w:style>
  <w:style w:type="numbering" w:customStyle="1" w:styleId="Importovantl11">
    <w:name w:val="Importovaný štýl 11"/>
    <w:rsid w:val="00BF54CC"/>
    <w:pPr>
      <w:numPr>
        <w:numId w:val="47"/>
      </w:numPr>
    </w:pPr>
  </w:style>
  <w:style w:type="numbering" w:customStyle="1" w:styleId="Importovantl12">
    <w:name w:val="Importovaný štýl 12"/>
    <w:rsid w:val="00BF54CC"/>
    <w:pPr>
      <w:numPr>
        <w:numId w:val="48"/>
      </w:numPr>
    </w:pPr>
  </w:style>
  <w:style w:type="numbering" w:customStyle="1" w:styleId="Importovantl13">
    <w:name w:val="Importovaný štýl 13"/>
    <w:rsid w:val="00BF54CC"/>
    <w:pPr>
      <w:numPr>
        <w:numId w:val="49"/>
      </w:numPr>
    </w:pPr>
  </w:style>
  <w:style w:type="numbering" w:customStyle="1" w:styleId="Importovantl14">
    <w:name w:val="Importovaný štýl 14"/>
    <w:rsid w:val="00BF54CC"/>
    <w:pPr>
      <w:numPr>
        <w:numId w:val="50"/>
      </w:numPr>
    </w:pPr>
  </w:style>
  <w:style w:type="numbering" w:customStyle="1" w:styleId="Importovantl15">
    <w:name w:val="Importovaný štýl 15"/>
    <w:rsid w:val="00BF54CC"/>
    <w:pPr>
      <w:numPr>
        <w:numId w:val="51"/>
      </w:numPr>
    </w:pPr>
  </w:style>
  <w:style w:type="numbering" w:customStyle="1" w:styleId="Importovantl16">
    <w:name w:val="Importovaný štýl 16"/>
    <w:rsid w:val="00BF54CC"/>
    <w:pPr>
      <w:numPr>
        <w:numId w:val="52"/>
      </w:numPr>
    </w:pPr>
  </w:style>
  <w:style w:type="numbering" w:customStyle="1" w:styleId="Importovantl17">
    <w:name w:val="Importovaný štýl 17"/>
    <w:rsid w:val="00BF54CC"/>
    <w:pPr>
      <w:numPr>
        <w:numId w:val="53"/>
      </w:numPr>
    </w:pPr>
  </w:style>
  <w:style w:type="numbering" w:customStyle="1" w:styleId="Importovantl18">
    <w:name w:val="Importovaný štýl 18"/>
    <w:rsid w:val="00BF54CC"/>
    <w:pPr>
      <w:numPr>
        <w:numId w:val="54"/>
      </w:numPr>
    </w:pPr>
  </w:style>
  <w:style w:type="numbering" w:customStyle="1" w:styleId="Importovantl19">
    <w:name w:val="Importovaný štýl 19"/>
    <w:rsid w:val="00BF54CC"/>
    <w:pPr>
      <w:numPr>
        <w:numId w:val="55"/>
      </w:numPr>
    </w:pPr>
  </w:style>
  <w:style w:type="numbering" w:customStyle="1" w:styleId="Importovantl20">
    <w:name w:val="Importovaný štýl 20"/>
    <w:rsid w:val="00BF54CC"/>
    <w:pPr>
      <w:numPr>
        <w:numId w:val="56"/>
      </w:numPr>
    </w:pPr>
  </w:style>
  <w:style w:type="numbering" w:customStyle="1" w:styleId="Importovantl21">
    <w:name w:val="Importovaný štýl 21"/>
    <w:rsid w:val="00BF54CC"/>
    <w:pPr>
      <w:numPr>
        <w:numId w:val="57"/>
      </w:numPr>
    </w:pPr>
  </w:style>
  <w:style w:type="numbering" w:customStyle="1" w:styleId="Importovantl22">
    <w:name w:val="Importovaný štýl 22"/>
    <w:rsid w:val="00BF54CC"/>
    <w:pPr>
      <w:numPr>
        <w:numId w:val="58"/>
      </w:numPr>
    </w:pPr>
  </w:style>
  <w:style w:type="numbering" w:customStyle="1" w:styleId="Importovantl23">
    <w:name w:val="Importovaný štýl 23"/>
    <w:rsid w:val="00BF54CC"/>
    <w:pPr>
      <w:numPr>
        <w:numId w:val="59"/>
      </w:numPr>
    </w:pPr>
  </w:style>
  <w:style w:type="numbering" w:customStyle="1" w:styleId="Importovantl24">
    <w:name w:val="Importovaný štýl 24"/>
    <w:rsid w:val="00BF54CC"/>
    <w:pPr>
      <w:numPr>
        <w:numId w:val="60"/>
      </w:numPr>
    </w:pPr>
  </w:style>
  <w:style w:type="numbering" w:customStyle="1" w:styleId="Importovantl25">
    <w:name w:val="Importovaný štýl 25"/>
    <w:rsid w:val="00BF54CC"/>
    <w:pPr>
      <w:numPr>
        <w:numId w:val="61"/>
      </w:numPr>
    </w:pPr>
  </w:style>
  <w:style w:type="numbering" w:customStyle="1" w:styleId="Importovantl26">
    <w:name w:val="Importovaný štýl 26"/>
    <w:rsid w:val="00BF54CC"/>
    <w:pPr>
      <w:numPr>
        <w:numId w:val="62"/>
      </w:numPr>
    </w:pPr>
  </w:style>
  <w:style w:type="numbering" w:customStyle="1" w:styleId="Importovantl27">
    <w:name w:val="Importovaný štýl 27"/>
    <w:rsid w:val="00BF54CC"/>
    <w:pPr>
      <w:numPr>
        <w:numId w:val="63"/>
      </w:numPr>
    </w:pPr>
  </w:style>
  <w:style w:type="numbering" w:customStyle="1" w:styleId="Importovantl28">
    <w:name w:val="Importovaný štýl 28"/>
    <w:rsid w:val="00BF54CC"/>
    <w:pPr>
      <w:numPr>
        <w:numId w:val="64"/>
      </w:numPr>
    </w:pPr>
  </w:style>
  <w:style w:type="numbering" w:customStyle="1" w:styleId="Importovantl29">
    <w:name w:val="Importovaný štýl 29"/>
    <w:rsid w:val="00BF54CC"/>
    <w:pPr>
      <w:numPr>
        <w:numId w:val="65"/>
      </w:numPr>
    </w:pPr>
  </w:style>
  <w:style w:type="numbering" w:customStyle="1" w:styleId="Importovantl301">
    <w:name w:val="Importovaný štýl 30"/>
    <w:rsid w:val="00BF54CC"/>
    <w:pPr>
      <w:numPr>
        <w:numId w:val="66"/>
      </w:numPr>
    </w:pPr>
  </w:style>
  <w:style w:type="numbering" w:customStyle="1" w:styleId="Importovantl32">
    <w:name w:val="Importovaný štýl 32"/>
    <w:rsid w:val="00BF54CC"/>
    <w:pPr>
      <w:numPr>
        <w:numId w:val="67"/>
      </w:numPr>
    </w:pPr>
  </w:style>
  <w:style w:type="numbering" w:customStyle="1" w:styleId="Importovantl34">
    <w:name w:val="Importovaný štýl 34"/>
    <w:rsid w:val="00BF54CC"/>
    <w:pPr>
      <w:numPr>
        <w:numId w:val="68"/>
      </w:numPr>
    </w:pPr>
  </w:style>
  <w:style w:type="numbering" w:customStyle="1" w:styleId="Importovantl35">
    <w:name w:val="Importovaný štýl 35"/>
    <w:rsid w:val="00BF54CC"/>
    <w:pPr>
      <w:numPr>
        <w:numId w:val="69"/>
      </w:numPr>
    </w:pPr>
  </w:style>
  <w:style w:type="numbering" w:customStyle="1" w:styleId="Importovantl36">
    <w:name w:val="Importovaný štýl 36"/>
    <w:rsid w:val="00BF54CC"/>
    <w:pPr>
      <w:numPr>
        <w:numId w:val="70"/>
      </w:numPr>
    </w:pPr>
  </w:style>
  <w:style w:type="numbering" w:customStyle="1" w:styleId="Importovantl37">
    <w:name w:val="Importovaný štýl 37"/>
    <w:rsid w:val="00BF54CC"/>
    <w:pPr>
      <w:numPr>
        <w:numId w:val="71"/>
      </w:numPr>
    </w:pPr>
  </w:style>
  <w:style w:type="numbering" w:customStyle="1" w:styleId="Importovantl38">
    <w:name w:val="Importovaný štýl 38"/>
    <w:rsid w:val="00BF54CC"/>
    <w:pPr>
      <w:numPr>
        <w:numId w:val="72"/>
      </w:numPr>
    </w:pPr>
  </w:style>
  <w:style w:type="numbering" w:customStyle="1" w:styleId="Importovantl39">
    <w:name w:val="Importovaný štýl 39"/>
    <w:rsid w:val="00BF54CC"/>
    <w:pPr>
      <w:numPr>
        <w:numId w:val="73"/>
      </w:numPr>
    </w:pPr>
  </w:style>
  <w:style w:type="numbering" w:customStyle="1" w:styleId="Importovantl40">
    <w:name w:val="Importovaný štýl 40"/>
    <w:rsid w:val="00BF54CC"/>
    <w:pPr>
      <w:numPr>
        <w:numId w:val="74"/>
      </w:numPr>
    </w:pPr>
  </w:style>
  <w:style w:type="numbering" w:customStyle="1" w:styleId="Importovantl41">
    <w:name w:val="Importovaný štýl 41"/>
    <w:rsid w:val="00BF54CC"/>
    <w:pPr>
      <w:numPr>
        <w:numId w:val="75"/>
      </w:numPr>
    </w:pPr>
  </w:style>
  <w:style w:type="numbering" w:customStyle="1" w:styleId="Importovantl42">
    <w:name w:val="Importovaný štýl 42"/>
    <w:rsid w:val="00BF54CC"/>
    <w:pPr>
      <w:numPr>
        <w:numId w:val="76"/>
      </w:numPr>
    </w:pPr>
  </w:style>
  <w:style w:type="numbering" w:customStyle="1" w:styleId="Importovantl43">
    <w:name w:val="Importovaný štýl 43"/>
    <w:rsid w:val="00BF54CC"/>
    <w:pPr>
      <w:numPr>
        <w:numId w:val="77"/>
      </w:numPr>
    </w:pPr>
  </w:style>
  <w:style w:type="numbering" w:customStyle="1" w:styleId="Importovantl44">
    <w:name w:val="Importovaný štýl 44"/>
    <w:rsid w:val="00BF54CC"/>
    <w:pPr>
      <w:numPr>
        <w:numId w:val="78"/>
      </w:numPr>
    </w:pPr>
  </w:style>
  <w:style w:type="numbering" w:customStyle="1" w:styleId="Importovantl45">
    <w:name w:val="Importovaný štýl 45"/>
    <w:rsid w:val="00BF54CC"/>
    <w:pPr>
      <w:numPr>
        <w:numId w:val="79"/>
      </w:numPr>
    </w:pPr>
  </w:style>
  <w:style w:type="numbering" w:customStyle="1" w:styleId="Importovantl46">
    <w:name w:val="Importovaný štýl 46"/>
    <w:rsid w:val="00BF54CC"/>
    <w:pPr>
      <w:numPr>
        <w:numId w:val="80"/>
      </w:numPr>
    </w:pPr>
  </w:style>
  <w:style w:type="numbering" w:customStyle="1" w:styleId="Importovantl47">
    <w:name w:val="Importovaný štýl 47"/>
    <w:rsid w:val="00BF54CC"/>
    <w:pPr>
      <w:numPr>
        <w:numId w:val="81"/>
      </w:numPr>
    </w:pPr>
  </w:style>
  <w:style w:type="numbering" w:customStyle="1" w:styleId="Importovantl48">
    <w:name w:val="Importovaný štýl 48"/>
    <w:rsid w:val="00BF54CC"/>
    <w:pPr>
      <w:numPr>
        <w:numId w:val="82"/>
      </w:numPr>
    </w:pPr>
  </w:style>
  <w:style w:type="numbering" w:customStyle="1" w:styleId="Importovantl49">
    <w:name w:val="Importovaný štýl 49"/>
    <w:rsid w:val="00BF54CC"/>
    <w:pPr>
      <w:numPr>
        <w:numId w:val="83"/>
      </w:numPr>
    </w:pPr>
  </w:style>
  <w:style w:type="numbering" w:customStyle="1" w:styleId="Importovantl50">
    <w:name w:val="Importovaný štýl 50"/>
    <w:rsid w:val="00BF54CC"/>
    <w:pPr>
      <w:numPr>
        <w:numId w:val="84"/>
      </w:numPr>
    </w:pPr>
  </w:style>
  <w:style w:type="numbering" w:customStyle="1" w:styleId="Importovantl51">
    <w:name w:val="Importovaný štýl 51"/>
    <w:rsid w:val="00BF54CC"/>
    <w:pPr>
      <w:numPr>
        <w:numId w:val="85"/>
      </w:numPr>
    </w:pPr>
  </w:style>
  <w:style w:type="numbering" w:customStyle="1" w:styleId="Importovantl52">
    <w:name w:val="Importovaný štýl 52"/>
    <w:rsid w:val="00BF54CC"/>
    <w:pPr>
      <w:numPr>
        <w:numId w:val="86"/>
      </w:numPr>
    </w:pPr>
  </w:style>
  <w:style w:type="numbering" w:customStyle="1" w:styleId="Importovantl53">
    <w:name w:val="Importovaný štýl 53"/>
    <w:rsid w:val="00BF54CC"/>
    <w:pPr>
      <w:numPr>
        <w:numId w:val="87"/>
      </w:numPr>
    </w:pPr>
  </w:style>
  <w:style w:type="numbering" w:customStyle="1" w:styleId="Importovantl54">
    <w:name w:val="Importovaný štýl 54"/>
    <w:rsid w:val="00BF54CC"/>
    <w:pPr>
      <w:numPr>
        <w:numId w:val="88"/>
      </w:numPr>
    </w:pPr>
  </w:style>
  <w:style w:type="numbering" w:customStyle="1" w:styleId="Importovantl55">
    <w:name w:val="Importovaný štýl 55"/>
    <w:rsid w:val="00BF54CC"/>
    <w:pPr>
      <w:numPr>
        <w:numId w:val="89"/>
      </w:numPr>
    </w:pPr>
  </w:style>
  <w:style w:type="numbering" w:customStyle="1" w:styleId="Importovantl56">
    <w:name w:val="Importovaný štýl 56"/>
    <w:rsid w:val="00BF54CC"/>
    <w:pPr>
      <w:numPr>
        <w:numId w:val="90"/>
      </w:numPr>
    </w:pPr>
  </w:style>
  <w:style w:type="numbering" w:customStyle="1" w:styleId="Importovantl59">
    <w:name w:val="Importovaný štýl 59"/>
    <w:rsid w:val="00BF54CC"/>
    <w:pPr>
      <w:numPr>
        <w:numId w:val="91"/>
      </w:numPr>
    </w:pPr>
  </w:style>
  <w:style w:type="numbering" w:customStyle="1" w:styleId="Importovantl600">
    <w:name w:val="Importovaný štýl 60"/>
    <w:rsid w:val="00BF54CC"/>
    <w:pPr>
      <w:numPr>
        <w:numId w:val="92"/>
      </w:numPr>
    </w:pPr>
  </w:style>
  <w:style w:type="numbering" w:customStyle="1" w:styleId="Importovantl61">
    <w:name w:val="Importovaný štýl 61"/>
    <w:rsid w:val="00BF54CC"/>
    <w:pPr>
      <w:numPr>
        <w:numId w:val="93"/>
      </w:numPr>
    </w:pPr>
  </w:style>
  <w:style w:type="numbering" w:customStyle="1" w:styleId="Importovantl62">
    <w:name w:val="Importovaný štýl 62"/>
    <w:rsid w:val="00BF54CC"/>
    <w:pPr>
      <w:numPr>
        <w:numId w:val="94"/>
      </w:numPr>
    </w:pPr>
  </w:style>
  <w:style w:type="numbering" w:customStyle="1" w:styleId="Importovantl63">
    <w:name w:val="Importovaný štýl 63"/>
    <w:rsid w:val="00BF54CC"/>
    <w:pPr>
      <w:numPr>
        <w:numId w:val="95"/>
      </w:numPr>
    </w:pPr>
  </w:style>
  <w:style w:type="numbering" w:customStyle="1" w:styleId="Importovantl64">
    <w:name w:val="Importovaný štýl 64"/>
    <w:rsid w:val="00BF54CC"/>
    <w:pPr>
      <w:numPr>
        <w:numId w:val="96"/>
      </w:numPr>
    </w:pPr>
  </w:style>
  <w:style w:type="numbering" w:customStyle="1" w:styleId="Importovantl65">
    <w:name w:val="Importovaný štýl 65"/>
    <w:rsid w:val="00BF54CC"/>
    <w:pPr>
      <w:numPr>
        <w:numId w:val="97"/>
      </w:numPr>
    </w:pPr>
  </w:style>
  <w:style w:type="numbering" w:customStyle="1" w:styleId="Importovantl66">
    <w:name w:val="Importovaný štýl 66"/>
    <w:rsid w:val="00BF54CC"/>
    <w:pPr>
      <w:numPr>
        <w:numId w:val="98"/>
      </w:numPr>
    </w:pPr>
  </w:style>
  <w:style w:type="numbering" w:customStyle="1" w:styleId="Importovantl67">
    <w:name w:val="Importovaný štýl 67"/>
    <w:rsid w:val="00BF54CC"/>
    <w:pPr>
      <w:numPr>
        <w:numId w:val="99"/>
      </w:numPr>
    </w:pPr>
  </w:style>
  <w:style w:type="numbering" w:customStyle="1" w:styleId="Importovantl68">
    <w:name w:val="Importovaný štýl 68"/>
    <w:rsid w:val="00BF54CC"/>
    <w:pPr>
      <w:numPr>
        <w:numId w:val="100"/>
      </w:numPr>
    </w:pPr>
  </w:style>
  <w:style w:type="numbering" w:customStyle="1" w:styleId="Importovantl70">
    <w:name w:val="Importovaný štýl 70"/>
    <w:rsid w:val="00BF54CC"/>
    <w:pPr>
      <w:numPr>
        <w:numId w:val="101"/>
      </w:numPr>
    </w:pPr>
  </w:style>
  <w:style w:type="numbering" w:customStyle="1" w:styleId="Importovantl73">
    <w:name w:val="Importovaný štýl 73"/>
    <w:rsid w:val="00BF54CC"/>
    <w:pPr>
      <w:numPr>
        <w:numId w:val="102"/>
      </w:numPr>
    </w:pPr>
  </w:style>
  <w:style w:type="numbering" w:customStyle="1" w:styleId="Importovantl74">
    <w:name w:val="Importovaný štýl 74"/>
    <w:rsid w:val="00BF54CC"/>
    <w:pPr>
      <w:numPr>
        <w:numId w:val="103"/>
      </w:numPr>
    </w:pPr>
  </w:style>
  <w:style w:type="numbering" w:customStyle="1" w:styleId="Importovantl75">
    <w:name w:val="Importovaný štýl 75"/>
    <w:rsid w:val="00BF54CC"/>
    <w:pPr>
      <w:numPr>
        <w:numId w:val="104"/>
      </w:numPr>
    </w:pPr>
  </w:style>
  <w:style w:type="numbering" w:customStyle="1" w:styleId="Importovantl180">
    <w:name w:val="Importovaný štýl 18.0"/>
    <w:rsid w:val="00BF54CC"/>
    <w:pPr>
      <w:numPr>
        <w:numId w:val="105"/>
      </w:numPr>
    </w:pPr>
  </w:style>
  <w:style w:type="numbering" w:customStyle="1" w:styleId="Importovantl78">
    <w:name w:val="Importovaný štýl 78"/>
    <w:rsid w:val="00BF54CC"/>
    <w:pPr>
      <w:numPr>
        <w:numId w:val="106"/>
      </w:numPr>
    </w:pPr>
  </w:style>
  <w:style w:type="numbering" w:customStyle="1" w:styleId="Importovantl190">
    <w:name w:val="Importovaný štýl 19.0"/>
    <w:rsid w:val="00BF54CC"/>
    <w:pPr>
      <w:numPr>
        <w:numId w:val="107"/>
      </w:numPr>
    </w:pPr>
  </w:style>
  <w:style w:type="numbering" w:customStyle="1" w:styleId="Importovantl79">
    <w:name w:val="Importovaný štýl 79"/>
    <w:rsid w:val="00BF54CC"/>
    <w:pPr>
      <w:numPr>
        <w:numId w:val="108"/>
      </w:numPr>
    </w:pPr>
  </w:style>
  <w:style w:type="numbering" w:customStyle="1" w:styleId="Importovantl80">
    <w:name w:val="Importovaný štýl 80"/>
    <w:rsid w:val="00BF54CC"/>
    <w:pPr>
      <w:numPr>
        <w:numId w:val="109"/>
      </w:numPr>
    </w:pPr>
  </w:style>
  <w:style w:type="numbering" w:customStyle="1" w:styleId="Importovantl81">
    <w:name w:val="Importovaný štýl 81"/>
    <w:rsid w:val="00BF54CC"/>
    <w:pPr>
      <w:numPr>
        <w:numId w:val="110"/>
      </w:numPr>
    </w:pPr>
  </w:style>
  <w:style w:type="numbering" w:customStyle="1" w:styleId="Importovantl83">
    <w:name w:val="Importovaný štýl 83"/>
    <w:rsid w:val="00BF54CC"/>
    <w:pPr>
      <w:numPr>
        <w:numId w:val="111"/>
      </w:numPr>
    </w:pPr>
  </w:style>
  <w:style w:type="numbering" w:customStyle="1" w:styleId="Importovantl84">
    <w:name w:val="Importovaný štýl 84"/>
    <w:rsid w:val="00BF54CC"/>
    <w:pPr>
      <w:numPr>
        <w:numId w:val="112"/>
      </w:numPr>
    </w:pPr>
  </w:style>
  <w:style w:type="numbering" w:customStyle="1" w:styleId="Importovantl85">
    <w:name w:val="Importovaný štýl 85"/>
    <w:rsid w:val="00BF54CC"/>
    <w:pPr>
      <w:numPr>
        <w:numId w:val="113"/>
      </w:numPr>
    </w:pPr>
  </w:style>
  <w:style w:type="numbering" w:customStyle="1" w:styleId="Importovantl86">
    <w:name w:val="Importovaný štýl 86"/>
    <w:rsid w:val="00BF54CC"/>
    <w:pPr>
      <w:numPr>
        <w:numId w:val="114"/>
      </w:numPr>
    </w:pPr>
  </w:style>
  <w:style w:type="numbering" w:customStyle="1" w:styleId="Importovantl88">
    <w:name w:val="Importovaný štýl 88"/>
    <w:rsid w:val="00BF54CC"/>
    <w:pPr>
      <w:numPr>
        <w:numId w:val="115"/>
      </w:numPr>
    </w:pPr>
  </w:style>
  <w:style w:type="numbering" w:customStyle="1" w:styleId="Importovantl89">
    <w:name w:val="Importovaný štýl 89"/>
    <w:rsid w:val="00BF54CC"/>
    <w:pPr>
      <w:numPr>
        <w:numId w:val="116"/>
      </w:numPr>
    </w:pPr>
  </w:style>
  <w:style w:type="numbering" w:customStyle="1" w:styleId="Importovantl90">
    <w:name w:val="Importovaný štýl 90"/>
    <w:rsid w:val="00BF54CC"/>
    <w:pPr>
      <w:numPr>
        <w:numId w:val="117"/>
      </w:numPr>
    </w:pPr>
  </w:style>
  <w:style w:type="numbering" w:customStyle="1" w:styleId="Importovantl92">
    <w:name w:val="Importovaný štýl 92"/>
    <w:rsid w:val="00BF54CC"/>
    <w:pPr>
      <w:numPr>
        <w:numId w:val="118"/>
      </w:numPr>
    </w:pPr>
  </w:style>
  <w:style w:type="numbering" w:customStyle="1" w:styleId="Importovantl93">
    <w:name w:val="Importovaný štýl 93"/>
    <w:rsid w:val="00BF54CC"/>
    <w:pPr>
      <w:numPr>
        <w:numId w:val="119"/>
      </w:numPr>
    </w:pPr>
  </w:style>
  <w:style w:type="numbering" w:customStyle="1" w:styleId="Importovantl94">
    <w:name w:val="Importovaný štýl 94"/>
    <w:rsid w:val="00BF54CC"/>
    <w:pPr>
      <w:numPr>
        <w:numId w:val="120"/>
      </w:numPr>
    </w:pPr>
  </w:style>
  <w:style w:type="numbering" w:customStyle="1" w:styleId="Importovantl95">
    <w:name w:val="Importovaný štýl 95"/>
    <w:rsid w:val="00BF54CC"/>
    <w:pPr>
      <w:numPr>
        <w:numId w:val="121"/>
      </w:numPr>
    </w:pPr>
  </w:style>
  <w:style w:type="numbering" w:customStyle="1" w:styleId="Importovantl96">
    <w:name w:val="Importovaný štýl 96"/>
    <w:rsid w:val="00BF54CC"/>
    <w:pPr>
      <w:numPr>
        <w:numId w:val="122"/>
      </w:numPr>
    </w:pPr>
  </w:style>
  <w:style w:type="numbering" w:customStyle="1" w:styleId="Importovantl97">
    <w:name w:val="Importovaný štýl 97"/>
    <w:rsid w:val="00BF54CC"/>
    <w:pPr>
      <w:numPr>
        <w:numId w:val="123"/>
      </w:numPr>
    </w:pPr>
  </w:style>
  <w:style w:type="numbering" w:customStyle="1" w:styleId="Importovantl98">
    <w:name w:val="Importovaný štýl 98"/>
    <w:rsid w:val="00BF54CC"/>
    <w:pPr>
      <w:numPr>
        <w:numId w:val="124"/>
      </w:numPr>
    </w:pPr>
  </w:style>
  <w:style w:type="numbering" w:customStyle="1" w:styleId="Importovantl91">
    <w:name w:val="Importovaný štýl 91"/>
    <w:rsid w:val="00BF54CC"/>
    <w:pPr>
      <w:numPr>
        <w:numId w:val="125"/>
      </w:numPr>
    </w:pPr>
  </w:style>
  <w:style w:type="numbering" w:customStyle="1" w:styleId="Importovantl99">
    <w:name w:val="Importovaný štýl 99"/>
    <w:rsid w:val="00BF54CC"/>
    <w:pPr>
      <w:numPr>
        <w:numId w:val="126"/>
      </w:numPr>
    </w:pPr>
  </w:style>
  <w:style w:type="numbering" w:customStyle="1" w:styleId="Importovantl100">
    <w:name w:val="Importovaný štýl 100"/>
    <w:rsid w:val="00BF54CC"/>
    <w:pPr>
      <w:numPr>
        <w:numId w:val="127"/>
      </w:numPr>
    </w:pPr>
  </w:style>
  <w:style w:type="numbering" w:customStyle="1" w:styleId="Importovantl101">
    <w:name w:val="Importovaný štýl 101"/>
    <w:rsid w:val="00BF54CC"/>
    <w:pPr>
      <w:numPr>
        <w:numId w:val="128"/>
      </w:numPr>
    </w:pPr>
  </w:style>
  <w:style w:type="numbering" w:customStyle="1" w:styleId="Importovantl102">
    <w:name w:val="Importovaný štýl 102"/>
    <w:rsid w:val="00BF54CC"/>
    <w:pPr>
      <w:numPr>
        <w:numId w:val="129"/>
      </w:numPr>
    </w:pPr>
  </w:style>
  <w:style w:type="numbering" w:customStyle="1" w:styleId="Importovantl103">
    <w:name w:val="Importovaný štýl 103"/>
    <w:rsid w:val="00BF54CC"/>
    <w:pPr>
      <w:numPr>
        <w:numId w:val="130"/>
      </w:numPr>
    </w:pPr>
  </w:style>
  <w:style w:type="numbering" w:customStyle="1" w:styleId="Importovantl104">
    <w:name w:val="Importovaný štýl 104"/>
    <w:rsid w:val="00BF54CC"/>
    <w:pPr>
      <w:numPr>
        <w:numId w:val="131"/>
      </w:numPr>
    </w:pPr>
  </w:style>
  <w:style w:type="numbering" w:customStyle="1" w:styleId="Importovantl105">
    <w:name w:val="Importovaný štýl 105"/>
    <w:rsid w:val="00BF54CC"/>
    <w:pPr>
      <w:numPr>
        <w:numId w:val="132"/>
      </w:numPr>
    </w:pPr>
  </w:style>
  <w:style w:type="numbering" w:customStyle="1" w:styleId="Importovantl106">
    <w:name w:val="Importovaný štýl 106"/>
    <w:rsid w:val="00BF54CC"/>
    <w:pPr>
      <w:numPr>
        <w:numId w:val="133"/>
      </w:numPr>
    </w:pPr>
  </w:style>
  <w:style w:type="numbering" w:customStyle="1" w:styleId="Importovantl107">
    <w:name w:val="Importovaný štýl 107"/>
    <w:rsid w:val="00BF54CC"/>
    <w:pPr>
      <w:numPr>
        <w:numId w:val="134"/>
      </w:numPr>
    </w:pPr>
  </w:style>
  <w:style w:type="numbering" w:customStyle="1" w:styleId="Importovantl108">
    <w:name w:val="Importovaný štýl 108"/>
    <w:rsid w:val="00BF54CC"/>
    <w:pPr>
      <w:numPr>
        <w:numId w:val="135"/>
      </w:numPr>
    </w:pPr>
  </w:style>
  <w:style w:type="numbering" w:customStyle="1" w:styleId="Importovantl109">
    <w:name w:val="Importovaný štýl 109"/>
    <w:rsid w:val="00BF54CC"/>
    <w:pPr>
      <w:numPr>
        <w:numId w:val="136"/>
      </w:numPr>
    </w:pPr>
  </w:style>
  <w:style w:type="numbering" w:customStyle="1" w:styleId="Importovantl110">
    <w:name w:val="Importovaný štýl 110"/>
    <w:rsid w:val="00BF54CC"/>
    <w:pPr>
      <w:numPr>
        <w:numId w:val="137"/>
      </w:numPr>
    </w:pPr>
  </w:style>
  <w:style w:type="numbering" w:customStyle="1" w:styleId="Importovantl31">
    <w:name w:val="Importovaný štýl 31"/>
    <w:rsid w:val="00BF54CC"/>
    <w:pPr>
      <w:numPr>
        <w:numId w:val="138"/>
      </w:numPr>
    </w:pPr>
  </w:style>
  <w:style w:type="numbering" w:customStyle="1" w:styleId="Importovantl111">
    <w:name w:val="Importovaný štýl 111"/>
    <w:rsid w:val="00BF54CC"/>
    <w:pPr>
      <w:numPr>
        <w:numId w:val="139"/>
      </w:numPr>
    </w:pPr>
  </w:style>
  <w:style w:type="numbering" w:customStyle="1" w:styleId="Importovantl112">
    <w:name w:val="Importovaný štýl 112"/>
    <w:rsid w:val="00BF54CC"/>
    <w:pPr>
      <w:numPr>
        <w:numId w:val="140"/>
      </w:numPr>
    </w:pPr>
  </w:style>
  <w:style w:type="numbering" w:customStyle="1" w:styleId="Importovantl113">
    <w:name w:val="Importovaný štýl 113"/>
    <w:rsid w:val="00BF54CC"/>
    <w:pPr>
      <w:numPr>
        <w:numId w:val="141"/>
      </w:numPr>
    </w:pPr>
  </w:style>
  <w:style w:type="numbering" w:customStyle="1" w:styleId="Importovantl114">
    <w:name w:val="Importovaný štýl 114"/>
    <w:rsid w:val="00BF54CC"/>
    <w:pPr>
      <w:numPr>
        <w:numId w:val="142"/>
      </w:numPr>
    </w:pPr>
  </w:style>
  <w:style w:type="numbering" w:customStyle="1" w:styleId="Importovantl116">
    <w:name w:val="Importovaný štýl 116"/>
    <w:rsid w:val="00BF54CC"/>
    <w:pPr>
      <w:numPr>
        <w:numId w:val="143"/>
      </w:numPr>
    </w:pPr>
  </w:style>
  <w:style w:type="numbering" w:customStyle="1" w:styleId="Importovantl117">
    <w:name w:val="Importovaný štýl 117"/>
    <w:rsid w:val="00BF54CC"/>
    <w:pPr>
      <w:numPr>
        <w:numId w:val="144"/>
      </w:numPr>
    </w:pPr>
  </w:style>
  <w:style w:type="numbering" w:customStyle="1" w:styleId="Importovantl118">
    <w:name w:val="Importovaný štýl 118"/>
    <w:rsid w:val="00BF54CC"/>
    <w:pPr>
      <w:numPr>
        <w:numId w:val="145"/>
      </w:numPr>
    </w:pPr>
  </w:style>
  <w:style w:type="numbering" w:customStyle="1" w:styleId="Importovantl230">
    <w:name w:val="Importovaný štýl 23.0"/>
    <w:rsid w:val="00BF54CC"/>
    <w:pPr>
      <w:numPr>
        <w:numId w:val="146"/>
      </w:numPr>
    </w:pPr>
  </w:style>
  <w:style w:type="numbering" w:customStyle="1" w:styleId="Importovantl240">
    <w:name w:val="Importovaný štýl 24.0"/>
    <w:rsid w:val="00BF54CC"/>
    <w:pPr>
      <w:numPr>
        <w:numId w:val="147"/>
      </w:numPr>
    </w:pPr>
  </w:style>
  <w:style w:type="numbering" w:customStyle="1" w:styleId="Importovantl250">
    <w:name w:val="Importovaný štýl 25.0"/>
    <w:rsid w:val="00BF54CC"/>
    <w:pPr>
      <w:numPr>
        <w:numId w:val="148"/>
      </w:numPr>
    </w:pPr>
  </w:style>
  <w:style w:type="paragraph" w:customStyle="1" w:styleId="Predvolen">
    <w:name w:val="Predvolené"/>
    <w:rsid w:val="00BF54CC"/>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Importovantl260">
    <w:name w:val="Importovaný štýl 26.0"/>
    <w:rsid w:val="00BF54CC"/>
    <w:pPr>
      <w:numPr>
        <w:numId w:val="149"/>
      </w:numPr>
    </w:pPr>
  </w:style>
  <w:style w:type="numbering" w:customStyle="1" w:styleId="Importovantl270">
    <w:name w:val="Importovaný štýl 27.0"/>
    <w:rsid w:val="00BF54CC"/>
    <w:pPr>
      <w:numPr>
        <w:numId w:val="150"/>
      </w:numPr>
    </w:pPr>
  </w:style>
  <w:style w:type="numbering" w:customStyle="1" w:styleId="Importovantl280">
    <w:name w:val="Importovaný štýl 28.0"/>
    <w:rsid w:val="00BF54CC"/>
    <w:pPr>
      <w:numPr>
        <w:numId w:val="151"/>
      </w:numPr>
    </w:pPr>
  </w:style>
  <w:style w:type="character" w:customStyle="1" w:styleId="Odkaz">
    <w:name w:val="Odkaz"/>
    <w:rsid w:val="00BF54CC"/>
    <w:rPr>
      <w:color w:val="000000"/>
      <w:u w:val="none" w:color="000000"/>
    </w:rPr>
  </w:style>
  <w:style w:type="character" w:customStyle="1" w:styleId="Hyperlink1">
    <w:name w:val="Hyperlink.1"/>
    <w:basedOn w:val="Odkaz"/>
    <w:rsid w:val="00BF54CC"/>
    <w:rPr>
      <w:color w:val="000000"/>
      <w:u w:val="none" w:color="000000"/>
      <w:shd w:val="clear" w:color="auto" w:fill="auto"/>
    </w:rPr>
  </w:style>
  <w:style w:type="numbering" w:customStyle="1" w:styleId="Importovantl290">
    <w:name w:val="Importovaný štýl 29.0"/>
    <w:rsid w:val="00BF54CC"/>
    <w:pPr>
      <w:numPr>
        <w:numId w:val="152"/>
      </w:numPr>
    </w:pPr>
  </w:style>
  <w:style w:type="numbering" w:customStyle="1" w:styleId="Importovantl300">
    <w:name w:val="Importovaný štýl 30.0"/>
    <w:rsid w:val="00BF54CC"/>
    <w:pPr>
      <w:numPr>
        <w:numId w:val="153"/>
      </w:numPr>
    </w:pPr>
  </w:style>
  <w:style w:type="numbering" w:customStyle="1" w:styleId="Importovantl310">
    <w:name w:val="Importovaný štýl 31.0"/>
    <w:rsid w:val="00BF54CC"/>
    <w:pPr>
      <w:numPr>
        <w:numId w:val="154"/>
      </w:numPr>
    </w:pPr>
  </w:style>
  <w:style w:type="numbering" w:customStyle="1" w:styleId="Importovantl320">
    <w:name w:val="Importovaný štýl 32.0"/>
    <w:rsid w:val="00BF54CC"/>
    <w:pPr>
      <w:numPr>
        <w:numId w:val="155"/>
      </w:numPr>
    </w:pPr>
  </w:style>
  <w:style w:type="numbering" w:customStyle="1" w:styleId="Importovantl33">
    <w:name w:val="Importovaný štýl 33"/>
    <w:rsid w:val="00BF54CC"/>
    <w:pPr>
      <w:numPr>
        <w:numId w:val="156"/>
      </w:numPr>
    </w:pPr>
  </w:style>
  <w:style w:type="numbering" w:customStyle="1" w:styleId="Importovantl340">
    <w:name w:val="Importovaný štýl 34.0"/>
    <w:rsid w:val="00BF54CC"/>
    <w:pPr>
      <w:numPr>
        <w:numId w:val="157"/>
      </w:numPr>
    </w:pPr>
  </w:style>
  <w:style w:type="numbering" w:customStyle="1" w:styleId="Importovantl350">
    <w:name w:val="Importovaný štýl 35.0"/>
    <w:rsid w:val="00BF54CC"/>
    <w:pPr>
      <w:numPr>
        <w:numId w:val="158"/>
      </w:numPr>
    </w:pPr>
  </w:style>
  <w:style w:type="numbering" w:customStyle="1" w:styleId="Importovantl360">
    <w:name w:val="Importovaný štýl 36.0"/>
    <w:rsid w:val="00BF54CC"/>
    <w:pPr>
      <w:numPr>
        <w:numId w:val="159"/>
      </w:numPr>
    </w:pPr>
  </w:style>
  <w:style w:type="numbering" w:customStyle="1" w:styleId="Importovantl370">
    <w:name w:val="Importovaný štýl 37.0"/>
    <w:rsid w:val="00BF54CC"/>
    <w:pPr>
      <w:numPr>
        <w:numId w:val="160"/>
      </w:numPr>
    </w:pPr>
  </w:style>
  <w:style w:type="numbering" w:customStyle="1" w:styleId="Importovantl380">
    <w:name w:val="Importovaný štýl 38.0"/>
    <w:rsid w:val="00BF54CC"/>
    <w:pPr>
      <w:numPr>
        <w:numId w:val="161"/>
      </w:numPr>
    </w:pPr>
  </w:style>
  <w:style w:type="numbering" w:customStyle="1" w:styleId="Importovantl390">
    <w:name w:val="Importovaný štýl 39.0"/>
    <w:rsid w:val="00BF54CC"/>
    <w:pPr>
      <w:numPr>
        <w:numId w:val="162"/>
      </w:numPr>
    </w:pPr>
  </w:style>
  <w:style w:type="numbering" w:customStyle="1" w:styleId="Importovantl400">
    <w:name w:val="Importovaný štýl 40.0"/>
    <w:rsid w:val="00BF54CC"/>
    <w:pPr>
      <w:numPr>
        <w:numId w:val="163"/>
      </w:numPr>
    </w:pPr>
  </w:style>
  <w:style w:type="numbering" w:customStyle="1" w:styleId="Importovantl410">
    <w:name w:val="Importovaný štýl 41.0"/>
    <w:rsid w:val="00BF54CC"/>
    <w:pPr>
      <w:numPr>
        <w:numId w:val="164"/>
      </w:numPr>
    </w:pPr>
  </w:style>
  <w:style w:type="numbering" w:customStyle="1" w:styleId="Importovantl2">
    <w:name w:val="Importovaný štýl 2"/>
    <w:rsid w:val="00BF54CC"/>
    <w:pPr>
      <w:numPr>
        <w:numId w:val="165"/>
      </w:numPr>
    </w:pPr>
  </w:style>
  <w:style w:type="numbering" w:customStyle="1" w:styleId="Importovantl420">
    <w:name w:val="Importovaný štýl 42.0"/>
    <w:rsid w:val="00BF54CC"/>
    <w:pPr>
      <w:numPr>
        <w:numId w:val="166"/>
      </w:numPr>
    </w:pPr>
  </w:style>
  <w:style w:type="character" w:customStyle="1" w:styleId="Hyperlink2">
    <w:name w:val="Hyperlink.2"/>
    <w:basedOn w:val="spelle"/>
    <w:rsid w:val="00BF54CC"/>
    <w:rPr>
      <w:rFonts w:ascii="Proba Pro" w:eastAsia="Proba Pro" w:hAnsi="Proba Pro" w:cs="Proba Pro"/>
      <w:color w:val="000000"/>
      <w:sz w:val="20"/>
      <w:szCs w:val="20"/>
      <w:u w:color="000000"/>
    </w:rPr>
  </w:style>
  <w:style w:type="numbering" w:customStyle="1" w:styleId="Importovantl430">
    <w:name w:val="Importovaný štýl 43.0"/>
    <w:rsid w:val="00BF54CC"/>
    <w:pPr>
      <w:numPr>
        <w:numId w:val="167"/>
      </w:numPr>
    </w:pPr>
  </w:style>
  <w:style w:type="paragraph" w:customStyle="1" w:styleId="pecka1">
    <w:name w:val="Špecka 1"/>
    <w:basedOn w:val="Normlny"/>
    <w:link w:val="pecka1Char"/>
    <w:qFormat/>
    <w:rsid w:val="00BF54CC"/>
    <w:pPr>
      <w:pBdr>
        <w:top w:val="nil"/>
        <w:left w:val="nil"/>
        <w:bottom w:val="nil"/>
        <w:right w:val="nil"/>
        <w:between w:val="nil"/>
        <w:bar w:val="nil"/>
      </w:pBdr>
      <w:jc w:val="center"/>
      <w:outlineLvl w:val="1"/>
    </w:pPr>
    <w:rPr>
      <w:rFonts w:ascii="Proba Pro" w:eastAsia="Proba Pro" w:hAnsi="Proba Pro" w:cs="Proba Pro"/>
      <w:b/>
      <w:bCs/>
      <w:color w:val="008998"/>
      <w:sz w:val="24"/>
      <w:szCs w:val="24"/>
      <w:u w:color="000000"/>
      <w:bdr w:val="nil"/>
      <w:lang w:eastAsia="sk-SK"/>
    </w:rPr>
  </w:style>
  <w:style w:type="character" w:customStyle="1" w:styleId="tl1Char">
    <w:name w:val="Štýl1 Char"/>
    <w:basedOn w:val="Predvolenpsmoodseku"/>
    <w:rsid w:val="00BF54CC"/>
    <w:rPr>
      <w:rFonts w:ascii="Proba Pro" w:eastAsia="Proba Pro" w:hAnsi="Proba Pro" w:cs="Proba Pro"/>
      <w:b/>
      <w:bCs/>
      <w:color w:val="008998"/>
      <w:sz w:val="24"/>
      <w:szCs w:val="24"/>
      <w:u w:color="000000"/>
      <w:bdr w:val="nil"/>
      <w:lang w:eastAsia="sk-SK"/>
    </w:rPr>
  </w:style>
  <w:style w:type="character" w:customStyle="1" w:styleId="pecka1Char">
    <w:name w:val="Špecka 1 Char"/>
    <w:basedOn w:val="Predvolenpsmoodseku"/>
    <w:link w:val="pecka1"/>
    <w:rsid w:val="00BF54CC"/>
    <w:rPr>
      <w:rFonts w:ascii="Proba Pro" w:eastAsia="Proba Pro" w:hAnsi="Proba Pro" w:cs="Proba Pro"/>
      <w:b/>
      <w:bCs/>
      <w:color w:val="008998"/>
      <w:sz w:val="24"/>
      <w:szCs w:val="24"/>
      <w:u w:color="000000"/>
      <w:bdr w:val="nil"/>
    </w:rPr>
  </w:style>
  <w:style w:type="paragraph" w:customStyle="1" w:styleId="pecka2">
    <w:name w:val="Špecka 2"/>
    <w:basedOn w:val="Normlny"/>
    <w:link w:val="pecka2Char"/>
    <w:qFormat/>
    <w:rsid w:val="00BF54CC"/>
    <w:pPr>
      <w:pBdr>
        <w:top w:val="nil"/>
        <w:left w:val="nil"/>
        <w:bottom w:val="nil"/>
        <w:right w:val="nil"/>
        <w:between w:val="nil"/>
        <w:bar w:val="nil"/>
      </w:pBdr>
      <w:jc w:val="both"/>
      <w:outlineLvl w:val="2"/>
    </w:pPr>
    <w:rPr>
      <w:rFonts w:ascii="Proba Pro" w:eastAsia="Proba Pro" w:hAnsi="Proba Pro" w:cs="Proba Pro"/>
      <w:b/>
      <w:bCs/>
      <w:color w:val="008998"/>
      <w:sz w:val="20"/>
      <w:szCs w:val="20"/>
      <w:u w:val="single" w:color="000000"/>
      <w:bdr w:val="nil"/>
      <w:lang w:eastAsia="sk-SK"/>
    </w:rPr>
  </w:style>
  <w:style w:type="paragraph" w:customStyle="1" w:styleId="pecka3">
    <w:name w:val="Špecka 3"/>
    <w:basedOn w:val="Normlny"/>
    <w:link w:val="pecka3Char"/>
    <w:qFormat/>
    <w:rsid w:val="00BF54CC"/>
    <w:pPr>
      <w:pBdr>
        <w:top w:val="nil"/>
        <w:left w:val="nil"/>
        <w:bottom w:val="nil"/>
        <w:right w:val="nil"/>
        <w:between w:val="nil"/>
        <w:bar w:val="nil"/>
      </w:pBdr>
      <w:jc w:val="both"/>
      <w:outlineLvl w:val="2"/>
    </w:pPr>
    <w:rPr>
      <w:rFonts w:ascii="Proba Pro" w:eastAsia="Proba Pro" w:hAnsi="Proba Pro" w:cs="Proba Pro"/>
      <w:b/>
      <w:bCs/>
      <w:color w:val="008998"/>
      <w:sz w:val="20"/>
      <w:szCs w:val="20"/>
      <w:u w:color="000000"/>
      <w:bdr w:val="nil"/>
      <w:lang w:eastAsia="sk-SK"/>
    </w:rPr>
  </w:style>
  <w:style w:type="character" w:customStyle="1" w:styleId="pecka2Char">
    <w:name w:val="Špecka 2 Char"/>
    <w:basedOn w:val="Predvolenpsmoodseku"/>
    <w:link w:val="pecka2"/>
    <w:rsid w:val="00BF54CC"/>
    <w:rPr>
      <w:rFonts w:ascii="Proba Pro" w:eastAsia="Proba Pro" w:hAnsi="Proba Pro" w:cs="Proba Pro"/>
      <w:b/>
      <w:bCs/>
      <w:color w:val="008998"/>
      <w:u w:val="single" w:color="000000"/>
      <w:bdr w:val="nil"/>
    </w:rPr>
  </w:style>
  <w:style w:type="paragraph" w:customStyle="1" w:styleId="pecka4">
    <w:name w:val="Špecka 4"/>
    <w:basedOn w:val="Normlny"/>
    <w:link w:val="pecka4Char"/>
    <w:qFormat/>
    <w:rsid w:val="00BF54CC"/>
    <w:pPr>
      <w:pBdr>
        <w:top w:val="nil"/>
        <w:left w:val="nil"/>
        <w:bottom w:val="nil"/>
        <w:right w:val="nil"/>
        <w:between w:val="nil"/>
        <w:bar w:val="nil"/>
      </w:pBdr>
      <w:jc w:val="both"/>
    </w:pPr>
    <w:rPr>
      <w:rFonts w:ascii="Proba Pro" w:eastAsia="Proba Pro" w:hAnsi="Proba Pro" w:cs="Proba Pro"/>
      <w:b/>
      <w:bCs/>
      <w:sz w:val="20"/>
      <w:szCs w:val="20"/>
      <w:u w:val="single" w:color="000000"/>
      <w:bdr w:val="nil"/>
      <w:lang w:eastAsia="sk-SK"/>
    </w:rPr>
  </w:style>
  <w:style w:type="character" w:customStyle="1" w:styleId="pecka3Char">
    <w:name w:val="Špecka 3 Char"/>
    <w:basedOn w:val="Predvolenpsmoodseku"/>
    <w:link w:val="pecka3"/>
    <w:rsid w:val="00BF54CC"/>
    <w:rPr>
      <w:rFonts w:ascii="Proba Pro" w:eastAsia="Proba Pro" w:hAnsi="Proba Pro" w:cs="Proba Pro"/>
      <w:b/>
      <w:bCs/>
      <w:color w:val="008998"/>
      <w:u w:color="000000"/>
      <w:bdr w:val="nil"/>
    </w:rPr>
  </w:style>
  <w:style w:type="paragraph" w:customStyle="1" w:styleId="pecka5">
    <w:name w:val="Špecka 5"/>
    <w:basedOn w:val="Normlny"/>
    <w:link w:val="pecka5Char"/>
    <w:qFormat/>
    <w:rsid w:val="00BF54CC"/>
    <w:pPr>
      <w:pBdr>
        <w:top w:val="nil"/>
        <w:left w:val="nil"/>
        <w:bottom w:val="nil"/>
        <w:right w:val="nil"/>
        <w:between w:val="nil"/>
        <w:bar w:val="nil"/>
      </w:pBdr>
      <w:spacing w:after="160"/>
      <w:jc w:val="both"/>
    </w:pPr>
    <w:rPr>
      <w:rFonts w:ascii="Proba Pro" w:eastAsia="Proba Pro" w:hAnsi="Proba Pro" w:cs="Proba Pro"/>
      <w:sz w:val="20"/>
      <w:szCs w:val="20"/>
      <w:u w:color="000000"/>
      <w:bdr w:val="nil"/>
      <w:lang w:eastAsia="sk-SK"/>
    </w:rPr>
  </w:style>
  <w:style w:type="character" w:customStyle="1" w:styleId="pecka4Char">
    <w:name w:val="Špecka 4 Char"/>
    <w:basedOn w:val="Predvolenpsmoodseku"/>
    <w:link w:val="pecka4"/>
    <w:rsid w:val="00BF54CC"/>
    <w:rPr>
      <w:rFonts w:ascii="Proba Pro" w:eastAsia="Proba Pro" w:hAnsi="Proba Pro" w:cs="Proba Pro"/>
      <w:b/>
      <w:bCs/>
      <w:color w:val="000000"/>
      <w:u w:val="single" w:color="000000"/>
      <w:bdr w:val="nil"/>
    </w:rPr>
  </w:style>
  <w:style w:type="character" w:customStyle="1" w:styleId="pecka5Char">
    <w:name w:val="Špecka 5 Char"/>
    <w:basedOn w:val="Predvolenpsmoodseku"/>
    <w:link w:val="pecka5"/>
    <w:rsid w:val="00BF54CC"/>
    <w:rPr>
      <w:rFonts w:ascii="Proba Pro" w:eastAsia="Proba Pro" w:hAnsi="Proba Pro" w:cs="Proba Pro"/>
      <w:color w:val="000000"/>
      <w:u w:color="000000"/>
      <w:bdr w:val="nil"/>
    </w:rPr>
  </w:style>
  <w:style w:type="paragraph" w:customStyle="1" w:styleId="SP1">
    <w:name w:val="SP 1"/>
    <w:basedOn w:val="SAPHlavn"/>
    <w:link w:val="SP1Char"/>
    <w:qFormat/>
    <w:rsid w:val="00BF54CC"/>
  </w:style>
  <w:style w:type="paragraph" w:customStyle="1" w:styleId="SP2">
    <w:name w:val="SP 2"/>
    <w:basedOn w:val="SAP0"/>
    <w:link w:val="SP2Char"/>
    <w:qFormat/>
    <w:rsid w:val="00BF54CC"/>
    <w:pPr>
      <w:ind w:left="432"/>
    </w:pPr>
  </w:style>
  <w:style w:type="character" w:customStyle="1" w:styleId="SAPHlavnChar">
    <w:name w:val="SAŽP Hlavný Char"/>
    <w:basedOn w:val="Predvolenpsmoodseku"/>
    <w:link w:val="SAPHlavn"/>
    <w:rsid w:val="00BF54CC"/>
    <w:rPr>
      <w:rFonts w:ascii="Proba Pro" w:eastAsia="Proba Pro" w:hAnsi="Proba Pro" w:cs="Proba Pro"/>
      <w:b/>
      <w:bCs/>
      <w:color w:val="000000"/>
      <w:spacing w:val="30"/>
      <w:sz w:val="28"/>
      <w:szCs w:val="28"/>
      <w:u w:color="000000"/>
      <w:bdr w:val="nil"/>
    </w:rPr>
  </w:style>
  <w:style w:type="character" w:customStyle="1" w:styleId="SP1Char">
    <w:name w:val="SP 1 Char"/>
    <w:basedOn w:val="SAPHlavnChar"/>
    <w:link w:val="SP1"/>
    <w:rsid w:val="00BF54CC"/>
    <w:rPr>
      <w:rFonts w:ascii="Proba Pro" w:eastAsia="Proba Pro" w:hAnsi="Proba Pro" w:cs="Proba Pro"/>
      <w:b/>
      <w:bCs/>
      <w:color w:val="000000"/>
      <w:spacing w:val="30"/>
      <w:sz w:val="28"/>
      <w:szCs w:val="28"/>
      <w:u w:color="000000"/>
      <w:bdr w:val="nil"/>
    </w:rPr>
  </w:style>
  <w:style w:type="paragraph" w:customStyle="1" w:styleId="SP3">
    <w:name w:val="SP 3"/>
    <w:basedOn w:val="SAP1"/>
    <w:link w:val="SP3Char"/>
    <w:qFormat/>
    <w:rsid w:val="00BF54CC"/>
    <w:pPr>
      <w:numPr>
        <w:numId w:val="34"/>
      </w:numPr>
      <w:pBdr>
        <w:top w:val="nil"/>
        <w:left w:val="nil"/>
        <w:bottom w:val="nil"/>
        <w:right w:val="nil"/>
        <w:between w:val="nil"/>
        <w:bar w:val="nil"/>
      </w:pBdr>
      <w:outlineLvl w:val="2"/>
    </w:pPr>
  </w:style>
  <w:style w:type="character" w:customStyle="1" w:styleId="SAP0Char">
    <w:name w:val="SAŽP 0 Char"/>
    <w:basedOn w:val="Predvolenpsmoodseku"/>
    <w:link w:val="SAP0"/>
    <w:rsid w:val="00BF54CC"/>
    <w:rPr>
      <w:rFonts w:ascii="Proba Pro" w:eastAsia="Proba Pro" w:hAnsi="Proba Pro" w:cs="Proba Pro"/>
      <w:color w:val="000000"/>
      <w:spacing w:val="30"/>
      <w:sz w:val="24"/>
      <w:szCs w:val="24"/>
      <w:u w:color="000000"/>
      <w:bdr w:val="nil"/>
    </w:rPr>
  </w:style>
  <w:style w:type="character" w:customStyle="1" w:styleId="SP2Char">
    <w:name w:val="SP 2 Char"/>
    <w:basedOn w:val="SAP0Char"/>
    <w:link w:val="SP2"/>
    <w:rsid w:val="00BF54CC"/>
    <w:rPr>
      <w:rFonts w:ascii="Proba Pro" w:eastAsia="Proba Pro" w:hAnsi="Proba Pro" w:cs="Proba Pro"/>
      <w:color w:val="000000"/>
      <w:spacing w:val="30"/>
      <w:sz w:val="24"/>
      <w:szCs w:val="24"/>
      <w:u w:color="000000"/>
      <w:bdr w:val="nil"/>
    </w:rPr>
  </w:style>
  <w:style w:type="character" w:customStyle="1" w:styleId="SAP1Char">
    <w:name w:val="SAŽP 1 Char"/>
    <w:basedOn w:val="Predvolenpsmoodseku"/>
    <w:link w:val="SAP1"/>
    <w:rsid w:val="00BF54CC"/>
    <w:rPr>
      <w:rFonts w:ascii="Proba Pro" w:eastAsiaTheme="majorEastAsia" w:hAnsi="Proba Pro" w:cstheme="majorBidi"/>
      <w:b/>
      <w:caps/>
      <w:color w:val="008998"/>
      <w:spacing w:val="30"/>
      <w:lang w:val="en-US"/>
    </w:rPr>
  </w:style>
  <w:style w:type="character" w:customStyle="1" w:styleId="SP3Char">
    <w:name w:val="SP 3 Char"/>
    <w:basedOn w:val="SAP1Char"/>
    <w:link w:val="SP3"/>
    <w:rsid w:val="00BF54CC"/>
    <w:rPr>
      <w:rFonts w:ascii="Proba Pro" w:eastAsiaTheme="majorEastAsia" w:hAnsi="Proba Pro" w:cstheme="majorBidi"/>
      <w:b/>
      <w:caps/>
      <w:color w:val="008998"/>
      <w:spacing w:val="30"/>
      <w:lang w:val="en-US"/>
    </w:rPr>
  </w:style>
  <w:style w:type="character" w:customStyle="1" w:styleId="FontStyle46">
    <w:name w:val="Font Style46"/>
    <w:basedOn w:val="Predvolenpsmoodseku"/>
    <w:uiPriority w:val="99"/>
    <w:rsid w:val="00BF54CC"/>
    <w:rPr>
      <w:rFonts w:ascii="Arial" w:hAnsi="Arial" w:cs="Arial" w:hint="default"/>
      <w:sz w:val="18"/>
      <w:szCs w:val="18"/>
    </w:rPr>
  </w:style>
  <w:style w:type="paragraph" w:customStyle="1" w:styleId="AqpOdrka1">
    <w:name w:val="AqpOdrážka1"/>
    <w:basedOn w:val="Normlny"/>
    <w:rsid w:val="00BF54CC"/>
    <w:pPr>
      <w:numPr>
        <w:numId w:val="168"/>
      </w:numPr>
      <w:autoSpaceDE w:val="0"/>
      <w:autoSpaceDN w:val="0"/>
      <w:adjustRightInd w:val="0"/>
      <w:spacing w:before="60"/>
      <w:jc w:val="both"/>
    </w:pPr>
    <w:rPr>
      <w:rFonts w:ascii="Times New Roman" w:eastAsia="Arial Unicode MS" w:hAnsi="Times New Roman"/>
      <w:color w:val="auto"/>
      <w:sz w:val="24"/>
      <w:szCs w:val="24"/>
      <w:u w:color="000000"/>
      <w:lang w:eastAsia="cs-CZ"/>
    </w:rPr>
  </w:style>
  <w:style w:type="paragraph" w:customStyle="1" w:styleId="Style12">
    <w:name w:val="Style12"/>
    <w:basedOn w:val="Normlny"/>
    <w:uiPriority w:val="99"/>
    <w:rsid w:val="00BF54CC"/>
    <w:pPr>
      <w:widowControl w:val="0"/>
      <w:autoSpaceDE w:val="0"/>
      <w:autoSpaceDN w:val="0"/>
      <w:adjustRightInd w:val="0"/>
      <w:spacing w:line="230" w:lineRule="exact"/>
      <w:ind w:hanging="413"/>
      <w:jc w:val="both"/>
    </w:pPr>
    <w:rPr>
      <w:rFonts w:ascii="Arial" w:eastAsiaTheme="minorEastAsia" w:hAnsi="Arial" w:cs="Arial"/>
      <w:color w:val="auto"/>
      <w:sz w:val="24"/>
      <w:szCs w:val="24"/>
      <w:u w:color="000000"/>
      <w:lang w:eastAsia="sk-SK"/>
    </w:rPr>
  </w:style>
  <w:style w:type="paragraph" w:styleId="Bezriadkovania">
    <w:name w:val="No Spacing"/>
    <w:uiPriority w:val="1"/>
    <w:qFormat/>
    <w:rsid w:val="00863EF6"/>
    <w:rPr>
      <w:rFonts w:ascii="PT Serif" w:eastAsia="PT Serif" w:hAnsi="PT Serif" w:cs="PT Serif"/>
      <w:color w:val="000000" w:themeColor="text1"/>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7504">
      <w:bodyDiv w:val="1"/>
      <w:marLeft w:val="0"/>
      <w:marRight w:val="0"/>
      <w:marTop w:val="0"/>
      <w:marBottom w:val="0"/>
      <w:divBdr>
        <w:top w:val="none" w:sz="0" w:space="0" w:color="auto"/>
        <w:left w:val="none" w:sz="0" w:space="0" w:color="auto"/>
        <w:bottom w:val="none" w:sz="0" w:space="0" w:color="auto"/>
        <w:right w:val="none" w:sz="0" w:space="0" w:color="auto"/>
      </w:divBdr>
    </w:div>
    <w:div w:id="438456896">
      <w:bodyDiv w:val="1"/>
      <w:marLeft w:val="0"/>
      <w:marRight w:val="0"/>
      <w:marTop w:val="0"/>
      <w:marBottom w:val="0"/>
      <w:divBdr>
        <w:top w:val="none" w:sz="0" w:space="0" w:color="auto"/>
        <w:left w:val="none" w:sz="0" w:space="0" w:color="auto"/>
        <w:bottom w:val="none" w:sz="0" w:space="0" w:color="auto"/>
        <w:right w:val="none" w:sz="0" w:space="0" w:color="auto"/>
      </w:divBdr>
    </w:div>
    <w:div w:id="714735707">
      <w:bodyDiv w:val="1"/>
      <w:marLeft w:val="0"/>
      <w:marRight w:val="0"/>
      <w:marTop w:val="0"/>
      <w:marBottom w:val="0"/>
      <w:divBdr>
        <w:top w:val="none" w:sz="0" w:space="0" w:color="auto"/>
        <w:left w:val="none" w:sz="0" w:space="0" w:color="auto"/>
        <w:bottom w:val="none" w:sz="0" w:space="0" w:color="auto"/>
        <w:right w:val="none" w:sz="0" w:space="0" w:color="auto"/>
      </w:divBdr>
    </w:div>
    <w:div w:id="802846910">
      <w:bodyDiv w:val="1"/>
      <w:marLeft w:val="0"/>
      <w:marRight w:val="0"/>
      <w:marTop w:val="0"/>
      <w:marBottom w:val="0"/>
      <w:divBdr>
        <w:top w:val="none" w:sz="0" w:space="0" w:color="auto"/>
        <w:left w:val="none" w:sz="0" w:space="0" w:color="auto"/>
        <w:bottom w:val="none" w:sz="0" w:space="0" w:color="auto"/>
        <w:right w:val="none" w:sz="0" w:space="0" w:color="auto"/>
      </w:divBdr>
    </w:div>
    <w:div w:id="962274531">
      <w:bodyDiv w:val="1"/>
      <w:marLeft w:val="0"/>
      <w:marRight w:val="0"/>
      <w:marTop w:val="0"/>
      <w:marBottom w:val="0"/>
      <w:divBdr>
        <w:top w:val="none" w:sz="0" w:space="0" w:color="auto"/>
        <w:left w:val="none" w:sz="0" w:space="0" w:color="auto"/>
        <w:bottom w:val="none" w:sz="0" w:space="0" w:color="auto"/>
        <w:right w:val="none" w:sz="0" w:space="0" w:color="auto"/>
      </w:divBdr>
      <w:divsChild>
        <w:div w:id="507017614">
          <w:marLeft w:val="255"/>
          <w:marRight w:val="0"/>
          <w:marTop w:val="0"/>
          <w:marBottom w:val="0"/>
          <w:divBdr>
            <w:top w:val="none" w:sz="0" w:space="0" w:color="auto"/>
            <w:left w:val="none" w:sz="0" w:space="0" w:color="auto"/>
            <w:bottom w:val="none" w:sz="0" w:space="0" w:color="auto"/>
            <w:right w:val="none" w:sz="0" w:space="0" w:color="auto"/>
          </w:divBdr>
        </w:div>
        <w:div w:id="1675450779">
          <w:marLeft w:val="255"/>
          <w:marRight w:val="0"/>
          <w:marTop w:val="0"/>
          <w:marBottom w:val="0"/>
          <w:divBdr>
            <w:top w:val="none" w:sz="0" w:space="0" w:color="auto"/>
            <w:left w:val="none" w:sz="0" w:space="0" w:color="auto"/>
            <w:bottom w:val="none" w:sz="0" w:space="0" w:color="auto"/>
            <w:right w:val="none" w:sz="0" w:space="0" w:color="auto"/>
          </w:divBdr>
        </w:div>
      </w:divsChild>
    </w:div>
    <w:div w:id="979766165">
      <w:bodyDiv w:val="1"/>
      <w:marLeft w:val="0"/>
      <w:marRight w:val="0"/>
      <w:marTop w:val="0"/>
      <w:marBottom w:val="0"/>
      <w:divBdr>
        <w:top w:val="none" w:sz="0" w:space="0" w:color="auto"/>
        <w:left w:val="none" w:sz="0" w:space="0" w:color="auto"/>
        <w:bottom w:val="none" w:sz="0" w:space="0" w:color="auto"/>
        <w:right w:val="none" w:sz="0" w:space="0" w:color="auto"/>
      </w:divBdr>
      <w:divsChild>
        <w:div w:id="1792163220">
          <w:marLeft w:val="0"/>
          <w:marRight w:val="0"/>
          <w:marTop w:val="0"/>
          <w:marBottom w:val="0"/>
          <w:divBdr>
            <w:top w:val="none" w:sz="0" w:space="0" w:color="auto"/>
            <w:left w:val="none" w:sz="0" w:space="0" w:color="auto"/>
            <w:bottom w:val="none" w:sz="0" w:space="0" w:color="auto"/>
            <w:right w:val="none" w:sz="0" w:space="0" w:color="auto"/>
          </w:divBdr>
        </w:div>
        <w:div w:id="1938907654">
          <w:marLeft w:val="0"/>
          <w:marRight w:val="0"/>
          <w:marTop w:val="0"/>
          <w:marBottom w:val="0"/>
          <w:divBdr>
            <w:top w:val="none" w:sz="0" w:space="0" w:color="auto"/>
            <w:left w:val="none" w:sz="0" w:space="0" w:color="auto"/>
            <w:bottom w:val="none" w:sz="0" w:space="0" w:color="auto"/>
            <w:right w:val="none" w:sz="0" w:space="0" w:color="auto"/>
          </w:divBdr>
        </w:div>
        <w:div w:id="778136652">
          <w:marLeft w:val="0"/>
          <w:marRight w:val="0"/>
          <w:marTop w:val="0"/>
          <w:marBottom w:val="0"/>
          <w:divBdr>
            <w:top w:val="none" w:sz="0" w:space="0" w:color="auto"/>
            <w:left w:val="none" w:sz="0" w:space="0" w:color="auto"/>
            <w:bottom w:val="none" w:sz="0" w:space="0" w:color="auto"/>
            <w:right w:val="none" w:sz="0" w:space="0" w:color="auto"/>
          </w:divBdr>
        </w:div>
        <w:div w:id="967131501">
          <w:marLeft w:val="0"/>
          <w:marRight w:val="0"/>
          <w:marTop w:val="0"/>
          <w:marBottom w:val="0"/>
          <w:divBdr>
            <w:top w:val="none" w:sz="0" w:space="0" w:color="auto"/>
            <w:left w:val="none" w:sz="0" w:space="0" w:color="auto"/>
            <w:bottom w:val="none" w:sz="0" w:space="0" w:color="auto"/>
            <w:right w:val="none" w:sz="0" w:space="0" w:color="auto"/>
          </w:divBdr>
        </w:div>
        <w:div w:id="2136949673">
          <w:marLeft w:val="0"/>
          <w:marRight w:val="0"/>
          <w:marTop w:val="0"/>
          <w:marBottom w:val="0"/>
          <w:divBdr>
            <w:top w:val="none" w:sz="0" w:space="0" w:color="auto"/>
            <w:left w:val="none" w:sz="0" w:space="0" w:color="auto"/>
            <w:bottom w:val="none" w:sz="0" w:space="0" w:color="auto"/>
            <w:right w:val="none" w:sz="0" w:space="0" w:color="auto"/>
          </w:divBdr>
        </w:div>
      </w:divsChild>
    </w:div>
    <w:div w:id="100377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npp.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s://www.uvo.gov.sk/espd/filter?lang=sk"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files.nar.cz/docs/josephine/sk/Technicke_poziadavky_sw_JOSEPHINE.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DAF47-BCEC-45B1-B832-7161DCB7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30606</Words>
  <Characters>174455</Characters>
  <Application>Microsoft Office Word</Application>
  <DocSecurity>0</DocSecurity>
  <Lines>1453</Lines>
  <Paragraphs>409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SÚŤAŽNÉ PODKLADY</vt:lpstr>
      <vt:lpstr>SÚŤAŽNÉ PODKLADY</vt:lpstr>
    </vt:vector>
  </TitlesOfParts>
  <Company/>
  <LinksUpToDate>false</LinksUpToDate>
  <CharactersWithSpaces>204652</CharactersWithSpaces>
  <SharedDoc>false</SharedDoc>
  <HLinks>
    <vt:vector size="66" baseType="variant">
      <vt:variant>
        <vt:i4>5701655</vt:i4>
      </vt:variant>
      <vt:variant>
        <vt:i4>219</vt:i4>
      </vt:variant>
      <vt:variant>
        <vt:i4>0</vt:i4>
      </vt:variant>
      <vt:variant>
        <vt:i4>5</vt:i4>
      </vt:variant>
      <vt:variant>
        <vt:lpwstr>http://www.uvo.gov.sk/legislativametodika-dohlad/jednotny-europsky-dokument-pre-verejne-obstaravanie-553.html</vt:lpwstr>
      </vt:variant>
      <vt:variant>
        <vt:lpwstr/>
      </vt:variant>
      <vt:variant>
        <vt:i4>2359329</vt:i4>
      </vt:variant>
      <vt:variant>
        <vt:i4>216</vt:i4>
      </vt:variant>
      <vt:variant>
        <vt:i4>0</vt:i4>
      </vt:variant>
      <vt:variant>
        <vt:i4>5</vt:i4>
      </vt:variant>
      <vt:variant>
        <vt:lpwstr>https://www.vsds.sk/edso/domov/vyrobcovia-elektriny/pripojenie-zdroja/zdroj-do-10kw</vt:lpwstr>
      </vt:variant>
      <vt:variant>
        <vt:lpwstr/>
      </vt:variant>
      <vt:variant>
        <vt:i4>3801147</vt:i4>
      </vt:variant>
      <vt:variant>
        <vt:i4>213</vt:i4>
      </vt:variant>
      <vt:variant>
        <vt:i4>0</vt:i4>
      </vt:variant>
      <vt:variant>
        <vt:i4>5</vt:i4>
      </vt:variant>
      <vt:variant>
        <vt:lpwstr>http://www.apes-sk.eu/eticky-kodex/</vt:lpwstr>
      </vt:variant>
      <vt:variant>
        <vt:lpwstr/>
      </vt:variant>
      <vt:variant>
        <vt:i4>6291461</vt:i4>
      </vt:variant>
      <vt:variant>
        <vt:i4>210</vt:i4>
      </vt:variant>
      <vt:variant>
        <vt:i4>0</vt:i4>
      </vt:variant>
      <vt:variant>
        <vt:i4>5</vt:i4>
      </vt:variant>
      <vt:variant>
        <vt:lpwstr>mailto:jozeftomov@nsp-bardejov.sk</vt:lpwstr>
      </vt:variant>
      <vt:variant>
        <vt:lpwstr/>
      </vt:variant>
      <vt:variant>
        <vt:i4>1441909</vt:i4>
      </vt:variant>
      <vt:variant>
        <vt:i4>207</vt:i4>
      </vt:variant>
      <vt:variant>
        <vt:i4>0</vt:i4>
      </vt:variant>
      <vt:variant>
        <vt:i4>5</vt:i4>
      </vt:variant>
      <vt:variant>
        <vt:lpwstr>mailto:viliamantony@nsp-bardejov.sk</vt:lpwstr>
      </vt:variant>
      <vt:variant>
        <vt:lpwstr/>
      </vt:variant>
      <vt:variant>
        <vt:i4>2359329</vt:i4>
      </vt:variant>
      <vt:variant>
        <vt:i4>204</vt:i4>
      </vt:variant>
      <vt:variant>
        <vt:i4>0</vt:i4>
      </vt:variant>
      <vt:variant>
        <vt:i4>5</vt:i4>
      </vt:variant>
      <vt:variant>
        <vt:lpwstr>https://www.vsds.sk/edso/domov/vyrobcovia-elektriny/pripojenie-zdroja/zdroj-do-10kw</vt:lpwstr>
      </vt:variant>
      <vt:variant>
        <vt:lpwstr/>
      </vt:variant>
      <vt:variant>
        <vt:i4>2555940</vt:i4>
      </vt:variant>
      <vt:variant>
        <vt:i4>201</vt:i4>
      </vt:variant>
      <vt:variant>
        <vt:i4>0</vt:i4>
      </vt:variant>
      <vt:variant>
        <vt:i4>5</vt:i4>
      </vt:variant>
      <vt:variant>
        <vt:lpwstr>https://ec.europa.eu/tools/espd/filter?lang=sk</vt:lpwstr>
      </vt:variant>
      <vt:variant>
        <vt:lpwstr/>
      </vt:variant>
      <vt:variant>
        <vt:i4>5701655</vt:i4>
      </vt:variant>
      <vt:variant>
        <vt:i4>198</vt:i4>
      </vt:variant>
      <vt:variant>
        <vt:i4>0</vt:i4>
      </vt:variant>
      <vt:variant>
        <vt:i4>5</vt:i4>
      </vt:variant>
      <vt:variant>
        <vt:lpwstr>http://www.uvo.gov.sk/legislativametodika-dohlad/jednotny-europsky-dokument-pre-verejne-obstaravanie-553.html</vt:lpwstr>
      </vt:variant>
      <vt:variant>
        <vt:lpwstr/>
      </vt:variant>
      <vt:variant>
        <vt:i4>6094888</vt:i4>
      </vt:variant>
      <vt:variant>
        <vt:i4>195</vt:i4>
      </vt:variant>
      <vt:variant>
        <vt:i4>0</vt:i4>
      </vt:variant>
      <vt:variant>
        <vt:i4>5</vt:i4>
      </vt:variant>
      <vt:variant>
        <vt:lpwstr>mailto:jozefbalascak@nsp-bardejov.sk</vt:lpwstr>
      </vt:variant>
      <vt:variant>
        <vt:lpwstr/>
      </vt:variant>
      <vt:variant>
        <vt:i4>6291461</vt:i4>
      </vt:variant>
      <vt:variant>
        <vt:i4>192</vt:i4>
      </vt:variant>
      <vt:variant>
        <vt:i4>0</vt:i4>
      </vt:variant>
      <vt:variant>
        <vt:i4>5</vt:i4>
      </vt:variant>
      <vt:variant>
        <vt:lpwstr>mailto:jozeftomov@nsp-bardejov.sk</vt:lpwstr>
      </vt:variant>
      <vt:variant>
        <vt:lpwstr/>
      </vt:variant>
      <vt:variant>
        <vt:i4>1441909</vt:i4>
      </vt:variant>
      <vt:variant>
        <vt:i4>189</vt:i4>
      </vt:variant>
      <vt:variant>
        <vt:i4>0</vt:i4>
      </vt:variant>
      <vt:variant>
        <vt:i4>5</vt:i4>
      </vt:variant>
      <vt:variant>
        <vt:lpwstr>mailto:viliamantony@nsp-bardejov.sk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
  <dc:creator>obstaravanie</dc:creator>
  <cp:keywords/>
  <dc:description/>
  <cp:lastModifiedBy>Lucia Cencerova</cp:lastModifiedBy>
  <cp:revision>3</cp:revision>
  <cp:lastPrinted>2019-09-13T12:12:00Z</cp:lastPrinted>
  <dcterms:created xsi:type="dcterms:W3CDTF">2019-09-13T11:55:00Z</dcterms:created>
  <dcterms:modified xsi:type="dcterms:W3CDTF">2019-09-13T12:17:00Z</dcterms:modified>
</cp:coreProperties>
</file>