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1FFD3" w14:textId="77777777" w:rsidR="005B7FA3" w:rsidRDefault="005B7FA3" w:rsidP="005B7FA3">
      <w:pPr>
        <w:tabs>
          <w:tab w:val="num" w:pos="1080"/>
          <w:tab w:val="left" w:leader="dot" w:pos="10034"/>
        </w:tabs>
        <w:spacing w:before="120"/>
        <w:rPr>
          <w:b/>
          <w:lang w:eastAsia="sk-SK"/>
        </w:rPr>
      </w:pPr>
      <w:bookmarkStart w:id="0" w:name="_GoBack"/>
      <w:bookmarkEnd w:id="0"/>
    </w:p>
    <w:p w14:paraId="62E98DF7" w14:textId="7A2487FD" w:rsidR="005B7FA3" w:rsidRPr="005B7FA3" w:rsidRDefault="005B7FA3" w:rsidP="005B7FA3">
      <w:pPr>
        <w:tabs>
          <w:tab w:val="num" w:pos="1080"/>
          <w:tab w:val="left" w:leader="dot" w:pos="10034"/>
        </w:tabs>
        <w:spacing w:before="120"/>
      </w:pPr>
      <w:r w:rsidRPr="005B7FA3">
        <w:t xml:space="preserve">Príloha č. 6 </w:t>
      </w:r>
    </w:p>
    <w:p w14:paraId="34F81E4A" w14:textId="77777777" w:rsidR="005B7FA3" w:rsidRPr="00431B0D" w:rsidRDefault="005B7FA3" w:rsidP="005B7FA3">
      <w:pPr>
        <w:tabs>
          <w:tab w:val="num" w:pos="1080"/>
          <w:tab w:val="left" w:leader="dot" w:pos="10034"/>
        </w:tabs>
        <w:spacing w:before="120"/>
        <w:jc w:val="right"/>
        <w:rPr>
          <w:rFonts w:ascii="Arial Narrow" w:hAnsi="Arial Narrow" w:cs="Arial"/>
        </w:rPr>
      </w:pPr>
    </w:p>
    <w:p w14:paraId="2DAEC364" w14:textId="77777777" w:rsidR="005B7FA3" w:rsidRPr="00431B0D" w:rsidRDefault="005B7FA3" w:rsidP="005B7FA3">
      <w:pPr>
        <w:tabs>
          <w:tab w:val="num" w:pos="1080"/>
          <w:tab w:val="left" w:leader="dot" w:pos="10034"/>
        </w:tabs>
        <w:spacing w:before="120"/>
        <w:jc w:val="right"/>
        <w:rPr>
          <w:rFonts w:ascii="Arial Narrow" w:hAnsi="Arial Narrow" w:cs="Arial"/>
        </w:rPr>
      </w:pPr>
    </w:p>
    <w:p w14:paraId="248AAA3F"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76B20155"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25EA20E7"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21FCFDAF"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019CEC28"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7C1C7C3D"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6BD73BD3"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3B1F0936" w14:textId="77777777" w:rsidR="005B7FA3" w:rsidRPr="00431B0D" w:rsidRDefault="005B7FA3" w:rsidP="005B7FA3">
      <w:pPr>
        <w:tabs>
          <w:tab w:val="num" w:pos="1080"/>
          <w:tab w:val="left" w:leader="dot" w:pos="10034"/>
        </w:tabs>
        <w:spacing w:before="120"/>
        <w:jc w:val="right"/>
        <w:rPr>
          <w:rFonts w:ascii="Arial Narrow" w:hAnsi="Arial Narrow" w:cs="Arial"/>
        </w:rPr>
      </w:pPr>
    </w:p>
    <w:p w14:paraId="30B12453"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16CB577A"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11E79633"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7C79E2D0" w14:textId="77777777" w:rsidR="005B7FA3" w:rsidRDefault="005B7FA3" w:rsidP="005B7FA3">
      <w:pPr>
        <w:widowControl w:val="0"/>
        <w:autoSpaceDE w:val="0"/>
        <w:autoSpaceDN w:val="0"/>
        <w:adjustRightInd w:val="0"/>
        <w:jc w:val="both"/>
        <w:rPr>
          <w:rFonts w:ascii="Arial Narrow" w:hAnsi="Arial Narrow" w:cs="Arial"/>
          <w:sz w:val="22"/>
          <w:szCs w:val="22"/>
        </w:rPr>
      </w:pPr>
    </w:p>
    <w:p w14:paraId="6AFF3FEB" w14:textId="77777777" w:rsidR="005B7FA3" w:rsidRDefault="005B7FA3" w:rsidP="005B7FA3">
      <w:pPr>
        <w:widowControl w:val="0"/>
        <w:autoSpaceDE w:val="0"/>
        <w:autoSpaceDN w:val="0"/>
        <w:adjustRightInd w:val="0"/>
        <w:jc w:val="both"/>
        <w:rPr>
          <w:rFonts w:ascii="Arial Narrow" w:hAnsi="Arial Narrow" w:cs="Arial"/>
          <w:sz w:val="22"/>
          <w:szCs w:val="22"/>
        </w:rPr>
      </w:pPr>
    </w:p>
    <w:p w14:paraId="5D440C09"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168EA43E" w14:textId="77777777" w:rsidR="005B7FA3" w:rsidRPr="00431B0D" w:rsidRDefault="005B7FA3" w:rsidP="005B7FA3">
      <w:pPr>
        <w:widowControl w:val="0"/>
        <w:autoSpaceDE w:val="0"/>
        <w:autoSpaceDN w:val="0"/>
        <w:adjustRightInd w:val="0"/>
        <w:jc w:val="both"/>
        <w:rPr>
          <w:rFonts w:ascii="Arial Narrow" w:hAnsi="Arial Narrow" w:cs="Arial"/>
          <w:sz w:val="22"/>
          <w:szCs w:val="22"/>
        </w:rPr>
      </w:pPr>
    </w:p>
    <w:p w14:paraId="793F925F" w14:textId="77777777" w:rsidR="005B7FA3" w:rsidRPr="003E497C" w:rsidRDefault="005B7FA3" w:rsidP="005B7FA3">
      <w:pPr>
        <w:widowControl w:val="0"/>
        <w:autoSpaceDE w:val="0"/>
        <w:autoSpaceDN w:val="0"/>
        <w:adjustRightInd w:val="0"/>
        <w:jc w:val="both"/>
        <w:rPr>
          <w:rFonts w:ascii="Arial Narrow" w:hAnsi="Arial Narrow" w:cs="Arial"/>
          <w:sz w:val="22"/>
          <w:szCs w:val="22"/>
        </w:rPr>
      </w:pPr>
    </w:p>
    <w:p w14:paraId="16DF3B07" w14:textId="77777777" w:rsidR="005B7FA3" w:rsidRPr="003E497C" w:rsidRDefault="005B7FA3" w:rsidP="005B7FA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B7FA3" w:rsidRPr="003E497C" w14:paraId="29E9D964" w14:textId="77777777" w:rsidTr="0074563B">
        <w:trPr>
          <w:trHeight w:val="2700"/>
        </w:trPr>
        <w:tc>
          <w:tcPr>
            <w:tcW w:w="9214" w:type="dxa"/>
          </w:tcPr>
          <w:p w14:paraId="0CE84068" w14:textId="77777777" w:rsidR="005B7FA3" w:rsidRPr="003E497C" w:rsidRDefault="005B7FA3" w:rsidP="0074563B">
            <w:pPr>
              <w:widowControl w:val="0"/>
              <w:autoSpaceDE w:val="0"/>
              <w:autoSpaceDN w:val="0"/>
              <w:adjustRightInd w:val="0"/>
              <w:jc w:val="both"/>
              <w:rPr>
                <w:rFonts w:ascii="Arial Narrow" w:hAnsi="Arial Narrow" w:cs="Arial"/>
                <w:sz w:val="22"/>
                <w:szCs w:val="22"/>
              </w:rPr>
            </w:pPr>
          </w:p>
          <w:p w14:paraId="44FB867C" w14:textId="77777777" w:rsidR="005B7FA3" w:rsidRPr="003E497C" w:rsidRDefault="005B7FA3" w:rsidP="0074563B">
            <w:pPr>
              <w:widowControl w:val="0"/>
              <w:autoSpaceDE w:val="0"/>
              <w:autoSpaceDN w:val="0"/>
              <w:adjustRightInd w:val="0"/>
              <w:jc w:val="both"/>
              <w:rPr>
                <w:rFonts w:ascii="Arial Narrow" w:hAnsi="Arial Narrow" w:cs="Arial"/>
                <w:sz w:val="22"/>
                <w:szCs w:val="22"/>
              </w:rPr>
            </w:pPr>
          </w:p>
          <w:p w14:paraId="00631F70" w14:textId="77777777" w:rsidR="005B7FA3" w:rsidRPr="003E497C" w:rsidRDefault="005B7FA3" w:rsidP="0074563B">
            <w:pPr>
              <w:widowControl w:val="0"/>
              <w:autoSpaceDE w:val="0"/>
              <w:autoSpaceDN w:val="0"/>
              <w:adjustRightInd w:val="0"/>
              <w:jc w:val="both"/>
              <w:rPr>
                <w:rFonts w:ascii="Arial Narrow" w:hAnsi="Arial Narrow" w:cs="Arial"/>
                <w:sz w:val="22"/>
                <w:szCs w:val="22"/>
              </w:rPr>
            </w:pPr>
          </w:p>
          <w:p w14:paraId="75B9BDBD" w14:textId="77777777" w:rsidR="005B7FA3" w:rsidRPr="003E497C" w:rsidRDefault="005B7FA3" w:rsidP="0074563B">
            <w:pPr>
              <w:tabs>
                <w:tab w:val="num" w:pos="1080"/>
                <w:tab w:val="left" w:leader="dot" w:pos="10034"/>
              </w:tabs>
              <w:spacing w:before="120"/>
              <w:jc w:val="center"/>
              <w:rPr>
                <w:rFonts w:ascii="Arial Narrow" w:hAnsi="Arial Narrow" w:cs="Arial"/>
                <w:b/>
                <w:smallCaps/>
              </w:rPr>
            </w:pPr>
          </w:p>
          <w:p w14:paraId="71B0E263" w14:textId="77777777" w:rsidR="005B7FA3" w:rsidRPr="005B7FA3" w:rsidRDefault="005B7FA3" w:rsidP="0074563B">
            <w:pPr>
              <w:tabs>
                <w:tab w:val="num" w:pos="1080"/>
                <w:tab w:val="left" w:leader="dot" w:pos="10034"/>
              </w:tabs>
              <w:spacing w:before="120"/>
              <w:jc w:val="center"/>
              <w:rPr>
                <w:b/>
                <w:smallCaps/>
              </w:rPr>
            </w:pPr>
            <w:r w:rsidRPr="005B7FA3">
              <w:rPr>
                <w:b/>
                <w:smallCaps/>
              </w:rPr>
              <w:t>obchodné podmienky / návrh rámcovej dohody</w:t>
            </w:r>
          </w:p>
        </w:tc>
      </w:tr>
    </w:tbl>
    <w:p w14:paraId="0B459AB0" w14:textId="77777777" w:rsidR="005B7FA3" w:rsidRPr="003E497C" w:rsidRDefault="005B7FA3" w:rsidP="005B7FA3">
      <w:pPr>
        <w:widowControl w:val="0"/>
        <w:autoSpaceDE w:val="0"/>
        <w:autoSpaceDN w:val="0"/>
        <w:adjustRightInd w:val="0"/>
        <w:jc w:val="both"/>
        <w:rPr>
          <w:rFonts w:ascii="Arial Narrow" w:hAnsi="Arial Narrow" w:cs="Arial"/>
          <w:sz w:val="22"/>
          <w:szCs w:val="22"/>
        </w:rPr>
      </w:pPr>
    </w:p>
    <w:p w14:paraId="084BFEC0" w14:textId="77777777" w:rsidR="005B7FA3" w:rsidRDefault="005B7FA3" w:rsidP="005B7FA3">
      <w:pPr>
        <w:widowControl w:val="0"/>
        <w:autoSpaceDE w:val="0"/>
        <w:autoSpaceDN w:val="0"/>
        <w:adjustRightInd w:val="0"/>
        <w:jc w:val="center"/>
        <w:rPr>
          <w:rFonts w:ascii="Arial Narrow" w:hAnsi="Arial Narrow" w:cs="Arial"/>
        </w:rPr>
      </w:pPr>
    </w:p>
    <w:p w14:paraId="6678B0B0" w14:textId="77777777" w:rsidR="005B7FA3" w:rsidRDefault="005B7FA3" w:rsidP="005B7FA3">
      <w:pPr>
        <w:widowControl w:val="0"/>
        <w:autoSpaceDE w:val="0"/>
        <w:autoSpaceDN w:val="0"/>
        <w:adjustRightInd w:val="0"/>
        <w:jc w:val="center"/>
        <w:rPr>
          <w:rFonts w:ascii="Arial Narrow" w:hAnsi="Arial Narrow" w:cs="Arial"/>
        </w:rPr>
      </w:pPr>
    </w:p>
    <w:p w14:paraId="3F1F3ED5" w14:textId="77777777" w:rsidR="005B7FA3" w:rsidRDefault="005B7FA3" w:rsidP="005B7FA3">
      <w:pPr>
        <w:widowControl w:val="0"/>
        <w:autoSpaceDE w:val="0"/>
        <w:autoSpaceDN w:val="0"/>
        <w:adjustRightInd w:val="0"/>
        <w:jc w:val="center"/>
        <w:rPr>
          <w:rFonts w:ascii="Arial Narrow" w:hAnsi="Arial Narrow" w:cs="Arial"/>
        </w:rPr>
      </w:pPr>
    </w:p>
    <w:p w14:paraId="2CBA44A0" w14:textId="77777777" w:rsidR="005B7FA3" w:rsidRDefault="005B7FA3" w:rsidP="005B7FA3">
      <w:pPr>
        <w:widowControl w:val="0"/>
        <w:autoSpaceDE w:val="0"/>
        <w:autoSpaceDN w:val="0"/>
        <w:adjustRightInd w:val="0"/>
        <w:jc w:val="center"/>
        <w:rPr>
          <w:rFonts w:ascii="Arial Narrow" w:hAnsi="Arial Narrow" w:cs="Arial"/>
        </w:rPr>
      </w:pPr>
    </w:p>
    <w:p w14:paraId="00E78067" w14:textId="77777777" w:rsidR="005B7FA3" w:rsidRDefault="005B7FA3" w:rsidP="005B7FA3">
      <w:pPr>
        <w:widowControl w:val="0"/>
        <w:autoSpaceDE w:val="0"/>
        <w:autoSpaceDN w:val="0"/>
        <w:adjustRightInd w:val="0"/>
        <w:jc w:val="center"/>
        <w:rPr>
          <w:rFonts w:ascii="Arial Narrow" w:hAnsi="Arial Narrow" w:cs="Arial"/>
        </w:rPr>
      </w:pPr>
    </w:p>
    <w:p w14:paraId="4C358D77" w14:textId="77777777" w:rsidR="005B7FA3" w:rsidRDefault="005B7FA3" w:rsidP="005B7FA3">
      <w:pPr>
        <w:widowControl w:val="0"/>
        <w:autoSpaceDE w:val="0"/>
        <w:autoSpaceDN w:val="0"/>
        <w:adjustRightInd w:val="0"/>
        <w:jc w:val="center"/>
        <w:rPr>
          <w:rFonts w:ascii="Arial Narrow" w:hAnsi="Arial Narrow" w:cs="Arial"/>
        </w:rPr>
      </w:pPr>
    </w:p>
    <w:p w14:paraId="3D80E1DA" w14:textId="77777777" w:rsidR="005B7FA3" w:rsidRDefault="005B7FA3" w:rsidP="005B7FA3">
      <w:pPr>
        <w:widowControl w:val="0"/>
        <w:autoSpaceDE w:val="0"/>
        <w:autoSpaceDN w:val="0"/>
        <w:adjustRightInd w:val="0"/>
        <w:jc w:val="center"/>
        <w:rPr>
          <w:rFonts w:ascii="Arial Narrow" w:hAnsi="Arial Narrow" w:cs="Arial"/>
        </w:rPr>
      </w:pPr>
    </w:p>
    <w:p w14:paraId="14654269" w14:textId="77777777" w:rsidR="005B7FA3" w:rsidRDefault="005B7FA3" w:rsidP="005B7FA3">
      <w:pPr>
        <w:widowControl w:val="0"/>
        <w:autoSpaceDE w:val="0"/>
        <w:autoSpaceDN w:val="0"/>
        <w:adjustRightInd w:val="0"/>
        <w:jc w:val="center"/>
        <w:rPr>
          <w:rFonts w:ascii="Arial Narrow" w:hAnsi="Arial Narrow" w:cs="Arial"/>
        </w:rPr>
      </w:pPr>
    </w:p>
    <w:p w14:paraId="0BB1844C" w14:textId="77777777" w:rsidR="005B7FA3" w:rsidRDefault="005B7FA3" w:rsidP="005B7FA3">
      <w:pPr>
        <w:widowControl w:val="0"/>
        <w:autoSpaceDE w:val="0"/>
        <w:autoSpaceDN w:val="0"/>
        <w:adjustRightInd w:val="0"/>
        <w:jc w:val="center"/>
        <w:rPr>
          <w:rFonts w:ascii="Arial Narrow" w:hAnsi="Arial Narrow" w:cs="Arial"/>
        </w:rPr>
      </w:pPr>
    </w:p>
    <w:p w14:paraId="342D1C65" w14:textId="77777777" w:rsidR="005B7FA3" w:rsidRDefault="005B7FA3" w:rsidP="005B7FA3">
      <w:pPr>
        <w:widowControl w:val="0"/>
        <w:autoSpaceDE w:val="0"/>
        <w:autoSpaceDN w:val="0"/>
        <w:adjustRightInd w:val="0"/>
        <w:jc w:val="center"/>
        <w:rPr>
          <w:rFonts w:ascii="Arial Narrow" w:hAnsi="Arial Narrow" w:cs="Arial"/>
        </w:rPr>
      </w:pPr>
    </w:p>
    <w:p w14:paraId="41A71ECA" w14:textId="77777777" w:rsidR="005B7FA3" w:rsidRDefault="005B7FA3" w:rsidP="005B7FA3">
      <w:pPr>
        <w:widowControl w:val="0"/>
        <w:autoSpaceDE w:val="0"/>
        <w:autoSpaceDN w:val="0"/>
        <w:adjustRightInd w:val="0"/>
        <w:jc w:val="center"/>
        <w:rPr>
          <w:rFonts w:ascii="Arial Narrow" w:hAnsi="Arial Narrow" w:cs="Arial"/>
        </w:rPr>
      </w:pPr>
    </w:p>
    <w:p w14:paraId="43550BE4" w14:textId="77777777" w:rsidR="005B7FA3" w:rsidRDefault="005B7FA3" w:rsidP="005B7FA3">
      <w:pPr>
        <w:widowControl w:val="0"/>
        <w:autoSpaceDE w:val="0"/>
        <w:autoSpaceDN w:val="0"/>
        <w:adjustRightInd w:val="0"/>
        <w:jc w:val="center"/>
        <w:rPr>
          <w:rFonts w:ascii="Arial Narrow" w:hAnsi="Arial Narrow" w:cs="Arial"/>
        </w:rPr>
      </w:pPr>
    </w:p>
    <w:p w14:paraId="30B601DF" w14:textId="77777777" w:rsidR="005B7FA3" w:rsidRDefault="005B7FA3" w:rsidP="005B7FA3">
      <w:pPr>
        <w:widowControl w:val="0"/>
        <w:autoSpaceDE w:val="0"/>
        <w:autoSpaceDN w:val="0"/>
        <w:adjustRightInd w:val="0"/>
        <w:jc w:val="center"/>
        <w:rPr>
          <w:rFonts w:ascii="Arial Narrow" w:hAnsi="Arial Narrow" w:cs="Arial"/>
        </w:rPr>
      </w:pPr>
    </w:p>
    <w:p w14:paraId="51728BE5" w14:textId="77777777" w:rsidR="005B7FA3" w:rsidRDefault="005B7FA3" w:rsidP="005B7FA3">
      <w:pPr>
        <w:widowControl w:val="0"/>
        <w:autoSpaceDE w:val="0"/>
        <w:autoSpaceDN w:val="0"/>
        <w:adjustRightInd w:val="0"/>
        <w:jc w:val="center"/>
        <w:rPr>
          <w:rFonts w:ascii="Arial Narrow" w:hAnsi="Arial Narrow" w:cs="Arial"/>
        </w:rPr>
      </w:pPr>
    </w:p>
    <w:p w14:paraId="5340A2A1" w14:textId="26D28451" w:rsidR="005B7FA3" w:rsidRDefault="005B7FA3" w:rsidP="00AA0AAA">
      <w:pPr>
        <w:contextualSpacing/>
        <w:jc w:val="center"/>
        <w:rPr>
          <w:b/>
          <w:lang w:eastAsia="sk-SK"/>
        </w:rPr>
      </w:pPr>
    </w:p>
    <w:p w14:paraId="3C8D359E" w14:textId="77777777" w:rsidR="005B7FA3" w:rsidRDefault="005B7FA3" w:rsidP="00AA0AAA">
      <w:pPr>
        <w:contextualSpacing/>
        <w:jc w:val="center"/>
        <w:rPr>
          <w:b/>
          <w:lang w:eastAsia="sk-SK"/>
        </w:rPr>
      </w:pPr>
    </w:p>
    <w:p w14:paraId="7C89FCB5" w14:textId="77777777" w:rsidR="005B7FA3" w:rsidRDefault="005B7FA3" w:rsidP="00AA0AAA">
      <w:pPr>
        <w:contextualSpacing/>
        <w:jc w:val="center"/>
        <w:rPr>
          <w:b/>
          <w:lang w:eastAsia="sk-SK"/>
        </w:rPr>
      </w:pPr>
    </w:p>
    <w:p w14:paraId="329BBEFF" w14:textId="77777777" w:rsidR="005B7FA3" w:rsidRDefault="005B7FA3" w:rsidP="00AA0AAA">
      <w:pPr>
        <w:contextualSpacing/>
        <w:jc w:val="center"/>
        <w:rPr>
          <w:b/>
          <w:lang w:eastAsia="sk-SK"/>
        </w:rPr>
      </w:pPr>
    </w:p>
    <w:p w14:paraId="3B9E56E9" w14:textId="02DB5014" w:rsidR="0002606F" w:rsidRPr="00AA0AAA" w:rsidRDefault="0002606F" w:rsidP="00AA0AAA">
      <w:pPr>
        <w:contextualSpacing/>
        <w:jc w:val="center"/>
        <w:rPr>
          <w:b/>
          <w:lang w:eastAsia="sk-SK"/>
        </w:rPr>
      </w:pPr>
      <w:r w:rsidRPr="00AA0AAA">
        <w:rPr>
          <w:b/>
          <w:lang w:eastAsia="sk-SK"/>
        </w:rPr>
        <w:lastRenderedPageBreak/>
        <w:t>Rámcová dohoda č. ................</w:t>
      </w:r>
    </w:p>
    <w:p w14:paraId="4478FED0" w14:textId="77777777" w:rsidR="0002606F" w:rsidRPr="00AA0AAA" w:rsidRDefault="0002606F" w:rsidP="00AA0AAA">
      <w:pPr>
        <w:jc w:val="center"/>
        <w:rPr>
          <w:lang w:eastAsia="sk-SK"/>
        </w:rPr>
      </w:pPr>
      <w:r w:rsidRPr="00AA0AAA">
        <w:rPr>
          <w:lang w:eastAsia="sk-SK"/>
        </w:rPr>
        <w:t>uzatvorená podľa § 269 ods.2 a § 409 a násl., zákona č.513/1991 Zb. v znení neskorších predpisov (ďalej len Obchodný zákonník) a príslušných ustanovení zákona č. 343/2015 Z. z. o verejnom obstarávaní a o zmene a doplnení niektorých zákonov v znení neskorších predpisov (ďalej len „rámcová dohoda“) medzi:</w:t>
      </w:r>
    </w:p>
    <w:p w14:paraId="70D4470E" w14:textId="77777777" w:rsidR="0002606F" w:rsidRPr="00AA0AAA" w:rsidRDefault="0002606F" w:rsidP="00AA0AAA">
      <w:pPr>
        <w:jc w:val="center"/>
        <w:rPr>
          <w:lang w:eastAsia="sk-SK"/>
        </w:rPr>
      </w:pPr>
    </w:p>
    <w:p w14:paraId="1AB6C798" w14:textId="77777777" w:rsidR="0002606F" w:rsidRPr="00AA0AAA" w:rsidRDefault="0002606F" w:rsidP="00AA0AAA">
      <w:pPr>
        <w:jc w:val="both"/>
        <w:rPr>
          <w:b/>
          <w:lang w:eastAsia="sk-SK"/>
        </w:rPr>
      </w:pPr>
    </w:p>
    <w:p w14:paraId="7113CE15" w14:textId="77777777" w:rsidR="0002606F" w:rsidRPr="00AA0AAA" w:rsidRDefault="0002606F" w:rsidP="00AA0AAA">
      <w:pPr>
        <w:tabs>
          <w:tab w:val="left" w:pos="2552"/>
        </w:tabs>
        <w:jc w:val="both"/>
        <w:rPr>
          <w:b/>
          <w:lang w:eastAsia="sk-SK"/>
        </w:rPr>
      </w:pPr>
      <w:r w:rsidRPr="00AA0AAA">
        <w:rPr>
          <w:b/>
          <w:lang w:eastAsia="sk-SK"/>
        </w:rPr>
        <w:t>1./ Predávajúci:</w:t>
      </w:r>
      <w:r w:rsidR="00BD5222" w:rsidRPr="00AA0AAA">
        <w:rPr>
          <w:b/>
          <w:lang w:eastAsia="sk-SK"/>
        </w:rPr>
        <w:tab/>
      </w:r>
    </w:p>
    <w:p w14:paraId="1FD600DB" w14:textId="77777777" w:rsidR="0002606F" w:rsidRPr="00AA0AAA" w:rsidRDefault="00BD5222" w:rsidP="00AA0AAA">
      <w:pPr>
        <w:tabs>
          <w:tab w:val="left" w:pos="284"/>
          <w:tab w:val="left" w:pos="2552"/>
        </w:tabs>
        <w:jc w:val="both"/>
        <w:rPr>
          <w:bCs/>
          <w:lang w:eastAsia="sk-SK"/>
        </w:rPr>
      </w:pPr>
      <w:r w:rsidRPr="00AA0AAA">
        <w:rPr>
          <w:b/>
          <w:lang w:eastAsia="sk-SK"/>
        </w:rPr>
        <w:tab/>
      </w:r>
      <w:r w:rsidR="0002606F" w:rsidRPr="00AA0AAA">
        <w:rPr>
          <w:bCs/>
          <w:lang w:eastAsia="sk-SK"/>
        </w:rPr>
        <w:t>sídlo:</w:t>
      </w:r>
      <w:r w:rsidRPr="00AA0AAA">
        <w:rPr>
          <w:bCs/>
          <w:lang w:eastAsia="sk-SK"/>
        </w:rPr>
        <w:tab/>
      </w:r>
    </w:p>
    <w:p w14:paraId="6FEB8388" w14:textId="77777777" w:rsidR="0002606F" w:rsidRPr="00AA0AAA" w:rsidRDefault="00BD5222" w:rsidP="00AA0AAA">
      <w:pPr>
        <w:tabs>
          <w:tab w:val="left" w:pos="284"/>
          <w:tab w:val="left" w:pos="2552"/>
        </w:tabs>
        <w:jc w:val="both"/>
        <w:rPr>
          <w:b/>
          <w:lang w:eastAsia="sk-SK"/>
        </w:rPr>
      </w:pPr>
      <w:r w:rsidRPr="00AA0AAA">
        <w:rPr>
          <w:bCs/>
          <w:lang w:eastAsia="sk-SK"/>
        </w:rPr>
        <w:tab/>
      </w:r>
      <w:r w:rsidR="0002606F" w:rsidRPr="00AA0AAA">
        <w:rPr>
          <w:bCs/>
          <w:lang w:eastAsia="sk-SK"/>
        </w:rPr>
        <w:t>zastúpený</w:t>
      </w:r>
      <w:r w:rsidR="0002606F" w:rsidRPr="00AA0AAA">
        <w:rPr>
          <w:b/>
          <w:lang w:eastAsia="sk-SK"/>
        </w:rPr>
        <w:t>:</w:t>
      </w:r>
      <w:r w:rsidRPr="00AA0AAA">
        <w:rPr>
          <w:b/>
          <w:lang w:eastAsia="sk-SK"/>
        </w:rPr>
        <w:tab/>
      </w:r>
    </w:p>
    <w:p w14:paraId="3921FE87" w14:textId="77777777" w:rsidR="00BD5222"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IČO:</w:t>
      </w:r>
      <w:r w:rsidRPr="00AA0AAA">
        <w:rPr>
          <w:bCs/>
          <w:lang w:eastAsia="sk-SK"/>
        </w:rPr>
        <w:tab/>
      </w:r>
    </w:p>
    <w:p w14:paraId="682E6046" w14:textId="77777777" w:rsidR="00BD5222"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DIČ:</w:t>
      </w:r>
      <w:r w:rsidRPr="00AA0AAA">
        <w:rPr>
          <w:bCs/>
          <w:lang w:eastAsia="sk-SK"/>
        </w:rPr>
        <w:tab/>
      </w:r>
    </w:p>
    <w:p w14:paraId="56305876" w14:textId="77777777" w:rsidR="00BD5222"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 xml:space="preserve">Bankové spojenie: </w:t>
      </w:r>
      <w:r w:rsidRPr="00AA0AAA">
        <w:rPr>
          <w:bCs/>
          <w:lang w:eastAsia="sk-SK"/>
        </w:rPr>
        <w:tab/>
      </w:r>
    </w:p>
    <w:p w14:paraId="17BE8A73" w14:textId="77777777" w:rsidR="0002606F"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Zapísaná:</w:t>
      </w:r>
      <w:r w:rsidRPr="00AA0AAA">
        <w:rPr>
          <w:bCs/>
          <w:lang w:eastAsia="sk-SK"/>
        </w:rPr>
        <w:tab/>
      </w:r>
    </w:p>
    <w:p w14:paraId="03D2209E" w14:textId="77777777" w:rsidR="0002606F" w:rsidRPr="00AA0AAA" w:rsidRDefault="00BD5222" w:rsidP="00AA0AAA">
      <w:pPr>
        <w:tabs>
          <w:tab w:val="left" w:pos="284"/>
          <w:tab w:val="left" w:pos="2552"/>
        </w:tabs>
        <w:ind w:left="2127" w:hanging="2127"/>
        <w:rPr>
          <w:b/>
          <w:lang w:eastAsia="sk-SK"/>
        </w:rPr>
      </w:pPr>
      <w:r w:rsidRPr="00AA0AAA">
        <w:rPr>
          <w:bCs/>
          <w:lang w:eastAsia="sk-SK"/>
        </w:rPr>
        <w:tab/>
      </w:r>
      <w:r w:rsidR="0002606F" w:rsidRPr="00AA0AAA">
        <w:rPr>
          <w:b/>
          <w:lang w:eastAsia="sk-SK"/>
        </w:rPr>
        <w:t>(</w:t>
      </w:r>
      <w:r w:rsidR="0002606F" w:rsidRPr="00AA0AAA">
        <w:rPr>
          <w:bCs/>
          <w:lang w:eastAsia="sk-SK"/>
        </w:rPr>
        <w:t>ďalej len „predávajúci“</w:t>
      </w:r>
      <w:r w:rsidR="0002606F" w:rsidRPr="00AA0AAA">
        <w:rPr>
          <w:b/>
          <w:lang w:eastAsia="sk-SK"/>
        </w:rPr>
        <w:t>)</w:t>
      </w:r>
    </w:p>
    <w:p w14:paraId="2F3A01C6" w14:textId="77777777" w:rsidR="0002606F" w:rsidRPr="00AA0AAA" w:rsidRDefault="0002606F" w:rsidP="00AA0AAA">
      <w:pPr>
        <w:tabs>
          <w:tab w:val="left" w:pos="2552"/>
        </w:tabs>
        <w:rPr>
          <w:b/>
          <w:lang w:eastAsia="sk-SK"/>
        </w:rPr>
      </w:pPr>
    </w:p>
    <w:p w14:paraId="5F62E17E" w14:textId="77777777" w:rsidR="0002606F" w:rsidRPr="00AA0AAA" w:rsidRDefault="0002606F" w:rsidP="00AA0AAA">
      <w:pPr>
        <w:tabs>
          <w:tab w:val="left" w:pos="2552"/>
        </w:tabs>
        <w:rPr>
          <w:b/>
          <w:lang w:eastAsia="sk-SK"/>
        </w:rPr>
      </w:pPr>
    </w:p>
    <w:p w14:paraId="6F71936F" w14:textId="77777777" w:rsidR="0002606F" w:rsidRPr="00AA0AAA" w:rsidRDefault="0002606F" w:rsidP="00AA0AAA">
      <w:pPr>
        <w:tabs>
          <w:tab w:val="left" w:pos="2552"/>
        </w:tabs>
        <w:rPr>
          <w:b/>
          <w:lang w:eastAsia="sk-SK"/>
        </w:rPr>
      </w:pPr>
    </w:p>
    <w:p w14:paraId="73320268" w14:textId="77777777" w:rsidR="0002606F" w:rsidRPr="00AA0AAA" w:rsidRDefault="0002606F" w:rsidP="00AA0AAA">
      <w:pPr>
        <w:tabs>
          <w:tab w:val="left" w:pos="2552"/>
        </w:tabs>
        <w:jc w:val="both"/>
        <w:rPr>
          <w:b/>
          <w:lang w:eastAsia="sk-SK"/>
        </w:rPr>
      </w:pPr>
      <w:r w:rsidRPr="00AA0AAA">
        <w:rPr>
          <w:b/>
          <w:lang w:eastAsia="sk-SK"/>
        </w:rPr>
        <w:t>2./ Kupujúci:</w:t>
      </w:r>
      <w:r w:rsidR="00BD5222" w:rsidRPr="00AA0AAA">
        <w:rPr>
          <w:b/>
          <w:lang w:eastAsia="sk-SK"/>
        </w:rPr>
        <w:tab/>
      </w:r>
      <w:r w:rsidRPr="00AA0AAA">
        <w:rPr>
          <w:b/>
          <w:lang w:eastAsia="sk-SK"/>
        </w:rPr>
        <w:t xml:space="preserve">LESY Slovenskej republiky, </w:t>
      </w:r>
      <w:r w:rsidRPr="00AA0AAA">
        <w:rPr>
          <w:bCs/>
          <w:lang w:eastAsia="sk-SK"/>
        </w:rPr>
        <w:t>štátny podnik</w:t>
      </w:r>
    </w:p>
    <w:p w14:paraId="60933E00" w14:textId="77777777" w:rsidR="0002606F" w:rsidRPr="00AA0AAA" w:rsidRDefault="00BD5222" w:rsidP="00AA0AAA">
      <w:pPr>
        <w:tabs>
          <w:tab w:val="left" w:pos="284"/>
          <w:tab w:val="left" w:pos="2552"/>
        </w:tabs>
        <w:jc w:val="both"/>
        <w:rPr>
          <w:b/>
          <w:lang w:eastAsia="sk-SK"/>
        </w:rPr>
      </w:pPr>
      <w:r w:rsidRPr="00AA0AAA">
        <w:rPr>
          <w:bCs/>
          <w:lang w:eastAsia="sk-SK"/>
        </w:rPr>
        <w:tab/>
      </w:r>
      <w:r w:rsidR="0002606F" w:rsidRPr="00AA0AAA">
        <w:rPr>
          <w:bCs/>
          <w:lang w:eastAsia="sk-SK"/>
        </w:rPr>
        <w:t>Sídlo</w:t>
      </w:r>
      <w:r w:rsidR="0002606F" w:rsidRPr="00AA0AAA">
        <w:rPr>
          <w:b/>
          <w:lang w:eastAsia="sk-SK"/>
        </w:rPr>
        <w:t>:</w:t>
      </w:r>
      <w:r w:rsidRPr="00AA0AAA">
        <w:rPr>
          <w:b/>
          <w:lang w:eastAsia="sk-SK"/>
        </w:rPr>
        <w:tab/>
      </w:r>
      <w:r w:rsidR="0002606F" w:rsidRPr="00AA0AAA">
        <w:rPr>
          <w:bCs/>
          <w:lang w:eastAsia="sk-SK"/>
        </w:rPr>
        <w:t>Námestie SNP</w:t>
      </w:r>
      <w:r w:rsidRPr="00AA0AAA">
        <w:rPr>
          <w:bCs/>
          <w:lang w:eastAsia="sk-SK"/>
        </w:rPr>
        <w:t xml:space="preserve"> </w:t>
      </w:r>
      <w:r w:rsidR="0002606F" w:rsidRPr="00AA0AAA">
        <w:rPr>
          <w:bCs/>
          <w:lang w:eastAsia="sk-SK"/>
        </w:rPr>
        <w:t>8, 975 66 Banská Bystrica</w:t>
      </w:r>
    </w:p>
    <w:p w14:paraId="0BBE6756" w14:textId="77777777" w:rsidR="0002606F" w:rsidRPr="00AA0AAA" w:rsidRDefault="00BD5222" w:rsidP="00AA0AAA">
      <w:pPr>
        <w:tabs>
          <w:tab w:val="left" w:pos="284"/>
          <w:tab w:val="left" w:pos="2552"/>
        </w:tabs>
        <w:jc w:val="both"/>
        <w:rPr>
          <w:b/>
          <w:color w:val="000000" w:themeColor="text1"/>
          <w:lang w:eastAsia="sk-SK"/>
        </w:rPr>
      </w:pPr>
      <w:r w:rsidRPr="00AA0AAA">
        <w:rPr>
          <w:bCs/>
          <w:color w:val="000000" w:themeColor="text1"/>
          <w:lang w:eastAsia="sk-SK"/>
        </w:rPr>
        <w:tab/>
      </w:r>
      <w:r w:rsidR="0002606F" w:rsidRPr="00AA0AAA">
        <w:rPr>
          <w:bCs/>
          <w:color w:val="000000" w:themeColor="text1"/>
          <w:lang w:eastAsia="sk-SK"/>
        </w:rPr>
        <w:t>Zastúpený:</w:t>
      </w:r>
      <w:r w:rsidRPr="00AA0AAA">
        <w:rPr>
          <w:bCs/>
          <w:color w:val="000000" w:themeColor="text1"/>
          <w:lang w:eastAsia="sk-SK"/>
        </w:rPr>
        <w:tab/>
      </w:r>
      <w:r w:rsidR="0002606F" w:rsidRPr="00AA0AAA">
        <w:rPr>
          <w:b/>
          <w:color w:val="000000" w:themeColor="text1"/>
          <w:lang w:eastAsia="sk-SK"/>
        </w:rPr>
        <w:t xml:space="preserve">Ing. </w:t>
      </w:r>
      <w:r w:rsidR="001D30D1" w:rsidRPr="00AA0AAA">
        <w:rPr>
          <w:b/>
          <w:color w:val="000000" w:themeColor="text1"/>
          <w:lang w:eastAsia="sk-SK"/>
        </w:rPr>
        <w:t>Marian Staník</w:t>
      </w:r>
      <w:r w:rsidR="0002606F" w:rsidRPr="00AA0AAA">
        <w:rPr>
          <w:b/>
          <w:color w:val="000000" w:themeColor="text1"/>
          <w:lang w:eastAsia="sk-SK"/>
        </w:rPr>
        <w:t>,</w:t>
      </w:r>
      <w:r w:rsidRPr="00AA0AAA">
        <w:rPr>
          <w:b/>
          <w:color w:val="000000" w:themeColor="text1"/>
          <w:lang w:eastAsia="sk-SK"/>
        </w:rPr>
        <w:t xml:space="preserve"> </w:t>
      </w:r>
      <w:r w:rsidR="0002606F" w:rsidRPr="00AA0AAA">
        <w:rPr>
          <w:b/>
          <w:color w:val="000000" w:themeColor="text1"/>
          <w:lang w:eastAsia="sk-SK"/>
        </w:rPr>
        <w:t>generálny riaditeľ</w:t>
      </w:r>
    </w:p>
    <w:p w14:paraId="228EFFD9" w14:textId="0CB8AAF6" w:rsidR="0002606F"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IČO:</w:t>
      </w:r>
      <w:r w:rsidRPr="00AA0AAA">
        <w:rPr>
          <w:bCs/>
          <w:lang w:eastAsia="sk-SK"/>
        </w:rPr>
        <w:tab/>
      </w:r>
      <w:r w:rsidR="0002606F" w:rsidRPr="00AA0AAA">
        <w:rPr>
          <w:bCs/>
          <w:lang w:eastAsia="sk-SK"/>
        </w:rPr>
        <w:t>36</w:t>
      </w:r>
      <w:r w:rsidR="003A2F6E">
        <w:rPr>
          <w:bCs/>
          <w:lang w:eastAsia="sk-SK"/>
        </w:rPr>
        <w:t> 0</w:t>
      </w:r>
      <w:r w:rsidR="0002606F" w:rsidRPr="00AA0AAA">
        <w:rPr>
          <w:bCs/>
          <w:lang w:eastAsia="sk-SK"/>
        </w:rPr>
        <w:t>38</w:t>
      </w:r>
      <w:r w:rsidR="003A2F6E">
        <w:rPr>
          <w:bCs/>
          <w:lang w:eastAsia="sk-SK"/>
        </w:rPr>
        <w:t xml:space="preserve"> 3</w:t>
      </w:r>
      <w:r w:rsidR="0002606F" w:rsidRPr="00AA0AAA">
        <w:rPr>
          <w:bCs/>
          <w:lang w:eastAsia="sk-SK"/>
        </w:rPr>
        <w:t>51</w:t>
      </w:r>
    </w:p>
    <w:p w14:paraId="62F9E4BF" w14:textId="116162AB" w:rsidR="0002606F"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IČ pre DPH:</w:t>
      </w:r>
      <w:r w:rsidRPr="00AA0AAA">
        <w:rPr>
          <w:bCs/>
          <w:lang w:eastAsia="sk-SK"/>
        </w:rPr>
        <w:tab/>
      </w:r>
      <w:r w:rsidR="0002606F" w:rsidRPr="00AA0AAA">
        <w:rPr>
          <w:bCs/>
          <w:lang w:eastAsia="sk-SK"/>
        </w:rPr>
        <w:t xml:space="preserve">SK 2020087982 </w:t>
      </w:r>
    </w:p>
    <w:p w14:paraId="6012E7D3" w14:textId="5BB72757" w:rsidR="003A2F6E" w:rsidRPr="00AA0AAA" w:rsidRDefault="003A2F6E" w:rsidP="00AA0AAA">
      <w:pPr>
        <w:tabs>
          <w:tab w:val="left" w:pos="284"/>
          <w:tab w:val="left" w:pos="2552"/>
        </w:tabs>
        <w:jc w:val="both"/>
        <w:rPr>
          <w:bCs/>
          <w:lang w:eastAsia="sk-SK"/>
        </w:rPr>
      </w:pPr>
      <w:r>
        <w:rPr>
          <w:bCs/>
          <w:lang w:eastAsia="sk-SK"/>
        </w:rPr>
        <w:tab/>
        <w:t>IBAN:</w:t>
      </w:r>
      <w:r>
        <w:rPr>
          <w:bCs/>
          <w:lang w:eastAsia="sk-SK"/>
        </w:rPr>
        <w:tab/>
        <w:t>SK77 0200 0000 0000 0680 6312</w:t>
      </w:r>
    </w:p>
    <w:p w14:paraId="27C96714" w14:textId="043A8214" w:rsidR="0002606F" w:rsidRPr="00AA0AAA" w:rsidRDefault="00BD5222" w:rsidP="00AA0AAA">
      <w:pPr>
        <w:tabs>
          <w:tab w:val="left" w:pos="284"/>
          <w:tab w:val="left" w:pos="2552"/>
        </w:tabs>
        <w:jc w:val="both"/>
        <w:rPr>
          <w:bCs/>
          <w:lang w:eastAsia="sk-SK"/>
        </w:rPr>
      </w:pPr>
      <w:r w:rsidRPr="00AA0AAA">
        <w:rPr>
          <w:bCs/>
          <w:lang w:eastAsia="sk-SK"/>
        </w:rPr>
        <w:tab/>
      </w:r>
      <w:r w:rsidR="0002606F" w:rsidRPr="00AA0AAA">
        <w:rPr>
          <w:bCs/>
          <w:lang w:eastAsia="sk-SK"/>
        </w:rPr>
        <w:t xml:space="preserve">Bankové spojenie: </w:t>
      </w:r>
      <w:r w:rsidRPr="00AA0AAA">
        <w:rPr>
          <w:bCs/>
          <w:lang w:eastAsia="sk-SK"/>
        </w:rPr>
        <w:tab/>
      </w:r>
      <w:r w:rsidR="003A2F6E">
        <w:rPr>
          <w:bCs/>
          <w:lang w:eastAsia="sk-SK"/>
        </w:rPr>
        <w:t>VÚB, a.s., pobočka Banská Bystrica</w:t>
      </w:r>
    </w:p>
    <w:p w14:paraId="74842F1F" w14:textId="08177725" w:rsidR="0002606F" w:rsidRPr="00AA0AAA" w:rsidRDefault="00BD5222" w:rsidP="00AA0AAA">
      <w:pPr>
        <w:tabs>
          <w:tab w:val="left" w:pos="284"/>
          <w:tab w:val="left" w:pos="2552"/>
        </w:tabs>
        <w:ind w:left="2552" w:hanging="2552"/>
        <w:jc w:val="both"/>
        <w:rPr>
          <w:bCs/>
          <w:lang w:eastAsia="sk-SK"/>
        </w:rPr>
      </w:pPr>
      <w:r w:rsidRPr="00AA0AAA">
        <w:rPr>
          <w:bCs/>
          <w:lang w:eastAsia="sk-SK"/>
        </w:rPr>
        <w:tab/>
      </w:r>
      <w:r w:rsidR="0002606F" w:rsidRPr="00AA0AAA">
        <w:rPr>
          <w:bCs/>
          <w:lang w:eastAsia="sk-SK"/>
        </w:rPr>
        <w:t>Zapísaný:</w:t>
      </w:r>
      <w:r w:rsidRPr="00AA0AAA">
        <w:rPr>
          <w:bCs/>
          <w:lang w:eastAsia="sk-SK"/>
        </w:rPr>
        <w:tab/>
      </w:r>
      <w:r w:rsidR="0002606F" w:rsidRPr="00AA0AAA">
        <w:rPr>
          <w:bCs/>
          <w:lang w:eastAsia="sk-SK"/>
        </w:rPr>
        <w:t>v Obchodnom registri Okresného súdu v</w:t>
      </w:r>
      <w:r w:rsidR="003A2F6E">
        <w:rPr>
          <w:bCs/>
          <w:lang w:eastAsia="sk-SK"/>
        </w:rPr>
        <w:t xml:space="preserve"> Banskej Bystrici, odd. Pš, vl: </w:t>
      </w:r>
      <w:r w:rsidR="0002606F" w:rsidRPr="00AA0AAA">
        <w:rPr>
          <w:bCs/>
          <w:lang w:eastAsia="sk-SK"/>
        </w:rPr>
        <w:t>155/S</w:t>
      </w:r>
      <w:r w:rsidR="003A2F6E">
        <w:rPr>
          <w:bCs/>
          <w:lang w:eastAsia="sk-SK"/>
        </w:rPr>
        <w:t>, dňa 29.10.1999</w:t>
      </w:r>
    </w:p>
    <w:p w14:paraId="0E10B5B2" w14:textId="77777777" w:rsidR="0002606F" w:rsidRPr="00AA0AAA" w:rsidRDefault="00BD5222" w:rsidP="00AA0AAA">
      <w:pPr>
        <w:tabs>
          <w:tab w:val="left" w:pos="284"/>
          <w:tab w:val="left" w:pos="2552"/>
        </w:tabs>
        <w:jc w:val="both"/>
        <w:rPr>
          <w:b/>
          <w:lang w:eastAsia="sk-SK"/>
        </w:rPr>
      </w:pPr>
      <w:r w:rsidRPr="00AA0AAA">
        <w:rPr>
          <w:b/>
          <w:lang w:eastAsia="sk-SK"/>
        </w:rPr>
        <w:tab/>
      </w:r>
      <w:r w:rsidR="0002606F" w:rsidRPr="00AA0AAA">
        <w:rPr>
          <w:b/>
          <w:lang w:eastAsia="sk-SK"/>
        </w:rPr>
        <w:t>(</w:t>
      </w:r>
      <w:r w:rsidR="0002606F" w:rsidRPr="00AA0AAA">
        <w:rPr>
          <w:bCs/>
          <w:lang w:eastAsia="sk-SK"/>
        </w:rPr>
        <w:t>ďalej len „kupujúci“</w:t>
      </w:r>
      <w:r w:rsidR="0002606F" w:rsidRPr="00AA0AAA">
        <w:rPr>
          <w:b/>
          <w:lang w:eastAsia="sk-SK"/>
        </w:rPr>
        <w:t>)</w:t>
      </w:r>
    </w:p>
    <w:p w14:paraId="321723D7" w14:textId="77777777" w:rsidR="0002606F" w:rsidRPr="00AA0AAA" w:rsidRDefault="0002606F" w:rsidP="00AA0AAA">
      <w:pPr>
        <w:jc w:val="both"/>
        <w:rPr>
          <w:b/>
          <w:lang w:eastAsia="sk-SK"/>
        </w:rPr>
      </w:pPr>
    </w:p>
    <w:p w14:paraId="3CC6AF18" w14:textId="77777777" w:rsidR="0002606F" w:rsidRPr="00AA0AAA" w:rsidRDefault="0002606F" w:rsidP="00AA0AAA">
      <w:pPr>
        <w:jc w:val="center"/>
        <w:rPr>
          <w:b/>
          <w:lang w:eastAsia="sk-SK"/>
        </w:rPr>
      </w:pPr>
      <w:r w:rsidRPr="00AA0AAA">
        <w:rPr>
          <w:b/>
          <w:lang w:eastAsia="sk-SK"/>
        </w:rPr>
        <w:t>(ďalej spolu aj ako „zmluvné strany“)</w:t>
      </w:r>
    </w:p>
    <w:p w14:paraId="2D380A34" w14:textId="77777777" w:rsidR="0002606F" w:rsidRPr="00AA0AAA" w:rsidRDefault="0002606F" w:rsidP="00AA0AAA">
      <w:pPr>
        <w:jc w:val="both"/>
        <w:rPr>
          <w:lang w:eastAsia="sk-SK"/>
        </w:rPr>
      </w:pPr>
    </w:p>
    <w:p w14:paraId="59EC489A" w14:textId="77777777" w:rsidR="0002606F" w:rsidRPr="00AA0AAA" w:rsidRDefault="0002606F" w:rsidP="00AA0AAA">
      <w:pPr>
        <w:jc w:val="center"/>
        <w:rPr>
          <w:b/>
          <w:lang w:eastAsia="sk-SK"/>
        </w:rPr>
      </w:pPr>
      <w:r w:rsidRPr="00AA0AAA">
        <w:rPr>
          <w:b/>
          <w:lang w:eastAsia="sk-SK"/>
        </w:rPr>
        <w:t>Preambula</w:t>
      </w:r>
    </w:p>
    <w:p w14:paraId="58AA225F" w14:textId="77777777" w:rsidR="0002606F" w:rsidRPr="00AA0AAA" w:rsidRDefault="0002606F" w:rsidP="00AA0AAA">
      <w:pPr>
        <w:jc w:val="both"/>
        <w:rPr>
          <w:lang w:eastAsia="sk-SK"/>
        </w:rPr>
      </w:pPr>
    </w:p>
    <w:p w14:paraId="11F57BF8" w14:textId="2D004599" w:rsidR="0002606F" w:rsidRPr="00AA0AAA" w:rsidRDefault="0002606F" w:rsidP="00AA0AAA">
      <w:pPr>
        <w:jc w:val="both"/>
        <w:rPr>
          <w:lang w:eastAsia="sk-SK"/>
        </w:rPr>
      </w:pPr>
      <w:r w:rsidRPr="00AA0AAA">
        <w:rPr>
          <w:lang w:eastAsia="sk-SK"/>
        </w:rPr>
        <w:t>Zmluvné strany uzatvorili</w:t>
      </w:r>
      <w:r w:rsidR="00BD5222" w:rsidRPr="00AA0AAA">
        <w:rPr>
          <w:lang w:eastAsia="sk-SK"/>
        </w:rPr>
        <w:t xml:space="preserve"> </w:t>
      </w:r>
      <w:r w:rsidRPr="00AA0AAA">
        <w:rPr>
          <w:lang w:eastAsia="sk-SK"/>
        </w:rPr>
        <w:t>v súlade so zákonom č.</w:t>
      </w:r>
      <w:r w:rsidR="00BF2639" w:rsidRPr="00AA0AAA">
        <w:rPr>
          <w:lang w:eastAsia="sk-SK"/>
        </w:rPr>
        <w:t xml:space="preserve"> </w:t>
      </w:r>
      <w:r w:rsidRPr="00AA0AAA">
        <w:rPr>
          <w:lang w:eastAsia="sk-SK"/>
        </w:rPr>
        <w:t>343/2015 Z.z. o verejnom obstarávaní a o zmene a doplnení niektorých zákonov v znení neskorších predpisov (ďalej len „zákon“) a podľa § 269 ods. 2 a § 409 a násl. zákona č.</w:t>
      </w:r>
      <w:r w:rsidR="00A05DD2" w:rsidRPr="00AA0AAA">
        <w:rPr>
          <w:lang w:eastAsia="sk-SK"/>
        </w:rPr>
        <w:t xml:space="preserve"> </w:t>
      </w:r>
      <w:r w:rsidRPr="00AA0AAA">
        <w:rPr>
          <w:lang w:eastAsia="sk-SK"/>
        </w:rPr>
        <w:t>513/1991 Zb. Obchodného zákonníka túto rámcovú dohodu a to za</w:t>
      </w:r>
      <w:r w:rsidR="00BD5222" w:rsidRPr="00AA0AAA">
        <w:rPr>
          <w:lang w:eastAsia="sk-SK"/>
        </w:rPr>
        <w:t xml:space="preserve"> </w:t>
      </w:r>
      <w:r w:rsidRPr="00AA0AAA">
        <w:rPr>
          <w:lang w:eastAsia="sk-SK"/>
        </w:rPr>
        <w:t>podmienok a</w:t>
      </w:r>
      <w:r w:rsidR="00BD5222" w:rsidRPr="00AA0AAA">
        <w:rPr>
          <w:lang w:eastAsia="sk-SK"/>
        </w:rPr>
        <w:t xml:space="preserve"> </w:t>
      </w:r>
      <w:r w:rsidRPr="00AA0AAA">
        <w:rPr>
          <w:lang w:eastAsia="sk-SK"/>
        </w:rPr>
        <w:t xml:space="preserve">v súlade s výsledkom </w:t>
      </w:r>
      <w:r w:rsidR="001D30D1" w:rsidRPr="00AA0AAA">
        <w:rPr>
          <w:lang w:eastAsia="sk-SK"/>
        </w:rPr>
        <w:t>verejného obstarávania</w:t>
      </w:r>
      <w:r w:rsidRPr="00AA0AAA">
        <w:rPr>
          <w:lang w:eastAsia="sk-SK"/>
        </w:rPr>
        <w:t>, ktor</w:t>
      </w:r>
      <w:r w:rsidR="001D30D1" w:rsidRPr="00AA0AAA">
        <w:rPr>
          <w:lang w:eastAsia="sk-SK"/>
        </w:rPr>
        <w:t>é</w:t>
      </w:r>
      <w:r w:rsidRPr="00AA0AAA">
        <w:rPr>
          <w:lang w:eastAsia="sk-SK"/>
        </w:rPr>
        <w:t xml:space="preserve"> bol</w:t>
      </w:r>
      <w:r w:rsidR="001D30D1" w:rsidRPr="00AA0AAA">
        <w:rPr>
          <w:lang w:eastAsia="sk-SK"/>
        </w:rPr>
        <w:t>o</w:t>
      </w:r>
      <w:r w:rsidRPr="00AA0AAA">
        <w:rPr>
          <w:lang w:eastAsia="sk-SK"/>
        </w:rPr>
        <w:t xml:space="preserve"> vyhlásená vo Vestníku verejného obstarávania č.</w:t>
      </w:r>
      <w:r w:rsidR="005D3D01">
        <w:rPr>
          <w:color w:val="FF0000"/>
          <w:lang w:eastAsia="sk-SK"/>
        </w:rPr>
        <w:t xml:space="preserve">................... zo </w:t>
      </w:r>
      <w:r w:rsidR="005D3D01">
        <w:rPr>
          <w:lang w:eastAsia="sk-SK"/>
        </w:rPr>
        <w:t>dňa ...................pod značkou.....................</w:t>
      </w:r>
      <w:r w:rsidRPr="00AA0AAA">
        <w:rPr>
          <w:lang w:eastAsia="sk-SK"/>
        </w:rPr>
        <w:t>.</w:t>
      </w:r>
      <w:r w:rsidR="005D3D01">
        <w:rPr>
          <w:lang w:eastAsia="sk-SK"/>
        </w:rPr>
        <w:t xml:space="preserve"> .</w:t>
      </w:r>
    </w:p>
    <w:p w14:paraId="11A18A53" w14:textId="77777777" w:rsidR="0002606F" w:rsidRPr="00AA0AAA" w:rsidRDefault="0002606F" w:rsidP="00AA0AAA">
      <w:pPr>
        <w:jc w:val="center"/>
        <w:rPr>
          <w:b/>
          <w:lang w:eastAsia="sk-SK"/>
        </w:rPr>
      </w:pPr>
      <w:r w:rsidRPr="00AA0AAA">
        <w:rPr>
          <w:b/>
          <w:lang w:eastAsia="sk-SK"/>
        </w:rPr>
        <w:t>I.</w:t>
      </w:r>
    </w:p>
    <w:p w14:paraId="7D445296" w14:textId="77777777" w:rsidR="0002606F" w:rsidRPr="00AA0AAA" w:rsidRDefault="0002606F" w:rsidP="00AA0AAA">
      <w:pPr>
        <w:jc w:val="center"/>
        <w:rPr>
          <w:b/>
          <w:lang w:eastAsia="sk-SK"/>
        </w:rPr>
      </w:pPr>
      <w:r w:rsidRPr="00AA0AAA">
        <w:rPr>
          <w:b/>
          <w:lang w:eastAsia="sk-SK"/>
        </w:rPr>
        <w:t>Základné ustanovenia</w:t>
      </w:r>
    </w:p>
    <w:p w14:paraId="41214CC9" w14:textId="77777777" w:rsidR="0002606F" w:rsidRPr="00AA0AAA" w:rsidRDefault="0002606F" w:rsidP="00AA0AAA">
      <w:pPr>
        <w:jc w:val="center"/>
        <w:rPr>
          <w:b/>
          <w:lang w:eastAsia="sk-SK"/>
        </w:rPr>
      </w:pPr>
    </w:p>
    <w:p w14:paraId="358BA472" w14:textId="77777777" w:rsidR="0002606F" w:rsidRPr="00AA0AAA" w:rsidRDefault="0002606F" w:rsidP="00AA0AAA">
      <w:pPr>
        <w:numPr>
          <w:ilvl w:val="0"/>
          <w:numId w:val="30"/>
        </w:numPr>
        <w:ind w:left="284" w:hanging="284"/>
        <w:contextualSpacing/>
        <w:jc w:val="both"/>
        <w:rPr>
          <w:lang w:eastAsia="sk-SK"/>
        </w:rPr>
      </w:pPr>
      <w:r w:rsidRPr="00AA0AAA">
        <w:rPr>
          <w:lang w:eastAsia="sk-SK"/>
        </w:rPr>
        <w:t>Predávajúci</w:t>
      </w:r>
      <w:r w:rsidR="00BD5222" w:rsidRPr="00AA0AAA">
        <w:rPr>
          <w:lang w:eastAsia="sk-SK"/>
        </w:rPr>
        <w:t xml:space="preserve"> </w:t>
      </w:r>
      <w:r w:rsidRPr="00AA0AAA">
        <w:rPr>
          <w:lang w:eastAsia="sk-SK"/>
        </w:rPr>
        <w:t>sa touto rámcovou dohodou</w:t>
      </w:r>
      <w:r w:rsidR="00BD5222" w:rsidRPr="00AA0AAA">
        <w:rPr>
          <w:lang w:eastAsia="sk-SK"/>
        </w:rPr>
        <w:t xml:space="preserve"> </w:t>
      </w:r>
      <w:r w:rsidRPr="00AA0AAA">
        <w:rPr>
          <w:lang w:eastAsia="sk-SK"/>
        </w:rPr>
        <w:t xml:space="preserve">zaväzuje </w:t>
      </w:r>
      <w:r w:rsidR="00BF2639" w:rsidRPr="00AA0AAA">
        <w:rPr>
          <w:lang w:eastAsia="sk-SK"/>
        </w:rPr>
        <w:t xml:space="preserve">za podmienok v nej uvedených </w:t>
      </w:r>
      <w:r w:rsidRPr="00AA0AAA">
        <w:rPr>
          <w:lang w:eastAsia="sk-SK"/>
        </w:rPr>
        <w:t xml:space="preserve">dodávať tovar vymedzený v čl. II. tejto rámcovej dohody v lehote uvedenej v čl. III. tejto rámcovej dohody kupujúcemu a previesť na neho vlastnícke právo na dodaný tovar a kupujúci sa zaväzuje zaplatiť za odobratý tovar kúpnu cenu uvedenú </w:t>
      </w:r>
      <w:r w:rsidRPr="00864ED2">
        <w:rPr>
          <w:b/>
          <w:lang w:eastAsia="sk-SK"/>
        </w:rPr>
        <w:t>v prílohe č. 1</w:t>
      </w:r>
      <w:r w:rsidRPr="00AA0AAA">
        <w:rPr>
          <w:lang w:eastAsia="sk-SK"/>
        </w:rPr>
        <w:t xml:space="preserve"> tejto rámcovej dohody za podmienok uvedených v čl. IV. tejto rámcovej dohody. Rámcová dohoda obsahuje aj podrobnejšie vymedzenie práv a povinností zmluvných strán.</w:t>
      </w:r>
    </w:p>
    <w:p w14:paraId="493072B2" w14:textId="77777777" w:rsidR="0002606F" w:rsidRDefault="0002606F" w:rsidP="00AA0AAA">
      <w:pPr>
        <w:ind w:left="284"/>
        <w:jc w:val="both"/>
        <w:rPr>
          <w:lang w:eastAsia="sk-SK"/>
        </w:rPr>
      </w:pPr>
    </w:p>
    <w:p w14:paraId="3EBD76FB" w14:textId="77777777" w:rsidR="00864ED2" w:rsidRPr="00AA0AAA" w:rsidRDefault="00864ED2" w:rsidP="00AA0AAA">
      <w:pPr>
        <w:ind w:left="284"/>
        <w:jc w:val="both"/>
        <w:rPr>
          <w:lang w:eastAsia="sk-SK"/>
        </w:rPr>
      </w:pPr>
    </w:p>
    <w:p w14:paraId="62ACE2DD" w14:textId="77777777" w:rsidR="0002606F" w:rsidRPr="00AA0AAA" w:rsidRDefault="0002606F" w:rsidP="00AA0AAA">
      <w:pPr>
        <w:jc w:val="both"/>
        <w:rPr>
          <w:lang w:eastAsia="sk-SK"/>
        </w:rPr>
      </w:pPr>
    </w:p>
    <w:p w14:paraId="1D882E13" w14:textId="77777777" w:rsidR="0002606F" w:rsidRPr="00AA0AAA" w:rsidRDefault="0002606F" w:rsidP="00AA0AAA">
      <w:pPr>
        <w:jc w:val="center"/>
        <w:rPr>
          <w:b/>
          <w:lang w:eastAsia="sk-SK"/>
        </w:rPr>
      </w:pPr>
      <w:r w:rsidRPr="00AA0AAA">
        <w:rPr>
          <w:b/>
          <w:lang w:eastAsia="sk-SK"/>
        </w:rPr>
        <w:t>II.</w:t>
      </w:r>
    </w:p>
    <w:p w14:paraId="0C5C5710" w14:textId="77777777" w:rsidR="0002606F" w:rsidRPr="00AA0AAA" w:rsidRDefault="0002606F" w:rsidP="00AA0AAA">
      <w:pPr>
        <w:jc w:val="center"/>
        <w:rPr>
          <w:b/>
          <w:lang w:eastAsia="sk-SK"/>
        </w:rPr>
      </w:pPr>
      <w:r w:rsidRPr="00AA0AAA">
        <w:rPr>
          <w:b/>
          <w:lang w:eastAsia="sk-SK"/>
        </w:rPr>
        <w:t>Predmet plnenia</w:t>
      </w:r>
      <w:r w:rsidR="00351BCE" w:rsidRPr="00AA0AAA">
        <w:rPr>
          <w:b/>
          <w:lang w:eastAsia="sk-SK"/>
        </w:rPr>
        <w:t xml:space="preserve"> a doba platnosti</w:t>
      </w:r>
    </w:p>
    <w:p w14:paraId="4D84B137" w14:textId="77777777" w:rsidR="00351BCE" w:rsidRPr="00AA0AAA" w:rsidRDefault="00351BCE" w:rsidP="00AA0AAA">
      <w:pPr>
        <w:jc w:val="center"/>
        <w:rPr>
          <w:b/>
          <w:lang w:eastAsia="sk-SK"/>
        </w:rPr>
      </w:pPr>
    </w:p>
    <w:p w14:paraId="780FC775" w14:textId="77777777" w:rsidR="00CB1FE8" w:rsidRPr="00AA0AAA" w:rsidRDefault="004312B0" w:rsidP="00AA0AAA">
      <w:pPr>
        <w:pStyle w:val="Zarkazkladnhotextu2"/>
        <w:numPr>
          <w:ilvl w:val="0"/>
          <w:numId w:val="47"/>
        </w:numPr>
        <w:tabs>
          <w:tab w:val="right" w:leader="dot" w:pos="10080"/>
        </w:tabs>
        <w:ind w:left="284" w:hanging="284"/>
        <w:rPr>
          <w:b/>
        </w:rPr>
      </w:pPr>
      <w:r w:rsidRPr="00AA0AAA">
        <w:rPr>
          <w:bCs/>
          <w:lang w:eastAsia="sk-SK"/>
        </w:rPr>
        <w:t xml:space="preserve">Predmetom </w:t>
      </w:r>
      <w:r w:rsidR="00351BCE" w:rsidRPr="00AA0AAA">
        <w:rPr>
          <w:bCs/>
          <w:lang w:eastAsia="sk-SK"/>
        </w:rPr>
        <w:t>plnenia</w:t>
      </w:r>
      <w:r w:rsidR="00E55DEC">
        <w:rPr>
          <w:bCs/>
          <w:lang w:eastAsia="sk-SK"/>
        </w:rPr>
        <w:t>,</w:t>
      </w:r>
      <w:r w:rsidR="00E077E9" w:rsidRPr="00AA0AAA">
        <w:rPr>
          <w:bCs/>
          <w:lang w:eastAsia="sk-SK"/>
        </w:rPr>
        <w:t xml:space="preserve"> ktoré sa na základe tejto</w:t>
      </w:r>
      <w:r w:rsidR="00BD5222" w:rsidRPr="00AA0AAA">
        <w:rPr>
          <w:bCs/>
          <w:lang w:eastAsia="sk-SK"/>
        </w:rPr>
        <w:t xml:space="preserve"> </w:t>
      </w:r>
      <w:r w:rsidR="00CB1FE8" w:rsidRPr="00AA0AAA">
        <w:rPr>
          <w:bCs/>
          <w:lang w:eastAsia="sk-SK"/>
        </w:rPr>
        <w:t xml:space="preserve">rámcovej </w:t>
      </w:r>
      <w:r w:rsidR="00B526EE" w:rsidRPr="00AA0AAA">
        <w:rPr>
          <w:bCs/>
          <w:lang w:eastAsia="sk-SK"/>
        </w:rPr>
        <w:t>dohody</w:t>
      </w:r>
      <w:r w:rsidR="00E077E9" w:rsidRPr="00AA0AAA">
        <w:rPr>
          <w:bCs/>
          <w:lang w:eastAsia="sk-SK"/>
        </w:rPr>
        <w:t xml:space="preserve"> a vystavovaných objednávok</w:t>
      </w:r>
      <w:r w:rsidR="00BD5222" w:rsidRPr="00AA0AAA">
        <w:rPr>
          <w:bCs/>
          <w:lang w:eastAsia="sk-SK"/>
        </w:rPr>
        <w:t xml:space="preserve"> </w:t>
      </w:r>
      <w:r w:rsidR="00E077E9" w:rsidRPr="00AA0AAA">
        <w:rPr>
          <w:bCs/>
          <w:lang w:eastAsia="sk-SK"/>
        </w:rPr>
        <w:t>bude uskutočňovať</w:t>
      </w:r>
      <w:r w:rsidR="00BD5222" w:rsidRPr="00AA0AAA">
        <w:rPr>
          <w:bCs/>
          <w:lang w:eastAsia="sk-SK"/>
        </w:rPr>
        <w:t xml:space="preserve"> </w:t>
      </w:r>
      <w:r w:rsidRPr="00AA0AAA">
        <w:rPr>
          <w:bCs/>
          <w:lang w:eastAsia="sk-SK"/>
        </w:rPr>
        <w:t>je</w:t>
      </w:r>
      <w:r w:rsidR="00CB1FE8" w:rsidRPr="00AA0AAA">
        <w:rPr>
          <w:bCs/>
          <w:lang w:eastAsia="sk-SK"/>
        </w:rPr>
        <w:t xml:space="preserve"> </w:t>
      </w:r>
      <w:r w:rsidRPr="00AA0AAA">
        <w:rPr>
          <w:lang w:eastAsia="sk-SK"/>
        </w:rPr>
        <w:t>dodávka</w:t>
      </w:r>
      <w:r w:rsidR="00BD5222" w:rsidRPr="00AA0AAA">
        <w:rPr>
          <w:lang w:eastAsia="sk-SK"/>
        </w:rPr>
        <w:t xml:space="preserve"> </w:t>
      </w:r>
      <w:r w:rsidR="008224D0">
        <w:rPr>
          <w:lang w:eastAsia="sk-SK"/>
        </w:rPr>
        <w:t>tovaru – p</w:t>
      </w:r>
      <w:r w:rsidR="008224D0" w:rsidRPr="008224D0">
        <w:rPr>
          <w:lang w:eastAsia="sk-SK"/>
        </w:rPr>
        <w:t>letivá, drôty a klince</w:t>
      </w:r>
      <w:r w:rsidR="00E077E9" w:rsidRPr="00AA0AAA">
        <w:rPr>
          <w:lang w:eastAsia="sk-SK"/>
        </w:rPr>
        <w:t>.</w:t>
      </w:r>
      <w:r w:rsidR="00BD5222" w:rsidRPr="00AA0AAA">
        <w:rPr>
          <w:lang w:eastAsia="sk-SK"/>
        </w:rPr>
        <w:t xml:space="preserve"> </w:t>
      </w:r>
      <w:r w:rsidR="00252282">
        <w:t>Podrobná špecifikácia a predpokladané množstvá sú uvedené v </w:t>
      </w:r>
      <w:r w:rsidR="00252282" w:rsidRPr="00C73725">
        <w:rPr>
          <w:b/>
        </w:rPr>
        <w:t>prílohe č. 1.</w:t>
      </w:r>
      <w:r w:rsidR="00BD5222" w:rsidRPr="00AA0AAA">
        <w:rPr>
          <w:lang w:eastAsia="sk-SK"/>
        </w:rPr>
        <w:t xml:space="preserve"> </w:t>
      </w:r>
    </w:p>
    <w:p w14:paraId="1063B8BC" w14:textId="77777777" w:rsidR="00542FE0" w:rsidRPr="00542FE0" w:rsidRDefault="00542FE0" w:rsidP="00542FE0">
      <w:pPr>
        <w:pStyle w:val="Zarkazkladnhotextu2"/>
        <w:tabs>
          <w:tab w:val="right" w:leader="dot" w:pos="10080"/>
        </w:tabs>
        <w:ind w:left="284"/>
        <w:rPr>
          <w:b/>
        </w:rPr>
      </w:pPr>
    </w:p>
    <w:p w14:paraId="5CB2C70E" w14:textId="77777777" w:rsidR="002F7214" w:rsidRPr="00AA0AAA" w:rsidRDefault="00252282" w:rsidP="00AA0AAA">
      <w:pPr>
        <w:pStyle w:val="Zarkazkladnhotextu2"/>
        <w:numPr>
          <w:ilvl w:val="0"/>
          <w:numId w:val="47"/>
        </w:numPr>
        <w:tabs>
          <w:tab w:val="right" w:leader="dot" w:pos="10080"/>
        </w:tabs>
        <w:ind w:left="284" w:hanging="284"/>
        <w:rPr>
          <w:b/>
        </w:rPr>
      </w:pPr>
      <w:r w:rsidRPr="00AA0AAA">
        <w:rPr>
          <w:lang w:eastAsia="sk-SK"/>
        </w:rPr>
        <w:t>Prípadná inovácia (zmena) sortimentu predmetu plnenia rámcovej dohody (inovované a novo vyvinuté výrobky) bude v prípade dosiahnutia dohody riešená dodatkom k tejto rámcovej dohode</w:t>
      </w:r>
      <w:r>
        <w:rPr>
          <w:lang w:eastAsia="sk-SK"/>
        </w:rPr>
        <w:t>, pričom nebude možné uvažovať o dohode v prípadoch, ak by sa mala zmeniť cena a/alebo by existujúci predmet plnenia mal byť nahradený tovarom horšej kvality nezodpovedajúci technickej špecifikácii</w:t>
      </w:r>
      <w:r w:rsidRPr="00AA0AAA">
        <w:rPr>
          <w:lang w:eastAsia="sk-SK"/>
        </w:rPr>
        <w:t>.</w:t>
      </w:r>
    </w:p>
    <w:p w14:paraId="518B5E38" w14:textId="77777777" w:rsidR="00542FE0" w:rsidRDefault="00542FE0" w:rsidP="00542FE0">
      <w:pPr>
        <w:pStyle w:val="Odsekzoznamu"/>
        <w:ind w:left="284"/>
        <w:contextualSpacing w:val="0"/>
        <w:jc w:val="both"/>
      </w:pPr>
    </w:p>
    <w:p w14:paraId="6AAA6707" w14:textId="77777777" w:rsidR="002F7214" w:rsidRPr="00AA0AAA" w:rsidRDefault="002F7214" w:rsidP="00AA0AAA">
      <w:pPr>
        <w:pStyle w:val="Odsekzoznamu"/>
        <w:numPr>
          <w:ilvl w:val="0"/>
          <w:numId w:val="47"/>
        </w:numPr>
        <w:ind w:left="284" w:hanging="284"/>
        <w:contextualSpacing w:val="0"/>
        <w:jc w:val="both"/>
      </w:pPr>
      <w:r w:rsidRPr="00AA0AAA">
        <w:t>Táto rámcová dohoda sa uzatvára na dobu určitú a to na 48 mesiacov počítaných odo dňa jej účinnosti</w:t>
      </w:r>
      <w:r w:rsidR="00BD5222" w:rsidRPr="00AA0AAA">
        <w:t xml:space="preserve"> </w:t>
      </w:r>
      <w:r w:rsidRPr="00AA0AAA">
        <w:t>alebo do vyčerpania</w:t>
      </w:r>
      <w:r w:rsidR="00BD5222" w:rsidRPr="00AA0AAA">
        <w:t xml:space="preserve"> </w:t>
      </w:r>
      <w:r w:rsidRPr="00AA0AAA">
        <w:t>celkového</w:t>
      </w:r>
      <w:r w:rsidR="00BD5222" w:rsidRPr="00AA0AAA">
        <w:t xml:space="preserve"> </w:t>
      </w:r>
      <w:r w:rsidRPr="00AA0AAA">
        <w:t>finančného limitu</w:t>
      </w:r>
      <w:r w:rsidR="00BD5222" w:rsidRPr="00AA0AAA">
        <w:t xml:space="preserve">, </w:t>
      </w:r>
      <w:r w:rsidRPr="00AA0AAA">
        <w:t>ktorý je určený v</w:t>
      </w:r>
      <w:r w:rsidR="00252282">
        <w:t> čl. VII ods. 3 tejto dohody,</w:t>
      </w:r>
      <w:r w:rsidRPr="00AA0AAA">
        <w:t xml:space="preserve"> a to podľa toho, ktorá skutočnosť nastane skôr.</w:t>
      </w:r>
      <w:r w:rsidR="00BD5222" w:rsidRPr="00AA0AAA">
        <w:t xml:space="preserve"> </w:t>
      </w:r>
      <w:r w:rsidRPr="00AA0AAA">
        <w:t xml:space="preserve">Finančný limit predstavuje maximálnu výšku, ktorú uhradí </w:t>
      </w:r>
      <w:r w:rsidR="00351BCE" w:rsidRPr="00AA0AAA">
        <w:t>kupujúci predávajúcemu za predmet plnenia</w:t>
      </w:r>
      <w:r w:rsidRPr="00AA0AAA">
        <w:t xml:space="preserve">, pričom </w:t>
      </w:r>
      <w:r w:rsidR="00351BCE" w:rsidRPr="00AA0AAA">
        <w:t xml:space="preserve">kupujúci </w:t>
      </w:r>
      <w:r w:rsidRPr="00AA0AAA">
        <w:t xml:space="preserve">negarantuje, že predmetný </w:t>
      </w:r>
      <w:r w:rsidR="00351BCE" w:rsidRPr="00AA0AAA">
        <w:t xml:space="preserve">finančný </w:t>
      </w:r>
      <w:r w:rsidRPr="00AA0AAA">
        <w:t>limit naplní.</w:t>
      </w:r>
      <w:r w:rsidR="00351BCE" w:rsidRPr="00AA0AAA">
        <w:t xml:space="preserve"> Finančný limit predstavuje celkovú vysúťaženú cenu zákazky. </w:t>
      </w:r>
    </w:p>
    <w:p w14:paraId="263F6BD5" w14:textId="77777777" w:rsidR="008F7EF6" w:rsidRPr="00AA0AAA" w:rsidRDefault="008F7EF6" w:rsidP="00AA0AAA">
      <w:pPr>
        <w:tabs>
          <w:tab w:val="right" w:leader="dot" w:pos="10080"/>
        </w:tabs>
        <w:ind w:left="360"/>
        <w:jc w:val="both"/>
        <w:rPr>
          <w:b/>
        </w:rPr>
      </w:pPr>
    </w:p>
    <w:p w14:paraId="6A18A09E" w14:textId="77777777" w:rsidR="0002606F" w:rsidRPr="00AA0AAA" w:rsidRDefault="0002606F" w:rsidP="00AA0AAA">
      <w:pPr>
        <w:ind w:hanging="284"/>
        <w:jc w:val="center"/>
        <w:rPr>
          <w:b/>
          <w:lang w:eastAsia="sk-SK"/>
        </w:rPr>
      </w:pPr>
    </w:p>
    <w:p w14:paraId="4DD6D039" w14:textId="77777777" w:rsidR="0002606F" w:rsidRPr="00AA0AAA" w:rsidRDefault="0002606F" w:rsidP="00AA0AAA">
      <w:pPr>
        <w:ind w:hanging="284"/>
        <w:jc w:val="center"/>
        <w:rPr>
          <w:b/>
          <w:lang w:eastAsia="sk-SK"/>
        </w:rPr>
      </w:pPr>
      <w:r w:rsidRPr="00AA0AAA">
        <w:rPr>
          <w:b/>
          <w:lang w:eastAsia="sk-SK"/>
        </w:rPr>
        <w:t>III.</w:t>
      </w:r>
    </w:p>
    <w:p w14:paraId="44FEFA17" w14:textId="77777777" w:rsidR="0002606F" w:rsidRPr="00AA0AAA" w:rsidRDefault="00351BCE" w:rsidP="00AA0AAA">
      <w:pPr>
        <w:ind w:hanging="284"/>
        <w:jc w:val="center"/>
        <w:rPr>
          <w:lang w:eastAsia="sk-SK"/>
        </w:rPr>
      </w:pPr>
      <w:r w:rsidRPr="00AA0AAA">
        <w:rPr>
          <w:b/>
        </w:rPr>
        <w:t>Objednávka, miesto a čas plnenia, kvalitatívne dojednania</w:t>
      </w:r>
    </w:p>
    <w:p w14:paraId="04CD26F7" w14:textId="77777777" w:rsidR="00672275" w:rsidRPr="00AA0AAA" w:rsidRDefault="00672275" w:rsidP="00AA0AAA">
      <w:pPr>
        <w:tabs>
          <w:tab w:val="left" w:pos="1276"/>
        </w:tabs>
        <w:contextualSpacing/>
        <w:jc w:val="both"/>
        <w:rPr>
          <w:lang w:eastAsia="sk-SK"/>
        </w:rPr>
      </w:pPr>
    </w:p>
    <w:p w14:paraId="4D5C86B4" w14:textId="77777777" w:rsidR="00251C46" w:rsidRPr="00AA0AAA" w:rsidRDefault="00351BCE" w:rsidP="00AA0AAA">
      <w:pPr>
        <w:numPr>
          <w:ilvl w:val="0"/>
          <w:numId w:val="13"/>
        </w:numPr>
        <w:tabs>
          <w:tab w:val="left" w:pos="1276"/>
        </w:tabs>
        <w:ind w:left="284" w:hanging="284"/>
        <w:contextualSpacing/>
        <w:jc w:val="both"/>
        <w:rPr>
          <w:lang w:eastAsia="sk-SK"/>
        </w:rPr>
      </w:pPr>
      <w:r w:rsidRPr="00AA0AAA">
        <w:rPr>
          <w:lang w:eastAsia="sk-SK"/>
        </w:rPr>
        <w:t xml:space="preserve">Jednotlivé obchodné prípady na dodávku predmetu rámcovej </w:t>
      </w:r>
      <w:r w:rsidR="00B526EE" w:rsidRPr="00AA0AAA">
        <w:rPr>
          <w:lang w:eastAsia="sk-SK"/>
        </w:rPr>
        <w:t>dohody</w:t>
      </w:r>
      <w:r w:rsidR="00251C46" w:rsidRPr="00AA0AAA">
        <w:rPr>
          <w:lang w:eastAsia="sk-SK"/>
        </w:rPr>
        <w:t xml:space="preserve"> uvedeného v čl. II. </w:t>
      </w:r>
      <w:r w:rsidR="00542FE0">
        <w:rPr>
          <w:lang w:eastAsia="sk-SK"/>
        </w:rPr>
        <w:t xml:space="preserve">ods. </w:t>
      </w:r>
      <w:r w:rsidR="00251C46" w:rsidRPr="00AA0AAA">
        <w:rPr>
          <w:lang w:eastAsia="sk-SK"/>
        </w:rPr>
        <w:t xml:space="preserve">1 tejto rámcovej </w:t>
      </w:r>
      <w:r w:rsidR="00B526EE" w:rsidRPr="00AA0AAA">
        <w:rPr>
          <w:lang w:eastAsia="sk-SK"/>
        </w:rPr>
        <w:t>dohody</w:t>
      </w:r>
      <w:r w:rsidR="00251C46" w:rsidRPr="00AA0AAA">
        <w:rPr>
          <w:lang w:eastAsia="sk-SK"/>
        </w:rPr>
        <w:t xml:space="preserve"> sa budú uskutočňovať na základe objednávok vystavovaných kupujúcim. </w:t>
      </w:r>
    </w:p>
    <w:p w14:paraId="71A89156" w14:textId="77777777" w:rsidR="00351BCE" w:rsidRPr="00AA0AAA" w:rsidRDefault="00351BCE" w:rsidP="00AA0AAA">
      <w:pPr>
        <w:tabs>
          <w:tab w:val="left" w:pos="1276"/>
        </w:tabs>
        <w:ind w:left="284"/>
        <w:contextualSpacing/>
        <w:jc w:val="both"/>
        <w:rPr>
          <w:lang w:eastAsia="sk-SK"/>
        </w:rPr>
      </w:pPr>
    </w:p>
    <w:p w14:paraId="6ADC8A4C" w14:textId="77777777" w:rsidR="00F14EFE" w:rsidRPr="00AA0AAA" w:rsidRDefault="00117674" w:rsidP="00AA0AAA">
      <w:pPr>
        <w:numPr>
          <w:ilvl w:val="0"/>
          <w:numId w:val="13"/>
        </w:numPr>
        <w:tabs>
          <w:tab w:val="left" w:pos="1276"/>
        </w:tabs>
        <w:ind w:left="284" w:hanging="284"/>
        <w:contextualSpacing/>
        <w:jc w:val="both"/>
      </w:pPr>
      <w:r w:rsidRPr="00AA0AAA">
        <w:rPr>
          <w:lang w:eastAsia="sk-SK"/>
        </w:rPr>
        <w:t>Predávajúci sa zaväzuje dodávať predmet rámcovej dohody</w:t>
      </w:r>
      <w:r w:rsidR="00251C46" w:rsidRPr="00AA0AAA">
        <w:rPr>
          <w:lang w:eastAsia="sk-SK"/>
        </w:rPr>
        <w:t xml:space="preserve"> uvedený v čl. II. </w:t>
      </w:r>
      <w:r w:rsidR="00542FE0">
        <w:rPr>
          <w:lang w:eastAsia="sk-SK"/>
        </w:rPr>
        <w:t>ods.</w:t>
      </w:r>
      <w:r w:rsidR="00251C46" w:rsidRPr="00AA0AAA">
        <w:rPr>
          <w:lang w:eastAsia="sk-SK"/>
        </w:rPr>
        <w:t xml:space="preserve"> 1</w:t>
      </w:r>
      <w:r w:rsidR="00BD5222" w:rsidRPr="00AA0AAA">
        <w:rPr>
          <w:lang w:eastAsia="sk-SK"/>
        </w:rPr>
        <w:t xml:space="preserve"> </w:t>
      </w:r>
      <w:r w:rsidRPr="00AA0AAA">
        <w:rPr>
          <w:lang w:eastAsia="sk-SK"/>
        </w:rPr>
        <w:t xml:space="preserve">v množstve </w:t>
      </w:r>
      <w:r w:rsidR="00B32A2A" w:rsidRPr="00AA0AAA">
        <w:rPr>
          <w:lang w:eastAsia="sk-SK"/>
        </w:rPr>
        <w:t xml:space="preserve">a čase a mieste </w:t>
      </w:r>
      <w:r w:rsidRPr="00AA0AAA">
        <w:rPr>
          <w:lang w:eastAsia="sk-SK"/>
        </w:rPr>
        <w:t>požadovanom kupujúcim, v kvalite vyplývajúcej z tejto rámcovej dohody, verejnej súťaže a platných noriem, všetko na základe a podľa tejto rámcovej dohody a jednotlivých čiastkových objednávok.</w:t>
      </w:r>
      <w:r w:rsidR="007C2D92" w:rsidRPr="00AA0AAA">
        <w:rPr>
          <w:lang w:eastAsia="sk-SK"/>
        </w:rPr>
        <w:t xml:space="preserve"> </w:t>
      </w:r>
    </w:p>
    <w:p w14:paraId="29B281C4" w14:textId="77777777" w:rsidR="0025200C" w:rsidRPr="00AA0AAA" w:rsidRDefault="0025200C" w:rsidP="00AA0AAA">
      <w:pPr>
        <w:jc w:val="both"/>
        <w:rPr>
          <w:lang w:eastAsia="sk-SK"/>
        </w:rPr>
      </w:pPr>
    </w:p>
    <w:p w14:paraId="4029154B" w14:textId="77777777" w:rsidR="00B32A2A" w:rsidRPr="00864ED2" w:rsidRDefault="00117674" w:rsidP="00AA0AAA">
      <w:pPr>
        <w:numPr>
          <w:ilvl w:val="0"/>
          <w:numId w:val="13"/>
        </w:numPr>
        <w:tabs>
          <w:tab w:val="left" w:pos="284"/>
        </w:tabs>
        <w:ind w:left="284" w:hanging="284"/>
        <w:contextualSpacing/>
        <w:jc w:val="both"/>
        <w:rPr>
          <w:lang w:eastAsia="sk-SK"/>
        </w:rPr>
      </w:pPr>
      <w:r w:rsidRPr="00864ED2">
        <w:rPr>
          <w:lang w:eastAsia="sk-SK"/>
        </w:rPr>
        <w:t>Miesto dodania</w:t>
      </w:r>
      <w:r w:rsidR="00B32A2A" w:rsidRPr="00864ED2">
        <w:rPr>
          <w:lang w:eastAsia="sk-SK"/>
        </w:rPr>
        <w:t xml:space="preserve"> je kupujúci oprávnený v</w:t>
      </w:r>
      <w:r w:rsidR="00BD5222" w:rsidRPr="00864ED2">
        <w:rPr>
          <w:lang w:eastAsia="sk-SK"/>
        </w:rPr>
        <w:t> </w:t>
      </w:r>
      <w:r w:rsidR="00B32A2A" w:rsidRPr="00864ED2">
        <w:rPr>
          <w:lang w:eastAsia="sk-SK"/>
        </w:rPr>
        <w:t>objednávkach</w:t>
      </w:r>
      <w:r w:rsidR="00BD5222" w:rsidRPr="00864ED2">
        <w:rPr>
          <w:lang w:eastAsia="sk-SK"/>
        </w:rPr>
        <w:t xml:space="preserve"> </w:t>
      </w:r>
      <w:r w:rsidR="00B32A2A" w:rsidRPr="00864ED2">
        <w:rPr>
          <w:lang w:eastAsia="sk-SK"/>
        </w:rPr>
        <w:t xml:space="preserve">určovať v rámci </w:t>
      </w:r>
      <w:r w:rsidR="00B510B1" w:rsidRPr="00864ED2">
        <w:rPr>
          <w:lang w:eastAsia="sk-SK"/>
        </w:rPr>
        <w:t>územi</w:t>
      </w:r>
      <w:r w:rsidR="00B32A2A" w:rsidRPr="00864ED2">
        <w:rPr>
          <w:lang w:eastAsia="sk-SK"/>
        </w:rPr>
        <w:t>a</w:t>
      </w:r>
      <w:r w:rsidR="00B510B1" w:rsidRPr="00864ED2">
        <w:rPr>
          <w:lang w:eastAsia="sk-SK"/>
        </w:rPr>
        <w:t xml:space="preserve"> Slovenskej republiky</w:t>
      </w:r>
      <w:r w:rsidR="00BD5222" w:rsidRPr="00864ED2">
        <w:rPr>
          <w:lang w:eastAsia="sk-SK"/>
        </w:rPr>
        <w:t xml:space="preserve"> </w:t>
      </w:r>
      <w:r w:rsidR="00B510B1" w:rsidRPr="00864ED2">
        <w:rPr>
          <w:lang w:eastAsia="sk-SK"/>
        </w:rPr>
        <w:t>podľa požiadaviek</w:t>
      </w:r>
      <w:r w:rsidR="00B32A2A" w:rsidRPr="00864ED2">
        <w:rPr>
          <w:lang w:eastAsia="sk-SK"/>
        </w:rPr>
        <w:t xml:space="preserve"> jeho</w:t>
      </w:r>
      <w:r w:rsidR="00BD5222" w:rsidRPr="00864ED2">
        <w:rPr>
          <w:lang w:eastAsia="sk-SK"/>
        </w:rPr>
        <w:t xml:space="preserve"> </w:t>
      </w:r>
      <w:r w:rsidR="00B510B1" w:rsidRPr="00864ED2">
        <w:rPr>
          <w:lang w:eastAsia="sk-SK"/>
        </w:rPr>
        <w:t>organizačných zložiek</w:t>
      </w:r>
      <w:r w:rsidR="00B32A2A" w:rsidRPr="00864ED2">
        <w:rPr>
          <w:lang w:eastAsia="sk-SK"/>
        </w:rPr>
        <w:t xml:space="preserve"> – jednotlivých odštepných závodov</w:t>
      </w:r>
      <w:r w:rsidR="00252282" w:rsidRPr="00864ED2">
        <w:rPr>
          <w:lang w:eastAsia="sk-SK"/>
        </w:rPr>
        <w:t xml:space="preserve"> (zoznam </w:t>
      </w:r>
      <w:r w:rsidR="00A869BF" w:rsidRPr="00864ED2">
        <w:rPr>
          <w:lang w:eastAsia="sk-SK"/>
        </w:rPr>
        <w:t xml:space="preserve">hlavných </w:t>
      </w:r>
      <w:r w:rsidR="00252282" w:rsidRPr="00864ED2">
        <w:rPr>
          <w:lang w:eastAsia="sk-SK"/>
        </w:rPr>
        <w:t xml:space="preserve">miest dodania je v prílohe č. </w:t>
      </w:r>
      <w:r w:rsidR="00B63EDB" w:rsidRPr="00864ED2">
        <w:rPr>
          <w:lang w:eastAsia="sk-SK"/>
        </w:rPr>
        <w:t>2)</w:t>
      </w:r>
      <w:r w:rsidR="00A869BF" w:rsidRPr="00864ED2">
        <w:rPr>
          <w:lang w:eastAsia="sk-SK"/>
        </w:rPr>
        <w:t>, pričom kupujúci si vyhradzuje právo v prípade väčšieho objemu určiť ako miesto dodania aj iné miesto v rámci územia Slovenskej republiky.</w:t>
      </w:r>
      <w:r w:rsidR="0025200C" w:rsidRPr="00864ED2">
        <w:rPr>
          <w:lang w:eastAsia="sk-SK"/>
        </w:rPr>
        <w:t xml:space="preserve"> </w:t>
      </w:r>
    </w:p>
    <w:p w14:paraId="0322B6F7" w14:textId="77777777" w:rsidR="00B32A2A" w:rsidRPr="00AA0AAA" w:rsidRDefault="00B32A2A" w:rsidP="00AA0AAA">
      <w:pPr>
        <w:pStyle w:val="Odsekzoznamu"/>
        <w:rPr>
          <w:lang w:eastAsia="sk-SK"/>
        </w:rPr>
      </w:pPr>
    </w:p>
    <w:p w14:paraId="65D1D79A" w14:textId="77777777" w:rsidR="00B32A2A" w:rsidRPr="00864ED2" w:rsidRDefault="00B32A2A" w:rsidP="00AA0AAA">
      <w:pPr>
        <w:numPr>
          <w:ilvl w:val="0"/>
          <w:numId w:val="13"/>
        </w:numPr>
        <w:tabs>
          <w:tab w:val="left" w:pos="1276"/>
        </w:tabs>
        <w:ind w:left="284" w:hanging="284"/>
        <w:contextualSpacing/>
        <w:jc w:val="both"/>
        <w:rPr>
          <w:lang w:eastAsia="sk-SK"/>
        </w:rPr>
      </w:pPr>
      <w:r w:rsidRPr="00864ED2">
        <w:rPr>
          <w:lang w:eastAsia="sk-SK"/>
        </w:rPr>
        <w:t xml:space="preserve">Čas dodania je kupujúci oprávnený určovať v objednávkach najskôr do </w:t>
      </w:r>
      <w:r w:rsidR="00A869BF" w:rsidRPr="00864ED2">
        <w:rPr>
          <w:lang w:eastAsia="sk-SK"/>
        </w:rPr>
        <w:t>14</w:t>
      </w:r>
      <w:r w:rsidRPr="00864ED2">
        <w:rPr>
          <w:lang w:eastAsia="sk-SK"/>
        </w:rPr>
        <w:t xml:space="preserve"> dní od doručenia objednávky predávajúcemu. Skorší termín dodania môže kupujúci uviesť v</w:t>
      </w:r>
      <w:r w:rsidR="00A869BF" w:rsidRPr="00864ED2">
        <w:rPr>
          <w:lang w:eastAsia="sk-SK"/>
        </w:rPr>
        <w:t> </w:t>
      </w:r>
      <w:r w:rsidRPr="00864ED2">
        <w:rPr>
          <w:lang w:eastAsia="sk-SK"/>
        </w:rPr>
        <w:t>objednávke</w:t>
      </w:r>
      <w:r w:rsidR="00A869BF" w:rsidRPr="00864ED2">
        <w:rPr>
          <w:lang w:eastAsia="sk-SK"/>
        </w:rPr>
        <w:t xml:space="preserve"> </w:t>
      </w:r>
      <w:r w:rsidRPr="00864ED2">
        <w:rPr>
          <w:lang w:eastAsia="sk-SK"/>
        </w:rPr>
        <w:t>len v prípade, ak došlo k dohode o tomto termíne dodania.</w:t>
      </w:r>
      <w:r w:rsidR="00A869BF" w:rsidRPr="00864ED2">
        <w:rPr>
          <w:lang w:eastAsia="sk-SK"/>
        </w:rPr>
        <w:t xml:space="preserve"> Predávajúci je povinný najneskôr 24 hodín vopred pred plánovaným dodaním predmetu zmluvy informovať kupujúceho o plánovanom termíne dodania.</w:t>
      </w:r>
    </w:p>
    <w:p w14:paraId="3E491FCA" w14:textId="77777777" w:rsidR="00B32A2A" w:rsidRPr="00AA0AAA" w:rsidRDefault="00B32A2A" w:rsidP="00AA0AAA">
      <w:pPr>
        <w:pStyle w:val="Odsekzoznamu"/>
        <w:rPr>
          <w:lang w:eastAsia="sk-SK"/>
        </w:rPr>
      </w:pPr>
    </w:p>
    <w:p w14:paraId="165567FF" w14:textId="77777777" w:rsidR="00E25C32" w:rsidRPr="00AA0AAA" w:rsidRDefault="00B32A2A" w:rsidP="00AA0AAA">
      <w:pPr>
        <w:numPr>
          <w:ilvl w:val="0"/>
          <w:numId w:val="13"/>
        </w:numPr>
        <w:tabs>
          <w:tab w:val="left" w:pos="1276"/>
        </w:tabs>
        <w:ind w:left="284" w:hanging="284"/>
        <w:contextualSpacing/>
        <w:jc w:val="both"/>
        <w:rPr>
          <w:lang w:eastAsia="sk-SK"/>
        </w:rPr>
      </w:pPr>
      <w:r w:rsidRPr="00AA0AAA">
        <w:rPr>
          <w:lang w:eastAsia="sk-SK"/>
        </w:rPr>
        <w:t xml:space="preserve">Množstvo je kupujúci oprávnený určovať </w:t>
      </w:r>
      <w:r w:rsidR="002A208A" w:rsidRPr="00AA0AAA">
        <w:rPr>
          <w:lang w:eastAsia="sk-SK"/>
        </w:rPr>
        <w:t>bez obmedzenia s výnimkou, že nemôže v</w:t>
      </w:r>
      <w:r w:rsidR="00BD5222" w:rsidRPr="00AA0AAA">
        <w:rPr>
          <w:lang w:eastAsia="sk-SK"/>
        </w:rPr>
        <w:t> </w:t>
      </w:r>
      <w:r w:rsidR="002A208A" w:rsidRPr="00AA0AAA">
        <w:rPr>
          <w:lang w:eastAsia="sk-SK"/>
        </w:rPr>
        <w:t>sumáre</w:t>
      </w:r>
      <w:r w:rsidR="00BD5222" w:rsidRPr="00AA0AAA">
        <w:rPr>
          <w:lang w:eastAsia="sk-SK"/>
        </w:rPr>
        <w:t xml:space="preserve"> </w:t>
      </w:r>
      <w:r w:rsidR="002A208A" w:rsidRPr="00AA0AAA">
        <w:rPr>
          <w:lang w:eastAsia="sk-SK"/>
        </w:rPr>
        <w:t xml:space="preserve">objednávkami presiahnuť finančný limit uvedený v čl. II. </w:t>
      </w:r>
      <w:r w:rsidR="00542FE0">
        <w:rPr>
          <w:lang w:eastAsia="sk-SK"/>
        </w:rPr>
        <w:t>ods.</w:t>
      </w:r>
      <w:r w:rsidR="002A208A" w:rsidRPr="00AA0AAA">
        <w:rPr>
          <w:lang w:eastAsia="sk-SK"/>
        </w:rPr>
        <w:t xml:space="preserve"> </w:t>
      </w:r>
      <w:r w:rsidR="00E55DEC">
        <w:rPr>
          <w:lang w:eastAsia="sk-SK"/>
        </w:rPr>
        <w:t>3</w:t>
      </w:r>
      <w:r w:rsidR="00252282">
        <w:rPr>
          <w:lang w:eastAsia="sk-SK"/>
        </w:rPr>
        <w:t xml:space="preserve"> tejto dohody</w:t>
      </w:r>
      <w:r w:rsidR="00E57214" w:rsidRPr="00AA0AAA">
        <w:rPr>
          <w:lang w:eastAsia="sk-SK"/>
        </w:rPr>
        <w:t>.</w:t>
      </w:r>
    </w:p>
    <w:p w14:paraId="65834C6B" w14:textId="77777777" w:rsidR="00B510B1" w:rsidRPr="00AA0AAA" w:rsidRDefault="00B510B1" w:rsidP="00AA0AAA">
      <w:pPr>
        <w:tabs>
          <w:tab w:val="left" w:pos="1276"/>
        </w:tabs>
        <w:ind w:left="284"/>
        <w:contextualSpacing/>
        <w:jc w:val="both"/>
        <w:rPr>
          <w:lang w:eastAsia="sk-SK"/>
        </w:rPr>
      </w:pPr>
    </w:p>
    <w:p w14:paraId="79179A35" w14:textId="4643A7C1" w:rsidR="00252282" w:rsidRDefault="002A208A" w:rsidP="00C45E94">
      <w:pPr>
        <w:numPr>
          <w:ilvl w:val="0"/>
          <w:numId w:val="13"/>
        </w:numPr>
        <w:tabs>
          <w:tab w:val="left" w:pos="1276"/>
        </w:tabs>
        <w:ind w:left="284" w:hanging="284"/>
        <w:contextualSpacing/>
        <w:jc w:val="both"/>
        <w:rPr>
          <w:lang w:eastAsia="sk-SK"/>
        </w:rPr>
      </w:pPr>
      <w:r w:rsidRPr="00AA0AAA">
        <w:rPr>
          <w:lang w:eastAsia="sk-SK"/>
        </w:rPr>
        <w:lastRenderedPageBreak/>
        <w:t>O</w:t>
      </w:r>
      <w:r w:rsidR="006E2B5C" w:rsidRPr="00AA0AAA">
        <w:rPr>
          <w:lang w:eastAsia="sk-SK"/>
        </w:rPr>
        <w:t xml:space="preserve">bjednávky bude kupujúci zadávať </w:t>
      </w:r>
      <w:r w:rsidR="008224D0">
        <w:rPr>
          <w:lang w:eastAsia="sk-SK"/>
        </w:rPr>
        <w:t>elektronicky na e-mailovú adresu</w:t>
      </w:r>
      <w:r w:rsidR="00864ED2">
        <w:rPr>
          <w:lang w:eastAsia="sk-SK"/>
        </w:rPr>
        <w:t xml:space="preserve"> </w:t>
      </w:r>
      <w:r w:rsidR="00E55DEC">
        <w:rPr>
          <w:lang w:eastAsia="sk-SK"/>
        </w:rPr>
        <w:t xml:space="preserve">................. </w:t>
      </w:r>
      <w:r w:rsidR="00E55DEC" w:rsidRPr="00E55DEC">
        <w:rPr>
          <w:highlight w:val="yellow"/>
          <w:lang w:eastAsia="sk-SK"/>
        </w:rPr>
        <w:t>(doplní predávajúci)</w:t>
      </w:r>
      <w:r w:rsidR="00E55DEC" w:rsidRPr="00E55DEC">
        <w:rPr>
          <w:lang w:eastAsia="sk-SK"/>
        </w:rPr>
        <w:t xml:space="preserve">. </w:t>
      </w:r>
      <w:r w:rsidR="00252282" w:rsidRPr="00AA0AAA">
        <w:rPr>
          <w:lang w:eastAsia="sk-SK"/>
        </w:rPr>
        <w:t>Akékoľvek zmeny v určení údajov týkajúcich sa kontaktnej osoby nadobúdajú účinky voči kupujúcemu až po písomnom oznámení predávajúceho o vykonaní zmeny týkajúcej sa kontaktnej osoby.</w:t>
      </w:r>
    </w:p>
    <w:p w14:paraId="1983CE54" w14:textId="77777777" w:rsidR="00252282" w:rsidRDefault="00252282" w:rsidP="00252282">
      <w:pPr>
        <w:pStyle w:val="Odsekzoznamu"/>
        <w:rPr>
          <w:lang w:eastAsia="sk-SK"/>
        </w:rPr>
      </w:pPr>
    </w:p>
    <w:p w14:paraId="708F35B8" w14:textId="77777777" w:rsidR="00E55DEC" w:rsidRDefault="00E55DEC" w:rsidP="00C45E94">
      <w:pPr>
        <w:numPr>
          <w:ilvl w:val="0"/>
          <w:numId w:val="13"/>
        </w:numPr>
        <w:tabs>
          <w:tab w:val="left" w:pos="1276"/>
        </w:tabs>
        <w:ind w:left="284" w:hanging="284"/>
        <w:contextualSpacing/>
        <w:jc w:val="both"/>
        <w:rPr>
          <w:lang w:eastAsia="sk-SK"/>
        </w:rPr>
      </w:pPr>
      <w:r w:rsidRPr="00E55DEC">
        <w:rPr>
          <w:lang w:eastAsia="sk-SK"/>
        </w:rPr>
        <w:t xml:space="preserve">Objednávky budú obsahovať názov tovaru – predmet objednávky, požadované množstvo, miesto dodania tovaru, termín dodania a cenu tovaru v členení </w:t>
      </w:r>
      <w:r w:rsidR="00A869BF">
        <w:rPr>
          <w:lang w:eastAsia="sk-SK"/>
        </w:rPr>
        <w:t>bez DPH, sadzba DPH</w:t>
      </w:r>
      <w:r>
        <w:rPr>
          <w:lang w:eastAsia="sk-SK"/>
        </w:rPr>
        <w:t>, podľa prílohy č. 1</w:t>
      </w:r>
      <w:r w:rsidRPr="00E55DEC">
        <w:rPr>
          <w:lang w:eastAsia="sk-SK"/>
        </w:rPr>
        <w:t>. Cena bude uvedená v jednotkových cenách jednotlivých druhov tovaru, aj ako celková cena za objednané množstvo. V objednávke kupujúci uvedie zamestnanca oprávneného na prevzatie tovaru v mieste dodania</w:t>
      </w:r>
      <w:r>
        <w:rPr>
          <w:lang w:eastAsia="sk-SK"/>
        </w:rPr>
        <w:t>.</w:t>
      </w:r>
    </w:p>
    <w:p w14:paraId="410CBF71" w14:textId="77777777" w:rsidR="00E55DEC" w:rsidRDefault="00E55DEC" w:rsidP="00E55DEC">
      <w:pPr>
        <w:tabs>
          <w:tab w:val="left" w:pos="1276"/>
        </w:tabs>
        <w:contextualSpacing/>
        <w:jc w:val="both"/>
        <w:rPr>
          <w:lang w:eastAsia="sk-SK"/>
        </w:rPr>
      </w:pPr>
    </w:p>
    <w:p w14:paraId="21192599" w14:textId="77777777" w:rsidR="00430C55" w:rsidRPr="00AA0AAA" w:rsidRDefault="006E2B5C" w:rsidP="00AA0AAA">
      <w:pPr>
        <w:numPr>
          <w:ilvl w:val="0"/>
          <w:numId w:val="13"/>
        </w:numPr>
        <w:tabs>
          <w:tab w:val="left" w:pos="1276"/>
        </w:tabs>
        <w:ind w:left="284" w:hanging="284"/>
        <w:contextualSpacing/>
        <w:jc w:val="both"/>
        <w:rPr>
          <w:lang w:eastAsia="sk-SK"/>
        </w:rPr>
      </w:pPr>
      <w:r w:rsidRPr="00AA0AAA">
        <w:rPr>
          <w:lang w:eastAsia="sk-SK"/>
        </w:rPr>
        <w:t>Predávajúci</w:t>
      </w:r>
      <w:r w:rsidR="00BD5222" w:rsidRPr="00AA0AAA">
        <w:rPr>
          <w:lang w:eastAsia="sk-SK"/>
        </w:rPr>
        <w:t xml:space="preserve"> </w:t>
      </w:r>
      <w:r w:rsidRPr="00AA0AAA">
        <w:rPr>
          <w:lang w:eastAsia="sk-SK"/>
        </w:rPr>
        <w:t>je</w:t>
      </w:r>
      <w:r w:rsidR="00430C55" w:rsidRPr="00AA0AAA">
        <w:rPr>
          <w:lang w:eastAsia="sk-SK"/>
        </w:rPr>
        <w:t xml:space="preserve"> objednávkou viazaný a</w:t>
      </w:r>
      <w:r w:rsidR="00BD5222" w:rsidRPr="00AA0AAA">
        <w:rPr>
          <w:lang w:eastAsia="sk-SK"/>
        </w:rPr>
        <w:t> </w:t>
      </w:r>
      <w:r w:rsidR="00430C55" w:rsidRPr="00AA0AAA">
        <w:rPr>
          <w:lang w:eastAsia="sk-SK"/>
        </w:rPr>
        <w:t>je</w:t>
      </w:r>
      <w:r w:rsidR="00BD5222" w:rsidRPr="00AA0AAA">
        <w:rPr>
          <w:lang w:eastAsia="sk-SK"/>
        </w:rPr>
        <w:t xml:space="preserve"> </w:t>
      </w:r>
      <w:r w:rsidRPr="00AA0AAA">
        <w:rPr>
          <w:lang w:eastAsia="sk-SK"/>
        </w:rPr>
        <w:t xml:space="preserve">povinný </w:t>
      </w:r>
      <w:r w:rsidR="00430C55" w:rsidRPr="00AA0AAA">
        <w:rPr>
          <w:lang w:eastAsia="sk-SK"/>
        </w:rPr>
        <w:t xml:space="preserve">ju </w:t>
      </w:r>
      <w:r w:rsidRPr="00AA0AAA">
        <w:rPr>
          <w:lang w:eastAsia="sk-SK"/>
        </w:rPr>
        <w:t>elektronicky potvrdiť</w:t>
      </w:r>
      <w:r w:rsidR="00BD5222" w:rsidRPr="00AA0AAA">
        <w:rPr>
          <w:lang w:eastAsia="sk-SK"/>
        </w:rPr>
        <w:t xml:space="preserve"> </w:t>
      </w:r>
      <w:r w:rsidRPr="00AA0AAA">
        <w:rPr>
          <w:lang w:eastAsia="sk-SK"/>
        </w:rPr>
        <w:t>bez zbytočného odkladu po jej doručení, avšak najneskôr do 2 pracovných dní od jej doručenia</w:t>
      </w:r>
      <w:r w:rsidR="00430C55" w:rsidRPr="00AA0AAA">
        <w:rPr>
          <w:lang w:eastAsia="sk-SK"/>
        </w:rPr>
        <w:t>, všetko za podmienky, že objednávka</w:t>
      </w:r>
      <w:r w:rsidR="00BD5222" w:rsidRPr="00AA0AAA">
        <w:rPr>
          <w:lang w:eastAsia="sk-SK"/>
        </w:rPr>
        <w:t xml:space="preserve"> </w:t>
      </w:r>
      <w:r w:rsidR="00430C55" w:rsidRPr="00AA0AAA">
        <w:rPr>
          <w:lang w:eastAsia="sk-SK"/>
        </w:rPr>
        <w:t xml:space="preserve">bola vystavená v súlade s touto rámcovou </w:t>
      </w:r>
      <w:r w:rsidR="00B526EE" w:rsidRPr="00AA0AAA">
        <w:rPr>
          <w:lang w:eastAsia="sk-SK"/>
        </w:rPr>
        <w:t>dohodou</w:t>
      </w:r>
      <w:r w:rsidRPr="00AA0AAA">
        <w:rPr>
          <w:lang w:eastAsia="sk-SK"/>
        </w:rPr>
        <w:t>.</w:t>
      </w:r>
      <w:r w:rsidR="00BD5222" w:rsidRPr="00AA0AAA">
        <w:rPr>
          <w:lang w:eastAsia="sk-SK"/>
        </w:rPr>
        <w:t xml:space="preserve"> </w:t>
      </w:r>
    </w:p>
    <w:p w14:paraId="5CC4265D" w14:textId="77777777" w:rsidR="00117674" w:rsidRPr="00AA0AAA" w:rsidRDefault="00117674" w:rsidP="00252282">
      <w:pPr>
        <w:contextualSpacing/>
        <w:jc w:val="both"/>
        <w:rPr>
          <w:lang w:eastAsia="sk-SK"/>
        </w:rPr>
      </w:pPr>
    </w:p>
    <w:p w14:paraId="6C009812" w14:textId="77777777" w:rsidR="004B7974" w:rsidRPr="00AA0AAA" w:rsidRDefault="004B7974" w:rsidP="00AA0AAA">
      <w:pPr>
        <w:pStyle w:val="Odsekzoznamu"/>
        <w:rPr>
          <w:lang w:eastAsia="sk-SK"/>
        </w:rPr>
      </w:pPr>
    </w:p>
    <w:p w14:paraId="6DD6E605" w14:textId="77777777" w:rsidR="00BD5222" w:rsidRPr="00AA0AAA" w:rsidRDefault="00BD5222" w:rsidP="00AA0AAA">
      <w:pPr>
        <w:ind w:left="709" w:hanging="284"/>
        <w:jc w:val="center"/>
        <w:rPr>
          <w:lang w:eastAsia="sk-SK"/>
        </w:rPr>
      </w:pPr>
    </w:p>
    <w:p w14:paraId="684334D7" w14:textId="77777777" w:rsidR="0002606F" w:rsidRPr="00AA0AAA" w:rsidRDefault="0002606F" w:rsidP="00AA0AAA">
      <w:pPr>
        <w:ind w:left="709" w:hanging="284"/>
        <w:jc w:val="center"/>
        <w:rPr>
          <w:b/>
          <w:lang w:eastAsia="sk-SK"/>
        </w:rPr>
      </w:pPr>
      <w:r w:rsidRPr="00AA0AAA">
        <w:rPr>
          <w:b/>
          <w:lang w:eastAsia="sk-SK"/>
        </w:rPr>
        <w:t>IV.</w:t>
      </w:r>
    </w:p>
    <w:p w14:paraId="754F1304" w14:textId="77777777" w:rsidR="0002606F" w:rsidRPr="00AA0AAA" w:rsidRDefault="0002606F" w:rsidP="00AA0AAA">
      <w:pPr>
        <w:ind w:left="709" w:hanging="284"/>
        <w:jc w:val="center"/>
        <w:rPr>
          <w:b/>
          <w:lang w:eastAsia="sk-SK"/>
        </w:rPr>
      </w:pPr>
      <w:r w:rsidRPr="00AA0AAA">
        <w:rPr>
          <w:b/>
          <w:lang w:eastAsia="sk-SK"/>
        </w:rPr>
        <w:t>Dodacie podmienky</w:t>
      </w:r>
    </w:p>
    <w:p w14:paraId="75996468" w14:textId="77777777" w:rsidR="0002606F" w:rsidRPr="00AA0AAA" w:rsidRDefault="0002606F" w:rsidP="00AA0AAA">
      <w:pPr>
        <w:ind w:left="709" w:hanging="284"/>
        <w:jc w:val="both"/>
        <w:rPr>
          <w:lang w:eastAsia="sk-SK"/>
        </w:rPr>
      </w:pPr>
    </w:p>
    <w:p w14:paraId="18ADCF9D" w14:textId="77777777" w:rsidR="00B510B1" w:rsidRPr="00864ED2" w:rsidRDefault="0002606F" w:rsidP="00B63EDB">
      <w:pPr>
        <w:numPr>
          <w:ilvl w:val="0"/>
          <w:numId w:val="6"/>
        </w:numPr>
        <w:tabs>
          <w:tab w:val="num" w:pos="284"/>
        </w:tabs>
        <w:ind w:left="284" w:hanging="284"/>
        <w:jc w:val="both"/>
        <w:rPr>
          <w:b/>
          <w:bCs/>
          <w:lang w:eastAsia="sk-SK"/>
        </w:rPr>
      </w:pPr>
      <w:r w:rsidRPr="00864ED2">
        <w:rPr>
          <w:bCs/>
          <w:lang w:eastAsia="sk-SK"/>
        </w:rPr>
        <w:t>Predávajúci</w:t>
      </w:r>
      <w:r w:rsidR="00BD5222" w:rsidRPr="00864ED2">
        <w:rPr>
          <w:bCs/>
          <w:lang w:eastAsia="sk-SK"/>
        </w:rPr>
        <w:t xml:space="preserve"> </w:t>
      </w:r>
      <w:r w:rsidRPr="00864ED2">
        <w:rPr>
          <w:bCs/>
          <w:lang w:eastAsia="sk-SK"/>
        </w:rPr>
        <w:t>je povinný pri odovzdaní</w:t>
      </w:r>
      <w:r w:rsidR="00BD5222" w:rsidRPr="00864ED2">
        <w:rPr>
          <w:bCs/>
          <w:lang w:eastAsia="sk-SK"/>
        </w:rPr>
        <w:t xml:space="preserve"> </w:t>
      </w:r>
      <w:r w:rsidR="00B12C59" w:rsidRPr="00864ED2">
        <w:rPr>
          <w:bCs/>
          <w:lang w:eastAsia="sk-SK"/>
        </w:rPr>
        <w:t xml:space="preserve">tovaru - </w:t>
      </w:r>
      <w:r w:rsidRPr="00864ED2">
        <w:rPr>
          <w:bCs/>
          <w:lang w:eastAsia="sk-SK"/>
        </w:rPr>
        <w:t xml:space="preserve">predmetu </w:t>
      </w:r>
      <w:r w:rsidR="00E57214" w:rsidRPr="00864ED2">
        <w:rPr>
          <w:bCs/>
          <w:lang w:eastAsia="sk-SK"/>
        </w:rPr>
        <w:t xml:space="preserve">plnenia </w:t>
      </w:r>
      <w:r w:rsidRPr="00864ED2">
        <w:rPr>
          <w:bCs/>
          <w:lang w:eastAsia="sk-SK"/>
        </w:rPr>
        <w:t xml:space="preserve">rámcovej dohody v mieste plnenia predložiť a odovzdať kupujúcemu, resp. zmluvnému prepravcovi </w:t>
      </w:r>
      <w:r w:rsidR="00B63EDB" w:rsidRPr="00864ED2">
        <w:rPr>
          <w:bCs/>
          <w:lang w:eastAsia="sk-SK"/>
        </w:rPr>
        <w:t>2 x dodací list.</w:t>
      </w:r>
      <w:r w:rsidR="00BD5222" w:rsidRPr="00864ED2">
        <w:rPr>
          <w:bCs/>
          <w:lang w:eastAsia="sk-SK"/>
        </w:rPr>
        <w:t xml:space="preserve"> </w:t>
      </w:r>
    </w:p>
    <w:p w14:paraId="5F0267D1" w14:textId="77777777" w:rsidR="00B63EDB" w:rsidRPr="00AA0AAA" w:rsidRDefault="00B63EDB" w:rsidP="00B63EDB">
      <w:pPr>
        <w:ind w:left="284"/>
        <w:jc w:val="both"/>
        <w:rPr>
          <w:b/>
          <w:bCs/>
          <w:lang w:eastAsia="sk-SK"/>
        </w:rPr>
      </w:pPr>
    </w:p>
    <w:p w14:paraId="7A559616" w14:textId="77777777" w:rsidR="0002606F" w:rsidRPr="00AA0AAA" w:rsidRDefault="0002606F" w:rsidP="00AA0AAA">
      <w:pPr>
        <w:numPr>
          <w:ilvl w:val="0"/>
          <w:numId w:val="6"/>
        </w:numPr>
        <w:tabs>
          <w:tab w:val="num" w:pos="284"/>
        </w:tabs>
        <w:ind w:left="284" w:hanging="284"/>
        <w:jc w:val="both"/>
        <w:rPr>
          <w:bCs/>
          <w:lang w:eastAsia="sk-SK"/>
        </w:rPr>
      </w:pPr>
      <w:r w:rsidRPr="00AA0AAA">
        <w:rPr>
          <w:bCs/>
          <w:lang w:eastAsia="sk-SK"/>
        </w:rPr>
        <w:t>Predmet</w:t>
      </w:r>
      <w:r w:rsidR="00E57214" w:rsidRPr="00AA0AAA">
        <w:rPr>
          <w:bCs/>
          <w:lang w:eastAsia="sk-SK"/>
        </w:rPr>
        <w:t xml:space="preserve"> plnenia</w:t>
      </w:r>
      <w:r w:rsidR="00BD5222" w:rsidRPr="00AA0AAA">
        <w:rPr>
          <w:bCs/>
          <w:lang w:eastAsia="sk-SK"/>
        </w:rPr>
        <w:t xml:space="preserve"> </w:t>
      </w:r>
      <w:r w:rsidRPr="00AA0AAA">
        <w:rPr>
          <w:bCs/>
          <w:lang w:eastAsia="sk-SK"/>
        </w:rPr>
        <w:t>rámcovej</w:t>
      </w:r>
      <w:r w:rsidR="00BD5222" w:rsidRPr="00AA0AAA">
        <w:rPr>
          <w:bCs/>
          <w:lang w:eastAsia="sk-SK"/>
        </w:rPr>
        <w:t xml:space="preserve"> </w:t>
      </w:r>
      <w:r w:rsidR="00B526EE" w:rsidRPr="00AA0AAA">
        <w:rPr>
          <w:bCs/>
          <w:lang w:eastAsia="sk-SK"/>
        </w:rPr>
        <w:t>dohody</w:t>
      </w:r>
      <w:r w:rsidRPr="00AA0AAA">
        <w:rPr>
          <w:bCs/>
          <w:lang w:eastAsia="sk-SK"/>
        </w:rPr>
        <w:t xml:space="preserve"> bude dodaný a prevzatý formou</w:t>
      </w:r>
      <w:r w:rsidR="00B63EDB">
        <w:rPr>
          <w:bCs/>
          <w:lang w:eastAsia="sk-SK"/>
        </w:rPr>
        <w:t xml:space="preserve"> </w:t>
      </w:r>
      <w:r w:rsidR="001D30D1" w:rsidRPr="00AA0AAA">
        <w:rPr>
          <w:bCs/>
          <w:lang w:eastAsia="sk-SK"/>
        </w:rPr>
        <w:t>dodac</w:t>
      </w:r>
      <w:r w:rsidRPr="00AA0AAA">
        <w:rPr>
          <w:bCs/>
          <w:lang w:eastAsia="sk-SK"/>
        </w:rPr>
        <w:t>ieho listu</w:t>
      </w:r>
      <w:r w:rsidR="00BD5222" w:rsidRPr="00AA0AAA">
        <w:rPr>
          <w:bCs/>
          <w:lang w:eastAsia="sk-SK"/>
        </w:rPr>
        <w:t xml:space="preserve"> </w:t>
      </w:r>
      <w:r w:rsidRPr="00AA0AAA">
        <w:rPr>
          <w:bCs/>
          <w:lang w:eastAsia="sk-SK"/>
        </w:rPr>
        <w:t>podpísaného obidvomi zmluvnými stranami.</w:t>
      </w:r>
    </w:p>
    <w:p w14:paraId="406BD00A" w14:textId="77777777" w:rsidR="00ED7C3D" w:rsidRPr="00AA0AAA" w:rsidRDefault="00ED7C3D" w:rsidP="00AA0AAA">
      <w:pPr>
        <w:ind w:left="284"/>
        <w:jc w:val="both"/>
        <w:rPr>
          <w:bCs/>
          <w:lang w:eastAsia="sk-SK"/>
        </w:rPr>
      </w:pPr>
    </w:p>
    <w:p w14:paraId="0318E7D4" w14:textId="77777777" w:rsidR="0002606F" w:rsidRPr="00AA0AAA" w:rsidRDefault="0002606F" w:rsidP="00AA0AAA">
      <w:pPr>
        <w:numPr>
          <w:ilvl w:val="0"/>
          <w:numId w:val="6"/>
        </w:numPr>
        <w:tabs>
          <w:tab w:val="num" w:pos="284"/>
          <w:tab w:val="num" w:pos="426"/>
        </w:tabs>
        <w:ind w:left="284" w:hanging="284"/>
        <w:jc w:val="both"/>
        <w:rPr>
          <w:bCs/>
          <w:lang w:eastAsia="sk-SK"/>
        </w:rPr>
      </w:pPr>
      <w:r w:rsidRPr="00AA0AAA">
        <w:rPr>
          <w:bCs/>
          <w:lang w:eastAsia="sk-SK"/>
        </w:rPr>
        <w:t xml:space="preserve">Kupujúci nadobúda vlastnícke právo k predmetu rámcovej dohody, len čo mu bol tovar odovzdaný. </w:t>
      </w:r>
    </w:p>
    <w:p w14:paraId="6D825B79" w14:textId="77777777" w:rsidR="0002606F" w:rsidRPr="00AA0AAA" w:rsidRDefault="0002606F" w:rsidP="00AA0AAA">
      <w:pPr>
        <w:jc w:val="both"/>
        <w:rPr>
          <w:b/>
          <w:lang w:eastAsia="sk-SK"/>
        </w:rPr>
      </w:pPr>
    </w:p>
    <w:p w14:paraId="3CFC1849" w14:textId="77777777" w:rsidR="0002606F" w:rsidRPr="00AA0AAA" w:rsidRDefault="0002606F" w:rsidP="00AA0AAA">
      <w:pPr>
        <w:ind w:left="360" w:hanging="284"/>
        <w:jc w:val="center"/>
        <w:rPr>
          <w:b/>
          <w:lang w:eastAsia="sk-SK"/>
        </w:rPr>
      </w:pPr>
      <w:r w:rsidRPr="00AA0AAA">
        <w:rPr>
          <w:b/>
          <w:lang w:eastAsia="sk-SK"/>
        </w:rPr>
        <w:t>V.</w:t>
      </w:r>
    </w:p>
    <w:p w14:paraId="2E3C8582" w14:textId="77777777" w:rsidR="0002606F" w:rsidRPr="00AA0AAA" w:rsidRDefault="0002606F" w:rsidP="00AA0AAA">
      <w:pPr>
        <w:ind w:left="360" w:hanging="284"/>
        <w:jc w:val="center"/>
        <w:rPr>
          <w:lang w:eastAsia="sk-SK"/>
        </w:rPr>
      </w:pPr>
      <w:r w:rsidRPr="00AA0AAA">
        <w:rPr>
          <w:b/>
          <w:lang w:eastAsia="sk-SK"/>
        </w:rPr>
        <w:t>Práva a povinnosti zmluvných strán</w:t>
      </w:r>
    </w:p>
    <w:p w14:paraId="62DA8FA9" w14:textId="77777777" w:rsidR="0002606F" w:rsidRPr="00AA0AAA" w:rsidRDefault="00BD5222" w:rsidP="00AA0AAA">
      <w:pPr>
        <w:ind w:left="284" w:hanging="284"/>
        <w:jc w:val="both"/>
        <w:rPr>
          <w:b/>
          <w:lang w:eastAsia="sk-SK"/>
        </w:rPr>
      </w:pPr>
      <w:r w:rsidRPr="00AA0AAA">
        <w:rPr>
          <w:b/>
          <w:lang w:eastAsia="sk-SK"/>
        </w:rPr>
        <w:t xml:space="preserve"> </w:t>
      </w:r>
    </w:p>
    <w:p w14:paraId="75C63283" w14:textId="77777777" w:rsidR="0002606F" w:rsidRPr="00AA0AAA" w:rsidRDefault="0002606F" w:rsidP="00AA0AAA">
      <w:pPr>
        <w:ind w:left="284" w:hanging="284"/>
        <w:jc w:val="both"/>
        <w:rPr>
          <w:bCs/>
          <w:lang w:eastAsia="sk-SK"/>
        </w:rPr>
      </w:pPr>
      <w:r w:rsidRPr="00AA0AAA">
        <w:rPr>
          <w:lang w:eastAsia="sk-SK"/>
        </w:rPr>
        <w:t>1.</w:t>
      </w:r>
      <w:r w:rsidRPr="00AA0AAA">
        <w:rPr>
          <w:lang w:eastAsia="sk-SK"/>
        </w:rPr>
        <w:tab/>
      </w:r>
      <w:r w:rsidRPr="00AA0AAA">
        <w:rPr>
          <w:bCs/>
          <w:lang w:eastAsia="sk-SK"/>
        </w:rPr>
        <w:t>Predávajúci</w:t>
      </w:r>
      <w:r w:rsidR="00BD5222" w:rsidRPr="00AA0AAA">
        <w:rPr>
          <w:bCs/>
          <w:lang w:eastAsia="sk-SK"/>
        </w:rPr>
        <w:t xml:space="preserve"> </w:t>
      </w:r>
      <w:r w:rsidRPr="00AA0AAA">
        <w:rPr>
          <w:bCs/>
          <w:lang w:eastAsia="sk-SK"/>
        </w:rPr>
        <w:t>sa zaväzuje dodávať</w:t>
      </w:r>
      <w:r w:rsidR="00B12C59" w:rsidRPr="00AA0AAA">
        <w:rPr>
          <w:bCs/>
          <w:lang w:eastAsia="sk-SK"/>
        </w:rPr>
        <w:t xml:space="preserve"> tovar -</w:t>
      </w:r>
      <w:r w:rsidR="00BD5222" w:rsidRPr="00AA0AAA">
        <w:rPr>
          <w:bCs/>
          <w:lang w:eastAsia="sk-SK"/>
        </w:rPr>
        <w:t xml:space="preserve"> </w:t>
      </w:r>
      <w:r w:rsidRPr="00AA0AAA">
        <w:rPr>
          <w:bCs/>
          <w:lang w:eastAsia="sk-SK"/>
        </w:rPr>
        <w:t xml:space="preserve">predmet rámcovej dohody vo vlastnom mene a na vlastnú zodpovednosť podľa </w:t>
      </w:r>
      <w:r w:rsidR="00B87663" w:rsidRPr="00AA0AAA">
        <w:rPr>
          <w:bCs/>
          <w:lang w:eastAsia="sk-SK"/>
        </w:rPr>
        <w:t xml:space="preserve">tejto rámcovej dohody a v súlade s </w:t>
      </w:r>
      <w:r w:rsidRPr="00AA0AAA">
        <w:rPr>
          <w:bCs/>
          <w:lang w:eastAsia="sk-SK"/>
        </w:rPr>
        <w:t>platný</w:t>
      </w:r>
      <w:r w:rsidR="00B87663" w:rsidRPr="00AA0AAA">
        <w:rPr>
          <w:bCs/>
          <w:lang w:eastAsia="sk-SK"/>
        </w:rPr>
        <w:t>mi</w:t>
      </w:r>
      <w:r w:rsidRPr="00AA0AAA">
        <w:rPr>
          <w:bCs/>
          <w:lang w:eastAsia="sk-SK"/>
        </w:rPr>
        <w:t xml:space="preserve"> predpis</w:t>
      </w:r>
      <w:r w:rsidR="00B87663" w:rsidRPr="00AA0AAA">
        <w:rPr>
          <w:bCs/>
          <w:lang w:eastAsia="sk-SK"/>
        </w:rPr>
        <w:t>mi</w:t>
      </w:r>
      <w:r w:rsidRPr="00AA0AAA">
        <w:rPr>
          <w:bCs/>
          <w:lang w:eastAsia="sk-SK"/>
        </w:rPr>
        <w:t>.</w:t>
      </w:r>
    </w:p>
    <w:p w14:paraId="4F8CCFEA" w14:textId="77777777" w:rsidR="00910AD7" w:rsidRPr="00AA0AAA" w:rsidRDefault="00910AD7" w:rsidP="00AA0AAA">
      <w:pPr>
        <w:ind w:left="284" w:hanging="284"/>
        <w:rPr>
          <w:bCs/>
          <w:lang w:eastAsia="sk-SK"/>
        </w:rPr>
      </w:pPr>
    </w:p>
    <w:p w14:paraId="68111574" w14:textId="77777777" w:rsidR="0002606F" w:rsidRPr="00AA0AAA" w:rsidRDefault="0002606F" w:rsidP="00AA0AAA">
      <w:pPr>
        <w:pStyle w:val="Odsekzoznamu"/>
        <w:numPr>
          <w:ilvl w:val="0"/>
          <w:numId w:val="30"/>
        </w:numPr>
        <w:ind w:left="284" w:hanging="284"/>
        <w:jc w:val="both"/>
        <w:rPr>
          <w:lang w:eastAsia="sk-SK"/>
        </w:rPr>
      </w:pPr>
      <w:r w:rsidRPr="00AA0AAA">
        <w:rPr>
          <w:lang w:eastAsia="sk-SK"/>
        </w:rPr>
        <w:t>Predávajúci je zodpovedný za to, že dodaný tovar zodpovedá kvalite v akej bol prezentovaný</w:t>
      </w:r>
      <w:r w:rsidR="00BD5222" w:rsidRPr="00AA0AAA">
        <w:rPr>
          <w:lang w:eastAsia="sk-SK"/>
        </w:rPr>
        <w:t xml:space="preserve"> </w:t>
      </w:r>
      <w:r w:rsidRPr="00AA0AAA">
        <w:rPr>
          <w:lang w:eastAsia="sk-SK"/>
        </w:rPr>
        <w:t>kupujúcemu vo verejnej súťaži</w:t>
      </w:r>
      <w:r w:rsidR="00B87663" w:rsidRPr="00AA0AAA">
        <w:rPr>
          <w:lang w:eastAsia="sk-SK"/>
        </w:rPr>
        <w:t xml:space="preserve"> a teda spĺňa technické požiadavky uvedené v prílohe č.1 tejto rámcovej dohody.</w:t>
      </w:r>
    </w:p>
    <w:p w14:paraId="7270EDFC" w14:textId="77777777" w:rsidR="00910AD7" w:rsidRPr="00AA0AAA" w:rsidRDefault="00910AD7" w:rsidP="00AA0AAA">
      <w:pPr>
        <w:ind w:left="284" w:hanging="284"/>
        <w:rPr>
          <w:lang w:eastAsia="sk-SK"/>
        </w:rPr>
      </w:pPr>
    </w:p>
    <w:p w14:paraId="7166DD7F" w14:textId="77777777" w:rsidR="0002606F" w:rsidRPr="00AA0AAA" w:rsidRDefault="0002606F" w:rsidP="00AA0AAA">
      <w:pPr>
        <w:pStyle w:val="Odsekzoznamu"/>
        <w:numPr>
          <w:ilvl w:val="0"/>
          <w:numId w:val="30"/>
        </w:numPr>
        <w:ind w:left="284" w:hanging="284"/>
        <w:jc w:val="both"/>
        <w:rPr>
          <w:lang w:eastAsia="sk-SK"/>
        </w:rPr>
      </w:pPr>
      <w:r w:rsidRPr="00AA0AAA">
        <w:rPr>
          <w:lang w:eastAsia="sk-SK"/>
        </w:rPr>
        <w:t>Kupujúc</w:t>
      </w:r>
      <w:r w:rsidR="00430C55" w:rsidRPr="00AA0AAA">
        <w:rPr>
          <w:lang w:eastAsia="sk-SK"/>
        </w:rPr>
        <w:t xml:space="preserve">emu na základe tejto rámcovej </w:t>
      </w:r>
      <w:r w:rsidR="00B526EE" w:rsidRPr="00AA0AAA">
        <w:rPr>
          <w:lang w:eastAsia="sk-SK"/>
        </w:rPr>
        <w:t>dohody</w:t>
      </w:r>
      <w:r w:rsidR="00430C55" w:rsidRPr="00AA0AAA">
        <w:rPr>
          <w:lang w:eastAsia="sk-SK"/>
        </w:rPr>
        <w:t xml:space="preserve"> nevzniká povinnosť vystaviť objednávky a odobrať </w:t>
      </w:r>
      <w:r w:rsidRPr="00AA0AAA">
        <w:rPr>
          <w:lang w:eastAsia="sk-SK"/>
        </w:rPr>
        <w:t>celkové množstvo tovaru uvedené v prílohe č. 1 tejto rámcovej dohody</w:t>
      </w:r>
      <w:r w:rsidR="00430C55" w:rsidRPr="00AA0AAA">
        <w:rPr>
          <w:lang w:eastAsia="sk-SK"/>
        </w:rPr>
        <w:t>, pričom skutočné množstvo ktoré bude objednané a odobraté určí kupujúci podľa svojich</w:t>
      </w:r>
      <w:r w:rsidR="007A4736" w:rsidRPr="00AA0AAA">
        <w:rPr>
          <w:lang w:eastAsia="sk-SK"/>
        </w:rPr>
        <w:t xml:space="preserve"> potrieb a </w:t>
      </w:r>
      <w:r w:rsidR="00430C55" w:rsidRPr="00AA0AAA">
        <w:rPr>
          <w:lang w:eastAsia="sk-SK"/>
        </w:rPr>
        <w:t>ekonomických</w:t>
      </w:r>
      <w:r w:rsidR="007A4736" w:rsidRPr="00AA0AAA">
        <w:rPr>
          <w:lang w:eastAsia="sk-SK"/>
        </w:rPr>
        <w:t xml:space="preserve"> možností, a preto strany vylučujú</w:t>
      </w:r>
      <w:r w:rsidR="00BD5222" w:rsidRPr="00AA0AAA">
        <w:rPr>
          <w:lang w:eastAsia="sk-SK"/>
        </w:rPr>
        <w:t xml:space="preserve"> </w:t>
      </w:r>
      <w:r w:rsidR="007A4736" w:rsidRPr="00AA0AAA">
        <w:rPr>
          <w:lang w:eastAsia="sk-SK"/>
        </w:rPr>
        <w:t>aplikáciu § 421 Obchodného zákonníka.</w:t>
      </w:r>
    </w:p>
    <w:p w14:paraId="6B29F723" w14:textId="77777777" w:rsidR="001D30D1" w:rsidRPr="00AA0AAA" w:rsidRDefault="001D30D1" w:rsidP="00AA0AAA">
      <w:pPr>
        <w:ind w:left="284" w:hanging="284"/>
        <w:jc w:val="center"/>
        <w:rPr>
          <w:b/>
          <w:lang w:eastAsia="sk-SK"/>
        </w:rPr>
      </w:pPr>
    </w:p>
    <w:p w14:paraId="43FAEB3B" w14:textId="77777777" w:rsidR="0002606F" w:rsidRPr="00AA0AAA" w:rsidRDefault="0002606F" w:rsidP="00AA0AAA">
      <w:pPr>
        <w:ind w:left="284" w:hanging="284"/>
        <w:jc w:val="center"/>
        <w:rPr>
          <w:b/>
          <w:lang w:eastAsia="sk-SK"/>
        </w:rPr>
      </w:pPr>
      <w:r w:rsidRPr="00AA0AAA">
        <w:rPr>
          <w:b/>
          <w:lang w:eastAsia="sk-SK"/>
        </w:rPr>
        <w:t>VI.</w:t>
      </w:r>
    </w:p>
    <w:p w14:paraId="0C1F1778" w14:textId="77777777" w:rsidR="0002606F" w:rsidRPr="00AA0AAA" w:rsidRDefault="0002606F" w:rsidP="00AA0AAA">
      <w:pPr>
        <w:ind w:left="284" w:hanging="284"/>
        <w:jc w:val="center"/>
        <w:rPr>
          <w:lang w:eastAsia="sk-SK"/>
        </w:rPr>
      </w:pPr>
      <w:r w:rsidRPr="00AA0AAA">
        <w:rPr>
          <w:b/>
          <w:lang w:eastAsia="sk-SK"/>
        </w:rPr>
        <w:t>Reklamácie a nároky z chýb</w:t>
      </w:r>
    </w:p>
    <w:p w14:paraId="1FD412B0" w14:textId="77777777" w:rsidR="0002606F" w:rsidRPr="00AA0AAA" w:rsidRDefault="0002606F" w:rsidP="00AA0AAA">
      <w:pPr>
        <w:ind w:left="284" w:hanging="284"/>
        <w:jc w:val="center"/>
        <w:rPr>
          <w:lang w:eastAsia="sk-SK"/>
        </w:rPr>
      </w:pPr>
    </w:p>
    <w:p w14:paraId="25DDB757" w14:textId="77777777" w:rsidR="008C6C46" w:rsidRPr="00AA0AAA" w:rsidRDefault="00FE2A61" w:rsidP="00AA0AAA">
      <w:pPr>
        <w:numPr>
          <w:ilvl w:val="0"/>
          <w:numId w:val="7"/>
        </w:numPr>
        <w:tabs>
          <w:tab w:val="num" w:pos="786"/>
        </w:tabs>
        <w:ind w:left="284" w:hanging="284"/>
        <w:jc w:val="both"/>
        <w:rPr>
          <w:bCs/>
          <w:lang w:eastAsia="sk-SK"/>
        </w:rPr>
      </w:pPr>
      <w:r w:rsidRPr="00AA0AAA">
        <w:rPr>
          <w:bCs/>
          <w:lang w:eastAsia="sk-SK"/>
        </w:rPr>
        <w:t xml:space="preserve">Záruka na </w:t>
      </w:r>
      <w:r w:rsidR="008C6C46" w:rsidRPr="00AA0AAA">
        <w:rPr>
          <w:bCs/>
          <w:lang w:eastAsia="sk-SK"/>
        </w:rPr>
        <w:t>predmet</w:t>
      </w:r>
      <w:r w:rsidR="007A4736" w:rsidRPr="00AA0AAA">
        <w:rPr>
          <w:bCs/>
          <w:lang w:eastAsia="sk-SK"/>
        </w:rPr>
        <w:t>y plnenia</w:t>
      </w:r>
      <w:r w:rsidR="00BD5222" w:rsidRPr="00AA0AAA">
        <w:rPr>
          <w:bCs/>
          <w:lang w:eastAsia="sk-SK"/>
        </w:rPr>
        <w:t xml:space="preserve"> </w:t>
      </w:r>
      <w:r w:rsidR="008C6C46" w:rsidRPr="00AA0AAA">
        <w:rPr>
          <w:bCs/>
          <w:lang w:eastAsia="sk-SK"/>
        </w:rPr>
        <w:t xml:space="preserve">je 24 mesiacov odo dňa </w:t>
      </w:r>
      <w:r w:rsidR="007A4736" w:rsidRPr="00AA0AAA">
        <w:rPr>
          <w:bCs/>
          <w:lang w:eastAsia="sk-SK"/>
        </w:rPr>
        <w:t xml:space="preserve">prevzatia toho ktorého </w:t>
      </w:r>
      <w:r w:rsidR="008C6C46" w:rsidRPr="00AA0AAA">
        <w:rPr>
          <w:bCs/>
          <w:lang w:eastAsia="sk-SK"/>
        </w:rPr>
        <w:t>tovaru.</w:t>
      </w:r>
    </w:p>
    <w:p w14:paraId="45CF506F" w14:textId="77777777" w:rsidR="00910AD7" w:rsidRPr="00AA0AAA" w:rsidRDefault="00910AD7" w:rsidP="00AA0AAA">
      <w:pPr>
        <w:tabs>
          <w:tab w:val="num" w:pos="786"/>
        </w:tabs>
        <w:ind w:left="284"/>
        <w:jc w:val="both"/>
        <w:rPr>
          <w:bCs/>
          <w:lang w:eastAsia="sk-SK"/>
        </w:rPr>
      </w:pPr>
    </w:p>
    <w:p w14:paraId="3D4D8545" w14:textId="77777777" w:rsidR="0002606F" w:rsidRPr="00AA0AAA" w:rsidRDefault="0002606F" w:rsidP="00AA0AAA">
      <w:pPr>
        <w:numPr>
          <w:ilvl w:val="0"/>
          <w:numId w:val="7"/>
        </w:numPr>
        <w:tabs>
          <w:tab w:val="num" w:pos="786"/>
        </w:tabs>
        <w:ind w:left="284" w:hanging="284"/>
        <w:jc w:val="both"/>
        <w:rPr>
          <w:bCs/>
          <w:lang w:eastAsia="sk-SK"/>
        </w:rPr>
      </w:pPr>
      <w:r w:rsidRPr="00AA0AAA">
        <w:rPr>
          <w:bCs/>
          <w:lang w:eastAsia="sk-SK"/>
        </w:rPr>
        <w:lastRenderedPageBreak/>
        <w:t>Zjavné vady dodaného tovaru musia byť kupujúcim reklamované do 30 dní od prevzatia.</w:t>
      </w:r>
    </w:p>
    <w:p w14:paraId="61FE84D3" w14:textId="77777777" w:rsidR="00910AD7" w:rsidRPr="00AA0AAA" w:rsidRDefault="00910AD7" w:rsidP="00AA0AAA">
      <w:pPr>
        <w:tabs>
          <w:tab w:val="num" w:pos="786"/>
        </w:tabs>
        <w:ind w:left="284"/>
        <w:jc w:val="both"/>
        <w:rPr>
          <w:bCs/>
          <w:lang w:eastAsia="sk-SK"/>
        </w:rPr>
      </w:pPr>
    </w:p>
    <w:p w14:paraId="7C3A8DE8" w14:textId="77777777" w:rsidR="0002606F" w:rsidRPr="00AA0AAA" w:rsidRDefault="0002606F" w:rsidP="00AA0AAA">
      <w:pPr>
        <w:numPr>
          <w:ilvl w:val="0"/>
          <w:numId w:val="7"/>
        </w:numPr>
        <w:tabs>
          <w:tab w:val="num" w:pos="786"/>
        </w:tabs>
        <w:ind w:left="284" w:hanging="284"/>
        <w:jc w:val="both"/>
        <w:rPr>
          <w:b/>
          <w:bCs/>
          <w:lang w:eastAsia="sk-SK"/>
        </w:rPr>
      </w:pPr>
      <w:r w:rsidRPr="00AA0AAA">
        <w:rPr>
          <w:bCs/>
          <w:lang w:eastAsia="sk-SK"/>
        </w:rPr>
        <w:t>Reklamáciu z titulu vád</w:t>
      </w:r>
      <w:r w:rsidR="00BD5222" w:rsidRPr="00AA0AAA">
        <w:rPr>
          <w:bCs/>
          <w:lang w:eastAsia="sk-SK"/>
        </w:rPr>
        <w:t xml:space="preserve"> </w:t>
      </w:r>
      <w:r w:rsidRPr="00AA0AAA">
        <w:rPr>
          <w:bCs/>
          <w:lang w:eastAsia="sk-SK"/>
        </w:rPr>
        <w:t>predávajúci vybaví najneskôr do 30 dní od jej doručenia spôsobom určeným kupujúcim z nižšie uvedených možností a ak kupujúci</w:t>
      </w:r>
      <w:r w:rsidR="00BD5222" w:rsidRPr="00AA0AAA">
        <w:rPr>
          <w:bCs/>
          <w:lang w:eastAsia="sk-SK"/>
        </w:rPr>
        <w:t xml:space="preserve"> </w:t>
      </w:r>
      <w:r w:rsidRPr="00AA0AAA">
        <w:rPr>
          <w:bCs/>
          <w:lang w:eastAsia="sk-SK"/>
        </w:rPr>
        <w:t xml:space="preserve">neurčí, vybaví reklamáciu </w:t>
      </w:r>
      <w:r w:rsidR="00A02745" w:rsidRPr="00AA0AAA">
        <w:rPr>
          <w:bCs/>
          <w:lang w:eastAsia="sk-SK"/>
        </w:rPr>
        <w:t xml:space="preserve">predávajúci </w:t>
      </w:r>
      <w:r w:rsidRPr="00AA0AAA">
        <w:rPr>
          <w:bCs/>
          <w:lang w:eastAsia="sk-SK"/>
        </w:rPr>
        <w:t>jedným z nasledovných spôsobov</w:t>
      </w:r>
      <w:r w:rsidRPr="00AA0AAA">
        <w:rPr>
          <w:b/>
          <w:bCs/>
          <w:lang w:eastAsia="sk-SK"/>
        </w:rPr>
        <w:t xml:space="preserve">: </w:t>
      </w:r>
    </w:p>
    <w:p w14:paraId="6D62F5C3" w14:textId="77777777" w:rsidR="00BD5222" w:rsidRPr="00AA0AAA" w:rsidRDefault="0002606F" w:rsidP="00AA0AAA">
      <w:pPr>
        <w:ind w:left="284"/>
        <w:jc w:val="both"/>
        <w:rPr>
          <w:bCs/>
          <w:lang w:eastAsia="sk-SK"/>
        </w:rPr>
      </w:pPr>
      <w:r w:rsidRPr="00AA0AAA">
        <w:rPr>
          <w:bCs/>
          <w:lang w:eastAsia="sk-SK"/>
        </w:rPr>
        <w:t>a/ odstránením vád , za podmienky, že s tým kupujúci</w:t>
      </w:r>
      <w:r w:rsidR="00BD5222" w:rsidRPr="00AA0AAA">
        <w:rPr>
          <w:bCs/>
          <w:lang w:eastAsia="sk-SK"/>
        </w:rPr>
        <w:t xml:space="preserve"> </w:t>
      </w:r>
      <w:r w:rsidRPr="00AA0AAA">
        <w:rPr>
          <w:bCs/>
          <w:lang w:eastAsia="sk-SK"/>
        </w:rPr>
        <w:t>súhlasí,</w:t>
      </w:r>
    </w:p>
    <w:p w14:paraId="087B3D0B" w14:textId="77777777" w:rsidR="00BD5222" w:rsidRPr="00AA0AAA" w:rsidRDefault="0002606F" w:rsidP="00AA0AAA">
      <w:pPr>
        <w:ind w:left="284"/>
        <w:jc w:val="both"/>
        <w:rPr>
          <w:bCs/>
          <w:lang w:eastAsia="sk-SK"/>
        </w:rPr>
      </w:pPr>
      <w:r w:rsidRPr="00AA0AAA">
        <w:rPr>
          <w:bCs/>
          <w:lang w:eastAsia="sk-SK"/>
        </w:rPr>
        <w:t>b/ dobropisom, odsúhlaseným obidvomi zmluvnými</w:t>
      </w:r>
      <w:r w:rsidR="00BD5222" w:rsidRPr="00AA0AAA">
        <w:rPr>
          <w:bCs/>
          <w:lang w:eastAsia="sk-SK"/>
        </w:rPr>
        <w:t xml:space="preserve"> </w:t>
      </w:r>
      <w:r w:rsidRPr="00AA0AAA">
        <w:rPr>
          <w:bCs/>
          <w:lang w:eastAsia="sk-SK"/>
        </w:rPr>
        <w:t>stranami</w:t>
      </w:r>
      <w:r w:rsidR="00A02745" w:rsidRPr="00AA0AAA">
        <w:rPr>
          <w:bCs/>
          <w:lang w:eastAsia="sk-SK"/>
        </w:rPr>
        <w:t>,</w:t>
      </w:r>
    </w:p>
    <w:p w14:paraId="7AE18491" w14:textId="77777777" w:rsidR="0002606F" w:rsidRPr="00AA0AAA" w:rsidRDefault="00A02745" w:rsidP="00AA0AAA">
      <w:pPr>
        <w:ind w:left="284"/>
        <w:jc w:val="both"/>
        <w:rPr>
          <w:bCs/>
          <w:lang w:eastAsia="sk-SK"/>
        </w:rPr>
      </w:pPr>
      <w:r w:rsidRPr="00AA0AAA">
        <w:rPr>
          <w:bCs/>
          <w:lang w:eastAsia="sk-SK"/>
        </w:rPr>
        <w:t>c/ výmenou tovaru</w:t>
      </w:r>
      <w:r w:rsidR="0002606F" w:rsidRPr="00AA0AAA">
        <w:rPr>
          <w:bCs/>
          <w:lang w:eastAsia="sk-SK"/>
        </w:rPr>
        <w:t>.</w:t>
      </w:r>
    </w:p>
    <w:p w14:paraId="38A7AA02" w14:textId="77777777" w:rsidR="003E338F" w:rsidRPr="00AA0AAA" w:rsidRDefault="003E338F" w:rsidP="00AA0AAA">
      <w:pPr>
        <w:ind w:left="284" w:hanging="284"/>
        <w:jc w:val="both"/>
        <w:rPr>
          <w:bCs/>
          <w:lang w:eastAsia="sk-SK"/>
        </w:rPr>
      </w:pPr>
    </w:p>
    <w:p w14:paraId="27B2E499" w14:textId="77777777" w:rsidR="0002606F" w:rsidRPr="00AA0AAA" w:rsidRDefault="0002606F" w:rsidP="00AA0AAA">
      <w:pPr>
        <w:ind w:left="284" w:hanging="284"/>
        <w:jc w:val="center"/>
        <w:rPr>
          <w:b/>
          <w:lang w:eastAsia="sk-SK"/>
        </w:rPr>
      </w:pPr>
      <w:r w:rsidRPr="00AA0AAA">
        <w:rPr>
          <w:b/>
          <w:lang w:eastAsia="sk-SK"/>
        </w:rPr>
        <w:t>VII.</w:t>
      </w:r>
    </w:p>
    <w:p w14:paraId="14F88CE3" w14:textId="77777777" w:rsidR="0002606F" w:rsidRPr="00AA0AAA" w:rsidRDefault="0002606F" w:rsidP="00AA0AAA">
      <w:pPr>
        <w:ind w:left="284" w:hanging="284"/>
        <w:jc w:val="center"/>
        <w:rPr>
          <w:b/>
          <w:lang w:eastAsia="sk-SK"/>
        </w:rPr>
      </w:pPr>
      <w:r w:rsidRPr="00AA0AAA">
        <w:rPr>
          <w:b/>
          <w:lang w:eastAsia="sk-SK"/>
        </w:rPr>
        <w:t>Ceny a platobné podmienky</w:t>
      </w:r>
    </w:p>
    <w:p w14:paraId="1E41A8FF" w14:textId="77777777" w:rsidR="0002606F" w:rsidRPr="00AA0AAA" w:rsidRDefault="0002606F" w:rsidP="00AA0AAA">
      <w:pPr>
        <w:ind w:left="284" w:hanging="284"/>
        <w:jc w:val="center"/>
        <w:rPr>
          <w:b/>
          <w:lang w:eastAsia="sk-SK"/>
        </w:rPr>
      </w:pPr>
    </w:p>
    <w:p w14:paraId="57FD11E2" w14:textId="77777777" w:rsidR="00E55DEC" w:rsidRDefault="0002606F" w:rsidP="00AA0AAA">
      <w:pPr>
        <w:numPr>
          <w:ilvl w:val="0"/>
          <w:numId w:val="39"/>
        </w:numPr>
        <w:ind w:left="284" w:hanging="284"/>
        <w:contextualSpacing/>
        <w:jc w:val="both"/>
        <w:rPr>
          <w:bCs/>
          <w:color w:val="000000" w:themeColor="text1"/>
          <w:lang w:eastAsia="sk-SK"/>
        </w:rPr>
      </w:pPr>
      <w:r w:rsidRPr="00AA0AAA">
        <w:rPr>
          <w:bCs/>
          <w:lang w:eastAsia="sk-SK"/>
        </w:rPr>
        <w:t>Predávajúci sa zaväzuje predávať kupujúcemu</w:t>
      </w:r>
      <w:r w:rsidR="00B526EE" w:rsidRPr="00AA0AAA">
        <w:rPr>
          <w:bCs/>
          <w:lang w:eastAsia="sk-SK"/>
        </w:rPr>
        <w:t xml:space="preserve"> tovar -</w:t>
      </w:r>
      <w:r w:rsidR="00BD5222" w:rsidRPr="00AA0AAA">
        <w:rPr>
          <w:bCs/>
          <w:lang w:eastAsia="sk-SK"/>
        </w:rPr>
        <w:t xml:space="preserve"> </w:t>
      </w:r>
      <w:r w:rsidR="001D30D1" w:rsidRPr="00AA0AAA">
        <w:rPr>
          <w:bCs/>
          <w:lang w:eastAsia="sk-SK"/>
        </w:rPr>
        <w:t>predmet</w:t>
      </w:r>
      <w:r w:rsidR="00B526EE" w:rsidRPr="00AA0AAA">
        <w:rPr>
          <w:bCs/>
          <w:lang w:eastAsia="sk-SK"/>
        </w:rPr>
        <w:t xml:space="preserve"> plnenia</w:t>
      </w:r>
      <w:r w:rsidR="001D30D1" w:rsidRPr="00AA0AAA">
        <w:rPr>
          <w:bCs/>
          <w:lang w:eastAsia="sk-SK"/>
        </w:rPr>
        <w:t xml:space="preserve"> </w:t>
      </w:r>
      <w:r w:rsidR="004F63DB" w:rsidRPr="00AA0AAA">
        <w:rPr>
          <w:bCs/>
          <w:lang w:eastAsia="sk-SK"/>
        </w:rPr>
        <w:t>rámcovej dohody</w:t>
      </w:r>
      <w:r w:rsidR="00A02745" w:rsidRPr="00AA0AAA">
        <w:rPr>
          <w:bCs/>
          <w:lang w:eastAsia="sk-SK"/>
        </w:rPr>
        <w:t xml:space="preserve"> </w:t>
      </w:r>
      <w:r w:rsidR="00A02745" w:rsidRPr="00AA0AAA">
        <w:rPr>
          <w:lang w:eastAsia="sk-SK"/>
        </w:rPr>
        <w:t xml:space="preserve">uvedený v čl. II. </w:t>
      </w:r>
      <w:r w:rsidR="00542FE0">
        <w:rPr>
          <w:lang w:eastAsia="sk-SK"/>
        </w:rPr>
        <w:t>ods.</w:t>
      </w:r>
      <w:r w:rsidR="00A02745" w:rsidRPr="00AA0AAA">
        <w:rPr>
          <w:lang w:eastAsia="sk-SK"/>
        </w:rPr>
        <w:t xml:space="preserve"> 1</w:t>
      </w:r>
      <w:r w:rsidR="00BD5222" w:rsidRPr="00AA0AAA">
        <w:rPr>
          <w:lang w:eastAsia="sk-SK"/>
        </w:rPr>
        <w:t xml:space="preserve"> </w:t>
      </w:r>
      <w:r w:rsidR="00DD5C42" w:rsidRPr="00AA0AAA">
        <w:rPr>
          <w:bCs/>
          <w:lang w:eastAsia="sk-SK"/>
        </w:rPr>
        <w:t>za ceny uvedené pre jednotlivé tovary v</w:t>
      </w:r>
      <w:r w:rsidR="00BD5222" w:rsidRPr="00AA0AAA">
        <w:rPr>
          <w:bCs/>
          <w:lang w:eastAsia="sk-SK"/>
        </w:rPr>
        <w:t xml:space="preserve"> </w:t>
      </w:r>
      <w:r w:rsidRPr="00AA0AAA">
        <w:rPr>
          <w:bCs/>
          <w:lang w:eastAsia="sk-SK"/>
        </w:rPr>
        <w:t>Príloh</w:t>
      </w:r>
      <w:r w:rsidR="009365CF" w:rsidRPr="00AA0AAA">
        <w:rPr>
          <w:bCs/>
          <w:lang w:eastAsia="sk-SK"/>
        </w:rPr>
        <w:t>e</w:t>
      </w:r>
      <w:r w:rsidRPr="00AA0AAA">
        <w:rPr>
          <w:bCs/>
          <w:lang w:eastAsia="sk-SK"/>
        </w:rPr>
        <w:t xml:space="preserve"> č. </w:t>
      </w:r>
      <w:r w:rsidR="0092018A" w:rsidRPr="00AA0AAA">
        <w:rPr>
          <w:bCs/>
          <w:lang w:eastAsia="sk-SK"/>
        </w:rPr>
        <w:t>1 tejto rámcovej dohody</w:t>
      </w:r>
      <w:r w:rsidRPr="00AA0AAA">
        <w:rPr>
          <w:bCs/>
          <w:lang w:eastAsia="sk-SK"/>
        </w:rPr>
        <w:t xml:space="preserve">, </w:t>
      </w:r>
      <w:r w:rsidRPr="00AA0AAA">
        <w:rPr>
          <w:b/>
          <w:bCs/>
          <w:lang w:eastAsia="sk-SK"/>
        </w:rPr>
        <w:t xml:space="preserve">ktorá bude </w:t>
      </w:r>
      <w:r w:rsidR="00DD5C42" w:rsidRPr="00AA0AAA">
        <w:rPr>
          <w:b/>
          <w:bCs/>
          <w:lang w:eastAsia="sk-SK"/>
        </w:rPr>
        <w:t xml:space="preserve">súčasne </w:t>
      </w:r>
      <w:r w:rsidRPr="00AA0AAA">
        <w:rPr>
          <w:b/>
          <w:bCs/>
          <w:lang w:eastAsia="sk-SK"/>
        </w:rPr>
        <w:t>slúžiť</w:t>
      </w:r>
      <w:r w:rsidR="00DD5C42" w:rsidRPr="00AA0AAA">
        <w:rPr>
          <w:b/>
          <w:bCs/>
          <w:lang w:eastAsia="sk-SK"/>
        </w:rPr>
        <w:t xml:space="preserve"> aj</w:t>
      </w:r>
      <w:r w:rsidR="00BD5222" w:rsidRPr="00AA0AAA">
        <w:rPr>
          <w:b/>
          <w:bCs/>
          <w:lang w:eastAsia="sk-SK"/>
        </w:rPr>
        <w:t xml:space="preserve"> </w:t>
      </w:r>
      <w:r w:rsidRPr="00AA0AAA">
        <w:rPr>
          <w:b/>
          <w:bCs/>
          <w:lang w:eastAsia="sk-SK"/>
        </w:rPr>
        <w:t xml:space="preserve">ako cenník </w:t>
      </w:r>
      <w:r w:rsidR="001D30D1" w:rsidRPr="00AA0AAA">
        <w:rPr>
          <w:b/>
          <w:bCs/>
          <w:lang w:eastAsia="sk-SK"/>
        </w:rPr>
        <w:t xml:space="preserve">predmetu </w:t>
      </w:r>
      <w:r w:rsidR="004F63DB" w:rsidRPr="00AA0AAA">
        <w:rPr>
          <w:b/>
          <w:bCs/>
          <w:lang w:eastAsia="sk-SK"/>
        </w:rPr>
        <w:t>rámcovej dohody</w:t>
      </w:r>
      <w:r w:rsidRPr="00AA0AAA">
        <w:rPr>
          <w:bCs/>
          <w:lang w:eastAsia="sk-SK"/>
        </w:rPr>
        <w:t>.</w:t>
      </w:r>
      <w:r w:rsidR="00B526EE" w:rsidRPr="00AA0AAA">
        <w:rPr>
          <w:bCs/>
          <w:lang w:eastAsia="sk-SK"/>
        </w:rPr>
        <w:t xml:space="preserve"> </w:t>
      </w:r>
      <w:r w:rsidRPr="00AA0AAA">
        <w:rPr>
          <w:bCs/>
          <w:lang w:eastAsia="sk-SK"/>
        </w:rPr>
        <w:t xml:space="preserve">Ceny sú </w:t>
      </w:r>
      <w:r w:rsidR="00814A28" w:rsidRPr="00AA0AAA">
        <w:rPr>
          <w:bCs/>
          <w:lang w:eastAsia="sk-SK"/>
        </w:rPr>
        <w:t xml:space="preserve">záväzné </w:t>
      </w:r>
      <w:r w:rsidRPr="00AA0AAA">
        <w:rPr>
          <w:bCs/>
          <w:lang w:eastAsia="sk-SK"/>
        </w:rPr>
        <w:t xml:space="preserve">počas celej doby platnosti a účinnosti tejto rámcovej dohody, a to za každú mernú jednotku uvedenú </w:t>
      </w:r>
      <w:r w:rsidRPr="00AA0AAA">
        <w:rPr>
          <w:b/>
          <w:bCs/>
          <w:lang w:eastAsia="sk-SK"/>
        </w:rPr>
        <w:t>v Prílohe č.</w:t>
      </w:r>
      <w:r w:rsidR="0092018A" w:rsidRPr="00AA0AAA">
        <w:rPr>
          <w:b/>
          <w:bCs/>
          <w:lang w:eastAsia="sk-SK"/>
        </w:rPr>
        <w:t>1 tejto rámcovej dohody</w:t>
      </w:r>
      <w:r w:rsidR="00C13EE9">
        <w:rPr>
          <w:b/>
          <w:bCs/>
          <w:lang w:eastAsia="sk-SK"/>
        </w:rPr>
        <w:t xml:space="preserve"> </w:t>
      </w:r>
      <w:r w:rsidR="00C13EE9" w:rsidRPr="00E43867">
        <w:rPr>
          <w:bCs/>
          <w:lang w:eastAsia="sk-SK"/>
        </w:rPr>
        <w:t>s výnimkou prípadov,  ak dôjde k ich zmene spôsobom stanoveným touto zmluvou</w:t>
      </w:r>
      <w:r w:rsidRPr="00C13EE9">
        <w:rPr>
          <w:bCs/>
          <w:color w:val="000000" w:themeColor="text1"/>
          <w:lang w:eastAsia="sk-SK"/>
        </w:rPr>
        <w:t xml:space="preserve">. </w:t>
      </w:r>
      <w:r w:rsidR="00A43094" w:rsidRPr="00AA0AAA">
        <w:rPr>
          <w:bCs/>
          <w:color w:val="000000" w:themeColor="text1"/>
          <w:lang w:eastAsia="sk-SK"/>
        </w:rPr>
        <w:t>V tejto cene sú zahrnuté všetky náklady predávajúceho súvisiace s dodávaním predmetu zákazky podľa tejto rámcovej dohody</w:t>
      </w:r>
      <w:r w:rsidR="00DD5C42" w:rsidRPr="00AA0AAA">
        <w:rPr>
          <w:bCs/>
          <w:color w:val="000000" w:themeColor="text1"/>
          <w:lang w:eastAsia="sk-SK"/>
        </w:rPr>
        <w:t xml:space="preserve"> do miesta dodania</w:t>
      </w:r>
      <w:r w:rsidR="00A43094" w:rsidRPr="00AA0AAA">
        <w:rPr>
          <w:bCs/>
          <w:color w:val="000000" w:themeColor="text1"/>
          <w:lang w:eastAsia="sk-SK"/>
        </w:rPr>
        <w:t>.</w:t>
      </w:r>
      <w:r w:rsidR="00BD5222" w:rsidRPr="00AA0AAA">
        <w:rPr>
          <w:bCs/>
          <w:color w:val="000000" w:themeColor="text1"/>
          <w:lang w:eastAsia="sk-SK"/>
        </w:rPr>
        <w:t xml:space="preserve"> </w:t>
      </w:r>
    </w:p>
    <w:p w14:paraId="22A3DD60" w14:textId="77777777" w:rsidR="00E55DEC" w:rsidRDefault="00E55DEC" w:rsidP="00E55DEC">
      <w:pPr>
        <w:ind w:left="284"/>
        <w:contextualSpacing/>
        <w:jc w:val="both"/>
        <w:rPr>
          <w:bCs/>
          <w:color w:val="000000" w:themeColor="text1"/>
          <w:lang w:eastAsia="sk-SK"/>
        </w:rPr>
      </w:pPr>
    </w:p>
    <w:p w14:paraId="0370704A" w14:textId="77777777" w:rsidR="0002606F" w:rsidRPr="00AA0AAA" w:rsidRDefault="00317FA4" w:rsidP="00AA0AAA">
      <w:pPr>
        <w:numPr>
          <w:ilvl w:val="0"/>
          <w:numId w:val="39"/>
        </w:numPr>
        <w:ind w:left="284" w:hanging="284"/>
        <w:contextualSpacing/>
        <w:jc w:val="both"/>
        <w:rPr>
          <w:bCs/>
          <w:color w:val="000000" w:themeColor="text1"/>
          <w:lang w:eastAsia="sk-SK"/>
        </w:rPr>
      </w:pPr>
      <w:r w:rsidRPr="00AA0AAA">
        <w:rPr>
          <w:bCs/>
          <w:color w:val="000000" w:themeColor="text1"/>
          <w:lang w:eastAsia="sk-SK"/>
        </w:rPr>
        <w:t>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w:t>
      </w:r>
      <w:r w:rsidR="00B526EE" w:rsidRPr="00AA0AAA">
        <w:rPr>
          <w:bCs/>
          <w:color w:val="000000" w:themeColor="text1"/>
          <w:lang w:eastAsia="sk-SK"/>
        </w:rPr>
        <w:t>a</w:t>
      </w:r>
      <w:r w:rsidRPr="00AA0AAA">
        <w:rPr>
          <w:bCs/>
          <w:color w:val="000000" w:themeColor="text1"/>
          <w:lang w:eastAsia="sk-SK"/>
        </w:rPr>
        <w:t xml:space="preserve"> písomne uplatniť najneskôr do 31.3 toho ktorého kalendárneho roka s</w:t>
      </w:r>
      <w:r w:rsidR="00BD5222" w:rsidRPr="00AA0AAA">
        <w:rPr>
          <w:bCs/>
          <w:color w:val="000000" w:themeColor="text1"/>
          <w:lang w:eastAsia="sk-SK"/>
        </w:rPr>
        <w:t xml:space="preserve"> </w:t>
      </w:r>
      <w:r w:rsidRPr="00AA0AAA">
        <w:rPr>
          <w:bCs/>
          <w:color w:val="000000" w:themeColor="text1"/>
          <w:lang w:eastAsia="sk-SK"/>
        </w:rPr>
        <w:t>preukázaním inflácie/deflácie</w:t>
      </w:r>
      <w:r w:rsidR="00BD5222" w:rsidRPr="00AA0AAA">
        <w:rPr>
          <w:bCs/>
          <w:color w:val="000000" w:themeColor="text1"/>
          <w:lang w:eastAsia="sk-SK"/>
        </w:rPr>
        <w:t xml:space="preserve"> </w:t>
      </w:r>
      <w:r w:rsidRPr="00AA0AAA">
        <w:rPr>
          <w:bCs/>
          <w:color w:val="000000" w:themeColor="text1"/>
          <w:lang w:eastAsia="sk-SK"/>
        </w:rPr>
        <w:t>odôvodňujúcej zmenu ceny.</w:t>
      </w:r>
    </w:p>
    <w:p w14:paraId="0B907425" w14:textId="77777777" w:rsidR="0002606F" w:rsidRPr="00AA0AAA" w:rsidRDefault="0002606F" w:rsidP="00AA0AAA">
      <w:pPr>
        <w:ind w:left="284"/>
        <w:jc w:val="both"/>
        <w:rPr>
          <w:bCs/>
          <w:lang w:eastAsia="sk-SK"/>
        </w:rPr>
      </w:pPr>
    </w:p>
    <w:p w14:paraId="3FC457D4" w14:textId="77777777" w:rsidR="0002606F" w:rsidRPr="00AA0AAA" w:rsidRDefault="0002606F" w:rsidP="00AA0AAA">
      <w:pPr>
        <w:numPr>
          <w:ilvl w:val="0"/>
          <w:numId w:val="39"/>
        </w:numPr>
        <w:ind w:left="255" w:hanging="284"/>
        <w:contextualSpacing/>
        <w:jc w:val="both"/>
        <w:rPr>
          <w:lang w:eastAsia="sk-SK"/>
        </w:rPr>
      </w:pPr>
      <w:r w:rsidRPr="00AA0AAA">
        <w:rPr>
          <w:bCs/>
          <w:lang w:eastAsia="sk-SK"/>
        </w:rPr>
        <w:t>Celkový finančný limit na objednávky zadané počas účinnosti tejto rámcovej dohody nesmie prekročiť sumu:</w:t>
      </w:r>
      <w:r w:rsidR="00BD5222" w:rsidRPr="00AA0AAA">
        <w:rPr>
          <w:bCs/>
          <w:lang w:eastAsia="sk-SK"/>
        </w:rPr>
        <w:t xml:space="preserve"> </w:t>
      </w:r>
      <w:r w:rsidR="00A43094" w:rsidRPr="00AA0AAA">
        <w:rPr>
          <w:bCs/>
          <w:highlight w:val="yellow"/>
          <w:lang w:eastAsia="sk-SK"/>
        </w:rPr>
        <w:t>..............................................</w:t>
      </w:r>
      <w:r w:rsidRPr="00AA0AAA">
        <w:rPr>
          <w:bCs/>
          <w:highlight w:val="yellow"/>
          <w:lang w:eastAsia="sk-SK"/>
        </w:rPr>
        <w:t xml:space="preserve"> EUR bez DPH</w:t>
      </w:r>
      <w:r w:rsidR="00252282">
        <w:rPr>
          <w:bCs/>
          <w:highlight w:val="yellow"/>
          <w:lang w:eastAsia="sk-SK"/>
        </w:rPr>
        <w:t xml:space="preserve"> (slovom ...............)</w:t>
      </w:r>
      <w:r w:rsidRPr="00AA0AAA">
        <w:rPr>
          <w:bCs/>
          <w:highlight w:val="yellow"/>
          <w:lang w:eastAsia="sk-SK"/>
        </w:rPr>
        <w:t>.</w:t>
      </w:r>
      <w:r w:rsidR="00BD5222" w:rsidRPr="00AA0AAA">
        <w:rPr>
          <w:bCs/>
          <w:lang w:eastAsia="sk-SK"/>
        </w:rPr>
        <w:t xml:space="preserve"> </w:t>
      </w:r>
      <w:r w:rsidRPr="00AA0AAA">
        <w:rPr>
          <w:lang w:eastAsia="sk-SK"/>
        </w:rPr>
        <w:t xml:space="preserve">Cena musí byť stanovená ako platná pre </w:t>
      </w:r>
      <w:r w:rsidR="00E55DEC">
        <w:rPr>
          <w:lang w:eastAsia="sk-SK"/>
        </w:rPr>
        <w:t xml:space="preserve">kupujúcim </w:t>
      </w:r>
      <w:r w:rsidRPr="00AA0AAA">
        <w:rPr>
          <w:lang w:eastAsia="sk-SK"/>
        </w:rPr>
        <w:t xml:space="preserve">stanovený rozsah </w:t>
      </w:r>
      <w:r w:rsidR="00E55DEC">
        <w:rPr>
          <w:lang w:eastAsia="sk-SK"/>
        </w:rPr>
        <w:t xml:space="preserve">predmetu plnenia </w:t>
      </w:r>
      <w:r w:rsidRPr="00AA0AAA">
        <w:rPr>
          <w:lang w:eastAsia="sk-SK"/>
        </w:rPr>
        <w:t>na obdobie podľa čl. II. tejto rámcovej dohody. Predávajúci</w:t>
      </w:r>
      <w:r w:rsidR="00BD5222" w:rsidRPr="00AA0AAA">
        <w:rPr>
          <w:lang w:eastAsia="sk-SK"/>
        </w:rPr>
        <w:t xml:space="preserve"> </w:t>
      </w:r>
      <w:r w:rsidRPr="00AA0AAA">
        <w:rPr>
          <w:lang w:eastAsia="sk-SK"/>
        </w:rPr>
        <w:t>sa zaväzuje vo všetkých daňových dokladoch – faktúrach uvádzať číslo tejto rámcovej dohody</w:t>
      </w:r>
      <w:r w:rsidR="00DD5C42" w:rsidRPr="00AA0AAA">
        <w:rPr>
          <w:lang w:eastAsia="sk-SK"/>
        </w:rPr>
        <w:t xml:space="preserve"> </w:t>
      </w:r>
      <w:r w:rsidR="00E55DEC">
        <w:rPr>
          <w:lang w:eastAsia="sk-SK"/>
        </w:rPr>
        <w:t xml:space="preserve">a </w:t>
      </w:r>
      <w:r w:rsidR="00DD5C42" w:rsidRPr="00AA0AAA">
        <w:rPr>
          <w:lang w:eastAsia="sk-SK"/>
        </w:rPr>
        <w:t>objednávky</w:t>
      </w:r>
      <w:r w:rsidRPr="00AA0AAA">
        <w:rPr>
          <w:lang w:eastAsia="sk-SK"/>
        </w:rPr>
        <w:t>, na základe ktorých bolo realizované plnenie</w:t>
      </w:r>
      <w:r w:rsidR="00DD5C42" w:rsidRPr="00AA0AAA">
        <w:rPr>
          <w:lang w:eastAsia="sk-SK"/>
        </w:rPr>
        <w:t>.</w:t>
      </w:r>
    </w:p>
    <w:p w14:paraId="6A6A362E" w14:textId="77777777" w:rsidR="00092AB0" w:rsidRPr="00AA0AAA" w:rsidRDefault="00092AB0" w:rsidP="00AA0AAA">
      <w:pPr>
        <w:ind w:left="284"/>
        <w:jc w:val="both"/>
        <w:rPr>
          <w:lang w:eastAsia="sk-SK"/>
        </w:rPr>
      </w:pPr>
    </w:p>
    <w:p w14:paraId="07AD7E92" w14:textId="77777777" w:rsidR="0002606F" w:rsidRPr="00AA0AAA" w:rsidRDefault="0002606F" w:rsidP="00AA0AAA">
      <w:pPr>
        <w:numPr>
          <w:ilvl w:val="0"/>
          <w:numId w:val="39"/>
        </w:numPr>
        <w:ind w:left="255" w:hanging="284"/>
        <w:contextualSpacing/>
        <w:jc w:val="both"/>
        <w:rPr>
          <w:bCs/>
          <w:lang w:eastAsia="sk-SK"/>
        </w:rPr>
      </w:pPr>
      <w:r w:rsidRPr="00AA0AAA">
        <w:rPr>
          <w:bCs/>
          <w:lang w:eastAsia="sk-SK"/>
        </w:rPr>
        <w:t>Daň z pridanej hodnoty sa bude fakturovať v zmysle zákona č.</w:t>
      </w:r>
      <w:r w:rsidR="00B63EDB">
        <w:rPr>
          <w:bCs/>
          <w:lang w:eastAsia="sk-SK"/>
        </w:rPr>
        <w:t xml:space="preserve"> </w:t>
      </w:r>
      <w:r w:rsidRPr="00AA0AAA">
        <w:rPr>
          <w:bCs/>
          <w:lang w:eastAsia="sk-SK"/>
        </w:rPr>
        <w:t xml:space="preserve">222/2004 Z. z. o dani z pridanej hodnoty v znení neskorších predpisov. Faktúra musí mať náležitosti daňového dokladu a musí byť vystavená v súlade so zákonom. </w:t>
      </w:r>
    </w:p>
    <w:p w14:paraId="25DD642F" w14:textId="77777777" w:rsidR="00BD5222" w:rsidRPr="00AA0AAA" w:rsidRDefault="00BD5222" w:rsidP="00AA0AAA">
      <w:pPr>
        <w:ind w:left="255"/>
        <w:contextualSpacing/>
        <w:jc w:val="both"/>
        <w:rPr>
          <w:bCs/>
          <w:lang w:eastAsia="sk-SK"/>
        </w:rPr>
      </w:pPr>
    </w:p>
    <w:p w14:paraId="39591AF1" w14:textId="77777777" w:rsidR="00A869BF" w:rsidRPr="00864ED2" w:rsidRDefault="0002606F" w:rsidP="00A869BF">
      <w:pPr>
        <w:numPr>
          <w:ilvl w:val="0"/>
          <w:numId w:val="39"/>
        </w:numPr>
        <w:ind w:left="255" w:hanging="284"/>
        <w:contextualSpacing/>
        <w:jc w:val="both"/>
        <w:rPr>
          <w:bCs/>
          <w:lang w:eastAsia="sk-SK"/>
        </w:rPr>
      </w:pPr>
      <w:r w:rsidRPr="00864ED2">
        <w:rPr>
          <w:bCs/>
          <w:lang w:eastAsia="sk-SK"/>
        </w:rPr>
        <w:t>Kupujúci</w:t>
      </w:r>
      <w:r w:rsidR="00BD5222" w:rsidRPr="00864ED2">
        <w:rPr>
          <w:bCs/>
          <w:lang w:eastAsia="sk-SK"/>
        </w:rPr>
        <w:t xml:space="preserve"> </w:t>
      </w:r>
      <w:r w:rsidRPr="00864ED2">
        <w:rPr>
          <w:bCs/>
          <w:lang w:eastAsia="sk-SK"/>
        </w:rPr>
        <w:t>sa zaväzuje zaplatiť fakturovanú cenu v lehote splatnosti 30 dní od doručenia faktúry</w:t>
      </w:r>
      <w:r w:rsidR="00DD5C42" w:rsidRPr="00864ED2">
        <w:rPr>
          <w:bCs/>
          <w:lang w:eastAsia="sk-SK"/>
        </w:rPr>
        <w:t>, ktorú môže predávajúci vystaviť po dodaní tovaru do miesta dodania</w:t>
      </w:r>
      <w:r w:rsidRPr="00864ED2">
        <w:rPr>
          <w:bCs/>
          <w:lang w:eastAsia="sk-SK"/>
        </w:rPr>
        <w:t xml:space="preserve">. </w:t>
      </w:r>
      <w:r w:rsidR="00B63EDB" w:rsidRPr="00864ED2">
        <w:rPr>
          <w:bCs/>
          <w:lang w:eastAsia="sk-SK"/>
        </w:rPr>
        <w:t>Predávajúci vystavuje faktúru a zasiela ju do sídla kupujúceho uvedeného v záhlaví tejto dohody</w:t>
      </w:r>
      <w:r w:rsidR="002C1C4B" w:rsidRPr="00864ED2">
        <w:rPr>
          <w:bCs/>
          <w:lang w:eastAsia="sk-SK"/>
        </w:rPr>
        <w:t>, spolu s jedným originálom dodacieho listu</w:t>
      </w:r>
      <w:r w:rsidR="00B63EDB" w:rsidRPr="00864ED2">
        <w:rPr>
          <w:bCs/>
          <w:lang w:eastAsia="sk-SK"/>
        </w:rPr>
        <w:t xml:space="preserve">. </w:t>
      </w:r>
      <w:r w:rsidR="00A869BF" w:rsidRPr="00864ED2">
        <w:rPr>
          <w:bCs/>
          <w:lang w:eastAsia="sk-SK"/>
        </w:rPr>
        <w:t xml:space="preserve">Za zaplatenie sa považuje pripísanie dohodnutej kúpnej ceny na účet predávajúceho. Predávajúci zároveň zašle elektronickú kópiu faktúry a dodacieho listu kupujúcemu na e-mailové adresy </w:t>
      </w:r>
      <w:hyperlink r:id="rId8" w:history="1">
        <w:r w:rsidR="00A869BF" w:rsidRPr="00864ED2">
          <w:rPr>
            <w:rStyle w:val="Hypertextovprepojenie"/>
            <w:bCs/>
            <w:lang w:eastAsia="sk-SK"/>
          </w:rPr>
          <w:t>otto.muller</w:t>
        </w:r>
        <w:r w:rsidR="00A869BF" w:rsidRPr="00864ED2">
          <w:rPr>
            <w:rStyle w:val="Hypertextovprepojenie"/>
            <w:bCs/>
            <w:lang w:val="en-US" w:eastAsia="sk-SK"/>
          </w:rPr>
          <w:t>@les</w:t>
        </w:r>
        <w:r w:rsidR="00A869BF" w:rsidRPr="00864ED2">
          <w:rPr>
            <w:rStyle w:val="Hypertextovprepojenie"/>
            <w:bCs/>
            <w:lang w:eastAsia="sk-SK"/>
          </w:rPr>
          <w:t>y.sk</w:t>
        </w:r>
      </w:hyperlink>
      <w:r w:rsidR="00A869BF" w:rsidRPr="00864ED2">
        <w:rPr>
          <w:bCs/>
          <w:lang w:eastAsia="sk-SK"/>
        </w:rPr>
        <w:t xml:space="preserve"> a </w:t>
      </w:r>
      <w:hyperlink r:id="rId9" w:history="1">
        <w:r w:rsidR="00A869BF" w:rsidRPr="00864ED2">
          <w:rPr>
            <w:rStyle w:val="Hypertextovprepojenie"/>
            <w:bCs/>
            <w:lang w:eastAsia="sk-SK"/>
          </w:rPr>
          <w:t>patrik.chlup</w:t>
        </w:r>
        <w:r w:rsidR="00A869BF" w:rsidRPr="00864ED2">
          <w:rPr>
            <w:rStyle w:val="Hypertextovprepojenie"/>
            <w:bCs/>
            <w:lang w:val="en-US" w:eastAsia="sk-SK"/>
          </w:rPr>
          <w:t>@</w:t>
        </w:r>
        <w:r w:rsidR="00A869BF" w:rsidRPr="00864ED2">
          <w:rPr>
            <w:rStyle w:val="Hypertextovprepojenie"/>
            <w:bCs/>
            <w:lang w:eastAsia="sk-SK"/>
          </w:rPr>
          <w:t>lesy.sk</w:t>
        </w:r>
      </w:hyperlink>
      <w:r w:rsidR="00A869BF" w:rsidRPr="00864ED2">
        <w:rPr>
          <w:bCs/>
          <w:lang w:eastAsia="sk-SK"/>
        </w:rPr>
        <w:t>.</w:t>
      </w:r>
    </w:p>
    <w:p w14:paraId="2A6B6E69" w14:textId="77777777" w:rsidR="00BD5222" w:rsidRPr="00864ED2" w:rsidRDefault="00A869BF" w:rsidP="00A869BF">
      <w:pPr>
        <w:contextualSpacing/>
        <w:jc w:val="both"/>
        <w:rPr>
          <w:bCs/>
          <w:lang w:eastAsia="sk-SK"/>
        </w:rPr>
      </w:pPr>
      <w:r w:rsidRPr="00864ED2">
        <w:rPr>
          <w:bCs/>
          <w:lang w:eastAsia="sk-SK"/>
        </w:rPr>
        <w:t xml:space="preserve"> </w:t>
      </w:r>
    </w:p>
    <w:p w14:paraId="76778A55" w14:textId="77777777" w:rsidR="00A43094" w:rsidRPr="00AA0AAA" w:rsidRDefault="00BD5222" w:rsidP="00AA0AAA">
      <w:pPr>
        <w:numPr>
          <w:ilvl w:val="0"/>
          <w:numId w:val="39"/>
        </w:numPr>
        <w:ind w:left="255" w:hanging="284"/>
        <w:contextualSpacing/>
        <w:jc w:val="both"/>
        <w:rPr>
          <w:bCs/>
          <w:lang w:eastAsia="sk-SK"/>
        </w:rPr>
      </w:pPr>
      <w:r w:rsidRPr="00AA0AAA">
        <w:rPr>
          <w:bCs/>
          <w:lang w:eastAsia="sk-SK"/>
        </w:rPr>
        <w:lastRenderedPageBreak/>
        <w:t>P</w:t>
      </w:r>
      <w:r w:rsidR="00A43094" w:rsidRPr="00AA0AAA">
        <w:rPr>
          <w:bCs/>
          <w:lang w:eastAsia="sk-SK"/>
        </w:rPr>
        <w:t>redávajúci</w:t>
      </w:r>
      <w:r w:rsidR="0002606F" w:rsidRPr="00AA0AAA">
        <w:rPr>
          <w:bCs/>
          <w:lang w:eastAsia="sk-SK"/>
        </w:rPr>
        <w:t xml:space="preserve"> je oprávnený písomne požiadať o vykonanie úhrady faktúr pred uplynutím lehoty splatnosti. V prípade, že je žiadosť schválená, vykonajú LESY Slovenskej republiky, štátny podnik úhradu</w:t>
      </w:r>
      <w:r w:rsidR="00DD5C42" w:rsidRPr="00AA0AAA">
        <w:rPr>
          <w:bCs/>
          <w:lang w:eastAsia="sk-SK"/>
        </w:rPr>
        <w:t xml:space="preserve"> pred lehotou splatnosti</w:t>
      </w:r>
      <w:r w:rsidR="0002606F" w:rsidRPr="00AA0AAA">
        <w:rPr>
          <w:bCs/>
          <w:lang w:eastAsia="sk-SK"/>
        </w:rPr>
        <w:t xml:space="preserve">, pričom </w:t>
      </w:r>
      <w:r w:rsidR="00A43094" w:rsidRPr="00AA0AAA">
        <w:rPr>
          <w:bCs/>
          <w:lang w:eastAsia="sk-SK"/>
        </w:rPr>
        <w:t>predávajúci</w:t>
      </w:r>
      <w:r w:rsidR="0002606F" w:rsidRPr="00AA0AAA">
        <w:rPr>
          <w:bCs/>
          <w:lang w:eastAsia="sk-SK"/>
        </w:rPr>
        <w:t xml:space="preserve"> zároveň súhlasí s poskytnutím skonta vo výške: 1 % z fakturovanej ceny bez DPH,</w:t>
      </w:r>
      <w:r w:rsidR="00DD5C42" w:rsidRPr="00AA0AAA">
        <w:rPr>
          <w:bCs/>
          <w:lang w:eastAsia="sk-SK"/>
        </w:rPr>
        <w:t xml:space="preserve"> pričom </w:t>
      </w:r>
      <w:r w:rsidR="00A43094" w:rsidRPr="00AA0AAA">
        <w:rPr>
          <w:bCs/>
          <w:lang w:eastAsia="sk-SK"/>
        </w:rPr>
        <w:t>predávajúci zároveň súhlasí, že zo strany kupujúceho bude už úhrada ponížená o alikvotnú výšku skonta, t.j. bude vykonaný zápočet. Predávajúci sa zároveň zaväzu</w:t>
      </w:r>
      <w:r w:rsidR="00674DAE" w:rsidRPr="00AA0AAA">
        <w:rPr>
          <w:bCs/>
          <w:lang w:eastAsia="sk-SK"/>
        </w:rPr>
        <w:t>j</w:t>
      </w:r>
      <w:r w:rsidR="00A43094" w:rsidRPr="00AA0AAA">
        <w:rPr>
          <w:bCs/>
          <w:lang w:eastAsia="sk-SK"/>
        </w:rPr>
        <w:t xml:space="preserve">e bezodkladne vystaviť a poslať kupujúcemu doklad o vyčíslení </w:t>
      </w:r>
      <w:r w:rsidR="00674DAE" w:rsidRPr="00AA0AAA">
        <w:rPr>
          <w:bCs/>
          <w:lang w:eastAsia="sk-SK"/>
        </w:rPr>
        <w:t>s</w:t>
      </w:r>
      <w:r w:rsidR="00A43094" w:rsidRPr="00AA0AAA">
        <w:rPr>
          <w:bCs/>
          <w:lang w:eastAsia="sk-SK"/>
        </w:rPr>
        <w:t>konta – finančného bonusu</w:t>
      </w:r>
      <w:r w:rsidR="00674DAE" w:rsidRPr="00AA0AAA">
        <w:rPr>
          <w:bCs/>
          <w:lang w:eastAsia="sk-SK"/>
        </w:rPr>
        <w:t xml:space="preserve">. Pri poskytnutí zľavy z pôvodnej ceny po vzniku daňovej povinnosti formou finančného bonusu, tzv. skonta, obidve zmluvné strany súhlasia s postupom v zmysle </w:t>
      </w:r>
      <w:r w:rsidR="00A457CD" w:rsidRPr="00AA0AAA">
        <w:rPr>
          <w:bCs/>
          <w:lang w:eastAsia="sk-SK"/>
        </w:rPr>
        <w:t xml:space="preserve"> § 25 ods. 6</w:t>
      </w:r>
      <w:r w:rsidR="00A457CD">
        <w:rPr>
          <w:bCs/>
          <w:lang w:eastAsia="sk-SK"/>
        </w:rPr>
        <w:t xml:space="preserve"> </w:t>
      </w:r>
      <w:r w:rsidR="00674DAE" w:rsidRPr="00AA0AAA">
        <w:rPr>
          <w:bCs/>
          <w:lang w:eastAsia="sk-SK"/>
        </w:rPr>
        <w:t>zák</w:t>
      </w:r>
      <w:r w:rsidR="00A457CD">
        <w:rPr>
          <w:bCs/>
          <w:lang w:eastAsia="sk-SK"/>
        </w:rPr>
        <w:t xml:space="preserve">ona </w:t>
      </w:r>
      <w:r w:rsidR="00674DAE" w:rsidRPr="00AA0AAA">
        <w:rPr>
          <w:bCs/>
          <w:lang w:eastAsia="sk-SK"/>
        </w:rPr>
        <w:t>č.</w:t>
      </w:r>
      <w:r w:rsidR="00A869BF">
        <w:rPr>
          <w:bCs/>
          <w:lang w:eastAsia="sk-SK"/>
        </w:rPr>
        <w:t xml:space="preserve"> </w:t>
      </w:r>
      <w:r w:rsidR="00674DAE" w:rsidRPr="00AA0AAA">
        <w:rPr>
          <w:bCs/>
          <w:lang w:eastAsia="sk-SK"/>
        </w:rPr>
        <w:t>222/2004 Z.z. o dani z pridanej hodnoty</w:t>
      </w:r>
      <w:r w:rsidR="00A457CD">
        <w:rPr>
          <w:bCs/>
          <w:lang w:eastAsia="sk-SK"/>
        </w:rPr>
        <w:t xml:space="preserve"> v znení neskorších predpisov, t.j. </w:t>
      </w:r>
      <w:r w:rsidR="00674DAE" w:rsidRPr="00AA0AAA">
        <w:rPr>
          <w:bCs/>
          <w:lang w:eastAsia="sk-SK"/>
        </w:rPr>
        <w:t>kupujúci vyhotoví v súvislosti s DPH len nedaňový doklad – tzv. finančný dobropis, za účelom finančného vyrovnania uplatnenej zľavy.</w:t>
      </w:r>
      <w:r w:rsidR="00A43094" w:rsidRPr="00AA0AAA">
        <w:rPr>
          <w:bCs/>
          <w:lang w:eastAsia="sk-SK"/>
        </w:rPr>
        <w:t xml:space="preserve"> </w:t>
      </w:r>
    </w:p>
    <w:p w14:paraId="6302D710" w14:textId="77777777" w:rsidR="00BD5222" w:rsidRPr="00AA0AAA" w:rsidRDefault="00BD5222" w:rsidP="00AA0AAA">
      <w:pPr>
        <w:ind w:left="284" w:hanging="284"/>
        <w:rPr>
          <w:i/>
          <w:color w:val="000000" w:themeColor="text1"/>
          <w:lang w:eastAsia="sk-SK"/>
        </w:rPr>
      </w:pPr>
    </w:p>
    <w:p w14:paraId="7CED7976" w14:textId="77777777" w:rsidR="0002606F" w:rsidRPr="00AA0AAA" w:rsidRDefault="0002606F" w:rsidP="00AA0AAA">
      <w:pPr>
        <w:ind w:left="284" w:hanging="284"/>
        <w:jc w:val="center"/>
        <w:rPr>
          <w:b/>
          <w:lang w:eastAsia="sk-SK"/>
        </w:rPr>
      </w:pPr>
      <w:r w:rsidRPr="00AA0AAA">
        <w:rPr>
          <w:b/>
          <w:lang w:eastAsia="sk-SK"/>
        </w:rPr>
        <w:t>VIII.</w:t>
      </w:r>
    </w:p>
    <w:p w14:paraId="3D599D2D" w14:textId="77777777" w:rsidR="0002606F" w:rsidRPr="00AA0AAA" w:rsidRDefault="0002606F" w:rsidP="00AA0AAA">
      <w:pPr>
        <w:ind w:left="284" w:hanging="284"/>
        <w:jc w:val="center"/>
        <w:rPr>
          <w:b/>
          <w:lang w:eastAsia="sk-SK"/>
        </w:rPr>
      </w:pPr>
      <w:r w:rsidRPr="00AA0AAA">
        <w:rPr>
          <w:b/>
          <w:lang w:eastAsia="sk-SK"/>
        </w:rPr>
        <w:t>Zmluvné sankcie</w:t>
      </w:r>
    </w:p>
    <w:p w14:paraId="31EFA42F" w14:textId="77777777" w:rsidR="0002606F" w:rsidRPr="00AA0AAA" w:rsidRDefault="0002606F" w:rsidP="00AA0AAA">
      <w:pPr>
        <w:ind w:left="284" w:hanging="284"/>
        <w:jc w:val="both"/>
        <w:rPr>
          <w:lang w:eastAsia="sk-SK"/>
        </w:rPr>
      </w:pPr>
    </w:p>
    <w:p w14:paraId="517A7AF0" w14:textId="77777777" w:rsidR="0002606F" w:rsidRPr="00AA0AAA" w:rsidRDefault="0002606F" w:rsidP="00AA0AAA">
      <w:pPr>
        <w:numPr>
          <w:ilvl w:val="0"/>
          <w:numId w:val="8"/>
        </w:numPr>
        <w:jc w:val="both"/>
        <w:rPr>
          <w:lang w:eastAsia="sk-SK"/>
        </w:rPr>
      </w:pPr>
      <w:r w:rsidRPr="00AA0AAA">
        <w:rPr>
          <w:lang w:eastAsia="sk-SK"/>
        </w:rPr>
        <w:t>V prípade, že kupujúci</w:t>
      </w:r>
      <w:r w:rsidR="00BD5222" w:rsidRPr="00AA0AAA">
        <w:rPr>
          <w:lang w:eastAsia="sk-SK"/>
        </w:rPr>
        <w:t xml:space="preserve"> </w:t>
      </w:r>
      <w:r w:rsidRPr="00AA0AAA">
        <w:rPr>
          <w:lang w:eastAsia="sk-SK"/>
        </w:rPr>
        <w:t>nesplní svoj záväzok v zmysle čl. VII.</w:t>
      </w:r>
      <w:r w:rsidR="00092AB0" w:rsidRPr="00AA0AAA">
        <w:rPr>
          <w:lang w:eastAsia="sk-SK"/>
        </w:rPr>
        <w:t xml:space="preserve"> </w:t>
      </w:r>
      <w:r w:rsidR="00DD5C42" w:rsidRPr="00AA0AAA">
        <w:rPr>
          <w:lang w:eastAsia="sk-SK"/>
        </w:rPr>
        <w:t>o</w:t>
      </w:r>
      <w:r w:rsidR="00092AB0" w:rsidRPr="00AA0AAA">
        <w:rPr>
          <w:lang w:eastAsia="sk-SK"/>
        </w:rPr>
        <w:t>ds.</w:t>
      </w:r>
      <w:r w:rsidR="00542FE0">
        <w:rPr>
          <w:lang w:eastAsia="sk-SK"/>
        </w:rPr>
        <w:t xml:space="preserve"> 5</w:t>
      </w:r>
      <w:r w:rsidRPr="00AA0AAA">
        <w:rPr>
          <w:lang w:eastAsia="sk-SK"/>
        </w:rPr>
        <w:t>, tak je povinný zaplatiť predávajúcemu</w:t>
      </w:r>
      <w:r w:rsidR="00BD5222" w:rsidRPr="00AA0AAA">
        <w:rPr>
          <w:lang w:eastAsia="sk-SK"/>
        </w:rPr>
        <w:t xml:space="preserve"> </w:t>
      </w:r>
      <w:r w:rsidRPr="00AA0AAA">
        <w:rPr>
          <w:lang w:eastAsia="sk-SK"/>
        </w:rPr>
        <w:t>úrok z omeškania vo výške určenej na základe príslušných ustanovení zákona z nezaplatenej sumy za každý deň omeškania</w:t>
      </w:r>
      <w:r w:rsidR="00BD5222" w:rsidRPr="00AA0AAA">
        <w:rPr>
          <w:lang w:eastAsia="sk-SK"/>
        </w:rPr>
        <w:t xml:space="preserve"> </w:t>
      </w:r>
      <w:r w:rsidRPr="00AA0AAA">
        <w:rPr>
          <w:lang w:eastAsia="sk-SK"/>
        </w:rPr>
        <w:t xml:space="preserve">úhrady. </w:t>
      </w:r>
    </w:p>
    <w:p w14:paraId="62CB1730" w14:textId="77777777" w:rsidR="0002606F" w:rsidRPr="00AA0AAA" w:rsidRDefault="0002606F" w:rsidP="00AA0AAA">
      <w:pPr>
        <w:ind w:left="360"/>
        <w:jc w:val="both"/>
        <w:rPr>
          <w:lang w:eastAsia="sk-SK"/>
        </w:rPr>
      </w:pPr>
    </w:p>
    <w:p w14:paraId="244569A6" w14:textId="77777777" w:rsidR="0002606F" w:rsidRPr="00AA0AAA" w:rsidRDefault="0002606F" w:rsidP="00AA0AAA">
      <w:pPr>
        <w:numPr>
          <w:ilvl w:val="0"/>
          <w:numId w:val="8"/>
        </w:numPr>
        <w:jc w:val="both"/>
        <w:rPr>
          <w:lang w:eastAsia="sk-SK"/>
        </w:rPr>
      </w:pPr>
      <w:r w:rsidRPr="00AA0AAA">
        <w:rPr>
          <w:lang w:eastAsia="sk-SK"/>
        </w:rPr>
        <w:t>V prípade, ak predávajúci</w:t>
      </w:r>
      <w:r w:rsidR="00BD5222" w:rsidRPr="00AA0AAA">
        <w:rPr>
          <w:lang w:eastAsia="sk-SK"/>
        </w:rPr>
        <w:t xml:space="preserve"> </w:t>
      </w:r>
      <w:r w:rsidRPr="00AA0AAA">
        <w:rPr>
          <w:lang w:eastAsia="sk-SK"/>
        </w:rPr>
        <w:t>nedodá objednaný</w:t>
      </w:r>
      <w:r w:rsidR="001B3467" w:rsidRPr="00AA0AAA">
        <w:rPr>
          <w:lang w:eastAsia="sk-SK"/>
        </w:rPr>
        <w:t xml:space="preserve"> tovar -</w:t>
      </w:r>
      <w:r w:rsidRPr="00AA0AAA">
        <w:rPr>
          <w:lang w:eastAsia="sk-SK"/>
        </w:rPr>
        <w:t xml:space="preserve"> predmet </w:t>
      </w:r>
      <w:r w:rsidR="001B3467" w:rsidRPr="00AA0AAA">
        <w:rPr>
          <w:lang w:eastAsia="sk-SK"/>
        </w:rPr>
        <w:t>rámcovej dohody</w:t>
      </w:r>
      <w:r w:rsidR="00BD5222" w:rsidRPr="00AA0AAA">
        <w:rPr>
          <w:lang w:eastAsia="sk-SK"/>
        </w:rPr>
        <w:t xml:space="preserve"> </w:t>
      </w:r>
      <w:r w:rsidRPr="00AA0AAA">
        <w:rPr>
          <w:lang w:eastAsia="sk-SK"/>
        </w:rPr>
        <w:t>na základe objednávky</w:t>
      </w:r>
      <w:r w:rsidR="00BD5222" w:rsidRPr="00AA0AAA">
        <w:rPr>
          <w:lang w:eastAsia="sk-SK"/>
        </w:rPr>
        <w:t xml:space="preserve"> </w:t>
      </w:r>
      <w:r w:rsidRPr="00AA0AAA">
        <w:rPr>
          <w:lang w:eastAsia="sk-SK"/>
        </w:rPr>
        <w:t xml:space="preserve">riadne a včas, tak je povinný zaplatiť kupujúcemu zmluvnú pokutu vo výške </w:t>
      </w:r>
      <w:r w:rsidR="004B059E" w:rsidRPr="00AA0AAA">
        <w:rPr>
          <w:lang w:eastAsia="sk-SK"/>
        </w:rPr>
        <w:t>0,</w:t>
      </w:r>
      <w:r w:rsidRPr="00AA0AAA">
        <w:rPr>
          <w:color w:val="000000" w:themeColor="text1"/>
          <w:lang w:eastAsia="sk-SK"/>
        </w:rPr>
        <w:t xml:space="preserve">1 % </w:t>
      </w:r>
      <w:r w:rsidRPr="00AA0AAA">
        <w:rPr>
          <w:lang w:eastAsia="sk-SK"/>
        </w:rPr>
        <w:t xml:space="preserve">z celkovej ceny nedodaného </w:t>
      </w:r>
      <w:r w:rsidR="001B3467" w:rsidRPr="00AA0AAA">
        <w:rPr>
          <w:lang w:eastAsia="sk-SK"/>
        </w:rPr>
        <w:t>tovaru</w:t>
      </w:r>
      <w:r w:rsidR="00BD5222" w:rsidRPr="00AA0AAA">
        <w:rPr>
          <w:lang w:eastAsia="sk-SK"/>
        </w:rPr>
        <w:t xml:space="preserve"> </w:t>
      </w:r>
      <w:r w:rsidRPr="00AA0AAA">
        <w:rPr>
          <w:lang w:eastAsia="sk-SK"/>
        </w:rPr>
        <w:t>uvedeného v dotknutej objednávke za každý deň omeškania.</w:t>
      </w:r>
    </w:p>
    <w:p w14:paraId="15F2DDA6" w14:textId="77777777" w:rsidR="0002606F" w:rsidRPr="00AA0AAA" w:rsidRDefault="0002606F" w:rsidP="00AA0AAA">
      <w:pPr>
        <w:ind w:left="360"/>
        <w:jc w:val="both"/>
        <w:rPr>
          <w:lang w:eastAsia="sk-SK"/>
        </w:rPr>
      </w:pPr>
    </w:p>
    <w:p w14:paraId="212DE2B4" w14:textId="77777777" w:rsidR="0002606F" w:rsidRPr="00AA0AAA" w:rsidRDefault="0002606F" w:rsidP="00AA0AAA">
      <w:pPr>
        <w:numPr>
          <w:ilvl w:val="0"/>
          <w:numId w:val="8"/>
        </w:numPr>
        <w:jc w:val="both"/>
        <w:rPr>
          <w:bCs/>
          <w:lang w:eastAsia="sk-SK"/>
        </w:rPr>
      </w:pPr>
      <w:r w:rsidRPr="00AA0AAA">
        <w:rPr>
          <w:bCs/>
          <w:lang w:eastAsia="sk-SK"/>
        </w:rPr>
        <w:t>V prípade, ak kupujúci odstúpi od tejto rámcovej dohody z dôvodu podstatného porušenia tejto rámcovej dohody predávajúcim, má kupujúci nárok na zmluvnú pokutu vo výške</w:t>
      </w:r>
      <w:r w:rsidR="00E55DEC">
        <w:rPr>
          <w:bCs/>
          <w:lang w:eastAsia="sk-SK"/>
        </w:rPr>
        <w:t xml:space="preserve"> 5</w:t>
      </w:r>
      <w:r w:rsidRPr="00AA0AAA">
        <w:rPr>
          <w:bCs/>
          <w:color w:val="000000" w:themeColor="text1"/>
          <w:lang w:eastAsia="sk-SK"/>
        </w:rPr>
        <w:t>% z </w:t>
      </w:r>
      <w:r w:rsidRPr="00AA0AAA">
        <w:rPr>
          <w:bCs/>
          <w:lang w:eastAsia="sk-SK"/>
        </w:rPr>
        <w:t>celkovej ceny</w:t>
      </w:r>
      <w:r w:rsidR="00A6552B" w:rsidRPr="00AA0AAA">
        <w:rPr>
          <w:bCs/>
          <w:lang w:eastAsia="sk-SK"/>
        </w:rPr>
        <w:t xml:space="preserve"> tovaru, ktorý by mohol kupujúci ešte v budúcnosti odobrať, teda zo sumy predstavujúcej rozdiel celkového finančného limitu a ceny odobratého tovaru. </w:t>
      </w:r>
    </w:p>
    <w:p w14:paraId="785ECC1C" w14:textId="77777777" w:rsidR="0002606F" w:rsidRPr="00AA0AAA" w:rsidRDefault="0002606F" w:rsidP="00AA0AAA">
      <w:pPr>
        <w:jc w:val="both"/>
        <w:rPr>
          <w:lang w:eastAsia="sk-SK"/>
        </w:rPr>
      </w:pPr>
    </w:p>
    <w:p w14:paraId="67C93B44" w14:textId="77777777" w:rsidR="0002606F" w:rsidRPr="00AA0AAA" w:rsidRDefault="00B526EE" w:rsidP="00AA0AAA">
      <w:pPr>
        <w:numPr>
          <w:ilvl w:val="0"/>
          <w:numId w:val="8"/>
        </w:numPr>
        <w:jc w:val="both"/>
        <w:rPr>
          <w:bCs/>
          <w:lang w:eastAsia="sk-SK"/>
        </w:rPr>
      </w:pPr>
      <w:r w:rsidRPr="00AA0AAA">
        <w:rPr>
          <w:bCs/>
          <w:lang w:eastAsia="sk-SK"/>
        </w:rPr>
        <w:t>Predávajúci</w:t>
      </w:r>
      <w:r w:rsidR="00BD5222" w:rsidRPr="00AA0AAA">
        <w:rPr>
          <w:bCs/>
          <w:lang w:eastAsia="sk-SK"/>
        </w:rPr>
        <w:t xml:space="preserve"> </w:t>
      </w:r>
      <w:r w:rsidR="0002606F" w:rsidRPr="00AA0AAA">
        <w:rPr>
          <w:bCs/>
          <w:lang w:eastAsia="sk-SK"/>
        </w:rPr>
        <w:t>je povinný</w:t>
      </w:r>
      <w:r w:rsidR="00BD5222" w:rsidRPr="00AA0AAA">
        <w:rPr>
          <w:bCs/>
          <w:lang w:eastAsia="sk-SK"/>
        </w:rPr>
        <w:t xml:space="preserve"> </w:t>
      </w:r>
      <w:r w:rsidR="0002606F" w:rsidRPr="00AA0AAA">
        <w:rPr>
          <w:bCs/>
          <w:lang w:eastAsia="sk-SK"/>
        </w:rPr>
        <w:t xml:space="preserve">prizvať </w:t>
      </w:r>
      <w:r w:rsidRPr="00AA0AAA">
        <w:rPr>
          <w:bCs/>
          <w:lang w:eastAsia="sk-SK"/>
        </w:rPr>
        <w:t xml:space="preserve">kupujúceho </w:t>
      </w:r>
      <w:r w:rsidR="0002606F" w:rsidRPr="00AA0AAA">
        <w:rPr>
          <w:bCs/>
          <w:lang w:eastAsia="sk-SK"/>
        </w:rPr>
        <w:t>na posúdenie oprávnenosti reklamácie. Ak</w:t>
      </w:r>
      <w:r w:rsidR="00BD5222" w:rsidRPr="00AA0AAA">
        <w:rPr>
          <w:bCs/>
          <w:lang w:eastAsia="sk-SK"/>
        </w:rPr>
        <w:t xml:space="preserve"> </w:t>
      </w:r>
      <w:r w:rsidR="0002606F" w:rsidRPr="00AA0AAA">
        <w:rPr>
          <w:bCs/>
          <w:lang w:eastAsia="sk-SK"/>
        </w:rPr>
        <w:t>predávajúci</w:t>
      </w:r>
      <w:r w:rsidR="00BD5222" w:rsidRPr="00AA0AAA">
        <w:rPr>
          <w:bCs/>
          <w:lang w:eastAsia="sk-SK"/>
        </w:rPr>
        <w:t xml:space="preserve"> </w:t>
      </w:r>
      <w:r w:rsidR="0002606F" w:rsidRPr="00AA0AAA">
        <w:rPr>
          <w:bCs/>
          <w:lang w:eastAsia="sk-SK"/>
        </w:rPr>
        <w:t>mešká s vybavením reklamácie viac ako 3 dni, bude kupujúci účtovať</w:t>
      </w:r>
      <w:r w:rsidR="00BD5222" w:rsidRPr="00AA0AAA">
        <w:rPr>
          <w:bCs/>
          <w:lang w:eastAsia="sk-SK"/>
        </w:rPr>
        <w:t xml:space="preserve"> </w:t>
      </w:r>
      <w:r w:rsidR="0002606F" w:rsidRPr="00AA0AAA">
        <w:rPr>
          <w:bCs/>
          <w:lang w:eastAsia="sk-SK"/>
        </w:rPr>
        <w:t xml:space="preserve">zmluvnú pokutu vo výške </w:t>
      </w:r>
      <w:r w:rsidR="00E55DEC">
        <w:rPr>
          <w:bCs/>
          <w:lang w:eastAsia="sk-SK"/>
        </w:rPr>
        <w:t>0,5</w:t>
      </w:r>
      <w:r w:rsidR="0002606F" w:rsidRPr="00AA0AAA">
        <w:rPr>
          <w:bCs/>
          <w:lang w:eastAsia="sk-SK"/>
        </w:rPr>
        <w:t xml:space="preserve"> % z hodnoty reklamovaného predmetu za každý deň omeškania s vybavením reklamácie.</w:t>
      </w:r>
    </w:p>
    <w:p w14:paraId="2DF38B87" w14:textId="77777777" w:rsidR="0002606F" w:rsidRPr="00AA0AAA" w:rsidRDefault="0002606F" w:rsidP="00AA0AAA">
      <w:pPr>
        <w:ind w:left="360"/>
        <w:jc w:val="both"/>
        <w:rPr>
          <w:bCs/>
          <w:lang w:eastAsia="sk-SK"/>
        </w:rPr>
      </w:pPr>
    </w:p>
    <w:p w14:paraId="733C7C20" w14:textId="77777777" w:rsidR="0002606F" w:rsidRPr="00AA0AAA" w:rsidRDefault="0002606F" w:rsidP="00AA0AAA">
      <w:pPr>
        <w:numPr>
          <w:ilvl w:val="0"/>
          <w:numId w:val="8"/>
        </w:numPr>
        <w:jc w:val="both"/>
        <w:rPr>
          <w:bCs/>
          <w:lang w:eastAsia="sk-SK"/>
        </w:rPr>
      </w:pPr>
      <w:r w:rsidRPr="00AA0AAA">
        <w:rPr>
          <w:bCs/>
          <w:lang w:eastAsia="sk-SK"/>
        </w:rPr>
        <w:t>Popri zmluvnej pokute má kupujúci</w:t>
      </w:r>
      <w:r w:rsidR="00BD5222" w:rsidRPr="00AA0AAA">
        <w:rPr>
          <w:bCs/>
          <w:lang w:eastAsia="sk-SK"/>
        </w:rPr>
        <w:t xml:space="preserve"> </w:t>
      </w:r>
      <w:r w:rsidRPr="00AA0AAA">
        <w:rPr>
          <w:bCs/>
          <w:lang w:eastAsia="sk-SK"/>
        </w:rPr>
        <w:t>právo požadovať aj náhradu škody vo výške prevyšujúcej zmluvnú pokutu. Zmluvnú pokutu v zmysle tohto článku je možné kumulovať.</w:t>
      </w:r>
    </w:p>
    <w:p w14:paraId="7272DFC4" w14:textId="77777777" w:rsidR="0002606F" w:rsidRPr="00AA0AAA" w:rsidRDefault="0002606F" w:rsidP="00AA0AAA">
      <w:pPr>
        <w:tabs>
          <w:tab w:val="left" w:pos="284"/>
        </w:tabs>
        <w:jc w:val="both"/>
        <w:rPr>
          <w:color w:val="7030A0"/>
        </w:rPr>
      </w:pPr>
      <w:r w:rsidRPr="00AA0AAA">
        <w:t xml:space="preserve"> </w:t>
      </w:r>
    </w:p>
    <w:p w14:paraId="3BFF640E" w14:textId="77777777" w:rsidR="0002606F" w:rsidRPr="00AA0AAA" w:rsidRDefault="0002606F" w:rsidP="00AA0AAA">
      <w:pPr>
        <w:jc w:val="center"/>
        <w:rPr>
          <w:b/>
          <w:bCs/>
          <w:color w:val="000000" w:themeColor="text1"/>
          <w:lang w:eastAsia="sk-SK"/>
        </w:rPr>
      </w:pPr>
      <w:r w:rsidRPr="00AA0AAA">
        <w:rPr>
          <w:b/>
          <w:bCs/>
          <w:color w:val="000000" w:themeColor="text1"/>
          <w:lang w:eastAsia="sk-SK"/>
        </w:rPr>
        <w:t>IX.</w:t>
      </w:r>
    </w:p>
    <w:p w14:paraId="4FAE3EAF" w14:textId="77777777" w:rsidR="0002606F" w:rsidRPr="00AA0AAA" w:rsidRDefault="0002606F" w:rsidP="00AA0AAA">
      <w:pPr>
        <w:jc w:val="center"/>
        <w:rPr>
          <w:b/>
          <w:bCs/>
          <w:color w:val="000000" w:themeColor="text1"/>
          <w:lang w:eastAsia="sk-SK"/>
        </w:rPr>
      </w:pPr>
      <w:r w:rsidRPr="00AA0AAA">
        <w:rPr>
          <w:b/>
          <w:bCs/>
          <w:color w:val="000000" w:themeColor="text1"/>
          <w:lang w:eastAsia="sk-SK"/>
        </w:rPr>
        <w:t xml:space="preserve">Zmena </w:t>
      </w:r>
      <w:r w:rsidR="00B526EE" w:rsidRPr="00AA0AAA">
        <w:rPr>
          <w:b/>
          <w:bCs/>
          <w:color w:val="000000" w:themeColor="text1"/>
          <w:lang w:eastAsia="sk-SK"/>
        </w:rPr>
        <w:t>rámcovej dohody</w:t>
      </w:r>
    </w:p>
    <w:p w14:paraId="6AA791FE" w14:textId="77777777" w:rsidR="009365CF" w:rsidRPr="00AA0AAA" w:rsidRDefault="009365CF" w:rsidP="00AA0AAA">
      <w:pPr>
        <w:contextualSpacing/>
        <w:jc w:val="both"/>
        <w:rPr>
          <w:bCs/>
          <w:color w:val="000000" w:themeColor="text1"/>
          <w:lang w:eastAsia="sk-SK"/>
        </w:rPr>
      </w:pPr>
    </w:p>
    <w:p w14:paraId="3998B5FC" w14:textId="77777777" w:rsidR="0002606F" w:rsidRPr="00AA0AAA" w:rsidRDefault="0046223B" w:rsidP="00AA0AAA">
      <w:pPr>
        <w:pStyle w:val="Odsekzoznamu"/>
        <w:numPr>
          <w:ilvl w:val="0"/>
          <w:numId w:val="48"/>
        </w:numPr>
        <w:jc w:val="both"/>
        <w:rPr>
          <w:bCs/>
          <w:color w:val="000000" w:themeColor="text1"/>
          <w:lang w:eastAsia="sk-SK"/>
        </w:rPr>
      </w:pPr>
      <w:r w:rsidRPr="00AA0AAA">
        <w:rPr>
          <w:bCs/>
          <w:color w:val="000000" w:themeColor="text1"/>
          <w:lang w:eastAsia="sk-SK"/>
        </w:rPr>
        <w:t xml:space="preserve">Zmena </w:t>
      </w:r>
      <w:r w:rsidR="00317FA4" w:rsidRPr="00AA0AAA">
        <w:rPr>
          <w:bCs/>
          <w:color w:val="000000" w:themeColor="text1"/>
          <w:lang w:eastAsia="sk-SK"/>
        </w:rPr>
        <w:t xml:space="preserve">tejto rámcovej </w:t>
      </w:r>
      <w:r w:rsidR="00B526EE" w:rsidRPr="00AA0AAA">
        <w:rPr>
          <w:bCs/>
          <w:color w:val="000000" w:themeColor="text1"/>
          <w:lang w:eastAsia="sk-SK"/>
        </w:rPr>
        <w:t>dohody</w:t>
      </w:r>
      <w:r w:rsidR="00317FA4" w:rsidRPr="00AA0AAA">
        <w:rPr>
          <w:bCs/>
          <w:color w:val="000000" w:themeColor="text1"/>
          <w:lang w:eastAsia="sk-SK"/>
        </w:rPr>
        <w:t xml:space="preserve"> je možná len na základe vzájomnej dohody zmluvných strán,</w:t>
      </w:r>
      <w:r w:rsidR="00BD5222" w:rsidRPr="00AA0AAA">
        <w:rPr>
          <w:bCs/>
          <w:color w:val="000000" w:themeColor="text1"/>
          <w:lang w:eastAsia="sk-SK"/>
        </w:rPr>
        <w:t xml:space="preserve"> </w:t>
      </w:r>
      <w:r w:rsidR="00317FA4" w:rsidRPr="00AA0AAA">
        <w:rPr>
          <w:bCs/>
          <w:color w:val="000000" w:themeColor="text1"/>
          <w:lang w:eastAsia="sk-SK"/>
        </w:rPr>
        <w:t xml:space="preserve">ktorá sa vykoná písomným dodatkom. </w:t>
      </w:r>
    </w:p>
    <w:p w14:paraId="328A4FED" w14:textId="77777777" w:rsidR="0002606F" w:rsidRPr="00AA0AAA" w:rsidRDefault="0002606F" w:rsidP="00AA0AAA">
      <w:pPr>
        <w:jc w:val="both"/>
        <w:rPr>
          <w:bCs/>
          <w:color w:val="000000" w:themeColor="text1"/>
          <w:lang w:eastAsia="sk-SK"/>
        </w:rPr>
      </w:pPr>
    </w:p>
    <w:p w14:paraId="7F290698" w14:textId="77777777" w:rsidR="0002606F" w:rsidRPr="00AA0AAA" w:rsidRDefault="00317FA4" w:rsidP="00AA0AAA">
      <w:pPr>
        <w:pStyle w:val="Odsekzoznamu"/>
        <w:numPr>
          <w:ilvl w:val="0"/>
          <w:numId w:val="48"/>
        </w:numPr>
        <w:jc w:val="both"/>
        <w:rPr>
          <w:bCs/>
          <w:color w:val="000000" w:themeColor="text1"/>
          <w:lang w:eastAsia="sk-SK"/>
        </w:rPr>
      </w:pPr>
      <w:r w:rsidRPr="00AA0AAA">
        <w:rPr>
          <w:bCs/>
          <w:color w:val="000000" w:themeColor="text1"/>
          <w:lang w:eastAsia="sk-SK"/>
        </w:rPr>
        <w:t xml:space="preserve">Kupujúci je oprávnený požiadať predávajúceho o zmenu tejto rámcovej </w:t>
      </w:r>
      <w:r w:rsidR="001B3467" w:rsidRPr="00AA0AAA">
        <w:rPr>
          <w:bCs/>
          <w:color w:val="000000" w:themeColor="text1"/>
          <w:lang w:eastAsia="sk-SK"/>
        </w:rPr>
        <w:t>dohody</w:t>
      </w:r>
      <w:r w:rsidRPr="00AA0AAA">
        <w:rPr>
          <w:bCs/>
          <w:color w:val="000000" w:themeColor="text1"/>
          <w:lang w:eastAsia="sk-SK"/>
        </w:rPr>
        <w:t xml:space="preserve"> najmä v prípadoch, ak p</w:t>
      </w:r>
      <w:r w:rsidR="0002606F" w:rsidRPr="00AA0AAA">
        <w:rPr>
          <w:bCs/>
          <w:color w:val="000000" w:themeColor="text1"/>
          <w:lang w:eastAsia="sk-SK"/>
        </w:rPr>
        <w:t xml:space="preserve">otreba zmeny rámcovej </w:t>
      </w:r>
      <w:r w:rsidR="001B3467" w:rsidRPr="00AA0AAA">
        <w:rPr>
          <w:bCs/>
          <w:color w:val="000000" w:themeColor="text1"/>
          <w:lang w:eastAsia="sk-SK"/>
        </w:rPr>
        <w:t>dohody</w:t>
      </w:r>
      <w:r w:rsidR="00BD5222" w:rsidRPr="00AA0AAA">
        <w:rPr>
          <w:bCs/>
          <w:color w:val="000000" w:themeColor="text1"/>
          <w:lang w:eastAsia="sk-SK"/>
        </w:rPr>
        <w:t xml:space="preserve"> </w:t>
      </w:r>
      <w:r w:rsidR="0002606F" w:rsidRPr="00AA0AAA">
        <w:rPr>
          <w:bCs/>
          <w:color w:val="000000" w:themeColor="text1"/>
          <w:lang w:eastAsia="sk-SK"/>
        </w:rPr>
        <w:t xml:space="preserve">vyplynula z okolností, ktoré </w:t>
      </w:r>
      <w:r w:rsidRPr="00AA0AAA">
        <w:rPr>
          <w:bCs/>
          <w:color w:val="000000" w:themeColor="text1"/>
          <w:lang w:eastAsia="sk-SK"/>
        </w:rPr>
        <w:t xml:space="preserve">kupujúci ako </w:t>
      </w:r>
      <w:r w:rsidR="0002606F" w:rsidRPr="00AA0AAA">
        <w:rPr>
          <w:bCs/>
          <w:color w:val="000000" w:themeColor="text1"/>
          <w:lang w:eastAsia="sk-SK"/>
        </w:rPr>
        <w:t xml:space="preserve">verejný obstarávateľ nemohol predvídať a zmenou sa nemení charakter rámcovej dohody a to najmä v prípade nových inovatívnych </w:t>
      </w:r>
      <w:r w:rsidR="00C66F6F" w:rsidRPr="00AA0AAA">
        <w:rPr>
          <w:bCs/>
          <w:color w:val="000000" w:themeColor="text1"/>
          <w:lang w:eastAsia="sk-SK"/>
        </w:rPr>
        <w:t xml:space="preserve">predmetov zákazky alebo zmeny technickej </w:t>
      </w:r>
      <w:r w:rsidR="00C66F6F" w:rsidRPr="00AA0AAA">
        <w:rPr>
          <w:bCs/>
          <w:color w:val="000000" w:themeColor="text1"/>
          <w:lang w:eastAsia="sk-SK"/>
        </w:rPr>
        <w:lastRenderedPageBreak/>
        <w:t>špecifikácie a výrobných postupov vo výrobe uvedených tovarov.</w:t>
      </w:r>
      <w:r w:rsidR="0002606F" w:rsidRPr="00AA0AAA">
        <w:rPr>
          <w:bCs/>
          <w:color w:val="000000" w:themeColor="text1"/>
          <w:lang w:eastAsia="sk-SK"/>
        </w:rPr>
        <w:t xml:space="preserve"> Táto zmena bude vykonaná formou uzatvorenia dodatku</w:t>
      </w:r>
      <w:r w:rsidR="00BD5222" w:rsidRPr="00AA0AAA">
        <w:rPr>
          <w:bCs/>
          <w:color w:val="000000" w:themeColor="text1"/>
          <w:lang w:eastAsia="sk-SK"/>
        </w:rPr>
        <w:t xml:space="preserve"> </w:t>
      </w:r>
      <w:r w:rsidR="0002606F" w:rsidRPr="00AA0AAA">
        <w:rPr>
          <w:bCs/>
          <w:color w:val="000000" w:themeColor="text1"/>
          <w:lang w:eastAsia="sk-SK"/>
        </w:rPr>
        <w:t>k tejto rámcovej dohody.</w:t>
      </w:r>
    </w:p>
    <w:p w14:paraId="63EEEAB4" w14:textId="77777777" w:rsidR="0002606F" w:rsidRPr="00AA0AAA" w:rsidRDefault="0002606F" w:rsidP="00AA0AAA">
      <w:pPr>
        <w:jc w:val="both"/>
        <w:rPr>
          <w:bCs/>
          <w:color w:val="000000" w:themeColor="text1"/>
          <w:lang w:eastAsia="sk-SK"/>
        </w:rPr>
      </w:pPr>
    </w:p>
    <w:p w14:paraId="5FAEF466" w14:textId="77777777" w:rsidR="0002606F" w:rsidRPr="00AA0AAA" w:rsidRDefault="0002606F" w:rsidP="00AA0AAA">
      <w:pPr>
        <w:jc w:val="center"/>
        <w:rPr>
          <w:b/>
          <w:lang w:eastAsia="sk-SK"/>
        </w:rPr>
      </w:pPr>
      <w:r w:rsidRPr="00AA0AAA">
        <w:rPr>
          <w:b/>
          <w:lang w:eastAsia="sk-SK"/>
        </w:rPr>
        <w:t>X.</w:t>
      </w:r>
    </w:p>
    <w:p w14:paraId="55E2D44E" w14:textId="77777777" w:rsidR="0002606F" w:rsidRPr="00AA0AAA" w:rsidRDefault="0002606F" w:rsidP="00AA0AAA">
      <w:pPr>
        <w:jc w:val="center"/>
        <w:rPr>
          <w:b/>
          <w:lang w:eastAsia="sk-SK"/>
        </w:rPr>
      </w:pPr>
      <w:r w:rsidRPr="00AA0AAA">
        <w:rPr>
          <w:b/>
          <w:lang w:eastAsia="sk-SK"/>
        </w:rPr>
        <w:t>Riešenie sporov</w:t>
      </w:r>
    </w:p>
    <w:p w14:paraId="79F799B6" w14:textId="77777777" w:rsidR="0002606F" w:rsidRPr="00AA0AAA" w:rsidRDefault="0002606F" w:rsidP="00AA0AAA">
      <w:pPr>
        <w:jc w:val="both"/>
        <w:rPr>
          <w:b/>
          <w:lang w:eastAsia="sk-SK"/>
        </w:rPr>
      </w:pPr>
    </w:p>
    <w:p w14:paraId="2AD0D21B" w14:textId="77777777" w:rsidR="0002606F" w:rsidRPr="00AA0AAA" w:rsidRDefault="0002606F" w:rsidP="00AA0AAA">
      <w:pPr>
        <w:tabs>
          <w:tab w:val="left" w:pos="426"/>
        </w:tabs>
        <w:jc w:val="both"/>
        <w:rPr>
          <w:bCs/>
          <w:lang w:eastAsia="sk-SK"/>
        </w:rPr>
      </w:pPr>
      <w:r w:rsidRPr="00AA0AAA">
        <w:rPr>
          <w:bCs/>
          <w:lang w:eastAsia="sk-SK"/>
        </w:rPr>
        <w:t>Všetky spory vyplývajúce z tejto rámcovej dohody, vrátane sporov o jej platnosť, výklad alebo zrušenie, budú riešené dohodou</w:t>
      </w:r>
      <w:r w:rsidR="00317FA4" w:rsidRPr="00AA0AAA">
        <w:rPr>
          <w:bCs/>
          <w:lang w:eastAsia="sk-SK"/>
        </w:rPr>
        <w:t>, pričom ako rozhodné právo určujú zmluvné strany právo SR.</w:t>
      </w:r>
      <w:r w:rsidRPr="00AA0AAA">
        <w:rPr>
          <w:bCs/>
          <w:lang w:eastAsia="sk-SK"/>
        </w:rPr>
        <w:t xml:space="preserve"> V prípade, že k dohode nedôjde bude spor riešený pred príslušným súdom SR.</w:t>
      </w:r>
    </w:p>
    <w:p w14:paraId="28191A5F" w14:textId="77777777" w:rsidR="0002606F" w:rsidRPr="00AA0AAA" w:rsidRDefault="0002606F" w:rsidP="00AA0AAA">
      <w:pPr>
        <w:tabs>
          <w:tab w:val="left" w:pos="426"/>
        </w:tabs>
        <w:rPr>
          <w:bCs/>
          <w:lang w:eastAsia="sk-SK"/>
        </w:rPr>
      </w:pPr>
    </w:p>
    <w:p w14:paraId="661569B4" w14:textId="77777777" w:rsidR="00147698" w:rsidRPr="00AA0AAA" w:rsidRDefault="00147698" w:rsidP="00AA0AAA">
      <w:pPr>
        <w:tabs>
          <w:tab w:val="left" w:pos="426"/>
        </w:tabs>
        <w:rPr>
          <w:bCs/>
          <w:lang w:eastAsia="sk-SK"/>
        </w:rPr>
      </w:pPr>
    </w:p>
    <w:p w14:paraId="5E850B43" w14:textId="77777777" w:rsidR="0002606F" w:rsidRPr="00AA0AAA" w:rsidRDefault="0002606F" w:rsidP="00AA0AAA">
      <w:pPr>
        <w:tabs>
          <w:tab w:val="left" w:pos="426"/>
        </w:tabs>
        <w:ind w:left="360"/>
        <w:jc w:val="center"/>
        <w:rPr>
          <w:b/>
          <w:bCs/>
          <w:lang w:eastAsia="sk-SK"/>
        </w:rPr>
      </w:pPr>
      <w:r w:rsidRPr="00AA0AAA">
        <w:rPr>
          <w:b/>
          <w:bCs/>
          <w:lang w:eastAsia="sk-SK"/>
        </w:rPr>
        <w:t>XI.</w:t>
      </w:r>
    </w:p>
    <w:p w14:paraId="310DE042" w14:textId="77777777" w:rsidR="0002606F" w:rsidRPr="00AA0AAA" w:rsidRDefault="0002606F" w:rsidP="00AA0AAA">
      <w:pPr>
        <w:tabs>
          <w:tab w:val="left" w:pos="426"/>
        </w:tabs>
        <w:ind w:left="360"/>
        <w:jc w:val="center"/>
        <w:rPr>
          <w:b/>
          <w:bCs/>
          <w:lang w:eastAsia="sk-SK"/>
        </w:rPr>
      </w:pPr>
      <w:r w:rsidRPr="00AA0AAA">
        <w:rPr>
          <w:b/>
          <w:bCs/>
          <w:lang w:eastAsia="sk-SK"/>
        </w:rPr>
        <w:t>Ukončenie</w:t>
      </w:r>
      <w:r w:rsidR="004B363E">
        <w:rPr>
          <w:b/>
          <w:bCs/>
          <w:lang w:eastAsia="sk-SK"/>
        </w:rPr>
        <w:t xml:space="preserve"> rámcovej dohody </w:t>
      </w:r>
      <w:r w:rsidRPr="00AA0AAA">
        <w:rPr>
          <w:b/>
          <w:bCs/>
          <w:lang w:eastAsia="sk-SK"/>
        </w:rPr>
        <w:t xml:space="preserve"> a úhrada súvisiacich nákladov</w:t>
      </w:r>
    </w:p>
    <w:p w14:paraId="7C61126C" w14:textId="77777777" w:rsidR="0002606F" w:rsidRPr="00AA0AAA" w:rsidRDefault="0002606F" w:rsidP="00AA0AAA">
      <w:pPr>
        <w:tabs>
          <w:tab w:val="left" w:pos="426"/>
        </w:tabs>
        <w:ind w:left="360"/>
        <w:jc w:val="center"/>
        <w:rPr>
          <w:b/>
          <w:bCs/>
          <w:lang w:eastAsia="sk-SK"/>
        </w:rPr>
      </w:pPr>
    </w:p>
    <w:p w14:paraId="330CC042" w14:textId="77777777" w:rsidR="0002606F" w:rsidRPr="00AA0AAA" w:rsidRDefault="0002606F" w:rsidP="00AA0AAA">
      <w:pPr>
        <w:numPr>
          <w:ilvl w:val="0"/>
          <w:numId w:val="14"/>
        </w:numPr>
        <w:tabs>
          <w:tab w:val="left" w:pos="0"/>
        </w:tabs>
        <w:ind w:left="426" w:hanging="426"/>
        <w:contextualSpacing/>
        <w:jc w:val="both"/>
        <w:rPr>
          <w:bCs/>
          <w:color w:val="000000" w:themeColor="text1"/>
          <w:lang w:eastAsia="sk-SK"/>
        </w:rPr>
      </w:pPr>
      <w:r w:rsidRPr="00AA0AAA">
        <w:rPr>
          <w:bCs/>
          <w:lang w:eastAsia="sk-SK"/>
        </w:rPr>
        <w:t xml:space="preserve">Od tejto rámcovej dohody môže písomne odstúpiť ktorákoľvek zo zmluvných strán </w:t>
      </w:r>
      <w:r w:rsidRPr="00AA0AAA">
        <w:rPr>
          <w:bCs/>
          <w:color w:val="000000" w:themeColor="text1"/>
          <w:lang w:eastAsia="sk-SK"/>
        </w:rPr>
        <w:t>v prípadoch uvedených v tejto rámcovej dohode alebo v súlade s ustanoveniami Obchodného zákonníka resp. iného osobitného zákona.</w:t>
      </w:r>
      <w:r w:rsidR="00BD5222" w:rsidRPr="00AA0AAA">
        <w:rPr>
          <w:bCs/>
          <w:color w:val="000000" w:themeColor="text1"/>
          <w:lang w:eastAsia="sk-SK"/>
        </w:rPr>
        <w:t xml:space="preserve"> </w:t>
      </w:r>
      <w:r w:rsidR="004E0A99" w:rsidRPr="00AA0AAA">
        <w:rPr>
          <w:bCs/>
          <w:color w:val="000000" w:themeColor="text1"/>
          <w:lang w:eastAsia="sk-SK"/>
        </w:rPr>
        <w:t xml:space="preserve">Ak kupujúcemu vzniklo právo odstúpiť od rámcovej </w:t>
      </w:r>
      <w:r w:rsidR="001B3467" w:rsidRPr="00AA0AAA">
        <w:rPr>
          <w:bCs/>
          <w:color w:val="000000" w:themeColor="text1"/>
          <w:lang w:eastAsia="sk-SK"/>
        </w:rPr>
        <w:t>dohody</w:t>
      </w:r>
      <w:r w:rsidR="004E0A99" w:rsidRPr="00AA0AAA">
        <w:rPr>
          <w:bCs/>
          <w:color w:val="000000" w:themeColor="text1"/>
          <w:lang w:eastAsia="sk-SK"/>
        </w:rPr>
        <w:t xml:space="preserve"> môže v tomto prípade odstúpiť aj od objednávok, ktoré neboli ku dňu vzniku práva na odstúpenie riadne a/alebo včas splnené a/alebo plnenie ktorých má ešte len nastať</w:t>
      </w:r>
      <w:r w:rsidR="00B526EE" w:rsidRPr="00AA0AAA">
        <w:rPr>
          <w:bCs/>
          <w:color w:val="000000" w:themeColor="text1"/>
          <w:lang w:eastAsia="sk-SK"/>
        </w:rPr>
        <w:t xml:space="preserve"> a/alebo ktoré boli splnené len čiastočne.</w:t>
      </w:r>
      <w:r w:rsidR="00BD5222" w:rsidRPr="00AA0AAA">
        <w:rPr>
          <w:bCs/>
          <w:color w:val="000000" w:themeColor="text1"/>
          <w:lang w:eastAsia="sk-SK"/>
        </w:rPr>
        <w:t xml:space="preserve"> </w:t>
      </w:r>
    </w:p>
    <w:p w14:paraId="0B3863BE" w14:textId="77777777" w:rsidR="0002606F" w:rsidRPr="00AA0AAA" w:rsidRDefault="0002606F" w:rsidP="00AA0AAA">
      <w:pPr>
        <w:tabs>
          <w:tab w:val="left" w:pos="0"/>
        </w:tabs>
        <w:ind w:left="426"/>
        <w:contextualSpacing/>
        <w:jc w:val="both"/>
        <w:rPr>
          <w:bCs/>
          <w:lang w:eastAsia="sk-SK"/>
        </w:rPr>
      </w:pPr>
    </w:p>
    <w:p w14:paraId="0D57399B" w14:textId="77777777" w:rsidR="0002606F" w:rsidRPr="00AA0AAA" w:rsidRDefault="0002606F" w:rsidP="00AA0AAA">
      <w:pPr>
        <w:numPr>
          <w:ilvl w:val="0"/>
          <w:numId w:val="14"/>
        </w:numPr>
        <w:tabs>
          <w:tab w:val="left" w:pos="0"/>
        </w:tabs>
        <w:ind w:left="426" w:hanging="426"/>
        <w:contextualSpacing/>
        <w:jc w:val="both"/>
        <w:rPr>
          <w:bCs/>
          <w:lang w:eastAsia="sk-SK"/>
        </w:rPr>
      </w:pPr>
      <w:r w:rsidRPr="00864ED2">
        <w:rPr>
          <w:bCs/>
          <w:lang w:eastAsia="sk-SK"/>
        </w:rPr>
        <w:t>Za podstatné porušenie tejto rámcovej dohody na základe ktorého môže kupujúci</w:t>
      </w:r>
      <w:r w:rsidRPr="00AA0AAA">
        <w:rPr>
          <w:bCs/>
          <w:lang w:eastAsia="sk-SK"/>
        </w:rPr>
        <w:t xml:space="preserve"> okamžite odstúpiť od tejto rámcovej dohody</w:t>
      </w:r>
      <w:r w:rsidR="00317FA4" w:rsidRPr="00AA0AAA">
        <w:rPr>
          <w:bCs/>
          <w:lang w:eastAsia="sk-SK"/>
        </w:rPr>
        <w:t xml:space="preserve"> a/alebo objednáv</w:t>
      </w:r>
      <w:r w:rsidR="004E0A99" w:rsidRPr="00AA0AAA">
        <w:rPr>
          <w:bCs/>
          <w:lang w:eastAsia="sk-SK"/>
        </w:rPr>
        <w:t>o</w:t>
      </w:r>
      <w:r w:rsidR="00317FA4" w:rsidRPr="00AA0AAA">
        <w:rPr>
          <w:bCs/>
          <w:lang w:eastAsia="sk-SK"/>
        </w:rPr>
        <w:t>k</w:t>
      </w:r>
      <w:r w:rsidR="00BD5222" w:rsidRPr="00AA0AAA">
        <w:rPr>
          <w:bCs/>
          <w:lang w:eastAsia="sk-SK"/>
        </w:rPr>
        <w:t xml:space="preserve"> </w:t>
      </w:r>
      <w:r w:rsidRPr="00AA0AAA">
        <w:rPr>
          <w:bCs/>
          <w:lang w:eastAsia="sk-SK"/>
        </w:rPr>
        <w:t>sa považuje najmä ak :</w:t>
      </w:r>
    </w:p>
    <w:p w14:paraId="6649B105" w14:textId="77777777" w:rsidR="0002606F" w:rsidRPr="00AA0AAA" w:rsidRDefault="0002606F" w:rsidP="00AA0AAA">
      <w:pPr>
        <w:numPr>
          <w:ilvl w:val="0"/>
          <w:numId w:val="29"/>
        </w:numPr>
        <w:tabs>
          <w:tab w:val="left" w:pos="0"/>
        </w:tabs>
        <w:contextualSpacing/>
        <w:jc w:val="both"/>
        <w:rPr>
          <w:bCs/>
          <w:lang w:eastAsia="sk-SK"/>
        </w:rPr>
      </w:pPr>
      <w:r w:rsidRPr="00AA0AAA">
        <w:rPr>
          <w:bCs/>
          <w:lang w:eastAsia="sk-SK"/>
        </w:rPr>
        <w:t>predávajúci</w:t>
      </w:r>
      <w:r w:rsidR="00BD5222" w:rsidRPr="00AA0AAA">
        <w:rPr>
          <w:bCs/>
          <w:lang w:eastAsia="sk-SK"/>
        </w:rPr>
        <w:t xml:space="preserve"> </w:t>
      </w:r>
      <w:r w:rsidRPr="00AA0AAA">
        <w:rPr>
          <w:bCs/>
          <w:lang w:eastAsia="sk-SK"/>
        </w:rPr>
        <w:t>bude</w:t>
      </w:r>
      <w:r w:rsidR="00BD5222" w:rsidRPr="00AA0AAA">
        <w:rPr>
          <w:bCs/>
          <w:lang w:eastAsia="sk-SK"/>
        </w:rPr>
        <w:t xml:space="preserve"> </w:t>
      </w:r>
      <w:r w:rsidRPr="00AA0AAA">
        <w:rPr>
          <w:bCs/>
          <w:lang w:eastAsia="sk-SK"/>
        </w:rPr>
        <w:t xml:space="preserve">v omeškaní s plnením predmetu rámcovej dohody na základe jednotlivej objednávky o viac ako 8 pracovných dní, </w:t>
      </w:r>
    </w:p>
    <w:p w14:paraId="3418F21F" w14:textId="77777777" w:rsidR="0002606F" w:rsidRPr="00AA0AAA" w:rsidRDefault="0002606F" w:rsidP="00AA0AAA">
      <w:pPr>
        <w:numPr>
          <w:ilvl w:val="0"/>
          <w:numId w:val="29"/>
        </w:numPr>
        <w:tabs>
          <w:tab w:val="left" w:pos="0"/>
        </w:tabs>
        <w:contextualSpacing/>
        <w:jc w:val="both"/>
        <w:rPr>
          <w:bCs/>
          <w:lang w:eastAsia="sk-SK"/>
        </w:rPr>
      </w:pPr>
      <w:r w:rsidRPr="00AA0AAA">
        <w:rPr>
          <w:bCs/>
          <w:lang w:eastAsia="sk-SK"/>
        </w:rPr>
        <w:t>predávajúci</w:t>
      </w:r>
      <w:r w:rsidR="00BD5222" w:rsidRPr="00AA0AAA">
        <w:rPr>
          <w:bCs/>
          <w:lang w:eastAsia="sk-SK"/>
        </w:rPr>
        <w:t xml:space="preserve"> </w:t>
      </w:r>
      <w:r w:rsidRPr="00AA0AAA">
        <w:rPr>
          <w:bCs/>
          <w:lang w:eastAsia="sk-SK"/>
        </w:rPr>
        <w:t>dodal na základe tejto rámcovej dohody</w:t>
      </w:r>
      <w:r w:rsidR="00A95B05" w:rsidRPr="00AA0AAA">
        <w:rPr>
          <w:bCs/>
          <w:lang w:eastAsia="sk-SK"/>
        </w:rPr>
        <w:t xml:space="preserve"> minimálne trikrát</w:t>
      </w:r>
      <w:r w:rsidR="00BD5222" w:rsidRPr="00AA0AAA">
        <w:rPr>
          <w:bCs/>
          <w:lang w:eastAsia="sk-SK"/>
        </w:rPr>
        <w:t xml:space="preserve"> </w:t>
      </w:r>
      <w:r w:rsidRPr="00AA0AAA">
        <w:rPr>
          <w:bCs/>
          <w:lang w:eastAsia="sk-SK"/>
        </w:rPr>
        <w:t xml:space="preserve">nekvalitný tovar, za ktorý sa považuje tovar nespĺňajúci podmienky podľa článku </w:t>
      </w:r>
      <w:r w:rsidR="00542FE0">
        <w:rPr>
          <w:bCs/>
          <w:lang w:eastAsia="sk-SK"/>
        </w:rPr>
        <w:t>II</w:t>
      </w:r>
      <w:r w:rsidRPr="00AA0AAA">
        <w:rPr>
          <w:bCs/>
          <w:lang w:eastAsia="sk-SK"/>
        </w:rPr>
        <w:t>. tejto rámcovej dohody,</w:t>
      </w:r>
    </w:p>
    <w:p w14:paraId="3C0D58EB" w14:textId="77777777" w:rsidR="0002606F" w:rsidRPr="00AA0AAA" w:rsidRDefault="0002606F" w:rsidP="00AA0AAA">
      <w:pPr>
        <w:numPr>
          <w:ilvl w:val="0"/>
          <w:numId w:val="29"/>
        </w:numPr>
        <w:tabs>
          <w:tab w:val="left" w:pos="0"/>
        </w:tabs>
        <w:contextualSpacing/>
        <w:jc w:val="both"/>
        <w:rPr>
          <w:bCs/>
          <w:lang w:eastAsia="sk-SK"/>
        </w:rPr>
      </w:pPr>
      <w:r w:rsidRPr="00AA0AAA">
        <w:rPr>
          <w:bCs/>
          <w:lang w:eastAsia="sk-SK"/>
        </w:rPr>
        <w:t>predávajúci pri plnení predmetu tejto rámcovej dohody konal v rozpore s niektorým so všeobecne záväzných právnych predpisov,</w:t>
      </w:r>
    </w:p>
    <w:p w14:paraId="6718F80D" w14:textId="77777777" w:rsidR="0002606F" w:rsidRPr="00AA0AAA" w:rsidRDefault="0002606F" w:rsidP="00AA0AAA">
      <w:pPr>
        <w:widowControl w:val="0"/>
        <w:numPr>
          <w:ilvl w:val="0"/>
          <w:numId w:val="29"/>
        </w:numPr>
        <w:autoSpaceDE w:val="0"/>
        <w:autoSpaceDN w:val="0"/>
        <w:adjustRightInd w:val="0"/>
        <w:ind w:left="782" w:hanging="357"/>
        <w:jc w:val="both"/>
        <w:rPr>
          <w:rFonts w:eastAsia="Calibri"/>
          <w:bCs/>
          <w:lang w:eastAsia="sk-SK"/>
        </w:rPr>
      </w:pPr>
      <w:r w:rsidRPr="00AA0AAA">
        <w:rPr>
          <w:rFonts w:eastAsia="Calibri"/>
          <w:bCs/>
          <w:lang w:eastAsia="sk-SK"/>
        </w:rPr>
        <w:t>predávajúci stratil podnikateľské oprávnenie vzťahujúce sa k predmetu tejto rámcovej dohody,</w:t>
      </w:r>
    </w:p>
    <w:p w14:paraId="43F0EBE8" w14:textId="77777777" w:rsidR="0002606F" w:rsidRPr="00AA0AAA" w:rsidRDefault="0002606F" w:rsidP="00AA0AAA">
      <w:pPr>
        <w:widowControl w:val="0"/>
        <w:numPr>
          <w:ilvl w:val="0"/>
          <w:numId w:val="29"/>
        </w:numPr>
        <w:autoSpaceDE w:val="0"/>
        <w:autoSpaceDN w:val="0"/>
        <w:adjustRightInd w:val="0"/>
        <w:ind w:left="782" w:hanging="357"/>
        <w:jc w:val="both"/>
        <w:rPr>
          <w:rFonts w:eastAsia="Calibri"/>
          <w:bCs/>
          <w:lang w:eastAsia="sk-SK"/>
        </w:rPr>
      </w:pPr>
      <w:r w:rsidRPr="00AA0AAA">
        <w:rPr>
          <w:rFonts w:eastAsia="Calibri"/>
          <w:bCs/>
          <w:lang w:eastAsia="sk-SK"/>
        </w:rPr>
        <w:t>predávajúci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C96ED50" w14:textId="77777777" w:rsidR="00AA0AAA" w:rsidRDefault="00AA0AAA" w:rsidP="00AA0AAA">
      <w:pPr>
        <w:widowControl w:val="0"/>
        <w:autoSpaceDE w:val="0"/>
        <w:autoSpaceDN w:val="0"/>
        <w:adjustRightInd w:val="0"/>
        <w:jc w:val="both"/>
        <w:rPr>
          <w:rFonts w:eastAsia="Calibri"/>
          <w:bCs/>
          <w:color w:val="000000" w:themeColor="text1"/>
          <w:lang w:eastAsia="sk-SK"/>
        </w:rPr>
      </w:pPr>
    </w:p>
    <w:p w14:paraId="151ADB39" w14:textId="77777777" w:rsidR="00AA0AAA" w:rsidRPr="00864ED2" w:rsidRDefault="00AA0AAA" w:rsidP="00AA0AAA">
      <w:pPr>
        <w:widowControl w:val="0"/>
        <w:numPr>
          <w:ilvl w:val="0"/>
          <w:numId w:val="14"/>
        </w:numPr>
        <w:autoSpaceDE w:val="0"/>
        <w:autoSpaceDN w:val="0"/>
        <w:adjustRightInd w:val="0"/>
        <w:ind w:left="426" w:hanging="426"/>
        <w:jc w:val="both"/>
        <w:rPr>
          <w:rFonts w:eastAsia="Calibri"/>
          <w:bCs/>
          <w:color w:val="000000" w:themeColor="text1"/>
          <w:lang w:eastAsia="sk-SK"/>
        </w:rPr>
      </w:pPr>
      <w:r w:rsidRPr="00864ED2">
        <w:rPr>
          <w:rFonts w:eastAsia="Calibri"/>
          <w:bCs/>
          <w:color w:val="000000" w:themeColor="text1"/>
          <w:lang w:eastAsia="sk-SK"/>
        </w:rPr>
        <w:t xml:space="preserve">Kupujúci je oprávnený od tejto </w:t>
      </w:r>
      <w:r w:rsidR="004B363E" w:rsidRPr="00864ED2">
        <w:rPr>
          <w:rFonts w:eastAsia="Calibri"/>
          <w:bCs/>
          <w:color w:val="000000" w:themeColor="text1"/>
          <w:lang w:eastAsia="sk-SK"/>
        </w:rPr>
        <w:t xml:space="preserve">rámcovej dohody </w:t>
      </w:r>
      <w:r w:rsidRPr="00864ED2">
        <w:rPr>
          <w:rFonts w:eastAsia="Calibri"/>
          <w:bCs/>
          <w:color w:val="000000" w:themeColor="text1"/>
          <w:lang w:eastAsia="sk-SK"/>
        </w:rPr>
        <w:t xml:space="preserve"> odstúpiť aj v prípade, ak predávajúci porušil povinnosť z iného záväzkového vzťahu, ktorý má uzatvorený s kupujúcim a ani na základe (dodatočnej) výzvy si túto povinnosť nesplnil alebo ak predávajúci od tohto iného záväzkového vzťahu odstúpil.</w:t>
      </w:r>
      <w:r w:rsidR="004B363E" w:rsidRPr="00864ED2">
        <w:rPr>
          <w:rFonts w:eastAsia="Calibri"/>
          <w:bCs/>
          <w:color w:val="000000" w:themeColor="text1"/>
          <w:lang w:eastAsia="sk-SK"/>
        </w:rPr>
        <w:t xml:space="preserve"> Kupujúci je taktiež oprávnený odstúpiť od tejto rámcovej dohody aj v prípadoch, ak mu takéto právo vznikne na základe zákona, napríklad podľa § 19  zákona č. 343/2015 Z.z. o verejnom obstarávaní v znení neskorších predpisov</w:t>
      </w:r>
    </w:p>
    <w:p w14:paraId="4258E649" w14:textId="77777777" w:rsidR="00AA0AAA" w:rsidRPr="00AA0AAA" w:rsidRDefault="00AA0AAA" w:rsidP="00AA0AAA">
      <w:pPr>
        <w:widowControl w:val="0"/>
        <w:autoSpaceDE w:val="0"/>
        <w:autoSpaceDN w:val="0"/>
        <w:adjustRightInd w:val="0"/>
        <w:jc w:val="both"/>
        <w:rPr>
          <w:rFonts w:eastAsia="Calibri"/>
          <w:bCs/>
          <w:color w:val="000000" w:themeColor="text1"/>
          <w:lang w:eastAsia="sk-SK"/>
        </w:rPr>
      </w:pPr>
    </w:p>
    <w:p w14:paraId="6AC7B594" w14:textId="77777777" w:rsidR="00BD5222" w:rsidRPr="00AA0AAA" w:rsidRDefault="0002606F" w:rsidP="00AA0AAA">
      <w:pPr>
        <w:widowControl w:val="0"/>
        <w:numPr>
          <w:ilvl w:val="0"/>
          <w:numId w:val="14"/>
        </w:numPr>
        <w:autoSpaceDE w:val="0"/>
        <w:autoSpaceDN w:val="0"/>
        <w:adjustRightInd w:val="0"/>
        <w:ind w:left="360"/>
        <w:contextualSpacing/>
        <w:jc w:val="both"/>
        <w:rPr>
          <w:bCs/>
          <w:lang w:eastAsia="sk-SK"/>
        </w:rPr>
      </w:pPr>
      <w:r w:rsidRPr="00AA0AAA">
        <w:rPr>
          <w:rFonts w:eastAsia="Calibri"/>
          <w:bCs/>
          <w:color w:val="000000" w:themeColor="text1"/>
          <w:lang w:eastAsia="sk-SK"/>
        </w:rPr>
        <w:t>Právne účinky odstúpenia od tejto rámcovej dohody nastávajú dňom doručenia písomného oznámenia o odstúpení druhej zmluvnej strane.</w:t>
      </w:r>
    </w:p>
    <w:p w14:paraId="0A8DCC81" w14:textId="77777777" w:rsidR="00BD5222" w:rsidRPr="00AA0AAA" w:rsidRDefault="00BD5222" w:rsidP="00AA0AAA">
      <w:pPr>
        <w:widowControl w:val="0"/>
        <w:autoSpaceDE w:val="0"/>
        <w:autoSpaceDN w:val="0"/>
        <w:adjustRightInd w:val="0"/>
        <w:ind w:left="360"/>
        <w:contextualSpacing/>
        <w:jc w:val="both"/>
        <w:rPr>
          <w:bCs/>
          <w:lang w:eastAsia="sk-SK"/>
        </w:rPr>
      </w:pPr>
    </w:p>
    <w:p w14:paraId="7CEB2D54" w14:textId="77777777" w:rsidR="00BD5222" w:rsidRDefault="0002606F" w:rsidP="00AA0AAA">
      <w:pPr>
        <w:widowControl w:val="0"/>
        <w:numPr>
          <w:ilvl w:val="0"/>
          <w:numId w:val="14"/>
        </w:numPr>
        <w:autoSpaceDE w:val="0"/>
        <w:autoSpaceDN w:val="0"/>
        <w:adjustRightInd w:val="0"/>
        <w:ind w:left="284" w:hanging="284"/>
        <w:contextualSpacing/>
        <w:jc w:val="both"/>
        <w:rPr>
          <w:bCs/>
          <w:lang w:eastAsia="sk-SK"/>
        </w:rPr>
      </w:pPr>
      <w:r w:rsidRPr="00AA0AAA">
        <w:rPr>
          <w:bCs/>
          <w:lang w:eastAsia="sk-SK"/>
        </w:rPr>
        <w:t>Odstúpenie od tejto rámcovej dohody musí mať písomnú formu, musí byť doručené druhej zmluvnej strane a musí v ňom byť uvedený konkrétny dôvod odstúpenia, inak je neplatné.</w:t>
      </w:r>
    </w:p>
    <w:p w14:paraId="0DAE14BC" w14:textId="77777777" w:rsidR="00864ED2" w:rsidRDefault="00864ED2" w:rsidP="00864ED2">
      <w:pPr>
        <w:pStyle w:val="Odsekzoznamu"/>
        <w:rPr>
          <w:bCs/>
          <w:lang w:eastAsia="sk-SK"/>
        </w:rPr>
      </w:pPr>
    </w:p>
    <w:p w14:paraId="6EB96452" w14:textId="77777777" w:rsidR="00864ED2" w:rsidRDefault="00864ED2" w:rsidP="00864ED2">
      <w:pPr>
        <w:pStyle w:val="Odsekzoznamu"/>
        <w:rPr>
          <w:bCs/>
          <w:lang w:eastAsia="sk-SK"/>
        </w:rPr>
      </w:pPr>
    </w:p>
    <w:p w14:paraId="25DF96EF" w14:textId="77777777" w:rsidR="00864ED2" w:rsidRPr="00AA0AAA" w:rsidRDefault="00864ED2" w:rsidP="00864ED2">
      <w:pPr>
        <w:widowControl w:val="0"/>
        <w:autoSpaceDE w:val="0"/>
        <w:autoSpaceDN w:val="0"/>
        <w:adjustRightInd w:val="0"/>
        <w:contextualSpacing/>
        <w:jc w:val="both"/>
        <w:rPr>
          <w:bCs/>
          <w:lang w:eastAsia="sk-SK"/>
        </w:rPr>
      </w:pPr>
    </w:p>
    <w:p w14:paraId="0532F337" w14:textId="77777777" w:rsidR="0002606F" w:rsidRPr="00AA0AAA" w:rsidRDefault="0002606F" w:rsidP="00AA0AAA">
      <w:pPr>
        <w:widowControl w:val="0"/>
        <w:numPr>
          <w:ilvl w:val="0"/>
          <w:numId w:val="14"/>
        </w:numPr>
        <w:autoSpaceDE w:val="0"/>
        <w:autoSpaceDN w:val="0"/>
        <w:adjustRightInd w:val="0"/>
        <w:ind w:left="284" w:hanging="284"/>
        <w:contextualSpacing/>
        <w:jc w:val="both"/>
        <w:rPr>
          <w:bCs/>
          <w:lang w:eastAsia="sk-SK"/>
        </w:rPr>
      </w:pPr>
      <w:r w:rsidRPr="00AA0AAA">
        <w:rPr>
          <w:bCs/>
          <w:lang w:eastAsia="sk-SK"/>
        </w:rPr>
        <w:t>Pred uplynutím dohodnutej doby platnosti tejto rámcovej dohody podľa článku</w:t>
      </w:r>
      <w:r w:rsidR="00BD5222" w:rsidRPr="00AA0AAA">
        <w:rPr>
          <w:bCs/>
          <w:lang w:eastAsia="sk-SK"/>
        </w:rPr>
        <w:t xml:space="preserve"> </w:t>
      </w:r>
      <w:r w:rsidRPr="00AA0AAA">
        <w:rPr>
          <w:bCs/>
          <w:lang w:eastAsia="sk-SK"/>
        </w:rPr>
        <w:t>II. tejto rámcovej dohody možno túto rámcovú dohodu ukončiť aj:</w:t>
      </w:r>
    </w:p>
    <w:p w14:paraId="0EA94160" w14:textId="77777777" w:rsidR="0002606F" w:rsidRPr="00AA0AAA" w:rsidRDefault="0002606F" w:rsidP="00AA0AAA">
      <w:pPr>
        <w:numPr>
          <w:ilvl w:val="0"/>
          <w:numId w:val="15"/>
        </w:numPr>
        <w:tabs>
          <w:tab w:val="left" w:pos="0"/>
        </w:tabs>
        <w:contextualSpacing/>
        <w:jc w:val="both"/>
        <w:rPr>
          <w:bCs/>
          <w:lang w:eastAsia="sk-SK"/>
        </w:rPr>
      </w:pPr>
      <w:r w:rsidRPr="00AA0AAA">
        <w:rPr>
          <w:bCs/>
          <w:lang w:eastAsia="sk-SK"/>
        </w:rPr>
        <w:t>kedykoľvek písomnou dohodou zmluvných strán,</w:t>
      </w:r>
    </w:p>
    <w:p w14:paraId="0E3DC2CA" w14:textId="77777777" w:rsidR="0002606F" w:rsidRPr="00AA0AAA" w:rsidRDefault="0002606F" w:rsidP="00AA0AAA">
      <w:pPr>
        <w:numPr>
          <w:ilvl w:val="0"/>
          <w:numId w:val="15"/>
        </w:numPr>
        <w:tabs>
          <w:tab w:val="left" w:pos="0"/>
        </w:tabs>
        <w:contextualSpacing/>
        <w:jc w:val="both"/>
        <w:rPr>
          <w:bCs/>
          <w:lang w:eastAsia="sk-SK"/>
        </w:rPr>
      </w:pPr>
      <w:r w:rsidRPr="00AA0AAA">
        <w:rPr>
          <w:bCs/>
          <w:lang w:eastAsia="sk-SK"/>
        </w:rPr>
        <w:t>výpoveďou kupujúceho aj bez uvedenia dôvodu, pričom výpovedná lehota sa stanovuje na</w:t>
      </w:r>
      <w:r w:rsidR="00B63EDB">
        <w:rPr>
          <w:bCs/>
          <w:lang w:eastAsia="sk-SK"/>
        </w:rPr>
        <w:t xml:space="preserve"> šesť</w:t>
      </w:r>
      <w:r w:rsidRPr="00AA0AAA">
        <w:rPr>
          <w:bCs/>
          <w:lang w:eastAsia="sk-SK"/>
        </w:rPr>
        <w:t xml:space="preserve"> </w:t>
      </w:r>
      <w:r w:rsidR="00B63EDB">
        <w:rPr>
          <w:bCs/>
          <w:lang w:eastAsia="sk-SK"/>
        </w:rPr>
        <w:t>mesiacov</w:t>
      </w:r>
      <w:r w:rsidRPr="00AA0AAA">
        <w:rPr>
          <w:bCs/>
          <w:lang w:eastAsia="sk-SK"/>
        </w:rPr>
        <w:t>, počítajúc od prvého dňa mesiaca nasledujúceho po doručení výpovede druhej strane.</w:t>
      </w:r>
    </w:p>
    <w:p w14:paraId="72667AB9" w14:textId="77777777" w:rsidR="0002606F" w:rsidRPr="00AA0AAA" w:rsidRDefault="0002606F" w:rsidP="00AA0AAA">
      <w:pPr>
        <w:tabs>
          <w:tab w:val="left" w:pos="0"/>
        </w:tabs>
        <w:ind w:left="786"/>
        <w:contextualSpacing/>
        <w:jc w:val="both"/>
        <w:rPr>
          <w:bCs/>
          <w:lang w:eastAsia="sk-SK"/>
        </w:rPr>
      </w:pPr>
    </w:p>
    <w:p w14:paraId="607F0603" w14:textId="00B7A28E" w:rsidR="0002606F" w:rsidRPr="00864ED2" w:rsidRDefault="0002606F" w:rsidP="00864ED2">
      <w:pPr>
        <w:widowControl w:val="0"/>
        <w:numPr>
          <w:ilvl w:val="0"/>
          <w:numId w:val="14"/>
        </w:numPr>
        <w:autoSpaceDE w:val="0"/>
        <w:autoSpaceDN w:val="0"/>
        <w:adjustRightInd w:val="0"/>
        <w:ind w:left="284" w:hanging="284"/>
        <w:contextualSpacing/>
        <w:jc w:val="both"/>
        <w:rPr>
          <w:bCs/>
          <w:lang w:eastAsia="sk-SK"/>
        </w:rPr>
      </w:pPr>
      <w:r w:rsidRPr="004B363E">
        <w:rPr>
          <w:bCs/>
          <w:lang w:eastAsia="sk-SK"/>
        </w:rPr>
        <w:t xml:space="preserve">Výpoveď tejto rámcovej dohody musí mať písomnú formu a musí byť doručená </w:t>
      </w:r>
      <w:r w:rsidR="00A95B05" w:rsidRPr="00864ED2">
        <w:rPr>
          <w:bCs/>
          <w:lang w:eastAsia="sk-SK"/>
        </w:rPr>
        <w:t>predávajúcemu</w:t>
      </w:r>
      <w:r w:rsidRPr="00864ED2">
        <w:rPr>
          <w:bCs/>
          <w:lang w:eastAsia="sk-SK"/>
        </w:rPr>
        <w:t>, inak je neplatná.</w:t>
      </w:r>
    </w:p>
    <w:p w14:paraId="04169635" w14:textId="77777777" w:rsidR="0002606F" w:rsidRPr="00AA0AAA" w:rsidRDefault="0002606F" w:rsidP="00AA0AAA">
      <w:pPr>
        <w:tabs>
          <w:tab w:val="left" w:pos="0"/>
        </w:tabs>
        <w:ind w:left="426"/>
        <w:contextualSpacing/>
        <w:jc w:val="both"/>
        <w:rPr>
          <w:bCs/>
          <w:strike/>
          <w:lang w:eastAsia="sk-SK"/>
        </w:rPr>
      </w:pPr>
    </w:p>
    <w:p w14:paraId="718D1F0E" w14:textId="1FE3D5E3" w:rsidR="0002606F" w:rsidRPr="00AA0AAA" w:rsidRDefault="0002606F" w:rsidP="00864ED2">
      <w:pPr>
        <w:widowControl w:val="0"/>
        <w:numPr>
          <w:ilvl w:val="0"/>
          <w:numId w:val="14"/>
        </w:numPr>
        <w:autoSpaceDE w:val="0"/>
        <w:autoSpaceDN w:val="0"/>
        <w:adjustRightInd w:val="0"/>
        <w:ind w:left="284" w:hanging="284"/>
        <w:contextualSpacing/>
        <w:jc w:val="both"/>
        <w:rPr>
          <w:bCs/>
          <w:lang w:eastAsia="sk-SK"/>
        </w:rPr>
      </w:pPr>
      <w:r w:rsidRPr="00AA0AAA">
        <w:rPr>
          <w:bCs/>
          <w:lang w:eastAsia="sk-SK"/>
        </w:rPr>
        <w:t>Pri odstúpení od</w:t>
      </w:r>
      <w:r w:rsidR="00BD5222" w:rsidRPr="00AA0AAA">
        <w:rPr>
          <w:bCs/>
          <w:lang w:eastAsia="sk-SK"/>
        </w:rPr>
        <w:t xml:space="preserve"> </w:t>
      </w:r>
      <w:r w:rsidRPr="00AA0AAA">
        <w:rPr>
          <w:bCs/>
          <w:lang w:eastAsia="sk-SK"/>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F546DD" w:rsidRPr="00AA0AAA">
        <w:rPr>
          <w:bCs/>
          <w:lang w:eastAsia="sk-SK"/>
        </w:rPr>
        <w:t xml:space="preserve"> s výnimkou tých prípadov, keď takéto právo kupujúcemu vzniklo pred odstúpením, napríklad z dôvodu nároku na výmenu vadného plnenia. </w:t>
      </w:r>
      <w:r w:rsidR="004E0A99" w:rsidRPr="00AA0AAA">
        <w:rPr>
          <w:bCs/>
          <w:lang w:eastAsia="sk-SK"/>
        </w:rPr>
        <w:t xml:space="preserve">Obdobne </w:t>
      </w:r>
      <w:r w:rsidR="00DF47E1" w:rsidRPr="00AA0AAA">
        <w:rPr>
          <w:bCs/>
          <w:lang w:eastAsia="sk-SK"/>
        </w:rPr>
        <w:t xml:space="preserve">sa bude postupovať </w:t>
      </w:r>
      <w:r w:rsidR="004E0A99" w:rsidRPr="00AA0AAA">
        <w:rPr>
          <w:bCs/>
          <w:lang w:eastAsia="sk-SK"/>
        </w:rPr>
        <w:t>pri odstúpení od objednávky.</w:t>
      </w:r>
      <w:r w:rsidRPr="00AA0AAA">
        <w:rPr>
          <w:bCs/>
          <w:lang w:eastAsia="sk-SK"/>
        </w:rPr>
        <w:t xml:space="preserve"> </w:t>
      </w:r>
    </w:p>
    <w:p w14:paraId="4DED57F1" w14:textId="77777777" w:rsidR="0002606F" w:rsidRPr="00AA0AAA" w:rsidRDefault="0002606F" w:rsidP="00AA0AAA">
      <w:pPr>
        <w:tabs>
          <w:tab w:val="left" w:pos="0"/>
        </w:tabs>
        <w:ind w:left="426"/>
        <w:contextualSpacing/>
        <w:jc w:val="both"/>
        <w:rPr>
          <w:bCs/>
          <w:lang w:eastAsia="sk-SK"/>
        </w:rPr>
      </w:pPr>
    </w:p>
    <w:p w14:paraId="25539C22" w14:textId="66308709" w:rsidR="0002606F" w:rsidRPr="00AA0AAA" w:rsidRDefault="0002606F" w:rsidP="00864ED2">
      <w:pPr>
        <w:widowControl w:val="0"/>
        <w:numPr>
          <w:ilvl w:val="0"/>
          <w:numId w:val="14"/>
        </w:numPr>
        <w:autoSpaceDE w:val="0"/>
        <w:autoSpaceDN w:val="0"/>
        <w:adjustRightInd w:val="0"/>
        <w:ind w:left="284" w:hanging="284"/>
        <w:contextualSpacing/>
        <w:jc w:val="both"/>
        <w:rPr>
          <w:bCs/>
          <w:lang w:eastAsia="sk-SK"/>
        </w:rPr>
      </w:pPr>
      <w:r w:rsidRPr="00AA0AAA">
        <w:rPr>
          <w:bCs/>
          <w:lang w:eastAsia="sk-SK"/>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E0A99" w:rsidRPr="00AA0AAA">
        <w:rPr>
          <w:bCs/>
          <w:lang w:eastAsia="sk-SK"/>
        </w:rPr>
        <w:t>.</w:t>
      </w:r>
      <w:r w:rsidRPr="00AA0AAA">
        <w:rPr>
          <w:bCs/>
          <w:lang w:eastAsia="sk-SK"/>
        </w:rPr>
        <w:t xml:space="preserve"> </w:t>
      </w:r>
      <w:r w:rsidR="004E0A99" w:rsidRPr="00AA0AAA">
        <w:rPr>
          <w:bCs/>
          <w:lang w:eastAsia="sk-SK"/>
        </w:rPr>
        <w:t xml:space="preserve">Ukončenie ďalej nemá vplyv na práva a povinnosti ktoré zmluvným stranám vznikli alebo vzniknú v súvislosti s objednávkami doručenými predávajúcemu pred dňom ukončenia platnosti rámcovej </w:t>
      </w:r>
      <w:r w:rsidR="006E44DB">
        <w:rPr>
          <w:bCs/>
          <w:lang w:eastAsia="sk-SK"/>
        </w:rPr>
        <w:t>dohody</w:t>
      </w:r>
      <w:r w:rsidR="004E0A99" w:rsidRPr="00AA0AAA">
        <w:rPr>
          <w:bCs/>
          <w:lang w:eastAsia="sk-SK"/>
        </w:rPr>
        <w:t>, pričom uvedené neplatí, ak pri ukončení nebolo dohodnuté niečo iné</w:t>
      </w:r>
      <w:r w:rsidR="006312E1" w:rsidRPr="00AA0AAA">
        <w:rPr>
          <w:bCs/>
          <w:lang w:eastAsia="sk-SK"/>
        </w:rPr>
        <w:t xml:space="preserve">. </w:t>
      </w:r>
    </w:p>
    <w:p w14:paraId="13998731" w14:textId="77777777" w:rsidR="0002606F" w:rsidRPr="00AA0AAA" w:rsidRDefault="0002606F" w:rsidP="00AA0AAA">
      <w:pPr>
        <w:ind w:left="720"/>
        <w:contextualSpacing/>
        <w:rPr>
          <w:bCs/>
          <w:lang w:eastAsia="sk-SK"/>
        </w:rPr>
      </w:pPr>
    </w:p>
    <w:p w14:paraId="03E4172E" w14:textId="77777777" w:rsidR="0002606F" w:rsidRPr="00AA0AAA" w:rsidRDefault="0002606F" w:rsidP="00AA0AAA">
      <w:pPr>
        <w:ind w:left="720"/>
        <w:contextualSpacing/>
        <w:rPr>
          <w:bCs/>
          <w:color w:val="7030A0"/>
          <w:lang w:eastAsia="sk-SK"/>
        </w:rPr>
      </w:pPr>
    </w:p>
    <w:p w14:paraId="6059F1E9" w14:textId="77777777" w:rsidR="0002606F" w:rsidRPr="00AA0AAA" w:rsidRDefault="00542FE0" w:rsidP="00AA0AAA">
      <w:pPr>
        <w:ind w:left="284" w:hanging="284"/>
        <w:jc w:val="center"/>
        <w:rPr>
          <w:b/>
          <w:bCs/>
          <w:lang w:eastAsia="sk-SK"/>
        </w:rPr>
      </w:pPr>
      <w:r>
        <w:rPr>
          <w:b/>
          <w:bCs/>
          <w:lang w:eastAsia="sk-SK"/>
        </w:rPr>
        <w:t>X</w:t>
      </w:r>
      <w:r w:rsidR="0002606F" w:rsidRPr="00AA0AAA">
        <w:rPr>
          <w:b/>
          <w:bCs/>
          <w:lang w:eastAsia="sk-SK"/>
        </w:rPr>
        <w:t>II.</w:t>
      </w:r>
    </w:p>
    <w:p w14:paraId="75A26C4E" w14:textId="77777777" w:rsidR="0002606F" w:rsidRPr="00AA0AAA" w:rsidRDefault="0002606F" w:rsidP="00AA0AAA">
      <w:pPr>
        <w:ind w:left="284" w:hanging="284"/>
        <w:jc w:val="center"/>
        <w:rPr>
          <w:b/>
          <w:bCs/>
          <w:lang w:eastAsia="sk-SK"/>
        </w:rPr>
      </w:pPr>
      <w:r w:rsidRPr="00AA0AAA">
        <w:rPr>
          <w:b/>
          <w:bCs/>
          <w:lang w:eastAsia="sk-SK"/>
        </w:rPr>
        <w:t>Osobitné ustanovenia</w:t>
      </w:r>
    </w:p>
    <w:p w14:paraId="7321E56B" w14:textId="77777777" w:rsidR="0002606F" w:rsidRPr="00AA0AAA" w:rsidRDefault="0002606F" w:rsidP="00AA0AAA">
      <w:pPr>
        <w:jc w:val="both"/>
        <w:rPr>
          <w:b/>
          <w:lang w:eastAsia="sk-SK"/>
        </w:rPr>
      </w:pPr>
    </w:p>
    <w:p w14:paraId="766B2816" w14:textId="77777777" w:rsidR="0002606F" w:rsidRPr="00AA0AAA" w:rsidRDefault="0002606F" w:rsidP="00AA0AAA">
      <w:pPr>
        <w:numPr>
          <w:ilvl w:val="0"/>
          <w:numId w:val="9"/>
        </w:numPr>
        <w:jc w:val="both"/>
        <w:rPr>
          <w:lang w:eastAsia="sk-SK"/>
        </w:rPr>
      </w:pPr>
      <w:r w:rsidRPr="00AA0AAA">
        <w:rPr>
          <w:lang w:eastAsia="sk-SK"/>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w:t>
      </w:r>
      <w:r w:rsidR="009306BE" w:rsidRPr="00AA0AAA">
        <w:rPr>
          <w:lang w:eastAsia="sk-SK"/>
        </w:rPr>
        <w:t>rámcovej dohody</w:t>
      </w:r>
      <w:r w:rsidRPr="00AA0AAA">
        <w:rPr>
          <w:lang w:eastAsia="sk-SK"/>
        </w:rPr>
        <w:t xml:space="preserve"> podpisujú.</w:t>
      </w:r>
    </w:p>
    <w:p w14:paraId="07EDDBB1" w14:textId="77777777" w:rsidR="0002606F" w:rsidRPr="00AA0AAA" w:rsidRDefault="0002606F" w:rsidP="00AA0AAA">
      <w:pPr>
        <w:ind w:left="420"/>
        <w:jc w:val="both"/>
        <w:rPr>
          <w:lang w:eastAsia="sk-SK"/>
        </w:rPr>
      </w:pPr>
    </w:p>
    <w:p w14:paraId="4B11C6FA" w14:textId="77777777" w:rsidR="00B63EDB" w:rsidRPr="00AA0AAA" w:rsidRDefault="00B63EDB" w:rsidP="00B63EDB">
      <w:pPr>
        <w:numPr>
          <w:ilvl w:val="0"/>
          <w:numId w:val="9"/>
        </w:numPr>
        <w:jc w:val="both"/>
        <w:rPr>
          <w:lang w:eastAsia="sk-SK"/>
        </w:rPr>
      </w:pPr>
      <w:r>
        <w:rPr>
          <w:lang w:eastAsia="sk-SK"/>
        </w:rPr>
        <w:t>Pohľadávky alebo p</w:t>
      </w:r>
      <w:r w:rsidRPr="00AA0AAA">
        <w:rPr>
          <w:lang w:eastAsia="sk-SK"/>
        </w:rPr>
        <w:t>ráva</w:t>
      </w:r>
      <w:r>
        <w:rPr>
          <w:lang w:eastAsia="sk-SK"/>
        </w:rPr>
        <w:t xml:space="preserve"> vzniknuté predávajúcemu </w:t>
      </w:r>
      <w:r w:rsidRPr="00AA0AAA">
        <w:rPr>
          <w:lang w:eastAsia="sk-SK"/>
        </w:rPr>
        <w:t xml:space="preserve"> z tejto rámcovej dohody</w:t>
      </w:r>
      <w:r>
        <w:rPr>
          <w:lang w:eastAsia="sk-SK"/>
        </w:rPr>
        <w:t xml:space="preserve"> alebo objednávky </w:t>
      </w:r>
      <w:r w:rsidRPr="00AA0AAA">
        <w:rPr>
          <w:lang w:eastAsia="sk-SK"/>
        </w:rPr>
        <w:t>môže predávajúci postúpiť len s predchádzajúcim písomným súhlasom kupujúceho.</w:t>
      </w:r>
    </w:p>
    <w:p w14:paraId="040B4F13" w14:textId="77777777" w:rsidR="00ED7C3D" w:rsidRPr="00AA0AAA" w:rsidRDefault="00ED7C3D" w:rsidP="00AA0AAA">
      <w:pPr>
        <w:ind w:left="420"/>
        <w:jc w:val="both"/>
        <w:rPr>
          <w:lang w:eastAsia="sk-SK"/>
        </w:rPr>
      </w:pPr>
    </w:p>
    <w:p w14:paraId="40E52EBF" w14:textId="77777777" w:rsidR="00ED7C3D" w:rsidRPr="00AA0AAA" w:rsidRDefault="0002606F" w:rsidP="00AA0AAA">
      <w:pPr>
        <w:numPr>
          <w:ilvl w:val="0"/>
          <w:numId w:val="9"/>
        </w:numPr>
        <w:jc w:val="both"/>
        <w:rPr>
          <w:lang w:eastAsia="sk-SK"/>
        </w:rPr>
      </w:pPr>
      <w:r w:rsidRPr="00AA0AAA">
        <w:rPr>
          <w:lang w:eastAsia="sk-SK"/>
        </w:rPr>
        <w:t>Rámcová dohoda je vyhotovená v jazyku slovenskom.</w:t>
      </w:r>
    </w:p>
    <w:p w14:paraId="333F1A9F" w14:textId="77777777" w:rsidR="0002606F" w:rsidRPr="00AA0AAA" w:rsidRDefault="0002606F" w:rsidP="00AA0AAA">
      <w:pPr>
        <w:ind w:left="420"/>
        <w:jc w:val="both"/>
        <w:rPr>
          <w:lang w:eastAsia="sk-SK"/>
        </w:rPr>
      </w:pPr>
      <w:r w:rsidRPr="00AA0AAA">
        <w:rPr>
          <w:lang w:eastAsia="sk-SK"/>
        </w:rPr>
        <w:t xml:space="preserve"> </w:t>
      </w:r>
    </w:p>
    <w:p w14:paraId="16ED194F" w14:textId="77777777" w:rsidR="0002606F" w:rsidRPr="00AA0AAA" w:rsidRDefault="0002606F" w:rsidP="00AA0AAA">
      <w:pPr>
        <w:numPr>
          <w:ilvl w:val="0"/>
          <w:numId w:val="9"/>
        </w:numPr>
        <w:jc w:val="both"/>
        <w:rPr>
          <w:lang w:eastAsia="sk-SK"/>
        </w:rPr>
      </w:pPr>
      <w:r w:rsidRPr="00AA0AAA">
        <w:rPr>
          <w:lang w:eastAsia="sk-SK"/>
        </w:rPr>
        <w:t xml:space="preserve">Neoddeliteľnou súčasťou tejto </w:t>
      </w:r>
      <w:r w:rsidR="009306BE" w:rsidRPr="00AA0AAA">
        <w:rPr>
          <w:lang w:eastAsia="sk-SK"/>
        </w:rPr>
        <w:t>rámcovej dohody</w:t>
      </w:r>
      <w:r w:rsidRPr="00AA0AAA">
        <w:rPr>
          <w:lang w:eastAsia="sk-SK"/>
        </w:rPr>
        <w:t xml:space="preserve"> je </w:t>
      </w:r>
      <w:r w:rsidR="0092018A" w:rsidRPr="00AA0AAA">
        <w:rPr>
          <w:lang w:eastAsia="sk-SK"/>
        </w:rPr>
        <w:t>P</w:t>
      </w:r>
      <w:r w:rsidRPr="00AA0AAA">
        <w:rPr>
          <w:lang w:eastAsia="sk-SK"/>
        </w:rPr>
        <w:t>ríloha č.</w:t>
      </w:r>
      <w:r w:rsidR="0092018A" w:rsidRPr="00AA0AAA">
        <w:rPr>
          <w:lang w:eastAsia="sk-SK"/>
        </w:rPr>
        <w:t>1</w:t>
      </w:r>
      <w:r w:rsidR="00ED7C3D" w:rsidRPr="00AA0AAA">
        <w:rPr>
          <w:lang w:eastAsia="sk-SK"/>
        </w:rPr>
        <w:t xml:space="preserve"> návrh na plnenie kritérií</w:t>
      </w:r>
      <w:r w:rsidRPr="00AA0AAA">
        <w:rPr>
          <w:rFonts w:eastAsia="HiddenHorzOCR"/>
          <w:i/>
        </w:rPr>
        <w:t xml:space="preserve"> </w:t>
      </w:r>
      <w:r w:rsidR="00ED7C3D" w:rsidRPr="00AA0AAA">
        <w:rPr>
          <w:rFonts w:eastAsia="HiddenHorzOCR"/>
        </w:rPr>
        <w:t>po jednotlivých položkách</w:t>
      </w:r>
      <w:r w:rsidR="00ED7C3D" w:rsidRPr="00AA0AAA">
        <w:rPr>
          <w:lang w:eastAsia="sk-SK"/>
        </w:rPr>
        <w:t>.</w:t>
      </w:r>
    </w:p>
    <w:p w14:paraId="20F0B37C" w14:textId="77777777" w:rsidR="0002606F" w:rsidRPr="00AA0AAA" w:rsidRDefault="0002606F" w:rsidP="00AA0AAA">
      <w:pPr>
        <w:ind w:left="420"/>
        <w:jc w:val="both"/>
        <w:rPr>
          <w:lang w:eastAsia="sk-SK"/>
        </w:rPr>
      </w:pPr>
    </w:p>
    <w:p w14:paraId="4D224FF9" w14:textId="77777777" w:rsidR="0002606F" w:rsidRPr="00AA0AAA" w:rsidRDefault="0002606F" w:rsidP="00AA0AAA">
      <w:pPr>
        <w:numPr>
          <w:ilvl w:val="0"/>
          <w:numId w:val="9"/>
        </w:numPr>
        <w:jc w:val="both"/>
        <w:rPr>
          <w:lang w:eastAsia="sk-SK"/>
        </w:rPr>
      </w:pPr>
      <w:r w:rsidRPr="00AA0AAA">
        <w:rPr>
          <w:lang w:eastAsia="sk-SK"/>
        </w:rPr>
        <w:lastRenderedPageBreak/>
        <w:t>Rámcová dohoda bola vyhotovená v </w:t>
      </w:r>
      <w:r w:rsidR="00C15449" w:rsidRPr="00AA0AAA">
        <w:rPr>
          <w:lang w:eastAsia="sk-SK"/>
        </w:rPr>
        <w:t>4</w:t>
      </w:r>
      <w:r w:rsidRPr="00AA0AAA">
        <w:rPr>
          <w:lang w:eastAsia="sk-SK"/>
        </w:rPr>
        <w:t xml:space="preserve"> exemplároch, pričom </w:t>
      </w:r>
      <w:r w:rsidR="00C15449" w:rsidRPr="00AA0AAA">
        <w:rPr>
          <w:lang w:eastAsia="sk-SK"/>
        </w:rPr>
        <w:t>2</w:t>
      </w:r>
      <w:r w:rsidRPr="00AA0AAA">
        <w:rPr>
          <w:lang w:eastAsia="sk-SK"/>
        </w:rPr>
        <w:t xml:space="preserve"> exempláre</w:t>
      </w:r>
      <w:r w:rsidR="00BD5222" w:rsidRPr="00AA0AAA">
        <w:rPr>
          <w:lang w:eastAsia="sk-SK"/>
        </w:rPr>
        <w:t xml:space="preserve"> </w:t>
      </w:r>
      <w:r w:rsidRPr="00AA0AAA">
        <w:rPr>
          <w:lang w:eastAsia="sk-SK"/>
        </w:rPr>
        <w:t>obdrží</w:t>
      </w:r>
      <w:r w:rsidR="00BD5222" w:rsidRPr="00AA0AAA">
        <w:rPr>
          <w:lang w:eastAsia="sk-SK"/>
        </w:rPr>
        <w:t xml:space="preserve"> </w:t>
      </w:r>
      <w:r w:rsidRPr="00AA0AAA">
        <w:rPr>
          <w:lang w:eastAsia="sk-SK"/>
        </w:rPr>
        <w:t>kupujúci</w:t>
      </w:r>
      <w:r w:rsidR="00BD5222" w:rsidRPr="00AA0AAA">
        <w:rPr>
          <w:lang w:eastAsia="sk-SK"/>
        </w:rPr>
        <w:t xml:space="preserve"> </w:t>
      </w:r>
      <w:r w:rsidRPr="00AA0AAA">
        <w:rPr>
          <w:lang w:eastAsia="sk-SK"/>
        </w:rPr>
        <w:t>a 2 exempláre</w:t>
      </w:r>
      <w:r w:rsidR="00BD5222" w:rsidRPr="00AA0AAA">
        <w:rPr>
          <w:lang w:eastAsia="sk-SK"/>
        </w:rPr>
        <w:t xml:space="preserve"> </w:t>
      </w:r>
      <w:r w:rsidRPr="00AA0AAA">
        <w:rPr>
          <w:lang w:eastAsia="sk-SK"/>
        </w:rPr>
        <w:t>predávajúci.</w:t>
      </w:r>
      <w:r w:rsidR="00BD5222" w:rsidRPr="00AA0AAA">
        <w:rPr>
          <w:lang w:eastAsia="sk-SK"/>
        </w:rPr>
        <w:t xml:space="preserve"> </w:t>
      </w:r>
    </w:p>
    <w:p w14:paraId="3862D894" w14:textId="77777777" w:rsidR="0002606F" w:rsidRPr="00AA0AAA" w:rsidRDefault="0002606F" w:rsidP="00AA0AAA">
      <w:pPr>
        <w:ind w:left="420"/>
        <w:jc w:val="both"/>
        <w:rPr>
          <w:lang w:eastAsia="sk-SK"/>
        </w:rPr>
      </w:pPr>
    </w:p>
    <w:p w14:paraId="431B666E" w14:textId="77777777" w:rsidR="0002606F" w:rsidRPr="00AA0AAA" w:rsidRDefault="0002606F" w:rsidP="00AA0AAA">
      <w:pPr>
        <w:numPr>
          <w:ilvl w:val="0"/>
          <w:numId w:val="9"/>
        </w:numPr>
        <w:jc w:val="both"/>
        <w:rPr>
          <w:lang w:eastAsia="sk-SK"/>
        </w:rPr>
      </w:pPr>
      <w:r w:rsidRPr="00AA0AAA">
        <w:rPr>
          <w:lang w:eastAsia="sk-SK"/>
        </w:rPr>
        <w:t>Práva a povinnosti zmluvných strán touto rámcovou dohodou neupravené sa riadia príslušnými ustanoveniami Obchodného zákonníka č. 513/1991 Zb. v platnom znení.</w:t>
      </w:r>
    </w:p>
    <w:p w14:paraId="0D355A70" w14:textId="77777777" w:rsidR="0002606F" w:rsidRPr="00AA0AAA" w:rsidRDefault="0002606F" w:rsidP="00AA0AAA">
      <w:pPr>
        <w:ind w:left="720"/>
        <w:contextualSpacing/>
        <w:rPr>
          <w:lang w:eastAsia="sk-SK"/>
        </w:rPr>
      </w:pPr>
    </w:p>
    <w:p w14:paraId="52DB314F" w14:textId="77777777" w:rsidR="0002606F" w:rsidRPr="00AA0AAA" w:rsidRDefault="0002606F" w:rsidP="00AA0AAA">
      <w:pPr>
        <w:pStyle w:val="Odsekzoznamu"/>
        <w:numPr>
          <w:ilvl w:val="0"/>
          <w:numId w:val="9"/>
        </w:numPr>
        <w:jc w:val="both"/>
        <w:rPr>
          <w:strike/>
          <w:color w:val="000000" w:themeColor="text1"/>
          <w:lang w:eastAsia="sk-SK"/>
        </w:rPr>
      </w:pPr>
      <w:r w:rsidRPr="00AA0AAA">
        <w:rPr>
          <w:lang w:eastAsia="sk-SK"/>
        </w:rPr>
        <w:t>Nič v tejto rámcovej dohode</w:t>
      </w:r>
      <w:r w:rsidR="00BD5222" w:rsidRPr="00AA0AAA">
        <w:rPr>
          <w:lang w:eastAsia="sk-SK"/>
        </w:rPr>
        <w:t xml:space="preserve"> </w:t>
      </w:r>
      <w:r w:rsidRPr="00AA0AAA">
        <w:rPr>
          <w:lang w:eastAsia="sk-SK"/>
        </w:rPr>
        <w:t>sa nebude vykladať tak, že kupujúci</w:t>
      </w:r>
      <w:r w:rsidR="00BD5222" w:rsidRPr="00AA0AAA">
        <w:rPr>
          <w:lang w:eastAsia="sk-SK"/>
        </w:rPr>
        <w:t xml:space="preserve"> </w:t>
      </w:r>
      <w:r w:rsidRPr="00AA0AAA">
        <w:rPr>
          <w:lang w:eastAsia="sk-SK"/>
        </w:rPr>
        <w:t xml:space="preserve">musí odobrať na základe tejto rámcovej dohody od predávajúceho nejaké konkrétne určené množstvo predmetu rámcovej dohody. </w:t>
      </w:r>
      <w:r w:rsidRPr="00AA0AAA">
        <w:rPr>
          <w:color w:val="000000" w:themeColor="text1"/>
        </w:rPr>
        <w:t>Konkrétne množstvo zadaných zákaziek</w:t>
      </w:r>
      <w:r w:rsidR="00BD5222" w:rsidRPr="00AA0AAA">
        <w:rPr>
          <w:color w:val="000000" w:themeColor="text1"/>
        </w:rPr>
        <w:t xml:space="preserve"> </w:t>
      </w:r>
      <w:r w:rsidRPr="00AA0AAA">
        <w:rPr>
          <w:color w:val="000000" w:themeColor="text1"/>
        </w:rPr>
        <w:t>za</w:t>
      </w:r>
      <w:r w:rsidR="00BD5222" w:rsidRPr="00AA0AAA">
        <w:rPr>
          <w:color w:val="000000" w:themeColor="text1"/>
        </w:rPr>
        <w:t xml:space="preserve"> </w:t>
      </w:r>
      <w:r w:rsidRPr="00AA0AAA">
        <w:rPr>
          <w:color w:val="000000" w:themeColor="text1"/>
        </w:rPr>
        <w:t>obdobie platnosti tejto rámcovej dohody bude určené výhradne kupujúcim na základe zadávania jednotlivých objednávok podľa jeho potrieb a finančných možností.</w:t>
      </w:r>
      <w:r w:rsidRPr="00AA0AAA">
        <w:rPr>
          <w:color w:val="000000" w:themeColor="text1"/>
          <w:lang w:eastAsia="sk-SK"/>
        </w:rPr>
        <w:t xml:space="preserve"> </w:t>
      </w:r>
    </w:p>
    <w:p w14:paraId="3DFF8D80" w14:textId="77777777" w:rsidR="0002606F" w:rsidRPr="00AA0AAA" w:rsidRDefault="0002606F" w:rsidP="00AA0AAA">
      <w:pPr>
        <w:ind w:left="420"/>
        <w:jc w:val="both"/>
        <w:rPr>
          <w:strike/>
          <w:color w:val="FF0000"/>
          <w:lang w:eastAsia="sk-SK"/>
        </w:rPr>
      </w:pPr>
    </w:p>
    <w:p w14:paraId="0FE42D43" w14:textId="77777777" w:rsidR="0002606F" w:rsidRPr="00AA0AAA" w:rsidRDefault="0002606F" w:rsidP="00AA0AAA">
      <w:pPr>
        <w:numPr>
          <w:ilvl w:val="0"/>
          <w:numId w:val="9"/>
        </w:numPr>
        <w:jc w:val="both"/>
        <w:rPr>
          <w:lang w:eastAsia="sk-SK"/>
        </w:rPr>
      </w:pPr>
      <w:r w:rsidRPr="00AA0AAA">
        <w:rPr>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3FA91AF0" w14:textId="77777777" w:rsidR="0002606F" w:rsidRPr="00AA0AAA" w:rsidRDefault="0002606F" w:rsidP="00AA0AAA">
      <w:pPr>
        <w:ind w:left="720"/>
        <w:contextualSpacing/>
        <w:rPr>
          <w:lang w:eastAsia="sk-SK"/>
        </w:rPr>
      </w:pPr>
    </w:p>
    <w:p w14:paraId="557B3A7C" w14:textId="77777777" w:rsidR="0002606F" w:rsidRPr="00AA0AAA" w:rsidRDefault="0002606F" w:rsidP="00AA0AAA">
      <w:pPr>
        <w:numPr>
          <w:ilvl w:val="0"/>
          <w:numId w:val="9"/>
        </w:numPr>
        <w:jc w:val="both"/>
        <w:rPr>
          <w:color w:val="000000" w:themeColor="text1"/>
          <w:lang w:eastAsia="sk-SK"/>
        </w:rPr>
      </w:pPr>
      <w:r w:rsidRPr="00AA0AAA">
        <w:rPr>
          <w:color w:val="000000" w:themeColor="text1"/>
          <w:lang w:eastAsia="sk-SK"/>
        </w:rPr>
        <w:t>Doručovanie prostredníctvom pošty: zásielka sa považuje za doručenú aj v prípade, ak si ju adresát riadne neprevezme. Za deň doručenia zásielky sa považuje deň vrátenia neprevzatej zásielky odosielateľovi.</w:t>
      </w:r>
    </w:p>
    <w:p w14:paraId="737F83F5" w14:textId="77777777" w:rsidR="0002606F" w:rsidRPr="00AA0AAA" w:rsidRDefault="0002606F" w:rsidP="00AA0AAA">
      <w:pPr>
        <w:ind w:left="720"/>
        <w:contextualSpacing/>
        <w:rPr>
          <w:color w:val="000000" w:themeColor="text1"/>
          <w:lang w:eastAsia="sk-SK"/>
        </w:rPr>
      </w:pPr>
    </w:p>
    <w:p w14:paraId="7DF630D5" w14:textId="77777777" w:rsidR="0002606F" w:rsidRPr="00AA0AAA" w:rsidRDefault="0002606F" w:rsidP="00AA0AAA">
      <w:pPr>
        <w:numPr>
          <w:ilvl w:val="0"/>
          <w:numId w:val="9"/>
        </w:numPr>
        <w:jc w:val="both"/>
        <w:rPr>
          <w:color w:val="000000" w:themeColor="text1"/>
          <w:lang w:eastAsia="sk-SK"/>
        </w:rPr>
      </w:pPr>
      <w:r w:rsidRPr="00AA0AAA">
        <w:rPr>
          <w:color w:val="000000" w:themeColor="text1"/>
          <w:lang w:eastAsia="sk-SK"/>
        </w:rPr>
        <w:t>Predávajúci</w:t>
      </w:r>
      <w:r w:rsidRPr="00AA0AAA">
        <w:rPr>
          <w:color w:val="000000" w:themeColor="text1"/>
        </w:rPr>
        <w:t xml:space="preserve"> pre účely tejto rámcovej dohody zodpovedá za</w:t>
      </w:r>
      <w:r w:rsidR="00BD5222" w:rsidRPr="00AA0AAA">
        <w:rPr>
          <w:color w:val="000000" w:themeColor="text1"/>
        </w:rPr>
        <w:t xml:space="preserve"> </w:t>
      </w:r>
      <w:r w:rsidRPr="00AA0AAA">
        <w:rPr>
          <w:color w:val="000000" w:themeColor="text1"/>
        </w:rPr>
        <w:t>plnenia vykonané svojimi subdodávateľmi rovnako, akoby ich vykonal sám. Pre účely tejto dohody sa za subdodávateľa považuje v zmysle § 2 ods. 5 písm.</w:t>
      </w:r>
      <w:r w:rsidR="00F1115B" w:rsidRPr="00AA0AAA">
        <w:rPr>
          <w:color w:val="000000" w:themeColor="text1"/>
        </w:rPr>
        <w:t xml:space="preserve"> </w:t>
      </w:r>
      <w:r w:rsidRPr="00AA0AAA">
        <w:rPr>
          <w:color w:val="000000" w:themeColor="text1"/>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8BC4BB2" w14:textId="77777777" w:rsidR="0002606F" w:rsidRPr="00AA0AAA" w:rsidRDefault="0002606F" w:rsidP="00AA0AAA">
      <w:pPr>
        <w:ind w:left="720"/>
        <w:contextualSpacing/>
        <w:rPr>
          <w:color w:val="000000" w:themeColor="text1"/>
          <w:lang w:eastAsia="sk-SK"/>
        </w:rPr>
      </w:pPr>
    </w:p>
    <w:p w14:paraId="1AB0D04C" w14:textId="77777777" w:rsidR="0002606F" w:rsidRPr="00123028" w:rsidRDefault="0002606F" w:rsidP="00AA0AAA">
      <w:pPr>
        <w:numPr>
          <w:ilvl w:val="0"/>
          <w:numId w:val="9"/>
        </w:numPr>
        <w:jc w:val="both"/>
        <w:rPr>
          <w:color w:val="000000" w:themeColor="text1"/>
          <w:lang w:eastAsia="sk-SK"/>
        </w:rPr>
      </w:pPr>
      <w:r w:rsidRPr="00123028">
        <w:rPr>
          <w:color w:val="000000" w:themeColor="text1"/>
          <w:lang w:eastAsia="sk-SK"/>
        </w:rPr>
        <w:t>Predávajúci určuje nasledovných subdodávateľov, ktorých bude využívať pri plnení tejto rámcovej dohody (údaj v čase uzatvorenia tejto rámcovej dohody) :</w:t>
      </w:r>
    </w:p>
    <w:p w14:paraId="0C33A4EA" w14:textId="77777777" w:rsidR="0002606F" w:rsidRPr="00123028" w:rsidRDefault="0002606F" w:rsidP="00AA0AAA">
      <w:pPr>
        <w:ind w:left="720"/>
        <w:contextualSpacing/>
        <w:rPr>
          <w:color w:val="000000" w:themeColor="text1"/>
          <w:lang w:eastAsia="sk-SK"/>
        </w:rPr>
      </w:pPr>
    </w:p>
    <w:p w14:paraId="344A6C6A" w14:textId="77777777" w:rsidR="0002606F" w:rsidRPr="00123028" w:rsidRDefault="0002606F" w:rsidP="00AA0AAA">
      <w:pPr>
        <w:ind w:left="420"/>
        <w:jc w:val="both"/>
        <w:rPr>
          <w:color w:val="000000" w:themeColor="text1"/>
          <w:lang w:eastAsia="sk-SK"/>
        </w:rPr>
      </w:pPr>
      <w:r w:rsidRPr="00123028">
        <w:rPr>
          <w:color w:val="000000" w:themeColor="text1"/>
          <w:lang w:eastAsia="sk-SK"/>
        </w:rPr>
        <w:t>Obchodné meno:</w:t>
      </w:r>
    </w:p>
    <w:p w14:paraId="262DFC52" w14:textId="77777777" w:rsidR="0002606F" w:rsidRPr="00123028" w:rsidRDefault="0002606F" w:rsidP="00AA0AAA">
      <w:pPr>
        <w:ind w:left="420"/>
        <w:jc w:val="both"/>
        <w:rPr>
          <w:color w:val="000000" w:themeColor="text1"/>
          <w:lang w:eastAsia="sk-SK"/>
        </w:rPr>
      </w:pPr>
      <w:r w:rsidRPr="00123028">
        <w:rPr>
          <w:color w:val="000000" w:themeColor="text1"/>
          <w:lang w:eastAsia="sk-SK"/>
        </w:rPr>
        <w:t>Sídlo/miesto podnikania:</w:t>
      </w:r>
    </w:p>
    <w:p w14:paraId="4D359926" w14:textId="77777777" w:rsidR="0002606F" w:rsidRPr="00123028" w:rsidRDefault="0002606F" w:rsidP="00AA0AAA">
      <w:pPr>
        <w:ind w:left="420"/>
        <w:jc w:val="both"/>
        <w:rPr>
          <w:color w:val="000000" w:themeColor="text1"/>
          <w:lang w:eastAsia="sk-SK"/>
        </w:rPr>
      </w:pPr>
      <w:r w:rsidRPr="00123028">
        <w:rPr>
          <w:color w:val="000000" w:themeColor="text1"/>
          <w:lang w:eastAsia="sk-SK"/>
        </w:rPr>
        <w:t>IČO:</w:t>
      </w:r>
    </w:p>
    <w:p w14:paraId="3E4F9EAB" w14:textId="243A2321" w:rsidR="00BF00C7" w:rsidRPr="00123028" w:rsidRDefault="0002606F" w:rsidP="00BF00C7">
      <w:pPr>
        <w:ind w:left="420"/>
        <w:jc w:val="both"/>
        <w:rPr>
          <w:color w:val="000000" w:themeColor="text1"/>
          <w:lang w:eastAsia="sk-SK"/>
        </w:rPr>
      </w:pPr>
      <w:r w:rsidRPr="00123028">
        <w:rPr>
          <w:color w:val="000000" w:themeColor="text1"/>
          <w:lang w:eastAsia="sk-SK"/>
        </w:rPr>
        <w:t>Osoba oprávnená konať za subdodávateľa v rozsahu meno, priezvisko, adresa pobytu a dátum narodenia:</w:t>
      </w:r>
    </w:p>
    <w:p w14:paraId="5AF61570" w14:textId="77777777" w:rsidR="0002606F" w:rsidRPr="00BF00C7" w:rsidRDefault="0002606F" w:rsidP="00AA0AAA">
      <w:pPr>
        <w:ind w:left="420"/>
        <w:jc w:val="both"/>
        <w:rPr>
          <w:color w:val="000000" w:themeColor="text1"/>
          <w:highlight w:val="yellow"/>
          <w:lang w:eastAsia="sk-SK"/>
        </w:rPr>
      </w:pPr>
    </w:p>
    <w:p w14:paraId="45CD562C" w14:textId="43868D2A" w:rsidR="00BF00C7" w:rsidRPr="00123028" w:rsidRDefault="00BF00C7" w:rsidP="00AA0AAA">
      <w:pPr>
        <w:numPr>
          <w:ilvl w:val="0"/>
          <w:numId w:val="9"/>
        </w:numPr>
        <w:jc w:val="both"/>
        <w:rPr>
          <w:color w:val="000000" w:themeColor="text1"/>
          <w:lang w:eastAsia="sk-SK"/>
        </w:rPr>
      </w:pPr>
      <w:r w:rsidRPr="00123028">
        <w:rPr>
          <w:bCs/>
          <w:lang w:eastAsia="sk-SK"/>
        </w:rPr>
        <w:t>Predávajúci  je povinný počas platnosti tejto dohody oznamovať kupujúcemu akúkoľvek zmenu údajov v rozsahu uvedenom v predchádzajúcej bode a zmenu o ktoromkoľvek subdodávateľovi uvedenom v predchádzajúcej bode, a to písomnou formou najneskôr do 15 kalendárnych dní odo dňa uskutočnenia zmeny. Predávajúci  je povinný zabezpečiť v prípade, ak časť zákazky plánuje plniť subdodávateľom, aby naj</w:t>
      </w:r>
      <w:r w:rsidR="00123028" w:rsidRPr="00123028">
        <w:rPr>
          <w:bCs/>
          <w:lang w:eastAsia="sk-SK"/>
        </w:rPr>
        <w:t xml:space="preserve">neskôr pri podpise tejto zmluvy, </w:t>
      </w:r>
      <w:r w:rsidRPr="00123028">
        <w:rPr>
          <w:bCs/>
          <w:lang w:eastAsia="sk-SK"/>
        </w:rPr>
        <w:t xml:space="preserve">bol tento subdodávateľ zapísaný v registri partnerov verejného sektora, ak </w:t>
      </w:r>
      <w:r w:rsidRPr="00123028">
        <w:t>má povinnosť zapisovať sa do registra partnerov verejného sektora</w:t>
      </w:r>
      <w:r w:rsidR="00123028">
        <w:t>.</w:t>
      </w:r>
    </w:p>
    <w:p w14:paraId="2E027781" w14:textId="77777777" w:rsidR="00BF00C7" w:rsidRPr="00BF00C7" w:rsidRDefault="00BF00C7" w:rsidP="00BF00C7">
      <w:pPr>
        <w:ind w:left="420"/>
        <w:jc w:val="both"/>
        <w:rPr>
          <w:color w:val="000000" w:themeColor="text1"/>
          <w:lang w:eastAsia="sk-SK"/>
        </w:rPr>
      </w:pPr>
    </w:p>
    <w:p w14:paraId="2DA16120" w14:textId="77777777" w:rsidR="0002606F" w:rsidRPr="00AA0AAA" w:rsidRDefault="0002606F" w:rsidP="00AA0AAA">
      <w:pPr>
        <w:numPr>
          <w:ilvl w:val="0"/>
          <w:numId w:val="9"/>
        </w:numPr>
        <w:jc w:val="both"/>
        <w:rPr>
          <w:color w:val="000000" w:themeColor="text1"/>
          <w:lang w:eastAsia="sk-SK"/>
        </w:rPr>
      </w:pPr>
      <w:r w:rsidRPr="00BF00C7">
        <w:rPr>
          <w:color w:val="000000" w:themeColor="text1"/>
          <w:lang w:eastAsia="sk-SK"/>
        </w:rPr>
        <w:t xml:space="preserve">Zmena subdodávateľa uvedeného v ods. </w:t>
      </w:r>
      <w:r w:rsidR="00C602BE" w:rsidRPr="00BF00C7">
        <w:rPr>
          <w:color w:val="000000" w:themeColor="text1"/>
          <w:lang w:eastAsia="sk-SK"/>
        </w:rPr>
        <w:t>11</w:t>
      </w:r>
      <w:r w:rsidRPr="00BF00C7">
        <w:rPr>
          <w:color w:val="000000" w:themeColor="text1"/>
          <w:lang w:eastAsia="sk-SK"/>
        </w:rPr>
        <w:t xml:space="preserve"> tohto článku rámcovej dohody za iného subdodávateľa je možná len na základe uzatvoreného dodatku k rámcovej dohode. Dodávateľ je povinný uviesť vo svojom návrhu na zmenu subdodávateľa všetky údaje</w:t>
      </w:r>
      <w:r w:rsidRPr="00AA0AAA">
        <w:rPr>
          <w:color w:val="000000" w:themeColor="text1"/>
          <w:lang w:eastAsia="sk-SK"/>
        </w:rPr>
        <w:t xml:space="preserve"> v zmysle ods. </w:t>
      </w:r>
      <w:r w:rsidR="00C602BE" w:rsidRPr="00AA0AAA">
        <w:rPr>
          <w:color w:val="000000" w:themeColor="text1"/>
          <w:lang w:eastAsia="sk-SK"/>
        </w:rPr>
        <w:t>11</w:t>
      </w:r>
      <w:r w:rsidRPr="00AA0AAA">
        <w:rPr>
          <w:color w:val="000000" w:themeColor="text1"/>
          <w:lang w:eastAsia="sk-SK"/>
        </w:rPr>
        <w:t xml:space="preserve"> tohto článku rámcovej dohody.</w:t>
      </w:r>
      <w:r w:rsidR="00C602BE" w:rsidRPr="00AA0AAA">
        <w:rPr>
          <w:color w:val="000000" w:themeColor="text1"/>
          <w:lang w:eastAsia="sk-SK"/>
        </w:rPr>
        <w:t xml:space="preserve"> V takomto prípade musí byť </w:t>
      </w:r>
      <w:r w:rsidR="00C602BE" w:rsidRPr="00AA0AAA">
        <w:rPr>
          <w:color w:val="000000" w:themeColor="text1"/>
          <w:lang w:eastAsia="sk-SK"/>
        </w:rPr>
        <w:lastRenderedPageBreak/>
        <w:t>subdodávateľ v čase podpisu dodatku zapísaný v registri partnerov verejného sektora, ak</w:t>
      </w:r>
      <w:r w:rsidR="00BD5222" w:rsidRPr="00AA0AAA">
        <w:rPr>
          <w:color w:val="000000" w:themeColor="text1"/>
          <w:lang w:eastAsia="sk-SK"/>
        </w:rPr>
        <w:t xml:space="preserve"> </w:t>
      </w:r>
      <w:r w:rsidR="00C602BE" w:rsidRPr="00AA0AAA">
        <w:rPr>
          <w:color w:val="000000" w:themeColor="text1"/>
          <w:lang w:eastAsia="sk-SK"/>
        </w:rPr>
        <w:t>má povinnosť sa zapisovať v registri partnerov verejného sektora.</w:t>
      </w:r>
    </w:p>
    <w:p w14:paraId="2317D0A2" w14:textId="77777777" w:rsidR="00EF7837" w:rsidRPr="00AA0AAA" w:rsidRDefault="00EF7837" w:rsidP="00AA0AAA">
      <w:pPr>
        <w:pStyle w:val="Odsekzoznamu"/>
        <w:rPr>
          <w:color w:val="000000" w:themeColor="text1"/>
          <w:lang w:eastAsia="sk-SK"/>
        </w:rPr>
      </w:pPr>
    </w:p>
    <w:p w14:paraId="63AB9FAE" w14:textId="77777777" w:rsidR="0002606F" w:rsidRPr="00AA0AAA" w:rsidRDefault="0002606F" w:rsidP="00AA0AAA">
      <w:pPr>
        <w:numPr>
          <w:ilvl w:val="0"/>
          <w:numId w:val="9"/>
        </w:numPr>
        <w:jc w:val="both"/>
        <w:rPr>
          <w:color w:val="000000" w:themeColor="text1"/>
          <w:lang w:eastAsia="sk-SK"/>
        </w:rPr>
      </w:pPr>
      <w:r w:rsidRPr="00AA0AAA">
        <w:rPr>
          <w:color w:val="000000" w:themeColor="text1"/>
          <w:lang w:eastAsia="sk-SK"/>
        </w:rPr>
        <w:t>Akékoľvek zmeny a doplnky tejto rámcovej dohody je možné vykonať len písomne, formou očíslovaných dodatkov podpísaných obidvoma zmluvnými stranami. Týmto nie sú dotknuté ustanovenia v zmysle čl</w:t>
      </w:r>
      <w:r w:rsidR="00542FE0">
        <w:rPr>
          <w:color w:val="000000" w:themeColor="text1"/>
          <w:lang w:eastAsia="sk-SK"/>
        </w:rPr>
        <w:t xml:space="preserve">. </w:t>
      </w:r>
      <w:r w:rsidRPr="00AA0AAA">
        <w:rPr>
          <w:color w:val="000000" w:themeColor="text1"/>
          <w:lang w:eastAsia="sk-SK"/>
        </w:rPr>
        <w:t xml:space="preserve">VII ods. 1 tejto rámcovej dohody. </w:t>
      </w:r>
    </w:p>
    <w:p w14:paraId="4A19C554" w14:textId="77777777" w:rsidR="00BD5222" w:rsidRPr="00AA0AAA" w:rsidRDefault="00BD5222" w:rsidP="00AA0AAA">
      <w:pPr>
        <w:ind w:left="420"/>
        <w:jc w:val="both"/>
        <w:rPr>
          <w:lang w:eastAsia="sk-SK"/>
        </w:rPr>
      </w:pPr>
    </w:p>
    <w:p w14:paraId="59B40FAA" w14:textId="77777777" w:rsidR="0002606F" w:rsidRPr="00AA0AAA" w:rsidRDefault="0002606F" w:rsidP="00AA0AAA">
      <w:pPr>
        <w:numPr>
          <w:ilvl w:val="0"/>
          <w:numId w:val="9"/>
        </w:numPr>
        <w:jc w:val="both"/>
        <w:rPr>
          <w:lang w:eastAsia="sk-SK"/>
        </w:rPr>
      </w:pPr>
      <w:r w:rsidRPr="00AA0AAA">
        <w:rPr>
          <w:lang w:eastAsia="sk-SK"/>
        </w:rPr>
        <w:t xml:space="preserve">Táto rámcová dohoda nadobúda platnosť dňom jej podpísania obidvoma zmluvnými stranami a účinnosť dňom nasledujúcim po dni jej zverejnenia v zmysle § 47 a občianskeho zákonníka. </w:t>
      </w:r>
    </w:p>
    <w:p w14:paraId="6BC9D907" w14:textId="77777777" w:rsidR="0002606F" w:rsidRPr="00AA0AAA" w:rsidRDefault="0002606F" w:rsidP="00AA0AAA">
      <w:pPr>
        <w:ind w:left="420"/>
        <w:jc w:val="both"/>
        <w:rPr>
          <w:lang w:eastAsia="sk-SK"/>
        </w:rPr>
      </w:pPr>
    </w:p>
    <w:p w14:paraId="3997CD71" w14:textId="77777777" w:rsidR="0002606F" w:rsidRPr="00AA0AAA" w:rsidRDefault="0002606F" w:rsidP="00AA0AAA">
      <w:pPr>
        <w:numPr>
          <w:ilvl w:val="0"/>
          <w:numId w:val="9"/>
        </w:numPr>
        <w:contextualSpacing/>
        <w:jc w:val="both"/>
        <w:rPr>
          <w:lang w:eastAsia="sk-SK"/>
        </w:rPr>
      </w:pPr>
      <w:r w:rsidRPr="00AA0AAA">
        <w:rPr>
          <w:lang w:eastAsia="sk-SK"/>
        </w:rPr>
        <w:t>Zmluvné strany výslovne súhlasia so zverejnením</w:t>
      </w:r>
      <w:r w:rsidR="00BD5222" w:rsidRPr="00AA0AAA">
        <w:rPr>
          <w:lang w:eastAsia="sk-SK"/>
        </w:rPr>
        <w:t xml:space="preserve"> </w:t>
      </w:r>
      <w:r w:rsidRPr="00AA0AAA">
        <w:rPr>
          <w:lang w:eastAsia="sk-SK"/>
        </w:rPr>
        <w:t>rámcovej dohody v jej plnom rozsahu</w:t>
      </w:r>
      <w:r w:rsidR="00BD5222" w:rsidRPr="00AA0AAA">
        <w:rPr>
          <w:lang w:eastAsia="sk-SK"/>
        </w:rPr>
        <w:t xml:space="preserve"> </w:t>
      </w:r>
      <w:r w:rsidRPr="00AA0AAA">
        <w:rPr>
          <w:lang w:eastAsia="sk-SK"/>
        </w:rPr>
        <w:t>vrátane</w:t>
      </w:r>
      <w:r w:rsidR="00BD5222" w:rsidRPr="00AA0AAA">
        <w:rPr>
          <w:lang w:eastAsia="sk-SK"/>
        </w:rPr>
        <w:t xml:space="preserve"> </w:t>
      </w:r>
      <w:r w:rsidRPr="00AA0AAA">
        <w:rPr>
          <w:lang w:eastAsia="sk-SK"/>
        </w:rPr>
        <w:t>príloh a dodatkov v centrálnom registri zmlúv vedenom na Úrade vlády SR a na stránke Úradu pre verejné obstarávanie v</w:t>
      </w:r>
      <w:r w:rsidR="00BD5222" w:rsidRPr="00AA0AAA">
        <w:rPr>
          <w:lang w:eastAsia="sk-SK"/>
        </w:rPr>
        <w:t xml:space="preserve"> </w:t>
      </w:r>
      <w:r w:rsidRPr="00AA0AAA">
        <w:rPr>
          <w:lang w:eastAsia="sk-SK"/>
        </w:rPr>
        <w:t>Profile verejného obstarávateľa.</w:t>
      </w:r>
    </w:p>
    <w:p w14:paraId="0FB1311C" w14:textId="77777777" w:rsidR="00BD5222" w:rsidRDefault="00BD5222" w:rsidP="00AA0AAA">
      <w:pPr>
        <w:rPr>
          <w:b/>
          <w:lang w:eastAsia="sk-SK"/>
        </w:rPr>
      </w:pPr>
    </w:p>
    <w:p w14:paraId="1BB5B679" w14:textId="77777777" w:rsidR="00AA0AAA" w:rsidRPr="00AA0AAA" w:rsidRDefault="00AA0AAA" w:rsidP="00AA0AAA">
      <w:pPr>
        <w:rPr>
          <w:b/>
          <w:lang w:eastAsia="sk-SK"/>
        </w:rPr>
      </w:pPr>
    </w:p>
    <w:p w14:paraId="2525F562" w14:textId="77777777" w:rsidR="0002606F" w:rsidRPr="00AA0AAA" w:rsidRDefault="0002606F" w:rsidP="00AA0AAA">
      <w:pPr>
        <w:rPr>
          <w:b/>
          <w:lang w:eastAsia="sk-SK"/>
        </w:rPr>
      </w:pPr>
      <w:r w:rsidRPr="00AA0AAA">
        <w:rPr>
          <w:b/>
          <w:lang w:eastAsia="sk-SK"/>
        </w:rPr>
        <w:t xml:space="preserve">    V .........................</w:t>
      </w:r>
      <w:r w:rsidR="00C15449" w:rsidRPr="00AA0AAA">
        <w:rPr>
          <w:b/>
          <w:lang w:eastAsia="sk-SK"/>
        </w:rPr>
        <w:t>....</w:t>
      </w:r>
      <w:r w:rsidR="00ED7C3D" w:rsidRPr="00AA0AAA">
        <w:rPr>
          <w:b/>
          <w:lang w:eastAsia="sk-SK"/>
        </w:rPr>
        <w:t xml:space="preserve"> dňa</w:t>
      </w:r>
      <w:r w:rsidRPr="00AA0AAA">
        <w:rPr>
          <w:b/>
          <w:lang w:eastAsia="sk-SK"/>
        </w:rPr>
        <w:t>....................                    V Banskej Bystrica dňa.....................</w:t>
      </w:r>
    </w:p>
    <w:p w14:paraId="3C4377A2" w14:textId="77777777" w:rsidR="0002606F" w:rsidRPr="00AA0AAA" w:rsidRDefault="0002606F" w:rsidP="00AA0AAA">
      <w:pPr>
        <w:rPr>
          <w:b/>
          <w:lang w:eastAsia="sk-SK"/>
        </w:rPr>
      </w:pPr>
    </w:p>
    <w:p w14:paraId="03516330" w14:textId="77777777" w:rsidR="0002606F" w:rsidRPr="00AA0AAA" w:rsidRDefault="0002606F" w:rsidP="00AA0AAA">
      <w:pPr>
        <w:jc w:val="both"/>
        <w:rPr>
          <w:b/>
          <w:lang w:eastAsia="sk-SK"/>
        </w:rPr>
      </w:pPr>
    </w:p>
    <w:p w14:paraId="6456DA0A" w14:textId="77777777" w:rsidR="0002606F" w:rsidRDefault="0002606F" w:rsidP="00AA0AAA">
      <w:pPr>
        <w:jc w:val="both"/>
        <w:rPr>
          <w:b/>
          <w:lang w:eastAsia="sk-SK"/>
        </w:rPr>
      </w:pPr>
    </w:p>
    <w:p w14:paraId="594A87E3" w14:textId="77777777" w:rsidR="00864ED2" w:rsidRDefault="00864ED2" w:rsidP="00AA0AAA">
      <w:pPr>
        <w:jc w:val="both"/>
        <w:rPr>
          <w:b/>
          <w:lang w:eastAsia="sk-SK"/>
        </w:rPr>
      </w:pPr>
    </w:p>
    <w:p w14:paraId="1B4BF119" w14:textId="77777777" w:rsidR="00864ED2" w:rsidRDefault="00864ED2" w:rsidP="00AA0AAA">
      <w:pPr>
        <w:jc w:val="both"/>
        <w:rPr>
          <w:b/>
          <w:lang w:eastAsia="sk-SK"/>
        </w:rPr>
      </w:pPr>
    </w:p>
    <w:p w14:paraId="4B6D198F" w14:textId="77777777" w:rsidR="00864ED2" w:rsidRPr="00AA0AAA" w:rsidRDefault="00864ED2" w:rsidP="00AA0AAA">
      <w:pPr>
        <w:jc w:val="both"/>
        <w:rPr>
          <w:b/>
          <w:lang w:eastAsia="sk-SK"/>
        </w:rPr>
      </w:pPr>
    </w:p>
    <w:p w14:paraId="72F794EA" w14:textId="77777777" w:rsidR="0002606F" w:rsidRPr="00AA0AAA" w:rsidRDefault="0002606F" w:rsidP="00AA0AAA">
      <w:pPr>
        <w:jc w:val="both"/>
        <w:rPr>
          <w:b/>
          <w:lang w:eastAsia="sk-SK"/>
        </w:rPr>
      </w:pPr>
      <w:r w:rsidRPr="00AA0AAA">
        <w:rPr>
          <w:b/>
          <w:lang w:eastAsia="sk-SK"/>
        </w:rPr>
        <w:t xml:space="preserve">  .......................................................                         </w:t>
      </w:r>
      <w:r w:rsidRPr="00AA0AAA">
        <w:rPr>
          <w:b/>
          <w:lang w:eastAsia="sk-SK"/>
        </w:rPr>
        <w:tab/>
        <w:t xml:space="preserve">.............................................................  </w:t>
      </w:r>
    </w:p>
    <w:p w14:paraId="1F18B957" w14:textId="77777777" w:rsidR="0002606F" w:rsidRPr="00AA0AAA" w:rsidRDefault="0002606F" w:rsidP="00AA0AAA">
      <w:pPr>
        <w:jc w:val="both"/>
        <w:rPr>
          <w:bCs/>
          <w:lang w:eastAsia="sk-SK"/>
        </w:rPr>
      </w:pPr>
      <w:r w:rsidRPr="00AA0AAA">
        <w:rPr>
          <w:bCs/>
          <w:lang w:eastAsia="sk-SK"/>
        </w:rPr>
        <w:t xml:space="preserve">                     predávajúci                                    </w:t>
      </w:r>
      <w:r w:rsidRPr="00AA0AAA">
        <w:rPr>
          <w:bCs/>
          <w:lang w:eastAsia="sk-SK"/>
        </w:rPr>
        <w:tab/>
        <w:t xml:space="preserve">                      kupujúci</w:t>
      </w:r>
    </w:p>
    <w:p w14:paraId="128AFA7A" w14:textId="77777777" w:rsidR="00092AB0" w:rsidRPr="00AA0AAA" w:rsidRDefault="00092AB0" w:rsidP="00AA0AAA">
      <w:pPr>
        <w:ind w:left="5664"/>
        <w:jc w:val="both"/>
        <w:rPr>
          <w:b/>
          <w:lang w:eastAsia="sk-SK"/>
        </w:rPr>
      </w:pPr>
    </w:p>
    <w:p w14:paraId="78B7D2D0" w14:textId="77777777" w:rsidR="00BD5222" w:rsidRPr="00AA0AAA" w:rsidRDefault="00BD5222" w:rsidP="00AA0AAA">
      <w:pPr>
        <w:ind w:left="5664"/>
        <w:jc w:val="both"/>
        <w:rPr>
          <w:b/>
          <w:lang w:eastAsia="sk-SK"/>
        </w:rPr>
      </w:pPr>
    </w:p>
    <w:p w14:paraId="3F1F741E" w14:textId="77777777" w:rsidR="0002606F" w:rsidRPr="00AA0AAA" w:rsidRDefault="0002606F" w:rsidP="00AA0AAA">
      <w:pPr>
        <w:jc w:val="both"/>
      </w:pPr>
    </w:p>
    <w:p w14:paraId="34B674CC" w14:textId="3AE3354C" w:rsidR="00671A59" w:rsidRDefault="00671A59" w:rsidP="00AA0AAA">
      <w:pPr>
        <w:jc w:val="both"/>
      </w:pPr>
      <w:r w:rsidRPr="00AA0AAA">
        <w:t>P</w:t>
      </w:r>
      <w:r w:rsidR="00ED7C3D" w:rsidRPr="00AA0AAA">
        <w:t>ríloha č.1</w:t>
      </w:r>
      <w:r w:rsidRPr="00AA0AAA">
        <w:t xml:space="preserve">: </w:t>
      </w:r>
      <w:r w:rsidR="00123028">
        <w:t xml:space="preserve">Cenová ponuka dodávateľa </w:t>
      </w:r>
      <w:r w:rsidR="00123028" w:rsidRPr="00AA0AAA">
        <w:t xml:space="preserve">a platné jednotkové ceny </w:t>
      </w:r>
      <w:r w:rsidR="00123028">
        <w:t>za tovar</w:t>
      </w:r>
    </w:p>
    <w:p w14:paraId="56AB7E0A" w14:textId="77777777" w:rsidR="00B63EDB" w:rsidRPr="006336B1" w:rsidRDefault="00B63EDB" w:rsidP="00B63EDB">
      <w:pPr>
        <w:jc w:val="both"/>
      </w:pPr>
      <w:r>
        <w:t>Príloha č. 2: Miesta dodania kupujúceho</w:t>
      </w:r>
    </w:p>
    <w:p w14:paraId="0C0F2DDD" w14:textId="77777777" w:rsidR="00B63EDB" w:rsidRDefault="00B63EDB" w:rsidP="00AA0AAA">
      <w:pPr>
        <w:jc w:val="both"/>
      </w:pPr>
    </w:p>
    <w:p w14:paraId="3D5F1DCC" w14:textId="77777777" w:rsidR="00655FE8" w:rsidRDefault="00655FE8" w:rsidP="00AA0AAA">
      <w:pPr>
        <w:jc w:val="both"/>
      </w:pPr>
    </w:p>
    <w:p w14:paraId="050702E4" w14:textId="77777777" w:rsidR="00655FE8" w:rsidRDefault="00655FE8">
      <w:r>
        <w:br w:type="page"/>
      </w:r>
    </w:p>
    <w:p w14:paraId="790687E4" w14:textId="77777777" w:rsidR="00655FE8" w:rsidRPr="006336B1" w:rsidRDefault="00655FE8" w:rsidP="00655FE8">
      <w:pPr>
        <w:jc w:val="both"/>
      </w:pPr>
      <w:r>
        <w:lastRenderedPageBreak/>
        <w:t>Príloha č. 2: Miesta dodania kupujúceho</w:t>
      </w:r>
    </w:p>
    <w:p w14:paraId="0A983655" w14:textId="77777777" w:rsidR="00655FE8" w:rsidRDefault="00655FE8" w:rsidP="00AA0AAA">
      <w:pPr>
        <w:jc w:val="both"/>
      </w:pPr>
    </w:p>
    <w:p w14:paraId="0C692224" w14:textId="77777777" w:rsidR="00655FE8" w:rsidRDefault="00655FE8" w:rsidP="00AA0AAA">
      <w:pPr>
        <w:jc w:val="both"/>
      </w:pPr>
    </w:p>
    <w:tbl>
      <w:tblPr>
        <w:tblW w:w="7650" w:type="dxa"/>
        <w:tblCellMar>
          <w:left w:w="70" w:type="dxa"/>
          <w:right w:w="70" w:type="dxa"/>
        </w:tblCellMar>
        <w:tblLook w:val="04A0" w:firstRow="1" w:lastRow="0" w:firstColumn="1" w:lastColumn="0" w:noHBand="0" w:noVBand="1"/>
      </w:tblPr>
      <w:tblGrid>
        <w:gridCol w:w="2640"/>
        <w:gridCol w:w="5010"/>
      </w:tblGrid>
      <w:tr w:rsidR="00655FE8" w:rsidRPr="00655FE8" w14:paraId="272550E9" w14:textId="77777777" w:rsidTr="00655FE8">
        <w:trPr>
          <w:trHeight w:val="31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F6897" w14:textId="77777777" w:rsidR="00655FE8" w:rsidRPr="00655FE8" w:rsidRDefault="00655FE8" w:rsidP="00655FE8">
            <w:pPr>
              <w:jc w:val="center"/>
              <w:rPr>
                <w:color w:val="000000"/>
                <w:lang w:eastAsia="sk-SK"/>
              </w:rPr>
            </w:pPr>
            <w:r w:rsidRPr="00655FE8">
              <w:rPr>
                <w:color w:val="000000"/>
                <w:lang w:eastAsia="sk-SK"/>
              </w:rPr>
              <w:t>Odštepný závod / stredisko</w:t>
            </w:r>
          </w:p>
        </w:tc>
        <w:tc>
          <w:tcPr>
            <w:tcW w:w="5010" w:type="dxa"/>
            <w:tcBorders>
              <w:top w:val="single" w:sz="4" w:space="0" w:color="auto"/>
              <w:left w:val="nil"/>
              <w:bottom w:val="single" w:sz="4" w:space="0" w:color="auto"/>
              <w:right w:val="single" w:sz="4" w:space="0" w:color="auto"/>
            </w:tcBorders>
            <w:shd w:val="clear" w:color="auto" w:fill="auto"/>
            <w:noWrap/>
            <w:vAlign w:val="center"/>
            <w:hideMark/>
          </w:tcPr>
          <w:p w14:paraId="596C3475" w14:textId="77777777" w:rsidR="00655FE8" w:rsidRPr="00655FE8" w:rsidRDefault="00655FE8" w:rsidP="00655FE8">
            <w:pPr>
              <w:jc w:val="center"/>
              <w:rPr>
                <w:color w:val="000000"/>
                <w:lang w:eastAsia="sk-SK"/>
              </w:rPr>
            </w:pPr>
            <w:r w:rsidRPr="00655FE8">
              <w:rPr>
                <w:color w:val="000000"/>
                <w:lang w:eastAsia="sk-SK"/>
              </w:rPr>
              <w:t>Adresa</w:t>
            </w:r>
          </w:p>
        </w:tc>
      </w:tr>
      <w:tr w:rsidR="00655FE8" w:rsidRPr="00655FE8" w14:paraId="246C87E9" w14:textId="77777777" w:rsidTr="00163935">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D9DBD67" w14:textId="77777777" w:rsidR="00655FE8" w:rsidRPr="00655FE8" w:rsidRDefault="00655FE8" w:rsidP="00163935">
            <w:pPr>
              <w:rPr>
                <w:color w:val="000000"/>
                <w:lang w:eastAsia="sk-SK"/>
              </w:rPr>
            </w:pPr>
            <w:r>
              <w:rPr>
                <w:color w:val="000000"/>
                <w:lang w:eastAsia="sk-SK"/>
              </w:rPr>
              <w:t>Generálne riaditeľstvo</w:t>
            </w:r>
          </w:p>
        </w:tc>
        <w:tc>
          <w:tcPr>
            <w:tcW w:w="5010" w:type="dxa"/>
            <w:tcBorders>
              <w:top w:val="nil"/>
              <w:left w:val="nil"/>
              <w:bottom w:val="single" w:sz="4" w:space="0" w:color="auto"/>
              <w:right w:val="single" w:sz="4" w:space="0" w:color="auto"/>
            </w:tcBorders>
            <w:shd w:val="clear" w:color="auto" w:fill="auto"/>
            <w:noWrap/>
            <w:vAlign w:val="center"/>
            <w:hideMark/>
          </w:tcPr>
          <w:p w14:paraId="0778128E" w14:textId="77777777" w:rsidR="00655FE8" w:rsidRPr="00655FE8" w:rsidRDefault="00655FE8" w:rsidP="00163935">
            <w:pPr>
              <w:rPr>
                <w:color w:val="000000"/>
                <w:lang w:eastAsia="sk-SK"/>
              </w:rPr>
            </w:pPr>
            <w:r w:rsidRPr="00655FE8">
              <w:rPr>
                <w:color w:val="000000"/>
                <w:lang w:eastAsia="sk-SK"/>
              </w:rPr>
              <w:t>Námestie SNP č. 8, 975 66 Banská Bystrica</w:t>
            </w:r>
          </w:p>
        </w:tc>
      </w:tr>
      <w:tr w:rsidR="00655FE8" w:rsidRPr="00655FE8" w14:paraId="3DC43CB1"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tcPr>
          <w:p w14:paraId="72A6C391" w14:textId="77777777" w:rsidR="00655FE8" w:rsidRPr="00655FE8" w:rsidRDefault="00655FE8" w:rsidP="00655FE8">
            <w:pPr>
              <w:rPr>
                <w:color w:val="000000"/>
                <w:lang w:eastAsia="sk-SK"/>
              </w:rPr>
            </w:pPr>
            <w:r>
              <w:rPr>
                <w:color w:val="000000"/>
                <w:lang w:eastAsia="sk-SK"/>
              </w:rPr>
              <w:t>Generálne riaditeľstvo – centrálny sklad</w:t>
            </w:r>
          </w:p>
        </w:tc>
        <w:tc>
          <w:tcPr>
            <w:tcW w:w="5010" w:type="dxa"/>
            <w:tcBorders>
              <w:top w:val="nil"/>
              <w:left w:val="nil"/>
              <w:bottom w:val="single" w:sz="4" w:space="0" w:color="auto"/>
              <w:right w:val="single" w:sz="4" w:space="0" w:color="auto"/>
            </w:tcBorders>
            <w:shd w:val="clear" w:color="auto" w:fill="auto"/>
            <w:noWrap/>
            <w:vAlign w:val="center"/>
          </w:tcPr>
          <w:p w14:paraId="02A98E49" w14:textId="77777777" w:rsidR="00655FE8" w:rsidRPr="00655FE8" w:rsidRDefault="00655FE8" w:rsidP="00655FE8">
            <w:pPr>
              <w:rPr>
                <w:color w:val="000000"/>
                <w:lang w:eastAsia="sk-SK"/>
              </w:rPr>
            </w:pPr>
            <w:r w:rsidRPr="00655FE8">
              <w:rPr>
                <w:color w:val="000000"/>
                <w:lang w:eastAsia="sk-SK"/>
              </w:rPr>
              <w:t>Mičinská 33/4406, 097 01 Banská Bystrica</w:t>
            </w:r>
          </w:p>
        </w:tc>
      </w:tr>
      <w:tr w:rsidR="00655FE8" w:rsidRPr="00655FE8" w14:paraId="13AC552E"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C5938A8" w14:textId="77777777" w:rsidR="00655FE8" w:rsidRPr="00655FE8" w:rsidRDefault="00655FE8" w:rsidP="00655FE8">
            <w:pPr>
              <w:rPr>
                <w:color w:val="000000"/>
                <w:lang w:eastAsia="sk-SK"/>
              </w:rPr>
            </w:pPr>
            <w:r w:rsidRPr="00655FE8">
              <w:rPr>
                <w:color w:val="000000"/>
                <w:lang w:eastAsia="sk-SK"/>
              </w:rPr>
              <w:t>OZ Šaštín</w:t>
            </w:r>
          </w:p>
        </w:tc>
        <w:tc>
          <w:tcPr>
            <w:tcW w:w="5010" w:type="dxa"/>
            <w:tcBorders>
              <w:top w:val="nil"/>
              <w:left w:val="nil"/>
              <w:bottom w:val="single" w:sz="4" w:space="0" w:color="auto"/>
              <w:right w:val="single" w:sz="4" w:space="0" w:color="auto"/>
            </w:tcBorders>
            <w:shd w:val="clear" w:color="auto" w:fill="auto"/>
            <w:noWrap/>
            <w:vAlign w:val="center"/>
            <w:hideMark/>
          </w:tcPr>
          <w:p w14:paraId="75DF5427" w14:textId="77777777" w:rsidR="00655FE8" w:rsidRPr="00655FE8" w:rsidRDefault="00655FE8" w:rsidP="00655FE8">
            <w:pPr>
              <w:rPr>
                <w:color w:val="000000"/>
                <w:lang w:eastAsia="sk-SK"/>
              </w:rPr>
            </w:pPr>
            <w:r w:rsidRPr="00655FE8">
              <w:rPr>
                <w:color w:val="000000"/>
                <w:lang w:eastAsia="sk-SK"/>
              </w:rPr>
              <w:t>U rybníka 1301, 908 41 Šaštín</w:t>
            </w:r>
          </w:p>
        </w:tc>
      </w:tr>
      <w:tr w:rsidR="00655FE8" w:rsidRPr="00655FE8" w14:paraId="28AA97E2"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54C86AC" w14:textId="77777777" w:rsidR="00655FE8" w:rsidRPr="00655FE8" w:rsidRDefault="00655FE8" w:rsidP="00655FE8">
            <w:pPr>
              <w:rPr>
                <w:color w:val="000000"/>
                <w:lang w:eastAsia="sk-SK"/>
              </w:rPr>
            </w:pPr>
            <w:r w:rsidRPr="00655FE8">
              <w:rPr>
                <w:color w:val="000000"/>
                <w:lang w:eastAsia="sk-SK"/>
              </w:rPr>
              <w:t>OZ Smolenice</w:t>
            </w:r>
          </w:p>
        </w:tc>
        <w:tc>
          <w:tcPr>
            <w:tcW w:w="5010" w:type="dxa"/>
            <w:tcBorders>
              <w:top w:val="nil"/>
              <w:left w:val="nil"/>
              <w:bottom w:val="single" w:sz="4" w:space="0" w:color="auto"/>
              <w:right w:val="single" w:sz="4" w:space="0" w:color="auto"/>
            </w:tcBorders>
            <w:shd w:val="clear" w:color="auto" w:fill="auto"/>
            <w:noWrap/>
            <w:vAlign w:val="center"/>
            <w:hideMark/>
          </w:tcPr>
          <w:p w14:paraId="73D760D4" w14:textId="77777777" w:rsidR="00655FE8" w:rsidRPr="00655FE8" w:rsidRDefault="00655FE8" w:rsidP="00655FE8">
            <w:pPr>
              <w:rPr>
                <w:color w:val="000000"/>
                <w:lang w:eastAsia="sk-SK"/>
              </w:rPr>
            </w:pPr>
            <w:r w:rsidRPr="00655FE8">
              <w:rPr>
                <w:color w:val="000000"/>
                <w:lang w:eastAsia="sk-SK"/>
              </w:rPr>
              <w:t>Trnavská 12, 919 04 Smolenica</w:t>
            </w:r>
          </w:p>
        </w:tc>
      </w:tr>
      <w:tr w:rsidR="00655FE8" w:rsidRPr="00655FE8" w14:paraId="62F4DB7E"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3917E1D" w14:textId="77777777" w:rsidR="00655FE8" w:rsidRPr="00655FE8" w:rsidRDefault="00655FE8" w:rsidP="00655FE8">
            <w:pPr>
              <w:rPr>
                <w:color w:val="000000"/>
                <w:lang w:eastAsia="sk-SK"/>
              </w:rPr>
            </w:pPr>
            <w:r w:rsidRPr="00655FE8">
              <w:rPr>
                <w:color w:val="000000"/>
                <w:lang w:eastAsia="sk-SK"/>
              </w:rPr>
              <w:t>OZ Levice</w:t>
            </w:r>
          </w:p>
        </w:tc>
        <w:tc>
          <w:tcPr>
            <w:tcW w:w="5010" w:type="dxa"/>
            <w:tcBorders>
              <w:top w:val="nil"/>
              <w:left w:val="nil"/>
              <w:bottom w:val="single" w:sz="4" w:space="0" w:color="auto"/>
              <w:right w:val="single" w:sz="4" w:space="0" w:color="auto"/>
            </w:tcBorders>
            <w:shd w:val="clear" w:color="auto" w:fill="auto"/>
            <w:noWrap/>
            <w:vAlign w:val="center"/>
            <w:hideMark/>
          </w:tcPr>
          <w:p w14:paraId="6F9FDD2C" w14:textId="77777777" w:rsidR="00655FE8" w:rsidRPr="00655FE8" w:rsidRDefault="00655FE8" w:rsidP="00655FE8">
            <w:pPr>
              <w:rPr>
                <w:color w:val="000000"/>
                <w:lang w:eastAsia="sk-SK"/>
              </w:rPr>
            </w:pPr>
            <w:r w:rsidRPr="00655FE8">
              <w:rPr>
                <w:color w:val="000000"/>
                <w:lang w:eastAsia="sk-SK"/>
              </w:rPr>
              <w:t>Koháryho 2, 934 43 Levice</w:t>
            </w:r>
          </w:p>
        </w:tc>
      </w:tr>
      <w:tr w:rsidR="00655FE8" w:rsidRPr="00655FE8" w14:paraId="6311BC04"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6954A03" w14:textId="77777777" w:rsidR="00655FE8" w:rsidRPr="00655FE8" w:rsidRDefault="00655FE8" w:rsidP="00655FE8">
            <w:pPr>
              <w:rPr>
                <w:color w:val="000000"/>
                <w:lang w:eastAsia="sk-SK"/>
              </w:rPr>
            </w:pPr>
            <w:r w:rsidRPr="00655FE8">
              <w:rPr>
                <w:color w:val="000000"/>
                <w:lang w:eastAsia="sk-SK"/>
              </w:rPr>
              <w:t>OZ Topoľčianky</w:t>
            </w:r>
          </w:p>
        </w:tc>
        <w:tc>
          <w:tcPr>
            <w:tcW w:w="5010" w:type="dxa"/>
            <w:tcBorders>
              <w:top w:val="nil"/>
              <w:left w:val="nil"/>
              <w:bottom w:val="single" w:sz="4" w:space="0" w:color="auto"/>
              <w:right w:val="single" w:sz="4" w:space="0" w:color="auto"/>
            </w:tcBorders>
            <w:shd w:val="clear" w:color="auto" w:fill="auto"/>
            <w:noWrap/>
            <w:vAlign w:val="center"/>
            <w:hideMark/>
          </w:tcPr>
          <w:p w14:paraId="08453BBF" w14:textId="77777777" w:rsidR="00655FE8" w:rsidRPr="00655FE8" w:rsidRDefault="00655FE8" w:rsidP="00655FE8">
            <w:pPr>
              <w:rPr>
                <w:color w:val="000000"/>
                <w:lang w:eastAsia="sk-SK"/>
              </w:rPr>
            </w:pPr>
            <w:r w:rsidRPr="00655FE8">
              <w:rPr>
                <w:color w:val="000000"/>
                <w:lang w:eastAsia="sk-SK"/>
              </w:rPr>
              <w:t>Parková 7, 951 93 Topoľčianky</w:t>
            </w:r>
          </w:p>
        </w:tc>
      </w:tr>
      <w:tr w:rsidR="00655FE8" w:rsidRPr="00655FE8" w14:paraId="48E13D1A"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A66D70C" w14:textId="77777777" w:rsidR="00655FE8" w:rsidRPr="00655FE8" w:rsidRDefault="00655FE8" w:rsidP="00655FE8">
            <w:pPr>
              <w:rPr>
                <w:color w:val="000000"/>
                <w:lang w:eastAsia="sk-SK"/>
              </w:rPr>
            </w:pPr>
            <w:r w:rsidRPr="00655FE8">
              <w:rPr>
                <w:color w:val="000000"/>
                <w:lang w:eastAsia="sk-SK"/>
              </w:rPr>
              <w:t>OZ Prievidza</w:t>
            </w:r>
          </w:p>
        </w:tc>
        <w:tc>
          <w:tcPr>
            <w:tcW w:w="5010" w:type="dxa"/>
            <w:tcBorders>
              <w:top w:val="nil"/>
              <w:left w:val="nil"/>
              <w:bottom w:val="single" w:sz="4" w:space="0" w:color="auto"/>
              <w:right w:val="single" w:sz="4" w:space="0" w:color="auto"/>
            </w:tcBorders>
            <w:shd w:val="clear" w:color="auto" w:fill="auto"/>
            <w:noWrap/>
            <w:vAlign w:val="center"/>
            <w:hideMark/>
          </w:tcPr>
          <w:p w14:paraId="1654A8ED" w14:textId="77777777" w:rsidR="00655FE8" w:rsidRPr="00655FE8" w:rsidRDefault="00655FE8" w:rsidP="00655FE8">
            <w:pPr>
              <w:rPr>
                <w:color w:val="000000"/>
                <w:lang w:eastAsia="sk-SK"/>
              </w:rPr>
            </w:pPr>
            <w:r w:rsidRPr="00655FE8">
              <w:rPr>
                <w:color w:val="000000"/>
                <w:lang w:eastAsia="sk-SK"/>
              </w:rPr>
              <w:t>Šveniho 7, 971 53 Prievidza</w:t>
            </w:r>
          </w:p>
        </w:tc>
      </w:tr>
      <w:tr w:rsidR="00655FE8" w:rsidRPr="00655FE8" w14:paraId="1990FAC8"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3F1E059" w14:textId="77777777" w:rsidR="00655FE8" w:rsidRPr="00655FE8" w:rsidRDefault="00655FE8" w:rsidP="00655FE8">
            <w:pPr>
              <w:rPr>
                <w:color w:val="000000"/>
                <w:lang w:eastAsia="sk-SK"/>
              </w:rPr>
            </w:pPr>
            <w:r w:rsidRPr="00655FE8">
              <w:rPr>
                <w:color w:val="000000"/>
                <w:lang w:eastAsia="sk-SK"/>
              </w:rPr>
              <w:t>OZ Trenčín</w:t>
            </w:r>
          </w:p>
        </w:tc>
        <w:tc>
          <w:tcPr>
            <w:tcW w:w="5010" w:type="dxa"/>
            <w:tcBorders>
              <w:top w:val="nil"/>
              <w:left w:val="nil"/>
              <w:bottom w:val="single" w:sz="4" w:space="0" w:color="auto"/>
              <w:right w:val="single" w:sz="4" w:space="0" w:color="auto"/>
            </w:tcBorders>
            <w:shd w:val="clear" w:color="auto" w:fill="auto"/>
            <w:noWrap/>
            <w:vAlign w:val="center"/>
            <w:hideMark/>
          </w:tcPr>
          <w:p w14:paraId="713857E6" w14:textId="77777777" w:rsidR="00655FE8" w:rsidRPr="00655FE8" w:rsidRDefault="00655FE8" w:rsidP="00655FE8">
            <w:pPr>
              <w:rPr>
                <w:color w:val="000000"/>
                <w:lang w:eastAsia="sk-SK"/>
              </w:rPr>
            </w:pPr>
            <w:r w:rsidRPr="00655FE8">
              <w:rPr>
                <w:color w:val="000000"/>
                <w:lang w:eastAsia="sk-SK"/>
              </w:rPr>
              <w:t>Hodžova 38, 911 52 Trenčín</w:t>
            </w:r>
          </w:p>
        </w:tc>
      </w:tr>
      <w:tr w:rsidR="00655FE8" w:rsidRPr="00655FE8" w14:paraId="09725266"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9F1979B" w14:textId="31D47900" w:rsidR="00655FE8" w:rsidRPr="00655FE8" w:rsidRDefault="00655FE8" w:rsidP="00030172">
            <w:pPr>
              <w:rPr>
                <w:color w:val="000000"/>
                <w:lang w:eastAsia="sk-SK"/>
              </w:rPr>
            </w:pPr>
            <w:r w:rsidRPr="00655FE8">
              <w:rPr>
                <w:color w:val="000000"/>
                <w:lang w:eastAsia="sk-SK"/>
              </w:rPr>
              <w:t>OZ Pov</w:t>
            </w:r>
            <w:r w:rsidR="00030172">
              <w:rPr>
                <w:color w:val="000000"/>
                <w:lang w:eastAsia="sk-SK"/>
              </w:rPr>
              <w:t>ažská</w:t>
            </w:r>
            <w:r w:rsidRPr="00655FE8">
              <w:rPr>
                <w:color w:val="000000"/>
                <w:lang w:eastAsia="sk-SK"/>
              </w:rPr>
              <w:t xml:space="preserve"> Bystrica</w:t>
            </w:r>
          </w:p>
        </w:tc>
        <w:tc>
          <w:tcPr>
            <w:tcW w:w="5010" w:type="dxa"/>
            <w:tcBorders>
              <w:top w:val="nil"/>
              <w:left w:val="nil"/>
              <w:bottom w:val="single" w:sz="4" w:space="0" w:color="auto"/>
              <w:right w:val="single" w:sz="4" w:space="0" w:color="auto"/>
            </w:tcBorders>
            <w:shd w:val="clear" w:color="auto" w:fill="auto"/>
            <w:noWrap/>
            <w:vAlign w:val="center"/>
            <w:hideMark/>
          </w:tcPr>
          <w:p w14:paraId="7452040D" w14:textId="77777777" w:rsidR="00655FE8" w:rsidRPr="00655FE8" w:rsidRDefault="00655FE8" w:rsidP="00655FE8">
            <w:pPr>
              <w:rPr>
                <w:color w:val="000000"/>
                <w:lang w:eastAsia="sk-SK"/>
              </w:rPr>
            </w:pPr>
            <w:r w:rsidRPr="00655FE8">
              <w:rPr>
                <w:color w:val="000000"/>
                <w:lang w:eastAsia="sk-SK"/>
              </w:rPr>
              <w:t>Orlove 300, 017 22 Považská Bystrica</w:t>
            </w:r>
          </w:p>
        </w:tc>
      </w:tr>
      <w:tr w:rsidR="00655FE8" w:rsidRPr="00655FE8" w14:paraId="3DC1F891"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1CFC749" w14:textId="77777777" w:rsidR="00655FE8" w:rsidRPr="00655FE8" w:rsidRDefault="00655FE8" w:rsidP="00655FE8">
            <w:pPr>
              <w:rPr>
                <w:color w:val="000000"/>
                <w:lang w:eastAsia="sk-SK"/>
              </w:rPr>
            </w:pPr>
            <w:r w:rsidRPr="00655FE8">
              <w:rPr>
                <w:color w:val="000000"/>
                <w:lang w:eastAsia="sk-SK"/>
              </w:rPr>
              <w:t>OZ Žilina</w:t>
            </w:r>
          </w:p>
        </w:tc>
        <w:tc>
          <w:tcPr>
            <w:tcW w:w="5010" w:type="dxa"/>
            <w:tcBorders>
              <w:top w:val="nil"/>
              <w:left w:val="nil"/>
              <w:bottom w:val="single" w:sz="4" w:space="0" w:color="auto"/>
              <w:right w:val="single" w:sz="4" w:space="0" w:color="auto"/>
            </w:tcBorders>
            <w:shd w:val="clear" w:color="auto" w:fill="auto"/>
            <w:noWrap/>
            <w:vAlign w:val="center"/>
            <w:hideMark/>
          </w:tcPr>
          <w:p w14:paraId="1B1CDFCA" w14:textId="3F32CAFB" w:rsidR="00655FE8" w:rsidRPr="00655FE8" w:rsidRDefault="00655FE8" w:rsidP="00655FE8">
            <w:pPr>
              <w:rPr>
                <w:color w:val="000000"/>
                <w:lang w:eastAsia="sk-SK"/>
              </w:rPr>
            </w:pPr>
            <w:r w:rsidRPr="00655FE8">
              <w:rPr>
                <w:color w:val="000000"/>
                <w:lang w:eastAsia="sk-SK"/>
              </w:rPr>
              <w:t>Námestie M.R.</w:t>
            </w:r>
            <w:r w:rsidR="00030172">
              <w:rPr>
                <w:color w:val="000000"/>
                <w:lang w:eastAsia="sk-SK"/>
              </w:rPr>
              <w:t xml:space="preserve"> </w:t>
            </w:r>
            <w:r w:rsidRPr="00655FE8">
              <w:rPr>
                <w:color w:val="000000"/>
                <w:lang w:eastAsia="sk-SK"/>
              </w:rPr>
              <w:t>Štefánika 1, 011 45 Žilina</w:t>
            </w:r>
          </w:p>
        </w:tc>
      </w:tr>
      <w:tr w:rsidR="00655FE8" w:rsidRPr="00655FE8" w14:paraId="2B623A69"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5699549" w14:textId="77777777" w:rsidR="00655FE8" w:rsidRPr="00655FE8" w:rsidRDefault="00655FE8" w:rsidP="00655FE8">
            <w:pPr>
              <w:rPr>
                <w:color w:val="000000"/>
                <w:lang w:eastAsia="sk-SK"/>
              </w:rPr>
            </w:pPr>
            <w:r w:rsidRPr="00655FE8">
              <w:rPr>
                <w:color w:val="000000"/>
                <w:lang w:eastAsia="sk-SK"/>
              </w:rPr>
              <w:t>OZ Čadca</w:t>
            </w:r>
          </w:p>
        </w:tc>
        <w:tc>
          <w:tcPr>
            <w:tcW w:w="5010" w:type="dxa"/>
            <w:tcBorders>
              <w:top w:val="nil"/>
              <w:left w:val="nil"/>
              <w:bottom w:val="single" w:sz="4" w:space="0" w:color="auto"/>
              <w:right w:val="single" w:sz="4" w:space="0" w:color="auto"/>
            </w:tcBorders>
            <w:shd w:val="clear" w:color="auto" w:fill="auto"/>
            <w:noWrap/>
            <w:vAlign w:val="center"/>
            <w:hideMark/>
          </w:tcPr>
          <w:p w14:paraId="4E90FDB7" w14:textId="1AA1D671" w:rsidR="00655FE8" w:rsidRPr="00655FE8" w:rsidRDefault="00655FE8" w:rsidP="00655FE8">
            <w:pPr>
              <w:rPr>
                <w:color w:val="000000"/>
                <w:lang w:eastAsia="sk-SK"/>
              </w:rPr>
            </w:pPr>
            <w:r w:rsidRPr="00655FE8">
              <w:rPr>
                <w:color w:val="000000"/>
                <w:lang w:eastAsia="sk-SK"/>
              </w:rPr>
              <w:t>Ľ.</w:t>
            </w:r>
            <w:r w:rsidR="00030172">
              <w:rPr>
                <w:color w:val="000000"/>
                <w:lang w:eastAsia="sk-SK"/>
              </w:rPr>
              <w:t xml:space="preserve"> </w:t>
            </w:r>
            <w:r w:rsidRPr="00655FE8">
              <w:rPr>
                <w:color w:val="000000"/>
                <w:lang w:eastAsia="sk-SK"/>
              </w:rPr>
              <w:t>Podjavorinskej 2207, 022 01 Čadca</w:t>
            </w:r>
          </w:p>
        </w:tc>
      </w:tr>
      <w:tr w:rsidR="00655FE8" w:rsidRPr="00655FE8" w14:paraId="24C4964A"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2679B51" w14:textId="77777777" w:rsidR="00655FE8" w:rsidRPr="00655FE8" w:rsidRDefault="00655FE8" w:rsidP="00655FE8">
            <w:pPr>
              <w:rPr>
                <w:color w:val="000000"/>
                <w:lang w:eastAsia="sk-SK"/>
              </w:rPr>
            </w:pPr>
            <w:r w:rsidRPr="00655FE8">
              <w:rPr>
                <w:color w:val="000000"/>
                <w:lang w:eastAsia="sk-SK"/>
              </w:rPr>
              <w:t>OZ Námestovo</w:t>
            </w:r>
          </w:p>
        </w:tc>
        <w:tc>
          <w:tcPr>
            <w:tcW w:w="5010" w:type="dxa"/>
            <w:tcBorders>
              <w:top w:val="nil"/>
              <w:left w:val="nil"/>
              <w:bottom w:val="single" w:sz="4" w:space="0" w:color="auto"/>
              <w:right w:val="single" w:sz="4" w:space="0" w:color="auto"/>
            </w:tcBorders>
            <w:shd w:val="clear" w:color="auto" w:fill="auto"/>
            <w:noWrap/>
            <w:vAlign w:val="center"/>
            <w:hideMark/>
          </w:tcPr>
          <w:p w14:paraId="0BBE7614" w14:textId="77777777" w:rsidR="00655FE8" w:rsidRPr="00655FE8" w:rsidRDefault="00655FE8" w:rsidP="00655FE8">
            <w:pPr>
              <w:rPr>
                <w:color w:val="000000"/>
                <w:lang w:eastAsia="sk-SK"/>
              </w:rPr>
            </w:pPr>
            <w:r w:rsidRPr="00655FE8">
              <w:rPr>
                <w:color w:val="000000"/>
                <w:lang w:eastAsia="sk-SK"/>
              </w:rPr>
              <w:t>Miestneho priemyslu, 029 13 Námestovo</w:t>
            </w:r>
          </w:p>
        </w:tc>
      </w:tr>
      <w:tr w:rsidR="00655FE8" w:rsidRPr="00655FE8" w14:paraId="47C1AE51"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24C65121" w14:textId="77777777" w:rsidR="00655FE8" w:rsidRPr="00655FE8" w:rsidRDefault="00655FE8" w:rsidP="00655FE8">
            <w:pPr>
              <w:rPr>
                <w:color w:val="000000"/>
                <w:lang w:eastAsia="sk-SK"/>
              </w:rPr>
            </w:pPr>
            <w:r w:rsidRPr="00655FE8">
              <w:rPr>
                <w:color w:val="000000"/>
                <w:lang w:eastAsia="sk-SK"/>
              </w:rPr>
              <w:t>OZ L. Hrádok</w:t>
            </w:r>
          </w:p>
        </w:tc>
        <w:tc>
          <w:tcPr>
            <w:tcW w:w="5010" w:type="dxa"/>
            <w:tcBorders>
              <w:top w:val="nil"/>
              <w:left w:val="nil"/>
              <w:bottom w:val="single" w:sz="4" w:space="0" w:color="auto"/>
              <w:right w:val="single" w:sz="4" w:space="0" w:color="auto"/>
            </w:tcBorders>
            <w:shd w:val="clear" w:color="auto" w:fill="auto"/>
            <w:noWrap/>
            <w:vAlign w:val="center"/>
            <w:hideMark/>
          </w:tcPr>
          <w:p w14:paraId="672313F6" w14:textId="77777777" w:rsidR="00655FE8" w:rsidRPr="00655FE8" w:rsidRDefault="00655FE8" w:rsidP="00655FE8">
            <w:pPr>
              <w:rPr>
                <w:color w:val="000000"/>
                <w:lang w:eastAsia="sk-SK"/>
              </w:rPr>
            </w:pPr>
            <w:r w:rsidRPr="00655FE8">
              <w:rPr>
                <w:color w:val="000000"/>
                <w:lang w:eastAsia="sk-SK"/>
              </w:rPr>
              <w:t>J.Martinku 110, 033 11 Liptovský Hrádok</w:t>
            </w:r>
          </w:p>
        </w:tc>
      </w:tr>
      <w:tr w:rsidR="00655FE8" w:rsidRPr="00655FE8" w14:paraId="2755163B"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C492D1E" w14:textId="77777777" w:rsidR="00655FE8" w:rsidRPr="00655FE8" w:rsidRDefault="00655FE8" w:rsidP="00655FE8">
            <w:pPr>
              <w:rPr>
                <w:color w:val="000000"/>
                <w:lang w:eastAsia="sk-SK"/>
              </w:rPr>
            </w:pPr>
            <w:r w:rsidRPr="00655FE8">
              <w:rPr>
                <w:color w:val="000000"/>
                <w:lang w:eastAsia="sk-SK"/>
              </w:rPr>
              <w:t>OZ Beňuš</w:t>
            </w:r>
          </w:p>
        </w:tc>
        <w:tc>
          <w:tcPr>
            <w:tcW w:w="5010" w:type="dxa"/>
            <w:tcBorders>
              <w:top w:val="nil"/>
              <w:left w:val="nil"/>
              <w:bottom w:val="single" w:sz="4" w:space="0" w:color="auto"/>
              <w:right w:val="single" w:sz="4" w:space="0" w:color="auto"/>
            </w:tcBorders>
            <w:shd w:val="clear" w:color="auto" w:fill="auto"/>
            <w:noWrap/>
            <w:vAlign w:val="center"/>
            <w:hideMark/>
          </w:tcPr>
          <w:p w14:paraId="4E54D3FB" w14:textId="77777777" w:rsidR="00655FE8" w:rsidRPr="00655FE8" w:rsidRDefault="00655FE8" w:rsidP="00655FE8">
            <w:pPr>
              <w:rPr>
                <w:color w:val="000000"/>
                <w:lang w:eastAsia="sk-SK"/>
              </w:rPr>
            </w:pPr>
            <w:r w:rsidRPr="00655FE8">
              <w:rPr>
                <w:color w:val="000000"/>
                <w:lang w:eastAsia="sk-SK"/>
              </w:rPr>
              <w:t>976 64 Beňuš</w:t>
            </w:r>
          </w:p>
        </w:tc>
      </w:tr>
      <w:tr w:rsidR="00655FE8" w:rsidRPr="00655FE8" w14:paraId="4A3CECA1"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0642AB4E" w14:textId="77777777" w:rsidR="00655FE8" w:rsidRPr="00655FE8" w:rsidRDefault="00655FE8" w:rsidP="00655FE8">
            <w:pPr>
              <w:rPr>
                <w:color w:val="000000"/>
                <w:lang w:eastAsia="sk-SK"/>
              </w:rPr>
            </w:pPr>
            <w:r w:rsidRPr="00655FE8">
              <w:rPr>
                <w:color w:val="000000"/>
                <w:lang w:eastAsia="sk-SK"/>
              </w:rPr>
              <w:t>OZ Čierny Balog</w:t>
            </w:r>
          </w:p>
        </w:tc>
        <w:tc>
          <w:tcPr>
            <w:tcW w:w="5010" w:type="dxa"/>
            <w:tcBorders>
              <w:top w:val="nil"/>
              <w:left w:val="nil"/>
              <w:bottom w:val="single" w:sz="4" w:space="0" w:color="auto"/>
              <w:right w:val="single" w:sz="4" w:space="0" w:color="auto"/>
            </w:tcBorders>
            <w:shd w:val="clear" w:color="auto" w:fill="auto"/>
            <w:noWrap/>
            <w:vAlign w:val="center"/>
            <w:hideMark/>
          </w:tcPr>
          <w:p w14:paraId="46B288F5" w14:textId="77777777" w:rsidR="00655FE8" w:rsidRPr="00655FE8" w:rsidRDefault="00655FE8" w:rsidP="00655FE8">
            <w:pPr>
              <w:rPr>
                <w:color w:val="000000"/>
                <w:lang w:eastAsia="sk-SK"/>
              </w:rPr>
            </w:pPr>
            <w:r w:rsidRPr="00655FE8">
              <w:rPr>
                <w:color w:val="000000"/>
                <w:lang w:eastAsia="sk-SK"/>
              </w:rPr>
              <w:t>Čierny Balog 245, 976 52 Čierny Balog</w:t>
            </w:r>
          </w:p>
        </w:tc>
      </w:tr>
      <w:tr w:rsidR="00655FE8" w:rsidRPr="00655FE8" w14:paraId="0C37C6C5"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1E4EBD39" w14:textId="77777777" w:rsidR="00655FE8" w:rsidRPr="00655FE8" w:rsidRDefault="00655FE8" w:rsidP="00655FE8">
            <w:pPr>
              <w:rPr>
                <w:color w:val="000000"/>
                <w:lang w:eastAsia="sk-SK"/>
              </w:rPr>
            </w:pPr>
            <w:r w:rsidRPr="00655FE8">
              <w:rPr>
                <w:color w:val="000000"/>
                <w:lang w:eastAsia="sk-SK"/>
              </w:rPr>
              <w:t>OZ Sl. Ľupča</w:t>
            </w:r>
          </w:p>
        </w:tc>
        <w:tc>
          <w:tcPr>
            <w:tcW w:w="5010" w:type="dxa"/>
            <w:tcBorders>
              <w:top w:val="nil"/>
              <w:left w:val="nil"/>
              <w:bottom w:val="single" w:sz="4" w:space="0" w:color="auto"/>
              <w:right w:val="single" w:sz="4" w:space="0" w:color="auto"/>
            </w:tcBorders>
            <w:shd w:val="clear" w:color="auto" w:fill="auto"/>
            <w:noWrap/>
            <w:vAlign w:val="center"/>
            <w:hideMark/>
          </w:tcPr>
          <w:p w14:paraId="4DBDFA4A" w14:textId="77777777" w:rsidR="00655FE8" w:rsidRPr="00655FE8" w:rsidRDefault="00655FE8" w:rsidP="00655FE8">
            <w:pPr>
              <w:rPr>
                <w:color w:val="000000"/>
                <w:lang w:eastAsia="sk-SK"/>
              </w:rPr>
            </w:pPr>
            <w:r w:rsidRPr="00655FE8">
              <w:rPr>
                <w:color w:val="000000"/>
                <w:lang w:eastAsia="sk-SK"/>
              </w:rPr>
              <w:t>Lichardova 52, 976 13 Slovenská Ľupča</w:t>
            </w:r>
          </w:p>
        </w:tc>
      </w:tr>
      <w:tr w:rsidR="00655FE8" w:rsidRPr="00655FE8" w14:paraId="7FF87C29"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2D13DE5" w14:textId="77777777" w:rsidR="00655FE8" w:rsidRPr="00655FE8" w:rsidRDefault="00655FE8" w:rsidP="00655FE8">
            <w:pPr>
              <w:rPr>
                <w:color w:val="000000"/>
                <w:lang w:eastAsia="sk-SK"/>
              </w:rPr>
            </w:pPr>
            <w:r w:rsidRPr="00655FE8">
              <w:rPr>
                <w:color w:val="000000"/>
                <w:lang w:eastAsia="sk-SK"/>
              </w:rPr>
              <w:t>OZ Žarnovica</w:t>
            </w:r>
          </w:p>
        </w:tc>
        <w:tc>
          <w:tcPr>
            <w:tcW w:w="5010" w:type="dxa"/>
            <w:tcBorders>
              <w:top w:val="nil"/>
              <w:left w:val="nil"/>
              <w:bottom w:val="single" w:sz="4" w:space="0" w:color="auto"/>
              <w:right w:val="single" w:sz="4" w:space="0" w:color="auto"/>
            </w:tcBorders>
            <w:shd w:val="clear" w:color="auto" w:fill="auto"/>
            <w:noWrap/>
            <w:vAlign w:val="center"/>
            <w:hideMark/>
          </w:tcPr>
          <w:p w14:paraId="40405B39" w14:textId="77777777" w:rsidR="00655FE8" w:rsidRPr="00655FE8" w:rsidRDefault="00655FE8" w:rsidP="00655FE8">
            <w:pPr>
              <w:rPr>
                <w:color w:val="000000"/>
                <w:lang w:eastAsia="sk-SK"/>
              </w:rPr>
            </w:pPr>
            <w:r w:rsidRPr="00655FE8">
              <w:rPr>
                <w:color w:val="000000"/>
                <w:lang w:eastAsia="sk-SK"/>
              </w:rPr>
              <w:t>Železničná 13/613, 966 81 Žarnovica</w:t>
            </w:r>
          </w:p>
        </w:tc>
      </w:tr>
      <w:tr w:rsidR="00655FE8" w:rsidRPr="00655FE8" w14:paraId="37FBC499"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7AC024A8" w14:textId="77777777" w:rsidR="00655FE8" w:rsidRPr="00655FE8" w:rsidRDefault="00655FE8" w:rsidP="00655FE8">
            <w:pPr>
              <w:rPr>
                <w:color w:val="000000"/>
                <w:lang w:eastAsia="sk-SK"/>
              </w:rPr>
            </w:pPr>
            <w:r w:rsidRPr="00655FE8">
              <w:rPr>
                <w:color w:val="000000"/>
                <w:lang w:eastAsia="sk-SK"/>
              </w:rPr>
              <w:t>OZ Kriváň</w:t>
            </w:r>
          </w:p>
        </w:tc>
        <w:tc>
          <w:tcPr>
            <w:tcW w:w="5010" w:type="dxa"/>
            <w:tcBorders>
              <w:top w:val="nil"/>
              <w:left w:val="nil"/>
              <w:bottom w:val="single" w:sz="4" w:space="0" w:color="auto"/>
              <w:right w:val="single" w:sz="4" w:space="0" w:color="auto"/>
            </w:tcBorders>
            <w:shd w:val="clear" w:color="auto" w:fill="auto"/>
            <w:noWrap/>
            <w:vAlign w:val="center"/>
            <w:hideMark/>
          </w:tcPr>
          <w:p w14:paraId="384B334C" w14:textId="77777777" w:rsidR="00655FE8" w:rsidRPr="00655FE8" w:rsidRDefault="00655FE8" w:rsidP="00655FE8">
            <w:pPr>
              <w:rPr>
                <w:color w:val="000000"/>
                <w:lang w:eastAsia="sk-SK"/>
              </w:rPr>
            </w:pPr>
            <w:r w:rsidRPr="00655FE8">
              <w:rPr>
                <w:color w:val="000000"/>
                <w:lang w:eastAsia="sk-SK"/>
              </w:rPr>
              <w:t>Kriváň 334, 962 04 Kriváň</w:t>
            </w:r>
          </w:p>
        </w:tc>
      </w:tr>
      <w:tr w:rsidR="00655FE8" w:rsidRPr="00655FE8" w14:paraId="74F38A40"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0B20131" w14:textId="77777777" w:rsidR="00655FE8" w:rsidRPr="00655FE8" w:rsidRDefault="00655FE8" w:rsidP="00655FE8">
            <w:pPr>
              <w:rPr>
                <w:color w:val="000000"/>
                <w:lang w:eastAsia="sk-SK"/>
              </w:rPr>
            </w:pPr>
            <w:r w:rsidRPr="00655FE8">
              <w:rPr>
                <w:color w:val="000000"/>
                <w:lang w:eastAsia="sk-SK"/>
              </w:rPr>
              <w:t>OZ R. Sobota</w:t>
            </w:r>
          </w:p>
        </w:tc>
        <w:tc>
          <w:tcPr>
            <w:tcW w:w="5010" w:type="dxa"/>
            <w:tcBorders>
              <w:top w:val="nil"/>
              <w:left w:val="nil"/>
              <w:bottom w:val="single" w:sz="4" w:space="0" w:color="auto"/>
              <w:right w:val="single" w:sz="4" w:space="0" w:color="auto"/>
            </w:tcBorders>
            <w:shd w:val="clear" w:color="auto" w:fill="auto"/>
            <w:noWrap/>
            <w:vAlign w:val="center"/>
            <w:hideMark/>
          </w:tcPr>
          <w:p w14:paraId="57E485F2" w14:textId="4DAC615A" w:rsidR="00655FE8" w:rsidRPr="00655FE8" w:rsidRDefault="00655FE8" w:rsidP="00655FE8">
            <w:pPr>
              <w:rPr>
                <w:color w:val="000000"/>
                <w:lang w:eastAsia="sk-SK"/>
              </w:rPr>
            </w:pPr>
            <w:r w:rsidRPr="00655FE8">
              <w:rPr>
                <w:color w:val="000000"/>
                <w:lang w:eastAsia="sk-SK"/>
              </w:rPr>
              <w:t>Ul.</w:t>
            </w:r>
            <w:r w:rsidR="00030172">
              <w:rPr>
                <w:color w:val="000000"/>
                <w:lang w:eastAsia="sk-SK"/>
              </w:rPr>
              <w:t xml:space="preserve"> </w:t>
            </w:r>
            <w:r w:rsidRPr="00655FE8">
              <w:rPr>
                <w:color w:val="000000"/>
                <w:lang w:eastAsia="sk-SK"/>
              </w:rPr>
              <w:t>Potravinárska 1855, 979 01 Rimavská Sobota</w:t>
            </w:r>
          </w:p>
        </w:tc>
      </w:tr>
      <w:tr w:rsidR="00655FE8" w:rsidRPr="00655FE8" w14:paraId="5CF207A7"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E0BA453" w14:textId="77777777" w:rsidR="00655FE8" w:rsidRPr="00655FE8" w:rsidRDefault="00655FE8" w:rsidP="00655FE8">
            <w:pPr>
              <w:rPr>
                <w:color w:val="000000"/>
                <w:lang w:eastAsia="sk-SK"/>
              </w:rPr>
            </w:pPr>
            <w:r w:rsidRPr="00655FE8">
              <w:rPr>
                <w:color w:val="000000"/>
                <w:lang w:eastAsia="sk-SK"/>
              </w:rPr>
              <w:t>OZ Revúca</w:t>
            </w:r>
          </w:p>
        </w:tc>
        <w:tc>
          <w:tcPr>
            <w:tcW w:w="5010" w:type="dxa"/>
            <w:tcBorders>
              <w:top w:val="nil"/>
              <w:left w:val="nil"/>
              <w:bottom w:val="single" w:sz="4" w:space="0" w:color="auto"/>
              <w:right w:val="single" w:sz="4" w:space="0" w:color="auto"/>
            </w:tcBorders>
            <w:shd w:val="clear" w:color="auto" w:fill="auto"/>
            <w:noWrap/>
            <w:vAlign w:val="center"/>
            <w:hideMark/>
          </w:tcPr>
          <w:p w14:paraId="5FABCD5B" w14:textId="77777777" w:rsidR="00655FE8" w:rsidRPr="00655FE8" w:rsidRDefault="00655FE8" w:rsidP="00655FE8">
            <w:pPr>
              <w:rPr>
                <w:color w:val="000000"/>
                <w:lang w:eastAsia="sk-SK"/>
              </w:rPr>
            </w:pPr>
            <w:r w:rsidRPr="00655FE8">
              <w:rPr>
                <w:color w:val="000000"/>
                <w:lang w:eastAsia="sk-SK"/>
              </w:rPr>
              <w:t>Námestie Slobody 1, 050 01 Revúca</w:t>
            </w:r>
          </w:p>
        </w:tc>
      </w:tr>
      <w:tr w:rsidR="00655FE8" w:rsidRPr="00655FE8" w14:paraId="313AF926"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C1C8B93" w14:textId="77777777" w:rsidR="00655FE8" w:rsidRPr="00655FE8" w:rsidRDefault="00655FE8" w:rsidP="00655FE8">
            <w:pPr>
              <w:rPr>
                <w:color w:val="000000"/>
                <w:lang w:eastAsia="sk-SK"/>
              </w:rPr>
            </w:pPr>
            <w:r w:rsidRPr="00655FE8">
              <w:rPr>
                <w:color w:val="000000"/>
                <w:lang w:eastAsia="sk-SK"/>
              </w:rPr>
              <w:t>OZ Rožňava</w:t>
            </w:r>
          </w:p>
        </w:tc>
        <w:tc>
          <w:tcPr>
            <w:tcW w:w="5010" w:type="dxa"/>
            <w:tcBorders>
              <w:top w:val="nil"/>
              <w:left w:val="nil"/>
              <w:bottom w:val="single" w:sz="4" w:space="0" w:color="auto"/>
              <w:right w:val="single" w:sz="4" w:space="0" w:color="auto"/>
            </w:tcBorders>
            <w:shd w:val="clear" w:color="auto" w:fill="auto"/>
            <w:noWrap/>
            <w:vAlign w:val="center"/>
            <w:hideMark/>
          </w:tcPr>
          <w:p w14:paraId="7E23748B" w14:textId="77777777" w:rsidR="00655FE8" w:rsidRPr="00655FE8" w:rsidRDefault="00655FE8" w:rsidP="00655FE8">
            <w:pPr>
              <w:rPr>
                <w:color w:val="000000"/>
                <w:lang w:eastAsia="sk-SK"/>
              </w:rPr>
            </w:pPr>
            <w:r w:rsidRPr="00655FE8">
              <w:rPr>
                <w:color w:val="000000"/>
                <w:lang w:eastAsia="sk-SK"/>
              </w:rPr>
              <w:t>Jovická 2, 048 01 Rožňava</w:t>
            </w:r>
          </w:p>
        </w:tc>
      </w:tr>
      <w:tr w:rsidR="00655FE8" w:rsidRPr="00655FE8" w14:paraId="40393A34"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3E74FC00" w14:textId="77777777" w:rsidR="00655FE8" w:rsidRPr="00655FE8" w:rsidRDefault="00655FE8" w:rsidP="00655FE8">
            <w:pPr>
              <w:rPr>
                <w:color w:val="000000"/>
                <w:lang w:eastAsia="sk-SK"/>
              </w:rPr>
            </w:pPr>
            <w:r w:rsidRPr="00655FE8">
              <w:rPr>
                <w:color w:val="000000"/>
                <w:lang w:eastAsia="sk-SK"/>
              </w:rPr>
              <w:t>OZ Košice</w:t>
            </w:r>
          </w:p>
        </w:tc>
        <w:tc>
          <w:tcPr>
            <w:tcW w:w="5010" w:type="dxa"/>
            <w:tcBorders>
              <w:top w:val="nil"/>
              <w:left w:val="nil"/>
              <w:bottom w:val="single" w:sz="4" w:space="0" w:color="auto"/>
              <w:right w:val="single" w:sz="4" w:space="0" w:color="auto"/>
            </w:tcBorders>
            <w:shd w:val="clear" w:color="auto" w:fill="auto"/>
            <w:noWrap/>
            <w:vAlign w:val="center"/>
            <w:hideMark/>
          </w:tcPr>
          <w:p w14:paraId="28F453A2" w14:textId="77777777" w:rsidR="00655FE8" w:rsidRPr="00655FE8" w:rsidRDefault="00655FE8" w:rsidP="00655FE8">
            <w:pPr>
              <w:rPr>
                <w:color w:val="000000"/>
                <w:lang w:eastAsia="sk-SK"/>
              </w:rPr>
            </w:pPr>
            <w:r w:rsidRPr="00655FE8">
              <w:rPr>
                <w:color w:val="000000"/>
                <w:lang w:eastAsia="sk-SK"/>
              </w:rPr>
              <w:t>Moyzesová 18, 042 39 Košice</w:t>
            </w:r>
          </w:p>
        </w:tc>
      </w:tr>
      <w:tr w:rsidR="00655FE8" w:rsidRPr="00655FE8" w14:paraId="688885A2"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E7ABA40" w14:textId="77777777" w:rsidR="00655FE8" w:rsidRPr="00655FE8" w:rsidRDefault="00655FE8" w:rsidP="00655FE8">
            <w:pPr>
              <w:rPr>
                <w:color w:val="000000"/>
                <w:lang w:eastAsia="sk-SK"/>
              </w:rPr>
            </w:pPr>
            <w:r w:rsidRPr="00655FE8">
              <w:rPr>
                <w:color w:val="000000"/>
                <w:lang w:eastAsia="sk-SK"/>
              </w:rPr>
              <w:t>OZ Prešov</w:t>
            </w:r>
          </w:p>
        </w:tc>
        <w:tc>
          <w:tcPr>
            <w:tcW w:w="5010" w:type="dxa"/>
            <w:tcBorders>
              <w:top w:val="nil"/>
              <w:left w:val="nil"/>
              <w:bottom w:val="single" w:sz="4" w:space="0" w:color="auto"/>
              <w:right w:val="single" w:sz="4" w:space="0" w:color="auto"/>
            </w:tcBorders>
            <w:shd w:val="clear" w:color="auto" w:fill="auto"/>
            <w:noWrap/>
            <w:vAlign w:val="center"/>
            <w:hideMark/>
          </w:tcPr>
          <w:p w14:paraId="75480F86" w14:textId="77777777" w:rsidR="00655FE8" w:rsidRPr="00655FE8" w:rsidRDefault="00655FE8" w:rsidP="00655FE8">
            <w:pPr>
              <w:rPr>
                <w:color w:val="000000"/>
                <w:lang w:eastAsia="sk-SK"/>
              </w:rPr>
            </w:pPr>
            <w:r w:rsidRPr="00655FE8">
              <w:rPr>
                <w:color w:val="000000"/>
                <w:lang w:eastAsia="sk-SK"/>
              </w:rPr>
              <w:t>Obrancov mieru 6, 080 01 Prešov</w:t>
            </w:r>
          </w:p>
        </w:tc>
      </w:tr>
      <w:tr w:rsidR="00655FE8" w:rsidRPr="00655FE8" w14:paraId="2D9B76D3"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587B7EBA" w14:textId="77777777" w:rsidR="00655FE8" w:rsidRPr="00655FE8" w:rsidRDefault="00655FE8" w:rsidP="00655FE8">
            <w:pPr>
              <w:rPr>
                <w:color w:val="000000"/>
                <w:lang w:eastAsia="sk-SK"/>
              </w:rPr>
            </w:pPr>
            <w:r w:rsidRPr="00655FE8">
              <w:rPr>
                <w:color w:val="000000"/>
                <w:lang w:eastAsia="sk-SK"/>
              </w:rPr>
              <w:t>OZ Vranov</w:t>
            </w:r>
          </w:p>
        </w:tc>
        <w:tc>
          <w:tcPr>
            <w:tcW w:w="5010" w:type="dxa"/>
            <w:tcBorders>
              <w:top w:val="nil"/>
              <w:left w:val="nil"/>
              <w:bottom w:val="single" w:sz="4" w:space="0" w:color="auto"/>
              <w:right w:val="single" w:sz="4" w:space="0" w:color="auto"/>
            </w:tcBorders>
            <w:shd w:val="clear" w:color="auto" w:fill="auto"/>
            <w:noWrap/>
            <w:vAlign w:val="center"/>
            <w:hideMark/>
          </w:tcPr>
          <w:p w14:paraId="14B98E79" w14:textId="77777777" w:rsidR="00655FE8" w:rsidRPr="00655FE8" w:rsidRDefault="00655FE8" w:rsidP="00655FE8">
            <w:pPr>
              <w:rPr>
                <w:color w:val="000000"/>
                <w:lang w:eastAsia="sk-SK"/>
              </w:rPr>
            </w:pPr>
            <w:r w:rsidRPr="00655FE8">
              <w:rPr>
                <w:color w:val="000000"/>
                <w:lang w:eastAsia="sk-SK"/>
              </w:rPr>
              <w:t>Čemernienska 131, 093 03 Vranov</w:t>
            </w:r>
          </w:p>
        </w:tc>
      </w:tr>
      <w:tr w:rsidR="00655FE8" w:rsidRPr="00655FE8" w14:paraId="5BF1AB96"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402A3F57" w14:textId="77777777" w:rsidR="00655FE8" w:rsidRPr="00655FE8" w:rsidRDefault="00655FE8" w:rsidP="00655FE8">
            <w:pPr>
              <w:rPr>
                <w:color w:val="000000"/>
                <w:lang w:eastAsia="sk-SK"/>
              </w:rPr>
            </w:pPr>
            <w:r w:rsidRPr="00655FE8">
              <w:rPr>
                <w:color w:val="000000"/>
                <w:lang w:eastAsia="sk-SK"/>
              </w:rPr>
              <w:t>OZ Sobrance</w:t>
            </w:r>
          </w:p>
        </w:tc>
        <w:tc>
          <w:tcPr>
            <w:tcW w:w="5010" w:type="dxa"/>
            <w:tcBorders>
              <w:top w:val="nil"/>
              <w:left w:val="nil"/>
              <w:bottom w:val="single" w:sz="4" w:space="0" w:color="auto"/>
              <w:right w:val="single" w:sz="4" w:space="0" w:color="auto"/>
            </w:tcBorders>
            <w:shd w:val="clear" w:color="auto" w:fill="auto"/>
            <w:noWrap/>
            <w:vAlign w:val="center"/>
            <w:hideMark/>
          </w:tcPr>
          <w:p w14:paraId="2FCCB969" w14:textId="77777777" w:rsidR="00655FE8" w:rsidRPr="00655FE8" w:rsidRDefault="00655FE8" w:rsidP="00655FE8">
            <w:pPr>
              <w:rPr>
                <w:color w:val="000000"/>
                <w:lang w:eastAsia="sk-SK"/>
              </w:rPr>
            </w:pPr>
            <w:r w:rsidRPr="00655FE8">
              <w:rPr>
                <w:color w:val="000000"/>
                <w:lang w:eastAsia="sk-SK"/>
              </w:rPr>
              <w:t>Kúpeľská 69, 073 01 Sobrance</w:t>
            </w:r>
          </w:p>
        </w:tc>
      </w:tr>
      <w:tr w:rsidR="00655FE8" w:rsidRPr="00655FE8" w14:paraId="4047CD90" w14:textId="77777777" w:rsidTr="00655FE8">
        <w:trPr>
          <w:trHeight w:val="315"/>
        </w:trPr>
        <w:tc>
          <w:tcPr>
            <w:tcW w:w="2640" w:type="dxa"/>
            <w:tcBorders>
              <w:top w:val="nil"/>
              <w:left w:val="single" w:sz="4" w:space="0" w:color="auto"/>
              <w:bottom w:val="single" w:sz="4" w:space="0" w:color="auto"/>
              <w:right w:val="single" w:sz="4" w:space="0" w:color="auto"/>
            </w:tcBorders>
            <w:shd w:val="clear" w:color="auto" w:fill="auto"/>
            <w:noWrap/>
            <w:vAlign w:val="center"/>
            <w:hideMark/>
          </w:tcPr>
          <w:p w14:paraId="61508D68" w14:textId="77777777" w:rsidR="00655FE8" w:rsidRPr="00655FE8" w:rsidRDefault="00655FE8" w:rsidP="00655FE8">
            <w:pPr>
              <w:rPr>
                <w:color w:val="000000"/>
                <w:lang w:eastAsia="sk-SK"/>
              </w:rPr>
            </w:pPr>
            <w:r w:rsidRPr="00655FE8">
              <w:rPr>
                <w:color w:val="000000"/>
                <w:lang w:eastAsia="sk-SK"/>
              </w:rPr>
              <w:t>OZLT B. Bystrica</w:t>
            </w:r>
          </w:p>
        </w:tc>
        <w:tc>
          <w:tcPr>
            <w:tcW w:w="5010" w:type="dxa"/>
            <w:tcBorders>
              <w:top w:val="nil"/>
              <w:left w:val="nil"/>
              <w:bottom w:val="single" w:sz="4" w:space="0" w:color="auto"/>
              <w:right w:val="single" w:sz="4" w:space="0" w:color="auto"/>
            </w:tcBorders>
            <w:shd w:val="clear" w:color="auto" w:fill="auto"/>
            <w:noWrap/>
            <w:vAlign w:val="center"/>
            <w:hideMark/>
          </w:tcPr>
          <w:p w14:paraId="6A4DA88B" w14:textId="77777777" w:rsidR="00655FE8" w:rsidRPr="00655FE8" w:rsidRDefault="00655FE8" w:rsidP="00655FE8">
            <w:pPr>
              <w:rPr>
                <w:color w:val="000000"/>
                <w:lang w:eastAsia="sk-SK"/>
              </w:rPr>
            </w:pPr>
            <w:r w:rsidRPr="00655FE8">
              <w:rPr>
                <w:color w:val="000000"/>
                <w:lang w:eastAsia="sk-SK"/>
              </w:rPr>
              <w:t>Mičinská 33/4406, 097 01 Banská Bystrica</w:t>
            </w:r>
          </w:p>
        </w:tc>
      </w:tr>
    </w:tbl>
    <w:p w14:paraId="1DA5EAD3" w14:textId="77777777" w:rsidR="00655FE8" w:rsidRPr="00AA0AAA" w:rsidRDefault="00655FE8" w:rsidP="00AA0AAA">
      <w:pPr>
        <w:jc w:val="both"/>
      </w:pPr>
    </w:p>
    <w:sectPr w:rsidR="00655FE8" w:rsidRPr="00AA0AAA" w:rsidSect="00AA0AAA">
      <w:footerReference w:type="default" r:id="rId10"/>
      <w:headerReference w:type="first" r:id="rId11"/>
      <w:footerReference w:type="first" r:id="rId12"/>
      <w:pgSz w:w="11906" w:h="16838" w:code="9"/>
      <w:pgMar w:top="1417" w:right="1417" w:bottom="1417" w:left="1417" w:header="709" w:footer="283" w:gutter="17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3F0BE" w14:textId="77777777" w:rsidR="004643DB" w:rsidRDefault="004643DB">
      <w:r>
        <w:separator/>
      </w:r>
    </w:p>
  </w:endnote>
  <w:endnote w:type="continuationSeparator" w:id="0">
    <w:p w14:paraId="77C13547" w14:textId="77777777" w:rsidR="004643DB" w:rsidRDefault="0046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38B40" w14:textId="77777777" w:rsidR="004E0A99" w:rsidRDefault="004E0A99">
    <w:pPr>
      <w:pStyle w:val="Pta"/>
      <w:jc w:val="right"/>
    </w:pPr>
  </w:p>
  <w:p w14:paraId="75020956" w14:textId="7146C9A7" w:rsidR="004E0A99" w:rsidRPr="007B71EA" w:rsidRDefault="004E0A99">
    <w:pPr>
      <w:pStyle w:val="Pta"/>
      <w:jc w:val="right"/>
      <w:rPr>
        <w:sz w:val="20"/>
        <w:szCs w:val="20"/>
      </w:rPr>
    </w:pPr>
    <w:r w:rsidRPr="007B71EA">
      <w:rPr>
        <w:sz w:val="20"/>
        <w:szCs w:val="20"/>
      </w:rPr>
      <w:fldChar w:fldCharType="begin"/>
    </w:r>
    <w:r w:rsidRPr="007B71EA">
      <w:rPr>
        <w:sz w:val="20"/>
        <w:szCs w:val="20"/>
      </w:rPr>
      <w:instrText>PAGE   \* MERGEFORMAT</w:instrText>
    </w:r>
    <w:r w:rsidRPr="007B71EA">
      <w:rPr>
        <w:sz w:val="20"/>
        <w:szCs w:val="20"/>
      </w:rPr>
      <w:fldChar w:fldCharType="separate"/>
    </w:r>
    <w:r w:rsidR="008F14F4">
      <w:rPr>
        <w:noProof/>
        <w:sz w:val="20"/>
        <w:szCs w:val="20"/>
      </w:rPr>
      <w:t>11</w:t>
    </w:r>
    <w:r w:rsidRPr="007B71EA">
      <w:rPr>
        <w:sz w:val="20"/>
        <w:szCs w:val="20"/>
      </w:rPr>
      <w:fldChar w:fldCharType="end"/>
    </w:r>
  </w:p>
  <w:p w14:paraId="6A2D2871" w14:textId="77777777" w:rsidR="004E0A99" w:rsidRDefault="004E0A99">
    <w:pPr>
      <w:pStyle w:val="Pta"/>
      <w:tabs>
        <w:tab w:val="clear" w:pos="9072"/>
        <w:tab w:val="right" w:pos="10080"/>
      </w:tabs>
      <w:ind w:right="-82"/>
      <w:jc w:val="both"/>
      <w:rPr>
        <w:rFonts w:ascii="Arial" w:hAnsi="Arial" w:cs="Arial"/>
        <w:color w:val="999999"/>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F482D" w14:textId="77777777" w:rsidR="004E0A99" w:rsidRDefault="004E0A99">
    <w:pPr>
      <w:pStyle w:val="Pta"/>
      <w:jc w:val="right"/>
    </w:pPr>
    <w:r>
      <w:fldChar w:fldCharType="begin"/>
    </w:r>
    <w:r>
      <w:instrText>PAGE   \* MERGEFORMAT</w:instrText>
    </w:r>
    <w:r>
      <w:fldChar w:fldCharType="separate"/>
    </w:r>
    <w:r>
      <w:t>1</w:t>
    </w:r>
    <w:r>
      <w:fldChar w:fldCharType="end"/>
    </w:r>
  </w:p>
  <w:p w14:paraId="7880BD1D" w14:textId="77777777" w:rsidR="004E0A99" w:rsidRDefault="004E0A99">
    <w:pPr>
      <w:pStyle w:val="Pta"/>
      <w:tabs>
        <w:tab w:val="clear" w:pos="4536"/>
        <w:tab w:val="clear" w:pos="9072"/>
        <w:tab w:val="center" w:pos="5580"/>
        <w:tab w:val="right" w:pos="10080"/>
      </w:tabs>
      <w:rPr>
        <w:rFonts w:ascii="Arial" w:hAnsi="Arial" w:cs="Arial"/>
        <w:color w:val="99999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88651" w14:textId="77777777" w:rsidR="004643DB" w:rsidRDefault="004643DB">
      <w:r>
        <w:separator/>
      </w:r>
    </w:p>
  </w:footnote>
  <w:footnote w:type="continuationSeparator" w:id="0">
    <w:p w14:paraId="5FE364CB" w14:textId="77777777" w:rsidR="004643DB" w:rsidRDefault="00464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65840" w14:textId="77777777" w:rsidR="004E0A99" w:rsidRDefault="004E0A99">
    <w:pPr>
      <w:pStyle w:val="Hlavika"/>
      <w:rPr>
        <w:rFonts w:ascii="Arial" w:hAnsi="Arial" w:cs="Arial"/>
        <w:sz w:val="10"/>
        <w:szCs w:val="10"/>
      </w:rPr>
    </w:pPr>
  </w:p>
  <w:p w14:paraId="4CE47FB8" w14:textId="77777777" w:rsidR="004E0A99" w:rsidRDefault="004E0A99">
    <w:pPr>
      <w:pStyle w:val="Hlavika"/>
      <w:rPr>
        <w:rFonts w:ascii="Arial" w:hAnsi="Arial" w:cs="Arial"/>
        <w:sz w:val="10"/>
        <w:szCs w:val="10"/>
      </w:rPr>
    </w:pPr>
  </w:p>
  <w:p w14:paraId="7504820B" w14:textId="77777777" w:rsidR="004E0A99" w:rsidRDefault="004E0A99">
    <w:pPr>
      <w:pStyle w:val="Hlavika"/>
      <w:rPr>
        <w:rFonts w:ascii="Arial" w:hAnsi="Arial"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25B"/>
    <w:multiLevelType w:val="multilevel"/>
    <w:tmpl w:val="87E86FD4"/>
    <w:lvl w:ilvl="0">
      <w:start w:val="12"/>
      <w:numFmt w:val="decimal"/>
      <w:lvlText w:val="%1"/>
      <w:lvlJc w:val="left"/>
      <w:pPr>
        <w:ind w:left="360" w:hanging="360"/>
      </w:pPr>
      <w:rPr>
        <w:rFonts w:hint="default"/>
      </w:rPr>
    </w:lvl>
    <w:lvl w:ilvl="1">
      <w:start w:val="1"/>
      <w:numFmt w:val="decimal"/>
      <w:lvlText w:val="%1.%2"/>
      <w:lvlJc w:val="left"/>
      <w:pPr>
        <w:ind w:left="839" w:hanging="360"/>
      </w:pPr>
      <w:rPr>
        <w:rFonts w:hint="default"/>
      </w:rPr>
    </w:lvl>
    <w:lvl w:ilvl="2">
      <w:start w:val="1"/>
      <w:numFmt w:val="decimal"/>
      <w:lvlText w:val="%1.%2.%3"/>
      <w:lvlJc w:val="left"/>
      <w:pPr>
        <w:ind w:left="1678" w:hanging="720"/>
      </w:pPr>
      <w:rPr>
        <w:rFonts w:hint="default"/>
      </w:rPr>
    </w:lvl>
    <w:lvl w:ilvl="3">
      <w:start w:val="1"/>
      <w:numFmt w:val="decimal"/>
      <w:lvlText w:val="%1.%2.%3.%4"/>
      <w:lvlJc w:val="left"/>
      <w:pPr>
        <w:ind w:left="2157" w:hanging="720"/>
      </w:pPr>
      <w:rPr>
        <w:rFonts w:hint="default"/>
      </w:rPr>
    </w:lvl>
    <w:lvl w:ilvl="4">
      <w:start w:val="1"/>
      <w:numFmt w:val="decimal"/>
      <w:lvlText w:val="%1.%2.%3.%4.%5"/>
      <w:lvlJc w:val="left"/>
      <w:pPr>
        <w:ind w:left="2636" w:hanging="720"/>
      </w:pPr>
      <w:rPr>
        <w:rFonts w:hint="default"/>
      </w:rPr>
    </w:lvl>
    <w:lvl w:ilvl="5">
      <w:start w:val="1"/>
      <w:numFmt w:val="decimal"/>
      <w:lvlText w:val="%1.%2.%3.%4.%5.%6"/>
      <w:lvlJc w:val="left"/>
      <w:pPr>
        <w:ind w:left="3475" w:hanging="1080"/>
      </w:pPr>
      <w:rPr>
        <w:rFonts w:hint="default"/>
      </w:rPr>
    </w:lvl>
    <w:lvl w:ilvl="6">
      <w:start w:val="1"/>
      <w:numFmt w:val="decimal"/>
      <w:lvlText w:val="%1.%2.%3.%4.%5.%6.%7"/>
      <w:lvlJc w:val="left"/>
      <w:pPr>
        <w:ind w:left="3954" w:hanging="1080"/>
      </w:pPr>
      <w:rPr>
        <w:rFonts w:hint="default"/>
      </w:rPr>
    </w:lvl>
    <w:lvl w:ilvl="7">
      <w:start w:val="1"/>
      <w:numFmt w:val="decimal"/>
      <w:lvlText w:val="%1.%2.%3.%4.%5.%6.%7.%8"/>
      <w:lvlJc w:val="left"/>
      <w:pPr>
        <w:ind w:left="4793" w:hanging="1440"/>
      </w:pPr>
      <w:rPr>
        <w:rFonts w:hint="default"/>
      </w:rPr>
    </w:lvl>
    <w:lvl w:ilvl="8">
      <w:start w:val="1"/>
      <w:numFmt w:val="decimal"/>
      <w:lvlText w:val="%1.%2.%3.%4.%5.%6.%7.%8.%9"/>
      <w:lvlJc w:val="left"/>
      <w:pPr>
        <w:ind w:left="5272" w:hanging="1440"/>
      </w:pPr>
      <w:rPr>
        <w:rFonts w:hint="default"/>
      </w:rPr>
    </w:lvl>
  </w:abstractNum>
  <w:abstractNum w:abstractNumId="1" w15:restartNumberingAfterBreak="0">
    <w:nsid w:val="0ED82D06"/>
    <w:multiLevelType w:val="multilevel"/>
    <w:tmpl w:val="3960732A"/>
    <w:lvl w:ilvl="0">
      <w:start w:val="1"/>
      <w:numFmt w:val="decimal"/>
      <w:lvlText w:val="%1."/>
      <w:lvlJc w:val="left"/>
      <w:pPr>
        <w:ind w:left="1080" w:hanging="360"/>
      </w:pPr>
      <w:rPr>
        <w:rFonts w:hint="default"/>
        <w:b w:val="0"/>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EE46C70"/>
    <w:multiLevelType w:val="multilevel"/>
    <w:tmpl w:val="B7189426"/>
    <w:lvl w:ilvl="0">
      <w:start w:val="21"/>
      <w:numFmt w:val="decimal"/>
      <w:lvlText w:val="%1"/>
      <w:lvlJc w:val="left"/>
      <w:pPr>
        <w:tabs>
          <w:tab w:val="num" w:pos="432"/>
        </w:tabs>
        <w:ind w:left="432" w:hanging="432"/>
      </w:pPr>
      <w:rPr>
        <w:rFonts w:cs="Times New Roman" w:hint="default"/>
      </w:rPr>
    </w:lvl>
    <w:lvl w:ilvl="1">
      <w:start w:val="2"/>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FA857E1"/>
    <w:multiLevelType w:val="multilevel"/>
    <w:tmpl w:val="1C9CD4FC"/>
    <w:lvl w:ilvl="0">
      <w:start w:val="31"/>
      <w:numFmt w:val="decimal"/>
      <w:lvlText w:val="%1"/>
      <w:lvlJc w:val="left"/>
      <w:pPr>
        <w:ind w:left="375" w:hanging="375"/>
      </w:pPr>
      <w:rPr>
        <w:rFonts w:cs="Times New Roman" w:hint="default"/>
      </w:rPr>
    </w:lvl>
    <w:lvl w:ilvl="1">
      <w:start w:val="2"/>
      <w:numFmt w:val="decimal"/>
      <w:lvlText w:val="%1.%2"/>
      <w:lvlJc w:val="left"/>
      <w:pPr>
        <w:ind w:left="914" w:hanging="375"/>
      </w:pPr>
      <w:rPr>
        <w:rFonts w:cs="Times New Roman" w:hint="default"/>
      </w:rPr>
    </w:lvl>
    <w:lvl w:ilvl="2">
      <w:start w:val="1"/>
      <w:numFmt w:val="decimal"/>
      <w:lvlText w:val="%1.%2.%3"/>
      <w:lvlJc w:val="left"/>
      <w:pPr>
        <w:ind w:left="1798" w:hanging="720"/>
      </w:pPr>
      <w:rPr>
        <w:rFonts w:cs="Times New Roman" w:hint="default"/>
      </w:rPr>
    </w:lvl>
    <w:lvl w:ilvl="3">
      <w:start w:val="1"/>
      <w:numFmt w:val="decimal"/>
      <w:lvlText w:val="%1.%2.%3.%4"/>
      <w:lvlJc w:val="left"/>
      <w:pPr>
        <w:ind w:left="2337" w:hanging="720"/>
      </w:pPr>
      <w:rPr>
        <w:rFonts w:cs="Times New Roman" w:hint="default"/>
      </w:rPr>
    </w:lvl>
    <w:lvl w:ilvl="4">
      <w:start w:val="1"/>
      <w:numFmt w:val="decimal"/>
      <w:lvlText w:val="%1.%2.%3.%4.%5"/>
      <w:lvlJc w:val="left"/>
      <w:pPr>
        <w:ind w:left="3236" w:hanging="1080"/>
      </w:pPr>
      <w:rPr>
        <w:rFonts w:cs="Times New Roman" w:hint="default"/>
      </w:rPr>
    </w:lvl>
    <w:lvl w:ilvl="5">
      <w:start w:val="1"/>
      <w:numFmt w:val="decimal"/>
      <w:lvlText w:val="%1.%2.%3.%4.%5.%6"/>
      <w:lvlJc w:val="left"/>
      <w:pPr>
        <w:ind w:left="3775" w:hanging="1080"/>
      </w:pPr>
      <w:rPr>
        <w:rFonts w:cs="Times New Roman" w:hint="default"/>
      </w:rPr>
    </w:lvl>
    <w:lvl w:ilvl="6">
      <w:start w:val="1"/>
      <w:numFmt w:val="decimal"/>
      <w:lvlText w:val="%1.%2.%3.%4.%5.%6.%7"/>
      <w:lvlJc w:val="left"/>
      <w:pPr>
        <w:ind w:left="4674" w:hanging="1440"/>
      </w:pPr>
      <w:rPr>
        <w:rFonts w:cs="Times New Roman" w:hint="default"/>
      </w:rPr>
    </w:lvl>
    <w:lvl w:ilvl="7">
      <w:start w:val="1"/>
      <w:numFmt w:val="decimal"/>
      <w:lvlText w:val="%1.%2.%3.%4.%5.%6.%7.%8"/>
      <w:lvlJc w:val="left"/>
      <w:pPr>
        <w:ind w:left="5213" w:hanging="1440"/>
      </w:pPr>
      <w:rPr>
        <w:rFonts w:cs="Times New Roman" w:hint="default"/>
      </w:rPr>
    </w:lvl>
    <w:lvl w:ilvl="8">
      <w:start w:val="1"/>
      <w:numFmt w:val="decimal"/>
      <w:lvlText w:val="%1.%2.%3.%4.%5.%6.%7.%8.%9"/>
      <w:lvlJc w:val="left"/>
      <w:pPr>
        <w:ind w:left="6112" w:hanging="1800"/>
      </w:pPr>
      <w:rPr>
        <w:rFonts w:cs="Times New Roman" w:hint="default"/>
      </w:rPr>
    </w:lvl>
  </w:abstractNum>
  <w:abstractNum w:abstractNumId="4"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15E10B90"/>
    <w:multiLevelType w:val="multilevel"/>
    <w:tmpl w:val="A5DC70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A34CFA"/>
    <w:multiLevelType w:val="hybridMultilevel"/>
    <w:tmpl w:val="AD729A74"/>
    <w:lvl w:ilvl="0" w:tplc="0ECCE842">
      <w:start w:val="2"/>
      <w:numFmt w:val="bullet"/>
      <w:lvlText w:val="-"/>
      <w:lvlJc w:val="left"/>
      <w:pPr>
        <w:ind w:left="1770" w:hanging="360"/>
      </w:pPr>
      <w:rPr>
        <w:rFonts w:ascii="Times New Roman" w:eastAsia="Times New Roman" w:hAnsi="Times New Roman" w:cs="Times New Roman" w:hint="default"/>
      </w:rPr>
    </w:lvl>
    <w:lvl w:ilvl="1" w:tplc="041B0003">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8" w15:restartNumberingAfterBreak="0">
    <w:nsid w:val="1ABD6F39"/>
    <w:multiLevelType w:val="multilevel"/>
    <w:tmpl w:val="37947BB8"/>
    <w:lvl w:ilvl="0">
      <w:start w:val="1"/>
      <w:numFmt w:val="decimal"/>
      <w:lvlText w:val="%1."/>
      <w:lvlJc w:val="left"/>
      <w:pPr>
        <w:tabs>
          <w:tab w:val="num" w:pos="644"/>
        </w:tabs>
        <w:ind w:left="644"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1F4C5636"/>
    <w:multiLevelType w:val="hybridMultilevel"/>
    <w:tmpl w:val="963E6C0E"/>
    <w:lvl w:ilvl="0" w:tplc="A0D0E136">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C92A14"/>
    <w:multiLevelType w:val="multilevel"/>
    <w:tmpl w:val="ED70AA4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6E67EF"/>
    <w:multiLevelType w:val="hybridMultilevel"/>
    <w:tmpl w:val="1A4C2834"/>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876D8B"/>
    <w:multiLevelType w:val="multilevel"/>
    <w:tmpl w:val="1F7E8686"/>
    <w:lvl w:ilvl="0">
      <w:start w:val="13"/>
      <w:numFmt w:val="decimal"/>
      <w:lvlText w:val="%1"/>
      <w:lvlJc w:val="left"/>
      <w:pPr>
        <w:ind w:left="360" w:hanging="360"/>
      </w:pPr>
      <w:rPr>
        <w:rFonts w:hint="default"/>
      </w:rPr>
    </w:lvl>
    <w:lvl w:ilvl="1">
      <w:start w:val="2"/>
      <w:numFmt w:val="decimal"/>
      <w:lvlText w:val="%1.%2"/>
      <w:lvlJc w:val="left"/>
      <w:pPr>
        <w:ind w:left="786" w:hanging="360"/>
      </w:pPr>
      <w:rPr>
        <w:rFonts w:hint="default"/>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15:restartNumberingAfterBreak="0">
    <w:nsid w:val="29E61D8B"/>
    <w:multiLevelType w:val="multilevel"/>
    <w:tmpl w:val="FEE41EBE"/>
    <w:lvl w:ilvl="0">
      <w:start w:val="1"/>
      <w:numFmt w:val="decimal"/>
      <w:lvlText w:val="%1."/>
      <w:lvlJc w:val="left"/>
      <w:pPr>
        <w:tabs>
          <w:tab w:val="num" w:pos="432"/>
        </w:tabs>
        <w:ind w:left="432" w:hanging="432"/>
      </w:pPr>
      <w:rPr>
        <w:rFonts w:hint="default"/>
        <w:b w:val="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2A343AB6"/>
    <w:multiLevelType w:val="hybridMultilevel"/>
    <w:tmpl w:val="F8F459E6"/>
    <w:lvl w:ilvl="0" w:tplc="041B000F">
      <w:start w:val="1"/>
      <w:numFmt w:val="decimal"/>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33E0A6A"/>
    <w:multiLevelType w:val="hybridMultilevel"/>
    <w:tmpl w:val="4B98669A"/>
    <w:lvl w:ilvl="0" w:tplc="B15CC0E6">
      <w:start w:val="1"/>
      <w:numFmt w:val="decimal"/>
      <w:lvlText w:val="%1."/>
      <w:lvlJc w:val="left"/>
      <w:pPr>
        <w:ind w:left="1211" w:hanging="360"/>
      </w:pPr>
      <w:rPr>
        <w:rFonts w:hint="default"/>
        <w:b w:val="0"/>
        <w:u w:val="none"/>
      </w:r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9" w15:restartNumberingAfterBreak="0">
    <w:nsid w:val="39A52777"/>
    <w:multiLevelType w:val="hybridMultilevel"/>
    <w:tmpl w:val="557008BA"/>
    <w:lvl w:ilvl="0" w:tplc="041B0001">
      <w:start w:val="1"/>
      <w:numFmt w:val="bullet"/>
      <w:lvlText w:val=""/>
      <w:lvlJc w:val="left"/>
      <w:pPr>
        <w:ind w:left="1824" w:hanging="360"/>
      </w:pPr>
      <w:rPr>
        <w:rFonts w:ascii="Symbol" w:hAnsi="Symbol" w:hint="default"/>
      </w:rPr>
    </w:lvl>
    <w:lvl w:ilvl="1" w:tplc="041B0003" w:tentative="1">
      <w:start w:val="1"/>
      <w:numFmt w:val="bullet"/>
      <w:lvlText w:val="o"/>
      <w:lvlJc w:val="left"/>
      <w:pPr>
        <w:ind w:left="2544" w:hanging="360"/>
      </w:pPr>
      <w:rPr>
        <w:rFonts w:ascii="Courier New" w:hAnsi="Courier New" w:cs="Courier New" w:hint="default"/>
      </w:rPr>
    </w:lvl>
    <w:lvl w:ilvl="2" w:tplc="041B0005" w:tentative="1">
      <w:start w:val="1"/>
      <w:numFmt w:val="bullet"/>
      <w:lvlText w:val=""/>
      <w:lvlJc w:val="left"/>
      <w:pPr>
        <w:ind w:left="3264" w:hanging="360"/>
      </w:pPr>
      <w:rPr>
        <w:rFonts w:ascii="Wingdings" w:hAnsi="Wingdings" w:hint="default"/>
      </w:rPr>
    </w:lvl>
    <w:lvl w:ilvl="3" w:tplc="041B0001" w:tentative="1">
      <w:start w:val="1"/>
      <w:numFmt w:val="bullet"/>
      <w:lvlText w:val=""/>
      <w:lvlJc w:val="left"/>
      <w:pPr>
        <w:ind w:left="3984" w:hanging="360"/>
      </w:pPr>
      <w:rPr>
        <w:rFonts w:ascii="Symbol" w:hAnsi="Symbol" w:hint="default"/>
      </w:rPr>
    </w:lvl>
    <w:lvl w:ilvl="4" w:tplc="041B0003" w:tentative="1">
      <w:start w:val="1"/>
      <w:numFmt w:val="bullet"/>
      <w:lvlText w:val="o"/>
      <w:lvlJc w:val="left"/>
      <w:pPr>
        <w:ind w:left="4704" w:hanging="360"/>
      </w:pPr>
      <w:rPr>
        <w:rFonts w:ascii="Courier New" w:hAnsi="Courier New" w:cs="Courier New" w:hint="default"/>
      </w:rPr>
    </w:lvl>
    <w:lvl w:ilvl="5" w:tplc="041B0005" w:tentative="1">
      <w:start w:val="1"/>
      <w:numFmt w:val="bullet"/>
      <w:lvlText w:val=""/>
      <w:lvlJc w:val="left"/>
      <w:pPr>
        <w:ind w:left="5424" w:hanging="360"/>
      </w:pPr>
      <w:rPr>
        <w:rFonts w:ascii="Wingdings" w:hAnsi="Wingdings" w:hint="default"/>
      </w:rPr>
    </w:lvl>
    <w:lvl w:ilvl="6" w:tplc="041B0001" w:tentative="1">
      <w:start w:val="1"/>
      <w:numFmt w:val="bullet"/>
      <w:lvlText w:val=""/>
      <w:lvlJc w:val="left"/>
      <w:pPr>
        <w:ind w:left="6144" w:hanging="360"/>
      </w:pPr>
      <w:rPr>
        <w:rFonts w:ascii="Symbol" w:hAnsi="Symbol" w:hint="default"/>
      </w:rPr>
    </w:lvl>
    <w:lvl w:ilvl="7" w:tplc="041B0003" w:tentative="1">
      <w:start w:val="1"/>
      <w:numFmt w:val="bullet"/>
      <w:lvlText w:val="o"/>
      <w:lvlJc w:val="left"/>
      <w:pPr>
        <w:ind w:left="6864" w:hanging="360"/>
      </w:pPr>
      <w:rPr>
        <w:rFonts w:ascii="Courier New" w:hAnsi="Courier New" w:cs="Courier New" w:hint="default"/>
      </w:rPr>
    </w:lvl>
    <w:lvl w:ilvl="8" w:tplc="041B0005" w:tentative="1">
      <w:start w:val="1"/>
      <w:numFmt w:val="bullet"/>
      <w:lvlText w:val=""/>
      <w:lvlJc w:val="left"/>
      <w:pPr>
        <w:ind w:left="7584" w:hanging="360"/>
      </w:pPr>
      <w:rPr>
        <w:rFonts w:ascii="Wingdings" w:hAnsi="Wingdings" w:hint="default"/>
      </w:rPr>
    </w:lvl>
  </w:abstractNum>
  <w:abstractNum w:abstractNumId="20" w15:restartNumberingAfterBreak="0">
    <w:nsid w:val="39A663C0"/>
    <w:multiLevelType w:val="multilevel"/>
    <w:tmpl w:val="041B001F"/>
    <w:lvl w:ilvl="0">
      <w:start w:val="1"/>
      <w:numFmt w:val="decimal"/>
      <w:lvlText w:val="%1."/>
      <w:lvlJc w:val="left"/>
      <w:pPr>
        <w:ind w:left="360" w:hanging="360"/>
      </w:pPr>
      <w:rPr>
        <w:rFonts w:hint="default"/>
        <w:b/>
        <w:sz w:val="20"/>
        <w:szCs w:val="20"/>
      </w:rPr>
    </w:lvl>
    <w:lvl w:ilvl="1">
      <w:start w:val="1"/>
      <w:numFmt w:val="decimal"/>
      <w:lvlText w:val="%1.%2."/>
      <w:lvlJc w:val="left"/>
      <w:pPr>
        <w:ind w:left="432" w:hanging="432"/>
      </w:pPr>
      <w:rPr>
        <w:rFonts w:hint="default"/>
        <w:b w:val="0"/>
        <w:color w:val="000000"/>
        <w:sz w:val="20"/>
        <w:szCs w:val="20"/>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7B3FE4"/>
    <w:multiLevelType w:val="multilevel"/>
    <w:tmpl w:val="E29638D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EA8708F"/>
    <w:multiLevelType w:val="hybridMultilevel"/>
    <w:tmpl w:val="481E1344"/>
    <w:lvl w:ilvl="0" w:tplc="041B000F">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E064A9"/>
    <w:multiLevelType w:val="hybridMultilevel"/>
    <w:tmpl w:val="CDB40E5C"/>
    <w:lvl w:ilvl="0" w:tplc="041B000D">
      <w:start w:val="1"/>
      <w:numFmt w:val="bullet"/>
      <w:lvlText w:val=""/>
      <w:lvlJc w:val="left"/>
      <w:pPr>
        <w:tabs>
          <w:tab w:val="num" w:pos="3560"/>
        </w:tabs>
        <w:ind w:left="3560" w:hanging="360"/>
      </w:pPr>
      <w:rPr>
        <w:rFonts w:ascii="Wingdings" w:hAnsi="Wingdings" w:hint="default"/>
      </w:rPr>
    </w:lvl>
    <w:lvl w:ilvl="1" w:tplc="041B0003" w:tentative="1">
      <w:start w:val="1"/>
      <w:numFmt w:val="bullet"/>
      <w:lvlText w:val="o"/>
      <w:lvlJc w:val="left"/>
      <w:pPr>
        <w:tabs>
          <w:tab w:val="num" w:pos="4280"/>
        </w:tabs>
        <w:ind w:left="4280" w:hanging="360"/>
      </w:pPr>
      <w:rPr>
        <w:rFonts w:ascii="Courier New" w:hAnsi="Courier New" w:hint="default"/>
      </w:rPr>
    </w:lvl>
    <w:lvl w:ilvl="2" w:tplc="041B0005" w:tentative="1">
      <w:start w:val="1"/>
      <w:numFmt w:val="bullet"/>
      <w:lvlText w:val=""/>
      <w:lvlJc w:val="left"/>
      <w:pPr>
        <w:tabs>
          <w:tab w:val="num" w:pos="5000"/>
        </w:tabs>
        <w:ind w:left="5000" w:hanging="360"/>
      </w:pPr>
      <w:rPr>
        <w:rFonts w:ascii="Wingdings" w:hAnsi="Wingdings" w:hint="default"/>
      </w:rPr>
    </w:lvl>
    <w:lvl w:ilvl="3" w:tplc="041B0001" w:tentative="1">
      <w:start w:val="1"/>
      <w:numFmt w:val="bullet"/>
      <w:lvlText w:val=""/>
      <w:lvlJc w:val="left"/>
      <w:pPr>
        <w:tabs>
          <w:tab w:val="num" w:pos="5720"/>
        </w:tabs>
        <w:ind w:left="5720" w:hanging="360"/>
      </w:pPr>
      <w:rPr>
        <w:rFonts w:ascii="Symbol" w:hAnsi="Symbol" w:hint="default"/>
      </w:rPr>
    </w:lvl>
    <w:lvl w:ilvl="4" w:tplc="041B0003" w:tentative="1">
      <w:start w:val="1"/>
      <w:numFmt w:val="bullet"/>
      <w:lvlText w:val="o"/>
      <w:lvlJc w:val="left"/>
      <w:pPr>
        <w:tabs>
          <w:tab w:val="num" w:pos="6440"/>
        </w:tabs>
        <w:ind w:left="6440" w:hanging="360"/>
      </w:pPr>
      <w:rPr>
        <w:rFonts w:ascii="Courier New" w:hAnsi="Courier New" w:hint="default"/>
      </w:rPr>
    </w:lvl>
    <w:lvl w:ilvl="5" w:tplc="041B0005" w:tentative="1">
      <w:start w:val="1"/>
      <w:numFmt w:val="bullet"/>
      <w:lvlText w:val=""/>
      <w:lvlJc w:val="left"/>
      <w:pPr>
        <w:tabs>
          <w:tab w:val="num" w:pos="7160"/>
        </w:tabs>
        <w:ind w:left="7160" w:hanging="360"/>
      </w:pPr>
      <w:rPr>
        <w:rFonts w:ascii="Wingdings" w:hAnsi="Wingdings" w:hint="default"/>
      </w:rPr>
    </w:lvl>
    <w:lvl w:ilvl="6" w:tplc="041B0001" w:tentative="1">
      <w:start w:val="1"/>
      <w:numFmt w:val="bullet"/>
      <w:lvlText w:val=""/>
      <w:lvlJc w:val="left"/>
      <w:pPr>
        <w:tabs>
          <w:tab w:val="num" w:pos="7880"/>
        </w:tabs>
        <w:ind w:left="7880" w:hanging="360"/>
      </w:pPr>
      <w:rPr>
        <w:rFonts w:ascii="Symbol" w:hAnsi="Symbol" w:hint="default"/>
      </w:rPr>
    </w:lvl>
    <w:lvl w:ilvl="7" w:tplc="041B0003" w:tentative="1">
      <w:start w:val="1"/>
      <w:numFmt w:val="bullet"/>
      <w:lvlText w:val="o"/>
      <w:lvlJc w:val="left"/>
      <w:pPr>
        <w:tabs>
          <w:tab w:val="num" w:pos="8600"/>
        </w:tabs>
        <w:ind w:left="8600" w:hanging="360"/>
      </w:pPr>
      <w:rPr>
        <w:rFonts w:ascii="Courier New" w:hAnsi="Courier New" w:hint="default"/>
      </w:rPr>
    </w:lvl>
    <w:lvl w:ilvl="8" w:tplc="041B0005" w:tentative="1">
      <w:start w:val="1"/>
      <w:numFmt w:val="bullet"/>
      <w:lvlText w:val=""/>
      <w:lvlJc w:val="left"/>
      <w:pPr>
        <w:tabs>
          <w:tab w:val="num" w:pos="9320"/>
        </w:tabs>
        <w:ind w:left="9320" w:hanging="360"/>
      </w:pPr>
      <w:rPr>
        <w:rFonts w:ascii="Wingdings" w:hAnsi="Wingdings" w:hint="default"/>
      </w:rPr>
    </w:lvl>
  </w:abstractNum>
  <w:abstractNum w:abstractNumId="25" w15:restartNumberingAfterBreak="0">
    <w:nsid w:val="49D955BB"/>
    <w:multiLevelType w:val="hybridMultilevel"/>
    <w:tmpl w:val="6DACEED8"/>
    <w:lvl w:ilvl="0" w:tplc="041B0001">
      <w:start w:val="1"/>
      <w:numFmt w:val="bullet"/>
      <w:lvlText w:val=""/>
      <w:lvlJc w:val="left"/>
      <w:pPr>
        <w:ind w:left="1785" w:hanging="360"/>
      </w:pPr>
      <w:rPr>
        <w:rFonts w:ascii="Symbol" w:hAnsi="Symbol" w:hint="default"/>
      </w:rPr>
    </w:lvl>
    <w:lvl w:ilvl="1" w:tplc="041B0003" w:tentative="1">
      <w:start w:val="1"/>
      <w:numFmt w:val="bullet"/>
      <w:lvlText w:val="o"/>
      <w:lvlJc w:val="left"/>
      <w:pPr>
        <w:ind w:left="2505" w:hanging="360"/>
      </w:pPr>
      <w:rPr>
        <w:rFonts w:ascii="Courier New" w:hAnsi="Courier New" w:cs="Courier New" w:hint="default"/>
      </w:rPr>
    </w:lvl>
    <w:lvl w:ilvl="2" w:tplc="041B0005" w:tentative="1">
      <w:start w:val="1"/>
      <w:numFmt w:val="bullet"/>
      <w:lvlText w:val=""/>
      <w:lvlJc w:val="left"/>
      <w:pPr>
        <w:ind w:left="3225" w:hanging="360"/>
      </w:pPr>
      <w:rPr>
        <w:rFonts w:ascii="Wingdings" w:hAnsi="Wingdings" w:hint="default"/>
      </w:rPr>
    </w:lvl>
    <w:lvl w:ilvl="3" w:tplc="041B0001" w:tentative="1">
      <w:start w:val="1"/>
      <w:numFmt w:val="bullet"/>
      <w:lvlText w:val=""/>
      <w:lvlJc w:val="left"/>
      <w:pPr>
        <w:ind w:left="3945" w:hanging="360"/>
      </w:pPr>
      <w:rPr>
        <w:rFonts w:ascii="Symbol" w:hAnsi="Symbol" w:hint="default"/>
      </w:rPr>
    </w:lvl>
    <w:lvl w:ilvl="4" w:tplc="041B0003" w:tentative="1">
      <w:start w:val="1"/>
      <w:numFmt w:val="bullet"/>
      <w:lvlText w:val="o"/>
      <w:lvlJc w:val="left"/>
      <w:pPr>
        <w:ind w:left="4665" w:hanging="360"/>
      </w:pPr>
      <w:rPr>
        <w:rFonts w:ascii="Courier New" w:hAnsi="Courier New" w:cs="Courier New" w:hint="default"/>
      </w:rPr>
    </w:lvl>
    <w:lvl w:ilvl="5" w:tplc="041B0005" w:tentative="1">
      <w:start w:val="1"/>
      <w:numFmt w:val="bullet"/>
      <w:lvlText w:val=""/>
      <w:lvlJc w:val="left"/>
      <w:pPr>
        <w:ind w:left="5385" w:hanging="360"/>
      </w:pPr>
      <w:rPr>
        <w:rFonts w:ascii="Wingdings" w:hAnsi="Wingdings" w:hint="default"/>
      </w:rPr>
    </w:lvl>
    <w:lvl w:ilvl="6" w:tplc="041B0001" w:tentative="1">
      <w:start w:val="1"/>
      <w:numFmt w:val="bullet"/>
      <w:lvlText w:val=""/>
      <w:lvlJc w:val="left"/>
      <w:pPr>
        <w:ind w:left="6105" w:hanging="360"/>
      </w:pPr>
      <w:rPr>
        <w:rFonts w:ascii="Symbol" w:hAnsi="Symbol" w:hint="default"/>
      </w:rPr>
    </w:lvl>
    <w:lvl w:ilvl="7" w:tplc="041B0003" w:tentative="1">
      <w:start w:val="1"/>
      <w:numFmt w:val="bullet"/>
      <w:lvlText w:val="o"/>
      <w:lvlJc w:val="left"/>
      <w:pPr>
        <w:ind w:left="6825" w:hanging="360"/>
      </w:pPr>
      <w:rPr>
        <w:rFonts w:ascii="Courier New" w:hAnsi="Courier New" w:cs="Courier New" w:hint="default"/>
      </w:rPr>
    </w:lvl>
    <w:lvl w:ilvl="8" w:tplc="041B0005" w:tentative="1">
      <w:start w:val="1"/>
      <w:numFmt w:val="bullet"/>
      <w:lvlText w:val=""/>
      <w:lvlJc w:val="left"/>
      <w:pPr>
        <w:ind w:left="7545" w:hanging="360"/>
      </w:pPr>
      <w:rPr>
        <w:rFonts w:ascii="Wingdings" w:hAnsi="Wingdings" w:hint="default"/>
      </w:rPr>
    </w:lvl>
  </w:abstractNum>
  <w:abstractNum w:abstractNumId="2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605E53"/>
    <w:multiLevelType w:val="multilevel"/>
    <w:tmpl w:val="7EBA398A"/>
    <w:lvl w:ilvl="0">
      <w:start w:val="10"/>
      <w:numFmt w:val="decimal"/>
      <w:lvlText w:val="%1."/>
      <w:lvlJc w:val="left"/>
      <w:pPr>
        <w:ind w:left="720" w:hanging="360"/>
      </w:pPr>
      <w:rPr>
        <w:rFonts w:hint="default"/>
        <w:b/>
        <w:sz w:val="20"/>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29" w15:restartNumberingAfterBreak="0">
    <w:nsid w:val="4E1B2D42"/>
    <w:multiLevelType w:val="multilevel"/>
    <w:tmpl w:val="19925F9E"/>
    <w:lvl w:ilvl="0">
      <w:start w:val="1"/>
      <w:numFmt w:val="decimal"/>
      <w:lvlText w:val="%1."/>
      <w:lvlJc w:val="left"/>
      <w:pPr>
        <w:tabs>
          <w:tab w:val="num" w:pos="644"/>
        </w:tabs>
        <w:ind w:left="644" w:hanging="360"/>
      </w:pPr>
      <w:rPr>
        <w:rFonts w:cs="Times New Roman"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51C12122"/>
    <w:multiLevelType w:val="hybridMultilevel"/>
    <w:tmpl w:val="6E68F69C"/>
    <w:lvl w:ilvl="0" w:tplc="62C80D7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CD30E6"/>
    <w:multiLevelType w:val="multilevel"/>
    <w:tmpl w:val="960E45F4"/>
    <w:lvl w:ilvl="0">
      <w:start w:val="1"/>
      <w:numFmt w:val="decimal"/>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1004"/>
        </w:tabs>
        <w:ind w:left="716" w:hanging="432"/>
      </w:pPr>
      <w:rPr>
        <w:rFonts w:cs="Times New Roman" w:hint="default"/>
        <w:b/>
        <w:i w:val="0"/>
        <w:sz w:val="20"/>
        <w:szCs w:val="2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2160"/>
        </w:tabs>
        <w:ind w:left="1728" w:hanging="648"/>
      </w:pPr>
      <w:rPr>
        <w:rFonts w:cs="Times New Roman" w:hint="default"/>
        <w:b w:val="0"/>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3" w15:restartNumberingAfterBreak="0">
    <w:nsid w:val="54436260"/>
    <w:multiLevelType w:val="hybridMultilevel"/>
    <w:tmpl w:val="8FBA7C9E"/>
    <w:lvl w:ilvl="0" w:tplc="041B0001">
      <w:start w:val="1"/>
      <w:numFmt w:val="bullet"/>
      <w:lvlText w:val=""/>
      <w:lvlJc w:val="left"/>
      <w:pPr>
        <w:ind w:left="1275" w:hanging="360"/>
      </w:pPr>
      <w:rPr>
        <w:rFonts w:ascii="Symbol" w:hAnsi="Symbol" w:hint="default"/>
      </w:rPr>
    </w:lvl>
    <w:lvl w:ilvl="1" w:tplc="041B0003" w:tentative="1">
      <w:start w:val="1"/>
      <w:numFmt w:val="bullet"/>
      <w:lvlText w:val="o"/>
      <w:lvlJc w:val="left"/>
      <w:pPr>
        <w:ind w:left="1995" w:hanging="360"/>
      </w:pPr>
      <w:rPr>
        <w:rFonts w:ascii="Courier New" w:hAnsi="Courier New" w:cs="Courier New" w:hint="default"/>
      </w:rPr>
    </w:lvl>
    <w:lvl w:ilvl="2" w:tplc="041B0005" w:tentative="1">
      <w:start w:val="1"/>
      <w:numFmt w:val="bullet"/>
      <w:lvlText w:val=""/>
      <w:lvlJc w:val="left"/>
      <w:pPr>
        <w:ind w:left="2715" w:hanging="360"/>
      </w:pPr>
      <w:rPr>
        <w:rFonts w:ascii="Wingdings" w:hAnsi="Wingdings" w:hint="default"/>
      </w:rPr>
    </w:lvl>
    <w:lvl w:ilvl="3" w:tplc="041B0001" w:tentative="1">
      <w:start w:val="1"/>
      <w:numFmt w:val="bullet"/>
      <w:lvlText w:val=""/>
      <w:lvlJc w:val="left"/>
      <w:pPr>
        <w:ind w:left="3435" w:hanging="360"/>
      </w:pPr>
      <w:rPr>
        <w:rFonts w:ascii="Symbol" w:hAnsi="Symbol" w:hint="default"/>
      </w:rPr>
    </w:lvl>
    <w:lvl w:ilvl="4" w:tplc="041B0003" w:tentative="1">
      <w:start w:val="1"/>
      <w:numFmt w:val="bullet"/>
      <w:lvlText w:val="o"/>
      <w:lvlJc w:val="left"/>
      <w:pPr>
        <w:ind w:left="4155" w:hanging="360"/>
      </w:pPr>
      <w:rPr>
        <w:rFonts w:ascii="Courier New" w:hAnsi="Courier New" w:cs="Courier New" w:hint="default"/>
      </w:rPr>
    </w:lvl>
    <w:lvl w:ilvl="5" w:tplc="041B0005" w:tentative="1">
      <w:start w:val="1"/>
      <w:numFmt w:val="bullet"/>
      <w:lvlText w:val=""/>
      <w:lvlJc w:val="left"/>
      <w:pPr>
        <w:ind w:left="4875" w:hanging="360"/>
      </w:pPr>
      <w:rPr>
        <w:rFonts w:ascii="Wingdings" w:hAnsi="Wingdings" w:hint="default"/>
      </w:rPr>
    </w:lvl>
    <w:lvl w:ilvl="6" w:tplc="041B0001" w:tentative="1">
      <w:start w:val="1"/>
      <w:numFmt w:val="bullet"/>
      <w:lvlText w:val=""/>
      <w:lvlJc w:val="left"/>
      <w:pPr>
        <w:ind w:left="5595" w:hanging="360"/>
      </w:pPr>
      <w:rPr>
        <w:rFonts w:ascii="Symbol" w:hAnsi="Symbol" w:hint="default"/>
      </w:rPr>
    </w:lvl>
    <w:lvl w:ilvl="7" w:tplc="041B0003" w:tentative="1">
      <w:start w:val="1"/>
      <w:numFmt w:val="bullet"/>
      <w:lvlText w:val="o"/>
      <w:lvlJc w:val="left"/>
      <w:pPr>
        <w:ind w:left="6315" w:hanging="360"/>
      </w:pPr>
      <w:rPr>
        <w:rFonts w:ascii="Courier New" w:hAnsi="Courier New" w:cs="Courier New" w:hint="default"/>
      </w:rPr>
    </w:lvl>
    <w:lvl w:ilvl="8" w:tplc="041B0005" w:tentative="1">
      <w:start w:val="1"/>
      <w:numFmt w:val="bullet"/>
      <w:lvlText w:val=""/>
      <w:lvlJc w:val="left"/>
      <w:pPr>
        <w:ind w:left="7035" w:hanging="360"/>
      </w:pPr>
      <w:rPr>
        <w:rFonts w:ascii="Wingdings" w:hAnsi="Wingdings" w:hint="default"/>
      </w:rPr>
    </w:lvl>
  </w:abstractNum>
  <w:abstractNum w:abstractNumId="34" w15:restartNumberingAfterBreak="0">
    <w:nsid w:val="5BEC3EE8"/>
    <w:multiLevelType w:val="hybridMultilevel"/>
    <w:tmpl w:val="97E46FC4"/>
    <w:lvl w:ilvl="0" w:tplc="0ECCE842">
      <w:start w:val="2"/>
      <w:numFmt w:val="bullet"/>
      <w:lvlText w:val="-"/>
      <w:lvlJc w:val="left"/>
      <w:pPr>
        <w:ind w:left="768" w:hanging="360"/>
      </w:pPr>
      <w:rPr>
        <w:rFonts w:ascii="Times New Roman" w:eastAsia="Times New Roman" w:hAnsi="Times New Roman" w:cs="Times New Roman"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5" w15:restartNumberingAfterBreak="0">
    <w:nsid w:val="5D875E30"/>
    <w:multiLevelType w:val="hybridMultilevel"/>
    <w:tmpl w:val="DE54E726"/>
    <w:lvl w:ilvl="0" w:tplc="1CEABFF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1166163"/>
    <w:multiLevelType w:val="multilevel"/>
    <w:tmpl w:val="995E5A46"/>
    <w:lvl w:ilvl="0">
      <w:start w:val="1"/>
      <w:numFmt w:val="decimal"/>
      <w:lvlText w:val="%1"/>
      <w:lvlJc w:val="left"/>
      <w:pPr>
        <w:ind w:left="495" w:hanging="495"/>
      </w:pPr>
      <w:rPr>
        <w:rFonts w:hint="default"/>
        <w:color w:val="auto"/>
      </w:rPr>
    </w:lvl>
    <w:lvl w:ilvl="1">
      <w:start w:val="1"/>
      <w:numFmt w:val="decimal"/>
      <w:lvlText w:val="%1.%2"/>
      <w:lvlJc w:val="left"/>
      <w:pPr>
        <w:ind w:left="921" w:hanging="49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37" w15:restartNumberingAfterBreak="0">
    <w:nsid w:val="61401489"/>
    <w:multiLevelType w:val="multilevel"/>
    <w:tmpl w:val="7330666C"/>
    <w:lvl w:ilvl="0">
      <w:start w:val="16"/>
      <w:numFmt w:val="decimal"/>
      <w:lvlText w:val="%1."/>
      <w:lvlJc w:val="left"/>
      <w:pPr>
        <w:ind w:left="786" w:hanging="360"/>
      </w:pPr>
      <w:rPr>
        <w:rFonts w:hint="default"/>
        <w:b/>
        <w:sz w:val="22"/>
        <w:szCs w:val="22"/>
      </w:rPr>
    </w:lvl>
    <w:lvl w:ilvl="1">
      <w:start w:val="1"/>
      <w:numFmt w:val="decimal"/>
      <w:isLgl/>
      <w:lvlText w:val="%1.%2"/>
      <w:lvlJc w:val="left"/>
      <w:pPr>
        <w:ind w:left="786" w:hanging="360"/>
      </w:pPr>
      <w:rPr>
        <w:rFonts w:hint="default"/>
        <w:b w:val="0"/>
        <w:color w:val="auto"/>
        <w:sz w:val="20"/>
        <w:szCs w:val="20"/>
      </w:rPr>
    </w:lvl>
    <w:lvl w:ilvl="2">
      <w:start w:val="1"/>
      <w:numFmt w:val="decimal"/>
      <w:isLgl/>
      <w:lvlText w:val="%1.%2.%3"/>
      <w:lvlJc w:val="left"/>
      <w:pPr>
        <w:ind w:left="1080" w:hanging="720"/>
      </w:pPr>
      <w:rPr>
        <w:rFonts w:hint="default"/>
        <w:b w:val="0"/>
        <w:color w:val="auto"/>
        <w:sz w:val="20"/>
        <w:szCs w:val="20"/>
      </w:rPr>
    </w:lvl>
    <w:lvl w:ilvl="3">
      <w:start w:val="1"/>
      <w:numFmt w:val="decimal"/>
      <w:isLgl/>
      <w:lvlText w:val="%1.%2.%3.%4"/>
      <w:lvlJc w:val="left"/>
      <w:pPr>
        <w:ind w:left="143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8" w15:restartNumberingAfterBreak="0">
    <w:nsid w:val="620A6EB3"/>
    <w:multiLevelType w:val="hybridMultilevel"/>
    <w:tmpl w:val="5B265958"/>
    <w:lvl w:ilvl="0" w:tplc="FB023E96">
      <w:start w:val="1"/>
      <w:numFmt w:val="bullet"/>
      <w:lvlText w:val="-"/>
      <w:lvlJc w:val="left"/>
      <w:pPr>
        <w:ind w:left="1476" w:hanging="360"/>
      </w:pPr>
      <w:rPr>
        <w:rFonts w:ascii="Times New Roman" w:eastAsia="Times New Roman" w:hAnsi="Times New Roman" w:cs="Times New Roman" w:hint="default"/>
      </w:rPr>
    </w:lvl>
    <w:lvl w:ilvl="1" w:tplc="041B0003" w:tentative="1">
      <w:start w:val="1"/>
      <w:numFmt w:val="bullet"/>
      <w:lvlText w:val="o"/>
      <w:lvlJc w:val="left"/>
      <w:pPr>
        <w:ind w:left="2196" w:hanging="360"/>
      </w:pPr>
      <w:rPr>
        <w:rFonts w:ascii="Courier New" w:hAnsi="Courier New" w:cs="Courier New" w:hint="default"/>
      </w:rPr>
    </w:lvl>
    <w:lvl w:ilvl="2" w:tplc="041B0005" w:tentative="1">
      <w:start w:val="1"/>
      <w:numFmt w:val="bullet"/>
      <w:lvlText w:val=""/>
      <w:lvlJc w:val="left"/>
      <w:pPr>
        <w:ind w:left="2916" w:hanging="360"/>
      </w:pPr>
      <w:rPr>
        <w:rFonts w:ascii="Wingdings" w:hAnsi="Wingdings" w:hint="default"/>
      </w:rPr>
    </w:lvl>
    <w:lvl w:ilvl="3" w:tplc="041B0001" w:tentative="1">
      <w:start w:val="1"/>
      <w:numFmt w:val="bullet"/>
      <w:lvlText w:val=""/>
      <w:lvlJc w:val="left"/>
      <w:pPr>
        <w:ind w:left="3636" w:hanging="360"/>
      </w:pPr>
      <w:rPr>
        <w:rFonts w:ascii="Symbol" w:hAnsi="Symbol" w:hint="default"/>
      </w:rPr>
    </w:lvl>
    <w:lvl w:ilvl="4" w:tplc="041B0003" w:tentative="1">
      <w:start w:val="1"/>
      <w:numFmt w:val="bullet"/>
      <w:lvlText w:val="o"/>
      <w:lvlJc w:val="left"/>
      <w:pPr>
        <w:ind w:left="4356" w:hanging="360"/>
      </w:pPr>
      <w:rPr>
        <w:rFonts w:ascii="Courier New" w:hAnsi="Courier New" w:cs="Courier New" w:hint="default"/>
      </w:rPr>
    </w:lvl>
    <w:lvl w:ilvl="5" w:tplc="041B0005" w:tentative="1">
      <w:start w:val="1"/>
      <w:numFmt w:val="bullet"/>
      <w:lvlText w:val=""/>
      <w:lvlJc w:val="left"/>
      <w:pPr>
        <w:ind w:left="5076" w:hanging="360"/>
      </w:pPr>
      <w:rPr>
        <w:rFonts w:ascii="Wingdings" w:hAnsi="Wingdings" w:hint="default"/>
      </w:rPr>
    </w:lvl>
    <w:lvl w:ilvl="6" w:tplc="041B0001" w:tentative="1">
      <w:start w:val="1"/>
      <w:numFmt w:val="bullet"/>
      <w:lvlText w:val=""/>
      <w:lvlJc w:val="left"/>
      <w:pPr>
        <w:ind w:left="5796" w:hanging="360"/>
      </w:pPr>
      <w:rPr>
        <w:rFonts w:ascii="Symbol" w:hAnsi="Symbol" w:hint="default"/>
      </w:rPr>
    </w:lvl>
    <w:lvl w:ilvl="7" w:tplc="041B0003" w:tentative="1">
      <w:start w:val="1"/>
      <w:numFmt w:val="bullet"/>
      <w:lvlText w:val="o"/>
      <w:lvlJc w:val="left"/>
      <w:pPr>
        <w:ind w:left="6516" w:hanging="360"/>
      </w:pPr>
      <w:rPr>
        <w:rFonts w:ascii="Courier New" w:hAnsi="Courier New" w:cs="Courier New" w:hint="default"/>
      </w:rPr>
    </w:lvl>
    <w:lvl w:ilvl="8" w:tplc="041B0005" w:tentative="1">
      <w:start w:val="1"/>
      <w:numFmt w:val="bullet"/>
      <w:lvlText w:val=""/>
      <w:lvlJc w:val="left"/>
      <w:pPr>
        <w:ind w:left="7236" w:hanging="360"/>
      </w:pPr>
      <w:rPr>
        <w:rFonts w:ascii="Wingdings" w:hAnsi="Wingdings" w:hint="default"/>
      </w:rPr>
    </w:lvl>
  </w:abstractNum>
  <w:abstractNum w:abstractNumId="39" w15:restartNumberingAfterBreak="0">
    <w:nsid w:val="62A34D3A"/>
    <w:multiLevelType w:val="hybridMultilevel"/>
    <w:tmpl w:val="E098D24E"/>
    <w:lvl w:ilvl="0" w:tplc="A13CEC1A">
      <w:start w:val="1"/>
      <w:numFmt w:val="lowerLetter"/>
      <w:lvlText w:val="%1)"/>
      <w:lvlJc w:val="left"/>
      <w:pPr>
        <w:ind w:left="360" w:hanging="360"/>
      </w:pPr>
      <w:rPr>
        <w:rFonts w:ascii="Times" w:eastAsia="Times New Roman" w:hAnsi="Times" w:cs="Times New Roman"/>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32B39C0"/>
    <w:multiLevelType w:val="multilevel"/>
    <w:tmpl w:val="7234BE7A"/>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1" w15:restartNumberingAfterBreak="0">
    <w:nsid w:val="66175477"/>
    <w:multiLevelType w:val="hybridMultilevel"/>
    <w:tmpl w:val="DD802F6E"/>
    <w:lvl w:ilvl="0" w:tplc="D2C6A38C">
      <w:start w:val="1"/>
      <w:numFmt w:val="decimal"/>
      <w:lvlText w:val="%1."/>
      <w:lvlJc w:val="left"/>
      <w:pPr>
        <w:ind w:left="631" w:hanging="360"/>
      </w:pPr>
      <w:rPr>
        <w:rFonts w:hint="default"/>
        <w:b w:val="0"/>
      </w:rPr>
    </w:lvl>
    <w:lvl w:ilvl="1" w:tplc="041B0019" w:tentative="1">
      <w:start w:val="1"/>
      <w:numFmt w:val="lowerLetter"/>
      <w:lvlText w:val="%2."/>
      <w:lvlJc w:val="left"/>
      <w:pPr>
        <w:ind w:left="1351" w:hanging="360"/>
      </w:pPr>
    </w:lvl>
    <w:lvl w:ilvl="2" w:tplc="041B001B" w:tentative="1">
      <w:start w:val="1"/>
      <w:numFmt w:val="lowerRoman"/>
      <w:lvlText w:val="%3."/>
      <w:lvlJc w:val="right"/>
      <w:pPr>
        <w:ind w:left="2071" w:hanging="180"/>
      </w:pPr>
    </w:lvl>
    <w:lvl w:ilvl="3" w:tplc="041B000F" w:tentative="1">
      <w:start w:val="1"/>
      <w:numFmt w:val="decimal"/>
      <w:lvlText w:val="%4."/>
      <w:lvlJc w:val="left"/>
      <w:pPr>
        <w:ind w:left="2791" w:hanging="360"/>
      </w:pPr>
    </w:lvl>
    <w:lvl w:ilvl="4" w:tplc="041B0019" w:tentative="1">
      <w:start w:val="1"/>
      <w:numFmt w:val="lowerLetter"/>
      <w:lvlText w:val="%5."/>
      <w:lvlJc w:val="left"/>
      <w:pPr>
        <w:ind w:left="3511" w:hanging="360"/>
      </w:pPr>
    </w:lvl>
    <w:lvl w:ilvl="5" w:tplc="041B001B" w:tentative="1">
      <w:start w:val="1"/>
      <w:numFmt w:val="lowerRoman"/>
      <w:lvlText w:val="%6."/>
      <w:lvlJc w:val="right"/>
      <w:pPr>
        <w:ind w:left="4231" w:hanging="180"/>
      </w:pPr>
    </w:lvl>
    <w:lvl w:ilvl="6" w:tplc="041B000F" w:tentative="1">
      <w:start w:val="1"/>
      <w:numFmt w:val="decimal"/>
      <w:lvlText w:val="%7."/>
      <w:lvlJc w:val="left"/>
      <w:pPr>
        <w:ind w:left="4951" w:hanging="360"/>
      </w:pPr>
    </w:lvl>
    <w:lvl w:ilvl="7" w:tplc="041B0019" w:tentative="1">
      <w:start w:val="1"/>
      <w:numFmt w:val="lowerLetter"/>
      <w:lvlText w:val="%8."/>
      <w:lvlJc w:val="left"/>
      <w:pPr>
        <w:ind w:left="5671" w:hanging="360"/>
      </w:pPr>
    </w:lvl>
    <w:lvl w:ilvl="8" w:tplc="041B001B" w:tentative="1">
      <w:start w:val="1"/>
      <w:numFmt w:val="lowerRoman"/>
      <w:lvlText w:val="%9."/>
      <w:lvlJc w:val="right"/>
      <w:pPr>
        <w:ind w:left="6391" w:hanging="180"/>
      </w:pPr>
    </w:lvl>
  </w:abstractNum>
  <w:abstractNum w:abstractNumId="42" w15:restartNumberingAfterBreak="0">
    <w:nsid w:val="69610E8D"/>
    <w:multiLevelType w:val="multilevel"/>
    <w:tmpl w:val="95F0B690"/>
    <w:lvl w:ilvl="0">
      <w:start w:val="2"/>
      <w:numFmt w:val="decimal"/>
      <w:lvlText w:val="%1"/>
      <w:lvlJc w:val="left"/>
      <w:pPr>
        <w:ind w:left="360" w:hanging="360"/>
      </w:pPr>
      <w:rPr>
        <w:rFonts w:hint="default"/>
      </w:rPr>
    </w:lvl>
    <w:lvl w:ilvl="1">
      <w:start w:val="3"/>
      <w:numFmt w:val="decimal"/>
      <w:lvlText w:val="%1.%2"/>
      <w:lvlJc w:val="left"/>
      <w:pPr>
        <w:ind w:left="675" w:hanging="360"/>
      </w:pPr>
      <w:rPr>
        <w:rFonts w:hint="default"/>
        <w:b w:val="0"/>
      </w:rPr>
    </w:lvl>
    <w:lvl w:ilvl="2">
      <w:start w:val="1"/>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1980" w:hanging="72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2970" w:hanging="108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3960" w:hanging="1440"/>
      </w:pPr>
      <w:rPr>
        <w:rFonts w:hint="default"/>
      </w:rPr>
    </w:lvl>
  </w:abstractNum>
  <w:abstractNum w:abstractNumId="43" w15:restartNumberingAfterBreak="0">
    <w:nsid w:val="761C6276"/>
    <w:multiLevelType w:val="hybridMultilevel"/>
    <w:tmpl w:val="02E45F54"/>
    <w:lvl w:ilvl="0" w:tplc="75CCB5C0">
      <w:start w:val="1"/>
      <w:numFmt w:val="bullet"/>
      <w:lvlText w:val=""/>
      <w:lvlJc w:val="left"/>
      <w:pPr>
        <w:ind w:left="1440" w:hanging="360"/>
      </w:pPr>
      <w:rPr>
        <w:rFonts w:ascii="Symbol" w:hAnsi="Symbol" w:hint="default"/>
        <w:sz w:val="16"/>
        <w:szCs w:val="16"/>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769F08E7"/>
    <w:multiLevelType w:val="hybridMultilevel"/>
    <w:tmpl w:val="3990D882"/>
    <w:lvl w:ilvl="0" w:tplc="CF08152E">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76BC642B"/>
    <w:multiLevelType w:val="multilevel"/>
    <w:tmpl w:val="0AD62D30"/>
    <w:lvl w:ilvl="0">
      <w:start w:val="3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6" w15:restartNumberingAfterBreak="0">
    <w:nsid w:val="79B13C38"/>
    <w:multiLevelType w:val="hybridMultilevel"/>
    <w:tmpl w:val="3798310E"/>
    <w:lvl w:ilvl="0" w:tplc="94DC5E4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79F16F78"/>
    <w:multiLevelType w:val="hybridMultilevel"/>
    <w:tmpl w:val="C0785554"/>
    <w:lvl w:ilvl="0" w:tplc="BED0C7F0">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48" w15:restartNumberingAfterBreak="0">
    <w:nsid w:val="7A987164"/>
    <w:multiLevelType w:val="hybridMultilevel"/>
    <w:tmpl w:val="F300F552"/>
    <w:lvl w:ilvl="0" w:tplc="0582B248">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9" w15:restartNumberingAfterBreak="0">
    <w:nsid w:val="7AD22587"/>
    <w:multiLevelType w:val="multilevel"/>
    <w:tmpl w:val="E84A1AEE"/>
    <w:lvl w:ilvl="0">
      <w:start w:val="2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21"/>
  </w:num>
  <w:num w:numId="2">
    <w:abstractNumId w:val="20"/>
  </w:num>
  <w:num w:numId="3">
    <w:abstractNumId w:val="30"/>
  </w:num>
  <w:num w:numId="4">
    <w:abstractNumId w:val="2"/>
  </w:num>
  <w:num w:numId="5">
    <w:abstractNumId w:val="16"/>
  </w:num>
  <w:num w:numId="6">
    <w:abstractNumId w:val="8"/>
  </w:num>
  <w:num w:numId="7">
    <w:abstractNumId w:val="29"/>
  </w:num>
  <w:num w:numId="8">
    <w:abstractNumId w:val="28"/>
  </w:num>
  <w:num w:numId="9">
    <w:abstractNumId w:val="5"/>
  </w:num>
  <w:num w:numId="10">
    <w:abstractNumId w:val="24"/>
  </w:num>
  <w:num w:numId="11">
    <w:abstractNumId w:val="3"/>
  </w:num>
  <w:num w:numId="12">
    <w:abstractNumId w:val="32"/>
  </w:num>
  <w:num w:numId="13">
    <w:abstractNumId w:val="44"/>
  </w:num>
  <w:num w:numId="14">
    <w:abstractNumId w:val="26"/>
  </w:num>
  <w:num w:numId="15">
    <w:abstractNumId w:val="10"/>
  </w:num>
  <w:num w:numId="16">
    <w:abstractNumId w:val="13"/>
  </w:num>
  <w:num w:numId="17">
    <w:abstractNumId w:val="27"/>
  </w:num>
  <w:num w:numId="18">
    <w:abstractNumId w:val="15"/>
  </w:num>
  <w:num w:numId="19">
    <w:abstractNumId w:val="37"/>
  </w:num>
  <w:num w:numId="20">
    <w:abstractNumId w:val="22"/>
  </w:num>
  <w:num w:numId="21">
    <w:abstractNumId w:val="45"/>
  </w:num>
  <w:num w:numId="22">
    <w:abstractNumId w:val="7"/>
  </w:num>
  <w:num w:numId="23">
    <w:abstractNumId w:val="0"/>
  </w:num>
  <w:num w:numId="24">
    <w:abstractNumId w:val="1"/>
  </w:num>
  <w:num w:numId="25">
    <w:abstractNumId w:val="42"/>
  </w:num>
  <w:num w:numId="26">
    <w:abstractNumId w:val="49"/>
  </w:num>
  <w:num w:numId="27">
    <w:abstractNumId w:val="25"/>
  </w:num>
  <w:num w:numId="28">
    <w:abstractNumId w:val="33"/>
  </w:num>
  <w:num w:numId="29">
    <w:abstractNumId w:val="11"/>
  </w:num>
  <w:num w:numId="30">
    <w:abstractNumId w:val="4"/>
  </w:num>
  <w:num w:numId="31">
    <w:abstractNumId w:val="31"/>
  </w:num>
  <w:num w:numId="32">
    <w:abstractNumId w:val="39"/>
  </w:num>
  <w:num w:numId="33">
    <w:abstractNumId w:val="48"/>
  </w:num>
  <w:num w:numId="34">
    <w:abstractNumId w:val="6"/>
  </w:num>
  <w:num w:numId="35">
    <w:abstractNumId w:val="9"/>
  </w:num>
  <w:num w:numId="36">
    <w:abstractNumId w:val="43"/>
  </w:num>
  <w:num w:numId="37">
    <w:abstractNumId w:val="47"/>
  </w:num>
  <w:num w:numId="38">
    <w:abstractNumId w:val="40"/>
  </w:num>
  <w:num w:numId="39">
    <w:abstractNumId w:val="14"/>
  </w:num>
  <w:num w:numId="40">
    <w:abstractNumId w:val="17"/>
  </w:num>
  <w:num w:numId="41">
    <w:abstractNumId w:val="36"/>
  </w:num>
  <w:num w:numId="42">
    <w:abstractNumId w:val="34"/>
  </w:num>
  <w:num w:numId="43">
    <w:abstractNumId w:val="19"/>
  </w:num>
  <w:num w:numId="44">
    <w:abstractNumId w:val="18"/>
  </w:num>
  <w:num w:numId="45">
    <w:abstractNumId w:val="38"/>
  </w:num>
  <w:num w:numId="46">
    <w:abstractNumId w:val="35"/>
  </w:num>
  <w:num w:numId="47">
    <w:abstractNumId w:val="41"/>
  </w:num>
  <w:num w:numId="48">
    <w:abstractNumId w:val="12"/>
  </w:num>
  <w:num w:numId="49">
    <w:abstractNumId w:val="46"/>
  </w:num>
  <w:num w:numId="50">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A2A"/>
    <w:rsid w:val="00002042"/>
    <w:rsid w:val="0000404F"/>
    <w:rsid w:val="000050EE"/>
    <w:rsid w:val="00007617"/>
    <w:rsid w:val="000108CF"/>
    <w:rsid w:val="00012067"/>
    <w:rsid w:val="00013783"/>
    <w:rsid w:val="000162D6"/>
    <w:rsid w:val="00017A86"/>
    <w:rsid w:val="00017E9D"/>
    <w:rsid w:val="00017F5B"/>
    <w:rsid w:val="000211E9"/>
    <w:rsid w:val="0002141C"/>
    <w:rsid w:val="00023368"/>
    <w:rsid w:val="00023FEA"/>
    <w:rsid w:val="00024BAF"/>
    <w:rsid w:val="00024C49"/>
    <w:rsid w:val="00024D56"/>
    <w:rsid w:val="000252CB"/>
    <w:rsid w:val="0002606F"/>
    <w:rsid w:val="00027267"/>
    <w:rsid w:val="00030172"/>
    <w:rsid w:val="00031FD9"/>
    <w:rsid w:val="00032A86"/>
    <w:rsid w:val="00036C39"/>
    <w:rsid w:val="00043025"/>
    <w:rsid w:val="0004370A"/>
    <w:rsid w:val="0004479C"/>
    <w:rsid w:val="00045443"/>
    <w:rsid w:val="00045EB1"/>
    <w:rsid w:val="00047385"/>
    <w:rsid w:val="0005080E"/>
    <w:rsid w:val="0005245A"/>
    <w:rsid w:val="00052D09"/>
    <w:rsid w:val="00052F29"/>
    <w:rsid w:val="000540FF"/>
    <w:rsid w:val="0005438C"/>
    <w:rsid w:val="00055249"/>
    <w:rsid w:val="00055BCD"/>
    <w:rsid w:val="000564F5"/>
    <w:rsid w:val="0006177A"/>
    <w:rsid w:val="00061C86"/>
    <w:rsid w:val="00063669"/>
    <w:rsid w:val="00065E7A"/>
    <w:rsid w:val="0007002F"/>
    <w:rsid w:val="000721F7"/>
    <w:rsid w:val="00072363"/>
    <w:rsid w:val="00073453"/>
    <w:rsid w:val="00073467"/>
    <w:rsid w:val="000734C5"/>
    <w:rsid w:val="000749CA"/>
    <w:rsid w:val="00075446"/>
    <w:rsid w:val="00075590"/>
    <w:rsid w:val="00076626"/>
    <w:rsid w:val="00076C11"/>
    <w:rsid w:val="00076C2E"/>
    <w:rsid w:val="00077AA9"/>
    <w:rsid w:val="000804E8"/>
    <w:rsid w:val="0008249B"/>
    <w:rsid w:val="0008480A"/>
    <w:rsid w:val="00085052"/>
    <w:rsid w:val="00085ECC"/>
    <w:rsid w:val="00086C58"/>
    <w:rsid w:val="00090811"/>
    <w:rsid w:val="00091FA3"/>
    <w:rsid w:val="00092AB0"/>
    <w:rsid w:val="00093989"/>
    <w:rsid w:val="000953FE"/>
    <w:rsid w:val="0009635E"/>
    <w:rsid w:val="00096574"/>
    <w:rsid w:val="000A147B"/>
    <w:rsid w:val="000A18BF"/>
    <w:rsid w:val="000A3BE8"/>
    <w:rsid w:val="000A49EE"/>
    <w:rsid w:val="000A51AA"/>
    <w:rsid w:val="000A738A"/>
    <w:rsid w:val="000B0C3E"/>
    <w:rsid w:val="000B2C78"/>
    <w:rsid w:val="000B4A38"/>
    <w:rsid w:val="000B684C"/>
    <w:rsid w:val="000C02CD"/>
    <w:rsid w:val="000C0C16"/>
    <w:rsid w:val="000C22BB"/>
    <w:rsid w:val="000C3C00"/>
    <w:rsid w:val="000C43A1"/>
    <w:rsid w:val="000D0D2E"/>
    <w:rsid w:val="000D26C1"/>
    <w:rsid w:val="000D5027"/>
    <w:rsid w:val="000D523A"/>
    <w:rsid w:val="000E041F"/>
    <w:rsid w:val="000E0A48"/>
    <w:rsid w:val="000E155D"/>
    <w:rsid w:val="000E2051"/>
    <w:rsid w:val="000E39D8"/>
    <w:rsid w:val="000E3FA3"/>
    <w:rsid w:val="000E663F"/>
    <w:rsid w:val="000E6B97"/>
    <w:rsid w:val="000F0D0A"/>
    <w:rsid w:val="000F12F0"/>
    <w:rsid w:val="000F6B2D"/>
    <w:rsid w:val="00102820"/>
    <w:rsid w:val="0010372F"/>
    <w:rsid w:val="001054FC"/>
    <w:rsid w:val="00107F54"/>
    <w:rsid w:val="001100C7"/>
    <w:rsid w:val="001107CC"/>
    <w:rsid w:val="0011141F"/>
    <w:rsid w:val="00111C5A"/>
    <w:rsid w:val="00115052"/>
    <w:rsid w:val="001154B0"/>
    <w:rsid w:val="00115FEB"/>
    <w:rsid w:val="00117674"/>
    <w:rsid w:val="001177A9"/>
    <w:rsid w:val="00122080"/>
    <w:rsid w:val="00122715"/>
    <w:rsid w:val="00123028"/>
    <w:rsid w:val="0012653D"/>
    <w:rsid w:val="00126569"/>
    <w:rsid w:val="00126EF7"/>
    <w:rsid w:val="00127F78"/>
    <w:rsid w:val="001305F8"/>
    <w:rsid w:val="0013484F"/>
    <w:rsid w:val="00134CD7"/>
    <w:rsid w:val="00136F20"/>
    <w:rsid w:val="00140AB7"/>
    <w:rsid w:val="00143766"/>
    <w:rsid w:val="00143F33"/>
    <w:rsid w:val="00144B29"/>
    <w:rsid w:val="0014503F"/>
    <w:rsid w:val="001451B4"/>
    <w:rsid w:val="00147698"/>
    <w:rsid w:val="001479E3"/>
    <w:rsid w:val="00152C4F"/>
    <w:rsid w:val="00153EE5"/>
    <w:rsid w:val="00156CD4"/>
    <w:rsid w:val="001607E7"/>
    <w:rsid w:val="00161086"/>
    <w:rsid w:val="00166B8A"/>
    <w:rsid w:val="00166F26"/>
    <w:rsid w:val="00167312"/>
    <w:rsid w:val="00167EE5"/>
    <w:rsid w:val="001716A7"/>
    <w:rsid w:val="00171775"/>
    <w:rsid w:val="00172549"/>
    <w:rsid w:val="001726F7"/>
    <w:rsid w:val="00173085"/>
    <w:rsid w:val="00174147"/>
    <w:rsid w:val="001745CA"/>
    <w:rsid w:val="00175C44"/>
    <w:rsid w:val="0018209B"/>
    <w:rsid w:val="00182CE2"/>
    <w:rsid w:val="00182D1F"/>
    <w:rsid w:val="001834AD"/>
    <w:rsid w:val="0018475F"/>
    <w:rsid w:val="00185FB1"/>
    <w:rsid w:val="0018684D"/>
    <w:rsid w:val="00186EFD"/>
    <w:rsid w:val="001875C0"/>
    <w:rsid w:val="00187795"/>
    <w:rsid w:val="001919C8"/>
    <w:rsid w:val="00192C2A"/>
    <w:rsid w:val="0019350F"/>
    <w:rsid w:val="00194C62"/>
    <w:rsid w:val="001954B6"/>
    <w:rsid w:val="00196267"/>
    <w:rsid w:val="0019663D"/>
    <w:rsid w:val="00196BF6"/>
    <w:rsid w:val="001A135C"/>
    <w:rsid w:val="001A2924"/>
    <w:rsid w:val="001A5CEB"/>
    <w:rsid w:val="001A616B"/>
    <w:rsid w:val="001B0182"/>
    <w:rsid w:val="001B0CCC"/>
    <w:rsid w:val="001B0E46"/>
    <w:rsid w:val="001B3467"/>
    <w:rsid w:val="001B4106"/>
    <w:rsid w:val="001B5679"/>
    <w:rsid w:val="001B7AC9"/>
    <w:rsid w:val="001C0C4F"/>
    <w:rsid w:val="001C2D7F"/>
    <w:rsid w:val="001C3125"/>
    <w:rsid w:val="001C43DE"/>
    <w:rsid w:val="001C5EEB"/>
    <w:rsid w:val="001C5F38"/>
    <w:rsid w:val="001C5F4D"/>
    <w:rsid w:val="001C662A"/>
    <w:rsid w:val="001C7089"/>
    <w:rsid w:val="001C764F"/>
    <w:rsid w:val="001C76D8"/>
    <w:rsid w:val="001D0460"/>
    <w:rsid w:val="001D30D1"/>
    <w:rsid w:val="001D7579"/>
    <w:rsid w:val="001E01A5"/>
    <w:rsid w:val="001E15D7"/>
    <w:rsid w:val="001E27ED"/>
    <w:rsid w:val="001E3171"/>
    <w:rsid w:val="001E3F34"/>
    <w:rsid w:val="001E43A5"/>
    <w:rsid w:val="001E4851"/>
    <w:rsid w:val="001E77B8"/>
    <w:rsid w:val="001F0CCA"/>
    <w:rsid w:val="001F1C0A"/>
    <w:rsid w:val="001F1D5F"/>
    <w:rsid w:val="001F1DBD"/>
    <w:rsid w:val="001F1F9E"/>
    <w:rsid w:val="001F3AB2"/>
    <w:rsid w:val="001F59A3"/>
    <w:rsid w:val="001F5D79"/>
    <w:rsid w:val="00200187"/>
    <w:rsid w:val="00205359"/>
    <w:rsid w:val="00205D9A"/>
    <w:rsid w:val="00206969"/>
    <w:rsid w:val="00211158"/>
    <w:rsid w:val="00211EBE"/>
    <w:rsid w:val="00213E35"/>
    <w:rsid w:val="00215E6F"/>
    <w:rsid w:val="0021654A"/>
    <w:rsid w:val="002215DC"/>
    <w:rsid w:val="00221619"/>
    <w:rsid w:val="00221645"/>
    <w:rsid w:val="00225090"/>
    <w:rsid w:val="00225765"/>
    <w:rsid w:val="0022598D"/>
    <w:rsid w:val="00225D4B"/>
    <w:rsid w:val="00227E55"/>
    <w:rsid w:val="00227FBC"/>
    <w:rsid w:val="00231574"/>
    <w:rsid w:val="00232CAD"/>
    <w:rsid w:val="002343BF"/>
    <w:rsid w:val="00235117"/>
    <w:rsid w:val="002354FB"/>
    <w:rsid w:val="002411DE"/>
    <w:rsid w:val="00241602"/>
    <w:rsid w:val="002417FE"/>
    <w:rsid w:val="002461D7"/>
    <w:rsid w:val="00246435"/>
    <w:rsid w:val="002506CC"/>
    <w:rsid w:val="00250BB0"/>
    <w:rsid w:val="00251AD8"/>
    <w:rsid w:val="00251C46"/>
    <w:rsid w:val="0025200C"/>
    <w:rsid w:val="00252262"/>
    <w:rsid w:val="00252282"/>
    <w:rsid w:val="00252ABD"/>
    <w:rsid w:val="002546B4"/>
    <w:rsid w:val="00255814"/>
    <w:rsid w:val="00261314"/>
    <w:rsid w:val="00263154"/>
    <w:rsid w:val="00263D68"/>
    <w:rsid w:val="00264D18"/>
    <w:rsid w:val="002659D6"/>
    <w:rsid w:val="00265B78"/>
    <w:rsid w:val="00266C5B"/>
    <w:rsid w:val="00266C87"/>
    <w:rsid w:val="00270EE9"/>
    <w:rsid w:val="002730A7"/>
    <w:rsid w:val="0027419B"/>
    <w:rsid w:val="002751BE"/>
    <w:rsid w:val="0027615C"/>
    <w:rsid w:val="0027634D"/>
    <w:rsid w:val="002778CE"/>
    <w:rsid w:val="002808E7"/>
    <w:rsid w:val="00282CBB"/>
    <w:rsid w:val="002838F9"/>
    <w:rsid w:val="00284128"/>
    <w:rsid w:val="00285164"/>
    <w:rsid w:val="0028628B"/>
    <w:rsid w:val="00286734"/>
    <w:rsid w:val="00290142"/>
    <w:rsid w:val="00291876"/>
    <w:rsid w:val="0029295E"/>
    <w:rsid w:val="00294E98"/>
    <w:rsid w:val="002951C4"/>
    <w:rsid w:val="0029561B"/>
    <w:rsid w:val="002A0A39"/>
    <w:rsid w:val="002A0BDE"/>
    <w:rsid w:val="002A208A"/>
    <w:rsid w:val="002A481F"/>
    <w:rsid w:val="002A4A7B"/>
    <w:rsid w:val="002A4F2E"/>
    <w:rsid w:val="002A6403"/>
    <w:rsid w:val="002A6A59"/>
    <w:rsid w:val="002B27B6"/>
    <w:rsid w:val="002B47F8"/>
    <w:rsid w:val="002B4BA6"/>
    <w:rsid w:val="002B51AB"/>
    <w:rsid w:val="002B6524"/>
    <w:rsid w:val="002C015F"/>
    <w:rsid w:val="002C12DB"/>
    <w:rsid w:val="002C12FA"/>
    <w:rsid w:val="002C1C4B"/>
    <w:rsid w:val="002C2776"/>
    <w:rsid w:val="002C2C0B"/>
    <w:rsid w:val="002C31D2"/>
    <w:rsid w:val="002C328D"/>
    <w:rsid w:val="002C6102"/>
    <w:rsid w:val="002C6CB6"/>
    <w:rsid w:val="002C760E"/>
    <w:rsid w:val="002C7713"/>
    <w:rsid w:val="002D1479"/>
    <w:rsid w:val="002D16C5"/>
    <w:rsid w:val="002D4428"/>
    <w:rsid w:val="002D4DEE"/>
    <w:rsid w:val="002D51D2"/>
    <w:rsid w:val="002D561A"/>
    <w:rsid w:val="002D621B"/>
    <w:rsid w:val="002E0575"/>
    <w:rsid w:val="002E34C7"/>
    <w:rsid w:val="002E4B2E"/>
    <w:rsid w:val="002E58DE"/>
    <w:rsid w:val="002E5ABD"/>
    <w:rsid w:val="002E6BA2"/>
    <w:rsid w:val="002E7D4A"/>
    <w:rsid w:val="002F0374"/>
    <w:rsid w:val="002F090F"/>
    <w:rsid w:val="002F0B6C"/>
    <w:rsid w:val="002F1361"/>
    <w:rsid w:val="002F35B1"/>
    <w:rsid w:val="002F47D7"/>
    <w:rsid w:val="002F49D6"/>
    <w:rsid w:val="002F6142"/>
    <w:rsid w:val="002F7214"/>
    <w:rsid w:val="0030001D"/>
    <w:rsid w:val="0030021D"/>
    <w:rsid w:val="00300C1A"/>
    <w:rsid w:val="0030405F"/>
    <w:rsid w:val="00304494"/>
    <w:rsid w:val="003044DF"/>
    <w:rsid w:val="00304745"/>
    <w:rsid w:val="003051E4"/>
    <w:rsid w:val="00305B27"/>
    <w:rsid w:val="00305BCE"/>
    <w:rsid w:val="003103AE"/>
    <w:rsid w:val="003123F4"/>
    <w:rsid w:val="00312AA5"/>
    <w:rsid w:val="00313D67"/>
    <w:rsid w:val="00315668"/>
    <w:rsid w:val="003156A8"/>
    <w:rsid w:val="0031711D"/>
    <w:rsid w:val="00317B04"/>
    <w:rsid w:val="00317FA4"/>
    <w:rsid w:val="00321EB2"/>
    <w:rsid w:val="003222F8"/>
    <w:rsid w:val="003225B7"/>
    <w:rsid w:val="00324CDA"/>
    <w:rsid w:val="003262EC"/>
    <w:rsid w:val="003269F5"/>
    <w:rsid w:val="00327B45"/>
    <w:rsid w:val="00330DF2"/>
    <w:rsid w:val="003333C3"/>
    <w:rsid w:val="00333A4A"/>
    <w:rsid w:val="00337B0D"/>
    <w:rsid w:val="00340D25"/>
    <w:rsid w:val="00341054"/>
    <w:rsid w:val="003431AE"/>
    <w:rsid w:val="00344A2A"/>
    <w:rsid w:val="00345834"/>
    <w:rsid w:val="00346098"/>
    <w:rsid w:val="003466FD"/>
    <w:rsid w:val="00347DB1"/>
    <w:rsid w:val="00347E07"/>
    <w:rsid w:val="0035092C"/>
    <w:rsid w:val="00351A52"/>
    <w:rsid w:val="00351BCE"/>
    <w:rsid w:val="003537C3"/>
    <w:rsid w:val="00353D15"/>
    <w:rsid w:val="003561D2"/>
    <w:rsid w:val="00356BA9"/>
    <w:rsid w:val="00356ED5"/>
    <w:rsid w:val="003575AA"/>
    <w:rsid w:val="0036035E"/>
    <w:rsid w:val="0036154B"/>
    <w:rsid w:val="003617E6"/>
    <w:rsid w:val="00361AB6"/>
    <w:rsid w:val="00365CA1"/>
    <w:rsid w:val="00366217"/>
    <w:rsid w:val="00367C3C"/>
    <w:rsid w:val="00372512"/>
    <w:rsid w:val="00373147"/>
    <w:rsid w:val="00374349"/>
    <w:rsid w:val="00375EB4"/>
    <w:rsid w:val="00376E75"/>
    <w:rsid w:val="00377B21"/>
    <w:rsid w:val="00380104"/>
    <w:rsid w:val="003826D9"/>
    <w:rsid w:val="00382C8E"/>
    <w:rsid w:val="00385553"/>
    <w:rsid w:val="00385557"/>
    <w:rsid w:val="00390B42"/>
    <w:rsid w:val="003A2A72"/>
    <w:rsid w:val="003A2F6E"/>
    <w:rsid w:val="003A6ABE"/>
    <w:rsid w:val="003B182F"/>
    <w:rsid w:val="003B373C"/>
    <w:rsid w:val="003B3C92"/>
    <w:rsid w:val="003B5E93"/>
    <w:rsid w:val="003B6641"/>
    <w:rsid w:val="003B66CF"/>
    <w:rsid w:val="003C0B5F"/>
    <w:rsid w:val="003C0D64"/>
    <w:rsid w:val="003C0DC3"/>
    <w:rsid w:val="003C27D2"/>
    <w:rsid w:val="003C2C3C"/>
    <w:rsid w:val="003C391D"/>
    <w:rsid w:val="003C4D2B"/>
    <w:rsid w:val="003D11C1"/>
    <w:rsid w:val="003D28FF"/>
    <w:rsid w:val="003D5685"/>
    <w:rsid w:val="003D5694"/>
    <w:rsid w:val="003D5FB6"/>
    <w:rsid w:val="003D6E2B"/>
    <w:rsid w:val="003E06AD"/>
    <w:rsid w:val="003E21EB"/>
    <w:rsid w:val="003E2E05"/>
    <w:rsid w:val="003E338F"/>
    <w:rsid w:val="003E52E4"/>
    <w:rsid w:val="003E5821"/>
    <w:rsid w:val="003E5FC1"/>
    <w:rsid w:val="003E6F3B"/>
    <w:rsid w:val="003F003B"/>
    <w:rsid w:val="003F00E2"/>
    <w:rsid w:val="003F0315"/>
    <w:rsid w:val="003F0C92"/>
    <w:rsid w:val="003F3FA1"/>
    <w:rsid w:val="003F7D28"/>
    <w:rsid w:val="00400C7C"/>
    <w:rsid w:val="004013AC"/>
    <w:rsid w:val="004015A8"/>
    <w:rsid w:val="00401DFD"/>
    <w:rsid w:val="00402092"/>
    <w:rsid w:val="00402118"/>
    <w:rsid w:val="00403D04"/>
    <w:rsid w:val="00407603"/>
    <w:rsid w:val="00410D01"/>
    <w:rsid w:val="004112E9"/>
    <w:rsid w:val="00415323"/>
    <w:rsid w:val="00415912"/>
    <w:rsid w:val="004172D3"/>
    <w:rsid w:val="00417603"/>
    <w:rsid w:val="00417DC2"/>
    <w:rsid w:val="00420A5F"/>
    <w:rsid w:val="00420EBE"/>
    <w:rsid w:val="00422FA8"/>
    <w:rsid w:val="004232A5"/>
    <w:rsid w:val="004263EF"/>
    <w:rsid w:val="00426419"/>
    <w:rsid w:val="00426878"/>
    <w:rsid w:val="00430C55"/>
    <w:rsid w:val="004312B0"/>
    <w:rsid w:val="00434E8B"/>
    <w:rsid w:val="00436112"/>
    <w:rsid w:val="004402FB"/>
    <w:rsid w:val="004407F2"/>
    <w:rsid w:val="00441E1B"/>
    <w:rsid w:val="0044258C"/>
    <w:rsid w:val="00442C3D"/>
    <w:rsid w:val="00443AD0"/>
    <w:rsid w:val="004440B0"/>
    <w:rsid w:val="004447CE"/>
    <w:rsid w:val="00445E98"/>
    <w:rsid w:val="0044720C"/>
    <w:rsid w:val="00450CBC"/>
    <w:rsid w:val="004522F5"/>
    <w:rsid w:val="00453405"/>
    <w:rsid w:val="00453C42"/>
    <w:rsid w:val="00454B75"/>
    <w:rsid w:val="004555DD"/>
    <w:rsid w:val="00456CCF"/>
    <w:rsid w:val="00460C8F"/>
    <w:rsid w:val="0046188D"/>
    <w:rsid w:val="00461997"/>
    <w:rsid w:val="0046223B"/>
    <w:rsid w:val="004635B2"/>
    <w:rsid w:val="004643DB"/>
    <w:rsid w:val="004656CE"/>
    <w:rsid w:val="0046712B"/>
    <w:rsid w:val="00472B97"/>
    <w:rsid w:val="00473161"/>
    <w:rsid w:val="0047492C"/>
    <w:rsid w:val="00474AE7"/>
    <w:rsid w:val="00474B07"/>
    <w:rsid w:val="00474B44"/>
    <w:rsid w:val="00474BCC"/>
    <w:rsid w:val="00475629"/>
    <w:rsid w:val="004756FF"/>
    <w:rsid w:val="00475A85"/>
    <w:rsid w:val="00476E75"/>
    <w:rsid w:val="00477A6E"/>
    <w:rsid w:val="0048449C"/>
    <w:rsid w:val="00484DB0"/>
    <w:rsid w:val="004852D7"/>
    <w:rsid w:val="0048738F"/>
    <w:rsid w:val="0049181C"/>
    <w:rsid w:val="00491A20"/>
    <w:rsid w:val="00496540"/>
    <w:rsid w:val="0049703B"/>
    <w:rsid w:val="0049745F"/>
    <w:rsid w:val="004A0000"/>
    <w:rsid w:val="004A1443"/>
    <w:rsid w:val="004A19C8"/>
    <w:rsid w:val="004A20C6"/>
    <w:rsid w:val="004A26C1"/>
    <w:rsid w:val="004A4542"/>
    <w:rsid w:val="004B04EE"/>
    <w:rsid w:val="004B059E"/>
    <w:rsid w:val="004B0B81"/>
    <w:rsid w:val="004B2404"/>
    <w:rsid w:val="004B266F"/>
    <w:rsid w:val="004B363E"/>
    <w:rsid w:val="004B3806"/>
    <w:rsid w:val="004B6CDF"/>
    <w:rsid w:val="004B6E12"/>
    <w:rsid w:val="004B7974"/>
    <w:rsid w:val="004C0CB6"/>
    <w:rsid w:val="004C0E82"/>
    <w:rsid w:val="004C189E"/>
    <w:rsid w:val="004C1FC7"/>
    <w:rsid w:val="004C20CA"/>
    <w:rsid w:val="004C3CBC"/>
    <w:rsid w:val="004C5BB6"/>
    <w:rsid w:val="004C6660"/>
    <w:rsid w:val="004C7616"/>
    <w:rsid w:val="004D0334"/>
    <w:rsid w:val="004D0627"/>
    <w:rsid w:val="004D096D"/>
    <w:rsid w:val="004D0E52"/>
    <w:rsid w:val="004D40DB"/>
    <w:rsid w:val="004D411F"/>
    <w:rsid w:val="004D5126"/>
    <w:rsid w:val="004D5347"/>
    <w:rsid w:val="004D6D0A"/>
    <w:rsid w:val="004E0A99"/>
    <w:rsid w:val="004E1081"/>
    <w:rsid w:val="004E1A6F"/>
    <w:rsid w:val="004E413B"/>
    <w:rsid w:val="004E4C8B"/>
    <w:rsid w:val="004E682E"/>
    <w:rsid w:val="004E7113"/>
    <w:rsid w:val="004F334A"/>
    <w:rsid w:val="004F3CAE"/>
    <w:rsid w:val="004F4968"/>
    <w:rsid w:val="004F51A7"/>
    <w:rsid w:val="004F5230"/>
    <w:rsid w:val="004F5AB5"/>
    <w:rsid w:val="004F63DB"/>
    <w:rsid w:val="004F7AA7"/>
    <w:rsid w:val="00500DBA"/>
    <w:rsid w:val="00501CF9"/>
    <w:rsid w:val="0050268D"/>
    <w:rsid w:val="00502AE2"/>
    <w:rsid w:val="00504651"/>
    <w:rsid w:val="00504754"/>
    <w:rsid w:val="00506417"/>
    <w:rsid w:val="00507457"/>
    <w:rsid w:val="005074C9"/>
    <w:rsid w:val="00507572"/>
    <w:rsid w:val="0051086D"/>
    <w:rsid w:val="00512754"/>
    <w:rsid w:val="00512A6F"/>
    <w:rsid w:val="00513053"/>
    <w:rsid w:val="0051497F"/>
    <w:rsid w:val="0051571A"/>
    <w:rsid w:val="00515DE6"/>
    <w:rsid w:val="00515FF0"/>
    <w:rsid w:val="00517014"/>
    <w:rsid w:val="0052023B"/>
    <w:rsid w:val="005215F3"/>
    <w:rsid w:val="00522986"/>
    <w:rsid w:val="00522DFF"/>
    <w:rsid w:val="00523496"/>
    <w:rsid w:val="005236E7"/>
    <w:rsid w:val="00526626"/>
    <w:rsid w:val="00526DD5"/>
    <w:rsid w:val="005307A1"/>
    <w:rsid w:val="00531475"/>
    <w:rsid w:val="00533A79"/>
    <w:rsid w:val="00535D89"/>
    <w:rsid w:val="00536CCE"/>
    <w:rsid w:val="00537789"/>
    <w:rsid w:val="00542FE0"/>
    <w:rsid w:val="00543D92"/>
    <w:rsid w:val="00544D92"/>
    <w:rsid w:val="005455F4"/>
    <w:rsid w:val="0055005C"/>
    <w:rsid w:val="00550156"/>
    <w:rsid w:val="00550C4E"/>
    <w:rsid w:val="0055154D"/>
    <w:rsid w:val="00553595"/>
    <w:rsid w:val="00553784"/>
    <w:rsid w:val="0055397B"/>
    <w:rsid w:val="0055629A"/>
    <w:rsid w:val="005564DE"/>
    <w:rsid w:val="00561DCA"/>
    <w:rsid w:val="00563541"/>
    <w:rsid w:val="00565B7B"/>
    <w:rsid w:val="0056778F"/>
    <w:rsid w:val="00571129"/>
    <w:rsid w:val="00573711"/>
    <w:rsid w:val="00574162"/>
    <w:rsid w:val="005754AE"/>
    <w:rsid w:val="00576E0C"/>
    <w:rsid w:val="0057724E"/>
    <w:rsid w:val="00580034"/>
    <w:rsid w:val="00581932"/>
    <w:rsid w:val="00585DE1"/>
    <w:rsid w:val="005865F9"/>
    <w:rsid w:val="00586D30"/>
    <w:rsid w:val="00587E52"/>
    <w:rsid w:val="00591192"/>
    <w:rsid w:val="00591E4A"/>
    <w:rsid w:val="00592164"/>
    <w:rsid w:val="005937EF"/>
    <w:rsid w:val="00593EF2"/>
    <w:rsid w:val="005940B8"/>
    <w:rsid w:val="005A2D4D"/>
    <w:rsid w:val="005A56C0"/>
    <w:rsid w:val="005A64AC"/>
    <w:rsid w:val="005B0DFA"/>
    <w:rsid w:val="005B188E"/>
    <w:rsid w:val="005B2214"/>
    <w:rsid w:val="005B24B5"/>
    <w:rsid w:val="005B2FFA"/>
    <w:rsid w:val="005B4139"/>
    <w:rsid w:val="005B498E"/>
    <w:rsid w:val="005B5DBB"/>
    <w:rsid w:val="005B5F2B"/>
    <w:rsid w:val="005B7FA3"/>
    <w:rsid w:val="005C09F1"/>
    <w:rsid w:val="005C15AE"/>
    <w:rsid w:val="005C1979"/>
    <w:rsid w:val="005C26E4"/>
    <w:rsid w:val="005C2994"/>
    <w:rsid w:val="005C3B2B"/>
    <w:rsid w:val="005C7208"/>
    <w:rsid w:val="005D0A99"/>
    <w:rsid w:val="005D2088"/>
    <w:rsid w:val="005D3D01"/>
    <w:rsid w:val="005D4351"/>
    <w:rsid w:val="005D7EE2"/>
    <w:rsid w:val="005E1D49"/>
    <w:rsid w:val="005E53C2"/>
    <w:rsid w:val="005E5928"/>
    <w:rsid w:val="005E6C4A"/>
    <w:rsid w:val="005E7962"/>
    <w:rsid w:val="005F13C9"/>
    <w:rsid w:val="005F2A1B"/>
    <w:rsid w:val="005F2E38"/>
    <w:rsid w:val="005F44CB"/>
    <w:rsid w:val="005F4B4D"/>
    <w:rsid w:val="005F5345"/>
    <w:rsid w:val="005F5932"/>
    <w:rsid w:val="005F5BB9"/>
    <w:rsid w:val="005F6C81"/>
    <w:rsid w:val="005F7C7D"/>
    <w:rsid w:val="00602491"/>
    <w:rsid w:val="00602978"/>
    <w:rsid w:val="00603940"/>
    <w:rsid w:val="00605690"/>
    <w:rsid w:val="00605F84"/>
    <w:rsid w:val="00606570"/>
    <w:rsid w:val="006066BE"/>
    <w:rsid w:val="00607829"/>
    <w:rsid w:val="00607FEA"/>
    <w:rsid w:val="00610C01"/>
    <w:rsid w:val="0061217D"/>
    <w:rsid w:val="00615227"/>
    <w:rsid w:val="00617D18"/>
    <w:rsid w:val="00621DE8"/>
    <w:rsid w:val="006229ED"/>
    <w:rsid w:val="00622B74"/>
    <w:rsid w:val="0062448B"/>
    <w:rsid w:val="00624E5C"/>
    <w:rsid w:val="006256AD"/>
    <w:rsid w:val="0062679F"/>
    <w:rsid w:val="006312E1"/>
    <w:rsid w:val="00631631"/>
    <w:rsid w:val="006321EF"/>
    <w:rsid w:val="0063284C"/>
    <w:rsid w:val="00637685"/>
    <w:rsid w:val="00637760"/>
    <w:rsid w:val="00637995"/>
    <w:rsid w:val="00640463"/>
    <w:rsid w:val="00640CB6"/>
    <w:rsid w:val="00641BEF"/>
    <w:rsid w:val="00643AB7"/>
    <w:rsid w:val="0064532A"/>
    <w:rsid w:val="00646201"/>
    <w:rsid w:val="00646B63"/>
    <w:rsid w:val="00650448"/>
    <w:rsid w:val="00650548"/>
    <w:rsid w:val="006532D2"/>
    <w:rsid w:val="00653550"/>
    <w:rsid w:val="0065512E"/>
    <w:rsid w:val="006555FA"/>
    <w:rsid w:val="00655FE8"/>
    <w:rsid w:val="006576AE"/>
    <w:rsid w:val="00662E8A"/>
    <w:rsid w:val="00662F15"/>
    <w:rsid w:val="006632ED"/>
    <w:rsid w:val="0066473D"/>
    <w:rsid w:val="00664E7A"/>
    <w:rsid w:val="00666F22"/>
    <w:rsid w:val="00670A86"/>
    <w:rsid w:val="00671021"/>
    <w:rsid w:val="00671A59"/>
    <w:rsid w:val="00672275"/>
    <w:rsid w:val="00672C93"/>
    <w:rsid w:val="00674C7B"/>
    <w:rsid w:val="00674DAE"/>
    <w:rsid w:val="00676639"/>
    <w:rsid w:val="006766A6"/>
    <w:rsid w:val="00677343"/>
    <w:rsid w:val="00680735"/>
    <w:rsid w:val="00682F78"/>
    <w:rsid w:val="00683F11"/>
    <w:rsid w:val="00684ED8"/>
    <w:rsid w:val="006851A7"/>
    <w:rsid w:val="00685A04"/>
    <w:rsid w:val="00686F54"/>
    <w:rsid w:val="006873F5"/>
    <w:rsid w:val="00687BB1"/>
    <w:rsid w:val="00687F85"/>
    <w:rsid w:val="00690FE6"/>
    <w:rsid w:val="00691EB8"/>
    <w:rsid w:val="00692C55"/>
    <w:rsid w:val="00693B28"/>
    <w:rsid w:val="00693DD0"/>
    <w:rsid w:val="00693E61"/>
    <w:rsid w:val="00695F3F"/>
    <w:rsid w:val="00696289"/>
    <w:rsid w:val="00696B36"/>
    <w:rsid w:val="00696F34"/>
    <w:rsid w:val="00697E84"/>
    <w:rsid w:val="00697EDC"/>
    <w:rsid w:val="006A208F"/>
    <w:rsid w:val="006A5378"/>
    <w:rsid w:val="006A5C57"/>
    <w:rsid w:val="006A60D3"/>
    <w:rsid w:val="006A6C1B"/>
    <w:rsid w:val="006A7191"/>
    <w:rsid w:val="006B0F20"/>
    <w:rsid w:val="006B1190"/>
    <w:rsid w:val="006B362A"/>
    <w:rsid w:val="006B63EF"/>
    <w:rsid w:val="006B6B03"/>
    <w:rsid w:val="006B7715"/>
    <w:rsid w:val="006C55CF"/>
    <w:rsid w:val="006C5DF1"/>
    <w:rsid w:val="006C5F45"/>
    <w:rsid w:val="006C773F"/>
    <w:rsid w:val="006C7C74"/>
    <w:rsid w:val="006D111C"/>
    <w:rsid w:val="006D13E0"/>
    <w:rsid w:val="006D2C30"/>
    <w:rsid w:val="006D3271"/>
    <w:rsid w:val="006D3B50"/>
    <w:rsid w:val="006D3C84"/>
    <w:rsid w:val="006D3DBE"/>
    <w:rsid w:val="006D5845"/>
    <w:rsid w:val="006D6A52"/>
    <w:rsid w:val="006D6E46"/>
    <w:rsid w:val="006D6EA4"/>
    <w:rsid w:val="006E0B27"/>
    <w:rsid w:val="006E1514"/>
    <w:rsid w:val="006E2B5C"/>
    <w:rsid w:val="006E2D62"/>
    <w:rsid w:val="006E318A"/>
    <w:rsid w:val="006E370C"/>
    <w:rsid w:val="006E3F3C"/>
    <w:rsid w:val="006E44DB"/>
    <w:rsid w:val="006E4916"/>
    <w:rsid w:val="006E6536"/>
    <w:rsid w:val="006E7014"/>
    <w:rsid w:val="006F1829"/>
    <w:rsid w:val="006F4100"/>
    <w:rsid w:val="006F52DE"/>
    <w:rsid w:val="006F753B"/>
    <w:rsid w:val="006F75E8"/>
    <w:rsid w:val="0070019C"/>
    <w:rsid w:val="00700AA9"/>
    <w:rsid w:val="00701229"/>
    <w:rsid w:val="0070193D"/>
    <w:rsid w:val="007042FF"/>
    <w:rsid w:val="00705EF5"/>
    <w:rsid w:val="00707D69"/>
    <w:rsid w:val="007100AC"/>
    <w:rsid w:val="00710161"/>
    <w:rsid w:val="00710E8B"/>
    <w:rsid w:val="00714191"/>
    <w:rsid w:val="00714C38"/>
    <w:rsid w:val="007153BC"/>
    <w:rsid w:val="0071725D"/>
    <w:rsid w:val="00720CD7"/>
    <w:rsid w:val="0072178E"/>
    <w:rsid w:val="007230C7"/>
    <w:rsid w:val="007279F6"/>
    <w:rsid w:val="00727AEF"/>
    <w:rsid w:val="00731947"/>
    <w:rsid w:val="0073252E"/>
    <w:rsid w:val="00732F3D"/>
    <w:rsid w:val="0073323C"/>
    <w:rsid w:val="00734165"/>
    <w:rsid w:val="007346D1"/>
    <w:rsid w:val="00734E60"/>
    <w:rsid w:val="00735059"/>
    <w:rsid w:val="00735567"/>
    <w:rsid w:val="0074064D"/>
    <w:rsid w:val="00741F96"/>
    <w:rsid w:val="00742D3A"/>
    <w:rsid w:val="0074303C"/>
    <w:rsid w:val="00743E57"/>
    <w:rsid w:val="0074780B"/>
    <w:rsid w:val="00752FBC"/>
    <w:rsid w:val="0075398C"/>
    <w:rsid w:val="00757C79"/>
    <w:rsid w:val="007608AF"/>
    <w:rsid w:val="007617E7"/>
    <w:rsid w:val="00761EFE"/>
    <w:rsid w:val="007654B5"/>
    <w:rsid w:val="007661D0"/>
    <w:rsid w:val="0076691D"/>
    <w:rsid w:val="00767485"/>
    <w:rsid w:val="00767DCF"/>
    <w:rsid w:val="00771043"/>
    <w:rsid w:val="0077161E"/>
    <w:rsid w:val="00771755"/>
    <w:rsid w:val="007727B7"/>
    <w:rsid w:val="00772973"/>
    <w:rsid w:val="00772AEE"/>
    <w:rsid w:val="00772C46"/>
    <w:rsid w:val="0077652A"/>
    <w:rsid w:val="00776DB0"/>
    <w:rsid w:val="007818DC"/>
    <w:rsid w:val="00784612"/>
    <w:rsid w:val="00785742"/>
    <w:rsid w:val="00785799"/>
    <w:rsid w:val="00786837"/>
    <w:rsid w:val="0078702A"/>
    <w:rsid w:val="007872B7"/>
    <w:rsid w:val="007876F1"/>
    <w:rsid w:val="00791BD4"/>
    <w:rsid w:val="0079201D"/>
    <w:rsid w:val="00792097"/>
    <w:rsid w:val="00793260"/>
    <w:rsid w:val="007947E2"/>
    <w:rsid w:val="00796162"/>
    <w:rsid w:val="0079641F"/>
    <w:rsid w:val="00796B68"/>
    <w:rsid w:val="00796E0A"/>
    <w:rsid w:val="0079751B"/>
    <w:rsid w:val="00797DA8"/>
    <w:rsid w:val="007A0172"/>
    <w:rsid w:val="007A427E"/>
    <w:rsid w:val="007A4736"/>
    <w:rsid w:val="007A4E82"/>
    <w:rsid w:val="007A4EDF"/>
    <w:rsid w:val="007B2899"/>
    <w:rsid w:val="007B2DC2"/>
    <w:rsid w:val="007B3E22"/>
    <w:rsid w:val="007B5681"/>
    <w:rsid w:val="007B71EA"/>
    <w:rsid w:val="007B7A35"/>
    <w:rsid w:val="007C0A63"/>
    <w:rsid w:val="007C0D48"/>
    <w:rsid w:val="007C2D92"/>
    <w:rsid w:val="007C5AA2"/>
    <w:rsid w:val="007C5CD7"/>
    <w:rsid w:val="007C61CB"/>
    <w:rsid w:val="007C6F4A"/>
    <w:rsid w:val="007C75A6"/>
    <w:rsid w:val="007C7B33"/>
    <w:rsid w:val="007D0BF7"/>
    <w:rsid w:val="007D16AE"/>
    <w:rsid w:val="007D4387"/>
    <w:rsid w:val="007D446E"/>
    <w:rsid w:val="007D4E96"/>
    <w:rsid w:val="007D5CBF"/>
    <w:rsid w:val="007D6619"/>
    <w:rsid w:val="007D6BE8"/>
    <w:rsid w:val="007E0EFD"/>
    <w:rsid w:val="007E4608"/>
    <w:rsid w:val="007E5847"/>
    <w:rsid w:val="007E7F3B"/>
    <w:rsid w:val="007F1341"/>
    <w:rsid w:val="007F21D8"/>
    <w:rsid w:val="007F32CE"/>
    <w:rsid w:val="007F42BB"/>
    <w:rsid w:val="007F6FE8"/>
    <w:rsid w:val="007F7F69"/>
    <w:rsid w:val="008029B7"/>
    <w:rsid w:val="00804D46"/>
    <w:rsid w:val="00806B57"/>
    <w:rsid w:val="00806C22"/>
    <w:rsid w:val="00807390"/>
    <w:rsid w:val="00807A1D"/>
    <w:rsid w:val="00810FE6"/>
    <w:rsid w:val="0081187E"/>
    <w:rsid w:val="00814645"/>
    <w:rsid w:val="00814880"/>
    <w:rsid w:val="00814A28"/>
    <w:rsid w:val="0081576F"/>
    <w:rsid w:val="00815B40"/>
    <w:rsid w:val="008160C5"/>
    <w:rsid w:val="008176ED"/>
    <w:rsid w:val="00817F84"/>
    <w:rsid w:val="00820D6B"/>
    <w:rsid w:val="008224D0"/>
    <w:rsid w:val="008229DC"/>
    <w:rsid w:val="0082311A"/>
    <w:rsid w:val="008249A9"/>
    <w:rsid w:val="0083253F"/>
    <w:rsid w:val="0083302A"/>
    <w:rsid w:val="00833033"/>
    <w:rsid w:val="008336C0"/>
    <w:rsid w:val="008345C8"/>
    <w:rsid w:val="008353DB"/>
    <w:rsid w:val="00837659"/>
    <w:rsid w:val="00843047"/>
    <w:rsid w:val="00843B10"/>
    <w:rsid w:val="008468F8"/>
    <w:rsid w:val="008469C1"/>
    <w:rsid w:val="00847104"/>
    <w:rsid w:val="008519DE"/>
    <w:rsid w:val="0085224E"/>
    <w:rsid w:val="008524B7"/>
    <w:rsid w:val="00854BC2"/>
    <w:rsid w:val="008554A5"/>
    <w:rsid w:val="00855579"/>
    <w:rsid w:val="00857576"/>
    <w:rsid w:val="00861634"/>
    <w:rsid w:val="00864ED2"/>
    <w:rsid w:val="008651DF"/>
    <w:rsid w:val="00866266"/>
    <w:rsid w:val="00871276"/>
    <w:rsid w:val="00871B36"/>
    <w:rsid w:val="00871E6D"/>
    <w:rsid w:val="00875090"/>
    <w:rsid w:val="00875933"/>
    <w:rsid w:val="00875BC6"/>
    <w:rsid w:val="00880FC9"/>
    <w:rsid w:val="00883EA5"/>
    <w:rsid w:val="0088401C"/>
    <w:rsid w:val="008848A4"/>
    <w:rsid w:val="00886947"/>
    <w:rsid w:val="00886C27"/>
    <w:rsid w:val="00887471"/>
    <w:rsid w:val="008905F8"/>
    <w:rsid w:val="0089280D"/>
    <w:rsid w:val="00893D51"/>
    <w:rsid w:val="00893DA5"/>
    <w:rsid w:val="008943CF"/>
    <w:rsid w:val="0089445D"/>
    <w:rsid w:val="00894B5A"/>
    <w:rsid w:val="00894E75"/>
    <w:rsid w:val="0089609E"/>
    <w:rsid w:val="008A20FB"/>
    <w:rsid w:val="008A231C"/>
    <w:rsid w:val="008A2725"/>
    <w:rsid w:val="008A6FE3"/>
    <w:rsid w:val="008A7CCD"/>
    <w:rsid w:val="008B03B5"/>
    <w:rsid w:val="008B13C4"/>
    <w:rsid w:val="008B334F"/>
    <w:rsid w:val="008B41E0"/>
    <w:rsid w:val="008B4301"/>
    <w:rsid w:val="008B44F8"/>
    <w:rsid w:val="008B4684"/>
    <w:rsid w:val="008B55AD"/>
    <w:rsid w:val="008B7510"/>
    <w:rsid w:val="008C0754"/>
    <w:rsid w:val="008C0FB3"/>
    <w:rsid w:val="008C2A28"/>
    <w:rsid w:val="008C3C74"/>
    <w:rsid w:val="008C44F8"/>
    <w:rsid w:val="008C667C"/>
    <w:rsid w:val="008C6C46"/>
    <w:rsid w:val="008D0387"/>
    <w:rsid w:val="008D1C44"/>
    <w:rsid w:val="008D47CC"/>
    <w:rsid w:val="008D6569"/>
    <w:rsid w:val="008D721E"/>
    <w:rsid w:val="008D791A"/>
    <w:rsid w:val="008E006E"/>
    <w:rsid w:val="008E0209"/>
    <w:rsid w:val="008E06F4"/>
    <w:rsid w:val="008E2310"/>
    <w:rsid w:val="008E256D"/>
    <w:rsid w:val="008E37D2"/>
    <w:rsid w:val="008E521C"/>
    <w:rsid w:val="008F0075"/>
    <w:rsid w:val="008F07A8"/>
    <w:rsid w:val="008F0AD0"/>
    <w:rsid w:val="008F14F4"/>
    <w:rsid w:val="008F1B00"/>
    <w:rsid w:val="008F5673"/>
    <w:rsid w:val="008F58CE"/>
    <w:rsid w:val="008F6A25"/>
    <w:rsid w:val="008F7465"/>
    <w:rsid w:val="008F76CE"/>
    <w:rsid w:val="008F7EF6"/>
    <w:rsid w:val="009006F3"/>
    <w:rsid w:val="00900D4C"/>
    <w:rsid w:val="009013C2"/>
    <w:rsid w:val="00901744"/>
    <w:rsid w:val="00902921"/>
    <w:rsid w:val="00905023"/>
    <w:rsid w:val="00905469"/>
    <w:rsid w:val="009058B7"/>
    <w:rsid w:val="00910AD7"/>
    <w:rsid w:val="00911598"/>
    <w:rsid w:val="00911DAC"/>
    <w:rsid w:val="00912041"/>
    <w:rsid w:val="00912567"/>
    <w:rsid w:val="00912A04"/>
    <w:rsid w:val="00913318"/>
    <w:rsid w:val="00917AA5"/>
    <w:rsid w:val="00917F89"/>
    <w:rsid w:val="00917F9B"/>
    <w:rsid w:val="0092005B"/>
    <w:rsid w:val="0092018A"/>
    <w:rsid w:val="009217ED"/>
    <w:rsid w:val="0092337F"/>
    <w:rsid w:val="00923F4F"/>
    <w:rsid w:val="00924D2A"/>
    <w:rsid w:val="00926704"/>
    <w:rsid w:val="009277B0"/>
    <w:rsid w:val="009303D0"/>
    <w:rsid w:val="009306BE"/>
    <w:rsid w:val="00932C3C"/>
    <w:rsid w:val="0093488B"/>
    <w:rsid w:val="009365CF"/>
    <w:rsid w:val="009375D3"/>
    <w:rsid w:val="00940946"/>
    <w:rsid w:val="00940F3C"/>
    <w:rsid w:val="00942479"/>
    <w:rsid w:val="0094281F"/>
    <w:rsid w:val="00946391"/>
    <w:rsid w:val="00947DC3"/>
    <w:rsid w:val="0095024E"/>
    <w:rsid w:val="00951624"/>
    <w:rsid w:val="00952A3C"/>
    <w:rsid w:val="00954088"/>
    <w:rsid w:val="009574C2"/>
    <w:rsid w:val="00962246"/>
    <w:rsid w:val="009632DC"/>
    <w:rsid w:val="0096391E"/>
    <w:rsid w:val="009659C4"/>
    <w:rsid w:val="00966A5C"/>
    <w:rsid w:val="00966CC8"/>
    <w:rsid w:val="00966DC6"/>
    <w:rsid w:val="00970319"/>
    <w:rsid w:val="00971741"/>
    <w:rsid w:val="00971C1D"/>
    <w:rsid w:val="0097222E"/>
    <w:rsid w:val="009729FD"/>
    <w:rsid w:val="00973164"/>
    <w:rsid w:val="009745E8"/>
    <w:rsid w:val="00974CF3"/>
    <w:rsid w:val="009755E3"/>
    <w:rsid w:val="00975EEA"/>
    <w:rsid w:val="00976DCD"/>
    <w:rsid w:val="0098073B"/>
    <w:rsid w:val="00980882"/>
    <w:rsid w:val="0098176D"/>
    <w:rsid w:val="009841D8"/>
    <w:rsid w:val="00984DF9"/>
    <w:rsid w:val="00985856"/>
    <w:rsid w:val="00985D08"/>
    <w:rsid w:val="00985EE4"/>
    <w:rsid w:val="00993942"/>
    <w:rsid w:val="00996539"/>
    <w:rsid w:val="00997689"/>
    <w:rsid w:val="009A04DC"/>
    <w:rsid w:val="009A16C9"/>
    <w:rsid w:val="009A3CC7"/>
    <w:rsid w:val="009A4481"/>
    <w:rsid w:val="009A465C"/>
    <w:rsid w:val="009A487B"/>
    <w:rsid w:val="009B3337"/>
    <w:rsid w:val="009B363A"/>
    <w:rsid w:val="009C018B"/>
    <w:rsid w:val="009C02BE"/>
    <w:rsid w:val="009C06D5"/>
    <w:rsid w:val="009C15CD"/>
    <w:rsid w:val="009C1BF0"/>
    <w:rsid w:val="009C1F31"/>
    <w:rsid w:val="009C65A7"/>
    <w:rsid w:val="009C65C8"/>
    <w:rsid w:val="009C69C1"/>
    <w:rsid w:val="009D0933"/>
    <w:rsid w:val="009D2A60"/>
    <w:rsid w:val="009D3C35"/>
    <w:rsid w:val="009E1061"/>
    <w:rsid w:val="009E342F"/>
    <w:rsid w:val="009E473D"/>
    <w:rsid w:val="009E5244"/>
    <w:rsid w:val="009E6B1B"/>
    <w:rsid w:val="009E73B7"/>
    <w:rsid w:val="009F10FB"/>
    <w:rsid w:val="009F142F"/>
    <w:rsid w:val="009F14B3"/>
    <w:rsid w:val="009F206B"/>
    <w:rsid w:val="009F25B2"/>
    <w:rsid w:val="009F494A"/>
    <w:rsid w:val="009F4F53"/>
    <w:rsid w:val="009F7148"/>
    <w:rsid w:val="00A02745"/>
    <w:rsid w:val="00A02D54"/>
    <w:rsid w:val="00A0391A"/>
    <w:rsid w:val="00A05DD2"/>
    <w:rsid w:val="00A069F0"/>
    <w:rsid w:val="00A0766B"/>
    <w:rsid w:val="00A12CE3"/>
    <w:rsid w:val="00A12F76"/>
    <w:rsid w:val="00A13037"/>
    <w:rsid w:val="00A13D5F"/>
    <w:rsid w:val="00A142BC"/>
    <w:rsid w:val="00A15908"/>
    <w:rsid w:val="00A16C56"/>
    <w:rsid w:val="00A17222"/>
    <w:rsid w:val="00A20201"/>
    <w:rsid w:val="00A20E2D"/>
    <w:rsid w:val="00A22430"/>
    <w:rsid w:val="00A22B92"/>
    <w:rsid w:val="00A25B81"/>
    <w:rsid w:val="00A31F8C"/>
    <w:rsid w:val="00A321A7"/>
    <w:rsid w:val="00A32683"/>
    <w:rsid w:val="00A32A30"/>
    <w:rsid w:val="00A33416"/>
    <w:rsid w:val="00A3469A"/>
    <w:rsid w:val="00A35519"/>
    <w:rsid w:val="00A36294"/>
    <w:rsid w:val="00A37182"/>
    <w:rsid w:val="00A371C7"/>
    <w:rsid w:val="00A37BAE"/>
    <w:rsid w:val="00A41F0A"/>
    <w:rsid w:val="00A42898"/>
    <w:rsid w:val="00A43094"/>
    <w:rsid w:val="00A434DE"/>
    <w:rsid w:val="00A437B8"/>
    <w:rsid w:val="00A43D10"/>
    <w:rsid w:val="00A43FC2"/>
    <w:rsid w:val="00A457CD"/>
    <w:rsid w:val="00A45C78"/>
    <w:rsid w:val="00A4701C"/>
    <w:rsid w:val="00A476FF"/>
    <w:rsid w:val="00A51A07"/>
    <w:rsid w:val="00A51D58"/>
    <w:rsid w:val="00A520C9"/>
    <w:rsid w:val="00A528F3"/>
    <w:rsid w:val="00A53C69"/>
    <w:rsid w:val="00A54770"/>
    <w:rsid w:val="00A62062"/>
    <w:rsid w:val="00A62E01"/>
    <w:rsid w:val="00A64D4A"/>
    <w:rsid w:val="00A653A6"/>
    <w:rsid w:val="00A6552B"/>
    <w:rsid w:val="00A65B34"/>
    <w:rsid w:val="00A717B9"/>
    <w:rsid w:val="00A72B09"/>
    <w:rsid w:val="00A73E0E"/>
    <w:rsid w:val="00A7435E"/>
    <w:rsid w:val="00A75767"/>
    <w:rsid w:val="00A777BE"/>
    <w:rsid w:val="00A83E8B"/>
    <w:rsid w:val="00A83EC9"/>
    <w:rsid w:val="00A852BF"/>
    <w:rsid w:val="00A8651E"/>
    <w:rsid w:val="00A869BF"/>
    <w:rsid w:val="00A90414"/>
    <w:rsid w:val="00A9050F"/>
    <w:rsid w:val="00A9081E"/>
    <w:rsid w:val="00A92B19"/>
    <w:rsid w:val="00A92ED4"/>
    <w:rsid w:val="00A934DE"/>
    <w:rsid w:val="00A93BA2"/>
    <w:rsid w:val="00A93BC8"/>
    <w:rsid w:val="00A93CC1"/>
    <w:rsid w:val="00A93D13"/>
    <w:rsid w:val="00A94402"/>
    <w:rsid w:val="00A9479E"/>
    <w:rsid w:val="00A94D1B"/>
    <w:rsid w:val="00A954A2"/>
    <w:rsid w:val="00A95B05"/>
    <w:rsid w:val="00AA0AAA"/>
    <w:rsid w:val="00AA2495"/>
    <w:rsid w:val="00AA401C"/>
    <w:rsid w:val="00AB0193"/>
    <w:rsid w:val="00AB0D48"/>
    <w:rsid w:val="00AB15E8"/>
    <w:rsid w:val="00AB1AA4"/>
    <w:rsid w:val="00AB1B51"/>
    <w:rsid w:val="00AB20A3"/>
    <w:rsid w:val="00AB4C82"/>
    <w:rsid w:val="00AB56C1"/>
    <w:rsid w:val="00AB5C28"/>
    <w:rsid w:val="00AB79D2"/>
    <w:rsid w:val="00AC084A"/>
    <w:rsid w:val="00AC0CAB"/>
    <w:rsid w:val="00AC0EDF"/>
    <w:rsid w:val="00AC253C"/>
    <w:rsid w:val="00AC3445"/>
    <w:rsid w:val="00AC3FB2"/>
    <w:rsid w:val="00AC6613"/>
    <w:rsid w:val="00AD1BD6"/>
    <w:rsid w:val="00AD2ABE"/>
    <w:rsid w:val="00AD3289"/>
    <w:rsid w:val="00AD53D7"/>
    <w:rsid w:val="00AD5B08"/>
    <w:rsid w:val="00AD6702"/>
    <w:rsid w:val="00AD7F7B"/>
    <w:rsid w:val="00AE04B3"/>
    <w:rsid w:val="00AE1186"/>
    <w:rsid w:val="00AE11DA"/>
    <w:rsid w:val="00AE1D77"/>
    <w:rsid w:val="00AE3675"/>
    <w:rsid w:val="00AE38C8"/>
    <w:rsid w:val="00AE44AB"/>
    <w:rsid w:val="00AE510D"/>
    <w:rsid w:val="00AE5265"/>
    <w:rsid w:val="00AF035D"/>
    <w:rsid w:val="00AF1930"/>
    <w:rsid w:val="00AF1B7F"/>
    <w:rsid w:val="00AF513F"/>
    <w:rsid w:val="00AF58B8"/>
    <w:rsid w:val="00AF60CB"/>
    <w:rsid w:val="00AF7975"/>
    <w:rsid w:val="00B007E6"/>
    <w:rsid w:val="00B01C97"/>
    <w:rsid w:val="00B020CB"/>
    <w:rsid w:val="00B03C6C"/>
    <w:rsid w:val="00B040BA"/>
    <w:rsid w:val="00B04624"/>
    <w:rsid w:val="00B06841"/>
    <w:rsid w:val="00B06B58"/>
    <w:rsid w:val="00B0717D"/>
    <w:rsid w:val="00B073A3"/>
    <w:rsid w:val="00B11757"/>
    <w:rsid w:val="00B11F74"/>
    <w:rsid w:val="00B12C59"/>
    <w:rsid w:val="00B133A6"/>
    <w:rsid w:val="00B13DA9"/>
    <w:rsid w:val="00B14D59"/>
    <w:rsid w:val="00B16250"/>
    <w:rsid w:val="00B225DF"/>
    <w:rsid w:val="00B233F5"/>
    <w:rsid w:val="00B236F3"/>
    <w:rsid w:val="00B23930"/>
    <w:rsid w:val="00B242C0"/>
    <w:rsid w:val="00B24E85"/>
    <w:rsid w:val="00B25C99"/>
    <w:rsid w:val="00B25F42"/>
    <w:rsid w:val="00B2608B"/>
    <w:rsid w:val="00B26FD8"/>
    <w:rsid w:val="00B30207"/>
    <w:rsid w:val="00B317EC"/>
    <w:rsid w:val="00B31FC0"/>
    <w:rsid w:val="00B32A2A"/>
    <w:rsid w:val="00B32C92"/>
    <w:rsid w:val="00B32E44"/>
    <w:rsid w:val="00B33FF0"/>
    <w:rsid w:val="00B344E2"/>
    <w:rsid w:val="00B345CC"/>
    <w:rsid w:val="00B35E89"/>
    <w:rsid w:val="00B37444"/>
    <w:rsid w:val="00B401D0"/>
    <w:rsid w:val="00B4219F"/>
    <w:rsid w:val="00B42B5F"/>
    <w:rsid w:val="00B42E19"/>
    <w:rsid w:val="00B4344A"/>
    <w:rsid w:val="00B43940"/>
    <w:rsid w:val="00B43E41"/>
    <w:rsid w:val="00B44083"/>
    <w:rsid w:val="00B447A4"/>
    <w:rsid w:val="00B44949"/>
    <w:rsid w:val="00B46175"/>
    <w:rsid w:val="00B50B6D"/>
    <w:rsid w:val="00B50C26"/>
    <w:rsid w:val="00B510B1"/>
    <w:rsid w:val="00B51629"/>
    <w:rsid w:val="00B51DC6"/>
    <w:rsid w:val="00B51FED"/>
    <w:rsid w:val="00B523B7"/>
    <w:rsid w:val="00B526EE"/>
    <w:rsid w:val="00B53F64"/>
    <w:rsid w:val="00B55C37"/>
    <w:rsid w:val="00B55CBA"/>
    <w:rsid w:val="00B55EBD"/>
    <w:rsid w:val="00B57C9C"/>
    <w:rsid w:val="00B61B5D"/>
    <w:rsid w:val="00B63EDB"/>
    <w:rsid w:val="00B644EA"/>
    <w:rsid w:val="00B650B0"/>
    <w:rsid w:val="00B66CC8"/>
    <w:rsid w:val="00B6727F"/>
    <w:rsid w:val="00B67446"/>
    <w:rsid w:val="00B705FC"/>
    <w:rsid w:val="00B707D0"/>
    <w:rsid w:val="00B70F1C"/>
    <w:rsid w:val="00B71463"/>
    <w:rsid w:val="00B715FA"/>
    <w:rsid w:val="00B71BD9"/>
    <w:rsid w:val="00B72C6B"/>
    <w:rsid w:val="00B735B9"/>
    <w:rsid w:val="00B738B5"/>
    <w:rsid w:val="00B742D4"/>
    <w:rsid w:val="00B7561F"/>
    <w:rsid w:val="00B766E2"/>
    <w:rsid w:val="00B76DE0"/>
    <w:rsid w:val="00B777D8"/>
    <w:rsid w:val="00B81137"/>
    <w:rsid w:val="00B81BB5"/>
    <w:rsid w:val="00B83765"/>
    <w:rsid w:val="00B84F66"/>
    <w:rsid w:val="00B86D82"/>
    <w:rsid w:val="00B87663"/>
    <w:rsid w:val="00B908B8"/>
    <w:rsid w:val="00B92551"/>
    <w:rsid w:val="00B9298A"/>
    <w:rsid w:val="00B92DD7"/>
    <w:rsid w:val="00B93D4E"/>
    <w:rsid w:val="00B93E0F"/>
    <w:rsid w:val="00B945A2"/>
    <w:rsid w:val="00B94C75"/>
    <w:rsid w:val="00B9540B"/>
    <w:rsid w:val="00B96944"/>
    <w:rsid w:val="00B96AD1"/>
    <w:rsid w:val="00BA1C91"/>
    <w:rsid w:val="00BA2AA0"/>
    <w:rsid w:val="00BA4012"/>
    <w:rsid w:val="00BA6CA1"/>
    <w:rsid w:val="00BA702E"/>
    <w:rsid w:val="00BA70E3"/>
    <w:rsid w:val="00BA736F"/>
    <w:rsid w:val="00BB0003"/>
    <w:rsid w:val="00BB28B5"/>
    <w:rsid w:val="00BB350A"/>
    <w:rsid w:val="00BB3887"/>
    <w:rsid w:val="00BB4EA3"/>
    <w:rsid w:val="00BB61D4"/>
    <w:rsid w:val="00BB7A6F"/>
    <w:rsid w:val="00BB7BF5"/>
    <w:rsid w:val="00BB7DB3"/>
    <w:rsid w:val="00BC072A"/>
    <w:rsid w:val="00BC0D88"/>
    <w:rsid w:val="00BC3793"/>
    <w:rsid w:val="00BC639F"/>
    <w:rsid w:val="00BC6980"/>
    <w:rsid w:val="00BC6DFF"/>
    <w:rsid w:val="00BC70D1"/>
    <w:rsid w:val="00BD1F3C"/>
    <w:rsid w:val="00BD20CA"/>
    <w:rsid w:val="00BD4671"/>
    <w:rsid w:val="00BD5222"/>
    <w:rsid w:val="00BD5883"/>
    <w:rsid w:val="00BD601B"/>
    <w:rsid w:val="00BD67E8"/>
    <w:rsid w:val="00BD7DB3"/>
    <w:rsid w:val="00BD7E95"/>
    <w:rsid w:val="00BE1B0D"/>
    <w:rsid w:val="00BE25D0"/>
    <w:rsid w:val="00BE34D2"/>
    <w:rsid w:val="00BE5325"/>
    <w:rsid w:val="00BE53D2"/>
    <w:rsid w:val="00BE68CB"/>
    <w:rsid w:val="00BF00C7"/>
    <w:rsid w:val="00BF0763"/>
    <w:rsid w:val="00BF2320"/>
    <w:rsid w:val="00BF2639"/>
    <w:rsid w:val="00BF3F27"/>
    <w:rsid w:val="00BF3F6E"/>
    <w:rsid w:val="00BF4543"/>
    <w:rsid w:val="00BF652D"/>
    <w:rsid w:val="00BF6DBA"/>
    <w:rsid w:val="00BF780D"/>
    <w:rsid w:val="00BF7B20"/>
    <w:rsid w:val="00C009E8"/>
    <w:rsid w:val="00C00DB8"/>
    <w:rsid w:val="00C03A08"/>
    <w:rsid w:val="00C04758"/>
    <w:rsid w:val="00C05768"/>
    <w:rsid w:val="00C05978"/>
    <w:rsid w:val="00C05FA1"/>
    <w:rsid w:val="00C06B54"/>
    <w:rsid w:val="00C06CFC"/>
    <w:rsid w:val="00C101D9"/>
    <w:rsid w:val="00C1218C"/>
    <w:rsid w:val="00C12514"/>
    <w:rsid w:val="00C12A5B"/>
    <w:rsid w:val="00C13E7E"/>
    <w:rsid w:val="00C13EE9"/>
    <w:rsid w:val="00C14234"/>
    <w:rsid w:val="00C15449"/>
    <w:rsid w:val="00C162E0"/>
    <w:rsid w:val="00C162E3"/>
    <w:rsid w:val="00C1680D"/>
    <w:rsid w:val="00C17AB9"/>
    <w:rsid w:val="00C17D5F"/>
    <w:rsid w:val="00C20124"/>
    <w:rsid w:val="00C2158C"/>
    <w:rsid w:val="00C220A7"/>
    <w:rsid w:val="00C23244"/>
    <w:rsid w:val="00C233C6"/>
    <w:rsid w:val="00C24931"/>
    <w:rsid w:val="00C2773C"/>
    <w:rsid w:val="00C30F2E"/>
    <w:rsid w:val="00C315E1"/>
    <w:rsid w:val="00C31BAE"/>
    <w:rsid w:val="00C325BC"/>
    <w:rsid w:val="00C3437B"/>
    <w:rsid w:val="00C37093"/>
    <w:rsid w:val="00C41F04"/>
    <w:rsid w:val="00C42171"/>
    <w:rsid w:val="00C43D54"/>
    <w:rsid w:val="00C44E3A"/>
    <w:rsid w:val="00C4526A"/>
    <w:rsid w:val="00C45EEA"/>
    <w:rsid w:val="00C462EC"/>
    <w:rsid w:val="00C46324"/>
    <w:rsid w:val="00C46542"/>
    <w:rsid w:val="00C500D2"/>
    <w:rsid w:val="00C50D4F"/>
    <w:rsid w:val="00C52A5B"/>
    <w:rsid w:val="00C53388"/>
    <w:rsid w:val="00C53798"/>
    <w:rsid w:val="00C602BE"/>
    <w:rsid w:val="00C60D41"/>
    <w:rsid w:val="00C60DFC"/>
    <w:rsid w:val="00C62201"/>
    <w:rsid w:val="00C62C62"/>
    <w:rsid w:val="00C62E3F"/>
    <w:rsid w:val="00C63D19"/>
    <w:rsid w:val="00C666F3"/>
    <w:rsid w:val="00C6694A"/>
    <w:rsid w:val="00C66B45"/>
    <w:rsid w:val="00C66F6F"/>
    <w:rsid w:val="00C67AE6"/>
    <w:rsid w:val="00C711DF"/>
    <w:rsid w:val="00C71748"/>
    <w:rsid w:val="00C72388"/>
    <w:rsid w:val="00C740BB"/>
    <w:rsid w:val="00C7569F"/>
    <w:rsid w:val="00C75C1B"/>
    <w:rsid w:val="00C75C97"/>
    <w:rsid w:val="00C7738B"/>
    <w:rsid w:val="00C77734"/>
    <w:rsid w:val="00C8070C"/>
    <w:rsid w:val="00C81FEF"/>
    <w:rsid w:val="00C825A6"/>
    <w:rsid w:val="00C83BDC"/>
    <w:rsid w:val="00C8649E"/>
    <w:rsid w:val="00C92861"/>
    <w:rsid w:val="00C92C2F"/>
    <w:rsid w:val="00C93088"/>
    <w:rsid w:val="00C931EA"/>
    <w:rsid w:val="00C93E2C"/>
    <w:rsid w:val="00C94DDA"/>
    <w:rsid w:val="00CA0917"/>
    <w:rsid w:val="00CA0DDB"/>
    <w:rsid w:val="00CA1BF5"/>
    <w:rsid w:val="00CA35C9"/>
    <w:rsid w:val="00CA35EC"/>
    <w:rsid w:val="00CA3FDD"/>
    <w:rsid w:val="00CA413F"/>
    <w:rsid w:val="00CA547B"/>
    <w:rsid w:val="00CA6562"/>
    <w:rsid w:val="00CA6D40"/>
    <w:rsid w:val="00CB1C22"/>
    <w:rsid w:val="00CB1FE8"/>
    <w:rsid w:val="00CB2464"/>
    <w:rsid w:val="00CB5884"/>
    <w:rsid w:val="00CB60E0"/>
    <w:rsid w:val="00CB7179"/>
    <w:rsid w:val="00CC14F5"/>
    <w:rsid w:val="00CC223E"/>
    <w:rsid w:val="00CC248C"/>
    <w:rsid w:val="00CC5B25"/>
    <w:rsid w:val="00CC66C4"/>
    <w:rsid w:val="00CD06AB"/>
    <w:rsid w:val="00CD16D6"/>
    <w:rsid w:val="00CD2180"/>
    <w:rsid w:val="00CD505E"/>
    <w:rsid w:val="00CD5AE6"/>
    <w:rsid w:val="00CD5DEF"/>
    <w:rsid w:val="00CD6007"/>
    <w:rsid w:val="00CE0DDA"/>
    <w:rsid w:val="00CE1CF2"/>
    <w:rsid w:val="00CE2CF8"/>
    <w:rsid w:val="00CE3E8C"/>
    <w:rsid w:val="00CE5F43"/>
    <w:rsid w:val="00CE688D"/>
    <w:rsid w:val="00CE7C85"/>
    <w:rsid w:val="00CF040C"/>
    <w:rsid w:val="00CF126A"/>
    <w:rsid w:val="00CF1680"/>
    <w:rsid w:val="00CF3D25"/>
    <w:rsid w:val="00CF5BE8"/>
    <w:rsid w:val="00CF66D3"/>
    <w:rsid w:val="00CF70BD"/>
    <w:rsid w:val="00CF7386"/>
    <w:rsid w:val="00CF7A8E"/>
    <w:rsid w:val="00D00433"/>
    <w:rsid w:val="00D00491"/>
    <w:rsid w:val="00D02590"/>
    <w:rsid w:val="00D02704"/>
    <w:rsid w:val="00D038E9"/>
    <w:rsid w:val="00D0454B"/>
    <w:rsid w:val="00D04606"/>
    <w:rsid w:val="00D07241"/>
    <w:rsid w:val="00D12C70"/>
    <w:rsid w:val="00D12D35"/>
    <w:rsid w:val="00D12E3C"/>
    <w:rsid w:val="00D13A39"/>
    <w:rsid w:val="00D13A98"/>
    <w:rsid w:val="00D149B1"/>
    <w:rsid w:val="00D14B4E"/>
    <w:rsid w:val="00D15590"/>
    <w:rsid w:val="00D158FC"/>
    <w:rsid w:val="00D20B9B"/>
    <w:rsid w:val="00D219E0"/>
    <w:rsid w:val="00D21C79"/>
    <w:rsid w:val="00D22C24"/>
    <w:rsid w:val="00D22E8D"/>
    <w:rsid w:val="00D23421"/>
    <w:rsid w:val="00D2611F"/>
    <w:rsid w:val="00D26335"/>
    <w:rsid w:val="00D2770D"/>
    <w:rsid w:val="00D27D74"/>
    <w:rsid w:val="00D31C5C"/>
    <w:rsid w:val="00D322F5"/>
    <w:rsid w:val="00D32D10"/>
    <w:rsid w:val="00D33D4C"/>
    <w:rsid w:val="00D33DB2"/>
    <w:rsid w:val="00D3484B"/>
    <w:rsid w:val="00D35B61"/>
    <w:rsid w:val="00D36B54"/>
    <w:rsid w:val="00D4025C"/>
    <w:rsid w:val="00D403D1"/>
    <w:rsid w:val="00D420E6"/>
    <w:rsid w:val="00D44400"/>
    <w:rsid w:val="00D44B0D"/>
    <w:rsid w:val="00D454F1"/>
    <w:rsid w:val="00D456B4"/>
    <w:rsid w:val="00D463AA"/>
    <w:rsid w:val="00D479DD"/>
    <w:rsid w:val="00D47F00"/>
    <w:rsid w:val="00D50451"/>
    <w:rsid w:val="00D50543"/>
    <w:rsid w:val="00D514BB"/>
    <w:rsid w:val="00D51964"/>
    <w:rsid w:val="00D52BA1"/>
    <w:rsid w:val="00D544B7"/>
    <w:rsid w:val="00D5479D"/>
    <w:rsid w:val="00D548CE"/>
    <w:rsid w:val="00D57516"/>
    <w:rsid w:val="00D577F0"/>
    <w:rsid w:val="00D635BB"/>
    <w:rsid w:val="00D64923"/>
    <w:rsid w:val="00D664A2"/>
    <w:rsid w:val="00D66985"/>
    <w:rsid w:val="00D719EE"/>
    <w:rsid w:val="00D71EA1"/>
    <w:rsid w:val="00D73BD4"/>
    <w:rsid w:val="00D750BA"/>
    <w:rsid w:val="00D755C6"/>
    <w:rsid w:val="00D76854"/>
    <w:rsid w:val="00D8186E"/>
    <w:rsid w:val="00D82423"/>
    <w:rsid w:val="00D846D7"/>
    <w:rsid w:val="00D862CD"/>
    <w:rsid w:val="00D868E6"/>
    <w:rsid w:val="00D87D89"/>
    <w:rsid w:val="00D87FA9"/>
    <w:rsid w:val="00D90042"/>
    <w:rsid w:val="00D90B3E"/>
    <w:rsid w:val="00D90D61"/>
    <w:rsid w:val="00D9355C"/>
    <w:rsid w:val="00D94258"/>
    <w:rsid w:val="00D94F8C"/>
    <w:rsid w:val="00DA128D"/>
    <w:rsid w:val="00DA1387"/>
    <w:rsid w:val="00DA1E2F"/>
    <w:rsid w:val="00DA246B"/>
    <w:rsid w:val="00DA625F"/>
    <w:rsid w:val="00DA6B36"/>
    <w:rsid w:val="00DA7419"/>
    <w:rsid w:val="00DA7C3B"/>
    <w:rsid w:val="00DB25FF"/>
    <w:rsid w:val="00DB4A14"/>
    <w:rsid w:val="00DB4CAE"/>
    <w:rsid w:val="00DB68A2"/>
    <w:rsid w:val="00DB6F2E"/>
    <w:rsid w:val="00DC125F"/>
    <w:rsid w:val="00DC1742"/>
    <w:rsid w:val="00DC3DD8"/>
    <w:rsid w:val="00DC3E78"/>
    <w:rsid w:val="00DC4EDA"/>
    <w:rsid w:val="00DC5924"/>
    <w:rsid w:val="00DC7DF4"/>
    <w:rsid w:val="00DD093E"/>
    <w:rsid w:val="00DD2527"/>
    <w:rsid w:val="00DD2528"/>
    <w:rsid w:val="00DD30E3"/>
    <w:rsid w:val="00DD41D6"/>
    <w:rsid w:val="00DD576A"/>
    <w:rsid w:val="00DD5A65"/>
    <w:rsid w:val="00DD5C42"/>
    <w:rsid w:val="00DD6F5A"/>
    <w:rsid w:val="00DE7CD4"/>
    <w:rsid w:val="00DF2B59"/>
    <w:rsid w:val="00DF3B49"/>
    <w:rsid w:val="00DF47E1"/>
    <w:rsid w:val="00DF4AE5"/>
    <w:rsid w:val="00DF5971"/>
    <w:rsid w:val="00E005EA"/>
    <w:rsid w:val="00E025E9"/>
    <w:rsid w:val="00E04402"/>
    <w:rsid w:val="00E05119"/>
    <w:rsid w:val="00E077E9"/>
    <w:rsid w:val="00E110B9"/>
    <w:rsid w:val="00E123DC"/>
    <w:rsid w:val="00E12633"/>
    <w:rsid w:val="00E1295E"/>
    <w:rsid w:val="00E1301D"/>
    <w:rsid w:val="00E13B3F"/>
    <w:rsid w:val="00E14D3E"/>
    <w:rsid w:val="00E157F4"/>
    <w:rsid w:val="00E1720F"/>
    <w:rsid w:val="00E2163F"/>
    <w:rsid w:val="00E24141"/>
    <w:rsid w:val="00E24848"/>
    <w:rsid w:val="00E2487F"/>
    <w:rsid w:val="00E25C32"/>
    <w:rsid w:val="00E26892"/>
    <w:rsid w:val="00E268E6"/>
    <w:rsid w:val="00E26C14"/>
    <w:rsid w:val="00E26C30"/>
    <w:rsid w:val="00E27B21"/>
    <w:rsid w:val="00E30680"/>
    <w:rsid w:val="00E31F30"/>
    <w:rsid w:val="00E33847"/>
    <w:rsid w:val="00E33AEC"/>
    <w:rsid w:val="00E34DAC"/>
    <w:rsid w:val="00E3560C"/>
    <w:rsid w:val="00E35919"/>
    <w:rsid w:val="00E362F3"/>
    <w:rsid w:val="00E36BBF"/>
    <w:rsid w:val="00E3799F"/>
    <w:rsid w:val="00E40F96"/>
    <w:rsid w:val="00E43867"/>
    <w:rsid w:val="00E455F4"/>
    <w:rsid w:val="00E47DD5"/>
    <w:rsid w:val="00E5044C"/>
    <w:rsid w:val="00E51F27"/>
    <w:rsid w:val="00E5260D"/>
    <w:rsid w:val="00E55DEC"/>
    <w:rsid w:val="00E57214"/>
    <w:rsid w:val="00E57C4C"/>
    <w:rsid w:val="00E627DA"/>
    <w:rsid w:val="00E63E72"/>
    <w:rsid w:val="00E654B7"/>
    <w:rsid w:val="00E66024"/>
    <w:rsid w:val="00E70F03"/>
    <w:rsid w:val="00E73F1B"/>
    <w:rsid w:val="00E7561E"/>
    <w:rsid w:val="00E76092"/>
    <w:rsid w:val="00E805E0"/>
    <w:rsid w:val="00E87AC2"/>
    <w:rsid w:val="00E87B94"/>
    <w:rsid w:val="00E87F31"/>
    <w:rsid w:val="00E908D7"/>
    <w:rsid w:val="00E91985"/>
    <w:rsid w:val="00E91AF4"/>
    <w:rsid w:val="00E94599"/>
    <w:rsid w:val="00E945A2"/>
    <w:rsid w:val="00E9578A"/>
    <w:rsid w:val="00E957EC"/>
    <w:rsid w:val="00E9630C"/>
    <w:rsid w:val="00E96D8F"/>
    <w:rsid w:val="00EA010D"/>
    <w:rsid w:val="00EA188C"/>
    <w:rsid w:val="00EA1C20"/>
    <w:rsid w:val="00EA269C"/>
    <w:rsid w:val="00EA3D27"/>
    <w:rsid w:val="00EA438A"/>
    <w:rsid w:val="00EA4B86"/>
    <w:rsid w:val="00EA5066"/>
    <w:rsid w:val="00EA5FED"/>
    <w:rsid w:val="00EA68F2"/>
    <w:rsid w:val="00EB1370"/>
    <w:rsid w:val="00EB156A"/>
    <w:rsid w:val="00EB1964"/>
    <w:rsid w:val="00EB506B"/>
    <w:rsid w:val="00EB7F15"/>
    <w:rsid w:val="00EC0422"/>
    <w:rsid w:val="00EC1BC8"/>
    <w:rsid w:val="00EC2FD1"/>
    <w:rsid w:val="00EC34F2"/>
    <w:rsid w:val="00EC62E2"/>
    <w:rsid w:val="00EC70E9"/>
    <w:rsid w:val="00ED0126"/>
    <w:rsid w:val="00ED09E8"/>
    <w:rsid w:val="00ED0A14"/>
    <w:rsid w:val="00ED10FB"/>
    <w:rsid w:val="00ED127F"/>
    <w:rsid w:val="00ED21C3"/>
    <w:rsid w:val="00ED5BE4"/>
    <w:rsid w:val="00ED7C3D"/>
    <w:rsid w:val="00ED7C81"/>
    <w:rsid w:val="00EE146C"/>
    <w:rsid w:val="00EE15B3"/>
    <w:rsid w:val="00EE27D5"/>
    <w:rsid w:val="00EE2E1A"/>
    <w:rsid w:val="00EE30DE"/>
    <w:rsid w:val="00EE41C7"/>
    <w:rsid w:val="00EE5F08"/>
    <w:rsid w:val="00EE6255"/>
    <w:rsid w:val="00EE6705"/>
    <w:rsid w:val="00EE6B3C"/>
    <w:rsid w:val="00EF0E70"/>
    <w:rsid w:val="00EF17EC"/>
    <w:rsid w:val="00EF194A"/>
    <w:rsid w:val="00EF2FD9"/>
    <w:rsid w:val="00EF6709"/>
    <w:rsid w:val="00EF69C9"/>
    <w:rsid w:val="00EF7837"/>
    <w:rsid w:val="00EF7B74"/>
    <w:rsid w:val="00F0179C"/>
    <w:rsid w:val="00F02189"/>
    <w:rsid w:val="00F0664C"/>
    <w:rsid w:val="00F1115B"/>
    <w:rsid w:val="00F11D29"/>
    <w:rsid w:val="00F130E8"/>
    <w:rsid w:val="00F14D93"/>
    <w:rsid w:val="00F14EFE"/>
    <w:rsid w:val="00F15066"/>
    <w:rsid w:val="00F157FD"/>
    <w:rsid w:val="00F15952"/>
    <w:rsid w:val="00F1747F"/>
    <w:rsid w:val="00F1798E"/>
    <w:rsid w:val="00F2069A"/>
    <w:rsid w:val="00F209ED"/>
    <w:rsid w:val="00F21869"/>
    <w:rsid w:val="00F22691"/>
    <w:rsid w:val="00F236F2"/>
    <w:rsid w:val="00F24A33"/>
    <w:rsid w:val="00F25D6E"/>
    <w:rsid w:val="00F262A4"/>
    <w:rsid w:val="00F26432"/>
    <w:rsid w:val="00F27E52"/>
    <w:rsid w:val="00F3369B"/>
    <w:rsid w:val="00F3537A"/>
    <w:rsid w:val="00F45449"/>
    <w:rsid w:val="00F45495"/>
    <w:rsid w:val="00F45EE0"/>
    <w:rsid w:val="00F46E49"/>
    <w:rsid w:val="00F505AF"/>
    <w:rsid w:val="00F515B6"/>
    <w:rsid w:val="00F546DD"/>
    <w:rsid w:val="00F554DA"/>
    <w:rsid w:val="00F555F1"/>
    <w:rsid w:val="00F5688F"/>
    <w:rsid w:val="00F56FD2"/>
    <w:rsid w:val="00F573A1"/>
    <w:rsid w:val="00F6058D"/>
    <w:rsid w:val="00F60C57"/>
    <w:rsid w:val="00F61611"/>
    <w:rsid w:val="00F6394B"/>
    <w:rsid w:val="00F651CB"/>
    <w:rsid w:val="00F6554B"/>
    <w:rsid w:val="00F66992"/>
    <w:rsid w:val="00F673C5"/>
    <w:rsid w:val="00F673DA"/>
    <w:rsid w:val="00F7041B"/>
    <w:rsid w:val="00F73616"/>
    <w:rsid w:val="00F766EA"/>
    <w:rsid w:val="00F80311"/>
    <w:rsid w:val="00F80A54"/>
    <w:rsid w:val="00F82644"/>
    <w:rsid w:val="00F831C7"/>
    <w:rsid w:val="00F83DD7"/>
    <w:rsid w:val="00F86323"/>
    <w:rsid w:val="00F86E0B"/>
    <w:rsid w:val="00F90230"/>
    <w:rsid w:val="00F90A07"/>
    <w:rsid w:val="00F910F9"/>
    <w:rsid w:val="00F91879"/>
    <w:rsid w:val="00F92352"/>
    <w:rsid w:val="00F93F0F"/>
    <w:rsid w:val="00F949AD"/>
    <w:rsid w:val="00F965F8"/>
    <w:rsid w:val="00F965FD"/>
    <w:rsid w:val="00F97712"/>
    <w:rsid w:val="00F97719"/>
    <w:rsid w:val="00FA0F7B"/>
    <w:rsid w:val="00FA3566"/>
    <w:rsid w:val="00FA3E31"/>
    <w:rsid w:val="00FA59FA"/>
    <w:rsid w:val="00FB17A2"/>
    <w:rsid w:val="00FB1DB0"/>
    <w:rsid w:val="00FB2188"/>
    <w:rsid w:val="00FB277D"/>
    <w:rsid w:val="00FB4944"/>
    <w:rsid w:val="00FB5256"/>
    <w:rsid w:val="00FB5413"/>
    <w:rsid w:val="00FB5766"/>
    <w:rsid w:val="00FB5909"/>
    <w:rsid w:val="00FB7799"/>
    <w:rsid w:val="00FC041D"/>
    <w:rsid w:val="00FC1174"/>
    <w:rsid w:val="00FC12DE"/>
    <w:rsid w:val="00FC31AF"/>
    <w:rsid w:val="00FC3AE8"/>
    <w:rsid w:val="00FC3DAA"/>
    <w:rsid w:val="00FC4FE4"/>
    <w:rsid w:val="00FC50B4"/>
    <w:rsid w:val="00FC5D1E"/>
    <w:rsid w:val="00FC61DC"/>
    <w:rsid w:val="00FC6A47"/>
    <w:rsid w:val="00FC7821"/>
    <w:rsid w:val="00FD01D5"/>
    <w:rsid w:val="00FD0613"/>
    <w:rsid w:val="00FD1308"/>
    <w:rsid w:val="00FD1A7D"/>
    <w:rsid w:val="00FD1EE7"/>
    <w:rsid w:val="00FD244E"/>
    <w:rsid w:val="00FD4263"/>
    <w:rsid w:val="00FD7893"/>
    <w:rsid w:val="00FD7A1B"/>
    <w:rsid w:val="00FD7DD8"/>
    <w:rsid w:val="00FE02A3"/>
    <w:rsid w:val="00FE1AE7"/>
    <w:rsid w:val="00FE2A61"/>
    <w:rsid w:val="00FE315E"/>
    <w:rsid w:val="00FE3443"/>
    <w:rsid w:val="00FE40E9"/>
    <w:rsid w:val="00FE5040"/>
    <w:rsid w:val="00FE7B92"/>
    <w:rsid w:val="00FE7BA4"/>
    <w:rsid w:val="00FF06D4"/>
    <w:rsid w:val="00FF3490"/>
    <w:rsid w:val="00FF37B7"/>
    <w:rsid w:val="00FF3C9A"/>
    <w:rsid w:val="00FF41CD"/>
    <w:rsid w:val="00FF65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B5184"/>
  <w15:docId w15:val="{75D6E5CE-46A9-451D-A239-55F7EB23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6092"/>
    <w:rPr>
      <w:rFonts w:ascii="Times New Roman" w:hAnsi="Times New Roman"/>
      <w:sz w:val="24"/>
      <w:szCs w:val="24"/>
      <w:lang w:eastAsia="en-US"/>
    </w:rPr>
  </w:style>
  <w:style w:type="paragraph" w:styleId="Nadpis1">
    <w:name w:val="heading 1"/>
    <w:basedOn w:val="Normlny"/>
    <w:next w:val="Normlny"/>
    <w:link w:val="Nadpis1Char"/>
    <w:uiPriority w:val="99"/>
    <w:qFormat/>
    <w:rsid w:val="00E76092"/>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E76092"/>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E76092"/>
    <w:pPr>
      <w:keepNext/>
      <w:tabs>
        <w:tab w:val="num" w:pos="540"/>
      </w:tabs>
      <w:jc w:val="both"/>
      <w:outlineLvl w:val="2"/>
    </w:pPr>
    <w:rPr>
      <w:sz w:val="40"/>
      <w:szCs w:val="40"/>
    </w:rPr>
  </w:style>
  <w:style w:type="paragraph" w:styleId="Nadpis4">
    <w:name w:val="heading 4"/>
    <w:basedOn w:val="Normlny"/>
    <w:next w:val="Normlny"/>
    <w:link w:val="Nadpis4Char"/>
    <w:uiPriority w:val="99"/>
    <w:qFormat/>
    <w:rsid w:val="00E76092"/>
    <w:pPr>
      <w:keepNext/>
      <w:tabs>
        <w:tab w:val="num" w:pos="576"/>
      </w:tabs>
      <w:jc w:val="center"/>
      <w:outlineLvl w:val="3"/>
    </w:pPr>
    <w:rPr>
      <w:b/>
      <w:bCs/>
    </w:rPr>
  </w:style>
  <w:style w:type="paragraph" w:styleId="Nadpis5">
    <w:name w:val="heading 5"/>
    <w:basedOn w:val="Normlny"/>
    <w:next w:val="Normlny"/>
    <w:link w:val="Nadpis5Char"/>
    <w:uiPriority w:val="99"/>
    <w:qFormat/>
    <w:rsid w:val="00E76092"/>
    <w:pPr>
      <w:keepNext/>
      <w:jc w:val="center"/>
      <w:outlineLvl w:val="4"/>
    </w:pPr>
    <w:rPr>
      <w:b/>
      <w:bCs/>
      <w:sz w:val="28"/>
      <w:szCs w:val="28"/>
    </w:rPr>
  </w:style>
  <w:style w:type="paragraph" w:styleId="Nadpis6">
    <w:name w:val="heading 6"/>
    <w:basedOn w:val="Normlny"/>
    <w:next w:val="Normlny"/>
    <w:link w:val="Nadpis6Char"/>
    <w:uiPriority w:val="99"/>
    <w:qFormat/>
    <w:rsid w:val="00E76092"/>
    <w:pPr>
      <w:keepNext/>
      <w:jc w:val="both"/>
      <w:outlineLvl w:val="5"/>
    </w:pPr>
    <w:rPr>
      <w:b/>
      <w:bCs/>
    </w:rPr>
  </w:style>
  <w:style w:type="paragraph" w:styleId="Nadpis7">
    <w:name w:val="heading 7"/>
    <w:basedOn w:val="Normlny"/>
    <w:next w:val="Normlny"/>
    <w:link w:val="Nadpis7Char"/>
    <w:uiPriority w:val="99"/>
    <w:qFormat/>
    <w:rsid w:val="00E7609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E76092"/>
    <w:pPr>
      <w:keepNext/>
      <w:ind w:firstLine="708"/>
      <w:jc w:val="both"/>
      <w:outlineLvl w:val="7"/>
    </w:pPr>
    <w:rPr>
      <w:u w:val="single"/>
    </w:rPr>
  </w:style>
  <w:style w:type="paragraph" w:styleId="Nadpis9">
    <w:name w:val="heading 9"/>
    <w:basedOn w:val="Normlny"/>
    <w:next w:val="Normlny"/>
    <w:link w:val="Nadpis9Char"/>
    <w:uiPriority w:val="99"/>
    <w:qFormat/>
    <w:rsid w:val="00E7609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76092"/>
    <w:rPr>
      <w:rFonts w:ascii="Cambria" w:hAnsi="Cambria" w:cs="Times New Roman"/>
      <w:b/>
      <w:bCs/>
      <w:noProof/>
      <w:kern w:val="32"/>
      <w:sz w:val="32"/>
      <w:szCs w:val="32"/>
    </w:rPr>
  </w:style>
  <w:style w:type="character" w:customStyle="1" w:styleId="Nadpis2Char">
    <w:name w:val="Nadpis 2 Char"/>
    <w:basedOn w:val="Predvolenpsmoodseku"/>
    <w:link w:val="Nadpis2"/>
    <w:uiPriority w:val="99"/>
    <w:semiHidden/>
    <w:locked/>
    <w:rsid w:val="00E76092"/>
    <w:rPr>
      <w:rFonts w:ascii="Cambria" w:hAnsi="Cambria" w:cs="Times New Roman"/>
      <w:b/>
      <w:bCs/>
      <w:i/>
      <w:iCs/>
      <w:noProof/>
      <w:sz w:val="28"/>
      <w:szCs w:val="28"/>
    </w:rPr>
  </w:style>
  <w:style w:type="character" w:customStyle="1" w:styleId="Nadpis3Char">
    <w:name w:val="Nadpis 3 Char"/>
    <w:basedOn w:val="Predvolenpsmoodseku"/>
    <w:link w:val="Nadpis3"/>
    <w:uiPriority w:val="99"/>
    <w:semiHidden/>
    <w:locked/>
    <w:rsid w:val="00E76092"/>
    <w:rPr>
      <w:rFonts w:ascii="Cambria" w:hAnsi="Cambria" w:cs="Times New Roman"/>
      <w:b/>
      <w:bCs/>
      <w:noProof/>
      <w:sz w:val="26"/>
      <w:szCs w:val="26"/>
    </w:rPr>
  </w:style>
  <w:style w:type="character" w:customStyle="1" w:styleId="Nadpis4Char">
    <w:name w:val="Nadpis 4 Char"/>
    <w:basedOn w:val="Predvolenpsmoodseku"/>
    <w:link w:val="Nadpis4"/>
    <w:uiPriority w:val="99"/>
    <w:semiHidden/>
    <w:locked/>
    <w:rsid w:val="00E76092"/>
    <w:rPr>
      <w:rFonts w:cs="Times New Roman"/>
      <w:b/>
      <w:bCs/>
      <w:noProof/>
      <w:sz w:val="28"/>
      <w:szCs w:val="28"/>
    </w:rPr>
  </w:style>
  <w:style w:type="character" w:customStyle="1" w:styleId="Nadpis5Char">
    <w:name w:val="Nadpis 5 Char"/>
    <w:basedOn w:val="Predvolenpsmoodseku"/>
    <w:link w:val="Nadpis5"/>
    <w:uiPriority w:val="99"/>
    <w:semiHidden/>
    <w:locked/>
    <w:rsid w:val="00E76092"/>
    <w:rPr>
      <w:rFonts w:cs="Times New Roman"/>
      <w:b/>
      <w:bCs/>
      <w:i/>
      <w:iCs/>
      <w:noProof/>
      <w:sz w:val="26"/>
      <w:szCs w:val="26"/>
    </w:rPr>
  </w:style>
  <w:style w:type="character" w:customStyle="1" w:styleId="Nadpis6Char">
    <w:name w:val="Nadpis 6 Char"/>
    <w:basedOn w:val="Predvolenpsmoodseku"/>
    <w:link w:val="Nadpis6"/>
    <w:uiPriority w:val="99"/>
    <w:semiHidden/>
    <w:locked/>
    <w:rsid w:val="00E76092"/>
    <w:rPr>
      <w:rFonts w:cs="Times New Roman"/>
      <w:b/>
      <w:bCs/>
      <w:noProof/>
    </w:rPr>
  </w:style>
  <w:style w:type="character" w:customStyle="1" w:styleId="Nadpis7Char">
    <w:name w:val="Nadpis 7 Char"/>
    <w:basedOn w:val="Predvolenpsmoodseku"/>
    <w:link w:val="Nadpis7"/>
    <w:uiPriority w:val="99"/>
    <w:semiHidden/>
    <w:locked/>
    <w:rsid w:val="00E76092"/>
    <w:rPr>
      <w:rFonts w:cs="Times New Roman"/>
      <w:noProof/>
      <w:sz w:val="24"/>
      <w:szCs w:val="24"/>
    </w:rPr>
  </w:style>
  <w:style w:type="character" w:customStyle="1" w:styleId="Nadpis8Char">
    <w:name w:val="Nadpis 8 Char"/>
    <w:basedOn w:val="Predvolenpsmoodseku"/>
    <w:link w:val="Nadpis8"/>
    <w:uiPriority w:val="99"/>
    <w:semiHidden/>
    <w:locked/>
    <w:rsid w:val="00E76092"/>
    <w:rPr>
      <w:rFonts w:cs="Times New Roman"/>
      <w:i/>
      <w:iCs/>
      <w:noProof/>
      <w:sz w:val="24"/>
      <w:szCs w:val="24"/>
    </w:rPr>
  </w:style>
  <w:style w:type="character" w:customStyle="1" w:styleId="Nadpis9Char">
    <w:name w:val="Nadpis 9 Char"/>
    <w:basedOn w:val="Predvolenpsmoodseku"/>
    <w:link w:val="Nadpis9"/>
    <w:uiPriority w:val="99"/>
    <w:semiHidden/>
    <w:locked/>
    <w:rsid w:val="00E76092"/>
    <w:rPr>
      <w:rFonts w:ascii="Cambria" w:hAnsi="Cambria" w:cs="Times New Roman"/>
      <w:noProof/>
    </w:rPr>
  </w:style>
  <w:style w:type="paragraph" w:styleId="Zarkazkladnhotextu2">
    <w:name w:val="Body Text Indent 2"/>
    <w:basedOn w:val="Normlny"/>
    <w:link w:val="Zarkazkladnhotextu2Char"/>
    <w:uiPriority w:val="99"/>
    <w:rsid w:val="00E76092"/>
    <w:pPr>
      <w:ind w:left="360"/>
      <w:jc w:val="both"/>
    </w:pPr>
  </w:style>
  <w:style w:type="character" w:customStyle="1" w:styleId="Zarkazkladnhotextu2Char">
    <w:name w:val="Zarážka základného textu 2 Char"/>
    <w:basedOn w:val="Predvolenpsmoodseku"/>
    <w:link w:val="Zarkazkladnhotextu2"/>
    <w:uiPriority w:val="99"/>
    <w:semiHidden/>
    <w:locked/>
    <w:rsid w:val="00E76092"/>
    <w:rPr>
      <w:rFonts w:ascii="Times New Roman" w:hAnsi="Times New Roman" w:cs="Times New Roman"/>
      <w:noProof/>
      <w:sz w:val="24"/>
      <w:szCs w:val="24"/>
    </w:rPr>
  </w:style>
  <w:style w:type="paragraph" w:styleId="Hlavika">
    <w:name w:val="header"/>
    <w:basedOn w:val="Normlny"/>
    <w:link w:val="HlavikaChar"/>
    <w:rsid w:val="00E76092"/>
    <w:pPr>
      <w:tabs>
        <w:tab w:val="center" w:pos="4536"/>
        <w:tab w:val="right" w:pos="9072"/>
      </w:tabs>
    </w:pPr>
  </w:style>
  <w:style w:type="character" w:customStyle="1" w:styleId="HlavikaChar">
    <w:name w:val="Hlavička Char"/>
    <w:basedOn w:val="Predvolenpsmoodseku"/>
    <w:link w:val="Hlavika"/>
    <w:locked/>
    <w:rsid w:val="00E76092"/>
    <w:rPr>
      <w:rFonts w:ascii="Times New Roman" w:hAnsi="Times New Roman" w:cs="Times New Roman"/>
      <w:noProof/>
      <w:sz w:val="24"/>
      <w:szCs w:val="24"/>
    </w:rPr>
  </w:style>
  <w:style w:type="paragraph" w:styleId="Pta">
    <w:name w:val="footer"/>
    <w:basedOn w:val="Normlny"/>
    <w:link w:val="PtaChar"/>
    <w:uiPriority w:val="99"/>
    <w:rsid w:val="00E76092"/>
    <w:pPr>
      <w:tabs>
        <w:tab w:val="center" w:pos="4536"/>
        <w:tab w:val="right" w:pos="9072"/>
      </w:tabs>
    </w:pPr>
  </w:style>
  <w:style w:type="character" w:customStyle="1" w:styleId="PtaChar">
    <w:name w:val="Päta Char"/>
    <w:basedOn w:val="Predvolenpsmoodseku"/>
    <w:link w:val="Pta"/>
    <w:uiPriority w:val="99"/>
    <w:locked/>
    <w:rsid w:val="00E76092"/>
    <w:rPr>
      <w:rFonts w:ascii="Times New Roman" w:hAnsi="Times New Roman" w:cs="Times New Roman"/>
      <w:noProof/>
      <w:sz w:val="24"/>
      <w:szCs w:val="24"/>
    </w:rPr>
  </w:style>
  <w:style w:type="character" w:styleId="slostrany">
    <w:name w:val="page number"/>
    <w:basedOn w:val="Predvolenpsmoodseku"/>
    <w:uiPriority w:val="99"/>
    <w:rsid w:val="00E76092"/>
    <w:rPr>
      <w:rFonts w:cs="Times New Roman"/>
    </w:rPr>
  </w:style>
  <w:style w:type="paragraph" w:styleId="Zkladntext3">
    <w:name w:val="Body Text 3"/>
    <w:basedOn w:val="Normlny"/>
    <w:link w:val="Zkladntext3Char"/>
    <w:uiPriority w:val="99"/>
    <w:rsid w:val="00E76092"/>
    <w:pPr>
      <w:jc w:val="center"/>
    </w:pPr>
    <w:rPr>
      <w:color w:val="FF0000"/>
      <w:sz w:val="20"/>
      <w:szCs w:val="20"/>
    </w:rPr>
  </w:style>
  <w:style w:type="character" w:customStyle="1" w:styleId="Zkladntext3Char">
    <w:name w:val="Základný text 3 Char"/>
    <w:basedOn w:val="Predvolenpsmoodseku"/>
    <w:link w:val="Zkladntext3"/>
    <w:uiPriority w:val="99"/>
    <w:semiHidden/>
    <w:locked/>
    <w:rsid w:val="00E76092"/>
    <w:rPr>
      <w:rFonts w:ascii="Times New Roman" w:hAnsi="Times New Roman" w:cs="Times New Roman"/>
      <w:noProof/>
      <w:sz w:val="16"/>
      <w:szCs w:val="16"/>
    </w:rPr>
  </w:style>
  <w:style w:type="paragraph" w:styleId="Zkladntext2">
    <w:name w:val="Body Text 2"/>
    <w:basedOn w:val="Normlny"/>
    <w:link w:val="Zkladntext2Char"/>
    <w:uiPriority w:val="99"/>
    <w:rsid w:val="00E76092"/>
    <w:rPr>
      <w:rFonts w:ascii="Arial" w:hAnsi="Arial" w:cs="Arial"/>
      <w:sz w:val="20"/>
      <w:szCs w:val="20"/>
    </w:rPr>
  </w:style>
  <w:style w:type="character" w:customStyle="1" w:styleId="Zkladntext2Char">
    <w:name w:val="Základný text 2 Char"/>
    <w:basedOn w:val="Predvolenpsmoodseku"/>
    <w:link w:val="Zkladntext2"/>
    <w:uiPriority w:val="99"/>
    <w:semiHidden/>
    <w:locked/>
    <w:rsid w:val="00E76092"/>
    <w:rPr>
      <w:rFonts w:ascii="Times New Roman" w:hAnsi="Times New Roman" w:cs="Times New Roman"/>
      <w:noProof/>
      <w:sz w:val="24"/>
      <w:szCs w:val="24"/>
    </w:rPr>
  </w:style>
  <w:style w:type="paragraph" w:styleId="Zarkazkladnhotextu3">
    <w:name w:val="Body Text Indent 3"/>
    <w:basedOn w:val="Normlny"/>
    <w:link w:val="Zarkazkladnhotextu3Char"/>
    <w:uiPriority w:val="99"/>
    <w:rsid w:val="00E76092"/>
    <w:pPr>
      <w:ind w:left="4860"/>
    </w:pPr>
    <w:rPr>
      <w:sz w:val="30"/>
      <w:szCs w:val="30"/>
    </w:rPr>
  </w:style>
  <w:style w:type="character" w:customStyle="1" w:styleId="Zarkazkladnhotextu3Char">
    <w:name w:val="Zarážka základného textu 3 Char"/>
    <w:basedOn w:val="Predvolenpsmoodseku"/>
    <w:link w:val="Zarkazkladnhotextu3"/>
    <w:uiPriority w:val="99"/>
    <w:locked/>
    <w:rsid w:val="00E76092"/>
    <w:rPr>
      <w:rFonts w:ascii="Times New Roman" w:hAnsi="Times New Roman" w:cs="Times New Roman"/>
      <w:noProof/>
      <w:sz w:val="16"/>
      <w:szCs w:val="16"/>
    </w:rPr>
  </w:style>
  <w:style w:type="paragraph" w:styleId="Zkladntext">
    <w:name w:val="Body Text"/>
    <w:basedOn w:val="Normlny"/>
    <w:link w:val="ZkladntextChar"/>
    <w:uiPriority w:val="99"/>
    <w:rsid w:val="00E76092"/>
    <w:pPr>
      <w:jc w:val="both"/>
    </w:pPr>
  </w:style>
  <w:style w:type="character" w:customStyle="1" w:styleId="ZkladntextChar">
    <w:name w:val="Základný text Char"/>
    <w:basedOn w:val="Predvolenpsmoodseku"/>
    <w:link w:val="Zkladntext"/>
    <w:uiPriority w:val="99"/>
    <w:semiHidden/>
    <w:locked/>
    <w:rsid w:val="00E76092"/>
    <w:rPr>
      <w:rFonts w:ascii="Times New Roman" w:hAnsi="Times New Roman" w:cs="Times New Roman"/>
      <w:noProof/>
      <w:sz w:val="24"/>
      <w:szCs w:val="24"/>
    </w:rPr>
  </w:style>
  <w:style w:type="character" w:styleId="PsacstrojHTML">
    <w:name w:val="HTML Typewriter"/>
    <w:basedOn w:val="Predvolenpsmoodseku"/>
    <w:uiPriority w:val="99"/>
    <w:rsid w:val="00E76092"/>
    <w:rPr>
      <w:rFonts w:ascii="Courier New" w:hAnsi="Courier New" w:cs="Courier New"/>
      <w:sz w:val="20"/>
      <w:szCs w:val="20"/>
    </w:rPr>
  </w:style>
  <w:style w:type="character" w:styleId="Hypertextovprepojenie">
    <w:name w:val="Hyperlink"/>
    <w:basedOn w:val="Predvolenpsmoodseku"/>
    <w:uiPriority w:val="99"/>
    <w:rsid w:val="00854BC2"/>
    <w:rPr>
      <w:rFonts w:cs="Times New Roman"/>
      <w:color w:val="0000FF"/>
      <w:u w:val="single"/>
    </w:rPr>
  </w:style>
  <w:style w:type="paragraph" w:styleId="Bezriadkovania">
    <w:name w:val="No Spacing"/>
    <w:uiPriority w:val="99"/>
    <w:qFormat/>
    <w:rsid w:val="003537C3"/>
    <w:rPr>
      <w:rFonts w:ascii="Times New Roman" w:hAnsi="Times New Roman"/>
      <w:noProof/>
      <w:sz w:val="24"/>
      <w:szCs w:val="24"/>
      <w:lang w:eastAsia="en-US"/>
    </w:rPr>
  </w:style>
  <w:style w:type="paragraph" w:styleId="Textbubliny">
    <w:name w:val="Balloon Text"/>
    <w:basedOn w:val="Normlny"/>
    <w:link w:val="TextbublinyChar"/>
    <w:uiPriority w:val="99"/>
    <w:semiHidden/>
    <w:rsid w:val="008B55AD"/>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55AD"/>
    <w:rPr>
      <w:rFonts w:ascii="Tahoma" w:hAnsi="Tahoma" w:cs="Tahoma"/>
      <w:noProof/>
      <w:sz w:val="16"/>
      <w:szCs w:val="16"/>
    </w:rPr>
  </w:style>
  <w:style w:type="paragraph" w:styleId="Odsekzoznamu">
    <w:name w:val="List Paragraph"/>
    <w:aliases w:val="body,Odsek"/>
    <w:basedOn w:val="Normlny"/>
    <w:link w:val="OdsekzoznamuChar"/>
    <w:uiPriority w:val="34"/>
    <w:qFormat/>
    <w:rsid w:val="00631631"/>
    <w:pPr>
      <w:ind w:left="720"/>
      <w:contextualSpacing/>
    </w:pPr>
  </w:style>
  <w:style w:type="paragraph" w:customStyle="1" w:styleId="Default">
    <w:name w:val="Default"/>
    <w:uiPriority w:val="99"/>
    <w:rsid w:val="00C75C97"/>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semiHidden/>
    <w:rsid w:val="003C391D"/>
    <w:pPr>
      <w:spacing w:after="120"/>
      <w:ind w:left="283"/>
    </w:pPr>
  </w:style>
  <w:style w:type="character" w:customStyle="1" w:styleId="ZarkazkladnhotextuChar">
    <w:name w:val="Zarážka základného textu Char"/>
    <w:basedOn w:val="Predvolenpsmoodseku"/>
    <w:link w:val="Zarkazkladnhotextu"/>
    <w:uiPriority w:val="99"/>
    <w:semiHidden/>
    <w:locked/>
    <w:rsid w:val="003C391D"/>
    <w:rPr>
      <w:rFonts w:ascii="Times New Roman" w:hAnsi="Times New Roman" w:cs="Times New Roman"/>
      <w:noProof/>
      <w:sz w:val="24"/>
      <w:szCs w:val="24"/>
    </w:rPr>
  </w:style>
  <w:style w:type="character" w:customStyle="1" w:styleId="apple-style-span">
    <w:name w:val="apple-style-span"/>
    <w:basedOn w:val="Predvolenpsmoodseku"/>
    <w:uiPriority w:val="99"/>
    <w:rsid w:val="00382C8E"/>
    <w:rPr>
      <w:rFonts w:cs="Times New Roman"/>
    </w:rPr>
  </w:style>
  <w:style w:type="paragraph" w:styleId="Zoznam2">
    <w:name w:val="List 2"/>
    <w:basedOn w:val="Normlny"/>
    <w:uiPriority w:val="99"/>
    <w:rsid w:val="0074780B"/>
    <w:pPr>
      <w:ind w:left="566" w:hanging="283"/>
    </w:pPr>
    <w:rPr>
      <w:sz w:val="20"/>
      <w:szCs w:val="20"/>
      <w:lang w:eastAsia="cs-CZ"/>
    </w:rPr>
  </w:style>
  <w:style w:type="character" w:styleId="PouitHypertextovPrepojenie">
    <w:name w:val="FollowedHyperlink"/>
    <w:basedOn w:val="Predvolenpsmoodseku"/>
    <w:uiPriority w:val="99"/>
    <w:semiHidden/>
    <w:rsid w:val="001A135C"/>
    <w:rPr>
      <w:rFonts w:cs="Times New Roman"/>
      <w:color w:val="800080"/>
      <w:u w:val="single"/>
    </w:rPr>
  </w:style>
  <w:style w:type="paragraph" w:customStyle="1" w:styleId="xl63">
    <w:name w:val="xl6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k-SK"/>
    </w:rPr>
  </w:style>
  <w:style w:type="paragraph" w:customStyle="1" w:styleId="xl65">
    <w:name w:val="xl65"/>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lang w:eastAsia="sk-SK"/>
    </w:rPr>
  </w:style>
  <w:style w:type="paragraph" w:customStyle="1" w:styleId="xl66">
    <w:name w:val="xl66"/>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eastAsia="sk-SK"/>
    </w:rPr>
  </w:style>
  <w:style w:type="paragraph" w:customStyle="1" w:styleId="xl67">
    <w:name w:val="xl67"/>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68">
    <w:name w:val="xl68"/>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9">
    <w:name w:val="xl69"/>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70">
    <w:name w:val="xl7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71">
    <w:name w:val="xl71"/>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sk-SK"/>
    </w:rPr>
  </w:style>
  <w:style w:type="paragraph" w:customStyle="1" w:styleId="xl72">
    <w:name w:val="xl72"/>
    <w:basedOn w:val="Normlny"/>
    <w:uiPriority w:val="99"/>
    <w:rsid w:val="001A135C"/>
    <w:pPr>
      <w:spacing w:before="100" w:beforeAutospacing="1" w:after="100" w:afterAutospacing="1"/>
      <w:jc w:val="center"/>
      <w:textAlignment w:val="center"/>
    </w:pPr>
    <w:rPr>
      <w:color w:val="000000"/>
      <w:lang w:eastAsia="sk-SK"/>
    </w:rPr>
  </w:style>
  <w:style w:type="paragraph" w:customStyle="1" w:styleId="xl73">
    <w:name w:val="xl7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lang w:eastAsia="sk-SK"/>
    </w:rPr>
  </w:style>
  <w:style w:type="paragraph" w:customStyle="1" w:styleId="xl74">
    <w:name w:val="xl74"/>
    <w:basedOn w:val="Normlny"/>
    <w:uiPriority w:val="99"/>
    <w:rsid w:val="001A135C"/>
    <w:pPr>
      <w:spacing w:before="100" w:beforeAutospacing="1" w:after="100" w:afterAutospacing="1"/>
      <w:jc w:val="center"/>
    </w:pPr>
    <w:rPr>
      <w:lang w:eastAsia="sk-SK"/>
    </w:rPr>
  </w:style>
  <w:style w:type="paragraph" w:customStyle="1" w:styleId="xl75">
    <w:name w:val="xl75"/>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lang w:eastAsia="sk-SK"/>
    </w:rPr>
  </w:style>
  <w:style w:type="paragraph" w:customStyle="1" w:styleId="xl76">
    <w:name w:val="xl76"/>
    <w:basedOn w:val="Normlny"/>
    <w:uiPriority w:val="99"/>
    <w:rsid w:val="001A135C"/>
    <w:pPr>
      <w:spacing w:before="100" w:beforeAutospacing="1" w:after="100" w:afterAutospacing="1"/>
      <w:jc w:val="center"/>
      <w:textAlignment w:val="center"/>
    </w:pPr>
    <w:rPr>
      <w:rFonts w:ascii="Arial" w:hAnsi="Arial" w:cs="Arial"/>
      <w:lang w:eastAsia="sk-SK"/>
    </w:rPr>
  </w:style>
  <w:style w:type="paragraph" w:customStyle="1" w:styleId="xl77">
    <w:name w:val="xl77"/>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78">
    <w:name w:val="xl78"/>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Arial" w:hAnsi="Arial" w:cs="Arial"/>
      <w:lang w:eastAsia="sk-SK"/>
    </w:rPr>
  </w:style>
  <w:style w:type="paragraph" w:customStyle="1" w:styleId="xl79">
    <w:name w:val="xl79"/>
    <w:basedOn w:val="Normlny"/>
    <w:uiPriority w:val="99"/>
    <w:rsid w:val="001A135C"/>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lang w:eastAsia="sk-SK"/>
    </w:rPr>
  </w:style>
  <w:style w:type="paragraph" w:customStyle="1" w:styleId="xl80">
    <w:name w:val="xl80"/>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lang w:eastAsia="sk-SK"/>
    </w:rPr>
  </w:style>
  <w:style w:type="paragraph" w:customStyle="1" w:styleId="xl81">
    <w:name w:val="xl81"/>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eastAsia="sk-SK"/>
    </w:rPr>
  </w:style>
  <w:style w:type="paragraph" w:customStyle="1" w:styleId="xl82">
    <w:name w:val="xl8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lang w:eastAsia="sk-SK"/>
    </w:rPr>
  </w:style>
  <w:style w:type="paragraph" w:customStyle="1" w:styleId="xl83">
    <w:name w:val="xl83"/>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84">
    <w:name w:val="xl84"/>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eastAsia="sk-SK"/>
    </w:rPr>
  </w:style>
  <w:style w:type="paragraph" w:customStyle="1" w:styleId="xl85">
    <w:name w:val="xl85"/>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hAnsi="Arial" w:cs="Arial"/>
      <w:lang w:eastAsia="sk-SK"/>
    </w:rPr>
  </w:style>
  <w:style w:type="paragraph" w:customStyle="1" w:styleId="xl86">
    <w:name w:val="xl86"/>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lang w:eastAsia="sk-SK"/>
    </w:rPr>
  </w:style>
  <w:style w:type="paragraph" w:customStyle="1" w:styleId="xl87">
    <w:name w:val="xl87"/>
    <w:basedOn w:val="Normlny"/>
    <w:uiPriority w:val="99"/>
    <w:rsid w:val="001A135C"/>
    <w:pPr>
      <w:spacing w:before="100" w:beforeAutospacing="1" w:after="100" w:afterAutospacing="1"/>
      <w:jc w:val="center"/>
      <w:textAlignment w:val="center"/>
    </w:pPr>
    <w:rPr>
      <w:lang w:eastAsia="sk-SK"/>
    </w:rPr>
  </w:style>
  <w:style w:type="paragraph" w:customStyle="1" w:styleId="xl88">
    <w:name w:val="xl88"/>
    <w:basedOn w:val="Normlny"/>
    <w:uiPriority w:val="99"/>
    <w:rsid w:val="001A13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89">
    <w:name w:val="xl89"/>
    <w:basedOn w:val="Normlny"/>
    <w:uiPriority w:val="99"/>
    <w:rsid w:val="001A135C"/>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Arial" w:hAnsi="Arial" w:cs="Arial"/>
      <w:lang w:eastAsia="sk-SK"/>
    </w:rPr>
  </w:style>
  <w:style w:type="paragraph" w:customStyle="1" w:styleId="xl90">
    <w:name w:val="xl9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sk-SK"/>
    </w:rPr>
  </w:style>
  <w:style w:type="paragraph" w:customStyle="1" w:styleId="xl91">
    <w:name w:val="xl91"/>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FF00"/>
      <w:lang w:eastAsia="sk-SK"/>
    </w:rPr>
  </w:style>
  <w:style w:type="paragraph" w:customStyle="1" w:styleId="xl92">
    <w:name w:val="xl9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FF00"/>
      <w:lang w:eastAsia="sk-SK"/>
    </w:rPr>
  </w:style>
  <w:style w:type="paragraph" w:customStyle="1" w:styleId="xl93">
    <w:name w:val="xl93"/>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uiPriority w:val="99"/>
    <w:rsid w:val="001A1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5">
    <w:name w:val="xl95"/>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color w:val="000000"/>
      <w:lang w:eastAsia="sk-SK"/>
    </w:rPr>
  </w:style>
  <w:style w:type="paragraph" w:customStyle="1" w:styleId="xl96">
    <w:name w:val="xl96"/>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7">
    <w:name w:val="xl97"/>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color w:val="000000"/>
      <w:lang w:eastAsia="sk-SK"/>
    </w:rPr>
  </w:style>
  <w:style w:type="paragraph" w:customStyle="1" w:styleId="xl98">
    <w:name w:val="xl98"/>
    <w:basedOn w:val="Normlny"/>
    <w:uiPriority w:val="99"/>
    <w:rsid w:val="001A135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99">
    <w:name w:val="xl99"/>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eastAsia="sk-SK"/>
    </w:rPr>
  </w:style>
  <w:style w:type="paragraph" w:customStyle="1" w:styleId="xl100">
    <w:name w:val="xl100"/>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hAnsi="Arial" w:cs="Arial"/>
      <w:lang w:eastAsia="sk-SK"/>
    </w:rPr>
  </w:style>
  <w:style w:type="paragraph" w:customStyle="1" w:styleId="xl101">
    <w:name w:val="xl101"/>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lang w:eastAsia="sk-SK"/>
    </w:rPr>
  </w:style>
  <w:style w:type="paragraph" w:customStyle="1" w:styleId="xl102">
    <w:name w:val="xl102"/>
    <w:basedOn w:val="Normlny"/>
    <w:uiPriority w:val="99"/>
    <w:rsid w:val="001A13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lang w:eastAsia="sk-SK"/>
    </w:rPr>
  </w:style>
  <w:style w:type="paragraph" w:customStyle="1" w:styleId="xl103">
    <w:name w:val="xl103"/>
    <w:basedOn w:val="Normlny"/>
    <w:uiPriority w:val="99"/>
    <w:rsid w:val="001A135C"/>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lang w:eastAsia="sk-SK"/>
    </w:rPr>
  </w:style>
  <w:style w:type="paragraph" w:customStyle="1" w:styleId="xl104">
    <w:name w:val="xl104"/>
    <w:basedOn w:val="Normlny"/>
    <w:uiPriority w:val="99"/>
    <w:rsid w:val="001A135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eastAsia="sk-SK"/>
    </w:rPr>
  </w:style>
  <w:style w:type="paragraph" w:customStyle="1" w:styleId="xl105">
    <w:name w:val="xl105"/>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sk-SK"/>
    </w:rPr>
  </w:style>
  <w:style w:type="paragraph" w:customStyle="1" w:styleId="xl106">
    <w:name w:val="xl106"/>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eastAsia="sk-SK"/>
    </w:rPr>
  </w:style>
  <w:style w:type="paragraph" w:customStyle="1" w:styleId="xl107">
    <w:name w:val="xl107"/>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uiPriority w:val="99"/>
    <w:rsid w:val="001A13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eastAsia="sk-SK"/>
    </w:rPr>
  </w:style>
  <w:style w:type="paragraph" w:customStyle="1" w:styleId="xl109">
    <w:name w:val="xl109"/>
    <w:basedOn w:val="Normlny"/>
    <w:uiPriority w:val="99"/>
    <w:rsid w:val="001A13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eastAsia="sk-SK"/>
    </w:rPr>
  </w:style>
  <w:style w:type="paragraph" w:customStyle="1" w:styleId="xl110">
    <w:name w:val="xl110"/>
    <w:basedOn w:val="Normlny"/>
    <w:uiPriority w:val="99"/>
    <w:rsid w:val="001A135C"/>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eastAsia="sk-SK"/>
    </w:rPr>
  </w:style>
  <w:style w:type="paragraph" w:customStyle="1" w:styleId="xl111">
    <w:name w:val="xl111"/>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lang w:eastAsia="sk-SK"/>
    </w:rPr>
  </w:style>
  <w:style w:type="paragraph" w:customStyle="1" w:styleId="xl112">
    <w:name w:val="xl112"/>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lang w:eastAsia="sk-SK"/>
    </w:rPr>
  </w:style>
  <w:style w:type="paragraph" w:customStyle="1" w:styleId="xl113">
    <w:name w:val="xl113"/>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lang w:eastAsia="sk-SK"/>
    </w:rPr>
  </w:style>
  <w:style w:type="paragraph" w:customStyle="1" w:styleId="xl114">
    <w:name w:val="xl114"/>
    <w:basedOn w:val="Normlny"/>
    <w:uiPriority w:val="99"/>
    <w:rsid w:val="001A135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lang w:eastAsia="sk-SK"/>
    </w:rPr>
  </w:style>
  <w:style w:type="paragraph" w:customStyle="1" w:styleId="xl115">
    <w:name w:val="xl115"/>
    <w:basedOn w:val="Normlny"/>
    <w:uiPriority w:val="99"/>
    <w:rsid w:val="001A135C"/>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w:hAnsi="Arial" w:cs="Arial"/>
      <w:lang w:eastAsia="sk-SK"/>
    </w:rPr>
  </w:style>
  <w:style w:type="paragraph" w:customStyle="1" w:styleId="xl116">
    <w:name w:val="xl116"/>
    <w:basedOn w:val="Normlny"/>
    <w:uiPriority w:val="99"/>
    <w:rsid w:val="001A135C"/>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color w:val="000000"/>
      <w:lang w:eastAsia="sk-SK"/>
    </w:rPr>
  </w:style>
  <w:style w:type="paragraph" w:customStyle="1" w:styleId="xl117">
    <w:name w:val="xl117"/>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18">
    <w:name w:val="xl118"/>
    <w:basedOn w:val="Normlny"/>
    <w:uiPriority w:val="99"/>
    <w:rsid w:val="001A135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Arial" w:hAnsi="Arial" w:cs="Arial"/>
      <w:lang w:eastAsia="sk-SK"/>
    </w:rPr>
  </w:style>
  <w:style w:type="paragraph" w:customStyle="1" w:styleId="xl119">
    <w:name w:val="xl119"/>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C00000"/>
      <w:lang w:eastAsia="sk-SK"/>
    </w:rPr>
  </w:style>
  <w:style w:type="paragraph" w:customStyle="1" w:styleId="xl120">
    <w:name w:val="xl120"/>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sk-SK"/>
    </w:rPr>
  </w:style>
  <w:style w:type="paragraph" w:customStyle="1" w:styleId="xl121">
    <w:name w:val="xl121"/>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sk-SK"/>
    </w:rPr>
  </w:style>
  <w:style w:type="paragraph" w:customStyle="1" w:styleId="xl122">
    <w:name w:val="xl12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sk-SK"/>
    </w:rPr>
  </w:style>
  <w:style w:type="paragraph" w:customStyle="1" w:styleId="xl123">
    <w:name w:val="xl123"/>
    <w:basedOn w:val="Normlny"/>
    <w:uiPriority w:val="99"/>
    <w:rsid w:val="001A135C"/>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4">
    <w:name w:val="xl124"/>
    <w:basedOn w:val="Normlny"/>
    <w:uiPriority w:val="99"/>
    <w:rsid w:val="001A135C"/>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5">
    <w:name w:val="xl125"/>
    <w:basedOn w:val="Normlny"/>
    <w:uiPriority w:val="99"/>
    <w:rsid w:val="001A135C"/>
    <w:pPr>
      <w:pBdr>
        <w:left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26">
    <w:name w:val="xl126"/>
    <w:basedOn w:val="Normlny"/>
    <w:uiPriority w:val="99"/>
    <w:rsid w:val="001A135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7">
    <w:name w:val="xl127"/>
    <w:basedOn w:val="Normlny"/>
    <w:uiPriority w:val="99"/>
    <w:rsid w:val="001A135C"/>
    <w:pPr>
      <w:pBdr>
        <w:left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8">
    <w:name w:val="xl128"/>
    <w:basedOn w:val="Normlny"/>
    <w:uiPriority w:val="99"/>
    <w:rsid w:val="001A135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uiPriority w:val="99"/>
    <w:rsid w:val="001A135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130">
    <w:name w:val="xl130"/>
    <w:basedOn w:val="Normlny"/>
    <w:uiPriority w:val="99"/>
    <w:rsid w:val="001A135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sk-SK"/>
    </w:rPr>
  </w:style>
  <w:style w:type="paragraph" w:customStyle="1" w:styleId="xl131">
    <w:name w:val="xl131"/>
    <w:basedOn w:val="Normlny"/>
    <w:uiPriority w:val="99"/>
    <w:rsid w:val="001A135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2">
    <w:name w:val="xl132"/>
    <w:basedOn w:val="Normlny"/>
    <w:uiPriority w:val="99"/>
    <w:rsid w:val="001A13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33">
    <w:name w:val="xl133"/>
    <w:basedOn w:val="Normlny"/>
    <w:uiPriority w:val="99"/>
    <w:rsid w:val="001A135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eastAsia="sk-SK"/>
    </w:rPr>
  </w:style>
  <w:style w:type="paragraph" w:customStyle="1" w:styleId="xl134">
    <w:name w:val="xl134"/>
    <w:basedOn w:val="Normlny"/>
    <w:uiPriority w:val="99"/>
    <w:rsid w:val="001A135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sk-SK"/>
    </w:rPr>
  </w:style>
  <w:style w:type="table" w:styleId="Mriekatabuky">
    <w:name w:val="Table Grid"/>
    <w:basedOn w:val="Normlnatabuka"/>
    <w:uiPriority w:val="59"/>
    <w:rsid w:val="00C43D5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48738F"/>
    <w:pPr>
      <w:keepLines/>
      <w:tabs>
        <w:tab w:val="clear" w:pos="540"/>
      </w:tab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sk-SK"/>
    </w:rPr>
  </w:style>
  <w:style w:type="paragraph" w:customStyle="1" w:styleId="tl1">
    <w:name w:val="Štýl1"/>
    <w:basedOn w:val="Zkladntext"/>
    <w:link w:val="tl1Char"/>
    <w:qFormat/>
    <w:rsid w:val="00F90230"/>
    <w:pPr>
      <w:ind w:left="-709"/>
    </w:pPr>
    <w:rPr>
      <w:bCs/>
      <w:sz w:val="20"/>
      <w:szCs w:val="20"/>
      <w:lang w:eastAsia="sk-SK"/>
    </w:rPr>
  </w:style>
  <w:style w:type="character" w:customStyle="1" w:styleId="tl1Char">
    <w:name w:val="Štýl1 Char"/>
    <w:basedOn w:val="ZkladntextChar"/>
    <w:link w:val="tl1"/>
    <w:rsid w:val="00F90230"/>
    <w:rPr>
      <w:rFonts w:ascii="Times New Roman" w:hAnsi="Times New Roman" w:cs="Times New Roman"/>
      <w:bCs/>
      <w:noProof/>
      <w:sz w:val="20"/>
      <w:szCs w:val="20"/>
    </w:rPr>
  </w:style>
  <w:style w:type="character" w:styleId="Zstupntext">
    <w:name w:val="Placeholder Text"/>
    <w:basedOn w:val="Predvolenpsmoodseku"/>
    <w:uiPriority w:val="99"/>
    <w:semiHidden/>
    <w:rsid w:val="0089445D"/>
    <w:rPr>
      <w:color w:val="808080"/>
    </w:rPr>
  </w:style>
  <w:style w:type="character" w:styleId="Odkaznakomentr">
    <w:name w:val="annotation reference"/>
    <w:basedOn w:val="Predvolenpsmoodseku"/>
    <w:uiPriority w:val="99"/>
    <w:semiHidden/>
    <w:unhideWhenUsed/>
    <w:locked/>
    <w:rsid w:val="00592164"/>
    <w:rPr>
      <w:sz w:val="16"/>
      <w:szCs w:val="16"/>
    </w:rPr>
  </w:style>
  <w:style w:type="paragraph" w:styleId="Textkomentra">
    <w:name w:val="annotation text"/>
    <w:basedOn w:val="Normlny"/>
    <w:link w:val="TextkomentraChar"/>
    <w:uiPriority w:val="99"/>
    <w:semiHidden/>
    <w:unhideWhenUsed/>
    <w:locked/>
    <w:rsid w:val="00592164"/>
    <w:rPr>
      <w:sz w:val="20"/>
      <w:szCs w:val="20"/>
    </w:rPr>
  </w:style>
  <w:style w:type="character" w:customStyle="1" w:styleId="TextkomentraChar">
    <w:name w:val="Text komentára Char"/>
    <w:basedOn w:val="Predvolenpsmoodseku"/>
    <w:link w:val="Textkomentra"/>
    <w:uiPriority w:val="99"/>
    <w:semiHidden/>
    <w:rsid w:val="00592164"/>
    <w:rPr>
      <w:rFonts w:ascii="Times New Roman" w:hAnsi="Times New Roman"/>
      <w:sz w:val="20"/>
      <w:szCs w:val="20"/>
      <w:lang w:eastAsia="en-US"/>
    </w:rPr>
  </w:style>
  <w:style w:type="paragraph" w:styleId="Predmetkomentra">
    <w:name w:val="annotation subject"/>
    <w:basedOn w:val="Textkomentra"/>
    <w:next w:val="Textkomentra"/>
    <w:link w:val="PredmetkomentraChar"/>
    <w:uiPriority w:val="99"/>
    <w:semiHidden/>
    <w:unhideWhenUsed/>
    <w:locked/>
    <w:rsid w:val="00592164"/>
    <w:rPr>
      <w:b/>
      <w:bCs/>
    </w:rPr>
  </w:style>
  <w:style w:type="character" w:customStyle="1" w:styleId="PredmetkomentraChar">
    <w:name w:val="Predmet komentára Char"/>
    <w:basedOn w:val="TextkomentraChar"/>
    <w:link w:val="Predmetkomentra"/>
    <w:uiPriority w:val="99"/>
    <w:semiHidden/>
    <w:rsid w:val="00592164"/>
    <w:rPr>
      <w:rFonts w:ascii="Times New Roman" w:hAnsi="Times New Roman"/>
      <w:b/>
      <w:bCs/>
      <w:sz w:val="20"/>
      <w:szCs w:val="20"/>
      <w:lang w:eastAsia="en-US"/>
    </w:rPr>
  </w:style>
  <w:style w:type="character" w:customStyle="1" w:styleId="OdsekzoznamuChar">
    <w:name w:val="Odsek zoznamu Char"/>
    <w:aliases w:val="body Char,Odsek Char"/>
    <w:link w:val="Odsekzoznamu"/>
    <w:uiPriority w:val="34"/>
    <w:locked/>
    <w:rsid w:val="002F7214"/>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9571">
      <w:bodyDiv w:val="1"/>
      <w:marLeft w:val="0"/>
      <w:marRight w:val="0"/>
      <w:marTop w:val="0"/>
      <w:marBottom w:val="0"/>
      <w:divBdr>
        <w:top w:val="none" w:sz="0" w:space="0" w:color="auto"/>
        <w:left w:val="none" w:sz="0" w:space="0" w:color="auto"/>
        <w:bottom w:val="none" w:sz="0" w:space="0" w:color="auto"/>
        <w:right w:val="none" w:sz="0" w:space="0" w:color="auto"/>
      </w:divBdr>
    </w:div>
    <w:div w:id="91366818">
      <w:bodyDiv w:val="1"/>
      <w:marLeft w:val="0"/>
      <w:marRight w:val="0"/>
      <w:marTop w:val="0"/>
      <w:marBottom w:val="0"/>
      <w:divBdr>
        <w:top w:val="none" w:sz="0" w:space="0" w:color="auto"/>
        <w:left w:val="none" w:sz="0" w:space="0" w:color="auto"/>
        <w:bottom w:val="none" w:sz="0" w:space="0" w:color="auto"/>
        <w:right w:val="none" w:sz="0" w:space="0" w:color="auto"/>
      </w:divBdr>
    </w:div>
    <w:div w:id="220597116">
      <w:bodyDiv w:val="1"/>
      <w:marLeft w:val="0"/>
      <w:marRight w:val="0"/>
      <w:marTop w:val="0"/>
      <w:marBottom w:val="0"/>
      <w:divBdr>
        <w:top w:val="none" w:sz="0" w:space="0" w:color="auto"/>
        <w:left w:val="none" w:sz="0" w:space="0" w:color="auto"/>
        <w:bottom w:val="none" w:sz="0" w:space="0" w:color="auto"/>
        <w:right w:val="none" w:sz="0" w:space="0" w:color="auto"/>
      </w:divBdr>
    </w:div>
    <w:div w:id="448400054">
      <w:bodyDiv w:val="1"/>
      <w:marLeft w:val="0"/>
      <w:marRight w:val="0"/>
      <w:marTop w:val="0"/>
      <w:marBottom w:val="0"/>
      <w:divBdr>
        <w:top w:val="none" w:sz="0" w:space="0" w:color="auto"/>
        <w:left w:val="none" w:sz="0" w:space="0" w:color="auto"/>
        <w:bottom w:val="none" w:sz="0" w:space="0" w:color="auto"/>
        <w:right w:val="none" w:sz="0" w:space="0" w:color="auto"/>
      </w:divBdr>
    </w:div>
    <w:div w:id="615137995">
      <w:bodyDiv w:val="1"/>
      <w:marLeft w:val="0"/>
      <w:marRight w:val="0"/>
      <w:marTop w:val="0"/>
      <w:marBottom w:val="0"/>
      <w:divBdr>
        <w:top w:val="none" w:sz="0" w:space="0" w:color="auto"/>
        <w:left w:val="none" w:sz="0" w:space="0" w:color="auto"/>
        <w:bottom w:val="none" w:sz="0" w:space="0" w:color="auto"/>
        <w:right w:val="none" w:sz="0" w:space="0" w:color="auto"/>
      </w:divBdr>
    </w:div>
    <w:div w:id="737020615">
      <w:bodyDiv w:val="1"/>
      <w:marLeft w:val="0"/>
      <w:marRight w:val="0"/>
      <w:marTop w:val="0"/>
      <w:marBottom w:val="0"/>
      <w:divBdr>
        <w:top w:val="none" w:sz="0" w:space="0" w:color="auto"/>
        <w:left w:val="none" w:sz="0" w:space="0" w:color="auto"/>
        <w:bottom w:val="none" w:sz="0" w:space="0" w:color="auto"/>
        <w:right w:val="none" w:sz="0" w:space="0" w:color="auto"/>
      </w:divBdr>
    </w:div>
    <w:div w:id="961956496">
      <w:bodyDiv w:val="1"/>
      <w:marLeft w:val="0"/>
      <w:marRight w:val="0"/>
      <w:marTop w:val="0"/>
      <w:marBottom w:val="0"/>
      <w:divBdr>
        <w:top w:val="none" w:sz="0" w:space="0" w:color="auto"/>
        <w:left w:val="none" w:sz="0" w:space="0" w:color="auto"/>
        <w:bottom w:val="none" w:sz="0" w:space="0" w:color="auto"/>
        <w:right w:val="none" w:sz="0" w:space="0" w:color="auto"/>
      </w:divBdr>
    </w:div>
    <w:div w:id="1049768909">
      <w:bodyDiv w:val="1"/>
      <w:marLeft w:val="0"/>
      <w:marRight w:val="0"/>
      <w:marTop w:val="0"/>
      <w:marBottom w:val="0"/>
      <w:divBdr>
        <w:top w:val="none" w:sz="0" w:space="0" w:color="auto"/>
        <w:left w:val="none" w:sz="0" w:space="0" w:color="auto"/>
        <w:bottom w:val="none" w:sz="0" w:space="0" w:color="auto"/>
        <w:right w:val="none" w:sz="0" w:space="0" w:color="auto"/>
      </w:divBdr>
    </w:div>
    <w:div w:id="1088381111">
      <w:bodyDiv w:val="1"/>
      <w:marLeft w:val="0"/>
      <w:marRight w:val="0"/>
      <w:marTop w:val="0"/>
      <w:marBottom w:val="0"/>
      <w:divBdr>
        <w:top w:val="none" w:sz="0" w:space="0" w:color="auto"/>
        <w:left w:val="none" w:sz="0" w:space="0" w:color="auto"/>
        <w:bottom w:val="none" w:sz="0" w:space="0" w:color="auto"/>
        <w:right w:val="none" w:sz="0" w:space="0" w:color="auto"/>
      </w:divBdr>
    </w:div>
    <w:div w:id="1122575234">
      <w:bodyDiv w:val="1"/>
      <w:marLeft w:val="0"/>
      <w:marRight w:val="0"/>
      <w:marTop w:val="0"/>
      <w:marBottom w:val="0"/>
      <w:divBdr>
        <w:top w:val="none" w:sz="0" w:space="0" w:color="auto"/>
        <w:left w:val="none" w:sz="0" w:space="0" w:color="auto"/>
        <w:bottom w:val="none" w:sz="0" w:space="0" w:color="auto"/>
        <w:right w:val="none" w:sz="0" w:space="0" w:color="auto"/>
      </w:divBdr>
    </w:div>
    <w:div w:id="1928733753">
      <w:marLeft w:val="0"/>
      <w:marRight w:val="0"/>
      <w:marTop w:val="0"/>
      <w:marBottom w:val="0"/>
      <w:divBdr>
        <w:top w:val="none" w:sz="0" w:space="0" w:color="auto"/>
        <w:left w:val="none" w:sz="0" w:space="0" w:color="auto"/>
        <w:bottom w:val="none" w:sz="0" w:space="0" w:color="auto"/>
        <w:right w:val="none" w:sz="0" w:space="0" w:color="auto"/>
      </w:divBdr>
    </w:div>
    <w:div w:id="1928733754">
      <w:marLeft w:val="0"/>
      <w:marRight w:val="0"/>
      <w:marTop w:val="0"/>
      <w:marBottom w:val="0"/>
      <w:divBdr>
        <w:top w:val="none" w:sz="0" w:space="0" w:color="auto"/>
        <w:left w:val="none" w:sz="0" w:space="0" w:color="auto"/>
        <w:bottom w:val="none" w:sz="0" w:space="0" w:color="auto"/>
        <w:right w:val="none" w:sz="0" w:space="0" w:color="auto"/>
      </w:divBdr>
    </w:div>
    <w:div w:id="1928733755">
      <w:marLeft w:val="0"/>
      <w:marRight w:val="0"/>
      <w:marTop w:val="0"/>
      <w:marBottom w:val="0"/>
      <w:divBdr>
        <w:top w:val="none" w:sz="0" w:space="0" w:color="auto"/>
        <w:left w:val="none" w:sz="0" w:space="0" w:color="auto"/>
        <w:bottom w:val="none" w:sz="0" w:space="0" w:color="auto"/>
        <w:right w:val="none" w:sz="0" w:space="0" w:color="auto"/>
      </w:divBdr>
    </w:div>
    <w:div w:id="214403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to.muller@lesy.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trik.chlup@lesy.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6C145-C513-4A90-BC7F-7758D110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3469</Words>
  <Characters>19774</Characters>
  <Application>Microsoft Office Word</Application>
  <DocSecurity>0</DocSecurity>
  <Lines>164</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Osobné ochranné pracovné pomôcky pre R-kategóriu</vt:lpstr>
      <vt:lpstr>súťažné podklady</vt:lpstr>
    </vt:vector>
  </TitlesOfParts>
  <Company>uvo</Company>
  <LinksUpToDate>false</LinksUpToDate>
  <CharactersWithSpaces>23197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Osobné ochranné pracovné pomôcky pre R-kategóriu</dc:title>
  <dc:subject>VS -tovary</dc:subject>
  <dc:creator>zvonar</dc:creator>
  <cp:lastModifiedBy>Doyle, Petra</cp:lastModifiedBy>
  <cp:revision>2</cp:revision>
  <cp:lastPrinted>2017-05-19T07:35:00Z</cp:lastPrinted>
  <dcterms:created xsi:type="dcterms:W3CDTF">2019-08-07T08:40:00Z</dcterms:created>
  <dcterms:modified xsi:type="dcterms:W3CDTF">2019-08-07T08:40:00Z</dcterms:modified>
</cp:coreProperties>
</file>