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2827" w14:textId="66970A39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</w:t>
      </w:r>
      <w:r w:rsidR="00C701B2" w:rsidRPr="00C701B2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Opis predmetu zákazky a cenová ponuka</w:t>
      </w:r>
      <w:r w:rsidR="00323CBF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49339016" w14:textId="5A2B6D3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0D32A4AE" w14:textId="77777777" w:rsidTr="00980ABE">
        <w:tc>
          <w:tcPr>
            <w:tcW w:w="4531" w:type="dxa"/>
          </w:tcPr>
          <w:p w14:paraId="6D4B4B68" w14:textId="12A517B4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7C98CE63" w14:textId="2BC175D1" w:rsidR="007A2099" w:rsidRPr="007A2099" w:rsidRDefault="009B4E81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9B4E81">
              <w:rPr>
                <w:rFonts w:ascii="Tahoma" w:hAnsi="Tahoma" w:cs="Tahoma"/>
                <w:color w:val="000000"/>
                <w:lang w:eastAsia="sk-SK"/>
              </w:rPr>
              <w:t>Eduard Göbl</w:t>
            </w:r>
          </w:p>
        </w:tc>
      </w:tr>
      <w:tr w:rsidR="007A2099" w:rsidRPr="007A2099" w14:paraId="3E944634" w14:textId="77777777" w:rsidTr="00980ABE">
        <w:tc>
          <w:tcPr>
            <w:tcW w:w="4531" w:type="dxa"/>
          </w:tcPr>
          <w:p w14:paraId="6AE44C4C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534FFC70" w14:textId="5759849E" w:rsidR="007A2099" w:rsidRPr="007A2099" w:rsidRDefault="009B4E81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9B4E81">
              <w:rPr>
                <w:rFonts w:ascii="Tahoma" w:hAnsi="Tahoma" w:cs="Tahoma"/>
              </w:rPr>
              <w:t>Štóska 209,044 25 Medzev</w:t>
            </w:r>
          </w:p>
        </w:tc>
      </w:tr>
      <w:tr w:rsidR="007A2099" w:rsidRPr="007A2099" w14:paraId="404D1B2E" w14:textId="77777777" w:rsidTr="00980ABE">
        <w:trPr>
          <w:trHeight w:val="296"/>
        </w:trPr>
        <w:tc>
          <w:tcPr>
            <w:tcW w:w="4531" w:type="dxa"/>
          </w:tcPr>
          <w:p w14:paraId="40F07484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D9743C" w14:textId="5453BDA4" w:rsidR="007A2099" w:rsidRPr="007A2099" w:rsidRDefault="009B4E81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9B4E81">
              <w:rPr>
                <w:rFonts w:ascii="Tahoma" w:hAnsi="Tahoma" w:cs="Tahoma"/>
              </w:rPr>
              <w:t>327 06 227</w:t>
            </w:r>
          </w:p>
        </w:tc>
      </w:tr>
    </w:tbl>
    <w:p w14:paraId="1C02D235" w14:textId="77777777" w:rsidR="007A2099" w:rsidRPr="007A2099" w:rsidRDefault="007A2099" w:rsidP="007A2099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4D23BFEA" w14:textId="77777777" w:rsidTr="00980A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9C9" w14:textId="77777777" w:rsidR="007A2099" w:rsidRPr="00980ABE" w:rsidRDefault="007A2099" w:rsidP="00452010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bookmarkStart w:id="1" w:name="_Hlk122424135"/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2839624" w14:textId="295F8E83" w:rsidR="007A2099" w:rsidRPr="007A2099" w:rsidRDefault="009B4E81" w:rsidP="005E245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9B4E81">
              <w:rPr>
                <w:rFonts w:ascii="Tahoma" w:hAnsi="Tahoma" w:cs="Tahoma"/>
              </w:rPr>
              <w:t>Chladiarenský nákladný automobil</w:t>
            </w:r>
          </w:p>
        </w:tc>
      </w:tr>
      <w:bookmarkEnd w:id="1"/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057404E4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EE48BF" w:rsidRPr="007A2099" w14:paraId="68CD5E6D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22D1F92A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C508A0F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194E2325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29AC7AE7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58F3BAB2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6A7FFAE9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5A70C2B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548AC3A2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64E3D2C6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4AC9AD69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69" w:type="dxa"/>
            <w:shd w:val="clear" w:color="auto" w:fill="auto"/>
          </w:tcPr>
          <w:p w14:paraId="360E7D25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73034F2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1319EA12" w14:textId="77777777" w:rsidR="00EE48BF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 DPH:</w:t>
            </w:r>
          </w:p>
        </w:tc>
        <w:tc>
          <w:tcPr>
            <w:tcW w:w="6569" w:type="dxa"/>
            <w:shd w:val="clear" w:color="auto" w:fill="auto"/>
          </w:tcPr>
          <w:p w14:paraId="64357CD8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01F4966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101299E" w14:textId="77777777" w:rsidR="00EE48BF" w:rsidRPr="00A84264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Štatutárny zástupca:</w:t>
            </w:r>
          </w:p>
        </w:tc>
        <w:tc>
          <w:tcPr>
            <w:tcW w:w="6569" w:type="dxa"/>
            <w:shd w:val="clear" w:color="auto" w:fill="auto"/>
          </w:tcPr>
          <w:p w14:paraId="04A67C20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3D11A8B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1F3B4297" w14:textId="77777777" w:rsidR="00EE48BF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Meno, priezvisko, titul, funkcia:</w:t>
            </w:r>
          </w:p>
        </w:tc>
        <w:tc>
          <w:tcPr>
            <w:tcW w:w="6569" w:type="dxa"/>
            <w:shd w:val="clear" w:color="auto" w:fill="auto"/>
          </w:tcPr>
          <w:p w14:paraId="3F766BC8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17FD435C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982D5F0" w14:textId="77777777" w:rsidR="00EE48BF" w:rsidRDefault="00EE48BF" w:rsidP="007D157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Telefón/e-mail:</w:t>
            </w:r>
          </w:p>
        </w:tc>
        <w:tc>
          <w:tcPr>
            <w:tcW w:w="6569" w:type="dxa"/>
            <w:shd w:val="clear" w:color="auto" w:fill="auto"/>
          </w:tcPr>
          <w:p w14:paraId="5B564761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2D43BB94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A0DE235" w14:textId="77777777" w:rsidR="00EE48BF" w:rsidRPr="00A84264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Údaje o DPH:</w:t>
            </w:r>
          </w:p>
        </w:tc>
        <w:tc>
          <w:tcPr>
            <w:tcW w:w="6569" w:type="dxa"/>
            <w:shd w:val="clear" w:color="auto" w:fill="auto"/>
          </w:tcPr>
          <w:p w14:paraId="31ABF787" w14:textId="77777777" w:rsidR="00EE48BF" w:rsidRPr="00A84264" w:rsidRDefault="00EE48BF" w:rsidP="007D1571">
            <w:pPr>
              <w:contextualSpacing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Sme / Nie sme platci DPH</w:t>
            </w:r>
            <w:r>
              <w:rPr>
                <w:rStyle w:val="Odkaznapoznmkupodiarou"/>
                <w:rFonts w:ascii="Tahoma" w:eastAsia="Calibri" w:hAnsi="Tahoma" w:cs="Tahoma"/>
                <w:sz w:val="22"/>
                <w:szCs w:val="22"/>
                <w:lang w:eastAsia="en-US"/>
              </w:rPr>
              <w:footnoteReference w:id="1"/>
            </w:r>
          </w:p>
        </w:tc>
      </w:tr>
    </w:tbl>
    <w:p w14:paraId="51CB3F43" w14:textId="77777777" w:rsidR="00EE48BF" w:rsidRPr="007A2099" w:rsidRDefault="00EE48B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5B234157" w:rsidR="00AC6A59" w:rsidRDefault="009B4E81" w:rsidP="00AC6A59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9B4E81">
        <w:rPr>
          <w:rFonts w:ascii="Tahoma" w:hAnsi="Tahoma" w:cs="Tahoma"/>
          <w:b/>
          <w:color w:val="000000"/>
          <w:sz w:val="24"/>
          <w:szCs w:val="24"/>
          <w:lang w:eastAsia="sk-SK"/>
        </w:rPr>
        <w:t>Chladiarenský nákladný automobil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2631"/>
      </w:tblGrid>
      <w:tr w:rsidR="00F50115" w:rsidRPr="00B348AB" w14:paraId="60CCFEFD" w14:textId="77777777" w:rsidTr="00B348AB">
        <w:trPr>
          <w:jc w:val="center"/>
        </w:trPr>
        <w:tc>
          <w:tcPr>
            <w:tcW w:w="4226" w:type="dxa"/>
            <w:vAlign w:val="center"/>
          </w:tcPr>
          <w:bookmarkEnd w:id="0"/>
          <w:p w14:paraId="09C1760B" w14:textId="77777777" w:rsidR="00F50115" w:rsidRPr="00B348AB" w:rsidRDefault="00F50115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Špecifikácia</w:t>
            </w:r>
          </w:p>
        </w:tc>
        <w:tc>
          <w:tcPr>
            <w:tcW w:w="2631" w:type="dxa"/>
          </w:tcPr>
          <w:p w14:paraId="153BE967" w14:textId="77777777" w:rsidR="00F50115" w:rsidRPr="00B348AB" w:rsidRDefault="00F50115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Technický parameter</w:t>
            </w:r>
          </w:p>
          <w:p w14:paraId="3675D083" w14:textId="77777777" w:rsidR="00F50115" w:rsidRPr="00B348AB" w:rsidRDefault="00F50115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(hodnota/áno/nie)</w:t>
            </w:r>
          </w:p>
        </w:tc>
      </w:tr>
      <w:tr w:rsidR="00F50115" w:rsidRPr="00B348AB" w14:paraId="4FC83E40" w14:textId="77777777" w:rsidTr="003F63EE">
        <w:trPr>
          <w:jc w:val="center"/>
        </w:trPr>
        <w:tc>
          <w:tcPr>
            <w:tcW w:w="4226" w:type="dxa"/>
            <w:vAlign w:val="bottom"/>
          </w:tcPr>
          <w:p w14:paraId="335F221A" w14:textId="61CFC3B9" w:rsidR="00F50115" w:rsidRPr="00B348AB" w:rsidRDefault="009B4E81" w:rsidP="00F50115">
            <w:pPr>
              <w:rPr>
                <w:rFonts w:asciiTheme="minorHAnsi" w:hAnsiTheme="minorHAnsi" w:cstheme="minorHAnsi"/>
              </w:rPr>
            </w:pPr>
            <w:r w:rsidRPr="009B4E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Celková váha 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max. </w:t>
            </w:r>
            <w:r w:rsidRPr="009B4E81">
              <w:rPr>
                <w:rFonts w:ascii="Calibri" w:hAnsi="Calibri" w:cs="Calibri"/>
                <w:color w:val="000000"/>
                <w:sz w:val="22"/>
                <w:szCs w:val="22"/>
              </w:rPr>
              <w:t>12 t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5B4A6317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4FA4C22B" w14:textId="77777777" w:rsidTr="003F63EE">
        <w:trPr>
          <w:jc w:val="center"/>
        </w:trPr>
        <w:tc>
          <w:tcPr>
            <w:tcW w:w="4226" w:type="dxa"/>
            <w:vAlign w:val="bottom"/>
          </w:tcPr>
          <w:p w14:paraId="5008EF5F" w14:textId="255DB7E6" w:rsidR="00F50115" w:rsidRPr="00B348AB" w:rsidRDefault="009B4E81" w:rsidP="00F50115">
            <w:pPr>
              <w:rPr>
                <w:rFonts w:asciiTheme="minorHAnsi" w:hAnsiTheme="minorHAnsi" w:cstheme="minorHAnsi"/>
              </w:rPr>
            </w:pPr>
            <w:r w:rsidRPr="009B4E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Nosnosť 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min. </w:t>
            </w:r>
            <w:r w:rsidRPr="009B4E81">
              <w:rPr>
                <w:rFonts w:ascii="Calibri" w:hAnsi="Calibri" w:cs="Calibri"/>
                <w:color w:val="000000"/>
                <w:sz w:val="22"/>
                <w:szCs w:val="22"/>
              </w:rPr>
              <w:t>4 t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3A1EEE32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2AA7E635" w14:textId="77777777" w:rsidTr="003F63EE">
        <w:trPr>
          <w:jc w:val="center"/>
        </w:trPr>
        <w:tc>
          <w:tcPr>
            <w:tcW w:w="4226" w:type="dxa"/>
            <w:vAlign w:val="bottom"/>
          </w:tcPr>
          <w:p w14:paraId="7EB9B978" w14:textId="6A58BE23" w:rsidR="00F50115" w:rsidRPr="00B348AB" w:rsidRDefault="009B4E81" w:rsidP="00F50115">
            <w:pPr>
              <w:rPr>
                <w:rFonts w:asciiTheme="minorHAnsi" w:hAnsiTheme="minorHAnsi" w:cstheme="minorHAnsi"/>
              </w:rPr>
            </w:pPr>
            <w:r w:rsidRPr="009B4E81">
              <w:rPr>
                <w:rFonts w:ascii="Calibri" w:hAnsi="Calibri" w:cs="Calibri"/>
                <w:color w:val="000000"/>
                <w:sz w:val="22"/>
                <w:szCs w:val="22"/>
              </w:rPr>
              <w:t>Prevodovka manuál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3180862B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5B1D3C33" w14:textId="77777777" w:rsidTr="003F63EE">
        <w:trPr>
          <w:jc w:val="center"/>
        </w:trPr>
        <w:tc>
          <w:tcPr>
            <w:tcW w:w="4226" w:type="dxa"/>
            <w:vAlign w:val="bottom"/>
          </w:tcPr>
          <w:p w14:paraId="063736C8" w14:textId="68D2E7E5" w:rsidR="00F50115" w:rsidRPr="00B348AB" w:rsidRDefault="009B4E81" w:rsidP="00F50115">
            <w:pPr>
              <w:rPr>
                <w:rFonts w:asciiTheme="minorHAnsi" w:hAnsiTheme="minorHAnsi" w:cstheme="minorHAnsi"/>
              </w:rPr>
            </w:pPr>
            <w:r w:rsidRPr="009B4E81">
              <w:rPr>
                <w:rFonts w:ascii="Calibri" w:hAnsi="Calibri" w:cs="Calibri"/>
                <w:color w:val="000000"/>
                <w:sz w:val="22"/>
                <w:szCs w:val="22"/>
              </w:rPr>
              <w:t>Chladenie , potrebné udržovať 15-18 stupňov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3AFEC6CB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0AED8599" w14:textId="77777777" w:rsidTr="003F63EE">
        <w:trPr>
          <w:jc w:val="center"/>
        </w:trPr>
        <w:tc>
          <w:tcPr>
            <w:tcW w:w="4226" w:type="dxa"/>
            <w:vAlign w:val="bottom"/>
          </w:tcPr>
          <w:p w14:paraId="0B9B644C" w14:textId="3BFD5F4E" w:rsidR="00F50115" w:rsidRPr="00B348AB" w:rsidRDefault="009B4E81" w:rsidP="00F50115">
            <w:pPr>
              <w:rPr>
                <w:rFonts w:asciiTheme="minorHAnsi" w:hAnsiTheme="minorHAnsi" w:cstheme="minorHAnsi"/>
              </w:rPr>
            </w:pPr>
            <w:r w:rsidRPr="009B4E81">
              <w:rPr>
                <w:rFonts w:ascii="Calibri" w:hAnsi="Calibri" w:cs="Calibri"/>
                <w:color w:val="000000"/>
                <w:sz w:val="22"/>
                <w:szCs w:val="22"/>
              </w:rPr>
              <w:t>Zadné čelo zdvihová nosnosť 1,5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75F674D8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7068A0FD" w14:textId="77777777" w:rsidTr="003F63EE">
        <w:trPr>
          <w:jc w:val="center"/>
        </w:trPr>
        <w:tc>
          <w:tcPr>
            <w:tcW w:w="4226" w:type="dxa"/>
            <w:vAlign w:val="bottom"/>
          </w:tcPr>
          <w:p w14:paraId="552AED43" w14:textId="77F51D70" w:rsidR="00F50115" w:rsidRPr="00B348AB" w:rsidRDefault="009B4E81" w:rsidP="00F50115">
            <w:pPr>
              <w:rPr>
                <w:rFonts w:asciiTheme="minorHAnsi" w:hAnsiTheme="minorHAnsi" w:cstheme="minorHAnsi"/>
              </w:rPr>
            </w:pPr>
            <w:r w:rsidRPr="009B4E81">
              <w:rPr>
                <w:rFonts w:ascii="Calibri" w:hAnsi="Calibri" w:cs="Calibri"/>
                <w:color w:val="000000"/>
                <w:sz w:val="22"/>
                <w:szCs w:val="22"/>
              </w:rPr>
              <w:t>bočné dvere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3BD834A6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486125CC" w14:textId="77777777" w:rsidTr="003F63EE">
        <w:trPr>
          <w:jc w:val="center"/>
        </w:trPr>
        <w:tc>
          <w:tcPr>
            <w:tcW w:w="4226" w:type="dxa"/>
            <w:vAlign w:val="bottom"/>
          </w:tcPr>
          <w:p w14:paraId="705B007A" w14:textId="20A0D76E" w:rsidR="009B4E81" w:rsidRDefault="009B4E81" w:rsidP="00F501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Skriňa r</w:t>
            </w:r>
            <w:r w:rsidRPr="009B4E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ozmery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</w:t>
            </w:r>
            <w:r w:rsidRPr="009B4E81">
              <w:rPr>
                <w:rFonts w:ascii="Calibri" w:hAnsi="Calibri" w:cs="Calibri"/>
                <w:color w:val="000000"/>
                <w:sz w:val="22"/>
                <w:szCs w:val="22"/>
              </w:rPr>
              <w:t>: šxvx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Pr="009B4E81">
              <w:rPr>
                <w:rFonts w:ascii="Calibri" w:hAnsi="Calibri" w:cs="Calibri"/>
                <w:color w:val="000000"/>
                <w:sz w:val="22"/>
                <w:szCs w:val="22"/>
              </w:rPr>
              <w:t>, 2,5</w:t>
            </w:r>
            <w:r w:rsidR="006374C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9B4E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 2 x 6,50 </w:t>
            </w:r>
          </w:p>
          <w:p w14:paraId="78F4FE32" w14:textId="45C9F8CF" w:rsidR="00F50115" w:rsidRPr="00B348AB" w:rsidRDefault="009B4E81" w:rsidP="00F50115">
            <w:pPr>
              <w:rPr>
                <w:rFonts w:asciiTheme="minorHAnsi" w:hAnsiTheme="minorHAnsi" w:cstheme="minorHAnsi"/>
              </w:rPr>
            </w:pPr>
            <w:r w:rsidRPr="009B4E81">
              <w:rPr>
                <w:rFonts w:ascii="Calibri" w:hAnsi="Calibri" w:cs="Calibri"/>
                <w:color w:val="000000"/>
                <w:sz w:val="22"/>
                <w:szCs w:val="22"/>
              </w:rPr>
              <w:t>/ vnútorná/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5598221A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4152D0EB" w14:textId="77777777" w:rsidTr="003F63EE">
        <w:trPr>
          <w:jc w:val="center"/>
        </w:trPr>
        <w:tc>
          <w:tcPr>
            <w:tcW w:w="4226" w:type="dxa"/>
            <w:vAlign w:val="bottom"/>
          </w:tcPr>
          <w:p w14:paraId="51F3E198" w14:textId="70D3D117" w:rsidR="00F50115" w:rsidRPr="00B348AB" w:rsidRDefault="009B4E81" w:rsidP="00F5011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Palivo diesel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05C713E4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BCA6D39" w14:textId="77777777" w:rsidR="000242D0" w:rsidRDefault="000242D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476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2"/>
        <w:gridCol w:w="2692"/>
      </w:tblGrid>
      <w:tr w:rsidR="002604DE" w:rsidRPr="007A2099" w14:paraId="2437D7D2" w14:textId="77777777" w:rsidTr="00B348AB">
        <w:trPr>
          <w:trHeight w:hRule="exact" w:val="227"/>
        </w:trPr>
        <w:tc>
          <w:tcPr>
            <w:tcW w:w="3391" w:type="pct"/>
            <w:shd w:val="clear" w:color="auto" w:fill="FFFFFF"/>
            <w:vAlign w:val="center"/>
          </w:tcPr>
          <w:p w14:paraId="0D527DFE" w14:textId="3E120648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označenie:</w:t>
            </w:r>
          </w:p>
        </w:tc>
        <w:tc>
          <w:tcPr>
            <w:tcW w:w="1609" w:type="pct"/>
            <w:shd w:val="clear" w:color="auto" w:fill="D9D9D9" w:themeFill="background1" w:themeFillShade="D9"/>
          </w:tcPr>
          <w:p w14:paraId="30B82A34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604DE" w:rsidRPr="007A2099" w14:paraId="7929E1BE" w14:textId="77777777" w:rsidTr="00B348AB">
        <w:trPr>
          <w:trHeight w:hRule="exact" w:val="227"/>
        </w:trPr>
        <w:tc>
          <w:tcPr>
            <w:tcW w:w="3391" w:type="pct"/>
            <w:shd w:val="clear" w:color="auto" w:fill="FFFFFF"/>
            <w:vAlign w:val="center"/>
          </w:tcPr>
          <w:p w14:paraId="17557CE8" w14:textId="2E4D5D60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1609" w:type="pct"/>
            <w:shd w:val="clear" w:color="auto" w:fill="D9D9D9" w:themeFill="background1" w:themeFillShade="D9"/>
          </w:tcPr>
          <w:p w14:paraId="45A57FF0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604DE" w:rsidRPr="007A2099" w14:paraId="34DE0CE2" w14:textId="77777777" w:rsidTr="00B348AB">
        <w:trPr>
          <w:trHeight w:hRule="exact" w:val="227"/>
        </w:trPr>
        <w:tc>
          <w:tcPr>
            <w:tcW w:w="3391" w:type="pct"/>
            <w:shd w:val="clear" w:color="auto" w:fill="FFFFFF"/>
            <w:vAlign w:val="center"/>
          </w:tcPr>
          <w:p w14:paraId="237A662F" w14:textId="370FB08A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bez DPH v EUR za </w:t>
            </w:r>
            <w:r w:rsidR="00657A74">
              <w:rPr>
                <w:rFonts w:ascii="Tahoma" w:eastAsia="Calibri" w:hAnsi="Tahoma" w:cs="Tahoma"/>
                <w:b/>
                <w:color w:val="000000"/>
                <w:lang w:eastAsia="en-US"/>
              </w:rPr>
              <w:t>1</w:t>
            </w: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ks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609" w:type="pct"/>
            <w:shd w:val="clear" w:color="auto" w:fill="D9D9D9" w:themeFill="background1" w:themeFillShade="D9"/>
          </w:tcPr>
          <w:p w14:paraId="29AEE042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</w:tbl>
    <w:p w14:paraId="6AB2D7BB" w14:textId="77777777" w:rsidR="00B348AB" w:rsidRDefault="00B348AB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68963592" w14:textId="5C20A04F" w:rsidR="00154C77" w:rsidRDefault="00C335E8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55FA7512" w14:textId="77777777" w:rsidR="005B24B8" w:rsidRDefault="005B24B8" w:rsidP="005B24B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23A970E9" w14:textId="7C9EA6C4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256F8C0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DA2C0B8" w14:textId="543A64ED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2F6143" w:rsidRPr="007A2099" w:rsidSect="0087673F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56417" w14:textId="77777777" w:rsidR="005F4BD8" w:rsidRDefault="005F4BD8" w:rsidP="007D1E52">
      <w:r>
        <w:separator/>
      </w:r>
    </w:p>
  </w:endnote>
  <w:endnote w:type="continuationSeparator" w:id="0">
    <w:p w14:paraId="03421DD3" w14:textId="77777777" w:rsidR="005F4BD8" w:rsidRDefault="005F4BD8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5004" w14:textId="77777777" w:rsidR="00B6303E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B6303E" w:rsidRDefault="00B630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3D46" w14:textId="77777777" w:rsidR="00B6303E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B6303E" w:rsidRDefault="00B630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E24FC" w14:textId="77777777" w:rsidR="005F4BD8" w:rsidRDefault="005F4BD8" w:rsidP="007D1E52">
      <w:r>
        <w:separator/>
      </w:r>
    </w:p>
  </w:footnote>
  <w:footnote w:type="continuationSeparator" w:id="0">
    <w:p w14:paraId="5A8ADE15" w14:textId="77777777" w:rsidR="005F4BD8" w:rsidRDefault="005F4BD8" w:rsidP="007D1E52">
      <w:r>
        <w:continuationSeparator/>
      </w:r>
    </w:p>
  </w:footnote>
  <w:footnote w:id="1">
    <w:p w14:paraId="1A7FE5D3" w14:textId="77777777" w:rsidR="00EE48BF" w:rsidRDefault="00EE48BF" w:rsidP="00EE48BF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Nehodiace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A48E" w14:textId="77777777" w:rsidR="00B6303E" w:rsidRDefault="00B6303E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7473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2"/>
  </w:num>
  <w:num w:numId="3" w16cid:durableId="91346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7298C"/>
    <w:rsid w:val="00090FCC"/>
    <w:rsid w:val="000B20F6"/>
    <w:rsid w:val="000B3AB3"/>
    <w:rsid w:val="000E6213"/>
    <w:rsid w:val="001474F0"/>
    <w:rsid w:val="00151FB7"/>
    <w:rsid w:val="00154C77"/>
    <w:rsid w:val="001737E7"/>
    <w:rsid w:val="0017600F"/>
    <w:rsid w:val="001B6CD9"/>
    <w:rsid w:val="001C7475"/>
    <w:rsid w:val="001D4444"/>
    <w:rsid w:val="001F2D85"/>
    <w:rsid w:val="001F4460"/>
    <w:rsid w:val="0022228D"/>
    <w:rsid w:val="00234098"/>
    <w:rsid w:val="00236E71"/>
    <w:rsid w:val="00244D55"/>
    <w:rsid w:val="002604DE"/>
    <w:rsid w:val="00294484"/>
    <w:rsid w:val="002D42B1"/>
    <w:rsid w:val="002E1217"/>
    <w:rsid w:val="002F3095"/>
    <w:rsid w:val="002F6143"/>
    <w:rsid w:val="00323CBF"/>
    <w:rsid w:val="00344E0D"/>
    <w:rsid w:val="00363C25"/>
    <w:rsid w:val="00397B2C"/>
    <w:rsid w:val="003E53FE"/>
    <w:rsid w:val="0044568A"/>
    <w:rsid w:val="00456266"/>
    <w:rsid w:val="00463419"/>
    <w:rsid w:val="0046500F"/>
    <w:rsid w:val="0047799A"/>
    <w:rsid w:val="004811D0"/>
    <w:rsid w:val="004A4D77"/>
    <w:rsid w:val="00576AEA"/>
    <w:rsid w:val="005B24B8"/>
    <w:rsid w:val="005E245D"/>
    <w:rsid w:val="005F4BD8"/>
    <w:rsid w:val="00624851"/>
    <w:rsid w:val="006374C4"/>
    <w:rsid w:val="006416B1"/>
    <w:rsid w:val="006546C6"/>
    <w:rsid w:val="00657A74"/>
    <w:rsid w:val="00683A08"/>
    <w:rsid w:val="006849CD"/>
    <w:rsid w:val="0069479D"/>
    <w:rsid w:val="006A3DB9"/>
    <w:rsid w:val="006A5E10"/>
    <w:rsid w:val="006C048D"/>
    <w:rsid w:val="00710188"/>
    <w:rsid w:val="00737FA2"/>
    <w:rsid w:val="00745BE8"/>
    <w:rsid w:val="00785639"/>
    <w:rsid w:val="00786DB8"/>
    <w:rsid w:val="007A2099"/>
    <w:rsid w:val="007C72CC"/>
    <w:rsid w:val="007D1E52"/>
    <w:rsid w:val="007E206C"/>
    <w:rsid w:val="00801632"/>
    <w:rsid w:val="0080524E"/>
    <w:rsid w:val="00823ABC"/>
    <w:rsid w:val="008266A2"/>
    <w:rsid w:val="00846DA6"/>
    <w:rsid w:val="0087673F"/>
    <w:rsid w:val="008F1AF3"/>
    <w:rsid w:val="0093092B"/>
    <w:rsid w:val="0095461E"/>
    <w:rsid w:val="00960050"/>
    <w:rsid w:val="009615BD"/>
    <w:rsid w:val="00964416"/>
    <w:rsid w:val="00980ABE"/>
    <w:rsid w:val="009B0104"/>
    <w:rsid w:val="009B4E81"/>
    <w:rsid w:val="009C1D3D"/>
    <w:rsid w:val="009D0748"/>
    <w:rsid w:val="00A447DA"/>
    <w:rsid w:val="00A5039E"/>
    <w:rsid w:val="00A64291"/>
    <w:rsid w:val="00A6574D"/>
    <w:rsid w:val="00AA14DB"/>
    <w:rsid w:val="00AC0B85"/>
    <w:rsid w:val="00AC38EF"/>
    <w:rsid w:val="00AC6A59"/>
    <w:rsid w:val="00AD15C4"/>
    <w:rsid w:val="00AD6346"/>
    <w:rsid w:val="00B348AB"/>
    <w:rsid w:val="00B6303E"/>
    <w:rsid w:val="00B97544"/>
    <w:rsid w:val="00BC67DC"/>
    <w:rsid w:val="00BE3E7C"/>
    <w:rsid w:val="00BE6B41"/>
    <w:rsid w:val="00C223ED"/>
    <w:rsid w:val="00C335E8"/>
    <w:rsid w:val="00C46392"/>
    <w:rsid w:val="00C701B2"/>
    <w:rsid w:val="00CA374E"/>
    <w:rsid w:val="00CA7597"/>
    <w:rsid w:val="00CD64CD"/>
    <w:rsid w:val="00CF56EB"/>
    <w:rsid w:val="00D1536C"/>
    <w:rsid w:val="00D2301A"/>
    <w:rsid w:val="00DA09EF"/>
    <w:rsid w:val="00DB7EAC"/>
    <w:rsid w:val="00E3119E"/>
    <w:rsid w:val="00E31CF0"/>
    <w:rsid w:val="00E92C93"/>
    <w:rsid w:val="00EA05AC"/>
    <w:rsid w:val="00EC0DDB"/>
    <w:rsid w:val="00EE48BF"/>
    <w:rsid w:val="00F0262E"/>
    <w:rsid w:val="00F24EED"/>
    <w:rsid w:val="00F50115"/>
    <w:rsid w:val="00F5091D"/>
    <w:rsid w:val="00FA7F46"/>
    <w:rsid w:val="00FE0243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1F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2022-12-20T09:41:00Z</dcterms:created>
  <dcterms:modified xsi:type="dcterms:W3CDTF">2023-08-22T19:38:00Z</dcterms:modified>
</cp:coreProperties>
</file>