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D5F3" w14:textId="7D44893A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891052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4A8AF7A5" w14:textId="2D5F7619" w:rsidR="00E1435D" w:rsidRPr="005F0FF9" w:rsidRDefault="00885108" w:rsidP="00E1435D">
      <w:pPr>
        <w:rPr>
          <w:rFonts w:ascii="Franklin Gothic Book" w:hAnsi="Franklin Gothic Book" w:cstheme="minorHAnsi"/>
          <w:b/>
          <w:bCs/>
          <w:sz w:val="20"/>
          <w:szCs w:val="20"/>
        </w:rPr>
      </w:pPr>
      <w:r>
        <w:rPr>
          <w:rFonts w:ascii="Franklin Gothic Book" w:hAnsi="Franklin Gothic Book" w:cs="Calibri"/>
          <w:sz w:val="20"/>
        </w:rPr>
        <w:t xml:space="preserve">Predmetom zákazky </w:t>
      </w:r>
      <w:r w:rsidR="00560ACD">
        <w:rPr>
          <w:rFonts w:ascii="Franklin Gothic Book" w:hAnsi="Franklin Gothic Book" w:cs="Calibri"/>
          <w:sz w:val="20"/>
        </w:rPr>
        <w:t xml:space="preserve">je </w:t>
      </w:r>
      <w:r w:rsidR="00992DF4">
        <w:rPr>
          <w:rFonts w:ascii="Franklin Gothic Book" w:hAnsi="Franklin Gothic Book" w:cs="Calibri"/>
          <w:sz w:val="20"/>
        </w:rPr>
        <w:t>dodanie tovaru</w:t>
      </w:r>
      <w:r>
        <w:rPr>
          <w:rFonts w:ascii="Franklin Gothic Book" w:hAnsi="Franklin Gothic Book" w:cs="Calibri"/>
          <w:sz w:val="20"/>
        </w:rPr>
        <w:t xml:space="preserve"> </w:t>
      </w:r>
      <w:bookmarkStart w:id="0" w:name="_Hlk95981162"/>
      <w:r w:rsidR="00992DF4">
        <w:rPr>
          <w:rFonts w:ascii="Franklin Gothic Book" w:hAnsi="Franklin Gothic Book" w:cs="Calibri"/>
          <w:sz w:val="20"/>
        </w:rPr>
        <w:t xml:space="preserve">k zákazke </w:t>
      </w:r>
      <w:r w:rsidR="00E1435D" w:rsidRPr="00E1435D">
        <w:rPr>
          <w:rFonts w:ascii="Franklin Gothic Book" w:hAnsi="Franklin Gothic Book" w:cs="Calibri"/>
          <w:b/>
          <w:bCs/>
          <w:sz w:val="20"/>
        </w:rPr>
        <w:t>„</w:t>
      </w:r>
      <w:bookmarkEnd w:id="0"/>
      <w:r w:rsidR="00992DF4">
        <w:rPr>
          <w:rFonts w:ascii="Franklin Gothic Book" w:hAnsi="Franklin Gothic Book" w:cstheme="minorHAnsi"/>
          <w:b/>
          <w:bCs/>
          <w:sz w:val="20"/>
          <w:szCs w:val="20"/>
        </w:rPr>
        <w:t xml:space="preserve">Obstaranie </w:t>
      </w:r>
      <w:r w:rsidR="00A00D56">
        <w:rPr>
          <w:rFonts w:ascii="Franklin Gothic Book" w:hAnsi="Franklin Gothic Book" w:cstheme="minorHAnsi"/>
          <w:b/>
          <w:bCs/>
          <w:sz w:val="20"/>
          <w:szCs w:val="20"/>
        </w:rPr>
        <w:t>zavlažovacieho systému</w:t>
      </w:r>
      <w:r w:rsidR="00E1435D" w:rsidRPr="005F0FF9">
        <w:rPr>
          <w:rFonts w:ascii="Franklin Gothic Book" w:hAnsi="Franklin Gothic Book" w:cs="Times New Roman"/>
          <w:b/>
          <w:bCs/>
          <w:sz w:val="20"/>
          <w:szCs w:val="20"/>
        </w:rPr>
        <w:t>“</w:t>
      </w:r>
    </w:p>
    <w:p w14:paraId="1F94CB58" w14:textId="504B5F0A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2A49BC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69DAB3B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62C720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1E6EF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495164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684CC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FB3BB56" w14:textId="4658538A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IČ</w:t>
      </w:r>
      <w:r w:rsidR="006D1041">
        <w:rPr>
          <w:rFonts w:ascii="Franklin Gothic Book" w:hAnsi="Franklin Gothic Book" w:cs="Calibri"/>
          <w:sz w:val="20"/>
        </w:rPr>
        <w:t>O</w:t>
      </w:r>
      <w:r>
        <w:rPr>
          <w:rFonts w:ascii="Franklin Gothic Book" w:hAnsi="Franklin Gothic Book" w:cs="Calibri"/>
          <w:sz w:val="20"/>
        </w:rPr>
        <w:t>:</w:t>
      </w:r>
      <w:r w:rsidR="006D104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 xml:space="preserve">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4589B2F1" w14:textId="77777777" w:rsidR="006D1041" w:rsidRDefault="006D1041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A5FB574" w14:textId="44C11D80" w:rsidR="006D1041" w:rsidRDefault="006D1041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F9582CE" w14:textId="33595483" w:rsidR="006D1041" w:rsidRDefault="006D1041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DIČ: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4D269A8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D03D19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68B5FF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BECB09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23E62A6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E5B481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EE915F0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6EFB5686" w14:textId="7573B672" w:rsidR="00885108" w:rsidRDefault="005A54A7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Uchádzač je platcom DPH?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ÁNO/NIE</w:t>
      </w:r>
      <w:r>
        <w:rPr>
          <w:rStyle w:val="Odkaznapoznmkupodiarou"/>
          <w:rFonts w:ascii="Franklin Gothic Book" w:hAnsi="Franklin Gothic Book" w:cs="Calibri"/>
          <w:sz w:val="20"/>
          <w:szCs w:val="20"/>
        </w:rPr>
        <w:footnoteReference w:id="1"/>
      </w: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078CD332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3357AE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B7719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>ponúknutá hodnota</w:t>
            </w:r>
          </w:p>
        </w:tc>
      </w:tr>
      <w:tr w:rsidR="00885108" w14:paraId="348B399D" w14:textId="77777777" w:rsidTr="00852D27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EE0E2" w14:textId="58B2648F" w:rsidR="00885108" w:rsidRDefault="00992DF4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 xml:space="preserve">Obstaranie </w:t>
            </w:r>
            <w:r w:rsidR="00A00D56"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>zavlažovacieho systému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44560F06" w14:textId="353CC373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>.................... EUR</w:t>
            </w:r>
            <w:r w:rsidR="00376B24"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 xml:space="preserve"> bez DPH</w:t>
            </w:r>
          </w:p>
        </w:tc>
      </w:tr>
    </w:tbl>
    <w:p w14:paraId="5C2E0D1B" w14:textId="21596B40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>
        <w:rPr>
          <w:rFonts w:ascii="Franklin Gothic Book" w:hAnsi="Franklin Gothic Book" w:cs="Calibri"/>
          <w:b/>
          <w:bCs/>
          <w:sz w:val="20"/>
          <w:szCs w:val="20"/>
        </w:rPr>
        <w:t xml:space="preserve">Pozn. u platcu DPH je rozhodujúca cena </w:t>
      </w:r>
      <w:r w:rsidR="00B2244E">
        <w:rPr>
          <w:rFonts w:ascii="Franklin Gothic Book" w:hAnsi="Franklin Gothic Book" w:cs="Calibri"/>
          <w:b/>
          <w:bCs/>
          <w:sz w:val="20"/>
          <w:szCs w:val="20"/>
        </w:rPr>
        <w:t>bez</w:t>
      </w:r>
      <w:r>
        <w:rPr>
          <w:rFonts w:ascii="Franklin Gothic Book" w:hAnsi="Franklin Gothic Book" w:cs="Calibri"/>
          <w:b/>
          <w:bCs/>
          <w:sz w:val="20"/>
          <w:szCs w:val="20"/>
        </w:rPr>
        <w:t> DPH, u neplatcu je rozhodujúca konečná cena.</w:t>
      </w:r>
    </w:p>
    <w:p w14:paraId="6DB9B32D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081BB48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29EA014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13EDC67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339A21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AFD590D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244E10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61E67FF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62C78F6D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  <w:t>Podpis a pečiatka uchádzača</w:t>
      </w:r>
    </w:p>
    <w:p w14:paraId="1CD635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60E2329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60BC3C46" w14:textId="77777777" w:rsidR="009C5E5B" w:rsidRPr="00885108" w:rsidRDefault="009C5E5B" w:rsidP="00885108"/>
    <w:sectPr w:rsidR="009C5E5B" w:rsidRPr="00885108" w:rsidSect="002679F1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7B408" w14:textId="77777777" w:rsidR="004C662C" w:rsidRDefault="004C662C" w:rsidP="00F6676E">
      <w:pPr>
        <w:spacing w:after="0" w:line="240" w:lineRule="auto"/>
      </w:pPr>
      <w:r>
        <w:separator/>
      </w:r>
    </w:p>
  </w:endnote>
  <w:endnote w:type="continuationSeparator" w:id="0">
    <w:p w14:paraId="6F1CFA9B" w14:textId="77777777" w:rsidR="004C662C" w:rsidRDefault="004C662C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37A27" w14:textId="77777777" w:rsidR="004C662C" w:rsidRDefault="004C662C" w:rsidP="00F6676E">
      <w:pPr>
        <w:spacing w:after="0" w:line="240" w:lineRule="auto"/>
      </w:pPr>
      <w:r>
        <w:separator/>
      </w:r>
    </w:p>
  </w:footnote>
  <w:footnote w:type="continuationSeparator" w:id="0">
    <w:p w14:paraId="6B863108" w14:textId="77777777" w:rsidR="004C662C" w:rsidRDefault="004C662C" w:rsidP="00F6676E">
      <w:pPr>
        <w:spacing w:after="0" w:line="240" w:lineRule="auto"/>
      </w:pPr>
      <w:r>
        <w:continuationSeparator/>
      </w:r>
    </w:p>
  </w:footnote>
  <w:footnote w:id="1">
    <w:p w14:paraId="732B350A" w14:textId="00ACA037" w:rsidR="005A54A7" w:rsidRDefault="005A54A7">
      <w:pPr>
        <w:pStyle w:val="Textpoznmkypodiarou"/>
      </w:pPr>
      <w:r>
        <w:rPr>
          <w:rStyle w:val="Odkaznapoznmkupodiarou"/>
        </w:rPr>
        <w:footnoteRef/>
      </w:r>
      <w:r>
        <w:t xml:space="preserve"> Nehodiace sa prečiarknuť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E6"/>
    <w:rsid w:val="000161F6"/>
    <w:rsid w:val="00083FF2"/>
    <w:rsid w:val="00096714"/>
    <w:rsid w:val="000D124B"/>
    <w:rsid w:val="0011103A"/>
    <w:rsid w:val="00137E22"/>
    <w:rsid w:val="00150D41"/>
    <w:rsid w:val="00165A71"/>
    <w:rsid w:val="001B0EEF"/>
    <w:rsid w:val="001E172E"/>
    <w:rsid w:val="00214AF7"/>
    <w:rsid w:val="002679F1"/>
    <w:rsid w:val="0027492B"/>
    <w:rsid w:val="002A07F2"/>
    <w:rsid w:val="002B578E"/>
    <w:rsid w:val="002C1897"/>
    <w:rsid w:val="002D1C9C"/>
    <w:rsid w:val="002D209F"/>
    <w:rsid w:val="002E75C2"/>
    <w:rsid w:val="003766A5"/>
    <w:rsid w:val="00376B24"/>
    <w:rsid w:val="003870BD"/>
    <w:rsid w:val="003F7085"/>
    <w:rsid w:val="00433DF8"/>
    <w:rsid w:val="004730B4"/>
    <w:rsid w:val="00495B29"/>
    <w:rsid w:val="004C662C"/>
    <w:rsid w:val="004C7E15"/>
    <w:rsid w:val="004F3AA6"/>
    <w:rsid w:val="0052556F"/>
    <w:rsid w:val="00531881"/>
    <w:rsid w:val="00536DCD"/>
    <w:rsid w:val="00547129"/>
    <w:rsid w:val="00560ACD"/>
    <w:rsid w:val="005A0AD7"/>
    <w:rsid w:val="005A28E2"/>
    <w:rsid w:val="005A54A7"/>
    <w:rsid w:val="005F0FF9"/>
    <w:rsid w:val="00650415"/>
    <w:rsid w:val="0068442C"/>
    <w:rsid w:val="006D1041"/>
    <w:rsid w:val="006D7F82"/>
    <w:rsid w:val="006F2376"/>
    <w:rsid w:val="007238F6"/>
    <w:rsid w:val="00767109"/>
    <w:rsid w:val="00783B0B"/>
    <w:rsid w:val="007C4190"/>
    <w:rsid w:val="007C6717"/>
    <w:rsid w:val="007F50C1"/>
    <w:rsid w:val="00831B5F"/>
    <w:rsid w:val="00833F1B"/>
    <w:rsid w:val="00843F69"/>
    <w:rsid w:val="00850B51"/>
    <w:rsid w:val="00852651"/>
    <w:rsid w:val="00852D27"/>
    <w:rsid w:val="00871091"/>
    <w:rsid w:val="00885108"/>
    <w:rsid w:val="00891052"/>
    <w:rsid w:val="0089781C"/>
    <w:rsid w:val="008A5712"/>
    <w:rsid w:val="008C0F58"/>
    <w:rsid w:val="00921AE3"/>
    <w:rsid w:val="00982E24"/>
    <w:rsid w:val="00992DF4"/>
    <w:rsid w:val="009B1668"/>
    <w:rsid w:val="009B36FB"/>
    <w:rsid w:val="009C5E5B"/>
    <w:rsid w:val="00A00D56"/>
    <w:rsid w:val="00A208FF"/>
    <w:rsid w:val="00A57F02"/>
    <w:rsid w:val="00A822E6"/>
    <w:rsid w:val="00A83343"/>
    <w:rsid w:val="00AB03BD"/>
    <w:rsid w:val="00B06DB1"/>
    <w:rsid w:val="00B2244E"/>
    <w:rsid w:val="00B519B7"/>
    <w:rsid w:val="00B75158"/>
    <w:rsid w:val="00B7545F"/>
    <w:rsid w:val="00BB3C8B"/>
    <w:rsid w:val="00BC7A58"/>
    <w:rsid w:val="00C3587B"/>
    <w:rsid w:val="00C44A29"/>
    <w:rsid w:val="00C73C1B"/>
    <w:rsid w:val="00C778C4"/>
    <w:rsid w:val="00D07CCF"/>
    <w:rsid w:val="00D26E01"/>
    <w:rsid w:val="00D5187D"/>
    <w:rsid w:val="00D65F30"/>
    <w:rsid w:val="00DB58BD"/>
    <w:rsid w:val="00DF5C65"/>
    <w:rsid w:val="00DF7985"/>
    <w:rsid w:val="00E1435D"/>
    <w:rsid w:val="00E4125F"/>
    <w:rsid w:val="00E44976"/>
    <w:rsid w:val="00E602C4"/>
    <w:rsid w:val="00EE00B7"/>
    <w:rsid w:val="00F049CF"/>
    <w:rsid w:val="00F0504F"/>
    <w:rsid w:val="00F6676E"/>
    <w:rsid w:val="00F74FC4"/>
    <w:rsid w:val="00F84916"/>
    <w:rsid w:val="00F964A3"/>
    <w:rsid w:val="00FB06E6"/>
    <w:rsid w:val="00FB1E1C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1ED3"/>
  <w15:docId w15:val="{CF2AE980-7427-4909-B421-9D2799CD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  <w:style w:type="paragraph" w:styleId="Textbubliny">
    <w:name w:val="Balloon Text"/>
    <w:basedOn w:val="Normlny"/>
    <w:link w:val="TextbublinyChar"/>
    <w:uiPriority w:val="99"/>
    <w:semiHidden/>
    <w:unhideWhenUsed/>
    <w:rsid w:val="0026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79F1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A54A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A54A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A54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32E06-0866-4971-AFA3-485A3267D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Mikušinec</dc:creator>
  <cp:lastModifiedBy>Viktória Csobó</cp:lastModifiedBy>
  <cp:revision>18</cp:revision>
  <dcterms:created xsi:type="dcterms:W3CDTF">2022-08-26T06:48:00Z</dcterms:created>
  <dcterms:modified xsi:type="dcterms:W3CDTF">2023-07-26T09:15:00Z</dcterms:modified>
</cp:coreProperties>
</file>