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8CA" w:rsidRPr="009418CA" w:rsidRDefault="009418CA" w:rsidP="009418CA">
      <w:pPr>
        <w:pStyle w:val="Zkladntext"/>
        <w:jc w:val="right"/>
        <w:rPr>
          <w:color w:val="000000"/>
        </w:rPr>
      </w:pPr>
      <w:r w:rsidRPr="009418CA">
        <w:rPr>
          <w:color w:val="000000"/>
        </w:rPr>
        <w:t>Príloha č. 1 k časti A.1</w:t>
      </w:r>
    </w:p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E351E7" w:rsidRPr="00A4714D" w:rsidRDefault="00E351E7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9418CA" w:rsidRPr="008E425E" w:rsidRDefault="009418CA" w:rsidP="009418CA">
      <w:pPr>
        <w:pStyle w:val="Hlavika"/>
      </w:pPr>
      <w:r w:rsidRPr="008E425E">
        <w:rPr>
          <w:bCs/>
        </w:rPr>
        <w:t xml:space="preserve">Názov predmetu zákazky na </w:t>
      </w:r>
      <w:r w:rsidR="008A69C6">
        <w:rPr>
          <w:bCs/>
        </w:rPr>
        <w:t>uskutočnenie stavebných prác</w:t>
      </w:r>
      <w:r w:rsidRPr="008E425E">
        <w:rPr>
          <w:bCs/>
        </w:rPr>
        <w:t>:</w:t>
      </w:r>
      <w:r w:rsidRPr="008E425E">
        <w:t xml:space="preserve"> </w:t>
      </w:r>
    </w:p>
    <w:p w:rsidR="00BE7D52" w:rsidRPr="00BE7D52" w:rsidRDefault="00197DE6" w:rsidP="00BE7D52">
      <w:pPr>
        <w:pStyle w:val="Hlavika"/>
        <w:tabs>
          <w:tab w:val="left" w:pos="-567"/>
          <w:tab w:val="left" w:pos="840"/>
          <w:tab w:val="left" w:pos="2160"/>
          <w:tab w:val="left" w:pos="2552"/>
          <w:tab w:val="left" w:pos="2694"/>
        </w:tabs>
        <w:jc w:val="both"/>
        <w:outlineLvl w:val="0"/>
        <w:rPr>
          <w:b/>
          <w:bCs/>
        </w:rPr>
      </w:pPr>
      <w:r>
        <w:rPr>
          <w:b/>
          <w:bCs/>
        </w:rPr>
        <w:t>Nákup a dodanie farieb pre potreby Národnej diaľničnej spoločnosti a.s.</w:t>
      </w:r>
    </w:p>
    <w:p w:rsidR="004E249E" w:rsidRPr="00A23D1E" w:rsidRDefault="004E249E" w:rsidP="004E249E">
      <w:pPr>
        <w:pStyle w:val="Hlavika"/>
        <w:tabs>
          <w:tab w:val="left" w:pos="-567"/>
          <w:tab w:val="left" w:pos="840"/>
          <w:tab w:val="left" w:pos="2160"/>
          <w:tab w:val="left" w:pos="2552"/>
          <w:tab w:val="left" w:pos="2694"/>
        </w:tabs>
        <w:jc w:val="both"/>
        <w:outlineLvl w:val="0"/>
        <w:rPr>
          <w:b/>
          <w:bCs/>
        </w:rPr>
      </w:pPr>
    </w:p>
    <w:p w:rsidR="00E351E7" w:rsidRPr="0073790E" w:rsidRDefault="00E351E7" w:rsidP="009418CA">
      <w:pPr>
        <w:pStyle w:val="Zarkazkladnhotextu"/>
        <w:rPr>
          <w:b/>
          <w:color w:val="FF0000"/>
        </w:rPr>
      </w:pPr>
    </w:p>
    <w:p w:rsidR="005806F1" w:rsidRPr="0050210B" w:rsidRDefault="005806F1" w:rsidP="005806F1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5806F1" w:rsidRPr="0050210B" w:rsidRDefault="005806F1" w:rsidP="005806F1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>akciová spoločnosť zapísan</w:t>
      </w:r>
      <w:r w:rsidR="00197DE6">
        <w:rPr>
          <w:b w:val="0"/>
          <w:bCs w:val="0"/>
          <w:sz w:val="20"/>
        </w:rPr>
        <w:t>á v Obchodnom registri Mestského</w:t>
      </w:r>
      <w:r w:rsidRPr="0050210B">
        <w:rPr>
          <w:b w:val="0"/>
          <w:bCs w:val="0"/>
          <w:sz w:val="20"/>
        </w:rPr>
        <w:t xml:space="preserve"> súdu Bratislava </w:t>
      </w:r>
      <w:r w:rsidR="00197DE6">
        <w:rPr>
          <w:b w:val="0"/>
          <w:bCs w:val="0"/>
          <w:sz w:val="20"/>
        </w:rPr>
        <w:t>II</w:t>
      </w:r>
      <w:bookmarkStart w:id="0" w:name="_GoBack"/>
      <w:bookmarkEnd w:id="0"/>
      <w:r w:rsidRPr="0050210B">
        <w:rPr>
          <w:b w:val="0"/>
          <w:bCs w:val="0"/>
          <w:sz w:val="20"/>
        </w:rPr>
        <w:t>I, oddiel: Sa, vložka číslo: 3518/B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>
        <w:rPr>
          <w:bCs/>
        </w:rPr>
        <w:t> </w:t>
      </w:r>
      <w:r w:rsidRPr="0050210B">
        <w:rPr>
          <w:bCs/>
        </w:rPr>
        <w:t>001</w:t>
      </w:r>
    </w:p>
    <w:p w:rsidR="005806F1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1134"/>
        <w:gridCol w:w="851"/>
      </w:tblGrid>
      <w:tr w:rsidR="005806F1" w:rsidRPr="00C9200E" w:rsidTr="00797209">
        <w:trPr>
          <w:cantSplit/>
        </w:trPr>
        <w:tc>
          <w:tcPr>
            <w:tcW w:w="1843" w:type="dxa"/>
            <w:tcBorders>
              <w:top w:val="nil"/>
              <w:left w:val="nil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5670" w:type="dxa"/>
            <w:shd w:val="pct5" w:color="auto" w:fill="FFFFFF"/>
            <w:vAlign w:val="center"/>
          </w:tcPr>
          <w:p w:rsidR="005806F1" w:rsidRPr="00C9200E" w:rsidRDefault="005806F1" w:rsidP="00797209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uchádzača/členov skupiny dodávateľov, ktorý je uchádzačom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5806F1" w:rsidRPr="00C9200E" w:rsidRDefault="005806F1" w:rsidP="00797209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IČO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pct5" w:color="auto" w:fill="FFFFFF"/>
          </w:tcPr>
          <w:p w:rsidR="005806F1" w:rsidRPr="00C9200E" w:rsidRDefault="005806F1" w:rsidP="00797209">
            <w:pPr>
              <w:spacing w:after="120"/>
              <w:ind w:left="-113" w:firstLine="113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</w:t>
            </w:r>
            <w:r>
              <w:rPr>
                <w:b/>
              </w:rPr>
              <w:t>áno/nie</w:t>
            </w: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</w:tbl>
    <w:p w:rsidR="005806F1" w:rsidRDefault="005806F1" w:rsidP="005806F1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Ak túto ponuku predkladá len samostatný uchádzač, svoju identifikáciu uvedie v riadku „Hlavný člen“ a ostané riadky odstráni.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806F1" w:rsidRPr="008E67A9" w:rsidRDefault="005806F1" w:rsidP="005806F1">
      <w:pPr>
        <w:spacing w:before="120"/>
        <w:ind w:right="112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</w:tbl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F22F0A" w:rsidRPr="003B08AF" w:rsidRDefault="00F22F0A" w:rsidP="00F22F0A">
      <w:pPr>
        <w:pStyle w:val="Default"/>
        <w:jc w:val="both"/>
        <w:rPr>
          <w:color w:val="auto"/>
          <w:sz w:val="20"/>
          <w:szCs w:val="20"/>
        </w:rPr>
      </w:pPr>
      <w:r w:rsidRPr="003B08AF">
        <w:rPr>
          <w:color w:val="auto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354B3B" w:rsidRDefault="005806F1" w:rsidP="00E351E7">
      <w:pPr>
        <w:pStyle w:val="Default"/>
        <w:tabs>
          <w:tab w:val="left" w:pos="426"/>
        </w:tabs>
        <w:jc w:val="both"/>
        <w:rPr>
          <w:b/>
          <w:sz w:val="22"/>
          <w:szCs w:val="22"/>
        </w:rPr>
      </w:pPr>
      <w:r w:rsidRPr="00354B3B">
        <w:rPr>
          <w:b/>
          <w:sz w:val="22"/>
          <w:szCs w:val="22"/>
        </w:rPr>
        <w:t>3</w:t>
      </w:r>
      <w:r w:rsidRPr="00354B3B">
        <w:rPr>
          <w:b/>
          <w:sz w:val="22"/>
          <w:szCs w:val="22"/>
        </w:rPr>
        <w:tab/>
        <w:t>S</w:t>
      </w:r>
      <w:r>
        <w:rPr>
          <w:b/>
          <w:sz w:val="22"/>
          <w:szCs w:val="22"/>
        </w:rPr>
        <w:t>ÚHLAS SO SPRACOVANÍM OSOBNÝCH ÚDAJOV</w:t>
      </w:r>
    </w:p>
    <w:p w:rsidR="005806F1" w:rsidRDefault="005806F1" w:rsidP="005806F1">
      <w:pPr>
        <w:pStyle w:val="Default"/>
        <w:rPr>
          <w:sz w:val="20"/>
          <w:szCs w:val="20"/>
        </w:rPr>
      </w:pPr>
    </w:p>
    <w:p w:rsidR="005806F1" w:rsidRDefault="005806F1" w:rsidP="00E351E7">
      <w:pPr>
        <w:pStyle w:val="Default"/>
        <w:jc w:val="both"/>
        <w:rPr>
          <w:sz w:val="20"/>
          <w:szCs w:val="20"/>
        </w:rPr>
      </w:pPr>
      <w:r w:rsidRPr="0022132E">
        <w:rPr>
          <w:sz w:val="20"/>
          <w:szCs w:val="20"/>
        </w:rPr>
        <w:t>Súhlas so spracúvaním osobných údajov (podľa zákona č. 18/2018 Z. z. o ochrane osobných údajov</w:t>
      </w:r>
      <w:r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v znení neskorších predpisov)</w:t>
      </w:r>
      <w:r>
        <w:rPr>
          <w:sz w:val="20"/>
          <w:szCs w:val="20"/>
        </w:rPr>
        <w:t>: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>Dole podpísaná/podpísaný</w:t>
      </w:r>
      <w:r>
        <w:rPr>
          <w:sz w:val="20"/>
          <w:szCs w:val="20"/>
        </w:rPr>
        <w:t xml:space="preserve"> </w:t>
      </w:r>
      <w:r w:rsidRPr="00127293">
        <w:rPr>
          <w:sz w:val="20"/>
          <w:szCs w:val="20"/>
        </w:rPr>
        <w:t>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>
        <w:rPr>
          <w:sz w:val="20"/>
          <w:szCs w:val="20"/>
        </w:rPr>
        <w:t xml:space="preserve">. </w:t>
      </w:r>
      <w:r w:rsidRPr="00127293">
        <w:rPr>
          <w:sz w:val="20"/>
          <w:szCs w:val="20"/>
        </w:rPr>
        <w:t xml:space="preserve"> 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5806F1" w:rsidRPr="00127293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Zároveň berie na vedomie, že práva dotknutej osoby sú upravené v Druhej hlave zákona č. 18/2018 Z. z.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5806F1" w:rsidRDefault="005806F1" w:rsidP="005806F1">
      <w:pPr>
        <w:keepNext/>
        <w:keepLines/>
        <w:widowControl w:val="0"/>
        <w:spacing w:after="120"/>
        <w:jc w:val="both"/>
      </w:pPr>
    </w:p>
    <w:p w:rsidR="00E351E7" w:rsidRDefault="00E351E7" w:rsidP="005806F1">
      <w:pPr>
        <w:keepNext/>
        <w:keepLines/>
        <w:widowControl w:val="0"/>
        <w:spacing w:after="120"/>
        <w:jc w:val="both"/>
      </w:pPr>
    </w:p>
    <w:p w:rsidR="00E351E7" w:rsidRPr="0050210B" w:rsidRDefault="00E351E7" w:rsidP="005806F1">
      <w:pPr>
        <w:keepNext/>
        <w:keepLines/>
        <w:widowControl w:val="0"/>
        <w:spacing w:after="120"/>
        <w:jc w:val="both"/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rPr>
          <w:b/>
        </w:rPr>
        <w:t>&lt; Meno, priezvisko, funkcia a podpis oprávnených zástupcov uchádzača/členov skupiny dodávateľov, ktorá je uchádzačom &gt;</w:t>
      </w:r>
    </w:p>
    <w:p w:rsidR="005806F1" w:rsidRDefault="005806F1" w:rsidP="005806F1">
      <w:pPr>
        <w:pStyle w:val="Zarkazkladnhotextu"/>
      </w:pPr>
    </w:p>
    <w:p w:rsidR="009418CA" w:rsidRDefault="009418CA" w:rsidP="005806F1">
      <w:pPr>
        <w:pStyle w:val="Nzov"/>
        <w:contextualSpacing/>
        <w:jc w:val="both"/>
      </w:pPr>
    </w:p>
    <w:sectPr w:rsidR="009418CA" w:rsidSect="009418CA">
      <w:headerReference w:type="default" r:id="rId7"/>
      <w:headerReference w:type="first" r:id="rId8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6E6" w:rsidRDefault="000B76E6" w:rsidP="006258A1">
      <w:r>
        <w:separator/>
      </w:r>
    </w:p>
  </w:endnote>
  <w:endnote w:type="continuationSeparator" w:id="0">
    <w:p w:rsidR="000B76E6" w:rsidRDefault="000B76E6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6E6" w:rsidRDefault="000B76E6" w:rsidP="006258A1">
      <w:r>
        <w:separator/>
      </w:r>
    </w:p>
  </w:footnote>
  <w:footnote w:type="continuationSeparator" w:id="0">
    <w:p w:rsidR="000B76E6" w:rsidRDefault="000B76E6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Pr="00E51332" w:rsidRDefault="00960A9B" w:rsidP="009418CA">
    <w:pPr>
      <w:pStyle w:val="Hlavika"/>
      <w:rPr>
        <w:color w:val="808080"/>
        <w:sz w:val="16"/>
        <w:szCs w:val="16"/>
      </w:rPr>
    </w:pPr>
    <w:r w:rsidRPr="00E51332"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8A69C6" w:rsidRPr="00E351E7" w:rsidRDefault="008A69C6" w:rsidP="008A69C6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>
      <w:rPr>
        <w:b w:val="0"/>
        <w:color w:val="808080" w:themeColor="background1" w:themeShade="80"/>
        <w:sz w:val="16"/>
        <w:szCs w:val="16"/>
      </w:rPr>
      <w:t>Oprava cementobetónových vozoviek</w:t>
    </w:r>
  </w:p>
  <w:p w:rsidR="00960A9B" w:rsidRPr="00A333DA" w:rsidRDefault="00960A9B" w:rsidP="009418CA">
    <w:pPr>
      <w:pStyle w:val="Hlavika"/>
      <w:jc w:val="both"/>
      <w:rPr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A9B" w:rsidRDefault="00960A9B" w:rsidP="00157983">
    <w:pPr>
      <w:pStyle w:val="Hlavika"/>
      <w:ind w:left="-567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960A9B" w:rsidRPr="00031F08" w:rsidRDefault="00960A9B" w:rsidP="005414B5">
    <w:pPr>
      <w:pStyle w:val="Hlavika"/>
      <w:tabs>
        <w:tab w:val="clear" w:pos="4536"/>
        <w:tab w:val="clear" w:pos="9072"/>
        <w:tab w:val="left" w:pos="6804"/>
        <w:tab w:val="left" w:pos="7797"/>
      </w:tabs>
      <w:ind w:left="-567"/>
      <w:rPr>
        <w:color w:val="808080" w:themeColor="background1" w:themeShade="80"/>
        <w:sz w:val="14"/>
        <w:szCs w:val="14"/>
      </w:rPr>
    </w:pPr>
    <w:bookmarkStart w:id="1" w:name="_Hlk86828242"/>
    <w:bookmarkStart w:id="2" w:name="_Hlk86828243"/>
    <w:bookmarkStart w:id="3" w:name="_Hlk86828244"/>
    <w:bookmarkStart w:id="4" w:name="_Hlk86828245"/>
    <w:r w:rsidRPr="00031F08">
      <w:rPr>
        <w:color w:val="808080" w:themeColor="background1" w:themeShade="80"/>
        <w:sz w:val="16"/>
        <w:szCs w:val="16"/>
      </w:rPr>
      <w:tab/>
    </w:r>
  </w:p>
  <w:bookmarkEnd w:id="1"/>
  <w:bookmarkEnd w:id="2"/>
  <w:bookmarkEnd w:id="3"/>
  <w:bookmarkEnd w:id="4"/>
  <w:p w:rsidR="00960A9B" w:rsidRPr="00E351E7" w:rsidRDefault="00491562" w:rsidP="00A87A42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>
      <w:rPr>
        <w:b w:val="0"/>
        <w:color w:val="808080" w:themeColor="background1" w:themeShade="80"/>
        <w:sz w:val="16"/>
        <w:szCs w:val="16"/>
      </w:rPr>
      <w:t>Nákup a dodanie farieb pre potreby Národnej diaľničnej spoločnosti a.s.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9BB"/>
    <w:rsid w:val="000607F1"/>
    <w:rsid w:val="000721D9"/>
    <w:rsid w:val="000B2ACF"/>
    <w:rsid w:val="000B5AAD"/>
    <w:rsid w:val="000B76E6"/>
    <w:rsid w:val="000C3EAB"/>
    <w:rsid w:val="00132622"/>
    <w:rsid w:val="00157983"/>
    <w:rsid w:val="00197DE6"/>
    <w:rsid w:val="001C060F"/>
    <w:rsid w:val="0027727F"/>
    <w:rsid w:val="00280444"/>
    <w:rsid w:val="0029289B"/>
    <w:rsid w:val="002B7501"/>
    <w:rsid w:val="00303107"/>
    <w:rsid w:val="003577F1"/>
    <w:rsid w:val="0035799B"/>
    <w:rsid w:val="003D0140"/>
    <w:rsid w:val="003D6EC7"/>
    <w:rsid w:val="003F6991"/>
    <w:rsid w:val="003F7DA2"/>
    <w:rsid w:val="004021F9"/>
    <w:rsid w:val="00450318"/>
    <w:rsid w:val="00491562"/>
    <w:rsid w:val="004D3D0D"/>
    <w:rsid w:val="004E249E"/>
    <w:rsid w:val="004E31ED"/>
    <w:rsid w:val="005170B7"/>
    <w:rsid w:val="00524B9E"/>
    <w:rsid w:val="005414B5"/>
    <w:rsid w:val="00543DAB"/>
    <w:rsid w:val="00546FC4"/>
    <w:rsid w:val="00573C77"/>
    <w:rsid w:val="005806F1"/>
    <w:rsid w:val="005A6BC8"/>
    <w:rsid w:val="006258A1"/>
    <w:rsid w:val="00642E4E"/>
    <w:rsid w:val="00657F65"/>
    <w:rsid w:val="006C0C4D"/>
    <w:rsid w:val="006C671E"/>
    <w:rsid w:val="006F1EF9"/>
    <w:rsid w:val="00701DE6"/>
    <w:rsid w:val="00776B26"/>
    <w:rsid w:val="00790921"/>
    <w:rsid w:val="007B1A25"/>
    <w:rsid w:val="007D69D4"/>
    <w:rsid w:val="007F7E1C"/>
    <w:rsid w:val="0088362F"/>
    <w:rsid w:val="008A69C6"/>
    <w:rsid w:val="008E07D5"/>
    <w:rsid w:val="00920706"/>
    <w:rsid w:val="00924C6D"/>
    <w:rsid w:val="00927FD1"/>
    <w:rsid w:val="009418CA"/>
    <w:rsid w:val="00960A9B"/>
    <w:rsid w:val="00966504"/>
    <w:rsid w:val="009A000C"/>
    <w:rsid w:val="009A7C1E"/>
    <w:rsid w:val="009E7178"/>
    <w:rsid w:val="009F1D61"/>
    <w:rsid w:val="00A430CF"/>
    <w:rsid w:val="00A52F3F"/>
    <w:rsid w:val="00A534D4"/>
    <w:rsid w:val="00A65B39"/>
    <w:rsid w:val="00A66596"/>
    <w:rsid w:val="00A8667A"/>
    <w:rsid w:val="00A87A42"/>
    <w:rsid w:val="00AC3CA3"/>
    <w:rsid w:val="00B375D2"/>
    <w:rsid w:val="00B42542"/>
    <w:rsid w:val="00B716C1"/>
    <w:rsid w:val="00B7223F"/>
    <w:rsid w:val="00BA112E"/>
    <w:rsid w:val="00BC1CB3"/>
    <w:rsid w:val="00BE74C7"/>
    <w:rsid w:val="00BE7D52"/>
    <w:rsid w:val="00C6081F"/>
    <w:rsid w:val="00CD2D95"/>
    <w:rsid w:val="00CF5D4A"/>
    <w:rsid w:val="00D20D29"/>
    <w:rsid w:val="00D329BB"/>
    <w:rsid w:val="00D459EA"/>
    <w:rsid w:val="00D501B2"/>
    <w:rsid w:val="00D9188A"/>
    <w:rsid w:val="00E051EA"/>
    <w:rsid w:val="00E351E7"/>
    <w:rsid w:val="00F20E2D"/>
    <w:rsid w:val="00F22F0A"/>
    <w:rsid w:val="00F9381A"/>
    <w:rsid w:val="00FC0CB8"/>
    <w:rsid w:val="00FC2507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E05F"/>
  <w15:docId w15:val="{D99FDBA0-929D-4D36-BA54-C604871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Sil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Intenzvny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Szabo Juhásová Edina</cp:lastModifiedBy>
  <cp:revision>24</cp:revision>
  <cp:lastPrinted>2017-04-04T15:20:00Z</cp:lastPrinted>
  <dcterms:created xsi:type="dcterms:W3CDTF">2011-10-18T13:49:00Z</dcterms:created>
  <dcterms:modified xsi:type="dcterms:W3CDTF">2023-06-13T06:18:00Z</dcterms:modified>
</cp:coreProperties>
</file>