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Default="005911AF" w:rsidP="00F426CB">
            <w:pPr>
              <w:pStyle w:val="dajeNDS"/>
            </w:pPr>
            <w:r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Default="005911AF" w:rsidP="00F426CB">
            <w:pPr>
              <w:pStyle w:val="dajeNDS"/>
              <w:jc w:val="right"/>
            </w:pPr>
          </w:p>
        </w:tc>
      </w:tr>
      <w:tr w:rsidR="005911AF" w:rsidRPr="0006418D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06418D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6418D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06418D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6418D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06418D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6418D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06418D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512EFB" w:rsidRDefault="005911AF" w:rsidP="00F426CB">
            <w:pPr>
              <w:tabs>
                <w:tab w:val="left" w:pos="5162"/>
              </w:tabs>
            </w:pPr>
          </w:p>
        </w:tc>
      </w:tr>
      <w:tr w:rsidR="00512EFB" w:rsidRPr="0006418D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512EFB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793C31E" w14:textId="2A4B476C" w:rsidR="00512EFB" w:rsidRPr="0006418D" w:rsidRDefault="00F17B5B" w:rsidP="00B2459C">
            <w:pPr>
              <w:pStyle w:val="HlavikaaadresaNDS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O Z D E Ľ O V N Í K</w:t>
            </w:r>
          </w:p>
        </w:tc>
      </w:tr>
      <w:tr w:rsidR="00512EFB" w:rsidRPr="0006418D" w14:paraId="28C9AF5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512EFB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6BB563FC" w14:textId="7D19308F" w:rsidR="00512EFB" w:rsidRPr="0006418D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:rsidRPr="0006418D" w14:paraId="213AAC6C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512EFB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668BEE1D" w14:textId="0BC0C383" w:rsidR="00512EFB" w:rsidRPr="0006418D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:rsidRPr="0006418D" w14:paraId="491670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512EFB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DABF657" w14:textId="044BDDF3" w:rsidR="00512EFB" w:rsidRPr="0006418D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:rsidRPr="0006418D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06418D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14:paraId="08C6A468" w14:textId="77777777" w:rsidTr="008A72F0">
        <w:trPr>
          <w:trHeight w:hRule="exact" w:val="227"/>
        </w:trPr>
        <w:tc>
          <w:tcPr>
            <w:tcW w:w="9628" w:type="dxa"/>
            <w:gridSpan w:val="4"/>
          </w:tcPr>
          <w:p w14:paraId="19A27747" w14:textId="77777777" w:rsidR="008A72F0" w:rsidRDefault="008A72F0" w:rsidP="00F426CB">
            <w:pPr>
              <w:pStyle w:val="dajeNDS"/>
            </w:pPr>
          </w:p>
        </w:tc>
      </w:tr>
      <w:tr w:rsidR="00512EFB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215F6A" w:rsidRDefault="00811A35" w:rsidP="00F426CB">
            <w:pPr>
              <w:pStyle w:val="dajeNDS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Váš list </w:t>
            </w:r>
            <w:r w:rsidR="007F2E08" w:rsidRPr="00215F6A">
              <w:rPr>
                <w:b/>
                <w:sz w:val="18"/>
                <w:szCs w:val="18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215F6A" w:rsidRDefault="008A2230" w:rsidP="00F426CB">
            <w:pPr>
              <w:pStyle w:val="dajeNDS"/>
              <w:rPr>
                <w:b/>
                <w:sz w:val="18"/>
                <w:szCs w:val="18"/>
              </w:rPr>
            </w:pPr>
            <w:r w:rsidRPr="008A2230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215F6A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215F6A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215F6A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215F6A">
              <w:rPr>
                <w:b/>
                <w:sz w:val="18"/>
                <w:szCs w:val="18"/>
              </w:rPr>
              <w:t>Dátum</w:t>
            </w:r>
          </w:p>
        </w:tc>
      </w:tr>
      <w:tr w:rsidR="00215F6A" w14:paraId="2D71CB7F" w14:textId="77777777" w:rsidTr="007C31F1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215F6A" w:rsidRDefault="00215F6A" w:rsidP="002B25E7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7DAEEF74" w14:textId="53195230" w:rsidR="00215F6A" w:rsidRPr="00215F6A" w:rsidRDefault="00225102" w:rsidP="00215F6A">
            <w:pPr>
              <w:pStyle w:val="dajeND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/10301</w:t>
            </w:r>
            <w:r w:rsidR="004B45C9">
              <w:rPr>
                <w:sz w:val="18"/>
                <w:szCs w:val="18"/>
              </w:rPr>
              <w:t>/2023</w:t>
            </w:r>
          </w:p>
        </w:tc>
        <w:tc>
          <w:tcPr>
            <w:tcW w:w="2976" w:type="dxa"/>
          </w:tcPr>
          <w:p w14:paraId="3B2534E5" w14:textId="300C7FF7" w:rsidR="00215F6A" w:rsidRPr="00215F6A" w:rsidRDefault="00225102" w:rsidP="00215F6A">
            <w:pPr>
              <w:pStyle w:val="dajeND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Szabo Juhásová</w:t>
            </w:r>
          </w:p>
        </w:tc>
        <w:tc>
          <w:tcPr>
            <w:tcW w:w="1123" w:type="dxa"/>
          </w:tcPr>
          <w:sdt>
            <w:sdtPr>
              <w:rPr>
                <w:sz w:val="18"/>
                <w:szCs w:val="18"/>
              </w:rPr>
              <w:id w:val="-1880315143"/>
              <w:placeholder>
                <w:docPart w:val="DefaultPlaceholder_-1854013438"/>
              </w:placeholder>
              <w:date w:fullDate="2023-09-12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6BAC829E" w:rsidR="00215F6A" w:rsidRPr="00215F6A" w:rsidRDefault="00225102" w:rsidP="00215F6A">
                <w:pPr>
                  <w:pStyle w:val="dajeNDS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12. 9. 2023</w:t>
                </w:r>
              </w:p>
            </w:sdtContent>
          </w:sdt>
        </w:tc>
      </w:tr>
      <w:tr w:rsidR="009C5A0A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54B28788" w14:textId="77777777" w:rsidR="009C5A0A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0063D67" w14:textId="77777777" w:rsidR="009C5A0A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1123" w:type="dxa"/>
          </w:tcPr>
          <w:p w14:paraId="6A6E8B48" w14:textId="77777777" w:rsidR="009C5A0A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</w:tr>
    </w:tbl>
    <w:p w14:paraId="5A03242D" w14:textId="709E3004" w:rsidR="00DA4D99" w:rsidRPr="0069559B" w:rsidRDefault="00F759B6" w:rsidP="000269F2">
      <w:pPr>
        <w:pStyle w:val="Nadpis1"/>
      </w:pPr>
      <w:r w:rsidRPr="00F759B6">
        <w:t>VYSVETLENIE INFORMÁCIÍ I.</w:t>
      </w:r>
    </w:p>
    <w:p w14:paraId="3B1EEF0C" w14:textId="77777777" w:rsidR="00F17B5B" w:rsidRPr="00596827" w:rsidRDefault="00F17B5B" w:rsidP="00F17B5B">
      <w:pPr>
        <w:jc w:val="both"/>
        <w:rPr>
          <w:rFonts w:cs="Arial"/>
          <w:color w:val="auto"/>
          <w:szCs w:val="20"/>
          <w:u w:color="002060"/>
          <w:lang w:eastAsia="sk-SK"/>
        </w:rPr>
      </w:pPr>
      <w:r w:rsidRPr="00596827">
        <w:rPr>
          <w:rFonts w:cs="Arial"/>
          <w:color w:val="auto"/>
          <w:szCs w:val="20"/>
          <w:u w:color="002060"/>
          <w:lang w:eastAsia="sk-SK"/>
        </w:rPr>
        <w:t>Názov zákazky:</w:t>
      </w:r>
    </w:p>
    <w:p w14:paraId="2CC5680B" w14:textId="77777777" w:rsidR="00F17B5B" w:rsidRPr="00596827" w:rsidRDefault="00F17B5B" w:rsidP="00F17B5B">
      <w:pPr>
        <w:jc w:val="both"/>
        <w:rPr>
          <w:rFonts w:cs="Arial"/>
          <w:color w:val="auto"/>
          <w:sz w:val="6"/>
          <w:szCs w:val="20"/>
          <w:u w:color="002060"/>
          <w:lang w:eastAsia="sk-SK"/>
        </w:rPr>
      </w:pPr>
    </w:p>
    <w:p w14:paraId="2C3528D1" w14:textId="33E328DB" w:rsidR="00F17B5B" w:rsidRPr="00596827" w:rsidRDefault="00225102" w:rsidP="00F17B5B">
      <w:pPr>
        <w:jc w:val="both"/>
        <w:rPr>
          <w:rFonts w:cs="Arial"/>
          <w:b/>
          <w:color w:val="auto"/>
          <w:szCs w:val="20"/>
          <w:u w:color="002060"/>
          <w:lang w:eastAsia="sk-SK"/>
        </w:rPr>
      </w:pPr>
      <w:r>
        <w:rPr>
          <w:rFonts w:cs="Arial"/>
          <w:b/>
          <w:bCs/>
          <w:color w:val="auto"/>
          <w:szCs w:val="20"/>
          <w:u w:color="002060"/>
          <w:lang w:eastAsia="sk-SK"/>
        </w:rPr>
        <w:t xml:space="preserve">Nákup a dodanie farieb pre potreby Národnej diaľničnej spoločnosti </w:t>
      </w:r>
      <w:proofErr w:type="spellStart"/>
      <w:r>
        <w:rPr>
          <w:rFonts w:cs="Arial"/>
          <w:b/>
          <w:bCs/>
          <w:color w:val="auto"/>
          <w:szCs w:val="20"/>
          <w:u w:color="002060"/>
          <w:lang w:eastAsia="sk-SK"/>
        </w:rPr>
        <w:t>a.s</w:t>
      </w:r>
      <w:proofErr w:type="spellEnd"/>
      <w:r>
        <w:rPr>
          <w:rFonts w:cs="Arial"/>
          <w:b/>
          <w:bCs/>
          <w:color w:val="auto"/>
          <w:szCs w:val="20"/>
          <w:u w:color="002060"/>
          <w:lang w:eastAsia="sk-SK"/>
        </w:rPr>
        <w:t>.</w:t>
      </w:r>
      <w:r w:rsidR="00F17B5B">
        <w:rPr>
          <w:rFonts w:cs="Arial"/>
          <w:b/>
          <w:color w:val="auto"/>
          <w:szCs w:val="20"/>
          <w:u w:color="002060"/>
          <w:lang w:eastAsia="sk-SK"/>
        </w:rPr>
        <w:t xml:space="preserve"> </w:t>
      </w:r>
    </w:p>
    <w:p w14:paraId="0E6BA3F5" w14:textId="77777777" w:rsidR="00F17B5B" w:rsidRPr="00596827" w:rsidRDefault="00F17B5B" w:rsidP="00F17B5B">
      <w:pPr>
        <w:jc w:val="both"/>
        <w:rPr>
          <w:rFonts w:cs="Arial"/>
          <w:color w:val="auto"/>
          <w:szCs w:val="20"/>
          <w:u w:color="002060"/>
          <w:lang w:eastAsia="sk-SK"/>
        </w:rPr>
      </w:pPr>
    </w:p>
    <w:p w14:paraId="527DB329" w14:textId="22251C7C" w:rsidR="00F17B5B" w:rsidRPr="00596827" w:rsidRDefault="00F17B5B" w:rsidP="00F17B5B">
      <w:pPr>
        <w:jc w:val="both"/>
        <w:rPr>
          <w:rFonts w:cs="Arial"/>
          <w:color w:val="auto"/>
          <w:szCs w:val="20"/>
          <w:u w:color="002060"/>
          <w:lang w:eastAsia="sk-SK"/>
        </w:rPr>
      </w:pPr>
      <w:r w:rsidRPr="00596827">
        <w:rPr>
          <w:rFonts w:cs="Arial"/>
          <w:color w:val="auto"/>
          <w:szCs w:val="20"/>
          <w:u w:color="002060"/>
          <w:lang w:eastAsia="sk-SK"/>
        </w:rPr>
        <w:t xml:space="preserve">Oznámenie o vyhlásení verejného obstarávania bolo uverejnené </w:t>
      </w:r>
      <w:r w:rsidRPr="00596827">
        <w:rPr>
          <w:color w:val="auto"/>
          <w:szCs w:val="20"/>
          <w:u w:color="002060"/>
        </w:rPr>
        <w:t>v Úradnom vestníku Európskej únie</w:t>
      </w:r>
      <w:r>
        <w:rPr>
          <w:color w:val="auto"/>
          <w:szCs w:val="20"/>
          <w:u w:color="002060"/>
        </w:rPr>
        <w:t xml:space="preserve"> </w:t>
      </w:r>
      <w:r w:rsidRPr="00596827">
        <w:rPr>
          <w:color w:val="auto"/>
          <w:szCs w:val="20"/>
          <w:u w:color="002060"/>
        </w:rPr>
        <w:t xml:space="preserve">pod </w:t>
      </w:r>
      <w:r>
        <w:rPr>
          <w:color w:val="auto"/>
          <w:szCs w:val="20"/>
          <w:u w:color="002060"/>
        </w:rPr>
        <w:t>označením</w:t>
      </w:r>
      <w:r w:rsidRPr="00596827">
        <w:rPr>
          <w:color w:val="auto"/>
          <w:szCs w:val="20"/>
          <w:u w:color="002060"/>
        </w:rPr>
        <w:t xml:space="preserve"> </w:t>
      </w:r>
      <w:r w:rsidR="00225102">
        <w:rPr>
          <w:color w:val="000000"/>
          <w:szCs w:val="20"/>
        </w:rPr>
        <w:t>2023/S 164-519113</w:t>
      </w:r>
      <w:r w:rsidRPr="00596827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zo dňa</w:t>
      </w:r>
      <w:r w:rsidRPr="00596827">
        <w:rPr>
          <w:color w:val="000000"/>
          <w:szCs w:val="20"/>
        </w:rPr>
        <w:t xml:space="preserve"> </w:t>
      </w:r>
      <w:r w:rsidR="00225102">
        <w:rPr>
          <w:color w:val="000000"/>
          <w:szCs w:val="20"/>
        </w:rPr>
        <w:t>28</w:t>
      </w:r>
      <w:r w:rsidRPr="00596827">
        <w:rPr>
          <w:color w:val="000000"/>
          <w:szCs w:val="20"/>
        </w:rPr>
        <w:t>.</w:t>
      </w:r>
      <w:r>
        <w:rPr>
          <w:color w:val="000000"/>
          <w:szCs w:val="20"/>
        </w:rPr>
        <w:t>0</w:t>
      </w:r>
      <w:r w:rsidR="00225102">
        <w:rPr>
          <w:color w:val="000000"/>
          <w:szCs w:val="20"/>
        </w:rPr>
        <w:t>8</w:t>
      </w:r>
      <w:r w:rsidRPr="00596827">
        <w:rPr>
          <w:color w:val="000000"/>
          <w:szCs w:val="20"/>
        </w:rPr>
        <w:t>.202</w:t>
      </w:r>
      <w:r>
        <w:rPr>
          <w:color w:val="000000"/>
          <w:szCs w:val="20"/>
        </w:rPr>
        <w:t>3</w:t>
      </w:r>
      <w:r w:rsidRPr="00596827">
        <w:rPr>
          <w:color w:val="auto"/>
          <w:szCs w:val="20"/>
          <w:u w:color="002060"/>
        </w:rPr>
        <w:t xml:space="preserve"> a vo Vestníku verejného obstarávania</w:t>
      </w:r>
      <w:r>
        <w:rPr>
          <w:color w:val="auto"/>
          <w:szCs w:val="20"/>
          <w:u w:color="002060"/>
        </w:rPr>
        <w:t xml:space="preserve"> </w:t>
      </w:r>
      <w:r w:rsidRPr="00596827">
        <w:rPr>
          <w:color w:val="auto"/>
          <w:szCs w:val="20"/>
          <w:u w:color="002060"/>
        </w:rPr>
        <w:t xml:space="preserve">č. </w:t>
      </w:r>
      <w:r w:rsidR="00225102">
        <w:rPr>
          <w:rFonts w:cs="Arial"/>
          <w:color w:val="auto"/>
          <w:szCs w:val="20"/>
          <w:u w:color="002060"/>
          <w:lang w:eastAsia="sk-SK"/>
        </w:rPr>
        <w:t>170</w:t>
      </w:r>
      <w:r w:rsidRPr="00B73CC7">
        <w:rPr>
          <w:rFonts w:cs="Arial"/>
          <w:color w:val="auto"/>
          <w:szCs w:val="20"/>
          <w:u w:color="002060"/>
          <w:lang w:eastAsia="sk-SK"/>
        </w:rPr>
        <w:t>/2023</w:t>
      </w:r>
      <w:r w:rsidRPr="00596827">
        <w:rPr>
          <w:rFonts w:cs="Arial"/>
          <w:color w:val="auto"/>
          <w:szCs w:val="20"/>
          <w:u w:color="002060"/>
          <w:lang w:eastAsia="sk-SK"/>
        </w:rPr>
        <w:t xml:space="preserve"> </w:t>
      </w:r>
      <w:r>
        <w:rPr>
          <w:rFonts w:cs="Arial"/>
          <w:color w:val="auto"/>
          <w:szCs w:val="20"/>
          <w:u w:color="002060"/>
          <w:lang w:eastAsia="sk-SK"/>
        </w:rPr>
        <w:t xml:space="preserve">zo </w:t>
      </w:r>
      <w:r w:rsidRPr="00596827">
        <w:rPr>
          <w:color w:val="auto"/>
          <w:szCs w:val="20"/>
          <w:u w:color="002060"/>
        </w:rPr>
        <w:t xml:space="preserve">dňa </w:t>
      </w:r>
      <w:r w:rsidR="00225102">
        <w:rPr>
          <w:color w:val="auto"/>
          <w:szCs w:val="20"/>
          <w:u w:color="002060"/>
        </w:rPr>
        <w:t>30</w:t>
      </w:r>
      <w:r w:rsidRPr="00B73CC7">
        <w:rPr>
          <w:rFonts w:cs="Arial"/>
          <w:color w:val="auto"/>
          <w:szCs w:val="20"/>
          <w:u w:color="002060"/>
          <w:lang w:eastAsia="sk-SK"/>
        </w:rPr>
        <w:t>.0</w:t>
      </w:r>
      <w:r w:rsidR="00225102">
        <w:rPr>
          <w:rFonts w:cs="Arial"/>
          <w:color w:val="auto"/>
          <w:szCs w:val="20"/>
          <w:u w:color="002060"/>
          <w:lang w:eastAsia="sk-SK"/>
        </w:rPr>
        <w:t>8</w:t>
      </w:r>
      <w:r w:rsidRPr="00B73CC7">
        <w:rPr>
          <w:rFonts w:cs="Arial"/>
          <w:color w:val="auto"/>
          <w:szCs w:val="20"/>
          <w:u w:color="002060"/>
          <w:lang w:eastAsia="sk-SK"/>
        </w:rPr>
        <w:t>.2023</w:t>
      </w:r>
      <w:r>
        <w:rPr>
          <w:rFonts w:cs="Arial"/>
          <w:color w:val="auto"/>
          <w:szCs w:val="20"/>
          <w:u w:color="002060"/>
          <w:lang w:eastAsia="sk-SK"/>
        </w:rPr>
        <w:t xml:space="preserve"> </w:t>
      </w:r>
      <w:r w:rsidRPr="00596827">
        <w:rPr>
          <w:color w:val="auto"/>
          <w:szCs w:val="20"/>
          <w:u w:color="002060"/>
        </w:rPr>
        <w:t>pod ozn</w:t>
      </w:r>
      <w:r>
        <w:rPr>
          <w:color w:val="auto"/>
          <w:szCs w:val="20"/>
          <w:u w:color="002060"/>
        </w:rPr>
        <w:t>ačením</w:t>
      </w:r>
      <w:r w:rsidRPr="00596827">
        <w:rPr>
          <w:color w:val="auto"/>
          <w:szCs w:val="20"/>
          <w:u w:color="002060"/>
        </w:rPr>
        <w:t xml:space="preserve"> </w:t>
      </w:r>
      <w:r w:rsidR="00225102">
        <w:rPr>
          <w:rFonts w:cs="Arial"/>
          <w:color w:val="auto"/>
          <w:szCs w:val="20"/>
          <w:u w:color="002060"/>
          <w:lang w:eastAsia="sk-SK"/>
        </w:rPr>
        <w:t>29366</w:t>
      </w:r>
      <w:r w:rsidR="00486ACD" w:rsidRPr="00486ACD">
        <w:rPr>
          <w:rFonts w:cs="Arial"/>
          <w:color w:val="auto"/>
          <w:szCs w:val="20"/>
          <w:u w:color="002060"/>
          <w:lang w:eastAsia="sk-SK"/>
        </w:rPr>
        <w:t xml:space="preserve"> </w:t>
      </w:r>
      <w:r w:rsidR="00986FCE">
        <w:rPr>
          <w:rFonts w:cs="Arial"/>
          <w:color w:val="auto"/>
          <w:szCs w:val="20"/>
          <w:u w:color="002060"/>
          <w:lang w:eastAsia="sk-SK"/>
        </w:rPr>
        <w:t>–</w:t>
      </w:r>
      <w:r w:rsidR="00225102">
        <w:rPr>
          <w:rFonts w:cs="Arial"/>
          <w:color w:val="auto"/>
          <w:szCs w:val="20"/>
          <w:u w:color="002060"/>
          <w:lang w:eastAsia="sk-SK"/>
        </w:rPr>
        <w:t xml:space="preserve"> MST</w:t>
      </w:r>
      <w:r w:rsidR="00986FCE">
        <w:rPr>
          <w:rFonts w:cs="Arial"/>
          <w:color w:val="auto"/>
          <w:szCs w:val="20"/>
          <w:u w:color="002060"/>
          <w:lang w:eastAsia="sk-SK"/>
        </w:rPr>
        <w:t xml:space="preserve"> (ďalej len „Oznámenie“)</w:t>
      </w:r>
      <w:r w:rsidRPr="00596827">
        <w:rPr>
          <w:rFonts w:cs="Arial"/>
          <w:color w:val="auto"/>
          <w:szCs w:val="20"/>
          <w:u w:color="002060"/>
          <w:lang w:eastAsia="sk-SK"/>
        </w:rPr>
        <w:t>.</w:t>
      </w:r>
    </w:p>
    <w:p w14:paraId="3B4F1ED6" w14:textId="77777777" w:rsidR="00F17B5B" w:rsidRDefault="00F17B5B" w:rsidP="00F17B5B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color w:val="auto"/>
          <w:sz w:val="22"/>
          <w:u w:color="002060"/>
          <w:lang w:eastAsia="sk-SK"/>
        </w:rPr>
      </w:pPr>
    </w:p>
    <w:p w14:paraId="655EC3A5" w14:textId="77777777" w:rsidR="00F17B5B" w:rsidRPr="00900630" w:rsidRDefault="00F17B5B" w:rsidP="00F17B5B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color w:val="auto"/>
          <w:sz w:val="22"/>
          <w:u w:color="002060"/>
          <w:lang w:eastAsia="sk-SK"/>
        </w:rPr>
      </w:pPr>
      <w:r w:rsidRPr="00900630">
        <w:rPr>
          <w:rFonts w:asciiTheme="minorHAnsi" w:hAnsiTheme="minorHAnsi" w:cs="Arial"/>
          <w:color w:val="auto"/>
          <w:sz w:val="22"/>
          <w:u w:color="002060"/>
          <w:lang w:eastAsia="sk-SK"/>
        </w:rPr>
        <w:t xml:space="preserve">Verejný obstarávateľ Vám podľa § 48 </w:t>
      </w:r>
      <w:r w:rsidRPr="00900630">
        <w:rPr>
          <w:rFonts w:asciiTheme="minorHAnsi" w:hAnsiTheme="minorHAnsi" w:cs="Arial"/>
          <w:color w:val="auto"/>
          <w:sz w:val="22"/>
          <w:u w:color="002060"/>
        </w:rPr>
        <w:t xml:space="preserve">zákona č. 343/2015 Z. z. o verejnom obstarávaní a o zmene a doplnení niektorých zákonov v znení neskorších predpisov </w:t>
      </w:r>
      <w:r w:rsidRPr="00900630">
        <w:rPr>
          <w:rFonts w:asciiTheme="minorHAnsi" w:hAnsiTheme="minorHAnsi" w:cs="Arial"/>
          <w:color w:val="auto"/>
          <w:sz w:val="22"/>
          <w:u w:color="002060"/>
          <w:lang w:eastAsia="sk-SK"/>
        </w:rPr>
        <w:t>poskytuje na základe otáz</w:t>
      </w:r>
      <w:r>
        <w:rPr>
          <w:rFonts w:asciiTheme="minorHAnsi" w:hAnsiTheme="minorHAnsi" w:cs="Arial"/>
          <w:color w:val="auto"/>
          <w:sz w:val="22"/>
          <w:u w:color="002060"/>
          <w:lang w:eastAsia="sk-SK"/>
        </w:rPr>
        <w:t>ok</w:t>
      </w:r>
      <w:r w:rsidRPr="00900630">
        <w:rPr>
          <w:rFonts w:asciiTheme="minorHAnsi" w:hAnsiTheme="minorHAnsi" w:cs="Arial"/>
          <w:color w:val="auto"/>
          <w:sz w:val="22"/>
          <w:u w:color="002060"/>
          <w:lang w:eastAsia="sk-SK"/>
        </w:rPr>
        <w:t xml:space="preserve"> záujemc</w:t>
      </w:r>
      <w:r>
        <w:rPr>
          <w:rFonts w:asciiTheme="minorHAnsi" w:hAnsiTheme="minorHAnsi" w:cs="Arial"/>
          <w:color w:val="auto"/>
          <w:sz w:val="22"/>
          <w:u w:color="002060"/>
          <w:lang w:eastAsia="sk-SK"/>
        </w:rPr>
        <w:t>ov</w:t>
      </w:r>
      <w:r w:rsidRPr="00900630">
        <w:rPr>
          <w:rFonts w:asciiTheme="minorHAnsi" w:hAnsiTheme="minorHAnsi" w:cs="Arial"/>
          <w:color w:val="auto"/>
          <w:sz w:val="22"/>
          <w:u w:color="002060"/>
          <w:lang w:eastAsia="sk-SK"/>
        </w:rPr>
        <w:t xml:space="preserve"> </w:t>
      </w:r>
      <w:r>
        <w:rPr>
          <w:rFonts w:asciiTheme="minorHAnsi" w:hAnsiTheme="minorHAnsi" w:cs="Arial"/>
          <w:color w:val="auto"/>
          <w:sz w:val="22"/>
          <w:u w:color="002060"/>
          <w:lang w:eastAsia="sk-SK"/>
        </w:rPr>
        <w:t>nasledujúce</w:t>
      </w:r>
      <w:r w:rsidRPr="00900630">
        <w:rPr>
          <w:rFonts w:asciiTheme="minorHAnsi" w:hAnsiTheme="minorHAnsi" w:cs="Arial"/>
          <w:color w:val="auto"/>
          <w:sz w:val="22"/>
          <w:u w:color="002060"/>
          <w:lang w:eastAsia="sk-SK"/>
        </w:rPr>
        <w:t xml:space="preserve"> informácie: </w:t>
      </w:r>
    </w:p>
    <w:p w14:paraId="7F846ADA" w14:textId="77777777" w:rsidR="00F17B5B" w:rsidRDefault="00F17B5B" w:rsidP="00F17B5B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color w:val="auto"/>
          <w:sz w:val="22"/>
          <w:u w:color="002060"/>
          <w:lang w:eastAsia="sk-SK"/>
        </w:rPr>
      </w:pPr>
      <w:r w:rsidRPr="00900630">
        <w:rPr>
          <w:rFonts w:asciiTheme="minorHAnsi" w:hAnsiTheme="minorHAnsi" w:cs="Arial"/>
          <w:color w:val="auto"/>
          <w:sz w:val="22"/>
          <w:u w:color="002060"/>
          <w:lang w:eastAsia="sk-SK"/>
        </w:rPr>
        <w:t>(pozn.: verejný obstarávateľ obsahovo ani významovo neupravoval otázk</w:t>
      </w:r>
      <w:r>
        <w:rPr>
          <w:rFonts w:asciiTheme="minorHAnsi" w:hAnsiTheme="minorHAnsi" w:cs="Arial"/>
          <w:color w:val="auto"/>
          <w:sz w:val="22"/>
          <w:u w:color="002060"/>
          <w:lang w:eastAsia="sk-SK"/>
        </w:rPr>
        <w:t>y</w:t>
      </w:r>
      <w:r w:rsidRPr="00900630">
        <w:rPr>
          <w:rFonts w:asciiTheme="minorHAnsi" w:hAnsiTheme="minorHAnsi" w:cs="Arial"/>
          <w:color w:val="auto"/>
          <w:sz w:val="22"/>
          <w:u w:color="002060"/>
          <w:lang w:eastAsia="sk-SK"/>
        </w:rPr>
        <w:t xml:space="preserve"> záujemc</w:t>
      </w:r>
      <w:r>
        <w:rPr>
          <w:rFonts w:asciiTheme="minorHAnsi" w:hAnsiTheme="minorHAnsi" w:cs="Arial"/>
          <w:color w:val="auto"/>
          <w:sz w:val="22"/>
          <w:u w:color="002060"/>
          <w:lang w:eastAsia="sk-SK"/>
        </w:rPr>
        <w:t>ov</w:t>
      </w:r>
      <w:r w:rsidRPr="00900630">
        <w:rPr>
          <w:rFonts w:asciiTheme="minorHAnsi" w:hAnsiTheme="minorHAnsi" w:cs="Arial"/>
          <w:color w:val="auto"/>
          <w:sz w:val="22"/>
          <w:u w:color="002060"/>
          <w:lang w:eastAsia="sk-SK"/>
        </w:rPr>
        <w:t>).</w:t>
      </w:r>
      <w:r w:rsidRPr="00596827">
        <w:rPr>
          <w:rFonts w:asciiTheme="minorHAnsi" w:hAnsiTheme="minorHAnsi" w:cs="Arial"/>
          <w:color w:val="auto"/>
          <w:sz w:val="22"/>
          <w:u w:color="002060"/>
          <w:lang w:eastAsia="sk-SK"/>
        </w:rPr>
        <w:t xml:space="preserve"> </w:t>
      </w:r>
    </w:p>
    <w:p w14:paraId="16042C34" w14:textId="77777777" w:rsidR="00F17B5B" w:rsidRDefault="00F17B5B" w:rsidP="00F17B5B">
      <w:pPr>
        <w:pStyle w:val="Zarkazkladnhotextu2"/>
        <w:tabs>
          <w:tab w:val="num" w:pos="0"/>
        </w:tabs>
        <w:spacing w:after="0" w:line="240" w:lineRule="auto"/>
        <w:ind w:left="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392075DF" w14:textId="0642D0DC" w:rsidR="00F17B5B" w:rsidRPr="00E340CD" w:rsidRDefault="00986FCE" w:rsidP="00F17B5B">
      <w:pPr>
        <w:pStyle w:val="Zarkazkladnhotextu2"/>
        <w:tabs>
          <w:tab w:val="num" w:pos="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color w:val="auto"/>
          <w:szCs w:val="20"/>
        </w:rPr>
      </w:pPr>
      <w:r>
        <w:rPr>
          <w:rFonts w:asciiTheme="minorHAnsi" w:hAnsiTheme="minorHAnsi" w:cstheme="minorHAnsi"/>
          <w:b/>
          <w:color w:val="auto"/>
          <w:szCs w:val="20"/>
        </w:rPr>
        <w:t>A.</w:t>
      </w:r>
    </w:p>
    <w:p w14:paraId="2D56C195" w14:textId="1A56D7A5" w:rsidR="00F17B5B" w:rsidRDefault="00F17B5B" w:rsidP="00F17B5B">
      <w:pPr>
        <w:pStyle w:val="Odsekzoznamu"/>
        <w:numPr>
          <w:ilvl w:val="0"/>
          <w:numId w:val="1"/>
        </w:numPr>
        <w:spacing w:line="240" w:lineRule="auto"/>
        <w:ind w:left="426" w:hanging="426"/>
        <w:jc w:val="both"/>
        <w:rPr>
          <w:rFonts w:asciiTheme="minorHAnsi" w:hAnsiTheme="minorHAnsi" w:cs="Arial"/>
          <w:b/>
          <w:color w:val="262626" w:themeColor="text1" w:themeTint="D9"/>
          <w:sz w:val="22"/>
        </w:rPr>
      </w:pPr>
      <w:r w:rsidRPr="00917329">
        <w:rPr>
          <w:rFonts w:asciiTheme="minorHAnsi" w:hAnsiTheme="minorHAnsi" w:cs="Arial"/>
          <w:b/>
          <w:color w:val="262626" w:themeColor="text1" w:themeTint="D9"/>
          <w:sz w:val="22"/>
        </w:rPr>
        <w:t>Otázka záujemcu:</w:t>
      </w:r>
    </w:p>
    <w:p w14:paraId="109B9DED" w14:textId="42B9D51C" w:rsidR="005C32D9" w:rsidRPr="00BB7BD3" w:rsidRDefault="00BB7BD3" w:rsidP="005C32D9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i/>
          <w:color w:val="262626" w:themeColor="text1" w:themeTint="D9"/>
          <w:sz w:val="22"/>
        </w:rPr>
      </w:pPr>
      <w:r>
        <w:rPr>
          <w:rFonts w:asciiTheme="minorHAnsi" w:hAnsiTheme="minorHAnsi" w:cs="Arial"/>
          <w:i/>
          <w:color w:val="262626" w:themeColor="text1" w:themeTint="D9"/>
          <w:sz w:val="22"/>
        </w:rPr>
        <w:t>„</w:t>
      </w:r>
      <w:r w:rsidR="005C32D9" w:rsidRPr="00BB7BD3">
        <w:rPr>
          <w:rFonts w:asciiTheme="minorHAnsi" w:hAnsiTheme="minorHAnsi" w:cs="Arial"/>
          <w:i/>
          <w:color w:val="262626" w:themeColor="text1" w:themeTint="D9"/>
          <w:sz w:val="22"/>
        </w:rPr>
        <w:t xml:space="preserve">Bod B.2 Súťažných podkladov </w:t>
      </w:r>
    </w:p>
    <w:p w14:paraId="08D67769" w14:textId="74A18D14" w:rsidR="005C32D9" w:rsidRPr="00BB7BD3" w:rsidRDefault="005C32D9" w:rsidP="005C32D9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i/>
          <w:color w:val="262626" w:themeColor="text1" w:themeTint="D9"/>
          <w:sz w:val="22"/>
        </w:rPr>
      </w:pPr>
      <w:r w:rsidRPr="00BB7BD3">
        <w:rPr>
          <w:rFonts w:asciiTheme="minorHAnsi" w:hAnsiTheme="minorHAnsi" w:cs="Arial"/>
          <w:i/>
          <w:color w:val="262626" w:themeColor="text1" w:themeTint="D9"/>
          <w:sz w:val="22"/>
        </w:rPr>
        <w:t>Bodu 4 Máme otázku</w:t>
      </w:r>
    </w:p>
    <w:p w14:paraId="2374A53E" w14:textId="77777777" w:rsidR="005C32D9" w:rsidRPr="00BB7BD3" w:rsidRDefault="005C32D9" w:rsidP="005C32D9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i/>
          <w:color w:val="262626" w:themeColor="text1" w:themeTint="D9"/>
          <w:sz w:val="22"/>
        </w:rPr>
      </w:pPr>
      <w:r w:rsidRPr="00BB7BD3">
        <w:rPr>
          <w:rFonts w:asciiTheme="minorHAnsi" w:hAnsiTheme="minorHAnsi" w:cs="Arial"/>
          <w:i/>
          <w:color w:val="262626" w:themeColor="text1" w:themeTint="D9"/>
          <w:sz w:val="22"/>
        </w:rPr>
        <w:t xml:space="preserve">V jednotkovej cene je zahrnutá ekologická likvidácia obalov. </w:t>
      </w:r>
    </w:p>
    <w:p w14:paraId="799F2DAB" w14:textId="0B205C64" w:rsidR="00F17B5B" w:rsidRPr="00BB7BD3" w:rsidRDefault="005C32D9" w:rsidP="005C32D9">
      <w:pPr>
        <w:pStyle w:val="Odsekzoznamu"/>
        <w:spacing w:line="240" w:lineRule="auto"/>
        <w:ind w:left="0"/>
        <w:jc w:val="both"/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</w:pPr>
      <w:r w:rsidRPr="00BB7BD3">
        <w:rPr>
          <w:rFonts w:ascii="Open Sans" w:hAnsi="Open Sans"/>
          <w:i/>
          <w:color w:val="333333"/>
        </w:rPr>
        <w:br/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Naša spoločnosť si plní povinnosti vyplývajúce so zabezpečením ekologickej likvidácie a zhodnotenia obalov z našich výrobkov,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 xml:space="preserve"> 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 xml:space="preserve">ktoré dodávame na slovenský trh prostredníctvom organizácie zodpovednosti výrobcov(OZV) </w:t>
      </w:r>
      <w:proofErr w:type="spellStart"/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Reclay</w:t>
      </w:r>
      <w:proofErr w:type="spellEnd"/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 xml:space="preserve"> Systems </w:t>
      </w:r>
      <w:proofErr w:type="spellStart"/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s.r.o</w:t>
      </w:r>
      <w:proofErr w:type="spellEnd"/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. Poplatky platíme tejto spoločnosti a sú zahrnuté do ceny našich výrobkov. Spätný fyzický odber odpadov a jeho následnú likvidáciu nezabezpečujeme.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</w:rPr>
        <w:br/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Žiadame o bližšie vysvetlenie tohto ustanovenia.</w:t>
      </w:r>
      <w:r w:rsid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“</w:t>
      </w:r>
    </w:p>
    <w:p w14:paraId="535BDE2B" w14:textId="77777777" w:rsidR="005C32D9" w:rsidRPr="005C32D9" w:rsidRDefault="005C32D9" w:rsidP="005C32D9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color w:val="262626" w:themeColor="text1" w:themeTint="D9"/>
          <w:sz w:val="22"/>
        </w:rPr>
      </w:pPr>
    </w:p>
    <w:p w14:paraId="6AA7F80C" w14:textId="77777777" w:rsidR="00F17B5B" w:rsidRDefault="00F17B5B" w:rsidP="00F17B5B">
      <w:pPr>
        <w:pStyle w:val="Bodytext20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Theme="minorHAnsi" w:hAnsiTheme="minorHAnsi" w:cstheme="minorHAnsi"/>
          <w:b/>
          <w:color w:val="262626" w:themeColor="text1" w:themeTint="D9"/>
          <w:sz w:val="22"/>
          <w:szCs w:val="20"/>
        </w:rPr>
      </w:pPr>
      <w:r w:rsidRPr="00400D36">
        <w:rPr>
          <w:rFonts w:asciiTheme="minorHAnsi" w:hAnsiTheme="minorHAnsi" w:cstheme="minorHAnsi"/>
          <w:b/>
          <w:sz w:val="22"/>
          <w:szCs w:val="20"/>
        </w:rPr>
        <w:t>Odpoveď verejného</w:t>
      </w:r>
      <w:r w:rsidRPr="00400D36">
        <w:rPr>
          <w:rFonts w:asciiTheme="minorHAnsi" w:hAnsiTheme="minorHAnsi" w:cstheme="minorHAnsi"/>
          <w:b/>
          <w:color w:val="262626" w:themeColor="text1" w:themeTint="D9"/>
          <w:sz w:val="22"/>
          <w:szCs w:val="20"/>
        </w:rPr>
        <w:t xml:space="preserve"> obstarávateľa:</w:t>
      </w:r>
    </w:p>
    <w:p w14:paraId="1DCE3186" w14:textId="0623A118" w:rsidR="00BB7BD3" w:rsidRPr="00BB7BD3" w:rsidRDefault="00BB7BD3" w:rsidP="00BB7BD3">
      <w:pPr>
        <w:rPr>
          <w:bCs/>
          <w:color w:val="auto"/>
        </w:rPr>
      </w:pPr>
      <w:r>
        <w:rPr>
          <w:rFonts w:cstheme="minorHAnsi"/>
          <w:color w:val="262626" w:themeColor="text1" w:themeTint="D9"/>
          <w:szCs w:val="20"/>
        </w:rPr>
        <w:t xml:space="preserve">Verejný obstarávateľ ako objednávateľ </w:t>
      </w:r>
      <w:r w:rsidRPr="00BB7BD3">
        <w:rPr>
          <w:bCs/>
          <w:color w:val="auto"/>
        </w:rPr>
        <w:t>nepožaduje, aby použité farby alebo zvyšky farieb v plechovkách</w:t>
      </w:r>
      <w:r w:rsidRPr="00BB7BD3">
        <w:rPr>
          <w:b/>
          <w:bCs/>
          <w:color w:val="auto"/>
        </w:rPr>
        <w:t xml:space="preserve"> </w:t>
      </w:r>
      <w:r w:rsidRPr="00BB7BD3">
        <w:rPr>
          <w:bCs/>
          <w:color w:val="auto"/>
        </w:rPr>
        <w:t>boli likvidované dodávateľom. Ich zlikvidovanie po ich použití bude</w:t>
      </w:r>
      <w:r w:rsidRPr="00BB7BD3">
        <w:rPr>
          <w:bCs/>
          <w:color w:val="auto"/>
        </w:rPr>
        <w:t xml:space="preserve"> zabezpečené objednávateľom- Národnou diaľničnou spoločnosťou</w:t>
      </w:r>
      <w:r w:rsidRPr="00BB7BD3">
        <w:rPr>
          <w:bCs/>
          <w:color w:val="auto"/>
        </w:rPr>
        <w:t xml:space="preserve"> </w:t>
      </w:r>
      <w:proofErr w:type="spellStart"/>
      <w:r w:rsidRPr="00BB7BD3">
        <w:rPr>
          <w:bCs/>
          <w:color w:val="auto"/>
        </w:rPr>
        <w:t>a.s</w:t>
      </w:r>
      <w:proofErr w:type="spellEnd"/>
      <w:r w:rsidRPr="00BB7BD3">
        <w:rPr>
          <w:bCs/>
          <w:color w:val="auto"/>
        </w:rPr>
        <w:t>.</w:t>
      </w:r>
    </w:p>
    <w:p w14:paraId="680F4DA4" w14:textId="5F3C0D11" w:rsidR="00F17B5B" w:rsidRPr="00BB7BD3" w:rsidRDefault="00F17B5B" w:rsidP="00F17B5B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0"/>
        </w:rPr>
      </w:pPr>
    </w:p>
    <w:p w14:paraId="2E22728F" w14:textId="4BE8BFC0" w:rsidR="00F17B5B" w:rsidRDefault="00F17B5B" w:rsidP="00F17B5B">
      <w:pPr>
        <w:pStyle w:val="Odsekzoznamu"/>
        <w:numPr>
          <w:ilvl w:val="0"/>
          <w:numId w:val="1"/>
        </w:numPr>
        <w:spacing w:line="240" w:lineRule="auto"/>
        <w:ind w:left="426" w:hanging="426"/>
        <w:jc w:val="both"/>
        <w:rPr>
          <w:rFonts w:asciiTheme="minorHAnsi" w:hAnsiTheme="minorHAnsi" w:cs="Arial"/>
          <w:b/>
          <w:color w:val="262626" w:themeColor="text1" w:themeTint="D9"/>
          <w:sz w:val="22"/>
        </w:rPr>
      </w:pPr>
      <w:r w:rsidRPr="00917329">
        <w:rPr>
          <w:rFonts w:asciiTheme="minorHAnsi" w:hAnsiTheme="minorHAnsi" w:cs="Arial"/>
          <w:b/>
          <w:color w:val="262626" w:themeColor="text1" w:themeTint="D9"/>
          <w:sz w:val="22"/>
        </w:rPr>
        <w:t>Otázka záujemcu:</w:t>
      </w:r>
    </w:p>
    <w:p w14:paraId="3B10FFAB" w14:textId="0D627F1D" w:rsidR="00BB7BD3" w:rsidRPr="00BB7BD3" w:rsidRDefault="00BB7BD3" w:rsidP="00BB7BD3">
      <w:pPr>
        <w:pStyle w:val="Odsekzoznamu"/>
        <w:spacing w:line="240" w:lineRule="auto"/>
        <w:ind w:left="0"/>
        <w:jc w:val="both"/>
        <w:rPr>
          <w:rFonts w:asciiTheme="minorHAnsi" w:hAnsiTheme="minorHAnsi" w:cstheme="minorHAnsi"/>
          <w:i/>
          <w:color w:val="262626" w:themeColor="text1" w:themeTint="D9"/>
          <w:sz w:val="22"/>
          <w:szCs w:val="22"/>
        </w:rPr>
      </w:pPr>
      <w:r>
        <w:rPr>
          <w:rFonts w:asciiTheme="minorHAnsi" w:hAnsiTheme="minorHAnsi" w:cstheme="minorHAnsi"/>
          <w:i/>
          <w:color w:val="262626" w:themeColor="text1" w:themeTint="D9"/>
          <w:sz w:val="22"/>
          <w:szCs w:val="22"/>
        </w:rPr>
        <w:t>„</w:t>
      </w:r>
      <w:r w:rsidRPr="00BB7BD3">
        <w:rPr>
          <w:rFonts w:asciiTheme="minorHAnsi" w:hAnsiTheme="minorHAnsi" w:cstheme="minorHAnsi"/>
          <w:i/>
          <w:color w:val="262626" w:themeColor="text1" w:themeTint="D9"/>
          <w:sz w:val="22"/>
          <w:szCs w:val="22"/>
        </w:rPr>
        <w:t>Bod B.2 Súťažných podkladov</w:t>
      </w:r>
    </w:p>
    <w:p w14:paraId="398D01E4" w14:textId="77777777" w:rsidR="00BB7BD3" w:rsidRPr="00BB7BD3" w:rsidRDefault="00BB7BD3" w:rsidP="00BB7BD3">
      <w:pPr>
        <w:pStyle w:val="Odsekzoznamu"/>
        <w:spacing w:line="240" w:lineRule="auto"/>
        <w:ind w:left="0"/>
        <w:jc w:val="both"/>
        <w:rPr>
          <w:rFonts w:asciiTheme="minorHAnsi" w:hAnsiTheme="minorHAnsi" w:cstheme="minorHAnsi"/>
          <w:i/>
          <w:color w:val="262626" w:themeColor="text1" w:themeTint="D9"/>
          <w:sz w:val="22"/>
          <w:szCs w:val="22"/>
        </w:rPr>
      </w:pPr>
      <w:r w:rsidRPr="00BB7BD3">
        <w:rPr>
          <w:rFonts w:asciiTheme="minorHAnsi" w:hAnsiTheme="minorHAnsi" w:cstheme="minorHAnsi"/>
          <w:i/>
          <w:color w:val="262626" w:themeColor="text1" w:themeTint="D9"/>
          <w:sz w:val="22"/>
          <w:szCs w:val="22"/>
        </w:rPr>
        <w:t>Bodu 9 Máme otázku</w:t>
      </w:r>
    </w:p>
    <w:p w14:paraId="3DD7F82C" w14:textId="5A763DBB" w:rsidR="00F17B5B" w:rsidRPr="00BB7BD3" w:rsidRDefault="00BB7BD3" w:rsidP="00BB7BD3">
      <w:pPr>
        <w:pStyle w:val="Odsekzoznamu"/>
        <w:spacing w:line="240" w:lineRule="auto"/>
        <w:ind w:left="0"/>
        <w:jc w:val="both"/>
        <w:rPr>
          <w:rFonts w:asciiTheme="minorHAnsi" w:hAnsiTheme="minorHAnsi" w:cstheme="minorHAnsi"/>
          <w:i/>
          <w:color w:val="262626" w:themeColor="text1" w:themeTint="D9"/>
          <w:sz w:val="22"/>
          <w:szCs w:val="22"/>
        </w:rPr>
      </w:pPr>
      <w:r w:rsidRPr="00BB7BD3">
        <w:rPr>
          <w:rFonts w:asciiTheme="minorHAnsi" w:hAnsiTheme="minorHAnsi" w:cstheme="minorHAnsi"/>
          <w:i/>
          <w:color w:val="333333"/>
          <w:sz w:val="22"/>
          <w:szCs w:val="22"/>
        </w:rPr>
        <w:br/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 xml:space="preserve">9. Prijaté jednotkové ceny sú záväzné, stanovené v súlade s ponukou a pevné a nemenné počas trvania Dohody. Jednotkové ceny pokrývajú všetky zmluvné záväzky a všetky náležitosti nevyhnutné na riadne dodanie predmetu zákazky v rozsahu podľa Dohody a týchto SP. V jednotkových cenách uchádzača budú </w:t>
      </w:r>
      <w:r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lastRenderedPageBreak/>
        <w:t xml:space="preserve">zahrnuté aj náklady za dopravu na miesto plnenie podľa objednávky. Zmena 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množstv</w:t>
      </w:r>
      <w:r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a ,miesta a času plnenia zmluvy</w:t>
      </w:r>
      <w:r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ab/>
        <w:t>nemajú</w:t>
      </w:r>
      <w:r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ab/>
        <w:t>vplyv na jednotkovú</w:t>
      </w:r>
      <w:r w:rsidR="00120B1F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 xml:space="preserve"> cenu.</w:t>
      </w:r>
      <w:r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ab/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</w:rPr>
        <w:br/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</w:rPr>
        <w:br/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Vzhľadom k obdobiu trvania RZ 48 mesiacov , ustanovenia pevných a nemenných cien počas trvania dohody a možnosti vzniku nárastu cien vstupných surovín , energii a obalov chceme Vám navrhnúť zakomponova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 xml:space="preserve">ť do bodu 9 a tiež do aj návrhu RZ do článku 4 bod 4,2 návrh cenovej doložky v nasledujúcom 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znení.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</w:rPr>
        <w:t xml:space="preserve"> 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 xml:space="preserve">„.Vo väzbe na ustanovenie § 473 </w:t>
      </w:r>
      <w:proofErr w:type="spellStart"/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Obch</w:t>
      </w:r>
      <w:proofErr w:type="spellEnd"/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 xml:space="preserve"> </w:t>
      </w:r>
      <w:r w:rsidRPr="00BB7BD3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Z sa zmluvné strany dohodli, že v prípade, ak dôjde počas trvania zmluvného vzťahu k zmene cien strategických vstupných surovín, obalov a dopravy o ± 10% oproti stavu k dátumu, kedy bola zmluva medzi stranami uzavretá, je predávajúci oprávnený vyvolať rokovanie s kupujúcim o úprave výšky kúpnej ceny predmetu zmluvy s prihliadnutím k týmto skutočnostiam o tento rozdiel. Zmluvné strany sa dohodli, že v prípade vzniku skutočnosti, ktorá má vplyv na zmenu kúpnej ceny, môže predávajúci uplatniť práva z cenovej doložky u druhej strany len 1 krát za 12 mesiacov. V prípade, ak nepríde k dohode zmluvných strán o úprave kúpnej ceny do dvoch mesiacov í odo dňa vyvolania rokovania, je predávajúci oprávnený od zmluvy odstúpiť bez nároku druhej strany na náhradu škody. Odstúpenie je účinné dňom doručenia druhej zmluvnej strane.“</w:t>
      </w:r>
    </w:p>
    <w:p w14:paraId="29CA1324" w14:textId="77777777" w:rsidR="00BB7BD3" w:rsidRPr="002F0899" w:rsidRDefault="00BB7BD3" w:rsidP="00F17B5B">
      <w:pPr>
        <w:jc w:val="both"/>
        <w:rPr>
          <w:rFonts w:cstheme="minorHAnsi"/>
          <w:i/>
          <w:szCs w:val="20"/>
        </w:rPr>
      </w:pPr>
    </w:p>
    <w:p w14:paraId="2158949E" w14:textId="77777777" w:rsidR="00F17B5B" w:rsidRDefault="00F17B5B" w:rsidP="00F17B5B">
      <w:pPr>
        <w:pStyle w:val="Bodytext20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Theme="minorHAnsi" w:hAnsiTheme="minorHAnsi" w:cstheme="minorHAnsi"/>
          <w:b/>
          <w:color w:val="262626" w:themeColor="text1" w:themeTint="D9"/>
          <w:sz w:val="22"/>
          <w:szCs w:val="20"/>
        </w:rPr>
      </w:pPr>
      <w:r w:rsidRPr="00400D36">
        <w:rPr>
          <w:rFonts w:asciiTheme="minorHAnsi" w:hAnsiTheme="minorHAnsi" w:cstheme="minorHAnsi"/>
          <w:b/>
          <w:sz w:val="22"/>
          <w:szCs w:val="20"/>
        </w:rPr>
        <w:t>Odpoveď verejného</w:t>
      </w:r>
      <w:r w:rsidRPr="00400D36">
        <w:rPr>
          <w:rFonts w:asciiTheme="minorHAnsi" w:hAnsiTheme="minorHAnsi" w:cstheme="minorHAnsi"/>
          <w:b/>
          <w:color w:val="262626" w:themeColor="text1" w:themeTint="D9"/>
          <w:sz w:val="22"/>
          <w:szCs w:val="20"/>
        </w:rPr>
        <w:t xml:space="preserve"> obstarávateľa:</w:t>
      </w:r>
    </w:p>
    <w:p w14:paraId="1F7E3116" w14:textId="1C441575" w:rsidR="0069751D" w:rsidRPr="0069751D" w:rsidRDefault="0069751D" w:rsidP="0069751D">
      <w:pPr>
        <w:jc w:val="both"/>
        <w:rPr>
          <w:bCs/>
          <w:color w:val="auto"/>
          <w:lang w:eastAsia="sk-SK"/>
        </w:rPr>
      </w:pPr>
      <w:r w:rsidRPr="0069751D">
        <w:rPr>
          <w:bCs/>
          <w:color w:val="auto"/>
          <w:lang w:eastAsia="sk-SK"/>
        </w:rPr>
        <w:t>Uchádzač je povinný zahrnúť do jednotkovej ceny všetky náklady,</w:t>
      </w:r>
      <w:r w:rsidRPr="0069751D">
        <w:rPr>
          <w:bCs/>
          <w:color w:val="auto"/>
          <w:lang w:eastAsia="sk-SK"/>
        </w:rPr>
        <w:t xml:space="preserve"> réžie, zisk a riziká súvisiace </w:t>
      </w:r>
      <w:r w:rsidRPr="0069751D">
        <w:rPr>
          <w:bCs/>
          <w:color w:val="auto"/>
          <w:lang w:eastAsia="sk-SK"/>
        </w:rPr>
        <w:t xml:space="preserve">s kalkuláciou ceny. </w:t>
      </w:r>
      <w:r w:rsidRPr="0069751D">
        <w:rPr>
          <w:bCs/>
          <w:color w:val="auto"/>
          <w:lang w:eastAsia="sk-SK"/>
        </w:rPr>
        <w:br/>
        <w:t>Trváme na znení súťažných podkladov.</w:t>
      </w:r>
    </w:p>
    <w:p w14:paraId="3B7A23E0" w14:textId="77777777" w:rsidR="00F17B5B" w:rsidRPr="0069751D" w:rsidRDefault="00F17B5B" w:rsidP="0069751D">
      <w:pPr>
        <w:jc w:val="both"/>
        <w:outlineLvl w:val="0"/>
        <w:rPr>
          <w:rFonts w:cs="Arial"/>
          <w:color w:val="auto"/>
          <w:szCs w:val="20"/>
        </w:rPr>
      </w:pPr>
    </w:p>
    <w:p w14:paraId="57BF0F98" w14:textId="77777777" w:rsidR="00F17B5B" w:rsidRDefault="00F17B5B" w:rsidP="00F17B5B">
      <w:pPr>
        <w:jc w:val="both"/>
        <w:outlineLvl w:val="0"/>
        <w:rPr>
          <w:rFonts w:cs="Arial"/>
          <w:color w:val="auto"/>
          <w:szCs w:val="20"/>
        </w:rPr>
      </w:pPr>
    </w:p>
    <w:p w14:paraId="57C619D3" w14:textId="660FC945" w:rsidR="00F17B5B" w:rsidRDefault="00F17B5B" w:rsidP="00F17B5B">
      <w:pPr>
        <w:pStyle w:val="Odsekzoznamu"/>
        <w:numPr>
          <w:ilvl w:val="0"/>
          <w:numId w:val="1"/>
        </w:numPr>
        <w:spacing w:line="240" w:lineRule="auto"/>
        <w:ind w:left="426" w:hanging="426"/>
        <w:jc w:val="both"/>
        <w:rPr>
          <w:rFonts w:asciiTheme="minorHAnsi" w:hAnsiTheme="minorHAnsi" w:cs="Arial"/>
          <w:b/>
          <w:color w:val="262626" w:themeColor="text1" w:themeTint="D9"/>
          <w:sz w:val="22"/>
        </w:rPr>
      </w:pPr>
      <w:r w:rsidRPr="00917329">
        <w:rPr>
          <w:rFonts w:asciiTheme="minorHAnsi" w:hAnsiTheme="minorHAnsi" w:cs="Arial"/>
          <w:b/>
          <w:color w:val="262626" w:themeColor="text1" w:themeTint="D9"/>
          <w:sz w:val="22"/>
        </w:rPr>
        <w:t>Otázka záujemcu:</w:t>
      </w:r>
    </w:p>
    <w:p w14:paraId="06A9553B" w14:textId="67C710D3" w:rsidR="0069751D" w:rsidRPr="0069751D" w:rsidRDefault="0069751D" w:rsidP="0069751D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i/>
          <w:color w:val="262626" w:themeColor="text1" w:themeTint="D9"/>
          <w:sz w:val="22"/>
        </w:rPr>
      </w:pPr>
      <w:r>
        <w:rPr>
          <w:rFonts w:asciiTheme="minorHAnsi" w:hAnsiTheme="minorHAnsi" w:cs="Arial"/>
          <w:i/>
          <w:color w:val="262626" w:themeColor="text1" w:themeTint="D9"/>
          <w:sz w:val="22"/>
        </w:rPr>
        <w:t>„</w:t>
      </w:r>
      <w:r w:rsidRPr="0069751D">
        <w:rPr>
          <w:rFonts w:asciiTheme="minorHAnsi" w:hAnsiTheme="minorHAnsi" w:cs="Arial"/>
          <w:i/>
          <w:color w:val="262626" w:themeColor="text1" w:themeTint="D9"/>
          <w:sz w:val="22"/>
        </w:rPr>
        <w:t>RZ článok 4</w:t>
      </w:r>
    </w:p>
    <w:p w14:paraId="7275010E" w14:textId="599E1AA9" w:rsidR="0069751D" w:rsidRPr="0069751D" w:rsidRDefault="0069751D" w:rsidP="0069751D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i/>
          <w:color w:val="262626" w:themeColor="text1" w:themeTint="D9"/>
          <w:sz w:val="22"/>
        </w:rPr>
      </w:pPr>
      <w:r w:rsidRPr="0069751D">
        <w:rPr>
          <w:rFonts w:asciiTheme="minorHAnsi" w:hAnsiTheme="minorHAnsi" w:cs="Arial"/>
          <w:i/>
          <w:color w:val="262626" w:themeColor="text1" w:themeTint="D9"/>
          <w:sz w:val="22"/>
        </w:rPr>
        <w:t>Bod 4.10</w:t>
      </w:r>
    </w:p>
    <w:p w14:paraId="217199C4" w14:textId="55484BC2" w:rsidR="0069751D" w:rsidRPr="0069751D" w:rsidRDefault="0069751D" w:rsidP="0069751D">
      <w:pPr>
        <w:pStyle w:val="Odsekzoznamu"/>
        <w:spacing w:line="240" w:lineRule="auto"/>
        <w:ind w:left="0"/>
        <w:jc w:val="both"/>
        <w:rPr>
          <w:rFonts w:asciiTheme="minorHAnsi" w:hAnsiTheme="minorHAnsi" w:cs="Arial"/>
          <w:i/>
          <w:color w:val="262626" w:themeColor="text1" w:themeTint="D9"/>
          <w:sz w:val="22"/>
        </w:rPr>
      </w:pPr>
      <w:r w:rsidRPr="0069751D">
        <w:rPr>
          <w:rFonts w:asciiTheme="minorHAnsi" w:hAnsiTheme="minorHAnsi" w:cs="Arial"/>
          <w:i/>
          <w:color w:val="262626" w:themeColor="text1" w:themeTint="D9"/>
          <w:sz w:val="22"/>
        </w:rPr>
        <w:t>Navrhujeme Vám zmenu tohto bodu v nasledujúcom znení.</w:t>
      </w:r>
    </w:p>
    <w:p w14:paraId="6A88393B" w14:textId="31DE4735" w:rsidR="00F17B5B" w:rsidRPr="0069751D" w:rsidRDefault="0069751D" w:rsidP="00F17B5B">
      <w:pPr>
        <w:jc w:val="both"/>
        <w:rPr>
          <w:rFonts w:cstheme="minorHAnsi"/>
          <w:i/>
          <w:color w:val="333333"/>
          <w:shd w:val="clear" w:color="auto" w:fill="FFFFFF"/>
        </w:rPr>
      </w:pPr>
      <w:r w:rsidRPr="0069751D">
        <w:rPr>
          <w:rFonts w:ascii="Open Sans" w:hAnsi="Open Sans"/>
          <w:i/>
          <w:color w:val="333333"/>
          <w:sz w:val="20"/>
          <w:szCs w:val="20"/>
        </w:rPr>
        <w:br/>
      </w:r>
      <w:r w:rsidRPr="0069751D">
        <w:rPr>
          <w:rFonts w:cstheme="minorHAnsi"/>
          <w:i/>
          <w:color w:val="333333"/>
          <w:shd w:val="clear" w:color="auto" w:fill="FFFFFF"/>
        </w:rPr>
        <w:t>Zmluvné strany sa dohodli , že predávajúci bude zasielať kupujúcemu za dodaný tovar faktúry v elektronickej podobe . Elektronická faktúra bude zasielaná predávajúcim elektronickou poštou na dohodnutú e mailovú adresu kupujúceho.</w:t>
      </w:r>
      <w:r>
        <w:rPr>
          <w:rFonts w:cstheme="minorHAnsi"/>
          <w:i/>
          <w:color w:val="333333"/>
          <w:shd w:val="clear" w:color="auto" w:fill="FFFFFF"/>
        </w:rPr>
        <w:t>“</w:t>
      </w:r>
    </w:p>
    <w:p w14:paraId="7DF36C19" w14:textId="77777777" w:rsidR="0069751D" w:rsidRPr="0069751D" w:rsidRDefault="0069751D" w:rsidP="00F17B5B">
      <w:pPr>
        <w:jc w:val="both"/>
        <w:rPr>
          <w:rFonts w:cs="Arial"/>
          <w:bCs/>
          <w:i/>
          <w:color w:val="auto"/>
        </w:rPr>
      </w:pPr>
    </w:p>
    <w:p w14:paraId="07087783" w14:textId="77777777" w:rsidR="00F17B5B" w:rsidRDefault="00F17B5B" w:rsidP="00F17B5B">
      <w:pPr>
        <w:pStyle w:val="Bodytext20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Theme="minorHAnsi" w:hAnsiTheme="minorHAnsi" w:cstheme="minorHAnsi"/>
          <w:b/>
          <w:color w:val="262626" w:themeColor="text1" w:themeTint="D9"/>
          <w:sz w:val="22"/>
          <w:szCs w:val="20"/>
        </w:rPr>
      </w:pPr>
      <w:r w:rsidRPr="00400D36">
        <w:rPr>
          <w:rFonts w:asciiTheme="minorHAnsi" w:hAnsiTheme="minorHAnsi" w:cstheme="minorHAnsi"/>
          <w:b/>
          <w:sz w:val="22"/>
          <w:szCs w:val="20"/>
        </w:rPr>
        <w:t>Odpoveď verejného</w:t>
      </w:r>
      <w:r w:rsidRPr="00400D36">
        <w:rPr>
          <w:rFonts w:asciiTheme="minorHAnsi" w:hAnsiTheme="minorHAnsi" w:cstheme="minorHAnsi"/>
          <w:b/>
          <w:color w:val="262626" w:themeColor="text1" w:themeTint="D9"/>
          <w:sz w:val="22"/>
          <w:szCs w:val="20"/>
        </w:rPr>
        <w:t xml:space="preserve"> obstarávateľa:</w:t>
      </w:r>
    </w:p>
    <w:p w14:paraId="0466EAA9" w14:textId="448561B5" w:rsidR="0069751D" w:rsidRPr="0069751D" w:rsidRDefault="0069751D" w:rsidP="0069751D">
      <w:pPr>
        <w:rPr>
          <w:color w:val="auto"/>
        </w:rPr>
      </w:pPr>
      <w:r w:rsidRPr="0069751D">
        <w:rPr>
          <w:bCs/>
          <w:color w:val="auto"/>
        </w:rPr>
        <w:t xml:space="preserve">Trváme naďalej na zasielaní faktúr, </w:t>
      </w:r>
      <w:r w:rsidRPr="0069751D">
        <w:rPr>
          <w:bCs/>
          <w:color w:val="auto"/>
        </w:rPr>
        <w:t>ako je uvedené v bodoch článku 4. návrhu Rámcovej dohody</w:t>
      </w:r>
      <w:r w:rsidRPr="0069751D">
        <w:rPr>
          <w:bCs/>
          <w:color w:val="auto"/>
        </w:rPr>
        <w:t>.</w:t>
      </w:r>
      <w:r w:rsidRPr="0069751D">
        <w:rPr>
          <w:color w:val="auto"/>
        </w:rPr>
        <w:t xml:space="preserve"> </w:t>
      </w:r>
    </w:p>
    <w:p w14:paraId="7B451647" w14:textId="77777777" w:rsidR="0069751D" w:rsidRDefault="0069751D" w:rsidP="0069751D">
      <w:pPr>
        <w:rPr>
          <w:color w:val="1F497D"/>
        </w:rPr>
      </w:pPr>
    </w:p>
    <w:p w14:paraId="137FF9AE" w14:textId="77777777" w:rsidR="00F17B5B" w:rsidRDefault="00F17B5B" w:rsidP="00F17B5B">
      <w:pPr>
        <w:jc w:val="both"/>
        <w:outlineLvl w:val="0"/>
        <w:rPr>
          <w:rFonts w:cs="Arial"/>
          <w:color w:val="auto"/>
          <w:szCs w:val="20"/>
        </w:rPr>
      </w:pPr>
    </w:p>
    <w:p w14:paraId="6C0BE4C7" w14:textId="5CA543DD" w:rsidR="00ED2E00" w:rsidRDefault="00ED2E00" w:rsidP="00F17B5B">
      <w:bookmarkStart w:id="0" w:name="_GoBack"/>
      <w:bookmarkEnd w:id="0"/>
    </w:p>
    <w:p w14:paraId="0A8C2EBA" w14:textId="77777777" w:rsidR="00F17B5B" w:rsidRPr="00414A4F" w:rsidRDefault="00F17B5B" w:rsidP="00F17B5B">
      <w:pPr>
        <w:rPr>
          <w:rFonts w:cstheme="minorHAnsi"/>
          <w:color w:val="auto"/>
        </w:rPr>
      </w:pPr>
    </w:p>
    <w:p w14:paraId="3EE95C9A" w14:textId="77777777" w:rsidR="00F17B5B" w:rsidRDefault="00F17B5B" w:rsidP="00F17B5B">
      <w:pPr>
        <w:ind w:firstLine="708"/>
        <w:outlineLvl w:val="0"/>
        <w:rPr>
          <w:rFonts w:cstheme="minorHAnsi"/>
          <w:color w:val="auto"/>
        </w:rPr>
      </w:pPr>
      <w:r w:rsidRPr="00D5777D">
        <w:rPr>
          <w:rFonts w:cstheme="minorHAnsi"/>
          <w:color w:val="auto"/>
        </w:rPr>
        <w:t xml:space="preserve">S pozdravom           </w:t>
      </w:r>
    </w:p>
    <w:p w14:paraId="19926148" w14:textId="77777777" w:rsidR="00F17B5B" w:rsidRDefault="00F17B5B" w:rsidP="00F17B5B">
      <w:pPr>
        <w:ind w:firstLine="708"/>
        <w:outlineLvl w:val="0"/>
        <w:rPr>
          <w:rFonts w:cstheme="minorHAnsi"/>
          <w:color w:val="auto"/>
        </w:rPr>
      </w:pPr>
    </w:p>
    <w:p w14:paraId="1FAAB8C3" w14:textId="77777777" w:rsidR="00F17B5B" w:rsidRDefault="00F17B5B" w:rsidP="00F17B5B">
      <w:pPr>
        <w:ind w:firstLine="708"/>
        <w:outlineLvl w:val="0"/>
        <w:rPr>
          <w:rFonts w:cstheme="minorHAnsi"/>
          <w:color w:val="auto"/>
        </w:rPr>
      </w:pPr>
    </w:p>
    <w:p w14:paraId="737ECDC1" w14:textId="77777777" w:rsidR="00F17B5B" w:rsidRPr="00D5777D" w:rsidRDefault="00F17B5B" w:rsidP="00F17B5B">
      <w:pPr>
        <w:ind w:firstLine="708"/>
        <w:outlineLvl w:val="0"/>
        <w:rPr>
          <w:rFonts w:cstheme="minorHAnsi"/>
          <w:color w:val="auto"/>
        </w:rPr>
      </w:pPr>
      <w:r w:rsidRPr="00D5777D">
        <w:rPr>
          <w:rFonts w:cstheme="minorHAnsi"/>
          <w:color w:val="auto"/>
        </w:rPr>
        <w:tab/>
      </w:r>
    </w:p>
    <w:p w14:paraId="62A858CD" w14:textId="77777777" w:rsidR="00F17B5B" w:rsidRDefault="00F17B5B" w:rsidP="00F17B5B">
      <w:pPr>
        <w:ind w:left="4956" w:firstLine="708"/>
        <w:rPr>
          <w:rFonts w:eastAsia="Times New Roman" w:cstheme="minorHAnsi"/>
          <w:color w:val="000000" w:themeColor="text1"/>
        </w:rPr>
      </w:pPr>
      <w:r>
        <w:rPr>
          <w:rFonts w:cstheme="minorHAnsi"/>
          <w:bCs/>
          <w:color w:val="000000" w:themeColor="text1"/>
        </w:rPr>
        <w:t>..........</w:t>
      </w:r>
      <w:r>
        <w:rPr>
          <w:rFonts w:eastAsia="Times New Roman" w:cstheme="minorHAnsi"/>
          <w:color w:val="000000" w:themeColor="text1"/>
        </w:rPr>
        <w:t>..........................................</w:t>
      </w:r>
      <w:r w:rsidRPr="002A511C">
        <w:rPr>
          <w:rFonts w:eastAsia="Times New Roman" w:cstheme="minorHAnsi"/>
          <w:color w:val="000000" w:themeColor="text1"/>
        </w:rPr>
        <w:t xml:space="preserve">               </w:t>
      </w:r>
    </w:p>
    <w:p w14:paraId="6F639BB1" w14:textId="77777777" w:rsidR="00F17B5B" w:rsidRDefault="00F17B5B" w:rsidP="00F17B5B">
      <w:pPr>
        <w:ind w:left="5664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b/>
          <w:color w:val="000000" w:themeColor="text1"/>
        </w:rPr>
        <w:t xml:space="preserve">            </w:t>
      </w:r>
      <w:r w:rsidRPr="004747D1">
        <w:rPr>
          <w:rFonts w:eastAsia="Times New Roman" w:cstheme="minorHAnsi"/>
          <w:b/>
          <w:color w:val="000000" w:themeColor="text1"/>
        </w:rPr>
        <w:t xml:space="preserve">Ing. </w:t>
      </w:r>
      <w:r>
        <w:rPr>
          <w:rFonts w:eastAsia="Times New Roman" w:cstheme="minorHAnsi"/>
          <w:b/>
          <w:color w:val="000000" w:themeColor="text1"/>
        </w:rPr>
        <w:t>Roman Osika</w:t>
      </w:r>
      <w:r w:rsidRPr="004747D1" w:rsidDel="00822F13">
        <w:rPr>
          <w:rFonts w:eastAsia="Times New Roman" w:cstheme="minorHAnsi"/>
          <w:color w:val="000000" w:themeColor="text1"/>
        </w:rPr>
        <w:t xml:space="preserve"> </w:t>
      </w:r>
      <w:r w:rsidRPr="002A511C">
        <w:rPr>
          <w:rFonts w:eastAsia="Times New Roman" w:cstheme="minorHAnsi"/>
          <w:color w:val="000000" w:themeColor="text1"/>
        </w:rPr>
        <w:t xml:space="preserve"> </w:t>
      </w:r>
      <w:r>
        <w:rPr>
          <w:rFonts w:eastAsia="Times New Roman" w:cstheme="minorHAnsi"/>
          <w:b/>
          <w:color w:val="000000" w:themeColor="text1"/>
        </w:rPr>
        <w:t xml:space="preserve"> </w:t>
      </w:r>
      <w:r w:rsidRPr="004747D1" w:rsidDel="00822F13">
        <w:rPr>
          <w:rFonts w:eastAsia="Times New Roman" w:cstheme="minorHAnsi"/>
          <w:color w:val="000000" w:themeColor="text1"/>
        </w:rPr>
        <w:t xml:space="preserve"> </w:t>
      </w:r>
      <w:r w:rsidRPr="002A511C">
        <w:rPr>
          <w:rFonts w:eastAsia="Times New Roman" w:cstheme="minorHAnsi"/>
          <w:color w:val="000000" w:themeColor="text1"/>
        </w:rPr>
        <w:t xml:space="preserve"> </w:t>
      </w:r>
    </w:p>
    <w:p w14:paraId="5B58D2BB" w14:textId="77777777" w:rsidR="00F17B5B" w:rsidRPr="0074408B" w:rsidRDefault="00F17B5B" w:rsidP="00F17B5B">
      <w:pPr>
        <w:ind w:left="4956"/>
        <w:rPr>
          <w:rFonts w:cstheme="minorHAnsi"/>
          <w:bCs/>
          <w:color w:val="000000" w:themeColor="text1"/>
          <w:sz w:val="24"/>
        </w:rPr>
      </w:pPr>
      <w:r>
        <w:rPr>
          <w:rFonts w:eastAsia="Times New Roman" w:cstheme="minorHAnsi"/>
          <w:color w:val="000000" w:themeColor="text1"/>
        </w:rPr>
        <w:t xml:space="preserve">         vedúci odboru verejného obstarávania</w:t>
      </w:r>
      <w:r w:rsidRPr="0074408B">
        <w:rPr>
          <w:rFonts w:eastAsia="Times New Roman" w:cstheme="minorHAnsi"/>
          <w:color w:val="auto"/>
          <w:szCs w:val="20"/>
        </w:rPr>
        <w:t xml:space="preserve">        </w:t>
      </w:r>
    </w:p>
    <w:p w14:paraId="7EEB53E1" w14:textId="77777777" w:rsidR="00F17B5B" w:rsidRPr="00352F1B" w:rsidRDefault="00F17B5B" w:rsidP="00F17B5B"/>
    <w:sectPr w:rsidR="00F17B5B" w:rsidRPr="00352F1B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207DE" w14:textId="77777777" w:rsidR="00280DED" w:rsidRDefault="00280DED" w:rsidP="001B78C9">
      <w:r>
        <w:separator/>
      </w:r>
    </w:p>
  </w:endnote>
  <w:endnote w:type="continuationSeparator" w:id="0">
    <w:p w14:paraId="27CD6604" w14:textId="77777777" w:rsidR="00280DED" w:rsidRDefault="00280DE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7249345D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69751D">
              <w:rPr>
                <w:b/>
                <w:bCs/>
                <w:noProof/>
                <w:color w:val="000000" w:themeColor="text1"/>
              </w:rPr>
              <w:t>1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69751D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0C8E1" w14:textId="77777777" w:rsidR="00280DED" w:rsidRDefault="00280DED" w:rsidP="001B78C9">
      <w:r>
        <w:separator/>
      </w:r>
    </w:p>
  </w:footnote>
  <w:footnote w:type="continuationSeparator" w:id="0">
    <w:p w14:paraId="783E6E06" w14:textId="77777777" w:rsidR="00280DED" w:rsidRDefault="00280DE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280DED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280DED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71EC"/>
    <w:rsid w:val="00025B18"/>
    <w:rsid w:val="000269F2"/>
    <w:rsid w:val="00052A97"/>
    <w:rsid w:val="0006418D"/>
    <w:rsid w:val="00064BEA"/>
    <w:rsid w:val="000A2C68"/>
    <w:rsid w:val="000D1B56"/>
    <w:rsid w:val="000E07E0"/>
    <w:rsid w:val="000E5C45"/>
    <w:rsid w:val="00116916"/>
    <w:rsid w:val="00120B1F"/>
    <w:rsid w:val="0015454A"/>
    <w:rsid w:val="00165579"/>
    <w:rsid w:val="00184343"/>
    <w:rsid w:val="001B78C9"/>
    <w:rsid w:val="00212C85"/>
    <w:rsid w:val="00215F6A"/>
    <w:rsid w:val="00225102"/>
    <w:rsid w:val="00280DED"/>
    <w:rsid w:val="002B25E7"/>
    <w:rsid w:val="002D0232"/>
    <w:rsid w:val="00313FF9"/>
    <w:rsid w:val="0033101C"/>
    <w:rsid w:val="00352F1B"/>
    <w:rsid w:val="0038649E"/>
    <w:rsid w:val="003B2898"/>
    <w:rsid w:val="003C6A9C"/>
    <w:rsid w:val="003C7509"/>
    <w:rsid w:val="003D41AA"/>
    <w:rsid w:val="004017E4"/>
    <w:rsid w:val="00434A83"/>
    <w:rsid w:val="00436CB5"/>
    <w:rsid w:val="00486ACD"/>
    <w:rsid w:val="004B45C9"/>
    <w:rsid w:val="004E4383"/>
    <w:rsid w:val="004E59D6"/>
    <w:rsid w:val="004F31A2"/>
    <w:rsid w:val="00502D4C"/>
    <w:rsid w:val="00512EFB"/>
    <w:rsid w:val="00521BC9"/>
    <w:rsid w:val="0057463F"/>
    <w:rsid w:val="00586245"/>
    <w:rsid w:val="005911AF"/>
    <w:rsid w:val="005C0EFC"/>
    <w:rsid w:val="005C32D9"/>
    <w:rsid w:val="005D7733"/>
    <w:rsid w:val="005E7B58"/>
    <w:rsid w:val="005F71EC"/>
    <w:rsid w:val="0065180C"/>
    <w:rsid w:val="0066558D"/>
    <w:rsid w:val="0069559B"/>
    <w:rsid w:val="0069751D"/>
    <w:rsid w:val="006C1400"/>
    <w:rsid w:val="006F517D"/>
    <w:rsid w:val="006F5275"/>
    <w:rsid w:val="00742D4F"/>
    <w:rsid w:val="007471A5"/>
    <w:rsid w:val="00780A52"/>
    <w:rsid w:val="007B1E39"/>
    <w:rsid w:val="007C26D4"/>
    <w:rsid w:val="007C31F1"/>
    <w:rsid w:val="007C333B"/>
    <w:rsid w:val="007C44A0"/>
    <w:rsid w:val="007D537B"/>
    <w:rsid w:val="007F2E08"/>
    <w:rsid w:val="00811A35"/>
    <w:rsid w:val="00821454"/>
    <w:rsid w:val="0087648C"/>
    <w:rsid w:val="008A2230"/>
    <w:rsid w:val="008A2FBA"/>
    <w:rsid w:val="008A72F0"/>
    <w:rsid w:val="008C4D10"/>
    <w:rsid w:val="008D14A4"/>
    <w:rsid w:val="00920CC2"/>
    <w:rsid w:val="00933222"/>
    <w:rsid w:val="00963207"/>
    <w:rsid w:val="00986FCE"/>
    <w:rsid w:val="009C5A0A"/>
    <w:rsid w:val="009D644C"/>
    <w:rsid w:val="009F55BA"/>
    <w:rsid w:val="00A32268"/>
    <w:rsid w:val="00A97139"/>
    <w:rsid w:val="00AA70A0"/>
    <w:rsid w:val="00B2459C"/>
    <w:rsid w:val="00B57AC1"/>
    <w:rsid w:val="00B866B2"/>
    <w:rsid w:val="00BB7BD3"/>
    <w:rsid w:val="00BC59FD"/>
    <w:rsid w:val="00C12D69"/>
    <w:rsid w:val="00C362FE"/>
    <w:rsid w:val="00D36325"/>
    <w:rsid w:val="00D73649"/>
    <w:rsid w:val="00DA4D99"/>
    <w:rsid w:val="00DC29E8"/>
    <w:rsid w:val="00DF0555"/>
    <w:rsid w:val="00E340CD"/>
    <w:rsid w:val="00E41149"/>
    <w:rsid w:val="00E41878"/>
    <w:rsid w:val="00EC4537"/>
    <w:rsid w:val="00ED2E00"/>
    <w:rsid w:val="00EF7D52"/>
    <w:rsid w:val="00F17B5B"/>
    <w:rsid w:val="00F426CB"/>
    <w:rsid w:val="00F443DC"/>
    <w:rsid w:val="00F459FA"/>
    <w:rsid w:val="00F759B6"/>
    <w:rsid w:val="00FA23FF"/>
    <w:rsid w:val="00FB34EE"/>
    <w:rsid w:val="00FB769D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607146"/>
    <w:rsid w:val="00696FD3"/>
    <w:rsid w:val="0079671F"/>
    <w:rsid w:val="008218D9"/>
    <w:rsid w:val="009D3F3F"/>
    <w:rsid w:val="00BB590C"/>
    <w:rsid w:val="00DB1CD8"/>
    <w:rsid w:val="00E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Szabo Juhásová Edina</cp:lastModifiedBy>
  <cp:revision>4</cp:revision>
  <cp:lastPrinted>2023-07-03T13:01:00Z</cp:lastPrinted>
  <dcterms:created xsi:type="dcterms:W3CDTF">2023-09-12T06:04:00Z</dcterms:created>
  <dcterms:modified xsi:type="dcterms:W3CDTF">2023-09-12T06:26:00Z</dcterms:modified>
</cp:coreProperties>
</file>