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4E6F" w14:textId="77777777" w:rsidR="00E92BDF" w:rsidRDefault="00E92BDF"/>
    <w:p w14:paraId="233B1526" w14:textId="77777777" w:rsidR="00E75DB2" w:rsidRPr="00E75DB2" w:rsidRDefault="00E75DB2" w:rsidP="00E75DB2">
      <w:pPr>
        <w:pStyle w:val="Nadpis1"/>
        <w:jc w:val="center"/>
        <w:rPr>
          <w:rFonts w:asciiTheme="minorHAnsi" w:hAnsiTheme="minorHAnsi" w:cstheme="minorHAnsi"/>
          <w:b/>
          <w:color w:val="auto"/>
        </w:rPr>
      </w:pPr>
      <w:r w:rsidRPr="00E75DB2">
        <w:rPr>
          <w:rFonts w:asciiTheme="minorHAnsi" w:hAnsiTheme="minorHAnsi" w:cstheme="minorHAnsi"/>
          <w:b/>
          <w:color w:val="auto"/>
        </w:rPr>
        <w:t>Dodávka elektrickej energie a plynu</w:t>
      </w:r>
    </w:p>
    <w:p w14:paraId="7BC48BCC" w14:textId="77777777" w:rsidR="00E75DB2" w:rsidRPr="00E75DB2" w:rsidRDefault="00E75DB2">
      <w:pPr>
        <w:rPr>
          <w:rFonts w:cstheme="minorHAnsi"/>
        </w:rPr>
      </w:pPr>
    </w:p>
    <w:p w14:paraId="081E678D" w14:textId="77777777" w:rsidR="00E75DB2" w:rsidRPr="00692660" w:rsidRDefault="00E75DB2" w:rsidP="00E75DB2">
      <w:pPr>
        <w:pStyle w:val="Odsekzoznamu"/>
        <w:numPr>
          <w:ilvl w:val="0"/>
          <w:numId w:val="3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692660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Identifikačné údaje o hospodárskom subjekte*</w:t>
      </w:r>
    </w:p>
    <w:p w14:paraId="11773330" w14:textId="77777777" w:rsidR="00E75DB2" w:rsidRPr="00692660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 xml:space="preserve">Názov hospodárskeho subjektu: </w:t>
      </w:r>
      <w:r w:rsidRPr="00692660">
        <w:rPr>
          <w:rStyle w:val="FontStyle13"/>
          <w:rFonts w:asciiTheme="minorHAnsi" w:hAnsiTheme="minorHAnsi" w:cstheme="minorHAnsi"/>
        </w:rPr>
        <w:tab/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24F37D4C" w14:textId="77777777" w:rsidR="00E75DB2" w:rsidRPr="00692660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Sídlo alebo miesto podnikania:</w:t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2C1AA3AD" w14:textId="77777777" w:rsidR="00E75DB2" w:rsidRPr="00692660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IČO:</w:t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1506003D" w14:textId="77777777" w:rsidR="00E75DB2" w:rsidRPr="00692660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IČ DPH:</w:t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2243D637" w14:textId="77777777" w:rsidR="00E75DB2" w:rsidRPr="00692660" w:rsidRDefault="00E75DB2" w:rsidP="00E75DB2">
      <w:pPr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 xml:space="preserve">Osoby oprávnené zastupovať hospodársky </w:t>
      </w:r>
    </w:p>
    <w:p w14:paraId="1F7DBC59" w14:textId="77777777" w:rsidR="00E75DB2" w:rsidRPr="00692660" w:rsidRDefault="00E75DB2" w:rsidP="00E75DB2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subjekt na prípravných trhových konzultáciách:</w:t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35AF56EF" w14:textId="77777777" w:rsidR="00E75DB2" w:rsidRPr="00692660" w:rsidRDefault="00E75DB2" w:rsidP="00E75DB2">
      <w:pPr>
        <w:tabs>
          <w:tab w:val="left" w:pos="4678"/>
        </w:tabs>
        <w:spacing w:after="0"/>
        <w:rPr>
          <w:rFonts w:cstheme="minorHAnsi"/>
          <w:color w:val="242424"/>
          <w:sz w:val="26"/>
          <w:szCs w:val="26"/>
          <w:u w:val="single"/>
        </w:rPr>
      </w:pPr>
      <w:r w:rsidRPr="00692660">
        <w:rPr>
          <w:rStyle w:val="FontStyle13"/>
          <w:rFonts w:asciiTheme="minorHAnsi" w:hAnsiTheme="minorHAnsi" w:cstheme="minorHAnsi"/>
        </w:rPr>
        <w:t>Telefón, mail kontaktnej osoby:</w:t>
      </w:r>
      <w:r w:rsidRPr="00692660">
        <w:rPr>
          <w:rStyle w:val="FontStyle13"/>
          <w:rFonts w:asciiTheme="minorHAnsi" w:hAnsiTheme="minorHAnsi" w:cstheme="minorHAnsi"/>
        </w:rPr>
        <w:tab/>
      </w:r>
    </w:p>
    <w:p w14:paraId="22A6D5EF" w14:textId="77777777" w:rsidR="00E75DB2" w:rsidRPr="00692660" w:rsidRDefault="00E75DB2" w:rsidP="00E75DB2">
      <w:pPr>
        <w:spacing w:after="0"/>
        <w:rPr>
          <w:rFonts w:cstheme="minorHAnsi"/>
          <w:i/>
          <w:iCs/>
          <w:color w:val="242424"/>
          <w:sz w:val="16"/>
          <w:szCs w:val="16"/>
        </w:rPr>
      </w:pPr>
      <w:r w:rsidRPr="00384D8C">
        <w:rPr>
          <w:rFonts w:cstheme="minorHAnsi"/>
          <w:i/>
          <w:iCs/>
          <w:color w:val="242424"/>
          <w:sz w:val="16"/>
          <w:szCs w:val="16"/>
        </w:rPr>
        <w:t>*hospodársky subjekt vyplní požadované údaje</w:t>
      </w:r>
    </w:p>
    <w:p w14:paraId="35B49219" w14:textId="77777777" w:rsidR="00E75DB2" w:rsidRPr="00E75DB2" w:rsidRDefault="00E75DB2">
      <w:pPr>
        <w:rPr>
          <w:rFonts w:cstheme="minorHAnsi"/>
        </w:rPr>
      </w:pPr>
    </w:p>
    <w:p w14:paraId="739B31AC" w14:textId="77777777" w:rsidR="00E75DB2" w:rsidRPr="00692660" w:rsidRDefault="00E75DB2" w:rsidP="00E75DB2">
      <w:pPr>
        <w:pStyle w:val="Odsekzoznamu"/>
        <w:numPr>
          <w:ilvl w:val="0"/>
          <w:numId w:val="3"/>
        </w:numPr>
        <w:spacing w:after="0"/>
        <w:ind w:left="426" w:hanging="426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692660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Okruh otázok k PTK</w:t>
      </w:r>
    </w:p>
    <w:p w14:paraId="524F5376" w14:textId="17505D6D" w:rsidR="00E75DB2" w:rsidRPr="00E75DB2" w:rsidRDefault="00E75DB2" w:rsidP="00692660">
      <w:pPr>
        <w:jc w:val="both"/>
        <w:rPr>
          <w:rFonts w:cstheme="minorHAnsi"/>
        </w:rPr>
      </w:pPr>
      <w:r>
        <w:rPr>
          <w:rFonts w:cstheme="minorHAnsi"/>
        </w:rPr>
        <w:t>Ni</w:t>
      </w:r>
      <w:r>
        <w:rPr>
          <w:rFonts w:cstheme="minorHAnsi"/>
        </w:rPr>
        <w:t>ž</w:t>
      </w:r>
      <w:r w:rsidRPr="00E75DB2">
        <w:rPr>
          <w:rFonts w:cstheme="minorHAnsi"/>
        </w:rPr>
        <w:t>šie uvedené otázky sa týkajú nákupu komodít – elektrická energia a zemný plyn pre odberné miesta zastrešené Rámcovou zmluvou a následne Čiastkovými zmluvami s každým právnym subjektom uvedeným v priloženej tabuľke v hárku pre príslušnú komoditu</w:t>
      </w:r>
      <w:r>
        <w:rPr>
          <w:rFonts w:cstheme="minorHAnsi"/>
        </w:rPr>
        <w:t xml:space="preserve"> (príloha č. 1 a č. 2 – odberné miesta)</w:t>
      </w:r>
      <w:r w:rsidRPr="00E75DB2">
        <w:rPr>
          <w:rFonts w:cstheme="minorHAnsi"/>
        </w:rPr>
        <w:t>.</w:t>
      </w:r>
    </w:p>
    <w:p w14:paraId="78863393" w14:textId="77777777" w:rsidR="00E75DB2" w:rsidRPr="00E75DB2" w:rsidRDefault="00E75DB2">
      <w:pPr>
        <w:rPr>
          <w:rFonts w:cstheme="minorHAnsi"/>
        </w:rPr>
      </w:pPr>
    </w:p>
    <w:p w14:paraId="5DB39E29" w14:textId="16712C76" w:rsidR="00E75DB2" w:rsidRPr="00E75DB2" w:rsidRDefault="00E75DB2">
      <w:pPr>
        <w:rPr>
          <w:rFonts w:cstheme="minorHAnsi"/>
        </w:rPr>
      </w:pPr>
    </w:p>
    <w:p w14:paraId="44F97436" w14:textId="77777777" w:rsidR="00E75DB2" w:rsidRPr="00692660" w:rsidRDefault="00E75DB2" w:rsidP="00E75DB2">
      <w:pPr>
        <w:spacing w:after="0"/>
        <w:rPr>
          <w:rStyle w:val="FontStyle13"/>
          <w:rFonts w:asciiTheme="minorHAnsi" w:hAnsiTheme="minorHAnsi" w:cstheme="minorHAnsi"/>
          <w:b/>
          <w:bCs/>
        </w:rPr>
      </w:pPr>
      <w:r w:rsidRPr="00692660">
        <w:rPr>
          <w:rStyle w:val="FontStyle13"/>
          <w:rFonts w:asciiTheme="minorHAnsi" w:hAnsiTheme="minorHAnsi" w:cstheme="minorHAnsi"/>
          <w:b/>
          <w:bCs/>
        </w:rPr>
        <w:t xml:space="preserve">Otázka č. 1:  </w:t>
      </w:r>
    </w:p>
    <w:p w14:paraId="7218203E" w14:textId="29618528" w:rsidR="00E624E1" w:rsidRPr="00E75DB2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E75DB2">
        <w:rPr>
          <w:rFonts w:cstheme="minorHAnsi"/>
        </w:rPr>
        <w:t>Nákup elektriny a plynu na rok 2024</w:t>
      </w:r>
      <w:r w:rsidR="009E2E67">
        <w:rPr>
          <w:rFonts w:cstheme="minorHAnsi"/>
        </w:rPr>
        <w:t xml:space="preserve"> (2025)</w:t>
      </w:r>
      <w:r w:rsidRPr="00E75DB2">
        <w:rPr>
          <w:rFonts w:cstheme="minorHAnsi"/>
        </w:rPr>
        <w:t xml:space="preserve"> za fixnú cenu</w:t>
      </w:r>
      <w:r w:rsidR="00586A73">
        <w:rPr>
          <w:rFonts w:cstheme="minorHAnsi"/>
        </w:rPr>
        <w:t>?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</w:r>
      <w:r w:rsidRPr="00E75DB2">
        <w:rPr>
          <w:rFonts w:cstheme="minorHAnsi"/>
        </w:rPr>
        <w:t>áno</w:t>
      </w:r>
      <w:r w:rsidR="00A23572" w:rsidRPr="00E75DB2">
        <w:rPr>
          <w:rFonts w:cstheme="minorHAnsi"/>
        </w:rPr>
        <w:t>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</w:t>
      </w:r>
      <w:r w:rsidR="00A23572" w:rsidRPr="00E75DB2">
        <w:rPr>
          <w:rFonts w:cstheme="minorHAnsi"/>
        </w:rPr>
        <w:t>*</w:t>
      </w:r>
    </w:p>
    <w:p w14:paraId="12E30E07" w14:textId="356654B0" w:rsidR="00E624E1" w:rsidRPr="00E75DB2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E75DB2">
        <w:rPr>
          <w:rFonts w:cstheme="minorHAnsi"/>
        </w:rPr>
        <w:t xml:space="preserve">Nákup elektriny a plynu na rok </w:t>
      </w:r>
      <w:r w:rsidR="009E2E67">
        <w:rPr>
          <w:rFonts w:cstheme="minorHAnsi"/>
        </w:rPr>
        <w:t>2024 (</w:t>
      </w:r>
      <w:r w:rsidRPr="00E75DB2">
        <w:rPr>
          <w:rFonts w:cstheme="minorHAnsi"/>
        </w:rPr>
        <w:t>2025</w:t>
      </w:r>
      <w:r w:rsidR="009E2E67">
        <w:rPr>
          <w:rFonts w:cstheme="minorHAnsi"/>
        </w:rPr>
        <w:t>)</w:t>
      </w:r>
      <w:r w:rsidRPr="00E75DB2">
        <w:rPr>
          <w:rFonts w:cstheme="minorHAnsi"/>
        </w:rPr>
        <w:t xml:space="preserve"> po </w:t>
      </w:r>
      <w:proofErr w:type="spellStart"/>
      <w:r w:rsidRPr="00E75DB2">
        <w:rPr>
          <w:rFonts w:cstheme="minorHAnsi"/>
        </w:rPr>
        <w:t>tranžiach</w:t>
      </w:r>
      <w:proofErr w:type="spellEnd"/>
      <w:r w:rsidR="00586A73">
        <w:rPr>
          <w:rFonts w:cstheme="minorHAnsi"/>
        </w:rPr>
        <w:t>?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</w:r>
      <w:r w:rsidRPr="00E75DB2">
        <w:rPr>
          <w:rFonts w:cstheme="minorHAnsi"/>
        </w:rPr>
        <w:t>áno</w:t>
      </w:r>
      <w:r w:rsidR="00A23572" w:rsidRPr="00E75DB2">
        <w:rPr>
          <w:rFonts w:cstheme="minorHAnsi"/>
        </w:rPr>
        <w:t>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</w:t>
      </w:r>
      <w:r w:rsidR="00A23572" w:rsidRPr="00E75DB2">
        <w:rPr>
          <w:rFonts w:cstheme="minorHAnsi"/>
        </w:rPr>
        <w:t>*</w:t>
      </w:r>
    </w:p>
    <w:p w14:paraId="2D11C8AB" w14:textId="79BEF3DA" w:rsidR="00E624E1" w:rsidRPr="00E75DB2" w:rsidRDefault="00E624E1" w:rsidP="00E624E1">
      <w:pPr>
        <w:pStyle w:val="Odsekzoznamu"/>
        <w:rPr>
          <w:rFonts w:cstheme="minorHAnsi"/>
        </w:rPr>
      </w:pPr>
      <w:r w:rsidRPr="00E75DB2">
        <w:rPr>
          <w:rFonts w:cstheme="minorHAnsi"/>
        </w:rPr>
        <w:t>Ak áno</w:t>
      </w:r>
      <w:r w:rsidR="00215941">
        <w:rPr>
          <w:rFonts w:cstheme="minorHAnsi"/>
        </w:rPr>
        <w:t>,</w:t>
      </w:r>
      <w:r w:rsidRPr="00E75DB2">
        <w:rPr>
          <w:rFonts w:cstheme="minorHAnsi"/>
        </w:rPr>
        <w:t xml:space="preserve"> viete poskytnúť </w:t>
      </w:r>
      <w:r w:rsidR="00586A73" w:rsidRPr="00E75DB2">
        <w:rPr>
          <w:rFonts w:cstheme="minorHAnsi"/>
        </w:rPr>
        <w:t>adit</w:t>
      </w:r>
      <w:r w:rsidR="00586A73">
        <w:rPr>
          <w:rFonts w:cstheme="minorHAnsi"/>
        </w:rPr>
        <w:t>í</w:t>
      </w:r>
      <w:r w:rsidR="00586A73" w:rsidRPr="00E75DB2">
        <w:rPr>
          <w:rFonts w:cstheme="minorHAnsi"/>
        </w:rPr>
        <w:t xml:space="preserve">v </w:t>
      </w:r>
      <w:r w:rsidRPr="00E75DB2">
        <w:rPr>
          <w:rFonts w:cstheme="minorHAnsi"/>
        </w:rPr>
        <w:t>alebo násobiteľ</w:t>
      </w:r>
      <w:r w:rsidR="00586A73">
        <w:rPr>
          <w:rFonts w:cstheme="minorHAnsi"/>
        </w:rPr>
        <w:t>?</w:t>
      </w:r>
      <w:r w:rsidRPr="00E75DB2">
        <w:rPr>
          <w:rFonts w:cstheme="minorHAnsi"/>
        </w:rPr>
        <w:tab/>
        <w:t xml:space="preserve"> </w:t>
      </w:r>
      <w:r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</w:r>
      <w:r w:rsidRPr="00E75DB2">
        <w:rPr>
          <w:rFonts w:cstheme="minorHAnsi"/>
        </w:rPr>
        <w:t>aditív</w:t>
      </w:r>
      <w:r w:rsidR="00A23572" w:rsidRPr="00E75DB2">
        <w:rPr>
          <w:rFonts w:cstheme="minorHAnsi"/>
        </w:rPr>
        <w:t>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násobiteľ</w:t>
      </w:r>
      <w:r w:rsidR="00A23572" w:rsidRPr="00E75DB2">
        <w:rPr>
          <w:rFonts w:cstheme="minorHAnsi"/>
        </w:rPr>
        <w:t>*</w:t>
      </w:r>
    </w:p>
    <w:p w14:paraId="65A946EB" w14:textId="4A718579" w:rsidR="00E624E1" w:rsidRPr="00E75DB2" w:rsidRDefault="00E624E1" w:rsidP="00E624E1">
      <w:pPr>
        <w:pStyle w:val="Odsekzoznamu"/>
        <w:rPr>
          <w:rFonts w:cstheme="minorHAnsi"/>
        </w:rPr>
      </w:pPr>
      <w:r w:rsidRPr="00E75DB2">
        <w:rPr>
          <w:rFonts w:cstheme="minorHAnsi"/>
        </w:rPr>
        <w:t xml:space="preserve">Limity pri </w:t>
      </w:r>
      <w:proofErr w:type="spellStart"/>
      <w:r w:rsidRPr="00E75DB2">
        <w:rPr>
          <w:rFonts w:cstheme="minorHAnsi"/>
        </w:rPr>
        <w:t>tranžiach</w:t>
      </w:r>
      <w:proofErr w:type="spellEnd"/>
      <w:r w:rsidRPr="00E75DB2">
        <w:rPr>
          <w:rFonts w:cstheme="minorHAnsi"/>
        </w:rPr>
        <w:t xml:space="preserve"> (počet </w:t>
      </w:r>
      <w:proofErr w:type="spellStart"/>
      <w:r w:rsidRPr="00E75DB2">
        <w:rPr>
          <w:rFonts w:cstheme="minorHAnsi"/>
        </w:rPr>
        <w:t>tranží</w:t>
      </w:r>
      <w:proofErr w:type="spellEnd"/>
      <w:r w:rsidRPr="00E75DB2">
        <w:rPr>
          <w:rFonts w:cstheme="minorHAnsi"/>
        </w:rPr>
        <w:t xml:space="preserve">, minimálny objem </w:t>
      </w:r>
      <w:proofErr w:type="spellStart"/>
      <w:r w:rsidRPr="00E75DB2">
        <w:rPr>
          <w:rFonts w:cstheme="minorHAnsi"/>
        </w:rPr>
        <w:t>tranže</w:t>
      </w:r>
      <w:proofErr w:type="spellEnd"/>
      <w:r w:rsidRPr="00E75DB2">
        <w:rPr>
          <w:rFonts w:cstheme="minorHAnsi"/>
        </w:rPr>
        <w:t>, limitujúce termíny nákupu, spôsob informovania o cene na trhu zo strany dodávateľa</w:t>
      </w:r>
      <w:r w:rsidR="0037395A" w:rsidRPr="00E75DB2">
        <w:rPr>
          <w:rFonts w:cstheme="minorHAnsi"/>
        </w:rPr>
        <w:t xml:space="preserve"> </w:t>
      </w:r>
      <w:r w:rsidR="005B3731" w:rsidRPr="00E75DB2">
        <w:rPr>
          <w:rFonts w:cstheme="minorHAnsi"/>
          <w:lang w:val="en-US"/>
        </w:rPr>
        <w:t>[</w:t>
      </w:r>
      <w:r w:rsidR="005B3731" w:rsidRPr="00E75DB2">
        <w:rPr>
          <w:rFonts w:cstheme="minorHAnsi"/>
        </w:rPr>
        <w:t xml:space="preserve">e-mail, SMS, </w:t>
      </w:r>
      <w:proofErr w:type="spellStart"/>
      <w:r w:rsidR="005B3731" w:rsidRPr="00E75DB2">
        <w:rPr>
          <w:rFonts w:cstheme="minorHAnsi"/>
        </w:rPr>
        <w:t>link</w:t>
      </w:r>
      <w:proofErr w:type="spellEnd"/>
      <w:r w:rsidR="005B3731" w:rsidRPr="00E75DB2">
        <w:rPr>
          <w:rFonts w:cstheme="minorHAnsi"/>
        </w:rPr>
        <w:t xml:space="preserve"> na relevantnú stránku burzy]</w:t>
      </w:r>
      <w:r w:rsidRPr="00E75DB2">
        <w:rPr>
          <w:rFonts w:cstheme="minorHAnsi"/>
        </w:rPr>
        <w:t xml:space="preserve">, </w:t>
      </w:r>
      <w:r w:rsidR="0036603A" w:rsidRPr="00E75DB2">
        <w:rPr>
          <w:rFonts w:cstheme="minorHAnsi"/>
        </w:rPr>
        <w:t xml:space="preserve">časové možnosti a </w:t>
      </w:r>
      <w:r w:rsidRPr="00E75DB2">
        <w:rPr>
          <w:rFonts w:cstheme="minorHAnsi"/>
        </w:rPr>
        <w:t>formy zadávania požiadavky</w:t>
      </w:r>
      <w:r w:rsidR="0036603A" w:rsidRPr="00E75DB2">
        <w:rPr>
          <w:rFonts w:cstheme="minorHAnsi"/>
        </w:rPr>
        <w:t xml:space="preserve"> (napr. ráno do 9:00 hod., e-mailom), </w:t>
      </w:r>
      <w:r w:rsidR="005B3731" w:rsidRPr="00E75DB2">
        <w:rPr>
          <w:rFonts w:cstheme="minorHAnsi"/>
        </w:rPr>
        <w:t xml:space="preserve">spôsob </w:t>
      </w:r>
      <w:r w:rsidR="0036603A" w:rsidRPr="00E75DB2">
        <w:rPr>
          <w:rFonts w:cstheme="minorHAnsi"/>
        </w:rPr>
        <w:t>v</w:t>
      </w:r>
      <w:r w:rsidR="005B3731" w:rsidRPr="00E75DB2">
        <w:rPr>
          <w:rFonts w:cstheme="minorHAnsi"/>
        </w:rPr>
        <w:t xml:space="preserve">ýpočtu koncovej </w:t>
      </w:r>
      <w:r w:rsidR="0036603A" w:rsidRPr="00E75DB2">
        <w:rPr>
          <w:rFonts w:cstheme="minorHAnsi"/>
        </w:rPr>
        <w:t>ceny po poslednom nákupe</w:t>
      </w:r>
      <w:r w:rsidR="00215941">
        <w:rPr>
          <w:rFonts w:cstheme="minorHAnsi"/>
        </w:rPr>
        <w:t>?</w:t>
      </w:r>
    </w:p>
    <w:p w14:paraId="1D7A7CAC" w14:textId="2D9DE13E" w:rsidR="00E624E1" w:rsidRPr="00E75DB2" w:rsidRDefault="00E624E1" w:rsidP="00E624E1">
      <w:pPr>
        <w:pStyle w:val="Odsekzoznamu"/>
        <w:numPr>
          <w:ilvl w:val="0"/>
          <w:numId w:val="1"/>
        </w:numPr>
        <w:rPr>
          <w:rFonts w:cstheme="minorHAnsi"/>
        </w:rPr>
      </w:pPr>
      <w:r w:rsidRPr="00E75DB2">
        <w:rPr>
          <w:rFonts w:cstheme="minorHAnsi"/>
        </w:rPr>
        <w:t xml:space="preserve">Nákup elektriny a plynu na rok 2024 </w:t>
      </w:r>
      <w:r w:rsidR="009E2E67">
        <w:rPr>
          <w:rFonts w:cstheme="minorHAnsi"/>
        </w:rPr>
        <w:t xml:space="preserve">(2025) </w:t>
      </w:r>
      <w:r w:rsidRPr="00E75DB2">
        <w:rPr>
          <w:rFonts w:cstheme="minorHAnsi"/>
        </w:rPr>
        <w:t>za spotové ceny</w:t>
      </w:r>
      <w:r w:rsidR="00215941">
        <w:rPr>
          <w:rFonts w:cstheme="minorHAnsi"/>
        </w:rPr>
        <w:t>?</w:t>
      </w:r>
      <w:r w:rsidR="00A23572"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  <w:t>áno*</w:t>
      </w:r>
      <w:r w:rsidR="00A23572"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  <w:t>nie*</w:t>
      </w:r>
    </w:p>
    <w:p w14:paraId="3591BF6A" w14:textId="63809C79" w:rsidR="00E624E1" w:rsidRPr="00E75DB2" w:rsidRDefault="00E624E1" w:rsidP="00E624E1">
      <w:pPr>
        <w:pStyle w:val="Odsekzoznamu"/>
        <w:rPr>
          <w:rFonts w:cstheme="minorHAnsi"/>
        </w:rPr>
      </w:pPr>
      <w:r w:rsidRPr="00E75DB2">
        <w:rPr>
          <w:rFonts w:cstheme="minorHAnsi"/>
        </w:rPr>
        <w:t>Ak áno</w:t>
      </w:r>
      <w:r w:rsidR="00B21A82" w:rsidRPr="00E75DB2">
        <w:rPr>
          <w:rFonts w:cstheme="minorHAnsi"/>
        </w:rPr>
        <w:t>,</w:t>
      </w:r>
      <w:r w:rsidRPr="00E75DB2">
        <w:rPr>
          <w:rFonts w:cstheme="minorHAnsi"/>
        </w:rPr>
        <w:t xml:space="preserve"> viete poskytnúť adit</w:t>
      </w:r>
      <w:r w:rsidR="005B3731" w:rsidRPr="00E75DB2">
        <w:rPr>
          <w:rFonts w:cstheme="minorHAnsi"/>
        </w:rPr>
        <w:t>í</w:t>
      </w:r>
      <w:r w:rsidRPr="00E75DB2">
        <w:rPr>
          <w:rFonts w:cstheme="minorHAnsi"/>
        </w:rPr>
        <w:t>v alebo násobiteľ</w:t>
      </w:r>
      <w:r w:rsidR="00215941">
        <w:rPr>
          <w:rFonts w:cstheme="minorHAnsi"/>
        </w:rPr>
        <w:t>?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="00A23572" w:rsidRPr="00E75DB2">
        <w:rPr>
          <w:rFonts w:cstheme="minorHAnsi"/>
        </w:rPr>
        <w:tab/>
      </w:r>
      <w:r w:rsidRPr="00E75DB2">
        <w:rPr>
          <w:rFonts w:cstheme="minorHAnsi"/>
        </w:rPr>
        <w:t>aditív</w:t>
      </w:r>
      <w:r w:rsidR="00A23572" w:rsidRPr="00E75DB2">
        <w:rPr>
          <w:rFonts w:cstheme="minorHAnsi"/>
        </w:rPr>
        <w:t>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násobiteľ</w:t>
      </w:r>
      <w:r w:rsidR="00A23572" w:rsidRPr="00E75DB2">
        <w:rPr>
          <w:rFonts w:cstheme="minorHAnsi"/>
        </w:rPr>
        <w:t>*</w:t>
      </w:r>
    </w:p>
    <w:p w14:paraId="444F063F" w14:textId="39EEB4A5" w:rsidR="00E624E1" w:rsidRPr="00E75DB2" w:rsidRDefault="005B3731" w:rsidP="00E624E1">
      <w:pPr>
        <w:pStyle w:val="Odsekzoznamu"/>
        <w:rPr>
          <w:rFonts w:cstheme="minorHAnsi"/>
        </w:rPr>
      </w:pPr>
      <w:r w:rsidRPr="00E75DB2">
        <w:rPr>
          <w:rFonts w:cstheme="minorHAnsi"/>
        </w:rPr>
        <w:t>Spôsob informovania o cene na trhu zo strany dodávateľa</w:t>
      </w:r>
      <w:r w:rsidR="0037395A" w:rsidRPr="00E75DB2">
        <w:rPr>
          <w:rFonts w:cstheme="minorHAnsi"/>
        </w:rPr>
        <w:t xml:space="preserve"> </w:t>
      </w:r>
      <w:r w:rsidRPr="00E75DB2">
        <w:rPr>
          <w:rFonts w:cstheme="minorHAnsi"/>
        </w:rPr>
        <w:t xml:space="preserve">[e-mail, SMS, </w:t>
      </w:r>
      <w:proofErr w:type="spellStart"/>
      <w:r w:rsidRPr="00E75DB2">
        <w:rPr>
          <w:rFonts w:cstheme="minorHAnsi"/>
        </w:rPr>
        <w:t>link</w:t>
      </w:r>
      <w:proofErr w:type="spellEnd"/>
      <w:r w:rsidRPr="00E75DB2">
        <w:rPr>
          <w:rFonts w:cstheme="minorHAnsi"/>
        </w:rPr>
        <w:t xml:space="preserve"> na relevantnú stránku burzy]</w:t>
      </w:r>
      <w:r w:rsidR="00215941">
        <w:rPr>
          <w:rFonts w:cstheme="minorHAnsi"/>
        </w:rPr>
        <w:t>?</w:t>
      </w:r>
    </w:p>
    <w:p w14:paraId="4218143E" w14:textId="77777777" w:rsidR="00A23572" w:rsidRPr="00E75DB2" w:rsidRDefault="00A23572" w:rsidP="00A23572">
      <w:pPr>
        <w:pStyle w:val="Odsekzoznamu"/>
        <w:ind w:left="0"/>
        <w:rPr>
          <w:rFonts w:cstheme="minorHAnsi"/>
        </w:rPr>
      </w:pPr>
    </w:p>
    <w:p w14:paraId="2C215CE9" w14:textId="2B494248" w:rsidR="00E75DB2" w:rsidRPr="00692660" w:rsidRDefault="00E75DB2" w:rsidP="00692660">
      <w:pPr>
        <w:spacing w:after="0"/>
        <w:rPr>
          <w:rFonts w:cstheme="minorHAnsi"/>
          <w:b/>
          <w:bCs/>
          <w:color w:val="000000"/>
        </w:rPr>
      </w:pPr>
      <w:r w:rsidRPr="00E75DB2">
        <w:rPr>
          <w:rStyle w:val="FontStyle13"/>
          <w:rFonts w:asciiTheme="minorHAnsi" w:hAnsiTheme="minorHAnsi" w:cstheme="minorHAnsi"/>
          <w:b/>
          <w:bCs/>
        </w:rPr>
        <w:t xml:space="preserve">Otázka č. 2:  </w:t>
      </w:r>
    </w:p>
    <w:p w14:paraId="53A803C4" w14:textId="53F90102" w:rsidR="00A23572" w:rsidRPr="00E75DB2" w:rsidRDefault="00A23572" w:rsidP="00A23572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>Viete poskytnúť toleranciu pre ročné odobraté množstvo +20 % a –20%</w:t>
      </w:r>
      <w:r w:rsidR="00E75DB2" w:rsidRPr="00E75DB2">
        <w:rPr>
          <w:rFonts w:cstheme="minorHAnsi"/>
        </w:rPr>
        <w:t>?</w:t>
      </w:r>
    </w:p>
    <w:p w14:paraId="3D77660A" w14:textId="0E355842" w:rsidR="00A23572" w:rsidRPr="00E75DB2" w:rsidRDefault="00A23572" w:rsidP="00692660">
      <w:pPr>
        <w:pStyle w:val="Odsekzoznamu"/>
        <w:numPr>
          <w:ilvl w:val="0"/>
          <w:numId w:val="2"/>
        </w:numPr>
        <w:spacing w:after="0"/>
        <w:rPr>
          <w:rFonts w:cstheme="minorHAnsi"/>
        </w:rPr>
      </w:pPr>
      <w:r w:rsidRPr="00E75DB2">
        <w:rPr>
          <w:rFonts w:cstheme="minorHAnsi"/>
        </w:rPr>
        <w:t>pre spôsob nákupu podľa bodu 1.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 xml:space="preserve"> áno*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nie*</w:t>
      </w:r>
    </w:p>
    <w:p w14:paraId="73CE5885" w14:textId="75260992" w:rsidR="00A23572" w:rsidRPr="00E75DB2" w:rsidRDefault="00A23572" w:rsidP="00692660">
      <w:pPr>
        <w:pStyle w:val="Odsekzoznamu"/>
        <w:numPr>
          <w:ilvl w:val="0"/>
          <w:numId w:val="2"/>
        </w:numPr>
        <w:rPr>
          <w:rFonts w:cstheme="minorHAnsi"/>
        </w:rPr>
      </w:pPr>
      <w:r w:rsidRPr="00E75DB2">
        <w:rPr>
          <w:rFonts w:cstheme="minorHAnsi"/>
        </w:rPr>
        <w:t>pre spôsob nákupu podľa bodu 2.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 xml:space="preserve"> áno*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nie*</w:t>
      </w:r>
    </w:p>
    <w:p w14:paraId="4E26E013" w14:textId="6939FAD2" w:rsidR="00A23572" w:rsidRPr="00E75DB2" w:rsidRDefault="00A23572" w:rsidP="00692660">
      <w:pPr>
        <w:pStyle w:val="Odsekzoznamu"/>
        <w:numPr>
          <w:ilvl w:val="0"/>
          <w:numId w:val="2"/>
        </w:numPr>
        <w:rPr>
          <w:rFonts w:cstheme="minorHAnsi"/>
        </w:rPr>
      </w:pPr>
      <w:r w:rsidRPr="00E75DB2">
        <w:rPr>
          <w:rFonts w:cstheme="minorHAnsi"/>
        </w:rPr>
        <w:t>pre spôsob nákupu podľa bodu 3.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 xml:space="preserve"> áno*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nie*</w:t>
      </w:r>
    </w:p>
    <w:p w14:paraId="05B8BAC0" w14:textId="783183D7" w:rsidR="00A23572" w:rsidRPr="00E75DB2" w:rsidRDefault="00A23572" w:rsidP="00A23572">
      <w:pPr>
        <w:pStyle w:val="Odsekzoznamu"/>
        <w:ind w:left="709"/>
        <w:rPr>
          <w:rFonts w:cstheme="minorHAnsi"/>
        </w:rPr>
      </w:pPr>
      <w:r w:rsidRPr="00E75DB2">
        <w:rPr>
          <w:rFonts w:cstheme="minorHAnsi"/>
        </w:rPr>
        <w:t>Ak nie</w:t>
      </w:r>
      <w:r w:rsidR="00B21A82" w:rsidRPr="00E75DB2">
        <w:rPr>
          <w:rFonts w:cstheme="minorHAnsi"/>
        </w:rPr>
        <w:t>,</w:t>
      </w:r>
      <w:r w:rsidRPr="00E75DB2">
        <w:rPr>
          <w:rFonts w:cstheme="minorHAnsi"/>
        </w:rPr>
        <w:t xml:space="preserve"> uveďte Vami akceptovateľné tolerancie pre každý spôsob nákupu</w:t>
      </w:r>
      <w:r w:rsidR="00E75DB2" w:rsidRPr="00E75DB2">
        <w:rPr>
          <w:rFonts w:cstheme="minorHAnsi"/>
        </w:rPr>
        <w:t>:</w:t>
      </w:r>
    </w:p>
    <w:p w14:paraId="24868CB7" w14:textId="77777777" w:rsidR="00A23572" w:rsidRPr="00E75DB2" w:rsidRDefault="00A23572" w:rsidP="00A23572">
      <w:pPr>
        <w:pStyle w:val="Odsekzoznamu"/>
        <w:ind w:left="0"/>
        <w:rPr>
          <w:rFonts w:cstheme="minorHAnsi"/>
        </w:rPr>
      </w:pPr>
    </w:p>
    <w:p w14:paraId="510F952E" w14:textId="32540BAD" w:rsidR="00E75DB2" w:rsidRPr="00692660" w:rsidRDefault="00E75DB2" w:rsidP="00692660">
      <w:pPr>
        <w:spacing w:after="0"/>
        <w:rPr>
          <w:rFonts w:cstheme="minorHAnsi"/>
          <w:b/>
          <w:bCs/>
          <w:color w:val="000000"/>
        </w:rPr>
      </w:pPr>
      <w:r w:rsidRPr="00E75DB2">
        <w:rPr>
          <w:rStyle w:val="FontStyle13"/>
          <w:rFonts w:asciiTheme="minorHAnsi" w:hAnsiTheme="minorHAnsi" w:cstheme="minorHAnsi"/>
          <w:b/>
          <w:bCs/>
        </w:rPr>
        <w:t xml:space="preserve">Otázka č. 3:  </w:t>
      </w:r>
    </w:p>
    <w:p w14:paraId="5506795F" w14:textId="663090DF" w:rsidR="0037395A" w:rsidRPr="00E75DB2" w:rsidRDefault="00A23572" w:rsidP="0037395A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 xml:space="preserve">Viete zabezpečiť </w:t>
      </w:r>
      <w:r w:rsidR="0037395A" w:rsidRPr="00E75DB2">
        <w:rPr>
          <w:rFonts w:cstheme="minorHAnsi"/>
        </w:rPr>
        <w:t xml:space="preserve">po každej fakturácii </w:t>
      </w:r>
      <w:r w:rsidRPr="00E75DB2">
        <w:rPr>
          <w:rFonts w:cstheme="minorHAnsi"/>
        </w:rPr>
        <w:t xml:space="preserve">zasielanie strojovo spracovateľných faktúr </w:t>
      </w:r>
      <w:r w:rsidR="0037395A" w:rsidRPr="00E75DB2">
        <w:rPr>
          <w:rFonts w:cstheme="minorHAnsi"/>
        </w:rPr>
        <w:t>(vygenerované</w:t>
      </w:r>
      <w:r w:rsidRPr="00E75DB2">
        <w:rPr>
          <w:rFonts w:cstheme="minorHAnsi"/>
        </w:rPr>
        <w:t xml:space="preserve"> PDF</w:t>
      </w:r>
      <w:r w:rsidR="0037395A" w:rsidRPr="00E75DB2">
        <w:rPr>
          <w:rFonts w:cstheme="minorHAnsi"/>
        </w:rPr>
        <w:t>) po zaslaní jednotlivým právny</w:t>
      </w:r>
      <w:r w:rsidR="00C16691" w:rsidRPr="00E75DB2">
        <w:rPr>
          <w:rFonts w:cstheme="minorHAnsi"/>
        </w:rPr>
        <w:t>m</w:t>
      </w:r>
      <w:r w:rsidR="0037395A" w:rsidRPr="00E75DB2">
        <w:rPr>
          <w:rFonts w:cstheme="minorHAnsi"/>
        </w:rPr>
        <w:t xml:space="preserve"> subjektom aj na e-mail: </w:t>
      </w:r>
      <w:hyperlink r:id="rId7" w:history="1">
        <w:r w:rsidR="0037395A" w:rsidRPr="00E75DB2">
          <w:rPr>
            <w:rStyle w:val="Hypertextovprepojenie"/>
            <w:rFonts w:cstheme="minorHAnsi"/>
          </w:rPr>
          <w:t>kisfaktury.bbsk@bbsk.sk</w:t>
        </w:r>
      </w:hyperlink>
      <w:r w:rsidR="0037395A" w:rsidRPr="00E75DB2">
        <w:rPr>
          <w:rFonts w:cstheme="minorHAnsi"/>
        </w:rPr>
        <w:t xml:space="preserve"> ?</w:t>
      </w:r>
      <w:r w:rsidR="0037395A" w:rsidRPr="00E75DB2">
        <w:rPr>
          <w:rFonts w:cstheme="minorHAnsi"/>
        </w:rPr>
        <w:tab/>
      </w:r>
      <w:r w:rsidR="0037395A" w:rsidRPr="00E75DB2">
        <w:rPr>
          <w:rFonts w:cstheme="minorHAnsi"/>
        </w:rPr>
        <w:tab/>
        <w:t>áno*</w:t>
      </w:r>
      <w:r w:rsidR="0037395A" w:rsidRPr="00E75DB2">
        <w:rPr>
          <w:rFonts w:cstheme="minorHAnsi"/>
        </w:rPr>
        <w:tab/>
      </w:r>
      <w:r w:rsidR="0037395A" w:rsidRPr="00E75DB2">
        <w:rPr>
          <w:rFonts w:cstheme="minorHAnsi"/>
        </w:rPr>
        <w:tab/>
        <w:t>nie*</w:t>
      </w:r>
    </w:p>
    <w:p w14:paraId="0E64AC95" w14:textId="77777777" w:rsidR="0037395A" w:rsidRPr="00E75DB2" w:rsidRDefault="0037395A" w:rsidP="0037395A">
      <w:pPr>
        <w:pStyle w:val="Odsekzoznamu"/>
        <w:ind w:left="0"/>
        <w:rPr>
          <w:rFonts w:cstheme="minorHAnsi"/>
        </w:rPr>
      </w:pPr>
    </w:p>
    <w:p w14:paraId="1A404782" w14:textId="3D2B2E3E" w:rsidR="00E75DB2" w:rsidRPr="00692660" w:rsidRDefault="00E75DB2" w:rsidP="00E75DB2">
      <w:pPr>
        <w:spacing w:after="0"/>
        <w:rPr>
          <w:rFonts w:cstheme="minorHAnsi"/>
          <w:b/>
          <w:bCs/>
          <w:color w:val="000000"/>
        </w:rPr>
      </w:pPr>
      <w:r w:rsidRPr="00692660">
        <w:rPr>
          <w:rStyle w:val="FontStyle13"/>
          <w:rFonts w:asciiTheme="minorHAnsi" w:hAnsiTheme="minorHAnsi" w:cstheme="minorHAnsi"/>
          <w:b/>
          <w:bCs/>
        </w:rPr>
        <w:t xml:space="preserve">Otázka č. 4:  </w:t>
      </w:r>
    </w:p>
    <w:p w14:paraId="15E1DF19" w14:textId="7F2F6B88" w:rsidR="0037395A" w:rsidRPr="00E75DB2" w:rsidRDefault="0037395A" w:rsidP="0037395A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 xml:space="preserve">Viete zabezpečiť po každej fakturácii </w:t>
      </w:r>
      <w:r w:rsidR="00C16691" w:rsidRPr="00E75DB2">
        <w:rPr>
          <w:rFonts w:cstheme="minorHAnsi"/>
        </w:rPr>
        <w:t xml:space="preserve">zaslanie </w:t>
      </w:r>
      <w:r w:rsidRPr="00E75DB2">
        <w:rPr>
          <w:rFonts w:cstheme="minorHAnsi"/>
        </w:rPr>
        <w:t>tabuľk</w:t>
      </w:r>
      <w:r w:rsidR="00C16691" w:rsidRPr="00E75DB2">
        <w:rPr>
          <w:rFonts w:cstheme="minorHAnsi"/>
        </w:rPr>
        <w:t>y</w:t>
      </w:r>
      <w:r w:rsidRPr="00E75DB2">
        <w:rPr>
          <w:rFonts w:cstheme="minorHAnsi"/>
        </w:rPr>
        <w:t xml:space="preserve"> s uvedenými jednotlivými fakturovanými položkami (</w:t>
      </w:r>
      <w:proofErr w:type="spellStart"/>
      <w:r w:rsidRPr="00E75DB2">
        <w:rPr>
          <w:rFonts w:cstheme="minorHAnsi"/>
        </w:rPr>
        <w:t>xlsx</w:t>
      </w:r>
      <w:proofErr w:type="spellEnd"/>
      <w:r w:rsidRPr="00E75DB2">
        <w:rPr>
          <w:rFonts w:cstheme="minorHAnsi"/>
        </w:rPr>
        <w:t xml:space="preserve">, </w:t>
      </w:r>
      <w:proofErr w:type="spellStart"/>
      <w:r w:rsidRPr="00E75DB2">
        <w:rPr>
          <w:rFonts w:cstheme="minorHAnsi"/>
        </w:rPr>
        <w:t>csv</w:t>
      </w:r>
      <w:proofErr w:type="spellEnd"/>
      <w:r w:rsidRPr="00E75DB2">
        <w:rPr>
          <w:rFonts w:cstheme="minorHAnsi"/>
        </w:rPr>
        <w:t xml:space="preserve">) </w:t>
      </w:r>
      <w:r w:rsidR="00215941">
        <w:rPr>
          <w:rFonts w:cstheme="minorHAnsi"/>
        </w:rPr>
        <w:t xml:space="preserve">aj </w:t>
      </w:r>
      <w:r w:rsidRPr="00E75DB2">
        <w:rPr>
          <w:rFonts w:cstheme="minorHAnsi"/>
        </w:rPr>
        <w:t xml:space="preserve">na e-mail: </w:t>
      </w:r>
      <w:hyperlink r:id="rId8" w:history="1">
        <w:r w:rsidRPr="00E75DB2">
          <w:rPr>
            <w:rStyle w:val="Hypertextovprepojenie"/>
            <w:rFonts w:cstheme="minorHAnsi"/>
          </w:rPr>
          <w:t>kisfaktury.bbsk@bbsk.sk</w:t>
        </w:r>
      </w:hyperlink>
      <w:r w:rsidRPr="00E75DB2">
        <w:rPr>
          <w:rFonts w:cstheme="minorHAnsi"/>
        </w:rPr>
        <w:t xml:space="preserve"> ?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áno*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nie*</w:t>
      </w:r>
    </w:p>
    <w:p w14:paraId="0374B8F6" w14:textId="77777777" w:rsidR="00C16691" w:rsidRPr="00E75DB2" w:rsidRDefault="00C16691" w:rsidP="0037395A">
      <w:pPr>
        <w:pStyle w:val="Odsekzoznamu"/>
        <w:ind w:left="0"/>
        <w:rPr>
          <w:rFonts w:cstheme="minorHAnsi"/>
        </w:rPr>
      </w:pPr>
    </w:p>
    <w:p w14:paraId="722277D1" w14:textId="3A71F76C" w:rsidR="00E75DB2" w:rsidRPr="00692660" w:rsidRDefault="00E75DB2" w:rsidP="00E75DB2">
      <w:pPr>
        <w:spacing w:after="0"/>
        <w:rPr>
          <w:rFonts w:cstheme="minorHAnsi"/>
          <w:b/>
          <w:bCs/>
          <w:color w:val="000000"/>
        </w:rPr>
      </w:pPr>
      <w:r w:rsidRPr="00692660">
        <w:rPr>
          <w:rStyle w:val="FontStyle13"/>
          <w:rFonts w:asciiTheme="minorHAnsi" w:hAnsiTheme="minorHAnsi" w:cstheme="minorHAnsi"/>
          <w:b/>
          <w:bCs/>
        </w:rPr>
        <w:t xml:space="preserve">Otázka č. 5:  </w:t>
      </w:r>
    </w:p>
    <w:p w14:paraId="359A31C2" w14:textId="1CD6C27F" w:rsidR="00C16691" w:rsidRPr="00E75DB2" w:rsidRDefault="00C16691" w:rsidP="0037395A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 xml:space="preserve">Viete zabezpečiť </w:t>
      </w:r>
      <w:r w:rsidR="00756CC5" w:rsidRPr="00E75DB2">
        <w:rPr>
          <w:rFonts w:cstheme="minorHAnsi"/>
        </w:rPr>
        <w:t xml:space="preserve">jednotný </w:t>
      </w:r>
      <w:r w:rsidRPr="00E75DB2">
        <w:rPr>
          <w:rFonts w:cstheme="minorHAnsi"/>
        </w:rPr>
        <w:t xml:space="preserve">prístup na obchodný portál </w:t>
      </w:r>
      <w:r w:rsidR="00215941" w:rsidRPr="00E75DB2">
        <w:rPr>
          <w:rFonts w:cstheme="minorHAnsi"/>
        </w:rPr>
        <w:t xml:space="preserve">pre všetky právne subjekty </w:t>
      </w:r>
      <w:r w:rsidR="00215941">
        <w:rPr>
          <w:rFonts w:cstheme="minorHAnsi"/>
        </w:rPr>
        <w:t xml:space="preserve">a </w:t>
      </w:r>
      <w:r w:rsidRPr="00E75DB2">
        <w:rPr>
          <w:rFonts w:cstheme="minorHAnsi"/>
        </w:rPr>
        <w:t xml:space="preserve">pre všetky </w:t>
      </w:r>
      <w:r w:rsidR="00215941">
        <w:rPr>
          <w:rFonts w:cstheme="minorHAnsi"/>
        </w:rPr>
        <w:t xml:space="preserve">ich </w:t>
      </w:r>
      <w:r w:rsidRPr="00E75DB2">
        <w:rPr>
          <w:rFonts w:cstheme="minorHAnsi"/>
        </w:rPr>
        <w:t xml:space="preserve">odberné miesta? </w:t>
      </w:r>
    </w:p>
    <w:p w14:paraId="4032DBF6" w14:textId="4E92C0D3" w:rsidR="00C16691" w:rsidRPr="00E75DB2" w:rsidRDefault="00C16691" w:rsidP="0037395A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áno*</w:t>
      </w:r>
      <w:r w:rsidRPr="00E75DB2">
        <w:rPr>
          <w:rFonts w:cstheme="minorHAnsi"/>
        </w:rPr>
        <w:tab/>
      </w:r>
      <w:r w:rsidRPr="00E75DB2">
        <w:rPr>
          <w:rFonts w:cstheme="minorHAnsi"/>
        </w:rPr>
        <w:tab/>
        <w:t>nie*</w:t>
      </w:r>
    </w:p>
    <w:p w14:paraId="6015EF4C" w14:textId="77777777" w:rsidR="00C16691" w:rsidRPr="00E75DB2" w:rsidRDefault="00C16691" w:rsidP="0037395A">
      <w:pPr>
        <w:pStyle w:val="Odsekzoznamu"/>
        <w:ind w:left="0"/>
        <w:rPr>
          <w:rFonts w:cstheme="minorHAnsi"/>
        </w:rPr>
      </w:pPr>
    </w:p>
    <w:p w14:paraId="65310D6A" w14:textId="0EF6750B" w:rsidR="00C16691" w:rsidRPr="00E75DB2" w:rsidRDefault="00B21A82" w:rsidP="0037395A">
      <w:pPr>
        <w:pStyle w:val="Odsekzoznamu"/>
        <w:ind w:left="0"/>
        <w:rPr>
          <w:rFonts w:cstheme="minorHAnsi"/>
        </w:rPr>
      </w:pPr>
      <w:r w:rsidRPr="00E75DB2">
        <w:rPr>
          <w:rFonts w:cstheme="minorHAnsi"/>
        </w:rPr>
        <w:t>Ak áno, u</w:t>
      </w:r>
      <w:r w:rsidR="00C16691" w:rsidRPr="00E75DB2">
        <w:rPr>
          <w:rFonts w:cstheme="minorHAnsi"/>
        </w:rPr>
        <w:t>veď</w:t>
      </w:r>
      <w:r w:rsidRPr="00E75DB2">
        <w:rPr>
          <w:rFonts w:cstheme="minorHAnsi"/>
        </w:rPr>
        <w:t>t</w:t>
      </w:r>
      <w:r w:rsidR="00C16691" w:rsidRPr="00E75DB2">
        <w:rPr>
          <w:rFonts w:cstheme="minorHAnsi"/>
        </w:rPr>
        <w:t xml:space="preserve">e, čo </w:t>
      </w:r>
      <w:r w:rsidR="00756CC5" w:rsidRPr="00E75DB2">
        <w:rPr>
          <w:rFonts w:cstheme="minorHAnsi"/>
        </w:rPr>
        <w:t>Váš obchodný portál obsahuje</w:t>
      </w:r>
      <w:r w:rsidR="00C16691" w:rsidRPr="00E75DB2">
        <w:rPr>
          <w:rFonts w:cstheme="minorHAnsi"/>
        </w:rPr>
        <w:t xml:space="preserve"> (napr. aktuálne faktúry, faktúry za predchádzajúce obdobia, údaje o spotrebe a fakturovaných položkách</w:t>
      </w:r>
      <w:r w:rsidR="00A0509C" w:rsidRPr="00E75DB2">
        <w:rPr>
          <w:rFonts w:cstheme="minorHAnsi"/>
        </w:rPr>
        <w:t xml:space="preserve"> </w:t>
      </w:r>
      <w:r w:rsidR="00C16691" w:rsidRPr="00E75DB2">
        <w:rPr>
          <w:rFonts w:cstheme="minorHAnsi"/>
        </w:rPr>
        <w:t>v strojovo spracovateľnej podobe)</w:t>
      </w:r>
      <w:r w:rsidR="0032764C" w:rsidRPr="00E75DB2">
        <w:rPr>
          <w:rFonts w:cstheme="minorHAnsi"/>
        </w:rPr>
        <w:t>:</w:t>
      </w:r>
    </w:p>
    <w:p w14:paraId="3C89007E" w14:textId="77777777" w:rsidR="00C16691" w:rsidRPr="00E75DB2" w:rsidRDefault="00C16691" w:rsidP="0037395A">
      <w:pPr>
        <w:pStyle w:val="Odsekzoznamu"/>
        <w:ind w:left="0"/>
        <w:rPr>
          <w:rFonts w:cstheme="minorHAnsi"/>
        </w:rPr>
      </w:pPr>
    </w:p>
    <w:p w14:paraId="6E5E3900" w14:textId="132CDDA6" w:rsidR="006D5559" w:rsidRPr="00133100" w:rsidRDefault="006D5559" w:rsidP="006D5559">
      <w:pPr>
        <w:spacing w:after="0"/>
        <w:rPr>
          <w:rFonts w:cstheme="minorHAnsi"/>
          <w:b/>
          <w:bCs/>
          <w:color w:val="000000"/>
        </w:rPr>
      </w:pPr>
      <w:r w:rsidRPr="00133100">
        <w:rPr>
          <w:rStyle w:val="FontStyle13"/>
          <w:rFonts w:asciiTheme="minorHAnsi" w:hAnsiTheme="minorHAnsi" w:cstheme="minorHAnsi"/>
          <w:b/>
          <w:bCs/>
        </w:rPr>
        <w:t xml:space="preserve">Otázka č. </w:t>
      </w:r>
      <w:r>
        <w:rPr>
          <w:rStyle w:val="FontStyle13"/>
          <w:rFonts w:asciiTheme="minorHAnsi" w:hAnsiTheme="minorHAnsi" w:cstheme="minorHAnsi"/>
          <w:b/>
          <w:bCs/>
        </w:rPr>
        <w:t>6</w:t>
      </w:r>
      <w:r w:rsidRPr="00133100">
        <w:rPr>
          <w:rStyle w:val="FontStyle13"/>
          <w:rFonts w:asciiTheme="minorHAnsi" w:hAnsiTheme="minorHAnsi" w:cstheme="minorHAnsi"/>
          <w:b/>
          <w:bCs/>
        </w:rPr>
        <w:t xml:space="preserve">:  </w:t>
      </w:r>
    </w:p>
    <w:p w14:paraId="1CFCE3A7" w14:textId="2165F11B" w:rsidR="00C16691" w:rsidRDefault="006D5559" w:rsidP="0037395A">
      <w:pPr>
        <w:pStyle w:val="Odsekzoznamu"/>
        <w:ind w:left="0"/>
        <w:rPr>
          <w:rFonts w:cstheme="minorHAnsi"/>
        </w:rPr>
      </w:pPr>
      <w:bookmarkStart w:id="0" w:name="_Hlk143846806"/>
      <w:r>
        <w:rPr>
          <w:rFonts w:cstheme="minorHAnsi"/>
        </w:rPr>
        <w:t>Za účelom zistenia predpokladanej hodnoty zákazky, prosím uveďte nasledovné údaje:</w:t>
      </w:r>
    </w:p>
    <w:p w14:paraId="197DAE9A" w14:textId="08E7C571" w:rsidR="006D5559" w:rsidRPr="00692660" w:rsidRDefault="00AF630B">
      <w:pPr>
        <w:pStyle w:val="Odsekzoznamu"/>
        <w:numPr>
          <w:ilvl w:val="0"/>
          <w:numId w:val="5"/>
        </w:numPr>
        <w:ind w:left="709"/>
        <w:rPr>
          <w:rFonts w:cstheme="minorHAnsi"/>
        </w:rPr>
      </w:pPr>
      <w:r>
        <w:rPr>
          <w:rFonts w:ascii="Calibri" w:hAnsi="Calibri" w:cs="Cambria"/>
          <w:u w:val="single"/>
        </w:rPr>
        <w:t>v prípade fixnej ceny -</w:t>
      </w:r>
      <w:r w:rsidR="006D5559">
        <w:rPr>
          <w:rFonts w:ascii="Calibri" w:hAnsi="Calibri" w:cs="Cambria"/>
          <w:u w:val="single"/>
        </w:rPr>
        <w:t xml:space="preserve"> konečnú cenu</w:t>
      </w:r>
      <w:r>
        <w:rPr>
          <w:rFonts w:ascii="Calibri" w:hAnsi="Calibri" w:cs="Cambria"/>
          <w:u w:val="single"/>
        </w:rPr>
        <w:t xml:space="preserve"> za komoditu </w:t>
      </w:r>
      <w:r w:rsidR="00253BCC">
        <w:rPr>
          <w:rFonts w:ascii="Calibri" w:hAnsi="Calibri" w:cs="Cambria"/>
          <w:u w:val="single"/>
        </w:rPr>
        <w:t>v €</w:t>
      </w:r>
      <w:r>
        <w:rPr>
          <w:rFonts w:ascii="Calibri" w:hAnsi="Calibri" w:cs="Cambria"/>
          <w:u w:val="single"/>
        </w:rPr>
        <w:t xml:space="preserve"> </w:t>
      </w:r>
      <w:r w:rsidR="00253BCC">
        <w:rPr>
          <w:rFonts w:ascii="Calibri" w:hAnsi="Calibri" w:cs="Cambria"/>
          <w:u w:val="single"/>
        </w:rPr>
        <w:t>bez DPH</w:t>
      </w:r>
      <w:r>
        <w:rPr>
          <w:rFonts w:ascii="Calibri" w:hAnsi="Calibri" w:cs="Cambria"/>
          <w:u w:val="single"/>
        </w:rPr>
        <w:t xml:space="preserve"> / MWh</w:t>
      </w:r>
      <w:r w:rsidR="006D5559">
        <w:rPr>
          <w:rFonts w:ascii="Calibri" w:hAnsi="Calibri" w:cs="Cambria"/>
        </w:rPr>
        <w:t xml:space="preserve"> </w:t>
      </w:r>
      <w:r w:rsidR="003A5A31">
        <w:rPr>
          <w:rFonts w:ascii="Calibri" w:hAnsi="Calibri" w:cs="Cambria"/>
        </w:rPr>
        <w:t>a súvisiace poplatky:</w:t>
      </w:r>
      <w:r w:rsidR="006D5559">
        <w:rPr>
          <w:rFonts w:ascii="Calibri" w:hAnsi="Calibri" w:cs="Cambria"/>
        </w:rPr>
        <w:t xml:space="preserve"> spotrebn</w:t>
      </w:r>
      <w:r w:rsidR="003A5A31">
        <w:rPr>
          <w:rFonts w:ascii="Calibri" w:hAnsi="Calibri" w:cs="Cambria"/>
        </w:rPr>
        <w:t>á</w:t>
      </w:r>
      <w:r w:rsidR="006D5559">
        <w:rPr>
          <w:rFonts w:ascii="Calibri" w:hAnsi="Calibri" w:cs="Cambria"/>
        </w:rPr>
        <w:t xml:space="preserve"> da</w:t>
      </w:r>
      <w:r w:rsidR="003A5A31">
        <w:rPr>
          <w:rFonts w:ascii="Calibri" w:hAnsi="Calibri" w:cs="Cambria"/>
        </w:rPr>
        <w:t>ň</w:t>
      </w:r>
      <w:r w:rsidR="006D5559">
        <w:rPr>
          <w:rFonts w:ascii="Calibri" w:hAnsi="Calibri" w:cs="Cambria"/>
        </w:rPr>
        <w:t xml:space="preserve">, </w:t>
      </w:r>
      <w:r>
        <w:rPr>
          <w:rFonts w:ascii="Calibri" w:eastAsia="ArialMT" w:hAnsi="Calibri" w:cs="ArialMT"/>
        </w:rPr>
        <w:t>regulovan</w:t>
      </w:r>
      <w:r w:rsidR="003A5A31">
        <w:rPr>
          <w:rFonts w:ascii="Calibri" w:eastAsia="ArialMT" w:hAnsi="Calibri" w:cs="ArialMT"/>
        </w:rPr>
        <w:t>é</w:t>
      </w:r>
      <w:r>
        <w:rPr>
          <w:rFonts w:ascii="Calibri" w:eastAsia="ArialMT" w:hAnsi="Calibri" w:cs="ArialMT"/>
        </w:rPr>
        <w:t xml:space="preserve"> poplatk</w:t>
      </w:r>
      <w:r w:rsidR="003A5A31">
        <w:rPr>
          <w:rFonts w:ascii="Calibri" w:eastAsia="ArialMT" w:hAnsi="Calibri" w:cs="ArialMT"/>
        </w:rPr>
        <w:t>y</w:t>
      </w:r>
    </w:p>
    <w:p w14:paraId="4579ADAD" w14:textId="77777777" w:rsidR="003A5A31" w:rsidRPr="00692660" w:rsidRDefault="003A5A31" w:rsidP="00692660">
      <w:pPr>
        <w:pStyle w:val="Odsekzoznamu"/>
        <w:ind w:left="709"/>
        <w:rPr>
          <w:rFonts w:cstheme="minorHAnsi"/>
        </w:rPr>
      </w:pPr>
    </w:p>
    <w:p w14:paraId="4B114E04" w14:textId="1EADF33D" w:rsidR="00253BCC" w:rsidRPr="00253BCC" w:rsidRDefault="00AF630B" w:rsidP="00692660">
      <w:pPr>
        <w:pStyle w:val="Odsekzoznamu"/>
        <w:numPr>
          <w:ilvl w:val="0"/>
          <w:numId w:val="5"/>
        </w:numPr>
        <w:ind w:left="709"/>
        <w:rPr>
          <w:rFonts w:cstheme="minorHAnsi"/>
        </w:rPr>
      </w:pPr>
      <w:r>
        <w:rPr>
          <w:rFonts w:ascii="Calibri" w:hAnsi="Calibri" w:cs="Cambria"/>
          <w:u w:val="single"/>
        </w:rPr>
        <w:t xml:space="preserve">v prípade spotovej ceny a nákupu po </w:t>
      </w:r>
      <w:proofErr w:type="spellStart"/>
      <w:r>
        <w:rPr>
          <w:rFonts w:ascii="Calibri" w:hAnsi="Calibri" w:cs="Cambria"/>
          <w:u w:val="single"/>
        </w:rPr>
        <w:t>tranžiach</w:t>
      </w:r>
      <w:proofErr w:type="spellEnd"/>
      <w:r>
        <w:rPr>
          <w:rFonts w:ascii="Calibri" w:hAnsi="Calibri" w:cs="Cambria"/>
          <w:u w:val="single"/>
        </w:rPr>
        <w:t xml:space="preserve"> </w:t>
      </w:r>
      <w:r>
        <w:rPr>
          <w:rFonts w:cs="Cambria"/>
        </w:rPr>
        <w:t>h</w:t>
      </w:r>
      <w:r w:rsidRPr="00D14FB1">
        <w:rPr>
          <w:rFonts w:cs="Cambria"/>
        </w:rPr>
        <w:t>odnot</w:t>
      </w:r>
      <w:r>
        <w:rPr>
          <w:rFonts w:cs="Cambria"/>
        </w:rPr>
        <w:t>u</w:t>
      </w:r>
      <w:r w:rsidRPr="00D14FB1">
        <w:rPr>
          <w:rFonts w:cs="Cambria"/>
        </w:rPr>
        <w:t xml:space="preserve"> aditívneho koeficientu</w:t>
      </w:r>
      <w:r w:rsidR="00253BCC">
        <w:rPr>
          <w:rFonts w:ascii="Calibri" w:hAnsi="Calibri" w:cs="Cambria"/>
          <w:u w:val="single"/>
        </w:rPr>
        <w:t xml:space="preserve"> v € bez DPH</w:t>
      </w:r>
      <w:r w:rsidR="003A5A31">
        <w:rPr>
          <w:rFonts w:ascii="Calibri" w:hAnsi="Calibri" w:cs="Cambria"/>
          <w:u w:val="single"/>
        </w:rPr>
        <w:t xml:space="preserve"> </w:t>
      </w:r>
      <w:r>
        <w:rPr>
          <w:rFonts w:ascii="Calibri" w:hAnsi="Calibri" w:cs="Cambria"/>
          <w:u w:val="single"/>
        </w:rPr>
        <w:t>/</w:t>
      </w:r>
      <w:r w:rsidR="003A5A31">
        <w:rPr>
          <w:rFonts w:ascii="Calibri" w:hAnsi="Calibri" w:cs="Cambria"/>
          <w:u w:val="single"/>
        </w:rPr>
        <w:t xml:space="preserve"> </w:t>
      </w:r>
      <w:r>
        <w:rPr>
          <w:rFonts w:ascii="Calibri" w:hAnsi="Calibri" w:cs="Cambria"/>
          <w:u w:val="single"/>
        </w:rPr>
        <w:t>MWh</w:t>
      </w:r>
      <w:r w:rsidR="00692660">
        <w:rPr>
          <w:rFonts w:ascii="Calibri" w:hAnsi="Calibri" w:cs="Cambria"/>
          <w:u w:val="single"/>
        </w:rPr>
        <w:t xml:space="preserve"> </w:t>
      </w:r>
      <w:r w:rsidR="003A5A31">
        <w:rPr>
          <w:rFonts w:ascii="Calibri" w:hAnsi="Calibri" w:cs="Cambria"/>
          <w:u w:val="single"/>
        </w:rPr>
        <w:t xml:space="preserve">a </w:t>
      </w:r>
      <w:r w:rsidR="003A5A31">
        <w:rPr>
          <w:rFonts w:ascii="Calibri" w:hAnsi="Calibri" w:cs="Cambria"/>
        </w:rPr>
        <w:t>súvisiace poplatky: spotrebná daň a</w:t>
      </w:r>
      <w:r w:rsidR="003A5A31">
        <w:rPr>
          <w:rFonts w:ascii="Calibri" w:hAnsi="Calibri" w:cs="Cambria"/>
          <w:u w:val="single"/>
        </w:rPr>
        <w:t xml:space="preserve"> regulované poplatky</w:t>
      </w:r>
    </w:p>
    <w:bookmarkEnd w:id="0"/>
    <w:p w14:paraId="0AC871B6" w14:textId="77777777" w:rsidR="006F775B" w:rsidRPr="00E75DB2" w:rsidRDefault="006F775B" w:rsidP="005B3731">
      <w:pPr>
        <w:rPr>
          <w:rFonts w:cstheme="minorHAnsi"/>
        </w:rPr>
      </w:pPr>
    </w:p>
    <w:p w14:paraId="09BBF95D" w14:textId="0B043143" w:rsidR="00A23572" w:rsidRPr="00E75DB2" w:rsidRDefault="00A23572" w:rsidP="00384D8C">
      <w:pPr>
        <w:jc w:val="both"/>
        <w:rPr>
          <w:rFonts w:cstheme="minorHAnsi"/>
        </w:rPr>
      </w:pPr>
      <w:r w:rsidRPr="00E75DB2">
        <w:rPr>
          <w:rFonts w:cstheme="minorHAnsi"/>
        </w:rPr>
        <w:t>*Správnu odpoveď prosím zakrúžkovať</w:t>
      </w:r>
      <w:r w:rsidR="00E75DB2" w:rsidRPr="00E75DB2">
        <w:rPr>
          <w:rFonts w:cstheme="minorHAnsi"/>
        </w:rPr>
        <w:t>, zvýrazniť, resp. iným vhodným spôsobom označiť tak, aby bolo možné jednoznačne vyhodnotiť Vami uvedené odpovede</w:t>
      </w:r>
      <w:r w:rsidRPr="00E75DB2">
        <w:rPr>
          <w:rFonts w:cstheme="minorHAnsi"/>
        </w:rPr>
        <w:t>.</w:t>
      </w:r>
    </w:p>
    <w:p w14:paraId="2B2D32B8" w14:textId="77777777" w:rsidR="006F775B" w:rsidRPr="00E75DB2" w:rsidRDefault="006F775B" w:rsidP="005B3731">
      <w:pPr>
        <w:rPr>
          <w:rFonts w:cstheme="minorHAnsi"/>
        </w:rPr>
      </w:pPr>
    </w:p>
    <w:p w14:paraId="584E7795" w14:textId="77777777" w:rsidR="00E75DB2" w:rsidRPr="00692660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Hospodársky subjekt zaslaním tohto formulára vyjadruje súhlas s vyhotovením písomného záznamu z priebehu prípravných trhových konzultácií.</w:t>
      </w:r>
    </w:p>
    <w:p w14:paraId="554E6F09" w14:textId="77777777" w:rsidR="00E75DB2" w:rsidRPr="00692660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</w:p>
    <w:p w14:paraId="3D06994A" w14:textId="77777777" w:rsidR="00E75DB2" w:rsidRPr="00692660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>V ......................., dňa .......................</w:t>
      </w:r>
    </w:p>
    <w:p w14:paraId="413390BD" w14:textId="77777777" w:rsidR="00E75DB2" w:rsidRPr="00692660" w:rsidRDefault="00E75DB2" w:rsidP="00E75DB2">
      <w:pPr>
        <w:jc w:val="both"/>
        <w:rPr>
          <w:rStyle w:val="FontStyle13"/>
          <w:rFonts w:asciiTheme="minorHAnsi" w:hAnsiTheme="minorHAnsi" w:cstheme="minorHAnsi"/>
        </w:rPr>
      </w:pPr>
    </w:p>
    <w:p w14:paraId="724468DD" w14:textId="77777777" w:rsidR="00E75DB2" w:rsidRPr="00692660" w:rsidRDefault="00E75DB2" w:rsidP="00E75DB2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ab/>
        <w:t>..............................................</w:t>
      </w:r>
    </w:p>
    <w:p w14:paraId="4577EE0E" w14:textId="77777777" w:rsidR="00E75DB2" w:rsidRPr="00692660" w:rsidRDefault="00E75DB2" w:rsidP="00E75DB2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 w:rsidRPr="00692660">
        <w:rPr>
          <w:rStyle w:val="FontStyle13"/>
          <w:rFonts w:asciiTheme="minorHAnsi" w:hAnsiTheme="minorHAnsi" w:cstheme="minorHAnsi"/>
        </w:rPr>
        <w:tab/>
        <w:t>(</w:t>
      </w:r>
      <w:r w:rsidRPr="00692660">
        <w:rPr>
          <w:rStyle w:val="FontStyle13"/>
          <w:rFonts w:asciiTheme="minorHAnsi" w:hAnsiTheme="minorHAnsi" w:cstheme="minorHAnsi"/>
          <w:i/>
          <w:iCs/>
        </w:rPr>
        <w:t>Meno a priezvisko</w:t>
      </w:r>
      <w:r w:rsidRPr="00692660">
        <w:rPr>
          <w:rStyle w:val="FontStyle13"/>
          <w:rFonts w:asciiTheme="minorHAnsi" w:hAnsiTheme="minorHAnsi" w:cstheme="minorHAnsi"/>
        </w:rPr>
        <w:t>)</w:t>
      </w:r>
    </w:p>
    <w:p w14:paraId="24F46E06" w14:textId="77777777" w:rsidR="00E75DB2" w:rsidRPr="00692660" w:rsidRDefault="00E75DB2" w:rsidP="00E75DB2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692660">
        <w:rPr>
          <w:rStyle w:val="FontStyle13"/>
          <w:rFonts w:asciiTheme="minorHAnsi" w:hAnsiTheme="minorHAnsi" w:cstheme="minorHAnsi"/>
        </w:rPr>
        <w:tab/>
      </w:r>
      <w:r w:rsidRPr="00692660">
        <w:rPr>
          <w:rStyle w:val="FontStyle13"/>
          <w:rFonts w:asciiTheme="minorHAnsi" w:hAnsiTheme="minorHAnsi" w:cstheme="minorHAnsi"/>
          <w:i/>
          <w:iCs/>
        </w:rPr>
        <w:t xml:space="preserve">podpis štatutárneho zástupcu, </w:t>
      </w:r>
    </w:p>
    <w:p w14:paraId="502D94FA" w14:textId="77777777" w:rsidR="00E75DB2" w:rsidRPr="00692660" w:rsidRDefault="00E75DB2" w:rsidP="00E75DB2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692660">
        <w:rPr>
          <w:rStyle w:val="FontStyle13"/>
          <w:rFonts w:asciiTheme="minorHAnsi" w:hAnsiTheme="minorHAnsi" w:cstheme="minorHAnsi"/>
          <w:i/>
          <w:iCs/>
        </w:rPr>
        <w:tab/>
        <w:t xml:space="preserve">resp. osoby oprávnenej zastupovať </w:t>
      </w:r>
    </w:p>
    <w:p w14:paraId="7FB90884" w14:textId="77777777" w:rsidR="00E75DB2" w:rsidRPr="00692660" w:rsidRDefault="00E75DB2" w:rsidP="00E75DB2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692660">
        <w:rPr>
          <w:rStyle w:val="FontStyle13"/>
          <w:rFonts w:asciiTheme="minorHAnsi" w:hAnsiTheme="minorHAnsi" w:cstheme="minorHAnsi"/>
          <w:i/>
          <w:iCs/>
        </w:rPr>
        <w:tab/>
        <w:t>hospodársky subjekt na PTK</w:t>
      </w:r>
    </w:p>
    <w:p w14:paraId="06D7FC34" w14:textId="77777777" w:rsidR="006F775B" w:rsidRPr="00E75DB2" w:rsidRDefault="006F775B" w:rsidP="005B3731">
      <w:pPr>
        <w:rPr>
          <w:rFonts w:cstheme="minorHAnsi"/>
        </w:rPr>
      </w:pPr>
    </w:p>
    <w:p w14:paraId="0EC13FFC" w14:textId="77777777" w:rsidR="00E624E1" w:rsidRPr="00E75DB2" w:rsidRDefault="00E624E1" w:rsidP="00E624E1">
      <w:pPr>
        <w:pStyle w:val="Odsekzoznamu"/>
        <w:rPr>
          <w:rFonts w:cstheme="minorHAnsi"/>
        </w:rPr>
      </w:pPr>
    </w:p>
    <w:sectPr w:rsidR="00E624E1" w:rsidRPr="00E75DB2" w:rsidSect="00E624E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ADF7" w14:textId="77777777" w:rsidR="00157F02" w:rsidRDefault="00157F02" w:rsidP="00E75DB2">
      <w:pPr>
        <w:spacing w:after="0" w:line="240" w:lineRule="auto"/>
      </w:pPr>
      <w:r>
        <w:separator/>
      </w:r>
    </w:p>
  </w:endnote>
  <w:endnote w:type="continuationSeparator" w:id="0">
    <w:p w14:paraId="64AE0EF7" w14:textId="77777777" w:rsidR="00157F02" w:rsidRDefault="00157F02" w:rsidP="00E7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5851" w14:textId="77777777" w:rsidR="00157F02" w:rsidRDefault="00157F02" w:rsidP="00E75DB2">
      <w:pPr>
        <w:spacing w:after="0" w:line="240" w:lineRule="auto"/>
      </w:pPr>
      <w:r>
        <w:separator/>
      </w:r>
    </w:p>
  </w:footnote>
  <w:footnote w:type="continuationSeparator" w:id="0">
    <w:p w14:paraId="0154A713" w14:textId="77777777" w:rsidR="00157F02" w:rsidRDefault="00157F02" w:rsidP="00E7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4C4B" w14:textId="77777777" w:rsidR="00E75DB2" w:rsidRPr="00A6006E" w:rsidRDefault="00E75DB2" w:rsidP="00E75DB2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B440FAC" wp14:editId="1D19E95E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64FE10" w14:textId="77777777" w:rsidR="00E75DB2" w:rsidRPr="00AB5700" w:rsidRDefault="00E75DB2" w:rsidP="00E75DB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5573A20C" w14:textId="77777777" w:rsidR="00E75DB2" w:rsidRPr="00353691" w:rsidRDefault="00E75DB2" w:rsidP="00E75DB2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0FAC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" o:allowoverlap="f" filled="f" stroked="f">
              <v:textbox>
                <w:txbxContent>
                  <w:p w14:paraId="7864FE10" w14:textId="77777777" w:rsidR="00E75DB2" w:rsidRPr="00AB5700" w:rsidRDefault="00E75DB2" w:rsidP="00E75DB2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5573A20C" w14:textId="77777777" w:rsidR="00E75DB2" w:rsidRPr="00353691" w:rsidRDefault="00E75DB2" w:rsidP="00E75DB2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61A7140" wp14:editId="3F775D45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7D05E07D" w14:textId="77777777" w:rsidR="00E75DB2" w:rsidRDefault="00E75DB2" w:rsidP="00E75DB2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6582165E" w14:textId="77777777" w:rsidR="00E75DB2" w:rsidRDefault="00E75DB2" w:rsidP="00E75DB2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4AA0F0D6" w14:textId="77777777" w:rsidR="00E75DB2" w:rsidRDefault="00E75DB2" w:rsidP="00E75DB2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0D418D60" w14:textId="77777777" w:rsidR="00E75DB2" w:rsidRDefault="00E75D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4234"/>
    <w:multiLevelType w:val="hybridMultilevel"/>
    <w:tmpl w:val="1968F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7291B"/>
    <w:multiLevelType w:val="hybridMultilevel"/>
    <w:tmpl w:val="610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7F89"/>
    <w:multiLevelType w:val="hybridMultilevel"/>
    <w:tmpl w:val="061CD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E0D"/>
    <w:multiLevelType w:val="hybridMultilevel"/>
    <w:tmpl w:val="8DA80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898427">
    <w:abstractNumId w:val="3"/>
  </w:num>
  <w:num w:numId="2" w16cid:durableId="601840175">
    <w:abstractNumId w:val="0"/>
  </w:num>
  <w:num w:numId="3" w16cid:durableId="1032724391">
    <w:abstractNumId w:val="1"/>
  </w:num>
  <w:num w:numId="4" w16cid:durableId="1433235829">
    <w:abstractNumId w:val="4"/>
  </w:num>
  <w:num w:numId="5" w16cid:durableId="72182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E1"/>
    <w:rsid w:val="00157F02"/>
    <w:rsid w:val="00215941"/>
    <w:rsid w:val="00253BCC"/>
    <w:rsid w:val="00277E6D"/>
    <w:rsid w:val="0032764C"/>
    <w:rsid w:val="0036603A"/>
    <w:rsid w:val="0037395A"/>
    <w:rsid w:val="00384D8C"/>
    <w:rsid w:val="003A5A31"/>
    <w:rsid w:val="00586A73"/>
    <w:rsid w:val="005B3731"/>
    <w:rsid w:val="006528AC"/>
    <w:rsid w:val="00692660"/>
    <w:rsid w:val="006D5559"/>
    <w:rsid w:val="006F775B"/>
    <w:rsid w:val="00756CC5"/>
    <w:rsid w:val="00874960"/>
    <w:rsid w:val="00956DFC"/>
    <w:rsid w:val="009E2E67"/>
    <w:rsid w:val="00A0509C"/>
    <w:rsid w:val="00A23572"/>
    <w:rsid w:val="00AF630B"/>
    <w:rsid w:val="00B21A82"/>
    <w:rsid w:val="00C16691"/>
    <w:rsid w:val="00C75A8E"/>
    <w:rsid w:val="00DA3BE0"/>
    <w:rsid w:val="00DA6BA6"/>
    <w:rsid w:val="00E624E1"/>
    <w:rsid w:val="00E66596"/>
    <w:rsid w:val="00E75DB2"/>
    <w:rsid w:val="00E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EBC5"/>
  <w15:chartTrackingRefBased/>
  <w15:docId w15:val="{C85854FC-D3B1-4DE4-8A44-67D2ACA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75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24E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7395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7395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C1669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75DB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5DB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75DB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5D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5DB2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75D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FontStyle13">
    <w:name w:val="Font Style13"/>
    <w:basedOn w:val="Predvolenpsmoodseku"/>
    <w:uiPriority w:val="99"/>
    <w:rsid w:val="00E75DB2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nhideWhenUsed/>
    <w:rsid w:val="00E7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75DB2"/>
  </w:style>
  <w:style w:type="paragraph" w:styleId="Pta">
    <w:name w:val="footer"/>
    <w:basedOn w:val="Normlny"/>
    <w:link w:val="PtaChar"/>
    <w:uiPriority w:val="99"/>
    <w:unhideWhenUsed/>
    <w:rsid w:val="00E7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faktury.bbsk@bbs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sfaktury.bbsk@bbs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Šipula Juraj</dc:creator>
  <cp:keywords/>
  <dc:description/>
  <cp:lastModifiedBy>Debnárová Monika</cp:lastModifiedBy>
  <cp:revision>3</cp:revision>
  <cp:lastPrinted>2023-08-02T14:35:00Z</cp:lastPrinted>
  <dcterms:created xsi:type="dcterms:W3CDTF">2023-08-25T06:31:00Z</dcterms:created>
  <dcterms:modified xsi:type="dcterms:W3CDTF">2023-08-25T07:21:00Z</dcterms:modified>
</cp:coreProperties>
</file>