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967" w:rsidRDefault="00034430" w:rsidP="00034430">
      <w:pPr>
        <w:pStyle w:val="Hlavika"/>
        <w:rPr>
          <w:rFonts w:ascii="Times New Roman" w:hAnsi="Times New Roman"/>
          <w:sz w:val="20"/>
        </w:rPr>
      </w:pPr>
      <w:r w:rsidRPr="008C745C">
        <w:rPr>
          <w:rFonts w:ascii="Times New Roman" w:hAnsi="Times New Roman"/>
          <w:sz w:val="20"/>
        </w:rPr>
        <w:t>Príloha č. 1</w:t>
      </w:r>
      <w:r w:rsidR="005B6C4F">
        <w:rPr>
          <w:rFonts w:ascii="Times New Roman" w:hAnsi="Times New Roman"/>
          <w:sz w:val="20"/>
        </w:rPr>
        <w:t xml:space="preserve"> </w:t>
      </w:r>
      <w:r w:rsidR="001D212F">
        <w:rPr>
          <w:rFonts w:ascii="Times New Roman" w:hAnsi="Times New Roman"/>
          <w:sz w:val="20"/>
        </w:rPr>
        <w:t>k</w:t>
      </w:r>
      <w:r w:rsidR="00F62967">
        <w:rPr>
          <w:rFonts w:ascii="Times New Roman" w:hAnsi="Times New Roman"/>
          <w:sz w:val="20"/>
        </w:rPr>
        <w:t> </w:t>
      </w:r>
      <w:r w:rsidR="00471533">
        <w:rPr>
          <w:rFonts w:ascii="Times New Roman" w:hAnsi="Times New Roman"/>
          <w:sz w:val="20"/>
        </w:rPr>
        <w:t>ZoD</w:t>
      </w:r>
      <w:r w:rsidR="00F62967">
        <w:rPr>
          <w:rFonts w:ascii="Times New Roman" w:hAnsi="Times New Roman"/>
          <w:sz w:val="20"/>
        </w:rPr>
        <w:t xml:space="preserve"> č.</w:t>
      </w:r>
      <w:r w:rsidR="001D212F">
        <w:rPr>
          <w:rFonts w:ascii="Times New Roman" w:hAnsi="Times New Roman"/>
          <w:sz w:val="20"/>
        </w:rPr>
        <w:t>:</w:t>
      </w:r>
      <w:r w:rsidR="00F62967">
        <w:rPr>
          <w:rFonts w:ascii="Times New Roman" w:hAnsi="Times New Roman"/>
          <w:sz w:val="20"/>
        </w:rPr>
        <w:t xml:space="preserve"> ......................................................................</w:t>
      </w:r>
      <w:r w:rsidR="001D212F">
        <w:rPr>
          <w:rFonts w:ascii="Times New Roman" w:hAnsi="Times New Roman"/>
          <w:sz w:val="20"/>
        </w:rPr>
        <w:t xml:space="preserve"> </w:t>
      </w:r>
    </w:p>
    <w:p w:rsidR="00034430" w:rsidRPr="001E7625" w:rsidRDefault="00F62967" w:rsidP="00034430">
      <w:pPr>
        <w:pStyle w:val="Hlavika"/>
        <w:jc w:val="left"/>
        <w:rPr>
          <w:rFonts w:ascii="Times New Roman" w:hAnsi="Times New Roman"/>
          <w:i/>
          <w:sz w:val="16"/>
          <w:szCs w:val="16"/>
        </w:rPr>
      </w:pPr>
      <w:r w:rsidRPr="001E7625">
        <w:rPr>
          <w:rFonts w:ascii="Times New Roman" w:hAnsi="Times New Roman"/>
          <w:i/>
          <w:sz w:val="16"/>
          <w:szCs w:val="16"/>
        </w:rPr>
        <w:t>Dokumentácia stavby (</w:t>
      </w:r>
      <w:r w:rsidR="00F71A5D" w:rsidRPr="001E7625">
        <w:rPr>
          <w:rFonts w:ascii="Times New Roman" w:hAnsi="Times New Roman"/>
          <w:i/>
          <w:sz w:val="16"/>
          <w:szCs w:val="16"/>
        </w:rPr>
        <w:t>DSPRS</w:t>
      </w:r>
      <w:r w:rsidRPr="001E7625">
        <w:rPr>
          <w:rFonts w:ascii="Times New Roman" w:hAnsi="Times New Roman"/>
          <w:i/>
          <w:sz w:val="16"/>
          <w:szCs w:val="16"/>
        </w:rPr>
        <w:t>)</w:t>
      </w:r>
      <w:r w:rsidR="00F71A5D" w:rsidRPr="001E7625">
        <w:rPr>
          <w:rFonts w:ascii="Times New Roman" w:hAnsi="Times New Roman"/>
          <w:i/>
          <w:sz w:val="16"/>
          <w:szCs w:val="16"/>
        </w:rPr>
        <w:t xml:space="preserve"> „</w:t>
      </w:r>
      <w:r w:rsidR="00A23D87" w:rsidRPr="001E7625">
        <w:rPr>
          <w:rFonts w:ascii="Times New Roman" w:hAnsi="Times New Roman"/>
          <w:i/>
          <w:sz w:val="16"/>
          <w:szCs w:val="16"/>
        </w:rPr>
        <w:t>M</w:t>
      </w:r>
      <w:r w:rsidR="00034430" w:rsidRPr="001E7625">
        <w:rPr>
          <w:rFonts w:ascii="Times New Roman" w:hAnsi="Times New Roman"/>
          <w:i/>
          <w:sz w:val="16"/>
          <w:szCs w:val="16"/>
        </w:rPr>
        <w:t>ost</w:t>
      </w:r>
      <w:r w:rsidRPr="001E7625">
        <w:rPr>
          <w:rFonts w:ascii="Times New Roman" w:hAnsi="Times New Roman"/>
          <w:i/>
          <w:sz w:val="16"/>
          <w:szCs w:val="16"/>
        </w:rPr>
        <w:t xml:space="preserve"> na ceste II/547 nad Mlynským náhonom</w:t>
      </w:r>
      <w:r w:rsidR="00A23D87" w:rsidRPr="001E7625">
        <w:rPr>
          <w:rFonts w:ascii="Times New Roman" w:hAnsi="Times New Roman"/>
          <w:i/>
          <w:sz w:val="16"/>
          <w:szCs w:val="16"/>
        </w:rPr>
        <w:t xml:space="preserve"> - rekonštrukcia</w:t>
      </w:r>
      <w:r w:rsidR="00F71A5D" w:rsidRPr="001E7625">
        <w:rPr>
          <w:rFonts w:ascii="Times New Roman" w:hAnsi="Times New Roman"/>
          <w:i/>
          <w:sz w:val="16"/>
          <w:szCs w:val="16"/>
        </w:rPr>
        <w:t>“</w:t>
      </w:r>
    </w:p>
    <w:p w:rsidR="001E7625" w:rsidRPr="008C745C" w:rsidRDefault="001E7625" w:rsidP="001E7625">
      <w:pPr>
        <w:pStyle w:val="Hlavika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Špecifikácia, technické požiadavky</w:t>
      </w:r>
    </w:p>
    <w:p w:rsidR="00034430" w:rsidRPr="00D87DDF" w:rsidRDefault="00034430" w:rsidP="00034430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034430" w:rsidRPr="00022532" w:rsidRDefault="00034430" w:rsidP="000344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22532">
        <w:rPr>
          <w:rFonts w:ascii="Times New Roman" w:hAnsi="Times New Roman"/>
          <w:b/>
          <w:sz w:val="24"/>
          <w:szCs w:val="24"/>
        </w:rPr>
        <w:t>Špecifikácia</w:t>
      </w:r>
      <w:r w:rsidR="00B00D68">
        <w:rPr>
          <w:rFonts w:ascii="Times New Roman" w:hAnsi="Times New Roman"/>
          <w:b/>
          <w:sz w:val="24"/>
          <w:szCs w:val="24"/>
        </w:rPr>
        <w:t>, technické požiadavky</w:t>
      </w:r>
    </w:p>
    <w:p w:rsidR="002F6042" w:rsidRPr="00022532" w:rsidRDefault="002F6042" w:rsidP="002F6042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Toc508638655"/>
      <w:r w:rsidRPr="00022532">
        <w:rPr>
          <w:rFonts w:ascii="Times New Roman" w:hAnsi="Times New Roman"/>
          <w:sz w:val="24"/>
          <w:szCs w:val="24"/>
        </w:rPr>
        <w:t>(</w:t>
      </w:r>
      <w:r w:rsidR="00782D16">
        <w:rPr>
          <w:rFonts w:ascii="Times New Roman" w:hAnsi="Times New Roman"/>
          <w:sz w:val="24"/>
          <w:szCs w:val="24"/>
        </w:rPr>
        <w:t>t</w:t>
      </w:r>
      <w:r w:rsidRPr="00022532">
        <w:rPr>
          <w:rFonts w:ascii="Times New Roman" w:hAnsi="Times New Roman"/>
          <w:sz w:val="24"/>
          <w:szCs w:val="24"/>
        </w:rPr>
        <w:t xml:space="preserve">echnický rozsah </w:t>
      </w:r>
      <w:r w:rsidR="002608C0">
        <w:rPr>
          <w:rFonts w:ascii="Times New Roman" w:hAnsi="Times New Roman"/>
          <w:sz w:val="24"/>
          <w:szCs w:val="24"/>
        </w:rPr>
        <w:t>na</w:t>
      </w:r>
      <w:r w:rsidRPr="00022532">
        <w:rPr>
          <w:rFonts w:ascii="Times New Roman" w:hAnsi="Times New Roman"/>
          <w:sz w:val="24"/>
          <w:szCs w:val="24"/>
        </w:rPr>
        <w:t xml:space="preserve"> spracovanie </w:t>
      </w:r>
      <w:r w:rsidR="00DD60FE">
        <w:rPr>
          <w:rFonts w:ascii="Times New Roman" w:hAnsi="Times New Roman"/>
          <w:sz w:val="24"/>
          <w:szCs w:val="24"/>
        </w:rPr>
        <w:t>DSPRS, IČ a AD</w:t>
      </w:r>
      <w:r w:rsidRPr="00022532">
        <w:rPr>
          <w:rFonts w:ascii="Times New Roman" w:hAnsi="Times New Roman"/>
          <w:sz w:val="24"/>
          <w:szCs w:val="24"/>
        </w:rPr>
        <w:t>)</w:t>
      </w:r>
    </w:p>
    <w:p w:rsidR="00295027" w:rsidRPr="00FA5F02" w:rsidRDefault="00295027" w:rsidP="002F6042">
      <w:pPr>
        <w:pStyle w:val="Nadpis1"/>
        <w:numPr>
          <w:ilvl w:val="0"/>
          <w:numId w:val="0"/>
        </w:numPr>
        <w:spacing w:before="0" w:after="0"/>
        <w:rPr>
          <w:rFonts w:ascii="Times New Roman" w:hAnsi="Times New Roman"/>
          <w:b w:val="0"/>
          <w:caps w:val="0"/>
          <w:sz w:val="24"/>
          <w:szCs w:val="24"/>
        </w:rPr>
      </w:pPr>
    </w:p>
    <w:p w:rsidR="00034430" w:rsidRPr="009D7E9E" w:rsidRDefault="002F6042" w:rsidP="002F6042">
      <w:pPr>
        <w:pStyle w:val="Nadpis1"/>
        <w:numPr>
          <w:ilvl w:val="0"/>
          <w:numId w:val="0"/>
        </w:numPr>
        <w:spacing w:before="0" w:after="0"/>
        <w:rPr>
          <w:rFonts w:ascii="Times New Roman" w:hAnsi="Times New Roman"/>
          <w:b w:val="0"/>
          <w:caps w:val="0"/>
          <w:sz w:val="24"/>
          <w:szCs w:val="24"/>
        </w:rPr>
      </w:pPr>
      <w:r w:rsidRPr="009D7E9E">
        <w:rPr>
          <w:rFonts w:ascii="Times New Roman" w:hAnsi="Times New Roman"/>
          <w:b w:val="0"/>
          <w:caps w:val="0"/>
          <w:sz w:val="24"/>
          <w:szCs w:val="24"/>
        </w:rPr>
        <w:t>1.</w:t>
      </w:r>
      <w:r w:rsidR="00FA5F02" w:rsidRPr="009D7E9E">
        <w:rPr>
          <w:rFonts w:ascii="Times New Roman" w:hAnsi="Times New Roman"/>
          <w:b w:val="0"/>
          <w:caps w:val="0"/>
          <w:sz w:val="24"/>
          <w:szCs w:val="24"/>
        </w:rPr>
        <w:t> </w:t>
      </w:r>
      <w:r w:rsidR="00034430" w:rsidRPr="009D7E9E">
        <w:rPr>
          <w:rFonts w:ascii="Times New Roman" w:hAnsi="Times New Roman"/>
          <w:b w:val="0"/>
          <w:caps w:val="0"/>
          <w:sz w:val="24"/>
          <w:szCs w:val="24"/>
        </w:rPr>
        <w:t>Názov</w:t>
      </w:r>
      <w:r w:rsidR="00295027" w:rsidRPr="009D7E9E">
        <w:rPr>
          <w:rFonts w:ascii="Times New Roman" w:hAnsi="Times New Roman"/>
          <w:b w:val="0"/>
          <w:caps w:val="0"/>
          <w:sz w:val="24"/>
          <w:szCs w:val="24"/>
        </w:rPr>
        <w:t>:</w:t>
      </w:r>
    </w:p>
    <w:p w:rsidR="002F6042" w:rsidRPr="009D7E9E" w:rsidRDefault="00B00D68" w:rsidP="00295027">
      <w:pPr>
        <w:pStyle w:val="Nadpis1"/>
        <w:numPr>
          <w:ilvl w:val="0"/>
          <w:numId w:val="0"/>
        </w:numPr>
        <w:spacing w:before="0" w:after="0"/>
        <w:rPr>
          <w:rFonts w:ascii="Times New Roman" w:hAnsi="Times New Roman"/>
          <w:b w:val="0"/>
          <w:caps w:val="0"/>
          <w:sz w:val="24"/>
          <w:szCs w:val="24"/>
        </w:rPr>
      </w:pPr>
      <w:r w:rsidRPr="009D7E9E">
        <w:rPr>
          <w:rFonts w:ascii="Times New Roman" w:hAnsi="Times New Roman"/>
          <w:b w:val="0"/>
          <w:caps w:val="0"/>
          <w:sz w:val="24"/>
          <w:szCs w:val="24"/>
        </w:rPr>
        <w:t>Dokumentácia stavby (</w:t>
      </w:r>
      <w:r w:rsidR="00FA5F02" w:rsidRPr="009D7E9E">
        <w:rPr>
          <w:rFonts w:ascii="Times New Roman" w:hAnsi="Times New Roman"/>
          <w:b w:val="0"/>
          <w:caps w:val="0"/>
          <w:sz w:val="24"/>
          <w:szCs w:val="24"/>
        </w:rPr>
        <w:t>DSPRS</w:t>
      </w:r>
      <w:r w:rsidRPr="009D7E9E">
        <w:rPr>
          <w:rFonts w:ascii="Times New Roman" w:hAnsi="Times New Roman"/>
          <w:b w:val="0"/>
          <w:caps w:val="0"/>
          <w:sz w:val="24"/>
          <w:szCs w:val="24"/>
        </w:rPr>
        <w:t>)</w:t>
      </w:r>
      <w:r w:rsidR="00FA5F02" w:rsidRPr="009D7E9E">
        <w:rPr>
          <w:rFonts w:ascii="Times New Roman" w:hAnsi="Times New Roman"/>
          <w:b w:val="0"/>
          <w:caps w:val="0"/>
          <w:sz w:val="24"/>
          <w:szCs w:val="24"/>
        </w:rPr>
        <w:t xml:space="preserve"> „</w:t>
      </w:r>
      <w:r w:rsidR="00A23D87" w:rsidRPr="009D7E9E">
        <w:rPr>
          <w:rFonts w:ascii="Times New Roman" w:hAnsi="Times New Roman"/>
          <w:b w:val="0"/>
          <w:caps w:val="0"/>
          <w:sz w:val="24"/>
          <w:szCs w:val="24"/>
        </w:rPr>
        <w:t>M</w:t>
      </w:r>
      <w:r w:rsidR="00034430" w:rsidRPr="009D7E9E">
        <w:rPr>
          <w:rFonts w:ascii="Times New Roman" w:hAnsi="Times New Roman"/>
          <w:b w:val="0"/>
          <w:caps w:val="0"/>
          <w:sz w:val="24"/>
          <w:szCs w:val="24"/>
        </w:rPr>
        <w:t xml:space="preserve">ost </w:t>
      </w:r>
      <w:r w:rsidRPr="009D7E9E">
        <w:rPr>
          <w:rFonts w:ascii="Times New Roman" w:hAnsi="Times New Roman"/>
          <w:b w:val="0"/>
          <w:caps w:val="0"/>
          <w:sz w:val="24"/>
          <w:szCs w:val="24"/>
        </w:rPr>
        <w:t>na ceste II/547</w:t>
      </w:r>
      <w:r w:rsidR="009E7B54" w:rsidRPr="009D7E9E">
        <w:rPr>
          <w:rFonts w:ascii="Times New Roman" w:hAnsi="Times New Roman"/>
          <w:b w:val="0"/>
          <w:caps w:val="0"/>
          <w:sz w:val="24"/>
          <w:szCs w:val="24"/>
        </w:rPr>
        <w:t xml:space="preserve"> nad Mlynským náhonom</w:t>
      </w:r>
      <w:r w:rsidR="00A23D87" w:rsidRPr="009D7E9E">
        <w:rPr>
          <w:rFonts w:ascii="Times New Roman" w:hAnsi="Times New Roman"/>
          <w:b w:val="0"/>
          <w:caps w:val="0"/>
          <w:sz w:val="24"/>
          <w:szCs w:val="24"/>
        </w:rPr>
        <w:t xml:space="preserve"> - rekonštrukcia</w:t>
      </w:r>
      <w:r w:rsidR="00FA5F02" w:rsidRPr="009D7E9E">
        <w:rPr>
          <w:rFonts w:ascii="Times New Roman" w:hAnsi="Times New Roman"/>
          <w:b w:val="0"/>
          <w:caps w:val="0"/>
          <w:sz w:val="24"/>
          <w:szCs w:val="24"/>
        </w:rPr>
        <w:t>“</w:t>
      </w:r>
      <w:bookmarkStart w:id="1" w:name="_Toc508638656"/>
    </w:p>
    <w:bookmarkEnd w:id="1"/>
    <w:p w:rsidR="00F71A5D" w:rsidRPr="00D24406" w:rsidRDefault="00F71A5D" w:rsidP="002F6042">
      <w:pPr>
        <w:pStyle w:val="Nadpis1"/>
        <w:numPr>
          <w:ilvl w:val="0"/>
          <w:numId w:val="0"/>
        </w:numPr>
        <w:spacing w:before="0" w:after="0"/>
        <w:rPr>
          <w:rFonts w:ascii="Times New Roman" w:hAnsi="Times New Roman"/>
          <w:caps w:val="0"/>
          <w:color w:val="000000"/>
          <w:sz w:val="12"/>
          <w:szCs w:val="12"/>
        </w:rPr>
      </w:pPr>
    </w:p>
    <w:p w:rsidR="002F6042" w:rsidRPr="009D7E9E" w:rsidRDefault="00FA5F02" w:rsidP="002F6042">
      <w:pPr>
        <w:pStyle w:val="Nadpis1"/>
        <w:numPr>
          <w:ilvl w:val="0"/>
          <w:numId w:val="0"/>
        </w:numPr>
        <w:spacing w:before="0" w:after="0"/>
        <w:rPr>
          <w:rFonts w:ascii="Times New Roman" w:hAnsi="Times New Roman"/>
          <w:b w:val="0"/>
          <w:caps w:val="0"/>
          <w:color w:val="000000"/>
          <w:sz w:val="24"/>
          <w:szCs w:val="24"/>
        </w:rPr>
      </w:pPr>
      <w:r w:rsidRPr="009D7E9E">
        <w:rPr>
          <w:rFonts w:ascii="Times New Roman" w:hAnsi="Times New Roman"/>
          <w:b w:val="0"/>
          <w:caps w:val="0"/>
          <w:color w:val="000000"/>
          <w:sz w:val="24"/>
          <w:szCs w:val="24"/>
        </w:rPr>
        <w:t>2. Predmet</w:t>
      </w:r>
      <w:r w:rsidR="00B24969" w:rsidRPr="009D7E9E">
        <w:rPr>
          <w:rFonts w:ascii="Times New Roman" w:hAnsi="Times New Roman"/>
          <w:b w:val="0"/>
          <w:caps w:val="0"/>
          <w:color w:val="000000"/>
          <w:sz w:val="24"/>
          <w:szCs w:val="24"/>
        </w:rPr>
        <w:t xml:space="preserve"> </w:t>
      </w:r>
      <w:r w:rsidR="001B4484" w:rsidRPr="009D7E9E">
        <w:rPr>
          <w:rFonts w:ascii="Times New Roman" w:hAnsi="Times New Roman"/>
          <w:b w:val="0"/>
          <w:caps w:val="0"/>
          <w:color w:val="000000"/>
          <w:sz w:val="24"/>
          <w:szCs w:val="24"/>
        </w:rPr>
        <w:t xml:space="preserve">(špecifikácia) </w:t>
      </w:r>
      <w:r w:rsidR="00B24969" w:rsidRPr="009D7E9E">
        <w:rPr>
          <w:rFonts w:ascii="Times New Roman" w:hAnsi="Times New Roman"/>
          <w:b w:val="0"/>
          <w:caps w:val="0"/>
          <w:color w:val="000000"/>
          <w:sz w:val="24"/>
          <w:szCs w:val="24"/>
        </w:rPr>
        <w:t>diela</w:t>
      </w:r>
      <w:r w:rsidRPr="009D7E9E">
        <w:rPr>
          <w:rFonts w:ascii="Times New Roman" w:hAnsi="Times New Roman"/>
          <w:b w:val="0"/>
          <w:caps w:val="0"/>
          <w:color w:val="000000"/>
          <w:sz w:val="24"/>
          <w:szCs w:val="24"/>
        </w:rPr>
        <w:t>:</w:t>
      </w:r>
    </w:p>
    <w:p w:rsidR="00FA5F02" w:rsidRPr="00E23819" w:rsidRDefault="00FA5F02" w:rsidP="00A22544">
      <w:pPr>
        <w:spacing w:after="0"/>
        <w:rPr>
          <w:rFonts w:ascii="Times New Roman" w:hAnsi="Times New Roman"/>
          <w:sz w:val="24"/>
          <w:szCs w:val="24"/>
        </w:rPr>
      </w:pPr>
      <w:r w:rsidRPr="002D5883">
        <w:rPr>
          <w:rFonts w:ascii="Times New Roman" w:hAnsi="Times New Roman"/>
          <w:sz w:val="24"/>
          <w:szCs w:val="24"/>
        </w:rPr>
        <w:t xml:space="preserve">Vypracovanie </w:t>
      </w:r>
      <w:r w:rsidRPr="002D5883">
        <w:rPr>
          <w:rFonts w:ascii="Times New Roman" w:eastAsia="Calibri" w:hAnsi="Times New Roman"/>
          <w:sz w:val="24"/>
          <w:szCs w:val="24"/>
          <w:lang w:eastAsia="en-US"/>
        </w:rPr>
        <w:t xml:space="preserve">dokumentácie </w:t>
      </w:r>
      <w:r w:rsidR="005955C6" w:rsidRPr="002D5883">
        <w:rPr>
          <w:rFonts w:ascii="Times New Roman" w:eastAsia="Calibri" w:hAnsi="Times New Roman"/>
          <w:sz w:val="24"/>
          <w:szCs w:val="24"/>
          <w:lang w:eastAsia="en-US"/>
        </w:rPr>
        <w:t>na</w:t>
      </w:r>
      <w:r w:rsidR="005955C6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5955C6" w:rsidRPr="002D5883">
        <w:rPr>
          <w:rFonts w:ascii="Times New Roman" w:eastAsia="Calibri" w:hAnsi="Times New Roman"/>
          <w:sz w:val="24"/>
          <w:szCs w:val="24"/>
          <w:lang w:eastAsia="en-US"/>
        </w:rPr>
        <w:t xml:space="preserve">stavebné povolenie </w:t>
      </w:r>
      <w:r w:rsidR="005955C6">
        <w:rPr>
          <w:rFonts w:ascii="Times New Roman" w:eastAsia="Calibri" w:hAnsi="Times New Roman"/>
          <w:sz w:val="24"/>
          <w:szCs w:val="24"/>
          <w:lang w:eastAsia="en-US"/>
        </w:rPr>
        <w:t xml:space="preserve">(DSP) v podrobnostiach dokumentácie </w:t>
      </w:r>
      <w:r w:rsidRPr="002D5883">
        <w:rPr>
          <w:rFonts w:ascii="Times New Roman" w:eastAsia="Calibri" w:hAnsi="Times New Roman"/>
          <w:sz w:val="24"/>
          <w:szCs w:val="24"/>
          <w:lang w:eastAsia="en-US"/>
        </w:rPr>
        <w:t>na</w:t>
      </w:r>
      <w:r w:rsidR="005955C6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Pr="002D5883">
        <w:rPr>
          <w:rFonts w:ascii="Times New Roman" w:eastAsia="Calibri" w:hAnsi="Times New Roman"/>
          <w:sz w:val="24"/>
          <w:szCs w:val="24"/>
          <w:lang w:eastAsia="en-US"/>
        </w:rPr>
        <w:t xml:space="preserve">realizáciu stavby </w:t>
      </w:r>
      <w:r w:rsidR="005955C6">
        <w:rPr>
          <w:rFonts w:ascii="Times New Roman" w:eastAsia="Calibri" w:hAnsi="Times New Roman"/>
          <w:sz w:val="24"/>
          <w:szCs w:val="24"/>
          <w:lang w:eastAsia="en-US"/>
        </w:rPr>
        <w:t>(DRS) „</w:t>
      </w:r>
      <w:r w:rsidR="00B00D68">
        <w:rPr>
          <w:rFonts w:ascii="Times New Roman" w:eastAsia="Calibri" w:hAnsi="Times New Roman"/>
          <w:sz w:val="24"/>
          <w:szCs w:val="24"/>
          <w:lang w:eastAsia="en-US"/>
        </w:rPr>
        <w:t>Most na ceste II/547 nad Mlynským náhonom</w:t>
      </w:r>
      <w:r w:rsidR="00A23D87">
        <w:rPr>
          <w:rFonts w:ascii="Times New Roman" w:hAnsi="Times New Roman"/>
          <w:sz w:val="24"/>
          <w:szCs w:val="24"/>
        </w:rPr>
        <w:t xml:space="preserve"> - </w:t>
      </w:r>
      <w:r w:rsidR="00B226A9">
        <w:rPr>
          <w:rFonts w:ascii="Times New Roman" w:hAnsi="Times New Roman"/>
          <w:sz w:val="24"/>
          <w:szCs w:val="24"/>
        </w:rPr>
        <w:t>rekonštrukcia</w:t>
      </w:r>
      <w:r w:rsidR="005955C6" w:rsidRPr="005955C6">
        <w:rPr>
          <w:rFonts w:ascii="Times New Roman" w:hAnsi="Times New Roman"/>
          <w:sz w:val="24"/>
          <w:szCs w:val="24"/>
        </w:rPr>
        <w:t>“</w:t>
      </w:r>
      <w:r w:rsidR="005955C6" w:rsidRPr="005955C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955C6">
        <w:rPr>
          <w:rFonts w:ascii="Times New Roman" w:eastAsia="Calibri" w:hAnsi="Times New Roman"/>
          <w:sz w:val="24"/>
          <w:szCs w:val="24"/>
          <w:lang w:eastAsia="en-US"/>
        </w:rPr>
        <w:t>(</w:t>
      </w:r>
      <w:r w:rsidR="00A22544" w:rsidRPr="005955C6">
        <w:rPr>
          <w:rFonts w:ascii="Times New Roman" w:eastAsia="Calibri" w:hAnsi="Times New Roman"/>
          <w:sz w:val="24"/>
          <w:szCs w:val="24"/>
          <w:lang w:eastAsia="en-US"/>
        </w:rPr>
        <w:t>ďa</w:t>
      </w:r>
      <w:r w:rsidR="00A22544">
        <w:rPr>
          <w:rFonts w:ascii="Times New Roman" w:eastAsia="Calibri" w:hAnsi="Times New Roman"/>
          <w:sz w:val="24"/>
          <w:szCs w:val="24"/>
          <w:lang w:eastAsia="en-US"/>
        </w:rPr>
        <w:t>lej len „</w:t>
      </w:r>
      <w:r w:rsidRPr="002D5883">
        <w:rPr>
          <w:rFonts w:ascii="Times New Roman" w:eastAsia="Calibri" w:hAnsi="Times New Roman"/>
          <w:sz w:val="24"/>
          <w:szCs w:val="24"/>
          <w:lang w:eastAsia="en-US"/>
        </w:rPr>
        <w:t>DSP</w:t>
      </w:r>
      <w:r w:rsidR="00A22544">
        <w:rPr>
          <w:rFonts w:ascii="Times New Roman" w:eastAsia="Calibri" w:hAnsi="Times New Roman"/>
          <w:sz w:val="24"/>
          <w:szCs w:val="24"/>
          <w:lang w:eastAsia="en-US"/>
        </w:rPr>
        <w:t>RS“</w:t>
      </w:r>
      <w:r w:rsidRPr="002D5883">
        <w:rPr>
          <w:rFonts w:ascii="Times New Roman" w:eastAsia="Calibri" w:hAnsi="Times New Roman"/>
          <w:sz w:val="24"/>
          <w:szCs w:val="24"/>
          <w:lang w:eastAsia="en-US"/>
        </w:rPr>
        <w:t>)</w:t>
      </w:r>
      <w:r w:rsidR="00E2381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23819" w:rsidRPr="00E23819"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="00E23819" w:rsidRPr="00E23819">
        <w:rPr>
          <w:rFonts w:ascii="Times New Roman" w:hAnsi="Times New Roman"/>
          <w:sz w:val="24"/>
          <w:szCs w:val="24"/>
        </w:rPr>
        <w:t>projekčné riešenie rekonštrukcie mostného objektu</w:t>
      </w:r>
      <w:r w:rsidR="006576B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6576B5" w:rsidRPr="002D5883">
        <w:rPr>
          <w:rFonts w:ascii="Times New Roman" w:hAnsi="Times New Roman"/>
          <w:sz w:val="24"/>
          <w:szCs w:val="24"/>
        </w:rPr>
        <w:t>v rozsahu špecifikovanom v</w:t>
      </w:r>
      <w:r w:rsidR="001157E1">
        <w:rPr>
          <w:rFonts w:ascii="Times New Roman" w:hAnsi="Times New Roman"/>
          <w:sz w:val="24"/>
          <w:szCs w:val="24"/>
        </w:rPr>
        <w:t> ods.</w:t>
      </w:r>
      <w:r w:rsidR="006576B5" w:rsidRPr="002D5883">
        <w:rPr>
          <w:rFonts w:ascii="Times New Roman" w:hAnsi="Times New Roman"/>
          <w:sz w:val="24"/>
          <w:szCs w:val="24"/>
        </w:rPr>
        <w:t xml:space="preserve"> </w:t>
      </w:r>
      <w:r w:rsidR="001157E1" w:rsidRPr="005955C6">
        <w:rPr>
          <w:rFonts w:ascii="Times New Roman" w:hAnsi="Times New Roman"/>
          <w:i/>
          <w:sz w:val="24"/>
          <w:szCs w:val="24"/>
        </w:rPr>
        <w:t>2.1.</w:t>
      </w:r>
      <w:r w:rsidR="006576B5" w:rsidRPr="005955C6">
        <w:rPr>
          <w:rFonts w:ascii="Times New Roman" w:hAnsi="Times New Roman"/>
          <w:i/>
          <w:sz w:val="24"/>
          <w:szCs w:val="24"/>
        </w:rPr>
        <w:t xml:space="preserve"> </w:t>
      </w:r>
      <w:r w:rsidR="006576B5" w:rsidRPr="005955C6">
        <w:rPr>
          <w:rFonts w:ascii="Times New Roman" w:hAnsi="Times New Roman"/>
          <w:sz w:val="24"/>
          <w:szCs w:val="24"/>
        </w:rPr>
        <w:t>tejto prílohy</w:t>
      </w:r>
      <w:r w:rsidR="004D5A54">
        <w:rPr>
          <w:rFonts w:ascii="Times New Roman" w:hAnsi="Times New Roman"/>
          <w:sz w:val="24"/>
          <w:szCs w:val="24"/>
        </w:rPr>
        <w:t>,</w:t>
      </w:r>
      <w:r w:rsidR="00B62529" w:rsidRPr="005955C6">
        <w:rPr>
          <w:rFonts w:ascii="Times New Roman" w:hAnsi="Times New Roman"/>
          <w:i/>
          <w:sz w:val="24"/>
          <w:szCs w:val="24"/>
        </w:rPr>
        <w:t xml:space="preserve"> </w:t>
      </w:r>
      <w:r w:rsidR="00B62529" w:rsidRPr="005955C6">
        <w:rPr>
          <w:rFonts w:ascii="Times New Roman" w:hAnsi="Times New Roman"/>
          <w:sz w:val="24"/>
          <w:szCs w:val="24"/>
        </w:rPr>
        <w:t>a jej dodanie do</w:t>
      </w:r>
      <w:r w:rsidR="001B4484">
        <w:rPr>
          <w:rFonts w:ascii="Times New Roman" w:hAnsi="Times New Roman"/>
          <w:sz w:val="24"/>
          <w:szCs w:val="24"/>
        </w:rPr>
        <w:t> </w:t>
      </w:r>
      <w:r w:rsidR="00B62529" w:rsidRPr="005955C6">
        <w:rPr>
          <w:rFonts w:ascii="Times New Roman" w:hAnsi="Times New Roman"/>
          <w:sz w:val="24"/>
          <w:szCs w:val="24"/>
        </w:rPr>
        <w:t>sídla objednávateľa</w:t>
      </w:r>
      <w:r w:rsidRPr="005955C6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6576B5" w:rsidRPr="005955C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955C6">
        <w:rPr>
          <w:rFonts w:ascii="Times New Roman" w:eastAsia="Calibri" w:hAnsi="Times New Roman"/>
          <w:sz w:val="24"/>
          <w:szCs w:val="24"/>
          <w:lang w:eastAsia="en-US"/>
        </w:rPr>
        <w:t xml:space="preserve">inžinierska činnosť </w:t>
      </w:r>
      <w:r w:rsidR="00A22544" w:rsidRPr="005955C6">
        <w:rPr>
          <w:rFonts w:ascii="Times New Roman" w:eastAsia="Calibri" w:hAnsi="Times New Roman"/>
          <w:sz w:val="24"/>
          <w:szCs w:val="24"/>
          <w:lang w:eastAsia="en-US"/>
        </w:rPr>
        <w:t xml:space="preserve">(ďalej len „IČ“) </w:t>
      </w:r>
      <w:r w:rsidR="00C149B8" w:rsidRPr="005955C6">
        <w:rPr>
          <w:rFonts w:ascii="Times New Roman" w:hAnsi="Times New Roman"/>
          <w:sz w:val="24"/>
          <w:szCs w:val="24"/>
        </w:rPr>
        <w:t>v rozsahu špecifikovanom v</w:t>
      </w:r>
      <w:r w:rsidR="001157E1" w:rsidRPr="005955C6">
        <w:rPr>
          <w:rFonts w:ascii="Times New Roman" w:hAnsi="Times New Roman"/>
          <w:sz w:val="24"/>
          <w:szCs w:val="24"/>
        </w:rPr>
        <w:t> ods.</w:t>
      </w:r>
      <w:r w:rsidR="00C149B8" w:rsidRPr="005955C6">
        <w:rPr>
          <w:rFonts w:ascii="Times New Roman" w:hAnsi="Times New Roman"/>
          <w:sz w:val="24"/>
          <w:szCs w:val="24"/>
        </w:rPr>
        <w:t xml:space="preserve"> </w:t>
      </w:r>
      <w:r w:rsidR="00A81973" w:rsidRPr="005955C6">
        <w:rPr>
          <w:rFonts w:ascii="Times New Roman" w:hAnsi="Times New Roman"/>
          <w:i/>
          <w:sz w:val="24"/>
          <w:szCs w:val="24"/>
        </w:rPr>
        <w:t>2.2</w:t>
      </w:r>
      <w:r w:rsidR="00C149B8" w:rsidRPr="005955C6">
        <w:rPr>
          <w:rFonts w:ascii="Times New Roman" w:hAnsi="Times New Roman"/>
          <w:i/>
          <w:sz w:val="24"/>
          <w:szCs w:val="24"/>
        </w:rPr>
        <w:t xml:space="preserve">. </w:t>
      </w:r>
      <w:r w:rsidR="00C149B8" w:rsidRPr="005955C6">
        <w:rPr>
          <w:rFonts w:ascii="Times New Roman" w:hAnsi="Times New Roman"/>
          <w:sz w:val="24"/>
          <w:szCs w:val="24"/>
        </w:rPr>
        <w:t>tejto prílohy</w:t>
      </w:r>
      <w:r w:rsidR="00C149B8" w:rsidRPr="005955C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955C6">
        <w:rPr>
          <w:rFonts w:ascii="Times New Roman" w:eastAsia="Calibri" w:hAnsi="Times New Roman"/>
          <w:sz w:val="24"/>
          <w:szCs w:val="24"/>
          <w:lang w:eastAsia="en-US"/>
        </w:rPr>
        <w:t xml:space="preserve">a </w:t>
      </w:r>
      <w:r w:rsidRPr="005955C6">
        <w:rPr>
          <w:rFonts w:ascii="Times New Roman" w:hAnsi="Times New Roman"/>
          <w:sz w:val="24"/>
          <w:szCs w:val="24"/>
        </w:rPr>
        <w:t xml:space="preserve">výkon </w:t>
      </w:r>
      <w:r w:rsidR="00885F58">
        <w:rPr>
          <w:rFonts w:ascii="Times New Roman" w:hAnsi="Times New Roman"/>
          <w:sz w:val="24"/>
          <w:szCs w:val="24"/>
        </w:rPr>
        <w:t xml:space="preserve">činnosti </w:t>
      </w:r>
      <w:r w:rsidRPr="005955C6">
        <w:rPr>
          <w:rFonts w:ascii="Times New Roman" w:hAnsi="Times New Roman"/>
          <w:sz w:val="24"/>
          <w:szCs w:val="24"/>
        </w:rPr>
        <w:t xml:space="preserve">autorského dohľadu </w:t>
      </w:r>
      <w:r w:rsidR="004A26B9">
        <w:rPr>
          <w:rFonts w:ascii="Times New Roman" w:hAnsi="Times New Roman"/>
          <w:sz w:val="24"/>
          <w:szCs w:val="24"/>
        </w:rPr>
        <w:t xml:space="preserve">projektanta </w:t>
      </w:r>
      <w:r w:rsidRPr="005955C6">
        <w:rPr>
          <w:rFonts w:ascii="Times New Roman" w:hAnsi="Times New Roman"/>
          <w:sz w:val="24"/>
          <w:szCs w:val="24"/>
        </w:rPr>
        <w:t>(</w:t>
      </w:r>
      <w:r w:rsidR="00A22544" w:rsidRPr="005955C6">
        <w:rPr>
          <w:rFonts w:ascii="Times New Roman" w:hAnsi="Times New Roman"/>
          <w:sz w:val="24"/>
          <w:szCs w:val="24"/>
        </w:rPr>
        <w:t>ďalej len „</w:t>
      </w:r>
      <w:r w:rsidRPr="005955C6">
        <w:rPr>
          <w:rFonts w:ascii="Times New Roman" w:hAnsi="Times New Roman"/>
          <w:sz w:val="24"/>
          <w:szCs w:val="24"/>
        </w:rPr>
        <w:t>AD</w:t>
      </w:r>
      <w:r w:rsidR="00A22544" w:rsidRPr="005955C6">
        <w:rPr>
          <w:rFonts w:ascii="Times New Roman" w:hAnsi="Times New Roman"/>
          <w:sz w:val="24"/>
          <w:szCs w:val="24"/>
        </w:rPr>
        <w:t>“</w:t>
      </w:r>
      <w:r w:rsidRPr="005955C6">
        <w:rPr>
          <w:rFonts w:ascii="Times New Roman" w:hAnsi="Times New Roman"/>
          <w:sz w:val="24"/>
          <w:szCs w:val="24"/>
        </w:rPr>
        <w:t>) v rozsahu špecifikovanom v</w:t>
      </w:r>
      <w:r w:rsidR="001157E1" w:rsidRPr="005955C6">
        <w:rPr>
          <w:rFonts w:ascii="Times New Roman" w:hAnsi="Times New Roman"/>
          <w:sz w:val="24"/>
          <w:szCs w:val="24"/>
        </w:rPr>
        <w:t> </w:t>
      </w:r>
      <w:r w:rsidR="001157E1" w:rsidRPr="005955C6">
        <w:rPr>
          <w:rFonts w:ascii="Times New Roman" w:hAnsi="Times New Roman"/>
          <w:i/>
          <w:sz w:val="24"/>
          <w:szCs w:val="24"/>
        </w:rPr>
        <w:t>ods.</w:t>
      </w:r>
      <w:r w:rsidRPr="005955C6">
        <w:rPr>
          <w:rFonts w:ascii="Times New Roman" w:hAnsi="Times New Roman"/>
          <w:i/>
          <w:sz w:val="24"/>
          <w:szCs w:val="24"/>
        </w:rPr>
        <w:t xml:space="preserve"> </w:t>
      </w:r>
      <w:r w:rsidR="00A81973" w:rsidRPr="005955C6">
        <w:rPr>
          <w:rFonts w:ascii="Times New Roman" w:hAnsi="Times New Roman"/>
          <w:i/>
          <w:sz w:val="24"/>
          <w:szCs w:val="24"/>
        </w:rPr>
        <w:t>2.3</w:t>
      </w:r>
      <w:r w:rsidRPr="005955C6">
        <w:rPr>
          <w:rFonts w:ascii="Times New Roman" w:hAnsi="Times New Roman"/>
          <w:i/>
          <w:sz w:val="24"/>
          <w:szCs w:val="24"/>
        </w:rPr>
        <w:t>.</w:t>
      </w:r>
      <w:r w:rsidR="001443E7" w:rsidRPr="005955C6">
        <w:rPr>
          <w:rFonts w:ascii="Times New Roman" w:hAnsi="Times New Roman"/>
          <w:i/>
          <w:sz w:val="24"/>
          <w:szCs w:val="24"/>
        </w:rPr>
        <w:t xml:space="preserve"> </w:t>
      </w:r>
      <w:r w:rsidR="001443E7" w:rsidRPr="005955C6">
        <w:rPr>
          <w:rFonts w:ascii="Times New Roman" w:hAnsi="Times New Roman"/>
          <w:sz w:val="24"/>
          <w:szCs w:val="24"/>
        </w:rPr>
        <w:t>tejto prílohy</w:t>
      </w:r>
      <w:r w:rsidR="001443E7" w:rsidRPr="005955C6">
        <w:rPr>
          <w:rFonts w:ascii="Times New Roman" w:hAnsi="Times New Roman"/>
          <w:i/>
          <w:sz w:val="24"/>
          <w:szCs w:val="24"/>
        </w:rPr>
        <w:t>.</w:t>
      </w:r>
    </w:p>
    <w:p w:rsidR="00E23819" w:rsidRPr="009D7E9E" w:rsidRDefault="00E23819" w:rsidP="00A22544">
      <w:pPr>
        <w:spacing w:after="0"/>
        <w:rPr>
          <w:rFonts w:ascii="Times New Roman" w:hAnsi="Times New Roman"/>
          <w:sz w:val="12"/>
          <w:szCs w:val="12"/>
        </w:rPr>
      </w:pPr>
    </w:p>
    <w:p w:rsidR="00B62529" w:rsidRPr="009D7E9E" w:rsidRDefault="00B62529" w:rsidP="00B24969">
      <w:pPr>
        <w:spacing w:after="0"/>
        <w:rPr>
          <w:rFonts w:ascii="Times New Roman" w:hAnsi="Times New Roman"/>
          <w:i/>
          <w:sz w:val="24"/>
          <w:szCs w:val="24"/>
        </w:rPr>
      </w:pPr>
      <w:r w:rsidRPr="009D7E9E">
        <w:rPr>
          <w:rFonts w:ascii="Times New Roman" w:hAnsi="Times New Roman"/>
          <w:i/>
          <w:sz w:val="24"/>
          <w:szCs w:val="24"/>
        </w:rPr>
        <w:t xml:space="preserve">2.1. </w:t>
      </w:r>
      <w:r w:rsidR="001443E7" w:rsidRPr="009D7E9E">
        <w:rPr>
          <w:rFonts w:ascii="Times New Roman" w:hAnsi="Times New Roman"/>
          <w:i/>
          <w:sz w:val="24"/>
          <w:szCs w:val="24"/>
        </w:rPr>
        <w:t>DSPRS</w:t>
      </w:r>
      <w:r w:rsidRPr="009D7E9E">
        <w:rPr>
          <w:rFonts w:ascii="Times New Roman" w:hAnsi="Times New Roman"/>
          <w:i/>
          <w:sz w:val="24"/>
          <w:szCs w:val="24"/>
        </w:rPr>
        <w:t>:</w:t>
      </w:r>
    </w:p>
    <w:p w:rsidR="00C66689" w:rsidRDefault="00B62529" w:rsidP="00B2496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DSPRS</w:t>
      </w:r>
      <w:r w:rsidR="0073450A">
        <w:rPr>
          <w:rFonts w:ascii="Times New Roman" w:hAnsi="Times New Roman"/>
          <w:sz w:val="24"/>
          <w:szCs w:val="24"/>
        </w:rPr>
        <w:t xml:space="preserve"> </w:t>
      </w:r>
      <w:r w:rsidR="001443E7">
        <w:rPr>
          <w:rFonts w:ascii="Times New Roman" w:hAnsi="Times New Roman"/>
          <w:sz w:val="24"/>
          <w:szCs w:val="24"/>
        </w:rPr>
        <w:t>bude vypracovaná</w:t>
      </w:r>
      <w:r w:rsidR="00FA5F02" w:rsidRPr="002D5883">
        <w:rPr>
          <w:rFonts w:ascii="Times New Roman" w:hAnsi="Times New Roman"/>
          <w:sz w:val="24"/>
          <w:szCs w:val="24"/>
        </w:rPr>
        <w:t xml:space="preserve"> podľa </w:t>
      </w:r>
      <w:r w:rsidR="001443E7">
        <w:rPr>
          <w:rFonts w:ascii="Times New Roman" w:hAnsi="Times New Roman"/>
          <w:sz w:val="24"/>
          <w:szCs w:val="24"/>
        </w:rPr>
        <w:t xml:space="preserve">všeobecne </w:t>
      </w:r>
      <w:r w:rsidR="000910F7">
        <w:rPr>
          <w:rFonts w:ascii="Times New Roman" w:hAnsi="Times New Roman"/>
          <w:sz w:val="24"/>
          <w:szCs w:val="24"/>
        </w:rPr>
        <w:t>záväzných</w:t>
      </w:r>
      <w:r w:rsidR="001443E7">
        <w:rPr>
          <w:rFonts w:ascii="Times New Roman" w:hAnsi="Times New Roman"/>
          <w:sz w:val="24"/>
          <w:szCs w:val="24"/>
        </w:rPr>
        <w:t xml:space="preserve"> </w:t>
      </w:r>
      <w:r w:rsidR="00FA5F02" w:rsidRPr="002D5883">
        <w:rPr>
          <w:rFonts w:ascii="Times New Roman" w:hAnsi="Times New Roman"/>
          <w:sz w:val="24"/>
          <w:szCs w:val="24"/>
        </w:rPr>
        <w:t xml:space="preserve">právnych </w:t>
      </w:r>
      <w:r w:rsidR="001443E7">
        <w:rPr>
          <w:rFonts w:ascii="Times New Roman" w:hAnsi="Times New Roman"/>
          <w:sz w:val="24"/>
          <w:szCs w:val="24"/>
        </w:rPr>
        <w:t>predpisov a </w:t>
      </w:r>
      <w:r w:rsidR="000910F7">
        <w:rPr>
          <w:rFonts w:ascii="Times New Roman" w:hAnsi="Times New Roman"/>
          <w:sz w:val="24"/>
          <w:szCs w:val="24"/>
        </w:rPr>
        <w:t>nariadení</w:t>
      </w:r>
      <w:r w:rsidR="001443E7">
        <w:rPr>
          <w:rFonts w:ascii="Times New Roman" w:hAnsi="Times New Roman"/>
          <w:sz w:val="24"/>
          <w:szCs w:val="24"/>
        </w:rPr>
        <w:t xml:space="preserve">, </w:t>
      </w:r>
      <w:r w:rsidR="00FA5F02" w:rsidRPr="002D5883">
        <w:rPr>
          <w:rFonts w:ascii="Times New Roman" w:hAnsi="Times New Roman"/>
          <w:sz w:val="24"/>
          <w:szCs w:val="24"/>
        </w:rPr>
        <w:t xml:space="preserve">technických noriem a predpisov </w:t>
      </w:r>
      <w:r w:rsidR="00C87977">
        <w:rPr>
          <w:rFonts w:ascii="Times New Roman" w:hAnsi="Times New Roman"/>
          <w:sz w:val="24"/>
          <w:szCs w:val="24"/>
        </w:rPr>
        <w:t xml:space="preserve">v </w:t>
      </w:r>
      <w:r w:rsidR="001443E7">
        <w:rPr>
          <w:rFonts w:ascii="Times New Roman" w:hAnsi="Times New Roman"/>
          <w:sz w:val="24"/>
          <w:szCs w:val="24"/>
        </w:rPr>
        <w:t>platn</w:t>
      </w:r>
      <w:r w:rsidR="0078081C">
        <w:rPr>
          <w:rFonts w:ascii="Times New Roman" w:hAnsi="Times New Roman"/>
          <w:sz w:val="24"/>
          <w:szCs w:val="24"/>
        </w:rPr>
        <w:t>om znení</w:t>
      </w:r>
      <w:r w:rsidR="001443E7">
        <w:rPr>
          <w:rFonts w:ascii="Times New Roman" w:hAnsi="Times New Roman"/>
          <w:sz w:val="24"/>
          <w:szCs w:val="24"/>
        </w:rPr>
        <w:t xml:space="preserve"> v čase spracovania</w:t>
      </w:r>
      <w:r w:rsidR="0078081C">
        <w:rPr>
          <w:rFonts w:ascii="Times New Roman" w:hAnsi="Times New Roman"/>
          <w:sz w:val="24"/>
          <w:szCs w:val="24"/>
        </w:rPr>
        <w:t xml:space="preserve"> DSPRS</w:t>
      </w:r>
      <w:r w:rsidR="001443E7">
        <w:rPr>
          <w:rFonts w:ascii="Times New Roman" w:hAnsi="Times New Roman"/>
          <w:sz w:val="24"/>
          <w:szCs w:val="24"/>
        </w:rPr>
        <w:t xml:space="preserve">. </w:t>
      </w:r>
    </w:p>
    <w:p w:rsidR="001443E7" w:rsidRPr="00622653" w:rsidRDefault="00FA5F02" w:rsidP="00B24969">
      <w:pPr>
        <w:spacing w:after="0"/>
        <w:rPr>
          <w:rFonts w:ascii="Times New Roman" w:hAnsi="Times New Roman"/>
          <w:sz w:val="24"/>
          <w:szCs w:val="24"/>
        </w:rPr>
      </w:pPr>
      <w:r w:rsidRPr="002D5883">
        <w:rPr>
          <w:rFonts w:ascii="Times New Roman" w:hAnsi="Times New Roman"/>
          <w:sz w:val="24"/>
          <w:szCs w:val="24"/>
        </w:rPr>
        <w:t xml:space="preserve">Súčasťou </w:t>
      </w:r>
      <w:r w:rsidR="001443E7">
        <w:rPr>
          <w:rFonts w:ascii="Times New Roman" w:hAnsi="Times New Roman"/>
          <w:sz w:val="24"/>
          <w:szCs w:val="24"/>
        </w:rPr>
        <w:t xml:space="preserve">DSPRS </w:t>
      </w:r>
      <w:r w:rsidRPr="002D5883">
        <w:rPr>
          <w:rFonts w:ascii="Times New Roman" w:hAnsi="Times New Roman"/>
          <w:sz w:val="24"/>
          <w:szCs w:val="24"/>
        </w:rPr>
        <w:t>bude spracovanie projektu trvalého a dočasného dopravného značenia stavby podľa platnej cestnej vyhlášky a cestného zákona</w:t>
      </w:r>
      <w:r w:rsidR="00A22544">
        <w:rPr>
          <w:rFonts w:ascii="Times New Roman" w:hAnsi="Times New Roman"/>
          <w:sz w:val="24"/>
          <w:szCs w:val="24"/>
        </w:rPr>
        <w:t xml:space="preserve"> </w:t>
      </w:r>
      <w:r w:rsidR="00622653" w:rsidRPr="00622653">
        <w:rPr>
          <w:rFonts w:ascii="Times New Roman" w:hAnsi="Times New Roman"/>
          <w:sz w:val="24"/>
          <w:szCs w:val="24"/>
        </w:rPr>
        <w:t>(zákon č. 135/1961 Zb. o pozemných komunikáciách (cestný zákon) v znení neskorších predpisov, zákon NR SR č. 8/2009 Z. z. o</w:t>
      </w:r>
      <w:r w:rsidR="00622653">
        <w:rPr>
          <w:rFonts w:ascii="Times New Roman" w:hAnsi="Times New Roman"/>
          <w:sz w:val="24"/>
          <w:szCs w:val="24"/>
        </w:rPr>
        <w:t> </w:t>
      </w:r>
      <w:r w:rsidR="00622653" w:rsidRPr="00622653">
        <w:rPr>
          <w:rFonts w:ascii="Times New Roman" w:hAnsi="Times New Roman"/>
          <w:sz w:val="24"/>
          <w:szCs w:val="24"/>
        </w:rPr>
        <w:t>cestnej premávke a o zmene a doplnení niektorých zákonov v znení neskorších predpisov, vyhláška MV SR č. 9/2009 Z. z., ktorou sa vykonáva zákon o cestnej premávke a o zmene a doplnení niektorých zákonov v znení neskorších predpisov</w:t>
      </w:r>
      <w:r w:rsidR="00622653">
        <w:rPr>
          <w:rFonts w:ascii="Times New Roman" w:hAnsi="Times New Roman"/>
          <w:sz w:val="24"/>
          <w:szCs w:val="24"/>
        </w:rPr>
        <w:t xml:space="preserve">) </w:t>
      </w:r>
      <w:r w:rsidR="00A22544" w:rsidRPr="00622653">
        <w:rPr>
          <w:rFonts w:ascii="Times New Roman" w:hAnsi="Times New Roman"/>
          <w:sz w:val="24"/>
          <w:szCs w:val="24"/>
        </w:rPr>
        <w:t xml:space="preserve">a cenová časť (ocenený </w:t>
      </w:r>
      <w:r w:rsidR="001443E7" w:rsidRPr="00622653">
        <w:rPr>
          <w:rFonts w:ascii="Times New Roman" w:hAnsi="Times New Roman"/>
          <w:sz w:val="24"/>
          <w:szCs w:val="24"/>
        </w:rPr>
        <w:t xml:space="preserve">položkovitý </w:t>
      </w:r>
      <w:r w:rsidR="00A22544" w:rsidRPr="00622653">
        <w:rPr>
          <w:rFonts w:ascii="Times New Roman" w:hAnsi="Times New Roman"/>
          <w:sz w:val="24"/>
          <w:szCs w:val="24"/>
        </w:rPr>
        <w:t xml:space="preserve">rozpočet </w:t>
      </w:r>
      <w:r w:rsidR="001443E7" w:rsidRPr="00622653">
        <w:rPr>
          <w:rFonts w:ascii="Times New Roman" w:hAnsi="Times New Roman"/>
          <w:sz w:val="24"/>
          <w:szCs w:val="24"/>
        </w:rPr>
        <w:t xml:space="preserve">stavby </w:t>
      </w:r>
      <w:r w:rsidR="00A22544" w:rsidRPr="00622653">
        <w:rPr>
          <w:rFonts w:ascii="Times New Roman" w:hAnsi="Times New Roman"/>
          <w:sz w:val="24"/>
          <w:szCs w:val="24"/>
        </w:rPr>
        <w:t xml:space="preserve">vrátane </w:t>
      </w:r>
      <w:r w:rsidR="001443E7" w:rsidRPr="00622653">
        <w:rPr>
          <w:rFonts w:ascii="Times New Roman" w:hAnsi="Times New Roman"/>
          <w:sz w:val="24"/>
          <w:szCs w:val="24"/>
        </w:rPr>
        <w:t xml:space="preserve">neoceneného </w:t>
      </w:r>
      <w:r w:rsidR="00A22544" w:rsidRPr="00622653">
        <w:rPr>
          <w:rFonts w:ascii="Times New Roman" w:hAnsi="Times New Roman"/>
          <w:sz w:val="24"/>
          <w:szCs w:val="24"/>
        </w:rPr>
        <w:t>výkazu výmer)</w:t>
      </w:r>
      <w:r w:rsidRPr="00622653">
        <w:rPr>
          <w:rFonts w:ascii="Times New Roman" w:hAnsi="Times New Roman"/>
          <w:sz w:val="24"/>
          <w:szCs w:val="24"/>
        </w:rPr>
        <w:t>.</w:t>
      </w:r>
    </w:p>
    <w:p w:rsidR="00D24406" w:rsidRDefault="00FA5F02" w:rsidP="00B24969">
      <w:pPr>
        <w:spacing w:after="0"/>
        <w:rPr>
          <w:rFonts w:ascii="Times New Roman" w:hAnsi="Times New Roman"/>
          <w:sz w:val="24"/>
          <w:szCs w:val="24"/>
        </w:rPr>
      </w:pPr>
      <w:r w:rsidRPr="002D5883">
        <w:rPr>
          <w:rFonts w:ascii="Times New Roman" w:hAnsi="Times New Roman"/>
          <w:sz w:val="24"/>
          <w:szCs w:val="24"/>
        </w:rPr>
        <w:t xml:space="preserve">Zhotoviteľ </w:t>
      </w:r>
      <w:r w:rsidR="00A22544">
        <w:rPr>
          <w:rFonts w:ascii="Times New Roman" w:hAnsi="Times New Roman"/>
          <w:sz w:val="24"/>
          <w:szCs w:val="24"/>
        </w:rPr>
        <w:t>DSPRS</w:t>
      </w:r>
      <w:r w:rsidRPr="002D5883">
        <w:rPr>
          <w:rFonts w:ascii="Times New Roman" w:hAnsi="Times New Roman"/>
          <w:sz w:val="24"/>
          <w:szCs w:val="24"/>
        </w:rPr>
        <w:t xml:space="preserve"> zabezpečí vypracovanie </w:t>
      </w:r>
      <w:r w:rsidRPr="0051089E">
        <w:rPr>
          <w:rFonts w:ascii="Times New Roman" w:hAnsi="Times New Roman"/>
          <w:sz w:val="24"/>
          <w:szCs w:val="24"/>
        </w:rPr>
        <w:t>diagnostiky mosta</w:t>
      </w:r>
      <w:r w:rsidRPr="0051089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236A1">
        <w:rPr>
          <w:rFonts w:ascii="Times New Roman" w:hAnsi="Times New Roman"/>
          <w:sz w:val="24"/>
          <w:szCs w:val="24"/>
        </w:rPr>
        <w:t>potrebn</w:t>
      </w:r>
      <w:r w:rsidR="006A767C">
        <w:rPr>
          <w:rFonts w:ascii="Times New Roman" w:hAnsi="Times New Roman"/>
          <w:sz w:val="24"/>
          <w:szCs w:val="24"/>
        </w:rPr>
        <w:t>ej</w:t>
      </w:r>
      <w:r w:rsidR="00A236A1">
        <w:rPr>
          <w:rFonts w:ascii="Times New Roman" w:hAnsi="Times New Roman"/>
          <w:sz w:val="24"/>
          <w:szCs w:val="24"/>
        </w:rPr>
        <w:t xml:space="preserve"> </w:t>
      </w:r>
      <w:r w:rsidR="006A767C">
        <w:rPr>
          <w:rFonts w:ascii="Times New Roman" w:hAnsi="Times New Roman"/>
          <w:sz w:val="24"/>
          <w:szCs w:val="24"/>
        </w:rPr>
        <w:t>pre</w:t>
      </w:r>
      <w:r w:rsidR="00A236A1">
        <w:rPr>
          <w:rFonts w:ascii="Times New Roman" w:hAnsi="Times New Roman"/>
          <w:sz w:val="24"/>
          <w:szCs w:val="24"/>
        </w:rPr>
        <w:t> stanovenie presného rozsahu stavebných prác na vrchnej a spodnej stavbe</w:t>
      </w:r>
      <w:r w:rsidR="00B8049C">
        <w:rPr>
          <w:rFonts w:ascii="Times New Roman" w:hAnsi="Times New Roman"/>
          <w:sz w:val="24"/>
          <w:szCs w:val="24"/>
        </w:rPr>
        <w:t xml:space="preserve"> mosta</w:t>
      </w:r>
      <w:r w:rsidR="00A236A1">
        <w:rPr>
          <w:rFonts w:ascii="Times New Roman" w:hAnsi="Times New Roman"/>
          <w:sz w:val="24"/>
          <w:szCs w:val="24"/>
        </w:rPr>
        <w:t xml:space="preserve"> a nosnej konštrukcii mosta vrátane sanácie betónov</w:t>
      </w:r>
      <w:r w:rsidR="00D24406">
        <w:rPr>
          <w:rFonts w:ascii="Times New Roman" w:hAnsi="Times New Roman"/>
          <w:sz w:val="24"/>
          <w:szCs w:val="24"/>
        </w:rPr>
        <w:t xml:space="preserve"> a </w:t>
      </w:r>
      <w:r w:rsidR="00A236A1">
        <w:rPr>
          <w:rFonts w:ascii="Times New Roman" w:hAnsi="Times New Roman"/>
          <w:sz w:val="24"/>
          <w:szCs w:val="24"/>
        </w:rPr>
        <w:t>výstuží</w:t>
      </w:r>
      <w:r w:rsidR="00D24406">
        <w:rPr>
          <w:rFonts w:ascii="Times New Roman" w:hAnsi="Times New Roman"/>
          <w:sz w:val="24"/>
          <w:szCs w:val="24"/>
        </w:rPr>
        <w:t xml:space="preserve"> s návrhom vhodnej povrchovej úpravy odolnej voči poveternostným podmienkam. </w:t>
      </w:r>
    </w:p>
    <w:p w:rsidR="00430284" w:rsidRPr="009D7E9E" w:rsidRDefault="00430284" w:rsidP="00430284">
      <w:pPr>
        <w:pStyle w:val="Nadpis2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12"/>
          <w:szCs w:val="12"/>
        </w:rPr>
      </w:pPr>
      <w:bookmarkStart w:id="2" w:name="_Toc508638670"/>
    </w:p>
    <w:p w:rsidR="00430284" w:rsidRPr="009D7E9E" w:rsidRDefault="007C75FA" w:rsidP="00430284">
      <w:pPr>
        <w:pStyle w:val="Nadpis2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9D7E9E">
        <w:rPr>
          <w:rFonts w:ascii="Times New Roman" w:hAnsi="Times New Roman"/>
          <w:b w:val="0"/>
          <w:sz w:val="24"/>
          <w:szCs w:val="24"/>
        </w:rPr>
        <w:t>2.</w:t>
      </w:r>
      <w:r w:rsidR="001157E1" w:rsidRPr="009D7E9E">
        <w:rPr>
          <w:rFonts w:ascii="Times New Roman" w:hAnsi="Times New Roman"/>
          <w:b w:val="0"/>
          <w:sz w:val="24"/>
          <w:szCs w:val="24"/>
        </w:rPr>
        <w:t>1.1.</w:t>
      </w:r>
      <w:r w:rsidRPr="009D7E9E">
        <w:rPr>
          <w:rFonts w:ascii="Times New Roman" w:hAnsi="Times New Roman"/>
          <w:b w:val="0"/>
          <w:sz w:val="24"/>
          <w:szCs w:val="24"/>
        </w:rPr>
        <w:t> </w:t>
      </w:r>
      <w:r w:rsidR="00430284" w:rsidRPr="009D7E9E">
        <w:rPr>
          <w:rFonts w:ascii="Times New Roman" w:hAnsi="Times New Roman"/>
          <w:b w:val="0"/>
          <w:sz w:val="24"/>
          <w:szCs w:val="24"/>
        </w:rPr>
        <w:t xml:space="preserve">Všeobecné požiadavky na vypracovanie </w:t>
      </w:r>
      <w:bookmarkEnd w:id="2"/>
      <w:r w:rsidR="00430284" w:rsidRPr="009D7E9E">
        <w:rPr>
          <w:rFonts w:ascii="Times New Roman" w:hAnsi="Times New Roman"/>
          <w:b w:val="0"/>
          <w:sz w:val="24"/>
          <w:szCs w:val="24"/>
        </w:rPr>
        <w:t>DSPRS:</w:t>
      </w:r>
    </w:p>
    <w:p w:rsidR="00430284" w:rsidRPr="00430284" w:rsidRDefault="00430284" w:rsidP="00430284">
      <w:pPr>
        <w:pStyle w:val="Nadpis2"/>
        <w:numPr>
          <w:ilvl w:val="0"/>
          <w:numId w:val="0"/>
        </w:numPr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430284">
        <w:rPr>
          <w:rFonts w:ascii="Times New Roman" w:hAnsi="Times New Roman"/>
          <w:b w:val="0"/>
          <w:i w:val="0"/>
          <w:sz w:val="24"/>
          <w:szCs w:val="24"/>
        </w:rPr>
        <w:t xml:space="preserve">DSPRS bude </w:t>
      </w:r>
      <w:r>
        <w:rPr>
          <w:rFonts w:ascii="Times New Roman" w:hAnsi="Times New Roman"/>
          <w:b w:val="0"/>
          <w:i w:val="0"/>
          <w:sz w:val="24"/>
          <w:szCs w:val="24"/>
        </w:rPr>
        <w:t>vypracovaná so základnými náležitosťami danými technickými predpismi (ďalej len „TP“)</w:t>
      </w:r>
      <w:r w:rsidR="0051089E">
        <w:rPr>
          <w:rFonts w:ascii="Times New Roman" w:hAnsi="Times New Roman"/>
          <w:b w:val="0"/>
          <w:i w:val="0"/>
          <w:sz w:val="24"/>
          <w:szCs w:val="24"/>
        </w:rPr>
        <w:t>;</w:t>
      </w:r>
      <w:r w:rsidR="00CF44ED">
        <w:rPr>
          <w:rFonts w:ascii="Times New Roman" w:hAnsi="Times New Roman"/>
          <w:b w:val="0"/>
          <w:i w:val="0"/>
          <w:sz w:val="24"/>
          <w:szCs w:val="24"/>
        </w:rPr>
        <w:t xml:space="preserve"> TP sú dostupné na webovej stránke www.ssc.sk</w:t>
      </w:r>
      <w:r w:rsidRPr="00430284">
        <w:rPr>
          <w:rFonts w:ascii="Times New Roman" w:hAnsi="Times New Roman"/>
          <w:b w:val="0"/>
          <w:i w:val="0"/>
          <w:sz w:val="24"/>
          <w:szCs w:val="24"/>
        </w:rPr>
        <w:t>:</w:t>
      </w:r>
    </w:p>
    <w:p w:rsidR="00430284" w:rsidRPr="00430284" w:rsidRDefault="00430284" w:rsidP="00054CE5">
      <w:pPr>
        <w:spacing w:after="0"/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430284">
        <w:rPr>
          <w:rFonts w:ascii="Times New Roman" w:hAnsi="Times New Roman"/>
          <w:sz w:val="24"/>
          <w:szCs w:val="24"/>
        </w:rPr>
        <w:t>diagnostik</w:t>
      </w:r>
      <w:r w:rsidR="00054CE5">
        <w:rPr>
          <w:rFonts w:ascii="Times New Roman" w:hAnsi="Times New Roman"/>
          <w:sz w:val="24"/>
          <w:szCs w:val="24"/>
        </w:rPr>
        <w:t>a: </w:t>
      </w:r>
      <w:r w:rsidRPr="00430284">
        <w:rPr>
          <w:rFonts w:ascii="Times New Roman" w:hAnsi="Times New Roman"/>
          <w:sz w:val="24"/>
          <w:szCs w:val="24"/>
        </w:rPr>
        <w:t>TP</w:t>
      </w:r>
      <w:r w:rsidR="00EF3134">
        <w:rPr>
          <w:rFonts w:ascii="Times New Roman" w:hAnsi="Times New Roman"/>
          <w:sz w:val="24"/>
          <w:szCs w:val="24"/>
        </w:rPr>
        <w:t> </w:t>
      </w:r>
      <w:r w:rsidRPr="00430284">
        <w:rPr>
          <w:rFonts w:ascii="Times New Roman" w:hAnsi="Times New Roman"/>
          <w:sz w:val="24"/>
          <w:szCs w:val="24"/>
        </w:rPr>
        <w:t>059</w:t>
      </w:r>
      <w:r w:rsidR="00EF3134">
        <w:rPr>
          <w:rFonts w:ascii="Times New Roman" w:hAnsi="Times New Roman"/>
          <w:sz w:val="24"/>
          <w:szCs w:val="24"/>
        </w:rPr>
        <w:t xml:space="preserve"> </w:t>
      </w:r>
      <w:r w:rsidR="00EF3134" w:rsidRPr="00430284">
        <w:rPr>
          <w:rFonts w:ascii="Times New Roman" w:hAnsi="Times New Roman"/>
          <w:sz w:val="24"/>
          <w:szCs w:val="24"/>
        </w:rPr>
        <w:t>(TP 07/2012)</w:t>
      </w:r>
      <w:r w:rsidRPr="00430284">
        <w:rPr>
          <w:rFonts w:ascii="Times New Roman" w:hAnsi="Times New Roman"/>
          <w:sz w:val="24"/>
          <w:szCs w:val="24"/>
        </w:rPr>
        <w:t xml:space="preserve"> Zadávanie a výkon diagnostiky mostov</w:t>
      </w:r>
      <w:r w:rsidR="006A767C">
        <w:rPr>
          <w:rFonts w:ascii="Times New Roman" w:hAnsi="Times New Roman"/>
          <w:sz w:val="24"/>
          <w:szCs w:val="24"/>
        </w:rPr>
        <w:t xml:space="preserve">, </w:t>
      </w:r>
    </w:p>
    <w:p w:rsidR="00112458" w:rsidRPr="00112458" w:rsidRDefault="00054CE5" w:rsidP="00112458">
      <w:pPr>
        <w:spacing w:after="0"/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430284">
        <w:rPr>
          <w:rFonts w:ascii="Times New Roman" w:hAnsi="Times New Roman"/>
          <w:sz w:val="24"/>
          <w:szCs w:val="24"/>
        </w:rPr>
        <w:t>DSPRS</w:t>
      </w:r>
      <w:r>
        <w:rPr>
          <w:rFonts w:ascii="Times New Roman" w:hAnsi="Times New Roman"/>
          <w:sz w:val="24"/>
          <w:szCs w:val="24"/>
        </w:rPr>
        <w:t>: </w:t>
      </w:r>
      <w:r w:rsidR="00430284" w:rsidRPr="00430284">
        <w:rPr>
          <w:rFonts w:ascii="Times New Roman" w:hAnsi="Times New Roman"/>
          <w:sz w:val="24"/>
          <w:szCs w:val="24"/>
        </w:rPr>
        <w:t>TP</w:t>
      </w:r>
      <w:r w:rsidR="00EF3134">
        <w:rPr>
          <w:rFonts w:ascii="Times New Roman" w:hAnsi="Times New Roman"/>
          <w:sz w:val="24"/>
          <w:szCs w:val="24"/>
        </w:rPr>
        <w:t> </w:t>
      </w:r>
      <w:r w:rsidR="00430284" w:rsidRPr="00430284">
        <w:rPr>
          <w:rFonts w:ascii="Times New Roman" w:hAnsi="Times New Roman"/>
          <w:sz w:val="24"/>
          <w:szCs w:val="24"/>
        </w:rPr>
        <w:t xml:space="preserve">019 </w:t>
      </w:r>
      <w:r w:rsidR="00EF3134" w:rsidRPr="00430284">
        <w:rPr>
          <w:rFonts w:ascii="Times New Roman" w:hAnsi="Times New Roman"/>
          <w:sz w:val="24"/>
          <w:szCs w:val="24"/>
        </w:rPr>
        <w:t>(TP 03/2006)</w:t>
      </w:r>
      <w:r w:rsidR="00EF3134">
        <w:rPr>
          <w:rFonts w:ascii="Times New Roman" w:hAnsi="Times New Roman"/>
          <w:sz w:val="24"/>
          <w:szCs w:val="24"/>
        </w:rPr>
        <w:t xml:space="preserve"> </w:t>
      </w:r>
      <w:r w:rsidR="00430284" w:rsidRPr="00430284">
        <w:rPr>
          <w:rFonts w:ascii="Times New Roman" w:hAnsi="Times New Roman"/>
          <w:sz w:val="24"/>
          <w:szCs w:val="24"/>
        </w:rPr>
        <w:t>Dokumentácia stavieb ciest, Technické podmienky</w:t>
      </w:r>
      <w:r w:rsidR="006A767C">
        <w:rPr>
          <w:rFonts w:ascii="Times New Roman" w:hAnsi="Times New Roman"/>
          <w:sz w:val="24"/>
          <w:szCs w:val="24"/>
        </w:rPr>
        <w:t xml:space="preserve">, </w:t>
      </w:r>
    </w:p>
    <w:p w:rsidR="007E0EA8" w:rsidRPr="00112458" w:rsidRDefault="007E0EA8" w:rsidP="007E0EA8">
      <w:pPr>
        <w:spacing w:after="0"/>
        <w:rPr>
          <w:rFonts w:ascii="Times New Roman" w:hAnsi="Times New Roman"/>
          <w:sz w:val="24"/>
          <w:szCs w:val="24"/>
        </w:rPr>
      </w:pPr>
      <w:r w:rsidRPr="00131BDF">
        <w:rPr>
          <w:rFonts w:ascii="Times New Roman" w:hAnsi="Times New Roman"/>
          <w:sz w:val="24"/>
          <w:szCs w:val="24"/>
        </w:rPr>
        <w:t>zákon</w:t>
      </w:r>
      <w:r>
        <w:rPr>
          <w:rFonts w:ascii="Times New Roman" w:hAnsi="Times New Roman"/>
          <w:sz w:val="24"/>
          <w:szCs w:val="24"/>
        </w:rPr>
        <w:t>om</w:t>
      </w:r>
      <w:r w:rsidRPr="00131BDF">
        <w:rPr>
          <w:rFonts w:ascii="Times New Roman" w:hAnsi="Times New Roman"/>
          <w:sz w:val="24"/>
          <w:szCs w:val="24"/>
        </w:rPr>
        <w:t xml:space="preserve"> č. 50/1976 Zb. o územnom plánovaní a stavebnom poriadku (stavebný zákon) v znení neskorších predpisov (ďalej len „stavebný zákon“)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1BDF">
        <w:rPr>
          <w:rFonts w:ascii="Times New Roman" w:hAnsi="Times New Roman"/>
          <w:sz w:val="24"/>
          <w:szCs w:val="24"/>
        </w:rPr>
        <w:t>a vyhlášk</w:t>
      </w:r>
      <w:r w:rsidR="005D5C1B">
        <w:rPr>
          <w:rFonts w:ascii="Times New Roman" w:hAnsi="Times New Roman"/>
          <w:sz w:val="24"/>
          <w:szCs w:val="24"/>
        </w:rPr>
        <w:t>ou</w:t>
      </w:r>
      <w:r w:rsidRPr="00131BDF">
        <w:rPr>
          <w:rFonts w:ascii="Times New Roman" w:hAnsi="Times New Roman"/>
          <w:sz w:val="24"/>
          <w:szCs w:val="24"/>
        </w:rPr>
        <w:t xml:space="preserve"> </w:t>
      </w:r>
      <w:r w:rsidR="00471533">
        <w:rPr>
          <w:rFonts w:ascii="Times New Roman" w:hAnsi="Times New Roman"/>
          <w:sz w:val="24"/>
          <w:szCs w:val="24"/>
        </w:rPr>
        <w:t xml:space="preserve">MŽP SR </w:t>
      </w:r>
      <w:r w:rsidRPr="00131BDF">
        <w:rPr>
          <w:rFonts w:ascii="Times New Roman" w:hAnsi="Times New Roman"/>
          <w:sz w:val="24"/>
          <w:szCs w:val="24"/>
        </w:rPr>
        <w:t>č. 453/2000 Z. z., ktorou sa vykonávajú niektoré ustanovenia stavebného zákona</w:t>
      </w:r>
      <w:r>
        <w:rPr>
          <w:rFonts w:ascii="Times New Roman" w:hAnsi="Times New Roman"/>
          <w:sz w:val="24"/>
          <w:szCs w:val="24"/>
        </w:rPr>
        <w:t>.</w:t>
      </w:r>
    </w:p>
    <w:p w:rsidR="00112458" w:rsidRPr="00112458" w:rsidRDefault="00112458" w:rsidP="00112458">
      <w:pPr>
        <w:spacing w:after="0"/>
        <w:ind w:left="142" w:hanging="142"/>
        <w:rPr>
          <w:rFonts w:ascii="Times New Roman" w:hAnsi="Times New Roman"/>
          <w:sz w:val="6"/>
          <w:szCs w:val="6"/>
        </w:rPr>
      </w:pPr>
    </w:p>
    <w:p w:rsidR="00054CE5" w:rsidRPr="00054CE5" w:rsidRDefault="00054CE5" w:rsidP="00054CE5">
      <w:pPr>
        <w:spacing w:after="0"/>
        <w:ind w:left="1"/>
        <w:rPr>
          <w:rFonts w:ascii="Times New Roman" w:hAnsi="Times New Roman"/>
          <w:sz w:val="4"/>
          <w:szCs w:val="4"/>
        </w:rPr>
      </w:pPr>
    </w:p>
    <w:p w:rsidR="00430284" w:rsidRPr="00430284" w:rsidRDefault="00054CE5" w:rsidP="00054CE5">
      <w:pPr>
        <w:spacing w:after="0"/>
        <w:ind w:left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430284" w:rsidRPr="00430284">
        <w:rPr>
          <w:rFonts w:ascii="Times New Roman" w:hAnsi="Times New Roman"/>
          <w:sz w:val="24"/>
          <w:szCs w:val="24"/>
        </w:rPr>
        <w:t>iešenie stavby musí rešpektovať príslušné technické a právne predpisy a normy a musí byť ekonomické ako z pohľadu realizácie, tak aj z pohľadu prevádzky a</w:t>
      </w:r>
      <w:r>
        <w:rPr>
          <w:rFonts w:ascii="Times New Roman" w:hAnsi="Times New Roman"/>
          <w:sz w:val="24"/>
          <w:szCs w:val="24"/>
        </w:rPr>
        <w:t> </w:t>
      </w:r>
      <w:r w:rsidR="00430284" w:rsidRPr="00430284">
        <w:rPr>
          <w:rFonts w:ascii="Times New Roman" w:hAnsi="Times New Roman"/>
          <w:sz w:val="24"/>
          <w:szCs w:val="24"/>
        </w:rPr>
        <w:t>údržby</w:t>
      </w:r>
      <w:r>
        <w:rPr>
          <w:rFonts w:ascii="Times New Roman" w:hAnsi="Times New Roman"/>
          <w:sz w:val="24"/>
          <w:szCs w:val="24"/>
        </w:rPr>
        <w:t>.</w:t>
      </w:r>
    </w:p>
    <w:p w:rsidR="005955C6" w:rsidRPr="005955C6" w:rsidRDefault="005955C6" w:rsidP="00054CE5">
      <w:pPr>
        <w:spacing w:after="0"/>
        <w:ind w:left="1"/>
        <w:rPr>
          <w:rFonts w:ascii="Times New Roman" w:hAnsi="Times New Roman"/>
          <w:sz w:val="4"/>
          <w:szCs w:val="4"/>
        </w:rPr>
      </w:pPr>
    </w:p>
    <w:p w:rsidR="00430284" w:rsidRPr="00430284" w:rsidRDefault="00054CE5" w:rsidP="00054CE5">
      <w:pPr>
        <w:spacing w:after="0"/>
        <w:ind w:left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430284" w:rsidRPr="00430284">
        <w:rPr>
          <w:rFonts w:ascii="Times New Roman" w:hAnsi="Times New Roman"/>
          <w:sz w:val="24"/>
          <w:szCs w:val="24"/>
        </w:rPr>
        <w:t>šetky prílohy jednotlivých čast</w:t>
      </w:r>
      <w:r w:rsidR="008C55FB">
        <w:rPr>
          <w:rFonts w:ascii="Times New Roman" w:hAnsi="Times New Roman"/>
          <w:sz w:val="24"/>
          <w:szCs w:val="24"/>
        </w:rPr>
        <w:t>í</w:t>
      </w:r>
      <w:r w:rsidR="00430284" w:rsidRPr="00430284">
        <w:rPr>
          <w:rFonts w:ascii="Times New Roman" w:hAnsi="Times New Roman"/>
          <w:sz w:val="24"/>
          <w:szCs w:val="24"/>
        </w:rPr>
        <w:t xml:space="preserve"> dokumentácie </w:t>
      </w:r>
      <w:r>
        <w:rPr>
          <w:rFonts w:ascii="Times New Roman" w:hAnsi="Times New Roman"/>
          <w:sz w:val="24"/>
          <w:szCs w:val="24"/>
        </w:rPr>
        <w:t xml:space="preserve">budú </w:t>
      </w:r>
      <w:r w:rsidR="00430284" w:rsidRPr="00430284">
        <w:rPr>
          <w:rFonts w:ascii="Times New Roman" w:hAnsi="Times New Roman"/>
          <w:sz w:val="24"/>
          <w:szCs w:val="24"/>
        </w:rPr>
        <w:t>potvrd</w:t>
      </w:r>
      <w:r>
        <w:rPr>
          <w:rFonts w:ascii="Times New Roman" w:hAnsi="Times New Roman"/>
          <w:sz w:val="24"/>
          <w:szCs w:val="24"/>
        </w:rPr>
        <w:t>ené</w:t>
      </w:r>
      <w:r w:rsidR="00430284" w:rsidRPr="00430284">
        <w:rPr>
          <w:rFonts w:ascii="Times New Roman" w:hAnsi="Times New Roman"/>
          <w:sz w:val="24"/>
          <w:szCs w:val="24"/>
        </w:rPr>
        <w:t xml:space="preserve"> odborne spôsobilou osobou v</w:t>
      </w:r>
      <w:r w:rsidR="007E1553">
        <w:rPr>
          <w:rFonts w:ascii="Times New Roman" w:hAnsi="Times New Roman"/>
          <w:sz w:val="24"/>
          <w:szCs w:val="24"/>
        </w:rPr>
        <w:t> </w:t>
      </w:r>
      <w:r w:rsidR="00430284" w:rsidRPr="00430284">
        <w:rPr>
          <w:rFonts w:ascii="Times New Roman" w:hAnsi="Times New Roman"/>
          <w:sz w:val="24"/>
          <w:szCs w:val="24"/>
        </w:rPr>
        <w:t>príslušnom odbore v zmysle platných predpisov</w:t>
      </w:r>
      <w:r w:rsidR="007E1553">
        <w:rPr>
          <w:rFonts w:ascii="Times New Roman" w:hAnsi="Times New Roman"/>
          <w:sz w:val="24"/>
          <w:szCs w:val="24"/>
        </w:rPr>
        <w:t>.</w:t>
      </w:r>
    </w:p>
    <w:p w:rsidR="005955C6" w:rsidRPr="005955C6" w:rsidRDefault="005955C6" w:rsidP="007E1553">
      <w:pPr>
        <w:spacing w:after="0"/>
        <w:ind w:left="1"/>
        <w:rPr>
          <w:rFonts w:ascii="Times New Roman" w:hAnsi="Times New Roman"/>
          <w:sz w:val="4"/>
          <w:szCs w:val="4"/>
        </w:rPr>
      </w:pPr>
    </w:p>
    <w:p w:rsidR="00430284" w:rsidRPr="0035335B" w:rsidRDefault="007E1553" w:rsidP="007E1553">
      <w:pPr>
        <w:spacing w:after="0"/>
        <w:ind w:left="1"/>
        <w:rPr>
          <w:rFonts w:ascii="Times New Roman" w:hAnsi="Times New Roman"/>
          <w:sz w:val="24"/>
          <w:szCs w:val="24"/>
        </w:rPr>
      </w:pPr>
      <w:r w:rsidRPr="0035335B">
        <w:rPr>
          <w:rFonts w:ascii="Times New Roman" w:hAnsi="Times New Roman"/>
          <w:sz w:val="24"/>
          <w:szCs w:val="24"/>
        </w:rPr>
        <w:t>G</w:t>
      </w:r>
      <w:r w:rsidR="00430284" w:rsidRPr="0035335B">
        <w:rPr>
          <w:rFonts w:ascii="Times New Roman" w:hAnsi="Times New Roman"/>
          <w:sz w:val="24"/>
          <w:szCs w:val="24"/>
        </w:rPr>
        <w:t>eodetick</w:t>
      </w:r>
      <w:r w:rsidRPr="0035335B">
        <w:rPr>
          <w:rFonts w:ascii="Times New Roman" w:hAnsi="Times New Roman"/>
          <w:sz w:val="24"/>
          <w:szCs w:val="24"/>
        </w:rPr>
        <w:t>á</w:t>
      </w:r>
      <w:r w:rsidR="00430284" w:rsidRPr="0035335B">
        <w:rPr>
          <w:rFonts w:ascii="Times New Roman" w:hAnsi="Times New Roman"/>
          <w:sz w:val="24"/>
          <w:szCs w:val="24"/>
        </w:rPr>
        <w:t xml:space="preserve"> dokumentáci</w:t>
      </w:r>
      <w:r w:rsidRPr="0035335B">
        <w:rPr>
          <w:rFonts w:ascii="Times New Roman" w:hAnsi="Times New Roman"/>
          <w:sz w:val="24"/>
          <w:szCs w:val="24"/>
        </w:rPr>
        <w:t>a bude overená</w:t>
      </w:r>
      <w:r w:rsidR="00430284" w:rsidRPr="0035335B">
        <w:rPr>
          <w:rFonts w:ascii="Times New Roman" w:hAnsi="Times New Roman"/>
          <w:sz w:val="24"/>
          <w:szCs w:val="24"/>
        </w:rPr>
        <w:t xml:space="preserve"> v zmysle zákona NR SR č. 215/1995 Z. z. o geodézii a kartografii v znení neskorších predpisov</w:t>
      </w:r>
      <w:r w:rsidRPr="0035335B">
        <w:rPr>
          <w:rFonts w:ascii="Times New Roman" w:hAnsi="Times New Roman"/>
          <w:sz w:val="24"/>
          <w:szCs w:val="24"/>
        </w:rPr>
        <w:t>.</w:t>
      </w:r>
    </w:p>
    <w:p w:rsidR="005955C6" w:rsidRPr="005955C6" w:rsidRDefault="005955C6" w:rsidP="000936A5">
      <w:pPr>
        <w:overflowPunct/>
        <w:spacing w:after="0"/>
        <w:textAlignment w:val="auto"/>
        <w:rPr>
          <w:rFonts w:ascii="Times New Roman" w:eastAsiaTheme="minorHAnsi" w:hAnsi="Times New Roman"/>
          <w:color w:val="000000"/>
          <w:sz w:val="4"/>
          <w:szCs w:val="4"/>
          <w:lang w:eastAsia="en-US"/>
        </w:rPr>
      </w:pPr>
    </w:p>
    <w:p w:rsidR="000936A5" w:rsidRDefault="000936A5" w:rsidP="000936A5">
      <w:pPr>
        <w:overflowPunct/>
        <w:spacing w:after="0"/>
        <w:textAlignment w:val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5955C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>Technické požiadavky uvedené v DSPRS a v</w:t>
      </w:r>
      <w:r w:rsidR="0078081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cenovej časti</w:t>
      </w:r>
      <w:r w:rsidRPr="005955C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sa nesmú odvolávať na</w:t>
      </w:r>
      <w:r w:rsidR="005955C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5955C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konkrétneho výrobcu, výrobný postup, obchodné označenie, patent, typ, oblasť alebo miesto pôvodu alebo výroby, a pod., pokiaľ to nie je nevyhnutné.</w:t>
      </w:r>
    </w:p>
    <w:p w:rsidR="00E664C4" w:rsidRPr="009D7E9E" w:rsidRDefault="00E664C4" w:rsidP="00FA3B35">
      <w:pPr>
        <w:overflowPunct/>
        <w:spacing w:after="0"/>
        <w:textAlignment w:val="auto"/>
        <w:rPr>
          <w:rFonts w:ascii="Times New Roman" w:hAnsi="Times New Roman"/>
          <w:sz w:val="12"/>
          <w:szCs w:val="12"/>
        </w:rPr>
      </w:pPr>
    </w:p>
    <w:p w:rsidR="002172AB" w:rsidRPr="009D7E9E" w:rsidRDefault="00DD329A" w:rsidP="00FA3B35">
      <w:pPr>
        <w:overflowPunct/>
        <w:spacing w:after="0"/>
        <w:textAlignment w:val="auto"/>
        <w:rPr>
          <w:rFonts w:ascii="Times New Roman" w:hAnsi="Times New Roman"/>
          <w:bCs/>
          <w:sz w:val="24"/>
          <w:szCs w:val="24"/>
        </w:rPr>
      </w:pPr>
      <w:r w:rsidRPr="009D7E9E">
        <w:rPr>
          <w:rFonts w:ascii="Times New Roman" w:hAnsi="Times New Roman"/>
          <w:i/>
          <w:sz w:val="24"/>
          <w:szCs w:val="24"/>
        </w:rPr>
        <w:t>2.</w:t>
      </w:r>
      <w:r w:rsidR="001157E1" w:rsidRPr="009D7E9E">
        <w:rPr>
          <w:rFonts w:ascii="Times New Roman" w:hAnsi="Times New Roman"/>
          <w:i/>
          <w:sz w:val="24"/>
          <w:szCs w:val="24"/>
        </w:rPr>
        <w:t>1.2.</w:t>
      </w:r>
      <w:r w:rsidRPr="009D7E9E">
        <w:rPr>
          <w:rFonts w:ascii="Times New Roman" w:hAnsi="Times New Roman"/>
          <w:i/>
          <w:sz w:val="24"/>
          <w:szCs w:val="24"/>
        </w:rPr>
        <w:t> </w:t>
      </w:r>
      <w:r w:rsidRPr="009D7E9E">
        <w:rPr>
          <w:rFonts w:ascii="Times New Roman" w:hAnsi="Times New Roman"/>
          <w:bCs/>
          <w:i/>
          <w:sz w:val="24"/>
          <w:szCs w:val="24"/>
        </w:rPr>
        <w:t xml:space="preserve">Formy </w:t>
      </w:r>
      <w:r w:rsidR="00C756D6" w:rsidRPr="009D7E9E">
        <w:rPr>
          <w:rFonts w:ascii="Times New Roman" w:hAnsi="Times New Roman"/>
          <w:bCs/>
          <w:i/>
          <w:sz w:val="24"/>
          <w:szCs w:val="24"/>
        </w:rPr>
        <w:t xml:space="preserve">a počty </w:t>
      </w:r>
      <w:r w:rsidRPr="009D7E9E">
        <w:rPr>
          <w:rFonts w:ascii="Times New Roman" w:hAnsi="Times New Roman"/>
          <w:bCs/>
          <w:i/>
          <w:sz w:val="24"/>
          <w:szCs w:val="24"/>
        </w:rPr>
        <w:t>dodania DSPRS</w:t>
      </w:r>
      <w:r w:rsidR="001157E1" w:rsidRPr="009D7E9E">
        <w:rPr>
          <w:rFonts w:ascii="Times New Roman" w:hAnsi="Times New Roman"/>
          <w:bCs/>
          <w:i/>
          <w:sz w:val="24"/>
          <w:szCs w:val="24"/>
        </w:rPr>
        <w:t xml:space="preserve"> a</w:t>
      </w:r>
      <w:r w:rsidR="00221739" w:rsidRPr="009D7E9E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2172AB" w:rsidRPr="009D7E9E">
        <w:rPr>
          <w:rFonts w:ascii="Times New Roman" w:hAnsi="Times New Roman"/>
          <w:bCs/>
          <w:i/>
          <w:sz w:val="24"/>
          <w:szCs w:val="24"/>
        </w:rPr>
        <w:t>dokladovej časti:</w:t>
      </w:r>
    </w:p>
    <w:p w:rsidR="00DD329A" w:rsidRDefault="00DD329A" w:rsidP="00DD329A">
      <w:pPr>
        <w:spacing w:after="0"/>
        <w:rPr>
          <w:rFonts w:ascii="Times New Roman" w:hAnsi="Times New Roman"/>
          <w:bCs/>
          <w:sz w:val="24"/>
          <w:szCs w:val="24"/>
        </w:rPr>
      </w:pPr>
      <w:r w:rsidRPr="00DD329A">
        <w:rPr>
          <w:rFonts w:ascii="Times New Roman" w:hAnsi="Times New Roman"/>
          <w:sz w:val="24"/>
          <w:szCs w:val="24"/>
        </w:rPr>
        <w:t xml:space="preserve">DSPRS bude vypracovaná v slovenskom jazyku, osobami s príslušnou odbornou spôsobilosťou v zmysle zákona SNR č. 138/1992 Zb. o autorizovaných architektoch a autorizovaných stavebných inžinieroch v znení </w:t>
      </w:r>
      <w:r w:rsidRPr="00DD329A">
        <w:rPr>
          <w:rFonts w:ascii="Times New Roman" w:hAnsi="Times New Roman"/>
          <w:bCs/>
          <w:sz w:val="24"/>
          <w:szCs w:val="24"/>
        </w:rPr>
        <w:t>neskorších  predpisov resp. ekvivalentnou a bud</w:t>
      </w:r>
      <w:r>
        <w:rPr>
          <w:rFonts w:ascii="Times New Roman" w:hAnsi="Times New Roman"/>
          <w:bCs/>
          <w:sz w:val="24"/>
          <w:szCs w:val="24"/>
        </w:rPr>
        <w:t>e</w:t>
      </w:r>
      <w:r w:rsidRPr="00DD329A">
        <w:rPr>
          <w:rFonts w:ascii="Times New Roman" w:hAnsi="Times New Roman"/>
          <w:bCs/>
          <w:sz w:val="24"/>
          <w:szCs w:val="24"/>
        </w:rPr>
        <w:t xml:space="preserve"> dodan</w:t>
      </w:r>
      <w:r>
        <w:rPr>
          <w:rFonts w:ascii="Times New Roman" w:hAnsi="Times New Roman"/>
          <w:bCs/>
          <w:sz w:val="24"/>
          <w:szCs w:val="24"/>
        </w:rPr>
        <w:t>á</w:t>
      </w:r>
      <w:r w:rsidRPr="00DD329A">
        <w:rPr>
          <w:rFonts w:ascii="Times New Roman" w:hAnsi="Times New Roman"/>
          <w:bCs/>
          <w:sz w:val="24"/>
          <w:szCs w:val="24"/>
        </w:rPr>
        <w:t xml:space="preserve"> do sídla </w:t>
      </w:r>
      <w:r>
        <w:rPr>
          <w:rFonts w:ascii="Times New Roman" w:hAnsi="Times New Roman"/>
          <w:bCs/>
          <w:sz w:val="24"/>
          <w:szCs w:val="24"/>
        </w:rPr>
        <w:t>objednávateľa</w:t>
      </w:r>
      <w:r w:rsidRPr="00DD329A">
        <w:rPr>
          <w:rFonts w:ascii="Times New Roman" w:hAnsi="Times New Roman"/>
          <w:bCs/>
          <w:sz w:val="24"/>
          <w:szCs w:val="24"/>
        </w:rPr>
        <w:t>.</w:t>
      </w:r>
    </w:p>
    <w:p w:rsidR="00C756D6" w:rsidRPr="007704FD" w:rsidRDefault="00C756D6" w:rsidP="00C756D6">
      <w:pPr>
        <w:spacing w:after="0"/>
        <w:rPr>
          <w:rFonts w:ascii="Times New Roman" w:hAnsi="Times New Roman"/>
          <w:sz w:val="8"/>
          <w:szCs w:val="8"/>
        </w:rPr>
      </w:pPr>
    </w:p>
    <w:p w:rsidR="008E348A" w:rsidRDefault="007704FD" w:rsidP="00C756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8E348A">
        <w:rPr>
          <w:rFonts w:ascii="Times New Roman" w:hAnsi="Times New Roman"/>
          <w:sz w:val="24"/>
          <w:szCs w:val="24"/>
        </w:rPr>
        <w:t>Diagnostika mosta</w:t>
      </w:r>
      <w:r w:rsidR="00286423">
        <w:rPr>
          <w:rFonts w:ascii="Times New Roman" w:hAnsi="Times New Roman"/>
          <w:sz w:val="24"/>
          <w:szCs w:val="24"/>
        </w:rPr>
        <w:t xml:space="preserve"> (kpl.)</w:t>
      </w:r>
      <w:r w:rsidR="008E348A">
        <w:rPr>
          <w:rFonts w:ascii="Times New Roman" w:hAnsi="Times New Roman"/>
          <w:sz w:val="24"/>
          <w:szCs w:val="24"/>
        </w:rPr>
        <w:t>:</w:t>
      </w:r>
    </w:p>
    <w:p w:rsidR="008E348A" w:rsidRDefault="008E348A" w:rsidP="007704FD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tlačená </w:t>
      </w:r>
      <w:r w:rsidR="00286423">
        <w:rPr>
          <w:rFonts w:ascii="Times New Roman" w:hAnsi="Times New Roman"/>
          <w:sz w:val="24"/>
          <w:szCs w:val="24"/>
        </w:rPr>
        <w:t>forma</w:t>
      </w:r>
      <w:r>
        <w:rPr>
          <w:rFonts w:ascii="Times New Roman" w:hAnsi="Times New Roman"/>
          <w:sz w:val="24"/>
          <w:szCs w:val="24"/>
        </w:rPr>
        <w:t xml:space="preserve">: 3 </w:t>
      </w:r>
      <w:r w:rsidR="00286423">
        <w:rPr>
          <w:rFonts w:ascii="Times New Roman" w:hAnsi="Times New Roman"/>
          <w:sz w:val="24"/>
          <w:szCs w:val="24"/>
        </w:rPr>
        <w:t>x</w:t>
      </w:r>
    </w:p>
    <w:p w:rsidR="00C756D6" w:rsidRDefault="008E348A" w:rsidP="007704FD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elektronick</w:t>
      </w:r>
      <w:r w:rsidR="00286423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 form</w:t>
      </w:r>
      <w:r w:rsidR="0028642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28642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CD nosič</w:t>
      </w:r>
      <w:r w:rsidR="0028642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vo formáte .doc a .pdf: 2 x</w:t>
      </w:r>
    </w:p>
    <w:p w:rsidR="00286423" w:rsidRPr="00F105B4" w:rsidRDefault="00286423" w:rsidP="00C756D6">
      <w:pPr>
        <w:spacing w:after="0"/>
        <w:rPr>
          <w:rFonts w:ascii="Times New Roman" w:hAnsi="Times New Roman"/>
          <w:sz w:val="6"/>
          <w:szCs w:val="6"/>
        </w:rPr>
      </w:pPr>
    </w:p>
    <w:p w:rsidR="008E348A" w:rsidRDefault="007704FD" w:rsidP="00C756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 </w:t>
      </w:r>
      <w:r w:rsidR="00C756D6" w:rsidRPr="00C756D6">
        <w:rPr>
          <w:rFonts w:ascii="Times New Roman" w:hAnsi="Times New Roman"/>
          <w:sz w:val="24"/>
          <w:szCs w:val="24"/>
        </w:rPr>
        <w:t>D</w:t>
      </w:r>
      <w:r w:rsidR="00C756D6">
        <w:rPr>
          <w:rFonts w:ascii="Times New Roman" w:hAnsi="Times New Roman"/>
          <w:sz w:val="24"/>
          <w:szCs w:val="24"/>
        </w:rPr>
        <w:t>SP</w:t>
      </w:r>
      <w:r w:rsidR="00C756D6" w:rsidRPr="00C756D6">
        <w:rPr>
          <w:rFonts w:ascii="Times New Roman" w:hAnsi="Times New Roman"/>
          <w:sz w:val="24"/>
          <w:szCs w:val="24"/>
        </w:rPr>
        <w:t>RS</w:t>
      </w:r>
      <w:r w:rsidR="00286423">
        <w:rPr>
          <w:rFonts w:ascii="Times New Roman" w:hAnsi="Times New Roman"/>
          <w:sz w:val="24"/>
          <w:szCs w:val="24"/>
        </w:rPr>
        <w:t xml:space="preserve"> (kpl.)</w:t>
      </w:r>
      <w:r w:rsidR="00C756D6">
        <w:rPr>
          <w:rFonts w:ascii="Times New Roman" w:hAnsi="Times New Roman"/>
          <w:sz w:val="24"/>
          <w:szCs w:val="24"/>
        </w:rPr>
        <w:t>:</w:t>
      </w:r>
    </w:p>
    <w:p w:rsidR="00286423" w:rsidRDefault="007704FD" w:rsidP="00C756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b.1) </w:t>
      </w:r>
      <w:r w:rsidR="00286423">
        <w:rPr>
          <w:rFonts w:ascii="Times New Roman" w:hAnsi="Times New Roman"/>
          <w:sz w:val="24"/>
          <w:szCs w:val="24"/>
        </w:rPr>
        <w:t xml:space="preserve">DSPRS </w:t>
      </w:r>
      <w:r w:rsidR="00A96BAF">
        <w:rPr>
          <w:rFonts w:ascii="Times New Roman" w:hAnsi="Times New Roman"/>
          <w:sz w:val="24"/>
          <w:szCs w:val="24"/>
        </w:rPr>
        <w:t xml:space="preserve">- </w:t>
      </w:r>
      <w:r w:rsidR="00C756D6" w:rsidRPr="00C756D6">
        <w:rPr>
          <w:rFonts w:ascii="Times New Roman" w:hAnsi="Times New Roman"/>
          <w:sz w:val="24"/>
          <w:szCs w:val="24"/>
        </w:rPr>
        <w:t>výkresová časť</w:t>
      </w:r>
      <w:r w:rsidR="00A96BAF">
        <w:rPr>
          <w:rFonts w:ascii="Times New Roman" w:hAnsi="Times New Roman"/>
          <w:sz w:val="24"/>
          <w:szCs w:val="24"/>
        </w:rPr>
        <w:t xml:space="preserve"> a</w:t>
      </w:r>
      <w:r w:rsidR="00577456">
        <w:rPr>
          <w:rFonts w:ascii="Times New Roman" w:hAnsi="Times New Roman"/>
          <w:sz w:val="24"/>
          <w:szCs w:val="24"/>
        </w:rPr>
        <w:t> súhrnné/</w:t>
      </w:r>
      <w:r w:rsidR="00C756D6" w:rsidRPr="00C756D6">
        <w:rPr>
          <w:rFonts w:ascii="Times New Roman" w:hAnsi="Times New Roman"/>
          <w:sz w:val="24"/>
          <w:szCs w:val="24"/>
        </w:rPr>
        <w:t>technick</w:t>
      </w:r>
      <w:r w:rsidR="00286423">
        <w:rPr>
          <w:rFonts w:ascii="Times New Roman" w:hAnsi="Times New Roman"/>
          <w:sz w:val="24"/>
          <w:szCs w:val="24"/>
        </w:rPr>
        <w:t>é</w:t>
      </w:r>
      <w:r w:rsidR="00C756D6" w:rsidRPr="00C756D6">
        <w:rPr>
          <w:rFonts w:ascii="Times New Roman" w:hAnsi="Times New Roman"/>
          <w:sz w:val="24"/>
          <w:szCs w:val="24"/>
        </w:rPr>
        <w:t xml:space="preserve"> správ</w:t>
      </w:r>
      <w:r w:rsidR="00286423">
        <w:rPr>
          <w:rFonts w:ascii="Times New Roman" w:hAnsi="Times New Roman"/>
          <w:sz w:val="24"/>
          <w:szCs w:val="24"/>
        </w:rPr>
        <w:t>y</w:t>
      </w:r>
      <w:r w:rsidR="00C756D6" w:rsidRPr="00C756D6">
        <w:rPr>
          <w:rFonts w:ascii="Times New Roman" w:hAnsi="Times New Roman"/>
          <w:sz w:val="24"/>
          <w:szCs w:val="24"/>
        </w:rPr>
        <w:t>:</w:t>
      </w:r>
    </w:p>
    <w:p w:rsidR="00286423" w:rsidRDefault="00286423" w:rsidP="007704FD">
      <w:pPr>
        <w:tabs>
          <w:tab w:val="left" w:pos="142"/>
        </w:tabs>
        <w:spacing w:after="0"/>
        <w:ind w:left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tlačená forma: </w:t>
      </w:r>
      <w:r w:rsidR="00221739">
        <w:rPr>
          <w:rFonts w:ascii="Times New Roman" w:hAnsi="Times New Roman"/>
          <w:bCs/>
          <w:sz w:val="24"/>
          <w:szCs w:val="24"/>
        </w:rPr>
        <w:t>12</w:t>
      </w:r>
      <w:r w:rsidR="008E348A">
        <w:rPr>
          <w:rFonts w:ascii="Times New Roman" w:hAnsi="Times New Roman"/>
          <w:bCs/>
          <w:sz w:val="24"/>
          <w:szCs w:val="24"/>
        </w:rPr>
        <w:t xml:space="preserve"> x</w:t>
      </w:r>
    </w:p>
    <w:p w:rsidR="00286423" w:rsidRDefault="00286423" w:rsidP="007704FD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elektronická forma (CD nosič) vo formáte .doc a .dwg res</w:t>
      </w:r>
      <w:r w:rsidR="0047243C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. dgn: 3 x</w:t>
      </w:r>
    </w:p>
    <w:p w:rsidR="00F105B4" w:rsidRPr="00F105B4" w:rsidRDefault="00F105B4" w:rsidP="00286423">
      <w:pPr>
        <w:spacing w:after="0"/>
        <w:ind w:left="142"/>
        <w:rPr>
          <w:rFonts w:ascii="Times New Roman" w:hAnsi="Times New Roman"/>
          <w:sz w:val="4"/>
          <w:szCs w:val="4"/>
        </w:rPr>
      </w:pPr>
    </w:p>
    <w:p w:rsidR="00286423" w:rsidRDefault="007704FD" w:rsidP="00286423">
      <w:pPr>
        <w:tabs>
          <w:tab w:val="left" w:pos="142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b.2) </w:t>
      </w:r>
      <w:r w:rsidR="00286423" w:rsidRPr="00286423">
        <w:rPr>
          <w:rFonts w:ascii="Times New Roman" w:hAnsi="Times New Roman"/>
          <w:bCs/>
          <w:sz w:val="24"/>
          <w:szCs w:val="24"/>
        </w:rPr>
        <w:t>DSPRS</w:t>
      </w:r>
      <w:r w:rsidR="00A96BAF">
        <w:rPr>
          <w:rFonts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bCs/>
          <w:sz w:val="24"/>
          <w:szCs w:val="24"/>
        </w:rPr>
        <w:t>cenová časť (</w:t>
      </w:r>
      <w:r w:rsidR="00A96BAF">
        <w:rPr>
          <w:rFonts w:ascii="Times New Roman" w:hAnsi="Times New Roman"/>
          <w:bCs/>
          <w:sz w:val="24"/>
          <w:szCs w:val="24"/>
        </w:rPr>
        <w:t>rozpočet a výkaz výmer</w:t>
      </w:r>
      <w:r>
        <w:rPr>
          <w:rFonts w:ascii="Times New Roman" w:hAnsi="Times New Roman"/>
          <w:bCs/>
          <w:sz w:val="24"/>
          <w:szCs w:val="24"/>
        </w:rPr>
        <w:t>)</w:t>
      </w:r>
      <w:r w:rsidR="00A96BAF">
        <w:rPr>
          <w:rFonts w:ascii="Times New Roman" w:hAnsi="Times New Roman"/>
          <w:bCs/>
          <w:sz w:val="24"/>
          <w:szCs w:val="24"/>
        </w:rPr>
        <w:t>:</w:t>
      </w:r>
    </w:p>
    <w:p w:rsidR="00067521" w:rsidRDefault="00A96BAF" w:rsidP="007704F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položkovitý </w:t>
      </w:r>
      <w:r w:rsidRPr="00131BDF">
        <w:rPr>
          <w:rFonts w:ascii="Times New Roman" w:hAnsi="Times New Roman"/>
          <w:sz w:val="24"/>
          <w:szCs w:val="24"/>
        </w:rPr>
        <w:t xml:space="preserve">rozpočet </w:t>
      </w:r>
      <w:r w:rsidR="007704FD">
        <w:rPr>
          <w:rFonts w:ascii="Times New Roman" w:hAnsi="Times New Roman"/>
          <w:sz w:val="24"/>
          <w:szCs w:val="24"/>
        </w:rPr>
        <w:t xml:space="preserve">bude spracovaný </w:t>
      </w:r>
      <w:r w:rsidRPr="00131BDF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</w:t>
      </w:r>
      <w:r w:rsidRPr="00A96BAF">
        <w:rPr>
          <w:rFonts w:ascii="Times New Roman" w:hAnsi="Times New Roman"/>
          <w:sz w:val="24"/>
          <w:szCs w:val="24"/>
        </w:rPr>
        <w:t>aktuálnej c</w:t>
      </w:r>
      <w:r w:rsidRPr="00131BDF">
        <w:rPr>
          <w:rFonts w:ascii="Times New Roman" w:hAnsi="Times New Roman"/>
          <w:sz w:val="24"/>
          <w:szCs w:val="24"/>
        </w:rPr>
        <w:t xml:space="preserve">enovej úrovni v členení: krycí list rozpočtu, rekapitulácia, položkovitý rozpočet </w:t>
      </w:r>
      <w:r>
        <w:rPr>
          <w:rFonts w:ascii="Times New Roman" w:hAnsi="Times New Roman"/>
          <w:sz w:val="24"/>
          <w:szCs w:val="24"/>
        </w:rPr>
        <w:t>(</w:t>
      </w:r>
      <w:r w:rsidR="002608C0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> </w:t>
      </w:r>
      <w:r w:rsidRPr="00131BDF">
        <w:rPr>
          <w:rFonts w:ascii="Times New Roman" w:hAnsi="Times New Roman"/>
          <w:sz w:val="24"/>
          <w:szCs w:val="24"/>
        </w:rPr>
        <w:t>jednotlivé stavebné objekty, resp. časti rozpočtu</w:t>
      </w:r>
      <w:r>
        <w:rPr>
          <w:rFonts w:ascii="Times New Roman" w:hAnsi="Times New Roman"/>
          <w:sz w:val="24"/>
          <w:szCs w:val="24"/>
        </w:rPr>
        <w:t>);</w:t>
      </w:r>
      <w:r w:rsidRPr="00131BDF">
        <w:rPr>
          <w:rFonts w:ascii="Times New Roman" w:hAnsi="Times New Roman"/>
          <w:sz w:val="24"/>
          <w:szCs w:val="24"/>
        </w:rPr>
        <w:t xml:space="preserve"> </w:t>
      </w:r>
      <w:r w:rsidR="00067521">
        <w:rPr>
          <w:rFonts w:ascii="Times New Roman" w:hAnsi="Times New Roman"/>
          <w:sz w:val="24"/>
          <w:szCs w:val="24"/>
        </w:rPr>
        <w:t xml:space="preserve">nebudú použité </w:t>
      </w:r>
      <w:r w:rsidR="00067521" w:rsidRPr="00131BDF">
        <w:rPr>
          <w:rFonts w:ascii="Times New Roman" w:hAnsi="Times New Roman"/>
          <w:sz w:val="24"/>
          <w:szCs w:val="24"/>
        </w:rPr>
        <w:t>kumulované položky</w:t>
      </w:r>
      <w:r w:rsidR="00067521">
        <w:rPr>
          <w:rFonts w:ascii="Times New Roman" w:hAnsi="Times New Roman"/>
          <w:sz w:val="24"/>
          <w:szCs w:val="24"/>
        </w:rPr>
        <w:t xml:space="preserve"> a</w:t>
      </w:r>
      <w:r w:rsidR="00067521" w:rsidRPr="00131BDF">
        <w:rPr>
          <w:rFonts w:ascii="Times New Roman" w:hAnsi="Times New Roman"/>
          <w:sz w:val="24"/>
          <w:szCs w:val="24"/>
        </w:rPr>
        <w:t xml:space="preserve"> </w:t>
      </w:r>
      <w:r w:rsidRPr="00131BDF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1BDF">
        <w:rPr>
          <w:rFonts w:ascii="Times New Roman" w:hAnsi="Times New Roman"/>
          <w:sz w:val="24"/>
          <w:szCs w:val="24"/>
        </w:rPr>
        <w:t xml:space="preserve">popise jednotlivých položiek </w:t>
      </w:r>
      <w:r w:rsidR="00067521">
        <w:rPr>
          <w:rFonts w:ascii="Times New Roman" w:hAnsi="Times New Roman"/>
          <w:sz w:val="24"/>
          <w:szCs w:val="24"/>
        </w:rPr>
        <w:t xml:space="preserve">výkazu výmer </w:t>
      </w:r>
      <w:r>
        <w:rPr>
          <w:rFonts w:ascii="Times New Roman" w:hAnsi="Times New Roman"/>
          <w:sz w:val="24"/>
          <w:szCs w:val="24"/>
        </w:rPr>
        <w:t xml:space="preserve">nebude </w:t>
      </w:r>
      <w:r w:rsidRPr="00131BDF">
        <w:rPr>
          <w:rFonts w:ascii="Times New Roman" w:hAnsi="Times New Roman"/>
          <w:sz w:val="24"/>
          <w:szCs w:val="24"/>
        </w:rPr>
        <w:t>uv</w:t>
      </w:r>
      <w:r>
        <w:rPr>
          <w:rFonts w:ascii="Times New Roman" w:hAnsi="Times New Roman"/>
          <w:sz w:val="24"/>
          <w:szCs w:val="24"/>
        </w:rPr>
        <w:t>e</w:t>
      </w:r>
      <w:r w:rsidRPr="00131BD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ený</w:t>
      </w:r>
      <w:r w:rsidRPr="00131BDF">
        <w:rPr>
          <w:rFonts w:ascii="Times New Roman" w:hAnsi="Times New Roman"/>
          <w:sz w:val="24"/>
          <w:szCs w:val="24"/>
        </w:rPr>
        <w:t xml:space="preserve"> názov výrobku</w:t>
      </w:r>
      <w:r w:rsidR="00393FB4">
        <w:rPr>
          <w:rFonts w:ascii="Times New Roman" w:hAnsi="Times New Roman"/>
          <w:sz w:val="24"/>
          <w:szCs w:val="24"/>
        </w:rPr>
        <w:t>,</w:t>
      </w:r>
      <w:r w:rsidRPr="00131BDF">
        <w:rPr>
          <w:rFonts w:ascii="Times New Roman" w:hAnsi="Times New Roman"/>
          <w:sz w:val="24"/>
          <w:szCs w:val="24"/>
        </w:rPr>
        <w:t xml:space="preserve"> označenie výrobcu</w:t>
      </w:r>
      <w:r w:rsidR="00393FB4">
        <w:rPr>
          <w:rFonts w:ascii="Times New Roman" w:hAnsi="Times New Roman"/>
          <w:sz w:val="24"/>
          <w:szCs w:val="24"/>
        </w:rPr>
        <w:t xml:space="preserve"> a pod.</w:t>
      </w:r>
      <w:r w:rsidR="00E75146">
        <w:rPr>
          <w:rFonts w:ascii="Times New Roman" w:hAnsi="Times New Roman"/>
          <w:sz w:val="24"/>
          <w:szCs w:val="24"/>
        </w:rPr>
        <w:t>, pokiaľ to nie je nevyhnutné</w:t>
      </w:r>
    </w:p>
    <w:p w:rsidR="00067521" w:rsidRDefault="00067521" w:rsidP="007704FD">
      <w:pPr>
        <w:spacing w:after="0"/>
        <w:ind w:left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A96BAF" w:rsidRPr="00131BDF">
        <w:rPr>
          <w:rFonts w:ascii="Times New Roman" w:hAnsi="Times New Roman"/>
          <w:sz w:val="24"/>
          <w:szCs w:val="24"/>
        </w:rPr>
        <w:t>tlačen</w:t>
      </w:r>
      <w:r>
        <w:rPr>
          <w:rFonts w:ascii="Times New Roman" w:hAnsi="Times New Roman"/>
          <w:sz w:val="24"/>
          <w:szCs w:val="24"/>
        </w:rPr>
        <w:t>á</w:t>
      </w:r>
      <w:r w:rsidR="00A96BAF" w:rsidRPr="00131BDF">
        <w:rPr>
          <w:rFonts w:ascii="Times New Roman" w:hAnsi="Times New Roman"/>
          <w:sz w:val="24"/>
          <w:szCs w:val="24"/>
        </w:rPr>
        <w:t xml:space="preserve"> form</w:t>
      </w:r>
      <w:r>
        <w:rPr>
          <w:rFonts w:ascii="Times New Roman" w:hAnsi="Times New Roman"/>
          <w:sz w:val="24"/>
          <w:szCs w:val="24"/>
        </w:rPr>
        <w:t>a (s podpisom a pečiatkou zhotoviteľa):</w:t>
      </w:r>
      <w:r w:rsidR="00A96BAF">
        <w:rPr>
          <w:rFonts w:ascii="Times New Roman" w:hAnsi="Times New Roman"/>
          <w:sz w:val="24"/>
          <w:szCs w:val="24"/>
        </w:rPr>
        <w:t> </w:t>
      </w:r>
      <w:r w:rsidR="00A96BAF" w:rsidRPr="00067521">
        <w:rPr>
          <w:rFonts w:ascii="Times New Roman" w:hAnsi="Times New Roman"/>
          <w:bCs/>
          <w:sz w:val="24"/>
          <w:szCs w:val="24"/>
        </w:rPr>
        <w:t>3 x</w:t>
      </w:r>
    </w:p>
    <w:p w:rsidR="00A96BAF" w:rsidRPr="00131BDF" w:rsidRDefault="00067521" w:rsidP="007704FD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067521">
        <w:rPr>
          <w:rFonts w:ascii="Times New Roman" w:hAnsi="Times New Roman"/>
          <w:bCs/>
          <w:sz w:val="24"/>
          <w:szCs w:val="24"/>
        </w:rPr>
        <w:t>- elektronická forma</w:t>
      </w:r>
      <w:r w:rsidR="00A96BAF" w:rsidRPr="00131BDF">
        <w:rPr>
          <w:rFonts w:ascii="Times New Roman" w:hAnsi="Times New Roman"/>
          <w:sz w:val="24"/>
          <w:szCs w:val="24"/>
        </w:rPr>
        <w:t xml:space="preserve"> vo formáte .xls</w:t>
      </w:r>
      <w:r>
        <w:rPr>
          <w:rFonts w:ascii="Times New Roman" w:hAnsi="Times New Roman"/>
          <w:sz w:val="24"/>
          <w:szCs w:val="24"/>
        </w:rPr>
        <w:t>: 2 x</w:t>
      </w:r>
    </w:p>
    <w:p w:rsidR="00601D88" w:rsidRPr="00601D88" w:rsidRDefault="00601D88" w:rsidP="00E74301">
      <w:pPr>
        <w:spacing w:after="0"/>
        <w:rPr>
          <w:rFonts w:ascii="Times New Roman" w:hAnsi="Times New Roman"/>
          <w:sz w:val="8"/>
          <w:szCs w:val="8"/>
        </w:rPr>
      </w:pPr>
    </w:p>
    <w:p w:rsidR="00EB5943" w:rsidRPr="00431B75" w:rsidRDefault="00393FB4" w:rsidP="00601D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 </w:t>
      </w:r>
      <w:r w:rsidR="00601D88" w:rsidRPr="00431B75">
        <w:rPr>
          <w:rFonts w:ascii="Times New Roman" w:hAnsi="Times New Roman"/>
          <w:sz w:val="24"/>
          <w:szCs w:val="24"/>
        </w:rPr>
        <w:t>Dokladová časť</w:t>
      </w:r>
      <w:r w:rsidR="00EB5943" w:rsidRPr="00431B75">
        <w:rPr>
          <w:rFonts w:ascii="Times New Roman" w:hAnsi="Times New Roman"/>
          <w:sz w:val="24"/>
          <w:szCs w:val="24"/>
        </w:rPr>
        <w:t xml:space="preserve"> </w:t>
      </w:r>
      <w:r w:rsidR="00601D88" w:rsidRPr="00431B75">
        <w:rPr>
          <w:rFonts w:ascii="Times New Roman" w:hAnsi="Times New Roman"/>
          <w:sz w:val="24"/>
          <w:szCs w:val="24"/>
        </w:rPr>
        <w:t>(stanoviská</w:t>
      </w:r>
      <w:r w:rsidR="00EB5943" w:rsidRPr="00431B75">
        <w:rPr>
          <w:rFonts w:ascii="Times New Roman" w:hAnsi="Times New Roman"/>
          <w:sz w:val="24"/>
          <w:szCs w:val="24"/>
        </w:rPr>
        <w:t>/</w:t>
      </w:r>
      <w:r w:rsidR="00601D88" w:rsidRPr="00431B75">
        <w:rPr>
          <w:rFonts w:ascii="Times New Roman" w:hAnsi="Times New Roman"/>
          <w:sz w:val="24"/>
          <w:szCs w:val="24"/>
        </w:rPr>
        <w:t>vyjadrenia, posudky</w:t>
      </w:r>
      <w:r>
        <w:rPr>
          <w:rFonts w:ascii="Times New Roman" w:hAnsi="Times New Roman"/>
          <w:sz w:val="24"/>
          <w:szCs w:val="24"/>
        </w:rPr>
        <w:t xml:space="preserve"> a pod.</w:t>
      </w:r>
      <w:r w:rsidR="00EB5943" w:rsidRPr="00431B75">
        <w:rPr>
          <w:rFonts w:ascii="Times New Roman" w:hAnsi="Times New Roman"/>
          <w:sz w:val="24"/>
          <w:szCs w:val="24"/>
        </w:rPr>
        <w:t>):</w:t>
      </w:r>
    </w:p>
    <w:p w:rsidR="00EB5943" w:rsidRPr="00431B75" w:rsidRDefault="00EB5943" w:rsidP="00393FB4">
      <w:pPr>
        <w:spacing w:after="0"/>
        <w:ind w:left="284"/>
        <w:rPr>
          <w:rFonts w:ascii="Times New Roman" w:hAnsi="Times New Roman"/>
          <w:sz w:val="24"/>
          <w:szCs w:val="24"/>
        </w:rPr>
      </w:pPr>
      <w:r w:rsidRPr="00431B75">
        <w:rPr>
          <w:rFonts w:ascii="Times New Roman" w:hAnsi="Times New Roman"/>
          <w:sz w:val="24"/>
          <w:szCs w:val="24"/>
        </w:rPr>
        <w:t xml:space="preserve">- tlačená forma: </w:t>
      </w:r>
      <w:r w:rsidR="00796C7B">
        <w:rPr>
          <w:rFonts w:ascii="Times New Roman" w:hAnsi="Times New Roman"/>
          <w:sz w:val="24"/>
          <w:szCs w:val="24"/>
        </w:rPr>
        <w:t>13</w:t>
      </w:r>
      <w:r w:rsidRPr="00431B75">
        <w:rPr>
          <w:rFonts w:ascii="Times New Roman" w:hAnsi="Times New Roman"/>
          <w:sz w:val="24"/>
          <w:szCs w:val="24"/>
        </w:rPr>
        <w:t xml:space="preserve"> x</w:t>
      </w:r>
      <w:r w:rsidR="00DD3654">
        <w:rPr>
          <w:rFonts w:ascii="Times New Roman" w:hAnsi="Times New Roman"/>
          <w:sz w:val="24"/>
          <w:szCs w:val="24"/>
        </w:rPr>
        <w:t>;</w:t>
      </w:r>
      <w:r w:rsidR="00601D88" w:rsidRPr="00431B75">
        <w:rPr>
          <w:rFonts w:ascii="Times New Roman" w:hAnsi="Times New Roman"/>
          <w:sz w:val="24"/>
          <w:szCs w:val="24"/>
        </w:rPr>
        <w:t xml:space="preserve"> z toho 1 x originály dokladov</w:t>
      </w:r>
    </w:p>
    <w:p w:rsidR="00601D88" w:rsidRDefault="00EB5943" w:rsidP="00393FB4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01D88" w:rsidRPr="00131BDF">
        <w:rPr>
          <w:rFonts w:ascii="Times New Roman" w:hAnsi="Times New Roman"/>
          <w:sz w:val="24"/>
          <w:szCs w:val="24"/>
        </w:rPr>
        <w:t>elektronick</w:t>
      </w:r>
      <w:r>
        <w:rPr>
          <w:rFonts w:ascii="Times New Roman" w:hAnsi="Times New Roman"/>
          <w:sz w:val="24"/>
          <w:szCs w:val="24"/>
        </w:rPr>
        <w:t>á</w:t>
      </w:r>
      <w:r w:rsidR="00601D88" w:rsidRPr="00131BDF">
        <w:rPr>
          <w:rFonts w:ascii="Times New Roman" w:hAnsi="Times New Roman"/>
          <w:sz w:val="24"/>
          <w:szCs w:val="24"/>
        </w:rPr>
        <w:t xml:space="preserve"> form</w:t>
      </w:r>
      <w:r w:rsidR="0047243C">
        <w:rPr>
          <w:rFonts w:ascii="Times New Roman" w:hAnsi="Times New Roman"/>
          <w:sz w:val="24"/>
          <w:szCs w:val="24"/>
        </w:rPr>
        <w:t>a</w:t>
      </w:r>
      <w:r w:rsidR="00601D88" w:rsidRPr="00131B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601D88" w:rsidRPr="00131BDF">
        <w:rPr>
          <w:rFonts w:ascii="Times New Roman" w:hAnsi="Times New Roman"/>
          <w:sz w:val="24"/>
          <w:szCs w:val="24"/>
        </w:rPr>
        <w:t>CD</w:t>
      </w:r>
      <w:r>
        <w:rPr>
          <w:rFonts w:ascii="Times New Roman" w:hAnsi="Times New Roman"/>
          <w:sz w:val="24"/>
          <w:szCs w:val="24"/>
        </w:rPr>
        <w:t xml:space="preserve"> nosič) </w:t>
      </w:r>
      <w:r w:rsidR="00601D88" w:rsidRPr="00131BDF">
        <w:rPr>
          <w:rFonts w:ascii="Times New Roman" w:hAnsi="Times New Roman"/>
          <w:sz w:val="24"/>
          <w:szCs w:val="24"/>
        </w:rPr>
        <w:t>vo formáte .pdf</w:t>
      </w:r>
      <w:r>
        <w:rPr>
          <w:rFonts w:ascii="Times New Roman" w:hAnsi="Times New Roman"/>
          <w:sz w:val="24"/>
          <w:szCs w:val="24"/>
        </w:rPr>
        <w:t xml:space="preserve">: </w:t>
      </w:r>
      <w:r w:rsidR="000E71C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x</w:t>
      </w:r>
    </w:p>
    <w:p w:rsidR="00750931" w:rsidRPr="00750931" w:rsidRDefault="00750931" w:rsidP="00750931">
      <w:pPr>
        <w:spacing w:after="0"/>
        <w:rPr>
          <w:rFonts w:ascii="Times New Roman" w:hAnsi="Times New Roman"/>
          <w:sz w:val="6"/>
          <w:szCs w:val="6"/>
        </w:rPr>
      </w:pPr>
    </w:p>
    <w:p w:rsidR="00750931" w:rsidRDefault="00750931" w:rsidP="007509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Elektonická forma </w:t>
      </w:r>
      <w:r w:rsidR="00A622E7">
        <w:rPr>
          <w:rFonts w:ascii="Times New Roman" w:hAnsi="Times New Roman"/>
          <w:sz w:val="24"/>
          <w:szCs w:val="24"/>
        </w:rPr>
        <w:t xml:space="preserve">DSPRS </w:t>
      </w:r>
      <w:r>
        <w:rPr>
          <w:rFonts w:ascii="Times New Roman" w:hAnsi="Times New Roman"/>
          <w:sz w:val="24"/>
          <w:szCs w:val="24"/>
        </w:rPr>
        <w:t>musí byť zhodná s tlačenou formou</w:t>
      </w:r>
      <w:r w:rsidR="00A622E7">
        <w:rPr>
          <w:rFonts w:ascii="Times New Roman" w:hAnsi="Times New Roman"/>
          <w:sz w:val="24"/>
          <w:szCs w:val="24"/>
        </w:rPr>
        <w:t xml:space="preserve"> DSPRS.</w:t>
      </w:r>
    </w:p>
    <w:p w:rsidR="00F71A5D" w:rsidRPr="009D7E9E" w:rsidRDefault="00F71A5D" w:rsidP="00A236A1">
      <w:pPr>
        <w:spacing w:after="0"/>
        <w:rPr>
          <w:rFonts w:ascii="Times New Roman" w:hAnsi="Times New Roman"/>
          <w:caps/>
          <w:color w:val="000000"/>
          <w:sz w:val="12"/>
          <w:szCs w:val="12"/>
        </w:rPr>
      </w:pPr>
    </w:p>
    <w:p w:rsidR="002F6042" w:rsidRPr="009D7E9E" w:rsidRDefault="00B62529" w:rsidP="002F6042">
      <w:pPr>
        <w:pStyle w:val="Nadpis1"/>
        <w:numPr>
          <w:ilvl w:val="0"/>
          <w:numId w:val="0"/>
        </w:numPr>
        <w:spacing w:before="0" w:after="0"/>
        <w:rPr>
          <w:rFonts w:ascii="Times New Roman" w:hAnsi="Times New Roman"/>
          <w:b w:val="0"/>
          <w:i/>
          <w:caps w:val="0"/>
          <w:color w:val="000000"/>
          <w:sz w:val="24"/>
          <w:szCs w:val="24"/>
        </w:rPr>
      </w:pPr>
      <w:r w:rsidRPr="009D7E9E">
        <w:rPr>
          <w:rFonts w:ascii="Times New Roman" w:hAnsi="Times New Roman"/>
          <w:b w:val="0"/>
          <w:i/>
          <w:caps w:val="0"/>
          <w:color w:val="000000"/>
          <w:sz w:val="24"/>
          <w:szCs w:val="24"/>
        </w:rPr>
        <w:t>2.</w:t>
      </w:r>
      <w:r w:rsidR="001157E1" w:rsidRPr="009D7E9E">
        <w:rPr>
          <w:rFonts w:ascii="Times New Roman" w:hAnsi="Times New Roman"/>
          <w:b w:val="0"/>
          <w:i/>
          <w:caps w:val="0"/>
          <w:color w:val="000000"/>
          <w:sz w:val="24"/>
          <w:szCs w:val="24"/>
        </w:rPr>
        <w:t>1.3.</w:t>
      </w:r>
      <w:r w:rsidR="00FA5F02" w:rsidRPr="009D7E9E">
        <w:rPr>
          <w:rFonts w:ascii="Times New Roman" w:hAnsi="Times New Roman"/>
          <w:b w:val="0"/>
          <w:i/>
          <w:caps w:val="0"/>
          <w:color w:val="000000"/>
          <w:sz w:val="24"/>
          <w:szCs w:val="24"/>
        </w:rPr>
        <w:t> </w:t>
      </w:r>
      <w:r w:rsidR="002F6042" w:rsidRPr="009D7E9E">
        <w:rPr>
          <w:rFonts w:ascii="Times New Roman" w:hAnsi="Times New Roman"/>
          <w:b w:val="0"/>
          <w:i/>
          <w:caps w:val="0"/>
          <w:color w:val="000000"/>
          <w:sz w:val="24"/>
          <w:szCs w:val="24"/>
        </w:rPr>
        <w:t>Opis súčasného stavu</w:t>
      </w:r>
      <w:r w:rsidR="00295027" w:rsidRPr="009D7E9E">
        <w:rPr>
          <w:rFonts w:ascii="Times New Roman" w:hAnsi="Times New Roman"/>
          <w:b w:val="0"/>
          <w:i/>
          <w:caps w:val="0"/>
          <w:color w:val="000000"/>
          <w:sz w:val="24"/>
          <w:szCs w:val="24"/>
        </w:rPr>
        <w:t>:</w:t>
      </w:r>
    </w:p>
    <w:p w:rsidR="00FA5F02" w:rsidRPr="00FA5F02" w:rsidRDefault="00B62529" w:rsidP="00FA5F02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2.</w:t>
      </w:r>
      <w:r w:rsidR="001157E1">
        <w:rPr>
          <w:rFonts w:ascii="Times New Roman" w:hAnsi="Times New Roman"/>
          <w:i/>
          <w:sz w:val="24"/>
          <w:szCs w:val="24"/>
        </w:rPr>
        <w:t>1.3.</w:t>
      </w:r>
      <w:r w:rsidR="00FA5F02" w:rsidRPr="00FA5F02">
        <w:rPr>
          <w:rFonts w:ascii="Times New Roman" w:hAnsi="Times New Roman"/>
          <w:i/>
          <w:sz w:val="24"/>
          <w:szCs w:val="24"/>
        </w:rPr>
        <w:t>1. Identifikačné údaje stavby:</w:t>
      </w:r>
    </w:p>
    <w:p w:rsidR="00034430" w:rsidRPr="009176AE" w:rsidRDefault="00034430" w:rsidP="00A76B4C">
      <w:pPr>
        <w:pStyle w:val="Nadpis3"/>
        <w:numPr>
          <w:ilvl w:val="0"/>
          <w:numId w:val="0"/>
        </w:numPr>
        <w:tabs>
          <w:tab w:val="left" w:pos="3261"/>
        </w:tabs>
        <w:spacing w:after="0"/>
        <w:rPr>
          <w:rFonts w:ascii="Times New Roman" w:hAnsi="Times New Roman"/>
          <w:b w:val="0"/>
          <w:szCs w:val="24"/>
        </w:rPr>
      </w:pPr>
      <w:bookmarkStart w:id="3" w:name="_Toc508638658"/>
      <w:bookmarkEnd w:id="0"/>
      <w:r w:rsidRPr="00295027">
        <w:rPr>
          <w:rFonts w:ascii="Times New Roman" w:hAnsi="Times New Roman"/>
          <w:b w:val="0"/>
          <w:szCs w:val="24"/>
        </w:rPr>
        <w:t>Stavba</w:t>
      </w:r>
      <w:bookmarkEnd w:id="3"/>
      <w:r w:rsidR="002334E7">
        <w:rPr>
          <w:rFonts w:ascii="Times New Roman" w:hAnsi="Times New Roman"/>
          <w:b w:val="0"/>
          <w:szCs w:val="24"/>
        </w:rPr>
        <w:t>:</w:t>
      </w:r>
      <w:r w:rsidR="002F6042" w:rsidRPr="00295027">
        <w:rPr>
          <w:rFonts w:ascii="Times New Roman" w:hAnsi="Times New Roman"/>
          <w:b w:val="0"/>
          <w:szCs w:val="24"/>
        </w:rPr>
        <w:t xml:space="preserve"> </w:t>
      </w:r>
      <w:r w:rsidR="00A76B4C">
        <w:rPr>
          <w:rFonts w:ascii="Times New Roman" w:hAnsi="Times New Roman"/>
          <w:b w:val="0"/>
          <w:szCs w:val="24"/>
        </w:rPr>
        <w:tab/>
      </w:r>
      <w:r w:rsidR="002F6042" w:rsidRPr="00295027">
        <w:rPr>
          <w:rFonts w:ascii="Times New Roman" w:hAnsi="Times New Roman"/>
          <w:b w:val="0"/>
          <w:szCs w:val="24"/>
        </w:rPr>
        <w:t xml:space="preserve">mostný objekt </w:t>
      </w:r>
      <w:r w:rsidR="002334E7">
        <w:rPr>
          <w:rFonts w:ascii="Times New Roman" w:hAnsi="Times New Roman"/>
          <w:b w:val="0"/>
          <w:szCs w:val="24"/>
        </w:rPr>
        <w:t xml:space="preserve">na ceste II/547 Hlinkova ul. nad Mlynským </w:t>
      </w:r>
      <w:r w:rsidR="00A76B4C">
        <w:rPr>
          <w:rFonts w:ascii="Times New Roman" w:hAnsi="Times New Roman"/>
          <w:b w:val="0"/>
          <w:szCs w:val="24"/>
        </w:rPr>
        <w:tab/>
      </w:r>
      <w:r w:rsidR="002334E7">
        <w:rPr>
          <w:rFonts w:ascii="Times New Roman" w:hAnsi="Times New Roman"/>
          <w:b w:val="0"/>
          <w:szCs w:val="24"/>
        </w:rPr>
        <w:t xml:space="preserve">náhonom </w:t>
      </w:r>
      <w:r w:rsidR="009176AE">
        <w:rPr>
          <w:rFonts w:ascii="Times New Roman" w:hAnsi="Times New Roman"/>
          <w:b w:val="0"/>
          <w:szCs w:val="24"/>
        </w:rPr>
        <w:t xml:space="preserve">– </w:t>
      </w:r>
      <w:r w:rsidR="009176AE" w:rsidRPr="009176AE">
        <w:rPr>
          <w:rFonts w:ascii="Times New Roman" w:hAnsi="Times New Roman"/>
          <w:b w:val="0"/>
          <w:szCs w:val="24"/>
        </w:rPr>
        <w:t>dodatočne predpät</w:t>
      </w:r>
      <w:r w:rsidR="009176AE">
        <w:rPr>
          <w:rFonts w:ascii="Times New Roman" w:hAnsi="Times New Roman"/>
          <w:b w:val="0"/>
          <w:szCs w:val="24"/>
        </w:rPr>
        <w:t>é</w:t>
      </w:r>
      <w:r w:rsidR="009176AE" w:rsidRPr="009176AE">
        <w:rPr>
          <w:rFonts w:ascii="Times New Roman" w:hAnsi="Times New Roman"/>
          <w:b w:val="0"/>
          <w:szCs w:val="24"/>
        </w:rPr>
        <w:t xml:space="preserve"> prefabrikát</w:t>
      </w:r>
      <w:r w:rsidR="009176AE">
        <w:rPr>
          <w:rFonts w:ascii="Times New Roman" w:hAnsi="Times New Roman"/>
          <w:b w:val="0"/>
          <w:szCs w:val="24"/>
        </w:rPr>
        <w:t>y</w:t>
      </w:r>
      <w:r w:rsidR="009176AE" w:rsidRPr="009176AE">
        <w:rPr>
          <w:rFonts w:ascii="Times New Roman" w:hAnsi="Times New Roman"/>
          <w:b w:val="0"/>
          <w:szCs w:val="24"/>
        </w:rPr>
        <w:t xml:space="preserve"> typu „Vlošák“</w:t>
      </w:r>
      <w:r w:rsidR="009176AE">
        <w:rPr>
          <w:rFonts w:ascii="Times New Roman" w:hAnsi="Times New Roman"/>
          <w:b w:val="0"/>
          <w:szCs w:val="24"/>
        </w:rPr>
        <w:t xml:space="preserve">  </w:t>
      </w:r>
      <w:r w:rsidR="009176AE">
        <w:rPr>
          <w:rFonts w:ascii="Times New Roman" w:hAnsi="Times New Roman"/>
          <w:b w:val="0"/>
          <w:szCs w:val="24"/>
        </w:rPr>
        <w:tab/>
        <w:t>(dĺžka 15,40m, prierez 70x98 – 15 ks)</w:t>
      </w:r>
      <w:r w:rsidR="009176AE" w:rsidRPr="009176AE">
        <w:rPr>
          <w:rFonts w:ascii="Times New Roman" w:hAnsi="Times New Roman"/>
          <w:b w:val="0"/>
          <w:szCs w:val="24"/>
        </w:rPr>
        <w:t xml:space="preserve"> </w:t>
      </w:r>
    </w:p>
    <w:p w:rsidR="00034430" w:rsidRPr="002D5883" w:rsidRDefault="00034430" w:rsidP="00295027">
      <w:pPr>
        <w:spacing w:after="0"/>
        <w:ind w:left="3261" w:hanging="3261"/>
        <w:rPr>
          <w:rFonts w:ascii="Times New Roman" w:hAnsi="Times New Roman"/>
          <w:sz w:val="24"/>
          <w:szCs w:val="24"/>
        </w:rPr>
      </w:pPr>
      <w:r w:rsidRPr="002D5883">
        <w:rPr>
          <w:rFonts w:ascii="Times New Roman" w:hAnsi="Times New Roman"/>
          <w:sz w:val="24"/>
          <w:szCs w:val="24"/>
        </w:rPr>
        <w:t>Kraj:</w:t>
      </w:r>
      <w:r w:rsidRPr="002D5883">
        <w:rPr>
          <w:rFonts w:ascii="Times New Roman" w:hAnsi="Times New Roman"/>
          <w:sz w:val="24"/>
          <w:szCs w:val="24"/>
        </w:rPr>
        <w:tab/>
        <w:t>Košický</w:t>
      </w:r>
    </w:p>
    <w:p w:rsidR="00034430" w:rsidRPr="002D5883" w:rsidRDefault="00034430" w:rsidP="00295027">
      <w:pPr>
        <w:tabs>
          <w:tab w:val="left" w:pos="3260"/>
        </w:tabs>
        <w:spacing w:after="0"/>
        <w:ind w:left="3969" w:hanging="3969"/>
        <w:rPr>
          <w:rFonts w:ascii="Times New Roman" w:hAnsi="Times New Roman"/>
          <w:sz w:val="24"/>
          <w:szCs w:val="24"/>
        </w:rPr>
      </w:pPr>
      <w:r w:rsidRPr="002D5883">
        <w:rPr>
          <w:rFonts w:ascii="Times New Roman" w:hAnsi="Times New Roman"/>
          <w:sz w:val="24"/>
          <w:szCs w:val="24"/>
        </w:rPr>
        <w:t>Okres:</w:t>
      </w:r>
      <w:r w:rsidRPr="002D5883">
        <w:rPr>
          <w:rFonts w:ascii="Times New Roman" w:hAnsi="Times New Roman"/>
          <w:sz w:val="24"/>
          <w:szCs w:val="24"/>
        </w:rPr>
        <w:tab/>
        <w:t>Košice I</w:t>
      </w:r>
    </w:p>
    <w:p w:rsidR="00034430" w:rsidRPr="002D5883" w:rsidRDefault="00034430" w:rsidP="00295027">
      <w:pPr>
        <w:tabs>
          <w:tab w:val="left" w:pos="3260"/>
        </w:tabs>
        <w:spacing w:after="0"/>
        <w:ind w:left="3969" w:hanging="3969"/>
        <w:rPr>
          <w:rFonts w:ascii="Times New Roman" w:hAnsi="Times New Roman"/>
          <w:sz w:val="24"/>
          <w:szCs w:val="24"/>
        </w:rPr>
      </w:pPr>
      <w:r w:rsidRPr="002D5883">
        <w:rPr>
          <w:rFonts w:ascii="Times New Roman" w:hAnsi="Times New Roman"/>
          <w:sz w:val="24"/>
          <w:szCs w:val="24"/>
        </w:rPr>
        <w:t>Miesto:</w:t>
      </w:r>
      <w:r w:rsidRPr="002D5883">
        <w:rPr>
          <w:rFonts w:ascii="Times New Roman" w:hAnsi="Times New Roman"/>
          <w:sz w:val="24"/>
          <w:szCs w:val="24"/>
        </w:rPr>
        <w:tab/>
        <w:t>Košice</w:t>
      </w:r>
    </w:p>
    <w:p w:rsidR="00034430" w:rsidRPr="002D5883" w:rsidRDefault="00034430" w:rsidP="00295027">
      <w:pPr>
        <w:tabs>
          <w:tab w:val="left" w:pos="3260"/>
        </w:tabs>
        <w:spacing w:after="0"/>
        <w:ind w:left="3969" w:hanging="3969"/>
        <w:rPr>
          <w:rFonts w:ascii="Times New Roman" w:hAnsi="Times New Roman"/>
          <w:sz w:val="24"/>
          <w:szCs w:val="24"/>
        </w:rPr>
      </w:pPr>
      <w:r w:rsidRPr="002D5883">
        <w:rPr>
          <w:rFonts w:ascii="Times New Roman" w:hAnsi="Times New Roman"/>
          <w:sz w:val="24"/>
          <w:szCs w:val="24"/>
        </w:rPr>
        <w:t>Katastrálne územie:</w:t>
      </w:r>
      <w:r w:rsidRPr="002D5883">
        <w:rPr>
          <w:rFonts w:ascii="Times New Roman" w:hAnsi="Times New Roman"/>
          <w:sz w:val="24"/>
          <w:szCs w:val="24"/>
        </w:rPr>
        <w:tab/>
      </w:r>
      <w:r w:rsidR="002334E7">
        <w:rPr>
          <w:rFonts w:ascii="Times New Roman" w:hAnsi="Times New Roman"/>
          <w:sz w:val="24"/>
          <w:szCs w:val="24"/>
        </w:rPr>
        <w:t>Severné Mesto</w:t>
      </w:r>
    </w:p>
    <w:p w:rsidR="00034430" w:rsidRPr="002D5883" w:rsidRDefault="00034430" w:rsidP="00295027">
      <w:pPr>
        <w:tabs>
          <w:tab w:val="left" w:pos="3260"/>
        </w:tabs>
        <w:spacing w:after="0"/>
        <w:ind w:left="3969" w:hanging="3969"/>
        <w:rPr>
          <w:rFonts w:ascii="Times New Roman" w:hAnsi="Times New Roman"/>
          <w:sz w:val="24"/>
          <w:szCs w:val="24"/>
        </w:rPr>
      </w:pPr>
      <w:r w:rsidRPr="002D5883">
        <w:rPr>
          <w:rFonts w:ascii="Times New Roman" w:hAnsi="Times New Roman"/>
          <w:sz w:val="24"/>
          <w:szCs w:val="24"/>
        </w:rPr>
        <w:t>Druh stavby:</w:t>
      </w:r>
      <w:r w:rsidRPr="002D5883">
        <w:rPr>
          <w:rFonts w:ascii="Times New Roman" w:hAnsi="Times New Roman"/>
          <w:sz w:val="24"/>
          <w:szCs w:val="24"/>
        </w:rPr>
        <w:tab/>
        <w:t>rekonštrukcia</w:t>
      </w:r>
    </w:p>
    <w:p w:rsidR="00034430" w:rsidRPr="002D5883" w:rsidRDefault="00034430" w:rsidP="00295027">
      <w:pPr>
        <w:tabs>
          <w:tab w:val="left" w:pos="3260"/>
        </w:tabs>
        <w:spacing w:after="0"/>
        <w:ind w:left="3969" w:hanging="3969"/>
        <w:rPr>
          <w:rFonts w:ascii="Times New Roman" w:hAnsi="Times New Roman"/>
          <w:sz w:val="24"/>
          <w:szCs w:val="24"/>
        </w:rPr>
      </w:pPr>
      <w:r w:rsidRPr="002D5883">
        <w:rPr>
          <w:rFonts w:ascii="Times New Roman" w:hAnsi="Times New Roman"/>
          <w:sz w:val="24"/>
          <w:szCs w:val="24"/>
        </w:rPr>
        <w:t>Premosťovaná prekážka:</w:t>
      </w:r>
      <w:r w:rsidRPr="002D5883">
        <w:rPr>
          <w:rFonts w:ascii="Times New Roman" w:hAnsi="Times New Roman"/>
          <w:sz w:val="24"/>
          <w:szCs w:val="24"/>
        </w:rPr>
        <w:tab/>
      </w:r>
      <w:r w:rsidR="002334E7">
        <w:rPr>
          <w:rFonts w:ascii="Times New Roman" w:hAnsi="Times New Roman"/>
          <w:sz w:val="24"/>
          <w:szCs w:val="24"/>
        </w:rPr>
        <w:t>Mlynský náhon</w:t>
      </w:r>
    </w:p>
    <w:p w:rsidR="00034430" w:rsidRPr="002D5883" w:rsidRDefault="00034430" w:rsidP="00295027">
      <w:pPr>
        <w:tabs>
          <w:tab w:val="left" w:pos="3260"/>
        </w:tabs>
        <w:spacing w:after="0"/>
        <w:ind w:left="3969" w:hanging="3969"/>
        <w:rPr>
          <w:rFonts w:ascii="Times New Roman" w:hAnsi="Times New Roman"/>
          <w:sz w:val="24"/>
          <w:szCs w:val="24"/>
        </w:rPr>
      </w:pPr>
      <w:r w:rsidRPr="002D5883">
        <w:rPr>
          <w:rFonts w:ascii="Times New Roman" w:hAnsi="Times New Roman"/>
          <w:sz w:val="24"/>
          <w:szCs w:val="24"/>
        </w:rPr>
        <w:t>Staničenie mosta:</w:t>
      </w:r>
      <w:r w:rsidRPr="002D5883">
        <w:rPr>
          <w:rFonts w:ascii="Times New Roman" w:hAnsi="Times New Roman"/>
          <w:sz w:val="24"/>
          <w:szCs w:val="24"/>
        </w:rPr>
        <w:tab/>
      </w:r>
      <w:r w:rsidR="009176AE">
        <w:rPr>
          <w:rFonts w:ascii="Times New Roman" w:hAnsi="Times New Roman"/>
          <w:sz w:val="24"/>
          <w:szCs w:val="24"/>
        </w:rPr>
        <w:t>km 1,068</w:t>
      </w:r>
    </w:p>
    <w:p w:rsidR="00022532" w:rsidRPr="002D5883" w:rsidRDefault="00022532" w:rsidP="00022532">
      <w:pPr>
        <w:tabs>
          <w:tab w:val="left" w:pos="3260"/>
        </w:tabs>
        <w:spacing w:after="0"/>
        <w:ind w:left="3261" w:hanging="3261"/>
        <w:rPr>
          <w:rFonts w:ascii="Times New Roman" w:hAnsi="Times New Roman"/>
          <w:sz w:val="24"/>
          <w:szCs w:val="24"/>
        </w:rPr>
      </w:pPr>
      <w:r w:rsidRPr="002D5883">
        <w:rPr>
          <w:rFonts w:ascii="Times New Roman" w:hAnsi="Times New Roman"/>
          <w:sz w:val="24"/>
          <w:szCs w:val="24"/>
        </w:rPr>
        <w:t>Druh komunikácie na moste:</w:t>
      </w:r>
      <w:r w:rsidRPr="002D5883">
        <w:rPr>
          <w:rFonts w:ascii="Times New Roman" w:hAnsi="Times New Roman"/>
          <w:sz w:val="24"/>
          <w:szCs w:val="24"/>
        </w:rPr>
        <w:tab/>
      </w:r>
      <w:r w:rsidR="002334E7">
        <w:rPr>
          <w:rFonts w:ascii="Times New Roman" w:hAnsi="Times New Roman"/>
          <w:sz w:val="24"/>
          <w:szCs w:val="24"/>
        </w:rPr>
        <w:t>cesta II/547 Hlinkova ulica,</w:t>
      </w:r>
      <w:r w:rsidRPr="002D5883">
        <w:rPr>
          <w:rFonts w:ascii="Times New Roman" w:hAnsi="Times New Roman"/>
          <w:sz w:val="24"/>
          <w:szCs w:val="24"/>
        </w:rPr>
        <w:t xml:space="preserve"> </w:t>
      </w:r>
      <w:r w:rsidR="002334E7">
        <w:rPr>
          <w:rFonts w:ascii="Times New Roman" w:hAnsi="Times New Roman"/>
          <w:sz w:val="24"/>
          <w:szCs w:val="24"/>
        </w:rPr>
        <w:t>MZ 16,5/60,</w:t>
      </w:r>
      <w:r w:rsidRPr="002D5883">
        <w:rPr>
          <w:rFonts w:ascii="Times New Roman" w:hAnsi="Times New Roman"/>
          <w:sz w:val="24"/>
          <w:szCs w:val="24"/>
        </w:rPr>
        <w:t xml:space="preserve"> funkčná trieda B</w:t>
      </w:r>
      <w:r w:rsidR="002334E7">
        <w:rPr>
          <w:rFonts w:ascii="Times New Roman" w:hAnsi="Times New Roman"/>
          <w:sz w:val="24"/>
          <w:szCs w:val="24"/>
        </w:rPr>
        <w:t>1</w:t>
      </w:r>
      <w:r w:rsidRPr="002D5883">
        <w:rPr>
          <w:rFonts w:ascii="Times New Roman" w:hAnsi="Times New Roman"/>
          <w:sz w:val="24"/>
          <w:szCs w:val="24"/>
        </w:rPr>
        <w:t xml:space="preserve"> </w:t>
      </w:r>
    </w:p>
    <w:p w:rsidR="00022532" w:rsidRDefault="00022532" w:rsidP="00022532">
      <w:pPr>
        <w:tabs>
          <w:tab w:val="left" w:pos="3260"/>
        </w:tabs>
        <w:spacing w:after="0"/>
        <w:ind w:left="3261" w:hanging="3261"/>
        <w:rPr>
          <w:rFonts w:ascii="Times New Roman" w:hAnsi="Times New Roman"/>
          <w:sz w:val="24"/>
          <w:szCs w:val="24"/>
        </w:rPr>
      </w:pPr>
      <w:r w:rsidRPr="002D5883">
        <w:rPr>
          <w:rFonts w:ascii="Times New Roman" w:hAnsi="Times New Roman"/>
          <w:sz w:val="24"/>
          <w:szCs w:val="24"/>
        </w:rPr>
        <w:t>Navrhovaná kategória cesty:</w:t>
      </w:r>
      <w:r w:rsidRPr="002D5883">
        <w:rPr>
          <w:rFonts w:ascii="Times New Roman" w:hAnsi="Times New Roman"/>
          <w:sz w:val="24"/>
          <w:szCs w:val="24"/>
        </w:rPr>
        <w:tab/>
        <w:t>súčasné šírkové usporiadanie (zachovanie jestvujúcich šírkových parametrov cesty na moste)</w:t>
      </w:r>
    </w:p>
    <w:p w:rsidR="00AF505F" w:rsidRDefault="00481C74" w:rsidP="00022532">
      <w:pPr>
        <w:tabs>
          <w:tab w:val="left" w:pos="3260"/>
        </w:tabs>
        <w:spacing w:after="0"/>
        <w:ind w:left="3261" w:hanging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Ďalšie identifikačné údaje</w:t>
      </w:r>
      <w:r w:rsidR="00AF505F">
        <w:rPr>
          <w:rFonts w:ascii="Times New Roman" w:hAnsi="Times New Roman"/>
          <w:sz w:val="24"/>
          <w:szCs w:val="24"/>
        </w:rPr>
        <w:t xml:space="preserve"> </w:t>
      </w:r>
    </w:p>
    <w:p w:rsidR="00B42198" w:rsidRDefault="00AF505F" w:rsidP="00022532">
      <w:pPr>
        <w:tabs>
          <w:tab w:val="left" w:pos="3260"/>
        </w:tabs>
        <w:spacing w:after="0"/>
        <w:ind w:left="3261" w:hanging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popis</w:t>
      </w:r>
      <w:r w:rsidR="00481C74">
        <w:rPr>
          <w:rFonts w:ascii="Times New Roman" w:hAnsi="Times New Roman"/>
          <w:sz w:val="24"/>
          <w:szCs w:val="24"/>
        </w:rPr>
        <w:t>:</w:t>
      </w:r>
      <w:r w:rsidR="00481C74">
        <w:rPr>
          <w:rFonts w:ascii="Times New Roman" w:hAnsi="Times New Roman"/>
          <w:sz w:val="24"/>
          <w:szCs w:val="24"/>
        </w:rPr>
        <w:tab/>
        <w:t xml:space="preserve">podľa mostného listu </w:t>
      </w:r>
    </w:p>
    <w:p w:rsidR="006D6FEF" w:rsidRPr="006D6FEF" w:rsidRDefault="006D6FEF" w:rsidP="00022532">
      <w:pPr>
        <w:tabs>
          <w:tab w:val="left" w:pos="3260"/>
        </w:tabs>
        <w:spacing w:after="0"/>
        <w:ind w:left="3261" w:hanging="3261"/>
        <w:rPr>
          <w:rFonts w:ascii="Times New Roman" w:hAnsi="Times New Roman"/>
          <w:sz w:val="12"/>
          <w:szCs w:val="12"/>
        </w:rPr>
      </w:pPr>
    </w:p>
    <w:p w:rsidR="00370146" w:rsidRPr="006D6FEF" w:rsidRDefault="00B62529" w:rsidP="00022532">
      <w:pPr>
        <w:tabs>
          <w:tab w:val="left" w:pos="3260"/>
        </w:tabs>
        <w:spacing w:after="0"/>
        <w:ind w:left="3261" w:hanging="326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2.</w:t>
      </w:r>
      <w:r w:rsidR="001157E1">
        <w:rPr>
          <w:rFonts w:ascii="Times New Roman" w:hAnsi="Times New Roman"/>
          <w:i/>
          <w:sz w:val="24"/>
          <w:szCs w:val="24"/>
        </w:rPr>
        <w:t>1.3.</w:t>
      </w:r>
      <w:r w:rsidR="00AF505F">
        <w:rPr>
          <w:rFonts w:ascii="Times New Roman" w:hAnsi="Times New Roman"/>
          <w:i/>
          <w:sz w:val="24"/>
          <w:szCs w:val="24"/>
        </w:rPr>
        <w:t>2</w:t>
      </w:r>
      <w:r w:rsidR="006D6FEF" w:rsidRPr="006D6FEF">
        <w:rPr>
          <w:rFonts w:ascii="Times New Roman" w:hAnsi="Times New Roman"/>
          <w:i/>
          <w:sz w:val="24"/>
          <w:szCs w:val="24"/>
        </w:rPr>
        <w:t>. Umiestnenie stavby</w:t>
      </w:r>
      <w:r w:rsidR="006D6FEF">
        <w:rPr>
          <w:rFonts w:ascii="Times New Roman" w:hAnsi="Times New Roman"/>
          <w:i/>
          <w:sz w:val="24"/>
          <w:szCs w:val="24"/>
        </w:rPr>
        <w:t>:</w:t>
      </w:r>
    </w:p>
    <w:p w:rsidR="006D6FEF" w:rsidRPr="006D6FEF" w:rsidRDefault="00BE67DE" w:rsidP="00E743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A972E3">
        <w:rPr>
          <w:rFonts w:ascii="Times New Roman" w:hAnsi="Times New Roman"/>
          <w:sz w:val="24"/>
          <w:szCs w:val="24"/>
        </w:rPr>
        <w:t>estk</w:t>
      </w:r>
      <w:r>
        <w:rPr>
          <w:rFonts w:ascii="Times New Roman" w:hAnsi="Times New Roman"/>
          <w:sz w:val="24"/>
          <w:szCs w:val="24"/>
        </w:rPr>
        <w:t>á</w:t>
      </w:r>
      <w:r w:rsidR="00A972E3">
        <w:rPr>
          <w:rFonts w:ascii="Times New Roman" w:hAnsi="Times New Roman"/>
          <w:sz w:val="24"/>
          <w:szCs w:val="24"/>
        </w:rPr>
        <w:t xml:space="preserve"> čas</w:t>
      </w:r>
      <w:r>
        <w:rPr>
          <w:rFonts w:ascii="Times New Roman" w:hAnsi="Times New Roman"/>
          <w:sz w:val="24"/>
          <w:szCs w:val="24"/>
        </w:rPr>
        <w:t>ť</w:t>
      </w:r>
      <w:r w:rsidR="00A972E3">
        <w:rPr>
          <w:rFonts w:ascii="Times New Roman" w:hAnsi="Times New Roman"/>
          <w:sz w:val="24"/>
          <w:szCs w:val="24"/>
        </w:rPr>
        <w:t xml:space="preserve"> Košice – Sever, cesta II/547 Hlinkova ulica, katastrálne územie Košice - Sever</w:t>
      </w:r>
      <w:r w:rsidR="006D6FEF" w:rsidRPr="006D6FEF">
        <w:rPr>
          <w:rFonts w:ascii="Times New Roman" w:hAnsi="Times New Roman"/>
          <w:sz w:val="24"/>
          <w:szCs w:val="24"/>
        </w:rPr>
        <w:t>.</w:t>
      </w:r>
    </w:p>
    <w:p w:rsidR="00D33F96" w:rsidRPr="00D33F96" w:rsidRDefault="00D33F96" w:rsidP="002F6042">
      <w:pPr>
        <w:spacing w:after="0"/>
        <w:rPr>
          <w:rFonts w:ascii="Times New Roman" w:hAnsi="Times New Roman"/>
          <w:sz w:val="12"/>
          <w:szCs w:val="12"/>
        </w:rPr>
      </w:pPr>
    </w:p>
    <w:p w:rsidR="00022532" w:rsidRDefault="00730835" w:rsidP="002F60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column"/>
      </w:r>
      <w:r w:rsidR="00B62529">
        <w:rPr>
          <w:rFonts w:ascii="Times New Roman" w:hAnsi="Times New Roman"/>
          <w:i/>
          <w:sz w:val="24"/>
          <w:szCs w:val="24"/>
        </w:rPr>
        <w:lastRenderedPageBreak/>
        <w:t>2.</w:t>
      </w:r>
      <w:r w:rsidR="001157E1">
        <w:rPr>
          <w:rFonts w:ascii="Times New Roman" w:hAnsi="Times New Roman"/>
          <w:i/>
          <w:sz w:val="24"/>
          <w:szCs w:val="24"/>
        </w:rPr>
        <w:t>1</w:t>
      </w:r>
      <w:r w:rsidR="000E3644" w:rsidRPr="000E68F5">
        <w:rPr>
          <w:rFonts w:ascii="Times New Roman" w:hAnsi="Times New Roman"/>
          <w:i/>
          <w:sz w:val="24"/>
          <w:szCs w:val="24"/>
        </w:rPr>
        <w:t>.</w:t>
      </w:r>
      <w:r w:rsidR="001157E1">
        <w:rPr>
          <w:rFonts w:ascii="Times New Roman" w:hAnsi="Times New Roman"/>
          <w:i/>
          <w:sz w:val="24"/>
          <w:szCs w:val="24"/>
        </w:rPr>
        <w:t>3.</w:t>
      </w:r>
      <w:r w:rsidR="00AF505F">
        <w:rPr>
          <w:rFonts w:ascii="Times New Roman" w:hAnsi="Times New Roman"/>
          <w:i/>
          <w:sz w:val="24"/>
          <w:szCs w:val="24"/>
        </w:rPr>
        <w:t>3</w:t>
      </w:r>
      <w:r w:rsidR="001157E1">
        <w:rPr>
          <w:rFonts w:ascii="Times New Roman" w:hAnsi="Times New Roman"/>
          <w:i/>
          <w:sz w:val="24"/>
          <w:szCs w:val="24"/>
        </w:rPr>
        <w:t>.</w:t>
      </w:r>
      <w:r w:rsidR="000E3644">
        <w:rPr>
          <w:rFonts w:ascii="Times New Roman" w:hAnsi="Times New Roman"/>
          <w:sz w:val="24"/>
          <w:szCs w:val="24"/>
        </w:rPr>
        <w:t> </w:t>
      </w:r>
      <w:r w:rsidR="000E3644" w:rsidRPr="000E3644">
        <w:rPr>
          <w:rFonts w:ascii="Times New Roman" w:hAnsi="Times New Roman"/>
          <w:i/>
          <w:sz w:val="24"/>
          <w:szCs w:val="24"/>
        </w:rPr>
        <w:t>Stav</w:t>
      </w:r>
      <w:r w:rsidR="001D7B7C">
        <w:rPr>
          <w:rFonts w:ascii="Times New Roman" w:hAnsi="Times New Roman"/>
          <w:i/>
          <w:sz w:val="24"/>
          <w:szCs w:val="24"/>
        </w:rPr>
        <w:t>ebno-technický stav</w:t>
      </w:r>
      <w:r w:rsidR="000E3644" w:rsidRPr="000E3644">
        <w:rPr>
          <w:rFonts w:ascii="Times New Roman" w:hAnsi="Times New Roman"/>
          <w:i/>
          <w:sz w:val="24"/>
          <w:szCs w:val="24"/>
        </w:rPr>
        <w:t xml:space="preserve"> mostného objektu:</w:t>
      </w:r>
    </w:p>
    <w:p w:rsidR="00034430" w:rsidRDefault="00034430" w:rsidP="002F6042">
      <w:pPr>
        <w:spacing w:after="0"/>
        <w:rPr>
          <w:rFonts w:ascii="Times New Roman" w:hAnsi="Times New Roman"/>
          <w:sz w:val="24"/>
          <w:szCs w:val="24"/>
        </w:rPr>
      </w:pPr>
      <w:r w:rsidRPr="002D5883">
        <w:rPr>
          <w:rFonts w:ascii="Times New Roman" w:hAnsi="Times New Roman"/>
          <w:sz w:val="24"/>
          <w:szCs w:val="24"/>
        </w:rPr>
        <w:t>Na základe prehliadky mostn</w:t>
      </w:r>
      <w:r>
        <w:rPr>
          <w:rFonts w:ascii="Times New Roman" w:hAnsi="Times New Roman"/>
          <w:sz w:val="24"/>
          <w:szCs w:val="24"/>
        </w:rPr>
        <w:t>ého</w:t>
      </w:r>
      <w:r w:rsidRPr="002D5883">
        <w:rPr>
          <w:rFonts w:ascii="Times New Roman" w:hAnsi="Times New Roman"/>
          <w:sz w:val="24"/>
          <w:szCs w:val="24"/>
        </w:rPr>
        <w:t xml:space="preserve"> objekt</w:t>
      </w:r>
      <w:r>
        <w:rPr>
          <w:rFonts w:ascii="Times New Roman" w:hAnsi="Times New Roman"/>
          <w:sz w:val="24"/>
          <w:szCs w:val="24"/>
        </w:rPr>
        <w:t>u</w:t>
      </w:r>
      <w:r w:rsidRPr="002D5883">
        <w:rPr>
          <w:rFonts w:ascii="Times New Roman" w:hAnsi="Times New Roman"/>
          <w:sz w:val="24"/>
          <w:szCs w:val="24"/>
        </w:rPr>
        <w:t xml:space="preserve"> a podľa TP 061 </w:t>
      </w:r>
      <w:r w:rsidR="00AC5B96" w:rsidRPr="002D5883">
        <w:rPr>
          <w:rFonts w:ascii="Times New Roman" w:hAnsi="Times New Roman"/>
          <w:sz w:val="24"/>
          <w:szCs w:val="24"/>
        </w:rPr>
        <w:t xml:space="preserve">(TP 09/2012) </w:t>
      </w:r>
      <w:r w:rsidRPr="002D5883">
        <w:rPr>
          <w:rFonts w:ascii="Times New Roman" w:hAnsi="Times New Roman"/>
          <w:sz w:val="24"/>
          <w:szCs w:val="24"/>
        </w:rPr>
        <w:t>Katalóg porúch mostných objektov na diaľniciach, rýchlostných cestách a cestách I., II. a III. triedy bol</w:t>
      </w:r>
      <w:r w:rsidR="00022532">
        <w:rPr>
          <w:rFonts w:ascii="Times New Roman" w:hAnsi="Times New Roman"/>
          <w:sz w:val="24"/>
          <w:szCs w:val="24"/>
        </w:rPr>
        <w:t>i</w:t>
      </w:r>
      <w:r w:rsidRPr="002D5883">
        <w:rPr>
          <w:rFonts w:ascii="Times New Roman" w:hAnsi="Times New Roman"/>
          <w:sz w:val="24"/>
          <w:szCs w:val="24"/>
        </w:rPr>
        <w:t xml:space="preserve"> zisten</w:t>
      </w:r>
      <w:r w:rsidR="00022532">
        <w:rPr>
          <w:rFonts w:ascii="Times New Roman" w:hAnsi="Times New Roman"/>
          <w:sz w:val="24"/>
          <w:szCs w:val="24"/>
        </w:rPr>
        <w:t>é</w:t>
      </w:r>
      <w:r w:rsidRPr="002D5883">
        <w:rPr>
          <w:rFonts w:ascii="Times New Roman" w:hAnsi="Times New Roman"/>
          <w:sz w:val="24"/>
          <w:szCs w:val="24"/>
        </w:rPr>
        <w:t xml:space="preserve"> </w:t>
      </w:r>
      <w:r w:rsidR="000E3644">
        <w:rPr>
          <w:rFonts w:ascii="Times New Roman" w:hAnsi="Times New Roman"/>
          <w:sz w:val="24"/>
          <w:szCs w:val="24"/>
        </w:rPr>
        <w:t>nasled</w:t>
      </w:r>
      <w:r w:rsidR="00D33F96">
        <w:rPr>
          <w:rFonts w:ascii="Times New Roman" w:hAnsi="Times New Roman"/>
          <w:sz w:val="24"/>
          <w:szCs w:val="24"/>
        </w:rPr>
        <w:t>uj</w:t>
      </w:r>
      <w:r w:rsidR="000E3644">
        <w:rPr>
          <w:rFonts w:ascii="Times New Roman" w:hAnsi="Times New Roman"/>
          <w:sz w:val="24"/>
          <w:szCs w:val="24"/>
        </w:rPr>
        <w:t>úce nedostatky a poruchy:</w:t>
      </w:r>
    </w:p>
    <w:p w:rsidR="005962A7" w:rsidRPr="005962A7" w:rsidRDefault="005962A7" w:rsidP="000E3644">
      <w:pPr>
        <w:spacing w:after="0"/>
        <w:ind w:left="1276" w:hanging="1276"/>
        <w:rPr>
          <w:rFonts w:ascii="Times New Roman" w:hAnsi="Times New Roman"/>
          <w:i/>
          <w:sz w:val="4"/>
          <w:szCs w:val="4"/>
        </w:rPr>
      </w:pPr>
    </w:p>
    <w:p w:rsidR="000E3644" w:rsidRPr="000E3644" w:rsidRDefault="000E3644" w:rsidP="000E3644">
      <w:pPr>
        <w:spacing w:after="0"/>
        <w:ind w:left="1276" w:hanging="1276"/>
        <w:rPr>
          <w:rFonts w:ascii="Times New Roman" w:hAnsi="Times New Roman"/>
          <w:sz w:val="24"/>
          <w:szCs w:val="24"/>
        </w:rPr>
      </w:pPr>
      <w:r w:rsidRPr="0098670B">
        <w:rPr>
          <w:rFonts w:ascii="Times New Roman" w:hAnsi="Times New Roman"/>
          <w:i/>
          <w:sz w:val="24"/>
          <w:szCs w:val="24"/>
        </w:rPr>
        <w:t>zakladanie:</w:t>
      </w:r>
      <w:r w:rsidRPr="000E3644">
        <w:rPr>
          <w:rFonts w:ascii="Times New Roman" w:hAnsi="Times New Roman"/>
          <w:sz w:val="24"/>
          <w:szCs w:val="24"/>
        </w:rPr>
        <w:t xml:space="preserve"> nebol</w:t>
      </w:r>
      <w:r w:rsidR="00BE67DE">
        <w:rPr>
          <w:rFonts w:ascii="Times New Roman" w:hAnsi="Times New Roman"/>
          <w:sz w:val="24"/>
          <w:szCs w:val="24"/>
        </w:rPr>
        <w:t>i</w:t>
      </w:r>
      <w:r w:rsidRPr="000E3644">
        <w:rPr>
          <w:rFonts w:ascii="Times New Roman" w:hAnsi="Times New Roman"/>
          <w:sz w:val="24"/>
          <w:szCs w:val="24"/>
        </w:rPr>
        <w:t xml:space="preserve"> </w:t>
      </w:r>
      <w:r w:rsidR="00BE67DE">
        <w:rPr>
          <w:rFonts w:ascii="Times New Roman" w:hAnsi="Times New Roman"/>
          <w:sz w:val="24"/>
          <w:szCs w:val="24"/>
        </w:rPr>
        <w:t>zistené nedostatky</w:t>
      </w:r>
    </w:p>
    <w:p w:rsidR="005962A7" w:rsidRPr="005962A7" w:rsidRDefault="005962A7" w:rsidP="00BE67DE">
      <w:pPr>
        <w:tabs>
          <w:tab w:val="left" w:pos="1560"/>
        </w:tabs>
        <w:overflowPunct/>
        <w:spacing w:after="0"/>
        <w:textAlignment w:val="auto"/>
        <w:rPr>
          <w:rFonts w:ascii="Times New Roman" w:hAnsi="Times New Roman"/>
          <w:i/>
          <w:sz w:val="4"/>
          <w:szCs w:val="4"/>
        </w:rPr>
      </w:pPr>
    </w:p>
    <w:p w:rsidR="00BE67DE" w:rsidRPr="00BE67DE" w:rsidRDefault="000E3644" w:rsidP="00BE67DE">
      <w:pPr>
        <w:tabs>
          <w:tab w:val="left" w:pos="1560"/>
        </w:tabs>
        <w:overflowPunct/>
        <w:spacing w:after="0"/>
        <w:textAlignment w:val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98670B">
        <w:rPr>
          <w:rFonts w:ascii="Times New Roman" w:hAnsi="Times New Roman"/>
          <w:i/>
          <w:sz w:val="24"/>
          <w:szCs w:val="24"/>
        </w:rPr>
        <w:t>spodná stavba:</w:t>
      </w:r>
      <w:r w:rsidR="00BE67DE">
        <w:rPr>
          <w:rFonts w:ascii="Times New Roman" w:hAnsi="Times New Roman"/>
          <w:i/>
          <w:sz w:val="24"/>
          <w:szCs w:val="24"/>
        </w:rPr>
        <w:t xml:space="preserve">  </w:t>
      </w:r>
      <w:r w:rsidRPr="00BE67DE">
        <w:rPr>
          <w:rFonts w:ascii="Times New Roman" w:hAnsi="Times New Roman"/>
          <w:sz w:val="24"/>
          <w:szCs w:val="24"/>
        </w:rPr>
        <w:t>zatekanie, výkvety</w:t>
      </w:r>
      <w:r w:rsidR="00BE67DE" w:rsidRPr="00BE67DE">
        <w:rPr>
          <w:rFonts w:ascii="Times New Roman" w:hAnsi="Times New Roman"/>
          <w:sz w:val="24"/>
          <w:szCs w:val="24"/>
        </w:rPr>
        <w:t xml:space="preserve">, </w:t>
      </w:r>
      <w:r w:rsidR="00D94562">
        <w:rPr>
          <w:rFonts w:ascii="Times New Roman" w:hAnsi="Times New Roman"/>
          <w:sz w:val="24"/>
          <w:szCs w:val="24"/>
        </w:rPr>
        <w:t xml:space="preserve"> </w:t>
      </w:r>
      <w:r w:rsidR="00BE67DE" w:rsidRPr="00BE67DE">
        <w:rPr>
          <w:rFonts w:ascii="Times New Roman" w:eastAsiaTheme="minorHAnsi" w:hAnsi="Times New Roman"/>
          <w:sz w:val="24"/>
          <w:szCs w:val="24"/>
          <w:lang w:eastAsia="en-US"/>
        </w:rPr>
        <w:t xml:space="preserve">odlupovanie povrchovej vrstva betónu úložných </w:t>
      </w:r>
      <w:r w:rsidR="00D9456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E67DE" w:rsidRPr="00BE67DE">
        <w:rPr>
          <w:rFonts w:ascii="Times New Roman" w:eastAsiaTheme="minorHAnsi" w:hAnsi="Times New Roman"/>
          <w:sz w:val="24"/>
          <w:szCs w:val="24"/>
          <w:lang w:eastAsia="en-US"/>
        </w:rPr>
        <w:t>prahov,</w:t>
      </w:r>
    </w:p>
    <w:p w:rsidR="000E3644" w:rsidRPr="00D94562" w:rsidRDefault="00BE67DE" w:rsidP="00D94562">
      <w:pPr>
        <w:overflowPunct/>
        <w:spacing w:after="0"/>
        <w:textAlignment w:val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n</w:t>
      </w:r>
      <w:r w:rsidRPr="00BE67DE">
        <w:rPr>
          <w:rFonts w:ascii="Times New Roman" w:eastAsiaTheme="minorHAnsi" w:hAnsi="Times New Roman"/>
          <w:sz w:val="24"/>
          <w:szCs w:val="24"/>
          <w:lang w:eastAsia="en-US"/>
        </w:rPr>
        <w:t>edostatočná krycia vrstva betónu úložných prahov, poškodené mostné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krídla, </w:t>
      </w:r>
      <w:r w:rsidRPr="00BE67DE">
        <w:rPr>
          <w:rFonts w:ascii="Times New Roman" w:eastAsiaTheme="minorHAnsi" w:hAnsi="Times New Roman"/>
          <w:sz w:val="24"/>
          <w:szCs w:val="24"/>
          <w:lang w:eastAsia="en-US"/>
        </w:rPr>
        <w:t>kamenný obklad opôr je v dobrom stave, miestami je poškodené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E67DE">
        <w:rPr>
          <w:rFonts w:ascii="Times New Roman" w:eastAsiaTheme="minorHAnsi" w:hAnsi="Times New Roman"/>
          <w:sz w:val="24"/>
          <w:szCs w:val="24"/>
          <w:lang w:eastAsia="en-US"/>
        </w:rPr>
        <w:t>škárovanie</w:t>
      </w:r>
      <w:r w:rsidR="00D9456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E67DE">
        <w:rPr>
          <w:rFonts w:ascii="Times New Roman" w:eastAsiaTheme="minorHAnsi" w:hAnsi="Times New Roman"/>
          <w:sz w:val="24"/>
          <w:szCs w:val="24"/>
          <w:lang w:eastAsia="en-US"/>
        </w:rPr>
        <w:t>obkladu a rímsa múru (krídla) pri oporách, grafiti, uchytená vegetácia</w:t>
      </w:r>
    </w:p>
    <w:p w:rsidR="005962A7" w:rsidRPr="005962A7" w:rsidRDefault="005962A7" w:rsidP="00D94562">
      <w:pPr>
        <w:overflowPunct/>
        <w:spacing w:after="0"/>
        <w:textAlignment w:val="auto"/>
        <w:rPr>
          <w:rFonts w:ascii="Times New Roman" w:hAnsi="Times New Roman"/>
          <w:i/>
          <w:sz w:val="4"/>
          <w:szCs w:val="4"/>
        </w:rPr>
      </w:pPr>
    </w:p>
    <w:p w:rsidR="00D94562" w:rsidRDefault="000E3644" w:rsidP="00D94562">
      <w:pPr>
        <w:overflowPunct/>
        <w:spacing w:after="0"/>
        <w:textAlignment w:val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D94562">
        <w:rPr>
          <w:rFonts w:ascii="Times New Roman" w:hAnsi="Times New Roman"/>
          <w:i/>
          <w:sz w:val="24"/>
          <w:szCs w:val="24"/>
        </w:rPr>
        <w:t>nosná konštrukcia:</w:t>
      </w:r>
      <w:r w:rsidRPr="00D94562">
        <w:rPr>
          <w:rFonts w:ascii="Times New Roman" w:hAnsi="Times New Roman"/>
          <w:sz w:val="24"/>
          <w:szCs w:val="24"/>
        </w:rPr>
        <w:t xml:space="preserve"> </w:t>
      </w:r>
      <w:r w:rsidR="00D94562" w:rsidRPr="00D94562">
        <w:rPr>
          <w:rFonts w:ascii="Times New Roman" w:eastAsiaTheme="minorHAnsi" w:hAnsi="Times New Roman"/>
          <w:sz w:val="24"/>
          <w:szCs w:val="24"/>
          <w:lang w:eastAsia="en-US"/>
        </w:rPr>
        <w:t>zatekanie, inkrustácia, nedostatočná krycia vrstva betónu, rozpad betónu, nosníkov, odlamovanie väčších kusov betónu, rozvoj pozdĺžnych trhlín v</w:t>
      </w:r>
      <w:r w:rsidR="00D94562">
        <w:rPr>
          <w:rFonts w:ascii="Times New Roman" w:eastAsiaTheme="minorHAnsi" w:hAnsi="Times New Roman"/>
          <w:sz w:val="24"/>
          <w:szCs w:val="24"/>
          <w:lang w:eastAsia="en-US"/>
        </w:rPr>
        <w:t> </w:t>
      </w:r>
      <w:r w:rsidR="00D94562" w:rsidRPr="00D94562">
        <w:rPr>
          <w:rFonts w:ascii="Times New Roman" w:eastAsiaTheme="minorHAnsi" w:hAnsi="Times New Roman"/>
          <w:sz w:val="24"/>
          <w:szCs w:val="24"/>
          <w:lang w:eastAsia="en-US"/>
        </w:rPr>
        <w:t>rebrách</w:t>
      </w:r>
      <w:r w:rsidR="00D9456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94562" w:rsidRPr="00D94562">
        <w:rPr>
          <w:rFonts w:ascii="Times New Roman" w:eastAsiaTheme="minorHAnsi" w:hAnsi="Times New Roman"/>
          <w:sz w:val="24"/>
          <w:szCs w:val="24"/>
          <w:lang w:eastAsia="en-US"/>
        </w:rPr>
        <w:t>nosní</w:t>
      </w:r>
      <w:r w:rsidR="00D94562">
        <w:rPr>
          <w:rFonts w:ascii="Times New Roman" w:eastAsiaTheme="minorHAnsi" w:hAnsi="Times New Roman"/>
          <w:sz w:val="24"/>
          <w:szCs w:val="24"/>
          <w:lang w:eastAsia="en-US"/>
        </w:rPr>
        <w:t xml:space="preserve">kov, </w:t>
      </w:r>
      <w:r w:rsidR="00D94562" w:rsidRPr="00D94562">
        <w:rPr>
          <w:rFonts w:ascii="Times New Roman" w:eastAsiaTheme="minorHAnsi" w:hAnsi="Times New Roman"/>
          <w:sz w:val="24"/>
          <w:szCs w:val="24"/>
          <w:lang w:eastAsia="en-US"/>
        </w:rPr>
        <w:t>lokálna povrchová korózia betonárskej výstuže, skorodovaná až</w:t>
      </w:r>
      <w:r w:rsidR="00D9456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94562" w:rsidRPr="00D94562">
        <w:rPr>
          <w:rFonts w:ascii="Times New Roman" w:eastAsiaTheme="minorHAnsi" w:hAnsi="Times New Roman"/>
          <w:sz w:val="24"/>
          <w:szCs w:val="24"/>
          <w:lang w:eastAsia="en-US"/>
        </w:rPr>
        <w:t>chýbajúca výstuž, ohybové ani šmykové trhliny pri vizuálnej prehliadke neboli</w:t>
      </w:r>
      <w:r w:rsidR="00D9456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94562" w:rsidRPr="00D94562">
        <w:rPr>
          <w:rFonts w:ascii="Times New Roman" w:eastAsiaTheme="minorHAnsi" w:hAnsi="Times New Roman"/>
          <w:sz w:val="24"/>
          <w:szCs w:val="24"/>
          <w:lang w:eastAsia="en-US"/>
        </w:rPr>
        <w:t>zistené, chvenie nosnej konštrukcie pri</w:t>
      </w:r>
      <w:r w:rsidR="00D94562">
        <w:rPr>
          <w:rFonts w:ascii="Times New Roman" w:eastAsiaTheme="minorHAnsi" w:hAnsi="Times New Roman"/>
          <w:sz w:val="24"/>
          <w:szCs w:val="24"/>
          <w:lang w:eastAsia="en-US"/>
        </w:rPr>
        <w:t> </w:t>
      </w:r>
      <w:r w:rsidR="00D94562" w:rsidRPr="00D94562">
        <w:rPr>
          <w:rFonts w:ascii="Times New Roman" w:eastAsiaTheme="minorHAnsi" w:hAnsi="Times New Roman"/>
          <w:sz w:val="24"/>
          <w:szCs w:val="24"/>
          <w:lang w:eastAsia="en-US"/>
        </w:rPr>
        <w:t>prejazde ťažkých vozidiel nebolo</w:t>
      </w:r>
      <w:r w:rsidR="00D9456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94562" w:rsidRPr="00D94562">
        <w:rPr>
          <w:rFonts w:ascii="Times New Roman" w:eastAsiaTheme="minorHAnsi" w:hAnsi="Times New Roman"/>
          <w:sz w:val="24"/>
          <w:szCs w:val="24"/>
          <w:lang w:eastAsia="en-US"/>
        </w:rPr>
        <w:t>zaznamenané</w:t>
      </w:r>
    </w:p>
    <w:p w:rsidR="005962A7" w:rsidRPr="005962A7" w:rsidRDefault="005962A7" w:rsidP="00D94562">
      <w:pPr>
        <w:overflowPunct/>
        <w:spacing w:after="0"/>
        <w:textAlignment w:val="auto"/>
        <w:rPr>
          <w:rFonts w:ascii="Times New Roman" w:hAnsi="Times New Roman"/>
          <w:sz w:val="8"/>
          <w:szCs w:val="8"/>
        </w:rPr>
      </w:pPr>
    </w:p>
    <w:p w:rsidR="000E3644" w:rsidRPr="00D94562" w:rsidRDefault="000E3644" w:rsidP="00D94562">
      <w:pPr>
        <w:overflowPunct/>
        <w:spacing w:after="0"/>
        <w:textAlignment w:val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D94562">
        <w:rPr>
          <w:rFonts w:ascii="Times New Roman" w:hAnsi="Times New Roman"/>
          <w:sz w:val="24"/>
          <w:szCs w:val="24"/>
        </w:rPr>
        <w:t>mostný zvršok:</w:t>
      </w:r>
    </w:p>
    <w:p w:rsidR="00D94562" w:rsidRPr="00D94562" w:rsidRDefault="000E3644" w:rsidP="000E68F5">
      <w:pPr>
        <w:spacing w:after="0"/>
        <w:ind w:left="851" w:hanging="851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i/>
          <w:sz w:val="24"/>
          <w:szCs w:val="24"/>
        </w:rPr>
        <w:t>v</w:t>
      </w:r>
      <w:r w:rsidRPr="000E3644">
        <w:rPr>
          <w:rFonts w:ascii="Times New Roman" w:hAnsi="Times New Roman"/>
          <w:i/>
          <w:sz w:val="24"/>
          <w:szCs w:val="24"/>
        </w:rPr>
        <w:t>ozovka</w:t>
      </w:r>
      <w:r>
        <w:rPr>
          <w:rFonts w:ascii="Times New Roman" w:hAnsi="Times New Roman"/>
          <w:i/>
          <w:sz w:val="24"/>
          <w:szCs w:val="24"/>
        </w:rPr>
        <w:t>: </w:t>
      </w:r>
      <w:r w:rsidR="00D94562" w:rsidRPr="00D94562">
        <w:rPr>
          <w:rFonts w:ascii="Times New Roman" w:eastAsiaTheme="minorHAnsi" w:hAnsi="Times New Roman"/>
          <w:sz w:val="24"/>
          <w:szCs w:val="24"/>
          <w:lang w:eastAsia="en-US"/>
        </w:rPr>
        <w:t>povrch vozovky rovný, bez viditeľných trhlín, závažné nedostatky neboli zistené</w:t>
      </w:r>
    </w:p>
    <w:p w:rsidR="00012C07" w:rsidRPr="00012C07" w:rsidRDefault="00012C07" w:rsidP="00D94562">
      <w:pPr>
        <w:spacing w:after="0"/>
        <w:rPr>
          <w:rFonts w:ascii="Times New Roman" w:hAnsi="Times New Roman"/>
          <w:i/>
          <w:sz w:val="4"/>
          <w:szCs w:val="4"/>
        </w:rPr>
      </w:pPr>
    </w:p>
    <w:p w:rsidR="000E3644" w:rsidRPr="000E3644" w:rsidRDefault="000E3644" w:rsidP="00D945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</w:t>
      </w:r>
      <w:r w:rsidRPr="000E3644">
        <w:rPr>
          <w:rFonts w:ascii="Times New Roman" w:hAnsi="Times New Roman"/>
          <w:i/>
          <w:sz w:val="24"/>
          <w:szCs w:val="24"/>
        </w:rPr>
        <w:t>zolácia</w:t>
      </w:r>
      <w:r>
        <w:rPr>
          <w:rFonts w:ascii="Times New Roman" w:hAnsi="Times New Roman"/>
          <w:i/>
          <w:sz w:val="24"/>
          <w:szCs w:val="24"/>
        </w:rPr>
        <w:t>: </w:t>
      </w:r>
      <w:r w:rsidRPr="000E3644">
        <w:rPr>
          <w:rFonts w:ascii="Times New Roman" w:hAnsi="Times New Roman"/>
          <w:sz w:val="24"/>
          <w:szCs w:val="24"/>
        </w:rPr>
        <w:t>poškodená izolácia na vyrovnávajúcom betóne spôsobuj</w:t>
      </w:r>
      <w:r w:rsidR="000E68F5">
        <w:rPr>
          <w:rFonts w:ascii="Times New Roman" w:hAnsi="Times New Roman"/>
          <w:sz w:val="24"/>
          <w:szCs w:val="24"/>
        </w:rPr>
        <w:t>úca</w:t>
      </w:r>
      <w:r w:rsidR="00D94562">
        <w:rPr>
          <w:rFonts w:ascii="Times New Roman" w:hAnsi="Times New Roman"/>
          <w:sz w:val="24"/>
          <w:szCs w:val="24"/>
        </w:rPr>
        <w:t xml:space="preserve"> zatekanie nosnej </w:t>
      </w:r>
      <w:r w:rsidRPr="000E3644">
        <w:rPr>
          <w:rFonts w:ascii="Times New Roman" w:hAnsi="Times New Roman"/>
          <w:sz w:val="24"/>
          <w:szCs w:val="24"/>
        </w:rPr>
        <w:t>konštrukcie</w:t>
      </w:r>
    </w:p>
    <w:p w:rsidR="00012C07" w:rsidRPr="00012C07" w:rsidRDefault="00012C07" w:rsidP="000E3644">
      <w:pPr>
        <w:spacing w:after="0"/>
        <w:rPr>
          <w:rFonts w:ascii="Times New Roman" w:hAnsi="Times New Roman"/>
          <w:i/>
          <w:sz w:val="4"/>
          <w:szCs w:val="4"/>
        </w:rPr>
      </w:pPr>
    </w:p>
    <w:p w:rsidR="00D94562" w:rsidRDefault="000E3644" w:rsidP="000E3644">
      <w:pPr>
        <w:spacing w:after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3644">
        <w:rPr>
          <w:rFonts w:ascii="Times New Roman" w:hAnsi="Times New Roman"/>
          <w:i/>
          <w:sz w:val="24"/>
          <w:szCs w:val="24"/>
        </w:rPr>
        <w:t>rímsa</w:t>
      </w:r>
      <w:r w:rsidR="000E68F5">
        <w:rPr>
          <w:rFonts w:ascii="Times New Roman" w:hAnsi="Times New Roman"/>
          <w:i/>
          <w:sz w:val="24"/>
          <w:szCs w:val="24"/>
        </w:rPr>
        <w:t>:</w:t>
      </w:r>
      <w:r w:rsidR="00D94562">
        <w:rPr>
          <w:rFonts w:ascii="Times New Roman" w:hAnsi="Times New Roman"/>
          <w:i/>
          <w:sz w:val="24"/>
          <w:szCs w:val="24"/>
        </w:rPr>
        <w:t xml:space="preserve"> </w:t>
      </w:r>
      <w:r w:rsidR="00D94562" w:rsidRPr="00D94562">
        <w:rPr>
          <w:rFonts w:ascii="Times New Roman" w:eastAsiaTheme="minorHAnsi" w:hAnsi="Times New Roman"/>
          <w:sz w:val="24"/>
          <w:szCs w:val="24"/>
          <w:lang w:eastAsia="en-US"/>
        </w:rPr>
        <w:t>uchytenie oceľovými kotvami do krajných nosníkov, betón ríms je v dobrom stave</w:t>
      </w:r>
    </w:p>
    <w:p w:rsidR="00012C07" w:rsidRPr="00012C07" w:rsidRDefault="00012C07" w:rsidP="000E3644">
      <w:pPr>
        <w:spacing w:after="0"/>
        <w:rPr>
          <w:rFonts w:ascii="Times New Roman" w:hAnsi="Times New Roman"/>
          <w:i/>
          <w:sz w:val="4"/>
          <w:szCs w:val="4"/>
        </w:rPr>
      </w:pPr>
    </w:p>
    <w:p w:rsidR="000E3644" w:rsidRDefault="000E68F5" w:rsidP="000E3644">
      <w:pPr>
        <w:spacing w:after="0"/>
        <w:rPr>
          <w:rFonts w:ascii="Times New Roman" w:hAnsi="Times New Roman"/>
          <w:sz w:val="24"/>
          <w:szCs w:val="24"/>
        </w:rPr>
      </w:pPr>
      <w:r w:rsidRPr="00730051">
        <w:rPr>
          <w:rFonts w:ascii="Times New Roman" w:hAnsi="Times New Roman"/>
          <w:i/>
          <w:sz w:val="24"/>
          <w:szCs w:val="24"/>
        </w:rPr>
        <w:t>l</w:t>
      </w:r>
      <w:r w:rsidR="000E3644" w:rsidRPr="00730051">
        <w:rPr>
          <w:rFonts w:ascii="Times New Roman" w:hAnsi="Times New Roman"/>
          <w:i/>
          <w:sz w:val="24"/>
          <w:szCs w:val="24"/>
        </w:rPr>
        <w:t>ožiská</w:t>
      </w:r>
      <w:r w:rsidR="000E3644" w:rsidRPr="000E3644">
        <w:rPr>
          <w:rFonts w:ascii="Times New Roman" w:hAnsi="Times New Roman"/>
          <w:sz w:val="24"/>
          <w:szCs w:val="24"/>
        </w:rPr>
        <w:t xml:space="preserve">: </w:t>
      </w:r>
      <w:r w:rsidR="00633BFA">
        <w:rPr>
          <w:rFonts w:ascii="Times New Roman" w:hAnsi="Times New Roman"/>
          <w:sz w:val="24"/>
          <w:szCs w:val="24"/>
        </w:rPr>
        <w:t>uloženie na lepenku</w:t>
      </w:r>
    </w:p>
    <w:p w:rsidR="00012C07" w:rsidRPr="00012C07" w:rsidRDefault="00012C07" w:rsidP="000E3644">
      <w:pPr>
        <w:spacing w:after="0"/>
        <w:rPr>
          <w:rFonts w:ascii="Times New Roman" w:hAnsi="Times New Roman"/>
          <w:i/>
          <w:sz w:val="4"/>
          <w:szCs w:val="4"/>
        </w:rPr>
      </w:pPr>
    </w:p>
    <w:p w:rsidR="00633BFA" w:rsidRPr="00633BFA" w:rsidRDefault="00633BFA" w:rsidP="000E3644">
      <w:pPr>
        <w:spacing w:after="0"/>
        <w:rPr>
          <w:rFonts w:ascii="Times New Roman" w:hAnsi="Times New Roman"/>
          <w:sz w:val="24"/>
          <w:szCs w:val="24"/>
        </w:rPr>
      </w:pPr>
      <w:r w:rsidRPr="00633BFA">
        <w:rPr>
          <w:rFonts w:ascii="Times New Roman" w:hAnsi="Times New Roman"/>
          <w:i/>
          <w:sz w:val="24"/>
          <w:szCs w:val="24"/>
        </w:rPr>
        <w:t>mostné závery: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633BFA">
        <w:rPr>
          <w:rFonts w:ascii="Times New Roman" w:hAnsi="Times New Roman"/>
          <w:sz w:val="24"/>
          <w:szCs w:val="24"/>
        </w:rPr>
        <w:t>podpovrchové bez porúch</w:t>
      </w:r>
    </w:p>
    <w:p w:rsidR="000E3644" w:rsidRPr="000E3644" w:rsidRDefault="000E68F5" w:rsidP="000E3644">
      <w:pPr>
        <w:spacing w:after="0"/>
        <w:rPr>
          <w:rFonts w:ascii="Times New Roman" w:hAnsi="Times New Roman"/>
          <w:sz w:val="24"/>
          <w:szCs w:val="24"/>
        </w:rPr>
      </w:pPr>
      <w:r w:rsidRPr="00730051">
        <w:rPr>
          <w:rFonts w:ascii="Times New Roman" w:hAnsi="Times New Roman"/>
          <w:i/>
          <w:sz w:val="24"/>
          <w:szCs w:val="24"/>
        </w:rPr>
        <w:t>o</w:t>
      </w:r>
      <w:r w:rsidR="000E3644" w:rsidRPr="00730051">
        <w:rPr>
          <w:rFonts w:ascii="Times New Roman" w:hAnsi="Times New Roman"/>
          <w:i/>
          <w:sz w:val="24"/>
          <w:szCs w:val="24"/>
        </w:rPr>
        <w:t>dvodnenie</w:t>
      </w:r>
      <w:r w:rsidR="00D146CB">
        <w:rPr>
          <w:rFonts w:ascii="Times New Roman" w:hAnsi="Times New Roman"/>
          <w:i/>
          <w:sz w:val="24"/>
          <w:szCs w:val="24"/>
        </w:rPr>
        <w:t> </w:t>
      </w:r>
      <w:r w:rsidR="000E3644" w:rsidRPr="00730051">
        <w:rPr>
          <w:rFonts w:ascii="Times New Roman" w:hAnsi="Times New Roman"/>
          <w:i/>
          <w:sz w:val="24"/>
          <w:szCs w:val="24"/>
        </w:rPr>
        <w:t>mosta</w:t>
      </w:r>
      <w:r w:rsidR="000E3644" w:rsidRPr="000E3644">
        <w:rPr>
          <w:rFonts w:ascii="Times New Roman" w:hAnsi="Times New Roman"/>
          <w:sz w:val="24"/>
          <w:szCs w:val="24"/>
        </w:rPr>
        <w:t>:</w:t>
      </w:r>
      <w:r w:rsidR="005962A7">
        <w:rPr>
          <w:rFonts w:ascii="Times New Roman" w:hAnsi="Times New Roman"/>
          <w:sz w:val="24"/>
          <w:szCs w:val="24"/>
        </w:rPr>
        <w:t> </w:t>
      </w:r>
      <w:r w:rsidR="000E3644" w:rsidRPr="000E3644">
        <w:rPr>
          <w:rFonts w:ascii="Times New Roman" w:hAnsi="Times New Roman"/>
          <w:sz w:val="24"/>
          <w:szCs w:val="24"/>
        </w:rPr>
        <w:t>funkčné odvodňovače</w:t>
      </w:r>
      <w:r w:rsidR="00D146CB">
        <w:rPr>
          <w:rFonts w:ascii="Times New Roman" w:hAnsi="Times New Roman"/>
          <w:sz w:val="24"/>
          <w:szCs w:val="24"/>
        </w:rPr>
        <w:t>, skorodované podľa súčasných kr</w:t>
      </w:r>
      <w:r w:rsidR="006E36F7">
        <w:rPr>
          <w:rFonts w:ascii="Times New Roman" w:hAnsi="Times New Roman"/>
          <w:sz w:val="24"/>
          <w:szCs w:val="24"/>
        </w:rPr>
        <w:t>i</w:t>
      </w:r>
      <w:r w:rsidR="00D146CB">
        <w:rPr>
          <w:rFonts w:ascii="Times New Roman" w:hAnsi="Times New Roman"/>
          <w:sz w:val="24"/>
          <w:szCs w:val="24"/>
        </w:rPr>
        <w:t>térií nevyhovujúce</w:t>
      </w:r>
    </w:p>
    <w:p w:rsidR="00012C07" w:rsidRPr="00012C07" w:rsidRDefault="00012C07" w:rsidP="000E3644">
      <w:pPr>
        <w:spacing w:after="0"/>
        <w:rPr>
          <w:rFonts w:ascii="Times New Roman" w:hAnsi="Times New Roman"/>
          <w:sz w:val="8"/>
          <w:szCs w:val="8"/>
        </w:rPr>
      </w:pPr>
    </w:p>
    <w:p w:rsidR="000E3644" w:rsidRPr="000E3644" w:rsidRDefault="000E68F5" w:rsidP="000E364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0E3644" w:rsidRPr="000E3644">
        <w:rPr>
          <w:rFonts w:ascii="Times New Roman" w:hAnsi="Times New Roman"/>
          <w:sz w:val="24"/>
          <w:szCs w:val="24"/>
        </w:rPr>
        <w:t>statné príslušenstvo mosta:</w:t>
      </w:r>
    </w:p>
    <w:p w:rsidR="00012C07" w:rsidRPr="00012C07" w:rsidRDefault="00012C07" w:rsidP="000E3644">
      <w:pPr>
        <w:spacing w:after="0"/>
        <w:rPr>
          <w:rFonts w:ascii="Times New Roman" w:hAnsi="Times New Roman"/>
          <w:i/>
          <w:sz w:val="4"/>
          <w:szCs w:val="4"/>
        </w:rPr>
      </w:pPr>
    </w:p>
    <w:p w:rsidR="000E3644" w:rsidRPr="000E3644" w:rsidRDefault="00012C07" w:rsidP="000E364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zábradľové zvodidlo</w:t>
      </w:r>
      <w:r w:rsidR="000E68F5">
        <w:rPr>
          <w:rFonts w:ascii="Times New Roman" w:hAnsi="Times New Roman"/>
          <w:i/>
          <w:sz w:val="24"/>
          <w:szCs w:val="24"/>
        </w:rPr>
        <w:t>:</w:t>
      </w:r>
      <w:r w:rsidR="000E68F5">
        <w:rPr>
          <w:rFonts w:ascii="Times New Roman" w:hAnsi="Times New Roman"/>
          <w:sz w:val="24"/>
          <w:szCs w:val="24"/>
        </w:rPr>
        <w:t> </w:t>
      </w:r>
      <w:r w:rsidR="000E3644" w:rsidRPr="000E3644">
        <w:rPr>
          <w:rFonts w:ascii="Times New Roman" w:hAnsi="Times New Roman"/>
          <w:sz w:val="24"/>
          <w:szCs w:val="24"/>
        </w:rPr>
        <w:t>začínajúca korózia</w:t>
      </w:r>
      <w:r>
        <w:rPr>
          <w:rFonts w:ascii="Times New Roman" w:hAnsi="Times New Roman"/>
          <w:sz w:val="24"/>
          <w:szCs w:val="24"/>
        </w:rPr>
        <w:t>, miestami chýbajúca zvislá výplň</w:t>
      </w:r>
    </w:p>
    <w:p w:rsidR="000E3644" w:rsidRPr="000E3644" w:rsidRDefault="00012C07" w:rsidP="000E3644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cestné </w:t>
      </w:r>
      <w:r w:rsidR="000E68F5">
        <w:rPr>
          <w:rFonts w:ascii="Times New Roman" w:hAnsi="Times New Roman"/>
          <w:i/>
          <w:sz w:val="24"/>
          <w:szCs w:val="24"/>
        </w:rPr>
        <w:t>z</w:t>
      </w:r>
      <w:r w:rsidR="000E3644" w:rsidRPr="000E3644">
        <w:rPr>
          <w:rFonts w:ascii="Times New Roman" w:hAnsi="Times New Roman"/>
          <w:i/>
          <w:sz w:val="24"/>
          <w:szCs w:val="24"/>
        </w:rPr>
        <w:t>vodidl</w:t>
      </w:r>
      <w:r>
        <w:rPr>
          <w:rFonts w:ascii="Times New Roman" w:hAnsi="Times New Roman"/>
          <w:i/>
          <w:sz w:val="24"/>
          <w:szCs w:val="24"/>
        </w:rPr>
        <w:t>o</w:t>
      </w:r>
      <w:r w:rsidR="000E68F5">
        <w:rPr>
          <w:rFonts w:ascii="Times New Roman" w:hAnsi="Times New Roman"/>
          <w:i/>
          <w:sz w:val="24"/>
          <w:szCs w:val="24"/>
        </w:rPr>
        <w:t>:</w:t>
      </w:r>
      <w:r w:rsidR="000E68F5">
        <w:rPr>
          <w:rFonts w:ascii="Times New Roman" w:hAnsi="Times New Roman"/>
          <w:sz w:val="24"/>
          <w:szCs w:val="24"/>
        </w:rPr>
        <w:t> </w:t>
      </w:r>
      <w:r w:rsidR="000E3644" w:rsidRPr="000E3644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riľahlé cestné zvodidlo (nábeh) a obrubník sú mierne poškodené</w:t>
      </w:r>
    </w:p>
    <w:p w:rsidR="00BE53E3" w:rsidRPr="00BE53E3" w:rsidRDefault="00BE53E3" w:rsidP="000E3644">
      <w:pPr>
        <w:spacing w:after="0"/>
        <w:rPr>
          <w:rFonts w:ascii="Times New Roman" w:hAnsi="Times New Roman"/>
          <w:i/>
          <w:sz w:val="4"/>
          <w:szCs w:val="4"/>
        </w:rPr>
      </w:pPr>
    </w:p>
    <w:p w:rsidR="000E3644" w:rsidRPr="000E3644" w:rsidRDefault="000E68F5" w:rsidP="000E3644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</w:t>
      </w:r>
      <w:r w:rsidR="000E3644" w:rsidRPr="000E3644">
        <w:rPr>
          <w:rFonts w:ascii="Times New Roman" w:hAnsi="Times New Roman"/>
          <w:i/>
          <w:sz w:val="24"/>
          <w:szCs w:val="24"/>
        </w:rPr>
        <w:t>rechodová oblasť</w:t>
      </w:r>
      <w:r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 </w:t>
      </w:r>
      <w:r w:rsidR="00BE53E3">
        <w:rPr>
          <w:rFonts w:ascii="Times New Roman" w:hAnsi="Times New Roman"/>
          <w:sz w:val="24"/>
          <w:szCs w:val="24"/>
        </w:rPr>
        <w:t>bez vážnejších porúch</w:t>
      </w:r>
    </w:p>
    <w:p w:rsidR="00BE53E3" w:rsidRPr="00BE53E3" w:rsidRDefault="00BE53E3" w:rsidP="00E74301">
      <w:pPr>
        <w:spacing w:after="0"/>
        <w:ind w:left="2126" w:hanging="2126"/>
        <w:rPr>
          <w:rFonts w:ascii="Times New Roman" w:hAnsi="Times New Roman"/>
          <w:i/>
          <w:sz w:val="4"/>
          <w:szCs w:val="4"/>
        </w:rPr>
      </w:pPr>
    </w:p>
    <w:p w:rsidR="00BE53E3" w:rsidRDefault="000E68F5" w:rsidP="00BE53E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ú</w:t>
      </w:r>
      <w:r w:rsidR="000E3644" w:rsidRPr="000E3644">
        <w:rPr>
          <w:rFonts w:ascii="Times New Roman" w:hAnsi="Times New Roman"/>
          <w:i/>
          <w:sz w:val="24"/>
          <w:szCs w:val="24"/>
        </w:rPr>
        <w:t>pravy pod mostom</w:t>
      </w:r>
      <w:r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 </w:t>
      </w:r>
      <w:r w:rsidR="00BE53E3">
        <w:rPr>
          <w:rFonts w:ascii="Times New Roman" w:hAnsi="Times New Roman"/>
          <w:sz w:val="24"/>
          <w:szCs w:val="24"/>
        </w:rPr>
        <w:t>obklad dna koryta Mlynského náhonu z panelov je mierne deformovaný, zahltenie koryta nehrozí</w:t>
      </w:r>
    </w:p>
    <w:p w:rsidR="00BE53E3" w:rsidRPr="00BE53E3" w:rsidRDefault="00BE53E3" w:rsidP="00BE53E3">
      <w:pPr>
        <w:spacing w:after="0"/>
        <w:rPr>
          <w:rFonts w:ascii="Times New Roman" w:hAnsi="Times New Roman"/>
          <w:sz w:val="8"/>
          <w:szCs w:val="8"/>
        </w:rPr>
      </w:pPr>
    </w:p>
    <w:p w:rsidR="00BE53E3" w:rsidRDefault="00BE53E3" w:rsidP="00BE53E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cudzie zariadenia: poškodené uchytenie inžinierskych sietí a vedení</w:t>
      </w:r>
    </w:p>
    <w:p w:rsidR="00BE53E3" w:rsidRPr="009D7E9E" w:rsidRDefault="00BE53E3" w:rsidP="00E74301">
      <w:pPr>
        <w:spacing w:after="0"/>
        <w:ind w:left="2126" w:hanging="2126"/>
        <w:rPr>
          <w:rFonts w:ascii="Times New Roman" w:hAnsi="Times New Roman"/>
          <w:sz w:val="12"/>
          <w:szCs w:val="12"/>
        </w:rPr>
      </w:pPr>
    </w:p>
    <w:p w:rsidR="0001331D" w:rsidRPr="005D790E" w:rsidRDefault="00B62529" w:rsidP="00E74301">
      <w:pPr>
        <w:spacing w:after="0"/>
        <w:ind w:left="2126" w:hanging="21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2.</w:t>
      </w:r>
      <w:r w:rsidR="001157E1">
        <w:rPr>
          <w:rFonts w:ascii="Times New Roman" w:hAnsi="Times New Roman"/>
          <w:i/>
          <w:sz w:val="24"/>
          <w:szCs w:val="24"/>
        </w:rPr>
        <w:t>1.</w:t>
      </w:r>
      <w:r>
        <w:rPr>
          <w:rFonts w:ascii="Times New Roman" w:hAnsi="Times New Roman"/>
          <w:i/>
          <w:sz w:val="24"/>
          <w:szCs w:val="24"/>
        </w:rPr>
        <w:t>4.</w:t>
      </w:r>
      <w:r w:rsidR="000E68F5" w:rsidRPr="0001331D">
        <w:rPr>
          <w:rFonts w:ascii="Times New Roman" w:hAnsi="Times New Roman"/>
          <w:sz w:val="24"/>
          <w:szCs w:val="24"/>
        </w:rPr>
        <w:t> </w:t>
      </w:r>
      <w:r w:rsidR="000E68F5" w:rsidRPr="0001331D">
        <w:rPr>
          <w:rFonts w:ascii="Times New Roman" w:hAnsi="Times New Roman"/>
          <w:i/>
          <w:sz w:val="24"/>
          <w:szCs w:val="24"/>
        </w:rPr>
        <w:t>Rozsah</w:t>
      </w:r>
      <w:r w:rsidR="00BE53E3">
        <w:rPr>
          <w:rFonts w:ascii="Times New Roman" w:hAnsi="Times New Roman"/>
          <w:i/>
          <w:sz w:val="24"/>
          <w:szCs w:val="24"/>
        </w:rPr>
        <w:t xml:space="preserve"> </w:t>
      </w:r>
      <w:r w:rsidR="00395384">
        <w:rPr>
          <w:rFonts w:ascii="Times New Roman" w:hAnsi="Times New Roman"/>
          <w:i/>
          <w:sz w:val="24"/>
          <w:szCs w:val="24"/>
        </w:rPr>
        <w:t>riešenia (</w:t>
      </w:r>
      <w:r w:rsidR="00437CB9">
        <w:rPr>
          <w:rFonts w:ascii="Times New Roman" w:hAnsi="Times New Roman"/>
          <w:i/>
          <w:sz w:val="24"/>
          <w:szCs w:val="24"/>
        </w:rPr>
        <w:t>projektových prác a</w:t>
      </w:r>
      <w:r w:rsidR="00395384">
        <w:rPr>
          <w:rFonts w:ascii="Times New Roman" w:hAnsi="Times New Roman"/>
          <w:i/>
          <w:sz w:val="24"/>
          <w:szCs w:val="24"/>
        </w:rPr>
        <w:t> </w:t>
      </w:r>
      <w:r w:rsidR="00437CB9">
        <w:rPr>
          <w:rFonts w:ascii="Times New Roman" w:hAnsi="Times New Roman"/>
          <w:i/>
          <w:sz w:val="24"/>
          <w:szCs w:val="24"/>
        </w:rPr>
        <w:t>činností</w:t>
      </w:r>
      <w:r w:rsidR="00395384">
        <w:rPr>
          <w:rFonts w:ascii="Times New Roman" w:hAnsi="Times New Roman"/>
          <w:i/>
          <w:sz w:val="24"/>
          <w:szCs w:val="24"/>
        </w:rPr>
        <w:t>)</w:t>
      </w:r>
      <w:r w:rsidR="005D790E">
        <w:rPr>
          <w:rFonts w:ascii="Times New Roman" w:hAnsi="Times New Roman"/>
          <w:i/>
          <w:sz w:val="24"/>
          <w:szCs w:val="24"/>
        </w:rPr>
        <w:t>:</w:t>
      </w:r>
    </w:p>
    <w:p w:rsidR="005D790E" w:rsidRPr="0001331D" w:rsidRDefault="00A12622" w:rsidP="005D790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Rozsah projektových prác a činnost</w:t>
      </w:r>
      <w:r w:rsidR="000A19EA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 - n</w:t>
      </w:r>
      <w:r w:rsidR="0001331D" w:rsidRPr="0001331D">
        <w:rPr>
          <w:rFonts w:ascii="Times New Roman" w:hAnsi="Times New Roman"/>
          <w:sz w:val="24"/>
          <w:szCs w:val="24"/>
        </w:rPr>
        <w:t>a základe zistených skutočností a stavebno-technického stavu mosta</w:t>
      </w:r>
      <w:r w:rsidR="005D790E">
        <w:rPr>
          <w:rFonts w:ascii="Times New Roman" w:hAnsi="Times New Roman"/>
          <w:sz w:val="24"/>
          <w:szCs w:val="24"/>
        </w:rPr>
        <w:t xml:space="preserve"> (d</w:t>
      </w:r>
      <w:r w:rsidR="005D790E" w:rsidRPr="0001331D">
        <w:rPr>
          <w:rFonts w:ascii="Times New Roman" w:hAnsi="Times New Roman"/>
          <w:sz w:val="24"/>
          <w:szCs w:val="24"/>
        </w:rPr>
        <w:t xml:space="preserve">efinitívny rozsah projektových prác sa stanoví po posúdení optimálneho technického riešenia stavby určeného na základe výsledkov diagnostiky mosta a  odsúhlasení </w:t>
      </w:r>
      <w:r w:rsidR="005D790E">
        <w:rPr>
          <w:rFonts w:ascii="Times New Roman" w:hAnsi="Times New Roman"/>
          <w:sz w:val="24"/>
          <w:szCs w:val="24"/>
        </w:rPr>
        <w:t>objednávateľom):</w:t>
      </w:r>
    </w:p>
    <w:p w:rsidR="0001331D" w:rsidRPr="0001331D" w:rsidRDefault="0001331D" w:rsidP="0001331D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01331D">
        <w:rPr>
          <w:rFonts w:ascii="Times New Roman" w:hAnsi="Times New Roman"/>
          <w:sz w:val="24"/>
          <w:szCs w:val="24"/>
        </w:rPr>
        <w:t>hlavná prehliadka mosta</w:t>
      </w:r>
      <w:r w:rsidR="00117DDC">
        <w:rPr>
          <w:rFonts w:ascii="Times New Roman" w:hAnsi="Times New Roman"/>
          <w:sz w:val="24"/>
          <w:szCs w:val="24"/>
        </w:rPr>
        <w:t>,</w:t>
      </w:r>
    </w:p>
    <w:p w:rsidR="0001331D" w:rsidRPr="0001331D" w:rsidRDefault="0001331D" w:rsidP="0001331D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01331D">
        <w:rPr>
          <w:rFonts w:ascii="Times New Roman" w:hAnsi="Times New Roman"/>
          <w:sz w:val="24"/>
          <w:szCs w:val="24"/>
        </w:rPr>
        <w:t>odstránenie mostného zvršku, vrátane hydroizolácie a vyrovnávacieho, spádového betónu až po nosnú konštrukciu, ríms, zvodidiel, zábradlia</w:t>
      </w:r>
      <w:r w:rsidR="00117DDC">
        <w:rPr>
          <w:rFonts w:ascii="Times New Roman" w:hAnsi="Times New Roman"/>
          <w:sz w:val="24"/>
          <w:szCs w:val="24"/>
        </w:rPr>
        <w:t>,</w:t>
      </w:r>
    </w:p>
    <w:p w:rsidR="00AF3C31" w:rsidRDefault="0001331D" w:rsidP="0001331D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AF3C31">
        <w:rPr>
          <w:rFonts w:ascii="Times New Roman" w:hAnsi="Times New Roman"/>
          <w:sz w:val="24"/>
          <w:szCs w:val="24"/>
        </w:rPr>
        <w:t>diagnostika mosta</w:t>
      </w:r>
      <w:r w:rsidR="0035335B">
        <w:rPr>
          <w:rFonts w:ascii="Times New Roman" w:hAnsi="Times New Roman"/>
          <w:sz w:val="24"/>
          <w:szCs w:val="24"/>
        </w:rPr>
        <w:t xml:space="preserve"> </w:t>
      </w:r>
      <w:r w:rsidR="0035335B" w:rsidRPr="00A12622">
        <w:rPr>
          <w:rFonts w:ascii="Times New Roman" w:hAnsi="Times New Roman"/>
          <w:sz w:val="24"/>
          <w:szCs w:val="24"/>
        </w:rPr>
        <w:t xml:space="preserve">(podľa TP 059 </w:t>
      </w:r>
      <w:r w:rsidR="007D0CF7">
        <w:rPr>
          <w:rFonts w:ascii="Times New Roman" w:hAnsi="Times New Roman"/>
          <w:sz w:val="24"/>
          <w:szCs w:val="24"/>
        </w:rPr>
        <w:t xml:space="preserve">(TP 07/2012) </w:t>
      </w:r>
      <w:r w:rsidR="0035335B" w:rsidRPr="00A12622">
        <w:rPr>
          <w:rFonts w:ascii="Times New Roman" w:hAnsi="Times New Roman"/>
          <w:sz w:val="24"/>
          <w:szCs w:val="24"/>
        </w:rPr>
        <w:t>Zadávanie a výkon diagnostiky mostov)</w:t>
      </w:r>
      <w:r w:rsidR="0035335B">
        <w:rPr>
          <w:rFonts w:ascii="Times New Roman" w:hAnsi="Times New Roman"/>
          <w:sz w:val="24"/>
          <w:szCs w:val="24"/>
        </w:rPr>
        <w:t>,</w:t>
      </w:r>
    </w:p>
    <w:p w:rsidR="0001331D" w:rsidRPr="00AF3C31" w:rsidRDefault="0001331D" w:rsidP="0001331D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AF3C31">
        <w:rPr>
          <w:rFonts w:ascii="Times New Roman" w:hAnsi="Times New Roman"/>
          <w:sz w:val="24"/>
          <w:szCs w:val="24"/>
        </w:rPr>
        <w:t>zosilnenie nosnej konštrukcie spriahujúcou železobetónovou doskou na základe výpočtu</w:t>
      </w:r>
      <w:r w:rsidR="00AF3C31">
        <w:rPr>
          <w:rFonts w:ascii="Times New Roman" w:hAnsi="Times New Roman"/>
          <w:sz w:val="24"/>
          <w:szCs w:val="24"/>
        </w:rPr>
        <w:t xml:space="preserve"> (príp. výmena nosníkov)</w:t>
      </w:r>
      <w:r w:rsidR="00117DDC" w:rsidRPr="00AF3C31">
        <w:rPr>
          <w:rFonts w:ascii="Times New Roman" w:hAnsi="Times New Roman"/>
          <w:sz w:val="24"/>
          <w:szCs w:val="24"/>
        </w:rPr>
        <w:t>,</w:t>
      </w:r>
    </w:p>
    <w:p w:rsidR="0001331D" w:rsidRPr="0001331D" w:rsidRDefault="0001331D" w:rsidP="0001331D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01331D">
        <w:rPr>
          <w:rFonts w:ascii="Times New Roman" w:hAnsi="Times New Roman"/>
          <w:sz w:val="24"/>
          <w:szCs w:val="24"/>
        </w:rPr>
        <w:t>výpočet zaťažiteľnosti mosta</w:t>
      </w:r>
      <w:r w:rsidR="00117DDC">
        <w:rPr>
          <w:rFonts w:ascii="Times New Roman" w:hAnsi="Times New Roman"/>
          <w:sz w:val="24"/>
          <w:szCs w:val="24"/>
        </w:rPr>
        <w:t>,</w:t>
      </w:r>
    </w:p>
    <w:p w:rsidR="0001331D" w:rsidRPr="0001331D" w:rsidRDefault="0001331D" w:rsidP="0001331D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01331D">
        <w:rPr>
          <w:rFonts w:ascii="Times New Roman" w:hAnsi="Times New Roman"/>
          <w:sz w:val="24"/>
          <w:szCs w:val="24"/>
        </w:rPr>
        <w:t>návrh nového odvodnenia mosta podľa výpočtu odvodnenia</w:t>
      </w:r>
      <w:r w:rsidR="00117DDC">
        <w:rPr>
          <w:rFonts w:ascii="Times New Roman" w:hAnsi="Times New Roman"/>
          <w:sz w:val="24"/>
          <w:szCs w:val="24"/>
        </w:rPr>
        <w:t>,</w:t>
      </w:r>
    </w:p>
    <w:p w:rsidR="0001331D" w:rsidRPr="0001331D" w:rsidRDefault="0001331D" w:rsidP="0001331D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01331D">
        <w:rPr>
          <w:rFonts w:ascii="Times New Roman" w:hAnsi="Times New Roman"/>
          <w:sz w:val="24"/>
          <w:szCs w:val="24"/>
        </w:rPr>
        <w:t>návrh hydroizolácie na celú šírku nosnej konštrukcie</w:t>
      </w:r>
      <w:r w:rsidR="00117DDC">
        <w:rPr>
          <w:rFonts w:ascii="Times New Roman" w:hAnsi="Times New Roman"/>
          <w:sz w:val="24"/>
          <w:szCs w:val="24"/>
        </w:rPr>
        <w:t>,</w:t>
      </w:r>
    </w:p>
    <w:p w:rsidR="0001331D" w:rsidRPr="0001331D" w:rsidRDefault="0001331D" w:rsidP="0001331D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01331D">
        <w:rPr>
          <w:rFonts w:ascii="Times New Roman" w:hAnsi="Times New Roman"/>
          <w:sz w:val="24"/>
          <w:szCs w:val="24"/>
        </w:rPr>
        <w:t>návrh nových mostných ríms (chodníkov) a bezpečnostného zariadenia v zmysle platných STN EN</w:t>
      </w:r>
      <w:r w:rsidR="00117DDC">
        <w:rPr>
          <w:rFonts w:ascii="Times New Roman" w:hAnsi="Times New Roman"/>
          <w:sz w:val="24"/>
          <w:szCs w:val="24"/>
        </w:rPr>
        <w:t>,</w:t>
      </w:r>
    </w:p>
    <w:p w:rsidR="0001331D" w:rsidRDefault="0001331D" w:rsidP="0001331D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01331D">
        <w:rPr>
          <w:rFonts w:ascii="Times New Roman" w:hAnsi="Times New Roman"/>
          <w:sz w:val="24"/>
          <w:szCs w:val="24"/>
        </w:rPr>
        <w:lastRenderedPageBreak/>
        <w:t>návrh novej vozovky na moste a novej obrusnej vrstvy vo vzdialenosti 25</w:t>
      </w:r>
      <w:r w:rsidR="00117DDC">
        <w:rPr>
          <w:rFonts w:ascii="Times New Roman" w:hAnsi="Times New Roman"/>
          <w:sz w:val="24"/>
          <w:szCs w:val="24"/>
        </w:rPr>
        <w:t> </w:t>
      </w:r>
      <w:r w:rsidRPr="0001331D">
        <w:rPr>
          <w:rFonts w:ascii="Times New Roman" w:hAnsi="Times New Roman"/>
          <w:sz w:val="24"/>
          <w:szCs w:val="24"/>
        </w:rPr>
        <w:t>m pred</w:t>
      </w:r>
      <w:r w:rsidR="00117DDC">
        <w:rPr>
          <w:rFonts w:ascii="Times New Roman" w:hAnsi="Times New Roman"/>
          <w:sz w:val="24"/>
          <w:szCs w:val="24"/>
        </w:rPr>
        <w:t> </w:t>
      </w:r>
      <w:r w:rsidRPr="0001331D">
        <w:rPr>
          <w:rFonts w:ascii="Times New Roman" w:hAnsi="Times New Roman"/>
          <w:sz w:val="24"/>
          <w:szCs w:val="24"/>
        </w:rPr>
        <w:t>a</w:t>
      </w:r>
      <w:r w:rsidR="005D790E">
        <w:rPr>
          <w:rFonts w:ascii="Times New Roman" w:hAnsi="Times New Roman"/>
          <w:sz w:val="24"/>
          <w:szCs w:val="24"/>
        </w:rPr>
        <w:t> </w:t>
      </w:r>
      <w:r w:rsidRPr="0001331D">
        <w:rPr>
          <w:rFonts w:ascii="Times New Roman" w:hAnsi="Times New Roman"/>
          <w:sz w:val="24"/>
          <w:szCs w:val="24"/>
        </w:rPr>
        <w:t>za</w:t>
      </w:r>
      <w:r w:rsidR="005D790E">
        <w:rPr>
          <w:rFonts w:ascii="Times New Roman" w:hAnsi="Times New Roman"/>
          <w:sz w:val="24"/>
          <w:szCs w:val="24"/>
        </w:rPr>
        <w:t> </w:t>
      </w:r>
      <w:r w:rsidRPr="0001331D">
        <w:rPr>
          <w:rFonts w:ascii="Times New Roman" w:hAnsi="Times New Roman"/>
          <w:sz w:val="24"/>
          <w:szCs w:val="24"/>
        </w:rPr>
        <w:t>mostom na celú šírku mosta po predchádzajúcom frézovaní</w:t>
      </w:r>
      <w:r w:rsidR="00117DDC">
        <w:rPr>
          <w:rFonts w:ascii="Times New Roman" w:hAnsi="Times New Roman"/>
          <w:sz w:val="24"/>
          <w:szCs w:val="24"/>
        </w:rPr>
        <w:t>,</w:t>
      </w:r>
    </w:p>
    <w:p w:rsidR="0035335B" w:rsidRPr="0001331D" w:rsidRDefault="0035335B" w:rsidP="0001331D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oprava/výmena záverných múrikov,</w:t>
      </w:r>
    </w:p>
    <w:p w:rsidR="0001331D" w:rsidRPr="0001331D" w:rsidRDefault="0001331D" w:rsidP="0001331D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01331D">
        <w:rPr>
          <w:rFonts w:ascii="Times New Roman" w:hAnsi="Times New Roman"/>
          <w:sz w:val="24"/>
          <w:szCs w:val="24"/>
        </w:rPr>
        <w:t xml:space="preserve">výmena </w:t>
      </w:r>
      <w:r w:rsidR="0035335B">
        <w:rPr>
          <w:rFonts w:ascii="Times New Roman" w:hAnsi="Times New Roman"/>
          <w:sz w:val="24"/>
          <w:szCs w:val="24"/>
        </w:rPr>
        <w:t>a osadenie</w:t>
      </w:r>
      <w:r w:rsidRPr="0001331D">
        <w:rPr>
          <w:rFonts w:ascii="Times New Roman" w:hAnsi="Times New Roman"/>
          <w:sz w:val="24"/>
          <w:szCs w:val="24"/>
        </w:rPr>
        <w:t xml:space="preserve"> nových mostných záverov</w:t>
      </w:r>
      <w:r w:rsidR="00117DDC">
        <w:rPr>
          <w:rFonts w:ascii="Times New Roman" w:hAnsi="Times New Roman"/>
          <w:sz w:val="24"/>
          <w:szCs w:val="24"/>
        </w:rPr>
        <w:t>,</w:t>
      </w:r>
    </w:p>
    <w:p w:rsidR="0001331D" w:rsidRPr="0001331D" w:rsidRDefault="0001331D" w:rsidP="0001331D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01331D">
        <w:rPr>
          <w:rFonts w:ascii="Times New Roman" w:hAnsi="Times New Roman"/>
          <w:sz w:val="24"/>
          <w:szCs w:val="24"/>
        </w:rPr>
        <w:t>prieskum sietí, rekonštrukcia všetkých cudzích zariadení na moste</w:t>
      </w:r>
      <w:r w:rsidR="00117DDC">
        <w:rPr>
          <w:rFonts w:ascii="Times New Roman" w:hAnsi="Times New Roman"/>
          <w:sz w:val="24"/>
          <w:szCs w:val="24"/>
        </w:rPr>
        <w:t>,</w:t>
      </w:r>
    </w:p>
    <w:p w:rsidR="0001331D" w:rsidRPr="0001331D" w:rsidRDefault="0001331D" w:rsidP="0001331D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01331D">
        <w:rPr>
          <w:rFonts w:ascii="Times New Roman" w:hAnsi="Times New Roman"/>
          <w:sz w:val="24"/>
          <w:szCs w:val="24"/>
        </w:rPr>
        <w:t>vypracovanie projektu dočasného a trvalého dopravného značenia</w:t>
      </w:r>
      <w:r w:rsidR="00117DDC">
        <w:rPr>
          <w:rFonts w:ascii="Times New Roman" w:hAnsi="Times New Roman"/>
          <w:sz w:val="24"/>
          <w:szCs w:val="24"/>
        </w:rPr>
        <w:t>,</w:t>
      </w:r>
    </w:p>
    <w:p w:rsidR="0001331D" w:rsidRPr="0001331D" w:rsidRDefault="0001331D" w:rsidP="0001331D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01331D">
        <w:rPr>
          <w:rFonts w:ascii="Times New Roman" w:hAnsi="Times New Roman"/>
          <w:sz w:val="24"/>
          <w:szCs w:val="24"/>
        </w:rPr>
        <w:t>na základe záverov z diagnostiky sanácia nosnej konštrukcie a spodnej stavby (otryskanie poškodeného betónu, ošetrenie výstuže, reprofilácia povrchov, ochranný a zjednocujúci náter)</w:t>
      </w:r>
      <w:r w:rsidR="00117DDC">
        <w:rPr>
          <w:rFonts w:ascii="Times New Roman" w:hAnsi="Times New Roman"/>
          <w:sz w:val="24"/>
          <w:szCs w:val="24"/>
        </w:rPr>
        <w:t>,</w:t>
      </w:r>
    </w:p>
    <w:p w:rsidR="0001331D" w:rsidRPr="0001331D" w:rsidRDefault="0001331D" w:rsidP="0001331D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01331D">
        <w:rPr>
          <w:rFonts w:ascii="Times New Roman" w:hAnsi="Times New Roman"/>
          <w:sz w:val="24"/>
          <w:szCs w:val="24"/>
        </w:rPr>
        <w:t>návrh úprav pod mostom</w:t>
      </w:r>
      <w:r w:rsidR="00117DDC">
        <w:rPr>
          <w:rFonts w:ascii="Times New Roman" w:hAnsi="Times New Roman"/>
          <w:sz w:val="24"/>
          <w:szCs w:val="24"/>
        </w:rPr>
        <w:t>,</w:t>
      </w:r>
    </w:p>
    <w:p w:rsidR="0001331D" w:rsidRPr="0001331D" w:rsidRDefault="0001331D" w:rsidP="0001331D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01331D">
        <w:rPr>
          <w:rFonts w:ascii="Times New Roman" w:hAnsi="Times New Roman"/>
          <w:sz w:val="24"/>
          <w:szCs w:val="24"/>
        </w:rPr>
        <w:t xml:space="preserve">príprava podkladov </w:t>
      </w:r>
      <w:r w:rsidR="0035335B">
        <w:rPr>
          <w:rFonts w:ascii="Times New Roman" w:hAnsi="Times New Roman"/>
          <w:sz w:val="24"/>
          <w:szCs w:val="24"/>
        </w:rPr>
        <w:t xml:space="preserve">pre </w:t>
      </w:r>
      <w:r w:rsidRPr="0001331D">
        <w:rPr>
          <w:rFonts w:ascii="Times New Roman" w:hAnsi="Times New Roman"/>
          <w:sz w:val="24"/>
          <w:szCs w:val="24"/>
        </w:rPr>
        <w:t>zaťažovaciu skúšku mosta</w:t>
      </w:r>
      <w:r w:rsidR="00117DDC">
        <w:rPr>
          <w:rFonts w:ascii="Times New Roman" w:hAnsi="Times New Roman"/>
          <w:sz w:val="24"/>
          <w:szCs w:val="24"/>
        </w:rPr>
        <w:t>,</w:t>
      </w:r>
    </w:p>
    <w:p w:rsidR="0001331D" w:rsidRPr="0001331D" w:rsidRDefault="0001331D" w:rsidP="0001331D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01331D">
        <w:rPr>
          <w:rFonts w:ascii="Times New Roman" w:hAnsi="Times New Roman"/>
          <w:sz w:val="24"/>
          <w:szCs w:val="24"/>
        </w:rPr>
        <w:t>vypracovanie mostného zošita</w:t>
      </w:r>
      <w:r w:rsidR="0035335B">
        <w:rPr>
          <w:rFonts w:ascii="Times New Roman" w:hAnsi="Times New Roman"/>
          <w:sz w:val="24"/>
          <w:szCs w:val="24"/>
        </w:rPr>
        <w:t xml:space="preserve"> (po rekonštrukcii mosta)</w:t>
      </w:r>
      <w:r w:rsidR="00117DDC">
        <w:rPr>
          <w:rFonts w:ascii="Times New Roman" w:hAnsi="Times New Roman"/>
          <w:sz w:val="24"/>
          <w:szCs w:val="24"/>
        </w:rPr>
        <w:t>,</w:t>
      </w:r>
    </w:p>
    <w:p w:rsidR="0001331D" w:rsidRPr="0001331D" w:rsidRDefault="0001331D" w:rsidP="00D117F7">
      <w:pPr>
        <w:numPr>
          <w:ilvl w:val="0"/>
          <w:numId w:val="3"/>
        </w:numPr>
        <w:tabs>
          <w:tab w:val="left" w:pos="426"/>
        </w:tabs>
        <w:spacing w:after="0"/>
        <w:ind w:left="425" w:hanging="425"/>
        <w:rPr>
          <w:rFonts w:ascii="Times New Roman" w:hAnsi="Times New Roman"/>
          <w:sz w:val="24"/>
          <w:szCs w:val="24"/>
        </w:rPr>
      </w:pPr>
      <w:r w:rsidRPr="0001331D">
        <w:rPr>
          <w:rFonts w:ascii="Times New Roman" w:hAnsi="Times New Roman"/>
          <w:sz w:val="24"/>
          <w:szCs w:val="24"/>
        </w:rPr>
        <w:t>pri návrhu technického riešenia uvažovať s realizáciou stavebných prác v polovičných profiloch</w:t>
      </w:r>
      <w:r w:rsidR="00117DDC">
        <w:rPr>
          <w:rFonts w:ascii="Times New Roman" w:hAnsi="Times New Roman"/>
          <w:sz w:val="24"/>
          <w:szCs w:val="24"/>
        </w:rPr>
        <w:t>,</w:t>
      </w:r>
    </w:p>
    <w:p w:rsidR="00A12622" w:rsidRDefault="0001331D" w:rsidP="00D117F7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01331D">
        <w:rPr>
          <w:rFonts w:ascii="Times New Roman" w:hAnsi="Times New Roman"/>
          <w:sz w:val="24"/>
          <w:szCs w:val="24"/>
        </w:rPr>
        <w:t>vypracovanie projektu organizácie výstavby</w:t>
      </w:r>
      <w:bookmarkStart w:id="4" w:name="_Toc508638669"/>
      <w:r w:rsidR="0035335B">
        <w:rPr>
          <w:rFonts w:ascii="Times New Roman" w:hAnsi="Times New Roman"/>
          <w:sz w:val="24"/>
          <w:szCs w:val="24"/>
        </w:rPr>
        <w:t>.</w:t>
      </w:r>
    </w:p>
    <w:p w:rsidR="001000A7" w:rsidRPr="001000A7" w:rsidRDefault="001000A7" w:rsidP="001000A7">
      <w:pPr>
        <w:tabs>
          <w:tab w:val="left" w:pos="426"/>
        </w:tabs>
        <w:spacing w:after="0"/>
        <w:ind w:left="426"/>
        <w:rPr>
          <w:rFonts w:ascii="Times New Roman" w:hAnsi="Times New Roman"/>
          <w:i/>
          <w:sz w:val="8"/>
          <w:szCs w:val="8"/>
        </w:rPr>
      </w:pPr>
    </w:p>
    <w:p w:rsidR="00A12622" w:rsidRPr="00A12622" w:rsidRDefault="00A12622" w:rsidP="001000A7">
      <w:pPr>
        <w:tabs>
          <w:tab w:val="left" w:pos="426"/>
        </w:tabs>
        <w:spacing w:after="0"/>
        <w:ind w:left="426"/>
        <w:rPr>
          <w:rFonts w:ascii="Times New Roman" w:hAnsi="Times New Roman"/>
          <w:sz w:val="24"/>
          <w:szCs w:val="24"/>
        </w:rPr>
      </w:pPr>
      <w:r w:rsidRPr="00A12622">
        <w:rPr>
          <w:rFonts w:ascii="Times New Roman" w:hAnsi="Times New Roman"/>
          <w:i/>
          <w:sz w:val="24"/>
          <w:szCs w:val="24"/>
        </w:rPr>
        <w:t>doplňujúce prieskumy a merania</w:t>
      </w:r>
      <w:bookmarkEnd w:id="4"/>
      <w:r>
        <w:rPr>
          <w:rFonts w:ascii="Times New Roman" w:hAnsi="Times New Roman"/>
          <w:sz w:val="24"/>
          <w:szCs w:val="24"/>
        </w:rPr>
        <w:t>:</w:t>
      </w:r>
    </w:p>
    <w:p w:rsidR="00A12622" w:rsidRPr="00A12622" w:rsidRDefault="00A12622" w:rsidP="00A12622">
      <w:pPr>
        <w:numPr>
          <w:ilvl w:val="0"/>
          <w:numId w:val="3"/>
        </w:numPr>
        <w:tabs>
          <w:tab w:val="left" w:pos="426"/>
        </w:tabs>
        <w:spacing w:after="0"/>
        <w:ind w:left="425" w:hanging="425"/>
        <w:rPr>
          <w:rFonts w:ascii="Times New Roman" w:hAnsi="Times New Roman"/>
          <w:sz w:val="24"/>
          <w:szCs w:val="24"/>
        </w:rPr>
      </w:pPr>
      <w:r w:rsidRPr="00A12622">
        <w:rPr>
          <w:rFonts w:ascii="Times New Roman" w:hAnsi="Times New Roman"/>
          <w:sz w:val="24"/>
          <w:szCs w:val="24"/>
        </w:rPr>
        <w:t>hlavná prehliadka a protokol z hlavnej prehliadky</w:t>
      </w:r>
      <w:r w:rsidR="00117DDC">
        <w:rPr>
          <w:rFonts w:ascii="Times New Roman" w:hAnsi="Times New Roman"/>
          <w:sz w:val="24"/>
          <w:szCs w:val="24"/>
        </w:rPr>
        <w:t>,</w:t>
      </w:r>
    </w:p>
    <w:p w:rsidR="00A12622" w:rsidRPr="00A12622" w:rsidRDefault="00A12622" w:rsidP="00A12622">
      <w:pPr>
        <w:numPr>
          <w:ilvl w:val="0"/>
          <w:numId w:val="3"/>
        </w:numPr>
        <w:tabs>
          <w:tab w:val="left" w:pos="426"/>
        </w:tabs>
        <w:spacing w:after="0"/>
        <w:ind w:left="425" w:hanging="425"/>
        <w:rPr>
          <w:rFonts w:ascii="Times New Roman" w:hAnsi="Times New Roman"/>
          <w:sz w:val="24"/>
          <w:szCs w:val="24"/>
        </w:rPr>
      </w:pPr>
      <w:r w:rsidRPr="00A12622">
        <w:rPr>
          <w:rFonts w:ascii="Times New Roman" w:hAnsi="Times New Roman"/>
          <w:sz w:val="24"/>
          <w:szCs w:val="24"/>
        </w:rPr>
        <w:t>účelové mapovanie, trieda presnosti 2</w:t>
      </w:r>
      <w:r w:rsidR="00117DDC">
        <w:rPr>
          <w:rFonts w:ascii="Times New Roman" w:hAnsi="Times New Roman"/>
          <w:sz w:val="24"/>
          <w:szCs w:val="24"/>
        </w:rPr>
        <w:t>,</w:t>
      </w:r>
    </w:p>
    <w:p w:rsidR="00796C7B" w:rsidRDefault="00A12622" w:rsidP="00796C7B">
      <w:pPr>
        <w:numPr>
          <w:ilvl w:val="0"/>
          <w:numId w:val="3"/>
        </w:numPr>
        <w:tabs>
          <w:tab w:val="left" w:pos="426"/>
        </w:tabs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A12622">
        <w:rPr>
          <w:rFonts w:ascii="Times New Roman" w:hAnsi="Times New Roman"/>
          <w:sz w:val="24"/>
          <w:szCs w:val="24"/>
        </w:rPr>
        <w:t xml:space="preserve">geodetický elaborát v rozsahu požadovanom TP 019 </w:t>
      </w:r>
      <w:r w:rsidR="0004255B" w:rsidRPr="00A12622">
        <w:rPr>
          <w:rFonts w:ascii="Times New Roman" w:hAnsi="Times New Roman"/>
          <w:sz w:val="24"/>
          <w:szCs w:val="24"/>
        </w:rPr>
        <w:t>(TP 03/2006)</w:t>
      </w:r>
      <w:r w:rsidR="0004255B">
        <w:rPr>
          <w:rFonts w:ascii="Times New Roman" w:hAnsi="Times New Roman"/>
          <w:sz w:val="24"/>
          <w:szCs w:val="24"/>
        </w:rPr>
        <w:t xml:space="preserve"> </w:t>
      </w:r>
      <w:r w:rsidRPr="00A12622">
        <w:rPr>
          <w:rFonts w:ascii="Times New Roman" w:hAnsi="Times New Roman"/>
          <w:sz w:val="24"/>
          <w:szCs w:val="24"/>
        </w:rPr>
        <w:t>Dokumentácia stavieb ciest, Technické podmienky.</w:t>
      </w:r>
    </w:p>
    <w:p w:rsidR="00796C7B" w:rsidRPr="004156CC" w:rsidRDefault="00796C7B" w:rsidP="009D7E9E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796C7B">
        <w:rPr>
          <w:rFonts w:ascii="Times New Roman" w:hAnsi="Times New Roman"/>
          <w:sz w:val="24"/>
          <w:szCs w:val="24"/>
        </w:rPr>
        <w:t xml:space="preserve">bsah a rozsah </w:t>
      </w:r>
      <w:r>
        <w:rPr>
          <w:rFonts w:ascii="Times New Roman" w:hAnsi="Times New Roman"/>
          <w:sz w:val="24"/>
          <w:szCs w:val="24"/>
        </w:rPr>
        <w:t>DSPRS</w:t>
      </w:r>
      <w:r w:rsidRPr="00796C7B">
        <w:rPr>
          <w:rFonts w:ascii="Times New Roman" w:hAnsi="Times New Roman"/>
          <w:sz w:val="24"/>
          <w:szCs w:val="24"/>
        </w:rPr>
        <w:t xml:space="preserve"> bude vychádzať z</w:t>
      </w:r>
      <w:r w:rsidR="00C814E6">
        <w:rPr>
          <w:rFonts w:ascii="Times New Roman" w:hAnsi="Times New Roman"/>
          <w:sz w:val="24"/>
          <w:szCs w:val="24"/>
        </w:rPr>
        <w:t xml:space="preserve"> TP 019 a jej </w:t>
      </w:r>
      <w:r w:rsidRPr="00796C7B">
        <w:rPr>
          <w:rFonts w:ascii="Times New Roman" w:hAnsi="Times New Roman"/>
          <w:sz w:val="24"/>
          <w:szCs w:val="24"/>
        </w:rPr>
        <w:t>príloh</w:t>
      </w:r>
      <w:r w:rsidR="003C2607">
        <w:rPr>
          <w:rFonts w:ascii="Times New Roman" w:hAnsi="Times New Roman"/>
          <w:sz w:val="24"/>
          <w:szCs w:val="24"/>
        </w:rPr>
        <w:t xml:space="preserve"> a to</w:t>
      </w:r>
      <w:r w:rsidRPr="00796C7B">
        <w:rPr>
          <w:rFonts w:ascii="Times New Roman" w:hAnsi="Times New Roman"/>
          <w:sz w:val="24"/>
          <w:szCs w:val="24"/>
        </w:rPr>
        <w:t xml:space="preserve"> primerane k</w:t>
      </w:r>
      <w:r w:rsidR="00FE74AF">
        <w:rPr>
          <w:rFonts w:ascii="Times New Roman" w:hAnsi="Times New Roman"/>
          <w:sz w:val="24"/>
          <w:szCs w:val="24"/>
        </w:rPr>
        <w:t> predmetu DSPRS/časti DSPRS</w:t>
      </w:r>
      <w:r w:rsidR="00FA3B35">
        <w:rPr>
          <w:rFonts w:ascii="Times New Roman" w:hAnsi="Times New Roman"/>
          <w:sz w:val="24"/>
          <w:szCs w:val="24"/>
        </w:rPr>
        <w:t xml:space="preserve">: </w:t>
      </w:r>
      <w:r w:rsidRPr="00796C7B">
        <w:rPr>
          <w:rFonts w:ascii="Times New Roman" w:hAnsi="Times New Roman"/>
          <w:sz w:val="24"/>
          <w:szCs w:val="24"/>
        </w:rPr>
        <w:t xml:space="preserve">Príloha č. 2 Požiadavky na spracovanie dokumentácie stavby, </w:t>
      </w:r>
      <w:r w:rsidRPr="00796C7B">
        <w:rPr>
          <w:rFonts w:ascii="Times New Roman" w:hAnsi="Times New Roman"/>
          <w:iCs/>
          <w:sz w:val="24"/>
          <w:szCs w:val="24"/>
        </w:rPr>
        <w:t>Príloha č. 7 Podklady a požiadavky na vypracovanie dokumentácie na stavebné povolenie (DSP), Príloha č. 8 Základné náležitosti dokumentácie na stavebné povolenie</w:t>
      </w:r>
      <w:r w:rsidR="00C814E6">
        <w:rPr>
          <w:rFonts w:ascii="Times New Roman" w:hAnsi="Times New Roman"/>
          <w:iCs/>
          <w:sz w:val="24"/>
          <w:szCs w:val="24"/>
        </w:rPr>
        <w:t xml:space="preserve"> (DSP)</w:t>
      </w:r>
      <w:r w:rsidR="00C66689">
        <w:rPr>
          <w:rFonts w:ascii="Times New Roman" w:hAnsi="Times New Roman"/>
          <w:iCs/>
          <w:sz w:val="24"/>
          <w:szCs w:val="24"/>
        </w:rPr>
        <w:t>,</w:t>
      </w:r>
      <w:r w:rsidR="00C814E6">
        <w:rPr>
          <w:rFonts w:ascii="Times New Roman" w:hAnsi="Times New Roman"/>
          <w:iCs/>
          <w:sz w:val="24"/>
          <w:szCs w:val="24"/>
        </w:rPr>
        <w:t xml:space="preserve"> </w:t>
      </w:r>
      <w:r w:rsidR="00C814E6" w:rsidRPr="00C66689">
        <w:rPr>
          <w:rFonts w:ascii="Times New Roman" w:hAnsi="Times New Roman"/>
          <w:iCs/>
          <w:sz w:val="24"/>
          <w:szCs w:val="24"/>
        </w:rPr>
        <w:t>Príloha č. 9 Podklady a požiadavky na vypracovanie dokumentácie na realizáciu stavby (DRS)</w:t>
      </w:r>
      <w:r w:rsidR="00C66689" w:rsidRPr="00C66689">
        <w:rPr>
          <w:rFonts w:ascii="Times New Roman" w:hAnsi="Times New Roman"/>
          <w:iCs/>
          <w:sz w:val="24"/>
          <w:szCs w:val="24"/>
        </w:rPr>
        <w:t xml:space="preserve"> a </w:t>
      </w:r>
      <w:r w:rsidR="00C66689" w:rsidRPr="00C66689">
        <w:rPr>
          <w:rFonts w:ascii="Times New Roman" w:hAnsi="Times New Roman"/>
          <w:sz w:val="24"/>
          <w:szCs w:val="24"/>
        </w:rPr>
        <w:t>Príloha č. 10 Základné náležitosti dokumentácie na realizáciu stavby (DRS)</w:t>
      </w:r>
      <w:r w:rsidR="004156CC">
        <w:rPr>
          <w:rFonts w:ascii="Times New Roman" w:hAnsi="Times New Roman"/>
          <w:sz w:val="24"/>
          <w:szCs w:val="24"/>
        </w:rPr>
        <w:t xml:space="preserve"> </w:t>
      </w:r>
      <w:r w:rsidR="004156CC" w:rsidRPr="004156CC">
        <w:rPr>
          <w:rFonts w:ascii="Times New Roman" w:hAnsi="Times New Roman"/>
          <w:sz w:val="24"/>
          <w:szCs w:val="24"/>
        </w:rPr>
        <w:t>-  A. Sprievodná správa B.1 Prehľadná situácia</w:t>
      </w:r>
      <w:r w:rsidR="004156CC">
        <w:rPr>
          <w:rFonts w:ascii="Times New Roman" w:hAnsi="Times New Roman"/>
          <w:sz w:val="24"/>
          <w:szCs w:val="24"/>
        </w:rPr>
        <w:t>,</w:t>
      </w:r>
      <w:r w:rsidR="004156CC" w:rsidRPr="004156CC">
        <w:rPr>
          <w:rFonts w:ascii="Times New Roman" w:hAnsi="Times New Roman"/>
          <w:sz w:val="24"/>
          <w:szCs w:val="24"/>
        </w:rPr>
        <w:t xml:space="preserve"> B.2 Celková situácia stavby</w:t>
      </w:r>
      <w:r w:rsidR="00797A36">
        <w:rPr>
          <w:rFonts w:ascii="Times New Roman" w:hAnsi="Times New Roman"/>
          <w:sz w:val="24"/>
          <w:szCs w:val="24"/>
        </w:rPr>
        <w:t xml:space="preserve"> (aj na podklade katastrálnej mapy)</w:t>
      </w:r>
      <w:r w:rsidR="004156CC">
        <w:rPr>
          <w:rFonts w:ascii="Times New Roman" w:hAnsi="Times New Roman"/>
          <w:sz w:val="24"/>
          <w:szCs w:val="24"/>
        </w:rPr>
        <w:t>,</w:t>
      </w:r>
      <w:r w:rsidR="004156CC" w:rsidRPr="004156CC">
        <w:rPr>
          <w:rFonts w:ascii="Times New Roman" w:hAnsi="Times New Roman"/>
          <w:sz w:val="24"/>
          <w:szCs w:val="24"/>
        </w:rPr>
        <w:t xml:space="preserve"> B.3 Pozdĺžny rez</w:t>
      </w:r>
      <w:r w:rsidR="004156CC">
        <w:rPr>
          <w:rFonts w:ascii="Times New Roman" w:hAnsi="Times New Roman"/>
          <w:sz w:val="24"/>
          <w:szCs w:val="24"/>
        </w:rPr>
        <w:t>,</w:t>
      </w:r>
      <w:r w:rsidR="004156CC" w:rsidRPr="004156CC">
        <w:rPr>
          <w:rFonts w:ascii="Times New Roman" w:hAnsi="Times New Roman"/>
          <w:sz w:val="24"/>
          <w:szCs w:val="24"/>
        </w:rPr>
        <w:t xml:space="preserve"> B.4</w:t>
      </w:r>
      <w:r w:rsidR="004156CC">
        <w:rPr>
          <w:rFonts w:ascii="Times New Roman" w:hAnsi="Times New Roman"/>
          <w:sz w:val="24"/>
          <w:szCs w:val="24"/>
        </w:rPr>
        <w:t xml:space="preserve">/B.5 </w:t>
      </w:r>
      <w:r w:rsidR="004156CC" w:rsidRPr="006A05B5">
        <w:rPr>
          <w:rFonts w:ascii="Times New Roman" w:hAnsi="Times New Roman"/>
          <w:sz w:val="24"/>
          <w:szCs w:val="24"/>
        </w:rPr>
        <w:t>Ortofotomapa, B.6 Vizualizácie, C.1</w:t>
      </w:r>
      <w:r w:rsidR="004156CC" w:rsidRPr="004156CC">
        <w:rPr>
          <w:rFonts w:ascii="Times New Roman" w:hAnsi="Times New Roman"/>
          <w:sz w:val="24"/>
          <w:szCs w:val="24"/>
        </w:rPr>
        <w:t xml:space="preserve"> Koordinačné výkresy</w:t>
      </w:r>
      <w:r w:rsidR="004156CC">
        <w:rPr>
          <w:rFonts w:ascii="Times New Roman" w:hAnsi="Times New Roman"/>
          <w:sz w:val="24"/>
          <w:szCs w:val="24"/>
        </w:rPr>
        <w:t>,</w:t>
      </w:r>
      <w:r w:rsidR="004156CC" w:rsidRPr="004156CC">
        <w:rPr>
          <w:rFonts w:ascii="Times New Roman" w:hAnsi="Times New Roman"/>
          <w:sz w:val="24"/>
          <w:szCs w:val="24"/>
        </w:rPr>
        <w:t xml:space="preserve"> C.2 Dopravné značenie celej stavby</w:t>
      </w:r>
      <w:r w:rsidR="004156CC">
        <w:rPr>
          <w:rFonts w:ascii="Times New Roman" w:hAnsi="Times New Roman"/>
          <w:sz w:val="24"/>
          <w:szCs w:val="24"/>
        </w:rPr>
        <w:t>,</w:t>
      </w:r>
      <w:r w:rsidR="004156CC" w:rsidRPr="004156CC">
        <w:rPr>
          <w:rFonts w:ascii="Times New Roman" w:hAnsi="Times New Roman"/>
          <w:sz w:val="24"/>
          <w:szCs w:val="24"/>
        </w:rPr>
        <w:t xml:space="preserve"> D</w:t>
      </w:r>
      <w:r w:rsidR="00FB70F3">
        <w:rPr>
          <w:rFonts w:ascii="Times New Roman" w:hAnsi="Times New Roman"/>
          <w:sz w:val="24"/>
          <w:szCs w:val="24"/>
        </w:rPr>
        <w:t>.</w:t>
      </w:r>
      <w:r w:rsidR="004156CC" w:rsidRPr="004156CC">
        <w:rPr>
          <w:rFonts w:ascii="Times New Roman" w:hAnsi="Times New Roman"/>
          <w:sz w:val="24"/>
          <w:szCs w:val="24"/>
        </w:rPr>
        <w:t xml:space="preserve"> Písomnosti a výkresy objektov</w:t>
      </w:r>
      <w:r w:rsidR="004156CC">
        <w:rPr>
          <w:rFonts w:ascii="Times New Roman" w:hAnsi="Times New Roman"/>
          <w:sz w:val="24"/>
          <w:szCs w:val="24"/>
        </w:rPr>
        <w:t>,</w:t>
      </w:r>
      <w:r w:rsidR="004156CC" w:rsidRPr="004156CC">
        <w:rPr>
          <w:rFonts w:ascii="Times New Roman" w:hAnsi="Times New Roman"/>
          <w:sz w:val="24"/>
          <w:szCs w:val="24"/>
        </w:rPr>
        <w:t xml:space="preserve"> F</w:t>
      </w:r>
      <w:r w:rsidR="00FB70F3">
        <w:rPr>
          <w:rFonts w:ascii="Times New Roman" w:hAnsi="Times New Roman"/>
          <w:sz w:val="24"/>
          <w:szCs w:val="24"/>
        </w:rPr>
        <w:t>.</w:t>
      </w:r>
      <w:r w:rsidR="004156CC" w:rsidRPr="004156CC">
        <w:rPr>
          <w:rFonts w:ascii="Times New Roman" w:hAnsi="Times New Roman"/>
          <w:sz w:val="24"/>
          <w:szCs w:val="24"/>
        </w:rPr>
        <w:t xml:space="preserve"> Dokumentácia meračských prác</w:t>
      </w:r>
      <w:r w:rsidR="004156CC">
        <w:rPr>
          <w:rFonts w:ascii="Times New Roman" w:hAnsi="Times New Roman"/>
          <w:sz w:val="24"/>
          <w:szCs w:val="24"/>
        </w:rPr>
        <w:t>,</w:t>
      </w:r>
      <w:r w:rsidR="004156CC" w:rsidRPr="004156CC">
        <w:rPr>
          <w:rFonts w:ascii="Times New Roman" w:hAnsi="Times New Roman"/>
          <w:sz w:val="24"/>
          <w:szCs w:val="24"/>
        </w:rPr>
        <w:t xml:space="preserve"> </w:t>
      </w:r>
      <w:r w:rsidR="0092444F">
        <w:rPr>
          <w:rFonts w:ascii="Times New Roman" w:hAnsi="Times New Roman"/>
          <w:sz w:val="24"/>
          <w:szCs w:val="24"/>
        </w:rPr>
        <w:t>G</w:t>
      </w:r>
      <w:r w:rsidR="00FB70F3">
        <w:rPr>
          <w:rFonts w:ascii="Times New Roman" w:hAnsi="Times New Roman"/>
          <w:sz w:val="24"/>
          <w:szCs w:val="24"/>
        </w:rPr>
        <w:t>.</w:t>
      </w:r>
      <w:r w:rsidR="0092444F">
        <w:rPr>
          <w:rFonts w:ascii="Times New Roman" w:hAnsi="Times New Roman"/>
          <w:sz w:val="24"/>
          <w:szCs w:val="24"/>
        </w:rPr>
        <w:t xml:space="preserve"> Plán BOZP, I.</w:t>
      </w:r>
      <w:r w:rsidR="00E74301">
        <w:rPr>
          <w:rFonts w:ascii="Times New Roman" w:hAnsi="Times New Roman"/>
          <w:sz w:val="24"/>
          <w:szCs w:val="24"/>
        </w:rPr>
        <w:t> </w:t>
      </w:r>
      <w:r w:rsidR="0092444F">
        <w:rPr>
          <w:rFonts w:ascii="Times New Roman" w:hAnsi="Times New Roman"/>
          <w:sz w:val="24"/>
          <w:szCs w:val="24"/>
        </w:rPr>
        <w:t xml:space="preserve">POV, </w:t>
      </w:r>
      <w:r w:rsidR="004156CC" w:rsidRPr="004156CC">
        <w:rPr>
          <w:rFonts w:ascii="Times New Roman" w:hAnsi="Times New Roman"/>
          <w:sz w:val="24"/>
          <w:szCs w:val="24"/>
        </w:rPr>
        <w:t>O</w:t>
      </w:r>
      <w:r w:rsidR="00FB70F3">
        <w:rPr>
          <w:rFonts w:ascii="Times New Roman" w:hAnsi="Times New Roman"/>
          <w:sz w:val="24"/>
          <w:szCs w:val="24"/>
        </w:rPr>
        <w:t>.</w:t>
      </w:r>
      <w:r w:rsidR="004156CC">
        <w:rPr>
          <w:rFonts w:ascii="Times New Roman" w:hAnsi="Times New Roman"/>
          <w:sz w:val="24"/>
          <w:szCs w:val="24"/>
        </w:rPr>
        <w:t> </w:t>
      </w:r>
      <w:r w:rsidR="004156CC" w:rsidRPr="004156CC">
        <w:rPr>
          <w:rFonts w:ascii="Times New Roman" w:hAnsi="Times New Roman"/>
          <w:sz w:val="24"/>
          <w:szCs w:val="24"/>
        </w:rPr>
        <w:t>Rozpočet</w:t>
      </w:r>
      <w:r w:rsidR="004156CC">
        <w:rPr>
          <w:rFonts w:ascii="Times New Roman" w:hAnsi="Times New Roman"/>
          <w:sz w:val="24"/>
          <w:szCs w:val="24"/>
        </w:rPr>
        <w:t xml:space="preserve"> a výkaz </w:t>
      </w:r>
      <w:r w:rsidR="0092444F">
        <w:rPr>
          <w:rFonts w:ascii="Times New Roman" w:hAnsi="Times New Roman"/>
          <w:sz w:val="24"/>
          <w:szCs w:val="24"/>
        </w:rPr>
        <w:t>výmer.</w:t>
      </w:r>
    </w:p>
    <w:p w:rsidR="009D7E9E" w:rsidRPr="009D7E9E" w:rsidRDefault="009D7E9E" w:rsidP="00B97C15">
      <w:pPr>
        <w:spacing w:after="0"/>
        <w:rPr>
          <w:rFonts w:ascii="Times New Roman" w:hAnsi="Times New Roman"/>
          <w:sz w:val="24"/>
          <w:szCs w:val="24"/>
        </w:rPr>
      </w:pPr>
    </w:p>
    <w:p w:rsidR="00B97C15" w:rsidRDefault="00B97C15" w:rsidP="00B97C15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2.2.</w:t>
      </w:r>
      <w:r w:rsidR="00B62529" w:rsidRPr="00B62529">
        <w:rPr>
          <w:rFonts w:ascii="Times New Roman" w:hAnsi="Times New Roman"/>
          <w:i/>
          <w:sz w:val="24"/>
          <w:szCs w:val="24"/>
        </w:rPr>
        <w:t> Výkon inžinierskej činnosti</w:t>
      </w:r>
      <w:r w:rsidR="00FA078D">
        <w:rPr>
          <w:rFonts w:ascii="Times New Roman" w:hAnsi="Times New Roman"/>
          <w:i/>
          <w:sz w:val="24"/>
          <w:szCs w:val="24"/>
        </w:rPr>
        <w:t xml:space="preserve"> (ďalej len „IČ“)</w:t>
      </w:r>
      <w:r w:rsidR="00B62529" w:rsidRPr="00B62529">
        <w:rPr>
          <w:rFonts w:ascii="Times New Roman" w:hAnsi="Times New Roman"/>
          <w:i/>
          <w:sz w:val="24"/>
          <w:szCs w:val="24"/>
        </w:rPr>
        <w:t>:</w:t>
      </w:r>
    </w:p>
    <w:p w:rsidR="00FB5714" w:rsidRDefault="00B97C15" w:rsidP="009D7E9E">
      <w:pPr>
        <w:spacing w:after="0"/>
        <w:ind w:left="142" w:hanging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</w:t>
      </w:r>
      <w:r w:rsidR="00E75146">
        <w:rPr>
          <w:rFonts w:ascii="Times New Roman" w:hAnsi="Times New Roman"/>
          <w:i/>
          <w:sz w:val="24"/>
          <w:szCs w:val="24"/>
        </w:rPr>
        <w:t> </w:t>
      </w:r>
      <w:r w:rsidRPr="0097063D"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ý</w:t>
      </w:r>
      <w:r w:rsidRPr="0097063D">
        <w:rPr>
          <w:rFonts w:ascii="Times New Roman" w:hAnsi="Times New Roman"/>
          <w:color w:val="000000"/>
          <w:sz w:val="24"/>
          <w:szCs w:val="24"/>
        </w:rPr>
        <w:t xml:space="preserve">kon </w:t>
      </w:r>
      <w:r w:rsidR="001E123D">
        <w:rPr>
          <w:rFonts w:ascii="Times New Roman" w:hAnsi="Times New Roman"/>
          <w:color w:val="000000"/>
          <w:sz w:val="24"/>
          <w:szCs w:val="24"/>
        </w:rPr>
        <w:t xml:space="preserve">všetkých </w:t>
      </w:r>
      <w:r w:rsidRPr="0097063D">
        <w:rPr>
          <w:rFonts w:ascii="Times New Roman" w:hAnsi="Times New Roman"/>
          <w:color w:val="000000"/>
          <w:sz w:val="24"/>
          <w:szCs w:val="24"/>
        </w:rPr>
        <w:t>činnos</w:t>
      </w:r>
      <w:r>
        <w:rPr>
          <w:rFonts w:ascii="Times New Roman" w:hAnsi="Times New Roman"/>
          <w:color w:val="000000"/>
          <w:sz w:val="24"/>
          <w:szCs w:val="24"/>
        </w:rPr>
        <w:t>t</w:t>
      </w:r>
      <w:r w:rsidR="00FB5714">
        <w:rPr>
          <w:rFonts w:ascii="Times New Roman" w:hAnsi="Times New Roman"/>
          <w:color w:val="000000"/>
          <w:sz w:val="24"/>
          <w:szCs w:val="24"/>
        </w:rPr>
        <w:t>í a úkonov</w:t>
      </w:r>
      <w:r w:rsidRPr="009706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123D">
        <w:rPr>
          <w:rFonts w:ascii="Times New Roman" w:hAnsi="Times New Roman"/>
          <w:color w:val="000000"/>
          <w:sz w:val="24"/>
          <w:szCs w:val="24"/>
        </w:rPr>
        <w:t xml:space="preserve">potrebných </w:t>
      </w:r>
      <w:r w:rsidR="00C068C1">
        <w:rPr>
          <w:rFonts w:ascii="Times New Roman" w:hAnsi="Times New Roman"/>
          <w:color w:val="000000"/>
          <w:sz w:val="24"/>
          <w:szCs w:val="24"/>
        </w:rPr>
        <w:t>pre</w:t>
      </w:r>
      <w:r w:rsidRPr="009706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123D">
        <w:rPr>
          <w:rFonts w:ascii="Times New Roman" w:hAnsi="Times New Roman"/>
          <w:color w:val="000000"/>
          <w:sz w:val="24"/>
          <w:szCs w:val="24"/>
        </w:rPr>
        <w:t xml:space="preserve">projekčnú </w:t>
      </w:r>
      <w:r w:rsidRPr="0097063D">
        <w:rPr>
          <w:rFonts w:ascii="Times New Roman" w:hAnsi="Times New Roman"/>
          <w:color w:val="000000"/>
          <w:sz w:val="24"/>
          <w:szCs w:val="24"/>
        </w:rPr>
        <w:t>prípravu</w:t>
      </w:r>
      <w:r w:rsidR="00484E9E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484E9E">
        <w:rPr>
          <w:rFonts w:ascii="Times New Roman" w:hAnsi="Times New Roman"/>
          <w:sz w:val="24"/>
          <w:szCs w:val="24"/>
        </w:rPr>
        <w:t>zabezpečenie</w:t>
      </w:r>
      <w:r w:rsidR="00484E9E" w:rsidRPr="00131BDF">
        <w:rPr>
          <w:rFonts w:ascii="Times New Roman" w:hAnsi="Times New Roman"/>
          <w:sz w:val="24"/>
          <w:szCs w:val="24"/>
        </w:rPr>
        <w:t xml:space="preserve"> </w:t>
      </w:r>
      <w:r w:rsidR="00FB5714">
        <w:rPr>
          <w:rFonts w:ascii="Times New Roman" w:hAnsi="Times New Roman"/>
          <w:sz w:val="24"/>
          <w:szCs w:val="24"/>
        </w:rPr>
        <w:t xml:space="preserve">vstupných podkladov a </w:t>
      </w:r>
      <w:r w:rsidR="00484E9E">
        <w:rPr>
          <w:rFonts w:ascii="Times New Roman" w:hAnsi="Times New Roman"/>
          <w:sz w:val="24"/>
          <w:szCs w:val="24"/>
        </w:rPr>
        <w:t>všetkých</w:t>
      </w:r>
      <w:r w:rsidR="00484E9E" w:rsidRPr="00131BDF">
        <w:rPr>
          <w:rFonts w:ascii="Times New Roman" w:hAnsi="Times New Roman"/>
          <w:sz w:val="24"/>
          <w:szCs w:val="24"/>
        </w:rPr>
        <w:t xml:space="preserve"> </w:t>
      </w:r>
      <w:r w:rsidR="00484E9E">
        <w:rPr>
          <w:rFonts w:ascii="Times New Roman" w:hAnsi="Times New Roman"/>
          <w:sz w:val="24"/>
          <w:szCs w:val="24"/>
        </w:rPr>
        <w:t xml:space="preserve">potrebných </w:t>
      </w:r>
      <w:r w:rsidR="00484E9E" w:rsidRPr="00131BDF">
        <w:rPr>
          <w:rFonts w:ascii="Times New Roman" w:hAnsi="Times New Roman"/>
          <w:sz w:val="24"/>
          <w:szCs w:val="24"/>
        </w:rPr>
        <w:t xml:space="preserve">stavebno-technických informácií </w:t>
      </w:r>
      <w:r w:rsidR="00484E9E">
        <w:rPr>
          <w:rFonts w:ascii="Times New Roman" w:hAnsi="Times New Roman"/>
          <w:sz w:val="24"/>
          <w:szCs w:val="24"/>
        </w:rPr>
        <w:t xml:space="preserve">a podkladov </w:t>
      </w:r>
      <w:r w:rsidR="00484E9E" w:rsidRPr="00131BDF">
        <w:rPr>
          <w:rFonts w:ascii="Times New Roman" w:hAnsi="Times New Roman"/>
          <w:sz w:val="24"/>
          <w:szCs w:val="24"/>
        </w:rPr>
        <w:t xml:space="preserve">potrebných </w:t>
      </w:r>
      <w:r w:rsidR="002608C0">
        <w:rPr>
          <w:rFonts w:ascii="Times New Roman" w:hAnsi="Times New Roman"/>
          <w:sz w:val="24"/>
          <w:szCs w:val="24"/>
        </w:rPr>
        <w:t>na</w:t>
      </w:r>
      <w:r w:rsidR="00484E9E" w:rsidRPr="00131BDF">
        <w:rPr>
          <w:rFonts w:ascii="Times New Roman" w:hAnsi="Times New Roman"/>
          <w:sz w:val="24"/>
          <w:szCs w:val="24"/>
        </w:rPr>
        <w:t xml:space="preserve"> spracovanie </w:t>
      </w:r>
      <w:r w:rsidR="00484E9E">
        <w:rPr>
          <w:rFonts w:ascii="Times New Roman" w:hAnsi="Times New Roman"/>
          <w:sz w:val="24"/>
          <w:szCs w:val="24"/>
        </w:rPr>
        <w:t>DSPRS/častí DSPRS vrátane podkladov z KN)</w:t>
      </w:r>
      <w:r w:rsidR="007A4FEF">
        <w:rPr>
          <w:rFonts w:ascii="Times New Roman" w:hAnsi="Times New Roman"/>
          <w:color w:val="000000"/>
          <w:sz w:val="24"/>
          <w:szCs w:val="24"/>
        </w:rPr>
        <w:t>,</w:t>
      </w:r>
      <w:r w:rsidR="00D949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A4FEF" w:rsidRPr="0097063D">
        <w:rPr>
          <w:rFonts w:ascii="Times New Roman" w:hAnsi="Times New Roman"/>
          <w:color w:val="000000"/>
          <w:sz w:val="24"/>
          <w:szCs w:val="24"/>
        </w:rPr>
        <w:t>vypracovanie</w:t>
      </w:r>
      <w:r w:rsidR="00484E9E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="007A4FEF">
        <w:rPr>
          <w:rFonts w:ascii="Times New Roman" w:hAnsi="Times New Roman"/>
          <w:color w:val="000000"/>
          <w:sz w:val="24"/>
          <w:szCs w:val="24"/>
        </w:rPr>
        <w:t xml:space="preserve"> prerokovanie </w:t>
      </w:r>
      <w:r w:rsidR="00484E9E">
        <w:rPr>
          <w:rFonts w:ascii="Times New Roman" w:hAnsi="Times New Roman"/>
          <w:color w:val="000000"/>
          <w:sz w:val="24"/>
          <w:szCs w:val="24"/>
        </w:rPr>
        <w:t>DSPRS</w:t>
      </w:r>
      <w:r w:rsidR="00FB5714">
        <w:rPr>
          <w:rFonts w:ascii="Times New Roman" w:hAnsi="Times New Roman"/>
          <w:color w:val="000000"/>
          <w:sz w:val="24"/>
          <w:szCs w:val="24"/>
        </w:rPr>
        <w:t>/častí DSPRS</w:t>
      </w:r>
      <w:r w:rsidR="00484E9E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484E9E" w:rsidRPr="00E75146">
        <w:rPr>
          <w:rFonts w:ascii="Times New Roman" w:hAnsi="Times New Roman"/>
          <w:sz w:val="24"/>
          <w:szCs w:val="24"/>
        </w:rPr>
        <w:t>vykonanie všetkých a akýchkoľvek činností</w:t>
      </w:r>
      <w:r w:rsidR="00484E9E">
        <w:rPr>
          <w:rFonts w:ascii="Times New Roman" w:hAnsi="Times New Roman"/>
          <w:sz w:val="24"/>
          <w:szCs w:val="24"/>
        </w:rPr>
        <w:t xml:space="preserve"> </w:t>
      </w:r>
      <w:r w:rsidR="00484E9E" w:rsidRPr="00E75146">
        <w:rPr>
          <w:rFonts w:ascii="Times New Roman" w:hAnsi="Times New Roman"/>
          <w:sz w:val="24"/>
          <w:szCs w:val="24"/>
        </w:rPr>
        <w:t>a</w:t>
      </w:r>
      <w:r w:rsidR="00484E9E">
        <w:rPr>
          <w:rFonts w:ascii="Times New Roman" w:hAnsi="Times New Roman"/>
          <w:sz w:val="24"/>
          <w:szCs w:val="24"/>
        </w:rPr>
        <w:t> </w:t>
      </w:r>
      <w:r w:rsidR="00484E9E" w:rsidRPr="00E75146">
        <w:rPr>
          <w:rFonts w:ascii="Times New Roman" w:hAnsi="Times New Roman"/>
          <w:sz w:val="24"/>
          <w:szCs w:val="24"/>
        </w:rPr>
        <w:t>úkonov</w:t>
      </w:r>
      <w:r w:rsidR="00484E9E">
        <w:rPr>
          <w:rFonts w:ascii="Times New Roman" w:hAnsi="Times New Roman"/>
          <w:sz w:val="24"/>
          <w:szCs w:val="24"/>
        </w:rPr>
        <w:t xml:space="preserve"> potrebných </w:t>
      </w:r>
      <w:r w:rsidR="002F4446">
        <w:rPr>
          <w:rFonts w:ascii="Times New Roman" w:hAnsi="Times New Roman"/>
          <w:sz w:val="24"/>
          <w:szCs w:val="24"/>
        </w:rPr>
        <w:t>na</w:t>
      </w:r>
      <w:r w:rsidR="00484E9E">
        <w:rPr>
          <w:rFonts w:ascii="Times New Roman" w:hAnsi="Times New Roman"/>
          <w:sz w:val="24"/>
          <w:szCs w:val="24"/>
        </w:rPr>
        <w:t xml:space="preserve"> odsúhlasenie DSPRS objednávateľom, KDI a vlastníkmi/správcami </w:t>
      </w:r>
      <w:r w:rsidR="00484E9E" w:rsidRPr="00E75146">
        <w:rPr>
          <w:rFonts w:ascii="Times New Roman" w:hAnsi="Times New Roman"/>
          <w:sz w:val="24"/>
          <w:szCs w:val="24"/>
        </w:rPr>
        <w:t xml:space="preserve">všetkých </w:t>
      </w:r>
      <w:r w:rsidR="00484E9E">
        <w:rPr>
          <w:rFonts w:ascii="Times New Roman" w:hAnsi="Times New Roman"/>
          <w:sz w:val="24"/>
          <w:szCs w:val="24"/>
        </w:rPr>
        <w:t>dotknutých rozvodov inžinierskych sietí a</w:t>
      </w:r>
      <w:r w:rsidR="001E123D">
        <w:rPr>
          <w:rFonts w:ascii="Times New Roman" w:hAnsi="Times New Roman"/>
          <w:sz w:val="24"/>
          <w:szCs w:val="24"/>
        </w:rPr>
        <w:t> </w:t>
      </w:r>
      <w:r w:rsidR="00484E9E">
        <w:rPr>
          <w:rFonts w:ascii="Times New Roman" w:hAnsi="Times New Roman"/>
          <w:sz w:val="24"/>
          <w:szCs w:val="24"/>
        </w:rPr>
        <w:t>zariadení</w:t>
      </w:r>
      <w:r w:rsidR="001E123D">
        <w:rPr>
          <w:rFonts w:ascii="Times New Roman" w:hAnsi="Times New Roman"/>
          <w:sz w:val="24"/>
          <w:szCs w:val="24"/>
        </w:rPr>
        <w:t xml:space="preserve"> a získanie ich kladných písomných vyjadrení/stanovísk</w:t>
      </w:r>
      <w:r w:rsidR="00FA078D">
        <w:rPr>
          <w:rFonts w:ascii="Times New Roman" w:hAnsi="Times New Roman"/>
          <w:sz w:val="24"/>
          <w:szCs w:val="24"/>
        </w:rPr>
        <w:t>)</w:t>
      </w:r>
      <w:r w:rsidR="001E123D">
        <w:rPr>
          <w:rFonts w:ascii="Times New Roman" w:hAnsi="Times New Roman"/>
          <w:sz w:val="24"/>
          <w:szCs w:val="24"/>
        </w:rPr>
        <w:t xml:space="preserve"> a</w:t>
      </w:r>
      <w:r w:rsidR="00484E9E" w:rsidRPr="00E75146">
        <w:rPr>
          <w:rFonts w:ascii="Times New Roman" w:hAnsi="Times New Roman"/>
          <w:sz w:val="24"/>
          <w:szCs w:val="24"/>
        </w:rPr>
        <w:t xml:space="preserve"> </w:t>
      </w:r>
      <w:r w:rsidR="007A4FEF" w:rsidRPr="0097063D">
        <w:rPr>
          <w:rFonts w:ascii="Times New Roman" w:hAnsi="Times New Roman"/>
          <w:color w:val="000000"/>
          <w:sz w:val="24"/>
          <w:szCs w:val="24"/>
        </w:rPr>
        <w:t>dodanie kompletnej DSPRS</w:t>
      </w:r>
      <w:r w:rsidR="007A4F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A078D">
        <w:rPr>
          <w:rFonts w:ascii="Times New Roman" w:hAnsi="Times New Roman"/>
          <w:color w:val="000000"/>
          <w:sz w:val="24"/>
          <w:szCs w:val="24"/>
        </w:rPr>
        <w:t>a</w:t>
      </w:r>
      <w:r w:rsidR="007A4FEF" w:rsidRPr="009706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A4FEF">
        <w:rPr>
          <w:rFonts w:ascii="Times New Roman" w:hAnsi="Times New Roman"/>
          <w:color w:val="000000"/>
          <w:sz w:val="24"/>
          <w:szCs w:val="24"/>
        </w:rPr>
        <w:t xml:space="preserve">výstupov </w:t>
      </w:r>
      <w:r w:rsidR="007A4FEF" w:rsidRPr="0097063D">
        <w:rPr>
          <w:rFonts w:ascii="Times New Roman" w:hAnsi="Times New Roman"/>
          <w:color w:val="000000"/>
          <w:sz w:val="24"/>
          <w:szCs w:val="24"/>
        </w:rPr>
        <w:t>„IČ“</w:t>
      </w:r>
      <w:r w:rsidR="007A4F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1118">
        <w:rPr>
          <w:rFonts w:ascii="Times New Roman" w:hAnsi="Times New Roman"/>
          <w:color w:val="000000"/>
          <w:sz w:val="24"/>
          <w:szCs w:val="24"/>
        </w:rPr>
        <w:t xml:space="preserve">(dokladov) </w:t>
      </w:r>
      <w:r w:rsidR="001E123D">
        <w:rPr>
          <w:rFonts w:ascii="Times New Roman" w:hAnsi="Times New Roman"/>
          <w:color w:val="000000"/>
          <w:sz w:val="24"/>
          <w:szCs w:val="24"/>
        </w:rPr>
        <w:t>podľa</w:t>
      </w:r>
      <w:r w:rsidR="007A4F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A4FEF" w:rsidRPr="007E11B6">
        <w:rPr>
          <w:rFonts w:ascii="Times New Roman" w:hAnsi="Times New Roman"/>
          <w:i/>
          <w:color w:val="000000"/>
          <w:sz w:val="24"/>
          <w:szCs w:val="24"/>
        </w:rPr>
        <w:t>ods. 2.1.2.</w:t>
      </w:r>
      <w:r w:rsidR="007A4FEF">
        <w:rPr>
          <w:rFonts w:ascii="Times New Roman" w:hAnsi="Times New Roman"/>
          <w:color w:val="000000"/>
          <w:sz w:val="24"/>
          <w:szCs w:val="24"/>
        </w:rPr>
        <w:t xml:space="preserve"> tejto prílohy</w:t>
      </w:r>
      <w:r w:rsidR="00FB5714">
        <w:rPr>
          <w:rFonts w:ascii="Times New Roman" w:hAnsi="Times New Roman"/>
          <w:color w:val="000000"/>
          <w:sz w:val="24"/>
          <w:szCs w:val="24"/>
        </w:rPr>
        <w:t>,</w:t>
      </w:r>
    </w:p>
    <w:p w:rsidR="00891118" w:rsidRDefault="00FB5714" w:rsidP="009D7E9E">
      <w:pPr>
        <w:spacing w:after="0"/>
        <w:ind w:left="142" w:hanging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účasť na povoľovacích konaniach stavby zvolaných príslušnými stavebnými úradmi</w:t>
      </w:r>
      <w:r w:rsidR="00360D4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85376">
        <w:rPr>
          <w:rFonts w:ascii="Times New Roman" w:hAnsi="Times New Roman"/>
          <w:color w:val="000000"/>
          <w:sz w:val="24"/>
          <w:szCs w:val="24"/>
        </w:rPr>
        <w:t xml:space="preserve">príp. iných rokovaniach </w:t>
      </w:r>
      <w:r w:rsidR="001E123D">
        <w:rPr>
          <w:rFonts w:ascii="Times New Roman" w:hAnsi="Times New Roman"/>
          <w:color w:val="000000"/>
          <w:sz w:val="24"/>
          <w:szCs w:val="24"/>
        </w:rPr>
        <w:t xml:space="preserve">týkajúcich sa stavby </w:t>
      </w:r>
      <w:r w:rsidR="00360D46">
        <w:rPr>
          <w:rFonts w:ascii="Times New Roman" w:hAnsi="Times New Roman"/>
          <w:color w:val="000000"/>
          <w:sz w:val="24"/>
          <w:szCs w:val="24"/>
        </w:rPr>
        <w:t>vrátane poskytnutia po</w:t>
      </w:r>
      <w:r w:rsidR="001E123D">
        <w:rPr>
          <w:rFonts w:ascii="Times New Roman" w:hAnsi="Times New Roman"/>
          <w:color w:val="000000"/>
          <w:sz w:val="24"/>
          <w:szCs w:val="24"/>
        </w:rPr>
        <w:t>žadovaných</w:t>
      </w:r>
      <w:r w:rsidR="00360D46">
        <w:rPr>
          <w:rFonts w:ascii="Times New Roman" w:hAnsi="Times New Roman"/>
          <w:color w:val="000000"/>
          <w:sz w:val="24"/>
          <w:szCs w:val="24"/>
        </w:rPr>
        <w:t xml:space="preserve"> stanovísk/</w:t>
      </w:r>
      <w:r w:rsidR="001E12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60D46">
        <w:rPr>
          <w:rFonts w:ascii="Times New Roman" w:hAnsi="Times New Roman"/>
          <w:color w:val="000000"/>
          <w:sz w:val="24"/>
          <w:szCs w:val="24"/>
        </w:rPr>
        <w:t>vysvetlení k</w:t>
      </w:r>
      <w:r w:rsidR="00A85376">
        <w:rPr>
          <w:rFonts w:ascii="Times New Roman" w:hAnsi="Times New Roman"/>
          <w:color w:val="000000"/>
          <w:sz w:val="24"/>
          <w:szCs w:val="24"/>
        </w:rPr>
        <w:t> </w:t>
      </w:r>
      <w:r w:rsidR="00360D46">
        <w:rPr>
          <w:rFonts w:ascii="Times New Roman" w:hAnsi="Times New Roman"/>
          <w:color w:val="000000"/>
          <w:sz w:val="24"/>
          <w:szCs w:val="24"/>
        </w:rPr>
        <w:t>DSPRS</w:t>
      </w:r>
      <w:r w:rsidR="00A85376">
        <w:rPr>
          <w:rFonts w:ascii="Times New Roman" w:hAnsi="Times New Roman"/>
          <w:color w:val="000000"/>
          <w:sz w:val="24"/>
          <w:szCs w:val="24"/>
        </w:rPr>
        <w:t xml:space="preserve"> aj po uplynutí termínu dodania DSPRS.</w:t>
      </w:r>
    </w:p>
    <w:p w:rsidR="00891118" w:rsidRPr="009D7E9E" w:rsidRDefault="00891118" w:rsidP="00E75146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75146" w:rsidRPr="00891118" w:rsidRDefault="00891118" w:rsidP="00E75146">
      <w:pPr>
        <w:spacing w:after="0"/>
        <w:rPr>
          <w:rFonts w:ascii="Times New Roman" w:hAnsi="Times New Roman"/>
          <w:i/>
          <w:sz w:val="24"/>
          <w:szCs w:val="24"/>
        </w:rPr>
      </w:pPr>
      <w:r w:rsidRPr="00891118">
        <w:rPr>
          <w:rFonts w:ascii="Times New Roman" w:hAnsi="Times New Roman"/>
          <w:i/>
          <w:color w:val="000000"/>
          <w:sz w:val="24"/>
          <w:szCs w:val="24"/>
        </w:rPr>
        <w:t xml:space="preserve">2.3. Výkon </w:t>
      </w:r>
      <w:r w:rsidR="00885F58">
        <w:rPr>
          <w:rFonts w:ascii="Times New Roman" w:hAnsi="Times New Roman"/>
          <w:i/>
          <w:color w:val="000000"/>
          <w:sz w:val="24"/>
          <w:szCs w:val="24"/>
        </w:rPr>
        <w:t xml:space="preserve">činnosti </w:t>
      </w:r>
      <w:r w:rsidRPr="00891118">
        <w:rPr>
          <w:rFonts w:ascii="Times New Roman" w:hAnsi="Times New Roman"/>
          <w:i/>
          <w:color w:val="000000"/>
          <w:sz w:val="24"/>
          <w:szCs w:val="24"/>
        </w:rPr>
        <w:t>autorského dohľadu</w:t>
      </w:r>
      <w:r w:rsidR="004A26B9">
        <w:rPr>
          <w:rFonts w:ascii="Times New Roman" w:hAnsi="Times New Roman"/>
          <w:i/>
          <w:color w:val="000000"/>
          <w:sz w:val="24"/>
          <w:szCs w:val="24"/>
        </w:rPr>
        <w:t xml:space="preserve"> projektanta</w:t>
      </w:r>
      <w:r>
        <w:rPr>
          <w:rFonts w:ascii="Times New Roman" w:hAnsi="Times New Roman"/>
          <w:i/>
          <w:sz w:val="24"/>
          <w:szCs w:val="24"/>
        </w:rPr>
        <w:t xml:space="preserve"> (ďalej len „AD“)</w:t>
      </w:r>
    </w:p>
    <w:p w:rsidR="00671BD5" w:rsidRPr="00B96564" w:rsidRDefault="00C74CA0" w:rsidP="005222BB">
      <w:pPr>
        <w:pStyle w:val="Odsekzoznamu"/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BF3542">
        <w:rPr>
          <w:rFonts w:ascii="Times New Roman" w:hAnsi="Times New Roman"/>
          <w:sz w:val="24"/>
          <w:szCs w:val="24"/>
        </w:rPr>
        <w:t xml:space="preserve">občasný </w:t>
      </w:r>
      <w:r w:rsidR="00891118" w:rsidRPr="00B96564">
        <w:rPr>
          <w:rFonts w:ascii="Times New Roman" w:hAnsi="Times New Roman"/>
          <w:sz w:val="24"/>
          <w:szCs w:val="24"/>
        </w:rPr>
        <w:t xml:space="preserve">odborný autorský dohľad </w:t>
      </w:r>
      <w:r w:rsidR="00BF3542">
        <w:rPr>
          <w:rFonts w:ascii="Times New Roman" w:hAnsi="Times New Roman"/>
          <w:sz w:val="24"/>
          <w:szCs w:val="24"/>
        </w:rPr>
        <w:t xml:space="preserve">projektanta </w:t>
      </w:r>
      <w:r w:rsidR="00891118" w:rsidRPr="00B96564">
        <w:rPr>
          <w:rFonts w:ascii="Times New Roman" w:hAnsi="Times New Roman"/>
          <w:sz w:val="24"/>
          <w:szCs w:val="24"/>
        </w:rPr>
        <w:t>nad uskutočňovaním stavby podľa DSPRS overenej príslušným stavebným úradom/</w:t>
      </w:r>
      <w:r w:rsidR="00671BD5" w:rsidRPr="00B96564">
        <w:rPr>
          <w:rFonts w:ascii="Times New Roman" w:hAnsi="Times New Roman"/>
          <w:sz w:val="24"/>
          <w:szCs w:val="24"/>
        </w:rPr>
        <w:t>úrad</w:t>
      </w:r>
      <w:r w:rsidR="00891118" w:rsidRPr="00B96564">
        <w:rPr>
          <w:rFonts w:ascii="Times New Roman" w:hAnsi="Times New Roman"/>
          <w:sz w:val="24"/>
          <w:szCs w:val="24"/>
        </w:rPr>
        <w:t xml:space="preserve">mi v stavebnom konaní </w:t>
      </w:r>
      <w:r w:rsidR="00671BD5" w:rsidRPr="00B96564">
        <w:rPr>
          <w:rFonts w:ascii="Times New Roman" w:hAnsi="Times New Roman"/>
          <w:color w:val="000000"/>
          <w:sz w:val="24"/>
          <w:szCs w:val="24"/>
        </w:rPr>
        <w:t>a to počas celej doby realizácie stavby</w:t>
      </w:r>
      <w:r w:rsidR="004D03CE" w:rsidRPr="00B96564">
        <w:rPr>
          <w:rFonts w:ascii="Times New Roman" w:hAnsi="Times New Roman"/>
          <w:color w:val="000000"/>
          <w:sz w:val="24"/>
          <w:szCs w:val="24"/>
        </w:rPr>
        <w:t>, t. j.</w:t>
      </w:r>
      <w:r w:rsidR="00671BD5" w:rsidRPr="00B96564">
        <w:rPr>
          <w:rFonts w:ascii="Times New Roman" w:hAnsi="Times New Roman"/>
          <w:color w:val="000000"/>
          <w:sz w:val="24"/>
          <w:szCs w:val="24"/>
        </w:rPr>
        <w:t xml:space="preserve"> od odovzdania</w:t>
      </w:r>
      <w:r w:rsidR="004D03CE" w:rsidRPr="00B96564">
        <w:rPr>
          <w:rFonts w:ascii="Times New Roman" w:hAnsi="Times New Roman"/>
          <w:color w:val="000000"/>
          <w:sz w:val="24"/>
          <w:szCs w:val="24"/>
        </w:rPr>
        <w:t xml:space="preserve"> staveniska stavby </w:t>
      </w:r>
      <w:r w:rsidR="00671BD5" w:rsidRPr="00B96564">
        <w:rPr>
          <w:rFonts w:ascii="Times New Roman" w:hAnsi="Times New Roman"/>
          <w:color w:val="000000"/>
          <w:sz w:val="24"/>
          <w:szCs w:val="24"/>
        </w:rPr>
        <w:t>a</w:t>
      </w:r>
      <w:r w:rsidR="004D03CE" w:rsidRPr="00B96564">
        <w:rPr>
          <w:rFonts w:ascii="Times New Roman" w:hAnsi="Times New Roman"/>
          <w:color w:val="000000"/>
          <w:sz w:val="24"/>
          <w:szCs w:val="24"/>
        </w:rPr>
        <w:t xml:space="preserve"> jeho </w:t>
      </w:r>
      <w:r w:rsidR="00671BD5" w:rsidRPr="00B96564">
        <w:rPr>
          <w:rFonts w:ascii="Times New Roman" w:hAnsi="Times New Roman"/>
          <w:color w:val="000000"/>
          <w:sz w:val="24"/>
          <w:szCs w:val="24"/>
        </w:rPr>
        <w:t xml:space="preserve">prevzatia </w:t>
      </w:r>
      <w:r w:rsidR="004D03CE" w:rsidRPr="00B96564">
        <w:rPr>
          <w:rFonts w:ascii="Times New Roman" w:hAnsi="Times New Roman"/>
          <w:color w:val="000000"/>
          <w:sz w:val="24"/>
          <w:szCs w:val="24"/>
        </w:rPr>
        <w:t xml:space="preserve">zhotoviteľom </w:t>
      </w:r>
      <w:r w:rsidR="00671BD5" w:rsidRPr="00B96564">
        <w:rPr>
          <w:rFonts w:ascii="Times New Roman" w:hAnsi="Times New Roman"/>
          <w:color w:val="000000"/>
          <w:sz w:val="24"/>
          <w:szCs w:val="24"/>
        </w:rPr>
        <w:t xml:space="preserve">až </w:t>
      </w:r>
      <w:r w:rsidR="00671BD5" w:rsidRPr="00B96564">
        <w:rPr>
          <w:rFonts w:ascii="Times New Roman" w:hAnsi="Times New Roman"/>
          <w:sz w:val="24"/>
          <w:szCs w:val="24"/>
        </w:rPr>
        <w:t>po odovzdanie</w:t>
      </w:r>
      <w:r w:rsidR="004D03CE" w:rsidRPr="00B96564">
        <w:rPr>
          <w:rFonts w:ascii="Times New Roman" w:hAnsi="Times New Roman"/>
          <w:sz w:val="24"/>
          <w:szCs w:val="24"/>
        </w:rPr>
        <w:t xml:space="preserve"> stavby a jej </w:t>
      </w:r>
      <w:r w:rsidR="00671BD5" w:rsidRPr="00B96564">
        <w:rPr>
          <w:rFonts w:ascii="Times New Roman" w:hAnsi="Times New Roman"/>
          <w:sz w:val="24"/>
          <w:szCs w:val="24"/>
        </w:rPr>
        <w:t>prevzatie</w:t>
      </w:r>
      <w:r w:rsidR="00671BD5" w:rsidRPr="00B96564">
        <w:rPr>
          <w:rFonts w:ascii="Times New Roman" w:hAnsi="Times New Roman"/>
          <w:bCs/>
          <w:sz w:val="24"/>
          <w:szCs w:val="24"/>
        </w:rPr>
        <w:t xml:space="preserve"> objednávateľom</w:t>
      </w:r>
      <w:r w:rsidR="00117DDC">
        <w:rPr>
          <w:rFonts w:ascii="Times New Roman" w:hAnsi="Times New Roman"/>
          <w:bCs/>
          <w:sz w:val="24"/>
          <w:szCs w:val="24"/>
        </w:rPr>
        <w:t>,</w:t>
      </w:r>
    </w:p>
    <w:p w:rsidR="00C74CA0" w:rsidRPr="00B96564" w:rsidRDefault="004D03CE" w:rsidP="00B976AF">
      <w:pPr>
        <w:overflowPunct/>
        <w:spacing w:after="0"/>
        <w:textAlignment w:val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B96564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- </w:t>
      </w:r>
      <w:r w:rsidR="00C74CA0" w:rsidRPr="00B96564">
        <w:rPr>
          <w:rFonts w:ascii="Times New Roman" w:eastAsiaTheme="minorHAnsi" w:hAnsi="Times New Roman"/>
          <w:sz w:val="24"/>
          <w:szCs w:val="24"/>
          <w:lang w:eastAsia="en-US"/>
        </w:rPr>
        <w:t xml:space="preserve">účasť na odovzdaní staveniska </w:t>
      </w:r>
      <w:r w:rsidR="00010A04" w:rsidRPr="00B96564">
        <w:rPr>
          <w:rFonts w:ascii="Times New Roman" w:eastAsiaTheme="minorHAnsi" w:hAnsi="Times New Roman"/>
          <w:sz w:val="24"/>
          <w:szCs w:val="24"/>
          <w:lang w:eastAsia="en-US"/>
        </w:rPr>
        <w:t xml:space="preserve">zhotoviteľovi </w:t>
      </w:r>
      <w:r w:rsidR="00C74CA0" w:rsidRPr="00B96564">
        <w:rPr>
          <w:rFonts w:ascii="Times New Roman" w:eastAsiaTheme="minorHAnsi" w:hAnsi="Times New Roman"/>
          <w:sz w:val="24"/>
          <w:szCs w:val="24"/>
          <w:lang w:eastAsia="en-US"/>
        </w:rPr>
        <w:t>stavby</w:t>
      </w:r>
      <w:r w:rsidR="00117DDC">
        <w:rPr>
          <w:rFonts w:ascii="Times New Roman" w:eastAsiaTheme="minorHAnsi" w:hAnsi="Times New Roman"/>
          <w:sz w:val="24"/>
          <w:szCs w:val="24"/>
          <w:lang w:eastAsia="en-US"/>
        </w:rPr>
        <w:t>,</w:t>
      </w:r>
    </w:p>
    <w:p w:rsidR="007F26B8" w:rsidRPr="00B96564" w:rsidRDefault="00C74CA0" w:rsidP="007F26B8">
      <w:pPr>
        <w:overflowPunct/>
        <w:spacing w:after="0"/>
        <w:ind w:left="142" w:hanging="142"/>
        <w:textAlignment w:val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B96564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-</w:t>
      </w:r>
      <w:r w:rsidR="004D03CE" w:rsidRPr="00B96564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účasť na </w:t>
      </w:r>
      <w:r w:rsidR="00E90CAC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operatívnych a 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kontrolných dňoch stavby</w:t>
      </w:r>
      <w:r w:rsidR="007F26B8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;</w:t>
      </w:r>
      <w:r w:rsidR="007F26B8" w:rsidRPr="00B96564">
        <w:rPr>
          <w:rFonts w:ascii="Times New Roman" w:hAnsi="Times New Roman"/>
          <w:sz w:val="24"/>
          <w:szCs w:val="24"/>
        </w:rPr>
        <w:t xml:space="preserve"> na výzvu objednávateľa je AD povinný dostaviť </w:t>
      </w:r>
      <w:r w:rsidR="00BF3542" w:rsidRPr="00B96564">
        <w:rPr>
          <w:rFonts w:ascii="Times New Roman" w:hAnsi="Times New Roman"/>
          <w:sz w:val="24"/>
          <w:szCs w:val="24"/>
        </w:rPr>
        <w:t xml:space="preserve">sa </w:t>
      </w:r>
      <w:r w:rsidR="007F26B8" w:rsidRPr="00B96564">
        <w:rPr>
          <w:rFonts w:ascii="Times New Roman" w:hAnsi="Times New Roman"/>
          <w:sz w:val="24"/>
          <w:szCs w:val="24"/>
        </w:rPr>
        <w:t>na stavbu do 3 dní, v mimoriadnych prípadoch do 24 hod., v prípade zložitých riešení a v prípade potreby stanoviska jednotlivých špecialistov je AD povinný dodať svoje stanovisko v termíne dohodnutom s objednávateľom, stanovenom podľa zložitostí riešení</w:t>
      </w:r>
      <w:r w:rsidR="00117DDC">
        <w:rPr>
          <w:rFonts w:ascii="Times New Roman" w:hAnsi="Times New Roman"/>
          <w:sz w:val="24"/>
          <w:szCs w:val="24"/>
        </w:rPr>
        <w:t>,</w:t>
      </w:r>
    </w:p>
    <w:p w:rsidR="00BD498B" w:rsidRPr="00B96564" w:rsidRDefault="00BD498B" w:rsidP="00BD498B">
      <w:pPr>
        <w:overflowPunct/>
        <w:spacing w:after="0"/>
        <w:ind w:left="142" w:hanging="142"/>
        <w:textAlignment w:val="auto"/>
        <w:rPr>
          <w:rFonts w:ascii="Times New Roman" w:hAnsi="Times New Roman"/>
          <w:sz w:val="24"/>
          <w:szCs w:val="24"/>
        </w:rPr>
      </w:pP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 w:rsidR="004D03CE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účasť </w:t>
      </w:r>
      <w:r w:rsidR="005D2307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na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kontrol</w:t>
      </w:r>
      <w:r w:rsidR="00C35EC2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e a preberaní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B96564">
        <w:rPr>
          <w:rFonts w:ascii="Times New Roman" w:hAnsi="Times New Roman"/>
          <w:sz w:val="24"/>
          <w:szCs w:val="24"/>
        </w:rPr>
        <w:t>prác</w:t>
      </w:r>
      <w:r w:rsidR="00C35EC2" w:rsidRPr="00B96564">
        <w:rPr>
          <w:rFonts w:ascii="Times New Roman" w:hAnsi="Times New Roman"/>
          <w:sz w:val="24"/>
          <w:szCs w:val="24"/>
        </w:rPr>
        <w:t xml:space="preserve"> a konštrukcií/prvkov</w:t>
      </w:r>
      <w:r w:rsidRPr="00B96564">
        <w:rPr>
          <w:rFonts w:ascii="Times New Roman" w:hAnsi="Times New Roman"/>
          <w:sz w:val="24"/>
          <w:szCs w:val="24"/>
        </w:rPr>
        <w:t xml:space="preserve">, ktoré </w:t>
      </w:r>
      <w:r w:rsidR="000A0EF4" w:rsidRPr="00B96564">
        <w:rPr>
          <w:rFonts w:ascii="Times New Roman" w:hAnsi="Times New Roman"/>
          <w:sz w:val="24"/>
          <w:szCs w:val="24"/>
        </w:rPr>
        <w:t xml:space="preserve">sú rozhodujúce pri realizácii jednotlivých objektov, resp. </w:t>
      </w:r>
      <w:r w:rsidRPr="00B96564">
        <w:rPr>
          <w:rFonts w:ascii="Times New Roman" w:hAnsi="Times New Roman"/>
          <w:sz w:val="24"/>
          <w:szCs w:val="24"/>
        </w:rPr>
        <w:t xml:space="preserve">majú byť </w:t>
      </w:r>
      <w:r w:rsidR="004D03CE" w:rsidRPr="00B96564">
        <w:rPr>
          <w:rFonts w:ascii="Times New Roman" w:hAnsi="Times New Roman"/>
          <w:sz w:val="24"/>
          <w:szCs w:val="24"/>
        </w:rPr>
        <w:t xml:space="preserve">ďalším postupom </w:t>
      </w:r>
      <w:r w:rsidRPr="00B96564">
        <w:rPr>
          <w:rFonts w:ascii="Times New Roman" w:hAnsi="Times New Roman"/>
          <w:sz w:val="24"/>
          <w:szCs w:val="24"/>
        </w:rPr>
        <w:t>zakryté alebo sa stanú neprístupnými</w:t>
      </w:r>
      <w:r w:rsidR="00117DDC">
        <w:rPr>
          <w:rFonts w:ascii="Times New Roman" w:hAnsi="Times New Roman"/>
          <w:sz w:val="24"/>
          <w:szCs w:val="24"/>
        </w:rPr>
        <w:t>,</w:t>
      </w:r>
    </w:p>
    <w:p w:rsidR="00BD498B" w:rsidRPr="00B96564" w:rsidRDefault="00BD498B" w:rsidP="00BD498B">
      <w:pPr>
        <w:overflowPunct/>
        <w:spacing w:after="0"/>
        <w:ind w:left="142" w:hanging="142"/>
        <w:textAlignment w:val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B96564">
        <w:rPr>
          <w:rFonts w:ascii="Times New Roman" w:hAnsi="Times New Roman"/>
          <w:sz w:val="24"/>
          <w:szCs w:val="24"/>
        </w:rPr>
        <w:t>-</w:t>
      </w:r>
      <w:r w:rsidR="004D03CE" w:rsidRPr="00B96564">
        <w:rPr>
          <w:rFonts w:ascii="Times New Roman" w:hAnsi="Times New Roman"/>
          <w:sz w:val="24"/>
          <w:szCs w:val="24"/>
        </w:rPr>
        <w:t> </w:t>
      </w:r>
      <w:r w:rsidRPr="00B96564">
        <w:rPr>
          <w:rFonts w:ascii="Times New Roman" w:hAnsi="Times New Roman"/>
          <w:sz w:val="24"/>
          <w:szCs w:val="24"/>
        </w:rPr>
        <w:t>účasť na</w:t>
      </w:r>
      <w:r w:rsidR="004D03CE" w:rsidRPr="00B96564">
        <w:rPr>
          <w:rFonts w:ascii="Times New Roman" w:hAnsi="Times New Roman"/>
          <w:sz w:val="24"/>
          <w:szCs w:val="24"/>
        </w:rPr>
        <w:t xml:space="preserve"> vykonávaní</w:t>
      </w:r>
      <w:r w:rsidRPr="00B96564">
        <w:rPr>
          <w:rFonts w:ascii="Times New Roman" w:hAnsi="Times New Roman"/>
          <w:sz w:val="24"/>
          <w:szCs w:val="24"/>
        </w:rPr>
        <w:t xml:space="preserve"> všetkých potrebných skúš</w:t>
      </w:r>
      <w:r w:rsidR="004D03CE" w:rsidRPr="00B96564">
        <w:rPr>
          <w:rFonts w:ascii="Times New Roman" w:hAnsi="Times New Roman"/>
          <w:sz w:val="24"/>
          <w:szCs w:val="24"/>
        </w:rPr>
        <w:t>ok</w:t>
      </w:r>
      <w:r w:rsidRPr="00B96564">
        <w:rPr>
          <w:rFonts w:ascii="Times New Roman" w:hAnsi="Times New Roman"/>
          <w:sz w:val="24"/>
          <w:szCs w:val="24"/>
        </w:rPr>
        <w:t xml:space="preserve"> a meran</w:t>
      </w:r>
      <w:r w:rsidR="00F87275" w:rsidRPr="00B96564">
        <w:rPr>
          <w:rFonts w:ascii="Times New Roman" w:hAnsi="Times New Roman"/>
          <w:sz w:val="24"/>
          <w:szCs w:val="24"/>
        </w:rPr>
        <w:t>í</w:t>
      </w:r>
      <w:r w:rsidRPr="00B96564">
        <w:rPr>
          <w:rFonts w:ascii="Times New Roman" w:hAnsi="Times New Roman"/>
          <w:sz w:val="24"/>
          <w:szCs w:val="24"/>
        </w:rPr>
        <w:t xml:space="preserve"> </w:t>
      </w:r>
      <w:r w:rsidR="00E90CAC" w:rsidRPr="00B96564">
        <w:rPr>
          <w:rFonts w:ascii="Times New Roman" w:hAnsi="Times New Roman"/>
          <w:sz w:val="24"/>
          <w:szCs w:val="24"/>
        </w:rPr>
        <w:t>stanovených v </w:t>
      </w:r>
      <w:r w:rsidRPr="00B96564">
        <w:rPr>
          <w:rFonts w:ascii="Times New Roman" w:hAnsi="Times New Roman"/>
          <w:sz w:val="24"/>
          <w:szCs w:val="24"/>
        </w:rPr>
        <w:t>DSPRS</w:t>
      </w:r>
      <w:r w:rsidR="00E90CAC" w:rsidRPr="00B96564">
        <w:rPr>
          <w:rFonts w:ascii="Times New Roman" w:hAnsi="Times New Roman"/>
          <w:sz w:val="24"/>
          <w:szCs w:val="24"/>
        </w:rPr>
        <w:t>, všeobecne záväzných právnych predpiso</w:t>
      </w:r>
      <w:r w:rsidR="00570EB1" w:rsidRPr="00B96564">
        <w:rPr>
          <w:rFonts w:ascii="Times New Roman" w:hAnsi="Times New Roman"/>
          <w:sz w:val="24"/>
          <w:szCs w:val="24"/>
        </w:rPr>
        <w:t>ch</w:t>
      </w:r>
      <w:r w:rsidR="004D03CE" w:rsidRPr="00B96564">
        <w:rPr>
          <w:rFonts w:ascii="Times New Roman" w:hAnsi="Times New Roman"/>
          <w:sz w:val="24"/>
          <w:szCs w:val="24"/>
        </w:rPr>
        <w:t xml:space="preserve"> a</w:t>
      </w:r>
      <w:r w:rsidR="007859F6">
        <w:rPr>
          <w:rFonts w:ascii="Times New Roman" w:hAnsi="Times New Roman"/>
          <w:sz w:val="24"/>
          <w:szCs w:val="24"/>
        </w:rPr>
        <w:t xml:space="preserve"> v </w:t>
      </w:r>
      <w:r w:rsidR="004D03CE" w:rsidRPr="00B96564">
        <w:rPr>
          <w:rFonts w:ascii="Times New Roman" w:hAnsi="Times New Roman"/>
          <w:sz w:val="24"/>
          <w:szCs w:val="24"/>
        </w:rPr>
        <w:t>technických norm</w:t>
      </w:r>
      <w:r w:rsidR="00570EB1" w:rsidRPr="00B96564">
        <w:rPr>
          <w:rFonts w:ascii="Times New Roman" w:hAnsi="Times New Roman"/>
          <w:sz w:val="24"/>
          <w:szCs w:val="24"/>
        </w:rPr>
        <w:t>ách</w:t>
      </w:r>
      <w:r w:rsidR="00117DDC">
        <w:rPr>
          <w:rFonts w:ascii="Times New Roman" w:hAnsi="Times New Roman"/>
          <w:sz w:val="24"/>
          <w:szCs w:val="24"/>
        </w:rPr>
        <w:t>,</w:t>
      </w:r>
    </w:p>
    <w:p w:rsidR="00C74CA0" w:rsidRPr="00B96564" w:rsidRDefault="00C74CA0" w:rsidP="00B976AF">
      <w:pPr>
        <w:overflowPunct/>
        <w:spacing w:after="0"/>
        <w:ind w:left="142" w:hanging="142"/>
        <w:textAlignment w:val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B96564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- </w:t>
      </w:r>
      <w:r w:rsidR="00010A04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kontrola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83096C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súladu realizovanej stavby s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B976AF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DSPRS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83096C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overenou stavebným úradom 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 prihliadnutím na podmienky určené stavebným</w:t>
      </w:r>
      <w:r w:rsidR="00B976AF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010A04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povolením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117DD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a</w:t>
      </w:r>
      <w:r w:rsidR="00B976AF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poskytovan</w:t>
      </w:r>
      <w:r w:rsidR="00117DD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ie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vysvetlení</w:t>
      </w:r>
      <w:r w:rsidR="004D03CE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/stanovísk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potrebných </w:t>
      </w:r>
      <w:r w:rsidR="00B976AF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pre</w:t>
      </w:r>
      <w:r w:rsidR="004D03CE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plynulosť výstavby</w:t>
      </w:r>
      <w:r w:rsidR="00117DD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</w:t>
      </w:r>
    </w:p>
    <w:p w:rsidR="00B976AF" w:rsidRPr="00B96564" w:rsidRDefault="00C74CA0" w:rsidP="00B976AF">
      <w:pPr>
        <w:overflowPunct/>
        <w:spacing w:after="0"/>
        <w:ind w:left="142" w:hanging="142"/>
        <w:textAlignment w:val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B96564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-</w:t>
      </w:r>
      <w:r w:rsidR="00B976AF" w:rsidRPr="00B96564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posudzovanie návrhov zhotoviteľa </w:t>
      </w:r>
      <w:r w:rsidR="004D03CE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stavby 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na zmeny a odchýlky z pohľadu dodržania technicko – ekonomických parametrov stavby, príp. ďalších údajov a</w:t>
      </w:r>
      <w:r w:rsidR="00117DD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ukazovateľov</w:t>
      </w:r>
      <w:r w:rsidR="00117DD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</w:t>
      </w:r>
    </w:p>
    <w:p w:rsidR="00AA67A6" w:rsidRPr="00B96564" w:rsidRDefault="00B976AF" w:rsidP="00B976AF">
      <w:pPr>
        <w:overflowPunct/>
        <w:spacing w:after="0"/>
        <w:ind w:left="142" w:hanging="142"/>
        <w:textAlignment w:val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 w:rsidR="004D03CE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="007642A6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posudzovanie návrhov na 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prípadn</w:t>
      </w:r>
      <w:r w:rsidR="007642A6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é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zmen</w:t>
      </w:r>
      <w:r w:rsidR="007642A6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y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FC0BFC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DSPRS/časti DSPRS 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oproti </w:t>
      </w:r>
      <w:r w:rsidR="00FC0BFC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DSPRS 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overenej príslušným stavebným úradom</w:t>
      </w:r>
      <w:r w:rsidR="002C6A4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</w:t>
      </w:r>
    </w:p>
    <w:p w:rsidR="00AA67A6" w:rsidRPr="00B96564" w:rsidRDefault="00B976AF" w:rsidP="00B976AF">
      <w:pPr>
        <w:overflowPunct/>
        <w:spacing w:after="0"/>
        <w:ind w:left="142" w:hanging="142"/>
        <w:textAlignment w:val="auto"/>
        <w:rPr>
          <w:rFonts w:ascii="Times New Roman" w:hAnsi="Times New Roman"/>
          <w:sz w:val="24"/>
          <w:szCs w:val="24"/>
        </w:rPr>
      </w:pP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="00AA67A6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 </w:t>
      </w:r>
      <w:r w:rsidR="00AA67A6" w:rsidRPr="00B96564">
        <w:rPr>
          <w:rFonts w:ascii="Times New Roman" w:hAnsi="Times New Roman"/>
          <w:sz w:val="24"/>
          <w:szCs w:val="24"/>
        </w:rPr>
        <w:t>v prípade, že skutkový stav zistený na stavenisku nezodpovedá predpokladom v DSPRS, navrhovať technické riešenie vyvolanej zmeny, vrátane komplexného projekčného spracovania zmeny technického riešenia</w:t>
      </w:r>
      <w:r w:rsidR="00B96564">
        <w:rPr>
          <w:rFonts w:ascii="Times New Roman" w:hAnsi="Times New Roman"/>
          <w:sz w:val="24"/>
          <w:szCs w:val="24"/>
        </w:rPr>
        <w:t xml:space="preserve"> a dodania v 4 vyhotoveniach vrátane </w:t>
      </w:r>
      <w:r w:rsidR="00AA67A6" w:rsidRPr="00B96564">
        <w:rPr>
          <w:rFonts w:ascii="Times New Roman" w:hAnsi="Times New Roman"/>
          <w:sz w:val="24"/>
          <w:szCs w:val="24"/>
        </w:rPr>
        <w:t xml:space="preserve"> vyhotoven</w:t>
      </w:r>
      <w:r w:rsidR="00B96564">
        <w:rPr>
          <w:rFonts w:ascii="Times New Roman" w:hAnsi="Times New Roman"/>
          <w:sz w:val="24"/>
          <w:szCs w:val="24"/>
        </w:rPr>
        <w:t xml:space="preserve">ia </w:t>
      </w:r>
      <w:r w:rsidR="00AA67A6" w:rsidRPr="00B96564">
        <w:rPr>
          <w:rFonts w:ascii="Times New Roman" w:hAnsi="Times New Roman"/>
          <w:sz w:val="24"/>
          <w:szCs w:val="24"/>
        </w:rPr>
        <w:t xml:space="preserve">oceneného </w:t>
      </w:r>
      <w:r w:rsidR="00B96564">
        <w:rPr>
          <w:rFonts w:ascii="Times New Roman" w:hAnsi="Times New Roman"/>
          <w:sz w:val="24"/>
          <w:szCs w:val="24"/>
        </w:rPr>
        <w:t>položkovitého</w:t>
      </w:r>
      <w:r w:rsidR="00B96564" w:rsidRPr="00B96564">
        <w:rPr>
          <w:rFonts w:ascii="Times New Roman" w:hAnsi="Times New Roman"/>
          <w:sz w:val="24"/>
          <w:szCs w:val="24"/>
        </w:rPr>
        <w:t xml:space="preserve"> </w:t>
      </w:r>
      <w:r w:rsidR="00AA67A6" w:rsidRPr="00B96564">
        <w:rPr>
          <w:rFonts w:ascii="Times New Roman" w:hAnsi="Times New Roman"/>
          <w:sz w:val="24"/>
          <w:szCs w:val="24"/>
        </w:rPr>
        <w:t>rozpočtu</w:t>
      </w:r>
      <w:r w:rsidR="00B96564">
        <w:rPr>
          <w:rFonts w:ascii="Times New Roman" w:hAnsi="Times New Roman"/>
          <w:sz w:val="24"/>
          <w:szCs w:val="24"/>
        </w:rPr>
        <w:t xml:space="preserve"> a výkazu výmer</w:t>
      </w:r>
      <w:r w:rsidR="00117DDC">
        <w:rPr>
          <w:rFonts w:ascii="Times New Roman" w:hAnsi="Times New Roman"/>
          <w:sz w:val="24"/>
          <w:szCs w:val="24"/>
        </w:rPr>
        <w:t>,</w:t>
      </w:r>
    </w:p>
    <w:p w:rsidR="00D703AF" w:rsidRPr="00B96564" w:rsidRDefault="004D1E1C" w:rsidP="00B976AF">
      <w:pPr>
        <w:overflowPunct/>
        <w:spacing w:after="0"/>
        <w:ind w:left="142" w:hanging="142"/>
        <w:textAlignment w:val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 w:rsidR="00FC0BFC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="00B976AF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písomné 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vyjadrenie k prípadným naviac prácam</w:t>
      </w:r>
      <w:r w:rsidR="00E90CAC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(nad rozsah stanovený v</w:t>
      </w:r>
      <w:r w:rsidR="00117DD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="00E90CAC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DSPRS</w:t>
      </w:r>
      <w:r w:rsidR="00117DD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</w:t>
      </w:r>
      <w:r w:rsidR="00E90CAC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príp. jej cenovej časti)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ako sú napr. požiadavky na väčšie množstvo prác a dodávok výrobkov oproti uvedeným v rozpočte resp. k prácam a dodávkam výrobkov nezahrnutý</w:t>
      </w:r>
      <w:r w:rsidR="00740D57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m</w:t>
      </w:r>
      <w:r w:rsidR="00BD498B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do rozpočtu</w:t>
      </w:r>
      <w:r w:rsidR="00740D57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</w:t>
      </w:r>
      <w:r w:rsidR="00D703AF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k prípadným zmenám stavebných a technologických postupov</w:t>
      </w:r>
      <w:r w:rsidR="00740D57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a pod. 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a</w:t>
      </w:r>
      <w:r w:rsidR="00D703AF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 k 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ich oceneniu</w:t>
      </w:r>
      <w:r w:rsidR="00117DD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</w:t>
      </w:r>
    </w:p>
    <w:p w:rsidR="00C74CA0" w:rsidRPr="00B96564" w:rsidRDefault="00C74CA0" w:rsidP="00BD498B">
      <w:pPr>
        <w:overflowPunct/>
        <w:spacing w:after="0"/>
        <w:ind w:left="142" w:hanging="142"/>
        <w:textAlignment w:val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B96564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-</w:t>
      </w:r>
      <w:r w:rsidR="00FC0BFC" w:rsidRPr="00B96564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sledovanie postupu výstavby z</w:t>
      </w:r>
      <w:r w:rsidR="00EF7DCD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 hľadiska 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technického</w:t>
      </w:r>
      <w:r w:rsidR="00D074E3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a</w:t>
      </w:r>
      <w:r w:rsidR="00EF7DCD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="00D074E3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technologického</w:t>
      </w:r>
      <w:r w:rsidR="00EF7DCD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dodržiavania podmienok stanovených v DSPRS, z hľadiska </w:t>
      </w:r>
      <w:r w:rsidR="00BD498B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dodržiavania </w:t>
      </w:r>
      <w:r w:rsidR="00FC0BFC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platných </w:t>
      </w:r>
      <w:r w:rsidR="00BD498B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technických noriem a</w:t>
      </w:r>
      <w:r w:rsidR="00EF7DCD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="00BD498B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predpisov</w:t>
      </w:r>
      <w:r w:rsidR="00EF7DCD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a všeobecne záväzných právnych predpiso</w:t>
      </w:r>
      <w:r w:rsidR="007642A6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v a</w:t>
      </w:r>
      <w:r w:rsidR="00117DD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="007642A6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nariadení</w:t>
      </w:r>
      <w:r w:rsidR="00117DD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</w:t>
      </w:r>
    </w:p>
    <w:p w:rsidR="002C08BC" w:rsidRPr="00B96564" w:rsidRDefault="00C74CA0" w:rsidP="002C08BC">
      <w:pPr>
        <w:overflowPunct/>
        <w:spacing w:after="0"/>
        <w:textAlignment w:val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B96564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-</w:t>
      </w:r>
      <w:r w:rsidR="00FC0BFC" w:rsidRPr="00B96564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účasť na odovzdaní a prevzatí stavby</w:t>
      </w:r>
      <w:r w:rsidR="005D2307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/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časti</w:t>
      </w:r>
      <w:r w:rsidR="005D2307"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stavby</w:t>
      </w:r>
      <w:r w:rsidR="00117DD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</w:t>
      </w:r>
    </w:p>
    <w:p w:rsidR="00CD57CA" w:rsidRPr="00B96564" w:rsidRDefault="002C08BC" w:rsidP="00CD57CA">
      <w:pPr>
        <w:overflowPunct/>
        <w:spacing w:after="0"/>
        <w:textAlignment w:val="auto"/>
        <w:rPr>
          <w:rFonts w:ascii="Times New Roman" w:hAnsi="Times New Roman"/>
          <w:sz w:val="24"/>
          <w:szCs w:val="24"/>
        </w:rPr>
      </w:pP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 </w:t>
      </w:r>
      <w:r w:rsidRPr="00B96564">
        <w:rPr>
          <w:rFonts w:ascii="Times New Roman" w:hAnsi="Times New Roman"/>
          <w:sz w:val="24"/>
          <w:szCs w:val="24"/>
        </w:rPr>
        <w:t>odsúhlas</w:t>
      </w:r>
      <w:r w:rsidR="0098292E">
        <w:rPr>
          <w:rFonts w:ascii="Times New Roman" w:hAnsi="Times New Roman"/>
          <w:sz w:val="24"/>
          <w:szCs w:val="24"/>
        </w:rPr>
        <w:t>enie</w:t>
      </w:r>
      <w:r w:rsidRPr="00B96564">
        <w:rPr>
          <w:rFonts w:ascii="Times New Roman" w:hAnsi="Times New Roman"/>
          <w:sz w:val="24"/>
          <w:szCs w:val="24"/>
        </w:rPr>
        <w:t xml:space="preserve"> dokumentáci</w:t>
      </w:r>
      <w:r w:rsidR="0098292E">
        <w:rPr>
          <w:rFonts w:ascii="Times New Roman" w:hAnsi="Times New Roman"/>
          <w:sz w:val="24"/>
          <w:szCs w:val="24"/>
        </w:rPr>
        <w:t>e</w:t>
      </w:r>
      <w:r w:rsidRPr="00B96564">
        <w:rPr>
          <w:rFonts w:ascii="Times New Roman" w:hAnsi="Times New Roman"/>
          <w:sz w:val="24"/>
          <w:szCs w:val="24"/>
        </w:rPr>
        <w:t xml:space="preserve"> skutočného realizovania stavby (DSRS).</w:t>
      </w:r>
    </w:p>
    <w:p w:rsidR="00117DDC" w:rsidRPr="00117DDC" w:rsidRDefault="00117DDC" w:rsidP="00CD57CA">
      <w:pPr>
        <w:overflowPunct/>
        <w:spacing w:after="0"/>
        <w:textAlignment w:val="auto"/>
        <w:rPr>
          <w:rFonts w:ascii="Times New Roman" w:hAnsi="Times New Roman"/>
          <w:bCs/>
          <w:sz w:val="4"/>
          <w:szCs w:val="4"/>
        </w:rPr>
      </w:pPr>
    </w:p>
    <w:p w:rsidR="00CD57CA" w:rsidRPr="00B96564" w:rsidRDefault="00F40C28" w:rsidP="00CD57CA">
      <w:pPr>
        <w:overflowPunct/>
        <w:spacing w:after="0"/>
        <w:textAlignment w:val="auto"/>
        <w:rPr>
          <w:rFonts w:ascii="Times New Roman" w:hAnsi="Times New Roman"/>
          <w:sz w:val="24"/>
          <w:szCs w:val="24"/>
        </w:rPr>
      </w:pPr>
      <w:r w:rsidRPr="00B96564">
        <w:rPr>
          <w:rFonts w:ascii="Times New Roman" w:hAnsi="Times New Roman"/>
          <w:bCs/>
          <w:sz w:val="24"/>
          <w:szCs w:val="24"/>
        </w:rPr>
        <w:t xml:space="preserve">AD bude zaznamenávať svoje rozhodnutia </w:t>
      </w:r>
      <w:r w:rsidR="00CD57CA" w:rsidRPr="00B96564">
        <w:rPr>
          <w:rFonts w:ascii="Times New Roman" w:hAnsi="Times New Roman"/>
          <w:bCs/>
          <w:sz w:val="24"/>
          <w:szCs w:val="24"/>
        </w:rPr>
        <w:t xml:space="preserve">do stavebného denníka </w:t>
      </w:r>
      <w:r w:rsidRPr="00B96564">
        <w:rPr>
          <w:rFonts w:ascii="Times New Roman" w:hAnsi="Times New Roman"/>
          <w:bCs/>
          <w:sz w:val="24"/>
          <w:szCs w:val="24"/>
        </w:rPr>
        <w:t>vedeného na stavbe</w:t>
      </w:r>
      <w:r w:rsidR="00117DDC">
        <w:rPr>
          <w:rFonts w:ascii="Times New Roman" w:hAnsi="Times New Roman"/>
          <w:bCs/>
          <w:sz w:val="24"/>
          <w:szCs w:val="24"/>
        </w:rPr>
        <w:t>,</w:t>
      </w:r>
      <w:r w:rsidRPr="00B96564">
        <w:rPr>
          <w:rFonts w:ascii="Times New Roman" w:hAnsi="Times New Roman"/>
          <w:bCs/>
          <w:sz w:val="24"/>
          <w:szCs w:val="24"/>
        </w:rPr>
        <w:t xml:space="preserve"> </w:t>
      </w:r>
      <w:r w:rsidR="004F086E">
        <w:rPr>
          <w:rFonts w:ascii="Times New Roman" w:hAnsi="Times New Roman"/>
          <w:bCs/>
          <w:sz w:val="24"/>
          <w:szCs w:val="24"/>
        </w:rPr>
        <w:t xml:space="preserve">resp. formou samostatného </w:t>
      </w:r>
      <w:r w:rsidRPr="00B96564">
        <w:rPr>
          <w:rFonts w:ascii="Times New Roman" w:hAnsi="Times New Roman"/>
          <w:bCs/>
          <w:sz w:val="24"/>
          <w:szCs w:val="24"/>
        </w:rPr>
        <w:t>písomn</w:t>
      </w:r>
      <w:r w:rsidR="004F086E">
        <w:rPr>
          <w:rFonts w:ascii="Times New Roman" w:hAnsi="Times New Roman"/>
          <w:bCs/>
          <w:sz w:val="24"/>
          <w:szCs w:val="24"/>
        </w:rPr>
        <w:t>ého</w:t>
      </w:r>
      <w:r w:rsidRPr="00B96564">
        <w:rPr>
          <w:rFonts w:ascii="Times New Roman" w:hAnsi="Times New Roman"/>
          <w:bCs/>
          <w:sz w:val="24"/>
          <w:szCs w:val="24"/>
        </w:rPr>
        <w:t xml:space="preserve"> vyjadren</w:t>
      </w:r>
      <w:r w:rsidR="004F086E">
        <w:rPr>
          <w:rFonts w:ascii="Times New Roman" w:hAnsi="Times New Roman"/>
          <w:bCs/>
          <w:sz w:val="24"/>
          <w:szCs w:val="24"/>
        </w:rPr>
        <w:t>ia/stanoviska</w:t>
      </w:r>
      <w:r w:rsidRPr="00B96564">
        <w:rPr>
          <w:rFonts w:ascii="Times New Roman" w:hAnsi="Times New Roman"/>
          <w:bCs/>
          <w:sz w:val="24"/>
          <w:szCs w:val="24"/>
        </w:rPr>
        <w:t>.</w:t>
      </w:r>
    </w:p>
    <w:sectPr w:rsidR="00CD57CA" w:rsidRPr="00B96564" w:rsidSect="00DC4CE1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FBC" w:rsidRDefault="00F74FBC" w:rsidP="00034430">
      <w:pPr>
        <w:spacing w:after="0"/>
      </w:pPr>
      <w:r>
        <w:separator/>
      </w:r>
    </w:p>
  </w:endnote>
  <w:endnote w:type="continuationSeparator" w:id="0">
    <w:p w:rsidR="00F74FBC" w:rsidRDefault="00F74FBC" w:rsidP="0003443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CE1" w:rsidRPr="00DC4CE1" w:rsidRDefault="006E044D" w:rsidP="00DC4CE1">
    <w:pPr>
      <w:pStyle w:val="Pta"/>
      <w:jc w:val="right"/>
      <w:rPr>
        <w:rFonts w:ascii="Times New Roman" w:hAnsi="Times New Roman"/>
        <w:sz w:val="20"/>
      </w:rPr>
    </w:pPr>
    <w:r w:rsidRPr="00DC4CE1">
      <w:rPr>
        <w:rFonts w:ascii="Times New Roman" w:hAnsi="Times New Roman"/>
        <w:sz w:val="20"/>
      </w:rPr>
      <w:fldChar w:fldCharType="begin"/>
    </w:r>
    <w:r w:rsidR="00DC4CE1" w:rsidRPr="00DC4CE1">
      <w:rPr>
        <w:rFonts w:ascii="Times New Roman" w:hAnsi="Times New Roman"/>
        <w:sz w:val="20"/>
      </w:rPr>
      <w:instrText xml:space="preserve"> PAGE </w:instrText>
    </w:r>
    <w:r w:rsidRPr="00DC4CE1">
      <w:rPr>
        <w:rFonts w:ascii="Times New Roman" w:hAnsi="Times New Roman"/>
        <w:sz w:val="20"/>
      </w:rPr>
      <w:fldChar w:fldCharType="separate"/>
    </w:r>
    <w:r w:rsidR="00A46979">
      <w:rPr>
        <w:rFonts w:ascii="Times New Roman" w:hAnsi="Times New Roman"/>
        <w:noProof/>
        <w:sz w:val="20"/>
      </w:rPr>
      <w:t>5</w:t>
    </w:r>
    <w:r w:rsidRPr="00DC4CE1">
      <w:rPr>
        <w:rFonts w:ascii="Times New Roman" w:hAnsi="Times New Roman"/>
        <w:sz w:val="20"/>
      </w:rPr>
      <w:fldChar w:fldCharType="end"/>
    </w:r>
    <w:r w:rsidR="00DC4CE1" w:rsidRPr="00DC4CE1">
      <w:rPr>
        <w:rFonts w:ascii="Times New Roman" w:hAnsi="Times New Roman"/>
        <w:sz w:val="20"/>
      </w:rPr>
      <w:t>/</w:t>
    </w:r>
    <w:r w:rsidRPr="00DC4CE1">
      <w:rPr>
        <w:rFonts w:ascii="Times New Roman" w:hAnsi="Times New Roman"/>
        <w:sz w:val="20"/>
      </w:rPr>
      <w:fldChar w:fldCharType="begin"/>
    </w:r>
    <w:r w:rsidR="00DC4CE1" w:rsidRPr="00DC4CE1">
      <w:rPr>
        <w:rFonts w:ascii="Times New Roman" w:hAnsi="Times New Roman"/>
        <w:sz w:val="20"/>
      </w:rPr>
      <w:instrText xml:space="preserve"> NUMPAGES </w:instrText>
    </w:r>
    <w:r w:rsidRPr="00DC4CE1">
      <w:rPr>
        <w:rFonts w:ascii="Times New Roman" w:hAnsi="Times New Roman"/>
        <w:sz w:val="20"/>
      </w:rPr>
      <w:fldChar w:fldCharType="separate"/>
    </w:r>
    <w:r w:rsidR="00A46979">
      <w:rPr>
        <w:rFonts w:ascii="Times New Roman" w:hAnsi="Times New Roman"/>
        <w:noProof/>
        <w:sz w:val="20"/>
      </w:rPr>
      <w:t>5</w:t>
    </w:r>
    <w:r w:rsidRPr="00DC4CE1">
      <w:rPr>
        <w:rFonts w:ascii="Times New Roman" w:hAnsi="Times New Roman"/>
        <w:sz w:val="20"/>
      </w:rPr>
      <w:fldChar w:fldCharType="end"/>
    </w:r>
  </w:p>
  <w:p w:rsidR="00DC4CE1" w:rsidRDefault="00DC4CE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FBC" w:rsidRDefault="00F74FBC" w:rsidP="00034430">
      <w:pPr>
        <w:spacing w:after="0"/>
      </w:pPr>
      <w:r>
        <w:separator/>
      </w:r>
    </w:p>
  </w:footnote>
  <w:footnote w:type="continuationSeparator" w:id="0">
    <w:p w:rsidR="00F74FBC" w:rsidRDefault="00F74FBC" w:rsidP="0003443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A16E87EA"/>
    <w:lvl w:ilvl="0">
      <w:start w:val="1"/>
      <w:numFmt w:val="decimal"/>
      <w:pStyle w:val="Nadpis1"/>
      <w:lvlText w:val="%1.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>
    <w:nsid w:val="057F789C"/>
    <w:multiLevelType w:val="hybridMultilevel"/>
    <w:tmpl w:val="A49CA52A"/>
    <w:lvl w:ilvl="0" w:tplc="1A3E461A">
      <w:start w:val="1"/>
      <w:numFmt w:val="decimal"/>
      <w:lvlText w:val="3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5C6973"/>
    <w:multiLevelType w:val="hybridMultilevel"/>
    <w:tmpl w:val="54A815C6"/>
    <w:lvl w:ilvl="0" w:tplc="041B000F">
      <w:start w:val="1"/>
      <w:numFmt w:val="decimal"/>
      <w:lvlText w:val="%1."/>
      <w:lvlJc w:val="left"/>
      <w:pPr>
        <w:ind w:left="765" w:hanging="360"/>
      </w:p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39C5017A"/>
    <w:multiLevelType w:val="multilevel"/>
    <w:tmpl w:val="CB728FE4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91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7" w:hanging="18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4">
    <w:nsid w:val="3AA86E93"/>
    <w:multiLevelType w:val="hybridMultilevel"/>
    <w:tmpl w:val="205CADE0"/>
    <w:lvl w:ilvl="0" w:tplc="113EF4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935568"/>
    <w:multiLevelType w:val="hybridMultilevel"/>
    <w:tmpl w:val="6EB2452E"/>
    <w:lvl w:ilvl="0" w:tplc="B91CDC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8A2B4C"/>
    <w:multiLevelType w:val="hybridMultilevel"/>
    <w:tmpl w:val="D28A7AA4"/>
    <w:lvl w:ilvl="0" w:tplc="1FB49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2E2071E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514DED"/>
    <w:multiLevelType w:val="hybridMultilevel"/>
    <w:tmpl w:val="98F2FD4E"/>
    <w:lvl w:ilvl="0" w:tplc="BF9E8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6D70CE"/>
    <w:multiLevelType w:val="hybridMultilevel"/>
    <w:tmpl w:val="AAF02A7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430"/>
    <w:rsid w:val="000007C8"/>
    <w:rsid w:val="00010A04"/>
    <w:rsid w:val="00012C07"/>
    <w:rsid w:val="0001331D"/>
    <w:rsid w:val="00022532"/>
    <w:rsid w:val="00026B57"/>
    <w:rsid w:val="000327EC"/>
    <w:rsid w:val="00034430"/>
    <w:rsid w:val="0004255B"/>
    <w:rsid w:val="00042B43"/>
    <w:rsid w:val="00054CE5"/>
    <w:rsid w:val="00067521"/>
    <w:rsid w:val="00081801"/>
    <w:rsid w:val="000910F7"/>
    <w:rsid w:val="000936A5"/>
    <w:rsid w:val="000A0EF4"/>
    <w:rsid w:val="000A19EA"/>
    <w:rsid w:val="000A35F6"/>
    <w:rsid w:val="000B2044"/>
    <w:rsid w:val="000B6039"/>
    <w:rsid w:val="000E3644"/>
    <w:rsid w:val="000E4BE4"/>
    <w:rsid w:val="000E68F5"/>
    <w:rsid w:val="000E71CF"/>
    <w:rsid w:val="001000A7"/>
    <w:rsid w:val="00112458"/>
    <w:rsid w:val="001149F4"/>
    <w:rsid w:val="001157E1"/>
    <w:rsid w:val="00117DDC"/>
    <w:rsid w:val="001443E7"/>
    <w:rsid w:val="001477E4"/>
    <w:rsid w:val="00173B10"/>
    <w:rsid w:val="00186696"/>
    <w:rsid w:val="00196D64"/>
    <w:rsid w:val="00196DB2"/>
    <w:rsid w:val="001B0C30"/>
    <w:rsid w:val="001B4484"/>
    <w:rsid w:val="001D212F"/>
    <w:rsid w:val="001D7B7C"/>
    <w:rsid w:val="001E123D"/>
    <w:rsid w:val="001E7625"/>
    <w:rsid w:val="00211A41"/>
    <w:rsid w:val="002172AB"/>
    <w:rsid w:val="00221739"/>
    <w:rsid w:val="002334E7"/>
    <w:rsid w:val="002608C0"/>
    <w:rsid w:val="00284E03"/>
    <w:rsid w:val="00286423"/>
    <w:rsid w:val="00295027"/>
    <w:rsid w:val="002969D5"/>
    <w:rsid w:val="002A2891"/>
    <w:rsid w:val="002C08BC"/>
    <w:rsid w:val="002C560F"/>
    <w:rsid w:val="002C6A46"/>
    <w:rsid w:val="002C727F"/>
    <w:rsid w:val="002D4C2B"/>
    <w:rsid w:val="002F1FEA"/>
    <w:rsid w:val="002F4446"/>
    <w:rsid w:val="002F6042"/>
    <w:rsid w:val="003075ED"/>
    <w:rsid w:val="0031172A"/>
    <w:rsid w:val="0032449F"/>
    <w:rsid w:val="0035335B"/>
    <w:rsid w:val="00360D46"/>
    <w:rsid w:val="00370146"/>
    <w:rsid w:val="00371310"/>
    <w:rsid w:val="00393FB4"/>
    <w:rsid w:val="00395384"/>
    <w:rsid w:val="00396E3F"/>
    <w:rsid w:val="003B7F6F"/>
    <w:rsid w:val="003C2607"/>
    <w:rsid w:val="003F3E0A"/>
    <w:rsid w:val="00406E9D"/>
    <w:rsid w:val="004156CC"/>
    <w:rsid w:val="004235FB"/>
    <w:rsid w:val="00430284"/>
    <w:rsid w:val="00431B75"/>
    <w:rsid w:val="00437CB9"/>
    <w:rsid w:val="00446EB9"/>
    <w:rsid w:val="00461B86"/>
    <w:rsid w:val="00471533"/>
    <w:rsid w:val="0047243C"/>
    <w:rsid w:val="00473BF4"/>
    <w:rsid w:val="00481C74"/>
    <w:rsid w:val="00484E9E"/>
    <w:rsid w:val="00492C24"/>
    <w:rsid w:val="004A26B9"/>
    <w:rsid w:val="004C2FBF"/>
    <w:rsid w:val="004C5FEF"/>
    <w:rsid w:val="004D03CE"/>
    <w:rsid w:val="004D1E1C"/>
    <w:rsid w:val="004D5A54"/>
    <w:rsid w:val="004F086E"/>
    <w:rsid w:val="0051089E"/>
    <w:rsid w:val="005132D0"/>
    <w:rsid w:val="00515A0B"/>
    <w:rsid w:val="005222BB"/>
    <w:rsid w:val="00533AFF"/>
    <w:rsid w:val="00533C7C"/>
    <w:rsid w:val="00563796"/>
    <w:rsid w:val="00570EB1"/>
    <w:rsid w:val="00577456"/>
    <w:rsid w:val="005955C6"/>
    <w:rsid w:val="005962A7"/>
    <w:rsid w:val="005B6C4F"/>
    <w:rsid w:val="005D2307"/>
    <w:rsid w:val="005D5C1B"/>
    <w:rsid w:val="005D790E"/>
    <w:rsid w:val="00601D88"/>
    <w:rsid w:val="00622653"/>
    <w:rsid w:val="00633BFA"/>
    <w:rsid w:val="006576B5"/>
    <w:rsid w:val="00657F99"/>
    <w:rsid w:val="00671BD5"/>
    <w:rsid w:val="006A05B5"/>
    <w:rsid w:val="006A21F8"/>
    <w:rsid w:val="006A767C"/>
    <w:rsid w:val="006B73DA"/>
    <w:rsid w:val="006C4C96"/>
    <w:rsid w:val="006D6FEF"/>
    <w:rsid w:val="006E044D"/>
    <w:rsid w:val="006E36F7"/>
    <w:rsid w:val="00711200"/>
    <w:rsid w:val="007144F5"/>
    <w:rsid w:val="00717AD9"/>
    <w:rsid w:val="00730051"/>
    <w:rsid w:val="00730835"/>
    <w:rsid w:val="0073450A"/>
    <w:rsid w:val="00740D57"/>
    <w:rsid w:val="00750931"/>
    <w:rsid w:val="007642A6"/>
    <w:rsid w:val="007704FD"/>
    <w:rsid w:val="0078081C"/>
    <w:rsid w:val="00782D16"/>
    <w:rsid w:val="007859F6"/>
    <w:rsid w:val="00796C7B"/>
    <w:rsid w:val="00797A36"/>
    <w:rsid w:val="007A4FEF"/>
    <w:rsid w:val="007C75FA"/>
    <w:rsid w:val="007D0CF7"/>
    <w:rsid w:val="007E0EA8"/>
    <w:rsid w:val="007E11B6"/>
    <w:rsid w:val="007E1553"/>
    <w:rsid w:val="007F26B8"/>
    <w:rsid w:val="007F3296"/>
    <w:rsid w:val="008219D5"/>
    <w:rsid w:val="0083096C"/>
    <w:rsid w:val="0085118E"/>
    <w:rsid w:val="00883BF3"/>
    <w:rsid w:val="00885F58"/>
    <w:rsid w:val="00891118"/>
    <w:rsid w:val="008C2B52"/>
    <w:rsid w:val="008C55FB"/>
    <w:rsid w:val="008C745C"/>
    <w:rsid w:val="008E348A"/>
    <w:rsid w:val="009042D5"/>
    <w:rsid w:val="009176AE"/>
    <w:rsid w:val="00917CC6"/>
    <w:rsid w:val="0092444F"/>
    <w:rsid w:val="009302EC"/>
    <w:rsid w:val="00947046"/>
    <w:rsid w:val="009634A4"/>
    <w:rsid w:val="00964F29"/>
    <w:rsid w:val="00965AEB"/>
    <w:rsid w:val="0098292E"/>
    <w:rsid w:val="0098670B"/>
    <w:rsid w:val="009D7E9E"/>
    <w:rsid w:val="009E6556"/>
    <w:rsid w:val="009E7B54"/>
    <w:rsid w:val="00A12622"/>
    <w:rsid w:val="00A2018F"/>
    <w:rsid w:val="00A22544"/>
    <w:rsid w:val="00A236A1"/>
    <w:rsid w:val="00A23D87"/>
    <w:rsid w:val="00A31CA2"/>
    <w:rsid w:val="00A46979"/>
    <w:rsid w:val="00A622E7"/>
    <w:rsid w:val="00A76B4C"/>
    <w:rsid w:val="00A81973"/>
    <w:rsid w:val="00A85376"/>
    <w:rsid w:val="00A94E0D"/>
    <w:rsid w:val="00A96BAF"/>
    <w:rsid w:val="00A972E3"/>
    <w:rsid w:val="00AA67A6"/>
    <w:rsid w:val="00AC3BE2"/>
    <w:rsid w:val="00AC5B96"/>
    <w:rsid w:val="00AD3CCC"/>
    <w:rsid w:val="00AE67A6"/>
    <w:rsid w:val="00AE707A"/>
    <w:rsid w:val="00AF3C31"/>
    <w:rsid w:val="00AF505F"/>
    <w:rsid w:val="00B00D68"/>
    <w:rsid w:val="00B226A9"/>
    <w:rsid w:val="00B24969"/>
    <w:rsid w:val="00B42198"/>
    <w:rsid w:val="00B45B95"/>
    <w:rsid w:val="00B62529"/>
    <w:rsid w:val="00B8049C"/>
    <w:rsid w:val="00B96564"/>
    <w:rsid w:val="00B976AF"/>
    <w:rsid w:val="00B97C15"/>
    <w:rsid w:val="00BB7253"/>
    <w:rsid w:val="00BD498B"/>
    <w:rsid w:val="00BD7CA7"/>
    <w:rsid w:val="00BE53E3"/>
    <w:rsid w:val="00BE67DE"/>
    <w:rsid w:val="00BF2574"/>
    <w:rsid w:val="00BF3542"/>
    <w:rsid w:val="00C068C1"/>
    <w:rsid w:val="00C149B8"/>
    <w:rsid w:val="00C2037C"/>
    <w:rsid w:val="00C35EC2"/>
    <w:rsid w:val="00C66689"/>
    <w:rsid w:val="00C74CA0"/>
    <w:rsid w:val="00C756D6"/>
    <w:rsid w:val="00C756F6"/>
    <w:rsid w:val="00C764EA"/>
    <w:rsid w:val="00C814E6"/>
    <w:rsid w:val="00C87977"/>
    <w:rsid w:val="00CA694C"/>
    <w:rsid w:val="00CA6C33"/>
    <w:rsid w:val="00CC3091"/>
    <w:rsid w:val="00CD57CA"/>
    <w:rsid w:val="00CF44ED"/>
    <w:rsid w:val="00D074E3"/>
    <w:rsid w:val="00D117F7"/>
    <w:rsid w:val="00D146CB"/>
    <w:rsid w:val="00D1488C"/>
    <w:rsid w:val="00D24406"/>
    <w:rsid w:val="00D32A20"/>
    <w:rsid w:val="00D33F96"/>
    <w:rsid w:val="00D62D73"/>
    <w:rsid w:val="00D703AF"/>
    <w:rsid w:val="00D71712"/>
    <w:rsid w:val="00D87DDF"/>
    <w:rsid w:val="00D94562"/>
    <w:rsid w:val="00D949EB"/>
    <w:rsid w:val="00DB2A2B"/>
    <w:rsid w:val="00DB3E07"/>
    <w:rsid w:val="00DB6859"/>
    <w:rsid w:val="00DC3FC5"/>
    <w:rsid w:val="00DC4CE1"/>
    <w:rsid w:val="00DD329A"/>
    <w:rsid w:val="00DD3654"/>
    <w:rsid w:val="00DD60FE"/>
    <w:rsid w:val="00DE3704"/>
    <w:rsid w:val="00E04408"/>
    <w:rsid w:val="00E23819"/>
    <w:rsid w:val="00E664C4"/>
    <w:rsid w:val="00E74301"/>
    <w:rsid w:val="00E75146"/>
    <w:rsid w:val="00E873CF"/>
    <w:rsid w:val="00E90CAC"/>
    <w:rsid w:val="00EB3E95"/>
    <w:rsid w:val="00EB5943"/>
    <w:rsid w:val="00EE34DB"/>
    <w:rsid w:val="00EF3134"/>
    <w:rsid w:val="00EF7DCD"/>
    <w:rsid w:val="00F04D2B"/>
    <w:rsid w:val="00F105B4"/>
    <w:rsid w:val="00F35E0F"/>
    <w:rsid w:val="00F40C28"/>
    <w:rsid w:val="00F41DBB"/>
    <w:rsid w:val="00F62967"/>
    <w:rsid w:val="00F71A5D"/>
    <w:rsid w:val="00F74FBC"/>
    <w:rsid w:val="00F87275"/>
    <w:rsid w:val="00FA078D"/>
    <w:rsid w:val="00FA3B35"/>
    <w:rsid w:val="00FA5F02"/>
    <w:rsid w:val="00FA7E06"/>
    <w:rsid w:val="00FB5714"/>
    <w:rsid w:val="00FB70F3"/>
    <w:rsid w:val="00FC0BFC"/>
    <w:rsid w:val="00FE4777"/>
    <w:rsid w:val="00FE7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4430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34430"/>
    <w:pPr>
      <w:keepNext/>
      <w:keepLines/>
      <w:numPr>
        <w:numId w:val="1"/>
      </w:numPr>
      <w:spacing w:before="360"/>
      <w:outlineLvl w:val="0"/>
    </w:pPr>
    <w:rPr>
      <w:b/>
      <w:caps/>
      <w:kern w:val="28"/>
      <w:sz w:val="26"/>
    </w:rPr>
  </w:style>
  <w:style w:type="paragraph" w:styleId="Nadpis2">
    <w:name w:val="heading 2"/>
    <w:basedOn w:val="Normlny"/>
    <w:next w:val="Normlny"/>
    <w:link w:val="Nadpis2Char"/>
    <w:qFormat/>
    <w:rsid w:val="00034430"/>
    <w:pPr>
      <w:keepNext/>
      <w:keepLines/>
      <w:numPr>
        <w:ilvl w:val="1"/>
        <w:numId w:val="1"/>
      </w:numPr>
      <w:spacing w:before="120" w:after="120"/>
      <w:outlineLvl w:val="1"/>
    </w:pPr>
    <w:rPr>
      <w:b/>
      <w:i/>
      <w:sz w:val="26"/>
    </w:rPr>
  </w:style>
  <w:style w:type="paragraph" w:styleId="Nadpis3">
    <w:name w:val="heading 3"/>
    <w:basedOn w:val="Normlny"/>
    <w:next w:val="Normlny"/>
    <w:link w:val="Nadpis3Char"/>
    <w:qFormat/>
    <w:rsid w:val="00034430"/>
    <w:pPr>
      <w:keepNext/>
      <w:numPr>
        <w:ilvl w:val="2"/>
        <w:numId w:val="1"/>
      </w:numPr>
      <w:spacing w:after="120"/>
      <w:outlineLvl w:val="2"/>
    </w:pPr>
    <w:rPr>
      <w:b/>
      <w:sz w:val="24"/>
    </w:rPr>
  </w:style>
  <w:style w:type="paragraph" w:styleId="Nadpis4">
    <w:name w:val="heading 4"/>
    <w:basedOn w:val="Normlny"/>
    <w:next w:val="Normlny"/>
    <w:link w:val="Nadpis4Char"/>
    <w:qFormat/>
    <w:rsid w:val="00034430"/>
    <w:pPr>
      <w:keepNext/>
      <w:numPr>
        <w:ilvl w:val="3"/>
        <w:numId w:val="1"/>
      </w:numPr>
      <w:spacing w:before="240"/>
      <w:outlineLvl w:val="3"/>
    </w:pPr>
    <w:rPr>
      <w:b/>
      <w:i/>
    </w:rPr>
  </w:style>
  <w:style w:type="paragraph" w:styleId="Nadpis5">
    <w:name w:val="heading 5"/>
    <w:basedOn w:val="Normlny"/>
    <w:next w:val="Normlny"/>
    <w:link w:val="Nadpis5Char"/>
    <w:qFormat/>
    <w:rsid w:val="00034430"/>
    <w:pPr>
      <w:numPr>
        <w:ilvl w:val="4"/>
        <w:numId w:val="1"/>
      </w:numPr>
      <w:spacing w:before="240"/>
      <w:outlineLvl w:val="4"/>
    </w:pPr>
    <w:rPr>
      <w:i/>
    </w:rPr>
  </w:style>
  <w:style w:type="paragraph" w:styleId="Nadpis6">
    <w:name w:val="heading 6"/>
    <w:basedOn w:val="Normlny"/>
    <w:next w:val="Normlny"/>
    <w:link w:val="Nadpis6Char"/>
    <w:qFormat/>
    <w:rsid w:val="0003443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Nadpis7">
    <w:name w:val="heading 7"/>
    <w:basedOn w:val="Normlny"/>
    <w:next w:val="Normlny"/>
    <w:link w:val="Nadpis7Char"/>
    <w:qFormat/>
    <w:rsid w:val="00034430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Nadpis8">
    <w:name w:val="heading 8"/>
    <w:basedOn w:val="Normlny"/>
    <w:next w:val="Normlny"/>
    <w:link w:val="Nadpis8Char"/>
    <w:qFormat/>
    <w:rsid w:val="00034430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y"/>
    <w:next w:val="Normlny"/>
    <w:link w:val="Nadpis9Char"/>
    <w:qFormat/>
    <w:rsid w:val="00034430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34430"/>
    <w:rPr>
      <w:rFonts w:ascii="Arial" w:eastAsia="Times New Roman" w:hAnsi="Arial" w:cs="Times New Roman"/>
      <w:b/>
      <w:caps/>
      <w:kern w:val="28"/>
      <w:sz w:val="26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034430"/>
    <w:rPr>
      <w:rFonts w:ascii="Arial" w:eastAsia="Times New Roman" w:hAnsi="Arial" w:cs="Times New Roman"/>
      <w:b/>
      <w:i/>
      <w:sz w:val="26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034430"/>
    <w:rPr>
      <w:rFonts w:ascii="Arial" w:eastAsia="Times New Roman" w:hAnsi="Arial" w:cs="Times New Roman"/>
      <w:b/>
      <w:sz w:val="24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034430"/>
    <w:rPr>
      <w:rFonts w:ascii="Arial" w:eastAsia="Times New Roman" w:hAnsi="Arial" w:cs="Times New Roman"/>
      <w:b/>
      <w:i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034430"/>
    <w:rPr>
      <w:rFonts w:ascii="Arial" w:eastAsia="Times New Roman" w:hAnsi="Arial" w:cs="Times New Roman"/>
      <w:i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rsid w:val="00034430"/>
    <w:rPr>
      <w:rFonts w:ascii="Times New Roman" w:eastAsia="Times New Roman" w:hAnsi="Times New Roman" w:cs="Times New Roman"/>
      <w:i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034430"/>
    <w:rPr>
      <w:rFonts w:ascii="Arial" w:eastAsia="Times New Roman" w:hAnsi="Arial" w:cs="Times New Roman"/>
      <w:sz w:val="20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034430"/>
    <w:rPr>
      <w:rFonts w:ascii="Arial" w:eastAsia="Times New Roman" w:hAnsi="Arial" w:cs="Times New Roman"/>
      <w:i/>
      <w:sz w:val="20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034430"/>
    <w:rPr>
      <w:rFonts w:ascii="Arial" w:eastAsia="Times New Roman" w:hAnsi="Arial" w:cs="Times New Roman"/>
      <w:b/>
      <w:i/>
      <w:sz w:val="1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34430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034430"/>
    <w:rPr>
      <w:rFonts w:ascii="Arial" w:eastAsia="Times New Roman" w:hAnsi="Arial" w:cs="Times New Roman"/>
      <w:szCs w:val="20"/>
      <w:lang w:eastAsia="sk-SK"/>
    </w:rPr>
  </w:style>
  <w:style w:type="paragraph" w:styleId="Pta">
    <w:name w:val="footer"/>
    <w:basedOn w:val="Normlny"/>
    <w:link w:val="PtaChar"/>
    <w:unhideWhenUsed/>
    <w:rsid w:val="00034430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rsid w:val="00034430"/>
    <w:rPr>
      <w:rFonts w:ascii="Arial" w:eastAsia="Times New Roman" w:hAnsi="Arial" w:cs="Times New Roman"/>
      <w:szCs w:val="20"/>
      <w:lang w:eastAsia="sk-SK"/>
    </w:rPr>
  </w:style>
  <w:style w:type="paragraph" w:styleId="Odsekzoznamu">
    <w:name w:val="List Paragraph"/>
    <w:basedOn w:val="Normlny"/>
    <w:uiPriority w:val="99"/>
    <w:qFormat/>
    <w:rsid w:val="00112458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/>
      <w:szCs w:val="22"/>
    </w:rPr>
  </w:style>
  <w:style w:type="character" w:styleId="Hypertextovprepojenie">
    <w:name w:val="Hyperlink"/>
    <w:basedOn w:val="Predvolenpsmoodseku"/>
    <w:uiPriority w:val="99"/>
    <w:unhideWhenUsed/>
    <w:rsid w:val="00112458"/>
    <w:rPr>
      <w:color w:val="0000FF" w:themeColor="hyperlink"/>
      <w:u w:val="single"/>
    </w:rPr>
  </w:style>
  <w:style w:type="paragraph" w:customStyle="1" w:styleId="Standard">
    <w:name w:val="Standard"/>
    <w:rsid w:val="00B62529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  <w:lang w:eastAsia="sk-SK"/>
    </w:rPr>
  </w:style>
  <w:style w:type="paragraph" w:customStyle="1" w:styleId="Default">
    <w:name w:val="Default"/>
    <w:rsid w:val="00E75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5</Pages>
  <Words>2047</Words>
  <Characters>11673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eva.fabova</cp:lastModifiedBy>
  <cp:revision>159</cp:revision>
  <cp:lastPrinted>2019-07-23T12:16:00Z</cp:lastPrinted>
  <dcterms:created xsi:type="dcterms:W3CDTF">2018-03-20T13:00:00Z</dcterms:created>
  <dcterms:modified xsi:type="dcterms:W3CDTF">2019-07-23T12:17:00Z</dcterms:modified>
</cp:coreProperties>
</file>