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78E236B"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5C6F77">
        <w:rPr>
          <w:rFonts w:cs="Arial"/>
          <w:noProof w:val="0"/>
          <w:color w:val="auto"/>
          <w:sz w:val="30"/>
          <w:szCs w:val="30"/>
        </w:rPr>
        <w:t>8</w:t>
      </w:r>
      <w:r w:rsidRPr="00B748DE">
        <w:rPr>
          <w:rFonts w:cs="Arial"/>
          <w:noProof w:val="0"/>
          <w:color w:val="auto"/>
          <w:sz w:val="30"/>
          <w:szCs w:val="30"/>
        </w:rPr>
        <w:t>/20</w:t>
      </w:r>
      <w:r w:rsidR="00E412EF">
        <w:rPr>
          <w:rFonts w:cs="Arial"/>
          <w:noProof w:val="0"/>
          <w:color w:val="auto"/>
          <w:sz w:val="30"/>
          <w:szCs w:val="30"/>
        </w:rPr>
        <w:t>2</w:t>
      </w:r>
      <w:r w:rsidR="000126B5">
        <w:rPr>
          <w:rFonts w:cs="Arial"/>
          <w:noProof w:val="0"/>
          <w:color w:val="auto"/>
          <w:sz w:val="30"/>
          <w:szCs w:val="30"/>
        </w:rPr>
        <w:t>3</w:t>
      </w:r>
    </w:p>
    <w:p w14:paraId="5ECC3C08" w14:textId="77777777" w:rsidR="00657FA8" w:rsidRPr="00C429C0" w:rsidRDefault="00657FA8">
      <w:pPr>
        <w:pStyle w:val="Zkladntext3"/>
        <w:rPr>
          <w:rFonts w:cs="Arial"/>
          <w:noProof w:val="0"/>
          <w:color w:val="auto"/>
          <w:sz w:val="30"/>
          <w:szCs w:val="30"/>
        </w:rPr>
      </w:pPr>
    </w:p>
    <w:p w14:paraId="14422B8E" w14:textId="1FD73F59" w:rsidR="00005516" w:rsidRDefault="005C6F77">
      <w:pPr>
        <w:pStyle w:val="Zkladntext3"/>
        <w:rPr>
          <w:b/>
          <w:bCs/>
          <w:color w:val="auto"/>
          <w:sz w:val="28"/>
          <w:szCs w:val="28"/>
        </w:rPr>
      </w:pPr>
      <w:r>
        <w:rPr>
          <w:b/>
          <w:bCs/>
          <w:color w:val="auto"/>
          <w:sz w:val="28"/>
          <w:szCs w:val="28"/>
        </w:rPr>
        <w:t>Úprava geometrickej polohy koľaje</w:t>
      </w:r>
      <w:r w:rsidR="000126B5">
        <w:rPr>
          <w:b/>
          <w:bCs/>
          <w:color w:val="auto"/>
          <w:sz w:val="28"/>
          <w:szCs w:val="28"/>
        </w:rPr>
        <w:t>.</w:t>
      </w:r>
    </w:p>
    <w:p w14:paraId="40CEFF7B" w14:textId="144BCB40" w:rsidR="000126B5" w:rsidRDefault="00B0673D">
      <w:pPr>
        <w:pStyle w:val="Zkladntext3"/>
        <w:rPr>
          <w:rFonts w:cs="Arial"/>
          <w:noProof w:val="0"/>
          <w:color w:val="auto"/>
          <w:sz w:val="24"/>
          <w:szCs w:val="24"/>
        </w:rPr>
      </w:pPr>
      <w:r w:rsidRPr="00B0673D">
        <w:rPr>
          <w:rFonts w:cs="Arial"/>
          <w:noProof w:val="0"/>
          <w:color w:val="auto"/>
          <w:sz w:val="24"/>
          <w:szCs w:val="24"/>
        </w:rPr>
        <w:t>S</w:t>
      </w:r>
      <w:r w:rsidR="00F07F8F">
        <w:rPr>
          <w:rFonts w:cs="Arial"/>
          <w:noProof w:val="0"/>
          <w:color w:val="auto"/>
          <w:sz w:val="24"/>
          <w:szCs w:val="24"/>
        </w:rPr>
        <w:t>tavebné práce</w:t>
      </w:r>
    </w:p>
    <w:p w14:paraId="5401E373" w14:textId="77777777" w:rsidR="00B0673D" w:rsidRPr="00B0673D" w:rsidRDefault="00B0673D">
      <w:pPr>
        <w:pStyle w:val="Zkladntext3"/>
        <w:rPr>
          <w:rFonts w:cs="Arial"/>
          <w:noProof w:val="0"/>
          <w:color w:val="auto"/>
          <w:sz w:val="24"/>
          <w:szCs w:val="24"/>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39606F83" w14:textId="77777777" w:rsidR="000126B5" w:rsidRPr="000126B5" w:rsidRDefault="000126B5" w:rsidP="000126B5">
      <w:pPr>
        <w:rPr>
          <w:noProof w:val="0"/>
          <w:sz w:val="22"/>
        </w:rPr>
      </w:pPr>
      <w:r w:rsidRPr="000126B5">
        <w:rPr>
          <w:noProof w:val="0"/>
          <w:sz w:val="22"/>
        </w:rPr>
        <w:t>Verejné obstarávanie procesne a administratívne zabezpečuje:</w:t>
      </w:r>
    </w:p>
    <w:p w14:paraId="43A2D6BF" w14:textId="77777777" w:rsidR="000126B5" w:rsidRPr="000126B5" w:rsidRDefault="000126B5" w:rsidP="000126B5">
      <w:pPr>
        <w:rPr>
          <w:noProof w:val="0"/>
        </w:rPr>
      </w:pPr>
    </w:p>
    <w:p w14:paraId="59153547" w14:textId="77777777" w:rsidR="000126B5" w:rsidRPr="000126B5" w:rsidRDefault="000126B5" w:rsidP="000126B5">
      <w:pPr>
        <w:tabs>
          <w:tab w:val="right" w:leader="dot" w:pos="2880"/>
          <w:tab w:val="right" w:leader="dot" w:pos="4500"/>
          <w:tab w:val="right" w:leader="underscore" w:pos="9072"/>
        </w:tabs>
        <w:spacing w:before="100"/>
        <w:rPr>
          <w:rFonts w:cs="Arial"/>
          <w:noProof w:val="0"/>
          <w:sz w:val="22"/>
        </w:rPr>
      </w:pPr>
      <w:r w:rsidRPr="000126B5">
        <w:rPr>
          <w:rFonts w:cs="Arial"/>
          <w:noProof w:val="0"/>
          <w:sz w:val="22"/>
        </w:rPr>
        <w:t xml:space="preserve">V Bratislave, dňa </w:t>
      </w:r>
    </w:p>
    <w:p w14:paraId="1DA9C11B"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1461FA42"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Alena Morvayová</w:t>
      </w:r>
    </w:p>
    <w:p w14:paraId="0DCA7A77" w14:textId="77777777" w:rsidR="000126B5" w:rsidRPr="000126B5" w:rsidRDefault="000126B5" w:rsidP="000126B5">
      <w:pPr>
        <w:tabs>
          <w:tab w:val="right" w:leader="dot" w:pos="10080"/>
        </w:tabs>
        <w:ind w:left="5940"/>
        <w:rPr>
          <w:rFonts w:cs="Arial"/>
          <w:noProof w:val="0"/>
          <w:sz w:val="20"/>
          <w:szCs w:val="20"/>
        </w:rPr>
      </w:pPr>
      <w:r w:rsidRPr="000126B5">
        <w:rPr>
          <w:noProof w:val="0"/>
          <w:sz w:val="20"/>
          <w:szCs w:val="20"/>
        </w:rPr>
        <w:t>osoba</w:t>
      </w:r>
      <w:r w:rsidRPr="000126B5">
        <w:rPr>
          <w:rFonts w:cs="Arial"/>
          <w:noProof w:val="0"/>
          <w:sz w:val="20"/>
          <w:szCs w:val="20"/>
        </w:rPr>
        <w:t xml:space="preserve"> poverená realizáciou VO</w:t>
      </w:r>
    </w:p>
    <w:p w14:paraId="2BC8DB75" w14:textId="77777777" w:rsidR="000126B5" w:rsidRPr="000126B5" w:rsidRDefault="000126B5" w:rsidP="000126B5">
      <w:pPr>
        <w:rPr>
          <w:rFonts w:cs="Arial"/>
          <w:noProof w:val="0"/>
        </w:rPr>
      </w:pPr>
    </w:p>
    <w:p w14:paraId="5397E222" w14:textId="77777777" w:rsidR="000126B5" w:rsidRPr="000126B5" w:rsidRDefault="000126B5" w:rsidP="000126B5">
      <w:pPr>
        <w:rPr>
          <w:rFonts w:cs="Arial"/>
          <w:noProof w:val="0"/>
        </w:rPr>
      </w:pPr>
    </w:p>
    <w:p w14:paraId="04CB08E6" w14:textId="77777777" w:rsidR="000126B5" w:rsidRPr="000126B5" w:rsidRDefault="000126B5" w:rsidP="000126B5">
      <w:pPr>
        <w:jc w:val="both"/>
        <w:rPr>
          <w:noProof w:val="0"/>
          <w:sz w:val="22"/>
        </w:rPr>
      </w:pPr>
      <w:r w:rsidRPr="000126B5">
        <w:rPr>
          <w:rFonts w:cs="Arial"/>
          <w:noProof w:val="0"/>
          <w:sz w:val="22"/>
        </w:rPr>
        <w:t xml:space="preserve">Súťažné podklady po kontrole predmetu zákazky a procesu verejného obstarávania schvaľuje: </w:t>
      </w:r>
    </w:p>
    <w:p w14:paraId="7C210B29" w14:textId="77777777" w:rsidR="000126B5" w:rsidRPr="000126B5" w:rsidRDefault="000126B5" w:rsidP="000126B5">
      <w:pPr>
        <w:rPr>
          <w:rFonts w:cs="Arial"/>
          <w:noProof w:val="0"/>
          <w:sz w:val="20"/>
        </w:rPr>
      </w:pPr>
    </w:p>
    <w:p w14:paraId="1AB61929" w14:textId="77777777" w:rsidR="000126B5" w:rsidRPr="000126B5" w:rsidRDefault="000126B5" w:rsidP="000126B5">
      <w:pPr>
        <w:tabs>
          <w:tab w:val="right" w:leader="dot" w:pos="2340"/>
          <w:tab w:val="right" w:leader="dot" w:pos="3780"/>
          <w:tab w:val="right" w:leader="underscore" w:pos="9072"/>
        </w:tabs>
        <w:spacing w:before="120"/>
        <w:rPr>
          <w:rFonts w:cs="Arial"/>
          <w:noProof w:val="0"/>
          <w:sz w:val="22"/>
          <w:szCs w:val="22"/>
        </w:rPr>
      </w:pPr>
      <w:r w:rsidRPr="000126B5">
        <w:rPr>
          <w:rFonts w:cs="Arial"/>
          <w:noProof w:val="0"/>
          <w:sz w:val="22"/>
          <w:szCs w:val="22"/>
        </w:rPr>
        <w:t xml:space="preserve">V Bratislave, dňa </w:t>
      </w:r>
    </w:p>
    <w:p w14:paraId="56EFF7B6"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4EFED55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Vladimír Pokojný</w:t>
      </w:r>
    </w:p>
    <w:p w14:paraId="214B2461"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vedúci oddelenia verejného obstarávania</w:t>
      </w:r>
    </w:p>
    <w:p w14:paraId="5ABF5270" w14:textId="77777777" w:rsidR="000126B5" w:rsidRPr="000126B5" w:rsidRDefault="000126B5" w:rsidP="000126B5">
      <w:pPr>
        <w:tabs>
          <w:tab w:val="right" w:leader="dot" w:pos="10080"/>
        </w:tabs>
        <w:rPr>
          <w:rFonts w:cs="Arial"/>
          <w:noProof w:val="0"/>
          <w:sz w:val="22"/>
          <w:szCs w:val="22"/>
        </w:rPr>
      </w:pPr>
      <w:r w:rsidRPr="000126B5">
        <w:rPr>
          <w:rFonts w:cs="Arial"/>
          <w:noProof w:val="0"/>
          <w:sz w:val="22"/>
          <w:szCs w:val="22"/>
        </w:rPr>
        <w:t xml:space="preserve">V Bratislave, dňa </w:t>
      </w:r>
    </w:p>
    <w:p w14:paraId="78CA6B2D" w14:textId="77777777" w:rsidR="000126B5" w:rsidRPr="000126B5" w:rsidRDefault="000126B5" w:rsidP="000126B5">
      <w:pPr>
        <w:tabs>
          <w:tab w:val="right" w:leader="dot" w:pos="10080"/>
        </w:tabs>
        <w:rPr>
          <w:rFonts w:cs="Arial"/>
          <w:noProof w:val="0"/>
          <w:sz w:val="20"/>
        </w:rPr>
      </w:pPr>
    </w:p>
    <w:p w14:paraId="087E8B0C" w14:textId="77777777" w:rsidR="000126B5" w:rsidRPr="000126B5" w:rsidRDefault="000126B5" w:rsidP="000126B5">
      <w:pPr>
        <w:tabs>
          <w:tab w:val="right" w:leader="dot" w:pos="10080"/>
        </w:tabs>
        <w:rPr>
          <w:rFonts w:cs="Arial"/>
          <w:noProof w:val="0"/>
          <w:sz w:val="20"/>
        </w:rPr>
      </w:pPr>
    </w:p>
    <w:p w14:paraId="79A8FBD6" w14:textId="77777777" w:rsidR="000126B5" w:rsidRPr="000126B5" w:rsidRDefault="000126B5" w:rsidP="000126B5">
      <w:pPr>
        <w:tabs>
          <w:tab w:val="right" w:leader="dot" w:pos="10080"/>
        </w:tabs>
        <w:ind w:left="5940"/>
        <w:rPr>
          <w:rFonts w:cs="Arial"/>
          <w:noProof w:val="0"/>
          <w:sz w:val="20"/>
        </w:rPr>
      </w:pPr>
      <w:r w:rsidRPr="000126B5">
        <w:rPr>
          <w:rFonts w:cs="Arial"/>
          <w:noProof w:val="0"/>
          <w:sz w:val="20"/>
        </w:rPr>
        <w:t>...................................................</w:t>
      </w:r>
    </w:p>
    <w:p w14:paraId="62D22E9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JUDr. Barbora Notová</w:t>
      </w:r>
    </w:p>
    <w:p w14:paraId="4C0C9D69" w14:textId="14B4B944"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vedúca odboru právnych služieb a verejného obstarávania</w:t>
      </w:r>
    </w:p>
    <w:p w14:paraId="1AFFA26F" w14:textId="77777777" w:rsidR="000126B5" w:rsidRPr="000126B5" w:rsidRDefault="000126B5" w:rsidP="000126B5">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5C073545"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1B9373B5"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Michal Halomi</w:t>
      </w:r>
    </w:p>
    <w:p w14:paraId="32633168" w14:textId="743423E4" w:rsidR="000126B5" w:rsidRPr="000126B5" w:rsidRDefault="000126B5" w:rsidP="000126B5">
      <w:pPr>
        <w:tabs>
          <w:tab w:val="right" w:leader="dot" w:pos="10080"/>
        </w:tabs>
        <w:ind w:left="5940"/>
        <w:rPr>
          <w:noProof w:val="0"/>
          <w:sz w:val="20"/>
          <w:szCs w:val="20"/>
        </w:rPr>
      </w:pPr>
      <w:r w:rsidRPr="000126B5">
        <w:rPr>
          <w:rFonts w:cs="Arial"/>
          <w:noProof w:val="0"/>
          <w:sz w:val="20"/>
          <w:szCs w:val="20"/>
        </w:rPr>
        <w:t xml:space="preserve">podpredseda </w:t>
      </w:r>
      <w:r w:rsidRPr="000126B5">
        <w:rPr>
          <w:noProof w:val="0"/>
          <w:sz w:val="20"/>
          <w:szCs w:val="20"/>
        </w:rPr>
        <w:t>predstavenstva - CIO</w:t>
      </w:r>
    </w:p>
    <w:p w14:paraId="0F6B565E" w14:textId="77777777" w:rsidR="000126B5" w:rsidRDefault="000126B5" w:rsidP="000126B5">
      <w:pPr>
        <w:tabs>
          <w:tab w:val="right" w:leader="dot" w:pos="2340"/>
          <w:tab w:val="right" w:leader="dot" w:pos="3780"/>
          <w:tab w:val="right" w:leader="underscore" w:pos="9072"/>
        </w:tabs>
        <w:spacing w:before="120"/>
        <w:rPr>
          <w:rFonts w:cs="Arial"/>
          <w:noProof w:val="0"/>
          <w:sz w:val="22"/>
        </w:rPr>
      </w:pPr>
    </w:p>
    <w:p w14:paraId="226B3A01" w14:textId="51FA6E6E" w:rsidR="000126B5" w:rsidRPr="000126B5" w:rsidRDefault="000126B5" w:rsidP="000126B5">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069CECF7"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4D3B86D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Martin Rybanský</w:t>
      </w:r>
    </w:p>
    <w:p w14:paraId="7FB0A80A"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 xml:space="preserve">predseda predstavenstva </w:t>
      </w:r>
    </w:p>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5C6F77">
      <w:pPr>
        <w:pStyle w:val="Obsah2"/>
        <w:tabs>
          <w:tab w:val="left" w:pos="880"/>
        </w:tabs>
        <w:rPr>
          <w:rFonts w:asciiTheme="minorHAnsi" w:eastAsiaTheme="minorEastAsia" w:hAnsiTheme="minorHAnsi" w:cstheme="minorBidi"/>
          <w:sz w:val="22"/>
          <w:szCs w:val="22"/>
        </w:rPr>
      </w:pPr>
      <w:hyperlink w:anchor="_Toc115222386" w:history="1">
        <w:r w:rsidR="005A4221" w:rsidRPr="00AB56DD">
          <w:rPr>
            <w:rStyle w:val="Hypertextovprepojenie"/>
            <w:lang w:eastAsia="cs-CZ"/>
          </w:rPr>
          <w:t>1.</w:t>
        </w:r>
        <w:r w:rsidR="005A4221">
          <w:rPr>
            <w:rFonts w:asciiTheme="minorHAnsi" w:eastAsiaTheme="minorEastAsia" w:hAnsiTheme="minorHAnsi" w:cstheme="minorBidi"/>
            <w:sz w:val="22"/>
            <w:szCs w:val="22"/>
          </w:rPr>
          <w:tab/>
        </w:r>
        <w:r w:rsidR="005A4221" w:rsidRPr="00AB56DD">
          <w:rPr>
            <w:rStyle w:val="Hypertextovprepojenie"/>
            <w:lang w:eastAsia="cs-CZ"/>
          </w:rPr>
          <w:t>Identifikácia obstarávateľskej organizácie</w:t>
        </w:r>
        <w:r w:rsidR="005A4221">
          <w:rPr>
            <w:webHidden/>
          </w:rPr>
          <w:tab/>
        </w:r>
        <w:r w:rsidR="005A4221">
          <w:rPr>
            <w:webHidden/>
          </w:rPr>
          <w:fldChar w:fldCharType="begin"/>
        </w:r>
        <w:r w:rsidR="005A4221">
          <w:rPr>
            <w:webHidden/>
          </w:rPr>
          <w:instrText xml:space="preserve"> PAGEREF _Toc115222386 \h </w:instrText>
        </w:r>
        <w:r w:rsidR="005A4221">
          <w:rPr>
            <w:webHidden/>
          </w:rPr>
        </w:r>
        <w:r w:rsidR="005A4221">
          <w:rPr>
            <w:webHidden/>
          </w:rPr>
          <w:fldChar w:fldCharType="separate"/>
        </w:r>
        <w:r w:rsidR="005A4221">
          <w:rPr>
            <w:webHidden/>
          </w:rPr>
          <w:t>4</w:t>
        </w:r>
        <w:r w:rsidR="005A4221">
          <w:rPr>
            <w:webHidden/>
          </w:rPr>
          <w:fldChar w:fldCharType="end"/>
        </w:r>
      </w:hyperlink>
    </w:p>
    <w:p w14:paraId="3F5561AA" w14:textId="1E54912C" w:rsidR="005A4221" w:rsidRDefault="005C6F77">
      <w:pPr>
        <w:pStyle w:val="Obsah1"/>
        <w:tabs>
          <w:tab w:val="right" w:leader="dot" w:pos="8892"/>
        </w:tabs>
        <w:rPr>
          <w:rFonts w:asciiTheme="minorHAnsi" w:eastAsiaTheme="minorEastAsia" w:hAnsiTheme="minorHAnsi" w:cstheme="minorBidi"/>
          <w:sz w:val="22"/>
          <w:szCs w:val="22"/>
        </w:rPr>
      </w:pPr>
      <w:hyperlink w:anchor="_Toc115222387" w:history="1">
        <w:r w:rsidR="005A4221" w:rsidRPr="00AB56DD">
          <w:rPr>
            <w:rStyle w:val="Hypertextovprepojenie"/>
            <w:rFonts w:eastAsia="Calibri"/>
            <w:lang w:eastAsia="en-US"/>
          </w:rPr>
          <w:t>VŠEOBECNÉ INFORMÁCIE</w:t>
        </w:r>
        <w:r w:rsidR="005A4221">
          <w:rPr>
            <w:webHidden/>
          </w:rPr>
          <w:tab/>
        </w:r>
        <w:r w:rsidR="005A4221">
          <w:rPr>
            <w:webHidden/>
          </w:rPr>
          <w:fldChar w:fldCharType="begin"/>
        </w:r>
        <w:r w:rsidR="005A4221">
          <w:rPr>
            <w:webHidden/>
          </w:rPr>
          <w:instrText xml:space="preserve"> PAGEREF _Toc115222387 \h </w:instrText>
        </w:r>
        <w:r w:rsidR="005A4221">
          <w:rPr>
            <w:webHidden/>
          </w:rPr>
        </w:r>
        <w:r w:rsidR="005A4221">
          <w:rPr>
            <w:webHidden/>
          </w:rPr>
          <w:fldChar w:fldCharType="separate"/>
        </w:r>
        <w:r w:rsidR="005A4221">
          <w:rPr>
            <w:webHidden/>
          </w:rPr>
          <w:t>4</w:t>
        </w:r>
        <w:r w:rsidR="005A4221">
          <w:rPr>
            <w:webHidden/>
          </w:rPr>
          <w:fldChar w:fldCharType="end"/>
        </w:r>
      </w:hyperlink>
    </w:p>
    <w:p w14:paraId="499086EE" w14:textId="7EAE0849" w:rsidR="005A4221" w:rsidRDefault="005C6F77">
      <w:pPr>
        <w:pStyle w:val="Obsah2"/>
        <w:tabs>
          <w:tab w:val="left" w:pos="880"/>
        </w:tabs>
        <w:rPr>
          <w:rFonts w:asciiTheme="minorHAnsi" w:eastAsiaTheme="minorEastAsia" w:hAnsiTheme="minorHAnsi" w:cstheme="minorBidi"/>
          <w:sz w:val="22"/>
          <w:szCs w:val="22"/>
        </w:rPr>
      </w:pPr>
      <w:hyperlink w:anchor="_Toc115222388" w:history="1">
        <w:r w:rsidR="005A4221" w:rsidRPr="00AB56DD">
          <w:rPr>
            <w:rStyle w:val="Hypertextovprepojenie"/>
            <w:rFonts w:cs="Arial"/>
          </w:rPr>
          <w:t>2.</w:t>
        </w:r>
        <w:r w:rsidR="005A4221">
          <w:rPr>
            <w:rFonts w:asciiTheme="minorHAnsi" w:eastAsiaTheme="minorEastAsia" w:hAnsiTheme="minorHAnsi" w:cstheme="minorBidi"/>
            <w:sz w:val="22"/>
            <w:szCs w:val="22"/>
          </w:rPr>
          <w:tab/>
        </w:r>
        <w:r w:rsidR="005A4221" w:rsidRPr="00AB56DD">
          <w:rPr>
            <w:rStyle w:val="Hypertextovprepojenie"/>
          </w:rPr>
          <w:t>Spôsob fungovania dynamického nákupného systému</w:t>
        </w:r>
        <w:r w:rsidR="005A4221">
          <w:rPr>
            <w:webHidden/>
          </w:rPr>
          <w:tab/>
        </w:r>
        <w:r w:rsidR="005A4221">
          <w:rPr>
            <w:webHidden/>
          </w:rPr>
          <w:fldChar w:fldCharType="begin"/>
        </w:r>
        <w:r w:rsidR="005A4221">
          <w:rPr>
            <w:webHidden/>
          </w:rPr>
          <w:instrText xml:space="preserve"> PAGEREF _Toc115222388 \h </w:instrText>
        </w:r>
        <w:r w:rsidR="005A4221">
          <w:rPr>
            <w:webHidden/>
          </w:rPr>
        </w:r>
        <w:r w:rsidR="005A4221">
          <w:rPr>
            <w:webHidden/>
          </w:rPr>
          <w:fldChar w:fldCharType="separate"/>
        </w:r>
        <w:r w:rsidR="005A4221">
          <w:rPr>
            <w:webHidden/>
          </w:rPr>
          <w:t>4</w:t>
        </w:r>
        <w:r w:rsidR="005A4221">
          <w:rPr>
            <w:webHidden/>
          </w:rPr>
          <w:fldChar w:fldCharType="end"/>
        </w:r>
      </w:hyperlink>
    </w:p>
    <w:p w14:paraId="48953FF0" w14:textId="05F6F8DD" w:rsidR="005A4221" w:rsidRDefault="005C6F77">
      <w:pPr>
        <w:pStyle w:val="Obsah2"/>
        <w:tabs>
          <w:tab w:val="left" w:pos="880"/>
        </w:tabs>
        <w:rPr>
          <w:rFonts w:asciiTheme="minorHAnsi" w:eastAsiaTheme="minorEastAsia" w:hAnsiTheme="minorHAnsi" w:cstheme="minorBidi"/>
          <w:sz w:val="22"/>
          <w:szCs w:val="22"/>
        </w:rPr>
      </w:pPr>
      <w:hyperlink w:anchor="_Toc115222389" w:history="1">
        <w:r w:rsidR="005A4221" w:rsidRPr="00AB56DD">
          <w:rPr>
            <w:rStyle w:val="Hypertextovprepojenie"/>
            <w:rFonts w:cs="Arial"/>
          </w:rPr>
          <w:t>3.</w:t>
        </w:r>
        <w:r w:rsidR="005A4221">
          <w:rPr>
            <w:rFonts w:asciiTheme="minorHAnsi" w:eastAsiaTheme="minorEastAsia" w:hAnsiTheme="minorHAnsi" w:cstheme="minorBidi"/>
            <w:sz w:val="22"/>
            <w:szCs w:val="22"/>
          </w:rPr>
          <w:tab/>
        </w:r>
        <w:r w:rsidR="005A4221" w:rsidRPr="00AB56DD">
          <w:rPr>
            <w:rStyle w:val="Hypertextovprepojenie"/>
          </w:rPr>
          <w:t>P</w:t>
        </w:r>
        <w:r w:rsidR="005A4221" w:rsidRPr="00AB56DD">
          <w:rPr>
            <w:rStyle w:val="Hypertextovprepojenie"/>
            <w:rFonts w:eastAsia="Calibri"/>
            <w:lang w:eastAsia="en-US"/>
          </w:rPr>
          <w:t>odmienky používania elektronických zariadení v rámci dynamického nákupného systému</w:t>
        </w:r>
        <w:r w:rsidR="005A4221">
          <w:rPr>
            <w:webHidden/>
          </w:rPr>
          <w:tab/>
        </w:r>
        <w:r w:rsidR="005A4221">
          <w:rPr>
            <w:webHidden/>
          </w:rPr>
          <w:fldChar w:fldCharType="begin"/>
        </w:r>
        <w:r w:rsidR="005A4221">
          <w:rPr>
            <w:webHidden/>
          </w:rPr>
          <w:instrText xml:space="preserve"> PAGEREF _Toc115222389 \h </w:instrText>
        </w:r>
        <w:r w:rsidR="005A4221">
          <w:rPr>
            <w:webHidden/>
          </w:rPr>
        </w:r>
        <w:r w:rsidR="005A4221">
          <w:rPr>
            <w:webHidden/>
          </w:rPr>
          <w:fldChar w:fldCharType="separate"/>
        </w:r>
        <w:r w:rsidR="005A4221">
          <w:rPr>
            <w:webHidden/>
          </w:rPr>
          <w:t>4</w:t>
        </w:r>
        <w:r w:rsidR="005A4221">
          <w:rPr>
            <w:webHidden/>
          </w:rPr>
          <w:fldChar w:fldCharType="end"/>
        </w:r>
      </w:hyperlink>
    </w:p>
    <w:p w14:paraId="20C2AE1C" w14:textId="1D94E074" w:rsidR="005A4221" w:rsidRDefault="005C6F77">
      <w:pPr>
        <w:pStyle w:val="Obsah2"/>
        <w:tabs>
          <w:tab w:val="left" w:pos="880"/>
        </w:tabs>
        <w:rPr>
          <w:rFonts w:asciiTheme="minorHAnsi" w:eastAsiaTheme="minorEastAsia" w:hAnsiTheme="minorHAnsi" w:cstheme="minorBidi"/>
          <w:sz w:val="22"/>
          <w:szCs w:val="22"/>
        </w:rPr>
      </w:pPr>
      <w:hyperlink w:anchor="_Toc115222390" w:history="1">
        <w:r w:rsidR="005A4221" w:rsidRPr="00AB56DD">
          <w:rPr>
            <w:rStyle w:val="Hypertextovprepojenie"/>
            <w:rFonts w:eastAsia="Calibri" w:cs="Arial"/>
            <w:lang w:eastAsia="en-US"/>
          </w:rPr>
          <w:t>4.</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Dostupnosť dokumentov k verejnému obstarávaniu, komunikácia a výmena informácií</w:t>
        </w:r>
        <w:r w:rsidR="005A4221">
          <w:rPr>
            <w:webHidden/>
          </w:rPr>
          <w:tab/>
        </w:r>
        <w:r w:rsidR="005A4221">
          <w:rPr>
            <w:webHidden/>
          </w:rPr>
          <w:fldChar w:fldCharType="begin"/>
        </w:r>
        <w:r w:rsidR="005A4221">
          <w:rPr>
            <w:webHidden/>
          </w:rPr>
          <w:instrText xml:space="preserve"> PAGEREF _Toc115222390 \h </w:instrText>
        </w:r>
        <w:r w:rsidR="005A4221">
          <w:rPr>
            <w:webHidden/>
          </w:rPr>
        </w:r>
        <w:r w:rsidR="005A4221">
          <w:rPr>
            <w:webHidden/>
          </w:rPr>
          <w:fldChar w:fldCharType="separate"/>
        </w:r>
        <w:r w:rsidR="005A4221">
          <w:rPr>
            <w:webHidden/>
          </w:rPr>
          <w:t>5</w:t>
        </w:r>
        <w:r w:rsidR="005A4221">
          <w:rPr>
            <w:webHidden/>
          </w:rPr>
          <w:fldChar w:fldCharType="end"/>
        </w:r>
      </w:hyperlink>
    </w:p>
    <w:p w14:paraId="679E2C6E" w14:textId="3197A314" w:rsidR="005A4221" w:rsidRDefault="005C6F77">
      <w:pPr>
        <w:pStyle w:val="Obsah1"/>
        <w:tabs>
          <w:tab w:val="right" w:leader="dot" w:pos="8892"/>
        </w:tabs>
        <w:rPr>
          <w:rFonts w:asciiTheme="minorHAnsi" w:eastAsiaTheme="minorEastAsia" w:hAnsiTheme="minorHAnsi" w:cstheme="minorBidi"/>
          <w:sz w:val="22"/>
          <w:szCs w:val="22"/>
        </w:rPr>
      </w:pPr>
      <w:hyperlink w:anchor="_Toc115222391" w:history="1">
        <w:r w:rsidR="005A4221" w:rsidRPr="00AB56DD">
          <w:rPr>
            <w:rStyle w:val="Hypertextovprepojenie"/>
            <w:lang w:eastAsia="cs-CZ"/>
          </w:rPr>
          <w:t>INFORMÁCIE O PREDMETE ZÁKAZKY</w:t>
        </w:r>
        <w:r w:rsidR="005A4221">
          <w:rPr>
            <w:webHidden/>
          </w:rPr>
          <w:tab/>
        </w:r>
        <w:r w:rsidR="005A4221">
          <w:rPr>
            <w:webHidden/>
          </w:rPr>
          <w:fldChar w:fldCharType="begin"/>
        </w:r>
        <w:r w:rsidR="005A4221">
          <w:rPr>
            <w:webHidden/>
          </w:rPr>
          <w:instrText xml:space="preserve"> PAGEREF _Toc115222391 \h </w:instrText>
        </w:r>
        <w:r w:rsidR="005A4221">
          <w:rPr>
            <w:webHidden/>
          </w:rPr>
        </w:r>
        <w:r w:rsidR="005A4221">
          <w:rPr>
            <w:webHidden/>
          </w:rPr>
          <w:fldChar w:fldCharType="separate"/>
        </w:r>
        <w:r w:rsidR="005A4221">
          <w:rPr>
            <w:webHidden/>
          </w:rPr>
          <w:t>6</w:t>
        </w:r>
        <w:r w:rsidR="005A4221">
          <w:rPr>
            <w:webHidden/>
          </w:rPr>
          <w:fldChar w:fldCharType="end"/>
        </w:r>
      </w:hyperlink>
    </w:p>
    <w:p w14:paraId="3A1B6402" w14:textId="306B408D" w:rsidR="005A4221" w:rsidRDefault="005C6F77">
      <w:pPr>
        <w:pStyle w:val="Obsah2"/>
        <w:tabs>
          <w:tab w:val="left" w:pos="880"/>
        </w:tabs>
        <w:rPr>
          <w:rFonts w:asciiTheme="minorHAnsi" w:eastAsiaTheme="minorEastAsia" w:hAnsiTheme="minorHAnsi" w:cstheme="minorBidi"/>
          <w:sz w:val="22"/>
          <w:szCs w:val="22"/>
        </w:rPr>
      </w:pPr>
      <w:hyperlink w:anchor="_Toc115222392" w:history="1">
        <w:r w:rsidR="005A4221" w:rsidRPr="00AB56DD">
          <w:rPr>
            <w:rStyle w:val="Hypertextovprepojenie"/>
            <w:lang w:eastAsia="cs-CZ"/>
          </w:rPr>
          <w:t>5.</w:t>
        </w:r>
        <w:r w:rsidR="005A4221">
          <w:rPr>
            <w:rFonts w:asciiTheme="minorHAnsi" w:eastAsiaTheme="minorEastAsia" w:hAnsiTheme="minorHAnsi" w:cstheme="minorBidi"/>
            <w:sz w:val="22"/>
            <w:szCs w:val="22"/>
          </w:rPr>
          <w:tab/>
        </w:r>
        <w:r w:rsidR="005A4221" w:rsidRPr="00AB56DD">
          <w:rPr>
            <w:rStyle w:val="Hypertextovprepojenie"/>
            <w:lang w:eastAsia="cs-CZ"/>
          </w:rPr>
          <w:t>Predmet zákazky</w:t>
        </w:r>
        <w:r w:rsidR="005A4221">
          <w:rPr>
            <w:webHidden/>
          </w:rPr>
          <w:tab/>
        </w:r>
        <w:r w:rsidR="005A4221">
          <w:rPr>
            <w:webHidden/>
          </w:rPr>
          <w:fldChar w:fldCharType="begin"/>
        </w:r>
        <w:r w:rsidR="005A4221">
          <w:rPr>
            <w:webHidden/>
          </w:rPr>
          <w:instrText xml:space="preserve"> PAGEREF _Toc115222392 \h </w:instrText>
        </w:r>
        <w:r w:rsidR="005A4221">
          <w:rPr>
            <w:webHidden/>
          </w:rPr>
        </w:r>
        <w:r w:rsidR="005A4221">
          <w:rPr>
            <w:webHidden/>
          </w:rPr>
          <w:fldChar w:fldCharType="separate"/>
        </w:r>
        <w:r w:rsidR="005A4221">
          <w:rPr>
            <w:webHidden/>
          </w:rPr>
          <w:t>6</w:t>
        </w:r>
        <w:r w:rsidR="005A4221">
          <w:rPr>
            <w:webHidden/>
          </w:rPr>
          <w:fldChar w:fldCharType="end"/>
        </w:r>
      </w:hyperlink>
    </w:p>
    <w:p w14:paraId="47D877B8" w14:textId="0DE6341C" w:rsidR="005A4221" w:rsidRDefault="005C6F77">
      <w:pPr>
        <w:pStyle w:val="Obsah2"/>
        <w:tabs>
          <w:tab w:val="left" w:pos="880"/>
        </w:tabs>
        <w:rPr>
          <w:rFonts w:asciiTheme="minorHAnsi" w:eastAsiaTheme="minorEastAsia" w:hAnsiTheme="minorHAnsi" w:cstheme="minorBidi"/>
          <w:sz w:val="22"/>
          <w:szCs w:val="22"/>
        </w:rPr>
      </w:pPr>
      <w:hyperlink w:anchor="_Toc115222393" w:history="1">
        <w:r w:rsidR="005A4221" w:rsidRPr="00AB56DD">
          <w:rPr>
            <w:rStyle w:val="Hypertextovprepojenie"/>
            <w:lang w:eastAsia="cs-CZ"/>
          </w:rPr>
          <w:t>6.</w:t>
        </w:r>
        <w:r w:rsidR="005A4221">
          <w:rPr>
            <w:rFonts w:asciiTheme="minorHAnsi" w:eastAsiaTheme="minorEastAsia" w:hAnsiTheme="minorHAnsi" w:cstheme="minorBidi"/>
            <w:sz w:val="22"/>
            <w:szCs w:val="22"/>
          </w:rPr>
          <w:tab/>
        </w:r>
        <w:r w:rsidR="005A4221" w:rsidRPr="00AB56DD">
          <w:rPr>
            <w:rStyle w:val="Hypertextovprepojenie"/>
            <w:lang w:eastAsia="cs-CZ"/>
          </w:rPr>
          <w:t>Rozsah zákazky podľa skupiny alebo jej časti zadávanej v rámci dynamického nákupného systému vymedzený cpv kódmi</w:t>
        </w:r>
        <w:r w:rsidR="005A4221">
          <w:rPr>
            <w:webHidden/>
          </w:rPr>
          <w:tab/>
        </w:r>
        <w:r w:rsidR="005A4221">
          <w:rPr>
            <w:webHidden/>
          </w:rPr>
          <w:fldChar w:fldCharType="begin"/>
        </w:r>
        <w:r w:rsidR="005A4221">
          <w:rPr>
            <w:webHidden/>
          </w:rPr>
          <w:instrText xml:space="preserve"> PAGEREF _Toc115222393 \h </w:instrText>
        </w:r>
        <w:r w:rsidR="005A4221">
          <w:rPr>
            <w:webHidden/>
          </w:rPr>
        </w:r>
        <w:r w:rsidR="005A4221">
          <w:rPr>
            <w:webHidden/>
          </w:rPr>
          <w:fldChar w:fldCharType="separate"/>
        </w:r>
        <w:r w:rsidR="005A4221">
          <w:rPr>
            <w:webHidden/>
          </w:rPr>
          <w:t>6</w:t>
        </w:r>
        <w:r w:rsidR="005A4221">
          <w:rPr>
            <w:webHidden/>
          </w:rPr>
          <w:fldChar w:fldCharType="end"/>
        </w:r>
      </w:hyperlink>
    </w:p>
    <w:p w14:paraId="5675A343" w14:textId="74B89D8B" w:rsidR="005A4221" w:rsidRDefault="005C6F77">
      <w:pPr>
        <w:pStyle w:val="Obsah2"/>
        <w:tabs>
          <w:tab w:val="left" w:pos="880"/>
        </w:tabs>
        <w:rPr>
          <w:rFonts w:asciiTheme="minorHAnsi" w:eastAsiaTheme="minorEastAsia" w:hAnsiTheme="minorHAnsi" w:cstheme="minorBidi"/>
          <w:sz w:val="22"/>
          <w:szCs w:val="22"/>
        </w:rPr>
      </w:pPr>
      <w:hyperlink w:anchor="_Toc115222394" w:history="1">
        <w:r w:rsidR="005A4221" w:rsidRPr="00AB56DD">
          <w:rPr>
            <w:rStyle w:val="Hypertextovprepojenie"/>
            <w:lang w:eastAsia="cs-CZ"/>
          </w:rPr>
          <w:t>7.</w:t>
        </w:r>
        <w:r w:rsidR="005A4221">
          <w:rPr>
            <w:rFonts w:asciiTheme="minorHAnsi" w:eastAsiaTheme="minorEastAsia" w:hAnsiTheme="minorHAnsi" w:cstheme="minorBidi"/>
            <w:sz w:val="22"/>
            <w:szCs w:val="22"/>
          </w:rPr>
          <w:tab/>
        </w:r>
        <w:r w:rsidR="005A4221" w:rsidRPr="00AB56DD">
          <w:rPr>
            <w:rStyle w:val="Hypertextovprepojenie"/>
            <w:lang w:eastAsia="cs-CZ"/>
          </w:rPr>
          <w:t>Miesto dodania predmetu zákazky</w:t>
        </w:r>
        <w:r w:rsidR="005A4221">
          <w:rPr>
            <w:webHidden/>
          </w:rPr>
          <w:tab/>
        </w:r>
        <w:r w:rsidR="005A4221">
          <w:rPr>
            <w:webHidden/>
          </w:rPr>
          <w:fldChar w:fldCharType="begin"/>
        </w:r>
        <w:r w:rsidR="005A4221">
          <w:rPr>
            <w:webHidden/>
          </w:rPr>
          <w:instrText xml:space="preserve"> PAGEREF _Toc115222394 \h </w:instrText>
        </w:r>
        <w:r w:rsidR="005A4221">
          <w:rPr>
            <w:webHidden/>
          </w:rPr>
        </w:r>
        <w:r w:rsidR="005A4221">
          <w:rPr>
            <w:webHidden/>
          </w:rPr>
          <w:fldChar w:fldCharType="separate"/>
        </w:r>
        <w:r w:rsidR="005A4221">
          <w:rPr>
            <w:webHidden/>
          </w:rPr>
          <w:t>7</w:t>
        </w:r>
        <w:r w:rsidR="005A4221">
          <w:rPr>
            <w:webHidden/>
          </w:rPr>
          <w:fldChar w:fldCharType="end"/>
        </w:r>
      </w:hyperlink>
    </w:p>
    <w:p w14:paraId="7A051DE0" w14:textId="10038852" w:rsidR="005A4221" w:rsidRDefault="005C6F77">
      <w:pPr>
        <w:pStyle w:val="Obsah2"/>
        <w:tabs>
          <w:tab w:val="left" w:pos="880"/>
        </w:tabs>
        <w:rPr>
          <w:rFonts w:asciiTheme="minorHAnsi" w:eastAsiaTheme="minorEastAsia" w:hAnsiTheme="minorHAnsi" w:cstheme="minorBidi"/>
          <w:sz w:val="22"/>
          <w:szCs w:val="22"/>
        </w:rPr>
      </w:pPr>
      <w:hyperlink w:anchor="_Toc115222395" w:history="1">
        <w:r w:rsidR="005A4221" w:rsidRPr="00AB56DD">
          <w:rPr>
            <w:rStyle w:val="Hypertextovprepojenie"/>
            <w:rFonts w:eastAsia="Calibri"/>
          </w:rPr>
          <w:t>8.</w:t>
        </w:r>
        <w:r w:rsidR="005A4221">
          <w:rPr>
            <w:rFonts w:asciiTheme="minorHAnsi" w:eastAsiaTheme="minorEastAsia" w:hAnsiTheme="minorHAnsi" w:cstheme="minorBidi"/>
            <w:sz w:val="22"/>
            <w:szCs w:val="22"/>
          </w:rPr>
          <w:tab/>
        </w:r>
        <w:r w:rsidR="005A4221" w:rsidRPr="00AB56DD">
          <w:rPr>
            <w:rStyle w:val="Hypertextovprepojenie"/>
            <w:lang w:eastAsia="cs-CZ"/>
          </w:rPr>
          <w:t>Dĺžka</w:t>
        </w:r>
        <w:r w:rsidR="005A4221" w:rsidRPr="00AB56DD">
          <w:rPr>
            <w:rStyle w:val="Hypertextovprepojenie"/>
            <w:rFonts w:eastAsia="Calibri"/>
            <w:lang w:eastAsia="en-US"/>
          </w:rPr>
          <w:t xml:space="preserve"> trvania dynamického nákupného systému a lehota </w:t>
        </w:r>
        <w:r w:rsidR="005A4221" w:rsidRPr="00AB56DD">
          <w:rPr>
            <w:rStyle w:val="Hypertextovprepojenie"/>
            <w:lang w:eastAsia="cs-CZ"/>
          </w:rPr>
          <w:t xml:space="preserve">dodania </w:t>
        </w:r>
        <w:r w:rsidR="005A4221" w:rsidRPr="00AB56DD">
          <w:rPr>
            <w:rStyle w:val="Hypertextovprepojenie"/>
            <w:rFonts w:eastAsia="Calibri"/>
            <w:lang w:eastAsia="en-US"/>
          </w:rPr>
          <w:t>predmetu zákazky</w:t>
        </w:r>
        <w:r w:rsidR="005A4221">
          <w:rPr>
            <w:webHidden/>
          </w:rPr>
          <w:tab/>
        </w:r>
        <w:r w:rsidR="005A4221">
          <w:rPr>
            <w:webHidden/>
          </w:rPr>
          <w:fldChar w:fldCharType="begin"/>
        </w:r>
        <w:r w:rsidR="005A4221">
          <w:rPr>
            <w:webHidden/>
          </w:rPr>
          <w:instrText xml:space="preserve"> PAGEREF _Toc115222395 \h </w:instrText>
        </w:r>
        <w:r w:rsidR="005A4221">
          <w:rPr>
            <w:webHidden/>
          </w:rPr>
        </w:r>
        <w:r w:rsidR="005A4221">
          <w:rPr>
            <w:webHidden/>
          </w:rPr>
          <w:fldChar w:fldCharType="separate"/>
        </w:r>
        <w:r w:rsidR="005A4221">
          <w:rPr>
            <w:webHidden/>
          </w:rPr>
          <w:t>7</w:t>
        </w:r>
        <w:r w:rsidR="005A4221">
          <w:rPr>
            <w:webHidden/>
          </w:rPr>
          <w:fldChar w:fldCharType="end"/>
        </w:r>
      </w:hyperlink>
    </w:p>
    <w:p w14:paraId="315800BA" w14:textId="64D9E618" w:rsidR="005A4221" w:rsidRDefault="005C6F77">
      <w:pPr>
        <w:pStyle w:val="Obsah2"/>
        <w:tabs>
          <w:tab w:val="left" w:pos="880"/>
        </w:tabs>
        <w:rPr>
          <w:rFonts w:asciiTheme="minorHAnsi" w:eastAsiaTheme="minorEastAsia" w:hAnsiTheme="minorHAnsi" w:cstheme="minorBidi"/>
          <w:sz w:val="22"/>
          <w:szCs w:val="22"/>
        </w:rPr>
      </w:pPr>
      <w:hyperlink w:anchor="_Toc115222396" w:history="1">
        <w:r w:rsidR="005A4221" w:rsidRPr="00AB56DD">
          <w:rPr>
            <w:rStyle w:val="Hypertextovprepojenie"/>
            <w:lang w:eastAsia="cs-CZ"/>
          </w:rPr>
          <w:t>9.</w:t>
        </w:r>
        <w:r w:rsidR="005A4221">
          <w:rPr>
            <w:rFonts w:asciiTheme="minorHAnsi" w:eastAsiaTheme="minorEastAsia" w:hAnsiTheme="minorHAnsi" w:cstheme="minorBidi"/>
            <w:sz w:val="22"/>
            <w:szCs w:val="22"/>
          </w:rPr>
          <w:tab/>
        </w:r>
        <w:r w:rsidR="005A4221" w:rsidRPr="00AB56DD">
          <w:rPr>
            <w:rStyle w:val="Hypertextovprepojenie"/>
            <w:lang w:eastAsia="cs-CZ"/>
          </w:rPr>
          <w:t>Zdroj finančných prostriedkov</w:t>
        </w:r>
        <w:r w:rsidR="005A4221">
          <w:rPr>
            <w:webHidden/>
          </w:rPr>
          <w:tab/>
        </w:r>
        <w:r w:rsidR="005A4221">
          <w:rPr>
            <w:webHidden/>
          </w:rPr>
          <w:fldChar w:fldCharType="begin"/>
        </w:r>
        <w:r w:rsidR="005A4221">
          <w:rPr>
            <w:webHidden/>
          </w:rPr>
          <w:instrText xml:space="preserve"> PAGEREF _Toc115222396 \h </w:instrText>
        </w:r>
        <w:r w:rsidR="005A4221">
          <w:rPr>
            <w:webHidden/>
          </w:rPr>
        </w:r>
        <w:r w:rsidR="005A4221">
          <w:rPr>
            <w:webHidden/>
          </w:rPr>
          <w:fldChar w:fldCharType="separate"/>
        </w:r>
        <w:r w:rsidR="005A4221">
          <w:rPr>
            <w:webHidden/>
          </w:rPr>
          <w:t>7</w:t>
        </w:r>
        <w:r w:rsidR="005A4221">
          <w:rPr>
            <w:webHidden/>
          </w:rPr>
          <w:fldChar w:fldCharType="end"/>
        </w:r>
      </w:hyperlink>
    </w:p>
    <w:p w14:paraId="1820BE35" w14:textId="309441B7" w:rsidR="005A4221" w:rsidRDefault="005C6F77">
      <w:pPr>
        <w:pStyle w:val="Obsah1"/>
        <w:tabs>
          <w:tab w:val="right" w:leader="dot" w:pos="8892"/>
        </w:tabs>
        <w:rPr>
          <w:rFonts w:asciiTheme="minorHAnsi" w:eastAsiaTheme="minorEastAsia" w:hAnsiTheme="minorHAnsi" w:cstheme="minorBidi"/>
          <w:sz w:val="22"/>
          <w:szCs w:val="22"/>
        </w:rPr>
      </w:pPr>
      <w:hyperlink w:anchor="_Toc115222397" w:history="1">
        <w:r w:rsidR="005A4221" w:rsidRPr="00AB56DD">
          <w:rPr>
            <w:rStyle w:val="Hypertextovprepojenie"/>
            <w:rFonts w:eastAsia="Calibri" w:cs="Arial"/>
            <w:lang w:eastAsia="en-US"/>
          </w:rPr>
          <w:t xml:space="preserve">INFORMÁCIA O </w:t>
        </w:r>
        <w:r w:rsidR="005A4221" w:rsidRPr="00AB56DD">
          <w:rPr>
            <w:rStyle w:val="Hypertextovprepojenie"/>
            <w:rFonts w:eastAsia="Calibri"/>
            <w:lang w:eastAsia="en-US"/>
          </w:rPr>
          <w:t>ŽIADOSTI O ÚČASŤ, PODMIENKACH ÚČASTI,</w:t>
        </w:r>
        <w:r w:rsidR="005A4221">
          <w:rPr>
            <w:webHidden/>
          </w:rPr>
          <w:tab/>
        </w:r>
        <w:r w:rsidR="005A4221">
          <w:rPr>
            <w:webHidden/>
          </w:rPr>
          <w:fldChar w:fldCharType="begin"/>
        </w:r>
        <w:r w:rsidR="005A4221">
          <w:rPr>
            <w:webHidden/>
          </w:rPr>
          <w:instrText xml:space="preserve"> PAGEREF _Toc115222397 \h </w:instrText>
        </w:r>
        <w:r w:rsidR="005A4221">
          <w:rPr>
            <w:webHidden/>
          </w:rPr>
        </w:r>
        <w:r w:rsidR="005A4221">
          <w:rPr>
            <w:webHidden/>
          </w:rPr>
          <w:fldChar w:fldCharType="separate"/>
        </w:r>
        <w:r w:rsidR="005A4221">
          <w:rPr>
            <w:webHidden/>
          </w:rPr>
          <w:t>7</w:t>
        </w:r>
        <w:r w:rsidR="005A4221">
          <w:rPr>
            <w:webHidden/>
          </w:rPr>
          <w:fldChar w:fldCharType="end"/>
        </w:r>
      </w:hyperlink>
    </w:p>
    <w:p w14:paraId="3B2DBA8A" w14:textId="2888E9A3" w:rsidR="005A4221" w:rsidRDefault="005C6F77">
      <w:pPr>
        <w:pStyle w:val="Obsah1"/>
        <w:tabs>
          <w:tab w:val="right" w:leader="dot" w:pos="8892"/>
        </w:tabs>
        <w:rPr>
          <w:rFonts w:asciiTheme="minorHAnsi" w:eastAsiaTheme="minorEastAsia" w:hAnsiTheme="minorHAnsi" w:cstheme="minorBidi"/>
          <w:sz w:val="22"/>
          <w:szCs w:val="22"/>
        </w:rPr>
      </w:pPr>
      <w:hyperlink w:anchor="_Toc115222398" w:history="1">
        <w:r w:rsidR="005A4221" w:rsidRPr="00AB56DD">
          <w:rPr>
            <w:rStyle w:val="Hypertextovprepojenie"/>
            <w:rFonts w:eastAsia="Calibri"/>
            <w:lang w:eastAsia="en-US"/>
          </w:rPr>
          <w:t>POŽIADAVKÁCH A POSÚDENIE ICH SPLNENIA</w:t>
        </w:r>
        <w:r w:rsidR="005A4221">
          <w:rPr>
            <w:webHidden/>
          </w:rPr>
          <w:tab/>
        </w:r>
        <w:r w:rsidR="005A4221">
          <w:rPr>
            <w:webHidden/>
          </w:rPr>
          <w:fldChar w:fldCharType="begin"/>
        </w:r>
        <w:r w:rsidR="005A4221">
          <w:rPr>
            <w:webHidden/>
          </w:rPr>
          <w:instrText xml:space="preserve"> PAGEREF _Toc115222398 \h </w:instrText>
        </w:r>
        <w:r w:rsidR="005A4221">
          <w:rPr>
            <w:webHidden/>
          </w:rPr>
        </w:r>
        <w:r w:rsidR="005A4221">
          <w:rPr>
            <w:webHidden/>
          </w:rPr>
          <w:fldChar w:fldCharType="separate"/>
        </w:r>
        <w:r w:rsidR="005A4221">
          <w:rPr>
            <w:webHidden/>
          </w:rPr>
          <w:t>7</w:t>
        </w:r>
        <w:r w:rsidR="005A4221">
          <w:rPr>
            <w:webHidden/>
          </w:rPr>
          <w:fldChar w:fldCharType="end"/>
        </w:r>
      </w:hyperlink>
    </w:p>
    <w:p w14:paraId="645A1E51" w14:textId="7F1361D8" w:rsidR="005A4221" w:rsidRDefault="005C6F77">
      <w:pPr>
        <w:pStyle w:val="Obsah2"/>
        <w:tabs>
          <w:tab w:val="left" w:pos="1100"/>
        </w:tabs>
        <w:rPr>
          <w:rFonts w:asciiTheme="minorHAnsi" w:eastAsiaTheme="minorEastAsia" w:hAnsiTheme="minorHAnsi" w:cstheme="minorBidi"/>
          <w:sz w:val="22"/>
          <w:szCs w:val="22"/>
        </w:rPr>
      </w:pPr>
      <w:hyperlink w:anchor="_Toc115222399" w:history="1">
        <w:r w:rsidR="005A4221" w:rsidRPr="00AB56DD">
          <w:rPr>
            <w:rStyle w:val="Hypertextovprepojenie"/>
            <w:lang w:eastAsia="cs-CZ"/>
          </w:rPr>
          <w:t>10.</w:t>
        </w:r>
        <w:r w:rsidR="005A4221">
          <w:rPr>
            <w:rFonts w:asciiTheme="minorHAnsi" w:eastAsiaTheme="minorEastAsia" w:hAnsiTheme="minorHAnsi" w:cstheme="minorBidi"/>
            <w:sz w:val="22"/>
            <w:szCs w:val="22"/>
          </w:rPr>
          <w:tab/>
        </w:r>
        <w:r w:rsidR="005A4221" w:rsidRPr="00AB56DD">
          <w:rPr>
            <w:rStyle w:val="Hypertextovprepojenie"/>
            <w:lang w:eastAsia="cs-CZ"/>
          </w:rPr>
          <w:t>Žiadosť</w:t>
        </w:r>
        <w:r w:rsidR="005A4221" w:rsidRPr="00AB56DD">
          <w:rPr>
            <w:rStyle w:val="Hypertextovprepojenie"/>
            <w:rFonts w:eastAsia="Calibri"/>
            <w:lang w:eastAsia="en-US"/>
          </w:rPr>
          <w:t xml:space="preserve"> o účasť</w:t>
        </w:r>
        <w:r w:rsidR="005A4221">
          <w:rPr>
            <w:webHidden/>
          </w:rPr>
          <w:tab/>
        </w:r>
        <w:r w:rsidR="005A4221">
          <w:rPr>
            <w:webHidden/>
          </w:rPr>
          <w:fldChar w:fldCharType="begin"/>
        </w:r>
        <w:r w:rsidR="005A4221">
          <w:rPr>
            <w:webHidden/>
          </w:rPr>
          <w:instrText xml:space="preserve"> PAGEREF _Toc115222399 \h </w:instrText>
        </w:r>
        <w:r w:rsidR="005A4221">
          <w:rPr>
            <w:webHidden/>
          </w:rPr>
        </w:r>
        <w:r w:rsidR="005A4221">
          <w:rPr>
            <w:webHidden/>
          </w:rPr>
          <w:fldChar w:fldCharType="separate"/>
        </w:r>
        <w:r w:rsidR="005A4221">
          <w:rPr>
            <w:webHidden/>
          </w:rPr>
          <w:t>7</w:t>
        </w:r>
        <w:r w:rsidR="005A4221">
          <w:rPr>
            <w:webHidden/>
          </w:rPr>
          <w:fldChar w:fldCharType="end"/>
        </w:r>
      </w:hyperlink>
    </w:p>
    <w:p w14:paraId="7049EFA0" w14:textId="6DD3983F" w:rsidR="005A4221" w:rsidRDefault="005C6F77">
      <w:pPr>
        <w:pStyle w:val="Obsah2"/>
        <w:tabs>
          <w:tab w:val="left" w:pos="1100"/>
        </w:tabs>
        <w:rPr>
          <w:rFonts w:asciiTheme="minorHAnsi" w:eastAsiaTheme="minorEastAsia" w:hAnsiTheme="minorHAnsi" w:cstheme="minorBidi"/>
          <w:sz w:val="22"/>
          <w:szCs w:val="22"/>
        </w:rPr>
      </w:pPr>
      <w:hyperlink w:anchor="_Toc115222400" w:history="1">
        <w:r w:rsidR="005A4221" w:rsidRPr="00AB56DD">
          <w:rPr>
            <w:rStyle w:val="Hypertextovprepojenie"/>
          </w:rPr>
          <w:t>11.</w:t>
        </w:r>
        <w:r w:rsidR="005A4221">
          <w:rPr>
            <w:rFonts w:asciiTheme="minorHAnsi" w:eastAsiaTheme="minorEastAsia" w:hAnsiTheme="minorHAnsi" w:cstheme="minorBidi"/>
            <w:sz w:val="22"/>
            <w:szCs w:val="22"/>
          </w:rPr>
          <w:tab/>
        </w:r>
        <w:r w:rsidR="005A4221" w:rsidRPr="00AB56DD">
          <w:rPr>
            <w:rStyle w:val="Hypertextovprepojenie"/>
            <w:lang w:eastAsia="cs-CZ"/>
          </w:rPr>
          <w:t>Obsah</w:t>
        </w:r>
        <w:r w:rsidR="005A4221" w:rsidRPr="00AB56DD">
          <w:rPr>
            <w:rStyle w:val="Hypertextovprepojenie"/>
          </w:rPr>
          <w:t xml:space="preserve"> žiadosti o účasť</w:t>
        </w:r>
        <w:r w:rsidR="005A4221">
          <w:rPr>
            <w:webHidden/>
          </w:rPr>
          <w:tab/>
        </w:r>
        <w:r w:rsidR="005A4221">
          <w:rPr>
            <w:webHidden/>
          </w:rPr>
          <w:fldChar w:fldCharType="begin"/>
        </w:r>
        <w:r w:rsidR="005A4221">
          <w:rPr>
            <w:webHidden/>
          </w:rPr>
          <w:instrText xml:space="preserve"> PAGEREF _Toc115222400 \h </w:instrText>
        </w:r>
        <w:r w:rsidR="005A4221">
          <w:rPr>
            <w:webHidden/>
          </w:rPr>
        </w:r>
        <w:r w:rsidR="005A4221">
          <w:rPr>
            <w:webHidden/>
          </w:rPr>
          <w:fldChar w:fldCharType="separate"/>
        </w:r>
        <w:r w:rsidR="005A4221">
          <w:rPr>
            <w:webHidden/>
          </w:rPr>
          <w:t>8</w:t>
        </w:r>
        <w:r w:rsidR="005A4221">
          <w:rPr>
            <w:webHidden/>
          </w:rPr>
          <w:fldChar w:fldCharType="end"/>
        </w:r>
      </w:hyperlink>
    </w:p>
    <w:p w14:paraId="5F7AC409" w14:textId="7472174F" w:rsidR="005A4221" w:rsidRDefault="005C6F77">
      <w:pPr>
        <w:pStyle w:val="Obsah2"/>
        <w:tabs>
          <w:tab w:val="left" w:pos="1100"/>
        </w:tabs>
        <w:rPr>
          <w:rFonts w:asciiTheme="minorHAnsi" w:eastAsiaTheme="minorEastAsia" w:hAnsiTheme="minorHAnsi" w:cstheme="minorBidi"/>
          <w:sz w:val="22"/>
          <w:szCs w:val="22"/>
        </w:rPr>
      </w:pPr>
      <w:hyperlink w:anchor="_Toc115222401" w:history="1">
        <w:r w:rsidR="005A4221" w:rsidRPr="00AB56DD">
          <w:rPr>
            <w:rStyle w:val="Hypertextovprepojenie"/>
            <w:rFonts w:eastAsia="Calibri"/>
          </w:rPr>
          <w:t>12.</w:t>
        </w:r>
        <w:r w:rsidR="005A4221">
          <w:rPr>
            <w:rFonts w:asciiTheme="minorHAnsi" w:eastAsiaTheme="minorEastAsia" w:hAnsiTheme="minorHAnsi" w:cstheme="minorBidi"/>
            <w:sz w:val="22"/>
            <w:szCs w:val="22"/>
          </w:rPr>
          <w:tab/>
        </w:r>
        <w:r w:rsidR="005A4221" w:rsidRPr="00AB56DD">
          <w:rPr>
            <w:rStyle w:val="Hypertextovprepojenie"/>
            <w:lang w:eastAsia="cs-CZ"/>
          </w:rPr>
          <w:t>P</w:t>
        </w:r>
        <w:r w:rsidR="005A4221" w:rsidRPr="00AB56DD">
          <w:rPr>
            <w:rStyle w:val="Hypertextovprepojenie"/>
            <w:rFonts w:eastAsia="Calibri"/>
            <w:lang w:eastAsia="cs-CZ"/>
          </w:rPr>
          <w:t>odmienky</w:t>
        </w:r>
        <w:r w:rsidR="005A4221" w:rsidRPr="00AB56DD">
          <w:rPr>
            <w:rStyle w:val="Hypertextovprepojenie"/>
            <w:rFonts w:eastAsia="Calibri"/>
          </w:rPr>
          <w:t xml:space="preserve"> účasti vo verejnom obstarávaní</w:t>
        </w:r>
        <w:r w:rsidR="005A4221">
          <w:rPr>
            <w:webHidden/>
          </w:rPr>
          <w:tab/>
        </w:r>
        <w:r w:rsidR="005A4221">
          <w:rPr>
            <w:webHidden/>
          </w:rPr>
          <w:fldChar w:fldCharType="begin"/>
        </w:r>
        <w:r w:rsidR="005A4221">
          <w:rPr>
            <w:webHidden/>
          </w:rPr>
          <w:instrText xml:space="preserve"> PAGEREF _Toc115222401 \h </w:instrText>
        </w:r>
        <w:r w:rsidR="005A4221">
          <w:rPr>
            <w:webHidden/>
          </w:rPr>
        </w:r>
        <w:r w:rsidR="005A4221">
          <w:rPr>
            <w:webHidden/>
          </w:rPr>
          <w:fldChar w:fldCharType="separate"/>
        </w:r>
        <w:r w:rsidR="005A4221">
          <w:rPr>
            <w:webHidden/>
          </w:rPr>
          <w:t>8</w:t>
        </w:r>
        <w:r w:rsidR="005A4221">
          <w:rPr>
            <w:webHidden/>
          </w:rPr>
          <w:fldChar w:fldCharType="end"/>
        </w:r>
      </w:hyperlink>
    </w:p>
    <w:p w14:paraId="03BF714E" w14:textId="2EAD4157" w:rsidR="005A4221" w:rsidRDefault="005C6F77">
      <w:pPr>
        <w:pStyle w:val="Obsah2"/>
        <w:tabs>
          <w:tab w:val="left" w:pos="1100"/>
        </w:tabs>
        <w:rPr>
          <w:rFonts w:asciiTheme="minorHAnsi" w:eastAsiaTheme="minorEastAsia" w:hAnsiTheme="minorHAnsi" w:cstheme="minorBidi"/>
          <w:sz w:val="22"/>
          <w:szCs w:val="22"/>
        </w:rPr>
      </w:pPr>
      <w:hyperlink w:anchor="_Toc115222402" w:history="1">
        <w:r w:rsidR="005A4221" w:rsidRPr="00AB56DD">
          <w:rPr>
            <w:rStyle w:val="Hypertextovprepojenie"/>
            <w:rFonts w:eastAsia="Calibri"/>
          </w:rPr>
          <w:t>13.</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Oprávnenie</w:t>
        </w:r>
        <w:r w:rsidR="005A4221" w:rsidRPr="00AB56DD">
          <w:rPr>
            <w:rStyle w:val="Hypertextovprepojenie"/>
            <w:rFonts w:eastAsia="Calibri"/>
          </w:rPr>
          <w:t xml:space="preserve"> predložiť žiadosť o účasť a späťvzatie žiadosti o účasť</w:t>
        </w:r>
        <w:r w:rsidR="005A4221">
          <w:rPr>
            <w:webHidden/>
          </w:rPr>
          <w:tab/>
        </w:r>
        <w:r w:rsidR="005A4221">
          <w:rPr>
            <w:webHidden/>
          </w:rPr>
          <w:fldChar w:fldCharType="begin"/>
        </w:r>
        <w:r w:rsidR="005A4221">
          <w:rPr>
            <w:webHidden/>
          </w:rPr>
          <w:instrText xml:space="preserve"> PAGEREF _Toc115222402 \h </w:instrText>
        </w:r>
        <w:r w:rsidR="005A4221">
          <w:rPr>
            <w:webHidden/>
          </w:rPr>
        </w:r>
        <w:r w:rsidR="005A4221">
          <w:rPr>
            <w:webHidden/>
          </w:rPr>
          <w:fldChar w:fldCharType="separate"/>
        </w:r>
        <w:r w:rsidR="005A4221">
          <w:rPr>
            <w:webHidden/>
          </w:rPr>
          <w:t>9</w:t>
        </w:r>
        <w:r w:rsidR="005A4221">
          <w:rPr>
            <w:webHidden/>
          </w:rPr>
          <w:fldChar w:fldCharType="end"/>
        </w:r>
      </w:hyperlink>
    </w:p>
    <w:p w14:paraId="626A5D41" w14:textId="0031491B" w:rsidR="005A4221" w:rsidRDefault="005C6F77">
      <w:pPr>
        <w:pStyle w:val="Obsah2"/>
        <w:tabs>
          <w:tab w:val="left" w:pos="1100"/>
        </w:tabs>
        <w:rPr>
          <w:rFonts w:asciiTheme="minorHAnsi" w:eastAsiaTheme="minorEastAsia" w:hAnsiTheme="minorHAnsi" w:cstheme="minorBidi"/>
          <w:sz w:val="22"/>
          <w:szCs w:val="22"/>
        </w:rPr>
      </w:pPr>
      <w:hyperlink w:anchor="_Toc115222403" w:history="1">
        <w:r w:rsidR="005A4221" w:rsidRPr="00AB56DD">
          <w:rPr>
            <w:rStyle w:val="Hypertextovprepojenie"/>
            <w:rFonts w:eastAsia="Calibri"/>
          </w:rPr>
          <w:t>14.</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Miesto</w:t>
        </w:r>
        <w:r w:rsidR="005A4221" w:rsidRPr="00AB56DD">
          <w:rPr>
            <w:rStyle w:val="Hypertextovprepojenie"/>
            <w:rFonts w:eastAsia="Calibri"/>
          </w:rPr>
          <w:t xml:space="preserve"> a lehota na predkladanie žiadostí o účasť a sprístupnenie týchto žiadostí</w:t>
        </w:r>
        <w:r w:rsidR="005A4221">
          <w:rPr>
            <w:webHidden/>
          </w:rPr>
          <w:tab/>
        </w:r>
        <w:r w:rsidR="005A4221">
          <w:rPr>
            <w:webHidden/>
          </w:rPr>
          <w:fldChar w:fldCharType="begin"/>
        </w:r>
        <w:r w:rsidR="005A4221">
          <w:rPr>
            <w:webHidden/>
          </w:rPr>
          <w:instrText xml:space="preserve"> PAGEREF _Toc115222403 \h </w:instrText>
        </w:r>
        <w:r w:rsidR="005A4221">
          <w:rPr>
            <w:webHidden/>
          </w:rPr>
        </w:r>
        <w:r w:rsidR="005A4221">
          <w:rPr>
            <w:webHidden/>
          </w:rPr>
          <w:fldChar w:fldCharType="separate"/>
        </w:r>
        <w:r w:rsidR="005A4221">
          <w:rPr>
            <w:webHidden/>
          </w:rPr>
          <w:t>9</w:t>
        </w:r>
        <w:r w:rsidR="005A4221">
          <w:rPr>
            <w:webHidden/>
          </w:rPr>
          <w:fldChar w:fldCharType="end"/>
        </w:r>
      </w:hyperlink>
    </w:p>
    <w:p w14:paraId="25886EFE" w14:textId="1FDDFCAF" w:rsidR="005A4221" w:rsidRDefault="005C6F77">
      <w:pPr>
        <w:pStyle w:val="Obsah2"/>
        <w:tabs>
          <w:tab w:val="left" w:pos="1100"/>
        </w:tabs>
        <w:rPr>
          <w:rFonts w:asciiTheme="minorHAnsi" w:eastAsiaTheme="minorEastAsia" w:hAnsiTheme="minorHAnsi" w:cstheme="minorBidi"/>
          <w:sz w:val="22"/>
          <w:szCs w:val="22"/>
        </w:rPr>
      </w:pPr>
      <w:hyperlink w:anchor="_Toc115222404" w:history="1">
        <w:r w:rsidR="005A4221" w:rsidRPr="00AB56DD">
          <w:rPr>
            <w:rStyle w:val="Hypertextovprepojenie"/>
            <w:rFonts w:eastAsia="Calibri"/>
            <w:lang w:eastAsia="en-US"/>
          </w:rPr>
          <w:t>15.</w:t>
        </w:r>
        <w:r w:rsidR="005A4221">
          <w:rPr>
            <w:rFonts w:asciiTheme="minorHAnsi" w:eastAsiaTheme="minorEastAsia" w:hAnsiTheme="minorHAnsi" w:cstheme="minorBidi"/>
            <w:sz w:val="22"/>
            <w:szCs w:val="22"/>
          </w:rPr>
          <w:tab/>
        </w:r>
        <w:r w:rsidR="005A4221" w:rsidRPr="00AB56DD">
          <w:rPr>
            <w:rStyle w:val="Hypertextovprepojenie"/>
            <w:rFonts w:eastAsia="Calibri"/>
          </w:rPr>
          <w:t>Posúdenie</w:t>
        </w:r>
        <w:r w:rsidR="005A4221" w:rsidRPr="00AB56DD">
          <w:rPr>
            <w:rStyle w:val="Hypertextovprepojenie"/>
            <w:rFonts w:eastAsia="Calibri"/>
            <w:lang w:eastAsia="en-US"/>
          </w:rPr>
          <w:t xml:space="preserve"> splnenia podmienok účasti</w:t>
        </w:r>
        <w:r w:rsidR="005A4221">
          <w:rPr>
            <w:webHidden/>
          </w:rPr>
          <w:tab/>
        </w:r>
        <w:r w:rsidR="005A4221">
          <w:rPr>
            <w:webHidden/>
          </w:rPr>
          <w:fldChar w:fldCharType="begin"/>
        </w:r>
        <w:r w:rsidR="005A4221">
          <w:rPr>
            <w:webHidden/>
          </w:rPr>
          <w:instrText xml:space="preserve"> PAGEREF _Toc115222404 \h </w:instrText>
        </w:r>
        <w:r w:rsidR="005A4221">
          <w:rPr>
            <w:webHidden/>
          </w:rPr>
        </w:r>
        <w:r w:rsidR="005A4221">
          <w:rPr>
            <w:webHidden/>
          </w:rPr>
          <w:fldChar w:fldCharType="separate"/>
        </w:r>
        <w:r w:rsidR="005A4221">
          <w:rPr>
            <w:webHidden/>
          </w:rPr>
          <w:t>10</w:t>
        </w:r>
        <w:r w:rsidR="005A4221">
          <w:rPr>
            <w:webHidden/>
          </w:rPr>
          <w:fldChar w:fldCharType="end"/>
        </w:r>
      </w:hyperlink>
    </w:p>
    <w:p w14:paraId="7E16BAB8" w14:textId="1BB17AF7" w:rsidR="005A4221" w:rsidRDefault="005C6F77">
      <w:pPr>
        <w:pStyle w:val="Obsah2"/>
        <w:tabs>
          <w:tab w:val="left" w:pos="1100"/>
        </w:tabs>
        <w:rPr>
          <w:rFonts w:asciiTheme="minorHAnsi" w:eastAsiaTheme="minorEastAsia" w:hAnsiTheme="minorHAnsi" w:cstheme="minorBidi"/>
          <w:sz w:val="22"/>
          <w:szCs w:val="22"/>
        </w:rPr>
      </w:pPr>
      <w:hyperlink w:anchor="_Toc115222405" w:history="1">
        <w:r w:rsidR="005A4221" w:rsidRPr="00AB56DD">
          <w:rPr>
            <w:rStyle w:val="Hypertextovprepojenie"/>
            <w:rFonts w:eastAsia="Calibri"/>
            <w:lang w:eastAsia="en-US"/>
          </w:rPr>
          <w:t>16.</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Vysvetľovanie</w:t>
        </w:r>
        <w:r w:rsidR="005A4221" w:rsidRPr="00AB56DD">
          <w:rPr>
            <w:rStyle w:val="Hypertextovprepojenie"/>
            <w:rFonts w:eastAsia="Calibri"/>
          </w:rPr>
          <w:t xml:space="preserve"> dokladov na preukázanie splnenia podmienok účasti</w:t>
        </w:r>
        <w:r w:rsidR="005A4221">
          <w:rPr>
            <w:webHidden/>
          </w:rPr>
          <w:tab/>
        </w:r>
        <w:r w:rsidR="005A4221">
          <w:rPr>
            <w:webHidden/>
          </w:rPr>
          <w:fldChar w:fldCharType="begin"/>
        </w:r>
        <w:r w:rsidR="005A4221">
          <w:rPr>
            <w:webHidden/>
          </w:rPr>
          <w:instrText xml:space="preserve"> PAGEREF _Toc115222405 \h </w:instrText>
        </w:r>
        <w:r w:rsidR="005A4221">
          <w:rPr>
            <w:webHidden/>
          </w:rPr>
        </w:r>
        <w:r w:rsidR="005A4221">
          <w:rPr>
            <w:webHidden/>
          </w:rPr>
          <w:fldChar w:fldCharType="separate"/>
        </w:r>
        <w:r w:rsidR="005A4221">
          <w:rPr>
            <w:webHidden/>
          </w:rPr>
          <w:t>11</w:t>
        </w:r>
        <w:r w:rsidR="005A4221">
          <w:rPr>
            <w:webHidden/>
          </w:rPr>
          <w:fldChar w:fldCharType="end"/>
        </w:r>
      </w:hyperlink>
    </w:p>
    <w:p w14:paraId="49062ABE" w14:textId="7B53A2E5" w:rsidR="005A4221" w:rsidRDefault="005C6F77">
      <w:pPr>
        <w:pStyle w:val="Obsah2"/>
        <w:tabs>
          <w:tab w:val="left" w:pos="1100"/>
        </w:tabs>
        <w:rPr>
          <w:rFonts w:asciiTheme="minorHAnsi" w:eastAsiaTheme="minorEastAsia" w:hAnsiTheme="minorHAnsi" w:cstheme="minorBidi"/>
          <w:sz w:val="22"/>
          <w:szCs w:val="22"/>
        </w:rPr>
      </w:pPr>
      <w:hyperlink w:anchor="_Toc115222406" w:history="1">
        <w:r w:rsidR="005A4221" w:rsidRPr="00AB56DD">
          <w:rPr>
            <w:rStyle w:val="Hypertextovprepojenie"/>
            <w:rFonts w:eastAsia="Calibri"/>
            <w:lang w:eastAsia="en-US"/>
          </w:rPr>
          <w:t>17.</w:t>
        </w:r>
        <w:r w:rsidR="005A4221">
          <w:rPr>
            <w:rFonts w:asciiTheme="minorHAnsi" w:eastAsiaTheme="minorEastAsia" w:hAnsiTheme="minorHAnsi" w:cstheme="minorBidi"/>
            <w:sz w:val="22"/>
            <w:szCs w:val="22"/>
          </w:rPr>
          <w:tab/>
        </w:r>
        <w:r w:rsidR="005A4221" w:rsidRPr="00AB56DD">
          <w:rPr>
            <w:rStyle w:val="Hypertextovprepojenie"/>
            <w:rFonts w:eastAsia="Calibri"/>
          </w:rPr>
          <w:t>Vylúčenie</w:t>
        </w:r>
        <w:r w:rsidR="005A4221" w:rsidRPr="00AB56DD">
          <w:rPr>
            <w:rStyle w:val="Hypertextovprepojenie"/>
            <w:rFonts w:eastAsia="Calibri"/>
            <w:lang w:eastAsia="en-US"/>
          </w:rPr>
          <w:t xml:space="preserve"> </w:t>
        </w:r>
        <w:r w:rsidR="005A4221" w:rsidRPr="00AB56DD">
          <w:rPr>
            <w:rStyle w:val="Hypertextovprepojenie"/>
            <w:rFonts w:eastAsia="Calibri"/>
          </w:rPr>
          <w:t>záujemcu</w:t>
        </w:r>
        <w:r w:rsidR="005A4221">
          <w:rPr>
            <w:webHidden/>
          </w:rPr>
          <w:tab/>
        </w:r>
        <w:r w:rsidR="005A4221">
          <w:rPr>
            <w:webHidden/>
          </w:rPr>
          <w:fldChar w:fldCharType="begin"/>
        </w:r>
        <w:r w:rsidR="005A4221">
          <w:rPr>
            <w:webHidden/>
          </w:rPr>
          <w:instrText xml:space="preserve"> PAGEREF _Toc115222406 \h </w:instrText>
        </w:r>
        <w:r w:rsidR="005A4221">
          <w:rPr>
            <w:webHidden/>
          </w:rPr>
        </w:r>
        <w:r w:rsidR="005A4221">
          <w:rPr>
            <w:webHidden/>
          </w:rPr>
          <w:fldChar w:fldCharType="separate"/>
        </w:r>
        <w:r w:rsidR="005A4221">
          <w:rPr>
            <w:webHidden/>
          </w:rPr>
          <w:t>11</w:t>
        </w:r>
        <w:r w:rsidR="005A4221">
          <w:rPr>
            <w:webHidden/>
          </w:rPr>
          <w:fldChar w:fldCharType="end"/>
        </w:r>
      </w:hyperlink>
    </w:p>
    <w:p w14:paraId="0CA28548" w14:textId="7EF817E0" w:rsidR="005A4221" w:rsidRDefault="005C6F77">
      <w:pPr>
        <w:pStyle w:val="Obsah3"/>
        <w:rPr>
          <w:rFonts w:asciiTheme="minorHAnsi" w:eastAsiaTheme="minorEastAsia" w:hAnsiTheme="minorHAnsi" w:cstheme="minorBidi"/>
          <w:sz w:val="22"/>
          <w:szCs w:val="22"/>
        </w:rPr>
      </w:pPr>
      <w:hyperlink w:anchor="_Toc115222407" w:history="1">
        <w:r w:rsidR="005A4221" w:rsidRPr="00AB56DD">
          <w:rPr>
            <w:rStyle w:val="Hypertextovprepojenie"/>
            <w:rFonts w:eastAsia="Calibri"/>
            <w:b/>
            <w:lang w:eastAsia="en-US"/>
          </w:rPr>
          <w:t>Časť V.</w:t>
        </w:r>
        <w:r w:rsidR="005A4221">
          <w:rPr>
            <w:webHidden/>
          </w:rPr>
          <w:tab/>
        </w:r>
        <w:r w:rsidR="005A4221">
          <w:rPr>
            <w:webHidden/>
          </w:rPr>
          <w:fldChar w:fldCharType="begin"/>
        </w:r>
        <w:r w:rsidR="005A4221">
          <w:rPr>
            <w:webHidden/>
          </w:rPr>
          <w:instrText xml:space="preserve"> PAGEREF _Toc115222407 \h </w:instrText>
        </w:r>
        <w:r w:rsidR="005A4221">
          <w:rPr>
            <w:webHidden/>
          </w:rPr>
        </w:r>
        <w:r w:rsidR="005A4221">
          <w:rPr>
            <w:webHidden/>
          </w:rPr>
          <w:fldChar w:fldCharType="separate"/>
        </w:r>
        <w:r w:rsidR="005A4221">
          <w:rPr>
            <w:webHidden/>
          </w:rPr>
          <w:t>12</w:t>
        </w:r>
        <w:r w:rsidR="005A4221">
          <w:rPr>
            <w:webHidden/>
          </w:rPr>
          <w:fldChar w:fldCharType="end"/>
        </w:r>
      </w:hyperlink>
    </w:p>
    <w:p w14:paraId="51DFCEDB" w14:textId="1EFBC358" w:rsidR="005A4221" w:rsidRDefault="005C6F77">
      <w:pPr>
        <w:pStyle w:val="Obsah1"/>
        <w:tabs>
          <w:tab w:val="right" w:leader="dot" w:pos="8892"/>
        </w:tabs>
        <w:rPr>
          <w:rFonts w:asciiTheme="minorHAnsi" w:eastAsiaTheme="minorEastAsia" w:hAnsiTheme="minorHAnsi" w:cstheme="minorBidi"/>
          <w:sz w:val="22"/>
          <w:szCs w:val="22"/>
        </w:rPr>
      </w:pPr>
      <w:hyperlink w:anchor="_Toc115222408" w:history="1">
        <w:r w:rsidR="005A4221" w:rsidRPr="00AB56DD">
          <w:rPr>
            <w:rStyle w:val="Hypertextovprepojenie"/>
            <w:rFonts w:eastAsia="Calibri"/>
            <w:lang w:eastAsia="en-US"/>
          </w:rPr>
          <w:t>VYTVORENIE DYNAMICKÉHO NÁKUPNÉHO SYSTÉMU A ZADÁVANIE KONKRÉTNYCH ZÁKAZIEK V RÁMCI DYNAMICKÉHO NÁKUPNÉHO SYSTÉMU</w:t>
        </w:r>
        <w:r w:rsidR="005A4221">
          <w:rPr>
            <w:webHidden/>
          </w:rPr>
          <w:tab/>
        </w:r>
        <w:r w:rsidR="005A4221">
          <w:rPr>
            <w:webHidden/>
          </w:rPr>
          <w:fldChar w:fldCharType="begin"/>
        </w:r>
        <w:r w:rsidR="005A4221">
          <w:rPr>
            <w:webHidden/>
          </w:rPr>
          <w:instrText xml:space="preserve"> PAGEREF _Toc115222408 \h </w:instrText>
        </w:r>
        <w:r w:rsidR="005A4221">
          <w:rPr>
            <w:webHidden/>
          </w:rPr>
        </w:r>
        <w:r w:rsidR="005A4221">
          <w:rPr>
            <w:webHidden/>
          </w:rPr>
          <w:fldChar w:fldCharType="separate"/>
        </w:r>
        <w:r w:rsidR="005A4221">
          <w:rPr>
            <w:webHidden/>
          </w:rPr>
          <w:t>12</w:t>
        </w:r>
        <w:r w:rsidR="005A4221">
          <w:rPr>
            <w:webHidden/>
          </w:rPr>
          <w:fldChar w:fldCharType="end"/>
        </w:r>
      </w:hyperlink>
    </w:p>
    <w:p w14:paraId="120F8E23" w14:textId="4EFA2B49" w:rsidR="005A4221" w:rsidRDefault="005C6F77">
      <w:pPr>
        <w:pStyle w:val="Obsah2"/>
        <w:tabs>
          <w:tab w:val="left" w:pos="1100"/>
        </w:tabs>
        <w:rPr>
          <w:rFonts w:asciiTheme="minorHAnsi" w:eastAsiaTheme="minorEastAsia" w:hAnsiTheme="minorHAnsi" w:cstheme="minorBidi"/>
          <w:sz w:val="22"/>
          <w:szCs w:val="22"/>
        </w:rPr>
      </w:pPr>
      <w:hyperlink w:anchor="_Toc115222409" w:history="1">
        <w:r w:rsidR="005A4221" w:rsidRPr="00AB56DD">
          <w:rPr>
            <w:rStyle w:val="Hypertextovprepojenie"/>
            <w:rFonts w:eastAsia="Calibri"/>
            <w:lang w:eastAsia="en-US"/>
          </w:rPr>
          <w:t>18.</w:t>
        </w:r>
        <w:r w:rsidR="005A4221">
          <w:rPr>
            <w:rFonts w:asciiTheme="minorHAnsi" w:eastAsiaTheme="minorEastAsia" w:hAnsiTheme="minorHAnsi" w:cstheme="minorBidi"/>
            <w:sz w:val="22"/>
            <w:szCs w:val="22"/>
          </w:rPr>
          <w:tab/>
        </w:r>
        <w:r w:rsidR="005A4221" w:rsidRPr="00AB56DD">
          <w:rPr>
            <w:rStyle w:val="Hypertextovprepojenie"/>
            <w:rFonts w:eastAsia="Calibri"/>
          </w:rPr>
          <w:t>Zaradenie záujemcu do vytvoreného dynamického nákupného systému</w:t>
        </w:r>
        <w:r w:rsidR="005A4221">
          <w:rPr>
            <w:webHidden/>
          </w:rPr>
          <w:tab/>
        </w:r>
        <w:r w:rsidR="005A4221">
          <w:rPr>
            <w:webHidden/>
          </w:rPr>
          <w:fldChar w:fldCharType="begin"/>
        </w:r>
        <w:r w:rsidR="005A4221">
          <w:rPr>
            <w:webHidden/>
          </w:rPr>
          <w:instrText xml:space="preserve"> PAGEREF _Toc115222409 \h </w:instrText>
        </w:r>
        <w:r w:rsidR="005A4221">
          <w:rPr>
            <w:webHidden/>
          </w:rPr>
        </w:r>
        <w:r w:rsidR="005A4221">
          <w:rPr>
            <w:webHidden/>
          </w:rPr>
          <w:fldChar w:fldCharType="separate"/>
        </w:r>
        <w:r w:rsidR="005A4221">
          <w:rPr>
            <w:webHidden/>
          </w:rPr>
          <w:t>13</w:t>
        </w:r>
        <w:r w:rsidR="005A4221">
          <w:rPr>
            <w:webHidden/>
          </w:rPr>
          <w:fldChar w:fldCharType="end"/>
        </w:r>
      </w:hyperlink>
    </w:p>
    <w:p w14:paraId="79CCA1BD" w14:textId="0103E597" w:rsidR="005A4221" w:rsidRDefault="005C6F77">
      <w:pPr>
        <w:pStyle w:val="Obsah2"/>
        <w:tabs>
          <w:tab w:val="left" w:pos="1100"/>
        </w:tabs>
        <w:rPr>
          <w:rFonts w:asciiTheme="minorHAnsi" w:eastAsiaTheme="minorEastAsia" w:hAnsiTheme="minorHAnsi" w:cstheme="minorBidi"/>
          <w:sz w:val="22"/>
          <w:szCs w:val="22"/>
        </w:rPr>
      </w:pPr>
      <w:hyperlink w:anchor="_Toc115222410" w:history="1">
        <w:r w:rsidR="005A4221" w:rsidRPr="00AB56DD">
          <w:rPr>
            <w:rStyle w:val="Hypertextovprepojenie"/>
            <w:rFonts w:eastAsia="Calibri"/>
            <w:lang w:eastAsia="en-US"/>
          </w:rPr>
          <w:t>19.</w:t>
        </w:r>
        <w:r w:rsidR="005A4221">
          <w:rPr>
            <w:rFonts w:asciiTheme="minorHAnsi" w:eastAsiaTheme="minorEastAsia" w:hAnsiTheme="minorHAnsi" w:cstheme="minorBidi"/>
            <w:sz w:val="22"/>
            <w:szCs w:val="22"/>
          </w:rPr>
          <w:tab/>
        </w:r>
        <w:r w:rsidR="005A4221" w:rsidRPr="00AB56DD">
          <w:rPr>
            <w:rStyle w:val="Hypertextovprepojenie"/>
            <w:rFonts w:eastAsia="Calibri"/>
          </w:rPr>
          <w:t>Zadávanie zákaziek v rámci dynamického nákupného systému</w:t>
        </w:r>
        <w:r w:rsidR="005A4221">
          <w:rPr>
            <w:webHidden/>
          </w:rPr>
          <w:tab/>
        </w:r>
        <w:r w:rsidR="005A4221">
          <w:rPr>
            <w:webHidden/>
          </w:rPr>
          <w:fldChar w:fldCharType="begin"/>
        </w:r>
        <w:r w:rsidR="005A4221">
          <w:rPr>
            <w:webHidden/>
          </w:rPr>
          <w:instrText xml:space="preserve"> PAGEREF _Toc115222410 \h </w:instrText>
        </w:r>
        <w:r w:rsidR="005A4221">
          <w:rPr>
            <w:webHidden/>
          </w:rPr>
        </w:r>
        <w:r w:rsidR="005A4221">
          <w:rPr>
            <w:webHidden/>
          </w:rPr>
          <w:fldChar w:fldCharType="separate"/>
        </w:r>
        <w:r w:rsidR="005A4221">
          <w:rPr>
            <w:webHidden/>
          </w:rPr>
          <w:t>13</w:t>
        </w:r>
        <w:r w:rsidR="005A4221">
          <w:rPr>
            <w:webHidden/>
          </w:rPr>
          <w:fldChar w:fldCharType="end"/>
        </w:r>
      </w:hyperlink>
    </w:p>
    <w:p w14:paraId="3A65C560" w14:textId="2215D450" w:rsidR="005A4221" w:rsidRDefault="005C6F77">
      <w:pPr>
        <w:pStyle w:val="Obsah3"/>
        <w:rPr>
          <w:rFonts w:asciiTheme="minorHAnsi" w:eastAsiaTheme="minorEastAsia" w:hAnsiTheme="minorHAnsi" w:cstheme="minorBidi"/>
          <w:sz w:val="22"/>
          <w:szCs w:val="22"/>
        </w:rPr>
      </w:pPr>
      <w:hyperlink w:anchor="_Toc115222411" w:history="1">
        <w:r w:rsidR="005A4221" w:rsidRPr="00AB56DD">
          <w:rPr>
            <w:rStyle w:val="Hypertextovprepojenie"/>
            <w:rFonts w:eastAsia="Calibri"/>
            <w:b/>
            <w:lang w:eastAsia="en-US"/>
          </w:rPr>
          <w:t>Časť VI.</w:t>
        </w:r>
        <w:r w:rsidR="005A4221">
          <w:rPr>
            <w:webHidden/>
          </w:rPr>
          <w:tab/>
        </w:r>
        <w:r w:rsidR="005A4221">
          <w:rPr>
            <w:webHidden/>
          </w:rPr>
          <w:fldChar w:fldCharType="begin"/>
        </w:r>
        <w:r w:rsidR="005A4221">
          <w:rPr>
            <w:webHidden/>
          </w:rPr>
          <w:instrText xml:space="preserve"> PAGEREF _Toc115222411 \h </w:instrText>
        </w:r>
        <w:r w:rsidR="005A4221">
          <w:rPr>
            <w:webHidden/>
          </w:rPr>
        </w:r>
        <w:r w:rsidR="005A4221">
          <w:rPr>
            <w:webHidden/>
          </w:rPr>
          <w:fldChar w:fldCharType="separate"/>
        </w:r>
        <w:r w:rsidR="005A4221">
          <w:rPr>
            <w:webHidden/>
          </w:rPr>
          <w:t>14</w:t>
        </w:r>
        <w:r w:rsidR="005A4221">
          <w:rPr>
            <w:webHidden/>
          </w:rPr>
          <w:fldChar w:fldCharType="end"/>
        </w:r>
      </w:hyperlink>
    </w:p>
    <w:p w14:paraId="6D51B523" w14:textId="0E79DCE0" w:rsidR="005A4221" w:rsidRDefault="005C6F77">
      <w:pPr>
        <w:pStyle w:val="Obsah1"/>
        <w:tabs>
          <w:tab w:val="right" w:leader="dot" w:pos="8892"/>
        </w:tabs>
        <w:rPr>
          <w:rFonts w:asciiTheme="minorHAnsi" w:eastAsiaTheme="minorEastAsia" w:hAnsiTheme="minorHAnsi" w:cstheme="minorBidi"/>
          <w:sz w:val="22"/>
          <w:szCs w:val="22"/>
        </w:rPr>
      </w:pPr>
      <w:hyperlink w:anchor="_Toc115222412" w:history="1">
        <w:r w:rsidR="005A4221" w:rsidRPr="00AB56DD">
          <w:rPr>
            <w:rStyle w:val="Hypertextovprepojenie"/>
            <w:rFonts w:eastAsia="Calibri"/>
            <w:lang w:eastAsia="en-US"/>
          </w:rPr>
          <w:t>PRÍPRAVA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_Toc115222412 \h </w:instrText>
        </w:r>
        <w:r w:rsidR="005A4221">
          <w:rPr>
            <w:webHidden/>
          </w:rPr>
        </w:r>
        <w:r w:rsidR="005A4221">
          <w:rPr>
            <w:webHidden/>
          </w:rPr>
          <w:fldChar w:fldCharType="separate"/>
        </w:r>
        <w:r w:rsidR="005A4221">
          <w:rPr>
            <w:webHidden/>
          </w:rPr>
          <w:t>14</w:t>
        </w:r>
        <w:r w:rsidR="005A4221">
          <w:rPr>
            <w:webHidden/>
          </w:rPr>
          <w:fldChar w:fldCharType="end"/>
        </w:r>
      </w:hyperlink>
    </w:p>
    <w:p w14:paraId="729EE192" w14:textId="7CB82D1B" w:rsidR="005A4221" w:rsidRDefault="005C6F77">
      <w:pPr>
        <w:pStyle w:val="Obsah2"/>
        <w:tabs>
          <w:tab w:val="left" w:pos="1100"/>
        </w:tabs>
        <w:rPr>
          <w:rFonts w:asciiTheme="minorHAnsi" w:eastAsiaTheme="minorEastAsia" w:hAnsiTheme="minorHAnsi" w:cstheme="minorBidi"/>
          <w:sz w:val="22"/>
          <w:szCs w:val="22"/>
        </w:rPr>
      </w:pPr>
      <w:hyperlink w:anchor="_Toc115222413" w:history="1">
        <w:r w:rsidR="005A4221" w:rsidRPr="00AB56DD">
          <w:rPr>
            <w:rStyle w:val="Hypertextovprepojenie"/>
            <w:rFonts w:eastAsia="Calibri"/>
            <w:lang w:eastAsia="en-US"/>
          </w:rPr>
          <w:t>20.</w:t>
        </w:r>
        <w:r w:rsidR="005A4221">
          <w:rPr>
            <w:rFonts w:asciiTheme="minorHAnsi" w:eastAsiaTheme="minorEastAsia" w:hAnsiTheme="minorHAnsi" w:cstheme="minorBidi"/>
            <w:sz w:val="22"/>
            <w:szCs w:val="22"/>
          </w:rPr>
          <w:tab/>
        </w:r>
        <w:r w:rsidR="005A4221" w:rsidRPr="00AB56DD">
          <w:rPr>
            <w:rStyle w:val="Hypertextovprepojenie"/>
            <w:rFonts w:eastAsia="Calibri"/>
          </w:rPr>
          <w:t>Vyhotovenie a jazyk ponuky</w:t>
        </w:r>
        <w:r w:rsidR="005A4221">
          <w:rPr>
            <w:webHidden/>
          </w:rPr>
          <w:tab/>
        </w:r>
        <w:r w:rsidR="005A4221">
          <w:rPr>
            <w:webHidden/>
          </w:rPr>
          <w:fldChar w:fldCharType="begin"/>
        </w:r>
        <w:r w:rsidR="005A4221">
          <w:rPr>
            <w:webHidden/>
          </w:rPr>
          <w:instrText xml:space="preserve"> PAGEREF _Toc115222413 \h </w:instrText>
        </w:r>
        <w:r w:rsidR="005A4221">
          <w:rPr>
            <w:webHidden/>
          </w:rPr>
        </w:r>
        <w:r w:rsidR="005A4221">
          <w:rPr>
            <w:webHidden/>
          </w:rPr>
          <w:fldChar w:fldCharType="separate"/>
        </w:r>
        <w:r w:rsidR="005A4221">
          <w:rPr>
            <w:webHidden/>
          </w:rPr>
          <w:t>14</w:t>
        </w:r>
        <w:r w:rsidR="005A4221">
          <w:rPr>
            <w:webHidden/>
          </w:rPr>
          <w:fldChar w:fldCharType="end"/>
        </w:r>
      </w:hyperlink>
    </w:p>
    <w:p w14:paraId="54408092" w14:textId="41BCA333" w:rsidR="005A4221" w:rsidRDefault="005C6F77">
      <w:pPr>
        <w:pStyle w:val="Obsah2"/>
        <w:tabs>
          <w:tab w:val="left" w:pos="1100"/>
        </w:tabs>
        <w:rPr>
          <w:rFonts w:asciiTheme="minorHAnsi" w:eastAsiaTheme="minorEastAsia" w:hAnsiTheme="minorHAnsi" w:cstheme="minorBidi"/>
          <w:sz w:val="22"/>
          <w:szCs w:val="22"/>
        </w:rPr>
      </w:pPr>
      <w:hyperlink w:anchor="_Toc115222414" w:history="1">
        <w:r w:rsidR="005A4221" w:rsidRPr="00AB56DD">
          <w:rPr>
            <w:rStyle w:val="Hypertextovprepojenie"/>
            <w:rFonts w:eastAsia="Calibri"/>
            <w:lang w:eastAsia="en-US"/>
          </w:rPr>
          <w:t>21.</w:t>
        </w:r>
        <w:r w:rsidR="005A4221">
          <w:rPr>
            <w:rFonts w:asciiTheme="minorHAnsi" w:eastAsiaTheme="minorEastAsia" w:hAnsiTheme="minorHAnsi" w:cstheme="minorBidi"/>
            <w:sz w:val="22"/>
            <w:szCs w:val="22"/>
          </w:rPr>
          <w:tab/>
        </w:r>
        <w:r w:rsidR="005A4221" w:rsidRPr="00AB56DD">
          <w:rPr>
            <w:rStyle w:val="Hypertextovprepojenie"/>
            <w:rFonts w:eastAsia="Calibri"/>
          </w:rPr>
          <w:t>Variantné riešenie</w:t>
        </w:r>
        <w:r w:rsidR="005A4221">
          <w:rPr>
            <w:webHidden/>
          </w:rPr>
          <w:tab/>
        </w:r>
        <w:r w:rsidR="005A4221">
          <w:rPr>
            <w:webHidden/>
          </w:rPr>
          <w:fldChar w:fldCharType="begin"/>
        </w:r>
        <w:r w:rsidR="005A4221">
          <w:rPr>
            <w:webHidden/>
          </w:rPr>
          <w:instrText xml:space="preserve"> PAGEREF _Toc115222414 \h </w:instrText>
        </w:r>
        <w:r w:rsidR="005A4221">
          <w:rPr>
            <w:webHidden/>
          </w:rPr>
        </w:r>
        <w:r w:rsidR="005A4221">
          <w:rPr>
            <w:webHidden/>
          </w:rPr>
          <w:fldChar w:fldCharType="separate"/>
        </w:r>
        <w:r w:rsidR="005A4221">
          <w:rPr>
            <w:webHidden/>
          </w:rPr>
          <w:t>15</w:t>
        </w:r>
        <w:r w:rsidR="005A4221">
          <w:rPr>
            <w:webHidden/>
          </w:rPr>
          <w:fldChar w:fldCharType="end"/>
        </w:r>
      </w:hyperlink>
    </w:p>
    <w:p w14:paraId="4991357C" w14:textId="295A2F78" w:rsidR="005A4221" w:rsidRDefault="005C6F77">
      <w:pPr>
        <w:pStyle w:val="Obsah2"/>
        <w:tabs>
          <w:tab w:val="left" w:pos="1100"/>
        </w:tabs>
        <w:rPr>
          <w:rFonts w:asciiTheme="minorHAnsi" w:eastAsiaTheme="minorEastAsia" w:hAnsiTheme="minorHAnsi" w:cstheme="minorBidi"/>
          <w:sz w:val="22"/>
          <w:szCs w:val="22"/>
        </w:rPr>
      </w:pPr>
      <w:hyperlink w:anchor="_Toc115222415" w:history="1">
        <w:r w:rsidR="005A4221" w:rsidRPr="00AB56DD">
          <w:rPr>
            <w:rStyle w:val="Hypertextovprepojenie"/>
            <w:rFonts w:eastAsia="Calibri"/>
            <w:lang w:eastAsia="en-US"/>
          </w:rPr>
          <w:t>22.</w:t>
        </w:r>
        <w:r w:rsidR="005A4221">
          <w:rPr>
            <w:rFonts w:asciiTheme="minorHAnsi" w:eastAsiaTheme="minorEastAsia" w:hAnsiTheme="minorHAnsi" w:cstheme="minorBidi"/>
            <w:sz w:val="22"/>
            <w:szCs w:val="22"/>
          </w:rPr>
          <w:tab/>
        </w:r>
        <w:r w:rsidR="005A4221" w:rsidRPr="00AB56DD">
          <w:rPr>
            <w:rStyle w:val="Hypertextovprepojenie"/>
            <w:rFonts w:eastAsia="Calibri"/>
          </w:rPr>
          <w:t>Mena a ceny uvádzané v ponukách, mena finančného plnenia</w:t>
        </w:r>
        <w:r w:rsidR="005A4221">
          <w:rPr>
            <w:webHidden/>
          </w:rPr>
          <w:tab/>
        </w:r>
        <w:r w:rsidR="005A4221">
          <w:rPr>
            <w:webHidden/>
          </w:rPr>
          <w:fldChar w:fldCharType="begin"/>
        </w:r>
        <w:r w:rsidR="005A4221">
          <w:rPr>
            <w:webHidden/>
          </w:rPr>
          <w:instrText xml:space="preserve"> PAGEREF _Toc115222415 \h </w:instrText>
        </w:r>
        <w:r w:rsidR="005A4221">
          <w:rPr>
            <w:webHidden/>
          </w:rPr>
        </w:r>
        <w:r w:rsidR="005A4221">
          <w:rPr>
            <w:webHidden/>
          </w:rPr>
          <w:fldChar w:fldCharType="separate"/>
        </w:r>
        <w:r w:rsidR="005A4221">
          <w:rPr>
            <w:webHidden/>
          </w:rPr>
          <w:t>15</w:t>
        </w:r>
        <w:r w:rsidR="005A4221">
          <w:rPr>
            <w:webHidden/>
          </w:rPr>
          <w:fldChar w:fldCharType="end"/>
        </w:r>
      </w:hyperlink>
    </w:p>
    <w:p w14:paraId="62BDA4B8" w14:textId="7B21D240" w:rsidR="005A4221" w:rsidRDefault="005C6F77">
      <w:pPr>
        <w:pStyle w:val="Obsah2"/>
        <w:tabs>
          <w:tab w:val="left" w:pos="1100"/>
        </w:tabs>
        <w:rPr>
          <w:rFonts w:asciiTheme="minorHAnsi" w:eastAsiaTheme="minorEastAsia" w:hAnsiTheme="minorHAnsi" w:cstheme="minorBidi"/>
          <w:sz w:val="22"/>
          <w:szCs w:val="22"/>
        </w:rPr>
      </w:pPr>
      <w:hyperlink w:anchor="_Toc115222416" w:history="1">
        <w:r w:rsidR="005A4221" w:rsidRPr="00AB56DD">
          <w:rPr>
            <w:rStyle w:val="Hypertextovprepojenie"/>
            <w:rFonts w:eastAsia="Calibri"/>
          </w:rPr>
          <w:t>23.</w:t>
        </w:r>
        <w:r w:rsidR="005A4221">
          <w:rPr>
            <w:rFonts w:asciiTheme="minorHAnsi" w:eastAsiaTheme="minorEastAsia" w:hAnsiTheme="minorHAnsi" w:cstheme="minorBidi"/>
            <w:sz w:val="22"/>
            <w:szCs w:val="22"/>
          </w:rPr>
          <w:tab/>
        </w:r>
        <w:r w:rsidR="005A4221" w:rsidRPr="00AB56DD">
          <w:rPr>
            <w:rStyle w:val="Hypertextovprepojenie"/>
            <w:rFonts w:eastAsia="Calibri"/>
          </w:rPr>
          <w:t>Zábezpeka ponuky</w:t>
        </w:r>
        <w:r w:rsidR="005A4221">
          <w:rPr>
            <w:webHidden/>
          </w:rPr>
          <w:tab/>
        </w:r>
        <w:r w:rsidR="005A4221">
          <w:rPr>
            <w:webHidden/>
          </w:rPr>
          <w:fldChar w:fldCharType="begin"/>
        </w:r>
        <w:r w:rsidR="005A4221">
          <w:rPr>
            <w:webHidden/>
          </w:rPr>
          <w:instrText xml:space="preserve"> PAGEREF _Toc115222416 \h </w:instrText>
        </w:r>
        <w:r w:rsidR="005A4221">
          <w:rPr>
            <w:webHidden/>
          </w:rPr>
        </w:r>
        <w:r w:rsidR="005A4221">
          <w:rPr>
            <w:webHidden/>
          </w:rPr>
          <w:fldChar w:fldCharType="separate"/>
        </w:r>
        <w:r w:rsidR="005A4221">
          <w:rPr>
            <w:webHidden/>
          </w:rPr>
          <w:t>16</w:t>
        </w:r>
        <w:r w:rsidR="005A4221">
          <w:rPr>
            <w:webHidden/>
          </w:rPr>
          <w:fldChar w:fldCharType="end"/>
        </w:r>
      </w:hyperlink>
    </w:p>
    <w:p w14:paraId="20651C69" w14:textId="31A4ACAE" w:rsidR="005A4221" w:rsidRDefault="005C6F77">
      <w:pPr>
        <w:pStyle w:val="Obsah3"/>
        <w:rPr>
          <w:rFonts w:asciiTheme="minorHAnsi" w:eastAsiaTheme="minorEastAsia" w:hAnsiTheme="minorHAnsi" w:cstheme="minorBidi"/>
          <w:sz w:val="22"/>
          <w:szCs w:val="22"/>
        </w:rPr>
      </w:pPr>
      <w:hyperlink w:anchor="_Toc115222417" w:history="1">
        <w:r w:rsidR="005A4221" w:rsidRPr="00AB56DD">
          <w:rPr>
            <w:rStyle w:val="Hypertextovprepojenie"/>
            <w:rFonts w:eastAsia="Calibri"/>
            <w:b/>
            <w:lang w:eastAsia="en-US"/>
          </w:rPr>
          <w:t>Časť VII.</w:t>
        </w:r>
        <w:r w:rsidR="005A4221">
          <w:rPr>
            <w:webHidden/>
          </w:rPr>
          <w:tab/>
        </w:r>
        <w:r w:rsidR="005A4221">
          <w:rPr>
            <w:webHidden/>
          </w:rPr>
          <w:fldChar w:fldCharType="begin"/>
        </w:r>
        <w:r w:rsidR="005A4221">
          <w:rPr>
            <w:webHidden/>
          </w:rPr>
          <w:instrText xml:space="preserve"> PAGEREF _Toc115222417 \h </w:instrText>
        </w:r>
        <w:r w:rsidR="005A4221">
          <w:rPr>
            <w:webHidden/>
          </w:rPr>
        </w:r>
        <w:r w:rsidR="005A4221">
          <w:rPr>
            <w:webHidden/>
          </w:rPr>
          <w:fldChar w:fldCharType="separate"/>
        </w:r>
        <w:r w:rsidR="005A4221">
          <w:rPr>
            <w:webHidden/>
          </w:rPr>
          <w:t>16</w:t>
        </w:r>
        <w:r w:rsidR="005A4221">
          <w:rPr>
            <w:webHidden/>
          </w:rPr>
          <w:fldChar w:fldCharType="end"/>
        </w:r>
      </w:hyperlink>
    </w:p>
    <w:p w14:paraId="61FF9B65" w14:textId="27BDC677" w:rsidR="005A4221" w:rsidRDefault="005C6F77">
      <w:pPr>
        <w:pStyle w:val="Obsah1"/>
        <w:tabs>
          <w:tab w:val="right" w:leader="dot" w:pos="8892"/>
        </w:tabs>
        <w:rPr>
          <w:rFonts w:asciiTheme="minorHAnsi" w:eastAsiaTheme="minorEastAsia" w:hAnsiTheme="minorHAnsi" w:cstheme="minorBidi"/>
          <w:sz w:val="22"/>
          <w:szCs w:val="22"/>
        </w:rPr>
      </w:pPr>
      <w:hyperlink w:anchor="_Toc115222418" w:history="1">
        <w:r w:rsidR="005A4221" w:rsidRPr="00AB56DD">
          <w:rPr>
            <w:rStyle w:val="Hypertextovprepojenie"/>
            <w:rFonts w:eastAsia="Calibri"/>
            <w:lang w:eastAsia="en-US"/>
          </w:rPr>
          <w:t>OBSAH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_Toc115222418 \h </w:instrText>
        </w:r>
        <w:r w:rsidR="005A4221">
          <w:rPr>
            <w:webHidden/>
          </w:rPr>
        </w:r>
        <w:r w:rsidR="005A4221">
          <w:rPr>
            <w:webHidden/>
          </w:rPr>
          <w:fldChar w:fldCharType="separate"/>
        </w:r>
        <w:r w:rsidR="005A4221">
          <w:rPr>
            <w:webHidden/>
          </w:rPr>
          <w:t>16</w:t>
        </w:r>
        <w:r w:rsidR="005A4221">
          <w:rPr>
            <w:webHidden/>
          </w:rPr>
          <w:fldChar w:fldCharType="end"/>
        </w:r>
      </w:hyperlink>
    </w:p>
    <w:p w14:paraId="25F954D3" w14:textId="5223FCBE" w:rsidR="005A4221" w:rsidRDefault="005C6F77">
      <w:pPr>
        <w:pStyle w:val="Obsah2"/>
        <w:tabs>
          <w:tab w:val="left" w:pos="1100"/>
        </w:tabs>
        <w:rPr>
          <w:rFonts w:asciiTheme="minorHAnsi" w:eastAsiaTheme="minorEastAsia" w:hAnsiTheme="minorHAnsi" w:cstheme="minorBidi"/>
          <w:sz w:val="22"/>
          <w:szCs w:val="22"/>
        </w:rPr>
      </w:pPr>
      <w:hyperlink w:anchor="_Toc115222419" w:history="1">
        <w:r w:rsidR="005A4221" w:rsidRPr="00AB56DD">
          <w:rPr>
            <w:rStyle w:val="Hypertextovprepojenie"/>
            <w:rFonts w:eastAsia="Calibri"/>
            <w:lang w:eastAsia="en-US"/>
          </w:rPr>
          <w:t>24.</w:t>
        </w:r>
        <w:r w:rsidR="005A4221">
          <w:rPr>
            <w:rFonts w:asciiTheme="minorHAnsi" w:eastAsiaTheme="minorEastAsia" w:hAnsiTheme="minorHAnsi" w:cstheme="minorBidi"/>
            <w:sz w:val="22"/>
            <w:szCs w:val="22"/>
          </w:rPr>
          <w:tab/>
        </w:r>
        <w:r w:rsidR="005A4221" w:rsidRPr="00AB56DD">
          <w:rPr>
            <w:rStyle w:val="Hypertextovprepojenie"/>
            <w:rFonts w:eastAsia="Calibri"/>
          </w:rPr>
          <w:t>Obsah ponuky</w:t>
        </w:r>
        <w:r w:rsidR="005A4221">
          <w:rPr>
            <w:webHidden/>
          </w:rPr>
          <w:tab/>
        </w:r>
        <w:r w:rsidR="005A4221">
          <w:rPr>
            <w:webHidden/>
          </w:rPr>
          <w:fldChar w:fldCharType="begin"/>
        </w:r>
        <w:r w:rsidR="005A4221">
          <w:rPr>
            <w:webHidden/>
          </w:rPr>
          <w:instrText xml:space="preserve"> PAGEREF _Toc115222419 \h </w:instrText>
        </w:r>
        <w:r w:rsidR="005A4221">
          <w:rPr>
            <w:webHidden/>
          </w:rPr>
        </w:r>
        <w:r w:rsidR="005A4221">
          <w:rPr>
            <w:webHidden/>
          </w:rPr>
          <w:fldChar w:fldCharType="separate"/>
        </w:r>
        <w:r w:rsidR="005A4221">
          <w:rPr>
            <w:webHidden/>
          </w:rPr>
          <w:t>16</w:t>
        </w:r>
        <w:r w:rsidR="005A4221">
          <w:rPr>
            <w:webHidden/>
          </w:rPr>
          <w:fldChar w:fldCharType="end"/>
        </w:r>
      </w:hyperlink>
    </w:p>
    <w:p w14:paraId="6937E20A" w14:textId="1378BFAE" w:rsidR="005A4221" w:rsidRDefault="005C6F77">
      <w:pPr>
        <w:pStyle w:val="Obsah3"/>
        <w:rPr>
          <w:rFonts w:asciiTheme="minorHAnsi" w:eastAsiaTheme="minorEastAsia" w:hAnsiTheme="minorHAnsi" w:cstheme="minorBidi"/>
          <w:sz w:val="22"/>
          <w:szCs w:val="22"/>
        </w:rPr>
      </w:pPr>
      <w:hyperlink w:anchor="_Toc115222420" w:history="1">
        <w:r w:rsidR="005A4221" w:rsidRPr="00AB56DD">
          <w:rPr>
            <w:rStyle w:val="Hypertextovprepojenie"/>
            <w:rFonts w:eastAsia="Calibri"/>
            <w:b/>
            <w:lang w:eastAsia="en-US"/>
          </w:rPr>
          <w:t>Časť VIII.</w:t>
        </w:r>
        <w:r w:rsidR="005A4221">
          <w:rPr>
            <w:webHidden/>
          </w:rPr>
          <w:tab/>
        </w:r>
        <w:r w:rsidR="005A4221">
          <w:rPr>
            <w:webHidden/>
          </w:rPr>
          <w:fldChar w:fldCharType="begin"/>
        </w:r>
        <w:r w:rsidR="005A4221">
          <w:rPr>
            <w:webHidden/>
          </w:rPr>
          <w:instrText xml:space="preserve"> PAGEREF _Toc115222420 \h </w:instrText>
        </w:r>
        <w:r w:rsidR="005A4221">
          <w:rPr>
            <w:webHidden/>
          </w:rPr>
        </w:r>
        <w:r w:rsidR="005A4221">
          <w:rPr>
            <w:webHidden/>
          </w:rPr>
          <w:fldChar w:fldCharType="separate"/>
        </w:r>
        <w:r w:rsidR="005A4221">
          <w:rPr>
            <w:webHidden/>
          </w:rPr>
          <w:t>16</w:t>
        </w:r>
        <w:r w:rsidR="005A4221">
          <w:rPr>
            <w:webHidden/>
          </w:rPr>
          <w:fldChar w:fldCharType="end"/>
        </w:r>
      </w:hyperlink>
    </w:p>
    <w:p w14:paraId="1FE78D19" w14:textId="3FE3289F" w:rsidR="005A4221" w:rsidRDefault="005C6F77">
      <w:pPr>
        <w:pStyle w:val="Obsah1"/>
        <w:tabs>
          <w:tab w:val="right" w:leader="dot" w:pos="8892"/>
        </w:tabs>
        <w:rPr>
          <w:rFonts w:asciiTheme="minorHAnsi" w:eastAsiaTheme="minorEastAsia" w:hAnsiTheme="minorHAnsi" w:cstheme="minorBidi"/>
          <w:sz w:val="22"/>
          <w:szCs w:val="22"/>
        </w:rPr>
      </w:pPr>
      <w:hyperlink w:anchor="_Toc115222421" w:history="1">
        <w:r w:rsidR="005A4221" w:rsidRPr="00AB56DD">
          <w:rPr>
            <w:rStyle w:val="Hypertextovprepojenie"/>
            <w:rFonts w:eastAsia="Calibri"/>
            <w:lang w:eastAsia="en-US"/>
          </w:rPr>
          <w:t>PREDKLADANIE A VYHODNOCOVANIE PONÚK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_Toc115222421 \h </w:instrText>
        </w:r>
        <w:r w:rsidR="005A4221">
          <w:rPr>
            <w:webHidden/>
          </w:rPr>
        </w:r>
        <w:r w:rsidR="005A4221">
          <w:rPr>
            <w:webHidden/>
          </w:rPr>
          <w:fldChar w:fldCharType="separate"/>
        </w:r>
        <w:r w:rsidR="005A4221">
          <w:rPr>
            <w:webHidden/>
          </w:rPr>
          <w:t>16</w:t>
        </w:r>
        <w:r w:rsidR="005A4221">
          <w:rPr>
            <w:webHidden/>
          </w:rPr>
          <w:fldChar w:fldCharType="end"/>
        </w:r>
      </w:hyperlink>
    </w:p>
    <w:p w14:paraId="111CCE67" w14:textId="54DDC984" w:rsidR="005A4221" w:rsidRDefault="005C6F77">
      <w:pPr>
        <w:pStyle w:val="Obsah2"/>
        <w:tabs>
          <w:tab w:val="left" w:pos="1100"/>
        </w:tabs>
        <w:rPr>
          <w:rFonts w:asciiTheme="minorHAnsi" w:eastAsiaTheme="minorEastAsia" w:hAnsiTheme="minorHAnsi" w:cstheme="minorBidi"/>
          <w:sz w:val="22"/>
          <w:szCs w:val="22"/>
        </w:rPr>
      </w:pPr>
      <w:hyperlink w:anchor="_Toc115222422" w:history="1">
        <w:r w:rsidR="005A4221" w:rsidRPr="00AB56DD">
          <w:rPr>
            <w:rStyle w:val="Hypertextovprepojenie"/>
            <w:rFonts w:eastAsia="Calibri"/>
            <w:lang w:eastAsia="en-US"/>
          </w:rPr>
          <w:t>25.</w:t>
        </w:r>
        <w:r w:rsidR="005A4221">
          <w:rPr>
            <w:rFonts w:asciiTheme="minorHAnsi" w:eastAsiaTheme="minorEastAsia" w:hAnsiTheme="minorHAnsi" w:cstheme="minorBidi"/>
            <w:sz w:val="22"/>
            <w:szCs w:val="22"/>
          </w:rPr>
          <w:tab/>
        </w:r>
        <w:r w:rsidR="005A4221" w:rsidRPr="00AB56DD">
          <w:rPr>
            <w:rStyle w:val="Hypertextovprepojenie"/>
            <w:rFonts w:eastAsia="Calibri"/>
          </w:rPr>
          <w:t>Oprávnenie predložiť ponuku</w:t>
        </w:r>
        <w:r w:rsidR="005A4221">
          <w:rPr>
            <w:webHidden/>
          </w:rPr>
          <w:tab/>
        </w:r>
        <w:r w:rsidR="005A4221">
          <w:rPr>
            <w:webHidden/>
          </w:rPr>
          <w:fldChar w:fldCharType="begin"/>
        </w:r>
        <w:r w:rsidR="005A4221">
          <w:rPr>
            <w:webHidden/>
          </w:rPr>
          <w:instrText xml:space="preserve"> PAGEREF _Toc115222422 \h </w:instrText>
        </w:r>
        <w:r w:rsidR="005A4221">
          <w:rPr>
            <w:webHidden/>
          </w:rPr>
        </w:r>
        <w:r w:rsidR="005A4221">
          <w:rPr>
            <w:webHidden/>
          </w:rPr>
          <w:fldChar w:fldCharType="separate"/>
        </w:r>
        <w:r w:rsidR="005A4221">
          <w:rPr>
            <w:webHidden/>
          </w:rPr>
          <w:t>17</w:t>
        </w:r>
        <w:r w:rsidR="005A4221">
          <w:rPr>
            <w:webHidden/>
          </w:rPr>
          <w:fldChar w:fldCharType="end"/>
        </w:r>
      </w:hyperlink>
    </w:p>
    <w:p w14:paraId="1927027D" w14:textId="4D0938B1" w:rsidR="005A4221" w:rsidRDefault="005C6F77">
      <w:pPr>
        <w:pStyle w:val="Obsah2"/>
        <w:tabs>
          <w:tab w:val="left" w:pos="1100"/>
        </w:tabs>
        <w:rPr>
          <w:rFonts w:asciiTheme="minorHAnsi" w:eastAsiaTheme="minorEastAsia" w:hAnsiTheme="minorHAnsi" w:cstheme="minorBidi"/>
          <w:sz w:val="22"/>
          <w:szCs w:val="22"/>
        </w:rPr>
      </w:pPr>
      <w:hyperlink w:anchor="_Toc115222423" w:history="1">
        <w:r w:rsidR="005A4221" w:rsidRPr="00AB56DD">
          <w:rPr>
            <w:rStyle w:val="Hypertextovprepojenie"/>
            <w:rFonts w:eastAsia="Calibri"/>
            <w:lang w:eastAsia="en-US"/>
          </w:rPr>
          <w:t>26.</w:t>
        </w:r>
        <w:r w:rsidR="005A4221">
          <w:rPr>
            <w:rFonts w:asciiTheme="minorHAnsi" w:eastAsiaTheme="minorEastAsia" w:hAnsiTheme="minorHAnsi" w:cstheme="minorBidi"/>
            <w:sz w:val="22"/>
            <w:szCs w:val="22"/>
          </w:rPr>
          <w:tab/>
        </w:r>
        <w:r w:rsidR="005A4221" w:rsidRPr="00AB56DD">
          <w:rPr>
            <w:rStyle w:val="Hypertextovprepojenie"/>
            <w:rFonts w:eastAsia="Calibri"/>
          </w:rPr>
          <w:t>Predloženie ponuky a späťvzatie ponuky</w:t>
        </w:r>
        <w:r w:rsidR="005A4221">
          <w:rPr>
            <w:webHidden/>
          </w:rPr>
          <w:tab/>
        </w:r>
        <w:r w:rsidR="005A4221">
          <w:rPr>
            <w:webHidden/>
          </w:rPr>
          <w:fldChar w:fldCharType="begin"/>
        </w:r>
        <w:r w:rsidR="005A4221">
          <w:rPr>
            <w:webHidden/>
          </w:rPr>
          <w:instrText xml:space="preserve"> PAGEREF _Toc115222423 \h </w:instrText>
        </w:r>
        <w:r w:rsidR="005A4221">
          <w:rPr>
            <w:webHidden/>
          </w:rPr>
        </w:r>
        <w:r w:rsidR="005A4221">
          <w:rPr>
            <w:webHidden/>
          </w:rPr>
          <w:fldChar w:fldCharType="separate"/>
        </w:r>
        <w:r w:rsidR="005A4221">
          <w:rPr>
            <w:webHidden/>
          </w:rPr>
          <w:t>17</w:t>
        </w:r>
        <w:r w:rsidR="005A4221">
          <w:rPr>
            <w:webHidden/>
          </w:rPr>
          <w:fldChar w:fldCharType="end"/>
        </w:r>
      </w:hyperlink>
    </w:p>
    <w:p w14:paraId="08972A50" w14:textId="1EA121A1" w:rsidR="005A4221" w:rsidRDefault="005C6F77">
      <w:pPr>
        <w:pStyle w:val="Obsah2"/>
        <w:tabs>
          <w:tab w:val="left" w:pos="1100"/>
        </w:tabs>
        <w:rPr>
          <w:rFonts w:asciiTheme="minorHAnsi" w:eastAsiaTheme="minorEastAsia" w:hAnsiTheme="minorHAnsi" w:cstheme="minorBidi"/>
          <w:sz w:val="22"/>
          <w:szCs w:val="22"/>
        </w:rPr>
      </w:pPr>
      <w:hyperlink w:anchor="_Toc115222424" w:history="1">
        <w:r w:rsidR="005A4221" w:rsidRPr="00AB56DD">
          <w:rPr>
            <w:rStyle w:val="Hypertextovprepojenie"/>
            <w:rFonts w:eastAsia="Calibri"/>
            <w:lang w:eastAsia="en-US"/>
          </w:rPr>
          <w:t>27.</w:t>
        </w:r>
        <w:r w:rsidR="005A4221">
          <w:rPr>
            <w:rFonts w:asciiTheme="minorHAnsi" w:eastAsiaTheme="minorEastAsia" w:hAnsiTheme="minorHAnsi" w:cstheme="minorBidi"/>
            <w:sz w:val="22"/>
            <w:szCs w:val="22"/>
          </w:rPr>
          <w:tab/>
        </w:r>
        <w:r w:rsidR="005A4221" w:rsidRPr="00AB56DD">
          <w:rPr>
            <w:rStyle w:val="Hypertextovprepojenie"/>
            <w:rFonts w:eastAsia="Calibri"/>
          </w:rPr>
          <w:t>Miesto a lehota na predkladanie ponúk</w:t>
        </w:r>
        <w:r w:rsidR="005A4221">
          <w:rPr>
            <w:webHidden/>
          </w:rPr>
          <w:tab/>
        </w:r>
        <w:r w:rsidR="005A4221">
          <w:rPr>
            <w:webHidden/>
          </w:rPr>
          <w:fldChar w:fldCharType="begin"/>
        </w:r>
        <w:r w:rsidR="005A4221">
          <w:rPr>
            <w:webHidden/>
          </w:rPr>
          <w:instrText xml:space="preserve"> PAGEREF _Toc115222424 \h </w:instrText>
        </w:r>
        <w:r w:rsidR="005A4221">
          <w:rPr>
            <w:webHidden/>
          </w:rPr>
        </w:r>
        <w:r w:rsidR="005A4221">
          <w:rPr>
            <w:webHidden/>
          </w:rPr>
          <w:fldChar w:fldCharType="separate"/>
        </w:r>
        <w:r w:rsidR="005A4221">
          <w:rPr>
            <w:webHidden/>
          </w:rPr>
          <w:t>17</w:t>
        </w:r>
        <w:r w:rsidR="005A4221">
          <w:rPr>
            <w:webHidden/>
          </w:rPr>
          <w:fldChar w:fldCharType="end"/>
        </w:r>
      </w:hyperlink>
    </w:p>
    <w:p w14:paraId="2A3EFBAE" w14:textId="5106CC35" w:rsidR="005A4221" w:rsidRDefault="005C6F77">
      <w:pPr>
        <w:pStyle w:val="Obsah2"/>
        <w:tabs>
          <w:tab w:val="left" w:pos="1100"/>
        </w:tabs>
        <w:rPr>
          <w:rFonts w:asciiTheme="minorHAnsi" w:eastAsiaTheme="minorEastAsia" w:hAnsiTheme="minorHAnsi" w:cstheme="minorBidi"/>
          <w:sz w:val="22"/>
          <w:szCs w:val="22"/>
        </w:rPr>
      </w:pPr>
      <w:hyperlink w:anchor="_Toc115222425" w:history="1">
        <w:r w:rsidR="005A4221" w:rsidRPr="00AB56DD">
          <w:rPr>
            <w:rStyle w:val="Hypertextovprepojenie"/>
            <w:rFonts w:eastAsia="Calibri"/>
            <w:lang w:eastAsia="en-US"/>
          </w:rPr>
          <w:t>28.</w:t>
        </w:r>
        <w:r w:rsidR="005A4221">
          <w:rPr>
            <w:rFonts w:asciiTheme="minorHAnsi" w:eastAsiaTheme="minorEastAsia" w:hAnsiTheme="minorHAnsi" w:cstheme="minorBidi"/>
            <w:sz w:val="22"/>
            <w:szCs w:val="22"/>
          </w:rPr>
          <w:tab/>
        </w:r>
        <w:r w:rsidR="005A4221" w:rsidRPr="00AB56DD">
          <w:rPr>
            <w:rStyle w:val="Hypertextovprepojenie"/>
            <w:rFonts w:eastAsia="Calibri"/>
          </w:rPr>
          <w:t>Lehota viazanosti ponúk</w:t>
        </w:r>
        <w:r w:rsidR="005A4221">
          <w:rPr>
            <w:webHidden/>
          </w:rPr>
          <w:tab/>
        </w:r>
        <w:r w:rsidR="005A4221">
          <w:rPr>
            <w:webHidden/>
          </w:rPr>
          <w:fldChar w:fldCharType="begin"/>
        </w:r>
        <w:r w:rsidR="005A4221">
          <w:rPr>
            <w:webHidden/>
          </w:rPr>
          <w:instrText xml:space="preserve"> PAGEREF _Toc115222425 \h </w:instrText>
        </w:r>
        <w:r w:rsidR="005A4221">
          <w:rPr>
            <w:webHidden/>
          </w:rPr>
        </w:r>
        <w:r w:rsidR="005A4221">
          <w:rPr>
            <w:webHidden/>
          </w:rPr>
          <w:fldChar w:fldCharType="separate"/>
        </w:r>
        <w:r w:rsidR="005A4221">
          <w:rPr>
            <w:webHidden/>
          </w:rPr>
          <w:t>18</w:t>
        </w:r>
        <w:r w:rsidR="005A4221">
          <w:rPr>
            <w:webHidden/>
          </w:rPr>
          <w:fldChar w:fldCharType="end"/>
        </w:r>
      </w:hyperlink>
    </w:p>
    <w:p w14:paraId="4D4A1A07" w14:textId="09648D99" w:rsidR="005A4221" w:rsidRDefault="005C6F77">
      <w:pPr>
        <w:pStyle w:val="Obsah2"/>
        <w:tabs>
          <w:tab w:val="left" w:pos="1100"/>
        </w:tabs>
        <w:rPr>
          <w:rFonts w:asciiTheme="minorHAnsi" w:eastAsiaTheme="minorEastAsia" w:hAnsiTheme="minorHAnsi" w:cstheme="minorBidi"/>
          <w:sz w:val="22"/>
          <w:szCs w:val="22"/>
        </w:rPr>
      </w:pPr>
      <w:hyperlink w:anchor="_Toc115222426" w:history="1">
        <w:r w:rsidR="005A4221" w:rsidRPr="00AB56DD">
          <w:rPr>
            <w:rStyle w:val="Hypertextovprepojenie"/>
            <w:rFonts w:eastAsia="Calibri"/>
            <w:lang w:eastAsia="en-US"/>
          </w:rPr>
          <w:t>29.</w:t>
        </w:r>
        <w:r w:rsidR="005A4221">
          <w:rPr>
            <w:rFonts w:asciiTheme="minorHAnsi" w:eastAsiaTheme="minorEastAsia" w:hAnsiTheme="minorHAnsi" w:cstheme="minorBidi"/>
            <w:sz w:val="22"/>
            <w:szCs w:val="22"/>
          </w:rPr>
          <w:tab/>
        </w:r>
        <w:r w:rsidR="005A4221" w:rsidRPr="00AB56DD">
          <w:rPr>
            <w:rStyle w:val="Hypertextovprepojenie"/>
            <w:rFonts w:eastAsia="Calibri"/>
          </w:rPr>
          <w:t>Otváranie ponúk</w:t>
        </w:r>
        <w:r w:rsidR="005A4221">
          <w:rPr>
            <w:webHidden/>
          </w:rPr>
          <w:tab/>
        </w:r>
        <w:r w:rsidR="005A4221">
          <w:rPr>
            <w:webHidden/>
          </w:rPr>
          <w:fldChar w:fldCharType="begin"/>
        </w:r>
        <w:r w:rsidR="005A4221">
          <w:rPr>
            <w:webHidden/>
          </w:rPr>
          <w:instrText xml:space="preserve"> PAGEREF _Toc115222426 \h </w:instrText>
        </w:r>
        <w:r w:rsidR="005A4221">
          <w:rPr>
            <w:webHidden/>
          </w:rPr>
        </w:r>
        <w:r w:rsidR="005A4221">
          <w:rPr>
            <w:webHidden/>
          </w:rPr>
          <w:fldChar w:fldCharType="separate"/>
        </w:r>
        <w:r w:rsidR="005A4221">
          <w:rPr>
            <w:webHidden/>
          </w:rPr>
          <w:t>18</w:t>
        </w:r>
        <w:r w:rsidR="005A4221">
          <w:rPr>
            <w:webHidden/>
          </w:rPr>
          <w:fldChar w:fldCharType="end"/>
        </w:r>
      </w:hyperlink>
    </w:p>
    <w:p w14:paraId="2ED553E3" w14:textId="03400867" w:rsidR="005A4221" w:rsidRDefault="005C6F77">
      <w:pPr>
        <w:pStyle w:val="Obsah2"/>
        <w:tabs>
          <w:tab w:val="left" w:pos="1100"/>
        </w:tabs>
        <w:rPr>
          <w:rFonts w:asciiTheme="minorHAnsi" w:eastAsiaTheme="minorEastAsia" w:hAnsiTheme="minorHAnsi" w:cstheme="minorBidi"/>
          <w:sz w:val="22"/>
          <w:szCs w:val="22"/>
        </w:rPr>
      </w:pPr>
      <w:hyperlink w:anchor="_Toc115222427" w:history="1">
        <w:r w:rsidR="005A4221" w:rsidRPr="00AB56DD">
          <w:rPr>
            <w:rStyle w:val="Hypertextovprepojenie"/>
            <w:rFonts w:eastAsia="Calibri"/>
            <w:lang w:eastAsia="en-US"/>
          </w:rPr>
          <w:t>30.</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ponúk</w:t>
        </w:r>
        <w:r w:rsidR="005A4221">
          <w:rPr>
            <w:webHidden/>
          </w:rPr>
          <w:tab/>
        </w:r>
        <w:r w:rsidR="005A4221">
          <w:rPr>
            <w:webHidden/>
          </w:rPr>
          <w:fldChar w:fldCharType="begin"/>
        </w:r>
        <w:r w:rsidR="005A4221">
          <w:rPr>
            <w:webHidden/>
          </w:rPr>
          <w:instrText xml:space="preserve"> PAGEREF _Toc115222427 \h </w:instrText>
        </w:r>
        <w:r w:rsidR="005A4221">
          <w:rPr>
            <w:webHidden/>
          </w:rPr>
        </w:r>
        <w:r w:rsidR="005A4221">
          <w:rPr>
            <w:webHidden/>
          </w:rPr>
          <w:fldChar w:fldCharType="separate"/>
        </w:r>
        <w:r w:rsidR="005A4221">
          <w:rPr>
            <w:webHidden/>
          </w:rPr>
          <w:t>18</w:t>
        </w:r>
        <w:r w:rsidR="005A4221">
          <w:rPr>
            <w:webHidden/>
          </w:rPr>
          <w:fldChar w:fldCharType="end"/>
        </w:r>
      </w:hyperlink>
    </w:p>
    <w:p w14:paraId="49000108" w14:textId="1C891BCC" w:rsidR="005A4221" w:rsidRDefault="005C6F77">
      <w:pPr>
        <w:pStyle w:val="Obsah2"/>
        <w:tabs>
          <w:tab w:val="left" w:pos="1100"/>
        </w:tabs>
        <w:rPr>
          <w:rFonts w:asciiTheme="minorHAnsi" w:eastAsiaTheme="minorEastAsia" w:hAnsiTheme="minorHAnsi" w:cstheme="minorBidi"/>
          <w:sz w:val="22"/>
          <w:szCs w:val="22"/>
        </w:rPr>
      </w:pPr>
      <w:hyperlink w:anchor="_Toc115222428" w:history="1">
        <w:r w:rsidR="005A4221" w:rsidRPr="00AB56DD">
          <w:rPr>
            <w:rStyle w:val="Hypertextovprepojenie"/>
            <w:rFonts w:eastAsia="Calibri"/>
            <w:lang w:eastAsia="en-US"/>
          </w:rPr>
          <w:t>31.</w:t>
        </w:r>
        <w:r w:rsidR="005A4221">
          <w:rPr>
            <w:rFonts w:asciiTheme="minorHAnsi" w:eastAsiaTheme="minorEastAsia" w:hAnsiTheme="minorHAnsi" w:cstheme="minorBidi"/>
            <w:sz w:val="22"/>
            <w:szCs w:val="22"/>
          </w:rPr>
          <w:tab/>
        </w:r>
        <w:r w:rsidR="005A4221" w:rsidRPr="00AB56DD">
          <w:rPr>
            <w:rStyle w:val="Hypertextovprepojenie"/>
            <w:rFonts w:eastAsia="Calibri"/>
          </w:rPr>
          <w:t>Vysvetľovanie ponuky, odôvodnenie mimoriadne nízkej ponuky</w:t>
        </w:r>
        <w:r w:rsidR="005A4221">
          <w:rPr>
            <w:webHidden/>
          </w:rPr>
          <w:tab/>
        </w:r>
        <w:r w:rsidR="005A4221">
          <w:rPr>
            <w:webHidden/>
          </w:rPr>
          <w:fldChar w:fldCharType="begin"/>
        </w:r>
        <w:r w:rsidR="005A4221">
          <w:rPr>
            <w:webHidden/>
          </w:rPr>
          <w:instrText xml:space="preserve"> PAGEREF _Toc115222428 \h </w:instrText>
        </w:r>
        <w:r w:rsidR="005A4221">
          <w:rPr>
            <w:webHidden/>
          </w:rPr>
        </w:r>
        <w:r w:rsidR="005A4221">
          <w:rPr>
            <w:webHidden/>
          </w:rPr>
          <w:fldChar w:fldCharType="separate"/>
        </w:r>
        <w:r w:rsidR="005A4221">
          <w:rPr>
            <w:webHidden/>
          </w:rPr>
          <w:t>18</w:t>
        </w:r>
        <w:r w:rsidR="005A4221">
          <w:rPr>
            <w:webHidden/>
          </w:rPr>
          <w:fldChar w:fldCharType="end"/>
        </w:r>
      </w:hyperlink>
    </w:p>
    <w:p w14:paraId="20347A62" w14:textId="18B86BEF" w:rsidR="005A4221" w:rsidRDefault="005C6F77">
      <w:pPr>
        <w:pStyle w:val="Obsah2"/>
        <w:tabs>
          <w:tab w:val="left" w:pos="1100"/>
        </w:tabs>
        <w:rPr>
          <w:rFonts w:asciiTheme="minorHAnsi" w:eastAsiaTheme="minorEastAsia" w:hAnsiTheme="minorHAnsi" w:cstheme="minorBidi"/>
          <w:sz w:val="22"/>
          <w:szCs w:val="22"/>
        </w:rPr>
      </w:pPr>
      <w:hyperlink w:anchor="_Toc115222429" w:history="1">
        <w:r w:rsidR="005A4221" w:rsidRPr="00AB56DD">
          <w:rPr>
            <w:rStyle w:val="Hypertextovprepojenie"/>
            <w:rFonts w:eastAsia="Calibri"/>
            <w:lang w:eastAsia="en-US"/>
          </w:rPr>
          <w:t>32.</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Vylúčenie ponuky/dodávateľa</w:t>
        </w:r>
        <w:r w:rsidR="005A4221">
          <w:rPr>
            <w:webHidden/>
          </w:rPr>
          <w:tab/>
        </w:r>
        <w:r w:rsidR="005A4221">
          <w:rPr>
            <w:webHidden/>
          </w:rPr>
          <w:fldChar w:fldCharType="begin"/>
        </w:r>
        <w:r w:rsidR="005A4221">
          <w:rPr>
            <w:webHidden/>
          </w:rPr>
          <w:instrText xml:space="preserve"> PAGEREF _Toc115222429 \h </w:instrText>
        </w:r>
        <w:r w:rsidR="005A4221">
          <w:rPr>
            <w:webHidden/>
          </w:rPr>
        </w:r>
        <w:r w:rsidR="005A4221">
          <w:rPr>
            <w:webHidden/>
          </w:rPr>
          <w:fldChar w:fldCharType="separate"/>
        </w:r>
        <w:r w:rsidR="005A4221">
          <w:rPr>
            <w:webHidden/>
          </w:rPr>
          <w:t>19</w:t>
        </w:r>
        <w:r w:rsidR="005A4221">
          <w:rPr>
            <w:webHidden/>
          </w:rPr>
          <w:fldChar w:fldCharType="end"/>
        </w:r>
      </w:hyperlink>
    </w:p>
    <w:p w14:paraId="1847B95A" w14:textId="7BDC58C2" w:rsidR="005A4221" w:rsidRDefault="005C6F77">
      <w:pPr>
        <w:pStyle w:val="Obsah2"/>
        <w:tabs>
          <w:tab w:val="left" w:pos="1100"/>
        </w:tabs>
        <w:rPr>
          <w:rFonts w:asciiTheme="minorHAnsi" w:eastAsiaTheme="minorEastAsia" w:hAnsiTheme="minorHAnsi" w:cstheme="minorBidi"/>
          <w:sz w:val="22"/>
          <w:szCs w:val="22"/>
        </w:rPr>
      </w:pPr>
      <w:hyperlink w:anchor="_Toc115222430" w:history="1">
        <w:r w:rsidR="005A4221" w:rsidRPr="00AB56DD">
          <w:rPr>
            <w:rStyle w:val="Hypertextovprepojenie"/>
            <w:rFonts w:eastAsia="Calibri"/>
            <w:lang w:eastAsia="en-US"/>
          </w:rPr>
          <w:t>33.</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návrhov na plnenie kritérií</w:t>
        </w:r>
        <w:r w:rsidR="005A4221">
          <w:rPr>
            <w:webHidden/>
          </w:rPr>
          <w:tab/>
        </w:r>
        <w:r w:rsidR="005A4221">
          <w:rPr>
            <w:webHidden/>
          </w:rPr>
          <w:fldChar w:fldCharType="begin"/>
        </w:r>
        <w:r w:rsidR="005A4221">
          <w:rPr>
            <w:webHidden/>
          </w:rPr>
          <w:instrText xml:space="preserve"> PAGEREF _Toc115222430 \h </w:instrText>
        </w:r>
        <w:r w:rsidR="005A4221">
          <w:rPr>
            <w:webHidden/>
          </w:rPr>
        </w:r>
        <w:r w:rsidR="005A4221">
          <w:rPr>
            <w:webHidden/>
          </w:rPr>
          <w:fldChar w:fldCharType="separate"/>
        </w:r>
        <w:r w:rsidR="005A4221">
          <w:rPr>
            <w:webHidden/>
          </w:rPr>
          <w:t>20</w:t>
        </w:r>
        <w:r w:rsidR="005A4221">
          <w:rPr>
            <w:webHidden/>
          </w:rPr>
          <w:fldChar w:fldCharType="end"/>
        </w:r>
      </w:hyperlink>
    </w:p>
    <w:p w14:paraId="129E6A92" w14:textId="64C7AE47" w:rsidR="005A4221" w:rsidRDefault="005C6F77">
      <w:pPr>
        <w:pStyle w:val="Obsah2"/>
        <w:tabs>
          <w:tab w:val="left" w:pos="1100"/>
        </w:tabs>
        <w:rPr>
          <w:rFonts w:asciiTheme="minorHAnsi" w:eastAsiaTheme="minorEastAsia" w:hAnsiTheme="minorHAnsi" w:cstheme="minorBidi"/>
          <w:sz w:val="22"/>
          <w:szCs w:val="22"/>
        </w:rPr>
      </w:pPr>
      <w:hyperlink w:anchor="_Toc115222431" w:history="1">
        <w:r w:rsidR="005A4221" w:rsidRPr="00AB56DD">
          <w:rPr>
            <w:rStyle w:val="Hypertextovprepojenie"/>
            <w:rFonts w:eastAsia="Calibri"/>
            <w:lang w:eastAsia="en-US"/>
          </w:rPr>
          <w:t>34.</w:t>
        </w:r>
        <w:r w:rsidR="005A4221">
          <w:rPr>
            <w:rFonts w:asciiTheme="minorHAnsi" w:eastAsiaTheme="minorEastAsia" w:hAnsiTheme="minorHAnsi" w:cstheme="minorBidi"/>
            <w:sz w:val="22"/>
            <w:szCs w:val="22"/>
          </w:rPr>
          <w:tab/>
        </w:r>
        <w:r w:rsidR="005A4221" w:rsidRPr="00AB56DD">
          <w:rPr>
            <w:rStyle w:val="Hypertextovprepojenie"/>
            <w:rFonts w:eastAsia="Calibri"/>
          </w:rPr>
          <w:t>Elektronická aukcia</w:t>
        </w:r>
        <w:r w:rsidR="005A4221">
          <w:rPr>
            <w:webHidden/>
          </w:rPr>
          <w:tab/>
        </w:r>
        <w:r w:rsidR="005A4221">
          <w:rPr>
            <w:webHidden/>
          </w:rPr>
          <w:fldChar w:fldCharType="begin"/>
        </w:r>
        <w:r w:rsidR="005A4221">
          <w:rPr>
            <w:webHidden/>
          </w:rPr>
          <w:instrText xml:space="preserve"> PAGEREF _Toc115222431 \h </w:instrText>
        </w:r>
        <w:r w:rsidR="005A4221">
          <w:rPr>
            <w:webHidden/>
          </w:rPr>
        </w:r>
        <w:r w:rsidR="005A4221">
          <w:rPr>
            <w:webHidden/>
          </w:rPr>
          <w:fldChar w:fldCharType="separate"/>
        </w:r>
        <w:r w:rsidR="005A4221">
          <w:rPr>
            <w:webHidden/>
          </w:rPr>
          <w:t>20</w:t>
        </w:r>
        <w:r w:rsidR="005A4221">
          <w:rPr>
            <w:webHidden/>
          </w:rPr>
          <w:fldChar w:fldCharType="end"/>
        </w:r>
      </w:hyperlink>
    </w:p>
    <w:p w14:paraId="626B1158" w14:textId="2A8634E7" w:rsidR="005A4221" w:rsidRDefault="005C6F77">
      <w:pPr>
        <w:pStyle w:val="Obsah2"/>
        <w:tabs>
          <w:tab w:val="left" w:pos="1100"/>
        </w:tabs>
        <w:rPr>
          <w:rFonts w:asciiTheme="minorHAnsi" w:eastAsiaTheme="minorEastAsia" w:hAnsiTheme="minorHAnsi" w:cstheme="minorBidi"/>
          <w:sz w:val="22"/>
          <w:szCs w:val="22"/>
        </w:rPr>
      </w:pPr>
      <w:hyperlink w:anchor="_Toc115222432" w:history="1">
        <w:r w:rsidR="005A4221" w:rsidRPr="00AB56DD">
          <w:rPr>
            <w:rStyle w:val="Hypertextovprepojenie"/>
            <w:rFonts w:eastAsia="Calibri"/>
            <w:lang w:eastAsia="en-US"/>
          </w:rPr>
          <w:t>35.</w:t>
        </w:r>
        <w:r w:rsidR="005A4221">
          <w:rPr>
            <w:rFonts w:asciiTheme="minorHAnsi" w:eastAsiaTheme="minorEastAsia" w:hAnsiTheme="minorHAnsi" w:cstheme="minorBidi"/>
            <w:sz w:val="22"/>
            <w:szCs w:val="22"/>
          </w:rPr>
          <w:tab/>
        </w:r>
        <w:r w:rsidR="005A4221" w:rsidRPr="00AB56DD">
          <w:rPr>
            <w:rStyle w:val="Hypertextovprepojenie"/>
            <w:rFonts w:eastAsia="Calibri"/>
          </w:rPr>
          <w:t>Informácia o výsledku vyhodnocovania ponúk</w:t>
        </w:r>
        <w:r w:rsidR="005A4221">
          <w:rPr>
            <w:webHidden/>
          </w:rPr>
          <w:tab/>
        </w:r>
        <w:r w:rsidR="005A4221">
          <w:rPr>
            <w:webHidden/>
          </w:rPr>
          <w:fldChar w:fldCharType="begin"/>
        </w:r>
        <w:r w:rsidR="005A4221">
          <w:rPr>
            <w:webHidden/>
          </w:rPr>
          <w:instrText xml:space="preserve"> PAGEREF _Toc115222432 \h </w:instrText>
        </w:r>
        <w:r w:rsidR="005A4221">
          <w:rPr>
            <w:webHidden/>
          </w:rPr>
        </w:r>
        <w:r w:rsidR="005A4221">
          <w:rPr>
            <w:webHidden/>
          </w:rPr>
          <w:fldChar w:fldCharType="separate"/>
        </w:r>
        <w:r w:rsidR="005A4221">
          <w:rPr>
            <w:webHidden/>
          </w:rPr>
          <w:t>20</w:t>
        </w:r>
        <w:r w:rsidR="005A4221">
          <w:rPr>
            <w:webHidden/>
          </w:rPr>
          <w:fldChar w:fldCharType="end"/>
        </w:r>
      </w:hyperlink>
    </w:p>
    <w:p w14:paraId="4085408C" w14:textId="46FF79C0" w:rsidR="005A4221" w:rsidRDefault="005C6F77">
      <w:pPr>
        <w:pStyle w:val="Obsah2"/>
        <w:tabs>
          <w:tab w:val="left" w:pos="1100"/>
        </w:tabs>
        <w:rPr>
          <w:rFonts w:asciiTheme="minorHAnsi" w:eastAsiaTheme="minorEastAsia" w:hAnsiTheme="minorHAnsi" w:cstheme="minorBidi"/>
          <w:sz w:val="22"/>
          <w:szCs w:val="22"/>
        </w:rPr>
      </w:pPr>
      <w:hyperlink w:anchor="_Toc115222433" w:history="1">
        <w:r w:rsidR="005A4221" w:rsidRPr="00AB56DD">
          <w:rPr>
            <w:rStyle w:val="Hypertextovprepojenie"/>
            <w:rFonts w:eastAsia="Calibri"/>
          </w:rPr>
          <w:t>36.</w:t>
        </w:r>
        <w:r w:rsidR="005A4221">
          <w:rPr>
            <w:rFonts w:asciiTheme="minorHAnsi" w:eastAsiaTheme="minorEastAsia" w:hAnsiTheme="minorHAnsi" w:cstheme="minorBidi"/>
            <w:sz w:val="22"/>
            <w:szCs w:val="22"/>
          </w:rPr>
          <w:tab/>
        </w:r>
        <w:r w:rsidR="005A4221" w:rsidRPr="00AB56DD">
          <w:rPr>
            <w:rStyle w:val="Hypertextovprepojenie"/>
            <w:rFonts w:eastAsia="Calibri"/>
          </w:rPr>
          <w:t>Ochrana osobných údajov</w:t>
        </w:r>
        <w:r w:rsidR="005A4221">
          <w:rPr>
            <w:webHidden/>
          </w:rPr>
          <w:tab/>
        </w:r>
        <w:r w:rsidR="005A4221">
          <w:rPr>
            <w:webHidden/>
          </w:rPr>
          <w:fldChar w:fldCharType="begin"/>
        </w:r>
        <w:r w:rsidR="005A4221">
          <w:rPr>
            <w:webHidden/>
          </w:rPr>
          <w:instrText xml:space="preserve"> PAGEREF _Toc115222433 \h </w:instrText>
        </w:r>
        <w:r w:rsidR="005A4221">
          <w:rPr>
            <w:webHidden/>
          </w:rPr>
        </w:r>
        <w:r w:rsidR="005A4221">
          <w:rPr>
            <w:webHidden/>
          </w:rPr>
          <w:fldChar w:fldCharType="separate"/>
        </w:r>
        <w:r w:rsidR="005A4221">
          <w:rPr>
            <w:webHidden/>
          </w:rPr>
          <w:t>20</w:t>
        </w:r>
        <w:r w:rsidR="005A4221">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D06C9BF" w:rsidR="00A93205" w:rsidRPr="00AA30F7" w:rsidRDefault="00A93205" w:rsidP="00A93205">
      <w:pPr>
        <w:ind w:firstLine="709"/>
      </w:pPr>
      <w:r w:rsidRPr="00AA30F7">
        <w:t>Kontaktná osoba:</w:t>
      </w:r>
      <w:r w:rsidRPr="00AA30F7">
        <w:tab/>
      </w:r>
      <w:r w:rsidR="00065118">
        <w:t>Alena Morvayová</w:t>
      </w:r>
    </w:p>
    <w:p w14:paraId="49D3C852" w14:textId="3A5EAA0B"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065118">
        <w:t>484</w:t>
      </w:r>
    </w:p>
    <w:p w14:paraId="5B8CD6B5" w14:textId="3150D05D" w:rsidR="00005516" w:rsidRPr="005A4221" w:rsidRDefault="00A93205" w:rsidP="00A93205">
      <w:pPr>
        <w:ind w:firstLine="709"/>
      </w:pPr>
      <w:r w:rsidRPr="00AA30F7">
        <w:t>E-mail:</w:t>
      </w:r>
      <w:r w:rsidRPr="00AA30F7">
        <w:tab/>
      </w:r>
      <w:r w:rsidRPr="00AA30F7">
        <w:tab/>
      </w:r>
      <w:r w:rsidRPr="00AA30F7">
        <w:tab/>
      </w:r>
      <w:r w:rsidR="00065118">
        <w:t>morvayova.alena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15222387"/>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1522238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47937ABD"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Názov predmetu zákazky:</w:t>
      </w:r>
      <w:r w:rsidR="00065118">
        <w:rPr>
          <w:rFonts w:cs="Arial"/>
          <w:spacing w:val="-4"/>
          <w:sz w:val="22"/>
          <w:szCs w:val="22"/>
        </w:rPr>
        <w:t xml:space="preserve"> </w:t>
      </w:r>
      <w:r w:rsidR="005C6F77">
        <w:rPr>
          <w:rFonts w:cs="Arial"/>
          <w:b/>
          <w:bCs/>
          <w:spacing w:val="-4"/>
          <w:sz w:val="22"/>
        </w:rPr>
        <w:t>Úprava geometrickej polohy koľaje.</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5" w:name="SS"/>
      <w:bookmarkEnd w:id="15"/>
    </w:p>
    <w:p w14:paraId="1CDAFC82" w14:textId="22678DBB" w:rsidR="00F07F8F" w:rsidRPr="00F07F8F" w:rsidRDefault="00F07F8F" w:rsidP="00B0673D">
      <w:pPr>
        <w:ind w:left="426"/>
        <w:rPr>
          <w:rFonts w:eastAsia="Calibri" w:cs="Arial"/>
          <w:noProof w:val="0"/>
          <w:sz w:val="20"/>
          <w:szCs w:val="20"/>
          <w:lang w:eastAsia="en-US"/>
        </w:rPr>
      </w:pPr>
      <w:bookmarkStart w:id="16" w:name="opis1"/>
      <w:bookmarkEnd w:id="16"/>
      <w:r w:rsidRPr="00F07F8F">
        <w:rPr>
          <w:rFonts w:eastAsia="Calibri" w:cs="Arial"/>
          <w:noProof w:val="0"/>
          <w:sz w:val="20"/>
          <w:szCs w:val="20"/>
          <w:lang w:eastAsia="en-US"/>
        </w:rPr>
        <w:t>45234121-0      Práce na stavbe električkovej trate</w:t>
      </w:r>
    </w:p>
    <w:p w14:paraId="24065451" w14:textId="3AC118A3" w:rsidR="00065118" w:rsidRPr="00065118" w:rsidRDefault="00B0673D" w:rsidP="00B0673D">
      <w:pPr>
        <w:ind w:left="426"/>
        <w:rPr>
          <w:rFonts w:eastAsia="Calibri" w:cs="Arial"/>
          <w:noProof w:val="0"/>
          <w:sz w:val="20"/>
          <w:szCs w:val="20"/>
          <w:lang w:eastAsia="en-US"/>
        </w:rPr>
      </w:pPr>
      <w:r w:rsidRPr="00F07F8F">
        <w:rPr>
          <w:rFonts w:eastAsia="Calibri" w:cs="Arial"/>
          <w:noProof w:val="0"/>
          <w:sz w:val="20"/>
          <w:szCs w:val="20"/>
          <w:lang w:eastAsia="en-US"/>
        </w:rPr>
        <w:t>34941300-8      Električkové trate</w:t>
      </w:r>
    </w:p>
    <w:p w14:paraId="11C266DB" w14:textId="6905907F" w:rsidR="00065118" w:rsidRPr="00065118" w:rsidRDefault="00065118" w:rsidP="00B0673D">
      <w:pPr>
        <w:ind w:left="284"/>
        <w:rPr>
          <w:rFonts w:eastAsia="Calibri" w:cs="Arial"/>
          <w:noProof w:val="0"/>
          <w:sz w:val="20"/>
          <w:szCs w:val="20"/>
          <w:lang w:eastAsia="en-US"/>
        </w:rPr>
      </w:pPr>
      <w:r w:rsidRPr="00065118">
        <w:rPr>
          <w:rFonts w:eastAsia="Calibri" w:cs="Arial"/>
          <w:noProof w:val="0"/>
          <w:sz w:val="20"/>
          <w:szCs w:val="20"/>
          <w:lang w:eastAsia="en-US"/>
        </w:rPr>
        <w:t xml:space="preserve">  </w:t>
      </w:r>
    </w:p>
    <w:p w14:paraId="2ACB99E6" w14:textId="77777777" w:rsidR="00281364" w:rsidRPr="00065118" w:rsidRDefault="00281364" w:rsidP="00065118">
      <w:pPr>
        <w:ind w:left="426"/>
        <w:rPr>
          <w:sz w:val="20"/>
          <w:szCs w:val="20"/>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7" w:name="_Toc115222394"/>
      <w:r>
        <w:rPr>
          <w:lang w:eastAsia="cs-CZ"/>
        </w:rPr>
        <w:lastRenderedPageBreak/>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7"/>
    </w:p>
    <w:p w14:paraId="7CD20220" w14:textId="169FB813" w:rsidR="00281364" w:rsidRPr="00281364" w:rsidRDefault="00281364" w:rsidP="00281364">
      <w:pPr>
        <w:shd w:val="clear" w:color="auto" w:fill="FFFFFF"/>
        <w:spacing w:line="276" w:lineRule="auto"/>
        <w:jc w:val="both"/>
        <w:rPr>
          <w:rFonts w:eastAsia="Calibri" w:cs="Arial"/>
          <w:bCs/>
          <w:sz w:val="22"/>
          <w:szCs w:val="22"/>
          <w:lang w:eastAsia="en-US"/>
        </w:rPr>
      </w:pPr>
      <w:r>
        <w:rPr>
          <w:rFonts w:eastAsia="Calibri" w:cs="Arial"/>
          <w:sz w:val="22"/>
          <w:szCs w:val="22"/>
          <w:lang w:eastAsia="en-US"/>
        </w:rPr>
        <w:t xml:space="preserve">       </w:t>
      </w:r>
      <w:r w:rsidR="00B0673D">
        <w:rPr>
          <w:rFonts w:eastAsia="Calibri" w:cs="Arial"/>
          <w:bCs/>
          <w:sz w:val="22"/>
          <w:szCs w:val="22"/>
          <w:lang w:eastAsia="en-US"/>
        </w:rPr>
        <w:t>Električkové trate v správe DPB, a. s.</w:t>
      </w:r>
    </w:p>
    <w:p w14:paraId="44F9E12F" w14:textId="77777777" w:rsidR="00B204E1" w:rsidRPr="00B204E1" w:rsidRDefault="00B204E1" w:rsidP="00B0673D">
      <w:pPr>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8"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8"/>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58CCE096" w14:textId="08656F79" w:rsidR="00E1456F" w:rsidRDefault="00B204E1" w:rsidP="00B0673D">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2A031DA" w14:textId="77777777" w:rsidR="00B0673D" w:rsidRDefault="00B0673D" w:rsidP="00B0673D">
      <w:pPr>
        <w:shd w:val="clear" w:color="auto" w:fill="FFFFFF"/>
        <w:spacing w:line="276" w:lineRule="auto"/>
        <w:ind w:left="426"/>
        <w:jc w:val="both"/>
        <w:rPr>
          <w:rFonts w:eastAsia="Calibri" w:cs="Arial"/>
          <w:sz w:val="22"/>
          <w:szCs w:val="22"/>
          <w:lang w:eastAsia="en-US"/>
        </w:rPr>
      </w:pPr>
    </w:p>
    <w:p w14:paraId="4EC87C61" w14:textId="563A0175" w:rsidR="00E1456F" w:rsidRPr="005C6F77" w:rsidRDefault="00E1456F" w:rsidP="00B204E1">
      <w:pPr>
        <w:shd w:val="clear" w:color="auto" w:fill="FFFFFF"/>
        <w:spacing w:line="276" w:lineRule="auto"/>
        <w:ind w:left="426"/>
        <w:jc w:val="both"/>
        <w:rPr>
          <w:rFonts w:eastAsia="Calibri" w:cs="Arial"/>
          <w:b/>
          <w:bCs/>
          <w:sz w:val="22"/>
          <w:szCs w:val="22"/>
          <w:lang w:eastAsia="en-US"/>
        </w:rPr>
      </w:pPr>
      <w:r w:rsidRPr="005C6F77">
        <w:rPr>
          <w:rFonts w:eastAsia="Calibri" w:cs="Arial"/>
          <w:b/>
          <w:bCs/>
          <w:sz w:val="22"/>
          <w:szCs w:val="22"/>
          <w:lang w:eastAsia="en-US"/>
        </w:rPr>
        <w:t xml:space="preserve">Výsledkom konkrétnych zákaziek </w:t>
      </w:r>
      <w:r w:rsidRPr="005C6F77">
        <w:rPr>
          <w:rFonts w:cs="Arial"/>
          <w:b/>
          <w:bCs/>
          <w:sz w:val="22"/>
          <w:szCs w:val="22"/>
        </w:rPr>
        <w:t>bude na základe jednotlivých</w:t>
      </w:r>
      <w:r w:rsidR="000C2DB5" w:rsidRPr="005C6F77">
        <w:rPr>
          <w:rFonts w:cs="Arial"/>
          <w:b/>
          <w:bCs/>
          <w:sz w:val="22"/>
          <w:szCs w:val="22"/>
        </w:rPr>
        <w:t xml:space="preserve"> výzi</w:t>
      </w:r>
      <w:r w:rsidR="00F01152" w:rsidRPr="005C6F77">
        <w:rPr>
          <w:rFonts w:cs="Arial"/>
          <w:b/>
          <w:bCs/>
          <w:sz w:val="22"/>
          <w:szCs w:val="22"/>
        </w:rPr>
        <w:t>ev</w:t>
      </w:r>
      <w:r w:rsidR="00281364" w:rsidRPr="005C6F77">
        <w:rPr>
          <w:rFonts w:cs="Arial"/>
          <w:b/>
          <w:bCs/>
          <w:sz w:val="22"/>
          <w:szCs w:val="22"/>
        </w:rPr>
        <w:t xml:space="preserve"> objednávka</w:t>
      </w:r>
      <w:r w:rsidR="005C6F77" w:rsidRPr="005C6F77">
        <w:rPr>
          <w:rFonts w:cs="Arial"/>
          <w:b/>
          <w:bCs/>
          <w:sz w:val="22"/>
          <w:szCs w:val="22"/>
        </w:rPr>
        <w:t>, Zmluva o dielo alebo Rámcová zmluva o dielo.</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15222396"/>
      <w:r>
        <w:rPr>
          <w:lang w:eastAsia="cs-CZ"/>
        </w:rPr>
        <w:t>Z</w:t>
      </w:r>
      <w:r w:rsidR="00B204E1" w:rsidRPr="00B204E1">
        <w:rPr>
          <w:lang w:eastAsia="cs-CZ"/>
        </w:rPr>
        <w:t>droj finančných prostriedkov</w:t>
      </w:r>
      <w:bookmarkStart w:id="21" w:name="financovanie"/>
      <w:bookmarkEnd w:id="20"/>
      <w:bookmarkEnd w:id="21"/>
    </w:p>
    <w:p w14:paraId="5FA4DE26" w14:textId="7C0AEDEC"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5C6F77">
        <w:rPr>
          <w:rFonts w:cs="Arial"/>
          <w:b/>
          <w:color w:val="000000" w:themeColor="text1"/>
          <w:sz w:val="22"/>
          <w:szCs w:val="22"/>
        </w:rPr>
        <w:t>400 000</w:t>
      </w:r>
      <w:r w:rsidR="00B0673D">
        <w:rPr>
          <w:rFonts w:cs="Arial"/>
          <w:b/>
          <w:color w:val="000000" w:themeColor="text1"/>
          <w:sz w:val="22"/>
          <w:szCs w:val="22"/>
        </w:rPr>
        <w:t xml:space="preserve">,00 </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15222398"/>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15222400"/>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lastRenderedPageBreak/>
        <w:t xml:space="preserve"> </w:t>
      </w:r>
      <w:bookmarkStart w:id="34"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w:t>
      </w:r>
      <w:r w:rsidRPr="00B204E1">
        <w:rPr>
          <w:rFonts w:eastAsia="Calibri"/>
          <w:sz w:val="22"/>
          <w:szCs w:val="22"/>
          <w:lang w:eastAsia="en-US"/>
        </w:rPr>
        <w:lastRenderedPageBreak/>
        <w:t xml:space="preserve">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15222407"/>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1522240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15222411"/>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1522241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1522241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1522241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15222416"/>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15222417"/>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1522241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1522241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15222420"/>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1522242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1522242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1522242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5"/>
      <w:r w:rsidRPr="006B4775">
        <w:rPr>
          <w:rStyle w:val="Nadpis2Char"/>
          <w:rFonts w:eastAsia="Calibri"/>
          <w:b/>
        </w:rPr>
        <w:lastRenderedPageBreak/>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6"/>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1522242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1522242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15222429"/>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0"/>
      <w:r w:rsidRPr="006B4775">
        <w:rPr>
          <w:rStyle w:val="Nadpis2Char"/>
          <w:rFonts w:eastAsia="Calibri"/>
          <w:b/>
        </w:rPr>
        <w:lastRenderedPageBreak/>
        <w:t>V</w:t>
      </w:r>
      <w:r w:rsidR="00B204E1" w:rsidRPr="006B4775">
        <w:rPr>
          <w:rStyle w:val="Nadpis2Char"/>
          <w:rFonts w:eastAsia="Calibri"/>
          <w:b/>
        </w:rPr>
        <w:t>yhodnocovanie návrhov na plnenie kritérií</w:t>
      </w:r>
      <w:bookmarkEnd w:id="78"/>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1522243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15222433"/>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06" w14:textId="77777777" w:rsidR="00831CF8" w:rsidRDefault="00831CF8">
      <w:r>
        <w:separator/>
      </w:r>
    </w:p>
  </w:endnote>
  <w:endnote w:type="continuationSeparator" w:id="0">
    <w:p w14:paraId="13981FD4" w14:textId="77777777" w:rsidR="00831CF8" w:rsidRDefault="008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A4DA" w14:textId="77777777" w:rsidR="00831CF8" w:rsidRDefault="00831CF8">
      <w:r>
        <w:separator/>
      </w:r>
    </w:p>
  </w:footnote>
  <w:footnote w:type="continuationSeparator" w:id="0">
    <w:p w14:paraId="27ADA87F" w14:textId="77777777" w:rsidR="00831CF8" w:rsidRDefault="0083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6B5"/>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511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1364"/>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576"/>
    <w:rsid w:val="004036F1"/>
    <w:rsid w:val="00404DCC"/>
    <w:rsid w:val="00405566"/>
    <w:rsid w:val="004112D7"/>
    <w:rsid w:val="004115F9"/>
    <w:rsid w:val="00412E8B"/>
    <w:rsid w:val="004138D0"/>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6F77"/>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73D"/>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234"/>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4547"/>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07F8F"/>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6866</Words>
  <Characters>48505</Characters>
  <Application>Microsoft Office Word</Application>
  <DocSecurity>0</DocSecurity>
  <Lines>404</Lines>
  <Paragraphs>110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55261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6</cp:revision>
  <cp:lastPrinted>2022-06-20T07:35:00Z</cp:lastPrinted>
  <dcterms:created xsi:type="dcterms:W3CDTF">2023-05-16T06:11:00Z</dcterms:created>
  <dcterms:modified xsi:type="dcterms:W3CDTF">2023-08-14T10:29:00Z</dcterms:modified>
</cp:coreProperties>
</file>