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364A2" w14:textId="2A6497AC" w:rsidR="00C84C8D" w:rsidRPr="003F0B1D" w:rsidRDefault="00B14389" w:rsidP="00C84C8D">
      <w:pPr>
        <w:keepNext/>
        <w:spacing w:before="120"/>
        <w:jc w:val="right"/>
        <w:outlineLvl w:val="0"/>
        <w:rPr>
          <w:rFonts w:ascii="Cambria" w:hAnsi="Cambria" w:cs="Arial"/>
          <w:b/>
          <w:i/>
          <w:noProof w:val="0"/>
          <w:position w:val="4"/>
          <w:sz w:val="22"/>
          <w:szCs w:val="22"/>
          <w:lang w:eastAsia="en-US"/>
        </w:rPr>
      </w:pPr>
      <w:bookmarkStart w:id="0" w:name="_Toc368490264"/>
      <w:bookmarkStart w:id="1" w:name="_Toc368934287"/>
      <w:bookmarkStart w:id="2" w:name="_Ref203268402"/>
      <w:bookmarkStart w:id="3" w:name="_GoBack"/>
      <w:r w:rsidRPr="003F0B1D">
        <w:rPr>
          <w:rFonts w:ascii="Cambria" w:hAnsi="Cambria" w:cs="Arial"/>
          <w:b/>
          <w:i/>
          <w:position w:val="4"/>
          <w:sz w:val="22"/>
          <w:szCs w:val="22"/>
        </w:rPr>
        <w:t>Príloha č. 2</w:t>
      </w:r>
      <w:r w:rsidR="00C84C8D" w:rsidRPr="003F0B1D">
        <w:rPr>
          <w:rFonts w:ascii="Cambria" w:hAnsi="Cambria" w:cs="Arial"/>
          <w:b/>
          <w:i/>
          <w:position w:val="4"/>
          <w:sz w:val="22"/>
          <w:szCs w:val="22"/>
        </w:rPr>
        <w:t xml:space="preserve"> </w:t>
      </w:r>
      <w:r w:rsidR="00C84C8D" w:rsidRPr="003F0B1D">
        <w:rPr>
          <w:rFonts w:ascii="Cambria" w:hAnsi="Cambria" w:cs="Arial"/>
          <w:b/>
          <w:i/>
          <w:noProof w:val="0"/>
          <w:position w:val="4"/>
          <w:sz w:val="22"/>
          <w:szCs w:val="22"/>
          <w:lang w:eastAsia="en-US"/>
        </w:rPr>
        <w:t xml:space="preserve">k zmluve č. </w:t>
      </w:r>
      <w:r w:rsidR="003D2E06" w:rsidRPr="003F0B1D">
        <w:rPr>
          <w:rFonts w:ascii="Cambria" w:hAnsi="Cambria" w:cs="Arial"/>
          <w:b/>
          <w:i/>
          <w:noProof w:val="0"/>
          <w:position w:val="4"/>
          <w:sz w:val="22"/>
          <w:szCs w:val="22"/>
          <w:lang w:eastAsia="en-US"/>
        </w:rPr>
        <w:t>Z-009.10.1003.00</w:t>
      </w:r>
    </w:p>
    <w:p w14:paraId="28F89A4E" w14:textId="77777777" w:rsidR="000249C9" w:rsidRPr="003F0B1D" w:rsidRDefault="000249C9" w:rsidP="000249C9">
      <w:pPr>
        <w:keepNext/>
        <w:spacing w:before="120"/>
        <w:jc w:val="right"/>
        <w:outlineLvl w:val="0"/>
        <w:rPr>
          <w:rFonts w:ascii="Cambria" w:hAnsi="Cambria" w:cs="Arial"/>
          <w:b/>
          <w:i/>
          <w:position w:val="4"/>
          <w:sz w:val="22"/>
          <w:szCs w:val="22"/>
        </w:rPr>
      </w:pPr>
    </w:p>
    <w:p w14:paraId="64447B20" w14:textId="77777777" w:rsidR="000249C9" w:rsidRPr="003F0B1D" w:rsidRDefault="000249C9" w:rsidP="000249C9">
      <w:pPr>
        <w:keepNext/>
        <w:spacing w:before="120"/>
        <w:jc w:val="center"/>
        <w:outlineLvl w:val="0"/>
        <w:rPr>
          <w:rFonts w:ascii="Cambria" w:hAnsi="Cambria" w:cs="Arial"/>
          <w:b/>
          <w:iCs/>
          <w:position w:val="4"/>
          <w:sz w:val="22"/>
          <w:szCs w:val="22"/>
        </w:rPr>
      </w:pPr>
    </w:p>
    <w:p w14:paraId="32345DD5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1E007ABD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13716DA5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01880346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59F24DF9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3FA6367B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6684D6A3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112B0FC6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3C08C944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381E013B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722211DE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20145EE5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48894ABC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5604FC71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18555558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1CB7BFBA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5043033C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35DFE545" w14:textId="77777777" w:rsidR="001D6D99" w:rsidRPr="003F0B1D" w:rsidRDefault="001D6D99" w:rsidP="000249C9">
      <w:pPr>
        <w:jc w:val="center"/>
        <w:rPr>
          <w:rFonts w:ascii="Cambria" w:hAnsi="Cambria" w:cs="Arial"/>
          <w:b/>
          <w:sz w:val="22"/>
          <w:szCs w:val="22"/>
        </w:rPr>
      </w:pPr>
    </w:p>
    <w:p w14:paraId="696B650D" w14:textId="701B5DE0" w:rsidR="000249C9" w:rsidRPr="003F0B1D" w:rsidRDefault="000249C9" w:rsidP="000249C9">
      <w:pPr>
        <w:jc w:val="center"/>
        <w:rPr>
          <w:rFonts w:ascii="Cambria" w:hAnsi="Cambria" w:cs="Arial"/>
          <w:b/>
          <w:sz w:val="22"/>
          <w:szCs w:val="22"/>
        </w:rPr>
      </w:pPr>
      <w:r w:rsidRPr="003F0B1D">
        <w:rPr>
          <w:rFonts w:ascii="Cambria" w:hAnsi="Cambria" w:cs="Arial"/>
          <w:b/>
          <w:sz w:val="22"/>
          <w:szCs w:val="22"/>
        </w:rPr>
        <w:t xml:space="preserve">Požiadavky na </w:t>
      </w:r>
      <w:r w:rsidR="00444CC6" w:rsidRPr="003F0B1D">
        <w:rPr>
          <w:rFonts w:ascii="Cambria" w:hAnsi="Cambria" w:cs="Arial"/>
          <w:b/>
          <w:sz w:val="22"/>
          <w:szCs w:val="22"/>
        </w:rPr>
        <w:t xml:space="preserve">upgrade </w:t>
      </w:r>
      <w:r w:rsidRPr="003F0B1D">
        <w:rPr>
          <w:rFonts w:ascii="Cambria" w:hAnsi="Cambria" w:cs="Arial"/>
          <w:b/>
          <w:sz w:val="22"/>
          <w:szCs w:val="22"/>
        </w:rPr>
        <w:t>systém</w:t>
      </w:r>
      <w:r w:rsidR="00444CC6" w:rsidRPr="003F0B1D">
        <w:rPr>
          <w:rFonts w:ascii="Cambria" w:hAnsi="Cambria" w:cs="Arial"/>
          <w:b/>
          <w:sz w:val="22"/>
          <w:szCs w:val="22"/>
        </w:rPr>
        <w:t>u</w:t>
      </w:r>
    </w:p>
    <w:p w14:paraId="58108D85" w14:textId="77777777" w:rsidR="000249C9" w:rsidRPr="003F0B1D" w:rsidRDefault="000249C9">
      <w:pPr>
        <w:spacing w:after="200" w:line="276" w:lineRule="auto"/>
        <w:rPr>
          <w:rFonts w:ascii="Cambria" w:hAnsi="Cambria" w:cs="Arial"/>
          <w:b/>
          <w:bCs/>
          <w:smallCaps/>
          <w:noProof w:val="0"/>
          <w:sz w:val="22"/>
          <w:szCs w:val="22"/>
        </w:rPr>
      </w:pPr>
      <w:r w:rsidRPr="003F0B1D">
        <w:rPr>
          <w:rFonts w:ascii="Cambria" w:hAnsi="Cambria" w:cs="Arial"/>
          <w:b/>
          <w:bCs/>
          <w:smallCaps/>
          <w:noProof w:val="0"/>
          <w:sz w:val="22"/>
          <w:szCs w:val="22"/>
        </w:rPr>
        <w:br w:type="page"/>
      </w:r>
    </w:p>
    <w:p w14:paraId="65FAA1A2" w14:textId="77777777" w:rsidR="00F36763" w:rsidRPr="003F0B1D" w:rsidRDefault="00F36763" w:rsidP="00C8351E">
      <w:pPr>
        <w:pStyle w:val="Heading4"/>
        <w:numPr>
          <w:ilvl w:val="0"/>
          <w:numId w:val="23"/>
        </w:numPr>
        <w:ind w:left="432"/>
        <w:rPr>
          <w:rFonts w:ascii="Cambria" w:hAnsi="Cambria"/>
        </w:rPr>
      </w:pPr>
      <w:bookmarkStart w:id="4" w:name="_Toc234050292"/>
      <w:bookmarkStart w:id="5" w:name="_Toc288546623"/>
      <w:r w:rsidRPr="003F0B1D">
        <w:rPr>
          <w:rFonts w:ascii="Cambria" w:hAnsi="Cambria"/>
        </w:rPr>
        <w:lastRenderedPageBreak/>
        <w:t xml:space="preserve">Základné </w:t>
      </w:r>
      <w:bookmarkEnd w:id="4"/>
      <w:bookmarkEnd w:id="5"/>
      <w:r w:rsidRPr="003F0B1D">
        <w:rPr>
          <w:rFonts w:ascii="Cambria" w:hAnsi="Cambria"/>
        </w:rPr>
        <w:t>informácie</w:t>
      </w:r>
    </w:p>
    <w:p w14:paraId="5B17C327" w14:textId="77777777" w:rsidR="00F36763" w:rsidRPr="003F0B1D" w:rsidRDefault="00F36763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3F0B1D">
        <w:rPr>
          <w:rFonts w:ascii="Cambria" w:hAnsi="Cambria"/>
          <w:iCs/>
          <w:sz w:val="22"/>
        </w:rPr>
        <w:t>Použité skratky:</w:t>
      </w:r>
    </w:p>
    <w:p w14:paraId="0A834AA1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  <w:lang w:val="en-US"/>
        </w:rPr>
      </w:pPr>
      <w:r w:rsidRPr="003F0B1D">
        <w:rPr>
          <w:rFonts w:ascii="Cambria" w:hAnsi="Cambria"/>
          <w:iCs/>
          <w:sz w:val="22"/>
        </w:rPr>
        <w:t>AD –</w:t>
      </w:r>
      <w:r w:rsidRPr="003F0B1D">
        <w:rPr>
          <w:rFonts w:ascii="Cambria" w:hAnsi="Cambria"/>
          <w:iCs/>
          <w:sz w:val="22"/>
          <w:lang w:val="en-US"/>
        </w:rPr>
        <w:t xml:space="preserve"> Active Directory</w:t>
      </w:r>
    </w:p>
    <w:p w14:paraId="69D2BC41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</w:rPr>
      </w:pPr>
      <w:proofErr w:type="spellStart"/>
      <w:r w:rsidRPr="003F0B1D">
        <w:rPr>
          <w:rFonts w:ascii="Cambria" w:hAnsi="Cambria"/>
          <w:iCs/>
          <w:sz w:val="22"/>
        </w:rPr>
        <w:t>Flowmon</w:t>
      </w:r>
      <w:proofErr w:type="spellEnd"/>
      <w:r w:rsidRPr="003F0B1D">
        <w:rPr>
          <w:rFonts w:ascii="Cambria" w:hAnsi="Cambria"/>
          <w:iCs/>
          <w:sz w:val="22"/>
        </w:rPr>
        <w:t xml:space="preserve"> ADS –  </w:t>
      </w:r>
      <w:proofErr w:type="spellStart"/>
      <w:r w:rsidRPr="003F0B1D">
        <w:rPr>
          <w:rFonts w:ascii="Cambria" w:hAnsi="Cambria"/>
          <w:iCs/>
          <w:sz w:val="22"/>
        </w:rPr>
        <w:t>Flowmon</w:t>
      </w:r>
      <w:proofErr w:type="spellEnd"/>
      <w:r w:rsidRPr="003F0B1D">
        <w:rPr>
          <w:rFonts w:ascii="Cambria" w:hAnsi="Cambria"/>
          <w:iCs/>
          <w:sz w:val="22"/>
        </w:rPr>
        <w:t xml:space="preserve"> </w:t>
      </w:r>
      <w:proofErr w:type="spellStart"/>
      <w:r w:rsidRPr="003F0B1D">
        <w:rPr>
          <w:rFonts w:ascii="Cambria" w:hAnsi="Cambria"/>
          <w:iCs/>
          <w:sz w:val="22"/>
        </w:rPr>
        <w:t>Anomaly</w:t>
      </w:r>
      <w:proofErr w:type="spellEnd"/>
      <w:r w:rsidRPr="003F0B1D">
        <w:rPr>
          <w:rFonts w:ascii="Cambria" w:hAnsi="Cambria"/>
          <w:iCs/>
          <w:sz w:val="22"/>
        </w:rPr>
        <w:t xml:space="preserve"> </w:t>
      </w:r>
      <w:proofErr w:type="spellStart"/>
      <w:r w:rsidRPr="003F0B1D">
        <w:rPr>
          <w:rFonts w:ascii="Cambria" w:hAnsi="Cambria"/>
          <w:iCs/>
          <w:sz w:val="22"/>
        </w:rPr>
        <w:t>Detection</w:t>
      </w:r>
      <w:proofErr w:type="spellEnd"/>
      <w:r w:rsidRPr="003F0B1D">
        <w:rPr>
          <w:rFonts w:ascii="Cambria" w:hAnsi="Cambria"/>
          <w:iCs/>
          <w:sz w:val="22"/>
        </w:rPr>
        <w:t xml:space="preserve"> </w:t>
      </w:r>
      <w:proofErr w:type="spellStart"/>
      <w:r w:rsidRPr="003F0B1D">
        <w:rPr>
          <w:rFonts w:ascii="Cambria" w:hAnsi="Cambria"/>
          <w:iCs/>
          <w:sz w:val="22"/>
        </w:rPr>
        <w:t>System</w:t>
      </w:r>
      <w:proofErr w:type="spellEnd"/>
    </w:p>
    <w:p w14:paraId="548D0B8A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</w:rPr>
      </w:pPr>
      <w:r w:rsidRPr="003F0B1D">
        <w:rPr>
          <w:rFonts w:ascii="Cambria" w:hAnsi="Cambria"/>
          <w:iCs/>
          <w:sz w:val="22"/>
        </w:rPr>
        <w:t>Flowmon FMC – Flowmon Monitoring Center</w:t>
      </w:r>
    </w:p>
    <w:p w14:paraId="420085A0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</w:rPr>
      </w:pPr>
      <w:proofErr w:type="spellStart"/>
      <w:r w:rsidRPr="003F0B1D">
        <w:rPr>
          <w:rFonts w:ascii="Cambria" w:hAnsi="Cambria"/>
          <w:iCs/>
          <w:sz w:val="22"/>
        </w:rPr>
        <w:t>Flowmon</w:t>
      </w:r>
      <w:proofErr w:type="spellEnd"/>
      <w:r w:rsidRPr="003F0B1D">
        <w:rPr>
          <w:rFonts w:ascii="Cambria" w:hAnsi="Cambria"/>
          <w:iCs/>
          <w:sz w:val="22"/>
        </w:rPr>
        <w:t xml:space="preserve"> OS –  </w:t>
      </w:r>
      <w:proofErr w:type="spellStart"/>
      <w:r w:rsidRPr="003F0B1D">
        <w:rPr>
          <w:rFonts w:ascii="Cambria" w:hAnsi="Cambria"/>
          <w:iCs/>
          <w:sz w:val="22"/>
        </w:rPr>
        <w:t>Flowmon</w:t>
      </w:r>
      <w:proofErr w:type="spellEnd"/>
      <w:r w:rsidRPr="003F0B1D">
        <w:rPr>
          <w:rFonts w:ascii="Cambria" w:hAnsi="Cambria"/>
          <w:iCs/>
          <w:sz w:val="22"/>
        </w:rPr>
        <w:t xml:space="preserve"> </w:t>
      </w:r>
      <w:proofErr w:type="spellStart"/>
      <w:r w:rsidRPr="003F0B1D">
        <w:rPr>
          <w:rFonts w:ascii="Cambria" w:hAnsi="Cambria"/>
          <w:iCs/>
          <w:sz w:val="22"/>
        </w:rPr>
        <w:t>Operating</w:t>
      </w:r>
      <w:proofErr w:type="spellEnd"/>
      <w:r w:rsidRPr="003F0B1D">
        <w:rPr>
          <w:rFonts w:ascii="Cambria" w:hAnsi="Cambria"/>
          <w:iCs/>
          <w:sz w:val="22"/>
        </w:rPr>
        <w:t xml:space="preserve"> </w:t>
      </w:r>
      <w:proofErr w:type="spellStart"/>
      <w:r w:rsidRPr="003F0B1D">
        <w:rPr>
          <w:rFonts w:ascii="Cambria" w:hAnsi="Cambria"/>
          <w:iCs/>
          <w:sz w:val="22"/>
        </w:rPr>
        <w:t>System</w:t>
      </w:r>
      <w:proofErr w:type="spellEnd"/>
    </w:p>
    <w:p w14:paraId="29131275" w14:textId="77777777" w:rsidR="000334C4" w:rsidRPr="003F0B1D" w:rsidRDefault="000334C4" w:rsidP="000334C4">
      <w:pPr>
        <w:pStyle w:val="BodyText2"/>
        <w:tabs>
          <w:tab w:val="num" w:pos="0"/>
          <w:tab w:val="left" w:pos="1701"/>
        </w:tabs>
        <w:ind w:left="426"/>
        <w:rPr>
          <w:rFonts w:ascii="Cambria" w:hAnsi="Cambria"/>
          <w:iCs/>
          <w:sz w:val="22"/>
        </w:rPr>
      </w:pPr>
      <w:r w:rsidRPr="003F0B1D">
        <w:rPr>
          <w:rFonts w:ascii="Cambria" w:hAnsi="Cambria"/>
          <w:iCs/>
          <w:sz w:val="22"/>
        </w:rPr>
        <w:t xml:space="preserve">HTP – hlavné technologické pracovisko (ústredie NBS) – I. </w:t>
      </w:r>
      <w:proofErr w:type="spellStart"/>
      <w:r w:rsidRPr="003F0B1D">
        <w:rPr>
          <w:rFonts w:ascii="Cambria" w:hAnsi="Cambria"/>
          <w:iCs/>
          <w:sz w:val="22"/>
        </w:rPr>
        <w:t>Karvaša</w:t>
      </w:r>
      <w:proofErr w:type="spellEnd"/>
      <w:r w:rsidRPr="003F0B1D">
        <w:rPr>
          <w:rFonts w:ascii="Cambria" w:hAnsi="Cambria"/>
          <w:iCs/>
          <w:sz w:val="22"/>
        </w:rPr>
        <w:t xml:space="preserve"> 1, 813 25 Bratislava</w:t>
      </w:r>
    </w:p>
    <w:p w14:paraId="5BB7E958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</w:rPr>
      </w:pPr>
      <w:r w:rsidRPr="003F0B1D">
        <w:rPr>
          <w:rFonts w:ascii="Cambria" w:hAnsi="Cambria"/>
          <w:iCs/>
          <w:sz w:val="22"/>
        </w:rPr>
        <w:t>HW – hardvér</w:t>
      </w:r>
    </w:p>
    <w:p w14:paraId="397FC2D0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</w:rPr>
      </w:pPr>
      <w:r w:rsidRPr="003F0B1D">
        <w:rPr>
          <w:rFonts w:ascii="Cambria" w:hAnsi="Cambria"/>
          <w:iCs/>
          <w:sz w:val="22"/>
        </w:rPr>
        <w:t xml:space="preserve">MPS – </w:t>
      </w:r>
      <w:proofErr w:type="spellStart"/>
      <w:r w:rsidRPr="003F0B1D">
        <w:rPr>
          <w:rFonts w:ascii="Cambria" w:hAnsi="Cambria"/>
          <w:iCs/>
          <w:sz w:val="22"/>
        </w:rPr>
        <w:t>messages</w:t>
      </w:r>
      <w:proofErr w:type="spellEnd"/>
      <w:r w:rsidRPr="003F0B1D">
        <w:rPr>
          <w:rFonts w:ascii="Cambria" w:hAnsi="Cambria"/>
          <w:iCs/>
          <w:sz w:val="22"/>
        </w:rPr>
        <w:t xml:space="preserve"> per </w:t>
      </w:r>
      <w:proofErr w:type="spellStart"/>
      <w:r w:rsidRPr="003F0B1D">
        <w:rPr>
          <w:rFonts w:ascii="Cambria" w:hAnsi="Cambria"/>
          <w:iCs/>
          <w:sz w:val="22"/>
        </w:rPr>
        <w:t>second</w:t>
      </w:r>
      <w:proofErr w:type="spellEnd"/>
    </w:p>
    <w:p w14:paraId="75618A57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</w:rPr>
      </w:pPr>
      <w:r w:rsidRPr="003F0B1D">
        <w:rPr>
          <w:rFonts w:ascii="Cambria" w:hAnsi="Cambria"/>
          <w:iCs/>
          <w:sz w:val="22"/>
        </w:rPr>
        <w:t>OS - operačný systém</w:t>
      </w:r>
    </w:p>
    <w:p w14:paraId="3A051135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  <w:lang w:val="en-US"/>
        </w:rPr>
      </w:pPr>
      <w:r w:rsidRPr="003F0B1D">
        <w:rPr>
          <w:rFonts w:ascii="Cambria" w:hAnsi="Cambria"/>
          <w:iCs/>
          <w:sz w:val="22"/>
          <w:lang w:val="en-US"/>
        </w:rPr>
        <w:t xml:space="preserve">SIEM – Security Information and Event Management </w:t>
      </w:r>
    </w:p>
    <w:p w14:paraId="6F7203C7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</w:rPr>
      </w:pPr>
      <w:r w:rsidRPr="003F0B1D">
        <w:rPr>
          <w:rFonts w:ascii="Cambria" w:hAnsi="Cambria"/>
          <w:iCs/>
          <w:sz w:val="22"/>
        </w:rPr>
        <w:t>SW – softvér</w:t>
      </w:r>
    </w:p>
    <w:p w14:paraId="0407EE38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ind w:left="426"/>
        <w:rPr>
          <w:rFonts w:ascii="Cambria" w:hAnsi="Cambria"/>
          <w:iCs/>
          <w:sz w:val="22"/>
        </w:rPr>
      </w:pPr>
      <w:r w:rsidRPr="003F0B1D">
        <w:rPr>
          <w:rFonts w:ascii="Cambria" w:hAnsi="Cambria"/>
          <w:iCs/>
          <w:sz w:val="22"/>
        </w:rPr>
        <w:t>ZTP – záložné technologické pracovisko</w:t>
      </w:r>
    </w:p>
    <w:p w14:paraId="3F4A96D0" w14:textId="77777777" w:rsidR="000334C4" w:rsidRPr="003F0B1D" w:rsidRDefault="000334C4" w:rsidP="000334C4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</w:p>
    <w:p w14:paraId="511120CB" w14:textId="77777777" w:rsidR="00400BFC" w:rsidRPr="003F0B1D" w:rsidRDefault="00400BFC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</w:p>
    <w:p w14:paraId="2BEDC9CF" w14:textId="7D491915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bookmarkStart w:id="6" w:name="_Ref309996890"/>
      <w:r w:rsidRPr="003F0B1D">
        <w:rPr>
          <w:rFonts w:ascii="Cambria" w:hAnsi="Cambria"/>
          <w:sz w:val="22"/>
          <w:szCs w:val="22"/>
        </w:rPr>
        <w:t xml:space="preserve">Základné informácie o súčasnej infraštruktúre SIEM </w:t>
      </w:r>
      <w:r w:rsidR="003D2E06" w:rsidRPr="003F0B1D">
        <w:rPr>
          <w:rFonts w:ascii="Cambria" w:hAnsi="Cambria"/>
          <w:sz w:val="22"/>
          <w:szCs w:val="22"/>
        </w:rPr>
        <w:t>objednávateľa</w:t>
      </w:r>
      <w:r w:rsidRPr="003F0B1D">
        <w:rPr>
          <w:rFonts w:ascii="Cambria" w:hAnsi="Cambria"/>
          <w:sz w:val="22"/>
          <w:szCs w:val="22"/>
        </w:rPr>
        <w:t>:</w:t>
      </w:r>
    </w:p>
    <w:p w14:paraId="5C63D2A7" w14:textId="78543C67" w:rsidR="00F36763" w:rsidRPr="003F0B1D" w:rsidRDefault="003D2E06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Objednávateľ </w:t>
      </w:r>
      <w:r w:rsidR="00F36763" w:rsidRPr="003F0B1D">
        <w:rPr>
          <w:rFonts w:ascii="Cambria" w:hAnsi="Cambria"/>
          <w:sz w:val="22"/>
          <w:szCs w:val="22"/>
        </w:rPr>
        <w:t>používa 2 SIEM technológie:</w:t>
      </w:r>
    </w:p>
    <w:p w14:paraId="7C95434E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monitoring dátových tokov a detekcia anomálií v sieti postavený na technológii Flowmon</w:t>
      </w:r>
    </w:p>
    <w:p w14:paraId="05440418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zber a vyhodnocovanie logov postavený na technológii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</w:p>
    <w:p w14:paraId="1D5DD0D5" w14:textId="77777777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Technológia Flowmon je implementovaná v lokalitách HTP a ZTP nasledovne:</w:t>
      </w:r>
    </w:p>
    <w:p w14:paraId="33213320" w14:textId="529E2C56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využíva dve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sondy (</w:t>
      </w:r>
      <w:proofErr w:type="spellStart"/>
      <w:r w:rsidRPr="003F0B1D">
        <w:rPr>
          <w:rFonts w:ascii="Cambria" w:hAnsi="Cambria"/>
          <w:sz w:val="22"/>
          <w:szCs w:val="22"/>
        </w:rPr>
        <w:t>Invea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Probe</w:t>
      </w:r>
      <w:proofErr w:type="spellEnd"/>
      <w:r w:rsidRPr="003F0B1D">
        <w:rPr>
          <w:rFonts w:ascii="Cambria" w:hAnsi="Cambria"/>
          <w:sz w:val="22"/>
          <w:szCs w:val="22"/>
        </w:rPr>
        <w:t xml:space="preserve"> 20000 SFP+). Jedna Flowmon sonda je umiestnená na HTP a druhá Flowmon sonda je umiestnená na ZTP. Na každej Flowmon sonde zároveň beží Flowmon FMC. Flowmon sondy monitorujú dátové toky v lokálnej sieti </w:t>
      </w:r>
      <w:r w:rsidR="003D2E06" w:rsidRPr="003F0B1D">
        <w:rPr>
          <w:rFonts w:ascii="Cambria" w:hAnsi="Cambria"/>
          <w:sz w:val="22"/>
          <w:szCs w:val="22"/>
        </w:rPr>
        <w:t xml:space="preserve">objednávateľa </w:t>
      </w:r>
      <w:r w:rsidRPr="003F0B1D">
        <w:rPr>
          <w:rFonts w:ascii="Cambria" w:hAnsi="Cambria"/>
          <w:sz w:val="22"/>
          <w:szCs w:val="22"/>
        </w:rPr>
        <w:t xml:space="preserve">a zozbierané dáta posielajú na Flowmon kolektory podľa lokality, </w:t>
      </w:r>
      <w:proofErr w:type="spellStart"/>
      <w:r w:rsidRPr="003F0B1D">
        <w:rPr>
          <w:rFonts w:ascii="Cambria" w:hAnsi="Cambria"/>
          <w:sz w:val="22"/>
          <w:szCs w:val="22"/>
        </w:rPr>
        <w:t>t.j</w:t>
      </w:r>
      <w:proofErr w:type="spellEnd"/>
      <w:r w:rsidRPr="003F0B1D">
        <w:rPr>
          <w:rFonts w:ascii="Cambria" w:hAnsi="Cambria"/>
          <w:sz w:val="22"/>
          <w:szCs w:val="22"/>
        </w:rPr>
        <w:t xml:space="preserve">. Flowmon sonda na HTP posiela dáta do Flowmon kolektora na HTP a podobne Flowmon sonda na ZTP posiela zozbierané dáta do Flowmon kolektora na ZTP. </w:t>
      </w:r>
    </w:p>
    <w:p w14:paraId="1BB331DD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využíva dva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kolektory (</w:t>
      </w:r>
      <w:proofErr w:type="spellStart"/>
      <w:r w:rsidRPr="003F0B1D">
        <w:rPr>
          <w:rFonts w:ascii="Cambria" w:hAnsi="Cambria"/>
          <w:sz w:val="22"/>
          <w:szCs w:val="22"/>
        </w:rPr>
        <w:t>Invea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</w:t>
      </w:r>
      <w:proofErr w:type="spellEnd"/>
      <w:r w:rsidRPr="003F0B1D">
        <w:rPr>
          <w:rFonts w:ascii="Cambria" w:hAnsi="Cambria"/>
          <w:sz w:val="22"/>
          <w:szCs w:val="22"/>
        </w:rPr>
        <w:t xml:space="preserve"> R5-6000 Pro). Jeden Flowmon kolektor je umiestnený na HTP a druhý Flowmon kolektor je umiestnený na ZTP. Na každom Flowmon kolektore zároveň beží Flowmon ADS a Flowmon FMC. Flowmon kolektory nazbierané dáta spracovávajú a vyhodnocujú anomálie. Vyhodnotené anomálie sú posielané z 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kolektorov do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Collectorov</w:t>
      </w:r>
      <w:proofErr w:type="spellEnd"/>
      <w:r w:rsidRPr="003F0B1D">
        <w:rPr>
          <w:rFonts w:ascii="Cambria" w:hAnsi="Cambria"/>
          <w:sz w:val="22"/>
          <w:szCs w:val="22"/>
        </w:rPr>
        <w:t xml:space="preserve"> (DC). Takisto Flowmon kolektory posielajú do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DC prevádzkové a auditné informácie.</w:t>
      </w:r>
    </w:p>
    <w:p w14:paraId="448C9997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operačný systém Flowmon kolektorov a Flowmon sond je pravidelne aktualizovaný ako aj modul Flowmon ADS.</w:t>
      </w:r>
    </w:p>
    <w:p w14:paraId="60ED196F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technológiou Flowmon sa monitorujú v LAN HTP a LAN ZTP všetky dátové toky a detegujú a vyhodnocujú anomálie v sieťovej prevádzke.</w:t>
      </w:r>
    </w:p>
    <w:p w14:paraId="02F5A087" w14:textId="77777777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Technológia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je implementovaná v lokalitách HTP a ZTP nasledovne:</w:t>
      </w:r>
    </w:p>
    <w:p w14:paraId="241C0F6B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lastRenderedPageBreak/>
        <w:t xml:space="preserve">Na HTP je jeden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Platform</w:t>
      </w:r>
      <w:proofErr w:type="spellEnd"/>
      <w:r w:rsidRPr="003F0B1D">
        <w:rPr>
          <w:rFonts w:ascii="Cambria" w:hAnsi="Cambria"/>
          <w:sz w:val="22"/>
          <w:szCs w:val="22"/>
        </w:rPr>
        <w:t xml:space="preserve"> Manager, ktorý je centrálnym prvkom celej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architektúry. Slúži na centrálnu správu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infraštruktúry, konfiguráciu alarmov, notifikácií, </w:t>
      </w:r>
      <w:proofErr w:type="spellStart"/>
      <w:r w:rsidRPr="003F0B1D">
        <w:rPr>
          <w:rFonts w:ascii="Cambria" w:hAnsi="Cambria"/>
          <w:sz w:val="22"/>
          <w:szCs w:val="22"/>
        </w:rPr>
        <w:t>security</w:t>
      </w:r>
      <w:proofErr w:type="spellEnd"/>
      <w:r w:rsidRPr="003F0B1D">
        <w:rPr>
          <w:rFonts w:ascii="Cambria" w:hAnsi="Cambria"/>
          <w:sz w:val="22"/>
          <w:szCs w:val="22"/>
        </w:rPr>
        <w:t xml:space="preserve"> incident management, nastavenia </w:t>
      </w:r>
      <w:proofErr w:type="spellStart"/>
      <w:r w:rsidRPr="003F0B1D">
        <w:rPr>
          <w:rFonts w:ascii="Cambria" w:hAnsi="Cambria"/>
          <w:sz w:val="22"/>
          <w:szCs w:val="22"/>
        </w:rPr>
        <w:t>workflow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ai</w:t>
      </w:r>
      <w:proofErr w:type="spellEnd"/>
      <w:r w:rsidRPr="003F0B1D">
        <w:rPr>
          <w:rFonts w:ascii="Cambria" w:hAnsi="Cambria"/>
          <w:sz w:val="22"/>
          <w:szCs w:val="22"/>
        </w:rPr>
        <w:t xml:space="preserve">. </w:t>
      </w:r>
    </w:p>
    <w:p w14:paraId="63885470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 každej lokalite (HTP a ZTP) je umiestnený jeden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Processor</w:t>
      </w:r>
      <w:proofErr w:type="spellEnd"/>
      <w:r w:rsidRPr="003F0B1D">
        <w:rPr>
          <w:rFonts w:ascii="Cambria" w:hAnsi="Cambria"/>
          <w:sz w:val="22"/>
          <w:szCs w:val="22"/>
        </w:rPr>
        <w:t xml:space="preserve"> na ktorom beží aj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Indexer</w:t>
      </w:r>
      <w:proofErr w:type="spellEnd"/>
      <w:r w:rsidRPr="003F0B1D">
        <w:rPr>
          <w:rFonts w:ascii="Cambria" w:hAnsi="Cambria"/>
          <w:sz w:val="22"/>
          <w:szCs w:val="22"/>
        </w:rPr>
        <w:t xml:space="preserve">. Úlohou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Processora</w:t>
      </w:r>
      <w:proofErr w:type="spellEnd"/>
      <w:r w:rsidRPr="003F0B1D">
        <w:rPr>
          <w:rFonts w:ascii="Cambria" w:hAnsi="Cambria"/>
          <w:sz w:val="22"/>
          <w:szCs w:val="22"/>
        </w:rPr>
        <w:t xml:space="preserve"> spolu s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Indexerom</w:t>
      </w:r>
      <w:proofErr w:type="spellEnd"/>
      <w:r w:rsidRPr="003F0B1D">
        <w:rPr>
          <w:rFonts w:ascii="Cambria" w:hAnsi="Cambria"/>
          <w:sz w:val="22"/>
          <w:szCs w:val="22"/>
        </w:rPr>
        <w:t xml:space="preserve"> je spracovanie, indexácia a archivácia udalostí a zasielanie spracovaných udalostí v štruktúrovanej forme na ich analýzu do AI </w:t>
      </w:r>
      <w:proofErr w:type="spellStart"/>
      <w:r w:rsidRPr="003F0B1D">
        <w:rPr>
          <w:rFonts w:ascii="Cambria" w:hAnsi="Cambria"/>
          <w:sz w:val="22"/>
          <w:szCs w:val="22"/>
        </w:rPr>
        <w:t>Engine</w:t>
      </w:r>
      <w:proofErr w:type="spellEnd"/>
      <w:r w:rsidRPr="003F0B1D">
        <w:rPr>
          <w:rFonts w:ascii="Cambria" w:hAnsi="Cambria"/>
          <w:sz w:val="22"/>
          <w:szCs w:val="22"/>
        </w:rPr>
        <w:t xml:space="preserve"> a zasielanie spracovaných udalostí do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Platform</w:t>
      </w:r>
      <w:proofErr w:type="spellEnd"/>
      <w:r w:rsidRPr="003F0B1D">
        <w:rPr>
          <w:rFonts w:ascii="Cambria" w:hAnsi="Cambria"/>
          <w:sz w:val="22"/>
          <w:szCs w:val="22"/>
        </w:rPr>
        <w:t xml:space="preserve"> Managera  na vytvorenie alarmov. </w:t>
      </w:r>
    </w:p>
    <w:p w14:paraId="001C31FF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 každej lokalite (HTP a ZTP) sú umiestnené dva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Collectory</w:t>
      </w:r>
      <w:proofErr w:type="spellEnd"/>
      <w:r w:rsidRPr="003F0B1D">
        <w:rPr>
          <w:rFonts w:ascii="Cambria" w:hAnsi="Cambria"/>
          <w:sz w:val="22"/>
          <w:szCs w:val="22"/>
        </w:rPr>
        <w:t xml:space="preserve">, ktoré sú v rámci lokality spojené do klastra prostredníctvom aplikácie </w:t>
      </w:r>
      <w:proofErr w:type="spellStart"/>
      <w:r w:rsidRPr="003F0B1D">
        <w:rPr>
          <w:rFonts w:ascii="Cambria" w:hAnsi="Cambria"/>
          <w:sz w:val="22"/>
          <w:szCs w:val="22"/>
        </w:rPr>
        <w:t>LifeKeeper</w:t>
      </w:r>
      <w:proofErr w:type="spellEnd"/>
      <w:r w:rsidRPr="003F0B1D">
        <w:rPr>
          <w:rFonts w:ascii="Cambria" w:hAnsi="Cambria"/>
          <w:sz w:val="22"/>
          <w:szCs w:val="22"/>
        </w:rPr>
        <w:t xml:space="preserve">. Úlohou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Collectorov</w:t>
      </w:r>
      <w:proofErr w:type="spellEnd"/>
      <w:r w:rsidRPr="003F0B1D">
        <w:rPr>
          <w:rFonts w:ascii="Cambria" w:hAnsi="Cambria"/>
          <w:sz w:val="22"/>
          <w:szCs w:val="22"/>
        </w:rPr>
        <w:t xml:space="preserve"> je zber logov z jednotlivých zariadení a ich bezpečné doručenie do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Processorov</w:t>
      </w:r>
      <w:proofErr w:type="spellEnd"/>
      <w:r w:rsidRPr="003F0B1D">
        <w:rPr>
          <w:rFonts w:ascii="Cambria" w:hAnsi="Cambria"/>
          <w:sz w:val="22"/>
          <w:szCs w:val="22"/>
        </w:rPr>
        <w:t xml:space="preserve">.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Collectory</w:t>
      </w:r>
      <w:proofErr w:type="spellEnd"/>
      <w:r w:rsidRPr="003F0B1D">
        <w:rPr>
          <w:rFonts w:ascii="Cambria" w:hAnsi="Cambria"/>
          <w:sz w:val="22"/>
          <w:szCs w:val="22"/>
        </w:rPr>
        <w:t xml:space="preserve"> zbierajú logy z cca 100 zdrojov (databázy, sieťové zariadenia, iné </w:t>
      </w:r>
      <w:proofErr w:type="spellStart"/>
      <w:r w:rsidRPr="003F0B1D">
        <w:rPr>
          <w:rFonts w:ascii="Cambria" w:hAnsi="Cambria"/>
          <w:sz w:val="22"/>
          <w:szCs w:val="22"/>
        </w:rPr>
        <w:t>security</w:t>
      </w:r>
      <w:proofErr w:type="spellEnd"/>
      <w:r w:rsidRPr="003F0B1D">
        <w:rPr>
          <w:rFonts w:ascii="Cambria" w:hAnsi="Cambria"/>
          <w:sz w:val="22"/>
          <w:szCs w:val="22"/>
        </w:rPr>
        <w:t xml:space="preserve"> systémy).</w:t>
      </w:r>
    </w:p>
    <w:p w14:paraId="54B6A6ED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Na HTP je umiestnený AI </w:t>
      </w:r>
      <w:proofErr w:type="spellStart"/>
      <w:r w:rsidRPr="003F0B1D">
        <w:rPr>
          <w:rFonts w:ascii="Cambria" w:hAnsi="Cambria"/>
          <w:sz w:val="22"/>
          <w:szCs w:val="22"/>
        </w:rPr>
        <w:t>Engine</w:t>
      </w:r>
      <w:proofErr w:type="spellEnd"/>
      <w:r w:rsidRPr="003F0B1D">
        <w:rPr>
          <w:rFonts w:ascii="Cambria" w:hAnsi="Cambria"/>
          <w:sz w:val="22"/>
          <w:szCs w:val="22"/>
        </w:rPr>
        <w:t xml:space="preserve"> a umožňuje spracovávať rôzne typy udalostí vytvorením korelačných pravidiel, </w:t>
      </w:r>
      <w:proofErr w:type="spellStart"/>
      <w:r w:rsidRPr="003F0B1D">
        <w:rPr>
          <w:rFonts w:ascii="Cambria" w:hAnsi="Cambria"/>
          <w:sz w:val="22"/>
          <w:szCs w:val="22"/>
        </w:rPr>
        <w:t>t.j</w:t>
      </w:r>
      <w:proofErr w:type="spellEnd"/>
      <w:r w:rsidRPr="003F0B1D">
        <w:rPr>
          <w:rFonts w:ascii="Cambria" w:hAnsi="Cambria"/>
          <w:sz w:val="22"/>
          <w:szCs w:val="22"/>
        </w:rPr>
        <w:t>. vzťahov medzi súvisiacimi udalosťami.</w:t>
      </w:r>
    </w:p>
    <w:p w14:paraId="7E2EC124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Na ZTP je umiestnená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Web </w:t>
      </w:r>
      <w:proofErr w:type="spellStart"/>
      <w:r w:rsidRPr="003F0B1D">
        <w:rPr>
          <w:rFonts w:ascii="Cambria" w:hAnsi="Cambria"/>
          <w:sz w:val="22"/>
          <w:szCs w:val="22"/>
        </w:rPr>
        <w:t>Console</w:t>
      </w:r>
      <w:proofErr w:type="spellEnd"/>
      <w:r w:rsidRPr="003F0B1D">
        <w:rPr>
          <w:rFonts w:ascii="Cambria" w:hAnsi="Cambria"/>
          <w:sz w:val="22"/>
          <w:szCs w:val="22"/>
        </w:rPr>
        <w:t xml:space="preserve">, ktorá poskytuje používateľom jednotné web rozhranie umožňujúce pohľad v reálnom čase na udalosti, </w:t>
      </w:r>
      <w:proofErr w:type="spellStart"/>
      <w:r w:rsidRPr="003F0B1D">
        <w:rPr>
          <w:rFonts w:ascii="Cambria" w:hAnsi="Cambria"/>
          <w:sz w:val="22"/>
          <w:szCs w:val="22"/>
        </w:rPr>
        <w:t>alerty</w:t>
      </w:r>
      <w:proofErr w:type="spellEnd"/>
      <w:r w:rsidRPr="003F0B1D">
        <w:rPr>
          <w:rFonts w:ascii="Cambria" w:hAnsi="Cambria"/>
          <w:sz w:val="22"/>
          <w:szCs w:val="22"/>
        </w:rPr>
        <w:t xml:space="preserve"> a reporty spolu s analytickými nástrojmi.</w:t>
      </w:r>
    </w:p>
    <w:p w14:paraId="62B471A5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Na každom aktívne monitorovanom systéme (serveri) beží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agent, ktorý štandardne zbiera udalosti zo systémových logov OS (Windows </w:t>
      </w:r>
      <w:proofErr w:type="spellStart"/>
      <w:r w:rsidRPr="003F0B1D">
        <w:rPr>
          <w:rFonts w:ascii="Cambria" w:hAnsi="Cambria"/>
          <w:sz w:val="22"/>
          <w:szCs w:val="22"/>
        </w:rPr>
        <w:t>Event</w:t>
      </w:r>
      <w:proofErr w:type="spellEnd"/>
      <w:r w:rsidRPr="003F0B1D">
        <w:rPr>
          <w:rFonts w:ascii="Cambria" w:hAnsi="Cambria"/>
          <w:sz w:val="22"/>
          <w:szCs w:val="22"/>
        </w:rPr>
        <w:t xml:space="preserve"> logy, Linux </w:t>
      </w:r>
      <w:proofErr w:type="spellStart"/>
      <w:r w:rsidRPr="003F0B1D">
        <w:rPr>
          <w:rFonts w:ascii="Cambria" w:hAnsi="Cambria"/>
          <w:sz w:val="22"/>
          <w:szCs w:val="22"/>
        </w:rPr>
        <w:t>syslog</w:t>
      </w:r>
      <w:proofErr w:type="spellEnd"/>
      <w:r w:rsidRPr="003F0B1D">
        <w:rPr>
          <w:rFonts w:ascii="Cambria" w:hAnsi="Cambria"/>
          <w:sz w:val="22"/>
          <w:szCs w:val="22"/>
        </w:rPr>
        <w:t xml:space="preserve">) a zo špecifických aplikačných logov. </w:t>
      </w:r>
      <w:proofErr w:type="spellStart"/>
      <w:r w:rsidRPr="003F0B1D">
        <w:rPr>
          <w:rFonts w:ascii="Cambria" w:hAnsi="Cambria"/>
          <w:sz w:val="22"/>
          <w:szCs w:val="22"/>
        </w:rPr>
        <w:t>LogRhyhm</w:t>
      </w:r>
      <w:proofErr w:type="spellEnd"/>
      <w:r w:rsidRPr="003F0B1D">
        <w:rPr>
          <w:rFonts w:ascii="Cambria" w:hAnsi="Cambria"/>
          <w:sz w:val="22"/>
          <w:szCs w:val="22"/>
        </w:rPr>
        <w:t xml:space="preserve"> agenti navyše štandardne monitorujú aktivity v OS (user, proces, </w:t>
      </w:r>
      <w:proofErr w:type="spellStart"/>
      <w:r w:rsidRPr="003F0B1D">
        <w:rPr>
          <w:rFonts w:ascii="Cambria" w:hAnsi="Cambria"/>
          <w:sz w:val="22"/>
          <w:szCs w:val="22"/>
        </w:rPr>
        <w:t>network</w:t>
      </w:r>
      <w:proofErr w:type="spellEnd"/>
      <w:r w:rsidRPr="003F0B1D">
        <w:rPr>
          <w:rFonts w:ascii="Cambria" w:hAnsi="Cambria"/>
          <w:sz w:val="22"/>
          <w:szCs w:val="22"/>
        </w:rPr>
        <w:t xml:space="preserve">, </w:t>
      </w:r>
      <w:proofErr w:type="spellStart"/>
      <w:r w:rsidRPr="003F0B1D">
        <w:rPr>
          <w:rFonts w:ascii="Cambria" w:hAnsi="Cambria"/>
          <w:sz w:val="22"/>
          <w:szCs w:val="22"/>
        </w:rPr>
        <w:t>registry</w:t>
      </w:r>
      <w:proofErr w:type="spellEnd"/>
      <w:r w:rsidRPr="003F0B1D">
        <w:rPr>
          <w:rFonts w:ascii="Cambria" w:hAnsi="Cambria"/>
          <w:sz w:val="22"/>
          <w:szCs w:val="22"/>
        </w:rPr>
        <w:t xml:space="preserve">, </w:t>
      </w:r>
      <w:proofErr w:type="spellStart"/>
      <w:r w:rsidRPr="003F0B1D">
        <w:rPr>
          <w:rFonts w:ascii="Cambria" w:hAnsi="Cambria"/>
          <w:sz w:val="22"/>
          <w:szCs w:val="22"/>
        </w:rPr>
        <w:t>file</w:t>
      </w:r>
      <w:proofErr w:type="spellEnd"/>
      <w:r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loss</w:t>
      </w:r>
      <w:proofErr w:type="spellEnd"/>
      <w:r w:rsidRPr="003F0B1D">
        <w:rPr>
          <w:rFonts w:ascii="Cambria" w:hAnsi="Cambria"/>
          <w:sz w:val="22"/>
          <w:szCs w:val="22"/>
        </w:rPr>
        <w:t xml:space="preserve">). </w:t>
      </w:r>
      <w:proofErr w:type="spellStart"/>
      <w:r w:rsidRPr="003F0B1D">
        <w:rPr>
          <w:rFonts w:ascii="Cambria" w:hAnsi="Cambria"/>
          <w:sz w:val="22"/>
          <w:szCs w:val="22"/>
        </w:rPr>
        <w:t>LogRhyhm</w:t>
      </w:r>
      <w:proofErr w:type="spellEnd"/>
      <w:r w:rsidRPr="003F0B1D">
        <w:rPr>
          <w:rFonts w:ascii="Cambria" w:hAnsi="Cambria"/>
          <w:sz w:val="22"/>
          <w:szCs w:val="22"/>
        </w:rPr>
        <w:t xml:space="preserve"> agenti sú nainštalovaní na cca 200 serveroch.</w:t>
      </w:r>
    </w:p>
    <w:p w14:paraId="3F78B29D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operačný systém všetkých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zariadení je pravidelne aktualizovaný a je Windows 2008 R2 okrem AI </w:t>
      </w:r>
      <w:proofErr w:type="spellStart"/>
      <w:r w:rsidRPr="003F0B1D">
        <w:rPr>
          <w:rFonts w:ascii="Cambria" w:hAnsi="Cambria"/>
          <w:sz w:val="22"/>
          <w:szCs w:val="22"/>
        </w:rPr>
        <w:t>Engine</w:t>
      </w:r>
      <w:proofErr w:type="spellEnd"/>
      <w:r w:rsidRPr="003F0B1D">
        <w:rPr>
          <w:rFonts w:ascii="Cambria" w:hAnsi="Cambria"/>
          <w:sz w:val="22"/>
          <w:szCs w:val="22"/>
        </w:rPr>
        <w:t>, kde je Windows 2012 R2.</w:t>
      </w:r>
    </w:p>
    <w:p w14:paraId="14690B8D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technológiou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sa monitorujú zariadenia v LAN HTP, LAN ZTP a DMZ (HTP a ZTP), </w:t>
      </w:r>
      <w:proofErr w:type="spellStart"/>
      <w:r w:rsidRPr="003F0B1D">
        <w:rPr>
          <w:rFonts w:ascii="Cambria" w:hAnsi="Cambria"/>
          <w:sz w:val="22"/>
          <w:szCs w:val="22"/>
        </w:rPr>
        <w:t>t.j</w:t>
      </w:r>
      <w:proofErr w:type="spellEnd"/>
      <w:r w:rsidRPr="003F0B1D">
        <w:rPr>
          <w:rFonts w:ascii="Cambria" w:hAnsi="Cambria"/>
          <w:sz w:val="22"/>
          <w:szCs w:val="22"/>
        </w:rPr>
        <w:t>. zbierajú a vyhodnocujú sa logy z operačných systémov Windows a Linux, sieťových prvkov, databáz Oracle a MS SQL, bezpečnostných systémov (</w:t>
      </w:r>
      <w:proofErr w:type="spellStart"/>
      <w:r w:rsidRPr="003F0B1D">
        <w:rPr>
          <w:rFonts w:ascii="Cambria" w:hAnsi="Cambria"/>
          <w:sz w:val="22"/>
          <w:szCs w:val="22"/>
        </w:rPr>
        <w:t>McAfee</w:t>
      </w:r>
      <w:proofErr w:type="spellEnd"/>
      <w:r w:rsidRPr="003F0B1D">
        <w:rPr>
          <w:rFonts w:ascii="Cambria" w:hAnsi="Cambria"/>
          <w:sz w:val="22"/>
          <w:szCs w:val="22"/>
        </w:rPr>
        <w:t xml:space="preserve">, </w:t>
      </w:r>
      <w:proofErr w:type="spellStart"/>
      <w:r w:rsidRPr="003F0B1D">
        <w:rPr>
          <w:rFonts w:ascii="Cambria" w:hAnsi="Cambria"/>
          <w:sz w:val="22"/>
          <w:szCs w:val="22"/>
        </w:rPr>
        <w:t>Nesuss</w:t>
      </w:r>
      <w:proofErr w:type="spellEnd"/>
      <w:r w:rsidRPr="003F0B1D">
        <w:rPr>
          <w:rFonts w:ascii="Cambria" w:hAnsi="Cambria"/>
          <w:sz w:val="22"/>
          <w:szCs w:val="22"/>
        </w:rPr>
        <w:t>), mailových systémov (</w:t>
      </w:r>
      <w:proofErr w:type="spellStart"/>
      <w:r w:rsidRPr="003F0B1D">
        <w:rPr>
          <w:rFonts w:ascii="Cambria" w:hAnsi="Cambria"/>
          <w:sz w:val="22"/>
          <w:szCs w:val="22"/>
        </w:rPr>
        <w:t>Lotus</w:t>
      </w:r>
      <w:proofErr w:type="spellEnd"/>
      <w:r w:rsidRPr="003F0B1D">
        <w:rPr>
          <w:rFonts w:ascii="Cambria" w:hAnsi="Cambria"/>
          <w:sz w:val="22"/>
          <w:szCs w:val="22"/>
        </w:rPr>
        <w:t xml:space="preserve"> Notes, Exchange), infraštruktúrnych komponentov (AD, Web serverov, </w:t>
      </w:r>
      <w:proofErr w:type="spellStart"/>
      <w:r w:rsidRPr="003F0B1D">
        <w:rPr>
          <w:rFonts w:ascii="Cambria" w:hAnsi="Cambria"/>
          <w:sz w:val="22"/>
          <w:szCs w:val="22"/>
        </w:rPr>
        <w:t>file</w:t>
      </w:r>
      <w:proofErr w:type="spellEnd"/>
      <w:r w:rsidRPr="003F0B1D">
        <w:rPr>
          <w:rFonts w:ascii="Cambria" w:hAnsi="Cambria"/>
          <w:sz w:val="22"/>
          <w:szCs w:val="22"/>
        </w:rPr>
        <w:t xml:space="preserve"> serverov a pod.) a aplikačných logov systémov (</w:t>
      </w:r>
      <w:proofErr w:type="spellStart"/>
      <w:r w:rsidRPr="003F0B1D">
        <w:rPr>
          <w:rFonts w:ascii="Cambria" w:hAnsi="Cambria"/>
          <w:sz w:val="22"/>
          <w:szCs w:val="22"/>
        </w:rPr>
        <w:t>Mittel</w:t>
      </w:r>
      <w:proofErr w:type="spellEnd"/>
      <w:r w:rsidRPr="003F0B1D">
        <w:rPr>
          <w:rFonts w:ascii="Cambria" w:hAnsi="Cambria"/>
          <w:sz w:val="22"/>
          <w:szCs w:val="22"/>
        </w:rPr>
        <w:t>, SWIFT, atď.).</w:t>
      </w:r>
    </w:p>
    <w:p w14:paraId="1CECE3E3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-3"/>
        <w:rPr>
          <w:rFonts w:ascii="Cambria" w:hAnsi="Cambria"/>
          <w:sz w:val="22"/>
          <w:szCs w:val="22"/>
        </w:rPr>
      </w:pPr>
    </w:p>
    <w:p w14:paraId="46EF2FC4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-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noProof/>
          <w:sz w:val="22"/>
          <w:szCs w:val="22"/>
        </w:rPr>
        <w:lastRenderedPageBreak/>
        <w:drawing>
          <wp:inline distT="0" distB="0" distL="0" distR="0" wp14:anchorId="7B69E720" wp14:editId="28D4BD1F">
            <wp:extent cx="5760720" cy="3692509"/>
            <wp:effectExtent l="0" t="0" r="0" b="3810"/>
            <wp:docPr id="1" name="Picture 1" descr="H:\MBIT - Monitoring bezpecnosti\Dokumentacia\NBS SIEM topolog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:\MBIT - Monitoring bezpecnosti\Dokumentacia\NBS SIEM topologi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92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B1D">
        <w:rPr>
          <w:rFonts w:ascii="Cambria" w:hAnsi="Cambria"/>
          <w:sz w:val="22"/>
          <w:szCs w:val="22"/>
        </w:rPr>
        <w:t xml:space="preserve">Obrázok č.1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infraštruktúra</w:t>
      </w:r>
    </w:p>
    <w:p w14:paraId="610843CC" w14:textId="77777777" w:rsidR="00F36763" w:rsidRPr="003F0B1D" w:rsidRDefault="00F36763" w:rsidP="00F36763">
      <w:pPr>
        <w:pStyle w:val="NoSpacing"/>
        <w:ind w:left="-3"/>
        <w:rPr>
          <w:rFonts w:ascii="Cambria" w:hAnsi="Cambria"/>
          <w:b/>
        </w:rPr>
      </w:pPr>
    </w:p>
    <w:p w14:paraId="151DE1E6" w14:textId="77777777" w:rsidR="00F36763" w:rsidRPr="003F0B1D" w:rsidRDefault="00F36763" w:rsidP="00F36763">
      <w:pPr>
        <w:pStyle w:val="NoSpacing"/>
        <w:ind w:left="-3"/>
        <w:rPr>
          <w:rFonts w:ascii="Cambria" w:hAnsi="Cambria"/>
          <w:b/>
        </w:rPr>
      </w:pPr>
    </w:p>
    <w:p w14:paraId="366FE08A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Flowmon licencie:</w:t>
      </w:r>
    </w:p>
    <w:p w14:paraId="7D05D982" w14:textId="77777777" w:rsidR="00F36763" w:rsidRPr="003F0B1D" w:rsidRDefault="00F36763" w:rsidP="00F36763">
      <w:pPr>
        <w:pStyle w:val="NoSpacing"/>
        <w:ind w:left="-3"/>
        <w:rPr>
          <w:rFonts w:ascii="Cambria" w:hAnsi="Cambria"/>
          <w:b/>
        </w:rPr>
      </w:pPr>
    </w:p>
    <w:p w14:paraId="64764616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Licencia pre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kolektory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Gold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Support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service</w:t>
      </w:r>
      <w:proofErr w:type="spellEnd"/>
      <w:r w:rsidRPr="003F0B1D">
        <w:rPr>
          <w:rFonts w:ascii="Cambria" w:hAnsi="Cambria"/>
          <w:sz w:val="22"/>
          <w:szCs w:val="22"/>
        </w:rPr>
        <w:t xml:space="preserve"> je platná do 31.1.2020</w:t>
      </w:r>
    </w:p>
    <w:p w14:paraId="286BAF8E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Licencia pre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sondy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Gold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Support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service</w:t>
      </w:r>
      <w:proofErr w:type="spellEnd"/>
      <w:r w:rsidRPr="003F0B1D">
        <w:rPr>
          <w:rFonts w:ascii="Cambria" w:hAnsi="Cambria"/>
          <w:sz w:val="22"/>
          <w:szCs w:val="22"/>
        </w:rPr>
        <w:t xml:space="preserve"> je platná do 31.12.2019 s platnou zmluvou na automatické predĺženie platnosti licencií až do 9.6.2024.</w:t>
      </w:r>
    </w:p>
    <w:p w14:paraId="463AB433" w14:textId="77777777" w:rsidR="00F36763" w:rsidRPr="003F0B1D" w:rsidRDefault="00F36763" w:rsidP="00F36763">
      <w:pPr>
        <w:pStyle w:val="NoSpacing"/>
        <w:ind w:left="-3"/>
        <w:rPr>
          <w:rFonts w:ascii="Cambria" w:hAnsi="Cambria"/>
          <w:b/>
        </w:rPr>
      </w:pPr>
    </w:p>
    <w:p w14:paraId="551FEBA8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licencie:</w:t>
      </w:r>
    </w:p>
    <w:p w14:paraId="44A071C9" w14:textId="77777777" w:rsidR="00F36763" w:rsidRPr="003F0B1D" w:rsidRDefault="00F36763" w:rsidP="00F36763">
      <w:pPr>
        <w:pStyle w:val="ListParagraph"/>
        <w:rPr>
          <w:rFonts w:ascii="Cambria" w:hAnsi="Cambria"/>
        </w:rPr>
      </w:pPr>
    </w:p>
    <w:p w14:paraId="5A39F91F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-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Typ licencie: </w:t>
      </w:r>
      <w:proofErr w:type="spellStart"/>
      <w:r w:rsidRPr="003F0B1D">
        <w:rPr>
          <w:rFonts w:ascii="Cambria" w:hAnsi="Cambria"/>
          <w:sz w:val="22"/>
          <w:szCs w:val="22"/>
        </w:rPr>
        <w:t>Non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Expiring</w:t>
      </w:r>
      <w:proofErr w:type="spellEnd"/>
    </w:p>
    <w:p w14:paraId="7D16F093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License</w:t>
      </w:r>
      <w:proofErr w:type="spellEnd"/>
      <w:r w:rsidRPr="003F0B1D">
        <w:rPr>
          <w:rFonts w:ascii="Cambria" w:hAnsi="Cambria"/>
        </w:rPr>
        <w:t xml:space="preserve"> Type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proofErr w:type="spellStart"/>
      <w:r w:rsidRPr="003F0B1D">
        <w:rPr>
          <w:rFonts w:ascii="Cambria" w:hAnsi="Cambria"/>
        </w:rPr>
        <w:t>Licensed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Quantity</w:t>
      </w:r>
      <w:proofErr w:type="spellEnd"/>
    </w:p>
    <w:p w14:paraId="74184131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r w:rsidRPr="003F0B1D">
        <w:rPr>
          <w:rFonts w:ascii="Cambria" w:hAnsi="Cambria"/>
        </w:rPr>
        <w:t xml:space="preserve">AI </w:t>
      </w:r>
      <w:proofErr w:type="spellStart"/>
      <w:r w:rsidRPr="003F0B1D">
        <w:rPr>
          <w:rFonts w:ascii="Cambria" w:hAnsi="Cambria"/>
        </w:rPr>
        <w:t>Engine</w:t>
      </w:r>
      <w:proofErr w:type="spellEnd"/>
      <w:r w:rsidRPr="003F0B1D">
        <w:rPr>
          <w:rFonts w:ascii="Cambria" w:hAnsi="Cambria"/>
        </w:rPr>
        <w:t xml:space="preserve"> (MPS)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1 500</w:t>
      </w:r>
    </w:p>
    <w:p w14:paraId="6189F680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r w:rsidRPr="003F0B1D">
        <w:rPr>
          <w:rFonts w:ascii="Cambria" w:hAnsi="Cambria"/>
        </w:rPr>
        <w:t xml:space="preserve">CIS </w:t>
      </w:r>
      <w:proofErr w:type="spellStart"/>
      <w:r w:rsidRPr="003F0B1D">
        <w:rPr>
          <w:rFonts w:ascii="Cambria" w:hAnsi="Cambria"/>
        </w:rPr>
        <w:t>Critical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Security</w:t>
      </w:r>
      <w:proofErr w:type="spellEnd"/>
      <w:r w:rsidRPr="003F0B1D">
        <w:rPr>
          <w:rFonts w:ascii="Cambria" w:hAnsi="Cambria"/>
        </w:rPr>
        <w:t xml:space="preserve"> Controls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 xml:space="preserve">1 </w:t>
      </w:r>
    </w:p>
    <w:p w14:paraId="04C27687" w14:textId="1917AEE5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Data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Processor</w:t>
      </w:r>
      <w:proofErr w:type="spellEnd"/>
      <w:r w:rsidRPr="003F0B1D">
        <w:rPr>
          <w:rFonts w:ascii="Cambria" w:hAnsi="Cambria"/>
        </w:rPr>
        <w:t xml:space="preserve"> (MPS) [SIEM-LM-HTP1] </w:t>
      </w:r>
      <w:r w:rsidRPr="003F0B1D">
        <w:rPr>
          <w:rFonts w:ascii="Cambria" w:hAnsi="Cambria"/>
        </w:rPr>
        <w:tab/>
        <w:t>1 500</w:t>
      </w:r>
    </w:p>
    <w:p w14:paraId="3349CD58" w14:textId="3C9D3DE4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Data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Processor</w:t>
      </w:r>
      <w:proofErr w:type="spellEnd"/>
      <w:r w:rsidRPr="003F0B1D">
        <w:rPr>
          <w:rFonts w:ascii="Cambria" w:hAnsi="Cambria"/>
        </w:rPr>
        <w:t xml:space="preserve"> (MPS) [SIEM-LM-ZTP1]</w:t>
      </w:r>
      <w:r w:rsidRPr="003F0B1D">
        <w:rPr>
          <w:rFonts w:ascii="Cambria" w:hAnsi="Cambria"/>
        </w:rPr>
        <w:tab/>
        <w:t>1 500</w:t>
      </w:r>
    </w:p>
    <w:p w14:paraId="31577A91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Endpoint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Threat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Detection</w:t>
      </w:r>
      <w:proofErr w:type="spellEnd"/>
      <w:r w:rsidRPr="003F0B1D">
        <w:rPr>
          <w:rFonts w:ascii="Cambria" w:hAnsi="Cambria"/>
        </w:rPr>
        <w:t xml:space="preserve">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</w:t>
      </w:r>
    </w:p>
    <w:p w14:paraId="0405DF1A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Financial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Fraud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Detection</w:t>
      </w:r>
      <w:proofErr w:type="spellEnd"/>
      <w:r w:rsidRPr="003F0B1D">
        <w:rPr>
          <w:rFonts w:ascii="Cambria" w:hAnsi="Cambria"/>
        </w:rPr>
        <w:t xml:space="preserve"> (FFD)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</w:t>
      </w:r>
    </w:p>
    <w:p w14:paraId="704C946D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Holistic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Threat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Analytics</w:t>
      </w:r>
      <w:proofErr w:type="spellEnd"/>
      <w:r w:rsidRPr="003F0B1D">
        <w:rPr>
          <w:rFonts w:ascii="Cambria" w:hAnsi="Cambria"/>
        </w:rPr>
        <w:t xml:space="preserve">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</w:t>
      </w:r>
    </w:p>
    <w:p w14:paraId="44E70B57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Network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Threat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Detection</w:t>
      </w:r>
      <w:proofErr w:type="spellEnd"/>
      <w:r w:rsidRPr="003F0B1D">
        <w:rPr>
          <w:rFonts w:ascii="Cambria" w:hAnsi="Cambria"/>
        </w:rPr>
        <w:t xml:space="preserve">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</w:t>
      </w:r>
    </w:p>
    <w:p w14:paraId="6EAAD840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Platform</w:t>
      </w:r>
      <w:proofErr w:type="spellEnd"/>
      <w:r w:rsidRPr="003F0B1D">
        <w:rPr>
          <w:rFonts w:ascii="Cambria" w:hAnsi="Cambria"/>
        </w:rPr>
        <w:t xml:space="preserve"> Manager Server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</w:t>
      </w:r>
    </w:p>
    <w:p w14:paraId="2B3712AD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System</w:t>
      </w:r>
      <w:proofErr w:type="spellEnd"/>
      <w:r w:rsidRPr="003F0B1D">
        <w:rPr>
          <w:rFonts w:ascii="Cambria" w:hAnsi="Cambria"/>
        </w:rPr>
        <w:t xml:space="preserve"> Monitor Lite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100</w:t>
      </w:r>
    </w:p>
    <w:p w14:paraId="7AD44166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proofErr w:type="spellStart"/>
      <w:r w:rsidRPr="003F0B1D">
        <w:rPr>
          <w:rFonts w:ascii="Cambria" w:hAnsi="Cambria"/>
        </w:rPr>
        <w:t>System</w:t>
      </w:r>
      <w:proofErr w:type="spellEnd"/>
      <w:r w:rsidRPr="003F0B1D">
        <w:rPr>
          <w:rFonts w:ascii="Cambria" w:hAnsi="Cambria"/>
        </w:rPr>
        <w:t xml:space="preserve"> Monitor Pro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152</w:t>
      </w:r>
    </w:p>
    <w:p w14:paraId="3BDDDBFE" w14:textId="77777777" w:rsidR="00F36763" w:rsidRPr="003F0B1D" w:rsidRDefault="00F36763" w:rsidP="00F36763">
      <w:pPr>
        <w:pStyle w:val="NoSpacing"/>
        <w:ind w:left="-3"/>
        <w:rPr>
          <w:rFonts w:ascii="Cambria" w:hAnsi="Cambria"/>
        </w:rPr>
      </w:pPr>
      <w:r w:rsidRPr="003F0B1D">
        <w:rPr>
          <w:rFonts w:ascii="Cambria" w:hAnsi="Cambria"/>
        </w:rPr>
        <w:t xml:space="preserve">User </w:t>
      </w:r>
      <w:proofErr w:type="spellStart"/>
      <w:r w:rsidRPr="003F0B1D">
        <w:rPr>
          <w:rFonts w:ascii="Cambria" w:hAnsi="Cambria"/>
        </w:rPr>
        <w:t>Threat</w:t>
      </w:r>
      <w:proofErr w:type="spellEnd"/>
      <w:r w:rsidRPr="003F0B1D">
        <w:rPr>
          <w:rFonts w:ascii="Cambria" w:hAnsi="Cambria"/>
        </w:rPr>
        <w:t xml:space="preserve"> </w:t>
      </w:r>
      <w:proofErr w:type="spellStart"/>
      <w:r w:rsidRPr="003F0B1D">
        <w:rPr>
          <w:rFonts w:ascii="Cambria" w:hAnsi="Cambria"/>
        </w:rPr>
        <w:t>Detection</w:t>
      </w:r>
      <w:proofErr w:type="spellEnd"/>
      <w:r w:rsidRPr="003F0B1D">
        <w:rPr>
          <w:rFonts w:ascii="Cambria" w:hAnsi="Cambria"/>
        </w:rPr>
        <w:t xml:space="preserve"> </w:t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</w:r>
      <w:r w:rsidRPr="003F0B1D">
        <w:rPr>
          <w:rFonts w:ascii="Cambria" w:hAnsi="Cambria"/>
        </w:rPr>
        <w:tab/>
        <w:t>1</w:t>
      </w:r>
    </w:p>
    <w:p w14:paraId="494D7584" w14:textId="77777777" w:rsidR="00F36763" w:rsidRPr="003F0B1D" w:rsidRDefault="00F36763" w:rsidP="00F36763">
      <w:pPr>
        <w:pStyle w:val="NoSpacing"/>
        <w:ind w:left="429"/>
        <w:rPr>
          <w:rFonts w:ascii="Cambria" w:hAnsi="Cambria"/>
        </w:rPr>
      </w:pPr>
    </w:p>
    <w:p w14:paraId="3BA2256A" w14:textId="77777777" w:rsidR="00F36763" w:rsidRPr="003F0B1D" w:rsidRDefault="00F36763" w:rsidP="00F36763">
      <w:pPr>
        <w:pStyle w:val="normalL4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Zmluva pre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Support</w:t>
      </w:r>
      <w:proofErr w:type="spellEnd"/>
      <w:r w:rsidRPr="003F0B1D">
        <w:rPr>
          <w:rFonts w:ascii="Cambria" w:hAnsi="Cambria"/>
          <w:sz w:val="22"/>
          <w:szCs w:val="22"/>
        </w:rPr>
        <w:t xml:space="preserve"> je platná do 31.1.2020.</w:t>
      </w:r>
    </w:p>
    <w:p w14:paraId="568232E4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861"/>
        <w:rPr>
          <w:rFonts w:ascii="Cambria" w:hAnsi="Cambria"/>
          <w:sz w:val="22"/>
          <w:szCs w:val="22"/>
        </w:rPr>
      </w:pPr>
    </w:p>
    <w:p w14:paraId="5BE7376F" w14:textId="77777777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HW konfigurácia Flowmon zariadení: </w:t>
      </w:r>
    </w:p>
    <w:p w14:paraId="504678A9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709" w:hanging="709"/>
        <w:rPr>
          <w:rFonts w:ascii="Cambria" w:hAnsi="Cambria"/>
          <w:sz w:val="22"/>
          <w:szCs w:val="22"/>
        </w:rPr>
      </w:pPr>
    </w:p>
    <w:p w14:paraId="3A8FD558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709" w:hanging="709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</w:t>
      </w:r>
      <w:proofErr w:type="spellEnd"/>
      <w:r w:rsidRPr="003F0B1D">
        <w:rPr>
          <w:rFonts w:ascii="Cambria" w:hAnsi="Cambria"/>
          <w:sz w:val="22"/>
          <w:szCs w:val="22"/>
        </w:rPr>
        <w:t xml:space="preserve">: </w:t>
      </w:r>
      <w:proofErr w:type="spellStart"/>
      <w:r w:rsidRPr="003F0B1D">
        <w:rPr>
          <w:rFonts w:ascii="Cambria" w:hAnsi="Cambria"/>
          <w:sz w:val="22"/>
          <w:szCs w:val="22"/>
        </w:rPr>
        <w:t>Invea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</w:t>
      </w:r>
      <w:proofErr w:type="spellEnd"/>
      <w:r w:rsidRPr="003F0B1D">
        <w:rPr>
          <w:rFonts w:ascii="Cambria" w:hAnsi="Cambria"/>
          <w:sz w:val="22"/>
          <w:szCs w:val="22"/>
        </w:rPr>
        <w:t xml:space="preserve"> R5-6000 Pro </w:t>
      </w:r>
      <w:proofErr w:type="spellStart"/>
      <w:r w:rsidRPr="003F0B1D">
        <w:rPr>
          <w:rFonts w:ascii="Cambria" w:hAnsi="Cambria"/>
          <w:sz w:val="22"/>
          <w:szCs w:val="22"/>
        </w:rPr>
        <w:t>Physical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appliance</w:t>
      </w:r>
      <w:proofErr w:type="spellEnd"/>
      <w:r w:rsidRPr="003F0B1D">
        <w:rPr>
          <w:rFonts w:ascii="Cambria" w:hAnsi="Cambria"/>
          <w:sz w:val="22"/>
          <w:szCs w:val="22"/>
        </w:rPr>
        <w:t xml:space="preserve"> 6 TB</w:t>
      </w:r>
    </w:p>
    <w:p w14:paraId="3AF864AA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709" w:hanging="709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Probe</w:t>
      </w:r>
      <w:proofErr w:type="spellEnd"/>
      <w:r w:rsidRPr="003F0B1D">
        <w:rPr>
          <w:rFonts w:ascii="Cambria" w:hAnsi="Cambria"/>
          <w:sz w:val="22"/>
          <w:szCs w:val="22"/>
        </w:rPr>
        <w:t xml:space="preserve">: </w:t>
      </w:r>
      <w:proofErr w:type="spellStart"/>
      <w:r w:rsidRPr="003F0B1D">
        <w:rPr>
          <w:rFonts w:ascii="Cambria" w:hAnsi="Cambria"/>
          <w:sz w:val="22"/>
          <w:szCs w:val="22"/>
        </w:rPr>
        <w:t>Invea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Probe</w:t>
      </w:r>
      <w:proofErr w:type="spellEnd"/>
      <w:r w:rsidRPr="003F0B1D">
        <w:rPr>
          <w:rFonts w:ascii="Cambria" w:hAnsi="Cambria"/>
          <w:sz w:val="22"/>
          <w:szCs w:val="22"/>
        </w:rPr>
        <w:t xml:space="preserve"> 20000 SFP+ </w:t>
      </w:r>
      <w:proofErr w:type="spellStart"/>
      <w:r w:rsidRPr="003F0B1D">
        <w:rPr>
          <w:rFonts w:ascii="Cambria" w:hAnsi="Cambria"/>
          <w:sz w:val="22"/>
          <w:szCs w:val="22"/>
        </w:rPr>
        <w:t>Physical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appliance</w:t>
      </w:r>
      <w:proofErr w:type="spellEnd"/>
      <w:r w:rsidRPr="003F0B1D">
        <w:rPr>
          <w:rFonts w:ascii="Cambria" w:hAnsi="Cambria"/>
          <w:sz w:val="22"/>
          <w:szCs w:val="22"/>
        </w:rPr>
        <w:t xml:space="preserve"> 500 GB</w:t>
      </w:r>
    </w:p>
    <w:p w14:paraId="663AA379" w14:textId="77777777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HW konfigurácia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 zariadení: </w:t>
      </w:r>
    </w:p>
    <w:p w14:paraId="729E515D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709" w:hanging="709"/>
        <w:rPr>
          <w:rFonts w:ascii="Cambria" w:hAnsi="Cambria"/>
          <w:sz w:val="22"/>
          <w:szCs w:val="22"/>
        </w:rPr>
      </w:pPr>
    </w:p>
    <w:tbl>
      <w:tblPr>
        <w:tblStyle w:val="TableGrid1"/>
        <w:tblW w:w="9464" w:type="dxa"/>
        <w:tblLook w:val="04A0" w:firstRow="1" w:lastRow="0" w:firstColumn="1" w:lastColumn="0" w:noHBand="0" w:noVBand="1"/>
      </w:tblPr>
      <w:tblGrid>
        <w:gridCol w:w="1242"/>
        <w:gridCol w:w="993"/>
        <w:gridCol w:w="3402"/>
        <w:gridCol w:w="1701"/>
        <w:gridCol w:w="992"/>
        <w:gridCol w:w="1134"/>
      </w:tblGrid>
      <w:tr w:rsidR="003F0B1D" w:rsidRPr="003F0B1D" w14:paraId="565F6A94" w14:textId="77777777" w:rsidTr="007307B7">
        <w:trPr>
          <w:trHeight w:val="524"/>
        </w:trPr>
        <w:tc>
          <w:tcPr>
            <w:tcW w:w="1242" w:type="dxa"/>
            <w:vMerge w:val="restart"/>
            <w:hideMark/>
          </w:tcPr>
          <w:p w14:paraId="3EA45904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Názov servera</w:t>
            </w:r>
          </w:p>
        </w:tc>
        <w:tc>
          <w:tcPr>
            <w:tcW w:w="993" w:type="dxa"/>
            <w:vMerge w:val="restart"/>
            <w:hideMark/>
          </w:tcPr>
          <w:p w14:paraId="41F7CE96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RAM</w:t>
            </w:r>
          </w:p>
        </w:tc>
        <w:tc>
          <w:tcPr>
            <w:tcW w:w="3402" w:type="dxa"/>
            <w:vMerge w:val="restart"/>
            <w:hideMark/>
          </w:tcPr>
          <w:p w14:paraId="5ABD2C0E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Procesor</w:t>
            </w:r>
          </w:p>
        </w:tc>
        <w:tc>
          <w:tcPr>
            <w:tcW w:w="1701" w:type="dxa"/>
            <w:vMerge w:val="restart"/>
            <w:hideMark/>
          </w:tcPr>
          <w:p w14:paraId="264FED94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Počet logických procesorov</w:t>
            </w:r>
          </w:p>
        </w:tc>
        <w:tc>
          <w:tcPr>
            <w:tcW w:w="992" w:type="dxa"/>
            <w:vMerge w:val="restart"/>
            <w:hideMark/>
          </w:tcPr>
          <w:p w14:paraId="635A0E18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C:\ (GB)</w:t>
            </w:r>
          </w:p>
        </w:tc>
        <w:tc>
          <w:tcPr>
            <w:tcW w:w="1134" w:type="dxa"/>
            <w:vMerge w:val="restart"/>
            <w:hideMark/>
          </w:tcPr>
          <w:p w14:paraId="10DBABED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D:\ (GB)</w:t>
            </w:r>
          </w:p>
        </w:tc>
      </w:tr>
      <w:tr w:rsidR="003F0B1D" w:rsidRPr="003F0B1D" w14:paraId="7952FEEE" w14:textId="77777777" w:rsidTr="007307B7">
        <w:trPr>
          <w:trHeight w:val="524"/>
        </w:trPr>
        <w:tc>
          <w:tcPr>
            <w:tcW w:w="1242" w:type="dxa"/>
            <w:vMerge/>
            <w:hideMark/>
          </w:tcPr>
          <w:p w14:paraId="2588948C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hideMark/>
          </w:tcPr>
          <w:p w14:paraId="03B77E1A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hideMark/>
          </w:tcPr>
          <w:p w14:paraId="316D6A9C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hideMark/>
          </w:tcPr>
          <w:p w14:paraId="4D9FC13B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04C4D71E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0E7D55D8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3F0B1D" w:rsidRPr="003F0B1D" w14:paraId="749067BE" w14:textId="77777777" w:rsidTr="007307B7">
        <w:trPr>
          <w:trHeight w:val="584"/>
        </w:trPr>
        <w:tc>
          <w:tcPr>
            <w:tcW w:w="1242" w:type="dxa"/>
            <w:hideMark/>
          </w:tcPr>
          <w:p w14:paraId="000AEAE6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SIEM-AI-HTP1</w:t>
            </w:r>
          </w:p>
        </w:tc>
        <w:tc>
          <w:tcPr>
            <w:tcW w:w="993" w:type="dxa"/>
            <w:hideMark/>
          </w:tcPr>
          <w:p w14:paraId="3DE2258A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160 GB</w:t>
            </w:r>
          </w:p>
        </w:tc>
        <w:tc>
          <w:tcPr>
            <w:tcW w:w="3402" w:type="dxa"/>
            <w:hideMark/>
          </w:tcPr>
          <w:p w14:paraId="27C6EA84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E5-2650 0 @ 2.00GHz</w:t>
            </w:r>
          </w:p>
        </w:tc>
        <w:tc>
          <w:tcPr>
            <w:tcW w:w="1701" w:type="dxa"/>
            <w:hideMark/>
          </w:tcPr>
          <w:p w14:paraId="151F80BB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992" w:type="dxa"/>
            <w:hideMark/>
          </w:tcPr>
          <w:p w14:paraId="749A30F1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279</w:t>
            </w:r>
          </w:p>
        </w:tc>
        <w:tc>
          <w:tcPr>
            <w:tcW w:w="1134" w:type="dxa"/>
            <w:hideMark/>
          </w:tcPr>
          <w:p w14:paraId="5A54716E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 xml:space="preserve">nie je </w:t>
            </w:r>
          </w:p>
        </w:tc>
      </w:tr>
      <w:tr w:rsidR="003F0B1D" w:rsidRPr="003F0B1D" w14:paraId="0DD02027" w14:textId="77777777" w:rsidTr="007307B7">
        <w:trPr>
          <w:trHeight w:val="564"/>
        </w:trPr>
        <w:tc>
          <w:tcPr>
            <w:tcW w:w="1242" w:type="dxa"/>
            <w:hideMark/>
          </w:tcPr>
          <w:p w14:paraId="62E8DB9B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SIEM-EM-HTP1</w:t>
            </w:r>
          </w:p>
        </w:tc>
        <w:tc>
          <w:tcPr>
            <w:tcW w:w="993" w:type="dxa"/>
            <w:hideMark/>
          </w:tcPr>
          <w:p w14:paraId="1A3DC59E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120 GB</w:t>
            </w:r>
          </w:p>
        </w:tc>
        <w:tc>
          <w:tcPr>
            <w:tcW w:w="3402" w:type="dxa"/>
            <w:hideMark/>
          </w:tcPr>
          <w:p w14:paraId="4ED2FEFC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E5-2407 0 @ 2.20GHz</w:t>
            </w:r>
          </w:p>
        </w:tc>
        <w:tc>
          <w:tcPr>
            <w:tcW w:w="1701" w:type="dxa"/>
            <w:hideMark/>
          </w:tcPr>
          <w:p w14:paraId="0F8CF96B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hideMark/>
          </w:tcPr>
          <w:p w14:paraId="2E49389E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80</w:t>
            </w:r>
          </w:p>
        </w:tc>
        <w:tc>
          <w:tcPr>
            <w:tcW w:w="1134" w:type="dxa"/>
            <w:hideMark/>
          </w:tcPr>
          <w:p w14:paraId="4A0DC875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836</w:t>
            </w:r>
          </w:p>
        </w:tc>
      </w:tr>
      <w:tr w:rsidR="003F0B1D" w:rsidRPr="003F0B1D" w14:paraId="4603BF3F" w14:textId="77777777" w:rsidTr="007307B7">
        <w:trPr>
          <w:trHeight w:val="561"/>
        </w:trPr>
        <w:tc>
          <w:tcPr>
            <w:tcW w:w="1242" w:type="dxa"/>
            <w:hideMark/>
          </w:tcPr>
          <w:p w14:paraId="046E1E03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SIEM-DS-ZTP1</w:t>
            </w:r>
          </w:p>
        </w:tc>
        <w:tc>
          <w:tcPr>
            <w:tcW w:w="993" w:type="dxa"/>
            <w:hideMark/>
          </w:tcPr>
          <w:p w14:paraId="0F820227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64 GB</w:t>
            </w:r>
          </w:p>
        </w:tc>
        <w:tc>
          <w:tcPr>
            <w:tcW w:w="3402" w:type="dxa"/>
            <w:hideMark/>
          </w:tcPr>
          <w:p w14:paraId="09995A54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E5-2407 0 @ 2.20GHz</w:t>
            </w:r>
          </w:p>
        </w:tc>
        <w:tc>
          <w:tcPr>
            <w:tcW w:w="1701" w:type="dxa"/>
            <w:hideMark/>
          </w:tcPr>
          <w:p w14:paraId="5B2AF8EB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14:paraId="1A9C3640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80</w:t>
            </w:r>
          </w:p>
        </w:tc>
        <w:tc>
          <w:tcPr>
            <w:tcW w:w="1134" w:type="dxa"/>
            <w:hideMark/>
          </w:tcPr>
          <w:p w14:paraId="75D9F7C9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272</w:t>
            </w:r>
          </w:p>
        </w:tc>
      </w:tr>
      <w:tr w:rsidR="003F0B1D" w:rsidRPr="003F0B1D" w14:paraId="125C2D13" w14:textId="77777777" w:rsidTr="007307B7">
        <w:trPr>
          <w:trHeight w:val="555"/>
        </w:trPr>
        <w:tc>
          <w:tcPr>
            <w:tcW w:w="1242" w:type="dxa"/>
            <w:hideMark/>
          </w:tcPr>
          <w:p w14:paraId="18CCBD04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SIEM-LM-HTP1</w:t>
            </w:r>
          </w:p>
        </w:tc>
        <w:tc>
          <w:tcPr>
            <w:tcW w:w="993" w:type="dxa"/>
            <w:hideMark/>
          </w:tcPr>
          <w:p w14:paraId="017BEFDD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64 GB</w:t>
            </w:r>
          </w:p>
        </w:tc>
        <w:tc>
          <w:tcPr>
            <w:tcW w:w="3402" w:type="dxa"/>
            <w:hideMark/>
          </w:tcPr>
          <w:p w14:paraId="0AADA79D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E5-2407 0 @ 2.20GHz</w:t>
            </w:r>
          </w:p>
        </w:tc>
        <w:tc>
          <w:tcPr>
            <w:tcW w:w="1701" w:type="dxa"/>
            <w:hideMark/>
          </w:tcPr>
          <w:p w14:paraId="4303D999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hideMark/>
          </w:tcPr>
          <w:p w14:paraId="05BFA454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80</w:t>
            </w:r>
          </w:p>
        </w:tc>
        <w:tc>
          <w:tcPr>
            <w:tcW w:w="1134" w:type="dxa"/>
            <w:hideMark/>
          </w:tcPr>
          <w:p w14:paraId="240FEF4D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1,63 TB</w:t>
            </w:r>
          </w:p>
        </w:tc>
      </w:tr>
      <w:tr w:rsidR="003F0B1D" w:rsidRPr="003F0B1D" w14:paraId="4DA2B79D" w14:textId="77777777" w:rsidTr="007307B7">
        <w:trPr>
          <w:trHeight w:val="554"/>
        </w:trPr>
        <w:tc>
          <w:tcPr>
            <w:tcW w:w="1242" w:type="dxa"/>
            <w:hideMark/>
          </w:tcPr>
          <w:p w14:paraId="7539EC0B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SIEM-LM-ZTP1</w:t>
            </w:r>
          </w:p>
        </w:tc>
        <w:tc>
          <w:tcPr>
            <w:tcW w:w="993" w:type="dxa"/>
            <w:hideMark/>
          </w:tcPr>
          <w:p w14:paraId="4A216066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64 GB</w:t>
            </w:r>
          </w:p>
        </w:tc>
        <w:tc>
          <w:tcPr>
            <w:tcW w:w="3402" w:type="dxa"/>
            <w:hideMark/>
          </w:tcPr>
          <w:p w14:paraId="7D7C1360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E5-2407 0 @ 2.20GHz</w:t>
            </w:r>
          </w:p>
        </w:tc>
        <w:tc>
          <w:tcPr>
            <w:tcW w:w="1701" w:type="dxa"/>
            <w:hideMark/>
          </w:tcPr>
          <w:p w14:paraId="1C00406A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hideMark/>
          </w:tcPr>
          <w:p w14:paraId="50B3E3C5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80</w:t>
            </w:r>
          </w:p>
        </w:tc>
        <w:tc>
          <w:tcPr>
            <w:tcW w:w="1134" w:type="dxa"/>
            <w:hideMark/>
          </w:tcPr>
          <w:p w14:paraId="2035DE6D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1,63 TB</w:t>
            </w:r>
          </w:p>
        </w:tc>
      </w:tr>
      <w:tr w:rsidR="003F0B1D" w:rsidRPr="003F0B1D" w14:paraId="77B78FC4" w14:textId="77777777" w:rsidTr="007307B7">
        <w:trPr>
          <w:trHeight w:val="562"/>
        </w:trPr>
        <w:tc>
          <w:tcPr>
            <w:tcW w:w="1242" w:type="dxa"/>
            <w:hideMark/>
          </w:tcPr>
          <w:p w14:paraId="766AEED4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SIEM-SLF-HTP1</w:t>
            </w:r>
          </w:p>
        </w:tc>
        <w:tc>
          <w:tcPr>
            <w:tcW w:w="993" w:type="dxa"/>
            <w:hideMark/>
          </w:tcPr>
          <w:p w14:paraId="7F593153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12 GB</w:t>
            </w:r>
          </w:p>
        </w:tc>
        <w:tc>
          <w:tcPr>
            <w:tcW w:w="3402" w:type="dxa"/>
            <w:hideMark/>
          </w:tcPr>
          <w:p w14:paraId="1BC6362A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E5-2407 0 @ 2.20GHz</w:t>
            </w:r>
          </w:p>
        </w:tc>
        <w:tc>
          <w:tcPr>
            <w:tcW w:w="1701" w:type="dxa"/>
            <w:hideMark/>
          </w:tcPr>
          <w:p w14:paraId="1E18AA39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14:paraId="334712B1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40</w:t>
            </w:r>
          </w:p>
        </w:tc>
        <w:tc>
          <w:tcPr>
            <w:tcW w:w="1134" w:type="dxa"/>
            <w:hideMark/>
          </w:tcPr>
          <w:p w14:paraId="48A4DCCD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93</w:t>
            </w:r>
          </w:p>
        </w:tc>
      </w:tr>
      <w:tr w:rsidR="003F0B1D" w:rsidRPr="003F0B1D" w14:paraId="643B805D" w14:textId="77777777" w:rsidTr="007307B7">
        <w:trPr>
          <w:trHeight w:val="556"/>
        </w:trPr>
        <w:tc>
          <w:tcPr>
            <w:tcW w:w="1242" w:type="dxa"/>
            <w:hideMark/>
          </w:tcPr>
          <w:p w14:paraId="5813569A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SIEM-SLF-HTP2</w:t>
            </w:r>
          </w:p>
        </w:tc>
        <w:tc>
          <w:tcPr>
            <w:tcW w:w="993" w:type="dxa"/>
            <w:hideMark/>
          </w:tcPr>
          <w:p w14:paraId="78EE2A48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12 GB</w:t>
            </w:r>
          </w:p>
        </w:tc>
        <w:tc>
          <w:tcPr>
            <w:tcW w:w="3402" w:type="dxa"/>
            <w:hideMark/>
          </w:tcPr>
          <w:p w14:paraId="63D91247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E5-2407 0 @ 2.20GHz</w:t>
            </w:r>
          </w:p>
        </w:tc>
        <w:tc>
          <w:tcPr>
            <w:tcW w:w="1701" w:type="dxa"/>
            <w:hideMark/>
          </w:tcPr>
          <w:p w14:paraId="199F0D08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14:paraId="05C39A37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40</w:t>
            </w:r>
          </w:p>
        </w:tc>
        <w:tc>
          <w:tcPr>
            <w:tcW w:w="1134" w:type="dxa"/>
            <w:hideMark/>
          </w:tcPr>
          <w:p w14:paraId="3BFFED33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93</w:t>
            </w:r>
          </w:p>
        </w:tc>
      </w:tr>
      <w:tr w:rsidR="003F0B1D" w:rsidRPr="003F0B1D" w14:paraId="2FBD3ABA" w14:textId="77777777" w:rsidTr="007307B7">
        <w:trPr>
          <w:trHeight w:val="550"/>
        </w:trPr>
        <w:tc>
          <w:tcPr>
            <w:tcW w:w="1242" w:type="dxa"/>
            <w:hideMark/>
          </w:tcPr>
          <w:p w14:paraId="59B84A86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SIEM-SLF-ZTP1</w:t>
            </w:r>
          </w:p>
        </w:tc>
        <w:tc>
          <w:tcPr>
            <w:tcW w:w="993" w:type="dxa"/>
            <w:hideMark/>
          </w:tcPr>
          <w:p w14:paraId="0E0FCF40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12 GB</w:t>
            </w:r>
          </w:p>
        </w:tc>
        <w:tc>
          <w:tcPr>
            <w:tcW w:w="3402" w:type="dxa"/>
            <w:hideMark/>
          </w:tcPr>
          <w:p w14:paraId="0F8E7231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E5-2407 0 @ 2.20GHz</w:t>
            </w:r>
          </w:p>
        </w:tc>
        <w:tc>
          <w:tcPr>
            <w:tcW w:w="1701" w:type="dxa"/>
            <w:hideMark/>
          </w:tcPr>
          <w:p w14:paraId="66BF6E28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14:paraId="58F1E2C0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40</w:t>
            </w:r>
          </w:p>
        </w:tc>
        <w:tc>
          <w:tcPr>
            <w:tcW w:w="1134" w:type="dxa"/>
            <w:hideMark/>
          </w:tcPr>
          <w:p w14:paraId="5294C102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93</w:t>
            </w:r>
          </w:p>
        </w:tc>
      </w:tr>
      <w:tr w:rsidR="00F36763" w:rsidRPr="003F0B1D" w14:paraId="1B2F62DB" w14:textId="77777777" w:rsidTr="007307B7">
        <w:trPr>
          <w:trHeight w:val="558"/>
        </w:trPr>
        <w:tc>
          <w:tcPr>
            <w:tcW w:w="1242" w:type="dxa"/>
            <w:hideMark/>
          </w:tcPr>
          <w:p w14:paraId="0982B29D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SIEM-SLF-ZTP2</w:t>
            </w:r>
          </w:p>
        </w:tc>
        <w:tc>
          <w:tcPr>
            <w:tcW w:w="993" w:type="dxa"/>
            <w:hideMark/>
          </w:tcPr>
          <w:p w14:paraId="760AD79F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12 GB</w:t>
            </w:r>
          </w:p>
        </w:tc>
        <w:tc>
          <w:tcPr>
            <w:tcW w:w="3402" w:type="dxa"/>
            <w:hideMark/>
          </w:tcPr>
          <w:p w14:paraId="18FEDD82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Intel® Xeon® CPU E5-2407 0 @ 2.20GHz</w:t>
            </w:r>
          </w:p>
        </w:tc>
        <w:tc>
          <w:tcPr>
            <w:tcW w:w="1701" w:type="dxa"/>
            <w:hideMark/>
          </w:tcPr>
          <w:p w14:paraId="048489B0" w14:textId="77777777" w:rsidR="00F36763" w:rsidRPr="003F0B1D" w:rsidRDefault="00F36763" w:rsidP="007307B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F0B1D"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14:paraId="6BA2E706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40</w:t>
            </w:r>
          </w:p>
        </w:tc>
        <w:tc>
          <w:tcPr>
            <w:tcW w:w="1134" w:type="dxa"/>
            <w:hideMark/>
          </w:tcPr>
          <w:p w14:paraId="6385B2F6" w14:textId="77777777" w:rsidR="00F36763" w:rsidRPr="003F0B1D" w:rsidRDefault="00F36763" w:rsidP="007307B7">
            <w:pPr>
              <w:rPr>
                <w:rFonts w:ascii="Cambria" w:hAnsi="Cambria"/>
                <w:sz w:val="22"/>
                <w:szCs w:val="22"/>
              </w:rPr>
            </w:pPr>
            <w:r w:rsidRPr="003F0B1D">
              <w:rPr>
                <w:rFonts w:ascii="Cambria" w:hAnsi="Cambria"/>
                <w:sz w:val="22"/>
                <w:szCs w:val="22"/>
              </w:rPr>
              <w:t>93</w:t>
            </w:r>
          </w:p>
        </w:tc>
      </w:tr>
    </w:tbl>
    <w:p w14:paraId="03F03D16" w14:textId="77777777" w:rsidR="00F36763" w:rsidRPr="003F0B1D" w:rsidRDefault="00F36763" w:rsidP="00F36763">
      <w:pPr>
        <w:pStyle w:val="normalL4"/>
        <w:numPr>
          <w:ilvl w:val="0"/>
          <w:numId w:val="0"/>
        </w:numPr>
        <w:ind w:left="709" w:hanging="709"/>
        <w:rPr>
          <w:rFonts w:ascii="Cambria" w:hAnsi="Cambria"/>
          <w:sz w:val="22"/>
          <w:szCs w:val="22"/>
        </w:rPr>
      </w:pPr>
    </w:p>
    <w:p w14:paraId="32641A15" w14:textId="77777777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Verzie používaných </w:t>
      </w:r>
      <w:bookmarkStart w:id="7" w:name="_Hlk15368912"/>
      <w:r w:rsidRPr="003F0B1D">
        <w:rPr>
          <w:rFonts w:ascii="Cambria" w:hAnsi="Cambria"/>
          <w:sz w:val="22"/>
          <w:szCs w:val="22"/>
        </w:rPr>
        <w:t>SIEM technológií</w:t>
      </w:r>
      <w:bookmarkEnd w:id="7"/>
    </w:p>
    <w:p w14:paraId="45496E19" w14:textId="20B532DC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OS 10.</w:t>
      </w:r>
      <w:r w:rsidR="003D4D86" w:rsidRPr="003F0B1D">
        <w:rPr>
          <w:rFonts w:ascii="Cambria" w:hAnsi="Cambria"/>
          <w:sz w:val="22"/>
          <w:szCs w:val="22"/>
        </w:rPr>
        <w:t>01</w:t>
      </w:r>
      <w:r w:rsidRPr="003F0B1D">
        <w:rPr>
          <w:rFonts w:ascii="Cambria" w:hAnsi="Cambria"/>
          <w:sz w:val="22"/>
          <w:szCs w:val="22"/>
        </w:rPr>
        <w:t>.06</w:t>
      </w:r>
    </w:p>
    <w:p w14:paraId="2D118016" w14:textId="053210FF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ADS 9.</w:t>
      </w:r>
      <w:r w:rsidR="003D4D86" w:rsidRPr="003F0B1D">
        <w:rPr>
          <w:rFonts w:ascii="Cambria" w:hAnsi="Cambria"/>
          <w:sz w:val="22"/>
          <w:szCs w:val="22"/>
        </w:rPr>
        <w:t>05</w:t>
      </w:r>
      <w:r w:rsidRPr="003F0B1D">
        <w:rPr>
          <w:rFonts w:ascii="Cambria" w:hAnsi="Cambria"/>
          <w:sz w:val="22"/>
          <w:szCs w:val="22"/>
        </w:rPr>
        <w:t>.</w:t>
      </w:r>
      <w:r w:rsidR="00650911" w:rsidRPr="003F0B1D">
        <w:rPr>
          <w:rFonts w:ascii="Cambria" w:hAnsi="Cambria"/>
          <w:sz w:val="22"/>
          <w:szCs w:val="22"/>
        </w:rPr>
        <w:t>06</w:t>
      </w:r>
    </w:p>
    <w:p w14:paraId="136B9F04" w14:textId="77777777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LogRhyhm</w:t>
      </w:r>
      <w:proofErr w:type="spellEnd"/>
      <w:r w:rsidRPr="003F0B1D">
        <w:rPr>
          <w:rFonts w:ascii="Cambria" w:hAnsi="Cambria"/>
          <w:sz w:val="22"/>
          <w:szCs w:val="22"/>
        </w:rPr>
        <w:t xml:space="preserve"> 7.2.6</w:t>
      </w:r>
    </w:p>
    <w:p w14:paraId="3EAB5E10" w14:textId="71CE7786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bookmarkStart w:id="8" w:name="_Toc288546624"/>
      <w:bookmarkStart w:id="9" w:name="_Ref288808643"/>
      <w:bookmarkStart w:id="10" w:name="_Ref292101564"/>
      <w:bookmarkStart w:id="11" w:name="_Ref292442864"/>
      <w:bookmarkStart w:id="12" w:name="_Ref293306357"/>
      <w:bookmarkEnd w:id="6"/>
      <w:r w:rsidRPr="003F0B1D">
        <w:rPr>
          <w:rFonts w:ascii="Cambria" w:hAnsi="Cambria"/>
          <w:b/>
          <w:sz w:val="22"/>
          <w:szCs w:val="22"/>
        </w:rPr>
        <w:t xml:space="preserve">Rozsah a obsah predmetu </w:t>
      </w:r>
      <w:r w:rsidR="000D0331" w:rsidRPr="003F0B1D">
        <w:rPr>
          <w:rFonts w:ascii="Cambria" w:hAnsi="Cambria"/>
          <w:b/>
          <w:sz w:val="22"/>
          <w:szCs w:val="22"/>
        </w:rPr>
        <w:t>zmluvy</w:t>
      </w:r>
      <w:r w:rsidR="00CB72D8" w:rsidRPr="003F0B1D">
        <w:rPr>
          <w:rFonts w:ascii="Cambria" w:hAnsi="Cambria"/>
          <w:b/>
          <w:sz w:val="22"/>
          <w:szCs w:val="22"/>
        </w:rPr>
        <w:t xml:space="preserve"> </w:t>
      </w:r>
      <w:r w:rsidRPr="003F0B1D">
        <w:rPr>
          <w:rFonts w:ascii="Cambria" w:hAnsi="Cambria"/>
          <w:sz w:val="22"/>
          <w:szCs w:val="22"/>
        </w:rPr>
        <w:t xml:space="preserve">– predmetom </w:t>
      </w:r>
      <w:r w:rsidR="000D0331" w:rsidRPr="003F0B1D">
        <w:rPr>
          <w:rFonts w:ascii="Cambria" w:hAnsi="Cambria"/>
          <w:sz w:val="22"/>
          <w:szCs w:val="22"/>
        </w:rPr>
        <w:t xml:space="preserve">zmluvy </w:t>
      </w:r>
      <w:r w:rsidRPr="003F0B1D">
        <w:rPr>
          <w:rFonts w:ascii="Cambria" w:hAnsi="Cambria"/>
          <w:sz w:val="22"/>
          <w:szCs w:val="22"/>
        </w:rPr>
        <w:t>je</w:t>
      </w:r>
      <w:r w:rsidR="00F73CF1" w:rsidRPr="003F0B1D">
        <w:rPr>
          <w:rFonts w:ascii="Cambria" w:hAnsi="Cambria"/>
          <w:sz w:val="22"/>
          <w:szCs w:val="22"/>
        </w:rPr>
        <w:t xml:space="preserve"> upgrade existujúceho SIEM, predĺženie podpory a náhrada zastaraných komponentov </w:t>
      </w:r>
      <w:proofErr w:type="spellStart"/>
      <w:r w:rsidR="00F73CF1" w:rsidRPr="003F0B1D">
        <w:rPr>
          <w:rFonts w:ascii="Cambria" w:hAnsi="Cambria"/>
          <w:sz w:val="22"/>
          <w:szCs w:val="22"/>
        </w:rPr>
        <w:t>SIEM</w:t>
      </w:r>
      <w:r w:rsidRPr="003F0B1D">
        <w:rPr>
          <w:rFonts w:ascii="Cambria" w:hAnsi="Cambria"/>
          <w:sz w:val="22"/>
          <w:szCs w:val="22"/>
        </w:rPr>
        <w:t>u</w:t>
      </w:r>
      <w:proofErr w:type="spellEnd"/>
      <w:r w:rsidRPr="003F0B1D">
        <w:rPr>
          <w:rFonts w:ascii="Cambria" w:hAnsi="Cambria"/>
          <w:sz w:val="22"/>
          <w:szCs w:val="22"/>
        </w:rPr>
        <w:t xml:space="preserve"> ktorých nie je možné predlžiť podporu, </w:t>
      </w:r>
      <w:r w:rsidR="006D229B" w:rsidRPr="003F0B1D">
        <w:rPr>
          <w:rFonts w:ascii="Cambria" w:hAnsi="Cambria"/>
          <w:sz w:val="22"/>
          <w:szCs w:val="22"/>
        </w:rPr>
        <w:t xml:space="preserve">pozostávajúci </w:t>
      </w:r>
      <w:r w:rsidRPr="003F0B1D">
        <w:rPr>
          <w:rFonts w:ascii="Cambria" w:hAnsi="Cambria"/>
          <w:sz w:val="22"/>
          <w:szCs w:val="22"/>
        </w:rPr>
        <w:t xml:space="preserve">z dodávky HW a SW komponentov, ich inštalácie a konfigurácie, vrátane analýzy, revízie, optimalizácie a implementácie infraštruktúry SIEM a vypracovania súvisiacej dokumentácie SIEM. </w:t>
      </w:r>
      <w:r w:rsidR="003D2E06" w:rsidRPr="003F0B1D">
        <w:rPr>
          <w:rFonts w:ascii="Cambria" w:hAnsi="Cambria"/>
          <w:sz w:val="22"/>
          <w:szCs w:val="22"/>
        </w:rPr>
        <w:t xml:space="preserve">Objednávateľ </w:t>
      </w:r>
      <w:r w:rsidRPr="003F0B1D">
        <w:rPr>
          <w:rFonts w:ascii="Cambria" w:hAnsi="Cambria"/>
          <w:sz w:val="22"/>
          <w:szCs w:val="22"/>
        </w:rPr>
        <w:t xml:space="preserve">požaduje aby </w:t>
      </w:r>
      <w:r w:rsidR="003D2E06" w:rsidRPr="003F0B1D">
        <w:rPr>
          <w:rFonts w:ascii="Cambria" w:hAnsi="Cambria"/>
          <w:sz w:val="22"/>
          <w:szCs w:val="22"/>
        </w:rPr>
        <w:t>zhotoviteľ</w:t>
      </w:r>
      <w:r w:rsidRPr="003F0B1D">
        <w:rPr>
          <w:rFonts w:ascii="Cambria" w:hAnsi="Cambria"/>
          <w:sz w:val="22"/>
          <w:szCs w:val="22"/>
        </w:rPr>
        <w:t>:</w:t>
      </w:r>
    </w:p>
    <w:p w14:paraId="4F445E4F" w14:textId="18CC3E94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vykonal revíziu konfigurácie súčasného </w:t>
      </w:r>
      <w:r w:rsidR="00F73CF1" w:rsidRPr="003F0B1D">
        <w:rPr>
          <w:rFonts w:ascii="Cambria" w:hAnsi="Cambria"/>
          <w:sz w:val="22"/>
          <w:szCs w:val="22"/>
        </w:rPr>
        <w:t xml:space="preserve">stavu </w:t>
      </w:r>
      <w:r w:rsidRPr="003F0B1D">
        <w:rPr>
          <w:rFonts w:ascii="Cambria" w:hAnsi="Cambria"/>
          <w:sz w:val="22"/>
          <w:szCs w:val="22"/>
        </w:rPr>
        <w:t>SIEM</w:t>
      </w:r>
    </w:p>
    <w:p w14:paraId="0CE2D604" w14:textId="274D9294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navrhol konfiguráciu </w:t>
      </w:r>
      <w:r w:rsidR="00F73CF1" w:rsidRPr="003F0B1D">
        <w:rPr>
          <w:rFonts w:ascii="Cambria" w:hAnsi="Cambria"/>
          <w:sz w:val="22"/>
          <w:szCs w:val="22"/>
        </w:rPr>
        <w:t xml:space="preserve">upgradu </w:t>
      </w:r>
      <w:r w:rsidRPr="003F0B1D">
        <w:rPr>
          <w:rFonts w:ascii="Cambria" w:hAnsi="Cambria"/>
          <w:sz w:val="22"/>
          <w:szCs w:val="22"/>
        </w:rPr>
        <w:t xml:space="preserve">SIEM so zreteľom na ochranu existujúcich investícií a zastarané SIEM komponenty, u ktorých nie je možné predlžiť podporu, nahradil novými podľa požiadaviek </w:t>
      </w:r>
      <w:r w:rsidR="003D2E06" w:rsidRPr="003F0B1D">
        <w:rPr>
          <w:rFonts w:ascii="Cambria" w:hAnsi="Cambria"/>
          <w:sz w:val="22"/>
          <w:szCs w:val="22"/>
        </w:rPr>
        <w:t xml:space="preserve">objednávateľa </w:t>
      </w:r>
      <w:r w:rsidRPr="003F0B1D">
        <w:rPr>
          <w:rFonts w:ascii="Cambria" w:hAnsi="Cambria"/>
          <w:sz w:val="22"/>
          <w:szCs w:val="22"/>
        </w:rPr>
        <w:t xml:space="preserve">uvedených v časti 2 </w:t>
      </w:r>
    </w:p>
    <w:p w14:paraId="75391EB5" w14:textId="65FCFC53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navrhol postup migrácie na </w:t>
      </w:r>
      <w:r w:rsidR="00F73CF1" w:rsidRPr="003F0B1D">
        <w:rPr>
          <w:rFonts w:ascii="Cambria" w:hAnsi="Cambria"/>
          <w:sz w:val="22"/>
          <w:szCs w:val="22"/>
        </w:rPr>
        <w:t>upgradovaný</w:t>
      </w:r>
      <w:r w:rsidRPr="003F0B1D">
        <w:rPr>
          <w:rFonts w:ascii="Cambria" w:hAnsi="Cambria"/>
          <w:sz w:val="22"/>
          <w:szCs w:val="22"/>
        </w:rPr>
        <w:t xml:space="preserve"> SIEM tak, aby nedošlo k ovplyvneniu produkčnej prevádzky systémov </w:t>
      </w:r>
      <w:r w:rsidR="003D2E06" w:rsidRPr="003F0B1D">
        <w:rPr>
          <w:rFonts w:ascii="Cambria" w:hAnsi="Cambria"/>
          <w:sz w:val="22"/>
          <w:szCs w:val="22"/>
        </w:rPr>
        <w:t>objednávateľa</w:t>
      </w:r>
      <w:r w:rsidR="003D2E06" w:rsidRPr="003F0B1D" w:rsidDel="003D2E06">
        <w:rPr>
          <w:rFonts w:ascii="Cambria" w:hAnsi="Cambria"/>
          <w:sz w:val="22"/>
          <w:szCs w:val="22"/>
        </w:rPr>
        <w:t xml:space="preserve"> </w:t>
      </w:r>
    </w:p>
    <w:p w14:paraId="2B5BFBFE" w14:textId="3568DDB6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lastRenderedPageBreak/>
        <w:t xml:space="preserve">navrhol akceptačné testy funkčných čŕt </w:t>
      </w:r>
      <w:r w:rsidR="00F73CF1" w:rsidRPr="003F0B1D">
        <w:rPr>
          <w:rFonts w:ascii="Cambria" w:hAnsi="Cambria"/>
          <w:sz w:val="22"/>
          <w:szCs w:val="22"/>
        </w:rPr>
        <w:t xml:space="preserve">upgradu </w:t>
      </w:r>
      <w:r w:rsidRPr="003F0B1D">
        <w:rPr>
          <w:rFonts w:ascii="Cambria" w:hAnsi="Cambria"/>
          <w:sz w:val="22"/>
          <w:szCs w:val="22"/>
        </w:rPr>
        <w:t>SIEM a v spolupráci s </w:t>
      </w:r>
      <w:r w:rsidR="003D2E06" w:rsidRPr="003F0B1D">
        <w:rPr>
          <w:rFonts w:ascii="Cambria" w:hAnsi="Cambria"/>
          <w:sz w:val="22"/>
          <w:szCs w:val="22"/>
        </w:rPr>
        <w:t>objednávateľom</w:t>
      </w:r>
      <w:r w:rsidRPr="003F0B1D">
        <w:rPr>
          <w:rFonts w:ascii="Cambria" w:hAnsi="Cambria"/>
          <w:sz w:val="22"/>
          <w:szCs w:val="22"/>
        </w:rPr>
        <w:t xml:space="preserve"> tieto testy vykonal</w:t>
      </w:r>
    </w:p>
    <w:p w14:paraId="02DF0B08" w14:textId="130E55A1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vykonal migráciu, vrátane dodávky, inštalácie a konfigurácie nových komponentov SIEM v oboch lokalitách </w:t>
      </w:r>
      <w:r w:rsidR="003D2E06" w:rsidRPr="003F0B1D">
        <w:rPr>
          <w:rFonts w:ascii="Cambria" w:hAnsi="Cambria"/>
          <w:sz w:val="22"/>
          <w:szCs w:val="22"/>
        </w:rPr>
        <w:t>objednávateľa</w:t>
      </w:r>
      <w:r w:rsidR="003D2E06" w:rsidRPr="003F0B1D" w:rsidDel="003D2E06">
        <w:rPr>
          <w:rFonts w:ascii="Cambria" w:hAnsi="Cambria"/>
          <w:sz w:val="22"/>
          <w:szCs w:val="22"/>
        </w:rPr>
        <w:t xml:space="preserve"> </w:t>
      </w:r>
      <w:r w:rsidRPr="003F0B1D">
        <w:rPr>
          <w:rFonts w:ascii="Cambria" w:hAnsi="Cambria"/>
          <w:sz w:val="22"/>
          <w:szCs w:val="22"/>
        </w:rPr>
        <w:t xml:space="preserve"> (HTP, ZTP)</w:t>
      </w:r>
    </w:p>
    <w:p w14:paraId="41B6D785" w14:textId="2C70CFEE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zabezpečil školenie </w:t>
      </w:r>
      <w:r w:rsidR="00B11E47" w:rsidRPr="003F0B1D">
        <w:rPr>
          <w:rFonts w:ascii="Cambria" w:hAnsi="Cambria"/>
          <w:sz w:val="22"/>
          <w:szCs w:val="22"/>
        </w:rPr>
        <w:t xml:space="preserve">zamestnancov </w:t>
      </w:r>
      <w:r w:rsidR="003D2E06" w:rsidRPr="003F0B1D">
        <w:rPr>
          <w:rFonts w:ascii="Cambria" w:hAnsi="Cambria"/>
          <w:sz w:val="22"/>
          <w:szCs w:val="22"/>
        </w:rPr>
        <w:t>objednávateľa</w:t>
      </w:r>
      <w:r w:rsidR="003D2E06" w:rsidRPr="003F0B1D" w:rsidDel="003D2E06">
        <w:rPr>
          <w:rFonts w:ascii="Cambria" w:hAnsi="Cambria"/>
          <w:b/>
          <w:sz w:val="22"/>
          <w:szCs w:val="22"/>
        </w:rPr>
        <w:t xml:space="preserve"> </w:t>
      </w:r>
      <w:r w:rsidRPr="003F0B1D">
        <w:rPr>
          <w:rFonts w:ascii="Cambria" w:hAnsi="Cambria"/>
          <w:sz w:val="22"/>
          <w:szCs w:val="22"/>
        </w:rPr>
        <w:t xml:space="preserve"> v požadovanom rozsahu</w:t>
      </w:r>
    </w:p>
    <w:p w14:paraId="1E76EA34" w14:textId="58B8FC8A" w:rsidR="00F36763" w:rsidRPr="003F0B1D" w:rsidRDefault="00F36763" w:rsidP="00F36763">
      <w:pPr>
        <w:pStyle w:val="normalL3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vypracoval súvisiacu dokumentáciu podľa požiadaviek </w:t>
      </w:r>
      <w:r w:rsidR="003D2E06" w:rsidRPr="003F0B1D">
        <w:rPr>
          <w:rFonts w:ascii="Cambria" w:hAnsi="Cambria"/>
          <w:sz w:val="22"/>
          <w:szCs w:val="22"/>
        </w:rPr>
        <w:t>objednávateľa</w:t>
      </w:r>
      <w:r w:rsidR="00D754AF" w:rsidRPr="003F0B1D">
        <w:rPr>
          <w:rFonts w:ascii="Cambria" w:hAnsi="Cambria"/>
          <w:sz w:val="22"/>
          <w:szCs w:val="22"/>
        </w:rPr>
        <w:t xml:space="preserve"> uvedených v časti 2</w:t>
      </w:r>
      <w:r w:rsidR="003D2E06" w:rsidRPr="003F0B1D" w:rsidDel="003D2E06">
        <w:rPr>
          <w:rFonts w:ascii="Cambria" w:hAnsi="Cambria"/>
          <w:sz w:val="22"/>
          <w:szCs w:val="22"/>
        </w:rPr>
        <w:t xml:space="preserve"> </w:t>
      </w:r>
      <w:r w:rsidRPr="003F0B1D">
        <w:rPr>
          <w:rFonts w:ascii="Cambria" w:hAnsi="Cambria"/>
          <w:sz w:val="22"/>
          <w:szCs w:val="22"/>
        </w:rPr>
        <w:t xml:space="preserve"> </w:t>
      </w:r>
    </w:p>
    <w:bookmarkEnd w:id="8"/>
    <w:bookmarkEnd w:id="9"/>
    <w:bookmarkEnd w:id="10"/>
    <w:bookmarkEnd w:id="11"/>
    <w:bookmarkEnd w:id="12"/>
    <w:p w14:paraId="2F5EA2DA" w14:textId="77777777" w:rsidR="00F36763" w:rsidRPr="003F0B1D" w:rsidRDefault="00F36763" w:rsidP="00F36763">
      <w:pPr>
        <w:rPr>
          <w:rFonts w:ascii="Cambria" w:hAnsi="Cambria" w:cs="Arial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br w:type="page"/>
      </w:r>
    </w:p>
    <w:p w14:paraId="5C9A5B36" w14:textId="77777777" w:rsidR="00F36763" w:rsidRPr="003F0B1D" w:rsidRDefault="00F36763" w:rsidP="00C8351E">
      <w:pPr>
        <w:pStyle w:val="Heading4"/>
        <w:numPr>
          <w:ilvl w:val="0"/>
          <w:numId w:val="23"/>
        </w:numPr>
        <w:ind w:left="432"/>
        <w:rPr>
          <w:rFonts w:ascii="Cambria" w:hAnsi="Cambria"/>
        </w:rPr>
      </w:pPr>
      <w:r w:rsidRPr="003F0B1D">
        <w:rPr>
          <w:rFonts w:ascii="Cambria" w:hAnsi="Cambria"/>
        </w:rPr>
        <w:lastRenderedPageBreak/>
        <w:t xml:space="preserve">Technické požiadavky </w:t>
      </w:r>
    </w:p>
    <w:p w14:paraId="28AA148A" w14:textId="77777777" w:rsidR="00F36763" w:rsidRPr="003F0B1D" w:rsidRDefault="00F36763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iCs/>
          <w:sz w:val="22"/>
        </w:rPr>
      </w:pPr>
      <w:r w:rsidRPr="003F0B1D">
        <w:rPr>
          <w:rFonts w:ascii="Cambria" w:hAnsi="Cambria"/>
          <w:b/>
          <w:iCs/>
          <w:sz w:val="22"/>
        </w:rPr>
        <w:t>Všeobecné požiadavky</w:t>
      </w:r>
    </w:p>
    <w:p w14:paraId="57A7246F" w14:textId="2B3D9DF6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Upgrad</w:t>
      </w:r>
      <w:r w:rsidR="00B05CA1" w:rsidRPr="003F0B1D">
        <w:rPr>
          <w:rFonts w:ascii="Cambria" w:hAnsi="Cambria"/>
          <w:sz w:val="22"/>
          <w:szCs w:val="22"/>
        </w:rPr>
        <w:t>e</w:t>
      </w:r>
      <w:r w:rsidRPr="003F0B1D" w:rsidDel="00EA31EB">
        <w:rPr>
          <w:rFonts w:ascii="Cambria" w:hAnsi="Cambria"/>
          <w:sz w:val="22"/>
          <w:szCs w:val="22"/>
        </w:rPr>
        <w:t xml:space="preserve"> </w:t>
      </w:r>
      <w:r w:rsidRPr="003F0B1D">
        <w:rPr>
          <w:rFonts w:ascii="Cambria" w:hAnsi="Cambria"/>
          <w:sz w:val="22"/>
          <w:szCs w:val="22"/>
        </w:rPr>
        <w:t xml:space="preserve">SIEM musí byť navrhnuté tak, aby využívalo existujúce technológie a licencie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>.</w:t>
      </w:r>
    </w:p>
    <w:p w14:paraId="422D9C3A" w14:textId="2D36E6D1" w:rsidR="00F36763" w:rsidRPr="003F0B1D" w:rsidRDefault="00B05CA1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Navrhovaný u</w:t>
      </w:r>
      <w:r w:rsidR="00F36763" w:rsidRPr="003F0B1D">
        <w:rPr>
          <w:rFonts w:ascii="Cambria" w:hAnsi="Cambria"/>
          <w:sz w:val="22"/>
          <w:szCs w:val="22"/>
        </w:rPr>
        <w:t>pgrad</w:t>
      </w:r>
      <w:r w:rsidRPr="003F0B1D">
        <w:rPr>
          <w:rFonts w:ascii="Cambria" w:hAnsi="Cambria"/>
          <w:sz w:val="22"/>
          <w:szCs w:val="22"/>
        </w:rPr>
        <w:t>e</w:t>
      </w:r>
      <w:r w:rsidR="00F36763" w:rsidRPr="003F0B1D">
        <w:rPr>
          <w:rFonts w:ascii="Cambria" w:hAnsi="Cambria"/>
          <w:sz w:val="22"/>
          <w:szCs w:val="22"/>
        </w:rPr>
        <w:t xml:space="preserve"> SIEM musí poskytovať funkčnosť minimálne v rozsahu funkčnosti existujúceho SIEM riešenia v prípade, že nebola odstránená výrobcom.</w:t>
      </w:r>
    </w:p>
    <w:p w14:paraId="6ACF381B" w14:textId="61B77433" w:rsidR="00F36763" w:rsidRPr="003F0B1D" w:rsidRDefault="003D2E0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Zhotoviteľ </w:t>
      </w:r>
      <w:r w:rsidR="00F36763" w:rsidRPr="003F0B1D">
        <w:rPr>
          <w:rFonts w:ascii="Cambria" w:hAnsi="Cambria"/>
          <w:sz w:val="22"/>
          <w:szCs w:val="22"/>
        </w:rPr>
        <w:t>v </w:t>
      </w:r>
      <w:proofErr w:type="spellStart"/>
      <w:r w:rsidR="00F36763" w:rsidRPr="003F0B1D">
        <w:rPr>
          <w:rFonts w:ascii="Cambria" w:hAnsi="Cambria"/>
          <w:sz w:val="22"/>
          <w:szCs w:val="22"/>
        </w:rPr>
        <w:t>ugradovanom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SIEM navrhne optimalizovanú architektúru SIEM s dôrazom na zníženie počtu SIEM HW komponentov pri zachovaní funkčnosti a výkonu SIEM. </w:t>
      </w:r>
    </w:p>
    <w:p w14:paraId="2AA85840" w14:textId="55F1BB9E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Upgradované SIEM musí obsahovať HW a SW komponenty, ktorým výrobca deklaruje podporu minimálne na 5 rokov. Táto požiadavka sa vzťahuje aj na komponenty, ktoré nebudú nahradené.</w:t>
      </w:r>
    </w:p>
    <w:p w14:paraId="174E4D38" w14:textId="35B7763D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Upgradované SIEM musí byť navrhnuté tak, aby ho bolo možné nasadiť „on premise“.</w:t>
      </w:r>
    </w:p>
    <w:p w14:paraId="31F51923" w14:textId="5DAE6BC4" w:rsidR="00F36763" w:rsidRPr="003F0B1D" w:rsidRDefault="00F36763" w:rsidP="00D5524E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Upgradované SIEM musí byť komponentovo nezávislé od prvkov sieťovej infraštruktúry, tak aby po výmene sieťových komponentov tej istej kategórie od rovnakého výrobcu nedošlo k obmedzeniu alebo znefunkčneniu upgradovaného </w:t>
      </w:r>
      <w:r w:rsidR="00B05CA1" w:rsidRPr="003F0B1D">
        <w:rPr>
          <w:rFonts w:ascii="Cambria" w:hAnsi="Cambria"/>
          <w:sz w:val="22"/>
          <w:szCs w:val="22"/>
        </w:rPr>
        <w:t>SIEM</w:t>
      </w:r>
      <w:r w:rsidRPr="003F0B1D">
        <w:rPr>
          <w:rFonts w:ascii="Cambria" w:hAnsi="Cambria"/>
          <w:sz w:val="22"/>
          <w:szCs w:val="22"/>
        </w:rPr>
        <w:t>.</w:t>
      </w:r>
    </w:p>
    <w:p w14:paraId="22D22B9C" w14:textId="076932CC" w:rsidR="00F36763" w:rsidRPr="003F0B1D" w:rsidRDefault="00F36763" w:rsidP="00D5524E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Upgradované SIEM musí byť postavené na štandardných HW a SW produktoch výrobcov.</w:t>
      </w:r>
    </w:p>
    <w:p w14:paraId="73DFB59E" w14:textId="04802435" w:rsidR="00F36763" w:rsidRPr="003F0B1D" w:rsidRDefault="00F36763" w:rsidP="00D44084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Žiadne z dodaných zariadení ani ich modulov a ani SW pre ich správu nesmie byť v čase predloženia ponuky na zozname výrobcu oznamujúcom koniec predaja (End of </w:t>
      </w:r>
      <w:proofErr w:type="spellStart"/>
      <w:r w:rsidRPr="003F0B1D">
        <w:rPr>
          <w:rFonts w:ascii="Cambria" w:hAnsi="Cambria"/>
          <w:sz w:val="22"/>
          <w:szCs w:val="22"/>
        </w:rPr>
        <w:t>Sale</w:t>
      </w:r>
      <w:proofErr w:type="spellEnd"/>
      <w:r w:rsidRPr="003F0B1D">
        <w:rPr>
          <w:rFonts w:ascii="Cambria" w:hAnsi="Cambria"/>
          <w:sz w:val="22"/>
          <w:szCs w:val="22"/>
        </w:rPr>
        <w:t xml:space="preserve">) alebo koniec životnosti (End of </w:t>
      </w:r>
      <w:proofErr w:type="spellStart"/>
      <w:r w:rsidRPr="003F0B1D">
        <w:rPr>
          <w:rFonts w:ascii="Cambria" w:hAnsi="Cambria"/>
          <w:sz w:val="22"/>
          <w:szCs w:val="22"/>
        </w:rPr>
        <w:t>Life</w:t>
      </w:r>
      <w:proofErr w:type="spellEnd"/>
      <w:r w:rsidRPr="003F0B1D">
        <w:rPr>
          <w:rFonts w:ascii="Cambria" w:hAnsi="Cambria"/>
          <w:sz w:val="22"/>
          <w:szCs w:val="22"/>
        </w:rPr>
        <w:t>).</w:t>
      </w:r>
    </w:p>
    <w:p w14:paraId="68476635" w14:textId="006498CB" w:rsidR="00F36763" w:rsidRPr="003F0B1D" w:rsidRDefault="00F36763" w:rsidP="00D44084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Súčasťou </w:t>
      </w:r>
      <w:r w:rsidR="00C028D6" w:rsidRPr="003F0B1D">
        <w:rPr>
          <w:rFonts w:ascii="Cambria" w:hAnsi="Cambria"/>
          <w:sz w:val="22"/>
          <w:szCs w:val="22"/>
        </w:rPr>
        <w:t xml:space="preserve">plnenia </w:t>
      </w:r>
      <w:r w:rsidRPr="003F0B1D">
        <w:rPr>
          <w:rFonts w:ascii="Cambria" w:hAnsi="Cambria"/>
          <w:sz w:val="22"/>
          <w:szCs w:val="22"/>
        </w:rPr>
        <w:t xml:space="preserve">musia byť všetky HW a SW komponenty (HW + OS + SW serverov a </w:t>
      </w:r>
      <w:proofErr w:type="spellStart"/>
      <w:r w:rsidRPr="003F0B1D">
        <w:rPr>
          <w:rFonts w:ascii="Cambria" w:hAnsi="Cambria"/>
          <w:sz w:val="22"/>
          <w:szCs w:val="22"/>
        </w:rPr>
        <w:t>storage</w:t>
      </w:r>
      <w:proofErr w:type="spellEnd"/>
      <w:r w:rsidRPr="003F0B1D">
        <w:rPr>
          <w:rFonts w:ascii="Cambria" w:hAnsi="Cambria"/>
          <w:sz w:val="22"/>
          <w:szCs w:val="22"/>
        </w:rPr>
        <w:t xml:space="preserve">, databázová infraštruktúra, SAN konektory a pod.) vrátane všetkých licencií, umožňujúce v prostredí </w:t>
      </w:r>
      <w:r w:rsidR="003D2E06" w:rsidRPr="003F0B1D">
        <w:rPr>
          <w:rFonts w:ascii="Cambria" w:hAnsi="Cambria"/>
          <w:sz w:val="22"/>
          <w:szCs w:val="22"/>
        </w:rPr>
        <w:t>objednávateľa</w:t>
      </w:r>
      <w:r w:rsidR="003D2E06" w:rsidRPr="003F0B1D" w:rsidDel="003D2E06">
        <w:rPr>
          <w:rFonts w:ascii="Cambria" w:hAnsi="Cambria"/>
          <w:sz w:val="22"/>
          <w:szCs w:val="22"/>
        </w:rPr>
        <w:t xml:space="preserve"> </w:t>
      </w:r>
      <w:r w:rsidRPr="003F0B1D">
        <w:rPr>
          <w:rFonts w:ascii="Cambria" w:hAnsi="Cambria"/>
          <w:sz w:val="22"/>
          <w:szCs w:val="22"/>
        </w:rPr>
        <w:t xml:space="preserve"> používať a spravovať upgradované </w:t>
      </w:r>
      <w:r w:rsidR="009E1BAB" w:rsidRPr="003F0B1D">
        <w:rPr>
          <w:rFonts w:ascii="Cambria" w:hAnsi="Cambria"/>
          <w:sz w:val="22"/>
          <w:szCs w:val="22"/>
        </w:rPr>
        <w:t xml:space="preserve">SIEM </w:t>
      </w:r>
      <w:r w:rsidRPr="003F0B1D">
        <w:rPr>
          <w:rFonts w:ascii="Cambria" w:hAnsi="Cambria"/>
          <w:sz w:val="22"/>
          <w:szCs w:val="22"/>
        </w:rPr>
        <w:t>od prvého dňa nasadenia.</w:t>
      </w:r>
    </w:p>
    <w:p w14:paraId="1628EA2E" w14:textId="2E464876" w:rsidR="00F36763" w:rsidRPr="003F0B1D" w:rsidRDefault="00F36763" w:rsidP="00D44084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Všetky zariadenia musia obsahovať </w:t>
      </w:r>
      <w:proofErr w:type="spellStart"/>
      <w:r w:rsidRPr="003F0B1D">
        <w:rPr>
          <w:rFonts w:ascii="Cambria" w:hAnsi="Cambria"/>
          <w:sz w:val="22"/>
          <w:szCs w:val="22"/>
        </w:rPr>
        <w:t>firmvér</w:t>
      </w:r>
      <w:proofErr w:type="spellEnd"/>
      <w:r w:rsidRPr="003F0B1D">
        <w:rPr>
          <w:rFonts w:ascii="Cambria" w:hAnsi="Cambria"/>
          <w:sz w:val="22"/>
          <w:szCs w:val="22"/>
        </w:rPr>
        <w:t xml:space="preserve"> alebo operačný systém v poslednej výrobcom doporučenej verzii v čase predloženia ponuky pre daný typ zariadenia a takisto rovnaké typy zariadení musia obsahovať rovnaký </w:t>
      </w:r>
      <w:proofErr w:type="spellStart"/>
      <w:r w:rsidRPr="003F0B1D">
        <w:rPr>
          <w:rFonts w:ascii="Cambria" w:hAnsi="Cambria"/>
          <w:sz w:val="22"/>
          <w:szCs w:val="22"/>
        </w:rPr>
        <w:t>firmvér</w:t>
      </w:r>
      <w:proofErr w:type="spellEnd"/>
      <w:r w:rsidRPr="003F0B1D">
        <w:rPr>
          <w:rFonts w:ascii="Cambria" w:hAnsi="Cambria"/>
          <w:sz w:val="22"/>
          <w:szCs w:val="22"/>
        </w:rPr>
        <w:t xml:space="preserve"> alebo operačný systém.</w:t>
      </w:r>
    </w:p>
    <w:p w14:paraId="0BCC07CB" w14:textId="2B8322A0" w:rsidR="00F36763" w:rsidRPr="003F0B1D" w:rsidRDefault="00F36763" w:rsidP="00D44084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Všetky systémy a zariadenia, ktoré sú predmetom </w:t>
      </w:r>
      <w:r w:rsidR="00C028D6" w:rsidRPr="003F0B1D">
        <w:rPr>
          <w:rFonts w:ascii="Cambria" w:hAnsi="Cambria"/>
          <w:sz w:val="22"/>
          <w:szCs w:val="22"/>
        </w:rPr>
        <w:t xml:space="preserve">plnenia </w:t>
      </w:r>
      <w:r w:rsidRPr="003F0B1D">
        <w:rPr>
          <w:rFonts w:ascii="Cambria" w:hAnsi="Cambria"/>
          <w:sz w:val="22"/>
          <w:szCs w:val="22"/>
        </w:rPr>
        <w:t xml:space="preserve">musia spĺňať požadovanú funkčnosť, technické parametre a špecifikácie, zároveň to musia byť nové nerepasované zariadenia. </w:t>
      </w:r>
    </w:p>
    <w:p w14:paraId="2D53A74D" w14:textId="77777777" w:rsidR="00F36763" w:rsidRPr="003F0B1D" w:rsidRDefault="00F36763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iCs/>
          <w:sz w:val="22"/>
        </w:rPr>
      </w:pPr>
      <w:r w:rsidRPr="003F0B1D">
        <w:rPr>
          <w:rFonts w:ascii="Cambria" w:hAnsi="Cambria"/>
          <w:b/>
          <w:iCs/>
          <w:sz w:val="22"/>
        </w:rPr>
        <w:t xml:space="preserve">Požiadavky na funkčnosť, výkon a </w:t>
      </w:r>
      <w:proofErr w:type="spellStart"/>
      <w:r w:rsidRPr="003F0B1D">
        <w:rPr>
          <w:rFonts w:ascii="Cambria" w:hAnsi="Cambria"/>
          <w:b/>
          <w:iCs/>
          <w:sz w:val="22"/>
        </w:rPr>
        <w:t>škálovateľnosť</w:t>
      </w:r>
      <w:proofErr w:type="spellEnd"/>
    </w:p>
    <w:p w14:paraId="7D46036B" w14:textId="3264D620" w:rsidR="00F36763" w:rsidRPr="003F0B1D" w:rsidRDefault="003D2E06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3F0B1D">
        <w:rPr>
          <w:rFonts w:ascii="Cambria" w:hAnsi="Cambria"/>
          <w:sz w:val="22"/>
        </w:rPr>
        <w:t>Objednávateľ</w:t>
      </w:r>
      <w:r w:rsidR="00F36763" w:rsidRPr="003F0B1D">
        <w:rPr>
          <w:rFonts w:ascii="Cambria" w:hAnsi="Cambria"/>
          <w:iCs/>
          <w:sz w:val="22"/>
        </w:rPr>
        <w:t xml:space="preserve"> požaduje, aby upgrad</w:t>
      </w:r>
      <w:r w:rsidR="00D5524E" w:rsidRPr="003F0B1D">
        <w:rPr>
          <w:rFonts w:ascii="Cambria" w:hAnsi="Cambria"/>
          <w:iCs/>
          <w:sz w:val="22"/>
        </w:rPr>
        <w:t>e</w:t>
      </w:r>
      <w:r w:rsidR="00F36763" w:rsidRPr="003F0B1D">
        <w:rPr>
          <w:rFonts w:ascii="Cambria" w:hAnsi="Cambria"/>
          <w:iCs/>
          <w:sz w:val="22"/>
        </w:rPr>
        <w:t xml:space="preserve">  </w:t>
      </w:r>
      <w:r w:rsidR="00C028D6" w:rsidRPr="003F0B1D">
        <w:rPr>
          <w:rFonts w:ascii="Cambria" w:hAnsi="Cambria"/>
          <w:iCs/>
          <w:sz w:val="22"/>
        </w:rPr>
        <w:t xml:space="preserve">SIEM </w:t>
      </w:r>
      <w:r w:rsidR="00F36763" w:rsidRPr="003F0B1D">
        <w:rPr>
          <w:rFonts w:ascii="Cambria" w:hAnsi="Cambria"/>
          <w:iCs/>
          <w:sz w:val="22"/>
        </w:rPr>
        <w:t>spĺňal minimálne nasledujúce požiadavky na funkčnosť:</w:t>
      </w:r>
    </w:p>
    <w:p w14:paraId="01FE26E5" w14:textId="17B54E4B" w:rsidR="00F36763" w:rsidRPr="003F0B1D" w:rsidRDefault="00C028D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Primárny centrálny systém na HTP (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Gen5 XM Appl45xx </w:t>
      </w:r>
      <w:proofErr w:type="spellStart"/>
      <w:r w:rsidRPr="003F0B1D">
        <w:rPr>
          <w:rFonts w:ascii="Cambria" w:hAnsi="Cambria"/>
          <w:sz w:val="22"/>
          <w:szCs w:val="22"/>
        </w:rPr>
        <w:t>with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minimal</w:t>
      </w:r>
      <w:proofErr w:type="spellEnd"/>
      <w:r w:rsidRPr="003F0B1D">
        <w:rPr>
          <w:rFonts w:ascii="Cambria" w:hAnsi="Cambria"/>
          <w:sz w:val="22"/>
          <w:szCs w:val="22"/>
        </w:rPr>
        <w:t xml:space="preserve"> 1000 MPS Log </w:t>
      </w:r>
      <w:proofErr w:type="spellStart"/>
      <w:r w:rsidRPr="003F0B1D">
        <w:rPr>
          <w:rFonts w:ascii="Cambria" w:hAnsi="Cambria"/>
          <w:sz w:val="22"/>
          <w:szCs w:val="22"/>
        </w:rPr>
        <w:t>Volume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license</w:t>
      </w:r>
      <w:proofErr w:type="spellEnd"/>
      <w:r w:rsidRPr="003F0B1D">
        <w:rPr>
          <w:rFonts w:ascii="Cambria" w:hAnsi="Cambria"/>
          <w:sz w:val="22"/>
          <w:szCs w:val="22"/>
        </w:rPr>
        <w:t xml:space="preserve"> and </w:t>
      </w:r>
      <w:proofErr w:type="spellStart"/>
      <w:r w:rsidRPr="003F0B1D">
        <w:rPr>
          <w:rFonts w:ascii="Cambria" w:hAnsi="Cambria"/>
          <w:sz w:val="22"/>
          <w:szCs w:val="22"/>
        </w:rPr>
        <w:t>unlimited</w:t>
      </w:r>
      <w:proofErr w:type="spellEnd"/>
      <w:r w:rsidRPr="003F0B1D">
        <w:rPr>
          <w:rFonts w:ascii="Cambria" w:hAnsi="Cambria"/>
          <w:sz w:val="22"/>
          <w:szCs w:val="22"/>
        </w:rPr>
        <w:t xml:space="preserve"> log </w:t>
      </w:r>
      <w:proofErr w:type="spellStart"/>
      <w:r w:rsidRPr="003F0B1D">
        <w:rPr>
          <w:rFonts w:ascii="Cambria" w:hAnsi="Cambria"/>
          <w:sz w:val="22"/>
          <w:szCs w:val="22"/>
        </w:rPr>
        <w:t>sources</w:t>
      </w:r>
      <w:proofErr w:type="spellEnd"/>
      <w:r w:rsidRPr="003F0B1D">
        <w:rPr>
          <w:rFonts w:ascii="Cambria" w:hAnsi="Cambria"/>
          <w:sz w:val="22"/>
          <w:szCs w:val="22"/>
        </w:rPr>
        <w:t xml:space="preserve"> (</w:t>
      </w:r>
      <w:proofErr w:type="spellStart"/>
      <w:r w:rsidRPr="003F0B1D">
        <w:rPr>
          <w:rFonts w:ascii="Cambria" w:hAnsi="Cambria"/>
          <w:sz w:val="22"/>
          <w:szCs w:val="22"/>
        </w:rPr>
        <w:t>All</w:t>
      </w:r>
      <w:proofErr w:type="spellEnd"/>
      <w:r w:rsidRPr="003F0B1D">
        <w:rPr>
          <w:rFonts w:ascii="Cambria" w:hAnsi="Cambria"/>
          <w:sz w:val="22"/>
          <w:szCs w:val="22"/>
        </w:rPr>
        <w:t xml:space="preserve"> in </w:t>
      </w:r>
      <w:proofErr w:type="spellStart"/>
      <w:r w:rsidRPr="003F0B1D">
        <w:rPr>
          <w:rFonts w:ascii="Cambria" w:hAnsi="Cambria"/>
          <w:sz w:val="22"/>
          <w:szCs w:val="22"/>
        </w:rPr>
        <w:t>one</w:t>
      </w:r>
      <w:proofErr w:type="spellEnd"/>
      <w:r w:rsidRPr="003F0B1D">
        <w:rPr>
          <w:rFonts w:ascii="Cambria" w:hAnsi="Cambria"/>
          <w:sz w:val="22"/>
          <w:szCs w:val="22"/>
        </w:rPr>
        <w:t xml:space="preserve"> DP, DI, PM, AI). </w:t>
      </w:r>
      <w:proofErr w:type="spellStart"/>
      <w:r w:rsidRPr="003F0B1D">
        <w:rPr>
          <w:rFonts w:ascii="Cambria" w:hAnsi="Cambria"/>
          <w:sz w:val="22"/>
          <w:szCs w:val="22"/>
        </w:rPr>
        <w:t>Includes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Advanced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Intelligence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Engine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with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minimal</w:t>
      </w:r>
      <w:proofErr w:type="spellEnd"/>
      <w:r w:rsidRPr="003F0B1D">
        <w:rPr>
          <w:rFonts w:ascii="Cambria" w:hAnsi="Cambria"/>
          <w:sz w:val="22"/>
          <w:szCs w:val="22"/>
        </w:rPr>
        <w:t xml:space="preserve"> 2000 MPS </w:t>
      </w:r>
      <w:proofErr w:type="spellStart"/>
      <w:r w:rsidRPr="003F0B1D">
        <w:rPr>
          <w:rFonts w:ascii="Cambria" w:hAnsi="Cambria"/>
          <w:sz w:val="22"/>
          <w:szCs w:val="22"/>
        </w:rPr>
        <w:t>license</w:t>
      </w:r>
      <w:proofErr w:type="spellEnd"/>
      <w:r w:rsidRPr="003F0B1D">
        <w:rPr>
          <w:rFonts w:ascii="Cambria" w:hAnsi="Cambria"/>
          <w:sz w:val="22"/>
          <w:szCs w:val="22"/>
        </w:rPr>
        <w:t xml:space="preserve"> (</w:t>
      </w:r>
      <w:proofErr w:type="spellStart"/>
      <w:r w:rsidRPr="003F0B1D">
        <w:rPr>
          <w:rFonts w:ascii="Cambria" w:hAnsi="Cambria"/>
          <w:sz w:val="22"/>
          <w:szCs w:val="22"/>
        </w:rPr>
        <w:t>transferable</w:t>
      </w:r>
      <w:proofErr w:type="spellEnd"/>
      <w:r w:rsidRPr="003F0B1D">
        <w:rPr>
          <w:rFonts w:ascii="Cambria" w:hAnsi="Cambria"/>
          <w:sz w:val="22"/>
          <w:szCs w:val="22"/>
        </w:rPr>
        <w:t xml:space="preserve">). Windows Server 2016 Standard. SQL Server 2016 Standard </w:t>
      </w:r>
      <w:proofErr w:type="spellStart"/>
      <w:r w:rsidRPr="003F0B1D">
        <w:rPr>
          <w:rFonts w:ascii="Cambria" w:hAnsi="Cambria"/>
          <w:sz w:val="22"/>
          <w:szCs w:val="22"/>
        </w:rPr>
        <w:t>with</w:t>
      </w:r>
      <w:proofErr w:type="spellEnd"/>
      <w:r w:rsidRPr="003F0B1D">
        <w:rPr>
          <w:rFonts w:ascii="Cambria" w:hAnsi="Cambria"/>
          <w:sz w:val="22"/>
          <w:szCs w:val="22"/>
        </w:rPr>
        <w:t xml:space="preserve"> 10CAL   Enterprise </w:t>
      </w:r>
      <w:proofErr w:type="spellStart"/>
      <w:r w:rsidRPr="003F0B1D">
        <w:rPr>
          <w:rFonts w:ascii="Cambria" w:hAnsi="Cambria"/>
          <w:sz w:val="22"/>
          <w:szCs w:val="22"/>
        </w:rPr>
        <w:t>License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for</w:t>
      </w:r>
      <w:proofErr w:type="spellEnd"/>
      <w:r w:rsidRPr="003F0B1D">
        <w:rPr>
          <w:rFonts w:ascii="Cambria" w:hAnsi="Cambria"/>
          <w:sz w:val="22"/>
          <w:szCs w:val="22"/>
        </w:rPr>
        <w:t xml:space="preserve"> Gen5 </w:t>
      </w:r>
      <w:proofErr w:type="spellStart"/>
      <w:r w:rsidRPr="003F0B1D">
        <w:rPr>
          <w:rFonts w:ascii="Cambria" w:hAnsi="Cambria"/>
          <w:sz w:val="22"/>
          <w:szCs w:val="22"/>
        </w:rPr>
        <w:t>Appliances</w:t>
      </w:r>
      <w:proofErr w:type="spellEnd"/>
      <w:r w:rsidRPr="003F0B1D">
        <w:rPr>
          <w:rFonts w:ascii="Cambria" w:hAnsi="Cambria"/>
          <w:sz w:val="22"/>
          <w:szCs w:val="22"/>
        </w:rPr>
        <w:t>)</w:t>
      </w:r>
      <w:r w:rsidR="00F36763" w:rsidRPr="003F0B1D">
        <w:rPr>
          <w:rFonts w:ascii="Cambria" w:hAnsi="Cambria"/>
          <w:sz w:val="22"/>
          <w:szCs w:val="22"/>
        </w:rPr>
        <w:t>.</w:t>
      </w:r>
    </w:p>
    <w:p w14:paraId="3935DCAC" w14:textId="77777777" w:rsidR="00C028D6" w:rsidRPr="003F0B1D" w:rsidRDefault="00C028D6" w:rsidP="00D44084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Úlohou  (primárneho) centrálneho systému na HTP (ďalej len HTP CS) bude zabezpečovať spracovanie dát a komunikáciu s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infraštruktúrou (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agenti, </w:t>
      </w:r>
      <w:proofErr w:type="spellStart"/>
      <w:r w:rsidRPr="003F0B1D">
        <w:rPr>
          <w:rFonts w:ascii="Cambria" w:hAnsi="Cambria"/>
          <w:sz w:val="22"/>
          <w:szCs w:val="22"/>
        </w:rPr>
        <w:lastRenderedPageBreak/>
        <w:t>Network</w:t>
      </w:r>
      <w:proofErr w:type="spellEnd"/>
      <w:r w:rsidRPr="003F0B1D">
        <w:rPr>
          <w:rFonts w:ascii="Cambria" w:hAnsi="Cambria"/>
          <w:sz w:val="22"/>
          <w:szCs w:val="22"/>
        </w:rPr>
        <w:t xml:space="preserve"> Monitory) a združovať všetky potrebné komponenty </w:t>
      </w:r>
      <w:proofErr w:type="spellStart"/>
      <w:r w:rsidRPr="003F0B1D">
        <w:rPr>
          <w:rFonts w:ascii="Cambria" w:hAnsi="Cambria"/>
          <w:sz w:val="22"/>
          <w:szCs w:val="22"/>
        </w:rPr>
        <w:t>SIEMu</w:t>
      </w:r>
      <w:proofErr w:type="spellEnd"/>
      <w:r w:rsidRPr="003F0B1D">
        <w:rPr>
          <w:rFonts w:ascii="Cambria" w:hAnsi="Cambria"/>
          <w:sz w:val="22"/>
          <w:szCs w:val="22"/>
        </w:rPr>
        <w:t xml:space="preserve"> pre jeho beh (PM </w:t>
      </w:r>
      <w:proofErr w:type="spellStart"/>
      <w:r w:rsidRPr="003F0B1D">
        <w:rPr>
          <w:rFonts w:ascii="Cambria" w:hAnsi="Cambria"/>
          <w:sz w:val="22"/>
          <w:szCs w:val="22"/>
        </w:rPr>
        <w:t>platform</w:t>
      </w:r>
      <w:proofErr w:type="spellEnd"/>
      <w:r w:rsidRPr="003F0B1D">
        <w:rPr>
          <w:rFonts w:ascii="Cambria" w:hAnsi="Cambria"/>
          <w:sz w:val="22"/>
          <w:szCs w:val="22"/>
        </w:rPr>
        <w:t xml:space="preserve"> manager, DP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processor</w:t>
      </w:r>
      <w:proofErr w:type="spellEnd"/>
      <w:r w:rsidRPr="003F0B1D">
        <w:rPr>
          <w:rFonts w:ascii="Cambria" w:hAnsi="Cambria"/>
          <w:sz w:val="22"/>
          <w:szCs w:val="22"/>
        </w:rPr>
        <w:t xml:space="preserve">, DI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indexer</w:t>
      </w:r>
      <w:proofErr w:type="spellEnd"/>
      <w:r w:rsidRPr="003F0B1D">
        <w:rPr>
          <w:rFonts w:ascii="Cambria" w:hAnsi="Cambria"/>
          <w:sz w:val="22"/>
          <w:szCs w:val="22"/>
        </w:rPr>
        <w:t xml:space="preserve">, AI </w:t>
      </w:r>
      <w:proofErr w:type="spellStart"/>
      <w:r w:rsidRPr="003F0B1D">
        <w:rPr>
          <w:rFonts w:ascii="Cambria" w:hAnsi="Cambria"/>
          <w:sz w:val="22"/>
          <w:szCs w:val="22"/>
        </w:rPr>
        <w:t>advanced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intelligence</w:t>
      </w:r>
      <w:proofErr w:type="spellEnd"/>
      <w:r w:rsidRPr="003F0B1D">
        <w:rPr>
          <w:rFonts w:ascii="Cambria" w:hAnsi="Cambria"/>
          <w:sz w:val="22"/>
          <w:szCs w:val="22"/>
        </w:rPr>
        <w:t xml:space="preserve"> korelačná jednotka, WC web </w:t>
      </w:r>
      <w:proofErr w:type="spellStart"/>
      <w:r w:rsidRPr="003F0B1D">
        <w:rPr>
          <w:rFonts w:ascii="Cambria" w:hAnsi="Cambria"/>
          <w:sz w:val="22"/>
          <w:szCs w:val="22"/>
        </w:rPr>
        <w:t>console</w:t>
      </w:r>
      <w:proofErr w:type="spellEnd"/>
      <w:r w:rsidRPr="003F0B1D">
        <w:rPr>
          <w:rFonts w:ascii="Cambria" w:hAnsi="Cambria"/>
          <w:sz w:val="22"/>
          <w:szCs w:val="22"/>
        </w:rPr>
        <w:t>).</w:t>
      </w:r>
    </w:p>
    <w:p w14:paraId="6A149C6A" w14:textId="05CB0703" w:rsidR="00C028D6" w:rsidRPr="003F0B1D" w:rsidRDefault="00C028D6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Systém musí umožniť spracovať min. 1000 log záznamov za sekundu vrátane </w:t>
      </w:r>
      <w:proofErr w:type="spellStart"/>
      <w:r w:rsidRPr="003F0B1D">
        <w:rPr>
          <w:rFonts w:ascii="Cambria" w:hAnsi="Cambria"/>
          <w:sz w:val="22"/>
          <w:szCs w:val="22"/>
        </w:rPr>
        <w:t>Advanced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Intelligence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Engine</w:t>
      </w:r>
      <w:proofErr w:type="spellEnd"/>
      <w:r w:rsidRPr="003F0B1D">
        <w:rPr>
          <w:rFonts w:ascii="Cambria" w:hAnsi="Cambria"/>
          <w:sz w:val="22"/>
          <w:szCs w:val="22"/>
        </w:rPr>
        <w:t xml:space="preserve"> s možnosťou transferu licencií medzi jednotlivými zariadeniami (</w:t>
      </w:r>
      <w:proofErr w:type="spellStart"/>
      <w:r w:rsidRPr="003F0B1D">
        <w:rPr>
          <w:rFonts w:ascii="Cambria" w:hAnsi="Cambria"/>
          <w:sz w:val="22"/>
          <w:szCs w:val="22"/>
        </w:rPr>
        <w:t>appliance</w:t>
      </w:r>
      <w:proofErr w:type="spellEnd"/>
      <w:r w:rsidRPr="003F0B1D">
        <w:rPr>
          <w:rFonts w:ascii="Cambria" w:hAnsi="Cambria"/>
          <w:sz w:val="22"/>
          <w:szCs w:val="22"/>
        </w:rPr>
        <w:t>).</w:t>
      </w:r>
    </w:p>
    <w:p w14:paraId="28E34B70" w14:textId="77777777" w:rsidR="00C028D6" w:rsidRPr="003F0B1D" w:rsidRDefault="00C028D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Sekundárny centrálny systém na ZTP (XM45xx </w:t>
      </w:r>
      <w:proofErr w:type="spellStart"/>
      <w:r w:rsidRPr="003F0B1D">
        <w:rPr>
          <w:rFonts w:ascii="Cambria" w:hAnsi="Cambria"/>
          <w:sz w:val="22"/>
          <w:szCs w:val="22"/>
        </w:rPr>
        <w:t>Appliance</w:t>
      </w:r>
      <w:proofErr w:type="spellEnd"/>
      <w:r w:rsidRPr="003F0B1D">
        <w:rPr>
          <w:rFonts w:ascii="Cambria" w:hAnsi="Cambria"/>
          <w:sz w:val="22"/>
          <w:szCs w:val="22"/>
        </w:rPr>
        <w:t xml:space="preserve"> HW, OS+ </w:t>
      </w:r>
      <w:proofErr w:type="spellStart"/>
      <w:r w:rsidRPr="003F0B1D">
        <w:rPr>
          <w:rFonts w:ascii="Cambria" w:hAnsi="Cambria"/>
          <w:sz w:val="22"/>
          <w:szCs w:val="22"/>
        </w:rPr>
        <w:t>iDRAC</w:t>
      </w:r>
      <w:proofErr w:type="spellEnd"/>
      <w:r w:rsidRPr="003F0B1D">
        <w:rPr>
          <w:rFonts w:ascii="Cambria" w:hAnsi="Cambria"/>
          <w:sz w:val="22"/>
          <w:szCs w:val="22"/>
        </w:rPr>
        <w:t xml:space="preserve"> Enterprise </w:t>
      </w:r>
      <w:proofErr w:type="spellStart"/>
      <w:r w:rsidRPr="003F0B1D">
        <w:rPr>
          <w:rFonts w:ascii="Cambria" w:hAnsi="Cambria"/>
          <w:sz w:val="22"/>
          <w:szCs w:val="22"/>
        </w:rPr>
        <w:t>License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for</w:t>
      </w:r>
      <w:proofErr w:type="spellEnd"/>
      <w:r w:rsidRPr="003F0B1D">
        <w:rPr>
          <w:rFonts w:ascii="Cambria" w:hAnsi="Cambria"/>
          <w:sz w:val="22"/>
          <w:szCs w:val="22"/>
        </w:rPr>
        <w:t xml:space="preserve"> Gen5 </w:t>
      </w:r>
      <w:proofErr w:type="spellStart"/>
      <w:r w:rsidRPr="003F0B1D">
        <w:rPr>
          <w:rFonts w:ascii="Cambria" w:hAnsi="Cambria"/>
          <w:sz w:val="22"/>
          <w:szCs w:val="22"/>
        </w:rPr>
        <w:t>Appliances</w:t>
      </w:r>
      <w:proofErr w:type="spellEnd"/>
      <w:r w:rsidRPr="003F0B1D">
        <w:rPr>
          <w:rFonts w:ascii="Cambria" w:hAnsi="Cambria"/>
          <w:sz w:val="22"/>
          <w:szCs w:val="22"/>
        </w:rPr>
        <w:t>).</w:t>
      </w:r>
    </w:p>
    <w:p w14:paraId="0E26DEF5" w14:textId="2A53F9EA" w:rsidR="00F36763" w:rsidRPr="003F0B1D" w:rsidRDefault="00C028D6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Sekundárny centrálny systém na ZTP (ďalej len ZTP CS) s rovnakou funkcionalitou ako na HTP bude nakonfigurovaný v </w:t>
      </w:r>
      <w:proofErr w:type="spellStart"/>
      <w:r w:rsidRPr="003F0B1D">
        <w:rPr>
          <w:rFonts w:ascii="Cambria" w:hAnsi="Cambria"/>
          <w:sz w:val="22"/>
          <w:szCs w:val="22"/>
        </w:rPr>
        <w:t>disaster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recovery</w:t>
      </w:r>
      <w:proofErr w:type="spellEnd"/>
      <w:r w:rsidRPr="003F0B1D">
        <w:rPr>
          <w:rFonts w:ascii="Cambria" w:hAnsi="Cambria"/>
          <w:sz w:val="22"/>
          <w:szCs w:val="22"/>
        </w:rPr>
        <w:t xml:space="preserve"> móde (</w:t>
      </w:r>
      <w:proofErr w:type="spellStart"/>
      <w:r w:rsidRPr="003F0B1D">
        <w:rPr>
          <w:rFonts w:ascii="Cambria" w:hAnsi="Cambria"/>
          <w:sz w:val="22"/>
          <w:szCs w:val="22"/>
        </w:rPr>
        <w:t>failover</w:t>
      </w:r>
      <w:proofErr w:type="spellEnd"/>
      <w:r w:rsidRPr="003F0B1D">
        <w:rPr>
          <w:rFonts w:ascii="Cambria" w:hAnsi="Cambria"/>
          <w:sz w:val="22"/>
          <w:szCs w:val="22"/>
        </w:rPr>
        <w:t xml:space="preserve">), ktorý bude slúžiť ako záložný systém pre prípadné výpadky primárneho systému. </w:t>
      </w:r>
    </w:p>
    <w:p w14:paraId="1DEDE1C4" w14:textId="77777777" w:rsidR="00C028D6" w:rsidRPr="003F0B1D" w:rsidRDefault="00C028D6" w:rsidP="009E1BAB">
      <w:pPr>
        <w:pStyle w:val="normalL2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</w:t>
      </w:r>
      <w:proofErr w:type="spellEnd"/>
      <w:r w:rsidRPr="003F0B1D">
        <w:rPr>
          <w:rFonts w:ascii="Cambria" w:hAnsi="Cambria"/>
          <w:sz w:val="22"/>
          <w:szCs w:val="22"/>
        </w:rPr>
        <w:t xml:space="preserve"> na HTP zapojený v HA </w:t>
      </w:r>
      <w:proofErr w:type="spellStart"/>
      <w:r w:rsidRPr="003F0B1D">
        <w:rPr>
          <w:rFonts w:ascii="Cambria" w:hAnsi="Cambria"/>
          <w:sz w:val="22"/>
          <w:szCs w:val="22"/>
        </w:rPr>
        <w:t>clustery</w:t>
      </w:r>
      <w:proofErr w:type="spellEnd"/>
      <w:r w:rsidRPr="003F0B1D">
        <w:rPr>
          <w:rFonts w:ascii="Cambria" w:hAnsi="Cambria"/>
          <w:sz w:val="22"/>
          <w:szCs w:val="22"/>
        </w:rPr>
        <w:t xml:space="preserve"> (Site log </w:t>
      </w:r>
      <w:proofErr w:type="spellStart"/>
      <w:r w:rsidRPr="003F0B1D">
        <w:rPr>
          <w:rFonts w:ascii="Cambria" w:hAnsi="Cambria"/>
          <w:sz w:val="22"/>
          <w:szCs w:val="22"/>
        </w:rPr>
        <w:t>forwarder</w:t>
      </w:r>
      <w:proofErr w:type="spellEnd"/>
      <w:r w:rsidRPr="003F0B1D">
        <w:rPr>
          <w:rFonts w:ascii="Cambria" w:hAnsi="Cambria"/>
          <w:sz w:val="22"/>
          <w:szCs w:val="22"/>
        </w:rPr>
        <w:t xml:space="preserve"> DC-SLF HA </w:t>
      </w:r>
      <w:proofErr w:type="spellStart"/>
      <w:r w:rsidRPr="003F0B1D">
        <w:rPr>
          <w:rFonts w:ascii="Cambria" w:hAnsi="Cambria"/>
          <w:sz w:val="22"/>
          <w:szCs w:val="22"/>
        </w:rPr>
        <w:t>cluster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hw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refresh</w:t>
      </w:r>
      <w:proofErr w:type="spellEnd"/>
      <w:r w:rsidRPr="003F0B1D">
        <w:rPr>
          <w:rFonts w:ascii="Cambria" w:hAnsi="Cambria"/>
          <w:sz w:val="22"/>
          <w:szCs w:val="22"/>
        </w:rPr>
        <w:t>)</w:t>
      </w:r>
    </w:p>
    <w:p w14:paraId="04442697" w14:textId="1934A398" w:rsidR="00F36763" w:rsidRPr="003F0B1D" w:rsidRDefault="00C028D6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Na HTP budú 2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</w:t>
      </w:r>
      <w:proofErr w:type="spellEnd"/>
      <w:r w:rsidRPr="003F0B1D">
        <w:rPr>
          <w:rFonts w:ascii="Cambria" w:hAnsi="Cambria"/>
          <w:sz w:val="22"/>
          <w:szCs w:val="22"/>
        </w:rPr>
        <w:t xml:space="preserve">-y (ďalej HTP DC) zapojené v HA </w:t>
      </w:r>
      <w:proofErr w:type="spellStart"/>
      <w:r w:rsidRPr="003F0B1D">
        <w:rPr>
          <w:rFonts w:ascii="Cambria" w:hAnsi="Cambria"/>
          <w:sz w:val="22"/>
          <w:szCs w:val="22"/>
        </w:rPr>
        <w:t>clustery</w:t>
      </w:r>
      <w:proofErr w:type="spellEnd"/>
      <w:r w:rsidRPr="003F0B1D">
        <w:rPr>
          <w:rFonts w:ascii="Cambria" w:hAnsi="Cambria"/>
          <w:sz w:val="22"/>
          <w:szCs w:val="22"/>
        </w:rPr>
        <w:t>, tak aby bola zabezpečená vysoká dostupnosť zberu dát. Dáta budú zbierané z HTP prostredia a posielané na HTP CS. V prípade výpadku HTP CS budú dáta zasielané z HTP DC na ZTP CS.</w:t>
      </w:r>
    </w:p>
    <w:p w14:paraId="05E06DFD" w14:textId="77777777" w:rsidR="00C028D6" w:rsidRPr="003F0B1D" w:rsidRDefault="00C028D6" w:rsidP="00F73CF1">
      <w:pPr>
        <w:pStyle w:val="normalL2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</w:t>
      </w:r>
      <w:proofErr w:type="spellEnd"/>
      <w:r w:rsidRPr="003F0B1D">
        <w:rPr>
          <w:rFonts w:ascii="Cambria" w:hAnsi="Cambria"/>
          <w:sz w:val="22"/>
          <w:szCs w:val="22"/>
        </w:rPr>
        <w:t xml:space="preserve"> na ZTP (Site log </w:t>
      </w:r>
      <w:proofErr w:type="spellStart"/>
      <w:r w:rsidRPr="003F0B1D">
        <w:rPr>
          <w:rFonts w:ascii="Cambria" w:hAnsi="Cambria"/>
          <w:sz w:val="22"/>
          <w:szCs w:val="22"/>
        </w:rPr>
        <w:t>forwarder</w:t>
      </w:r>
      <w:proofErr w:type="spellEnd"/>
      <w:r w:rsidRPr="003F0B1D">
        <w:rPr>
          <w:rFonts w:ascii="Cambria" w:hAnsi="Cambria"/>
          <w:sz w:val="22"/>
          <w:szCs w:val="22"/>
        </w:rPr>
        <w:t xml:space="preserve"> DC-SLF </w:t>
      </w:r>
      <w:proofErr w:type="spellStart"/>
      <w:r w:rsidRPr="003F0B1D">
        <w:rPr>
          <w:rFonts w:ascii="Cambria" w:hAnsi="Cambria"/>
          <w:sz w:val="22"/>
          <w:szCs w:val="22"/>
        </w:rPr>
        <w:t>hw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refresh</w:t>
      </w:r>
      <w:proofErr w:type="spellEnd"/>
      <w:r w:rsidRPr="003F0B1D">
        <w:rPr>
          <w:rFonts w:ascii="Cambria" w:hAnsi="Cambria"/>
          <w:sz w:val="22"/>
          <w:szCs w:val="22"/>
        </w:rPr>
        <w:t>).</w:t>
      </w:r>
    </w:p>
    <w:p w14:paraId="45892135" w14:textId="00EE3307" w:rsidR="00F36763" w:rsidRPr="003F0B1D" w:rsidRDefault="00C028D6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Na ZTP bude 1 </w:t>
      </w:r>
      <w:proofErr w:type="spellStart"/>
      <w:r w:rsidRPr="003F0B1D">
        <w:rPr>
          <w:rFonts w:ascii="Cambria" w:hAnsi="Cambria"/>
          <w:sz w:val="22"/>
          <w:szCs w:val="22"/>
        </w:rPr>
        <w:t>Data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</w:t>
      </w:r>
      <w:proofErr w:type="spellEnd"/>
      <w:r w:rsidRPr="003F0B1D">
        <w:rPr>
          <w:rFonts w:ascii="Cambria" w:hAnsi="Cambria"/>
          <w:sz w:val="22"/>
          <w:szCs w:val="22"/>
        </w:rPr>
        <w:t xml:space="preserve"> (ZTP DC). Dáta budú zbierané zo ZTP prostredia a posielané na HTP CS. V prípade výpadku HTP CS budú dáta zasielané zo ZTP DC na ZTP CS. </w:t>
      </w:r>
    </w:p>
    <w:p w14:paraId="7E408441" w14:textId="77777777" w:rsidR="00C028D6" w:rsidRPr="003F0B1D" w:rsidRDefault="00C028D6" w:rsidP="00F73CF1">
      <w:pPr>
        <w:pStyle w:val="normalL2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Network</w:t>
      </w:r>
      <w:proofErr w:type="spellEnd"/>
      <w:r w:rsidRPr="003F0B1D">
        <w:rPr>
          <w:rFonts w:ascii="Cambria" w:hAnsi="Cambria"/>
          <w:sz w:val="22"/>
          <w:szCs w:val="22"/>
        </w:rPr>
        <w:t xml:space="preserve"> monitor </w:t>
      </w:r>
      <w:proofErr w:type="spellStart"/>
      <w:r w:rsidRPr="003F0B1D">
        <w:rPr>
          <w:rFonts w:ascii="Cambria" w:hAnsi="Cambria"/>
          <w:sz w:val="22"/>
          <w:szCs w:val="22"/>
        </w:rPr>
        <w:t>Appliance</w:t>
      </w:r>
      <w:proofErr w:type="spellEnd"/>
      <w:r w:rsidRPr="003F0B1D">
        <w:rPr>
          <w:rFonts w:ascii="Cambria" w:hAnsi="Cambria"/>
          <w:sz w:val="22"/>
          <w:szCs w:val="22"/>
        </w:rPr>
        <w:t xml:space="preserve">. </w:t>
      </w:r>
      <w:proofErr w:type="spellStart"/>
      <w:r w:rsidRPr="003F0B1D">
        <w:rPr>
          <w:rFonts w:ascii="Cambria" w:hAnsi="Cambria"/>
          <w:sz w:val="22"/>
          <w:szCs w:val="22"/>
        </w:rPr>
        <w:t>Includes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license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for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minimal</w:t>
      </w:r>
      <w:proofErr w:type="spellEnd"/>
      <w:r w:rsidRPr="003F0B1D">
        <w:rPr>
          <w:rFonts w:ascii="Cambria" w:hAnsi="Cambria"/>
          <w:sz w:val="22"/>
          <w:szCs w:val="22"/>
        </w:rPr>
        <w:t xml:space="preserve"> 500 Mb/s, HW, OS+ </w:t>
      </w:r>
      <w:proofErr w:type="spellStart"/>
      <w:r w:rsidRPr="003F0B1D">
        <w:rPr>
          <w:rFonts w:ascii="Cambria" w:hAnsi="Cambria"/>
          <w:sz w:val="22"/>
          <w:szCs w:val="22"/>
        </w:rPr>
        <w:t>iDRAC</w:t>
      </w:r>
      <w:proofErr w:type="spellEnd"/>
      <w:r w:rsidRPr="003F0B1D">
        <w:rPr>
          <w:rFonts w:ascii="Cambria" w:hAnsi="Cambria"/>
          <w:sz w:val="22"/>
          <w:szCs w:val="22"/>
        </w:rPr>
        <w:t xml:space="preserve"> Enterprise </w:t>
      </w:r>
      <w:proofErr w:type="spellStart"/>
      <w:r w:rsidRPr="003F0B1D">
        <w:rPr>
          <w:rFonts w:ascii="Cambria" w:hAnsi="Cambria"/>
          <w:sz w:val="22"/>
          <w:szCs w:val="22"/>
        </w:rPr>
        <w:t>License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for</w:t>
      </w:r>
      <w:proofErr w:type="spellEnd"/>
      <w:r w:rsidRPr="003F0B1D">
        <w:rPr>
          <w:rFonts w:ascii="Cambria" w:hAnsi="Cambria"/>
          <w:sz w:val="22"/>
          <w:szCs w:val="22"/>
        </w:rPr>
        <w:t xml:space="preserve"> Gen5 </w:t>
      </w:r>
      <w:proofErr w:type="spellStart"/>
      <w:r w:rsidRPr="003F0B1D">
        <w:rPr>
          <w:rFonts w:ascii="Cambria" w:hAnsi="Cambria"/>
          <w:sz w:val="22"/>
          <w:szCs w:val="22"/>
        </w:rPr>
        <w:t>Appliances</w:t>
      </w:r>
      <w:proofErr w:type="spellEnd"/>
      <w:r w:rsidRPr="003F0B1D">
        <w:rPr>
          <w:rFonts w:ascii="Cambria" w:hAnsi="Cambria"/>
          <w:sz w:val="22"/>
          <w:szCs w:val="22"/>
        </w:rPr>
        <w:t xml:space="preserve"> na http.</w:t>
      </w:r>
    </w:p>
    <w:p w14:paraId="5A337066" w14:textId="77777777" w:rsidR="00C028D6" w:rsidRPr="003F0B1D" w:rsidRDefault="00C028D6" w:rsidP="00D44084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Monitoring aktivít používateľov pri komunikácií s vonkajším svetom (externé siete, resp. internet) bude zabezpečovať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Network</w:t>
      </w:r>
      <w:proofErr w:type="spellEnd"/>
      <w:r w:rsidRPr="003F0B1D">
        <w:rPr>
          <w:rFonts w:ascii="Cambria" w:hAnsi="Cambria"/>
          <w:sz w:val="22"/>
          <w:szCs w:val="22"/>
        </w:rPr>
        <w:t xml:space="preserve"> Monitor (NM). NM bude zapojený tak, aby monitoroval a vyhodnocoval správanie používateľov a detegoval použité aplikácie. Jeden NM bude umiestnený v HTP lokalite a druhý NM bude umiestnený v ZTP lokalite. Nazbierané dáta budú posielané do HTP DC, resp. ZTP DC pre ďalšie vyhodnotenie a obohatenie nazbieraných informácií.</w:t>
      </w:r>
    </w:p>
    <w:p w14:paraId="7D240E40" w14:textId="576568F0" w:rsidR="00F36763" w:rsidRPr="003F0B1D" w:rsidRDefault="00D2289C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LR XM 10 Gb </w:t>
      </w:r>
      <w:proofErr w:type="spellStart"/>
      <w:r w:rsidRPr="003F0B1D">
        <w:rPr>
          <w:rFonts w:ascii="Cambria" w:hAnsi="Cambria"/>
          <w:sz w:val="22"/>
          <w:szCs w:val="22"/>
        </w:rPr>
        <w:t>Eth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Adapter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with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optical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transceivers</w:t>
      </w:r>
      <w:proofErr w:type="spellEnd"/>
      <w:r w:rsidRPr="003F0B1D">
        <w:rPr>
          <w:rFonts w:ascii="Cambria" w:hAnsi="Cambria"/>
          <w:sz w:val="22"/>
          <w:szCs w:val="22"/>
        </w:rPr>
        <w:t xml:space="preserve"> Gen5 pre primárny a sekundárny  centrálny systém na HTP a ZTP. </w:t>
      </w:r>
    </w:p>
    <w:p w14:paraId="6AE58271" w14:textId="77777777" w:rsidR="00D2289C" w:rsidRPr="003F0B1D" w:rsidRDefault="00D2289C" w:rsidP="00F73CF1">
      <w:pPr>
        <w:pStyle w:val="normalL2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Dual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Fiber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Channel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Qlogic</w:t>
      </w:r>
      <w:proofErr w:type="spellEnd"/>
      <w:r w:rsidRPr="003F0B1D">
        <w:rPr>
          <w:rFonts w:ascii="Cambria" w:hAnsi="Cambria"/>
          <w:sz w:val="22"/>
          <w:szCs w:val="22"/>
        </w:rPr>
        <w:t>/</w:t>
      </w:r>
      <w:proofErr w:type="spellStart"/>
      <w:r w:rsidRPr="003F0B1D">
        <w:rPr>
          <w:rFonts w:ascii="Cambria" w:hAnsi="Cambria"/>
          <w:sz w:val="22"/>
          <w:szCs w:val="22"/>
        </w:rPr>
        <w:t>Emulex</w:t>
      </w:r>
      <w:proofErr w:type="spellEnd"/>
      <w:r w:rsidRPr="003F0B1D">
        <w:rPr>
          <w:rFonts w:ascii="Cambria" w:hAnsi="Cambria"/>
          <w:sz w:val="22"/>
          <w:szCs w:val="22"/>
        </w:rPr>
        <w:t xml:space="preserve"> HBA </w:t>
      </w:r>
      <w:proofErr w:type="spellStart"/>
      <w:r w:rsidRPr="003F0B1D">
        <w:rPr>
          <w:rFonts w:ascii="Cambria" w:hAnsi="Cambria"/>
          <w:sz w:val="22"/>
          <w:szCs w:val="22"/>
        </w:rPr>
        <w:t>Card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for</w:t>
      </w:r>
      <w:proofErr w:type="spellEnd"/>
      <w:r w:rsidRPr="003F0B1D">
        <w:rPr>
          <w:rFonts w:ascii="Cambria" w:hAnsi="Cambria"/>
          <w:sz w:val="22"/>
          <w:szCs w:val="22"/>
        </w:rPr>
        <w:t xml:space="preserve"> Gen4/Gen5 </w:t>
      </w:r>
      <w:proofErr w:type="spellStart"/>
      <w:r w:rsidRPr="003F0B1D">
        <w:rPr>
          <w:rFonts w:ascii="Cambria" w:hAnsi="Cambria"/>
          <w:sz w:val="22"/>
          <w:szCs w:val="22"/>
        </w:rPr>
        <w:t>Appliances</w:t>
      </w:r>
      <w:proofErr w:type="spellEnd"/>
      <w:r w:rsidRPr="003F0B1D">
        <w:rPr>
          <w:rFonts w:ascii="Cambria" w:hAnsi="Cambria"/>
          <w:sz w:val="22"/>
          <w:szCs w:val="22"/>
        </w:rPr>
        <w:t xml:space="preserve"> pre primárny a sekundárny centrálny systém na HTP a ZTP</w:t>
      </w:r>
    </w:p>
    <w:p w14:paraId="6B439C37" w14:textId="1C48EEA8" w:rsidR="00F36763" w:rsidRPr="003F0B1D" w:rsidRDefault="00D2289C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Fiber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Channel</w:t>
      </w:r>
      <w:proofErr w:type="spellEnd"/>
      <w:r w:rsidRPr="003F0B1D">
        <w:rPr>
          <w:rFonts w:ascii="Cambria" w:hAnsi="Cambria"/>
          <w:sz w:val="22"/>
          <w:szCs w:val="22"/>
        </w:rPr>
        <w:t xml:space="preserve"> bude určený na pripojenie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infraštruktúry na externé SAN úložisko s priepustnosťou min. 10Gbit/s. Pripojenie bude slúžiť ako externý a archivačný </w:t>
      </w:r>
      <w:proofErr w:type="spellStart"/>
      <w:r w:rsidRPr="003F0B1D">
        <w:rPr>
          <w:rFonts w:ascii="Cambria" w:hAnsi="Cambria"/>
          <w:sz w:val="22"/>
          <w:szCs w:val="22"/>
        </w:rPr>
        <w:t>storage</w:t>
      </w:r>
      <w:proofErr w:type="spellEnd"/>
      <w:r w:rsidRPr="003F0B1D">
        <w:rPr>
          <w:rFonts w:ascii="Cambria" w:hAnsi="Cambria"/>
          <w:sz w:val="22"/>
          <w:szCs w:val="22"/>
        </w:rPr>
        <w:t xml:space="preserve"> pre logy a dáta. </w:t>
      </w:r>
    </w:p>
    <w:p w14:paraId="15DB3FBE" w14:textId="77777777" w:rsidR="00D2289C" w:rsidRPr="003F0B1D" w:rsidRDefault="00D2289C" w:rsidP="00F73CF1">
      <w:pPr>
        <w:pStyle w:val="normalL2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Collector</w:t>
      </w:r>
      <w:proofErr w:type="spellEnd"/>
      <w:r w:rsidRPr="003F0B1D">
        <w:rPr>
          <w:rFonts w:ascii="Cambria" w:hAnsi="Cambria"/>
          <w:sz w:val="22"/>
          <w:szCs w:val="22"/>
        </w:rPr>
        <w:t xml:space="preserve"> R5-6000PRO HW + </w:t>
      </w:r>
      <w:proofErr w:type="spellStart"/>
      <w:r w:rsidRPr="003F0B1D">
        <w:rPr>
          <w:rFonts w:ascii="Cambria" w:hAnsi="Cambria"/>
          <w:sz w:val="22"/>
          <w:szCs w:val="22"/>
        </w:rPr>
        <w:t>iDRAC</w:t>
      </w:r>
      <w:proofErr w:type="spellEnd"/>
      <w:r w:rsidRPr="003F0B1D">
        <w:rPr>
          <w:rFonts w:ascii="Cambria" w:hAnsi="Cambria"/>
          <w:sz w:val="22"/>
          <w:szCs w:val="22"/>
        </w:rPr>
        <w:t xml:space="preserve"> na HTP a ZTP (HW </w:t>
      </w:r>
      <w:proofErr w:type="spellStart"/>
      <w:r w:rsidRPr="003F0B1D">
        <w:rPr>
          <w:rFonts w:ascii="Cambria" w:hAnsi="Cambria"/>
          <w:sz w:val="22"/>
          <w:szCs w:val="22"/>
        </w:rPr>
        <w:t>refresh</w:t>
      </w:r>
      <w:proofErr w:type="spellEnd"/>
      <w:r w:rsidRPr="003F0B1D">
        <w:rPr>
          <w:rFonts w:ascii="Cambria" w:hAnsi="Cambria"/>
          <w:sz w:val="22"/>
          <w:szCs w:val="22"/>
        </w:rPr>
        <w:t xml:space="preserve">) </w:t>
      </w:r>
    </w:p>
    <w:p w14:paraId="1BCCEAA3" w14:textId="3646A8F6" w:rsidR="00F36763" w:rsidRPr="003F0B1D" w:rsidRDefault="00D2289C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Analýza zozbieraných dát z Flowmon sond bude vykonávaná vo Flowmon kolektoroch. Jeden Flowmon kolektor bude umiestnený na HTP lokalite a bude spracovávať dáta z Flowmon sond z HTP lokality a druhý Flowmon kolektor bude umiestnený na ZTP lokalite a bude spracovávať dáta zo ZTP lokality. Spracované informácie budú posielané formou udalostí (</w:t>
      </w:r>
      <w:proofErr w:type="spellStart"/>
      <w:r w:rsidRPr="003F0B1D">
        <w:rPr>
          <w:rFonts w:ascii="Cambria" w:hAnsi="Cambria"/>
          <w:sz w:val="22"/>
          <w:szCs w:val="22"/>
        </w:rPr>
        <w:t>eventov</w:t>
      </w:r>
      <w:proofErr w:type="spellEnd"/>
      <w:r w:rsidRPr="003F0B1D">
        <w:rPr>
          <w:rFonts w:ascii="Cambria" w:hAnsi="Cambria"/>
          <w:sz w:val="22"/>
          <w:szCs w:val="22"/>
        </w:rPr>
        <w:t xml:space="preserve">) do HTP DC, resp. ZTP DC podľa lokality. </w:t>
      </w:r>
    </w:p>
    <w:p w14:paraId="7EF175AC" w14:textId="77777777" w:rsidR="00D2289C" w:rsidRPr="003F0B1D" w:rsidRDefault="00D2289C" w:rsidP="009E1BAB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lastRenderedPageBreak/>
        <w:t xml:space="preserve">Flowmon ADS business </w:t>
      </w:r>
    </w:p>
    <w:p w14:paraId="2C5779FE" w14:textId="2A7C3992" w:rsidR="00F36763" w:rsidRPr="003F0B1D" w:rsidRDefault="00D2289C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Detekcia a analýza anomálií v sieťových tokoch bude zabezpečená softvérovým modulom Flowmon ADS business. Moduly budú nainštalované vo Flowmon kolektoroch. </w:t>
      </w:r>
    </w:p>
    <w:p w14:paraId="186B67A3" w14:textId="77777777" w:rsidR="00D2289C" w:rsidRPr="003F0B1D" w:rsidRDefault="00D2289C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Flowmon Sonda IFP-40000-SFP+  (4x10Gbps) na HTP a ZTP</w:t>
      </w:r>
    </w:p>
    <w:p w14:paraId="4D9CF620" w14:textId="77777777" w:rsidR="00D2289C" w:rsidRPr="003F0B1D" w:rsidRDefault="00D2289C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Monitoring sieťových tokov v lokálnej dátovej sieti (LAN) bude zabezpečený Flowmon sondami umiestnenými v LAN a informácie o dátových tokoch budú posielané z </w:t>
      </w:r>
      <w:proofErr w:type="spellStart"/>
      <w:r w:rsidRPr="003F0B1D">
        <w:rPr>
          <w:rFonts w:ascii="Cambria" w:hAnsi="Cambria"/>
          <w:sz w:val="22"/>
          <w:szCs w:val="22"/>
        </w:rPr>
        <w:t>core</w:t>
      </w:r>
      <w:proofErr w:type="spellEnd"/>
      <w:r w:rsidRPr="003F0B1D">
        <w:rPr>
          <w:rFonts w:ascii="Cambria" w:hAnsi="Cambria"/>
          <w:sz w:val="22"/>
          <w:szCs w:val="22"/>
        </w:rPr>
        <w:t xml:space="preserve"> prepínačov na tieto sondy. Jedna Flowmon sonda bude umiestnená v HTP lokalite a druhá Flowmon sonda bude umiestnená v ZTP lokalite. </w:t>
      </w:r>
    </w:p>
    <w:p w14:paraId="32EFD1A0" w14:textId="3442BC3A" w:rsidR="00F36763" w:rsidRPr="003F0B1D" w:rsidRDefault="00D2289C" w:rsidP="00FC4F9A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Monitoring sieťových tokov v demilitarizovanej zóne (DMZ) bude zabezpečený Flowmon sondami umiestnenými v DMZ a informácie o dátových tokoch budú posielané z vybraných DMZ na tieto sondy. Jedna Flowmon sonda bude umiestnená v HTP lokalite a druhá Flowmon sonda bude umiestnená v ZTP lokalite</w:t>
      </w:r>
      <w:r w:rsidR="00F36763" w:rsidRPr="003F0B1D">
        <w:rPr>
          <w:rFonts w:ascii="Cambria" w:hAnsi="Cambria"/>
          <w:sz w:val="22"/>
          <w:szCs w:val="22"/>
        </w:rPr>
        <w:t>.</w:t>
      </w:r>
    </w:p>
    <w:p w14:paraId="262D84B2" w14:textId="77777777" w:rsidR="00D2289C" w:rsidRPr="003F0B1D" w:rsidRDefault="00D2289C" w:rsidP="00F73CF1">
      <w:pPr>
        <w:pStyle w:val="normalL2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LogRhytm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System</w:t>
      </w:r>
      <w:proofErr w:type="spellEnd"/>
      <w:r w:rsidRPr="003F0B1D">
        <w:rPr>
          <w:rFonts w:ascii="Cambria" w:hAnsi="Cambria"/>
          <w:sz w:val="22"/>
          <w:szCs w:val="22"/>
        </w:rPr>
        <w:t xml:space="preserve"> Monitor Pro</w:t>
      </w:r>
    </w:p>
    <w:p w14:paraId="3549C47D" w14:textId="3252211E" w:rsidR="00F36763" w:rsidRPr="003F0B1D" w:rsidRDefault="00D2289C" w:rsidP="00D44084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LogRhytm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System</w:t>
      </w:r>
      <w:proofErr w:type="spellEnd"/>
      <w:r w:rsidRPr="003F0B1D">
        <w:rPr>
          <w:rFonts w:ascii="Cambria" w:hAnsi="Cambria"/>
          <w:sz w:val="22"/>
          <w:szCs w:val="22"/>
        </w:rPr>
        <w:t xml:space="preserve"> Monitor Pro bude zabezpečovať bez </w:t>
      </w:r>
      <w:proofErr w:type="spellStart"/>
      <w:r w:rsidRPr="003F0B1D">
        <w:rPr>
          <w:rFonts w:ascii="Cambria" w:hAnsi="Cambria"/>
          <w:sz w:val="22"/>
          <w:szCs w:val="22"/>
        </w:rPr>
        <w:t>agentový</w:t>
      </w:r>
      <w:proofErr w:type="spellEnd"/>
      <w:r w:rsidRPr="003F0B1D">
        <w:rPr>
          <w:rFonts w:ascii="Cambria" w:hAnsi="Cambria"/>
          <w:sz w:val="22"/>
          <w:szCs w:val="22"/>
        </w:rPr>
        <w:t xml:space="preserve"> zber dát z monitorovaných systémov</w:t>
      </w:r>
      <w:r w:rsidR="00F36763" w:rsidRPr="003F0B1D">
        <w:rPr>
          <w:rFonts w:ascii="Cambria" w:hAnsi="Cambria"/>
          <w:sz w:val="22"/>
          <w:szCs w:val="22"/>
        </w:rPr>
        <w:t>.</w:t>
      </w:r>
    </w:p>
    <w:p w14:paraId="49A7E715" w14:textId="77777777" w:rsidR="006A7586" w:rsidRPr="003F0B1D" w:rsidRDefault="006A7586" w:rsidP="009E1BAB">
      <w:pPr>
        <w:pStyle w:val="normalL2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System</w:t>
      </w:r>
      <w:proofErr w:type="spellEnd"/>
      <w:r w:rsidRPr="003F0B1D">
        <w:rPr>
          <w:rFonts w:ascii="Cambria" w:hAnsi="Cambria"/>
          <w:sz w:val="22"/>
          <w:szCs w:val="22"/>
        </w:rPr>
        <w:t xml:space="preserve"> Monitor Lite</w:t>
      </w:r>
    </w:p>
    <w:p w14:paraId="2A0BA511" w14:textId="1383A139" w:rsidR="006A7586" w:rsidRPr="003F0B1D" w:rsidRDefault="006A7586" w:rsidP="00D44084">
      <w:pPr>
        <w:pStyle w:val="normalL2"/>
        <w:numPr>
          <w:ilvl w:val="0"/>
          <w:numId w:val="0"/>
        </w:numPr>
        <w:ind w:left="709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System</w:t>
      </w:r>
      <w:proofErr w:type="spellEnd"/>
      <w:r w:rsidRPr="003F0B1D">
        <w:rPr>
          <w:rFonts w:ascii="Cambria" w:hAnsi="Cambria"/>
          <w:sz w:val="22"/>
          <w:szCs w:val="22"/>
        </w:rPr>
        <w:t xml:space="preserve"> Monitor Lite bude zabezpečovať zber dát priamo z monitorovaných systémov (</w:t>
      </w:r>
      <w:proofErr w:type="spellStart"/>
      <w:r w:rsidRPr="003F0B1D">
        <w:rPr>
          <w:rFonts w:ascii="Cambria" w:hAnsi="Cambria"/>
          <w:sz w:val="22"/>
          <w:szCs w:val="22"/>
        </w:rPr>
        <w:t>agentový</w:t>
      </w:r>
      <w:proofErr w:type="spellEnd"/>
      <w:r w:rsidRPr="003F0B1D">
        <w:rPr>
          <w:rFonts w:ascii="Cambria" w:hAnsi="Cambria"/>
          <w:sz w:val="22"/>
          <w:szCs w:val="22"/>
        </w:rPr>
        <w:t xml:space="preserve"> zber dát).</w:t>
      </w:r>
    </w:p>
    <w:p w14:paraId="3BCCB663" w14:textId="295B6DDF" w:rsidR="006A7586" w:rsidRPr="003F0B1D" w:rsidRDefault="006A7586" w:rsidP="00FC4F9A">
      <w:pPr>
        <w:pStyle w:val="normalL2"/>
        <w:rPr>
          <w:rFonts w:ascii="Cambria" w:hAnsi="Cambria"/>
          <w:sz w:val="22"/>
          <w:szCs w:val="22"/>
        </w:rPr>
      </w:pP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infraštruktúra musí na každom pracovisku objednávateľa umožniť interne uložiť udalosti po dobu min. 10 dní, </w:t>
      </w:r>
      <w:proofErr w:type="spellStart"/>
      <w:r w:rsidRPr="003F0B1D">
        <w:rPr>
          <w:rFonts w:ascii="Cambria" w:hAnsi="Cambria"/>
          <w:sz w:val="22"/>
          <w:szCs w:val="22"/>
        </w:rPr>
        <w:t>t.j</w:t>
      </w:r>
      <w:proofErr w:type="spellEnd"/>
      <w:r w:rsidRPr="003F0B1D">
        <w:rPr>
          <w:rFonts w:ascii="Cambria" w:hAnsi="Cambria"/>
          <w:sz w:val="22"/>
          <w:szCs w:val="22"/>
        </w:rPr>
        <w:t>. min. 650 miliónov záznamov na HTP a min. 650 miliónov záznamov na ZTP.</w:t>
      </w:r>
    </w:p>
    <w:p w14:paraId="713BBEC5" w14:textId="6B1A5327" w:rsidR="006A7586" w:rsidRPr="003F0B1D" w:rsidRDefault="006A7586" w:rsidP="009E1BAB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Flowmon infraštruktúra musí na každom pracovisku objednávateľa umožniť interne uložiť udalosti po dobu min. 10 dní, </w:t>
      </w:r>
      <w:proofErr w:type="spellStart"/>
      <w:r w:rsidRPr="003F0B1D">
        <w:rPr>
          <w:rFonts w:ascii="Cambria" w:hAnsi="Cambria"/>
          <w:sz w:val="22"/>
          <w:szCs w:val="22"/>
        </w:rPr>
        <w:t>t.j</w:t>
      </w:r>
      <w:proofErr w:type="spellEnd"/>
      <w:r w:rsidRPr="003F0B1D">
        <w:rPr>
          <w:rFonts w:ascii="Cambria" w:hAnsi="Cambria"/>
          <w:sz w:val="22"/>
          <w:szCs w:val="22"/>
        </w:rPr>
        <w:t>. min. 10 miliárd záznamov na HTP a min. 10 miliárd záznamov na ZTP.</w:t>
      </w:r>
    </w:p>
    <w:p w14:paraId="6BF4F148" w14:textId="370B40E3" w:rsidR="006A7586" w:rsidRPr="003F0B1D" w:rsidRDefault="00415852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Upgrade </w:t>
      </w:r>
      <w:r w:rsidR="006A7586" w:rsidRPr="003F0B1D">
        <w:rPr>
          <w:rFonts w:ascii="Cambria" w:hAnsi="Cambria"/>
          <w:sz w:val="22"/>
          <w:szCs w:val="22"/>
        </w:rPr>
        <w:t xml:space="preserve">SIEM musí podporovať súčasnú prácu min. 10 používateľov v obidvoch lokalitách, </w:t>
      </w:r>
      <w:proofErr w:type="spellStart"/>
      <w:r w:rsidR="006A7586" w:rsidRPr="003F0B1D">
        <w:rPr>
          <w:rFonts w:ascii="Cambria" w:hAnsi="Cambria"/>
          <w:sz w:val="22"/>
          <w:szCs w:val="22"/>
        </w:rPr>
        <w:t>t.j</w:t>
      </w:r>
      <w:proofErr w:type="spellEnd"/>
      <w:r w:rsidR="006A7586" w:rsidRPr="003F0B1D">
        <w:rPr>
          <w:rFonts w:ascii="Cambria" w:hAnsi="Cambria"/>
          <w:sz w:val="22"/>
          <w:szCs w:val="22"/>
        </w:rPr>
        <w:t>. 10 používateľov na HTP alebo 10 používateľov na ZTP.</w:t>
      </w:r>
    </w:p>
    <w:p w14:paraId="6A03AF52" w14:textId="77777777" w:rsidR="00F36763" w:rsidRPr="003F0B1D" w:rsidRDefault="00F36763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iCs/>
          <w:sz w:val="22"/>
        </w:rPr>
      </w:pPr>
      <w:r w:rsidRPr="003F0B1D">
        <w:rPr>
          <w:rFonts w:ascii="Cambria" w:hAnsi="Cambria"/>
          <w:b/>
          <w:iCs/>
          <w:sz w:val="22"/>
        </w:rPr>
        <w:t>Požiadavky na technológie</w:t>
      </w:r>
    </w:p>
    <w:p w14:paraId="2A69DAAC" w14:textId="03B53F30" w:rsidR="00F36763" w:rsidRPr="003F0B1D" w:rsidRDefault="003D2E06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3F0B1D">
        <w:rPr>
          <w:rFonts w:ascii="Cambria" w:hAnsi="Cambria"/>
          <w:sz w:val="22"/>
        </w:rPr>
        <w:t>Objednávateľ</w:t>
      </w:r>
      <w:r w:rsidR="00F36763" w:rsidRPr="003F0B1D">
        <w:rPr>
          <w:rFonts w:ascii="Cambria" w:hAnsi="Cambria"/>
          <w:iCs/>
          <w:sz w:val="22"/>
        </w:rPr>
        <w:t xml:space="preserve"> požaduje, aby upgrad</w:t>
      </w:r>
      <w:r w:rsidR="00D44084" w:rsidRPr="003F0B1D">
        <w:rPr>
          <w:rFonts w:ascii="Cambria" w:hAnsi="Cambria"/>
          <w:iCs/>
          <w:sz w:val="22"/>
        </w:rPr>
        <w:t>e SIEM</w:t>
      </w:r>
      <w:r w:rsidR="00F36763" w:rsidRPr="003F0B1D">
        <w:rPr>
          <w:rFonts w:ascii="Cambria" w:hAnsi="Cambria"/>
          <w:iCs/>
          <w:sz w:val="22"/>
        </w:rPr>
        <w:t xml:space="preserve"> spĺňal minimálne nasledujúce požiadavky na technológie</w:t>
      </w:r>
      <w:r w:rsidR="00D44084" w:rsidRPr="003F0B1D">
        <w:rPr>
          <w:rFonts w:ascii="Cambria" w:hAnsi="Cambria"/>
          <w:iCs/>
          <w:sz w:val="22"/>
        </w:rPr>
        <w:t>:</w:t>
      </w:r>
    </w:p>
    <w:p w14:paraId="39F6B1F4" w14:textId="474EB9EB" w:rsidR="00F36763" w:rsidRPr="003F0B1D" w:rsidRDefault="00073F59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Upgradované  zariadenia musia byť montovateľné do štandardného 19’’ technologického stojana (montážna </w:t>
      </w:r>
      <w:proofErr w:type="spellStart"/>
      <w:r w:rsidRPr="003F0B1D">
        <w:rPr>
          <w:rFonts w:ascii="Cambria" w:hAnsi="Cambria"/>
          <w:sz w:val="22"/>
          <w:szCs w:val="22"/>
        </w:rPr>
        <w:t>sada</w:t>
      </w:r>
      <w:proofErr w:type="spellEnd"/>
      <w:r w:rsidRPr="003F0B1D">
        <w:rPr>
          <w:rFonts w:ascii="Cambria" w:hAnsi="Cambria"/>
          <w:sz w:val="22"/>
          <w:szCs w:val="22"/>
        </w:rPr>
        <w:t xml:space="preserve"> súčasťou dodávky) s pripojením ku dvom samostatným zdrojom napájania 230V, dĺžka napájacích káblov min. 3m ukončenými IEC 60 884-1  a IEC320 C14 (oba typy napájacích káblov sú súčasťou dodávky) a obsahovať min. 2x LAN port, každý aspoň 1Gbit/s. </w:t>
      </w:r>
    </w:p>
    <w:p w14:paraId="06014647" w14:textId="77777777" w:rsidR="00F36763" w:rsidRPr="003F0B1D" w:rsidRDefault="00F36763" w:rsidP="00F36763">
      <w:pPr>
        <w:pStyle w:val="BodyText2"/>
        <w:tabs>
          <w:tab w:val="left" w:pos="1701"/>
        </w:tabs>
        <w:rPr>
          <w:rFonts w:ascii="Cambria" w:hAnsi="Cambria"/>
          <w:b/>
          <w:iCs/>
          <w:sz w:val="22"/>
        </w:rPr>
      </w:pPr>
      <w:r w:rsidRPr="003F0B1D">
        <w:rPr>
          <w:rFonts w:ascii="Cambria" w:hAnsi="Cambria"/>
          <w:b/>
          <w:iCs/>
          <w:sz w:val="22"/>
        </w:rPr>
        <w:t>Požiadavky na prevádzku</w:t>
      </w:r>
    </w:p>
    <w:p w14:paraId="79F1D79F" w14:textId="1E92C7D1" w:rsidR="00F36763" w:rsidRPr="003F0B1D" w:rsidRDefault="003D2E06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3F0B1D">
        <w:rPr>
          <w:rFonts w:ascii="Cambria" w:hAnsi="Cambria"/>
          <w:sz w:val="22"/>
        </w:rPr>
        <w:t>Objednávateľ</w:t>
      </w:r>
      <w:r w:rsidRPr="003F0B1D" w:rsidDel="003D2E06">
        <w:rPr>
          <w:rFonts w:ascii="Cambria" w:hAnsi="Cambria"/>
          <w:iCs/>
          <w:sz w:val="22"/>
        </w:rPr>
        <w:t xml:space="preserve"> </w:t>
      </w:r>
      <w:r w:rsidR="00F36763" w:rsidRPr="003F0B1D">
        <w:rPr>
          <w:rFonts w:ascii="Cambria" w:hAnsi="Cambria"/>
          <w:iCs/>
          <w:sz w:val="22"/>
        </w:rPr>
        <w:t xml:space="preserve"> požaduje, aby upgrad</w:t>
      </w:r>
      <w:r w:rsidR="00B54C39" w:rsidRPr="003F0B1D">
        <w:rPr>
          <w:rFonts w:ascii="Cambria" w:hAnsi="Cambria"/>
          <w:iCs/>
          <w:sz w:val="22"/>
        </w:rPr>
        <w:t>e SIEM</w:t>
      </w:r>
      <w:r w:rsidR="00F36763" w:rsidRPr="003F0B1D">
        <w:rPr>
          <w:rFonts w:ascii="Cambria" w:hAnsi="Cambria"/>
          <w:iCs/>
          <w:sz w:val="22"/>
        </w:rPr>
        <w:t xml:space="preserve"> spĺňal minimálne nasledujúce požiadavky na prevádzku</w:t>
      </w:r>
      <w:r w:rsidR="00B54C39" w:rsidRPr="003F0B1D">
        <w:rPr>
          <w:rFonts w:ascii="Cambria" w:hAnsi="Cambria"/>
          <w:iCs/>
          <w:sz w:val="22"/>
        </w:rPr>
        <w:t>:</w:t>
      </w:r>
    </w:p>
    <w:p w14:paraId="4DE9FA0E" w14:textId="52DE610E" w:rsidR="00F36763" w:rsidRPr="003F0B1D" w:rsidRDefault="003866E8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lastRenderedPageBreak/>
        <w:t>Upgrade SIEM musí byť navrhnutý minimálne s výhľadom na 5 rokov a uchádzač sa zaviaže, že počas tejto doby bude poskytovať na upgrade SIEM zmluvný servis ako aj priebežnú aktualizáciu upgrad</w:t>
      </w:r>
      <w:r w:rsidR="00E768FD" w:rsidRPr="003F0B1D">
        <w:rPr>
          <w:rFonts w:ascii="Cambria" w:hAnsi="Cambria"/>
          <w:sz w:val="22"/>
          <w:szCs w:val="22"/>
        </w:rPr>
        <w:t>ovan</w:t>
      </w:r>
      <w:r w:rsidRPr="003F0B1D">
        <w:rPr>
          <w:rFonts w:ascii="Cambria" w:hAnsi="Cambria"/>
          <w:sz w:val="22"/>
          <w:szCs w:val="22"/>
        </w:rPr>
        <w:t xml:space="preserve">ého SIEM. </w:t>
      </w:r>
      <w:r w:rsidR="00F36763" w:rsidRPr="003F0B1D">
        <w:rPr>
          <w:rFonts w:ascii="Cambria" w:hAnsi="Cambria"/>
          <w:sz w:val="22"/>
          <w:szCs w:val="22"/>
        </w:rPr>
        <w:t xml:space="preserve"> </w:t>
      </w:r>
    </w:p>
    <w:p w14:paraId="242AB857" w14:textId="77777777" w:rsidR="00F36763" w:rsidRPr="003F0B1D" w:rsidRDefault="00F36763" w:rsidP="00F36763">
      <w:pPr>
        <w:pStyle w:val="BodyText2"/>
        <w:keepNext/>
        <w:tabs>
          <w:tab w:val="left" w:pos="1701"/>
        </w:tabs>
        <w:rPr>
          <w:rFonts w:ascii="Cambria" w:hAnsi="Cambria"/>
          <w:b/>
          <w:iCs/>
          <w:sz w:val="22"/>
        </w:rPr>
      </w:pPr>
      <w:r w:rsidRPr="003F0B1D">
        <w:rPr>
          <w:rFonts w:ascii="Cambria" w:hAnsi="Cambria"/>
          <w:b/>
          <w:iCs/>
          <w:sz w:val="22"/>
        </w:rPr>
        <w:t>Požiadavky na integráciu</w:t>
      </w:r>
    </w:p>
    <w:p w14:paraId="15EE9F80" w14:textId="6A8EC4F7" w:rsidR="00F36763" w:rsidRPr="003F0B1D" w:rsidRDefault="003D2E06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3F0B1D">
        <w:rPr>
          <w:rFonts w:ascii="Cambria" w:hAnsi="Cambria"/>
          <w:sz w:val="22"/>
        </w:rPr>
        <w:t>Objednávateľ</w:t>
      </w:r>
      <w:r w:rsidRPr="003F0B1D" w:rsidDel="003D2E06">
        <w:rPr>
          <w:rFonts w:ascii="Cambria" w:hAnsi="Cambria"/>
          <w:iCs/>
          <w:sz w:val="22"/>
        </w:rPr>
        <w:t xml:space="preserve"> </w:t>
      </w:r>
      <w:r w:rsidR="00F36763" w:rsidRPr="003F0B1D">
        <w:rPr>
          <w:rFonts w:ascii="Cambria" w:hAnsi="Cambria"/>
          <w:iCs/>
          <w:sz w:val="22"/>
        </w:rPr>
        <w:t xml:space="preserve"> požaduje, aby upgrad</w:t>
      </w:r>
      <w:r w:rsidR="00B54C39" w:rsidRPr="003F0B1D">
        <w:rPr>
          <w:rFonts w:ascii="Cambria" w:hAnsi="Cambria"/>
          <w:iCs/>
          <w:sz w:val="22"/>
        </w:rPr>
        <w:t>e SIEM</w:t>
      </w:r>
      <w:r w:rsidR="00F36763" w:rsidRPr="003F0B1D">
        <w:rPr>
          <w:rFonts w:ascii="Cambria" w:hAnsi="Cambria"/>
          <w:iCs/>
          <w:sz w:val="22"/>
        </w:rPr>
        <w:t xml:space="preserve"> spĺňal minimálne nasledujúce požiadavky na integráciu</w:t>
      </w:r>
      <w:r w:rsidR="00B54C39" w:rsidRPr="003F0B1D">
        <w:rPr>
          <w:rFonts w:ascii="Cambria" w:hAnsi="Cambria"/>
          <w:sz w:val="22"/>
        </w:rPr>
        <w:t>:</w:t>
      </w:r>
    </w:p>
    <w:p w14:paraId="7E69A652" w14:textId="74E31372" w:rsidR="00F36763" w:rsidRPr="003F0B1D" w:rsidRDefault="003D2E0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Zhotoviteľ </w:t>
      </w:r>
      <w:r w:rsidR="00F36763" w:rsidRPr="003F0B1D">
        <w:rPr>
          <w:rFonts w:ascii="Cambria" w:hAnsi="Cambria"/>
          <w:sz w:val="22"/>
          <w:szCs w:val="22"/>
        </w:rPr>
        <w:t xml:space="preserve">v rámci funkčnej špecifikácie vykoná revíziu pôvodných nastavení </w:t>
      </w:r>
      <w:proofErr w:type="spellStart"/>
      <w:r w:rsidR="00F36763" w:rsidRPr="003F0B1D">
        <w:rPr>
          <w:rFonts w:ascii="Cambria" w:hAnsi="Cambria"/>
          <w:sz w:val="22"/>
          <w:szCs w:val="22"/>
        </w:rPr>
        <w:t>LogRhythm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="00F36763" w:rsidRPr="003F0B1D">
        <w:rPr>
          <w:rFonts w:ascii="Cambria" w:hAnsi="Cambria"/>
          <w:sz w:val="22"/>
          <w:szCs w:val="22"/>
        </w:rPr>
        <w:t>Flowmon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navrhne prípadné zmeny integračných nastavení vyplývajúce zo zmeny SIEM architektúry a požiadaviek </w:t>
      </w:r>
      <w:r w:rsidRPr="003F0B1D">
        <w:rPr>
          <w:rFonts w:ascii="Cambria" w:hAnsi="Cambria"/>
          <w:sz w:val="22"/>
          <w:szCs w:val="22"/>
        </w:rPr>
        <w:t>objednávateľ</w:t>
      </w:r>
      <w:r w:rsidRPr="003F0B1D">
        <w:rPr>
          <w:rFonts w:ascii="Cambria" w:hAnsi="Cambria"/>
          <w:iCs/>
          <w:sz w:val="22"/>
          <w:szCs w:val="22"/>
        </w:rPr>
        <w:t>a</w:t>
      </w:r>
      <w:r w:rsidR="00F36763" w:rsidRPr="003F0B1D">
        <w:rPr>
          <w:rFonts w:ascii="Cambria" w:hAnsi="Cambria"/>
          <w:sz w:val="22"/>
          <w:szCs w:val="22"/>
        </w:rPr>
        <w:t xml:space="preserve">. </w:t>
      </w:r>
    </w:p>
    <w:p w14:paraId="361E9A2A" w14:textId="77777777" w:rsidR="00F36763" w:rsidRPr="003F0B1D" w:rsidRDefault="00F36763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Rozsah integrácie musí pokrývať všetky integračné rozhrania a komunikácie v pôvodných systémoch </w:t>
      </w:r>
      <w:proofErr w:type="spellStart"/>
      <w:r w:rsidRPr="003F0B1D">
        <w:rPr>
          <w:rFonts w:ascii="Cambria" w:hAnsi="Cambria"/>
          <w:sz w:val="22"/>
          <w:szCs w:val="22"/>
        </w:rPr>
        <w:t>LogRhythm</w:t>
      </w:r>
      <w:proofErr w:type="spellEnd"/>
      <w:r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Pr="003F0B1D">
        <w:rPr>
          <w:rFonts w:ascii="Cambria" w:hAnsi="Cambria"/>
          <w:sz w:val="22"/>
          <w:szCs w:val="22"/>
        </w:rPr>
        <w:t>Flowmon</w:t>
      </w:r>
      <w:proofErr w:type="spellEnd"/>
      <w:r w:rsidRPr="003F0B1D">
        <w:rPr>
          <w:rFonts w:ascii="Cambria" w:hAnsi="Cambria"/>
          <w:sz w:val="22"/>
          <w:szCs w:val="22"/>
        </w:rPr>
        <w:t xml:space="preserve"> (Microsoft AD, </w:t>
      </w:r>
      <w:proofErr w:type="spellStart"/>
      <w:r w:rsidRPr="003F0B1D">
        <w:rPr>
          <w:rFonts w:ascii="Cambria" w:hAnsi="Cambria"/>
          <w:sz w:val="22"/>
          <w:szCs w:val="22"/>
        </w:rPr>
        <w:t>McAfee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ePO</w:t>
      </w:r>
      <w:proofErr w:type="spellEnd"/>
      <w:r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Pr="003F0B1D">
        <w:rPr>
          <w:rFonts w:ascii="Cambria" w:hAnsi="Cambria"/>
          <w:sz w:val="22"/>
          <w:szCs w:val="22"/>
        </w:rPr>
        <w:t>atď</w:t>
      </w:r>
      <w:proofErr w:type="spellEnd"/>
      <w:r w:rsidRPr="003F0B1D">
        <w:rPr>
          <w:rFonts w:ascii="Cambria" w:hAnsi="Cambria"/>
          <w:sz w:val="22"/>
          <w:szCs w:val="22"/>
        </w:rPr>
        <w:t xml:space="preserve">) </w:t>
      </w:r>
    </w:p>
    <w:p w14:paraId="4F0D1932" w14:textId="77777777" w:rsidR="00F36763" w:rsidRPr="003F0B1D" w:rsidRDefault="00F36763" w:rsidP="00F36763">
      <w:pPr>
        <w:pStyle w:val="BodyText2"/>
        <w:keepNext/>
        <w:tabs>
          <w:tab w:val="left" w:pos="1701"/>
        </w:tabs>
        <w:rPr>
          <w:rFonts w:ascii="Cambria" w:hAnsi="Cambria"/>
          <w:b/>
          <w:iCs/>
          <w:sz w:val="22"/>
        </w:rPr>
      </w:pPr>
      <w:r w:rsidRPr="003F0B1D">
        <w:rPr>
          <w:rFonts w:ascii="Cambria" w:hAnsi="Cambria"/>
          <w:b/>
          <w:iCs/>
          <w:sz w:val="22"/>
        </w:rPr>
        <w:t>Požiadavky na zber dát</w:t>
      </w:r>
    </w:p>
    <w:p w14:paraId="448C6822" w14:textId="30837815" w:rsidR="00F36763" w:rsidRPr="003F0B1D" w:rsidRDefault="003D2E06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3F0B1D">
        <w:rPr>
          <w:rFonts w:ascii="Cambria" w:hAnsi="Cambria"/>
          <w:sz w:val="22"/>
        </w:rPr>
        <w:t>Objednávateľ</w:t>
      </w:r>
      <w:r w:rsidRPr="003F0B1D" w:rsidDel="003D2E06">
        <w:rPr>
          <w:rFonts w:ascii="Cambria" w:hAnsi="Cambria"/>
          <w:iCs/>
          <w:sz w:val="22"/>
        </w:rPr>
        <w:t xml:space="preserve"> </w:t>
      </w:r>
      <w:r w:rsidR="00F36763" w:rsidRPr="003F0B1D">
        <w:rPr>
          <w:rFonts w:ascii="Cambria" w:hAnsi="Cambria"/>
          <w:iCs/>
          <w:sz w:val="22"/>
        </w:rPr>
        <w:t xml:space="preserve"> požaduje, aby upgrad</w:t>
      </w:r>
      <w:r w:rsidR="00B54C39" w:rsidRPr="003F0B1D">
        <w:rPr>
          <w:rFonts w:ascii="Cambria" w:hAnsi="Cambria"/>
          <w:iCs/>
          <w:sz w:val="22"/>
        </w:rPr>
        <w:t xml:space="preserve">e </w:t>
      </w:r>
      <w:r w:rsidR="00F36763" w:rsidRPr="003F0B1D">
        <w:rPr>
          <w:rFonts w:ascii="Cambria" w:hAnsi="Cambria"/>
          <w:iCs/>
          <w:sz w:val="22"/>
        </w:rPr>
        <w:t>spĺňal minimálne nasledujúce požiadavky na zber dát.</w:t>
      </w:r>
    </w:p>
    <w:p w14:paraId="5983B971" w14:textId="22BB14B5" w:rsidR="00F36763" w:rsidRPr="003F0B1D" w:rsidRDefault="003D2E0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Zhotoviteľ </w:t>
      </w:r>
      <w:r w:rsidR="00F36763" w:rsidRPr="003F0B1D">
        <w:rPr>
          <w:rFonts w:ascii="Cambria" w:hAnsi="Cambria"/>
          <w:sz w:val="22"/>
          <w:szCs w:val="22"/>
        </w:rPr>
        <w:t xml:space="preserve">v rámci funkčnej špecifikácie vykoná revíziu pôvodných nastavení </w:t>
      </w:r>
      <w:proofErr w:type="spellStart"/>
      <w:r w:rsidR="00F36763" w:rsidRPr="003F0B1D">
        <w:rPr>
          <w:rFonts w:ascii="Cambria" w:hAnsi="Cambria"/>
          <w:sz w:val="22"/>
          <w:szCs w:val="22"/>
        </w:rPr>
        <w:t>LogRhythm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="00F36763" w:rsidRPr="003F0B1D">
        <w:rPr>
          <w:rFonts w:ascii="Cambria" w:hAnsi="Cambria"/>
          <w:sz w:val="22"/>
          <w:szCs w:val="22"/>
        </w:rPr>
        <w:t>Flowmon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navrhne prípadné zmeny nastavení zberu dát vyplývajúce zo zmeny SIEM architektúry a požiadaviek </w:t>
      </w:r>
      <w:r w:rsidRPr="003F0B1D">
        <w:rPr>
          <w:rFonts w:ascii="Cambria" w:hAnsi="Cambria"/>
          <w:sz w:val="22"/>
          <w:szCs w:val="22"/>
        </w:rPr>
        <w:t>objednávateľ</w:t>
      </w:r>
      <w:r w:rsidRPr="003F0B1D">
        <w:rPr>
          <w:rFonts w:ascii="Cambria" w:hAnsi="Cambria"/>
          <w:iCs/>
          <w:sz w:val="22"/>
          <w:szCs w:val="22"/>
        </w:rPr>
        <w:t>a</w:t>
      </w:r>
      <w:r w:rsidR="00F36763" w:rsidRPr="003F0B1D">
        <w:rPr>
          <w:rFonts w:ascii="Cambria" w:hAnsi="Cambria"/>
          <w:sz w:val="22"/>
          <w:szCs w:val="22"/>
        </w:rPr>
        <w:t xml:space="preserve">, pričom počet zdrojov udalostí a monitorovaných systémov sa nezmení. </w:t>
      </w:r>
    </w:p>
    <w:p w14:paraId="2D6DFCC4" w14:textId="77777777" w:rsidR="00F36763" w:rsidRPr="003F0B1D" w:rsidRDefault="00F36763" w:rsidP="00F36763">
      <w:pPr>
        <w:pStyle w:val="BodyText2"/>
        <w:keepNext/>
        <w:tabs>
          <w:tab w:val="left" w:pos="1701"/>
        </w:tabs>
        <w:rPr>
          <w:rFonts w:ascii="Cambria" w:hAnsi="Cambria"/>
          <w:b/>
          <w:iCs/>
          <w:sz w:val="22"/>
        </w:rPr>
      </w:pPr>
      <w:r w:rsidRPr="003F0B1D">
        <w:rPr>
          <w:rFonts w:ascii="Cambria" w:hAnsi="Cambria"/>
          <w:b/>
          <w:iCs/>
          <w:sz w:val="22"/>
        </w:rPr>
        <w:t>Požiadavky na spracovanie udalostí</w:t>
      </w:r>
    </w:p>
    <w:p w14:paraId="6F86C770" w14:textId="500F7FF6" w:rsidR="00F36763" w:rsidRPr="003F0B1D" w:rsidRDefault="003D2E06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3F0B1D">
        <w:rPr>
          <w:rFonts w:ascii="Cambria" w:hAnsi="Cambria"/>
          <w:sz w:val="22"/>
        </w:rPr>
        <w:t>Objednávateľ</w:t>
      </w:r>
      <w:r w:rsidRPr="003F0B1D" w:rsidDel="003D2E06">
        <w:rPr>
          <w:rFonts w:ascii="Cambria" w:hAnsi="Cambria"/>
          <w:b/>
          <w:iCs/>
          <w:sz w:val="22"/>
        </w:rPr>
        <w:t xml:space="preserve"> </w:t>
      </w:r>
      <w:r w:rsidR="00F36763" w:rsidRPr="003F0B1D">
        <w:rPr>
          <w:rFonts w:ascii="Cambria" w:hAnsi="Cambria"/>
          <w:iCs/>
          <w:sz w:val="22"/>
        </w:rPr>
        <w:t xml:space="preserve"> požaduje, aby upgrad</w:t>
      </w:r>
      <w:r w:rsidR="00693428" w:rsidRPr="003F0B1D">
        <w:rPr>
          <w:rFonts w:ascii="Cambria" w:hAnsi="Cambria"/>
          <w:iCs/>
          <w:sz w:val="22"/>
        </w:rPr>
        <w:t>e SIEM</w:t>
      </w:r>
      <w:r w:rsidR="00F36763" w:rsidRPr="003F0B1D">
        <w:rPr>
          <w:rFonts w:ascii="Cambria" w:hAnsi="Cambria"/>
          <w:iCs/>
          <w:sz w:val="22"/>
        </w:rPr>
        <w:t xml:space="preserve"> spĺňal minimálne nasledujúce požiadavky na spracovanie udalostí</w:t>
      </w:r>
      <w:r w:rsidR="00693428" w:rsidRPr="003F0B1D">
        <w:rPr>
          <w:rFonts w:ascii="Cambria" w:hAnsi="Cambria"/>
          <w:iCs/>
          <w:sz w:val="22"/>
        </w:rPr>
        <w:t>:</w:t>
      </w:r>
    </w:p>
    <w:p w14:paraId="209E0488" w14:textId="692595D9" w:rsidR="00F36763" w:rsidRPr="003F0B1D" w:rsidRDefault="003D2E0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Zhotoviteľ </w:t>
      </w:r>
      <w:r w:rsidR="00F36763" w:rsidRPr="003F0B1D">
        <w:rPr>
          <w:rFonts w:ascii="Cambria" w:hAnsi="Cambria"/>
          <w:sz w:val="22"/>
          <w:szCs w:val="22"/>
        </w:rPr>
        <w:t xml:space="preserve">v rámci funkčnej špecifikácie vykoná revíziu pôvodných nastavení </w:t>
      </w:r>
      <w:proofErr w:type="spellStart"/>
      <w:r w:rsidR="00F36763" w:rsidRPr="003F0B1D">
        <w:rPr>
          <w:rFonts w:ascii="Cambria" w:hAnsi="Cambria"/>
          <w:sz w:val="22"/>
          <w:szCs w:val="22"/>
        </w:rPr>
        <w:t>LogRhythm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="00F36763" w:rsidRPr="003F0B1D">
        <w:rPr>
          <w:rFonts w:ascii="Cambria" w:hAnsi="Cambria"/>
          <w:sz w:val="22"/>
          <w:szCs w:val="22"/>
        </w:rPr>
        <w:t>Flowmon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navrhne, podľa požiadaviek </w:t>
      </w:r>
      <w:r w:rsidRPr="003F0B1D">
        <w:rPr>
          <w:rFonts w:ascii="Cambria" w:hAnsi="Cambria"/>
          <w:sz w:val="22"/>
          <w:szCs w:val="22"/>
        </w:rPr>
        <w:t>objednávateľ</w:t>
      </w:r>
      <w:r w:rsidRPr="003F0B1D">
        <w:rPr>
          <w:rFonts w:ascii="Cambria" w:hAnsi="Cambria"/>
          <w:iCs/>
          <w:sz w:val="22"/>
          <w:szCs w:val="22"/>
        </w:rPr>
        <w:t>a</w:t>
      </w:r>
      <w:r w:rsidR="00F36763" w:rsidRPr="003F0B1D">
        <w:rPr>
          <w:rFonts w:ascii="Cambria" w:hAnsi="Cambria"/>
          <w:sz w:val="22"/>
          <w:szCs w:val="22"/>
        </w:rPr>
        <w:t xml:space="preserve">, prípadné zmeny spracovania udalostí pomocou </w:t>
      </w:r>
      <w:r w:rsidR="00F36763" w:rsidRPr="003F0B1D">
        <w:rPr>
          <w:rFonts w:ascii="Cambria" w:hAnsi="Cambria"/>
          <w:sz w:val="22"/>
          <w:szCs w:val="22"/>
          <w:lang w:val="en-US"/>
        </w:rPr>
        <w:t xml:space="preserve">Message Processing Engine </w:t>
      </w:r>
      <w:r w:rsidR="00F36763" w:rsidRPr="003F0B1D">
        <w:rPr>
          <w:rFonts w:ascii="Cambria" w:hAnsi="Cambria"/>
          <w:sz w:val="22"/>
          <w:szCs w:val="22"/>
        </w:rPr>
        <w:t>(MPE), pričom počet zdrojov udalostí a monitorovaných systémov sa nezmení.</w:t>
      </w:r>
    </w:p>
    <w:p w14:paraId="69209E29" w14:textId="313DC275" w:rsidR="00F36763" w:rsidRPr="003F0B1D" w:rsidRDefault="003D2E0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Zhotoviteľ </w:t>
      </w:r>
      <w:r w:rsidR="00F36763" w:rsidRPr="003F0B1D">
        <w:rPr>
          <w:rFonts w:ascii="Cambria" w:hAnsi="Cambria"/>
          <w:sz w:val="22"/>
          <w:szCs w:val="22"/>
        </w:rPr>
        <w:t xml:space="preserve">v rámci funkčnej špecifikácie navrhne, podľa požiadaviek </w:t>
      </w:r>
      <w:r w:rsidRPr="003F0B1D">
        <w:rPr>
          <w:rFonts w:ascii="Cambria" w:hAnsi="Cambria"/>
          <w:sz w:val="22"/>
          <w:szCs w:val="22"/>
        </w:rPr>
        <w:t>objednávateľ</w:t>
      </w:r>
      <w:r w:rsidRPr="003F0B1D">
        <w:rPr>
          <w:rFonts w:ascii="Cambria" w:hAnsi="Cambria"/>
          <w:iCs/>
          <w:sz w:val="22"/>
          <w:szCs w:val="22"/>
        </w:rPr>
        <w:t>a</w:t>
      </w:r>
      <w:r w:rsidR="00F36763" w:rsidRPr="003F0B1D">
        <w:rPr>
          <w:rFonts w:ascii="Cambria" w:hAnsi="Cambria"/>
          <w:sz w:val="22"/>
          <w:szCs w:val="22"/>
        </w:rPr>
        <w:t xml:space="preserve">, a v rámci implementácie vytvorí konfiguračné politiky pre </w:t>
      </w:r>
      <w:r w:rsidR="00F36763" w:rsidRPr="003F0B1D">
        <w:rPr>
          <w:rFonts w:ascii="Cambria" w:hAnsi="Cambria"/>
          <w:sz w:val="22"/>
          <w:szCs w:val="22"/>
          <w:lang w:val="en-US"/>
        </w:rPr>
        <w:t>System</w:t>
      </w:r>
      <w:r w:rsidR="00F36763" w:rsidRPr="003F0B1D">
        <w:rPr>
          <w:rFonts w:ascii="Cambria" w:hAnsi="Cambria"/>
          <w:sz w:val="22"/>
          <w:szCs w:val="22"/>
        </w:rPr>
        <w:t xml:space="preserve"> Monitor Agentov (Windows, Linux).</w:t>
      </w:r>
    </w:p>
    <w:p w14:paraId="2360730C" w14:textId="745BF0AF" w:rsidR="00F36763" w:rsidRPr="003F0B1D" w:rsidRDefault="003D2E0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Zhotoviteľ </w:t>
      </w:r>
      <w:r w:rsidR="00F36763" w:rsidRPr="003F0B1D">
        <w:rPr>
          <w:rFonts w:ascii="Cambria" w:hAnsi="Cambria"/>
          <w:sz w:val="22"/>
          <w:szCs w:val="22"/>
        </w:rPr>
        <w:t xml:space="preserve">v rámci funkčnej špecifikácie navrhne, podľa požiadaviek </w:t>
      </w:r>
      <w:r w:rsidRPr="003F0B1D">
        <w:rPr>
          <w:rFonts w:ascii="Cambria" w:hAnsi="Cambria"/>
          <w:sz w:val="22"/>
          <w:szCs w:val="22"/>
        </w:rPr>
        <w:t>objednávateľ</w:t>
      </w:r>
      <w:r w:rsidRPr="003F0B1D">
        <w:rPr>
          <w:rFonts w:ascii="Cambria" w:hAnsi="Cambria"/>
          <w:iCs/>
          <w:sz w:val="22"/>
          <w:szCs w:val="22"/>
        </w:rPr>
        <w:t>a</w:t>
      </w:r>
      <w:r w:rsidR="00F36763" w:rsidRPr="003F0B1D">
        <w:rPr>
          <w:rFonts w:ascii="Cambria" w:hAnsi="Cambria"/>
          <w:sz w:val="22"/>
          <w:szCs w:val="22"/>
        </w:rPr>
        <w:t>, a v rámci implementácie mennú konvenciu pre vytváranie objektov v </w:t>
      </w:r>
      <w:proofErr w:type="spellStart"/>
      <w:r w:rsidR="00F36763" w:rsidRPr="003F0B1D">
        <w:rPr>
          <w:rFonts w:ascii="Cambria" w:hAnsi="Cambria"/>
          <w:sz w:val="22"/>
          <w:szCs w:val="22"/>
        </w:rPr>
        <w:t>LogRhythm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="00F36763" w:rsidRPr="003F0B1D">
        <w:rPr>
          <w:rFonts w:ascii="Cambria" w:hAnsi="Cambria"/>
          <w:sz w:val="22"/>
          <w:szCs w:val="22"/>
        </w:rPr>
        <w:t>Flowmon</w:t>
      </w:r>
      <w:proofErr w:type="spellEnd"/>
      <w:r w:rsidR="00F36763" w:rsidRPr="003F0B1D">
        <w:rPr>
          <w:rFonts w:ascii="Cambria" w:hAnsi="Cambria"/>
          <w:sz w:val="22"/>
          <w:szCs w:val="22"/>
        </w:rPr>
        <w:t>.</w:t>
      </w:r>
    </w:p>
    <w:p w14:paraId="462A5944" w14:textId="77777777" w:rsidR="00F36763" w:rsidRPr="003F0B1D" w:rsidRDefault="00F36763" w:rsidP="00F36763">
      <w:pPr>
        <w:pStyle w:val="BodyText2"/>
        <w:keepNext/>
        <w:tabs>
          <w:tab w:val="left" w:pos="1701"/>
        </w:tabs>
        <w:rPr>
          <w:rFonts w:ascii="Cambria" w:hAnsi="Cambria"/>
          <w:b/>
          <w:iCs/>
          <w:sz w:val="22"/>
        </w:rPr>
      </w:pPr>
      <w:r w:rsidRPr="003F0B1D">
        <w:rPr>
          <w:rFonts w:ascii="Cambria" w:hAnsi="Cambria"/>
          <w:b/>
          <w:iCs/>
          <w:sz w:val="22"/>
        </w:rPr>
        <w:t>Požiadavky na ukladanie a archiváciu udalostí</w:t>
      </w:r>
    </w:p>
    <w:p w14:paraId="61AF7199" w14:textId="6E563704" w:rsidR="00F36763" w:rsidRPr="003F0B1D" w:rsidRDefault="003D2E06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3F0B1D">
        <w:rPr>
          <w:rFonts w:ascii="Cambria" w:hAnsi="Cambria"/>
          <w:sz w:val="22"/>
        </w:rPr>
        <w:t>Objednávateľ</w:t>
      </w:r>
      <w:r w:rsidRPr="003F0B1D" w:rsidDel="003D2E06">
        <w:rPr>
          <w:rFonts w:ascii="Cambria" w:hAnsi="Cambria"/>
          <w:iCs/>
          <w:sz w:val="22"/>
        </w:rPr>
        <w:t xml:space="preserve"> </w:t>
      </w:r>
      <w:r w:rsidR="00F36763" w:rsidRPr="003F0B1D">
        <w:rPr>
          <w:rFonts w:ascii="Cambria" w:hAnsi="Cambria"/>
          <w:iCs/>
          <w:sz w:val="22"/>
        </w:rPr>
        <w:t xml:space="preserve"> požaduje, aby upgrad</w:t>
      </w:r>
      <w:r w:rsidR="00693428" w:rsidRPr="003F0B1D">
        <w:rPr>
          <w:rFonts w:ascii="Cambria" w:hAnsi="Cambria"/>
          <w:iCs/>
          <w:sz w:val="22"/>
        </w:rPr>
        <w:t>e SIEM</w:t>
      </w:r>
      <w:r w:rsidR="00F36763" w:rsidRPr="003F0B1D">
        <w:rPr>
          <w:rFonts w:ascii="Cambria" w:hAnsi="Cambria"/>
          <w:iCs/>
          <w:sz w:val="22"/>
        </w:rPr>
        <w:t xml:space="preserve"> spĺňal minimálne nasledujúce požiadavky na ukladanie a archiváciu udalostí</w:t>
      </w:r>
      <w:r w:rsidR="00693428" w:rsidRPr="003F0B1D">
        <w:rPr>
          <w:rFonts w:ascii="Cambria" w:hAnsi="Cambria"/>
          <w:iCs/>
          <w:sz w:val="22"/>
        </w:rPr>
        <w:t>:</w:t>
      </w:r>
    </w:p>
    <w:p w14:paraId="22A5EA01" w14:textId="7D1A5D48" w:rsidR="00F36763" w:rsidRPr="003F0B1D" w:rsidRDefault="003D2E06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 xml:space="preserve">Zhotoviteľ </w:t>
      </w:r>
      <w:r w:rsidR="00F36763" w:rsidRPr="003F0B1D">
        <w:rPr>
          <w:rFonts w:ascii="Cambria" w:hAnsi="Cambria"/>
          <w:sz w:val="22"/>
          <w:szCs w:val="22"/>
        </w:rPr>
        <w:t xml:space="preserve">v rámci funkčnej špecifikácie vykoná revíziu pôvodných nastavení </w:t>
      </w:r>
      <w:proofErr w:type="spellStart"/>
      <w:r w:rsidR="00F36763" w:rsidRPr="003F0B1D">
        <w:rPr>
          <w:rFonts w:ascii="Cambria" w:hAnsi="Cambria"/>
          <w:sz w:val="22"/>
          <w:szCs w:val="22"/>
        </w:rPr>
        <w:t>LogRhythm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</w:t>
      </w:r>
      <w:proofErr w:type="spellStart"/>
      <w:r w:rsidR="00F36763" w:rsidRPr="003F0B1D">
        <w:rPr>
          <w:rFonts w:ascii="Cambria" w:hAnsi="Cambria"/>
          <w:sz w:val="22"/>
          <w:szCs w:val="22"/>
        </w:rPr>
        <w:t>Flowmon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a navrhne prípadné zmeny nastavení ukladania a archivácie udalostí vyplývajúce zo zmeny SIEM architektúry a požiadaviek </w:t>
      </w:r>
      <w:r w:rsidRPr="003F0B1D">
        <w:rPr>
          <w:rFonts w:ascii="Cambria" w:hAnsi="Cambria"/>
          <w:sz w:val="22"/>
          <w:szCs w:val="22"/>
        </w:rPr>
        <w:t>objednávateľ</w:t>
      </w:r>
      <w:r w:rsidRPr="003F0B1D">
        <w:rPr>
          <w:rFonts w:ascii="Cambria" w:hAnsi="Cambria"/>
          <w:iCs/>
          <w:sz w:val="22"/>
          <w:szCs w:val="22"/>
        </w:rPr>
        <w:t>a</w:t>
      </w:r>
      <w:r w:rsidR="00F36763" w:rsidRPr="003F0B1D">
        <w:rPr>
          <w:rFonts w:ascii="Cambria" w:hAnsi="Cambria"/>
          <w:sz w:val="22"/>
          <w:szCs w:val="22"/>
        </w:rPr>
        <w:t xml:space="preserve">. </w:t>
      </w:r>
    </w:p>
    <w:p w14:paraId="520EDFA9" w14:textId="4294DFBF" w:rsidR="00F36763" w:rsidRPr="008D2E33" w:rsidRDefault="003866E8" w:rsidP="00F73CF1">
      <w:pPr>
        <w:pStyle w:val="normalL2"/>
        <w:rPr>
          <w:rFonts w:ascii="Cambria" w:hAnsi="Cambria"/>
          <w:sz w:val="22"/>
          <w:szCs w:val="22"/>
        </w:rPr>
      </w:pPr>
      <w:r w:rsidRPr="003F0B1D">
        <w:rPr>
          <w:rFonts w:ascii="Cambria" w:hAnsi="Cambria"/>
          <w:sz w:val="22"/>
          <w:szCs w:val="22"/>
        </w:rPr>
        <w:t>Objednávateľ</w:t>
      </w:r>
      <w:r w:rsidR="003D2E06" w:rsidRPr="003F0B1D">
        <w:rPr>
          <w:rFonts w:ascii="Cambria" w:hAnsi="Cambria"/>
          <w:sz w:val="22"/>
          <w:szCs w:val="22"/>
        </w:rPr>
        <w:t xml:space="preserve"> </w:t>
      </w:r>
      <w:r w:rsidR="00F36763" w:rsidRPr="003F0B1D">
        <w:rPr>
          <w:rFonts w:ascii="Cambria" w:hAnsi="Cambria"/>
          <w:sz w:val="22"/>
          <w:szCs w:val="22"/>
        </w:rPr>
        <w:t xml:space="preserve">požaduje aby bol zachovaný prístup z </w:t>
      </w:r>
      <w:r w:rsidR="00A20BF4" w:rsidRPr="008D2E33">
        <w:rPr>
          <w:rFonts w:ascii="Cambria" w:hAnsi="Cambria"/>
          <w:sz w:val="22"/>
          <w:szCs w:val="22"/>
        </w:rPr>
        <w:t>upgradovaného</w:t>
      </w:r>
      <w:r w:rsidR="00F36763" w:rsidRPr="003F0B1D">
        <w:rPr>
          <w:rFonts w:ascii="Cambria" w:hAnsi="Cambria"/>
          <w:sz w:val="22"/>
          <w:szCs w:val="22"/>
        </w:rPr>
        <w:t xml:space="preserve"> </w:t>
      </w:r>
      <w:proofErr w:type="spellStart"/>
      <w:r w:rsidR="00F36763" w:rsidRPr="003F0B1D">
        <w:rPr>
          <w:rFonts w:ascii="Cambria" w:hAnsi="Cambria"/>
          <w:sz w:val="22"/>
          <w:szCs w:val="22"/>
        </w:rPr>
        <w:t>LogRhythm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riešenia k archívnym dátam/udalostiam pôvodného </w:t>
      </w:r>
      <w:proofErr w:type="spellStart"/>
      <w:r w:rsidR="00F36763" w:rsidRPr="003F0B1D">
        <w:rPr>
          <w:rFonts w:ascii="Cambria" w:hAnsi="Cambria"/>
          <w:sz w:val="22"/>
          <w:szCs w:val="22"/>
        </w:rPr>
        <w:t>LogRhythm</w:t>
      </w:r>
      <w:proofErr w:type="spellEnd"/>
      <w:r w:rsidR="00F36763" w:rsidRPr="003F0B1D">
        <w:rPr>
          <w:rFonts w:ascii="Cambria" w:hAnsi="Cambria"/>
          <w:sz w:val="22"/>
          <w:szCs w:val="22"/>
        </w:rPr>
        <w:t xml:space="preserve"> riešenia.</w:t>
      </w:r>
    </w:p>
    <w:p w14:paraId="1FA7322F" w14:textId="64588537" w:rsidR="00F36763" w:rsidRPr="008D2E33" w:rsidRDefault="00F36763" w:rsidP="00F36763">
      <w:pPr>
        <w:pStyle w:val="BodyText2"/>
        <w:keepNext/>
        <w:tabs>
          <w:tab w:val="left" w:pos="1701"/>
        </w:tabs>
        <w:rPr>
          <w:rFonts w:ascii="Cambria" w:hAnsi="Cambria"/>
          <w:b/>
          <w:iCs/>
          <w:sz w:val="22"/>
        </w:rPr>
      </w:pPr>
      <w:r w:rsidRPr="008D2E33">
        <w:rPr>
          <w:rFonts w:ascii="Cambria" w:hAnsi="Cambria"/>
          <w:b/>
          <w:iCs/>
          <w:sz w:val="22"/>
        </w:rPr>
        <w:lastRenderedPageBreak/>
        <w:t xml:space="preserve">Požiadavky na správu a bezpečnosť </w:t>
      </w:r>
    </w:p>
    <w:p w14:paraId="6C3CFC1B" w14:textId="56320454" w:rsidR="00F36763" w:rsidRPr="008D2E33" w:rsidRDefault="003D2E06" w:rsidP="00F3676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 w:val="22"/>
        </w:rPr>
      </w:pPr>
      <w:r w:rsidRPr="008D2E33">
        <w:rPr>
          <w:rFonts w:ascii="Cambria" w:hAnsi="Cambria"/>
          <w:sz w:val="22"/>
        </w:rPr>
        <w:t>Objednávateľ</w:t>
      </w:r>
      <w:r w:rsidRPr="008D2E33" w:rsidDel="003D2E06">
        <w:rPr>
          <w:rFonts w:ascii="Cambria" w:hAnsi="Cambria"/>
          <w:iCs/>
          <w:sz w:val="22"/>
        </w:rPr>
        <w:t xml:space="preserve"> </w:t>
      </w:r>
      <w:r w:rsidR="00F36763" w:rsidRPr="008D2E33">
        <w:rPr>
          <w:rFonts w:ascii="Cambria" w:hAnsi="Cambria"/>
          <w:iCs/>
          <w:sz w:val="22"/>
        </w:rPr>
        <w:t xml:space="preserve"> požaduje, aby upgrad</w:t>
      </w:r>
      <w:r w:rsidR="00415852" w:rsidRPr="008D2E33">
        <w:rPr>
          <w:rFonts w:ascii="Cambria" w:hAnsi="Cambria"/>
          <w:iCs/>
          <w:sz w:val="22"/>
        </w:rPr>
        <w:t>e</w:t>
      </w:r>
      <w:r w:rsidR="00693428" w:rsidRPr="008D2E33">
        <w:rPr>
          <w:rFonts w:ascii="Cambria" w:hAnsi="Cambria"/>
          <w:iCs/>
          <w:sz w:val="22"/>
        </w:rPr>
        <w:t xml:space="preserve"> SIEM</w:t>
      </w:r>
      <w:r w:rsidR="00F36763" w:rsidRPr="008D2E33">
        <w:rPr>
          <w:rFonts w:ascii="Cambria" w:hAnsi="Cambria"/>
          <w:iCs/>
          <w:sz w:val="22"/>
        </w:rPr>
        <w:t xml:space="preserve"> spĺňal minimálne nasledujúce požiadavky na správu a bezpečnosť</w:t>
      </w:r>
      <w:r w:rsidR="00693428" w:rsidRPr="008D2E33">
        <w:rPr>
          <w:rFonts w:ascii="Cambria" w:hAnsi="Cambria"/>
          <w:iCs/>
          <w:sz w:val="22"/>
        </w:rPr>
        <w:t>:</w:t>
      </w:r>
    </w:p>
    <w:p w14:paraId="7AA07923" w14:textId="57DCEB79" w:rsidR="00F36763" w:rsidRPr="008D2E33" w:rsidRDefault="003D2E06" w:rsidP="00F73CF1">
      <w:pPr>
        <w:pStyle w:val="normalL2"/>
        <w:rPr>
          <w:rFonts w:ascii="Cambria" w:hAnsi="Cambria"/>
          <w:sz w:val="22"/>
          <w:szCs w:val="22"/>
        </w:rPr>
      </w:pPr>
      <w:r w:rsidRPr="008D2E33">
        <w:rPr>
          <w:rFonts w:ascii="Cambria" w:hAnsi="Cambria"/>
          <w:sz w:val="22"/>
          <w:szCs w:val="22"/>
        </w:rPr>
        <w:t xml:space="preserve">Zhotoviteľ </w:t>
      </w:r>
      <w:r w:rsidR="00F36763" w:rsidRPr="008D2E33">
        <w:rPr>
          <w:rFonts w:ascii="Cambria" w:hAnsi="Cambria"/>
          <w:sz w:val="22"/>
          <w:szCs w:val="22"/>
        </w:rPr>
        <w:t xml:space="preserve">v rámci funkčnej špecifikácie vykoná revíziu pôvodných nastavení </w:t>
      </w:r>
      <w:proofErr w:type="spellStart"/>
      <w:r w:rsidR="00F36763" w:rsidRPr="008D2E33">
        <w:rPr>
          <w:rFonts w:ascii="Cambria" w:hAnsi="Cambria"/>
          <w:sz w:val="22"/>
          <w:szCs w:val="22"/>
        </w:rPr>
        <w:t>LogRhythm</w:t>
      </w:r>
      <w:proofErr w:type="spellEnd"/>
      <w:r w:rsidR="00F36763" w:rsidRPr="008D2E33">
        <w:rPr>
          <w:rFonts w:ascii="Cambria" w:hAnsi="Cambria"/>
          <w:sz w:val="22"/>
          <w:szCs w:val="22"/>
        </w:rPr>
        <w:t xml:space="preserve"> a </w:t>
      </w:r>
      <w:proofErr w:type="spellStart"/>
      <w:r w:rsidR="00F36763" w:rsidRPr="008D2E33">
        <w:rPr>
          <w:rFonts w:ascii="Cambria" w:hAnsi="Cambria"/>
          <w:sz w:val="22"/>
          <w:szCs w:val="22"/>
        </w:rPr>
        <w:t>Flowmon</w:t>
      </w:r>
      <w:proofErr w:type="spellEnd"/>
      <w:r w:rsidR="00F36763" w:rsidRPr="008D2E33">
        <w:rPr>
          <w:rFonts w:ascii="Cambria" w:hAnsi="Cambria"/>
          <w:sz w:val="22"/>
          <w:szCs w:val="22"/>
        </w:rPr>
        <w:t xml:space="preserve"> a navrhne prípadné zmeny nastavení týkajúce sa správy a bezpečnosti </w:t>
      </w:r>
      <w:r w:rsidR="003866E8" w:rsidRPr="008D2E33">
        <w:rPr>
          <w:rFonts w:ascii="Cambria" w:hAnsi="Cambria"/>
          <w:sz w:val="22"/>
          <w:szCs w:val="22"/>
        </w:rPr>
        <w:t xml:space="preserve">SIEM </w:t>
      </w:r>
      <w:r w:rsidR="00F36763" w:rsidRPr="008D2E33">
        <w:rPr>
          <w:rFonts w:ascii="Cambria" w:hAnsi="Cambria"/>
          <w:sz w:val="22"/>
          <w:szCs w:val="22"/>
        </w:rPr>
        <w:t xml:space="preserve">vyplývajúce zo zmeny SIEM architektúry a požiadaviek </w:t>
      </w:r>
      <w:r w:rsidRPr="008D2E33">
        <w:rPr>
          <w:rFonts w:ascii="Cambria" w:hAnsi="Cambria"/>
          <w:sz w:val="22"/>
          <w:szCs w:val="22"/>
        </w:rPr>
        <w:t>objednávateľ</w:t>
      </w:r>
      <w:r w:rsidRPr="008D2E33">
        <w:rPr>
          <w:rFonts w:ascii="Cambria" w:hAnsi="Cambria"/>
          <w:iCs/>
          <w:sz w:val="22"/>
          <w:szCs w:val="22"/>
        </w:rPr>
        <w:t>a</w:t>
      </w:r>
      <w:r w:rsidR="00F36763" w:rsidRPr="008D2E33">
        <w:rPr>
          <w:rFonts w:ascii="Cambria" w:hAnsi="Cambria"/>
          <w:sz w:val="22"/>
          <w:szCs w:val="22"/>
        </w:rPr>
        <w:t xml:space="preserve">. </w:t>
      </w:r>
    </w:p>
    <w:p w14:paraId="7954321E" w14:textId="54378CA4" w:rsidR="00F36763" w:rsidRPr="008D2E33" w:rsidRDefault="003866E8" w:rsidP="00F73CF1">
      <w:pPr>
        <w:pStyle w:val="normalL2"/>
        <w:rPr>
          <w:rFonts w:ascii="Cambria" w:hAnsi="Cambria"/>
          <w:sz w:val="22"/>
          <w:szCs w:val="22"/>
        </w:rPr>
      </w:pPr>
      <w:r w:rsidRPr="008D2E33">
        <w:rPr>
          <w:rFonts w:ascii="Cambria" w:hAnsi="Cambria"/>
          <w:sz w:val="22"/>
          <w:szCs w:val="22"/>
        </w:rPr>
        <w:t>Upgradovaný upgrade</w:t>
      </w:r>
      <w:r w:rsidR="00F36763" w:rsidRPr="008D2E33">
        <w:rPr>
          <w:rFonts w:ascii="Cambria" w:hAnsi="Cambria"/>
          <w:sz w:val="22"/>
          <w:szCs w:val="22"/>
        </w:rPr>
        <w:t xml:space="preserve"> SIEM musí byť </w:t>
      </w:r>
      <w:r w:rsidRPr="008D2E33">
        <w:rPr>
          <w:rFonts w:ascii="Cambria" w:hAnsi="Cambria"/>
          <w:sz w:val="22"/>
          <w:szCs w:val="22"/>
        </w:rPr>
        <w:t xml:space="preserve">nadimenzovaný </w:t>
      </w:r>
      <w:r w:rsidR="00F36763" w:rsidRPr="008D2E33">
        <w:rPr>
          <w:rFonts w:ascii="Cambria" w:hAnsi="Cambria"/>
          <w:sz w:val="22"/>
          <w:szCs w:val="22"/>
        </w:rPr>
        <w:t xml:space="preserve">tak, aby umožnilo prácu minimálne 10 súčasne pripojených používateľov do </w:t>
      </w:r>
      <w:proofErr w:type="spellStart"/>
      <w:r w:rsidR="00F36763" w:rsidRPr="008D2E33">
        <w:rPr>
          <w:rFonts w:ascii="Cambria" w:hAnsi="Cambria"/>
          <w:sz w:val="22"/>
          <w:szCs w:val="22"/>
        </w:rPr>
        <w:t>LogRhythm</w:t>
      </w:r>
      <w:proofErr w:type="spellEnd"/>
      <w:r w:rsidR="00F36763" w:rsidRPr="008D2E33">
        <w:rPr>
          <w:rFonts w:ascii="Cambria" w:hAnsi="Cambria"/>
          <w:sz w:val="22"/>
          <w:szCs w:val="22"/>
        </w:rPr>
        <w:t xml:space="preserve"> Web </w:t>
      </w:r>
      <w:r w:rsidR="00F36763" w:rsidRPr="008D2E33">
        <w:rPr>
          <w:rFonts w:ascii="Cambria" w:hAnsi="Cambria"/>
          <w:sz w:val="22"/>
          <w:szCs w:val="22"/>
          <w:lang w:val="en-US"/>
        </w:rPr>
        <w:t>Console</w:t>
      </w:r>
      <w:r w:rsidR="00F36763" w:rsidRPr="008D2E33">
        <w:rPr>
          <w:rFonts w:ascii="Cambria" w:hAnsi="Cambria"/>
          <w:sz w:val="22"/>
          <w:szCs w:val="22"/>
        </w:rPr>
        <w:t xml:space="preserve"> v obidvoch lokalitách, </w:t>
      </w:r>
      <w:proofErr w:type="spellStart"/>
      <w:r w:rsidR="00F36763" w:rsidRPr="008D2E33">
        <w:rPr>
          <w:rFonts w:ascii="Cambria" w:hAnsi="Cambria"/>
          <w:sz w:val="22"/>
          <w:szCs w:val="22"/>
        </w:rPr>
        <w:t>t.j</w:t>
      </w:r>
      <w:proofErr w:type="spellEnd"/>
      <w:r w:rsidR="00F36763" w:rsidRPr="008D2E33">
        <w:rPr>
          <w:rFonts w:ascii="Cambria" w:hAnsi="Cambria"/>
          <w:sz w:val="22"/>
          <w:szCs w:val="22"/>
        </w:rPr>
        <w:t xml:space="preserve">. 10 používateľov na HTP alebo 10 používateľov na ZTP. </w:t>
      </w:r>
    </w:p>
    <w:p w14:paraId="2E139339" w14:textId="721B461E" w:rsidR="00F36763" w:rsidRPr="008D2E33" w:rsidRDefault="00F36763" w:rsidP="00F73CF1">
      <w:pPr>
        <w:pStyle w:val="normalL2"/>
        <w:rPr>
          <w:rFonts w:ascii="Cambria" w:hAnsi="Cambria"/>
          <w:sz w:val="22"/>
          <w:szCs w:val="22"/>
        </w:rPr>
      </w:pPr>
      <w:r w:rsidRPr="008D2E33">
        <w:rPr>
          <w:rFonts w:ascii="Cambria" w:hAnsi="Cambria"/>
          <w:sz w:val="22"/>
          <w:szCs w:val="22"/>
        </w:rPr>
        <w:t xml:space="preserve">Dodané komponenty SIEM musia umožniť ich vzdialený manažment (napr. </w:t>
      </w:r>
      <w:proofErr w:type="spellStart"/>
      <w:r w:rsidRPr="008D2E33">
        <w:rPr>
          <w:rFonts w:ascii="Cambria" w:hAnsi="Cambria"/>
          <w:sz w:val="22"/>
          <w:szCs w:val="22"/>
        </w:rPr>
        <w:t>iDRAC</w:t>
      </w:r>
      <w:proofErr w:type="spellEnd"/>
      <w:r w:rsidRPr="008D2E33">
        <w:rPr>
          <w:rFonts w:ascii="Cambria" w:hAnsi="Cambria"/>
          <w:sz w:val="22"/>
          <w:szCs w:val="22"/>
        </w:rPr>
        <w:t>) cez dedikovaný LAN manažment port.</w:t>
      </w:r>
    </w:p>
    <w:p w14:paraId="4003C1F5" w14:textId="77777777" w:rsidR="00F36763" w:rsidRPr="008D2E33" w:rsidRDefault="00F36763" w:rsidP="00C8351E">
      <w:pPr>
        <w:pStyle w:val="Heading4"/>
        <w:numPr>
          <w:ilvl w:val="0"/>
          <w:numId w:val="23"/>
        </w:numPr>
        <w:ind w:left="432"/>
        <w:rPr>
          <w:rFonts w:ascii="Cambria" w:hAnsi="Cambria"/>
        </w:rPr>
      </w:pPr>
      <w:r w:rsidRPr="008D2E33">
        <w:rPr>
          <w:rFonts w:ascii="Cambria" w:hAnsi="Cambria"/>
        </w:rPr>
        <w:t xml:space="preserve">Požiadavky na implementačné práce a služby </w:t>
      </w:r>
    </w:p>
    <w:p w14:paraId="6B349C15" w14:textId="1B5DE53C" w:rsidR="00F36763" w:rsidRPr="008D2E33" w:rsidRDefault="003D2E06" w:rsidP="00F36763">
      <w:pPr>
        <w:tabs>
          <w:tab w:val="num" w:pos="540"/>
          <w:tab w:val="left" w:pos="1701"/>
        </w:tabs>
        <w:spacing w:before="200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/>
          <w:sz w:val="22"/>
          <w:szCs w:val="22"/>
        </w:rPr>
        <w:t>Objednávateľ</w:t>
      </w:r>
      <w:r w:rsidRPr="008D2E33" w:rsidDel="003D2E06">
        <w:rPr>
          <w:rFonts w:ascii="Cambria" w:hAnsi="Cambria" w:cs="Arial"/>
          <w:sz w:val="22"/>
          <w:szCs w:val="22"/>
        </w:rPr>
        <w:t xml:space="preserve"> </w:t>
      </w:r>
      <w:r w:rsidR="00F36763" w:rsidRPr="008D2E33">
        <w:rPr>
          <w:rFonts w:ascii="Cambria" w:hAnsi="Cambria" w:cs="Arial"/>
          <w:sz w:val="22"/>
          <w:szCs w:val="22"/>
        </w:rPr>
        <w:t xml:space="preserve"> požaduje aby zhotoviteľ v rámci realizácie predmetu </w:t>
      </w:r>
      <w:r w:rsidR="000D0331" w:rsidRPr="008D2E33">
        <w:rPr>
          <w:rFonts w:ascii="Cambria" w:hAnsi="Cambria" w:cs="Arial"/>
          <w:sz w:val="22"/>
          <w:szCs w:val="22"/>
        </w:rPr>
        <w:t xml:space="preserve">zmluvy </w:t>
      </w:r>
      <w:r w:rsidR="00F36763" w:rsidRPr="008D2E33">
        <w:rPr>
          <w:rFonts w:ascii="Cambria" w:hAnsi="Cambria" w:cs="Arial"/>
          <w:sz w:val="22"/>
          <w:szCs w:val="22"/>
        </w:rPr>
        <w:t xml:space="preserve">dodal vo obidvoch lokalitách </w:t>
      </w:r>
      <w:r w:rsidRPr="008D2E33">
        <w:rPr>
          <w:rFonts w:ascii="Cambria" w:hAnsi="Cambria"/>
          <w:sz w:val="22"/>
          <w:szCs w:val="22"/>
        </w:rPr>
        <w:t>objednávateľ</w:t>
      </w:r>
      <w:r w:rsidRPr="008D2E33">
        <w:rPr>
          <w:rFonts w:ascii="Cambria" w:hAnsi="Cambria"/>
          <w:iCs/>
          <w:sz w:val="22"/>
          <w:szCs w:val="22"/>
        </w:rPr>
        <w:t>a</w:t>
      </w:r>
      <w:r w:rsidR="00F36763" w:rsidRPr="008D2E33">
        <w:rPr>
          <w:rFonts w:ascii="Cambria" w:hAnsi="Cambria" w:cs="Arial"/>
          <w:sz w:val="22"/>
          <w:szCs w:val="22"/>
        </w:rPr>
        <w:t xml:space="preserve"> nasledovné implementačné práce a služby v zmysle bodu 2 Technologické požiadavky. </w:t>
      </w:r>
    </w:p>
    <w:p w14:paraId="5C54C7CA" w14:textId="77777777" w:rsidR="00F36763" w:rsidRPr="008D2E33" w:rsidRDefault="00F36763" w:rsidP="00F36763">
      <w:pPr>
        <w:numPr>
          <w:ilvl w:val="2"/>
          <w:numId w:val="0"/>
        </w:numPr>
        <w:tabs>
          <w:tab w:val="num" w:pos="717"/>
          <w:tab w:val="left" w:leader="dot" w:pos="10034"/>
        </w:tabs>
        <w:spacing w:before="120" w:after="120"/>
        <w:ind w:left="714" w:hanging="720"/>
        <w:jc w:val="both"/>
        <w:rPr>
          <w:rFonts w:ascii="Cambria" w:hAnsi="Cambria" w:cs="Arial"/>
          <w:b/>
          <w:sz w:val="22"/>
          <w:szCs w:val="22"/>
        </w:rPr>
      </w:pPr>
      <w:r w:rsidRPr="008D2E33">
        <w:rPr>
          <w:rFonts w:ascii="Cambria" w:hAnsi="Cambria" w:cs="Arial"/>
          <w:b/>
          <w:sz w:val="22"/>
          <w:szCs w:val="22"/>
        </w:rPr>
        <w:t>Všeobecné požiadavky:</w:t>
      </w:r>
    </w:p>
    <w:p w14:paraId="3B817B75" w14:textId="77777777" w:rsidR="00F36763" w:rsidRPr="008D2E33" w:rsidRDefault="00F36763" w:rsidP="00C8351E">
      <w:pPr>
        <w:numPr>
          <w:ilvl w:val="0"/>
          <w:numId w:val="30"/>
        </w:numPr>
        <w:tabs>
          <w:tab w:val="num" w:pos="993"/>
          <w:tab w:val="left" w:leader="dot" w:pos="10034"/>
        </w:tabs>
        <w:spacing w:after="200" w:line="276" w:lineRule="auto"/>
        <w:contextualSpacing/>
        <w:jc w:val="both"/>
        <w:rPr>
          <w:rFonts w:ascii="Cambria" w:hAnsi="Cambria" w:cs="Arial"/>
          <w:vanish/>
          <w:sz w:val="22"/>
          <w:szCs w:val="22"/>
        </w:rPr>
      </w:pPr>
    </w:p>
    <w:p w14:paraId="716A00A2" w14:textId="77777777" w:rsidR="00F36763" w:rsidRPr="008D2E33" w:rsidRDefault="00F36763" w:rsidP="00C8351E">
      <w:pPr>
        <w:numPr>
          <w:ilvl w:val="0"/>
          <w:numId w:val="30"/>
        </w:numPr>
        <w:tabs>
          <w:tab w:val="num" w:pos="993"/>
          <w:tab w:val="left" w:leader="dot" w:pos="10034"/>
        </w:tabs>
        <w:spacing w:after="200" w:line="276" w:lineRule="auto"/>
        <w:contextualSpacing/>
        <w:jc w:val="both"/>
        <w:rPr>
          <w:rFonts w:ascii="Cambria" w:hAnsi="Cambria" w:cs="Arial"/>
          <w:vanish/>
          <w:sz w:val="22"/>
          <w:szCs w:val="22"/>
        </w:rPr>
      </w:pPr>
    </w:p>
    <w:p w14:paraId="0AA72B7C" w14:textId="77777777" w:rsidR="00F36763" w:rsidRPr="008D2E33" w:rsidRDefault="00F36763" w:rsidP="00C8351E">
      <w:pPr>
        <w:numPr>
          <w:ilvl w:val="0"/>
          <w:numId w:val="30"/>
        </w:numPr>
        <w:tabs>
          <w:tab w:val="num" w:pos="993"/>
          <w:tab w:val="left" w:leader="dot" w:pos="10034"/>
        </w:tabs>
        <w:spacing w:after="200" w:line="276" w:lineRule="auto"/>
        <w:contextualSpacing/>
        <w:jc w:val="both"/>
        <w:rPr>
          <w:rFonts w:ascii="Cambria" w:hAnsi="Cambria" w:cs="Arial"/>
          <w:vanish/>
          <w:sz w:val="22"/>
          <w:szCs w:val="22"/>
        </w:rPr>
      </w:pPr>
    </w:p>
    <w:p w14:paraId="4A3BE56D" w14:textId="66ED1BBF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v rámci </w:t>
      </w:r>
      <w:r w:rsidR="00415852" w:rsidRPr="008D2E33">
        <w:rPr>
          <w:rFonts w:ascii="Cambria" w:hAnsi="Cambria" w:cs="Arial"/>
          <w:sz w:val="22"/>
          <w:szCs w:val="22"/>
        </w:rPr>
        <w:t xml:space="preserve">upgradu SIEM </w:t>
      </w:r>
      <w:r w:rsidR="00F36763" w:rsidRPr="008D2E33">
        <w:rPr>
          <w:rFonts w:ascii="Cambria" w:hAnsi="Cambria" w:cs="Arial"/>
          <w:sz w:val="22"/>
          <w:szCs w:val="22"/>
        </w:rPr>
        <w:t xml:space="preserve">vypracuje funkčnú špecifikáciu – detailný technický popis cieľového stavu </w:t>
      </w:r>
      <w:r w:rsidR="00693428" w:rsidRPr="008D2E33">
        <w:rPr>
          <w:rFonts w:ascii="Cambria" w:hAnsi="Cambria" w:cs="Arial"/>
          <w:sz w:val="22"/>
          <w:szCs w:val="22"/>
        </w:rPr>
        <w:t xml:space="preserve">upgradu </w:t>
      </w:r>
      <w:r w:rsidR="00F36763" w:rsidRPr="008D2E33">
        <w:rPr>
          <w:rFonts w:ascii="Cambria" w:hAnsi="Cambria" w:cs="Arial"/>
          <w:sz w:val="22"/>
          <w:szCs w:val="22"/>
        </w:rPr>
        <w:t xml:space="preserve">SIEM a ako aj postup prechodu na cieľový stav v súlade so zmluvou a požiadavkami </w:t>
      </w:r>
      <w:r w:rsidRPr="008D2E33">
        <w:rPr>
          <w:rFonts w:ascii="Cambria" w:hAnsi="Cambria"/>
          <w:sz w:val="22"/>
          <w:szCs w:val="22"/>
        </w:rPr>
        <w:t>objednávateľ</w:t>
      </w:r>
      <w:r w:rsidRPr="008D2E33">
        <w:rPr>
          <w:rFonts w:ascii="Cambria" w:hAnsi="Cambria"/>
          <w:iCs/>
          <w:sz w:val="22"/>
          <w:szCs w:val="22"/>
        </w:rPr>
        <w:t>a</w:t>
      </w:r>
      <w:r w:rsidR="00F36763" w:rsidRPr="008D2E33">
        <w:rPr>
          <w:rFonts w:ascii="Cambria" w:hAnsi="Cambria" w:cs="Arial"/>
          <w:sz w:val="22"/>
          <w:szCs w:val="22"/>
        </w:rPr>
        <w:t>. Funkčná a technická špecifikácia systému musí obsahovať minimálne:</w:t>
      </w:r>
    </w:p>
    <w:p w14:paraId="76DD54F8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schému a popis zapojenia jednotlivých komponentov</w:t>
      </w:r>
    </w:p>
    <w:p w14:paraId="2411AE26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konfiguračné parametre LogRhythm a Flowmon zariadení</w:t>
      </w:r>
    </w:p>
    <w:p w14:paraId="5552AB9D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konfigurácia LogRhythm prostredia (entity, system monitors, log sources, AI rules, users, ...)</w:t>
      </w:r>
    </w:p>
    <w:p w14:paraId="5F8E8EA2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konfigurácia Flowmon prostredia (</w:t>
      </w:r>
      <w:r w:rsidRPr="008D2E33">
        <w:rPr>
          <w:rFonts w:ascii="Cambria" w:hAnsi="Cambria" w:cs="Arial"/>
          <w:sz w:val="22"/>
          <w:szCs w:val="22"/>
          <w:lang w:val="en-US"/>
        </w:rPr>
        <w:t xml:space="preserve">Configuration </w:t>
      </w:r>
      <w:r w:rsidRPr="008D2E33">
        <w:rPr>
          <w:rFonts w:ascii="Cambria" w:hAnsi="Cambria" w:cs="Arial"/>
          <w:sz w:val="22"/>
          <w:szCs w:val="22"/>
        </w:rPr>
        <w:t>Center, FMC a ADS)</w:t>
      </w:r>
    </w:p>
    <w:p w14:paraId="7B02CC91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definície menných konvencií pre vytvorené objekty v LogRhythm a Flowmon</w:t>
      </w:r>
    </w:p>
    <w:p w14:paraId="356ED036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popis integračné rozhraní a komunikácie</w:t>
      </w:r>
    </w:p>
    <w:p w14:paraId="77367311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popis nastavení zberu dát (LogRhythm a Flowmon)</w:t>
      </w:r>
    </w:p>
    <w:p w14:paraId="7EE95001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popis spracovania udalostí pomocou Message Processing Engine (MPE)</w:t>
      </w:r>
    </w:p>
    <w:p w14:paraId="57AF27E1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popis nastavení konfiguračných politík pre System Monitor Agentov (Windows, Linux)</w:t>
      </w:r>
    </w:p>
    <w:p w14:paraId="7599C3C4" w14:textId="314E6154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popis nastavení týkajúce sa správy a bezpečnosti </w:t>
      </w:r>
      <w:r w:rsidR="00415852" w:rsidRPr="008D2E33">
        <w:rPr>
          <w:rFonts w:ascii="Cambria" w:hAnsi="Cambria" w:cs="Arial"/>
          <w:sz w:val="22"/>
          <w:szCs w:val="22"/>
        </w:rPr>
        <w:t>upgradu SIEM</w:t>
      </w:r>
    </w:p>
    <w:p w14:paraId="26F83F06" w14:textId="77777777" w:rsidR="00F36763" w:rsidRPr="008D2E33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popis nastavení pravidelnej automatickej archivácie logov</w:t>
      </w:r>
    </w:p>
    <w:p w14:paraId="1C9696BC" w14:textId="26F89F6B" w:rsidR="00F36763" w:rsidRPr="003F0B1D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lastRenderedPageBreak/>
        <w:t xml:space="preserve">popis migrácie nastavení z pôvodného prostredia LogRhythm a Flowmon do </w:t>
      </w:r>
      <w:r w:rsidR="00A20BF4" w:rsidRPr="008D2E33">
        <w:rPr>
          <w:rFonts w:ascii="Cambria" w:hAnsi="Cambria" w:cs="Arial"/>
          <w:sz w:val="22"/>
          <w:szCs w:val="22"/>
        </w:rPr>
        <w:t>upgradovaného</w:t>
      </w:r>
      <w:r w:rsidRPr="003F0B1D">
        <w:rPr>
          <w:rFonts w:ascii="Cambria" w:hAnsi="Cambria" w:cs="Arial"/>
          <w:sz w:val="22"/>
          <w:szCs w:val="22"/>
        </w:rPr>
        <w:t xml:space="preserve"> prostredia LogRhythm a Flowmon</w:t>
      </w:r>
    </w:p>
    <w:p w14:paraId="58215DB2" w14:textId="2B08A5C9" w:rsidR="00F36763" w:rsidRPr="003F0B1D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popis migrácie dát z pôvodného prostredia LogRhythm a Flowmon do </w:t>
      </w:r>
      <w:r w:rsidR="00A20BF4" w:rsidRPr="008D2E33">
        <w:rPr>
          <w:rFonts w:ascii="Cambria" w:hAnsi="Cambria" w:cs="Arial"/>
          <w:sz w:val="22"/>
          <w:szCs w:val="22"/>
        </w:rPr>
        <w:t>upgradovaného</w:t>
      </w:r>
      <w:r w:rsidRPr="003F0B1D">
        <w:rPr>
          <w:rFonts w:ascii="Cambria" w:hAnsi="Cambria" w:cs="Arial"/>
          <w:sz w:val="22"/>
          <w:szCs w:val="22"/>
        </w:rPr>
        <w:t xml:space="preserve"> prostredia LogRhythm a Flowmon</w:t>
      </w:r>
    </w:p>
    <w:p w14:paraId="131466BC" w14:textId="05CCE8AA" w:rsidR="00F36763" w:rsidRPr="003F0B1D" w:rsidRDefault="00F36763" w:rsidP="00C8351E">
      <w:pPr>
        <w:numPr>
          <w:ilvl w:val="2"/>
          <w:numId w:val="30"/>
        </w:numPr>
        <w:tabs>
          <w:tab w:val="left" w:leader="dot" w:pos="10034"/>
        </w:tabs>
        <w:spacing w:before="240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popis migrácie use casov, custom reportov a nastavení z pôvodného prostredia LogRhythm a Flowmon do </w:t>
      </w:r>
      <w:r w:rsidR="00A20BF4" w:rsidRPr="008D2E33">
        <w:rPr>
          <w:rFonts w:ascii="Cambria" w:hAnsi="Cambria" w:cs="Arial"/>
          <w:sz w:val="22"/>
          <w:szCs w:val="22"/>
        </w:rPr>
        <w:t>upgradovaného</w:t>
      </w:r>
      <w:r w:rsidRPr="003F0B1D">
        <w:rPr>
          <w:rFonts w:ascii="Cambria" w:hAnsi="Cambria" w:cs="Arial"/>
          <w:sz w:val="22"/>
          <w:szCs w:val="22"/>
        </w:rPr>
        <w:t xml:space="preserve"> prostredia LogRhythm a Flowmon</w:t>
      </w:r>
    </w:p>
    <w:p w14:paraId="10B5F173" w14:textId="77777777" w:rsidR="00F36763" w:rsidRPr="008D2E33" w:rsidRDefault="00F36763" w:rsidP="00C8351E">
      <w:pPr>
        <w:numPr>
          <w:ilvl w:val="2"/>
          <w:numId w:val="30"/>
        </w:numPr>
        <w:tabs>
          <w:tab w:val="left" w:pos="4032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popis konfigurácie automatického zálohovania systémov LogRhythm a Flowmon.</w:t>
      </w:r>
    </w:p>
    <w:p w14:paraId="2EFC7044" w14:textId="77777777" w:rsidR="00F36763" w:rsidRPr="008D2E33" w:rsidRDefault="00F36763" w:rsidP="00C8351E">
      <w:pPr>
        <w:numPr>
          <w:ilvl w:val="2"/>
          <w:numId w:val="30"/>
        </w:numPr>
        <w:tabs>
          <w:tab w:val="left" w:pos="4032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popis postupov pre diaster recovery (LogRhythm a Flowmon)</w:t>
      </w:r>
    </w:p>
    <w:p w14:paraId="256BAFFB" w14:textId="6570A9A7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>realizuje implementáciu upgradovaného SIEM tak, aby bola počas celej implementácie zachovaná prevádzka existujúceho SIEM, resp. v nevyhnutných prípadoch prerušená len na minimálny čas.</w:t>
      </w:r>
    </w:p>
    <w:p w14:paraId="2F4AEA67" w14:textId="00F1D72D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v rámci </w:t>
      </w:r>
      <w:r w:rsidR="002F2227" w:rsidRPr="008D2E33">
        <w:rPr>
          <w:rFonts w:ascii="Cambria" w:hAnsi="Cambria" w:cs="Arial"/>
          <w:sz w:val="22"/>
          <w:szCs w:val="22"/>
        </w:rPr>
        <w:t>upgradu SIEM</w:t>
      </w:r>
      <w:r w:rsidR="00F36763" w:rsidRPr="008D2E33">
        <w:rPr>
          <w:rFonts w:ascii="Cambria" w:hAnsi="Cambria" w:cs="Arial"/>
          <w:sz w:val="22"/>
          <w:szCs w:val="22"/>
        </w:rPr>
        <w:t xml:space="preserve"> vypracuje časový plán inštalácie a konfigurácie LogRhythm a Flowmon a plán migrácie z pôvodného na </w:t>
      </w:r>
      <w:r w:rsidR="005436B3" w:rsidRPr="008D2E33">
        <w:rPr>
          <w:rFonts w:ascii="Cambria" w:hAnsi="Cambria" w:cs="Arial"/>
          <w:sz w:val="22"/>
          <w:szCs w:val="22"/>
        </w:rPr>
        <w:t xml:space="preserve">upgradovaný </w:t>
      </w:r>
      <w:r w:rsidR="00F36763" w:rsidRPr="008D2E33">
        <w:rPr>
          <w:rFonts w:ascii="Cambria" w:hAnsi="Cambria" w:cs="Arial"/>
          <w:sz w:val="22"/>
          <w:szCs w:val="22"/>
        </w:rPr>
        <w:t xml:space="preserve">systém v prostredí </w:t>
      </w:r>
      <w:r w:rsidRPr="008D2E33">
        <w:rPr>
          <w:rFonts w:ascii="Cambria" w:hAnsi="Cambria"/>
          <w:sz w:val="22"/>
          <w:szCs w:val="22"/>
        </w:rPr>
        <w:t>objednávateľ</w:t>
      </w:r>
      <w:r w:rsidRPr="008D2E33">
        <w:rPr>
          <w:rFonts w:ascii="Cambria" w:hAnsi="Cambria"/>
          <w:iCs/>
          <w:sz w:val="22"/>
          <w:szCs w:val="22"/>
        </w:rPr>
        <w:t>a</w:t>
      </w:r>
      <w:r w:rsidR="00F36763" w:rsidRPr="008D2E33">
        <w:rPr>
          <w:rFonts w:ascii="Cambria" w:hAnsi="Cambria" w:cs="Arial"/>
          <w:sz w:val="22"/>
          <w:szCs w:val="22"/>
        </w:rPr>
        <w:t xml:space="preserve"> s odhadom nutnej súčinnosti </w:t>
      </w:r>
      <w:r w:rsidR="00B11E47" w:rsidRPr="008D2E33">
        <w:rPr>
          <w:rFonts w:ascii="Cambria" w:hAnsi="Cambria" w:cs="Arial"/>
          <w:sz w:val="22"/>
          <w:szCs w:val="22"/>
        </w:rPr>
        <w:t xml:space="preserve">zamestnancov </w:t>
      </w:r>
      <w:r w:rsidRPr="008D2E33">
        <w:rPr>
          <w:rFonts w:ascii="Cambria" w:hAnsi="Cambria"/>
          <w:sz w:val="22"/>
          <w:szCs w:val="22"/>
        </w:rPr>
        <w:t>objednávateľ</w:t>
      </w:r>
      <w:r w:rsidRPr="008D2E33">
        <w:rPr>
          <w:rFonts w:ascii="Cambria" w:hAnsi="Cambria"/>
          <w:iCs/>
          <w:sz w:val="22"/>
          <w:szCs w:val="22"/>
        </w:rPr>
        <w:t>a</w:t>
      </w:r>
      <w:r w:rsidR="00F36763" w:rsidRPr="008D2E33">
        <w:rPr>
          <w:rFonts w:ascii="Cambria" w:hAnsi="Cambria" w:cs="Arial"/>
          <w:sz w:val="22"/>
          <w:szCs w:val="22"/>
        </w:rPr>
        <w:t>.</w:t>
      </w:r>
    </w:p>
    <w:p w14:paraId="680F506D" w14:textId="58D89C42" w:rsidR="00F36763" w:rsidRPr="008D2E33" w:rsidRDefault="002F2227" w:rsidP="00F36763">
      <w:pPr>
        <w:numPr>
          <w:ilvl w:val="2"/>
          <w:numId w:val="0"/>
        </w:numPr>
        <w:tabs>
          <w:tab w:val="num" w:pos="717"/>
          <w:tab w:val="left" w:leader="dot" w:pos="10034"/>
        </w:tabs>
        <w:spacing w:before="240" w:after="120"/>
        <w:ind w:left="714" w:hanging="720"/>
        <w:jc w:val="both"/>
        <w:rPr>
          <w:rFonts w:ascii="Cambria" w:hAnsi="Cambria" w:cs="Arial"/>
          <w:b/>
          <w:sz w:val="22"/>
          <w:szCs w:val="22"/>
        </w:rPr>
      </w:pPr>
      <w:r w:rsidRPr="008D2E33">
        <w:rPr>
          <w:rFonts w:ascii="Cambria" w:hAnsi="Cambria" w:cs="Arial"/>
          <w:b/>
          <w:sz w:val="22"/>
          <w:szCs w:val="22"/>
        </w:rPr>
        <w:t>Požiadavky na dodávku, montáž a inštaláciu upgrad</w:t>
      </w:r>
      <w:r w:rsidR="00E768FD" w:rsidRPr="008D2E33">
        <w:rPr>
          <w:rFonts w:ascii="Cambria" w:hAnsi="Cambria" w:cs="Arial"/>
          <w:b/>
          <w:sz w:val="22"/>
          <w:szCs w:val="22"/>
        </w:rPr>
        <w:t>ovaného</w:t>
      </w:r>
      <w:r w:rsidRPr="008D2E33">
        <w:rPr>
          <w:rFonts w:ascii="Cambria" w:hAnsi="Cambria" w:cs="Arial"/>
          <w:b/>
          <w:sz w:val="22"/>
          <w:szCs w:val="22"/>
        </w:rPr>
        <w:t xml:space="preserve"> SIEM</w:t>
      </w:r>
    </w:p>
    <w:p w14:paraId="2E8D4BBA" w14:textId="20D3244E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>dodá a zabezpečí montáž a inštaláciu všetkých komponentov do technologických stojanov podľa požiadaviek objednávateľa na HTP a ZTP, vrátane označenia káblov.</w:t>
      </w:r>
    </w:p>
    <w:p w14:paraId="7D9EE825" w14:textId="5F249448" w:rsidR="00F36763" w:rsidRPr="008D2E33" w:rsidRDefault="00F36763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V prípade potreby uvoľnenia potrebného priestoru v technologických stojanoch </w:t>
      </w:r>
      <w:r w:rsidR="003D2E06" w:rsidRPr="008D2E33">
        <w:rPr>
          <w:rFonts w:ascii="Cambria" w:hAnsi="Cambria" w:cs="Arial"/>
          <w:sz w:val="22"/>
          <w:szCs w:val="22"/>
        </w:rPr>
        <w:t xml:space="preserve">zhotoviteľ </w:t>
      </w:r>
      <w:r w:rsidRPr="008D2E33">
        <w:rPr>
          <w:rFonts w:ascii="Cambria" w:hAnsi="Cambria" w:cs="Arial"/>
          <w:sz w:val="22"/>
          <w:szCs w:val="22"/>
        </w:rPr>
        <w:t>presunie existujúce zariadenia v technologických stojanoch.</w:t>
      </w:r>
    </w:p>
    <w:p w14:paraId="543CE1E1" w14:textId="64E9267B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zabezpečí demontáž zariadení, ktoré budú nahradené </w:t>
      </w:r>
      <w:r w:rsidR="005436B3" w:rsidRPr="008D2E33">
        <w:rPr>
          <w:rFonts w:ascii="Cambria" w:hAnsi="Cambria" w:cs="Arial"/>
          <w:sz w:val="22"/>
          <w:szCs w:val="22"/>
        </w:rPr>
        <w:t>novými zariadeniami</w:t>
      </w:r>
      <w:r w:rsidR="00F36763" w:rsidRPr="003F0B1D">
        <w:rPr>
          <w:rFonts w:ascii="Cambria" w:hAnsi="Cambria" w:cs="Arial"/>
          <w:sz w:val="22"/>
          <w:szCs w:val="22"/>
        </w:rPr>
        <w:t xml:space="preserve">. Náklady spojené s demontážou a odvozom zariadení bude znášať </w:t>
      </w:r>
      <w:r w:rsidRPr="003F0B1D">
        <w:rPr>
          <w:rFonts w:ascii="Cambria" w:hAnsi="Cambria" w:cs="Arial"/>
          <w:sz w:val="22"/>
          <w:szCs w:val="22"/>
        </w:rPr>
        <w:t>zhotoviteľ</w:t>
      </w:r>
      <w:r w:rsidR="00F36763" w:rsidRPr="008D2E33">
        <w:rPr>
          <w:rFonts w:ascii="Cambria" w:hAnsi="Cambria" w:cs="Arial"/>
          <w:sz w:val="22"/>
          <w:szCs w:val="22"/>
        </w:rPr>
        <w:t>.</w:t>
      </w:r>
    </w:p>
    <w:p w14:paraId="3EB25A1E" w14:textId="15351FB8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>zabezpečí bezpečné vymazanie konfigurácie demontovaných zariadení a vymazanie dát na nich uložených.</w:t>
      </w:r>
    </w:p>
    <w:p w14:paraId="5B380185" w14:textId="7146F103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zabezpečí vzájomne prepojenie dodaných zariadení, ako i prepojenie dodaných zariadení so zariadeniami </w:t>
      </w:r>
      <w:r w:rsidRPr="008D2E33">
        <w:rPr>
          <w:rFonts w:ascii="Cambria" w:hAnsi="Cambria"/>
          <w:sz w:val="22"/>
          <w:szCs w:val="22"/>
        </w:rPr>
        <w:t>objednávateľ</w:t>
      </w:r>
      <w:r w:rsidRPr="008D2E33">
        <w:rPr>
          <w:rFonts w:ascii="Cambria" w:hAnsi="Cambria"/>
          <w:iCs/>
          <w:sz w:val="22"/>
          <w:szCs w:val="22"/>
        </w:rPr>
        <w:t>a</w:t>
      </w:r>
      <w:r w:rsidR="00F36763" w:rsidRPr="008D2E33">
        <w:rPr>
          <w:rFonts w:ascii="Cambria" w:hAnsi="Cambria" w:cs="Arial"/>
          <w:sz w:val="22"/>
          <w:szCs w:val="22"/>
        </w:rPr>
        <w:t xml:space="preserve"> a zariadeniami ktoré nebudú nahradené, kde to bude potrebné, kabelážou priamo, resp. cez existujúce patch panelové prepojenia.</w:t>
      </w:r>
    </w:p>
    <w:p w14:paraId="0E9F363E" w14:textId="5F7629B4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zabezpečí inštaláciu a konfiguráciu </w:t>
      </w:r>
      <w:r w:rsidR="00A20BF4" w:rsidRPr="008D2E33">
        <w:rPr>
          <w:rFonts w:ascii="Cambria" w:hAnsi="Cambria" w:cs="Arial"/>
          <w:sz w:val="22"/>
          <w:szCs w:val="22"/>
        </w:rPr>
        <w:t xml:space="preserve">upgradovaného </w:t>
      </w:r>
      <w:r w:rsidR="00F36763" w:rsidRPr="008D2E33">
        <w:rPr>
          <w:rFonts w:ascii="Cambria" w:hAnsi="Cambria" w:cs="Arial"/>
          <w:sz w:val="22"/>
          <w:szCs w:val="22"/>
        </w:rPr>
        <w:t>prostredia LogRhythm a Flowmon podľa funkčnej špecifikácie.</w:t>
      </w:r>
    </w:p>
    <w:p w14:paraId="0CF0A3B8" w14:textId="532AC33E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zabezpečí migráciu dát z pôvodného prostredia LogRhythm a Flowmon do </w:t>
      </w:r>
      <w:r w:rsidR="00A20BF4" w:rsidRPr="008D2E33">
        <w:rPr>
          <w:rFonts w:ascii="Cambria" w:hAnsi="Cambria" w:cs="Arial"/>
          <w:sz w:val="22"/>
          <w:szCs w:val="22"/>
        </w:rPr>
        <w:t>upgradovaného</w:t>
      </w:r>
      <w:r w:rsidR="00F36763" w:rsidRPr="008D2E33">
        <w:rPr>
          <w:rFonts w:ascii="Cambria" w:hAnsi="Cambria" w:cs="Arial"/>
          <w:sz w:val="22"/>
          <w:szCs w:val="22"/>
        </w:rPr>
        <w:t xml:space="preserve"> prostredia LogRhythm a Flowmon podľa funkčnej špecifikácie.</w:t>
      </w:r>
    </w:p>
    <w:p w14:paraId="06C5905B" w14:textId="2A910E19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zabezpečí migráciu nastavení z pôvodného prostredia LogRhythm a Flowmon do </w:t>
      </w:r>
      <w:r w:rsidR="00A20BF4" w:rsidRPr="008D2E33">
        <w:rPr>
          <w:rFonts w:ascii="Cambria" w:hAnsi="Cambria" w:cs="Arial"/>
          <w:sz w:val="22"/>
          <w:szCs w:val="22"/>
        </w:rPr>
        <w:t>upgradovaného</w:t>
      </w:r>
      <w:r w:rsidR="00F36763" w:rsidRPr="008D2E33">
        <w:rPr>
          <w:rFonts w:ascii="Cambria" w:hAnsi="Cambria" w:cs="Arial"/>
          <w:sz w:val="22"/>
          <w:szCs w:val="22"/>
        </w:rPr>
        <w:t xml:space="preserve"> prostredia LogRhythm a Flowmon podľa funkčnej špecifikácie.</w:t>
      </w:r>
    </w:p>
    <w:p w14:paraId="643FA39C" w14:textId="19D69021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lastRenderedPageBreak/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zabezpečí migráciu use casov, custom reportov a nastavení z pôvodného prostredia LogRhythm a Flowmon do </w:t>
      </w:r>
      <w:r w:rsidR="00A20BF4" w:rsidRPr="008D2E33">
        <w:rPr>
          <w:rFonts w:ascii="Cambria" w:hAnsi="Cambria" w:cs="Arial"/>
          <w:sz w:val="22"/>
          <w:szCs w:val="22"/>
        </w:rPr>
        <w:t>upgradovaného</w:t>
      </w:r>
      <w:r w:rsidR="00F36763" w:rsidRPr="008D2E33">
        <w:rPr>
          <w:rFonts w:ascii="Cambria" w:hAnsi="Cambria" w:cs="Arial"/>
          <w:sz w:val="22"/>
          <w:szCs w:val="22"/>
        </w:rPr>
        <w:t xml:space="preserve"> prostredia LogRhythm a Flowmon podľa funkčnej špecifikácie.</w:t>
      </w:r>
    </w:p>
    <w:p w14:paraId="78748C7B" w14:textId="07574DB0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>zabezpečí konfiguráciu pravidelnej automatickej archivácie logov podľa funkčnej špecifikácie.</w:t>
      </w:r>
    </w:p>
    <w:p w14:paraId="2A3E51B5" w14:textId="3B4C2058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>zabezpečí konfiguráciu automatického zálohovania systémov (NetBackup – Veritas) LogRhythm a Flowmon.</w:t>
      </w:r>
    </w:p>
    <w:p w14:paraId="33D14C85" w14:textId="7281ADC7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>zabezpečí dodávku a inštaláciu aktuálneho softvérového vybavenia vrátane firmvéru na všetky dodávané zariadenia.</w:t>
      </w:r>
    </w:p>
    <w:p w14:paraId="7F7153E4" w14:textId="5763FA8F" w:rsidR="00F36763" w:rsidRPr="008D2E33" w:rsidRDefault="002F2227" w:rsidP="00F36763">
      <w:pPr>
        <w:numPr>
          <w:ilvl w:val="1"/>
          <w:numId w:val="0"/>
        </w:numPr>
        <w:tabs>
          <w:tab w:val="num" w:pos="1588"/>
          <w:tab w:val="left" w:leader="dot" w:pos="10034"/>
        </w:tabs>
        <w:spacing w:before="240"/>
        <w:jc w:val="both"/>
        <w:rPr>
          <w:rFonts w:ascii="Cambria" w:hAnsi="Cambria" w:cs="Arial"/>
          <w:b/>
          <w:bCs/>
          <w:sz w:val="22"/>
          <w:szCs w:val="22"/>
        </w:rPr>
      </w:pPr>
      <w:r w:rsidRPr="008D2E33">
        <w:rPr>
          <w:rFonts w:ascii="Cambria" w:hAnsi="Cambria" w:cs="Arial"/>
          <w:b/>
          <w:bCs/>
          <w:sz w:val="22"/>
          <w:szCs w:val="22"/>
        </w:rPr>
        <w:t>Požiadavky na testovanie upgradovaného SIEM</w:t>
      </w:r>
    </w:p>
    <w:p w14:paraId="39AC6044" w14:textId="31901F1C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vypracuje testovacie scenáre pokrývajúce testovanie všetkých funkčných čŕt implementovaného </w:t>
      </w:r>
      <w:r w:rsidR="002F2227" w:rsidRPr="008D2E33">
        <w:rPr>
          <w:rFonts w:ascii="Cambria" w:hAnsi="Cambria" w:cs="Arial"/>
          <w:sz w:val="22"/>
          <w:szCs w:val="22"/>
        </w:rPr>
        <w:t>upgradovaného SIEM</w:t>
      </w:r>
      <w:r w:rsidR="00F36763" w:rsidRPr="008D2E33">
        <w:rPr>
          <w:rFonts w:ascii="Cambria" w:hAnsi="Cambria" w:cs="Arial"/>
          <w:sz w:val="22"/>
          <w:szCs w:val="22"/>
        </w:rPr>
        <w:t>, vrátane testovania vybraných výkonových parametrov a výpadkov jednotlivých komponentov.</w:t>
      </w:r>
    </w:p>
    <w:p w14:paraId="24F5F615" w14:textId="010642E0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vykoná testovanie </w:t>
      </w:r>
      <w:r w:rsidR="00E768FD" w:rsidRPr="008D2E33">
        <w:rPr>
          <w:rFonts w:ascii="Cambria" w:hAnsi="Cambria" w:cs="Arial"/>
          <w:sz w:val="22"/>
          <w:szCs w:val="22"/>
        </w:rPr>
        <w:t>upgradovaného SIEM</w:t>
      </w:r>
      <w:r w:rsidR="00E768FD" w:rsidRPr="008D2E33" w:rsidDel="00E768FD">
        <w:rPr>
          <w:rFonts w:ascii="Cambria" w:hAnsi="Cambria" w:cs="Arial"/>
          <w:sz w:val="22"/>
          <w:szCs w:val="22"/>
        </w:rPr>
        <w:t xml:space="preserve"> </w:t>
      </w:r>
      <w:r w:rsidR="00F36763" w:rsidRPr="008D2E33">
        <w:rPr>
          <w:rFonts w:ascii="Cambria" w:hAnsi="Cambria" w:cs="Arial"/>
          <w:sz w:val="22"/>
          <w:szCs w:val="22"/>
        </w:rPr>
        <w:t xml:space="preserve">v spolupráci s </w:t>
      </w:r>
      <w:r w:rsidRPr="008D2E33">
        <w:rPr>
          <w:rFonts w:ascii="Cambria" w:hAnsi="Cambria"/>
          <w:sz w:val="22"/>
          <w:szCs w:val="22"/>
        </w:rPr>
        <w:t>objednávateľ</w:t>
      </w:r>
      <w:r w:rsidRPr="008D2E33">
        <w:rPr>
          <w:rFonts w:ascii="Cambria" w:hAnsi="Cambria"/>
          <w:iCs/>
          <w:sz w:val="22"/>
          <w:szCs w:val="22"/>
        </w:rPr>
        <w:t>om</w:t>
      </w:r>
      <w:r w:rsidR="00F36763" w:rsidRPr="008D2E33">
        <w:rPr>
          <w:rFonts w:ascii="Cambria" w:hAnsi="Cambria" w:cs="Arial"/>
          <w:sz w:val="22"/>
          <w:szCs w:val="22"/>
        </w:rPr>
        <w:t>.</w:t>
      </w:r>
    </w:p>
    <w:p w14:paraId="0AEE5441" w14:textId="77777777" w:rsidR="00F36763" w:rsidRPr="008D2E33" w:rsidRDefault="00F36763" w:rsidP="00F36763">
      <w:pPr>
        <w:numPr>
          <w:ilvl w:val="1"/>
          <w:numId w:val="0"/>
        </w:numPr>
        <w:tabs>
          <w:tab w:val="num" w:pos="1588"/>
          <w:tab w:val="left" w:leader="dot" w:pos="10034"/>
        </w:tabs>
        <w:spacing w:before="240"/>
        <w:jc w:val="both"/>
        <w:rPr>
          <w:rFonts w:ascii="Cambria" w:hAnsi="Cambria" w:cs="Arial"/>
          <w:b/>
          <w:bCs/>
          <w:sz w:val="22"/>
          <w:szCs w:val="22"/>
        </w:rPr>
      </w:pPr>
      <w:r w:rsidRPr="008D2E33">
        <w:rPr>
          <w:rFonts w:ascii="Cambria" w:hAnsi="Cambria" w:cs="Arial"/>
          <w:b/>
          <w:bCs/>
          <w:sz w:val="22"/>
          <w:szCs w:val="22"/>
        </w:rPr>
        <w:t>Dokumentácia</w:t>
      </w:r>
    </w:p>
    <w:p w14:paraId="7423062B" w14:textId="4A09CB56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dodá dokumentáciu </w:t>
      </w:r>
      <w:r w:rsidR="00D953CF" w:rsidRPr="008D2E33">
        <w:rPr>
          <w:rFonts w:ascii="Cambria" w:hAnsi="Cambria" w:cs="Arial"/>
          <w:sz w:val="22"/>
          <w:szCs w:val="22"/>
        </w:rPr>
        <w:t xml:space="preserve">k upgradovanéhmu SIEM </w:t>
      </w:r>
      <w:r w:rsidR="00F36763" w:rsidRPr="008D2E33">
        <w:rPr>
          <w:rFonts w:ascii="Cambria" w:hAnsi="Cambria" w:cs="Arial"/>
          <w:sz w:val="22"/>
          <w:szCs w:val="22"/>
        </w:rPr>
        <w:t>v elektronickej verzii vo formátoch MS Word, Excel a Visio.</w:t>
      </w:r>
    </w:p>
    <w:p w14:paraId="7EB0A78A" w14:textId="68404CB6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vypracuje podrobnú technickú dokumentáciu </w:t>
      </w:r>
      <w:r w:rsidR="001C18D6" w:rsidRPr="008D2E33">
        <w:rPr>
          <w:rFonts w:ascii="Cambria" w:hAnsi="Cambria" w:cs="Arial"/>
          <w:sz w:val="22"/>
          <w:szCs w:val="22"/>
        </w:rPr>
        <w:t xml:space="preserve">implementovaného </w:t>
      </w:r>
      <w:r w:rsidR="00D953CF" w:rsidRPr="008D2E33">
        <w:rPr>
          <w:rFonts w:ascii="Cambria" w:hAnsi="Cambria" w:cs="Arial"/>
          <w:sz w:val="22"/>
          <w:szCs w:val="22"/>
        </w:rPr>
        <w:t>upgrad</w:t>
      </w:r>
      <w:r w:rsidR="005436B3" w:rsidRPr="008D2E33">
        <w:rPr>
          <w:rFonts w:ascii="Cambria" w:hAnsi="Cambria" w:cs="Arial"/>
          <w:sz w:val="22"/>
          <w:szCs w:val="22"/>
        </w:rPr>
        <w:t>u</w:t>
      </w:r>
      <w:r w:rsidR="00D953CF" w:rsidRPr="008D2E33">
        <w:rPr>
          <w:rFonts w:ascii="Cambria" w:hAnsi="Cambria" w:cs="Arial"/>
          <w:sz w:val="22"/>
          <w:szCs w:val="22"/>
        </w:rPr>
        <w:t xml:space="preserve"> SIEM</w:t>
      </w:r>
      <w:r w:rsidR="00F36763" w:rsidRPr="008D2E33">
        <w:rPr>
          <w:rFonts w:ascii="Cambria" w:hAnsi="Cambria" w:cs="Arial"/>
          <w:sz w:val="22"/>
          <w:szCs w:val="22"/>
        </w:rPr>
        <w:t>, ktorá nad rámec funkčnej špecifikácie bude zahŕňať minimálne:</w:t>
      </w:r>
    </w:p>
    <w:p w14:paraId="5A184627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detailný popis a schému funkčného prepojenia SIEM komponentov</w:t>
      </w:r>
    </w:p>
    <w:p w14:paraId="70482B18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detailný popis a schému fyzického zapojenia dodaných zariadení (el. kabeláž, LAN a SAN)</w:t>
      </w:r>
    </w:p>
    <w:p w14:paraId="1BAA2B43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detailný popis konfigurácie jednotlivých zariadení (hostname, IP adresy, HW, OS, SW, komunikujúce porty a pod.)</w:t>
      </w:r>
    </w:p>
    <w:p w14:paraId="6A4A6069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detailný popis bezpečnostných čŕt a ich konfigurácie</w:t>
      </w:r>
    </w:p>
    <w:p w14:paraId="42618964" w14:textId="6638BD3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detailný popis vykonaných natívnych aj custom integrácií so systémami </w:t>
      </w:r>
      <w:r w:rsidR="003D2E06" w:rsidRPr="008D2E33">
        <w:rPr>
          <w:rFonts w:ascii="Cambria" w:hAnsi="Cambria"/>
          <w:sz w:val="22"/>
          <w:szCs w:val="22"/>
        </w:rPr>
        <w:t>objednávateľ</w:t>
      </w:r>
      <w:r w:rsidR="003D2E06" w:rsidRPr="008D2E33">
        <w:rPr>
          <w:rFonts w:ascii="Cambria" w:hAnsi="Cambria"/>
          <w:iCs/>
          <w:sz w:val="22"/>
          <w:szCs w:val="22"/>
        </w:rPr>
        <w:t>a</w:t>
      </w:r>
      <w:r w:rsidRPr="008D2E33">
        <w:rPr>
          <w:rFonts w:ascii="Cambria" w:hAnsi="Cambria" w:cs="Arial"/>
          <w:sz w:val="22"/>
          <w:szCs w:val="22"/>
        </w:rPr>
        <w:t>, ich nastavení a konfigurácií, vrátane dodania kompletných zdrojových kódov s popisom kódu a použitých vývojových prostredí</w:t>
      </w:r>
    </w:p>
    <w:p w14:paraId="32E094B9" w14:textId="29BFE39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detailný popis zálohovania, archivácie a obnovy logov a dát pre analýzu a vyhľadávanie v historických údajoch s prepojením na zálohovací systém </w:t>
      </w:r>
      <w:r w:rsidR="003D2E06" w:rsidRPr="008D2E33">
        <w:rPr>
          <w:rFonts w:ascii="Cambria" w:hAnsi="Cambria"/>
          <w:sz w:val="22"/>
          <w:szCs w:val="22"/>
        </w:rPr>
        <w:t>objednávateľ</w:t>
      </w:r>
      <w:r w:rsidR="003D2E06" w:rsidRPr="008D2E33">
        <w:rPr>
          <w:rFonts w:ascii="Cambria" w:hAnsi="Cambria"/>
          <w:iCs/>
          <w:sz w:val="22"/>
          <w:szCs w:val="22"/>
        </w:rPr>
        <w:t>a</w:t>
      </w:r>
    </w:p>
    <w:p w14:paraId="6CB65D6A" w14:textId="418AD96B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detailný popis integrácie s centrálnym monitorovacím systémom dostupnosti </w:t>
      </w:r>
      <w:r w:rsidR="003D2E06" w:rsidRPr="008D2E33">
        <w:rPr>
          <w:rFonts w:ascii="Cambria" w:hAnsi="Cambria"/>
          <w:sz w:val="22"/>
          <w:szCs w:val="22"/>
        </w:rPr>
        <w:t>objednávateľ</w:t>
      </w:r>
      <w:r w:rsidR="003D2E06" w:rsidRPr="008D2E33">
        <w:rPr>
          <w:rFonts w:ascii="Cambria" w:hAnsi="Cambria"/>
          <w:iCs/>
          <w:sz w:val="22"/>
          <w:szCs w:val="22"/>
        </w:rPr>
        <w:t>a</w:t>
      </w:r>
    </w:p>
    <w:p w14:paraId="2B2A8E0A" w14:textId="05CBCAF2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lastRenderedPageBreak/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vypracuje podrobnú prevádzkovú dokumentáciu implementovaného </w:t>
      </w:r>
      <w:r w:rsidR="009E1BAB" w:rsidRPr="008D2E33">
        <w:rPr>
          <w:rFonts w:ascii="Cambria" w:hAnsi="Cambria" w:cs="Arial"/>
          <w:sz w:val="22"/>
          <w:szCs w:val="22"/>
        </w:rPr>
        <w:t xml:space="preserve">upgradu SIEM </w:t>
      </w:r>
      <w:r w:rsidR="00F36763" w:rsidRPr="008D2E33">
        <w:rPr>
          <w:rFonts w:ascii="Cambria" w:hAnsi="Cambria" w:cs="Arial"/>
          <w:sz w:val="22"/>
          <w:szCs w:val="22"/>
        </w:rPr>
        <w:t>a príslušných zariadení, ktorá nad rámec funkčnej špecifikácie bude zahŕňať minimálne:</w:t>
      </w:r>
    </w:p>
    <w:p w14:paraId="1A97EA14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detailné postupy pravidelnej údržby a profylaktiky</w:t>
      </w:r>
    </w:p>
    <w:p w14:paraId="50FBCFF1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detailné postupy diagnostiky a monitorovania prevádzky </w:t>
      </w:r>
    </w:p>
    <w:p w14:paraId="67651FBF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detailné postupy riešenia havarijných stavov </w:t>
      </w:r>
    </w:p>
    <w:p w14:paraId="2D7FE25E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detailné postupy zálohovania, archivácie a obnovy konfigurácií zariadení, systémov a dát </w:t>
      </w:r>
    </w:p>
    <w:p w14:paraId="1E1BECEB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detailné postupy pre failover primárneho systému (súbor postupov, ktoré umožnia obnovu služby na záložnom, sekundárnom zariadení)</w:t>
      </w:r>
    </w:p>
    <w:p w14:paraId="305CB2C3" w14:textId="76356946" w:rsidR="00F36763" w:rsidRPr="008D2E33" w:rsidRDefault="00D953CF" w:rsidP="00F36763">
      <w:pPr>
        <w:numPr>
          <w:ilvl w:val="1"/>
          <w:numId w:val="0"/>
        </w:numPr>
        <w:tabs>
          <w:tab w:val="num" w:pos="1588"/>
          <w:tab w:val="left" w:leader="dot" w:pos="10034"/>
        </w:tabs>
        <w:spacing w:before="240"/>
        <w:jc w:val="both"/>
        <w:rPr>
          <w:rFonts w:ascii="Cambria" w:hAnsi="Cambria" w:cs="Arial"/>
          <w:b/>
          <w:bCs/>
          <w:sz w:val="22"/>
          <w:szCs w:val="22"/>
        </w:rPr>
      </w:pPr>
      <w:r w:rsidRPr="008D2E33">
        <w:rPr>
          <w:rFonts w:ascii="Cambria" w:hAnsi="Cambria" w:cs="Arial"/>
          <w:b/>
          <w:bCs/>
          <w:sz w:val="22"/>
          <w:szCs w:val="22"/>
        </w:rPr>
        <w:t>Požiadavky na š</w:t>
      </w:r>
      <w:r w:rsidR="00F36763" w:rsidRPr="008D2E33">
        <w:rPr>
          <w:rFonts w:ascii="Cambria" w:hAnsi="Cambria" w:cs="Arial"/>
          <w:b/>
          <w:bCs/>
          <w:sz w:val="22"/>
          <w:szCs w:val="22"/>
        </w:rPr>
        <w:t>kolenia</w:t>
      </w:r>
    </w:p>
    <w:p w14:paraId="6F42AFF0" w14:textId="0BD78262" w:rsidR="00F36763" w:rsidRPr="008D2E33" w:rsidRDefault="003D2E06" w:rsidP="00C8351E">
      <w:pPr>
        <w:numPr>
          <w:ilvl w:val="1"/>
          <w:numId w:val="30"/>
        </w:numPr>
        <w:tabs>
          <w:tab w:val="num" w:pos="993"/>
          <w:tab w:val="left" w:leader="dot" w:pos="10034"/>
        </w:tabs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Zhotoviteľ </w:t>
      </w:r>
      <w:r w:rsidR="00F36763" w:rsidRPr="008D2E33">
        <w:rPr>
          <w:rFonts w:ascii="Cambria" w:hAnsi="Cambria" w:cs="Arial"/>
          <w:sz w:val="22"/>
          <w:szCs w:val="22"/>
        </w:rPr>
        <w:t xml:space="preserve">zabezpečí realizáciu školení správcov </w:t>
      </w:r>
      <w:r w:rsidRPr="008D2E33">
        <w:rPr>
          <w:rFonts w:ascii="Cambria" w:hAnsi="Cambria"/>
          <w:sz w:val="22"/>
          <w:szCs w:val="22"/>
        </w:rPr>
        <w:t>objednávateľ</w:t>
      </w:r>
      <w:r w:rsidRPr="008D2E33">
        <w:rPr>
          <w:rFonts w:ascii="Cambria" w:hAnsi="Cambria"/>
          <w:iCs/>
          <w:sz w:val="22"/>
          <w:szCs w:val="22"/>
        </w:rPr>
        <w:t>a</w:t>
      </w:r>
      <w:r w:rsidR="00F36763" w:rsidRPr="008D2E33">
        <w:rPr>
          <w:rFonts w:ascii="Cambria" w:hAnsi="Cambria" w:cs="Arial"/>
          <w:sz w:val="22"/>
          <w:szCs w:val="22"/>
        </w:rPr>
        <w:t xml:space="preserve"> pre dodávané zariadenia a systémy v rozsahu umožňujúcom správcom vykonávať:</w:t>
      </w:r>
    </w:p>
    <w:p w14:paraId="6C6486DE" w14:textId="00A2415D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bežnú rutinnú prevádzku a údržbu </w:t>
      </w:r>
      <w:r w:rsidR="00685B31" w:rsidRPr="008D2E33">
        <w:rPr>
          <w:rFonts w:ascii="Cambria" w:hAnsi="Cambria" w:cs="Arial"/>
          <w:sz w:val="22"/>
          <w:szCs w:val="22"/>
        </w:rPr>
        <w:t xml:space="preserve">dodaného </w:t>
      </w:r>
      <w:r w:rsidR="00444CC6" w:rsidRPr="008D2E33">
        <w:rPr>
          <w:rFonts w:ascii="Cambria" w:hAnsi="Cambria" w:cs="Arial"/>
          <w:sz w:val="22"/>
          <w:szCs w:val="22"/>
        </w:rPr>
        <w:t>upgrad</w:t>
      </w:r>
      <w:r w:rsidR="00415852" w:rsidRPr="008D2E33">
        <w:rPr>
          <w:rFonts w:ascii="Cambria" w:hAnsi="Cambria" w:cs="Arial"/>
          <w:sz w:val="22"/>
          <w:szCs w:val="22"/>
        </w:rPr>
        <w:t>u</w:t>
      </w:r>
      <w:r w:rsidR="00444CC6" w:rsidRPr="008D2E33">
        <w:rPr>
          <w:rFonts w:ascii="Cambria" w:hAnsi="Cambria" w:cs="Arial"/>
          <w:sz w:val="22"/>
          <w:szCs w:val="22"/>
        </w:rPr>
        <w:t xml:space="preserve"> </w:t>
      </w:r>
      <w:r w:rsidRPr="008D2E33">
        <w:rPr>
          <w:rFonts w:ascii="Cambria" w:hAnsi="Cambria" w:cs="Arial"/>
          <w:sz w:val="22"/>
          <w:szCs w:val="22"/>
        </w:rPr>
        <w:t>SIEM, vrátane vykonania príslušných konfiguračných zmien,</w:t>
      </w:r>
    </w:p>
    <w:p w14:paraId="6796D614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monitoring stavu SIEM komponentov,</w:t>
      </w:r>
    </w:p>
    <w:p w14:paraId="209F989B" w14:textId="77777777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diagnostiku a riešenie problémov s funkčnosťou a dostupnosťou  SIEM komponentov,</w:t>
      </w:r>
    </w:p>
    <w:p w14:paraId="25AE35E5" w14:textId="1F9E4EBC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zálohovanie a obnovu konfiguračných nastavení</w:t>
      </w:r>
      <w:r w:rsidR="00FA3586" w:rsidRPr="008D2E33">
        <w:rPr>
          <w:rFonts w:ascii="Cambria" w:hAnsi="Cambria" w:cs="Arial"/>
          <w:sz w:val="22"/>
          <w:szCs w:val="22"/>
        </w:rPr>
        <w:t>,</w:t>
      </w:r>
    </w:p>
    <w:p w14:paraId="275665E3" w14:textId="173F35DA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obnovu logov a dát pre dodatočnú analýzu zaznamenaných údajov</w:t>
      </w:r>
      <w:r w:rsidR="00FA3586" w:rsidRPr="008D2E33">
        <w:rPr>
          <w:rFonts w:ascii="Cambria" w:hAnsi="Cambria" w:cs="Arial"/>
          <w:sz w:val="22"/>
          <w:szCs w:val="22"/>
        </w:rPr>
        <w:t>,</w:t>
      </w:r>
    </w:p>
    <w:p w14:paraId="388F8B2F" w14:textId="6BB2455B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>tvorbu pohľadov a</w:t>
      </w:r>
      <w:r w:rsidR="003A3932" w:rsidRPr="008D2E33">
        <w:rPr>
          <w:rFonts w:ascii="Cambria" w:hAnsi="Cambria" w:cs="Arial"/>
          <w:sz w:val="22"/>
          <w:szCs w:val="22"/>
        </w:rPr>
        <w:t xml:space="preserve"> </w:t>
      </w:r>
      <w:r w:rsidRPr="008D2E33">
        <w:rPr>
          <w:rFonts w:ascii="Cambria" w:hAnsi="Cambria" w:cs="Arial"/>
          <w:sz w:val="22"/>
          <w:szCs w:val="22"/>
        </w:rPr>
        <w:t>reportov</w:t>
      </w:r>
      <w:r w:rsidR="00FA3586" w:rsidRPr="008D2E33">
        <w:rPr>
          <w:rFonts w:ascii="Cambria" w:hAnsi="Cambria" w:cs="Arial"/>
          <w:sz w:val="22"/>
          <w:szCs w:val="22"/>
        </w:rPr>
        <w:t>,</w:t>
      </w:r>
    </w:p>
    <w:p w14:paraId="75DB5C1E" w14:textId="311B9338" w:rsidR="00F36763" w:rsidRPr="008D2E33" w:rsidRDefault="00F36763" w:rsidP="00C8351E">
      <w:pPr>
        <w:numPr>
          <w:ilvl w:val="2"/>
          <w:numId w:val="30"/>
        </w:numPr>
        <w:spacing w:before="240" w:line="276" w:lineRule="auto"/>
        <w:ind w:left="851" w:hanging="851"/>
        <w:jc w:val="both"/>
        <w:rPr>
          <w:rFonts w:ascii="Cambria" w:hAnsi="Cambria" w:cs="Arial"/>
          <w:sz w:val="22"/>
          <w:szCs w:val="22"/>
        </w:rPr>
      </w:pPr>
      <w:r w:rsidRPr="008D2E33">
        <w:rPr>
          <w:rFonts w:ascii="Cambria" w:hAnsi="Cambria" w:cs="Arial"/>
          <w:sz w:val="22"/>
          <w:szCs w:val="22"/>
        </w:rPr>
        <w:t xml:space="preserve">konfiguráciu SIEM komponentov (vrátane všetkých nových čŕt implementovaného </w:t>
      </w:r>
      <w:r w:rsidR="00415852" w:rsidRPr="008D2E33">
        <w:rPr>
          <w:rFonts w:ascii="Cambria" w:hAnsi="Cambria" w:cs="Arial"/>
          <w:sz w:val="22"/>
          <w:szCs w:val="22"/>
        </w:rPr>
        <w:t>upgradu SIEM</w:t>
      </w:r>
      <w:r w:rsidRPr="008D2E33">
        <w:rPr>
          <w:rFonts w:ascii="Cambria" w:hAnsi="Cambria" w:cs="Arial"/>
          <w:sz w:val="22"/>
          <w:szCs w:val="22"/>
        </w:rPr>
        <w:t>)</w:t>
      </w:r>
      <w:r w:rsidR="00FA3586" w:rsidRPr="008D2E33">
        <w:rPr>
          <w:rFonts w:ascii="Cambria" w:hAnsi="Cambria" w:cs="Arial"/>
          <w:sz w:val="22"/>
          <w:szCs w:val="22"/>
        </w:rPr>
        <w:t>.</w:t>
      </w:r>
    </w:p>
    <w:bookmarkEnd w:id="0"/>
    <w:bookmarkEnd w:id="1"/>
    <w:bookmarkEnd w:id="2"/>
    <w:bookmarkEnd w:id="3"/>
    <w:p w14:paraId="01F530F5" w14:textId="77777777" w:rsidR="00B45896" w:rsidRPr="008D2E33" w:rsidRDefault="00B45896">
      <w:pPr>
        <w:rPr>
          <w:rFonts w:ascii="Cambria" w:hAnsi="Cambria" w:cs="Arial"/>
          <w:sz w:val="22"/>
          <w:szCs w:val="22"/>
        </w:rPr>
      </w:pPr>
    </w:p>
    <w:sectPr w:rsidR="00B45896" w:rsidRPr="008D2E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FA542" w14:textId="77777777" w:rsidR="00E473B6" w:rsidRDefault="00E473B6" w:rsidP="00393798">
      <w:r>
        <w:separator/>
      </w:r>
    </w:p>
  </w:endnote>
  <w:endnote w:type="continuationSeparator" w:id="0">
    <w:p w14:paraId="2DD11A90" w14:textId="77777777" w:rsidR="00E473B6" w:rsidRDefault="00E473B6" w:rsidP="0039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Omega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manE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emens Sans">
    <w:altName w:val="Times New Roman"/>
    <w:charset w:val="00"/>
    <w:family w:val="auto"/>
    <w:pitch w:val="variable"/>
    <w:sig w:usb0="00000001" w:usb1="00002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7AE95" w14:textId="77777777" w:rsidR="00393798" w:rsidRDefault="003937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6D0F4" w14:textId="77777777" w:rsidR="00393798" w:rsidRPr="00393798" w:rsidRDefault="00393798">
    <w:pPr>
      <w:pStyle w:val="Footer"/>
      <w:jc w:val="center"/>
      <w:rPr>
        <w:rFonts w:asciiTheme="majorHAnsi" w:hAnsiTheme="majorHAnsi"/>
        <w:caps/>
        <w:noProof/>
        <w:sz w:val="20"/>
      </w:rPr>
    </w:pPr>
    <w:r w:rsidRPr="00393798">
      <w:rPr>
        <w:rFonts w:asciiTheme="majorHAnsi" w:hAnsiTheme="majorHAnsi"/>
        <w:caps/>
        <w:sz w:val="20"/>
      </w:rPr>
      <w:fldChar w:fldCharType="begin"/>
    </w:r>
    <w:r w:rsidRPr="00393798">
      <w:rPr>
        <w:rFonts w:asciiTheme="majorHAnsi" w:hAnsiTheme="majorHAnsi"/>
        <w:caps/>
        <w:sz w:val="20"/>
      </w:rPr>
      <w:instrText xml:space="preserve"> PAGE   \* MERGEFORMAT </w:instrText>
    </w:r>
    <w:r w:rsidRPr="00393798">
      <w:rPr>
        <w:rFonts w:asciiTheme="majorHAnsi" w:hAnsiTheme="majorHAnsi"/>
        <w:caps/>
        <w:sz w:val="20"/>
      </w:rPr>
      <w:fldChar w:fldCharType="separate"/>
    </w:r>
    <w:r w:rsidRPr="00393798">
      <w:rPr>
        <w:rFonts w:asciiTheme="majorHAnsi" w:hAnsiTheme="majorHAnsi"/>
        <w:caps/>
        <w:noProof/>
        <w:sz w:val="20"/>
      </w:rPr>
      <w:t>2</w:t>
    </w:r>
    <w:r w:rsidRPr="00393798">
      <w:rPr>
        <w:rFonts w:asciiTheme="majorHAnsi" w:hAnsiTheme="majorHAnsi"/>
        <w:caps/>
        <w:noProof/>
        <w:sz w:val="20"/>
      </w:rPr>
      <w:fldChar w:fldCharType="end"/>
    </w:r>
  </w:p>
  <w:p w14:paraId="64A73B4D" w14:textId="77777777" w:rsidR="00393798" w:rsidRDefault="003937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82184" w14:textId="77777777" w:rsidR="00393798" w:rsidRDefault="00393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0AC98" w14:textId="77777777" w:rsidR="00E473B6" w:rsidRDefault="00E473B6" w:rsidP="00393798">
      <w:r>
        <w:separator/>
      </w:r>
    </w:p>
  </w:footnote>
  <w:footnote w:type="continuationSeparator" w:id="0">
    <w:p w14:paraId="10292E4D" w14:textId="77777777" w:rsidR="00E473B6" w:rsidRDefault="00E473B6" w:rsidP="00393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A942A" w14:textId="77777777" w:rsidR="00393798" w:rsidRDefault="003937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BF8A9" w14:textId="77777777" w:rsidR="00393798" w:rsidRDefault="003937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94210" w14:textId="77777777" w:rsidR="00393798" w:rsidRDefault="003937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E667B"/>
    <w:multiLevelType w:val="multilevel"/>
    <w:tmpl w:val="F52EA716"/>
    <w:lvl w:ilvl="0">
      <w:start w:val="1"/>
      <w:numFmt w:val="decimal"/>
      <w:lvlText w:val="1.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lvlText w:val="1.2.%2."/>
      <w:lvlJc w:val="left"/>
      <w:pPr>
        <w:ind w:left="20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9" w:hanging="504"/>
      </w:pPr>
    </w:lvl>
    <w:lvl w:ilvl="3">
      <w:start w:val="1"/>
      <w:numFmt w:val="decimal"/>
      <w:lvlText w:val="%1.%2.%3.%4."/>
      <w:lvlJc w:val="left"/>
      <w:pPr>
        <w:ind w:left="3003" w:hanging="648"/>
      </w:pPr>
    </w:lvl>
    <w:lvl w:ilvl="4">
      <w:start w:val="1"/>
      <w:numFmt w:val="decimal"/>
      <w:lvlText w:val="%1.%2.%3.%4.%5."/>
      <w:lvlJc w:val="left"/>
      <w:pPr>
        <w:ind w:left="3507" w:hanging="792"/>
      </w:pPr>
    </w:lvl>
    <w:lvl w:ilvl="5">
      <w:start w:val="1"/>
      <w:numFmt w:val="decimal"/>
      <w:lvlText w:val="%1.%2.%3.%4.%5.%6."/>
      <w:lvlJc w:val="left"/>
      <w:pPr>
        <w:ind w:left="4011" w:hanging="936"/>
      </w:pPr>
    </w:lvl>
    <w:lvl w:ilvl="6">
      <w:start w:val="1"/>
      <w:numFmt w:val="decimal"/>
      <w:lvlText w:val="%1.%2.%3.%4.%5.%6.%7."/>
      <w:lvlJc w:val="left"/>
      <w:pPr>
        <w:ind w:left="4515" w:hanging="1080"/>
      </w:pPr>
    </w:lvl>
    <w:lvl w:ilvl="7">
      <w:start w:val="1"/>
      <w:numFmt w:val="decimal"/>
      <w:lvlText w:val="%1.%2.%3.%4.%5.%6.%7.%8."/>
      <w:lvlJc w:val="left"/>
      <w:pPr>
        <w:ind w:left="5019" w:hanging="1224"/>
      </w:pPr>
    </w:lvl>
    <w:lvl w:ilvl="8">
      <w:start w:val="1"/>
      <w:numFmt w:val="decimal"/>
      <w:lvlText w:val="%1.%2.%3.%4.%5.%6.%7.%8.%9."/>
      <w:lvlJc w:val="left"/>
      <w:pPr>
        <w:ind w:left="5595" w:hanging="1440"/>
      </w:pPr>
    </w:lvl>
  </w:abstractNum>
  <w:abstractNum w:abstractNumId="1" w15:restartNumberingAfterBreak="0">
    <w:nsid w:val="04E31A0A"/>
    <w:multiLevelType w:val="multilevel"/>
    <w:tmpl w:val="3C8632C4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3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AC50BC"/>
    <w:multiLevelType w:val="multilevel"/>
    <w:tmpl w:val="2CD65C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2"/>
      <w:lvlText w:val="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2527F4E"/>
    <w:multiLevelType w:val="multilevel"/>
    <w:tmpl w:val="279CF908"/>
    <w:lvl w:ilvl="0">
      <w:start w:val="1"/>
      <w:numFmt w:val="decimal"/>
      <w:pStyle w:val="SP-Heading"/>
      <w:lvlText w:val="%1"/>
      <w:lvlJc w:val="left"/>
      <w:pPr>
        <w:tabs>
          <w:tab w:val="num" w:pos="284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P-Level1"/>
      <w:lvlText w:val="%1.%2"/>
      <w:lvlJc w:val="left"/>
      <w:pPr>
        <w:tabs>
          <w:tab w:val="num" w:pos="284"/>
        </w:tabs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SP-Level2"/>
      <w:lvlText w:val="%1.%2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pStyle w:val="SP-Level3"/>
      <w:lvlText w:val="%1.%2.%3.%4"/>
      <w:lvlJc w:val="left"/>
      <w:pPr>
        <w:tabs>
          <w:tab w:val="num" w:pos="851"/>
        </w:tabs>
        <w:ind w:left="567" w:hanging="567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SP-Level4"/>
      <w:lvlText w:val="%1.%2.%3.%4.%5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3AC689D"/>
    <w:multiLevelType w:val="hybridMultilevel"/>
    <w:tmpl w:val="334EC1C2"/>
    <w:lvl w:ilvl="0" w:tplc="FFFFFFFF">
      <w:start w:val="1"/>
      <w:numFmt w:val="bullet"/>
      <w:pStyle w:val="TabelleAufzhlung2"/>
      <w:lvlText w:val="–"/>
      <w:lvlJc w:val="left"/>
      <w:pPr>
        <w:tabs>
          <w:tab w:val="num" w:pos="757"/>
        </w:tabs>
        <w:ind w:left="567" w:hanging="170"/>
      </w:pPr>
      <w:rPr>
        <w:rFonts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19EC229D"/>
    <w:multiLevelType w:val="hybridMultilevel"/>
    <w:tmpl w:val="62780996"/>
    <w:lvl w:ilvl="0" w:tplc="57908B10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32" w:hanging="360"/>
      </w:pPr>
    </w:lvl>
    <w:lvl w:ilvl="2" w:tplc="041B001B" w:tentative="1">
      <w:start w:val="1"/>
      <w:numFmt w:val="lowerRoman"/>
      <w:lvlText w:val="%3."/>
      <w:lvlJc w:val="right"/>
      <w:pPr>
        <w:ind w:left="4352" w:hanging="180"/>
      </w:pPr>
    </w:lvl>
    <w:lvl w:ilvl="3" w:tplc="041B000F" w:tentative="1">
      <w:start w:val="1"/>
      <w:numFmt w:val="decimal"/>
      <w:lvlText w:val="%4."/>
      <w:lvlJc w:val="left"/>
      <w:pPr>
        <w:ind w:left="5072" w:hanging="360"/>
      </w:pPr>
    </w:lvl>
    <w:lvl w:ilvl="4" w:tplc="041B0019" w:tentative="1">
      <w:start w:val="1"/>
      <w:numFmt w:val="lowerLetter"/>
      <w:lvlText w:val="%5."/>
      <w:lvlJc w:val="left"/>
      <w:pPr>
        <w:ind w:left="5792" w:hanging="360"/>
      </w:pPr>
    </w:lvl>
    <w:lvl w:ilvl="5" w:tplc="041B001B" w:tentative="1">
      <w:start w:val="1"/>
      <w:numFmt w:val="lowerRoman"/>
      <w:lvlText w:val="%6."/>
      <w:lvlJc w:val="right"/>
      <w:pPr>
        <w:ind w:left="6512" w:hanging="180"/>
      </w:pPr>
    </w:lvl>
    <w:lvl w:ilvl="6" w:tplc="041B000F" w:tentative="1">
      <w:start w:val="1"/>
      <w:numFmt w:val="decimal"/>
      <w:lvlText w:val="%7."/>
      <w:lvlJc w:val="left"/>
      <w:pPr>
        <w:ind w:left="7232" w:hanging="360"/>
      </w:pPr>
    </w:lvl>
    <w:lvl w:ilvl="7" w:tplc="041B0019" w:tentative="1">
      <w:start w:val="1"/>
      <w:numFmt w:val="lowerLetter"/>
      <w:lvlText w:val="%8."/>
      <w:lvlJc w:val="left"/>
      <w:pPr>
        <w:ind w:left="7952" w:hanging="360"/>
      </w:pPr>
    </w:lvl>
    <w:lvl w:ilvl="8" w:tplc="041B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1ACD5ADF"/>
    <w:multiLevelType w:val="multilevel"/>
    <w:tmpl w:val="005E717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3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AD267C"/>
    <w:multiLevelType w:val="hybridMultilevel"/>
    <w:tmpl w:val="CEE26362"/>
    <w:lvl w:ilvl="0" w:tplc="2D241050">
      <w:start w:val="1"/>
      <w:numFmt w:val="lowerLetter"/>
      <w:pStyle w:val="Odstavec1"/>
      <w:lvlText w:val="%1)"/>
      <w:lvlJc w:val="left"/>
      <w:pPr>
        <w:tabs>
          <w:tab w:val="num" w:pos="1701"/>
        </w:tabs>
        <w:ind w:left="1985" w:hanging="284"/>
      </w:pPr>
      <w:rPr>
        <w:rFonts w:ascii="Times New Roman" w:hAnsi="Times New Roman" w:hint="default"/>
        <w:sz w:val="22"/>
        <w:szCs w:val="22"/>
      </w:rPr>
    </w:lvl>
    <w:lvl w:ilvl="1" w:tplc="25B84F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2A1B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4CD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CEDA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963E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C88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1030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0CC3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E194B"/>
    <w:multiLevelType w:val="hybridMultilevel"/>
    <w:tmpl w:val="E77C29B8"/>
    <w:lvl w:ilvl="0" w:tplc="0D0027A2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348" w:hanging="360"/>
      </w:pPr>
    </w:lvl>
    <w:lvl w:ilvl="2" w:tplc="041B001B" w:tentative="1">
      <w:start w:val="1"/>
      <w:numFmt w:val="lowerRoman"/>
      <w:lvlText w:val="%3."/>
      <w:lvlJc w:val="right"/>
      <w:pPr>
        <w:ind w:left="4068" w:hanging="180"/>
      </w:pPr>
    </w:lvl>
    <w:lvl w:ilvl="3" w:tplc="041B000F" w:tentative="1">
      <w:start w:val="1"/>
      <w:numFmt w:val="decimal"/>
      <w:lvlText w:val="%4."/>
      <w:lvlJc w:val="left"/>
      <w:pPr>
        <w:ind w:left="4788" w:hanging="360"/>
      </w:pPr>
    </w:lvl>
    <w:lvl w:ilvl="4" w:tplc="041B0019" w:tentative="1">
      <w:start w:val="1"/>
      <w:numFmt w:val="lowerLetter"/>
      <w:lvlText w:val="%5."/>
      <w:lvlJc w:val="left"/>
      <w:pPr>
        <w:ind w:left="5508" w:hanging="360"/>
      </w:pPr>
    </w:lvl>
    <w:lvl w:ilvl="5" w:tplc="041B001B" w:tentative="1">
      <w:start w:val="1"/>
      <w:numFmt w:val="lowerRoman"/>
      <w:lvlText w:val="%6."/>
      <w:lvlJc w:val="right"/>
      <w:pPr>
        <w:ind w:left="6228" w:hanging="180"/>
      </w:pPr>
    </w:lvl>
    <w:lvl w:ilvl="6" w:tplc="041B000F" w:tentative="1">
      <w:start w:val="1"/>
      <w:numFmt w:val="decimal"/>
      <w:lvlText w:val="%7."/>
      <w:lvlJc w:val="left"/>
      <w:pPr>
        <w:ind w:left="6948" w:hanging="360"/>
      </w:pPr>
    </w:lvl>
    <w:lvl w:ilvl="7" w:tplc="041B0019" w:tentative="1">
      <w:start w:val="1"/>
      <w:numFmt w:val="lowerLetter"/>
      <w:lvlText w:val="%8."/>
      <w:lvlJc w:val="left"/>
      <w:pPr>
        <w:ind w:left="7668" w:hanging="360"/>
      </w:pPr>
    </w:lvl>
    <w:lvl w:ilvl="8" w:tplc="041B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393139E2"/>
    <w:multiLevelType w:val="multilevel"/>
    <w:tmpl w:val="14987A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1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8" w:hanging="1800"/>
      </w:pPr>
      <w:rPr>
        <w:rFonts w:hint="default"/>
      </w:rPr>
    </w:lvl>
  </w:abstractNum>
  <w:abstractNum w:abstractNumId="10" w15:restartNumberingAfterBreak="0">
    <w:nsid w:val="3C4B3CC0"/>
    <w:multiLevelType w:val="multilevel"/>
    <w:tmpl w:val="0C9AB884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none"/>
      <w:lvlText w:val="5.2.1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Restart w:val="1"/>
      <w:lvlText w:val="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926924"/>
    <w:multiLevelType w:val="hybridMultilevel"/>
    <w:tmpl w:val="E5F69CBE"/>
    <w:lvl w:ilvl="0" w:tplc="42E018B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87752A0"/>
    <w:multiLevelType w:val="multilevel"/>
    <w:tmpl w:val="351278C4"/>
    <w:lvl w:ilvl="0">
      <w:start w:val="1"/>
      <w:numFmt w:val="decimal"/>
      <w:lvlText w:val="%1"/>
      <w:lvlJc w:val="left"/>
      <w:pPr>
        <w:tabs>
          <w:tab w:val="num" w:pos="1209"/>
        </w:tabs>
        <w:ind w:left="1209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353"/>
        </w:tabs>
        <w:ind w:left="1353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7"/>
        </w:tabs>
        <w:ind w:left="2217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pStyle w:val="NoLevel3"/>
      <w:lvlText w:val="%1.%2.%3.%4"/>
      <w:lvlJc w:val="left"/>
      <w:pPr>
        <w:tabs>
          <w:tab w:val="num" w:pos="1641"/>
        </w:tabs>
        <w:ind w:left="1641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85"/>
        </w:tabs>
        <w:ind w:left="1785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29"/>
        </w:tabs>
        <w:ind w:left="1929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73"/>
        </w:tabs>
        <w:ind w:left="2073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17"/>
        </w:tabs>
        <w:ind w:left="221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1"/>
        </w:tabs>
        <w:ind w:left="2361" w:hanging="1584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8802A04"/>
    <w:multiLevelType w:val="multilevel"/>
    <w:tmpl w:val="B07AC4BC"/>
    <w:lvl w:ilvl="0">
      <w:start w:val="1"/>
      <w:numFmt w:val="upperRoman"/>
      <w:pStyle w:val="LAW-clanok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LAW-bod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4" w15:restartNumberingAfterBreak="0">
    <w:nsid w:val="4DF331C6"/>
    <w:multiLevelType w:val="hybridMultilevel"/>
    <w:tmpl w:val="7FA66948"/>
    <w:lvl w:ilvl="0" w:tplc="EDAEB59E">
      <w:start w:val="1"/>
      <w:numFmt w:val="lowerLetter"/>
      <w:pStyle w:val="LAW-pismeno"/>
      <w:lvlText w:val="%1)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 w:tplc="02548D72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4D2F9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349F3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64A2260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6DA2C7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3141DB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F26042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50FEA1B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E210EA1"/>
    <w:multiLevelType w:val="hybridMultilevel"/>
    <w:tmpl w:val="BDC2460A"/>
    <w:lvl w:ilvl="0" w:tplc="C988F098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32" w:hanging="360"/>
      </w:pPr>
    </w:lvl>
    <w:lvl w:ilvl="2" w:tplc="041B001B" w:tentative="1">
      <w:start w:val="1"/>
      <w:numFmt w:val="lowerRoman"/>
      <w:lvlText w:val="%3."/>
      <w:lvlJc w:val="right"/>
      <w:pPr>
        <w:ind w:left="4352" w:hanging="180"/>
      </w:pPr>
    </w:lvl>
    <w:lvl w:ilvl="3" w:tplc="041B000F" w:tentative="1">
      <w:start w:val="1"/>
      <w:numFmt w:val="decimal"/>
      <w:lvlText w:val="%4."/>
      <w:lvlJc w:val="left"/>
      <w:pPr>
        <w:ind w:left="5072" w:hanging="360"/>
      </w:pPr>
    </w:lvl>
    <w:lvl w:ilvl="4" w:tplc="041B0019" w:tentative="1">
      <w:start w:val="1"/>
      <w:numFmt w:val="lowerLetter"/>
      <w:lvlText w:val="%5."/>
      <w:lvlJc w:val="left"/>
      <w:pPr>
        <w:ind w:left="5792" w:hanging="360"/>
      </w:pPr>
    </w:lvl>
    <w:lvl w:ilvl="5" w:tplc="041B001B" w:tentative="1">
      <w:start w:val="1"/>
      <w:numFmt w:val="lowerRoman"/>
      <w:lvlText w:val="%6."/>
      <w:lvlJc w:val="right"/>
      <w:pPr>
        <w:ind w:left="6512" w:hanging="180"/>
      </w:pPr>
    </w:lvl>
    <w:lvl w:ilvl="6" w:tplc="041B000F" w:tentative="1">
      <w:start w:val="1"/>
      <w:numFmt w:val="decimal"/>
      <w:lvlText w:val="%7."/>
      <w:lvlJc w:val="left"/>
      <w:pPr>
        <w:ind w:left="7232" w:hanging="360"/>
      </w:pPr>
    </w:lvl>
    <w:lvl w:ilvl="7" w:tplc="041B0019" w:tentative="1">
      <w:start w:val="1"/>
      <w:numFmt w:val="lowerLetter"/>
      <w:lvlText w:val="%8."/>
      <w:lvlJc w:val="left"/>
      <w:pPr>
        <w:ind w:left="7952" w:hanging="360"/>
      </w:pPr>
    </w:lvl>
    <w:lvl w:ilvl="8" w:tplc="041B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6" w15:restartNumberingAfterBreak="0">
    <w:nsid w:val="4F663B83"/>
    <w:multiLevelType w:val="multilevel"/>
    <w:tmpl w:val="A8CE5C54"/>
    <w:lvl w:ilvl="0">
      <w:start w:val="1"/>
      <w:numFmt w:val="decimal"/>
      <w:pStyle w:val="Zmluvaclanok"/>
      <w:isLgl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NoLevel1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pStyle w:val="NoLevel2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  <w:b w:val="0"/>
      </w:rPr>
    </w:lvl>
    <w:lvl w:ilvl="4">
      <w:start w:val="1"/>
      <w:numFmt w:val="decimal"/>
      <w:pStyle w:val="NoLevel4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  <w:b w:val="0"/>
      </w:rPr>
    </w:lvl>
  </w:abstractNum>
  <w:abstractNum w:abstractNumId="17" w15:restartNumberingAfterBreak="0">
    <w:nsid w:val="51A319CD"/>
    <w:multiLevelType w:val="hybridMultilevel"/>
    <w:tmpl w:val="CD586008"/>
    <w:lvl w:ilvl="0" w:tplc="598CE862">
      <w:start w:val="1"/>
      <w:numFmt w:val="bullet"/>
      <w:pStyle w:val="Odstavec2"/>
      <w:lvlText w:val=""/>
      <w:lvlJc w:val="left"/>
      <w:pPr>
        <w:tabs>
          <w:tab w:val="num" w:pos="227"/>
        </w:tabs>
        <w:ind w:left="567" w:hanging="170"/>
      </w:pPr>
      <w:rPr>
        <w:rFonts w:ascii="Symbol" w:hAnsi="Symbol" w:hint="default"/>
      </w:rPr>
    </w:lvl>
    <w:lvl w:ilvl="1" w:tplc="8458B6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561A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FA1B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1AD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04B9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16DE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8CE0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4EE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E10FD"/>
    <w:multiLevelType w:val="hybridMultilevel"/>
    <w:tmpl w:val="B1A6C3CA"/>
    <w:lvl w:ilvl="0" w:tplc="90BE7284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348" w:hanging="360"/>
      </w:pPr>
    </w:lvl>
    <w:lvl w:ilvl="2" w:tplc="041B001B" w:tentative="1">
      <w:start w:val="1"/>
      <w:numFmt w:val="lowerRoman"/>
      <w:lvlText w:val="%3."/>
      <w:lvlJc w:val="right"/>
      <w:pPr>
        <w:ind w:left="4068" w:hanging="180"/>
      </w:pPr>
    </w:lvl>
    <w:lvl w:ilvl="3" w:tplc="041B000F" w:tentative="1">
      <w:start w:val="1"/>
      <w:numFmt w:val="decimal"/>
      <w:lvlText w:val="%4."/>
      <w:lvlJc w:val="left"/>
      <w:pPr>
        <w:ind w:left="4788" w:hanging="360"/>
      </w:pPr>
    </w:lvl>
    <w:lvl w:ilvl="4" w:tplc="041B0019" w:tentative="1">
      <w:start w:val="1"/>
      <w:numFmt w:val="lowerLetter"/>
      <w:lvlText w:val="%5."/>
      <w:lvlJc w:val="left"/>
      <w:pPr>
        <w:ind w:left="5508" w:hanging="360"/>
      </w:pPr>
    </w:lvl>
    <w:lvl w:ilvl="5" w:tplc="041B001B" w:tentative="1">
      <w:start w:val="1"/>
      <w:numFmt w:val="lowerRoman"/>
      <w:lvlText w:val="%6."/>
      <w:lvlJc w:val="right"/>
      <w:pPr>
        <w:ind w:left="6228" w:hanging="180"/>
      </w:pPr>
    </w:lvl>
    <w:lvl w:ilvl="6" w:tplc="041B000F" w:tentative="1">
      <w:start w:val="1"/>
      <w:numFmt w:val="decimal"/>
      <w:lvlText w:val="%7."/>
      <w:lvlJc w:val="left"/>
      <w:pPr>
        <w:ind w:left="6948" w:hanging="360"/>
      </w:pPr>
    </w:lvl>
    <w:lvl w:ilvl="7" w:tplc="041B0019" w:tentative="1">
      <w:start w:val="1"/>
      <w:numFmt w:val="lowerLetter"/>
      <w:lvlText w:val="%8."/>
      <w:lvlJc w:val="left"/>
      <w:pPr>
        <w:ind w:left="7668" w:hanging="360"/>
      </w:pPr>
    </w:lvl>
    <w:lvl w:ilvl="8" w:tplc="041B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54C5596E"/>
    <w:multiLevelType w:val="multilevel"/>
    <w:tmpl w:val="A5B23064"/>
    <w:lvl w:ilvl="0">
      <w:start w:val="2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4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4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4.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EF326A"/>
    <w:multiLevelType w:val="hybridMultilevel"/>
    <w:tmpl w:val="2384C19A"/>
    <w:lvl w:ilvl="0" w:tplc="FEBE5F80">
      <w:start w:val="1"/>
      <w:numFmt w:val="decimal"/>
      <w:pStyle w:val="tl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57666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60CB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347C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8601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1C4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1ED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CC1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BAF2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52ABB"/>
    <w:multiLevelType w:val="multilevel"/>
    <w:tmpl w:val="B1883A96"/>
    <w:lvl w:ilvl="0">
      <w:start w:val="1"/>
      <w:numFmt w:val="decimal"/>
      <w:lvlText w:val="%1"/>
      <w:lvlJc w:val="left"/>
      <w:pPr>
        <w:tabs>
          <w:tab w:val="num" w:pos="429"/>
        </w:tabs>
        <w:ind w:left="429" w:hanging="432"/>
      </w:pPr>
      <w:rPr>
        <w:rFonts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ormalL2"/>
      <w:lvlText w:val="%1.%2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2">
      <w:start w:val="1"/>
      <w:numFmt w:val="decimal"/>
      <w:pStyle w:val="normalL3"/>
      <w:lvlText w:val="%1.%2.%3"/>
      <w:lvlJc w:val="left"/>
      <w:pPr>
        <w:tabs>
          <w:tab w:val="num" w:pos="717"/>
        </w:tabs>
        <w:ind w:left="717" w:hanging="720"/>
      </w:pPr>
      <w:rPr>
        <w:rFonts w:hint="default"/>
      </w:rPr>
    </w:lvl>
    <w:lvl w:ilvl="3">
      <w:start w:val="1"/>
      <w:numFmt w:val="decimal"/>
      <w:pStyle w:val="normalL4"/>
      <w:lvlText w:val="%1.%2.%3.%4"/>
      <w:lvlJc w:val="left"/>
      <w:pPr>
        <w:tabs>
          <w:tab w:val="num" w:pos="861"/>
        </w:tabs>
        <w:ind w:left="861" w:hanging="864"/>
      </w:pPr>
      <w:rPr>
        <w:rFonts w:hint="default"/>
      </w:rPr>
    </w:lvl>
    <w:lvl w:ilvl="4">
      <w:start w:val="1"/>
      <w:numFmt w:val="decimal"/>
      <w:pStyle w:val="normalL5"/>
      <w:lvlText w:val="%1.%2.%3.%4.%5"/>
      <w:lvlJc w:val="left"/>
      <w:pPr>
        <w:tabs>
          <w:tab w:val="num" w:pos="1005"/>
        </w:tabs>
        <w:ind w:left="10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9"/>
        </w:tabs>
        <w:ind w:left="11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3"/>
        </w:tabs>
        <w:ind w:left="12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7"/>
        </w:tabs>
        <w:ind w:left="1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1"/>
        </w:tabs>
        <w:ind w:left="1581" w:hanging="1584"/>
      </w:pPr>
      <w:rPr>
        <w:rFonts w:hint="default"/>
      </w:rPr>
    </w:lvl>
  </w:abstractNum>
  <w:abstractNum w:abstractNumId="22" w15:restartNumberingAfterBreak="0">
    <w:nsid w:val="5D8E49AB"/>
    <w:multiLevelType w:val="multilevel"/>
    <w:tmpl w:val="4B0EE776"/>
    <w:lvl w:ilvl="0">
      <w:start w:val="1"/>
      <w:numFmt w:val="decimal"/>
      <w:lvlText w:val="5.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"/>
      <w:numFmt w:val="decimal"/>
      <w:lvlText w:val="9.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9.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12.%1.%2.%3.%4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5581B61"/>
    <w:multiLevelType w:val="hybridMultilevel"/>
    <w:tmpl w:val="26669A42"/>
    <w:lvl w:ilvl="0" w:tplc="8C4A57F8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3632" w:hanging="360"/>
      </w:pPr>
    </w:lvl>
    <w:lvl w:ilvl="2" w:tplc="041B001B">
      <w:start w:val="1"/>
      <w:numFmt w:val="lowerRoman"/>
      <w:lvlText w:val="%3."/>
      <w:lvlJc w:val="right"/>
      <w:pPr>
        <w:ind w:left="4352" w:hanging="180"/>
      </w:pPr>
    </w:lvl>
    <w:lvl w:ilvl="3" w:tplc="041B000F">
      <w:start w:val="1"/>
      <w:numFmt w:val="decimal"/>
      <w:lvlText w:val="%4."/>
      <w:lvlJc w:val="left"/>
      <w:pPr>
        <w:ind w:left="5072" w:hanging="360"/>
      </w:pPr>
    </w:lvl>
    <w:lvl w:ilvl="4" w:tplc="041B0019">
      <w:start w:val="1"/>
      <w:numFmt w:val="lowerLetter"/>
      <w:lvlText w:val="%5."/>
      <w:lvlJc w:val="left"/>
      <w:pPr>
        <w:ind w:left="5792" w:hanging="360"/>
      </w:pPr>
    </w:lvl>
    <w:lvl w:ilvl="5" w:tplc="041B001B" w:tentative="1">
      <w:start w:val="1"/>
      <w:numFmt w:val="lowerRoman"/>
      <w:lvlText w:val="%6."/>
      <w:lvlJc w:val="right"/>
      <w:pPr>
        <w:ind w:left="6512" w:hanging="180"/>
      </w:pPr>
    </w:lvl>
    <w:lvl w:ilvl="6" w:tplc="041B000F" w:tentative="1">
      <w:start w:val="1"/>
      <w:numFmt w:val="decimal"/>
      <w:lvlText w:val="%7."/>
      <w:lvlJc w:val="left"/>
      <w:pPr>
        <w:ind w:left="7232" w:hanging="360"/>
      </w:pPr>
    </w:lvl>
    <w:lvl w:ilvl="7" w:tplc="041B0019" w:tentative="1">
      <w:start w:val="1"/>
      <w:numFmt w:val="lowerLetter"/>
      <w:lvlText w:val="%8."/>
      <w:lvlJc w:val="left"/>
      <w:pPr>
        <w:ind w:left="7952" w:hanging="360"/>
      </w:pPr>
    </w:lvl>
    <w:lvl w:ilvl="8" w:tplc="041B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4" w15:restartNumberingAfterBreak="0">
    <w:nsid w:val="68FF55E1"/>
    <w:multiLevelType w:val="multilevel"/>
    <w:tmpl w:val="0F3248EC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3.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D5F28F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F22A94"/>
    <w:multiLevelType w:val="hybridMultilevel"/>
    <w:tmpl w:val="064E435A"/>
    <w:lvl w:ilvl="0" w:tplc="D5EA324E">
      <w:start w:val="1"/>
      <w:numFmt w:val="lowerLetter"/>
      <w:pStyle w:val="Textbubliny1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521EDF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D887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CB2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0AE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D00E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E0E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6EB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8AB6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525178"/>
    <w:multiLevelType w:val="multilevel"/>
    <w:tmpl w:val="F3BAEEA6"/>
    <w:styleLink w:val="CurrentList1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B1F227D"/>
    <w:multiLevelType w:val="multilevel"/>
    <w:tmpl w:val="E702CB8A"/>
    <w:lvl w:ilvl="0">
      <w:start w:val="2"/>
      <w:numFmt w:val="decimal"/>
      <w:lvlText w:val="%1."/>
      <w:lvlJc w:val="left"/>
      <w:pPr>
        <w:tabs>
          <w:tab w:val="num" w:pos="0"/>
        </w:tabs>
        <w:ind w:left="794" w:hanging="794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ListNumber2"/>
      <w:isLgl/>
      <w:lvlText w:val="%1.%2."/>
      <w:lvlJc w:val="left"/>
      <w:pPr>
        <w:tabs>
          <w:tab w:val="num" w:pos="480"/>
        </w:tabs>
        <w:ind w:left="104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ListNumber3"/>
      <w:isLgl/>
      <w:lvlText w:val="%1.%2.%3."/>
      <w:lvlJc w:val="left"/>
      <w:pPr>
        <w:tabs>
          <w:tab w:val="num" w:pos="833"/>
        </w:tabs>
        <w:ind w:left="1344" w:hanging="624"/>
      </w:pPr>
      <w:rPr>
        <w:rFonts w:ascii="Arial" w:hAnsi="Arial" w:hint="default"/>
        <w:b/>
        <w:i w:val="0"/>
        <w:sz w:val="18"/>
        <w:szCs w:val="18"/>
      </w:rPr>
    </w:lvl>
    <w:lvl w:ilvl="3">
      <w:start w:val="1"/>
      <w:numFmt w:val="decimal"/>
      <w:pStyle w:val="ListNumber4"/>
      <w:isLgl/>
      <w:lvlText w:val="%1.%2.%3.%4."/>
      <w:lvlJc w:val="left"/>
      <w:pPr>
        <w:tabs>
          <w:tab w:val="num" w:pos="2155"/>
        </w:tabs>
        <w:ind w:left="2155" w:hanging="1075"/>
      </w:pPr>
      <w:rPr>
        <w:rFonts w:ascii="Arial" w:hAnsi="Arial" w:hint="default"/>
        <w:b w:val="0"/>
        <w:i w:val="0"/>
        <w:sz w:val="18"/>
        <w:szCs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7D033347"/>
    <w:multiLevelType w:val="multilevel"/>
    <w:tmpl w:val="B5BA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7FFD5756"/>
    <w:multiLevelType w:val="hybridMultilevel"/>
    <w:tmpl w:val="65EC8CE6"/>
    <w:lvl w:ilvl="0" w:tplc="DB8651DE">
      <w:start w:val="1"/>
      <w:numFmt w:val="decimal"/>
      <w:pStyle w:val="normalbullet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"/>
  </w:num>
  <w:num w:numId="4">
    <w:abstractNumId w:val="6"/>
  </w:num>
  <w:num w:numId="5">
    <w:abstractNumId w:val="11"/>
  </w:num>
  <w:num w:numId="6">
    <w:abstractNumId w:val="10"/>
  </w:num>
  <w:num w:numId="7">
    <w:abstractNumId w:val="22"/>
  </w:num>
  <w:num w:numId="8">
    <w:abstractNumId w:val="0"/>
  </w:num>
  <w:num w:numId="9">
    <w:abstractNumId w:val="19"/>
  </w:num>
  <w:num w:numId="10">
    <w:abstractNumId w:val="18"/>
  </w:num>
  <w:num w:numId="11">
    <w:abstractNumId w:val="8"/>
  </w:num>
  <w:num w:numId="12">
    <w:abstractNumId w:val="15"/>
  </w:num>
  <w:num w:numId="13">
    <w:abstractNumId w:val="23"/>
  </w:num>
  <w:num w:numId="14">
    <w:abstractNumId w:val="5"/>
  </w:num>
  <w:num w:numId="15">
    <w:abstractNumId w:val="20"/>
  </w:num>
  <w:num w:numId="16">
    <w:abstractNumId w:val="28"/>
  </w:num>
  <w:num w:numId="17">
    <w:abstractNumId w:val="7"/>
  </w:num>
  <w:num w:numId="18">
    <w:abstractNumId w:val="26"/>
    <w:lvlOverride w:ilvl="0">
      <w:startOverride w:val="1"/>
    </w:lvlOverride>
  </w:num>
  <w:num w:numId="19">
    <w:abstractNumId w:val="17"/>
  </w:num>
  <w:num w:numId="20">
    <w:abstractNumId w:val="2"/>
  </w:num>
  <w:num w:numId="21">
    <w:abstractNumId w:val="14"/>
  </w:num>
  <w:num w:numId="22">
    <w:abstractNumId w:val="27"/>
  </w:num>
  <w:num w:numId="23">
    <w:abstractNumId w:val="21"/>
  </w:num>
  <w:num w:numId="24">
    <w:abstractNumId w:val="13"/>
  </w:num>
  <w:num w:numId="25">
    <w:abstractNumId w:val="3"/>
  </w:num>
  <w:num w:numId="26">
    <w:abstractNumId w:val="12"/>
  </w:num>
  <w:num w:numId="27">
    <w:abstractNumId w:val="16"/>
  </w:num>
  <w:num w:numId="28">
    <w:abstractNumId w:val="4"/>
  </w:num>
  <w:num w:numId="29">
    <w:abstractNumId w:val="30"/>
  </w:num>
  <w:num w:numId="30">
    <w:abstractNumId w:val="25"/>
  </w:num>
  <w:num w:numId="31">
    <w:abstractNumId w:val="29"/>
  </w:num>
  <w:num w:numId="32">
    <w:abstractNumId w:val="21"/>
  </w:num>
  <w:num w:numId="33">
    <w:abstractNumId w:val="21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661"/>
    <w:rsid w:val="000249C9"/>
    <w:rsid w:val="00030151"/>
    <w:rsid w:val="000334C4"/>
    <w:rsid w:val="00037FC9"/>
    <w:rsid w:val="00050D39"/>
    <w:rsid w:val="000562C3"/>
    <w:rsid w:val="00073F59"/>
    <w:rsid w:val="000B1B37"/>
    <w:rsid w:val="000C45A2"/>
    <w:rsid w:val="000D0331"/>
    <w:rsid w:val="000D4529"/>
    <w:rsid w:val="000E5B15"/>
    <w:rsid w:val="000F1F1C"/>
    <w:rsid w:val="00130C53"/>
    <w:rsid w:val="00130F1B"/>
    <w:rsid w:val="00145AE0"/>
    <w:rsid w:val="001512AC"/>
    <w:rsid w:val="00170661"/>
    <w:rsid w:val="00180415"/>
    <w:rsid w:val="00196E47"/>
    <w:rsid w:val="001A0F90"/>
    <w:rsid w:val="001A5749"/>
    <w:rsid w:val="001C18D6"/>
    <w:rsid w:val="001D36DF"/>
    <w:rsid w:val="001D6D99"/>
    <w:rsid w:val="001E31AC"/>
    <w:rsid w:val="001E7CFB"/>
    <w:rsid w:val="001F0891"/>
    <w:rsid w:val="001F506F"/>
    <w:rsid w:val="001F61A8"/>
    <w:rsid w:val="00212909"/>
    <w:rsid w:val="002222D3"/>
    <w:rsid w:val="00224784"/>
    <w:rsid w:val="0023603F"/>
    <w:rsid w:val="00237250"/>
    <w:rsid w:val="00237DEF"/>
    <w:rsid w:val="0024152B"/>
    <w:rsid w:val="00246996"/>
    <w:rsid w:val="002479DD"/>
    <w:rsid w:val="00247BCD"/>
    <w:rsid w:val="0025011E"/>
    <w:rsid w:val="002530E3"/>
    <w:rsid w:val="002624B2"/>
    <w:rsid w:val="00263ACA"/>
    <w:rsid w:val="0027394A"/>
    <w:rsid w:val="00277015"/>
    <w:rsid w:val="002A1C87"/>
    <w:rsid w:val="002A3AF2"/>
    <w:rsid w:val="002C7055"/>
    <w:rsid w:val="002C7A7F"/>
    <w:rsid w:val="002D2156"/>
    <w:rsid w:val="002E30B2"/>
    <w:rsid w:val="002F0969"/>
    <w:rsid w:val="002F2227"/>
    <w:rsid w:val="00307050"/>
    <w:rsid w:val="00313EFE"/>
    <w:rsid w:val="00320898"/>
    <w:rsid w:val="00324BE2"/>
    <w:rsid w:val="00333C61"/>
    <w:rsid w:val="00354C27"/>
    <w:rsid w:val="003566E9"/>
    <w:rsid w:val="00374871"/>
    <w:rsid w:val="003866E8"/>
    <w:rsid w:val="00393798"/>
    <w:rsid w:val="003959A3"/>
    <w:rsid w:val="003A3801"/>
    <w:rsid w:val="003A3932"/>
    <w:rsid w:val="003D11EF"/>
    <w:rsid w:val="003D2E06"/>
    <w:rsid w:val="003D333C"/>
    <w:rsid w:val="003D4D86"/>
    <w:rsid w:val="003E3D35"/>
    <w:rsid w:val="003F0B1D"/>
    <w:rsid w:val="003F61B4"/>
    <w:rsid w:val="00400BFC"/>
    <w:rsid w:val="004018D7"/>
    <w:rsid w:val="004035F5"/>
    <w:rsid w:val="00415852"/>
    <w:rsid w:val="00426FE3"/>
    <w:rsid w:val="004408D6"/>
    <w:rsid w:val="00444CC6"/>
    <w:rsid w:val="004568A1"/>
    <w:rsid w:val="00487D1B"/>
    <w:rsid w:val="004A02C3"/>
    <w:rsid w:val="004A1B6D"/>
    <w:rsid w:val="004A4779"/>
    <w:rsid w:val="004A78A4"/>
    <w:rsid w:val="004C022C"/>
    <w:rsid w:val="004D1E62"/>
    <w:rsid w:val="004E5195"/>
    <w:rsid w:val="00513AE1"/>
    <w:rsid w:val="00533521"/>
    <w:rsid w:val="0053765C"/>
    <w:rsid w:val="005436B3"/>
    <w:rsid w:val="0056506D"/>
    <w:rsid w:val="0057471D"/>
    <w:rsid w:val="005A27BE"/>
    <w:rsid w:val="005A39EB"/>
    <w:rsid w:val="005B0FDE"/>
    <w:rsid w:val="005B3551"/>
    <w:rsid w:val="005C2457"/>
    <w:rsid w:val="005C4FAD"/>
    <w:rsid w:val="005D5783"/>
    <w:rsid w:val="0060038E"/>
    <w:rsid w:val="00606E47"/>
    <w:rsid w:val="00616160"/>
    <w:rsid w:val="0063077A"/>
    <w:rsid w:val="00631650"/>
    <w:rsid w:val="00635579"/>
    <w:rsid w:val="006371D2"/>
    <w:rsid w:val="00650911"/>
    <w:rsid w:val="00654B21"/>
    <w:rsid w:val="0065532C"/>
    <w:rsid w:val="00660018"/>
    <w:rsid w:val="00660D03"/>
    <w:rsid w:val="00685B31"/>
    <w:rsid w:val="00692149"/>
    <w:rsid w:val="00693428"/>
    <w:rsid w:val="006A060F"/>
    <w:rsid w:val="006A2611"/>
    <w:rsid w:val="006A7586"/>
    <w:rsid w:val="006B51A1"/>
    <w:rsid w:val="006B58C2"/>
    <w:rsid w:val="006B7F2C"/>
    <w:rsid w:val="006D229B"/>
    <w:rsid w:val="007071EC"/>
    <w:rsid w:val="007113F0"/>
    <w:rsid w:val="007469DD"/>
    <w:rsid w:val="007561B3"/>
    <w:rsid w:val="007605B1"/>
    <w:rsid w:val="00763AEA"/>
    <w:rsid w:val="00783580"/>
    <w:rsid w:val="0078421C"/>
    <w:rsid w:val="00785D95"/>
    <w:rsid w:val="007A22F8"/>
    <w:rsid w:val="007B11C7"/>
    <w:rsid w:val="007D1F93"/>
    <w:rsid w:val="007F1F97"/>
    <w:rsid w:val="007F67E5"/>
    <w:rsid w:val="00800149"/>
    <w:rsid w:val="00840533"/>
    <w:rsid w:val="00840B92"/>
    <w:rsid w:val="00857D7F"/>
    <w:rsid w:val="00865952"/>
    <w:rsid w:val="00881124"/>
    <w:rsid w:val="0089490B"/>
    <w:rsid w:val="00896D29"/>
    <w:rsid w:val="008C0E5D"/>
    <w:rsid w:val="008D2B1A"/>
    <w:rsid w:val="008D2E33"/>
    <w:rsid w:val="008D7C96"/>
    <w:rsid w:val="008F70FE"/>
    <w:rsid w:val="00916A11"/>
    <w:rsid w:val="00921E8A"/>
    <w:rsid w:val="00926FA5"/>
    <w:rsid w:val="00947AC5"/>
    <w:rsid w:val="00975FA1"/>
    <w:rsid w:val="00982812"/>
    <w:rsid w:val="009A79D3"/>
    <w:rsid w:val="009B28F2"/>
    <w:rsid w:val="009D2DAA"/>
    <w:rsid w:val="009E1BAB"/>
    <w:rsid w:val="009F1531"/>
    <w:rsid w:val="009F66BE"/>
    <w:rsid w:val="00A045E0"/>
    <w:rsid w:val="00A20BF4"/>
    <w:rsid w:val="00A216C8"/>
    <w:rsid w:val="00A34C57"/>
    <w:rsid w:val="00A44E6F"/>
    <w:rsid w:val="00A66883"/>
    <w:rsid w:val="00A709C9"/>
    <w:rsid w:val="00AC587A"/>
    <w:rsid w:val="00AD45D2"/>
    <w:rsid w:val="00AD65CF"/>
    <w:rsid w:val="00AF11FE"/>
    <w:rsid w:val="00B03D20"/>
    <w:rsid w:val="00B05CA1"/>
    <w:rsid w:val="00B11E47"/>
    <w:rsid w:val="00B14389"/>
    <w:rsid w:val="00B36D6D"/>
    <w:rsid w:val="00B45896"/>
    <w:rsid w:val="00B54C39"/>
    <w:rsid w:val="00B67A02"/>
    <w:rsid w:val="00B73AC1"/>
    <w:rsid w:val="00B776C0"/>
    <w:rsid w:val="00BA03D7"/>
    <w:rsid w:val="00BB4CF0"/>
    <w:rsid w:val="00BB60AD"/>
    <w:rsid w:val="00BD128E"/>
    <w:rsid w:val="00BD5C0A"/>
    <w:rsid w:val="00BF0F9C"/>
    <w:rsid w:val="00BF2602"/>
    <w:rsid w:val="00C028D6"/>
    <w:rsid w:val="00C15307"/>
    <w:rsid w:val="00C24AFD"/>
    <w:rsid w:val="00C25919"/>
    <w:rsid w:val="00C27053"/>
    <w:rsid w:val="00C359AB"/>
    <w:rsid w:val="00C43CA3"/>
    <w:rsid w:val="00C566E3"/>
    <w:rsid w:val="00C63107"/>
    <w:rsid w:val="00C720A4"/>
    <w:rsid w:val="00C74B95"/>
    <w:rsid w:val="00C811C9"/>
    <w:rsid w:val="00C8351E"/>
    <w:rsid w:val="00C84C8D"/>
    <w:rsid w:val="00CB72D8"/>
    <w:rsid w:val="00CD0F79"/>
    <w:rsid w:val="00CD5653"/>
    <w:rsid w:val="00CD58B6"/>
    <w:rsid w:val="00CE1C80"/>
    <w:rsid w:val="00CE394B"/>
    <w:rsid w:val="00CE6130"/>
    <w:rsid w:val="00D01CC6"/>
    <w:rsid w:val="00D2289C"/>
    <w:rsid w:val="00D268BB"/>
    <w:rsid w:val="00D328AB"/>
    <w:rsid w:val="00D37008"/>
    <w:rsid w:val="00D4261F"/>
    <w:rsid w:val="00D44084"/>
    <w:rsid w:val="00D51B5F"/>
    <w:rsid w:val="00D5524E"/>
    <w:rsid w:val="00D6528B"/>
    <w:rsid w:val="00D66613"/>
    <w:rsid w:val="00D676E7"/>
    <w:rsid w:val="00D71396"/>
    <w:rsid w:val="00D754AF"/>
    <w:rsid w:val="00D922EC"/>
    <w:rsid w:val="00D953CF"/>
    <w:rsid w:val="00DA0B8B"/>
    <w:rsid w:val="00DA1645"/>
    <w:rsid w:val="00DA3439"/>
    <w:rsid w:val="00DA3B38"/>
    <w:rsid w:val="00DA53FD"/>
    <w:rsid w:val="00DD144C"/>
    <w:rsid w:val="00DD219F"/>
    <w:rsid w:val="00DF1F4F"/>
    <w:rsid w:val="00E052E6"/>
    <w:rsid w:val="00E102A7"/>
    <w:rsid w:val="00E1207D"/>
    <w:rsid w:val="00E21782"/>
    <w:rsid w:val="00E26116"/>
    <w:rsid w:val="00E3386F"/>
    <w:rsid w:val="00E43C93"/>
    <w:rsid w:val="00E473B6"/>
    <w:rsid w:val="00E768FD"/>
    <w:rsid w:val="00E8442C"/>
    <w:rsid w:val="00E85584"/>
    <w:rsid w:val="00EB071F"/>
    <w:rsid w:val="00EE7D91"/>
    <w:rsid w:val="00F059D3"/>
    <w:rsid w:val="00F12014"/>
    <w:rsid w:val="00F254AF"/>
    <w:rsid w:val="00F344C5"/>
    <w:rsid w:val="00F34715"/>
    <w:rsid w:val="00F36763"/>
    <w:rsid w:val="00F73CF1"/>
    <w:rsid w:val="00F82655"/>
    <w:rsid w:val="00F91069"/>
    <w:rsid w:val="00FA3586"/>
    <w:rsid w:val="00FB19FE"/>
    <w:rsid w:val="00FB2343"/>
    <w:rsid w:val="00FB7914"/>
    <w:rsid w:val="00FC4F9A"/>
    <w:rsid w:val="00FD2941"/>
    <w:rsid w:val="00FD60A5"/>
    <w:rsid w:val="00FD70EF"/>
    <w:rsid w:val="00FF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AFE2B"/>
  <w15:docId w15:val="{220927C3-5087-4455-8BFD-6FA2133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4A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Heading1">
    <w:name w:val="heading 1"/>
    <w:aliases w:val="h1"/>
    <w:basedOn w:val="Normal"/>
    <w:next w:val="Normal"/>
    <w:link w:val="Heading1Char"/>
    <w:qFormat/>
    <w:rsid w:val="00F36763"/>
    <w:pPr>
      <w:keepNext/>
      <w:spacing w:before="240" w:after="60"/>
      <w:jc w:val="right"/>
      <w:outlineLvl w:val="0"/>
    </w:pPr>
    <w:rPr>
      <w:rFonts w:ascii="Arial" w:hAnsi="Arial" w:cs="Arial"/>
      <w:b/>
      <w:bCs/>
      <w:i/>
      <w:noProof w:val="0"/>
      <w:color w:val="808080"/>
      <w:kern w:val="32"/>
      <w:sz w:val="26"/>
      <w:szCs w:val="32"/>
    </w:rPr>
  </w:style>
  <w:style w:type="paragraph" w:styleId="Heading2">
    <w:name w:val="heading 2"/>
    <w:aliases w:val="h2,H2,2,2m"/>
    <w:basedOn w:val="Normal"/>
    <w:next w:val="Normal"/>
    <w:link w:val="Heading2Char"/>
    <w:qFormat/>
    <w:rsid w:val="00F36763"/>
    <w:pPr>
      <w:keepNext/>
      <w:spacing w:before="480" w:after="300"/>
      <w:jc w:val="center"/>
      <w:outlineLvl w:val="1"/>
    </w:pPr>
    <w:rPr>
      <w:rFonts w:ascii="Arial" w:hAnsi="Arial" w:cs="Arial"/>
      <w:b/>
      <w:bCs/>
      <w:iCs/>
      <w:noProof w:val="0"/>
      <w:sz w:val="28"/>
      <w:szCs w:val="28"/>
    </w:rPr>
  </w:style>
  <w:style w:type="paragraph" w:styleId="Heading3">
    <w:name w:val="heading 3"/>
    <w:aliases w:val="H3,y,3,summit,h3,Head 3"/>
    <w:basedOn w:val="Normal"/>
    <w:next w:val="Normal"/>
    <w:link w:val="Heading3Char"/>
    <w:qFormat/>
    <w:rsid w:val="00F36763"/>
    <w:pPr>
      <w:keepNext/>
      <w:spacing w:before="360" w:after="180"/>
      <w:outlineLvl w:val="2"/>
    </w:pPr>
    <w:rPr>
      <w:rFonts w:ascii="Arial" w:hAnsi="Arial" w:cs="Arial"/>
      <w:b/>
      <w:bCs/>
      <w:i/>
      <w:noProof w:val="0"/>
      <w:sz w:val="26"/>
      <w:szCs w:val="26"/>
    </w:rPr>
  </w:style>
  <w:style w:type="paragraph" w:styleId="Heading4">
    <w:name w:val="heading 4"/>
    <w:aliases w:val="Podkapitola3,Zmluva"/>
    <w:basedOn w:val="Normal"/>
    <w:next w:val="Normal"/>
    <w:link w:val="Heading4Char"/>
    <w:qFormat/>
    <w:rsid w:val="00F36763"/>
    <w:pPr>
      <w:tabs>
        <w:tab w:val="left" w:pos="539"/>
      </w:tabs>
      <w:spacing w:before="360" w:after="120"/>
      <w:outlineLvl w:val="3"/>
    </w:pPr>
    <w:rPr>
      <w:rFonts w:ascii="Arial" w:hAnsi="Arial" w:cs="Arial"/>
      <w:b/>
      <w:bCs/>
      <w:smallCaps/>
      <w:noProof w:val="0"/>
      <w:sz w:val="22"/>
      <w:szCs w:val="22"/>
    </w:rPr>
  </w:style>
  <w:style w:type="paragraph" w:styleId="Heading5">
    <w:name w:val="heading 5"/>
    <w:aliases w:val="Požiadavka 5"/>
    <w:basedOn w:val="Normal"/>
    <w:next w:val="Normal"/>
    <w:link w:val="Heading5Char"/>
    <w:qFormat/>
    <w:rsid w:val="00F36763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6763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F36763"/>
    <w:pPr>
      <w:spacing w:before="240" w:after="60"/>
      <w:outlineLvl w:val="6"/>
    </w:pPr>
    <w:rPr>
      <w:noProof w:val="0"/>
    </w:rPr>
  </w:style>
  <w:style w:type="paragraph" w:styleId="Heading8">
    <w:name w:val="heading 8"/>
    <w:basedOn w:val="Normal"/>
    <w:next w:val="Normal"/>
    <w:link w:val="Heading8Char"/>
    <w:qFormat/>
    <w:rsid w:val="00F36763"/>
    <w:pPr>
      <w:spacing w:before="240" w:after="60"/>
      <w:outlineLvl w:val="7"/>
    </w:pPr>
    <w:rPr>
      <w:i/>
      <w:iCs/>
      <w:noProof w:val="0"/>
    </w:rPr>
  </w:style>
  <w:style w:type="paragraph" w:styleId="Heading9">
    <w:name w:val="heading 9"/>
    <w:aliases w:val="Požiadavka 9,h9,heading9"/>
    <w:basedOn w:val="LAW-nadpis"/>
    <w:next w:val="Normal"/>
    <w:link w:val="Heading9Char"/>
    <w:qFormat/>
    <w:rsid w:val="00F36763"/>
    <w:pPr>
      <w:spacing w:before="240" w:after="60"/>
      <w:jc w:val="right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70661"/>
    <w:pPr>
      <w:spacing w:after="200" w:line="276" w:lineRule="auto"/>
      <w:ind w:left="720"/>
    </w:pPr>
    <w:rPr>
      <w:rFonts w:ascii="Calibri" w:hAnsi="Calibri"/>
      <w:noProof w:val="0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semiHidden/>
    <w:rsid w:val="00170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661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styleId="CommentReference">
    <w:name w:val="annotation reference"/>
    <w:uiPriority w:val="99"/>
    <w:semiHidden/>
    <w:rsid w:val="00170661"/>
    <w:rPr>
      <w:rFonts w:cs="Times New Roman"/>
      <w:sz w:val="16"/>
    </w:rPr>
  </w:style>
  <w:style w:type="paragraph" w:styleId="BalloonText">
    <w:name w:val="Balloon Text"/>
    <w:basedOn w:val="Normal"/>
    <w:link w:val="BalloonTextChar"/>
    <w:semiHidden/>
    <w:unhideWhenUsed/>
    <w:rsid w:val="00170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661"/>
    <w:rPr>
      <w:rFonts w:ascii="Tahoma" w:eastAsia="Times New Roman" w:hAnsi="Tahoma" w:cs="Tahoma"/>
      <w:noProof/>
      <w:sz w:val="16"/>
      <w:szCs w:val="16"/>
      <w:lang w:eastAsia="sk-SK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0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9C9"/>
    <w:rPr>
      <w:rFonts w:ascii="Times New Roman" w:eastAsia="Times New Roman" w:hAnsi="Times New Roman" w:cs="Times New Roman"/>
      <w:b/>
      <w:bCs/>
      <w:noProof/>
      <w:sz w:val="20"/>
      <w:szCs w:val="20"/>
      <w:lang w:eastAsia="sk-SK"/>
    </w:rPr>
  </w:style>
  <w:style w:type="character" w:customStyle="1" w:styleId="Heading1Char">
    <w:name w:val="Heading 1 Char"/>
    <w:aliases w:val="h1 Char"/>
    <w:basedOn w:val="DefaultParagraphFont"/>
    <w:link w:val="Heading1"/>
    <w:rsid w:val="00F36763"/>
    <w:rPr>
      <w:rFonts w:ascii="Arial" w:eastAsia="Times New Roman" w:hAnsi="Arial" w:cs="Arial"/>
      <w:b/>
      <w:bCs/>
      <w:i/>
      <w:color w:val="808080"/>
      <w:kern w:val="32"/>
      <w:sz w:val="26"/>
      <w:szCs w:val="32"/>
      <w:lang w:eastAsia="sk-SK"/>
    </w:rPr>
  </w:style>
  <w:style w:type="character" w:customStyle="1" w:styleId="Heading2Char">
    <w:name w:val="Heading 2 Char"/>
    <w:aliases w:val="h2 Char,H2 Char,2 Char,2m Char"/>
    <w:basedOn w:val="DefaultParagraphFont"/>
    <w:link w:val="Heading2"/>
    <w:rsid w:val="00F36763"/>
    <w:rPr>
      <w:rFonts w:ascii="Arial" w:eastAsia="Times New Roman" w:hAnsi="Arial" w:cs="Arial"/>
      <w:b/>
      <w:bCs/>
      <w:iCs/>
      <w:sz w:val="28"/>
      <w:szCs w:val="28"/>
      <w:lang w:eastAsia="sk-SK"/>
    </w:rPr>
  </w:style>
  <w:style w:type="character" w:customStyle="1" w:styleId="Heading3Char">
    <w:name w:val="Heading 3 Char"/>
    <w:aliases w:val="H3 Char,y Char,3 Char,summit Char,h3 Char,Head 3 Char"/>
    <w:basedOn w:val="DefaultParagraphFont"/>
    <w:link w:val="Heading3"/>
    <w:rsid w:val="00F36763"/>
    <w:rPr>
      <w:rFonts w:ascii="Arial" w:eastAsia="Times New Roman" w:hAnsi="Arial" w:cs="Arial"/>
      <w:b/>
      <w:bCs/>
      <w:i/>
      <w:sz w:val="26"/>
      <w:szCs w:val="26"/>
      <w:lang w:eastAsia="sk-SK"/>
    </w:rPr>
  </w:style>
  <w:style w:type="character" w:customStyle="1" w:styleId="Heading4Char">
    <w:name w:val="Heading 4 Char"/>
    <w:aliases w:val="Podkapitola3 Char,Zmluva Char"/>
    <w:basedOn w:val="DefaultParagraphFont"/>
    <w:link w:val="Heading4"/>
    <w:rsid w:val="00F36763"/>
    <w:rPr>
      <w:rFonts w:ascii="Arial" w:eastAsia="Times New Roman" w:hAnsi="Arial" w:cs="Arial"/>
      <w:b/>
      <w:bCs/>
      <w:smallCaps/>
      <w:lang w:eastAsia="sk-SK"/>
    </w:rPr>
  </w:style>
  <w:style w:type="character" w:customStyle="1" w:styleId="Heading5Char">
    <w:name w:val="Heading 5 Char"/>
    <w:aliases w:val="Požiadavka 5 Char"/>
    <w:basedOn w:val="DefaultParagraphFont"/>
    <w:link w:val="Heading5"/>
    <w:rsid w:val="00F36763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Heading6Char">
    <w:name w:val="Heading 6 Char"/>
    <w:basedOn w:val="DefaultParagraphFont"/>
    <w:link w:val="Heading6"/>
    <w:rsid w:val="00F36763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Heading7Char">
    <w:name w:val="Heading 7 Char"/>
    <w:basedOn w:val="DefaultParagraphFont"/>
    <w:link w:val="Heading7"/>
    <w:rsid w:val="00F367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ing8Char">
    <w:name w:val="Heading 8 Char"/>
    <w:basedOn w:val="DefaultParagraphFont"/>
    <w:link w:val="Heading8"/>
    <w:rsid w:val="00F36763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Heading9Char">
    <w:name w:val="Heading 9 Char"/>
    <w:aliases w:val="Požiadavka 9 Char,h9 Char,heading9 Char"/>
    <w:basedOn w:val="DefaultParagraphFont"/>
    <w:link w:val="Heading9"/>
    <w:rsid w:val="00F36763"/>
    <w:rPr>
      <w:rFonts w:ascii="Tahoma" w:eastAsia="Times New Roman" w:hAnsi="Tahoma" w:cs="Arial"/>
      <w:b/>
      <w:bCs/>
      <w:sz w:val="20"/>
    </w:rPr>
  </w:style>
  <w:style w:type="paragraph" w:styleId="TableofFigures">
    <w:name w:val="table of figures"/>
    <w:basedOn w:val="Normal"/>
    <w:next w:val="Normal"/>
    <w:semiHidden/>
    <w:rsid w:val="00F36763"/>
    <w:pPr>
      <w:ind w:left="480" w:hanging="480"/>
    </w:pPr>
    <w:rPr>
      <w:noProof w:val="0"/>
      <w:szCs w:val="20"/>
    </w:rPr>
  </w:style>
  <w:style w:type="paragraph" w:customStyle="1" w:styleId="Kin">
    <w:name w:val="Kičn"/>
    <w:basedOn w:val="Normal"/>
    <w:rsid w:val="00F36763"/>
    <w:pPr>
      <w:jc w:val="both"/>
    </w:pPr>
    <w:rPr>
      <w:noProof w:val="0"/>
    </w:rPr>
  </w:style>
  <w:style w:type="paragraph" w:styleId="ListNumber4">
    <w:name w:val="List Number 4"/>
    <w:basedOn w:val="ListNumber3"/>
    <w:rsid w:val="00F36763"/>
    <w:pPr>
      <w:numPr>
        <w:ilvl w:val="3"/>
      </w:numPr>
      <w:tabs>
        <w:tab w:val="clear" w:pos="2155"/>
        <w:tab w:val="num" w:pos="3060"/>
      </w:tabs>
      <w:ind w:left="3060" w:hanging="360"/>
    </w:pPr>
  </w:style>
  <w:style w:type="paragraph" w:styleId="ListNumber3">
    <w:name w:val="List Number 3"/>
    <w:basedOn w:val="ListNumber2"/>
    <w:rsid w:val="00F36763"/>
    <w:pPr>
      <w:numPr>
        <w:ilvl w:val="2"/>
      </w:numPr>
      <w:tabs>
        <w:tab w:val="clear" w:pos="833"/>
        <w:tab w:val="clear" w:pos="900"/>
        <w:tab w:val="num" w:pos="1620"/>
        <w:tab w:val="num" w:pos="2340"/>
      </w:tabs>
      <w:ind w:left="2340" w:hanging="360"/>
    </w:pPr>
  </w:style>
  <w:style w:type="paragraph" w:styleId="ListNumber2">
    <w:name w:val="List Number 2"/>
    <w:basedOn w:val="Normal"/>
    <w:rsid w:val="00F36763"/>
    <w:pPr>
      <w:numPr>
        <w:ilvl w:val="1"/>
        <w:numId w:val="16"/>
      </w:numPr>
      <w:tabs>
        <w:tab w:val="left" w:pos="900"/>
      </w:tabs>
      <w:spacing w:before="60"/>
      <w:jc w:val="both"/>
    </w:pPr>
    <w:rPr>
      <w:noProof w:val="0"/>
      <w:sz w:val="22"/>
      <w:szCs w:val="22"/>
    </w:rPr>
  </w:style>
  <w:style w:type="paragraph" w:styleId="BodyTextIndent2">
    <w:name w:val="Body Text Indent 2"/>
    <w:basedOn w:val="Normal"/>
    <w:link w:val="BodyTextIndent2Char"/>
    <w:rsid w:val="00F36763"/>
    <w:pPr>
      <w:ind w:left="360"/>
      <w:jc w:val="both"/>
    </w:pPr>
    <w:rPr>
      <w:noProof w:val="0"/>
    </w:rPr>
  </w:style>
  <w:style w:type="character" w:customStyle="1" w:styleId="BodyTextIndent2Char">
    <w:name w:val="Body Text Indent 2 Char"/>
    <w:basedOn w:val="DefaultParagraphFont"/>
    <w:link w:val="BodyTextIndent2"/>
    <w:rsid w:val="00F367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eader">
    <w:name w:val="header"/>
    <w:basedOn w:val="Normal"/>
    <w:link w:val="HeaderChar"/>
    <w:rsid w:val="00F36763"/>
    <w:pPr>
      <w:tabs>
        <w:tab w:val="center" w:pos="4536"/>
        <w:tab w:val="right" w:pos="9072"/>
      </w:tabs>
    </w:pPr>
    <w:rPr>
      <w:noProof w:val="0"/>
    </w:rPr>
  </w:style>
  <w:style w:type="character" w:customStyle="1" w:styleId="HeaderChar">
    <w:name w:val="Header Char"/>
    <w:basedOn w:val="DefaultParagraphFont"/>
    <w:link w:val="Header"/>
    <w:rsid w:val="00F367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rsid w:val="00F36763"/>
    <w:pPr>
      <w:tabs>
        <w:tab w:val="center" w:pos="4536"/>
        <w:tab w:val="right" w:pos="9072"/>
      </w:tabs>
    </w:pPr>
    <w:rPr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F367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ageNumber">
    <w:name w:val="page number"/>
    <w:basedOn w:val="DefaultParagraphFont"/>
    <w:rsid w:val="00F36763"/>
  </w:style>
  <w:style w:type="paragraph" w:styleId="BodyText3">
    <w:name w:val="Body Text 3"/>
    <w:basedOn w:val="Normal"/>
    <w:link w:val="BodyText3Char"/>
    <w:rsid w:val="00F36763"/>
    <w:pPr>
      <w:jc w:val="center"/>
    </w:pPr>
    <w:rPr>
      <w:noProof w:val="0"/>
      <w:color w:val="FF0000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F36763"/>
    <w:rPr>
      <w:rFonts w:ascii="Times New Roman" w:eastAsia="Times New Roman" w:hAnsi="Times New Roman" w:cs="Times New Roman"/>
      <w:color w:val="FF0000"/>
      <w:sz w:val="20"/>
      <w:szCs w:val="20"/>
      <w:lang w:eastAsia="sk-SK"/>
    </w:rPr>
  </w:style>
  <w:style w:type="paragraph" w:styleId="BodyTextIndent">
    <w:name w:val="Body Text Indent"/>
    <w:basedOn w:val="Normal"/>
    <w:link w:val="BodyTextIndentChar"/>
    <w:rsid w:val="00F36763"/>
    <w:rPr>
      <w:rFonts w:ascii="Arial" w:hAnsi="Arial" w:cs="Arial"/>
      <w:noProof w:val="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36763"/>
    <w:rPr>
      <w:rFonts w:ascii="Arial" w:eastAsia="Times New Roman" w:hAnsi="Arial" w:cs="Arial"/>
      <w:sz w:val="20"/>
      <w:szCs w:val="20"/>
      <w:lang w:eastAsia="sk-SK"/>
    </w:rPr>
  </w:style>
  <w:style w:type="paragraph" w:styleId="BodyTextIndent3">
    <w:name w:val="Body Text Indent 3"/>
    <w:basedOn w:val="Normal"/>
    <w:link w:val="BodyTextIndent3Char"/>
    <w:rsid w:val="00F36763"/>
    <w:pPr>
      <w:ind w:left="4860"/>
    </w:pPr>
    <w:rPr>
      <w:noProof w:val="0"/>
      <w:sz w:val="30"/>
      <w:szCs w:val="30"/>
    </w:rPr>
  </w:style>
  <w:style w:type="character" w:customStyle="1" w:styleId="BodyTextIndent3Char">
    <w:name w:val="Body Text Indent 3 Char"/>
    <w:basedOn w:val="DefaultParagraphFont"/>
    <w:link w:val="BodyTextIndent3"/>
    <w:rsid w:val="00F36763"/>
    <w:rPr>
      <w:rFonts w:ascii="Times New Roman" w:eastAsia="Times New Roman" w:hAnsi="Times New Roman" w:cs="Times New Roman"/>
      <w:sz w:val="30"/>
      <w:szCs w:val="30"/>
      <w:lang w:eastAsia="sk-SK"/>
    </w:rPr>
  </w:style>
  <w:style w:type="paragraph" w:styleId="BodyText">
    <w:name w:val="Body Text"/>
    <w:aliases w:val="b"/>
    <w:basedOn w:val="BodyTextIndent2"/>
    <w:link w:val="BodyTextChar"/>
    <w:rsid w:val="00F36763"/>
    <w:pPr>
      <w:tabs>
        <w:tab w:val="right" w:leader="dot" w:pos="10080"/>
      </w:tabs>
      <w:spacing w:before="200"/>
      <w:ind w:left="0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aliases w:val="b Char"/>
    <w:basedOn w:val="DefaultParagraphFont"/>
    <w:link w:val="BodyText"/>
    <w:rsid w:val="00F36763"/>
    <w:rPr>
      <w:rFonts w:ascii="Arial" w:eastAsia="Times New Roman" w:hAnsi="Arial" w:cs="Arial"/>
      <w:sz w:val="20"/>
      <w:szCs w:val="20"/>
      <w:lang w:eastAsia="sk-SK"/>
    </w:rPr>
  </w:style>
  <w:style w:type="character" w:styleId="HTMLTypewriter">
    <w:name w:val="HTML Typewriter"/>
    <w:rsid w:val="00F36763"/>
    <w:rPr>
      <w:rFonts w:ascii="Courier New" w:eastAsia="Times New Roman" w:hAnsi="Courier New"/>
      <w:sz w:val="20"/>
      <w:szCs w:val="20"/>
    </w:rPr>
  </w:style>
  <w:style w:type="paragraph" w:styleId="BodyText2">
    <w:name w:val="Body Text 2"/>
    <w:basedOn w:val="Normal"/>
    <w:link w:val="BodyText2Char"/>
    <w:rsid w:val="00F36763"/>
    <w:pPr>
      <w:spacing w:before="200"/>
      <w:jc w:val="both"/>
    </w:pPr>
    <w:rPr>
      <w:rFonts w:ascii="Arial" w:hAnsi="Arial" w:cs="Arial"/>
      <w:noProof w:val="0"/>
      <w:sz w:val="20"/>
      <w:szCs w:val="22"/>
    </w:rPr>
  </w:style>
  <w:style w:type="character" w:customStyle="1" w:styleId="BodyText2Char">
    <w:name w:val="Body Text 2 Char"/>
    <w:basedOn w:val="DefaultParagraphFont"/>
    <w:link w:val="BodyText2"/>
    <w:rsid w:val="00F36763"/>
    <w:rPr>
      <w:rFonts w:ascii="Arial" w:eastAsia="Times New Roman" w:hAnsi="Arial" w:cs="Arial"/>
      <w:sz w:val="20"/>
      <w:lang w:eastAsia="sk-SK"/>
    </w:rPr>
  </w:style>
  <w:style w:type="paragraph" w:styleId="Caption">
    <w:name w:val="caption"/>
    <w:basedOn w:val="Normal"/>
    <w:next w:val="Normal"/>
    <w:qFormat/>
    <w:rsid w:val="00F36763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noProof w:val="0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F36763"/>
    <w:rPr>
      <w:noProof w:val="0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semiHidden/>
    <w:rsid w:val="00F3676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semiHidden/>
    <w:rsid w:val="00F36763"/>
    <w:rPr>
      <w:vertAlign w:val="superscript"/>
    </w:rPr>
  </w:style>
  <w:style w:type="character" w:styleId="Hyperlink">
    <w:name w:val="Hyperlink"/>
    <w:rsid w:val="00F36763"/>
    <w:rPr>
      <w:color w:val="0000FF"/>
      <w:u w:val="single"/>
    </w:rPr>
  </w:style>
  <w:style w:type="paragraph" w:customStyle="1" w:styleId="Textbubliny">
    <w:name w:val="Text bubliny"/>
    <w:basedOn w:val="Normal"/>
    <w:semiHidden/>
    <w:rsid w:val="00F36763"/>
    <w:rPr>
      <w:rFonts w:ascii="Tahoma" w:hAnsi="Tahoma" w:cs="Tahoma"/>
      <w:noProof w:val="0"/>
      <w:sz w:val="16"/>
      <w:szCs w:val="16"/>
    </w:rPr>
  </w:style>
  <w:style w:type="character" w:styleId="FollowedHyperlink">
    <w:name w:val="FollowedHyperlink"/>
    <w:rsid w:val="00F36763"/>
    <w:rPr>
      <w:color w:val="800080"/>
      <w:u w:val="single"/>
    </w:rPr>
  </w:style>
  <w:style w:type="paragraph" w:customStyle="1" w:styleId="xl22">
    <w:name w:val="xl22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</w:rPr>
  </w:style>
  <w:style w:type="paragraph" w:customStyle="1" w:styleId="xl23">
    <w:name w:val="xl23"/>
    <w:basedOn w:val="Normal"/>
    <w:rsid w:val="00F36763"/>
    <w:pPr>
      <w:spacing w:before="100" w:beforeAutospacing="1" w:after="100" w:afterAutospacing="1"/>
    </w:pPr>
    <w:rPr>
      <w:rFonts w:ascii="Arial" w:hAnsi="Arial" w:cs="Arial"/>
      <w:b/>
      <w:bCs/>
      <w:noProof w:val="0"/>
    </w:rPr>
  </w:style>
  <w:style w:type="paragraph" w:customStyle="1" w:styleId="xl24">
    <w:name w:val="xl24"/>
    <w:basedOn w:val="Normal"/>
    <w:rsid w:val="00F36763"/>
    <w:pPr>
      <w:spacing w:before="100" w:beforeAutospacing="1" w:after="100" w:afterAutospacing="1"/>
      <w:jc w:val="right"/>
    </w:pPr>
    <w:rPr>
      <w:noProof w:val="0"/>
    </w:rPr>
  </w:style>
  <w:style w:type="paragraph" w:customStyle="1" w:styleId="xl25">
    <w:name w:val="xl25"/>
    <w:basedOn w:val="Normal"/>
    <w:rsid w:val="00F36763"/>
    <w:pPr>
      <w:spacing w:before="100" w:beforeAutospacing="1" w:after="100" w:afterAutospacing="1"/>
      <w:jc w:val="center"/>
    </w:pPr>
    <w:rPr>
      <w:rFonts w:ascii="Arial" w:hAnsi="Arial" w:cs="Arial"/>
      <w:b/>
      <w:bCs/>
      <w:noProof w:val="0"/>
    </w:rPr>
  </w:style>
  <w:style w:type="paragraph" w:customStyle="1" w:styleId="xl26">
    <w:name w:val="xl26"/>
    <w:basedOn w:val="Normal"/>
    <w:rsid w:val="00F36763"/>
    <w:pPr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28"/>
      <w:szCs w:val="28"/>
    </w:rPr>
  </w:style>
  <w:style w:type="paragraph" w:styleId="ListNumber">
    <w:name w:val="List Number"/>
    <w:basedOn w:val="Heading2"/>
    <w:autoRedefine/>
    <w:rsid w:val="00F36763"/>
    <w:pPr>
      <w:keepNext w:val="0"/>
      <w:tabs>
        <w:tab w:val="num" w:pos="792"/>
      </w:tabs>
      <w:spacing w:after="120"/>
      <w:ind w:left="792" w:hanging="432"/>
      <w:jc w:val="both"/>
    </w:pPr>
    <w:rPr>
      <w:rFonts w:ascii="Times New Roman" w:hAnsi="Times New Roman" w:cs="Times New Roman"/>
      <w:bCs w:val="0"/>
      <w:i/>
      <w:iCs w:val="0"/>
      <w:caps/>
    </w:rPr>
  </w:style>
  <w:style w:type="paragraph" w:customStyle="1" w:styleId="Odstavec4B">
    <w:name w:val="Odstavec_4B"/>
    <w:rsid w:val="00F36763"/>
    <w:pPr>
      <w:tabs>
        <w:tab w:val="num" w:pos="1980"/>
      </w:tabs>
      <w:spacing w:before="60" w:after="60" w:line="240" w:lineRule="auto"/>
      <w:ind w:left="1980" w:hanging="360"/>
    </w:pPr>
    <w:rPr>
      <w:rFonts w:ascii="Times New Roman" w:eastAsia="Times New Roman" w:hAnsi="Times New Roman" w:cs="Times New Roman"/>
      <w:lang w:eastAsia="sk-SK"/>
    </w:rPr>
  </w:style>
  <w:style w:type="paragraph" w:customStyle="1" w:styleId="Odstavec4A">
    <w:name w:val="Odstavec_4A"/>
    <w:basedOn w:val="Normal"/>
    <w:rsid w:val="00F36763"/>
    <w:pPr>
      <w:tabs>
        <w:tab w:val="num" w:pos="1980"/>
      </w:tabs>
      <w:spacing w:before="60" w:after="60"/>
      <w:ind w:left="1980" w:hanging="360"/>
      <w:jc w:val="both"/>
    </w:pPr>
    <w:rPr>
      <w:noProof w:val="0"/>
      <w:sz w:val="22"/>
      <w:szCs w:val="22"/>
    </w:rPr>
  </w:style>
  <w:style w:type="paragraph" w:customStyle="1" w:styleId="Odstavec6">
    <w:name w:val="Odstavec_6"/>
    <w:basedOn w:val="Normal"/>
    <w:rsid w:val="00F36763"/>
    <w:pPr>
      <w:spacing w:before="60" w:after="60"/>
      <w:ind w:left="1260" w:hanging="360"/>
      <w:jc w:val="both"/>
    </w:pPr>
    <w:rPr>
      <w:b/>
      <w:noProof w:val="0"/>
      <w:sz w:val="20"/>
      <w:szCs w:val="20"/>
    </w:rPr>
  </w:style>
  <w:style w:type="paragraph" w:customStyle="1" w:styleId="Nadpis22">
    <w:name w:val="Nadpis 2.2"/>
    <w:basedOn w:val="Normal"/>
    <w:rsid w:val="00F36763"/>
    <w:pPr>
      <w:numPr>
        <w:ilvl w:val="1"/>
        <w:numId w:val="20"/>
      </w:numPr>
      <w:tabs>
        <w:tab w:val="clear" w:pos="792"/>
        <w:tab w:val="num" w:pos="528"/>
      </w:tabs>
      <w:ind w:left="528" w:hanging="360"/>
    </w:pPr>
    <w:rPr>
      <w:noProof w:val="0"/>
      <w:szCs w:val="20"/>
    </w:rPr>
  </w:style>
  <w:style w:type="paragraph" w:customStyle="1" w:styleId="Textbubliny1">
    <w:name w:val="Text bubliny1"/>
    <w:basedOn w:val="Normal"/>
    <w:semiHidden/>
    <w:rsid w:val="00F36763"/>
    <w:pPr>
      <w:numPr>
        <w:numId w:val="18"/>
      </w:numPr>
      <w:tabs>
        <w:tab w:val="clear" w:pos="2061"/>
      </w:tabs>
      <w:ind w:left="0" w:firstLine="0"/>
    </w:pPr>
    <w:rPr>
      <w:rFonts w:ascii="Tahoma" w:hAnsi="Tahoma" w:cs="Tahoma"/>
      <w:noProof w:val="0"/>
      <w:sz w:val="16"/>
      <w:szCs w:val="16"/>
    </w:rPr>
  </w:style>
  <w:style w:type="paragraph" w:customStyle="1" w:styleId="Odstavec1">
    <w:name w:val="Odstavec_1"/>
    <w:basedOn w:val="Normal"/>
    <w:rsid w:val="00F36763"/>
    <w:pPr>
      <w:numPr>
        <w:numId w:val="17"/>
      </w:numPr>
      <w:tabs>
        <w:tab w:val="clear" w:pos="1701"/>
      </w:tabs>
      <w:spacing w:before="240" w:after="120"/>
      <w:ind w:left="340" w:firstLine="0"/>
      <w:jc w:val="both"/>
    </w:pPr>
    <w:rPr>
      <w:noProof w:val="0"/>
      <w:sz w:val="22"/>
      <w:szCs w:val="22"/>
    </w:rPr>
  </w:style>
  <w:style w:type="paragraph" w:customStyle="1" w:styleId="Odstavec2">
    <w:name w:val="Odstavec_2"/>
    <w:basedOn w:val="Odstavec1"/>
    <w:rsid w:val="00F36763"/>
    <w:pPr>
      <w:numPr>
        <w:numId w:val="19"/>
      </w:numPr>
      <w:tabs>
        <w:tab w:val="clear" w:pos="227"/>
      </w:tabs>
      <w:spacing w:before="60" w:after="0"/>
      <w:ind w:left="902" w:firstLine="0"/>
    </w:pPr>
  </w:style>
  <w:style w:type="paragraph" w:customStyle="1" w:styleId="Odstavec3">
    <w:name w:val="Odstavec_3"/>
    <w:basedOn w:val="Odstavec2"/>
    <w:rsid w:val="00F36763"/>
    <w:pPr>
      <w:spacing w:before="120"/>
      <w:ind w:left="1620"/>
    </w:pPr>
  </w:style>
  <w:style w:type="paragraph" w:customStyle="1" w:styleId="LAW-nadpis">
    <w:name w:val="LAW - nadpis"/>
    <w:basedOn w:val="Normal"/>
    <w:link w:val="LAW-nadpisChar"/>
    <w:rsid w:val="00F36763"/>
    <w:pPr>
      <w:jc w:val="center"/>
    </w:pPr>
    <w:rPr>
      <w:rFonts w:ascii="Tahoma" w:hAnsi="Tahoma" w:cs="Tahoma"/>
      <w:b/>
      <w:bCs/>
      <w:noProof w:val="0"/>
      <w:sz w:val="20"/>
      <w:szCs w:val="20"/>
      <w:lang w:eastAsia="en-US"/>
    </w:rPr>
  </w:style>
  <w:style w:type="character" w:customStyle="1" w:styleId="ReferenciaChar">
    <w:name w:val="Referencia Char"/>
    <w:rsid w:val="00F36763"/>
    <w:rPr>
      <w:b/>
      <w:sz w:val="22"/>
      <w:szCs w:val="22"/>
      <w:lang w:val="sk-SK" w:eastAsia="sk-SK" w:bidi="ar-SA"/>
    </w:rPr>
  </w:style>
  <w:style w:type="paragraph" w:customStyle="1" w:styleId="Odsek2">
    <w:name w:val="Odsek_2"/>
    <w:basedOn w:val="Normal"/>
    <w:rsid w:val="00F36763"/>
    <w:pPr>
      <w:spacing w:before="120"/>
      <w:ind w:left="953"/>
      <w:jc w:val="both"/>
    </w:pPr>
    <w:rPr>
      <w:noProof w:val="0"/>
      <w:sz w:val="22"/>
      <w:szCs w:val="20"/>
    </w:rPr>
  </w:style>
  <w:style w:type="paragraph" w:customStyle="1" w:styleId="Odsek1">
    <w:name w:val="Odsek_1"/>
    <w:basedOn w:val="Normal"/>
    <w:rsid w:val="00F36763"/>
    <w:pPr>
      <w:spacing w:before="60" w:after="60"/>
      <w:ind w:left="340"/>
    </w:pPr>
    <w:rPr>
      <w:noProof w:val="0"/>
      <w:sz w:val="22"/>
      <w:szCs w:val="22"/>
    </w:rPr>
  </w:style>
  <w:style w:type="character" w:customStyle="1" w:styleId="Odsek1Char">
    <w:name w:val="Odsek_1 Char"/>
    <w:rsid w:val="00F36763"/>
    <w:rPr>
      <w:sz w:val="22"/>
      <w:szCs w:val="22"/>
      <w:lang w:val="sk-SK" w:eastAsia="sk-SK" w:bidi="ar-SA"/>
    </w:rPr>
  </w:style>
  <w:style w:type="character" w:customStyle="1" w:styleId="Odsek2Char">
    <w:name w:val="Odsek_2 Char"/>
    <w:basedOn w:val="Odsek1Char"/>
    <w:rsid w:val="00F36763"/>
    <w:rPr>
      <w:sz w:val="22"/>
      <w:szCs w:val="22"/>
      <w:lang w:val="sk-SK" w:eastAsia="sk-SK" w:bidi="ar-SA"/>
    </w:rPr>
  </w:style>
  <w:style w:type="paragraph" w:customStyle="1" w:styleId="tl1">
    <w:name w:val="Štýl1"/>
    <w:rsid w:val="00F36763"/>
    <w:pPr>
      <w:spacing w:after="0" w:line="240" w:lineRule="auto"/>
      <w:jc w:val="both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customStyle="1" w:styleId="weeklies">
    <w:name w:val="weeklies"/>
    <w:basedOn w:val="Normal"/>
    <w:next w:val="Normal"/>
    <w:rsid w:val="00F3676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noProof w:val="0"/>
      <w:szCs w:val="20"/>
      <w:lang w:val="en-US" w:eastAsia="en-US"/>
    </w:rPr>
  </w:style>
  <w:style w:type="paragraph" w:customStyle="1" w:styleId="Tabletext">
    <w:name w:val="Table text"/>
    <w:rsid w:val="00F367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18"/>
      <w:szCs w:val="20"/>
      <w:lang w:val="en-US"/>
    </w:rPr>
  </w:style>
  <w:style w:type="paragraph" w:customStyle="1" w:styleId="normlny">
    <w:name w:val="normálny"/>
    <w:basedOn w:val="Normal"/>
    <w:rsid w:val="00F36763"/>
    <w:pPr>
      <w:spacing w:before="60"/>
    </w:pPr>
    <w:rPr>
      <w:b/>
      <w:bCs/>
      <w:noProof w:val="0"/>
      <w:szCs w:val="20"/>
    </w:rPr>
  </w:style>
  <w:style w:type="character" w:customStyle="1" w:styleId="PtaChar">
    <w:name w:val="Päta Char"/>
    <w:rsid w:val="00F36763"/>
    <w:rPr>
      <w:sz w:val="24"/>
      <w:lang w:val="sk-SK" w:eastAsia="sk-SK" w:bidi="ar-SA"/>
    </w:rPr>
  </w:style>
  <w:style w:type="paragraph" w:customStyle="1" w:styleId="text">
    <w:name w:val="text"/>
    <w:basedOn w:val="Normal"/>
    <w:rsid w:val="00F36763"/>
    <w:pPr>
      <w:spacing w:after="120"/>
      <w:ind w:firstLine="567"/>
      <w:jc w:val="both"/>
    </w:pPr>
    <w:rPr>
      <w:noProof w:val="0"/>
      <w:szCs w:val="20"/>
      <w:lang w:eastAsia="en-US"/>
    </w:rPr>
  </w:style>
  <w:style w:type="paragraph" w:customStyle="1" w:styleId="Predmetkomentra">
    <w:name w:val="Predmet komentára"/>
    <w:basedOn w:val="CommentText"/>
    <w:next w:val="CommentText"/>
    <w:semiHidden/>
    <w:rsid w:val="00F36763"/>
    <w:rPr>
      <w:b/>
      <w:bCs/>
      <w:noProof w:val="0"/>
    </w:rPr>
  </w:style>
  <w:style w:type="paragraph" w:styleId="Title">
    <w:name w:val="Title"/>
    <w:basedOn w:val="Normal"/>
    <w:link w:val="TitleChar"/>
    <w:qFormat/>
    <w:rsid w:val="00F36763"/>
    <w:pPr>
      <w:jc w:val="center"/>
    </w:pPr>
    <w:rPr>
      <w:rFonts w:ascii="Tahoma" w:hAnsi="Tahoma" w:cs="Tahoma"/>
      <w:b/>
      <w:noProof w:val="0"/>
      <w:sz w:val="20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F36763"/>
    <w:rPr>
      <w:rFonts w:ascii="Tahoma" w:eastAsia="Times New Roman" w:hAnsi="Tahoma" w:cs="Tahoma"/>
      <w:b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F36763"/>
    <w:pPr>
      <w:tabs>
        <w:tab w:val="right" w:leader="dot" w:pos="9900"/>
      </w:tabs>
      <w:spacing w:before="200"/>
    </w:pPr>
    <w:rPr>
      <w:rFonts w:ascii="Arial" w:hAnsi="Arial" w:cs="Arial"/>
      <w:b/>
      <w:bCs/>
      <w:caps/>
      <w:noProof w:val="0"/>
    </w:rPr>
  </w:style>
  <w:style w:type="paragraph" w:styleId="TOC2">
    <w:name w:val="toc 2"/>
    <w:basedOn w:val="Normal"/>
    <w:next w:val="Normal"/>
    <w:autoRedefine/>
    <w:semiHidden/>
    <w:rsid w:val="00F36763"/>
    <w:pPr>
      <w:tabs>
        <w:tab w:val="left" w:pos="540"/>
        <w:tab w:val="right" w:pos="9900"/>
      </w:tabs>
      <w:spacing w:before="200"/>
    </w:pPr>
    <w:rPr>
      <w:rFonts w:ascii="Arial" w:hAnsi="Arial"/>
      <w:b/>
      <w:bCs/>
      <w:szCs w:val="20"/>
    </w:rPr>
  </w:style>
  <w:style w:type="paragraph" w:styleId="TOC3">
    <w:name w:val="toc 3"/>
    <w:basedOn w:val="Normal"/>
    <w:next w:val="Normal"/>
    <w:autoRedefine/>
    <w:semiHidden/>
    <w:rsid w:val="00F36763"/>
    <w:pPr>
      <w:tabs>
        <w:tab w:val="right" w:pos="9900"/>
      </w:tabs>
      <w:ind w:left="240"/>
    </w:pPr>
    <w:rPr>
      <w:rFonts w:ascii="Arial" w:hAnsi="Arial" w:cs="Arial"/>
      <w:b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F36763"/>
    <w:pPr>
      <w:tabs>
        <w:tab w:val="left" w:pos="1080"/>
        <w:tab w:val="right" w:pos="9900"/>
      </w:tabs>
      <w:ind w:left="1080" w:hanging="600"/>
    </w:pPr>
    <w:rPr>
      <w:noProof w:val="0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F36763"/>
    <w:pPr>
      <w:ind w:left="720"/>
    </w:pPr>
    <w:rPr>
      <w:noProof w:val="0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F36763"/>
    <w:pPr>
      <w:ind w:left="960"/>
    </w:pPr>
    <w:rPr>
      <w:noProof w:val="0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F36763"/>
    <w:pPr>
      <w:ind w:left="1200"/>
    </w:pPr>
    <w:rPr>
      <w:noProof w:val="0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36763"/>
    <w:pPr>
      <w:ind w:left="1440"/>
    </w:pPr>
    <w:rPr>
      <w:noProof w:val="0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36763"/>
    <w:pPr>
      <w:ind w:left="1680"/>
    </w:pPr>
    <w:rPr>
      <w:noProof w:val="0"/>
      <w:sz w:val="20"/>
      <w:szCs w:val="20"/>
    </w:rPr>
  </w:style>
  <w:style w:type="character" w:customStyle="1" w:styleId="CharChar4">
    <w:name w:val="Char Char4"/>
    <w:rsid w:val="00F36763"/>
    <w:rPr>
      <w:b/>
      <w:sz w:val="22"/>
      <w:szCs w:val="22"/>
      <w:lang w:val="sk-SK" w:eastAsia="sk-SK" w:bidi="ar-SA"/>
    </w:rPr>
  </w:style>
  <w:style w:type="paragraph" w:styleId="BlockText">
    <w:name w:val="Block Text"/>
    <w:basedOn w:val="Normal"/>
    <w:rsid w:val="00F36763"/>
    <w:pPr>
      <w:pBdr>
        <w:top w:val="single" w:sz="6" w:space="1" w:color="auto"/>
        <w:left w:val="single" w:sz="6" w:space="2" w:color="auto"/>
        <w:right w:val="single" w:sz="6" w:space="2" w:color="auto"/>
      </w:pBdr>
      <w:ind w:left="601" w:right="29" w:hanging="601"/>
    </w:pPr>
    <w:rPr>
      <w:rFonts w:ascii="Arial" w:hAnsi="Arial" w:cs="Arial"/>
      <w:noProof w:val="0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F36763"/>
    <w:pPr>
      <w:ind w:left="240" w:hanging="240"/>
    </w:pPr>
    <w:rPr>
      <w:noProof w:val="0"/>
      <w:szCs w:val="20"/>
    </w:rPr>
  </w:style>
  <w:style w:type="paragraph" w:styleId="IndexHeading">
    <w:name w:val="index heading"/>
    <w:basedOn w:val="Normal"/>
    <w:next w:val="Index1"/>
    <w:semiHidden/>
    <w:rsid w:val="00F36763"/>
    <w:pPr>
      <w:jc w:val="both"/>
    </w:pPr>
    <w:rPr>
      <w:rFonts w:ascii="Arial" w:hAnsi="Arial"/>
      <w:noProof w:val="0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rsid w:val="00F36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F36763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xl27">
    <w:name w:val="xl27"/>
    <w:basedOn w:val="Normal"/>
    <w:rsid w:val="00F36763"/>
    <w:pPr>
      <w:spacing w:before="100" w:beforeAutospacing="1" w:after="100" w:afterAutospacing="1"/>
    </w:pPr>
    <w:rPr>
      <w:rFonts w:ascii="Arial" w:eastAsia="Arial Unicode MS" w:hAnsi="Arial" w:cs="Arial"/>
      <w:b/>
      <w:bCs/>
      <w:noProof w:val="0"/>
      <w:sz w:val="16"/>
      <w:szCs w:val="16"/>
      <w:lang w:val="en-US" w:eastAsia="en-US"/>
    </w:rPr>
  </w:style>
  <w:style w:type="paragraph" w:customStyle="1" w:styleId="Text0">
    <w:name w:val="Text"/>
    <w:basedOn w:val="Normal"/>
    <w:rsid w:val="00F36763"/>
    <w:pPr>
      <w:spacing w:line="312" w:lineRule="auto"/>
      <w:jc w:val="both"/>
    </w:pPr>
    <w:rPr>
      <w:rFonts w:ascii="CG Omega (W1)" w:hAnsi="CG Omega (W1)"/>
      <w:bCs/>
      <w:noProof w:val="0"/>
      <w:color w:val="000000"/>
      <w:sz w:val="18"/>
      <w:szCs w:val="20"/>
      <w:lang w:eastAsia="en-US"/>
    </w:rPr>
  </w:style>
  <w:style w:type="paragraph" w:customStyle="1" w:styleId="odstavec">
    <w:name w:val="odstavec"/>
    <w:basedOn w:val="Normal"/>
    <w:rsid w:val="00F36763"/>
    <w:pPr>
      <w:keepLines/>
      <w:jc w:val="both"/>
    </w:pPr>
    <w:rPr>
      <w:noProof w:val="0"/>
      <w:szCs w:val="20"/>
      <w:lang w:eastAsia="en-US"/>
    </w:rPr>
  </w:style>
  <w:style w:type="paragraph" w:customStyle="1" w:styleId="xl28">
    <w:name w:val="xl28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29">
    <w:name w:val="xl29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0">
    <w:name w:val="xl30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1">
    <w:name w:val="xl31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2">
    <w:name w:val="xl32"/>
    <w:basedOn w:val="Normal"/>
    <w:rsid w:val="00F36763"/>
    <w:pP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3">
    <w:name w:val="xl33"/>
    <w:basedOn w:val="Normal"/>
    <w:rsid w:val="00F36763"/>
    <w:pP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4">
    <w:name w:val="xl34"/>
    <w:basedOn w:val="Normal"/>
    <w:rsid w:val="00F36763"/>
    <w:pPr>
      <w:spacing w:before="100" w:beforeAutospacing="1" w:after="100" w:afterAutospacing="1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5">
    <w:name w:val="xl35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6">
    <w:name w:val="xl36"/>
    <w:basedOn w:val="Normal"/>
    <w:rsid w:val="00F3676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7">
    <w:name w:val="xl37"/>
    <w:basedOn w:val="Normal"/>
    <w:rsid w:val="00F36763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8">
    <w:name w:val="xl38"/>
    <w:basedOn w:val="Normal"/>
    <w:rsid w:val="00F3676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39">
    <w:name w:val="xl39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16"/>
      <w:szCs w:val="16"/>
      <w:lang w:val="en-US" w:eastAsia="en-US"/>
    </w:rPr>
  </w:style>
  <w:style w:type="paragraph" w:customStyle="1" w:styleId="xl40">
    <w:name w:val="xl40"/>
    <w:basedOn w:val="Normal"/>
    <w:rsid w:val="00F36763"/>
    <w:pPr>
      <w:spacing w:before="100" w:beforeAutospacing="1" w:after="100" w:afterAutospacing="1"/>
      <w:textAlignment w:val="center"/>
    </w:pPr>
    <w:rPr>
      <w:rFonts w:ascii="Arial" w:hAnsi="Arial" w:cs="Arial"/>
      <w:b/>
      <w:bCs/>
      <w:noProof w:val="0"/>
      <w:lang w:val="en-US" w:eastAsia="en-US"/>
    </w:rPr>
  </w:style>
  <w:style w:type="paragraph" w:customStyle="1" w:styleId="xl41">
    <w:name w:val="xl41"/>
    <w:basedOn w:val="Normal"/>
    <w:rsid w:val="00F367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42">
    <w:name w:val="xl42"/>
    <w:basedOn w:val="Normal"/>
    <w:rsid w:val="00F367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43">
    <w:name w:val="xl43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lang w:val="en-US" w:eastAsia="en-US"/>
    </w:rPr>
  </w:style>
  <w:style w:type="paragraph" w:customStyle="1" w:styleId="xl44">
    <w:name w:val="xl44"/>
    <w:basedOn w:val="Normal"/>
    <w:rsid w:val="00F367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45">
    <w:name w:val="xl45"/>
    <w:basedOn w:val="Normal"/>
    <w:rsid w:val="00F367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46">
    <w:name w:val="xl46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 w:eastAsia="en-US"/>
    </w:rPr>
  </w:style>
  <w:style w:type="paragraph" w:customStyle="1" w:styleId="xl47">
    <w:name w:val="xl47"/>
    <w:basedOn w:val="Normal"/>
    <w:rsid w:val="00F36763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 w:eastAsia="en-US"/>
    </w:rPr>
  </w:style>
  <w:style w:type="paragraph" w:customStyle="1" w:styleId="xl48">
    <w:name w:val="xl48"/>
    <w:basedOn w:val="Normal"/>
    <w:rsid w:val="00F3676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 w:eastAsia="en-US"/>
    </w:rPr>
  </w:style>
  <w:style w:type="paragraph" w:customStyle="1" w:styleId="xl49">
    <w:name w:val="xl49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 w:eastAsia="en-US"/>
    </w:rPr>
  </w:style>
  <w:style w:type="paragraph" w:customStyle="1" w:styleId="xl50">
    <w:name w:val="xl50"/>
    <w:basedOn w:val="Normal"/>
    <w:rsid w:val="00F36763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 w:eastAsia="en-US"/>
    </w:rPr>
  </w:style>
  <w:style w:type="paragraph" w:customStyle="1" w:styleId="xl51">
    <w:name w:val="xl51"/>
    <w:basedOn w:val="Normal"/>
    <w:rsid w:val="00F3676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noProof w:val="0"/>
      <w:sz w:val="16"/>
      <w:szCs w:val="16"/>
      <w:lang w:val="en-US" w:eastAsia="en-US"/>
    </w:rPr>
  </w:style>
  <w:style w:type="paragraph" w:customStyle="1" w:styleId="xl52">
    <w:name w:val="xl52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lang w:val="en-US" w:eastAsia="en-US"/>
    </w:rPr>
  </w:style>
  <w:style w:type="paragraph" w:customStyle="1" w:styleId="xl53">
    <w:name w:val="xl53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noProof w:val="0"/>
      <w:lang w:val="en-US" w:eastAsia="en-US"/>
    </w:rPr>
  </w:style>
  <w:style w:type="paragraph" w:customStyle="1" w:styleId="xl54">
    <w:name w:val="xl54"/>
    <w:basedOn w:val="Normal"/>
    <w:rsid w:val="00F36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noProof w:val="0"/>
      <w:lang w:val="en-US" w:eastAsia="en-US"/>
    </w:rPr>
  </w:style>
  <w:style w:type="paragraph" w:customStyle="1" w:styleId="xl55">
    <w:name w:val="xl55"/>
    <w:basedOn w:val="Normal"/>
    <w:rsid w:val="00F367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noProof w:val="0"/>
      <w:lang w:val="en-US" w:eastAsia="en-US"/>
    </w:rPr>
  </w:style>
  <w:style w:type="paragraph" w:customStyle="1" w:styleId="xl56">
    <w:name w:val="xl56"/>
    <w:basedOn w:val="Normal"/>
    <w:rsid w:val="00F36763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57">
    <w:name w:val="xl57"/>
    <w:basedOn w:val="Normal"/>
    <w:rsid w:val="00F36763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58">
    <w:name w:val="xl58"/>
    <w:basedOn w:val="Normal"/>
    <w:rsid w:val="00F36763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59">
    <w:name w:val="xl59"/>
    <w:basedOn w:val="Normal"/>
    <w:rsid w:val="00F367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xl60">
    <w:name w:val="xl60"/>
    <w:basedOn w:val="Normal"/>
    <w:rsid w:val="00F367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noProof w:val="0"/>
      <w:sz w:val="16"/>
      <w:szCs w:val="16"/>
      <w:lang w:val="en-US" w:eastAsia="en-US"/>
    </w:rPr>
  </w:style>
  <w:style w:type="paragraph" w:customStyle="1" w:styleId="Specifikace">
    <w:name w:val="Specifikace"/>
    <w:basedOn w:val="Normal"/>
    <w:rsid w:val="00F36763"/>
    <w:pPr>
      <w:tabs>
        <w:tab w:val="left" w:pos="2268"/>
        <w:tab w:val="left" w:pos="4536"/>
      </w:tabs>
    </w:pPr>
    <w:rPr>
      <w:rFonts w:ascii="RomanEES" w:hAnsi="RomanEES"/>
      <w:b/>
      <w:noProof w:val="0"/>
      <w:sz w:val="22"/>
      <w:szCs w:val="20"/>
      <w:lang w:eastAsia="en-US"/>
    </w:rPr>
  </w:style>
  <w:style w:type="paragraph" w:customStyle="1" w:styleId="Obsah">
    <w:name w:val="Obsah"/>
    <w:basedOn w:val="Normal"/>
    <w:rsid w:val="00F36763"/>
    <w:pPr>
      <w:tabs>
        <w:tab w:val="left" w:pos="851"/>
        <w:tab w:val="right" w:leader="dot" w:pos="6521"/>
      </w:tabs>
    </w:pPr>
    <w:rPr>
      <w:rFonts w:ascii="RomanEES" w:hAnsi="RomanEES"/>
      <w:noProof w:val="0"/>
      <w:sz w:val="22"/>
      <w:szCs w:val="20"/>
      <w:lang w:eastAsia="en-US"/>
    </w:rPr>
  </w:style>
  <w:style w:type="paragraph" w:customStyle="1" w:styleId="Style1">
    <w:name w:val="Style1"/>
    <w:basedOn w:val="Heading1"/>
    <w:rsid w:val="00F36763"/>
    <w:pPr>
      <w:pageBreakBefore/>
      <w:shd w:val="clear" w:color="800000" w:fill="000080"/>
      <w:ind w:left="708" w:hanging="708"/>
      <w:jc w:val="left"/>
      <w:outlineLvl w:val="9"/>
    </w:pPr>
    <w:rPr>
      <w:rFonts w:cs="Times New Roman"/>
      <w:bCs w:val="0"/>
      <w:i w:val="0"/>
      <w:caps/>
      <w:color w:val="FFFFFF"/>
      <w:kern w:val="28"/>
      <w:sz w:val="32"/>
      <w:szCs w:val="20"/>
      <w:lang w:eastAsia="en-US"/>
    </w:rPr>
  </w:style>
  <w:style w:type="paragraph" w:customStyle="1" w:styleId="tl2">
    <w:name w:val="Štýl2"/>
    <w:basedOn w:val="tl1"/>
    <w:rsid w:val="00F36763"/>
    <w:pPr>
      <w:keepNext/>
      <w:pageBreakBefore/>
      <w:numPr>
        <w:numId w:val="15"/>
      </w:numPr>
      <w:shd w:val="clear" w:color="800000" w:fill="FF0000"/>
      <w:spacing w:before="240" w:after="60"/>
      <w:jc w:val="left"/>
      <w:outlineLvl w:val="0"/>
    </w:pPr>
    <w:rPr>
      <w:rFonts w:cs="Times New Roman"/>
      <w:bCs w:val="0"/>
      <w:caps/>
      <w:color w:val="FFFFFF"/>
      <w:kern w:val="28"/>
      <w:sz w:val="32"/>
      <w:szCs w:val="20"/>
      <w:lang w:eastAsia="en-US"/>
    </w:rPr>
  </w:style>
  <w:style w:type="paragraph" w:customStyle="1" w:styleId="tl3">
    <w:name w:val="Štýl3"/>
    <w:basedOn w:val="tl2"/>
    <w:rsid w:val="00F36763"/>
    <w:pPr>
      <w:shd w:val="clear" w:color="800000" w:fill="CC0000"/>
    </w:pPr>
  </w:style>
  <w:style w:type="paragraph" w:customStyle="1" w:styleId="tl4">
    <w:name w:val="Štýl4"/>
    <w:basedOn w:val="tl3"/>
    <w:rsid w:val="00F36763"/>
    <w:pPr>
      <w:shd w:val="clear" w:color="800000" w:fill="FF0B0B"/>
    </w:pPr>
  </w:style>
  <w:style w:type="paragraph" w:customStyle="1" w:styleId="NewPage">
    <w:name w:val="New Page"/>
    <w:basedOn w:val="Heading1"/>
    <w:rsid w:val="00F36763"/>
    <w:pPr>
      <w:keepNext w:val="0"/>
      <w:pageBreakBefore/>
      <w:spacing w:before="0" w:after="0"/>
      <w:jc w:val="left"/>
      <w:outlineLvl w:val="9"/>
    </w:pPr>
    <w:rPr>
      <w:rFonts w:ascii="Helvetica" w:hAnsi="Helvetica" w:cs="Times New Roman"/>
      <w:bCs w:val="0"/>
      <w:i w:val="0"/>
      <w:color w:val="auto"/>
      <w:kern w:val="0"/>
      <w:sz w:val="24"/>
      <w:szCs w:val="20"/>
      <w:lang w:val="en-GB" w:eastAsia="en-US"/>
    </w:rPr>
  </w:style>
  <w:style w:type="paragraph" w:customStyle="1" w:styleId="LAW-clanok">
    <w:name w:val="LAW - clanok"/>
    <w:basedOn w:val="Normal"/>
    <w:rsid w:val="00F36763"/>
    <w:pPr>
      <w:numPr>
        <w:numId w:val="24"/>
      </w:numPr>
      <w:spacing w:before="240" w:after="240"/>
      <w:jc w:val="center"/>
    </w:pPr>
    <w:rPr>
      <w:rFonts w:ascii="Tahoma" w:hAnsi="Tahoma" w:cs="Tahoma"/>
      <w:b/>
      <w:noProof w:val="0"/>
      <w:sz w:val="20"/>
      <w:szCs w:val="20"/>
      <w:lang w:eastAsia="en-US"/>
    </w:rPr>
  </w:style>
  <w:style w:type="paragraph" w:customStyle="1" w:styleId="LAW-bod">
    <w:name w:val="LAW - bod"/>
    <w:basedOn w:val="Normal"/>
    <w:rsid w:val="00F36763"/>
    <w:pPr>
      <w:numPr>
        <w:ilvl w:val="1"/>
        <w:numId w:val="24"/>
      </w:numPr>
      <w:spacing w:after="120"/>
      <w:jc w:val="both"/>
    </w:pPr>
    <w:rPr>
      <w:rFonts w:ascii="Tahoma" w:hAnsi="Tahoma" w:cs="Tahoma"/>
      <w:noProof w:val="0"/>
      <w:sz w:val="20"/>
      <w:szCs w:val="20"/>
      <w:lang w:eastAsia="en-US"/>
    </w:rPr>
  </w:style>
  <w:style w:type="paragraph" w:customStyle="1" w:styleId="LAW-pismeno">
    <w:name w:val="LAW - pismeno"/>
    <w:basedOn w:val="Normal"/>
    <w:rsid w:val="00F36763"/>
    <w:pPr>
      <w:numPr>
        <w:numId w:val="21"/>
      </w:numPr>
      <w:spacing w:after="120"/>
      <w:jc w:val="both"/>
    </w:pPr>
    <w:rPr>
      <w:rFonts w:ascii="Tahoma" w:hAnsi="Tahoma" w:cs="Tahoma"/>
      <w:noProof w:val="0"/>
      <w:sz w:val="20"/>
      <w:szCs w:val="20"/>
      <w:lang w:eastAsia="en-US"/>
    </w:rPr>
  </w:style>
  <w:style w:type="paragraph" w:customStyle="1" w:styleId="Nadpis2">
    <w:name w:val="Nadpis 2"/>
    <w:basedOn w:val="Normal"/>
    <w:rsid w:val="00F36763"/>
    <w:pPr>
      <w:jc w:val="center"/>
    </w:pPr>
    <w:rPr>
      <w:bCs/>
      <w:noProof w:val="0"/>
      <w:sz w:val="32"/>
      <w:szCs w:val="20"/>
      <w:lang w:eastAsia="en-US"/>
    </w:rPr>
  </w:style>
  <w:style w:type="numbering" w:customStyle="1" w:styleId="CurrentList1">
    <w:name w:val="Current List1"/>
    <w:rsid w:val="00F36763"/>
    <w:pPr>
      <w:numPr>
        <w:numId w:val="22"/>
      </w:numPr>
    </w:pPr>
  </w:style>
  <w:style w:type="paragraph" w:customStyle="1" w:styleId="Heading5new">
    <w:name w:val="Heading 5 new"/>
    <w:basedOn w:val="Heading4"/>
    <w:rsid w:val="00F36763"/>
    <w:rPr>
      <w:sz w:val="20"/>
    </w:rPr>
  </w:style>
  <w:style w:type="paragraph" w:customStyle="1" w:styleId="Normalnumbered">
    <w:name w:val="Normal numbered"/>
    <w:basedOn w:val="Normal"/>
    <w:rsid w:val="00F36763"/>
    <w:rPr>
      <w:rFonts w:ascii="Arial" w:hAnsi="Arial" w:cs="Arial"/>
      <w:noProof w:val="0"/>
      <w:sz w:val="20"/>
      <w:szCs w:val="20"/>
    </w:rPr>
  </w:style>
  <w:style w:type="paragraph" w:customStyle="1" w:styleId="normalL2">
    <w:name w:val="normal L2"/>
    <w:basedOn w:val="Normal"/>
    <w:autoRedefine/>
    <w:rsid w:val="00F73CF1"/>
    <w:pPr>
      <w:numPr>
        <w:ilvl w:val="1"/>
        <w:numId w:val="23"/>
      </w:numPr>
      <w:tabs>
        <w:tab w:val="clear" w:pos="1588"/>
        <w:tab w:val="num" w:pos="709"/>
        <w:tab w:val="left" w:leader="dot" w:pos="10034"/>
      </w:tabs>
      <w:spacing w:before="240"/>
      <w:ind w:left="709" w:hanging="709"/>
      <w:jc w:val="both"/>
    </w:pPr>
    <w:rPr>
      <w:rFonts w:ascii="Arial" w:hAnsi="Arial" w:cs="Arial"/>
      <w:bCs/>
      <w:noProof w:val="0"/>
      <w:sz w:val="20"/>
      <w:szCs w:val="20"/>
    </w:rPr>
  </w:style>
  <w:style w:type="paragraph" w:customStyle="1" w:styleId="normalL3">
    <w:name w:val="normal L3"/>
    <w:basedOn w:val="Normal"/>
    <w:next w:val="normalL2"/>
    <w:autoRedefine/>
    <w:rsid w:val="00F36763"/>
    <w:pPr>
      <w:numPr>
        <w:ilvl w:val="2"/>
        <w:numId w:val="23"/>
      </w:numPr>
      <w:tabs>
        <w:tab w:val="clear" w:pos="717"/>
        <w:tab w:val="num" w:pos="709"/>
        <w:tab w:val="left" w:leader="dot" w:pos="10034"/>
      </w:tabs>
      <w:spacing w:before="140"/>
      <w:ind w:left="709" w:hanging="712"/>
      <w:jc w:val="both"/>
    </w:pPr>
    <w:rPr>
      <w:rFonts w:ascii="Arial" w:hAnsi="Arial" w:cs="Arial"/>
      <w:noProof w:val="0"/>
      <w:sz w:val="20"/>
      <w:szCs w:val="20"/>
    </w:rPr>
  </w:style>
  <w:style w:type="paragraph" w:customStyle="1" w:styleId="normalL4">
    <w:name w:val="normal L4"/>
    <w:basedOn w:val="normalL3"/>
    <w:autoRedefine/>
    <w:rsid w:val="00F36763"/>
    <w:pPr>
      <w:numPr>
        <w:ilvl w:val="3"/>
      </w:numPr>
      <w:spacing w:before="0"/>
    </w:pPr>
  </w:style>
  <w:style w:type="paragraph" w:customStyle="1" w:styleId="normalbullet">
    <w:name w:val="normal bullet"/>
    <w:basedOn w:val="Normal"/>
    <w:autoRedefine/>
    <w:rsid w:val="00F36763"/>
    <w:pPr>
      <w:numPr>
        <w:numId w:val="29"/>
      </w:numPr>
      <w:jc w:val="both"/>
    </w:pPr>
    <w:rPr>
      <w:rFonts w:ascii="Arial" w:hAnsi="Arial" w:cs="Arial"/>
      <w:noProof w:val="0"/>
      <w:sz w:val="20"/>
      <w:szCs w:val="20"/>
    </w:rPr>
  </w:style>
  <w:style w:type="paragraph" w:customStyle="1" w:styleId="normalL5">
    <w:name w:val="normal L5"/>
    <w:basedOn w:val="normalL4"/>
    <w:rsid w:val="00F36763"/>
    <w:pPr>
      <w:numPr>
        <w:ilvl w:val="4"/>
      </w:numPr>
    </w:pPr>
  </w:style>
  <w:style w:type="paragraph" w:customStyle="1" w:styleId="StylenormalL2Bold">
    <w:name w:val="Style normal L2 + Bold"/>
    <w:basedOn w:val="normalL2"/>
    <w:autoRedefine/>
    <w:rsid w:val="00F36763"/>
    <w:rPr>
      <w:b/>
      <w:bCs w:val="0"/>
    </w:rPr>
  </w:style>
  <w:style w:type="paragraph" w:customStyle="1" w:styleId="headingpriloha">
    <w:name w:val="heading priloha"/>
    <w:basedOn w:val="LAW-nadpis"/>
    <w:next w:val="Normal"/>
    <w:link w:val="headingprilohaChar"/>
    <w:rsid w:val="00F36763"/>
    <w:pPr>
      <w:jc w:val="right"/>
      <w:outlineLvl w:val="8"/>
    </w:pPr>
  </w:style>
  <w:style w:type="character" w:customStyle="1" w:styleId="LAW-nadpisChar">
    <w:name w:val="LAW - nadpis Char"/>
    <w:link w:val="LAW-nadpis"/>
    <w:rsid w:val="00F36763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prilohaChar">
    <w:name w:val="heading priloha Char"/>
    <w:basedOn w:val="LAW-nadpisChar"/>
    <w:link w:val="headingpriloha"/>
    <w:rsid w:val="00F36763"/>
    <w:rPr>
      <w:rFonts w:ascii="Tahoma" w:eastAsia="Times New Roman" w:hAnsi="Tahoma" w:cs="Tahoma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36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F36763"/>
    <w:pPr>
      <w:jc w:val="both"/>
    </w:pPr>
    <w:rPr>
      <w:noProof w:val="0"/>
      <w:sz w:val="32"/>
      <w:lang w:eastAsia="en-US"/>
    </w:rPr>
  </w:style>
  <w:style w:type="character" w:customStyle="1" w:styleId="SubtitleChar">
    <w:name w:val="Subtitle Char"/>
    <w:basedOn w:val="DefaultParagraphFont"/>
    <w:link w:val="Subtitle"/>
    <w:rsid w:val="00F36763"/>
    <w:rPr>
      <w:rFonts w:ascii="Times New Roman" w:eastAsia="Times New Roman" w:hAnsi="Times New Roman" w:cs="Times New Roman"/>
      <w:sz w:val="32"/>
      <w:szCs w:val="24"/>
    </w:rPr>
  </w:style>
  <w:style w:type="character" w:customStyle="1" w:styleId="specitem1">
    <w:name w:val="specitem1"/>
    <w:rsid w:val="00F36763"/>
    <w:rPr>
      <w:b/>
      <w:bCs/>
      <w:color w:val="606060"/>
      <w:spacing w:val="255"/>
      <w:sz w:val="17"/>
      <w:szCs w:val="17"/>
    </w:rPr>
  </w:style>
  <w:style w:type="character" w:customStyle="1" w:styleId="specitemdata1">
    <w:name w:val="specitemdata1"/>
    <w:rsid w:val="00F36763"/>
    <w:rPr>
      <w:b w:val="0"/>
      <w:bCs w:val="0"/>
      <w:color w:val="606060"/>
      <w:spacing w:val="255"/>
      <w:sz w:val="17"/>
      <w:szCs w:val="17"/>
    </w:rPr>
  </w:style>
  <w:style w:type="character" w:customStyle="1" w:styleId="CharChar">
    <w:name w:val="Char Char"/>
    <w:locked/>
    <w:rsid w:val="00F36763"/>
    <w:rPr>
      <w:sz w:val="32"/>
      <w:szCs w:val="24"/>
      <w:lang w:val="sk-SK" w:eastAsia="en-US" w:bidi="ar-SA"/>
    </w:rPr>
  </w:style>
  <w:style w:type="paragraph" w:customStyle="1" w:styleId="BodyText21">
    <w:name w:val="Body Text 21"/>
    <w:basedOn w:val="Normal"/>
    <w:rsid w:val="00F36763"/>
    <w:pPr>
      <w:suppressAutoHyphens/>
      <w:overflowPunct w:val="0"/>
      <w:autoSpaceDE w:val="0"/>
      <w:jc w:val="center"/>
      <w:textAlignment w:val="baseline"/>
    </w:pPr>
    <w:rPr>
      <w:rFonts w:cs="Mangal"/>
      <w:b/>
      <w:bCs/>
      <w:noProof w:val="0"/>
      <w:sz w:val="28"/>
      <w:szCs w:val="28"/>
      <w:lang w:bidi="ne-NP"/>
    </w:rPr>
  </w:style>
  <w:style w:type="paragraph" w:styleId="NormalWeb">
    <w:name w:val="Normal (Web)"/>
    <w:basedOn w:val="Normal"/>
    <w:rsid w:val="00F36763"/>
    <w:pPr>
      <w:spacing w:before="150" w:after="75" w:line="225" w:lineRule="atLeast"/>
    </w:pPr>
    <w:rPr>
      <w:noProof w:val="0"/>
    </w:rPr>
  </w:style>
  <w:style w:type="paragraph" w:customStyle="1" w:styleId="Default">
    <w:name w:val="Default"/>
    <w:rsid w:val="00F367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NoLevel1">
    <w:name w:val="NoLevel1"/>
    <w:basedOn w:val="Normal"/>
    <w:autoRedefine/>
    <w:rsid w:val="00F36763"/>
    <w:pPr>
      <w:numPr>
        <w:ilvl w:val="1"/>
        <w:numId w:val="27"/>
      </w:numPr>
      <w:overflowPunct w:val="0"/>
      <w:autoSpaceDE w:val="0"/>
      <w:autoSpaceDN w:val="0"/>
      <w:adjustRightInd w:val="0"/>
      <w:spacing w:before="120"/>
      <w:textAlignment w:val="baseline"/>
    </w:pPr>
    <w:rPr>
      <w:noProof w:val="0"/>
      <w:sz w:val="22"/>
      <w:szCs w:val="20"/>
      <w:lang w:eastAsia="cs-CZ"/>
    </w:rPr>
  </w:style>
  <w:style w:type="paragraph" w:customStyle="1" w:styleId="NoLevel2">
    <w:name w:val="NoLevel2"/>
    <w:basedOn w:val="Normal"/>
    <w:rsid w:val="00F36763"/>
    <w:pPr>
      <w:numPr>
        <w:ilvl w:val="2"/>
        <w:numId w:val="27"/>
      </w:numPr>
      <w:spacing w:before="80"/>
      <w:jc w:val="both"/>
    </w:pPr>
    <w:rPr>
      <w:noProof w:val="0"/>
      <w:sz w:val="22"/>
      <w:szCs w:val="22"/>
    </w:rPr>
  </w:style>
  <w:style w:type="paragraph" w:customStyle="1" w:styleId="NoLevel3">
    <w:name w:val="NoLevel3"/>
    <w:basedOn w:val="Normal"/>
    <w:rsid w:val="00F36763"/>
    <w:pPr>
      <w:numPr>
        <w:ilvl w:val="3"/>
        <w:numId w:val="26"/>
      </w:numPr>
      <w:spacing w:before="40"/>
      <w:jc w:val="both"/>
    </w:pPr>
    <w:rPr>
      <w:noProof w:val="0"/>
      <w:sz w:val="22"/>
      <w:szCs w:val="22"/>
    </w:rPr>
  </w:style>
  <w:style w:type="paragraph" w:customStyle="1" w:styleId="NoLevel4">
    <w:name w:val="NoLevel4"/>
    <w:basedOn w:val="Normal"/>
    <w:autoRedefine/>
    <w:rsid w:val="00F36763"/>
    <w:pPr>
      <w:numPr>
        <w:ilvl w:val="4"/>
        <w:numId w:val="27"/>
      </w:numPr>
      <w:jc w:val="both"/>
    </w:pPr>
    <w:rPr>
      <w:noProof w:val="0"/>
      <w:sz w:val="22"/>
      <w:szCs w:val="22"/>
    </w:rPr>
  </w:style>
  <w:style w:type="paragraph" w:customStyle="1" w:styleId="as">
    <w:name w:val="Časť"/>
    <w:basedOn w:val="BodyText2"/>
    <w:rsid w:val="00F36763"/>
    <w:pPr>
      <w:shd w:val="clear" w:color="auto" w:fill="CCCCCC"/>
      <w:tabs>
        <w:tab w:val="num" w:pos="1080"/>
        <w:tab w:val="left" w:pos="1701"/>
      </w:tabs>
      <w:spacing w:before="0"/>
    </w:pPr>
    <w:rPr>
      <w:rFonts w:ascii="Times New Roman" w:hAnsi="Times New Roman" w:cs="Times New Roman"/>
      <w:b/>
      <w:iCs/>
      <w:color w:val="008000"/>
      <w:sz w:val="24"/>
      <w:szCs w:val="24"/>
    </w:rPr>
  </w:style>
  <w:style w:type="paragraph" w:customStyle="1" w:styleId="SP-Heading">
    <w:name w:val="SP-Heading"/>
    <w:basedOn w:val="Heading4"/>
    <w:next w:val="SP-Level1"/>
    <w:rsid w:val="00F36763"/>
    <w:pPr>
      <w:keepNext/>
      <w:numPr>
        <w:numId w:val="25"/>
      </w:numPr>
      <w:tabs>
        <w:tab w:val="clear" w:pos="284"/>
        <w:tab w:val="clear" w:pos="539"/>
        <w:tab w:val="num" w:pos="360"/>
      </w:tabs>
      <w:spacing w:before="0" w:after="0"/>
      <w:ind w:left="360" w:hanging="360"/>
      <w:outlineLvl w:val="0"/>
    </w:pPr>
    <w:rPr>
      <w:rFonts w:ascii="Times New Roman" w:hAnsi="Times New Roman" w:cs="Times New Roman"/>
      <w:smallCaps w:val="0"/>
      <w:sz w:val="24"/>
      <w:szCs w:val="24"/>
    </w:rPr>
  </w:style>
  <w:style w:type="paragraph" w:customStyle="1" w:styleId="SP-Level1">
    <w:name w:val="SP-Level1"/>
    <w:basedOn w:val="Normal"/>
    <w:next w:val="SP-Level2"/>
    <w:link w:val="SP-Level1Char"/>
    <w:rsid w:val="00F36763"/>
    <w:pPr>
      <w:numPr>
        <w:ilvl w:val="1"/>
        <w:numId w:val="25"/>
      </w:numPr>
      <w:jc w:val="both"/>
    </w:pPr>
    <w:rPr>
      <w:noProof w:val="0"/>
    </w:rPr>
  </w:style>
  <w:style w:type="paragraph" w:customStyle="1" w:styleId="SP-Level2">
    <w:name w:val="SP-Level2"/>
    <w:basedOn w:val="SP-Level1"/>
    <w:rsid w:val="00F36763"/>
    <w:pPr>
      <w:numPr>
        <w:ilvl w:val="2"/>
      </w:numPr>
      <w:tabs>
        <w:tab w:val="clear" w:pos="567"/>
        <w:tab w:val="num" w:pos="720"/>
        <w:tab w:val="num" w:pos="900"/>
      </w:tabs>
      <w:ind w:left="900" w:hanging="720"/>
    </w:pPr>
  </w:style>
  <w:style w:type="paragraph" w:customStyle="1" w:styleId="SP-Level3">
    <w:name w:val="SP-Level3"/>
    <w:basedOn w:val="SP-Level2"/>
    <w:rsid w:val="00F36763"/>
    <w:pPr>
      <w:numPr>
        <w:ilvl w:val="3"/>
      </w:numPr>
      <w:tabs>
        <w:tab w:val="clear" w:pos="851"/>
        <w:tab w:val="num" w:pos="720"/>
        <w:tab w:val="num" w:pos="1260"/>
      </w:tabs>
      <w:ind w:left="1260" w:hanging="900"/>
    </w:pPr>
  </w:style>
  <w:style w:type="paragraph" w:customStyle="1" w:styleId="SP-Level4">
    <w:name w:val="SP-Level4"/>
    <w:basedOn w:val="SP-Level3"/>
    <w:rsid w:val="00F36763"/>
    <w:pPr>
      <w:numPr>
        <w:ilvl w:val="4"/>
      </w:numPr>
      <w:tabs>
        <w:tab w:val="clear" w:pos="567"/>
        <w:tab w:val="num" w:pos="1080"/>
        <w:tab w:val="num" w:pos="1620"/>
      </w:tabs>
      <w:ind w:left="1620" w:hanging="1087"/>
    </w:pPr>
  </w:style>
  <w:style w:type="character" w:customStyle="1" w:styleId="SP-Level1Char">
    <w:name w:val="SP-Level1 Char"/>
    <w:link w:val="SP-Level1"/>
    <w:rsid w:val="00F367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Zmluvaclanok">
    <w:name w:val="Zmluva clanok"/>
    <w:rsid w:val="00F36763"/>
    <w:pPr>
      <w:numPr>
        <w:numId w:val="27"/>
      </w:numPr>
      <w:tabs>
        <w:tab w:val="left" w:pos="539"/>
      </w:tabs>
      <w:spacing w:before="36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sk-SK"/>
    </w:rPr>
  </w:style>
  <w:style w:type="character" w:styleId="Strong">
    <w:name w:val="Strong"/>
    <w:uiPriority w:val="22"/>
    <w:qFormat/>
    <w:rsid w:val="00F36763"/>
    <w:rPr>
      <w:b/>
      <w:bCs/>
    </w:rPr>
  </w:style>
  <w:style w:type="paragraph" w:styleId="Revision">
    <w:name w:val="Revision"/>
    <w:hidden/>
    <w:uiPriority w:val="99"/>
    <w:semiHidden/>
    <w:rsid w:val="00F36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abelleAufzhlung2">
    <w:name w:val="Tabelle Aufzählung 2"/>
    <w:basedOn w:val="Normal"/>
    <w:rsid w:val="00F36763"/>
    <w:pPr>
      <w:numPr>
        <w:numId w:val="28"/>
      </w:numPr>
      <w:tabs>
        <w:tab w:val="left" w:pos="397"/>
      </w:tabs>
      <w:spacing w:after="40"/>
      <w:ind w:left="397"/>
    </w:pPr>
    <w:rPr>
      <w:rFonts w:ascii="Arial" w:hAnsi="Arial"/>
      <w:noProof w:val="0"/>
      <w:sz w:val="18"/>
      <w:szCs w:val="20"/>
      <w:lang w:val="en-US" w:eastAsia="de-DE"/>
    </w:rPr>
  </w:style>
  <w:style w:type="paragraph" w:customStyle="1" w:styleId="DesignerTable">
    <w:name w:val="DesignerTable"/>
    <w:basedOn w:val="Normal"/>
    <w:link w:val="DesignerTableZchn"/>
    <w:rsid w:val="00F36763"/>
    <w:pPr>
      <w:spacing w:line="240" w:lineRule="atLeast"/>
      <w:jc w:val="both"/>
    </w:pPr>
    <w:rPr>
      <w:rFonts w:ascii="Siemens Sans" w:hAnsi="Siemens Sans"/>
      <w:noProof w:val="0"/>
      <w:sz w:val="18"/>
      <w:lang w:val="en-US" w:eastAsia="x-none"/>
    </w:rPr>
  </w:style>
  <w:style w:type="character" w:customStyle="1" w:styleId="DesignerTableZchn">
    <w:name w:val="DesignerTable Zchn"/>
    <w:link w:val="DesignerTable"/>
    <w:rsid w:val="00F36763"/>
    <w:rPr>
      <w:rFonts w:ascii="Siemens Sans" w:eastAsia="Times New Roman" w:hAnsi="Siemens Sans" w:cs="Times New Roman"/>
      <w:sz w:val="18"/>
      <w:szCs w:val="24"/>
      <w:lang w:val="en-US" w:eastAsia="x-none"/>
    </w:rPr>
  </w:style>
  <w:style w:type="paragraph" w:styleId="NormalIndent">
    <w:name w:val="Normal Indent"/>
    <w:basedOn w:val="Normal"/>
    <w:link w:val="NormalIndentChar"/>
    <w:rsid w:val="00F36763"/>
    <w:pPr>
      <w:overflowPunct w:val="0"/>
      <w:autoSpaceDE w:val="0"/>
      <w:autoSpaceDN w:val="0"/>
      <w:adjustRightInd w:val="0"/>
      <w:spacing w:after="240"/>
      <w:ind w:left="851"/>
      <w:jc w:val="both"/>
      <w:textAlignment w:val="baseline"/>
    </w:pPr>
    <w:rPr>
      <w:noProof w:val="0"/>
      <w:lang w:eastAsia="en-US"/>
    </w:rPr>
  </w:style>
  <w:style w:type="character" w:customStyle="1" w:styleId="NormalIndentChar">
    <w:name w:val="Normal Indent Char"/>
    <w:link w:val="NormalIndent"/>
    <w:rsid w:val="00F36763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36763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F3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4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18743-CD14-40AF-A26A-D866718D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3675</Words>
  <Characters>20952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24578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Zelenak Jozef</dc:creator>
  <cp:lastModifiedBy>Šimko Zdenko</cp:lastModifiedBy>
  <cp:revision>10</cp:revision>
  <dcterms:created xsi:type="dcterms:W3CDTF">2019-08-16T08:19:00Z</dcterms:created>
  <dcterms:modified xsi:type="dcterms:W3CDTF">2019-08-22T07:18:00Z</dcterms:modified>
</cp:coreProperties>
</file>