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36081" w14:textId="78995DCC" w:rsidR="006A380A" w:rsidRDefault="006A380A" w:rsidP="006A380A">
      <w:pPr>
        <w:ind w:left="483" w:right="0" w:firstLine="0"/>
        <w:jc w:val="right"/>
      </w:pPr>
      <w:r>
        <w:t>Príloha č. 5 -Opis zloženia jedál</w:t>
      </w:r>
    </w:p>
    <w:p w14:paraId="63854A60" w14:textId="5CEAB15F" w:rsidR="006A380A" w:rsidRDefault="006A380A" w:rsidP="006A380A">
      <w:pPr>
        <w:ind w:left="483" w:right="0" w:firstLine="0"/>
        <w:jc w:val="right"/>
      </w:pPr>
      <w:r>
        <w:t xml:space="preserve">  </w:t>
      </w:r>
    </w:p>
    <w:p w14:paraId="0B833B57" w14:textId="16D694A8" w:rsidR="006A380A" w:rsidRPr="00E42F08" w:rsidRDefault="006A380A" w:rsidP="006A380A">
      <w:pPr>
        <w:ind w:left="0" w:right="0" w:firstLine="0"/>
      </w:pPr>
      <w:r>
        <w:t xml:space="preserve">1. </w:t>
      </w:r>
      <w:r w:rsidRPr="00E42F08">
        <w:t>Minimálne požadované zloženie jedál</w:t>
      </w:r>
      <w:r>
        <w:t>:</w:t>
      </w:r>
    </w:p>
    <w:p w14:paraId="448832C0" w14:textId="77777777" w:rsidR="006A380A" w:rsidRPr="00E42F08" w:rsidRDefault="006A380A" w:rsidP="006A380A">
      <w:pPr>
        <w:numPr>
          <w:ilvl w:val="1"/>
          <w:numId w:val="1"/>
        </w:numPr>
        <w:spacing w:after="160" w:line="250" w:lineRule="auto"/>
        <w:ind w:left="1135" w:right="0" w:hanging="284"/>
        <w:jc w:val="left"/>
      </w:pPr>
      <w:r w:rsidRPr="00E42F08">
        <w:t xml:space="preserve">polievka – teplá, k vhodnému typu polievok 2 ks chlieb v cene polievky (polievka nie je súčasťou hlavného jedla). </w:t>
      </w:r>
    </w:p>
    <w:p w14:paraId="380FC7CB" w14:textId="77777777" w:rsidR="006A380A" w:rsidRPr="00E42F08" w:rsidRDefault="006A380A" w:rsidP="006A380A">
      <w:pPr>
        <w:numPr>
          <w:ilvl w:val="1"/>
          <w:numId w:val="1"/>
        </w:numPr>
        <w:spacing w:after="0" w:line="259" w:lineRule="auto"/>
        <w:ind w:left="1134" w:right="0" w:hanging="283"/>
        <w:jc w:val="left"/>
      </w:pPr>
      <w:r w:rsidRPr="00E42F08">
        <w:t xml:space="preserve">hlavné jedlo: </w:t>
      </w:r>
    </w:p>
    <w:p w14:paraId="50707AA1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jedlo s prílohou, napr. pečené stehno s ryžou, mäso, omáčka s knedľou, špenát, vajíčko so zemiakmi, zeleninové </w:t>
      </w:r>
      <w:proofErr w:type="spellStart"/>
      <w:r w:rsidRPr="00E42F08">
        <w:t>soté</w:t>
      </w:r>
      <w:proofErr w:type="spellEnd"/>
      <w:r w:rsidRPr="00E42F08">
        <w:t xml:space="preserve"> s ryžou, hlivový perkelt s kolienkami, segedínsky guláš s knedľou, </w:t>
      </w:r>
    </w:p>
    <w:p w14:paraId="061D620F" w14:textId="77777777" w:rsidR="006A380A" w:rsidRDefault="006A380A" w:rsidP="006A380A">
      <w:pPr>
        <w:numPr>
          <w:ilvl w:val="1"/>
          <w:numId w:val="2"/>
        </w:numPr>
        <w:spacing w:after="160" w:line="250" w:lineRule="auto"/>
        <w:ind w:left="851" w:right="0" w:hanging="6"/>
      </w:pPr>
      <w:r w:rsidRPr="00E42F08">
        <w:t xml:space="preserve">jedlo bez prílohy, napr. </w:t>
      </w:r>
      <w:proofErr w:type="spellStart"/>
      <w:r w:rsidRPr="00E42F08">
        <w:t>granatír</w:t>
      </w:r>
      <w:proofErr w:type="spellEnd"/>
      <w:r w:rsidRPr="00E42F08">
        <w:t xml:space="preserve"> (+uhorka), slivkové gule, bryndzové pirohy (so slaninou a smotanou), pečené buchty lekvárové, zapekané tvarohové palacinky, pizza, francúzske zemiaky (+uhorka)</w:t>
      </w:r>
    </w:p>
    <w:p w14:paraId="30479EAF" w14:textId="79665354" w:rsidR="006A380A" w:rsidRPr="00E42F08" w:rsidRDefault="006A380A" w:rsidP="006A380A">
      <w:pPr>
        <w:tabs>
          <w:tab w:val="left" w:pos="426"/>
        </w:tabs>
        <w:spacing w:after="160" w:line="250" w:lineRule="auto"/>
        <w:ind w:left="0" w:right="0"/>
      </w:pPr>
      <w:r>
        <w:t xml:space="preserve">2. </w:t>
      </w:r>
      <w:r w:rsidRPr="00E42F08">
        <w:t xml:space="preserve">Druhy hlavných teplých jedál pre účely tejto zmluvy sú: </w:t>
      </w:r>
    </w:p>
    <w:p w14:paraId="469F731F" w14:textId="77777777" w:rsidR="006A380A" w:rsidRPr="00E42F08" w:rsidRDefault="006A380A" w:rsidP="006A380A">
      <w:pPr>
        <w:numPr>
          <w:ilvl w:val="0"/>
          <w:numId w:val="3"/>
        </w:numPr>
        <w:spacing w:after="160" w:line="250" w:lineRule="auto"/>
        <w:ind w:left="1135" w:right="0" w:hanging="284"/>
      </w:pPr>
      <w:r w:rsidRPr="00E42F08">
        <w:t>mäsové hlavné teplé jedlá (rôzne druhy mäsa – kuracie, bravčové, hovädzie, ryby, v minimálnej gramáži uvedenej nižšie) podávané obvykle s prílohou, napr. rezeň s ryžou, ryba s hranolkami, hovädzia roštenka so zemiakmi, sviečková na smotane s knedľou, pečená krkovička s varenými zemiakmi a pod.,</w:t>
      </w:r>
    </w:p>
    <w:p w14:paraId="6E10340A" w14:textId="77777777" w:rsidR="006A380A" w:rsidRPr="00E42F08" w:rsidRDefault="006A380A" w:rsidP="006A380A">
      <w:pPr>
        <w:numPr>
          <w:ilvl w:val="0"/>
          <w:numId w:val="3"/>
        </w:numPr>
        <w:spacing w:after="0" w:line="250" w:lineRule="auto"/>
        <w:ind w:left="1135" w:right="0" w:hanging="284"/>
      </w:pPr>
      <w:r w:rsidRPr="00E42F08">
        <w:t xml:space="preserve">nemäsové hlavné teplé jedlá (vegetariánske, </w:t>
      </w:r>
      <w:proofErr w:type="spellStart"/>
      <w:r w:rsidRPr="00E42F08">
        <w:t>vegánske</w:t>
      </w:r>
      <w:proofErr w:type="spellEnd"/>
      <w:r w:rsidRPr="00E42F08">
        <w:t xml:space="preserve">, múčne/sladké, zeleninové), podávané: </w:t>
      </w:r>
    </w:p>
    <w:p w14:paraId="7EA96448" w14:textId="77777777" w:rsidR="006A380A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s prílohou napr. grilovaná zelenina s hranolkami, </w:t>
      </w:r>
      <w:proofErr w:type="spellStart"/>
      <w:r w:rsidRPr="00E42F08">
        <w:t>luskový</w:t>
      </w:r>
      <w:proofErr w:type="spellEnd"/>
      <w:r w:rsidRPr="00E42F08">
        <w:t xml:space="preserve"> prívarok (+vajce) so </w:t>
      </w:r>
      <w:r>
        <w:t xml:space="preserve">      </w:t>
      </w:r>
    </w:p>
    <w:p w14:paraId="437919B7" w14:textId="77777777" w:rsidR="006A380A" w:rsidRDefault="006A380A" w:rsidP="006A380A">
      <w:pPr>
        <w:spacing w:line="249" w:lineRule="auto"/>
        <w:ind w:left="851" w:right="0" w:firstLine="0"/>
      </w:pPr>
      <w:r>
        <w:t xml:space="preserve">            </w:t>
      </w:r>
      <w:r w:rsidRPr="00E42F08">
        <w:t xml:space="preserve">zemiakmi, špenát (+vajce) so zemiakmi, vyprážaný karfiol (+ tatárska omáčka) so </w:t>
      </w:r>
    </w:p>
    <w:p w14:paraId="17DC4931" w14:textId="77777777" w:rsidR="006A380A" w:rsidRPr="00E42F08" w:rsidRDefault="006A380A" w:rsidP="006A380A">
      <w:pPr>
        <w:spacing w:line="249" w:lineRule="auto"/>
        <w:ind w:left="851" w:right="0" w:firstLine="0"/>
      </w:pPr>
      <w:r>
        <w:t xml:space="preserve">            </w:t>
      </w:r>
      <w:r w:rsidRPr="00E42F08">
        <w:t xml:space="preserve">zemiakmi, </w:t>
      </w:r>
    </w:p>
    <w:p w14:paraId="78F089C1" w14:textId="77777777" w:rsidR="006A380A" w:rsidRDefault="006A380A" w:rsidP="006A380A">
      <w:pPr>
        <w:numPr>
          <w:ilvl w:val="1"/>
          <w:numId w:val="2"/>
        </w:numPr>
        <w:spacing w:after="0" w:line="250" w:lineRule="auto"/>
        <w:ind w:left="851" w:right="0" w:hanging="6"/>
      </w:pPr>
      <w:r w:rsidRPr="00E42F08">
        <w:t xml:space="preserve">bez prílohy napr. parené buchty, bryndzové pirohy (so slaninou a smotanou), špagety </w:t>
      </w:r>
      <w:r>
        <w:t xml:space="preserve">  </w:t>
      </w:r>
    </w:p>
    <w:p w14:paraId="3EE1B0B7" w14:textId="77777777" w:rsidR="006A380A" w:rsidRDefault="006A380A" w:rsidP="006A380A">
      <w:pPr>
        <w:spacing w:after="0" w:line="250" w:lineRule="auto"/>
        <w:ind w:left="851" w:right="0" w:firstLine="0"/>
      </w:pPr>
      <w:r>
        <w:t xml:space="preserve">            </w:t>
      </w:r>
      <w:r w:rsidRPr="00E42F08">
        <w:t xml:space="preserve">(+ </w:t>
      </w:r>
      <w:proofErr w:type="spellStart"/>
      <w:r w:rsidRPr="00E42F08">
        <w:t>omáčka+syr</w:t>
      </w:r>
      <w:proofErr w:type="spellEnd"/>
      <w:r w:rsidRPr="00E42F08">
        <w:t>),  ryžový nákyp a pod.</w:t>
      </w:r>
    </w:p>
    <w:p w14:paraId="73454334" w14:textId="77777777" w:rsidR="006A380A" w:rsidRPr="00E42F08" w:rsidRDefault="006A380A" w:rsidP="006A380A">
      <w:pPr>
        <w:spacing w:after="0" w:line="250" w:lineRule="auto"/>
        <w:ind w:left="851" w:right="0" w:firstLine="0"/>
      </w:pPr>
    </w:p>
    <w:p w14:paraId="43302338" w14:textId="55FEE5FC" w:rsidR="006A380A" w:rsidRDefault="006A380A" w:rsidP="006A380A">
      <w:pPr>
        <w:ind w:right="0"/>
      </w:pPr>
      <w:r>
        <w:t xml:space="preserve">3. </w:t>
      </w:r>
      <w:r w:rsidRPr="00E42F08">
        <w:t xml:space="preserve">Prílohami k jedlu (ak to typ hlavného jedla obvykle vyžaduje) sú ryža, zemiaky na rôzne </w:t>
      </w:r>
      <w:r>
        <w:t xml:space="preserve">  </w:t>
      </w:r>
    </w:p>
    <w:p w14:paraId="28C3E29A" w14:textId="77777777" w:rsidR="006A380A" w:rsidRDefault="006A380A" w:rsidP="006A380A">
      <w:pPr>
        <w:ind w:left="426" w:right="0" w:firstLine="0"/>
      </w:pPr>
      <w:r>
        <w:t xml:space="preserve">       </w:t>
      </w:r>
      <w:r w:rsidRPr="00E42F08">
        <w:t xml:space="preserve">spôsoby, cestoviny, tarhoňa, knedľa, grilovaná/dusená zelenina, </w:t>
      </w:r>
      <w:proofErr w:type="spellStart"/>
      <w:r w:rsidRPr="00E42F08">
        <w:t>kuskus</w:t>
      </w:r>
      <w:proofErr w:type="spellEnd"/>
      <w:r w:rsidRPr="00E42F08">
        <w:t>, ryžové rezance, atď.</w:t>
      </w:r>
    </w:p>
    <w:p w14:paraId="7DD8FDD1" w14:textId="77777777" w:rsidR="006A380A" w:rsidRPr="00E42F08" w:rsidRDefault="006A380A" w:rsidP="006A380A">
      <w:pPr>
        <w:ind w:left="426" w:right="0" w:firstLine="0"/>
      </w:pPr>
    </w:p>
    <w:p w14:paraId="088E2CE5" w14:textId="20E8B8CB" w:rsidR="006A380A" w:rsidRPr="00E42F08" w:rsidRDefault="006A380A" w:rsidP="006A380A">
      <w:pPr>
        <w:ind w:right="0"/>
      </w:pPr>
      <w:r>
        <w:t xml:space="preserve">4. </w:t>
      </w:r>
      <w:r w:rsidRPr="00E42F08">
        <w:t>Požadované minimálne gramáže/objemy v surovom stave:</w:t>
      </w:r>
    </w:p>
    <w:p w14:paraId="515D0B4E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hovädzie mäso v surovom stave 120 g </w:t>
      </w:r>
    </w:p>
    <w:p w14:paraId="79879F6D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bravčové mäso v surovom stave 120 g </w:t>
      </w:r>
    </w:p>
    <w:p w14:paraId="62FC0E9C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kuracie mäso v surovom stave bez kosti 120 g </w:t>
      </w:r>
    </w:p>
    <w:p w14:paraId="7AC953CE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ryby v surovom stave 150 g </w:t>
      </w:r>
    </w:p>
    <w:p w14:paraId="18A0FD93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kuracie stehno v surovom stave s kosťou 240 g </w:t>
      </w:r>
    </w:p>
    <w:p w14:paraId="732CAE11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omáčka k jedlu 1,5 dcl </w:t>
      </w:r>
    </w:p>
    <w:p w14:paraId="141EAED3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šalát – čerstvá/sterilizovaná zelenina 200 g </w:t>
      </w:r>
    </w:p>
    <w:p w14:paraId="782596D0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kompót 200 g </w:t>
      </w:r>
    </w:p>
    <w:p w14:paraId="55179250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múčne a sladké jedlá 350 g </w:t>
      </w:r>
    </w:p>
    <w:p w14:paraId="0454DE82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zeleninové jedlá 350 g </w:t>
      </w:r>
    </w:p>
    <w:p w14:paraId="46E8D3BA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vyprážaný syr 100 g </w:t>
      </w:r>
    </w:p>
    <w:p w14:paraId="6D0F70BE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vyprážané filé 150 g </w:t>
      </w:r>
    </w:p>
    <w:p w14:paraId="046511A1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pizza 450 g </w:t>
      </w:r>
    </w:p>
    <w:p w14:paraId="3461F07B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prílohy od 150 do 200 g (v hotovom stave) </w:t>
      </w:r>
    </w:p>
    <w:p w14:paraId="2C5371DB" w14:textId="77777777" w:rsidR="006A380A" w:rsidRPr="00E42F08" w:rsidRDefault="006A380A" w:rsidP="006A380A">
      <w:pPr>
        <w:numPr>
          <w:ilvl w:val="1"/>
          <w:numId w:val="2"/>
        </w:numPr>
        <w:spacing w:line="249" w:lineRule="auto"/>
        <w:ind w:left="851" w:right="0" w:hanging="8"/>
      </w:pPr>
      <w:r w:rsidRPr="00E42F08">
        <w:t xml:space="preserve">polievka 330 ml (v hotovom stave) </w:t>
      </w:r>
    </w:p>
    <w:p w14:paraId="1843A9DD" w14:textId="77777777" w:rsidR="006A380A" w:rsidRPr="00E42F08" w:rsidRDefault="006A380A" w:rsidP="006A380A">
      <w:pPr>
        <w:numPr>
          <w:ilvl w:val="1"/>
          <w:numId w:val="2"/>
        </w:numPr>
        <w:spacing w:after="160" w:line="250" w:lineRule="auto"/>
        <w:ind w:left="851" w:right="0" w:hanging="6"/>
      </w:pPr>
      <w:r w:rsidRPr="00E42F08">
        <w:t xml:space="preserve">nápoj k jedlu 200 ml </w:t>
      </w:r>
    </w:p>
    <w:p w14:paraId="7D4B526F" w14:textId="77777777" w:rsidR="00C65A1A" w:rsidRDefault="00C65A1A"/>
    <w:sectPr w:rsidR="00C65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461BF"/>
    <w:multiLevelType w:val="hybridMultilevel"/>
    <w:tmpl w:val="A9526214"/>
    <w:lvl w:ilvl="0" w:tplc="C7324204">
      <w:start w:val="1"/>
      <w:numFmt w:val="decimal"/>
      <w:lvlText w:val="%1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17">
      <w:start w:val="1"/>
      <w:numFmt w:val="lowerLetter"/>
      <w:lvlText w:val="%2)"/>
      <w:lvlJc w:val="left"/>
      <w:pPr>
        <w:ind w:left="1317" w:hanging="360"/>
      </w:pPr>
    </w:lvl>
    <w:lvl w:ilvl="2" w:tplc="1FB856FC">
      <w:start w:val="1"/>
      <w:numFmt w:val="lowerRoman"/>
      <w:lvlText w:val="%3"/>
      <w:lvlJc w:val="left"/>
      <w:pPr>
        <w:ind w:left="179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B4362E">
      <w:start w:val="1"/>
      <w:numFmt w:val="decimal"/>
      <w:lvlText w:val="%4"/>
      <w:lvlJc w:val="left"/>
      <w:pPr>
        <w:ind w:left="251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EAEBCC">
      <w:start w:val="1"/>
      <w:numFmt w:val="lowerLetter"/>
      <w:lvlText w:val="%5"/>
      <w:lvlJc w:val="left"/>
      <w:pPr>
        <w:ind w:left="323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54E8E4">
      <w:start w:val="1"/>
      <w:numFmt w:val="lowerRoman"/>
      <w:lvlText w:val="%6"/>
      <w:lvlJc w:val="left"/>
      <w:pPr>
        <w:ind w:left="395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8A3042">
      <w:start w:val="1"/>
      <w:numFmt w:val="decimal"/>
      <w:lvlText w:val="%7"/>
      <w:lvlJc w:val="left"/>
      <w:pPr>
        <w:ind w:left="467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B47438">
      <w:start w:val="1"/>
      <w:numFmt w:val="lowerLetter"/>
      <w:lvlText w:val="%8"/>
      <w:lvlJc w:val="left"/>
      <w:pPr>
        <w:ind w:left="539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4E81FA">
      <w:start w:val="1"/>
      <w:numFmt w:val="lowerRoman"/>
      <w:lvlText w:val="%9"/>
      <w:lvlJc w:val="left"/>
      <w:pPr>
        <w:ind w:left="611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F3487A"/>
    <w:multiLevelType w:val="hybridMultilevel"/>
    <w:tmpl w:val="840C62AE"/>
    <w:lvl w:ilvl="0" w:tplc="1EFE4BB0">
      <w:start w:val="1"/>
      <w:numFmt w:val="bullet"/>
      <w:lvlText w:val="•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E4724E">
      <w:start w:val="1"/>
      <w:numFmt w:val="bullet"/>
      <w:lvlText w:val="-"/>
      <w:lvlJc w:val="left"/>
      <w:pPr>
        <w:ind w:left="7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324C90">
      <w:start w:val="1"/>
      <w:numFmt w:val="bullet"/>
      <w:lvlText w:val="▪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8C9C4C">
      <w:start w:val="1"/>
      <w:numFmt w:val="bullet"/>
      <w:lvlText w:val="•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06164">
      <w:start w:val="1"/>
      <w:numFmt w:val="bullet"/>
      <w:lvlText w:val="o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DEF1D2">
      <w:start w:val="1"/>
      <w:numFmt w:val="bullet"/>
      <w:lvlText w:val="▪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6EC008">
      <w:start w:val="1"/>
      <w:numFmt w:val="bullet"/>
      <w:lvlText w:val="•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482D3A">
      <w:start w:val="1"/>
      <w:numFmt w:val="bullet"/>
      <w:lvlText w:val="o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8AA194">
      <w:start w:val="1"/>
      <w:numFmt w:val="bullet"/>
      <w:lvlText w:val="▪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8052FA"/>
    <w:multiLevelType w:val="hybridMultilevel"/>
    <w:tmpl w:val="1F22A436"/>
    <w:lvl w:ilvl="0" w:tplc="041B0017">
      <w:start w:val="1"/>
      <w:numFmt w:val="lowerLetter"/>
      <w:lvlText w:val="%1)"/>
      <w:lvlJc w:val="left"/>
      <w:pPr>
        <w:ind w:left="1317" w:hanging="360"/>
      </w:pPr>
    </w:lvl>
    <w:lvl w:ilvl="1" w:tplc="041B0019" w:tentative="1">
      <w:start w:val="1"/>
      <w:numFmt w:val="lowerLetter"/>
      <w:lvlText w:val="%2."/>
      <w:lvlJc w:val="left"/>
      <w:pPr>
        <w:ind w:left="2037" w:hanging="360"/>
      </w:pPr>
    </w:lvl>
    <w:lvl w:ilvl="2" w:tplc="041B001B" w:tentative="1">
      <w:start w:val="1"/>
      <w:numFmt w:val="lowerRoman"/>
      <w:lvlText w:val="%3."/>
      <w:lvlJc w:val="right"/>
      <w:pPr>
        <w:ind w:left="2757" w:hanging="180"/>
      </w:pPr>
    </w:lvl>
    <w:lvl w:ilvl="3" w:tplc="041B000F" w:tentative="1">
      <w:start w:val="1"/>
      <w:numFmt w:val="decimal"/>
      <w:lvlText w:val="%4."/>
      <w:lvlJc w:val="left"/>
      <w:pPr>
        <w:ind w:left="3477" w:hanging="360"/>
      </w:pPr>
    </w:lvl>
    <w:lvl w:ilvl="4" w:tplc="041B0019" w:tentative="1">
      <w:start w:val="1"/>
      <w:numFmt w:val="lowerLetter"/>
      <w:lvlText w:val="%5."/>
      <w:lvlJc w:val="left"/>
      <w:pPr>
        <w:ind w:left="4197" w:hanging="360"/>
      </w:pPr>
    </w:lvl>
    <w:lvl w:ilvl="5" w:tplc="041B001B" w:tentative="1">
      <w:start w:val="1"/>
      <w:numFmt w:val="lowerRoman"/>
      <w:lvlText w:val="%6."/>
      <w:lvlJc w:val="right"/>
      <w:pPr>
        <w:ind w:left="4917" w:hanging="180"/>
      </w:pPr>
    </w:lvl>
    <w:lvl w:ilvl="6" w:tplc="041B000F" w:tentative="1">
      <w:start w:val="1"/>
      <w:numFmt w:val="decimal"/>
      <w:lvlText w:val="%7."/>
      <w:lvlJc w:val="left"/>
      <w:pPr>
        <w:ind w:left="5637" w:hanging="360"/>
      </w:pPr>
    </w:lvl>
    <w:lvl w:ilvl="7" w:tplc="041B0019" w:tentative="1">
      <w:start w:val="1"/>
      <w:numFmt w:val="lowerLetter"/>
      <w:lvlText w:val="%8."/>
      <w:lvlJc w:val="left"/>
      <w:pPr>
        <w:ind w:left="6357" w:hanging="360"/>
      </w:pPr>
    </w:lvl>
    <w:lvl w:ilvl="8" w:tplc="041B001B" w:tentative="1">
      <w:start w:val="1"/>
      <w:numFmt w:val="lowerRoman"/>
      <w:lvlText w:val="%9."/>
      <w:lvlJc w:val="right"/>
      <w:pPr>
        <w:ind w:left="7077" w:hanging="180"/>
      </w:pPr>
    </w:lvl>
  </w:abstractNum>
  <w:num w:numId="1" w16cid:durableId="1658878923">
    <w:abstractNumId w:val="0"/>
  </w:num>
  <w:num w:numId="2" w16cid:durableId="2024627091">
    <w:abstractNumId w:val="1"/>
  </w:num>
  <w:num w:numId="3" w16cid:durableId="1658341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80A"/>
    <w:rsid w:val="006A380A"/>
    <w:rsid w:val="00AD7DE8"/>
    <w:rsid w:val="00C6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AD44"/>
  <w15:chartTrackingRefBased/>
  <w15:docId w15:val="{6D39CBA9-79F2-4440-ABE0-9092E36A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A380A"/>
    <w:pPr>
      <w:spacing w:after="5" w:line="248" w:lineRule="auto"/>
      <w:ind w:left="10" w:right="47" w:hanging="10"/>
      <w:jc w:val="both"/>
    </w:pPr>
    <w:rPr>
      <w:rFonts w:ascii="Corbel" w:eastAsia="Corbel" w:hAnsi="Corbel" w:cs="Corbel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6A38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A380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A380A"/>
    <w:rPr>
      <w:rFonts w:ascii="Corbel" w:eastAsia="Corbel" w:hAnsi="Corbel" w:cs="Corbel"/>
      <w:color w:val="000000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A380A"/>
    <w:pPr>
      <w:spacing w:after="0" w:line="240" w:lineRule="auto"/>
    </w:pPr>
    <w:rPr>
      <w:rFonts w:ascii="Corbel" w:eastAsia="Corbel" w:hAnsi="Corbel" w:cs="Corbel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459AC3-7D6A-432D-B45A-3C752BD48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294D0F-87CF-4C36-904F-A63D1C799D2C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3.xml><?xml version="1.0" encoding="utf-8"?>
<ds:datastoreItem xmlns:ds="http://schemas.openxmlformats.org/officeDocument/2006/customXml" ds:itemID="{267A3A5A-75AA-4CA2-9839-CB72D0BBEB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Batková Lenka</cp:lastModifiedBy>
  <cp:revision>2</cp:revision>
  <dcterms:created xsi:type="dcterms:W3CDTF">2023-09-28T06:54:00Z</dcterms:created>
  <dcterms:modified xsi:type="dcterms:W3CDTF">2023-10-11T08:07:00Z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0x0101008B32AB1C0A18984B85362369777F560A</vt:lpwstr>
  </property>
  <property fmtid="{D5CDD505-2E9C-101B-9397-08002B2CF9AE}" pid="3" name="MediaServiceImageTags">
    <vt:lpwstr/>
  </property>
</Properties>
</file>