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AD3B" w14:textId="55F8A05A" w:rsidR="00356ACD" w:rsidRDefault="00E32F59" w:rsidP="00A30DA6">
      <w:pPr>
        <w:jc w:val="right"/>
      </w:pPr>
      <w:r>
        <w:t xml:space="preserve">Príloha č. </w:t>
      </w:r>
      <w:r w:rsidR="000868A6">
        <w:t xml:space="preserve">8 - </w:t>
      </w:r>
      <w:r>
        <w:t>Servis zariadení</w:t>
      </w:r>
    </w:p>
    <w:p w14:paraId="2F1CAFF6" w14:textId="77777777" w:rsidR="00A30DA6" w:rsidRDefault="00A30DA6" w:rsidP="00A30DA6">
      <w:pPr>
        <w:jc w:val="right"/>
      </w:pPr>
    </w:p>
    <w:tbl>
      <w:tblPr>
        <w:tblStyle w:val="TableGrid"/>
        <w:tblW w:w="13973" w:type="dxa"/>
        <w:tblInd w:w="310" w:type="dxa"/>
        <w:tblCellMar>
          <w:top w:w="41" w:type="dxa"/>
          <w:left w:w="31" w:type="dxa"/>
          <w:bottom w:w="4" w:type="dxa"/>
          <w:right w:w="15" w:type="dxa"/>
        </w:tblCellMar>
        <w:tblLook w:val="04A0" w:firstRow="1" w:lastRow="0" w:firstColumn="1" w:lastColumn="0" w:noHBand="0" w:noVBand="1"/>
      </w:tblPr>
      <w:tblGrid>
        <w:gridCol w:w="2290"/>
        <w:gridCol w:w="3056"/>
        <w:gridCol w:w="1522"/>
        <w:gridCol w:w="4246"/>
        <w:gridCol w:w="1910"/>
        <w:gridCol w:w="949"/>
      </w:tblGrid>
      <w:tr w:rsidR="00356ACD" w14:paraId="5205F86D" w14:textId="77777777" w:rsidTr="003D55B0">
        <w:trPr>
          <w:trHeight w:val="620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C8F72AC" w14:textId="77777777" w:rsidR="00356ACD" w:rsidRDefault="00E32F59">
            <w:pPr>
              <w:spacing w:after="0"/>
              <w:ind w:left="0" w:right="42"/>
              <w:jc w:val="center"/>
            </w:pPr>
            <w:r>
              <w:rPr>
                <w:b/>
                <w:i/>
              </w:rPr>
              <w:t>Typ gastro zariadenia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62EF9D8" w14:textId="77777777" w:rsidR="00356ACD" w:rsidRDefault="00E32F59">
            <w:pPr>
              <w:spacing w:after="0"/>
              <w:ind w:left="0"/>
              <w:jc w:val="center"/>
            </w:pPr>
            <w:r>
              <w:rPr>
                <w:b/>
                <w:i/>
              </w:rPr>
              <w:t>Pravidelný servis vykonávaný servisnou organizáciou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3338047" w14:textId="77777777" w:rsidR="00356ACD" w:rsidRDefault="00E32F59">
            <w:pPr>
              <w:spacing w:after="0"/>
              <w:ind w:left="158" w:firstLine="58"/>
            </w:pPr>
            <w:r>
              <w:rPr>
                <w:b/>
                <w:i/>
              </w:rPr>
              <w:t>Predpokladaná frekvencia za rok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9CCEF19" w14:textId="77777777" w:rsidR="00356ACD" w:rsidRDefault="00E32F59">
            <w:pPr>
              <w:spacing w:after="0"/>
              <w:ind w:left="0" w:right="40"/>
              <w:jc w:val="center"/>
            </w:pPr>
            <w:r>
              <w:rPr>
                <w:b/>
                <w:i/>
              </w:rPr>
              <w:t>Odporúčané detergenty na čistenie personálom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5FD5A9E" w14:textId="77777777" w:rsidR="00356ACD" w:rsidRDefault="00E32F59">
            <w:pPr>
              <w:spacing w:after="0"/>
              <w:ind w:left="449" w:hanging="377"/>
            </w:pPr>
            <w:r>
              <w:rPr>
                <w:b/>
                <w:i/>
              </w:rPr>
              <w:t>Dodávateľ - autorizovaný záručný servis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38A0C48" w14:textId="77777777" w:rsidR="00356ACD" w:rsidRDefault="00E32F59">
            <w:pPr>
              <w:spacing w:after="0"/>
              <w:ind w:left="82"/>
            </w:pPr>
            <w:r>
              <w:rPr>
                <w:b/>
                <w:i/>
              </w:rPr>
              <w:t>Poznámka</w:t>
            </w:r>
          </w:p>
        </w:tc>
      </w:tr>
      <w:tr w:rsidR="00356ACD" w14:paraId="23030822" w14:textId="77777777">
        <w:trPr>
          <w:trHeight w:val="257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4A18585F" w14:textId="77777777" w:rsidR="00356ACD" w:rsidRDefault="00E32F59">
            <w:pPr>
              <w:spacing w:after="0"/>
              <w:ind w:left="0" w:right="50"/>
              <w:jc w:val="center"/>
            </w:pPr>
            <w:r>
              <w:rPr>
                <w:b/>
                <w:i/>
                <w:sz w:val="20"/>
              </w:rPr>
              <w:t>Zariadenia bez fabrickej záruky</w:t>
            </w:r>
          </w:p>
        </w:tc>
      </w:tr>
      <w:tr w:rsidR="00356ACD" w14:paraId="6B89102B" w14:textId="77777777" w:rsidTr="003D55B0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BCF1A" w14:textId="77777777" w:rsidR="00356ACD" w:rsidRDefault="00E32F59">
            <w:pPr>
              <w:spacing w:after="0"/>
              <w:ind w:left="0"/>
            </w:pPr>
            <w:proofErr w:type="spellStart"/>
            <w:r>
              <w:t>Konvektomaty</w:t>
            </w:r>
            <w:proofErr w:type="spellEnd"/>
            <w:r>
              <w:t xml:space="preserve"> </w:t>
            </w:r>
            <w:proofErr w:type="spellStart"/>
            <w:r>
              <w:t>Fagor</w:t>
            </w:r>
            <w:proofErr w:type="spellEnd"/>
            <w:r>
              <w:t xml:space="preserve"> APE 201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EE9D" w14:textId="77777777" w:rsidR="00356ACD" w:rsidRDefault="00E32F59">
            <w:pPr>
              <w:spacing w:after="0"/>
              <w:ind w:left="0"/>
            </w:pPr>
            <w:r>
              <w:t>Odvápňovanie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D287" w14:textId="77777777" w:rsidR="00356ACD" w:rsidRDefault="00E32F59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B3688D" w14:textId="1771D1CB" w:rsidR="00356ACD" w:rsidRDefault="003D55B0">
            <w:pPr>
              <w:spacing w:after="0"/>
              <w:ind w:left="0" w:right="1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A518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4237" w14:textId="77777777" w:rsidR="00356ACD" w:rsidRDefault="00356ACD">
            <w:pPr>
              <w:spacing w:after="160"/>
              <w:ind w:left="0"/>
            </w:pPr>
          </w:p>
        </w:tc>
      </w:tr>
      <w:tr w:rsidR="003D55B0" w14:paraId="10559554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39CF" w14:textId="77777777" w:rsidR="003D55B0" w:rsidRDefault="003D55B0" w:rsidP="003D55B0">
            <w:pPr>
              <w:spacing w:after="0"/>
              <w:ind w:left="0"/>
            </w:pPr>
            <w:proofErr w:type="spellStart"/>
            <w:r>
              <w:t>Konvektomat</w:t>
            </w:r>
            <w:proofErr w:type="spellEnd"/>
            <w:r>
              <w:t xml:space="preserve"> </w:t>
            </w:r>
            <w:proofErr w:type="spellStart"/>
            <w:r>
              <w:t>Rational</w:t>
            </w:r>
            <w:proofErr w:type="spellEnd"/>
            <w:r>
              <w:t xml:space="preserve"> SCC 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efficiency</w:t>
            </w:r>
            <w:proofErr w:type="spellEnd"/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C7B29" w14:textId="77777777" w:rsidR="003D55B0" w:rsidRDefault="003D55B0" w:rsidP="003D55B0">
            <w:pPr>
              <w:spacing w:after="0"/>
              <w:ind w:left="0"/>
            </w:pPr>
            <w:r>
              <w:t xml:space="preserve">Odvápňovanie a aktualizácia </w:t>
            </w:r>
            <w:proofErr w:type="spellStart"/>
            <w:r>
              <w:t>firmware</w:t>
            </w:r>
            <w:proofErr w:type="spellEnd"/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C03E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D706" w14:textId="4FCBA2E0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EC7A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E25C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3B3D58E3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69F1" w14:textId="77777777" w:rsidR="003D55B0" w:rsidRDefault="003D55B0" w:rsidP="003D55B0">
            <w:pPr>
              <w:spacing w:after="0"/>
              <w:ind w:left="0"/>
            </w:pPr>
            <w:r>
              <w:t>Cukrárenská pec FM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25C1" w14:textId="77777777" w:rsidR="003D55B0" w:rsidRDefault="003D55B0" w:rsidP="003D55B0">
            <w:pPr>
              <w:spacing w:after="0"/>
              <w:ind w:left="0"/>
            </w:pPr>
            <w:r>
              <w:t>Odvápňovanie a kontrola elektroniky vrátane dotykového ovládania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C49D5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95FB9" w14:textId="3D2A3FCE" w:rsidR="003D55B0" w:rsidRDefault="003D55B0" w:rsidP="003D55B0">
            <w:pPr>
              <w:spacing w:after="0"/>
              <w:ind w:left="0" w:right="4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A12E6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E176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6639FF5E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E152" w14:textId="77777777" w:rsidR="003D55B0" w:rsidRDefault="003D55B0" w:rsidP="003D55B0">
            <w:pPr>
              <w:spacing w:after="1"/>
              <w:ind w:left="0"/>
            </w:pPr>
            <w:r>
              <w:t xml:space="preserve">Cukrárenský konvektomat </w:t>
            </w:r>
          </w:p>
          <w:p w14:paraId="66DBCCFF" w14:textId="77777777" w:rsidR="003D55B0" w:rsidRDefault="003D55B0" w:rsidP="003D55B0">
            <w:pPr>
              <w:spacing w:after="0"/>
              <w:ind w:left="0"/>
            </w:pPr>
            <w:r>
              <w:t>LAINOX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4340C" w14:textId="77777777" w:rsidR="003D55B0" w:rsidRDefault="003D55B0" w:rsidP="003D55B0">
            <w:pPr>
              <w:spacing w:after="0"/>
              <w:ind w:left="0"/>
            </w:pPr>
            <w:r>
              <w:t>Kontrola elektroniky a odvápňovanie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D68EE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519E" w14:textId="2D52212E" w:rsidR="003D55B0" w:rsidRDefault="003D55B0" w:rsidP="003D55B0">
            <w:pPr>
              <w:spacing w:after="0"/>
              <w:ind w:left="0" w:right="4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0E76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ACA6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5D2942A7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6B9A6" w14:textId="77777777" w:rsidR="003D55B0" w:rsidRDefault="003D55B0" w:rsidP="003D55B0">
            <w:pPr>
              <w:spacing w:after="0"/>
              <w:ind w:left="0"/>
            </w:pPr>
            <w:r>
              <w:t>Škrabka na zemiaky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D02D9" w14:textId="77777777" w:rsidR="003D55B0" w:rsidRDefault="003D55B0" w:rsidP="003D55B0">
            <w:pPr>
              <w:spacing w:after="0"/>
              <w:ind w:left="0"/>
            </w:pPr>
            <w:r>
              <w:t>Čistenie , prípadne výmena abrazívnej vrstvy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32E1A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6B2B" w14:textId="326CCF29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34A7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B0F4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0D03AED0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EDB7C" w14:textId="77777777" w:rsidR="003D55B0" w:rsidRDefault="003D55B0" w:rsidP="003D55B0">
            <w:pPr>
              <w:spacing w:after="0"/>
              <w:ind w:left="0"/>
            </w:pPr>
            <w:proofErr w:type="spellStart"/>
            <w:r>
              <w:t>Varidlo</w:t>
            </w:r>
            <w:proofErr w:type="spellEnd"/>
            <w:r>
              <w:t xml:space="preserve"> plynové vrátane </w:t>
            </w:r>
            <w:proofErr w:type="spellStart"/>
            <w:r>
              <w:t>tálu</w:t>
            </w:r>
            <w:proofErr w:type="spellEnd"/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DD37" w14:textId="77777777" w:rsidR="003D55B0" w:rsidRDefault="003D55B0" w:rsidP="003D55B0">
            <w:pPr>
              <w:spacing w:after="1"/>
              <w:ind w:left="0"/>
              <w:jc w:val="both"/>
            </w:pPr>
            <w:r>
              <w:t xml:space="preserve">Čistenie plynových trysiek, meranie množstva </w:t>
            </w:r>
          </w:p>
          <w:p w14:paraId="35417786" w14:textId="77777777" w:rsidR="003D55B0" w:rsidRDefault="003D55B0" w:rsidP="003D55B0">
            <w:pPr>
              <w:spacing w:after="0"/>
              <w:ind w:left="0"/>
            </w:pPr>
            <w:r>
              <w:t>CO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22ED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B05E" w14:textId="1DA36663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F0EB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0615A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70A12ECE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1171" w14:textId="77777777" w:rsidR="003D55B0" w:rsidRDefault="003D55B0" w:rsidP="003D55B0">
            <w:pPr>
              <w:spacing w:after="0"/>
              <w:ind w:left="0"/>
            </w:pPr>
            <w:proofErr w:type="spellStart"/>
            <w:r>
              <w:t>Varidlo</w:t>
            </w:r>
            <w:proofErr w:type="spellEnd"/>
            <w:r>
              <w:t xml:space="preserve"> elektrické - sporák PCQ 4x platňa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7F883" w14:textId="77777777" w:rsidR="003D55B0" w:rsidRDefault="003D55B0" w:rsidP="003D55B0">
            <w:pPr>
              <w:spacing w:after="0"/>
              <w:ind w:left="0"/>
            </w:pPr>
            <w:r>
              <w:t>Kontrola ohrevných telies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598FA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6B10" w14:textId="106EA94A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2027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3BC0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23974829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D90FD" w14:textId="77777777" w:rsidR="003D55B0" w:rsidRDefault="003D55B0" w:rsidP="003D55B0">
            <w:pPr>
              <w:spacing w:after="0"/>
              <w:ind w:left="0"/>
            </w:pPr>
            <w:r>
              <w:t xml:space="preserve">Výdajné, ohrevné pulty </w:t>
            </w:r>
            <w:r>
              <w:rPr>
                <w:b/>
              </w:rPr>
              <w:t>všetky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395D" w14:textId="77777777" w:rsidR="003D55B0" w:rsidRDefault="003D55B0" w:rsidP="003D55B0">
            <w:pPr>
              <w:spacing w:after="0"/>
              <w:ind w:left="0"/>
            </w:pPr>
            <w:r>
              <w:t xml:space="preserve">Kontrola ohrevných telies, napojenia na vodu ako aj </w:t>
            </w:r>
            <w:proofErr w:type="spellStart"/>
            <w:r>
              <w:t>výpustí</w:t>
            </w:r>
            <w:proofErr w:type="spellEnd"/>
            <w:r>
              <w:t xml:space="preserve"> do odpadu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57D93" w14:textId="77777777" w:rsidR="003D55B0" w:rsidRDefault="003D55B0" w:rsidP="003D55B0">
            <w:pPr>
              <w:spacing w:after="0"/>
              <w:ind w:left="0" w:right="13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539C" w14:textId="2BECA7E3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74E08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51E2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4518CE30" w14:textId="77777777" w:rsidTr="003D55B0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0683" w14:textId="77777777" w:rsidR="003D55B0" w:rsidRDefault="003D55B0" w:rsidP="003D55B0">
            <w:pPr>
              <w:spacing w:after="0"/>
              <w:ind w:left="0"/>
            </w:pPr>
            <w:r>
              <w:t>Krájač knedlí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C395" w14:textId="77777777" w:rsidR="003D55B0" w:rsidRDefault="003D55B0" w:rsidP="003D55B0">
            <w:pPr>
              <w:spacing w:after="0"/>
              <w:ind w:left="0"/>
            </w:pPr>
            <w:r>
              <w:t>Brúsenie nožov a mazanie kĺbov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E57F" w14:textId="77777777" w:rsidR="003D55B0" w:rsidRDefault="003D55B0" w:rsidP="003D55B0">
            <w:pPr>
              <w:spacing w:after="0"/>
              <w:ind w:left="0" w:right="13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2615" w14:textId="3C362084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7D184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7F48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21D6CA19" w14:textId="77777777" w:rsidTr="003D55B0">
        <w:trPr>
          <w:trHeight w:val="620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AE9F7" w14:textId="77777777" w:rsidR="003D55B0" w:rsidRDefault="003D55B0" w:rsidP="003D55B0">
            <w:pPr>
              <w:spacing w:after="0"/>
              <w:ind w:left="0"/>
            </w:pPr>
            <w:r>
              <w:t xml:space="preserve">Varné kotle plynové </w:t>
            </w:r>
            <w:r>
              <w:rPr>
                <w:b/>
              </w:rPr>
              <w:t xml:space="preserve">všetky 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A377" w14:textId="77777777" w:rsidR="003D55B0" w:rsidRDefault="003D55B0" w:rsidP="003D55B0">
            <w:pPr>
              <w:spacing w:after="0"/>
              <w:ind w:left="0"/>
            </w:pPr>
            <w:r>
              <w:t xml:space="preserve">Kontrola </w:t>
            </w:r>
            <w:proofErr w:type="spellStart"/>
            <w:r>
              <w:t>čidiel</w:t>
            </w:r>
            <w:proofErr w:type="spellEnd"/>
            <w:r>
              <w:t xml:space="preserve">, čistenie plynových </w:t>
            </w:r>
            <w:proofErr w:type="spellStart"/>
            <w:r>
              <w:t>trysiek</w:t>
            </w:r>
            <w:proofErr w:type="spellEnd"/>
            <w:r>
              <w:t xml:space="preserve"> a výduchov, odvápňovanie </w:t>
            </w:r>
            <w:proofErr w:type="spellStart"/>
            <w:r>
              <w:t>duplikátora</w:t>
            </w:r>
            <w:proofErr w:type="spellEnd"/>
            <w:r>
              <w:t>, meranie množstva CO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D3F0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7182" w14:textId="6AA053B1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6178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F8E3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1F9BD258" w14:textId="77777777" w:rsidTr="003D55B0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EC4F" w14:textId="77777777" w:rsidR="003D55B0" w:rsidRDefault="003D55B0" w:rsidP="003D55B0">
            <w:pPr>
              <w:spacing w:after="0"/>
              <w:ind w:left="0"/>
            </w:pPr>
            <w:r>
              <w:t>Fritéza elektrická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D7AA0" w14:textId="77777777" w:rsidR="003D55B0" w:rsidRDefault="003D55B0" w:rsidP="003D55B0">
            <w:pPr>
              <w:spacing w:after="0"/>
              <w:ind w:left="0"/>
            </w:pPr>
            <w:r>
              <w:t>Kontrola ohrevných telies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237F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C6AAC" w14:textId="5518671C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5106A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3A91F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469AD2C3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149C5" w14:textId="77777777" w:rsidR="003D55B0" w:rsidRDefault="003D55B0" w:rsidP="003D55B0">
            <w:pPr>
              <w:spacing w:after="0"/>
              <w:ind w:left="0"/>
            </w:pPr>
            <w:r>
              <w:t>Fritéza plynová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CF33" w14:textId="77777777" w:rsidR="003D55B0" w:rsidRDefault="003D55B0" w:rsidP="003D55B0">
            <w:pPr>
              <w:spacing w:after="0"/>
              <w:ind w:left="0"/>
            </w:pPr>
            <w:r>
              <w:t xml:space="preserve">Kontrola </w:t>
            </w:r>
            <w:proofErr w:type="spellStart"/>
            <w:r>
              <w:t>čidiel</w:t>
            </w:r>
            <w:proofErr w:type="spellEnd"/>
            <w:r>
              <w:t xml:space="preserve">, čistenie plynových </w:t>
            </w:r>
            <w:proofErr w:type="spellStart"/>
            <w:r>
              <w:t>trysiek</w:t>
            </w:r>
            <w:proofErr w:type="spellEnd"/>
            <w:r>
              <w:t xml:space="preserve"> a výduchov, meranie množstva CO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4C00D" w14:textId="77777777" w:rsidR="003D55B0" w:rsidRDefault="003D55B0" w:rsidP="003D55B0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9B7A" w14:textId="246B8913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4840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8A2E" w14:textId="77777777" w:rsidR="003D55B0" w:rsidRDefault="003D55B0" w:rsidP="003D55B0">
            <w:pPr>
              <w:spacing w:after="160"/>
              <w:ind w:left="0"/>
            </w:pPr>
          </w:p>
        </w:tc>
      </w:tr>
      <w:tr w:rsidR="003D55B0" w14:paraId="582BD21F" w14:textId="77777777" w:rsidTr="003D55B0">
        <w:trPr>
          <w:trHeight w:val="619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46AB1" w14:textId="77777777" w:rsidR="003D55B0" w:rsidRDefault="003D55B0" w:rsidP="003D55B0">
            <w:pPr>
              <w:spacing w:after="0"/>
              <w:ind w:left="0"/>
            </w:pPr>
            <w:r>
              <w:t xml:space="preserve">Univerzálny robot ALBA RE 22 s </w:t>
            </w:r>
            <w:proofErr w:type="spellStart"/>
            <w:r>
              <w:t>príslušentvom</w:t>
            </w:r>
            <w:proofErr w:type="spellEnd"/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DD8B3" w14:textId="77777777" w:rsidR="003D55B0" w:rsidRDefault="003D55B0" w:rsidP="003D55B0">
            <w:pPr>
              <w:spacing w:after="0"/>
              <w:ind w:left="0" w:right="347"/>
            </w:pPr>
            <w:r>
              <w:t>Mazanie vnútra, výmena tesnenia hlavy, doplnenie oleja, opravy netesností, revízia mechanizmu a príslušenstva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F210C" w14:textId="77777777" w:rsidR="003D55B0" w:rsidRDefault="003D55B0" w:rsidP="003D55B0">
            <w:pPr>
              <w:spacing w:after="0"/>
              <w:ind w:left="0" w:right="13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90EA" w14:textId="7644580E" w:rsidR="003D55B0" w:rsidRDefault="003D55B0" w:rsidP="003D55B0">
            <w:pPr>
              <w:spacing w:after="0"/>
              <w:ind w:left="1"/>
              <w:jc w:val="center"/>
            </w:pPr>
            <w:r w:rsidRPr="000D3955"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4CC1" w14:textId="77777777" w:rsidR="003D55B0" w:rsidRDefault="003D55B0" w:rsidP="003D55B0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6998" w14:textId="77777777" w:rsidR="003D55B0" w:rsidRDefault="003D55B0" w:rsidP="003D55B0">
            <w:pPr>
              <w:spacing w:after="160"/>
              <w:ind w:left="0"/>
            </w:pPr>
          </w:p>
        </w:tc>
      </w:tr>
      <w:tr w:rsidR="00356ACD" w14:paraId="3B01CE42" w14:textId="77777777" w:rsidTr="003D55B0">
        <w:trPr>
          <w:trHeight w:val="1237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8CA4D" w14:textId="77777777" w:rsidR="00356ACD" w:rsidRDefault="00E32F59">
            <w:pPr>
              <w:spacing w:after="0"/>
              <w:ind w:left="0"/>
            </w:pPr>
            <w:r>
              <w:t xml:space="preserve">Multifunkčná panvica </w:t>
            </w:r>
            <w:proofErr w:type="spellStart"/>
            <w:r>
              <w:t>Rational</w:t>
            </w:r>
            <w:proofErr w:type="spellEnd"/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5BA0C" w14:textId="77777777" w:rsidR="00356ACD" w:rsidRDefault="00E32F59">
            <w:pPr>
              <w:spacing w:after="0"/>
              <w:ind w:left="0"/>
            </w:pPr>
            <w:r>
              <w:t xml:space="preserve">Kontrola keramických ohrevných telies, prípadná výmena nefunkčných blokov, kontrola motora a prevodovky zdvihu veka, kontrola bezpečnostnej armatúry, ako aj vypúšťacieho ventilu, aktualizácia </w:t>
            </w:r>
            <w:proofErr w:type="spellStart"/>
            <w:r>
              <w:t>firmware</w:t>
            </w:r>
            <w:proofErr w:type="spellEnd"/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F428A" w14:textId="77777777" w:rsidR="00356ACD" w:rsidRDefault="00E32F59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487C5B" w14:textId="274F8598" w:rsidR="00356ACD" w:rsidRDefault="003D55B0">
            <w:pPr>
              <w:spacing w:after="0"/>
              <w:ind w:left="1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768D5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D6895" w14:textId="77777777" w:rsidR="00356ACD" w:rsidRDefault="00356ACD">
            <w:pPr>
              <w:spacing w:after="160"/>
              <w:ind w:left="0"/>
            </w:pPr>
          </w:p>
        </w:tc>
      </w:tr>
      <w:tr w:rsidR="00356ACD" w14:paraId="198CE182" w14:textId="77777777" w:rsidTr="003D55B0">
        <w:trPr>
          <w:trHeight w:val="123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2814F" w14:textId="77777777" w:rsidR="00356ACD" w:rsidRDefault="00E32F59">
            <w:pPr>
              <w:spacing w:after="0"/>
              <w:ind w:left="0"/>
            </w:pPr>
            <w:r>
              <w:lastRenderedPageBreak/>
              <w:t xml:space="preserve">Multifunkčná panvica </w:t>
            </w:r>
            <w:proofErr w:type="spellStart"/>
            <w:r>
              <w:t>Frima</w:t>
            </w:r>
            <w:proofErr w:type="spellEnd"/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78A8B" w14:textId="77777777" w:rsidR="00356ACD" w:rsidRDefault="00E32F59">
            <w:pPr>
              <w:spacing w:after="0"/>
              <w:ind w:left="0"/>
            </w:pPr>
            <w:r>
              <w:t xml:space="preserve">Kontrola keramických ohrevných telies, prípadná výmena nefunkčných blokov, kontrola motora a prevodovky zdvihu veka, kontrola bezpečnostnej armatúry, ako aj vypúšťacieho ventilu, aktualizácia </w:t>
            </w:r>
            <w:proofErr w:type="spellStart"/>
            <w:r>
              <w:t>firmware</w:t>
            </w:r>
            <w:proofErr w:type="spellEnd"/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ABDFB" w14:textId="77777777" w:rsidR="00356ACD" w:rsidRDefault="00E32F59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E70499" w14:textId="0DA9A515" w:rsidR="00356ACD" w:rsidRDefault="003D55B0">
            <w:pPr>
              <w:spacing w:after="0"/>
              <w:ind w:left="1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4730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BB9B" w14:textId="77777777" w:rsidR="00356ACD" w:rsidRDefault="00356ACD">
            <w:pPr>
              <w:spacing w:after="160"/>
              <w:ind w:left="0"/>
            </w:pPr>
          </w:p>
        </w:tc>
      </w:tr>
      <w:tr w:rsidR="00356ACD" w14:paraId="71A8C418" w14:textId="77777777" w:rsidTr="003D55B0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F48B" w14:textId="77777777" w:rsidR="00356ACD" w:rsidRDefault="00E32F59">
            <w:pPr>
              <w:spacing w:after="1"/>
              <w:ind w:left="0"/>
            </w:pPr>
            <w:r>
              <w:t xml:space="preserve">Smažiace panvice elektrické 80l </w:t>
            </w:r>
          </w:p>
          <w:p w14:paraId="2EB95ACE" w14:textId="77777777" w:rsidR="00356ACD" w:rsidRDefault="00E32F59">
            <w:pPr>
              <w:spacing w:after="0"/>
              <w:ind w:left="0"/>
            </w:pPr>
            <w:r>
              <w:t>EBS 80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D504E" w14:textId="77777777" w:rsidR="00356ACD" w:rsidRDefault="00E32F59">
            <w:pPr>
              <w:spacing w:after="0"/>
              <w:ind w:left="0"/>
            </w:pPr>
            <w:r>
              <w:t>Kontrola ohrevných telies a bezpečnostnej armatúry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E6E0B" w14:textId="77777777" w:rsidR="00356ACD" w:rsidRDefault="00E32F59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B06E31" w14:textId="5F8A8E47" w:rsidR="00356ACD" w:rsidRDefault="003D55B0">
            <w:pPr>
              <w:spacing w:after="0"/>
              <w:ind w:left="1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319B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DF0C" w14:textId="77777777" w:rsidR="00356ACD" w:rsidRDefault="00356ACD">
            <w:pPr>
              <w:spacing w:after="160"/>
              <w:ind w:left="0"/>
            </w:pPr>
          </w:p>
        </w:tc>
      </w:tr>
      <w:tr w:rsidR="00356ACD" w14:paraId="08F535D9" w14:textId="77777777" w:rsidTr="003D55B0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CCEB" w14:textId="77777777" w:rsidR="00356ACD" w:rsidRDefault="00E32F59">
            <w:pPr>
              <w:spacing w:after="0"/>
              <w:ind w:left="0"/>
            </w:pPr>
            <w:r>
              <w:t>Krájač zeleniny CL 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D4B7A" w14:textId="77777777" w:rsidR="00356ACD" w:rsidRDefault="00E32F59">
            <w:pPr>
              <w:spacing w:after="0"/>
              <w:ind w:left="0"/>
            </w:pPr>
            <w:r>
              <w:t>Brúsenie nožov a mazanie kĺbov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8E1E" w14:textId="77777777" w:rsidR="00356ACD" w:rsidRDefault="00E32F59">
            <w:pPr>
              <w:spacing w:after="0"/>
              <w:ind w:left="0" w:right="14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9E60D" w14:textId="33E2F119" w:rsidR="00356ACD" w:rsidRDefault="003D55B0">
            <w:pPr>
              <w:spacing w:after="0"/>
              <w:ind w:left="1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B2955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8CF3" w14:textId="77777777" w:rsidR="00356ACD" w:rsidRDefault="00356ACD">
            <w:pPr>
              <w:spacing w:after="160"/>
              <w:ind w:left="0"/>
            </w:pPr>
          </w:p>
        </w:tc>
      </w:tr>
    </w:tbl>
    <w:p w14:paraId="421F8B24" w14:textId="77777777" w:rsidR="00356ACD" w:rsidRDefault="00356ACD">
      <w:pPr>
        <w:spacing w:after="0"/>
        <w:ind w:left="-1440" w:right="15398"/>
      </w:pPr>
    </w:p>
    <w:tbl>
      <w:tblPr>
        <w:tblStyle w:val="TableGrid"/>
        <w:tblW w:w="13973" w:type="dxa"/>
        <w:tblInd w:w="310" w:type="dxa"/>
        <w:tblCellMar>
          <w:top w:w="35" w:type="dxa"/>
          <w:left w:w="31" w:type="dxa"/>
          <w:bottom w:w="1" w:type="dxa"/>
          <w:right w:w="12" w:type="dxa"/>
        </w:tblCellMar>
        <w:tblLook w:val="04A0" w:firstRow="1" w:lastRow="0" w:firstColumn="1" w:lastColumn="0" w:noHBand="0" w:noVBand="1"/>
      </w:tblPr>
      <w:tblGrid>
        <w:gridCol w:w="2290"/>
        <w:gridCol w:w="3056"/>
        <w:gridCol w:w="1522"/>
        <w:gridCol w:w="4246"/>
        <w:gridCol w:w="1910"/>
        <w:gridCol w:w="949"/>
      </w:tblGrid>
      <w:tr w:rsidR="00356ACD" w14:paraId="024DAF7B" w14:textId="77777777" w:rsidTr="00D13E99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BE97" w14:textId="77777777" w:rsidR="00356ACD" w:rsidRDefault="00E32F59">
            <w:pPr>
              <w:spacing w:after="0"/>
              <w:ind w:left="0"/>
            </w:pPr>
            <w:r>
              <w:t>Miešačka mäsa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190E2" w14:textId="77777777" w:rsidR="00356ACD" w:rsidRDefault="00E32F59">
            <w:pPr>
              <w:spacing w:after="0"/>
              <w:ind w:left="0"/>
            </w:pPr>
            <w:r>
              <w:t>výmena oleja, mazanie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E266" w14:textId="77777777" w:rsidR="00356ACD" w:rsidRDefault="00E32F59">
            <w:pPr>
              <w:spacing w:after="0"/>
              <w:ind w:left="0" w:right="17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5B04" w14:textId="7B93A68E" w:rsidR="00356ACD" w:rsidRDefault="003D55B0">
            <w:pPr>
              <w:spacing w:after="0"/>
              <w:ind w:left="0" w:right="2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97AF4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9598" w14:textId="77777777" w:rsidR="00356ACD" w:rsidRDefault="00356ACD">
            <w:pPr>
              <w:spacing w:after="160"/>
              <w:ind w:left="0"/>
            </w:pPr>
          </w:p>
        </w:tc>
      </w:tr>
      <w:tr w:rsidR="00356ACD" w14:paraId="33667AFD" w14:textId="77777777" w:rsidTr="00D13E99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AB31" w14:textId="77777777" w:rsidR="00356ACD" w:rsidRDefault="00E32F59">
            <w:pPr>
              <w:spacing w:after="0"/>
              <w:ind w:left="0"/>
            </w:pPr>
            <w:proofErr w:type="spellStart"/>
            <w:r>
              <w:t>Protikašľová</w:t>
            </w:r>
            <w:proofErr w:type="spellEnd"/>
            <w:r>
              <w:t xml:space="preserve"> zóna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68C5" w14:textId="77777777" w:rsidR="00356ACD" w:rsidRDefault="00E32F59">
            <w:pPr>
              <w:spacing w:after="0"/>
              <w:ind w:left="0"/>
            </w:pPr>
            <w:r>
              <w:t>Výmena poškodeného uchytenia skiel a antikoru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D229D" w14:textId="77777777" w:rsidR="00356ACD" w:rsidRDefault="00E32F59">
            <w:pPr>
              <w:spacing w:after="0"/>
              <w:ind w:left="0" w:right="17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3E59ABC" w14:textId="6DC9ED8A" w:rsidR="00356ACD" w:rsidRDefault="003D55B0">
            <w:pPr>
              <w:spacing w:after="0"/>
              <w:ind w:left="0" w:right="2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CC86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33A8" w14:textId="77777777" w:rsidR="00356ACD" w:rsidRDefault="00356ACD">
            <w:pPr>
              <w:spacing w:after="160"/>
              <w:ind w:left="0"/>
            </w:pPr>
          </w:p>
        </w:tc>
      </w:tr>
      <w:tr w:rsidR="00356ACD" w14:paraId="00D4409A" w14:textId="77777777" w:rsidTr="00D13E99">
        <w:trPr>
          <w:trHeight w:val="207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1645" w14:textId="77777777" w:rsidR="00356ACD" w:rsidRDefault="00E32F59">
            <w:pPr>
              <w:spacing w:after="0"/>
              <w:ind w:left="0"/>
            </w:pPr>
            <w:r>
              <w:t xml:space="preserve">Nárezové stroje </w:t>
            </w:r>
            <w:r>
              <w:rPr>
                <w:b/>
              </w:rPr>
              <w:t>všetky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5785" w14:textId="77777777" w:rsidR="00356ACD" w:rsidRDefault="00E32F59">
            <w:pPr>
              <w:spacing w:after="0"/>
              <w:ind w:left="0"/>
            </w:pPr>
            <w:r>
              <w:t>Doplnenie oleja, brúsenie nožov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245F0" w14:textId="77777777" w:rsidR="00356ACD" w:rsidRDefault="00E32F59">
            <w:pPr>
              <w:spacing w:after="0"/>
              <w:ind w:left="0" w:right="17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1B9A3" w14:textId="111E1B06" w:rsidR="00356ACD" w:rsidRDefault="003D55B0">
            <w:pPr>
              <w:spacing w:after="0"/>
              <w:ind w:left="0" w:right="2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B9DEB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3C4D" w14:textId="77777777" w:rsidR="00356ACD" w:rsidRDefault="00356ACD">
            <w:pPr>
              <w:spacing w:after="160"/>
              <w:ind w:left="0"/>
            </w:pPr>
          </w:p>
        </w:tc>
      </w:tr>
      <w:tr w:rsidR="00356ACD" w14:paraId="41F14FB3" w14:textId="77777777" w:rsidTr="00D13E99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F343" w14:textId="77777777" w:rsidR="00356ACD" w:rsidRDefault="00E32F59">
            <w:pPr>
              <w:spacing w:after="0"/>
              <w:ind w:left="0"/>
            </w:pPr>
            <w:r>
              <w:t>Dopravníkový pás SP 90 s motorom a ovládaním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74EB2" w14:textId="77777777" w:rsidR="00356ACD" w:rsidRDefault="00E32F59">
            <w:pPr>
              <w:spacing w:after="0"/>
              <w:ind w:left="0"/>
            </w:pPr>
            <w:r>
              <w:t>Čistenie okolia motora, mazanie a napnutie gumového pásu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E38C" w14:textId="77777777" w:rsidR="00356ACD" w:rsidRDefault="00E32F59">
            <w:pPr>
              <w:spacing w:after="0"/>
              <w:ind w:left="0" w:right="17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404661" w14:textId="44503BD7" w:rsidR="00356ACD" w:rsidRDefault="003D55B0">
            <w:pPr>
              <w:spacing w:after="0"/>
              <w:ind w:left="0" w:right="2"/>
              <w:jc w:val="center"/>
            </w:pPr>
            <w:r>
              <w:t>Podľa pokynov výrobcu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CCE3" w14:textId="77777777" w:rsidR="00356ACD" w:rsidRDefault="00356ACD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C52D" w14:textId="77777777" w:rsidR="00356ACD" w:rsidRDefault="00356ACD">
            <w:pPr>
              <w:spacing w:after="160"/>
              <w:ind w:left="0"/>
            </w:pPr>
          </w:p>
        </w:tc>
      </w:tr>
      <w:tr w:rsidR="00D13E99" w14:paraId="2BE790D2" w14:textId="77777777" w:rsidTr="00D13E99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B65A2" w14:textId="1C067222" w:rsidR="00D13E99" w:rsidRDefault="00D13E99" w:rsidP="00D13E99">
            <w:pPr>
              <w:spacing w:after="160"/>
              <w:ind w:left="0"/>
            </w:pPr>
            <w:r>
              <w:t xml:space="preserve">Automatická neelektrická </w:t>
            </w:r>
            <w:proofErr w:type="spellStart"/>
            <w:r>
              <w:t>úpravovňa</w:t>
            </w:r>
            <w:proofErr w:type="spellEnd"/>
            <w:r>
              <w:t xml:space="preserve"> vody - </w:t>
            </w:r>
            <w:proofErr w:type="spellStart"/>
            <w:r>
              <w:t>zmäkčovač</w:t>
            </w:r>
            <w:proofErr w:type="spellEnd"/>
            <w:r>
              <w:t xml:space="preserve"> s </w:t>
            </w:r>
            <w:proofErr w:type="spellStart"/>
            <w:r>
              <w:t>predfiltrom</w:t>
            </w:r>
            <w:proofErr w:type="spellEnd"/>
            <w:r>
              <w:t xml:space="preserve"> ER </w:t>
            </w:r>
            <w:proofErr w:type="spellStart"/>
            <w:r>
              <w:t>Kinetico</w:t>
            </w:r>
            <w:proofErr w:type="spellEnd"/>
            <w:r>
              <w:t xml:space="preserve"> FLOW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EF5D" w14:textId="3E5554D9" w:rsidR="00D13E99" w:rsidRDefault="00D13E99" w:rsidP="00D13E99">
            <w:pPr>
              <w:spacing w:after="160"/>
              <w:ind w:left="0"/>
            </w:pPr>
            <w:r>
              <w:t>Po dohode s dodávateľom, je vždy vykonávaná servisná prehliadka vzhľadom na požadovanú predĺženú fabrickú garanciu. Spoplatnená je sumou 120€ bez DPH. Servisný pracovník skontroluje prípadné netesnosti v systéme, ako aj funkčnosť vnútorného ovládania.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991C2" w14:textId="6AA4E225" w:rsidR="00D13E99" w:rsidRDefault="00D13E99" w:rsidP="00D13E99">
            <w:pPr>
              <w:spacing w:after="160"/>
              <w:ind w:left="0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9AA8D" w14:textId="52849310" w:rsidR="00D13E99" w:rsidRDefault="00D13E99" w:rsidP="00D13E99">
            <w:pPr>
              <w:spacing w:after="160"/>
              <w:ind w:left="0"/>
            </w:pPr>
            <w:r>
              <w:t xml:space="preserve"> Nesmie sa čistiť chemicky vzhľadom na povahu a určenie zariadenia, musí sa pravidelne dosýpať tabletovaná soľ a vymieňať 20 </w:t>
            </w:r>
            <w:proofErr w:type="spellStart"/>
            <w:r>
              <w:t>micronový</w:t>
            </w:r>
            <w:proofErr w:type="spellEnd"/>
            <w:r>
              <w:t xml:space="preserve"> filter pred zariadením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A9CB0" w14:textId="77777777" w:rsidR="00D13E99" w:rsidRDefault="00D13E99" w:rsidP="00D13E99">
            <w:pPr>
              <w:spacing w:after="1"/>
              <w:ind w:left="43"/>
            </w:pPr>
            <w:r>
              <w:t xml:space="preserve"> Earth Resources Slovensko </w:t>
            </w:r>
          </w:p>
          <w:p w14:paraId="0FD0AC5B" w14:textId="0929D78B" w:rsidR="00D13E99" w:rsidRDefault="00D13E99" w:rsidP="00D13E99">
            <w:pPr>
              <w:spacing w:after="160"/>
              <w:ind w:left="0"/>
            </w:pPr>
            <w:r>
              <w:t xml:space="preserve">s.r.o. 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DD53" w14:textId="268F5F53" w:rsidR="00D13E99" w:rsidRDefault="00D13E99" w:rsidP="00D13E99">
            <w:pPr>
              <w:spacing w:after="1"/>
              <w:ind w:left="0" w:right="18"/>
              <w:jc w:val="center"/>
            </w:pPr>
            <w:r>
              <w:t xml:space="preserve"> </w:t>
            </w:r>
          </w:p>
        </w:tc>
      </w:tr>
      <w:tr w:rsidR="00D13E99" w14:paraId="69B47D79" w14:textId="77777777">
        <w:trPr>
          <w:trHeight w:val="257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6DAB8FB1" w14:textId="77777777" w:rsidR="00D13E99" w:rsidRDefault="00D13E99" w:rsidP="00D13E99">
            <w:pPr>
              <w:spacing w:after="0"/>
              <w:ind w:left="0" w:right="42"/>
              <w:jc w:val="center"/>
            </w:pPr>
            <w:r>
              <w:rPr>
                <w:b/>
                <w:i/>
                <w:sz w:val="20"/>
              </w:rPr>
              <w:t>Zariadenia s fabrickou zárukou</w:t>
            </w:r>
          </w:p>
        </w:tc>
      </w:tr>
      <w:tr w:rsidR="00D13E99" w14:paraId="757AE610" w14:textId="77777777" w:rsidTr="00D13E99">
        <w:trPr>
          <w:trHeight w:val="1649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E74AE" w14:textId="77777777" w:rsidR="00D13E99" w:rsidRDefault="00D13E99" w:rsidP="00D13E99">
            <w:pPr>
              <w:spacing w:after="1"/>
              <w:ind w:left="0"/>
            </w:pPr>
            <w:r>
              <w:t xml:space="preserve">Pásová umývačka bieleho riadu </w:t>
            </w:r>
          </w:p>
          <w:p w14:paraId="130F1C5E" w14:textId="77777777" w:rsidR="00D13E99" w:rsidRDefault="00D13E99" w:rsidP="00D13E99">
            <w:pPr>
              <w:spacing w:after="0"/>
              <w:ind w:left="0"/>
            </w:pPr>
            <w:proofErr w:type="spellStart"/>
            <w:r>
              <w:t>Meiko</w:t>
            </w:r>
            <w:proofErr w:type="spellEnd"/>
            <w:r>
              <w:t xml:space="preserve"> M-IQ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FDDE" w14:textId="77777777" w:rsidR="00D13E99" w:rsidRDefault="00D13E99" w:rsidP="00D13E99">
            <w:pPr>
              <w:spacing w:after="0"/>
              <w:ind w:left="0"/>
            </w:pPr>
            <w:r>
              <w:t xml:space="preserve">Elektronika zariadenia sama vyhodnotí čas blížiaceho sa garančného servisu na základe nabehaných </w:t>
            </w:r>
            <w:proofErr w:type="spellStart"/>
            <w:r>
              <w:t>moto</w:t>
            </w:r>
            <w:proofErr w:type="spellEnd"/>
            <w:r>
              <w:t xml:space="preserve"> - hodín. Servisná organizácia zhodnotí v akom stave sú najexponovanejšie časti a odporučí výmenu. Multifunkčný panel zobrazuje predpokladaný kód chyby pre L1 diagnostiku so servisnou organizáciou.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AFE91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85077A" w14:textId="77777777" w:rsidR="00D13E99" w:rsidRDefault="00D13E99" w:rsidP="00D13E99">
            <w:pPr>
              <w:spacing w:after="0"/>
              <w:ind w:left="0"/>
              <w:jc w:val="center"/>
            </w:pPr>
            <w:r>
              <w:t xml:space="preserve"> Čistiaci a oplachový tekutý prostriedok na umývačky riadu, umývanie podľa manuálu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7C7E1C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 xml:space="preserve"> </w:t>
            </w:r>
            <w:proofErr w:type="spellStart"/>
            <w:r>
              <w:t>Virtus</w:t>
            </w:r>
            <w:proofErr w:type="spellEnd"/>
            <w:r>
              <w:t xml:space="preserve"> s.r.o. 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FEA0C9" w14:textId="77777777" w:rsidR="00D13E99" w:rsidRDefault="00D13E99" w:rsidP="00D13E99">
            <w:pPr>
              <w:spacing w:after="1"/>
              <w:ind w:left="0" w:right="18"/>
              <w:jc w:val="center"/>
            </w:pPr>
            <w:r>
              <w:t xml:space="preserve"> Záruka do </w:t>
            </w:r>
          </w:p>
          <w:p w14:paraId="056B03BC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 xml:space="preserve">11.1.2024 </w:t>
            </w:r>
          </w:p>
        </w:tc>
      </w:tr>
      <w:tr w:rsidR="00D13E99" w14:paraId="402297A5" w14:textId="77777777" w:rsidTr="00D13E99">
        <w:trPr>
          <w:trHeight w:val="1649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8D872" w14:textId="77777777" w:rsidR="00D13E99" w:rsidRDefault="00D13E99" w:rsidP="00D13E99">
            <w:pPr>
              <w:spacing w:after="1"/>
              <w:ind w:left="0"/>
            </w:pPr>
            <w:r>
              <w:t xml:space="preserve">Umývačka kuchynského riadu </w:t>
            </w:r>
          </w:p>
          <w:p w14:paraId="47F43ECB" w14:textId="77777777" w:rsidR="00D13E99" w:rsidRDefault="00D13E99" w:rsidP="00D13E99">
            <w:pPr>
              <w:spacing w:after="0"/>
              <w:ind w:left="0"/>
            </w:pPr>
            <w:proofErr w:type="spellStart"/>
            <w:r>
              <w:t>Meiko</w:t>
            </w:r>
            <w:proofErr w:type="spellEnd"/>
            <w:r>
              <w:t xml:space="preserve"> FV 250 - 2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9C020" w14:textId="77777777" w:rsidR="00D13E99" w:rsidRDefault="00D13E99" w:rsidP="00D13E99">
            <w:pPr>
              <w:spacing w:after="0"/>
              <w:ind w:left="0"/>
            </w:pPr>
            <w:r>
              <w:t xml:space="preserve">Elektronika zariadenia sama vyhodnotí čas blížiaceho sa garančného servisu na základe nabehaných </w:t>
            </w:r>
            <w:proofErr w:type="spellStart"/>
            <w:r>
              <w:t>moto</w:t>
            </w:r>
            <w:proofErr w:type="spellEnd"/>
            <w:r>
              <w:t xml:space="preserve"> - hodín. Servisná organizácia zhodnotí v akom stave sú najexponovanejšie časti a odporučí výmenu. Multifunkčný panel zobrazuje predpokladaný kód chyby pre L1 diagnostiku so servisnou organizáciou.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C3EF3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7DA60" w14:textId="77777777" w:rsidR="00D13E99" w:rsidRDefault="00D13E99" w:rsidP="00D13E99">
            <w:pPr>
              <w:spacing w:after="0"/>
              <w:ind w:left="0"/>
              <w:jc w:val="center"/>
            </w:pPr>
            <w:r>
              <w:t xml:space="preserve"> Čistiaci a oplachový tekutý prostriedok na umývačky riadu, umývanie podľa manuálu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844B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 xml:space="preserve"> </w:t>
            </w:r>
            <w:proofErr w:type="spellStart"/>
            <w:r>
              <w:t>Virtus</w:t>
            </w:r>
            <w:proofErr w:type="spellEnd"/>
            <w:r>
              <w:t xml:space="preserve"> s.r.o. 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0EE7" w14:textId="77777777" w:rsidR="00D13E99" w:rsidRDefault="00D13E99" w:rsidP="00D13E99">
            <w:pPr>
              <w:spacing w:after="1"/>
              <w:ind w:left="0" w:right="18"/>
              <w:jc w:val="center"/>
            </w:pPr>
            <w:r>
              <w:t xml:space="preserve"> Záruka do </w:t>
            </w:r>
          </w:p>
          <w:p w14:paraId="5A31B611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 xml:space="preserve">11.1.2024 </w:t>
            </w:r>
          </w:p>
        </w:tc>
      </w:tr>
      <w:tr w:rsidR="00D13E99" w14:paraId="45DA5E63" w14:textId="77777777">
        <w:trPr>
          <w:trHeight w:val="257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3CD8023B" w14:textId="77777777" w:rsidR="00D13E99" w:rsidRDefault="00D13E99" w:rsidP="00D13E99">
            <w:pPr>
              <w:spacing w:after="0"/>
              <w:ind w:left="0" w:right="51"/>
              <w:jc w:val="center"/>
            </w:pPr>
            <w:r>
              <w:rPr>
                <w:b/>
                <w:i/>
                <w:sz w:val="20"/>
              </w:rPr>
              <w:lastRenderedPageBreak/>
              <w:t>VZT, klimatizácia a revízie</w:t>
            </w:r>
          </w:p>
        </w:tc>
      </w:tr>
      <w:tr w:rsidR="00D13E99" w14:paraId="3F704FA4" w14:textId="77777777">
        <w:trPr>
          <w:trHeight w:val="206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C458" w14:textId="77777777" w:rsidR="00D13E99" w:rsidRDefault="00D13E99" w:rsidP="00D13E99">
            <w:pPr>
              <w:spacing w:after="0"/>
              <w:ind w:left="0" w:right="18"/>
              <w:jc w:val="center"/>
            </w:pPr>
            <w:r>
              <w:rPr>
                <w:b/>
              </w:rPr>
              <w:t>Vzduchotechnické a klimatizačné zariadenia. V záruke len klimatizačné zariadenia a dodaná technológia v rozsahu dodávky. Záruka je do 26.8.2021</w:t>
            </w:r>
          </w:p>
        </w:tc>
      </w:tr>
      <w:tr w:rsidR="00D13E99" w14:paraId="76914DF9" w14:textId="77777777" w:rsidTr="00D13E99">
        <w:trPr>
          <w:trHeight w:val="620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2117" w14:textId="77777777" w:rsidR="00D13E99" w:rsidRDefault="00D13E99" w:rsidP="00D13E99">
            <w:pPr>
              <w:spacing w:after="0"/>
              <w:ind w:left="0"/>
            </w:pPr>
            <w:r>
              <w:t>VRF systém SAMSUNG AM200KXAGH/EU- vonkajšia jednotka - 2 ks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5961" w14:textId="77777777" w:rsidR="00D13E99" w:rsidRDefault="00D13E99" w:rsidP="00D13E99">
            <w:pPr>
              <w:spacing w:after="0"/>
              <w:ind w:left="0"/>
            </w:pPr>
            <w:r>
              <w:t xml:space="preserve">Pre </w:t>
            </w:r>
            <w:proofErr w:type="spellStart"/>
            <w:r>
              <w:t>podstropné</w:t>
            </w:r>
            <w:proofErr w:type="spellEnd"/>
            <w:r>
              <w:t xml:space="preserve"> a nástenné jednotky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B8E6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BD4784" w14:textId="77777777" w:rsidR="00D13E99" w:rsidRDefault="00D13E99" w:rsidP="00D13E99">
            <w:pPr>
              <w:spacing w:after="0"/>
              <w:ind w:left="0" w:right="5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6572" w14:textId="77777777" w:rsidR="00D13E99" w:rsidRDefault="00D13E99" w:rsidP="00D13E99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C618" w14:textId="77777777" w:rsidR="00D13E99" w:rsidRDefault="00D13E99" w:rsidP="00D13E99">
            <w:pPr>
              <w:spacing w:after="160"/>
              <w:ind w:left="0"/>
            </w:pPr>
          </w:p>
        </w:tc>
      </w:tr>
      <w:tr w:rsidR="00D13E99" w14:paraId="67D308CE" w14:textId="77777777" w:rsidTr="00D13E99">
        <w:trPr>
          <w:trHeight w:val="619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3FB2" w14:textId="77777777" w:rsidR="00D13E99" w:rsidRDefault="00D13E99" w:rsidP="00D13E99">
            <w:pPr>
              <w:spacing w:after="1"/>
              <w:ind w:left="0"/>
            </w:pPr>
            <w:proofErr w:type="spellStart"/>
            <w:r>
              <w:t>Vnút.podstropná</w:t>
            </w:r>
            <w:proofErr w:type="spellEnd"/>
            <w:r>
              <w:t xml:space="preserve"> jednotka </w:t>
            </w:r>
          </w:p>
          <w:p w14:paraId="43BD5B6B" w14:textId="77777777" w:rsidR="00D13E99" w:rsidRDefault="00D13E99" w:rsidP="00D13E99">
            <w:pPr>
              <w:spacing w:after="0"/>
              <w:ind w:left="0"/>
            </w:pPr>
            <w:r>
              <w:t>SAMSUNG AM056FNCDEH/EU - 8 ks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E3D9" w14:textId="77777777" w:rsidR="00D13E99" w:rsidRDefault="00D13E99" w:rsidP="00D13E99">
            <w:pPr>
              <w:spacing w:after="0"/>
              <w:ind w:left="0"/>
            </w:pPr>
            <w:r>
              <w:t>Jednotky chladia priestor výdaju a jedálne.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9DCB7" w14:textId="77777777" w:rsidR="00D13E99" w:rsidRDefault="00D13E99" w:rsidP="00D13E99">
            <w:pPr>
              <w:spacing w:after="0"/>
              <w:ind w:left="0" w:right="17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952D00" w14:textId="77777777" w:rsidR="00D13E99" w:rsidRDefault="00D13E99" w:rsidP="00D13E99">
            <w:pPr>
              <w:spacing w:after="0"/>
              <w:ind w:left="0" w:right="5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2EA4" w14:textId="77777777" w:rsidR="00D13E99" w:rsidRDefault="00D13E99" w:rsidP="00D13E99">
            <w:pPr>
              <w:spacing w:after="160"/>
              <w:ind w:left="0"/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3B04" w14:textId="77777777" w:rsidR="00D13E99" w:rsidRDefault="00D13E99" w:rsidP="00D13E99">
            <w:pPr>
              <w:spacing w:after="160"/>
              <w:ind w:left="0"/>
            </w:pPr>
          </w:p>
        </w:tc>
      </w:tr>
    </w:tbl>
    <w:p w14:paraId="2605A685" w14:textId="77777777" w:rsidR="00356ACD" w:rsidRDefault="00356ACD">
      <w:pPr>
        <w:spacing w:after="0"/>
        <w:ind w:left="-1440" w:right="15398"/>
      </w:pPr>
    </w:p>
    <w:tbl>
      <w:tblPr>
        <w:tblStyle w:val="TableGrid"/>
        <w:tblW w:w="13973" w:type="dxa"/>
        <w:tblInd w:w="310" w:type="dxa"/>
        <w:tblCellMar>
          <w:top w:w="35" w:type="dxa"/>
          <w:left w:w="31" w:type="dxa"/>
          <w:bottom w:w="4" w:type="dxa"/>
          <w:right w:w="1" w:type="dxa"/>
        </w:tblCellMar>
        <w:tblLook w:val="04A0" w:firstRow="1" w:lastRow="0" w:firstColumn="1" w:lastColumn="0" w:noHBand="0" w:noVBand="1"/>
      </w:tblPr>
      <w:tblGrid>
        <w:gridCol w:w="2290"/>
        <w:gridCol w:w="3056"/>
        <w:gridCol w:w="1522"/>
        <w:gridCol w:w="4246"/>
        <w:gridCol w:w="1910"/>
        <w:gridCol w:w="949"/>
      </w:tblGrid>
      <w:tr w:rsidR="00356ACD" w14:paraId="716BCE3A" w14:textId="77777777">
        <w:trPr>
          <w:trHeight w:val="619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2146F" w14:textId="77777777" w:rsidR="00356ACD" w:rsidRDefault="00E32F59">
            <w:pPr>
              <w:spacing w:after="1"/>
              <w:ind w:left="0"/>
            </w:pPr>
            <w:proofErr w:type="spellStart"/>
            <w:r>
              <w:t>Vnút.nastenná</w:t>
            </w:r>
            <w:proofErr w:type="spellEnd"/>
            <w:r>
              <w:t xml:space="preserve"> jednotka </w:t>
            </w:r>
          </w:p>
          <w:p w14:paraId="3366B12E" w14:textId="77777777" w:rsidR="00356ACD" w:rsidRDefault="00E32F59">
            <w:pPr>
              <w:spacing w:after="1"/>
              <w:ind w:left="0"/>
              <w:jc w:val="both"/>
            </w:pPr>
            <w:r>
              <w:t xml:space="preserve">SAMSUNG AM036JNDVDKH/EU - </w:t>
            </w:r>
          </w:p>
          <w:p w14:paraId="05A7F6CC" w14:textId="77777777" w:rsidR="00356ACD" w:rsidRDefault="00E32F59">
            <w:pPr>
              <w:spacing w:after="0"/>
              <w:ind w:left="0"/>
            </w:pPr>
            <w:r>
              <w:t>4 ks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3B5B8" w14:textId="77777777" w:rsidR="00356ACD" w:rsidRDefault="00E32F59">
            <w:pPr>
              <w:spacing w:after="0"/>
              <w:ind w:left="0"/>
            </w:pPr>
            <w:r>
              <w:t>Jednotky chladia len priestor jedálne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F23DE" w14:textId="77777777" w:rsidR="00356ACD" w:rsidRDefault="00E32F59">
            <w:pPr>
              <w:spacing w:after="0"/>
              <w:ind w:left="0" w:right="28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1FD530" w14:textId="77777777" w:rsidR="00356ACD" w:rsidRDefault="00E32F59">
            <w:pPr>
              <w:spacing w:after="0"/>
              <w:ind w:left="0" w:right="16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26E9A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CD74" w14:textId="77777777" w:rsidR="00356ACD" w:rsidRDefault="00356ACD">
            <w:pPr>
              <w:spacing w:after="160"/>
              <w:ind w:left="0"/>
            </w:pPr>
          </w:p>
        </w:tc>
      </w:tr>
      <w:tr w:rsidR="00356ACD" w14:paraId="00522FBC" w14:textId="77777777">
        <w:trPr>
          <w:trHeight w:val="620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38746" w14:textId="77777777" w:rsidR="00356ACD" w:rsidRDefault="00E32F59">
            <w:pPr>
              <w:spacing w:after="1"/>
              <w:ind w:left="0"/>
              <w:jc w:val="both"/>
            </w:pPr>
            <w:r>
              <w:t xml:space="preserve">Kondenzačná jednotka SAMSUNG </w:t>
            </w:r>
          </w:p>
          <w:p w14:paraId="00F95A2E" w14:textId="77777777" w:rsidR="00356ACD" w:rsidRDefault="00E32F59">
            <w:pPr>
              <w:spacing w:after="0"/>
              <w:ind w:left="0"/>
            </w:pPr>
            <w:r>
              <w:t>AC250KXAPNHEU - 2 ks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50B4" w14:textId="77777777" w:rsidR="00356ACD" w:rsidRDefault="00E32F59">
            <w:pPr>
              <w:spacing w:after="0"/>
              <w:ind w:left="0"/>
            </w:pPr>
            <w:r>
              <w:t xml:space="preserve">Chladenie pre </w:t>
            </w:r>
            <w:proofErr w:type="spellStart"/>
            <w:r>
              <w:t>Airwel</w:t>
            </w:r>
            <w:proofErr w:type="spellEnd"/>
            <w:r>
              <w:t xml:space="preserve"> PR - 120 </w:t>
            </w:r>
            <w:proofErr w:type="spellStart"/>
            <w:r>
              <w:t>Tepm@ir</w:t>
            </w:r>
            <w:proofErr w:type="spellEnd"/>
            <w:r>
              <w:t xml:space="preserve">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5F9DC" w14:textId="77777777" w:rsidR="00356ACD" w:rsidRDefault="00E32F59">
            <w:pPr>
              <w:spacing w:after="0"/>
              <w:ind w:left="0" w:right="28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7F44AB" w14:textId="77777777" w:rsidR="00356ACD" w:rsidRDefault="00E32F59">
            <w:pPr>
              <w:spacing w:after="0"/>
              <w:ind w:left="0" w:right="16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9FC22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7E0A" w14:textId="77777777" w:rsidR="00356ACD" w:rsidRDefault="00356ACD">
            <w:pPr>
              <w:spacing w:after="160"/>
              <w:ind w:left="0"/>
            </w:pPr>
          </w:p>
        </w:tc>
      </w:tr>
      <w:tr w:rsidR="00356ACD" w14:paraId="77C09FAF" w14:textId="77777777">
        <w:trPr>
          <w:trHeight w:val="444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DFA90" w14:textId="77777777" w:rsidR="00356ACD" w:rsidRDefault="00E32F59">
            <w:pPr>
              <w:spacing w:after="38"/>
              <w:ind w:left="0"/>
            </w:pPr>
            <w:r>
              <w:t xml:space="preserve">VZT jednotka Airwell PR - 120 </w:t>
            </w:r>
          </w:p>
          <w:p w14:paraId="09825A28" w14:textId="77777777" w:rsidR="00356ACD" w:rsidRDefault="00E32F59">
            <w:pPr>
              <w:spacing w:after="0"/>
              <w:ind w:left="0"/>
            </w:pPr>
            <w:r>
              <w:t>Temp@ir       15 000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96B59" w14:textId="77777777" w:rsidR="00356ACD" w:rsidRDefault="00E32F59">
            <w:pPr>
              <w:spacing w:after="0"/>
              <w:ind w:left="0"/>
            </w:pPr>
            <w:r>
              <w:t>Vetranie a chladenie vývarovne, výdaj a časti jedálne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825BA" w14:textId="77777777" w:rsidR="00356ACD" w:rsidRDefault="00E32F59">
            <w:pPr>
              <w:spacing w:after="0"/>
              <w:ind w:left="0" w:right="28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3C15BB" w14:textId="77777777" w:rsidR="00356ACD" w:rsidRDefault="00E32F59">
            <w:pPr>
              <w:spacing w:after="0"/>
              <w:ind w:left="0" w:right="16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7384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347D" w14:textId="77777777" w:rsidR="00356ACD" w:rsidRDefault="00356ACD">
            <w:pPr>
              <w:spacing w:after="160"/>
              <w:ind w:left="0"/>
            </w:pPr>
          </w:p>
        </w:tc>
      </w:tr>
      <w:tr w:rsidR="00356ACD" w14:paraId="039C9A8E" w14:textId="77777777">
        <w:trPr>
          <w:trHeight w:val="444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B071E" w14:textId="77777777" w:rsidR="00356ACD" w:rsidRDefault="00E32F59">
            <w:pPr>
              <w:spacing w:after="38"/>
              <w:ind w:left="0"/>
            </w:pPr>
            <w:r>
              <w:t xml:space="preserve">VZT jednotka Airwell PR - 060 </w:t>
            </w:r>
          </w:p>
          <w:p w14:paraId="290CDE32" w14:textId="77777777" w:rsidR="00356ACD" w:rsidRDefault="00E32F59">
            <w:pPr>
              <w:spacing w:after="0"/>
              <w:ind w:left="0"/>
            </w:pPr>
            <w:r>
              <w:t>Temp@ir         5 500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4E4E6" w14:textId="77777777" w:rsidR="00356ACD" w:rsidRDefault="00E32F59">
            <w:pPr>
              <w:spacing w:after="0"/>
              <w:ind w:left="0"/>
            </w:pPr>
            <w:r>
              <w:t>Vetranie len jedáleň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495C" w14:textId="77777777" w:rsidR="00356ACD" w:rsidRDefault="00E32F59">
            <w:pPr>
              <w:spacing w:after="0"/>
              <w:ind w:left="0" w:right="28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11275C" w14:textId="77777777" w:rsidR="00356ACD" w:rsidRDefault="00E32F59">
            <w:pPr>
              <w:spacing w:after="0"/>
              <w:ind w:left="0" w:right="16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FE590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A9CB" w14:textId="77777777" w:rsidR="00356ACD" w:rsidRDefault="00356ACD">
            <w:pPr>
              <w:spacing w:after="160"/>
              <w:ind w:left="0"/>
            </w:pPr>
          </w:p>
        </w:tc>
      </w:tr>
      <w:tr w:rsidR="00356ACD" w14:paraId="1053E82B" w14:textId="77777777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E9D7" w14:textId="77777777" w:rsidR="00356ACD" w:rsidRDefault="00E32F59">
            <w:pPr>
              <w:spacing w:after="0"/>
              <w:ind w:left="0"/>
            </w:pPr>
            <w:r>
              <w:t>Dverová clona - GEA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B60B" w14:textId="77777777" w:rsidR="00356ACD" w:rsidRDefault="00E32F59">
            <w:pPr>
              <w:spacing w:after="0"/>
              <w:ind w:left="0"/>
            </w:pPr>
            <w:r>
              <w:t>Bočný vchod zásobovanie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B524" w14:textId="77777777" w:rsidR="00356ACD" w:rsidRDefault="00E32F59">
            <w:pPr>
              <w:spacing w:after="0"/>
              <w:ind w:left="0" w:right="28"/>
              <w:jc w:val="center"/>
            </w:pPr>
            <w:r>
              <w:t>2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E432" w14:textId="77777777" w:rsidR="00356ACD" w:rsidRDefault="00E32F59">
            <w:pPr>
              <w:spacing w:after="0"/>
              <w:ind w:left="0" w:right="16"/>
              <w:jc w:val="center"/>
            </w:pPr>
            <w:r>
              <w:t>Výrobcom stanovený interval servisov je 2 x ročne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41BE5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EFD8" w14:textId="77777777" w:rsidR="00356ACD" w:rsidRDefault="00356ACD">
            <w:pPr>
              <w:spacing w:after="160"/>
              <w:ind w:left="0"/>
            </w:pPr>
          </w:p>
        </w:tc>
      </w:tr>
      <w:tr w:rsidR="00356ACD" w14:paraId="6B1AAEF3" w14:textId="77777777">
        <w:trPr>
          <w:trHeight w:val="20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E8405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C22F" w14:textId="77777777" w:rsidR="00356ACD" w:rsidRDefault="00356ACD">
            <w:pPr>
              <w:spacing w:after="160"/>
              <w:ind w:left="0"/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3D0C" w14:textId="77777777" w:rsidR="00356ACD" w:rsidRDefault="00356ACD">
            <w:pPr>
              <w:spacing w:after="160"/>
              <w:ind w:left="0"/>
            </w:pP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C323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DE05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F4A85" w14:textId="77777777" w:rsidR="00356ACD" w:rsidRDefault="00356ACD">
            <w:pPr>
              <w:spacing w:after="160"/>
              <w:ind w:left="0"/>
            </w:pPr>
          </w:p>
        </w:tc>
      </w:tr>
      <w:tr w:rsidR="00356ACD" w14:paraId="6AD6276E" w14:textId="77777777">
        <w:trPr>
          <w:trHeight w:val="206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689EC" w14:textId="77777777" w:rsidR="00356ACD" w:rsidRDefault="00E32F59">
            <w:pPr>
              <w:spacing w:after="0"/>
              <w:ind w:left="0" w:right="29"/>
              <w:jc w:val="center"/>
            </w:pPr>
            <w:r>
              <w:t>Revízie v zmysle vyhlášky 508/2009</w:t>
            </w:r>
          </w:p>
        </w:tc>
      </w:tr>
      <w:tr w:rsidR="00356ACD" w14:paraId="63B70F6E" w14:textId="77777777">
        <w:trPr>
          <w:trHeight w:val="620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39B2D" w14:textId="77777777" w:rsidR="00356ACD" w:rsidRDefault="00E32F59">
            <w:pPr>
              <w:spacing w:after="0"/>
              <w:ind w:left="0"/>
            </w:pPr>
            <w:r>
              <w:t>Revízia elektrických systémov a revízia elektrických spotrebičov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DCB2" w14:textId="651F3334" w:rsidR="00356ACD" w:rsidRDefault="00E32F59">
            <w:pPr>
              <w:spacing w:after="0"/>
              <w:ind w:left="0"/>
            </w:pPr>
            <w:r>
              <w:t xml:space="preserve">Kompletná revízia </w:t>
            </w:r>
            <w:proofErr w:type="spellStart"/>
            <w:r>
              <w:t>el.rozvodov</w:t>
            </w:r>
            <w:proofErr w:type="spellEnd"/>
            <w:r>
              <w:t>, hlavnej rozvodne a el. spotrebičov.</w:t>
            </w:r>
            <w:r w:rsidR="00D83B1C">
              <w:t xml:space="preserve"> Zoznam spotrebičov k</w:t>
            </w:r>
            <w:r w:rsidR="00522159">
              <w:t> </w:t>
            </w:r>
            <w:r w:rsidR="00D83B1C">
              <w:t>dispozícií</w:t>
            </w:r>
            <w:r w:rsidR="00522159">
              <w:t>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38036" w14:textId="77777777" w:rsidR="00356ACD" w:rsidRDefault="00E32F59">
            <w:pPr>
              <w:spacing w:after="0"/>
              <w:ind w:left="0" w:right="28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67A98DE" w14:textId="77777777" w:rsidR="00356ACD" w:rsidRDefault="00E32F59">
            <w:pPr>
              <w:spacing w:after="0"/>
              <w:ind w:left="0"/>
              <w:jc w:val="center"/>
            </w:pPr>
            <w:r>
              <w:t xml:space="preserve"> Odovzdanie správ zástupcovi verejného obstarávateľa do 30.11 daného roka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633A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67519" w14:textId="77777777" w:rsidR="00356ACD" w:rsidRDefault="00356ACD">
            <w:pPr>
              <w:spacing w:after="160"/>
              <w:ind w:left="0"/>
            </w:pPr>
          </w:p>
        </w:tc>
      </w:tr>
      <w:tr w:rsidR="00356ACD" w14:paraId="289139A6" w14:textId="77777777">
        <w:trPr>
          <w:trHeight w:val="413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D684" w14:textId="07849998" w:rsidR="00356ACD" w:rsidRDefault="008833F2">
            <w:pPr>
              <w:spacing w:after="0"/>
              <w:ind w:left="0"/>
            </w:pPr>
            <w:r>
              <w:t>Revízia</w:t>
            </w:r>
            <w:r w:rsidR="00E32F59">
              <w:t xml:space="preserve"> plynových zariadení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D3A7A" w14:textId="77777777" w:rsidR="00356ACD" w:rsidRDefault="00E32F59">
            <w:pPr>
              <w:spacing w:after="0"/>
              <w:ind w:left="0" w:right="21"/>
            </w:pPr>
            <w:r>
              <w:t>Kompletná revízia plynových zariadení vrátene kuchynských spotrebičov.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940D2" w14:textId="77777777" w:rsidR="00356ACD" w:rsidRDefault="00E32F59">
            <w:pPr>
              <w:spacing w:after="0"/>
              <w:ind w:left="0" w:right="28"/>
              <w:jc w:val="center"/>
            </w:pPr>
            <w:r>
              <w:t>1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8B03F" w14:textId="77777777" w:rsidR="00356ACD" w:rsidRDefault="00E32F59">
            <w:pPr>
              <w:spacing w:after="0"/>
              <w:ind w:left="0"/>
              <w:jc w:val="center"/>
            </w:pPr>
            <w:r>
              <w:t xml:space="preserve"> Odovzdanie správ zástupcovi verejného obstarávateľa do 30.11 daného roka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59C0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5CDB4" w14:textId="77777777" w:rsidR="00356ACD" w:rsidRDefault="00356ACD">
            <w:pPr>
              <w:spacing w:after="160"/>
              <w:ind w:left="0"/>
            </w:pPr>
          </w:p>
        </w:tc>
      </w:tr>
      <w:tr w:rsidR="00356ACD" w14:paraId="27FF6151" w14:textId="77777777">
        <w:trPr>
          <w:trHeight w:val="257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665D652D" w14:textId="77777777" w:rsidR="00356ACD" w:rsidRDefault="00E32F59">
            <w:pPr>
              <w:spacing w:after="0"/>
              <w:ind w:left="0" w:right="61"/>
              <w:jc w:val="center"/>
            </w:pPr>
            <w:r>
              <w:rPr>
                <w:b/>
                <w:i/>
                <w:sz w:val="20"/>
              </w:rPr>
              <w:t>Akvárium</w:t>
            </w:r>
          </w:p>
        </w:tc>
      </w:tr>
      <w:tr w:rsidR="00356ACD" w14:paraId="75AEA45A" w14:textId="77777777">
        <w:trPr>
          <w:trHeight w:val="206"/>
        </w:trPr>
        <w:tc>
          <w:tcPr>
            <w:tcW w:w="139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B451E78" w14:textId="77777777" w:rsidR="00356ACD" w:rsidRDefault="00E32F59">
            <w:pPr>
              <w:spacing w:after="0"/>
              <w:ind w:left="0" w:right="55"/>
              <w:jc w:val="center"/>
            </w:pPr>
            <w:r>
              <w:rPr>
                <w:b/>
                <w:i/>
              </w:rPr>
              <w:t>Servisné úkony na strane nájomcu - kŕmenie</w:t>
            </w:r>
          </w:p>
        </w:tc>
      </w:tr>
      <w:tr w:rsidR="00356ACD" w14:paraId="03A011DA" w14:textId="77777777">
        <w:trPr>
          <w:trHeight w:val="826"/>
        </w:trPr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E40AD4" w14:textId="77777777" w:rsidR="00356ACD" w:rsidRDefault="00E32F59">
            <w:pPr>
              <w:spacing w:after="0" w:line="260" w:lineRule="auto"/>
              <w:ind w:left="0"/>
              <w:jc w:val="center"/>
            </w:pPr>
            <w:r>
              <w:t xml:space="preserve">Servis </w:t>
            </w:r>
            <w:proofErr w:type="spellStart"/>
            <w:r>
              <w:t>cichlidového</w:t>
            </w:r>
            <w:proofErr w:type="spellEnd"/>
            <w:r>
              <w:t xml:space="preserve"> spoločenského akvária v objeme 1000l, výškou </w:t>
            </w:r>
          </w:p>
          <w:p w14:paraId="128043DB" w14:textId="77777777" w:rsidR="00356ACD" w:rsidRDefault="00E32F59">
            <w:pPr>
              <w:spacing w:after="0"/>
              <w:ind w:left="0" w:right="24"/>
              <w:jc w:val="center"/>
            </w:pPr>
            <w:r>
              <w:t>700mm a šírkou 2000mm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7DE0E" w14:textId="77777777" w:rsidR="00356ACD" w:rsidRDefault="00E32F59">
            <w:pPr>
              <w:spacing w:after="0" w:line="260" w:lineRule="auto"/>
              <w:ind w:left="0"/>
              <w:jc w:val="center"/>
            </w:pPr>
            <w:r>
              <w:t xml:space="preserve">výmena časti vody 50 až 75% (500 až 750 litrov), doporučený interval výmeny je každé 2 </w:t>
            </w:r>
          </w:p>
          <w:p w14:paraId="71CEB372" w14:textId="77777777" w:rsidR="00356ACD" w:rsidRDefault="00E32F59">
            <w:pPr>
              <w:spacing w:after="0"/>
              <w:ind w:left="0" w:right="27"/>
              <w:jc w:val="center"/>
            </w:pPr>
            <w:r>
              <w:t>až štyri týždne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71FFE" w14:textId="77777777" w:rsidR="00356ACD" w:rsidRDefault="00E32F59">
            <w:pPr>
              <w:spacing w:after="0"/>
              <w:ind w:left="0" w:right="30"/>
              <w:jc w:val="center"/>
            </w:pPr>
            <w:r>
              <w:t>12 - 24x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0540" w14:textId="77777777" w:rsidR="00356ACD" w:rsidRDefault="00E32F59">
            <w:pPr>
              <w:spacing w:after="0" w:line="260" w:lineRule="auto"/>
              <w:ind w:left="0"/>
              <w:jc w:val="center"/>
            </w:pPr>
            <w:r>
              <w:t xml:space="preserve">cca. 1 až 2 krát do týždňa rozdrviť pol dlane sušených červíkov priamo do akvária. Dopĺňať automatické </w:t>
            </w:r>
            <w:proofErr w:type="spellStart"/>
            <w:r>
              <w:t>kŕmitko</w:t>
            </w:r>
            <w:proofErr w:type="spellEnd"/>
            <w:r>
              <w:t xml:space="preserve"> krmivom - vločkami a sledovať stav batérii, ak nevidno údaj na LCD displeji, </w:t>
            </w:r>
          </w:p>
          <w:p w14:paraId="2D8D4803" w14:textId="77777777" w:rsidR="00356ACD" w:rsidRDefault="00E32F59">
            <w:pPr>
              <w:spacing w:after="0"/>
              <w:ind w:left="0" w:right="26"/>
              <w:jc w:val="center"/>
            </w:pPr>
            <w:r>
              <w:t xml:space="preserve">tak vymeniť za nové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53F6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D90A" w14:textId="77777777" w:rsidR="00356ACD" w:rsidRDefault="00356ACD">
            <w:pPr>
              <w:spacing w:after="160"/>
              <w:ind w:left="0"/>
            </w:pPr>
          </w:p>
        </w:tc>
      </w:tr>
      <w:tr w:rsidR="00356ACD" w14:paraId="371FEC1D" w14:textId="77777777">
        <w:trPr>
          <w:trHeight w:val="413"/>
        </w:trPr>
        <w:tc>
          <w:tcPr>
            <w:tcW w:w="22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D99B08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5CA4" w14:textId="77777777" w:rsidR="00356ACD" w:rsidRDefault="00E32F59">
            <w:pPr>
              <w:spacing w:after="0"/>
              <w:ind w:left="0"/>
            </w:pPr>
            <w:r>
              <w:t>odsávanie detritu z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dna akvária(nežiaducich organických látok)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7FE82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B8FAE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3C082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FAD7" w14:textId="77777777" w:rsidR="00356ACD" w:rsidRDefault="00356ACD">
            <w:pPr>
              <w:spacing w:after="160"/>
              <w:ind w:left="0"/>
            </w:pPr>
          </w:p>
        </w:tc>
      </w:tr>
      <w:tr w:rsidR="00356ACD" w14:paraId="67950EBF" w14:textId="77777777">
        <w:trPr>
          <w:trHeight w:val="82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B1DE7D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145F6" w14:textId="77777777" w:rsidR="00356ACD" w:rsidRDefault="00E32F59">
            <w:pPr>
              <w:spacing w:after="0"/>
              <w:ind w:left="0"/>
            </w:pPr>
            <w:r>
              <w:t xml:space="preserve">sanácia biologickej zložky vody(doplnenie </w:t>
            </w:r>
            <w:proofErr w:type="spellStart"/>
            <w:r>
              <w:t>nitrifikačných</w:t>
            </w:r>
            <w:proofErr w:type="spellEnd"/>
            <w:r>
              <w:t xml:space="preserve"> baktérií po výmene vody aplikáciou prípravku </w:t>
            </w:r>
            <w:proofErr w:type="spellStart"/>
            <w:r>
              <w:t>Bidogest,Nitrivec</w:t>
            </w:r>
            <w:proofErr w:type="spellEnd"/>
            <w:r>
              <w:t xml:space="preserve">)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5E56D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787C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E30DA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BBCB" w14:textId="77777777" w:rsidR="00356ACD" w:rsidRDefault="00356ACD">
            <w:pPr>
              <w:spacing w:after="160"/>
              <w:ind w:left="0"/>
            </w:pPr>
          </w:p>
        </w:tc>
      </w:tr>
      <w:tr w:rsidR="00356ACD" w14:paraId="26C7F9BF" w14:textId="77777777">
        <w:trPr>
          <w:trHeight w:val="2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639179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B1DC" w14:textId="77777777" w:rsidR="00356ACD" w:rsidRDefault="00E32F59">
            <w:pPr>
              <w:spacing w:after="0"/>
              <w:ind w:left="0"/>
            </w:pPr>
            <w:r>
              <w:t>ošetrenie skiel-odstránenie rias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nečistôt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3C22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3BDE5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AFFD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66CA" w14:textId="77777777" w:rsidR="00356ACD" w:rsidRDefault="00356ACD">
            <w:pPr>
              <w:spacing w:after="160"/>
              <w:ind w:left="0"/>
            </w:pPr>
          </w:p>
        </w:tc>
      </w:tr>
      <w:tr w:rsidR="00356ACD" w14:paraId="6CBDEA26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C4EE3A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0720" w14:textId="77777777" w:rsidR="00356ACD" w:rsidRDefault="00E32F59">
            <w:pPr>
              <w:spacing w:after="0"/>
              <w:ind w:left="0"/>
            </w:pPr>
            <w:r>
              <w:t>testovanie chemickej zložky vody indikátormi pred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po doplnení vody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25196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9DD0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28DA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0971" w14:textId="77777777" w:rsidR="00356ACD" w:rsidRDefault="00356ACD">
            <w:pPr>
              <w:spacing w:after="160"/>
              <w:ind w:left="0"/>
            </w:pPr>
          </w:p>
        </w:tc>
      </w:tr>
      <w:tr w:rsidR="00356ACD" w14:paraId="3C483C94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CC9330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7B1E" w14:textId="77777777" w:rsidR="00356ACD" w:rsidRDefault="00E32F59">
            <w:pPr>
              <w:spacing w:after="0"/>
              <w:ind w:left="0"/>
            </w:pPr>
            <w:r>
              <w:t>chemická úprava vody v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akváriu(aplikácia prípravkov </w:t>
            </w:r>
            <w:proofErr w:type="spellStart"/>
            <w:r>
              <w:t>Antichlor</w:t>
            </w:r>
            <w:proofErr w:type="spellEnd"/>
            <w:r>
              <w:t xml:space="preserve">, </w:t>
            </w:r>
            <w:proofErr w:type="spellStart"/>
            <w:r>
              <w:t>Aquasafe</w:t>
            </w:r>
            <w:proofErr w:type="spellEnd"/>
            <w:r>
              <w:t xml:space="preserve">)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B1034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980B9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BE6FE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5114" w14:textId="77777777" w:rsidR="00356ACD" w:rsidRDefault="00356ACD">
            <w:pPr>
              <w:spacing w:after="160"/>
              <w:ind w:left="0"/>
            </w:pPr>
          </w:p>
        </w:tc>
      </w:tr>
      <w:tr w:rsidR="00356ACD" w14:paraId="55AFBBB6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48DFE5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21DC6" w14:textId="77777777" w:rsidR="00356ACD" w:rsidRDefault="00E32F59">
            <w:pPr>
              <w:spacing w:after="0"/>
              <w:ind w:left="0"/>
              <w:jc w:val="both"/>
            </w:pPr>
            <w:r>
              <w:t xml:space="preserve">detoxikácia vody aplikáciou prípravku </w:t>
            </w:r>
            <w:proofErr w:type="spellStart"/>
            <w:r>
              <w:t>Toxivec</w:t>
            </w:r>
            <w:proofErr w:type="spellEnd"/>
            <w:r>
              <w:t xml:space="preserve">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F6A4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ED6E2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65C2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A8C28" w14:textId="77777777" w:rsidR="00356ACD" w:rsidRDefault="00356ACD">
            <w:pPr>
              <w:spacing w:after="160"/>
              <w:ind w:left="0"/>
            </w:pPr>
          </w:p>
        </w:tc>
      </w:tr>
      <w:tr w:rsidR="00356ACD" w14:paraId="4321DCCF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C12582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8D7BF" w14:textId="77777777" w:rsidR="00356ACD" w:rsidRDefault="00E32F59">
            <w:pPr>
              <w:spacing w:after="0"/>
              <w:ind w:left="0"/>
            </w:pPr>
            <w:r>
              <w:t xml:space="preserve">testovanie kyslosti vody indikátorom kyslosti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9AD54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3B91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91187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23898" w14:textId="77777777" w:rsidR="00356ACD" w:rsidRDefault="00356ACD">
            <w:pPr>
              <w:spacing w:after="160"/>
              <w:ind w:left="0"/>
            </w:pPr>
          </w:p>
        </w:tc>
      </w:tr>
      <w:tr w:rsidR="00356ACD" w14:paraId="3BFF94A0" w14:textId="77777777">
        <w:trPr>
          <w:trHeight w:val="2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20D6E1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3BDF" w14:textId="77777777" w:rsidR="00356ACD" w:rsidRDefault="00E32F59">
            <w:pPr>
              <w:spacing w:after="0"/>
              <w:ind w:left="0"/>
            </w:pPr>
            <w:r>
              <w:t xml:space="preserve">úprava pH vody aplikáciou pH </w:t>
            </w:r>
            <w:proofErr w:type="spellStart"/>
            <w:r>
              <w:t>minus</w:t>
            </w:r>
            <w:proofErr w:type="spellEnd"/>
            <w:r>
              <w:t xml:space="preserve">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5B473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882D5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0429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907A" w14:textId="77777777" w:rsidR="00356ACD" w:rsidRDefault="00356ACD">
            <w:pPr>
              <w:spacing w:after="160"/>
              <w:ind w:left="0"/>
            </w:pPr>
          </w:p>
        </w:tc>
      </w:tr>
      <w:tr w:rsidR="00356ACD" w14:paraId="1ADEB60E" w14:textId="77777777">
        <w:trPr>
          <w:trHeight w:val="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F5A526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D99A5" w14:textId="77777777" w:rsidR="00356ACD" w:rsidRDefault="00E32F59">
            <w:pPr>
              <w:spacing w:after="0"/>
              <w:ind w:left="0"/>
            </w:pPr>
            <w:r>
              <w:t xml:space="preserve">mechanické čistenie biologického filtračného </w:t>
            </w:r>
            <w:proofErr w:type="spellStart"/>
            <w:r>
              <w:t>systému,demontáž</w:t>
            </w:r>
            <w:proofErr w:type="spellEnd"/>
            <w:r>
              <w:t xml:space="preserve"> a</w:t>
            </w:r>
            <w:r>
              <w:rPr>
                <w:rFonts w:ascii="Arial" w:eastAsia="Arial" w:hAnsi="Arial" w:cs="Arial"/>
              </w:rPr>
              <w:t> </w:t>
            </w:r>
            <w:r>
              <w:t>dezinfekcia externého filtra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C0590" w14:textId="77777777" w:rsidR="00356ACD" w:rsidRDefault="00E32F59">
            <w:pPr>
              <w:spacing w:after="0"/>
              <w:ind w:left="0" w:right="27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4F1E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DD14C" w14:textId="77777777" w:rsidR="00356ACD" w:rsidRDefault="00356ACD">
            <w:pPr>
              <w:spacing w:after="160"/>
              <w:ind w:left="0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0836" w14:textId="77777777" w:rsidR="00356ACD" w:rsidRDefault="00356ACD">
            <w:pPr>
              <w:spacing w:after="160"/>
              <w:ind w:left="0"/>
            </w:pPr>
          </w:p>
        </w:tc>
      </w:tr>
    </w:tbl>
    <w:p w14:paraId="6CFAFC48" w14:textId="77777777" w:rsidR="00356ACD" w:rsidRDefault="00356ACD">
      <w:pPr>
        <w:spacing w:after="0"/>
        <w:ind w:left="-1440" w:right="15398"/>
      </w:pPr>
    </w:p>
    <w:tbl>
      <w:tblPr>
        <w:tblStyle w:val="TableGrid"/>
        <w:tblW w:w="14033" w:type="dxa"/>
        <w:tblInd w:w="276" w:type="dxa"/>
        <w:tblCellMar>
          <w:top w:w="9" w:type="dxa"/>
          <w:left w:w="31" w:type="dxa"/>
          <w:bottom w:w="4" w:type="dxa"/>
          <w:right w:w="6" w:type="dxa"/>
        </w:tblCellMar>
        <w:tblLook w:val="04A0" w:firstRow="1" w:lastRow="0" w:firstColumn="1" w:lastColumn="0" w:noHBand="0" w:noVBand="1"/>
      </w:tblPr>
      <w:tblGrid>
        <w:gridCol w:w="2276"/>
        <w:gridCol w:w="48"/>
        <w:gridCol w:w="3056"/>
        <w:gridCol w:w="1522"/>
        <w:gridCol w:w="4246"/>
        <w:gridCol w:w="1910"/>
        <w:gridCol w:w="975"/>
      </w:tblGrid>
      <w:tr w:rsidR="00356ACD" w14:paraId="69CE8434" w14:textId="77777777" w:rsidTr="00D27406">
        <w:trPr>
          <w:trHeight w:val="826"/>
        </w:trPr>
        <w:tc>
          <w:tcPr>
            <w:tcW w:w="2324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44E6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91760" w14:textId="77777777" w:rsidR="00356ACD" w:rsidRDefault="00E32F59">
            <w:pPr>
              <w:spacing w:after="0"/>
              <w:ind w:left="0"/>
            </w:pPr>
            <w:r>
              <w:t>kontrola opotrebenia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funkčnosti filtračnej </w:t>
            </w:r>
            <w:proofErr w:type="spellStart"/>
            <w:r>
              <w:t>sústavy,diagnostika</w:t>
            </w:r>
            <w:proofErr w:type="spellEnd"/>
            <w:r>
              <w:t xml:space="preserve">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výmena exponovaných súčiastok biologického filtra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2A666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7FCE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1D947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51A8" w14:textId="77777777" w:rsidR="00356ACD" w:rsidRDefault="00356ACD">
            <w:pPr>
              <w:spacing w:after="160"/>
              <w:ind w:left="0"/>
            </w:pPr>
          </w:p>
        </w:tc>
      </w:tr>
      <w:tr w:rsidR="00356ACD" w14:paraId="4A8F8117" w14:textId="77777777" w:rsidTr="00D27406">
        <w:trPr>
          <w:trHeight w:val="619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B2A791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3601" w14:textId="77777777" w:rsidR="00356ACD" w:rsidRDefault="00E32F59">
            <w:pPr>
              <w:spacing w:after="0"/>
              <w:ind w:left="0"/>
            </w:pPr>
            <w:r>
              <w:t>dezinfekcia, doplnenie a</w:t>
            </w:r>
            <w:r>
              <w:rPr>
                <w:rFonts w:ascii="Arial" w:eastAsia="Arial" w:hAnsi="Arial" w:cs="Arial"/>
              </w:rPr>
              <w:t> </w:t>
            </w:r>
            <w:r>
              <w:t>výmena filtračných médií(</w:t>
            </w:r>
            <w:proofErr w:type="spellStart"/>
            <w:r>
              <w:t>Zeolit,aktívne</w:t>
            </w:r>
            <w:proofErr w:type="spellEnd"/>
            <w:r>
              <w:t xml:space="preserve"> </w:t>
            </w:r>
            <w:proofErr w:type="spellStart"/>
            <w:r>
              <w:t>uhlie,Algizit</w:t>
            </w:r>
            <w:proofErr w:type="spellEnd"/>
            <w:r>
              <w:t xml:space="preserve">)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B6D0C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35767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CF6C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6D9A" w14:textId="77777777" w:rsidR="00356ACD" w:rsidRDefault="00356ACD">
            <w:pPr>
              <w:spacing w:after="160"/>
              <w:ind w:left="0"/>
            </w:pPr>
          </w:p>
        </w:tc>
      </w:tr>
      <w:tr w:rsidR="00356ACD" w14:paraId="15C7C41C" w14:textId="77777777" w:rsidTr="00D27406">
        <w:trPr>
          <w:trHeight w:val="826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582884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75601" w14:textId="77777777" w:rsidR="00356ACD" w:rsidRDefault="00E32F59">
            <w:pPr>
              <w:spacing w:after="0"/>
              <w:ind w:left="0" w:right="102"/>
              <w:jc w:val="both"/>
            </w:pPr>
            <w:r>
              <w:t xml:space="preserve">zabezpečenie funkčnosti akváriovej </w:t>
            </w:r>
            <w:proofErr w:type="spellStart"/>
            <w:r>
              <w:t>technikyosvetlenie</w:t>
            </w:r>
            <w:proofErr w:type="spellEnd"/>
            <w:r>
              <w:t>,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 </w:t>
            </w:r>
            <w:proofErr w:type="spellStart"/>
            <w:r>
              <w:t>vzduchovače,ohrievač</w:t>
            </w:r>
            <w:proofErr w:type="spellEnd"/>
            <w:r>
              <w:t xml:space="preserve"> </w:t>
            </w:r>
            <w:proofErr w:type="spellStart"/>
            <w:r>
              <w:t>časovače,teplomery,termostat</w:t>
            </w:r>
            <w:proofErr w:type="spellEnd"/>
            <w:r>
              <w:t xml:space="preserve">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B1630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279F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E616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AC657" w14:textId="77777777" w:rsidR="00356ACD" w:rsidRDefault="00356ACD">
            <w:pPr>
              <w:spacing w:after="160"/>
              <w:ind w:left="0"/>
            </w:pPr>
          </w:p>
        </w:tc>
      </w:tr>
      <w:tr w:rsidR="00356ACD" w14:paraId="17104D73" w14:textId="77777777" w:rsidTr="00D27406">
        <w:trPr>
          <w:trHeight w:val="206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BB2B1C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88D8" w14:textId="77777777" w:rsidR="00356ACD" w:rsidRDefault="00E32F59">
            <w:pPr>
              <w:spacing w:after="0"/>
              <w:ind w:left="0"/>
            </w:pPr>
            <w:r>
              <w:t xml:space="preserve">výmena opotrebovaného materiálu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9EBD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6B16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0E33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80E3" w14:textId="77777777" w:rsidR="00356ACD" w:rsidRDefault="00356ACD">
            <w:pPr>
              <w:spacing w:after="160"/>
              <w:ind w:left="0"/>
            </w:pPr>
          </w:p>
        </w:tc>
      </w:tr>
      <w:tr w:rsidR="00356ACD" w14:paraId="7AED100D" w14:textId="77777777" w:rsidTr="00D27406">
        <w:trPr>
          <w:trHeight w:val="413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77E51B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1CB7" w14:textId="77777777" w:rsidR="00356ACD" w:rsidRDefault="00E32F59">
            <w:pPr>
              <w:spacing w:after="0"/>
              <w:ind w:left="0"/>
            </w:pPr>
            <w:r>
              <w:t xml:space="preserve">kontrola zdravotného stavu </w:t>
            </w:r>
            <w:proofErr w:type="spellStart"/>
            <w:r>
              <w:t>rýb,zabezpečenie</w:t>
            </w:r>
            <w:proofErr w:type="spellEnd"/>
            <w:r>
              <w:t xml:space="preserve"> karanténnej nádrže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38581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646D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9D24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2527" w14:textId="77777777" w:rsidR="00356ACD" w:rsidRDefault="00356ACD">
            <w:pPr>
              <w:spacing w:after="160"/>
              <w:ind w:left="0"/>
            </w:pPr>
          </w:p>
        </w:tc>
      </w:tr>
      <w:tr w:rsidR="00356ACD" w14:paraId="3EC3DFBE" w14:textId="77777777" w:rsidTr="00D27406">
        <w:trPr>
          <w:trHeight w:val="826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8DAD1E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75568" w14:textId="77777777" w:rsidR="00356ACD" w:rsidRDefault="00E32F59">
            <w:pPr>
              <w:spacing w:after="0"/>
              <w:ind w:left="0"/>
            </w:pPr>
            <w:r>
              <w:t>dezinfekcia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priebežná renovácia </w:t>
            </w:r>
            <w:proofErr w:type="spellStart"/>
            <w:r>
              <w:t>vnútoného</w:t>
            </w:r>
            <w:proofErr w:type="spellEnd"/>
            <w:r>
              <w:t xml:space="preserve"> zariadenia akvária-</w:t>
            </w:r>
            <w:proofErr w:type="spellStart"/>
            <w:r>
              <w:t>dekorácií,substrátu</w:t>
            </w:r>
            <w:proofErr w:type="spellEnd"/>
            <w:r>
              <w:t xml:space="preserve"> </w:t>
            </w:r>
            <w:proofErr w:type="spellStart"/>
            <w:r>
              <w:t>dna,rastlín,zmena</w:t>
            </w:r>
            <w:proofErr w:type="spellEnd"/>
            <w:r>
              <w:t xml:space="preserve"> interiéru akvária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433D8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5E718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66D9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97895" w14:textId="77777777" w:rsidR="00356ACD" w:rsidRDefault="00356ACD">
            <w:pPr>
              <w:spacing w:after="160"/>
              <w:ind w:left="0"/>
            </w:pPr>
          </w:p>
        </w:tc>
      </w:tr>
      <w:tr w:rsidR="00356ACD" w14:paraId="01C827D2" w14:textId="77777777" w:rsidTr="00D27406">
        <w:trPr>
          <w:trHeight w:val="413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6B6046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5EFB" w14:textId="77777777" w:rsidR="00356ACD" w:rsidRDefault="00E32F59">
            <w:pPr>
              <w:spacing w:after="0"/>
              <w:ind w:left="0"/>
            </w:pPr>
            <w:r>
              <w:t>zabezpečenie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doplnenie stavu rýb podľa požadovaných potrieb biosystému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D9F45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3FCFA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CAD4D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162CD" w14:textId="77777777" w:rsidR="00356ACD" w:rsidRDefault="00356ACD">
            <w:pPr>
              <w:spacing w:after="160"/>
              <w:ind w:left="0"/>
            </w:pPr>
          </w:p>
        </w:tc>
      </w:tr>
      <w:tr w:rsidR="00356ACD" w14:paraId="183E3EDE" w14:textId="77777777" w:rsidTr="00D27406">
        <w:trPr>
          <w:trHeight w:val="413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AC527E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59640" w14:textId="77777777" w:rsidR="00356ACD" w:rsidRDefault="00E32F59">
            <w:pPr>
              <w:spacing w:after="0"/>
              <w:ind w:left="0"/>
            </w:pPr>
            <w:r>
              <w:t>kontrola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nastavenie automatického kŕmidla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1E400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4AA2B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1091D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7810A" w14:textId="77777777" w:rsidR="00356ACD" w:rsidRDefault="00356ACD">
            <w:pPr>
              <w:spacing w:after="160"/>
              <w:ind w:left="0"/>
            </w:pPr>
          </w:p>
        </w:tc>
      </w:tr>
      <w:tr w:rsidR="00356ACD" w14:paraId="6C7C0DC2" w14:textId="77777777" w:rsidTr="00D27406">
        <w:trPr>
          <w:trHeight w:val="620"/>
        </w:trPr>
        <w:tc>
          <w:tcPr>
            <w:tcW w:w="232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E8325" w14:textId="77777777" w:rsidR="00356ACD" w:rsidRDefault="00356ACD">
            <w:pPr>
              <w:spacing w:after="160"/>
              <w:ind w:left="0"/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FAA3" w14:textId="77777777" w:rsidR="00356ACD" w:rsidRDefault="00E32F59">
            <w:pPr>
              <w:spacing w:after="0"/>
              <w:ind w:left="0"/>
            </w:pPr>
            <w:r>
              <w:t>zabezpečenie, dodávka a</w:t>
            </w:r>
            <w:r>
              <w:rPr>
                <w:rFonts w:ascii="Arial" w:eastAsia="Arial" w:hAnsi="Arial" w:cs="Arial"/>
              </w:rPr>
              <w:t> </w:t>
            </w:r>
            <w:r>
              <w:t xml:space="preserve">cyklické dopĺňanie kŕmnej zmesi podľa nárokov na chované druhy rýb 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0EAAC" w14:textId="77777777" w:rsidR="00356ACD" w:rsidRDefault="00E32F59">
            <w:pPr>
              <w:spacing w:after="0"/>
              <w:ind w:left="0" w:right="22"/>
              <w:jc w:val="center"/>
            </w:pPr>
            <w:r>
              <w:t>podľa potreby</w:t>
            </w:r>
          </w:p>
        </w:tc>
        <w:tc>
          <w:tcPr>
            <w:tcW w:w="4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AFD0" w14:textId="77777777" w:rsidR="00356ACD" w:rsidRDefault="00356ACD">
            <w:pPr>
              <w:spacing w:after="160"/>
              <w:ind w:left="0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0849E" w14:textId="77777777" w:rsidR="00356ACD" w:rsidRDefault="00356ACD">
            <w:pPr>
              <w:spacing w:after="160"/>
              <w:ind w:left="0"/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C9B3C" w14:textId="77777777" w:rsidR="00356ACD" w:rsidRDefault="00356ACD">
            <w:pPr>
              <w:spacing w:after="160"/>
              <w:ind w:left="0"/>
            </w:pPr>
          </w:p>
        </w:tc>
      </w:tr>
      <w:tr w:rsidR="00356ACD" w14:paraId="2B20E64E" w14:textId="77777777" w:rsidTr="00D27406">
        <w:trPr>
          <w:trHeight w:val="278"/>
        </w:trPr>
        <w:tc>
          <w:tcPr>
            <w:tcW w:w="140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6E28B7D2" w14:textId="77777777" w:rsidR="00356ACD" w:rsidRDefault="00E32F59">
            <w:pPr>
              <w:spacing w:after="0"/>
              <w:ind w:left="0" w:right="60"/>
              <w:jc w:val="center"/>
            </w:pPr>
            <w:r>
              <w:rPr>
                <w:b/>
                <w:i/>
                <w:sz w:val="20"/>
              </w:rPr>
              <w:t>Lapač tukov</w:t>
            </w:r>
          </w:p>
        </w:tc>
      </w:tr>
      <w:tr w:rsidR="00356ACD" w14:paraId="2EB5B344" w14:textId="77777777" w:rsidTr="00D27406">
        <w:trPr>
          <w:trHeight w:val="792"/>
        </w:trPr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301149" w14:textId="77777777" w:rsidR="00356ACD" w:rsidRDefault="00E32F59">
            <w:pPr>
              <w:spacing w:after="0"/>
              <w:ind w:left="0"/>
            </w:pPr>
            <w:r>
              <w:t>Opis zariadenia</w:t>
            </w:r>
          </w:p>
        </w:tc>
        <w:tc>
          <w:tcPr>
            <w:tcW w:w="11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D3EB" w14:textId="49B9F532" w:rsidR="00356ACD" w:rsidRDefault="008E1344">
            <w:pPr>
              <w:spacing w:after="0"/>
              <w:ind w:left="0"/>
            </w:pPr>
            <w:r>
              <w:t>Ide  o odlučovač tukov väčšinou používaný v gastro prevádzkach, aby sa zabránilo úniku väčšieho množstva tukov do bežnej kanalizácie z dôvodu možného upchatia a následnému nákladnému súboru opráv, kedy sa kanalizácia dáva do pôvodného - funkčného stavu. Samotné odlučovanie prebieha v nádrži, kde tuk po vychladnutí stuhne a ostane plávať na povrchu a voda môže samospádom odtiecť kanalizáciou preč. Nádrž sa postupne plní a je potrebné ju v určitých ( pravidelných ) časových intervaloch čistiť - vybrať separát a zlikvidovať ho kvalifikovanou firmou, keďže ide o nebezpečný odpad.</w:t>
            </w:r>
          </w:p>
        </w:tc>
      </w:tr>
      <w:tr w:rsidR="00356ACD" w14:paraId="3A795746" w14:textId="77777777" w:rsidTr="00D27406">
        <w:trPr>
          <w:trHeight w:val="444"/>
        </w:trPr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09D4" w14:textId="77777777" w:rsidR="00356ACD" w:rsidRDefault="00E32F59">
            <w:pPr>
              <w:spacing w:after="0"/>
              <w:ind w:left="0"/>
            </w:pPr>
            <w:r>
              <w:t>Súčasný stav</w:t>
            </w:r>
          </w:p>
        </w:tc>
        <w:tc>
          <w:tcPr>
            <w:tcW w:w="11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C07D" w14:textId="19A33FB9" w:rsidR="00356ACD" w:rsidRDefault="00D27406">
            <w:pPr>
              <w:spacing w:after="0"/>
              <w:ind w:left="0"/>
            </w:pPr>
            <w:r>
              <w:t>Odlučovač Tukov ( OT ) bol rekonštruovaný, vymenený v roku 202</w:t>
            </w:r>
            <w:r w:rsidR="005A08D6">
              <w:t>2</w:t>
            </w:r>
            <w:r>
              <w:t xml:space="preserve"> podľa schválenej Projektovej Dokumentácií ( PD ) vypracovanej Ing. Rudolf Rosina z 2021, nerealizovalo sa prečerpávacie zariadenie, nakoľko spádovanie pôvodnej kanalizácie umožnilo uloženie novej OT, bez potreby prečerpávacieho zariadenia. PD skutkového vyhotovenia OT je k dispozícií na Oddelení Technického Rozvoja ( OTR ), alebo na Referáte Investícií ( RI ) UK.  </w:t>
            </w:r>
          </w:p>
        </w:tc>
      </w:tr>
      <w:tr w:rsidR="00D27406" w14:paraId="20F49311" w14:textId="77777777" w:rsidTr="00D27406">
        <w:trPr>
          <w:trHeight w:val="292"/>
        </w:trPr>
        <w:tc>
          <w:tcPr>
            <w:tcW w:w="140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14:paraId="2B48BFD8" w14:textId="77777777" w:rsidR="00D27406" w:rsidRDefault="00D27406" w:rsidP="00D27406">
            <w:pPr>
              <w:spacing w:after="0"/>
              <w:ind w:left="0" w:right="62"/>
              <w:jc w:val="center"/>
            </w:pPr>
            <w:r>
              <w:rPr>
                <w:b/>
                <w:i/>
                <w:sz w:val="20"/>
              </w:rPr>
              <w:t>Chladiarenská a mraziarenská technológia</w:t>
            </w:r>
          </w:p>
        </w:tc>
      </w:tr>
      <w:tr w:rsidR="00D27406" w14:paraId="5F9C85D6" w14:textId="77777777" w:rsidTr="00D27406">
        <w:trPr>
          <w:trHeight w:val="747"/>
        </w:trPr>
        <w:tc>
          <w:tcPr>
            <w:tcW w:w="2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BAC598" w14:textId="77777777" w:rsidR="00D27406" w:rsidRDefault="00D27406" w:rsidP="00D27406">
            <w:pPr>
              <w:spacing w:after="0"/>
              <w:ind w:left="0" w:right="6"/>
            </w:pPr>
            <w:r>
              <w:t>Opis zariadenia</w:t>
            </w:r>
          </w:p>
        </w:tc>
        <w:tc>
          <w:tcPr>
            <w:tcW w:w="117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50ED" w14:textId="7D773FA0" w:rsidR="00D27406" w:rsidRPr="00D27406" w:rsidRDefault="00D27406" w:rsidP="00D27406">
            <w:pPr>
              <w:spacing w:after="0"/>
              <w:ind w:left="0"/>
              <w:rPr>
                <w:color w:val="auto"/>
              </w:rPr>
            </w:pPr>
            <w:r w:rsidRPr="00D27406">
              <w:rPr>
                <w:color w:val="auto"/>
              </w:rPr>
              <w:t>Združená chladiaca jednotka pre chladiace a mraziace boxy je zložená zo silovej časti a chladiacej časti, kde sa nachádzajú aj motorové jednotky - kompresory, vrátane hermeticky uzavretého okruhu s chladiacim médiom a olejom. Inštalácia technológií sa uskutočnila ešte v roku 2009 a s menšími ako aj väčšími servisnými zásahmi sa darilo chladiacu technológiu udržiavať v stabilizovanom stave, nie však v bezchybnom stave. V septembri 2022 bol prevedený kompletný servis zariadenia s odporučením vykonávať servis minimálne 1 x ročne. Servisné úkony:</w:t>
            </w:r>
          </w:p>
        </w:tc>
      </w:tr>
      <w:tr w:rsidR="00D27406" w14:paraId="6306D1F8" w14:textId="77777777" w:rsidTr="00D27406">
        <w:trPr>
          <w:trHeight w:val="189"/>
        </w:trPr>
        <w:tc>
          <w:tcPr>
            <w:tcW w:w="22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C7589C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0170" w14:textId="77777777" w:rsidR="00D27406" w:rsidRPr="00D27406" w:rsidRDefault="00D27406" w:rsidP="00D27406">
            <w:pPr>
              <w:spacing w:after="0"/>
              <w:ind w:left="0"/>
              <w:rPr>
                <w:color w:val="auto"/>
              </w:rPr>
            </w:pPr>
            <w:r w:rsidRPr="00D27406">
              <w:rPr>
                <w:color w:val="auto"/>
              </w:rPr>
              <w:t>Doplnenie chladiva do systému</w:t>
            </w:r>
          </w:p>
        </w:tc>
      </w:tr>
      <w:tr w:rsidR="00D27406" w14:paraId="57F835F4" w14:textId="77777777" w:rsidTr="00D27406">
        <w:trPr>
          <w:trHeight w:val="189"/>
        </w:trPr>
        <w:tc>
          <w:tcPr>
            <w:tcW w:w="22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7B1FE59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5B59" w14:textId="18C5C6DB" w:rsidR="00D27406" w:rsidRPr="00D27406" w:rsidRDefault="00D27406" w:rsidP="00D27406">
            <w:pPr>
              <w:spacing w:after="0"/>
              <w:ind w:left="0"/>
              <w:rPr>
                <w:color w:val="auto"/>
              </w:rPr>
            </w:pPr>
            <w:r w:rsidRPr="00D27406">
              <w:rPr>
                <w:color w:val="auto"/>
              </w:rPr>
              <w:t>Kompletný servis zariadenia a skúška</w:t>
            </w:r>
          </w:p>
        </w:tc>
      </w:tr>
      <w:tr w:rsidR="00D27406" w14:paraId="0AFA4E86" w14:textId="77777777" w:rsidTr="00D27406">
        <w:trPr>
          <w:trHeight w:val="189"/>
        </w:trPr>
        <w:tc>
          <w:tcPr>
            <w:tcW w:w="227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3ABC90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0C1DF" w14:textId="77777777" w:rsidR="00D27406" w:rsidRPr="00D27406" w:rsidRDefault="00D27406" w:rsidP="00D27406">
            <w:pPr>
              <w:spacing w:after="0"/>
              <w:ind w:left="0"/>
              <w:rPr>
                <w:color w:val="auto"/>
              </w:rPr>
            </w:pPr>
            <w:r w:rsidRPr="00D27406">
              <w:rPr>
                <w:color w:val="auto"/>
              </w:rPr>
              <w:t>Výmena zámku na chladiacom boxe</w:t>
            </w:r>
          </w:p>
        </w:tc>
      </w:tr>
    </w:tbl>
    <w:p w14:paraId="3FA31B3C" w14:textId="77777777" w:rsidR="00D27406" w:rsidRDefault="00D27406" w:rsidP="00D27406">
      <w:pPr>
        <w:spacing w:after="0"/>
        <w:ind w:left="654" w:right="15398"/>
      </w:pPr>
    </w:p>
    <w:tbl>
      <w:tblPr>
        <w:tblStyle w:val="TableGrid"/>
        <w:tblW w:w="14033" w:type="dxa"/>
        <w:tblInd w:w="276" w:type="dxa"/>
        <w:tblCellMar>
          <w:top w:w="4" w:type="dxa"/>
          <w:left w:w="31" w:type="dxa"/>
          <w:right w:w="42" w:type="dxa"/>
        </w:tblCellMar>
        <w:tblLook w:val="04A0" w:firstRow="1" w:lastRow="0" w:firstColumn="1" w:lastColumn="0" w:noHBand="0" w:noVBand="1"/>
      </w:tblPr>
      <w:tblGrid>
        <w:gridCol w:w="2268"/>
        <w:gridCol w:w="11765"/>
      </w:tblGrid>
      <w:tr w:rsidR="00D27406" w14:paraId="3E43DAA0" w14:textId="77777777" w:rsidTr="00D27406">
        <w:trPr>
          <w:trHeight w:val="167"/>
        </w:trPr>
        <w:tc>
          <w:tcPr>
            <w:tcW w:w="22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9B3F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A08C" w14:textId="766A7EA6" w:rsidR="00D27406" w:rsidRDefault="00D27406" w:rsidP="00D27406">
            <w:pPr>
              <w:spacing w:after="0"/>
              <w:ind w:left="0"/>
            </w:pPr>
            <w:r>
              <w:t>vymeniť filtre</w:t>
            </w:r>
          </w:p>
        </w:tc>
      </w:tr>
      <w:tr w:rsidR="00D27406" w14:paraId="3C78D489" w14:textId="77777777" w:rsidTr="00D27406">
        <w:trPr>
          <w:trHeight w:val="16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26F5B4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CE278" w14:textId="6E8994E5" w:rsidR="00D27406" w:rsidRDefault="00D27406" w:rsidP="00D27406">
            <w:pPr>
              <w:spacing w:after="0"/>
              <w:ind w:left="0"/>
            </w:pPr>
            <w:r>
              <w:t>dôkladne vyčistiť vonkajšiu kondenzačnú jednotku</w:t>
            </w:r>
          </w:p>
        </w:tc>
      </w:tr>
      <w:tr w:rsidR="00D27406" w14:paraId="6C1127FA" w14:textId="77777777" w:rsidTr="00D27406">
        <w:trPr>
          <w:trHeight w:val="16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7E556E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FFF47" w14:textId="4A310EB7" w:rsidR="00D27406" w:rsidRDefault="00D27406" w:rsidP="00D27406">
            <w:pPr>
              <w:spacing w:after="0"/>
              <w:ind w:left="0"/>
            </w:pPr>
            <w:r>
              <w:t>doplniť optické kontrolne body – prehliadka</w:t>
            </w:r>
          </w:p>
        </w:tc>
      </w:tr>
      <w:tr w:rsidR="00D27406" w14:paraId="5331FEF0" w14:textId="77777777" w:rsidTr="00D27406">
        <w:trPr>
          <w:trHeight w:val="351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82DA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3C7BB" w14:textId="77777777" w:rsidR="00D27406" w:rsidRDefault="00D27406" w:rsidP="00D27406">
            <w:pPr>
              <w:spacing w:after="0"/>
              <w:ind w:left="0"/>
            </w:pPr>
            <w:r>
              <w:t>doplniť automatizované predohrevy oleja v kompresoroch pre hladší rozbeh a zvýšenú ochranu, keďže kompresory nie sú v 100% stave a časom ich bude potrebné vymeniť</w:t>
            </w:r>
          </w:p>
        </w:tc>
      </w:tr>
      <w:tr w:rsidR="00D27406" w14:paraId="27617ADA" w14:textId="77777777" w:rsidTr="00D27406">
        <w:trPr>
          <w:trHeight w:val="167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E2B42" w14:textId="77777777" w:rsidR="00D27406" w:rsidRDefault="00D27406" w:rsidP="00D27406">
            <w:pPr>
              <w:spacing w:after="0"/>
              <w:ind w:left="29"/>
            </w:pPr>
            <w:r>
              <w:t>Bežne kontrolované činnosti</w:t>
            </w: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E564B" w14:textId="77777777" w:rsidR="00D27406" w:rsidRDefault="00D27406" w:rsidP="00D27406">
            <w:pPr>
              <w:spacing w:after="0"/>
              <w:ind w:left="0"/>
            </w:pPr>
            <w:r>
              <w:t>riadne zatváranie dverí od boxov - ak netesnia, tesnenie vymení servisná organizácia</w:t>
            </w:r>
          </w:p>
        </w:tc>
      </w:tr>
      <w:tr w:rsidR="00D27406" w14:paraId="3B33651E" w14:textId="77777777" w:rsidTr="00D27406">
        <w:trPr>
          <w:trHeight w:val="16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B2BD8F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F1EA" w14:textId="77777777" w:rsidR="00D27406" w:rsidRDefault="00D27406" w:rsidP="00D27406">
            <w:pPr>
              <w:spacing w:after="0"/>
              <w:ind w:left="0"/>
            </w:pPr>
            <w:r>
              <w:t>zvuk, ktorý vydávajú kompresory v združenej chladiacej jednotke nesmie vydávať zvuky znejúce ako kontakt "kov na kov" - ak by sa vyskytlo, je potrebné volať servis</w:t>
            </w:r>
          </w:p>
        </w:tc>
      </w:tr>
      <w:tr w:rsidR="00D27406" w14:paraId="6F24C825" w14:textId="77777777" w:rsidTr="00D27406">
        <w:trPr>
          <w:trHeight w:val="16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BAF1D6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7296" w14:textId="77777777" w:rsidR="00D27406" w:rsidRDefault="00D27406" w:rsidP="00D27406">
            <w:pPr>
              <w:spacing w:after="0"/>
              <w:ind w:left="0"/>
            </w:pPr>
            <w:r>
              <w:t>farba oleja v kontrolnom prehliadku na kompresoroch má byť číra, ak je zakalená, je potrebné osloviť servis</w:t>
            </w:r>
          </w:p>
        </w:tc>
      </w:tr>
      <w:tr w:rsidR="00D27406" w14:paraId="42B645C5" w14:textId="77777777" w:rsidTr="00D27406">
        <w:trPr>
          <w:trHeight w:val="284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1F239B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5EE5D" w14:textId="77777777" w:rsidR="00D27406" w:rsidRDefault="00D27406" w:rsidP="00D27406">
            <w:pPr>
              <w:spacing w:after="0"/>
              <w:ind w:left="0"/>
            </w:pPr>
            <w:r>
              <w:t>cela sústava musí byť tesná, ak je okolie chladiacej jednotky zatečené mastnou tekutinou - pravdepodobne niekde vznikla netesnosť a olej zo sústavy uniká a so 100% istotou s ním uniká aj chladiace médium. - opätovne potrebný zásah servisného pracovníka</w:t>
            </w:r>
          </w:p>
        </w:tc>
      </w:tr>
      <w:tr w:rsidR="00D27406" w14:paraId="04C32A5B" w14:textId="77777777" w:rsidTr="00D27406">
        <w:trPr>
          <w:trHeight w:val="167"/>
        </w:trPr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6431" w14:textId="77777777" w:rsidR="00D27406" w:rsidRDefault="00D27406" w:rsidP="00D27406">
            <w:pPr>
              <w:spacing w:after="160"/>
              <w:ind w:left="0"/>
            </w:pP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8C89" w14:textId="77777777" w:rsidR="00D27406" w:rsidRDefault="00D27406" w:rsidP="00D27406">
            <w:pPr>
              <w:spacing w:after="0"/>
              <w:ind w:left="0"/>
            </w:pPr>
            <w:r>
              <w:t>minimálne 2x krát do roka je potrebné dať servisnej organizácii riadne (wapkou) prečistiť vonkajšiu kondenzačnú jednotku, ktorá je umiestnená na streche jedálne</w:t>
            </w:r>
          </w:p>
        </w:tc>
      </w:tr>
      <w:tr w:rsidR="00D27406" w14:paraId="3E16CB89" w14:textId="77777777" w:rsidTr="00D27406">
        <w:trPr>
          <w:trHeight w:val="8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9C94" w14:textId="77777777" w:rsidR="00D27406" w:rsidRDefault="00D27406" w:rsidP="00D27406">
            <w:pPr>
              <w:spacing w:after="0"/>
              <w:ind w:left="27"/>
            </w:pPr>
            <w:r>
              <w:t>Aktuálny stav zariadenia</w:t>
            </w:r>
          </w:p>
        </w:tc>
        <w:tc>
          <w:tcPr>
            <w:tcW w:w="1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CA76" w14:textId="570E4C5C" w:rsidR="00D27406" w:rsidRDefault="00D27406" w:rsidP="00D27406">
            <w:pPr>
              <w:spacing w:after="0"/>
              <w:ind w:left="0"/>
            </w:pPr>
            <w:r>
              <w:t>Odporúčania servisného technika: počas prevádzky tohto zariadenia treba pokračovať v pravidelnej výmene ochranných filtrov v skrátenom servisnom intervale - obdobie 3 mesiacov prevádzky, až do úplného vychytania nečistôt akéhokoľvek pôvodu v systéme. Pri tomto odporúčanom servisnom úkone je predpoklad, že chladiace a mraziace zariadenia napojené na združenú chladiacu jednotku budú odstavené cca na 1 deň. Takisto servisný technik odporúča odstránenie prídavných filtrov pred vstrekovacími ventilmi z dôvodu ich pravdepodobnej nefunkčnosti. Ich pôvodnú funkciu prebrali riadne nainštalované a pravidelne plánovane vymieňané hlavné filtre. Zariadenie je podľa záverečného vyjadrenia servisnej organizácie prevádzky schopné.</w:t>
            </w:r>
          </w:p>
        </w:tc>
      </w:tr>
      <w:tr w:rsidR="00D27406" w14:paraId="74B96378" w14:textId="77777777" w:rsidTr="00D27406">
        <w:trPr>
          <w:trHeight w:val="628"/>
        </w:trPr>
        <w:tc>
          <w:tcPr>
            <w:tcW w:w="14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293B" w14:textId="77777777" w:rsidR="00D27406" w:rsidRDefault="00D27406" w:rsidP="00D27406">
            <w:pPr>
              <w:spacing w:after="0"/>
              <w:ind w:left="0"/>
            </w:pPr>
            <w:r>
              <w:rPr>
                <w:color w:val="201F1E"/>
              </w:rPr>
              <w:t>Medzi chladiarenské technológie patria aj bežné kuchynské chladničky, mrazničky, šoker, chladiace predajné vitríny a šalátový bar. V prípade poruchy zariadenia je nutné zariadenie odstaviť z elektriny a obrátiť sa na kvalifikovanú servisnú organizáciu. Tieto menšie zariadenia sú určené k prevádzke v okolitej teplote do 30 stupňov Celzia. Keďže sa tiež jedná o zariadenia s kondenzátormi, je potrebné zabezpečiť ich čistenie aspoň 4x za rok.</w:t>
            </w:r>
          </w:p>
        </w:tc>
      </w:tr>
    </w:tbl>
    <w:p w14:paraId="3062B0B8" w14:textId="60AA2278" w:rsidR="00235BFF" w:rsidRDefault="00235BFF"/>
    <w:p w14:paraId="79F951F9" w14:textId="6CCAAB60" w:rsidR="00D83B1C" w:rsidRDefault="00D83B1C"/>
    <w:p w14:paraId="3423FD16" w14:textId="77777777" w:rsidR="00D83B1C" w:rsidRDefault="00D83B1C" w:rsidP="00D83B1C"/>
    <w:p w14:paraId="164E8433" w14:textId="77777777" w:rsidR="00D83B1C" w:rsidRDefault="00D83B1C" w:rsidP="00D83B1C"/>
    <w:p w14:paraId="6C80E0B5" w14:textId="77777777" w:rsidR="00D83B1C" w:rsidRDefault="00D83B1C" w:rsidP="00D83B1C"/>
    <w:p w14:paraId="6125CBD2" w14:textId="77777777" w:rsidR="00D83B1C" w:rsidRDefault="00D83B1C" w:rsidP="00D83B1C"/>
    <w:p w14:paraId="0E46BF4A" w14:textId="77777777" w:rsidR="004F4D6E" w:rsidRPr="004F4D6E" w:rsidRDefault="004F4D6E" w:rsidP="004F4D6E">
      <w:pPr>
        <w:spacing w:after="160"/>
        <w:ind w:left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Style w:val="Mriekatabuky1"/>
        <w:tblW w:w="14170" w:type="dxa"/>
        <w:jc w:val="center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3915"/>
        <w:gridCol w:w="4819"/>
      </w:tblGrid>
      <w:tr w:rsidR="00D6610B" w:rsidRPr="004F4D6E" w14:paraId="44C12775" w14:textId="77777777" w:rsidTr="00D6610B">
        <w:trPr>
          <w:trHeight w:val="394"/>
          <w:jc w:val="center"/>
        </w:trPr>
        <w:tc>
          <w:tcPr>
            <w:tcW w:w="14170" w:type="dxa"/>
            <w:gridSpan w:val="5"/>
            <w:shd w:val="clear" w:color="auto" w:fill="FFC000"/>
            <w:vAlign w:val="center"/>
          </w:tcPr>
          <w:p w14:paraId="69D61244" w14:textId="77777777" w:rsidR="00D6610B" w:rsidRDefault="00D6610B" w:rsidP="00D6610B">
            <w:pPr>
              <w:spacing w:after="0"/>
              <w:ind w:left="0" w:right="62"/>
              <w:jc w:val="center"/>
              <w:rPr>
                <w:b/>
                <w:i/>
                <w:sz w:val="20"/>
                <w:lang w:eastAsia="sk-SK"/>
              </w:rPr>
            </w:pPr>
          </w:p>
          <w:p w14:paraId="68D34285" w14:textId="65EDAB6B" w:rsidR="00D6610B" w:rsidRPr="00D6610B" w:rsidRDefault="00D6610B" w:rsidP="00D6610B">
            <w:pPr>
              <w:spacing w:after="0"/>
              <w:ind w:left="0" w:right="62"/>
              <w:jc w:val="center"/>
              <w:rPr>
                <w:b/>
                <w:i/>
                <w:sz w:val="20"/>
                <w:lang w:eastAsia="sk-SK"/>
              </w:rPr>
            </w:pPr>
            <w:r w:rsidRPr="00D6610B">
              <w:rPr>
                <w:b/>
                <w:i/>
                <w:sz w:val="20"/>
                <w:lang w:eastAsia="sk-SK"/>
              </w:rPr>
              <w:t>Revízie požiarnych zariadení AD V - VENZA</w:t>
            </w:r>
          </w:p>
          <w:p w14:paraId="6BA56FDB" w14:textId="77777777" w:rsidR="00D6610B" w:rsidRPr="004F4D6E" w:rsidRDefault="00D6610B" w:rsidP="004F4D6E">
            <w:pPr>
              <w:spacing w:after="0"/>
              <w:ind w:left="0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</w:p>
        </w:tc>
      </w:tr>
      <w:tr w:rsidR="004F4D6E" w:rsidRPr="004F4D6E" w14:paraId="6AF5904B" w14:textId="77777777" w:rsidTr="00BB7DDA">
        <w:trPr>
          <w:jc w:val="center"/>
        </w:trPr>
        <w:tc>
          <w:tcPr>
            <w:tcW w:w="562" w:type="dxa"/>
            <w:shd w:val="clear" w:color="auto" w:fill="D9D9D9" w:themeFill="background1" w:themeFillShade="D9"/>
          </w:tcPr>
          <w:p w14:paraId="4B25245E" w14:textId="77777777" w:rsidR="004F4D6E" w:rsidRPr="00BB7DDA" w:rsidRDefault="004F4D6E" w:rsidP="00BB7DDA">
            <w:pPr>
              <w:spacing w:after="0"/>
              <w:ind w:left="0"/>
              <w:jc w:val="center"/>
              <w:rPr>
                <w:b/>
                <w:i/>
                <w:lang w:eastAsia="sk-SK"/>
              </w:rPr>
            </w:pPr>
          </w:p>
        </w:tc>
        <w:tc>
          <w:tcPr>
            <w:tcW w:w="3062" w:type="dxa"/>
            <w:shd w:val="clear" w:color="auto" w:fill="D9D9D9" w:themeFill="background1" w:themeFillShade="D9"/>
          </w:tcPr>
          <w:p w14:paraId="6AF1039C" w14:textId="77777777" w:rsidR="004F4D6E" w:rsidRPr="00BB7DDA" w:rsidRDefault="004F4D6E" w:rsidP="00BB7DDA">
            <w:pPr>
              <w:spacing w:after="0"/>
              <w:ind w:left="0"/>
              <w:jc w:val="center"/>
              <w:rPr>
                <w:b/>
                <w:i/>
                <w:lang w:eastAsia="sk-SK"/>
              </w:rPr>
            </w:pPr>
            <w:r w:rsidRPr="00BB7DDA">
              <w:rPr>
                <w:b/>
                <w:i/>
                <w:lang w:eastAsia="sk-SK"/>
              </w:rPr>
              <w:t>Požiarne zariadenie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3B24733B" w14:textId="77777777" w:rsidR="004F4D6E" w:rsidRPr="00BB7DDA" w:rsidRDefault="004F4D6E" w:rsidP="00BB7DDA">
            <w:pPr>
              <w:spacing w:after="0"/>
              <w:ind w:left="0"/>
              <w:jc w:val="center"/>
              <w:rPr>
                <w:b/>
                <w:i/>
                <w:lang w:eastAsia="sk-SK"/>
              </w:rPr>
            </w:pPr>
            <w:r w:rsidRPr="00BB7DDA">
              <w:rPr>
                <w:b/>
                <w:i/>
                <w:lang w:eastAsia="sk-SK"/>
              </w:rPr>
              <w:t>Počet</w:t>
            </w:r>
          </w:p>
        </w:tc>
        <w:tc>
          <w:tcPr>
            <w:tcW w:w="3915" w:type="dxa"/>
            <w:shd w:val="clear" w:color="auto" w:fill="D9D9D9" w:themeFill="background1" w:themeFillShade="D9"/>
          </w:tcPr>
          <w:p w14:paraId="00656625" w14:textId="77777777" w:rsidR="004F4D6E" w:rsidRPr="00BB7DDA" w:rsidRDefault="004F4D6E" w:rsidP="00BB7DDA">
            <w:pPr>
              <w:spacing w:after="0"/>
              <w:ind w:left="0"/>
              <w:jc w:val="center"/>
              <w:rPr>
                <w:b/>
                <w:i/>
                <w:lang w:eastAsia="sk-SK"/>
              </w:rPr>
            </w:pPr>
            <w:r w:rsidRPr="00BB7DDA">
              <w:rPr>
                <w:b/>
                <w:i/>
                <w:lang w:eastAsia="sk-SK"/>
              </w:rPr>
              <w:t>Kontrola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4D0C4666" w14:textId="77777777" w:rsidR="004F4D6E" w:rsidRPr="00BB7DDA" w:rsidRDefault="004F4D6E" w:rsidP="00BB7DDA">
            <w:pPr>
              <w:spacing w:after="0"/>
              <w:ind w:left="0"/>
              <w:jc w:val="center"/>
              <w:rPr>
                <w:b/>
                <w:i/>
                <w:lang w:eastAsia="sk-SK"/>
              </w:rPr>
            </w:pPr>
            <w:r w:rsidRPr="00BB7DDA">
              <w:rPr>
                <w:b/>
                <w:i/>
                <w:lang w:eastAsia="sk-SK"/>
              </w:rPr>
              <w:t>Tlakové skúšky</w:t>
            </w:r>
          </w:p>
        </w:tc>
      </w:tr>
      <w:tr w:rsidR="004F4D6E" w:rsidRPr="00D6610B" w14:paraId="0F2AF747" w14:textId="77777777" w:rsidTr="00D6610B">
        <w:trPr>
          <w:jc w:val="center"/>
        </w:trPr>
        <w:tc>
          <w:tcPr>
            <w:tcW w:w="562" w:type="dxa"/>
          </w:tcPr>
          <w:p w14:paraId="69AD8248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1.</w:t>
            </w:r>
          </w:p>
        </w:tc>
        <w:tc>
          <w:tcPr>
            <w:tcW w:w="3062" w:type="dxa"/>
          </w:tcPr>
          <w:p w14:paraId="406BF9DE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Hydrant D25</w:t>
            </w:r>
          </w:p>
        </w:tc>
        <w:tc>
          <w:tcPr>
            <w:tcW w:w="1812" w:type="dxa"/>
          </w:tcPr>
          <w:p w14:paraId="095DA134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2 kusy</w:t>
            </w:r>
          </w:p>
        </w:tc>
        <w:tc>
          <w:tcPr>
            <w:tcW w:w="3915" w:type="dxa"/>
          </w:tcPr>
          <w:p w14:paraId="67FDFC6A" w14:textId="3F624DAE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 xml:space="preserve">1x za 12 mes. </w:t>
            </w:r>
            <w:r w:rsidR="009B493E">
              <w:rPr>
                <w:color w:val="201F1E"/>
                <w:lang w:eastAsia="sk-SK"/>
              </w:rPr>
              <w:t>revízia</w:t>
            </w:r>
          </w:p>
          <w:p w14:paraId="15C95503" w14:textId="2357EA44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oprávnenou osobou</w:t>
            </w:r>
            <w:r w:rsidR="00565401">
              <w:rPr>
                <w:color w:val="201F1E"/>
                <w:lang w:eastAsia="sk-SK"/>
              </w:rPr>
              <w:t xml:space="preserve"> (osobou s osobitným oprávnením)</w:t>
            </w:r>
          </w:p>
        </w:tc>
        <w:tc>
          <w:tcPr>
            <w:tcW w:w="4819" w:type="dxa"/>
          </w:tcPr>
          <w:p w14:paraId="67CF1A25" w14:textId="1A04FFBC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1x z 12 mes. tlaková skúška</w:t>
            </w:r>
            <w:r w:rsidR="00565401">
              <w:rPr>
                <w:color w:val="201F1E"/>
                <w:lang w:eastAsia="sk-SK"/>
              </w:rPr>
              <w:t xml:space="preserve"> hadíc</w:t>
            </w:r>
          </w:p>
        </w:tc>
      </w:tr>
      <w:tr w:rsidR="004F4D6E" w:rsidRPr="00D6610B" w14:paraId="79F6CFF8" w14:textId="77777777" w:rsidTr="00D6610B">
        <w:trPr>
          <w:jc w:val="center"/>
        </w:trPr>
        <w:tc>
          <w:tcPr>
            <w:tcW w:w="562" w:type="dxa"/>
          </w:tcPr>
          <w:p w14:paraId="7E5D1F9A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2.</w:t>
            </w:r>
          </w:p>
        </w:tc>
        <w:tc>
          <w:tcPr>
            <w:tcW w:w="3062" w:type="dxa"/>
          </w:tcPr>
          <w:p w14:paraId="55925BB8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Hasiace prístroje CO2-snehové</w:t>
            </w:r>
          </w:p>
        </w:tc>
        <w:tc>
          <w:tcPr>
            <w:tcW w:w="1812" w:type="dxa"/>
          </w:tcPr>
          <w:p w14:paraId="6AD57696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2 kusy</w:t>
            </w:r>
          </w:p>
        </w:tc>
        <w:tc>
          <w:tcPr>
            <w:tcW w:w="3915" w:type="dxa"/>
          </w:tcPr>
          <w:p w14:paraId="1A33430B" w14:textId="39304A49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1x za 12 mes. kontrola oprávnenou osobou</w:t>
            </w:r>
            <w:r w:rsidR="00565401">
              <w:rPr>
                <w:color w:val="201F1E"/>
                <w:lang w:eastAsia="sk-SK"/>
              </w:rPr>
              <w:t xml:space="preserve"> (osobou s</w:t>
            </w:r>
            <w:r w:rsidR="00DF1B1B">
              <w:rPr>
                <w:color w:val="201F1E"/>
                <w:lang w:eastAsia="sk-SK"/>
              </w:rPr>
              <w:t> </w:t>
            </w:r>
            <w:r w:rsidR="00565401">
              <w:rPr>
                <w:color w:val="201F1E"/>
                <w:lang w:eastAsia="sk-SK"/>
              </w:rPr>
              <w:t>os</w:t>
            </w:r>
            <w:r w:rsidR="00DF1B1B">
              <w:rPr>
                <w:color w:val="201F1E"/>
                <w:lang w:eastAsia="sk-SK"/>
              </w:rPr>
              <w:t>obitným oprávnením)</w:t>
            </w:r>
          </w:p>
        </w:tc>
        <w:tc>
          <w:tcPr>
            <w:tcW w:w="4819" w:type="dxa"/>
          </w:tcPr>
          <w:p w14:paraId="3B9FBBDD" w14:textId="394ADAD0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 xml:space="preserve">1x za </w:t>
            </w:r>
            <w:r w:rsidR="00DF1B1B">
              <w:rPr>
                <w:color w:val="201F1E"/>
                <w:lang w:eastAsia="sk-SK"/>
              </w:rPr>
              <w:t xml:space="preserve">5 rokov </w:t>
            </w:r>
            <w:r w:rsidRPr="00D6610B">
              <w:rPr>
                <w:color w:val="201F1E"/>
                <w:lang w:eastAsia="sk-SK"/>
              </w:rPr>
              <w:t>tlaková skúška</w:t>
            </w:r>
          </w:p>
        </w:tc>
      </w:tr>
      <w:tr w:rsidR="004F4D6E" w:rsidRPr="00D6610B" w14:paraId="3AEE822A" w14:textId="77777777" w:rsidTr="00D6610B">
        <w:trPr>
          <w:jc w:val="center"/>
        </w:trPr>
        <w:tc>
          <w:tcPr>
            <w:tcW w:w="562" w:type="dxa"/>
          </w:tcPr>
          <w:p w14:paraId="0C955043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3.</w:t>
            </w:r>
          </w:p>
        </w:tc>
        <w:tc>
          <w:tcPr>
            <w:tcW w:w="3062" w:type="dxa"/>
          </w:tcPr>
          <w:p w14:paraId="5734D4DC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Hasiace prístroje práškové</w:t>
            </w:r>
          </w:p>
        </w:tc>
        <w:tc>
          <w:tcPr>
            <w:tcW w:w="1812" w:type="dxa"/>
          </w:tcPr>
          <w:p w14:paraId="20D6D071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3 kusy</w:t>
            </w:r>
          </w:p>
        </w:tc>
        <w:tc>
          <w:tcPr>
            <w:tcW w:w="3915" w:type="dxa"/>
          </w:tcPr>
          <w:p w14:paraId="6C0754B1" w14:textId="49ED324C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1x za 12 mes. kontrola oprávnenou osobou</w:t>
            </w:r>
            <w:r w:rsidR="00DF1B1B">
              <w:rPr>
                <w:color w:val="201F1E"/>
                <w:lang w:eastAsia="sk-SK"/>
              </w:rPr>
              <w:t xml:space="preserve"> (osobou s osobitným oprávnením)</w:t>
            </w:r>
          </w:p>
        </w:tc>
        <w:tc>
          <w:tcPr>
            <w:tcW w:w="4819" w:type="dxa"/>
          </w:tcPr>
          <w:p w14:paraId="7048FBBD" w14:textId="07B925CC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 xml:space="preserve">1x za </w:t>
            </w:r>
            <w:r w:rsidR="00DF1B1B">
              <w:rPr>
                <w:color w:val="201F1E"/>
                <w:lang w:eastAsia="sk-SK"/>
              </w:rPr>
              <w:t xml:space="preserve">5 rokov </w:t>
            </w:r>
            <w:r w:rsidRPr="00D6610B">
              <w:rPr>
                <w:color w:val="201F1E"/>
                <w:lang w:eastAsia="sk-SK"/>
              </w:rPr>
              <w:t>tlaková skúška</w:t>
            </w:r>
          </w:p>
        </w:tc>
      </w:tr>
      <w:tr w:rsidR="004F4D6E" w:rsidRPr="00D6610B" w14:paraId="05C42AC3" w14:textId="77777777" w:rsidTr="00D6610B">
        <w:trPr>
          <w:jc w:val="center"/>
        </w:trPr>
        <w:tc>
          <w:tcPr>
            <w:tcW w:w="562" w:type="dxa"/>
          </w:tcPr>
          <w:p w14:paraId="6B044C83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4.</w:t>
            </w:r>
          </w:p>
        </w:tc>
        <w:tc>
          <w:tcPr>
            <w:tcW w:w="3062" w:type="dxa"/>
          </w:tcPr>
          <w:p w14:paraId="1EF833D4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Požiarne uzávery – požiarne dvere</w:t>
            </w:r>
          </w:p>
        </w:tc>
        <w:tc>
          <w:tcPr>
            <w:tcW w:w="1812" w:type="dxa"/>
          </w:tcPr>
          <w:p w14:paraId="32E917C5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4 kusy</w:t>
            </w:r>
          </w:p>
        </w:tc>
        <w:tc>
          <w:tcPr>
            <w:tcW w:w="3915" w:type="dxa"/>
          </w:tcPr>
          <w:p w14:paraId="3341AC8B" w14:textId="2C9F7C93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 xml:space="preserve">1x za 3 mesiace </w:t>
            </w:r>
            <w:r w:rsidR="0061441A">
              <w:rPr>
                <w:color w:val="201F1E"/>
                <w:lang w:eastAsia="sk-SK"/>
              </w:rPr>
              <w:t xml:space="preserve">vizuálna </w:t>
            </w:r>
            <w:r w:rsidRPr="00D6610B">
              <w:rPr>
                <w:color w:val="201F1E"/>
                <w:lang w:eastAsia="sk-SK"/>
              </w:rPr>
              <w:t>kontrola – technikom požiarnej ochrany</w:t>
            </w:r>
          </w:p>
        </w:tc>
        <w:tc>
          <w:tcPr>
            <w:tcW w:w="4819" w:type="dxa"/>
          </w:tcPr>
          <w:p w14:paraId="79853160" w14:textId="64EBBA7B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 xml:space="preserve">1x za 12 mes. </w:t>
            </w:r>
            <w:r w:rsidR="0061441A">
              <w:rPr>
                <w:color w:val="201F1E"/>
                <w:lang w:eastAsia="sk-SK"/>
              </w:rPr>
              <w:t xml:space="preserve">preventívna údržba </w:t>
            </w:r>
            <w:r w:rsidRPr="00D6610B">
              <w:rPr>
                <w:color w:val="201F1E"/>
                <w:lang w:eastAsia="sk-SK"/>
              </w:rPr>
              <w:t>oprávnenou osobou</w:t>
            </w:r>
            <w:r w:rsidR="000E2400">
              <w:rPr>
                <w:color w:val="201F1E"/>
                <w:lang w:eastAsia="sk-SK"/>
              </w:rPr>
              <w:t xml:space="preserve"> (výrobcom alebo výrobcom vyškolenou osobou)</w:t>
            </w:r>
          </w:p>
        </w:tc>
      </w:tr>
      <w:tr w:rsidR="004F4D6E" w:rsidRPr="00D6610B" w14:paraId="4A8555A8" w14:textId="77777777" w:rsidTr="00D6610B">
        <w:trPr>
          <w:jc w:val="center"/>
        </w:trPr>
        <w:tc>
          <w:tcPr>
            <w:tcW w:w="562" w:type="dxa"/>
          </w:tcPr>
          <w:p w14:paraId="51A92A1E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5.</w:t>
            </w:r>
          </w:p>
        </w:tc>
        <w:tc>
          <w:tcPr>
            <w:tcW w:w="3062" w:type="dxa"/>
          </w:tcPr>
          <w:p w14:paraId="61C1B257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Núdzové osvetlenie</w:t>
            </w:r>
          </w:p>
        </w:tc>
        <w:tc>
          <w:tcPr>
            <w:tcW w:w="1812" w:type="dxa"/>
          </w:tcPr>
          <w:p w14:paraId="5EE38D98" w14:textId="7777777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</w:p>
        </w:tc>
        <w:tc>
          <w:tcPr>
            <w:tcW w:w="3915" w:type="dxa"/>
          </w:tcPr>
          <w:p w14:paraId="74869929" w14:textId="713DE62F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  <w:r w:rsidRPr="00D6610B">
              <w:rPr>
                <w:color w:val="201F1E"/>
                <w:lang w:eastAsia="sk-SK"/>
              </w:rPr>
              <w:t>1x za 12 mesiacov</w:t>
            </w:r>
            <w:r w:rsidR="009449B6">
              <w:rPr>
                <w:color w:val="201F1E"/>
                <w:lang w:eastAsia="sk-SK"/>
              </w:rPr>
              <w:t xml:space="preserve"> </w:t>
            </w:r>
            <w:r w:rsidR="00E82530">
              <w:rPr>
                <w:color w:val="201F1E"/>
                <w:lang w:eastAsia="sk-SK"/>
              </w:rPr>
              <w:t>skúška</w:t>
            </w:r>
            <w:r w:rsidR="009449B6">
              <w:rPr>
                <w:color w:val="201F1E"/>
                <w:lang w:eastAsia="sk-SK"/>
              </w:rPr>
              <w:t xml:space="preserve"> o</w:t>
            </w:r>
            <w:r w:rsidRPr="00D6610B">
              <w:rPr>
                <w:color w:val="201F1E"/>
                <w:lang w:eastAsia="sk-SK"/>
              </w:rPr>
              <w:t>právnenou osobou</w:t>
            </w:r>
            <w:r w:rsidR="009449B6">
              <w:rPr>
                <w:color w:val="201F1E"/>
                <w:lang w:eastAsia="sk-SK"/>
              </w:rPr>
              <w:t xml:space="preserve"> (revíznym technikom)</w:t>
            </w:r>
          </w:p>
        </w:tc>
        <w:tc>
          <w:tcPr>
            <w:tcW w:w="4819" w:type="dxa"/>
          </w:tcPr>
          <w:p w14:paraId="6AAEAF3B" w14:textId="20EA78F7" w:rsidR="004F4D6E" w:rsidRPr="00D6610B" w:rsidRDefault="004F4D6E" w:rsidP="004F4D6E">
            <w:pPr>
              <w:spacing w:after="0"/>
              <w:ind w:left="0"/>
              <w:rPr>
                <w:color w:val="201F1E"/>
                <w:lang w:eastAsia="sk-SK"/>
              </w:rPr>
            </w:pPr>
          </w:p>
        </w:tc>
      </w:tr>
    </w:tbl>
    <w:p w14:paraId="7833E518" w14:textId="77777777" w:rsidR="004F4D6E" w:rsidRPr="004F4D6E" w:rsidRDefault="004F4D6E" w:rsidP="004F4D6E">
      <w:pPr>
        <w:spacing w:after="160"/>
        <w:ind w:left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361D6DB3" w14:textId="77777777" w:rsidR="00D83B1C" w:rsidRDefault="00D83B1C" w:rsidP="00D83B1C">
      <w:pPr>
        <w:ind w:left="0"/>
      </w:pPr>
    </w:p>
    <w:sectPr w:rsidR="00D83B1C">
      <w:footerReference w:type="default" r:id="rId10"/>
      <w:pgSz w:w="16838" w:h="11906" w:orient="landscape"/>
      <w:pgMar w:top="1090" w:right="1440" w:bottom="113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BE22" w14:textId="77777777" w:rsidR="00990618" w:rsidRDefault="00990618" w:rsidP="00BB7DDA">
      <w:pPr>
        <w:spacing w:after="0" w:line="240" w:lineRule="auto"/>
      </w:pPr>
      <w:r>
        <w:separator/>
      </w:r>
    </w:p>
  </w:endnote>
  <w:endnote w:type="continuationSeparator" w:id="0">
    <w:p w14:paraId="1CBBBBFE" w14:textId="77777777" w:rsidR="00990618" w:rsidRDefault="00990618" w:rsidP="00BB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526056"/>
      <w:docPartObj>
        <w:docPartGallery w:val="Page Numbers (Bottom of Page)"/>
        <w:docPartUnique/>
      </w:docPartObj>
    </w:sdtPr>
    <w:sdtContent>
      <w:p w14:paraId="3DA61B38" w14:textId="2B07E07D" w:rsidR="00BB7DDA" w:rsidRDefault="00BB7D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3271B" w14:textId="77777777" w:rsidR="00BB7DDA" w:rsidRDefault="00BB7D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6D6F" w14:textId="77777777" w:rsidR="00990618" w:rsidRDefault="00990618" w:rsidP="00BB7DDA">
      <w:pPr>
        <w:spacing w:after="0" w:line="240" w:lineRule="auto"/>
      </w:pPr>
      <w:r>
        <w:separator/>
      </w:r>
    </w:p>
  </w:footnote>
  <w:footnote w:type="continuationSeparator" w:id="0">
    <w:p w14:paraId="73D7942E" w14:textId="77777777" w:rsidR="00990618" w:rsidRDefault="00990618" w:rsidP="00BB7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439EB"/>
    <w:multiLevelType w:val="hybridMultilevel"/>
    <w:tmpl w:val="144ABA8A"/>
    <w:lvl w:ilvl="0" w:tplc="0B6CA8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99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CD"/>
    <w:rsid w:val="000868A6"/>
    <w:rsid w:val="000E2400"/>
    <w:rsid w:val="00235BFF"/>
    <w:rsid w:val="00276E91"/>
    <w:rsid w:val="00306435"/>
    <w:rsid w:val="00356ACD"/>
    <w:rsid w:val="00392766"/>
    <w:rsid w:val="003D55B0"/>
    <w:rsid w:val="004F4D6E"/>
    <w:rsid w:val="00522159"/>
    <w:rsid w:val="0053609D"/>
    <w:rsid w:val="00565401"/>
    <w:rsid w:val="005A08D6"/>
    <w:rsid w:val="0061441A"/>
    <w:rsid w:val="008833F2"/>
    <w:rsid w:val="008E1344"/>
    <w:rsid w:val="009449B6"/>
    <w:rsid w:val="00990618"/>
    <w:rsid w:val="009B493E"/>
    <w:rsid w:val="00A30DA6"/>
    <w:rsid w:val="00BB7DDA"/>
    <w:rsid w:val="00D13E99"/>
    <w:rsid w:val="00D27406"/>
    <w:rsid w:val="00D6610B"/>
    <w:rsid w:val="00D83B1C"/>
    <w:rsid w:val="00DF1B1B"/>
    <w:rsid w:val="00E32F59"/>
    <w:rsid w:val="00E8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1F15"/>
  <w15:docId w15:val="{496BE6B4-54CF-4AB8-B0E9-836487B5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7"/>
      <w:ind w:left="-391"/>
    </w:pPr>
    <w:rPr>
      <w:rFonts w:ascii="Corbel" w:eastAsia="Corbel" w:hAnsi="Corbel" w:cs="Corbel"/>
      <w:color w:val="00000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D83B1C"/>
    <w:pPr>
      <w:spacing w:after="0" w:line="240" w:lineRule="auto"/>
      <w:ind w:left="720"/>
    </w:pPr>
    <w:rPr>
      <w:rFonts w:ascii="Calibri" w:eastAsiaTheme="minorHAnsi" w:hAnsi="Calibri" w:cs="Calibri"/>
      <w:color w:val="auto"/>
      <w:sz w:val="22"/>
      <w:lang w:eastAsia="en-US"/>
    </w:rPr>
  </w:style>
  <w:style w:type="table" w:styleId="Mriekatabuky">
    <w:name w:val="Table Grid"/>
    <w:basedOn w:val="Normlnatabuka"/>
    <w:uiPriority w:val="39"/>
    <w:rsid w:val="00D83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4F4D6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B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7DDA"/>
    <w:rPr>
      <w:rFonts w:ascii="Corbel" w:eastAsia="Corbel" w:hAnsi="Corbel" w:cs="Corbel"/>
      <w:color w:val="000000"/>
      <w:sz w:val="16"/>
    </w:rPr>
  </w:style>
  <w:style w:type="paragraph" w:styleId="Pta">
    <w:name w:val="footer"/>
    <w:basedOn w:val="Normlny"/>
    <w:link w:val="PtaChar"/>
    <w:uiPriority w:val="99"/>
    <w:unhideWhenUsed/>
    <w:rsid w:val="00BB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7DDA"/>
    <w:rPr>
      <w:rFonts w:ascii="Corbel" w:eastAsia="Corbel" w:hAnsi="Corbel" w:cs="Corbel"/>
      <w:color w:val="000000"/>
      <w:sz w:val="16"/>
    </w:rPr>
  </w:style>
  <w:style w:type="paragraph" w:styleId="Revzia">
    <w:name w:val="Revision"/>
    <w:hidden/>
    <w:uiPriority w:val="99"/>
    <w:semiHidden/>
    <w:rsid w:val="00306435"/>
    <w:pPr>
      <w:spacing w:after="0" w:line="240" w:lineRule="auto"/>
    </w:pPr>
    <w:rPr>
      <w:rFonts w:ascii="Corbel" w:eastAsia="Corbel" w:hAnsi="Corbel" w:cs="Corbe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FA91D-4C8A-48E3-AEBC-77780DDBD29D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2.xml><?xml version="1.0" encoding="utf-8"?>
<ds:datastoreItem xmlns:ds="http://schemas.openxmlformats.org/officeDocument/2006/customXml" ds:itemID="{201A48B1-934F-43B6-8DD6-462205DF8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301B2-38AF-48B4-BAE5-A3D3BD22C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srniak</dc:creator>
  <cp:keywords/>
  <cp:lastModifiedBy>Batková Lenka</cp:lastModifiedBy>
  <cp:revision>16</cp:revision>
  <dcterms:created xsi:type="dcterms:W3CDTF">2023-09-29T09:24:00Z</dcterms:created>
  <dcterms:modified xsi:type="dcterms:W3CDTF">2023-10-11T09:49:00Z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0x0101008B32AB1C0A18984B85362369777F560A</vt:lpwstr>
  </property>
  <property fmtid="{D5CDD505-2E9C-101B-9397-08002B2CF9AE}" pid="3" name="MediaServiceImageTags">
    <vt:lpwstr/>
  </property>
</Properties>
</file>