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52" w:rsidRPr="00057452" w:rsidRDefault="00057452" w:rsidP="00057452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72996556" wp14:editId="01D18D55">
            <wp:extent cx="4556125" cy="771525"/>
            <wp:effectExtent l="0" t="0" r="0" b="0"/>
            <wp:docPr id="1" name="Obrázok 1" descr="cid:B54046E0-E018-4695-B763-48B2B2641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id:B54046E0-E018-4695-B763-48B2B26413F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52" w:rsidRPr="003165C8" w:rsidRDefault="00057452" w:rsidP="00057452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 w:rsidRPr="003165C8">
        <w:rPr>
          <w:b/>
          <w:bCs/>
          <w:sz w:val="34"/>
          <w:szCs w:val="34"/>
        </w:rPr>
        <w:t>MINISTERSTVO VNÚTRA SLOVENSKEJ REPUBLIKY</w:t>
      </w:r>
    </w:p>
    <w:p w:rsidR="00057452" w:rsidRPr="00E034D6" w:rsidRDefault="00057452" w:rsidP="00057452">
      <w:pPr>
        <w:pStyle w:val="Hlavika"/>
        <w:tabs>
          <w:tab w:val="center" w:pos="-142"/>
          <w:tab w:val="right" w:pos="9356"/>
        </w:tabs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SEKCIA EURÓPSKYCH PROGRAMOV MV SR</w:t>
      </w:r>
    </w:p>
    <w:p w:rsidR="00057452" w:rsidRPr="00096269" w:rsidRDefault="00057452" w:rsidP="00057452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</w:rPr>
      </w:pPr>
      <w:r w:rsidRPr="00096269">
        <w:rPr>
          <w:rFonts w:ascii="Arial" w:hAnsi="Arial" w:cs="Arial"/>
        </w:rPr>
        <w:t>Pribinova 2, 812 72  Bratislava</w:t>
      </w:r>
    </w:p>
    <w:p w:rsidR="00A55263" w:rsidRPr="00A4329B" w:rsidRDefault="00A55263" w:rsidP="00A5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432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Príloha</w:t>
      </w:r>
      <w:proofErr w:type="spellEnd"/>
      <w:r w:rsidRPr="00A432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č. 2 – </w:t>
      </w:r>
      <w:proofErr w:type="spellStart"/>
      <w:r w:rsidRPr="00A432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Návrh</w:t>
      </w:r>
      <w:proofErr w:type="spellEnd"/>
      <w:r w:rsidRPr="00A432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432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cenovej</w:t>
      </w:r>
      <w:proofErr w:type="spellEnd"/>
      <w:r w:rsidRPr="00A432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432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ponuky</w:t>
      </w:r>
      <w:proofErr w:type="spellEnd"/>
    </w:p>
    <w:p w:rsidR="00A55263" w:rsidRDefault="00A55263" w:rsidP="00A5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5263" w:rsidRPr="00A55263" w:rsidRDefault="00A55263" w:rsidP="00A5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5263" w:rsidRPr="00A55263" w:rsidRDefault="00A55263" w:rsidP="00A5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Návrh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cenovej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ponuky</w:t>
      </w:r>
      <w:proofErr w:type="spellEnd"/>
    </w:p>
    <w:p w:rsidR="00A55263" w:rsidRPr="00A55263" w:rsidRDefault="00A55263" w:rsidP="00A5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A55263" w:rsidRPr="00A55263" w:rsidRDefault="00A55263" w:rsidP="00A5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5263" w:rsidRPr="00A55263" w:rsidRDefault="00A55263" w:rsidP="00A5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“</w:t>
      </w:r>
      <w:proofErr w:type="spellStart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Prieskum</w:t>
      </w:r>
      <w:proofErr w:type="spellEnd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verejnej</w:t>
      </w:r>
      <w:proofErr w:type="spellEnd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mienky</w:t>
      </w:r>
      <w:proofErr w:type="spellEnd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na</w:t>
      </w:r>
      <w:proofErr w:type="spellEnd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zistenie</w:t>
      </w:r>
      <w:proofErr w:type="spellEnd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úrovne</w:t>
      </w:r>
      <w:proofErr w:type="spellEnd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povedomia</w:t>
      </w:r>
      <w:proofErr w:type="spellEnd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verejnosti</w:t>
      </w:r>
      <w:proofErr w:type="spellEnd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operačnom</w:t>
      </w:r>
      <w:proofErr w:type="spellEnd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programe</w:t>
      </w:r>
      <w:proofErr w:type="spellEnd"/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Efektívna verejná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správa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úlohe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EÚ</w:t>
      </w:r>
      <w:r w:rsidRPr="00A55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”</w:t>
      </w:r>
    </w:p>
    <w:p w:rsidR="00A55263" w:rsidRPr="00A55263" w:rsidRDefault="00A55263" w:rsidP="00A5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5263" w:rsidRPr="00A55263" w:rsidRDefault="00A55263" w:rsidP="00A552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Obchodné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meno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názov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uchádzača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……………………………………………..</w:t>
      </w:r>
    </w:p>
    <w:p w:rsidR="00A55263" w:rsidRPr="00A55263" w:rsidRDefault="00A55263" w:rsidP="00A552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Adresa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sídlo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…………………………………………………………….………</w:t>
      </w:r>
    </w:p>
    <w:p w:rsidR="00A55263" w:rsidRPr="00A55263" w:rsidRDefault="00A55263" w:rsidP="00A552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IČO: </w:t>
      </w:r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……………………………………………………………………….….….</w:t>
      </w:r>
    </w:p>
    <w:p w:rsidR="00A55263" w:rsidRPr="00A55263" w:rsidRDefault="00A55263" w:rsidP="00A552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DIČ: </w:t>
      </w:r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/>
        </w:rPr>
        <w:t>…………………………………………………..……………………….…</w:t>
      </w:r>
    </w:p>
    <w:p w:rsidR="00A55263" w:rsidRPr="00A55263" w:rsidRDefault="00A55263" w:rsidP="00A5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5263" w:rsidRPr="00A55263" w:rsidRDefault="00A55263" w:rsidP="00A55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Mriekatabu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562"/>
      </w:tblGrid>
      <w:tr w:rsidR="00A55263" w:rsidRPr="00A55263" w:rsidTr="00250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shd w:val="clear" w:color="auto" w:fill="D5D0B4" w:themeFill="background2" w:themeFillShade="D9"/>
          </w:tcPr>
          <w:p w:rsidR="00A55263" w:rsidRPr="00A55263" w:rsidRDefault="00A55263" w:rsidP="00A55263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 xml:space="preserve">Kritérium na </w:t>
            </w:r>
            <w:proofErr w:type="spellStart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vyhodnotenie</w:t>
            </w:r>
            <w:proofErr w:type="spellEnd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ponúk</w:t>
            </w:r>
            <w:proofErr w:type="spellEnd"/>
          </w:p>
        </w:tc>
        <w:tc>
          <w:tcPr>
            <w:tcW w:w="4605" w:type="dxa"/>
            <w:shd w:val="clear" w:color="auto" w:fill="D5D0B4" w:themeFill="background2" w:themeFillShade="D9"/>
          </w:tcPr>
          <w:p w:rsidR="00A55263" w:rsidRPr="00A55263" w:rsidRDefault="00A55263" w:rsidP="00A55263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 xml:space="preserve">Návrh </w:t>
            </w:r>
            <w:proofErr w:type="spellStart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uchádzača</w:t>
            </w:r>
            <w:proofErr w:type="spellEnd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 xml:space="preserve"> na </w:t>
            </w:r>
            <w:proofErr w:type="spellStart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plnenie</w:t>
            </w:r>
            <w:proofErr w:type="spellEnd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 xml:space="preserve"> kritérií</w:t>
            </w:r>
          </w:p>
        </w:tc>
      </w:tr>
      <w:tr w:rsidR="00A55263" w:rsidRPr="00A55263" w:rsidTr="0025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shd w:val="clear" w:color="auto" w:fill="auto"/>
          </w:tcPr>
          <w:p w:rsidR="00A55263" w:rsidRPr="00A55263" w:rsidRDefault="00A55263" w:rsidP="00A55263">
            <w:pPr>
              <w:spacing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 xml:space="preserve">Cena </w:t>
            </w:r>
            <w:proofErr w:type="spellStart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celkom</w:t>
            </w:r>
            <w:proofErr w:type="spellEnd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 xml:space="preserve"> bez DPH</w:t>
            </w:r>
          </w:p>
        </w:tc>
        <w:tc>
          <w:tcPr>
            <w:tcW w:w="4605" w:type="dxa"/>
            <w:shd w:val="clear" w:color="auto" w:fill="FFFF00"/>
          </w:tcPr>
          <w:p w:rsidR="00A55263" w:rsidRPr="00A55263" w:rsidRDefault="00A55263" w:rsidP="00A55263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A55263" w:rsidRPr="00A55263" w:rsidTr="0025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shd w:val="clear" w:color="auto" w:fill="auto"/>
          </w:tcPr>
          <w:p w:rsidR="00A55263" w:rsidRPr="00A55263" w:rsidRDefault="00A55263" w:rsidP="00A55263">
            <w:pPr>
              <w:spacing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Výška DPH</w:t>
            </w:r>
          </w:p>
        </w:tc>
        <w:tc>
          <w:tcPr>
            <w:tcW w:w="4605" w:type="dxa"/>
            <w:shd w:val="clear" w:color="auto" w:fill="FFFF00"/>
          </w:tcPr>
          <w:p w:rsidR="00A55263" w:rsidRPr="00A55263" w:rsidRDefault="00A55263" w:rsidP="00A55263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A55263" w:rsidRPr="00A55263" w:rsidTr="0025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shd w:val="clear" w:color="auto" w:fill="auto"/>
          </w:tcPr>
          <w:p w:rsidR="00A55263" w:rsidRPr="00A55263" w:rsidRDefault="00A55263" w:rsidP="00A55263">
            <w:pPr>
              <w:spacing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  <w:proofErr w:type="spellStart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Sadzba</w:t>
            </w:r>
            <w:proofErr w:type="spellEnd"/>
            <w:r w:rsidRPr="00A55263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 xml:space="preserve"> DPH</w:t>
            </w:r>
          </w:p>
        </w:tc>
        <w:tc>
          <w:tcPr>
            <w:tcW w:w="4605" w:type="dxa"/>
            <w:shd w:val="clear" w:color="auto" w:fill="FFFF00"/>
          </w:tcPr>
          <w:p w:rsidR="00A55263" w:rsidRPr="00A55263" w:rsidRDefault="00A55263" w:rsidP="00A55263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A55263" w:rsidRPr="00A55263" w:rsidTr="0025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shd w:val="clear" w:color="auto" w:fill="B6DDE8" w:themeFill="accent5" w:themeFillTint="66"/>
          </w:tcPr>
          <w:p w:rsidR="00A55263" w:rsidRPr="00A55263" w:rsidRDefault="00A55263" w:rsidP="00A55263">
            <w:pPr>
              <w:spacing w:line="288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</w:pPr>
            <w:r w:rsidRPr="00A55263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 xml:space="preserve">Cena </w:t>
            </w:r>
            <w:proofErr w:type="spellStart"/>
            <w:r w:rsidRPr="00A55263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>celkom</w:t>
            </w:r>
            <w:proofErr w:type="spellEnd"/>
            <w:r w:rsidRPr="00A55263">
              <w:rPr>
                <w:rFonts w:ascii="Times New Roman" w:hAnsi="Times New Roman"/>
                <w:b/>
                <w:color w:val="000000"/>
                <w:sz w:val="24"/>
                <w:szCs w:val="24"/>
                <w:lang w:val="cs-CZ"/>
              </w:rPr>
              <w:t xml:space="preserve"> s DPH</w:t>
            </w:r>
          </w:p>
        </w:tc>
        <w:tc>
          <w:tcPr>
            <w:tcW w:w="4605" w:type="dxa"/>
            <w:shd w:val="clear" w:color="auto" w:fill="FFFF00"/>
          </w:tcPr>
          <w:p w:rsidR="00A55263" w:rsidRPr="00A55263" w:rsidRDefault="00A55263" w:rsidP="00A55263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A55263" w:rsidRPr="00A55263" w:rsidRDefault="00A55263" w:rsidP="00A5526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A55263" w:rsidRPr="00A55263" w:rsidRDefault="00A55263" w:rsidP="00A55263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Jednotková a celková cena za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predmet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zákazky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obsahuje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všetky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náklady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uchádzača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ktoré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vznikajú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v 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súvislosti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so zabezpečením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predmetu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zákazky</w:t>
      </w:r>
      <w:proofErr w:type="spellEnd"/>
    </w:p>
    <w:p w:rsidR="00A55263" w:rsidRPr="00A55263" w:rsidRDefault="00A55263" w:rsidP="00A55263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</w:pPr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Ceny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uvádzať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v EUR,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zaokrúhlené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na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dve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(2) desetinné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miesta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(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zaokrúhľuje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sa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matematicky)</w:t>
      </w:r>
    </w:p>
    <w:p w:rsidR="00A55263" w:rsidRPr="00A55263" w:rsidRDefault="00A55263" w:rsidP="00A55263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</w:pPr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Zároveň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vyhlasujem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, že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som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/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nie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som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platiteľom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DPH.</w:t>
      </w:r>
      <w:r w:rsidRPr="00A55263">
        <w:rPr>
          <w:rFonts w:ascii="Arial" w:eastAsia="Times New Roman" w:hAnsi="Arial" w:cs="Times New Roman"/>
          <w:b/>
          <w:color w:val="000000"/>
          <w:sz w:val="16"/>
          <w:szCs w:val="24"/>
          <w:vertAlign w:val="superscript"/>
          <w:lang w:val="cs-CZ"/>
        </w:rPr>
        <w:footnoteReference w:id="1"/>
      </w:r>
    </w:p>
    <w:p w:rsidR="00A55263" w:rsidRPr="00A55263" w:rsidRDefault="00A55263" w:rsidP="00A5526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A55263" w:rsidRPr="00A55263" w:rsidRDefault="00A55263" w:rsidP="00A5526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Príloha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č. 1 Návrhu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cenovej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ponuky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:</w:t>
      </w:r>
    </w:p>
    <w:p w:rsidR="00A55263" w:rsidRPr="00A55263" w:rsidRDefault="00A55263" w:rsidP="00A5526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</w:pPr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Jednotkové ceny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predmetu</w:t>
      </w:r>
      <w:proofErr w:type="spellEnd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  <w:proofErr w:type="spellStart"/>
      <w:r w:rsidRPr="00A5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zákazky</w:t>
      </w:r>
      <w:proofErr w:type="spellEnd"/>
    </w:p>
    <w:p w:rsidR="00A55263" w:rsidRPr="00A55263" w:rsidRDefault="00A55263" w:rsidP="00A5526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A55263" w:rsidRPr="00A55263" w:rsidRDefault="00A55263" w:rsidP="00A55263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…………………………………..</w:t>
      </w:r>
    </w:p>
    <w:p w:rsidR="00A55263" w:rsidRDefault="00A55263" w:rsidP="00A55263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Meno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priezvisko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, tituly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štatutárneho</w:t>
      </w:r>
      <w:proofErr w:type="spellEnd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orgánu </w:t>
      </w:r>
      <w:proofErr w:type="spellStart"/>
      <w:r w:rsidRPr="00A55263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uchádzača</w:t>
      </w:r>
      <w:proofErr w:type="spellEnd"/>
      <w:r w:rsidRPr="00A55263">
        <w:rPr>
          <w:rFonts w:ascii="Arial" w:eastAsia="Times New Roman" w:hAnsi="Arial" w:cs="Times New Roman"/>
          <w:color w:val="000000"/>
          <w:sz w:val="16"/>
          <w:szCs w:val="24"/>
          <w:vertAlign w:val="superscript"/>
          <w:lang w:val="cs-CZ"/>
        </w:rPr>
        <w:footnoteReference w:id="2"/>
      </w:r>
    </w:p>
    <w:p w:rsidR="00A55263" w:rsidRDefault="00A55263" w:rsidP="00A55263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A55263" w:rsidRDefault="00A55263" w:rsidP="00A55263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A55263" w:rsidRDefault="00A55263" w:rsidP="00A55263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A55263" w:rsidRDefault="00A55263" w:rsidP="00A55263">
      <w:pPr>
        <w:pStyle w:val="BodyText1"/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263" w:rsidRDefault="00A55263" w:rsidP="00A55263">
      <w:pPr>
        <w:pStyle w:val="BodyText1"/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263" w:rsidRDefault="00A55263" w:rsidP="00A55263">
      <w:pPr>
        <w:pStyle w:val="BodyText1"/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263" w:rsidRPr="00A4329B" w:rsidRDefault="00A55263" w:rsidP="00A55263">
      <w:pPr>
        <w:pStyle w:val="BodyText1"/>
        <w:spacing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29B">
        <w:rPr>
          <w:rFonts w:ascii="Times New Roman" w:hAnsi="Times New Roman"/>
          <w:sz w:val="24"/>
          <w:szCs w:val="24"/>
        </w:rPr>
        <w:t>Príloha</w:t>
      </w:r>
      <w:proofErr w:type="spellEnd"/>
      <w:r w:rsidRPr="00A4329B">
        <w:rPr>
          <w:rFonts w:ascii="Times New Roman" w:hAnsi="Times New Roman"/>
          <w:sz w:val="24"/>
          <w:szCs w:val="24"/>
        </w:rPr>
        <w:t xml:space="preserve"> č. 1 Návrhu </w:t>
      </w:r>
      <w:proofErr w:type="spellStart"/>
      <w:r w:rsidRPr="00A4329B">
        <w:rPr>
          <w:rFonts w:ascii="Times New Roman" w:hAnsi="Times New Roman"/>
          <w:sz w:val="24"/>
          <w:szCs w:val="24"/>
        </w:rPr>
        <w:t>cenovej</w:t>
      </w:r>
      <w:proofErr w:type="spellEnd"/>
      <w:r w:rsidRPr="00A43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29B">
        <w:rPr>
          <w:rFonts w:ascii="Times New Roman" w:hAnsi="Times New Roman"/>
          <w:sz w:val="24"/>
          <w:szCs w:val="24"/>
        </w:rPr>
        <w:t>ponuky</w:t>
      </w:r>
      <w:proofErr w:type="spellEnd"/>
    </w:p>
    <w:p w:rsidR="00A55263" w:rsidRPr="005463EA" w:rsidRDefault="00A55263" w:rsidP="00A55263">
      <w:pPr>
        <w:pStyle w:val="BodyText1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5263" w:rsidRDefault="00A55263" w:rsidP="00A55263">
      <w:pPr>
        <w:pStyle w:val="BodyText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263" w:rsidRPr="007D4F6D" w:rsidRDefault="00A55263" w:rsidP="00A55263">
      <w:pPr>
        <w:pStyle w:val="BodyText1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7D4F6D">
        <w:rPr>
          <w:rFonts w:ascii="Times New Roman" w:hAnsi="Times New Roman"/>
          <w:b/>
          <w:sz w:val="24"/>
          <w:szCs w:val="24"/>
        </w:rPr>
        <w:t xml:space="preserve">Jednotkové ceny </w:t>
      </w:r>
      <w:proofErr w:type="spellStart"/>
      <w:r w:rsidRPr="007D4F6D">
        <w:rPr>
          <w:rFonts w:ascii="Times New Roman" w:hAnsi="Times New Roman"/>
          <w:b/>
          <w:sz w:val="24"/>
          <w:szCs w:val="24"/>
        </w:rPr>
        <w:t>predmetu</w:t>
      </w:r>
      <w:proofErr w:type="spellEnd"/>
      <w:r w:rsidRPr="007D4F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4F6D">
        <w:rPr>
          <w:rFonts w:ascii="Times New Roman" w:hAnsi="Times New Roman"/>
          <w:b/>
          <w:sz w:val="24"/>
          <w:szCs w:val="24"/>
        </w:rPr>
        <w:t>zákazky</w:t>
      </w:r>
      <w:proofErr w:type="spellEnd"/>
    </w:p>
    <w:p w:rsidR="00A55263" w:rsidRDefault="00A55263" w:rsidP="00A55263">
      <w:pPr>
        <w:pStyle w:val="BodyText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263" w:rsidRDefault="00A55263" w:rsidP="00A55263">
      <w:pPr>
        <w:pStyle w:val="BodyText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9229" w:type="dxa"/>
        <w:tblInd w:w="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1539"/>
        <w:gridCol w:w="1219"/>
        <w:gridCol w:w="1539"/>
        <w:gridCol w:w="1539"/>
        <w:gridCol w:w="1496"/>
        <w:gridCol w:w="1897"/>
      </w:tblGrid>
      <w:tr w:rsidR="00A55263" w:rsidRPr="00783F37" w:rsidTr="00A55263">
        <w:trPr>
          <w:trHeight w:val="294"/>
          <w:tblHeader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A55263" w:rsidRPr="00783F37" w:rsidRDefault="00A55263" w:rsidP="00250DD7">
            <w:pPr>
              <w:pStyle w:val="TeloA"/>
              <w:jc w:val="both"/>
              <w:rPr>
                <w:rStyle w:val="iadneA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263" w:rsidRPr="00783F37" w:rsidRDefault="00A55263" w:rsidP="00250DD7">
            <w:pPr>
              <w:pStyle w:val="TeloA"/>
              <w:jc w:val="both"/>
              <w:rPr>
                <w:sz w:val="24"/>
                <w:szCs w:val="24"/>
              </w:rPr>
            </w:pPr>
            <w:r w:rsidRPr="00783F37">
              <w:rPr>
                <w:rStyle w:val="iadneA"/>
                <w:rFonts w:ascii="Times New Roman" w:hAnsi="Times New Roman"/>
                <w:b/>
                <w:bCs/>
                <w:sz w:val="24"/>
                <w:szCs w:val="24"/>
              </w:rPr>
              <w:t xml:space="preserve">Štruktúrovaný rozpočet ceny </w:t>
            </w:r>
          </w:p>
        </w:tc>
      </w:tr>
      <w:tr w:rsidR="00A55263" w:rsidRPr="00783F37" w:rsidTr="00A55263">
        <w:tblPrEx>
          <w:shd w:val="clear" w:color="auto" w:fill="CEDDEB"/>
        </w:tblPrEx>
        <w:trPr>
          <w:trHeight w:val="546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263" w:rsidRPr="00783F37" w:rsidRDefault="00A55263" w:rsidP="00250DD7">
            <w:pPr>
              <w:pStyle w:val="tltabuky2A"/>
              <w:jc w:val="center"/>
              <w:rPr>
                <w:b/>
                <w:sz w:val="24"/>
                <w:szCs w:val="24"/>
              </w:rPr>
            </w:pPr>
            <w:r w:rsidRPr="00783F37">
              <w:rPr>
                <w:rStyle w:val="iadneA"/>
                <w:rFonts w:ascii="Times New Roman" w:hAnsi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263" w:rsidRPr="00783F37" w:rsidRDefault="00A55263" w:rsidP="00250DD7">
            <w:pPr>
              <w:pStyle w:val="tltabuky2A"/>
              <w:jc w:val="center"/>
              <w:rPr>
                <w:rStyle w:val="iadneA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iadneA"/>
                <w:rFonts w:ascii="Times New Roman" w:hAnsi="Times New Roman"/>
                <w:b/>
                <w:sz w:val="24"/>
                <w:szCs w:val="24"/>
              </w:rPr>
              <w:t>Počet MJ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263" w:rsidRPr="00783F37" w:rsidRDefault="00A55263" w:rsidP="00250DD7">
            <w:pPr>
              <w:pStyle w:val="tltabuky2A"/>
              <w:jc w:val="center"/>
              <w:rPr>
                <w:b/>
                <w:sz w:val="24"/>
                <w:szCs w:val="24"/>
              </w:rPr>
            </w:pPr>
            <w:r w:rsidRPr="00783F37">
              <w:rPr>
                <w:rStyle w:val="iadneA"/>
                <w:rFonts w:ascii="Times New Roman" w:hAnsi="Times New Roman"/>
                <w:b/>
                <w:sz w:val="24"/>
                <w:szCs w:val="24"/>
              </w:rPr>
              <w:t>Celková cena v Eur bez DPH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263" w:rsidRPr="00783F37" w:rsidRDefault="00A55263" w:rsidP="00250DD7">
            <w:pPr>
              <w:pStyle w:val="tltabuky2A"/>
              <w:jc w:val="center"/>
              <w:rPr>
                <w:b/>
                <w:sz w:val="24"/>
                <w:szCs w:val="24"/>
              </w:rPr>
            </w:pPr>
            <w:r w:rsidRPr="00783F37">
              <w:rPr>
                <w:rStyle w:val="iadneA"/>
                <w:rFonts w:ascii="Times New Roman" w:hAnsi="Times New Roman"/>
                <w:b/>
                <w:sz w:val="24"/>
                <w:szCs w:val="24"/>
              </w:rPr>
              <w:t>DPH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263" w:rsidRPr="00783F37" w:rsidRDefault="00A55263" w:rsidP="00250DD7">
            <w:pPr>
              <w:pStyle w:val="tltabuky2A"/>
              <w:jc w:val="center"/>
              <w:rPr>
                <w:b/>
                <w:sz w:val="24"/>
                <w:szCs w:val="24"/>
              </w:rPr>
            </w:pPr>
            <w:r w:rsidRPr="00783F37">
              <w:rPr>
                <w:rStyle w:val="iadneA"/>
                <w:rFonts w:ascii="Times New Roman" w:hAnsi="Times New Roman"/>
                <w:b/>
                <w:sz w:val="24"/>
                <w:szCs w:val="24"/>
              </w:rPr>
              <w:t>Celková cena v Eur s DPH</w:t>
            </w:r>
          </w:p>
        </w:tc>
      </w:tr>
      <w:tr w:rsidR="00A55263" w:rsidRPr="00783F37" w:rsidTr="00A55263">
        <w:tblPrEx>
          <w:shd w:val="clear" w:color="auto" w:fill="CEDDEB"/>
        </w:tblPrEx>
        <w:trPr>
          <w:trHeight w:val="2191"/>
        </w:trPr>
        <w:tc>
          <w:tcPr>
            <w:tcW w:w="2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263" w:rsidRPr="00783F37" w:rsidRDefault="00A55263" w:rsidP="00250DD7">
            <w:pPr>
              <w:pStyle w:val="tltabuky2A"/>
              <w:jc w:val="center"/>
              <w:rPr>
                <w:sz w:val="24"/>
                <w:szCs w:val="24"/>
              </w:rPr>
            </w:pPr>
            <w:r w:rsidRPr="00783F37">
              <w:rPr>
                <w:rStyle w:val="iadneA"/>
                <w:rFonts w:ascii="Times New Roman" w:hAnsi="Times New Roman"/>
                <w:sz w:val="24"/>
                <w:szCs w:val="24"/>
              </w:rPr>
              <w:t>Prieskum verejnej mienky na zistenie úrovne povedomia verejnosti o operačnom programe Efektívna verejná správa</w:t>
            </w:r>
            <w:r>
              <w:rPr>
                <w:rStyle w:val="iadneA"/>
                <w:rFonts w:ascii="Times New Roman" w:hAnsi="Times New Roman"/>
                <w:sz w:val="24"/>
                <w:szCs w:val="24"/>
              </w:rPr>
              <w:t xml:space="preserve"> a úlohe EÚ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A55263" w:rsidRPr="007D4F6D" w:rsidRDefault="00A55263" w:rsidP="00250DD7">
            <w:pPr>
              <w:jc w:val="center"/>
              <w:rPr>
                <w:sz w:val="24"/>
              </w:rPr>
            </w:pPr>
            <w:r w:rsidRPr="007D4F6D">
              <w:rPr>
                <w:rStyle w:val="iadneA"/>
                <w:rFonts w:cs="Arial Unicode MS"/>
                <w:color w:val="000000"/>
                <w:sz w:val="24"/>
                <w:u w:color="000000"/>
                <w:lang w:val="nl-NL"/>
              </w:rPr>
              <w:t>1 súbor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263" w:rsidRPr="00783F37" w:rsidRDefault="00A55263" w:rsidP="00250DD7"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263" w:rsidRPr="00783F37" w:rsidRDefault="00A55263" w:rsidP="00250DD7"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263" w:rsidRPr="00783F37" w:rsidRDefault="00A55263" w:rsidP="00250DD7">
            <w:pPr>
              <w:jc w:val="center"/>
              <w:rPr>
                <w:sz w:val="24"/>
              </w:rPr>
            </w:pPr>
          </w:p>
        </w:tc>
      </w:tr>
    </w:tbl>
    <w:p w:rsidR="00A55263" w:rsidRPr="005463EA" w:rsidRDefault="00A55263" w:rsidP="00A55263">
      <w:pPr>
        <w:pStyle w:val="BodyText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55263" w:rsidRPr="005463EA" w:rsidSect="00A55263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29" w:rsidRDefault="00231929" w:rsidP="009D62B9">
      <w:pPr>
        <w:spacing w:after="0" w:line="240" w:lineRule="auto"/>
      </w:pPr>
      <w:r>
        <w:separator/>
      </w:r>
    </w:p>
  </w:endnote>
  <w:endnote w:type="continuationSeparator" w:id="0">
    <w:p w:rsidR="00231929" w:rsidRDefault="00231929" w:rsidP="009D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29" w:rsidRDefault="00231929" w:rsidP="009D62B9">
      <w:pPr>
        <w:spacing w:after="0" w:line="240" w:lineRule="auto"/>
      </w:pPr>
      <w:r>
        <w:separator/>
      </w:r>
    </w:p>
  </w:footnote>
  <w:footnote w:type="continuationSeparator" w:id="0">
    <w:p w:rsidR="00231929" w:rsidRDefault="00231929" w:rsidP="009D62B9">
      <w:pPr>
        <w:spacing w:after="0" w:line="240" w:lineRule="auto"/>
      </w:pPr>
      <w:r>
        <w:continuationSeparator/>
      </w:r>
    </w:p>
  </w:footnote>
  <w:footnote w:id="1">
    <w:p w:rsidR="00A55263" w:rsidRPr="00A55263" w:rsidRDefault="00A55263" w:rsidP="00A55263">
      <w:pPr>
        <w:pStyle w:val="Textpoznmkypodiarou"/>
        <w:rPr>
          <w:rFonts w:ascii="Arial" w:hAnsi="Arial" w:cs="Arial"/>
          <w:sz w:val="16"/>
          <w:szCs w:val="16"/>
        </w:rPr>
      </w:pPr>
      <w:r w:rsidRPr="00A55263">
        <w:rPr>
          <w:rStyle w:val="Odkaznapoznmkupodiarou"/>
          <w:rFonts w:cs="Arial"/>
          <w:szCs w:val="16"/>
        </w:rPr>
        <w:footnoteRef/>
      </w:r>
      <w:r w:rsidRPr="00A55263">
        <w:rPr>
          <w:rFonts w:ascii="Arial" w:hAnsi="Arial" w:cs="Arial"/>
          <w:sz w:val="16"/>
          <w:szCs w:val="16"/>
        </w:rPr>
        <w:t xml:space="preserve"> Nesprávne prečiarknuť</w:t>
      </w:r>
    </w:p>
  </w:footnote>
  <w:footnote w:id="2">
    <w:p w:rsidR="00A55263" w:rsidRPr="005463EA" w:rsidRDefault="00A55263" w:rsidP="00A55263">
      <w:pPr>
        <w:pStyle w:val="Textpoznmkypodiarou"/>
      </w:pPr>
      <w:r w:rsidRPr="00A55263">
        <w:rPr>
          <w:rStyle w:val="Odkaznapoznmkupodiarou"/>
          <w:rFonts w:cs="Arial"/>
          <w:szCs w:val="16"/>
        </w:rPr>
        <w:footnoteRef/>
      </w:r>
      <w:r w:rsidRPr="00A55263">
        <w:rPr>
          <w:rFonts w:ascii="Arial" w:hAnsi="Arial" w:cs="Arial"/>
          <w:sz w:val="16"/>
          <w:szCs w:val="16"/>
        </w:rPr>
        <w:t xml:space="preserve"> Vyhlásenie podpíše štatutárny orgán alebo ním splnomocnený zástupca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D31"/>
    <w:multiLevelType w:val="hybridMultilevel"/>
    <w:tmpl w:val="53102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7F6F"/>
    <w:multiLevelType w:val="hybridMultilevel"/>
    <w:tmpl w:val="4268D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7270B"/>
    <w:multiLevelType w:val="hybridMultilevel"/>
    <w:tmpl w:val="9B00F1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D7BAE"/>
    <w:multiLevelType w:val="hybridMultilevel"/>
    <w:tmpl w:val="06322F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F2A45"/>
    <w:multiLevelType w:val="hybridMultilevel"/>
    <w:tmpl w:val="E8F6DE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C1542"/>
    <w:multiLevelType w:val="hybridMultilevel"/>
    <w:tmpl w:val="4F26E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631A4"/>
    <w:multiLevelType w:val="hybridMultilevel"/>
    <w:tmpl w:val="447A88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52"/>
    <w:rsid w:val="00057452"/>
    <w:rsid w:val="00096269"/>
    <w:rsid w:val="00231929"/>
    <w:rsid w:val="002D1B86"/>
    <w:rsid w:val="009D62B9"/>
    <w:rsid w:val="00A4329B"/>
    <w:rsid w:val="00A55263"/>
    <w:rsid w:val="00BD6849"/>
    <w:rsid w:val="00E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5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45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57452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57452"/>
    <w:rPr>
      <w:rFonts w:ascii="Arial" w:eastAsia="Times New Roman" w:hAnsi="Arial" w:cs="Times New Roman"/>
      <w:sz w:val="16"/>
      <w:szCs w:val="24"/>
      <w:lang w:val="en-US"/>
    </w:rPr>
  </w:style>
  <w:style w:type="paragraph" w:customStyle="1" w:styleId="BodyText1">
    <w:name w:val="Body Text1"/>
    <w:qFormat/>
    <w:rsid w:val="00057452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TeloA">
    <w:name w:val="Telo A"/>
    <w:rsid w:val="000574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iadneA">
    <w:name w:val="Žiadne A"/>
    <w:rsid w:val="00057452"/>
  </w:style>
  <w:style w:type="paragraph" w:styleId="Bezriadkovania">
    <w:name w:val="No Spacing"/>
    <w:uiPriority w:val="1"/>
    <w:qFormat/>
    <w:rsid w:val="00057452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52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5263"/>
    <w:rPr>
      <w:sz w:val="20"/>
      <w:szCs w:val="20"/>
    </w:rPr>
  </w:style>
  <w:style w:type="table" w:styleId="Mriekatabuky">
    <w:name w:val="Table Grid"/>
    <w:aliases w:val="Deloitte table 3"/>
    <w:basedOn w:val="Normlnatabuka"/>
    <w:rsid w:val="00A55263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A55263"/>
    <w:rPr>
      <w:rFonts w:ascii="Arial" w:hAnsi="Arial"/>
      <w:sz w:val="16"/>
      <w:vertAlign w:val="superscript"/>
    </w:rPr>
  </w:style>
  <w:style w:type="table" w:customStyle="1" w:styleId="TableNormal">
    <w:name w:val="Table Normal"/>
    <w:rsid w:val="00A55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A">
    <w:name w:val="Štýl tabuľky 2 A"/>
    <w:rsid w:val="00A55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nl-NL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5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45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57452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57452"/>
    <w:rPr>
      <w:rFonts w:ascii="Arial" w:eastAsia="Times New Roman" w:hAnsi="Arial" w:cs="Times New Roman"/>
      <w:sz w:val="16"/>
      <w:szCs w:val="24"/>
      <w:lang w:val="en-US"/>
    </w:rPr>
  </w:style>
  <w:style w:type="paragraph" w:customStyle="1" w:styleId="BodyText1">
    <w:name w:val="Body Text1"/>
    <w:qFormat/>
    <w:rsid w:val="00057452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TeloA">
    <w:name w:val="Telo A"/>
    <w:rsid w:val="000574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iadneA">
    <w:name w:val="Žiadne A"/>
    <w:rsid w:val="00057452"/>
  </w:style>
  <w:style w:type="paragraph" w:styleId="Bezriadkovania">
    <w:name w:val="No Spacing"/>
    <w:uiPriority w:val="1"/>
    <w:qFormat/>
    <w:rsid w:val="00057452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52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5263"/>
    <w:rPr>
      <w:sz w:val="20"/>
      <w:szCs w:val="20"/>
    </w:rPr>
  </w:style>
  <w:style w:type="table" w:styleId="Mriekatabuky">
    <w:name w:val="Table Grid"/>
    <w:aliases w:val="Deloitte table 3"/>
    <w:basedOn w:val="Normlnatabuka"/>
    <w:rsid w:val="00A55263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A55263"/>
    <w:rPr>
      <w:rFonts w:ascii="Arial" w:hAnsi="Arial"/>
      <w:sz w:val="16"/>
      <w:vertAlign w:val="superscript"/>
    </w:rPr>
  </w:style>
  <w:style w:type="table" w:customStyle="1" w:styleId="TableNormal">
    <w:name w:val="Table Normal"/>
    <w:rsid w:val="00A55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A">
    <w:name w:val="Štýl tabuľky 2 A"/>
    <w:rsid w:val="00A55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nl-N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Bodnár</dc:creator>
  <cp:lastModifiedBy>Dávid Bodnár</cp:lastModifiedBy>
  <cp:revision>3</cp:revision>
  <dcterms:created xsi:type="dcterms:W3CDTF">2023-08-08T10:32:00Z</dcterms:created>
  <dcterms:modified xsi:type="dcterms:W3CDTF">2023-09-10T16:17:00Z</dcterms:modified>
</cp:coreProperties>
</file>