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54363" w:rsidRDefault="000F55EB" w:rsidP="00D6518B">
      <w:pPr>
        <w:jc w:val="center"/>
        <w:outlineLvl w:val="0"/>
        <w:rPr>
          <w:rFonts w:ascii="Calibri" w:hAnsi="Calibri"/>
          <w:b/>
          <w:sz w:val="32"/>
        </w:rPr>
      </w:pPr>
      <w:bookmarkStart w:id="0" w:name="_GoBack"/>
      <w:bookmarkEnd w:id="0"/>
      <w:r w:rsidRPr="00454363">
        <w:rPr>
          <w:rFonts w:ascii="Calibri" w:hAnsi="Calibri"/>
          <w:b/>
          <w:sz w:val="32"/>
        </w:rPr>
        <w:t>Mandátna</w:t>
      </w:r>
      <w:r w:rsidR="00B35A7F" w:rsidRPr="00454363">
        <w:rPr>
          <w:rFonts w:ascii="Calibri" w:hAnsi="Calibri"/>
          <w:b/>
          <w:sz w:val="32"/>
        </w:rPr>
        <w:t xml:space="preserve"> zmluva</w:t>
      </w:r>
    </w:p>
    <w:p w:rsidR="004C4CE8" w:rsidRPr="00454363" w:rsidRDefault="002D0CB8" w:rsidP="00DF46DC">
      <w:pPr>
        <w:jc w:val="center"/>
        <w:outlineLvl w:val="0"/>
        <w:rPr>
          <w:rFonts w:ascii="Calibri" w:hAnsi="Calibri"/>
          <w:b/>
          <w:i/>
        </w:rPr>
      </w:pPr>
      <w:r w:rsidRPr="00454363">
        <w:rPr>
          <w:rFonts w:ascii="Calibri" w:hAnsi="Calibri"/>
          <w:b/>
          <w:i/>
        </w:rPr>
        <w:t xml:space="preserve">uzatvorená v zmysle § </w:t>
      </w:r>
      <w:r w:rsidR="000F55EB" w:rsidRPr="00454363">
        <w:rPr>
          <w:rFonts w:ascii="Calibri" w:hAnsi="Calibri"/>
          <w:b/>
          <w:i/>
        </w:rPr>
        <w:t>566</w:t>
      </w:r>
      <w:r w:rsidR="00B35A7F" w:rsidRPr="00454363">
        <w:rPr>
          <w:rFonts w:ascii="Calibri" w:hAnsi="Calibri"/>
          <w:b/>
          <w:i/>
        </w:rPr>
        <w:t xml:space="preserve"> a</w:t>
      </w:r>
      <w:r w:rsidR="002F230F" w:rsidRPr="00454363">
        <w:rPr>
          <w:rFonts w:ascii="Calibri" w:hAnsi="Calibri"/>
          <w:b/>
          <w:i/>
        </w:rPr>
        <w:t> nasl.</w:t>
      </w:r>
      <w:r w:rsidRPr="00454363">
        <w:rPr>
          <w:rFonts w:ascii="Calibri" w:hAnsi="Calibri"/>
          <w:b/>
          <w:i/>
        </w:rPr>
        <w:t xml:space="preserve"> </w:t>
      </w:r>
      <w:r w:rsidR="002F6D4E" w:rsidRPr="00454363">
        <w:rPr>
          <w:rFonts w:ascii="Calibri" w:hAnsi="Calibri"/>
          <w:b/>
          <w:i/>
        </w:rPr>
        <w:t xml:space="preserve">zákona č. </w:t>
      </w:r>
      <w:r w:rsidR="000F55EB" w:rsidRPr="00454363">
        <w:rPr>
          <w:rFonts w:ascii="Calibri" w:hAnsi="Calibri"/>
          <w:b/>
          <w:i/>
        </w:rPr>
        <w:t>513</w:t>
      </w:r>
      <w:r w:rsidR="002F6D4E" w:rsidRPr="00454363">
        <w:rPr>
          <w:rFonts w:ascii="Calibri" w:hAnsi="Calibri"/>
          <w:b/>
          <w:i/>
        </w:rPr>
        <w:t>/19</w:t>
      </w:r>
      <w:r w:rsidR="000F55EB" w:rsidRPr="00454363">
        <w:rPr>
          <w:rFonts w:ascii="Calibri" w:hAnsi="Calibri"/>
          <w:b/>
          <w:i/>
        </w:rPr>
        <w:t>91</w:t>
      </w:r>
      <w:r w:rsidR="002F6D4E" w:rsidRPr="00454363">
        <w:rPr>
          <w:rFonts w:ascii="Calibri" w:hAnsi="Calibri"/>
          <w:b/>
          <w:i/>
        </w:rPr>
        <w:t xml:space="preserve"> Zb. </w:t>
      </w:r>
      <w:r w:rsidR="000F55EB" w:rsidRPr="00454363">
        <w:rPr>
          <w:rFonts w:ascii="Calibri" w:hAnsi="Calibri"/>
          <w:b/>
          <w:i/>
        </w:rPr>
        <w:t>Obchodného</w:t>
      </w:r>
      <w:r w:rsidR="00B35A7F" w:rsidRPr="00454363">
        <w:rPr>
          <w:rFonts w:ascii="Calibri" w:hAnsi="Calibri"/>
          <w:b/>
          <w:i/>
        </w:rPr>
        <w:t xml:space="preserve"> zákonníka</w:t>
      </w:r>
      <w:r w:rsidRPr="00454363">
        <w:rPr>
          <w:rFonts w:ascii="Calibri" w:hAnsi="Calibri"/>
          <w:b/>
          <w:i/>
        </w:rPr>
        <w:t xml:space="preserve"> v znení neskorších predpisov</w:t>
      </w:r>
    </w:p>
    <w:p w:rsidR="00B35A7F" w:rsidRPr="00454363" w:rsidRDefault="00442320" w:rsidP="00DF46DC">
      <w:pPr>
        <w:jc w:val="center"/>
        <w:outlineLvl w:val="0"/>
        <w:rPr>
          <w:rFonts w:ascii="Calibri" w:hAnsi="Calibri"/>
          <w:b/>
          <w:i/>
        </w:rPr>
      </w:pPr>
      <w:r w:rsidRPr="00454363">
        <w:rPr>
          <w:rFonts w:ascii="Calibri" w:hAnsi="Calibri"/>
          <w:i/>
        </w:rPr>
        <w:t>(ďalej len</w:t>
      </w:r>
      <w:r w:rsidRPr="00454363">
        <w:rPr>
          <w:rFonts w:ascii="Calibri" w:hAnsi="Calibri"/>
          <w:b/>
          <w:i/>
        </w:rPr>
        <w:t xml:space="preserve"> „zmluva“ </w:t>
      </w:r>
      <w:r w:rsidRPr="00454363">
        <w:rPr>
          <w:rFonts w:ascii="Calibri" w:hAnsi="Calibri"/>
          <w:i/>
        </w:rPr>
        <w:t>v príslušných gramatických tvaroch)</w:t>
      </w:r>
    </w:p>
    <w:p w:rsidR="00463FE0" w:rsidRPr="00454363" w:rsidRDefault="00463FE0" w:rsidP="00463FE0">
      <w:pPr>
        <w:rPr>
          <w:rFonts w:ascii="Calibri" w:hAnsi="Calibri"/>
          <w:b/>
        </w:rPr>
      </w:pPr>
    </w:p>
    <w:p w:rsidR="002D0CB8" w:rsidRPr="00454363" w:rsidRDefault="002D0CB8" w:rsidP="002D0CB8">
      <w:pPr>
        <w:outlineLvl w:val="0"/>
        <w:rPr>
          <w:rFonts w:ascii="Calibri" w:hAnsi="Calibri"/>
          <w:b/>
        </w:rPr>
      </w:pPr>
      <w:r w:rsidRPr="00454363">
        <w:rPr>
          <w:rFonts w:ascii="Calibri" w:hAnsi="Calibri"/>
          <w:b/>
        </w:rPr>
        <w:t xml:space="preserve">evidenčné číslo </w:t>
      </w:r>
      <w:r w:rsidR="00D36C41" w:rsidRPr="00454363">
        <w:rPr>
          <w:rFonts w:ascii="Calibri" w:hAnsi="Calibri"/>
          <w:b/>
        </w:rPr>
        <w:t>mandanta</w:t>
      </w:r>
      <w:r w:rsidRPr="00454363">
        <w:rPr>
          <w:rFonts w:ascii="Calibri" w:hAnsi="Calibri"/>
          <w:b/>
        </w:rPr>
        <w:t>:</w:t>
      </w:r>
      <w:r w:rsidR="00A57D3F" w:rsidRPr="00454363">
        <w:rPr>
          <w:rFonts w:ascii="Calibri" w:hAnsi="Calibri"/>
          <w:b/>
        </w:rPr>
        <w:tab/>
      </w:r>
      <w:r w:rsidR="00A57D3F" w:rsidRPr="00454363">
        <w:rPr>
          <w:rFonts w:ascii="Calibri" w:hAnsi="Calibri"/>
          <w:b/>
        </w:rPr>
        <w:tab/>
      </w:r>
      <w:r w:rsidRPr="00454363">
        <w:rPr>
          <w:rFonts w:ascii="Calibri" w:hAnsi="Calibri"/>
          <w:b/>
        </w:rPr>
        <w:tab/>
        <w:t xml:space="preserve">  </w:t>
      </w:r>
      <w:r w:rsidR="00063894" w:rsidRPr="00454363">
        <w:rPr>
          <w:rFonts w:ascii="Calibri" w:hAnsi="Calibri"/>
          <w:b/>
        </w:rPr>
        <w:tab/>
      </w:r>
      <w:r w:rsidR="00063894" w:rsidRPr="00454363">
        <w:rPr>
          <w:rFonts w:ascii="Calibri" w:hAnsi="Calibri"/>
          <w:b/>
        </w:rPr>
        <w:tab/>
      </w:r>
      <w:r w:rsidRPr="00454363">
        <w:rPr>
          <w:rFonts w:ascii="Calibri" w:hAnsi="Calibri"/>
          <w:b/>
        </w:rPr>
        <w:t xml:space="preserve"> evidenčné číslo </w:t>
      </w:r>
      <w:r w:rsidR="00D36C41" w:rsidRPr="00454363">
        <w:rPr>
          <w:rFonts w:ascii="Calibri" w:hAnsi="Calibri"/>
          <w:b/>
        </w:rPr>
        <w:t>mandatára</w:t>
      </w:r>
      <w:r w:rsidRPr="00454363">
        <w:rPr>
          <w:rFonts w:ascii="Calibri" w:hAnsi="Calibri"/>
          <w:b/>
        </w:rPr>
        <w:t xml:space="preserve">: </w:t>
      </w:r>
      <w:r w:rsidR="00B205B6" w:rsidRPr="00454363">
        <w:rPr>
          <w:rFonts w:ascii="Calibri" w:hAnsi="Calibri"/>
          <w:b/>
        </w:rPr>
        <w:t xml:space="preserve"> </w:t>
      </w:r>
    </w:p>
    <w:p w:rsidR="00976D13" w:rsidRPr="00454363" w:rsidRDefault="00976D13" w:rsidP="002D0CB8">
      <w:pPr>
        <w:outlineLvl w:val="0"/>
        <w:rPr>
          <w:rFonts w:ascii="Calibri" w:hAnsi="Calibri"/>
          <w:b/>
        </w:rPr>
      </w:pPr>
    </w:p>
    <w:p w:rsidR="00484057" w:rsidRPr="00D6518B" w:rsidRDefault="00484057" w:rsidP="00D6518B">
      <w:pPr>
        <w:spacing w:before="120"/>
        <w:jc w:val="center"/>
        <w:outlineLvl w:val="2"/>
        <w:rPr>
          <w:rFonts w:ascii="Calibri" w:hAnsi="Calibri"/>
          <w:b/>
          <w:sz w:val="28"/>
          <w:szCs w:val="28"/>
          <w:lang w:eastAsia="cs-CZ"/>
        </w:rPr>
      </w:pPr>
      <w:r w:rsidRPr="00454363">
        <w:rPr>
          <w:rFonts w:ascii="Calibri" w:hAnsi="Calibri"/>
          <w:b/>
          <w:sz w:val="28"/>
          <w:szCs w:val="28"/>
          <w:lang w:eastAsia="cs-CZ"/>
        </w:rPr>
        <w:t xml:space="preserve">Výkon stavebného dozoru (SD) pre </w:t>
      </w:r>
      <w:r w:rsidR="00B4495F" w:rsidRPr="00454363">
        <w:rPr>
          <w:rFonts w:ascii="Calibri" w:hAnsi="Calibri"/>
          <w:b/>
          <w:sz w:val="28"/>
          <w:szCs w:val="28"/>
          <w:lang w:eastAsia="cs-CZ"/>
        </w:rPr>
        <w:t>stavbu</w:t>
      </w:r>
      <w:r w:rsidR="00062930">
        <w:rPr>
          <w:rFonts w:ascii="Calibri" w:hAnsi="Calibri"/>
          <w:b/>
          <w:sz w:val="28"/>
          <w:szCs w:val="28"/>
          <w:lang w:eastAsia="cs-CZ"/>
        </w:rPr>
        <w:t>..................................</w:t>
      </w:r>
    </w:p>
    <w:p w:rsidR="002D0CB8" w:rsidRPr="00454363" w:rsidRDefault="002D0CB8" w:rsidP="00463FE0">
      <w:pPr>
        <w:rPr>
          <w:rFonts w:ascii="Calibri" w:hAnsi="Calibri"/>
          <w:b/>
        </w:rPr>
      </w:pPr>
    </w:p>
    <w:p w:rsidR="00B6776C" w:rsidRPr="00454363" w:rsidRDefault="00B6776C" w:rsidP="002D0CB8">
      <w:pPr>
        <w:jc w:val="center"/>
        <w:outlineLvl w:val="0"/>
        <w:rPr>
          <w:rFonts w:ascii="Calibri" w:hAnsi="Calibri"/>
          <w:b/>
        </w:rPr>
      </w:pPr>
      <w:r w:rsidRPr="00454363">
        <w:rPr>
          <w:rFonts w:ascii="Calibri" w:hAnsi="Calibri"/>
          <w:b/>
        </w:rPr>
        <w:t xml:space="preserve">Čl. I. </w:t>
      </w:r>
    </w:p>
    <w:p w:rsidR="00977F18" w:rsidRPr="00454363" w:rsidRDefault="00B6776C" w:rsidP="00882E30">
      <w:pPr>
        <w:jc w:val="center"/>
        <w:outlineLvl w:val="0"/>
        <w:rPr>
          <w:rFonts w:ascii="Calibri" w:hAnsi="Calibri"/>
          <w:b/>
        </w:rPr>
      </w:pPr>
      <w:r w:rsidRPr="00454363">
        <w:rPr>
          <w:rFonts w:ascii="Calibri" w:hAnsi="Calibri"/>
          <w:b/>
        </w:rPr>
        <w:t>Z</w:t>
      </w:r>
      <w:r w:rsidR="00463FE0" w:rsidRPr="00454363">
        <w:rPr>
          <w:rFonts w:ascii="Calibri" w:hAnsi="Calibri"/>
          <w:b/>
        </w:rPr>
        <w:t>mluvné strany</w:t>
      </w:r>
    </w:p>
    <w:p w:rsidR="00882E30" w:rsidRPr="00454363" w:rsidRDefault="00882E30" w:rsidP="00882E30">
      <w:pPr>
        <w:jc w:val="center"/>
        <w:outlineLvl w:val="0"/>
        <w:rPr>
          <w:rFonts w:ascii="Calibri" w:hAnsi="Calibri"/>
          <w:b/>
        </w:rPr>
      </w:pPr>
    </w:p>
    <w:p w:rsidR="00B35A7F" w:rsidRPr="00454363" w:rsidRDefault="002D0CB8" w:rsidP="00B35A7F">
      <w:pPr>
        <w:rPr>
          <w:rFonts w:ascii="Calibri" w:hAnsi="Calibri"/>
          <w:b/>
        </w:rPr>
      </w:pPr>
      <w:r w:rsidRPr="00454363">
        <w:rPr>
          <w:rFonts w:ascii="Calibri" w:hAnsi="Calibri"/>
          <w:b/>
        </w:rPr>
        <w:t xml:space="preserve">1. </w:t>
      </w:r>
      <w:r w:rsidR="000F55EB" w:rsidRPr="00454363">
        <w:rPr>
          <w:rFonts w:ascii="Calibri" w:hAnsi="Calibri"/>
          <w:b/>
        </w:rPr>
        <w:t>Mandant</w:t>
      </w:r>
      <w:r w:rsidR="00B35A7F" w:rsidRPr="00454363">
        <w:rPr>
          <w:rFonts w:ascii="Calibri" w:hAnsi="Calibri"/>
          <w:b/>
        </w:rPr>
        <w:t>:</w:t>
      </w:r>
      <w:r w:rsidR="00B35A7F" w:rsidRPr="00454363">
        <w:rPr>
          <w:rFonts w:ascii="Calibri" w:hAnsi="Calibri"/>
        </w:rPr>
        <w:tab/>
      </w:r>
      <w:r w:rsidR="00B35A7F" w:rsidRPr="00454363">
        <w:rPr>
          <w:rFonts w:ascii="Calibri" w:hAnsi="Calibri"/>
        </w:rPr>
        <w:tab/>
      </w:r>
      <w:r w:rsidR="00B35A7F" w:rsidRPr="00454363">
        <w:rPr>
          <w:rFonts w:ascii="Calibri" w:hAnsi="Calibri"/>
        </w:rPr>
        <w:tab/>
      </w:r>
      <w:r w:rsidR="00B35A7F" w:rsidRPr="00454363">
        <w:rPr>
          <w:rFonts w:ascii="Calibri" w:hAnsi="Calibri"/>
        </w:rPr>
        <w:tab/>
      </w:r>
      <w:r w:rsidR="00B35A7F" w:rsidRPr="00454363">
        <w:rPr>
          <w:rFonts w:ascii="Calibri" w:hAnsi="Calibri"/>
          <w:b/>
        </w:rPr>
        <w:t>Banskobystrický samosprávny kraj</w:t>
      </w:r>
    </w:p>
    <w:p w:rsidR="00B35A7F" w:rsidRPr="00454363" w:rsidRDefault="00B35A7F" w:rsidP="00B35A7F">
      <w:pPr>
        <w:rPr>
          <w:rFonts w:ascii="Calibri" w:hAnsi="Calibri"/>
        </w:rPr>
      </w:pPr>
      <w:r w:rsidRPr="00454363">
        <w:rPr>
          <w:rFonts w:ascii="Calibri" w:hAnsi="Calibri"/>
        </w:rPr>
        <w:t xml:space="preserve">    Sídlo</w:t>
      </w:r>
      <w:r w:rsidR="002D0CB8" w:rsidRPr="00454363">
        <w:rPr>
          <w:rFonts w:ascii="Calibri" w:hAnsi="Calibri"/>
        </w:rPr>
        <w:t xml:space="preserve"> :</w:t>
      </w:r>
      <w:r w:rsidR="002D0CB8" w:rsidRPr="00454363">
        <w:rPr>
          <w:rFonts w:ascii="Calibri" w:hAnsi="Calibri"/>
        </w:rPr>
        <w:tab/>
      </w:r>
      <w:r w:rsidR="002D0CB8" w:rsidRPr="00454363">
        <w:rPr>
          <w:rFonts w:ascii="Calibri" w:hAnsi="Calibri"/>
        </w:rPr>
        <w:tab/>
      </w:r>
      <w:r w:rsidR="002D0CB8" w:rsidRPr="00454363">
        <w:rPr>
          <w:rFonts w:ascii="Calibri" w:hAnsi="Calibri"/>
        </w:rPr>
        <w:tab/>
      </w:r>
      <w:r w:rsidR="002D0CB8" w:rsidRPr="00454363">
        <w:rPr>
          <w:rFonts w:ascii="Calibri" w:hAnsi="Calibri"/>
        </w:rPr>
        <w:tab/>
        <w:t>Námestie SNP č. 23, 974 00</w:t>
      </w:r>
      <w:r w:rsidRPr="00454363">
        <w:rPr>
          <w:rFonts w:ascii="Calibri" w:hAnsi="Calibri"/>
        </w:rPr>
        <w:t xml:space="preserve"> Banská Bystrica</w:t>
      </w:r>
    </w:p>
    <w:p w:rsidR="00B35A7F" w:rsidRPr="00454363" w:rsidRDefault="00B35A7F" w:rsidP="00B35A7F">
      <w:pPr>
        <w:rPr>
          <w:rFonts w:ascii="Calibri" w:hAnsi="Calibri"/>
        </w:rPr>
      </w:pPr>
      <w:r w:rsidRPr="00454363">
        <w:rPr>
          <w:rFonts w:ascii="Calibri" w:hAnsi="Calibri"/>
        </w:rPr>
        <w:t xml:space="preserve">    Právna forma :</w:t>
      </w:r>
      <w:r w:rsidRPr="00454363">
        <w:rPr>
          <w:rFonts w:ascii="Calibri" w:hAnsi="Calibri"/>
        </w:rPr>
        <w:tab/>
      </w:r>
      <w:r w:rsidRPr="00454363">
        <w:rPr>
          <w:rFonts w:ascii="Calibri" w:hAnsi="Calibri"/>
        </w:rPr>
        <w:tab/>
      </w:r>
      <w:r w:rsidRPr="00454363">
        <w:rPr>
          <w:rFonts w:ascii="Calibri" w:hAnsi="Calibri"/>
        </w:rPr>
        <w:tab/>
        <w:t>samosprávny kraj</w:t>
      </w:r>
    </w:p>
    <w:p w:rsidR="00B35A7F" w:rsidRPr="00454363" w:rsidRDefault="00B35A7F" w:rsidP="00F9281A">
      <w:pPr>
        <w:rPr>
          <w:rFonts w:ascii="Calibri" w:hAnsi="Calibri"/>
        </w:rPr>
      </w:pPr>
      <w:r w:rsidRPr="00454363">
        <w:rPr>
          <w:rFonts w:ascii="Calibri" w:hAnsi="Calibri"/>
        </w:rPr>
        <w:t xml:space="preserve">    Štatutárny orgán :</w:t>
      </w:r>
      <w:r w:rsidRPr="00454363">
        <w:rPr>
          <w:rFonts w:ascii="Calibri" w:hAnsi="Calibri"/>
        </w:rPr>
        <w:tab/>
      </w:r>
      <w:r w:rsidRPr="00454363">
        <w:rPr>
          <w:rFonts w:ascii="Calibri" w:hAnsi="Calibri"/>
        </w:rPr>
        <w:tab/>
      </w:r>
      <w:r w:rsidRPr="00454363">
        <w:rPr>
          <w:rFonts w:ascii="Calibri" w:hAnsi="Calibri"/>
        </w:rPr>
        <w:tab/>
      </w:r>
      <w:r w:rsidR="003C395C" w:rsidRPr="00454363">
        <w:rPr>
          <w:rFonts w:ascii="Calibri" w:hAnsi="Calibri"/>
        </w:rPr>
        <w:t>Ing. Ján Lunter</w:t>
      </w:r>
      <w:r w:rsidR="000D2946" w:rsidRPr="00454363">
        <w:rPr>
          <w:rFonts w:ascii="Calibri" w:hAnsi="Calibri"/>
        </w:rPr>
        <w:t>, predseda BBSK</w:t>
      </w:r>
    </w:p>
    <w:p w:rsidR="003C395C" w:rsidRPr="00454363" w:rsidRDefault="003C395C" w:rsidP="003C395C">
      <w:pPr>
        <w:rPr>
          <w:rFonts w:ascii="Calibri" w:hAnsi="Calibri"/>
        </w:rPr>
      </w:pPr>
      <w:r w:rsidRPr="00454363">
        <w:rPr>
          <w:rFonts w:ascii="Calibri" w:hAnsi="Calibri"/>
        </w:rPr>
        <w:t xml:space="preserve">    Osoba oprávnená konať </w:t>
      </w:r>
      <w:r w:rsidRPr="00454363">
        <w:rPr>
          <w:rFonts w:ascii="Calibri" w:hAnsi="Calibri"/>
        </w:rPr>
        <w:tab/>
      </w:r>
    </w:p>
    <w:p w:rsidR="003C395C" w:rsidRPr="00454363" w:rsidRDefault="003C395C" w:rsidP="005957C0">
      <w:pPr>
        <w:ind w:left="3540" w:hanging="3540"/>
        <w:rPr>
          <w:rFonts w:ascii="Calibri" w:hAnsi="Calibri"/>
        </w:rPr>
      </w:pPr>
      <w:r w:rsidRPr="00454363">
        <w:rPr>
          <w:rFonts w:ascii="Calibri" w:hAnsi="Calibri"/>
        </w:rPr>
        <w:t xml:space="preserve">    vo veciach zmluvy:</w:t>
      </w:r>
      <w:r w:rsidR="005957C0" w:rsidRPr="00454363">
        <w:rPr>
          <w:rFonts w:ascii="Calibri" w:hAnsi="Calibri"/>
        </w:rPr>
        <w:tab/>
        <w:t>Ing. Peter Muránsky riaditeľ odboru cestnej infraštruktúry a investícií</w:t>
      </w:r>
    </w:p>
    <w:p w:rsidR="00B35A7F" w:rsidRPr="00454363" w:rsidRDefault="00F9281A" w:rsidP="00DF46DC">
      <w:pPr>
        <w:outlineLvl w:val="0"/>
        <w:rPr>
          <w:rFonts w:ascii="Calibri" w:hAnsi="Calibri"/>
        </w:rPr>
      </w:pPr>
      <w:r w:rsidRPr="00454363">
        <w:rPr>
          <w:rFonts w:ascii="Calibri" w:hAnsi="Calibri"/>
        </w:rPr>
        <w:t xml:space="preserve">    Osoba</w:t>
      </w:r>
      <w:r w:rsidR="00B35A7F" w:rsidRPr="00454363">
        <w:rPr>
          <w:rFonts w:ascii="Calibri" w:hAnsi="Calibri"/>
        </w:rPr>
        <w:t xml:space="preserve"> opr</w:t>
      </w:r>
      <w:r w:rsidRPr="00454363">
        <w:rPr>
          <w:rFonts w:ascii="Calibri" w:hAnsi="Calibri"/>
        </w:rPr>
        <w:t>ávnená</w:t>
      </w:r>
      <w:r w:rsidR="00B35A7F" w:rsidRPr="00454363">
        <w:rPr>
          <w:rFonts w:ascii="Calibri" w:hAnsi="Calibri"/>
        </w:rPr>
        <w:t xml:space="preserve"> konať </w:t>
      </w:r>
      <w:r w:rsidR="00B35A7F" w:rsidRPr="00454363">
        <w:rPr>
          <w:rFonts w:ascii="Calibri" w:hAnsi="Calibri"/>
        </w:rPr>
        <w:tab/>
      </w:r>
      <w:r w:rsidR="006A4F23" w:rsidRPr="00454363">
        <w:rPr>
          <w:rFonts w:ascii="Calibri" w:hAnsi="Calibri"/>
        </w:rPr>
        <w:tab/>
      </w:r>
    </w:p>
    <w:p w:rsidR="002B6E04" w:rsidRPr="00454363" w:rsidRDefault="00B35A7F" w:rsidP="000B3FA9">
      <w:pPr>
        <w:ind w:left="3544" w:hanging="3544"/>
        <w:rPr>
          <w:rFonts w:ascii="Calibri" w:hAnsi="Calibri"/>
        </w:rPr>
      </w:pPr>
      <w:r w:rsidRPr="00454363">
        <w:rPr>
          <w:rFonts w:ascii="Calibri" w:hAnsi="Calibri"/>
        </w:rPr>
        <w:t xml:space="preserve">    vo veciach </w:t>
      </w:r>
      <w:r w:rsidR="00E121B9" w:rsidRPr="00454363">
        <w:rPr>
          <w:rFonts w:ascii="Calibri" w:hAnsi="Calibri"/>
        </w:rPr>
        <w:t>technických</w:t>
      </w:r>
      <w:r w:rsidR="000B3FA9" w:rsidRPr="00454363">
        <w:rPr>
          <w:rFonts w:ascii="Calibri" w:hAnsi="Calibri"/>
        </w:rPr>
        <w:t xml:space="preserve">: </w:t>
      </w:r>
      <w:r w:rsidR="000B3FA9" w:rsidRPr="00454363">
        <w:rPr>
          <w:rFonts w:ascii="Calibri" w:hAnsi="Calibri"/>
        </w:rPr>
        <w:tab/>
      </w:r>
      <w:r w:rsidR="006A4F23" w:rsidRPr="00454363">
        <w:rPr>
          <w:rFonts w:ascii="Calibri" w:hAnsi="Calibri"/>
        </w:rPr>
        <w:t>Ing. Miroslav Bobák – odborný referent, Ing. Alena Martincová, odborná referentka</w:t>
      </w:r>
    </w:p>
    <w:p w:rsidR="00B35A7F" w:rsidRPr="00454363" w:rsidRDefault="00B35A7F" w:rsidP="00B35A7F">
      <w:pPr>
        <w:rPr>
          <w:rFonts w:ascii="Calibri" w:hAnsi="Calibri"/>
        </w:rPr>
      </w:pPr>
      <w:r w:rsidRPr="00454363">
        <w:rPr>
          <w:rFonts w:ascii="Calibri" w:hAnsi="Calibri"/>
        </w:rPr>
        <w:t xml:space="preserve">    IČO :</w:t>
      </w:r>
      <w:r w:rsidRPr="00454363">
        <w:rPr>
          <w:rFonts w:ascii="Calibri" w:hAnsi="Calibri"/>
        </w:rPr>
        <w:tab/>
      </w:r>
      <w:r w:rsidRPr="00454363">
        <w:rPr>
          <w:rFonts w:ascii="Calibri" w:hAnsi="Calibri"/>
        </w:rPr>
        <w:tab/>
      </w:r>
      <w:r w:rsidRPr="00454363">
        <w:rPr>
          <w:rFonts w:ascii="Calibri" w:hAnsi="Calibri"/>
        </w:rPr>
        <w:tab/>
      </w:r>
      <w:r w:rsidRPr="00454363">
        <w:rPr>
          <w:rFonts w:ascii="Calibri" w:hAnsi="Calibri"/>
        </w:rPr>
        <w:tab/>
      </w:r>
      <w:r w:rsidR="00976D13" w:rsidRPr="00454363">
        <w:rPr>
          <w:rFonts w:ascii="Calibri" w:hAnsi="Calibri"/>
        </w:rPr>
        <w:tab/>
      </w:r>
      <w:r w:rsidRPr="00454363">
        <w:rPr>
          <w:rFonts w:ascii="Calibri" w:hAnsi="Calibri"/>
        </w:rPr>
        <w:t>37828100</w:t>
      </w:r>
    </w:p>
    <w:p w:rsidR="00B35A7F" w:rsidRPr="00454363" w:rsidRDefault="00B35A7F" w:rsidP="00B35A7F">
      <w:pPr>
        <w:rPr>
          <w:rFonts w:ascii="Calibri" w:hAnsi="Calibri"/>
        </w:rPr>
      </w:pPr>
      <w:r w:rsidRPr="00454363">
        <w:rPr>
          <w:rFonts w:ascii="Calibri" w:hAnsi="Calibri"/>
          <w:b/>
        </w:rPr>
        <w:t xml:space="preserve">    </w:t>
      </w:r>
      <w:r w:rsidRPr="00454363">
        <w:rPr>
          <w:rFonts w:ascii="Calibri" w:hAnsi="Calibri"/>
        </w:rPr>
        <w:t xml:space="preserve">DIČ :                                             </w:t>
      </w:r>
      <w:r w:rsidR="00192B5C" w:rsidRPr="00454363">
        <w:rPr>
          <w:rFonts w:ascii="Calibri" w:hAnsi="Calibri"/>
        </w:rPr>
        <w:t xml:space="preserve">     </w:t>
      </w:r>
      <w:r w:rsidR="00192B5C" w:rsidRPr="00454363">
        <w:rPr>
          <w:rFonts w:ascii="Calibri" w:hAnsi="Calibri"/>
        </w:rPr>
        <w:tab/>
      </w:r>
      <w:r w:rsidRPr="00454363">
        <w:rPr>
          <w:rFonts w:ascii="Calibri" w:hAnsi="Calibri"/>
        </w:rPr>
        <w:t>2021627333</w:t>
      </w:r>
    </w:p>
    <w:p w:rsidR="00507628" w:rsidRPr="00454363" w:rsidRDefault="00B35A7F" w:rsidP="00B35A7F">
      <w:pPr>
        <w:rPr>
          <w:rFonts w:ascii="Calibri" w:hAnsi="Calibri"/>
        </w:rPr>
      </w:pPr>
      <w:r w:rsidRPr="00454363">
        <w:rPr>
          <w:rFonts w:ascii="Calibri" w:hAnsi="Calibri"/>
        </w:rPr>
        <w:t xml:space="preserve">    Bankové spojenie :</w:t>
      </w:r>
      <w:r w:rsidRPr="00454363">
        <w:rPr>
          <w:rFonts w:ascii="Calibri" w:hAnsi="Calibri"/>
        </w:rPr>
        <w:tab/>
      </w:r>
      <w:r w:rsidRPr="00454363">
        <w:rPr>
          <w:rFonts w:ascii="Calibri" w:hAnsi="Calibri"/>
        </w:rPr>
        <w:tab/>
      </w:r>
      <w:r w:rsidRPr="00454363">
        <w:rPr>
          <w:rFonts w:ascii="Calibri" w:hAnsi="Calibri"/>
        </w:rPr>
        <w:tab/>
      </w:r>
      <w:r w:rsidR="00507628" w:rsidRPr="00454363">
        <w:rPr>
          <w:rFonts w:ascii="Calibri" w:hAnsi="Calibri"/>
        </w:rPr>
        <w:t>Štátna pokladnica</w:t>
      </w:r>
    </w:p>
    <w:p w:rsidR="00B35A7F" w:rsidRPr="00454363" w:rsidRDefault="00B35A7F" w:rsidP="00B35A7F">
      <w:pPr>
        <w:rPr>
          <w:rFonts w:ascii="Calibri" w:hAnsi="Calibri"/>
        </w:rPr>
      </w:pPr>
      <w:r w:rsidRPr="00454363">
        <w:rPr>
          <w:rFonts w:ascii="Calibri" w:hAnsi="Calibri"/>
        </w:rPr>
        <w:t xml:space="preserve">    Číslo účtu :</w:t>
      </w:r>
      <w:r w:rsidRPr="00454363">
        <w:rPr>
          <w:rFonts w:ascii="Calibri" w:hAnsi="Calibri"/>
        </w:rPr>
        <w:tab/>
      </w:r>
      <w:r w:rsidRPr="00454363">
        <w:rPr>
          <w:rFonts w:ascii="Calibri" w:hAnsi="Calibri"/>
        </w:rPr>
        <w:tab/>
      </w:r>
      <w:r w:rsidRPr="00454363">
        <w:rPr>
          <w:rFonts w:ascii="Calibri" w:hAnsi="Calibri"/>
        </w:rPr>
        <w:tab/>
      </w:r>
      <w:r w:rsidRPr="00454363">
        <w:rPr>
          <w:rFonts w:ascii="Calibri" w:hAnsi="Calibri"/>
        </w:rPr>
        <w:tab/>
      </w:r>
      <w:r w:rsidR="003C395C" w:rsidRPr="00454363">
        <w:rPr>
          <w:rFonts w:ascii="Calibri" w:hAnsi="Calibri"/>
        </w:rPr>
        <w:t>SK92 8180 0000 0070 0038</w:t>
      </w:r>
      <w:r w:rsidR="000D2946" w:rsidRPr="00454363">
        <w:rPr>
          <w:rFonts w:ascii="Calibri" w:hAnsi="Calibri"/>
        </w:rPr>
        <w:t xml:space="preserve"> </w:t>
      </w:r>
      <w:r w:rsidR="003C395C" w:rsidRPr="00454363">
        <w:rPr>
          <w:rFonts w:ascii="Calibri" w:hAnsi="Calibri"/>
        </w:rPr>
        <w:t>9679</w:t>
      </w:r>
    </w:p>
    <w:p w:rsidR="00B35A7F" w:rsidRPr="00454363" w:rsidRDefault="00B35A7F" w:rsidP="00B35A7F">
      <w:pPr>
        <w:rPr>
          <w:rFonts w:ascii="Calibri" w:hAnsi="Calibri"/>
        </w:rPr>
      </w:pPr>
      <w:r w:rsidRPr="00454363">
        <w:rPr>
          <w:rFonts w:ascii="Calibri" w:hAnsi="Calibri"/>
        </w:rPr>
        <w:t xml:space="preserve">    Telefón/ fax :</w:t>
      </w:r>
      <w:r w:rsidRPr="00454363">
        <w:rPr>
          <w:rFonts w:ascii="Calibri" w:hAnsi="Calibri"/>
        </w:rPr>
        <w:tab/>
      </w:r>
      <w:r w:rsidRPr="00454363">
        <w:rPr>
          <w:rFonts w:ascii="Calibri" w:hAnsi="Calibri"/>
        </w:rPr>
        <w:tab/>
      </w:r>
      <w:r w:rsidRPr="00454363">
        <w:rPr>
          <w:rFonts w:ascii="Calibri" w:hAnsi="Calibri"/>
        </w:rPr>
        <w:tab/>
        <w:t xml:space="preserve">048/4325111, 048/4325523      </w:t>
      </w:r>
    </w:p>
    <w:p w:rsidR="00205E27" w:rsidRPr="00454363" w:rsidRDefault="00B35A7F" w:rsidP="00094E4F">
      <w:pPr>
        <w:rPr>
          <w:rFonts w:ascii="Calibri" w:hAnsi="Calibri"/>
        </w:rPr>
      </w:pPr>
      <w:r w:rsidRPr="00454363">
        <w:rPr>
          <w:rFonts w:ascii="Calibri" w:hAnsi="Calibri"/>
        </w:rPr>
        <w:t xml:space="preserve">   </w:t>
      </w:r>
    </w:p>
    <w:p w:rsidR="00B35A7F" w:rsidRPr="00454363" w:rsidRDefault="00192B5C" w:rsidP="002D0CB8">
      <w:pPr>
        <w:tabs>
          <w:tab w:val="left" w:pos="284"/>
        </w:tabs>
        <w:rPr>
          <w:rFonts w:ascii="Calibri" w:hAnsi="Calibri"/>
        </w:rPr>
      </w:pPr>
      <w:r w:rsidRPr="00454363">
        <w:rPr>
          <w:rFonts w:ascii="Calibri" w:hAnsi="Calibri"/>
        </w:rPr>
        <w:t xml:space="preserve">   </w:t>
      </w:r>
      <w:r w:rsidR="00B35A7F" w:rsidRPr="00454363">
        <w:rPr>
          <w:rFonts w:ascii="Calibri" w:hAnsi="Calibri"/>
        </w:rPr>
        <w:t>(ďalej len ako „</w:t>
      </w:r>
      <w:r w:rsidR="000F55EB" w:rsidRPr="00454363">
        <w:rPr>
          <w:rFonts w:ascii="Calibri" w:hAnsi="Calibri"/>
          <w:b/>
        </w:rPr>
        <w:t>mandant</w:t>
      </w:r>
      <w:r w:rsidR="002D0CB8" w:rsidRPr="00454363">
        <w:rPr>
          <w:rFonts w:ascii="Calibri" w:hAnsi="Calibri"/>
        </w:rPr>
        <w:t>“ v príslušnom gramatickom tvare</w:t>
      </w:r>
      <w:r w:rsidR="00B35A7F" w:rsidRPr="00454363">
        <w:rPr>
          <w:rFonts w:ascii="Calibri" w:hAnsi="Calibri"/>
        </w:rPr>
        <w:t xml:space="preserve">) </w:t>
      </w:r>
    </w:p>
    <w:p w:rsidR="00B35A7F" w:rsidRPr="00454363" w:rsidRDefault="00B35A7F" w:rsidP="00B35A7F">
      <w:pPr>
        <w:rPr>
          <w:rFonts w:ascii="Calibri" w:hAnsi="Calibri"/>
        </w:rPr>
      </w:pPr>
    </w:p>
    <w:p w:rsidR="002D0CB8" w:rsidRPr="00454363" w:rsidRDefault="00855F72" w:rsidP="00855F72">
      <w:pPr>
        <w:tabs>
          <w:tab w:val="left" w:pos="284"/>
        </w:tabs>
        <w:rPr>
          <w:rFonts w:ascii="Calibri" w:hAnsi="Calibri"/>
          <w:b/>
        </w:rPr>
      </w:pPr>
      <w:r w:rsidRPr="00454363">
        <w:rPr>
          <w:rFonts w:ascii="Calibri" w:hAnsi="Calibri"/>
          <w:b/>
        </w:rPr>
        <w:tab/>
      </w:r>
      <w:r w:rsidR="002D0CB8" w:rsidRPr="00454363">
        <w:rPr>
          <w:rFonts w:ascii="Calibri" w:hAnsi="Calibri"/>
          <w:b/>
        </w:rPr>
        <w:t>a</w:t>
      </w:r>
    </w:p>
    <w:p w:rsidR="00977F18" w:rsidRPr="00454363" w:rsidRDefault="00977F18" w:rsidP="00B35A7F">
      <w:pPr>
        <w:rPr>
          <w:rFonts w:ascii="Calibri" w:hAnsi="Calibri"/>
        </w:rPr>
      </w:pPr>
    </w:p>
    <w:p w:rsidR="00B35A7F" w:rsidRPr="00454363" w:rsidRDefault="002D0CB8" w:rsidP="00B35A7F">
      <w:pPr>
        <w:rPr>
          <w:rFonts w:ascii="Calibri" w:hAnsi="Calibri"/>
          <w:b/>
        </w:rPr>
      </w:pPr>
      <w:r w:rsidRPr="00454363">
        <w:rPr>
          <w:rFonts w:ascii="Calibri" w:hAnsi="Calibri"/>
          <w:b/>
        </w:rPr>
        <w:t xml:space="preserve">2. </w:t>
      </w:r>
      <w:r w:rsidR="000F55EB" w:rsidRPr="00454363">
        <w:rPr>
          <w:rFonts w:ascii="Calibri" w:hAnsi="Calibri"/>
          <w:b/>
        </w:rPr>
        <w:t>Mandatár</w:t>
      </w:r>
      <w:r w:rsidR="00463FE0" w:rsidRPr="00454363">
        <w:rPr>
          <w:rFonts w:ascii="Calibri" w:hAnsi="Calibri"/>
          <w:b/>
        </w:rPr>
        <w:t>:</w:t>
      </w:r>
      <w:r w:rsidR="00463FE0" w:rsidRPr="00454363">
        <w:rPr>
          <w:rFonts w:ascii="Calibri" w:hAnsi="Calibri"/>
          <w:b/>
        </w:rPr>
        <w:tab/>
      </w:r>
      <w:r w:rsidR="00463FE0" w:rsidRPr="00454363">
        <w:rPr>
          <w:rFonts w:ascii="Calibri" w:hAnsi="Calibri"/>
          <w:b/>
        </w:rPr>
        <w:tab/>
      </w:r>
      <w:r w:rsidR="00463FE0" w:rsidRPr="00454363">
        <w:rPr>
          <w:rFonts w:ascii="Calibri" w:hAnsi="Calibri"/>
          <w:b/>
        </w:rPr>
        <w:tab/>
      </w:r>
      <w:r w:rsidRPr="00454363">
        <w:rPr>
          <w:rFonts w:ascii="Calibri" w:hAnsi="Calibri"/>
          <w:b/>
        </w:rPr>
        <w:tab/>
      </w:r>
      <w:r w:rsidR="000D2946" w:rsidRPr="00454363">
        <w:rPr>
          <w:rFonts w:ascii="Calibri" w:hAnsi="Calibri"/>
          <w:b/>
        </w:rPr>
        <w:t xml:space="preserve"> </w:t>
      </w:r>
      <w:r w:rsidR="00B35A7F" w:rsidRPr="00454363">
        <w:rPr>
          <w:rFonts w:ascii="Calibri" w:hAnsi="Calibri"/>
          <w:b/>
        </w:rPr>
        <w:tab/>
        <w:t xml:space="preserve"> </w:t>
      </w:r>
    </w:p>
    <w:p w:rsidR="00B35A7F" w:rsidRPr="00454363" w:rsidRDefault="00B35A7F" w:rsidP="00B35A7F">
      <w:pPr>
        <w:rPr>
          <w:rFonts w:ascii="Calibri" w:hAnsi="Calibri"/>
        </w:rPr>
      </w:pPr>
      <w:r w:rsidRPr="00454363">
        <w:rPr>
          <w:rFonts w:ascii="Calibri" w:hAnsi="Calibri"/>
        </w:rPr>
        <w:t xml:space="preserve">    Sídlo : </w:t>
      </w:r>
      <w:r w:rsidRPr="00454363">
        <w:rPr>
          <w:rFonts w:ascii="Calibri" w:hAnsi="Calibri"/>
        </w:rPr>
        <w:tab/>
      </w:r>
      <w:r w:rsidRPr="00454363">
        <w:rPr>
          <w:rFonts w:ascii="Calibri" w:hAnsi="Calibri"/>
          <w:b/>
        </w:rPr>
        <w:tab/>
      </w:r>
      <w:r w:rsidRPr="00454363">
        <w:rPr>
          <w:rFonts w:ascii="Calibri" w:hAnsi="Calibri"/>
          <w:b/>
        </w:rPr>
        <w:tab/>
      </w:r>
      <w:r w:rsidRPr="00454363">
        <w:rPr>
          <w:rFonts w:ascii="Calibri" w:hAnsi="Calibri"/>
          <w:b/>
        </w:rPr>
        <w:tab/>
      </w:r>
      <w:r w:rsidR="000D2946" w:rsidRPr="00454363">
        <w:rPr>
          <w:rFonts w:ascii="Calibri" w:hAnsi="Calibri"/>
        </w:rPr>
        <w:t xml:space="preserve"> </w:t>
      </w:r>
    </w:p>
    <w:p w:rsidR="00B35A7F" w:rsidRPr="00454363" w:rsidRDefault="00B35A7F" w:rsidP="000D2946">
      <w:pPr>
        <w:ind w:left="3540" w:hanging="3540"/>
        <w:rPr>
          <w:rFonts w:ascii="Calibri" w:hAnsi="Calibri"/>
        </w:rPr>
      </w:pPr>
      <w:r w:rsidRPr="00454363">
        <w:rPr>
          <w:rFonts w:ascii="Calibri" w:hAnsi="Calibri"/>
        </w:rPr>
        <w:t xml:space="preserve">    Právna forma </w:t>
      </w:r>
      <w:r w:rsidR="00AB56F8" w:rsidRPr="00454363">
        <w:rPr>
          <w:rFonts w:ascii="Calibri" w:hAnsi="Calibri"/>
        </w:rPr>
        <w:t>:</w:t>
      </w:r>
      <w:r w:rsidRPr="00454363">
        <w:rPr>
          <w:rFonts w:ascii="Calibri" w:hAnsi="Calibri"/>
        </w:rPr>
        <w:tab/>
      </w:r>
      <w:r w:rsidR="000D2946" w:rsidRPr="00454363">
        <w:rPr>
          <w:rFonts w:ascii="Calibri" w:hAnsi="Calibri"/>
        </w:rPr>
        <w:t xml:space="preserve"> </w:t>
      </w:r>
    </w:p>
    <w:p w:rsidR="00B35A7F" w:rsidRPr="00454363" w:rsidRDefault="00B35A7F" w:rsidP="00B35A7F">
      <w:pPr>
        <w:rPr>
          <w:rFonts w:ascii="Calibri" w:hAnsi="Calibri"/>
        </w:rPr>
      </w:pPr>
      <w:r w:rsidRPr="00454363">
        <w:rPr>
          <w:rFonts w:ascii="Calibri" w:hAnsi="Calibri"/>
        </w:rPr>
        <w:t xml:space="preserve">    Zastúpená :</w:t>
      </w:r>
      <w:r w:rsidRPr="00454363">
        <w:rPr>
          <w:rFonts w:ascii="Calibri" w:hAnsi="Calibri"/>
        </w:rPr>
        <w:tab/>
      </w:r>
      <w:r w:rsidRPr="00454363">
        <w:rPr>
          <w:rFonts w:ascii="Calibri" w:hAnsi="Calibri"/>
        </w:rPr>
        <w:tab/>
      </w:r>
      <w:r w:rsidRPr="00454363">
        <w:rPr>
          <w:rFonts w:ascii="Calibri" w:hAnsi="Calibri"/>
        </w:rPr>
        <w:tab/>
      </w:r>
      <w:r w:rsidRPr="00454363">
        <w:rPr>
          <w:rFonts w:ascii="Calibri" w:hAnsi="Calibri"/>
        </w:rPr>
        <w:tab/>
      </w:r>
      <w:r w:rsidR="000D2946" w:rsidRPr="00454363">
        <w:rPr>
          <w:rFonts w:ascii="Calibri" w:hAnsi="Calibri"/>
          <w:b/>
        </w:rPr>
        <w:t xml:space="preserve"> </w:t>
      </w:r>
    </w:p>
    <w:p w:rsidR="00B35A7F" w:rsidRPr="00454363" w:rsidRDefault="00977F18" w:rsidP="00B35A7F">
      <w:pPr>
        <w:rPr>
          <w:rFonts w:ascii="Calibri" w:hAnsi="Calibri"/>
        </w:rPr>
      </w:pPr>
      <w:r w:rsidRPr="00454363">
        <w:rPr>
          <w:rFonts w:ascii="Calibri" w:hAnsi="Calibri"/>
        </w:rPr>
        <w:t xml:space="preserve">   </w:t>
      </w:r>
      <w:r w:rsidR="002D0CB8" w:rsidRPr="00454363">
        <w:rPr>
          <w:rFonts w:ascii="Calibri" w:hAnsi="Calibri"/>
        </w:rPr>
        <w:t xml:space="preserve"> Osoba oprávnená</w:t>
      </w:r>
      <w:r w:rsidR="00B35A7F" w:rsidRPr="00454363">
        <w:rPr>
          <w:rFonts w:ascii="Calibri" w:hAnsi="Calibri"/>
        </w:rPr>
        <w:t xml:space="preserve"> konať </w:t>
      </w:r>
    </w:p>
    <w:p w:rsidR="00AB56F8" w:rsidRPr="00454363" w:rsidRDefault="00B35A7F" w:rsidP="00AB56F8">
      <w:pPr>
        <w:rPr>
          <w:rFonts w:ascii="Calibri" w:hAnsi="Calibri"/>
        </w:rPr>
      </w:pPr>
      <w:r w:rsidRPr="00454363">
        <w:rPr>
          <w:rFonts w:ascii="Calibri" w:hAnsi="Calibri"/>
        </w:rPr>
        <w:t xml:space="preserve">   </w:t>
      </w:r>
      <w:r w:rsidR="00977F18" w:rsidRPr="00454363">
        <w:rPr>
          <w:rFonts w:ascii="Calibri" w:hAnsi="Calibri"/>
        </w:rPr>
        <w:t xml:space="preserve"> </w:t>
      </w:r>
      <w:r w:rsidR="00AB56F8" w:rsidRPr="00454363">
        <w:rPr>
          <w:rFonts w:ascii="Calibri" w:hAnsi="Calibri"/>
        </w:rPr>
        <w:t xml:space="preserve">v mene akciovej spoločnosti </w:t>
      </w:r>
      <w:r w:rsidR="00285BF0" w:rsidRPr="00454363">
        <w:rPr>
          <w:rFonts w:ascii="Calibri" w:hAnsi="Calibri"/>
        </w:rPr>
        <w:t xml:space="preserve">:  </w:t>
      </w:r>
      <w:r w:rsidR="00AB56F8" w:rsidRPr="00454363">
        <w:rPr>
          <w:rFonts w:ascii="Calibri" w:hAnsi="Calibri"/>
        </w:rPr>
        <w:tab/>
      </w:r>
      <w:r w:rsidR="000D2946" w:rsidRPr="00454363">
        <w:rPr>
          <w:rFonts w:ascii="Calibri" w:hAnsi="Calibri"/>
        </w:rPr>
        <w:t xml:space="preserve"> </w:t>
      </w:r>
    </w:p>
    <w:p w:rsidR="00285BF0" w:rsidRPr="00454363" w:rsidRDefault="00AB56F8" w:rsidP="00DF46DC">
      <w:pPr>
        <w:outlineLvl w:val="0"/>
        <w:rPr>
          <w:rFonts w:ascii="Calibri" w:hAnsi="Calibri"/>
        </w:rPr>
      </w:pPr>
      <w:r w:rsidRPr="00454363">
        <w:rPr>
          <w:rFonts w:ascii="Calibri" w:hAnsi="Calibri"/>
        </w:rPr>
        <w:t xml:space="preserve">    Osoby opr</w:t>
      </w:r>
      <w:r w:rsidR="00A26160" w:rsidRPr="00454363">
        <w:rPr>
          <w:rFonts w:ascii="Calibri" w:hAnsi="Calibri"/>
        </w:rPr>
        <w:t>ávnené rokovať</w:t>
      </w:r>
      <w:r w:rsidRPr="00454363">
        <w:rPr>
          <w:rFonts w:ascii="Calibri" w:hAnsi="Calibri"/>
        </w:rPr>
        <w:t xml:space="preserve"> </w:t>
      </w:r>
    </w:p>
    <w:p w:rsidR="00094E4F" w:rsidRPr="00454363" w:rsidRDefault="00285BF0" w:rsidP="000D2946">
      <w:pPr>
        <w:rPr>
          <w:rFonts w:ascii="Calibri" w:hAnsi="Calibri"/>
        </w:rPr>
      </w:pPr>
      <w:r w:rsidRPr="00454363">
        <w:rPr>
          <w:rFonts w:ascii="Calibri" w:hAnsi="Calibri"/>
        </w:rPr>
        <w:t xml:space="preserve">   </w:t>
      </w:r>
      <w:r w:rsidR="00977F18" w:rsidRPr="00454363">
        <w:rPr>
          <w:rFonts w:ascii="Calibri" w:hAnsi="Calibri"/>
        </w:rPr>
        <w:t xml:space="preserve"> </w:t>
      </w:r>
      <w:r w:rsidRPr="00454363">
        <w:rPr>
          <w:rFonts w:ascii="Calibri" w:hAnsi="Calibri"/>
        </w:rPr>
        <w:t xml:space="preserve">vo veciach </w:t>
      </w:r>
      <w:r w:rsidR="00B35A7F" w:rsidRPr="00454363">
        <w:rPr>
          <w:rFonts w:ascii="Calibri" w:hAnsi="Calibri"/>
        </w:rPr>
        <w:t>technických:</w:t>
      </w:r>
      <w:r w:rsidR="00B35A7F" w:rsidRPr="00454363">
        <w:rPr>
          <w:rFonts w:ascii="Calibri" w:hAnsi="Calibri"/>
        </w:rPr>
        <w:tab/>
      </w:r>
      <w:r w:rsidR="00B35A7F" w:rsidRPr="00454363">
        <w:rPr>
          <w:rFonts w:ascii="Calibri" w:hAnsi="Calibri"/>
        </w:rPr>
        <w:tab/>
      </w:r>
      <w:r w:rsidR="000D2946" w:rsidRPr="00454363">
        <w:rPr>
          <w:rFonts w:ascii="Calibri" w:hAnsi="Calibri"/>
        </w:rPr>
        <w:t xml:space="preserve"> </w:t>
      </w:r>
    </w:p>
    <w:p w:rsidR="00B35A7F" w:rsidRPr="00454363" w:rsidRDefault="00285BF0" w:rsidP="00DF46DC">
      <w:pPr>
        <w:outlineLvl w:val="0"/>
        <w:rPr>
          <w:rFonts w:ascii="Calibri" w:hAnsi="Calibri"/>
        </w:rPr>
      </w:pPr>
      <w:r w:rsidRPr="00454363">
        <w:rPr>
          <w:rFonts w:ascii="Calibri" w:hAnsi="Calibri"/>
        </w:rPr>
        <w:t xml:space="preserve">   </w:t>
      </w:r>
      <w:r w:rsidR="00977F18" w:rsidRPr="00454363">
        <w:rPr>
          <w:rFonts w:ascii="Calibri" w:hAnsi="Calibri"/>
        </w:rPr>
        <w:t xml:space="preserve"> </w:t>
      </w:r>
      <w:r w:rsidR="00B35A7F" w:rsidRPr="00454363">
        <w:rPr>
          <w:rFonts w:ascii="Calibri" w:hAnsi="Calibri"/>
        </w:rPr>
        <w:t>Osob</w:t>
      </w:r>
      <w:r w:rsidR="00A26160" w:rsidRPr="00454363">
        <w:rPr>
          <w:rFonts w:ascii="Calibri" w:hAnsi="Calibri"/>
        </w:rPr>
        <w:t>a</w:t>
      </w:r>
      <w:r w:rsidR="00B35A7F" w:rsidRPr="00454363">
        <w:rPr>
          <w:rFonts w:ascii="Calibri" w:hAnsi="Calibri"/>
        </w:rPr>
        <w:t xml:space="preserve"> oprávnen</w:t>
      </w:r>
      <w:r w:rsidR="00A26160" w:rsidRPr="00454363">
        <w:rPr>
          <w:rFonts w:ascii="Calibri" w:hAnsi="Calibri"/>
        </w:rPr>
        <w:t>á</w:t>
      </w:r>
      <w:r w:rsidR="00B35A7F" w:rsidRPr="00454363">
        <w:rPr>
          <w:rFonts w:ascii="Calibri" w:hAnsi="Calibri"/>
        </w:rPr>
        <w:t xml:space="preserve"> </w:t>
      </w:r>
      <w:r w:rsidR="009C5AAF" w:rsidRPr="00454363">
        <w:rPr>
          <w:rFonts w:ascii="Calibri" w:hAnsi="Calibri"/>
        </w:rPr>
        <w:t>konať</w:t>
      </w:r>
    </w:p>
    <w:p w:rsidR="00B35A7F" w:rsidRPr="00454363" w:rsidRDefault="00B35A7F" w:rsidP="00A26160">
      <w:pPr>
        <w:rPr>
          <w:rFonts w:ascii="Calibri" w:hAnsi="Calibri"/>
        </w:rPr>
      </w:pPr>
      <w:r w:rsidRPr="00454363">
        <w:rPr>
          <w:rFonts w:ascii="Calibri" w:hAnsi="Calibri"/>
        </w:rPr>
        <w:t xml:space="preserve">  </w:t>
      </w:r>
      <w:r w:rsidR="00977F18" w:rsidRPr="00454363">
        <w:rPr>
          <w:rFonts w:ascii="Calibri" w:hAnsi="Calibri"/>
        </w:rPr>
        <w:t xml:space="preserve"> </w:t>
      </w:r>
      <w:r w:rsidRPr="00454363">
        <w:rPr>
          <w:rFonts w:ascii="Calibri" w:hAnsi="Calibri"/>
        </w:rPr>
        <w:t xml:space="preserve"> vo veciach </w:t>
      </w:r>
      <w:r w:rsidR="007535E6" w:rsidRPr="00454363">
        <w:rPr>
          <w:rFonts w:ascii="Calibri" w:hAnsi="Calibri"/>
        </w:rPr>
        <w:t xml:space="preserve">zmluvy  </w:t>
      </w:r>
      <w:r w:rsidRPr="00454363">
        <w:rPr>
          <w:rFonts w:ascii="Calibri" w:hAnsi="Calibri"/>
        </w:rPr>
        <w:t>:</w:t>
      </w:r>
      <w:r w:rsidRPr="00454363">
        <w:rPr>
          <w:rFonts w:ascii="Calibri" w:hAnsi="Calibri"/>
        </w:rPr>
        <w:tab/>
      </w:r>
      <w:r w:rsidR="00855F72" w:rsidRPr="00454363">
        <w:rPr>
          <w:rFonts w:ascii="Calibri" w:hAnsi="Calibri"/>
        </w:rPr>
        <w:t xml:space="preserve">                    </w:t>
      </w:r>
      <w:r w:rsidR="00855F72" w:rsidRPr="00454363">
        <w:rPr>
          <w:rFonts w:ascii="Calibri" w:hAnsi="Calibri"/>
        </w:rPr>
        <w:tab/>
      </w:r>
      <w:r w:rsidR="000D2946" w:rsidRPr="00454363">
        <w:rPr>
          <w:rFonts w:ascii="Calibri" w:hAnsi="Calibri"/>
        </w:rPr>
        <w:t xml:space="preserve"> </w:t>
      </w:r>
    </w:p>
    <w:p w:rsidR="00B35A7F" w:rsidRPr="00454363" w:rsidRDefault="00C80157" w:rsidP="00C80157">
      <w:pPr>
        <w:tabs>
          <w:tab w:val="left" w:pos="284"/>
        </w:tabs>
        <w:jc w:val="both"/>
        <w:rPr>
          <w:rFonts w:ascii="Calibri" w:hAnsi="Calibri"/>
        </w:rPr>
      </w:pPr>
      <w:r w:rsidRPr="00454363">
        <w:rPr>
          <w:rFonts w:ascii="Calibri" w:hAnsi="Calibri"/>
        </w:rPr>
        <w:t xml:space="preserve">    </w:t>
      </w:r>
      <w:r w:rsidR="00B35A7F" w:rsidRPr="00454363">
        <w:rPr>
          <w:rFonts w:ascii="Calibri" w:hAnsi="Calibri"/>
        </w:rPr>
        <w:t>IČO:</w:t>
      </w:r>
      <w:r w:rsidR="00B35A7F" w:rsidRPr="00454363">
        <w:rPr>
          <w:rFonts w:ascii="Calibri" w:hAnsi="Calibri"/>
        </w:rPr>
        <w:tab/>
      </w:r>
      <w:r w:rsidR="00B35A7F" w:rsidRPr="00454363">
        <w:rPr>
          <w:rFonts w:ascii="Calibri" w:hAnsi="Calibri"/>
        </w:rPr>
        <w:tab/>
      </w:r>
      <w:r w:rsidR="00B35A7F" w:rsidRPr="00454363">
        <w:rPr>
          <w:rFonts w:ascii="Calibri" w:hAnsi="Calibri"/>
        </w:rPr>
        <w:tab/>
      </w:r>
      <w:r w:rsidR="00B35A7F" w:rsidRPr="00454363">
        <w:rPr>
          <w:rFonts w:ascii="Calibri" w:hAnsi="Calibri"/>
        </w:rPr>
        <w:tab/>
      </w:r>
      <w:r w:rsidR="00B35A7F" w:rsidRPr="00454363">
        <w:rPr>
          <w:rFonts w:ascii="Calibri" w:hAnsi="Calibri"/>
        </w:rPr>
        <w:tab/>
      </w:r>
      <w:r w:rsidR="000D2946" w:rsidRPr="00454363">
        <w:rPr>
          <w:rFonts w:ascii="Calibri" w:hAnsi="Calibri"/>
        </w:rPr>
        <w:t xml:space="preserve"> </w:t>
      </w:r>
    </w:p>
    <w:p w:rsidR="00B35A7F" w:rsidRPr="00454363" w:rsidRDefault="00B35A7F" w:rsidP="00B35A7F">
      <w:pPr>
        <w:rPr>
          <w:rFonts w:ascii="Calibri" w:hAnsi="Calibri"/>
        </w:rPr>
      </w:pPr>
      <w:r w:rsidRPr="00454363">
        <w:rPr>
          <w:rFonts w:ascii="Calibri" w:hAnsi="Calibri"/>
        </w:rPr>
        <w:t xml:space="preserve">   </w:t>
      </w:r>
      <w:r w:rsidR="00C80157" w:rsidRPr="00454363">
        <w:rPr>
          <w:rFonts w:ascii="Calibri" w:hAnsi="Calibri"/>
        </w:rPr>
        <w:t xml:space="preserve"> </w:t>
      </w:r>
      <w:r w:rsidRPr="00454363">
        <w:rPr>
          <w:rFonts w:ascii="Calibri" w:hAnsi="Calibri"/>
        </w:rPr>
        <w:t>DIČ:</w:t>
      </w:r>
      <w:r w:rsidRPr="00454363">
        <w:rPr>
          <w:rFonts w:ascii="Calibri" w:hAnsi="Calibri"/>
        </w:rPr>
        <w:tab/>
      </w:r>
      <w:r w:rsidRPr="00454363">
        <w:rPr>
          <w:rFonts w:ascii="Calibri" w:hAnsi="Calibri"/>
        </w:rPr>
        <w:tab/>
      </w:r>
      <w:r w:rsidRPr="00454363">
        <w:rPr>
          <w:rFonts w:ascii="Calibri" w:hAnsi="Calibri"/>
        </w:rPr>
        <w:tab/>
      </w:r>
      <w:r w:rsidRPr="00454363">
        <w:rPr>
          <w:rFonts w:ascii="Calibri" w:hAnsi="Calibri"/>
        </w:rPr>
        <w:tab/>
      </w:r>
      <w:r w:rsidRPr="00454363">
        <w:rPr>
          <w:rFonts w:ascii="Calibri" w:hAnsi="Calibri"/>
        </w:rPr>
        <w:tab/>
      </w:r>
      <w:r w:rsidR="000D2946" w:rsidRPr="00454363">
        <w:rPr>
          <w:rFonts w:ascii="Calibri" w:hAnsi="Calibri"/>
        </w:rPr>
        <w:t xml:space="preserve"> </w:t>
      </w:r>
    </w:p>
    <w:p w:rsidR="00B35A7F" w:rsidRPr="00454363" w:rsidRDefault="00B35A7F" w:rsidP="00B35A7F">
      <w:pPr>
        <w:rPr>
          <w:rFonts w:ascii="Calibri" w:hAnsi="Calibri"/>
        </w:rPr>
      </w:pPr>
      <w:r w:rsidRPr="00454363">
        <w:rPr>
          <w:rFonts w:ascii="Calibri" w:hAnsi="Calibri"/>
        </w:rPr>
        <w:t xml:space="preserve">  </w:t>
      </w:r>
      <w:r w:rsidR="00C80157" w:rsidRPr="00454363">
        <w:rPr>
          <w:rFonts w:ascii="Calibri" w:hAnsi="Calibri"/>
        </w:rPr>
        <w:t xml:space="preserve"> </w:t>
      </w:r>
      <w:r w:rsidRPr="00454363">
        <w:rPr>
          <w:rFonts w:ascii="Calibri" w:hAnsi="Calibri"/>
        </w:rPr>
        <w:t xml:space="preserve"> IČ DPH:</w:t>
      </w:r>
      <w:r w:rsidRPr="00454363">
        <w:rPr>
          <w:rFonts w:ascii="Calibri" w:hAnsi="Calibri"/>
        </w:rPr>
        <w:tab/>
      </w:r>
      <w:r w:rsidRPr="00454363">
        <w:rPr>
          <w:rFonts w:ascii="Calibri" w:hAnsi="Calibri"/>
        </w:rPr>
        <w:tab/>
      </w:r>
      <w:r w:rsidRPr="00454363">
        <w:rPr>
          <w:rFonts w:ascii="Calibri" w:hAnsi="Calibri"/>
        </w:rPr>
        <w:tab/>
      </w:r>
      <w:r w:rsidRPr="00454363">
        <w:rPr>
          <w:rFonts w:ascii="Calibri" w:hAnsi="Calibri"/>
        </w:rPr>
        <w:tab/>
      </w:r>
      <w:r w:rsidR="000D2946" w:rsidRPr="00454363">
        <w:rPr>
          <w:rFonts w:ascii="Calibri" w:hAnsi="Calibri"/>
        </w:rPr>
        <w:t xml:space="preserve"> </w:t>
      </w:r>
    </w:p>
    <w:p w:rsidR="00B35A7F" w:rsidRPr="00454363" w:rsidRDefault="00B35A7F" w:rsidP="00855F72">
      <w:pPr>
        <w:tabs>
          <w:tab w:val="left" w:pos="3544"/>
        </w:tabs>
        <w:jc w:val="both"/>
        <w:rPr>
          <w:rFonts w:ascii="Calibri" w:hAnsi="Calibri"/>
        </w:rPr>
      </w:pPr>
      <w:r w:rsidRPr="00454363">
        <w:rPr>
          <w:rFonts w:ascii="Calibri" w:hAnsi="Calibri"/>
        </w:rPr>
        <w:t xml:space="preserve"> </w:t>
      </w:r>
      <w:r w:rsidR="00C80157" w:rsidRPr="00454363">
        <w:rPr>
          <w:rFonts w:ascii="Calibri" w:hAnsi="Calibri"/>
        </w:rPr>
        <w:t xml:space="preserve"> </w:t>
      </w:r>
      <w:r w:rsidR="00063894" w:rsidRPr="00454363">
        <w:rPr>
          <w:rFonts w:ascii="Calibri" w:hAnsi="Calibri"/>
        </w:rPr>
        <w:t xml:space="preserve"> </w:t>
      </w:r>
      <w:r w:rsidRPr="00454363">
        <w:rPr>
          <w:rFonts w:ascii="Calibri" w:hAnsi="Calibri"/>
        </w:rPr>
        <w:t>Bankové spo</w:t>
      </w:r>
      <w:r w:rsidR="00855F72" w:rsidRPr="00454363">
        <w:rPr>
          <w:rFonts w:ascii="Calibri" w:hAnsi="Calibri"/>
        </w:rPr>
        <w:t xml:space="preserve">jenie:                         </w:t>
      </w:r>
      <w:r w:rsidR="00855F72" w:rsidRPr="00454363">
        <w:rPr>
          <w:rFonts w:ascii="Calibri" w:hAnsi="Calibri"/>
        </w:rPr>
        <w:tab/>
      </w:r>
      <w:r w:rsidR="000D2946" w:rsidRPr="00454363">
        <w:rPr>
          <w:rFonts w:ascii="Calibri" w:hAnsi="Calibri"/>
        </w:rPr>
        <w:t xml:space="preserve"> </w:t>
      </w:r>
    </w:p>
    <w:p w:rsidR="00B35A7F" w:rsidRPr="00454363" w:rsidRDefault="00063894" w:rsidP="00ED6B57">
      <w:pPr>
        <w:tabs>
          <w:tab w:val="left" w:pos="3544"/>
        </w:tabs>
        <w:jc w:val="both"/>
        <w:rPr>
          <w:rFonts w:ascii="Calibri" w:hAnsi="Calibri"/>
        </w:rPr>
      </w:pPr>
      <w:r w:rsidRPr="00454363">
        <w:rPr>
          <w:rFonts w:ascii="Calibri" w:hAnsi="Calibri"/>
        </w:rPr>
        <w:t xml:space="preserve">  </w:t>
      </w:r>
      <w:r w:rsidR="00C80157" w:rsidRPr="00454363">
        <w:rPr>
          <w:rFonts w:ascii="Calibri" w:hAnsi="Calibri"/>
        </w:rPr>
        <w:t xml:space="preserve"> </w:t>
      </w:r>
      <w:r w:rsidR="00B35A7F" w:rsidRPr="00454363">
        <w:rPr>
          <w:rFonts w:ascii="Calibri" w:hAnsi="Calibri"/>
        </w:rPr>
        <w:t xml:space="preserve">Číslo účtu:                                       </w:t>
      </w:r>
      <w:r w:rsidR="00ED6B57" w:rsidRPr="00454363">
        <w:rPr>
          <w:rFonts w:ascii="Calibri" w:hAnsi="Calibri"/>
        </w:rPr>
        <w:t xml:space="preserve"> </w:t>
      </w:r>
      <w:r w:rsidR="00ED6B57" w:rsidRPr="00454363">
        <w:rPr>
          <w:rFonts w:ascii="Calibri" w:hAnsi="Calibri"/>
        </w:rPr>
        <w:tab/>
      </w:r>
      <w:r w:rsidR="000D2946" w:rsidRPr="00454363">
        <w:rPr>
          <w:rFonts w:ascii="Calibri" w:hAnsi="Calibri"/>
        </w:rPr>
        <w:t xml:space="preserve"> </w:t>
      </w:r>
      <w:r w:rsidR="00B35A7F" w:rsidRPr="00454363">
        <w:rPr>
          <w:rFonts w:ascii="Calibri" w:hAnsi="Calibri"/>
        </w:rPr>
        <w:tab/>
      </w:r>
    </w:p>
    <w:p w:rsidR="0043167C" w:rsidRPr="00454363" w:rsidRDefault="00063894" w:rsidP="00094E4F">
      <w:pPr>
        <w:jc w:val="both"/>
        <w:rPr>
          <w:rFonts w:ascii="Calibri" w:hAnsi="Calibri"/>
        </w:rPr>
      </w:pPr>
      <w:r w:rsidRPr="00454363">
        <w:rPr>
          <w:rFonts w:ascii="Calibri" w:hAnsi="Calibri"/>
        </w:rPr>
        <w:t xml:space="preserve">  </w:t>
      </w:r>
      <w:r w:rsidR="00C80157" w:rsidRPr="00454363">
        <w:rPr>
          <w:rFonts w:ascii="Calibri" w:hAnsi="Calibri"/>
        </w:rPr>
        <w:t xml:space="preserve"> </w:t>
      </w:r>
      <w:r w:rsidR="00B35A7F" w:rsidRPr="00454363">
        <w:rPr>
          <w:rFonts w:ascii="Calibri" w:hAnsi="Calibri"/>
        </w:rPr>
        <w:t>Telefón/ fax:</w:t>
      </w:r>
      <w:r w:rsidR="00B35A7F" w:rsidRPr="00454363">
        <w:rPr>
          <w:rFonts w:ascii="Calibri" w:hAnsi="Calibri"/>
        </w:rPr>
        <w:tab/>
        <w:t xml:space="preserve">                      </w:t>
      </w:r>
      <w:r w:rsidR="00855F72" w:rsidRPr="00454363">
        <w:rPr>
          <w:rFonts w:ascii="Calibri" w:hAnsi="Calibri"/>
        </w:rPr>
        <w:t xml:space="preserve">          </w:t>
      </w:r>
      <w:r w:rsidR="00855F72" w:rsidRPr="00454363">
        <w:rPr>
          <w:rFonts w:ascii="Calibri" w:hAnsi="Calibri"/>
        </w:rPr>
        <w:tab/>
      </w:r>
      <w:r w:rsidR="000D2946" w:rsidRPr="00454363">
        <w:rPr>
          <w:rFonts w:ascii="Calibri" w:hAnsi="Calibri"/>
        </w:rPr>
        <w:t xml:space="preserve"> </w:t>
      </w:r>
    </w:p>
    <w:p w:rsidR="00B35A7F" w:rsidRPr="00454363" w:rsidRDefault="00B35A7F" w:rsidP="007B5BC5">
      <w:pPr>
        <w:ind w:left="180"/>
        <w:jc w:val="both"/>
        <w:rPr>
          <w:rFonts w:ascii="Calibri" w:hAnsi="Calibri"/>
        </w:rPr>
      </w:pPr>
      <w:r w:rsidRPr="00454363">
        <w:rPr>
          <w:rFonts w:ascii="Calibri" w:hAnsi="Calibri"/>
        </w:rPr>
        <w:lastRenderedPageBreak/>
        <w:t>(ďalej len ako „</w:t>
      </w:r>
      <w:r w:rsidR="000F55EB" w:rsidRPr="00454363">
        <w:rPr>
          <w:rFonts w:ascii="Calibri" w:hAnsi="Calibri"/>
          <w:b/>
        </w:rPr>
        <w:t>mandatár</w:t>
      </w:r>
      <w:r w:rsidR="002D0CB8" w:rsidRPr="00454363">
        <w:rPr>
          <w:rFonts w:ascii="Calibri" w:hAnsi="Calibri"/>
        </w:rPr>
        <w:t>“ v pr</w:t>
      </w:r>
      <w:r w:rsidR="000F2D74" w:rsidRPr="00454363">
        <w:rPr>
          <w:rFonts w:ascii="Calibri" w:hAnsi="Calibri"/>
        </w:rPr>
        <w:t>íslušnom gramatickom tvare</w:t>
      </w:r>
      <w:r w:rsidR="00F9281A" w:rsidRPr="00454363">
        <w:rPr>
          <w:rFonts w:ascii="Calibri" w:hAnsi="Calibri"/>
        </w:rPr>
        <w:t xml:space="preserve"> </w:t>
      </w:r>
      <w:r w:rsidR="002D0CB8" w:rsidRPr="00454363">
        <w:rPr>
          <w:rFonts w:ascii="Calibri" w:hAnsi="Calibri"/>
        </w:rPr>
        <w:t>a </w:t>
      </w:r>
      <w:r w:rsidR="000F55EB" w:rsidRPr="00454363">
        <w:rPr>
          <w:rFonts w:ascii="Calibri" w:hAnsi="Calibri"/>
        </w:rPr>
        <w:t>mandant</w:t>
      </w:r>
      <w:r w:rsidR="002D0CB8" w:rsidRPr="00454363">
        <w:rPr>
          <w:rFonts w:ascii="Calibri" w:hAnsi="Calibri"/>
        </w:rPr>
        <w:t xml:space="preserve"> spolu s </w:t>
      </w:r>
      <w:r w:rsidR="000F55EB" w:rsidRPr="00454363">
        <w:rPr>
          <w:rFonts w:ascii="Calibri" w:hAnsi="Calibri"/>
        </w:rPr>
        <w:t>mandatárom</w:t>
      </w:r>
      <w:r w:rsidR="002D0CB8" w:rsidRPr="00454363">
        <w:rPr>
          <w:rFonts w:ascii="Calibri" w:hAnsi="Calibri"/>
        </w:rPr>
        <w:t xml:space="preserve"> ďalej v zmluve ako „</w:t>
      </w:r>
      <w:r w:rsidR="002D0CB8" w:rsidRPr="00454363">
        <w:rPr>
          <w:rFonts w:ascii="Calibri" w:hAnsi="Calibri"/>
          <w:b/>
        </w:rPr>
        <w:t>zmluvné strany</w:t>
      </w:r>
      <w:r w:rsidR="0049327F" w:rsidRPr="00454363">
        <w:rPr>
          <w:rFonts w:ascii="Calibri" w:hAnsi="Calibri"/>
        </w:rPr>
        <w:t>“</w:t>
      </w:r>
      <w:r w:rsidR="002D0CB8" w:rsidRPr="00454363">
        <w:rPr>
          <w:rFonts w:ascii="Calibri" w:hAnsi="Calibri"/>
        </w:rPr>
        <w:t xml:space="preserve"> v príslušnom gramatickom tvare</w:t>
      </w:r>
      <w:r w:rsidRPr="00454363">
        <w:rPr>
          <w:rFonts w:ascii="Calibri" w:hAnsi="Calibri"/>
        </w:rPr>
        <w:t>)</w:t>
      </w:r>
    </w:p>
    <w:p w:rsidR="00976D13" w:rsidRPr="00454363" w:rsidRDefault="00976D13" w:rsidP="00ED6B57">
      <w:pPr>
        <w:jc w:val="center"/>
        <w:outlineLvl w:val="0"/>
        <w:rPr>
          <w:rFonts w:ascii="Calibri" w:hAnsi="Calibri"/>
          <w:b/>
        </w:rPr>
      </w:pPr>
    </w:p>
    <w:p w:rsidR="00977F18" w:rsidRPr="00454363" w:rsidRDefault="00977F18" w:rsidP="00ED6B57">
      <w:pPr>
        <w:jc w:val="center"/>
        <w:outlineLvl w:val="0"/>
        <w:rPr>
          <w:rFonts w:ascii="Calibri" w:hAnsi="Calibri"/>
          <w:b/>
        </w:rPr>
      </w:pPr>
      <w:r w:rsidRPr="00454363">
        <w:rPr>
          <w:rFonts w:ascii="Calibri" w:hAnsi="Calibri"/>
          <w:b/>
        </w:rPr>
        <w:t>Čl. I</w:t>
      </w:r>
      <w:r w:rsidR="00B6776C" w:rsidRPr="00454363">
        <w:rPr>
          <w:rFonts w:ascii="Calibri" w:hAnsi="Calibri"/>
          <w:b/>
        </w:rPr>
        <w:t>I</w:t>
      </w:r>
      <w:r w:rsidRPr="00454363">
        <w:rPr>
          <w:rFonts w:ascii="Calibri" w:hAnsi="Calibri"/>
          <w:b/>
        </w:rPr>
        <w:t xml:space="preserve">. </w:t>
      </w:r>
    </w:p>
    <w:p w:rsidR="00766BB4" w:rsidRPr="00454363" w:rsidRDefault="00766BB4" w:rsidP="00ED6B57">
      <w:pPr>
        <w:jc w:val="center"/>
        <w:rPr>
          <w:rFonts w:ascii="Calibri" w:hAnsi="Calibri"/>
          <w:b/>
        </w:rPr>
      </w:pPr>
      <w:r w:rsidRPr="00454363">
        <w:rPr>
          <w:rFonts w:ascii="Calibri" w:hAnsi="Calibri"/>
          <w:b/>
        </w:rPr>
        <w:t>P</w:t>
      </w:r>
      <w:r w:rsidR="00463FE0" w:rsidRPr="00454363">
        <w:rPr>
          <w:rFonts w:ascii="Calibri" w:hAnsi="Calibri"/>
          <w:b/>
        </w:rPr>
        <w:t xml:space="preserve">redmet zmluvy  </w:t>
      </w:r>
    </w:p>
    <w:p w:rsidR="00463FE0" w:rsidRPr="00454363" w:rsidRDefault="00463FE0" w:rsidP="00D331B9">
      <w:pPr>
        <w:rPr>
          <w:rFonts w:ascii="Calibri" w:hAnsi="Calibri"/>
        </w:rPr>
      </w:pPr>
    </w:p>
    <w:p w:rsidR="00062930" w:rsidRPr="00454363" w:rsidRDefault="00063894" w:rsidP="00062930">
      <w:pPr>
        <w:numPr>
          <w:ilvl w:val="1"/>
          <w:numId w:val="6"/>
        </w:numPr>
        <w:jc w:val="both"/>
        <w:rPr>
          <w:rFonts w:ascii="Calibri" w:hAnsi="Calibri"/>
        </w:rPr>
      </w:pPr>
      <w:r w:rsidRPr="00454363">
        <w:rPr>
          <w:rFonts w:ascii="Calibri" w:hAnsi="Calibri"/>
        </w:rPr>
        <w:t xml:space="preserve">Predmetom tejto zmluvy je </w:t>
      </w:r>
      <w:r w:rsidR="00B0222F" w:rsidRPr="00454363">
        <w:rPr>
          <w:rFonts w:ascii="Calibri" w:hAnsi="Calibri"/>
        </w:rPr>
        <w:t>mandatárov</w:t>
      </w:r>
      <w:r w:rsidRPr="00454363">
        <w:rPr>
          <w:rFonts w:ascii="Calibri" w:hAnsi="Calibri"/>
        </w:rPr>
        <w:t xml:space="preserve"> záväzok zabezpečiť pre </w:t>
      </w:r>
      <w:r w:rsidR="00B0222F" w:rsidRPr="00454363">
        <w:rPr>
          <w:rFonts w:ascii="Calibri" w:hAnsi="Calibri"/>
        </w:rPr>
        <w:t>mandanta v mene mandanta</w:t>
      </w:r>
      <w:r w:rsidRPr="00454363">
        <w:rPr>
          <w:rFonts w:ascii="Calibri" w:hAnsi="Calibri"/>
        </w:rPr>
        <w:t xml:space="preserve"> </w:t>
      </w:r>
      <w:r w:rsidR="00B0222F" w:rsidRPr="00454363">
        <w:rPr>
          <w:rFonts w:ascii="Calibri" w:hAnsi="Calibri"/>
        </w:rPr>
        <w:t xml:space="preserve">a na jeho účet </w:t>
      </w:r>
      <w:r w:rsidRPr="00454363">
        <w:rPr>
          <w:rFonts w:ascii="Calibri" w:hAnsi="Calibri"/>
        </w:rPr>
        <w:t>za odplatu</w:t>
      </w:r>
      <w:r w:rsidR="00766BB4" w:rsidRPr="00454363">
        <w:rPr>
          <w:rFonts w:ascii="Calibri" w:hAnsi="Calibri"/>
        </w:rPr>
        <w:t xml:space="preserve"> </w:t>
      </w:r>
      <w:r w:rsidR="000A6249" w:rsidRPr="00454363">
        <w:rPr>
          <w:rFonts w:ascii="Calibri" w:hAnsi="Calibri"/>
          <w:b/>
        </w:rPr>
        <w:t xml:space="preserve">činnosti stavebného </w:t>
      </w:r>
      <w:r w:rsidR="00E16829" w:rsidRPr="00454363">
        <w:rPr>
          <w:rFonts w:ascii="Calibri" w:hAnsi="Calibri"/>
          <w:b/>
        </w:rPr>
        <w:t>dozoru</w:t>
      </w:r>
      <w:r w:rsidR="000F0F7E" w:rsidRPr="00454363">
        <w:rPr>
          <w:rFonts w:ascii="Calibri" w:hAnsi="Calibri"/>
          <w:b/>
        </w:rPr>
        <w:t xml:space="preserve"> </w:t>
      </w:r>
      <w:r w:rsidRPr="00454363">
        <w:rPr>
          <w:rFonts w:ascii="Calibri" w:hAnsi="Calibri"/>
        </w:rPr>
        <w:t>v</w:t>
      </w:r>
      <w:r w:rsidR="00B0222F" w:rsidRPr="00454363">
        <w:rPr>
          <w:rFonts w:ascii="Calibri" w:hAnsi="Calibri"/>
        </w:rPr>
        <w:t> </w:t>
      </w:r>
      <w:r w:rsidRPr="00454363">
        <w:rPr>
          <w:rFonts w:ascii="Calibri" w:hAnsi="Calibri"/>
        </w:rPr>
        <w:t>rozsahu</w:t>
      </w:r>
      <w:r w:rsidR="00B0222F" w:rsidRPr="00454363">
        <w:rPr>
          <w:rFonts w:ascii="Calibri" w:hAnsi="Calibri"/>
        </w:rPr>
        <w:t xml:space="preserve"> uvedenom v </w:t>
      </w:r>
      <w:r w:rsidRPr="00454363">
        <w:rPr>
          <w:rFonts w:ascii="Calibri" w:hAnsi="Calibri"/>
        </w:rPr>
        <w:t>č</w:t>
      </w:r>
      <w:r w:rsidR="00F66710" w:rsidRPr="00454363">
        <w:rPr>
          <w:rFonts w:ascii="Calibri" w:hAnsi="Calibri"/>
        </w:rPr>
        <w:t>l. I</w:t>
      </w:r>
      <w:r w:rsidR="002F230F" w:rsidRPr="00454363">
        <w:rPr>
          <w:rFonts w:ascii="Calibri" w:hAnsi="Calibri"/>
        </w:rPr>
        <w:t>II.</w:t>
      </w:r>
      <w:r w:rsidR="003567AD" w:rsidRPr="00454363">
        <w:rPr>
          <w:rFonts w:ascii="Calibri" w:hAnsi="Calibri"/>
        </w:rPr>
        <w:t xml:space="preserve"> a</w:t>
      </w:r>
      <w:r w:rsidR="00E27EBC" w:rsidRPr="00454363">
        <w:rPr>
          <w:rFonts w:ascii="Calibri" w:hAnsi="Calibri"/>
        </w:rPr>
        <w:t> </w:t>
      </w:r>
      <w:r w:rsidR="003567AD" w:rsidRPr="00454363">
        <w:rPr>
          <w:rFonts w:ascii="Calibri" w:hAnsi="Calibri"/>
        </w:rPr>
        <w:t>IV</w:t>
      </w:r>
      <w:r w:rsidR="00E27EBC" w:rsidRPr="00454363">
        <w:rPr>
          <w:rFonts w:ascii="Calibri" w:hAnsi="Calibri"/>
        </w:rPr>
        <w:t>.</w:t>
      </w:r>
      <w:r w:rsidR="002F230F" w:rsidRPr="00454363">
        <w:rPr>
          <w:rFonts w:ascii="Calibri" w:hAnsi="Calibri"/>
        </w:rPr>
        <w:t xml:space="preserve"> </w:t>
      </w:r>
      <w:r w:rsidR="00855F72" w:rsidRPr="00454363">
        <w:rPr>
          <w:rFonts w:ascii="Calibri" w:hAnsi="Calibri"/>
        </w:rPr>
        <w:t>tejto zmluvy</w:t>
      </w:r>
      <w:r w:rsidR="00C80157" w:rsidRPr="00454363">
        <w:rPr>
          <w:rFonts w:ascii="Calibri" w:hAnsi="Calibri"/>
        </w:rPr>
        <w:t xml:space="preserve"> pri vedení a realizácii</w:t>
      </w:r>
      <w:r w:rsidR="00EB0F0D" w:rsidRPr="00454363">
        <w:rPr>
          <w:rFonts w:ascii="Calibri" w:hAnsi="Calibri"/>
        </w:rPr>
        <w:t xml:space="preserve"> stavby </w:t>
      </w:r>
      <w:r w:rsidR="009E144D" w:rsidRPr="00454363">
        <w:rPr>
          <w:rFonts w:ascii="Calibri" w:hAnsi="Calibri"/>
        </w:rPr>
        <w:t>s názvom</w:t>
      </w:r>
      <w:r w:rsidR="008A5ABE" w:rsidRPr="00454363">
        <w:rPr>
          <w:rFonts w:ascii="Calibri" w:hAnsi="Calibri"/>
        </w:rPr>
        <w:t>:</w:t>
      </w:r>
      <w:r w:rsidR="00062930">
        <w:rPr>
          <w:rFonts w:ascii="Calibri" w:hAnsi="Calibri"/>
        </w:rPr>
        <w:t xml:space="preserve"> ...................................</w:t>
      </w:r>
    </w:p>
    <w:p w:rsidR="009A3450" w:rsidRPr="00454363" w:rsidRDefault="00AC0B11" w:rsidP="00DF072E">
      <w:pPr>
        <w:ind w:firstLine="360"/>
        <w:jc w:val="both"/>
        <w:rPr>
          <w:rFonts w:ascii="Calibri" w:hAnsi="Calibri"/>
        </w:rPr>
      </w:pPr>
      <w:r w:rsidRPr="00454363">
        <w:rPr>
          <w:rFonts w:ascii="Calibri" w:hAnsi="Calibri"/>
        </w:rPr>
        <w:tab/>
      </w:r>
      <w:r w:rsidRPr="00454363">
        <w:rPr>
          <w:rFonts w:ascii="Calibri" w:hAnsi="Calibri"/>
        </w:rPr>
        <w:tab/>
      </w:r>
      <w:r w:rsidR="001D677E" w:rsidRPr="00454363">
        <w:rPr>
          <w:rFonts w:ascii="Calibri" w:hAnsi="Calibri"/>
        </w:rPr>
        <w:t xml:space="preserve"> </w:t>
      </w:r>
    </w:p>
    <w:p w:rsidR="00D331B9" w:rsidRPr="00454363" w:rsidRDefault="00DF072E" w:rsidP="00DF072E">
      <w:pPr>
        <w:tabs>
          <w:tab w:val="left" w:pos="1620"/>
        </w:tabs>
        <w:rPr>
          <w:rFonts w:ascii="Calibri" w:hAnsi="Calibri"/>
        </w:rPr>
      </w:pPr>
      <w:r w:rsidRPr="00454363">
        <w:rPr>
          <w:rFonts w:ascii="Calibri" w:hAnsi="Calibri"/>
        </w:rPr>
        <w:t xml:space="preserve">       </w:t>
      </w:r>
      <w:r w:rsidR="003567AD" w:rsidRPr="00454363">
        <w:rPr>
          <w:rFonts w:ascii="Calibri" w:hAnsi="Calibri"/>
        </w:rPr>
        <w:t>(ďalej len „</w:t>
      </w:r>
      <w:r w:rsidR="003567AD" w:rsidRPr="00454363">
        <w:rPr>
          <w:rFonts w:ascii="Calibri" w:hAnsi="Calibri"/>
          <w:b/>
        </w:rPr>
        <w:t>predmet zmluvy</w:t>
      </w:r>
      <w:r w:rsidR="003567AD" w:rsidRPr="00454363">
        <w:rPr>
          <w:rFonts w:ascii="Calibri" w:hAnsi="Calibri"/>
        </w:rPr>
        <w:t>“);</w:t>
      </w:r>
      <w:r w:rsidR="000D6D07" w:rsidRPr="00454363">
        <w:rPr>
          <w:rFonts w:ascii="Calibri" w:hAnsi="Calibri"/>
        </w:rPr>
        <w:tab/>
      </w:r>
    </w:p>
    <w:p w:rsidR="009A3450" w:rsidRPr="00454363" w:rsidRDefault="009A3450" w:rsidP="003567AD">
      <w:pPr>
        <w:ind w:left="720"/>
        <w:jc w:val="both"/>
        <w:rPr>
          <w:rFonts w:ascii="Calibri" w:hAnsi="Calibri"/>
          <w:color w:val="FF0000"/>
        </w:rPr>
      </w:pPr>
    </w:p>
    <w:p w:rsidR="006B6E9A" w:rsidRPr="00454363" w:rsidRDefault="003567AD" w:rsidP="001B4D08">
      <w:pPr>
        <w:ind w:left="360"/>
        <w:jc w:val="both"/>
        <w:rPr>
          <w:rFonts w:ascii="Calibri" w:hAnsi="Calibri"/>
        </w:rPr>
      </w:pPr>
      <w:r w:rsidRPr="00454363">
        <w:rPr>
          <w:rFonts w:ascii="Calibri" w:hAnsi="Calibri"/>
        </w:rPr>
        <w:t>a m</w:t>
      </w:r>
      <w:r w:rsidR="00B0222F" w:rsidRPr="00454363">
        <w:rPr>
          <w:rFonts w:ascii="Calibri" w:hAnsi="Calibri"/>
        </w:rPr>
        <w:t>andant</w:t>
      </w:r>
      <w:r w:rsidR="00C814BE" w:rsidRPr="00454363">
        <w:rPr>
          <w:rFonts w:ascii="Calibri" w:hAnsi="Calibri"/>
        </w:rPr>
        <w:t xml:space="preserve"> s</w:t>
      </w:r>
      <w:r w:rsidR="00AA34E1" w:rsidRPr="00454363">
        <w:rPr>
          <w:rFonts w:ascii="Calibri" w:hAnsi="Calibri"/>
        </w:rPr>
        <w:t xml:space="preserve">a </w:t>
      </w:r>
      <w:r w:rsidRPr="00454363">
        <w:rPr>
          <w:rFonts w:ascii="Calibri" w:hAnsi="Calibri"/>
        </w:rPr>
        <w:t>za splnenie predmetu zmluvy zaväzuje</w:t>
      </w:r>
      <w:r w:rsidR="00C814BE" w:rsidRPr="00454363">
        <w:rPr>
          <w:rFonts w:ascii="Calibri" w:hAnsi="Calibri"/>
        </w:rPr>
        <w:t xml:space="preserve"> </w:t>
      </w:r>
      <w:r w:rsidRPr="00454363">
        <w:rPr>
          <w:rFonts w:ascii="Calibri" w:hAnsi="Calibri"/>
        </w:rPr>
        <w:t xml:space="preserve">zaplatiť mandatárovi </w:t>
      </w:r>
      <w:r w:rsidR="00AA34E1" w:rsidRPr="00454363">
        <w:rPr>
          <w:rFonts w:ascii="Calibri" w:hAnsi="Calibri"/>
        </w:rPr>
        <w:t xml:space="preserve">dojednanú odmenu </w:t>
      </w:r>
      <w:r w:rsidR="00C814BE" w:rsidRPr="00454363">
        <w:rPr>
          <w:rFonts w:ascii="Calibri" w:hAnsi="Calibri"/>
        </w:rPr>
        <w:t xml:space="preserve">a poskytnúť mu </w:t>
      </w:r>
      <w:r w:rsidRPr="00454363">
        <w:rPr>
          <w:rFonts w:ascii="Calibri" w:hAnsi="Calibri"/>
        </w:rPr>
        <w:t>nevyhnutnú</w:t>
      </w:r>
      <w:r w:rsidR="00C814BE" w:rsidRPr="00454363">
        <w:rPr>
          <w:rFonts w:ascii="Calibri" w:hAnsi="Calibri"/>
        </w:rPr>
        <w:t xml:space="preserve"> súčinnosť</w:t>
      </w:r>
      <w:r w:rsidR="001A60ED" w:rsidRPr="00454363">
        <w:rPr>
          <w:rFonts w:ascii="Calibri" w:hAnsi="Calibri"/>
        </w:rPr>
        <w:t>.</w:t>
      </w:r>
    </w:p>
    <w:p w:rsidR="006B6E9A" w:rsidRPr="00454363" w:rsidRDefault="006B6E9A" w:rsidP="00D331B9">
      <w:pPr>
        <w:rPr>
          <w:rFonts w:ascii="Calibri" w:hAnsi="Calibri"/>
        </w:rPr>
      </w:pPr>
    </w:p>
    <w:p w:rsidR="0046452A" w:rsidRPr="00454363" w:rsidRDefault="0046452A" w:rsidP="00ED6B57">
      <w:pPr>
        <w:suppressAutoHyphens/>
        <w:jc w:val="center"/>
        <w:outlineLvl w:val="0"/>
        <w:rPr>
          <w:rFonts w:ascii="Calibri" w:hAnsi="Calibri"/>
          <w:b/>
        </w:rPr>
      </w:pPr>
      <w:r w:rsidRPr="00454363">
        <w:rPr>
          <w:rFonts w:ascii="Calibri" w:hAnsi="Calibri"/>
          <w:b/>
        </w:rPr>
        <w:t>Čl. II</w:t>
      </w:r>
      <w:r w:rsidR="00463FE0" w:rsidRPr="00454363">
        <w:rPr>
          <w:rFonts w:ascii="Calibri" w:hAnsi="Calibri"/>
          <w:b/>
        </w:rPr>
        <w:t>I</w:t>
      </w:r>
      <w:r w:rsidRPr="00454363">
        <w:rPr>
          <w:rFonts w:ascii="Calibri" w:hAnsi="Calibri"/>
          <w:b/>
        </w:rPr>
        <w:t>.</w:t>
      </w:r>
    </w:p>
    <w:p w:rsidR="00766BB4" w:rsidRPr="00454363" w:rsidRDefault="00766BB4" w:rsidP="00ED6B57">
      <w:pPr>
        <w:suppressAutoHyphens/>
        <w:jc w:val="center"/>
        <w:rPr>
          <w:rFonts w:ascii="Calibri" w:hAnsi="Calibri"/>
          <w:b/>
        </w:rPr>
      </w:pPr>
      <w:r w:rsidRPr="00454363">
        <w:rPr>
          <w:rFonts w:ascii="Calibri" w:hAnsi="Calibri"/>
          <w:b/>
        </w:rPr>
        <w:t>R</w:t>
      </w:r>
      <w:r w:rsidR="00463FE0" w:rsidRPr="00454363">
        <w:rPr>
          <w:rFonts w:ascii="Calibri" w:hAnsi="Calibri"/>
          <w:b/>
        </w:rPr>
        <w:t xml:space="preserve">ozsah a obsah </w:t>
      </w:r>
      <w:r w:rsidR="00B14CE0" w:rsidRPr="00454363">
        <w:rPr>
          <w:rFonts w:ascii="Calibri" w:hAnsi="Calibri"/>
          <w:b/>
        </w:rPr>
        <w:t>záväzk</w:t>
      </w:r>
      <w:r w:rsidR="006D674F" w:rsidRPr="00454363">
        <w:rPr>
          <w:rFonts w:ascii="Calibri" w:hAnsi="Calibri"/>
          <w:b/>
        </w:rPr>
        <w:t>u</w:t>
      </w:r>
      <w:r w:rsidR="00063894" w:rsidRPr="00454363">
        <w:rPr>
          <w:rFonts w:ascii="Calibri" w:hAnsi="Calibri"/>
          <w:b/>
        </w:rPr>
        <w:t xml:space="preserve"> </w:t>
      </w:r>
      <w:r w:rsidR="0048093F" w:rsidRPr="00454363">
        <w:rPr>
          <w:rFonts w:ascii="Calibri" w:hAnsi="Calibri"/>
          <w:b/>
        </w:rPr>
        <w:t>mandatára</w:t>
      </w:r>
      <w:r w:rsidR="00463FE0" w:rsidRPr="00454363">
        <w:rPr>
          <w:rFonts w:ascii="Calibri" w:hAnsi="Calibri"/>
          <w:b/>
        </w:rPr>
        <w:t xml:space="preserve"> </w:t>
      </w:r>
    </w:p>
    <w:p w:rsidR="00766BB4" w:rsidRPr="00454363" w:rsidRDefault="00766BB4" w:rsidP="00970514">
      <w:pPr>
        <w:pStyle w:val="Zarkazkladnhotextu"/>
        <w:suppressAutoHyphens w:val="0"/>
        <w:spacing w:after="0"/>
        <w:ind w:left="0"/>
        <w:jc w:val="both"/>
        <w:rPr>
          <w:rFonts w:ascii="Calibri" w:hAnsi="Calibri"/>
        </w:rPr>
      </w:pPr>
    </w:p>
    <w:p w:rsidR="00093A12" w:rsidRPr="00454363" w:rsidRDefault="00093A12" w:rsidP="00C80157">
      <w:pPr>
        <w:pStyle w:val="Zarkazkladnhotextu"/>
        <w:suppressAutoHyphens w:val="0"/>
        <w:ind w:left="709" w:hanging="709"/>
        <w:jc w:val="both"/>
        <w:rPr>
          <w:rFonts w:ascii="Calibri" w:hAnsi="Calibri"/>
        </w:rPr>
      </w:pPr>
      <w:r w:rsidRPr="00454363">
        <w:rPr>
          <w:rFonts w:ascii="Calibri" w:hAnsi="Calibri"/>
        </w:rPr>
        <w:t>3.</w:t>
      </w:r>
      <w:r w:rsidR="004729FE" w:rsidRPr="00454363">
        <w:rPr>
          <w:rFonts w:ascii="Calibri" w:hAnsi="Calibri"/>
          <w:lang w:val="sk-SK"/>
        </w:rPr>
        <w:t>1</w:t>
      </w:r>
      <w:r w:rsidRPr="00454363">
        <w:rPr>
          <w:rFonts w:ascii="Calibri" w:hAnsi="Calibri"/>
          <w:color w:val="008080"/>
        </w:rPr>
        <w:t xml:space="preserve">    </w:t>
      </w:r>
      <w:r w:rsidR="00C80157" w:rsidRPr="00454363">
        <w:rPr>
          <w:rFonts w:ascii="Calibri" w:hAnsi="Calibri"/>
          <w:color w:val="008080"/>
        </w:rPr>
        <w:tab/>
      </w:r>
      <w:r w:rsidR="003222AD" w:rsidRPr="00454363">
        <w:rPr>
          <w:rFonts w:ascii="Calibri" w:hAnsi="Calibri"/>
        </w:rPr>
        <w:t xml:space="preserve">Mandatár sa zaväzuje, že v rozsahu a za podmienok dohodnutých v tejto zmluve pre mandanta zabezpečí svojimi vlastnými kapacitami v mene mandanta a na jeho účet </w:t>
      </w:r>
      <w:r w:rsidRPr="00454363">
        <w:rPr>
          <w:rFonts w:ascii="Calibri" w:hAnsi="Calibri"/>
          <w:b/>
        </w:rPr>
        <w:t xml:space="preserve">výkon </w:t>
      </w:r>
      <w:r w:rsidR="000A6249" w:rsidRPr="00454363">
        <w:rPr>
          <w:rFonts w:ascii="Calibri" w:hAnsi="Calibri"/>
          <w:b/>
        </w:rPr>
        <w:t xml:space="preserve">činnosti stavebného </w:t>
      </w:r>
      <w:r w:rsidR="00E16829" w:rsidRPr="00454363">
        <w:rPr>
          <w:rFonts w:ascii="Calibri" w:hAnsi="Calibri"/>
          <w:b/>
        </w:rPr>
        <w:t>dozoru</w:t>
      </w:r>
      <w:r w:rsidR="0039785A" w:rsidRPr="00454363">
        <w:rPr>
          <w:rFonts w:ascii="Calibri" w:hAnsi="Calibri"/>
        </w:rPr>
        <w:t>, ktorý</w:t>
      </w:r>
      <w:r w:rsidRPr="00454363">
        <w:rPr>
          <w:rFonts w:ascii="Calibri" w:hAnsi="Calibri"/>
        </w:rPr>
        <w:t xml:space="preserve"> pozostáva</w:t>
      </w:r>
      <w:r w:rsidR="00E53BF9" w:rsidRPr="00454363">
        <w:rPr>
          <w:rFonts w:ascii="Calibri" w:hAnsi="Calibri"/>
        </w:rPr>
        <w:t xml:space="preserve"> z nasledovných činností</w:t>
      </w:r>
      <w:r w:rsidRPr="00454363">
        <w:rPr>
          <w:rFonts w:ascii="Calibri" w:hAnsi="Calibri"/>
        </w:rPr>
        <w:t xml:space="preserve">: </w:t>
      </w:r>
    </w:p>
    <w:p w:rsidR="00F66710" w:rsidRPr="00454363" w:rsidRDefault="00F66710" w:rsidP="00F66710">
      <w:pPr>
        <w:pStyle w:val="Zarkazkladnhotextu"/>
        <w:suppressAutoHyphens w:val="0"/>
        <w:ind w:left="1134" w:hanging="425"/>
        <w:jc w:val="both"/>
        <w:rPr>
          <w:rFonts w:ascii="Calibri" w:hAnsi="Calibri"/>
        </w:rPr>
      </w:pPr>
      <w:r w:rsidRPr="00454363">
        <w:rPr>
          <w:rFonts w:ascii="Calibri" w:hAnsi="Calibri"/>
        </w:rPr>
        <w:t>a)</w:t>
      </w:r>
      <w:r w:rsidRPr="00454363">
        <w:rPr>
          <w:rFonts w:ascii="Calibri" w:hAnsi="Calibri"/>
          <w:color w:val="008080"/>
        </w:rPr>
        <w:t xml:space="preserve"> </w:t>
      </w:r>
      <w:r w:rsidRPr="00454363">
        <w:rPr>
          <w:rFonts w:ascii="Calibri" w:hAnsi="Calibri"/>
          <w:color w:val="008080"/>
        </w:rPr>
        <w:tab/>
      </w:r>
      <w:r w:rsidR="00DB1FB3" w:rsidRPr="00454363">
        <w:rPr>
          <w:rFonts w:ascii="Calibri" w:hAnsi="Calibri"/>
        </w:rPr>
        <w:t>odovzdan</w:t>
      </w:r>
      <w:r w:rsidR="006E1069" w:rsidRPr="00454363">
        <w:rPr>
          <w:rFonts w:ascii="Calibri" w:hAnsi="Calibri"/>
          <w:lang w:val="sk-SK"/>
        </w:rPr>
        <w:t>ie</w:t>
      </w:r>
      <w:r w:rsidR="00DB1FB3" w:rsidRPr="00454363">
        <w:rPr>
          <w:rFonts w:ascii="Calibri" w:hAnsi="Calibri"/>
        </w:rPr>
        <w:t xml:space="preserve"> </w:t>
      </w:r>
      <w:r w:rsidR="00C80157" w:rsidRPr="00454363">
        <w:rPr>
          <w:rFonts w:ascii="Calibri" w:hAnsi="Calibri"/>
        </w:rPr>
        <w:t>staveniska</w:t>
      </w:r>
      <w:r w:rsidR="009F4F14" w:rsidRPr="00454363">
        <w:rPr>
          <w:rFonts w:ascii="Calibri" w:hAnsi="Calibri"/>
        </w:rPr>
        <w:t xml:space="preserve"> </w:t>
      </w:r>
      <w:r w:rsidR="00C80157" w:rsidRPr="00454363">
        <w:rPr>
          <w:rFonts w:ascii="Calibri" w:hAnsi="Calibri"/>
        </w:rPr>
        <w:t>zhotoviteľ</w:t>
      </w:r>
      <w:r w:rsidR="002868D1" w:rsidRPr="00454363">
        <w:rPr>
          <w:rFonts w:ascii="Calibri" w:hAnsi="Calibri"/>
        </w:rPr>
        <w:t>ovi</w:t>
      </w:r>
      <w:r w:rsidR="00C80157" w:rsidRPr="00454363">
        <w:rPr>
          <w:rFonts w:ascii="Calibri" w:hAnsi="Calibri"/>
        </w:rPr>
        <w:t xml:space="preserve"> stavby</w:t>
      </w:r>
      <w:r w:rsidRPr="00454363">
        <w:rPr>
          <w:rFonts w:ascii="Calibri" w:hAnsi="Calibri"/>
        </w:rPr>
        <w:t>,</w:t>
      </w:r>
    </w:p>
    <w:p w:rsidR="00F66710" w:rsidRPr="00454363" w:rsidRDefault="00F66710" w:rsidP="00F66710">
      <w:pPr>
        <w:pStyle w:val="Zarkazkladnhotextu"/>
        <w:suppressAutoHyphens w:val="0"/>
        <w:ind w:left="1134" w:hanging="425"/>
        <w:jc w:val="both"/>
        <w:rPr>
          <w:rFonts w:ascii="Calibri" w:hAnsi="Calibri"/>
        </w:rPr>
      </w:pPr>
      <w:r w:rsidRPr="00454363">
        <w:rPr>
          <w:rFonts w:ascii="Calibri" w:hAnsi="Calibri"/>
        </w:rPr>
        <w:t>b)</w:t>
      </w:r>
      <w:r w:rsidRPr="00454363">
        <w:rPr>
          <w:rFonts w:ascii="Calibri" w:hAnsi="Calibri"/>
        </w:rPr>
        <w:tab/>
      </w:r>
      <w:r w:rsidR="00C80157" w:rsidRPr="00454363">
        <w:rPr>
          <w:rFonts w:ascii="Calibri" w:hAnsi="Calibri"/>
        </w:rPr>
        <w:t>k</w:t>
      </w:r>
      <w:r w:rsidR="00DB1FB3" w:rsidRPr="00454363">
        <w:rPr>
          <w:rFonts w:ascii="Calibri" w:hAnsi="Calibri"/>
        </w:rPr>
        <w:t>ontrol</w:t>
      </w:r>
      <w:r w:rsidR="00E53BF9" w:rsidRPr="00454363">
        <w:rPr>
          <w:rFonts w:ascii="Calibri" w:hAnsi="Calibri"/>
        </w:rPr>
        <w:t>a</w:t>
      </w:r>
      <w:r w:rsidR="00DB1FB3" w:rsidRPr="00454363">
        <w:rPr>
          <w:rFonts w:ascii="Calibri" w:hAnsi="Calibri"/>
        </w:rPr>
        <w:t xml:space="preserve"> súlad</w:t>
      </w:r>
      <w:r w:rsidR="00E53BF9" w:rsidRPr="00454363">
        <w:rPr>
          <w:rFonts w:ascii="Calibri" w:hAnsi="Calibri"/>
        </w:rPr>
        <w:t>u</w:t>
      </w:r>
      <w:r w:rsidR="00DB1FB3" w:rsidRPr="00454363">
        <w:rPr>
          <w:rFonts w:ascii="Calibri" w:hAnsi="Calibri"/>
        </w:rPr>
        <w:t xml:space="preserve"> zhotovenej stavby s projektom pre stavebné povolenie</w:t>
      </w:r>
      <w:r w:rsidR="0039785A" w:rsidRPr="00454363">
        <w:rPr>
          <w:rFonts w:ascii="Calibri" w:hAnsi="Calibri"/>
        </w:rPr>
        <w:t xml:space="preserve"> a sledovanie dodržiavania</w:t>
      </w:r>
      <w:r w:rsidR="00E92098" w:rsidRPr="00454363">
        <w:rPr>
          <w:rFonts w:ascii="Calibri" w:hAnsi="Calibri"/>
        </w:rPr>
        <w:t xml:space="preserve"> podmienok </w:t>
      </w:r>
      <w:r w:rsidR="0039785A" w:rsidRPr="00454363">
        <w:rPr>
          <w:rFonts w:ascii="Calibri" w:hAnsi="Calibri"/>
        </w:rPr>
        <w:t xml:space="preserve">v zmysle </w:t>
      </w:r>
      <w:r w:rsidR="00E92098" w:rsidRPr="00454363">
        <w:rPr>
          <w:rFonts w:ascii="Calibri" w:hAnsi="Calibri"/>
        </w:rPr>
        <w:t>vydaného stavebného povolenia na stavbu</w:t>
      </w:r>
      <w:r w:rsidRPr="00454363">
        <w:rPr>
          <w:rFonts w:ascii="Calibri" w:hAnsi="Calibri"/>
        </w:rPr>
        <w:t>,</w:t>
      </w:r>
    </w:p>
    <w:p w:rsidR="00EB053E" w:rsidRPr="00454363" w:rsidRDefault="00EB053E" w:rsidP="00F66710">
      <w:pPr>
        <w:pStyle w:val="Zarkazkladnhotextu"/>
        <w:suppressAutoHyphens w:val="0"/>
        <w:ind w:left="1134" w:hanging="425"/>
        <w:jc w:val="both"/>
        <w:rPr>
          <w:rFonts w:ascii="Calibri" w:hAnsi="Calibri"/>
          <w:lang w:val="sk-SK"/>
        </w:rPr>
      </w:pPr>
      <w:r w:rsidRPr="00454363">
        <w:rPr>
          <w:rFonts w:ascii="Calibri" w:hAnsi="Calibri"/>
          <w:lang w:val="sk-SK"/>
        </w:rPr>
        <w:t>c)</w:t>
      </w:r>
      <w:r w:rsidRPr="00454363">
        <w:rPr>
          <w:rFonts w:ascii="Calibri" w:hAnsi="Calibri"/>
          <w:lang w:val="sk-SK"/>
        </w:rPr>
        <w:tab/>
      </w:r>
      <w:r w:rsidR="00626D51" w:rsidRPr="00454363">
        <w:rPr>
          <w:rFonts w:ascii="Calibri" w:hAnsi="Calibri"/>
          <w:lang w:val="sk-SK"/>
        </w:rPr>
        <w:t>p</w:t>
      </w:r>
      <w:r w:rsidRPr="00454363">
        <w:rPr>
          <w:rFonts w:ascii="Calibri" w:hAnsi="Calibri"/>
          <w:lang w:val="sk-SK"/>
        </w:rPr>
        <w:t>rotokolárne odovzdanie základného smerového a výškového vytýčenia stavby zhotoviteľovi</w:t>
      </w:r>
      <w:r w:rsidR="004F453A" w:rsidRPr="00454363">
        <w:rPr>
          <w:rFonts w:ascii="Calibri" w:hAnsi="Calibri"/>
          <w:lang w:val="sk-SK"/>
        </w:rPr>
        <w:t xml:space="preserve">, spolupráca </w:t>
      </w:r>
      <w:r w:rsidR="00CF4602" w:rsidRPr="00454363">
        <w:rPr>
          <w:rFonts w:ascii="Calibri" w:hAnsi="Calibri"/>
          <w:lang w:val="sk-SK"/>
        </w:rPr>
        <w:t xml:space="preserve">s </w:t>
      </w:r>
      <w:r w:rsidR="004F453A" w:rsidRPr="00454363">
        <w:rPr>
          <w:rFonts w:ascii="Calibri" w:hAnsi="Calibri"/>
          <w:lang w:val="sk-SK"/>
        </w:rPr>
        <w:t>aut</w:t>
      </w:r>
      <w:r w:rsidR="00141145" w:rsidRPr="00454363">
        <w:rPr>
          <w:rFonts w:ascii="Calibri" w:hAnsi="Calibri"/>
          <w:lang w:val="sk-SK"/>
        </w:rPr>
        <w:t>o</w:t>
      </w:r>
      <w:r w:rsidR="004F453A" w:rsidRPr="00454363">
        <w:rPr>
          <w:rFonts w:ascii="Calibri" w:hAnsi="Calibri"/>
          <w:lang w:val="sk-SK"/>
        </w:rPr>
        <w:t>rizovaným geodetom pri dohľade nad dodržaním priestorového umiestnenia objektov</w:t>
      </w:r>
      <w:r w:rsidR="00141145" w:rsidRPr="00454363">
        <w:rPr>
          <w:rFonts w:ascii="Calibri" w:hAnsi="Calibri"/>
          <w:lang w:val="sk-SK"/>
        </w:rPr>
        <w:t>,</w:t>
      </w:r>
    </w:p>
    <w:p w:rsidR="00F66710" w:rsidRPr="00454363" w:rsidRDefault="00CE6ED2" w:rsidP="00F66710">
      <w:pPr>
        <w:pStyle w:val="Zarkazkladnhotextu"/>
        <w:suppressAutoHyphens w:val="0"/>
        <w:ind w:left="1134" w:hanging="425"/>
        <w:jc w:val="both"/>
        <w:rPr>
          <w:rFonts w:ascii="Calibri" w:hAnsi="Calibri"/>
        </w:rPr>
      </w:pPr>
      <w:r w:rsidRPr="00454363">
        <w:rPr>
          <w:rFonts w:ascii="Calibri" w:hAnsi="Calibri"/>
          <w:lang w:val="sk-SK"/>
        </w:rPr>
        <w:t>d</w:t>
      </w:r>
      <w:r w:rsidR="00F66710" w:rsidRPr="00454363">
        <w:rPr>
          <w:rFonts w:ascii="Calibri" w:hAnsi="Calibri"/>
        </w:rPr>
        <w:t>)</w:t>
      </w:r>
      <w:r w:rsidR="00F66710" w:rsidRPr="00454363">
        <w:rPr>
          <w:rFonts w:ascii="Calibri" w:hAnsi="Calibri"/>
        </w:rPr>
        <w:tab/>
        <w:t>s</w:t>
      </w:r>
      <w:r w:rsidR="00DB1FB3" w:rsidRPr="00454363">
        <w:rPr>
          <w:rFonts w:ascii="Calibri" w:hAnsi="Calibri"/>
        </w:rPr>
        <w:t>ledova</w:t>
      </w:r>
      <w:r w:rsidR="00E53BF9" w:rsidRPr="00454363">
        <w:rPr>
          <w:rFonts w:ascii="Calibri" w:hAnsi="Calibri"/>
        </w:rPr>
        <w:t>nie</w:t>
      </w:r>
      <w:r w:rsidR="00DB1FB3" w:rsidRPr="00454363">
        <w:rPr>
          <w:rFonts w:ascii="Calibri" w:hAnsi="Calibri"/>
        </w:rPr>
        <w:t xml:space="preserve"> postup</w:t>
      </w:r>
      <w:r w:rsidR="00E53BF9" w:rsidRPr="00454363">
        <w:rPr>
          <w:rFonts w:ascii="Calibri" w:hAnsi="Calibri"/>
        </w:rPr>
        <w:t>u</w:t>
      </w:r>
      <w:r w:rsidR="00DB1FB3" w:rsidRPr="00454363">
        <w:rPr>
          <w:rFonts w:ascii="Calibri" w:hAnsi="Calibri"/>
        </w:rPr>
        <w:t xml:space="preserve"> výstavby z technického a technologického hľadiska a kontrol</w:t>
      </w:r>
      <w:r w:rsidR="00E53BF9" w:rsidRPr="00454363">
        <w:rPr>
          <w:rFonts w:ascii="Calibri" w:hAnsi="Calibri"/>
        </w:rPr>
        <w:t>a</w:t>
      </w:r>
      <w:r w:rsidR="00DB1FB3" w:rsidRPr="00454363">
        <w:rPr>
          <w:rFonts w:ascii="Calibri" w:hAnsi="Calibri"/>
        </w:rPr>
        <w:t xml:space="preserve"> dodržiavani</w:t>
      </w:r>
      <w:r w:rsidR="00E53BF9" w:rsidRPr="00454363">
        <w:rPr>
          <w:rFonts w:ascii="Calibri" w:hAnsi="Calibri"/>
        </w:rPr>
        <w:t>a</w:t>
      </w:r>
      <w:r w:rsidR="00DB1FB3" w:rsidRPr="00454363">
        <w:rPr>
          <w:rFonts w:ascii="Calibri" w:hAnsi="Calibri"/>
        </w:rPr>
        <w:t xml:space="preserve"> podmienok stanovených v </w:t>
      </w:r>
      <w:r w:rsidR="001D6890" w:rsidRPr="00454363">
        <w:rPr>
          <w:rFonts w:ascii="Calibri" w:hAnsi="Calibri"/>
        </w:rPr>
        <w:t>d</w:t>
      </w:r>
      <w:r w:rsidR="00392547" w:rsidRPr="00454363">
        <w:rPr>
          <w:rFonts w:ascii="Calibri" w:hAnsi="Calibri"/>
        </w:rPr>
        <w:t xml:space="preserve">okumentácii pre realizáciu stavby </w:t>
      </w:r>
      <w:r w:rsidR="00DB1FB3" w:rsidRPr="00454363">
        <w:rPr>
          <w:rFonts w:ascii="Calibri" w:hAnsi="Calibri"/>
        </w:rPr>
        <w:t xml:space="preserve">a vo všeobecne záväzných právnych predpisoch a technických normách, </w:t>
      </w:r>
    </w:p>
    <w:p w:rsidR="00B4495F" w:rsidRPr="00454363" w:rsidRDefault="00B4495F" w:rsidP="00F66710">
      <w:pPr>
        <w:pStyle w:val="Zarkazkladnhotextu"/>
        <w:suppressAutoHyphens w:val="0"/>
        <w:ind w:left="1134" w:hanging="425"/>
        <w:jc w:val="both"/>
        <w:rPr>
          <w:rFonts w:ascii="Calibri" w:hAnsi="Calibri"/>
        </w:rPr>
      </w:pPr>
      <w:r w:rsidRPr="00454363">
        <w:rPr>
          <w:rFonts w:ascii="Calibri" w:hAnsi="Calibri"/>
          <w:lang w:val="sk-SK"/>
        </w:rPr>
        <w:t>e</w:t>
      </w:r>
      <w:r w:rsidRPr="00454363">
        <w:rPr>
          <w:rFonts w:ascii="Calibri" w:hAnsi="Calibri"/>
        </w:rPr>
        <w:t>)</w:t>
      </w:r>
      <w:r w:rsidRPr="00454363">
        <w:rPr>
          <w:rFonts w:ascii="Calibri" w:hAnsi="Calibri"/>
        </w:rPr>
        <w:tab/>
        <w:t>Vyjadrovanie sa na požiadanie mandanta k požiadavkám zhotoviteľa stavby na tzv. naviac práce, t.j. na práce nad rozsah uvedený v dokumentácii pre realizáciu stavby,</w:t>
      </w:r>
    </w:p>
    <w:p w:rsidR="00F66710" w:rsidRPr="00454363" w:rsidRDefault="00B4495F" w:rsidP="00F66710">
      <w:pPr>
        <w:pStyle w:val="Zarkazkladnhotextu"/>
        <w:suppressAutoHyphens w:val="0"/>
        <w:ind w:left="1134" w:hanging="425"/>
        <w:jc w:val="both"/>
        <w:rPr>
          <w:rFonts w:ascii="Calibri" w:hAnsi="Calibri"/>
          <w:lang w:val="sk-SK"/>
        </w:rPr>
      </w:pPr>
      <w:r w:rsidRPr="00454363">
        <w:rPr>
          <w:rFonts w:ascii="Calibri" w:hAnsi="Calibri"/>
          <w:lang w:val="sk-SK"/>
        </w:rPr>
        <w:t>f</w:t>
      </w:r>
      <w:r w:rsidR="00F66710" w:rsidRPr="00454363">
        <w:rPr>
          <w:rFonts w:ascii="Calibri" w:hAnsi="Calibri"/>
        </w:rPr>
        <w:t>)</w:t>
      </w:r>
      <w:r w:rsidR="00F66710" w:rsidRPr="00454363">
        <w:rPr>
          <w:rFonts w:ascii="Calibri" w:hAnsi="Calibri"/>
        </w:rPr>
        <w:tab/>
        <w:t>k</w:t>
      </w:r>
      <w:r w:rsidR="00E92098" w:rsidRPr="00454363">
        <w:rPr>
          <w:rFonts w:ascii="Calibri" w:hAnsi="Calibri"/>
        </w:rPr>
        <w:t>ontrol</w:t>
      </w:r>
      <w:r w:rsidR="00E53BF9" w:rsidRPr="00454363">
        <w:rPr>
          <w:rFonts w:ascii="Calibri" w:hAnsi="Calibri"/>
        </w:rPr>
        <w:t>a</w:t>
      </w:r>
      <w:r w:rsidR="00E92098" w:rsidRPr="00454363">
        <w:rPr>
          <w:rFonts w:ascii="Calibri" w:hAnsi="Calibri"/>
        </w:rPr>
        <w:t xml:space="preserve"> vecn</w:t>
      </w:r>
      <w:r w:rsidR="00E53BF9" w:rsidRPr="00454363">
        <w:rPr>
          <w:rFonts w:ascii="Calibri" w:hAnsi="Calibri"/>
        </w:rPr>
        <w:t xml:space="preserve">ej </w:t>
      </w:r>
      <w:r w:rsidR="00E92098" w:rsidRPr="00454363">
        <w:rPr>
          <w:rFonts w:ascii="Calibri" w:hAnsi="Calibri"/>
        </w:rPr>
        <w:t>stránk</w:t>
      </w:r>
      <w:r w:rsidR="00E53BF9" w:rsidRPr="00454363">
        <w:rPr>
          <w:rFonts w:ascii="Calibri" w:hAnsi="Calibri"/>
        </w:rPr>
        <w:t>y</w:t>
      </w:r>
      <w:r w:rsidR="00E92098" w:rsidRPr="00454363">
        <w:rPr>
          <w:rFonts w:ascii="Calibri" w:hAnsi="Calibri"/>
        </w:rPr>
        <w:t xml:space="preserve"> množstva vykonaných prác </w:t>
      </w:r>
      <w:r w:rsidR="009F4F14" w:rsidRPr="00454363">
        <w:rPr>
          <w:rFonts w:ascii="Calibri" w:hAnsi="Calibri"/>
        </w:rPr>
        <w:t xml:space="preserve">zhotoviteľom stavby pri realizácii stavby </w:t>
      </w:r>
      <w:r w:rsidR="00E92098" w:rsidRPr="00454363">
        <w:rPr>
          <w:rFonts w:ascii="Calibri" w:hAnsi="Calibri"/>
        </w:rPr>
        <w:t>a</w:t>
      </w:r>
      <w:r w:rsidR="0039785A" w:rsidRPr="00454363">
        <w:rPr>
          <w:rFonts w:ascii="Calibri" w:hAnsi="Calibri"/>
        </w:rPr>
        <w:t> zaznamenávanie zistených množstiev</w:t>
      </w:r>
      <w:r w:rsidR="00F66710" w:rsidRPr="00454363">
        <w:rPr>
          <w:rFonts w:ascii="Calibri" w:hAnsi="Calibri"/>
        </w:rPr>
        <w:t>,</w:t>
      </w:r>
      <w:r w:rsidR="004F453A" w:rsidRPr="00454363">
        <w:rPr>
          <w:rFonts w:ascii="Calibri" w:hAnsi="Calibri"/>
          <w:lang w:val="sk-SK"/>
        </w:rPr>
        <w:t xml:space="preserve"> kontrola vecnej a cenovej správnosti a úplnosti oceňovaných podkladov a platných dokladov, ich súlad s podmienkami zmlúv</w:t>
      </w:r>
      <w:r w:rsidR="00543DBA" w:rsidRPr="00454363">
        <w:rPr>
          <w:rFonts w:ascii="Calibri" w:hAnsi="Calibri"/>
          <w:lang w:val="sk-SK"/>
        </w:rPr>
        <w:t>,</w:t>
      </w:r>
      <w:r w:rsidR="004F453A" w:rsidRPr="00454363">
        <w:rPr>
          <w:rFonts w:ascii="Calibri" w:hAnsi="Calibri"/>
          <w:lang w:val="sk-SK"/>
        </w:rPr>
        <w:t xml:space="preserve"> </w:t>
      </w:r>
    </w:p>
    <w:p w:rsidR="00F66710" w:rsidRPr="00454363" w:rsidRDefault="00B4495F" w:rsidP="00F66710">
      <w:pPr>
        <w:pStyle w:val="Zarkazkladnhotextu"/>
        <w:suppressAutoHyphens w:val="0"/>
        <w:ind w:left="1134" w:hanging="425"/>
        <w:jc w:val="both"/>
        <w:rPr>
          <w:rFonts w:ascii="Calibri" w:hAnsi="Calibri"/>
        </w:rPr>
      </w:pPr>
      <w:r w:rsidRPr="00454363">
        <w:rPr>
          <w:rFonts w:ascii="Calibri" w:hAnsi="Calibri"/>
          <w:lang w:val="sk-SK"/>
        </w:rPr>
        <w:t>g</w:t>
      </w:r>
      <w:r w:rsidR="00F66710" w:rsidRPr="00454363">
        <w:rPr>
          <w:rFonts w:ascii="Calibri" w:hAnsi="Calibri"/>
        </w:rPr>
        <w:t>)</w:t>
      </w:r>
      <w:r w:rsidR="00F66710" w:rsidRPr="00454363">
        <w:rPr>
          <w:rFonts w:ascii="Calibri" w:hAnsi="Calibri"/>
        </w:rPr>
        <w:tab/>
        <w:t>s</w:t>
      </w:r>
      <w:r w:rsidR="0039785A" w:rsidRPr="00454363">
        <w:rPr>
          <w:rFonts w:ascii="Calibri" w:hAnsi="Calibri"/>
        </w:rPr>
        <w:t>ledovanie</w:t>
      </w:r>
      <w:r w:rsidR="00E92098" w:rsidRPr="00454363">
        <w:rPr>
          <w:rFonts w:ascii="Calibri" w:hAnsi="Calibri"/>
        </w:rPr>
        <w:t xml:space="preserve">, či zhotoviteľ </w:t>
      </w:r>
      <w:r w:rsidR="00F66710" w:rsidRPr="00454363">
        <w:rPr>
          <w:rFonts w:ascii="Calibri" w:hAnsi="Calibri"/>
        </w:rPr>
        <w:t xml:space="preserve">stavby </w:t>
      </w:r>
      <w:r w:rsidR="00E92098" w:rsidRPr="00454363">
        <w:rPr>
          <w:rFonts w:ascii="Calibri" w:hAnsi="Calibri"/>
        </w:rPr>
        <w:t>vykonáva</w:t>
      </w:r>
      <w:r w:rsidR="009F4F14" w:rsidRPr="00454363">
        <w:rPr>
          <w:rFonts w:ascii="Calibri" w:hAnsi="Calibri"/>
        </w:rPr>
        <w:t xml:space="preserve"> pri realizácii stavby</w:t>
      </w:r>
      <w:r w:rsidR="00E92098" w:rsidRPr="00454363">
        <w:rPr>
          <w:rFonts w:ascii="Calibri" w:hAnsi="Calibri"/>
        </w:rPr>
        <w:t xml:space="preserve"> predpísané skúšky materiálov, konštrukcií a</w:t>
      </w:r>
      <w:r w:rsidR="00F66710" w:rsidRPr="00454363">
        <w:rPr>
          <w:rFonts w:ascii="Calibri" w:hAnsi="Calibri"/>
        </w:rPr>
        <w:t> </w:t>
      </w:r>
      <w:r w:rsidR="00E92098" w:rsidRPr="00454363">
        <w:rPr>
          <w:rFonts w:ascii="Calibri" w:hAnsi="Calibri"/>
        </w:rPr>
        <w:t>prác</w:t>
      </w:r>
      <w:r w:rsidR="00F66710" w:rsidRPr="00454363">
        <w:rPr>
          <w:rFonts w:ascii="Calibri" w:hAnsi="Calibri"/>
        </w:rPr>
        <w:t>,</w:t>
      </w:r>
    </w:p>
    <w:p w:rsidR="00B716FB" w:rsidRPr="00454363" w:rsidRDefault="00B4495F" w:rsidP="00F66710">
      <w:pPr>
        <w:pStyle w:val="Zarkazkladnhotextu"/>
        <w:suppressAutoHyphens w:val="0"/>
        <w:ind w:left="1134" w:hanging="425"/>
        <w:jc w:val="both"/>
        <w:rPr>
          <w:rFonts w:ascii="Calibri" w:hAnsi="Calibri"/>
        </w:rPr>
      </w:pPr>
      <w:r w:rsidRPr="00454363">
        <w:rPr>
          <w:rFonts w:ascii="Calibri" w:hAnsi="Calibri"/>
          <w:lang w:val="sk-SK"/>
        </w:rPr>
        <w:t>h</w:t>
      </w:r>
      <w:r w:rsidR="00F66710" w:rsidRPr="00454363">
        <w:rPr>
          <w:rFonts w:ascii="Calibri" w:hAnsi="Calibri"/>
        </w:rPr>
        <w:t>)</w:t>
      </w:r>
      <w:r w:rsidR="00F66710" w:rsidRPr="00454363">
        <w:rPr>
          <w:rFonts w:ascii="Calibri" w:hAnsi="Calibri"/>
        </w:rPr>
        <w:tab/>
        <w:t>o</w:t>
      </w:r>
      <w:r w:rsidR="0039785A" w:rsidRPr="00454363">
        <w:rPr>
          <w:rFonts w:ascii="Calibri" w:hAnsi="Calibri"/>
        </w:rPr>
        <w:t>rganizovanie kontrolných dní a </w:t>
      </w:r>
      <w:r w:rsidR="00DB1FB3" w:rsidRPr="00454363">
        <w:rPr>
          <w:rFonts w:ascii="Calibri" w:hAnsi="Calibri"/>
        </w:rPr>
        <w:t>rokovaní za účelom riešenia prípadných problémov</w:t>
      </w:r>
      <w:r w:rsidR="00543DBA" w:rsidRPr="00454363">
        <w:rPr>
          <w:rFonts w:ascii="Calibri" w:hAnsi="Calibri"/>
          <w:lang w:val="sk-SK"/>
        </w:rPr>
        <w:t>,</w:t>
      </w:r>
      <w:r w:rsidR="00DB1FB3" w:rsidRPr="00454363">
        <w:rPr>
          <w:rFonts w:ascii="Calibri" w:hAnsi="Calibri"/>
        </w:rPr>
        <w:t xml:space="preserve"> </w:t>
      </w:r>
    </w:p>
    <w:p w:rsidR="00B716FB" w:rsidRPr="00454363" w:rsidRDefault="00B4495F" w:rsidP="00F66710">
      <w:pPr>
        <w:pStyle w:val="Zarkazkladnhotextu"/>
        <w:suppressAutoHyphens w:val="0"/>
        <w:ind w:left="1134" w:hanging="425"/>
        <w:jc w:val="both"/>
        <w:rPr>
          <w:rFonts w:ascii="Calibri" w:hAnsi="Calibri"/>
        </w:rPr>
      </w:pPr>
      <w:r w:rsidRPr="00454363">
        <w:rPr>
          <w:rFonts w:ascii="Calibri" w:hAnsi="Calibri"/>
          <w:lang w:val="sk-SK"/>
        </w:rPr>
        <w:t>i</w:t>
      </w:r>
      <w:r w:rsidR="0039785A" w:rsidRPr="00454363">
        <w:rPr>
          <w:rFonts w:ascii="Calibri" w:hAnsi="Calibri"/>
        </w:rPr>
        <w:t>)</w:t>
      </w:r>
      <w:r w:rsidR="0039785A" w:rsidRPr="00454363">
        <w:rPr>
          <w:rFonts w:ascii="Calibri" w:hAnsi="Calibri"/>
        </w:rPr>
        <w:tab/>
      </w:r>
      <w:r w:rsidR="005E0FC0" w:rsidRPr="00454363">
        <w:rPr>
          <w:rFonts w:ascii="Calibri" w:hAnsi="Calibri"/>
          <w:lang w:val="sk-SK"/>
        </w:rPr>
        <w:t>organizovanie</w:t>
      </w:r>
      <w:r w:rsidR="00DB1FB3" w:rsidRPr="00454363">
        <w:rPr>
          <w:rFonts w:ascii="Calibri" w:hAnsi="Calibri"/>
        </w:rPr>
        <w:t xml:space="preserve"> odovzdan</w:t>
      </w:r>
      <w:r w:rsidR="005E0FC0" w:rsidRPr="00454363">
        <w:rPr>
          <w:rFonts w:ascii="Calibri" w:hAnsi="Calibri"/>
          <w:lang w:val="sk-SK"/>
        </w:rPr>
        <w:t>ia</w:t>
      </w:r>
      <w:r w:rsidR="00DB1FB3" w:rsidRPr="00454363">
        <w:rPr>
          <w:rFonts w:ascii="Calibri" w:hAnsi="Calibri"/>
        </w:rPr>
        <w:t xml:space="preserve"> a prevzat</w:t>
      </w:r>
      <w:r w:rsidR="005E0FC0" w:rsidRPr="00454363">
        <w:rPr>
          <w:rFonts w:ascii="Calibri" w:hAnsi="Calibri"/>
          <w:lang w:val="sk-SK"/>
        </w:rPr>
        <w:t>ia</w:t>
      </w:r>
      <w:r w:rsidR="00DB1FB3" w:rsidRPr="00454363">
        <w:rPr>
          <w:rFonts w:ascii="Calibri" w:hAnsi="Calibri"/>
        </w:rPr>
        <w:t xml:space="preserve"> stavby alebo jej časti, </w:t>
      </w:r>
    </w:p>
    <w:p w:rsidR="00F66710" w:rsidRPr="00454363" w:rsidRDefault="00B4495F" w:rsidP="00F66710">
      <w:pPr>
        <w:pStyle w:val="Zarkazkladnhotextu"/>
        <w:suppressAutoHyphens w:val="0"/>
        <w:ind w:left="1134" w:hanging="425"/>
        <w:jc w:val="both"/>
        <w:rPr>
          <w:rFonts w:ascii="Calibri" w:hAnsi="Calibri"/>
        </w:rPr>
      </w:pPr>
      <w:r w:rsidRPr="00454363">
        <w:rPr>
          <w:rFonts w:ascii="Calibri" w:hAnsi="Calibri"/>
          <w:lang w:val="sk-SK"/>
        </w:rPr>
        <w:t>j</w:t>
      </w:r>
      <w:r w:rsidR="00F66710" w:rsidRPr="00454363">
        <w:rPr>
          <w:rFonts w:ascii="Calibri" w:hAnsi="Calibri"/>
        </w:rPr>
        <w:t>)</w:t>
      </w:r>
      <w:r w:rsidR="00F66710" w:rsidRPr="00454363">
        <w:rPr>
          <w:rFonts w:ascii="Calibri" w:hAnsi="Calibri"/>
        </w:rPr>
        <w:tab/>
        <w:t>v</w:t>
      </w:r>
      <w:r w:rsidR="0039785A" w:rsidRPr="00454363">
        <w:rPr>
          <w:rFonts w:ascii="Calibri" w:hAnsi="Calibri"/>
        </w:rPr>
        <w:t>yjadrovanie</w:t>
      </w:r>
      <w:r w:rsidR="00DB1FB3" w:rsidRPr="00454363">
        <w:rPr>
          <w:rFonts w:ascii="Calibri" w:hAnsi="Calibri"/>
        </w:rPr>
        <w:t xml:space="preserve"> sa k porovnaniu výsledkov prieskumov so skutočnosťou zistenou pri zemných prácach a v prípade odlišných výsledkov v spolupráci so špecialistom pre geotechniku pr</w:t>
      </w:r>
      <w:r w:rsidR="0039785A" w:rsidRPr="00454363">
        <w:rPr>
          <w:rFonts w:ascii="Calibri" w:hAnsi="Calibri"/>
        </w:rPr>
        <w:t>ijímanie</w:t>
      </w:r>
      <w:r w:rsidR="00DB1FB3" w:rsidRPr="00454363">
        <w:rPr>
          <w:rFonts w:ascii="Calibri" w:hAnsi="Calibri"/>
        </w:rPr>
        <w:t xml:space="preserve"> návrh</w:t>
      </w:r>
      <w:r w:rsidR="0039785A" w:rsidRPr="00454363">
        <w:rPr>
          <w:rFonts w:ascii="Calibri" w:hAnsi="Calibri"/>
        </w:rPr>
        <w:t>ov</w:t>
      </w:r>
      <w:r w:rsidR="00DB1FB3" w:rsidRPr="00454363">
        <w:rPr>
          <w:rFonts w:ascii="Calibri" w:hAnsi="Calibri"/>
        </w:rPr>
        <w:t xml:space="preserve"> doplnkových riešení, za spoluúča</w:t>
      </w:r>
      <w:r w:rsidR="00F66710" w:rsidRPr="00454363">
        <w:rPr>
          <w:rFonts w:ascii="Calibri" w:hAnsi="Calibri"/>
        </w:rPr>
        <w:t xml:space="preserve">sti odborných zástupcov </w:t>
      </w:r>
      <w:r w:rsidR="00D36C41" w:rsidRPr="00454363">
        <w:rPr>
          <w:rFonts w:ascii="Calibri" w:hAnsi="Calibri"/>
        </w:rPr>
        <w:t>mandanta</w:t>
      </w:r>
      <w:r w:rsidR="00F66710" w:rsidRPr="00454363">
        <w:rPr>
          <w:rFonts w:ascii="Calibri" w:hAnsi="Calibri"/>
        </w:rPr>
        <w:t>,</w:t>
      </w:r>
      <w:r w:rsidR="00DB1FB3" w:rsidRPr="00454363">
        <w:rPr>
          <w:rFonts w:ascii="Calibri" w:hAnsi="Calibri"/>
        </w:rPr>
        <w:t xml:space="preserve"> </w:t>
      </w:r>
    </w:p>
    <w:p w:rsidR="00F66710" w:rsidRPr="00454363" w:rsidRDefault="00B4495F" w:rsidP="00F66710">
      <w:pPr>
        <w:pStyle w:val="Zarkazkladnhotextu"/>
        <w:suppressAutoHyphens w:val="0"/>
        <w:ind w:left="1134" w:hanging="425"/>
        <w:jc w:val="both"/>
        <w:rPr>
          <w:rFonts w:ascii="Calibri" w:hAnsi="Calibri"/>
        </w:rPr>
      </w:pPr>
      <w:r w:rsidRPr="00454363">
        <w:rPr>
          <w:rFonts w:ascii="Calibri" w:hAnsi="Calibri"/>
          <w:lang w:val="sk-SK"/>
        </w:rPr>
        <w:lastRenderedPageBreak/>
        <w:t>k</w:t>
      </w:r>
      <w:r w:rsidR="0039785A" w:rsidRPr="00454363">
        <w:rPr>
          <w:rFonts w:ascii="Calibri" w:hAnsi="Calibri"/>
        </w:rPr>
        <w:t>)</w:t>
      </w:r>
      <w:r w:rsidR="0039785A" w:rsidRPr="00454363">
        <w:rPr>
          <w:rFonts w:ascii="Calibri" w:hAnsi="Calibri"/>
        </w:rPr>
        <w:tab/>
      </w:r>
      <w:r w:rsidR="006C68F1" w:rsidRPr="00454363">
        <w:rPr>
          <w:rFonts w:ascii="Calibri" w:hAnsi="Calibri"/>
          <w:lang w:val="sk-SK"/>
        </w:rPr>
        <w:t xml:space="preserve">výkon </w:t>
      </w:r>
      <w:r w:rsidR="006C68F1" w:rsidRPr="00454363">
        <w:rPr>
          <w:rFonts w:ascii="Calibri" w:hAnsi="Calibri"/>
        </w:rPr>
        <w:t>kontroly</w:t>
      </w:r>
      <w:r w:rsidR="00DB1FB3" w:rsidRPr="00454363">
        <w:rPr>
          <w:rFonts w:ascii="Calibri" w:hAnsi="Calibri"/>
        </w:rPr>
        <w:t xml:space="preserve"> a preberan</w:t>
      </w:r>
      <w:r w:rsidR="006C68F1" w:rsidRPr="00454363">
        <w:rPr>
          <w:rFonts w:ascii="Calibri" w:hAnsi="Calibri"/>
          <w:lang w:val="sk-SK"/>
        </w:rPr>
        <w:t>ie</w:t>
      </w:r>
      <w:r w:rsidR="00DB1FB3" w:rsidRPr="00454363">
        <w:rPr>
          <w:rFonts w:ascii="Calibri" w:hAnsi="Calibri"/>
        </w:rPr>
        <w:t xml:space="preserve"> konštrukčných vrstiev, stavebných konštrukcií, resp. konštrukčných prvkov, ktoré sú rozhodujúce pri realizácii jednotlivých objektov stavby, ako napr. základových škár, podložia, výstuže, vŕtaných pilót, atď.,</w:t>
      </w:r>
    </w:p>
    <w:p w:rsidR="00F66710" w:rsidRPr="00454363" w:rsidRDefault="00B4495F" w:rsidP="00F66710">
      <w:pPr>
        <w:pStyle w:val="Zarkazkladnhotextu"/>
        <w:suppressAutoHyphens w:val="0"/>
        <w:ind w:left="1134" w:hanging="425"/>
        <w:jc w:val="both"/>
        <w:rPr>
          <w:rFonts w:ascii="Calibri" w:hAnsi="Calibri"/>
        </w:rPr>
      </w:pPr>
      <w:r w:rsidRPr="00454363">
        <w:rPr>
          <w:rFonts w:ascii="Calibri" w:hAnsi="Calibri"/>
          <w:lang w:val="sk-SK"/>
        </w:rPr>
        <w:t>l</w:t>
      </w:r>
      <w:r w:rsidR="00F66710" w:rsidRPr="00454363">
        <w:rPr>
          <w:rFonts w:ascii="Calibri" w:hAnsi="Calibri"/>
        </w:rPr>
        <w:t>)</w:t>
      </w:r>
      <w:r w:rsidR="00F66710" w:rsidRPr="00454363">
        <w:rPr>
          <w:rFonts w:ascii="Calibri" w:hAnsi="Calibri"/>
        </w:rPr>
        <w:tab/>
      </w:r>
      <w:r w:rsidR="00F24FCC" w:rsidRPr="00454363">
        <w:rPr>
          <w:rFonts w:ascii="Calibri" w:hAnsi="Calibri"/>
        </w:rPr>
        <w:t>na základe zistených skutočností vyjadrovať sa k prípadným zmenám stavebných       a technologických postupov</w:t>
      </w:r>
      <w:r w:rsidR="00F66710" w:rsidRPr="00454363">
        <w:rPr>
          <w:rFonts w:ascii="Calibri" w:hAnsi="Calibri"/>
        </w:rPr>
        <w:t>,</w:t>
      </w:r>
    </w:p>
    <w:p w:rsidR="00F66710" w:rsidRPr="00454363" w:rsidRDefault="00B4495F" w:rsidP="00F66710">
      <w:pPr>
        <w:pStyle w:val="Zarkazkladnhotextu"/>
        <w:suppressAutoHyphens w:val="0"/>
        <w:ind w:left="1134" w:hanging="425"/>
        <w:jc w:val="both"/>
        <w:rPr>
          <w:rFonts w:ascii="Calibri" w:hAnsi="Calibri"/>
        </w:rPr>
      </w:pPr>
      <w:r w:rsidRPr="00454363">
        <w:rPr>
          <w:rFonts w:ascii="Calibri" w:hAnsi="Calibri"/>
          <w:lang w:val="sk-SK"/>
        </w:rPr>
        <w:t>m</w:t>
      </w:r>
      <w:r w:rsidR="00F66710" w:rsidRPr="00454363">
        <w:rPr>
          <w:rFonts w:ascii="Calibri" w:hAnsi="Calibri"/>
        </w:rPr>
        <w:t>)</w:t>
      </w:r>
      <w:r w:rsidR="00F66710" w:rsidRPr="00454363">
        <w:rPr>
          <w:rFonts w:ascii="Calibri" w:hAnsi="Calibri"/>
        </w:rPr>
        <w:tab/>
        <w:t>z</w:t>
      </w:r>
      <w:r w:rsidR="00DB1FB3" w:rsidRPr="00454363">
        <w:rPr>
          <w:rFonts w:ascii="Calibri" w:hAnsi="Calibri"/>
        </w:rPr>
        <w:t>aujímať stanovisko s vysvetlením a návrhom riešenia k prípadným skrytým vadám</w:t>
      </w:r>
      <w:r w:rsidR="000E5FB8" w:rsidRPr="00454363">
        <w:rPr>
          <w:rFonts w:ascii="Calibri" w:hAnsi="Calibri"/>
        </w:rPr>
        <w:t xml:space="preserve"> na stavbe</w:t>
      </w:r>
      <w:r w:rsidR="00DB1FB3" w:rsidRPr="00454363">
        <w:rPr>
          <w:rFonts w:ascii="Calibri" w:hAnsi="Calibri"/>
        </w:rPr>
        <w:t xml:space="preserve">, </w:t>
      </w:r>
    </w:p>
    <w:p w:rsidR="00F66710" w:rsidRPr="00454363" w:rsidRDefault="00B4495F" w:rsidP="00F66710">
      <w:pPr>
        <w:pStyle w:val="Zarkazkladnhotextu"/>
        <w:suppressAutoHyphens w:val="0"/>
        <w:ind w:left="1134" w:hanging="425"/>
        <w:jc w:val="both"/>
        <w:rPr>
          <w:rFonts w:ascii="Calibri" w:hAnsi="Calibri"/>
        </w:rPr>
      </w:pPr>
      <w:r w:rsidRPr="00454363">
        <w:rPr>
          <w:rFonts w:ascii="Calibri" w:hAnsi="Calibri"/>
          <w:lang w:val="sk-SK"/>
        </w:rPr>
        <w:t>n</w:t>
      </w:r>
      <w:r w:rsidR="00F66710" w:rsidRPr="00454363">
        <w:rPr>
          <w:rFonts w:ascii="Calibri" w:hAnsi="Calibri"/>
        </w:rPr>
        <w:t>)</w:t>
      </w:r>
      <w:r w:rsidR="00F66710" w:rsidRPr="00454363">
        <w:rPr>
          <w:rFonts w:ascii="Calibri" w:hAnsi="Calibri"/>
        </w:rPr>
        <w:tab/>
        <w:t>s</w:t>
      </w:r>
      <w:r w:rsidR="00E92098" w:rsidRPr="00454363">
        <w:rPr>
          <w:rFonts w:ascii="Calibri" w:hAnsi="Calibri"/>
        </w:rPr>
        <w:t>ledovať spôsob a postup uskutočňovania stavby tak, aby bola zaručená bezpečnosť a ochrana zdravia pri práci</w:t>
      </w:r>
      <w:r w:rsidR="000E5FB8" w:rsidRPr="00454363">
        <w:rPr>
          <w:rFonts w:ascii="Calibri" w:hAnsi="Calibri"/>
        </w:rPr>
        <w:t xml:space="preserve"> v súlade so zákonom č.</w:t>
      </w:r>
      <w:r w:rsidR="000E5FB8" w:rsidRPr="00454363">
        <w:rPr>
          <w:rStyle w:val="Obyajntext"/>
          <w:rFonts w:ascii="Calibri" w:hAnsi="Calibri"/>
        </w:rPr>
        <w:t xml:space="preserve"> </w:t>
      </w:r>
      <w:r w:rsidR="000E5FB8" w:rsidRPr="00454363">
        <w:rPr>
          <w:rStyle w:val="ruletitle"/>
          <w:rFonts w:ascii="Calibri" w:hAnsi="Calibri"/>
        </w:rPr>
        <w:t>124/2006 Z. z.</w:t>
      </w:r>
      <w:r w:rsidR="000E5FB8" w:rsidRPr="00454363">
        <w:rPr>
          <w:rFonts w:ascii="Calibri" w:hAnsi="Calibri"/>
        </w:rPr>
        <w:t xml:space="preserve"> o bezpečnosti a ochrane zdravia pri práci a o zmene a doplnení niektorých zákonov v znení neskorších predpisov</w:t>
      </w:r>
      <w:r w:rsidR="00E92098" w:rsidRPr="00454363">
        <w:rPr>
          <w:rFonts w:ascii="Calibri" w:hAnsi="Calibri"/>
        </w:rPr>
        <w:t xml:space="preserve"> a požiarna bezpečnosť</w:t>
      </w:r>
      <w:r w:rsidR="000E5FB8" w:rsidRPr="00454363">
        <w:rPr>
          <w:rFonts w:ascii="Calibri" w:hAnsi="Calibri"/>
        </w:rPr>
        <w:t xml:space="preserve"> v súlade so zákonom č. </w:t>
      </w:r>
      <w:r w:rsidR="000E5FB8" w:rsidRPr="00454363">
        <w:rPr>
          <w:rStyle w:val="ruletitle"/>
          <w:rFonts w:ascii="Calibri" w:hAnsi="Calibri"/>
        </w:rPr>
        <w:t>314/2001 Z. z.</w:t>
      </w:r>
      <w:r w:rsidR="000E5FB8" w:rsidRPr="00454363">
        <w:rPr>
          <w:rFonts w:ascii="Calibri" w:hAnsi="Calibri"/>
        </w:rPr>
        <w:t xml:space="preserve"> o ochrane pred požiarmi v znení neskorších predpisov</w:t>
      </w:r>
      <w:r w:rsidR="00F66710" w:rsidRPr="00454363">
        <w:rPr>
          <w:rFonts w:ascii="Calibri" w:hAnsi="Calibri"/>
        </w:rPr>
        <w:t>,</w:t>
      </w:r>
    </w:p>
    <w:p w:rsidR="00F66710" w:rsidRPr="00454363" w:rsidRDefault="00B4495F" w:rsidP="00F66710">
      <w:pPr>
        <w:pStyle w:val="Zarkazkladnhotextu"/>
        <w:suppressAutoHyphens w:val="0"/>
        <w:ind w:left="1134" w:hanging="425"/>
        <w:jc w:val="both"/>
        <w:rPr>
          <w:rFonts w:ascii="Calibri" w:hAnsi="Calibri"/>
        </w:rPr>
      </w:pPr>
      <w:r w:rsidRPr="00454363">
        <w:rPr>
          <w:rFonts w:ascii="Calibri" w:hAnsi="Calibri"/>
          <w:lang w:val="sk-SK"/>
        </w:rPr>
        <w:t>o</w:t>
      </w:r>
      <w:r w:rsidR="00F66710" w:rsidRPr="00454363">
        <w:rPr>
          <w:rFonts w:ascii="Calibri" w:hAnsi="Calibri"/>
        </w:rPr>
        <w:t>)</w:t>
      </w:r>
      <w:r w:rsidR="00F66710" w:rsidRPr="00454363">
        <w:rPr>
          <w:rFonts w:ascii="Calibri" w:hAnsi="Calibri"/>
        </w:rPr>
        <w:tab/>
        <w:t>k</w:t>
      </w:r>
      <w:r w:rsidR="00E92098" w:rsidRPr="00454363">
        <w:rPr>
          <w:rFonts w:ascii="Calibri" w:hAnsi="Calibri"/>
        </w:rPr>
        <w:t>ontrol</w:t>
      </w:r>
      <w:r w:rsidR="0039785A" w:rsidRPr="00454363">
        <w:rPr>
          <w:rFonts w:ascii="Calibri" w:hAnsi="Calibri"/>
        </w:rPr>
        <w:t>a</w:t>
      </w:r>
      <w:r w:rsidR="00E92098" w:rsidRPr="00454363">
        <w:rPr>
          <w:rFonts w:ascii="Calibri" w:hAnsi="Calibri"/>
        </w:rPr>
        <w:t xml:space="preserve"> postup</w:t>
      </w:r>
      <w:r w:rsidR="0039785A" w:rsidRPr="00454363">
        <w:rPr>
          <w:rFonts w:ascii="Calibri" w:hAnsi="Calibri"/>
        </w:rPr>
        <w:t>u</w:t>
      </w:r>
      <w:r w:rsidR="00E92098" w:rsidRPr="00454363">
        <w:rPr>
          <w:rFonts w:ascii="Calibri" w:hAnsi="Calibri"/>
        </w:rPr>
        <w:t xml:space="preserve"> prác</w:t>
      </w:r>
      <w:r w:rsidR="000E5FB8" w:rsidRPr="00454363">
        <w:rPr>
          <w:rFonts w:ascii="Calibri" w:hAnsi="Calibri"/>
        </w:rPr>
        <w:t xml:space="preserve"> pri realizácii stavby</w:t>
      </w:r>
      <w:r w:rsidR="00E92098" w:rsidRPr="00454363">
        <w:rPr>
          <w:rFonts w:ascii="Calibri" w:hAnsi="Calibri"/>
        </w:rPr>
        <w:t xml:space="preserve"> podľa časového harmonogramu</w:t>
      </w:r>
      <w:r w:rsidR="00F66710" w:rsidRPr="00454363">
        <w:rPr>
          <w:rFonts w:ascii="Calibri" w:hAnsi="Calibri"/>
        </w:rPr>
        <w:t>,</w:t>
      </w:r>
    </w:p>
    <w:p w:rsidR="00F66710" w:rsidRPr="00454363" w:rsidRDefault="00B4495F" w:rsidP="00F66710">
      <w:pPr>
        <w:pStyle w:val="Zarkazkladnhotextu"/>
        <w:suppressAutoHyphens w:val="0"/>
        <w:ind w:left="1134" w:hanging="425"/>
        <w:jc w:val="both"/>
        <w:rPr>
          <w:rFonts w:ascii="Calibri" w:hAnsi="Calibri"/>
          <w:lang w:val="sk-SK"/>
        </w:rPr>
      </w:pPr>
      <w:r w:rsidRPr="00454363">
        <w:rPr>
          <w:rFonts w:ascii="Calibri" w:hAnsi="Calibri"/>
          <w:lang w:val="sk-SK"/>
        </w:rPr>
        <w:t>p</w:t>
      </w:r>
      <w:r w:rsidR="00F66710" w:rsidRPr="00454363">
        <w:rPr>
          <w:rFonts w:ascii="Calibri" w:hAnsi="Calibri"/>
        </w:rPr>
        <w:t>)</w:t>
      </w:r>
      <w:r w:rsidR="00F66710" w:rsidRPr="00454363">
        <w:rPr>
          <w:rFonts w:ascii="Calibri" w:hAnsi="Calibri"/>
        </w:rPr>
        <w:tab/>
        <w:t>o</w:t>
      </w:r>
      <w:r w:rsidR="00E92098" w:rsidRPr="00454363">
        <w:rPr>
          <w:rFonts w:ascii="Calibri" w:hAnsi="Calibri"/>
        </w:rPr>
        <w:t>sobitnú poz</w:t>
      </w:r>
      <w:r w:rsidR="00F66710" w:rsidRPr="00454363">
        <w:rPr>
          <w:rFonts w:ascii="Calibri" w:hAnsi="Calibri"/>
        </w:rPr>
        <w:t>ornosť venovať tým častiam stavby</w:t>
      </w:r>
      <w:r w:rsidR="00E92098" w:rsidRPr="00454363">
        <w:rPr>
          <w:rFonts w:ascii="Calibri" w:hAnsi="Calibri"/>
        </w:rPr>
        <w:t>, ktoré budú zakryté alebo sa stanú neprístupnými pri ďalších prácach</w:t>
      </w:r>
      <w:r w:rsidR="000E5FB8" w:rsidRPr="00454363">
        <w:rPr>
          <w:rFonts w:ascii="Calibri" w:hAnsi="Calibri"/>
        </w:rPr>
        <w:t xml:space="preserve"> vykonávaných pri realizácii stavby</w:t>
      </w:r>
      <w:r w:rsidR="00F66710" w:rsidRPr="00454363">
        <w:rPr>
          <w:rFonts w:ascii="Calibri" w:hAnsi="Calibri"/>
        </w:rPr>
        <w:t>,</w:t>
      </w:r>
      <w:r w:rsidR="00242C11" w:rsidRPr="00454363">
        <w:rPr>
          <w:rFonts w:ascii="Calibri" w:hAnsi="Calibri"/>
          <w:lang w:val="sk-SK"/>
        </w:rPr>
        <w:t xml:space="preserve"> </w:t>
      </w:r>
      <w:r w:rsidR="003F290E" w:rsidRPr="00454363">
        <w:rPr>
          <w:rFonts w:ascii="Calibri" w:hAnsi="Calibri"/>
          <w:lang w:val="sk-SK"/>
        </w:rPr>
        <w:t>vyhotoviť</w:t>
      </w:r>
      <w:r w:rsidR="00242C11" w:rsidRPr="00454363">
        <w:rPr>
          <w:rFonts w:ascii="Calibri" w:hAnsi="Calibri"/>
          <w:lang w:val="sk-SK"/>
        </w:rPr>
        <w:t xml:space="preserve"> fotodokumentáciu</w:t>
      </w:r>
      <w:r w:rsidR="00543DBA" w:rsidRPr="00454363">
        <w:rPr>
          <w:rFonts w:ascii="Calibri" w:hAnsi="Calibri"/>
          <w:lang w:val="sk-SK"/>
        </w:rPr>
        <w:t>,</w:t>
      </w:r>
    </w:p>
    <w:p w:rsidR="00F66710" w:rsidRPr="00454363" w:rsidRDefault="00B4495F" w:rsidP="00F66710">
      <w:pPr>
        <w:pStyle w:val="Zarkazkladnhotextu"/>
        <w:suppressAutoHyphens w:val="0"/>
        <w:ind w:left="1134" w:hanging="425"/>
        <w:jc w:val="both"/>
        <w:rPr>
          <w:rFonts w:ascii="Calibri" w:hAnsi="Calibri"/>
          <w:lang w:val="sk-SK"/>
        </w:rPr>
      </w:pPr>
      <w:r w:rsidRPr="00454363">
        <w:rPr>
          <w:rFonts w:ascii="Calibri" w:hAnsi="Calibri"/>
          <w:lang w:val="sk-SK"/>
        </w:rPr>
        <w:t>r</w:t>
      </w:r>
      <w:r w:rsidR="00F66710" w:rsidRPr="00454363">
        <w:rPr>
          <w:rFonts w:ascii="Calibri" w:hAnsi="Calibri"/>
        </w:rPr>
        <w:t>)</w:t>
      </w:r>
      <w:r w:rsidR="00F66710" w:rsidRPr="00454363">
        <w:rPr>
          <w:rFonts w:ascii="Calibri" w:hAnsi="Calibri"/>
        </w:rPr>
        <w:tab/>
        <w:t>s</w:t>
      </w:r>
      <w:r w:rsidR="00E92098" w:rsidRPr="00454363">
        <w:rPr>
          <w:rFonts w:ascii="Calibri" w:hAnsi="Calibri"/>
        </w:rPr>
        <w:t xml:space="preserve">ledovať dodržiavanie </w:t>
      </w:r>
      <w:r w:rsidR="001F4F66" w:rsidRPr="00454363">
        <w:rPr>
          <w:rFonts w:ascii="Calibri" w:hAnsi="Calibri"/>
        </w:rPr>
        <w:t xml:space="preserve">skúšok materiálov, konštrukcií, s kontrolou ich výsledkov a predpísaných technológií podľa schváleného skúšobného plánu medzi zhotoviteľom </w:t>
      </w:r>
      <w:r w:rsidR="0012055B" w:rsidRPr="00454363">
        <w:rPr>
          <w:rFonts w:ascii="Calibri" w:hAnsi="Calibri"/>
        </w:rPr>
        <w:t xml:space="preserve">stavby </w:t>
      </w:r>
      <w:r w:rsidR="001F4F66" w:rsidRPr="00454363">
        <w:rPr>
          <w:rFonts w:ascii="Calibri" w:hAnsi="Calibri"/>
        </w:rPr>
        <w:t>a</w:t>
      </w:r>
      <w:r w:rsidR="000B3FA9" w:rsidRPr="00454363">
        <w:rPr>
          <w:rFonts w:ascii="Calibri" w:hAnsi="Calibri"/>
        </w:rPr>
        <w:t> </w:t>
      </w:r>
      <w:r w:rsidR="001F4F66" w:rsidRPr="00454363">
        <w:rPr>
          <w:rFonts w:ascii="Calibri" w:hAnsi="Calibri"/>
        </w:rPr>
        <w:t>stavebníkom</w:t>
      </w:r>
      <w:r w:rsidR="00830C04" w:rsidRPr="00454363">
        <w:rPr>
          <w:rFonts w:ascii="Calibri" w:hAnsi="Calibri"/>
        </w:rPr>
        <w:t>,</w:t>
      </w:r>
      <w:r w:rsidR="002F0F5D" w:rsidRPr="00454363">
        <w:rPr>
          <w:rFonts w:ascii="Calibri" w:hAnsi="Calibri"/>
          <w:lang w:val="sk-SK"/>
        </w:rPr>
        <w:t xml:space="preserve"> vyžadovanie dokladov o preukázaní zhody výrobkov pre stavbu,</w:t>
      </w:r>
    </w:p>
    <w:p w:rsidR="006100E3" w:rsidRPr="00454363" w:rsidRDefault="00B4495F" w:rsidP="00F66710">
      <w:pPr>
        <w:pStyle w:val="Zarkazkladnhotextu"/>
        <w:suppressAutoHyphens w:val="0"/>
        <w:ind w:left="1134" w:hanging="425"/>
        <w:jc w:val="both"/>
        <w:rPr>
          <w:rFonts w:ascii="Calibri" w:hAnsi="Calibri"/>
          <w:lang w:val="sk-SK"/>
        </w:rPr>
      </w:pPr>
      <w:r w:rsidRPr="00454363">
        <w:rPr>
          <w:rFonts w:ascii="Calibri" w:hAnsi="Calibri"/>
          <w:lang w:val="sk-SK"/>
        </w:rPr>
        <w:t>s</w:t>
      </w:r>
      <w:r w:rsidR="006100E3" w:rsidRPr="00454363">
        <w:rPr>
          <w:rFonts w:ascii="Calibri" w:hAnsi="Calibri"/>
          <w:lang w:val="sk-SK"/>
        </w:rPr>
        <w:t>)</w:t>
      </w:r>
      <w:r w:rsidR="006100E3" w:rsidRPr="00454363">
        <w:rPr>
          <w:rFonts w:ascii="Calibri" w:hAnsi="Calibri"/>
          <w:lang w:val="sk-SK"/>
        </w:rPr>
        <w:tab/>
        <w:t>kontrola dokladov, ktoré predloží zhotoviteľ k odovzdaniu a prevzatiu dokončenej stavby</w:t>
      </w:r>
    </w:p>
    <w:p w:rsidR="00141145" w:rsidRPr="00454363" w:rsidRDefault="00B4495F" w:rsidP="006100E3">
      <w:pPr>
        <w:pStyle w:val="Zarkazkladnhotextu"/>
        <w:suppressAutoHyphens w:val="0"/>
        <w:ind w:left="1134" w:hanging="425"/>
        <w:jc w:val="both"/>
        <w:rPr>
          <w:rFonts w:ascii="Calibri" w:hAnsi="Calibri"/>
          <w:lang w:val="sk-SK"/>
        </w:rPr>
      </w:pPr>
      <w:r w:rsidRPr="00454363">
        <w:rPr>
          <w:rFonts w:ascii="Calibri" w:hAnsi="Calibri"/>
          <w:lang w:val="sk-SK"/>
        </w:rPr>
        <w:t>t</w:t>
      </w:r>
      <w:r w:rsidR="00141145" w:rsidRPr="00454363">
        <w:rPr>
          <w:rFonts w:ascii="Calibri" w:hAnsi="Calibri"/>
          <w:lang w:val="sk-SK"/>
        </w:rPr>
        <w:t>)</w:t>
      </w:r>
      <w:r w:rsidR="00141145" w:rsidRPr="00454363">
        <w:rPr>
          <w:rFonts w:ascii="Calibri" w:hAnsi="Calibri"/>
          <w:lang w:val="sk-SK"/>
        </w:rPr>
        <w:tab/>
        <w:t>kontrola odstraňovania vád a nedorobkov zistených pri preberaní v</w:t>
      </w:r>
      <w:r w:rsidR="006100E3" w:rsidRPr="00454363">
        <w:rPr>
          <w:rFonts w:ascii="Calibri" w:hAnsi="Calibri"/>
          <w:lang w:val="sk-SK"/>
        </w:rPr>
        <w:t> </w:t>
      </w:r>
      <w:r w:rsidR="00141145" w:rsidRPr="00454363">
        <w:rPr>
          <w:rFonts w:ascii="Calibri" w:hAnsi="Calibri"/>
          <w:lang w:val="sk-SK"/>
        </w:rPr>
        <w:t>dohodnutých</w:t>
      </w:r>
      <w:r w:rsidR="006100E3" w:rsidRPr="00454363">
        <w:rPr>
          <w:rFonts w:ascii="Calibri" w:hAnsi="Calibri"/>
          <w:lang w:val="sk-SK"/>
        </w:rPr>
        <w:t xml:space="preserve">  t</w:t>
      </w:r>
      <w:r w:rsidR="00141145" w:rsidRPr="00454363">
        <w:rPr>
          <w:rFonts w:ascii="Calibri" w:hAnsi="Calibri"/>
          <w:lang w:val="sk-SK"/>
        </w:rPr>
        <w:t>ermínoch,</w:t>
      </w:r>
    </w:p>
    <w:p w:rsidR="001C4E4D" w:rsidRPr="00454363" w:rsidRDefault="003C395C" w:rsidP="006100E3">
      <w:pPr>
        <w:pStyle w:val="Zarkazkladnhotextu"/>
        <w:suppressAutoHyphens w:val="0"/>
        <w:ind w:left="1134" w:hanging="425"/>
        <w:jc w:val="both"/>
        <w:rPr>
          <w:rFonts w:ascii="Calibri" w:hAnsi="Calibri"/>
          <w:lang w:val="sk-SK"/>
        </w:rPr>
      </w:pPr>
      <w:r w:rsidRPr="00454363">
        <w:rPr>
          <w:rFonts w:ascii="Calibri" w:hAnsi="Calibri"/>
          <w:lang w:val="sk-SK"/>
        </w:rPr>
        <w:t>u</w:t>
      </w:r>
      <w:r w:rsidR="001C4E4D" w:rsidRPr="00454363">
        <w:rPr>
          <w:rFonts w:ascii="Calibri" w:hAnsi="Calibri"/>
          <w:lang w:val="sk-SK"/>
        </w:rPr>
        <w:t>)</w:t>
      </w:r>
      <w:r w:rsidR="001C4E4D" w:rsidRPr="00454363">
        <w:rPr>
          <w:rFonts w:ascii="Calibri" w:hAnsi="Calibri"/>
          <w:lang w:val="sk-SK"/>
        </w:rPr>
        <w:tab/>
        <w:t>zabezpečenie preberacieho konania vrátane vypracovania protokolu o prevzatí a odovzdaní verejnej práce v zmysle vyhlášky č. 83/2008 Z. z. Ministerstva výstavby a regionálneho rozvoja SR, ktorou sa vykonáva zákon č. 254/1998 Z. z. o verejných prácach v znení neskorších predpisov,</w:t>
      </w:r>
    </w:p>
    <w:p w:rsidR="00141145" w:rsidRPr="00454363" w:rsidRDefault="003C395C" w:rsidP="00F66710">
      <w:pPr>
        <w:pStyle w:val="Zarkazkladnhotextu"/>
        <w:suppressAutoHyphens w:val="0"/>
        <w:ind w:left="1134" w:hanging="425"/>
        <w:jc w:val="both"/>
        <w:rPr>
          <w:rFonts w:ascii="Calibri" w:hAnsi="Calibri"/>
          <w:lang w:val="sk-SK"/>
        </w:rPr>
      </w:pPr>
      <w:r w:rsidRPr="00454363">
        <w:rPr>
          <w:rFonts w:ascii="Calibri" w:hAnsi="Calibri"/>
          <w:lang w:val="sk-SK"/>
        </w:rPr>
        <w:t>v</w:t>
      </w:r>
      <w:r w:rsidR="00141145" w:rsidRPr="00454363">
        <w:rPr>
          <w:rFonts w:ascii="Calibri" w:hAnsi="Calibri"/>
          <w:lang w:val="sk-SK"/>
        </w:rPr>
        <w:t>)</w:t>
      </w:r>
      <w:r w:rsidR="00141145" w:rsidRPr="00454363">
        <w:rPr>
          <w:rFonts w:ascii="Calibri" w:hAnsi="Calibri"/>
          <w:lang w:val="sk-SK"/>
        </w:rPr>
        <w:tab/>
        <w:t>kontrola vypratania staveniska zhotoviteľom</w:t>
      </w:r>
    </w:p>
    <w:p w:rsidR="00691CB6" w:rsidRPr="00454363" w:rsidRDefault="003C395C" w:rsidP="00F66710">
      <w:pPr>
        <w:pStyle w:val="Zarkazkladnhotextu"/>
        <w:suppressAutoHyphens w:val="0"/>
        <w:ind w:left="1134" w:hanging="425"/>
        <w:jc w:val="both"/>
        <w:rPr>
          <w:rFonts w:ascii="Calibri" w:hAnsi="Calibri"/>
          <w:lang w:val="sk-SK"/>
        </w:rPr>
      </w:pPr>
      <w:r w:rsidRPr="00454363">
        <w:rPr>
          <w:rFonts w:ascii="Calibri" w:hAnsi="Calibri"/>
          <w:lang w:val="sk-SK"/>
        </w:rPr>
        <w:t>x</w:t>
      </w:r>
      <w:r w:rsidR="00691CB6" w:rsidRPr="00454363">
        <w:rPr>
          <w:rFonts w:ascii="Calibri" w:hAnsi="Calibri"/>
          <w:lang w:val="sk-SK"/>
        </w:rPr>
        <w:t xml:space="preserve">) </w:t>
      </w:r>
      <w:r w:rsidR="00691CB6" w:rsidRPr="00454363">
        <w:rPr>
          <w:rFonts w:ascii="Calibri" w:hAnsi="Calibri"/>
          <w:lang w:val="sk-SK"/>
        </w:rPr>
        <w:tab/>
      </w:r>
      <w:r w:rsidR="006C68F1" w:rsidRPr="00454363">
        <w:rPr>
          <w:rFonts w:ascii="Calibri" w:hAnsi="Calibri"/>
          <w:lang w:val="sk-SK"/>
        </w:rPr>
        <w:t>chronologicky podľa položiek rozpočtu</w:t>
      </w:r>
      <w:r w:rsidR="00691CB6" w:rsidRPr="00454363">
        <w:rPr>
          <w:rFonts w:ascii="Calibri" w:hAnsi="Calibri"/>
          <w:lang w:val="sk-SK"/>
        </w:rPr>
        <w:t xml:space="preserve"> vyhotovovať fotodokumentáciu priebehu realizácie</w:t>
      </w:r>
      <w:r w:rsidR="006C68F1" w:rsidRPr="00454363">
        <w:rPr>
          <w:rFonts w:ascii="Calibri" w:hAnsi="Calibri"/>
          <w:lang w:val="sk-SK"/>
        </w:rPr>
        <w:t>, najmä častí stavby, ktoré budú zakryté alebo sa stanú neprístupnými pri ďalších prácach vykonávaných pri realizácii stavby</w:t>
      </w:r>
    </w:p>
    <w:p w:rsidR="00E121B9" w:rsidRPr="00454363" w:rsidRDefault="00E121B9" w:rsidP="00F66710">
      <w:pPr>
        <w:pStyle w:val="Zarkazkladnhotextu"/>
        <w:suppressAutoHyphens w:val="0"/>
        <w:ind w:left="1134" w:hanging="425"/>
        <w:jc w:val="both"/>
        <w:rPr>
          <w:rFonts w:ascii="Calibri" w:hAnsi="Calibri"/>
          <w:lang w:val="sk-SK"/>
        </w:rPr>
      </w:pPr>
    </w:p>
    <w:p w:rsidR="00184B89" w:rsidRPr="00454363" w:rsidRDefault="000E5FB8" w:rsidP="00E121B9">
      <w:pPr>
        <w:pStyle w:val="Zarkazkladnhotextu"/>
        <w:numPr>
          <w:ilvl w:val="1"/>
          <w:numId w:val="26"/>
        </w:numPr>
        <w:suppressAutoHyphens w:val="0"/>
        <w:ind w:hanging="720"/>
        <w:jc w:val="both"/>
        <w:rPr>
          <w:rFonts w:ascii="Calibri" w:hAnsi="Calibri"/>
        </w:rPr>
      </w:pPr>
      <w:r w:rsidRPr="00454363">
        <w:rPr>
          <w:rFonts w:ascii="Calibri" w:hAnsi="Calibri"/>
        </w:rPr>
        <w:t>Mandant</w:t>
      </w:r>
      <w:r w:rsidR="00093A12" w:rsidRPr="00454363">
        <w:rPr>
          <w:rFonts w:ascii="Calibri" w:hAnsi="Calibri"/>
        </w:rPr>
        <w:t xml:space="preserve"> si vyhradzuje právo vopred odsúhlasiť zahájenie činností uvedených v pr</w:t>
      </w:r>
      <w:r w:rsidR="00F66710" w:rsidRPr="00454363">
        <w:rPr>
          <w:rFonts w:ascii="Calibri" w:hAnsi="Calibri"/>
        </w:rPr>
        <w:t xml:space="preserve">edchádzajúcich bodoch 3.1 </w:t>
      </w:r>
      <w:r w:rsidR="00034E71" w:rsidRPr="00454363">
        <w:rPr>
          <w:rFonts w:ascii="Calibri" w:hAnsi="Calibri"/>
        </w:rPr>
        <w:t>tohto článku zmluvy.</w:t>
      </w:r>
    </w:p>
    <w:p w:rsidR="00FB75E3" w:rsidRPr="00454363" w:rsidRDefault="00FB75E3" w:rsidP="00F66710">
      <w:pPr>
        <w:jc w:val="center"/>
        <w:outlineLvl w:val="0"/>
        <w:rPr>
          <w:rFonts w:ascii="Calibri" w:hAnsi="Calibri"/>
          <w:b/>
        </w:rPr>
      </w:pPr>
    </w:p>
    <w:p w:rsidR="003F4080" w:rsidRPr="00454363" w:rsidRDefault="0051418C" w:rsidP="00F66710">
      <w:pPr>
        <w:jc w:val="center"/>
        <w:outlineLvl w:val="0"/>
        <w:rPr>
          <w:rFonts w:ascii="Calibri" w:hAnsi="Calibri"/>
          <w:b/>
        </w:rPr>
      </w:pPr>
      <w:r w:rsidRPr="00454363">
        <w:rPr>
          <w:rFonts w:ascii="Calibri" w:hAnsi="Calibri"/>
          <w:b/>
        </w:rPr>
        <w:t xml:space="preserve">Čl. </w:t>
      </w:r>
      <w:r w:rsidR="00B35A7F" w:rsidRPr="00454363">
        <w:rPr>
          <w:rFonts w:ascii="Calibri" w:hAnsi="Calibri"/>
          <w:b/>
        </w:rPr>
        <w:t>I</w:t>
      </w:r>
      <w:r w:rsidR="00B6776C" w:rsidRPr="00454363">
        <w:rPr>
          <w:rFonts w:ascii="Calibri" w:hAnsi="Calibri"/>
          <w:b/>
        </w:rPr>
        <w:t>V</w:t>
      </w:r>
      <w:r w:rsidR="00B35A7F" w:rsidRPr="00454363">
        <w:rPr>
          <w:rFonts w:ascii="Calibri" w:hAnsi="Calibri"/>
          <w:b/>
        </w:rPr>
        <w:t>.</w:t>
      </w:r>
    </w:p>
    <w:p w:rsidR="0070074A" w:rsidRPr="00454363" w:rsidRDefault="003F4080" w:rsidP="003F4080">
      <w:pPr>
        <w:jc w:val="center"/>
        <w:outlineLvl w:val="0"/>
        <w:rPr>
          <w:rFonts w:ascii="Calibri" w:hAnsi="Calibri"/>
          <w:caps/>
        </w:rPr>
      </w:pPr>
      <w:r w:rsidRPr="00454363">
        <w:rPr>
          <w:rFonts w:ascii="Calibri" w:hAnsi="Calibri"/>
          <w:b/>
        </w:rPr>
        <w:t>Termíny plnen</w:t>
      </w:r>
      <w:r w:rsidR="00990B94" w:rsidRPr="00454363">
        <w:rPr>
          <w:rFonts w:ascii="Calibri" w:hAnsi="Calibri"/>
          <w:b/>
        </w:rPr>
        <w:t>ia predmetu zmluvy</w:t>
      </w:r>
    </w:p>
    <w:p w:rsidR="001C4E4D" w:rsidRPr="00454363" w:rsidRDefault="0070074A" w:rsidP="001C4E4D">
      <w:pPr>
        <w:spacing w:before="240"/>
        <w:ind w:left="426" w:hanging="426"/>
        <w:jc w:val="both"/>
        <w:rPr>
          <w:rFonts w:ascii="Calibri" w:hAnsi="Calibri"/>
        </w:rPr>
      </w:pPr>
      <w:r w:rsidRPr="00454363">
        <w:rPr>
          <w:rFonts w:ascii="Calibri" w:hAnsi="Calibri"/>
        </w:rPr>
        <w:t>4.1</w:t>
      </w:r>
      <w:r w:rsidRPr="00454363">
        <w:rPr>
          <w:rFonts w:ascii="Calibri" w:hAnsi="Calibri"/>
        </w:rPr>
        <w:tab/>
      </w:r>
      <w:r w:rsidR="001C4E4D" w:rsidRPr="00454363">
        <w:rPr>
          <w:rFonts w:ascii="Calibri" w:hAnsi="Calibri"/>
        </w:rPr>
        <w:t>Stavebný dozor podľa tejto zmluvy sa bude vykonávať v nasledovnom časovom rozsahu:</w:t>
      </w:r>
    </w:p>
    <w:p w:rsidR="001C4E4D" w:rsidRPr="00454363" w:rsidRDefault="001C4E4D" w:rsidP="001C4E4D">
      <w:pPr>
        <w:spacing w:before="240"/>
        <w:ind w:left="426" w:hanging="426"/>
        <w:jc w:val="both"/>
        <w:rPr>
          <w:rFonts w:ascii="Calibri" w:hAnsi="Calibri"/>
        </w:rPr>
      </w:pPr>
      <w:r w:rsidRPr="00454363">
        <w:rPr>
          <w:rFonts w:ascii="Calibri" w:hAnsi="Calibri"/>
        </w:rPr>
        <w:lastRenderedPageBreak/>
        <w:t>•</w:t>
      </w:r>
      <w:r w:rsidRPr="00454363">
        <w:rPr>
          <w:rFonts w:ascii="Calibri" w:hAnsi="Calibri"/>
        </w:rPr>
        <w:tab/>
        <w:t xml:space="preserve">Termín začatia: </w:t>
      </w:r>
      <w:r w:rsidRPr="00454363">
        <w:rPr>
          <w:rFonts w:ascii="Calibri" w:hAnsi="Calibri"/>
        </w:rPr>
        <w:tab/>
      </w:r>
      <w:r w:rsidRPr="00454363">
        <w:rPr>
          <w:rFonts w:ascii="Calibri" w:hAnsi="Calibri"/>
        </w:rPr>
        <w:tab/>
        <w:t>dňom odovzdania a prevzatia staveniska zhotoviteľovi stavby.</w:t>
      </w:r>
      <w:r w:rsidRPr="00454363">
        <w:rPr>
          <w:rFonts w:ascii="Calibri" w:hAnsi="Calibri"/>
        </w:rPr>
        <w:tab/>
      </w:r>
    </w:p>
    <w:p w:rsidR="001C4E4D" w:rsidRPr="00454363" w:rsidRDefault="00976D13" w:rsidP="00976D13">
      <w:pPr>
        <w:spacing w:before="240"/>
        <w:ind w:left="426" w:hanging="426"/>
        <w:jc w:val="both"/>
        <w:rPr>
          <w:rFonts w:ascii="Calibri" w:hAnsi="Calibri"/>
        </w:rPr>
      </w:pPr>
      <w:r w:rsidRPr="00454363">
        <w:rPr>
          <w:rFonts w:ascii="Calibri" w:hAnsi="Calibri"/>
        </w:rPr>
        <w:t>•</w:t>
      </w:r>
      <w:r w:rsidRPr="00454363">
        <w:rPr>
          <w:rFonts w:ascii="Calibri" w:hAnsi="Calibri"/>
        </w:rPr>
        <w:tab/>
        <w:t>Termín ukončenia:</w:t>
      </w:r>
      <w:r w:rsidRPr="00454363">
        <w:rPr>
          <w:rFonts w:ascii="Calibri" w:hAnsi="Calibri"/>
        </w:rPr>
        <w:tab/>
      </w:r>
      <w:r w:rsidR="001C4E4D" w:rsidRPr="00454363">
        <w:rPr>
          <w:rFonts w:ascii="Calibri" w:hAnsi="Calibri"/>
        </w:rPr>
        <w:t xml:space="preserve">dňom </w:t>
      </w:r>
      <w:r w:rsidRPr="00976D13">
        <w:rPr>
          <w:rFonts w:ascii="Calibri" w:hAnsi="Calibri"/>
        </w:rPr>
        <w:t>protokolárneho ukon</w:t>
      </w:r>
      <w:r>
        <w:rPr>
          <w:rFonts w:ascii="Calibri" w:hAnsi="Calibri"/>
        </w:rPr>
        <w:t xml:space="preserve">čenia preberacieho konania </w:t>
      </w:r>
      <w:r w:rsidR="001C4E4D" w:rsidRPr="00454363">
        <w:rPr>
          <w:rFonts w:ascii="Calibri" w:hAnsi="Calibri"/>
        </w:rPr>
        <w:t>stavby.</w:t>
      </w:r>
    </w:p>
    <w:p w:rsidR="00266F20" w:rsidRPr="00454363" w:rsidRDefault="00266F20" w:rsidP="00976D13">
      <w:pPr>
        <w:outlineLvl w:val="0"/>
        <w:rPr>
          <w:rFonts w:ascii="Calibri" w:hAnsi="Calibri"/>
          <w:b/>
        </w:rPr>
      </w:pPr>
    </w:p>
    <w:p w:rsidR="00463FE0" w:rsidRPr="00454363" w:rsidRDefault="0051418C" w:rsidP="00DF46DC">
      <w:pPr>
        <w:jc w:val="center"/>
        <w:outlineLvl w:val="0"/>
        <w:rPr>
          <w:rFonts w:ascii="Calibri" w:hAnsi="Calibri"/>
          <w:b/>
        </w:rPr>
      </w:pPr>
      <w:r w:rsidRPr="00454363">
        <w:rPr>
          <w:rFonts w:ascii="Calibri" w:hAnsi="Calibri"/>
          <w:b/>
        </w:rPr>
        <w:t xml:space="preserve">Čl. </w:t>
      </w:r>
      <w:r w:rsidR="00463FE0" w:rsidRPr="00454363">
        <w:rPr>
          <w:rFonts w:ascii="Calibri" w:hAnsi="Calibri"/>
          <w:b/>
        </w:rPr>
        <w:t>V.</w:t>
      </w:r>
    </w:p>
    <w:p w:rsidR="00B35A7F" w:rsidRPr="00454363" w:rsidRDefault="00AA34E1" w:rsidP="003B6551">
      <w:pPr>
        <w:jc w:val="center"/>
        <w:rPr>
          <w:rFonts w:ascii="Calibri" w:hAnsi="Calibri"/>
          <w:b/>
        </w:rPr>
      </w:pPr>
      <w:r w:rsidRPr="00454363">
        <w:rPr>
          <w:rFonts w:ascii="Calibri" w:hAnsi="Calibri"/>
          <w:b/>
        </w:rPr>
        <w:t>Odmena</w:t>
      </w:r>
      <w:r w:rsidR="00421F35" w:rsidRPr="00454363">
        <w:rPr>
          <w:rFonts w:ascii="Calibri" w:hAnsi="Calibri"/>
          <w:b/>
        </w:rPr>
        <w:t xml:space="preserve"> </w:t>
      </w:r>
      <w:r w:rsidR="00E71FFC" w:rsidRPr="00454363">
        <w:rPr>
          <w:rFonts w:ascii="Calibri" w:hAnsi="Calibri"/>
          <w:b/>
        </w:rPr>
        <w:t>a platobné podmienky</w:t>
      </w:r>
    </w:p>
    <w:p w:rsidR="00B5519D" w:rsidRPr="00454363" w:rsidRDefault="00B5519D" w:rsidP="001B54FA">
      <w:pPr>
        <w:rPr>
          <w:rFonts w:ascii="Calibri" w:hAnsi="Calibri"/>
          <w:b/>
        </w:rPr>
      </w:pPr>
    </w:p>
    <w:p w:rsidR="00600623" w:rsidRPr="00454363" w:rsidRDefault="0073618C" w:rsidP="0073618C">
      <w:pPr>
        <w:numPr>
          <w:ilvl w:val="1"/>
          <w:numId w:val="5"/>
        </w:numPr>
        <w:ind w:right="4"/>
        <w:jc w:val="both"/>
        <w:rPr>
          <w:rFonts w:ascii="Calibri" w:hAnsi="Calibri"/>
          <w:strike/>
        </w:rPr>
      </w:pPr>
      <w:r w:rsidRPr="00454363">
        <w:rPr>
          <w:rFonts w:ascii="Calibri" w:hAnsi="Calibri"/>
        </w:rPr>
        <w:t xml:space="preserve">Odplata mandatára za uskutočnený </w:t>
      </w:r>
      <w:r w:rsidR="001B4D08" w:rsidRPr="00454363">
        <w:rPr>
          <w:rFonts w:ascii="Calibri" w:hAnsi="Calibri"/>
        </w:rPr>
        <w:t>stavebný dozor</w:t>
      </w:r>
      <w:r w:rsidRPr="00454363">
        <w:rPr>
          <w:rFonts w:ascii="Calibri" w:hAnsi="Calibri"/>
        </w:rPr>
        <w:t xml:space="preserve"> podľa tejto zmluvy, je stanovená dohodou zmluvných strán v súlade so zákonom NRSR č. 18/1996 Z. z. o cenách v znení neskorších predpisov a vyhlášky MF SR č. 87/1996 Z. z. v znení neskorších predpisov.</w:t>
      </w:r>
    </w:p>
    <w:p w:rsidR="00192B5C" w:rsidRPr="00454363" w:rsidRDefault="00192B5C" w:rsidP="00192B5C">
      <w:pPr>
        <w:ind w:left="426" w:right="4"/>
        <w:jc w:val="both"/>
        <w:rPr>
          <w:rFonts w:ascii="Calibri" w:hAnsi="Calibri"/>
        </w:rPr>
      </w:pPr>
    </w:p>
    <w:p w:rsidR="0073618C" w:rsidRPr="00454363" w:rsidRDefault="001B4D08" w:rsidP="0073618C">
      <w:pPr>
        <w:numPr>
          <w:ilvl w:val="1"/>
          <w:numId w:val="5"/>
        </w:numPr>
        <w:rPr>
          <w:rFonts w:ascii="Calibri" w:hAnsi="Calibri"/>
        </w:rPr>
      </w:pPr>
      <w:r w:rsidRPr="00454363">
        <w:rPr>
          <w:rFonts w:ascii="Calibri" w:hAnsi="Calibri"/>
        </w:rPr>
        <w:t>Celková maximálna o</w:t>
      </w:r>
      <w:r w:rsidR="0073618C" w:rsidRPr="00454363">
        <w:rPr>
          <w:rFonts w:ascii="Calibri" w:hAnsi="Calibri"/>
        </w:rPr>
        <w:t xml:space="preserve">dplata mandatára za </w:t>
      </w:r>
      <w:r w:rsidRPr="00454363">
        <w:rPr>
          <w:rFonts w:ascii="Calibri" w:hAnsi="Calibri"/>
        </w:rPr>
        <w:t>stavebný dozor</w:t>
      </w:r>
      <w:r w:rsidR="00BA6E25" w:rsidRPr="00454363">
        <w:rPr>
          <w:rFonts w:ascii="Calibri" w:hAnsi="Calibri"/>
        </w:rPr>
        <w:t xml:space="preserve"> bez ohľadu na počet  odpracovaných hodín</w:t>
      </w:r>
      <w:r w:rsidRPr="00454363">
        <w:rPr>
          <w:rFonts w:ascii="Calibri" w:hAnsi="Calibri"/>
        </w:rPr>
        <w:t xml:space="preserve"> </w:t>
      </w:r>
      <w:r w:rsidR="0073618C" w:rsidRPr="00454363">
        <w:rPr>
          <w:rFonts w:ascii="Calibri" w:hAnsi="Calibri"/>
        </w:rPr>
        <w:t>podľa tejto zmluvy predstavuje:</w:t>
      </w:r>
    </w:p>
    <w:p w:rsidR="0073618C" w:rsidRPr="00454363" w:rsidRDefault="00192B5C" w:rsidP="0073618C">
      <w:pPr>
        <w:ind w:left="426" w:right="4"/>
        <w:jc w:val="both"/>
        <w:rPr>
          <w:rFonts w:ascii="Calibri" w:hAnsi="Calibri"/>
        </w:rPr>
      </w:pPr>
      <w:r w:rsidRPr="00454363">
        <w:rPr>
          <w:rFonts w:ascii="Calibri" w:hAnsi="Calibri"/>
          <w:b/>
          <w:u w:val="single"/>
        </w:rPr>
        <w:t xml:space="preserve">                                                    </w:t>
      </w:r>
    </w:p>
    <w:tbl>
      <w:tblPr>
        <w:tblpPr w:leftFromText="142" w:rightFromText="142" w:vertAnchor="text" w:tblpXSpec="center" w:tblpY="1"/>
        <w:tblW w:w="7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2"/>
        <w:gridCol w:w="1976"/>
        <w:gridCol w:w="3201"/>
      </w:tblGrid>
      <w:tr w:rsidR="001C4E4D" w:rsidRPr="00454363">
        <w:trPr>
          <w:trHeight w:val="359"/>
        </w:trPr>
        <w:tc>
          <w:tcPr>
            <w:tcW w:w="24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C4E4D" w:rsidRPr="00454363" w:rsidRDefault="001C4E4D" w:rsidP="0073618C">
            <w:pPr>
              <w:jc w:val="center"/>
              <w:rPr>
                <w:rFonts w:ascii="Calibri" w:hAnsi="Calibri"/>
                <w:iCs/>
              </w:rPr>
            </w:pPr>
            <w:r w:rsidRPr="00454363">
              <w:rPr>
                <w:rFonts w:ascii="Calibri" w:hAnsi="Calibri"/>
              </w:rPr>
              <w:t>Cena bez DPH</w:t>
            </w:r>
          </w:p>
        </w:tc>
        <w:tc>
          <w:tcPr>
            <w:tcW w:w="19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C4E4D" w:rsidRPr="00454363" w:rsidRDefault="001C4E4D" w:rsidP="0073618C">
            <w:pPr>
              <w:jc w:val="center"/>
              <w:rPr>
                <w:rFonts w:ascii="Calibri" w:hAnsi="Calibri"/>
                <w:iCs/>
              </w:rPr>
            </w:pPr>
            <w:r w:rsidRPr="00454363">
              <w:rPr>
                <w:rFonts w:ascii="Calibri" w:hAnsi="Calibri"/>
              </w:rPr>
              <w:t>DPH 20 %</w:t>
            </w:r>
          </w:p>
        </w:tc>
        <w:tc>
          <w:tcPr>
            <w:tcW w:w="32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C4E4D" w:rsidRPr="00454363" w:rsidRDefault="001C4E4D" w:rsidP="0073618C">
            <w:pPr>
              <w:jc w:val="center"/>
              <w:rPr>
                <w:rFonts w:ascii="Calibri" w:hAnsi="Calibri"/>
                <w:b/>
                <w:iCs/>
              </w:rPr>
            </w:pPr>
            <w:r w:rsidRPr="00454363">
              <w:rPr>
                <w:rFonts w:ascii="Calibri" w:hAnsi="Calibri"/>
                <w:b/>
              </w:rPr>
              <w:t>Cena vrátane DPH</w:t>
            </w:r>
          </w:p>
        </w:tc>
      </w:tr>
      <w:tr w:rsidR="001C4E4D" w:rsidRPr="00454363">
        <w:trPr>
          <w:trHeight w:val="359"/>
        </w:trPr>
        <w:tc>
          <w:tcPr>
            <w:tcW w:w="2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4E4D" w:rsidRPr="00454363" w:rsidRDefault="001C4E4D" w:rsidP="0073618C">
            <w:pPr>
              <w:jc w:val="center"/>
              <w:rPr>
                <w:rFonts w:ascii="Calibri" w:hAnsi="Calibri"/>
              </w:rPr>
            </w:pPr>
            <w:r w:rsidRPr="00454363">
              <w:rPr>
                <w:rFonts w:ascii="Calibri" w:hAnsi="Calibri"/>
              </w:rPr>
              <w:t xml:space="preserve"> 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4E4D" w:rsidRPr="00454363" w:rsidRDefault="001C4E4D" w:rsidP="0073618C">
            <w:pPr>
              <w:jc w:val="center"/>
              <w:rPr>
                <w:rFonts w:ascii="Calibri" w:hAnsi="Calibri"/>
              </w:rPr>
            </w:pPr>
            <w:r w:rsidRPr="00454363">
              <w:rPr>
                <w:rFonts w:ascii="Calibri" w:hAnsi="Calibri"/>
              </w:rPr>
              <w:t xml:space="preserve"> </w:t>
            </w: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4E4D" w:rsidRPr="00454363" w:rsidRDefault="001C4E4D" w:rsidP="0073618C">
            <w:pPr>
              <w:jc w:val="center"/>
              <w:rPr>
                <w:rFonts w:ascii="Calibri" w:hAnsi="Calibri"/>
                <w:b/>
                <w:iCs/>
              </w:rPr>
            </w:pPr>
            <w:r w:rsidRPr="00454363">
              <w:rPr>
                <w:rFonts w:ascii="Calibri" w:hAnsi="Calibri"/>
                <w:b/>
                <w:iCs/>
              </w:rPr>
              <w:t xml:space="preserve"> </w:t>
            </w:r>
          </w:p>
        </w:tc>
      </w:tr>
    </w:tbl>
    <w:p w:rsidR="0073618C" w:rsidRPr="00454363" w:rsidRDefault="0073618C" w:rsidP="0073618C">
      <w:pPr>
        <w:jc w:val="both"/>
        <w:rPr>
          <w:rFonts w:ascii="Calibri" w:hAnsi="Calibri"/>
          <w:bCs/>
          <w:lang w:eastAsia="x-none"/>
        </w:rPr>
      </w:pPr>
    </w:p>
    <w:p w:rsidR="00B031FA" w:rsidRPr="00454363" w:rsidRDefault="00B031FA" w:rsidP="00B031FA">
      <w:pPr>
        <w:ind w:right="4"/>
        <w:rPr>
          <w:rFonts w:ascii="Calibri" w:hAnsi="Calibri"/>
        </w:rPr>
      </w:pPr>
    </w:p>
    <w:p w:rsidR="001C4E4D" w:rsidRPr="00454363" w:rsidRDefault="001C4E4D" w:rsidP="00B031FA">
      <w:pPr>
        <w:ind w:right="4"/>
        <w:rPr>
          <w:rFonts w:ascii="Calibri" w:hAnsi="Calibri"/>
        </w:rPr>
      </w:pPr>
    </w:p>
    <w:p w:rsidR="00BA6E25" w:rsidRPr="00454363" w:rsidRDefault="00C74EF6" w:rsidP="00E27AB8">
      <w:pPr>
        <w:ind w:left="360" w:right="4"/>
        <w:rPr>
          <w:rFonts w:ascii="Calibri" w:hAnsi="Calibri"/>
        </w:rPr>
      </w:pPr>
      <w:r w:rsidRPr="00454363">
        <w:rPr>
          <w:rFonts w:ascii="Calibri" w:hAnsi="Calibri"/>
        </w:rPr>
        <w:t xml:space="preserve">slovom: </w:t>
      </w:r>
      <w:r w:rsidR="002332D3" w:rsidRPr="00454363">
        <w:rPr>
          <w:rFonts w:ascii="Calibri" w:hAnsi="Calibri"/>
        </w:rPr>
        <w:t>......................................................</w:t>
      </w:r>
      <w:r w:rsidRPr="00454363">
        <w:rPr>
          <w:rFonts w:ascii="Calibri" w:hAnsi="Calibri"/>
        </w:rPr>
        <w:t xml:space="preserve"> </w:t>
      </w:r>
      <w:r w:rsidR="00BA6E25" w:rsidRPr="00454363">
        <w:rPr>
          <w:rFonts w:ascii="Calibri" w:hAnsi="Calibri"/>
        </w:rPr>
        <w:t>bez DPH.</w:t>
      </w:r>
    </w:p>
    <w:p w:rsidR="00FF780A" w:rsidRPr="00454363" w:rsidRDefault="00FF780A" w:rsidP="00E27AB8">
      <w:pPr>
        <w:ind w:left="360" w:right="4"/>
        <w:rPr>
          <w:rFonts w:ascii="Calibri" w:hAnsi="Calibri"/>
        </w:rPr>
      </w:pPr>
    </w:p>
    <w:p w:rsidR="0073618C" w:rsidRPr="00454363" w:rsidRDefault="0073618C" w:rsidP="0073618C">
      <w:pPr>
        <w:numPr>
          <w:ilvl w:val="1"/>
          <w:numId w:val="5"/>
        </w:numPr>
        <w:ind w:right="4"/>
        <w:jc w:val="both"/>
        <w:rPr>
          <w:rFonts w:ascii="Calibri" w:hAnsi="Calibri"/>
        </w:rPr>
      </w:pPr>
      <w:r w:rsidRPr="00454363">
        <w:rPr>
          <w:rFonts w:ascii="Calibri" w:hAnsi="Calibri"/>
        </w:rPr>
        <w:t xml:space="preserve">Zmluvné strany sa dohodli, že odplatu za </w:t>
      </w:r>
      <w:r w:rsidR="001B4D08" w:rsidRPr="00454363">
        <w:rPr>
          <w:rFonts w:ascii="Calibri" w:hAnsi="Calibri"/>
        </w:rPr>
        <w:t xml:space="preserve">jednotlivú </w:t>
      </w:r>
      <w:r w:rsidRPr="00454363">
        <w:rPr>
          <w:rFonts w:ascii="Calibri" w:hAnsi="Calibri"/>
        </w:rPr>
        <w:t xml:space="preserve">uskutočnenú činnosť </w:t>
      </w:r>
      <w:r w:rsidR="001B4D08" w:rsidRPr="00454363">
        <w:rPr>
          <w:rFonts w:ascii="Calibri" w:hAnsi="Calibri"/>
        </w:rPr>
        <w:t xml:space="preserve">stavebného dozoru </w:t>
      </w:r>
      <w:r w:rsidRPr="00454363">
        <w:rPr>
          <w:rFonts w:ascii="Calibri" w:hAnsi="Calibri"/>
        </w:rPr>
        <w:t>podľa tejto zmluvy mandant uhradí mandatárovi samostatnými faktúrami nasledovne:</w:t>
      </w:r>
    </w:p>
    <w:p w:rsidR="00042F44" w:rsidRPr="00454363" w:rsidRDefault="0073618C" w:rsidP="0073618C">
      <w:pPr>
        <w:ind w:left="360" w:right="4"/>
        <w:jc w:val="both"/>
        <w:rPr>
          <w:rFonts w:ascii="Calibri" w:hAnsi="Calibri"/>
        </w:rPr>
      </w:pPr>
      <w:r w:rsidRPr="00454363">
        <w:rPr>
          <w:rFonts w:ascii="Calibri" w:hAnsi="Calibri"/>
        </w:rPr>
        <w:t xml:space="preserve">Odplatu za </w:t>
      </w:r>
      <w:r w:rsidR="001C4E4D" w:rsidRPr="00454363">
        <w:rPr>
          <w:rFonts w:ascii="Calibri" w:hAnsi="Calibri"/>
        </w:rPr>
        <w:t>stavebný</w:t>
      </w:r>
      <w:r w:rsidRPr="00454363">
        <w:rPr>
          <w:rFonts w:ascii="Calibri" w:hAnsi="Calibri"/>
        </w:rPr>
        <w:t xml:space="preserve"> dozor počas realizácie stavby bude mandatár fakturovať mandantovi percentuálnym podielom alikvotne k fakturácii zhotoviteľa stavby, avšak v minimálnej výške 20% z celkovej odplaty mandatára. Základ</w:t>
      </w:r>
      <w:r w:rsidR="001B4D08" w:rsidRPr="00454363">
        <w:rPr>
          <w:rFonts w:ascii="Calibri" w:hAnsi="Calibri"/>
        </w:rPr>
        <w:t>om</w:t>
      </w:r>
      <w:r w:rsidRPr="00454363">
        <w:rPr>
          <w:rFonts w:ascii="Calibri" w:hAnsi="Calibri"/>
        </w:rPr>
        <w:t xml:space="preserve"> pre výpočet bude fakturovaná cena zhotoviteľom stavby za príslušné obdobie. Výpočet sumy </w:t>
      </w:r>
      <w:r w:rsidR="001B4D08" w:rsidRPr="00454363">
        <w:rPr>
          <w:rFonts w:ascii="Calibri" w:hAnsi="Calibri"/>
        </w:rPr>
        <w:t xml:space="preserve">čiastkovej </w:t>
      </w:r>
      <w:r w:rsidRPr="00454363">
        <w:rPr>
          <w:rFonts w:ascii="Calibri" w:hAnsi="Calibri"/>
        </w:rPr>
        <w:t>odplaty za príslušné obdobie bude tvoriť prílohu k danej faktúre.</w:t>
      </w:r>
    </w:p>
    <w:p w:rsidR="00B031FA" w:rsidRPr="00454363" w:rsidRDefault="00B031FA" w:rsidP="00976D13">
      <w:pPr>
        <w:ind w:right="4"/>
        <w:jc w:val="both"/>
        <w:rPr>
          <w:rFonts w:ascii="Calibri" w:hAnsi="Calibri"/>
        </w:rPr>
      </w:pPr>
    </w:p>
    <w:p w:rsidR="0073618C" w:rsidRPr="00454363" w:rsidRDefault="0073618C" w:rsidP="0073618C">
      <w:pPr>
        <w:numPr>
          <w:ilvl w:val="1"/>
          <w:numId w:val="5"/>
        </w:numPr>
        <w:ind w:right="4"/>
        <w:jc w:val="both"/>
        <w:rPr>
          <w:rFonts w:ascii="Calibri" w:hAnsi="Calibri"/>
        </w:rPr>
      </w:pPr>
      <w:r w:rsidRPr="00454363">
        <w:rPr>
          <w:rFonts w:ascii="Calibri" w:hAnsi="Calibri"/>
        </w:rPr>
        <w:t>V prípade, že dôjde k</w:t>
      </w:r>
      <w:r w:rsidR="001B4D08" w:rsidRPr="00454363">
        <w:rPr>
          <w:rFonts w:ascii="Calibri" w:hAnsi="Calibri"/>
        </w:rPr>
        <w:t> predčasnému ukončeniu</w:t>
      </w:r>
      <w:r w:rsidRPr="00454363">
        <w:rPr>
          <w:rFonts w:ascii="Calibri" w:hAnsi="Calibri"/>
        </w:rPr>
        <w:t xml:space="preserve"> tejto zmluvy, bude mandatár fakturovať práce</w:t>
      </w:r>
      <w:r w:rsidR="001B4D08" w:rsidRPr="00454363">
        <w:rPr>
          <w:rFonts w:ascii="Calibri" w:hAnsi="Calibri"/>
        </w:rPr>
        <w:t xml:space="preserve"> stavebného dozoru</w:t>
      </w:r>
      <w:r w:rsidRPr="00454363">
        <w:rPr>
          <w:rFonts w:ascii="Calibri" w:hAnsi="Calibri"/>
        </w:rPr>
        <w:t xml:space="preserve">, ktoré boli rozpracované ku dňu </w:t>
      </w:r>
      <w:r w:rsidR="001B4D08" w:rsidRPr="00454363">
        <w:rPr>
          <w:rFonts w:ascii="Calibri" w:hAnsi="Calibri"/>
        </w:rPr>
        <w:t>ukončenia</w:t>
      </w:r>
      <w:r w:rsidR="00C74EF6" w:rsidRPr="00454363">
        <w:rPr>
          <w:rFonts w:ascii="Calibri" w:hAnsi="Calibri"/>
        </w:rPr>
        <w:t xml:space="preserve"> zmluvy</w:t>
      </w:r>
      <w:r w:rsidRPr="00454363">
        <w:rPr>
          <w:rFonts w:ascii="Calibri" w:hAnsi="Calibri"/>
        </w:rPr>
        <w:t xml:space="preserve">, mandantovi vo výške vzájomne dohodnutého rozsahu vykonaných prác </w:t>
      </w:r>
      <w:r w:rsidR="001B4D08" w:rsidRPr="00454363">
        <w:rPr>
          <w:rFonts w:ascii="Calibri" w:hAnsi="Calibri"/>
        </w:rPr>
        <w:t xml:space="preserve">stavebného dozoru </w:t>
      </w:r>
      <w:r w:rsidRPr="00454363">
        <w:rPr>
          <w:rFonts w:ascii="Calibri" w:hAnsi="Calibri"/>
        </w:rPr>
        <w:t>a to podielom z</w:t>
      </w:r>
      <w:r w:rsidR="001B4D08" w:rsidRPr="00454363">
        <w:rPr>
          <w:rFonts w:ascii="Calibri" w:hAnsi="Calibri"/>
        </w:rPr>
        <w:t> </w:t>
      </w:r>
      <w:r w:rsidRPr="00454363">
        <w:rPr>
          <w:rFonts w:ascii="Calibri" w:hAnsi="Calibri"/>
        </w:rPr>
        <w:t>dohodnutej</w:t>
      </w:r>
      <w:r w:rsidR="001B4D08" w:rsidRPr="00454363">
        <w:rPr>
          <w:rFonts w:ascii="Calibri" w:hAnsi="Calibri"/>
        </w:rPr>
        <w:t xml:space="preserve"> celkovej maximálnej</w:t>
      </w:r>
      <w:r w:rsidRPr="00454363">
        <w:rPr>
          <w:rFonts w:ascii="Calibri" w:hAnsi="Calibri"/>
        </w:rPr>
        <w:t xml:space="preserve"> </w:t>
      </w:r>
      <w:r w:rsidR="001B4D08" w:rsidRPr="00454363">
        <w:rPr>
          <w:rFonts w:ascii="Calibri" w:hAnsi="Calibri"/>
        </w:rPr>
        <w:t>odplaty</w:t>
      </w:r>
      <w:r w:rsidRPr="00454363">
        <w:rPr>
          <w:rFonts w:ascii="Calibri" w:hAnsi="Calibri"/>
        </w:rPr>
        <w:t xml:space="preserve"> podľa  čl. </w:t>
      </w:r>
      <w:r w:rsidR="001B4D08" w:rsidRPr="00454363">
        <w:rPr>
          <w:rFonts w:ascii="Calibri" w:hAnsi="Calibri"/>
        </w:rPr>
        <w:t>5 ods. 5</w:t>
      </w:r>
      <w:r w:rsidRPr="00454363">
        <w:rPr>
          <w:rFonts w:ascii="Calibri" w:hAnsi="Calibri"/>
        </w:rPr>
        <w:t>.2, pre jednotlivé práce uvedené v čl. 3.</w:t>
      </w:r>
    </w:p>
    <w:p w:rsidR="00546DA6" w:rsidRPr="00454363" w:rsidRDefault="00546DA6" w:rsidP="00FB4214">
      <w:pPr>
        <w:pStyle w:val="Odsekzoznamu"/>
        <w:ind w:left="426" w:hanging="426"/>
        <w:jc w:val="center"/>
        <w:rPr>
          <w:rFonts w:ascii="Calibri" w:hAnsi="Calibri"/>
        </w:rPr>
      </w:pPr>
    </w:p>
    <w:p w:rsidR="00C15BB6" w:rsidRPr="00454363" w:rsidRDefault="0073618C" w:rsidP="0073618C">
      <w:pPr>
        <w:numPr>
          <w:ilvl w:val="1"/>
          <w:numId w:val="5"/>
        </w:numPr>
        <w:ind w:right="4"/>
        <w:jc w:val="both"/>
        <w:rPr>
          <w:rFonts w:ascii="Calibri" w:hAnsi="Calibri"/>
        </w:rPr>
      </w:pPr>
      <w:r w:rsidRPr="00454363">
        <w:rPr>
          <w:rFonts w:ascii="Calibri" w:hAnsi="Calibri"/>
        </w:rPr>
        <w:t xml:space="preserve">Vystavená faktúra </w:t>
      </w:r>
      <w:r w:rsidR="00242C11" w:rsidRPr="00454363">
        <w:rPr>
          <w:rFonts w:ascii="Calibri" w:hAnsi="Calibri"/>
        </w:rPr>
        <w:t xml:space="preserve">vyhotovená v troch rovnopisoch </w:t>
      </w:r>
      <w:r w:rsidRPr="00454363">
        <w:rPr>
          <w:rFonts w:ascii="Calibri" w:hAnsi="Calibri"/>
        </w:rPr>
        <w:t>bude spĺňať minimálne náležitosti daňového dokladu (tzn. min.: názov projektu, označenie faktúry a jej číslo, názov a sídlo mandanta a mandatára, IČO, DIČ, IČ DPH, identifikovanie zmluvy, rozsah uskutočnených prác</w:t>
      </w:r>
      <w:r w:rsidR="00E035DA" w:rsidRPr="00454363">
        <w:rPr>
          <w:rFonts w:ascii="Calibri" w:hAnsi="Calibri"/>
        </w:rPr>
        <w:t xml:space="preserve">, </w:t>
      </w:r>
      <w:r w:rsidRPr="00454363">
        <w:rPr>
          <w:rFonts w:ascii="Calibri" w:hAnsi="Calibri"/>
        </w:rPr>
        <w:t>a poskytnutých služieb</w:t>
      </w:r>
      <w:r w:rsidR="009922C8" w:rsidRPr="00454363">
        <w:rPr>
          <w:rFonts w:ascii="Calibri" w:hAnsi="Calibri"/>
        </w:rPr>
        <w:t xml:space="preserve"> </w:t>
      </w:r>
      <w:r w:rsidRPr="00454363">
        <w:rPr>
          <w:rFonts w:ascii="Calibri" w:hAnsi="Calibri"/>
        </w:rPr>
        <w:t>a obdobie /dátum zdaniteľného plnenia/, deň vystavenia faktúry, deň splatnosti, označenie bankového spojenia mandanta a mandatára / názov peňažného ústavu a číslo účtu, súpis vykonaných prác a poskytnutých služieb, fakturovanú čiastku, odtlačok  pečiatky a podpis oprávnenej osoby). V prípade, že faktúra nebude spĺňať všetky náležitosti daňového dokladu alebo nebude obsahovať všetky jej súčasti, ktoré v zmysle tejto zmluvy má obsahovať, mandant je oprávnený vrátiť ich mandatárovi do 15 dní od doručenia na doplnenie alebo prepracovanie. V tomto prípade sa preruší plynutie lehoty splatnosti a nová lehota splatnosti začne plynúť doručením kompletnej faktúry.</w:t>
      </w:r>
    </w:p>
    <w:p w:rsidR="00546DA6" w:rsidRPr="00454363" w:rsidRDefault="00546DA6" w:rsidP="00167483">
      <w:pPr>
        <w:pStyle w:val="Odsekzoznamu"/>
        <w:ind w:left="0"/>
        <w:rPr>
          <w:rFonts w:ascii="Calibri" w:hAnsi="Calibri"/>
        </w:rPr>
      </w:pPr>
    </w:p>
    <w:p w:rsidR="00751BCC" w:rsidRPr="00454363" w:rsidRDefault="000C468C" w:rsidP="00356E41">
      <w:pPr>
        <w:numPr>
          <w:ilvl w:val="1"/>
          <w:numId w:val="5"/>
        </w:numPr>
        <w:ind w:right="4"/>
        <w:jc w:val="both"/>
        <w:rPr>
          <w:rFonts w:ascii="Calibri" w:hAnsi="Calibri"/>
        </w:rPr>
      </w:pPr>
      <w:r w:rsidRPr="00454363">
        <w:rPr>
          <w:rFonts w:ascii="Calibri" w:hAnsi="Calibri"/>
        </w:rPr>
        <w:t xml:space="preserve">Lehota splatnosti faktúr je 30 dní odo dňa ich doručenia objednávateľovi na adresu objednávateľa alebo odo dňa poskytnutia riadneho plnenia predmetu zmluvy zhotoviteľom, </w:t>
      </w:r>
      <w:r w:rsidRPr="00454363">
        <w:rPr>
          <w:rFonts w:ascii="Calibri" w:hAnsi="Calibri"/>
        </w:rPr>
        <w:lastRenderedPageBreak/>
        <w:t xml:space="preserve">podľa toho, ktorý z týchto dní nastal neskôr. </w:t>
      </w:r>
      <w:r w:rsidR="0073618C" w:rsidRPr="00454363">
        <w:rPr>
          <w:rFonts w:ascii="Calibri" w:hAnsi="Calibri"/>
        </w:rPr>
        <w:t xml:space="preserve">Do lehoty splatnosti sa nezapočítavajú dni, keď boli faktúry vrátené v zmysle ods. </w:t>
      </w:r>
      <w:r w:rsidR="006C68F1" w:rsidRPr="00454363">
        <w:rPr>
          <w:rFonts w:ascii="Calibri" w:hAnsi="Calibri"/>
        </w:rPr>
        <w:t>5</w:t>
      </w:r>
      <w:r w:rsidR="0073618C" w:rsidRPr="00454363">
        <w:rPr>
          <w:rFonts w:ascii="Calibri" w:hAnsi="Calibri"/>
        </w:rPr>
        <w:t>.</w:t>
      </w:r>
      <w:r w:rsidR="006C68F1" w:rsidRPr="00454363">
        <w:rPr>
          <w:rFonts w:ascii="Calibri" w:hAnsi="Calibri"/>
        </w:rPr>
        <w:t>5</w:t>
      </w:r>
      <w:r w:rsidR="0073618C" w:rsidRPr="00454363">
        <w:rPr>
          <w:rFonts w:ascii="Calibri" w:hAnsi="Calibri"/>
        </w:rPr>
        <w:t xml:space="preserve"> tohto článku zmluvy.</w:t>
      </w:r>
    </w:p>
    <w:p w:rsidR="00D94DFD" w:rsidRPr="00454363" w:rsidRDefault="00D94DFD" w:rsidP="00D94DFD">
      <w:pPr>
        <w:ind w:left="426" w:right="4"/>
        <w:jc w:val="both"/>
        <w:rPr>
          <w:rFonts w:ascii="Calibri" w:hAnsi="Calibri"/>
        </w:rPr>
      </w:pPr>
    </w:p>
    <w:p w:rsidR="005A2700" w:rsidRPr="00454363" w:rsidRDefault="005A2700" w:rsidP="00161504">
      <w:pPr>
        <w:numPr>
          <w:ilvl w:val="1"/>
          <w:numId w:val="5"/>
        </w:numPr>
        <w:ind w:left="426" w:right="4" w:hanging="568"/>
        <w:jc w:val="both"/>
        <w:rPr>
          <w:rFonts w:ascii="Calibri" w:hAnsi="Calibri"/>
        </w:rPr>
      </w:pPr>
      <w:r w:rsidRPr="00454363">
        <w:rPr>
          <w:rFonts w:ascii="Calibri" w:hAnsi="Calibri"/>
        </w:rPr>
        <w:t xml:space="preserve">V prípade omeškania </w:t>
      </w:r>
      <w:r w:rsidR="00D1456D" w:rsidRPr="00454363">
        <w:rPr>
          <w:rFonts w:ascii="Calibri" w:hAnsi="Calibri"/>
        </w:rPr>
        <w:t>mandanta</w:t>
      </w:r>
      <w:r w:rsidRPr="00454363">
        <w:rPr>
          <w:rFonts w:ascii="Calibri" w:hAnsi="Calibri"/>
        </w:rPr>
        <w:t xml:space="preserve"> s úhradou faktúr podľa tejto zmluvy má </w:t>
      </w:r>
      <w:r w:rsidR="00D1456D" w:rsidRPr="00454363">
        <w:rPr>
          <w:rFonts w:ascii="Calibri" w:hAnsi="Calibri"/>
        </w:rPr>
        <w:t>mandatár</w:t>
      </w:r>
      <w:r w:rsidRPr="00454363">
        <w:rPr>
          <w:rFonts w:ascii="Calibri" w:hAnsi="Calibri"/>
        </w:rPr>
        <w:t xml:space="preserve"> právo účtovať </w:t>
      </w:r>
      <w:r w:rsidR="00D1456D" w:rsidRPr="00454363">
        <w:rPr>
          <w:rFonts w:ascii="Calibri" w:hAnsi="Calibri"/>
        </w:rPr>
        <w:t>mandantovi</w:t>
      </w:r>
      <w:r w:rsidRPr="00454363">
        <w:rPr>
          <w:rFonts w:ascii="Calibri" w:hAnsi="Calibri"/>
        </w:rPr>
        <w:t xml:space="preserve"> úroky z omeškania vo výške 0,025% z dlžnej sumy za každý aj začatý deň omeškania.</w:t>
      </w:r>
    </w:p>
    <w:p w:rsidR="0012055B" w:rsidRPr="00454363" w:rsidRDefault="0012055B" w:rsidP="0012055B">
      <w:pPr>
        <w:ind w:right="4"/>
        <w:jc w:val="both"/>
        <w:rPr>
          <w:rFonts w:ascii="Calibri" w:hAnsi="Calibri"/>
        </w:rPr>
      </w:pPr>
    </w:p>
    <w:p w:rsidR="00A00E9A" w:rsidRPr="00454363" w:rsidRDefault="00A00E9A" w:rsidP="0012055B">
      <w:pPr>
        <w:numPr>
          <w:ilvl w:val="1"/>
          <w:numId w:val="5"/>
        </w:numPr>
        <w:ind w:left="426" w:right="4" w:hanging="568"/>
        <w:jc w:val="both"/>
        <w:rPr>
          <w:rFonts w:ascii="Calibri" w:hAnsi="Calibri"/>
        </w:rPr>
      </w:pPr>
      <w:r w:rsidRPr="00454363">
        <w:rPr>
          <w:rFonts w:ascii="Calibri" w:hAnsi="Calibri"/>
        </w:rPr>
        <w:t>V prípade omeškania mandatára s plnením akejkoľvek povinnosti vyplývajúcej z tejto zmluvy (najmä uvedenej v čl. III zmluvy) pre mandanta, je mandant oprávnený účtovať mandatárovi zmluvnú pokutu vo výške 0,025% z celkovej odmeny mandanta uvedenej v čl. V zmluvy za každý aj začatý deň jeho omeškania s plnením jeho povinnosti jednotlivo.</w:t>
      </w:r>
    </w:p>
    <w:p w:rsidR="00ED027D" w:rsidRPr="00454363" w:rsidRDefault="00ED027D" w:rsidP="00A00E9A">
      <w:pPr>
        <w:ind w:left="426" w:right="4"/>
        <w:jc w:val="both"/>
        <w:rPr>
          <w:rFonts w:ascii="Calibri" w:hAnsi="Calibri"/>
        </w:rPr>
      </w:pPr>
    </w:p>
    <w:p w:rsidR="00751BCC" w:rsidRPr="00454363" w:rsidRDefault="00546DA6" w:rsidP="00751BCC">
      <w:pPr>
        <w:jc w:val="center"/>
        <w:outlineLvl w:val="0"/>
        <w:rPr>
          <w:rFonts w:ascii="Calibri" w:hAnsi="Calibri"/>
          <w:b/>
        </w:rPr>
      </w:pPr>
      <w:r w:rsidRPr="00454363">
        <w:rPr>
          <w:rFonts w:ascii="Calibri" w:hAnsi="Calibri"/>
          <w:b/>
        </w:rPr>
        <w:t xml:space="preserve">Čl. </w:t>
      </w:r>
      <w:r w:rsidR="00751BCC" w:rsidRPr="00454363">
        <w:rPr>
          <w:rFonts w:ascii="Calibri" w:hAnsi="Calibri"/>
          <w:b/>
        </w:rPr>
        <w:t>VI.</w:t>
      </w:r>
    </w:p>
    <w:p w:rsidR="00751BCC" w:rsidRPr="00454363" w:rsidRDefault="00751BCC" w:rsidP="00751BCC">
      <w:pPr>
        <w:jc w:val="center"/>
        <w:rPr>
          <w:rFonts w:ascii="Calibri" w:hAnsi="Calibri"/>
          <w:b/>
        </w:rPr>
      </w:pPr>
      <w:r w:rsidRPr="00454363">
        <w:rPr>
          <w:rFonts w:ascii="Calibri" w:hAnsi="Calibri"/>
          <w:b/>
        </w:rPr>
        <w:t>Práva a povinnosti zmluvných strán</w:t>
      </w:r>
    </w:p>
    <w:p w:rsidR="00751BCC" w:rsidRPr="00454363" w:rsidRDefault="00751BCC" w:rsidP="00751BCC">
      <w:pPr>
        <w:jc w:val="center"/>
        <w:rPr>
          <w:rFonts w:ascii="Calibri" w:hAnsi="Calibri"/>
          <w:b/>
        </w:rPr>
      </w:pPr>
    </w:p>
    <w:p w:rsidR="00751BCC" w:rsidRPr="00454363" w:rsidRDefault="00311E83" w:rsidP="00EC22E9">
      <w:pPr>
        <w:numPr>
          <w:ilvl w:val="1"/>
          <w:numId w:val="8"/>
        </w:numPr>
        <w:tabs>
          <w:tab w:val="clear" w:pos="0"/>
        </w:tabs>
        <w:ind w:left="425" w:hanging="425"/>
        <w:jc w:val="both"/>
        <w:rPr>
          <w:rFonts w:ascii="Calibri" w:hAnsi="Calibri"/>
        </w:rPr>
      </w:pPr>
      <w:r w:rsidRPr="00454363">
        <w:rPr>
          <w:rFonts w:ascii="Calibri" w:hAnsi="Calibri"/>
        </w:rPr>
        <w:t>Mandatár</w:t>
      </w:r>
      <w:r w:rsidR="00751BCC" w:rsidRPr="00454363">
        <w:rPr>
          <w:rFonts w:ascii="Calibri" w:hAnsi="Calibri"/>
        </w:rPr>
        <w:t xml:space="preserve"> sa zaväzuje vykonať </w:t>
      </w:r>
      <w:r w:rsidRPr="00454363">
        <w:rPr>
          <w:rFonts w:ascii="Calibri" w:hAnsi="Calibri"/>
        </w:rPr>
        <w:t>predmet zmluvy</w:t>
      </w:r>
      <w:r w:rsidR="00751BCC" w:rsidRPr="00454363">
        <w:rPr>
          <w:rFonts w:ascii="Calibri" w:hAnsi="Calibri"/>
        </w:rPr>
        <w:t xml:space="preserve"> poctivo, </w:t>
      </w:r>
      <w:r w:rsidRPr="00454363">
        <w:rPr>
          <w:rFonts w:ascii="Calibri" w:hAnsi="Calibri"/>
        </w:rPr>
        <w:t>s vynaložením odbornej starostlivosti</w:t>
      </w:r>
      <w:r w:rsidR="00751BCC" w:rsidRPr="00454363">
        <w:rPr>
          <w:rFonts w:ascii="Calibri" w:hAnsi="Calibri"/>
        </w:rPr>
        <w:t xml:space="preserve">, v záujme </w:t>
      </w:r>
      <w:r w:rsidRPr="00454363">
        <w:rPr>
          <w:rFonts w:ascii="Calibri" w:hAnsi="Calibri"/>
        </w:rPr>
        <w:t xml:space="preserve">a podľa pokynov </w:t>
      </w:r>
      <w:r w:rsidR="00D36C41" w:rsidRPr="00454363">
        <w:rPr>
          <w:rFonts w:ascii="Calibri" w:hAnsi="Calibri"/>
        </w:rPr>
        <w:t>mandanta</w:t>
      </w:r>
      <w:r w:rsidR="00A00E9A" w:rsidRPr="00454363">
        <w:rPr>
          <w:rFonts w:ascii="Calibri" w:hAnsi="Calibri"/>
        </w:rPr>
        <w:t>, inak mu zodpovedá za škodu.</w:t>
      </w:r>
    </w:p>
    <w:p w:rsidR="00751BCC" w:rsidRPr="00454363" w:rsidRDefault="00751BCC" w:rsidP="00ED6B3A">
      <w:pPr>
        <w:ind w:left="426" w:hanging="426"/>
        <w:jc w:val="both"/>
        <w:rPr>
          <w:rFonts w:ascii="Calibri" w:hAnsi="Calibri"/>
        </w:rPr>
      </w:pPr>
    </w:p>
    <w:p w:rsidR="00751BCC" w:rsidRPr="00454363" w:rsidRDefault="00311E83" w:rsidP="00ED6B3A">
      <w:pPr>
        <w:numPr>
          <w:ilvl w:val="1"/>
          <w:numId w:val="8"/>
        </w:numPr>
        <w:tabs>
          <w:tab w:val="clear" w:pos="0"/>
        </w:tabs>
        <w:ind w:left="426" w:hanging="426"/>
        <w:jc w:val="both"/>
        <w:rPr>
          <w:rFonts w:ascii="Calibri" w:hAnsi="Calibri"/>
        </w:rPr>
      </w:pPr>
      <w:r w:rsidRPr="00454363">
        <w:rPr>
          <w:rFonts w:ascii="Calibri" w:hAnsi="Calibri"/>
        </w:rPr>
        <w:t>Mandatár</w:t>
      </w:r>
      <w:r w:rsidR="00751BCC" w:rsidRPr="00454363">
        <w:rPr>
          <w:rFonts w:ascii="Calibri" w:hAnsi="Calibri"/>
        </w:rPr>
        <w:t xml:space="preserve"> je oprávnený splniť </w:t>
      </w:r>
      <w:r w:rsidR="00737F1C" w:rsidRPr="00454363">
        <w:rPr>
          <w:rFonts w:ascii="Calibri" w:hAnsi="Calibri"/>
        </w:rPr>
        <w:t>predmet zml</w:t>
      </w:r>
      <w:r w:rsidRPr="00454363">
        <w:rPr>
          <w:rFonts w:ascii="Calibri" w:hAnsi="Calibri"/>
        </w:rPr>
        <w:t>uvy</w:t>
      </w:r>
      <w:r w:rsidR="00751BCC" w:rsidRPr="00454363">
        <w:rPr>
          <w:rFonts w:ascii="Calibri" w:hAnsi="Calibri"/>
        </w:rPr>
        <w:t xml:space="preserve"> aj prostredníctvom tretej osoby</w:t>
      </w:r>
      <w:r w:rsidR="00EC22E9" w:rsidRPr="00454363">
        <w:rPr>
          <w:rFonts w:ascii="Calibri" w:hAnsi="Calibri"/>
        </w:rPr>
        <w:t>, pričom za jej činnosť zodpovedá tak, akoby ju vykonával sám</w:t>
      </w:r>
      <w:r w:rsidR="00751BCC" w:rsidRPr="00454363">
        <w:rPr>
          <w:rFonts w:ascii="Calibri" w:hAnsi="Calibri"/>
        </w:rPr>
        <w:t>.</w:t>
      </w:r>
    </w:p>
    <w:p w:rsidR="00751BCC" w:rsidRPr="00454363" w:rsidRDefault="00751BCC" w:rsidP="00ED6B3A">
      <w:pPr>
        <w:ind w:left="426" w:hanging="426"/>
        <w:jc w:val="both"/>
        <w:rPr>
          <w:rFonts w:ascii="Calibri" w:hAnsi="Calibri"/>
        </w:rPr>
      </w:pPr>
    </w:p>
    <w:p w:rsidR="00751BCC" w:rsidRPr="00454363" w:rsidRDefault="00311E83" w:rsidP="00ED6B3A">
      <w:pPr>
        <w:numPr>
          <w:ilvl w:val="1"/>
          <w:numId w:val="8"/>
        </w:numPr>
        <w:tabs>
          <w:tab w:val="clear" w:pos="0"/>
        </w:tabs>
        <w:ind w:left="426" w:hanging="426"/>
        <w:jc w:val="both"/>
        <w:rPr>
          <w:rFonts w:ascii="Calibri" w:hAnsi="Calibri"/>
        </w:rPr>
      </w:pPr>
      <w:r w:rsidRPr="00454363">
        <w:rPr>
          <w:rFonts w:ascii="Calibri" w:hAnsi="Calibri"/>
        </w:rPr>
        <w:t>Záväzok vyplývajúci z predmetu zmluvy</w:t>
      </w:r>
      <w:r w:rsidR="00751BCC" w:rsidRPr="00454363">
        <w:rPr>
          <w:rFonts w:ascii="Calibri" w:hAnsi="Calibri"/>
        </w:rPr>
        <w:t xml:space="preserve">, na </w:t>
      </w:r>
      <w:r w:rsidRPr="00454363">
        <w:rPr>
          <w:rFonts w:ascii="Calibri" w:hAnsi="Calibri"/>
        </w:rPr>
        <w:t xml:space="preserve">splnenie </w:t>
      </w:r>
      <w:r w:rsidR="00751BCC" w:rsidRPr="00454363">
        <w:rPr>
          <w:rFonts w:ascii="Calibri" w:hAnsi="Calibri"/>
        </w:rPr>
        <w:t>kto</w:t>
      </w:r>
      <w:r w:rsidRPr="00454363">
        <w:rPr>
          <w:rFonts w:ascii="Calibri" w:hAnsi="Calibri"/>
        </w:rPr>
        <w:t>rého</w:t>
      </w:r>
      <w:r w:rsidR="00751BCC" w:rsidRPr="00454363">
        <w:rPr>
          <w:rFonts w:ascii="Calibri" w:hAnsi="Calibri"/>
        </w:rPr>
        <w:t xml:space="preserve"> sa </w:t>
      </w:r>
      <w:r w:rsidRPr="00454363">
        <w:rPr>
          <w:rFonts w:ascii="Calibri" w:hAnsi="Calibri"/>
        </w:rPr>
        <w:t>mandatár</w:t>
      </w:r>
      <w:r w:rsidR="00751BCC" w:rsidRPr="00454363">
        <w:rPr>
          <w:rFonts w:ascii="Calibri" w:hAnsi="Calibri"/>
        </w:rPr>
        <w:t xml:space="preserve"> zaviazal</w:t>
      </w:r>
      <w:r w:rsidR="002548B8" w:rsidRPr="00454363">
        <w:rPr>
          <w:rFonts w:ascii="Calibri" w:hAnsi="Calibri"/>
        </w:rPr>
        <w:t>,</w:t>
      </w:r>
      <w:r w:rsidR="00751BCC" w:rsidRPr="00454363">
        <w:rPr>
          <w:rFonts w:ascii="Calibri" w:hAnsi="Calibri"/>
        </w:rPr>
        <w:t xml:space="preserve"> je povinný uskutočňovať podľa pokynov </w:t>
      </w:r>
      <w:r w:rsidRPr="00454363">
        <w:rPr>
          <w:rFonts w:ascii="Calibri" w:hAnsi="Calibri"/>
        </w:rPr>
        <w:t>mandanta</w:t>
      </w:r>
      <w:r w:rsidR="00751BCC" w:rsidRPr="00454363">
        <w:rPr>
          <w:rFonts w:ascii="Calibri" w:hAnsi="Calibri"/>
        </w:rPr>
        <w:t xml:space="preserve"> a v súlade s jeho záujmami. </w:t>
      </w:r>
      <w:r w:rsidRPr="00454363">
        <w:rPr>
          <w:rFonts w:ascii="Calibri" w:hAnsi="Calibri"/>
        </w:rPr>
        <w:t>Mandatár</w:t>
      </w:r>
      <w:r w:rsidR="00751BCC" w:rsidRPr="00454363">
        <w:rPr>
          <w:rFonts w:ascii="Calibri" w:hAnsi="Calibri"/>
        </w:rPr>
        <w:t xml:space="preserve"> je povinný</w:t>
      </w:r>
      <w:r w:rsidRPr="00454363">
        <w:rPr>
          <w:rFonts w:ascii="Calibri" w:hAnsi="Calibri"/>
        </w:rPr>
        <w:t xml:space="preserve"> bezodkladne</w:t>
      </w:r>
      <w:r w:rsidR="00751BCC" w:rsidRPr="00454363">
        <w:rPr>
          <w:rFonts w:ascii="Calibri" w:hAnsi="Calibri"/>
        </w:rPr>
        <w:t xml:space="preserve"> oznámiť </w:t>
      </w:r>
      <w:r w:rsidRPr="00454363">
        <w:rPr>
          <w:rFonts w:ascii="Calibri" w:hAnsi="Calibri"/>
        </w:rPr>
        <w:t>mandantovi</w:t>
      </w:r>
      <w:r w:rsidR="00751BCC" w:rsidRPr="00454363">
        <w:rPr>
          <w:rFonts w:ascii="Calibri" w:hAnsi="Calibri"/>
        </w:rPr>
        <w:t xml:space="preserve"> všetky okolnosti, ktoré zistil pri zariaďovaní záležitostí</w:t>
      </w:r>
      <w:r w:rsidRPr="00454363">
        <w:rPr>
          <w:rFonts w:ascii="Calibri" w:hAnsi="Calibri"/>
        </w:rPr>
        <w:t xml:space="preserve"> podľa predmetu tejto zmluvy</w:t>
      </w:r>
      <w:r w:rsidR="00751BCC" w:rsidRPr="00454363">
        <w:rPr>
          <w:rFonts w:ascii="Calibri" w:hAnsi="Calibri"/>
        </w:rPr>
        <w:t>, ktoré môžu mať vplyv na zmenu</w:t>
      </w:r>
      <w:r w:rsidRPr="00454363">
        <w:rPr>
          <w:rFonts w:ascii="Calibri" w:hAnsi="Calibri"/>
        </w:rPr>
        <w:t xml:space="preserve"> jeho</w:t>
      </w:r>
      <w:r w:rsidR="00751BCC" w:rsidRPr="00454363">
        <w:rPr>
          <w:rFonts w:ascii="Calibri" w:hAnsi="Calibri"/>
        </w:rPr>
        <w:t xml:space="preserve"> pokynov. </w:t>
      </w:r>
    </w:p>
    <w:p w:rsidR="00751BCC" w:rsidRPr="00454363" w:rsidRDefault="00751BCC" w:rsidP="00ED6B3A">
      <w:pPr>
        <w:pStyle w:val="Odsekzoznamu"/>
        <w:ind w:left="426" w:hanging="426"/>
        <w:rPr>
          <w:rFonts w:ascii="Calibri" w:hAnsi="Calibri"/>
        </w:rPr>
      </w:pPr>
    </w:p>
    <w:p w:rsidR="00751BCC" w:rsidRPr="00454363" w:rsidRDefault="00311E83" w:rsidP="00ED6B3A">
      <w:pPr>
        <w:numPr>
          <w:ilvl w:val="1"/>
          <w:numId w:val="8"/>
        </w:numPr>
        <w:tabs>
          <w:tab w:val="clear" w:pos="0"/>
        </w:tabs>
        <w:ind w:left="426" w:hanging="426"/>
        <w:jc w:val="both"/>
        <w:rPr>
          <w:rFonts w:ascii="Calibri" w:hAnsi="Calibri"/>
        </w:rPr>
      </w:pPr>
      <w:r w:rsidRPr="00454363">
        <w:rPr>
          <w:rFonts w:ascii="Calibri" w:hAnsi="Calibri"/>
        </w:rPr>
        <w:t>Mandatár</w:t>
      </w:r>
      <w:r w:rsidR="00751BCC" w:rsidRPr="00454363">
        <w:rPr>
          <w:rFonts w:ascii="Calibri" w:hAnsi="Calibri"/>
        </w:rPr>
        <w:t xml:space="preserve"> je povinný :</w:t>
      </w:r>
    </w:p>
    <w:p w:rsidR="00751BCC" w:rsidRPr="00454363" w:rsidRDefault="00751BCC" w:rsidP="00ED6B3A">
      <w:pPr>
        <w:numPr>
          <w:ilvl w:val="1"/>
          <w:numId w:val="1"/>
        </w:numPr>
        <w:tabs>
          <w:tab w:val="clear" w:pos="786"/>
          <w:tab w:val="num" w:pos="-1260"/>
        </w:tabs>
        <w:ind w:left="993" w:hanging="426"/>
        <w:jc w:val="both"/>
        <w:rPr>
          <w:rFonts w:ascii="Calibri" w:hAnsi="Calibri"/>
        </w:rPr>
      </w:pPr>
      <w:r w:rsidRPr="00454363">
        <w:rPr>
          <w:rFonts w:ascii="Calibri" w:hAnsi="Calibri"/>
        </w:rPr>
        <w:t xml:space="preserve">dodržiavať všetky právne </w:t>
      </w:r>
      <w:r w:rsidR="00D56E98" w:rsidRPr="00454363">
        <w:rPr>
          <w:rFonts w:ascii="Calibri" w:hAnsi="Calibri"/>
        </w:rPr>
        <w:t xml:space="preserve">a technické </w:t>
      </w:r>
      <w:r w:rsidRPr="00454363">
        <w:rPr>
          <w:rFonts w:ascii="Calibri" w:hAnsi="Calibri"/>
        </w:rPr>
        <w:t>predpisy vzťahujúce sa na vykonávan</w:t>
      </w:r>
      <w:r w:rsidR="005937B2" w:rsidRPr="00454363">
        <w:rPr>
          <w:rFonts w:ascii="Calibri" w:hAnsi="Calibri"/>
        </w:rPr>
        <w:t>ie</w:t>
      </w:r>
      <w:r w:rsidR="00737F1C" w:rsidRPr="00454363">
        <w:rPr>
          <w:rFonts w:ascii="Calibri" w:hAnsi="Calibri"/>
        </w:rPr>
        <w:t xml:space="preserve"> jeho povinností vyplývajúcich z predmetu zmluvy</w:t>
      </w:r>
      <w:r w:rsidRPr="00454363">
        <w:rPr>
          <w:rFonts w:ascii="Calibri" w:hAnsi="Calibri"/>
        </w:rPr>
        <w:t>,</w:t>
      </w:r>
    </w:p>
    <w:p w:rsidR="00751BCC" w:rsidRPr="00454363" w:rsidRDefault="00751BCC" w:rsidP="00ED6B3A">
      <w:pPr>
        <w:numPr>
          <w:ilvl w:val="1"/>
          <w:numId w:val="1"/>
        </w:numPr>
        <w:tabs>
          <w:tab w:val="clear" w:pos="786"/>
          <w:tab w:val="num" w:pos="-1260"/>
        </w:tabs>
        <w:ind w:left="993" w:hanging="426"/>
        <w:jc w:val="both"/>
        <w:rPr>
          <w:rFonts w:ascii="Calibri" w:hAnsi="Calibri"/>
        </w:rPr>
      </w:pPr>
      <w:r w:rsidRPr="00454363">
        <w:rPr>
          <w:rFonts w:ascii="Calibri" w:hAnsi="Calibri"/>
        </w:rPr>
        <w:t>vykon</w:t>
      </w:r>
      <w:r w:rsidR="00737F1C" w:rsidRPr="00454363">
        <w:rPr>
          <w:rFonts w:ascii="Calibri" w:hAnsi="Calibri"/>
        </w:rPr>
        <w:t>ať predmet zmluvy</w:t>
      </w:r>
      <w:r w:rsidR="00D56E98" w:rsidRPr="00454363">
        <w:rPr>
          <w:rFonts w:ascii="Calibri" w:hAnsi="Calibri"/>
        </w:rPr>
        <w:t xml:space="preserve"> v záujme </w:t>
      </w:r>
      <w:r w:rsidR="00737F1C" w:rsidRPr="00454363">
        <w:rPr>
          <w:rFonts w:ascii="Calibri" w:hAnsi="Calibri"/>
        </w:rPr>
        <w:t>mandanta</w:t>
      </w:r>
      <w:r w:rsidR="00E80934" w:rsidRPr="00454363">
        <w:rPr>
          <w:rFonts w:ascii="Calibri" w:hAnsi="Calibri"/>
        </w:rPr>
        <w:t xml:space="preserve"> zodpovedne, riadne a poctivo,</w:t>
      </w:r>
      <w:r w:rsidR="00D56E98" w:rsidRPr="00454363">
        <w:rPr>
          <w:rFonts w:ascii="Calibri" w:hAnsi="Calibri"/>
        </w:rPr>
        <w:t xml:space="preserve"> s odbornou starostlivosťou,</w:t>
      </w:r>
      <w:r w:rsidRPr="00454363">
        <w:rPr>
          <w:rFonts w:ascii="Calibri" w:hAnsi="Calibri"/>
        </w:rPr>
        <w:t xml:space="preserve"> plniť pokyny </w:t>
      </w:r>
      <w:r w:rsidR="00D36C41" w:rsidRPr="00454363">
        <w:rPr>
          <w:rFonts w:ascii="Calibri" w:hAnsi="Calibri"/>
        </w:rPr>
        <w:t>mandanta</w:t>
      </w:r>
      <w:r w:rsidRPr="00454363">
        <w:rPr>
          <w:rFonts w:ascii="Calibri" w:hAnsi="Calibri"/>
        </w:rPr>
        <w:t xml:space="preserve"> v súlade s právnymi predpismi. </w:t>
      </w:r>
    </w:p>
    <w:p w:rsidR="00751BCC" w:rsidRPr="00454363" w:rsidRDefault="00751BCC" w:rsidP="00ED6B3A">
      <w:pPr>
        <w:ind w:left="426" w:hanging="426"/>
        <w:jc w:val="both"/>
        <w:rPr>
          <w:rFonts w:ascii="Calibri" w:hAnsi="Calibri"/>
        </w:rPr>
      </w:pPr>
    </w:p>
    <w:p w:rsidR="00751BCC" w:rsidRPr="00454363" w:rsidRDefault="00737F1C" w:rsidP="00ED6B3A">
      <w:pPr>
        <w:numPr>
          <w:ilvl w:val="1"/>
          <w:numId w:val="8"/>
        </w:numPr>
        <w:tabs>
          <w:tab w:val="clear" w:pos="0"/>
        </w:tabs>
        <w:ind w:left="426" w:hanging="426"/>
        <w:jc w:val="both"/>
        <w:rPr>
          <w:rFonts w:ascii="Calibri" w:hAnsi="Calibri"/>
        </w:rPr>
      </w:pPr>
      <w:r w:rsidRPr="00454363">
        <w:rPr>
          <w:rFonts w:ascii="Calibri" w:hAnsi="Calibri"/>
        </w:rPr>
        <w:t>Mandant</w:t>
      </w:r>
      <w:r w:rsidR="00751BCC" w:rsidRPr="00454363">
        <w:rPr>
          <w:rFonts w:ascii="Calibri" w:hAnsi="Calibri"/>
        </w:rPr>
        <w:t xml:space="preserve"> je povinný bezodkladne poskytnúť </w:t>
      </w:r>
      <w:r w:rsidRPr="00454363">
        <w:rPr>
          <w:rFonts w:ascii="Calibri" w:hAnsi="Calibri"/>
        </w:rPr>
        <w:t>mandatárovi</w:t>
      </w:r>
      <w:r w:rsidR="00EC22E9" w:rsidRPr="00454363">
        <w:rPr>
          <w:rFonts w:ascii="Calibri" w:hAnsi="Calibri"/>
        </w:rPr>
        <w:t xml:space="preserve"> nevyhnutnú </w:t>
      </w:r>
      <w:r w:rsidR="00751BCC" w:rsidRPr="00454363">
        <w:rPr>
          <w:rFonts w:ascii="Calibri" w:hAnsi="Calibri"/>
        </w:rPr>
        <w:t>súčinnosť</w:t>
      </w:r>
      <w:r w:rsidR="00EC22E9" w:rsidRPr="00454363">
        <w:rPr>
          <w:rFonts w:ascii="Calibri" w:hAnsi="Calibri"/>
        </w:rPr>
        <w:t>, ktorá mu vyplýva z tejto zmluvy</w:t>
      </w:r>
      <w:r w:rsidR="00E80934" w:rsidRPr="00454363">
        <w:rPr>
          <w:rFonts w:ascii="Calibri" w:hAnsi="Calibri"/>
        </w:rPr>
        <w:t>,</w:t>
      </w:r>
      <w:r w:rsidR="00751BCC" w:rsidRPr="00454363">
        <w:rPr>
          <w:rFonts w:ascii="Calibri" w:hAnsi="Calibri"/>
        </w:rPr>
        <w:t xml:space="preserve"> </w:t>
      </w:r>
      <w:r w:rsidRPr="00454363">
        <w:rPr>
          <w:rFonts w:ascii="Calibri" w:hAnsi="Calibri"/>
        </w:rPr>
        <w:t>potrebnú pri</w:t>
      </w:r>
      <w:r w:rsidR="00751BCC" w:rsidRPr="00454363">
        <w:rPr>
          <w:rFonts w:ascii="Calibri" w:hAnsi="Calibri"/>
        </w:rPr>
        <w:t xml:space="preserve"> zabezpeč</w:t>
      </w:r>
      <w:r w:rsidRPr="00454363">
        <w:rPr>
          <w:rFonts w:ascii="Calibri" w:hAnsi="Calibri"/>
        </w:rPr>
        <w:t>ovaní</w:t>
      </w:r>
      <w:r w:rsidR="00751BCC" w:rsidRPr="00454363">
        <w:rPr>
          <w:rFonts w:ascii="Calibri" w:hAnsi="Calibri"/>
        </w:rPr>
        <w:t xml:space="preserve"> </w:t>
      </w:r>
      <w:r w:rsidRPr="00454363">
        <w:rPr>
          <w:rFonts w:ascii="Calibri" w:hAnsi="Calibri"/>
        </w:rPr>
        <w:t>predmetu zmluvy</w:t>
      </w:r>
      <w:r w:rsidR="00251100" w:rsidRPr="00454363">
        <w:rPr>
          <w:rFonts w:ascii="Calibri" w:hAnsi="Calibri"/>
        </w:rPr>
        <w:t xml:space="preserve"> mandatárom</w:t>
      </w:r>
      <w:r w:rsidR="00751BCC" w:rsidRPr="00454363">
        <w:rPr>
          <w:rFonts w:ascii="Calibri" w:hAnsi="Calibri"/>
        </w:rPr>
        <w:t>.</w:t>
      </w:r>
    </w:p>
    <w:p w:rsidR="00CF2509" w:rsidRPr="00454363" w:rsidRDefault="00CF2509" w:rsidP="00CF2509">
      <w:pPr>
        <w:ind w:left="426"/>
        <w:jc w:val="both"/>
        <w:rPr>
          <w:rFonts w:ascii="Calibri" w:hAnsi="Calibri"/>
        </w:rPr>
      </w:pPr>
    </w:p>
    <w:p w:rsidR="00CF2509" w:rsidRPr="00454363" w:rsidRDefault="00751BCC" w:rsidP="00CF2509">
      <w:pPr>
        <w:numPr>
          <w:ilvl w:val="1"/>
          <w:numId w:val="8"/>
        </w:numPr>
        <w:tabs>
          <w:tab w:val="clear" w:pos="0"/>
        </w:tabs>
        <w:ind w:left="426" w:hanging="426"/>
        <w:jc w:val="both"/>
        <w:rPr>
          <w:rFonts w:ascii="Calibri" w:hAnsi="Calibri"/>
        </w:rPr>
      </w:pPr>
      <w:r w:rsidRPr="00454363">
        <w:rPr>
          <w:rFonts w:ascii="Calibri" w:hAnsi="Calibri"/>
        </w:rPr>
        <w:t xml:space="preserve">V prípade, že </w:t>
      </w:r>
      <w:r w:rsidR="00737F1C" w:rsidRPr="00454363">
        <w:rPr>
          <w:rFonts w:ascii="Calibri" w:hAnsi="Calibri"/>
        </w:rPr>
        <w:t>mandatár</w:t>
      </w:r>
      <w:r w:rsidRPr="00454363">
        <w:rPr>
          <w:rFonts w:ascii="Calibri" w:hAnsi="Calibri"/>
        </w:rPr>
        <w:t xml:space="preserve"> nebude vykonávať </w:t>
      </w:r>
      <w:r w:rsidR="00737F1C" w:rsidRPr="00454363">
        <w:rPr>
          <w:rFonts w:ascii="Calibri" w:hAnsi="Calibri"/>
        </w:rPr>
        <w:t>svoje povinnosti, ktoré mu vyplývajú z predmetu zmluvy a</w:t>
      </w:r>
      <w:r w:rsidRPr="00454363">
        <w:rPr>
          <w:rFonts w:ascii="Calibri" w:hAnsi="Calibri"/>
        </w:rPr>
        <w:t xml:space="preserve"> na </w:t>
      </w:r>
      <w:r w:rsidR="00737F1C" w:rsidRPr="00454363">
        <w:rPr>
          <w:rFonts w:ascii="Calibri" w:hAnsi="Calibri"/>
        </w:rPr>
        <w:t xml:space="preserve">splnenie </w:t>
      </w:r>
      <w:r w:rsidRPr="00454363">
        <w:rPr>
          <w:rFonts w:ascii="Calibri" w:hAnsi="Calibri"/>
        </w:rPr>
        <w:t>ktor</w:t>
      </w:r>
      <w:r w:rsidR="00737F1C" w:rsidRPr="00454363">
        <w:rPr>
          <w:rFonts w:ascii="Calibri" w:hAnsi="Calibri"/>
        </w:rPr>
        <w:t>ých</w:t>
      </w:r>
      <w:r w:rsidRPr="00454363">
        <w:rPr>
          <w:rFonts w:ascii="Calibri" w:hAnsi="Calibri"/>
        </w:rPr>
        <w:t xml:space="preserve"> sa zaviazal v súlade s</w:t>
      </w:r>
      <w:r w:rsidR="00D56E98" w:rsidRPr="00454363">
        <w:rPr>
          <w:rFonts w:ascii="Calibri" w:hAnsi="Calibri"/>
        </w:rPr>
        <w:t> </w:t>
      </w:r>
      <w:r w:rsidR="00FF780A" w:rsidRPr="00454363">
        <w:rPr>
          <w:rFonts w:ascii="Calibri" w:hAnsi="Calibri"/>
        </w:rPr>
        <w:t xml:space="preserve">podmienkami dohodnutými v </w:t>
      </w:r>
      <w:r w:rsidR="00D56E98" w:rsidRPr="00454363">
        <w:rPr>
          <w:rFonts w:ascii="Calibri" w:hAnsi="Calibri"/>
        </w:rPr>
        <w:t>zmluv</w:t>
      </w:r>
      <w:r w:rsidR="00FF780A" w:rsidRPr="00454363">
        <w:rPr>
          <w:rFonts w:ascii="Calibri" w:hAnsi="Calibri"/>
        </w:rPr>
        <w:t>e</w:t>
      </w:r>
      <w:r w:rsidRPr="00454363">
        <w:rPr>
          <w:rFonts w:ascii="Calibri" w:hAnsi="Calibri"/>
        </w:rPr>
        <w:t xml:space="preserve">, je povinný uhradiť </w:t>
      </w:r>
      <w:r w:rsidR="00737F1C" w:rsidRPr="00454363">
        <w:rPr>
          <w:rFonts w:ascii="Calibri" w:hAnsi="Calibri"/>
        </w:rPr>
        <w:t>mandantovi</w:t>
      </w:r>
      <w:r w:rsidRPr="00454363">
        <w:rPr>
          <w:rFonts w:ascii="Calibri" w:hAnsi="Calibri"/>
        </w:rPr>
        <w:t xml:space="preserve"> zmluvnú pokutu vo výške</w:t>
      </w:r>
      <w:r w:rsidR="00D56E98" w:rsidRPr="00454363">
        <w:rPr>
          <w:rFonts w:ascii="Calibri" w:hAnsi="Calibri"/>
        </w:rPr>
        <w:t xml:space="preserve"> </w:t>
      </w:r>
      <w:r w:rsidR="00737F1C" w:rsidRPr="00454363">
        <w:rPr>
          <w:rFonts w:ascii="Calibri" w:hAnsi="Calibri"/>
        </w:rPr>
        <w:t>120</w:t>
      </w:r>
      <w:r w:rsidR="00AB540B" w:rsidRPr="00454363">
        <w:rPr>
          <w:rFonts w:ascii="Calibri" w:hAnsi="Calibri"/>
        </w:rPr>
        <w:t>,-</w:t>
      </w:r>
      <w:r w:rsidR="00737F1C" w:rsidRPr="00454363">
        <w:rPr>
          <w:rFonts w:ascii="Calibri" w:hAnsi="Calibri"/>
        </w:rPr>
        <w:t xml:space="preserve"> EUR</w:t>
      </w:r>
      <w:r w:rsidR="00AB540B" w:rsidRPr="00454363">
        <w:rPr>
          <w:rFonts w:ascii="Calibri" w:hAnsi="Calibri"/>
        </w:rPr>
        <w:t xml:space="preserve"> /slovom: stodvadsať eur/</w:t>
      </w:r>
      <w:r w:rsidR="00D94DFD" w:rsidRPr="00454363">
        <w:rPr>
          <w:rFonts w:ascii="Calibri" w:hAnsi="Calibri"/>
        </w:rPr>
        <w:t xml:space="preserve"> za každ</w:t>
      </w:r>
      <w:r w:rsidR="00737F1C" w:rsidRPr="00454363">
        <w:rPr>
          <w:rFonts w:ascii="Calibri" w:hAnsi="Calibri"/>
        </w:rPr>
        <w:t>é</w:t>
      </w:r>
      <w:r w:rsidR="00D94DFD" w:rsidRPr="00454363">
        <w:rPr>
          <w:rFonts w:ascii="Calibri" w:hAnsi="Calibri"/>
        </w:rPr>
        <w:t xml:space="preserve"> </w:t>
      </w:r>
      <w:r w:rsidR="00737F1C" w:rsidRPr="00454363">
        <w:rPr>
          <w:rFonts w:ascii="Calibri" w:hAnsi="Calibri"/>
        </w:rPr>
        <w:t>porušenie jednotlivo</w:t>
      </w:r>
      <w:r w:rsidRPr="00454363">
        <w:rPr>
          <w:rFonts w:ascii="Calibri" w:hAnsi="Calibri"/>
        </w:rPr>
        <w:t xml:space="preserve">. Zaplatením zmluvnej pokuty nie je dotknutý nárok </w:t>
      </w:r>
      <w:r w:rsidR="00737F1C" w:rsidRPr="00454363">
        <w:rPr>
          <w:rFonts w:ascii="Calibri" w:hAnsi="Calibri"/>
        </w:rPr>
        <w:t>mandanta</w:t>
      </w:r>
      <w:r w:rsidRPr="00454363">
        <w:rPr>
          <w:rFonts w:ascii="Calibri" w:hAnsi="Calibri"/>
        </w:rPr>
        <w:t xml:space="preserve"> na náhradu škody, ktorá mu vznikne v dôsledku </w:t>
      </w:r>
      <w:r w:rsidR="00737F1C" w:rsidRPr="00454363">
        <w:rPr>
          <w:rFonts w:ascii="Calibri" w:hAnsi="Calibri"/>
        </w:rPr>
        <w:t xml:space="preserve">takéhoto </w:t>
      </w:r>
      <w:r w:rsidRPr="00454363">
        <w:rPr>
          <w:rFonts w:ascii="Calibri" w:hAnsi="Calibri"/>
        </w:rPr>
        <w:t xml:space="preserve">vykonávania </w:t>
      </w:r>
      <w:r w:rsidR="00737F1C" w:rsidRPr="00454363">
        <w:rPr>
          <w:rFonts w:ascii="Calibri" w:hAnsi="Calibri"/>
        </w:rPr>
        <w:t xml:space="preserve">povinností </w:t>
      </w:r>
      <w:r w:rsidRPr="00454363">
        <w:rPr>
          <w:rFonts w:ascii="Calibri" w:hAnsi="Calibri"/>
        </w:rPr>
        <w:t xml:space="preserve">zo strany </w:t>
      </w:r>
      <w:r w:rsidR="00737F1C" w:rsidRPr="00454363">
        <w:rPr>
          <w:rFonts w:ascii="Calibri" w:hAnsi="Calibri"/>
        </w:rPr>
        <w:t>mandatára</w:t>
      </w:r>
      <w:r w:rsidRPr="00454363">
        <w:rPr>
          <w:rFonts w:ascii="Calibri" w:hAnsi="Calibri"/>
        </w:rPr>
        <w:t>.</w:t>
      </w:r>
      <w:r w:rsidR="00CF2509" w:rsidRPr="00454363">
        <w:rPr>
          <w:rFonts w:ascii="Calibri" w:hAnsi="Calibri"/>
        </w:rPr>
        <w:t xml:space="preserve"> </w:t>
      </w:r>
    </w:p>
    <w:p w:rsidR="0052582F" w:rsidRPr="00454363" w:rsidRDefault="0052582F" w:rsidP="0052582F">
      <w:pPr>
        <w:pStyle w:val="Odsekzoznamu"/>
        <w:rPr>
          <w:rFonts w:ascii="Calibri" w:hAnsi="Calibri"/>
        </w:rPr>
      </w:pPr>
    </w:p>
    <w:p w:rsidR="00A00E9A" w:rsidRPr="00454363" w:rsidRDefault="00A00E9A" w:rsidP="002D5E81">
      <w:pPr>
        <w:numPr>
          <w:ilvl w:val="1"/>
          <w:numId w:val="8"/>
        </w:numPr>
        <w:tabs>
          <w:tab w:val="clear" w:pos="0"/>
        </w:tabs>
        <w:ind w:left="426" w:hanging="426"/>
        <w:jc w:val="both"/>
        <w:rPr>
          <w:rFonts w:ascii="Calibri" w:hAnsi="Calibri"/>
        </w:rPr>
      </w:pPr>
      <w:r w:rsidRPr="00454363">
        <w:rPr>
          <w:rFonts w:ascii="Calibri" w:hAnsi="Calibri"/>
        </w:rPr>
        <w:t xml:space="preserve">V prípade, že mandant napriek predchádzajúcemu písomnému vyzvaniu mandatára neposkytne súčinnosť mandatárovi podľa bodu 6.5 tohto článku zmluvy najneskôr </w:t>
      </w:r>
      <w:r w:rsidR="00E86F65" w:rsidRPr="00454363">
        <w:rPr>
          <w:rFonts w:ascii="Calibri" w:hAnsi="Calibri"/>
        </w:rPr>
        <w:t>15</w:t>
      </w:r>
      <w:r w:rsidRPr="00454363">
        <w:rPr>
          <w:rFonts w:ascii="Calibri" w:hAnsi="Calibri"/>
        </w:rPr>
        <w:t xml:space="preserve"> dní pred požadovaným dátumom vydania rozhodnutí zabezpečovaných podľa článku III. bodu 3.1 písmen o) a p) zmluvy, príp. v inej objektívne možnej lehote, mandatár nezodpovedá za oneskorené vydanie rozhodnutí </w:t>
      </w:r>
    </w:p>
    <w:p w:rsidR="00751BCC" w:rsidRPr="00454363" w:rsidRDefault="00751BCC" w:rsidP="00ED6B3A">
      <w:pPr>
        <w:pStyle w:val="Odsekzoznamu"/>
        <w:ind w:left="426" w:hanging="426"/>
        <w:rPr>
          <w:rFonts w:ascii="Calibri" w:hAnsi="Calibri"/>
        </w:rPr>
      </w:pPr>
    </w:p>
    <w:p w:rsidR="002F68FD" w:rsidRPr="00454363" w:rsidRDefault="00C3776D" w:rsidP="00ED6B3A">
      <w:pPr>
        <w:numPr>
          <w:ilvl w:val="1"/>
          <w:numId w:val="8"/>
        </w:numPr>
        <w:tabs>
          <w:tab w:val="clear" w:pos="0"/>
        </w:tabs>
        <w:ind w:left="426" w:hanging="426"/>
        <w:jc w:val="both"/>
        <w:rPr>
          <w:rFonts w:ascii="Calibri" w:hAnsi="Calibri"/>
        </w:rPr>
      </w:pPr>
      <w:r w:rsidRPr="00454363">
        <w:rPr>
          <w:rFonts w:ascii="Calibri" w:hAnsi="Calibri"/>
        </w:rPr>
        <w:lastRenderedPageBreak/>
        <w:t>Mandatár</w:t>
      </w:r>
      <w:r w:rsidR="00751BCC" w:rsidRPr="00454363">
        <w:rPr>
          <w:rFonts w:ascii="Calibri" w:hAnsi="Calibri"/>
        </w:rPr>
        <w:t xml:space="preserve"> bude</w:t>
      </w:r>
      <w:r w:rsidR="00EC22E9" w:rsidRPr="00454363">
        <w:rPr>
          <w:rFonts w:ascii="Calibri" w:hAnsi="Calibri"/>
        </w:rPr>
        <w:t xml:space="preserve"> bezodkladne</w:t>
      </w:r>
      <w:r w:rsidR="00751BCC" w:rsidRPr="00454363">
        <w:rPr>
          <w:rFonts w:ascii="Calibri" w:hAnsi="Calibri"/>
        </w:rPr>
        <w:t xml:space="preserve"> informovať osobu </w:t>
      </w:r>
      <w:r w:rsidRPr="00454363">
        <w:rPr>
          <w:rFonts w:ascii="Calibri" w:hAnsi="Calibri"/>
        </w:rPr>
        <w:t>mandanta</w:t>
      </w:r>
      <w:r w:rsidR="00751BCC" w:rsidRPr="00454363">
        <w:rPr>
          <w:rFonts w:ascii="Calibri" w:hAnsi="Calibri"/>
        </w:rPr>
        <w:t xml:space="preserve"> oprávnenú konať vo veciach zmluvy o priebehu </w:t>
      </w:r>
      <w:r w:rsidRPr="00454363">
        <w:rPr>
          <w:rFonts w:ascii="Calibri" w:hAnsi="Calibri"/>
        </w:rPr>
        <w:t>činností mandatára vyplývajúcich z predmetu zmluvy</w:t>
      </w:r>
      <w:r w:rsidR="00751BCC" w:rsidRPr="00454363">
        <w:rPr>
          <w:rFonts w:ascii="Calibri" w:hAnsi="Calibri"/>
        </w:rPr>
        <w:t xml:space="preserve"> na jeho požiadanie. </w:t>
      </w:r>
    </w:p>
    <w:p w:rsidR="00A26160" w:rsidRPr="00454363" w:rsidRDefault="00A26160" w:rsidP="00A26160">
      <w:pPr>
        <w:ind w:left="709"/>
        <w:jc w:val="both"/>
        <w:rPr>
          <w:rFonts w:ascii="Calibri" w:hAnsi="Calibri"/>
        </w:rPr>
      </w:pPr>
    </w:p>
    <w:p w:rsidR="00B35A7F" w:rsidRPr="00454363" w:rsidRDefault="003D6A3E" w:rsidP="00DF46DC">
      <w:pPr>
        <w:jc w:val="center"/>
        <w:outlineLvl w:val="0"/>
        <w:rPr>
          <w:rFonts w:ascii="Calibri" w:hAnsi="Calibri"/>
          <w:b/>
        </w:rPr>
      </w:pPr>
      <w:r w:rsidRPr="00454363">
        <w:rPr>
          <w:rFonts w:ascii="Calibri" w:hAnsi="Calibri"/>
          <w:b/>
        </w:rPr>
        <w:t xml:space="preserve">Čl. </w:t>
      </w:r>
      <w:r w:rsidR="00B35A7F" w:rsidRPr="00454363">
        <w:rPr>
          <w:rFonts w:ascii="Calibri" w:hAnsi="Calibri"/>
          <w:b/>
        </w:rPr>
        <w:t>V</w:t>
      </w:r>
      <w:r w:rsidR="009C4D90" w:rsidRPr="00454363">
        <w:rPr>
          <w:rFonts w:ascii="Calibri" w:hAnsi="Calibri"/>
          <w:b/>
        </w:rPr>
        <w:t>II</w:t>
      </w:r>
      <w:r w:rsidR="00B35A7F" w:rsidRPr="00454363">
        <w:rPr>
          <w:rFonts w:ascii="Calibri" w:hAnsi="Calibri"/>
          <w:b/>
        </w:rPr>
        <w:t>.</w:t>
      </w:r>
    </w:p>
    <w:p w:rsidR="00B35A7F" w:rsidRPr="00454363" w:rsidRDefault="00B35A7F" w:rsidP="003B6551">
      <w:pPr>
        <w:jc w:val="center"/>
        <w:rPr>
          <w:rFonts w:ascii="Calibri" w:hAnsi="Calibri"/>
          <w:b/>
        </w:rPr>
      </w:pPr>
      <w:r w:rsidRPr="00454363">
        <w:rPr>
          <w:rFonts w:ascii="Calibri" w:hAnsi="Calibri"/>
          <w:b/>
        </w:rPr>
        <w:t>Ukončenie zmluvy</w:t>
      </w:r>
    </w:p>
    <w:p w:rsidR="00B35A7F" w:rsidRPr="00454363" w:rsidRDefault="00B35A7F" w:rsidP="003B6551">
      <w:pPr>
        <w:jc w:val="center"/>
        <w:rPr>
          <w:rFonts w:ascii="Calibri" w:hAnsi="Calibri"/>
          <w:b/>
        </w:rPr>
      </w:pPr>
    </w:p>
    <w:p w:rsidR="00896A8A" w:rsidRPr="00454363" w:rsidRDefault="000846FF" w:rsidP="00ED6B3A">
      <w:pPr>
        <w:numPr>
          <w:ilvl w:val="1"/>
          <w:numId w:val="9"/>
        </w:numPr>
        <w:ind w:left="426" w:hanging="426"/>
        <w:jc w:val="both"/>
        <w:rPr>
          <w:rFonts w:ascii="Calibri" w:hAnsi="Calibri"/>
        </w:rPr>
      </w:pPr>
      <w:r w:rsidRPr="00454363">
        <w:rPr>
          <w:rFonts w:ascii="Calibri" w:hAnsi="Calibri"/>
        </w:rPr>
        <w:t xml:space="preserve">Ak nie je v tejto zmluve uvedené inak, tak </w:t>
      </w:r>
      <w:r w:rsidR="00896A8A" w:rsidRPr="00454363">
        <w:rPr>
          <w:rFonts w:ascii="Calibri" w:hAnsi="Calibri"/>
        </w:rPr>
        <w:t>na jej zánik</w:t>
      </w:r>
      <w:r w:rsidRPr="00454363">
        <w:rPr>
          <w:rFonts w:ascii="Calibri" w:hAnsi="Calibri"/>
        </w:rPr>
        <w:t xml:space="preserve"> sa</w:t>
      </w:r>
      <w:r w:rsidR="00896A8A" w:rsidRPr="00454363">
        <w:rPr>
          <w:rFonts w:ascii="Calibri" w:hAnsi="Calibri"/>
        </w:rPr>
        <w:t xml:space="preserve"> </w:t>
      </w:r>
      <w:r w:rsidR="003D6A3E" w:rsidRPr="00454363">
        <w:rPr>
          <w:rFonts w:ascii="Calibri" w:hAnsi="Calibri"/>
        </w:rPr>
        <w:t>primerane použijú ustanovenia §</w:t>
      </w:r>
      <w:r w:rsidR="00EA3FF6" w:rsidRPr="00454363">
        <w:rPr>
          <w:rFonts w:ascii="Calibri" w:hAnsi="Calibri"/>
        </w:rPr>
        <w:t xml:space="preserve"> </w:t>
      </w:r>
      <w:r w:rsidR="00C3776D" w:rsidRPr="00454363">
        <w:rPr>
          <w:rFonts w:ascii="Calibri" w:hAnsi="Calibri"/>
        </w:rPr>
        <w:t>566</w:t>
      </w:r>
      <w:r w:rsidR="00896A8A" w:rsidRPr="00454363">
        <w:rPr>
          <w:rFonts w:ascii="Calibri" w:hAnsi="Calibri"/>
        </w:rPr>
        <w:t xml:space="preserve"> až </w:t>
      </w:r>
      <w:r w:rsidR="00C3776D" w:rsidRPr="00454363">
        <w:rPr>
          <w:rFonts w:ascii="Calibri" w:hAnsi="Calibri"/>
        </w:rPr>
        <w:t>576</w:t>
      </w:r>
      <w:r w:rsidR="00896A8A" w:rsidRPr="00454363">
        <w:rPr>
          <w:rFonts w:ascii="Calibri" w:hAnsi="Calibri"/>
        </w:rPr>
        <w:t xml:space="preserve"> zákona č. </w:t>
      </w:r>
      <w:r w:rsidR="00C3776D" w:rsidRPr="00454363">
        <w:rPr>
          <w:rFonts w:ascii="Calibri" w:hAnsi="Calibri"/>
        </w:rPr>
        <w:t>513</w:t>
      </w:r>
      <w:r w:rsidR="00896A8A" w:rsidRPr="00454363">
        <w:rPr>
          <w:rFonts w:ascii="Calibri" w:hAnsi="Calibri"/>
        </w:rPr>
        <w:t>/19</w:t>
      </w:r>
      <w:r w:rsidR="00C3776D" w:rsidRPr="00454363">
        <w:rPr>
          <w:rFonts w:ascii="Calibri" w:hAnsi="Calibri"/>
        </w:rPr>
        <w:t>91</w:t>
      </w:r>
      <w:r w:rsidR="00896A8A" w:rsidRPr="00454363">
        <w:rPr>
          <w:rFonts w:ascii="Calibri" w:hAnsi="Calibri"/>
        </w:rPr>
        <w:t xml:space="preserve"> Zb. </w:t>
      </w:r>
      <w:r w:rsidR="00C3776D" w:rsidRPr="00454363">
        <w:rPr>
          <w:rFonts w:ascii="Calibri" w:hAnsi="Calibri"/>
        </w:rPr>
        <w:t xml:space="preserve">Obchodného </w:t>
      </w:r>
      <w:r w:rsidR="00896A8A" w:rsidRPr="00454363">
        <w:rPr>
          <w:rFonts w:ascii="Calibri" w:hAnsi="Calibri"/>
        </w:rPr>
        <w:t>zákonníka v znení neskorších predpisov.</w:t>
      </w:r>
    </w:p>
    <w:p w:rsidR="00896A8A" w:rsidRPr="00454363" w:rsidRDefault="00896A8A" w:rsidP="00ED6B3A">
      <w:pPr>
        <w:ind w:left="426" w:hanging="426"/>
        <w:jc w:val="both"/>
        <w:rPr>
          <w:rFonts w:ascii="Calibri" w:hAnsi="Calibri"/>
        </w:rPr>
      </w:pPr>
    </w:p>
    <w:p w:rsidR="0059533B" w:rsidRPr="00454363" w:rsidRDefault="00B35A7F" w:rsidP="00ED6B3A">
      <w:pPr>
        <w:numPr>
          <w:ilvl w:val="1"/>
          <w:numId w:val="9"/>
        </w:numPr>
        <w:ind w:left="426" w:hanging="426"/>
        <w:jc w:val="both"/>
        <w:rPr>
          <w:rFonts w:ascii="Calibri" w:hAnsi="Calibri"/>
        </w:rPr>
      </w:pPr>
      <w:r w:rsidRPr="00454363">
        <w:rPr>
          <w:rFonts w:ascii="Calibri" w:hAnsi="Calibri"/>
        </w:rPr>
        <w:t>Zmluvné strany sa dohodli, že túto zmluvu možno ukončiť výpoveďou ktorejkoľvek zo zmluvných strán.</w:t>
      </w:r>
    </w:p>
    <w:p w:rsidR="0059533B" w:rsidRPr="00454363" w:rsidRDefault="0059533B" w:rsidP="00ED6B3A">
      <w:pPr>
        <w:ind w:left="426" w:hanging="426"/>
        <w:jc w:val="both"/>
        <w:rPr>
          <w:rFonts w:ascii="Calibri" w:hAnsi="Calibri"/>
        </w:rPr>
      </w:pPr>
    </w:p>
    <w:p w:rsidR="0059533B" w:rsidRPr="00454363" w:rsidRDefault="00C3776D" w:rsidP="00ED6B3A">
      <w:pPr>
        <w:numPr>
          <w:ilvl w:val="1"/>
          <w:numId w:val="9"/>
        </w:numPr>
        <w:ind w:left="426" w:hanging="426"/>
        <w:jc w:val="both"/>
        <w:rPr>
          <w:rFonts w:ascii="Calibri" w:hAnsi="Calibri"/>
        </w:rPr>
      </w:pPr>
      <w:r w:rsidRPr="00454363">
        <w:rPr>
          <w:rFonts w:ascii="Calibri" w:hAnsi="Calibri"/>
        </w:rPr>
        <w:t>Mandant</w:t>
      </w:r>
      <w:r w:rsidR="00C413DE" w:rsidRPr="00454363">
        <w:rPr>
          <w:rFonts w:ascii="Calibri" w:hAnsi="Calibri"/>
        </w:rPr>
        <w:t xml:space="preserve"> môže</w:t>
      </w:r>
      <w:r w:rsidR="00430BB0" w:rsidRPr="00454363">
        <w:rPr>
          <w:rFonts w:ascii="Calibri" w:hAnsi="Calibri"/>
        </w:rPr>
        <w:t xml:space="preserve"> zmluvu kedykoľvek čiastočne alebo v celom rozsahu vypovedať. Ak výpoveď neurčuje neskoršiu účinnosť, nadobúda úči</w:t>
      </w:r>
      <w:r w:rsidR="00C413DE" w:rsidRPr="00454363">
        <w:rPr>
          <w:rFonts w:ascii="Calibri" w:hAnsi="Calibri"/>
        </w:rPr>
        <w:t xml:space="preserve">nnosť </w:t>
      </w:r>
      <w:r w:rsidRPr="00454363">
        <w:rPr>
          <w:rFonts w:ascii="Calibri" w:hAnsi="Calibri"/>
        </w:rPr>
        <w:t xml:space="preserve">najskôr </w:t>
      </w:r>
      <w:r w:rsidR="005A2700" w:rsidRPr="00454363">
        <w:rPr>
          <w:rFonts w:ascii="Calibri" w:hAnsi="Calibri"/>
        </w:rPr>
        <w:t>ku koncu kalendárneho mesiaca  nasledujúceho po mesiaci</w:t>
      </w:r>
      <w:r w:rsidR="00C413DE" w:rsidRPr="00454363">
        <w:rPr>
          <w:rFonts w:ascii="Calibri" w:hAnsi="Calibri"/>
        </w:rPr>
        <w:t xml:space="preserve">, keď sa o nej </w:t>
      </w:r>
      <w:r w:rsidRPr="00454363">
        <w:rPr>
          <w:rFonts w:ascii="Calibri" w:hAnsi="Calibri"/>
        </w:rPr>
        <w:t>mandatár</w:t>
      </w:r>
      <w:r w:rsidR="00C413DE" w:rsidRPr="00454363">
        <w:rPr>
          <w:rFonts w:ascii="Calibri" w:hAnsi="Calibri"/>
        </w:rPr>
        <w:t xml:space="preserve"> </w:t>
      </w:r>
      <w:r w:rsidR="00430BB0" w:rsidRPr="00454363">
        <w:rPr>
          <w:rFonts w:ascii="Calibri" w:hAnsi="Calibri"/>
        </w:rPr>
        <w:t>dozvedel a</w:t>
      </w:r>
      <w:r w:rsidR="00C413DE" w:rsidRPr="00454363">
        <w:rPr>
          <w:rFonts w:ascii="Calibri" w:hAnsi="Calibri"/>
        </w:rPr>
        <w:t>lebo moho</w:t>
      </w:r>
      <w:r w:rsidR="005A2700" w:rsidRPr="00454363">
        <w:rPr>
          <w:rFonts w:ascii="Calibri" w:hAnsi="Calibri"/>
        </w:rPr>
        <w:t xml:space="preserve">l </w:t>
      </w:r>
      <w:r w:rsidR="00430BB0" w:rsidRPr="00454363">
        <w:rPr>
          <w:rFonts w:ascii="Calibri" w:hAnsi="Calibri"/>
        </w:rPr>
        <w:t xml:space="preserve">dozvedieť. Od účinnosti výpovede </w:t>
      </w:r>
      <w:r w:rsidR="00C413DE" w:rsidRPr="00454363">
        <w:rPr>
          <w:rFonts w:ascii="Calibri" w:hAnsi="Calibri"/>
        </w:rPr>
        <w:t xml:space="preserve">zo strany </w:t>
      </w:r>
      <w:r w:rsidRPr="00454363">
        <w:rPr>
          <w:rFonts w:ascii="Calibri" w:hAnsi="Calibri"/>
        </w:rPr>
        <w:t>mandanta</w:t>
      </w:r>
      <w:r w:rsidR="00C413DE" w:rsidRPr="00454363">
        <w:rPr>
          <w:rFonts w:ascii="Calibri" w:hAnsi="Calibri"/>
        </w:rPr>
        <w:t xml:space="preserve"> je </w:t>
      </w:r>
      <w:r w:rsidRPr="00454363">
        <w:rPr>
          <w:rFonts w:ascii="Calibri" w:hAnsi="Calibri"/>
        </w:rPr>
        <w:t xml:space="preserve">mandatár </w:t>
      </w:r>
      <w:r w:rsidR="00430BB0" w:rsidRPr="00454363">
        <w:rPr>
          <w:rFonts w:ascii="Calibri" w:hAnsi="Calibri"/>
        </w:rPr>
        <w:t>povinný nepokračovať v činnosti, na ktorú sa výpoveď vz</w:t>
      </w:r>
      <w:r w:rsidR="00C413DE" w:rsidRPr="00454363">
        <w:rPr>
          <w:rFonts w:ascii="Calibri" w:hAnsi="Calibri"/>
        </w:rPr>
        <w:t xml:space="preserve">ťahuje. Je však povinný </w:t>
      </w:r>
      <w:r w:rsidRPr="00454363">
        <w:rPr>
          <w:rFonts w:ascii="Calibri" w:hAnsi="Calibri"/>
        </w:rPr>
        <w:t xml:space="preserve">mandanta </w:t>
      </w:r>
      <w:r w:rsidR="00430BB0" w:rsidRPr="00454363">
        <w:rPr>
          <w:rFonts w:ascii="Calibri" w:hAnsi="Calibri"/>
        </w:rPr>
        <w:t>upozorniť na to, aby sa zabránilo vzniku škody be</w:t>
      </w:r>
      <w:r w:rsidR="00C413DE" w:rsidRPr="00454363">
        <w:rPr>
          <w:rFonts w:ascii="Calibri" w:hAnsi="Calibri"/>
        </w:rPr>
        <w:t xml:space="preserve">zprostredne hroziacej </w:t>
      </w:r>
      <w:r w:rsidRPr="00454363">
        <w:rPr>
          <w:rFonts w:ascii="Calibri" w:hAnsi="Calibri"/>
        </w:rPr>
        <w:t xml:space="preserve">mandantovi </w:t>
      </w:r>
      <w:r w:rsidR="00430BB0" w:rsidRPr="00454363">
        <w:rPr>
          <w:rFonts w:ascii="Calibri" w:hAnsi="Calibri"/>
        </w:rPr>
        <w:t>nedokončením činnosti</w:t>
      </w:r>
      <w:r w:rsidRPr="00454363">
        <w:rPr>
          <w:rFonts w:ascii="Calibri" w:hAnsi="Calibri"/>
        </w:rPr>
        <w:t xml:space="preserve"> mandatár</w:t>
      </w:r>
      <w:r w:rsidR="00034E71" w:rsidRPr="00454363">
        <w:rPr>
          <w:rFonts w:ascii="Calibri" w:hAnsi="Calibri"/>
        </w:rPr>
        <w:t>ovi</w:t>
      </w:r>
      <w:r w:rsidRPr="00454363">
        <w:rPr>
          <w:rFonts w:ascii="Calibri" w:hAnsi="Calibri"/>
        </w:rPr>
        <w:t xml:space="preserve"> vyplývajúcej z</w:t>
      </w:r>
      <w:r w:rsidR="00430BB0" w:rsidRPr="00454363">
        <w:rPr>
          <w:rFonts w:ascii="Calibri" w:hAnsi="Calibri"/>
        </w:rPr>
        <w:t xml:space="preserve"> predmet</w:t>
      </w:r>
      <w:r w:rsidRPr="00454363">
        <w:rPr>
          <w:rFonts w:ascii="Calibri" w:hAnsi="Calibri"/>
        </w:rPr>
        <w:t>u</w:t>
      </w:r>
      <w:r w:rsidR="00430BB0" w:rsidRPr="00454363">
        <w:rPr>
          <w:rFonts w:ascii="Calibri" w:hAnsi="Calibri"/>
        </w:rPr>
        <w:t xml:space="preserve"> zmluvy.</w:t>
      </w:r>
    </w:p>
    <w:p w:rsidR="0059533B" w:rsidRPr="00454363" w:rsidRDefault="0059533B" w:rsidP="00ED6B3A">
      <w:pPr>
        <w:pStyle w:val="Odsekzoznamu"/>
        <w:ind w:left="426" w:hanging="426"/>
        <w:rPr>
          <w:rFonts w:ascii="Calibri" w:hAnsi="Calibri"/>
        </w:rPr>
      </w:pPr>
    </w:p>
    <w:p w:rsidR="0059533B" w:rsidRPr="00454363" w:rsidRDefault="00E45D00" w:rsidP="00ED6B3A">
      <w:pPr>
        <w:numPr>
          <w:ilvl w:val="1"/>
          <w:numId w:val="9"/>
        </w:numPr>
        <w:ind w:left="426" w:hanging="426"/>
        <w:jc w:val="both"/>
        <w:rPr>
          <w:rFonts w:ascii="Calibri" w:hAnsi="Calibri"/>
        </w:rPr>
      </w:pPr>
      <w:r w:rsidRPr="00454363">
        <w:rPr>
          <w:rFonts w:ascii="Calibri" w:hAnsi="Calibri"/>
        </w:rPr>
        <w:t>Mandatár</w:t>
      </w:r>
      <w:r w:rsidR="005A2700" w:rsidRPr="00454363">
        <w:rPr>
          <w:rFonts w:ascii="Calibri" w:hAnsi="Calibri"/>
        </w:rPr>
        <w:t xml:space="preserve"> môže zmluvu vypovedať s </w:t>
      </w:r>
      <w:r w:rsidR="00430BB0" w:rsidRPr="00454363">
        <w:rPr>
          <w:rFonts w:ascii="Calibri" w:hAnsi="Calibri"/>
        </w:rPr>
        <w:t>účinnosťou ku koncu kalendárneho me</w:t>
      </w:r>
      <w:r w:rsidR="00C413DE" w:rsidRPr="00454363">
        <w:rPr>
          <w:rFonts w:ascii="Calibri" w:hAnsi="Calibri"/>
        </w:rPr>
        <w:t xml:space="preserve">siaca nasledujúceho po mesiaci, </w:t>
      </w:r>
      <w:r w:rsidR="00430BB0" w:rsidRPr="00454363">
        <w:rPr>
          <w:rFonts w:ascii="Calibri" w:hAnsi="Calibri"/>
        </w:rPr>
        <w:t xml:space="preserve">v ktorom </w:t>
      </w:r>
      <w:r w:rsidR="00C413DE" w:rsidRPr="00454363">
        <w:rPr>
          <w:rFonts w:ascii="Calibri" w:hAnsi="Calibri"/>
        </w:rPr>
        <w:t xml:space="preserve">bola výpoveď doručená </w:t>
      </w:r>
      <w:r w:rsidRPr="00454363">
        <w:rPr>
          <w:rFonts w:ascii="Calibri" w:hAnsi="Calibri"/>
        </w:rPr>
        <w:t>mandantovi</w:t>
      </w:r>
      <w:r w:rsidR="00430BB0" w:rsidRPr="00454363">
        <w:rPr>
          <w:rFonts w:ascii="Calibri" w:hAnsi="Calibri"/>
        </w:rPr>
        <w:t>. Ku dňu úči</w:t>
      </w:r>
      <w:r w:rsidR="00C413DE" w:rsidRPr="00454363">
        <w:rPr>
          <w:rFonts w:ascii="Calibri" w:hAnsi="Calibri"/>
        </w:rPr>
        <w:t xml:space="preserve">nnosti výpovede zaniká záväzok </w:t>
      </w:r>
      <w:r w:rsidRPr="00454363">
        <w:rPr>
          <w:rFonts w:ascii="Calibri" w:hAnsi="Calibri"/>
        </w:rPr>
        <w:t>mandatár</w:t>
      </w:r>
      <w:r w:rsidR="00034E71" w:rsidRPr="00454363">
        <w:rPr>
          <w:rFonts w:ascii="Calibri" w:hAnsi="Calibri"/>
        </w:rPr>
        <w:t>a</w:t>
      </w:r>
      <w:r w:rsidRPr="00454363">
        <w:rPr>
          <w:rFonts w:ascii="Calibri" w:hAnsi="Calibri"/>
        </w:rPr>
        <w:t xml:space="preserve"> vyplývajúci z predmetu zmluvy</w:t>
      </w:r>
      <w:r w:rsidR="00430BB0" w:rsidRPr="00454363">
        <w:rPr>
          <w:rFonts w:ascii="Calibri" w:hAnsi="Calibri"/>
        </w:rPr>
        <w:t>. Ak by týmto pr</w:t>
      </w:r>
      <w:r w:rsidR="00C413DE" w:rsidRPr="00454363">
        <w:rPr>
          <w:rFonts w:ascii="Calibri" w:hAnsi="Calibri"/>
        </w:rPr>
        <w:t xml:space="preserve">erušením mohla vzniknúť </w:t>
      </w:r>
      <w:r w:rsidRPr="00454363">
        <w:rPr>
          <w:rFonts w:ascii="Calibri" w:hAnsi="Calibri"/>
        </w:rPr>
        <w:t>mandantovi</w:t>
      </w:r>
      <w:r w:rsidR="00C413DE" w:rsidRPr="00454363">
        <w:rPr>
          <w:rFonts w:ascii="Calibri" w:hAnsi="Calibri"/>
        </w:rPr>
        <w:t xml:space="preserve"> škoda, je </w:t>
      </w:r>
      <w:r w:rsidRPr="00454363">
        <w:rPr>
          <w:rFonts w:ascii="Calibri" w:hAnsi="Calibri"/>
        </w:rPr>
        <w:t>mandatár</w:t>
      </w:r>
      <w:r w:rsidR="00430BB0" w:rsidRPr="00454363">
        <w:rPr>
          <w:rFonts w:ascii="Calibri" w:hAnsi="Calibri"/>
        </w:rPr>
        <w:t xml:space="preserve"> povinný h</w:t>
      </w:r>
      <w:r w:rsidR="00C413DE" w:rsidRPr="00454363">
        <w:rPr>
          <w:rFonts w:ascii="Calibri" w:hAnsi="Calibri"/>
        </w:rPr>
        <w:t>o upozorniť, aké opatrenia je potrebné</w:t>
      </w:r>
      <w:r w:rsidR="00430BB0" w:rsidRPr="00454363">
        <w:rPr>
          <w:rFonts w:ascii="Calibri" w:hAnsi="Calibri"/>
        </w:rPr>
        <w:t xml:space="preserve"> urobiť na jej odstránenie.</w:t>
      </w:r>
    </w:p>
    <w:p w:rsidR="0059533B" w:rsidRPr="00454363" w:rsidRDefault="0059533B" w:rsidP="00ED6B3A">
      <w:pPr>
        <w:pStyle w:val="Odsekzoznamu"/>
        <w:ind w:left="426" w:hanging="426"/>
        <w:rPr>
          <w:rFonts w:ascii="Calibri" w:hAnsi="Calibri"/>
        </w:rPr>
      </w:pPr>
    </w:p>
    <w:p w:rsidR="0068407F" w:rsidRPr="00454363" w:rsidRDefault="0068407F" w:rsidP="00ED6B3A">
      <w:pPr>
        <w:numPr>
          <w:ilvl w:val="1"/>
          <w:numId w:val="9"/>
        </w:numPr>
        <w:ind w:left="426" w:hanging="426"/>
        <w:jc w:val="both"/>
        <w:rPr>
          <w:rFonts w:ascii="Calibri" w:hAnsi="Calibri"/>
        </w:rPr>
      </w:pPr>
      <w:r w:rsidRPr="00454363">
        <w:rPr>
          <w:rFonts w:ascii="Calibri" w:hAnsi="Calibri"/>
        </w:rPr>
        <w:t xml:space="preserve">V prípade </w:t>
      </w:r>
      <w:r w:rsidR="00FA610D" w:rsidRPr="00454363">
        <w:rPr>
          <w:rFonts w:ascii="Calibri" w:hAnsi="Calibri"/>
        </w:rPr>
        <w:t xml:space="preserve">predčasného </w:t>
      </w:r>
      <w:r w:rsidRPr="00454363">
        <w:rPr>
          <w:rFonts w:ascii="Calibri" w:hAnsi="Calibri"/>
        </w:rPr>
        <w:t xml:space="preserve">ukončenia zmluvy pred </w:t>
      </w:r>
      <w:r w:rsidR="00FA610D" w:rsidRPr="00454363">
        <w:rPr>
          <w:rFonts w:ascii="Calibri" w:hAnsi="Calibri"/>
        </w:rPr>
        <w:t xml:space="preserve">termínom ukončenia stavebného dozoru </w:t>
      </w:r>
      <w:r w:rsidR="00E45D00" w:rsidRPr="00454363">
        <w:rPr>
          <w:rFonts w:ascii="Calibri" w:hAnsi="Calibri"/>
        </w:rPr>
        <w:t xml:space="preserve">v zmysle bodu </w:t>
      </w:r>
      <w:r w:rsidR="00FA610D" w:rsidRPr="00454363">
        <w:rPr>
          <w:rFonts w:ascii="Calibri" w:hAnsi="Calibri"/>
        </w:rPr>
        <w:t xml:space="preserve">4.1 </w:t>
      </w:r>
      <w:r w:rsidR="00E45D00" w:rsidRPr="00454363">
        <w:rPr>
          <w:rFonts w:ascii="Calibri" w:hAnsi="Calibri"/>
        </w:rPr>
        <w:t>čl. IV. zmluvy</w:t>
      </w:r>
      <w:r w:rsidR="0059533B" w:rsidRPr="00454363">
        <w:rPr>
          <w:rFonts w:ascii="Calibri" w:hAnsi="Calibri"/>
        </w:rPr>
        <w:t xml:space="preserve"> </w:t>
      </w:r>
      <w:r w:rsidR="00775C77" w:rsidRPr="00454363">
        <w:rPr>
          <w:rFonts w:ascii="Calibri" w:hAnsi="Calibri"/>
        </w:rPr>
        <w:t xml:space="preserve">je </w:t>
      </w:r>
      <w:r w:rsidR="00E45D00" w:rsidRPr="00454363">
        <w:rPr>
          <w:rFonts w:ascii="Calibri" w:hAnsi="Calibri"/>
        </w:rPr>
        <w:t>mandatár</w:t>
      </w:r>
      <w:r w:rsidRPr="00454363">
        <w:rPr>
          <w:rFonts w:ascii="Calibri" w:hAnsi="Calibri"/>
        </w:rPr>
        <w:t xml:space="preserve"> povi</w:t>
      </w:r>
      <w:r w:rsidR="00335DD7" w:rsidRPr="00454363">
        <w:rPr>
          <w:rFonts w:ascii="Calibri" w:hAnsi="Calibri"/>
        </w:rPr>
        <w:t>nn</w:t>
      </w:r>
      <w:r w:rsidRPr="00454363">
        <w:rPr>
          <w:rFonts w:ascii="Calibri" w:hAnsi="Calibri"/>
        </w:rPr>
        <w:t>ý bezod</w:t>
      </w:r>
      <w:r w:rsidR="00335DD7" w:rsidRPr="00454363">
        <w:rPr>
          <w:rFonts w:ascii="Calibri" w:hAnsi="Calibri"/>
        </w:rPr>
        <w:t>k</w:t>
      </w:r>
      <w:r w:rsidRPr="00454363">
        <w:rPr>
          <w:rFonts w:ascii="Calibri" w:hAnsi="Calibri"/>
        </w:rPr>
        <w:t>ladne odov</w:t>
      </w:r>
      <w:r w:rsidR="00335DD7" w:rsidRPr="00454363">
        <w:rPr>
          <w:rFonts w:ascii="Calibri" w:hAnsi="Calibri"/>
        </w:rPr>
        <w:t>z</w:t>
      </w:r>
      <w:r w:rsidR="00C413DE" w:rsidRPr="00454363">
        <w:rPr>
          <w:rFonts w:ascii="Calibri" w:hAnsi="Calibri"/>
        </w:rPr>
        <w:t xml:space="preserve">dať </w:t>
      </w:r>
      <w:r w:rsidR="00E45D00" w:rsidRPr="00454363">
        <w:rPr>
          <w:rFonts w:ascii="Calibri" w:hAnsi="Calibri"/>
        </w:rPr>
        <w:t>mandantovi</w:t>
      </w:r>
      <w:r w:rsidRPr="00454363">
        <w:rPr>
          <w:rFonts w:ascii="Calibri" w:hAnsi="Calibri"/>
        </w:rPr>
        <w:t xml:space="preserve"> všetky </w:t>
      </w:r>
      <w:r w:rsidR="00775C77" w:rsidRPr="00454363">
        <w:rPr>
          <w:rFonts w:ascii="Calibri" w:hAnsi="Calibri"/>
        </w:rPr>
        <w:t>ním</w:t>
      </w:r>
      <w:r w:rsidRPr="00454363">
        <w:rPr>
          <w:rFonts w:ascii="Calibri" w:hAnsi="Calibri"/>
        </w:rPr>
        <w:t xml:space="preserve"> </w:t>
      </w:r>
      <w:r w:rsidR="00E45D00" w:rsidRPr="00454363">
        <w:rPr>
          <w:rFonts w:ascii="Calibri" w:hAnsi="Calibri"/>
        </w:rPr>
        <w:t>zabezpečené podklady a </w:t>
      </w:r>
      <w:r w:rsidR="00C413DE" w:rsidRPr="00454363">
        <w:rPr>
          <w:rFonts w:ascii="Calibri" w:hAnsi="Calibri"/>
        </w:rPr>
        <w:t>podklady</w:t>
      </w:r>
      <w:r w:rsidR="00E45D00" w:rsidRPr="00454363">
        <w:rPr>
          <w:rFonts w:ascii="Calibri" w:hAnsi="Calibri"/>
        </w:rPr>
        <w:t>, ktoré získal</w:t>
      </w:r>
      <w:r w:rsidR="00C413DE" w:rsidRPr="00454363">
        <w:rPr>
          <w:rFonts w:ascii="Calibri" w:hAnsi="Calibri"/>
        </w:rPr>
        <w:t xml:space="preserve"> </w:t>
      </w:r>
      <w:r w:rsidR="003D6A3E" w:rsidRPr="00454363">
        <w:rPr>
          <w:rFonts w:ascii="Calibri" w:hAnsi="Calibri"/>
        </w:rPr>
        <w:t>v rozsahu poskytnutej súčinnosti</w:t>
      </w:r>
      <w:r w:rsidR="00E45D00" w:rsidRPr="00454363">
        <w:rPr>
          <w:rFonts w:ascii="Calibri" w:hAnsi="Calibri"/>
        </w:rPr>
        <w:t xml:space="preserve"> mandanta</w:t>
      </w:r>
      <w:r w:rsidR="003D6A3E" w:rsidRPr="00454363">
        <w:rPr>
          <w:rFonts w:ascii="Calibri" w:hAnsi="Calibri"/>
        </w:rPr>
        <w:t xml:space="preserve"> </w:t>
      </w:r>
      <w:r w:rsidR="00C413DE" w:rsidRPr="00454363">
        <w:rPr>
          <w:rFonts w:ascii="Calibri" w:hAnsi="Calibri"/>
        </w:rPr>
        <w:t>podľa </w:t>
      </w:r>
      <w:r w:rsidR="00E45D00" w:rsidRPr="00454363">
        <w:rPr>
          <w:rFonts w:ascii="Calibri" w:hAnsi="Calibri"/>
        </w:rPr>
        <w:t xml:space="preserve">bodu 6.5 </w:t>
      </w:r>
      <w:r w:rsidR="00C413DE" w:rsidRPr="00454363">
        <w:rPr>
          <w:rFonts w:ascii="Calibri" w:hAnsi="Calibri"/>
        </w:rPr>
        <w:t>čl.</w:t>
      </w:r>
      <w:r w:rsidRPr="00454363">
        <w:rPr>
          <w:rFonts w:ascii="Calibri" w:hAnsi="Calibri"/>
        </w:rPr>
        <w:t xml:space="preserve"> VI</w:t>
      </w:r>
      <w:r w:rsidR="00E45D00" w:rsidRPr="00454363">
        <w:rPr>
          <w:rFonts w:ascii="Calibri" w:hAnsi="Calibri"/>
        </w:rPr>
        <w:t>.</w:t>
      </w:r>
      <w:r w:rsidR="005E580A" w:rsidRPr="00454363">
        <w:rPr>
          <w:rFonts w:ascii="Calibri" w:hAnsi="Calibri"/>
        </w:rPr>
        <w:t xml:space="preserve"> tejto zmluvy</w:t>
      </w:r>
      <w:r w:rsidRPr="00454363">
        <w:rPr>
          <w:rFonts w:ascii="Calibri" w:hAnsi="Calibri"/>
        </w:rPr>
        <w:t>.</w:t>
      </w:r>
    </w:p>
    <w:p w:rsidR="007A265E" w:rsidRPr="00454363" w:rsidRDefault="007A265E" w:rsidP="00ED6B3A">
      <w:pPr>
        <w:ind w:left="426" w:hanging="426"/>
        <w:jc w:val="both"/>
        <w:rPr>
          <w:rFonts w:ascii="Calibri" w:hAnsi="Calibri"/>
        </w:rPr>
      </w:pPr>
    </w:p>
    <w:p w:rsidR="007A265E" w:rsidRPr="00454363" w:rsidRDefault="007A265E" w:rsidP="00ED6B3A">
      <w:pPr>
        <w:numPr>
          <w:ilvl w:val="1"/>
          <w:numId w:val="9"/>
        </w:numPr>
        <w:ind w:left="426" w:hanging="426"/>
        <w:jc w:val="both"/>
        <w:rPr>
          <w:rFonts w:ascii="Calibri" w:hAnsi="Calibri"/>
        </w:rPr>
      </w:pPr>
      <w:r w:rsidRPr="00454363">
        <w:rPr>
          <w:rFonts w:ascii="Calibri" w:hAnsi="Calibri"/>
        </w:rPr>
        <w:t xml:space="preserve">Pri predčasnom ukončení zmluvy má </w:t>
      </w:r>
      <w:r w:rsidR="00E45D00" w:rsidRPr="00454363">
        <w:rPr>
          <w:rFonts w:ascii="Calibri" w:hAnsi="Calibri"/>
        </w:rPr>
        <w:t>mandatár</w:t>
      </w:r>
      <w:r w:rsidRPr="00454363">
        <w:rPr>
          <w:rFonts w:ascii="Calibri" w:hAnsi="Calibri"/>
        </w:rPr>
        <w:t xml:space="preserve"> právo na pomernú časť odmeny vzhľadom na rozsah ním už uskutočnenej činnosti</w:t>
      </w:r>
      <w:r w:rsidR="00E45D00" w:rsidRPr="00454363">
        <w:rPr>
          <w:rFonts w:ascii="Calibri" w:hAnsi="Calibri"/>
        </w:rPr>
        <w:t xml:space="preserve"> vyplývajúcej z predmetu zmluvy</w:t>
      </w:r>
      <w:r w:rsidRPr="00454363">
        <w:rPr>
          <w:rFonts w:ascii="Calibri" w:hAnsi="Calibri"/>
        </w:rPr>
        <w:t>.</w:t>
      </w:r>
    </w:p>
    <w:p w:rsidR="006B6E9A" w:rsidRPr="00454363" w:rsidRDefault="006B6E9A" w:rsidP="00D316A4">
      <w:pPr>
        <w:rPr>
          <w:rFonts w:ascii="Calibri" w:hAnsi="Calibri"/>
          <w:b/>
        </w:rPr>
      </w:pPr>
    </w:p>
    <w:p w:rsidR="00B35A7F" w:rsidRPr="00454363" w:rsidRDefault="003D6A3E" w:rsidP="00DF46DC">
      <w:pPr>
        <w:jc w:val="center"/>
        <w:outlineLvl w:val="0"/>
        <w:rPr>
          <w:rFonts w:ascii="Calibri" w:hAnsi="Calibri"/>
          <w:b/>
        </w:rPr>
      </w:pPr>
      <w:r w:rsidRPr="00454363">
        <w:rPr>
          <w:rFonts w:ascii="Calibri" w:hAnsi="Calibri"/>
          <w:b/>
        </w:rPr>
        <w:t xml:space="preserve">Čl. </w:t>
      </w:r>
      <w:r w:rsidR="00264832" w:rsidRPr="00454363">
        <w:rPr>
          <w:rFonts w:ascii="Calibri" w:hAnsi="Calibri"/>
          <w:b/>
        </w:rPr>
        <w:t>VIII</w:t>
      </w:r>
      <w:r w:rsidR="00B35A7F" w:rsidRPr="00454363">
        <w:rPr>
          <w:rFonts w:ascii="Calibri" w:hAnsi="Calibri"/>
          <w:b/>
        </w:rPr>
        <w:t>.</w:t>
      </w:r>
    </w:p>
    <w:p w:rsidR="00B35A7F" w:rsidRPr="00454363" w:rsidRDefault="00B35A7F" w:rsidP="003B6551">
      <w:pPr>
        <w:jc w:val="center"/>
        <w:rPr>
          <w:rFonts w:ascii="Calibri" w:hAnsi="Calibri"/>
          <w:b/>
        </w:rPr>
      </w:pPr>
      <w:r w:rsidRPr="00454363">
        <w:rPr>
          <w:rFonts w:ascii="Calibri" w:hAnsi="Calibri"/>
          <w:b/>
        </w:rPr>
        <w:t>Záverečné ustanovenia</w:t>
      </w:r>
    </w:p>
    <w:p w:rsidR="00B35A7F" w:rsidRPr="00454363" w:rsidRDefault="00B35A7F" w:rsidP="003B6551">
      <w:pPr>
        <w:jc w:val="center"/>
        <w:rPr>
          <w:rFonts w:ascii="Calibri" w:hAnsi="Calibri"/>
          <w:b/>
        </w:rPr>
      </w:pPr>
    </w:p>
    <w:p w:rsidR="0059533B" w:rsidRPr="00454363" w:rsidRDefault="00430BB0" w:rsidP="00A66F9A">
      <w:pPr>
        <w:numPr>
          <w:ilvl w:val="1"/>
          <w:numId w:val="10"/>
        </w:numPr>
        <w:ind w:left="426" w:hanging="426"/>
        <w:jc w:val="both"/>
        <w:rPr>
          <w:rFonts w:ascii="Calibri" w:hAnsi="Calibri"/>
        </w:rPr>
      </w:pPr>
      <w:r w:rsidRPr="00454363">
        <w:rPr>
          <w:rFonts w:ascii="Calibri" w:hAnsi="Calibri"/>
        </w:rPr>
        <w:t>Pri riešení otázok neupr</w:t>
      </w:r>
      <w:r w:rsidR="003D6A3E" w:rsidRPr="00454363">
        <w:rPr>
          <w:rFonts w:ascii="Calibri" w:hAnsi="Calibri"/>
        </w:rPr>
        <w:t>avených touto zmluvou</w:t>
      </w:r>
      <w:r w:rsidRPr="00454363">
        <w:rPr>
          <w:rFonts w:ascii="Calibri" w:hAnsi="Calibri"/>
        </w:rPr>
        <w:t xml:space="preserve"> sa zmluvné strany budú riadiť príslušn</w:t>
      </w:r>
      <w:r w:rsidR="00C413DE" w:rsidRPr="00454363">
        <w:rPr>
          <w:rFonts w:ascii="Calibri" w:hAnsi="Calibri"/>
        </w:rPr>
        <w:t xml:space="preserve">ými     ustanoveniami </w:t>
      </w:r>
      <w:r w:rsidR="00C3776D" w:rsidRPr="00454363">
        <w:rPr>
          <w:rFonts w:ascii="Calibri" w:hAnsi="Calibri"/>
        </w:rPr>
        <w:t>zákona č. 513/1991 Zb. Obchodného zákonníka v znení neskorších predpisov</w:t>
      </w:r>
      <w:r w:rsidR="00165293" w:rsidRPr="00454363">
        <w:rPr>
          <w:rFonts w:ascii="Calibri" w:hAnsi="Calibri"/>
        </w:rPr>
        <w:t xml:space="preserve"> a</w:t>
      </w:r>
      <w:r w:rsidR="00601F90" w:rsidRPr="00454363">
        <w:rPr>
          <w:rFonts w:ascii="Calibri" w:hAnsi="Calibri"/>
        </w:rPr>
        <w:t xml:space="preserve"> ustanoveniami </w:t>
      </w:r>
      <w:r w:rsidR="00165293" w:rsidRPr="00454363">
        <w:rPr>
          <w:rFonts w:ascii="Calibri" w:hAnsi="Calibri"/>
        </w:rPr>
        <w:t>ostatný</w:t>
      </w:r>
      <w:r w:rsidR="00601F90" w:rsidRPr="00454363">
        <w:rPr>
          <w:rFonts w:ascii="Calibri" w:hAnsi="Calibri"/>
        </w:rPr>
        <w:t>ch</w:t>
      </w:r>
      <w:r w:rsidR="00165293" w:rsidRPr="00454363">
        <w:rPr>
          <w:rFonts w:ascii="Calibri" w:hAnsi="Calibri"/>
        </w:rPr>
        <w:t xml:space="preserve"> </w:t>
      </w:r>
      <w:r w:rsidR="005E580A" w:rsidRPr="00454363">
        <w:rPr>
          <w:rFonts w:ascii="Calibri" w:hAnsi="Calibri"/>
        </w:rPr>
        <w:t xml:space="preserve">všeobecne </w:t>
      </w:r>
      <w:r w:rsidR="00165293" w:rsidRPr="00454363">
        <w:rPr>
          <w:rFonts w:ascii="Calibri" w:hAnsi="Calibri"/>
        </w:rPr>
        <w:t>záväzný</w:t>
      </w:r>
      <w:r w:rsidR="00601F90" w:rsidRPr="00454363">
        <w:rPr>
          <w:rFonts w:ascii="Calibri" w:hAnsi="Calibri"/>
        </w:rPr>
        <w:t>ch</w:t>
      </w:r>
      <w:r w:rsidR="00165293" w:rsidRPr="00454363">
        <w:rPr>
          <w:rFonts w:ascii="Calibri" w:hAnsi="Calibri"/>
        </w:rPr>
        <w:t xml:space="preserve"> </w:t>
      </w:r>
      <w:r w:rsidR="00601F90" w:rsidRPr="00454363">
        <w:rPr>
          <w:rFonts w:ascii="Calibri" w:hAnsi="Calibri"/>
        </w:rPr>
        <w:t xml:space="preserve">právnych </w:t>
      </w:r>
      <w:r w:rsidR="00165293" w:rsidRPr="00454363">
        <w:rPr>
          <w:rFonts w:ascii="Calibri" w:hAnsi="Calibri"/>
        </w:rPr>
        <w:t>predpis</w:t>
      </w:r>
      <w:r w:rsidR="00601F90" w:rsidRPr="00454363">
        <w:rPr>
          <w:rFonts w:ascii="Calibri" w:hAnsi="Calibri"/>
        </w:rPr>
        <w:t>ov</w:t>
      </w:r>
      <w:r w:rsidR="00165293" w:rsidRPr="00454363">
        <w:rPr>
          <w:rFonts w:ascii="Calibri" w:hAnsi="Calibri"/>
        </w:rPr>
        <w:t xml:space="preserve"> platný</w:t>
      </w:r>
      <w:r w:rsidR="00601F90" w:rsidRPr="00454363">
        <w:rPr>
          <w:rFonts w:ascii="Calibri" w:hAnsi="Calibri"/>
        </w:rPr>
        <w:t>ch</w:t>
      </w:r>
      <w:r w:rsidR="00165293" w:rsidRPr="00454363">
        <w:rPr>
          <w:rFonts w:ascii="Calibri" w:hAnsi="Calibri"/>
        </w:rPr>
        <w:t xml:space="preserve"> na území Slovenskej republiky</w:t>
      </w:r>
      <w:r w:rsidR="0061692C" w:rsidRPr="00454363">
        <w:rPr>
          <w:rFonts w:ascii="Calibri" w:hAnsi="Calibri"/>
        </w:rPr>
        <w:t>.</w:t>
      </w:r>
    </w:p>
    <w:p w:rsidR="00CF2509" w:rsidRPr="00454363" w:rsidRDefault="00CF2509" w:rsidP="00CF2509">
      <w:pPr>
        <w:ind w:left="426"/>
        <w:jc w:val="both"/>
        <w:rPr>
          <w:rFonts w:ascii="Calibri" w:hAnsi="Calibri"/>
        </w:rPr>
      </w:pPr>
    </w:p>
    <w:p w:rsidR="0059533B" w:rsidRPr="00454363" w:rsidRDefault="00675187" w:rsidP="00A66F9A">
      <w:pPr>
        <w:numPr>
          <w:ilvl w:val="1"/>
          <w:numId w:val="10"/>
        </w:numPr>
        <w:ind w:left="426" w:hanging="426"/>
        <w:jc w:val="both"/>
        <w:rPr>
          <w:rFonts w:ascii="Calibri" w:hAnsi="Calibri"/>
        </w:rPr>
      </w:pPr>
      <w:r w:rsidRPr="00454363">
        <w:rPr>
          <w:rFonts w:ascii="Calibri" w:hAnsi="Calibri"/>
        </w:rPr>
        <w:t xml:space="preserve">Túto zmluvu možno meniť a dopĺňať len </w:t>
      </w:r>
      <w:r w:rsidR="00C413DE" w:rsidRPr="00454363">
        <w:rPr>
          <w:rFonts w:ascii="Calibri" w:hAnsi="Calibri"/>
        </w:rPr>
        <w:t xml:space="preserve">očíslovanými </w:t>
      </w:r>
      <w:r w:rsidRPr="00454363">
        <w:rPr>
          <w:rFonts w:ascii="Calibri" w:hAnsi="Calibri"/>
        </w:rPr>
        <w:t>písomným</w:t>
      </w:r>
      <w:r w:rsidR="00C413DE" w:rsidRPr="00454363">
        <w:rPr>
          <w:rFonts w:ascii="Calibri" w:hAnsi="Calibri"/>
        </w:rPr>
        <w:t>i dodatka</w:t>
      </w:r>
      <w:r w:rsidRPr="00454363">
        <w:rPr>
          <w:rFonts w:ascii="Calibri" w:hAnsi="Calibri"/>
        </w:rPr>
        <w:t>m</w:t>
      </w:r>
      <w:r w:rsidR="00C413DE" w:rsidRPr="00454363">
        <w:rPr>
          <w:rFonts w:ascii="Calibri" w:hAnsi="Calibri"/>
        </w:rPr>
        <w:t>i</w:t>
      </w:r>
      <w:r w:rsidR="005E580A" w:rsidRPr="00454363">
        <w:rPr>
          <w:rFonts w:ascii="Calibri" w:hAnsi="Calibri"/>
        </w:rPr>
        <w:t xml:space="preserve"> podpísanými oprávnenými zástupcami obidvoch zmluvných strán.</w:t>
      </w:r>
    </w:p>
    <w:p w:rsidR="00CF2509" w:rsidRPr="00454363" w:rsidRDefault="00CF2509" w:rsidP="00CF2509">
      <w:pPr>
        <w:jc w:val="both"/>
        <w:rPr>
          <w:rFonts w:ascii="Calibri" w:hAnsi="Calibri"/>
        </w:rPr>
      </w:pPr>
    </w:p>
    <w:p w:rsidR="00AA34E1" w:rsidRPr="00454363" w:rsidRDefault="00AA34E1" w:rsidP="00A66F9A">
      <w:pPr>
        <w:numPr>
          <w:ilvl w:val="1"/>
          <w:numId w:val="10"/>
        </w:numPr>
        <w:ind w:left="426" w:hanging="426"/>
        <w:jc w:val="both"/>
        <w:rPr>
          <w:rFonts w:ascii="Calibri" w:hAnsi="Calibri"/>
        </w:rPr>
      </w:pPr>
      <w:r w:rsidRPr="00454363">
        <w:rPr>
          <w:rFonts w:ascii="Calibri" w:hAnsi="Calibri"/>
        </w:rPr>
        <w:t xml:space="preserve">Zmluvné strany prehlasujú, že budú spolupracovať tak, aby bol predmet </w:t>
      </w:r>
      <w:r w:rsidR="005E580A" w:rsidRPr="00454363">
        <w:rPr>
          <w:rFonts w:ascii="Calibri" w:hAnsi="Calibri"/>
        </w:rPr>
        <w:t xml:space="preserve">zmluvy splnený v najlepšej </w:t>
      </w:r>
      <w:r w:rsidR="00F47C7C" w:rsidRPr="00454363">
        <w:rPr>
          <w:rFonts w:ascii="Calibri" w:hAnsi="Calibri"/>
        </w:rPr>
        <w:t>možnej miere</w:t>
      </w:r>
      <w:r w:rsidRPr="00454363">
        <w:rPr>
          <w:rFonts w:ascii="Calibri" w:hAnsi="Calibri"/>
        </w:rPr>
        <w:t xml:space="preserve">. Za týmto účelom sa budú zmluvné strany bez omeškania vzájomne informovať o všetkých okolnostiach, ktoré by bránili riadnemu </w:t>
      </w:r>
      <w:r w:rsidR="00A76FA5" w:rsidRPr="00454363">
        <w:rPr>
          <w:rFonts w:ascii="Calibri" w:hAnsi="Calibri"/>
        </w:rPr>
        <w:t>s</w:t>
      </w:r>
      <w:r w:rsidRPr="00454363">
        <w:rPr>
          <w:rFonts w:ascii="Calibri" w:hAnsi="Calibri"/>
        </w:rPr>
        <w:t xml:space="preserve">plneniu </w:t>
      </w:r>
      <w:r w:rsidR="00A76FA5" w:rsidRPr="00454363">
        <w:rPr>
          <w:rFonts w:ascii="Calibri" w:hAnsi="Calibri"/>
        </w:rPr>
        <w:t xml:space="preserve">predmetu </w:t>
      </w:r>
      <w:r w:rsidRPr="00454363">
        <w:rPr>
          <w:rFonts w:ascii="Calibri" w:hAnsi="Calibri"/>
        </w:rPr>
        <w:t>zmluvy.</w:t>
      </w:r>
    </w:p>
    <w:p w:rsidR="00CF2509" w:rsidRPr="00454363" w:rsidRDefault="00CF2509" w:rsidP="00CF2509">
      <w:pPr>
        <w:jc w:val="both"/>
        <w:rPr>
          <w:rFonts w:ascii="Calibri" w:hAnsi="Calibri"/>
        </w:rPr>
      </w:pPr>
    </w:p>
    <w:p w:rsidR="0059533B" w:rsidRPr="00454363" w:rsidRDefault="00675187" w:rsidP="00A66F9A">
      <w:pPr>
        <w:numPr>
          <w:ilvl w:val="1"/>
          <w:numId w:val="10"/>
        </w:numPr>
        <w:ind w:left="426" w:hanging="426"/>
        <w:jc w:val="both"/>
        <w:rPr>
          <w:rFonts w:ascii="Calibri" w:hAnsi="Calibri"/>
        </w:rPr>
      </w:pPr>
      <w:r w:rsidRPr="00454363">
        <w:rPr>
          <w:rFonts w:ascii="Calibri" w:hAnsi="Calibri"/>
        </w:rPr>
        <w:t>Táto zmlu</w:t>
      </w:r>
      <w:r w:rsidR="00165293" w:rsidRPr="00454363">
        <w:rPr>
          <w:rFonts w:ascii="Calibri" w:hAnsi="Calibri"/>
        </w:rPr>
        <w:t>va je vyhotovená v</w:t>
      </w:r>
      <w:r w:rsidR="005E580A" w:rsidRPr="00454363">
        <w:rPr>
          <w:rFonts w:ascii="Calibri" w:hAnsi="Calibri"/>
        </w:rPr>
        <w:t> šiestich</w:t>
      </w:r>
      <w:r w:rsidR="00165293" w:rsidRPr="00454363">
        <w:rPr>
          <w:rFonts w:ascii="Calibri" w:hAnsi="Calibri"/>
        </w:rPr>
        <w:t xml:space="preserve"> rovnopisoch</w:t>
      </w:r>
      <w:r w:rsidRPr="00454363">
        <w:rPr>
          <w:rFonts w:ascii="Calibri" w:hAnsi="Calibri"/>
        </w:rPr>
        <w:t xml:space="preserve">, </w:t>
      </w:r>
      <w:r w:rsidR="003D6A3E" w:rsidRPr="00454363">
        <w:rPr>
          <w:rFonts w:ascii="Calibri" w:hAnsi="Calibri"/>
        </w:rPr>
        <w:t>pričom každý má platnosť originálu, s určením</w:t>
      </w:r>
      <w:r w:rsidR="00165293" w:rsidRPr="00454363">
        <w:rPr>
          <w:rFonts w:ascii="Calibri" w:hAnsi="Calibri"/>
        </w:rPr>
        <w:t xml:space="preserve"> štyri </w:t>
      </w:r>
      <w:r w:rsidR="003D6A3E" w:rsidRPr="00454363">
        <w:rPr>
          <w:rFonts w:ascii="Calibri" w:hAnsi="Calibri"/>
        </w:rPr>
        <w:t xml:space="preserve">vyhotovenia </w:t>
      </w:r>
      <w:r w:rsidR="00C413DE" w:rsidRPr="00454363">
        <w:rPr>
          <w:rFonts w:ascii="Calibri" w:hAnsi="Calibri"/>
        </w:rPr>
        <w:t xml:space="preserve">pre </w:t>
      </w:r>
      <w:r w:rsidR="00A76FA5" w:rsidRPr="00454363">
        <w:rPr>
          <w:rFonts w:ascii="Calibri" w:hAnsi="Calibri"/>
        </w:rPr>
        <w:t>mandanta</w:t>
      </w:r>
      <w:r w:rsidR="005E580A" w:rsidRPr="00454363">
        <w:rPr>
          <w:rFonts w:ascii="Calibri" w:hAnsi="Calibri"/>
        </w:rPr>
        <w:t xml:space="preserve"> </w:t>
      </w:r>
      <w:r w:rsidR="00C413DE" w:rsidRPr="00454363">
        <w:rPr>
          <w:rFonts w:ascii="Calibri" w:hAnsi="Calibri"/>
        </w:rPr>
        <w:t>a</w:t>
      </w:r>
      <w:r w:rsidR="00EC22E9" w:rsidRPr="00454363">
        <w:rPr>
          <w:rFonts w:ascii="Calibri" w:hAnsi="Calibri"/>
        </w:rPr>
        <w:t> </w:t>
      </w:r>
      <w:r w:rsidR="009F5CDE" w:rsidRPr="00454363">
        <w:rPr>
          <w:rFonts w:ascii="Calibri" w:hAnsi="Calibri"/>
        </w:rPr>
        <w:t>dve</w:t>
      </w:r>
      <w:r w:rsidR="00EC22E9" w:rsidRPr="00454363">
        <w:rPr>
          <w:rFonts w:ascii="Calibri" w:hAnsi="Calibri"/>
        </w:rPr>
        <w:t xml:space="preserve"> </w:t>
      </w:r>
      <w:r w:rsidR="00C413DE" w:rsidRPr="00454363">
        <w:rPr>
          <w:rFonts w:ascii="Calibri" w:hAnsi="Calibri"/>
        </w:rPr>
        <w:t xml:space="preserve">pre </w:t>
      </w:r>
      <w:r w:rsidR="00A76FA5" w:rsidRPr="00454363">
        <w:rPr>
          <w:rFonts w:ascii="Calibri" w:hAnsi="Calibri"/>
        </w:rPr>
        <w:t>mandatára</w:t>
      </w:r>
      <w:r w:rsidRPr="00454363">
        <w:rPr>
          <w:rFonts w:ascii="Calibri" w:hAnsi="Calibri"/>
        </w:rPr>
        <w:t>.</w:t>
      </w:r>
    </w:p>
    <w:p w:rsidR="00CF2509" w:rsidRPr="00454363" w:rsidRDefault="00CF2509" w:rsidP="00CF2509">
      <w:pPr>
        <w:jc w:val="both"/>
        <w:rPr>
          <w:rFonts w:ascii="Calibri" w:hAnsi="Calibri"/>
        </w:rPr>
      </w:pPr>
    </w:p>
    <w:p w:rsidR="0059533B" w:rsidRPr="00454363" w:rsidRDefault="00675187" w:rsidP="00A66F9A">
      <w:pPr>
        <w:numPr>
          <w:ilvl w:val="1"/>
          <w:numId w:val="10"/>
        </w:numPr>
        <w:ind w:left="426" w:hanging="426"/>
        <w:jc w:val="both"/>
        <w:rPr>
          <w:rFonts w:ascii="Calibri" w:hAnsi="Calibri"/>
        </w:rPr>
      </w:pPr>
      <w:r w:rsidRPr="00454363">
        <w:rPr>
          <w:rFonts w:ascii="Calibri" w:hAnsi="Calibri"/>
        </w:rPr>
        <w:t xml:space="preserve">Zmluvné strany </w:t>
      </w:r>
      <w:r w:rsidR="00AA34E1" w:rsidRPr="00454363">
        <w:rPr>
          <w:rFonts w:ascii="Calibri" w:hAnsi="Calibri"/>
        </w:rPr>
        <w:t xml:space="preserve">prehlasujú, že túto zmluvu uzavreli slobodne a vážne, neuzavreli ju v tiesni ani za nápadne nevýhodných podmienok, </w:t>
      </w:r>
      <w:r w:rsidR="00A76FA5" w:rsidRPr="00454363">
        <w:rPr>
          <w:rFonts w:ascii="Calibri" w:hAnsi="Calibri"/>
        </w:rPr>
        <w:t xml:space="preserve">pozorne si ju </w:t>
      </w:r>
      <w:r w:rsidRPr="00454363">
        <w:rPr>
          <w:rFonts w:ascii="Calibri" w:hAnsi="Calibri"/>
        </w:rPr>
        <w:t>prečítali, porozumeli jej a</w:t>
      </w:r>
      <w:r w:rsidR="00AA34E1" w:rsidRPr="00454363">
        <w:rPr>
          <w:rFonts w:ascii="Calibri" w:hAnsi="Calibri"/>
        </w:rPr>
        <w:t> nemajú proti jej forme a obsahu žiadne námietky, čo potvrdzujú vlastnoručnými podpismi</w:t>
      </w:r>
      <w:r w:rsidRPr="00454363">
        <w:rPr>
          <w:rFonts w:ascii="Calibri" w:hAnsi="Calibri"/>
        </w:rPr>
        <w:t>.</w:t>
      </w:r>
    </w:p>
    <w:p w:rsidR="00CF2509" w:rsidRPr="00454363" w:rsidRDefault="00CF2509" w:rsidP="00CF2509">
      <w:pPr>
        <w:jc w:val="both"/>
        <w:rPr>
          <w:rFonts w:ascii="Calibri" w:hAnsi="Calibri"/>
        </w:rPr>
      </w:pPr>
    </w:p>
    <w:p w:rsidR="00B5519D" w:rsidRPr="00454363" w:rsidRDefault="006B6E9A" w:rsidP="00A66F9A">
      <w:pPr>
        <w:numPr>
          <w:ilvl w:val="1"/>
          <w:numId w:val="10"/>
        </w:numPr>
        <w:ind w:left="426" w:hanging="426"/>
        <w:jc w:val="both"/>
        <w:rPr>
          <w:rFonts w:ascii="Calibri" w:hAnsi="Calibri"/>
        </w:rPr>
      </w:pPr>
      <w:r w:rsidRPr="00454363">
        <w:rPr>
          <w:rFonts w:ascii="Calibri" w:hAnsi="Calibri"/>
        </w:rPr>
        <w:t>Každá zo zmluvných strán sa týmto výslovne zaväzuje, že neprevedie nijaké práva a povinnosti (záväzky) vyplývajúce zo tejto zmluvy, resp. jej časti na iný subjekt bez predchádzajúceho písomného súhlasu druhej zmluvnej strany. V prípade porušenia tejto povinnosti jednou zo zmluvných strán bude zmluva o prevode (postúpení) zmluvných záväzkov neplatná a zároveň druhá zmluvná strana bude oprávnená od tejto zmluvy odstúpiť a to s účinnosťou odstúpenia ku dňu, keď bolo písomné oznámenie o odstúpení od tejto zmluvy doručené druhej zmluvnej strane.</w:t>
      </w:r>
    </w:p>
    <w:p w:rsidR="00CF2509" w:rsidRPr="00454363" w:rsidRDefault="00CF2509" w:rsidP="00CF2509">
      <w:pPr>
        <w:jc w:val="both"/>
        <w:rPr>
          <w:rFonts w:ascii="Calibri" w:hAnsi="Calibri"/>
        </w:rPr>
      </w:pPr>
    </w:p>
    <w:p w:rsidR="00CF2509" w:rsidRPr="00454363" w:rsidRDefault="006C68F1" w:rsidP="00C44806">
      <w:pPr>
        <w:numPr>
          <w:ilvl w:val="1"/>
          <w:numId w:val="10"/>
        </w:numPr>
        <w:ind w:left="426" w:hanging="426"/>
        <w:jc w:val="both"/>
        <w:rPr>
          <w:rFonts w:ascii="Calibri" w:hAnsi="Calibri"/>
        </w:rPr>
      </w:pPr>
      <w:r w:rsidRPr="00454363">
        <w:rPr>
          <w:rFonts w:ascii="Calibri" w:hAnsi="Calibri"/>
        </w:rPr>
        <w:t>Táto zmluva nadobúda platnosť podpisom zmluvných strán a</w:t>
      </w:r>
      <w:r w:rsidR="00C41D0C" w:rsidRPr="00454363">
        <w:rPr>
          <w:rFonts w:ascii="Calibri" w:hAnsi="Calibri"/>
        </w:rPr>
        <w:t> </w:t>
      </w:r>
      <w:r w:rsidRPr="00454363">
        <w:rPr>
          <w:rFonts w:ascii="Calibri" w:hAnsi="Calibri"/>
        </w:rPr>
        <w:t>účinnosť</w:t>
      </w:r>
      <w:r w:rsidR="00C41D0C" w:rsidRPr="00454363">
        <w:rPr>
          <w:rFonts w:ascii="Calibri" w:hAnsi="Calibri"/>
        </w:rPr>
        <w:t xml:space="preserve"> </w:t>
      </w:r>
      <w:r w:rsidRPr="00454363">
        <w:rPr>
          <w:rFonts w:ascii="Calibri" w:hAnsi="Calibri"/>
        </w:rPr>
        <w:t xml:space="preserve">dňom nasledujúcim po dni zverejnenia tejto zmluvy na webovom sídle </w:t>
      </w:r>
      <w:r w:rsidR="00011A41" w:rsidRPr="00454363">
        <w:rPr>
          <w:rFonts w:ascii="Calibri" w:hAnsi="Calibri"/>
        </w:rPr>
        <w:t>mandanta</w:t>
      </w:r>
      <w:r w:rsidRPr="00454363">
        <w:rPr>
          <w:rFonts w:ascii="Calibri" w:hAnsi="Calibri"/>
        </w:rPr>
        <w:t xml:space="preserve"> v zmysle § 47a zákona č. 40/1964 Zb. Občianskeho zákonníka v znení neskorších predpisov. </w:t>
      </w:r>
    </w:p>
    <w:p w:rsidR="005E580A" w:rsidRPr="00454363" w:rsidRDefault="00096206" w:rsidP="00CF2509">
      <w:pPr>
        <w:jc w:val="both"/>
        <w:rPr>
          <w:rFonts w:ascii="Calibri" w:hAnsi="Calibri"/>
        </w:rPr>
      </w:pPr>
      <w:r w:rsidRPr="00454363">
        <w:rPr>
          <w:rFonts w:ascii="Calibri" w:hAnsi="Calibri"/>
        </w:rPr>
        <w:t xml:space="preserve"> </w:t>
      </w:r>
    </w:p>
    <w:p w:rsidR="005E580A" w:rsidRPr="00454363" w:rsidRDefault="005E580A" w:rsidP="00A66F9A">
      <w:pPr>
        <w:numPr>
          <w:ilvl w:val="1"/>
          <w:numId w:val="10"/>
        </w:numPr>
        <w:ind w:left="426" w:hanging="426"/>
        <w:jc w:val="both"/>
        <w:rPr>
          <w:rFonts w:ascii="Calibri" w:hAnsi="Calibri"/>
        </w:rPr>
      </w:pPr>
      <w:r w:rsidRPr="00454363">
        <w:rPr>
          <w:rFonts w:ascii="Calibri" w:hAnsi="Calibri"/>
        </w:rPr>
        <w:t xml:space="preserve">Akékoľvek ustanovenie tejto zmluvy, ktoré je neplatné, nezákonné alebo nevynútiteľné podľa platného práva, bude neúčinné len v rozsahu, v akom túto neplatnosť, nezákonnosť alebo nedostatok či stratu vynútiteľnosti postihuje právo, bez akéhokoľvek vplyvu na zostávajúce ustanovenia zmluvy. Zmluvné strany sa zaväzujú nahradiť </w:t>
      </w:r>
      <w:r w:rsidR="002C4355" w:rsidRPr="00454363">
        <w:rPr>
          <w:rFonts w:ascii="Calibri" w:hAnsi="Calibri"/>
        </w:rPr>
        <w:t>takéto</w:t>
      </w:r>
      <w:r w:rsidRPr="00454363">
        <w:rPr>
          <w:rFonts w:ascii="Calibri" w:hAnsi="Calibri"/>
        </w:rPr>
        <w:t xml:space="preserve"> ustanovenie novým ustanovením, ktoré </w:t>
      </w:r>
      <w:r w:rsidR="002C4355" w:rsidRPr="00454363">
        <w:rPr>
          <w:rFonts w:ascii="Calibri" w:hAnsi="Calibri"/>
        </w:rPr>
        <w:t>bude</w:t>
      </w:r>
      <w:r w:rsidRPr="00454363">
        <w:rPr>
          <w:rFonts w:ascii="Calibri" w:hAnsi="Calibri"/>
        </w:rPr>
        <w:t xml:space="preserve"> platné a účinné a čo najlepšie zodpovedá </w:t>
      </w:r>
      <w:r w:rsidR="002C4355" w:rsidRPr="00454363">
        <w:rPr>
          <w:rFonts w:ascii="Calibri" w:hAnsi="Calibri"/>
        </w:rPr>
        <w:t>jeho pôvodne zamýšľanému účelu</w:t>
      </w:r>
      <w:r w:rsidRPr="00454363">
        <w:rPr>
          <w:rFonts w:ascii="Calibri" w:hAnsi="Calibri"/>
        </w:rPr>
        <w:t>.</w:t>
      </w:r>
    </w:p>
    <w:p w:rsidR="00134C33" w:rsidRPr="00454363" w:rsidRDefault="00134C33" w:rsidP="00134C33">
      <w:pPr>
        <w:ind w:left="426"/>
        <w:jc w:val="both"/>
        <w:rPr>
          <w:rFonts w:ascii="Calibri" w:hAnsi="Calibri"/>
        </w:rPr>
      </w:pPr>
    </w:p>
    <w:p w:rsidR="00CF2509" w:rsidRPr="00454363" w:rsidRDefault="00CF2509" w:rsidP="00134C33">
      <w:pPr>
        <w:numPr>
          <w:ilvl w:val="1"/>
          <w:numId w:val="10"/>
        </w:numPr>
        <w:ind w:left="426" w:hanging="426"/>
        <w:jc w:val="both"/>
        <w:rPr>
          <w:rFonts w:ascii="Calibri" w:hAnsi="Calibri"/>
        </w:rPr>
      </w:pPr>
      <w:r w:rsidRPr="00454363">
        <w:rPr>
          <w:rFonts w:ascii="Calibri" w:hAnsi="Calibri"/>
          <w:lang w:eastAsia="ar-SA"/>
        </w:rPr>
        <w:t>Mandatár sa zaväzuje byť riadne zapísaný v registri partnerov verejného sektora po dobu trvania tejto zmluvy, ak mu taká povinnosť vyplýva zo zákona č. 315/2016 Z. z. o registri partnerov verejného sektora a o zmene a doplnení niektorých zákonov v znení neskorších predpisov (ďalej len „Zákon o registri partnerov verejného sektora“). Mandatár sa zaväzuje zabezpečiť, aby jeho subdodávatelia v zmysle § 2 ods. 1 písm. a) bod 7 Zákona o registri partnerov verejného sektora boli riadne zapísaní v registri partnerov verejného sektora po dobu trvania subdodávateľskej zmluvy, ak im taká povinnosť vyplýva zo Zákona o registri partnerov verejného sektora. Mandatár je povinný na požiadanie m</w:t>
      </w:r>
      <w:r w:rsidR="00134C33" w:rsidRPr="00454363">
        <w:rPr>
          <w:rFonts w:ascii="Calibri" w:hAnsi="Calibri"/>
          <w:lang w:eastAsia="ar-SA"/>
        </w:rPr>
        <w:t>a</w:t>
      </w:r>
      <w:r w:rsidRPr="00454363">
        <w:rPr>
          <w:rFonts w:ascii="Calibri" w:hAnsi="Calibri"/>
          <w:lang w:eastAsia="ar-SA"/>
        </w:rPr>
        <w:t xml:space="preserve">ndanta predložiť všetky zmluvy so subdodávateľmi. Porušenie ktorejkoľvek z povinností dodávateľa podľa tohto odseku tohto článku zmluvy je jej podstatným porušením a zakladá právo mandanta na odstúpenie od tejto zmluvy s právnymi účinkami ukončenia zmluvy ex nunc a/alebo právo mandanta požadovať zaplatenie zmluvnej pokuty vo výške </w:t>
      </w:r>
      <w:r w:rsidRPr="00454363">
        <w:rPr>
          <w:rFonts w:ascii="Calibri" w:hAnsi="Calibri"/>
        </w:rPr>
        <w:t>celkovej maximálnej odplaty mandatára za stavebný dozor</w:t>
      </w:r>
      <w:r w:rsidRPr="00454363">
        <w:rPr>
          <w:rFonts w:ascii="Calibri" w:hAnsi="Calibri"/>
          <w:lang w:eastAsia="ar-SA"/>
        </w:rPr>
        <w:t xml:space="preserve"> podľa </w:t>
      </w:r>
      <w:r w:rsidR="00FA610D" w:rsidRPr="00454363">
        <w:rPr>
          <w:rFonts w:ascii="Calibri" w:hAnsi="Calibri"/>
          <w:lang w:eastAsia="ar-SA"/>
        </w:rPr>
        <w:t>bodu</w:t>
      </w:r>
      <w:r w:rsidRPr="00454363">
        <w:rPr>
          <w:rFonts w:ascii="Calibri" w:hAnsi="Calibri"/>
          <w:lang w:eastAsia="ar-SA"/>
        </w:rPr>
        <w:t xml:space="preserve"> 5.2 </w:t>
      </w:r>
      <w:r w:rsidR="00FA610D" w:rsidRPr="00454363">
        <w:rPr>
          <w:rFonts w:ascii="Calibri" w:hAnsi="Calibri"/>
          <w:lang w:eastAsia="ar-SA"/>
        </w:rPr>
        <w:t xml:space="preserve">článku V. </w:t>
      </w:r>
      <w:r w:rsidRPr="00454363">
        <w:rPr>
          <w:rFonts w:ascii="Calibri" w:hAnsi="Calibri"/>
          <w:lang w:eastAsia="ar-SA"/>
        </w:rPr>
        <w:t xml:space="preserve">zmluvy. Zaplatením zmluvnej pokuty nie je dotknuté právo </w:t>
      </w:r>
      <w:r w:rsidR="00134C33" w:rsidRPr="00454363">
        <w:rPr>
          <w:rFonts w:ascii="Calibri" w:hAnsi="Calibri"/>
          <w:lang w:eastAsia="ar-SA"/>
        </w:rPr>
        <w:t>mandanta</w:t>
      </w:r>
      <w:r w:rsidRPr="00454363">
        <w:rPr>
          <w:rFonts w:ascii="Calibri" w:hAnsi="Calibri"/>
          <w:lang w:eastAsia="ar-SA"/>
        </w:rPr>
        <w:t xml:space="preserve"> požadovať od </w:t>
      </w:r>
      <w:r w:rsidR="00134C33" w:rsidRPr="00454363">
        <w:rPr>
          <w:rFonts w:ascii="Calibri" w:hAnsi="Calibri"/>
          <w:lang w:eastAsia="ar-SA"/>
        </w:rPr>
        <w:t>mandatára</w:t>
      </w:r>
      <w:r w:rsidRPr="00454363">
        <w:rPr>
          <w:rFonts w:ascii="Calibri" w:hAnsi="Calibri"/>
          <w:lang w:eastAsia="ar-SA"/>
        </w:rPr>
        <w:t xml:space="preserve"> náhradu škody, ktorá nesplnením vyššie uvedených povinností </w:t>
      </w:r>
      <w:r w:rsidR="00134C33" w:rsidRPr="00454363">
        <w:rPr>
          <w:rFonts w:ascii="Calibri" w:hAnsi="Calibri"/>
          <w:lang w:eastAsia="ar-SA"/>
        </w:rPr>
        <w:t>mandatára</w:t>
      </w:r>
      <w:r w:rsidRPr="00454363">
        <w:rPr>
          <w:rFonts w:ascii="Calibri" w:hAnsi="Calibri"/>
          <w:lang w:eastAsia="ar-SA"/>
        </w:rPr>
        <w:t xml:space="preserve"> vznikne </w:t>
      </w:r>
      <w:r w:rsidR="00134C33" w:rsidRPr="00454363">
        <w:rPr>
          <w:rFonts w:ascii="Calibri" w:hAnsi="Calibri"/>
          <w:lang w:eastAsia="ar-SA"/>
        </w:rPr>
        <w:t>mandantovi</w:t>
      </w:r>
      <w:r w:rsidRPr="00454363">
        <w:rPr>
          <w:rFonts w:ascii="Calibri" w:hAnsi="Calibri"/>
          <w:lang w:eastAsia="ar-SA"/>
        </w:rPr>
        <w:t>.</w:t>
      </w:r>
    </w:p>
    <w:p w:rsidR="00FA610D" w:rsidRPr="00454363" w:rsidRDefault="00FA610D" w:rsidP="00FA610D">
      <w:pPr>
        <w:ind w:left="426"/>
        <w:jc w:val="both"/>
        <w:rPr>
          <w:rFonts w:ascii="Calibri" w:hAnsi="Calibri"/>
        </w:rPr>
      </w:pPr>
    </w:p>
    <w:p w:rsidR="00FA610D" w:rsidRPr="00454363" w:rsidRDefault="00FA610D" w:rsidP="00FA610D">
      <w:pPr>
        <w:numPr>
          <w:ilvl w:val="1"/>
          <w:numId w:val="10"/>
        </w:numPr>
        <w:ind w:left="426" w:hanging="426"/>
        <w:jc w:val="both"/>
        <w:rPr>
          <w:rFonts w:ascii="Calibri" w:hAnsi="Calibri"/>
        </w:rPr>
      </w:pPr>
      <w:r w:rsidRPr="00454363">
        <w:rPr>
          <w:rFonts w:ascii="Calibri" w:hAnsi="Calibri"/>
        </w:rPr>
        <w:t>Zmluvné strany sa týmto zaväzujú, že budú dodržiavať záväzok mlčanlivosti na základe zákona č. 18/2018 Z. z. o ochrane osobných údajov v znení neskorších predpisov, ktorý sa vzťahuje na všetky citlivé informácie vrátane osobných údajov, s ktorými sa môže pri plnení svojich zmluvných povinností oboznámiť, a to v akejkoľvek forme (najmä písomnej, elektronickej, alebo ústnej). Zmluvné strany sa zaväzujú, že citlivé informácie alebo osobné údaje</w:t>
      </w:r>
      <w:r w:rsidR="00436E3C" w:rsidRPr="00454363">
        <w:rPr>
          <w:rFonts w:ascii="Calibri" w:hAnsi="Calibri"/>
        </w:rPr>
        <w:t>,</w:t>
      </w:r>
      <w:r w:rsidRPr="00454363">
        <w:rPr>
          <w:rFonts w:ascii="Calibri" w:hAnsi="Calibri"/>
        </w:rPr>
        <w:t xml:space="preserve"> s ktorými </w:t>
      </w:r>
      <w:r w:rsidRPr="00454363">
        <w:rPr>
          <w:rFonts w:ascii="Calibri" w:hAnsi="Calibri"/>
        </w:rPr>
        <w:lastRenderedPageBreak/>
        <w:t>sa oboznámia, nebudú okrem povinností vyplývajúcich zo všeobecne záväzných právnych predpisov nijako zverejňovať, ani ich akoukoľvek formou reprodukovať alebo podávať ich akýmkoľvek tretím neoprávneným osobám.</w:t>
      </w:r>
    </w:p>
    <w:p w:rsidR="00134C33" w:rsidRPr="00454363" w:rsidRDefault="00134C33" w:rsidP="00134C33">
      <w:pPr>
        <w:ind w:left="426"/>
        <w:jc w:val="both"/>
        <w:rPr>
          <w:rFonts w:ascii="Calibri" w:hAnsi="Calibri"/>
        </w:rPr>
      </w:pPr>
    </w:p>
    <w:p w:rsidR="00134C33" w:rsidRPr="00454363" w:rsidRDefault="00134C33" w:rsidP="00134C33">
      <w:pPr>
        <w:numPr>
          <w:ilvl w:val="1"/>
          <w:numId w:val="10"/>
        </w:numPr>
        <w:ind w:left="426" w:hanging="426"/>
        <w:jc w:val="both"/>
        <w:rPr>
          <w:rFonts w:ascii="Calibri" w:hAnsi="Calibri"/>
        </w:rPr>
      </w:pPr>
      <w:r w:rsidRPr="00454363">
        <w:rPr>
          <w:rFonts w:ascii="Calibri" w:hAnsi="Calibri"/>
          <w:lang w:eastAsia="ar-SA"/>
        </w:rPr>
        <w:t>Zmluvné strany prehlasujú, že výšky zmluvných pokút dohodnuté v zmluve považujú za primerané, pretože pri rokovaniach o dohode o výškach zmluvných pokút prihliadali na hodnotu a význam týmito zmluvnými pokutami zabezpečovaných zmluvných povinností.</w:t>
      </w:r>
    </w:p>
    <w:p w:rsidR="00CF2509" w:rsidRPr="00454363" w:rsidRDefault="00CF2509" w:rsidP="00CF2509">
      <w:pPr>
        <w:jc w:val="both"/>
        <w:rPr>
          <w:rFonts w:ascii="Calibri" w:hAnsi="Calibri"/>
        </w:rPr>
      </w:pPr>
    </w:p>
    <w:p w:rsidR="00CF2509" w:rsidRPr="00454363" w:rsidRDefault="005E580A" w:rsidP="00CF2509">
      <w:pPr>
        <w:numPr>
          <w:ilvl w:val="1"/>
          <w:numId w:val="10"/>
        </w:numPr>
        <w:ind w:left="426" w:hanging="426"/>
        <w:jc w:val="both"/>
        <w:rPr>
          <w:rFonts w:ascii="Calibri" w:hAnsi="Calibri"/>
        </w:rPr>
      </w:pPr>
      <w:r w:rsidRPr="00454363">
        <w:rPr>
          <w:rFonts w:ascii="Calibri" w:hAnsi="Calibri"/>
        </w:rPr>
        <w:t>Zmluvné strany vyhlasujú, že sú si vedomé všetkých následkov vyplývajúcich z tejto zmluvy, že ich zmluvná voľnosť nie je ničím obmedzená a že im nie sú známe okolnosti, ktoré by im bránili platne uzavrieť túto zmluvu. V prípade, že taká okolnosť existuje zodpovedajú za škodu, ktorá vznikne druhej zmluvnej strane na základe tohto vyhlásenia.</w:t>
      </w:r>
    </w:p>
    <w:p w:rsidR="00CF2509" w:rsidRPr="00454363" w:rsidRDefault="00CF2509" w:rsidP="00CF2509">
      <w:pPr>
        <w:jc w:val="both"/>
        <w:rPr>
          <w:rFonts w:ascii="Calibri" w:hAnsi="Calibri"/>
        </w:rPr>
      </w:pPr>
    </w:p>
    <w:p w:rsidR="00ED6B3A" w:rsidRPr="00454363" w:rsidRDefault="005E580A" w:rsidP="00A66F9A">
      <w:pPr>
        <w:numPr>
          <w:ilvl w:val="1"/>
          <w:numId w:val="10"/>
        </w:numPr>
        <w:ind w:left="426" w:hanging="568"/>
        <w:jc w:val="both"/>
        <w:rPr>
          <w:rFonts w:ascii="Calibri" w:hAnsi="Calibri"/>
        </w:rPr>
      </w:pPr>
      <w:r w:rsidRPr="00454363">
        <w:rPr>
          <w:rFonts w:ascii="Calibri" w:hAnsi="Calibri"/>
        </w:rPr>
        <w:t>V prípade, ak bude podľa tejto zmluvy potrebné doručovať inej zmluvnej strane akúkoľvek písomnosť, doručuje sa táto písomnosť na adresu zmluvnej strany uvedenú v záhlaví tejto zmluvy, dokiaľ nie je zmena adresy písomne oznámená zmluvnej strane</w:t>
      </w:r>
      <w:r w:rsidR="009A51D6" w:rsidRPr="00454363">
        <w:rPr>
          <w:rFonts w:ascii="Calibri" w:hAnsi="Calibri"/>
        </w:rPr>
        <w:t>, ktorá písomnosť doručuje</w:t>
      </w:r>
      <w:r w:rsidRPr="00454363">
        <w:rPr>
          <w:rFonts w:ascii="Calibri" w:hAnsi="Calibri"/>
        </w:rPr>
        <w:t>. V prípade, ak sa písomnosť aj pri dodržaní týchto podmienok vráti nedoručená, zmluvné strany si dohodli, že účinky doručenia nastávajú tretím dňom po vrátení zásielky zmluvnej strane, ktorá zásielku doručuje.</w:t>
      </w:r>
    </w:p>
    <w:p w:rsidR="005A6D1D" w:rsidRPr="00454363" w:rsidRDefault="0052582F" w:rsidP="00875D8C">
      <w:pPr>
        <w:tabs>
          <w:tab w:val="left" w:pos="2340"/>
        </w:tabs>
        <w:ind w:left="2340" w:hanging="2340"/>
        <w:jc w:val="both"/>
        <w:rPr>
          <w:rFonts w:ascii="Calibri" w:hAnsi="Calibri"/>
        </w:rPr>
      </w:pPr>
      <w:r w:rsidRPr="00454363">
        <w:rPr>
          <w:rFonts w:ascii="Calibri" w:hAnsi="Calibri"/>
        </w:rPr>
        <w:tab/>
      </w:r>
    </w:p>
    <w:p w:rsidR="002C4355" w:rsidRPr="00454363" w:rsidRDefault="002C4355" w:rsidP="00ED6B3A">
      <w:pPr>
        <w:ind w:left="426"/>
        <w:jc w:val="both"/>
        <w:rPr>
          <w:rFonts w:ascii="Calibri" w:hAnsi="Calibri"/>
        </w:rPr>
      </w:pPr>
    </w:p>
    <w:p w:rsidR="00ED6B3A" w:rsidRPr="00454363" w:rsidRDefault="00B35A7F" w:rsidP="00F6723B">
      <w:pPr>
        <w:tabs>
          <w:tab w:val="left" w:pos="5400"/>
        </w:tabs>
        <w:jc w:val="both"/>
        <w:rPr>
          <w:rFonts w:ascii="Calibri" w:hAnsi="Calibri"/>
        </w:rPr>
      </w:pPr>
      <w:r w:rsidRPr="00454363">
        <w:rPr>
          <w:rFonts w:ascii="Calibri" w:hAnsi="Calibri"/>
        </w:rPr>
        <w:t>V Banskej Bystrici</w:t>
      </w:r>
      <w:r w:rsidR="00616D93" w:rsidRPr="00454363">
        <w:rPr>
          <w:rFonts w:ascii="Calibri" w:hAnsi="Calibri"/>
        </w:rPr>
        <w:t>,</w:t>
      </w:r>
      <w:r w:rsidRPr="00454363">
        <w:rPr>
          <w:rFonts w:ascii="Calibri" w:hAnsi="Calibri"/>
        </w:rPr>
        <w:t xml:space="preserve"> d</w:t>
      </w:r>
      <w:r w:rsidR="00CC736C" w:rsidRPr="00454363">
        <w:rPr>
          <w:rFonts w:ascii="Calibri" w:hAnsi="Calibri"/>
        </w:rPr>
        <w:t xml:space="preserve">ňa ............... </w:t>
      </w:r>
      <w:r w:rsidR="001C4E4D" w:rsidRPr="00454363">
        <w:rPr>
          <w:rFonts w:ascii="Calibri" w:hAnsi="Calibri"/>
        </w:rPr>
        <w:t xml:space="preserve"> </w:t>
      </w:r>
      <w:r w:rsidR="00F6723B" w:rsidRPr="00454363">
        <w:rPr>
          <w:rFonts w:ascii="Calibri" w:hAnsi="Calibri"/>
        </w:rPr>
        <w:tab/>
      </w:r>
      <w:r w:rsidR="00675187" w:rsidRPr="00454363">
        <w:rPr>
          <w:rFonts w:ascii="Calibri" w:hAnsi="Calibri"/>
        </w:rPr>
        <w:t>V </w:t>
      </w:r>
      <w:r w:rsidR="001C4E4D" w:rsidRPr="00454363">
        <w:rPr>
          <w:rFonts w:ascii="Calibri" w:hAnsi="Calibri"/>
        </w:rPr>
        <w:t xml:space="preserve"> </w:t>
      </w:r>
      <w:r w:rsidR="001C4E4D" w:rsidRPr="00454363">
        <w:rPr>
          <w:rFonts w:ascii="Calibri" w:hAnsi="Calibri"/>
        </w:rPr>
        <w:tab/>
      </w:r>
      <w:r w:rsidR="001C4E4D" w:rsidRPr="00454363">
        <w:rPr>
          <w:rFonts w:ascii="Calibri" w:hAnsi="Calibri"/>
        </w:rPr>
        <w:tab/>
      </w:r>
      <w:r w:rsidR="00675187" w:rsidRPr="00454363">
        <w:rPr>
          <w:rFonts w:ascii="Calibri" w:hAnsi="Calibri"/>
        </w:rPr>
        <w:t>, dňa ...</w:t>
      </w:r>
      <w:r w:rsidR="00CC736C" w:rsidRPr="00454363">
        <w:rPr>
          <w:rFonts w:ascii="Calibri" w:hAnsi="Calibri"/>
        </w:rPr>
        <w:t>..................</w:t>
      </w:r>
      <w:r w:rsidR="001C4E4D" w:rsidRPr="00454363">
        <w:rPr>
          <w:rFonts w:ascii="Calibri" w:hAnsi="Calibri"/>
        </w:rPr>
        <w:t xml:space="preserve"> </w:t>
      </w:r>
    </w:p>
    <w:p w:rsidR="00062930" w:rsidRDefault="00062930" w:rsidP="00F6723B">
      <w:pPr>
        <w:tabs>
          <w:tab w:val="left" w:pos="5400"/>
        </w:tabs>
        <w:jc w:val="both"/>
        <w:rPr>
          <w:rFonts w:ascii="Calibri" w:hAnsi="Calibri"/>
          <w:b/>
        </w:rPr>
      </w:pPr>
    </w:p>
    <w:p w:rsidR="00062930" w:rsidRDefault="00062930" w:rsidP="00F6723B">
      <w:pPr>
        <w:tabs>
          <w:tab w:val="left" w:pos="5400"/>
        </w:tabs>
        <w:jc w:val="both"/>
        <w:rPr>
          <w:rFonts w:ascii="Calibri" w:hAnsi="Calibri"/>
          <w:b/>
        </w:rPr>
      </w:pPr>
    </w:p>
    <w:p w:rsidR="00062930" w:rsidRDefault="00062930" w:rsidP="00F6723B">
      <w:pPr>
        <w:tabs>
          <w:tab w:val="left" w:pos="5400"/>
        </w:tabs>
        <w:jc w:val="both"/>
        <w:rPr>
          <w:rFonts w:ascii="Calibri" w:hAnsi="Calibri"/>
          <w:b/>
        </w:rPr>
      </w:pPr>
    </w:p>
    <w:p w:rsidR="00675187" w:rsidRPr="00454363" w:rsidRDefault="005E580A" w:rsidP="00F6723B">
      <w:pPr>
        <w:tabs>
          <w:tab w:val="left" w:pos="5400"/>
        </w:tabs>
        <w:jc w:val="both"/>
        <w:rPr>
          <w:rFonts w:ascii="Calibri" w:hAnsi="Calibri"/>
        </w:rPr>
      </w:pPr>
      <w:r w:rsidRPr="00454363">
        <w:rPr>
          <w:rFonts w:ascii="Calibri" w:hAnsi="Calibri"/>
          <w:b/>
        </w:rPr>
        <w:t xml:space="preserve">Za </w:t>
      </w:r>
      <w:r w:rsidR="00CA6EC3" w:rsidRPr="00454363">
        <w:rPr>
          <w:rFonts w:ascii="Calibri" w:hAnsi="Calibri"/>
          <w:b/>
        </w:rPr>
        <w:t>mandanta</w:t>
      </w:r>
      <w:r w:rsidR="00B35A7F" w:rsidRPr="00454363">
        <w:rPr>
          <w:rFonts w:ascii="Calibri" w:hAnsi="Calibri"/>
          <w:b/>
        </w:rPr>
        <w:t>:</w:t>
      </w:r>
      <w:r w:rsidR="00F6723B" w:rsidRPr="00454363">
        <w:rPr>
          <w:rFonts w:ascii="Calibri" w:hAnsi="Calibri"/>
          <w:b/>
        </w:rPr>
        <w:t xml:space="preserve"> </w:t>
      </w:r>
      <w:r w:rsidR="00F6723B" w:rsidRPr="00454363">
        <w:rPr>
          <w:rFonts w:ascii="Calibri" w:hAnsi="Calibri"/>
          <w:b/>
        </w:rPr>
        <w:tab/>
      </w:r>
      <w:r w:rsidRPr="00454363">
        <w:rPr>
          <w:rFonts w:ascii="Calibri" w:hAnsi="Calibri"/>
          <w:b/>
        </w:rPr>
        <w:t xml:space="preserve">Za </w:t>
      </w:r>
      <w:r w:rsidR="00CA6EC3" w:rsidRPr="00454363">
        <w:rPr>
          <w:rFonts w:ascii="Calibri" w:hAnsi="Calibri"/>
          <w:b/>
        </w:rPr>
        <w:t>mandatára</w:t>
      </w:r>
      <w:r w:rsidR="00675187" w:rsidRPr="00454363">
        <w:rPr>
          <w:rFonts w:ascii="Calibri" w:hAnsi="Calibri"/>
          <w:b/>
        </w:rPr>
        <w:t>:</w:t>
      </w:r>
    </w:p>
    <w:p w:rsidR="00B35A7F" w:rsidRPr="00454363" w:rsidRDefault="00B35A7F" w:rsidP="003B6551">
      <w:pPr>
        <w:jc w:val="both"/>
        <w:rPr>
          <w:rFonts w:ascii="Calibri" w:hAnsi="Calibri"/>
          <w:b/>
        </w:rPr>
      </w:pPr>
    </w:p>
    <w:p w:rsidR="00875D8C" w:rsidRPr="00454363" w:rsidRDefault="00875D8C" w:rsidP="003B6551">
      <w:pPr>
        <w:jc w:val="both"/>
        <w:rPr>
          <w:rFonts w:ascii="Calibri" w:hAnsi="Calibri"/>
          <w:b/>
        </w:rPr>
      </w:pPr>
    </w:p>
    <w:p w:rsidR="00970514" w:rsidRPr="00454363" w:rsidRDefault="00970514" w:rsidP="003B6551">
      <w:pPr>
        <w:jc w:val="both"/>
        <w:rPr>
          <w:rFonts w:ascii="Calibri" w:hAnsi="Calibri"/>
          <w:b/>
        </w:rPr>
      </w:pPr>
    </w:p>
    <w:p w:rsidR="005A6627" w:rsidRPr="00454363" w:rsidRDefault="005A6627" w:rsidP="003B6551">
      <w:pPr>
        <w:jc w:val="both"/>
        <w:rPr>
          <w:rFonts w:ascii="Calibri" w:hAnsi="Calibri"/>
          <w:b/>
        </w:rPr>
      </w:pPr>
    </w:p>
    <w:p w:rsidR="00773229" w:rsidRPr="00454363" w:rsidRDefault="00773229" w:rsidP="003B6551">
      <w:pPr>
        <w:jc w:val="both"/>
        <w:rPr>
          <w:rFonts w:ascii="Calibri" w:hAnsi="Calibri"/>
          <w:b/>
        </w:rPr>
      </w:pPr>
    </w:p>
    <w:p w:rsidR="00B35A7F" w:rsidRPr="00454363" w:rsidRDefault="00ED6B3A" w:rsidP="00F6723B">
      <w:pPr>
        <w:tabs>
          <w:tab w:val="left" w:pos="426"/>
          <w:tab w:val="left" w:pos="5580"/>
        </w:tabs>
        <w:jc w:val="both"/>
        <w:rPr>
          <w:rFonts w:ascii="Calibri" w:hAnsi="Calibri"/>
        </w:rPr>
      </w:pPr>
      <w:r w:rsidRPr="00454363">
        <w:rPr>
          <w:rFonts w:ascii="Calibri" w:hAnsi="Calibri"/>
        </w:rPr>
        <w:tab/>
        <w:t>______________________________</w:t>
      </w:r>
      <w:r w:rsidR="000F6D2C" w:rsidRPr="00454363">
        <w:rPr>
          <w:rFonts w:ascii="Calibri" w:hAnsi="Calibri"/>
        </w:rPr>
        <w:t xml:space="preserve"> </w:t>
      </w:r>
    </w:p>
    <w:p w:rsidR="00675187" w:rsidRPr="00454363" w:rsidRDefault="00ED6B3A" w:rsidP="003B6551">
      <w:pPr>
        <w:jc w:val="both"/>
        <w:rPr>
          <w:rFonts w:ascii="Calibri" w:hAnsi="Calibri"/>
        </w:rPr>
      </w:pPr>
      <w:r w:rsidRPr="00454363">
        <w:rPr>
          <w:rFonts w:ascii="Calibri" w:hAnsi="Calibri"/>
          <w:b/>
        </w:rPr>
        <w:tab/>
      </w:r>
      <w:r w:rsidRPr="00454363">
        <w:rPr>
          <w:rFonts w:ascii="Calibri" w:hAnsi="Calibri"/>
        </w:rPr>
        <w:t xml:space="preserve">     </w:t>
      </w:r>
      <w:r w:rsidR="0053080B" w:rsidRPr="00454363">
        <w:rPr>
          <w:rFonts w:ascii="Calibri" w:hAnsi="Calibri"/>
        </w:rPr>
        <w:t xml:space="preserve">     </w:t>
      </w:r>
      <w:r w:rsidR="00B35A7F" w:rsidRPr="00454363">
        <w:rPr>
          <w:rFonts w:ascii="Calibri" w:hAnsi="Calibri"/>
        </w:rPr>
        <w:t xml:space="preserve">Ing. </w:t>
      </w:r>
      <w:r w:rsidR="0053080B" w:rsidRPr="00454363">
        <w:rPr>
          <w:rFonts w:ascii="Calibri" w:hAnsi="Calibri"/>
        </w:rPr>
        <w:t>Ján Lunter</w:t>
      </w:r>
      <w:r w:rsidR="00B35A7F" w:rsidRPr="00454363">
        <w:rPr>
          <w:rFonts w:ascii="Calibri" w:hAnsi="Calibri"/>
        </w:rPr>
        <w:tab/>
      </w:r>
      <w:r w:rsidR="00B35A7F" w:rsidRPr="00454363">
        <w:rPr>
          <w:rFonts w:ascii="Calibri" w:hAnsi="Calibri"/>
        </w:rPr>
        <w:tab/>
        <w:t xml:space="preserve">        </w:t>
      </w:r>
      <w:r w:rsidR="00675187" w:rsidRPr="00454363">
        <w:rPr>
          <w:rFonts w:ascii="Calibri" w:hAnsi="Calibri"/>
        </w:rPr>
        <w:tab/>
      </w:r>
      <w:r w:rsidRPr="00454363">
        <w:rPr>
          <w:rFonts w:ascii="Calibri" w:hAnsi="Calibri"/>
        </w:rPr>
        <w:t xml:space="preserve">               </w:t>
      </w:r>
      <w:r w:rsidR="001C4E4D" w:rsidRPr="00454363">
        <w:rPr>
          <w:rFonts w:ascii="Calibri" w:hAnsi="Calibri"/>
          <w:b/>
        </w:rPr>
        <w:t xml:space="preserve"> </w:t>
      </w:r>
      <w:r w:rsidR="00675187" w:rsidRPr="00454363">
        <w:rPr>
          <w:rFonts w:ascii="Calibri" w:hAnsi="Calibri"/>
        </w:rPr>
        <w:tab/>
      </w:r>
    </w:p>
    <w:p w:rsidR="00B35A7F" w:rsidRPr="00454363" w:rsidRDefault="00ED6B3A" w:rsidP="003B6551">
      <w:pPr>
        <w:jc w:val="both"/>
        <w:rPr>
          <w:rFonts w:ascii="Calibri" w:hAnsi="Calibri"/>
        </w:rPr>
      </w:pPr>
      <w:r w:rsidRPr="00454363">
        <w:rPr>
          <w:rFonts w:ascii="Calibri" w:hAnsi="Calibri"/>
        </w:rPr>
        <w:t xml:space="preserve">                        </w:t>
      </w:r>
      <w:r w:rsidR="00F6723B" w:rsidRPr="00454363">
        <w:rPr>
          <w:rFonts w:ascii="Calibri" w:hAnsi="Calibri"/>
        </w:rPr>
        <w:t xml:space="preserve">  </w:t>
      </w:r>
      <w:r w:rsidRPr="00454363">
        <w:rPr>
          <w:rFonts w:ascii="Calibri" w:hAnsi="Calibri"/>
        </w:rPr>
        <w:t xml:space="preserve"> </w:t>
      </w:r>
      <w:r w:rsidR="00B35A7F" w:rsidRPr="00454363">
        <w:rPr>
          <w:rFonts w:ascii="Calibri" w:hAnsi="Calibri"/>
        </w:rPr>
        <w:t xml:space="preserve">predseda    </w:t>
      </w:r>
      <w:r w:rsidRPr="00454363">
        <w:rPr>
          <w:rFonts w:ascii="Calibri" w:hAnsi="Calibri"/>
        </w:rPr>
        <w:tab/>
      </w:r>
      <w:r w:rsidRPr="00454363">
        <w:rPr>
          <w:rFonts w:ascii="Calibri" w:hAnsi="Calibri"/>
        </w:rPr>
        <w:tab/>
      </w:r>
      <w:r w:rsidRPr="00454363">
        <w:rPr>
          <w:rFonts w:ascii="Calibri" w:hAnsi="Calibri"/>
        </w:rPr>
        <w:tab/>
      </w:r>
      <w:r w:rsidRPr="00454363">
        <w:rPr>
          <w:rFonts w:ascii="Calibri" w:hAnsi="Calibri"/>
        </w:rPr>
        <w:tab/>
        <w:t xml:space="preserve">          </w:t>
      </w:r>
      <w:r w:rsidR="001C4E4D" w:rsidRPr="00454363">
        <w:rPr>
          <w:rFonts w:ascii="Calibri" w:hAnsi="Calibri"/>
        </w:rPr>
        <w:t xml:space="preserve"> </w:t>
      </w:r>
    </w:p>
    <w:p w:rsidR="00A649BF" w:rsidRPr="00454363" w:rsidRDefault="00F6723B" w:rsidP="000F6D2C">
      <w:pPr>
        <w:pStyle w:val="Zkladntext"/>
        <w:ind w:left="180"/>
        <w:jc w:val="left"/>
        <w:rPr>
          <w:rFonts w:ascii="Calibri" w:hAnsi="Calibri"/>
          <w:szCs w:val="24"/>
        </w:rPr>
      </w:pPr>
      <w:r w:rsidRPr="00454363">
        <w:rPr>
          <w:rFonts w:ascii="Calibri" w:hAnsi="Calibri"/>
          <w:szCs w:val="24"/>
        </w:rPr>
        <w:t xml:space="preserve"> </w:t>
      </w:r>
      <w:r w:rsidR="00A35D96" w:rsidRPr="00454363">
        <w:rPr>
          <w:rFonts w:ascii="Calibri" w:hAnsi="Calibri"/>
          <w:szCs w:val="24"/>
        </w:rPr>
        <w:t xml:space="preserve"> </w:t>
      </w:r>
      <w:r w:rsidR="00B35A7F" w:rsidRPr="00454363">
        <w:rPr>
          <w:rFonts w:ascii="Calibri" w:hAnsi="Calibri"/>
          <w:szCs w:val="24"/>
        </w:rPr>
        <w:t>Banskobystrickéh</w:t>
      </w:r>
      <w:r w:rsidR="00976D13" w:rsidRPr="00454363">
        <w:rPr>
          <w:rFonts w:ascii="Calibri" w:hAnsi="Calibri"/>
          <w:szCs w:val="24"/>
        </w:rPr>
        <w:t>o samosprávneho kra</w:t>
      </w:r>
      <w:r w:rsidR="00976D13" w:rsidRPr="00454363">
        <w:rPr>
          <w:rFonts w:ascii="Calibri" w:hAnsi="Calibri"/>
          <w:szCs w:val="24"/>
          <w:lang w:val="sk-SK"/>
        </w:rPr>
        <w:t>ja</w:t>
      </w:r>
    </w:p>
    <w:sectPr w:rsidR="00A649BF" w:rsidRPr="00454363" w:rsidSect="000F6D2C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6FE" w:rsidRDefault="008036FE">
      <w:r>
        <w:separator/>
      </w:r>
    </w:p>
  </w:endnote>
  <w:endnote w:type="continuationSeparator" w:id="0">
    <w:p w:rsidR="008036FE" w:rsidRDefault="00803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F20" w:rsidRDefault="00266F20" w:rsidP="00BF5A0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11</w:t>
    </w:r>
    <w:r>
      <w:rPr>
        <w:rStyle w:val="slostrany"/>
      </w:rPr>
      <w:fldChar w:fldCharType="end"/>
    </w:r>
  </w:p>
  <w:p w:rsidR="00266F20" w:rsidRDefault="00266F20" w:rsidP="00094E4F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F20" w:rsidRDefault="00266F20">
    <w:pPr>
      <w:pStyle w:val="Pta"/>
      <w:jc w:val="right"/>
      <w:rPr>
        <w:b/>
        <w:color w:val="FF0000"/>
      </w:rPr>
    </w:pPr>
    <w:r>
      <w:t xml:space="preserve">Strana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AA4AB0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</w:t>
    </w:r>
    <w:r w:rsidRPr="00D316A4">
      <w:t>zo</w:t>
    </w:r>
    <w:r>
      <w:t xml:space="preserve"> </w:t>
    </w:r>
    <w:r w:rsidR="00436E3C" w:rsidRPr="00976D13">
      <w:rPr>
        <w:b/>
      </w:rPr>
      <w:t>8</w:t>
    </w:r>
  </w:p>
  <w:p w:rsidR="00436E3C" w:rsidRDefault="00436E3C">
    <w:pPr>
      <w:pStyle w:val="Pta"/>
      <w:jc w:val="right"/>
    </w:pPr>
  </w:p>
  <w:p w:rsidR="00266F20" w:rsidRPr="00D316A4" w:rsidRDefault="00266F20" w:rsidP="00BE282B">
    <w:pPr>
      <w:pStyle w:val="Pta"/>
      <w:jc w:val="center"/>
    </w:pPr>
  </w:p>
  <w:p w:rsidR="00266F20" w:rsidRPr="00B36070" w:rsidRDefault="00266F20" w:rsidP="00094E4F">
    <w:pPr>
      <w:pStyle w:val="Pt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F20" w:rsidRDefault="00266F20" w:rsidP="000F6D2C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6FE" w:rsidRDefault="008036FE">
      <w:r>
        <w:separator/>
      </w:r>
    </w:p>
  </w:footnote>
  <w:footnote w:type="continuationSeparator" w:id="0">
    <w:p w:rsidR="008036FE" w:rsidRDefault="00803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18B" w:rsidRPr="006C7C4B" w:rsidRDefault="00D6518B" w:rsidP="00D6518B">
    <w:pPr>
      <w:pStyle w:val="Hlavika"/>
      <w:jc w:val="right"/>
      <w:rPr>
        <w:rFonts w:ascii="Calibri" w:hAnsi="Calibri"/>
        <w:sz w:val="20"/>
        <w:szCs w:val="20"/>
      </w:rPr>
    </w:pPr>
    <w:r w:rsidRPr="006C7C4B">
      <w:rPr>
        <w:rFonts w:ascii="Calibri" w:hAnsi="Calibri"/>
        <w:sz w:val="20"/>
        <w:szCs w:val="20"/>
      </w:rPr>
      <w:t>Príloha č. 1 výzvy na predkladanie ponúk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5EED"/>
    <w:multiLevelType w:val="hybridMultilevel"/>
    <w:tmpl w:val="D98C794E"/>
    <w:lvl w:ilvl="0" w:tplc="BD38BCF6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21C1A24"/>
    <w:multiLevelType w:val="multilevel"/>
    <w:tmpl w:val="59CC7C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A982296"/>
    <w:multiLevelType w:val="hybridMultilevel"/>
    <w:tmpl w:val="FAD421A0"/>
    <w:lvl w:ilvl="0" w:tplc="3D28802E">
      <w:start w:val="3"/>
      <w:numFmt w:val="lowerLetter"/>
      <w:lvlText w:val="%1.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 w15:restartNumberingAfterBreak="0">
    <w:nsid w:val="0B305355"/>
    <w:multiLevelType w:val="hybridMultilevel"/>
    <w:tmpl w:val="C96CC98A"/>
    <w:lvl w:ilvl="0" w:tplc="FC2CCF8C">
      <w:start w:val="4"/>
      <w:numFmt w:val="lowerLetter"/>
      <w:lvlText w:val="%1.)"/>
      <w:lvlJc w:val="left"/>
      <w:pPr>
        <w:tabs>
          <w:tab w:val="num" w:pos="1003"/>
        </w:tabs>
        <w:ind w:left="10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4" w15:restartNumberingAfterBreak="0">
    <w:nsid w:val="0CB06652"/>
    <w:multiLevelType w:val="multilevel"/>
    <w:tmpl w:val="95E8513E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>
        <w:rFonts w:hint="default"/>
      </w:rPr>
    </w:lvl>
  </w:abstractNum>
  <w:abstractNum w:abstractNumId="5" w15:restartNumberingAfterBreak="0">
    <w:nsid w:val="0FBE2E98"/>
    <w:multiLevelType w:val="multilevel"/>
    <w:tmpl w:val="9F1219B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3C238CB"/>
    <w:multiLevelType w:val="multilevel"/>
    <w:tmpl w:val="73A4E75E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0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40" w:hanging="1800"/>
      </w:pPr>
      <w:rPr>
        <w:rFonts w:hint="default"/>
      </w:rPr>
    </w:lvl>
  </w:abstractNum>
  <w:abstractNum w:abstractNumId="7" w15:restartNumberingAfterBreak="0">
    <w:nsid w:val="148022FE"/>
    <w:multiLevelType w:val="hybridMultilevel"/>
    <w:tmpl w:val="53B6D8C8"/>
    <w:lvl w:ilvl="0" w:tplc="9EB8AAF6">
      <w:start w:val="11"/>
      <w:numFmt w:val="lowerLetter"/>
      <w:lvlText w:val="%1.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8" w15:restartNumberingAfterBreak="0">
    <w:nsid w:val="168E6B9B"/>
    <w:multiLevelType w:val="hybridMultilevel"/>
    <w:tmpl w:val="5A04A97E"/>
    <w:lvl w:ilvl="0" w:tplc="02640A7C">
      <w:start w:val="3"/>
      <w:numFmt w:val="lowerLetter"/>
      <w:lvlText w:val="%1.)"/>
      <w:lvlJc w:val="left"/>
      <w:pPr>
        <w:ind w:left="100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3" w:hanging="360"/>
      </w:pPr>
    </w:lvl>
    <w:lvl w:ilvl="2" w:tplc="041B001B" w:tentative="1">
      <w:start w:val="1"/>
      <w:numFmt w:val="lowerRoman"/>
      <w:lvlText w:val="%3."/>
      <w:lvlJc w:val="right"/>
      <w:pPr>
        <w:ind w:left="2443" w:hanging="180"/>
      </w:pPr>
    </w:lvl>
    <w:lvl w:ilvl="3" w:tplc="041B000F" w:tentative="1">
      <w:start w:val="1"/>
      <w:numFmt w:val="decimal"/>
      <w:lvlText w:val="%4."/>
      <w:lvlJc w:val="left"/>
      <w:pPr>
        <w:ind w:left="3163" w:hanging="360"/>
      </w:pPr>
    </w:lvl>
    <w:lvl w:ilvl="4" w:tplc="041B0019" w:tentative="1">
      <w:start w:val="1"/>
      <w:numFmt w:val="lowerLetter"/>
      <w:lvlText w:val="%5."/>
      <w:lvlJc w:val="left"/>
      <w:pPr>
        <w:ind w:left="3883" w:hanging="360"/>
      </w:pPr>
    </w:lvl>
    <w:lvl w:ilvl="5" w:tplc="041B001B" w:tentative="1">
      <w:start w:val="1"/>
      <w:numFmt w:val="lowerRoman"/>
      <w:lvlText w:val="%6."/>
      <w:lvlJc w:val="right"/>
      <w:pPr>
        <w:ind w:left="4603" w:hanging="180"/>
      </w:pPr>
    </w:lvl>
    <w:lvl w:ilvl="6" w:tplc="041B000F" w:tentative="1">
      <w:start w:val="1"/>
      <w:numFmt w:val="decimal"/>
      <w:lvlText w:val="%7."/>
      <w:lvlJc w:val="left"/>
      <w:pPr>
        <w:ind w:left="5323" w:hanging="360"/>
      </w:pPr>
    </w:lvl>
    <w:lvl w:ilvl="7" w:tplc="041B0019" w:tentative="1">
      <w:start w:val="1"/>
      <w:numFmt w:val="lowerLetter"/>
      <w:lvlText w:val="%8."/>
      <w:lvlJc w:val="left"/>
      <w:pPr>
        <w:ind w:left="6043" w:hanging="360"/>
      </w:pPr>
    </w:lvl>
    <w:lvl w:ilvl="8" w:tplc="041B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17E67537"/>
    <w:multiLevelType w:val="multilevel"/>
    <w:tmpl w:val="77C06F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1C075F0E"/>
    <w:multiLevelType w:val="multilevel"/>
    <w:tmpl w:val="E01AED3A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08D7986"/>
    <w:multiLevelType w:val="multilevel"/>
    <w:tmpl w:val="2AC2CA6C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>
        <w:rFonts w:hint="default"/>
      </w:rPr>
    </w:lvl>
  </w:abstractNum>
  <w:abstractNum w:abstractNumId="12" w15:restartNumberingAfterBreak="0">
    <w:nsid w:val="21B67211"/>
    <w:multiLevelType w:val="multilevel"/>
    <w:tmpl w:val="3A4251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2BE79B2"/>
    <w:multiLevelType w:val="multilevel"/>
    <w:tmpl w:val="69B22D3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7C1438B"/>
    <w:multiLevelType w:val="hybridMultilevel"/>
    <w:tmpl w:val="8AC4FE36"/>
    <w:lvl w:ilvl="0" w:tplc="041B0017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25022A60">
      <w:start w:val="2"/>
      <w:numFmt w:val="lowerLetter"/>
      <w:lvlText w:val="%2.)"/>
      <w:lvlJc w:val="left"/>
      <w:pPr>
        <w:tabs>
          <w:tab w:val="num" w:pos="1723"/>
        </w:tabs>
        <w:ind w:left="1723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5" w15:restartNumberingAfterBreak="0">
    <w:nsid w:val="27CE55A2"/>
    <w:multiLevelType w:val="hybridMultilevel"/>
    <w:tmpl w:val="5EA2DA7C"/>
    <w:lvl w:ilvl="0" w:tplc="8C540C18">
      <w:start w:val="1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83" w:hanging="360"/>
      </w:pPr>
    </w:lvl>
    <w:lvl w:ilvl="2" w:tplc="041B001B" w:tentative="1">
      <w:start w:val="1"/>
      <w:numFmt w:val="lowerRoman"/>
      <w:lvlText w:val="%3."/>
      <w:lvlJc w:val="right"/>
      <w:pPr>
        <w:ind w:left="2803" w:hanging="180"/>
      </w:pPr>
    </w:lvl>
    <w:lvl w:ilvl="3" w:tplc="041B000F" w:tentative="1">
      <w:start w:val="1"/>
      <w:numFmt w:val="decimal"/>
      <w:lvlText w:val="%4."/>
      <w:lvlJc w:val="left"/>
      <w:pPr>
        <w:ind w:left="3523" w:hanging="360"/>
      </w:pPr>
    </w:lvl>
    <w:lvl w:ilvl="4" w:tplc="041B0019" w:tentative="1">
      <w:start w:val="1"/>
      <w:numFmt w:val="lowerLetter"/>
      <w:lvlText w:val="%5."/>
      <w:lvlJc w:val="left"/>
      <w:pPr>
        <w:ind w:left="4243" w:hanging="360"/>
      </w:pPr>
    </w:lvl>
    <w:lvl w:ilvl="5" w:tplc="041B001B" w:tentative="1">
      <w:start w:val="1"/>
      <w:numFmt w:val="lowerRoman"/>
      <w:lvlText w:val="%6."/>
      <w:lvlJc w:val="right"/>
      <w:pPr>
        <w:ind w:left="4963" w:hanging="180"/>
      </w:pPr>
    </w:lvl>
    <w:lvl w:ilvl="6" w:tplc="041B000F" w:tentative="1">
      <w:start w:val="1"/>
      <w:numFmt w:val="decimal"/>
      <w:lvlText w:val="%7."/>
      <w:lvlJc w:val="left"/>
      <w:pPr>
        <w:ind w:left="5683" w:hanging="360"/>
      </w:pPr>
    </w:lvl>
    <w:lvl w:ilvl="7" w:tplc="041B0019" w:tentative="1">
      <w:start w:val="1"/>
      <w:numFmt w:val="lowerLetter"/>
      <w:lvlText w:val="%8."/>
      <w:lvlJc w:val="left"/>
      <w:pPr>
        <w:ind w:left="6403" w:hanging="360"/>
      </w:pPr>
    </w:lvl>
    <w:lvl w:ilvl="8" w:tplc="041B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6" w15:restartNumberingAfterBreak="0">
    <w:nsid w:val="2BE812AE"/>
    <w:multiLevelType w:val="hybridMultilevel"/>
    <w:tmpl w:val="D53AD1FA"/>
    <w:lvl w:ilvl="0" w:tplc="041B0017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  <w:rPr>
        <w:rFonts w:hint="default"/>
      </w:rPr>
    </w:lvl>
    <w:lvl w:ilvl="1" w:tplc="EA4AACD8">
      <w:start w:val="7"/>
      <w:numFmt w:val="lowerLetter"/>
      <w:lvlText w:val="%2.)"/>
      <w:lvlJc w:val="left"/>
      <w:pPr>
        <w:tabs>
          <w:tab w:val="num" w:pos="1723"/>
        </w:tabs>
        <w:ind w:left="1723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2C3226D8"/>
    <w:multiLevelType w:val="hybridMultilevel"/>
    <w:tmpl w:val="B1CED534"/>
    <w:lvl w:ilvl="0" w:tplc="041B0017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E82EE978">
      <w:start w:val="1"/>
      <w:numFmt w:val="lowerLetter"/>
      <w:lvlText w:val="%3.)"/>
      <w:lvlJc w:val="left"/>
      <w:pPr>
        <w:tabs>
          <w:tab w:val="num" w:pos="2623"/>
        </w:tabs>
        <w:ind w:left="2623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8" w15:restartNumberingAfterBreak="0">
    <w:nsid w:val="2CE754DF"/>
    <w:multiLevelType w:val="hybridMultilevel"/>
    <w:tmpl w:val="4F2CC048"/>
    <w:lvl w:ilvl="0" w:tplc="7F56A304">
      <w:start w:val="11"/>
      <w:numFmt w:val="lowerLetter"/>
      <w:lvlText w:val="%1.)"/>
      <w:lvlJc w:val="left"/>
      <w:pPr>
        <w:tabs>
          <w:tab w:val="num" w:pos="1003"/>
        </w:tabs>
        <w:ind w:left="10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9" w15:restartNumberingAfterBreak="0">
    <w:nsid w:val="2D277418"/>
    <w:multiLevelType w:val="hybridMultilevel"/>
    <w:tmpl w:val="3578A430"/>
    <w:lvl w:ilvl="0" w:tplc="A154BBA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FD36C82"/>
    <w:multiLevelType w:val="hybridMultilevel"/>
    <w:tmpl w:val="CC2E7C24"/>
    <w:lvl w:ilvl="0" w:tplc="03A8B3A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F938C1"/>
    <w:multiLevelType w:val="multilevel"/>
    <w:tmpl w:val="64D4ADA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B334A8A"/>
    <w:multiLevelType w:val="hybridMultilevel"/>
    <w:tmpl w:val="3D9869F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D38BCF6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240A3E"/>
    <w:multiLevelType w:val="multilevel"/>
    <w:tmpl w:val="69B22D3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E87672A"/>
    <w:multiLevelType w:val="hybridMultilevel"/>
    <w:tmpl w:val="C8F4D376"/>
    <w:lvl w:ilvl="0" w:tplc="1B4E004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F61A2"/>
    <w:multiLevelType w:val="hybridMultilevel"/>
    <w:tmpl w:val="5D52ABD2"/>
    <w:lvl w:ilvl="0" w:tplc="73A87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5927F08"/>
    <w:multiLevelType w:val="multilevel"/>
    <w:tmpl w:val="03A07A9A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5FF6CB1"/>
    <w:multiLevelType w:val="multilevel"/>
    <w:tmpl w:val="2B0254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68F36C0"/>
    <w:multiLevelType w:val="multilevel"/>
    <w:tmpl w:val="69B22D3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82354D0"/>
    <w:multiLevelType w:val="hybridMultilevel"/>
    <w:tmpl w:val="67F6C786"/>
    <w:lvl w:ilvl="0" w:tplc="09AA0CFC">
      <w:start w:val="8"/>
      <w:numFmt w:val="lowerLetter"/>
      <w:lvlText w:val="%1.)"/>
      <w:lvlJc w:val="left"/>
      <w:pPr>
        <w:tabs>
          <w:tab w:val="num" w:pos="1003"/>
        </w:tabs>
        <w:ind w:left="10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0" w15:restartNumberingAfterBreak="0">
    <w:nsid w:val="686E1975"/>
    <w:multiLevelType w:val="hybridMultilevel"/>
    <w:tmpl w:val="27F070E6"/>
    <w:lvl w:ilvl="0" w:tplc="86D4D36A">
      <w:numFmt w:val="bullet"/>
      <w:pStyle w:val="Styl1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6A632171"/>
    <w:multiLevelType w:val="hybridMultilevel"/>
    <w:tmpl w:val="3D80EB26"/>
    <w:lvl w:ilvl="0" w:tplc="D608856A">
      <w:start w:val="2"/>
      <w:numFmt w:val="lowerLetter"/>
      <w:lvlText w:val="%1)"/>
      <w:lvlJc w:val="left"/>
      <w:pPr>
        <w:tabs>
          <w:tab w:val="num" w:pos="1003"/>
        </w:tabs>
        <w:ind w:left="10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CE20B0"/>
    <w:multiLevelType w:val="hybridMultilevel"/>
    <w:tmpl w:val="F7B8D590"/>
    <w:lvl w:ilvl="0" w:tplc="8C54E12C">
      <w:start w:val="2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3" w15:restartNumberingAfterBreak="0">
    <w:nsid w:val="7D7368F9"/>
    <w:multiLevelType w:val="hybridMultilevel"/>
    <w:tmpl w:val="843C73B4"/>
    <w:lvl w:ilvl="0" w:tplc="96D2604A">
      <w:start w:val="2"/>
      <w:numFmt w:val="lowerLetter"/>
      <w:lvlText w:val="%1.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9"/>
  </w:num>
  <w:num w:numId="4">
    <w:abstractNumId w:val="27"/>
  </w:num>
  <w:num w:numId="5">
    <w:abstractNumId w:val="23"/>
  </w:num>
  <w:num w:numId="6">
    <w:abstractNumId w:val="5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1"/>
  </w:num>
  <w:num w:numId="10">
    <w:abstractNumId w:val="6"/>
  </w:num>
  <w:num w:numId="11">
    <w:abstractNumId w:val="17"/>
  </w:num>
  <w:num w:numId="12">
    <w:abstractNumId w:val="14"/>
  </w:num>
  <w:num w:numId="13">
    <w:abstractNumId w:val="2"/>
  </w:num>
  <w:num w:numId="14">
    <w:abstractNumId w:val="24"/>
  </w:num>
  <w:num w:numId="15">
    <w:abstractNumId w:val="20"/>
  </w:num>
  <w:num w:numId="16">
    <w:abstractNumId w:val="21"/>
  </w:num>
  <w:num w:numId="17">
    <w:abstractNumId w:val="31"/>
  </w:num>
  <w:num w:numId="18">
    <w:abstractNumId w:val="16"/>
  </w:num>
  <w:num w:numId="19">
    <w:abstractNumId w:val="29"/>
  </w:num>
  <w:num w:numId="20">
    <w:abstractNumId w:val="7"/>
  </w:num>
  <w:num w:numId="21">
    <w:abstractNumId w:val="33"/>
  </w:num>
  <w:num w:numId="22">
    <w:abstractNumId w:val="18"/>
  </w:num>
  <w:num w:numId="23">
    <w:abstractNumId w:val="3"/>
  </w:num>
  <w:num w:numId="24">
    <w:abstractNumId w:val="15"/>
  </w:num>
  <w:num w:numId="25">
    <w:abstractNumId w:val="32"/>
  </w:num>
  <w:num w:numId="26">
    <w:abstractNumId w:val="1"/>
  </w:num>
  <w:num w:numId="27">
    <w:abstractNumId w:val="12"/>
  </w:num>
  <w:num w:numId="28">
    <w:abstractNumId w:val="0"/>
  </w:num>
  <w:num w:numId="29">
    <w:abstractNumId w:val="22"/>
  </w:num>
  <w:num w:numId="30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8"/>
  </w:num>
  <w:num w:numId="32">
    <w:abstractNumId w:val="19"/>
  </w:num>
  <w:num w:numId="33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28"/>
  </w:num>
  <w:num w:numId="36">
    <w:abstractNumId w:val="26"/>
  </w:num>
  <w:num w:numId="37">
    <w:abstractNumId w:val="10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CCC"/>
    <w:rsid w:val="00011A41"/>
    <w:rsid w:val="000217E7"/>
    <w:rsid w:val="00034E71"/>
    <w:rsid w:val="000373FB"/>
    <w:rsid w:val="00042CE9"/>
    <w:rsid w:val="00042F44"/>
    <w:rsid w:val="0005305A"/>
    <w:rsid w:val="00054FEC"/>
    <w:rsid w:val="00062930"/>
    <w:rsid w:val="000632A6"/>
    <w:rsid w:val="00063894"/>
    <w:rsid w:val="000653C4"/>
    <w:rsid w:val="000678E8"/>
    <w:rsid w:val="000729C3"/>
    <w:rsid w:val="000842E7"/>
    <w:rsid w:val="000846FF"/>
    <w:rsid w:val="00085AD8"/>
    <w:rsid w:val="00093A12"/>
    <w:rsid w:val="00094E4F"/>
    <w:rsid w:val="00096206"/>
    <w:rsid w:val="00096A84"/>
    <w:rsid w:val="00097D14"/>
    <w:rsid w:val="000A6249"/>
    <w:rsid w:val="000A6FDE"/>
    <w:rsid w:val="000B3FA9"/>
    <w:rsid w:val="000C3466"/>
    <w:rsid w:val="000C4136"/>
    <w:rsid w:val="000C468C"/>
    <w:rsid w:val="000C6547"/>
    <w:rsid w:val="000D2946"/>
    <w:rsid w:val="000D3AD0"/>
    <w:rsid w:val="000D3DC5"/>
    <w:rsid w:val="000D6D07"/>
    <w:rsid w:val="000E5FB8"/>
    <w:rsid w:val="000F0545"/>
    <w:rsid w:val="000F0F7E"/>
    <w:rsid w:val="000F1462"/>
    <w:rsid w:val="000F1C96"/>
    <w:rsid w:val="000F2D74"/>
    <w:rsid w:val="000F55EB"/>
    <w:rsid w:val="000F6D2C"/>
    <w:rsid w:val="00100309"/>
    <w:rsid w:val="0011197A"/>
    <w:rsid w:val="001140D4"/>
    <w:rsid w:val="001151E9"/>
    <w:rsid w:val="0012055B"/>
    <w:rsid w:val="00123180"/>
    <w:rsid w:val="001262E4"/>
    <w:rsid w:val="00132EB1"/>
    <w:rsid w:val="00134C33"/>
    <w:rsid w:val="00134ECF"/>
    <w:rsid w:val="00137BBF"/>
    <w:rsid w:val="00140969"/>
    <w:rsid w:val="00141145"/>
    <w:rsid w:val="00144290"/>
    <w:rsid w:val="0014456F"/>
    <w:rsid w:val="0014462C"/>
    <w:rsid w:val="0014789A"/>
    <w:rsid w:val="00151060"/>
    <w:rsid w:val="00152A6C"/>
    <w:rsid w:val="00154C19"/>
    <w:rsid w:val="001560C2"/>
    <w:rsid w:val="001571E1"/>
    <w:rsid w:val="00161504"/>
    <w:rsid w:val="00165293"/>
    <w:rsid w:val="001669BF"/>
    <w:rsid w:val="00167483"/>
    <w:rsid w:val="001755A4"/>
    <w:rsid w:val="0017594B"/>
    <w:rsid w:val="00182B71"/>
    <w:rsid w:val="00184B89"/>
    <w:rsid w:val="001900C8"/>
    <w:rsid w:val="00192B5C"/>
    <w:rsid w:val="00194AC9"/>
    <w:rsid w:val="001A4305"/>
    <w:rsid w:val="001A60ED"/>
    <w:rsid w:val="001B1009"/>
    <w:rsid w:val="001B20D1"/>
    <w:rsid w:val="001B4D08"/>
    <w:rsid w:val="001B54FA"/>
    <w:rsid w:val="001C018A"/>
    <w:rsid w:val="001C4E4D"/>
    <w:rsid w:val="001D0FA3"/>
    <w:rsid w:val="001D1E45"/>
    <w:rsid w:val="001D507A"/>
    <w:rsid w:val="001D677E"/>
    <w:rsid w:val="001D6890"/>
    <w:rsid w:val="001E08CA"/>
    <w:rsid w:val="001E1007"/>
    <w:rsid w:val="001E1AFF"/>
    <w:rsid w:val="001E3E6F"/>
    <w:rsid w:val="001E3EC4"/>
    <w:rsid w:val="001E6418"/>
    <w:rsid w:val="001E6D65"/>
    <w:rsid w:val="001F27F2"/>
    <w:rsid w:val="001F4F66"/>
    <w:rsid w:val="00200C17"/>
    <w:rsid w:val="00200F01"/>
    <w:rsid w:val="00205E27"/>
    <w:rsid w:val="00207F75"/>
    <w:rsid w:val="00217FC0"/>
    <w:rsid w:val="00221FCE"/>
    <w:rsid w:val="002277FA"/>
    <w:rsid w:val="00232EBE"/>
    <w:rsid w:val="002332D3"/>
    <w:rsid w:val="00233FFA"/>
    <w:rsid w:val="002415CF"/>
    <w:rsid w:val="00242C11"/>
    <w:rsid w:val="00250399"/>
    <w:rsid w:val="00251100"/>
    <w:rsid w:val="002548B8"/>
    <w:rsid w:val="00260499"/>
    <w:rsid w:val="00264832"/>
    <w:rsid w:val="00266F20"/>
    <w:rsid w:val="00267246"/>
    <w:rsid w:val="002703BA"/>
    <w:rsid w:val="00273454"/>
    <w:rsid w:val="00276F00"/>
    <w:rsid w:val="00283EB0"/>
    <w:rsid w:val="00285BF0"/>
    <w:rsid w:val="002868D1"/>
    <w:rsid w:val="00287666"/>
    <w:rsid w:val="00287EBA"/>
    <w:rsid w:val="0029265B"/>
    <w:rsid w:val="002A2783"/>
    <w:rsid w:val="002A5568"/>
    <w:rsid w:val="002B5ACD"/>
    <w:rsid w:val="002B5F22"/>
    <w:rsid w:val="002B6237"/>
    <w:rsid w:val="002B6E04"/>
    <w:rsid w:val="002C4355"/>
    <w:rsid w:val="002C526C"/>
    <w:rsid w:val="002C570E"/>
    <w:rsid w:val="002D0CB8"/>
    <w:rsid w:val="002D5E81"/>
    <w:rsid w:val="002D6362"/>
    <w:rsid w:val="002D6F88"/>
    <w:rsid w:val="002D7C5C"/>
    <w:rsid w:val="002E3D5C"/>
    <w:rsid w:val="002E4BB3"/>
    <w:rsid w:val="002E5D76"/>
    <w:rsid w:val="002F0F5D"/>
    <w:rsid w:val="002F199C"/>
    <w:rsid w:val="002F230F"/>
    <w:rsid w:val="002F68FD"/>
    <w:rsid w:val="002F6D4E"/>
    <w:rsid w:val="0030075C"/>
    <w:rsid w:val="00302831"/>
    <w:rsid w:val="003104D1"/>
    <w:rsid w:val="00311E83"/>
    <w:rsid w:val="00314F95"/>
    <w:rsid w:val="003222AD"/>
    <w:rsid w:val="003237BF"/>
    <w:rsid w:val="00335DD7"/>
    <w:rsid w:val="003360D7"/>
    <w:rsid w:val="003367A8"/>
    <w:rsid w:val="003515FC"/>
    <w:rsid w:val="00353BED"/>
    <w:rsid w:val="003567AD"/>
    <w:rsid w:val="00356E41"/>
    <w:rsid w:val="0035708E"/>
    <w:rsid w:val="00363DFF"/>
    <w:rsid w:val="00364D33"/>
    <w:rsid w:val="00371D1F"/>
    <w:rsid w:val="0037593E"/>
    <w:rsid w:val="00377BF5"/>
    <w:rsid w:val="00381352"/>
    <w:rsid w:val="00382ACA"/>
    <w:rsid w:val="00383886"/>
    <w:rsid w:val="003907E1"/>
    <w:rsid w:val="00391BFC"/>
    <w:rsid w:val="00392547"/>
    <w:rsid w:val="00394177"/>
    <w:rsid w:val="003973A6"/>
    <w:rsid w:val="0039785A"/>
    <w:rsid w:val="003A060E"/>
    <w:rsid w:val="003A3DFA"/>
    <w:rsid w:val="003A57A7"/>
    <w:rsid w:val="003B0137"/>
    <w:rsid w:val="003B130C"/>
    <w:rsid w:val="003B6551"/>
    <w:rsid w:val="003B65E0"/>
    <w:rsid w:val="003C2824"/>
    <w:rsid w:val="003C395C"/>
    <w:rsid w:val="003C3BEE"/>
    <w:rsid w:val="003C5AD5"/>
    <w:rsid w:val="003C6FB7"/>
    <w:rsid w:val="003C724F"/>
    <w:rsid w:val="003D2F64"/>
    <w:rsid w:val="003D6A3E"/>
    <w:rsid w:val="003D6C5E"/>
    <w:rsid w:val="003D7A66"/>
    <w:rsid w:val="003E3D97"/>
    <w:rsid w:val="003E7825"/>
    <w:rsid w:val="003F25B6"/>
    <w:rsid w:val="003F290E"/>
    <w:rsid w:val="003F4080"/>
    <w:rsid w:val="004027EC"/>
    <w:rsid w:val="0040393F"/>
    <w:rsid w:val="00421365"/>
    <w:rsid w:val="00421F35"/>
    <w:rsid w:val="00426D60"/>
    <w:rsid w:val="00430BB0"/>
    <w:rsid w:val="0043167C"/>
    <w:rsid w:val="00433041"/>
    <w:rsid w:val="00436E3C"/>
    <w:rsid w:val="00442320"/>
    <w:rsid w:val="00442EF8"/>
    <w:rsid w:val="00446510"/>
    <w:rsid w:val="0045134F"/>
    <w:rsid w:val="004531C1"/>
    <w:rsid w:val="0045420C"/>
    <w:rsid w:val="00454363"/>
    <w:rsid w:val="004570D8"/>
    <w:rsid w:val="00457866"/>
    <w:rsid w:val="00460C94"/>
    <w:rsid w:val="00461B98"/>
    <w:rsid w:val="00463FE0"/>
    <w:rsid w:val="0046452A"/>
    <w:rsid w:val="0046663E"/>
    <w:rsid w:val="004729FE"/>
    <w:rsid w:val="00473AF0"/>
    <w:rsid w:val="00474982"/>
    <w:rsid w:val="00475E82"/>
    <w:rsid w:val="004766C7"/>
    <w:rsid w:val="00477CB9"/>
    <w:rsid w:val="0048093F"/>
    <w:rsid w:val="00484057"/>
    <w:rsid w:val="00484C4C"/>
    <w:rsid w:val="004853A2"/>
    <w:rsid w:val="00486D11"/>
    <w:rsid w:val="0049327F"/>
    <w:rsid w:val="00496586"/>
    <w:rsid w:val="004A122E"/>
    <w:rsid w:val="004A30B3"/>
    <w:rsid w:val="004A4267"/>
    <w:rsid w:val="004A5544"/>
    <w:rsid w:val="004C0578"/>
    <w:rsid w:val="004C2D37"/>
    <w:rsid w:val="004C3C42"/>
    <w:rsid w:val="004C4CE8"/>
    <w:rsid w:val="004C5122"/>
    <w:rsid w:val="004D0DC6"/>
    <w:rsid w:val="004D68BE"/>
    <w:rsid w:val="004E3F2E"/>
    <w:rsid w:val="004F379A"/>
    <w:rsid w:val="004F3F14"/>
    <w:rsid w:val="004F453A"/>
    <w:rsid w:val="004F7732"/>
    <w:rsid w:val="005027B2"/>
    <w:rsid w:val="00507628"/>
    <w:rsid w:val="005105AC"/>
    <w:rsid w:val="00510EF3"/>
    <w:rsid w:val="00511925"/>
    <w:rsid w:val="0051418C"/>
    <w:rsid w:val="005167BE"/>
    <w:rsid w:val="00517D90"/>
    <w:rsid w:val="0052582F"/>
    <w:rsid w:val="00525CE8"/>
    <w:rsid w:val="005262AA"/>
    <w:rsid w:val="005276D9"/>
    <w:rsid w:val="0053080B"/>
    <w:rsid w:val="00531313"/>
    <w:rsid w:val="00532E6A"/>
    <w:rsid w:val="005335C8"/>
    <w:rsid w:val="00534004"/>
    <w:rsid w:val="005357D7"/>
    <w:rsid w:val="005358E5"/>
    <w:rsid w:val="00543DBA"/>
    <w:rsid w:val="00546B03"/>
    <w:rsid w:val="00546DA6"/>
    <w:rsid w:val="00550178"/>
    <w:rsid w:val="00550652"/>
    <w:rsid w:val="0055344E"/>
    <w:rsid w:val="005550EC"/>
    <w:rsid w:val="00560E75"/>
    <w:rsid w:val="00565A46"/>
    <w:rsid w:val="005746E3"/>
    <w:rsid w:val="0059016B"/>
    <w:rsid w:val="00590B00"/>
    <w:rsid w:val="0059228A"/>
    <w:rsid w:val="005937B2"/>
    <w:rsid w:val="0059533B"/>
    <w:rsid w:val="005957C0"/>
    <w:rsid w:val="005958ED"/>
    <w:rsid w:val="005A0906"/>
    <w:rsid w:val="005A1810"/>
    <w:rsid w:val="005A2700"/>
    <w:rsid w:val="005A48C9"/>
    <w:rsid w:val="005A49ED"/>
    <w:rsid w:val="005A6627"/>
    <w:rsid w:val="005A6C87"/>
    <w:rsid w:val="005A6D1D"/>
    <w:rsid w:val="005B18BA"/>
    <w:rsid w:val="005B2132"/>
    <w:rsid w:val="005B2EFF"/>
    <w:rsid w:val="005B334C"/>
    <w:rsid w:val="005C3A0F"/>
    <w:rsid w:val="005C7566"/>
    <w:rsid w:val="005D1018"/>
    <w:rsid w:val="005D3989"/>
    <w:rsid w:val="005D7C9E"/>
    <w:rsid w:val="005E0FC0"/>
    <w:rsid w:val="005E3E27"/>
    <w:rsid w:val="005E5277"/>
    <w:rsid w:val="005E580A"/>
    <w:rsid w:val="005E649D"/>
    <w:rsid w:val="005E70E6"/>
    <w:rsid w:val="005F56F8"/>
    <w:rsid w:val="005F6D7C"/>
    <w:rsid w:val="00600623"/>
    <w:rsid w:val="00601F90"/>
    <w:rsid w:val="006030A3"/>
    <w:rsid w:val="006100E3"/>
    <w:rsid w:val="0061692C"/>
    <w:rsid w:val="00616D93"/>
    <w:rsid w:val="00621236"/>
    <w:rsid w:val="00625D60"/>
    <w:rsid w:val="00626BFC"/>
    <w:rsid w:val="00626D51"/>
    <w:rsid w:val="00627C38"/>
    <w:rsid w:val="00641C51"/>
    <w:rsid w:val="006434C4"/>
    <w:rsid w:val="00644DD4"/>
    <w:rsid w:val="006475BB"/>
    <w:rsid w:val="00647978"/>
    <w:rsid w:val="006539F8"/>
    <w:rsid w:val="006637EE"/>
    <w:rsid w:val="00664E8E"/>
    <w:rsid w:val="00667DF6"/>
    <w:rsid w:val="00667FF5"/>
    <w:rsid w:val="00675187"/>
    <w:rsid w:val="0068078E"/>
    <w:rsid w:val="00680C2A"/>
    <w:rsid w:val="006839BA"/>
    <w:rsid w:val="00683FCC"/>
    <w:rsid w:val="0068407F"/>
    <w:rsid w:val="0068635C"/>
    <w:rsid w:val="006875D6"/>
    <w:rsid w:val="00690C2D"/>
    <w:rsid w:val="00691603"/>
    <w:rsid w:val="00691CB6"/>
    <w:rsid w:val="00692183"/>
    <w:rsid w:val="006A1C0E"/>
    <w:rsid w:val="006A3F09"/>
    <w:rsid w:val="006A4F23"/>
    <w:rsid w:val="006B619A"/>
    <w:rsid w:val="006B6E9A"/>
    <w:rsid w:val="006B6F95"/>
    <w:rsid w:val="006B780D"/>
    <w:rsid w:val="006C4631"/>
    <w:rsid w:val="006C4EA1"/>
    <w:rsid w:val="006C68F1"/>
    <w:rsid w:val="006C7C4B"/>
    <w:rsid w:val="006D1C50"/>
    <w:rsid w:val="006D4E2B"/>
    <w:rsid w:val="006D6099"/>
    <w:rsid w:val="006D674F"/>
    <w:rsid w:val="006E1069"/>
    <w:rsid w:val="006E2D25"/>
    <w:rsid w:val="006E2D3B"/>
    <w:rsid w:val="006E5FB4"/>
    <w:rsid w:val="0070074A"/>
    <w:rsid w:val="00702BAB"/>
    <w:rsid w:val="00705E93"/>
    <w:rsid w:val="00707ECA"/>
    <w:rsid w:val="00710A0E"/>
    <w:rsid w:val="007120D6"/>
    <w:rsid w:val="00716A4C"/>
    <w:rsid w:val="0072261A"/>
    <w:rsid w:val="007230D2"/>
    <w:rsid w:val="0072445D"/>
    <w:rsid w:val="00725014"/>
    <w:rsid w:val="007333CD"/>
    <w:rsid w:val="00734E36"/>
    <w:rsid w:val="0073618C"/>
    <w:rsid w:val="0073637B"/>
    <w:rsid w:val="00737F1C"/>
    <w:rsid w:val="00740A82"/>
    <w:rsid w:val="00744271"/>
    <w:rsid w:val="007463C4"/>
    <w:rsid w:val="00750E2A"/>
    <w:rsid w:val="00751BCC"/>
    <w:rsid w:val="00752699"/>
    <w:rsid w:val="007535E6"/>
    <w:rsid w:val="0075519F"/>
    <w:rsid w:val="00755A89"/>
    <w:rsid w:val="00761E01"/>
    <w:rsid w:val="00761F2D"/>
    <w:rsid w:val="007639BD"/>
    <w:rsid w:val="00766BB4"/>
    <w:rsid w:val="007674E9"/>
    <w:rsid w:val="0077158A"/>
    <w:rsid w:val="00773229"/>
    <w:rsid w:val="007732EA"/>
    <w:rsid w:val="00773DB9"/>
    <w:rsid w:val="00775C77"/>
    <w:rsid w:val="00777327"/>
    <w:rsid w:val="00781B29"/>
    <w:rsid w:val="0078671C"/>
    <w:rsid w:val="0078693A"/>
    <w:rsid w:val="00796E2F"/>
    <w:rsid w:val="007A265E"/>
    <w:rsid w:val="007B5BC5"/>
    <w:rsid w:val="007C1B90"/>
    <w:rsid w:val="007D4106"/>
    <w:rsid w:val="007D6A62"/>
    <w:rsid w:val="007D6B9D"/>
    <w:rsid w:val="007E2A9D"/>
    <w:rsid w:val="007E7AFB"/>
    <w:rsid w:val="007F2CE5"/>
    <w:rsid w:val="007F3E1E"/>
    <w:rsid w:val="00802666"/>
    <w:rsid w:val="008036FE"/>
    <w:rsid w:val="00824E6C"/>
    <w:rsid w:val="00826BFF"/>
    <w:rsid w:val="00827F44"/>
    <w:rsid w:val="00830C04"/>
    <w:rsid w:val="00834A79"/>
    <w:rsid w:val="0083616D"/>
    <w:rsid w:val="008428D1"/>
    <w:rsid w:val="00855F72"/>
    <w:rsid w:val="008724C6"/>
    <w:rsid w:val="00875D8C"/>
    <w:rsid w:val="00880DBD"/>
    <w:rsid w:val="00882E30"/>
    <w:rsid w:val="00884A5B"/>
    <w:rsid w:val="008933F9"/>
    <w:rsid w:val="00893D4E"/>
    <w:rsid w:val="0089443D"/>
    <w:rsid w:val="00896057"/>
    <w:rsid w:val="00896A8A"/>
    <w:rsid w:val="008A311D"/>
    <w:rsid w:val="008A5ABE"/>
    <w:rsid w:val="008A7E3F"/>
    <w:rsid w:val="008B38BF"/>
    <w:rsid w:val="008C0B16"/>
    <w:rsid w:val="008C1825"/>
    <w:rsid w:val="008C64DE"/>
    <w:rsid w:val="008D46A6"/>
    <w:rsid w:val="008D55FA"/>
    <w:rsid w:val="008D579C"/>
    <w:rsid w:val="008D7482"/>
    <w:rsid w:val="008E54B5"/>
    <w:rsid w:val="008F255C"/>
    <w:rsid w:val="008F323C"/>
    <w:rsid w:val="009010CF"/>
    <w:rsid w:val="00901B18"/>
    <w:rsid w:val="00903509"/>
    <w:rsid w:val="009039C2"/>
    <w:rsid w:val="009044A8"/>
    <w:rsid w:val="009044B2"/>
    <w:rsid w:val="00904A1C"/>
    <w:rsid w:val="00905873"/>
    <w:rsid w:val="009064FE"/>
    <w:rsid w:val="0091097A"/>
    <w:rsid w:val="00911040"/>
    <w:rsid w:val="00912FE2"/>
    <w:rsid w:val="00913C82"/>
    <w:rsid w:val="009165E1"/>
    <w:rsid w:val="00916C44"/>
    <w:rsid w:val="00923422"/>
    <w:rsid w:val="0093481B"/>
    <w:rsid w:val="00936C03"/>
    <w:rsid w:val="00942729"/>
    <w:rsid w:val="00946407"/>
    <w:rsid w:val="00947CD2"/>
    <w:rsid w:val="0095021A"/>
    <w:rsid w:val="00960B41"/>
    <w:rsid w:val="00961333"/>
    <w:rsid w:val="00961997"/>
    <w:rsid w:val="00961F42"/>
    <w:rsid w:val="00970514"/>
    <w:rsid w:val="00972FCA"/>
    <w:rsid w:val="00972FD3"/>
    <w:rsid w:val="009755EE"/>
    <w:rsid w:val="00976D13"/>
    <w:rsid w:val="00977F18"/>
    <w:rsid w:val="00990B94"/>
    <w:rsid w:val="009922C8"/>
    <w:rsid w:val="009974AB"/>
    <w:rsid w:val="009A2253"/>
    <w:rsid w:val="009A3450"/>
    <w:rsid w:val="009A51D6"/>
    <w:rsid w:val="009A7ABB"/>
    <w:rsid w:val="009B2D05"/>
    <w:rsid w:val="009B2F92"/>
    <w:rsid w:val="009B3D9F"/>
    <w:rsid w:val="009B7056"/>
    <w:rsid w:val="009B7D9B"/>
    <w:rsid w:val="009C4D90"/>
    <w:rsid w:val="009C5AAF"/>
    <w:rsid w:val="009D1D66"/>
    <w:rsid w:val="009D35EE"/>
    <w:rsid w:val="009D4B82"/>
    <w:rsid w:val="009E144D"/>
    <w:rsid w:val="009E1CCC"/>
    <w:rsid w:val="009E587A"/>
    <w:rsid w:val="009E6B99"/>
    <w:rsid w:val="009E7875"/>
    <w:rsid w:val="009F4F14"/>
    <w:rsid w:val="009F5CDE"/>
    <w:rsid w:val="00A00E9A"/>
    <w:rsid w:val="00A04475"/>
    <w:rsid w:val="00A046F3"/>
    <w:rsid w:val="00A123BA"/>
    <w:rsid w:val="00A140BF"/>
    <w:rsid w:val="00A170AC"/>
    <w:rsid w:val="00A24A58"/>
    <w:rsid w:val="00A26160"/>
    <w:rsid w:val="00A31777"/>
    <w:rsid w:val="00A337D3"/>
    <w:rsid w:val="00A3471F"/>
    <w:rsid w:val="00A35909"/>
    <w:rsid w:val="00A35D96"/>
    <w:rsid w:val="00A40E7E"/>
    <w:rsid w:val="00A42A82"/>
    <w:rsid w:val="00A43DE9"/>
    <w:rsid w:val="00A45F75"/>
    <w:rsid w:val="00A500C4"/>
    <w:rsid w:val="00A57D3F"/>
    <w:rsid w:val="00A6208E"/>
    <w:rsid w:val="00A649BF"/>
    <w:rsid w:val="00A66F9A"/>
    <w:rsid w:val="00A704AD"/>
    <w:rsid w:val="00A707DA"/>
    <w:rsid w:val="00A73EEA"/>
    <w:rsid w:val="00A76FA5"/>
    <w:rsid w:val="00A77492"/>
    <w:rsid w:val="00A8002A"/>
    <w:rsid w:val="00A81796"/>
    <w:rsid w:val="00A855D8"/>
    <w:rsid w:val="00A85ADE"/>
    <w:rsid w:val="00A8643F"/>
    <w:rsid w:val="00A968C3"/>
    <w:rsid w:val="00AA325A"/>
    <w:rsid w:val="00AA34E1"/>
    <w:rsid w:val="00AA4AB0"/>
    <w:rsid w:val="00AA7A38"/>
    <w:rsid w:val="00AB11B4"/>
    <w:rsid w:val="00AB2D46"/>
    <w:rsid w:val="00AB2DC1"/>
    <w:rsid w:val="00AB4377"/>
    <w:rsid w:val="00AB540B"/>
    <w:rsid w:val="00AB56F8"/>
    <w:rsid w:val="00AB5A5A"/>
    <w:rsid w:val="00AB6290"/>
    <w:rsid w:val="00AB7CE2"/>
    <w:rsid w:val="00AC0B11"/>
    <w:rsid w:val="00AC158A"/>
    <w:rsid w:val="00AD71C7"/>
    <w:rsid w:val="00AD75D1"/>
    <w:rsid w:val="00AE164D"/>
    <w:rsid w:val="00AE2E4A"/>
    <w:rsid w:val="00AF2F61"/>
    <w:rsid w:val="00AF6A12"/>
    <w:rsid w:val="00AF6D33"/>
    <w:rsid w:val="00B021D0"/>
    <w:rsid w:val="00B0222F"/>
    <w:rsid w:val="00B031FA"/>
    <w:rsid w:val="00B100A8"/>
    <w:rsid w:val="00B14CE0"/>
    <w:rsid w:val="00B202D5"/>
    <w:rsid w:val="00B205B6"/>
    <w:rsid w:val="00B22CEF"/>
    <w:rsid w:val="00B35A7F"/>
    <w:rsid w:val="00B4495F"/>
    <w:rsid w:val="00B4592B"/>
    <w:rsid w:val="00B50528"/>
    <w:rsid w:val="00B517FC"/>
    <w:rsid w:val="00B52F0A"/>
    <w:rsid w:val="00B5519D"/>
    <w:rsid w:val="00B60209"/>
    <w:rsid w:val="00B60BE4"/>
    <w:rsid w:val="00B6286F"/>
    <w:rsid w:val="00B6508A"/>
    <w:rsid w:val="00B6776C"/>
    <w:rsid w:val="00B716FB"/>
    <w:rsid w:val="00B875CF"/>
    <w:rsid w:val="00B95BF9"/>
    <w:rsid w:val="00B97116"/>
    <w:rsid w:val="00BA5A4C"/>
    <w:rsid w:val="00BA662F"/>
    <w:rsid w:val="00BA6E25"/>
    <w:rsid w:val="00BB3873"/>
    <w:rsid w:val="00BB53CF"/>
    <w:rsid w:val="00BB78B8"/>
    <w:rsid w:val="00BC3054"/>
    <w:rsid w:val="00BC775A"/>
    <w:rsid w:val="00BE282B"/>
    <w:rsid w:val="00BE285A"/>
    <w:rsid w:val="00BE58B9"/>
    <w:rsid w:val="00BF3C6F"/>
    <w:rsid w:val="00BF5A00"/>
    <w:rsid w:val="00C0452C"/>
    <w:rsid w:val="00C04767"/>
    <w:rsid w:val="00C07BF7"/>
    <w:rsid w:val="00C11DBE"/>
    <w:rsid w:val="00C15BB6"/>
    <w:rsid w:val="00C320B1"/>
    <w:rsid w:val="00C3299C"/>
    <w:rsid w:val="00C33411"/>
    <w:rsid w:val="00C3776D"/>
    <w:rsid w:val="00C406C3"/>
    <w:rsid w:val="00C413DE"/>
    <w:rsid w:val="00C41D0C"/>
    <w:rsid w:val="00C42440"/>
    <w:rsid w:val="00C42644"/>
    <w:rsid w:val="00C44806"/>
    <w:rsid w:val="00C53E0C"/>
    <w:rsid w:val="00C558C4"/>
    <w:rsid w:val="00C558EC"/>
    <w:rsid w:val="00C61202"/>
    <w:rsid w:val="00C63C89"/>
    <w:rsid w:val="00C66758"/>
    <w:rsid w:val="00C671FF"/>
    <w:rsid w:val="00C741D3"/>
    <w:rsid w:val="00C74EF6"/>
    <w:rsid w:val="00C80157"/>
    <w:rsid w:val="00C814BE"/>
    <w:rsid w:val="00C91B63"/>
    <w:rsid w:val="00C95E2E"/>
    <w:rsid w:val="00CA36E4"/>
    <w:rsid w:val="00CA4292"/>
    <w:rsid w:val="00CA697A"/>
    <w:rsid w:val="00CA6EC3"/>
    <w:rsid w:val="00CC0DF0"/>
    <w:rsid w:val="00CC3E0D"/>
    <w:rsid w:val="00CC736C"/>
    <w:rsid w:val="00CD2184"/>
    <w:rsid w:val="00CD4FD1"/>
    <w:rsid w:val="00CD56A7"/>
    <w:rsid w:val="00CD6941"/>
    <w:rsid w:val="00CE19D8"/>
    <w:rsid w:val="00CE2414"/>
    <w:rsid w:val="00CE6ED2"/>
    <w:rsid w:val="00CF2509"/>
    <w:rsid w:val="00CF4602"/>
    <w:rsid w:val="00D031C4"/>
    <w:rsid w:val="00D04396"/>
    <w:rsid w:val="00D11BED"/>
    <w:rsid w:val="00D1456D"/>
    <w:rsid w:val="00D16179"/>
    <w:rsid w:val="00D23B3E"/>
    <w:rsid w:val="00D25782"/>
    <w:rsid w:val="00D267BE"/>
    <w:rsid w:val="00D26B35"/>
    <w:rsid w:val="00D3068B"/>
    <w:rsid w:val="00D3119B"/>
    <w:rsid w:val="00D316A4"/>
    <w:rsid w:val="00D32A52"/>
    <w:rsid w:val="00D331B9"/>
    <w:rsid w:val="00D33FEA"/>
    <w:rsid w:val="00D34780"/>
    <w:rsid w:val="00D36C41"/>
    <w:rsid w:val="00D41E3C"/>
    <w:rsid w:val="00D468DE"/>
    <w:rsid w:val="00D5622D"/>
    <w:rsid w:val="00D56700"/>
    <w:rsid w:val="00D56E98"/>
    <w:rsid w:val="00D64641"/>
    <w:rsid w:val="00D6470D"/>
    <w:rsid w:val="00D647F5"/>
    <w:rsid w:val="00D6518B"/>
    <w:rsid w:val="00D66260"/>
    <w:rsid w:val="00D670F0"/>
    <w:rsid w:val="00D67172"/>
    <w:rsid w:val="00D71E47"/>
    <w:rsid w:val="00D74688"/>
    <w:rsid w:val="00D77E37"/>
    <w:rsid w:val="00D820CE"/>
    <w:rsid w:val="00D843D3"/>
    <w:rsid w:val="00D856A4"/>
    <w:rsid w:val="00D85EDC"/>
    <w:rsid w:val="00D94B6B"/>
    <w:rsid w:val="00D94DFD"/>
    <w:rsid w:val="00DB1FB3"/>
    <w:rsid w:val="00DC04F4"/>
    <w:rsid w:val="00DC139C"/>
    <w:rsid w:val="00DC2FCD"/>
    <w:rsid w:val="00DD12E2"/>
    <w:rsid w:val="00DE1F3C"/>
    <w:rsid w:val="00DE481C"/>
    <w:rsid w:val="00DE7682"/>
    <w:rsid w:val="00DF072E"/>
    <w:rsid w:val="00DF1979"/>
    <w:rsid w:val="00DF2336"/>
    <w:rsid w:val="00DF46DC"/>
    <w:rsid w:val="00DF5733"/>
    <w:rsid w:val="00E00B29"/>
    <w:rsid w:val="00E0328E"/>
    <w:rsid w:val="00E035DA"/>
    <w:rsid w:val="00E10091"/>
    <w:rsid w:val="00E121B9"/>
    <w:rsid w:val="00E12523"/>
    <w:rsid w:val="00E12717"/>
    <w:rsid w:val="00E133D1"/>
    <w:rsid w:val="00E14DEE"/>
    <w:rsid w:val="00E1615E"/>
    <w:rsid w:val="00E16829"/>
    <w:rsid w:val="00E17AD5"/>
    <w:rsid w:val="00E2132E"/>
    <w:rsid w:val="00E24A57"/>
    <w:rsid w:val="00E27AB8"/>
    <w:rsid w:val="00E27B6E"/>
    <w:rsid w:val="00E27EBC"/>
    <w:rsid w:val="00E305FA"/>
    <w:rsid w:val="00E33807"/>
    <w:rsid w:val="00E44FCA"/>
    <w:rsid w:val="00E45D00"/>
    <w:rsid w:val="00E461AF"/>
    <w:rsid w:val="00E511BC"/>
    <w:rsid w:val="00E53BF9"/>
    <w:rsid w:val="00E63CDD"/>
    <w:rsid w:val="00E63DB3"/>
    <w:rsid w:val="00E66F80"/>
    <w:rsid w:val="00E71FFC"/>
    <w:rsid w:val="00E80934"/>
    <w:rsid w:val="00E82C05"/>
    <w:rsid w:val="00E86F65"/>
    <w:rsid w:val="00E9159D"/>
    <w:rsid w:val="00E92098"/>
    <w:rsid w:val="00E960D8"/>
    <w:rsid w:val="00EA2260"/>
    <w:rsid w:val="00EA3FF6"/>
    <w:rsid w:val="00EA5D21"/>
    <w:rsid w:val="00EA740A"/>
    <w:rsid w:val="00EB053E"/>
    <w:rsid w:val="00EB0F0D"/>
    <w:rsid w:val="00EB3445"/>
    <w:rsid w:val="00EB725D"/>
    <w:rsid w:val="00EC22E9"/>
    <w:rsid w:val="00EC4CAC"/>
    <w:rsid w:val="00ED027D"/>
    <w:rsid w:val="00ED1BD1"/>
    <w:rsid w:val="00ED5060"/>
    <w:rsid w:val="00ED6B3A"/>
    <w:rsid w:val="00ED6B57"/>
    <w:rsid w:val="00EE1DA4"/>
    <w:rsid w:val="00EE37DE"/>
    <w:rsid w:val="00EE3859"/>
    <w:rsid w:val="00EE54BC"/>
    <w:rsid w:val="00EF4BF3"/>
    <w:rsid w:val="00EF4CC4"/>
    <w:rsid w:val="00F17E00"/>
    <w:rsid w:val="00F20D0B"/>
    <w:rsid w:val="00F24A24"/>
    <w:rsid w:val="00F24AB8"/>
    <w:rsid w:val="00F24FCC"/>
    <w:rsid w:val="00F25691"/>
    <w:rsid w:val="00F27E12"/>
    <w:rsid w:val="00F45E0F"/>
    <w:rsid w:val="00F47A2D"/>
    <w:rsid w:val="00F47C7C"/>
    <w:rsid w:val="00F508FD"/>
    <w:rsid w:val="00F601D9"/>
    <w:rsid w:val="00F609A5"/>
    <w:rsid w:val="00F613CE"/>
    <w:rsid w:val="00F623D7"/>
    <w:rsid w:val="00F657A3"/>
    <w:rsid w:val="00F66710"/>
    <w:rsid w:val="00F6723B"/>
    <w:rsid w:val="00F67AAA"/>
    <w:rsid w:val="00F73996"/>
    <w:rsid w:val="00F7487D"/>
    <w:rsid w:val="00F80193"/>
    <w:rsid w:val="00F81051"/>
    <w:rsid w:val="00F9281A"/>
    <w:rsid w:val="00FA610D"/>
    <w:rsid w:val="00FA79DE"/>
    <w:rsid w:val="00FB4214"/>
    <w:rsid w:val="00FB75E3"/>
    <w:rsid w:val="00FC1828"/>
    <w:rsid w:val="00FD0170"/>
    <w:rsid w:val="00FD62EA"/>
    <w:rsid w:val="00FE1B39"/>
    <w:rsid w:val="00FE2472"/>
    <w:rsid w:val="00FE2FF9"/>
    <w:rsid w:val="00FE3A51"/>
    <w:rsid w:val="00FF2045"/>
    <w:rsid w:val="00FF2286"/>
    <w:rsid w:val="00FF2A2F"/>
    <w:rsid w:val="00FF6FF6"/>
    <w:rsid w:val="00FF780A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A735D-FB89-4122-B287-3A292E26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6B6F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y"/>
    <w:next w:val="Normlny"/>
    <w:link w:val="Nadpis3Char"/>
    <w:qFormat/>
    <w:rsid w:val="00B35A7F"/>
    <w:pPr>
      <w:keepNext/>
      <w:ind w:left="426" w:hanging="426"/>
      <w:outlineLvl w:val="2"/>
    </w:pPr>
    <w:rPr>
      <w:szCs w:val="20"/>
      <w:lang w:val="x-none" w:eastAsia="cs-CZ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Obyajntext">
    <w:name w:val="Plain Text"/>
    <w:basedOn w:val="Normlny"/>
    <w:link w:val="ObyajntextChar"/>
    <w:rsid w:val="005746E3"/>
    <w:rPr>
      <w:rFonts w:ascii="Courier New" w:hAnsi="Courier New"/>
      <w:sz w:val="20"/>
      <w:szCs w:val="20"/>
      <w:lang w:val="x-none" w:eastAsia="x-none"/>
    </w:rPr>
  </w:style>
  <w:style w:type="character" w:customStyle="1" w:styleId="Nadpis3Char">
    <w:name w:val="Nadpis 3 Char"/>
    <w:link w:val="Nadpis3"/>
    <w:rsid w:val="00B35A7F"/>
    <w:rPr>
      <w:sz w:val="24"/>
      <w:lang w:eastAsia="cs-CZ"/>
    </w:rPr>
  </w:style>
  <w:style w:type="character" w:customStyle="1" w:styleId="ObyajntextChar">
    <w:name w:val="Obyčajný text Char"/>
    <w:link w:val="Obyajntext"/>
    <w:rsid w:val="00B35A7F"/>
    <w:rPr>
      <w:rFonts w:ascii="Courier New" w:hAnsi="Courier New" w:cs="Courier New"/>
    </w:rPr>
  </w:style>
  <w:style w:type="paragraph" w:styleId="Zkladntext">
    <w:name w:val="Body Text"/>
    <w:basedOn w:val="Normlny"/>
    <w:link w:val="ZkladntextChar"/>
    <w:rsid w:val="00B35A7F"/>
    <w:pPr>
      <w:jc w:val="center"/>
    </w:pPr>
    <w:rPr>
      <w:szCs w:val="20"/>
      <w:lang w:val="x-none" w:eastAsia="cs-CZ"/>
    </w:rPr>
  </w:style>
  <w:style w:type="character" w:customStyle="1" w:styleId="ZkladntextChar">
    <w:name w:val="Základný text Char"/>
    <w:link w:val="Zkladntext"/>
    <w:rsid w:val="00B35A7F"/>
    <w:rPr>
      <w:sz w:val="24"/>
      <w:lang w:eastAsia="cs-CZ"/>
    </w:rPr>
  </w:style>
  <w:style w:type="paragraph" w:styleId="Pta">
    <w:name w:val="footer"/>
    <w:basedOn w:val="Normlny"/>
    <w:link w:val="PtaChar"/>
    <w:uiPriority w:val="99"/>
    <w:rsid w:val="00B35A7F"/>
    <w:pPr>
      <w:tabs>
        <w:tab w:val="center" w:pos="4536"/>
        <w:tab w:val="right" w:pos="9072"/>
      </w:tabs>
    </w:pPr>
    <w:rPr>
      <w:sz w:val="20"/>
      <w:szCs w:val="20"/>
      <w:lang w:val="x-none" w:eastAsia="cs-CZ"/>
    </w:rPr>
  </w:style>
  <w:style w:type="character" w:customStyle="1" w:styleId="PtaChar">
    <w:name w:val="Päta Char"/>
    <w:link w:val="Pta"/>
    <w:uiPriority w:val="99"/>
    <w:rsid w:val="00B35A7F"/>
    <w:rPr>
      <w:lang w:eastAsia="cs-CZ"/>
    </w:rPr>
  </w:style>
  <w:style w:type="character" w:styleId="slostrany">
    <w:name w:val="page number"/>
    <w:basedOn w:val="Predvolenpsmoodseku"/>
    <w:rsid w:val="00B35A7F"/>
  </w:style>
  <w:style w:type="paragraph" w:customStyle="1" w:styleId="Styl1">
    <w:name w:val="Styl1"/>
    <w:basedOn w:val="Nzov"/>
    <w:rsid w:val="00B35A7F"/>
    <w:pPr>
      <w:numPr>
        <w:numId w:val="2"/>
      </w:numPr>
      <w:spacing w:line="360" w:lineRule="auto"/>
      <w:jc w:val="both"/>
    </w:pPr>
    <w:rPr>
      <w:rFonts w:ascii="Arial" w:hAnsi="Arial" w:cs="Arial"/>
      <w:sz w:val="24"/>
      <w:szCs w:val="24"/>
      <w:lang w:eastAsia="cs-CZ"/>
    </w:rPr>
  </w:style>
  <w:style w:type="paragraph" w:styleId="Nzov">
    <w:name w:val="Title"/>
    <w:basedOn w:val="Normlny"/>
    <w:next w:val="Normlny"/>
    <w:link w:val="NzovChar"/>
    <w:qFormat/>
    <w:rsid w:val="00B35A7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ovChar">
    <w:name w:val="Názov Char"/>
    <w:link w:val="Nzov"/>
    <w:rsid w:val="00B35A7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arkazkladnhotextu">
    <w:name w:val="Body Text Indent"/>
    <w:basedOn w:val="Normlny"/>
    <w:link w:val="ZarkazkladnhotextuChar"/>
    <w:rsid w:val="00766BB4"/>
    <w:pPr>
      <w:suppressAutoHyphens/>
      <w:spacing w:after="120"/>
      <w:ind w:left="283"/>
    </w:pPr>
    <w:rPr>
      <w:lang w:val="x-none" w:eastAsia="ar-SA"/>
    </w:rPr>
  </w:style>
  <w:style w:type="character" w:styleId="Hypertextovprepojenie">
    <w:name w:val="Hyperlink"/>
    <w:rsid w:val="00766BB4"/>
    <w:rPr>
      <w:color w:val="0000FF"/>
      <w:u w:val="single"/>
    </w:rPr>
  </w:style>
  <w:style w:type="paragraph" w:styleId="Hlavika">
    <w:name w:val="header"/>
    <w:basedOn w:val="Normlny"/>
    <w:rsid w:val="00AB56F8"/>
    <w:pPr>
      <w:tabs>
        <w:tab w:val="center" w:pos="4536"/>
        <w:tab w:val="right" w:pos="9072"/>
      </w:tabs>
    </w:pPr>
  </w:style>
  <w:style w:type="paragraph" w:styleId="truktradokumentu">
    <w:name w:val="Document Map"/>
    <w:basedOn w:val="Normlny"/>
    <w:semiHidden/>
    <w:rsid w:val="00DF46D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167BE"/>
    <w:pPr>
      <w:ind w:left="708"/>
    </w:pPr>
  </w:style>
  <w:style w:type="character" w:styleId="Odkaznakomentr">
    <w:name w:val="annotation reference"/>
    <w:uiPriority w:val="99"/>
    <w:rsid w:val="00DE1F3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DE1F3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DE1F3C"/>
  </w:style>
  <w:style w:type="paragraph" w:styleId="Predmetkomentra">
    <w:name w:val="annotation subject"/>
    <w:basedOn w:val="Textkomentra"/>
    <w:next w:val="Textkomentra"/>
    <w:link w:val="PredmetkomentraChar"/>
    <w:rsid w:val="00DE1F3C"/>
    <w:rPr>
      <w:b/>
      <w:bCs/>
      <w:lang w:val="x-none" w:eastAsia="x-none"/>
    </w:rPr>
  </w:style>
  <w:style w:type="character" w:customStyle="1" w:styleId="PredmetkomentraChar">
    <w:name w:val="Predmet komentára Char"/>
    <w:link w:val="Predmetkomentra"/>
    <w:rsid w:val="00DE1F3C"/>
    <w:rPr>
      <w:b/>
      <w:bCs/>
    </w:rPr>
  </w:style>
  <w:style w:type="paragraph" w:styleId="Textbubliny">
    <w:name w:val="Balloon Text"/>
    <w:basedOn w:val="Normlny"/>
    <w:link w:val="TextbublinyChar"/>
    <w:rsid w:val="00DE1F3C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DE1F3C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6B6F9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oznam">
    <w:name w:val="List"/>
    <w:basedOn w:val="Normlny"/>
    <w:rsid w:val="00442320"/>
    <w:pPr>
      <w:ind w:left="283" w:hanging="283"/>
    </w:pPr>
  </w:style>
  <w:style w:type="paragraph" w:styleId="Zoznam2">
    <w:name w:val="List 2"/>
    <w:basedOn w:val="Normlny"/>
    <w:rsid w:val="00442320"/>
    <w:pPr>
      <w:ind w:left="566" w:hanging="283"/>
    </w:pPr>
  </w:style>
  <w:style w:type="paragraph" w:styleId="Zoznam3">
    <w:name w:val="List 3"/>
    <w:basedOn w:val="Normlny"/>
    <w:rsid w:val="00442320"/>
    <w:pPr>
      <w:ind w:left="849" w:hanging="283"/>
    </w:pPr>
  </w:style>
  <w:style w:type="paragraph" w:styleId="Pokraovaniezoznamu">
    <w:name w:val="List Continue"/>
    <w:basedOn w:val="Normlny"/>
    <w:rsid w:val="00442320"/>
    <w:pPr>
      <w:spacing w:after="120"/>
      <w:ind w:left="283"/>
    </w:pPr>
  </w:style>
  <w:style w:type="paragraph" w:styleId="Prvzarkazkladnhotextu">
    <w:name w:val="Body Text First Indent"/>
    <w:basedOn w:val="Zkladntext"/>
    <w:rsid w:val="00442320"/>
    <w:pPr>
      <w:spacing w:after="120"/>
      <w:ind w:firstLine="210"/>
      <w:jc w:val="left"/>
    </w:pPr>
    <w:rPr>
      <w:szCs w:val="24"/>
      <w:lang w:eastAsia="sk-SK"/>
    </w:rPr>
  </w:style>
  <w:style w:type="paragraph" w:styleId="Prvzarkazkladnhotextu2">
    <w:name w:val="Body Text First Indent 2"/>
    <w:basedOn w:val="Zarkazkladnhotextu"/>
    <w:rsid w:val="00442320"/>
    <w:pPr>
      <w:suppressAutoHyphens w:val="0"/>
      <w:ind w:firstLine="210"/>
    </w:pPr>
    <w:rPr>
      <w:lang w:eastAsia="sk-SK"/>
    </w:rPr>
  </w:style>
  <w:style w:type="paragraph" w:customStyle="1" w:styleId="CharChar1CharChar">
    <w:name w:val=" Char Char1 Char Char"/>
    <w:basedOn w:val="Normlny"/>
    <w:rsid w:val="00EB0F0D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ruletitle">
    <w:name w:val="ruletitle"/>
    <w:basedOn w:val="Predvolenpsmoodseku"/>
    <w:rsid w:val="000E5FB8"/>
  </w:style>
  <w:style w:type="character" w:customStyle="1" w:styleId="ZarkazkladnhotextuChar">
    <w:name w:val="Zarážka základného textu Char"/>
    <w:link w:val="Zarkazkladnhotextu"/>
    <w:rsid w:val="00590B00"/>
    <w:rPr>
      <w:sz w:val="24"/>
      <w:szCs w:val="24"/>
      <w:lang w:eastAsia="ar-SA"/>
    </w:rPr>
  </w:style>
  <w:style w:type="character" w:customStyle="1" w:styleId="BBRSC">
    <w:name w:val="BB RSC"/>
    <w:semiHidden/>
    <w:rsid w:val="00484057"/>
    <w:rPr>
      <w:rFonts w:ascii="Arial" w:hAnsi="Arial" w:cs="Arial"/>
      <w:color w:val="auto"/>
      <w:sz w:val="20"/>
      <w:szCs w:val="20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FA61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2885</Words>
  <Characters>16445</Characters>
  <DocSecurity>0</DocSecurity>
  <Lines>137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Mandátna zmluva</vt:lpstr>
      <vt:lpstr>Mandátna zmluva</vt:lpstr>
    </vt:vector>
  </TitlesOfParts>
  <Company/>
  <LinksUpToDate>false</LinksUpToDate>
  <CharactersWithSpaces>19292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2014-04-14T08:53:00Z</cp:lastPrinted>
  <dcterms:created xsi:type="dcterms:W3CDTF">2019-08-15T07:22:00Z</dcterms:created>
  <dcterms:modified xsi:type="dcterms:W3CDTF">2019-08-15T07:22:00Z</dcterms:modified>
</cp:coreProperties>
</file>