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7133C9">
        <w:rPr>
          <w:rFonts w:ascii="Cambria" w:hAnsi="Cambria" w:cs="Cambria"/>
          <w:b/>
          <w:bCs/>
          <w:color w:val="000000"/>
          <w:lang w:eastAsia="pl-PL"/>
        </w:rPr>
        <w:t>Załącznik nr 2</w:t>
      </w:r>
      <w:r w:rsidR="00240C22">
        <w:rPr>
          <w:rFonts w:ascii="Cambria" w:hAnsi="Cambria" w:cs="Cambria"/>
          <w:b/>
          <w:bCs/>
          <w:color w:val="000000"/>
          <w:lang w:eastAsia="pl-PL"/>
        </w:rPr>
        <w:t>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45041">
        <w:rPr>
          <w:rFonts w:ascii="Cambria" w:hAnsi="Cambria" w:cs="Cambria"/>
          <w:color w:val="000000"/>
          <w:lang w:eastAsia="pl-PL"/>
        </w:rPr>
        <w:t>znych (tekst jedn. Dz. U. z 2023 r., poz. 1605</w:t>
      </w:r>
      <w:r w:rsidRPr="009B1E88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C45041">
        <w:rPr>
          <w:rFonts w:ascii="Cambria" w:hAnsi="Cambria" w:cs="Arial"/>
          <w:b/>
          <w:i/>
        </w:rPr>
        <w:t xml:space="preserve">Remont dachu i stropu budynku Mauzoleum </w:t>
      </w:r>
      <w:proofErr w:type="spellStart"/>
      <w:r w:rsidR="00C45041">
        <w:rPr>
          <w:rFonts w:ascii="Cambria" w:hAnsi="Cambria" w:cs="Arial"/>
          <w:b/>
          <w:i/>
        </w:rPr>
        <w:t>Hochbergów</w:t>
      </w:r>
      <w:proofErr w:type="spellEnd"/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 xml:space="preserve">1, </w:t>
      </w:r>
      <w:r w:rsidR="00842831">
        <w:rPr>
          <w:rFonts w:ascii="Cambria" w:hAnsi="Cambria" w:cs="Cambria"/>
          <w:color w:val="000000"/>
          <w:lang w:eastAsia="pl-PL"/>
        </w:rPr>
        <w:t>4</w:t>
      </w:r>
      <w:r w:rsidR="00240C22">
        <w:rPr>
          <w:rFonts w:ascii="Cambria" w:hAnsi="Cambria" w:cs="Cambria"/>
          <w:color w:val="000000"/>
          <w:lang w:eastAsia="pl-PL"/>
        </w:rPr>
        <w:t>, 8 i 10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C45041">
        <w:rPr>
          <w:rFonts w:ascii="Cambria" w:hAnsi="Cambria" w:cs="Cambria"/>
          <w:color w:val="000000"/>
          <w:lang w:eastAsia="pl-PL"/>
        </w:rPr>
        <w:t xml:space="preserve"> 2023 r. poz. 1605                 </w:t>
      </w:r>
      <w:bookmarkStart w:id="0" w:name="_GoBack"/>
      <w:bookmarkEnd w:id="0"/>
      <w:r w:rsidR="00240C22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1E6" w:rsidRDefault="00BE41E6">
      <w:pPr>
        <w:spacing w:after="0" w:line="240" w:lineRule="auto"/>
      </w:pPr>
      <w:r>
        <w:separator/>
      </w:r>
    </w:p>
  </w:endnote>
  <w:endnote w:type="continuationSeparator" w:id="0">
    <w:p w:rsidR="00BE41E6" w:rsidRDefault="00BE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4504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45041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1E6" w:rsidRDefault="00BE41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E41E6" w:rsidRDefault="00BE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47FD9"/>
    <w:rsid w:val="00054B56"/>
    <w:rsid w:val="000C3C10"/>
    <w:rsid w:val="001002AB"/>
    <w:rsid w:val="001479F4"/>
    <w:rsid w:val="001749D5"/>
    <w:rsid w:val="002153F4"/>
    <w:rsid w:val="00240C22"/>
    <w:rsid w:val="002B2CF3"/>
    <w:rsid w:val="002E19DA"/>
    <w:rsid w:val="003E1832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8315CE"/>
    <w:rsid w:val="00842831"/>
    <w:rsid w:val="0087142E"/>
    <w:rsid w:val="00951272"/>
    <w:rsid w:val="00971C8B"/>
    <w:rsid w:val="009823E1"/>
    <w:rsid w:val="009946D2"/>
    <w:rsid w:val="009B1E88"/>
    <w:rsid w:val="00A14DD1"/>
    <w:rsid w:val="00A20A81"/>
    <w:rsid w:val="00A45435"/>
    <w:rsid w:val="00A52B0D"/>
    <w:rsid w:val="00B439E8"/>
    <w:rsid w:val="00BE41E6"/>
    <w:rsid w:val="00BF7232"/>
    <w:rsid w:val="00C15832"/>
    <w:rsid w:val="00C45041"/>
    <w:rsid w:val="00C83080"/>
    <w:rsid w:val="00CA06DC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176</TotalTime>
  <Pages>1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20</cp:revision>
  <cp:lastPrinted>2021-08-03T09:00:00Z</cp:lastPrinted>
  <dcterms:created xsi:type="dcterms:W3CDTF">2021-05-11T20:52:00Z</dcterms:created>
  <dcterms:modified xsi:type="dcterms:W3CDTF">2023-09-12T18:44:00Z</dcterms:modified>
</cp:coreProperties>
</file>