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571D3" w14:textId="77777777" w:rsidR="00701D77" w:rsidRPr="007B23ED" w:rsidRDefault="00844EB8" w:rsidP="00701D77">
      <w:pPr>
        <w:pStyle w:val="Nadpis1"/>
        <w:rPr>
          <w:rFonts w:cs="Arial"/>
          <w:color w:val="000000"/>
          <w:szCs w:val="28"/>
        </w:rPr>
      </w:pPr>
      <w:bookmarkStart w:id="0" w:name="_Toc147756592"/>
      <w:r w:rsidRPr="007B23ED">
        <w:rPr>
          <w:rFonts w:cs="Arial"/>
        </w:rPr>
        <w:t xml:space="preserve">D </w:t>
      </w:r>
      <w:r w:rsidR="00701D77" w:rsidRPr="007B23ED">
        <w:rPr>
          <w:rFonts w:cs="Arial"/>
        </w:rPr>
        <w:t>OBCHODNÉ PODMIENKY</w:t>
      </w:r>
      <w:bookmarkEnd w:id="0"/>
      <w:r w:rsidR="00701D77" w:rsidRPr="007B23ED">
        <w:rPr>
          <w:rFonts w:cs="Arial"/>
        </w:rPr>
        <w:t xml:space="preserve"> </w:t>
      </w:r>
    </w:p>
    <w:p w14:paraId="59BAD6AE" w14:textId="77777777" w:rsidR="00435C69" w:rsidRDefault="00435C69" w:rsidP="00435C69">
      <w:pPr>
        <w:jc w:val="both"/>
        <w:rPr>
          <w:rFonts w:cs="Arial"/>
          <w:sz w:val="20"/>
          <w:szCs w:val="20"/>
        </w:rPr>
      </w:pPr>
    </w:p>
    <w:p w14:paraId="6FCAC858" w14:textId="77777777" w:rsidR="00435C69" w:rsidRPr="007B23ED" w:rsidRDefault="00435C69" w:rsidP="00435C69">
      <w:pPr>
        <w:jc w:val="both"/>
        <w:rPr>
          <w:rFonts w:cs="Arial"/>
          <w:sz w:val="20"/>
          <w:szCs w:val="20"/>
        </w:rPr>
      </w:pPr>
      <w:r w:rsidRPr="007B23ED">
        <w:rPr>
          <w:rFonts w:cs="Arial"/>
          <w:sz w:val="20"/>
          <w:szCs w:val="20"/>
        </w:rPr>
        <w:t>Uchádzač vo svojej ponuke predloží návrh zmluvy o dielo pre danú časť na predmet zákazky spolu so zmluvnými podmienkami.</w:t>
      </w:r>
    </w:p>
    <w:p w14:paraId="5174D0D4" w14:textId="77777777" w:rsidR="00435C69" w:rsidRDefault="00435C69" w:rsidP="00435C69">
      <w:pPr>
        <w:jc w:val="both"/>
        <w:rPr>
          <w:rFonts w:cs="Arial"/>
          <w:sz w:val="20"/>
          <w:szCs w:val="20"/>
        </w:rPr>
      </w:pPr>
    </w:p>
    <w:p w14:paraId="097C2E69" w14:textId="77777777" w:rsidR="00435C69" w:rsidRPr="007B23ED" w:rsidRDefault="00435C69" w:rsidP="00435C69">
      <w:pPr>
        <w:jc w:val="both"/>
        <w:rPr>
          <w:rFonts w:cs="Arial"/>
          <w:sz w:val="20"/>
          <w:szCs w:val="20"/>
        </w:rPr>
      </w:pPr>
    </w:p>
    <w:p w14:paraId="7C0D1A01" w14:textId="77777777" w:rsidR="00435C69" w:rsidRPr="007B23ED" w:rsidRDefault="00435C69" w:rsidP="00435C69">
      <w:pPr>
        <w:jc w:val="center"/>
        <w:rPr>
          <w:rFonts w:cs="Arial"/>
          <w:b/>
          <w:sz w:val="28"/>
          <w:szCs w:val="28"/>
        </w:rPr>
      </w:pPr>
      <w:bookmarkStart w:id="1" w:name="_Ref471664789"/>
      <w:bookmarkEnd w:id="1"/>
      <w:r w:rsidRPr="007B23ED">
        <w:rPr>
          <w:rFonts w:cs="Arial"/>
          <w:b/>
          <w:sz w:val="28"/>
          <w:szCs w:val="28"/>
        </w:rPr>
        <w:t>Zmluva o dielo</w:t>
      </w:r>
    </w:p>
    <w:p w14:paraId="1DAB8A7B" w14:textId="77777777" w:rsidR="00435C69" w:rsidRPr="007B23ED" w:rsidRDefault="00435C69" w:rsidP="00435C69">
      <w:pPr>
        <w:jc w:val="both"/>
        <w:rPr>
          <w:rFonts w:cs="Arial"/>
          <w:sz w:val="20"/>
          <w:szCs w:val="20"/>
        </w:rPr>
      </w:pPr>
    </w:p>
    <w:p w14:paraId="58EC5CBC" w14:textId="77777777" w:rsidR="00435C69" w:rsidRPr="007B23ED" w:rsidRDefault="00435C69" w:rsidP="00435C69">
      <w:pPr>
        <w:jc w:val="center"/>
        <w:rPr>
          <w:rFonts w:cs="Arial"/>
          <w:sz w:val="20"/>
          <w:szCs w:val="20"/>
        </w:rPr>
      </w:pPr>
      <w:r w:rsidRPr="007B23ED">
        <w:rPr>
          <w:rFonts w:cs="Arial"/>
          <w:sz w:val="20"/>
          <w:szCs w:val="20"/>
        </w:rPr>
        <w:t>uzavretá v zmysle § 269 ods. 2  zákona  č. 513/1991 Zb. Obchodný zákonník v  znení neskorších predpisov medzi zmluvnými stranami:</w:t>
      </w:r>
    </w:p>
    <w:p w14:paraId="7EAE8025" w14:textId="77777777" w:rsidR="00435C69" w:rsidRPr="007B23ED" w:rsidRDefault="00435C69" w:rsidP="00435C69">
      <w:pPr>
        <w:pStyle w:val="Default"/>
        <w:jc w:val="center"/>
        <w:rPr>
          <w:rFonts w:ascii="Arial" w:hAnsi="Arial" w:cs="Arial"/>
          <w:b/>
          <w:bCs/>
          <w:sz w:val="20"/>
          <w:szCs w:val="20"/>
        </w:rPr>
      </w:pPr>
    </w:p>
    <w:p w14:paraId="07770235" w14:textId="77777777" w:rsidR="00435C69" w:rsidRPr="007B23ED" w:rsidRDefault="00435C69" w:rsidP="00435C69">
      <w:pPr>
        <w:pStyle w:val="Default"/>
        <w:jc w:val="center"/>
        <w:rPr>
          <w:rFonts w:ascii="Arial" w:hAnsi="Arial" w:cs="Arial"/>
          <w:b/>
          <w:bCs/>
          <w:sz w:val="20"/>
          <w:szCs w:val="20"/>
        </w:rPr>
      </w:pPr>
    </w:p>
    <w:p w14:paraId="7B9C5AFB" w14:textId="77777777" w:rsidR="00435C69" w:rsidRPr="007B23ED" w:rsidRDefault="00435C69" w:rsidP="00435C69">
      <w:pPr>
        <w:pStyle w:val="Default"/>
        <w:jc w:val="center"/>
        <w:rPr>
          <w:rFonts w:ascii="Arial" w:hAnsi="Arial" w:cs="Arial"/>
          <w:sz w:val="20"/>
          <w:szCs w:val="20"/>
        </w:rPr>
      </w:pPr>
      <w:r w:rsidRPr="007B23ED">
        <w:rPr>
          <w:rFonts w:ascii="Arial" w:hAnsi="Arial" w:cs="Arial"/>
          <w:b/>
          <w:bCs/>
          <w:sz w:val="20"/>
          <w:szCs w:val="20"/>
        </w:rPr>
        <w:t>Článok I.</w:t>
      </w:r>
    </w:p>
    <w:p w14:paraId="385B4413" w14:textId="77777777" w:rsidR="00435C69" w:rsidRPr="007B23ED" w:rsidRDefault="00435C69" w:rsidP="00435C69">
      <w:pPr>
        <w:jc w:val="center"/>
        <w:rPr>
          <w:rFonts w:cs="Arial"/>
          <w:b/>
          <w:sz w:val="20"/>
          <w:szCs w:val="20"/>
        </w:rPr>
      </w:pPr>
      <w:r w:rsidRPr="007B23ED">
        <w:rPr>
          <w:rFonts w:cs="Arial"/>
          <w:b/>
          <w:sz w:val="20"/>
          <w:szCs w:val="20"/>
        </w:rPr>
        <w:t>Zmluvné strany</w:t>
      </w:r>
    </w:p>
    <w:p w14:paraId="204F4E2B" w14:textId="77777777" w:rsidR="00435C69" w:rsidRPr="007B23ED" w:rsidRDefault="00435C69" w:rsidP="00435C69">
      <w:pPr>
        <w:rPr>
          <w:rStyle w:val="Siln"/>
          <w:rFonts w:cs="Arial"/>
          <w:sz w:val="20"/>
          <w:szCs w:val="20"/>
        </w:rPr>
      </w:pPr>
    </w:p>
    <w:p w14:paraId="1D76831E" w14:textId="77777777" w:rsidR="00435C69" w:rsidRPr="007B23ED" w:rsidRDefault="00435C69" w:rsidP="00435C69">
      <w:pPr>
        <w:rPr>
          <w:rStyle w:val="Siln"/>
          <w:rFonts w:cs="Arial"/>
          <w:sz w:val="20"/>
          <w:szCs w:val="20"/>
        </w:rPr>
      </w:pPr>
      <w:r w:rsidRPr="007B23ED">
        <w:rPr>
          <w:rStyle w:val="Siln"/>
          <w:rFonts w:cs="Arial"/>
          <w:sz w:val="20"/>
          <w:szCs w:val="20"/>
        </w:rPr>
        <w:t>Objednávateľ:</w:t>
      </w:r>
    </w:p>
    <w:p w14:paraId="6690D1EA" w14:textId="77777777" w:rsidR="00435C69" w:rsidRPr="007B23ED" w:rsidRDefault="00435C69" w:rsidP="00435C69">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435C69" w:rsidRPr="007B23ED" w14:paraId="666FE197" w14:textId="77777777" w:rsidTr="00533B33">
        <w:tc>
          <w:tcPr>
            <w:tcW w:w="1308" w:type="pct"/>
            <w:tcBorders>
              <w:top w:val="nil"/>
              <w:bottom w:val="nil"/>
              <w:right w:val="nil"/>
            </w:tcBorders>
            <w:shd w:val="clear" w:color="auto" w:fill="auto"/>
          </w:tcPr>
          <w:p w14:paraId="5CD1EACD" w14:textId="77777777" w:rsidR="00435C69" w:rsidRPr="007B23ED" w:rsidRDefault="00435C69" w:rsidP="00533B33">
            <w:pPr>
              <w:spacing w:line="360" w:lineRule="auto"/>
              <w:rPr>
                <w:rFonts w:cs="Arial"/>
                <w:sz w:val="20"/>
                <w:szCs w:val="20"/>
              </w:rPr>
            </w:pPr>
            <w:r w:rsidRPr="007B23ED">
              <w:rPr>
                <w:rFonts w:cs="Arial"/>
                <w:sz w:val="20"/>
                <w:szCs w:val="20"/>
              </w:rPr>
              <w:t>Obchodné meno:</w:t>
            </w:r>
          </w:p>
        </w:tc>
        <w:tc>
          <w:tcPr>
            <w:tcW w:w="3692" w:type="pct"/>
            <w:tcBorders>
              <w:top w:val="nil"/>
              <w:left w:val="nil"/>
              <w:right w:val="nil"/>
            </w:tcBorders>
          </w:tcPr>
          <w:p w14:paraId="7C29B0C8" w14:textId="77777777" w:rsidR="00435C69" w:rsidRPr="007B23ED" w:rsidRDefault="00435C69" w:rsidP="00533B33">
            <w:pPr>
              <w:spacing w:line="360" w:lineRule="auto"/>
              <w:jc w:val="both"/>
              <w:rPr>
                <w:rFonts w:cs="Arial"/>
                <w:sz w:val="20"/>
                <w:szCs w:val="20"/>
              </w:rPr>
            </w:pPr>
            <w:r w:rsidRPr="007B23ED">
              <w:rPr>
                <w:rFonts w:cs="Arial"/>
                <w:caps/>
                <w:sz w:val="20"/>
                <w:szCs w:val="20"/>
              </w:rPr>
              <w:t>Lesy</w:t>
            </w:r>
            <w:r w:rsidRPr="007B23ED">
              <w:rPr>
                <w:rFonts w:cs="Arial"/>
                <w:sz w:val="20"/>
                <w:szCs w:val="20"/>
              </w:rPr>
              <w:t xml:space="preserve"> Slovenskej republiky, štátny podnik</w:t>
            </w:r>
          </w:p>
        </w:tc>
      </w:tr>
      <w:tr w:rsidR="00435C69" w:rsidRPr="007B23ED" w14:paraId="1E3F182A" w14:textId="77777777" w:rsidTr="00533B33">
        <w:tc>
          <w:tcPr>
            <w:tcW w:w="1308" w:type="pct"/>
            <w:tcBorders>
              <w:top w:val="nil"/>
              <w:bottom w:val="nil"/>
              <w:right w:val="nil"/>
            </w:tcBorders>
            <w:shd w:val="clear" w:color="auto" w:fill="auto"/>
          </w:tcPr>
          <w:p w14:paraId="6D2E3E49" w14:textId="77777777" w:rsidR="00435C69" w:rsidRPr="007B23ED" w:rsidRDefault="00435C69" w:rsidP="00533B33">
            <w:pPr>
              <w:spacing w:line="360" w:lineRule="auto"/>
              <w:rPr>
                <w:rFonts w:cs="Arial"/>
                <w:sz w:val="20"/>
                <w:szCs w:val="20"/>
              </w:rPr>
            </w:pPr>
            <w:r w:rsidRPr="007B23ED">
              <w:rPr>
                <w:rFonts w:cs="Arial"/>
                <w:sz w:val="20"/>
                <w:szCs w:val="20"/>
              </w:rPr>
              <w:t>Sídlo:</w:t>
            </w:r>
          </w:p>
        </w:tc>
        <w:tc>
          <w:tcPr>
            <w:tcW w:w="3692" w:type="pct"/>
            <w:tcBorders>
              <w:top w:val="dashed" w:sz="4" w:space="0" w:color="auto"/>
              <w:left w:val="nil"/>
              <w:right w:val="nil"/>
            </w:tcBorders>
          </w:tcPr>
          <w:p w14:paraId="22186DF5" w14:textId="77777777" w:rsidR="00435C69" w:rsidRPr="007B23ED" w:rsidRDefault="00435C69" w:rsidP="00533B33">
            <w:pPr>
              <w:pStyle w:val="Normlny1"/>
              <w:tabs>
                <w:tab w:val="left" w:pos="1620"/>
                <w:tab w:val="left" w:pos="3402"/>
              </w:tabs>
              <w:spacing w:line="360" w:lineRule="auto"/>
              <w:ind w:right="12"/>
              <w:rPr>
                <w:rFonts w:ascii="Arial" w:hAnsi="Arial" w:cs="Arial"/>
                <w:sz w:val="20"/>
                <w:szCs w:val="20"/>
              </w:rPr>
            </w:pPr>
            <w:r w:rsidRPr="007B23ED">
              <w:rPr>
                <w:rFonts w:ascii="Arial" w:hAnsi="Arial" w:cs="Arial"/>
                <w:sz w:val="20"/>
                <w:szCs w:val="20"/>
              </w:rPr>
              <w:t>Námestie SNP 8, 975 66 Banská Bystrica</w:t>
            </w:r>
          </w:p>
        </w:tc>
      </w:tr>
      <w:tr w:rsidR="00435C69" w:rsidRPr="007B23ED" w14:paraId="58C7DD0A" w14:textId="77777777" w:rsidTr="00533B33">
        <w:tc>
          <w:tcPr>
            <w:tcW w:w="1308" w:type="pct"/>
            <w:tcBorders>
              <w:top w:val="nil"/>
              <w:bottom w:val="nil"/>
              <w:right w:val="nil"/>
            </w:tcBorders>
            <w:shd w:val="clear" w:color="auto" w:fill="auto"/>
          </w:tcPr>
          <w:p w14:paraId="758EB3A9" w14:textId="77777777" w:rsidR="00435C69" w:rsidRPr="007B23ED" w:rsidRDefault="00435C69" w:rsidP="00533B33">
            <w:pPr>
              <w:spacing w:line="360" w:lineRule="auto"/>
              <w:rPr>
                <w:rFonts w:cs="Arial"/>
                <w:sz w:val="20"/>
                <w:szCs w:val="20"/>
              </w:rPr>
            </w:pPr>
            <w:r w:rsidRPr="007B23ED">
              <w:rPr>
                <w:rFonts w:cs="Arial"/>
                <w:sz w:val="20"/>
                <w:szCs w:val="20"/>
              </w:rPr>
              <w:t>Právne zastúpený:</w:t>
            </w:r>
          </w:p>
        </w:tc>
        <w:tc>
          <w:tcPr>
            <w:tcW w:w="3692" w:type="pct"/>
            <w:tcBorders>
              <w:top w:val="dashed" w:sz="4" w:space="0" w:color="auto"/>
              <w:left w:val="nil"/>
              <w:right w:val="nil"/>
            </w:tcBorders>
          </w:tcPr>
          <w:p w14:paraId="7E8F4145" w14:textId="77777777" w:rsidR="00435C69" w:rsidRPr="007B23ED" w:rsidRDefault="00435C69" w:rsidP="00533B33">
            <w:pPr>
              <w:rPr>
                <w:rFonts w:cs="Arial"/>
                <w:sz w:val="20"/>
                <w:szCs w:val="20"/>
              </w:rPr>
            </w:pPr>
            <w:r w:rsidRPr="007B23ED">
              <w:rPr>
                <w:rFonts w:cs="Arial"/>
                <w:sz w:val="20"/>
                <w:szCs w:val="20"/>
              </w:rPr>
              <w:t>Ing. Ján Marhefka - generálny riaditeľ</w:t>
            </w:r>
          </w:p>
        </w:tc>
      </w:tr>
      <w:tr w:rsidR="00435C69" w:rsidRPr="007B23ED" w14:paraId="49A733FB" w14:textId="77777777" w:rsidTr="00533B33">
        <w:tc>
          <w:tcPr>
            <w:tcW w:w="1308" w:type="pct"/>
            <w:tcBorders>
              <w:top w:val="nil"/>
              <w:bottom w:val="nil"/>
              <w:right w:val="nil"/>
            </w:tcBorders>
            <w:shd w:val="clear" w:color="auto" w:fill="auto"/>
          </w:tcPr>
          <w:p w14:paraId="0677B4E8" w14:textId="77777777" w:rsidR="00435C69" w:rsidRPr="007B23ED" w:rsidRDefault="00435C69" w:rsidP="00533B33">
            <w:pPr>
              <w:spacing w:line="360" w:lineRule="auto"/>
              <w:rPr>
                <w:rFonts w:cs="Arial"/>
                <w:sz w:val="20"/>
                <w:szCs w:val="20"/>
              </w:rPr>
            </w:pPr>
            <w:r w:rsidRPr="007B23ED">
              <w:rPr>
                <w:rFonts w:cs="Arial"/>
                <w:sz w:val="20"/>
                <w:szCs w:val="20"/>
              </w:rPr>
              <w:t>IČO:</w:t>
            </w:r>
          </w:p>
        </w:tc>
        <w:tc>
          <w:tcPr>
            <w:tcW w:w="3692" w:type="pct"/>
            <w:tcBorders>
              <w:top w:val="dashed" w:sz="4" w:space="0" w:color="auto"/>
              <w:left w:val="nil"/>
              <w:right w:val="nil"/>
            </w:tcBorders>
          </w:tcPr>
          <w:p w14:paraId="3963EDD1" w14:textId="77777777" w:rsidR="00435C69" w:rsidRPr="007B23ED" w:rsidRDefault="00435C69" w:rsidP="00533B33">
            <w:pPr>
              <w:spacing w:line="360" w:lineRule="auto"/>
              <w:jc w:val="both"/>
              <w:rPr>
                <w:rFonts w:cs="Arial"/>
                <w:sz w:val="20"/>
                <w:szCs w:val="20"/>
              </w:rPr>
            </w:pPr>
            <w:r w:rsidRPr="007B23ED">
              <w:rPr>
                <w:rFonts w:cs="Arial"/>
                <w:sz w:val="20"/>
                <w:szCs w:val="20"/>
              </w:rPr>
              <w:t>36 038 351</w:t>
            </w:r>
          </w:p>
        </w:tc>
      </w:tr>
      <w:tr w:rsidR="00435C69" w:rsidRPr="007B23ED" w14:paraId="6EF08602" w14:textId="77777777" w:rsidTr="00533B33">
        <w:tc>
          <w:tcPr>
            <w:tcW w:w="1308" w:type="pct"/>
            <w:tcBorders>
              <w:top w:val="nil"/>
              <w:bottom w:val="nil"/>
              <w:right w:val="nil"/>
            </w:tcBorders>
            <w:shd w:val="clear" w:color="auto" w:fill="auto"/>
          </w:tcPr>
          <w:p w14:paraId="2E8201D8" w14:textId="77777777" w:rsidR="00435C69" w:rsidRPr="007B23ED" w:rsidRDefault="00435C69" w:rsidP="00533B33">
            <w:pPr>
              <w:spacing w:line="360" w:lineRule="auto"/>
              <w:rPr>
                <w:rFonts w:cs="Arial"/>
                <w:sz w:val="20"/>
                <w:szCs w:val="20"/>
              </w:rPr>
            </w:pPr>
            <w:r w:rsidRPr="007B23ED">
              <w:rPr>
                <w:rFonts w:cs="Arial"/>
                <w:sz w:val="20"/>
                <w:szCs w:val="20"/>
              </w:rPr>
              <w:t>DIČ:</w:t>
            </w:r>
          </w:p>
        </w:tc>
        <w:tc>
          <w:tcPr>
            <w:tcW w:w="3692" w:type="pct"/>
            <w:tcBorders>
              <w:top w:val="dashed" w:sz="4" w:space="0" w:color="auto"/>
              <w:left w:val="nil"/>
              <w:right w:val="nil"/>
            </w:tcBorders>
          </w:tcPr>
          <w:p w14:paraId="4C8D9741" w14:textId="77777777" w:rsidR="00435C69" w:rsidRPr="007B23ED" w:rsidRDefault="00435C69" w:rsidP="00533B33">
            <w:pPr>
              <w:spacing w:line="360" w:lineRule="auto"/>
              <w:jc w:val="both"/>
              <w:rPr>
                <w:rFonts w:cs="Arial"/>
                <w:sz w:val="20"/>
                <w:szCs w:val="20"/>
              </w:rPr>
            </w:pPr>
            <w:r w:rsidRPr="007B23ED">
              <w:rPr>
                <w:rFonts w:cs="Arial"/>
                <w:sz w:val="20"/>
                <w:szCs w:val="20"/>
              </w:rPr>
              <w:t>2020087982</w:t>
            </w:r>
          </w:p>
        </w:tc>
      </w:tr>
      <w:tr w:rsidR="00435C69" w:rsidRPr="007B23ED" w14:paraId="7CB6BCA8" w14:textId="77777777" w:rsidTr="00533B33">
        <w:tc>
          <w:tcPr>
            <w:tcW w:w="1308" w:type="pct"/>
            <w:tcBorders>
              <w:top w:val="nil"/>
              <w:bottom w:val="nil"/>
              <w:right w:val="nil"/>
            </w:tcBorders>
            <w:shd w:val="clear" w:color="auto" w:fill="auto"/>
          </w:tcPr>
          <w:p w14:paraId="1C51DC10" w14:textId="77777777" w:rsidR="00435C69" w:rsidRPr="007B23ED" w:rsidRDefault="00435C69" w:rsidP="00533B33">
            <w:pPr>
              <w:spacing w:line="360" w:lineRule="auto"/>
              <w:rPr>
                <w:rFonts w:cs="Arial"/>
                <w:sz w:val="20"/>
                <w:szCs w:val="20"/>
              </w:rPr>
            </w:pPr>
            <w:r w:rsidRPr="007B23ED">
              <w:rPr>
                <w:rFonts w:cs="Arial"/>
                <w:sz w:val="20"/>
                <w:szCs w:val="20"/>
              </w:rPr>
              <w:t>IČ DPH</w:t>
            </w:r>
          </w:p>
        </w:tc>
        <w:tc>
          <w:tcPr>
            <w:tcW w:w="3692" w:type="pct"/>
            <w:tcBorders>
              <w:top w:val="dashed" w:sz="4" w:space="0" w:color="auto"/>
              <w:left w:val="nil"/>
              <w:right w:val="nil"/>
            </w:tcBorders>
          </w:tcPr>
          <w:p w14:paraId="0B74037E" w14:textId="77777777" w:rsidR="00435C69" w:rsidRPr="007B23ED" w:rsidRDefault="00435C69" w:rsidP="00533B33">
            <w:pPr>
              <w:spacing w:line="360" w:lineRule="auto"/>
              <w:rPr>
                <w:rFonts w:cs="Arial"/>
                <w:sz w:val="20"/>
                <w:szCs w:val="20"/>
              </w:rPr>
            </w:pPr>
            <w:r w:rsidRPr="007B23ED">
              <w:rPr>
                <w:rFonts w:cs="Arial"/>
                <w:sz w:val="20"/>
                <w:szCs w:val="20"/>
              </w:rPr>
              <w:t>SK2020087982</w:t>
            </w:r>
          </w:p>
        </w:tc>
      </w:tr>
      <w:tr w:rsidR="00435C69" w:rsidRPr="007B23ED" w14:paraId="475C1520" w14:textId="77777777" w:rsidTr="00533B33">
        <w:trPr>
          <w:trHeight w:val="115"/>
        </w:trPr>
        <w:tc>
          <w:tcPr>
            <w:tcW w:w="1308" w:type="pct"/>
            <w:tcBorders>
              <w:top w:val="nil"/>
              <w:right w:val="nil"/>
            </w:tcBorders>
            <w:shd w:val="clear" w:color="auto" w:fill="auto"/>
          </w:tcPr>
          <w:p w14:paraId="0970689A" w14:textId="77777777" w:rsidR="00435C69" w:rsidRPr="007B23ED" w:rsidRDefault="00435C69" w:rsidP="00533B33">
            <w:pPr>
              <w:spacing w:line="360" w:lineRule="auto"/>
              <w:rPr>
                <w:rFonts w:cs="Arial"/>
                <w:sz w:val="20"/>
                <w:szCs w:val="20"/>
              </w:rPr>
            </w:pPr>
            <w:r w:rsidRPr="007B23ED">
              <w:rPr>
                <w:rFonts w:cs="Arial"/>
                <w:sz w:val="20"/>
                <w:szCs w:val="20"/>
              </w:rPr>
              <w:t>Kontakt:</w:t>
            </w:r>
          </w:p>
        </w:tc>
        <w:tc>
          <w:tcPr>
            <w:tcW w:w="3692" w:type="pct"/>
            <w:tcBorders>
              <w:top w:val="dashed" w:sz="4" w:space="0" w:color="auto"/>
              <w:left w:val="nil"/>
              <w:bottom w:val="dashed" w:sz="4" w:space="0" w:color="auto"/>
              <w:right w:val="nil"/>
            </w:tcBorders>
          </w:tcPr>
          <w:p w14:paraId="3869A141" w14:textId="77777777" w:rsidR="00435C69" w:rsidRPr="007B23ED" w:rsidRDefault="00435C69" w:rsidP="00533B33">
            <w:pPr>
              <w:spacing w:line="360" w:lineRule="auto"/>
              <w:rPr>
                <w:rFonts w:cs="Arial"/>
                <w:sz w:val="20"/>
                <w:szCs w:val="20"/>
              </w:rPr>
            </w:pPr>
            <w:r w:rsidRPr="007B23ED">
              <w:rPr>
                <w:rFonts w:cs="Arial"/>
                <w:sz w:val="20"/>
                <w:szCs w:val="20"/>
              </w:rPr>
              <w:t xml:space="preserve">vo veciach technických: Ing. Jozef Sámel, MBA, Ing. Milan </w:t>
            </w:r>
            <w:proofErr w:type="spellStart"/>
            <w:r w:rsidRPr="007B23ED">
              <w:rPr>
                <w:rFonts w:cs="Arial"/>
                <w:sz w:val="20"/>
                <w:szCs w:val="20"/>
              </w:rPr>
              <w:t>Laš</w:t>
            </w:r>
            <w:proofErr w:type="spellEnd"/>
          </w:p>
        </w:tc>
      </w:tr>
      <w:tr w:rsidR="00435C69" w:rsidRPr="007B23ED" w14:paraId="3F3FF8F8" w14:textId="77777777" w:rsidTr="00533B33">
        <w:tc>
          <w:tcPr>
            <w:tcW w:w="5000" w:type="pct"/>
            <w:gridSpan w:val="2"/>
            <w:tcBorders>
              <w:top w:val="nil"/>
              <w:bottom w:val="nil"/>
              <w:right w:val="nil"/>
            </w:tcBorders>
            <w:shd w:val="clear" w:color="auto" w:fill="auto"/>
          </w:tcPr>
          <w:p w14:paraId="32A356A6" w14:textId="77777777" w:rsidR="00435C69" w:rsidRPr="007B23ED" w:rsidRDefault="00435C69" w:rsidP="00533B33">
            <w:pPr>
              <w:spacing w:line="360" w:lineRule="auto"/>
              <w:jc w:val="both"/>
              <w:rPr>
                <w:rFonts w:cs="Arial"/>
                <w:sz w:val="20"/>
                <w:szCs w:val="20"/>
              </w:rPr>
            </w:pPr>
            <w:r w:rsidRPr="007B23ED">
              <w:rPr>
                <w:rFonts w:cs="Arial"/>
                <w:sz w:val="20"/>
                <w:szCs w:val="20"/>
              </w:rPr>
              <w:t xml:space="preserve">Zapísaný v Obchodnom registri Okresného súdu v Banskej Bystrici dňa 29.10.1999, Oddiel </w:t>
            </w:r>
            <w:proofErr w:type="spellStart"/>
            <w:r w:rsidRPr="007B23ED">
              <w:rPr>
                <w:rFonts w:cs="Arial"/>
                <w:sz w:val="20"/>
                <w:szCs w:val="20"/>
              </w:rPr>
              <w:t>Pš</w:t>
            </w:r>
            <w:proofErr w:type="spellEnd"/>
            <w:r w:rsidRPr="007B23ED">
              <w:rPr>
                <w:rFonts w:cs="Arial"/>
                <w:sz w:val="20"/>
                <w:szCs w:val="20"/>
              </w:rPr>
              <w:t>, vložka č.155S</w:t>
            </w:r>
          </w:p>
        </w:tc>
      </w:tr>
    </w:tbl>
    <w:p w14:paraId="143F13B2" w14:textId="77777777" w:rsidR="00435C69" w:rsidRPr="007B23ED" w:rsidRDefault="00435C69" w:rsidP="00435C69">
      <w:pPr>
        <w:rPr>
          <w:rFonts w:cs="Arial"/>
          <w:sz w:val="20"/>
          <w:szCs w:val="20"/>
        </w:rPr>
      </w:pPr>
      <w:r w:rsidRPr="007B23ED">
        <w:rPr>
          <w:rFonts w:cs="Arial"/>
          <w:sz w:val="20"/>
          <w:szCs w:val="20"/>
        </w:rPr>
        <w:t>(ďalej len „</w:t>
      </w:r>
      <w:r w:rsidRPr="007B23ED">
        <w:rPr>
          <w:rFonts w:cs="Arial"/>
          <w:b/>
          <w:sz w:val="20"/>
          <w:szCs w:val="20"/>
        </w:rPr>
        <w:t>objednávateľ</w:t>
      </w:r>
      <w:r w:rsidRPr="007B23ED">
        <w:rPr>
          <w:rFonts w:cs="Arial"/>
          <w:sz w:val="20"/>
          <w:szCs w:val="20"/>
        </w:rPr>
        <w:t>)</w:t>
      </w:r>
    </w:p>
    <w:p w14:paraId="52E33FB9" w14:textId="77777777" w:rsidR="00435C69" w:rsidRPr="007B23ED" w:rsidRDefault="00435C69" w:rsidP="00435C69">
      <w:pPr>
        <w:jc w:val="center"/>
        <w:rPr>
          <w:rFonts w:cs="Arial"/>
          <w:sz w:val="20"/>
          <w:szCs w:val="20"/>
        </w:rPr>
      </w:pPr>
    </w:p>
    <w:p w14:paraId="73106E8D" w14:textId="77777777" w:rsidR="00435C69" w:rsidRPr="007B23ED" w:rsidRDefault="00435C69" w:rsidP="00435C69">
      <w:pPr>
        <w:jc w:val="center"/>
        <w:rPr>
          <w:rFonts w:cs="Arial"/>
          <w:sz w:val="20"/>
          <w:szCs w:val="20"/>
        </w:rPr>
      </w:pPr>
      <w:r w:rsidRPr="007B23ED">
        <w:rPr>
          <w:rFonts w:cs="Arial"/>
          <w:sz w:val="20"/>
          <w:szCs w:val="20"/>
        </w:rPr>
        <w:t>a</w:t>
      </w:r>
    </w:p>
    <w:p w14:paraId="586E08F6" w14:textId="77777777" w:rsidR="00435C69" w:rsidRPr="007B23ED" w:rsidRDefault="00435C69" w:rsidP="00435C69">
      <w:pPr>
        <w:rPr>
          <w:rFonts w:cs="Arial"/>
          <w:sz w:val="20"/>
          <w:szCs w:val="20"/>
        </w:rPr>
      </w:pPr>
    </w:p>
    <w:p w14:paraId="105ABB62" w14:textId="77777777" w:rsidR="00435C69" w:rsidRPr="007B23ED" w:rsidRDefault="00435C69" w:rsidP="00435C69">
      <w:pPr>
        <w:rPr>
          <w:rFonts w:cs="Arial"/>
          <w:b/>
          <w:sz w:val="20"/>
          <w:szCs w:val="20"/>
        </w:rPr>
      </w:pPr>
      <w:r w:rsidRPr="007B23ED">
        <w:rPr>
          <w:rFonts w:cs="Arial"/>
          <w:b/>
          <w:sz w:val="20"/>
          <w:szCs w:val="20"/>
        </w:rPr>
        <w:t>Poskytovateľ:</w:t>
      </w:r>
    </w:p>
    <w:p w14:paraId="03D3554E" w14:textId="77777777" w:rsidR="00435C69" w:rsidRPr="007B23ED" w:rsidRDefault="00435C69" w:rsidP="00435C69">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435C69" w:rsidRPr="007B23ED" w14:paraId="25BAEEB6" w14:textId="77777777" w:rsidTr="00533B33">
        <w:tc>
          <w:tcPr>
            <w:tcW w:w="1068" w:type="pct"/>
            <w:tcBorders>
              <w:top w:val="nil"/>
              <w:bottom w:val="nil"/>
              <w:right w:val="nil"/>
            </w:tcBorders>
            <w:shd w:val="clear" w:color="auto" w:fill="auto"/>
          </w:tcPr>
          <w:p w14:paraId="5D7C3560" w14:textId="77777777" w:rsidR="00435C69" w:rsidRPr="007B23ED" w:rsidRDefault="00435C69" w:rsidP="00533B33">
            <w:pPr>
              <w:spacing w:line="360" w:lineRule="auto"/>
              <w:rPr>
                <w:rFonts w:cs="Arial"/>
                <w:sz w:val="20"/>
                <w:szCs w:val="20"/>
              </w:rPr>
            </w:pPr>
            <w:r w:rsidRPr="007B23ED">
              <w:rPr>
                <w:rFonts w:cs="Arial"/>
                <w:sz w:val="20"/>
                <w:szCs w:val="20"/>
              </w:rPr>
              <w:t>Obchodné meno:</w:t>
            </w:r>
          </w:p>
        </w:tc>
        <w:tc>
          <w:tcPr>
            <w:tcW w:w="3932" w:type="pct"/>
            <w:tcBorders>
              <w:left w:val="nil"/>
            </w:tcBorders>
            <w:shd w:val="clear" w:color="auto" w:fill="auto"/>
          </w:tcPr>
          <w:p w14:paraId="01188BE1" w14:textId="77777777" w:rsidR="00435C69" w:rsidRPr="007B23ED" w:rsidRDefault="00435C69" w:rsidP="00533B33">
            <w:pPr>
              <w:spacing w:line="360" w:lineRule="auto"/>
              <w:jc w:val="both"/>
              <w:rPr>
                <w:rFonts w:cs="Arial"/>
                <w:b/>
                <w:sz w:val="20"/>
                <w:szCs w:val="20"/>
              </w:rPr>
            </w:pPr>
          </w:p>
        </w:tc>
      </w:tr>
      <w:tr w:rsidR="00435C69" w:rsidRPr="007B23ED" w14:paraId="00BFCEFE" w14:textId="77777777" w:rsidTr="00533B33">
        <w:tc>
          <w:tcPr>
            <w:tcW w:w="1068" w:type="pct"/>
            <w:tcBorders>
              <w:top w:val="nil"/>
              <w:bottom w:val="nil"/>
              <w:right w:val="nil"/>
            </w:tcBorders>
            <w:shd w:val="clear" w:color="auto" w:fill="auto"/>
          </w:tcPr>
          <w:p w14:paraId="0F6489E6" w14:textId="77777777" w:rsidR="00435C69" w:rsidRPr="007B23ED" w:rsidRDefault="00435C69" w:rsidP="00533B33">
            <w:pPr>
              <w:spacing w:line="360" w:lineRule="auto"/>
              <w:rPr>
                <w:rFonts w:cs="Arial"/>
                <w:sz w:val="20"/>
                <w:szCs w:val="20"/>
              </w:rPr>
            </w:pPr>
            <w:r w:rsidRPr="007B23ED">
              <w:rPr>
                <w:rFonts w:cs="Arial"/>
                <w:sz w:val="20"/>
                <w:szCs w:val="20"/>
              </w:rPr>
              <w:t>Sídlo:</w:t>
            </w:r>
          </w:p>
        </w:tc>
        <w:tc>
          <w:tcPr>
            <w:tcW w:w="3932" w:type="pct"/>
            <w:tcBorders>
              <w:left w:val="nil"/>
            </w:tcBorders>
            <w:shd w:val="clear" w:color="auto" w:fill="auto"/>
          </w:tcPr>
          <w:p w14:paraId="1F0AEA00" w14:textId="77777777" w:rsidR="00435C69" w:rsidRPr="007B23ED" w:rsidRDefault="00435C69" w:rsidP="00533B33">
            <w:pPr>
              <w:spacing w:line="360" w:lineRule="auto"/>
              <w:jc w:val="both"/>
              <w:rPr>
                <w:rFonts w:cs="Arial"/>
                <w:sz w:val="20"/>
                <w:szCs w:val="20"/>
              </w:rPr>
            </w:pPr>
          </w:p>
        </w:tc>
      </w:tr>
      <w:tr w:rsidR="00435C69" w:rsidRPr="007B23ED" w14:paraId="0E41CF88" w14:textId="77777777" w:rsidTr="00533B33">
        <w:tc>
          <w:tcPr>
            <w:tcW w:w="1068" w:type="pct"/>
            <w:tcBorders>
              <w:top w:val="nil"/>
              <w:bottom w:val="nil"/>
              <w:right w:val="nil"/>
            </w:tcBorders>
            <w:shd w:val="clear" w:color="auto" w:fill="auto"/>
          </w:tcPr>
          <w:p w14:paraId="59749EF5" w14:textId="77777777" w:rsidR="00435C69" w:rsidRPr="007B23ED" w:rsidRDefault="00435C69" w:rsidP="00533B33">
            <w:pPr>
              <w:spacing w:line="360" w:lineRule="auto"/>
              <w:rPr>
                <w:rFonts w:cs="Arial"/>
                <w:sz w:val="20"/>
                <w:szCs w:val="20"/>
              </w:rPr>
            </w:pPr>
            <w:r w:rsidRPr="007B23ED">
              <w:rPr>
                <w:rFonts w:cs="Arial"/>
                <w:sz w:val="20"/>
                <w:szCs w:val="20"/>
              </w:rPr>
              <w:t>IČO:</w:t>
            </w:r>
          </w:p>
        </w:tc>
        <w:tc>
          <w:tcPr>
            <w:tcW w:w="3932" w:type="pct"/>
            <w:tcBorders>
              <w:left w:val="nil"/>
            </w:tcBorders>
            <w:shd w:val="clear" w:color="auto" w:fill="auto"/>
          </w:tcPr>
          <w:p w14:paraId="6A02F36F" w14:textId="77777777" w:rsidR="00435C69" w:rsidRPr="007B23ED" w:rsidRDefault="00435C69" w:rsidP="00533B33">
            <w:pPr>
              <w:pStyle w:val="Pta"/>
              <w:spacing w:line="360" w:lineRule="auto"/>
              <w:jc w:val="both"/>
              <w:rPr>
                <w:rFonts w:cs="Arial"/>
                <w:sz w:val="20"/>
                <w:szCs w:val="20"/>
              </w:rPr>
            </w:pPr>
          </w:p>
        </w:tc>
      </w:tr>
      <w:tr w:rsidR="00435C69" w:rsidRPr="007B23ED" w14:paraId="71BC8CE0" w14:textId="77777777" w:rsidTr="00533B33">
        <w:tc>
          <w:tcPr>
            <w:tcW w:w="1068" w:type="pct"/>
            <w:tcBorders>
              <w:top w:val="nil"/>
              <w:bottom w:val="nil"/>
              <w:right w:val="nil"/>
            </w:tcBorders>
            <w:shd w:val="clear" w:color="auto" w:fill="auto"/>
          </w:tcPr>
          <w:p w14:paraId="0DC33E98" w14:textId="77777777" w:rsidR="00435C69" w:rsidRPr="007B23ED" w:rsidRDefault="00435C69" w:rsidP="00533B33">
            <w:pPr>
              <w:spacing w:line="360" w:lineRule="auto"/>
              <w:rPr>
                <w:rFonts w:cs="Arial"/>
                <w:sz w:val="20"/>
                <w:szCs w:val="20"/>
              </w:rPr>
            </w:pPr>
            <w:r w:rsidRPr="007B23ED">
              <w:rPr>
                <w:rFonts w:cs="Arial"/>
                <w:sz w:val="20"/>
                <w:szCs w:val="20"/>
              </w:rPr>
              <w:t>DIČ:</w:t>
            </w:r>
          </w:p>
        </w:tc>
        <w:tc>
          <w:tcPr>
            <w:tcW w:w="3932" w:type="pct"/>
            <w:tcBorders>
              <w:left w:val="nil"/>
            </w:tcBorders>
            <w:shd w:val="clear" w:color="auto" w:fill="auto"/>
          </w:tcPr>
          <w:p w14:paraId="16450AD0" w14:textId="77777777" w:rsidR="00435C69" w:rsidRPr="007B23ED" w:rsidRDefault="00435C69" w:rsidP="00533B33">
            <w:pPr>
              <w:spacing w:line="360" w:lineRule="auto"/>
              <w:jc w:val="both"/>
              <w:rPr>
                <w:rFonts w:cs="Arial"/>
                <w:sz w:val="20"/>
                <w:szCs w:val="20"/>
              </w:rPr>
            </w:pPr>
          </w:p>
        </w:tc>
      </w:tr>
      <w:tr w:rsidR="00435C69" w:rsidRPr="007B23ED" w14:paraId="300310D5" w14:textId="77777777" w:rsidTr="00533B33">
        <w:tc>
          <w:tcPr>
            <w:tcW w:w="1068" w:type="pct"/>
            <w:tcBorders>
              <w:top w:val="nil"/>
              <w:bottom w:val="nil"/>
              <w:right w:val="nil"/>
            </w:tcBorders>
            <w:shd w:val="clear" w:color="auto" w:fill="auto"/>
          </w:tcPr>
          <w:p w14:paraId="697559DE" w14:textId="77777777" w:rsidR="00435C69" w:rsidRPr="007B23ED" w:rsidRDefault="00435C69" w:rsidP="00533B33">
            <w:pPr>
              <w:spacing w:line="360" w:lineRule="auto"/>
              <w:rPr>
                <w:rFonts w:cs="Arial"/>
                <w:sz w:val="20"/>
                <w:szCs w:val="20"/>
              </w:rPr>
            </w:pPr>
            <w:r w:rsidRPr="007B23ED">
              <w:rPr>
                <w:rFonts w:cs="Arial"/>
                <w:sz w:val="20"/>
                <w:szCs w:val="20"/>
              </w:rPr>
              <w:t>IČ DPH:</w:t>
            </w:r>
          </w:p>
        </w:tc>
        <w:tc>
          <w:tcPr>
            <w:tcW w:w="3932" w:type="pct"/>
            <w:tcBorders>
              <w:left w:val="nil"/>
            </w:tcBorders>
            <w:shd w:val="clear" w:color="auto" w:fill="auto"/>
          </w:tcPr>
          <w:p w14:paraId="56059A73" w14:textId="77777777" w:rsidR="00435C69" w:rsidRPr="007B23ED" w:rsidRDefault="00435C69" w:rsidP="00533B33">
            <w:pPr>
              <w:spacing w:line="360" w:lineRule="auto"/>
              <w:jc w:val="both"/>
              <w:rPr>
                <w:rFonts w:cs="Arial"/>
                <w:sz w:val="20"/>
                <w:szCs w:val="20"/>
              </w:rPr>
            </w:pPr>
          </w:p>
        </w:tc>
      </w:tr>
      <w:tr w:rsidR="00435C69" w:rsidRPr="007B23ED" w14:paraId="69145AA0" w14:textId="77777777" w:rsidTr="00533B33">
        <w:tc>
          <w:tcPr>
            <w:tcW w:w="1068" w:type="pct"/>
            <w:tcBorders>
              <w:top w:val="nil"/>
              <w:bottom w:val="nil"/>
              <w:right w:val="nil"/>
            </w:tcBorders>
            <w:shd w:val="clear" w:color="auto" w:fill="auto"/>
          </w:tcPr>
          <w:p w14:paraId="00A99A2B" w14:textId="77777777" w:rsidR="00435C69" w:rsidRPr="007B23ED" w:rsidRDefault="00435C69" w:rsidP="00533B33">
            <w:pPr>
              <w:spacing w:line="360" w:lineRule="auto"/>
              <w:rPr>
                <w:rFonts w:cs="Arial"/>
                <w:sz w:val="20"/>
                <w:szCs w:val="20"/>
              </w:rPr>
            </w:pPr>
            <w:r w:rsidRPr="007B23ED">
              <w:rPr>
                <w:rFonts w:cs="Arial"/>
                <w:sz w:val="20"/>
                <w:szCs w:val="20"/>
              </w:rPr>
              <w:t>Právne zastúpený:</w:t>
            </w:r>
          </w:p>
        </w:tc>
        <w:tc>
          <w:tcPr>
            <w:tcW w:w="3932" w:type="pct"/>
            <w:tcBorders>
              <w:left w:val="nil"/>
            </w:tcBorders>
            <w:shd w:val="clear" w:color="auto" w:fill="auto"/>
          </w:tcPr>
          <w:p w14:paraId="058C0E7C" w14:textId="77777777" w:rsidR="00435C69" w:rsidRPr="007B23ED" w:rsidRDefault="00435C69" w:rsidP="00533B33">
            <w:pPr>
              <w:spacing w:line="360" w:lineRule="auto"/>
              <w:jc w:val="both"/>
              <w:rPr>
                <w:rFonts w:cs="Arial"/>
                <w:sz w:val="20"/>
                <w:szCs w:val="20"/>
              </w:rPr>
            </w:pPr>
          </w:p>
        </w:tc>
      </w:tr>
      <w:tr w:rsidR="00435C69" w:rsidRPr="007B23ED" w14:paraId="6AB2773B" w14:textId="77777777" w:rsidTr="00533B33">
        <w:trPr>
          <w:trHeight w:val="230"/>
        </w:trPr>
        <w:tc>
          <w:tcPr>
            <w:tcW w:w="1068" w:type="pct"/>
            <w:vMerge w:val="restart"/>
            <w:tcBorders>
              <w:top w:val="nil"/>
              <w:right w:val="nil"/>
            </w:tcBorders>
            <w:shd w:val="clear" w:color="auto" w:fill="auto"/>
          </w:tcPr>
          <w:p w14:paraId="4CE59E93" w14:textId="77777777" w:rsidR="00435C69" w:rsidRPr="007B23ED" w:rsidRDefault="00435C69" w:rsidP="00533B33">
            <w:pPr>
              <w:spacing w:line="360" w:lineRule="auto"/>
              <w:rPr>
                <w:rFonts w:cs="Arial"/>
                <w:sz w:val="20"/>
                <w:szCs w:val="20"/>
              </w:rPr>
            </w:pPr>
            <w:r w:rsidRPr="007B23ED">
              <w:rPr>
                <w:rFonts w:cs="Arial"/>
                <w:sz w:val="20"/>
                <w:szCs w:val="20"/>
              </w:rPr>
              <w:t>Kontakt:</w:t>
            </w:r>
          </w:p>
        </w:tc>
        <w:tc>
          <w:tcPr>
            <w:tcW w:w="3932" w:type="pct"/>
            <w:tcBorders>
              <w:left w:val="nil"/>
            </w:tcBorders>
            <w:shd w:val="clear" w:color="auto" w:fill="auto"/>
          </w:tcPr>
          <w:p w14:paraId="20013DF4" w14:textId="77777777" w:rsidR="00435C69" w:rsidRPr="007B23ED" w:rsidRDefault="00435C69" w:rsidP="00533B33">
            <w:pPr>
              <w:spacing w:line="360" w:lineRule="auto"/>
              <w:rPr>
                <w:rFonts w:cs="Arial"/>
                <w:sz w:val="20"/>
                <w:szCs w:val="20"/>
              </w:rPr>
            </w:pPr>
            <w:r w:rsidRPr="007B23ED">
              <w:rPr>
                <w:rFonts w:cs="Arial"/>
                <w:sz w:val="20"/>
                <w:szCs w:val="20"/>
              </w:rPr>
              <w:t>vo veciach zmluvných:</w:t>
            </w:r>
          </w:p>
        </w:tc>
      </w:tr>
      <w:tr w:rsidR="00435C69" w:rsidRPr="007B23ED" w14:paraId="65E1188F" w14:textId="77777777" w:rsidTr="00533B33">
        <w:trPr>
          <w:trHeight w:val="230"/>
        </w:trPr>
        <w:tc>
          <w:tcPr>
            <w:tcW w:w="1068" w:type="pct"/>
            <w:vMerge/>
            <w:tcBorders>
              <w:right w:val="nil"/>
            </w:tcBorders>
            <w:shd w:val="clear" w:color="auto" w:fill="auto"/>
          </w:tcPr>
          <w:p w14:paraId="5B94F81C" w14:textId="77777777" w:rsidR="00435C69" w:rsidRPr="007B23ED" w:rsidRDefault="00435C69" w:rsidP="00533B33">
            <w:pPr>
              <w:spacing w:line="360" w:lineRule="auto"/>
              <w:rPr>
                <w:rFonts w:cs="Arial"/>
                <w:sz w:val="20"/>
                <w:szCs w:val="20"/>
              </w:rPr>
            </w:pPr>
          </w:p>
        </w:tc>
        <w:tc>
          <w:tcPr>
            <w:tcW w:w="3932" w:type="pct"/>
            <w:tcBorders>
              <w:left w:val="nil"/>
            </w:tcBorders>
            <w:shd w:val="clear" w:color="auto" w:fill="auto"/>
          </w:tcPr>
          <w:p w14:paraId="7CFF36AA" w14:textId="77777777" w:rsidR="00435C69" w:rsidRPr="007B23ED" w:rsidRDefault="00435C69" w:rsidP="00533B33">
            <w:pPr>
              <w:spacing w:line="360" w:lineRule="auto"/>
              <w:rPr>
                <w:rFonts w:cs="Arial"/>
                <w:sz w:val="20"/>
                <w:szCs w:val="20"/>
              </w:rPr>
            </w:pPr>
            <w:r w:rsidRPr="007B23ED">
              <w:rPr>
                <w:rFonts w:cs="Arial"/>
                <w:sz w:val="20"/>
                <w:szCs w:val="20"/>
              </w:rPr>
              <w:t>vo veciach technických:</w:t>
            </w:r>
          </w:p>
        </w:tc>
      </w:tr>
      <w:tr w:rsidR="00435C69" w:rsidRPr="007B23ED" w14:paraId="23012A05" w14:textId="77777777" w:rsidTr="00533B33">
        <w:tc>
          <w:tcPr>
            <w:tcW w:w="5000" w:type="pct"/>
            <w:gridSpan w:val="2"/>
            <w:tcBorders>
              <w:top w:val="nil"/>
              <w:bottom w:val="nil"/>
            </w:tcBorders>
            <w:shd w:val="clear" w:color="auto" w:fill="auto"/>
          </w:tcPr>
          <w:p w14:paraId="07780915" w14:textId="77777777" w:rsidR="00435C69" w:rsidRPr="007B23ED" w:rsidRDefault="00435C69" w:rsidP="00533B33">
            <w:pPr>
              <w:spacing w:line="360" w:lineRule="auto"/>
              <w:jc w:val="both"/>
              <w:rPr>
                <w:rFonts w:cs="Arial"/>
                <w:sz w:val="20"/>
                <w:szCs w:val="20"/>
              </w:rPr>
            </w:pPr>
            <w:r w:rsidRPr="007B23ED">
              <w:rPr>
                <w:rFonts w:cs="Arial"/>
                <w:sz w:val="20"/>
                <w:szCs w:val="20"/>
              </w:rPr>
              <w:t>obchodná spoločnosť zapísaná v obchodnom registri SR, vedenom Okresným súdom .........., oddiel: ........., vložka č.: .............</w:t>
            </w:r>
          </w:p>
        </w:tc>
      </w:tr>
    </w:tbl>
    <w:p w14:paraId="7EB5CEEA" w14:textId="77777777" w:rsidR="00435C69" w:rsidRPr="007B23ED" w:rsidRDefault="00435C69" w:rsidP="00435C69">
      <w:pPr>
        <w:rPr>
          <w:rFonts w:cs="Arial"/>
          <w:b/>
          <w:bCs/>
          <w:color w:val="000000"/>
          <w:sz w:val="20"/>
          <w:szCs w:val="20"/>
        </w:rPr>
      </w:pPr>
      <w:r w:rsidRPr="007B23ED">
        <w:rPr>
          <w:rFonts w:cs="Arial"/>
          <w:sz w:val="20"/>
          <w:szCs w:val="20"/>
        </w:rPr>
        <w:t>(ďalej len „</w:t>
      </w:r>
      <w:r w:rsidRPr="007B23ED">
        <w:rPr>
          <w:rFonts w:cs="Arial"/>
          <w:b/>
          <w:sz w:val="20"/>
          <w:szCs w:val="20"/>
        </w:rPr>
        <w:t>Poskytovateľ</w:t>
      </w:r>
      <w:r w:rsidRPr="007B23ED">
        <w:rPr>
          <w:rFonts w:cs="Arial"/>
          <w:sz w:val="20"/>
          <w:szCs w:val="20"/>
        </w:rPr>
        <w:t>“)</w:t>
      </w:r>
    </w:p>
    <w:p w14:paraId="335943F3" w14:textId="77777777" w:rsidR="00435C69" w:rsidRPr="007B23ED" w:rsidRDefault="00435C69" w:rsidP="00435C69">
      <w:pPr>
        <w:jc w:val="center"/>
        <w:rPr>
          <w:rFonts w:cs="Arial"/>
          <w:sz w:val="20"/>
          <w:szCs w:val="20"/>
        </w:rPr>
      </w:pPr>
    </w:p>
    <w:p w14:paraId="1E20836A" w14:textId="4C52D08A" w:rsidR="00435C69" w:rsidRDefault="00435C69" w:rsidP="00435C69">
      <w:pPr>
        <w:jc w:val="center"/>
        <w:rPr>
          <w:rFonts w:cs="Arial"/>
          <w:sz w:val="20"/>
          <w:szCs w:val="20"/>
        </w:rPr>
      </w:pPr>
      <w:r w:rsidRPr="007B23ED">
        <w:rPr>
          <w:rFonts w:cs="Arial"/>
          <w:sz w:val="20"/>
          <w:szCs w:val="20"/>
        </w:rPr>
        <w:t>(ďalej spolu aj ako „zmluvné strany“)</w:t>
      </w:r>
    </w:p>
    <w:p w14:paraId="20171401" w14:textId="77777777" w:rsidR="00435C69" w:rsidRPr="007B23ED" w:rsidRDefault="00435C69" w:rsidP="00435C69">
      <w:pPr>
        <w:jc w:val="center"/>
        <w:rPr>
          <w:rFonts w:cs="Arial"/>
          <w:sz w:val="20"/>
          <w:szCs w:val="20"/>
        </w:rPr>
      </w:pPr>
    </w:p>
    <w:p w14:paraId="194F4172" w14:textId="77777777" w:rsidR="00435C69" w:rsidRPr="007B23ED" w:rsidRDefault="00435C69" w:rsidP="00435C69">
      <w:pPr>
        <w:jc w:val="center"/>
        <w:rPr>
          <w:rFonts w:cs="Arial"/>
          <w:b/>
          <w:sz w:val="20"/>
          <w:szCs w:val="20"/>
        </w:rPr>
      </w:pPr>
      <w:r w:rsidRPr="007B23ED">
        <w:rPr>
          <w:rFonts w:cs="Arial"/>
          <w:b/>
          <w:sz w:val="20"/>
          <w:szCs w:val="20"/>
        </w:rPr>
        <w:lastRenderedPageBreak/>
        <w:t>Preambula</w:t>
      </w:r>
    </w:p>
    <w:p w14:paraId="108E6166" w14:textId="77777777" w:rsidR="00435C69" w:rsidRPr="007B23ED" w:rsidRDefault="00435C69" w:rsidP="00435C69">
      <w:pPr>
        <w:jc w:val="both"/>
        <w:rPr>
          <w:rFonts w:cs="Arial"/>
          <w:sz w:val="20"/>
          <w:szCs w:val="20"/>
        </w:rPr>
      </w:pPr>
      <w:r w:rsidRPr="007B23ED">
        <w:rPr>
          <w:rFonts w:cs="Arial"/>
          <w:sz w:val="20"/>
          <w:szCs w:val="20"/>
        </w:rPr>
        <w:t>Poskytovateľ vyhlasuje, že spĺňa všetky podmienky a požiadavky uvedené v tejto Zmluve o dielo (v ďalšom texte aj „Zmluva“) a je oprávnený túto Zmluvu uzatvoriť a riadne plniť záväzky</w:t>
      </w:r>
      <w:r>
        <w:rPr>
          <w:rFonts w:cs="Arial"/>
          <w:sz w:val="20"/>
          <w:szCs w:val="20"/>
        </w:rPr>
        <w:t xml:space="preserve"> v nej obsiahnuté.</w:t>
      </w:r>
    </w:p>
    <w:p w14:paraId="413B3543" w14:textId="77777777" w:rsidR="00435C69" w:rsidRPr="007B23ED" w:rsidRDefault="00435C69" w:rsidP="00435C69">
      <w:pPr>
        <w:jc w:val="both"/>
        <w:rPr>
          <w:rFonts w:cs="Arial"/>
          <w:sz w:val="20"/>
          <w:szCs w:val="20"/>
        </w:rPr>
      </w:pPr>
      <w:r>
        <w:rPr>
          <w:rFonts w:cs="Arial"/>
          <w:sz w:val="20"/>
          <w:szCs w:val="20"/>
        </w:rPr>
        <w:t>Zmluva je uzavretá v</w:t>
      </w:r>
      <w:r w:rsidRPr="007B23ED">
        <w:rPr>
          <w:rFonts w:cs="Arial"/>
          <w:sz w:val="20"/>
          <w:szCs w:val="20"/>
        </w:rPr>
        <w:t xml:space="preserve"> súlade s </w:t>
      </w:r>
      <w:proofErr w:type="spellStart"/>
      <w:r w:rsidRPr="007B23ED">
        <w:rPr>
          <w:rFonts w:cs="Arial"/>
          <w:sz w:val="20"/>
          <w:szCs w:val="20"/>
        </w:rPr>
        <w:t>ust</w:t>
      </w:r>
      <w:proofErr w:type="spellEnd"/>
      <w:r w:rsidRPr="007B23ED">
        <w:rPr>
          <w:rFonts w:cs="Arial"/>
          <w:sz w:val="20"/>
          <w:szCs w:val="20"/>
        </w:rPr>
        <w:t>. § 66 zákona č. 343/2015 Z.</w:t>
      </w:r>
      <w:r>
        <w:rPr>
          <w:rFonts w:cs="Arial"/>
          <w:sz w:val="20"/>
          <w:szCs w:val="20"/>
        </w:rPr>
        <w:t xml:space="preserve"> </w:t>
      </w:r>
      <w:r w:rsidRPr="007B23ED">
        <w:rPr>
          <w:rFonts w:cs="Arial"/>
          <w:sz w:val="20"/>
          <w:szCs w:val="20"/>
        </w:rPr>
        <w:t xml:space="preserve">z. o  verejnom obstarávaní a o zmene a doplnení niektorých zákonov v platnom znení.  </w:t>
      </w:r>
    </w:p>
    <w:p w14:paraId="17770F74" w14:textId="77777777" w:rsidR="00435C69" w:rsidRPr="007B23ED" w:rsidRDefault="00435C69" w:rsidP="00435C69">
      <w:pPr>
        <w:jc w:val="both"/>
        <w:rPr>
          <w:rFonts w:cs="Arial"/>
          <w:sz w:val="20"/>
          <w:szCs w:val="20"/>
        </w:rPr>
      </w:pPr>
    </w:p>
    <w:p w14:paraId="4D988CE3" w14:textId="77777777" w:rsidR="00435C69" w:rsidRPr="007B23ED" w:rsidRDefault="00435C69" w:rsidP="00435C69">
      <w:pPr>
        <w:jc w:val="center"/>
        <w:rPr>
          <w:rFonts w:cs="Arial"/>
          <w:b/>
          <w:sz w:val="20"/>
          <w:szCs w:val="20"/>
        </w:rPr>
      </w:pPr>
      <w:r w:rsidRPr="007B23ED">
        <w:rPr>
          <w:rFonts w:cs="Arial"/>
          <w:b/>
          <w:sz w:val="20"/>
          <w:szCs w:val="20"/>
        </w:rPr>
        <w:t>Čl. 2</w:t>
      </w:r>
    </w:p>
    <w:p w14:paraId="7061BFB2" w14:textId="77777777" w:rsidR="00435C69" w:rsidRPr="007B23ED" w:rsidRDefault="00435C69" w:rsidP="00435C69">
      <w:pPr>
        <w:jc w:val="center"/>
        <w:rPr>
          <w:rFonts w:cs="Arial"/>
          <w:b/>
          <w:sz w:val="20"/>
          <w:szCs w:val="20"/>
        </w:rPr>
      </w:pPr>
      <w:r w:rsidRPr="007B23ED">
        <w:rPr>
          <w:rFonts w:cs="Arial"/>
          <w:b/>
          <w:sz w:val="20"/>
          <w:szCs w:val="20"/>
        </w:rPr>
        <w:t>Predmet zmluvy</w:t>
      </w:r>
    </w:p>
    <w:p w14:paraId="71040AB2" w14:textId="77777777" w:rsidR="00435C69" w:rsidRPr="007B23ED" w:rsidRDefault="00435C69" w:rsidP="00435C69">
      <w:pPr>
        <w:pStyle w:val="Odsekzoznamu"/>
        <w:numPr>
          <w:ilvl w:val="1"/>
          <w:numId w:val="59"/>
        </w:numPr>
        <w:jc w:val="both"/>
        <w:rPr>
          <w:rFonts w:cs="Arial"/>
          <w:sz w:val="20"/>
          <w:szCs w:val="20"/>
        </w:rPr>
      </w:pPr>
      <w:r w:rsidRPr="007B23ED">
        <w:rPr>
          <w:rFonts w:cs="Arial"/>
          <w:sz w:val="20"/>
          <w:szCs w:val="20"/>
        </w:rPr>
        <w:t>Predmetom tejto Zmluvy je záväzok Poskytovateľa počas platnosti tejto Zmluvy za podmienok ustanovených v tejto Zmluve o dielo poskytovať pre Objednávateľa nasledovné služby:</w:t>
      </w:r>
    </w:p>
    <w:p w14:paraId="431B3265" w14:textId="77777777" w:rsidR="00435C69" w:rsidRPr="007B23ED" w:rsidRDefault="00435C69" w:rsidP="00435C69">
      <w:pPr>
        <w:pStyle w:val="Odsekzoznamu"/>
        <w:numPr>
          <w:ilvl w:val="0"/>
          <w:numId w:val="57"/>
        </w:numPr>
        <w:jc w:val="both"/>
        <w:rPr>
          <w:rFonts w:cs="Arial"/>
          <w:sz w:val="20"/>
          <w:szCs w:val="20"/>
        </w:rPr>
      </w:pPr>
      <w:r w:rsidRPr="007B23ED">
        <w:rPr>
          <w:rFonts w:cs="Arial"/>
          <w:sz w:val="20"/>
          <w:szCs w:val="20"/>
        </w:rPr>
        <w:t>Dodanie IS na evidenciu lesnej výroby a špecializovanej lesníckej evidencie</w:t>
      </w:r>
    </w:p>
    <w:p w14:paraId="05691D8B" w14:textId="77777777" w:rsidR="00435C69" w:rsidRPr="007B23ED" w:rsidRDefault="00435C69" w:rsidP="00435C69">
      <w:pPr>
        <w:pStyle w:val="Odsekzoznamu"/>
        <w:numPr>
          <w:ilvl w:val="0"/>
          <w:numId w:val="57"/>
        </w:numPr>
        <w:jc w:val="both"/>
        <w:rPr>
          <w:rFonts w:cs="Arial"/>
          <w:sz w:val="20"/>
          <w:szCs w:val="20"/>
        </w:rPr>
      </w:pPr>
      <w:proofErr w:type="spellStart"/>
      <w:r w:rsidRPr="007B23ED">
        <w:rPr>
          <w:rFonts w:cs="Arial"/>
          <w:sz w:val="20"/>
          <w:szCs w:val="20"/>
        </w:rPr>
        <w:t>Maintenance</w:t>
      </w:r>
      <w:proofErr w:type="spellEnd"/>
      <w:r w:rsidRPr="007B23ED">
        <w:rPr>
          <w:rFonts w:cs="Arial"/>
          <w:sz w:val="20"/>
          <w:szCs w:val="20"/>
        </w:rPr>
        <w:t xml:space="preserve"> IS na evidenciu lesnej výroby,</w:t>
      </w:r>
    </w:p>
    <w:p w14:paraId="2C9F1099" w14:textId="77777777" w:rsidR="00435C69" w:rsidRPr="007B23ED" w:rsidRDefault="00435C69" w:rsidP="00435C69">
      <w:pPr>
        <w:pStyle w:val="Odsekzoznamu"/>
        <w:numPr>
          <w:ilvl w:val="0"/>
          <w:numId w:val="57"/>
        </w:numPr>
        <w:jc w:val="both"/>
        <w:rPr>
          <w:rFonts w:cs="Arial"/>
          <w:sz w:val="20"/>
          <w:szCs w:val="20"/>
        </w:rPr>
      </w:pPr>
      <w:r w:rsidRPr="007B23ED">
        <w:rPr>
          <w:rFonts w:cs="Arial"/>
          <w:sz w:val="20"/>
          <w:szCs w:val="20"/>
        </w:rPr>
        <w:t>Servisná podpora IS na evidenciu lesnej výroby,</w:t>
      </w:r>
    </w:p>
    <w:p w14:paraId="6D4C92C6" w14:textId="77777777" w:rsidR="00435C69" w:rsidRPr="007B23ED" w:rsidRDefault="00435C69" w:rsidP="00435C69">
      <w:pPr>
        <w:pStyle w:val="Odsekzoznamu"/>
        <w:numPr>
          <w:ilvl w:val="0"/>
          <w:numId w:val="57"/>
        </w:numPr>
        <w:jc w:val="both"/>
        <w:rPr>
          <w:rFonts w:cs="Arial"/>
          <w:sz w:val="20"/>
          <w:szCs w:val="20"/>
        </w:rPr>
      </w:pPr>
      <w:r w:rsidRPr="007B23ED">
        <w:rPr>
          <w:rFonts w:cs="Arial"/>
          <w:sz w:val="20"/>
          <w:szCs w:val="20"/>
        </w:rPr>
        <w:t>Technická podpora IS na evidenciu lesnej výroby.</w:t>
      </w:r>
    </w:p>
    <w:p w14:paraId="2DA7A3ED" w14:textId="77777777" w:rsidR="00435C69" w:rsidRPr="007B23ED" w:rsidRDefault="00435C69" w:rsidP="00435C69">
      <w:pPr>
        <w:pStyle w:val="Odsekzoznamu"/>
        <w:ind w:left="360"/>
        <w:jc w:val="both"/>
        <w:rPr>
          <w:rFonts w:cs="Arial"/>
          <w:sz w:val="20"/>
          <w:szCs w:val="20"/>
        </w:rPr>
      </w:pPr>
      <w:r w:rsidRPr="007B23ED">
        <w:rPr>
          <w:rFonts w:cs="Arial"/>
          <w:sz w:val="20"/>
          <w:szCs w:val="20"/>
        </w:rPr>
        <w:t xml:space="preserve">a záväzok Objednávateľa prevziať riadne poskytnuté služby a zaplatiť za </w:t>
      </w:r>
      <w:proofErr w:type="spellStart"/>
      <w:r w:rsidRPr="007B23ED">
        <w:rPr>
          <w:rFonts w:cs="Arial"/>
          <w:sz w:val="20"/>
          <w:szCs w:val="20"/>
        </w:rPr>
        <w:t>ne</w:t>
      </w:r>
      <w:proofErr w:type="spellEnd"/>
      <w:r w:rsidRPr="007B23ED">
        <w:rPr>
          <w:rFonts w:cs="Arial"/>
          <w:sz w:val="20"/>
          <w:szCs w:val="20"/>
        </w:rPr>
        <w:t xml:space="preserve"> Poskytovateľovi cenu v zmysle  ustanovení tejto Zmluvy.</w:t>
      </w:r>
    </w:p>
    <w:p w14:paraId="13488774" w14:textId="77777777" w:rsidR="00435C69" w:rsidRPr="007B23ED" w:rsidRDefault="00435C69" w:rsidP="00435C69">
      <w:pPr>
        <w:jc w:val="both"/>
        <w:rPr>
          <w:rFonts w:cs="Arial"/>
          <w:b/>
          <w:sz w:val="20"/>
          <w:szCs w:val="20"/>
        </w:rPr>
      </w:pPr>
      <w:bookmarkStart w:id="2" w:name="_Ref245956252"/>
    </w:p>
    <w:p w14:paraId="60812423" w14:textId="77777777" w:rsidR="00435C69" w:rsidRPr="007B23ED" w:rsidRDefault="00435C69" w:rsidP="00435C69">
      <w:pPr>
        <w:jc w:val="center"/>
        <w:rPr>
          <w:rFonts w:cs="Arial"/>
          <w:sz w:val="20"/>
          <w:szCs w:val="20"/>
        </w:rPr>
      </w:pPr>
      <w:r w:rsidRPr="007B23ED">
        <w:rPr>
          <w:rFonts w:cs="Arial"/>
          <w:b/>
          <w:sz w:val="20"/>
          <w:szCs w:val="20"/>
        </w:rPr>
        <w:t>Čl. 3</w:t>
      </w:r>
    </w:p>
    <w:p w14:paraId="555438FE" w14:textId="77777777" w:rsidR="00435C69" w:rsidRPr="007B23ED" w:rsidRDefault="00435C69" w:rsidP="00435C69">
      <w:pPr>
        <w:jc w:val="center"/>
        <w:rPr>
          <w:rFonts w:cs="Arial"/>
          <w:b/>
          <w:sz w:val="20"/>
          <w:szCs w:val="20"/>
        </w:rPr>
      </w:pPr>
      <w:r w:rsidRPr="007B23ED">
        <w:rPr>
          <w:rFonts w:cs="Arial"/>
          <w:b/>
          <w:sz w:val="20"/>
          <w:szCs w:val="20"/>
        </w:rPr>
        <w:t>Miesto plnenia zmluvy</w:t>
      </w:r>
      <w:bookmarkEnd w:id="2"/>
    </w:p>
    <w:p w14:paraId="1B1B3FCB" w14:textId="77777777" w:rsidR="00435C69" w:rsidRPr="007B23ED" w:rsidRDefault="00435C69" w:rsidP="00435C69">
      <w:pPr>
        <w:pStyle w:val="Odsekzoznamu"/>
        <w:numPr>
          <w:ilvl w:val="1"/>
          <w:numId w:val="58"/>
        </w:numPr>
        <w:jc w:val="both"/>
        <w:rPr>
          <w:rFonts w:cs="Arial"/>
          <w:sz w:val="20"/>
          <w:szCs w:val="20"/>
        </w:rPr>
      </w:pPr>
      <w:bookmarkStart w:id="3" w:name="_Ref243788520"/>
      <w:bookmarkStart w:id="4" w:name="_Ref514556488"/>
      <w:r w:rsidRPr="007B23ED">
        <w:rPr>
          <w:rFonts w:cs="Arial"/>
          <w:sz w:val="20"/>
          <w:szCs w:val="20"/>
        </w:rPr>
        <w:t xml:space="preserve">Miestom plnenia tejto Zmluvy je: LESY Slovenskej republiky, štátny podnik, Odbor informačných a komunikačných technológií, Námestie SNP 8, 975 66 Banská Bystrica, </w:t>
      </w:r>
    </w:p>
    <w:p w14:paraId="7F6B0836" w14:textId="77777777" w:rsidR="00435C69" w:rsidRPr="007B23ED" w:rsidRDefault="00435C69" w:rsidP="00435C69">
      <w:pPr>
        <w:pStyle w:val="Odsekzoznamu"/>
        <w:ind w:left="360"/>
        <w:jc w:val="both"/>
        <w:rPr>
          <w:rFonts w:cs="Arial"/>
          <w:sz w:val="20"/>
          <w:szCs w:val="20"/>
        </w:rPr>
      </w:pPr>
      <w:r w:rsidRPr="007B23ED">
        <w:rPr>
          <w:rFonts w:cs="Arial"/>
          <w:sz w:val="20"/>
          <w:szCs w:val="20"/>
        </w:rPr>
        <w:t>pokiaľ sa zmluvné strany nedohodnú inak. Tým nie je dotknuté právo poskytovať služby zo sídla Poskytovateľa, ak tomu nebráni povaha poskytovaných služieb.</w:t>
      </w:r>
      <w:bookmarkEnd w:id="3"/>
      <w:r w:rsidRPr="007B23ED">
        <w:rPr>
          <w:rFonts w:cs="Arial"/>
          <w:sz w:val="20"/>
          <w:szCs w:val="20"/>
        </w:rPr>
        <w:t xml:space="preserve"> </w:t>
      </w:r>
    </w:p>
    <w:p w14:paraId="48270C08" w14:textId="77777777" w:rsidR="00435C69" w:rsidRPr="007B23ED" w:rsidRDefault="00435C69" w:rsidP="00435C69">
      <w:pPr>
        <w:jc w:val="both"/>
        <w:rPr>
          <w:rFonts w:cs="Arial"/>
          <w:sz w:val="20"/>
          <w:szCs w:val="20"/>
        </w:rPr>
      </w:pPr>
      <w:bookmarkStart w:id="5" w:name="_Ref165862171"/>
      <w:bookmarkEnd w:id="4"/>
    </w:p>
    <w:p w14:paraId="1D057808" w14:textId="77777777" w:rsidR="00435C69" w:rsidRPr="007B23ED" w:rsidRDefault="00435C69" w:rsidP="00435C69">
      <w:pPr>
        <w:jc w:val="center"/>
        <w:rPr>
          <w:rFonts w:cs="Arial"/>
          <w:sz w:val="20"/>
          <w:szCs w:val="20"/>
        </w:rPr>
      </w:pPr>
      <w:r w:rsidRPr="007B23ED">
        <w:rPr>
          <w:rFonts w:cs="Arial"/>
          <w:b/>
          <w:sz w:val="20"/>
          <w:szCs w:val="20"/>
        </w:rPr>
        <w:t>Čl. 4</w:t>
      </w:r>
    </w:p>
    <w:p w14:paraId="75DA9EAC" w14:textId="77777777" w:rsidR="00435C69" w:rsidRPr="007B23ED" w:rsidRDefault="00435C69" w:rsidP="00435C69">
      <w:pPr>
        <w:jc w:val="center"/>
        <w:rPr>
          <w:rFonts w:cs="Arial"/>
          <w:b/>
          <w:sz w:val="20"/>
          <w:szCs w:val="20"/>
        </w:rPr>
      </w:pPr>
      <w:r w:rsidRPr="007B23ED">
        <w:rPr>
          <w:rFonts w:cs="Arial"/>
          <w:b/>
          <w:sz w:val="20"/>
          <w:szCs w:val="20"/>
        </w:rPr>
        <w:t xml:space="preserve">Dodanie </w:t>
      </w:r>
      <w:bookmarkStart w:id="6" w:name="_umísťování_nových_verzií_programu_n"/>
      <w:bookmarkStart w:id="7" w:name="_Ref117670416"/>
      <w:bookmarkEnd w:id="5"/>
      <w:bookmarkEnd w:id="6"/>
      <w:r w:rsidRPr="007B23ED">
        <w:rPr>
          <w:rFonts w:cs="Arial"/>
          <w:b/>
          <w:sz w:val="20"/>
          <w:szCs w:val="20"/>
        </w:rPr>
        <w:t>IS na evidenciu lesnej výroby</w:t>
      </w:r>
      <w:bookmarkEnd w:id="7"/>
    </w:p>
    <w:p w14:paraId="5F062F88" w14:textId="77777777" w:rsidR="00435C69" w:rsidRPr="007B23ED" w:rsidRDefault="00435C69" w:rsidP="00435C69">
      <w:pPr>
        <w:pStyle w:val="Odsekzoznamu"/>
        <w:numPr>
          <w:ilvl w:val="1"/>
          <w:numId w:val="60"/>
        </w:numPr>
        <w:jc w:val="both"/>
        <w:rPr>
          <w:rFonts w:cs="Arial"/>
          <w:sz w:val="20"/>
          <w:szCs w:val="20"/>
        </w:rPr>
      </w:pPr>
      <w:r w:rsidRPr="007B23ED">
        <w:rPr>
          <w:rFonts w:cs="Arial"/>
          <w:sz w:val="20"/>
          <w:szCs w:val="20"/>
        </w:rPr>
        <w:t>Služba Dodanie IS na evidenciu lesnej výroby zahrňuje:</w:t>
      </w:r>
    </w:p>
    <w:p w14:paraId="0B5A68C6" w14:textId="77777777" w:rsidR="00435C69" w:rsidRPr="007B23ED" w:rsidRDefault="00435C69" w:rsidP="00435C69">
      <w:pPr>
        <w:pStyle w:val="Odsekzoznamu"/>
        <w:numPr>
          <w:ilvl w:val="2"/>
          <w:numId w:val="60"/>
        </w:numPr>
        <w:ind w:left="993" w:hanging="567"/>
        <w:jc w:val="both"/>
        <w:rPr>
          <w:rFonts w:cs="Arial"/>
          <w:sz w:val="20"/>
          <w:szCs w:val="20"/>
        </w:rPr>
      </w:pPr>
      <w:bookmarkStart w:id="8" w:name="_Ref117583895"/>
      <w:r w:rsidRPr="007B23ED">
        <w:rPr>
          <w:rFonts w:cs="Arial"/>
          <w:sz w:val="20"/>
          <w:szCs w:val="20"/>
        </w:rPr>
        <w:t>dodanie IS podľa požadovanej minimálnej funkcionality,</w:t>
      </w:r>
      <w:bookmarkEnd w:id="8"/>
      <w:r w:rsidRPr="007B23ED">
        <w:rPr>
          <w:rFonts w:cs="Arial"/>
          <w:sz w:val="20"/>
          <w:szCs w:val="20"/>
        </w:rPr>
        <w:t xml:space="preserve"> </w:t>
      </w:r>
    </w:p>
    <w:p w14:paraId="26722AC7" w14:textId="77777777" w:rsidR="00435C69" w:rsidRPr="007B23ED" w:rsidRDefault="00435C69" w:rsidP="00435C69">
      <w:pPr>
        <w:pStyle w:val="Odsekzoznamu"/>
        <w:numPr>
          <w:ilvl w:val="2"/>
          <w:numId w:val="60"/>
        </w:numPr>
        <w:ind w:left="993" w:hanging="567"/>
        <w:jc w:val="both"/>
        <w:rPr>
          <w:rFonts w:cs="Arial"/>
          <w:sz w:val="20"/>
          <w:szCs w:val="20"/>
        </w:rPr>
      </w:pPr>
      <w:bookmarkStart w:id="9" w:name="_Ref117584006"/>
      <w:r w:rsidRPr="007B23ED">
        <w:rPr>
          <w:rFonts w:cs="Arial"/>
          <w:sz w:val="20"/>
          <w:szCs w:val="20"/>
        </w:rPr>
        <w:t>parametrizáciu IS podľa požadovanej minimálnej funkcionality,</w:t>
      </w:r>
      <w:bookmarkEnd w:id="9"/>
    </w:p>
    <w:p w14:paraId="04DFECA3" w14:textId="77777777" w:rsidR="00435C69" w:rsidRPr="007B23ED" w:rsidRDefault="00435C69" w:rsidP="00435C69">
      <w:pPr>
        <w:pStyle w:val="Odsekzoznamu"/>
        <w:numPr>
          <w:ilvl w:val="2"/>
          <w:numId w:val="60"/>
        </w:numPr>
        <w:ind w:left="993" w:hanging="567"/>
        <w:jc w:val="both"/>
        <w:rPr>
          <w:rFonts w:cs="Arial"/>
          <w:sz w:val="20"/>
          <w:szCs w:val="20"/>
        </w:rPr>
      </w:pPr>
      <w:bookmarkStart w:id="10" w:name="_Ref117584334"/>
      <w:r w:rsidRPr="007B23ED">
        <w:rPr>
          <w:rFonts w:cs="Arial"/>
          <w:sz w:val="20"/>
          <w:szCs w:val="20"/>
        </w:rPr>
        <w:t>zaškolenie 2 000 používateľov v potrebnom rozsahu.</w:t>
      </w:r>
      <w:bookmarkEnd w:id="10"/>
    </w:p>
    <w:p w14:paraId="1D85E29D" w14:textId="77777777" w:rsidR="00435C69" w:rsidRPr="007B23ED" w:rsidRDefault="00435C69" w:rsidP="00435C69">
      <w:pPr>
        <w:pStyle w:val="Odsekzoznamu"/>
        <w:numPr>
          <w:ilvl w:val="1"/>
          <w:numId w:val="60"/>
        </w:numPr>
        <w:jc w:val="both"/>
        <w:rPr>
          <w:rFonts w:cs="Arial"/>
          <w:sz w:val="20"/>
          <w:szCs w:val="20"/>
        </w:rPr>
      </w:pPr>
      <w:bookmarkStart w:id="11" w:name="_Ref165862508"/>
      <w:r w:rsidRPr="007B23ED">
        <w:rPr>
          <w:rFonts w:cs="Arial"/>
          <w:sz w:val="20"/>
          <w:szCs w:val="20"/>
        </w:rPr>
        <w:t>Spôsob odovzdania plnenia</w:t>
      </w:r>
      <w:bookmarkEnd w:id="11"/>
      <w:r w:rsidRPr="007B23ED">
        <w:rPr>
          <w:rFonts w:cs="Arial"/>
          <w:sz w:val="20"/>
          <w:szCs w:val="20"/>
        </w:rPr>
        <w:t>:</w:t>
      </w:r>
    </w:p>
    <w:p w14:paraId="345359C2" w14:textId="6CB1E4C6" w:rsidR="00435C69" w:rsidRPr="007B23ED" w:rsidRDefault="00435C69" w:rsidP="00435C69">
      <w:pPr>
        <w:pStyle w:val="Odsekzoznamu"/>
        <w:numPr>
          <w:ilvl w:val="2"/>
          <w:numId w:val="60"/>
        </w:numPr>
        <w:ind w:left="993" w:hanging="567"/>
        <w:jc w:val="both"/>
        <w:rPr>
          <w:rFonts w:cs="Arial"/>
          <w:sz w:val="20"/>
          <w:szCs w:val="20"/>
        </w:rPr>
      </w:pPr>
      <w:r w:rsidRPr="007B23ED">
        <w:rPr>
          <w:rFonts w:cs="Arial"/>
          <w:sz w:val="20"/>
          <w:szCs w:val="20"/>
        </w:rPr>
        <w:t xml:space="preserve">plnenie podľa bodu </w:t>
      </w:r>
      <w:r w:rsidRPr="007B23ED">
        <w:rPr>
          <w:rFonts w:cs="Arial"/>
          <w:sz w:val="20"/>
          <w:szCs w:val="20"/>
        </w:rPr>
        <w:fldChar w:fldCharType="begin"/>
      </w:r>
      <w:r w:rsidRPr="007B23ED">
        <w:rPr>
          <w:rFonts w:cs="Arial"/>
          <w:sz w:val="20"/>
          <w:szCs w:val="20"/>
        </w:rPr>
        <w:instrText xml:space="preserve"> REF _Ref117583895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4.1.1</w:t>
      </w:r>
      <w:r w:rsidRPr="007B23ED">
        <w:rPr>
          <w:rFonts w:cs="Arial"/>
          <w:sz w:val="20"/>
          <w:szCs w:val="20"/>
        </w:rPr>
        <w:fldChar w:fldCharType="end"/>
      </w:r>
      <w:r w:rsidRPr="007B23ED">
        <w:rPr>
          <w:rFonts w:cs="Arial"/>
          <w:sz w:val="20"/>
          <w:szCs w:val="20"/>
        </w:rPr>
        <w:t xml:space="preserve"> zhotoviteľ odovzdá inštaláciou na systémové prostriedky Objednávateľa. </w:t>
      </w:r>
    </w:p>
    <w:p w14:paraId="7CA72E35" w14:textId="16B03A65" w:rsidR="00435C69" w:rsidRPr="007B23ED" w:rsidRDefault="00435C69" w:rsidP="00435C69">
      <w:pPr>
        <w:pStyle w:val="Odsekzoznamu"/>
        <w:numPr>
          <w:ilvl w:val="2"/>
          <w:numId w:val="60"/>
        </w:numPr>
        <w:ind w:left="993" w:hanging="567"/>
        <w:jc w:val="both"/>
        <w:rPr>
          <w:rFonts w:cs="Arial"/>
          <w:sz w:val="20"/>
          <w:szCs w:val="20"/>
        </w:rPr>
      </w:pPr>
      <w:r w:rsidRPr="007B23ED">
        <w:rPr>
          <w:rFonts w:cs="Arial"/>
          <w:sz w:val="20"/>
          <w:szCs w:val="20"/>
        </w:rPr>
        <w:t xml:space="preserve">plnenie podľa bodu </w:t>
      </w:r>
      <w:r w:rsidRPr="007B23ED">
        <w:rPr>
          <w:rFonts w:cs="Arial"/>
          <w:sz w:val="20"/>
          <w:szCs w:val="20"/>
        </w:rPr>
        <w:fldChar w:fldCharType="begin"/>
      </w:r>
      <w:r w:rsidRPr="007B23ED">
        <w:rPr>
          <w:rFonts w:cs="Arial"/>
          <w:sz w:val="20"/>
          <w:szCs w:val="20"/>
        </w:rPr>
        <w:instrText xml:space="preserve"> REF _Ref117584006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4.1.2</w:t>
      </w:r>
      <w:r w:rsidRPr="007B23ED">
        <w:rPr>
          <w:rFonts w:cs="Arial"/>
          <w:sz w:val="20"/>
          <w:szCs w:val="20"/>
        </w:rPr>
        <w:fldChar w:fldCharType="end"/>
      </w:r>
      <w:r w:rsidRPr="007B23ED">
        <w:rPr>
          <w:rFonts w:cs="Arial"/>
          <w:sz w:val="20"/>
          <w:szCs w:val="20"/>
        </w:rPr>
        <w:t xml:space="preserve"> zhotoviteľ odovzdá </w:t>
      </w:r>
      <w:proofErr w:type="spellStart"/>
      <w:r w:rsidRPr="007B23ED">
        <w:rPr>
          <w:rFonts w:cs="Arial"/>
          <w:sz w:val="20"/>
          <w:szCs w:val="20"/>
        </w:rPr>
        <w:t>naparametrizovaním</w:t>
      </w:r>
      <w:proofErr w:type="spellEnd"/>
      <w:r w:rsidRPr="007B23ED">
        <w:rPr>
          <w:rFonts w:cs="Arial"/>
          <w:sz w:val="20"/>
          <w:szCs w:val="20"/>
        </w:rPr>
        <w:t xml:space="preserve"> IS. </w:t>
      </w:r>
    </w:p>
    <w:p w14:paraId="34A49314" w14:textId="4B341C7A" w:rsidR="00435C69" w:rsidRPr="007B23ED" w:rsidRDefault="00435C69" w:rsidP="00435C69">
      <w:pPr>
        <w:pStyle w:val="Odsekzoznamu"/>
        <w:numPr>
          <w:ilvl w:val="2"/>
          <w:numId w:val="60"/>
        </w:numPr>
        <w:ind w:left="993" w:hanging="567"/>
        <w:jc w:val="both"/>
        <w:rPr>
          <w:rFonts w:cs="Arial"/>
          <w:sz w:val="20"/>
          <w:szCs w:val="20"/>
        </w:rPr>
      </w:pPr>
      <w:bookmarkStart w:id="12" w:name="_Ref243626403"/>
      <w:r w:rsidRPr="007B23ED">
        <w:rPr>
          <w:rFonts w:cs="Arial"/>
          <w:sz w:val="20"/>
          <w:szCs w:val="20"/>
        </w:rPr>
        <w:t xml:space="preserve">na účely špecifikácie plnenia podľa bodu </w:t>
      </w:r>
      <w:r w:rsidRPr="007B23ED">
        <w:rPr>
          <w:rFonts w:cs="Arial"/>
          <w:sz w:val="20"/>
          <w:szCs w:val="20"/>
        </w:rPr>
        <w:fldChar w:fldCharType="begin"/>
      </w:r>
      <w:r w:rsidRPr="007B23ED">
        <w:rPr>
          <w:rFonts w:cs="Arial"/>
          <w:sz w:val="20"/>
          <w:szCs w:val="20"/>
        </w:rPr>
        <w:instrText xml:space="preserve"> REF _Ref117584334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4.1.3</w:t>
      </w:r>
      <w:r w:rsidRPr="007B23ED">
        <w:rPr>
          <w:rFonts w:cs="Arial"/>
          <w:sz w:val="20"/>
          <w:szCs w:val="20"/>
        </w:rPr>
        <w:fldChar w:fldCharType="end"/>
      </w:r>
      <w:r w:rsidRPr="007B23ED">
        <w:rPr>
          <w:rFonts w:cs="Arial"/>
          <w:sz w:val="20"/>
          <w:szCs w:val="20"/>
        </w:rPr>
        <w:t xml:space="preserve"> si zmluvné strany priebežne dohodnú obsah, miesto, čas a rozsah  plnenia. </w:t>
      </w:r>
      <w:bookmarkStart w:id="13" w:name="_Ref243660901"/>
      <w:r w:rsidRPr="007B23ED">
        <w:rPr>
          <w:rFonts w:cs="Arial"/>
          <w:sz w:val="20"/>
          <w:szCs w:val="20"/>
        </w:rPr>
        <w:t xml:space="preserve">Dňom podpisu Záznamu o školení zodpovednou osobou objednávateľa považujú zmluvné strany priebežné plnenie za vykonané. </w:t>
      </w:r>
      <w:bookmarkEnd w:id="12"/>
      <w:bookmarkEnd w:id="13"/>
    </w:p>
    <w:p w14:paraId="28AB286E" w14:textId="77777777" w:rsidR="00435C69" w:rsidRPr="007B23ED" w:rsidRDefault="00435C69" w:rsidP="00435C69">
      <w:pPr>
        <w:pStyle w:val="Odsekzoznamu"/>
        <w:numPr>
          <w:ilvl w:val="1"/>
          <w:numId w:val="60"/>
        </w:numPr>
        <w:jc w:val="both"/>
        <w:rPr>
          <w:rFonts w:cs="Arial"/>
          <w:sz w:val="20"/>
          <w:szCs w:val="20"/>
        </w:rPr>
      </w:pPr>
      <w:r w:rsidRPr="007B23ED">
        <w:rPr>
          <w:rFonts w:cs="Arial"/>
          <w:sz w:val="20"/>
          <w:szCs w:val="20"/>
        </w:rPr>
        <w:t>Prevzatie plnenia:</w:t>
      </w:r>
    </w:p>
    <w:p w14:paraId="493AC659" w14:textId="59A14A61" w:rsidR="00435C69" w:rsidRPr="007B23ED" w:rsidRDefault="00435C69" w:rsidP="00435C69">
      <w:pPr>
        <w:pStyle w:val="Odsekzoznamu"/>
        <w:numPr>
          <w:ilvl w:val="2"/>
          <w:numId w:val="60"/>
        </w:numPr>
        <w:ind w:left="993" w:hanging="567"/>
        <w:jc w:val="both"/>
        <w:rPr>
          <w:rFonts w:cs="Arial"/>
          <w:sz w:val="20"/>
          <w:szCs w:val="20"/>
        </w:rPr>
      </w:pPr>
      <w:r w:rsidRPr="007B23ED">
        <w:rPr>
          <w:rFonts w:cs="Arial"/>
          <w:sz w:val="20"/>
          <w:szCs w:val="20"/>
        </w:rPr>
        <w:t xml:space="preserve">Plnenie predmetu zmluvy prebieha spôsobom, popísaným v bode </w:t>
      </w:r>
      <w:r w:rsidRPr="007B23ED">
        <w:rPr>
          <w:rFonts w:cs="Arial"/>
          <w:sz w:val="20"/>
          <w:szCs w:val="20"/>
        </w:rPr>
        <w:fldChar w:fldCharType="begin"/>
      </w:r>
      <w:r w:rsidRPr="007B23ED">
        <w:rPr>
          <w:rFonts w:cs="Arial"/>
          <w:sz w:val="20"/>
          <w:szCs w:val="20"/>
        </w:rPr>
        <w:instrText xml:space="preserve"> REF _Ref165862508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4.2</w:t>
      </w:r>
      <w:r w:rsidRPr="007B23ED">
        <w:rPr>
          <w:rFonts w:cs="Arial"/>
          <w:sz w:val="20"/>
          <w:szCs w:val="20"/>
        </w:rPr>
        <w:fldChar w:fldCharType="end"/>
      </w:r>
      <w:r w:rsidRPr="007B23ED">
        <w:rPr>
          <w:rFonts w:cs="Arial"/>
          <w:sz w:val="20"/>
          <w:szCs w:val="20"/>
        </w:rPr>
        <w:t>.</w:t>
      </w:r>
    </w:p>
    <w:p w14:paraId="6ED81B9F" w14:textId="6890D4F5" w:rsidR="00435C69" w:rsidRPr="007B23ED" w:rsidRDefault="00435C69" w:rsidP="00435C69">
      <w:pPr>
        <w:pStyle w:val="Odsekzoznamu"/>
        <w:numPr>
          <w:ilvl w:val="2"/>
          <w:numId w:val="60"/>
        </w:numPr>
        <w:ind w:left="993" w:hanging="567"/>
        <w:jc w:val="both"/>
        <w:rPr>
          <w:rFonts w:cs="Arial"/>
          <w:sz w:val="20"/>
          <w:szCs w:val="20"/>
        </w:rPr>
      </w:pPr>
      <w:r w:rsidRPr="007B23ED">
        <w:rPr>
          <w:rFonts w:cs="Arial"/>
          <w:sz w:val="20"/>
          <w:szCs w:val="20"/>
        </w:rPr>
        <w:t xml:space="preserve">Dokladom o prevzatí plnenia podľa bodu </w:t>
      </w:r>
      <w:r w:rsidRPr="007B23ED">
        <w:rPr>
          <w:rFonts w:cs="Arial"/>
          <w:sz w:val="20"/>
          <w:szCs w:val="20"/>
        </w:rPr>
        <w:fldChar w:fldCharType="begin"/>
      </w:r>
      <w:r w:rsidRPr="007B23ED">
        <w:rPr>
          <w:rFonts w:cs="Arial"/>
          <w:sz w:val="20"/>
          <w:szCs w:val="20"/>
        </w:rPr>
        <w:instrText xml:space="preserve"> REF _Ref117583895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4.1.1</w:t>
      </w:r>
      <w:r w:rsidRPr="007B23ED">
        <w:rPr>
          <w:rFonts w:cs="Arial"/>
          <w:sz w:val="20"/>
          <w:szCs w:val="20"/>
        </w:rPr>
        <w:fldChar w:fldCharType="end"/>
      </w:r>
      <w:r w:rsidRPr="007B23ED">
        <w:rPr>
          <w:rFonts w:cs="Arial"/>
          <w:sz w:val="20"/>
          <w:szCs w:val="20"/>
        </w:rPr>
        <w:t xml:space="preserve"> a </w:t>
      </w:r>
      <w:r w:rsidRPr="007B23ED">
        <w:rPr>
          <w:rFonts w:cs="Arial"/>
          <w:sz w:val="20"/>
          <w:szCs w:val="20"/>
        </w:rPr>
        <w:fldChar w:fldCharType="begin"/>
      </w:r>
      <w:r w:rsidRPr="007B23ED">
        <w:rPr>
          <w:rFonts w:cs="Arial"/>
          <w:sz w:val="20"/>
          <w:szCs w:val="20"/>
        </w:rPr>
        <w:instrText xml:space="preserve"> REF _Ref117584006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4.1.2</w:t>
      </w:r>
      <w:r w:rsidRPr="007B23ED">
        <w:rPr>
          <w:rFonts w:cs="Arial"/>
          <w:sz w:val="20"/>
          <w:szCs w:val="20"/>
        </w:rPr>
        <w:fldChar w:fldCharType="end"/>
      </w:r>
      <w:r w:rsidRPr="007B23ED">
        <w:rPr>
          <w:rFonts w:cs="Arial"/>
          <w:sz w:val="20"/>
          <w:szCs w:val="20"/>
        </w:rPr>
        <w:t xml:space="preserve"> je zmluvnými stranami podpísaný „Protokol o prevzatí plnenia“ (</w:t>
      </w:r>
      <w:r w:rsidRPr="007B23ED">
        <w:rPr>
          <w:rFonts w:cs="Arial"/>
          <w:sz w:val="20"/>
          <w:szCs w:val="20"/>
        </w:rPr>
        <w:fldChar w:fldCharType="begin"/>
      </w:r>
      <w:r w:rsidRPr="007B23ED">
        <w:rPr>
          <w:rFonts w:cs="Arial"/>
          <w:sz w:val="20"/>
          <w:szCs w:val="20"/>
        </w:rPr>
        <w:instrText xml:space="preserve"> REF _Ref117683778 \h  \* MERGEFORMAT </w:instrText>
      </w:r>
      <w:r w:rsidRPr="007B23ED">
        <w:rPr>
          <w:rFonts w:cs="Arial"/>
          <w:sz w:val="20"/>
          <w:szCs w:val="20"/>
        </w:rPr>
      </w:r>
      <w:r w:rsidRPr="007B23ED">
        <w:rPr>
          <w:rFonts w:cs="Arial"/>
          <w:sz w:val="20"/>
          <w:szCs w:val="20"/>
        </w:rPr>
        <w:fldChar w:fldCharType="separate"/>
      </w:r>
      <w:r w:rsidR="00BF3325" w:rsidRPr="007B23ED">
        <w:rPr>
          <w:rFonts w:cs="Arial"/>
          <w:sz w:val="20"/>
          <w:szCs w:val="20"/>
        </w:rPr>
        <w:t xml:space="preserve">Príloha č. 2 </w:t>
      </w:r>
      <w:proofErr w:type="spellStart"/>
      <w:r w:rsidR="00BF3325" w:rsidRPr="007B23ED">
        <w:rPr>
          <w:rFonts w:cs="Arial"/>
          <w:sz w:val="20"/>
          <w:szCs w:val="20"/>
        </w:rPr>
        <w:t>ZoD</w:t>
      </w:r>
      <w:proofErr w:type="spellEnd"/>
      <w:r w:rsidR="00BF3325" w:rsidRPr="007B23ED">
        <w:rPr>
          <w:rFonts w:cs="Arial"/>
          <w:sz w:val="20"/>
          <w:szCs w:val="20"/>
        </w:rPr>
        <w:t xml:space="preserve"> - Protokol o prevzatí plnenia</w:t>
      </w:r>
      <w:r w:rsidRPr="007B23ED">
        <w:rPr>
          <w:rFonts w:cs="Arial"/>
          <w:sz w:val="20"/>
          <w:szCs w:val="20"/>
        </w:rPr>
        <w:fldChar w:fldCharType="end"/>
      </w:r>
      <w:r w:rsidRPr="007B23ED">
        <w:rPr>
          <w:rFonts w:cs="Arial"/>
          <w:sz w:val="20"/>
          <w:szCs w:val="20"/>
        </w:rPr>
        <w:t>).</w:t>
      </w:r>
    </w:p>
    <w:p w14:paraId="73A8940D" w14:textId="0E9CFC89" w:rsidR="00435C69" w:rsidRPr="007B23ED" w:rsidRDefault="00435C69" w:rsidP="00435C69">
      <w:pPr>
        <w:pStyle w:val="Odsekzoznamu"/>
        <w:numPr>
          <w:ilvl w:val="2"/>
          <w:numId w:val="60"/>
        </w:numPr>
        <w:ind w:left="993" w:hanging="567"/>
        <w:jc w:val="both"/>
        <w:rPr>
          <w:rFonts w:cs="Arial"/>
          <w:sz w:val="20"/>
          <w:szCs w:val="20"/>
        </w:rPr>
      </w:pPr>
      <w:r w:rsidRPr="007B23ED">
        <w:rPr>
          <w:rFonts w:cs="Arial"/>
          <w:sz w:val="20"/>
          <w:szCs w:val="20"/>
        </w:rPr>
        <w:t xml:space="preserve">Dokladom o prevzatí priebežného plnenia bodu </w:t>
      </w:r>
      <w:r w:rsidRPr="007B23ED">
        <w:rPr>
          <w:rFonts w:cs="Arial"/>
          <w:sz w:val="20"/>
          <w:szCs w:val="20"/>
        </w:rPr>
        <w:fldChar w:fldCharType="begin"/>
      </w:r>
      <w:r w:rsidRPr="007B23ED">
        <w:rPr>
          <w:rFonts w:cs="Arial"/>
          <w:sz w:val="20"/>
          <w:szCs w:val="20"/>
        </w:rPr>
        <w:instrText xml:space="preserve"> REF _Ref117584334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4.1.3</w:t>
      </w:r>
      <w:r w:rsidRPr="007B23ED">
        <w:rPr>
          <w:rFonts w:cs="Arial"/>
          <w:sz w:val="20"/>
          <w:szCs w:val="20"/>
        </w:rPr>
        <w:fldChar w:fldCharType="end"/>
      </w:r>
      <w:r w:rsidRPr="007B23ED">
        <w:rPr>
          <w:rFonts w:cs="Arial"/>
          <w:sz w:val="20"/>
          <w:szCs w:val="20"/>
        </w:rPr>
        <w:t xml:space="preserve"> je zmluvnými stranami podpísaný „Záznam o školení“.</w:t>
      </w:r>
    </w:p>
    <w:p w14:paraId="2544A924" w14:textId="77777777" w:rsidR="00435C69" w:rsidRPr="007B23ED" w:rsidRDefault="00435C69" w:rsidP="00435C69">
      <w:pPr>
        <w:pStyle w:val="Odsekzoznamu"/>
        <w:numPr>
          <w:ilvl w:val="1"/>
          <w:numId w:val="60"/>
        </w:numPr>
        <w:jc w:val="both"/>
        <w:rPr>
          <w:rFonts w:cs="Arial"/>
          <w:sz w:val="20"/>
          <w:szCs w:val="20"/>
        </w:rPr>
      </w:pPr>
      <w:r w:rsidRPr="007B23ED">
        <w:rPr>
          <w:rFonts w:cs="Arial"/>
          <w:sz w:val="20"/>
          <w:szCs w:val="20"/>
        </w:rPr>
        <w:t>Termíny:</w:t>
      </w:r>
    </w:p>
    <w:p w14:paraId="56198BA4" w14:textId="77777777" w:rsidR="00435C69" w:rsidRPr="007B23ED" w:rsidRDefault="00435C69" w:rsidP="00435C69">
      <w:pPr>
        <w:pStyle w:val="Odsekzoznamu"/>
        <w:numPr>
          <w:ilvl w:val="2"/>
          <w:numId w:val="60"/>
        </w:numPr>
        <w:ind w:left="993" w:hanging="567"/>
        <w:jc w:val="both"/>
        <w:rPr>
          <w:rFonts w:cs="Arial"/>
          <w:sz w:val="20"/>
          <w:szCs w:val="20"/>
        </w:rPr>
      </w:pPr>
      <w:bookmarkStart w:id="14" w:name="_Ref480274524"/>
      <w:r w:rsidRPr="007B23ED">
        <w:rPr>
          <w:rFonts w:cs="Arial"/>
          <w:sz w:val="20"/>
          <w:szCs w:val="20"/>
        </w:rPr>
        <w:t>Poskytovateľ je povinný odovzdať predmet plnenia:</w:t>
      </w:r>
    </w:p>
    <w:p w14:paraId="2D0EE9F2" w14:textId="470D9B02" w:rsidR="00435C69" w:rsidRPr="007B23ED" w:rsidRDefault="00435C69" w:rsidP="00435C69">
      <w:pPr>
        <w:pStyle w:val="Odsekzoznamu"/>
        <w:numPr>
          <w:ilvl w:val="1"/>
          <w:numId w:val="61"/>
        </w:numPr>
        <w:jc w:val="both"/>
        <w:rPr>
          <w:rFonts w:cs="Arial"/>
          <w:sz w:val="20"/>
          <w:szCs w:val="20"/>
        </w:rPr>
      </w:pPr>
      <w:r w:rsidRPr="007B23ED">
        <w:rPr>
          <w:rFonts w:cs="Arial"/>
          <w:sz w:val="20"/>
          <w:szCs w:val="20"/>
        </w:rPr>
        <w:t xml:space="preserve">podľa bodu </w:t>
      </w:r>
      <w:r w:rsidRPr="007B23ED">
        <w:rPr>
          <w:rFonts w:cs="Arial"/>
          <w:sz w:val="20"/>
          <w:szCs w:val="20"/>
        </w:rPr>
        <w:fldChar w:fldCharType="begin"/>
      </w:r>
      <w:r w:rsidRPr="007B23ED">
        <w:rPr>
          <w:rFonts w:cs="Arial"/>
          <w:sz w:val="20"/>
          <w:szCs w:val="20"/>
        </w:rPr>
        <w:instrText xml:space="preserve"> REF _Ref117583895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4.1.1</w:t>
      </w:r>
      <w:r w:rsidRPr="007B23ED">
        <w:rPr>
          <w:rFonts w:cs="Arial"/>
          <w:sz w:val="20"/>
          <w:szCs w:val="20"/>
        </w:rPr>
        <w:fldChar w:fldCharType="end"/>
      </w:r>
      <w:r w:rsidRPr="007B23ED">
        <w:rPr>
          <w:rFonts w:cs="Arial"/>
          <w:sz w:val="20"/>
          <w:szCs w:val="20"/>
        </w:rPr>
        <w:t xml:space="preserve"> do 7 dní od nadobudnutia právoplatnosti tejto Zmluvy.</w:t>
      </w:r>
    </w:p>
    <w:p w14:paraId="3031BAD0" w14:textId="5D96C2BE" w:rsidR="00435C69" w:rsidRPr="007B23ED" w:rsidRDefault="00435C69" w:rsidP="00435C69">
      <w:pPr>
        <w:pStyle w:val="Odsekzoznamu"/>
        <w:numPr>
          <w:ilvl w:val="1"/>
          <w:numId w:val="61"/>
        </w:numPr>
        <w:jc w:val="both"/>
        <w:rPr>
          <w:rFonts w:cs="Arial"/>
          <w:sz w:val="20"/>
          <w:szCs w:val="20"/>
        </w:rPr>
      </w:pPr>
      <w:r w:rsidRPr="007B23ED">
        <w:rPr>
          <w:rFonts w:cs="Arial"/>
          <w:sz w:val="20"/>
          <w:szCs w:val="20"/>
        </w:rPr>
        <w:t xml:space="preserve">podľa bodu </w:t>
      </w:r>
      <w:r w:rsidRPr="007B23ED">
        <w:rPr>
          <w:rFonts w:cs="Arial"/>
          <w:sz w:val="20"/>
          <w:szCs w:val="20"/>
        </w:rPr>
        <w:fldChar w:fldCharType="begin"/>
      </w:r>
      <w:r w:rsidRPr="007B23ED">
        <w:rPr>
          <w:rFonts w:cs="Arial"/>
          <w:sz w:val="20"/>
          <w:szCs w:val="20"/>
        </w:rPr>
        <w:instrText xml:space="preserve"> REF _Ref117584006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4.1.2</w:t>
      </w:r>
      <w:r w:rsidRPr="007B23ED">
        <w:rPr>
          <w:rFonts w:cs="Arial"/>
          <w:sz w:val="20"/>
          <w:szCs w:val="20"/>
        </w:rPr>
        <w:fldChar w:fldCharType="end"/>
      </w:r>
      <w:r w:rsidRPr="007B23ED">
        <w:rPr>
          <w:rFonts w:cs="Arial"/>
          <w:sz w:val="20"/>
          <w:szCs w:val="20"/>
        </w:rPr>
        <w:t xml:space="preserve"> do 28 dní od nadobudnutia právoplatnosti tejto Zmluvy.</w:t>
      </w:r>
    </w:p>
    <w:p w14:paraId="7ED8857D" w14:textId="4E747650" w:rsidR="00435C69" w:rsidRPr="007B23ED" w:rsidRDefault="00435C69" w:rsidP="00435C69">
      <w:pPr>
        <w:pStyle w:val="Odsekzoznamu"/>
        <w:numPr>
          <w:ilvl w:val="1"/>
          <w:numId w:val="61"/>
        </w:numPr>
        <w:jc w:val="both"/>
        <w:rPr>
          <w:rFonts w:cs="Arial"/>
          <w:sz w:val="20"/>
          <w:szCs w:val="20"/>
        </w:rPr>
      </w:pPr>
      <w:r w:rsidRPr="007B23ED">
        <w:rPr>
          <w:rFonts w:cs="Arial"/>
          <w:sz w:val="20"/>
          <w:szCs w:val="20"/>
        </w:rPr>
        <w:t xml:space="preserve">podľa bodu </w:t>
      </w:r>
      <w:r w:rsidRPr="007B23ED">
        <w:rPr>
          <w:rFonts w:cs="Arial"/>
          <w:sz w:val="20"/>
          <w:szCs w:val="20"/>
        </w:rPr>
        <w:fldChar w:fldCharType="begin"/>
      </w:r>
      <w:r w:rsidRPr="007B23ED">
        <w:rPr>
          <w:rFonts w:cs="Arial"/>
          <w:sz w:val="20"/>
          <w:szCs w:val="20"/>
        </w:rPr>
        <w:instrText xml:space="preserve"> REF _Ref117584334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4.1.3</w:t>
      </w:r>
      <w:r w:rsidRPr="007B23ED">
        <w:rPr>
          <w:rFonts w:cs="Arial"/>
          <w:sz w:val="20"/>
          <w:szCs w:val="20"/>
        </w:rPr>
        <w:fldChar w:fldCharType="end"/>
      </w:r>
      <w:r w:rsidRPr="007B23ED">
        <w:rPr>
          <w:rFonts w:cs="Arial"/>
          <w:sz w:val="20"/>
          <w:szCs w:val="20"/>
        </w:rPr>
        <w:t xml:space="preserve"> do 90 dní od odovzdania plnenia podľa bodu </w:t>
      </w:r>
      <w:r w:rsidRPr="007B23ED">
        <w:rPr>
          <w:rFonts w:cs="Arial"/>
          <w:sz w:val="20"/>
          <w:szCs w:val="20"/>
        </w:rPr>
        <w:fldChar w:fldCharType="begin"/>
      </w:r>
      <w:r w:rsidRPr="007B23ED">
        <w:rPr>
          <w:rFonts w:cs="Arial"/>
          <w:sz w:val="20"/>
          <w:szCs w:val="20"/>
        </w:rPr>
        <w:instrText xml:space="preserve"> REF _Ref117584006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4.1.2</w:t>
      </w:r>
      <w:r w:rsidRPr="007B23ED">
        <w:rPr>
          <w:rFonts w:cs="Arial"/>
          <w:sz w:val="20"/>
          <w:szCs w:val="20"/>
        </w:rPr>
        <w:fldChar w:fldCharType="end"/>
      </w:r>
      <w:r w:rsidRPr="007B23ED">
        <w:rPr>
          <w:rFonts w:cs="Arial"/>
          <w:sz w:val="20"/>
          <w:szCs w:val="20"/>
        </w:rPr>
        <w:t>.</w:t>
      </w:r>
    </w:p>
    <w:p w14:paraId="53861AFF" w14:textId="77777777" w:rsidR="00435C69" w:rsidRPr="007B23ED" w:rsidRDefault="00435C69" w:rsidP="00435C69">
      <w:pPr>
        <w:jc w:val="both"/>
        <w:rPr>
          <w:rFonts w:cs="Arial"/>
          <w:sz w:val="20"/>
          <w:szCs w:val="20"/>
        </w:rPr>
      </w:pPr>
      <w:bookmarkStart w:id="15" w:name="_Ref117670772"/>
      <w:bookmarkEnd w:id="14"/>
    </w:p>
    <w:p w14:paraId="5AC69BF3" w14:textId="77777777" w:rsidR="00435C69" w:rsidRPr="007B23ED" w:rsidRDefault="00435C69" w:rsidP="00435C69">
      <w:pPr>
        <w:jc w:val="center"/>
        <w:rPr>
          <w:rFonts w:cs="Arial"/>
          <w:b/>
          <w:sz w:val="20"/>
          <w:szCs w:val="20"/>
        </w:rPr>
      </w:pPr>
      <w:r w:rsidRPr="007B23ED">
        <w:rPr>
          <w:rFonts w:cs="Arial"/>
          <w:b/>
          <w:sz w:val="20"/>
          <w:szCs w:val="20"/>
        </w:rPr>
        <w:t>Čl. 5</w:t>
      </w:r>
    </w:p>
    <w:p w14:paraId="1059A806" w14:textId="77777777" w:rsidR="00435C69" w:rsidRPr="007B23ED" w:rsidRDefault="00435C69" w:rsidP="00435C69">
      <w:pPr>
        <w:jc w:val="center"/>
        <w:rPr>
          <w:rFonts w:cs="Arial"/>
          <w:b/>
          <w:sz w:val="20"/>
          <w:szCs w:val="20"/>
        </w:rPr>
      </w:pPr>
      <w:proofErr w:type="spellStart"/>
      <w:r w:rsidRPr="007B23ED">
        <w:rPr>
          <w:rFonts w:cs="Arial"/>
          <w:b/>
          <w:sz w:val="20"/>
          <w:szCs w:val="20"/>
        </w:rPr>
        <w:t>Maintenance</w:t>
      </w:r>
      <w:proofErr w:type="spellEnd"/>
      <w:r w:rsidRPr="007B23ED">
        <w:rPr>
          <w:rFonts w:cs="Arial"/>
          <w:b/>
          <w:sz w:val="20"/>
          <w:szCs w:val="20"/>
        </w:rPr>
        <w:t xml:space="preserve"> IS</w:t>
      </w:r>
      <w:bookmarkEnd w:id="15"/>
    </w:p>
    <w:p w14:paraId="5A8FB37D" w14:textId="77777777" w:rsidR="00435C69" w:rsidRPr="007B23ED" w:rsidRDefault="00435C69" w:rsidP="00435C69">
      <w:pPr>
        <w:pStyle w:val="Odsekzoznamu"/>
        <w:numPr>
          <w:ilvl w:val="1"/>
          <w:numId w:val="62"/>
        </w:numPr>
        <w:jc w:val="both"/>
        <w:rPr>
          <w:rFonts w:cs="Arial"/>
          <w:sz w:val="20"/>
          <w:szCs w:val="20"/>
        </w:rPr>
      </w:pPr>
      <w:proofErr w:type="spellStart"/>
      <w:r w:rsidRPr="007B23ED">
        <w:rPr>
          <w:rFonts w:cs="Arial"/>
          <w:sz w:val="20"/>
          <w:szCs w:val="20"/>
        </w:rPr>
        <w:t>Maintenance</w:t>
      </w:r>
      <w:proofErr w:type="spellEnd"/>
      <w:r w:rsidRPr="007B23ED">
        <w:rPr>
          <w:rFonts w:cs="Arial"/>
          <w:sz w:val="20"/>
          <w:szCs w:val="20"/>
        </w:rPr>
        <w:t xml:space="preserve"> IS oprávňuje Objednávateľa získať bez ďalších poplatkov po vzájomnom odsúhlasení najnovšie aktualizácie (update) a/alebo verzie (upgrade) IS na evidenciu lesnej výroby.</w:t>
      </w:r>
    </w:p>
    <w:p w14:paraId="55E59CEC" w14:textId="77777777" w:rsidR="00435C69" w:rsidRDefault="00435C69" w:rsidP="00435C69">
      <w:pPr>
        <w:pStyle w:val="Odsekzoznamu"/>
        <w:numPr>
          <w:ilvl w:val="1"/>
          <w:numId w:val="62"/>
        </w:numPr>
        <w:jc w:val="both"/>
        <w:rPr>
          <w:rFonts w:cs="Arial"/>
          <w:sz w:val="20"/>
          <w:szCs w:val="20"/>
        </w:rPr>
      </w:pPr>
      <w:proofErr w:type="spellStart"/>
      <w:r w:rsidRPr="007B23ED">
        <w:rPr>
          <w:rFonts w:cs="Arial"/>
          <w:sz w:val="20"/>
          <w:szCs w:val="20"/>
        </w:rPr>
        <w:t>Maintenance</w:t>
      </w:r>
      <w:proofErr w:type="spellEnd"/>
      <w:r w:rsidRPr="007B23ED">
        <w:rPr>
          <w:rFonts w:cs="Arial"/>
          <w:sz w:val="20"/>
          <w:szCs w:val="20"/>
        </w:rPr>
        <w:t xml:space="preserve"> IS je povinnosť Poskytovateľa poskytnúť v rozsahu zakúpených licencií minimálne jeden krát za 12 (dvanásť) mesiacov update alebo upgrade, ak sú tieto počas pos</w:t>
      </w:r>
      <w:r>
        <w:rPr>
          <w:rFonts w:cs="Arial"/>
          <w:sz w:val="20"/>
          <w:szCs w:val="20"/>
        </w:rPr>
        <w:t>kytovania služieb k dispozícii.</w:t>
      </w:r>
    </w:p>
    <w:p w14:paraId="7FB13423" w14:textId="77777777" w:rsidR="00435C69" w:rsidRPr="007B23ED" w:rsidRDefault="00435C69" w:rsidP="00435C69">
      <w:pPr>
        <w:pStyle w:val="Odsekzoznamu"/>
        <w:numPr>
          <w:ilvl w:val="1"/>
          <w:numId w:val="62"/>
        </w:numPr>
        <w:jc w:val="both"/>
        <w:rPr>
          <w:rFonts w:cs="Arial"/>
          <w:sz w:val="20"/>
          <w:szCs w:val="20"/>
        </w:rPr>
      </w:pPr>
      <w:r w:rsidRPr="007B23ED">
        <w:rPr>
          <w:rFonts w:cs="Arial"/>
          <w:sz w:val="20"/>
          <w:szCs w:val="20"/>
        </w:rPr>
        <w:t xml:space="preserve">Služba </w:t>
      </w:r>
      <w:proofErr w:type="spellStart"/>
      <w:r w:rsidRPr="007B23ED">
        <w:rPr>
          <w:rFonts w:cs="Arial"/>
          <w:sz w:val="20"/>
          <w:szCs w:val="20"/>
        </w:rPr>
        <w:t>Maintenance</w:t>
      </w:r>
      <w:proofErr w:type="spellEnd"/>
      <w:r w:rsidRPr="007B23ED">
        <w:rPr>
          <w:rFonts w:cs="Arial"/>
          <w:sz w:val="20"/>
          <w:szCs w:val="20"/>
        </w:rPr>
        <w:t xml:space="preserve"> IS v sebe zahŕňa:</w:t>
      </w:r>
    </w:p>
    <w:p w14:paraId="4C2A1AAD" w14:textId="77777777" w:rsidR="00435C69" w:rsidRPr="007B23ED" w:rsidRDefault="00435C69" w:rsidP="00435C69">
      <w:pPr>
        <w:pStyle w:val="Odsekzoznamu"/>
        <w:numPr>
          <w:ilvl w:val="0"/>
          <w:numId w:val="63"/>
        </w:numPr>
        <w:jc w:val="both"/>
        <w:rPr>
          <w:rFonts w:cs="Arial"/>
          <w:sz w:val="20"/>
          <w:szCs w:val="20"/>
        </w:rPr>
      </w:pPr>
      <w:r w:rsidRPr="007B23ED">
        <w:rPr>
          <w:rFonts w:cs="Arial"/>
          <w:sz w:val="20"/>
          <w:szCs w:val="20"/>
        </w:rPr>
        <w:t>Upgrade IS pri prechode na vyššie verzie do 6 mesiacov od uvoľnenia vyššej verzie;</w:t>
      </w:r>
    </w:p>
    <w:p w14:paraId="064E3159" w14:textId="77777777" w:rsidR="00435C69" w:rsidRPr="007B23ED" w:rsidRDefault="00435C69" w:rsidP="00435C69">
      <w:pPr>
        <w:pStyle w:val="Odsekzoznamu"/>
        <w:numPr>
          <w:ilvl w:val="0"/>
          <w:numId w:val="63"/>
        </w:numPr>
        <w:jc w:val="both"/>
        <w:rPr>
          <w:rFonts w:cs="Arial"/>
          <w:sz w:val="20"/>
          <w:szCs w:val="20"/>
        </w:rPr>
      </w:pPr>
      <w:r w:rsidRPr="007B23ED">
        <w:rPr>
          <w:rFonts w:cs="Arial"/>
          <w:sz w:val="20"/>
          <w:szCs w:val="20"/>
        </w:rPr>
        <w:lastRenderedPageBreak/>
        <w:t>Dodanie administrátorskej podpory pri upgrade systému na novú verziu (podpora implementácie/testovacej prevádzky, technická dokumentácia, testovacie postupy);</w:t>
      </w:r>
    </w:p>
    <w:p w14:paraId="00C7D64A" w14:textId="77777777" w:rsidR="00435C69" w:rsidRPr="007B23ED" w:rsidRDefault="00435C69" w:rsidP="00435C69">
      <w:pPr>
        <w:pStyle w:val="Odsekzoznamu"/>
        <w:numPr>
          <w:ilvl w:val="0"/>
          <w:numId w:val="63"/>
        </w:numPr>
        <w:jc w:val="both"/>
        <w:rPr>
          <w:rFonts w:cs="Arial"/>
          <w:sz w:val="20"/>
          <w:szCs w:val="20"/>
        </w:rPr>
      </w:pPr>
      <w:r w:rsidRPr="007B23ED">
        <w:rPr>
          <w:rFonts w:cs="Arial"/>
          <w:sz w:val="20"/>
          <w:szCs w:val="20"/>
        </w:rPr>
        <w:t>Aktualizáciu užívateľskej dokumentácie pri upgrade IS;</w:t>
      </w:r>
    </w:p>
    <w:p w14:paraId="0D7475C8" w14:textId="77777777" w:rsidR="00435C69" w:rsidRPr="007B23ED" w:rsidRDefault="00435C69" w:rsidP="00435C69">
      <w:pPr>
        <w:pStyle w:val="Odsekzoznamu"/>
        <w:numPr>
          <w:ilvl w:val="0"/>
          <w:numId w:val="63"/>
        </w:numPr>
        <w:jc w:val="both"/>
        <w:rPr>
          <w:rFonts w:cs="Arial"/>
          <w:sz w:val="20"/>
          <w:szCs w:val="20"/>
        </w:rPr>
      </w:pPr>
      <w:r w:rsidRPr="007B23ED">
        <w:rPr>
          <w:rFonts w:cs="Arial"/>
          <w:sz w:val="20"/>
          <w:szCs w:val="20"/>
        </w:rPr>
        <w:t>Architektonické, systémové a užívateľské konzultácie k pripravovaným novým verziám (upgrade) IS;</w:t>
      </w:r>
    </w:p>
    <w:p w14:paraId="47D7232B" w14:textId="77777777" w:rsidR="00435C69" w:rsidRPr="007B23ED" w:rsidRDefault="00435C69" w:rsidP="00435C69">
      <w:pPr>
        <w:pStyle w:val="Odsekzoznamu"/>
        <w:numPr>
          <w:ilvl w:val="0"/>
          <w:numId w:val="63"/>
        </w:numPr>
        <w:jc w:val="both"/>
        <w:rPr>
          <w:rFonts w:cs="Arial"/>
          <w:sz w:val="20"/>
          <w:szCs w:val="20"/>
        </w:rPr>
      </w:pPr>
      <w:r w:rsidRPr="007B23ED">
        <w:rPr>
          <w:rFonts w:cs="Arial"/>
          <w:sz w:val="20"/>
          <w:szCs w:val="20"/>
        </w:rPr>
        <w:t>Poradenstvo v otázkach, ktoré sa môžu vyskytnúť pri používaní/reinštalácií IS, ktoré nie je možné vyriešiť pomocou užívateľskej alebo administrátorskej dokumentácie a nie sú zapríčinené chybou IS;</w:t>
      </w:r>
    </w:p>
    <w:p w14:paraId="236CFFBA" w14:textId="77777777" w:rsidR="00435C69" w:rsidRPr="007B23ED" w:rsidRDefault="00435C69" w:rsidP="00435C69">
      <w:pPr>
        <w:pStyle w:val="Odsekzoznamu"/>
        <w:numPr>
          <w:ilvl w:val="0"/>
          <w:numId w:val="63"/>
        </w:numPr>
        <w:jc w:val="both"/>
        <w:rPr>
          <w:rFonts w:cs="Arial"/>
          <w:sz w:val="20"/>
          <w:szCs w:val="20"/>
        </w:rPr>
      </w:pPr>
      <w:r w:rsidRPr="007B23ED">
        <w:rPr>
          <w:rFonts w:cs="Arial"/>
          <w:sz w:val="20"/>
          <w:szCs w:val="20"/>
        </w:rPr>
        <w:t>Odborné poradenstvo v otázkach, ktoré súvisia s odvetvovými špecifikami, najmä v otázkach lesnej hospodárskej evidencie a integrovanej ochrany lesa;</w:t>
      </w:r>
    </w:p>
    <w:p w14:paraId="279B4F4C" w14:textId="77777777" w:rsidR="00435C69" w:rsidRPr="007B23ED" w:rsidRDefault="00435C69" w:rsidP="00435C69">
      <w:pPr>
        <w:pStyle w:val="Odsekzoznamu"/>
        <w:numPr>
          <w:ilvl w:val="0"/>
          <w:numId w:val="63"/>
        </w:numPr>
        <w:jc w:val="both"/>
        <w:rPr>
          <w:rFonts w:cs="Arial"/>
          <w:sz w:val="20"/>
          <w:szCs w:val="20"/>
        </w:rPr>
      </w:pPr>
      <w:r w:rsidRPr="007B23ED">
        <w:rPr>
          <w:rFonts w:cs="Arial"/>
          <w:sz w:val="20"/>
          <w:szCs w:val="20"/>
        </w:rPr>
        <w:t xml:space="preserve">Vývoj užívateľských zlepšení (update), napr. dizajnu, drobných zmien, ktoré neobsahujú podstatnú zmenu funkčnosti. Poskytovateľ je oprávnený realizovať drobné zmeny vo funkčnosti </w:t>
      </w:r>
      <w:r>
        <w:rPr>
          <w:rFonts w:cs="Arial"/>
          <w:sz w:val="20"/>
          <w:szCs w:val="20"/>
        </w:rPr>
        <w:t xml:space="preserve">IS </w:t>
      </w:r>
      <w:r w:rsidRPr="00F039FF">
        <w:rPr>
          <w:rFonts w:cs="Arial"/>
          <w:sz w:val="20"/>
          <w:szCs w:val="20"/>
        </w:rPr>
        <w:t>ktoré nespôsobia podstatnú zmenu funkčnosti</w:t>
      </w:r>
      <w:r w:rsidRPr="007B23ED" w:rsidDel="00740F19">
        <w:rPr>
          <w:rFonts w:cs="Arial"/>
          <w:sz w:val="20"/>
          <w:szCs w:val="20"/>
        </w:rPr>
        <w:t xml:space="preserve"> </w:t>
      </w:r>
      <w:r w:rsidRPr="007B23ED">
        <w:rPr>
          <w:rFonts w:cs="Arial"/>
          <w:sz w:val="20"/>
          <w:szCs w:val="20"/>
        </w:rPr>
        <w:t>.</w:t>
      </w:r>
    </w:p>
    <w:p w14:paraId="0C3DF074" w14:textId="77777777" w:rsidR="00435C69" w:rsidRPr="007B23ED" w:rsidRDefault="00435C69" w:rsidP="00435C69">
      <w:pPr>
        <w:ind w:left="360"/>
        <w:jc w:val="both"/>
        <w:rPr>
          <w:rFonts w:cs="Arial"/>
          <w:sz w:val="20"/>
          <w:szCs w:val="20"/>
        </w:rPr>
      </w:pPr>
    </w:p>
    <w:p w14:paraId="3F3E3D73" w14:textId="77777777" w:rsidR="00435C69" w:rsidRPr="007B23ED" w:rsidRDefault="00435C69" w:rsidP="00435C69">
      <w:pPr>
        <w:jc w:val="center"/>
        <w:rPr>
          <w:rFonts w:cs="Arial"/>
          <w:b/>
          <w:sz w:val="20"/>
          <w:szCs w:val="20"/>
        </w:rPr>
      </w:pPr>
      <w:r w:rsidRPr="007B23ED">
        <w:rPr>
          <w:rFonts w:cs="Arial"/>
          <w:b/>
          <w:sz w:val="20"/>
          <w:szCs w:val="20"/>
        </w:rPr>
        <w:t>Čl. 6</w:t>
      </w:r>
    </w:p>
    <w:p w14:paraId="51C83E2B" w14:textId="77777777" w:rsidR="00435C69" w:rsidRPr="007B23ED" w:rsidRDefault="00435C69" w:rsidP="00435C69">
      <w:pPr>
        <w:jc w:val="center"/>
        <w:rPr>
          <w:rFonts w:cs="Arial"/>
          <w:b/>
          <w:sz w:val="20"/>
          <w:szCs w:val="20"/>
        </w:rPr>
      </w:pPr>
      <w:bookmarkStart w:id="16" w:name="_Ref117670958"/>
      <w:r w:rsidRPr="007B23ED">
        <w:rPr>
          <w:rFonts w:cs="Arial"/>
          <w:b/>
          <w:sz w:val="20"/>
          <w:szCs w:val="20"/>
        </w:rPr>
        <w:t>Služby servisnej podpory</w:t>
      </w:r>
      <w:bookmarkEnd w:id="16"/>
    </w:p>
    <w:p w14:paraId="0A05C5DA" w14:textId="77777777" w:rsidR="00435C69" w:rsidRPr="007B23ED" w:rsidRDefault="00435C69" w:rsidP="00435C69">
      <w:pPr>
        <w:pStyle w:val="Odsekzoznamu"/>
        <w:numPr>
          <w:ilvl w:val="1"/>
          <w:numId w:val="64"/>
        </w:numPr>
        <w:jc w:val="both"/>
        <w:rPr>
          <w:rFonts w:cs="Arial"/>
          <w:sz w:val="20"/>
          <w:szCs w:val="20"/>
        </w:rPr>
      </w:pPr>
      <w:r w:rsidRPr="007B23ED">
        <w:rPr>
          <w:rFonts w:cs="Arial"/>
          <w:sz w:val="20"/>
          <w:szCs w:val="20"/>
        </w:rPr>
        <w:t>Služba servisnej podpory v sebe zahŕňa najmä riešenie a odstraňovanie vád, chýb, nedostatkov, porúch alebo akýkoľvek iných problémov IS, brániacich ich riadnemu a/alebo bezchybnému užívaniu (vrátane právnych vád IS, resp. jeho častí), a/alebo spôsobujúcich ich čiastočnú alebo úplnú nefunkčnosť, a/alebo spôsobujúcich čiastočné a/alebo úplné obmedzenie ich používania/prevádzky IS, za účelom udržania ich funkčnosti.</w:t>
      </w:r>
    </w:p>
    <w:p w14:paraId="1A83E196" w14:textId="77777777" w:rsidR="00435C69" w:rsidRPr="007B23ED" w:rsidRDefault="00435C69" w:rsidP="00435C69">
      <w:pPr>
        <w:pStyle w:val="Odsekzoznamu"/>
        <w:numPr>
          <w:ilvl w:val="1"/>
          <w:numId w:val="64"/>
        </w:numPr>
        <w:jc w:val="both"/>
        <w:rPr>
          <w:rFonts w:cs="Arial"/>
          <w:sz w:val="20"/>
          <w:szCs w:val="20"/>
        </w:rPr>
      </w:pPr>
      <w:r w:rsidRPr="007B23ED">
        <w:rPr>
          <w:rFonts w:cs="Arial"/>
          <w:sz w:val="20"/>
          <w:szCs w:val="20"/>
        </w:rPr>
        <w:t>Poskytovateľ je povinný poskytovať  Objednávateľovi  služby  servisnej  podpory  IS  nasledovne:</w:t>
      </w:r>
    </w:p>
    <w:p w14:paraId="50720378" w14:textId="77777777" w:rsidR="00435C69" w:rsidRPr="007B23ED" w:rsidRDefault="00435C69" w:rsidP="00435C69">
      <w:pPr>
        <w:pStyle w:val="Odsekzoznamu"/>
        <w:numPr>
          <w:ilvl w:val="2"/>
          <w:numId w:val="64"/>
        </w:numPr>
        <w:ind w:left="993" w:hanging="567"/>
        <w:jc w:val="both"/>
        <w:rPr>
          <w:rFonts w:cs="Arial"/>
          <w:sz w:val="20"/>
          <w:szCs w:val="20"/>
        </w:rPr>
      </w:pPr>
      <w:r w:rsidRPr="007B23ED">
        <w:rPr>
          <w:rFonts w:cs="Arial"/>
          <w:sz w:val="20"/>
          <w:szCs w:val="20"/>
        </w:rPr>
        <w:t xml:space="preserve">V prípade vzniku vád IS sa Poskytovateľ  zaväzuje  poskytovať Objednávateľovi  údržbu IS počas pracovných dní 8 hodín denne v čase od 7:00 do 15:30 hod. v Slovenskej republike. Hlásenia, ktoré prídu  do  servisnej e-mailovej schránky Poskytovateľa ............... po 15:30 hod., budú chápané tak, ako by sa objavili na začiatku nasledujúceho pracovného dňa.  </w:t>
      </w:r>
      <w:bookmarkStart w:id="17" w:name="_Ref117682788"/>
    </w:p>
    <w:p w14:paraId="40FBF37A" w14:textId="4BDD3247" w:rsidR="00435C69" w:rsidRPr="007B23ED" w:rsidRDefault="00435C69" w:rsidP="00435C69">
      <w:pPr>
        <w:pStyle w:val="Odsekzoznamu"/>
        <w:numPr>
          <w:ilvl w:val="2"/>
          <w:numId w:val="64"/>
        </w:numPr>
        <w:ind w:left="993" w:hanging="567"/>
        <w:jc w:val="both"/>
        <w:rPr>
          <w:rFonts w:cs="Arial"/>
          <w:sz w:val="20"/>
          <w:szCs w:val="20"/>
        </w:rPr>
      </w:pPr>
      <w:r w:rsidRPr="007B23ED">
        <w:rPr>
          <w:rFonts w:cs="Arial"/>
          <w:sz w:val="20"/>
          <w:szCs w:val="20"/>
        </w:rPr>
        <w:t xml:space="preserve">Pomoc a podporu  pri  riešení  vzniknutých  vád  IS  rieši  Poskytovateľ  primárne prostredníctvom </w:t>
      </w:r>
      <w:proofErr w:type="spellStart"/>
      <w:r w:rsidRPr="007B23ED">
        <w:rPr>
          <w:rFonts w:cs="Arial"/>
          <w:sz w:val="20"/>
          <w:szCs w:val="20"/>
        </w:rPr>
        <w:t>HelpDesku</w:t>
      </w:r>
      <w:proofErr w:type="spellEnd"/>
      <w:r w:rsidRPr="007B23ED">
        <w:rPr>
          <w:rFonts w:cs="Arial"/>
          <w:sz w:val="20"/>
          <w:szCs w:val="20"/>
        </w:rPr>
        <w:t>. V</w:t>
      </w:r>
      <w:r>
        <w:rPr>
          <w:rFonts w:cs="Arial"/>
          <w:sz w:val="20"/>
          <w:szCs w:val="20"/>
        </w:rPr>
        <w:t xml:space="preserve"> </w:t>
      </w:r>
      <w:r w:rsidRPr="007B23ED">
        <w:rPr>
          <w:rFonts w:cs="Arial"/>
          <w:sz w:val="20"/>
          <w:szCs w:val="20"/>
        </w:rPr>
        <w:t>prípa</w:t>
      </w:r>
      <w:r>
        <w:rPr>
          <w:rFonts w:cs="Arial"/>
          <w:sz w:val="20"/>
          <w:szCs w:val="20"/>
        </w:rPr>
        <w:t xml:space="preserve">de nefunkčnosti  </w:t>
      </w:r>
      <w:proofErr w:type="spellStart"/>
      <w:r>
        <w:rPr>
          <w:rFonts w:cs="Arial"/>
          <w:sz w:val="20"/>
          <w:szCs w:val="20"/>
        </w:rPr>
        <w:t>HelpDesku</w:t>
      </w:r>
      <w:proofErr w:type="spellEnd"/>
      <w:r>
        <w:rPr>
          <w:rFonts w:cs="Arial"/>
          <w:sz w:val="20"/>
          <w:szCs w:val="20"/>
        </w:rPr>
        <w:t xml:space="preserve"> je </w:t>
      </w:r>
      <w:r w:rsidRPr="007B23ED">
        <w:rPr>
          <w:rFonts w:cs="Arial"/>
          <w:sz w:val="20"/>
          <w:szCs w:val="20"/>
        </w:rPr>
        <w:t>Objednávateľ povinný</w:t>
      </w:r>
      <w:r>
        <w:rPr>
          <w:rFonts w:cs="Arial"/>
          <w:sz w:val="20"/>
          <w:szCs w:val="20"/>
        </w:rPr>
        <w:t xml:space="preserve"> </w:t>
      </w:r>
      <w:r w:rsidRPr="007B23ED">
        <w:rPr>
          <w:rFonts w:cs="Arial"/>
          <w:sz w:val="20"/>
          <w:szCs w:val="20"/>
        </w:rPr>
        <w:t>nahlásiť</w:t>
      </w:r>
      <w:r>
        <w:rPr>
          <w:rFonts w:cs="Arial"/>
          <w:sz w:val="20"/>
          <w:szCs w:val="20"/>
        </w:rPr>
        <w:t xml:space="preserve"> </w:t>
      </w:r>
      <w:r w:rsidRPr="007B23ED">
        <w:rPr>
          <w:rFonts w:cs="Arial"/>
          <w:sz w:val="20"/>
          <w:szCs w:val="20"/>
        </w:rPr>
        <w:t>vzniknutý  incident  telefonicky na čísla Poskytovateľa  ......................  Poskytovateľ je povinný elektronicky potvrdiť Objednávateľovi na e-mailových adresách oprávnených osôb Objednávateľa (</w:t>
      </w:r>
      <w:r w:rsidRPr="007B23ED">
        <w:rPr>
          <w:rFonts w:cs="Arial"/>
          <w:sz w:val="20"/>
          <w:szCs w:val="20"/>
        </w:rPr>
        <w:fldChar w:fldCharType="begin"/>
      </w:r>
      <w:r w:rsidRPr="007B23ED">
        <w:rPr>
          <w:rFonts w:cs="Arial"/>
          <w:sz w:val="20"/>
          <w:szCs w:val="20"/>
        </w:rPr>
        <w:instrText xml:space="preserve"> REF _Ref243739389 \h  \* MERGEFORMAT </w:instrText>
      </w:r>
      <w:r w:rsidRPr="007B23ED">
        <w:rPr>
          <w:rFonts w:cs="Arial"/>
          <w:sz w:val="20"/>
          <w:szCs w:val="20"/>
        </w:rPr>
      </w:r>
      <w:r w:rsidRPr="007B23ED">
        <w:rPr>
          <w:rFonts w:cs="Arial"/>
          <w:sz w:val="20"/>
          <w:szCs w:val="20"/>
        </w:rPr>
        <w:fldChar w:fldCharType="separate"/>
      </w:r>
      <w:r w:rsidR="00BF3325" w:rsidRPr="007B23ED">
        <w:rPr>
          <w:rFonts w:cs="Arial"/>
          <w:sz w:val="20"/>
          <w:szCs w:val="20"/>
        </w:rPr>
        <w:t xml:space="preserve">Príloha č. 1 </w:t>
      </w:r>
      <w:proofErr w:type="spellStart"/>
      <w:r w:rsidR="00BF3325" w:rsidRPr="007B23ED">
        <w:rPr>
          <w:rFonts w:cs="Arial"/>
          <w:sz w:val="20"/>
          <w:szCs w:val="20"/>
        </w:rPr>
        <w:t>ZoD</w:t>
      </w:r>
      <w:proofErr w:type="spellEnd"/>
      <w:r w:rsidR="00BF3325" w:rsidRPr="007B23ED">
        <w:rPr>
          <w:rFonts w:cs="Arial"/>
          <w:sz w:val="20"/>
          <w:szCs w:val="20"/>
        </w:rPr>
        <w:t xml:space="preserve"> - Dotknuté osoby</w:t>
      </w:r>
      <w:r w:rsidRPr="007B23ED">
        <w:rPr>
          <w:rFonts w:cs="Arial"/>
          <w:sz w:val="20"/>
          <w:szCs w:val="20"/>
        </w:rPr>
        <w:fldChar w:fldCharType="end"/>
      </w:r>
      <w:r w:rsidRPr="007B23ED">
        <w:rPr>
          <w:rFonts w:cs="Arial"/>
          <w:sz w:val="20"/>
          <w:szCs w:val="20"/>
        </w:rPr>
        <w:t>) prijatie podnetu z</w:t>
      </w:r>
      <w:r>
        <w:rPr>
          <w:rFonts w:cs="Arial"/>
          <w:sz w:val="20"/>
          <w:szCs w:val="20"/>
        </w:rPr>
        <w:t xml:space="preserve"> </w:t>
      </w:r>
      <w:proofErr w:type="spellStart"/>
      <w:r w:rsidRPr="007B23ED">
        <w:rPr>
          <w:rFonts w:cs="Arial"/>
          <w:sz w:val="20"/>
          <w:szCs w:val="20"/>
        </w:rPr>
        <w:t>HelpDesku</w:t>
      </w:r>
      <w:proofErr w:type="spellEnd"/>
      <w:r w:rsidRPr="007B23ED">
        <w:rPr>
          <w:rFonts w:cs="Arial"/>
          <w:sz w:val="20"/>
          <w:szCs w:val="20"/>
        </w:rPr>
        <w:t xml:space="preserve"> o vzniku vady. V prípade, že  nie je možné prijatie potvrdiť elektronicky, Poskytovateľ je povinný potvrdiť Objednávateľovi prijatie požiadavky na poskytnutie služby servisnej podpory IS telefonicky na telefónnych  číslach oprávnených osôb Objednávateľa.  Následne po sfunkčnení </w:t>
      </w:r>
      <w:proofErr w:type="spellStart"/>
      <w:r w:rsidRPr="007B23ED">
        <w:rPr>
          <w:rFonts w:cs="Arial"/>
          <w:sz w:val="20"/>
          <w:szCs w:val="20"/>
        </w:rPr>
        <w:t>HelpDesku</w:t>
      </w:r>
      <w:proofErr w:type="spellEnd"/>
      <w:r w:rsidRPr="007B23ED">
        <w:rPr>
          <w:rFonts w:cs="Arial"/>
          <w:sz w:val="20"/>
          <w:szCs w:val="20"/>
        </w:rPr>
        <w:t xml:space="preserve"> je Poskytovateľ povinný potvrdenie poslať aj elektronickou formou.</w:t>
      </w:r>
      <w:bookmarkEnd w:id="17"/>
    </w:p>
    <w:p w14:paraId="1CB863D8" w14:textId="77777777" w:rsidR="00435C69" w:rsidRPr="007B23ED" w:rsidRDefault="00435C69" w:rsidP="00435C69">
      <w:pPr>
        <w:pStyle w:val="Odsekzoznamu"/>
        <w:numPr>
          <w:ilvl w:val="2"/>
          <w:numId w:val="64"/>
        </w:numPr>
        <w:ind w:left="993" w:hanging="567"/>
        <w:jc w:val="both"/>
        <w:rPr>
          <w:rFonts w:cs="Arial"/>
          <w:sz w:val="20"/>
          <w:szCs w:val="20"/>
        </w:rPr>
      </w:pPr>
      <w:r w:rsidRPr="007B23ED">
        <w:rPr>
          <w:rFonts w:cs="Arial"/>
          <w:sz w:val="20"/>
          <w:szCs w:val="20"/>
        </w:rPr>
        <w:t>Telefonické poradenstvo Poskytovateľa zahŕňa:</w:t>
      </w:r>
    </w:p>
    <w:p w14:paraId="68DB04BF" w14:textId="77777777" w:rsidR="00435C69" w:rsidRPr="007B23ED" w:rsidRDefault="00435C69" w:rsidP="00435C69">
      <w:pPr>
        <w:pStyle w:val="Odsekzoznamu"/>
        <w:numPr>
          <w:ilvl w:val="0"/>
          <w:numId w:val="65"/>
        </w:numPr>
        <w:jc w:val="both"/>
        <w:rPr>
          <w:rFonts w:cs="Arial"/>
          <w:sz w:val="20"/>
          <w:szCs w:val="20"/>
        </w:rPr>
      </w:pPr>
      <w:r w:rsidRPr="007B23ED">
        <w:rPr>
          <w:rFonts w:cs="Arial"/>
          <w:sz w:val="20"/>
          <w:szCs w:val="20"/>
        </w:rPr>
        <w:t>telefonické poradenstvo, konzultácie pri riešení incidentov a problémov IS,</w:t>
      </w:r>
    </w:p>
    <w:p w14:paraId="355204D4" w14:textId="77777777" w:rsidR="00435C69" w:rsidRPr="007B23ED" w:rsidRDefault="00435C69" w:rsidP="00435C69">
      <w:pPr>
        <w:pStyle w:val="Odsekzoznamu"/>
        <w:numPr>
          <w:ilvl w:val="0"/>
          <w:numId w:val="65"/>
        </w:numPr>
        <w:jc w:val="both"/>
        <w:rPr>
          <w:rFonts w:cs="Arial"/>
          <w:sz w:val="20"/>
          <w:szCs w:val="20"/>
        </w:rPr>
      </w:pPr>
      <w:r w:rsidRPr="007B23ED">
        <w:rPr>
          <w:rFonts w:cs="Arial"/>
          <w:sz w:val="20"/>
          <w:szCs w:val="20"/>
        </w:rPr>
        <w:t>identifikáciu, hľadanie riešenia pri odstraňovaní vád IS,</w:t>
      </w:r>
    </w:p>
    <w:p w14:paraId="26901302" w14:textId="77777777" w:rsidR="00435C69" w:rsidRPr="007B23ED" w:rsidRDefault="00435C69" w:rsidP="00435C69">
      <w:pPr>
        <w:pStyle w:val="Odsekzoznamu"/>
        <w:numPr>
          <w:ilvl w:val="0"/>
          <w:numId w:val="65"/>
        </w:numPr>
        <w:jc w:val="both"/>
        <w:rPr>
          <w:rFonts w:cs="Arial"/>
          <w:sz w:val="20"/>
          <w:szCs w:val="20"/>
        </w:rPr>
      </w:pPr>
      <w:r w:rsidRPr="007B23ED">
        <w:rPr>
          <w:rFonts w:cs="Arial"/>
          <w:sz w:val="20"/>
          <w:szCs w:val="20"/>
        </w:rPr>
        <w:t xml:space="preserve">poradenstvo v otázkach, ktoré sa môžu vyskytovať pri používaní IS, ktoré nie je  možné vyriešiť pomocou prevádzkovej dokumentácie.  </w:t>
      </w:r>
    </w:p>
    <w:p w14:paraId="0035ECFA" w14:textId="77777777" w:rsidR="00435C69" w:rsidRPr="007B23ED" w:rsidRDefault="00435C69" w:rsidP="00435C69">
      <w:pPr>
        <w:pStyle w:val="Odsekzoznamu"/>
        <w:numPr>
          <w:ilvl w:val="2"/>
          <w:numId w:val="64"/>
        </w:numPr>
        <w:ind w:left="993" w:hanging="567"/>
        <w:jc w:val="both"/>
        <w:rPr>
          <w:rFonts w:cs="Arial"/>
          <w:sz w:val="20"/>
          <w:szCs w:val="20"/>
        </w:rPr>
      </w:pPr>
      <w:r w:rsidRPr="007B23ED">
        <w:rPr>
          <w:rFonts w:cs="Arial"/>
          <w:sz w:val="20"/>
          <w:szCs w:val="20"/>
        </w:rPr>
        <w:t>Na účely plnenia predmetu tejto Zmluvy sú vady rozdelené do troch kategórií:</w:t>
      </w:r>
    </w:p>
    <w:p w14:paraId="2FD0DD9B" w14:textId="77777777" w:rsidR="00435C69" w:rsidRPr="007B23ED" w:rsidRDefault="00435C69" w:rsidP="00435C69">
      <w:pPr>
        <w:pStyle w:val="Odsekzoznamu"/>
        <w:numPr>
          <w:ilvl w:val="0"/>
          <w:numId w:val="66"/>
        </w:numPr>
        <w:jc w:val="both"/>
        <w:rPr>
          <w:rFonts w:cs="Arial"/>
          <w:sz w:val="20"/>
          <w:szCs w:val="20"/>
        </w:rPr>
      </w:pPr>
      <w:r w:rsidRPr="007B23ED">
        <w:rPr>
          <w:rFonts w:cs="Arial"/>
          <w:sz w:val="20"/>
          <w:szCs w:val="20"/>
        </w:rPr>
        <w:t>Vada kategórie A - IS nie je použiteľný vo svojich základných funkciách, alebo sa vyskytuje kritická funkčná vada znemožňujúca jej činnosť a zakladajúca možnosť vzniku škody.</w:t>
      </w:r>
    </w:p>
    <w:p w14:paraId="7AD25248" w14:textId="77777777" w:rsidR="00435C69" w:rsidRPr="007B23ED" w:rsidRDefault="00435C69" w:rsidP="00435C69">
      <w:pPr>
        <w:pStyle w:val="Odsekzoznamu"/>
        <w:numPr>
          <w:ilvl w:val="0"/>
          <w:numId w:val="66"/>
        </w:numPr>
        <w:jc w:val="both"/>
        <w:rPr>
          <w:rFonts w:cs="Arial"/>
          <w:sz w:val="20"/>
          <w:szCs w:val="20"/>
        </w:rPr>
      </w:pPr>
      <w:r w:rsidRPr="007B23ED">
        <w:rPr>
          <w:rFonts w:cs="Arial"/>
          <w:sz w:val="20"/>
          <w:szCs w:val="20"/>
        </w:rPr>
        <w:t>Vada kategórie B - funkčnosť IS je vo svojich funkciách znížená tak, že tento stav obmedzuje alebo ohrozuje bežnú prevádzku Objednávateľa.</w:t>
      </w:r>
    </w:p>
    <w:p w14:paraId="71AB8D9D" w14:textId="77777777" w:rsidR="00435C69" w:rsidRPr="007B23ED" w:rsidRDefault="00435C69" w:rsidP="00435C69">
      <w:pPr>
        <w:pStyle w:val="Odsekzoznamu"/>
        <w:numPr>
          <w:ilvl w:val="0"/>
          <w:numId w:val="66"/>
        </w:numPr>
        <w:jc w:val="both"/>
        <w:rPr>
          <w:rFonts w:cs="Arial"/>
          <w:sz w:val="20"/>
          <w:szCs w:val="20"/>
        </w:rPr>
      </w:pPr>
      <w:r w:rsidRPr="007B23ED">
        <w:rPr>
          <w:rFonts w:cs="Arial"/>
          <w:sz w:val="20"/>
          <w:szCs w:val="20"/>
        </w:rPr>
        <w:t>Vada kategórie C - ostatné drobné vady IS, ktoré nespadajú do kategórie vád A </w:t>
      </w:r>
      <w:proofErr w:type="spellStart"/>
      <w:r w:rsidRPr="007B23ED">
        <w:rPr>
          <w:rFonts w:cs="Arial"/>
          <w:sz w:val="20"/>
          <w:szCs w:val="20"/>
        </w:rPr>
        <w:t>a</w:t>
      </w:r>
      <w:proofErr w:type="spellEnd"/>
      <w:r w:rsidRPr="007B23ED">
        <w:rPr>
          <w:rFonts w:cs="Arial"/>
          <w:sz w:val="20"/>
          <w:szCs w:val="20"/>
        </w:rPr>
        <w:t xml:space="preserve"> B.  </w:t>
      </w:r>
    </w:p>
    <w:p w14:paraId="5D64AACE" w14:textId="77777777" w:rsidR="00435C69" w:rsidRPr="007B23ED" w:rsidRDefault="00435C69" w:rsidP="00435C69">
      <w:pPr>
        <w:pStyle w:val="Odsekzoznamu"/>
        <w:numPr>
          <w:ilvl w:val="2"/>
          <w:numId w:val="64"/>
        </w:numPr>
        <w:ind w:left="993" w:hanging="567"/>
        <w:jc w:val="both"/>
        <w:rPr>
          <w:rFonts w:cs="Arial"/>
          <w:sz w:val="20"/>
          <w:szCs w:val="20"/>
        </w:rPr>
      </w:pPr>
      <w:bookmarkStart w:id="18" w:name="_Ref117683029"/>
      <w:r w:rsidRPr="007B23ED">
        <w:rPr>
          <w:rFonts w:cs="Arial"/>
          <w:sz w:val="20"/>
          <w:szCs w:val="20"/>
        </w:rPr>
        <w:t>Poskytovateľ je povinný  pri poskytovaní  servisnej podpory IS dodržať nasledovné časy plnenia, za predpokladu ich nahlásenia Objednávateľom podľa predchádzajúceho bodu:</w:t>
      </w:r>
      <w:bookmarkEnd w:id="18"/>
    </w:p>
    <w:p w14:paraId="79F99AE4" w14:textId="77777777" w:rsidR="00435C69" w:rsidRPr="007B23ED" w:rsidRDefault="00435C69" w:rsidP="00435C69">
      <w:pPr>
        <w:jc w:val="both"/>
        <w:rPr>
          <w:rFonts w:cs="Arial"/>
          <w:sz w:val="20"/>
          <w:szCs w:val="20"/>
        </w:rPr>
      </w:pPr>
    </w:p>
    <w:tbl>
      <w:tblPr>
        <w:tblStyle w:val="Mriekatabuky"/>
        <w:tblW w:w="864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119"/>
        <w:gridCol w:w="2976"/>
      </w:tblGrid>
      <w:tr w:rsidR="00435C69" w:rsidRPr="007B23ED" w14:paraId="1BA9B18D" w14:textId="77777777" w:rsidTr="00533B33">
        <w:tc>
          <w:tcPr>
            <w:tcW w:w="2551" w:type="dxa"/>
          </w:tcPr>
          <w:p w14:paraId="77B818E8" w14:textId="77777777" w:rsidR="00435C69" w:rsidRPr="007B23ED" w:rsidRDefault="00435C69" w:rsidP="00533B33">
            <w:pPr>
              <w:jc w:val="center"/>
              <w:rPr>
                <w:rFonts w:cs="Arial"/>
                <w:b/>
                <w:sz w:val="20"/>
                <w:szCs w:val="20"/>
              </w:rPr>
            </w:pPr>
            <w:r w:rsidRPr="007B23ED">
              <w:rPr>
                <w:rFonts w:cs="Arial"/>
                <w:b/>
                <w:sz w:val="20"/>
                <w:szCs w:val="20"/>
              </w:rPr>
              <w:t>Kategória vady</w:t>
            </w:r>
          </w:p>
        </w:tc>
        <w:tc>
          <w:tcPr>
            <w:tcW w:w="3119" w:type="dxa"/>
          </w:tcPr>
          <w:p w14:paraId="6CA074B0" w14:textId="77777777" w:rsidR="00435C69" w:rsidRPr="007B23ED" w:rsidRDefault="00435C69" w:rsidP="00533B33">
            <w:pPr>
              <w:jc w:val="center"/>
              <w:rPr>
                <w:rFonts w:cs="Arial"/>
                <w:b/>
                <w:sz w:val="20"/>
                <w:szCs w:val="20"/>
              </w:rPr>
            </w:pPr>
            <w:r w:rsidRPr="007B23ED">
              <w:rPr>
                <w:rFonts w:cs="Arial"/>
                <w:b/>
                <w:sz w:val="20"/>
                <w:szCs w:val="20"/>
              </w:rPr>
              <w:t>Doba odozvy</w:t>
            </w:r>
          </w:p>
        </w:tc>
        <w:tc>
          <w:tcPr>
            <w:tcW w:w="2976" w:type="dxa"/>
          </w:tcPr>
          <w:p w14:paraId="62A9803E" w14:textId="77777777" w:rsidR="00435C69" w:rsidRPr="007B23ED" w:rsidRDefault="00435C69" w:rsidP="00533B33">
            <w:pPr>
              <w:jc w:val="center"/>
              <w:rPr>
                <w:rFonts w:cs="Arial"/>
                <w:b/>
                <w:sz w:val="20"/>
                <w:szCs w:val="20"/>
              </w:rPr>
            </w:pPr>
            <w:r w:rsidRPr="007B23ED">
              <w:rPr>
                <w:rFonts w:cs="Arial"/>
                <w:b/>
                <w:sz w:val="20"/>
                <w:szCs w:val="20"/>
              </w:rPr>
              <w:t>Doba zásahu</w:t>
            </w:r>
          </w:p>
        </w:tc>
      </w:tr>
      <w:tr w:rsidR="00435C69" w:rsidRPr="007B23ED" w14:paraId="77A8FA90" w14:textId="77777777" w:rsidTr="00533B33">
        <w:tc>
          <w:tcPr>
            <w:tcW w:w="2551" w:type="dxa"/>
          </w:tcPr>
          <w:p w14:paraId="580D3EB2" w14:textId="77777777" w:rsidR="00435C69" w:rsidRPr="007B23ED" w:rsidRDefault="00435C69" w:rsidP="00533B33">
            <w:pPr>
              <w:jc w:val="both"/>
              <w:rPr>
                <w:rFonts w:cs="Arial"/>
                <w:sz w:val="20"/>
                <w:szCs w:val="20"/>
              </w:rPr>
            </w:pPr>
            <w:r w:rsidRPr="007B23ED">
              <w:rPr>
                <w:rFonts w:cs="Arial"/>
                <w:sz w:val="20"/>
                <w:szCs w:val="20"/>
              </w:rPr>
              <w:t>A</w:t>
            </w:r>
          </w:p>
        </w:tc>
        <w:tc>
          <w:tcPr>
            <w:tcW w:w="3119" w:type="dxa"/>
          </w:tcPr>
          <w:p w14:paraId="0F2B0FA7" w14:textId="77777777" w:rsidR="00435C69" w:rsidRPr="007B23ED" w:rsidRDefault="00435C69" w:rsidP="00533B33">
            <w:pPr>
              <w:jc w:val="both"/>
              <w:rPr>
                <w:rFonts w:cs="Arial"/>
                <w:sz w:val="20"/>
                <w:szCs w:val="20"/>
              </w:rPr>
            </w:pPr>
            <w:r w:rsidRPr="007B23ED">
              <w:rPr>
                <w:rFonts w:cs="Arial"/>
                <w:sz w:val="20"/>
                <w:szCs w:val="20"/>
              </w:rPr>
              <w:t>4 pracovné hodiny</w:t>
            </w:r>
          </w:p>
        </w:tc>
        <w:tc>
          <w:tcPr>
            <w:tcW w:w="2976" w:type="dxa"/>
          </w:tcPr>
          <w:p w14:paraId="02043D1C" w14:textId="77777777" w:rsidR="00435C69" w:rsidRPr="007B23ED" w:rsidRDefault="00435C69" w:rsidP="00533B33">
            <w:pPr>
              <w:jc w:val="both"/>
              <w:rPr>
                <w:rFonts w:cs="Arial"/>
                <w:sz w:val="20"/>
                <w:szCs w:val="20"/>
              </w:rPr>
            </w:pPr>
            <w:r w:rsidRPr="007B23ED">
              <w:rPr>
                <w:rFonts w:cs="Arial"/>
                <w:sz w:val="20"/>
                <w:szCs w:val="20"/>
              </w:rPr>
              <w:t xml:space="preserve">2 pracovné dni  </w:t>
            </w:r>
          </w:p>
        </w:tc>
      </w:tr>
      <w:tr w:rsidR="00435C69" w:rsidRPr="007B23ED" w14:paraId="4A53FDA8" w14:textId="77777777" w:rsidTr="00533B33">
        <w:tc>
          <w:tcPr>
            <w:tcW w:w="2551" w:type="dxa"/>
          </w:tcPr>
          <w:p w14:paraId="28A16AA4" w14:textId="77777777" w:rsidR="00435C69" w:rsidRPr="007B23ED" w:rsidRDefault="00435C69" w:rsidP="00533B33">
            <w:pPr>
              <w:jc w:val="both"/>
              <w:rPr>
                <w:rFonts w:cs="Arial"/>
                <w:sz w:val="20"/>
                <w:szCs w:val="20"/>
              </w:rPr>
            </w:pPr>
            <w:r w:rsidRPr="007B23ED">
              <w:rPr>
                <w:rFonts w:cs="Arial"/>
                <w:sz w:val="20"/>
                <w:szCs w:val="20"/>
              </w:rPr>
              <w:t>B</w:t>
            </w:r>
          </w:p>
        </w:tc>
        <w:tc>
          <w:tcPr>
            <w:tcW w:w="3119" w:type="dxa"/>
          </w:tcPr>
          <w:p w14:paraId="5384D797" w14:textId="77777777" w:rsidR="00435C69" w:rsidRPr="007B23ED" w:rsidRDefault="00435C69" w:rsidP="00533B33">
            <w:pPr>
              <w:jc w:val="both"/>
              <w:rPr>
                <w:rFonts w:cs="Arial"/>
                <w:sz w:val="20"/>
                <w:szCs w:val="20"/>
              </w:rPr>
            </w:pPr>
            <w:r w:rsidRPr="007B23ED">
              <w:rPr>
                <w:rFonts w:cs="Arial"/>
                <w:sz w:val="20"/>
                <w:szCs w:val="20"/>
              </w:rPr>
              <w:t>1 pracovný deň</w:t>
            </w:r>
          </w:p>
        </w:tc>
        <w:tc>
          <w:tcPr>
            <w:tcW w:w="2976" w:type="dxa"/>
          </w:tcPr>
          <w:p w14:paraId="2A4F96AC" w14:textId="77777777" w:rsidR="00435C69" w:rsidRPr="007B23ED" w:rsidRDefault="00435C69" w:rsidP="00533B33">
            <w:pPr>
              <w:jc w:val="both"/>
              <w:rPr>
                <w:rFonts w:cs="Arial"/>
                <w:sz w:val="20"/>
                <w:szCs w:val="20"/>
              </w:rPr>
            </w:pPr>
            <w:r w:rsidRPr="007B23ED">
              <w:rPr>
                <w:rFonts w:cs="Arial"/>
                <w:sz w:val="20"/>
                <w:szCs w:val="20"/>
              </w:rPr>
              <w:t>4 pracovné dni</w:t>
            </w:r>
          </w:p>
        </w:tc>
      </w:tr>
      <w:tr w:rsidR="00435C69" w:rsidRPr="007B23ED" w14:paraId="1925A895" w14:textId="77777777" w:rsidTr="00533B33">
        <w:tc>
          <w:tcPr>
            <w:tcW w:w="2551" w:type="dxa"/>
          </w:tcPr>
          <w:p w14:paraId="1336E037" w14:textId="77777777" w:rsidR="00435C69" w:rsidRPr="007B23ED" w:rsidRDefault="00435C69" w:rsidP="00533B33">
            <w:pPr>
              <w:jc w:val="both"/>
              <w:rPr>
                <w:rFonts w:cs="Arial"/>
                <w:sz w:val="20"/>
                <w:szCs w:val="20"/>
              </w:rPr>
            </w:pPr>
            <w:r w:rsidRPr="007B23ED">
              <w:rPr>
                <w:rFonts w:cs="Arial"/>
                <w:sz w:val="20"/>
                <w:szCs w:val="20"/>
              </w:rPr>
              <w:t>C</w:t>
            </w:r>
          </w:p>
        </w:tc>
        <w:tc>
          <w:tcPr>
            <w:tcW w:w="3119" w:type="dxa"/>
          </w:tcPr>
          <w:p w14:paraId="3B444AB7" w14:textId="77777777" w:rsidR="00435C69" w:rsidRPr="007B23ED" w:rsidRDefault="00435C69" w:rsidP="00533B33">
            <w:pPr>
              <w:jc w:val="both"/>
              <w:rPr>
                <w:rFonts w:cs="Arial"/>
                <w:sz w:val="20"/>
                <w:szCs w:val="20"/>
              </w:rPr>
            </w:pPr>
            <w:r w:rsidRPr="007B23ED">
              <w:rPr>
                <w:rFonts w:cs="Arial"/>
                <w:sz w:val="20"/>
                <w:szCs w:val="20"/>
              </w:rPr>
              <w:t>2 pracovné dni</w:t>
            </w:r>
          </w:p>
        </w:tc>
        <w:tc>
          <w:tcPr>
            <w:tcW w:w="2976" w:type="dxa"/>
          </w:tcPr>
          <w:p w14:paraId="45F312D1" w14:textId="77777777" w:rsidR="00435C69" w:rsidRPr="007B23ED" w:rsidRDefault="00435C69" w:rsidP="00533B33">
            <w:pPr>
              <w:jc w:val="both"/>
              <w:rPr>
                <w:rFonts w:cs="Arial"/>
                <w:sz w:val="20"/>
                <w:szCs w:val="20"/>
              </w:rPr>
            </w:pPr>
            <w:r w:rsidRPr="007B23ED">
              <w:rPr>
                <w:rFonts w:cs="Arial"/>
                <w:sz w:val="20"/>
                <w:szCs w:val="20"/>
              </w:rPr>
              <w:t>6 pracovných dní</w:t>
            </w:r>
          </w:p>
        </w:tc>
      </w:tr>
    </w:tbl>
    <w:p w14:paraId="54C108A3" w14:textId="77777777" w:rsidR="00435C69" w:rsidRPr="007B23ED" w:rsidRDefault="00435C69" w:rsidP="00435C69">
      <w:pPr>
        <w:jc w:val="both"/>
        <w:rPr>
          <w:rFonts w:cs="Arial"/>
          <w:sz w:val="20"/>
          <w:szCs w:val="20"/>
        </w:rPr>
      </w:pPr>
    </w:p>
    <w:p w14:paraId="0C752B03" w14:textId="77777777" w:rsidR="00435C69" w:rsidRPr="007B23ED" w:rsidRDefault="00435C69" w:rsidP="00435C69">
      <w:pPr>
        <w:pStyle w:val="Odsekzoznamu"/>
        <w:numPr>
          <w:ilvl w:val="0"/>
          <w:numId w:val="67"/>
        </w:numPr>
        <w:jc w:val="both"/>
        <w:rPr>
          <w:rFonts w:cs="Arial"/>
          <w:sz w:val="20"/>
          <w:szCs w:val="20"/>
        </w:rPr>
      </w:pPr>
      <w:r w:rsidRPr="007B23ED">
        <w:rPr>
          <w:rFonts w:cs="Arial"/>
          <w:sz w:val="20"/>
          <w:szCs w:val="20"/>
        </w:rPr>
        <w:t>Doba odozvy je v prípade poskytovania:</w:t>
      </w:r>
    </w:p>
    <w:p w14:paraId="05FFC4BF" w14:textId="77777777" w:rsidR="00435C69" w:rsidRPr="007B23ED" w:rsidRDefault="00435C69" w:rsidP="00435C69">
      <w:pPr>
        <w:pStyle w:val="Odsekzoznamu"/>
        <w:numPr>
          <w:ilvl w:val="2"/>
          <w:numId w:val="25"/>
        </w:numPr>
        <w:jc w:val="both"/>
        <w:rPr>
          <w:rFonts w:cs="Arial"/>
          <w:sz w:val="20"/>
          <w:szCs w:val="20"/>
        </w:rPr>
      </w:pPr>
      <w:r w:rsidRPr="007B23ED">
        <w:rPr>
          <w:rFonts w:cs="Arial"/>
          <w:sz w:val="20"/>
          <w:szCs w:val="20"/>
        </w:rPr>
        <w:t xml:space="preserve">servisnej podpory reakčná doba Poskytovateľa, počítaná od nahlásenia vady Objednávateľom do nástupu na  jej  definovanie/odstránenie </w:t>
      </w:r>
    </w:p>
    <w:p w14:paraId="402B7EC5" w14:textId="77777777" w:rsidR="00435C69" w:rsidRPr="007B23ED" w:rsidRDefault="00435C69" w:rsidP="00435C69">
      <w:pPr>
        <w:pStyle w:val="Odsekzoznamu"/>
        <w:numPr>
          <w:ilvl w:val="2"/>
          <w:numId w:val="25"/>
        </w:numPr>
        <w:jc w:val="both"/>
        <w:rPr>
          <w:rFonts w:cs="Arial"/>
          <w:sz w:val="20"/>
          <w:szCs w:val="20"/>
        </w:rPr>
      </w:pPr>
      <w:r w:rsidRPr="007B23ED">
        <w:rPr>
          <w:rFonts w:cs="Arial"/>
          <w:sz w:val="20"/>
          <w:szCs w:val="20"/>
        </w:rPr>
        <w:t>technickej podpory čas od zadania požiadavky na technickú podporu zo strany Objednávateľa po akceptovanie zo strany Poskytovateľa.</w:t>
      </w:r>
    </w:p>
    <w:p w14:paraId="5FAB2BEC" w14:textId="77777777" w:rsidR="00435C69" w:rsidRPr="007B23ED" w:rsidRDefault="00435C69" w:rsidP="00435C69">
      <w:pPr>
        <w:pStyle w:val="Odsekzoznamu"/>
        <w:numPr>
          <w:ilvl w:val="0"/>
          <w:numId w:val="67"/>
        </w:numPr>
        <w:jc w:val="both"/>
        <w:rPr>
          <w:rFonts w:cs="Arial"/>
          <w:sz w:val="20"/>
          <w:szCs w:val="20"/>
        </w:rPr>
      </w:pPr>
      <w:r w:rsidRPr="007B23ED">
        <w:rPr>
          <w:rFonts w:cs="Arial"/>
          <w:sz w:val="20"/>
          <w:szCs w:val="20"/>
        </w:rPr>
        <w:lastRenderedPageBreak/>
        <w:t>Doba zásahu je:</w:t>
      </w:r>
    </w:p>
    <w:p w14:paraId="44C0ED34" w14:textId="77777777" w:rsidR="00435C69" w:rsidRPr="007B23ED" w:rsidRDefault="00435C69" w:rsidP="00435C69">
      <w:pPr>
        <w:pStyle w:val="Odsekzoznamu"/>
        <w:numPr>
          <w:ilvl w:val="2"/>
          <w:numId w:val="25"/>
        </w:numPr>
        <w:jc w:val="both"/>
        <w:rPr>
          <w:rFonts w:cs="Arial"/>
          <w:sz w:val="20"/>
          <w:szCs w:val="20"/>
        </w:rPr>
      </w:pPr>
      <w:r w:rsidRPr="007B23ED">
        <w:rPr>
          <w:rFonts w:cs="Arial"/>
          <w:sz w:val="20"/>
          <w:szCs w:val="20"/>
        </w:rPr>
        <w:t xml:space="preserve">v  prípade  poskytovania  servisnej  podpory  čas odstránenia vady, počítaný od nahlásenia vady do jej odstránenia Poskytovateľom,  </w:t>
      </w:r>
    </w:p>
    <w:p w14:paraId="3858B005" w14:textId="77777777" w:rsidR="00435C69" w:rsidRPr="007B23ED" w:rsidRDefault="00435C69" w:rsidP="00435C69">
      <w:pPr>
        <w:pStyle w:val="Odsekzoznamu"/>
        <w:numPr>
          <w:ilvl w:val="2"/>
          <w:numId w:val="25"/>
        </w:numPr>
        <w:jc w:val="both"/>
        <w:rPr>
          <w:rFonts w:cs="Arial"/>
          <w:sz w:val="20"/>
          <w:szCs w:val="20"/>
        </w:rPr>
      </w:pPr>
      <w:r w:rsidRPr="007B23ED">
        <w:rPr>
          <w:rFonts w:cs="Arial"/>
          <w:sz w:val="20"/>
          <w:szCs w:val="20"/>
        </w:rPr>
        <w:t xml:space="preserve">v prípade poskytovania technickej podpory čas  od  okamihu zadania požiadavky technickej podpory do doby uzatvorenia požiadavky Poskytovateľom.  </w:t>
      </w:r>
    </w:p>
    <w:p w14:paraId="3D657846" w14:textId="77777777" w:rsidR="00435C69" w:rsidRPr="007B23ED" w:rsidRDefault="00435C69" w:rsidP="00435C69">
      <w:pPr>
        <w:pStyle w:val="Odsekzoznamu"/>
        <w:numPr>
          <w:ilvl w:val="2"/>
          <w:numId w:val="64"/>
        </w:numPr>
        <w:ind w:left="993" w:hanging="567"/>
        <w:jc w:val="both"/>
        <w:rPr>
          <w:rFonts w:cs="Arial"/>
          <w:sz w:val="20"/>
          <w:szCs w:val="20"/>
        </w:rPr>
      </w:pPr>
      <w:r w:rsidRPr="007B23ED">
        <w:rPr>
          <w:rFonts w:cs="Arial"/>
          <w:sz w:val="20"/>
          <w:szCs w:val="20"/>
        </w:rPr>
        <w:t>Zaradenie  vady  do  príslušnej  kategórie  je  prvotne  na  posúdení  Objednávateľa,  v prípade rozporu o zaradení vady sú zmluvné strany povinné rokovať o zaradení vady do príslušnej kategórie. Do ukončenia rokovania resp. v prípade, že sa zmluvné strany nedohodnú, je platné zaradenie vady podľa Objednávateľa.</w:t>
      </w:r>
    </w:p>
    <w:p w14:paraId="78C3E1B4" w14:textId="77777777" w:rsidR="00435C69" w:rsidRPr="007B23ED" w:rsidRDefault="00435C69" w:rsidP="00435C69">
      <w:pPr>
        <w:pStyle w:val="Odsekzoznamu"/>
        <w:numPr>
          <w:ilvl w:val="2"/>
          <w:numId w:val="64"/>
        </w:numPr>
        <w:ind w:left="993" w:hanging="567"/>
        <w:jc w:val="both"/>
        <w:rPr>
          <w:rFonts w:cs="Arial"/>
          <w:sz w:val="20"/>
          <w:szCs w:val="20"/>
        </w:rPr>
      </w:pPr>
      <w:r w:rsidRPr="007B23ED">
        <w:rPr>
          <w:rFonts w:cs="Arial"/>
          <w:sz w:val="20"/>
          <w:szCs w:val="20"/>
        </w:rPr>
        <w:t xml:space="preserve">Poskytovateľ je povinný dodať Objednávateľovi na základe jeho žiadosti report o nahlásených incidentoch cez </w:t>
      </w:r>
      <w:proofErr w:type="spellStart"/>
      <w:r w:rsidRPr="007B23ED">
        <w:rPr>
          <w:rFonts w:cs="Arial"/>
          <w:sz w:val="20"/>
          <w:szCs w:val="20"/>
        </w:rPr>
        <w:t>HelpDesk</w:t>
      </w:r>
      <w:proofErr w:type="spellEnd"/>
      <w:r w:rsidRPr="007B23ED">
        <w:rPr>
          <w:rFonts w:cs="Arial"/>
          <w:sz w:val="20"/>
          <w:szCs w:val="20"/>
        </w:rPr>
        <w:t>.</w:t>
      </w:r>
    </w:p>
    <w:p w14:paraId="0DB6B326" w14:textId="77777777" w:rsidR="00435C69" w:rsidRPr="007B23ED" w:rsidRDefault="00435C69" w:rsidP="00435C69">
      <w:pPr>
        <w:pStyle w:val="Odsekzoznamu"/>
        <w:numPr>
          <w:ilvl w:val="1"/>
          <w:numId w:val="64"/>
        </w:numPr>
        <w:jc w:val="both"/>
        <w:rPr>
          <w:rFonts w:cs="Arial"/>
          <w:sz w:val="20"/>
          <w:szCs w:val="20"/>
        </w:rPr>
      </w:pPr>
      <w:r w:rsidRPr="007B23ED">
        <w:rPr>
          <w:rFonts w:cs="Arial"/>
          <w:sz w:val="20"/>
          <w:szCs w:val="20"/>
        </w:rPr>
        <w:t>Za službu servisnej podpory IS sa nepovažuje odstraňovanie chýb a vád, ktoré vznikli v dôsledku nedodania riadneho a bezchybného plnenia Poskytovateľom.</w:t>
      </w:r>
    </w:p>
    <w:p w14:paraId="35037CEA" w14:textId="77777777" w:rsidR="00435C69" w:rsidRPr="007B23ED" w:rsidRDefault="00435C69" w:rsidP="00435C69">
      <w:pPr>
        <w:jc w:val="both"/>
        <w:rPr>
          <w:rFonts w:cs="Arial"/>
          <w:sz w:val="20"/>
          <w:szCs w:val="20"/>
        </w:rPr>
      </w:pPr>
    </w:p>
    <w:p w14:paraId="61DBFB1E" w14:textId="77777777" w:rsidR="00435C69" w:rsidRPr="007B23ED" w:rsidRDefault="00435C69" w:rsidP="00435C69">
      <w:pPr>
        <w:jc w:val="center"/>
        <w:rPr>
          <w:rFonts w:cs="Arial"/>
          <w:b/>
          <w:sz w:val="20"/>
          <w:szCs w:val="20"/>
        </w:rPr>
      </w:pPr>
      <w:r w:rsidRPr="007B23ED">
        <w:rPr>
          <w:rFonts w:cs="Arial"/>
          <w:b/>
          <w:sz w:val="20"/>
          <w:szCs w:val="20"/>
        </w:rPr>
        <w:t>Čl. 7</w:t>
      </w:r>
    </w:p>
    <w:p w14:paraId="4F3D8D22" w14:textId="77777777" w:rsidR="00435C69" w:rsidRPr="007B23ED" w:rsidRDefault="00435C69" w:rsidP="00435C69">
      <w:pPr>
        <w:jc w:val="center"/>
        <w:rPr>
          <w:rFonts w:cs="Arial"/>
          <w:b/>
          <w:sz w:val="20"/>
          <w:szCs w:val="20"/>
        </w:rPr>
      </w:pPr>
      <w:r w:rsidRPr="007B23ED">
        <w:rPr>
          <w:rFonts w:cs="Arial"/>
          <w:b/>
          <w:sz w:val="20"/>
          <w:szCs w:val="20"/>
        </w:rPr>
        <w:t>Služby technickej podpory</w:t>
      </w:r>
      <w:bookmarkStart w:id="19" w:name="_Ref117670449"/>
      <w:bookmarkEnd w:id="19"/>
    </w:p>
    <w:p w14:paraId="075C2606" w14:textId="77777777" w:rsidR="00435C69" w:rsidRPr="007B23ED" w:rsidRDefault="00435C69" w:rsidP="00435C69">
      <w:pPr>
        <w:pStyle w:val="Odsekzoznamu"/>
        <w:numPr>
          <w:ilvl w:val="1"/>
          <w:numId w:val="68"/>
        </w:numPr>
        <w:jc w:val="both"/>
        <w:rPr>
          <w:rFonts w:cs="Arial"/>
          <w:sz w:val="20"/>
          <w:szCs w:val="20"/>
        </w:rPr>
      </w:pPr>
      <w:bookmarkStart w:id="20" w:name="_Ref117590827"/>
      <w:r w:rsidRPr="007B23ED">
        <w:rPr>
          <w:rFonts w:cs="Arial"/>
          <w:sz w:val="20"/>
          <w:szCs w:val="20"/>
        </w:rPr>
        <w:t>Služby  technickej podpory IS zahŕňajú predovšetkým nasledovné služby:</w:t>
      </w:r>
      <w:bookmarkEnd w:id="20"/>
    </w:p>
    <w:p w14:paraId="752B7165" w14:textId="77777777" w:rsidR="00435C69" w:rsidRPr="007B23ED" w:rsidRDefault="00435C69" w:rsidP="00435C69">
      <w:pPr>
        <w:pStyle w:val="Odsekzoznamu"/>
        <w:numPr>
          <w:ilvl w:val="0"/>
          <w:numId w:val="69"/>
        </w:numPr>
        <w:jc w:val="both"/>
        <w:rPr>
          <w:rFonts w:cs="Arial"/>
          <w:sz w:val="20"/>
          <w:szCs w:val="20"/>
        </w:rPr>
      </w:pPr>
      <w:r w:rsidRPr="007B23ED">
        <w:rPr>
          <w:rFonts w:cs="Arial"/>
          <w:sz w:val="20"/>
          <w:szCs w:val="20"/>
        </w:rPr>
        <w:t xml:space="preserve">Analýza a odstránenie havarijných stavov serverových pracovísk IS, koncových zariadení a príslušných  integračných rozhraní na spolupracujúce systémy Objednávateľa; </w:t>
      </w:r>
    </w:p>
    <w:p w14:paraId="1EAA18E5" w14:textId="77777777" w:rsidR="00435C69" w:rsidRPr="007B23ED" w:rsidRDefault="00435C69" w:rsidP="00435C69">
      <w:pPr>
        <w:pStyle w:val="Odsekzoznamu"/>
        <w:numPr>
          <w:ilvl w:val="0"/>
          <w:numId w:val="69"/>
        </w:numPr>
        <w:jc w:val="both"/>
        <w:rPr>
          <w:rFonts w:cs="Arial"/>
          <w:sz w:val="20"/>
          <w:szCs w:val="20"/>
        </w:rPr>
      </w:pPr>
      <w:r w:rsidRPr="007B23ED">
        <w:rPr>
          <w:rFonts w:cs="Arial"/>
          <w:sz w:val="20"/>
          <w:szCs w:val="20"/>
        </w:rPr>
        <w:t>Reinštalácie komponentov IS podľa požiadaviek Objednávateľa;</w:t>
      </w:r>
    </w:p>
    <w:p w14:paraId="7E89BD90" w14:textId="77777777" w:rsidR="00435C69" w:rsidRPr="007B23ED" w:rsidRDefault="00435C69" w:rsidP="00435C69">
      <w:pPr>
        <w:pStyle w:val="Odsekzoznamu"/>
        <w:numPr>
          <w:ilvl w:val="0"/>
          <w:numId w:val="69"/>
        </w:numPr>
        <w:jc w:val="both"/>
        <w:rPr>
          <w:rFonts w:cs="Arial"/>
          <w:sz w:val="20"/>
          <w:szCs w:val="20"/>
        </w:rPr>
      </w:pPr>
      <w:r w:rsidRPr="007B23ED">
        <w:rPr>
          <w:rFonts w:cs="Arial"/>
          <w:sz w:val="20"/>
          <w:szCs w:val="20"/>
        </w:rPr>
        <w:t xml:space="preserve">Inštalácia nových pracovísk IS, popr. integrácia na nové prostredia u Objednávateľa; </w:t>
      </w:r>
    </w:p>
    <w:p w14:paraId="053A3C3F" w14:textId="77777777" w:rsidR="00435C69" w:rsidRPr="007B23ED" w:rsidRDefault="00435C69" w:rsidP="00435C69">
      <w:pPr>
        <w:pStyle w:val="Odsekzoznamu"/>
        <w:numPr>
          <w:ilvl w:val="0"/>
          <w:numId w:val="69"/>
        </w:numPr>
        <w:jc w:val="both"/>
        <w:rPr>
          <w:rFonts w:cs="Arial"/>
          <w:sz w:val="20"/>
          <w:szCs w:val="20"/>
        </w:rPr>
      </w:pPr>
      <w:r w:rsidRPr="007B23ED">
        <w:rPr>
          <w:rFonts w:cs="Arial"/>
          <w:sz w:val="20"/>
          <w:szCs w:val="20"/>
        </w:rPr>
        <w:t xml:space="preserve">Zaškolenie  na  pracovisku Objednávateľa (on site) alebo Poskytovateľa po zásahu technickej podpory, reinštalácii IS, alebo nutného operačného, databázového alebo iného systému, </w:t>
      </w:r>
    </w:p>
    <w:p w14:paraId="2625E4FA" w14:textId="77777777" w:rsidR="00435C69" w:rsidRPr="007B23ED" w:rsidRDefault="00435C69" w:rsidP="00435C69">
      <w:pPr>
        <w:pStyle w:val="Odsekzoznamu"/>
        <w:numPr>
          <w:ilvl w:val="0"/>
          <w:numId w:val="69"/>
        </w:numPr>
        <w:jc w:val="both"/>
        <w:rPr>
          <w:rFonts w:cs="Arial"/>
          <w:sz w:val="20"/>
          <w:szCs w:val="20"/>
        </w:rPr>
      </w:pPr>
      <w:r w:rsidRPr="007B23ED">
        <w:rPr>
          <w:rFonts w:cs="Arial"/>
          <w:sz w:val="20"/>
          <w:szCs w:val="20"/>
        </w:rPr>
        <w:t>Zaškolenie podľa požiadavky Objednávateľa;</w:t>
      </w:r>
    </w:p>
    <w:p w14:paraId="16CE051E" w14:textId="77777777" w:rsidR="00435C69" w:rsidRPr="007B23ED" w:rsidRDefault="00435C69" w:rsidP="00435C69">
      <w:pPr>
        <w:pStyle w:val="Odsekzoznamu"/>
        <w:numPr>
          <w:ilvl w:val="0"/>
          <w:numId w:val="69"/>
        </w:numPr>
        <w:jc w:val="both"/>
        <w:rPr>
          <w:rFonts w:cs="Arial"/>
          <w:sz w:val="20"/>
          <w:szCs w:val="20"/>
        </w:rPr>
      </w:pPr>
      <w:r w:rsidRPr="007B23ED">
        <w:rPr>
          <w:rFonts w:cs="Arial"/>
          <w:sz w:val="20"/>
          <w:szCs w:val="20"/>
        </w:rPr>
        <w:t xml:space="preserve">Priame telefonické konzultácie určených osôb Objednávateľa s personálom technickej podpory Poskytovateľa; </w:t>
      </w:r>
    </w:p>
    <w:p w14:paraId="78A70F82" w14:textId="77777777" w:rsidR="00435C69" w:rsidRPr="007B23ED" w:rsidRDefault="00435C69" w:rsidP="00435C69">
      <w:pPr>
        <w:pStyle w:val="Odsekzoznamu"/>
        <w:numPr>
          <w:ilvl w:val="0"/>
          <w:numId w:val="69"/>
        </w:numPr>
        <w:jc w:val="both"/>
        <w:rPr>
          <w:rFonts w:cs="Arial"/>
          <w:sz w:val="20"/>
          <w:szCs w:val="20"/>
        </w:rPr>
      </w:pPr>
      <w:r w:rsidRPr="007B23ED">
        <w:rPr>
          <w:rFonts w:cs="Arial"/>
          <w:sz w:val="20"/>
          <w:szCs w:val="20"/>
        </w:rPr>
        <w:t>Odstraňovanie havarijných a nefunkčných stavov IS, ktoré nie sú spôsobené chybou v programovom kóde (</w:t>
      </w:r>
      <w:proofErr w:type="spellStart"/>
      <w:r w:rsidRPr="007B23ED">
        <w:rPr>
          <w:rFonts w:cs="Arial"/>
          <w:sz w:val="20"/>
          <w:szCs w:val="20"/>
        </w:rPr>
        <w:t>kyberútok</w:t>
      </w:r>
      <w:proofErr w:type="spellEnd"/>
      <w:r w:rsidRPr="007B23ED">
        <w:rPr>
          <w:rFonts w:cs="Arial"/>
          <w:sz w:val="20"/>
          <w:szCs w:val="20"/>
        </w:rPr>
        <w:t xml:space="preserve">, </w:t>
      </w:r>
      <w:proofErr w:type="spellStart"/>
      <w:r w:rsidRPr="007B23ED">
        <w:rPr>
          <w:rFonts w:cs="Arial"/>
          <w:sz w:val="20"/>
          <w:szCs w:val="20"/>
        </w:rPr>
        <w:t>hacking</w:t>
      </w:r>
      <w:proofErr w:type="spellEnd"/>
      <w:r w:rsidRPr="007B23ED">
        <w:rPr>
          <w:rFonts w:cs="Arial"/>
          <w:sz w:val="20"/>
          <w:szCs w:val="20"/>
        </w:rPr>
        <w:t>, dátová nekonzistencia, spolupráca s operačnými/databázovými systémami, integračnými platformami a pod.);</w:t>
      </w:r>
    </w:p>
    <w:p w14:paraId="3C0AF699" w14:textId="77777777" w:rsidR="00435C69" w:rsidRPr="007B23ED" w:rsidRDefault="00435C69" w:rsidP="00435C69">
      <w:pPr>
        <w:pStyle w:val="Odsekzoznamu"/>
        <w:numPr>
          <w:ilvl w:val="0"/>
          <w:numId w:val="69"/>
        </w:numPr>
        <w:jc w:val="both"/>
        <w:rPr>
          <w:rFonts w:cs="Arial"/>
          <w:sz w:val="20"/>
          <w:szCs w:val="20"/>
        </w:rPr>
      </w:pPr>
      <w:r w:rsidRPr="007B23ED">
        <w:rPr>
          <w:rFonts w:cs="Arial"/>
          <w:sz w:val="20"/>
          <w:szCs w:val="20"/>
        </w:rPr>
        <w:t xml:space="preserve">Úpravy a spracovanie dát zabezpečujúcich prevádzku IS; </w:t>
      </w:r>
    </w:p>
    <w:p w14:paraId="0BA3158A" w14:textId="77777777" w:rsidR="00435C69" w:rsidRPr="007B23ED" w:rsidRDefault="00435C69" w:rsidP="00435C69">
      <w:pPr>
        <w:pStyle w:val="Odsekzoznamu"/>
        <w:numPr>
          <w:ilvl w:val="0"/>
          <w:numId w:val="69"/>
        </w:numPr>
        <w:jc w:val="both"/>
        <w:rPr>
          <w:rFonts w:cs="Arial"/>
          <w:sz w:val="20"/>
          <w:szCs w:val="20"/>
        </w:rPr>
      </w:pPr>
      <w:r w:rsidRPr="007B23ED">
        <w:rPr>
          <w:rFonts w:cs="Arial"/>
          <w:sz w:val="20"/>
          <w:szCs w:val="20"/>
        </w:rPr>
        <w:t xml:space="preserve">Aktualizácia dátového modelu a naviazaných funkcií IS podľa požiadavky Objednávateľa; </w:t>
      </w:r>
    </w:p>
    <w:p w14:paraId="0A7E0D54" w14:textId="77777777" w:rsidR="00435C69" w:rsidRPr="007B23ED" w:rsidRDefault="00435C69" w:rsidP="00435C69">
      <w:pPr>
        <w:pStyle w:val="Odsekzoznamu"/>
        <w:numPr>
          <w:ilvl w:val="0"/>
          <w:numId w:val="69"/>
        </w:numPr>
        <w:jc w:val="both"/>
        <w:rPr>
          <w:rFonts w:cs="Arial"/>
          <w:sz w:val="20"/>
          <w:szCs w:val="20"/>
        </w:rPr>
      </w:pPr>
      <w:r w:rsidRPr="007B23ED">
        <w:rPr>
          <w:rFonts w:cs="Arial"/>
          <w:sz w:val="20"/>
          <w:szCs w:val="20"/>
        </w:rPr>
        <w:t>Technická podpora pri obnove, úprave a sceľovaní dát podľa požiadavky Objednávateľa.</w:t>
      </w:r>
    </w:p>
    <w:p w14:paraId="20D1F9DA" w14:textId="77777777" w:rsidR="00435C69" w:rsidRPr="007B23ED" w:rsidRDefault="00435C69" w:rsidP="00435C69">
      <w:pPr>
        <w:pStyle w:val="Odsekzoznamu"/>
        <w:numPr>
          <w:ilvl w:val="0"/>
          <w:numId w:val="69"/>
        </w:numPr>
        <w:jc w:val="both"/>
        <w:rPr>
          <w:rFonts w:cs="Arial"/>
          <w:sz w:val="20"/>
          <w:szCs w:val="20"/>
        </w:rPr>
      </w:pPr>
      <w:r w:rsidRPr="007B23ED">
        <w:rPr>
          <w:rFonts w:cs="Arial"/>
          <w:sz w:val="20"/>
          <w:szCs w:val="20"/>
        </w:rPr>
        <w:t xml:space="preserve">Zmena a/alebo úprava, zahrňujúca predovšetkým  doplnenie, rozšírenie, </w:t>
      </w:r>
      <w:proofErr w:type="spellStart"/>
      <w:r w:rsidRPr="007B23ED">
        <w:rPr>
          <w:rFonts w:cs="Arial"/>
          <w:sz w:val="20"/>
          <w:szCs w:val="20"/>
        </w:rPr>
        <w:t>doparametrizovanie</w:t>
      </w:r>
      <w:proofErr w:type="spellEnd"/>
      <w:r w:rsidRPr="007B23ED">
        <w:rPr>
          <w:rFonts w:cs="Arial"/>
          <w:sz w:val="20"/>
          <w:szCs w:val="20"/>
        </w:rPr>
        <w:t xml:space="preserve">, </w:t>
      </w:r>
      <w:proofErr w:type="spellStart"/>
      <w:r w:rsidRPr="007B23ED">
        <w:rPr>
          <w:rFonts w:cs="Arial"/>
          <w:sz w:val="20"/>
          <w:szCs w:val="20"/>
        </w:rPr>
        <w:t>preparametrizovanie</w:t>
      </w:r>
      <w:proofErr w:type="spellEnd"/>
      <w:r w:rsidRPr="007B23ED">
        <w:rPr>
          <w:rFonts w:cs="Arial"/>
          <w:sz w:val="20"/>
          <w:szCs w:val="20"/>
        </w:rPr>
        <w:t xml:space="preserve"> IS na základe žiadosti Objednávateľa.</w:t>
      </w:r>
    </w:p>
    <w:p w14:paraId="326AEBB9" w14:textId="77777777" w:rsidR="00435C69" w:rsidRPr="007B23ED" w:rsidRDefault="00435C69" w:rsidP="00435C69">
      <w:pPr>
        <w:pStyle w:val="Odsekzoznamu"/>
        <w:numPr>
          <w:ilvl w:val="0"/>
          <w:numId w:val="69"/>
        </w:numPr>
        <w:jc w:val="both"/>
        <w:rPr>
          <w:rFonts w:cs="Arial"/>
          <w:sz w:val="20"/>
          <w:szCs w:val="20"/>
        </w:rPr>
      </w:pPr>
      <w:r w:rsidRPr="007B23ED">
        <w:rPr>
          <w:rFonts w:cs="Arial"/>
          <w:sz w:val="20"/>
          <w:szCs w:val="20"/>
        </w:rPr>
        <w:t xml:space="preserve">Úprava a prispôsobovanie IS - vytváranie rozhraní na komunikáciu s externými systémami.   </w:t>
      </w:r>
    </w:p>
    <w:p w14:paraId="4AE1F5A4" w14:textId="77777777" w:rsidR="00435C69" w:rsidRPr="007B23ED" w:rsidRDefault="00435C69" w:rsidP="00435C69">
      <w:pPr>
        <w:pStyle w:val="Odsekzoznamu"/>
        <w:numPr>
          <w:ilvl w:val="1"/>
          <w:numId w:val="68"/>
        </w:numPr>
        <w:jc w:val="both"/>
        <w:rPr>
          <w:rFonts w:cs="Arial"/>
          <w:sz w:val="20"/>
          <w:szCs w:val="20"/>
        </w:rPr>
      </w:pPr>
      <w:r w:rsidRPr="007B23ED">
        <w:rPr>
          <w:rFonts w:cs="Arial"/>
          <w:sz w:val="20"/>
          <w:szCs w:val="20"/>
        </w:rPr>
        <w:t>Technická podpora bude vykonávaná len na základe zadania požiadavky na technickú podporu do servisnej e-mailovej schránky poskytovateľa ....................</w:t>
      </w:r>
    </w:p>
    <w:p w14:paraId="599981D3" w14:textId="77777777" w:rsidR="00435C69" w:rsidRPr="007B23ED" w:rsidRDefault="00435C69" w:rsidP="00435C69">
      <w:pPr>
        <w:pStyle w:val="Odsekzoznamu"/>
        <w:numPr>
          <w:ilvl w:val="1"/>
          <w:numId w:val="68"/>
        </w:numPr>
        <w:jc w:val="both"/>
        <w:rPr>
          <w:rFonts w:cs="Arial"/>
          <w:sz w:val="20"/>
          <w:szCs w:val="20"/>
        </w:rPr>
      </w:pPr>
      <w:r w:rsidRPr="007B23ED">
        <w:rPr>
          <w:rFonts w:cs="Arial"/>
          <w:sz w:val="20"/>
          <w:szCs w:val="20"/>
        </w:rPr>
        <w:t>Požiadavku  sú  za  stranu  Objednávateľa  oprávnené  zadať  oprávnené osoby Objednávateľa</w:t>
      </w:r>
      <w:r>
        <w:rPr>
          <w:rFonts w:cs="Arial"/>
          <w:sz w:val="20"/>
          <w:szCs w:val="20"/>
        </w:rPr>
        <w:t xml:space="preserve"> a ich realizácia je možná</w:t>
      </w:r>
      <w:r w:rsidRPr="007B23ED">
        <w:rPr>
          <w:rFonts w:cs="Arial"/>
          <w:sz w:val="20"/>
          <w:szCs w:val="20"/>
        </w:rPr>
        <w:t xml:space="preserve"> </w:t>
      </w:r>
      <w:r w:rsidRPr="00541234">
        <w:rPr>
          <w:rFonts w:cs="Arial"/>
          <w:sz w:val="20"/>
          <w:szCs w:val="20"/>
        </w:rPr>
        <w:t>na základe samostatných objednávok</w:t>
      </w:r>
      <w:r w:rsidRPr="007B23ED">
        <w:rPr>
          <w:rFonts w:cs="Arial"/>
          <w:sz w:val="20"/>
          <w:szCs w:val="20"/>
        </w:rPr>
        <w:t>.</w:t>
      </w:r>
    </w:p>
    <w:p w14:paraId="71164F0B" w14:textId="77777777" w:rsidR="00435C69" w:rsidRPr="007B23ED" w:rsidRDefault="00435C69" w:rsidP="00435C69">
      <w:pPr>
        <w:pStyle w:val="Odsekzoznamu"/>
        <w:numPr>
          <w:ilvl w:val="1"/>
          <w:numId w:val="68"/>
        </w:numPr>
        <w:jc w:val="both"/>
        <w:rPr>
          <w:rFonts w:cs="Arial"/>
          <w:sz w:val="20"/>
          <w:szCs w:val="20"/>
        </w:rPr>
      </w:pPr>
      <w:r w:rsidRPr="007B23ED">
        <w:rPr>
          <w:rFonts w:cs="Arial"/>
          <w:sz w:val="20"/>
          <w:szCs w:val="20"/>
        </w:rPr>
        <w:t>Poskytovateľ bude plniť svoje povinnosti v rámci technickej podpory počas pracovných dní  v čase od 7:00 do 15:30 hod.</w:t>
      </w:r>
    </w:p>
    <w:p w14:paraId="7FE35F90" w14:textId="77777777" w:rsidR="00435C69" w:rsidRPr="007B23ED" w:rsidRDefault="00435C69" w:rsidP="00435C69">
      <w:pPr>
        <w:pStyle w:val="Odsekzoznamu"/>
        <w:numPr>
          <w:ilvl w:val="1"/>
          <w:numId w:val="68"/>
        </w:numPr>
        <w:jc w:val="both"/>
        <w:rPr>
          <w:rFonts w:cs="Arial"/>
          <w:sz w:val="20"/>
          <w:szCs w:val="20"/>
        </w:rPr>
      </w:pPr>
      <w:r w:rsidRPr="007B23ED">
        <w:rPr>
          <w:rFonts w:cs="Arial"/>
          <w:sz w:val="20"/>
          <w:szCs w:val="20"/>
        </w:rPr>
        <w:t>Poskytovateľ  je  povinný  viesť  evidenciu  zásahov v rámci technickej podpory vrátane trvania v hodinách. Poverená osoba na strane Poskytovateľa je povinná na požiadanie zaslať elektronickou poštou výkaz spotreby času za požadované obdobie na odsúhlasenie osobe poverenej za Objednávateľa, vrátane popisu jednotlivých položiek a spotreby času v hodinách.</w:t>
      </w:r>
    </w:p>
    <w:p w14:paraId="50D62035" w14:textId="77777777" w:rsidR="00435C69" w:rsidRPr="007B23ED" w:rsidRDefault="00435C69" w:rsidP="00435C69">
      <w:pPr>
        <w:pStyle w:val="Odsekzoznamu"/>
        <w:numPr>
          <w:ilvl w:val="1"/>
          <w:numId w:val="68"/>
        </w:numPr>
        <w:jc w:val="both"/>
        <w:rPr>
          <w:rFonts w:cs="Arial"/>
          <w:sz w:val="20"/>
          <w:szCs w:val="20"/>
        </w:rPr>
      </w:pPr>
      <w:r w:rsidRPr="007B23ED">
        <w:rPr>
          <w:rFonts w:cs="Arial"/>
          <w:sz w:val="20"/>
          <w:szCs w:val="20"/>
        </w:rPr>
        <w:t>Požiadavky na technickú podporu, doručené do servisnej e-mailovej schránky Poskytovateľa po 15:30 hod sa považujú za doručené na nasledujúci pracovný deň o 7:00 hod.</w:t>
      </w:r>
    </w:p>
    <w:p w14:paraId="419E65B3" w14:textId="77777777" w:rsidR="00435C69" w:rsidRPr="007B23ED" w:rsidRDefault="00435C69" w:rsidP="00435C69">
      <w:pPr>
        <w:pStyle w:val="Odsekzoznamu"/>
        <w:numPr>
          <w:ilvl w:val="1"/>
          <w:numId w:val="68"/>
        </w:numPr>
        <w:jc w:val="both"/>
        <w:rPr>
          <w:rFonts w:cs="Arial"/>
          <w:sz w:val="20"/>
          <w:szCs w:val="20"/>
        </w:rPr>
      </w:pPr>
      <w:r w:rsidRPr="007B23ED">
        <w:rPr>
          <w:rFonts w:cs="Arial"/>
          <w:sz w:val="20"/>
          <w:szCs w:val="20"/>
        </w:rPr>
        <w:t>Technickú  podporu realizuje  Poskytovateľ dvomi druhmi  zásahov: urgentný  zásah  a  neurgentný  zásah. Rozdiel  medzi nimi je v  obe odozvy a dobe zásahu pre objednávateľa. Zmluvné strany sa môžu dohodnúť aj na iných dobách odozvy a zásahu, v závislosti od povahy požiadavky na technickú podporu.</w:t>
      </w:r>
    </w:p>
    <w:p w14:paraId="74B052B3" w14:textId="77777777" w:rsidR="00435C69" w:rsidRPr="007B23ED" w:rsidRDefault="00435C69" w:rsidP="00435C69">
      <w:pPr>
        <w:pStyle w:val="Odsekzoznamu"/>
        <w:numPr>
          <w:ilvl w:val="1"/>
          <w:numId w:val="68"/>
        </w:numPr>
        <w:jc w:val="both"/>
        <w:rPr>
          <w:rFonts w:cs="Arial"/>
          <w:sz w:val="20"/>
          <w:szCs w:val="20"/>
        </w:rPr>
      </w:pPr>
      <w:bookmarkStart w:id="21" w:name="_Ref117683126"/>
      <w:r w:rsidRPr="007B23ED">
        <w:rPr>
          <w:rFonts w:cs="Arial"/>
          <w:sz w:val="20"/>
          <w:szCs w:val="20"/>
        </w:rPr>
        <w:t>Podmienky urgentného zásahu:</w:t>
      </w:r>
      <w:bookmarkEnd w:id="21"/>
    </w:p>
    <w:p w14:paraId="2B619297" w14:textId="77777777" w:rsidR="00435C69" w:rsidRPr="007B23ED" w:rsidRDefault="00435C69" w:rsidP="00435C69">
      <w:pPr>
        <w:pStyle w:val="Odsekzoznamu"/>
        <w:numPr>
          <w:ilvl w:val="2"/>
          <w:numId w:val="68"/>
        </w:numPr>
        <w:ind w:left="993" w:hanging="567"/>
        <w:jc w:val="both"/>
        <w:rPr>
          <w:rFonts w:cs="Arial"/>
          <w:sz w:val="20"/>
          <w:szCs w:val="20"/>
        </w:rPr>
      </w:pPr>
      <w:r w:rsidRPr="007B23ED">
        <w:rPr>
          <w:rFonts w:cs="Arial"/>
          <w:sz w:val="20"/>
          <w:szCs w:val="20"/>
        </w:rPr>
        <w:t xml:space="preserve">Za miesto zásahu sa primárne považuje serverové pracovisko Objednávateľa. </w:t>
      </w:r>
    </w:p>
    <w:p w14:paraId="5941848B" w14:textId="77777777" w:rsidR="00435C69" w:rsidRPr="007B23ED" w:rsidRDefault="00435C69" w:rsidP="00435C69">
      <w:pPr>
        <w:pStyle w:val="Odsekzoznamu"/>
        <w:numPr>
          <w:ilvl w:val="2"/>
          <w:numId w:val="68"/>
        </w:numPr>
        <w:ind w:left="993" w:hanging="567"/>
        <w:jc w:val="both"/>
        <w:rPr>
          <w:rFonts w:cs="Arial"/>
          <w:sz w:val="20"/>
          <w:szCs w:val="20"/>
        </w:rPr>
      </w:pPr>
      <w:r w:rsidRPr="007B23ED">
        <w:rPr>
          <w:rFonts w:cs="Arial"/>
          <w:sz w:val="20"/>
          <w:szCs w:val="20"/>
        </w:rPr>
        <w:t xml:space="preserve">Doba odozvy je do 8 pracovných hodín od nahlásenia požiadavky na technickú podporu. </w:t>
      </w:r>
    </w:p>
    <w:p w14:paraId="4186B298" w14:textId="77777777" w:rsidR="00435C69" w:rsidRDefault="00435C69" w:rsidP="00435C69">
      <w:pPr>
        <w:pStyle w:val="Odsekzoznamu"/>
        <w:numPr>
          <w:ilvl w:val="2"/>
          <w:numId w:val="68"/>
        </w:numPr>
        <w:ind w:left="993" w:hanging="567"/>
        <w:jc w:val="both"/>
        <w:rPr>
          <w:rFonts w:cs="Arial"/>
          <w:sz w:val="20"/>
          <w:szCs w:val="20"/>
        </w:rPr>
      </w:pPr>
      <w:r w:rsidRPr="007B23ED">
        <w:rPr>
          <w:rFonts w:cs="Arial"/>
          <w:sz w:val="20"/>
          <w:szCs w:val="20"/>
        </w:rPr>
        <w:t>Doba zásahu je do 3 pracovných dní od nahlásenia p</w:t>
      </w:r>
      <w:r>
        <w:rPr>
          <w:rFonts w:cs="Arial"/>
          <w:sz w:val="20"/>
          <w:szCs w:val="20"/>
        </w:rPr>
        <w:t>ožiadavky na technickú podporu.</w:t>
      </w:r>
    </w:p>
    <w:p w14:paraId="743D42AB" w14:textId="77777777" w:rsidR="00435C69" w:rsidRPr="007B23ED" w:rsidRDefault="00435C69" w:rsidP="00435C69">
      <w:pPr>
        <w:pStyle w:val="Odsekzoznamu"/>
        <w:numPr>
          <w:ilvl w:val="1"/>
          <w:numId w:val="68"/>
        </w:numPr>
        <w:jc w:val="both"/>
        <w:rPr>
          <w:rFonts w:cs="Arial"/>
          <w:sz w:val="20"/>
          <w:szCs w:val="20"/>
        </w:rPr>
      </w:pPr>
      <w:r w:rsidRPr="007B23ED">
        <w:rPr>
          <w:rFonts w:cs="Arial"/>
          <w:sz w:val="20"/>
          <w:szCs w:val="20"/>
        </w:rPr>
        <w:t>Podmienky neurgentného zásahu</w:t>
      </w:r>
      <w:r>
        <w:rPr>
          <w:rFonts w:cs="Arial"/>
          <w:sz w:val="20"/>
          <w:szCs w:val="20"/>
        </w:rPr>
        <w:t>:</w:t>
      </w:r>
    </w:p>
    <w:p w14:paraId="6D339347" w14:textId="77777777" w:rsidR="00435C69" w:rsidRPr="007B23ED" w:rsidRDefault="00435C69" w:rsidP="00435C69">
      <w:pPr>
        <w:pStyle w:val="Odsekzoznamu"/>
        <w:numPr>
          <w:ilvl w:val="2"/>
          <w:numId w:val="68"/>
        </w:numPr>
        <w:ind w:left="993" w:hanging="567"/>
        <w:jc w:val="both"/>
        <w:rPr>
          <w:rFonts w:cs="Arial"/>
          <w:sz w:val="20"/>
          <w:szCs w:val="20"/>
        </w:rPr>
      </w:pPr>
      <w:r w:rsidRPr="007B23ED">
        <w:rPr>
          <w:rFonts w:cs="Arial"/>
          <w:sz w:val="20"/>
          <w:szCs w:val="20"/>
        </w:rPr>
        <w:t>Doba odozvy je do 8 pracovných hodín od nahlásenia požiadavky na technickú podporu</w:t>
      </w:r>
    </w:p>
    <w:p w14:paraId="6EA6000E" w14:textId="77777777" w:rsidR="00435C69" w:rsidRPr="007B23ED" w:rsidRDefault="00435C69" w:rsidP="00435C69">
      <w:pPr>
        <w:pStyle w:val="Odsekzoznamu"/>
        <w:numPr>
          <w:ilvl w:val="2"/>
          <w:numId w:val="68"/>
        </w:numPr>
        <w:ind w:left="993" w:hanging="567"/>
        <w:jc w:val="both"/>
        <w:rPr>
          <w:rFonts w:cs="Arial"/>
          <w:sz w:val="20"/>
          <w:szCs w:val="20"/>
        </w:rPr>
      </w:pPr>
      <w:r w:rsidRPr="007B23ED">
        <w:rPr>
          <w:rFonts w:cs="Arial"/>
          <w:sz w:val="20"/>
          <w:szCs w:val="20"/>
        </w:rPr>
        <w:t xml:space="preserve">Doba zásahu je do 7 pracovných dní od nahlásenia požiadavky na technickú podporu. </w:t>
      </w:r>
    </w:p>
    <w:p w14:paraId="715CFD43" w14:textId="77777777" w:rsidR="00435C69" w:rsidRPr="007B23ED" w:rsidRDefault="00435C69" w:rsidP="00435C69">
      <w:pPr>
        <w:pStyle w:val="Odsekzoznamu"/>
        <w:numPr>
          <w:ilvl w:val="1"/>
          <w:numId w:val="68"/>
        </w:numPr>
        <w:ind w:left="567" w:hanging="567"/>
        <w:jc w:val="both"/>
        <w:rPr>
          <w:rFonts w:cs="Arial"/>
          <w:sz w:val="20"/>
          <w:szCs w:val="20"/>
        </w:rPr>
      </w:pPr>
      <w:r w:rsidRPr="007B23ED">
        <w:rPr>
          <w:rFonts w:cs="Arial"/>
          <w:sz w:val="20"/>
          <w:szCs w:val="20"/>
        </w:rPr>
        <w:lastRenderedPageBreak/>
        <w:t>Predpokladané čerpanie technickej podpory IS počas účinnosti tejto Zmluvy je v</w:t>
      </w:r>
      <w:bookmarkStart w:id="22" w:name="_Ref117683218"/>
      <w:r w:rsidRPr="007B23ED">
        <w:rPr>
          <w:rFonts w:cs="Arial"/>
          <w:sz w:val="20"/>
          <w:szCs w:val="20"/>
        </w:rPr>
        <w:t xml:space="preserve"> rozsahu 2 </w:t>
      </w:r>
      <w:r>
        <w:rPr>
          <w:rFonts w:cs="Arial"/>
          <w:sz w:val="20"/>
          <w:szCs w:val="20"/>
        </w:rPr>
        <w:t>688</w:t>
      </w:r>
      <w:r w:rsidRPr="007B23ED">
        <w:rPr>
          <w:rFonts w:cs="Arial"/>
          <w:sz w:val="20"/>
          <w:szCs w:val="20"/>
        </w:rPr>
        <w:t xml:space="preserve"> </w:t>
      </w:r>
      <w:proofErr w:type="spellStart"/>
      <w:r w:rsidRPr="007B23ED">
        <w:rPr>
          <w:rFonts w:cs="Arial"/>
          <w:sz w:val="20"/>
          <w:szCs w:val="20"/>
        </w:rPr>
        <w:t>človekohodín</w:t>
      </w:r>
      <w:proofErr w:type="spellEnd"/>
      <w:r w:rsidRPr="007B23ED">
        <w:rPr>
          <w:rFonts w:cs="Arial"/>
          <w:sz w:val="20"/>
          <w:szCs w:val="20"/>
        </w:rPr>
        <w:t>.</w:t>
      </w:r>
    </w:p>
    <w:p w14:paraId="176CEE00" w14:textId="260DBF13" w:rsidR="00435C69" w:rsidRPr="007B23ED" w:rsidRDefault="00435C69" w:rsidP="00435C69">
      <w:pPr>
        <w:pStyle w:val="Odsekzoznamu"/>
        <w:numPr>
          <w:ilvl w:val="1"/>
          <w:numId w:val="68"/>
        </w:numPr>
        <w:ind w:left="567" w:hanging="567"/>
        <w:jc w:val="both"/>
        <w:rPr>
          <w:rFonts w:cs="Arial"/>
          <w:sz w:val="20"/>
          <w:szCs w:val="20"/>
        </w:rPr>
      </w:pPr>
      <w:r w:rsidRPr="007B23ED">
        <w:rPr>
          <w:rFonts w:cs="Arial"/>
          <w:sz w:val="20"/>
          <w:szCs w:val="20"/>
        </w:rPr>
        <w:t xml:space="preserve">V prípade poskytovania služieb v zmysle ods. </w:t>
      </w:r>
      <w:r w:rsidRPr="007B23ED">
        <w:rPr>
          <w:rFonts w:cs="Arial"/>
          <w:sz w:val="20"/>
          <w:szCs w:val="20"/>
        </w:rPr>
        <w:fldChar w:fldCharType="begin"/>
      </w:r>
      <w:r w:rsidRPr="007B23ED">
        <w:rPr>
          <w:rFonts w:cs="Arial"/>
          <w:sz w:val="20"/>
          <w:szCs w:val="20"/>
        </w:rPr>
        <w:instrText xml:space="preserve"> REF _Ref117590827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7.1</w:t>
      </w:r>
      <w:r w:rsidRPr="007B23ED">
        <w:rPr>
          <w:rFonts w:cs="Arial"/>
          <w:sz w:val="20"/>
          <w:szCs w:val="20"/>
        </w:rPr>
        <w:fldChar w:fldCharType="end"/>
      </w:r>
      <w:r w:rsidRPr="007B23ED">
        <w:rPr>
          <w:rFonts w:cs="Arial"/>
          <w:sz w:val="20"/>
          <w:szCs w:val="20"/>
        </w:rPr>
        <w:t xml:space="preserve"> písm. j), k), l) je Poskytovateľ povinný  najneskôr do 10 pracovných dní (ak sa zmluvné strany nedohodnú inak) od jej doručenia vypracovať Návrh riešenia, v ktorom uvedie:</w:t>
      </w:r>
      <w:bookmarkEnd w:id="22"/>
    </w:p>
    <w:p w14:paraId="48F336D0" w14:textId="77777777" w:rsidR="00435C69" w:rsidRPr="007B23ED" w:rsidRDefault="00435C69" w:rsidP="00435C69">
      <w:pPr>
        <w:pStyle w:val="Odsekzoznamu"/>
        <w:numPr>
          <w:ilvl w:val="0"/>
          <w:numId w:val="70"/>
        </w:numPr>
        <w:jc w:val="both"/>
        <w:rPr>
          <w:rFonts w:cs="Arial"/>
          <w:sz w:val="20"/>
          <w:szCs w:val="20"/>
        </w:rPr>
      </w:pPr>
      <w:r w:rsidRPr="007B23ED">
        <w:rPr>
          <w:rFonts w:cs="Arial"/>
          <w:sz w:val="20"/>
          <w:szCs w:val="20"/>
        </w:rPr>
        <w:t xml:space="preserve">či je navrhovaná úprava a/alebo zmena IS realizovateľná,  </w:t>
      </w:r>
    </w:p>
    <w:p w14:paraId="358AA7F9" w14:textId="77777777" w:rsidR="00435C69" w:rsidRPr="007B23ED" w:rsidRDefault="00435C69" w:rsidP="00435C69">
      <w:pPr>
        <w:pStyle w:val="Odsekzoznamu"/>
        <w:numPr>
          <w:ilvl w:val="0"/>
          <w:numId w:val="70"/>
        </w:numPr>
        <w:jc w:val="both"/>
        <w:rPr>
          <w:rFonts w:cs="Arial"/>
          <w:sz w:val="20"/>
          <w:szCs w:val="20"/>
        </w:rPr>
      </w:pPr>
      <w:r w:rsidRPr="007B23ED">
        <w:rPr>
          <w:rFonts w:cs="Arial"/>
          <w:sz w:val="20"/>
          <w:szCs w:val="20"/>
        </w:rPr>
        <w:t xml:space="preserve">popis navrhovaného riešenia,  </w:t>
      </w:r>
    </w:p>
    <w:p w14:paraId="235AD034" w14:textId="77777777" w:rsidR="00435C69" w:rsidRPr="007B23ED" w:rsidRDefault="00435C69" w:rsidP="00435C69">
      <w:pPr>
        <w:pStyle w:val="Odsekzoznamu"/>
        <w:numPr>
          <w:ilvl w:val="0"/>
          <w:numId w:val="70"/>
        </w:numPr>
        <w:jc w:val="both"/>
        <w:rPr>
          <w:rFonts w:cs="Arial"/>
          <w:sz w:val="20"/>
          <w:szCs w:val="20"/>
        </w:rPr>
      </w:pPr>
      <w:r w:rsidRPr="007B23ED">
        <w:rPr>
          <w:rFonts w:cs="Arial"/>
          <w:sz w:val="20"/>
          <w:szCs w:val="20"/>
        </w:rPr>
        <w:t>odhad časových a personálnych kapacít a navrhovaných nákladov u Objednávateľa,</w:t>
      </w:r>
    </w:p>
    <w:p w14:paraId="6DF21F13" w14:textId="77777777" w:rsidR="00435C69" w:rsidRPr="007B23ED" w:rsidRDefault="00435C69" w:rsidP="00435C69">
      <w:pPr>
        <w:pStyle w:val="Odsekzoznamu"/>
        <w:numPr>
          <w:ilvl w:val="0"/>
          <w:numId w:val="70"/>
        </w:numPr>
        <w:jc w:val="both"/>
        <w:rPr>
          <w:rFonts w:cs="Arial"/>
          <w:sz w:val="20"/>
          <w:szCs w:val="20"/>
        </w:rPr>
      </w:pPr>
      <w:r w:rsidRPr="007B23ED">
        <w:rPr>
          <w:rFonts w:cs="Arial"/>
          <w:sz w:val="20"/>
          <w:szCs w:val="20"/>
        </w:rPr>
        <w:t xml:space="preserve">predpokladané  dopady  na  softvér  a informačné systémy tretích strán, s ktorými IS komunikuje a potrebné úpravy na strane dotknutých systémov,  </w:t>
      </w:r>
    </w:p>
    <w:p w14:paraId="7C9F00FA" w14:textId="77777777" w:rsidR="00435C69" w:rsidRPr="007B23ED" w:rsidRDefault="00435C69" w:rsidP="00435C69">
      <w:pPr>
        <w:pStyle w:val="Odsekzoznamu"/>
        <w:numPr>
          <w:ilvl w:val="0"/>
          <w:numId w:val="70"/>
        </w:numPr>
        <w:jc w:val="both"/>
        <w:rPr>
          <w:rFonts w:cs="Arial"/>
          <w:sz w:val="20"/>
          <w:szCs w:val="20"/>
        </w:rPr>
      </w:pPr>
      <w:r w:rsidRPr="007B23ED">
        <w:rPr>
          <w:rFonts w:cs="Arial"/>
          <w:sz w:val="20"/>
          <w:szCs w:val="20"/>
        </w:rPr>
        <w:t xml:space="preserve">navrhovaný spôsob a podmienky akceptácie riešenia,  </w:t>
      </w:r>
    </w:p>
    <w:p w14:paraId="7AF5785E" w14:textId="77777777" w:rsidR="00435C69" w:rsidRPr="007B23ED" w:rsidRDefault="00435C69" w:rsidP="00435C69">
      <w:pPr>
        <w:pStyle w:val="Odsekzoznamu"/>
        <w:numPr>
          <w:ilvl w:val="0"/>
          <w:numId w:val="70"/>
        </w:numPr>
        <w:jc w:val="both"/>
        <w:rPr>
          <w:rFonts w:cs="Arial"/>
          <w:sz w:val="20"/>
          <w:szCs w:val="20"/>
        </w:rPr>
      </w:pPr>
      <w:r w:rsidRPr="007B23ED">
        <w:rPr>
          <w:rFonts w:cs="Arial"/>
          <w:sz w:val="20"/>
          <w:szCs w:val="20"/>
        </w:rPr>
        <w:t xml:space="preserve">navrhované varianty úpravy a/alebo zmeny IS, pokiaľ také variantné riešenie existuje a je relevantné,  </w:t>
      </w:r>
    </w:p>
    <w:p w14:paraId="3617B099" w14:textId="77777777" w:rsidR="00435C69" w:rsidRPr="007B23ED" w:rsidRDefault="00435C69" w:rsidP="00435C69">
      <w:pPr>
        <w:pStyle w:val="Odsekzoznamu"/>
        <w:numPr>
          <w:ilvl w:val="0"/>
          <w:numId w:val="70"/>
        </w:numPr>
        <w:jc w:val="both"/>
        <w:rPr>
          <w:rFonts w:cs="Arial"/>
          <w:sz w:val="20"/>
          <w:szCs w:val="20"/>
        </w:rPr>
      </w:pPr>
      <w:r w:rsidRPr="007B23ED">
        <w:rPr>
          <w:rFonts w:cs="Arial"/>
          <w:sz w:val="20"/>
          <w:szCs w:val="20"/>
        </w:rPr>
        <w:t xml:space="preserve">definovanie požadovanej súčinnosti Objednávateľa,  </w:t>
      </w:r>
    </w:p>
    <w:p w14:paraId="45DEC090" w14:textId="77777777" w:rsidR="00435C69" w:rsidRPr="007B23ED" w:rsidRDefault="00435C69" w:rsidP="00435C69">
      <w:pPr>
        <w:pStyle w:val="Odsekzoznamu"/>
        <w:numPr>
          <w:ilvl w:val="0"/>
          <w:numId w:val="70"/>
        </w:numPr>
        <w:jc w:val="both"/>
        <w:rPr>
          <w:rFonts w:cs="Arial"/>
          <w:sz w:val="20"/>
          <w:szCs w:val="20"/>
        </w:rPr>
      </w:pPr>
      <w:r w:rsidRPr="007B23ED">
        <w:rPr>
          <w:rFonts w:cs="Arial"/>
          <w:sz w:val="20"/>
          <w:szCs w:val="20"/>
        </w:rPr>
        <w:t xml:space="preserve">termín dodania/realizácie úpravy a/alebo zmeny IS.  </w:t>
      </w:r>
    </w:p>
    <w:p w14:paraId="0D8E2C22" w14:textId="77777777" w:rsidR="00435C69" w:rsidRPr="007B23ED" w:rsidRDefault="00435C69" w:rsidP="00435C69">
      <w:pPr>
        <w:pStyle w:val="Odsekzoznamu"/>
        <w:numPr>
          <w:ilvl w:val="2"/>
          <w:numId w:val="68"/>
        </w:numPr>
        <w:ind w:left="993" w:hanging="567"/>
        <w:jc w:val="both"/>
        <w:rPr>
          <w:rFonts w:cs="Arial"/>
          <w:sz w:val="20"/>
          <w:szCs w:val="20"/>
        </w:rPr>
      </w:pPr>
      <w:r w:rsidRPr="007B23ED">
        <w:rPr>
          <w:rFonts w:cs="Arial"/>
          <w:sz w:val="20"/>
          <w:szCs w:val="20"/>
        </w:rPr>
        <w:t xml:space="preserve">Na vypracovanie Návrhu riešenia Objednávateľ poskytne Poskytovateľovi súčinnosť, nevyhnutnú na jeho vypracovanie. Následne Poskytovateľ  predloží Návrh riešenia Objednávateľovi. </w:t>
      </w:r>
    </w:p>
    <w:p w14:paraId="223FC355" w14:textId="77777777" w:rsidR="00435C69" w:rsidRPr="007B23ED" w:rsidRDefault="00435C69" w:rsidP="00435C69">
      <w:pPr>
        <w:pStyle w:val="Odsekzoznamu"/>
        <w:numPr>
          <w:ilvl w:val="2"/>
          <w:numId w:val="68"/>
        </w:numPr>
        <w:ind w:left="993" w:hanging="567"/>
        <w:jc w:val="both"/>
        <w:rPr>
          <w:rFonts w:cs="Arial"/>
          <w:sz w:val="20"/>
          <w:szCs w:val="20"/>
        </w:rPr>
      </w:pPr>
      <w:r w:rsidRPr="007B23ED">
        <w:rPr>
          <w:rFonts w:cs="Arial"/>
          <w:sz w:val="20"/>
          <w:szCs w:val="20"/>
        </w:rPr>
        <w:t xml:space="preserve">Objednávateľ  je  oprávnený požiadať  o spresnenie Návrhu riešenia Poskytovateľa, pokiaľ nie je špecifikovaný  jednoznačne, alebo  nepokrýva  všetky  súvislosti  riešenia. Poskytovateľ je  povinný Návrh riešenia doplniť najneskôr do 10 pracovných  dní  odo  dňa doručenia  žiadosti  o spresnenie Návrhu riešenia.  </w:t>
      </w:r>
    </w:p>
    <w:p w14:paraId="03356973" w14:textId="77777777" w:rsidR="00435C69" w:rsidRPr="007B23ED" w:rsidRDefault="00435C69" w:rsidP="00435C69">
      <w:pPr>
        <w:pStyle w:val="Odsekzoznamu"/>
        <w:numPr>
          <w:ilvl w:val="2"/>
          <w:numId w:val="68"/>
        </w:numPr>
        <w:ind w:left="993" w:hanging="567"/>
        <w:jc w:val="both"/>
        <w:rPr>
          <w:rFonts w:cs="Arial"/>
          <w:sz w:val="20"/>
          <w:szCs w:val="20"/>
        </w:rPr>
      </w:pPr>
      <w:r w:rsidRPr="007B23ED">
        <w:rPr>
          <w:rFonts w:cs="Arial"/>
          <w:sz w:val="20"/>
          <w:szCs w:val="20"/>
        </w:rPr>
        <w:t xml:space="preserve">Pri akejkoľvek úprave a/alebo zmene IS, alebo jeho časti je Poskytovateľ  povinný doplniť  a aktualizovať  všetku  súvisiacu  dokumentáciu.  Zmenená  a doplnená  dokumentácia  bude nevyhnutnou súčasťou odovzdania úpravy a/alebo zmeny IS do prevádzky. </w:t>
      </w:r>
    </w:p>
    <w:p w14:paraId="331B24E3" w14:textId="77777777" w:rsidR="00435C69" w:rsidRPr="007B23ED" w:rsidRDefault="00435C69" w:rsidP="00435C69">
      <w:pPr>
        <w:pStyle w:val="Odsekzoznamu"/>
        <w:numPr>
          <w:ilvl w:val="2"/>
          <w:numId w:val="68"/>
        </w:numPr>
        <w:ind w:left="993" w:hanging="567"/>
        <w:jc w:val="both"/>
        <w:rPr>
          <w:rFonts w:cs="Arial"/>
          <w:sz w:val="20"/>
          <w:szCs w:val="20"/>
        </w:rPr>
      </w:pPr>
      <w:r w:rsidRPr="007B23ED">
        <w:rPr>
          <w:rFonts w:cs="Arial"/>
          <w:sz w:val="20"/>
          <w:szCs w:val="20"/>
        </w:rPr>
        <w:t xml:space="preserve">Pri úpravách a/alebo zmenách IS, vykonávaných Poskytovateľom, je Poskytovateľ povinný na základe uplatnenej požiadavky Objednávateľa, zabezpečiť v prospech pracovníkov Objednávateľa, všetky potrebné relevantné školenia používateľov a správcov IS, v rámci rozsahu konkrétnej úpravy a/alebo zmeny IS. Rozsah školení bude určený v návrhu riešenia pre príslušnú úpravu a/alebo zmenu IS.  </w:t>
      </w:r>
    </w:p>
    <w:p w14:paraId="3362F694" w14:textId="77777777" w:rsidR="00435C69" w:rsidRPr="007B23ED" w:rsidRDefault="00435C69" w:rsidP="00435C69">
      <w:pPr>
        <w:pStyle w:val="Odsekzoznamu"/>
        <w:numPr>
          <w:ilvl w:val="2"/>
          <w:numId w:val="68"/>
        </w:numPr>
        <w:ind w:left="993" w:hanging="567"/>
        <w:jc w:val="both"/>
        <w:rPr>
          <w:rFonts w:cs="Arial"/>
          <w:sz w:val="20"/>
          <w:szCs w:val="20"/>
        </w:rPr>
      </w:pPr>
      <w:r w:rsidRPr="007B23ED">
        <w:rPr>
          <w:rFonts w:cs="Arial"/>
          <w:sz w:val="20"/>
          <w:szCs w:val="20"/>
        </w:rPr>
        <w:t>Objednávateľ  je  opr</w:t>
      </w:r>
      <w:r>
        <w:rPr>
          <w:rFonts w:cs="Arial"/>
          <w:sz w:val="20"/>
          <w:szCs w:val="20"/>
        </w:rPr>
        <w:t xml:space="preserve">ávnený prevziať  iba  riadne </w:t>
      </w:r>
      <w:r w:rsidRPr="007B23ED">
        <w:rPr>
          <w:rFonts w:cs="Arial"/>
          <w:sz w:val="20"/>
          <w:szCs w:val="20"/>
        </w:rPr>
        <w:t>poskytnuté služby. Odovzdanie a prevzatie úpravy a/alebo zmeny IS bude vykonané na základe úspešne vykonaných akceptačných testov vykonaných v</w:t>
      </w:r>
      <w:r>
        <w:rPr>
          <w:rFonts w:cs="Arial"/>
          <w:sz w:val="20"/>
          <w:szCs w:val="20"/>
        </w:rPr>
        <w:t xml:space="preserve"> súčinnosti zmluvných strán. </w:t>
      </w:r>
      <w:r w:rsidRPr="007B23ED">
        <w:rPr>
          <w:rFonts w:cs="Arial"/>
          <w:sz w:val="20"/>
          <w:szCs w:val="20"/>
        </w:rPr>
        <w:t>Potvrdením o prevzatí je zápisnica o výsledkoch akceptačného  testu,  resp.  protokol  o prevzatí  úprav  a/alebo  zmien  SW aplikácie  do  prevádzky. Úspešne vykonané akceptačné  testy s potvrdením, že dielo bolo vykonané riadne v zmysle zmluvy je Objednávateľ povinný podpísať do 10 dní po vykonaní akceptačných testov.</w:t>
      </w:r>
    </w:p>
    <w:p w14:paraId="769A5BA3" w14:textId="77777777" w:rsidR="00435C69" w:rsidRPr="007B23ED" w:rsidRDefault="00435C69" w:rsidP="00435C69">
      <w:pPr>
        <w:pStyle w:val="Odsekzoznamu"/>
        <w:numPr>
          <w:ilvl w:val="1"/>
          <w:numId w:val="68"/>
        </w:numPr>
        <w:ind w:left="567" w:hanging="567"/>
        <w:jc w:val="both"/>
        <w:rPr>
          <w:rFonts w:cs="Arial"/>
          <w:sz w:val="20"/>
          <w:szCs w:val="20"/>
        </w:rPr>
      </w:pPr>
      <w:bookmarkStart w:id="23" w:name="_Ref117682600"/>
      <w:r w:rsidRPr="007B23ED">
        <w:rPr>
          <w:rFonts w:cs="Arial"/>
          <w:sz w:val="20"/>
          <w:szCs w:val="20"/>
        </w:rPr>
        <w:t>Poskytovateľ sa zaväzuje, že pre potreby plnenia predmetu Zmluvy bude mať k</w:t>
      </w:r>
      <w:r>
        <w:rPr>
          <w:rFonts w:cs="Arial"/>
          <w:sz w:val="20"/>
          <w:szCs w:val="20"/>
        </w:rPr>
        <w:t xml:space="preserve"> </w:t>
      </w:r>
      <w:r w:rsidRPr="007B23ED">
        <w:rPr>
          <w:rFonts w:cs="Arial"/>
          <w:sz w:val="20"/>
          <w:szCs w:val="20"/>
        </w:rPr>
        <w:t>dispozícii realizačný tím špecialistov požadovaný v súťažných podkladoch po celú dobu platnosti Zmluvy, čo je povinný na požiadanie Objednávateľa kedykoľvek preukázať v rozsahu podmienok účasti požadovaných vo verejnom obstarávaní v zmysle § 34 ods. 1 písm. g) zákona o verejnom obstarávaní. Nahradenie alebo doplnenie týchto osôb inými osobami je možné len so súhlasom objednávateľa. V prípade nahradenia osôb musia osoby, ktoré ich nahradia, spĺňať rovnaké podmienky ako sa požadovali v</w:t>
      </w:r>
      <w:r>
        <w:rPr>
          <w:rFonts w:cs="Arial"/>
          <w:sz w:val="20"/>
          <w:szCs w:val="20"/>
        </w:rPr>
        <w:t xml:space="preserve"> </w:t>
      </w:r>
      <w:r w:rsidRPr="007B23ED">
        <w:rPr>
          <w:rFonts w:cs="Arial"/>
          <w:sz w:val="20"/>
          <w:szCs w:val="20"/>
        </w:rPr>
        <w:t>rámci preukázania splnenia podmienok účasti technickej alebo odbornej spôsobilosti podľa zákona o verejnom obstarávaní.</w:t>
      </w:r>
      <w:r>
        <w:rPr>
          <w:rFonts w:cs="Arial"/>
          <w:sz w:val="20"/>
          <w:szCs w:val="20"/>
        </w:rPr>
        <w:t xml:space="preserve"> V prípade zmeny niektorého zo </w:t>
      </w:r>
      <w:r w:rsidRPr="007B23ED">
        <w:rPr>
          <w:rFonts w:cs="Arial"/>
          <w:sz w:val="20"/>
          <w:szCs w:val="20"/>
        </w:rPr>
        <w:t>špecialistov, ktorí sú uvedení v ponuke, je poskytovateľ povinný písomne oznámiť Objednávateľovi najneskôr do 5 pracovných dní odo dňa uskutočnenia tejto zmeny písomnou formou na adresu uvedenú</w:t>
      </w:r>
      <w:r>
        <w:rPr>
          <w:rFonts w:cs="Arial"/>
          <w:sz w:val="20"/>
          <w:szCs w:val="20"/>
        </w:rPr>
        <w:t xml:space="preserve"> v </w:t>
      </w:r>
      <w:r w:rsidRPr="007B23ED">
        <w:rPr>
          <w:rFonts w:cs="Arial"/>
          <w:sz w:val="20"/>
          <w:szCs w:val="20"/>
        </w:rPr>
        <w:t>záhlaví zmluvy, údaje  o</w:t>
      </w:r>
      <w:r>
        <w:rPr>
          <w:rFonts w:cs="Arial"/>
          <w:sz w:val="20"/>
          <w:szCs w:val="20"/>
        </w:rPr>
        <w:t xml:space="preserve"> </w:t>
      </w:r>
      <w:r w:rsidRPr="007B23ED">
        <w:rPr>
          <w:rFonts w:cs="Arial"/>
          <w:sz w:val="20"/>
          <w:szCs w:val="20"/>
        </w:rPr>
        <w:t>navrhovanom novom špecialistovi. Nový špecialista musí spĺňať podmienky podľa súťažných podkladov. V</w:t>
      </w:r>
      <w:r>
        <w:rPr>
          <w:rFonts w:cs="Arial"/>
          <w:sz w:val="20"/>
          <w:szCs w:val="20"/>
        </w:rPr>
        <w:t xml:space="preserve"> </w:t>
      </w:r>
      <w:r w:rsidRPr="007B23ED">
        <w:rPr>
          <w:rFonts w:cs="Arial"/>
          <w:sz w:val="20"/>
          <w:szCs w:val="20"/>
        </w:rPr>
        <w:t>prípade nepreukázania uvedenej požiadavky je Objednávateľ oprávnený odstúpiť od tejto Zmluvy a/alebo od objednávky.</w:t>
      </w:r>
      <w:bookmarkEnd w:id="23"/>
    </w:p>
    <w:p w14:paraId="1ABA6E2F" w14:textId="77777777" w:rsidR="00435C69" w:rsidRPr="007B23ED" w:rsidRDefault="00435C69" w:rsidP="00435C69">
      <w:pPr>
        <w:jc w:val="center"/>
        <w:rPr>
          <w:rFonts w:cs="Arial"/>
          <w:b/>
          <w:sz w:val="20"/>
          <w:szCs w:val="20"/>
        </w:rPr>
      </w:pPr>
    </w:p>
    <w:p w14:paraId="7D21BF30" w14:textId="77777777" w:rsidR="00435C69" w:rsidRPr="007B23ED" w:rsidRDefault="00435C69" w:rsidP="00435C69">
      <w:pPr>
        <w:jc w:val="center"/>
        <w:rPr>
          <w:rFonts w:cs="Arial"/>
          <w:b/>
          <w:sz w:val="20"/>
          <w:szCs w:val="20"/>
        </w:rPr>
      </w:pPr>
      <w:r w:rsidRPr="007B23ED">
        <w:rPr>
          <w:rFonts w:cs="Arial"/>
          <w:b/>
          <w:sz w:val="20"/>
          <w:szCs w:val="20"/>
        </w:rPr>
        <w:t>Čl. 8</w:t>
      </w:r>
    </w:p>
    <w:p w14:paraId="12B08489" w14:textId="77777777" w:rsidR="00435C69" w:rsidRPr="007B23ED" w:rsidRDefault="00435C69" w:rsidP="00435C69">
      <w:pPr>
        <w:jc w:val="center"/>
        <w:rPr>
          <w:rFonts w:cs="Arial"/>
          <w:b/>
          <w:sz w:val="20"/>
          <w:szCs w:val="20"/>
        </w:rPr>
      </w:pPr>
      <w:r w:rsidRPr="007B23ED">
        <w:rPr>
          <w:rFonts w:cs="Arial"/>
          <w:b/>
          <w:sz w:val="20"/>
          <w:szCs w:val="20"/>
        </w:rPr>
        <w:t>CENA</w:t>
      </w:r>
    </w:p>
    <w:p w14:paraId="18D9250F" w14:textId="77777777" w:rsidR="00435C69" w:rsidRPr="007B23ED" w:rsidRDefault="00435C69" w:rsidP="00435C69">
      <w:pPr>
        <w:pStyle w:val="Odsekzoznamu"/>
        <w:numPr>
          <w:ilvl w:val="1"/>
          <w:numId w:val="71"/>
        </w:numPr>
        <w:jc w:val="both"/>
        <w:rPr>
          <w:rStyle w:val="CharStyle20"/>
          <w:rFonts w:cs="Arial"/>
          <w:sz w:val="20"/>
          <w:szCs w:val="20"/>
        </w:rPr>
      </w:pPr>
      <w:bookmarkStart w:id="24" w:name="_Ref117682444"/>
      <w:r w:rsidRPr="007B23ED">
        <w:rPr>
          <w:rStyle w:val="CharStyle20"/>
          <w:rFonts w:cs="Arial"/>
          <w:sz w:val="20"/>
          <w:szCs w:val="20"/>
        </w:rPr>
        <w:t>Cena za predmet plnenia špecifikovaný v</w:t>
      </w:r>
      <w:r>
        <w:rPr>
          <w:rStyle w:val="CharStyle20"/>
          <w:rFonts w:cs="Arial"/>
          <w:sz w:val="20"/>
          <w:szCs w:val="20"/>
        </w:rPr>
        <w:t xml:space="preserve"> </w:t>
      </w:r>
      <w:r w:rsidRPr="007B23ED">
        <w:rPr>
          <w:rStyle w:val="CharStyle20"/>
          <w:rFonts w:cs="Arial"/>
          <w:sz w:val="20"/>
          <w:szCs w:val="20"/>
        </w:rPr>
        <w:t>čl. 4 a čl. 5 tejto zmluvy bola medzi zmluvnými stranami dohodnutá na sumu celkom vo výške:</w:t>
      </w:r>
    </w:p>
    <w:p w14:paraId="5D6F6725" w14:textId="77777777" w:rsidR="00435C69" w:rsidRPr="007B23ED" w:rsidRDefault="00435C69" w:rsidP="00435C69">
      <w:pPr>
        <w:pStyle w:val="Default"/>
        <w:jc w:val="center"/>
        <w:rPr>
          <w:rFonts w:ascii="Arial" w:hAnsi="Arial" w:cs="Arial"/>
          <w:color w:val="00000A"/>
          <w:sz w:val="20"/>
          <w:szCs w:val="20"/>
        </w:rPr>
      </w:pPr>
    </w:p>
    <w:tbl>
      <w:tblPr>
        <w:tblW w:w="5000" w:type="pct"/>
        <w:tblLook w:val="04A0" w:firstRow="1" w:lastRow="0" w:firstColumn="1" w:lastColumn="0" w:noHBand="0" w:noVBand="1"/>
      </w:tblPr>
      <w:tblGrid>
        <w:gridCol w:w="2491"/>
        <w:gridCol w:w="2515"/>
        <w:gridCol w:w="1051"/>
        <w:gridCol w:w="3581"/>
      </w:tblGrid>
      <w:tr w:rsidR="00435C69" w:rsidRPr="007B23ED" w14:paraId="6C20C064" w14:textId="77777777" w:rsidTr="00533B33">
        <w:tc>
          <w:tcPr>
            <w:tcW w:w="1292" w:type="pct"/>
            <w:shd w:val="clear" w:color="auto" w:fill="FFFFFF"/>
            <w:hideMark/>
          </w:tcPr>
          <w:p w14:paraId="15D4E736" w14:textId="77777777" w:rsidR="00435C69" w:rsidRPr="007B23ED" w:rsidRDefault="00435C69" w:rsidP="00533B33">
            <w:pPr>
              <w:pStyle w:val="Default"/>
              <w:spacing w:line="360" w:lineRule="auto"/>
              <w:jc w:val="both"/>
              <w:rPr>
                <w:rFonts w:ascii="Arial" w:hAnsi="Arial" w:cs="Arial"/>
                <w:color w:val="00000A"/>
                <w:sz w:val="20"/>
                <w:szCs w:val="20"/>
              </w:rPr>
            </w:pPr>
            <w:r w:rsidRPr="007B23ED">
              <w:rPr>
                <w:rFonts w:ascii="Arial" w:hAnsi="Arial" w:cs="Arial"/>
                <w:color w:val="00000A"/>
                <w:sz w:val="20"/>
                <w:szCs w:val="20"/>
              </w:rPr>
              <w:t>Cena bez DPH (v EUR)</w:t>
            </w:r>
          </w:p>
        </w:tc>
        <w:tc>
          <w:tcPr>
            <w:tcW w:w="1304" w:type="pct"/>
            <w:tcBorders>
              <w:bottom w:val="dashed" w:sz="4" w:space="0" w:color="auto"/>
            </w:tcBorders>
            <w:shd w:val="clear" w:color="auto" w:fill="FFFFFF"/>
          </w:tcPr>
          <w:p w14:paraId="23B6C442" w14:textId="77777777" w:rsidR="00435C69" w:rsidRPr="007B23ED" w:rsidRDefault="00435C69" w:rsidP="00533B33">
            <w:pPr>
              <w:pStyle w:val="Default"/>
              <w:snapToGrid w:val="0"/>
              <w:spacing w:line="360" w:lineRule="auto"/>
              <w:jc w:val="both"/>
              <w:rPr>
                <w:rFonts w:ascii="Arial" w:hAnsi="Arial" w:cs="Arial"/>
                <w:color w:val="00000A"/>
                <w:sz w:val="20"/>
                <w:szCs w:val="20"/>
              </w:rPr>
            </w:pPr>
          </w:p>
        </w:tc>
        <w:tc>
          <w:tcPr>
            <w:tcW w:w="545" w:type="pct"/>
            <w:shd w:val="clear" w:color="auto" w:fill="FFFFFF"/>
            <w:hideMark/>
          </w:tcPr>
          <w:p w14:paraId="3593CFF3" w14:textId="77777777" w:rsidR="00435C69" w:rsidRPr="007B23ED" w:rsidRDefault="00435C69" w:rsidP="00533B33">
            <w:pPr>
              <w:pStyle w:val="Default"/>
              <w:spacing w:line="360" w:lineRule="auto"/>
              <w:jc w:val="both"/>
              <w:rPr>
                <w:rFonts w:ascii="Arial" w:hAnsi="Arial" w:cs="Arial"/>
                <w:color w:val="00000A"/>
                <w:sz w:val="20"/>
                <w:szCs w:val="20"/>
              </w:rPr>
            </w:pPr>
            <w:r w:rsidRPr="007B23ED">
              <w:rPr>
                <w:rFonts w:ascii="Arial" w:hAnsi="Arial" w:cs="Arial"/>
                <w:color w:val="00000A"/>
                <w:sz w:val="20"/>
                <w:szCs w:val="20"/>
              </w:rPr>
              <w:t>slovom:</w:t>
            </w:r>
          </w:p>
        </w:tc>
        <w:tc>
          <w:tcPr>
            <w:tcW w:w="1858" w:type="pct"/>
            <w:tcBorders>
              <w:bottom w:val="dashed" w:sz="4" w:space="0" w:color="auto"/>
            </w:tcBorders>
            <w:shd w:val="clear" w:color="auto" w:fill="FFFFFF"/>
          </w:tcPr>
          <w:p w14:paraId="029D6B0F" w14:textId="77777777" w:rsidR="00435C69" w:rsidRPr="007B23ED" w:rsidRDefault="00435C69" w:rsidP="00533B33">
            <w:pPr>
              <w:pStyle w:val="Default"/>
              <w:snapToGrid w:val="0"/>
              <w:spacing w:line="360" w:lineRule="auto"/>
              <w:jc w:val="both"/>
              <w:rPr>
                <w:rFonts w:ascii="Arial" w:hAnsi="Arial" w:cs="Arial"/>
                <w:color w:val="00000A"/>
                <w:sz w:val="20"/>
                <w:szCs w:val="20"/>
              </w:rPr>
            </w:pPr>
          </w:p>
        </w:tc>
      </w:tr>
      <w:tr w:rsidR="00435C69" w:rsidRPr="007B23ED" w14:paraId="385B6F80" w14:textId="77777777" w:rsidTr="00533B33">
        <w:tc>
          <w:tcPr>
            <w:tcW w:w="1292" w:type="pct"/>
            <w:shd w:val="clear" w:color="auto" w:fill="FFFFFF"/>
            <w:hideMark/>
          </w:tcPr>
          <w:p w14:paraId="3F81A109" w14:textId="77777777" w:rsidR="00435C69" w:rsidRPr="007B23ED" w:rsidRDefault="00435C69" w:rsidP="00533B33">
            <w:pPr>
              <w:pStyle w:val="Default"/>
              <w:spacing w:line="360" w:lineRule="auto"/>
              <w:jc w:val="both"/>
              <w:rPr>
                <w:rFonts w:ascii="Arial" w:hAnsi="Arial" w:cs="Arial"/>
                <w:color w:val="00000A"/>
                <w:sz w:val="20"/>
                <w:szCs w:val="20"/>
              </w:rPr>
            </w:pPr>
            <w:r w:rsidRPr="007B23ED">
              <w:rPr>
                <w:rFonts w:ascii="Arial" w:hAnsi="Arial" w:cs="Arial"/>
                <w:color w:val="00000A"/>
                <w:sz w:val="20"/>
                <w:szCs w:val="20"/>
              </w:rPr>
              <w:t>Výška DPH (v EUR)</w:t>
            </w:r>
          </w:p>
        </w:tc>
        <w:tc>
          <w:tcPr>
            <w:tcW w:w="1304" w:type="pct"/>
            <w:tcBorders>
              <w:top w:val="dashed" w:sz="4" w:space="0" w:color="auto"/>
              <w:bottom w:val="dashed" w:sz="4" w:space="0" w:color="auto"/>
            </w:tcBorders>
            <w:shd w:val="clear" w:color="auto" w:fill="FFFFFF"/>
          </w:tcPr>
          <w:p w14:paraId="6B0BA59E" w14:textId="77777777" w:rsidR="00435C69" w:rsidRPr="007B23ED" w:rsidRDefault="00435C69" w:rsidP="00533B33">
            <w:pPr>
              <w:pStyle w:val="Default"/>
              <w:snapToGrid w:val="0"/>
              <w:spacing w:line="360" w:lineRule="auto"/>
              <w:jc w:val="both"/>
              <w:rPr>
                <w:rFonts w:ascii="Arial" w:hAnsi="Arial" w:cs="Arial"/>
                <w:color w:val="00000A"/>
                <w:sz w:val="20"/>
                <w:szCs w:val="20"/>
              </w:rPr>
            </w:pPr>
          </w:p>
        </w:tc>
        <w:tc>
          <w:tcPr>
            <w:tcW w:w="545" w:type="pct"/>
            <w:shd w:val="clear" w:color="auto" w:fill="FFFFFF"/>
            <w:hideMark/>
          </w:tcPr>
          <w:p w14:paraId="38DD85F3" w14:textId="77777777" w:rsidR="00435C69" w:rsidRPr="007B23ED" w:rsidRDefault="00435C69" w:rsidP="00533B33">
            <w:pPr>
              <w:pStyle w:val="Default"/>
              <w:spacing w:line="360" w:lineRule="auto"/>
              <w:jc w:val="both"/>
              <w:rPr>
                <w:rFonts w:ascii="Arial" w:hAnsi="Arial" w:cs="Arial"/>
                <w:color w:val="00000A"/>
                <w:sz w:val="20"/>
                <w:szCs w:val="20"/>
              </w:rPr>
            </w:pPr>
            <w:r w:rsidRPr="007B23ED">
              <w:rPr>
                <w:rFonts w:ascii="Arial" w:hAnsi="Arial" w:cs="Arial"/>
                <w:color w:val="00000A"/>
                <w:sz w:val="20"/>
                <w:szCs w:val="20"/>
              </w:rPr>
              <w:t>slovom:</w:t>
            </w:r>
          </w:p>
        </w:tc>
        <w:tc>
          <w:tcPr>
            <w:tcW w:w="1858" w:type="pct"/>
            <w:tcBorders>
              <w:top w:val="dashed" w:sz="4" w:space="0" w:color="auto"/>
              <w:bottom w:val="dashed" w:sz="4" w:space="0" w:color="auto"/>
            </w:tcBorders>
            <w:shd w:val="clear" w:color="auto" w:fill="FFFFFF"/>
          </w:tcPr>
          <w:p w14:paraId="25689651" w14:textId="77777777" w:rsidR="00435C69" w:rsidRPr="007B23ED" w:rsidRDefault="00435C69" w:rsidP="00533B33">
            <w:pPr>
              <w:pStyle w:val="Default"/>
              <w:snapToGrid w:val="0"/>
              <w:spacing w:line="360" w:lineRule="auto"/>
              <w:jc w:val="both"/>
              <w:rPr>
                <w:rFonts w:ascii="Arial" w:hAnsi="Arial" w:cs="Arial"/>
                <w:color w:val="00000A"/>
                <w:sz w:val="20"/>
                <w:szCs w:val="20"/>
              </w:rPr>
            </w:pPr>
          </w:p>
        </w:tc>
      </w:tr>
      <w:tr w:rsidR="00435C69" w:rsidRPr="007B23ED" w14:paraId="5E13FAA5" w14:textId="77777777" w:rsidTr="00533B33">
        <w:tc>
          <w:tcPr>
            <w:tcW w:w="1292" w:type="pct"/>
            <w:shd w:val="clear" w:color="auto" w:fill="FFFFFF"/>
            <w:hideMark/>
          </w:tcPr>
          <w:p w14:paraId="26D165AE" w14:textId="77777777" w:rsidR="00435C69" w:rsidRPr="007B23ED" w:rsidRDefault="00435C69" w:rsidP="00533B33">
            <w:pPr>
              <w:pStyle w:val="Default"/>
              <w:spacing w:line="360" w:lineRule="auto"/>
              <w:jc w:val="both"/>
              <w:rPr>
                <w:rFonts w:ascii="Arial" w:hAnsi="Arial" w:cs="Arial"/>
                <w:color w:val="00000A"/>
                <w:sz w:val="20"/>
                <w:szCs w:val="20"/>
              </w:rPr>
            </w:pPr>
            <w:r w:rsidRPr="007B23ED">
              <w:rPr>
                <w:rFonts w:ascii="Arial" w:hAnsi="Arial" w:cs="Arial"/>
                <w:color w:val="00000A"/>
                <w:sz w:val="20"/>
                <w:szCs w:val="20"/>
              </w:rPr>
              <w:lastRenderedPageBreak/>
              <w:t>Cena s DPH (v EUR)</w:t>
            </w:r>
          </w:p>
        </w:tc>
        <w:tc>
          <w:tcPr>
            <w:tcW w:w="1304" w:type="pct"/>
            <w:tcBorders>
              <w:top w:val="dashed" w:sz="4" w:space="0" w:color="auto"/>
              <w:bottom w:val="dashed" w:sz="4" w:space="0" w:color="auto"/>
            </w:tcBorders>
            <w:shd w:val="clear" w:color="auto" w:fill="FFFFFF"/>
          </w:tcPr>
          <w:p w14:paraId="4A36986E" w14:textId="77777777" w:rsidR="00435C69" w:rsidRPr="007B23ED" w:rsidRDefault="00435C69" w:rsidP="00533B33">
            <w:pPr>
              <w:pStyle w:val="Default"/>
              <w:snapToGrid w:val="0"/>
              <w:spacing w:line="360" w:lineRule="auto"/>
              <w:jc w:val="both"/>
              <w:rPr>
                <w:rFonts w:ascii="Arial" w:hAnsi="Arial" w:cs="Arial"/>
                <w:color w:val="00000A"/>
                <w:sz w:val="20"/>
                <w:szCs w:val="20"/>
              </w:rPr>
            </w:pPr>
          </w:p>
        </w:tc>
        <w:tc>
          <w:tcPr>
            <w:tcW w:w="545" w:type="pct"/>
            <w:shd w:val="clear" w:color="auto" w:fill="FFFFFF"/>
            <w:hideMark/>
          </w:tcPr>
          <w:p w14:paraId="2B829418" w14:textId="77777777" w:rsidR="00435C69" w:rsidRPr="007B23ED" w:rsidRDefault="00435C69" w:rsidP="00533B33">
            <w:pPr>
              <w:pStyle w:val="Default"/>
              <w:spacing w:line="360" w:lineRule="auto"/>
              <w:jc w:val="both"/>
              <w:rPr>
                <w:rFonts w:ascii="Arial" w:hAnsi="Arial" w:cs="Arial"/>
                <w:color w:val="00000A"/>
                <w:sz w:val="20"/>
                <w:szCs w:val="20"/>
              </w:rPr>
            </w:pPr>
            <w:r w:rsidRPr="007B23ED">
              <w:rPr>
                <w:rFonts w:ascii="Arial" w:hAnsi="Arial" w:cs="Arial"/>
                <w:color w:val="00000A"/>
                <w:sz w:val="20"/>
                <w:szCs w:val="20"/>
              </w:rPr>
              <w:t>slovom:</w:t>
            </w:r>
          </w:p>
        </w:tc>
        <w:tc>
          <w:tcPr>
            <w:tcW w:w="1858" w:type="pct"/>
            <w:tcBorders>
              <w:top w:val="dashed" w:sz="4" w:space="0" w:color="auto"/>
              <w:bottom w:val="dashed" w:sz="4" w:space="0" w:color="auto"/>
            </w:tcBorders>
            <w:shd w:val="clear" w:color="auto" w:fill="FFFFFF"/>
          </w:tcPr>
          <w:p w14:paraId="4B783848" w14:textId="77777777" w:rsidR="00435C69" w:rsidRPr="007B23ED" w:rsidRDefault="00435C69" w:rsidP="00533B33">
            <w:pPr>
              <w:pStyle w:val="Default"/>
              <w:snapToGrid w:val="0"/>
              <w:spacing w:line="360" w:lineRule="auto"/>
              <w:jc w:val="both"/>
              <w:rPr>
                <w:rFonts w:ascii="Arial" w:hAnsi="Arial" w:cs="Arial"/>
                <w:color w:val="00000A"/>
                <w:sz w:val="20"/>
                <w:szCs w:val="20"/>
              </w:rPr>
            </w:pPr>
          </w:p>
        </w:tc>
      </w:tr>
    </w:tbl>
    <w:p w14:paraId="3F8379A3" w14:textId="77777777" w:rsidR="00435C69" w:rsidRPr="007B23ED" w:rsidRDefault="00435C69" w:rsidP="00435C69">
      <w:pPr>
        <w:pStyle w:val="Style5"/>
        <w:shd w:val="clear" w:color="auto" w:fill="auto"/>
        <w:tabs>
          <w:tab w:val="left" w:pos="404"/>
        </w:tabs>
        <w:spacing w:line="240" w:lineRule="auto"/>
        <w:ind w:right="170" w:firstLine="0"/>
        <w:jc w:val="both"/>
        <w:rPr>
          <w:sz w:val="20"/>
          <w:szCs w:val="20"/>
        </w:rPr>
      </w:pPr>
    </w:p>
    <w:p w14:paraId="31DE390F" w14:textId="77777777" w:rsidR="00435C69" w:rsidRPr="00C73F32" w:rsidRDefault="00435C69" w:rsidP="00435C69">
      <w:pPr>
        <w:pStyle w:val="Odsekzoznamu"/>
        <w:ind w:left="360"/>
        <w:jc w:val="both"/>
        <w:rPr>
          <w:rStyle w:val="CharStyle20"/>
          <w:rFonts w:cs="Arial"/>
          <w:sz w:val="20"/>
          <w:szCs w:val="20"/>
        </w:rPr>
      </w:pPr>
      <w:r w:rsidRPr="00C73F32">
        <w:rPr>
          <w:rStyle w:val="CharStyle20"/>
          <w:rFonts w:cs="Arial"/>
          <w:sz w:val="20"/>
          <w:szCs w:val="20"/>
        </w:rPr>
        <w:t xml:space="preserve">Objednávateľ sa zaväzuje zaplatiť poskytovateľovi dohodnutú cenu v štruktúre podľa Prílohy č. </w:t>
      </w:r>
      <w:r w:rsidRPr="002B4FB9">
        <w:rPr>
          <w:rStyle w:val="CharStyle20"/>
          <w:rFonts w:cs="Arial"/>
          <w:sz w:val="20"/>
          <w:szCs w:val="20"/>
        </w:rPr>
        <w:t>1</w:t>
      </w:r>
      <w:r w:rsidRPr="00C73F32">
        <w:rPr>
          <w:rStyle w:val="CharStyle20"/>
          <w:rFonts w:cs="Arial"/>
          <w:sz w:val="20"/>
          <w:szCs w:val="20"/>
        </w:rPr>
        <w:t xml:space="preserve"> </w:t>
      </w:r>
      <w:r w:rsidRPr="007B23ED">
        <w:rPr>
          <w:rStyle w:val="CharStyle20"/>
          <w:rFonts w:cs="Arial"/>
          <w:sz w:val="20"/>
          <w:szCs w:val="20"/>
        </w:rPr>
        <w:t>tejto zmluvy o dielo.</w:t>
      </w:r>
    </w:p>
    <w:bookmarkEnd w:id="24"/>
    <w:p w14:paraId="353FBBEF" w14:textId="77777777" w:rsidR="00435C69" w:rsidRPr="007B23ED" w:rsidRDefault="00435C69" w:rsidP="00435C69">
      <w:pPr>
        <w:pStyle w:val="Odsekzoznamu"/>
        <w:numPr>
          <w:ilvl w:val="1"/>
          <w:numId w:val="71"/>
        </w:numPr>
        <w:jc w:val="both"/>
        <w:rPr>
          <w:rStyle w:val="CharStyle20"/>
          <w:rFonts w:cs="Arial"/>
          <w:sz w:val="20"/>
          <w:szCs w:val="20"/>
        </w:rPr>
      </w:pPr>
      <w:r w:rsidRPr="007B23ED">
        <w:rPr>
          <w:rStyle w:val="CharStyle20"/>
          <w:rFonts w:cs="Arial"/>
          <w:sz w:val="20"/>
          <w:szCs w:val="20"/>
        </w:rPr>
        <w:t>Zmluvné strany sa dohodli na použití nasledovnej inflačnej doložky: Výška ceny a poplatkov sa upraví dodatkom pre platnosť v danom roku, v závislosti od priemernej miery inflácie alebo deflácie, dosiahnutej v predchádzajúcom kalendárnom roku potvrdenej Štatistickým úradom SR. Ktorákoľvek zo zmluvných strán je oprávnená z tohto dôvodu navrhnúť zmenu ceny - percentuálne zvýšenie/zníženie ceny rovnajúce sa výške priemernej miery inflácie/deflácie, pričom zmluvné strany sú oprávnené na základe tohto návrhu uzatvoriť dodatok k tejto zmluve o dielo. Zmenu ceny musí zmluvná strana písomne uplatniť najneskôr do 28.02., toho ktorého kalendárneho roka s preukázaním inflácie/deflácie, odôvodňujúcej zmenu ceny. Pokiaľ nebola, ani jednou zo zmluvných strán, uplatnená možnosť na zmenu ceny v stanovenom termíne, tak úprav</w:t>
      </w:r>
      <w:r>
        <w:rPr>
          <w:rStyle w:val="CharStyle20"/>
          <w:rFonts w:cs="Arial"/>
          <w:sz w:val="20"/>
          <w:szCs w:val="20"/>
        </w:rPr>
        <w:t>a</w:t>
      </w:r>
      <w:r w:rsidRPr="007B23ED">
        <w:rPr>
          <w:rStyle w:val="CharStyle20"/>
          <w:rFonts w:cs="Arial"/>
          <w:sz w:val="20"/>
          <w:szCs w:val="20"/>
        </w:rPr>
        <w:t xml:space="preserve"> ceny vo výške priemernej miery inflácie/deflácie pre úpravu v tom ktorom roku, je neprenosná do nasledovných rokov, a toto právo zaniká neuplatnením v stanovenom čase. Na základe žiadosti zhotoviteľa vypracuje objednávateľ bezodkladne dodatok, v súlade s  § 18 ods. 1 písm. a) zákona č. 343/2015 Z. z. o verejnom obstarávaní v znení neskorších predpisov, ktorým dôjde k zmene </w:t>
      </w:r>
      <w:r>
        <w:rPr>
          <w:rStyle w:val="CharStyle20"/>
          <w:rFonts w:cs="Arial"/>
          <w:sz w:val="20"/>
          <w:szCs w:val="20"/>
        </w:rPr>
        <w:t>P</w:t>
      </w:r>
      <w:r w:rsidRPr="007B23ED">
        <w:rPr>
          <w:rStyle w:val="CharStyle20"/>
          <w:rFonts w:cs="Arial"/>
          <w:sz w:val="20"/>
          <w:szCs w:val="20"/>
        </w:rPr>
        <w:t>rílohy č. ...... tejto zmluvy o dielo.</w:t>
      </w:r>
    </w:p>
    <w:p w14:paraId="69197E3D" w14:textId="77777777" w:rsidR="00435C69" w:rsidRPr="007B23ED" w:rsidRDefault="00435C69" w:rsidP="00435C69">
      <w:pPr>
        <w:pStyle w:val="Odsekzoznamu"/>
        <w:numPr>
          <w:ilvl w:val="1"/>
          <w:numId w:val="71"/>
        </w:numPr>
        <w:jc w:val="both"/>
        <w:rPr>
          <w:rFonts w:cs="Arial"/>
          <w:sz w:val="20"/>
          <w:szCs w:val="20"/>
        </w:rPr>
      </w:pPr>
      <w:r w:rsidRPr="007B23ED">
        <w:rPr>
          <w:rFonts w:cs="Arial"/>
          <w:sz w:val="20"/>
          <w:szCs w:val="20"/>
        </w:rPr>
        <w:t xml:space="preserve">Vzhľadom na </w:t>
      </w:r>
      <w:r>
        <w:rPr>
          <w:rFonts w:cs="Arial"/>
          <w:sz w:val="20"/>
          <w:szCs w:val="20"/>
        </w:rPr>
        <w:t xml:space="preserve">inflačnú doložku uvedenú v bude 8.2 </w:t>
      </w:r>
      <w:r w:rsidRPr="007B23ED">
        <w:rPr>
          <w:rFonts w:cs="Arial"/>
          <w:sz w:val="20"/>
          <w:szCs w:val="20"/>
        </w:rPr>
        <w:t>tejto zmluvy sa zmluvné strany dohodli, že v</w:t>
      </w:r>
      <w:r>
        <w:rPr>
          <w:rFonts w:cs="Arial"/>
          <w:sz w:val="20"/>
          <w:szCs w:val="20"/>
        </w:rPr>
        <w:t xml:space="preserve"> </w:t>
      </w:r>
      <w:r w:rsidRPr="007B23ED">
        <w:rPr>
          <w:rFonts w:cs="Arial"/>
          <w:sz w:val="20"/>
          <w:szCs w:val="20"/>
        </w:rPr>
        <w:t>prípade, ak dôjde k zmene Prílohy č. ..............., tak sa súčasne zmení finan</w:t>
      </w:r>
      <w:r>
        <w:rPr>
          <w:rFonts w:cs="Arial"/>
          <w:sz w:val="20"/>
          <w:szCs w:val="20"/>
        </w:rPr>
        <w:t xml:space="preserve">čný limit (zvýši alebo zníži) o </w:t>
      </w:r>
      <w:r w:rsidRPr="007B23ED">
        <w:rPr>
          <w:rFonts w:cs="Arial"/>
          <w:sz w:val="20"/>
          <w:szCs w:val="20"/>
        </w:rPr>
        <w:t>sumu, ktorá predstavuje zmenu (nárast alebo pokles) cien.</w:t>
      </w:r>
    </w:p>
    <w:p w14:paraId="120CCFC4" w14:textId="77777777" w:rsidR="00435C69" w:rsidRPr="007B23ED" w:rsidRDefault="00435C69" w:rsidP="00435C69">
      <w:pPr>
        <w:pStyle w:val="Odsekzoznamu"/>
        <w:numPr>
          <w:ilvl w:val="1"/>
          <w:numId w:val="71"/>
        </w:numPr>
        <w:jc w:val="both"/>
        <w:rPr>
          <w:rStyle w:val="CharStyle20"/>
          <w:rFonts w:cs="Arial"/>
          <w:sz w:val="20"/>
          <w:szCs w:val="20"/>
        </w:rPr>
      </w:pPr>
      <w:r w:rsidRPr="007B23ED">
        <w:rPr>
          <w:rStyle w:val="CharStyle20"/>
          <w:rFonts w:cs="Arial"/>
          <w:sz w:val="20"/>
          <w:szCs w:val="20"/>
        </w:rPr>
        <w:t xml:space="preserve">Zmenu ceny na základe </w:t>
      </w:r>
      <w:r>
        <w:rPr>
          <w:rStyle w:val="CharStyle20"/>
          <w:rFonts w:cs="Arial"/>
          <w:sz w:val="20"/>
          <w:szCs w:val="20"/>
        </w:rPr>
        <w:t>bodu 8.2</w:t>
      </w:r>
      <w:r w:rsidRPr="007B23ED">
        <w:rPr>
          <w:rStyle w:val="CharStyle20"/>
          <w:rFonts w:cs="Arial"/>
          <w:sz w:val="20"/>
          <w:szCs w:val="20"/>
        </w:rPr>
        <w:t>) je možné uplatniť najskôr po 01.01.2025.</w:t>
      </w:r>
    </w:p>
    <w:p w14:paraId="108B515F" w14:textId="77777777" w:rsidR="00435C69" w:rsidRPr="007B23ED" w:rsidRDefault="00435C69" w:rsidP="00435C69">
      <w:pPr>
        <w:jc w:val="both"/>
        <w:rPr>
          <w:rFonts w:cs="Arial"/>
          <w:sz w:val="20"/>
          <w:szCs w:val="20"/>
        </w:rPr>
      </w:pPr>
    </w:p>
    <w:p w14:paraId="4BBD61B5" w14:textId="77777777" w:rsidR="00435C69" w:rsidRPr="007B23ED" w:rsidRDefault="00435C69" w:rsidP="00435C69">
      <w:pPr>
        <w:jc w:val="center"/>
        <w:rPr>
          <w:rFonts w:cs="Arial"/>
          <w:b/>
          <w:sz w:val="20"/>
          <w:szCs w:val="20"/>
        </w:rPr>
      </w:pPr>
      <w:r w:rsidRPr="007B23ED">
        <w:rPr>
          <w:rFonts w:cs="Arial"/>
          <w:b/>
          <w:sz w:val="20"/>
          <w:szCs w:val="20"/>
        </w:rPr>
        <w:t>ČL. 9</w:t>
      </w:r>
    </w:p>
    <w:p w14:paraId="3B5A3F6F" w14:textId="77777777" w:rsidR="00435C69" w:rsidRPr="007B23ED" w:rsidRDefault="00435C69" w:rsidP="00435C69">
      <w:pPr>
        <w:jc w:val="center"/>
        <w:rPr>
          <w:rFonts w:cs="Arial"/>
          <w:b/>
          <w:sz w:val="20"/>
          <w:szCs w:val="20"/>
        </w:rPr>
      </w:pPr>
      <w:r w:rsidRPr="007B23ED">
        <w:rPr>
          <w:rFonts w:cs="Arial"/>
          <w:b/>
          <w:sz w:val="20"/>
          <w:szCs w:val="20"/>
        </w:rPr>
        <w:t>PLATOBNÉ A FAKTURAČNÉ PODMIENKY</w:t>
      </w:r>
    </w:p>
    <w:p w14:paraId="104067A2" w14:textId="77777777" w:rsidR="00435C69" w:rsidRDefault="00435C69" w:rsidP="00435C69">
      <w:pPr>
        <w:pStyle w:val="Odsekzoznamu"/>
        <w:numPr>
          <w:ilvl w:val="1"/>
          <w:numId w:val="72"/>
        </w:numPr>
        <w:jc w:val="both"/>
        <w:rPr>
          <w:rStyle w:val="CharStyle20"/>
          <w:rFonts w:cs="Arial"/>
          <w:sz w:val="20"/>
          <w:szCs w:val="20"/>
        </w:rPr>
      </w:pPr>
      <w:r w:rsidRPr="007B23ED">
        <w:rPr>
          <w:rStyle w:val="CharStyle20"/>
          <w:rFonts w:cs="Arial"/>
          <w:sz w:val="20"/>
          <w:szCs w:val="20"/>
        </w:rPr>
        <w:t xml:space="preserve">Cenu za služby podľa </w:t>
      </w:r>
      <w:r>
        <w:rPr>
          <w:rStyle w:val="CharStyle20"/>
          <w:rFonts w:cs="Arial"/>
          <w:sz w:val="20"/>
          <w:szCs w:val="20"/>
        </w:rPr>
        <w:t>P</w:t>
      </w:r>
      <w:r w:rsidRPr="007B23ED">
        <w:rPr>
          <w:rStyle w:val="CharStyle20"/>
          <w:rFonts w:cs="Arial"/>
          <w:sz w:val="20"/>
          <w:szCs w:val="20"/>
        </w:rPr>
        <w:t xml:space="preserve">rílohy č. ...... tejto </w:t>
      </w:r>
      <w:r>
        <w:rPr>
          <w:rStyle w:val="CharStyle20"/>
          <w:rFonts w:cs="Arial"/>
          <w:sz w:val="20"/>
          <w:szCs w:val="20"/>
        </w:rPr>
        <w:t>Zmluvy v časti „</w:t>
      </w:r>
      <w:r w:rsidRPr="00F21604">
        <w:rPr>
          <w:rStyle w:val="CharStyle20"/>
          <w:rFonts w:cs="Arial"/>
          <w:sz w:val="20"/>
          <w:szCs w:val="20"/>
        </w:rPr>
        <w:t>IS na evidenciu lesnej výroby</w:t>
      </w:r>
      <w:r>
        <w:rPr>
          <w:rStyle w:val="CharStyle20"/>
          <w:rFonts w:cs="Arial"/>
          <w:sz w:val="20"/>
          <w:szCs w:val="20"/>
        </w:rPr>
        <w:t xml:space="preserve">“ </w:t>
      </w:r>
      <w:r w:rsidRPr="007B23ED">
        <w:rPr>
          <w:rStyle w:val="CharStyle20"/>
          <w:rFonts w:cs="Arial"/>
          <w:sz w:val="20"/>
          <w:szCs w:val="20"/>
        </w:rPr>
        <w:t>bude fakturovaná na základe preberacieho protokolu, podpísaného zmluvnými stranami.</w:t>
      </w:r>
    </w:p>
    <w:p w14:paraId="11D47152" w14:textId="77777777" w:rsidR="00435C69" w:rsidRPr="007B23ED" w:rsidRDefault="00435C69" w:rsidP="00435C69">
      <w:pPr>
        <w:pStyle w:val="Odsekzoznamu"/>
        <w:numPr>
          <w:ilvl w:val="1"/>
          <w:numId w:val="72"/>
        </w:numPr>
        <w:jc w:val="both"/>
        <w:rPr>
          <w:rStyle w:val="CharStyle20"/>
          <w:rFonts w:cs="Arial"/>
          <w:sz w:val="20"/>
          <w:szCs w:val="20"/>
        </w:rPr>
      </w:pPr>
      <w:r w:rsidRPr="007B23ED">
        <w:rPr>
          <w:rStyle w:val="CharStyle20"/>
          <w:rFonts w:cs="Arial"/>
          <w:sz w:val="20"/>
          <w:szCs w:val="20"/>
        </w:rPr>
        <w:t xml:space="preserve">Cenu za služby podľa </w:t>
      </w:r>
      <w:r>
        <w:rPr>
          <w:rStyle w:val="CharStyle20"/>
          <w:rFonts w:cs="Arial"/>
          <w:sz w:val="20"/>
          <w:szCs w:val="20"/>
        </w:rPr>
        <w:t>P</w:t>
      </w:r>
      <w:r w:rsidRPr="007B23ED">
        <w:rPr>
          <w:rStyle w:val="CharStyle20"/>
          <w:rFonts w:cs="Arial"/>
          <w:sz w:val="20"/>
          <w:szCs w:val="20"/>
        </w:rPr>
        <w:t xml:space="preserve">rílohy č. ...... tejto </w:t>
      </w:r>
      <w:r>
        <w:rPr>
          <w:rStyle w:val="CharStyle20"/>
          <w:rFonts w:cs="Arial"/>
          <w:sz w:val="20"/>
          <w:szCs w:val="20"/>
        </w:rPr>
        <w:t>Zmluvy v časti „</w:t>
      </w:r>
      <w:proofErr w:type="spellStart"/>
      <w:r w:rsidRPr="00C73F32">
        <w:rPr>
          <w:rStyle w:val="CharStyle20"/>
          <w:rFonts w:cs="Arial"/>
          <w:sz w:val="20"/>
          <w:szCs w:val="20"/>
        </w:rPr>
        <w:t>Maintenance</w:t>
      </w:r>
      <w:proofErr w:type="spellEnd"/>
      <w:r w:rsidRPr="00C73F32">
        <w:rPr>
          <w:rStyle w:val="CharStyle20"/>
          <w:rFonts w:cs="Arial"/>
          <w:sz w:val="20"/>
          <w:szCs w:val="20"/>
        </w:rPr>
        <w:t xml:space="preserve"> IS</w:t>
      </w:r>
      <w:r>
        <w:rPr>
          <w:rStyle w:val="CharStyle20"/>
          <w:rFonts w:cs="Arial"/>
          <w:sz w:val="20"/>
          <w:szCs w:val="20"/>
        </w:rPr>
        <w:t>“ a „</w:t>
      </w:r>
      <w:r w:rsidRPr="00C73F32">
        <w:rPr>
          <w:rStyle w:val="CharStyle20"/>
          <w:rFonts w:cs="Arial"/>
          <w:sz w:val="20"/>
          <w:szCs w:val="20"/>
        </w:rPr>
        <w:t>Služby servisnej podpory</w:t>
      </w:r>
      <w:r>
        <w:rPr>
          <w:rStyle w:val="CharStyle20"/>
          <w:rFonts w:cs="Arial"/>
          <w:sz w:val="20"/>
          <w:szCs w:val="20"/>
        </w:rPr>
        <w:t>“</w:t>
      </w:r>
      <w:r w:rsidRPr="007B23ED">
        <w:rPr>
          <w:rStyle w:val="CharStyle20"/>
          <w:rFonts w:cs="Arial"/>
          <w:sz w:val="20"/>
          <w:szCs w:val="20"/>
        </w:rPr>
        <w:t xml:space="preserve"> je Objednávateľ povinný uhrádzať Poskytovateľovi vopred za kalendárny štvrťrok na základe faktúry vystavenej Poskytovateľom. Faktúra bude Objednávateľovi doručená vždy do 15. dňa prvého mesiaca daného kalendárneho štvrťroka.  </w:t>
      </w:r>
    </w:p>
    <w:p w14:paraId="1E0C047F" w14:textId="77777777" w:rsidR="00435C69" w:rsidRDefault="00435C69" w:rsidP="00435C69">
      <w:pPr>
        <w:pStyle w:val="Odsekzoznamu"/>
        <w:numPr>
          <w:ilvl w:val="1"/>
          <w:numId w:val="72"/>
        </w:numPr>
        <w:jc w:val="both"/>
        <w:rPr>
          <w:rStyle w:val="CharStyle20"/>
          <w:rFonts w:cs="Arial"/>
          <w:sz w:val="20"/>
          <w:szCs w:val="20"/>
        </w:rPr>
      </w:pPr>
      <w:r w:rsidRPr="007B23ED">
        <w:rPr>
          <w:rStyle w:val="CharStyle20"/>
          <w:rFonts w:cs="Arial"/>
          <w:sz w:val="20"/>
          <w:szCs w:val="20"/>
        </w:rPr>
        <w:t xml:space="preserve">Cenu  za  služby  podľa </w:t>
      </w:r>
      <w:r>
        <w:rPr>
          <w:rStyle w:val="CharStyle20"/>
          <w:rFonts w:cs="Arial"/>
          <w:sz w:val="20"/>
          <w:szCs w:val="20"/>
        </w:rPr>
        <w:t>P</w:t>
      </w:r>
      <w:r w:rsidRPr="007B23ED">
        <w:rPr>
          <w:rStyle w:val="CharStyle20"/>
          <w:rFonts w:cs="Arial"/>
          <w:sz w:val="20"/>
          <w:szCs w:val="20"/>
        </w:rPr>
        <w:t xml:space="preserve">rílohy č. ...... tejto </w:t>
      </w:r>
      <w:r>
        <w:rPr>
          <w:rStyle w:val="CharStyle20"/>
          <w:rFonts w:cs="Arial"/>
          <w:sz w:val="20"/>
          <w:szCs w:val="20"/>
        </w:rPr>
        <w:t>Zmluvy v časti „</w:t>
      </w:r>
      <w:r w:rsidRPr="00F21604">
        <w:rPr>
          <w:rStyle w:val="CharStyle20"/>
          <w:rFonts w:cs="Arial"/>
          <w:sz w:val="20"/>
          <w:szCs w:val="20"/>
        </w:rPr>
        <w:t>Služby technickej podpory</w:t>
      </w:r>
      <w:r>
        <w:rPr>
          <w:rStyle w:val="CharStyle20"/>
          <w:rFonts w:cs="Arial"/>
          <w:sz w:val="20"/>
          <w:szCs w:val="20"/>
        </w:rPr>
        <w:t xml:space="preserve">“ </w:t>
      </w:r>
      <w:r w:rsidRPr="007B23ED">
        <w:rPr>
          <w:rStyle w:val="CharStyle20"/>
          <w:rFonts w:cs="Arial"/>
          <w:sz w:val="20"/>
          <w:szCs w:val="20"/>
        </w:rPr>
        <w:t>je Objednávateľ povinný uhrádzať Poskytovateľovi raz  za  ka</w:t>
      </w:r>
      <w:r>
        <w:rPr>
          <w:rStyle w:val="CharStyle20"/>
          <w:rFonts w:cs="Arial"/>
          <w:sz w:val="20"/>
          <w:szCs w:val="20"/>
        </w:rPr>
        <w:t xml:space="preserve">lendárny štvrťrok podľa počtu poskytnutých </w:t>
      </w:r>
      <w:r w:rsidRPr="007B23ED">
        <w:rPr>
          <w:rStyle w:val="CharStyle20"/>
          <w:rFonts w:cs="Arial"/>
          <w:sz w:val="20"/>
          <w:szCs w:val="20"/>
        </w:rPr>
        <w:t>hodín</w:t>
      </w:r>
      <w:r>
        <w:rPr>
          <w:rStyle w:val="CharStyle20"/>
          <w:rFonts w:cs="Arial"/>
          <w:sz w:val="20"/>
          <w:szCs w:val="20"/>
        </w:rPr>
        <w:t xml:space="preserve"> </w:t>
      </w:r>
      <w:r w:rsidRPr="007B23ED">
        <w:rPr>
          <w:rStyle w:val="CharStyle20"/>
          <w:rFonts w:cs="Arial"/>
          <w:sz w:val="20"/>
          <w:szCs w:val="20"/>
        </w:rPr>
        <w:t>technickej podpory</w:t>
      </w:r>
      <w:r>
        <w:rPr>
          <w:rStyle w:val="CharStyle20"/>
          <w:rFonts w:cs="Arial"/>
          <w:sz w:val="20"/>
          <w:szCs w:val="20"/>
        </w:rPr>
        <w:t xml:space="preserve"> </w:t>
      </w:r>
      <w:r w:rsidRPr="007B23ED">
        <w:rPr>
          <w:rStyle w:val="CharStyle20"/>
          <w:rFonts w:cs="Arial"/>
          <w:sz w:val="20"/>
          <w:szCs w:val="20"/>
        </w:rPr>
        <w:t>na</w:t>
      </w:r>
      <w:r>
        <w:rPr>
          <w:rStyle w:val="CharStyle20"/>
          <w:rFonts w:cs="Arial"/>
          <w:sz w:val="20"/>
          <w:szCs w:val="20"/>
        </w:rPr>
        <w:t xml:space="preserve">  základe  potvrdeného výkazu.</w:t>
      </w:r>
    </w:p>
    <w:p w14:paraId="4E154E55" w14:textId="77777777" w:rsidR="00435C69" w:rsidRDefault="00435C69" w:rsidP="00435C69">
      <w:pPr>
        <w:pStyle w:val="Odsekzoznamu"/>
        <w:numPr>
          <w:ilvl w:val="1"/>
          <w:numId w:val="72"/>
        </w:numPr>
        <w:jc w:val="both"/>
        <w:rPr>
          <w:rStyle w:val="CharStyle20"/>
          <w:rFonts w:cs="Arial"/>
          <w:sz w:val="20"/>
          <w:szCs w:val="20"/>
        </w:rPr>
      </w:pPr>
      <w:r w:rsidRPr="00F21604">
        <w:rPr>
          <w:rStyle w:val="CharStyle20"/>
          <w:rFonts w:cs="Arial"/>
          <w:sz w:val="20"/>
          <w:szCs w:val="20"/>
        </w:rPr>
        <w:t>Cen</w:t>
      </w:r>
      <w:r>
        <w:rPr>
          <w:rStyle w:val="CharStyle20"/>
          <w:rFonts w:cs="Arial"/>
          <w:sz w:val="20"/>
          <w:szCs w:val="20"/>
        </w:rPr>
        <w:t>a</w:t>
      </w:r>
      <w:r w:rsidRPr="00F21604">
        <w:rPr>
          <w:rStyle w:val="CharStyle20"/>
          <w:rFonts w:cs="Arial"/>
          <w:sz w:val="20"/>
          <w:szCs w:val="20"/>
        </w:rPr>
        <w:t xml:space="preserve">  za  služby  podľa Prílohy č. ...... tejto Zmluvy v časti „Zdrojové kódy - alternatívne spôsoby nadobudnutia“ bude fakturovaná na základe prejavenej písomnej vôle od víťaza budúceho verejného obstarávania alebo prevádzkovateľa alebo samotného </w:t>
      </w:r>
      <w:r>
        <w:rPr>
          <w:rStyle w:val="CharStyle20"/>
          <w:rFonts w:cs="Arial"/>
          <w:sz w:val="20"/>
          <w:szCs w:val="20"/>
        </w:rPr>
        <w:t>objednávateľa</w:t>
      </w:r>
      <w:r w:rsidRPr="00F21604">
        <w:rPr>
          <w:rStyle w:val="CharStyle20"/>
          <w:rFonts w:cs="Arial"/>
          <w:sz w:val="20"/>
          <w:szCs w:val="20"/>
        </w:rPr>
        <w:t xml:space="preserve">, v zmysle </w:t>
      </w:r>
      <w:r>
        <w:rPr>
          <w:rStyle w:val="CharStyle20"/>
          <w:rFonts w:cs="Arial"/>
          <w:sz w:val="20"/>
          <w:szCs w:val="20"/>
        </w:rPr>
        <w:t xml:space="preserve">uzatvorenej </w:t>
      </w:r>
      <w:r w:rsidRPr="00F21604">
        <w:rPr>
          <w:rStyle w:val="CharStyle20"/>
          <w:rFonts w:cs="Arial"/>
          <w:sz w:val="20"/>
          <w:szCs w:val="20"/>
        </w:rPr>
        <w:t>Dohody o poskytnutí zdrojových kódov</w:t>
      </w:r>
      <w:r>
        <w:rPr>
          <w:rStyle w:val="CharStyle20"/>
          <w:rFonts w:cs="Arial"/>
          <w:sz w:val="20"/>
          <w:szCs w:val="20"/>
        </w:rPr>
        <w:t xml:space="preserve">, ktorá je Prílohou č. 3 </w:t>
      </w:r>
      <w:r w:rsidRPr="00F21604">
        <w:rPr>
          <w:rStyle w:val="CharStyle20"/>
          <w:rFonts w:cs="Arial"/>
          <w:sz w:val="20"/>
          <w:szCs w:val="20"/>
        </w:rPr>
        <w:t>tejto Zmluvy</w:t>
      </w:r>
      <w:r>
        <w:rPr>
          <w:rStyle w:val="CharStyle20"/>
          <w:rFonts w:cs="Arial"/>
          <w:sz w:val="20"/>
          <w:szCs w:val="20"/>
        </w:rPr>
        <w:t>.</w:t>
      </w:r>
    </w:p>
    <w:p w14:paraId="226AF6AF" w14:textId="77777777" w:rsidR="00435C69" w:rsidRPr="00F21604" w:rsidRDefault="00435C69" w:rsidP="00435C69">
      <w:pPr>
        <w:pStyle w:val="Odsekzoznamu"/>
        <w:ind w:left="360"/>
        <w:jc w:val="both"/>
        <w:rPr>
          <w:rStyle w:val="CharStyle20"/>
          <w:rFonts w:cs="Arial"/>
          <w:sz w:val="20"/>
          <w:szCs w:val="20"/>
        </w:rPr>
      </w:pPr>
      <w:r>
        <w:rPr>
          <w:rStyle w:val="CharStyle20"/>
          <w:rFonts w:cs="Arial"/>
          <w:sz w:val="20"/>
          <w:szCs w:val="20"/>
        </w:rPr>
        <w:t xml:space="preserve">Objednávateľ si vyhradzuje právo neprejaviť písomnú vôľu pristúpenia k Dohode o </w:t>
      </w:r>
      <w:r w:rsidRPr="00F21604">
        <w:rPr>
          <w:rStyle w:val="CharStyle20"/>
          <w:rFonts w:cs="Arial"/>
          <w:sz w:val="20"/>
          <w:szCs w:val="20"/>
        </w:rPr>
        <w:t>poskytnutí zdrojových kódov</w:t>
      </w:r>
      <w:r>
        <w:rPr>
          <w:rStyle w:val="CharStyle20"/>
          <w:rFonts w:cs="Arial"/>
          <w:sz w:val="20"/>
          <w:szCs w:val="20"/>
        </w:rPr>
        <w:t xml:space="preserve">, </w:t>
      </w:r>
      <w:proofErr w:type="spellStart"/>
      <w:r>
        <w:rPr>
          <w:rStyle w:val="CharStyle20"/>
          <w:rFonts w:cs="Arial"/>
          <w:sz w:val="20"/>
          <w:szCs w:val="20"/>
        </w:rPr>
        <w:t>t.j</w:t>
      </w:r>
      <w:proofErr w:type="spellEnd"/>
      <w:r>
        <w:rPr>
          <w:rStyle w:val="CharStyle20"/>
          <w:rFonts w:cs="Arial"/>
          <w:sz w:val="20"/>
          <w:szCs w:val="20"/>
        </w:rPr>
        <w:t xml:space="preserve">. </w:t>
      </w:r>
      <w:r w:rsidRPr="005F4AC7">
        <w:rPr>
          <w:rStyle w:val="CharStyle20"/>
          <w:rFonts w:cs="Arial"/>
          <w:sz w:val="20"/>
          <w:szCs w:val="20"/>
        </w:rPr>
        <w:t>bez povinnosti realizácie</w:t>
      </w:r>
      <w:r>
        <w:rPr>
          <w:rStyle w:val="CharStyle20"/>
          <w:rFonts w:cs="Arial"/>
          <w:sz w:val="20"/>
          <w:szCs w:val="20"/>
        </w:rPr>
        <w:t xml:space="preserve"> Dohody.</w:t>
      </w:r>
    </w:p>
    <w:p w14:paraId="7C866F50" w14:textId="77777777" w:rsidR="00435C69" w:rsidRPr="007B23ED" w:rsidRDefault="00435C69" w:rsidP="00435C69">
      <w:pPr>
        <w:pStyle w:val="Odsekzoznamu"/>
        <w:numPr>
          <w:ilvl w:val="1"/>
          <w:numId w:val="72"/>
        </w:numPr>
        <w:jc w:val="both"/>
        <w:rPr>
          <w:rStyle w:val="CharStyle20"/>
          <w:rFonts w:cs="Arial"/>
          <w:sz w:val="20"/>
          <w:szCs w:val="20"/>
        </w:rPr>
      </w:pPr>
      <w:r w:rsidRPr="007B23ED">
        <w:rPr>
          <w:rStyle w:val="CharStyle20"/>
          <w:rFonts w:cs="Arial"/>
          <w:sz w:val="20"/>
          <w:szCs w:val="20"/>
        </w:rPr>
        <w:t xml:space="preserve">V prípade, že deň účinnosti tejto Zmluvy bude iný deň ako 1. deň kalendárneho štvrťroku, Poskytovateľ bude fakturovať poplatok za služby </w:t>
      </w:r>
      <w:r>
        <w:rPr>
          <w:rStyle w:val="CharStyle20"/>
          <w:rFonts w:cs="Arial"/>
          <w:sz w:val="20"/>
          <w:szCs w:val="20"/>
        </w:rPr>
        <w:t xml:space="preserve">v prvom a poslednom fakturačnom období </w:t>
      </w:r>
      <w:r w:rsidRPr="007B23ED">
        <w:rPr>
          <w:rStyle w:val="CharStyle20"/>
          <w:rFonts w:cs="Arial"/>
          <w:sz w:val="20"/>
          <w:szCs w:val="20"/>
        </w:rPr>
        <w:t xml:space="preserve">podľa </w:t>
      </w:r>
      <w:r>
        <w:rPr>
          <w:rStyle w:val="CharStyle20"/>
          <w:rFonts w:cs="Arial"/>
          <w:sz w:val="20"/>
          <w:szCs w:val="20"/>
        </w:rPr>
        <w:t xml:space="preserve">bodu 9.2 a 9.3 </w:t>
      </w:r>
      <w:r w:rsidRPr="007B23ED">
        <w:rPr>
          <w:rStyle w:val="CharStyle20"/>
          <w:rFonts w:cs="Arial"/>
          <w:sz w:val="20"/>
          <w:szCs w:val="20"/>
        </w:rPr>
        <w:t xml:space="preserve">tejto Zmluvy v pomernej výške, t. j. alikvotne k počtu dní poskytovania služby.  </w:t>
      </w:r>
    </w:p>
    <w:p w14:paraId="4C6944CD" w14:textId="77777777" w:rsidR="00435C69" w:rsidRPr="007B23ED" w:rsidRDefault="00435C69" w:rsidP="00435C69">
      <w:pPr>
        <w:pStyle w:val="Odsekzoznamu"/>
        <w:numPr>
          <w:ilvl w:val="1"/>
          <w:numId w:val="72"/>
        </w:numPr>
        <w:jc w:val="both"/>
        <w:rPr>
          <w:rStyle w:val="CharStyle20"/>
          <w:rFonts w:cs="Arial"/>
          <w:sz w:val="20"/>
          <w:szCs w:val="20"/>
        </w:rPr>
      </w:pPr>
      <w:r w:rsidRPr="007B23ED">
        <w:rPr>
          <w:rStyle w:val="CharStyle20"/>
          <w:rFonts w:cs="Arial"/>
          <w:sz w:val="20"/>
          <w:szCs w:val="20"/>
        </w:rPr>
        <w:t>Objednávateľ uhradí cenu za poskytnuté služby na základe faktúry vystavenej Poskytovateľom na bankový účet, uvedený na faktúre doručenej Objednávateľovi. Faktúry budú vystavené v mene EURO. Platba faktúry prebehne v mene EUR v súlade s vystavenou faktúrou.</w:t>
      </w:r>
    </w:p>
    <w:p w14:paraId="7D81464F" w14:textId="77777777" w:rsidR="00435C69" w:rsidRPr="007B23ED" w:rsidRDefault="00435C69" w:rsidP="00435C69">
      <w:pPr>
        <w:pStyle w:val="Odsekzoznamu"/>
        <w:numPr>
          <w:ilvl w:val="1"/>
          <w:numId w:val="72"/>
        </w:numPr>
        <w:jc w:val="both"/>
        <w:rPr>
          <w:rFonts w:cs="Arial"/>
          <w:sz w:val="20"/>
          <w:szCs w:val="20"/>
        </w:rPr>
      </w:pPr>
      <w:r w:rsidRPr="007B23ED">
        <w:rPr>
          <w:rFonts w:cs="Arial"/>
          <w:sz w:val="20"/>
          <w:szCs w:val="20"/>
        </w:rPr>
        <w:t>Lehota splatnosti faktúry je 30 dní odo dňa jej doručenia druhej zmluvnej strane, pričom za deň  splnenia  peňažného záväzku sa považuje deň odpísania dlžnej sumy z účtu dlžníka v</w:t>
      </w:r>
      <w:r>
        <w:rPr>
          <w:rFonts w:cs="Arial"/>
          <w:sz w:val="20"/>
          <w:szCs w:val="20"/>
        </w:rPr>
        <w:t xml:space="preserve"> </w:t>
      </w:r>
      <w:r w:rsidRPr="007B23ED">
        <w:rPr>
          <w:rFonts w:cs="Arial"/>
          <w:sz w:val="20"/>
          <w:szCs w:val="20"/>
        </w:rPr>
        <w:t>prospech účtu veriteľa. Pokiaľ posledný deň lehoty splatnosti pripadne na deň pracovného voľna, pokoja alebo sviatok v Slovenskej republike, ako deň splnenia peňažného záväzku bude zmluvným partnerom za rovnako dohodnutých cenových a platobných podmienok akceptovaný nasledujúci prvý pracovný deň.</w:t>
      </w:r>
    </w:p>
    <w:p w14:paraId="63733CBC" w14:textId="77777777" w:rsidR="00435C69" w:rsidRPr="007B23ED" w:rsidRDefault="00435C69" w:rsidP="00435C69">
      <w:pPr>
        <w:pStyle w:val="Odsekzoznamu"/>
        <w:numPr>
          <w:ilvl w:val="1"/>
          <w:numId w:val="72"/>
        </w:numPr>
        <w:jc w:val="both"/>
        <w:rPr>
          <w:rFonts w:cs="Arial"/>
          <w:sz w:val="20"/>
          <w:szCs w:val="20"/>
        </w:rPr>
      </w:pPr>
      <w:r w:rsidRPr="007B23ED">
        <w:rPr>
          <w:rFonts w:cs="Arial"/>
          <w:sz w:val="20"/>
          <w:szCs w:val="20"/>
        </w:rPr>
        <w:t>Zmluvné strany postupujú pri vysporiadaní svojich daňových povinností podľa právnych predpisov platných v Slovenskej republike s vylúčením možnosti prevzatia daňovej povinnosti za obchodného partnera.</w:t>
      </w:r>
      <w:bookmarkStart w:id="25" w:name="_Ref117671330"/>
    </w:p>
    <w:p w14:paraId="56EDD1D6" w14:textId="77777777" w:rsidR="00435C69" w:rsidRPr="007B23ED" w:rsidRDefault="00435C69" w:rsidP="00435C69">
      <w:pPr>
        <w:pStyle w:val="Odsekzoznamu"/>
        <w:numPr>
          <w:ilvl w:val="1"/>
          <w:numId w:val="72"/>
        </w:numPr>
        <w:jc w:val="both"/>
        <w:rPr>
          <w:rFonts w:cs="Arial"/>
          <w:sz w:val="20"/>
          <w:szCs w:val="20"/>
        </w:rPr>
      </w:pPr>
      <w:r w:rsidRPr="007B23ED">
        <w:rPr>
          <w:rFonts w:cs="Arial"/>
          <w:sz w:val="20"/>
          <w:szCs w:val="20"/>
        </w:rPr>
        <w:t>Poskytovateľ je oprávnený písomne požiadať o vykonanie úhrady faktúry pred uplynutím lehoty splatnosti. V prípade, že je žiadosť schválená Objednávateľom, vykoná Objednávateľ úhradu, pričom Poskytovateľ zároveň súhlasí s poskytnutím skonta vo výške 1% z   fakturovanej ceny bez DPH.</w:t>
      </w:r>
      <w:bookmarkEnd w:id="25"/>
    </w:p>
    <w:p w14:paraId="7C97DAE7" w14:textId="6C554F20" w:rsidR="00435C69" w:rsidRPr="007B23ED" w:rsidRDefault="00435C69" w:rsidP="00435C69">
      <w:pPr>
        <w:pStyle w:val="Odsekzoznamu"/>
        <w:numPr>
          <w:ilvl w:val="1"/>
          <w:numId w:val="72"/>
        </w:numPr>
        <w:ind w:left="426" w:hanging="426"/>
        <w:jc w:val="both"/>
        <w:rPr>
          <w:rFonts w:cs="Arial"/>
          <w:sz w:val="20"/>
          <w:szCs w:val="20"/>
        </w:rPr>
      </w:pPr>
      <w:r w:rsidRPr="007B23ED">
        <w:rPr>
          <w:rFonts w:cs="Arial"/>
          <w:sz w:val="20"/>
          <w:szCs w:val="20"/>
        </w:rPr>
        <w:lastRenderedPageBreak/>
        <w:t xml:space="preserve">Poskytovateľ zároveň súhlasí, že zo strany Objednávateľa bude v prípade schválenia žiadosti podľa </w:t>
      </w:r>
      <w:r>
        <w:rPr>
          <w:rFonts w:cs="Arial"/>
          <w:sz w:val="20"/>
          <w:szCs w:val="20"/>
        </w:rPr>
        <w:t xml:space="preserve">bodu </w:t>
      </w:r>
      <w:r w:rsidRPr="007B23ED">
        <w:rPr>
          <w:rFonts w:cs="Arial"/>
          <w:sz w:val="20"/>
          <w:szCs w:val="20"/>
        </w:rPr>
        <w:fldChar w:fldCharType="begin"/>
      </w:r>
      <w:r w:rsidRPr="007B23ED">
        <w:rPr>
          <w:rFonts w:cs="Arial"/>
          <w:sz w:val="20"/>
          <w:szCs w:val="20"/>
        </w:rPr>
        <w:instrText xml:space="preserve"> REF _Ref117671330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9.8</w:t>
      </w:r>
      <w:r w:rsidRPr="007B23ED">
        <w:rPr>
          <w:rFonts w:cs="Arial"/>
          <w:sz w:val="20"/>
          <w:szCs w:val="20"/>
        </w:rPr>
        <w:fldChar w:fldCharType="end"/>
      </w:r>
      <w:r w:rsidRPr="007B23ED">
        <w:rPr>
          <w:rFonts w:cs="Arial"/>
          <w:sz w:val="20"/>
          <w:szCs w:val="20"/>
        </w:rPr>
        <w:t xml:space="preserve"> </w:t>
      </w:r>
      <w:r>
        <w:rPr>
          <w:rFonts w:cs="Arial"/>
          <w:sz w:val="20"/>
          <w:szCs w:val="20"/>
        </w:rPr>
        <w:t xml:space="preserve">tejto zmluvy </w:t>
      </w:r>
      <w:r w:rsidRPr="007B23ED">
        <w:rPr>
          <w:rFonts w:cs="Arial"/>
          <w:sz w:val="20"/>
          <w:szCs w:val="20"/>
        </w:rPr>
        <w:t>uplatnené skonto a úhrada faktúry bude znížená o alikvotnú výšku skonta, t. j. bude vykonaný zápočet. Poskytovateľ sa zároveň zaväzuje bezodkladne vystaviť a poslať objednávateľovi doklad o vyčíslení skont</w:t>
      </w:r>
      <w:r>
        <w:rPr>
          <w:rFonts w:cs="Arial"/>
          <w:sz w:val="20"/>
          <w:szCs w:val="20"/>
        </w:rPr>
        <w:t>a -</w:t>
      </w:r>
      <w:r w:rsidRPr="007B23ED">
        <w:rPr>
          <w:rFonts w:cs="Arial"/>
          <w:sz w:val="20"/>
          <w:szCs w:val="20"/>
        </w:rPr>
        <w:t xml:space="preserve"> finančného bonusu.</w:t>
      </w:r>
    </w:p>
    <w:p w14:paraId="68B5B9CA" w14:textId="77777777" w:rsidR="00435C69" w:rsidRPr="007B23ED" w:rsidRDefault="00435C69" w:rsidP="00435C69">
      <w:pPr>
        <w:pStyle w:val="Odsekzoznamu"/>
        <w:numPr>
          <w:ilvl w:val="1"/>
          <w:numId w:val="72"/>
        </w:numPr>
        <w:ind w:left="426" w:hanging="426"/>
        <w:jc w:val="both"/>
        <w:rPr>
          <w:rFonts w:cs="Arial"/>
          <w:sz w:val="20"/>
          <w:szCs w:val="20"/>
        </w:rPr>
      </w:pPr>
      <w:r w:rsidRPr="007B23ED">
        <w:rPr>
          <w:rFonts w:cs="Arial"/>
          <w:sz w:val="20"/>
          <w:szCs w:val="20"/>
        </w:rPr>
        <w:t xml:space="preserve">Pri poskytnutí zľavy z pôvodnej ceny po vzniku daňovej povinnosti formou finančného bonusu, tzv. skonto, obidve zmluvné strany súhlasia s postupom v zmysle § 25 ods. 6 zák. č. 222/2004 Z. z. o dani z pridanej hodnoty, t. j. Poskytovateľ vyhotoví v súvislosti s DPH len nedaňový doklad </w:t>
      </w:r>
      <w:r>
        <w:rPr>
          <w:rFonts w:cs="Arial"/>
          <w:sz w:val="20"/>
          <w:szCs w:val="20"/>
        </w:rPr>
        <w:t>-</w:t>
      </w:r>
      <w:r w:rsidRPr="007B23ED">
        <w:rPr>
          <w:rFonts w:cs="Arial"/>
          <w:sz w:val="20"/>
          <w:szCs w:val="20"/>
        </w:rPr>
        <w:t xml:space="preserve"> tzv. finančný dobropis, za účelom finančného vyrovnania uplatnenej zľavy.</w:t>
      </w:r>
    </w:p>
    <w:p w14:paraId="1EA56D8D" w14:textId="77777777" w:rsidR="00435C69" w:rsidRPr="007B23ED" w:rsidRDefault="00435C69" w:rsidP="00435C69">
      <w:pPr>
        <w:pStyle w:val="Odsekzoznamu"/>
        <w:numPr>
          <w:ilvl w:val="1"/>
          <w:numId w:val="72"/>
        </w:numPr>
        <w:ind w:left="426" w:hanging="426"/>
        <w:jc w:val="both"/>
        <w:rPr>
          <w:rFonts w:cs="Arial"/>
          <w:sz w:val="20"/>
          <w:szCs w:val="20"/>
        </w:rPr>
      </w:pPr>
      <w:r w:rsidRPr="007B23ED">
        <w:rPr>
          <w:rFonts w:cs="Arial"/>
          <w:sz w:val="20"/>
          <w:szCs w:val="20"/>
        </w:rPr>
        <w:t>Zmenu čísla účtu je Poskytovateľ povinný oznámiť Objednávateľovi písomným oznámením s úradne overeným podpisom.</w:t>
      </w:r>
    </w:p>
    <w:p w14:paraId="4B6874AB" w14:textId="77777777" w:rsidR="00435C69" w:rsidRPr="007B23ED" w:rsidRDefault="00435C69" w:rsidP="00435C69">
      <w:pPr>
        <w:pStyle w:val="Odsekzoznamu"/>
        <w:numPr>
          <w:ilvl w:val="1"/>
          <w:numId w:val="72"/>
        </w:numPr>
        <w:ind w:left="426" w:hanging="426"/>
        <w:jc w:val="both"/>
        <w:rPr>
          <w:rFonts w:cs="Arial"/>
          <w:sz w:val="20"/>
          <w:szCs w:val="20"/>
        </w:rPr>
      </w:pPr>
      <w:r w:rsidRPr="007B23ED">
        <w:rPr>
          <w:rFonts w:cs="Arial"/>
          <w:sz w:val="20"/>
          <w:szCs w:val="20"/>
        </w:rPr>
        <w:t xml:space="preserve">V prípade omeškania Objednávateľa s úhradou faktúry v dohodnutej lehote, je Poskytovateľ  oprávnený uplatniť si nárok na úrok z omeškania maximálne vo výške v zmysle platnej legislatívy. </w:t>
      </w:r>
    </w:p>
    <w:p w14:paraId="015091AD" w14:textId="77777777" w:rsidR="00435C69" w:rsidRPr="007B23ED" w:rsidRDefault="00435C69" w:rsidP="00435C69">
      <w:pPr>
        <w:pStyle w:val="Odsekzoznamu"/>
        <w:numPr>
          <w:ilvl w:val="1"/>
          <w:numId w:val="72"/>
        </w:numPr>
        <w:ind w:left="426" w:hanging="426"/>
        <w:jc w:val="both"/>
        <w:rPr>
          <w:rFonts w:cs="Arial"/>
          <w:sz w:val="20"/>
          <w:szCs w:val="20"/>
        </w:rPr>
      </w:pPr>
      <w:r w:rsidRPr="007B23ED">
        <w:rPr>
          <w:rFonts w:cs="Arial"/>
          <w:sz w:val="20"/>
          <w:szCs w:val="20"/>
        </w:rPr>
        <w:t>Faktúra musí obsahovať obligatórne náležitosti podľa § 74 zákona č. 222/2004 Z. z. o dani z pridanej hodnoty v znení neskorších predpisov (ďalej len „Zákon o DPH“). Faktúra musí obsahovať, najmä:</w:t>
      </w:r>
    </w:p>
    <w:p w14:paraId="0AF14D41" w14:textId="77777777" w:rsidR="00435C69" w:rsidRPr="007B23ED" w:rsidRDefault="00435C69" w:rsidP="00435C69">
      <w:pPr>
        <w:pStyle w:val="Odsekzoznamu"/>
        <w:numPr>
          <w:ilvl w:val="0"/>
          <w:numId w:val="73"/>
        </w:numPr>
        <w:jc w:val="both"/>
        <w:rPr>
          <w:rFonts w:cs="Arial"/>
          <w:sz w:val="20"/>
          <w:szCs w:val="20"/>
        </w:rPr>
      </w:pPr>
      <w:r w:rsidRPr="007B23ED">
        <w:rPr>
          <w:rFonts w:cs="Arial"/>
          <w:sz w:val="20"/>
          <w:szCs w:val="20"/>
        </w:rPr>
        <w:t>číslo faktúry,</w:t>
      </w:r>
    </w:p>
    <w:p w14:paraId="662D5AF4" w14:textId="77777777" w:rsidR="00435C69" w:rsidRPr="007B23ED" w:rsidRDefault="00435C69" w:rsidP="00435C69">
      <w:pPr>
        <w:pStyle w:val="Odsekzoznamu"/>
        <w:numPr>
          <w:ilvl w:val="0"/>
          <w:numId w:val="73"/>
        </w:numPr>
        <w:jc w:val="both"/>
        <w:rPr>
          <w:rFonts w:cs="Arial"/>
          <w:sz w:val="20"/>
          <w:szCs w:val="20"/>
        </w:rPr>
      </w:pPr>
      <w:r w:rsidRPr="007B23ED">
        <w:rPr>
          <w:rFonts w:cs="Arial"/>
          <w:sz w:val="20"/>
          <w:szCs w:val="20"/>
        </w:rPr>
        <w:t>dátum vystavenia faktúry,</w:t>
      </w:r>
    </w:p>
    <w:p w14:paraId="75072BA6" w14:textId="77777777" w:rsidR="00435C69" w:rsidRPr="007B23ED" w:rsidRDefault="00435C69" w:rsidP="00435C69">
      <w:pPr>
        <w:pStyle w:val="Odsekzoznamu"/>
        <w:numPr>
          <w:ilvl w:val="0"/>
          <w:numId w:val="73"/>
        </w:numPr>
        <w:jc w:val="both"/>
        <w:rPr>
          <w:rFonts w:cs="Arial"/>
          <w:sz w:val="20"/>
          <w:szCs w:val="20"/>
        </w:rPr>
      </w:pPr>
      <w:r w:rsidRPr="007B23ED">
        <w:rPr>
          <w:rFonts w:cs="Arial"/>
          <w:sz w:val="20"/>
          <w:szCs w:val="20"/>
        </w:rPr>
        <w:t>deň odoslania, deň splatnosti faktúry a deň dodania,</w:t>
      </w:r>
    </w:p>
    <w:p w14:paraId="2F228221" w14:textId="77777777" w:rsidR="00435C69" w:rsidRPr="007B23ED" w:rsidRDefault="00435C69" w:rsidP="00435C69">
      <w:pPr>
        <w:pStyle w:val="Odsekzoznamu"/>
        <w:numPr>
          <w:ilvl w:val="0"/>
          <w:numId w:val="73"/>
        </w:numPr>
        <w:jc w:val="both"/>
        <w:rPr>
          <w:rFonts w:cs="Arial"/>
          <w:sz w:val="20"/>
          <w:szCs w:val="20"/>
        </w:rPr>
      </w:pPr>
      <w:r w:rsidRPr="007B23ED">
        <w:rPr>
          <w:rFonts w:cs="Arial"/>
          <w:sz w:val="20"/>
          <w:szCs w:val="20"/>
        </w:rPr>
        <w:t>označenie peňažného ústavu a číslo účtu, na ktorý sa má platiť,</w:t>
      </w:r>
    </w:p>
    <w:p w14:paraId="59E70B85" w14:textId="77777777" w:rsidR="00435C69" w:rsidRPr="007B23ED" w:rsidRDefault="00435C69" w:rsidP="00435C69">
      <w:pPr>
        <w:pStyle w:val="Odsekzoznamu"/>
        <w:numPr>
          <w:ilvl w:val="0"/>
          <w:numId w:val="73"/>
        </w:numPr>
        <w:jc w:val="both"/>
        <w:rPr>
          <w:rFonts w:cs="Arial"/>
          <w:sz w:val="20"/>
          <w:szCs w:val="20"/>
        </w:rPr>
      </w:pPr>
      <w:r w:rsidRPr="007B23ED">
        <w:rPr>
          <w:rFonts w:cs="Arial"/>
          <w:sz w:val="20"/>
          <w:szCs w:val="20"/>
        </w:rPr>
        <w:t>celková cena bez DPH, celková DPH a celková fakturovaná suma,</w:t>
      </w:r>
    </w:p>
    <w:p w14:paraId="0FB1DDDD" w14:textId="77777777" w:rsidR="00435C69" w:rsidRPr="007B23ED" w:rsidRDefault="00435C69" w:rsidP="00435C69">
      <w:pPr>
        <w:pStyle w:val="Odsekzoznamu"/>
        <w:numPr>
          <w:ilvl w:val="0"/>
          <w:numId w:val="73"/>
        </w:numPr>
        <w:jc w:val="both"/>
        <w:rPr>
          <w:rFonts w:cs="Arial"/>
          <w:sz w:val="20"/>
          <w:szCs w:val="20"/>
        </w:rPr>
      </w:pPr>
      <w:r w:rsidRPr="007B23ED">
        <w:rPr>
          <w:rFonts w:cs="Arial"/>
          <w:sz w:val="20"/>
          <w:szCs w:val="20"/>
        </w:rPr>
        <w:t>rozpis fakturovaných čiastok,</w:t>
      </w:r>
    </w:p>
    <w:p w14:paraId="35991405" w14:textId="77777777" w:rsidR="00435C69" w:rsidRPr="007B23ED" w:rsidRDefault="00435C69" w:rsidP="00435C69">
      <w:pPr>
        <w:pStyle w:val="Odsekzoznamu"/>
        <w:numPr>
          <w:ilvl w:val="0"/>
          <w:numId w:val="73"/>
        </w:numPr>
        <w:jc w:val="both"/>
        <w:rPr>
          <w:rFonts w:cs="Arial"/>
          <w:sz w:val="20"/>
          <w:szCs w:val="20"/>
        </w:rPr>
      </w:pPr>
      <w:r w:rsidRPr="007B23ED">
        <w:rPr>
          <w:rFonts w:cs="Arial"/>
          <w:sz w:val="20"/>
          <w:szCs w:val="20"/>
        </w:rPr>
        <w:t>označenie služby</w:t>
      </w:r>
    </w:p>
    <w:p w14:paraId="4CA1C827" w14:textId="77777777" w:rsidR="00435C69" w:rsidRPr="007B23ED" w:rsidRDefault="00435C69" w:rsidP="00435C69">
      <w:pPr>
        <w:pStyle w:val="Odsekzoznamu"/>
        <w:numPr>
          <w:ilvl w:val="0"/>
          <w:numId w:val="73"/>
        </w:numPr>
        <w:jc w:val="both"/>
        <w:rPr>
          <w:rFonts w:cs="Arial"/>
          <w:sz w:val="20"/>
          <w:szCs w:val="20"/>
        </w:rPr>
      </w:pPr>
      <w:r w:rsidRPr="007B23ED">
        <w:rPr>
          <w:rFonts w:cs="Arial"/>
          <w:sz w:val="20"/>
          <w:szCs w:val="20"/>
        </w:rPr>
        <w:t>podpis oprávnenej osoby</w:t>
      </w:r>
    </w:p>
    <w:p w14:paraId="75884CD1" w14:textId="77777777" w:rsidR="00435C69" w:rsidRPr="007B23ED" w:rsidRDefault="00435C69" w:rsidP="00435C69">
      <w:pPr>
        <w:pStyle w:val="Odsekzoznamu"/>
        <w:numPr>
          <w:ilvl w:val="1"/>
          <w:numId w:val="72"/>
        </w:numPr>
        <w:ind w:left="426" w:hanging="426"/>
        <w:jc w:val="both"/>
        <w:rPr>
          <w:rFonts w:cs="Arial"/>
          <w:sz w:val="20"/>
          <w:szCs w:val="20"/>
        </w:rPr>
      </w:pPr>
      <w:r w:rsidRPr="007B23ED">
        <w:rPr>
          <w:rFonts w:cs="Arial"/>
          <w:sz w:val="20"/>
          <w:szCs w:val="20"/>
        </w:rPr>
        <w:t>V prípade, že faktúra nebude obsahovať náležitosti uvedené v tejto Zmluve, je Objednávateľ oprávnený vrátiť ju na doplnenie.</w:t>
      </w:r>
    </w:p>
    <w:p w14:paraId="08F7E72A" w14:textId="77777777" w:rsidR="00435C69" w:rsidRPr="007B23ED" w:rsidRDefault="00435C69" w:rsidP="00435C69">
      <w:pPr>
        <w:jc w:val="both"/>
        <w:rPr>
          <w:rFonts w:cs="Arial"/>
          <w:sz w:val="20"/>
          <w:szCs w:val="20"/>
        </w:rPr>
      </w:pPr>
    </w:p>
    <w:p w14:paraId="296BE5D7" w14:textId="77777777" w:rsidR="00435C69" w:rsidRPr="007B23ED" w:rsidRDefault="00435C69" w:rsidP="00435C69">
      <w:pPr>
        <w:jc w:val="center"/>
        <w:rPr>
          <w:rFonts w:cs="Arial"/>
          <w:b/>
          <w:sz w:val="20"/>
          <w:szCs w:val="20"/>
        </w:rPr>
      </w:pPr>
      <w:r w:rsidRPr="007B23ED">
        <w:rPr>
          <w:rFonts w:cs="Arial"/>
          <w:b/>
          <w:sz w:val="20"/>
          <w:szCs w:val="20"/>
        </w:rPr>
        <w:t>Čl. 10</w:t>
      </w:r>
    </w:p>
    <w:p w14:paraId="2B5D29B2" w14:textId="77777777" w:rsidR="00435C69" w:rsidRPr="007B23ED" w:rsidRDefault="00435C69" w:rsidP="00435C69">
      <w:pPr>
        <w:jc w:val="center"/>
        <w:rPr>
          <w:rFonts w:cs="Arial"/>
          <w:b/>
          <w:sz w:val="20"/>
          <w:szCs w:val="20"/>
        </w:rPr>
      </w:pPr>
      <w:r w:rsidRPr="007B23ED">
        <w:rPr>
          <w:rFonts w:cs="Arial"/>
          <w:b/>
          <w:sz w:val="20"/>
          <w:szCs w:val="20"/>
        </w:rPr>
        <w:t>LICENČNÉ USTANOVENIA</w:t>
      </w:r>
    </w:p>
    <w:p w14:paraId="30155B2C" w14:textId="77777777" w:rsidR="00435C69" w:rsidRPr="007B23ED" w:rsidRDefault="00435C69" w:rsidP="00435C69">
      <w:pPr>
        <w:pStyle w:val="Odsekzoznamu"/>
        <w:numPr>
          <w:ilvl w:val="1"/>
          <w:numId w:val="74"/>
        </w:numPr>
        <w:ind w:left="426" w:hanging="426"/>
        <w:jc w:val="both"/>
        <w:rPr>
          <w:rFonts w:cs="Arial"/>
          <w:sz w:val="20"/>
          <w:szCs w:val="20"/>
        </w:rPr>
      </w:pPr>
      <w:r w:rsidRPr="007B23ED">
        <w:rPr>
          <w:rFonts w:cs="Arial"/>
          <w:sz w:val="20"/>
          <w:szCs w:val="20"/>
        </w:rPr>
        <w:t xml:space="preserve">Ak pri plnení podľa tejto Zmluvy vznikne autorské dielo v zmysle zákona č. 185/2015 Z. z.  o autorskom  práve  a právach  súvisiacich  s autorským  právom  (ďalej  len  „Autorský  zákon“),  Poskytovateľ sa zaväzuje udeliť Objednávateľovi nevýhradný, neprevoditeľný, neodvolateľný súhlas na použitie diela (ďalej len „licencia“) a to na dobu trvania autorských práv pre územie SR.    </w:t>
      </w:r>
    </w:p>
    <w:p w14:paraId="3E5761BB" w14:textId="77777777" w:rsidR="00435C69" w:rsidRPr="007B23ED" w:rsidRDefault="00435C69" w:rsidP="00435C69">
      <w:pPr>
        <w:pStyle w:val="Odsekzoznamu"/>
        <w:numPr>
          <w:ilvl w:val="1"/>
          <w:numId w:val="74"/>
        </w:numPr>
        <w:ind w:left="426" w:hanging="426"/>
        <w:jc w:val="both"/>
        <w:rPr>
          <w:rFonts w:cs="Arial"/>
          <w:sz w:val="20"/>
          <w:szCs w:val="20"/>
        </w:rPr>
      </w:pPr>
      <w:r w:rsidRPr="007B23ED">
        <w:rPr>
          <w:rFonts w:cs="Arial"/>
          <w:sz w:val="20"/>
          <w:szCs w:val="20"/>
        </w:rPr>
        <w:t xml:space="preserve">Držiteľom  majetkových  práv  k aplikačným  a podporným  informačným  systémom  sú  ich zhotovitelia.   Zhotoviteľ  v rámci výkonu majetkových práv má v zmysle Autorského zákona právo udeľovať  súhlas  na  každé  použitie  diela.  Právo  Zhotoviteľa  podľa  predchádzajúcej  vety  udelením súhlasu nezaniká, Zhotoviteľ je len povinný strpieť použitie diela inou osobou v rozsahu udeleného súhlasu.  </w:t>
      </w:r>
    </w:p>
    <w:p w14:paraId="394D05FF" w14:textId="77777777" w:rsidR="00435C69" w:rsidRPr="007B23ED" w:rsidRDefault="00435C69" w:rsidP="00435C69">
      <w:pPr>
        <w:pStyle w:val="Odsekzoznamu"/>
        <w:numPr>
          <w:ilvl w:val="1"/>
          <w:numId w:val="74"/>
        </w:numPr>
        <w:ind w:left="426" w:hanging="426"/>
        <w:jc w:val="both"/>
        <w:rPr>
          <w:rFonts w:cs="Arial"/>
          <w:sz w:val="20"/>
          <w:szCs w:val="20"/>
        </w:rPr>
      </w:pPr>
      <w:bookmarkStart w:id="26" w:name="_Ref117594894"/>
      <w:r w:rsidRPr="007B23ED">
        <w:rPr>
          <w:rFonts w:cs="Arial"/>
          <w:sz w:val="20"/>
          <w:szCs w:val="20"/>
        </w:rPr>
        <w:t xml:space="preserve">Ak v  rámci  úpravy  a/alebo  zmeny  IS podľa  tejto  Zmluvy Poskytovateľ dodá a/alebo implementuje počítačový program, databázu alebo akékoľvek iné autorské dielo,  vo  vzťahu  ku  ktorému  Poskytovateľ  nie  je  držiteľom  alebo  poskytovateľom  práv  na  jeho používanie,  je  Poskytovateľ  povinný  zabezpečiť  práva  na  jeho  používanie  (u  príslušného  držiteľa alebo poskytovateľa týchto práv) pre Objednávateľa v rozsahu podľa </w:t>
      </w:r>
      <w:r>
        <w:rPr>
          <w:rFonts w:cs="Arial"/>
          <w:sz w:val="20"/>
          <w:szCs w:val="20"/>
        </w:rPr>
        <w:t>t</w:t>
      </w:r>
      <w:r w:rsidRPr="007B23ED">
        <w:rPr>
          <w:rFonts w:cs="Arial"/>
          <w:sz w:val="20"/>
          <w:szCs w:val="20"/>
        </w:rPr>
        <w:t>ejto zmluvy.</w:t>
      </w:r>
      <w:bookmarkEnd w:id="26"/>
      <w:r w:rsidRPr="007B23ED">
        <w:rPr>
          <w:rFonts w:cs="Arial"/>
          <w:sz w:val="20"/>
          <w:szCs w:val="20"/>
        </w:rPr>
        <w:t xml:space="preserve">    </w:t>
      </w:r>
    </w:p>
    <w:p w14:paraId="5AEBD0EA" w14:textId="77777777" w:rsidR="00435C69" w:rsidRPr="007B23ED" w:rsidRDefault="00435C69" w:rsidP="00435C69">
      <w:pPr>
        <w:pStyle w:val="Odsekzoznamu"/>
        <w:numPr>
          <w:ilvl w:val="1"/>
          <w:numId w:val="74"/>
        </w:numPr>
        <w:ind w:left="426" w:hanging="426"/>
        <w:jc w:val="both"/>
        <w:rPr>
          <w:rFonts w:cs="Arial"/>
          <w:sz w:val="20"/>
          <w:szCs w:val="20"/>
        </w:rPr>
      </w:pPr>
      <w:r w:rsidRPr="007B23ED">
        <w:rPr>
          <w:rFonts w:cs="Arial"/>
          <w:sz w:val="20"/>
          <w:szCs w:val="20"/>
        </w:rPr>
        <w:t xml:space="preserve">Poskytovateľ prehlasuje a ručí za toto prehlásenie, že plnením predmetu Zmluvy neporušuje autorské práva tretích osôb a je oprávnený s prípadnými autorskými právami nakladať.  V prípade, ak súčasťou IS je SW alebo licencia tretích osôb, ktoré sú nevyhnutné pre chod IS, platia pre tieto SW/licencie, licenčné ustanovenia ich výrobcu.  </w:t>
      </w:r>
    </w:p>
    <w:p w14:paraId="23BA9393" w14:textId="77777777" w:rsidR="00435C69" w:rsidRPr="007B23ED" w:rsidRDefault="00435C69" w:rsidP="00435C69">
      <w:pPr>
        <w:pStyle w:val="Odsekzoznamu"/>
        <w:numPr>
          <w:ilvl w:val="1"/>
          <w:numId w:val="74"/>
        </w:numPr>
        <w:ind w:left="426" w:hanging="426"/>
        <w:jc w:val="both"/>
        <w:rPr>
          <w:rFonts w:cs="Arial"/>
          <w:sz w:val="20"/>
          <w:szCs w:val="20"/>
        </w:rPr>
      </w:pPr>
      <w:r w:rsidRPr="007B23ED">
        <w:rPr>
          <w:rFonts w:cs="Arial"/>
          <w:sz w:val="20"/>
          <w:szCs w:val="20"/>
        </w:rPr>
        <w:t xml:space="preserve">Odmena  za  poskytnutie  oprávnení podľa  predchádzajúcich  bodov  tohto  článku je  zahrnutá  v cene za poskytnutú službu.  </w:t>
      </w:r>
    </w:p>
    <w:p w14:paraId="47BC3DD4" w14:textId="77777777" w:rsidR="00435C69" w:rsidRDefault="00435C69" w:rsidP="00435C69">
      <w:pPr>
        <w:pStyle w:val="Odsekzoznamu"/>
        <w:numPr>
          <w:ilvl w:val="1"/>
          <w:numId w:val="74"/>
        </w:numPr>
        <w:ind w:left="426" w:hanging="426"/>
        <w:jc w:val="both"/>
        <w:rPr>
          <w:rFonts w:cs="Arial"/>
          <w:sz w:val="20"/>
          <w:szCs w:val="20"/>
        </w:rPr>
      </w:pPr>
      <w:bookmarkStart w:id="27" w:name="_Ref117682659"/>
      <w:r w:rsidRPr="007B23ED">
        <w:rPr>
          <w:rFonts w:cs="Arial"/>
          <w:sz w:val="20"/>
          <w:szCs w:val="20"/>
        </w:rPr>
        <w:t>Poskytovateľ vyhlasuje, že má zodpovedajúce práva k IS na evidenciu lesnej výroby v rozsahu, v akom sú nevyhnutné pre plnenie tejto Zmluvy, ktoré nie sú zaťažené takými právami tretích osôb, ktoré by znemožňovali riadny výkon licencií, inak zodpovedá za škodu tým spôsobenú. Poskytovateľ sa súčasne zaväzuje na vlastné  náklady  vykonať  všetky  účinné  opatrenia  na  zaistenie zodpovedajúcich práv k IS  a na ochranu  práv  duševného  vlastníctva  ako  aj ochranu  práv,  vyplývajúcich  Objednávateľovi  z  poskytnutých  licencií. Objednávateľ je oprávnený užívať dielo len pre účely a v súlade s podmienkami uvedenými v tejto Zmluve.</w:t>
      </w:r>
      <w:bookmarkEnd w:id="27"/>
    </w:p>
    <w:p w14:paraId="1B9CB62D" w14:textId="1CE582F3" w:rsidR="00435C69" w:rsidRDefault="00435C69" w:rsidP="00435C69">
      <w:pPr>
        <w:jc w:val="both"/>
        <w:rPr>
          <w:rFonts w:cs="Arial"/>
          <w:sz w:val="20"/>
          <w:szCs w:val="20"/>
        </w:rPr>
      </w:pPr>
    </w:p>
    <w:p w14:paraId="2BDD53C9" w14:textId="59C37429" w:rsidR="00435C69" w:rsidRDefault="00435C69" w:rsidP="00435C69">
      <w:pPr>
        <w:jc w:val="both"/>
        <w:rPr>
          <w:rFonts w:cs="Arial"/>
          <w:sz w:val="20"/>
          <w:szCs w:val="20"/>
        </w:rPr>
      </w:pPr>
    </w:p>
    <w:p w14:paraId="3A4C28A7" w14:textId="022F102E" w:rsidR="00435C69" w:rsidRDefault="00435C69" w:rsidP="00435C69">
      <w:pPr>
        <w:jc w:val="both"/>
        <w:rPr>
          <w:rFonts w:cs="Arial"/>
          <w:sz w:val="20"/>
          <w:szCs w:val="20"/>
        </w:rPr>
      </w:pPr>
    </w:p>
    <w:p w14:paraId="628C5BD2" w14:textId="77777777" w:rsidR="00435C69" w:rsidRDefault="00435C69" w:rsidP="00435C69">
      <w:pPr>
        <w:jc w:val="both"/>
        <w:rPr>
          <w:rFonts w:cs="Arial"/>
          <w:sz w:val="20"/>
          <w:szCs w:val="20"/>
        </w:rPr>
      </w:pPr>
    </w:p>
    <w:p w14:paraId="66058CC0" w14:textId="77777777" w:rsidR="00435C69" w:rsidRPr="007B23ED" w:rsidRDefault="00435C69" w:rsidP="00435C69">
      <w:pPr>
        <w:jc w:val="center"/>
        <w:rPr>
          <w:rFonts w:cs="Arial"/>
          <w:b/>
          <w:sz w:val="20"/>
          <w:szCs w:val="20"/>
        </w:rPr>
      </w:pPr>
      <w:r w:rsidRPr="007B23ED">
        <w:rPr>
          <w:rFonts w:cs="Arial"/>
          <w:b/>
          <w:sz w:val="20"/>
          <w:szCs w:val="20"/>
        </w:rPr>
        <w:lastRenderedPageBreak/>
        <w:t>Čl. 11</w:t>
      </w:r>
    </w:p>
    <w:p w14:paraId="7DF588A0" w14:textId="77777777" w:rsidR="00435C69" w:rsidRPr="007B23ED" w:rsidRDefault="00435C69" w:rsidP="00435C69">
      <w:pPr>
        <w:jc w:val="center"/>
        <w:rPr>
          <w:rFonts w:cs="Arial"/>
          <w:b/>
          <w:sz w:val="20"/>
          <w:szCs w:val="20"/>
        </w:rPr>
      </w:pPr>
      <w:r w:rsidRPr="007B23ED">
        <w:rPr>
          <w:rFonts w:cs="Arial"/>
          <w:b/>
          <w:sz w:val="20"/>
          <w:szCs w:val="20"/>
        </w:rPr>
        <w:t>ZMLUVNÉ SANKCIE</w:t>
      </w:r>
    </w:p>
    <w:p w14:paraId="4F874B06" w14:textId="77777777" w:rsidR="00435C69" w:rsidRPr="007B23ED" w:rsidRDefault="00435C69" w:rsidP="00435C69">
      <w:pPr>
        <w:pStyle w:val="Odsekzoznamu"/>
        <w:numPr>
          <w:ilvl w:val="1"/>
          <w:numId w:val="75"/>
        </w:numPr>
        <w:ind w:left="426" w:hanging="426"/>
        <w:jc w:val="both"/>
        <w:rPr>
          <w:rFonts w:cs="Arial"/>
          <w:sz w:val="20"/>
          <w:szCs w:val="20"/>
        </w:rPr>
      </w:pPr>
      <w:r w:rsidRPr="007B23ED">
        <w:rPr>
          <w:rFonts w:cs="Arial"/>
          <w:sz w:val="20"/>
          <w:szCs w:val="20"/>
        </w:rPr>
        <w:t xml:space="preserve">V  prípade  akéhokoľvek  omeškania  Poskytovateľa  s  plnením  služieb  podľa  Zmluvy je Objednávateľ oprávnený fakturovať Poskytovateľovi zmluvnú pokutu do výšky 500,00 EUR za každý začatý deň omeškania a za každé jednotlivé porušenie dohodnutej lehoty plnenia podľa Zmluvy.  </w:t>
      </w:r>
    </w:p>
    <w:p w14:paraId="14560A69" w14:textId="58881ABB" w:rsidR="00435C69" w:rsidRPr="007B23ED" w:rsidRDefault="00435C69" w:rsidP="00435C69">
      <w:pPr>
        <w:pStyle w:val="Odsekzoznamu"/>
        <w:numPr>
          <w:ilvl w:val="1"/>
          <w:numId w:val="75"/>
        </w:numPr>
        <w:ind w:left="426" w:hanging="426"/>
        <w:jc w:val="both"/>
        <w:rPr>
          <w:rFonts w:cs="Arial"/>
          <w:sz w:val="20"/>
          <w:szCs w:val="20"/>
        </w:rPr>
      </w:pPr>
      <w:r w:rsidRPr="007B23ED">
        <w:rPr>
          <w:rFonts w:cs="Arial"/>
          <w:sz w:val="20"/>
          <w:szCs w:val="20"/>
        </w:rPr>
        <w:t xml:space="preserve">V prípade, že Poskytovateľ mešká s plnením povinnosti podľa ods. </w:t>
      </w:r>
      <w:r w:rsidRPr="007B23ED">
        <w:rPr>
          <w:rFonts w:cs="Arial"/>
          <w:sz w:val="20"/>
          <w:szCs w:val="20"/>
        </w:rPr>
        <w:fldChar w:fldCharType="begin"/>
      </w:r>
      <w:r w:rsidRPr="007B23ED">
        <w:rPr>
          <w:rFonts w:cs="Arial"/>
          <w:sz w:val="20"/>
          <w:szCs w:val="20"/>
        </w:rPr>
        <w:instrText xml:space="preserve"> REF _Ref117682788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6.2.1</w:t>
      </w:r>
      <w:r w:rsidRPr="007B23ED">
        <w:rPr>
          <w:rFonts w:cs="Arial"/>
          <w:sz w:val="20"/>
          <w:szCs w:val="20"/>
        </w:rPr>
        <w:fldChar w:fldCharType="end"/>
      </w:r>
      <w:r w:rsidRPr="007B23ED">
        <w:rPr>
          <w:rFonts w:cs="Arial"/>
          <w:sz w:val="20"/>
          <w:szCs w:val="20"/>
        </w:rPr>
        <w:t xml:space="preserve">, </w:t>
      </w:r>
      <w:r w:rsidRPr="007B23ED">
        <w:rPr>
          <w:rFonts w:cs="Arial"/>
          <w:sz w:val="20"/>
          <w:szCs w:val="20"/>
        </w:rPr>
        <w:fldChar w:fldCharType="begin"/>
      </w:r>
      <w:r w:rsidRPr="007B23ED">
        <w:rPr>
          <w:rFonts w:cs="Arial"/>
          <w:sz w:val="20"/>
          <w:szCs w:val="20"/>
        </w:rPr>
        <w:instrText xml:space="preserve"> REF _Ref117683029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6.2.5</w:t>
      </w:r>
      <w:r w:rsidRPr="007B23ED">
        <w:rPr>
          <w:rFonts w:cs="Arial"/>
          <w:sz w:val="20"/>
          <w:szCs w:val="20"/>
        </w:rPr>
        <w:fldChar w:fldCharType="end"/>
      </w:r>
      <w:r w:rsidRPr="007B23ED">
        <w:rPr>
          <w:rFonts w:cs="Arial"/>
          <w:sz w:val="20"/>
          <w:szCs w:val="20"/>
        </w:rPr>
        <w:t xml:space="preserve">, </w:t>
      </w:r>
      <w:r w:rsidRPr="007B23ED">
        <w:rPr>
          <w:rFonts w:cs="Arial"/>
          <w:sz w:val="20"/>
          <w:szCs w:val="20"/>
        </w:rPr>
        <w:fldChar w:fldCharType="begin"/>
      </w:r>
      <w:r w:rsidRPr="007B23ED">
        <w:rPr>
          <w:rFonts w:cs="Arial"/>
          <w:sz w:val="20"/>
          <w:szCs w:val="20"/>
        </w:rPr>
        <w:instrText xml:space="preserve"> REF _Ref117683126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7.8</w:t>
      </w:r>
      <w:r w:rsidRPr="007B23ED">
        <w:rPr>
          <w:rFonts w:cs="Arial"/>
          <w:sz w:val="20"/>
          <w:szCs w:val="20"/>
        </w:rPr>
        <w:fldChar w:fldCharType="end"/>
      </w:r>
      <w:r w:rsidRPr="007B23ED">
        <w:rPr>
          <w:rFonts w:cs="Arial"/>
          <w:sz w:val="20"/>
          <w:szCs w:val="20"/>
        </w:rPr>
        <w:t xml:space="preserve"> a </w:t>
      </w:r>
      <w:r w:rsidRPr="007B23ED">
        <w:rPr>
          <w:rFonts w:cs="Arial"/>
          <w:sz w:val="20"/>
          <w:szCs w:val="20"/>
        </w:rPr>
        <w:fldChar w:fldCharType="begin"/>
      </w:r>
      <w:r w:rsidRPr="007B23ED">
        <w:rPr>
          <w:rFonts w:cs="Arial"/>
          <w:sz w:val="20"/>
          <w:szCs w:val="20"/>
        </w:rPr>
        <w:instrText xml:space="preserve"> REF _Ref117683218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7.10</w:t>
      </w:r>
      <w:r w:rsidRPr="007B23ED">
        <w:rPr>
          <w:rFonts w:cs="Arial"/>
          <w:sz w:val="20"/>
          <w:szCs w:val="20"/>
        </w:rPr>
        <w:fldChar w:fldCharType="end"/>
      </w:r>
      <w:r w:rsidRPr="007B23ED">
        <w:rPr>
          <w:rFonts w:cs="Arial"/>
          <w:sz w:val="20"/>
          <w:szCs w:val="20"/>
        </w:rPr>
        <w:t xml:space="preserve"> tejto Zmluvy a svoje meškanie neodstráni ani v dodatočnej lehote stanovenej Objednávateľom, je Objednávateľ oprávnený od neho požadovať zmluvnú pokutu do výšky 10.000,00 EUR za každé také porušenie zmluvnej povinnosti.</w:t>
      </w:r>
    </w:p>
    <w:p w14:paraId="43DA20D5" w14:textId="77777777" w:rsidR="00435C69" w:rsidRPr="007B23ED" w:rsidRDefault="00435C69" w:rsidP="00435C69">
      <w:pPr>
        <w:pStyle w:val="Odsekzoznamu"/>
        <w:numPr>
          <w:ilvl w:val="1"/>
          <w:numId w:val="75"/>
        </w:numPr>
        <w:ind w:left="426" w:hanging="426"/>
        <w:jc w:val="both"/>
        <w:rPr>
          <w:rFonts w:cs="Arial"/>
          <w:sz w:val="20"/>
          <w:szCs w:val="20"/>
        </w:rPr>
      </w:pPr>
      <w:r w:rsidRPr="007B23ED">
        <w:rPr>
          <w:rFonts w:cs="Arial"/>
          <w:sz w:val="20"/>
          <w:szCs w:val="20"/>
        </w:rPr>
        <w:t>Pokiaľ vznikne činnosťou a/lebo nečinnosťou Poskytovateľa nenávratné poškodenie alebo strata dát, uložených v databáze IS, je Objednávateľ oprávnený od Poskytovateľa požadovať zmluvnú pokutu do výšky 100.000,00 EUR za každý takýto prípad.</w:t>
      </w:r>
    </w:p>
    <w:p w14:paraId="222A582F" w14:textId="77777777" w:rsidR="00435C69" w:rsidRPr="007B23ED" w:rsidRDefault="00435C69" w:rsidP="00435C69">
      <w:pPr>
        <w:pStyle w:val="Odsekzoznamu"/>
        <w:numPr>
          <w:ilvl w:val="1"/>
          <w:numId w:val="75"/>
        </w:numPr>
        <w:ind w:left="426" w:hanging="426"/>
        <w:jc w:val="both"/>
        <w:rPr>
          <w:rFonts w:cs="Arial"/>
          <w:sz w:val="20"/>
          <w:szCs w:val="20"/>
        </w:rPr>
      </w:pPr>
      <w:r w:rsidRPr="007B23ED">
        <w:rPr>
          <w:rFonts w:cs="Arial"/>
          <w:sz w:val="20"/>
          <w:szCs w:val="20"/>
        </w:rPr>
        <w:t xml:space="preserve">Uplatnením  nároku  na  zaplatenie  zmluvnej  pokuty  nie  je  dotknuté  právo  Objednávateľa  na náhradu preukázateľnej škody.   </w:t>
      </w:r>
    </w:p>
    <w:p w14:paraId="4D85BD85" w14:textId="77777777" w:rsidR="00435C69" w:rsidRPr="007B23ED" w:rsidRDefault="00435C69" w:rsidP="00435C69">
      <w:pPr>
        <w:pStyle w:val="Odsekzoznamu"/>
        <w:numPr>
          <w:ilvl w:val="1"/>
          <w:numId w:val="75"/>
        </w:numPr>
        <w:ind w:left="426" w:hanging="426"/>
        <w:jc w:val="both"/>
        <w:rPr>
          <w:rFonts w:cs="Arial"/>
          <w:sz w:val="20"/>
          <w:szCs w:val="20"/>
        </w:rPr>
      </w:pPr>
      <w:r w:rsidRPr="007B23ED">
        <w:rPr>
          <w:rFonts w:cs="Arial"/>
          <w:sz w:val="20"/>
          <w:szCs w:val="20"/>
        </w:rPr>
        <w:t>V prípade omeškania Objednávateľa so splnením peňažného záväzku je Poskytovateľ oprávnený fakturovať  Objednávateľovi  úrok  z  omeškania  vo  výške  0,05%  z  dlžnej  sumy  za  každý  začatý  deň omeškania</w:t>
      </w:r>
      <w:r>
        <w:rPr>
          <w:rFonts w:cs="Arial"/>
          <w:sz w:val="20"/>
          <w:szCs w:val="20"/>
        </w:rPr>
        <w:t>.</w:t>
      </w:r>
    </w:p>
    <w:p w14:paraId="1EC464DF" w14:textId="77777777" w:rsidR="00435C69" w:rsidRPr="007B23ED" w:rsidRDefault="00435C69" w:rsidP="00435C69">
      <w:pPr>
        <w:jc w:val="both"/>
        <w:rPr>
          <w:rFonts w:cs="Arial"/>
          <w:sz w:val="20"/>
          <w:szCs w:val="20"/>
        </w:rPr>
      </w:pPr>
    </w:p>
    <w:p w14:paraId="6F5E7269" w14:textId="77777777" w:rsidR="00435C69" w:rsidRPr="007B23ED" w:rsidRDefault="00435C69" w:rsidP="00435C69">
      <w:pPr>
        <w:jc w:val="center"/>
        <w:rPr>
          <w:rFonts w:cs="Arial"/>
          <w:b/>
          <w:sz w:val="20"/>
          <w:szCs w:val="20"/>
        </w:rPr>
      </w:pPr>
      <w:r w:rsidRPr="007B23ED">
        <w:rPr>
          <w:rFonts w:cs="Arial"/>
          <w:b/>
          <w:sz w:val="20"/>
          <w:szCs w:val="20"/>
        </w:rPr>
        <w:t>Čl. 12</w:t>
      </w:r>
    </w:p>
    <w:p w14:paraId="15581737" w14:textId="77777777" w:rsidR="00435C69" w:rsidRPr="007B23ED" w:rsidRDefault="00435C69" w:rsidP="00435C69">
      <w:pPr>
        <w:jc w:val="center"/>
        <w:rPr>
          <w:rFonts w:cs="Arial"/>
          <w:b/>
          <w:sz w:val="20"/>
          <w:szCs w:val="20"/>
        </w:rPr>
      </w:pPr>
      <w:r w:rsidRPr="007B23ED">
        <w:rPr>
          <w:rFonts w:cs="Arial"/>
          <w:b/>
          <w:sz w:val="20"/>
          <w:szCs w:val="20"/>
        </w:rPr>
        <w:t>OCHRANA DÔVERNÝCH INFORMÁCIÍ</w:t>
      </w:r>
    </w:p>
    <w:p w14:paraId="6F7F5033" w14:textId="77777777" w:rsidR="00435C69" w:rsidRPr="007B23ED" w:rsidRDefault="00435C69" w:rsidP="00435C69">
      <w:pPr>
        <w:pStyle w:val="Odsekzoznamu"/>
        <w:numPr>
          <w:ilvl w:val="1"/>
          <w:numId w:val="76"/>
        </w:numPr>
        <w:ind w:left="426" w:hanging="426"/>
        <w:jc w:val="both"/>
        <w:rPr>
          <w:rFonts w:cs="Arial"/>
          <w:sz w:val="20"/>
          <w:szCs w:val="20"/>
        </w:rPr>
      </w:pPr>
      <w:r w:rsidRPr="007B23ED">
        <w:rPr>
          <w:rFonts w:cs="Arial"/>
          <w:sz w:val="20"/>
          <w:szCs w:val="20"/>
        </w:rPr>
        <w:t>Zmluvné strany sú si vedomé toho, že v rámci plnenia tejto Zmluvy môžu oni alebo ich zamestnanci  či  zmluvní  partneri,  získať  vedomou  činnosťou druhej  zmluvnej  strany  alebo  jej opomenutím prístup k dôverným informáciám  druhej zmluvnej strany.</w:t>
      </w:r>
    </w:p>
    <w:p w14:paraId="0234AFB7" w14:textId="77777777" w:rsidR="00435C69" w:rsidRPr="007B23ED" w:rsidRDefault="00435C69" w:rsidP="00435C69">
      <w:pPr>
        <w:pStyle w:val="Odsekzoznamu"/>
        <w:numPr>
          <w:ilvl w:val="1"/>
          <w:numId w:val="76"/>
        </w:numPr>
        <w:ind w:left="426" w:hanging="426"/>
        <w:jc w:val="both"/>
        <w:rPr>
          <w:rFonts w:cs="Arial"/>
          <w:sz w:val="20"/>
          <w:szCs w:val="20"/>
        </w:rPr>
      </w:pPr>
      <w:r w:rsidRPr="007B23ED">
        <w:rPr>
          <w:rFonts w:cs="Arial"/>
          <w:sz w:val="20"/>
          <w:szCs w:val="20"/>
        </w:rPr>
        <w:t xml:space="preserve">Dôvernou informáciou sa rozumie informácia, ktorú označuje zmluvná strana, ktorá informáciu poskytuje, ako dôvernú, vrátane informácií, týkajúcich sa jej výskumu, vývoja, obchodných údajov,  osobných  údajov  zamestnancov  alebo  údajov  o produktoch,  materiáloch  a metodológií,  vlastnených zmluvnou stranou, vrátane </w:t>
      </w:r>
      <w:proofErr w:type="spellStart"/>
      <w:r w:rsidRPr="007B23ED">
        <w:rPr>
          <w:rFonts w:cs="Arial"/>
          <w:sz w:val="20"/>
          <w:szCs w:val="20"/>
        </w:rPr>
        <w:t>know</w:t>
      </w:r>
      <w:proofErr w:type="spellEnd"/>
      <w:r w:rsidRPr="007B23ED">
        <w:rPr>
          <w:rFonts w:cs="Arial"/>
          <w:sz w:val="20"/>
          <w:szCs w:val="20"/>
        </w:rPr>
        <w:t xml:space="preserve"> - </w:t>
      </w:r>
      <w:proofErr w:type="spellStart"/>
      <w:r w:rsidRPr="007B23ED">
        <w:rPr>
          <w:rFonts w:cs="Arial"/>
          <w:sz w:val="20"/>
          <w:szCs w:val="20"/>
        </w:rPr>
        <w:t>how</w:t>
      </w:r>
      <w:proofErr w:type="spellEnd"/>
      <w:r w:rsidRPr="007B23ED">
        <w:rPr>
          <w:rFonts w:cs="Arial"/>
          <w:sz w:val="20"/>
          <w:szCs w:val="20"/>
        </w:rPr>
        <w:t xml:space="preserve">.  </w:t>
      </w:r>
    </w:p>
    <w:p w14:paraId="3A45A445" w14:textId="77777777" w:rsidR="00435C69" w:rsidRPr="007B23ED" w:rsidRDefault="00435C69" w:rsidP="00435C69">
      <w:pPr>
        <w:pStyle w:val="Odsekzoznamu"/>
        <w:numPr>
          <w:ilvl w:val="1"/>
          <w:numId w:val="76"/>
        </w:numPr>
        <w:ind w:left="426" w:hanging="426"/>
        <w:jc w:val="both"/>
        <w:rPr>
          <w:rFonts w:cs="Arial"/>
          <w:sz w:val="20"/>
          <w:szCs w:val="20"/>
        </w:rPr>
      </w:pPr>
      <w:r w:rsidRPr="007B23ED">
        <w:rPr>
          <w:rFonts w:cs="Arial"/>
          <w:sz w:val="20"/>
          <w:szCs w:val="20"/>
        </w:rPr>
        <w:t xml:space="preserve">Zmluvné  strany  sa  zaväzujú,  že  zabezpečia  dostatočné  a preukázateľné  poučenie  pre  všetky osoby, ktoré sa na ich strane budú zúčastňovať na plnení tejto Zmluvy, o podstate dôvernej informácie  v zmysle  tejto  Zmluvy a nevyhnutnosti  jej  utajenia  v súlade  s touto  Zmluvou. Prístup k dôverným informáciám bude obmedzený na tých zamestnancov zmluvnej strany,  ktorí tieto informácie potrebujú poznať na účely a v rozsahu, vymedzenom touto Zmluvou.  Zmluvné  strany  sú  povinné  zabezpečiť,  aby  záväzok  utajenia dôverných  informácií  v zmysle  tejto Zmluvy prevzali všetky  osoby,  ktoré  sú  odlišné  od  samotných  zmluvných  strán  a ktoré  sa budú  zúčastňovať  na  plnení  tejto  Zmluvy.  Splnenie  tejto  povinnosti  je  príslušná  zmluvná strana povinná preukázať, ak ju o to druhá zmluvná strana požiada. </w:t>
      </w:r>
    </w:p>
    <w:p w14:paraId="1CBBCC07" w14:textId="02CB2C46" w:rsidR="00435C69" w:rsidRPr="007B23ED" w:rsidRDefault="00435C69" w:rsidP="00435C69">
      <w:pPr>
        <w:pStyle w:val="Odsekzoznamu"/>
        <w:numPr>
          <w:ilvl w:val="1"/>
          <w:numId w:val="76"/>
        </w:numPr>
        <w:ind w:left="426" w:hanging="426"/>
        <w:jc w:val="both"/>
        <w:rPr>
          <w:rFonts w:cs="Arial"/>
          <w:sz w:val="20"/>
          <w:szCs w:val="20"/>
        </w:rPr>
      </w:pPr>
      <w:r w:rsidRPr="007B23ED">
        <w:rPr>
          <w:rFonts w:cs="Arial"/>
          <w:sz w:val="20"/>
          <w:szCs w:val="20"/>
        </w:rPr>
        <w:t>Zmluvné strany sa zaväzujú zaobchádzať s dôvernými i</w:t>
      </w:r>
      <w:r w:rsidR="00CD1E0D">
        <w:rPr>
          <w:rFonts w:cs="Arial"/>
          <w:sz w:val="20"/>
          <w:szCs w:val="20"/>
        </w:rPr>
        <w:t>n</w:t>
      </w:r>
      <w:r w:rsidRPr="007B23ED">
        <w:rPr>
          <w:rFonts w:cs="Arial"/>
          <w:sz w:val="20"/>
          <w:szCs w:val="20"/>
        </w:rPr>
        <w:t xml:space="preserve">formáciami ako s predmetom obchodného tajomstva, najmä uchovávať ich v tajnosti a zabezpečiť vykonanie všetkých právnych a technických  opatrení,  zabraňujúcich  ich  neoprávnenému  sprístupneniu tretej osobe, či  ich  zneužitiu,  a to v rozsahu a spôsobom primeraným stupňu utajenia príslušnej dôvernej informácie a jej zrejmému významu,  alebo  významu,  ktorý  tejto  dôvernej  informácii  zreteľne  priradí tá  zmluvná  strana,  ktorej príslušná dôverná informácia prislúcha.  </w:t>
      </w:r>
    </w:p>
    <w:p w14:paraId="6B8EF4AB" w14:textId="77777777" w:rsidR="00435C69" w:rsidRPr="007B23ED" w:rsidRDefault="00435C69" w:rsidP="00435C69">
      <w:pPr>
        <w:pStyle w:val="Odsekzoznamu"/>
        <w:numPr>
          <w:ilvl w:val="1"/>
          <w:numId w:val="76"/>
        </w:numPr>
        <w:ind w:left="426" w:hanging="426"/>
        <w:jc w:val="both"/>
        <w:rPr>
          <w:rFonts w:cs="Arial"/>
          <w:sz w:val="20"/>
          <w:szCs w:val="20"/>
        </w:rPr>
      </w:pPr>
      <w:r w:rsidRPr="007B23ED">
        <w:rPr>
          <w:rFonts w:cs="Arial"/>
          <w:sz w:val="20"/>
          <w:szCs w:val="20"/>
        </w:rPr>
        <w:t xml:space="preserve">Zmluvné  strany  môžu  poskytnúť  tieto  dôverné  informácie  len  svojim  zamestnancom  alebo zmluvným  partnerom  v rozsahu  nutnom  pre  riadne  plnenia  tejto  Zmluvy,  pri  súčasnej realizácii vyššie uvedených opatrení. Dôverné informácie nesmú byť kopírované alebo reprodukované bez písomného súhlasu  zmluvnej strany, ktorá tieto informácie poskytla.  </w:t>
      </w:r>
    </w:p>
    <w:p w14:paraId="664D32F0" w14:textId="77777777" w:rsidR="00435C69" w:rsidRDefault="00435C69" w:rsidP="00435C69">
      <w:pPr>
        <w:pStyle w:val="Odsekzoznamu"/>
        <w:numPr>
          <w:ilvl w:val="1"/>
          <w:numId w:val="76"/>
        </w:numPr>
        <w:ind w:left="426" w:hanging="426"/>
        <w:jc w:val="both"/>
        <w:rPr>
          <w:rFonts w:cs="Arial"/>
          <w:sz w:val="20"/>
          <w:szCs w:val="20"/>
        </w:rPr>
      </w:pPr>
      <w:r w:rsidRPr="007B23ED">
        <w:rPr>
          <w:rFonts w:cs="Arial"/>
          <w:sz w:val="20"/>
          <w:szCs w:val="20"/>
        </w:rPr>
        <w:t>V prípade  porušenia  akejkoľvek  povinnosti,  uvedenej  v tomto  bode Zmluvy,  je poškodená  zmluvná  strana  oprávnená  uplatniť  si  nárok  na  zaplatenie  zmluvnej  pokuty  vo  výške  5 000,- EUR za každé jednotlivé porušenie povinností. Tým nie je dotknutá zodpovednosť za spôsobenú škodu poškod</w:t>
      </w:r>
      <w:r>
        <w:rPr>
          <w:rFonts w:cs="Arial"/>
          <w:sz w:val="20"/>
          <w:szCs w:val="20"/>
        </w:rPr>
        <w:t>enej zmluvnej strane.</w:t>
      </w:r>
    </w:p>
    <w:p w14:paraId="3AA813E7" w14:textId="77777777" w:rsidR="00435C69" w:rsidRPr="00F21604" w:rsidRDefault="00435C69" w:rsidP="00435C69">
      <w:pPr>
        <w:jc w:val="both"/>
        <w:rPr>
          <w:rFonts w:cs="Arial"/>
          <w:sz w:val="20"/>
          <w:szCs w:val="20"/>
        </w:rPr>
      </w:pPr>
    </w:p>
    <w:p w14:paraId="5D106247" w14:textId="77777777" w:rsidR="00435C69" w:rsidRPr="007B23ED" w:rsidRDefault="00435C69" w:rsidP="00435C69">
      <w:pPr>
        <w:jc w:val="center"/>
        <w:rPr>
          <w:rFonts w:cs="Arial"/>
          <w:b/>
          <w:sz w:val="20"/>
          <w:szCs w:val="20"/>
        </w:rPr>
      </w:pPr>
      <w:r w:rsidRPr="007B23ED">
        <w:rPr>
          <w:rFonts w:cs="Arial"/>
          <w:b/>
          <w:sz w:val="20"/>
          <w:szCs w:val="20"/>
        </w:rPr>
        <w:t>Čl. 13</w:t>
      </w:r>
    </w:p>
    <w:p w14:paraId="58972412" w14:textId="77777777" w:rsidR="00435C69" w:rsidRPr="007B23ED" w:rsidRDefault="00435C69" w:rsidP="00435C69">
      <w:pPr>
        <w:jc w:val="center"/>
        <w:rPr>
          <w:rFonts w:cs="Arial"/>
          <w:b/>
          <w:sz w:val="20"/>
          <w:szCs w:val="20"/>
        </w:rPr>
      </w:pPr>
      <w:r w:rsidRPr="007B23ED">
        <w:rPr>
          <w:rFonts w:cs="Arial"/>
          <w:b/>
          <w:sz w:val="20"/>
          <w:szCs w:val="20"/>
        </w:rPr>
        <w:t>TRVANIE A UKONČENIE ZMLUVY</w:t>
      </w:r>
    </w:p>
    <w:p w14:paraId="394F9E0E" w14:textId="77777777" w:rsidR="00435C69" w:rsidRPr="007B23ED" w:rsidRDefault="00435C69" w:rsidP="00435C69">
      <w:pPr>
        <w:pStyle w:val="Odsekzoznamu"/>
        <w:numPr>
          <w:ilvl w:val="1"/>
          <w:numId w:val="77"/>
        </w:numPr>
        <w:ind w:left="426" w:hanging="426"/>
        <w:jc w:val="both"/>
        <w:rPr>
          <w:rFonts w:cs="Arial"/>
          <w:sz w:val="20"/>
          <w:szCs w:val="20"/>
        </w:rPr>
      </w:pPr>
      <w:bookmarkStart w:id="28" w:name="_Ref117670503"/>
      <w:r w:rsidRPr="007B23ED">
        <w:rPr>
          <w:rFonts w:cs="Arial"/>
          <w:sz w:val="20"/>
          <w:szCs w:val="20"/>
        </w:rPr>
        <w:t>Táto Zmluva sa uzatvára na dobu určitú 48 mesiacov od nadobudnutia účinnosti, resp. do vyčerpania celkovej ceny podľa bodu 8.1 tejto Zmluvy, podľa toho, ktorá  skutočnosť nastane skôr.</w:t>
      </w:r>
      <w:bookmarkEnd w:id="28"/>
    </w:p>
    <w:p w14:paraId="3E6F5EEB" w14:textId="77777777" w:rsidR="00435C69" w:rsidRPr="007B23ED" w:rsidRDefault="00435C69" w:rsidP="00435C69">
      <w:pPr>
        <w:pStyle w:val="Odsekzoznamu"/>
        <w:numPr>
          <w:ilvl w:val="1"/>
          <w:numId w:val="77"/>
        </w:numPr>
        <w:ind w:left="426" w:hanging="426"/>
        <w:jc w:val="both"/>
        <w:rPr>
          <w:rFonts w:cs="Arial"/>
          <w:sz w:val="20"/>
          <w:szCs w:val="20"/>
        </w:rPr>
      </w:pPr>
      <w:r w:rsidRPr="007B23ED">
        <w:rPr>
          <w:rFonts w:cs="Arial"/>
          <w:sz w:val="20"/>
          <w:szCs w:val="20"/>
        </w:rPr>
        <w:t>Táto Zmluva nadobúda platnosť dňom jej p</w:t>
      </w:r>
      <w:r>
        <w:rPr>
          <w:rFonts w:cs="Arial"/>
          <w:sz w:val="20"/>
          <w:szCs w:val="20"/>
        </w:rPr>
        <w:t xml:space="preserve">odpisu oboma zmluvnými stranami </w:t>
      </w:r>
      <w:r w:rsidRPr="007B23ED">
        <w:rPr>
          <w:rFonts w:cs="Arial"/>
          <w:sz w:val="20"/>
          <w:szCs w:val="20"/>
        </w:rPr>
        <w:t xml:space="preserve">a účinnosť dňom nasledujúcim po dni jej zverejnenia v súlade so zákonom č. 546/2010 Z. z.. Zmluvné strany výslovne </w:t>
      </w:r>
      <w:r w:rsidRPr="007B23ED">
        <w:rPr>
          <w:rFonts w:cs="Arial"/>
          <w:sz w:val="20"/>
          <w:szCs w:val="20"/>
        </w:rPr>
        <w:lastRenderedPageBreak/>
        <w:t>súhlasia  so  zverejnením Zmluvy v jej plnom rozsahu vrátane príloh  a dodatkov v centrálnom registri zmlúv vedenom na úrade vlády SR.</w:t>
      </w:r>
    </w:p>
    <w:p w14:paraId="5199436C" w14:textId="77777777" w:rsidR="00435C69" w:rsidRPr="007B23ED" w:rsidRDefault="00435C69" w:rsidP="00435C69">
      <w:pPr>
        <w:pStyle w:val="Odsekzoznamu"/>
        <w:numPr>
          <w:ilvl w:val="1"/>
          <w:numId w:val="77"/>
        </w:numPr>
        <w:ind w:left="426" w:hanging="426"/>
        <w:jc w:val="both"/>
        <w:rPr>
          <w:rFonts w:cs="Arial"/>
          <w:sz w:val="20"/>
          <w:szCs w:val="20"/>
        </w:rPr>
      </w:pPr>
      <w:r w:rsidRPr="007B23ED">
        <w:rPr>
          <w:rFonts w:cs="Arial"/>
          <w:sz w:val="20"/>
          <w:szCs w:val="20"/>
        </w:rPr>
        <w:t>Platnosť tejto Zmluvy môže byť ukončená:</w:t>
      </w:r>
    </w:p>
    <w:p w14:paraId="7FBC6F35" w14:textId="77777777" w:rsidR="00435C69" w:rsidRPr="007B23ED" w:rsidRDefault="00435C69" w:rsidP="00435C69">
      <w:pPr>
        <w:pStyle w:val="Odsekzoznamu"/>
        <w:numPr>
          <w:ilvl w:val="0"/>
          <w:numId w:val="82"/>
        </w:numPr>
        <w:jc w:val="both"/>
        <w:rPr>
          <w:rFonts w:cs="Arial"/>
          <w:sz w:val="20"/>
          <w:szCs w:val="20"/>
        </w:rPr>
      </w:pPr>
      <w:r w:rsidRPr="007B23ED">
        <w:rPr>
          <w:rFonts w:cs="Arial"/>
          <w:sz w:val="20"/>
          <w:szCs w:val="20"/>
        </w:rPr>
        <w:t xml:space="preserve">písomnou dohodou zmluvných strán;  </w:t>
      </w:r>
    </w:p>
    <w:p w14:paraId="7B033072" w14:textId="77777777" w:rsidR="00435C69" w:rsidRPr="007B23ED" w:rsidRDefault="00435C69" w:rsidP="00435C69">
      <w:pPr>
        <w:pStyle w:val="Odsekzoznamu"/>
        <w:numPr>
          <w:ilvl w:val="0"/>
          <w:numId w:val="82"/>
        </w:numPr>
        <w:jc w:val="both"/>
        <w:rPr>
          <w:rFonts w:cs="Arial"/>
          <w:sz w:val="20"/>
          <w:szCs w:val="20"/>
        </w:rPr>
      </w:pPr>
      <w:r w:rsidRPr="007B23ED">
        <w:rPr>
          <w:rFonts w:cs="Arial"/>
          <w:sz w:val="20"/>
          <w:szCs w:val="20"/>
        </w:rPr>
        <w:t xml:space="preserve">zánikom niektorej zo zmluvných strán bez právneho nástupcu;  </w:t>
      </w:r>
    </w:p>
    <w:p w14:paraId="446690B5" w14:textId="77777777" w:rsidR="00435C69" w:rsidRPr="007B23ED" w:rsidRDefault="00435C69" w:rsidP="00435C69">
      <w:pPr>
        <w:pStyle w:val="Odsekzoznamu"/>
        <w:numPr>
          <w:ilvl w:val="0"/>
          <w:numId w:val="82"/>
        </w:numPr>
        <w:jc w:val="both"/>
        <w:rPr>
          <w:rFonts w:cs="Arial"/>
          <w:sz w:val="20"/>
          <w:szCs w:val="20"/>
        </w:rPr>
      </w:pPr>
      <w:r w:rsidRPr="007B23ED">
        <w:rPr>
          <w:rFonts w:cs="Arial"/>
          <w:sz w:val="20"/>
          <w:szCs w:val="20"/>
        </w:rPr>
        <w:t xml:space="preserve">písomným odstúpením od Zmluvy;  </w:t>
      </w:r>
    </w:p>
    <w:p w14:paraId="2DCA3D02" w14:textId="77777777" w:rsidR="00435C69" w:rsidRPr="007B23ED" w:rsidRDefault="00435C69" w:rsidP="00435C69">
      <w:pPr>
        <w:pStyle w:val="Odsekzoznamu"/>
        <w:numPr>
          <w:ilvl w:val="0"/>
          <w:numId w:val="82"/>
        </w:numPr>
        <w:jc w:val="both"/>
        <w:rPr>
          <w:rFonts w:cs="Arial"/>
          <w:sz w:val="20"/>
          <w:szCs w:val="20"/>
        </w:rPr>
      </w:pPr>
      <w:r w:rsidRPr="007B23ED">
        <w:rPr>
          <w:rFonts w:cs="Arial"/>
          <w:sz w:val="20"/>
          <w:szCs w:val="20"/>
        </w:rPr>
        <w:t xml:space="preserve">uplynutím doby platnosti;  </w:t>
      </w:r>
    </w:p>
    <w:p w14:paraId="4293339E" w14:textId="720B9DFB" w:rsidR="00435C69" w:rsidRPr="007B23ED" w:rsidRDefault="00435C69" w:rsidP="00435C69">
      <w:pPr>
        <w:pStyle w:val="Odsekzoznamu"/>
        <w:numPr>
          <w:ilvl w:val="0"/>
          <w:numId w:val="82"/>
        </w:numPr>
        <w:jc w:val="both"/>
        <w:rPr>
          <w:rFonts w:cs="Arial"/>
          <w:sz w:val="20"/>
          <w:szCs w:val="20"/>
        </w:rPr>
      </w:pPr>
      <w:r w:rsidRPr="007B23ED">
        <w:rPr>
          <w:rFonts w:cs="Arial"/>
          <w:sz w:val="20"/>
          <w:szCs w:val="20"/>
        </w:rPr>
        <w:t xml:space="preserve">vyčerpaním celkovej ceny za poskytovanie služieb definovanej v bode </w:t>
      </w:r>
      <w:r w:rsidRPr="007B23ED">
        <w:rPr>
          <w:rFonts w:cs="Arial"/>
          <w:sz w:val="20"/>
          <w:szCs w:val="20"/>
        </w:rPr>
        <w:fldChar w:fldCharType="begin"/>
      </w:r>
      <w:r w:rsidRPr="007B23ED">
        <w:rPr>
          <w:rFonts w:cs="Arial"/>
          <w:sz w:val="20"/>
          <w:szCs w:val="20"/>
        </w:rPr>
        <w:instrText xml:space="preserve"> REF _Ref117682444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8.1</w:t>
      </w:r>
      <w:r w:rsidRPr="007B23ED">
        <w:rPr>
          <w:rFonts w:cs="Arial"/>
          <w:sz w:val="20"/>
          <w:szCs w:val="20"/>
        </w:rPr>
        <w:fldChar w:fldCharType="end"/>
      </w:r>
      <w:r w:rsidRPr="007B23ED">
        <w:rPr>
          <w:rFonts w:cs="Arial"/>
          <w:sz w:val="20"/>
          <w:szCs w:val="20"/>
        </w:rPr>
        <w:t xml:space="preserve"> tejto Zmluvy.</w:t>
      </w:r>
    </w:p>
    <w:p w14:paraId="24300F97" w14:textId="4F082165" w:rsidR="00435C69" w:rsidRPr="007B23ED" w:rsidRDefault="00435C69" w:rsidP="00435C69">
      <w:pPr>
        <w:pStyle w:val="Odsekzoznamu"/>
        <w:numPr>
          <w:ilvl w:val="1"/>
          <w:numId w:val="77"/>
        </w:numPr>
        <w:ind w:left="426" w:hanging="426"/>
        <w:jc w:val="both"/>
        <w:rPr>
          <w:rFonts w:cs="Arial"/>
          <w:sz w:val="20"/>
          <w:szCs w:val="20"/>
        </w:rPr>
      </w:pPr>
      <w:r w:rsidRPr="007B23ED">
        <w:rPr>
          <w:rFonts w:cs="Arial"/>
          <w:sz w:val="20"/>
          <w:szCs w:val="20"/>
        </w:rPr>
        <w:t xml:space="preserve">Ktorákoľvek zo zmluvných strán je oprávnená odstúpiť od tejto Zmluvy v prípadoch stanovených v tejto Zmluve alebo v Obchodnom zákonníku, najmä však v prípade, ak druhá zmluvná  strana  podstatne  poruší  svoje  zmluvné  povinnosti,  vyplývajúce  z  tejto  Zmluvy. Za podstatné porušenie zmluvných povinností sa považuje najmä porušenie nasledovných bodov zmluvy: </w:t>
      </w:r>
      <w:r w:rsidRPr="007B23ED">
        <w:rPr>
          <w:rFonts w:cs="Arial"/>
          <w:sz w:val="20"/>
          <w:szCs w:val="20"/>
        </w:rPr>
        <w:fldChar w:fldCharType="begin"/>
      </w:r>
      <w:r w:rsidRPr="007B23ED">
        <w:rPr>
          <w:rFonts w:cs="Arial"/>
          <w:sz w:val="20"/>
          <w:szCs w:val="20"/>
        </w:rPr>
        <w:instrText xml:space="preserve"> REF _Ref117682600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7.12</w:t>
      </w:r>
      <w:r w:rsidRPr="007B23ED">
        <w:rPr>
          <w:rFonts w:cs="Arial"/>
          <w:sz w:val="20"/>
          <w:szCs w:val="20"/>
        </w:rPr>
        <w:fldChar w:fldCharType="end"/>
      </w:r>
      <w:r w:rsidRPr="007B23ED">
        <w:rPr>
          <w:rFonts w:cs="Arial"/>
          <w:sz w:val="20"/>
          <w:szCs w:val="20"/>
        </w:rPr>
        <w:t xml:space="preserve">, </w:t>
      </w:r>
      <w:r w:rsidRPr="007B23ED">
        <w:rPr>
          <w:rFonts w:cs="Arial"/>
          <w:sz w:val="20"/>
          <w:szCs w:val="20"/>
        </w:rPr>
        <w:fldChar w:fldCharType="begin"/>
      </w:r>
      <w:r w:rsidRPr="007B23ED">
        <w:rPr>
          <w:rFonts w:cs="Arial"/>
          <w:sz w:val="20"/>
          <w:szCs w:val="20"/>
        </w:rPr>
        <w:instrText xml:space="preserve"> REF _Ref117682659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10.6</w:t>
      </w:r>
      <w:r w:rsidRPr="007B23ED">
        <w:rPr>
          <w:rFonts w:cs="Arial"/>
          <w:sz w:val="20"/>
          <w:szCs w:val="20"/>
        </w:rPr>
        <w:fldChar w:fldCharType="end"/>
      </w:r>
      <w:r w:rsidRPr="007B23ED">
        <w:rPr>
          <w:rFonts w:cs="Arial"/>
          <w:sz w:val="20"/>
          <w:szCs w:val="20"/>
        </w:rPr>
        <w:t xml:space="preserve">, </w:t>
      </w:r>
      <w:r w:rsidRPr="007B23ED">
        <w:rPr>
          <w:rFonts w:cs="Arial"/>
          <w:sz w:val="20"/>
          <w:szCs w:val="20"/>
        </w:rPr>
        <w:fldChar w:fldCharType="begin"/>
      </w:r>
      <w:r w:rsidRPr="007B23ED">
        <w:rPr>
          <w:rFonts w:cs="Arial"/>
          <w:sz w:val="20"/>
          <w:szCs w:val="20"/>
        </w:rPr>
        <w:instrText xml:space="preserve"> REF _Ref117682718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15.14</w:t>
      </w:r>
      <w:r w:rsidRPr="007B23ED">
        <w:rPr>
          <w:rFonts w:cs="Arial"/>
          <w:sz w:val="20"/>
          <w:szCs w:val="20"/>
        </w:rPr>
        <w:fldChar w:fldCharType="end"/>
      </w:r>
      <w:r>
        <w:rPr>
          <w:rFonts w:cs="Arial"/>
          <w:sz w:val="20"/>
          <w:szCs w:val="20"/>
        </w:rPr>
        <w:t xml:space="preserve">. Právne  účinky  odstúpenia </w:t>
      </w:r>
      <w:r w:rsidRPr="007B23ED">
        <w:rPr>
          <w:rFonts w:cs="Arial"/>
          <w:sz w:val="20"/>
          <w:szCs w:val="20"/>
        </w:rPr>
        <w:t>od</w:t>
      </w:r>
      <w:r>
        <w:rPr>
          <w:rFonts w:cs="Arial"/>
          <w:sz w:val="20"/>
          <w:szCs w:val="20"/>
        </w:rPr>
        <w:t xml:space="preserve"> </w:t>
      </w:r>
      <w:r w:rsidRPr="007B23ED">
        <w:rPr>
          <w:rFonts w:cs="Arial"/>
          <w:sz w:val="20"/>
          <w:szCs w:val="20"/>
        </w:rPr>
        <w:t xml:space="preserve">Zmluvy z dôvodu podstatného porušenia nastávajú dňom doručenia písomného oznámenia o odstúpení druhej zmluvnej strane. Zmluvné strany sa dohodli, že za podstatné porušenie zmluvných povinností sa považuje najmä porušenie akejkoľvek povinnosti, vyplývajúcej z tejto Zmluvy,  ktoré  nebude  napravené  ani  v  dodatočnej  primeranej  lehote  písomne stanovenej  druhou  zmluvnou  stranou,  minimálne  však  v  trvaní  5  pracovných  dní.  V písomnom upozornení  o  podstatnom  porušení  zmluvných  povinností  je  potrebné  skutkovo  vymedziť  konanie,  resp. nekonanie porušujúcej zmluvnej strany, ktoré zakladá podstatné porušenie tejto Zmluvy tak, aby ho nebolo možné zameniť s iným konaním.  </w:t>
      </w:r>
    </w:p>
    <w:p w14:paraId="62D2C981" w14:textId="77777777" w:rsidR="00435C69" w:rsidRPr="007B23ED" w:rsidRDefault="00435C69" w:rsidP="00435C69">
      <w:pPr>
        <w:pStyle w:val="Odsekzoznamu"/>
        <w:numPr>
          <w:ilvl w:val="1"/>
          <w:numId w:val="77"/>
        </w:numPr>
        <w:ind w:left="426" w:hanging="426"/>
        <w:jc w:val="both"/>
        <w:rPr>
          <w:rFonts w:cs="Arial"/>
          <w:sz w:val="20"/>
          <w:szCs w:val="20"/>
        </w:rPr>
      </w:pPr>
      <w:r w:rsidRPr="007B23ED">
        <w:rPr>
          <w:rFonts w:cs="Arial"/>
          <w:sz w:val="20"/>
          <w:szCs w:val="20"/>
        </w:rPr>
        <w:t xml:space="preserve">Zmluvné strany sa dohodli, že odstúpenie od tejto Zmluvy podľa tohto bodu nemá vplyv  na  plnenie,  ktoré  bolo  riadne  odovzdané  a  bolo  Objednávateľom  prijaté,  pred  nadobudnutím účinnosti  odstúpenia.  Odstúpením  nie  je  dotknutý  nárok  Poskytovateľa  na  zaplatenie  ceny  za  také plnenie podľa tejto Zmluvy, ako aj zaplatenie prípadného úroku z omeškania alebo náhrady škody. Odstúpenie od Zmluvy sa nedotýka nároku na zaplatenie zmluvnej pokuty. </w:t>
      </w:r>
    </w:p>
    <w:p w14:paraId="4B8935CD" w14:textId="77777777" w:rsidR="00435C69" w:rsidRPr="007B23ED" w:rsidRDefault="00435C69" w:rsidP="00435C69">
      <w:pPr>
        <w:pStyle w:val="Odsekzoznamu"/>
        <w:numPr>
          <w:ilvl w:val="1"/>
          <w:numId w:val="77"/>
        </w:numPr>
        <w:ind w:left="426" w:hanging="426"/>
        <w:jc w:val="both"/>
        <w:rPr>
          <w:rFonts w:cs="Arial"/>
          <w:sz w:val="20"/>
          <w:szCs w:val="20"/>
        </w:rPr>
      </w:pPr>
      <w:r w:rsidRPr="007B23ED">
        <w:rPr>
          <w:rFonts w:cs="Arial"/>
          <w:sz w:val="20"/>
          <w:szCs w:val="20"/>
        </w:rPr>
        <w:t xml:space="preserve">Zmluvné  strany  sú  oprávnené  túto  Zmluvu  ukončiť  aj  pred  uplynutím  doby  jej platnosti,  a  to  aj  bez  uvedenia  dôvodov,  písomnou  výpoveďou  so 6  (šesť)  mesačnou  výpovednou lehotou. Výpovedná lehota začína plynúť prvým dňom mesiaca nasledujúceho po mesiaci,  v ktorom bola  výpoveď  doručená  druhej  zmluvnej  strane.  Ak  sa  zmluvné  strany  nedohodnú  inak,  tak  služby poskytované  na  základe  tejto  Zmluvy,   pri  ktorých  požiadavka  na  ich  poskytnutie  bola uplatnená   pred  ukončením  platnosti  tejto  Zmluvy  budú poskytované do ich riadneho splnenia podľa podmienok tejto Zmluvy.  </w:t>
      </w:r>
    </w:p>
    <w:p w14:paraId="69E1CE70" w14:textId="77777777" w:rsidR="00435C69" w:rsidRPr="007B23ED" w:rsidRDefault="00435C69" w:rsidP="00435C69">
      <w:pPr>
        <w:jc w:val="center"/>
        <w:rPr>
          <w:rFonts w:cs="Arial"/>
          <w:b/>
          <w:sz w:val="20"/>
          <w:szCs w:val="20"/>
        </w:rPr>
      </w:pPr>
    </w:p>
    <w:p w14:paraId="16B99E25" w14:textId="77777777" w:rsidR="00435C69" w:rsidRPr="007B23ED" w:rsidRDefault="00435C69" w:rsidP="00435C69">
      <w:pPr>
        <w:jc w:val="center"/>
        <w:rPr>
          <w:rFonts w:cs="Arial"/>
          <w:b/>
          <w:sz w:val="20"/>
          <w:szCs w:val="20"/>
        </w:rPr>
      </w:pPr>
      <w:r w:rsidRPr="007B23ED">
        <w:rPr>
          <w:rFonts w:cs="Arial"/>
          <w:b/>
          <w:sz w:val="20"/>
          <w:szCs w:val="20"/>
        </w:rPr>
        <w:t>Čl. 14</w:t>
      </w:r>
    </w:p>
    <w:p w14:paraId="69F4A3CA" w14:textId="77777777" w:rsidR="00435C69" w:rsidRPr="007B23ED" w:rsidRDefault="00435C69" w:rsidP="00435C69">
      <w:pPr>
        <w:jc w:val="center"/>
        <w:rPr>
          <w:rFonts w:cs="Arial"/>
          <w:b/>
          <w:sz w:val="20"/>
          <w:szCs w:val="20"/>
        </w:rPr>
      </w:pPr>
      <w:r w:rsidRPr="007B23ED">
        <w:rPr>
          <w:rFonts w:cs="Arial"/>
          <w:b/>
          <w:sz w:val="20"/>
          <w:szCs w:val="20"/>
        </w:rPr>
        <w:t>DOJEDNANIA O SUBDODÁVATEĽOCH</w:t>
      </w:r>
    </w:p>
    <w:p w14:paraId="693C7EFB" w14:textId="56827B3B" w:rsidR="00435C69" w:rsidRPr="007B23ED" w:rsidRDefault="00CD1E0D" w:rsidP="00435C69">
      <w:pPr>
        <w:pStyle w:val="Odsekzoznamu"/>
        <w:numPr>
          <w:ilvl w:val="1"/>
          <w:numId w:val="78"/>
        </w:numPr>
        <w:ind w:left="426" w:hanging="426"/>
        <w:jc w:val="both"/>
        <w:rPr>
          <w:rFonts w:cs="Arial"/>
          <w:sz w:val="20"/>
          <w:szCs w:val="20"/>
        </w:rPr>
      </w:pPr>
      <w:r>
        <w:rPr>
          <w:rFonts w:cs="Arial"/>
          <w:sz w:val="20"/>
          <w:szCs w:val="20"/>
        </w:rPr>
        <w:t>Poskytovateľ</w:t>
      </w:r>
      <w:r w:rsidR="00435C69" w:rsidRPr="007B23ED">
        <w:rPr>
          <w:rFonts w:cs="Arial"/>
          <w:sz w:val="20"/>
          <w:szCs w:val="20"/>
        </w:rPr>
        <w:t xml:space="preserve"> pre účely tejto </w:t>
      </w:r>
      <w:r>
        <w:rPr>
          <w:rFonts w:cs="Arial"/>
          <w:sz w:val="20"/>
          <w:szCs w:val="20"/>
        </w:rPr>
        <w:t>zmluvy o dielo</w:t>
      </w:r>
      <w:r w:rsidR="00435C69" w:rsidRPr="007B23ED">
        <w:rPr>
          <w:rFonts w:cs="Arial"/>
          <w:sz w:val="20"/>
          <w:szCs w:val="20"/>
        </w:rPr>
        <w:t xml:space="preserve">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zmluvy</w:t>
      </w:r>
      <w:r w:rsidR="00BF3325">
        <w:rPr>
          <w:rFonts w:cs="Arial"/>
          <w:sz w:val="20"/>
          <w:szCs w:val="20"/>
        </w:rPr>
        <w:t xml:space="preserve"> o dielo</w:t>
      </w:r>
      <w:r w:rsidR="00435C69" w:rsidRPr="007B23ED">
        <w:rPr>
          <w:rFonts w:cs="Arial"/>
          <w:sz w:val="20"/>
          <w:szCs w:val="20"/>
        </w:rPr>
        <w:t xml:space="preserve">. Iná osoba v zmysle tejto zmluvy nie je oprávnená poskytovať plnenia zadávané na základe tejto zmluvy. Subdodávateľ musí byť zapísaný v registri partnerov verejného sektora, ak má povinnosť zapisovať sa do registra partnerov verejného sektora. </w:t>
      </w:r>
      <w:r w:rsidR="00BF3325">
        <w:rPr>
          <w:rFonts w:cs="Arial"/>
          <w:sz w:val="20"/>
        </w:rPr>
        <w:t>P</w:t>
      </w:r>
      <w:r w:rsidR="00BF3325">
        <w:rPr>
          <w:rFonts w:cs="Arial"/>
          <w:sz w:val="20"/>
          <w:szCs w:val="20"/>
        </w:rPr>
        <w:t>oskytovateľa j</w:t>
      </w:r>
      <w:r w:rsidR="00435C69" w:rsidRPr="007B23ED">
        <w:rPr>
          <w:rFonts w:cs="Arial"/>
          <w:sz w:val="20"/>
          <w:szCs w:val="20"/>
        </w:rPr>
        <w:t>e povinný uvedenú povinnosť zabezpečiť zo strany subdodávateľa po celú dobu platnosti tejto zmluvy</w:t>
      </w:r>
      <w:r w:rsidR="00BF3325">
        <w:rPr>
          <w:rFonts w:cs="Arial"/>
          <w:sz w:val="20"/>
          <w:szCs w:val="20"/>
        </w:rPr>
        <w:t xml:space="preserve"> o dielo</w:t>
      </w:r>
      <w:r w:rsidR="00435C69" w:rsidRPr="007B23ED">
        <w:rPr>
          <w:rFonts w:cs="Arial"/>
          <w:sz w:val="20"/>
          <w:szCs w:val="20"/>
        </w:rPr>
        <w:t xml:space="preserve">. </w:t>
      </w:r>
    </w:p>
    <w:p w14:paraId="50E05406" w14:textId="7ACAFF25" w:rsidR="00435C69" w:rsidRPr="007B23ED" w:rsidRDefault="00435C69" w:rsidP="00435C69">
      <w:pPr>
        <w:pStyle w:val="Odsekzoznamu"/>
        <w:numPr>
          <w:ilvl w:val="1"/>
          <w:numId w:val="78"/>
        </w:numPr>
        <w:ind w:left="426" w:hanging="426"/>
        <w:jc w:val="both"/>
        <w:rPr>
          <w:rFonts w:cs="Arial"/>
          <w:sz w:val="20"/>
          <w:szCs w:val="20"/>
        </w:rPr>
      </w:pPr>
      <w:r w:rsidRPr="007B23ED">
        <w:rPr>
          <w:rFonts w:cs="Arial"/>
          <w:sz w:val="20"/>
          <w:szCs w:val="20"/>
        </w:rPr>
        <w:t xml:space="preserve">Zoznam subdodávateľov, ktorých bude </w:t>
      </w:r>
      <w:r w:rsidR="00CD1E0D">
        <w:rPr>
          <w:rFonts w:cs="Arial"/>
          <w:sz w:val="20"/>
          <w:szCs w:val="20"/>
        </w:rPr>
        <w:t>poskytovateľ</w:t>
      </w:r>
      <w:r w:rsidRPr="007B23ED">
        <w:rPr>
          <w:rFonts w:cs="Arial"/>
          <w:sz w:val="20"/>
          <w:szCs w:val="20"/>
        </w:rPr>
        <w:t xml:space="preserve"> využívať pri plnení tejto zmluvy a tiež údaje o osobe oprávnenej konať za subdodávateľa, tvorí prílohu tejto zmluvy.</w:t>
      </w:r>
    </w:p>
    <w:p w14:paraId="49045926" w14:textId="0FA09768" w:rsidR="00435C69" w:rsidRPr="007B23ED" w:rsidRDefault="00CD1E0D" w:rsidP="00435C69">
      <w:pPr>
        <w:pStyle w:val="Odsekzoznamu"/>
        <w:numPr>
          <w:ilvl w:val="1"/>
          <w:numId w:val="78"/>
        </w:numPr>
        <w:ind w:left="426" w:hanging="426"/>
        <w:jc w:val="both"/>
        <w:rPr>
          <w:rFonts w:cs="Arial"/>
          <w:sz w:val="20"/>
          <w:szCs w:val="20"/>
        </w:rPr>
      </w:pPr>
      <w:r>
        <w:rPr>
          <w:rFonts w:cs="Arial"/>
          <w:sz w:val="20"/>
        </w:rPr>
        <w:t>Poskytovateľ</w:t>
      </w:r>
      <w:r w:rsidR="00435C69" w:rsidRPr="007B23ED">
        <w:rPr>
          <w:rFonts w:cs="Arial"/>
          <w:sz w:val="20"/>
        </w:rPr>
        <w:t xml:space="preserve"> zaviazaný z tejto </w:t>
      </w:r>
      <w:r>
        <w:rPr>
          <w:rFonts w:cs="Arial"/>
          <w:sz w:val="20"/>
        </w:rPr>
        <w:t>z</w:t>
      </w:r>
      <w:r w:rsidR="00435C69" w:rsidRPr="007B23ED">
        <w:rPr>
          <w:rFonts w:cs="Arial"/>
          <w:sz w:val="20"/>
        </w:rPr>
        <w:t xml:space="preserve">mluvy je povinný počas jej platnosti oznamovať </w:t>
      </w:r>
      <w:r>
        <w:rPr>
          <w:rFonts w:cs="Arial"/>
          <w:sz w:val="20"/>
        </w:rPr>
        <w:t>objednávateľovi</w:t>
      </w:r>
      <w:r w:rsidR="00435C69" w:rsidRPr="007B23ED">
        <w:rPr>
          <w:rFonts w:cs="Arial"/>
          <w:sz w:val="20"/>
        </w:rPr>
        <w:t xml:space="preserve"> akúkoľvek zmenu údajov v rozsahu uvedenom v prílohe o aktuálnom subdodávateľovi uvedenom v prílohe tejto zmluvy, a to písomnou formou najneskôr do 5 pracovných dní odo dňa uskutočnenia zmeny. </w:t>
      </w:r>
    </w:p>
    <w:p w14:paraId="46DCE105" w14:textId="2D76C995" w:rsidR="00435C69" w:rsidRPr="007B23ED" w:rsidRDefault="00CD1E0D" w:rsidP="00435C69">
      <w:pPr>
        <w:pStyle w:val="Odsekzoznamu"/>
        <w:numPr>
          <w:ilvl w:val="1"/>
          <w:numId w:val="78"/>
        </w:numPr>
        <w:ind w:left="426" w:hanging="426"/>
        <w:jc w:val="both"/>
        <w:rPr>
          <w:rFonts w:cs="Arial"/>
          <w:sz w:val="20"/>
          <w:szCs w:val="20"/>
        </w:rPr>
      </w:pPr>
      <w:r>
        <w:rPr>
          <w:rFonts w:cs="Arial"/>
          <w:sz w:val="20"/>
          <w:szCs w:val="20"/>
        </w:rPr>
        <w:t xml:space="preserve">Poskytovateľ </w:t>
      </w:r>
      <w:r w:rsidR="00435C69" w:rsidRPr="007B23ED">
        <w:rPr>
          <w:rFonts w:cs="Arial"/>
          <w:sz w:val="20"/>
        </w:rPr>
        <w:t xml:space="preserve">je povinný </w:t>
      </w:r>
      <w:r>
        <w:rPr>
          <w:rFonts w:cs="Arial"/>
          <w:sz w:val="20"/>
        </w:rPr>
        <w:t>objednávateľovi</w:t>
      </w:r>
      <w:r w:rsidR="00435C69" w:rsidRPr="007B23ED">
        <w:rPr>
          <w:rFonts w:cs="Arial"/>
          <w:sz w:val="20"/>
        </w:rPr>
        <w:t xml:space="preserve"> oznamovať každú zmenu subdodávateľa zapísaného v registri partnerov verejného sektora najneskôr do 5 pracovných dní odo dňa vykonania zmeny zapísaných údajov. </w:t>
      </w:r>
    </w:p>
    <w:p w14:paraId="22B14AF8" w14:textId="36AF1E39" w:rsidR="00435C69" w:rsidRPr="007B23ED" w:rsidRDefault="00435C69" w:rsidP="00435C69">
      <w:pPr>
        <w:pStyle w:val="Odsekzoznamu"/>
        <w:numPr>
          <w:ilvl w:val="1"/>
          <w:numId w:val="78"/>
        </w:numPr>
        <w:ind w:left="426" w:hanging="426"/>
        <w:jc w:val="both"/>
        <w:rPr>
          <w:rFonts w:cs="Arial"/>
          <w:sz w:val="20"/>
          <w:szCs w:val="20"/>
        </w:rPr>
      </w:pPr>
      <w:r w:rsidRPr="007B23ED">
        <w:rPr>
          <w:rFonts w:cs="Arial"/>
          <w:sz w:val="20"/>
        </w:rPr>
        <w:t xml:space="preserve">Zmena subdodávateľa uvedeného v prílohe tejto zmluvy za iného subdodávateľa a/alebo doplnenie nového subdodávateľa, je možná len na základe doručenej písomnej žiadosti na zmenu subdodávateľa zo strany </w:t>
      </w:r>
      <w:r w:rsidR="00CD1E0D">
        <w:rPr>
          <w:rFonts w:cs="Arial"/>
          <w:sz w:val="20"/>
        </w:rPr>
        <w:t>p</w:t>
      </w:r>
      <w:r w:rsidR="00CD1E0D">
        <w:rPr>
          <w:rFonts w:cs="Arial"/>
          <w:sz w:val="20"/>
          <w:szCs w:val="20"/>
        </w:rPr>
        <w:t>oskytovateľa</w:t>
      </w:r>
      <w:r w:rsidRPr="007B23ED">
        <w:rPr>
          <w:rFonts w:cs="Arial"/>
          <w:sz w:val="20"/>
        </w:rPr>
        <w:t xml:space="preserve"> a písomného schválenia tejto zmeny </w:t>
      </w:r>
      <w:r w:rsidR="00CD1E0D">
        <w:rPr>
          <w:rFonts w:cs="Arial"/>
          <w:sz w:val="20"/>
        </w:rPr>
        <w:t>objednávateľom</w:t>
      </w:r>
      <w:r w:rsidRPr="007B23ED">
        <w:rPr>
          <w:rFonts w:cs="Arial"/>
          <w:sz w:val="20"/>
        </w:rPr>
        <w:t>.</w:t>
      </w:r>
    </w:p>
    <w:p w14:paraId="0695D0E2" w14:textId="76A2F4E4" w:rsidR="00435C69" w:rsidRPr="007B23ED" w:rsidRDefault="00435C69" w:rsidP="00435C69">
      <w:pPr>
        <w:pStyle w:val="Odsekzoznamu"/>
        <w:numPr>
          <w:ilvl w:val="1"/>
          <w:numId w:val="78"/>
        </w:numPr>
        <w:ind w:left="426" w:hanging="426"/>
        <w:jc w:val="both"/>
        <w:rPr>
          <w:rFonts w:cs="Arial"/>
          <w:sz w:val="20"/>
          <w:szCs w:val="20"/>
        </w:rPr>
      </w:pPr>
      <w:r w:rsidRPr="007B23ED">
        <w:rPr>
          <w:rFonts w:cs="Arial"/>
          <w:sz w:val="20"/>
        </w:rPr>
        <w:t xml:space="preserve">Písomnú žiadosť na zmenu subdodávateľa </w:t>
      </w:r>
      <w:r w:rsidR="00CD1E0D">
        <w:rPr>
          <w:rFonts w:cs="Arial"/>
          <w:sz w:val="20"/>
        </w:rPr>
        <w:t>p</w:t>
      </w:r>
      <w:r w:rsidR="00CD1E0D">
        <w:rPr>
          <w:rFonts w:cs="Arial"/>
          <w:sz w:val="20"/>
          <w:szCs w:val="20"/>
        </w:rPr>
        <w:t xml:space="preserve">oskytovateľ </w:t>
      </w:r>
      <w:r w:rsidRPr="007B23ED">
        <w:rPr>
          <w:rFonts w:cs="Arial"/>
          <w:sz w:val="20"/>
        </w:rPr>
        <w:t>p</w:t>
      </w:r>
      <w:r w:rsidR="00CD1E0D">
        <w:rPr>
          <w:rFonts w:cs="Arial"/>
          <w:sz w:val="20"/>
        </w:rPr>
        <w:t xml:space="preserve">redloží najneskôr 15 pracovných </w:t>
      </w:r>
      <w:r w:rsidRPr="007B23ED">
        <w:rPr>
          <w:rFonts w:cs="Arial"/>
          <w:sz w:val="20"/>
        </w:rPr>
        <w:t xml:space="preserve">dní pred začatím plánovanej subdodávky. </w:t>
      </w:r>
      <w:r w:rsidR="00CD1E0D">
        <w:rPr>
          <w:rFonts w:cs="Arial"/>
          <w:sz w:val="20"/>
        </w:rPr>
        <w:t>Objednávateľ</w:t>
      </w:r>
      <w:r w:rsidRPr="007B23ED">
        <w:rPr>
          <w:rFonts w:cs="Arial"/>
          <w:sz w:val="20"/>
        </w:rPr>
        <w:t xml:space="preserve"> má právo odmietnuť návrh na zmenu, resp. doplnenie </w:t>
      </w:r>
      <w:r w:rsidRPr="007B23ED">
        <w:rPr>
          <w:rFonts w:cs="Arial"/>
          <w:sz w:val="20"/>
        </w:rPr>
        <w:lastRenderedPageBreak/>
        <w:t xml:space="preserve">nového subdodávateľa a požiadať </w:t>
      </w:r>
      <w:r w:rsidR="00CD1E0D">
        <w:rPr>
          <w:rFonts w:cs="Arial"/>
          <w:sz w:val="20"/>
        </w:rPr>
        <w:t>p</w:t>
      </w:r>
      <w:r w:rsidR="00CD1E0D">
        <w:rPr>
          <w:rFonts w:cs="Arial"/>
          <w:sz w:val="20"/>
          <w:szCs w:val="20"/>
        </w:rPr>
        <w:t xml:space="preserve">oskytovateľa </w:t>
      </w:r>
      <w:r w:rsidRPr="007B23ED">
        <w:rPr>
          <w:rFonts w:cs="Arial"/>
          <w:sz w:val="20"/>
        </w:rPr>
        <w:t>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w:t>
      </w:r>
      <w:r w:rsidR="00CD1E0D">
        <w:rPr>
          <w:rFonts w:cs="Arial"/>
          <w:sz w:val="20"/>
        </w:rPr>
        <w:t xml:space="preserve">tavenia podľa § 32 ods. 1 písm. </w:t>
      </w:r>
      <w:r w:rsidR="00CD1E0D" w:rsidRPr="007B23ED">
        <w:rPr>
          <w:rFonts w:cs="Arial"/>
          <w:sz w:val="20"/>
          <w:szCs w:val="20"/>
        </w:rPr>
        <w:t>b), písm. c), písm. e) a písm. f) ZVO</w:t>
      </w:r>
      <w:r w:rsidRPr="007B23ED">
        <w:rPr>
          <w:rFonts w:cs="Arial"/>
          <w:sz w:val="20"/>
        </w:rPr>
        <w:t xml:space="preserve">. </w:t>
      </w:r>
      <w:r w:rsidR="00CD1E0D">
        <w:rPr>
          <w:rFonts w:cs="Arial"/>
          <w:sz w:val="20"/>
        </w:rPr>
        <w:t>P</w:t>
      </w:r>
      <w:r w:rsidR="00CD1E0D">
        <w:rPr>
          <w:rFonts w:cs="Arial"/>
          <w:sz w:val="20"/>
          <w:szCs w:val="20"/>
        </w:rPr>
        <w:t>oskytovateľa</w:t>
      </w:r>
      <w:r w:rsidR="00CD1E0D" w:rsidRPr="007B23ED">
        <w:rPr>
          <w:rFonts w:cs="Arial"/>
          <w:sz w:val="20"/>
        </w:rPr>
        <w:t xml:space="preserve"> </w:t>
      </w:r>
      <w:r w:rsidRPr="007B23ED">
        <w:rPr>
          <w:rFonts w:cs="Arial"/>
          <w:sz w:val="20"/>
        </w:rPr>
        <w:t xml:space="preserve">je povinný žiadosti </w:t>
      </w:r>
      <w:r w:rsidR="00CD1E0D">
        <w:rPr>
          <w:rFonts w:cs="Arial"/>
          <w:sz w:val="20"/>
        </w:rPr>
        <w:t xml:space="preserve">objednávateľa, podľa predchádzajúcej vety, </w:t>
      </w:r>
      <w:r w:rsidRPr="007B23ED">
        <w:rPr>
          <w:rFonts w:cs="Arial"/>
          <w:sz w:val="20"/>
        </w:rPr>
        <w:t xml:space="preserve">bezodkladne vyhovieť a navrhnúť iného subdodávateľa. </w:t>
      </w:r>
    </w:p>
    <w:p w14:paraId="3C7B17D6" w14:textId="6718C62F" w:rsidR="00435C69" w:rsidRPr="007B23ED" w:rsidRDefault="00435C69" w:rsidP="00435C69">
      <w:pPr>
        <w:pStyle w:val="Odsekzoznamu"/>
        <w:numPr>
          <w:ilvl w:val="1"/>
          <w:numId w:val="78"/>
        </w:numPr>
        <w:ind w:left="426" w:hanging="426"/>
        <w:jc w:val="both"/>
        <w:rPr>
          <w:rFonts w:cs="Arial"/>
          <w:sz w:val="20"/>
          <w:szCs w:val="20"/>
        </w:rPr>
      </w:pPr>
      <w:r w:rsidRPr="007B23ED">
        <w:rPr>
          <w:rFonts w:cs="Arial"/>
          <w:sz w:val="20"/>
        </w:rPr>
        <w:t xml:space="preserve">Nový subdodávateľ navrhovaný </w:t>
      </w:r>
      <w:r w:rsidR="00CD1E0D">
        <w:rPr>
          <w:rFonts w:cs="Arial"/>
          <w:sz w:val="20"/>
        </w:rPr>
        <w:t>p</w:t>
      </w:r>
      <w:r w:rsidR="00CD1E0D">
        <w:rPr>
          <w:rFonts w:cs="Arial"/>
          <w:sz w:val="20"/>
          <w:szCs w:val="20"/>
        </w:rPr>
        <w:t>oskytovateľom</w:t>
      </w:r>
      <w:r w:rsidRPr="007B23ED">
        <w:rPr>
          <w:rFonts w:cs="Arial"/>
          <w:sz w:val="20"/>
        </w:rPr>
        <w:t xml:space="preserve"> musí spĺňať:</w:t>
      </w:r>
    </w:p>
    <w:p w14:paraId="594E4D40" w14:textId="77777777" w:rsidR="00435C69" w:rsidRPr="007B23ED" w:rsidRDefault="00435C69" w:rsidP="00435C69">
      <w:pPr>
        <w:pStyle w:val="Odsekzoznamu"/>
        <w:numPr>
          <w:ilvl w:val="0"/>
          <w:numId w:val="81"/>
        </w:numPr>
        <w:jc w:val="both"/>
        <w:rPr>
          <w:rFonts w:cs="Arial"/>
          <w:sz w:val="20"/>
          <w:szCs w:val="20"/>
        </w:rPr>
      </w:pPr>
      <w:r w:rsidRPr="007B23ED">
        <w:rPr>
          <w:rFonts w:cs="Arial"/>
          <w:sz w:val="20"/>
          <w:szCs w:val="20"/>
        </w:rPr>
        <w:t>podmienky účasti týkajúcej sa osobného postavenia podľa § 32, ods. 1, písm. b), písm. c), písm. e) a písm. f) ZVO, k predmetu zákazky, ktorú má subdodávateľ plniť</w:t>
      </w:r>
    </w:p>
    <w:p w14:paraId="2BF6684B" w14:textId="77777777" w:rsidR="00435C69" w:rsidRPr="007B23ED" w:rsidRDefault="00435C69" w:rsidP="00435C69">
      <w:pPr>
        <w:pStyle w:val="Odsekzoznamu"/>
        <w:numPr>
          <w:ilvl w:val="0"/>
          <w:numId w:val="81"/>
        </w:numPr>
        <w:jc w:val="both"/>
        <w:rPr>
          <w:rFonts w:cs="Arial"/>
          <w:sz w:val="20"/>
          <w:szCs w:val="20"/>
        </w:rPr>
      </w:pPr>
      <w:r w:rsidRPr="007B23ED">
        <w:rPr>
          <w:rFonts w:cs="Arial"/>
          <w:sz w:val="20"/>
          <w:szCs w:val="20"/>
        </w:rPr>
        <w:t>musí byť zapísaný v registri partnerov verejného sektora, ak má povinnosť zapisovať sa do registra partnerov verejného sektora.</w:t>
      </w:r>
    </w:p>
    <w:p w14:paraId="270BC922" w14:textId="13B20BD8" w:rsidR="00435C69" w:rsidRPr="007B23ED" w:rsidRDefault="00CD1E0D" w:rsidP="00435C69">
      <w:pPr>
        <w:pStyle w:val="Odsekzoznamu"/>
        <w:numPr>
          <w:ilvl w:val="1"/>
          <w:numId w:val="78"/>
        </w:numPr>
        <w:ind w:left="426" w:hanging="426"/>
        <w:jc w:val="both"/>
        <w:rPr>
          <w:rFonts w:cs="Arial"/>
          <w:sz w:val="20"/>
        </w:rPr>
      </w:pPr>
      <w:r>
        <w:rPr>
          <w:rFonts w:cs="Arial"/>
          <w:sz w:val="20"/>
        </w:rPr>
        <w:t>P</w:t>
      </w:r>
      <w:r>
        <w:rPr>
          <w:rFonts w:cs="Arial"/>
          <w:sz w:val="20"/>
          <w:szCs w:val="20"/>
        </w:rPr>
        <w:t xml:space="preserve">oskytovateľ </w:t>
      </w:r>
      <w:r w:rsidR="00435C69" w:rsidRPr="007B23ED">
        <w:rPr>
          <w:rFonts w:cs="Arial"/>
          <w:sz w:val="20"/>
        </w:rPr>
        <w:t xml:space="preserve">s písomnou žiadosťou na zmenu subdodávateľa predloží </w:t>
      </w:r>
      <w:r>
        <w:rPr>
          <w:rFonts w:cs="Arial"/>
          <w:sz w:val="20"/>
        </w:rPr>
        <w:t>objednávateľovi</w:t>
      </w:r>
      <w:r w:rsidR="00435C69" w:rsidRPr="007B23ED">
        <w:rPr>
          <w:rFonts w:cs="Arial"/>
          <w:sz w:val="20"/>
        </w:rPr>
        <w:t xml:space="preserve"> aktualizované znenie Zoznamu subdodávateľov, ktorý tvorí prílohu č. </w:t>
      </w:r>
      <w:r>
        <w:rPr>
          <w:rFonts w:cs="Arial"/>
          <w:sz w:val="20"/>
        </w:rPr>
        <w:t xml:space="preserve">............. </w:t>
      </w:r>
      <w:r w:rsidR="00435C69" w:rsidRPr="007B23ED">
        <w:rPr>
          <w:rFonts w:cs="Arial"/>
          <w:sz w:val="20"/>
        </w:rPr>
        <w:t>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0A2FE68F" w14:textId="757D364A" w:rsidR="00435C69" w:rsidRPr="007B23ED" w:rsidRDefault="00BF3325" w:rsidP="00435C69">
      <w:pPr>
        <w:pStyle w:val="Odsekzoznamu"/>
        <w:numPr>
          <w:ilvl w:val="1"/>
          <w:numId w:val="78"/>
        </w:numPr>
        <w:ind w:left="426" w:hanging="426"/>
        <w:jc w:val="both"/>
        <w:rPr>
          <w:rFonts w:cs="Arial"/>
          <w:sz w:val="20"/>
        </w:rPr>
      </w:pPr>
      <w:r>
        <w:rPr>
          <w:rFonts w:cs="Arial"/>
          <w:sz w:val="20"/>
        </w:rPr>
        <w:t>P</w:t>
      </w:r>
      <w:r>
        <w:rPr>
          <w:rFonts w:cs="Arial"/>
          <w:sz w:val="20"/>
          <w:szCs w:val="20"/>
        </w:rPr>
        <w:t xml:space="preserve">oskytovateľ </w:t>
      </w:r>
      <w:r w:rsidR="00435C69" w:rsidRPr="007B23ED">
        <w:rPr>
          <w:rFonts w:cs="Arial"/>
          <w:sz w:val="20"/>
        </w:rPr>
        <w:t xml:space="preserve">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AACC12E" w14:textId="77777777" w:rsidR="00435C69" w:rsidRPr="007B23ED" w:rsidRDefault="00435C69" w:rsidP="00435C69">
      <w:pPr>
        <w:pStyle w:val="Odsekzoznamu"/>
        <w:numPr>
          <w:ilvl w:val="0"/>
          <w:numId w:val="79"/>
        </w:numPr>
        <w:contextualSpacing/>
        <w:rPr>
          <w:rFonts w:cs="Arial"/>
          <w:sz w:val="20"/>
          <w:szCs w:val="20"/>
        </w:rPr>
      </w:pPr>
      <w:r w:rsidRPr="007B23ED">
        <w:rPr>
          <w:rFonts w:cs="Arial"/>
          <w:sz w:val="20"/>
          <w:szCs w:val="20"/>
        </w:rPr>
        <w:t xml:space="preserve">ruským občanom, spoločnostiam, subjektom alebo orgánom sídliacim v Rusku, </w:t>
      </w:r>
    </w:p>
    <w:p w14:paraId="007BFBA0" w14:textId="77777777" w:rsidR="00435C69" w:rsidRPr="007B23ED" w:rsidRDefault="00435C69" w:rsidP="00435C69">
      <w:pPr>
        <w:pStyle w:val="Odsekzoznamu"/>
        <w:numPr>
          <w:ilvl w:val="0"/>
          <w:numId w:val="79"/>
        </w:numPr>
        <w:contextualSpacing/>
        <w:rPr>
          <w:rFonts w:cs="Arial"/>
          <w:sz w:val="20"/>
          <w:szCs w:val="20"/>
        </w:rPr>
      </w:pPr>
      <w:r w:rsidRPr="007B23ED">
        <w:rPr>
          <w:rFonts w:cs="Arial"/>
          <w:sz w:val="20"/>
          <w:szCs w:val="20"/>
        </w:rPr>
        <w:t>spoločnostiam alebo subjektom, ktoré sú priamo alebo nepriamo akýmkoľvek spôsobom vlastnené z viac ako 50 % ruskými občanmi, spoločnosťami, subjektami alebo orgánmi sídliacimi v Rusku a</w:t>
      </w:r>
    </w:p>
    <w:p w14:paraId="2F70CA8B" w14:textId="77777777" w:rsidR="00435C69" w:rsidRPr="007B23ED" w:rsidRDefault="00435C69" w:rsidP="00435C69">
      <w:pPr>
        <w:pStyle w:val="Odsekzoznamu"/>
        <w:numPr>
          <w:ilvl w:val="0"/>
          <w:numId w:val="79"/>
        </w:numPr>
        <w:contextualSpacing/>
        <w:rPr>
          <w:rFonts w:cs="Arial"/>
          <w:sz w:val="20"/>
          <w:szCs w:val="20"/>
        </w:rPr>
      </w:pPr>
      <w:r w:rsidRPr="007B23ED">
        <w:rPr>
          <w:rFonts w:cs="Arial"/>
          <w:sz w:val="20"/>
          <w:szCs w:val="20"/>
        </w:rPr>
        <w:t xml:space="preserve"> osobám, ktoré v ich mene alebo na základe ich pokynov predkladajú ponuku alebo plnia zákazku.</w:t>
      </w:r>
    </w:p>
    <w:p w14:paraId="151710CA" w14:textId="72444FE5" w:rsidR="00435C69" w:rsidRPr="007B23ED" w:rsidRDefault="00435C69" w:rsidP="00435C69">
      <w:pPr>
        <w:ind w:left="360"/>
        <w:contextualSpacing/>
        <w:jc w:val="both"/>
        <w:rPr>
          <w:rFonts w:cs="Arial"/>
          <w:sz w:val="20"/>
          <w:szCs w:val="20"/>
        </w:rPr>
      </w:pPr>
      <w:r w:rsidRPr="007B23ED">
        <w:rPr>
          <w:rFonts w:cs="Arial"/>
          <w:sz w:val="20"/>
          <w:szCs w:val="20"/>
        </w:rPr>
        <w:t xml:space="preserve">Za týmto účelom </w:t>
      </w:r>
      <w:r w:rsidR="00BF3325">
        <w:rPr>
          <w:rFonts w:cs="Arial"/>
          <w:sz w:val="20"/>
        </w:rPr>
        <w:t>p</w:t>
      </w:r>
      <w:r w:rsidR="00BF3325">
        <w:rPr>
          <w:rFonts w:cs="Arial"/>
          <w:sz w:val="20"/>
          <w:szCs w:val="20"/>
        </w:rPr>
        <w:t xml:space="preserve">oskytovateľ k </w:t>
      </w:r>
      <w:r w:rsidRPr="007B23ED">
        <w:rPr>
          <w:rFonts w:cs="Arial"/>
          <w:sz w:val="20"/>
          <w:szCs w:val="20"/>
        </w:rPr>
        <w:t>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30EBCFA4" w14:textId="250E079C" w:rsidR="00435C69" w:rsidRPr="007B23ED" w:rsidRDefault="00BF3325" w:rsidP="00435C69">
      <w:pPr>
        <w:pStyle w:val="Odsekzoznamu"/>
        <w:numPr>
          <w:ilvl w:val="1"/>
          <w:numId w:val="78"/>
        </w:numPr>
        <w:ind w:left="567" w:hanging="567"/>
        <w:jc w:val="both"/>
        <w:rPr>
          <w:rFonts w:cs="Arial"/>
          <w:sz w:val="20"/>
        </w:rPr>
      </w:pPr>
      <w:r>
        <w:rPr>
          <w:rFonts w:cs="Arial"/>
          <w:sz w:val="20"/>
        </w:rPr>
        <w:t>P</w:t>
      </w:r>
      <w:r>
        <w:rPr>
          <w:rFonts w:cs="Arial"/>
          <w:sz w:val="20"/>
          <w:szCs w:val="20"/>
        </w:rPr>
        <w:t xml:space="preserve">oskytovateľ </w:t>
      </w:r>
      <w:r w:rsidR="00435C69" w:rsidRPr="007B23ED">
        <w:rPr>
          <w:rFonts w:cs="Arial"/>
          <w:sz w:val="20"/>
        </w:rPr>
        <w:t>určuje nasledovných subdodávateľov, ktorých bude využívať pri plnení tejto dohody:</w:t>
      </w:r>
    </w:p>
    <w:p w14:paraId="618995E3" w14:textId="77777777" w:rsidR="00435C69" w:rsidRPr="007B23ED" w:rsidRDefault="00435C69" w:rsidP="00435C69">
      <w:pPr>
        <w:pStyle w:val="Odsekzoznamu"/>
        <w:numPr>
          <w:ilvl w:val="0"/>
          <w:numId w:val="86"/>
        </w:numPr>
        <w:jc w:val="both"/>
        <w:rPr>
          <w:rFonts w:cs="Arial"/>
          <w:sz w:val="20"/>
          <w:szCs w:val="20"/>
        </w:rPr>
      </w:pPr>
      <w:r w:rsidRPr="007B23ED">
        <w:rPr>
          <w:rFonts w:cs="Arial"/>
          <w:sz w:val="20"/>
          <w:szCs w:val="20"/>
        </w:rPr>
        <w:t>Obchodné meno:</w:t>
      </w:r>
    </w:p>
    <w:p w14:paraId="76481CB6" w14:textId="77777777" w:rsidR="00435C69" w:rsidRPr="007B23ED" w:rsidRDefault="00435C69" w:rsidP="00435C69">
      <w:pPr>
        <w:pStyle w:val="Odsekzoznamu"/>
        <w:numPr>
          <w:ilvl w:val="0"/>
          <w:numId w:val="86"/>
        </w:numPr>
        <w:jc w:val="both"/>
        <w:rPr>
          <w:rFonts w:cs="Arial"/>
          <w:sz w:val="20"/>
          <w:szCs w:val="20"/>
        </w:rPr>
      </w:pPr>
      <w:r w:rsidRPr="007B23ED">
        <w:rPr>
          <w:rFonts w:cs="Arial"/>
          <w:sz w:val="20"/>
          <w:szCs w:val="20"/>
        </w:rPr>
        <w:t>Sídlo/ miesto podnikania:</w:t>
      </w:r>
    </w:p>
    <w:p w14:paraId="47826236" w14:textId="77777777" w:rsidR="00435C69" w:rsidRPr="007B23ED" w:rsidRDefault="00435C69" w:rsidP="00435C69">
      <w:pPr>
        <w:pStyle w:val="Odsekzoznamu"/>
        <w:numPr>
          <w:ilvl w:val="0"/>
          <w:numId w:val="86"/>
        </w:numPr>
        <w:jc w:val="both"/>
        <w:rPr>
          <w:rFonts w:cs="Arial"/>
          <w:sz w:val="20"/>
          <w:szCs w:val="20"/>
        </w:rPr>
      </w:pPr>
      <w:r w:rsidRPr="007B23ED">
        <w:rPr>
          <w:rFonts w:cs="Arial"/>
          <w:sz w:val="20"/>
          <w:szCs w:val="20"/>
        </w:rPr>
        <w:t>IČO:</w:t>
      </w:r>
    </w:p>
    <w:p w14:paraId="6FFE8143" w14:textId="77777777" w:rsidR="00435C69" w:rsidRPr="007B23ED" w:rsidRDefault="00435C69" w:rsidP="00435C69">
      <w:pPr>
        <w:pStyle w:val="Odsekzoznamu"/>
        <w:numPr>
          <w:ilvl w:val="0"/>
          <w:numId w:val="86"/>
        </w:numPr>
        <w:jc w:val="both"/>
        <w:rPr>
          <w:rFonts w:cs="Arial"/>
          <w:sz w:val="20"/>
          <w:szCs w:val="20"/>
        </w:rPr>
      </w:pPr>
      <w:r w:rsidRPr="007B23ED">
        <w:rPr>
          <w:rFonts w:cs="Arial"/>
          <w:sz w:val="20"/>
          <w:szCs w:val="20"/>
        </w:rPr>
        <w:t xml:space="preserve">Osoba oprávnená konať za subdodávateľa v rozsahu </w:t>
      </w:r>
      <w:r>
        <w:rPr>
          <w:rFonts w:cs="Arial"/>
          <w:sz w:val="20"/>
          <w:szCs w:val="20"/>
        </w:rPr>
        <w:t>„</w:t>
      </w:r>
      <w:r w:rsidRPr="007B23ED">
        <w:rPr>
          <w:rFonts w:cs="Arial"/>
          <w:sz w:val="20"/>
          <w:szCs w:val="20"/>
        </w:rPr>
        <w:t>meno, priezvisko, adresa pobytu a dátum narodenia</w:t>
      </w:r>
      <w:r>
        <w:rPr>
          <w:rFonts w:cs="Arial"/>
          <w:sz w:val="20"/>
          <w:szCs w:val="20"/>
        </w:rPr>
        <w:t>“:</w:t>
      </w:r>
    </w:p>
    <w:p w14:paraId="11B1EAC4" w14:textId="0C6DDF66" w:rsidR="00435C69" w:rsidRPr="007B23ED" w:rsidRDefault="00435C69" w:rsidP="00435C69">
      <w:pPr>
        <w:pStyle w:val="Odsekzoznamu"/>
        <w:numPr>
          <w:ilvl w:val="1"/>
          <w:numId w:val="78"/>
        </w:numPr>
        <w:ind w:left="567" w:hanging="567"/>
        <w:jc w:val="both"/>
        <w:rPr>
          <w:rFonts w:cs="Arial"/>
          <w:sz w:val="20"/>
        </w:rPr>
      </w:pPr>
      <w:r w:rsidRPr="007B23ED">
        <w:rPr>
          <w:rFonts w:cs="Arial"/>
          <w:sz w:val="20"/>
        </w:rPr>
        <w:t xml:space="preserve">Ak </w:t>
      </w:r>
      <w:r w:rsidR="00BF3325">
        <w:rPr>
          <w:rFonts w:cs="Arial"/>
          <w:sz w:val="20"/>
        </w:rPr>
        <w:t>p</w:t>
      </w:r>
      <w:r w:rsidR="00BF3325">
        <w:rPr>
          <w:rFonts w:cs="Arial"/>
          <w:sz w:val="20"/>
          <w:szCs w:val="20"/>
        </w:rPr>
        <w:t xml:space="preserve">oskytovateľ </w:t>
      </w:r>
      <w:r w:rsidRPr="007B23ED">
        <w:rPr>
          <w:rFonts w:cs="Arial"/>
          <w:sz w:val="20"/>
        </w:rPr>
        <w:t xml:space="preserve">nevyužíva subdodávateľov, vyššie uvedené ustanovenia čl. 14 sa neuplatňujú a Príloha č. </w:t>
      </w:r>
      <w:r w:rsidR="00CD1E0D">
        <w:rPr>
          <w:rFonts w:cs="Arial"/>
          <w:sz w:val="20"/>
        </w:rPr>
        <w:t xml:space="preserve">............ </w:t>
      </w:r>
      <w:r w:rsidRPr="007B23ED">
        <w:rPr>
          <w:rFonts w:cs="Arial"/>
          <w:sz w:val="20"/>
        </w:rPr>
        <w:t>zmluvy “Zoznam su</w:t>
      </w:r>
      <w:r w:rsidR="00BF3325">
        <w:rPr>
          <w:rFonts w:cs="Arial"/>
          <w:sz w:val="20"/>
        </w:rPr>
        <w:t xml:space="preserve">bdodávateľov“, nie je súčasťou </w:t>
      </w:r>
      <w:r w:rsidRPr="007B23ED">
        <w:rPr>
          <w:rFonts w:cs="Arial"/>
          <w:sz w:val="20"/>
        </w:rPr>
        <w:t>zmluvy</w:t>
      </w:r>
      <w:r w:rsidR="00BF3325">
        <w:rPr>
          <w:rFonts w:cs="Arial"/>
          <w:sz w:val="20"/>
        </w:rPr>
        <w:t xml:space="preserve"> o dielo</w:t>
      </w:r>
      <w:r w:rsidRPr="007B23ED">
        <w:rPr>
          <w:rFonts w:cs="Arial"/>
          <w:sz w:val="20"/>
        </w:rPr>
        <w:t>.</w:t>
      </w:r>
    </w:p>
    <w:p w14:paraId="71882BC1" w14:textId="77777777" w:rsidR="00435C69" w:rsidRPr="007B23ED" w:rsidRDefault="00435C69" w:rsidP="00435C69">
      <w:pPr>
        <w:jc w:val="center"/>
        <w:rPr>
          <w:rFonts w:cs="Arial"/>
          <w:b/>
          <w:szCs w:val="20"/>
        </w:rPr>
      </w:pPr>
    </w:p>
    <w:p w14:paraId="1003810E" w14:textId="77777777" w:rsidR="00435C69" w:rsidRPr="007B23ED" w:rsidRDefault="00435C69" w:rsidP="00435C69">
      <w:pPr>
        <w:jc w:val="center"/>
        <w:rPr>
          <w:rFonts w:cs="Arial"/>
          <w:b/>
          <w:sz w:val="20"/>
          <w:szCs w:val="20"/>
        </w:rPr>
      </w:pPr>
      <w:r w:rsidRPr="007B23ED">
        <w:rPr>
          <w:rFonts w:cs="Arial"/>
          <w:b/>
          <w:sz w:val="20"/>
          <w:szCs w:val="20"/>
        </w:rPr>
        <w:t>Čl. 15</w:t>
      </w:r>
    </w:p>
    <w:p w14:paraId="717AA5F6" w14:textId="77777777" w:rsidR="00435C69" w:rsidRPr="007B23ED" w:rsidRDefault="00435C69" w:rsidP="00435C69">
      <w:pPr>
        <w:jc w:val="center"/>
        <w:rPr>
          <w:rFonts w:cs="Arial"/>
          <w:b/>
          <w:sz w:val="20"/>
          <w:szCs w:val="20"/>
        </w:rPr>
      </w:pPr>
      <w:r w:rsidRPr="007B23ED">
        <w:rPr>
          <w:rFonts w:cs="Arial"/>
          <w:b/>
          <w:sz w:val="20"/>
          <w:szCs w:val="20"/>
        </w:rPr>
        <w:t>ZÁVEREČNÉ USTANOVENIA</w:t>
      </w:r>
    </w:p>
    <w:p w14:paraId="093DD132" w14:textId="77777777" w:rsidR="00435C69" w:rsidRPr="007B23ED" w:rsidRDefault="00435C69" w:rsidP="00435C69">
      <w:pPr>
        <w:pStyle w:val="Odsekzoznamu"/>
        <w:numPr>
          <w:ilvl w:val="1"/>
          <w:numId w:val="80"/>
        </w:numPr>
        <w:ind w:left="426" w:hanging="426"/>
        <w:jc w:val="both"/>
        <w:rPr>
          <w:rFonts w:cs="Arial"/>
          <w:sz w:val="20"/>
        </w:rPr>
      </w:pPr>
      <w:r w:rsidRPr="007B23ED">
        <w:rPr>
          <w:rFonts w:cs="Arial"/>
          <w:sz w:val="20"/>
        </w:rPr>
        <w:t>Pokiaľ  nie  je  v Zmluve uvedené  inak,  platia  pre  tento  zmluvný  vzťah  ustanovenia právneho poriadku Slovenskej republiky, najmä zákona č. 513/1991 Zb. Obchodný zákonník, a zákona č. 185/2015 Autorský zákon  v platnom znení.</w:t>
      </w:r>
    </w:p>
    <w:p w14:paraId="238F2456" w14:textId="77777777" w:rsidR="00435C69" w:rsidRPr="007B23ED" w:rsidRDefault="00435C69" w:rsidP="00435C69">
      <w:pPr>
        <w:pStyle w:val="Odsekzoznamu"/>
        <w:numPr>
          <w:ilvl w:val="1"/>
          <w:numId w:val="80"/>
        </w:numPr>
        <w:ind w:left="426" w:hanging="426"/>
        <w:jc w:val="both"/>
        <w:rPr>
          <w:rFonts w:cs="Arial"/>
          <w:sz w:val="20"/>
        </w:rPr>
      </w:pPr>
      <w:r w:rsidRPr="007B23ED">
        <w:rPr>
          <w:rFonts w:cs="Arial"/>
          <w:sz w:val="20"/>
        </w:rPr>
        <w:t xml:space="preserve">Akékoľvek  zmeny tejto  Zmluvy podliehajú  vzájomnému  písomnému  odsúhlaseniu oboch zmluvných strán formou písomného dodatku.   </w:t>
      </w:r>
    </w:p>
    <w:p w14:paraId="4571C16C" w14:textId="77777777" w:rsidR="00435C69" w:rsidRPr="007B23ED" w:rsidRDefault="00435C69" w:rsidP="00435C69">
      <w:pPr>
        <w:pStyle w:val="Odsekzoznamu"/>
        <w:numPr>
          <w:ilvl w:val="1"/>
          <w:numId w:val="80"/>
        </w:numPr>
        <w:ind w:left="426" w:hanging="426"/>
        <w:jc w:val="both"/>
        <w:rPr>
          <w:rFonts w:cs="Arial"/>
          <w:sz w:val="20"/>
        </w:rPr>
      </w:pPr>
      <w:r w:rsidRPr="007B23ED">
        <w:rPr>
          <w:rFonts w:cs="Arial"/>
          <w:sz w:val="20"/>
        </w:rPr>
        <w:t xml:space="preserve">V  prípade,  že  by  sa  niektoré  ustanovenia  tejto  Zmluvy stali  neplatnými  alebo neúčinnými,  alebo  ak  by  sa  v  dôsledku  legislatívnych  zmien  dostali  niektoré  z  ustanovení  tejto Zmluvy do  rozporu  s  platným  právnym  poriadkom  Slovenskej  republiky,  nie  je  týmto dotknutá platnosť a účinnosť zostávajúcich ustanovení tejto Zmluvy. Namiesto neplatného alebo neúčinného ustanovenia platia za zmluvne dohodnuté tie ustanovenia, ktoré sa svojim zmyslom a účelom neplatnému alebo neúčinnému ustanoveniu Zmluvy najviac približujú.  </w:t>
      </w:r>
    </w:p>
    <w:p w14:paraId="38161F55" w14:textId="77777777" w:rsidR="00435C69" w:rsidRPr="007B23ED" w:rsidRDefault="00435C69" w:rsidP="00435C69">
      <w:pPr>
        <w:pStyle w:val="Odsekzoznamu"/>
        <w:numPr>
          <w:ilvl w:val="1"/>
          <w:numId w:val="80"/>
        </w:numPr>
        <w:ind w:left="426" w:hanging="426"/>
        <w:jc w:val="both"/>
        <w:rPr>
          <w:rFonts w:cs="Arial"/>
          <w:sz w:val="20"/>
        </w:rPr>
      </w:pPr>
      <w:r w:rsidRPr="007B23ED">
        <w:rPr>
          <w:rFonts w:cs="Arial"/>
          <w:sz w:val="20"/>
        </w:rPr>
        <w:t xml:space="preserve">Zmluvné  strany  sa  zaväzujú,  že  v  prípade  sporov  o  obsah  a  plnenie  tejto  Zmluvy vynaložia všetko úsilie, ktoré je možné od nich spravodlivo požadovať, k tomu, aby tieto spory boli vyriešené  cestou  zmieru,  najmä,  aby  boli  odstránené  okolnosti  vedúce  k  vzniku  práva  od  Zmluvy odstúpiť alebo okolností spôsobujúcich jej neplatnosť.  </w:t>
      </w:r>
    </w:p>
    <w:p w14:paraId="43BCC437" w14:textId="77777777" w:rsidR="00435C69" w:rsidRPr="007B23ED" w:rsidRDefault="00435C69" w:rsidP="00435C69">
      <w:pPr>
        <w:pStyle w:val="Odsekzoznamu"/>
        <w:numPr>
          <w:ilvl w:val="1"/>
          <w:numId w:val="80"/>
        </w:numPr>
        <w:ind w:left="426" w:hanging="426"/>
        <w:jc w:val="both"/>
        <w:rPr>
          <w:rFonts w:cs="Arial"/>
          <w:sz w:val="20"/>
        </w:rPr>
      </w:pPr>
      <w:r w:rsidRPr="007B23ED">
        <w:rPr>
          <w:rFonts w:cs="Arial"/>
          <w:sz w:val="20"/>
        </w:rPr>
        <w:t xml:space="preserve">Ak  sa  zmluvné  strany  nedohodnú  na  spôsobe  riešenia  vzájomného  sporu,  má  každá  zo  zmluvných strán právo predložiť spor na rozhodnutie príslušnému súdu.  </w:t>
      </w:r>
    </w:p>
    <w:p w14:paraId="3BC03EA2" w14:textId="77777777" w:rsidR="00435C69" w:rsidRPr="007B23ED" w:rsidRDefault="00435C69" w:rsidP="00435C69">
      <w:pPr>
        <w:pStyle w:val="Odsekzoznamu"/>
        <w:numPr>
          <w:ilvl w:val="1"/>
          <w:numId w:val="80"/>
        </w:numPr>
        <w:ind w:left="426" w:hanging="426"/>
        <w:jc w:val="both"/>
        <w:rPr>
          <w:rFonts w:cs="Arial"/>
          <w:sz w:val="20"/>
        </w:rPr>
      </w:pPr>
      <w:r w:rsidRPr="007B23ED">
        <w:rPr>
          <w:rFonts w:cs="Arial"/>
          <w:sz w:val="20"/>
        </w:rPr>
        <w:lastRenderedPageBreak/>
        <w:t>Kontaktnou osobou vo veciach realizácie predmetu tejto Zmluvy za Objednávateľa je vedúci odboru informačn</w:t>
      </w:r>
      <w:r>
        <w:rPr>
          <w:rFonts w:cs="Arial"/>
          <w:sz w:val="20"/>
        </w:rPr>
        <w:t xml:space="preserve">ých a komunikačných technológií, </w:t>
      </w:r>
      <w:proofErr w:type="spellStart"/>
      <w:r>
        <w:rPr>
          <w:rFonts w:cs="Arial"/>
          <w:sz w:val="20"/>
        </w:rPr>
        <w:t>t.j</w:t>
      </w:r>
      <w:proofErr w:type="spellEnd"/>
      <w:r>
        <w:rPr>
          <w:rFonts w:cs="Arial"/>
          <w:sz w:val="20"/>
        </w:rPr>
        <w:t xml:space="preserve">. osoba  poverená za </w:t>
      </w:r>
      <w:r w:rsidRPr="007B23ED">
        <w:rPr>
          <w:rFonts w:cs="Arial"/>
          <w:sz w:val="20"/>
        </w:rPr>
        <w:t>Objednávateľa</w:t>
      </w:r>
      <w:r>
        <w:rPr>
          <w:rFonts w:cs="Arial"/>
          <w:sz w:val="20"/>
        </w:rPr>
        <w:t xml:space="preserve"> </w:t>
      </w:r>
      <w:r w:rsidRPr="007B23ED">
        <w:rPr>
          <w:rFonts w:cs="Arial"/>
          <w:sz w:val="20"/>
        </w:rPr>
        <w:t>alebo  v prípade jeho neprítomnosti ním vopred písomnou formou poverená osoba. Poverenie inej osoby bude písomne oznámené Poskytovateľovi.</w:t>
      </w:r>
    </w:p>
    <w:p w14:paraId="592F9FB9" w14:textId="77777777" w:rsidR="00435C69" w:rsidRPr="007B23ED" w:rsidRDefault="00435C69" w:rsidP="00435C69">
      <w:pPr>
        <w:pStyle w:val="Odsekzoznamu"/>
        <w:numPr>
          <w:ilvl w:val="1"/>
          <w:numId w:val="80"/>
        </w:numPr>
        <w:ind w:left="426" w:hanging="426"/>
        <w:jc w:val="both"/>
        <w:rPr>
          <w:rFonts w:cs="Arial"/>
          <w:sz w:val="20"/>
        </w:rPr>
      </w:pPr>
      <w:r w:rsidRPr="007B23ED">
        <w:rPr>
          <w:rFonts w:cs="Arial"/>
          <w:sz w:val="20"/>
        </w:rPr>
        <w:t xml:space="preserve">Kontaktná osoba vo veciach realizácie predmetu tejto Zmluvy za Poskytovateľa je: ............ (osoba  </w:t>
      </w:r>
      <w:r>
        <w:rPr>
          <w:rFonts w:cs="Arial"/>
          <w:sz w:val="20"/>
        </w:rPr>
        <w:t xml:space="preserve">poverená  za  Poskytovateľa), </w:t>
      </w:r>
      <w:r w:rsidRPr="007B23ED">
        <w:rPr>
          <w:rFonts w:cs="Arial"/>
          <w:sz w:val="20"/>
        </w:rPr>
        <w:t xml:space="preserve">alebo v prípade jej neprítomnosti, ňou vopred písomnou formou poverená osoba. Poverenie inej osoby bude písomne oznámené Objednávateľovi.   </w:t>
      </w:r>
    </w:p>
    <w:p w14:paraId="130F5201" w14:textId="77777777" w:rsidR="00435C69" w:rsidRPr="007B23ED" w:rsidRDefault="00435C69" w:rsidP="00435C69">
      <w:pPr>
        <w:pStyle w:val="Odsekzoznamu"/>
        <w:numPr>
          <w:ilvl w:val="1"/>
          <w:numId w:val="80"/>
        </w:numPr>
        <w:ind w:left="426" w:hanging="426"/>
        <w:jc w:val="both"/>
        <w:rPr>
          <w:rFonts w:cs="Arial"/>
          <w:sz w:val="20"/>
        </w:rPr>
      </w:pPr>
      <w:r w:rsidRPr="007B23ED">
        <w:rPr>
          <w:rFonts w:cs="Arial"/>
          <w:sz w:val="20"/>
        </w:rPr>
        <w:t xml:space="preserve">Zmluvné  strany  môžu  kedykoľvek  zmeniť  kontaktnú  osobu.  Zmena  je voči  druhej  zmluvnej strane účinná odo dňa doručenia písomného oznámenia o zmene kontaktnej osoby.  Kontaktné osoby sú oprávnené na bežné činnosti pri realizácii predmetu tejto Zmluvy, najmä na dohadovanie podmienok realizácie Zmluvy, podpisovanie zápisníc a akceptačných protokolov.  </w:t>
      </w:r>
    </w:p>
    <w:p w14:paraId="4DC9A304" w14:textId="77777777" w:rsidR="00435C69" w:rsidRPr="007B23ED" w:rsidRDefault="00435C69" w:rsidP="00435C69">
      <w:pPr>
        <w:pStyle w:val="Odsekzoznamu"/>
        <w:numPr>
          <w:ilvl w:val="1"/>
          <w:numId w:val="80"/>
        </w:numPr>
        <w:ind w:left="426" w:hanging="426"/>
        <w:jc w:val="both"/>
        <w:rPr>
          <w:rFonts w:cs="Arial"/>
          <w:sz w:val="20"/>
        </w:rPr>
      </w:pPr>
      <w:r w:rsidRPr="007B23ED">
        <w:rPr>
          <w:rFonts w:cs="Arial"/>
          <w:sz w:val="20"/>
        </w:rPr>
        <w:t xml:space="preserve">Zmluvné  strany  môžu  kedykoľvek  zmeniť,  alebo  doplniť  nimi  dohodnuté  kontaktné  čísla  a adresy.  Zmena  voči  druhej  zmluvnej  strane  je  účinná  odo  dňa  doručenia  písomného  oznámenia  o zmene kontaktných údajov.   </w:t>
      </w:r>
    </w:p>
    <w:p w14:paraId="4B7FA233" w14:textId="77777777" w:rsidR="00435C69" w:rsidRPr="007B23ED" w:rsidRDefault="00435C69" w:rsidP="00435C69">
      <w:pPr>
        <w:pStyle w:val="Odsekzoznamu"/>
        <w:numPr>
          <w:ilvl w:val="1"/>
          <w:numId w:val="80"/>
        </w:numPr>
        <w:ind w:left="567" w:hanging="567"/>
        <w:jc w:val="both"/>
        <w:rPr>
          <w:rFonts w:cs="Arial"/>
          <w:sz w:val="20"/>
        </w:rPr>
      </w:pPr>
      <w:r w:rsidRPr="007B23ED">
        <w:rPr>
          <w:rFonts w:cs="Arial"/>
          <w:sz w:val="20"/>
        </w:rPr>
        <w:t xml:space="preserve">Táto Zmluva vrátane  príloh  je  vyhotovená  v  štyroch  rovnopisoch  v slovenskom jazyku, pre každú zmluvnú stranu po dva rovnopisy.   </w:t>
      </w:r>
    </w:p>
    <w:p w14:paraId="7A7E5EE2" w14:textId="77777777" w:rsidR="00435C69" w:rsidRPr="007B23ED" w:rsidRDefault="00435C69" w:rsidP="00435C69">
      <w:pPr>
        <w:pStyle w:val="Odsekzoznamu"/>
        <w:numPr>
          <w:ilvl w:val="1"/>
          <w:numId w:val="80"/>
        </w:numPr>
        <w:ind w:left="567" w:hanging="567"/>
        <w:jc w:val="both"/>
        <w:rPr>
          <w:rFonts w:cs="Arial"/>
          <w:sz w:val="20"/>
        </w:rPr>
      </w:pPr>
      <w:r w:rsidRPr="007B23ED">
        <w:rPr>
          <w:rFonts w:cs="Arial"/>
          <w:sz w:val="20"/>
        </w:rPr>
        <w:t xml:space="preserve">Objednávateľ  je  povinný  poskytnúť  Poskytovateľovi  súčinnosť,  nevyhnutne  potrebnú  na splnenie   predmetu   tejto   Zmluvy,   najmä   umožniť   Poskytovateľovi   primeraný   prístup k príslušnému IS, ako aj použitie ďalších súvisiacich zariadení alebo pamäťových médií,  nevyhnutných pre výkon služieb podľa tejto Zmluvy.  </w:t>
      </w:r>
    </w:p>
    <w:p w14:paraId="5D0AF491" w14:textId="77777777" w:rsidR="00435C69" w:rsidRPr="007B23ED" w:rsidRDefault="00435C69" w:rsidP="00435C69">
      <w:pPr>
        <w:pStyle w:val="Odsekzoznamu"/>
        <w:numPr>
          <w:ilvl w:val="1"/>
          <w:numId w:val="80"/>
        </w:numPr>
        <w:ind w:left="567" w:hanging="567"/>
        <w:jc w:val="both"/>
        <w:rPr>
          <w:rFonts w:cs="Arial"/>
          <w:sz w:val="20"/>
        </w:rPr>
      </w:pPr>
      <w:r w:rsidRPr="007B23ED">
        <w:rPr>
          <w:rFonts w:cs="Arial"/>
          <w:sz w:val="20"/>
        </w:rPr>
        <w:t xml:space="preserve">Objednávateľ je povinný používať IS podľa používateľskej a administrátorskej dokumentácie alebo podľa inštrukcií Poskytovateľa. Objednávateľ nesmie vykonávať žiadne úpravy alebo  opravy  dodaného IS a prevádzkového prostredia, ktoré odporujú používateľskej, administrátorskej, produktovej a technickej dokumentácii dodávanej Poskytovateľom.  </w:t>
      </w:r>
    </w:p>
    <w:p w14:paraId="0855513F" w14:textId="77777777" w:rsidR="00435C69" w:rsidRPr="007B23ED" w:rsidRDefault="00435C69" w:rsidP="00435C69">
      <w:pPr>
        <w:pStyle w:val="Odsekzoznamu"/>
        <w:numPr>
          <w:ilvl w:val="1"/>
          <w:numId w:val="80"/>
        </w:numPr>
        <w:ind w:left="567" w:hanging="567"/>
        <w:jc w:val="both"/>
        <w:rPr>
          <w:rFonts w:cs="Arial"/>
          <w:sz w:val="20"/>
        </w:rPr>
      </w:pPr>
      <w:r w:rsidRPr="007B23ED">
        <w:rPr>
          <w:rFonts w:cs="Arial"/>
          <w:sz w:val="20"/>
        </w:rPr>
        <w:t xml:space="preserve">V prípade, ak súčasťou IS je SW alebo licencia tretích osôb, ktoré sú nevyhnutné pre chod IS, platia pre tieto SW/licencie, záručné podmienky ich výrobcu (tretej osoby). </w:t>
      </w:r>
    </w:p>
    <w:p w14:paraId="4C1A86F2" w14:textId="77777777" w:rsidR="00435C69" w:rsidRPr="007B23ED" w:rsidRDefault="00435C69" w:rsidP="00435C69">
      <w:pPr>
        <w:pStyle w:val="Odsekzoznamu"/>
        <w:numPr>
          <w:ilvl w:val="1"/>
          <w:numId w:val="80"/>
        </w:numPr>
        <w:ind w:left="567" w:hanging="567"/>
        <w:jc w:val="both"/>
        <w:rPr>
          <w:rFonts w:cs="Arial"/>
          <w:sz w:val="20"/>
        </w:rPr>
      </w:pPr>
      <w:bookmarkStart w:id="29" w:name="_Ref117682718"/>
      <w:r w:rsidRPr="007B23ED">
        <w:rPr>
          <w:rFonts w:cs="Arial"/>
          <w:sz w:val="20"/>
        </w:rPr>
        <w:t xml:space="preserve">Poskytovateľ pred podpisom tejto Zmluvy predložil  </w:t>
      </w:r>
      <w:r w:rsidRPr="006F5908">
        <w:rPr>
          <w:rFonts w:cs="Arial"/>
          <w:sz w:val="20"/>
        </w:rPr>
        <w:t>objednávateľovi  originál  alebo úradne  osvedčenú  kópiu zmluvy na poistenie všeobecnej zodpovednosti za škodu spôsobenú pri výkone činností predmetu tejto Zmluvy vo výške poistného krytia minimálne 1.000.000,00 EUR, ktoré bude platné a účinné počas celého trvania Zmluvy. V prípade, že by táto zmluva zanikla, prestala platiť alebo sa stala neúčinnou a/alebo by zaniklo, resp. by sa znížilo poistné krytie, je Poskytovateľ povinný uzatvoriť novú zmluvu na poistenie všeobecnej zodpovednosti za škodu spôsobenú pri  výkone  činností  predmetu tejto  Zmluvy vo  výške  poistného  krytia  minimálne 1.000.000,00 EUR. Nesplnenie tejto povinnosti sa považuje za podstatné porušenie tejto Zmluvy.</w:t>
      </w:r>
      <w:bookmarkEnd w:id="29"/>
    </w:p>
    <w:p w14:paraId="30B7E06F" w14:textId="77777777" w:rsidR="00435C69" w:rsidRPr="007B23ED" w:rsidRDefault="00435C69" w:rsidP="00435C69">
      <w:pPr>
        <w:pStyle w:val="Odsekzoznamu"/>
        <w:numPr>
          <w:ilvl w:val="1"/>
          <w:numId w:val="80"/>
        </w:numPr>
        <w:ind w:left="567" w:hanging="567"/>
        <w:jc w:val="both"/>
        <w:rPr>
          <w:rFonts w:cs="Arial"/>
          <w:sz w:val="20"/>
        </w:rPr>
      </w:pPr>
      <w:r w:rsidRPr="007B23ED">
        <w:rPr>
          <w:rFonts w:cs="Arial"/>
          <w:sz w:val="20"/>
        </w:rPr>
        <w:t xml:space="preserve">Poskytovateľ sa zaväzuje, že po vyhlásení verejného obstarávania na pokračovanie predmetu tejto Zmluvy bude postupovať podľa </w:t>
      </w:r>
      <w:r w:rsidRPr="007272FD">
        <w:rPr>
          <w:rFonts w:cs="Arial"/>
          <w:sz w:val="20"/>
        </w:rPr>
        <w:t>Dohody o poskytnutí zdrojových kódov</w:t>
      </w:r>
      <w:r>
        <w:rPr>
          <w:rFonts w:cs="Arial"/>
          <w:sz w:val="20"/>
        </w:rPr>
        <w:t xml:space="preserve">, </w:t>
      </w:r>
      <w:r w:rsidRPr="007B23ED">
        <w:rPr>
          <w:rFonts w:cs="Arial"/>
          <w:sz w:val="20"/>
        </w:rPr>
        <w:t xml:space="preserve">ktorá tvorí neoddeliteľnú prílohu tejto Zmluvy. </w:t>
      </w:r>
    </w:p>
    <w:p w14:paraId="1929D918" w14:textId="77777777" w:rsidR="00435C69" w:rsidRPr="007B23ED" w:rsidRDefault="00435C69" w:rsidP="00435C69">
      <w:pPr>
        <w:pStyle w:val="Odsekzoznamu"/>
        <w:numPr>
          <w:ilvl w:val="1"/>
          <w:numId w:val="80"/>
        </w:numPr>
        <w:ind w:left="567" w:hanging="567"/>
        <w:jc w:val="both"/>
        <w:rPr>
          <w:rFonts w:cs="Arial"/>
          <w:sz w:val="20"/>
        </w:rPr>
      </w:pPr>
      <w:r w:rsidRPr="007B23ED">
        <w:rPr>
          <w:rFonts w:cs="Arial"/>
          <w:sz w:val="20"/>
        </w:rPr>
        <w:t xml:space="preserve">Písomnosti podľa tejto Zmluvy sa doručujú na adresy strán Zmluvy, uvedené v záhlaví Zmluvy alebo na inú adresu, písomne oznámenú stranou Zmluvy druhej strane Zmluvy. Všetky takéto písomnosti sa doručujú poštou vo forme doporučenej zásielky, pričom ak  v Zmluve nie  je  uvedené  inak,  pre  plynutie  lehôt  a  posúdenie  právnych  účinkov jednotlivých   písomných   právnych   úkonov   je   rozhodujúci   deň   prevzatia   písomnosti   adresátom, vyznačený na doručenke. Ak sa zásielka z akéhokoľvek dôvodu vráti odosielateľovi, považuje sa deň jej  vrátenia  za  deň  doručenia  písomnosti,  a  to  aj  vtedy,  ak  sa  adresát  o  odoslaní  zásielky  a jej prípadnom uložení na pošte nedozvedel. Zásielka sa považuje za doručenú aj dňom odmietnutia jej prevzatia adresátom.  </w:t>
      </w:r>
    </w:p>
    <w:p w14:paraId="413F15A3" w14:textId="77777777" w:rsidR="00D10787" w:rsidRDefault="00435C69" w:rsidP="00D10787">
      <w:pPr>
        <w:pStyle w:val="Odsekzoznamu"/>
        <w:numPr>
          <w:ilvl w:val="1"/>
          <w:numId w:val="80"/>
        </w:numPr>
        <w:ind w:left="567" w:hanging="567"/>
        <w:jc w:val="both"/>
        <w:rPr>
          <w:rFonts w:cs="Arial"/>
          <w:sz w:val="20"/>
        </w:rPr>
      </w:pPr>
      <w:r w:rsidRPr="007B23ED">
        <w:rPr>
          <w:rFonts w:cs="Arial"/>
          <w:sz w:val="20"/>
        </w:rPr>
        <w:t xml:space="preserve"> Poskytovateľ  je  oprávnený  postúpiť  pohľadávky  a  iné  práva  vyplývajúce  z tejto  Zmluvy voči Objednávateľovi len po jeho predchádzajúcom písomnom súhlase.</w:t>
      </w:r>
    </w:p>
    <w:p w14:paraId="1A76F139" w14:textId="0CF84A31" w:rsidR="00D10787" w:rsidRPr="00D10787" w:rsidRDefault="00D10787" w:rsidP="00D10787">
      <w:pPr>
        <w:pStyle w:val="Odsekzoznamu"/>
        <w:numPr>
          <w:ilvl w:val="1"/>
          <w:numId w:val="80"/>
        </w:numPr>
        <w:ind w:left="567" w:hanging="567"/>
        <w:jc w:val="both"/>
        <w:rPr>
          <w:rFonts w:cs="Arial"/>
          <w:sz w:val="20"/>
        </w:rPr>
      </w:pPr>
      <w:bookmarkStart w:id="30" w:name="_GoBack"/>
      <w:r w:rsidRPr="00D10787">
        <w:rPr>
          <w:rFonts w:cs="Arial"/>
          <w:sz w:val="20"/>
          <w:szCs w:val="20"/>
        </w:rPr>
        <w:t xml:space="preserve">Neoddeliteľnou súčasťou tejto </w:t>
      </w:r>
      <w:r>
        <w:rPr>
          <w:rFonts w:cs="Arial"/>
          <w:sz w:val="20"/>
          <w:szCs w:val="20"/>
        </w:rPr>
        <w:t>zmluvy o dielo</w:t>
      </w:r>
      <w:r w:rsidRPr="00D10787">
        <w:rPr>
          <w:rFonts w:cs="Arial"/>
          <w:sz w:val="20"/>
          <w:szCs w:val="20"/>
        </w:rPr>
        <w:t xml:space="preserve"> sú prílohy:</w:t>
      </w:r>
    </w:p>
    <w:p w14:paraId="6010E076" w14:textId="04835885" w:rsidR="00D10787" w:rsidRPr="009929B1" w:rsidRDefault="00D10787" w:rsidP="00D10787">
      <w:pPr>
        <w:pStyle w:val="Odsekzoznamu"/>
        <w:numPr>
          <w:ilvl w:val="0"/>
          <w:numId w:val="103"/>
        </w:numPr>
        <w:ind w:left="851" w:hanging="284"/>
        <w:jc w:val="both"/>
        <w:rPr>
          <w:rFonts w:cs="Arial"/>
          <w:sz w:val="20"/>
          <w:szCs w:val="20"/>
        </w:rPr>
      </w:pPr>
      <w:r>
        <w:rPr>
          <w:rFonts w:cs="Arial"/>
          <w:sz w:val="20"/>
          <w:szCs w:val="20"/>
        </w:rPr>
        <w:t xml:space="preserve">Príloha č. 1: </w:t>
      </w:r>
      <w:r w:rsidRPr="00D10787">
        <w:rPr>
          <w:rFonts w:cs="Arial"/>
          <w:sz w:val="20"/>
          <w:szCs w:val="20"/>
        </w:rPr>
        <w:t xml:space="preserve">Zoznam zodpovedných </w:t>
      </w:r>
      <w:r>
        <w:rPr>
          <w:rFonts w:cs="Arial"/>
          <w:sz w:val="20"/>
          <w:szCs w:val="20"/>
        </w:rPr>
        <w:t xml:space="preserve">a oprávnených </w:t>
      </w:r>
      <w:r w:rsidRPr="00D10787">
        <w:rPr>
          <w:rFonts w:cs="Arial"/>
          <w:sz w:val="20"/>
          <w:szCs w:val="20"/>
        </w:rPr>
        <w:t>osôb objednávateľa</w:t>
      </w:r>
    </w:p>
    <w:p w14:paraId="02800286" w14:textId="3C56A59A" w:rsidR="00D10787" w:rsidRPr="009929B1" w:rsidRDefault="00D10787" w:rsidP="00D10787">
      <w:pPr>
        <w:pStyle w:val="Odsekzoznamu"/>
        <w:numPr>
          <w:ilvl w:val="0"/>
          <w:numId w:val="103"/>
        </w:numPr>
        <w:ind w:left="851" w:hanging="284"/>
        <w:jc w:val="both"/>
        <w:rPr>
          <w:rFonts w:cs="Arial"/>
          <w:sz w:val="20"/>
          <w:szCs w:val="20"/>
        </w:rPr>
      </w:pPr>
      <w:r>
        <w:rPr>
          <w:rFonts w:cs="Arial"/>
          <w:sz w:val="20"/>
          <w:szCs w:val="20"/>
        </w:rPr>
        <w:t xml:space="preserve">Príloha č. 2: </w:t>
      </w:r>
      <w:r w:rsidRPr="007B23ED">
        <w:rPr>
          <w:rFonts w:cs="Arial"/>
          <w:sz w:val="20"/>
          <w:szCs w:val="20"/>
        </w:rPr>
        <w:t>Protokol o prevzatí plnenia</w:t>
      </w:r>
    </w:p>
    <w:p w14:paraId="61143B75" w14:textId="77777777" w:rsidR="00D10787" w:rsidRPr="00D10787" w:rsidRDefault="00D10787" w:rsidP="00D10787">
      <w:pPr>
        <w:pStyle w:val="Odsekzoznamu"/>
        <w:numPr>
          <w:ilvl w:val="0"/>
          <w:numId w:val="103"/>
        </w:numPr>
        <w:ind w:left="851" w:hanging="284"/>
        <w:jc w:val="both"/>
        <w:rPr>
          <w:rFonts w:cs="Arial"/>
          <w:sz w:val="20"/>
          <w:szCs w:val="20"/>
        </w:rPr>
      </w:pPr>
      <w:r>
        <w:rPr>
          <w:rFonts w:cs="Arial"/>
          <w:sz w:val="20"/>
          <w:szCs w:val="20"/>
        </w:rPr>
        <w:t xml:space="preserve">Príloha č. 3: </w:t>
      </w:r>
      <w:r w:rsidRPr="00D10787">
        <w:rPr>
          <w:rFonts w:cs="Arial"/>
          <w:sz w:val="20"/>
          <w:szCs w:val="20"/>
        </w:rPr>
        <w:t>Dohoda o poskytnutí zdrojových kódov</w:t>
      </w:r>
    </w:p>
    <w:p w14:paraId="3F03682D" w14:textId="6CA3C046" w:rsidR="00D10787" w:rsidRPr="00D10787" w:rsidRDefault="00D10787" w:rsidP="00D10787">
      <w:pPr>
        <w:pStyle w:val="Odsekzoznamu"/>
        <w:numPr>
          <w:ilvl w:val="0"/>
          <w:numId w:val="103"/>
        </w:numPr>
        <w:ind w:left="851" w:hanging="284"/>
        <w:jc w:val="both"/>
        <w:rPr>
          <w:rFonts w:cs="Arial"/>
          <w:sz w:val="20"/>
          <w:szCs w:val="20"/>
        </w:rPr>
      </w:pPr>
      <w:r w:rsidRPr="00D10787">
        <w:rPr>
          <w:rFonts w:cs="Arial"/>
          <w:sz w:val="20"/>
          <w:szCs w:val="20"/>
        </w:rPr>
        <w:t>Príloha č. 4:</w:t>
      </w:r>
      <w:r w:rsidRPr="00D10787">
        <w:rPr>
          <w:rFonts w:cs="Arial"/>
          <w:sz w:val="20"/>
          <w:szCs w:val="20"/>
        </w:rPr>
        <w:t xml:space="preserve"> </w:t>
      </w:r>
      <w:r w:rsidRPr="00D10787">
        <w:rPr>
          <w:rFonts w:cs="Arial"/>
          <w:sz w:val="20"/>
          <w:szCs w:val="20"/>
        </w:rPr>
        <w:t>Čestné vyhlásenie</w:t>
      </w:r>
      <w:r w:rsidRPr="00D10787">
        <w:rPr>
          <w:rFonts w:cs="Arial"/>
          <w:sz w:val="20"/>
          <w:szCs w:val="20"/>
        </w:rPr>
        <w:t xml:space="preserve"> </w:t>
      </w:r>
      <w:r w:rsidRPr="00D10787">
        <w:rPr>
          <w:rFonts w:cs="Arial"/>
          <w:sz w:val="20"/>
          <w:szCs w:val="20"/>
        </w:rPr>
        <w:t>k rešpektovaniu článku 5k Nariadenia Rady (EÚ) č. 833/2014 z 31. júla 2014</w:t>
      </w:r>
    </w:p>
    <w:p w14:paraId="12B7FF0A" w14:textId="0F07F2E5" w:rsidR="00D10787" w:rsidRPr="00D10787" w:rsidRDefault="00D10787" w:rsidP="00D10787">
      <w:pPr>
        <w:pStyle w:val="Odsekzoznamu"/>
        <w:numPr>
          <w:ilvl w:val="0"/>
          <w:numId w:val="103"/>
        </w:numPr>
        <w:ind w:left="851" w:hanging="284"/>
        <w:jc w:val="both"/>
        <w:rPr>
          <w:rFonts w:cs="Arial"/>
          <w:sz w:val="20"/>
        </w:rPr>
      </w:pPr>
      <w:r w:rsidRPr="0004024F">
        <w:rPr>
          <w:rFonts w:cs="Arial"/>
          <w:sz w:val="20"/>
          <w:szCs w:val="20"/>
        </w:rPr>
        <w:t xml:space="preserve">Príloha č. </w:t>
      </w:r>
      <w:r>
        <w:rPr>
          <w:rFonts w:cs="Arial"/>
          <w:sz w:val="20"/>
          <w:szCs w:val="20"/>
        </w:rPr>
        <w:t>5</w:t>
      </w:r>
      <w:r>
        <w:rPr>
          <w:rFonts w:cs="Arial"/>
          <w:sz w:val="20"/>
          <w:szCs w:val="20"/>
        </w:rPr>
        <w:t>:</w:t>
      </w:r>
      <w:r w:rsidRPr="00D10787">
        <w:rPr>
          <w:rFonts w:cs="Arial"/>
          <w:sz w:val="20"/>
        </w:rPr>
        <w:t xml:space="preserve"> </w:t>
      </w:r>
      <w:r>
        <w:rPr>
          <w:rFonts w:cs="Arial"/>
          <w:sz w:val="20"/>
        </w:rPr>
        <w:t>O</w:t>
      </w:r>
      <w:r w:rsidRPr="006F5908">
        <w:rPr>
          <w:rFonts w:cs="Arial"/>
          <w:sz w:val="20"/>
        </w:rPr>
        <w:t>riginál  alebo úradne  osvedčen</w:t>
      </w:r>
      <w:r>
        <w:rPr>
          <w:rFonts w:cs="Arial"/>
          <w:sz w:val="20"/>
        </w:rPr>
        <w:t>á</w:t>
      </w:r>
      <w:r w:rsidRPr="006F5908">
        <w:rPr>
          <w:rFonts w:cs="Arial"/>
          <w:sz w:val="20"/>
        </w:rPr>
        <w:t xml:space="preserve">  kópi</w:t>
      </w:r>
      <w:r>
        <w:rPr>
          <w:rFonts w:cs="Arial"/>
          <w:sz w:val="20"/>
        </w:rPr>
        <w:t>a</w:t>
      </w:r>
      <w:r w:rsidRPr="006F5908">
        <w:rPr>
          <w:rFonts w:cs="Arial"/>
          <w:sz w:val="20"/>
        </w:rPr>
        <w:t xml:space="preserve"> </w:t>
      </w:r>
      <w:r>
        <w:rPr>
          <w:rFonts w:cs="Arial"/>
          <w:sz w:val="20"/>
        </w:rPr>
        <w:t>Z</w:t>
      </w:r>
      <w:r w:rsidRPr="006F5908">
        <w:rPr>
          <w:rFonts w:cs="Arial"/>
          <w:sz w:val="20"/>
        </w:rPr>
        <w:t>mluvy na poistenie všeobecnej zodpovednosti za škodu spôsobenú pri výkone činností predmetu tejto Zmluvy vo výške poistného krytia minimálne 1.000.000,00 EUR</w:t>
      </w:r>
    </w:p>
    <w:p w14:paraId="6985EBD5" w14:textId="072951DE" w:rsidR="00D10787" w:rsidRPr="00D10787" w:rsidRDefault="00D10787" w:rsidP="00D10787">
      <w:pPr>
        <w:pStyle w:val="Odsekzoznamu"/>
        <w:numPr>
          <w:ilvl w:val="0"/>
          <w:numId w:val="103"/>
        </w:numPr>
        <w:ind w:left="851" w:hanging="284"/>
        <w:jc w:val="both"/>
        <w:rPr>
          <w:rFonts w:cs="Arial"/>
          <w:sz w:val="20"/>
        </w:rPr>
      </w:pPr>
      <w:r w:rsidRPr="00D10787">
        <w:rPr>
          <w:rFonts w:cs="Arial"/>
          <w:sz w:val="20"/>
        </w:rPr>
        <w:lastRenderedPageBreak/>
        <w:t xml:space="preserve">Príloha č. </w:t>
      </w:r>
      <w:r>
        <w:rPr>
          <w:rFonts w:cs="Arial"/>
          <w:sz w:val="20"/>
        </w:rPr>
        <w:t>6</w:t>
      </w:r>
      <w:r w:rsidRPr="00D10787">
        <w:rPr>
          <w:rFonts w:cs="Arial"/>
          <w:sz w:val="20"/>
        </w:rPr>
        <w:t>:</w:t>
      </w:r>
      <w:r w:rsidRPr="00D10787">
        <w:rPr>
          <w:rFonts w:cs="Arial"/>
          <w:sz w:val="20"/>
        </w:rPr>
        <w:t xml:space="preserve"> </w:t>
      </w:r>
      <w:r w:rsidRPr="00D10787">
        <w:rPr>
          <w:rFonts w:cs="Arial"/>
          <w:sz w:val="20"/>
        </w:rPr>
        <w:t>Podrobný rozpočet položiek</w:t>
      </w:r>
      <w:r>
        <w:rPr>
          <w:rFonts w:cs="Arial"/>
          <w:sz w:val="20"/>
        </w:rPr>
        <w:t>, ktorý je totožný s prílohou č. 5 súťažných podkladov, ktorý bol predložený poskytovateľom vo verejnej súťaži.</w:t>
      </w:r>
    </w:p>
    <w:p w14:paraId="74D09C14" w14:textId="77777777" w:rsidR="00D10787" w:rsidRPr="00D10787" w:rsidRDefault="00D10787" w:rsidP="00D10787">
      <w:pPr>
        <w:jc w:val="both"/>
        <w:rPr>
          <w:rFonts w:cs="Arial"/>
          <w:sz w:val="20"/>
          <w:szCs w:val="20"/>
        </w:rPr>
      </w:pPr>
    </w:p>
    <w:bookmarkEnd w:id="30"/>
    <w:p w14:paraId="04E6A60C" w14:textId="6E9D83A2" w:rsidR="00D10787" w:rsidRDefault="00D10787" w:rsidP="00D10787">
      <w:pPr>
        <w:pStyle w:val="Odsekzoznamu"/>
        <w:ind w:left="567"/>
        <w:jc w:val="both"/>
        <w:rPr>
          <w:rFonts w:cs="Arial"/>
          <w:sz w:val="20"/>
        </w:rPr>
      </w:pPr>
    </w:p>
    <w:tbl>
      <w:tblPr>
        <w:tblW w:w="5000" w:type="pct"/>
        <w:tblLook w:val="01E0" w:firstRow="1" w:lastRow="1" w:firstColumn="1" w:lastColumn="1" w:noHBand="0" w:noVBand="0"/>
      </w:tblPr>
      <w:tblGrid>
        <w:gridCol w:w="4067"/>
        <w:gridCol w:w="902"/>
        <w:gridCol w:w="4669"/>
      </w:tblGrid>
      <w:tr w:rsidR="00435C69" w:rsidRPr="007B23ED" w14:paraId="35942BDA" w14:textId="77777777" w:rsidTr="00533B33">
        <w:tc>
          <w:tcPr>
            <w:tcW w:w="2110" w:type="pct"/>
            <w:shd w:val="clear" w:color="auto" w:fill="auto"/>
          </w:tcPr>
          <w:p w14:paraId="6F64801B" w14:textId="77777777" w:rsidR="00435C69" w:rsidRPr="007B23ED" w:rsidRDefault="00435C69" w:rsidP="00533B33">
            <w:pPr>
              <w:jc w:val="both"/>
              <w:rPr>
                <w:rFonts w:cs="Arial"/>
                <w:sz w:val="20"/>
                <w:szCs w:val="20"/>
              </w:rPr>
            </w:pPr>
            <w:bookmarkStart w:id="31" w:name="_Hlt480188259"/>
            <w:bookmarkEnd w:id="31"/>
            <w:r w:rsidRPr="007B23ED">
              <w:rPr>
                <w:rFonts w:cs="Arial"/>
                <w:sz w:val="20"/>
                <w:szCs w:val="20"/>
              </w:rPr>
              <w:t>V Banskej Bystrici, dňa .....................</w:t>
            </w:r>
          </w:p>
        </w:tc>
        <w:tc>
          <w:tcPr>
            <w:tcW w:w="468" w:type="pct"/>
            <w:shd w:val="clear" w:color="auto" w:fill="auto"/>
          </w:tcPr>
          <w:p w14:paraId="7D9374EE" w14:textId="77777777" w:rsidR="00435C69" w:rsidRPr="007B23ED" w:rsidRDefault="00435C69" w:rsidP="00533B33">
            <w:pPr>
              <w:jc w:val="both"/>
              <w:rPr>
                <w:rFonts w:cs="Arial"/>
                <w:sz w:val="20"/>
                <w:szCs w:val="20"/>
              </w:rPr>
            </w:pPr>
          </w:p>
        </w:tc>
        <w:tc>
          <w:tcPr>
            <w:tcW w:w="2422" w:type="pct"/>
            <w:shd w:val="clear" w:color="auto" w:fill="auto"/>
          </w:tcPr>
          <w:p w14:paraId="1CF9C8AC" w14:textId="77777777" w:rsidR="00435C69" w:rsidRPr="007B23ED" w:rsidRDefault="00435C69" w:rsidP="00533B33">
            <w:pPr>
              <w:jc w:val="both"/>
              <w:rPr>
                <w:rFonts w:cs="Arial"/>
                <w:sz w:val="20"/>
                <w:szCs w:val="20"/>
              </w:rPr>
            </w:pPr>
            <w:r w:rsidRPr="007B23ED">
              <w:rPr>
                <w:rFonts w:cs="Arial"/>
                <w:sz w:val="20"/>
                <w:szCs w:val="20"/>
              </w:rPr>
              <w:t>V ........................., dňa .....................</w:t>
            </w:r>
          </w:p>
        </w:tc>
      </w:tr>
    </w:tbl>
    <w:p w14:paraId="10631AF9" w14:textId="35FB760F" w:rsidR="00435C69" w:rsidRDefault="00435C69" w:rsidP="00435C69">
      <w:pPr>
        <w:jc w:val="both"/>
        <w:rPr>
          <w:rFonts w:cs="Arial"/>
          <w:sz w:val="20"/>
          <w:szCs w:val="20"/>
        </w:rPr>
      </w:pPr>
    </w:p>
    <w:p w14:paraId="0AECE23D" w14:textId="73205FC4" w:rsidR="00D10787" w:rsidRDefault="00D10787" w:rsidP="00435C69">
      <w:pPr>
        <w:jc w:val="both"/>
        <w:rPr>
          <w:rFonts w:cs="Arial"/>
          <w:sz w:val="20"/>
          <w:szCs w:val="20"/>
        </w:rPr>
      </w:pPr>
    </w:p>
    <w:p w14:paraId="3C06DC90" w14:textId="77777777" w:rsidR="00D10787" w:rsidRDefault="00D10787" w:rsidP="00435C69">
      <w:pPr>
        <w:jc w:val="both"/>
        <w:rPr>
          <w:rFonts w:cs="Arial"/>
          <w:sz w:val="20"/>
          <w:szCs w:val="20"/>
        </w:rPr>
      </w:pPr>
    </w:p>
    <w:p w14:paraId="450E6E97" w14:textId="77777777" w:rsidR="00435C69" w:rsidRPr="007B23ED" w:rsidRDefault="00435C69" w:rsidP="00435C69">
      <w:pPr>
        <w:jc w:val="both"/>
        <w:rPr>
          <w:rFonts w:cs="Arial"/>
          <w:sz w:val="20"/>
          <w:szCs w:val="20"/>
        </w:rPr>
      </w:pPr>
    </w:p>
    <w:tbl>
      <w:tblPr>
        <w:tblW w:w="5000" w:type="pct"/>
        <w:tblLook w:val="01E0" w:firstRow="1" w:lastRow="1" w:firstColumn="1" w:lastColumn="1" w:noHBand="0" w:noVBand="0"/>
      </w:tblPr>
      <w:tblGrid>
        <w:gridCol w:w="4067"/>
        <w:gridCol w:w="904"/>
        <w:gridCol w:w="4667"/>
      </w:tblGrid>
      <w:tr w:rsidR="00435C69" w:rsidRPr="007B23ED" w14:paraId="0AA70A70" w14:textId="77777777" w:rsidTr="00533B33">
        <w:trPr>
          <w:trHeight w:val="261"/>
        </w:trPr>
        <w:tc>
          <w:tcPr>
            <w:tcW w:w="2110" w:type="pct"/>
            <w:tcBorders>
              <w:bottom w:val="dashed" w:sz="4" w:space="0" w:color="auto"/>
            </w:tcBorders>
          </w:tcPr>
          <w:p w14:paraId="55B5702B" w14:textId="77777777" w:rsidR="00435C69" w:rsidRPr="007B23ED" w:rsidRDefault="00435C69" w:rsidP="00533B33">
            <w:pPr>
              <w:jc w:val="both"/>
              <w:rPr>
                <w:rFonts w:cs="Arial"/>
                <w:sz w:val="20"/>
                <w:szCs w:val="20"/>
              </w:rPr>
            </w:pPr>
            <w:r w:rsidRPr="007B23ED">
              <w:rPr>
                <w:rFonts w:cs="Arial"/>
                <w:sz w:val="20"/>
                <w:szCs w:val="20"/>
              </w:rPr>
              <w:t>Objednávateľ:</w:t>
            </w:r>
          </w:p>
        </w:tc>
        <w:tc>
          <w:tcPr>
            <w:tcW w:w="469" w:type="pct"/>
            <w:shd w:val="clear" w:color="auto" w:fill="auto"/>
          </w:tcPr>
          <w:p w14:paraId="2C9D0F3E" w14:textId="77777777" w:rsidR="00435C69" w:rsidRPr="007B23ED" w:rsidRDefault="00435C69" w:rsidP="00533B33">
            <w:pPr>
              <w:jc w:val="both"/>
              <w:rPr>
                <w:rFonts w:cs="Arial"/>
                <w:sz w:val="20"/>
                <w:szCs w:val="20"/>
              </w:rPr>
            </w:pPr>
          </w:p>
        </w:tc>
        <w:tc>
          <w:tcPr>
            <w:tcW w:w="2421" w:type="pct"/>
            <w:tcBorders>
              <w:bottom w:val="dashed" w:sz="4" w:space="0" w:color="auto"/>
            </w:tcBorders>
          </w:tcPr>
          <w:p w14:paraId="205E8D66" w14:textId="77777777" w:rsidR="00435C69" w:rsidRPr="007B23ED" w:rsidRDefault="00435C69" w:rsidP="00533B33">
            <w:pPr>
              <w:jc w:val="both"/>
              <w:rPr>
                <w:rFonts w:cs="Arial"/>
                <w:sz w:val="20"/>
                <w:szCs w:val="20"/>
              </w:rPr>
            </w:pPr>
            <w:r w:rsidRPr="007B23ED">
              <w:rPr>
                <w:rFonts w:cs="Arial"/>
                <w:sz w:val="20"/>
                <w:szCs w:val="20"/>
              </w:rPr>
              <w:t>Poskytovateľ:</w:t>
            </w:r>
          </w:p>
          <w:p w14:paraId="66634DA8" w14:textId="77777777" w:rsidR="00435C69" w:rsidRPr="007B23ED" w:rsidRDefault="00435C69" w:rsidP="00533B33">
            <w:pPr>
              <w:jc w:val="both"/>
              <w:rPr>
                <w:rFonts w:cs="Arial"/>
                <w:sz w:val="20"/>
                <w:szCs w:val="20"/>
              </w:rPr>
            </w:pPr>
          </w:p>
        </w:tc>
      </w:tr>
      <w:tr w:rsidR="00435C69" w:rsidRPr="007B23ED" w14:paraId="44078A0F" w14:textId="77777777" w:rsidTr="00533B33">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45482D73" w14:textId="77777777" w:rsidR="00435C69" w:rsidRPr="007B23ED" w:rsidRDefault="00435C69" w:rsidP="00533B33">
            <w:pPr>
              <w:jc w:val="center"/>
              <w:rPr>
                <w:rFonts w:cs="Arial"/>
                <w:b/>
                <w:sz w:val="20"/>
                <w:szCs w:val="20"/>
              </w:rPr>
            </w:pPr>
            <w:r w:rsidRPr="007B23ED">
              <w:rPr>
                <w:rFonts w:cs="Arial"/>
                <w:b/>
                <w:sz w:val="20"/>
                <w:szCs w:val="20"/>
              </w:rPr>
              <w:t>Ing. Ján Marhefka</w:t>
            </w:r>
          </w:p>
          <w:p w14:paraId="7D04688B" w14:textId="77777777" w:rsidR="00435C69" w:rsidRPr="007B23ED" w:rsidRDefault="00435C69" w:rsidP="00533B33">
            <w:pPr>
              <w:jc w:val="center"/>
              <w:rPr>
                <w:rFonts w:cs="Arial"/>
                <w:sz w:val="20"/>
                <w:szCs w:val="20"/>
              </w:rPr>
            </w:pPr>
            <w:r w:rsidRPr="007B23ED">
              <w:rPr>
                <w:rFonts w:cs="Arial"/>
                <w:sz w:val="20"/>
                <w:szCs w:val="20"/>
              </w:rPr>
              <w:t>generálny riaditeľ</w:t>
            </w:r>
          </w:p>
        </w:tc>
        <w:tc>
          <w:tcPr>
            <w:tcW w:w="469" w:type="pct"/>
            <w:tcBorders>
              <w:top w:val="nil"/>
              <w:left w:val="nil"/>
              <w:bottom w:val="nil"/>
              <w:right w:val="nil"/>
            </w:tcBorders>
          </w:tcPr>
          <w:p w14:paraId="2D2B9F8C" w14:textId="77777777" w:rsidR="00435C69" w:rsidRPr="007B23ED" w:rsidRDefault="00435C69" w:rsidP="00533B33">
            <w:pPr>
              <w:jc w:val="center"/>
              <w:rPr>
                <w:rFonts w:cs="Arial"/>
                <w:sz w:val="20"/>
                <w:szCs w:val="20"/>
              </w:rPr>
            </w:pPr>
          </w:p>
        </w:tc>
        <w:tc>
          <w:tcPr>
            <w:tcW w:w="2421" w:type="pct"/>
            <w:tcBorders>
              <w:top w:val="dashed" w:sz="4" w:space="0" w:color="auto"/>
              <w:left w:val="nil"/>
              <w:bottom w:val="nil"/>
              <w:right w:val="nil"/>
            </w:tcBorders>
          </w:tcPr>
          <w:p w14:paraId="7D948BDB" w14:textId="77777777" w:rsidR="00435C69" w:rsidRPr="007B23ED" w:rsidRDefault="00435C69" w:rsidP="00533B33">
            <w:pPr>
              <w:jc w:val="center"/>
              <w:rPr>
                <w:rFonts w:cs="Arial"/>
                <w:b/>
                <w:sz w:val="20"/>
                <w:szCs w:val="20"/>
              </w:rPr>
            </w:pPr>
            <w:r w:rsidRPr="007B23ED">
              <w:rPr>
                <w:rFonts w:cs="Arial"/>
                <w:b/>
                <w:sz w:val="20"/>
                <w:szCs w:val="20"/>
              </w:rPr>
              <w:t>titul, meno a priezvisko</w:t>
            </w:r>
          </w:p>
          <w:p w14:paraId="46C65422" w14:textId="77777777" w:rsidR="00435C69" w:rsidRPr="007B23ED" w:rsidRDefault="00435C69" w:rsidP="00533B33">
            <w:pPr>
              <w:jc w:val="center"/>
              <w:rPr>
                <w:rFonts w:cs="Arial"/>
                <w:sz w:val="20"/>
                <w:szCs w:val="20"/>
              </w:rPr>
            </w:pPr>
            <w:r w:rsidRPr="007B23ED">
              <w:rPr>
                <w:rFonts w:cs="Arial"/>
                <w:sz w:val="20"/>
                <w:szCs w:val="20"/>
              </w:rPr>
              <w:t>funkcia</w:t>
            </w:r>
          </w:p>
          <w:p w14:paraId="419674B1" w14:textId="77777777" w:rsidR="00435C69" w:rsidRPr="007B23ED" w:rsidRDefault="00435C69" w:rsidP="00533B33">
            <w:pPr>
              <w:jc w:val="center"/>
              <w:rPr>
                <w:rFonts w:cs="Arial"/>
                <w:sz w:val="20"/>
                <w:szCs w:val="20"/>
              </w:rPr>
            </w:pPr>
            <w:r w:rsidRPr="007B23ED">
              <w:rPr>
                <w:rFonts w:cs="Arial"/>
                <w:sz w:val="20"/>
                <w:szCs w:val="20"/>
              </w:rPr>
              <w:t>obchodné meno</w:t>
            </w:r>
          </w:p>
        </w:tc>
      </w:tr>
    </w:tbl>
    <w:p w14:paraId="70484088" w14:textId="77777777" w:rsidR="00435C69" w:rsidRPr="007B23ED" w:rsidRDefault="00435C69" w:rsidP="00435C69">
      <w:pPr>
        <w:jc w:val="both"/>
        <w:rPr>
          <w:rFonts w:cs="Arial"/>
          <w:sz w:val="20"/>
          <w:szCs w:val="20"/>
        </w:rPr>
      </w:pPr>
      <w:r w:rsidRPr="007B23ED">
        <w:rPr>
          <w:rFonts w:cs="Arial"/>
          <w:sz w:val="20"/>
          <w:szCs w:val="20"/>
        </w:rPr>
        <w:br w:type="page"/>
      </w:r>
    </w:p>
    <w:p w14:paraId="1EE08E81" w14:textId="77777777" w:rsidR="00435C69" w:rsidRPr="007B23ED" w:rsidRDefault="00435C69" w:rsidP="00435C69">
      <w:pPr>
        <w:jc w:val="right"/>
        <w:rPr>
          <w:rFonts w:cs="Arial"/>
          <w:sz w:val="20"/>
          <w:szCs w:val="20"/>
        </w:rPr>
      </w:pPr>
      <w:bookmarkStart w:id="32" w:name="_Ref165862365"/>
      <w:bookmarkStart w:id="33" w:name="_Ref201300195"/>
      <w:bookmarkStart w:id="34" w:name="_Ref243739389"/>
      <w:r w:rsidRPr="007B23ED">
        <w:rPr>
          <w:rFonts w:cs="Arial"/>
          <w:sz w:val="20"/>
          <w:szCs w:val="20"/>
        </w:rPr>
        <w:lastRenderedPageBreak/>
        <w:t>Príloha č. 1</w:t>
      </w:r>
      <w:bookmarkEnd w:id="32"/>
      <w:bookmarkEnd w:id="33"/>
      <w:r w:rsidRPr="007B23ED">
        <w:rPr>
          <w:rFonts w:cs="Arial"/>
          <w:sz w:val="20"/>
          <w:szCs w:val="20"/>
        </w:rPr>
        <w:t xml:space="preserve"> </w:t>
      </w:r>
      <w:proofErr w:type="spellStart"/>
      <w:r w:rsidRPr="007B23ED">
        <w:rPr>
          <w:rFonts w:cs="Arial"/>
          <w:sz w:val="20"/>
          <w:szCs w:val="20"/>
        </w:rPr>
        <w:t>ZoD</w:t>
      </w:r>
      <w:proofErr w:type="spellEnd"/>
      <w:r w:rsidRPr="007B23ED">
        <w:rPr>
          <w:rFonts w:cs="Arial"/>
          <w:sz w:val="20"/>
          <w:szCs w:val="20"/>
        </w:rPr>
        <w:t xml:space="preserve"> - Dotknuté osoby</w:t>
      </w:r>
      <w:bookmarkEnd w:id="34"/>
    </w:p>
    <w:p w14:paraId="27C7B053" w14:textId="77777777" w:rsidR="00435C69" w:rsidRPr="007B23ED" w:rsidRDefault="00435C69" w:rsidP="00435C69">
      <w:pPr>
        <w:jc w:val="both"/>
        <w:rPr>
          <w:rFonts w:cs="Arial"/>
          <w:sz w:val="20"/>
          <w:szCs w:val="20"/>
        </w:rPr>
      </w:pPr>
    </w:p>
    <w:p w14:paraId="32C4223D" w14:textId="77777777" w:rsidR="00435C69" w:rsidRPr="007B23ED" w:rsidRDefault="00435C69" w:rsidP="00435C69">
      <w:pPr>
        <w:jc w:val="both"/>
        <w:rPr>
          <w:rFonts w:cs="Arial"/>
          <w:sz w:val="20"/>
          <w:szCs w:val="20"/>
        </w:rPr>
      </w:pPr>
    </w:p>
    <w:p w14:paraId="29625FF1" w14:textId="77777777" w:rsidR="00435C69" w:rsidRPr="007B23ED" w:rsidRDefault="00435C69" w:rsidP="00435C69">
      <w:pPr>
        <w:jc w:val="center"/>
        <w:rPr>
          <w:rFonts w:cs="Arial"/>
          <w:b/>
          <w:sz w:val="24"/>
        </w:rPr>
      </w:pPr>
      <w:r w:rsidRPr="007B23ED">
        <w:rPr>
          <w:rFonts w:cs="Arial"/>
          <w:b/>
          <w:sz w:val="24"/>
        </w:rPr>
        <w:t>Zoznam zodpovedných osôb objednávateľa</w:t>
      </w:r>
    </w:p>
    <w:p w14:paraId="3E077BF7" w14:textId="77777777" w:rsidR="00435C69" w:rsidRPr="007B23ED" w:rsidRDefault="00435C69" w:rsidP="00435C69">
      <w:pPr>
        <w:jc w:val="both"/>
        <w:rPr>
          <w:rFonts w:cs="Arial"/>
          <w:sz w:val="20"/>
          <w:szCs w:val="20"/>
        </w:rPr>
      </w:pPr>
    </w:p>
    <w:p w14:paraId="402B7D49" w14:textId="77777777" w:rsidR="00435C69" w:rsidRPr="007B23ED" w:rsidRDefault="00435C69" w:rsidP="00435C69">
      <w:pPr>
        <w:jc w:val="both"/>
        <w:rPr>
          <w:rFonts w:cs="Arial"/>
          <w:sz w:val="20"/>
          <w:szCs w:val="20"/>
        </w:rPr>
      </w:pPr>
    </w:p>
    <w:p w14:paraId="5F722917" w14:textId="77777777" w:rsidR="00435C69" w:rsidRPr="007B23ED" w:rsidRDefault="00435C69" w:rsidP="00435C69">
      <w:pPr>
        <w:jc w:val="both"/>
        <w:rPr>
          <w:rFonts w:cs="Arial"/>
          <w:sz w:val="20"/>
          <w:szCs w:val="20"/>
        </w:rPr>
      </w:pPr>
      <w:r w:rsidRPr="007B23ED">
        <w:rPr>
          <w:rFonts w:cs="Arial"/>
          <w:sz w:val="20"/>
          <w:szCs w:val="20"/>
        </w:rPr>
        <w:t>Funkcia pracovníka:</w:t>
      </w:r>
    </w:p>
    <w:p w14:paraId="399F53D0" w14:textId="77777777" w:rsidR="00435C69" w:rsidRPr="007B23ED" w:rsidRDefault="00435C69" w:rsidP="00435C69">
      <w:pPr>
        <w:pStyle w:val="Odsekzoznamu"/>
        <w:numPr>
          <w:ilvl w:val="0"/>
          <w:numId w:val="83"/>
        </w:numPr>
        <w:jc w:val="both"/>
        <w:rPr>
          <w:rFonts w:cs="Arial"/>
          <w:sz w:val="20"/>
          <w:szCs w:val="20"/>
        </w:rPr>
      </w:pPr>
      <w:r w:rsidRPr="007B23ED">
        <w:rPr>
          <w:rFonts w:cs="Arial"/>
          <w:sz w:val="20"/>
          <w:szCs w:val="20"/>
        </w:rPr>
        <w:t xml:space="preserve">vedúci odboru informačných a komunikačných technológií LSR </w:t>
      </w:r>
      <w:proofErr w:type="spellStart"/>
      <w:r w:rsidRPr="007B23ED">
        <w:rPr>
          <w:rFonts w:cs="Arial"/>
          <w:sz w:val="20"/>
          <w:szCs w:val="20"/>
        </w:rPr>
        <w:t>š.p</w:t>
      </w:r>
      <w:proofErr w:type="spellEnd"/>
      <w:r w:rsidRPr="007B23ED">
        <w:rPr>
          <w:rFonts w:cs="Arial"/>
          <w:sz w:val="20"/>
          <w:szCs w:val="20"/>
        </w:rPr>
        <w:t>., GR</w:t>
      </w:r>
    </w:p>
    <w:p w14:paraId="305F2117" w14:textId="77777777" w:rsidR="00435C69" w:rsidRPr="007B23ED" w:rsidRDefault="00435C69" w:rsidP="00435C69">
      <w:pPr>
        <w:jc w:val="both"/>
        <w:rPr>
          <w:rFonts w:cs="Arial"/>
          <w:sz w:val="20"/>
          <w:szCs w:val="20"/>
        </w:rPr>
      </w:pPr>
    </w:p>
    <w:p w14:paraId="4C85309E" w14:textId="77777777" w:rsidR="00435C69" w:rsidRPr="007B23ED" w:rsidRDefault="00435C69" w:rsidP="00435C69">
      <w:pPr>
        <w:jc w:val="both"/>
        <w:rPr>
          <w:rFonts w:cs="Arial"/>
          <w:sz w:val="20"/>
          <w:szCs w:val="20"/>
        </w:rPr>
      </w:pPr>
    </w:p>
    <w:p w14:paraId="2CA6FF42" w14:textId="77777777" w:rsidR="00435C69" w:rsidRPr="007B23ED" w:rsidRDefault="00435C69" w:rsidP="00435C69">
      <w:pPr>
        <w:jc w:val="center"/>
        <w:rPr>
          <w:rFonts w:cs="Arial"/>
          <w:b/>
          <w:sz w:val="24"/>
        </w:rPr>
      </w:pPr>
      <w:r w:rsidRPr="007B23ED">
        <w:rPr>
          <w:rFonts w:cs="Arial"/>
          <w:b/>
          <w:sz w:val="24"/>
        </w:rPr>
        <w:t>Zoznam oprávnených užívateľov Objednávateľa</w:t>
      </w:r>
    </w:p>
    <w:p w14:paraId="1D9B42FF" w14:textId="77777777" w:rsidR="00435C69" w:rsidRPr="007B23ED" w:rsidRDefault="00435C69" w:rsidP="00435C69">
      <w:pPr>
        <w:jc w:val="both"/>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2763"/>
        <w:gridCol w:w="3626"/>
      </w:tblGrid>
      <w:tr w:rsidR="00435C69" w:rsidRPr="007B23ED" w14:paraId="1CB39B78" w14:textId="77777777" w:rsidTr="00533B33">
        <w:trPr>
          <w:jc w:val="center"/>
        </w:trPr>
        <w:tc>
          <w:tcPr>
            <w:tcW w:w="1682" w:type="pct"/>
          </w:tcPr>
          <w:p w14:paraId="6865F711" w14:textId="77777777" w:rsidR="00435C69" w:rsidRPr="007B23ED" w:rsidRDefault="00435C69" w:rsidP="00533B33">
            <w:pPr>
              <w:jc w:val="center"/>
              <w:rPr>
                <w:rFonts w:cs="Arial"/>
                <w:b/>
                <w:sz w:val="20"/>
                <w:szCs w:val="20"/>
              </w:rPr>
            </w:pPr>
            <w:r w:rsidRPr="007B23ED">
              <w:rPr>
                <w:rFonts w:cs="Arial"/>
                <w:b/>
                <w:sz w:val="20"/>
                <w:szCs w:val="20"/>
              </w:rPr>
              <w:t>Meno pracovníka</w:t>
            </w:r>
          </w:p>
        </w:tc>
        <w:tc>
          <w:tcPr>
            <w:tcW w:w="1435" w:type="pct"/>
          </w:tcPr>
          <w:p w14:paraId="2AC43D7D" w14:textId="77777777" w:rsidR="00435C69" w:rsidRPr="007B23ED" w:rsidRDefault="00435C69" w:rsidP="00533B33">
            <w:pPr>
              <w:jc w:val="center"/>
              <w:rPr>
                <w:rFonts w:cs="Arial"/>
                <w:b/>
                <w:sz w:val="20"/>
                <w:szCs w:val="20"/>
              </w:rPr>
            </w:pPr>
            <w:r w:rsidRPr="007B23ED">
              <w:rPr>
                <w:rFonts w:cs="Arial"/>
                <w:b/>
                <w:sz w:val="20"/>
                <w:szCs w:val="20"/>
              </w:rPr>
              <w:t>Telefón</w:t>
            </w:r>
          </w:p>
        </w:tc>
        <w:tc>
          <w:tcPr>
            <w:tcW w:w="1883" w:type="pct"/>
          </w:tcPr>
          <w:p w14:paraId="4577B6FB" w14:textId="77777777" w:rsidR="00435C69" w:rsidRPr="007B23ED" w:rsidRDefault="00435C69" w:rsidP="00533B33">
            <w:pPr>
              <w:jc w:val="center"/>
              <w:rPr>
                <w:rFonts w:cs="Arial"/>
                <w:b/>
                <w:sz w:val="20"/>
                <w:szCs w:val="20"/>
              </w:rPr>
            </w:pPr>
            <w:r w:rsidRPr="007B23ED">
              <w:rPr>
                <w:rFonts w:cs="Arial"/>
                <w:b/>
                <w:sz w:val="20"/>
                <w:szCs w:val="20"/>
              </w:rPr>
              <w:t>E-mail</w:t>
            </w:r>
          </w:p>
        </w:tc>
      </w:tr>
      <w:tr w:rsidR="00435C69" w:rsidRPr="007B23ED" w14:paraId="3DAEBC55" w14:textId="77777777" w:rsidTr="00533B33">
        <w:trPr>
          <w:jc w:val="center"/>
        </w:trPr>
        <w:tc>
          <w:tcPr>
            <w:tcW w:w="1682" w:type="pct"/>
          </w:tcPr>
          <w:p w14:paraId="31600DBB" w14:textId="77777777" w:rsidR="00435C69" w:rsidRPr="007B23ED" w:rsidRDefault="00435C69" w:rsidP="00533B33">
            <w:pPr>
              <w:jc w:val="both"/>
              <w:rPr>
                <w:rFonts w:cs="Arial"/>
                <w:sz w:val="20"/>
                <w:szCs w:val="20"/>
              </w:rPr>
            </w:pPr>
            <w:r w:rsidRPr="007B23ED">
              <w:rPr>
                <w:rFonts w:cs="Arial"/>
                <w:sz w:val="20"/>
                <w:szCs w:val="20"/>
              </w:rPr>
              <w:t xml:space="preserve">Ing. Milan </w:t>
            </w:r>
            <w:proofErr w:type="spellStart"/>
            <w:r w:rsidRPr="007B23ED">
              <w:rPr>
                <w:rFonts w:cs="Arial"/>
                <w:sz w:val="20"/>
                <w:szCs w:val="20"/>
              </w:rPr>
              <w:t>Laš</w:t>
            </w:r>
            <w:proofErr w:type="spellEnd"/>
          </w:p>
        </w:tc>
        <w:tc>
          <w:tcPr>
            <w:tcW w:w="1435" w:type="pct"/>
          </w:tcPr>
          <w:p w14:paraId="4CFB8F2E" w14:textId="77777777" w:rsidR="00435C69" w:rsidRPr="007B23ED" w:rsidRDefault="00435C69" w:rsidP="00533B33">
            <w:pPr>
              <w:jc w:val="both"/>
              <w:rPr>
                <w:rFonts w:cs="Arial"/>
                <w:sz w:val="20"/>
                <w:szCs w:val="20"/>
              </w:rPr>
            </w:pPr>
            <w:r w:rsidRPr="007B23ED">
              <w:rPr>
                <w:rFonts w:cs="Arial"/>
                <w:sz w:val="20"/>
                <w:szCs w:val="20"/>
              </w:rPr>
              <w:t>+421 918 335 003</w:t>
            </w:r>
          </w:p>
        </w:tc>
        <w:tc>
          <w:tcPr>
            <w:tcW w:w="1883" w:type="pct"/>
          </w:tcPr>
          <w:p w14:paraId="69B0C627" w14:textId="77777777" w:rsidR="00435C69" w:rsidRPr="007B23ED" w:rsidRDefault="00435C69" w:rsidP="00533B33">
            <w:pPr>
              <w:jc w:val="both"/>
              <w:rPr>
                <w:rFonts w:cs="Arial"/>
                <w:sz w:val="20"/>
                <w:szCs w:val="20"/>
              </w:rPr>
            </w:pPr>
            <w:r w:rsidRPr="007B23ED">
              <w:rPr>
                <w:rFonts w:cs="Arial"/>
                <w:sz w:val="20"/>
                <w:szCs w:val="20"/>
              </w:rPr>
              <w:t>milan.las@lesy.sk</w:t>
            </w:r>
          </w:p>
        </w:tc>
      </w:tr>
      <w:tr w:rsidR="00435C69" w:rsidRPr="007B23ED" w14:paraId="39069FC2" w14:textId="77777777" w:rsidTr="00533B33">
        <w:trPr>
          <w:jc w:val="center"/>
        </w:trPr>
        <w:tc>
          <w:tcPr>
            <w:tcW w:w="1682" w:type="pct"/>
          </w:tcPr>
          <w:p w14:paraId="737BCD83" w14:textId="77777777" w:rsidR="00435C69" w:rsidRPr="007B23ED" w:rsidRDefault="00435C69" w:rsidP="00533B33">
            <w:pPr>
              <w:jc w:val="both"/>
              <w:rPr>
                <w:rFonts w:cs="Arial"/>
                <w:sz w:val="20"/>
                <w:szCs w:val="20"/>
              </w:rPr>
            </w:pPr>
            <w:r w:rsidRPr="007B23ED">
              <w:rPr>
                <w:rFonts w:cs="Arial"/>
                <w:sz w:val="20"/>
                <w:szCs w:val="20"/>
              </w:rPr>
              <w:t xml:space="preserve">Ing. Imrich </w:t>
            </w:r>
            <w:proofErr w:type="spellStart"/>
            <w:r w:rsidRPr="007B23ED">
              <w:rPr>
                <w:rFonts w:cs="Arial"/>
                <w:sz w:val="20"/>
                <w:szCs w:val="20"/>
              </w:rPr>
              <w:t>Janták</w:t>
            </w:r>
            <w:proofErr w:type="spellEnd"/>
          </w:p>
        </w:tc>
        <w:tc>
          <w:tcPr>
            <w:tcW w:w="1435" w:type="pct"/>
          </w:tcPr>
          <w:p w14:paraId="6F88031D" w14:textId="77777777" w:rsidR="00435C69" w:rsidRPr="007B23ED" w:rsidRDefault="00435C69" w:rsidP="00533B33">
            <w:pPr>
              <w:jc w:val="both"/>
              <w:rPr>
                <w:rFonts w:cs="Arial"/>
                <w:sz w:val="20"/>
                <w:szCs w:val="20"/>
              </w:rPr>
            </w:pPr>
            <w:r w:rsidRPr="007B23ED">
              <w:rPr>
                <w:rFonts w:cs="Arial"/>
                <w:sz w:val="20"/>
                <w:szCs w:val="20"/>
              </w:rPr>
              <w:t>+421 918 444 015</w:t>
            </w:r>
          </w:p>
        </w:tc>
        <w:tc>
          <w:tcPr>
            <w:tcW w:w="1883" w:type="pct"/>
          </w:tcPr>
          <w:p w14:paraId="4FEC585C" w14:textId="77777777" w:rsidR="00435C69" w:rsidRPr="007B23ED" w:rsidRDefault="00435C69" w:rsidP="00533B33">
            <w:pPr>
              <w:jc w:val="both"/>
              <w:rPr>
                <w:rFonts w:cs="Arial"/>
                <w:sz w:val="20"/>
                <w:szCs w:val="20"/>
              </w:rPr>
            </w:pPr>
            <w:r w:rsidRPr="007B23ED">
              <w:rPr>
                <w:rFonts w:cs="Arial"/>
                <w:sz w:val="20"/>
                <w:szCs w:val="20"/>
              </w:rPr>
              <w:t>imrich.jantak@lesy.sk</w:t>
            </w:r>
          </w:p>
        </w:tc>
      </w:tr>
    </w:tbl>
    <w:p w14:paraId="4E2BA340" w14:textId="77777777" w:rsidR="00435C69" w:rsidRPr="007B23ED" w:rsidRDefault="00435C69" w:rsidP="00435C69">
      <w:pPr>
        <w:jc w:val="both"/>
        <w:rPr>
          <w:rFonts w:cs="Arial"/>
          <w:sz w:val="20"/>
          <w:szCs w:val="20"/>
        </w:rPr>
      </w:pPr>
    </w:p>
    <w:p w14:paraId="7B22BCEA" w14:textId="77777777" w:rsidR="00435C69" w:rsidRPr="007B23ED" w:rsidRDefault="00435C69" w:rsidP="00435C69">
      <w:pPr>
        <w:rPr>
          <w:rFonts w:cs="Arial"/>
          <w:sz w:val="20"/>
          <w:szCs w:val="20"/>
        </w:rPr>
      </w:pPr>
      <w:r w:rsidRPr="007B23ED">
        <w:rPr>
          <w:rFonts w:cs="Arial"/>
          <w:sz w:val="20"/>
          <w:szCs w:val="20"/>
        </w:rPr>
        <w:br w:type="page"/>
      </w:r>
    </w:p>
    <w:p w14:paraId="7EB66812" w14:textId="77777777" w:rsidR="00435C69" w:rsidRPr="007B23ED" w:rsidRDefault="00435C69" w:rsidP="00435C69">
      <w:pPr>
        <w:jc w:val="right"/>
        <w:rPr>
          <w:rFonts w:cs="Arial"/>
          <w:sz w:val="20"/>
          <w:szCs w:val="20"/>
        </w:rPr>
      </w:pPr>
      <w:bookmarkStart w:id="35" w:name="_Ref117683778"/>
      <w:r w:rsidRPr="007B23ED">
        <w:rPr>
          <w:rFonts w:cs="Arial"/>
          <w:sz w:val="20"/>
          <w:szCs w:val="20"/>
        </w:rPr>
        <w:lastRenderedPageBreak/>
        <w:t xml:space="preserve">Príloha č. 2 </w:t>
      </w:r>
      <w:proofErr w:type="spellStart"/>
      <w:r w:rsidRPr="007B23ED">
        <w:rPr>
          <w:rFonts w:cs="Arial"/>
          <w:sz w:val="20"/>
          <w:szCs w:val="20"/>
        </w:rPr>
        <w:t>ZoD</w:t>
      </w:r>
      <w:proofErr w:type="spellEnd"/>
      <w:r w:rsidRPr="007B23ED">
        <w:rPr>
          <w:rFonts w:cs="Arial"/>
          <w:sz w:val="20"/>
          <w:szCs w:val="20"/>
        </w:rPr>
        <w:t xml:space="preserve"> - Protokol o prevzatí plnenia</w:t>
      </w:r>
      <w:bookmarkEnd w:id="35"/>
    </w:p>
    <w:p w14:paraId="36C37F8A" w14:textId="77777777" w:rsidR="00435C69" w:rsidRPr="007B23ED" w:rsidRDefault="00435C69" w:rsidP="00435C69">
      <w:pPr>
        <w:jc w:val="both"/>
        <w:rPr>
          <w:rFonts w:cs="Arial"/>
          <w:sz w:val="20"/>
          <w:szCs w:val="20"/>
        </w:rPr>
      </w:pPr>
    </w:p>
    <w:p w14:paraId="0500947F" w14:textId="77777777" w:rsidR="00435C69" w:rsidRPr="007B23ED" w:rsidRDefault="00435C69" w:rsidP="00435C69">
      <w:pPr>
        <w:jc w:val="center"/>
        <w:rPr>
          <w:rFonts w:cs="Arial"/>
          <w:b/>
          <w:sz w:val="24"/>
        </w:rPr>
      </w:pPr>
      <w:r w:rsidRPr="007B23ED">
        <w:rPr>
          <w:rFonts w:cs="Arial"/>
          <w:b/>
          <w:sz w:val="24"/>
        </w:rPr>
        <w:t>Protokol o prevzatí plnenia</w:t>
      </w:r>
    </w:p>
    <w:p w14:paraId="024D8AEE" w14:textId="77777777" w:rsidR="00435C69" w:rsidRPr="007B23ED" w:rsidRDefault="00435C69" w:rsidP="00435C69">
      <w:pPr>
        <w:jc w:val="both"/>
        <w:rPr>
          <w:rFonts w:cs="Arial"/>
          <w:sz w:val="20"/>
          <w:szCs w:val="20"/>
        </w:rPr>
      </w:pPr>
    </w:p>
    <w:p w14:paraId="73D7882D" w14:textId="77777777" w:rsidR="00435C69" w:rsidRPr="007B23ED" w:rsidRDefault="00435C69" w:rsidP="00435C69">
      <w:pPr>
        <w:jc w:val="both"/>
        <w:rPr>
          <w:rFonts w:cs="Arial"/>
          <w:b/>
          <w:sz w:val="20"/>
          <w:szCs w:val="20"/>
        </w:rPr>
      </w:pPr>
      <w:r w:rsidRPr="007B23ED">
        <w:rPr>
          <w:rFonts w:cs="Arial"/>
          <w:b/>
          <w:sz w:val="20"/>
          <w:szCs w:val="20"/>
        </w:rPr>
        <w:t>Objednávateľ:</w:t>
      </w:r>
    </w:p>
    <w:p w14:paraId="2E901DA3" w14:textId="77777777" w:rsidR="00435C69" w:rsidRPr="007B23ED" w:rsidRDefault="00435C69" w:rsidP="00435C69">
      <w:pPr>
        <w:jc w:val="both"/>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435C69" w:rsidRPr="007B23ED" w14:paraId="6391428C" w14:textId="77777777" w:rsidTr="00533B33">
        <w:tc>
          <w:tcPr>
            <w:tcW w:w="1308" w:type="pct"/>
            <w:tcBorders>
              <w:top w:val="nil"/>
              <w:bottom w:val="nil"/>
              <w:right w:val="nil"/>
            </w:tcBorders>
            <w:shd w:val="clear" w:color="auto" w:fill="auto"/>
          </w:tcPr>
          <w:p w14:paraId="69CDC75C" w14:textId="77777777" w:rsidR="00435C69" w:rsidRPr="007B23ED" w:rsidRDefault="00435C69" w:rsidP="00533B33">
            <w:pPr>
              <w:spacing w:line="360" w:lineRule="auto"/>
              <w:rPr>
                <w:rFonts w:cs="Arial"/>
                <w:sz w:val="20"/>
                <w:szCs w:val="20"/>
              </w:rPr>
            </w:pPr>
            <w:r w:rsidRPr="007B23ED">
              <w:rPr>
                <w:rFonts w:cs="Arial"/>
                <w:sz w:val="20"/>
                <w:szCs w:val="20"/>
              </w:rPr>
              <w:t>Obchodné meno:</w:t>
            </w:r>
          </w:p>
        </w:tc>
        <w:tc>
          <w:tcPr>
            <w:tcW w:w="3692" w:type="pct"/>
            <w:tcBorders>
              <w:top w:val="nil"/>
              <w:left w:val="nil"/>
              <w:right w:val="nil"/>
            </w:tcBorders>
          </w:tcPr>
          <w:p w14:paraId="166609C3" w14:textId="77777777" w:rsidR="00435C69" w:rsidRPr="007B23ED" w:rsidRDefault="00435C69" w:rsidP="00533B33">
            <w:pPr>
              <w:spacing w:line="360" w:lineRule="auto"/>
              <w:jc w:val="both"/>
              <w:rPr>
                <w:rFonts w:cs="Arial"/>
                <w:sz w:val="20"/>
                <w:szCs w:val="20"/>
              </w:rPr>
            </w:pPr>
            <w:r w:rsidRPr="007B23ED">
              <w:rPr>
                <w:rFonts w:cs="Arial"/>
                <w:caps/>
                <w:sz w:val="20"/>
                <w:szCs w:val="20"/>
              </w:rPr>
              <w:t>Lesy</w:t>
            </w:r>
            <w:r w:rsidRPr="007B23ED">
              <w:rPr>
                <w:rFonts w:cs="Arial"/>
                <w:sz w:val="20"/>
                <w:szCs w:val="20"/>
              </w:rPr>
              <w:t xml:space="preserve"> Slovenskej republiky, štátny podnik</w:t>
            </w:r>
          </w:p>
        </w:tc>
      </w:tr>
      <w:tr w:rsidR="00435C69" w:rsidRPr="007B23ED" w14:paraId="1EDD88D2" w14:textId="77777777" w:rsidTr="00533B33">
        <w:tc>
          <w:tcPr>
            <w:tcW w:w="1308" w:type="pct"/>
            <w:tcBorders>
              <w:top w:val="nil"/>
              <w:bottom w:val="nil"/>
              <w:right w:val="nil"/>
            </w:tcBorders>
            <w:shd w:val="clear" w:color="auto" w:fill="auto"/>
          </w:tcPr>
          <w:p w14:paraId="56B2E45A" w14:textId="77777777" w:rsidR="00435C69" w:rsidRPr="007B23ED" w:rsidRDefault="00435C69" w:rsidP="00533B33">
            <w:pPr>
              <w:spacing w:line="360" w:lineRule="auto"/>
              <w:rPr>
                <w:rFonts w:cs="Arial"/>
                <w:sz w:val="20"/>
                <w:szCs w:val="20"/>
              </w:rPr>
            </w:pPr>
            <w:r w:rsidRPr="007B23ED">
              <w:rPr>
                <w:rFonts w:cs="Arial"/>
                <w:sz w:val="20"/>
                <w:szCs w:val="20"/>
              </w:rPr>
              <w:t>Sídlo:</w:t>
            </w:r>
          </w:p>
        </w:tc>
        <w:tc>
          <w:tcPr>
            <w:tcW w:w="3692" w:type="pct"/>
            <w:tcBorders>
              <w:top w:val="dashed" w:sz="4" w:space="0" w:color="auto"/>
              <w:left w:val="nil"/>
              <w:right w:val="nil"/>
            </w:tcBorders>
          </w:tcPr>
          <w:p w14:paraId="27EF3553" w14:textId="77777777" w:rsidR="00435C69" w:rsidRPr="007B23ED" w:rsidRDefault="00435C69" w:rsidP="00533B33">
            <w:pPr>
              <w:pStyle w:val="Normlny1"/>
              <w:tabs>
                <w:tab w:val="left" w:pos="1620"/>
                <w:tab w:val="left" w:pos="3402"/>
              </w:tabs>
              <w:spacing w:line="360" w:lineRule="auto"/>
              <w:ind w:right="12"/>
              <w:rPr>
                <w:rFonts w:ascii="Arial" w:hAnsi="Arial" w:cs="Arial"/>
                <w:sz w:val="20"/>
                <w:szCs w:val="20"/>
              </w:rPr>
            </w:pPr>
            <w:r w:rsidRPr="007B23ED">
              <w:rPr>
                <w:rFonts w:ascii="Arial" w:hAnsi="Arial" w:cs="Arial"/>
                <w:sz w:val="20"/>
                <w:szCs w:val="20"/>
              </w:rPr>
              <w:t>Námestie SNP 8, 975 66 Banská Bystrica</w:t>
            </w:r>
          </w:p>
        </w:tc>
      </w:tr>
      <w:tr w:rsidR="00435C69" w:rsidRPr="007B23ED" w14:paraId="1CCC4CAF" w14:textId="77777777" w:rsidTr="00533B33">
        <w:tc>
          <w:tcPr>
            <w:tcW w:w="1308" w:type="pct"/>
            <w:tcBorders>
              <w:top w:val="nil"/>
              <w:bottom w:val="nil"/>
              <w:right w:val="nil"/>
            </w:tcBorders>
            <w:shd w:val="clear" w:color="auto" w:fill="auto"/>
          </w:tcPr>
          <w:p w14:paraId="33D6A7B2" w14:textId="77777777" w:rsidR="00435C69" w:rsidRPr="007B23ED" w:rsidRDefault="00435C69" w:rsidP="00533B33">
            <w:pPr>
              <w:spacing w:line="360" w:lineRule="auto"/>
              <w:rPr>
                <w:rFonts w:cs="Arial"/>
                <w:sz w:val="20"/>
                <w:szCs w:val="20"/>
              </w:rPr>
            </w:pPr>
            <w:r w:rsidRPr="007B23ED">
              <w:rPr>
                <w:rFonts w:cs="Arial"/>
                <w:sz w:val="20"/>
                <w:szCs w:val="20"/>
              </w:rPr>
              <w:t>Právne zastúpený:</w:t>
            </w:r>
          </w:p>
        </w:tc>
        <w:tc>
          <w:tcPr>
            <w:tcW w:w="3692" w:type="pct"/>
            <w:tcBorders>
              <w:top w:val="dashed" w:sz="4" w:space="0" w:color="auto"/>
              <w:left w:val="nil"/>
              <w:right w:val="nil"/>
            </w:tcBorders>
          </w:tcPr>
          <w:p w14:paraId="4CEC3579" w14:textId="77777777" w:rsidR="00435C69" w:rsidRPr="007B23ED" w:rsidRDefault="00435C69" w:rsidP="00533B33">
            <w:pPr>
              <w:rPr>
                <w:rFonts w:cs="Arial"/>
                <w:sz w:val="20"/>
                <w:szCs w:val="20"/>
              </w:rPr>
            </w:pPr>
            <w:r w:rsidRPr="007B23ED">
              <w:rPr>
                <w:rFonts w:cs="Arial"/>
                <w:sz w:val="20"/>
                <w:szCs w:val="20"/>
              </w:rPr>
              <w:t>Ing. Ján Marhefka - generálny riaditeľ</w:t>
            </w:r>
          </w:p>
        </w:tc>
      </w:tr>
      <w:tr w:rsidR="00435C69" w:rsidRPr="007B23ED" w14:paraId="5D003692" w14:textId="77777777" w:rsidTr="00533B33">
        <w:tc>
          <w:tcPr>
            <w:tcW w:w="1308" w:type="pct"/>
            <w:tcBorders>
              <w:top w:val="nil"/>
              <w:bottom w:val="nil"/>
              <w:right w:val="nil"/>
            </w:tcBorders>
            <w:shd w:val="clear" w:color="auto" w:fill="auto"/>
          </w:tcPr>
          <w:p w14:paraId="64A6945D" w14:textId="77777777" w:rsidR="00435C69" w:rsidRPr="007B23ED" w:rsidRDefault="00435C69" w:rsidP="00533B33">
            <w:pPr>
              <w:spacing w:line="360" w:lineRule="auto"/>
              <w:rPr>
                <w:rFonts w:cs="Arial"/>
                <w:sz w:val="20"/>
                <w:szCs w:val="20"/>
              </w:rPr>
            </w:pPr>
            <w:r w:rsidRPr="007B23ED">
              <w:rPr>
                <w:rFonts w:cs="Arial"/>
                <w:sz w:val="20"/>
                <w:szCs w:val="20"/>
              </w:rPr>
              <w:t>IČO:</w:t>
            </w:r>
          </w:p>
        </w:tc>
        <w:tc>
          <w:tcPr>
            <w:tcW w:w="3692" w:type="pct"/>
            <w:tcBorders>
              <w:top w:val="dashed" w:sz="4" w:space="0" w:color="auto"/>
              <w:left w:val="nil"/>
              <w:right w:val="nil"/>
            </w:tcBorders>
          </w:tcPr>
          <w:p w14:paraId="659695DD" w14:textId="77777777" w:rsidR="00435C69" w:rsidRPr="007B23ED" w:rsidRDefault="00435C69" w:rsidP="00533B33">
            <w:pPr>
              <w:spacing w:line="360" w:lineRule="auto"/>
              <w:jc w:val="both"/>
              <w:rPr>
                <w:rFonts w:cs="Arial"/>
                <w:sz w:val="20"/>
                <w:szCs w:val="20"/>
              </w:rPr>
            </w:pPr>
            <w:r w:rsidRPr="007B23ED">
              <w:rPr>
                <w:rFonts w:cs="Arial"/>
                <w:sz w:val="20"/>
                <w:szCs w:val="20"/>
              </w:rPr>
              <w:t>36 038 351</w:t>
            </w:r>
          </w:p>
        </w:tc>
      </w:tr>
      <w:tr w:rsidR="00435C69" w:rsidRPr="007B23ED" w14:paraId="0055D911" w14:textId="77777777" w:rsidTr="00533B33">
        <w:tc>
          <w:tcPr>
            <w:tcW w:w="1308" w:type="pct"/>
            <w:tcBorders>
              <w:top w:val="nil"/>
              <w:bottom w:val="nil"/>
              <w:right w:val="nil"/>
            </w:tcBorders>
            <w:shd w:val="clear" w:color="auto" w:fill="auto"/>
          </w:tcPr>
          <w:p w14:paraId="6C3A5F78" w14:textId="77777777" w:rsidR="00435C69" w:rsidRPr="007B23ED" w:rsidRDefault="00435C69" w:rsidP="00533B33">
            <w:pPr>
              <w:spacing w:line="360" w:lineRule="auto"/>
              <w:rPr>
                <w:rFonts w:cs="Arial"/>
                <w:sz w:val="20"/>
                <w:szCs w:val="20"/>
              </w:rPr>
            </w:pPr>
            <w:r w:rsidRPr="007B23ED">
              <w:rPr>
                <w:rFonts w:cs="Arial"/>
                <w:sz w:val="20"/>
                <w:szCs w:val="20"/>
              </w:rPr>
              <w:t>DIČ:</w:t>
            </w:r>
          </w:p>
        </w:tc>
        <w:tc>
          <w:tcPr>
            <w:tcW w:w="3692" w:type="pct"/>
            <w:tcBorders>
              <w:top w:val="dashed" w:sz="4" w:space="0" w:color="auto"/>
              <w:left w:val="nil"/>
              <w:right w:val="nil"/>
            </w:tcBorders>
          </w:tcPr>
          <w:p w14:paraId="166D7608" w14:textId="77777777" w:rsidR="00435C69" w:rsidRPr="007B23ED" w:rsidRDefault="00435C69" w:rsidP="00533B33">
            <w:pPr>
              <w:spacing w:line="360" w:lineRule="auto"/>
              <w:jc w:val="both"/>
              <w:rPr>
                <w:rFonts w:cs="Arial"/>
                <w:sz w:val="20"/>
                <w:szCs w:val="20"/>
              </w:rPr>
            </w:pPr>
            <w:r w:rsidRPr="007B23ED">
              <w:rPr>
                <w:rFonts w:cs="Arial"/>
                <w:sz w:val="20"/>
                <w:szCs w:val="20"/>
              </w:rPr>
              <w:t>2020087982</w:t>
            </w:r>
          </w:p>
        </w:tc>
      </w:tr>
      <w:tr w:rsidR="00435C69" w:rsidRPr="007B23ED" w14:paraId="5C5327F0" w14:textId="77777777" w:rsidTr="00533B33">
        <w:tc>
          <w:tcPr>
            <w:tcW w:w="1308" w:type="pct"/>
            <w:tcBorders>
              <w:top w:val="nil"/>
              <w:bottom w:val="nil"/>
              <w:right w:val="nil"/>
            </w:tcBorders>
            <w:shd w:val="clear" w:color="auto" w:fill="auto"/>
          </w:tcPr>
          <w:p w14:paraId="78751194" w14:textId="77777777" w:rsidR="00435C69" w:rsidRPr="007B23ED" w:rsidRDefault="00435C69" w:rsidP="00533B33">
            <w:pPr>
              <w:spacing w:line="360" w:lineRule="auto"/>
              <w:rPr>
                <w:rFonts w:cs="Arial"/>
                <w:sz w:val="20"/>
                <w:szCs w:val="20"/>
              </w:rPr>
            </w:pPr>
            <w:r w:rsidRPr="007B23ED">
              <w:rPr>
                <w:rFonts w:cs="Arial"/>
                <w:sz w:val="20"/>
                <w:szCs w:val="20"/>
              </w:rPr>
              <w:t>IČ DPH</w:t>
            </w:r>
          </w:p>
        </w:tc>
        <w:tc>
          <w:tcPr>
            <w:tcW w:w="3692" w:type="pct"/>
            <w:tcBorders>
              <w:top w:val="dashed" w:sz="4" w:space="0" w:color="auto"/>
              <w:left w:val="nil"/>
              <w:right w:val="nil"/>
            </w:tcBorders>
          </w:tcPr>
          <w:p w14:paraId="3E3041A5" w14:textId="77777777" w:rsidR="00435C69" w:rsidRPr="007B23ED" w:rsidRDefault="00435C69" w:rsidP="00533B33">
            <w:pPr>
              <w:spacing w:line="360" w:lineRule="auto"/>
              <w:rPr>
                <w:rFonts w:cs="Arial"/>
                <w:sz w:val="20"/>
                <w:szCs w:val="20"/>
              </w:rPr>
            </w:pPr>
            <w:r w:rsidRPr="007B23ED">
              <w:rPr>
                <w:rFonts w:cs="Arial"/>
                <w:sz w:val="20"/>
                <w:szCs w:val="20"/>
              </w:rPr>
              <w:t>SK2020087982</w:t>
            </w:r>
          </w:p>
        </w:tc>
      </w:tr>
    </w:tbl>
    <w:p w14:paraId="7D300996" w14:textId="77777777" w:rsidR="00435C69" w:rsidRPr="007B23ED" w:rsidRDefault="00435C69" w:rsidP="00435C69">
      <w:pPr>
        <w:jc w:val="center"/>
        <w:rPr>
          <w:rFonts w:cs="Arial"/>
          <w:sz w:val="20"/>
          <w:szCs w:val="20"/>
        </w:rPr>
      </w:pPr>
    </w:p>
    <w:p w14:paraId="36ECB2CF" w14:textId="77777777" w:rsidR="00435C69" w:rsidRPr="007B23ED" w:rsidRDefault="00435C69" w:rsidP="00435C69">
      <w:pPr>
        <w:jc w:val="center"/>
        <w:rPr>
          <w:rFonts w:cs="Arial"/>
          <w:sz w:val="20"/>
          <w:szCs w:val="20"/>
        </w:rPr>
      </w:pPr>
      <w:r w:rsidRPr="007B23ED">
        <w:rPr>
          <w:rFonts w:cs="Arial"/>
          <w:sz w:val="20"/>
          <w:szCs w:val="20"/>
        </w:rPr>
        <w:t>a</w:t>
      </w:r>
    </w:p>
    <w:p w14:paraId="319477A8" w14:textId="77777777" w:rsidR="00435C69" w:rsidRPr="007B23ED" w:rsidRDefault="00435C69" w:rsidP="00435C69">
      <w:pPr>
        <w:rPr>
          <w:rFonts w:cs="Arial"/>
          <w:sz w:val="20"/>
          <w:szCs w:val="20"/>
        </w:rPr>
      </w:pPr>
    </w:p>
    <w:p w14:paraId="27BF344F" w14:textId="77777777" w:rsidR="00435C69" w:rsidRPr="007B23ED" w:rsidRDefault="00435C69" w:rsidP="00435C69">
      <w:pPr>
        <w:rPr>
          <w:rFonts w:cs="Arial"/>
          <w:b/>
          <w:sz w:val="20"/>
          <w:szCs w:val="20"/>
        </w:rPr>
      </w:pPr>
      <w:r w:rsidRPr="007B23ED">
        <w:rPr>
          <w:rFonts w:cs="Arial"/>
          <w:b/>
          <w:sz w:val="20"/>
          <w:szCs w:val="20"/>
        </w:rPr>
        <w:t>Poskytovateľ:</w:t>
      </w:r>
    </w:p>
    <w:p w14:paraId="6D469117" w14:textId="77777777" w:rsidR="00435C69" w:rsidRPr="007B23ED" w:rsidRDefault="00435C69" w:rsidP="00435C69">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435C69" w:rsidRPr="007B23ED" w14:paraId="6AA188F7" w14:textId="77777777" w:rsidTr="00533B33">
        <w:tc>
          <w:tcPr>
            <w:tcW w:w="1068" w:type="pct"/>
            <w:tcBorders>
              <w:top w:val="nil"/>
              <w:bottom w:val="nil"/>
              <w:right w:val="nil"/>
            </w:tcBorders>
            <w:shd w:val="clear" w:color="auto" w:fill="auto"/>
          </w:tcPr>
          <w:p w14:paraId="473909C1" w14:textId="77777777" w:rsidR="00435C69" w:rsidRPr="007B23ED" w:rsidRDefault="00435C69" w:rsidP="00533B33">
            <w:pPr>
              <w:spacing w:line="360" w:lineRule="auto"/>
              <w:rPr>
                <w:rFonts w:cs="Arial"/>
                <w:sz w:val="20"/>
                <w:szCs w:val="20"/>
              </w:rPr>
            </w:pPr>
            <w:r w:rsidRPr="007B23ED">
              <w:rPr>
                <w:rFonts w:cs="Arial"/>
                <w:sz w:val="20"/>
                <w:szCs w:val="20"/>
              </w:rPr>
              <w:t>Obchodné meno:</w:t>
            </w:r>
          </w:p>
        </w:tc>
        <w:tc>
          <w:tcPr>
            <w:tcW w:w="3932" w:type="pct"/>
            <w:tcBorders>
              <w:left w:val="nil"/>
            </w:tcBorders>
            <w:shd w:val="clear" w:color="auto" w:fill="auto"/>
          </w:tcPr>
          <w:p w14:paraId="72380841" w14:textId="77777777" w:rsidR="00435C69" w:rsidRPr="007B23ED" w:rsidRDefault="00435C69" w:rsidP="00533B33">
            <w:pPr>
              <w:spacing w:line="360" w:lineRule="auto"/>
              <w:jc w:val="both"/>
              <w:rPr>
                <w:rFonts w:cs="Arial"/>
                <w:b/>
                <w:sz w:val="20"/>
                <w:szCs w:val="20"/>
              </w:rPr>
            </w:pPr>
          </w:p>
        </w:tc>
      </w:tr>
      <w:tr w:rsidR="00435C69" w:rsidRPr="007B23ED" w14:paraId="12EBF667" w14:textId="77777777" w:rsidTr="00533B33">
        <w:tc>
          <w:tcPr>
            <w:tcW w:w="1068" w:type="pct"/>
            <w:tcBorders>
              <w:top w:val="nil"/>
              <w:bottom w:val="nil"/>
              <w:right w:val="nil"/>
            </w:tcBorders>
            <w:shd w:val="clear" w:color="auto" w:fill="auto"/>
          </w:tcPr>
          <w:p w14:paraId="5210668A" w14:textId="77777777" w:rsidR="00435C69" w:rsidRPr="007B23ED" w:rsidRDefault="00435C69" w:rsidP="00533B33">
            <w:pPr>
              <w:spacing w:line="360" w:lineRule="auto"/>
              <w:rPr>
                <w:rFonts w:cs="Arial"/>
                <w:sz w:val="20"/>
                <w:szCs w:val="20"/>
              </w:rPr>
            </w:pPr>
            <w:r w:rsidRPr="007B23ED">
              <w:rPr>
                <w:rFonts w:cs="Arial"/>
                <w:sz w:val="20"/>
                <w:szCs w:val="20"/>
              </w:rPr>
              <w:t>Sídlo:</w:t>
            </w:r>
          </w:p>
        </w:tc>
        <w:tc>
          <w:tcPr>
            <w:tcW w:w="3932" w:type="pct"/>
            <w:tcBorders>
              <w:left w:val="nil"/>
            </w:tcBorders>
            <w:shd w:val="clear" w:color="auto" w:fill="auto"/>
          </w:tcPr>
          <w:p w14:paraId="5A3A8ACE" w14:textId="77777777" w:rsidR="00435C69" w:rsidRPr="007B23ED" w:rsidRDefault="00435C69" w:rsidP="00533B33">
            <w:pPr>
              <w:spacing w:line="360" w:lineRule="auto"/>
              <w:jc w:val="both"/>
              <w:rPr>
                <w:rFonts w:cs="Arial"/>
                <w:sz w:val="20"/>
                <w:szCs w:val="20"/>
              </w:rPr>
            </w:pPr>
          </w:p>
        </w:tc>
      </w:tr>
      <w:tr w:rsidR="00435C69" w:rsidRPr="007B23ED" w14:paraId="14829402" w14:textId="77777777" w:rsidTr="00533B33">
        <w:tc>
          <w:tcPr>
            <w:tcW w:w="1068" w:type="pct"/>
            <w:tcBorders>
              <w:top w:val="nil"/>
              <w:bottom w:val="nil"/>
              <w:right w:val="nil"/>
            </w:tcBorders>
            <w:shd w:val="clear" w:color="auto" w:fill="auto"/>
          </w:tcPr>
          <w:p w14:paraId="015880AC" w14:textId="77777777" w:rsidR="00435C69" w:rsidRPr="007B23ED" w:rsidRDefault="00435C69" w:rsidP="00533B33">
            <w:pPr>
              <w:spacing w:line="360" w:lineRule="auto"/>
              <w:rPr>
                <w:rFonts w:cs="Arial"/>
                <w:sz w:val="20"/>
                <w:szCs w:val="20"/>
              </w:rPr>
            </w:pPr>
            <w:r w:rsidRPr="007B23ED">
              <w:rPr>
                <w:rFonts w:cs="Arial"/>
                <w:sz w:val="20"/>
                <w:szCs w:val="20"/>
              </w:rPr>
              <w:t>IČO:</w:t>
            </w:r>
          </w:p>
        </w:tc>
        <w:tc>
          <w:tcPr>
            <w:tcW w:w="3932" w:type="pct"/>
            <w:tcBorders>
              <w:left w:val="nil"/>
            </w:tcBorders>
            <w:shd w:val="clear" w:color="auto" w:fill="auto"/>
          </w:tcPr>
          <w:p w14:paraId="3B4D0340" w14:textId="77777777" w:rsidR="00435C69" w:rsidRPr="007B23ED" w:rsidRDefault="00435C69" w:rsidP="00533B33">
            <w:pPr>
              <w:pStyle w:val="Pta"/>
              <w:spacing w:line="360" w:lineRule="auto"/>
              <w:jc w:val="both"/>
              <w:rPr>
                <w:rFonts w:cs="Arial"/>
                <w:sz w:val="20"/>
                <w:szCs w:val="20"/>
              </w:rPr>
            </w:pPr>
          </w:p>
        </w:tc>
      </w:tr>
      <w:tr w:rsidR="00435C69" w:rsidRPr="007B23ED" w14:paraId="6A7BF5A2" w14:textId="77777777" w:rsidTr="00533B33">
        <w:tc>
          <w:tcPr>
            <w:tcW w:w="1068" w:type="pct"/>
            <w:tcBorders>
              <w:top w:val="nil"/>
              <w:bottom w:val="nil"/>
              <w:right w:val="nil"/>
            </w:tcBorders>
            <w:shd w:val="clear" w:color="auto" w:fill="auto"/>
          </w:tcPr>
          <w:p w14:paraId="7074C2ED" w14:textId="77777777" w:rsidR="00435C69" w:rsidRPr="007B23ED" w:rsidRDefault="00435C69" w:rsidP="00533B33">
            <w:pPr>
              <w:spacing w:line="360" w:lineRule="auto"/>
              <w:rPr>
                <w:rFonts w:cs="Arial"/>
                <w:sz w:val="20"/>
                <w:szCs w:val="20"/>
              </w:rPr>
            </w:pPr>
            <w:r w:rsidRPr="007B23ED">
              <w:rPr>
                <w:rFonts w:cs="Arial"/>
                <w:sz w:val="20"/>
                <w:szCs w:val="20"/>
              </w:rPr>
              <w:t>DIČ:</w:t>
            </w:r>
          </w:p>
        </w:tc>
        <w:tc>
          <w:tcPr>
            <w:tcW w:w="3932" w:type="pct"/>
            <w:tcBorders>
              <w:left w:val="nil"/>
            </w:tcBorders>
            <w:shd w:val="clear" w:color="auto" w:fill="auto"/>
          </w:tcPr>
          <w:p w14:paraId="4A66F2C3" w14:textId="77777777" w:rsidR="00435C69" w:rsidRPr="007B23ED" w:rsidRDefault="00435C69" w:rsidP="00533B33">
            <w:pPr>
              <w:spacing w:line="360" w:lineRule="auto"/>
              <w:jc w:val="both"/>
              <w:rPr>
                <w:rFonts w:cs="Arial"/>
                <w:sz w:val="20"/>
                <w:szCs w:val="20"/>
              </w:rPr>
            </w:pPr>
          </w:p>
        </w:tc>
      </w:tr>
      <w:tr w:rsidR="00435C69" w:rsidRPr="007B23ED" w14:paraId="7D65A7EF" w14:textId="77777777" w:rsidTr="00533B33">
        <w:tc>
          <w:tcPr>
            <w:tcW w:w="1068" w:type="pct"/>
            <w:tcBorders>
              <w:top w:val="nil"/>
              <w:bottom w:val="nil"/>
              <w:right w:val="nil"/>
            </w:tcBorders>
            <w:shd w:val="clear" w:color="auto" w:fill="auto"/>
          </w:tcPr>
          <w:p w14:paraId="308B3D0A" w14:textId="77777777" w:rsidR="00435C69" w:rsidRPr="007B23ED" w:rsidRDefault="00435C69" w:rsidP="00533B33">
            <w:pPr>
              <w:spacing w:line="360" w:lineRule="auto"/>
              <w:rPr>
                <w:rFonts w:cs="Arial"/>
                <w:sz w:val="20"/>
                <w:szCs w:val="20"/>
              </w:rPr>
            </w:pPr>
            <w:r w:rsidRPr="007B23ED">
              <w:rPr>
                <w:rFonts w:cs="Arial"/>
                <w:sz w:val="20"/>
                <w:szCs w:val="20"/>
              </w:rPr>
              <w:t>IČ DPH:</w:t>
            </w:r>
          </w:p>
        </w:tc>
        <w:tc>
          <w:tcPr>
            <w:tcW w:w="3932" w:type="pct"/>
            <w:tcBorders>
              <w:left w:val="nil"/>
            </w:tcBorders>
            <w:shd w:val="clear" w:color="auto" w:fill="auto"/>
          </w:tcPr>
          <w:p w14:paraId="68B185C4" w14:textId="77777777" w:rsidR="00435C69" w:rsidRPr="007B23ED" w:rsidRDefault="00435C69" w:rsidP="00533B33">
            <w:pPr>
              <w:spacing w:line="360" w:lineRule="auto"/>
              <w:jc w:val="both"/>
              <w:rPr>
                <w:rFonts w:cs="Arial"/>
                <w:sz w:val="20"/>
                <w:szCs w:val="20"/>
              </w:rPr>
            </w:pPr>
          </w:p>
        </w:tc>
      </w:tr>
      <w:tr w:rsidR="00435C69" w:rsidRPr="007B23ED" w14:paraId="0C066698" w14:textId="77777777" w:rsidTr="00533B33">
        <w:tc>
          <w:tcPr>
            <w:tcW w:w="1068" w:type="pct"/>
            <w:tcBorders>
              <w:top w:val="nil"/>
              <w:bottom w:val="nil"/>
              <w:right w:val="nil"/>
            </w:tcBorders>
            <w:shd w:val="clear" w:color="auto" w:fill="auto"/>
          </w:tcPr>
          <w:p w14:paraId="3FE88611" w14:textId="77777777" w:rsidR="00435C69" w:rsidRPr="007B23ED" w:rsidRDefault="00435C69" w:rsidP="00533B33">
            <w:pPr>
              <w:spacing w:line="360" w:lineRule="auto"/>
              <w:rPr>
                <w:rFonts w:cs="Arial"/>
                <w:sz w:val="20"/>
                <w:szCs w:val="20"/>
              </w:rPr>
            </w:pPr>
            <w:r w:rsidRPr="007B23ED">
              <w:rPr>
                <w:rFonts w:cs="Arial"/>
                <w:sz w:val="20"/>
                <w:szCs w:val="20"/>
              </w:rPr>
              <w:t>Právne zastúpený:</w:t>
            </w:r>
          </w:p>
        </w:tc>
        <w:tc>
          <w:tcPr>
            <w:tcW w:w="3932" w:type="pct"/>
            <w:tcBorders>
              <w:left w:val="nil"/>
            </w:tcBorders>
            <w:shd w:val="clear" w:color="auto" w:fill="auto"/>
          </w:tcPr>
          <w:p w14:paraId="566C18F6" w14:textId="77777777" w:rsidR="00435C69" w:rsidRPr="007B23ED" w:rsidRDefault="00435C69" w:rsidP="00533B33">
            <w:pPr>
              <w:spacing w:line="360" w:lineRule="auto"/>
              <w:jc w:val="both"/>
              <w:rPr>
                <w:rFonts w:cs="Arial"/>
                <w:sz w:val="20"/>
                <w:szCs w:val="20"/>
              </w:rPr>
            </w:pPr>
          </w:p>
        </w:tc>
      </w:tr>
    </w:tbl>
    <w:p w14:paraId="6C9A84CC" w14:textId="77777777" w:rsidR="00435C69" w:rsidRPr="007B23ED" w:rsidRDefault="00435C69" w:rsidP="00435C69">
      <w:pPr>
        <w:jc w:val="both"/>
        <w:rPr>
          <w:rFonts w:cs="Arial"/>
          <w:sz w:val="20"/>
          <w:szCs w:val="20"/>
        </w:rPr>
      </w:pPr>
    </w:p>
    <w:p w14:paraId="7EE56D0F" w14:textId="77777777" w:rsidR="00435C69" w:rsidRPr="007B23ED" w:rsidRDefault="00435C69" w:rsidP="00435C69">
      <w:pPr>
        <w:jc w:val="both"/>
        <w:rPr>
          <w:rFonts w:cs="Arial"/>
          <w:b/>
          <w:sz w:val="20"/>
          <w:szCs w:val="20"/>
        </w:rPr>
      </w:pPr>
      <w:r w:rsidRPr="007B23ED">
        <w:rPr>
          <w:rFonts w:cs="Arial"/>
          <w:b/>
          <w:sz w:val="20"/>
          <w:szCs w:val="20"/>
        </w:rPr>
        <w:t>Objednávateľ svojím podpisom potvrdzuje:</w:t>
      </w:r>
    </w:p>
    <w:p w14:paraId="4295C878" w14:textId="77777777" w:rsidR="00435C69" w:rsidRPr="007B23ED" w:rsidRDefault="00435C69" w:rsidP="00435C69">
      <w:pPr>
        <w:pStyle w:val="Odsekzoznamu"/>
        <w:numPr>
          <w:ilvl w:val="0"/>
          <w:numId w:val="84"/>
        </w:numPr>
        <w:spacing w:line="360" w:lineRule="auto"/>
        <w:ind w:left="714" w:hanging="357"/>
        <w:jc w:val="both"/>
        <w:rPr>
          <w:rFonts w:cs="Arial"/>
          <w:sz w:val="20"/>
          <w:szCs w:val="20"/>
        </w:rPr>
      </w:pPr>
      <w:r w:rsidRPr="007B23ED">
        <w:rPr>
          <w:rFonts w:cs="Arial"/>
          <w:sz w:val="20"/>
          <w:szCs w:val="20"/>
        </w:rPr>
        <w:t>Prevzatie servisnej činnosti, vykonanej podľa objednávky ...........……. , v súlade so zmluvou  ..........., bod ...........</w:t>
      </w:r>
    </w:p>
    <w:p w14:paraId="07386C5A" w14:textId="77777777" w:rsidR="00435C69" w:rsidRPr="007B23ED" w:rsidRDefault="00435C69" w:rsidP="00435C69">
      <w:pPr>
        <w:pStyle w:val="Odsekzoznamu"/>
        <w:numPr>
          <w:ilvl w:val="0"/>
          <w:numId w:val="84"/>
        </w:numPr>
        <w:spacing w:line="360" w:lineRule="auto"/>
        <w:ind w:left="714" w:hanging="357"/>
        <w:jc w:val="both"/>
        <w:rPr>
          <w:rFonts w:cs="Arial"/>
          <w:sz w:val="20"/>
          <w:szCs w:val="20"/>
        </w:rPr>
      </w:pPr>
      <w:r w:rsidRPr="007B23ED">
        <w:rPr>
          <w:rFonts w:cs="Arial"/>
          <w:sz w:val="20"/>
          <w:szCs w:val="20"/>
        </w:rPr>
        <w:t>Prevzatie novej verzie IS, vrátane užívateľskej a programovej dokumentácie, vytvorenej podľa objednávky …......... ,v súlade so zmluvou .................., bod ...................</w:t>
      </w:r>
    </w:p>
    <w:p w14:paraId="1AA17A7C" w14:textId="77777777" w:rsidR="00435C69" w:rsidRPr="007B23ED" w:rsidRDefault="00435C69" w:rsidP="00435C69">
      <w:pPr>
        <w:jc w:val="both"/>
        <w:rPr>
          <w:rFonts w:cs="Arial"/>
          <w:sz w:val="20"/>
          <w:szCs w:val="20"/>
        </w:rPr>
      </w:pPr>
    </w:p>
    <w:p w14:paraId="3FE4ACF5" w14:textId="77777777" w:rsidR="00435C69" w:rsidRPr="007B23ED" w:rsidRDefault="00435C69" w:rsidP="00435C69">
      <w:pPr>
        <w:jc w:val="both"/>
        <w:rPr>
          <w:rFonts w:cs="Arial"/>
          <w:sz w:val="20"/>
          <w:szCs w:val="20"/>
        </w:rPr>
      </w:pPr>
      <w:r w:rsidRPr="007B23ED">
        <w:rPr>
          <w:rFonts w:cs="Arial"/>
          <w:sz w:val="20"/>
          <w:szCs w:val="20"/>
        </w:rPr>
        <w:t xml:space="preserve">Podpísaním protokolu o prevzatí zhotoviteľ udeľuje objednávateľovi právo používať modifikovaný IS na účely, pre ktoré je predmetný IS určený. </w:t>
      </w:r>
    </w:p>
    <w:p w14:paraId="42CBF88A" w14:textId="77777777" w:rsidR="00435C69" w:rsidRPr="007B23ED" w:rsidRDefault="00435C69" w:rsidP="00435C69">
      <w:pPr>
        <w:jc w:val="both"/>
        <w:rPr>
          <w:rFonts w:cs="Arial"/>
          <w:sz w:val="20"/>
          <w:szCs w:val="20"/>
        </w:rPr>
      </w:pPr>
      <w:r w:rsidRPr="007B23ED">
        <w:rPr>
          <w:rFonts w:cs="Arial"/>
          <w:sz w:val="20"/>
          <w:szCs w:val="20"/>
        </w:rPr>
        <w:t>Týmto dňom sa stáva účinným prevod práv na používanie predmetného IS.</w:t>
      </w:r>
    </w:p>
    <w:p w14:paraId="260A8F31" w14:textId="77777777" w:rsidR="00435C69" w:rsidRPr="007B23ED" w:rsidRDefault="00435C69" w:rsidP="00435C69">
      <w:pPr>
        <w:jc w:val="both"/>
        <w:rPr>
          <w:rFonts w:cs="Arial"/>
          <w:sz w:val="20"/>
          <w:szCs w:val="20"/>
        </w:rPr>
      </w:pPr>
    </w:p>
    <w:p w14:paraId="7E240218" w14:textId="77777777" w:rsidR="00435C69" w:rsidRPr="007B23ED" w:rsidRDefault="00435C69" w:rsidP="00435C69">
      <w:pPr>
        <w:jc w:val="both"/>
        <w:rPr>
          <w:rFonts w:cs="Arial"/>
          <w:sz w:val="20"/>
          <w:szCs w:val="20"/>
        </w:rPr>
      </w:pPr>
    </w:p>
    <w:tbl>
      <w:tblPr>
        <w:tblW w:w="5000" w:type="pct"/>
        <w:tblLook w:val="01E0" w:firstRow="1" w:lastRow="1" w:firstColumn="1" w:lastColumn="1" w:noHBand="0" w:noVBand="0"/>
      </w:tblPr>
      <w:tblGrid>
        <w:gridCol w:w="4067"/>
        <w:gridCol w:w="902"/>
        <w:gridCol w:w="4669"/>
      </w:tblGrid>
      <w:tr w:rsidR="00435C69" w:rsidRPr="007B23ED" w14:paraId="6BB6C95F" w14:textId="77777777" w:rsidTr="00533B33">
        <w:tc>
          <w:tcPr>
            <w:tcW w:w="2110" w:type="pct"/>
            <w:shd w:val="clear" w:color="auto" w:fill="auto"/>
          </w:tcPr>
          <w:p w14:paraId="467154DE" w14:textId="77777777" w:rsidR="00435C69" w:rsidRPr="007B23ED" w:rsidRDefault="00435C69" w:rsidP="00533B33">
            <w:pPr>
              <w:jc w:val="both"/>
              <w:rPr>
                <w:rFonts w:cs="Arial"/>
                <w:sz w:val="20"/>
                <w:szCs w:val="20"/>
              </w:rPr>
            </w:pPr>
            <w:r w:rsidRPr="007B23ED">
              <w:rPr>
                <w:rFonts w:cs="Arial"/>
                <w:sz w:val="20"/>
                <w:szCs w:val="20"/>
              </w:rPr>
              <w:t>V Banskej Bystrici, dňa .....................</w:t>
            </w:r>
          </w:p>
        </w:tc>
        <w:tc>
          <w:tcPr>
            <w:tcW w:w="468" w:type="pct"/>
            <w:shd w:val="clear" w:color="auto" w:fill="auto"/>
          </w:tcPr>
          <w:p w14:paraId="04D1B61F" w14:textId="77777777" w:rsidR="00435C69" w:rsidRPr="007B23ED" w:rsidRDefault="00435C69" w:rsidP="00533B33">
            <w:pPr>
              <w:jc w:val="both"/>
              <w:rPr>
                <w:rFonts w:cs="Arial"/>
                <w:sz w:val="20"/>
                <w:szCs w:val="20"/>
              </w:rPr>
            </w:pPr>
          </w:p>
        </w:tc>
        <w:tc>
          <w:tcPr>
            <w:tcW w:w="2422" w:type="pct"/>
            <w:shd w:val="clear" w:color="auto" w:fill="auto"/>
          </w:tcPr>
          <w:p w14:paraId="7C448532" w14:textId="77777777" w:rsidR="00435C69" w:rsidRPr="007B23ED" w:rsidRDefault="00435C69" w:rsidP="00533B33">
            <w:pPr>
              <w:jc w:val="both"/>
              <w:rPr>
                <w:rFonts w:cs="Arial"/>
                <w:sz w:val="20"/>
                <w:szCs w:val="20"/>
              </w:rPr>
            </w:pPr>
            <w:r w:rsidRPr="007B23ED">
              <w:rPr>
                <w:rFonts w:cs="Arial"/>
                <w:sz w:val="20"/>
                <w:szCs w:val="20"/>
              </w:rPr>
              <w:t>V ........................., dňa .....................</w:t>
            </w:r>
          </w:p>
        </w:tc>
      </w:tr>
    </w:tbl>
    <w:p w14:paraId="5E58253D" w14:textId="77777777" w:rsidR="00435C69" w:rsidRPr="007B23ED" w:rsidRDefault="00435C69" w:rsidP="00435C69">
      <w:pPr>
        <w:jc w:val="both"/>
        <w:rPr>
          <w:rFonts w:cs="Arial"/>
          <w:sz w:val="20"/>
          <w:szCs w:val="20"/>
        </w:rPr>
      </w:pPr>
    </w:p>
    <w:p w14:paraId="76998C5E" w14:textId="77777777" w:rsidR="00435C69" w:rsidRPr="007B23ED" w:rsidRDefault="00435C69" w:rsidP="00435C69">
      <w:pPr>
        <w:jc w:val="both"/>
        <w:rPr>
          <w:rFonts w:cs="Arial"/>
          <w:sz w:val="20"/>
          <w:szCs w:val="20"/>
        </w:rPr>
      </w:pPr>
    </w:p>
    <w:p w14:paraId="7BAAF1F9" w14:textId="77777777" w:rsidR="00435C69" w:rsidRPr="007B23ED" w:rsidRDefault="00435C69" w:rsidP="00435C69">
      <w:pPr>
        <w:jc w:val="both"/>
        <w:rPr>
          <w:rFonts w:cs="Arial"/>
          <w:sz w:val="20"/>
          <w:szCs w:val="20"/>
        </w:rPr>
      </w:pPr>
    </w:p>
    <w:p w14:paraId="6811D929" w14:textId="77777777" w:rsidR="00435C69" w:rsidRPr="007B23ED" w:rsidRDefault="00435C69" w:rsidP="00435C69">
      <w:pPr>
        <w:jc w:val="both"/>
        <w:rPr>
          <w:rFonts w:cs="Arial"/>
          <w:sz w:val="20"/>
          <w:szCs w:val="20"/>
        </w:rPr>
      </w:pPr>
    </w:p>
    <w:tbl>
      <w:tblPr>
        <w:tblW w:w="5000" w:type="pct"/>
        <w:tblLook w:val="01E0" w:firstRow="1" w:lastRow="1" w:firstColumn="1" w:lastColumn="1" w:noHBand="0" w:noVBand="0"/>
      </w:tblPr>
      <w:tblGrid>
        <w:gridCol w:w="4067"/>
        <w:gridCol w:w="904"/>
        <w:gridCol w:w="4667"/>
      </w:tblGrid>
      <w:tr w:rsidR="00435C69" w:rsidRPr="007B23ED" w14:paraId="75356F71" w14:textId="77777777" w:rsidTr="00533B33">
        <w:trPr>
          <w:trHeight w:val="261"/>
        </w:trPr>
        <w:tc>
          <w:tcPr>
            <w:tcW w:w="2110" w:type="pct"/>
            <w:tcBorders>
              <w:bottom w:val="dashed" w:sz="4" w:space="0" w:color="auto"/>
            </w:tcBorders>
          </w:tcPr>
          <w:p w14:paraId="0FC4F5E7" w14:textId="77777777" w:rsidR="00435C69" w:rsidRPr="007B23ED" w:rsidRDefault="00435C69" w:rsidP="00533B33">
            <w:pPr>
              <w:jc w:val="both"/>
              <w:rPr>
                <w:rFonts w:cs="Arial"/>
                <w:sz w:val="20"/>
                <w:szCs w:val="20"/>
              </w:rPr>
            </w:pPr>
            <w:r w:rsidRPr="007B23ED">
              <w:rPr>
                <w:rFonts w:cs="Arial"/>
                <w:sz w:val="20"/>
                <w:szCs w:val="20"/>
              </w:rPr>
              <w:t>Objednávateľ:</w:t>
            </w:r>
          </w:p>
        </w:tc>
        <w:tc>
          <w:tcPr>
            <w:tcW w:w="469" w:type="pct"/>
            <w:shd w:val="clear" w:color="auto" w:fill="auto"/>
          </w:tcPr>
          <w:p w14:paraId="121A6A00" w14:textId="77777777" w:rsidR="00435C69" w:rsidRPr="007B23ED" w:rsidRDefault="00435C69" w:rsidP="00533B33">
            <w:pPr>
              <w:jc w:val="both"/>
              <w:rPr>
                <w:rFonts w:cs="Arial"/>
                <w:sz w:val="20"/>
                <w:szCs w:val="20"/>
              </w:rPr>
            </w:pPr>
          </w:p>
        </w:tc>
        <w:tc>
          <w:tcPr>
            <w:tcW w:w="2421" w:type="pct"/>
            <w:tcBorders>
              <w:bottom w:val="dashed" w:sz="4" w:space="0" w:color="auto"/>
            </w:tcBorders>
          </w:tcPr>
          <w:p w14:paraId="1A6135A1" w14:textId="77777777" w:rsidR="00435C69" w:rsidRPr="007B23ED" w:rsidRDefault="00435C69" w:rsidP="00533B33">
            <w:pPr>
              <w:jc w:val="both"/>
              <w:rPr>
                <w:rFonts w:cs="Arial"/>
                <w:sz w:val="20"/>
                <w:szCs w:val="20"/>
              </w:rPr>
            </w:pPr>
            <w:r w:rsidRPr="007B23ED">
              <w:rPr>
                <w:rFonts w:cs="Arial"/>
                <w:sz w:val="20"/>
                <w:szCs w:val="20"/>
              </w:rPr>
              <w:t>Poskytovateľ:</w:t>
            </w:r>
          </w:p>
          <w:p w14:paraId="1E531ABC" w14:textId="77777777" w:rsidR="00435C69" w:rsidRPr="007B23ED" w:rsidRDefault="00435C69" w:rsidP="00533B33">
            <w:pPr>
              <w:jc w:val="both"/>
              <w:rPr>
                <w:rFonts w:cs="Arial"/>
                <w:sz w:val="20"/>
                <w:szCs w:val="20"/>
              </w:rPr>
            </w:pPr>
          </w:p>
        </w:tc>
      </w:tr>
      <w:tr w:rsidR="00435C69" w:rsidRPr="007B23ED" w14:paraId="31980003" w14:textId="77777777" w:rsidTr="00533B33">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1E013764" w14:textId="77777777" w:rsidR="00435C69" w:rsidRPr="007B23ED" w:rsidRDefault="00435C69" w:rsidP="00533B33">
            <w:pPr>
              <w:jc w:val="center"/>
              <w:rPr>
                <w:rFonts w:cs="Arial"/>
                <w:b/>
                <w:sz w:val="20"/>
                <w:szCs w:val="20"/>
              </w:rPr>
            </w:pPr>
            <w:r w:rsidRPr="007B23ED">
              <w:rPr>
                <w:rFonts w:cs="Arial"/>
                <w:b/>
                <w:sz w:val="20"/>
                <w:szCs w:val="20"/>
              </w:rPr>
              <w:t>Ing. Ján Marhefka</w:t>
            </w:r>
          </w:p>
          <w:p w14:paraId="2FB6BC30" w14:textId="77777777" w:rsidR="00435C69" w:rsidRPr="007B23ED" w:rsidRDefault="00435C69" w:rsidP="00533B33">
            <w:pPr>
              <w:jc w:val="center"/>
              <w:rPr>
                <w:rFonts w:cs="Arial"/>
                <w:sz w:val="20"/>
                <w:szCs w:val="20"/>
              </w:rPr>
            </w:pPr>
            <w:r w:rsidRPr="007B23ED">
              <w:rPr>
                <w:rFonts w:cs="Arial"/>
                <w:sz w:val="20"/>
                <w:szCs w:val="20"/>
              </w:rPr>
              <w:t>generálny riaditeľ</w:t>
            </w:r>
          </w:p>
        </w:tc>
        <w:tc>
          <w:tcPr>
            <w:tcW w:w="469" w:type="pct"/>
            <w:tcBorders>
              <w:top w:val="nil"/>
              <w:left w:val="nil"/>
              <w:bottom w:val="nil"/>
              <w:right w:val="nil"/>
            </w:tcBorders>
          </w:tcPr>
          <w:p w14:paraId="105E5482" w14:textId="77777777" w:rsidR="00435C69" w:rsidRPr="007B23ED" w:rsidRDefault="00435C69" w:rsidP="00533B33">
            <w:pPr>
              <w:jc w:val="center"/>
              <w:rPr>
                <w:rFonts w:cs="Arial"/>
                <w:sz w:val="20"/>
                <w:szCs w:val="20"/>
              </w:rPr>
            </w:pPr>
          </w:p>
        </w:tc>
        <w:tc>
          <w:tcPr>
            <w:tcW w:w="2421" w:type="pct"/>
            <w:tcBorders>
              <w:top w:val="dashed" w:sz="4" w:space="0" w:color="auto"/>
              <w:left w:val="nil"/>
              <w:bottom w:val="nil"/>
              <w:right w:val="nil"/>
            </w:tcBorders>
          </w:tcPr>
          <w:p w14:paraId="0DDCB541" w14:textId="77777777" w:rsidR="00435C69" w:rsidRPr="007B23ED" w:rsidRDefault="00435C69" w:rsidP="00533B33">
            <w:pPr>
              <w:jc w:val="center"/>
              <w:rPr>
                <w:rFonts w:cs="Arial"/>
                <w:b/>
                <w:sz w:val="20"/>
                <w:szCs w:val="20"/>
              </w:rPr>
            </w:pPr>
            <w:r w:rsidRPr="007B23ED">
              <w:rPr>
                <w:rFonts w:cs="Arial"/>
                <w:b/>
                <w:sz w:val="20"/>
                <w:szCs w:val="20"/>
              </w:rPr>
              <w:t>titul, meno a priezvisko</w:t>
            </w:r>
          </w:p>
          <w:p w14:paraId="672230AA" w14:textId="77777777" w:rsidR="00435C69" w:rsidRPr="007B23ED" w:rsidRDefault="00435C69" w:rsidP="00533B33">
            <w:pPr>
              <w:jc w:val="center"/>
              <w:rPr>
                <w:rFonts w:cs="Arial"/>
                <w:sz w:val="20"/>
                <w:szCs w:val="20"/>
              </w:rPr>
            </w:pPr>
            <w:r w:rsidRPr="007B23ED">
              <w:rPr>
                <w:rFonts w:cs="Arial"/>
                <w:sz w:val="20"/>
                <w:szCs w:val="20"/>
              </w:rPr>
              <w:t>funkcia</w:t>
            </w:r>
          </w:p>
          <w:p w14:paraId="25B1D07D" w14:textId="77777777" w:rsidR="00435C69" w:rsidRPr="007B23ED" w:rsidRDefault="00435C69" w:rsidP="00533B33">
            <w:pPr>
              <w:jc w:val="center"/>
              <w:rPr>
                <w:rFonts w:cs="Arial"/>
                <w:sz w:val="20"/>
                <w:szCs w:val="20"/>
              </w:rPr>
            </w:pPr>
            <w:r w:rsidRPr="007B23ED">
              <w:rPr>
                <w:rFonts w:cs="Arial"/>
                <w:sz w:val="20"/>
                <w:szCs w:val="20"/>
              </w:rPr>
              <w:t>obchodné meno</w:t>
            </w:r>
          </w:p>
        </w:tc>
      </w:tr>
    </w:tbl>
    <w:p w14:paraId="2F453A33" w14:textId="77777777" w:rsidR="00435C69" w:rsidRPr="007B23ED" w:rsidRDefault="00435C69" w:rsidP="00435C69">
      <w:pPr>
        <w:jc w:val="both"/>
        <w:rPr>
          <w:rFonts w:cs="Arial"/>
          <w:sz w:val="20"/>
          <w:szCs w:val="20"/>
        </w:rPr>
      </w:pPr>
    </w:p>
    <w:p w14:paraId="0DD67878" w14:textId="77777777" w:rsidR="00435C69" w:rsidRPr="007B23ED" w:rsidRDefault="00435C69" w:rsidP="00435C69">
      <w:pPr>
        <w:jc w:val="both"/>
        <w:rPr>
          <w:rFonts w:cs="Arial"/>
          <w:sz w:val="20"/>
          <w:szCs w:val="20"/>
        </w:rPr>
      </w:pPr>
    </w:p>
    <w:p w14:paraId="77D84112" w14:textId="77777777" w:rsidR="00435C69" w:rsidRPr="007B23ED" w:rsidRDefault="00435C69" w:rsidP="00435C69">
      <w:pPr>
        <w:rPr>
          <w:rFonts w:cs="Arial"/>
          <w:sz w:val="20"/>
          <w:szCs w:val="20"/>
        </w:rPr>
      </w:pPr>
      <w:r w:rsidRPr="007B23ED">
        <w:rPr>
          <w:rFonts w:cs="Arial"/>
          <w:sz w:val="20"/>
          <w:szCs w:val="20"/>
        </w:rPr>
        <w:br w:type="page"/>
      </w:r>
    </w:p>
    <w:p w14:paraId="3E45598F" w14:textId="77777777" w:rsidR="00435C69" w:rsidRPr="007B23ED" w:rsidRDefault="00435C69" w:rsidP="00435C69">
      <w:pPr>
        <w:jc w:val="right"/>
        <w:rPr>
          <w:rFonts w:cs="Arial"/>
          <w:sz w:val="20"/>
          <w:szCs w:val="20"/>
        </w:rPr>
      </w:pPr>
      <w:bookmarkStart w:id="36" w:name="číslozmluvy"/>
      <w:r w:rsidRPr="007B23ED">
        <w:rPr>
          <w:rFonts w:cs="Arial"/>
          <w:sz w:val="20"/>
          <w:szCs w:val="20"/>
        </w:rPr>
        <w:lastRenderedPageBreak/>
        <w:t xml:space="preserve">Príloha č. </w:t>
      </w:r>
      <w:r>
        <w:rPr>
          <w:rFonts w:cs="Arial"/>
          <w:sz w:val="20"/>
          <w:szCs w:val="20"/>
        </w:rPr>
        <w:t>3</w:t>
      </w:r>
      <w:r w:rsidRPr="007B23ED">
        <w:rPr>
          <w:rFonts w:cs="Arial"/>
          <w:sz w:val="20"/>
          <w:szCs w:val="20"/>
        </w:rPr>
        <w:t xml:space="preserve"> </w:t>
      </w:r>
      <w:proofErr w:type="spellStart"/>
      <w:r w:rsidRPr="007B23ED">
        <w:rPr>
          <w:rFonts w:cs="Arial"/>
          <w:sz w:val="20"/>
          <w:szCs w:val="20"/>
        </w:rPr>
        <w:t>ZoD</w:t>
      </w:r>
      <w:proofErr w:type="spellEnd"/>
      <w:r w:rsidRPr="007B23ED">
        <w:rPr>
          <w:rFonts w:cs="Arial"/>
          <w:sz w:val="20"/>
          <w:szCs w:val="20"/>
        </w:rPr>
        <w:t xml:space="preserve"> - </w:t>
      </w:r>
      <w:r w:rsidRPr="005F4AC7">
        <w:rPr>
          <w:rFonts w:cs="Arial"/>
          <w:sz w:val="20"/>
          <w:szCs w:val="20"/>
        </w:rPr>
        <w:t>Dohoda o poskytnutí zdrojových kódov</w:t>
      </w:r>
    </w:p>
    <w:p w14:paraId="05898CE8" w14:textId="77777777" w:rsidR="00435C69" w:rsidRDefault="00435C69" w:rsidP="00435C69">
      <w:pPr>
        <w:jc w:val="center"/>
        <w:rPr>
          <w:rFonts w:cs="Arial"/>
          <w:b/>
          <w:sz w:val="24"/>
        </w:rPr>
      </w:pPr>
    </w:p>
    <w:p w14:paraId="08EF5E7A" w14:textId="77777777" w:rsidR="00435C69" w:rsidRPr="007B23ED" w:rsidRDefault="00435C69" w:rsidP="00435C69">
      <w:pPr>
        <w:jc w:val="center"/>
        <w:rPr>
          <w:rFonts w:cs="Arial"/>
          <w:b/>
          <w:sz w:val="24"/>
        </w:rPr>
      </w:pPr>
      <w:r w:rsidRPr="007B23ED">
        <w:rPr>
          <w:rFonts w:cs="Arial"/>
          <w:b/>
          <w:sz w:val="24"/>
        </w:rPr>
        <w:t>Dohoda o poskytnutí zdrojových kódov</w:t>
      </w:r>
    </w:p>
    <w:p w14:paraId="620818A7" w14:textId="77777777" w:rsidR="00435C69" w:rsidRPr="007B23ED" w:rsidRDefault="00435C69" w:rsidP="00435C69">
      <w:pPr>
        <w:jc w:val="both"/>
        <w:rPr>
          <w:rFonts w:cs="Arial"/>
          <w:sz w:val="20"/>
          <w:szCs w:val="20"/>
        </w:rPr>
      </w:pPr>
    </w:p>
    <w:p w14:paraId="6BA6B08E" w14:textId="77777777" w:rsidR="00435C69" w:rsidRPr="007B23ED" w:rsidRDefault="00435C69" w:rsidP="00435C69">
      <w:pPr>
        <w:jc w:val="center"/>
        <w:rPr>
          <w:rFonts w:cs="Arial"/>
          <w:sz w:val="20"/>
          <w:szCs w:val="20"/>
        </w:rPr>
      </w:pPr>
      <w:r w:rsidRPr="007B23ED">
        <w:rPr>
          <w:rFonts w:cs="Arial"/>
          <w:sz w:val="20"/>
          <w:szCs w:val="20"/>
        </w:rPr>
        <w:t xml:space="preserve">uzatvorená podľa § </w:t>
      </w:r>
      <w:smartTag w:uri="urn:schemas-microsoft-com:office:smarttags" w:element="metricconverter">
        <w:smartTagPr>
          <w:attr w:name="ProductID" w:val="536 a"/>
        </w:smartTagPr>
        <w:r w:rsidRPr="007B23ED">
          <w:rPr>
            <w:rFonts w:cs="Arial"/>
            <w:sz w:val="20"/>
            <w:szCs w:val="20"/>
          </w:rPr>
          <w:t>536 a</w:t>
        </w:r>
      </w:smartTag>
      <w:r w:rsidRPr="007B23ED">
        <w:rPr>
          <w:rFonts w:cs="Arial"/>
          <w:sz w:val="20"/>
          <w:szCs w:val="20"/>
        </w:rPr>
        <w:t xml:space="preserve"> </w:t>
      </w:r>
      <w:proofErr w:type="spellStart"/>
      <w:r w:rsidRPr="007B23ED">
        <w:rPr>
          <w:rFonts w:cs="Arial"/>
          <w:sz w:val="20"/>
          <w:szCs w:val="20"/>
        </w:rPr>
        <w:t>nasl</w:t>
      </w:r>
      <w:proofErr w:type="spellEnd"/>
      <w:r w:rsidRPr="007B23ED">
        <w:rPr>
          <w:rFonts w:cs="Arial"/>
          <w:sz w:val="20"/>
          <w:szCs w:val="20"/>
        </w:rPr>
        <w:t>. Obchodného zákonníka</w:t>
      </w:r>
    </w:p>
    <w:bookmarkEnd w:id="36"/>
    <w:p w14:paraId="74D03B62" w14:textId="77777777" w:rsidR="00435C69" w:rsidRPr="007B23ED" w:rsidRDefault="00435C69" w:rsidP="00435C69">
      <w:pPr>
        <w:jc w:val="both"/>
        <w:rPr>
          <w:rFonts w:cs="Arial"/>
          <w:sz w:val="20"/>
          <w:szCs w:val="20"/>
        </w:rPr>
      </w:pPr>
    </w:p>
    <w:p w14:paraId="73830BEB" w14:textId="77777777" w:rsidR="00435C69" w:rsidRPr="007B23ED" w:rsidRDefault="00435C69" w:rsidP="00435C69">
      <w:pPr>
        <w:pStyle w:val="Default"/>
        <w:jc w:val="center"/>
        <w:rPr>
          <w:rFonts w:ascii="Arial" w:hAnsi="Arial" w:cs="Arial"/>
          <w:b/>
          <w:bCs/>
          <w:sz w:val="20"/>
          <w:szCs w:val="20"/>
        </w:rPr>
      </w:pPr>
    </w:p>
    <w:p w14:paraId="056D372D" w14:textId="77777777" w:rsidR="00435C69" w:rsidRPr="007B23ED" w:rsidRDefault="00435C69" w:rsidP="00435C69">
      <w:pPr>
        <w:pStyle w:val="Default"/>
        <w:jc w:val="center"/>
        <w:rPr>
          <w:rFonts w:ascii="Arial" w:hAnsi="Arial" w:cs="Arial"/>
          <w:sz w:val="20"/>
          <w:szCs w:val="20"/>
        </w:rPr>
      </w:pPr>
      <w:r w:rsidRPr="007B23ED">
        <w:rPr>
          <w:rFonts w:ascii="Arial" w:hAnsi="Arial" w:cs="Arial"/>
          <w:b/>
          <w:bCs/>
          <w:sz w:val="20"/>
          <w:szCs w:val="20"/>
        </w:rPr>
        <w:t>Čl. 1</w:t>
      </w:r>
    </w:p>
    <w:p w14:paraId="49EA761D" w14:textId="77777777" w:rsidR="00435C69" w:rsidRPr="007B23ED" w:rsidRDefault="00435C69" w:rsidP="00435C69">
      <w:pPr>
        <w:jc w:val="center"/>
        <w:rPr>
          <w:rFonts w:cs="Arial"/>
          <w:b/>
          <w:sz w:val="20"/>
          <w:szCs w:val="20"/>
        </w:rPr>
      </w:pPr>
      <w:r w:rsidRPr="007B23ED">
        <w:rPr>
          <w:rFonts w:cs="Arial"/>
          <w:b/>
          <w:sz w:val="20"/>
          <w:szCs w:val="20"/>
        </w:rPr>
        <w:t>Zmluvné strany</w:t>
      </w:r>
    </w:p>
    <w:p w14:paraId="42C21C4A" w14:textId="77777777" w:rsidR="00435C69" w:rsidRPr="007B23ED" w:rsidRDefault="00435C69" w:rsidP="00435C69">
      <w:pPr>
        <w:rPr>
          <w:rStyle w:val="Siln"/>
          <w:rFonts w:cs="Arial"/>
          <w:sz w:val="20"/>
          <w:szCs w:val="20"/>
        </w:rPr>
      </w:pPr>
    </w:p>
    <w:p w14:paraId="2BC40FFC" w14:textId="77777777" w:rsidR="00435C69" w:rsidRPr="007B23ED" w:rsidRDefault="00435C69" w:rsidP="00435C69">
      <w:pPr>
        <w:rPr>
          <w:rFonts w:cs="Arial"/>
          <w:b/>
          <w:sz w:val="20"/>
          <w:szCs w:val="20"/>
        </w:rPr>
      </w:pPr>
      <w:r w:rsidRPr="007B23ED">
        <w:rPr>
          <w:rFonts w:cs="Arial"/>
          <w:b/>
          <w:sz w:val="20"/>
          <w:szCs w:val="20"/>
        </w:rPr>
        <w:t>Poskytovateľ:</w:t>
      </w:r>
    </w:p>
    <w:p w14:paraId="1BA60CDE" w14:textId="77777777" w:rsidR="00435C69" w:rsidRPr="007B23ED" w:rsidRDefault="00435C69" w:rsidP="00435C69">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435C69" w:rsidRPr="007B23ED" w14:paraId="27CF2C01" w14:textId="77777777" w:rsidTr="00533B33">
        <w:tc>
          <w:tcPr>
            <w:tcW w:w="1068" w:type="pct"/>
            <w:tcBorders>
              <w:top w:val="nil"/>
              <w:bottom w:val="nil"/>
              <w:right w:val="nil"/>
            </w:tcBorders>
            <w:shd w:val="clear" w:color="auto" w:fill="auto"/>
          </w:tcPr>
          <w:p w14:paraId="4C485DB7" w14:textId="77777777" w:rsidR="00435C69" w:rsidRPr="007B23ED" w:rsidRDefault="00435C69" w:rsidP="00533B33">
            <w:pPr>
              <w:spacing w:line="360" w:lineRule="auto"/>
              <w:rPr>
                <w:rFonts w:cs="Arial"/>
                <w:sz w:val="20"/>
                <w:szCs w:val="20"/>
              </w:rPr>
            </w:pPr>
            <w:r w:rsidRPr="007B23ED">
              <w:rPr>
                <w:rFonts w:cs="Arial"/>
                <w:sz w:val="20"/>
                <w:szCs w:val="20"/>
              </w:rPr>
              <w:t>Obchodné meno:</w:t>
            </w:r>
          </w:p>
        </w:tc>
        <w:tc>
          <w:tcPr>
            <w:tcW w:w="3932" w:type="pct"/>
            <w:tcBorders>
              <w:left w:val="nil"/>
            </w:tcBorders>
            <w:shd w:val="clear" w:color="auto" w:fill="auto"/>
          </w:tcPr>
          <w:p w14:paraId="0F4010BF" w14:textId="77777777" w:rsidR="00435C69" w:rsidRPr="007B23ED" w:rsidRDefault="00435C69" w:rsidP="00533B33">
            <w:pPr>
              <w:spacing w:line="360" w:lineRule="auto"/>
              <w:jc w:val="both"/>
              <w:rPr>
                <w:rFonts w:cs="Arial"/>
                <w:b/>
                <w:sz w:val="20"/>
                <w:szCs w:val="20"/>
              </w:rPr>
            </w:pPr>
          </w:p>
        </w:tc>
      </w:tr>
      <w:tr w:rsidR="00435C69" w:rsidRPr="007B23ED" w14:paraId="1AFACAA8" w14:textId="77777777" w:rsidTr="00533B33">
        <w:tc>
          <w:tcPr>
            <w:tcW w:w="1068" w:type="pct"/>
            <w:tcBorders>
              <w:top w:val="nil"/>
              <w:bottom w:val="nil"/>
              <w:right w:val="nil"/>
            </w:tcBorders>
            <w:shd w:val="clear" w:color="auto" w:fill="auto"/>
          </w:tcPr>
          <w:p w14:paraId="51D7FA2E" w14:textId="77777777" w:rsidR="00435C69" w:rsidRPr="007B23ED" w:rsidRDefault="00435C69" w:rsidP="00533B33">
            <w:pPr>
              <w:spacing w:line="360" w:lineRule="auto"/>
              <w:rPr>
                <w:rFonts w:cs="Arial"/>
                <w:sz w:val="20"/>
                <w:szCs w:val="20"/>
              </w:rPr>
            </w:pPr>
            <w:r w:rsidRPr="007B23ED">
              <w:rPr>
                <w:rFonts w:cs="Arial"/>
                <w:sz w:val="20"/>
                <w:szCs w:val="20"/>
              </w:rPr>
              <w:t>Sídlo:</w:t>
            </w:r>
          </w:p>
        </w:tc>
        <w:tc>
          <w:tcPr>
            <w:tcW w:w="3932" w:type="pct"/>
            <w:tcBorders>
              <w:left w:val="nil"/>
            </w:tcBorders>
            <w:shd w:val="clear" w:color="auto" w:fill="auto"/>
          </w:tcPr>
          <w:p w14:paraId="65A58C0D" w14:textId="77777777" w:rsidR="00435C69" w:rsidRPr="007B23ED" w:rsidRDefault="00435C69" w:rsidP="00533B33">
            <w:pPr>
              <w:spacing w:line="360" w:lineRule="auto"/>
              <w:jc w:val="both"/>
              <w:rPr>
                <w:rFonts w:cs="Arial"/>
                <w:sz w:val="20"/>
                <w:szCs w:val="20"/>
              </w:rPr>
            </w:pPr>
          </w:p>
        </w:tc>
      </w:tr>
      <w:tr w:rsidR="00435C69" w:rsidRPr="007B23ED" w14:paraId="3C1592AC" w14:textId="77777777" w:rsidTr="00533B33">
        <w:tc>
          <w:tcPr>
            <w:tcW w:w="1068" w:type="pct"/>
            <w:tcBorders>
              <w:top w:val="nil"/>
              <w:bottom w:val="nil"/>
              <w:right w:val="nil"/>
            </w:tcBorders>
            <w:shd w:val="clear" w:color="auto" w:fill="auto"/>
          </w:tcPr>
          <w:p w14:paraId="223D5325" w14:textId="77777777" w:rsidR="00435C69" w:rsidRPr="007B23ED" w:rsidRDefault="00435C69" w:rsidP="00533B33">
            <w:pPr>
              <w:spacing w:line="360" w:lineRule="auto"/>
              <w:rPr>
                <w:rFonts w:cs="Arial"/>
                <w:sz w:val="20"/>
                <w:szCs w:val="20"/>
              </w:rPr>
            </w:pPr>
            <w:r w:rsidRPr="007B23ED">
              <w:rPr>
                <w:rFonts w:cs="Arial"/>
                <w:sz w:val="20"/>
                <w:szCs w:val="20"/>
              </w:rPr>
              <w:t>IČO:</w:t>
            </w:r>
          </w:p>
        </w:tc>
        <w:tc>
          <w:tcPr>
            <w:tcW w:w="3932" w:type="pct"/>
            <w:tcBorders>
              <w:left w:val="nil"/>
            </w:tcBorders>
            <w:shd w:val="clear" w:color="auto" w:fill="auto"/>
          </w:tcPr>
          <w:p w14:paraId="25AB6A31" w14:textId="77777777" w:rsidR="00435C69" w:rsidRPr="007B23ED" w:rsidRDefault="00435C69" w:rsidP="00533B33">
            <w:pPr>
              <w:pStyle w:val="Pta"/>
              <w:spacing w:line="360" w:lineRule="auto"/>
              <w:jc w:val="both"/>
              <w:rPr>
                <w:rFonts w:cs="Arial"/>
                <w:sz w:val="20"/>
                <w:szCs w:val="20"/>
              </w:rPr>
            </w:pPr>
          </w:p>
        </w:tc>
      </w:tr>
      <w:tr w:rsidR="00435C69" w:rsidRPr="007B23ED" w14:paraId="0BF40497" w14:textId="77777777" w:rsidTr="00533B33">
        <w:tc>
          <w:tcPr>
            <w:tcW w:w="1068" w:type="pct"/>
            <w:tcBorders>
              <w:top w:val="nil"/>
              <w:bottom w:val="nil"/>
              <w:right w:val="nil"/>
            </w:tcBorders>
            <w:shd w:val="clear" w:color="auto" w:fill="auto"/>
          </w:tcPr>
          <w:p w14:paraId="22A8A528" w14:textId="77777777" w:rsidR="00435C69" w:rsidRPr="007B23ED" w:rsidRDefault="00435C69" w:rsidP="00533B33">
            <w:pPr>
              <w:spacing w:line="360" w:lineRule="auto"/>
              <w:rPr>
                <w:rFonts w:cs="Arial"/>
                <w:sz w:val="20"/>
                <w:szCs w:val="20"/>
              </w:rPr>
            </w:pPr>
            <w:r w:rsidRPr="007B23ED">
              <w:rPr>
                <w:rFonts w:cs="Arial"/>
                <w:sz w:val="20"/>
                <w:szCs w:val="20"/>
              </w:rPr>
              <w:t>DIČ:</w:t>
            </w:r>
          </w:p>
        </w:tc>
        <w:tc>
          <w:tcPr>
            <w:tcW w:w="3932" w:type="pct"/>
            <w:tcBorders>
              <w:left w:val="nil"/>
            </w:tcBorders>
            <w:shd w:val="clear" w:color="auto" w:fill="auto"/>
          </w:tcPr>
          <w:p w14:paraId="3AD4ACC0" w14:textId="77777777" w:rsidR="00435C69" w:rsidRPr="007B23ED" w:rsidRDefault="00435C69" w:rsidP="00533B33">
            <w:pPr>
              <w:spacing w:line="360" w:lineRule="auto"/>
              <w:jc w:val="both"/>
              <w:rPr>
                <w:rFonts w:cs="Arial"/>
                <w:sz w:val="20"/>
                <w:szCs w:val="20"/>
              </w:rPr>
            </w:pPr>
          </w:p>
        </w:tc>
      </w:tr>
      <w:tr w:rsidR="00435C69" w:rsidRPr="007B23ED" w14:paraId="24708F4D" w14:textId="77777777" w:rsidTr="00533B33">
        <w:tc>
          <w:tcPr>
            <w:tcW w:w="1068" w:type="pct"/>
            <w:tcBorders>
              <w:top w:val="nil"/>
              <w:bottom w:val="nil"/>
              <w:right w:val="nil"/>
            </w:tcBorders>
            <w:shd w:val="clear" w:color="auto" w:fill="auto"/>
          </w:tcPr>
          <w:p w14:paraId="2B60C93B" w14:textId="77777777" w:rsidR="00435C69" w:rsidRPr="007B23ED" w:rsidRDefault="00435C69" w:rsidP="00533B33">
            <w:pPr>
              <w:spacing w:line="360" w:lineRule="auto"/>
              <w:rPr>
                <w:rFonts w:cs="Arial"/>
                <w:sz w:val="20"/>
                <w:szCs w:val="20"/>
              </w:rPr>
            </w:pPr>
            <w:r w:rsidRPr="007B23ED">
              <w:rPr>
                <w:rFonts w:cs="Arial"/>
                <w:sz w:val="20"/>
                <w:szCs w:val="20"/>
              </w:rPr>
              <w:t>IČ DPH:</w:t>
            </w:r>
          </w:p>
        </w:tc>
        <w:tc>
          <w:tcPr>
            <w:tcW w:w="3932" w:type="pct"/>
            <w:tcBorders>
              <w:left w:val="nil"/>
            </w:tcBorders>
            <w:shd w:val="clear" w:color="auto" w:fill="auto"/>
          </w:tcPr>
          <w:p w14:paraId="3B14B500" w14:textId="77777777" w:rsidR="00435C69" w:rsidRPr="007B23ED" w:rsidRDefault="00435C69" w:rsidP="00533B33">
            <w:pPr>
              <w:spacing w:line="360" w:lineRule="auto"/>
              <w:jc w:val="both"/>
              <w:rPr>
                <w:rFonts w:cs="Arial"/>
                <w:sz w:val="20"/>
                <w:szCs w:val="20"/>
              </w:rPr>
            </w:pPr>
          </w:p>
        </w:tc>
      </w:tr>
      <w:tr w:rsidR="00435C69" w:rsidRPr="007B23ED" w14:paraId="3CA4FA93" w14:textId="77777777" w:rsidTr="00533B33">
        <w:tc>
          <w:tcPr>
            <w:tcW w:w="1068" w:type="pct"/>
            <w:tcBorders>
              <w:top w:val="nil"/>
              <w:bottom w:val="nil"/>
              <w:right w:val="nil"/>
            </w:tcBorders>
            <w:shd w:val="clear" w:color="auto" w:fill="auto"/>
          </w:tcPr>
          <w:p w14:paraId="0D364FB2" w14:textId="77777777" w:rsidR="00435C69" w:rsidRPr="007B23ED" w:rsidRDefault="00435C69" w:rsidP="00533B33">
            <w:pPr>
              <w:spacing w:line="360" w:lineRule="auto"/>
              <w:rPr>
                <w:rFonts w:cs="Arial"/>
                <w:sz w:val="20"/>
                <w:szCs w:val="20"/>
              </w:rPr>
            </w:pPr>
            <w:r w:rsidRPr="007B23ED">
              <w:rPr>
                <w:rFonts w:cs="Arial"/>
                <w:sz w:val="20"/>
                <w:szCs w:val="20"/>
              </w:rPr>
              <w:t>Právne zastúpený:</w:t>
            </w:r>
          </w:p>
        </w:tc>
        <w:tc>
          <w:tcPr>
            <w:tcW w:w="3932" w:type="pct"/>
            <w:tcBorders>
              <w:left w:val="nil"/>
            </w:tcBorders>
            <w:shd w:val="clear" w:color="auto" w:fill="auto"/>
          </w:tcPr>
          <w:p w14:paraId="779C2784" w14:textId="77777777" w:rsidR="00435C69" w:rsidRPr="007B23ED" w:rsidRDefault="00435C69" w:rsidP="00533B33">
            <w:pPr>
              <w:spacing w:line="360" w:lineRule="auto"/>
              <w:jc w:val="both"/>
              <w:rPr>
                <w:rFonts w:cs="Arial"/>
                <w:sz w:val="20"/>
                <w:szCs w:val="20"/>
              </w:rPr>
            </w:pPr>
          </w:p>
        </w:tc>
      </w:tr>
      <w:tr w:rsidR="00435C69" w:rsidRPr="007B23ED" w14:paraId="5065133C" w14:textId="77777777" w:rsidTr="00533B33">
        <w:trPr>
          <w:trHeight w:val="230"/>
        </w:trPr>
        <w:tc>
          <w:tcPr>
            <w:tcW w:w="1068" w:type="pct"/>
            <w:vMerge w:val="restart"/>
            <w:tcBorders>
              <w:top w:val="nil"/>
              <w:right w:val="nil"/>
            </w:tcBorders>
            <w:shd w:val="clear" w:color="auto" w:fill="auto"/>
          </w:tcPr>
          <w:p w14:paraId="202DAA8D" w14:textId="77777777" w:rsidR="00435C69" w:rsidRPr="007B23ED" w:rsidRDefault="00435C69" w:rsidP="00533B33">
            <w:pPr>
              <w:spacing w:line="360" w:lineRule="auto"/>
              <w:rPr>
                <w:rFonts w:cs="Arial"/>
                <w:sz w:val="20"/>
                <w:szCs w:val="20"/>
              </w:rPr>
            </w:pPr>
            <w:r w:rsidRPr="007B23ED">
              <w:rPr>
                <w:rFonts w:cs="Arial"/>
                <w:sz w:val="20"/>
                <w:szCs w:val="20"/>
              </w:rPr>
              <w:t>Kontakt:</w:t>
            </w:r>
          </w:p>
        </w:tc>
        <w:tc>
          <w:tcPr>
            <w:tcW w:w="3932" w:type="pct"/>
            <w:tcBorders>
              <w:left w:val="nil"/>
            </w:tcBorders>
            <w:shd w:val="clear" w:color="auto" w:fill="auto"/>
          </w:tcPr>
          <w:p w14:paraId="12F4B233" w14:textId="77777777" w:rsidR="00435C69" w:rsidRPr="007B23ED" w:rsidRDefault="00435C69" w:rsidP="00533B33">
            <w:pPr>
              <w:spacing w:line="360" w:lineRule="auto"/>
              <w:rPr>
                <w:rFonts w:cs="Arial"/>
                <w:sz w:val="20"/>
                <w:szCs w:val="20"/>
              </w:rPr>
            </w:pPr>
            <w:r w:rsidRPr="007B23ED">
              <w:rPr>
                <w:rFonts w:cs="Arial"/>
                <w:sz w:val="20"/>
                <w:szCs w:val="20"/>
              </w:rPr>
              <w:t>vo veciach zmluvných:</w:t>
            </w:r>
          </w:p>
        </w:tc>
      </w:tr>
      <w:tr w:rsidR="00435C69" w:rsidRPr="007B23ED" w14:paraId="7B1A1C41" w14:textId="77777777" w:rsidTr="00533B33">
        <w:trPr>
          <w:trHeight w:val="230"/>
        </w:trPr>
        <w:tc>
          <w:tcPr>
            <w:tcW w:w="1068" w:type="pct"/>
            <w:vMerge/>
            <w:tcBorders>
              <w:right w:val="nil"/>
            </w:tcBorders>
            <w:shd w:val="clear" w:color="auto" w:fill="auto"/>
          </w:tcPr>
          <w:p w14:paraId="509FD44A" w14:textId="77777777" w:rsidR="00435C69" w:rsidRPr="007B23ED" w:rsidRDefault="00435C69" w:rsidP="00533B33">
            <w:pPr>
              <w:spacing w:line="360" w:lineRule="auto"/>
              <w:rPr>
                <w:rFonts w:cs="Arial"/>
                <w:sz w:val="20"/>
                <w:szCs w:val="20"/>
              </w:rPr>
            </w:pPr>
          </w:p>
        </w:tc>
        <w:tc>
          <w:tcPr>
            <w:tcW w:w="3932" w:type="pct"/>
            <w:tcBorders>
              <w:left w:val="nil"/>
            </w:tcBorders>
            <w:shd w:val="clear" w:color="auto" w:fill="auto"/>
          </w:tcPr>
          <w:p w14:paraId="1E9FFF84" w14:textId="77777777" w:rsidR="00435C69" w:rsidRPr="007B23ED" w:rsidRDefault="00435C69" w:rsidP="00533B33">
            <w:pPr>
              <w:spacing w:line="360" w:lineRule="auto"/>
              <w:rPr>
                <w:rFonts w:cs="Arial"/>
                <w:sz w:val="20"/>
                <w:szCs w:val="20"/>
              </w:rPr>
            </w:pPr>
            <w:r w:rsidRPr="007B23ED">
              <w:rPr>
                <w:rFonts w:cs="Arial"/>
                <w:sz w:val="20"/>
                <w:szCs w:val="20"/>
              </w:rPr>
              <w:t>vo veciach technických:</w:t>
            </w:r>
          </w:p>
        </w:tc>
      </w:tr>
      <w:tr w:rsidR="00435C69" w:rsidRPr="007B23ED" w14:paraId="21E5A87D" w14:textId="77777777" w:rsidTr="00533B33">
        <w:tc>
          <w:tcPr>
            <w:tcW w:w="5000" w:type="pct"/>
            <w:gridSpan w:val="2"/>
            <w:tcBorders>
              <w:top w:val="nil"/>
              <w:bottom w:val="nil"/>
            </w:tcBorders>
            <w:shd w:val="clear" w:color="auto" w:fill="auto"/>
          </w:tcPr>
          <w:p w14:paraId="33BAD762" w14:textId="77777777" w:rsidR="00435C69" w:rsidRPr="007B23ED" w:rsidRDefault="00435C69" w:rsidP="00533B33">
            <w:pPr>
              <w:spacing w:line="360" w:lineRule="auto"/>
              <w:jc w:val="both"/>
              <w:rPr>
                <w:rFonts w:cs="Arial"/>
                <w:sz w:val="20"/>
                <w:szCs w:val="20"/>
              </w:rPr>
            </w:pPr>
            <w:r w:rsidRPr="007B23ED">
              <w:rPr>
                <w:rFonts w:cs="Arial"/>
                <w:sz w:val="20"/>
                <w:szCs w:val="20"/>
              </w:rPr>
              <w:t>obchodná spoločnosť zapísaná v obchodnom registri SR, vedenom Okresným súdom .........., oddiel: ........., vložka č.: .............</w:t>
            </w:r>
          </w:p>
        </w:tc>
      </w:tr>
    </w:tbl>
    <w:p w14:paraId="027D8DBE" w14:textId="77777777" w:rsidR="00435C69" w:rsidRPr="007B23ED" w:rsidRDefault="00435C69" w:rsidP="00435C69">
      <w:pPr>
        <w:rPr>
          <w:rFonts w:cs="Arial"/>
          <w:b/>
          <w:bCs/>
          <w:color w:val="000000"/>
          <w:sz w:val="20"/>
          <w:szCs w:val="20"/>
        </w:rPr>
      </w:pPr>
      <w:r w:rsidRPr="007B23ED">
        <w:rPr>
          <w:rFonts w:cs="Arial"/>
          <w:sz w:val="20"/>
          <w:szCs w:val="20"/>
        </w:rPr>
        <w:t>(ďalej len „</w:t>
      </w:r>
      <w:r w:rsidRPr="007B23ED">
        <w:rPr>
          <w:rFonts w:cs="Arial"/>
          <w:b/>
          <w:sz w:val="20"/>
          <w:szCs w:val="20"/>
        </w:rPr>
        <w:t>Poskytovateľ</w:t>
      </w:r>
      <w:r w:rsidRPr="007B23ED">
        <w:rPr>
          <w:rFonts w:cs="Arial"/>
          <w:sz w:val="20"/>
          <w:szCs w:val="20"/>
        </w:rPr>
        <w:t>“)</w:t>
      </w:r>
    </w:p>
    <w:p w14:paraId="25B36CB2" w14:textId="77777777" w:rsidR="00435C69" w:rsidRPr="007B23ED" w:rsidRDefault="00435C69" w:rsidP="00435C69">
      <w:pPr>
        <w:jc w:val="center"/>
        <w:rPr>
          <w:rFonts w:cs="Arial"/>
          <w:sz w:val="20"/>
          <w:szCs w:val="20"/>
        </w:rPr>
      </w:pPr>
    </w:p>
    <w:p w14:paraId="6F5DA4C2" w14:textId="77777777" w:rsidR="00435C69" w:rsidRPr="007B23ED" w:rsidRDefault="00435C69" w:rsidP="00435C69">
      <w:pPr>
        <w:jc w:val="center"/>
        <w:rPr>
          <w:rFonts w:cs="Arial"/>
          <w:sz w:val="20"/>
          <w:szCs w:val="20"/>
        </w:rPr>
      </w:pPr>
      <w:r w:rsidRPr="007B23ED">
        <w:rPr>
          <w:rFonts w:cs="Arial"/>
          <w:sz w:val="20"/>
          <w:szCs w:val="20"/>
        </w:rPr>
        <w:t>a</w:t>
      </w:r>
    </w:p>
    <w:p w14:paraId="76868AE1" w14:textId="77777777" w:rsidR="00435C69" w:rsidRPr="007B23ED" w:rsidRDefault="00435C69" w:rsidP="00435C69">
      <w:pPr>
        <w:rPr>
          <w:rFonts w:cs="Arial"/>
          <w:sz w:val="20"/>
          <w:szCs w:val="20"/>
        </w:rPr>
      </w:pPr>
    </w:p>
    <w:p w14:paraId="228AC2DD" w14:textId="77777777" w:rsidR="00435C69" w:rsidRPr="007B23ED" w:rsidRDefault="00435C69" w:rsidP="00435C69">
      <w:pPr>
        <w:rPr>
          <w:rFonts w:cs="Arial"/>
          <w:b/>
          <w:sz w:val="20"/>
          <w:szCs w:val="20"/>
        </w:rPr>
      </w:pPr>
      <w:r w:rsidRPr="007B23ED">
        <w:rPr>
          <w:rFonts w:cs="Arial"/>
          <w:b/>
          <w:sz w:val="20"/>
          <w:szCs w:val="20"/>
        </w:rPr>
        <w:t>Prevádzkovateľ:</w:t>
      </w:r>
    </w:p>
    <w:p w14:paraId="40626C21" w14:textId="77777777" w:rsidR="00435C69" w:rsidRPr="007B23ED" w:rsidRDefault="00435C69" w:rsidP="00435C69">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435C69" w:rsidRPr="007B23ED" w14:paraId="09C96602" w14:textId="77777777" w:rsidTr="00533B33">
        <w:tc>
          <w:tcPr>
            <w:tcW w:w="1068" w:type="pct"/>
            <w:tcBorders>
              <w:top w:val="nil"/>
              <w:bottom w:val="nil"/>
              <w:right w:val="nil"/>
            </w:tcBorders>
            <w:shd w:val="clear" w:color="auto" w:fill="auto"/>
          </w:tcPr>
          <w:p w14:paraId="1ADB11A5" w14:textId="77777777" w:rsidR="00435C69" w:rsidRPr="007B23ED" w:rsidRDefault="00435C69" w:rsidP="00533B33">
            <w:pPr>
              <w:spacing w:line="360" w:lineRule="auto"/>
              <w:rPr>
                <w:rFonts w:cs="Arial"/>
                <w:sz w:val="20"/>
                <w:szCs w:val="20"/>
              </w:rPr>
            </w:pPr>
            <w:r w:rsidRPr="007B23ED">
              <w:rPr>
                <w:rFonts w:cs="Arial"/>
                <w:sz w:val="20"/>
                <w:szCs w:val="20"/>
              </w:rPr>
              <w:t>Obchodné meno:</w:t>
            </w:r>
          </w:p>
        </w:tc>
        <w:tc>
          <w:tcPr>
            <w:tcW w:w="3932" w:type="pct"/>
            <w:tcBorders>
              <w:left w:val="nil"/>
            </w:tcBorders>
            <w:shd w:val="clear" w:color="auto" w:fill="auto"/>
          </w:tcPr>
          <w:p w14:paraId="6140B0BE" w14:textId="77777777" w:rsidR="00435C69" w:rsidRPr="007B23ED" w:rsidRDefault="00435C69" w:rsidP="00533B33">
            <w:pPr>
              <w:spacing w:line="360" w:lineRule="auto"/>
              <w:jc w:val="both"/>
              <w:rPr>
                <w:rFonts w:cs="Arial"/>
                <w:b/>
                <w:sz w:val="20"/>
                <w:szCs w:val="20"/>
              </w:rPr>
            </w:pPr>
          </w:p>
        </w:tc>
      </w:tr>
      <w:tr w:rsidR="00435C69" w:rsidRPr="007B23ED" w14:paraId="464E2104" w14:textId="77777777" w:rsidTr="00533B33">
        <w:tc>
          <w:tcPr>
            <w:tcW w:w="1068" w:type="pct"/>
            <w:tcBorders>
              <w:top w:val="nil"/>
              <w:bottom w:val="nil"/>
              <w:right w:val="nil"/>
            </w:tcBorders>
            <w:shd w:val="clear" w:color="auto" w:fill="auto"/>
          </w:tcPr>
          <w:p w14:paraId="0E5B0D4E" w14:textId="77777777" w:rsidR="00435C69" w:rsidRPr="007B23ED" w:rsidRDefault="00435C69" w:rsidP="00533B33">
            <w:pPr>
              <w:spacing w:line="360" w:lineRule="auto"/>
              <w:rPr>
                <w:rFonts w:cs="Arial"/>
                <w:sz w:val="20"/>
                <w:szCs w:val="20"/>
              </w:rPr>
            </w:pPr>
            <w:r w:rsidRPr="007B23ED">
              <w:rPr>
                <w:rFonts w:cs="Arial"/>
                <w:sz w:val="20"/>
                <w:szCs w:val="20"/>
              </w:rPr>
              <w:t>Sídlo:</w:t>
            </w:r>
          </w:p>
        </w:tc>
        <w:tc>
          <w:tcPr>
            <w:tcW w:w="3932" w:type="pct"/>
            <w:tcBorders>
              <w:left w:val="nil"/>
            </w:tcBorders>
            <w:shd w:val="clear" w:color="auto" w:fill="auto"/>
          </w:tcPr>
          <w:p w14:paraId="561A341D" w14:textId="77777777" w:rsidR="00435C69" w:rsidRPr="007B23ED" w:rsidRDefault="00435C69" w:rsidP="00533B33">
            <w:pPr>
              <w:spacing w:line="360" w:lineRule="auto"/>
              <w:jc w:val="both"/>
              <w:rPr>
                <w:rFonts w:cs="Arial"/>
                <w:sz w:val="20"/>
                <w:szCs w:val="20"/>
              </w:rPr>
            </w:pPr>
          </w:p>
        </w:tc>
      </w:tr>
      <w:tr w:rsidR="00435C69" w:rsidRPr="007B23ED" w14:paraId="7CA32844" w14:textId="77777777" w:rsidTr="00533B33">
        <w:tc>
          <w:tcPr>
            <w:tcW w:w="1068" w:type="pct"/>
            <w:tcBorders>
              <w:top w:val="nil"/>
              <w:bottom w:val="nil"/>
              <w:right w:val="nil"/>
            </w:tcBorders>
            <w:shd w:val="clear" w:color="auto" w:fill="auto"/>
          </w:tcPr>
          <w:p w14:paraId="3E55602F" w14:textId="77777777" w:rsidR="00435C69" w:rsidRPr="007B23ED" w:rsidRDefault="00435C69" w:rsidP="00533B33">
            <w:pPr>
              <w:spacing w:line="360" w:lineRule="auto"/>
              <w:rPr>
                <w:rFonts w:cs="Arial"/>
                <w:sz w:val="20"/>
                <w:szCs w:val="20"/>
              </w:rPr>
            </w:pPr>
            <w:r w:rsidRPr="007B23ED">
              <w:rPr>
                <w:rFonts w:cs="Arial"/>
                <w:sz w:val="20"/>
                <w:szCs w:val="20"/>
              </w:rPr>
              <w:t>IČO:</w:t>
            </w:r>
          </w:p>
        </w:tc>
        <w:tc>
          <w:tcPr>
            <w:tcW w:w="3932" w:type="pct"/>
            <w:tcBorders>
              <w:left w:val="nil"/>
            </w:tcBorders>
            <w:shd w:val="clear" w:color="auto" w:fill="auto"/>
          </w:tcPr>
          <w:p w14:paraId="6C57BAB8" w14:textId="77777777" w:rsidR="00435C69" w:rsidRPr="007B23ED" w:rsidRDefault="00435C69" w:rsidP="00533B33">
            <w:pPr>
              <w:pStyle w:val="Pta"/>
              <w:spacing w:line="360" w:lineRule="auto"/>
              <w:jc w:val="both"/>
              <w:rPr>
                <w:rFonts w:cs="Arial"/>
                <w:sz w:val="20"/>
                <w:szCs w:val="20"/>
              </w:rPr>
            </w:pPr>
          </w:p>
        </w:tc>
      </w:tr>
      <w:tr w:rsidR="00435C69" w:rsidRPr="007B23ED" w14:paraId="3D938135" w14:textId="77777777" w:rsidTr="00533B33">
        <w:tc>
          <w:tcPr>
            <w:tcW w:w="1068" w:type="pct"/>
            <w:tcBorders>
              <w:top w:val="nil"/>
              <w:bottom w:val="nil"/>
              <w:right w:val="nil"/>
            </w:tcBorders>
            <w:shd w:val="clear" w:color="auto" w:fill="auto"/>
          </w:tcPr>
          <w:p w14:paraId="1A4CA99F" w14:textId="77777777" w:rsidR="00435C69" w:rsidRPr="007B23ED" w:rsidRDefault="00435C69" w:rsidP="00533B33">
            <w:pPr>
              <w:spacing w:line="360" w:lineRule="auto"/>
              <w:rPr>
                <w:rFonts w:cs="Arial"/>
                <w:sz w:val="20"/>
                <w:szCs w:val="20"/>
              </w:rPr>
            </w:pPr>
            <w:r w:rsidRPr="007B23ED">
              <w:rPr>
                <w:rFonts w:cs="Arial"/>
                <w:sz w:val="20"/>
                <w:szCs w:val="20"/>
              </w:rPr>
              <w:t>DIČ:</w:t>
            </w:r>
          </w:p>
        </w:tc>
        <w:tc>
          <w:tcPr>
            <w:tcW w:w="3932" w:type="pct"/>
            <w:tcBorders>
              <w:left w:val="nil"/>
            </w:tcBorders>
            <w:shd w:val="clear" w:color="auto" w:fill="auto"/>
          </w:tcPr>
          <w:p w14:paraId="0A14086A" w14:textId="77777777" w:rsidR="00435C69" w:rsidRPr="007B23ED" w:rsidRDefault="00435C69" w:rsidP="00533B33">
            <w:pPr>
              <w:spacing w:line="360" w:lineRule="auto"/>
              <w:jc w:val="both"/>
              <w:rPr>
                <w:rFonts w:cs="Arial"/>
                <w:sz w:val="20"/>
                <w:szCs w:val="20"/>
              </w:rPr>
            </w:pPr>
          </w:p>
        </w:tc>
      </w:tr>
      <w:tr w:rsidR="00435C69" w:rsidRPr="007B23ED" w14:paraId="79010A3D" w14:textId="77777777" w:rsidTr="00533B33">
        <w:tc>
          <w:tcPr>
            <w:tcW w:w="1068" w:type="pct"/>
            <w:tcBorders>
              <w:top w:val="nil"/>
              <w:bottom w:val="nil"/>
              <w:right w:val="nil"/>
            </w:tcBorders>
            <w:shd w:val="clear" w:color="auto" w:fill="auto"/>
          </w:tcPr>
          <w:p w14:paraId="5ED098A8" w14:textId="77777777" w:rsidR="00435C69" w:rsidRPr="007B23ED" w:rsidRDefault="00435C69" w:rsidP="00533B33">
            <w:pPr>
              <w:spacing w:line="360" w:lineRule="auto"/>
              <w:rPr>
                <w:rFonts w:cs="Arial"/>
                <w:sz w:val="20"/>
                <w:szCs w:val="20"/>
              </w:rPr>
            </w:pPr>
            <w:r w:rsidRPr="007B23ED">
              <w:rPr>
                <w:rFonts w:cs="Arial"/>
                <w:sz w:val="20"/>
                <w:szCs w:val="20"/>
              </w:rPr>
              <w:t>IČ DPH:</w:t>
            </w:r>
          </w:p>
        </w:tc>
        <w:tc>
          <w:tcPr>
            <w:tcW w:w="3932" w:type="pct"/>
            <w:tcBorders>
              <w:left w:val="nil"/>
            </w:tcBorders>
            <w:shd w:val="clear" w:color="auto" w:fill="auto"/>
          </w:tcPr>
          <w:p w14:paraId="037D4D09" w14:textId="77777777" w:rsidR="00435C69" w:rsidRPr="007B23ED" w:rsidRDefault="00435C69" w:rsidP="00533B33">
            <w:pPr>
              <w:spacing w:line="360" w:lineRule="auto"/>
              <w:jc w:val="both"/>
              <w:rPr>
                <w:rFonts w:cs="Arial"/>
                <w:sz w:val="20"/>
                <w:szCs w:val="20"/>
              </w:rPr>
            </w:pPr>
          </w:p>
        </w:tc>
      </w:tr>
      <w:tr w:rsidR="00435C69" w:rsidRPr="007B23ED" w14:paraId="76051C3C" w14:textId="77777777" w:rsidTr="00533B33">
        <w:tc>
          <w:tcPr>
            <w:tcW w:w="1068" w:type="pct"/>
            <w:tcBorders>
              <w:top w:val="nil"/>
              <w:bottom w:val="nil"/>
              <w:right w:val="nil"/>
            </w:tcBorders>
            <w:shd w:val="clear" w:color="auto" w:fill="auto"/>
          </w:tcPr>
          <w:p w14:paraId="37F2BA4D" w14:textId="77777777" w:rsidR="00435C69" w:rsidRPr="007B23ED" w:rsidRDefault="00435C69" w:rsidP="00533B33">
            <w:pPr>
              <w:spacing w:line="360" w:lineRule="auto"/>
              <w:rPr>
                <w:rFonts w:cs="Arial"/>
                <w:sz w:val="20"/>
                <w:szCs w:val="20"/>
              </w:rPr>
            </w:pPr>
            <w:r w:rsidRPr="007B23ED">
              <w:rPr>
                <w:rFonts w:cs="Arial"/>
                <w:sz w:val="20"/>
                <w:szCs w:val="20"/>
              </w:rPr>
              <w:t>Právne zastúpený:</w:t>
            </w:r>
          </w:p>
        </w:tc>
        <w:tc>
          <w:tcPr>
            <w:tcW w:w="3932" w:type="pct"/>
            <w:tcBorders>
              <w:left w:val="nil"/>
            </w:tcBorders>
            <w:shd w:val="clear" w:color="auto" w:fill="auto"/>
          </w:tcPr>
          <w:p w14:paraId="75E1E46D" w14:textId="77777777" w:rsidR="00435C69" w:rsidRPr="007B23ED" w:rsidRDefault="00435C69" w:rsidP="00533B33">
            <w:pPr>
              <w:spacing w:line="360" w:lineRule="auto"/>
              <w:jc w:val="both"/>
              <w:rPr>
                <w:rFonts w:cs="Arial"/>
                <w:sz w:val="20"/>
                <w:szCs w:val="20"/>
              </w:rPr>
            </w:pPr>
          </w:p>
        </w:tc>
      </w:tr>
      <w:tr w:rsidR="00435C69" w:rsidRPr="007B23ED" w14:paraId="4481338E" w14:textId="77777777" w:rsidTr="00533B33">
        <w:trPr>
          <w:trHeight w:val="230"/>
        </w:trPr>
        <w:tc>
          <w:tcPr>
            <w:tcW w:w="1068" w:type="pct"/>
            <w:vMerge w:val="restart"/>
            <w:tcBorders>
              <w:top w:val="nil"/>
              <w:right w:val="nil"/>
            </w:tcBorders>
            <w:shd w:val="clear" w:color="auto" w:fill="auto"/>
          </w:tcPr>
          <w:p w14:paraId="3D1926B4" w14:textId="77777777" w:rsidR="00435C69" w:rsidRPr="007B23ED" w:rsidRDefault="00435C69" w:rsidP="00533B33">
            <w:pPr>
              <w:spacing w:line="360" w:lineRule="auto"/>
              <w:rPr>
                <w:rFonts w:cs="Arial"/>
                <w:sz w:val="20"/>
                <w:szCs w:val="20"/>
              </w:rPr>
            </w:pPr>
            <w:r w:rsidRPr="007B23ED">
              <w:rPr>
                <w:rFonts w:cs="Arial"/>
                <w:sz w:val="20"/>
                <w:szCs w:val="20"/>
              </w:rPr>
              <w:t>Kontakt:</w:t>
            </w:r>
          </w:p>
        </w:tc>
        <w:tc>
          <w:tcPr>
            <w:tcW w:w="3932" w:type="pct"/>
            <w:tcBorders>
              <w:left w:val="nil"/>
            </w:tcBorders>
            <w:shd w:val="clear" w:color="auto" w:fill="auto"/>
          </w:tcPr>
          <w:p w14:paraId="08EE9971" w14:textId="77777777" w:rsidR="00435C69" w:rsidRPr="007B23ED" w:rsidRDefault="00435C69" w:rsidP="00533B33">
            <w:pPr>
              <w:spacing w:line="360" w:lineRule="auto"/>
              <w:rPr>
                <w:rFonts w:cs="Arial"/>
                <w:sz w:val="20"/>
                <w:szCs w:val="20"/>
              </w:rPr>
            </w:pPr>
            <w:r w:rsidRPr="007B23ED">
              <w:rPr>
                <w:rFonts w:cs="Arial"/>
                <w:sz w:val="20"/>
                <w:szCs w:val="20"/>
              </w:rPr>
              <w:t>vo veciach zmluvných:</w:t>
            </w:r>
          </w:p>
        </w:tc>
      </w:tr>
      <w:tr w:rsidR="00435C69" w:rsidRPr="007B23ED" w14:paraId="098D2E7E" w14:textId="77777777" w:rsidTr="00533B33">
        <w:trPr>
          <w:trHeight w:val="230"/>
        </w:trPr>
        <w:tc>
          <w:tcPr>
            <w:tcW w:w="1068" w:type="pct"/>
            <w:vMerge/>
            <w:tcBorders>
              <w:right w:val="nil"/>
            </w:tcBorders>
            <w:shd w:val="clear" w:color="auto" w:fill="auto"/>
          </w:tcPr>
          <w:p w14:paraId="2BA3AE92" w14:textId="77777777" w:rsidR="00435C69" w:rsidRPr="007B23ED" w:rsidRDefault="00435C69" w:rsidP="00533B33">
            <w:pPr>
              <w:spacing w:line="360" w:lineRule="auto"/>
              <w:rPr>
                <w:rFonts w:cs="Arial"/>
                <w:sz w:val="20"/>
                <w:szCs w:val="20"/>
              </w:rPr>
            </w:pPr>
          </w:p>
        </w:tc>
        <w:tc>
          <w:tcPr>
            <w:tcW w:w="3932" w:type="pct"/>
            <w:tcBorders>
              <w:left w:val="nil"/>
            </w:tcBorders>
            <w:shd w:val="clear" w:color="auto" w:fill="auto"/>
          </w:tcPr>
          <w:p w14:paraId="416CE4AA" w14:textId="77777777" w:rsidR="00435C69" w:rsidRPr="007B23ED" w:rsidRDefault="00435C69" w:rsidP="00533B33">
            <w:pPr>
              <w:spacing w:line="360" w:lineRule="auto"/>
              <w:rPr>
                <w:rFonts w:cs="Arial"/>
                <w:sz w:val="20"/>
                <w:szCs w:val="20"/>
              </w:rPr>
            </w:pPr>
            <w:r w:rsidRPr="007B23ED">
              <w:rPr>
                <w:rFonts w:cs="Arial"/>
                <w:sz w:val="20"/>
                <w:szCs w:val="20"/>
              </w:rPr>
              <w:t>vo veciach technických:</w:t>
            </w:r>
          </w:p>
        </w:tc>
      </w:tr>
      <w:tr w:rsidR="00435C69" w:rsidRPr="007B23ED" w14:paraId="3559A6F2" w14:textId="77777777" w:rsidTr="00533B33">
        <w:tc>
          <w:tcPr>
            <w:tcW w:w="5000" w:type="pct"/>
            <w:gridSpan w:val="2"/>
            <w:tcBorders>
              <w:top w:val="nil"/>
              <w:bottom w:val="nil"/>
            </w:tcBorders>
            <w:shd w:val="clear" w:color="auto" w:fill="auto"/>
          </w:tcPr>
          <w:p w14:paraId="083D5E5C" w14:textId="77777777" w:rsidR="00435C69" w:rsidRPr="007B23ED" w:rsidRDefault="00435C69" w:rsidP="00533B33">
            <w:pPr>
              <w:spacing w:line="360" w:lineRule="auto"/>
              <w:jc w:val="both"/>
              <w:rPr>
                <w:rFonts w:cs="Arial"/>
                <w:sz w:val="20"/>
                <w:szCs w:val="20"/>
              </w:rPr>
            </w:pPr>
            <w:r w:rsidRPr="007B23ED">
              <w:rPr>
                <w:rFonts w:cs="Arial"/>
                <w:sz w:val="20"/>
                <w:szCs w:val="20"/>
              </w:rPr>
              <w:t>obchodná spoločnosť zapísaná v obchodnom registri SR, vedenom Okresným súdom .........., oddiel: ........., vložka č.: .............</w:t>
            </w:r>
          </w:p>
        </w:tc>
      </w:tr>
    </w:tbl>
    <w:p w14:paraId="4B665C3E" w14:textId="77777777" w:rsidR="00435C69" w:rsidRPr="007B23ED" w:rsidRDefault="00435C69" w:rsidP="00435C69">
      <w:pPr>
        <w:rPr>
          <w:rFonts w:cs="Arial"/>
          <w:b/>
          <w:bCs/>
          <w:color w:val="000000"/>
          <w:sz w:val="20"/>
          <w:szCs w:val="20"/>
        </w:rPr>
      </w:pPr>
      <w:r w:rsidRPr="007B23ED">
        <w:rPr>
          <w:rFonts w:cs="Arial"/>
          <w:sz w:val="20"/>
          <w:szCs w:val="20"/>
        </w:rPr>
        <w:t>(ďalej len „</w:t>
      </w:r>
      <w:r w:rsidRPr="007B23ED">
        <w:rPr>
          <w:rFonts w:cs="Arial"/>
          <w:b/>
          <w:sz w:val="20"/>
          <w:szCs w:val="20"/>
        </w:rPr>
        <w:t>Prevádzkovateľ</w:t>
      </w:r>
      <w:r w:rsidRPr="007B23ED">
        <w:rPr>
          <w:rFonts w:cs="Arial"/>
          <w:sz w:val="20"/>
          <w:szCs w:val="20"/>
        </w:rPr>
        <w:t>“)</w:t>
      </w:r>
    </w:p>
    <w:p w14:paraId="30ED978F" w14:textId="77777777" w:rsidR="00435C69" w:rsidRPr="007B23ED" w:rsidRDefault="00435C69" w:rsidP="00435C69">
      <w:pPr>
        <w:jc w:val="both"/>
        <w:rPr>
          <w:rFonts w:cs="Arial"/>
          <w:sz w:val="20"/>
          <w:szCs w:val="20"/>
        </w:rPr>
      </w:pPr>
    </w:p>
    <w:p w14:paraId="25DC050B" w14:textId="77777777" w:rsidR="00435C69" w:rsidRPr="007B23ED" w:rsidRDefault="00435C69" w:rsidP="00435C69">
      <w:pPr>
        <w:jc w:val="center"/>
        <w:rPr>
          <w:rFonts w:cs="Arial"/>
          <w:sz w:val="20"/>
          <w:szCs w:val="20"/>
        </w:rPr>
      </w:pPr>
      <w:bookmarkStart w:id="37" w:name="_Ref516211697"/>
      <w:bookmarkStart w:id="38" w:name="_Ref117440820"/>
      <w:r w:rsidRPr="007B23ED">
        <w:rPr>
          <w:rFonts w:cs="Arial"/>
          <w:sz w:val="20"/>
          <w:szCs w:val="20"/>
        </w:rPr>
        <w:t>strany</w:t>
      </w:r>
      <w:bookmarkEnd w:id="37"/>
      <w:r w:rsidRPr="007B23ED">
        <w:rPr>
          <w:rFonts w:cs="Arial"/>
          <w:sz w:val="20"/>
          <w:szCs w:val="20"/>
        </w:rPr>
        <w:t xml:space="preserve"> dohody</w:t>
      </w:r>
      <w:bookmarkEnd w:id="38"/>
    </w:p>
    <w:p w14:paraId="04BA4467" w14:textId="77777777" w:rsidR="00435C69" w:rsidRPr="007B23ED" w:rsidRDefault="00435C69" w:rsidP="00435C69">
      <w:pPr>
        <w:jc w:val="both"/>
        <w:rPr>
          <w:rFonts w:cs="Arial"/>
          <w:sz w:val="20"/>
          <w:szCs w:val="20"/>
        </w:rPr>
      </w:pPr>
    </w:p>
    <w:p w14:paraId="78DEC8E1" w14:textId="77777777" w:rsidR="00435C69" w:rsidRPr="007B23ED" w:rsidRDefault="00435C69" w:rsidP="00435C69">
      <w:pPr>
        <w:jc w:val="center"/>
        <w:rPr>
          <w:rFonts w:cs="Arial"/>
          <w:b/>
          <w:sz w:val="20"/>
          <w:szCs w:val="20"/>
        </w:rPr>
      </w:pPr>
      <w:r w:rsidRPr="007B23ED">
        <w:rPr>
          <w:rFonts w:cs="Arial"/>
          <w:b/>
          <w:sz w:val="20"/>
          <w:szCs w:val="20"/>
        </w:rPr>
        <w:t>Preambula</w:t>
      </w:r>
    </w:p>
    <w:p w14:paraId="15CD590D" w14:textId="77777777" w:rsidR="00435C69" w:rsidRPr="007B23ED" w:rsidRDefault="00435C69" w:rsidP="00435C69">
      <w:pPr>
        <w:jc w:val="both"/>
        <w:rPr>
          <w:rFonts w:cs="Arial"/>
          <w:sz w:val="20"/>
          <w:szCs w:val="20"/>
        </w:rPr>
      </w:pPr>
      <w:r w:rsidRPr="007B23ED">
        <w:rPr>
          <w:rFonts w:cs="Arial"/>
          <w:sz w:val="20"/>
          <w:szCs w:val="20"/>
        </w:rPr>
        <w:t xml:space="preserve">Táto Dohoda je neoddeliteľnou prílohou Zmluvy o dielo a uzatvára sa ako preventívne opatrenie pred </w:t>
      </w:r>
      <w:proofErr w:type="spellStart"/>
      <w:r w:rsidRPr="007B23ED">
        <w:rPr>
          <w:rFonts w:cs="Arial"/>
          <w:sz w:val="20"/>
          <w:szCs w:val="20"/>
        </w:rPr>
        <w:t>vendor</w:t>
      </w:r>
      <w:proofErr w:type="spellEnd"/>
      <w:r w:rsidRPr="007B23ED">
        <w:rPr>
          <w:rFonts w:cs="Arial"/>
          <w:sz w:val="20"/>
          <w:szCs w:val="20"/>
        </w:rPr>
        <w:t xml:space="preserve"> </w:t>
      </w:r>
      <w:proofErr w:type="spellStart"/>
      <w:r w:rsidRPr="007B23ED">
        <w:rPr>
          <w:rFonts w:cs="Arial"/>
          <w:sz w:val="20"/>
          <w:szCs w:val="20"/>
        </w:rPr>
        <w:t>lock</w:t>
      </w:r>
      <w:proofErr w:type="spellEnd"/>
      <w:r w:rsidRPr="007B23ED">
        <w:rPr>
          <w:rFonts w:cs="Arial"/>
          <w:sz w:val="20"/>
          <w:szCs w:val="20"/>
        </w:rPr>
        <w:t>-in postavením zhotoviteľa.</w:t>
      </w:r>
    </w:p>
    <w:p w14:paraId="01DDFE33" w14:textId="77777777" w:rsidR="00435C69" w:rsidRPr="007B23ED" w:rsidRDefault="00435C69" w:rsidP="00435C69">
      <w:pPr>
        <w:jc w:val="both"/>
        <w:rPr>
          <w:rFonts w:cs="Arial"/>
          <w:sz w:val="20"/>
          <w:szCs w:val="20"/>
        </w:rPr>
      </w:pPr>
      <w:r w:rsidRPr="007B23ED">
        <w:rPr>
          <w:rFonts w:cs="Arial"/>
          <w:sz w:val="20"/>
          <w:szCs w:val="20"/>
        </w:rPr>
        <w:lastRenderedPageBreak/>
        <w:t>Zhotoviteľ vyhlasuje, že v zmysle autorského zákona je/nie je výhradným autorom a má/nemá výhradné autorské práva k IS na evidenciu lesnej výroby.</w:t>
      </w:r>
    </w:p>
    <w:p w14:paraId="3C6DA007" w14:textId="77777777" w:rsidR="00435C69" w:rsidRPr="007B23ED" w:rsidRDefault="00435C69" w:rsidP="00435C69">
      <w:pPr>
        <w:jc w:val="both"/>
        <w:rPr>
          <w:rFonts w:cs="Arial"/>
          <w:sz w:val="20"/>
          <w:szCs w:val="20"/>
        </w:rPr>
      </w:pPr>
      <w:r w:rsidRPr="007B23ED">
        <w:rPr>
          <w:rFonts w:cs="Arial"/>
          <w:sz w:val="20"/>
          <w:szCs w:val="20"/>
        </w:rPr>
        <w:t>Zhotoviteľ zároveň vyhlasuje, že k dátumu podpisu Zmluvy poskytol/neposkytol žiadnemu inému subjektu svoje výhradné alebo svoje nevýhradné dispozičné  a majetkové práva k IS na evidenciu lesnej výroby.</w:t>
      </w:r>
    </w:p>
    <w:p w14:paraId="54A0FA8B" w14:textId="77777777" w:rsidR="00435C69" w:rsidRPr="007B23ED" w:rsidRDefault="00435C69" w:rsidP="00435C69">
      <w:pPr>
        <w:jc w:val="both"/>
        <w:rPr>
          <w:rFonts w:cs="Arial"/>
          <w:sz w:val="20"/>
          <w:szCs w:val="20"/>
        </w:rPr>
      </w:pPr>
    </w:p>
    <w:p w14:paraId="3EB89AB6" w14:textId="77777777" w:rsidR="00435C69" w:rsidRPr="007B23ED" w:rsidRDefault="00435C69" w:rsidP="00435C69">
      <w:pPr>
        <w:jc w:val="center"/>
        <w:rPr>
          <w:rFonts w:cs="Arial"/>
          <w:b/>
          <w:sz w:val="20"/>
          <w:szCs w:val="20"/>
        </w:rPr>
      </w:pPr>
      <w:r w:rsidRPr="007B23ED">
        <w:rPr>
          <w:rFonts w:cs="Arial"/>
          <w:b/>
          <w:sz w:val="20"/>
          <w:szCs w:val="20"/>
        </w:rPr>
        <w:t>Čl. 2</w:t>
      </w:r>
    </w:p>
    <w:p w14:paraId="4B140764" w14:textId="77777777" w:rsidR="00435C69" w:rsidRPr="007B23ED" w:rsidRDefault="00435C69" w:rsidP="00435C69">
      <w:pPr>
        <w:jc w:val="center"/>
        <w:rPr>
          <w:rFonts w:cs="Arial"/>
          <w:b/>
          <w:sz w:val="20"/>
          <w:szCs w:val="20"/>
        </w:rPr>
      </w:pPr>
      <w:r w:rsidRPr="007B23ED">
        <w:rPr>
          <w:rFonts w:cs="Arial"/>
          <w:b/>
          <w:sz w:val="20"/>
          <w:szCs w:val="20"/>
        </w:rPr>
        <w:t>Vymedzenie pojmov</w:t>
      </w:r>
    </w:p>
    <w:p w14:paraId="5A6C67E9" w14:textId="77777777" w:rsidR="00435C69" w:rsidRPr="007B23ED" w:rsidRDefault="00435C69" w:rsidP="00435C69">
      <w:pPr>
        <w:pStyle w:val="Odsekzoznamu"/>
        <w:numPr>
          <w:ilvl w:val="1"/>
          <w:numId w:val="85"/>
        </w:numPr>
        <w:jc w:val="both"/>
        <w:rPr>
          <w:rFonts w:cs="Arial"/>
          <w:sz w:val="20"/>
        </w:rPr>
      </w:pPr>
      <w:r w:rsidRPr="007B23ED">
        <w:rPr>
          <w:rFonts w:cs="Arial"/>
          <w:sz w:val="20"/>
        </w:rPr>
        <w:t>Na účely tejto Dohody:</w:t>
      </w:r>
    </w:p>
    <w:p w14:paraId="0BDB34A8" w14:textId="77777777" w:rsidR="00435C69" w:rsidRPr="007B23ED" w:rsidRDefault="00435C69" w:rsidP="00435C69">
      <w:pPr>
        <w:pStyle w:val="Odsekzoznamu"/>
        <w:numPr>
          <w:ilvl w:val="2"/>
          <w:numId w:val="85"/>
        </w:numPr>
        <w:ind w:left="993" w:hanging="567"/>
        <w:jc w:val="both"/>
        <w:rPr>
          <w:rFonts w:cs="Arial"/>
          <w:sz w:val="20"/>
          <w:szCs w:val="20"/>
        </w:rPr>
      </w:pPr>
      <w:bookmarkStart w:id="39" w:name="_Ref117437026"/>
      <w:r w:rsidRPr="007B23ED">
        <w:rPr>
          <w:rFonts w:cs="Arial"/>
          <w:sz w:val="20"/>
          <w:szCs w:val="20"/>
        </w:rPr>
        <w:t>otvorený kompilovateľný zdrojový kód IS na evidenciu lesnej výroby, vytvorený v rámci plnenia Zmluvy</w:t>
      </w:r>
      <w:r>
        <w:rPr>
          <w:rFonts w:cs="Arial"/>
          <w:sz w:val="20"/>
          <w:szCs w:val="20"/>
        </w:rPr>
        <w:t xml:space="preserve"> o dielo č. </w:t>
      </w:r>
      <w:r w:rsidRPr="00F039FF">
        <w:rPr>
          <w:rFonts w:cs="Arial"/>
          <w:color w:val="FF0000"/>
          <w:sz w:val="20"/>
          <w:szCs w:val="20"/>
        </w:rPr>
        <w:t>............. (</w:t>
      </w:r>
      <w:r w:rsidRPr="00F039FF">
        <w:rPr>
          <w:rFonts w:cs="Arial"/>
          <w:color w:val="FF0000"/>
        </w:rPr>
        <w:t>d</w:t>
      </w:r>
      <w:r w:rsidRPr="00F039FF">
        <w:rPr>
          <w:rFonts w:cs="Arial"/>
          <w:color w:val="FF0000"/>
          <w:sz w:val="20"/>
          <w:szCs w:val="20"/>
        </w:rPr>
        <w:t>oplní sa číslo zmluvy o dielo na dodanie a prevádzku IS ELV)</w:t>
      </w:r>
      <w:r w:rsidRPr="007B23ED">
        <w:rPr>
          <w:rFonts w:cs="Arial"/>
          <w:sz w:val="20"/>
          <w:szCs w:val="20"/>
        </w:rPr>
        <w:t xml:space="preserve">, je bez </w:t>
      </w:r>
      <w:proofErr w:type="spellStart"/>
      <w:r w:rsidRPr="007B23ED">
        <w:rPr>
          <w:rFonts w:cs="Arial"/>
          <w:sz w:val="20"/>
          <w:szCs w:val="20"/>
        </w:rPr>
        <w:t>obfuskácie</w:t>
      </w:r>
      <w:proofErr w:type="spellEnd"/>
      <w:r w:rsidRPr="007B23ED">
        <w:rPr>
          <w:rFonts w:cs="Arial"/>
          <w:sz w:val="20"/>
          <w:szCs w:val="20"/>
        </w:rPr>
        <w:t xml:space="preserve"> komentovaný novo vytvorený nekompilovaný zdrojový kód, vytvorený v</w:t>
      </w:r>
      <w:r>
        <w:rPr>
          <w:rFonts w:cs="Arial"/>
          <w:sz w:val="20"/>
          <w:szCs w:val="20"/>
        </w:rPr>
        <w:t xml:space="preserve"> </w:t>
      </w:r>
      <w:r w:rsidRPr="007B23ED">
        <w:rPr>
          <w:rFonts w:cs="Arial"/>
          <w:sz w:val="20"/>
          <w:szCs w:val="20"/>
        </w:rPr>
        <w:t>nadväznosti na Zmluv</w:t>
      </w:r>
      <w:r>
        <w:rPr>
          <w:rFonts w:cs="Arial"/>
          <w:sz w:val="20"/>
          <w:szCs w:val="20"/>
        </w:rPr>
        <w:t xml:space="preserve">y o dielo č. </w:t>
      </w:r>
      <w:r w:rsidRPr="00F039FF">
        <w:rPr>
          <w:rFonts w:cs="Arial"/>
          <w:color w:val="FF0000"/>
          <w:sz w:val="20"/>
          <w:szCs w:val="20"/>
        </w:rPr>
        <w:t>............. (</w:t>
      </w:r>
      <w:r w:rsidRPr="00F039FF">
        <w:rPr>
          <w:rFonts w:cs="Arial"/>
          <w:color w:val="FF0000"/>
        </w:rPr>
        <w:t>d</w:t>
      </w:r>
      <w:r w:rsidRPr="00F039FF">
        <w:rPr>
          <w:rFonts w:cs="Arial"/>
          <w:color w:val="FF0000"/>
          <w:sz w:val="20"/>
          <w:szCs w:val="20"/>
        </w:rPr>
        <w:t>oplní sa číslo zmluvy o dielo na dodanie a prevádzku IS ELV)</w:t>
      </w:r>
      <w:r w:rsidRPr="007B23ED">
        <w:rPr>
          <w:rFonts w:cs="Arial"/>
          <w:sz w:val="20"/>
          <w:szCs w:val="20"/>
        </w:rPr>
        <w:t xml:space="preserve"> na základe písomnej/elektronickej objednávky prevádzkovateľa,</w:t>
      </w:r>
      <w:bookmarkEnd w:id="39"/>
    </w:p>
    <w:p w14:paraId="737FD0CB" w14:textId="6E077FB2" w:rsidR="00435C69" w:rsidRPr="007B23ED" w:rsidRDefault="00435C69" w:rsidP="00435C69">
      <w:pPr>
        <w:pStyle w:val="Odsekzoznamu"/>
        <w:numPr>
          <w:ilvl w:val="2"/>
          <w:numId w:val="85"/>
        </w:numPr>
        <w:ind w:left="993" w:hanging="567"/>
        <w:jc w:val="both"/>
        <w:rPr>
          <w:rFonts w:cs="Arial"/>
          <w:sz w:val="20"/>
          <w:szCs w:val="20"/>
        </w:rPr>
      </w:pPr>
      <w:bookmarkStart w:id="40" w:name="_Ref117439259"/>
      <w:r w:rsidRPr="007B23ED">
        <w:rPr>
          <w:rFonts w:cs="Arial"/>
          <w:sz w:val="20"/>
          <w:szCs w:val="20"/>
        </w:rPr>
        <w:t xml:space="preserve">skompilovaný zdrojový kód jadrových funkcionalít IS na evidenciu lesnej výroby je skompilovaný zdrojový kód IS na evidenciu lesnej výroby, vytvorený iným spôsobom, než spôsobom, popísaným v bode </w:t>
      </w:r>
      <w:r w:rsidRPr="007B23ED">
        <w:rPr>
          <w:rFonts w:cs="Arial"/>
          <w:sz w:val="20"/>
          <w:szCs w:val="20"/>
        </w:rPr>
        <w:fldChar w:fldCharType="begin"/>
      </w:r>
      <w:r w:rsidRPr="007B23ED">
        <w:rPr>
          <w:rFonts w:cs="Arial"/>
          <w:sz w:val="20"/>
          <w:szCs w:val="20"/>
        </w:rPr>
        <w:instrText xml:space="preserve"> REF _Ref117437026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2.1.1</w:t>
      </w:r>
      <w:r w:rsidRPr="007B23ED">
        <w:rPr>
          <w:rFonts w:cs="Arial"/>
          <w:sz w:val="20"/>
          <w:szCs w:val="20"/>
        </w:rPr>
        <w:fldChar w:fldCharType="end"/>
      </w:r>
      <w:r w:rsidRPr="007B23ED">
        <w:rPr>
          <w:rFonts w:cs="Arial"/>
          <w:sz w:val="20"/>
          <w:szCs w:val="20"/>
        </w:rPr>
        <w:t xml:space="preserve">, vrátane rozhrania na obojsmernú komunikáciu so zdrojovým kódom, uvedeným v bode </w:t>
      </w:r>
      <w:r w:rsidRPr="007B23ED">
        <w:rPr>
          <w:rFonts w:cs="Arial"/>
          <w:sz w:val="20"/>
          <w:szCs w:val="20"/>
        </w:rPr>
        <w:fldChar w:fldCharType="begin"/>
      </w:r>
      <w:r w:rsidRPr="007B23ED">
        <w:rPr>
          <w:rFonts w:cs="Arial"/>
          <w:sz w:val="20"/>
          <w:szCs w:val="20"/>
        </w:rPr>
        <w:instrText xml:space="preserve"> REF _Ref117437026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2.1.1</w:t>
      </w:r>
      <w:r w:rsidRPr="007B23ED">
        <w:rPr>
          <w:rFonts w:cs="Arial"/>
          <w:sz w:val="20"/>
          <w:szCs w:val="20"/>
        </w:rPr>
        <w:fldChar w:fldCharType="end"/>
      </w:r>
      <w:r w:rsidRPr="007B23ED">
        <w:rPr>
          <w:rFonts w:cs="Arial"/>
          <w:sz w:val="20"/>
          <w:szCs w:val="20"/>
        </w:rPr>
        <w:t xml:space="preserve"> a jeho popisu (API),</w:t>
      </w:r>
      <w:bookmarkEnd w:id="40"/>
    </w:p>
    <w:p w14:paraId="0979EBB1" w14:textId="5B8B13B8" w:rsidR="00435C69" w:rsidRPr="007B23ED" w:rsidRDefault="00435C69" w:rsidP="00435C69">
      <w:pPr>
        <w:pStyle w:val="Odsekzoznamu"/>
        <w:numPr>
          <w:ilvl w:val="2"/>
          <w:numId w:val="85"/>
        </w:numPr>
        <w:ind w:left="993" w:hanging="567"/>
        <w:jc w:val="both"/>
        <w:rPr>
          <w:rFonts w:cs="Arial"/>
          <w:sz w:val="20"/>
          <w:szCs w:val="20"/>
        </w:rPr>
      </w:pPr>
      <w:bookmarkStart w:id="41" w:name="_Ref117438399"/>
      <w:r w:rsidRPr="007B23ED">
        <w:rPr>
          <w:rFonts w:cs="Arial"/>
          <w:sz w:val="20"/>
          <w:szCs w:val="20"/>
        </w:rPr>
        <w:t xml:space="preserve">otvorený kompilovateľný zdrojový kód jadrových funkcionalít IS na evidenciu lesnej výroby je bez </w:t>
      </w:r>
      <w:proofErr w:type="spellStart"/>
      <w:r w:rsidRPr="007B23ED">
        <w:rPr>
          <w:rFonts w:cs="Arial"/>
          <w:sz w:val="20"/>
          <w:szCs w:val="20"/>
        </w:rPr>
        <w:t>obfuskácie</w:t>
      </w:r>
      <w:proofErr w:type="spellEnd"/>
      <w:r w:rsidRPr="007B23ED">
        <w:rPr>
          <w:rFonts w:cs="Arial"/>
          <w:sz w:val="20"/>
          <w:szCs w:val="20"/>
        </w:rPr>
        <w:t xml:space="preserve"> komentovaný nekompilovaný zdrojový kód, vytvorený iným spôsobom, než spôsobom, popísaným v bode </w:t>
      </w:r>
      <w:r w:rsidRPr="007B23ED">
        <w:rPr>
          <w:rFonts w:cs="Arial"/>
          <w:sz w:val="20"/>
          <w:szCs w:val="20"/>
        </w:rPr>
        <w:fldChar w:fldCharType="begin"/>
      </w:r>
      <w:r w:rsidRPr="007B23ED">
        <w:rPr>
          <w:rFonts w:cs="Arial"/>
          <w:sz w:val="20"/>
          <w:szCs w:val="20"/>
        </w:rPr>
        <w:instrText xml:space="preserve"> REF _Ref117437026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2.1.1</w:t>
      </w:r>
      <w:r w:rsidRPr="007B23ED">
        <w:rPr>
          <w:rFonts w:cs="Arial"/>
          <w:sz w:val="20"/>
          <w:szCs w:val="20"/>
        </w:rPr>
        <w:fldChar w:fldCharType="end"/>
      </w:r>
      <w:bookmarkEnd w:id="41"/>
      <w:r w:rsidRPr="007B23ED">
        <w:rPr>
          <w:rFonts w:cs="Arial"/>
          <w:sz w:val="20"/>
          <w:szCs w:val="20"/>
        </w:rPr>
        <w:t>.</w:t>
      </w:r>
    </w:p>
    <w:p w14:paraId="2553A72A" w14:textId="77777777" w:rsidR="00435C69" w:rsidRPr="007B23ED" w:rsidRDefault="00435C69" w:rsidP="00435C69">
      <w:pPr>
        <w:jc w:val="both"/>
        <w:rPr>
          <w:rFonts w:cs="Arial"/>
          <w:sz w:val="20"/>
          <w:szCs w:val="20"/>
        </w:rPr>
      </w:pPr>
    </w:p>
    <w:p w14:paraId="1540C323" w14:textId="77777777" w:rsidR="00435C69" w:rsidRPr="007B23ED" w:rsidRDefault="00435C69" w:rsidP="00435C69">
      <w:pPr>
        <w:jc w:val="center"/>
        <w:rPr>
          <w:rFonts w:cs="Arial"/>
          <w:b/>
          <w:sz w:val="20"/>
          <w:szCs w:val="20"/>
        </w:rPr>
      </w:pPr>
      <w:r w:rsidRPr="007B23ED">
        <w:rPr>
          <w:rFonts w:cs="Arial"/>
          <w:b/>
          <w:sz w:val="20"/>
          <w:szCs w:val="20"/>
        </w:rPr>
        <w:t>Čl. 3</w:t>
      </w:r>
    </w:p>
    <w:p w14:paraId="708AD720" w14:textId="77777777" w:rsidR="00435C69" w:rsidRPr="007B23ED" w:rsidRDefault="00435C69" w:rsidP="00435C69">
      <w:pPr>
        <w:jc w:val="center"/>
        <w:rPr>
          <w:rFonts w:cs="Arial"/>
          <w:b/>
          <w:sz w:val="20"/>
          <w:szCs w:val="20"/>
        </w:rPr>
      </w:pPr>
      <w:r w:rsidRPr="007B23ED">
        <w:rPr>
          <w:rFonts w:cs="Arial"/>
          <w:b/>
          <w:sz w:val="20"/>
          <w:szCs w:val="20"/>
        </w:rPr>
        <w:t>Predmet dohody</w:t>
      </w:r>
    </w:p>
    <w:p w14:paraId="196BD66C" w14:textId="081FDC15" w:rsidR="00435C69" w:rsidRPr="007B23ED" w:rsidRDefault="00435C69" w:rsidP="00435C69">
      <w:pPr>
        <w:pStyle w:val="Odsekzoznamu"/>
        <w:numPr>
          <w:ilvl w:val="1"/>
          <w:numId w:val="87"/>
        </w:numPr>
        <w:jc w:val="both"/>
        <w:rPr>
          <w:rFonts w:cs="Arial"/>
          <w:sz w:val="20"/>
        </w:rPr>
      </w:pPr>
      <w:bookmarkStart w:id="42" w:name="_Ref117440034"/>
      <w:r w:rsidRPr="007B23ED">
        <w:rPr>
          <w:rFonts w:cs="Arial"/>
          <w:sz w:val="20"/>
        </w:rPr>
        <w:t xml:space="preserve">Predmetom Dohody je záväzok zhotoviteľa poskytnúť zdrojové kódy IS na evidenciu lesnej výroby, špecifikované v bodoch </w:t>
      </w:r>
      <w:r w:rsidRPr="007B23ED">
        <w:rPr>
          <w:rFonts w:cs="Arial"/>
          <w:sz w:val="20"/>
        </w:rPr>
        <w:fldChar w:fldCharType="begin"/>
      </w:r>
      <w:r w:rsidRPr="007B23ED">
        <w:rPr>
          <w:rFonts w:cs="Arial"/>
          <w:sz w:val="20"/>
        </w:rPr>
        <w:instrText xml:space="preserve"> REF _Ref117437026 \r \h  \* MERGEFORMAT </w:instrText>
      </w:r>
      <w:r w:rsidRPr="007B23ED">
        <w:rPr>
          <w:rFonts w:cs="Arial"/>
          <w:sz w:val="20"/>
        </w:rPr>
      </w:r>
      <w:r w:rsidRPr="007B23ED">
        <w:rPr>
          <w:rFonts w:cs="Arial"/>
          <w:sz w:val="20"/>
        </w:rPr>
        <w:fldChar w:fldCharType="separate"/>
      </w:r>
      <w:r w:rsidR="00BF3325">
        <w:rPr>
          <w:rFonts w:cs="Arial"/>
          <w:sz w:val="20"/>
        </w:rPr>
        <w:t>2.1.1</w:t>
      </w:r>
      <w:r w:rsidRPr="007B23ED">
        <w:rPr>
          <w:rFonts w:cs="Arial"/>
          <w:sz w:val="20"/>
        </w:rPr>
        <w:fldChar w:fldCharType="end"/>
      </w:r>
      <w:r w:rsidRPr="007B23ED">
        <w:rPr>
          <w:rFonts w:cs="Arial"/>
          <w:sz w:val="20"/>
        </w:rPr>
        <w:t xml:space="preserve"> až </w:t>
      </w:r>
      <w:r w:rsidRPr="007B23ED">
        <w:rPr>
          <w:rFonts w:cs="Arial"/>
          <w:sz w:val="20"/>
        </w:rPr>
        <w:fldChar w:fldCharType="begin"/>
      </w:r>
      <w:r w:rsidRPr="007B23ED">
        <w:rPr>
          <w:rFonts w:cs="Arial"/>
          <w:sz w:val="20"/>
        </w:rPr>
        <w:instrText xml:space="preserve"> REF _Ref117438399 \r \h  \* MERGEFORMAT </w:instrText>
      </w:r>
      <w:r w:rsidRPr="007B23ED">
        <w:rPr>
          <w:rFonts w:cs="Arial"/>
          <w:sz w:val="20"/>
        </w:rPr>
      </w:r>
      <w:r w:rsidRPr="007B23ED">
        <w:rPr>
          <w:rFonts w:cs="Arial"/>
          <w:sz w:val="20"/>
        </w:rPr>
        <w:fldChar w:fldCharType="separate"/>
      </w:r>
      <w:r w:rsidR="00BF3325">
        <w:rPr>
          <w:rFonts w:cs="Arial"/>
          <w:sz w:val="20"/>
        </w:rPr>
        <w:t>2.1.3</w:t>
      </w:r>
      <w:r w:rsidRPr="007B23ED">
        <w:rPr>
          <w:rFonts w:cs="Arial"/>
          <w:sz w:val="20"/>
        </w:rPr>
        <w:fldChar w:fldCharType="end"/>
      </w:r>
      <w:r w:rsidRPr="007B23ED">
        <w:rPr>
          <w:rFonts w:cs="Arial"/>
          <w:sz w:val="20"/>
        </w:rPr>
        <w:t xml:space="preserve"> za podmienok, uvedených nižšie.</w:t>
      </w:r>
      <w:bookmarkEnd w:id="42"/>
    </w:p>
    <w:p w14:paraId="590DA102" w14:textId="77777777" w:rsidR="00435C69" w:rsidRPr="007B23ED" w:rsidRDefault="00435C69" w:rsidP="00435C69">
      <w:pPr>
        <w:pStyle w:val="Odsekzoznamu"/>
        <w:numPr>
          <w:ilvl w:val="1"/>
          <w:numId w:val="87"/>
        </w:numPr>
        <w:jc w:val="both"/>
        <w:rPr>
          <w:rFonts w:cs="Arial"/>
          <w:sz w:val="20"/>
        </w:rPr>
      </w:pPr>
      <w:r w:rsidRPr="007B23ED">
        <w:rPr>
          <w:rFonts w:cs="Arial"/>
          <w:sz w:val="20"/>
        </w:rPr>
        <w:t>Zhotoviteľ sa zaväzuje:</w:t>
      </w:r>
    </w:p>
    <w:p w14:paraId="7AE6B745" w14:textId="64FCE06E" w:rsidR="00435C69" w:rsidRPr="007B23ED" w:rsidRDefault="00435C69" w:rsidP="00435C69">
      <w:pPr>
        <w:pStyle w:val="Odsekzoznamu"/>
        <w:numPr>
          <w:ilvl w:val="2"/>
          <w:numId w:val="87"/>
        </w:numPr>
        <w:ind w:left="993" w:hanging="567"/>
        <w:jc w:val="both"/>
        <w:rPr>
          <w:rFonts w:cs="Arial"/>
          <w:sz w:val="20"/>
          <w:szCs w:val="20"/>
        </w:rPr>
      </w:pPr>
      <w:r w:rsidRPr="007B23ED">
        <w:rPr>
          <w:rFonts w:cs="Arial"/>
          <w:sz w:val="20"/>
          <w:szCs w:val="20"/>
        </w:rPr>
        <w:t xml:space="preserve">bezplatne poskytnúť prevádzkovateľovi zdrojový kód, špecifikovaný v bode </w:t>
      </w:r>
      <w:r w:rsidRPr="007B23ED">
        <w:rPr>
          <w:rFonts w:cs="Arial"/>
          <w:sz w:val="20"/>
          <w:szCs w:val="20"/>
        </w:rPr>
        <w:fldChar w:fldCharType="begin"/>
      </w:r>
      <w:r w:rsidRPr="007B23ED">
        <w:rPr>
          <w:rFonts w:cs="Arial"/>
          <w:sz w:val="20"/>
          <w:szCs w:val="20"/>
        </w:rPr>
        <w:instrText xml:space="preserve"> REF _Ref117437026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2.1.1</w:t>
      </w:r>
      <w:r w:rsidRPr="007B23ED">
        <w:rPr>
          <w:rFonts w:cs="Arial"/>
          <w:sz w:val="20"/>
          <w:szCs w:val="20"/>
        </w:rPr>
        <w:fldChar w:fldCharType="end"/>
      </w:r>
      <w:r w:rsidRPr="007B23ED">
        <w:rPr>
          <w:rFonts w:cs="Arial"/>
          <w:sz w:val="20"/>
          <w:szCs w:val="20"/>
        </w:rPr>
        <w:t xml:space="preserve"> </w:t>
      </w:r>
    </w:p>
    <w:p w14:paraId="0011C157" w14:textId="77777777" w:rsidR="00435C69" w:rsidRPr="007B23ED" w:rsidRDefault="00435C69" w:rsidP="00435C69">
      <w:pPr>
        <w:pStyle w:val="Odsekzoznamu"/>
        <w:numPr>
          <w:ilvl w:val="3"/>
          <w:numId w:val="87"/>
        </w:numPr>
        <w:ind w:left="1843" w:hanging="709"/>
        <w:jc w:val="both"/>
        <w:rPr>
          <w:rFonts w:cs="Arial"/>
          <w:sz w:val="20"/>
          <w:szCs w:val="20"/>
        </w:rPr>
      </w:pPr>
      <w:bookmarkStart w:id="43" w:name="_Ref125009030"/>
      <w:r w:rsidRPr="007B23ED">
        <w:rPr>
          <w:rFonts w:cs="Arial"/>
          <w:sz w:val="20"/>
          <w:szCs w:val="20"/>
        </w:rPr>
        <w:t>buď do 30 dní od záväzného písomného oznámenia prevádzkovateľa počas posledných 6 mesiacov platnosti Zmluvy zhotoviteľovi, že po skončení platnosti Zmluvy bude pokračovať v údržbe a ďalšom vývoji IS na evidenciu lesnej výroby  vlastnými kapacitami,</w:t>
      </w:r>
      <w:bookmarkEnd w:id="43"/>
    </w:p>
    <w:p w14:paraId="4432D00A" w14:textId="77777777" w:rsidR="00435C69" w:rsidRPr="007B23ED" w:rsidRDefault="00435C69" w:rsidP="00435C69">
      <w:pPr>
        <w:pStyle w:val="Odsekzoznamu"/>
        <w:numPr>
          <w:ilvl w:val="3"/>
          <w:numId w:val="87"/>
        </w:numPr>
        <w:ind w:left="1843" w:hanging="709"/>
        <w:jc w:val="both"/>
        <w:rPr>
          <w:rFonts w:cs="Arial"/>
          <w:sz w:val="20"/>
          <w:szCs w:val="20"/>
        </w:rPr>
      </w:pPr>
      <w:r w:rsidRPr="007B23ED">
        <w:rPr>
          <w:rFonts w:cs="Arial"/>
          <w:sz w:val="20"/>
          <w:szCs w:val="20"/>
        </w:rPr>
        <w:t>alebo do 30 dní od vyhlásenia verejného obstarávania na pokračovanie predmetu Zmluvy a následne do 14  dní od vyhlásenia výsledkov tohto verejného obstarávania bezplatne poskytnúť víťazovi verejného obstarávania a</w:t>
      </w:r>
    </w:p>
    <w:p w14:paraId="6C63FAA1" w14:textId="6DDB6E6F" w:rsidR="00435C69" w:rsidRPr="007B23ED" w:rsidRDefault="00435C69" w:rsidP="00435C69">
      <w:pPr>
        <w:pStyle w:val="Odsekzoznamu"/>
        <w:numPr>
          <w:ilvl w:val="2"/>
          <w:numId w:val="87"/>
        </w:numPr>
        <w:ind w:left="993" w:hanging="567"/>
        <w:jc w:val="both"/>
        <w:rPr>
          <w:rFonts w:cs="Arial"/>
          <w:sz w:val="20"/>
          <w:szCs w:val="20"/>
        </w:rPr>
      </w:pPr>
      <w:bookmarkStart w:id="44" w:name="_Ref117441084"/>
      <w:r w:rsidRPr="007B23ED">
        <w:rPr>
          <w:rFonts w:cs="Arial"/>
          <w:sz w:val="20"/>
          <w:szCs w:val="20"/>
        </w:rPr>
        <w:t xml:space="preserve">buď na základe písomnej žiadosti víťaza verejnej súťaže po </w:t>
      </w:r>
      <w:bookmarkStart w:id="45" w:name="_Hlk117444278"/>
      <w:r w:rsidRPr="007B23ED">
        <w:rPr>
          <w:rFonts w:cs="Arial"/>
          <w:sz w:val="20"/>
          <w:szCs w:val="20"/>
        </w:rPr>
        <w:t xml:space="preserve">právoplatnom </w:t>
      </w:r>
      <w:bookmarkEnd w:id="45"/>
      <w:r w:rsidRPr="007B23ED">
        <w:rPr>
          <w:rFonts w:cs="Arial"/>
          <w:sz w:val="20"/>
          <w:szCs w:val="20"/>
        </w:rPr>
        <w:t xml:space="preserve">ukončení verejného obstarávania na pokračovanie predmetu Zmluvy poskytnúť víťazovi zdrojový kód podľa špecifikácie v bode </w:t>
      </w:r>
      <w:r w:rsidRPr="007B23ED">
        <w:rPr>
          <w:rFonts w:cs="Arial"/>
          <w:sz w:val="20"/>
          <w:szCs w:val="20"/>
        </w:rPr>
        <w:fldChar w:fldCharType="begin"/>
      </w:r>
      <w:r w:rsidRPr="007B23ED">
        <w:rPr>
          <w:rFonts w:cs="Arial"/>
          <w:sz w:val="20"/>
          <w:szCs w:val="20"/>
        </w:rPr>
        <w:instrText xml:space="preserve"> REF _Ref117439259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2.1.2</w:t>
      </w:r>
      <w:r w:rsidRPr="007B23ED">
        <w:rPr>
          <w:rFonts w:cs="Arial"/>
          <w:sz w:val="20"/>
          <w:szCs w:val="20"/>
        </w:rPr>
        <w:fldChar w:fldCharType="end"/>
      </w:r>
      <w:r w:rsidRPr="007B23ED">
        <w:rPr>
          <w:rFonts w:cs="Arial"/>
          <w:sz w:val="20"/>
          <w:szCs w:val="20"/>
        </w:rPr>
        <w:t xml:space="preserve"> do 14 dní po splnení platobných podmienok, uvedených v </w:t>
      </w:r>
      <w:r>
        <w:rPr>
          <w:rFonts w:cs="Arial"/>
          <w:sz w:val="20"/>
          <w:szCs w:val="20"/>
        </w:rPr>
        <w:t>článku</w:t>
      </w:r>
      <w:r w:rsidRPr="007B23ED">
        <w:rPr>
          <w:rFonts w:cs="Arial"/>
          <w:sz w:val="20"/>
          <w:szCs w:val="20"/>
        </w:rPr>
        <w:t xml:space="preserve"> </w:t>
      </w:r>
      <w:r>
        <w:rPr>
          <w:rFonts w:cs="Arial"/>
          <w:sz w:val="20"/>
          <w:szCs w:val="20"/>
        </w:rPr>
        <w:t>5</w:t>
      </w:r>
      <w:r w:rsidRPr="007B23ED">
        <w:rPr>
          <w:rFonts w:cs="Arial"/>
          <w:sz w:val="20"/>
          <w:szCs w:val="20"/>
        </w:rPr>
        <w:t xml:space="preserve">, </w:t>
      </w:r>
      <w:bookmarkEnd w:id="44"/>
    </w:p>
    <w:p w14:paraId="5292E8A6" w14:textId="3A942685" w:rsidR="00435C69" w:rsidRPr="007B23ED" w:rsidRDefault="00435C69" w:rsidP="00435C69">
      <w:pPr>
        <w:pStyle w:val="Odsekzoznamu"/>
        <w:numPr>
          <w:ilvl w:val="2"/>
          <w:numId w:val="87"/>
        </w:numPr>
        <w:ind w:left="993" w:hanging="567"/>
        <w:jc w:val="both"/>
        <w:rPr>
          <w:rFonts w:cs="Arial"/>
          <w:sz w:val="20"/>
          <w:szCs w:val="20"/>
        </w:rPr>
      </w:pPr>
      <w:bookmarkStart w:id="46" w:name="_Ref117441303"/>
      <w:r w:rsidRPr="007B23ED">
        <w:rPr>
          <w:rFonts w:cs="Arial"/>
          <w:sz w:val="20"/>
          <w:szCs w:val="20"/>
        </w:rPr>
        <w:t xml:space="preserve">alebo na základe písomnej žiadosti víťaza verejnej súťaže po právoplatnom ukončení verejného obstarávania na pokračovanie predmetu Zmluvy poskytnúť víťazovi zdrojový kód podľa špecifikácie v bode </w:t>
      </w:r>
      <w:r w:rsidRPr="007B23ED">
        <w:rPr>
          <w:rFonts w:cs="Arial"/>
          <w:sz w:val="20"/>
          <w:szCs w:val="20"/>
        </w:rPr>
        <w:fldChar w:fldCharType="begin"/>
      </w:r>
      <w:r w:rsidRPr="007B23ED">
        <w:rPr>
          <w:rFonts w:cs="Arial"/>
          <w:sz w:val="20"/>
          <w:szCs w:val="20"/>
        </w:rPr>
        <w:instrText xml:space="preserve"> REF _Ref117438399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2.1.3</w:t>
      </w:r>
      <w:r w:rsidRPr="007B23ED">
        <w:rPr>
          <w:rFonts w:cs="Arial"/>
          <w:sz w:val="20"/>
          <w:szCs w:val="20"/>
        </w:rPr>
        <w:fldChar w:fldCharType="end"/>
      </w:r>
      <w:r w:rsidRPr="007B23ED">
        <w:rPr>
          <w:rFonts w:cs="Arial"/>
          <w:sz w:val="20"/>
          <w:szCs w:val="20"/>
        </w:rPr>
        <w:t xml:space="preserve"> do 60 dní po splnení platobných podmienok, uvedených v </w:t>
      </w:r>
      <w:proofErr w:type="spellStart"/>
      <w:r w:rsidRPr="007B23ED">
        <w:rPr>
          <w:rFonts w:cs="Arial"/>
          <w:sz w:val="20"/>
          <w:szCs w:val="20"/>
        </w:rPr>
        <w:t>v</w:t>
      </w:r>
      <w:proofErr w:type="spellEnd"/>
      <w:r w:rsidRPr="007B23ED">
        <w:rPr>
          <w:rFonts w:cs="Arial"/>
          <w:sz w:val="20"/>
          <w:szCs w:val="20"/>
        </w:rPr>
        <w:t> </w:t>
      </w:r>
      <w:r>
        <w:rPr>
          <w:rFonts w:cs="Arial"/>
          <w:sz w:val="20"/>
          <w:szCs w:val="20"/>
        </w:rPr>
        <w:t>článku</w:t>
      </w:r>
      <w:r w:rsidRPr="007B23ED">
        <w:rPr>
          <w:rFonts w:cs="Arial"/>
          <w:sz w:val="20"/>
          <w:szCs w:val="20"/>
        </w:rPr>
        <w:t xml:space="preserve"> </w:t>
      </w:r>
      <w:r>
        <w:rPr>
          <w:rFonts w:cs="Arial"/>
          <w:sz w:val="20"/>
          <w:szCs w:val="20"/>
        </w:rPr>
        <w:t>5</w:t>
      </w:r>
      <w:r w:rsidRPr="007B23ED">
        <w:rPr>
          <w:rFonts w:cs="Arial"/>
          <w:sz w:val="20"/>
          <w:szCs w:val="20"/>
        </w:rPr>
        <w:t>,</w:t>
      </w:r>
      <w:bookmarkEnd w:id="46"/>
    </w:p>
    <w:p w14:paraId="68F41360" w14:textId="10B5E74F" w:rsidR="00435C69" w:rsidRPr="007B23ED" w:rsidRDefault="00435C69" w:rsidP="00435C69">
      <w:pPr>
        <w:pStyle w:val="Odsekzoznamu"/>
        <w:numPr>
          <w:ilvl w:val="2"/>
          <w:numId w:val="87"/>
        </w:numPr>
        <w:ind w:left="993" w:hanging="567"/>
        <w:jc w:val="both"/>
        <w:rPr>
          <w:rFonts w:cs="Arial"/>
          <w:sz w:val="20"/>
          <w:szCs w:val="20"/>
        </w:rPr>
      </w:pPr>
      <w:bookmarkStart w:id="47" w:name="_Ref125010786"/>
      <w:r w:rsidRPr="007B23ED">
        <w:rPr>
          <w:rFonts w:cs="Arial"/>
          <w:sz w:val="20"/>
          <w:szCs w:val="20"/>
        </w:rPr>
        <w:t xml:space="preserve">alebo na základe písomnej žiadosti prevádzkovateľa po záväznom oznámení prevádzkovateľa v zmysle bodu </w:t>
      </w:r>
      <w:r w:rsidRPr="007B23ED">
        <w:rPr>
          <w:rFonts w:cs="Arial"/>
          <w:sz w:val="20"/>
          <w:szCs w:val="20"/>
        </w:rPr>
        <w:fldChar w:fldCharType="begin"/>
      </w:r>
      <w:r w:rsidRPr="007B23ED">
        <w:rPr>
          <w:rFonts w:cs="Arial"/>
          <w:sz w:val="20"/>
          <w:szCs w:val="20"/>
        </w:rPr>
        <w:instrText xml:space="preserve"> REF _Ref125009030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3.2.1.1</w:t>
      </w:r>
      <w:r w:rsidRPr="007B23ED">
        <w:rPr>
          <w:rFonts w:cs="Arial"/>
          <w:sz w:val="20"/>
          <w:szCs w:val="20"/>
        </w:rPr>
        <w:fldChar w:fldCharType="end"/>
      </w:r>
      <w:r w:rsidRPr="007B23ED">
        <w:rPr>
          <w:rFonts w:cs="Arial"/>
          <w:sz w:val="20"/>
          <w:szCs w:val="20"/>
        </w:rPr>
        <w:t xml:space="preserve"> poskytnúť prevádzkovateľovi zdrojový kód podľa špecifikácie v bode </w:t>
      </w:r>
      <w:r w:rsidRPr="007B23ED">
        <w:rPr>
          <w:rFonts w:cs="Arial"/>
          <w:sz w:val="20"/>
          <w:szCs w:val="20"/>
        </w:rPr>
        <w:fldChar w:fldCharType="begin"/>
      </w:r>
      <w:r w:rsidRPr="007B23ED">
        <w:rPr>
          <w:rFonts w:cs="Arial"/>
          <w:sz w:val="20"/>
          <w:szCs w:val="20"/>
        </w:rPr>
        <w:instrText xml:space="preserve"> REF _Ref117439259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2.1.2</w:t>
      </w:r>
      <w:r w:rsidRPr="007B23ED">
        <w:rPr>
          <w:rFonts w:cs="Arial"/>
          <w:sz w:val="20"/>
          <w:szCs w:val="20"/>
        </w:rPr>
        <w:fldChar w:fldCharType="end"/>
      </w:r>
      <w:r w:rsidRPr="007B23ED">
        <w:rPr>
          <w:rFonts w:cs="Arial"/>
          <w:sz w:val="20"/>
          <w:szCs w:val="20"/>
        </w:rPr>
        <w:t xml:space="preserve"> do 14 dní po splnení platobných podmienok, uvedených v </w:t>
      </w:r>
      <w:r>
        <w:rPr>
          <w:rFonts w:cs="Arial"/>
          <w:sz w:val="20"/>
          <w:szCs w:val="20"/>
        </w:rPr>
        <w:t>článku</w:t>
      </w:r>
      <w:r w:rsidRPr="007B23ED">
        <w:rPr>
          <w:rFonts w:cs="Arial"/>
          <w:sz w:val="20"/>
          <w:szCs w:val="20"/>
        </w:rPr>
        <w:t xml:space="preserve"> </w:t>
      </w:r>
      <w:r>
        <w:rPr>
          <w:rFonts w:cs="Arial"/>
          <w:sz w:val="20"/>
          <w:szCs w:val="20"/>
        </w:rPr>
        <w:t>5</w:t>
      </w:r>
      <w:r w:rsidRPr="007B23ED">
        <w:rPr>
          <w:rFonts w:cs="Arial"/>
          <w:sz w:val="20"/>
          <w:szCs w:val="20"/>
        </w:rPr>
        <w:t>,</w:t>
      </w:r>
      <w:bookmarkEnd w:id="47"/>
      <w:r w:rsidRPr="007B23ED">
        <w:rPr>
          <w:rFonts w:cs="Arial"/>
          <w:sz w:val="20"/>
          <w:szCs w:val="20"/>
        </w:rPr>
        <w:t xml:space="preserve"> </w:t>
      </w:r>
    </w:p>
    <w:p w14:paraId="7698395E" w14:textId="326F68C1" w:rsidR="00435C69" w:rsidRPr="007B23ED" w:rsidRDefault="00435C69" w:rsidP="00435C69">
      <w:pPr>
        <w:pStyle w:val="Odsekzoznamu"/>
        <w:numPr>
          <w:ilvl w:val="2"/>
          <w:numId w:val="87"/>
        </w:numPr>
        <w:ind w:left="993" w:hanging="567"/>
        <w:jc w:val="both"/>
        <w:rPr>
          <w:rFonts w:cs="Arial"/>
          <w:sz w:val="20"/>
          <w:szCs w:val="20"/>
        </w:rPr>
      </w:pPr>
      <w:bookmarkStart w:id="48" w:name="_Ref125010805"/>
      <w:r w:rsidRPr="007B23ED">
        <w:rPr>
          <w:rFonts w:cs="Arial"/>
          <w:sz w:val="20"/>
          <w:szCs w:val="20"/>
        </w:rPr>
        <w:t xml:space="preserve">alebo na základe písomnej žiadosti prevádzkovateľa po záväznom oznámení prevádzkovateľa v zmysle bodu </w:t>
      </w:r>
      <w:r w:rsidRPr="007B23ED">
        <w:rPr>
          <w:rFonts w:cs="Arial"/>
          <w:sz w:val="20"/>
          <w:szCs w:val="20"/>
        </w:rPr>
        <w:fldChar w:fldCharType="begin"/>
      </w:r>
      <w:r w:rsidRPr="007B23ED">
        <w:rPr>
          <w:rFonts w:cs="Arial"/>
          <w:sz w:val="20"/>
          <w:szCs w:val="20"/>
        </w:rPr>
        <w:instrText xml:space="preserve"> REF _Ref125009030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3.2.1.1</w:t>
      </w:r>
      <w:r w:rsidRPr="007B23ED">
        <w:rPr>
          <w:rFonts w:cs="Arial"/>
          <w:sz w:val="20"/>
          <w:szCs w:val="20"/>
        </w:rPr>
        <w:fldChar w:fldCharType="end"/>
      </w:r>
      <w:r w:rsidRPr="007B23ED">
        <w:rPr>
          <w:rFonts w:cs="Arial"/>
          <w:sz w:val="20"/>
          <w:szCs w:val="20"/>
        </w:rPr>
        <w:t xml:space="preserve"> poskytnúť prevádzkovateľovi zdrojový kód podľa špecifikácie v bode </w:t>
      </w:r>
      <w:r w:rsidRPr="007B23ED">
        <w:rPr>
          <w:rFonts w:cs="Arial"/>
          <w:sz w:val="20"/>
          <w:szCs w:val="20"/>
        </w:rPr>
        <w:fldChar w:fldCharType="begin"/>
      </w:r>
      <w:r w:rsidRPr="007B23ED">
        <w:rPr>
          <w:rFonts w:cs="Arial"/>
          <w:sz w:val="20"/>
          <w:szCs w:val="20"/>
        </w:rPr>
        <w:instrText xml:space="preserve"> REF _Ref117438399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2.1.3</w:t>
      </w:r>
      <w:r w:rsidRPr="007B23ED">
        <w:rPr>
          <w:rFonts w:cs="Arial"/>
          <w:sz w:val="20"/>
          <w:szCs w:val="20"/>
        </w:rPr>
        <w:fldChar w:fldCharType="end"/>
      </w:r>
      <w:r w:rsidRPr="007B23ED">
        <w:rPr>
          <w:rFonts w:cs="Arial"/>
          <w:sz w:val="20"/>
          <w:szCs w:val="20"/>
        </w:rPr>
        <w:t xml:space="preserve"> do 60 dní po splnení platobných podmienok, uvedených v </w:t>
      </w:r>
      <w:r>
        <w:rPr>
          <w:rFonts w:cs="Arial"/>
          <w:sz w:val="20"/>
          <w:szCs w:val="20"/>
        </w:rPr>
        <w:t>článku</w:t>
      </w:r>
      <w:r w:rsidRPr="007B23ED">
        <w:rPr>
          <w:rFonts w:cs="Arial"/>
          <w:sz w:val="20"/>
          <w:szCs w:val="20"/>
        </w:rPr>
        <w:t xml:space="preserve"> </w:t>
      </w:r>
      <w:r>
        <w:rPr>
          <w:rFonts w:cs="Arial"/>
          <w:sz w:val="20"/>
          <w:szCs w:val="20"/>
        </w:rPr>
        <w:t>5</w:t>
      </w:r>
      <w:r w:rsidRPr="007B23ED">
        <w:rPr>
          <w:rFonts w:cs="Arial"/>
          <w:sz w:val="20"/>
          <w:szCs w:val="20"/>
        </w:rPr>
        <w:t>.</w:t>
      </w:r>
      <w:bookmarkEnd w:id="48"/>
    </w:p>
    <w:p w14:paraId="48DDAFC7" w14:textId="77777777" w:rsidR="00435C69" w:rsidRPr="007B23ED" w:rsidRDefault="00435C69" w:rsidP="00435C69">
      <w:pPr>
        <w:jc w:val="both"/>
        <w:rPr>
          <w:rFonts w:cs="Arial"/>
          <w:sz w:val="20"/>
          <w:szCs w:val="20"/>
        </w:rPr>
      </w:pPr>
    </w:p>
    <w:p w14:paraId="7BAD3D08" w14:textId="77777777" w:rsidR="00435C69" w:rsidRPr="007B23ED" w:rsidRDefault="00435C69" w:rsidP="00435C69">
      <w:pPr>
        <w:jc w:val="center"/>
        <w:rPr>
          <w:rFonts w:cs="Arial"/>
          <w:b/>
          <w:sz w:val="20"/>
          <w:szCs w:val="20"/>
        </w:rPr>
      </w:pPr>
      <w:r w:rsidRPr="007B23ED">
        <w:rPr>
          <w:rFonts w:cs="Arial"/>
          <w:b/>
          <w:sz w:val="20"/>
          <w:szCs w:val="20"/>
        </w:rPr>
        <w:t>Čl. 4</w:t>
      </w:r>
    </w:p>
    <w:p w14:paraId="400B50A5" w14:textId="77777777" w:rsidR="00435C69" w:rsidRPr="007B23ED" w:rsidRDefault="00435C69" w:rsidP="00435C69">
      <w:pPr>
        <w:jc w:val="center"/>
        <w:rPr>
          <w:rFonts w:cs="Arial"/>
          <w:b/>
          <w:sz w:val="20"/>
          <w:szCs w:val="20"/>
        </w:rPr>
      </w:pPr>
      <w:r w:rsidRPr="007B23ED">
        <w:rPr>
          <w:rFonts w:cs="Arial"/>
          <w:b/>
          <w:sz w:val="20"/>
          <w:szCs w:val="20"/>
        </w:rPr>
        <w:t>Miesto a spôsob plnenia predmetu dohody</w:t>
      </w:r>
    </w:p>
    <w:p w14:paraId="0D21A3C9" w14:textId="77777777" w:rsidR="00435C69" w:rsidRPr="007B23ED" w:rsidRDefault="00435C69" w:rsidP="00435C69">
      <w:pPr>
        <w:pStyle w:val="Odsekzoznamu"/>
        <w:numPr>
          <w:ilvl w:val="1"/>
          <w:numId w:val="88"/>
        </w:numPr>
        <w:jc w:val="both"/>
        <w:rPr>
          <w:rFonts w:cs="Arial"/>
          <w:sz w:val="20"/>
        </w:rPr>
      </w:pPr>
      <w:r w:rsidRPr="007B23ED">
        <w:rPr>
          <w:rFonts w:cs="Arial"/>
          <w:sz w:val="20"/>
        </w:rPr>
        <w:t>Miestom plnenia predmetu Dohody je sídlo objednávateľa.</w:t>
      </w:r>
    </w:p>
    <w:p w14:paraId="5E950154" w14:textId="77777777" w:rsidR="00435C69" w:rsidRPr="007B23ED" w:rsidRDefault="00435C69" w:rsidP="00435C69">
      <w:pPr>
        <w:pStyle w:val="Odsekzoznamu"/>
        <w:numPr>
          <w:ilvl w:val="1"/>
          <w:numId w:val="88"/>
        </w:numPr>
        <w:jc w:val="both"/>
        <w:rPr>
          <w:rFonts w:cs="Arial"/>
          <w:sz w:val="20"/>
        </w:rPr>
      </w:pPr>
      <w:r w:rsidRPr="007B23ED">
        <w:rPr>
          <w:rFonts w:cs="Arial"/>
          <w:sz w:val="20"/>
        </w:rPr>
        <w:t>Zhotoviteľ odovzdá predmet Dohody na prenosnom médiu.</w:t>
      </w:r>
    </w:p>
    <w:p w14:paraId="1560CCE8" w14:textId="14EC3E58" w:rsidR="00435C69" w:rsidRPr="007B23ED" w:rsidRDefault="00435C69" w:rsidP="00435C69">
      <w:pPr>
        <w:pStyle w:val="Odsekzoznamu"/>
        <w:numPr>
          <w:ilvl w:val="1"/>
          <w:numId w:val="88"/>
        </w:numPr>
        <w:jc w:val="both"/>
        <w:rPr>
          <w:rFonts w:cs="Arial"/>
          <w:sz w:val="20"/>
        </w:rPr>
      </w:pPr>
      <w:r w:rsidRPr="007B23ED">
        <w:rPr>
          <w:rFonts w:cs="Arial"/>
          <w:sz w:val="20"/>
        </w:rPr>
        <w:t xml:space="preserve">Zmluvné strany sa dohodli, že plnenie podľa bodov, uvedených v bode </w:t>
      </w:r>
      <w:r w:rsidRPr="007B23ED">
        <w:rPr>
          <w:rFonts w:cs="Arial"/>
          <w:sz w:val="20"/>
        </w:rPr>
        <w:fldChar w:fldCharType="begin"/>
      </w:r>
      <w:r w:rsidRPr="007B23ED">
        <w:rPr>
          <w:rFonts w:cs="Arial"/>
          <w:sz w:val="20"/>
        </w:rPr>
        <w:instrText xml:space="preserve"> REF _Ref117440034 \r \h  \* MERGEFORMAT </w:instrText>
      </w:r>
      <w:r w:rsidRPr="007B23ED">
        <w:rPr>
          <w:rFonts w:cs="Arial"/>
          <w:sz w:val="20"/>
        </w:rPr>
      </w:r>
      <w:r w:rsidRPr="007B23ED">
        <w:rPr>
          <w:rFonts w:cs="Arial"/>
          <w:sz w:val="20"/>
        </w:rPr>
        <w:fldChar w:fldCharType="separate"/>
      </w:r>
      <w:r w:rsidR="00BF3325">
        <w:rPr>
          <w:rFonts w:cs="Arial"/>
          <w:sz w:val="20"/>
        </w:rPr>
        <w:t>3.1</w:t>
      </w:r>
      <w:r w:rsidRPr="007B23ED">
        <w:rPr>
          <w:rFonts w:cs="Arial"/>
          <w:sz w:val="20"/>
        </w:rPr>
        <w:fldChar w:fldCharType="end"/>
      </w:r>
      <w:r w:rsidRPr="007B23ED">
        <w:rPr>
          <w:rFonts w:cs="Arial"/>
          <w:sz w:val="20"/>
        </w:rPr>
        <w:t>, sa považuje za odovzdané dňom písomného alebo elektronického potvrdenia prevzatia predmetu oprávneným užívateľom víťaza výberového konania alebo oprávneným užívateľom  prevádzkovateľa.</w:t>
      </w:r>
    </w:p>
    <w:p w14:paraId="3DA1AE82" w14:textId="77777777" w:rsidR="00435C69" w:rsidRDefault="00435C69" w:rsidP="00435C69">
      <w:pPr>
        <w:jc w:val="both"/>
        <w:rPr>
          <w:rFonts w:cs="Arial"/>
          <w:sz w:val="20"/>
        </w:rPr>
      </w:pPr>
      <w:bookmarkStart w:id="49" w:name="_Ref422123860"/>
      <w:bookmarkStart w:id="50" w:name="_Ref117494621"/>
    </w:p>
    <w:p w14:paraId="7EB07CFA" w14:textId="77777777" w:rsidR="00435C69" w:rsidRDefault="00435C69" w:rsidP="00435C69">
      <w:pPr>
        <w:jc w:val="both"/>
        <w:rPr>
          <w:rFonts w:cs="Arial"/>
          <w:sz w:val="20"/>
        </w:rPr>
      </w:pPr>
    </w:p>
    <w:p w14:paraId="53B77529" w14:textId="77777777" w:rsidR="00435C69" w:rsidRDefault="00435C69" w:rsidP="00435C69">
      <w:pPr>
        <w:jc w:val="both"/>
        <w:rPr>
          <w:rFonts w:cs="Arial"/>
          <w:sz w:val="20"/>
        </w:rPr>
      </w:pPr>
    </w:p>
    <w:p w14:paraId="401686ED" w14:textId="77777777" w:rsidR="00435C69" w:rsidRDefault="00435C69" w:rsidP="00435C69">
      <w:pPr>
        <w:jc w:val="both"/>
        <w:rPr>
          <w:rFonts w:cs="Arial"/>
          <w:sz w:val="20"/>
        </w:rPr>
      </w:pPr>
    </w:p>
    <w:p w14:paraId="3B43148E" w14:textId="77777777" w:rsidR="00435C69" w:rsidRPr="007B23ED" w:rsidRDefault="00435C69" w:rsidP="00435C69">
      <w:pPr>
        <w:jc w:val="center"/>
        <w:rPr>
          <w:rFonts w:cs="Arial"/>
          <w:b/>
          <w:sz w:val="20"/>
        </w:rPr>
      </w:pPr>
      <w:r w:rsidRPr="007B23ED">
        <w:rPr>
          <w:rFonts w:cs="Arial"/>
          <w:b/>
          <w:sz w:val="20"/>
        </w:rPr>
        <w:lastRenderedPageBreak/>
        <w:t>Čl. 5</w:t>
      </w:r>
    </w:p>
    <w:p w14:paraId="177858FD" w14:textId="77777777" w:rsidR="00435C69" w:rsidRPr="007B23ED" w:rsidRDefault="00435C69" w:rsidP="00435C69">
      <w:pPr>
        <w:jc w:val="center"/>
        <w:rPr>
          <w:rFonts w:cs="Arial"/>
          <w:b/>
          <w:sz w:val="20"/>
        </w:rPr>
      </w:pPr>
      <w:r w:rsidRPr="007B23ED">
        <w:rPr>
          <w:rFonts w:cs="Arial"/>
          <w:b/>
          <w:sz w:val="20"/>
        </w:rPr>
        <w:t>Platobné podmienky</w:t>
      </w:r>
      <w:bookmarkEnd w:id="49"/>
      <w:r w:rsidRPr="007B23ED">
        <w:rPr>
          <w:rFonts w:cs="Arial"/>
          <w:b/>
          <w:sz w:val="20"/>
        </w:rPr>
        <w:t xml:space="preserve"> a cena predmetu dohody</w:t>
      </w:r>
      <w:bookmarkEnd w:id="50"/>
    </w:p>
    <w:p w14:paraId="7EFAADBC" w14:textId="13BD8ADD" w:rsidR="00435C69" w:rsidRPr="007B23ED" w:rsidRDefault="00435C69" w:rsidP="00435C69">
      <w:pPr>
        <w:pStyle w:val="Odsekzoznamu"/>
        <w:numPr>
          <w:ilvl w:val="1"/>
          <w:numId w:val="89"/>
        </w:numPr>
        <w:jc w:val="both"/>
        <w:rPr>
          <w:rFonts w:cs="Arial"/>
          <w:sz w:val="20"/>
        </w:rPr>
      </w:pPr>
      <w:bookmarkStart w:id="51" w:name="_Ref125011703"/>
      <w:bookmarkStart w:id="52" w:name="_Ref516212453"/>
      <w:r w:rsidRPr="007B23ED">
        <w:rPr>
          <w:rFonts w:cs="Arial"/>
          <w:sz w:val="20"/>
        </w:rPr>
        <w:t xml:space="preserve">Zhotoviteľ na základe žiadosti víťaza verejného obstarávania alebo prevádzkovateľa vystaví zálohovú faktúru vo výške 100 % ceny plnenia podľa bodu </w:t>
      </w:r>
      <w:r w:rsidRPr="007B23ED">
        <w:rPr>
          <w:rFonts w:cs="Arial"/>
          <w:sz w:val="20"/>
        </w:rPr>
        <w:fldChar w:fldCharType="begin"/>
      </w:r>
      <w:r w:rsidRPr="007B23ED">
        <w:rPr>
          <w:rFonts w:cs="Arial"/>
          <w:sz w:val="20"/>
        </w:rPr>
        <w:instrText xml:space="preserve"> REF _Ref117441084 \r \h  \* MERGEFORMAT </w:instrText>
      </w:r>
      <w:r w:rsidRPr="007B23ED">
        <w:rPr>
          <w:rFonts w:cs="Arial"/>
          <w:sz w:val="20"/>
        </w:rPr>
      </w:r>
      <w:r w:rsidRPr="007B23ED">
        <w:rPr>
          <w:rFonts w:cs="Arial"/>
          <w:sz w:val="20"/>
        </w:rPr>
        <w:fldChar w:fldCharType="separate"/>
      </w:r>
      <w:r w:rsidR="00BF3325">
        <w:rPr>
          <w:rFonts w:cs="Arial"/>
          <w:sz w:val="20"/>
        </w:rPr>
        <w:t>3.2.2</w:t>
      </w:r>
      <w:r w:rsidRPr="007B23ED">
        <w:rPr>
          <w:rFonts w:cs="Arial"/>
          <w:sz w:val="20"/>
        </w:rPr>
        <w:fldChar w:fldCharType="end"/>
      </w:r>
      <w:r w:rsidRPr="007B23ED">
        <w:rPr>
          <w:rFonts w:cs="Arial"/>
          <w:sz w:val="20"/>
        </w:rPr>
        <w:t xml:space="preserve"> alebo </w:t>
      </w:r>
      <w:r w:rsidRPr="007B23ED">
        <w:rPr>
          <w:rFonts w:cs="Arial"/>
          <w:sz w:val="20"/>
        </w:rPr>
        <w:fldChar w:fldCharType="begin"/>
      </w:r>
      <w:r w:rsidRPr="007B23ED">
        <w:rPr>
          <w:rFonts w:cs="Arial"/>
          <w:sz w:val="20"/>
        </w:rPr>
        <w:instrText xml:space="preserve"> REF _Ref117441303 \r \h  \* MERGEFORMAT </w:instrText>
      </w:r>
      <w:r w:rsidRPr="007B23ED">
        <w:rPr>
          <w:rFonts w:cs="Arial"/>
          <w:sz w:val="20"/>
        </w:rPr>
      </w:r>
      <w:r w:rsidRPr="007B23ED">
        <w:rPr>
          <w:rFonts w:cs="Arial"/>
          <w:sz w:val="20"/>
        </w:rPr>
        <w:fldChar w:fldCharType="separate"/>
      </w:r>
      <w:r w:rsidR="00BF3325">
        <w:rPr>
          <w:rFonts w:cs="Arial"/>
          <w:sz w:val="20"/>
        </w:rPr>
        <w:t>3.2.3</w:t>
      </w:r>
      <w:r w:rsidRPr="007B23ED">
        <w:rPr>
          <w:rFonts w:cs="Arial"/>
          <w:sz w:val="20"/>
        </w:rPr>
        <w:fldChar w:fldCharType="end"/>
      </w:r>
      <w:r w:rsidRPr="007B23ED">
        <w:rPr>
          <w:rFonts w:cs="Arial"/>
          <w:sz w:val="20"/>
        </w:rPr>
        <w:t xml:space="preserve"> alebo </w:t>
      </w:r>
      <w:r w:rsidRPr="007B23ED">
        <w:rPr>
          <w:rFonts w:cs="Arial"/>
          <w:sz w:val="20"/>
        </w:rPr>
        <w:fldChar w:fldCharType="begin"/>
      </w:r>
      <w:r w:rsidRPr="007B23ED">
        <w:rPr>
          <w:rFonts w:cs="Arial"/>
          <w:sz w:val="20"/>
        </w:rPr>
        <w:instrText xml:space="preserve"> REF _Ref125010786 \r \h  \* MERGEFORMAT </w:instrText>
      </w:r>
      <w:r w:rsidRPr="007B23ED">
        <w:rPr>
          <w:rFonts w:cs="Arial"/>
          <w:sz w:val="20"/>
        </w:rPr>
      </w:r>
      <w:r w:rsidRPr="007B23ED">
        <w:rPr>
          <w:rFonts w:cs="Arial"/>
          <w:sz w:val="20"/>
        </w:rPr>
        <w:fldChar w:fldCharType="separate"/>
      </w:r>
      <w:r w:rsidR="00BF3325">
        <w:rPr>
          <w:rFonts w:cs="Arial"/>
          <w:sz w:val="20"/>
        </w:rPr>
        <w:t>3.2.4</w:t>
      </w:r>
      <w:r w:rsidRPr="007B23ED">
        <w:rPr>
          <w:rFonts w:cs="Arial"/>
          <w:sz w:val="20"/>
        </w:rPr>
        <w:fldChar w:fldCharType="end"/>
      </w:r>
      <w:r w:rsidRPr="007B23ED">
        <w:rPr>
          <w:rFonts w:cs="Arial"/>
          <w:sz w:val="20"/>
        </w:rPr>
        <w:t xml:space="preserve"> alebo </w:t>
      </w:r>
      <w:r w:rsidRPr="007B23ED">
        <w:rPr>
          <w:rFonts w:cs="Arial"/>
          <w:sz w:val="20"/>
        </w:rPr>
        <w:fldChar w:fldCharType="begin"/>
      </w:r>
      <w:r w:rsidRPr="007B23ED">
        <w:rPr>
          <w:rFonts w:cs="Arial"/>
          <w:sz w:val="20"/>
        </w:rPr>
        <w:instrText xml:space="preserve"> REF _Ref125010805 \r \h  \* MERGEFORMAT </w:instrText>
      </w:r>
      <w:r w:rsidRPr="007B23ED">
        <w:rPr>
          <w:rFonts w:cs="Arial"/>
          <w:sz w:val="20"/>
        </w:rPr>
      </w:r>
      <w:r w:rsidRPr="007B23ED">
        <w:rPr>
          <w:rFonts w:cs="Arial"/>
          <w:sz w:val="20"/>
        </w:rPr>
        <w:fldChar w:fldCharType="separate"/>
      </w:r>
      <w:r w:rsidR="00BF3325">
        <w:rPr>
          <w:rFonts w:cs="Arial"/>
          <w:sz w:val="20"/>
        </w:rPr>
        <w:t>3.2.5</w:t>
      </w:r>
      <w:r w:rsidRPr="007B23ED">
        <w:rPr>
          <w:rFonts w:cs="Arial"/>
          <w:sz w:val="20"/>
        </w:rPr>
        <w:fldChar w:fldCharType="end"/>
      </w:r>
      <w:r w:rsidRPr="007B23ED">
        <w:rPr>
          <w:rFonts w:cs="Arial"/>
          <w:sz w:val="20"/>
        </w:rPr>
        <w:t>, vrátane DPH so splatnosťou 14 dní</w:t>
      </w:r>
      <w:bookmarkEnd w:id="51"/>
    </w:p>
    <w:p w14:paraId="71E7FE9A" w14:textId="77777777" w:rsidR="00435C69" w:rsidRPr="007B23ED" w:rsidRDefault="00435C69" w:rsidP="00435C69">
      <w:pPr>
        <w:pStyle w:val="Odsekzoznamu"/>
        <w:numPr>
          <w:ilvl w:val="1"/>
          <w:numId w:val="89"/>
        </w:numPr>
        <w:jc w:val="both"/>
        <w:rPr>
          <w:rFonts w:cs="Arial"/>
          <w:sz w:val="20"/>
        </w:rPr>
      </w:pPr>
      <w:r w:rsidRPr="007B23ED">
        <w:rPr>
          <w:rFonts w:cs="Arial"/>
          <w:sz w:val="20"/>
        </w:rPr>
        <w:t xml:space="preserve">Zálohová faktúra sa považuje za uhradenú dňom pripísania jej sumy na bankový účet zhotoviteľa, uvedený v čl. </w:t>
      </w:r>
      <w:r>
        <w:rPr>
          <w:rFonts w:cs="Arial"/>
          <w:sz w:val="20"/>
        </w:rPr>
        <w:t>5</w:t>
      </w:r>
      <w:r w:rsidRPr="007B23ED">
        <w:rPr>
          <w:rFonts w:cs="Arial"/>
          <w:sz w:val="20"/>
        </w:rPr>
        <w:t xml:space="preserve"> tejto Dohody.</w:t>
      </w:r>
    </w:p>
    <w:p w14:paraId="6C1F5D24" w14:textId="77777777" w:rsidR="00435C69" w:rsidRPr="007B23ED" w:rsidRDefault="00435C69" w:rsidP="00435C69">
      <w:pPr>
        <w:pStyle w:val="Odsekzoznamu"/>
        <w:numPr>
          <w:ilvl w:val="1"/>
          <w:numId w:val="89"/>
        </w:numPr>
        <w:jc w:val="both"/>
        <w:rPr>
          <w:rFonts w:cs="Arial"/>
          <w:sz w:val="20"/>
        </w:rPr>
      </w:pPr>
      <w:r w:rsidRPr="007B23ED">
        <w:rPr>
          <w:rFonts w:cs="Arial"/>
          <w:sz w:val="20"/>
        </w:rPr>
        <w:t>Neuhradenie zálohovej faktúry v lehote splatnosti sa považuje za odstúpenie víťaza verejného obstarávania alebo prevádzkovateľa od žiadosti na poskytnutie zdrojových kódov.</w:t>
      </w:r>
    </w:p>
    <w:p w14:paraId="0A453062" w14:textId="2EA4B933" w:rsidR="00435C69" w:rsidRPr="007B23ED" w:rsidRDefault="00435C69" w:rsidP="00435C69">
      <w:pPr>
        <w:pStyle w:val="Odsekzoznamu"/>
        <w:numPr>
          <w:ilvl w:val="1"/>
          <w:numId w:val="89"/>
        </w:numPr>
        <w:jc w:val="both"/>
        <w:rPr>
          <w:rFonts w:cs="Arial"/>
          <w:sz w:val="20"/>
        </w:rPr>
      </w:pPr>
      <w:r w:rsidRPr="007B23ED">
        <w:rPr>
          <w:rFonts w:cs="Arial"/>
          <w:sz w:val="20"/>
        </w:rPr>
        <w:t xml:space="preserve">Zhotoviteľ vystaví faktúru na predmet plnenia podľa bodu </w:t>
      </w:r>
      <w:r w:rsidRPr="007B23ED">
        <w:rPr>
          <w:rFonts w:cs="Arial"/>
          <w:sz w:val="20"/>
        </w:rPr>
        <w:fldChar w:fldCharType="begin"/>
      </w:r>
      <w:r w:rsidRPr="007B23ED">
        <w:rPr>
          <w:rFonts w:cs="Arial"/>
          <w:sz w:val="20"/>
        </w:rPr>
        <w:instrText xml:space="preserve"> REF _Ref125011703 \r \h  \* MERGEFORMAT </w:instrText>
      </w:r>
      <w:r w:rsidRPr="007B23ED">
        <w:rPr>
          <w:rFonts w:cs="Arial"/>
          <w:sz w:val="20"/>
        </w:rPr>
      </w:r>
      <w:r w:rsidRPr="007B23ED">
        <w:rPr>
          <w:rFonts w:cs="Arial"/>
          <w:sz w:val="20"/>
        </w:rPr>
        <w:fldChar w:fldCharType="separate"/>
      </w:r>
      <w:r w:rsidR="00BF3325">
        <w:rPr>
          <w:rFonts w:cs="Arial"/>
          <w:sz w:val="20"/>
        </w:rPr>
        <w:t>5.1</w:t>
      </w:r>
      <w:r w:rsidRPr="007B23ED">
        <w:rPr>
          <w:rFonts w:cs="Arial"/>
          <w:sz w:val="20"/>
        </w:rPr>
        <w:fldChar w:fldCharType="end"/>
      </w:r>
      <w:r w:rsidRPr="007B23ED">
        <w:rPr>
          <w:rFonts w:cs="Arial"/>
          <w:sz w:val="20"/>
        </w:rPr>
        <w:t xml:space="preserve"> do 3 pracovných dní od pripísania sumy zálohovej faktúry na jeho bankový účet.</w:t>
      </w:r>
    </w:p>
    <w:p w14:paraId="1B5DCE49" w14:textId="77777777" w:rsidR="00435C69" w:rsidRPr="007B23ED" w:rsidRDefault="00435C69" w:rsidP="00435C69">
      <w:pPr>
        <w:pStyle w:val="Odsekzoznamu"/>
        <w:numPr>
          <w:ilvl w:val="1"/>
          <w:numId w:val="89"/>
        </w:numPr>
        <w:jc w:val="both"/>
        <w:rPr>
          <w:rFonts w:cs="Arial"/>
          <w:sz w:val="20"/>
        </w:rPr>
      </w:pPr>
      <w:r w:rsidRPr="007B23ED">
        <w:rPr>
          <w:rFonts w:cs="Arial"/>
          <w:sz w:val="20"/>
        </w:rPr>
        <w:t>Východisková cena predmetu Dohody je stranami Dohody stanovená v súlade so zákonom NR SR č. 18/1996 Z. z. o cenách v platnom znení:</w:t>
      </w:r>
    </w:p>
    <w:p w14:paraId="78BF8036" w14:textId="0D180555" w:rsidR="00435C69" w:rsidRPr="007B23ED" w:rsidRDefault="00435C69" w:rsidP="00435C69">
      <w:pPr>
        <w:pStyle w:val="Odsekzoznamu"/>
        <w:numPr>
          <w:ilvl w:val="2"/>
          <w:numId w:val="89"/>
        </w:numPr>
        <w:ind w:left="993" w:hanging="567"/>
        <w:jc w:val="both"/>
        <w:rPr>
          <w:rFonts w:cs="Arial"/>
          <w:sz w:val="20"/>
          <w:szCs w:val="20"/>
        </w:rPr>
      </w:pPr>
      <w:r w:rsidRPr="007B23ED">
        <w:rPr>
          <w:rFonts w:cs="Arial"/>
          <w:sz w:val="20"/>
          <w:szCs w:val="20"/>
        </w:rPr>
        <w:t xml:space="preserve">za predmet Dohody podľa bodu </w:t>
      </w:r>
      <w:r w:rsidRPr="007B23ED">
        <w:rPr>
          <w:rFonts w:cs="Arial"/>
          <w:sz w:val="20"/>
          <w:szCs w:val="20"/>
        </w:rPr>
        <w:fldChar w:fldCharType="begin"/>
      </w:r>
      <w:r w:rsidRPr="007B23ED">
        <w:rPr>
          <w:rFonts w:cs="Arial"/>
          <w:sz w:val="20"/>
          <w:szCs w:val="20"/>
        </w:rPr>
        <w:instrText xml:space="preserve"> REF _Ref117441084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3.2.2</w:t>
      </w:r>
      <w:r w:rsidRPr="007B23ED">
        <w:rPr>
          <w:rFonts w:cs="Arial"/>
          <w:sz w:val="20"/>
          <w:szCs w:val="20"/>
        </w:rPr>
        <w:fldChar w:fldCharType="end"/>
      </w:r>
      <w:bookmarkStart w:id="53" w:name="_Ref314171536"/>
      <w:bookmarkEnd w:id="52"/>
      <w:r w:rsidRPr="007B23ED">
        <w:rPr>
          <w:rFonts w:cs="Arial"/>
          <w:sz w:val="20"/>
          <w:szCs w:val="20"/>
        </w:rPr>
        <w:t xml:space="preserve"> alebo </w:t>
      </w:r>
      <w:r w:rsidRPr="007B23ED">
        <w:rPr>
          <w:rFonts w:cs="Arial"/>
          <w:sz w:val="20"/>
          <w:szCs w:val="20"/>
        </w:rPr>
        <w:fldChar w:fldCharType="begin"/>
      </w:r>
      <w:r w:rsidRPr="007B23ED">
        <w:rPr>
          <w:rFonts w:cs="Arial"/>
          <w:sz w:val="20"/>
          <w:szCs w:val="20"/>
        </w:rPr>
        <w:instrText xml:space="preserve"> REF _Ref125010786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3.2.4</w:t>
      </w:r>
      <w:r w:rsidRPr="007B23ED">
        <w:rPr>
          <w:rFonts w:cs="Arial"/>
          <w:sz w:val="20"/>
          <w:szCs w:val="20"/>
        </w:rPr>
        <w:fldChar w:fldCharType="end"/>
      </w:r>
      <w:r w:rsidRPr="007B23ED">
        <w:rPr>
          <w:rFonts w:cs="Arial"/>
          <w:sz w:val="20"/>
          <w:szCs w:val="20"/>
        </w:rPr>
        <w:t>:</w:t>
      </w:r>
    </w:p>
    <w:p w14:paraId="65A69293" w14:textId="77777777" w:rsidR="00435C69" w:rsidRPr="007B23ED" w:rsidRDefault="00435C69" w:rsidP="00435C69">
      <w:pPr>
        <w:jc w:val="center"/>
        <w:rPr>
          <w:rFonts w:cs="Arial"/>
          <w:sz w:val="20"/>
        </w:rPr>
      </w:pPr>
      <w:r w:rsidRPr="007B23ED">
        <w:rPr>
          <w:rFonts w:cs="Arial"/>
          <w:sz w:val="20"/>
        </w:rPr>
        <w:t>....................... EUR bez DPH</w:t>
      </w:r>
    </w:p>
    <w:bookmarkEnd w:id="53"/>
    <w:p w14:paraId="4251EE17" w14:textId="77777777" w:rsidR="00435C69" w:rsidRPr="007B23ED" w:rsidRDefault="00435C69" w:rsidP="00435C69">
      <w:pPr>
        <w:jc w:val="center"/>
        <w:rPr>
          <w:rFonts w:cs="Arial"/>
          <w:sz w:val="20"/>
        </w:rPr>
      </w:pPr>
      <w:r w:rsidRPr="007B23ED">
        <w:rPr>
          <w:rFonts w:cs="Arial"/>
          <w:sz w:val="20"/>
        </w:rPr>
        <w:t>slovom: ................... /100 EUR</w:t>
      </w:r>
    </w:p>
    <w:p w14:paraId="5C27B648" w14:textId="77777777" w:rsidR="00435C69" w:rsidRPr="007B23ED" w:rsidRDefault="00435C69" w:rsidP="00435C69">
      <w:pPr>
        <w:jc w:val="center"/>
        <w:rPr>
          <w:rFonts w:cs="Arial"/>
          <w:sz w:val="20"/>
        </w:rPr>
      </w:pPr>
      <w:bookmarkStart w:id="54" w:name="_Ref165862196"/>
    </w:p>
    <w:bookmarkEnd w:id="54"/>
    <w:p w14:paraId="7A88BE65" w14:textId="07933D2F" w:rsidR="00435C69" w:rsidRPr="007B23ED" w:rsidRDefault="00435C69" w:rsidP="00435C69">
      <w:pPr>
        <w:pStyle w:val="Odsekzoznamu"/>
        <w:numPr>
          <w:ilvl w:val="2"/>
          <w:numId w:val="89"/>
        </w:numPr>
        <w:ind w:left="993" w:hanging="567"/>
        <w:jc w:val="both"/>
        <w:rPr>
          <w:rFonts w:cs="Arial"/>
          <w:sz w:val="20"/>
          <w:szCs w:val="20"/>
        </w:rPr>
      </w:pPr>
      <w:r w:rsidRPr="007B23ED">
        <w:rPr>
          <w:rFonts w:cs="Arial"/>
          <w:sz w:val="20"/>
          <w:szCs w:val="20"/>
        </w:rPr>
        <w:t xml:space="preserve">za predmet Dohody podľa bodu </w:t>
      </w:r>
      <w:r w:rsidRPr="007B23ED">
        <w:rPr>
          <w:rFonts w:cs="Arial"/>
          <w:sz w:val="20"/>
          <w:szCs w:val="20"/>
        </w:rPr>
        <w:fldChar w:fldCharType="begin"/>
      </w:r>
      <w:r w:rsidRPr="007B23ED">
        <w:rPr>
          <w:rFonts w:cs="Arial"/>
          <w:sz w:val="20"/>
          <w:szCs w:val="20"/>
        </w:rPr>
        <w:instrText xml:space="preserve"> REF _Ref117441303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3.2.3</w:t>
      </w:r>
      <w:r w:rsidRPr="007B23ED">
        <w:rPr>
          <w:rFonts w:cs="Arial"/>
          <w:sz w:val="20"/>
          <w:szCs w:val="20"/>
        </w:rPr>
        <w:fldChar w:fldCharType="end"/>
      </w:r>
      <w:r w:rsidRPr="007B23ED">
        <w:rPr>
          <w:rFonts w:cs="Arial"/>
          <w:sz w:val="20"/>
          <w:szCs w:val="20"/>
        </w:rPr>
        <w:t xml:space="preserve"> alebo </w:t>
      </w:r>
      <w:r w:rsidRPr="007B23ED">
        <w:rPr>
          <w:rFonts w:cs="Arial"/>
          <w:sz w:val="20"/>
          <w:szCs w:val="20"/>
        </w:rPr>
        <w:fldChar w:fldCharType="begin"/>
      </w:r>
      <w:r w:rsidRPr="007B23ED">
        <w:rPr>
          <w:rFonts w:cs="Arial"/>
          <w:sz w:val="20"/>
          <w:szCs w:val="20"/>
        </w:rPr>
        <w:instrText xml:space="preserve"> REF _Ref125010805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3.2.5</w:t>
      </w:r>
      <w:r w:rsidRPr="007B23ED">
        <w:rPr>
          <w:rFonts w:cs="Arial"/>
          <w:sz w:val="20"/>
          <w:szCs w:val="20"/>
        </w:rPr>
        <w:fldChar w:fldCharType="end"/>
      </w:r>
      <w:r w:rsidRPr="007B23ED">
        <w:rPr>
          <w:rFonts w:cs="Arial"/>
          <w:sz w:val="20"/>
          <w:szCs w:val="20"/>
        </w:rPr>
        <w:t>:</w:t>
      </w:r>
    </w:p>
    <w:p w14:paraId="6AFD2B84" w14:textId="77777777" w:rsidR="00435C69" w:rsidRPr="007B23ED" w:rsidRDefault="00435C69" w:rsidP="00435C69">
      <w:pPr>
        <w:jc w:val="center"/>
        <w:rPr>
          <w:rFonts w:cs="Arial"/>
          <w:sz w:val="20"/>
          <w:szCs w:val="20"/>
        </w:rPr>
      </w:pPr>
      <w:r w:rsidRPr="007B23ED">
        <w:rPr>
          <w:rFonts w:cs="Arial"/>
          <w:sz w:val="20"/>
        </w:rPr>
        <w:t>....................... EUR bez DPH</w:t>
      </w:r>
    </w:p>
    <w:p w14:paraId="0D7B467D" w14:textId="77777777" w:rsidR="00435C69" w:rsidRPr="007B23ED" w:rsidRDefault="00435C69" w:rsidP="00435C69">
      <w:pPr>
        <w:jc w:val="center"/>
        <w:rPr>
          <w:rFonts w:cs="Arial"/>
          <w:sz w:val="20"/>
          <w:szCs w:val="20"/>
        </w:rPr>
      </w:pPr>
      <w:r w:rsidRPr="007B23ED">
        <w:rPr>
          <w:rFonts w:cs="Arial"/>
          <w:sz w:val="20"/>
        </w:rPr>
        <w:t>slovom: ................... /100 EUR</w:t>
      </w:r>
    </w:p>
    <w:p w14:paraId="4D4BF3AA" w14:textId="07D86CE6" w:rsidR="00435C69" w:rsidRPr="007B23ED" w:rsidRDefault="00435C69" w:rsidP="00435C69">
      <w:pPr>
        <w:pStyle w:val="Odsekzoznamu"/>
        <w:numPr>
          <w:ilvl w:val="1"/>
          <w:numId w:val="89"/>
        </w:numPr>
        <w:jc w:val="both"/>
        <w:rPr>
          <w:rFonts w:cs="Arial"/>
          <w:sz w:val="20"/>
        </w:rPr>
      </w:pPr>
      <w:r w:rsidRPr="007B23ED">
        <w:rPr>
          <w:rFonts w:cs="Arial"/>
          <w:sz w:val="20"/>
        </w:rPr>
        <w:t xml:space="preserve">Konečná cena za predmet Dohody je násobkom východiskovej ceny predmetu Dohody a koeficientov miery inflácie, potvrdených Štatistickým úradom Slovenskej republiky, za roky platnosti Zmluvy, predchádzajúce roku, v ktorom bude právoplatne ukončené výberové konanie na pokračovanie predmetu Zmluvy alebo v ktorom prevádzkovateľ záväzne oznámi skutočnosť v zmysle bodu </w:t>
      </w:r>
      <w:r w:rsidRPr="007B23ED">
        <w:rPr>
          <w:rFonts w:cs="Arial"/>
          <w:sz w:val="20"/>
        </w:rPr>
        <w:fldChar w:fldCharType="begin"/>
      </w:r>
      <w:r w:rsidRPr="007B23ED">
        <w:rPr>
          <w:rFonts w:cs="Arial"/>
          <w:sz w:val="20"/>
        </w:rPr>
        <w:instrText xml:space="preserve"> REF _Ref125009030 \r \h  \* MERGEFORMAT </w:instrText>
      </w:r>
      <w:r w:rsidRPr="007B23ED">
        <w:rPr>
          <w:rFonts w:cs="Arial"/>
          <w:sz w:val="20"/>
        </w:rPr>
      </w:r>
      <w:r w:rsidRPr="007B23ED">
        <w:rPr>
          <w:rFonts w:cs="Arial"/>
          <w:sz w:val="20"/>
        </w:rPr>
        <w:fldChar w:fldCharType="separate"/>
      </w:r>
      <w:r w:rsidR="00BF3325">
        <w:rPr>
          <w:rFonts w:cs="Arial"/>
          <w:sz w:val="20"/>
        </w:rPr>
        <w:t>3.2.1.1</w:t>
      </w:r>
      <w:r w:rsidRPr="007B23ED">
        <w:rPr>
          <w:rFonts w:cs="Arial"/>
          <w:sz w:val="20"/>
        </w:rPr>
        <w:fldChar w:fldCharType="end"/>
      </w:r>
      <w:r w:rsidRPr="007B23ED">
        <w:rPr>
          <w:rFonts w:cs="Arial"/>
          <w:sz w:val="20"/>
        </w:rPr>
        <w:t>.</w:t>
      </w:r>
    </w:p>
    <w:p w14:paraId="75CF9AD2" w14:textId="77777777" w:rsidR="00435C69" w:rsidRPr="007B23ED" w:rsidRDefault="00435C69" w:rsidP="00435C69">
      <w:pPr>
        <w:jc w:val="both"/>
        <w:rPr>
          <w:rFonts w:cs="Arial"/>
          <w:sz w:val="20"/>
          <w:szCs w:val="20"/>
        </w:rPr>
      </w:pPr>
    </w:p>
    <w:p w14:paraId="387350DE" w14:textId="77777777" w:rsidR="00435C69" w:rsidRPr="007B23ED" w:rsidRDefault="00435C69" w:rsidP="00435C69">
      <w:pPr>
        <w:jc w:val="center"/>
        <w:rPr>
          <w:rFonts w:cs="Arial"/>
          <w:b/>
          <w:sz w:val="20"/>
          <w:szCs w:val="20"/>
        </w:rPr>
      </w:pPr>
      <w:r w:rsidRPr="007B23ED">
        <w:rPr>
          <w:rFonts w:cs="Arial"/>
          <w:b/>
          <w:sz w:val="20"/>
          <w:szCs w:val="20"/>
        </w:rPr>
        <w:t>Čl. 6</w:t>
      </w:r>
    </w:p>
    <w:p w14:paraId="3AF221C0" w14:textId="77777777" w:rsidR="00435C69" w:rsidRPr="007B23ED" w:rsidRDefault="00435C69" w:rsidP="00435C69">
      <w:pPr>
        <w:jc w:val="center"/>
        <w:rPr>
          <w:rFonts w:cs="Arial"/>
          <w:b/>
          <w:sz w:val="20"/>
          <w:szCs w:val="20"/>
        </w:rPr>
      </w:pPr>
      <w:r w:rsidRPr="007B23ED">
        <w:rPr>
          <w:rFonts w:cs="Arial"/>
          <w:b/>
          <w:sz w:val="20"/>
          <w:szCs w:val="20"/>
        </w:rPr>
        <w:t>Ukončenie dohody</w:t>
      </w:r>
    </w:p>
    <w:p w14:paraId="76059910" w14:textId="77777777" w:rsidR="00435C69" w:rsidRPr="007B23ED" w:rsidRDefault="00435C69" w:rsidP="00435C69">
      <w:pPr>
        <w:pStyle w:val="Odsekzoznamu"/>
        <w:numPr>
          <w:ilvl w:val="1"/>
          <w:numId w:val="90"/>
        </w:numPr>
        <w:jc w:val="both"/>
        <w:rPr>
          <w:rFonts w:cs="Arial"/>
          <w:sz w:val="20"/>
        </w:rPr>
      </w:pPr>
      <w:r w:rsidRPr="007B23ED">
        <w:rPr>
          <w:rFonts w:cs="Arial"/>
          <w:sz w:val="20"/>
        </w:rPr>
        <w:t>Táto dohoda zaniká:</w:t>
      </w:r>
    </w:p>
    <w:p w14:paraId="4FCE049B" w14:textId="6BA4CBA7" w:rsidR="00435C69" w:rsidRPr="007B23ED" w:rsidRDefault="00435C69" w:rsidP="00435C69">
      <w:pPr>
        <w:pStyle w:val="Odsekzoznamu"/>
        <w:numPr>
          <w:ilvl w:val="2"/>
          <w:numId w:val="90"/>
        </w:numPr>
        <w:ind w:left="993" w:hanging="567"/>
        <w:jc w:val="both"/>
        <w:rPr>
          <w:rFonts w:cs="Arial"/>
          <w:sz w:val="20"/>
          <w:szCs w:val="20"/>
        </w:rPr>
      </w:pPr>
      <w:r w:rsidRPr="007B23ED">
        <w:rPr>
          <w:rFonts w:cs="Arial"/>
          <w:sz w:val="20"/>
          <w:szCs w:val="20"/>
        </w:rPr>
        <w:t xml:space="preserve">protokolárnym odovzdaním plnenia podľa bodu </w:t>
      </w:r>
      <w:r w:rsidRPr="007B23ED">
        <w:rPr>
          <w:rFonts w:cs="Arial"/>
          <w:sz w:val="20"/>
          <w:szCs w:val="20"/>
        </w:rPr>
        <w:fldChar w:fldCharType="begin"/>
      </w:r>
      <w:r w:rsidRPr="007B23ED">
        <w:rPr>
          <w:rFonts w:cs="Arial"/>
          <w:sz w:val="20"/>
          <w:szCs w:val="20"/>
        </w:rPr>
        <w:instrText xml:space="preserve"> REF _Ref117441084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3.2.2</w:t>
      </w:r>
      <w:r w:rsidRPr="007B23ED">
        <w:rPr>
          <w:rFonts w:cs="Arial"/>
          <w:sz w:val="20"/>
          <w:szCs w:val="20"/>
        </w:rPr>
        <w:fldChar w:fldCharType="end"/>
      </w:r>
      <w:r w:rsidRPr="007B23ED">
        <w:rPr>
          <w:rFonts w:cs="Arial"/>
          <w:sz w:val="20"/>
          <w:szCs w:val="20"/>
        </w:rPr>
        <w:t xml:space="preserve"> alebo </w:t>
      </w:r>
      <w:r w:rsidRPr="007B23ED">
        <w:rPr>
          <w:rFonts w:cs="Arial"/>
          <w:sz w:val="20"/>
          <w:szCs w:val="20"/>
        </w:rPr>
        <w:fldChar w:fldCharType="begin"/>
      </w:r>
      <w:r w:rsidRPr="007B23ED">
        <w:rPr>
          <w:rFonts w:cs="Arial"/>
          <w:sz w:val="20"/>
          <w:szCs w:val="20"/>
        </w:rPr>
        <w:instrText xml:space="preserve"> REF _Ref117441303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3.2.3</w:t>
      </w:r>
      <w:r w:rsidRPr="007B23ED">
        <w:rPr>
          <w:rFonts w:cs="Arial"/>
          <w:sz w:val="20"/>
          <w:szCs w:val="20"/>
        </w:rPr>
        <w:fldChar w:fldCharType="end"/>
      </w:r>
      <w:r w:rsidRPr="007B23ED">
        <w:rPr>
          <w:rFonts w:cs="Arial"/>
          <w:sz w:val="20"/>
          <w:szCs w:val="20"/>
        </w:rPr>
        <w:t xml:space="preserve"> alebo </w:t>
      </w:r>
      <w:r w:rsidRPr="007B23ED">
        <w:rPr>
          <w:rFonts w:cs="Arial"/>
          <w:sz w:val="20"/>
          <w:szCs w:val="20"/>
        </w:rPr>
        <w:fldChar w:fldCharType="begin"/>
      </w:r>
      <w:r w:rsidRPr="007B23ED">
        <w:rPr>
          <w:rFonts w:cs="Arial"/>
          <w:sz w:val="20"/>
          <w:szCs w:val="20"/>
        </w:rPr>
        <w:instrText xml:space="preserve"> REF _Ref125010786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3.2.4</w:t>
      </w:r>
      <w:r w:rsidRPr="007B23ED">
        <w:rPr>
          <w:rFonts w:cs="Arial"/>
          <w:sz w:val="20"/>
          <w:szCs w:val="20"/>
        </w:rPr>
        <w:fldChar w:fldCharType="end"/>
      </w:r>
      <w:r w:rsidRPr="007B23ED">
        <w:rPr>
          <w:rFonts w:cs="Arial"/>
          <w:sz w:val="20"/>
          <w:szCs w:val="20"/>
        </w:rPr>
        <w:t xml:space="preserve"> alebo </w:t>
      </w:r>
      <w:r w:rsidRPr="007B23ED">
        <w:rPr>
          <w:rFonts w:cs="Arial"/>
          <w:sz w:val="20"/>
          <w:szCs w:val="20"/>
        </w:rPr>
        <w:fldChar w:fldCharType="begin"/>
      </w:r>
      <w:r w:rsidRPr="007B23ED">
        <w:rPr>
          <w:rFonts w:cs="Arial"/>
          <w:sz w:val="20"/>
          <w:szCs w:val="20"/>
        </w:rPr>
        <w:instrText xml:space="preserve"> REF _Ref125010805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3.2.5</w:t>
      </w:r>
      <w:r w:rsidRPr="007B23ED">
        <w:rPr>
          <w:rFonts w:cs="Arial"/>
          <w:sz w:val="20"/>
          <w:szCs w:val="20"/>
        </w:rPr>
        <w:fldChar w:fldCharType="end"/>
      </w:r>
      <w:r w:rsidRPr="007B23ED">
        <w:rPr>
          <w:rFonts w:cs="Arial"/>
          <w:sz w:val="20"/>
          <w:szCs w:val="20"/>
        </w:rPr>
        <w:t>, ak víťaz verejného obstarávania alebo prevádzkovateľ požiadal o dodanie zdrojových kódov,</w:t>
      </w:r>
    </w:p>
    <w:p w14:paraId="2D9389A6" w14:textId="77777777" w:rsidR="00435C69" w:rsidRPr="007B23ED" w:rsidRDefault="00435C69" w:rsidP="00435C69">
      <w:pPr>
        <w:pStyle w:val="Odsekzoznamu"/>
        <w:numPr>
          <w:ilvl w:val="2"/>
          <w:numId w:val="90"/>
        </w:numPr>
        <w:ind w:left="993" w:hanging="567"/>
        <w:jc w:val="both"/>
        <w:rPr>
          <w:rFonts w:cs="Arial"/>
          <w:sz w:val="20"/>
          <w:szCs w:val="20"/>
        </w:rPr>
      </w:pPr>
      <w:r w:rsidRPr="007B23ED">
        <w:rPr>
          <w:rFonts w:cs="Arial"/>
          <w:sz w:val="20"/>
          <w:szCs w:val="20"/>
        </w:rPr>
        <w:t>alebo po 14 dňoch od právoplatnosti výsledku verejného obstarávania, ak víťaz verejného obstarávania nepožiadal o dodanie zdrojových kódov,</w:t>
      </w:r>
    </w:p>
    <w:p w14:paraId="101468E5" w14:textId="3ED75CC3" w:rsidR="00435C69" w:rsidRPr="007B23ED" w:rsidRDefault="00435C69" w:rsidP="00435C69">
      <w:pPr>
        <w:pStyle w:val="Odsekzoznamu"/>
        <w:numPr>
          <w:ilvl w:val="2"/>
          <w:numId w:val="90"/>
        </w:numPr>
        <w:ind w:left="993" w:hanging="567"/>
        <w:jc w:val="both"/>
        <w:rPr>
          <w:rFonts w:cs="Arial"/>
          <w:sz w:val="20"/>
          <w:szCs w:val="20"/>
        </w:rPr>
      </w:pPr>
      <w:r w:rsidRPr="007B23ED">
        <w:rPr>
          <w:rFonts w:cs="Arial"/>
          <w:sz w:val="20"/>
          <w:szCs w:val="20"/>
        </w:rPr>
        <w:t xml:space="preserve">alebo dňom ukončenia platnosti Zmluvy, ak prevádzkovateľ záväzne oznámil skutočnosť v zmysle bodu </w:t>
      </w:r>
      <w:r w:rsidRPr="007B23ED">
        <w:rPr>
          <w:rFonts w:cs="Arial"/>
          <w:sz w:val="20"/>
          <w:szCs w:val="20"/>
        </w:rPr>
        <w:fldChar w:fldCharType="begin"/>
      </w:r>
      <w:r w:rsidRPr="007B23ED">
        <w:rPr>
          <w:rFonts w:cs="Arial"/>
          <w:sz w:val="20"/>
          <w:szCs w:val="20"/>
        </w:rPr>
        <w:instrText xml:space="preserve"> REF _Ref125009030 \r \h  \* MERGEFORMAT </w:instrText>
      </w:r>
      <w:r w:rsidRPr="007B23ED">
        <w:rPr>
          <w:rFonts w:cs="Arial"/>
          <w:sz w:val="20"/>
          <w:szCs w:val="20"/>
        </w:rPr>
      </w:r>
      <w:r w:rsidRPr="007B23ED">
        <w:rPr>
          <w:rFonts w:cs="Arial"/>
          <w:sz w:val="20"/>
          <w:szCs w:val="20"/>
        </w:rPr>
        <w:fldChar w:fldCharType="separate"/>
      </w:r>
      <w:r w:rsidR="00BF3325">
        <w:rPr>
          <w:rFonts w:cs="Arial"/>
          <w:sz w:val="20"/>
          <w:szCs w:val="20"/>
        </w:rPr>
        <w:t>3.2.1.1</w:t>
      </w:r>
      <w:r w:rsidRPr="007B23ED">
        <w:rPr>
          <w:rFonts w:cs="Arial"/>
          <w:sz w:val="20"/>
          <w:szCs w:val="20"/>
        </w:rPr>
        <w:fldChar w:fldCharType="end"/>
      </w:r>
      <w:r w:rsidRPr="007B23ED">
        <w:rPr>
          <w:rFonts w:cs="Arial"/>
          <w:sz w:val="20"/>
          <w:szCs w:val="20"/>
        </w:rPr>
        <w:t>,</w:t>
      </w:r>
    </w:p>
    <w:p w14:paraId="7A08C685" w14:textId="77777777" w:rsidR="00435C69" w:rsidRPr="007B23ED" w:rsidRDefault="00435C69" w:rsidP="00435C69">
      <w:pPr>
        <w:pStyle w:val="Odsekzoznamu"/>
        <w:numPr>
          <w:ilvl w:val="2"/>
          <w:numId w:val="90"/>
        </w:numPr>
        <w:ind w:left="993" w:hanging="567"/>
        <w:jc w:val="both"/>
        <w:rPr>
          <w:rFonts w:cs="Arial"/>
          <w:sz w:val="20"/>
          <w:szCs w:val="20"/>
        </w:rPr>
      </w:pPr>
      <w:r w:rsidRPr="007B23ED">
        <w:rPr>
          <w:rFonts w:cs="Arial"/>
          <w:sz w:val="20"/>
          <w:szCs w:val="20"/>
        </w:rPr>
        <w:t>alebo kedykoľvek v priebehu platnosti Zmluvy písomnou dohodou strán Dohody.</w:t>
      </w:r>
    </w:p>
    <w:p w14:paraId="3DB4D866" w14:textId="77777777" w:rsidR="00435C69" w:rsidRPr="007B23ED" w:rsidRDefault="00435C69" w:rsidP="00435C69">
      <w:pPr>
        <w:rPr>
          <w:rFonts w:cs="Arial"/>
          <w:b/>
          <w:sz w:val="20"/>
          <w:szCs w:val="20"/>
        </w:rPr>
      </w:pPr>
      <w:bookmarkStart w:id="55" w:name="_Ref515243606"/>
    </w:p>
    <w:p w14:paraId="5DDE931A" w14:textId="77777777" w:rsidR="00435C69" w:rsidRPr="007B23ED" w:rsidRDefault="00435C69" w:rsidP="00435C69">
      <w:pPr>
        <w:jc w:val="center"/>
        <w:rPr>
          <w:rFonts w:cs="Arial"/>
          <w:b/>
          <w:sz w:val="20"/>
          <w:szCs w:val="20"/>
        </w:rPr>
      </w:pPr>
      <w:r w:rsidRPr="007B23ED">
        <w:rPr>
          <w:rFonts w:cs="Arial"/>
          <w:b/>
          <w:sz w:val="20"/>
          <w:szCs w:val="20"/>
        </w:rPr>
        <w:t>Čl. 7</w:t>
      </w:r>
    </w:p>
    <w:p w14:paraId="3EBE2250" w14:textId="77777777" w:rsidR="00435C69" w:rsidRPr="007B23ED" w:rsidRDefault="00435C69" w:rsidP="00435C69">
      <w:pPr>
        <w:jc w:val="center"/>
        <w:rPr>
          <w:rFonts w:cs="Arial"/>
          <w:b/>
          <w:sz w:val="20"/>
          <w:szCs w:val="20"/>
        </w:rPr>
      </w:pPr>
      <w:r w:rsidRPr="007B23ED">
        <w:rPr>
          <w:rFonts w:cs="Arial"/>
          <w:b/>
          <w:sz w:val="20"/>
          <w:szCs w:val="20"/>
        </w:rPr>
        <w:t>Záverečné ustanovenia</w:t>
      </w:r>
    </w:p>
    <w:p w14:paraId="1F37370C" w14:textId="77777777" w:rsidR="00435C69" w:rsidRPr="007B23ED" w:rsidRDefault="00435C69" w:rsidP="00435C69">
      <w:pPr>
        <w:pStyle w:val="Odsekzoznamu"/>
        <w:numPr>
          <w:ilvl w:val="1"/>
          <w:numId w:val="91"/>
        </w:numPr>
        <w:jc w:val="both"/>
        <w:rPr>
          <w:rFonts w:cs="Arial"/>
          <w:sz w:val="20"/>
        </w:rPr>
      </w:pPr>
      <w:r w:rsidRPr="007B23ED">
        <w:rPr>
          <w:rFonts w:cs="Arial"/>
          <w:sz w:val="20"/>
        </w:rPr>
        <w:t>T</w:t>
      </w:r>
      <w:bookmarkEnd w:id="55"/>
      <w:r w:rsidRPr="007B23ED">
        <w:rPr>
          <w:rFonts w:cs="Arial"/>
          <w:sz w:val="20"/>
        </w:rPr>
        <w:t>áto Dohoda nadobúda platnosť dňom jej podpisu oboma stranami a účinnosť dňom nasledujúcim po dni jej zverejnenia v súlade s § 47a Občianskeho zákonníka.</w:t>
      </w:r>
    </w:p>
    <w:p w14:paraId="244794FD" w14:textId="77777777" w:rsidR="00435C69" w:rsidRPr="007B23ED" w:rsidRDefault="00435C69" w:rsidP="00435C69">
      <w:pPr>
        <w:pStyle w:val="Odsekzoznamu"/>
        <w:numPr>
          <w:ilvl w:val="1"/>
          <w:numId w:val="91"/>
        </w:numPr>
        <w:jc w:val="both"/>
        <w:rPr>
          <w:rFonts w:cs="Arial"/>
          <w:sz w:val="20"/>
        </w:rPr>
      </w:pPr>
      <w:r w:rsidRPr="007B23ED">
        <w:rPr>
          <w:rFonts w:cs="Arial"/>
          <w:sz w:val="20"/>
        </w:rPr>
        <w:t>Strany Dohody výslovne súhlasia so zverejnením dohody v jej plnom rozsahu, vrátane príloh a dodatkov, v centrálnom registri zmlúv, vedenom na úrade vlády SR.</w:t>
      </w:r>
    </w:p>
    <w:p w14:paraId="692B6847" w14:textId="77777777" w:rsidR="00435C69" w:rsidRPr="007B23ED" w:rsidRDefault="00435C69" w:rsidP="00435C69">
      <w:pPr>
        <w:pStyle w:val="Odsekzoznamu"/>
        <w:numPr>
          <w:ilvl w:val="1"/>
          <w:numId w:val="91"/>
        </w:numPr>
        <w:jc w:val="both"/>
        <w:rPr>
          <w:rFonts w:cs="Arial"/>
          <w:sz w:val="20"/>
        </w:rPr>
      </w:pPr>
      <w:r w:rsidRPr="007B23ED">
        <w:rPr>
          <w:rFonts w:cs="Arial"/>
          <w:sz w:val="20"/>
        </w:rPr>
        <w:t>Táto Dohoda sa uzatvára a bude sa riadiť ustanoveniami Obchodného zákonníka (zákon č. 513/1991 Z. z. v znení neskorších predpisov) a Autorského zákona (zákon č. 618/2003 Z. z. v znení neskorších predpisov).</w:t>
      </w:r>
    </w:p>
    <w:p w14:paraId="414C58BD" w14:textId="77777777" w:rsidR="00435C69" w:rsidRPr="007B23ED" w:rsidRDefault="00435C69" w:rsidP="00435C69">
      <w:pPr>
        <w:pStyle w:val="Odsekzoznamu"/>
        <w:numPr>
          <w:ilvl w:val="1"/>
          <w:numId w:val="91"/>
        </w:numPr>
        <w:jc w:val="both"/>
        <w:rPr>
          <w:rFonts w:cs="Arial"/>
          <w:sz w:val="20"/>
        </w:rPr>
      </w:pPr>
      <w:r w:rsidRPr="007B23ED">
        <w:rPr>
          <w:rFonts w:cs="Arial"/>
          <w:sz w:val="20"/>
        </w:rPr>
        <w:t>Táto Dohoda môže byť menená a doplňovaná len písomnou dohodou označenou ako číslované dodatky.</w:t>
      </w:r>
    </w:p>
    <w:p w14:paraId="28F5288C" w14:textId="77777777" w:rsidR="00435C69" w:rsidRPr="007B23ED" w:rsidRDefault="00435C69" w:rsidP="00435C69">
      <w:pPr>
        <w:pStyle w:val="Odsekzoznamu"/>
        <w:numPr>
          <w:ilvl w:val="1"/>
          <w:numId w:val="91"/>
        </w:numPr>
        <w:jc w:val="both"/>
        <w:rPr>
          <w:rFonts w:cs="Arial"/>
          <w:sz w:val="20"/>
        </w:rPr>
      </w:pPr>
      <w:r w:rsidRPr="007B23ED">
        <w:rPr>
          <w:rFonts w:cs="Arial"/>
          <w:sz w:val="20"/>
        </w:rPr>
        <w:t>Práva a povinnosti strán dohody, neupravené touto Dohodou, sa riadia platnou legislatívou Slovenskej republiky, najmä Obchodným zákonníkom (zákon č. 513/1991 Z. z. v znení neskorších predpisov) a Autorským zákonom (zákon č. 618/2003 Z. z. v znení neskorších predpisov).</w:t>
      </w:r>
    </w:p>
    <w:p w14:paraId="60214D30" w14:textId="77777777" w:rsidR="00435C69" w:rsidRPr="007B23ED" w:rsidRDefault="00435C69" w:rsidP="00435C69">
      <w:pPr>
        <w:pStyle w:val="Odsekzoznamu"/>
        <w:numPr>
          <w:ilvl w:val="1"/>
          <w:numId w:val="91"/>
        </w:numPr>
        <w:jc w:val="both"/>
        <w:rPr>
          <w:rFonts w:cs="Arial"/>
          <w:sz w:val="20"/>
        </w:rPr>
      </w:pPr>
      <w:r w:rsidRPr="007B23ED">
        <w:rPr>
          <w:rFonts w:cs="Arial"/>
          <w:sz w:val="20"/>
        </w:rPr>
        <w:t>Táto Dohoda je vyhotovená v štyroch vyhotoveniach. Každá strana Dohody dostane dve podpísané vyhotovenia tejto Dohody.</w:t>
      </w:r>
    </w:p>
    <w:p w14:paraId="789B0B77" w14:textId="77777777" w:rsidR="00435C69" w:rsidRPr="007B23ED" w:rsidRDefault="00435C69" w:rsidP="00435C69">
      <w:pPr>
        <w:pStyle w:val="Odsekzoznamu"/>
        <w:numPr>
          <w:ilvl w:val="1"/>
          <w:numId w:val="91"/>
        </w:numPr>
        <w:jc w:val="both"/>
        <w:rPr>
          <w:rFonts w:cs="Arial"/>
          <w:sz w:val="20"/>
        </w:rPr>
      </w:pPr>
      <w:r w:rsidRPr="007B23ED">
        <w:rPr>
          <w:rFonts w:cs="Arial"/>
          <w:sz w:val="20"/>
        </w:rPr>
        <w:t>Strany Dohody týmto vyhlasujú, že sa s ustanoveniami Dohody podrobne oboznámili a súhlasia s jej obsahom. Svoj súhlas vyjadrujú svojimi podpismi na tejto Dohode.</w:t>
      </w:r>
    </w:p>
    <w:p w14:paraId="6F13DD0C" w14:textId="77777777" w:rsidR="00435C69" w:rsidRDefault="00435C69" w:rsidP="00435C69">
      <w:pPr>
        <w:jc w:val="both"/>
        <w:rPr>
          <w:rFonts w:cs="Arial"/>
          <w:sz w:val="20"/>
          <w:szCs w:val="20"/>
        </w:rPr>
      </w:pPr>
    </w:p>
    <w:p w14:paraId="68140945" w14:textId="77777777" w:rsidR="00435C69" w:rsidRDefault="00435C69" w:rsidP="00435C69">
      <w:pPr>
        <w:jc w:val="both"/>
        <w:rPr>
          <w:rFonts w:cs="Arial"/>
          <w:sz w:val="20"/>
          <w:szCs w:val="20"/>
        </w:rPr>
      </w:pPr>
    </w:p>
    <w:p w14:paraId="63B49C44" w14:textId="77777777" w:rsidR="00435C69" w:rsidRDefault="00435C69" w:rsidP="00435C69">
      <w:pPr>
        <w:jc w:val="both"/>
        <w:rPr>
          <w:rFonts w:cs="Arial"/>
          <w:sz w:val="20"/>
          <w:szCs w:val="20"/>
        </w:rPr>
      </w:pPr>
    </w:p>
    <w:p w14:paraId="22DBD4BE" w14:textId="77777777" w:rsidR="00435C69" w:rsidRPr="007B23ED" w:rsidRDefault="00435C69" w:rsidP="00435C69">
      <w:pPr>
        <w:jc w:val="both"/>
        <w:rPr>
          <w:rFonts w:cs="Arial"/>
          <w:sz w:val="20"/>
          <w:szCs w:val="20"/>
        </w:rPr>
      </w:pPr>
    </w:p>
    <w:tbl>
      <w:tblPr>
        <w:tblW w:w="4999" w:type="pct"/>
        <w:tblLook w:val="01E0" w:firstRow="1" w:lastRow="1" w:firstColumn="1" w:lastColumn="1" w:noHBand="0" w:noVBand="0"/>
      </w:tblPr>
      <w:tblGrid>
        <w:gridCol w:w="4066"/>
        <w:gridCol w:w="902"/>
        <w:gridCol w:w="4668"/>
      </w:tblGrid>
      <w:tr w:rsidR="00435C69" w:rsidRPr="007B23ED" w14:paraId="0A394CF6" w14:textId="77777777" w:rsidTr="00533B33">
        <w:tc>
          <w:tcPr>
            <w:tcW w:w="2110" w:type="pct"/>
          </w:tcPr>
          <w:p w14:paraId="667D300C" w14:textId="77777777" w:rsidR="00435C69" w:rsidRPr="007B23ED" w:rsidRDefault="00435C69" w:rsidP="00533B33">
            <w:pPr>
              <w:jc w:val="both"/>
              <w:rPr>
                <w:rFonts w:cs="Arial"/>
                <w:sz w:val="20"/>
                <w:szCs w:val="20"/>
              </w:rPr>
            </w:pPr>
            <w:r w:rsidRPr="007B23ED">
              <w:rPr>
                <w:rFonts w:cs="Arial"/>
                <w:sz w:val="20"/>
                <w:szCs w:val="20"/>
              </w:rPr>
              <w:lastRenderedPageBreak/>
              <w:t>V ........................., dňa .....................</w:t>
            </w:r>
          </w:p>
        </w:tc>
        <w:tc>
          <w:tcPr>
            <w:tcW w:w="468" w:type="pct"/>
            <w:shd w:val="clear" w:color="auto" w:fill="auto"/>
          </w:tcPr>
          <w:p w14:paraId="6BA930F2" w14:textId="77777777" w:rsidR="00435C69" w:rsidRPr="007B23ED" w:rsidRDefault="00435C69" w:rsidP="00533B33">
            <w:pPr>
              <w:jc w:val="both"/>
              <w:rPr>
                <w:rFonts w:cs="Arial"/>
                <w:sz w:val="20"/>
                <w:szCs w:val="20"/>
              </w:rPr>
            </w:pPr>
          </w:p>
        </w:tc>
        <w:tc>
          <w:tcPr>
            <w:tcW w:w="2422" w:type="pct"/>
            <w:shd w:val="clear" w:color="auto" w:fill="auto"/>
          </w:tcPr>
          <w:p w14:paraId="54C7A607" w14:textId="77777777" w:rsidR="00435C69" w:rsidRPr="007B23ED" w:rsidRDefault="00435C69" w:rsidP="00533B33">
            <w:pPr>
              <w:jc w:val="both"/>
              <w:rPr>
                <w:rFonts w:cs="Arial"/>
                <w:sz w:val="20"/>
                <w:szCs w:val="20"/>
              </w:rPr>
            </w:pPr>
            <w:r w:rsidRPr="007B23ED">
              <w:rPr>
                <w:rFonts w:cs="Arial"/>
                <w:sz w:val="20"/>
                <w:szCs w:val="20"/>
              </w:rPr>
              <w:t>V ........................., dňa .....................</w:t>
            </w:r>
          </w:p>
        </w:tc>
      </w:tr>
    </w:tbl>
    <w:p w14:paraId="534A3ADB" w14:textId="77777777" w:rsidR="00435C69" w:rsidRDefault="00435C69" w:rsidP="00435C69">
      <w:pPr>
        <w:jc w:val="both"/>
        <w:rPr>
          <w:rFonts w:cs="Arial"/>
          <w:sz w:val="20"/>
          <w:szCs w:val="20"/>
        </w:rPr>
      </w:pPr>
    </w:p>
    <w:p w14:paraId="61C0B3F4" w14:textId="77777777" w:rsidR="00435C69" w:rsidRDefault="00435C69" w:rsidP="00435C69">
      <w:pPr>
        <w:jc w:val="both"/>
        <w:rPr>
          <w:rFonts w:cs="Arial"/>
          <w:sz w:val="20"/>
          <w:szCs w:val="20"/>
        </w:rPr>
      </w:pPr>
    </w:p>
    <w:p w14:paraId="38C49406" w14:textId="77777777" w:rsidR="00435C69" w:rsidRDefault="00435C69" w:rsidP="00435C69">
      <w:pPr>
        <w:jc w:val="both"/>
        <w:rPr>
          <w:rFonts w:cs="Arial"/>
          <w:sz w:val="20"/>
          <w:szCs w:val="20"/>
        </w:rPr>
      </w:pPr>
    </w:p>
    <w:p w14:paraId="686F71BC" w14:textId="77777777" w:rsidR="00435C69" w:rsidRPr="007B23ED" w:rsidRDefault="00435C69" w:rsidP="00435C69">
      <w:pPr>
        <w:jc w:val="both"/>
        <w:rPr>
          <w:rFonts w:cs="Arial"/>
          <w:sz w:val="20"/>
          <w:szCs w:val="20"/>
        </w:rPr>
      </w:pPr>
    </w:p>
    <w:tbl>
      <w:tblPr>
        <w:tblW w:w="5000" w:type="pct"/>
        <w:tblLook w:val="01E0" w:firstRow="1" w:lastRow="1" w:firstColumn="1" w:lastColumn="1" w:noHBand="0" w:noVBand="0"/>
      </w:tblPr>
      <w:tblGrid>
        <w:gridCol w:w="4067"/>
        <w:gridCol w:w="904"/>
        <w:gridCol w:w="4667"/>
      </w:tblGrid>
      <w:tr w:rsidR="00435C69" w:rsidRPr="007B23ED" w14:paraId="707B1476" w14:textId="77777777" w:rsidTr="00533B33">
        <w:trPr>
          <w:trHeight w:val="261"/>
        </w:trPr>
        <w:tc>
          <w:tcPr>
            <w:tcW w:w="2110" w:type="pct"/>
            <w:tcBorders>
              <w:bottom w:val="dashed" w:sz="4" w:space="0" w:color="auto"/>
            </w:tcBorders>
          </w:tcPr>
          <w:p w14:paraId="166B250C" w14:textId="77777777" w:rsidR="00435C69" w:rsidRPr="007B23ED" w:rsidRDefault="00435C69" w:rsidP="00533B33">
            <w:pPr>
              <w:jc w:val="both"/>
              <w:rPr>
                <w:rFonts w:cs="Arial"/>
                <w:sz w:val="20"/>
                <w:szCs w:val="20"/>
              </w:rPr>
            </w:pPr>
            <w:r w:rsidRPr="007B23ED">
              <w:rPr>
                <w:rFonts w:cs="Arial"/>
                <w:sz w:val="20"/>
                <w:szCs w:val="20"/>
              </w:rPr>
              <w:t>Poskytovateľ:</w:t>
            </w:r>
          </w:p>
          <w:p w14:paraId="2778F87B" w14:textId="77777777" w:rsidR="00435C69" w:rsidRPr="007B23ED" w:rsidRDefault="00435C69" w:rsidP="00533B33">
            <w:pPr>
              <w:jc w:val="both"/>
              <w:rPr>
                <w:rFonts w:cs="Arial"/>
                <w:sz w:val="20"/>
                <w:szCs w:val="20"/>
              </w:rPr>
            </w:pPr>
          </w:p>
        </w:tc>
        <w:tc>
          <w:tcPr>
            <w:tcW w:w="469" w:type="pct"/>
            <w:shd w:val="clear" w:color="auto" w:fill="auto"/>
          </w:tcPr>
          <w:p w14:paraId="66E14639" w14:textId="77777777" w:rsidR="00435C69" w:rsidRPr="007B23ED" w:rsidRDefault="00435C69" w:rsidP="00533B33">
            <w:pPr>
              <w:jc w:val="both"/>
              <w:rPr>
                <w:rFonts w:cs="Arial"/>
                <w:sz w:val="20"/>
                <w:szCs w:val="20"/>
              </w:rPr>
            </w:pPr>
          </w:p>
        </w:tc>
        <w:tc>
          <w:tcPr>
            <w:tcW w:w="2421" w:type="pct"/>
            <w:tcBorders>
              <w:bottom w:val="dashed" w:sz="4" w:space="0" w:color="auto"/>
            </w:tcBorders>
          </w:tcPr>
          <w:p w14:paraId="6B4FD3BE" w14:textId="77777777" w:rsidR="00435C69" w:rsidRPr="007B23ED" w:rsidRDefault="00435C69" w:rsidP="00533B33">
            <w:pPr>
              <w:jc w:val="both"/>
              <w:rPr>
                <w:rFonts w:cs="Arial"/>
                <w:sz w:val="20"/>
                <w:szCs w:val="20"/>
              </w:rPr>
            </w:pPr>
            <w:r w:rsidRPr="007B23ED">
              <w:rPr>
                <w:rFonts w:cs="Arial"/>
                <w:sz w:val="20"/>
                <w:szCs w:val="20"/>
              </w:rPr>
              <w:t>Prevádzkovateľ</w:t>
            </w:r>
          </w:p>
        </w:tc>
      </w:tr>
      <w:tr w:rsidR="00435C69" w:rsidRPr="007B23ED" w14:paraId="691024A4" w14:textId="77777777" w:rsidTr="00533B33">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3CCCD732" w14:textId="77777777" w:rsidR="00435C69" w:rsidRPr="007B23ED" w:rsidRDefault="00435C69" w:rsidP="00533B33">
            <w:pPr>
              <w:jc w:val="center"/>
              <w:rPr>
                <w:rFonts w:cs="Arial"/>
                <w:b/>
                <w:sz w:val="20"/>
                <w:szCs w:val="20"/>
              </w:rPr>
            </w:pPr>
            <w:r w:rsidRPr="007B23ED">
              <w:rPr>
                <w:rFonts w:cs="Arial"/>
                <w:b/>
                <w:sz w:val="20"/>
                <w:szCs w:val="20"/>
              </w:rPr>
              <w:t>titul, meno a priezvisko</w:t>
            </w:r>
          </w:p>
          <w:p w14:paraId="19687B66" w14:textId="77777777" w:rsidR="00435C69" w:rsidRPr="007B23ED" w:rsidRDefault="00435C69" w:rsidP="00533B33">
            <w:pPr>
              <w:jc w:val="center"/>
              <w:rPr>
                <w:rFonts w:cs="Arial"/>
                <w:sz w:val="20"/>
                <w:szCs w:val="20"/>
              </w:rPr>
            </w:pPr>
            <w:r w:rsidRPr="007B23ED">
              <w:rPr>
                <w:rFonts w:cs="Arial"/>
                <w:sz w:val="20"/>
                <w:szCs w:val="20"/>
              </w:rPr>
              <w:t>funkcia</w:t>
            </w:r>
          </w:p>
          <w:p w14:paraId="5852B08D" w14:textId="77777777" w:rsidR="00435C69" w:rsidRPr="007B23ED" w:rsidRDefault="00435C69" w:rsidP="00533B33">
            <w:pPr>
              <w:jc w:val="center"/>
              <w:rPr>
                <w:rFonts w:cs="Arial"/>
                <w:sz w:val="20"/>
                <w:szCs w:val="20"/>
              </w:rPr>
            </w:pPr>
            <w:r w:rsidRPr="007B23ED">
              <w:rPr>
                <w:rFonts w:cs="Arial"/>
                <w:sz w:val="20"/>
                <w:szCs w:val="20"/>
              </w:rPr>
              <w:t>obchodné meno</w:t>
            </w:r>
          </w:p>
        </w:tc>
        <w:tc>
          <w:tcPr>
            <w:tcW w:w="469" w:type="pct"/>
            <w:tcBorders>
              <w:top w:val="nil"/>
              <w:left w:val="nil"/>
              <w:bottom w:val="nil"/>
              <w:right w:val="nil"/>
            </w:tcBorders>
          </w:tcPr>
          <w:p w14:paraId="774BE969" w14:textId="77777777" w:rsidR="00435C69" w:rsidRPr="007B23ED" w:rsidRDefault="00435C69" w:rsidP="00533B33">
            <w:pPr>
              <w:jc w:val="center"/>
              <w:rPr>
                <w:rFonts w:cs="Arial"/>
                <w:sz w:val="20"/>
                <w:szCs w:val="20"/>
              </w:rPr>
            </w:pPr>
          </w:p>
        </w:tc>
        <w:tc>
          <w:tcPr>
            <w:tcW w:w="2421" w:type="pct"/>
            <w:tcBorders>
              <w:top w:val="dashed" w:sz="4" w:space="0" w:color="auto"/>
              <w:left w:val="nil"/>
              <w:bottom w:val="nil"/>
              <w:right w:val="nil"/>
            </w:tcBorders>
          </w:tcPr>
          <w:p w14:paraId="36465955" w14:textId="77777777" w:rsidR="00435C69" w:rsidRPr="007B23ED" w:rsidRDefault="00435C69" w:rsidP="00533B33">
            <w:pPr>
              <w:jc w:val="center"/>
              <w:rPr>
                <w:rFonts w:cs="Arial"/>
                <w:b/>
                <w:sz w:val="20"/>
                <w:szCs w:val="20"/>
              </w:rPr>
            </w:pPr>
            <w:r w:rsidRPr="007B23ED">
              <w:rPr>
                <w:rFonts w:cs="Arial"/>
                <w:b/>
                <w:sz w:val="20"/>
                <w:szCs w:val="20"/>
              </w:rPr>
              <w:t>titul, meno a priezvisko</w:t>
            </w:r>
          </w:p>
          <w:p w14:paraId="43DDD2D8" w14:textId="77777777" w:rsidR="00435C69" w:rsidRPr="007B23ED" w:rsidRDefault="00435C69" w:rsidP="00533B33">
            <w:pPr>
              <w:jc w:val="center"/>
              <w:rPr>
                <w:rFonts w:cs="Arial"/>
                <w:sz w:val="20"/>
                <w:szCs w:val="20"/>
              </w:rPr>
            </w:pPr>
            <w:r w:rsidRPr="007B23ED">
              <w:rPr>
                <w:rFonts w:cs="Arial"/>
                <w:sz w:val="20"/>
                <w:szCs w:val="20"/>
              </w:rPr>
              <w:t>funkcia</w:t>
            </w:r>
          </w:p>
          <w:p w14:paraId="2FEE6E74" w14:textId="77777777" w:rsidR="00435C69" w:rsidRPr="007B23ED" w:rsidRDefault="00435C69" w:rsidP="00533B33">
            <w:pPr>
              <w:jc w:val="center"/>
              <w:rPr>
                <w:rFonts w:cs="Arial"/>
                <w:sz w:val="20"/>
                <w:szCs w:val="20"/>
              </w:rPr>
            </w:pPr>
            <w:r w:rsidRPr="007B23ED">
              <w:rPr>
                <w:rFonts w:cs="Arial"/>
                <w:sz w:val="20"/>
                <w:szCs w:val="20"/>
              </w:rPr>
              <w:t>obchodné meno</w:t>
            </w:r>
          </w:p>
        </w:tc>
      </w:tr>
    </w:tbl>
    <w:p w14:paraId="46C27BDA" w14:textId="2C84350F" w:rsidR="00435C69" w:rsidRDefault="00435C69" w:rsidP="009D4EEC">
      <w:pPr>
        <w:jc w:val="both"/>
        <w:rPr>
          <w:rFonts w:cs="Arial"/>
          <w:sz w:val="20"/>
          <w:szCs w:val="20"/>
        </w:rPr>
      </w:pPr>
    </w:p>
    <w:p w14:paraId="61478267" w14:textId="77777777" w:rsidR="00435C69" w:rsidRPr="007B23ED" w:rsidRDefault="00435C69" w:rsidP="00435C69">
      <w:pPr>
        <w:jc w:val="both"/>
        <w:rPr>
          <w:rFonts w:cs="Arial"/>
          <w:sz w:val="20"/>
          <w:szCs w:val="20"/>
        </w:rPr>
      </w:pPr>
    </w:p>
    <w:p w14:paraId="0F6284FC" w14:textId="77777777" w:rsidR="00435C69" w:rsidRPr="007B23ED" w:rsidRDefault="00435C69" w:rsidP="00435C69">
      <w:pPr>
        <w:rPr>
          <w:rFonts w:cs="Arial"/>
          <w:sz w:val="20"/>
          <w:szCs w:val="20"/>
        </w:rPr>
      </w:pPr>
      <w:r w:rsidRPr="007B23ED">
        <w:rPr>
          <w:rFonts w:cs="Arial"/>
          <w:sz w:val="20"/>
          <w:szCs w:val="20"/>
        </w:rPr>
        <w:br w:type="page"/>
      </w:r>
    </w:p>
    <w:p w14:paraId="519469AC" w14:textId="1A9D557D" w:rsidR="00435C69" w:rsidRPr="007B23ED" w:rsidRDefault="00435C69" w:rsidP="00435C69">
      <w:pPr>
        <w:jc w:val="right"/>
        <w:rPr>
          <w:rFonts w:cs="Arial"/>
          <w:sz w:val="20"/>
          <w:szCs w:val="20"/>
        </w:rPr>
      </w:pPr>
      <w:r w:rsidRPr="007B23ED">
        <w:rPr>
          <w:rFonts w:cs="Arial"/>
          <w:sz w:val="20"/>
          <w:szCs w:val="20"/>
        </w:rPr>
        <w:lastRenderedPageBreak/>
        <w:t xml:space="preserve">Príloha č. </w:t>
      </w:r>
      <w:r w:rsidR="00533B33">
        <w:rPr>
          <w:rFonts w:cs="Arial"/>
          <w:sz w:val="20"/>
          <w:szCs w:val="20"/>
        </w:rPr>
        <w:t>4</w:t>
      </w:r>
      <w:r w:rsidRPr="007B23ED">
        <w:rPr>
          <w:rFonts w:cs="Arial"/>
          <w:sz w:val="20"/>
          <w:szCs w:val="20"/>
        </w:rPr>
        <w:t xml:space="preserve"> </w:t>
      </w:r>
      <w:proofErr w:type="spellStart"/>
      <w:r w:rsidRPr="007B23ED">
        <w:rPr>
          <w:rFonts w:cs="Arial"/>
          <w:sz w:val="20"/>
          <w:szCs w:val="20"/>
        </w:rPr>
        <w:t>ZoD</w:t>
      </w:r>
      <w:proofErr w:type="spellEnd"/>
      <w:r w:rsidRPr="007B23ED">
        <w:rPr>
          <w:rFonts w:cs="Arial"/>
          <w:sz w:val="20"/>
          <w:szCs w:val="20"/>
        </w:rPr>
        <w:t xml:space="preserve"> </w:t>
      </w:r>
      <w:r w:rsidR="00533B33">
        <w:rPr>
          <w:rFonts w:cs="Arial"/>
          <w:sz w:val="20"/>
          <w:szCs w:val="20"/>
        </w:rPr>
        <w:t>-</w:t>
      </w:r>
      <w:r w:rsidRPr="007B23ED">
        <w:rPr>
          <w:rFonts w:cs="Arial"/>
          <w:sz w:val="20"/>
          <w:szCs w:val="20"/>
        </w:rPr>
        <w:t xml:space="preserve"> </w:t>
      </w:r>
      <w:r w:rsidR="00533B33">
        <w:rPr>
          <w:rFonts w:cs="Arial"/>
          <w:sz w:val="20"/>
          <w:szCs w:val="20"/>
        </w:rPr>
        <w:t>Čestné vyhlásenie</w:t>
      </w:r>
    </w:p>
    <w:p w14:paraId="395E2095" w14:textId="6F1A20EE" w:rsidR="00435C69" w:rsidRDefault="00435C69">
      <w:pPr>
        <w:rPr>
          <w:rFonts w:cs="Arial"/>
          <w:sz w:val="20"/>
          <w:szCs w:val="20"/>
        </w:rPr>
      </w:pPr>
    </w:p>
    <w:p w14:paraId="08D4B14B" w14:textId="77777777" w:rsidR="00435C69" w:rsidRPr="00044961" w:rsidRDefault="00435C69" w:rsidP="00435C69">
      <w:pPr>
        <w:jc w:val="center"/>
        <w:rPr>
          <w:b/>
          <w:sz w:val="24"/>
        </w:rPr>
      </w:pPr>
      <w:r w:rsidRPr="00044961">
        <w:rPr>
          <w:rFonts w:cs="Arial"/>
          <w:b/>
          <w:sz w:val="24"/>
        </w:rPr>
        <w:t>Č</w:t>
      </w:r>
      <w:r w:rsidRPr="00044961">
        <w:rPr>
          <w:b/>
          <w:sz w:val="24"/>
        </w:rPr>
        <w:t>estné vyhlásenie</w:t>
      </w:r>
    </w:p>
    <w:p w14:paraId="62A24D15" w14:textId="77777777" w:rsidR="00435C69" w:rsidRPr="00533B33" w:rsidRDefault="00435C69" w:rsidP="00435C69">
      <w:pPr>
        <w:jc w:val="center"/>
        <w:rPr>
          <w:sz w:val="20"/>
          <w:szCs w:val="20"/>
        </w:rPr>
      </w:pPr>
    </w:p>
    <w:p w14:paraId="0773F95F" w14:textId="77777777" w:rsidR="00435C69" w:rsidRPr="00533B33" w:rsidRDefault="00435C69" w:rsidP="00435C69">
      <w:pPr>
        <w:jc w:val="center"/>
        <w:rPr>
          <w:rFonts w:cs="Arial"/>
          <w:sz w:val="20"/>
          <w:szCs w:val="20"/>
        </w:rPr>
      </w:pPr>
      <w:r w:rsidRPr="00533B33">
        <w:rPr>
          <w:sz w:val="20"/>
          <w:szCs w:val="20"/>
        </w:rPr>
        <w:t xml:space="preserve">k </w:t>
      </w:r>
      <w:r w:rsidRPr="00533B33">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073263B8" w14:textId="77777777" w:rsidR="00435C69" w:rsidRDefault="00435C69" w:rsidP="00435C69">
      <w:pPr>
        <w:jc w:val="center"/>
        <w:rPr>
          <w:rFonts w:cs="Arial"/>
          <w:sz w:val="20"/>
          <w:szCs w:val="20"/>
        </w:rPr>
      </w:pPr>
    </w:p>
    <w:p w14:paraId="332831C8" w14:textId="77777777" w:rsidR="00435C69" w:rsidRDefault="00435C69" w:rsidP="00435C69">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435C69" w:rsidRPr="00CA602D" w14:paraId="2C8C3EFA" w14:textId="77777777" w:rsidTr="00533B33">
        <w:tc>
          <w:tcPr>
            <w:tcW w:w="1068" w:type="pct"/>
            <w:tcBorders>
              <w:top w:val="nil"/>
              <w:bottom w:val="nil"/>
              <w:right w:val="nil"/>
            </w:tcBorders>
            <w:shd w:val="clear" w:color="auto" w:fill="auto"/>
          </w:tcPr>
          <w:p w14:paraId="280A9861" w14:textId="77777777" w:rsidR="00435C69" w:rsidRPr="00CA602D" w:rsidRDefault="00435C69" w:rsidP="00533B33">
            <w:pPr>
              <w:spacing w:line="360" w:lineRule="auto"/>
              <w:rPr>
                <w:rFonts w:cs="Arial"/>
                <w:sz w:val="20"/>
                <w:szCs w:val="20"/>
              </w:rPr>
            </w:pPr>
            <w:r w:rsidRPr="00CA602D">
              <w:rPr>
                <w:rFonts w:cs="Arial"/>
                <w:sz w:val="20"/>
                <w:szCs w:val="20"/>
              </w:rPr>
              <w:t>Obchodné meno:</w:t>
            </w:r>
          </w:p>
        </w:tc>
        <w:tc>
          <w:tcPr>
            <w:tcW w:w="3932" w:type="pct"/>
            <w:tcBorders>
              <w:left w:val="nil"/>
            </w:tcBorders>
            <w:shd w:val="clear" w:color="auto" w:fill="auto"/>
          </w:tcPr>
          <w:p w14:paraId="39848918" w14:textId="41CC93F9" w:rsidR="00435C69" w:rsidRPr="00CA602D" w:rsidRDefault="00435C69" w:rsidP="00533B33">
            <w:pPr>
              <w:spacing w:line="360" w:lineRule="auto"/>
              <w:jc w:val="both"/>
              <w:rPr>
                <w:rFonts w:cs="Arial"/>
                <w:b/>
                <w:sz w:val="20"/>
                <w:szCs w:val="20"/>
              </w:rPr>
            </w:pPr>
          </w:p>
        </w:tc>
      </w:tr>
      <w:tr w:rsidR="00435C69" w:rsidRPr="00CA602D" w14:paraId="05B20D79" w14:textId="77777777" w:rsidTr="00533B33">
        <w:tc>
          <w:tcPr>
            <w:tcW w:w="1068" w:type="pct"/>
            <w:tcBorders>
              <w:top w:val="nil"/>
              <w:bottom w:val="nil"/>
              <w:right w:val="nil"/>
            </w:tcBorders>
            <w:shd w:val="clear" w:color="auto" w:fill="auto"/>
          </w:tcPr>
          <w:p w14:paraId="1B58CDD2" w14:textId="77777777" w:rsidR="00435C69" w:rsidRPr="00CA602D" w:rsidRDefault="00435C69" w:rsidP="00533B33">
            <w:pPr>
              <w:spacing w:line="360" w:lineRule="auto"/>
              <w:rPr>
                <w:rFonts w:cs="Arial"/>
                <w:sz w:val="20"/>
                <w:szCs w:val="20"/>
              </w:rPr>
            </w:pPr>
            <w:r w:rsidRPr="00CA602D">
              <w:rPr>
                <w:rFonts w:cs="Arial"/>
                <w:sz w:val="20"/>
                <w:szCs w:val="20"/>
              </w:rPr>
              <w:t>Sídlo:</w:t>
            </w:r>
          </w:p>
        </w:tc>
        <w:tc>
          <w:tcPr>
            <w:tcW w:w="3932" w:type="pct"/>
            <w:tcBorders>
              <w:left w:val="nil"/>
            </w:tcBorders>
            <w:shd w:val="clear" w:color="auto" w:fill="auto"/>
          </w:tcPr>
          <w:p w14:paraId="38DCB254" w14:textId="6055853B" w:rsidR="00435C69" w:rsidRPr="00CA602D" w:rsidRDefault="00435C69" w:rsidP="00533B33">
            <w:pPr>
              <w:spacing w:line="360" w:lineRule="auto"/>
              <w:jc w:val="both"/>
              <w:rPr>
                <w:rFonts w:cs="Arial"/>
                <w:sz w:val="20"/>
                <w:szCs w:val="20"/>
              </w:rPr>
            </w:pPr>
          </w:p>
        </w:tc>
      </w:tr>
      <w:tr w:rsidR="00435C69" w:rsidRPr="00CA602D" w14:paraId="5CF9F480" w14:textId="77777777" w:rsidTr="00533B33">
        <w:tc>
          <w:tcPr>
            <w:tcW w:w="1068" w:type="pct"/>
            <w:tcBorders>
              <w:top w:val="nil"/>
              <w:bottom w:val="nil"/>
              <w:right w:val="nil"/>
            </w:tcBorders>
            <w:shd w:val="clear" w:color="auto" w:fill="auto"/>
          </w:tcPr>
          <w:p w14:paraId="1ABB7CFA" w14:textId="77777777" w:rsidR="00435C69" w:rsidRPr="00CA602D" w:rsidRDefault="00435C69" w:rsidP="00533B33">
            <w:pPr>
              <w:spacing w:line="360" w:lineRule="auto"/>
              <w:rPr>
                <w:rFonts w:cs="Arial"/>
                <w:sz w:val="20"/>
                <w:szCs w:val="20"/>
              </w:rPr>
            </w:pPr>
            <w:r w:rsidRPr="00CA602D">
              <w:rPr>
                <w:rFonts w:cs="Arial"/>
                <w:sz w:val="20"/>
                <w:szCs w:val="20"/>
              </w:rPr>
              <w:t>IČO:</w:t>
            </w:r>
          </w:p>
        </w:tc>
        <w:tc>
          <w:tcPr>
            <w:tcW w:w="3932" w:type="pct"/>
            <w:tcBorders>
              <w:left w:val="nil"/>
            </w:tcBorders>
            <w:shd w:val="clear" w:color="auto" w:fill="auto"/>
          </w:tcPr>
          <w:p w14:paraId="25B64822" w14:textId="4BE5171A" w:rsidR="00435C69" w:rsidRPr="00CA602D" w:rsidRDefault="00435C69" w:rsidP="00533B33">
            <w:pPr>
              <w:pStyle w:val="Pta"/>
              <w:spacing w:line="360" w:lineRule="auto"/>
              <w:jc w:val="both"/>
              <w:rPr>
                <w:rFonts w:cs="Arial"/>
                <w:sz w:val="20"/>
                <w:szCs w:val="20"/>
              </w:rPr>
            </w:pPr>
          </w:p>
        </w:tc>
      </w:tr>
      <w:tr w:rsidR="00435C69" w:rsidRPr="00CA602D" w14:paraId="72F770B6" w14:textId="77777777" w:rsidTr="00533B33">
        <w:tc>
          <w:tcPr>
            <w:tcW w:w="1068" w:type="pct"/>
            <w:tcBorders>
              <w:top w:val="nil"/>
              <w:bottom w:val="nil"/>
              <w:right w:val="nil"/>
            </w:tcBorders>
            <w:shd w:val="clear" w:color="auto" w:fill="auto"/>
          </w:tcPr>
          <w:p w14:paraId="7C25BC85" w14:textId="77777777" w:rsidR="00435C69" w:rsidRPr="00CA602D" w:rsidRDefault="00435C69" w:rsidP="00533B33">
            <w:pPr>
              <w:spacing w:line="360" w:lineRule="auto"/>
              <w:rPr>
                <w:rFonts w:cs="Arial"/>
                <w:sz w:val="20"/>
                <w:szCs w:val="20"/>
              </w:rPr>
            </w:pPr>
            <w:r w:rsidRPr="00CA602D">
              <w:rPr>
                <w:rFonts w:cs="Arial"/>
                <w:sz w:val="20"/>
                <w:szCs w:val="20"/>
              </w:rPr>
              <w:t>DIČ:</w:t>
            </w:r>
          </w:p>
        </w:tc>
        <w:tc>
          <w:tcPr>
            <w:tcW w:w="3932" w:type="pct"/>
            <w:tcBorders>
              <w:left w:val="nil"/>
            </w:tcBorders>
            <w:shd w:val="clear" w:color="auto" w:fill="auto"/>
          </w:tcPr>
          <w:p w14:paraId="4EBE3B58" w14:textId="2EB42526" w:rsidR="00435C69" w:rsidRPr="00CA602D" w:rsidRDefault="00435C69" w:rsidP="00533B33">
            <w:pPr>
              <w:spacing w:line="360" w:lineRule="auto"/>
              <w:jc w:val="both"/>
              <w:rPr>
                <w:rFonts w:cs="Arial"/>
                <w:sz w:val="20"/>
                <w:szCs w:val="20"/>
              </w:rPr>
            </w:pPr>
          </w:p>
        </w:tc>
      </w:tr>
      <w:tr w:rsidR="00435C69" w:rsidRPr="00CA602D" w14:paraId="4DD5397C" w14:textId="77777777" w:rsidTr="00533B33">
        <w:tc>
          <w:tcPr>
            <w:tcW w:w="1068" w:type="pct"/>
            <w:tcBorders>
              <w:top w:val="nil"/>
              <w:bottom w:val="nil"/>
              <w:right w:val="nil"/>
            </w:tcBorders>
            <w:shd w:val="clear" w:color="auto" w:fill="auto"/>
          </w:tcPr>
          <w:p w14:paraId="19ABFCD7" w14:textId="77777777" w:rsidR="00435C69" w:rsidRPr="00CA602D" w:rsidRDefault="00435C69" w:rsidP="00533B33">
            <w:pPr>
              <w:spacing w:line="360" w:lineRule="auto"/>
              <w:rPr>
                <w:rFonts w:cs="Arial"/>
                <w:sz w:val="20"/>
                <w:szCs w:val="20"/>
              </w:rPr>
            </w:pPr>
            <w:r w:rsidRPr="00CA602D">
              <w:rPr>
                <w:rFonts w:cs="Arial"/>
                <w:sz w:val="20"/>
                <w:szCs w:val="20"/>
              </w:rPr>
              <w:t>IČ DPH:</w:t>
            </w:r>
          </w:p>
        </w:tc>
        <w:tc>
          <w:tcPr>
            <w:tcW w:w="3932" w:type="pct"/>
            <w:tcBorders>
              <w:left w:val="nil"/>
            </w:tcBorders>
            <w:shd w:val="clear" w:color="auto" w:fill="auto"/>
          </w:tcPr>
          <w:p w14:paraId="760F8E5B" w14:textId="50020170" w:rsidR="00435C69" w:rsidRPr="00CA602D" w:rsidRDefault="00435C69" w:rsidP="00533B33">
            <w:pPr>
              <w:spacing w:line="360" w:lineRule="auto"/>
              <w:jc w:val="both"/>
              <w:rPr>
                <w:rFonts w:cs="Arial"/>
                <w:sz w:val="20"/>
                <w:szCs w:val="20"/>
              </w:rPr>
            </w:pPr>
          </w:p>
        </w:tc>
      </w:tr>
      <w:tr w:rsidR="00435C69" w:rsidRPr="00CA602D" w14:paraId="2CBE764D" w14:textId="77777777" w:rsidTr="00533B33">
        <w:tc>
          <w:tcPr>
            <w:tcW w:w="1068" w:type="pct"/>
            <w:tcBorders>
              <w:top w:val="nil"/>
              <w:bottom w:val="nil"/>
              <w:right w:val="nil"/>
            </w:tcBorders>
            <w:shd w:val="clear" w:color="auto" w:fill="auto"/>
          </w:tcPr>
          <w:p w14:paraId="080B30C7" w14:textId="77777777" w:rsidR="00435C69" w:rsidRPr="00CA602D" w:rsidRDefault="00435C69" w:rsidP="00533B33">
            <w:pPr>
              <w:spacing w:line="360" w:lineRule="auto"/>
              <w:rPr>
                <w:rFonts w:cs="Arial"/>
                <w:sz w:val="20"/>
                <w:szCs w:val="20"/>
              </w:rPr>
            </w:pPr>
            <w:r w:rsidRPr="00CA602D">
              <w:rPr>
                <w:rFonts w:cs="Arial"/>
                <w:sz w:val="20"/>
                <w:szCs w:val="20"/>
              </w:rPr>
              <w:t>Právne zastúpený:</w:t>
            </w:r>
          </w:p>
        </w:tc>
        <w:tc>
          <w:tcPr>
            <w:tcW w:w="3932" w:type="pct"/>
            <w:tcBorders>
              <w:left w:val="nil"/>
              <w:bottom w:val="dashed" w:sz="4" w:space="0" w:color="auto"/>
            </w:tcBorders>
            <w:shd w:val="clear" w:color="auto" w:fill="auto"/>
          </w:tcPr>
          <w:p w14:paraId="305AF6E5" w14:textId="77FE0F55" w:rsidR="00435C69" w:rsidRPr="00CA602D" w:rsidRDefault="00435C69" w:rsidP="00533B33">
            <w:pPr>
              <w:spacing w:line="360" w:lineRule="auto"/>
              <w:jc w:val="both"/>
              <w:rPr>
                <w:rFonts w:cs="Arial"/>
                <w:sz w:val="20"/>
                <w:szCs w:val="20"/>
              </w:rPr>
            </w:pPr>
          </w:p>
        </w:tc>
      </w:tr>
    </w:tbl>
    <w:p w14:paraId="21CD29E9" w14:textId="77777777" w:rsidR="00435C69" w:rsidRPr="008841D6" w:rsidRDefault="00435C69" w:rsidP="00435C69">
      <w:pPr>
        <w:jc w:val="both"/>
        <w:rPr>
          <w:rFonts w:cs="Arial"/>
          <w:sz w:val="20"/>
          <w:szCs w:val="20"/>
        </w:rPr>
      </w:pPr>
    </w:p>
    <w:p w14:paraId="56CDA37D" w14:textId="77777777" w:rsidR="00435C69" w:rsidRPr="008841D6" w:rsidRDefault="00435C69" w:rsidP="00435C69">
      <w:pPr>
        <w:jc w:val="center"/>
        <w:rPr>
          <w:rFonts w:cs="Arial"/>
          <w:sz w:val="20"/>
          <w:szCs w:val="20"/>
        </w:rPr>
      </w:pPr>
      <w:r w:rsidRPr="008841D6">
        <w:rPr>
          <w:rFonts w:cs="Arial"/>
          <w:sz w:val="20"/>
          <w:szCs w:val="20"/>
        </w:rPr>
        <w:t>čestne vyhlasujem, že</w:t>
      </w:r>
    </w:p>
    <w:p w14:paraId="2A05D611" w14:textId="77777777" w:rsidR="00435C69" w:rsidRDefault="00435C69" w:rsidP="00435C69">
      <w:pPr>
        <w:jc w:val="both"/>
        <w:rPr>
          <w:rFonts w:cs="Arial"/>
          <w:sz w:val="20"/>
          <w:szCs w:val="20"/>
        </w:rPr>
      </w:pPr>
    </w:p>
    <w:p w14:paraId="3CF213FB" w14:textId="77777777" w:rsidR="00435C69" w:rsidRDefault="00435C69" w:rsidP="00435C69">
      <w:pPr>
        <w:jc w:val="both"/>
        <w:rPr>
          <w:rFonts w:cs="Arial"/>
          <w:sz w:val="20"/>
          <w:szCs w:val="20"/>
        </w:rPr>
      </w:pPr>
      <w:r w:rsidRPr="0099605D">
        <w:rPr>
          <w:rFonts w:cs="Arial"/>
          <w:sz w:val="20"/>
          <w:szCs w:val="20"/>
        </w:rPr>
        <w:t>v spoločnosti, ktorú zastupujem a ktorá vykonáva plnenie zákazky, nefiguruje ruská účasť, ktorá prekračuje</w:t>
      </w:r>
      <w:r>
        <w:rPr>
          <w:rFonts w:cs="Arial"/>
          <w:sz w:val="20"/>
          <w:szCs w:val="20"/>
        </w:rPr>
        <w:t xml:space="preserve"> </w:t>
      </w:r>
      <w:r w:rsidRPr="0099605D">
        <w:rPr>
          <w:rFonts w:cs="Arial"/>
          <w:sz w:val="20"/>
          <w:szCs w:val="20"/>
        </w:rPr>
        <w:t>limity stanovené v článku 5k nariadenia Rady (EÚ) č. 833/2014 z 31. júla 2014 o reštriktívnych opatreniach s</w:t>
      </w:r>
      <w:r>
        <w:rPr>
          <w:rFonts w:cs="Arial"/>
          <w:sz w:val="20"/>
          <w:szCs w:val="20"/>
        </w:rPr>
        <w:t xml:space="preserve"> </w:t>
      </w:r>
      <w:r w:rsidRPr="0099605D">
        <w:rPr>
          <w:rFonts w:cs="Arial"/>
          <w:sz w:val="20"/>
          <w:szCs w:val="20"/>
        </w:rPr>
        <w:t>ohľadom na konanie Ruska, ktorým destabilizuje situáciu na Ukrajine v znení nariadenia Rady (EÚ) č. 2022/578</w:t>
      </w:r>
      <w:r>
        <w:rPr>
          <w:rFonts w:cs="Arial"/>
          <w:sz w:val="20"/>
          <w:szCs w:val="20"/>
        </w:rPr>
        <w:t xml:space="preserve"> </w:t>
      </w:r>
      <w:r w:rsidRPr="0099605D">
        <w:rPr>
          <w:rFonts w:cs="Arial"/>
          <w:sz w:val="20"/>
          <w:szCs w:val="20"/>
        </w:rPr>
        <w:t>z 8. apríla 2022.</w:t>
      </w:r>
    </w:p>
    <w:p w14:paraId="2DF55ACD" w14:textId="77777777" w:rsidR="00435C69" w:rsidRDefault="00435C69" w:rsidP="00435C69">
      <w:pPr>
        <w:jc w:val="both"/>
        <w:rPr>
          <w:rFonts w:cs="Arial"/>
          <w:sz w:val="20"/>
          <w:szCs w:val="20"/>
        </w:rPr>
      </w:pPr>
    </w:p>
    <w:p w14:paraId="38A9436A" w14:textId="77777777" w:rsidR="00435C69" w:rsidRPr="0099605D" w:rsidRDefault="00435C69" w:rsidP="00435C69">
      <w:pPr>
        <w:jc w:val="both"/>
        <w:rPr>
          <w:rFonts w:cs="Arial"/>
          <w:sz w:val="20"/>
          <w:szCs w:val="20"/>
        </w:rPr>
      </w:pPr>
      <w:r w:rsidRPr="0099605D">
        <w:rPr>
          <w:rFonts w:cs="Arial"/>
          <w:sz w:val="20"/>
          <w:szCs w:val="20"/>
        </w:rPr>
        <w:t>Predovšetkým vyhlasujem, že:</w:t>
      </w:r>
    </w:p>
    <w:p w14:paraId="508C0449" w14:textId="77777777" w:rsidR="00435C69" w:rsidRPr="008841D6" w:rsidRDefault="00435C69" w:rsidP="00435C69">
      <w:pPr>
        <w:pStyle w:val="Odsekzoznamu"/>
        <w:numPr>
          <w:ilvl w:val="0"/>
          <w:numId w:val="100"/>
        </w:numPr>
        <w:contextualSpacing/>
        <w:jc w:val="both"/>
        <w:rPr>
          <w:rFonts w:cs="Arial"/>
          <w:sz w:val="20"/>
          <w:szCs w:val="20"/>
        </w:rPr>
      </w:pPr>
      <w:r w:rsidRPr="008841D6">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268D4900" w14:textId="77777777" w:rsidR="00435C69" w:rsidRPr="008841D6" w:rsidRDefault="00435C69" w:rsidP="00435C69">
      <w:pPr>
        <w:pStyle w:val="Odsekzoznamu"/>
        <w:numPr>
          <w:ilvl w:val="0"/>
          <w:numId w:val="100"/>
        </w:numPr>
        <w:contextualSpacing/>
        <w:jc w:val="both"/>
        <w:rPr>
          <w:rFonts w:cs="Arial"/>
          <w:sz w:val="20"/>
          <w:szCs w:val="20"/>
        </w:rPr>
      </w:pPr>
      <w:r w:rsidRPr="008841D6">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15364EBB" w14:textId="77777777" w:rsidR="00435C69" w:rsidRPr="008841D6" w:rsidRDefault="00435C69" w:rsidP="00435C69">
      <w:pPr>
        <w:pStyle w:val="Odsekzoznamu"/>
        <w:numPr>
          <w:ilvl w:val="0"/>
          <w:numId w:val="100"/>
        </w:numPr>
        <w:contextualSpacing/>
        <w:jc w:val="both"/>
        <w:rPr>
          <w:rFonts w:cs="Arial"/>
          <w:sz w:val="20"/>
          <w:szCs w:val="20"/>
        </w:rPr>
      </w:pPr>
      <w:r w:rsidRPr="008841D6">
        <w:rPr>
          <w:rFonts w:cs="Arial"/>
          <w:sz w:val="20"/>
          <w:szCs w:val="20"/>
        </w:rPr>
        <w:t>ani ja, ani spoločnosť, ktorú zastupujeme, nie sme fyzická alebo právnická osoba, subjekt alebo orgán, ktorý koná v mene alebo na príkaz subjektu uvedeného v písmene a) alebo b) uvedených vyššie;</w:t>
      </w:r>
    </w:p>
    <w:p w14:paraId="5F772B95" w14:textId="77777777" w:rsidR="00435C69" w:rsidRPr="008841D6" w:rsidRDefault="00435C69" w:rsidP="00435C69">
      <w:pPr>
        <w:pStyle w:val="Odsekzoznamu"/>
        <w:numPr>
          <w:ilvl w:val="0"/>
          <w:numId w:val="100"/>
        </w:numPr>
        <w:contextualSpacing/>
        <w:jc w:val="both"/>
        <w:rPr>
          <w:rFonts w:cs="Arial"/>
          <w:sz w:val="20"/>
          <w:szCs w:val="20"/>
        </w:rPr>
      </w:pPr>
      <w:r w:rsidRPr="008841D6">
        <w:rPr>
          <w:rFonts w:cs="Arial"/>
          <w:sz w:val="20"/>
          <w:szCs w:val="20"/>
        </w:rPr>
        <w:t>subdodávatelia, dodávatelia alebo subjekty, na ktorých kapacity sa uchádzač, ktorého zastupujem, spolieha subjektami uvedenými v písmenách a) a</w:t>
      </w:r>
      <w:r>
        <w:rPr>
          <w:rFonts w:cs="Arial"/>
          <w:sz w:val="20"/>
          <w:szCs w:val="20"/>
        </w:rPr>
        <w:t>ž c), nemajú účasť vyššiu ako 10</w:t>
      </w:r>
      <w:r w:rsidRPr="008841D6">
        <w:rPr>
          <w:rFonts w:cs="Arial"/>
          <w:sz w:val="20"/>
          <w:szCs w:val="20"/>
        </w:rPr>
        <w:t xml:space="preserve"> % hodnoty zákazky.</w:t>
      </w:r>
    </w:p>
    <w:p w14:paraId="79CFD030" w14:textId="77777777" w:rsidR="00435C69" w:rsidRDefault="00435C69" w:rsidP="00435C69">
      <w:pPr>
        <w:jc w:val="both"/>
        <w:rPr>
          <w:rFonts w:cs="Arial"/>
          <w:sz w:val="20"/>
          <w:szCs w:val="20"/>
        </w:rPr>
      </w:pPr>
    </w:p>
    <w:p w14:paraId="2F2B5CF8" w14:textId="77777777" w:rsidR="00435C69" w:rsidRPr="00CA602D" w:rsidRDefault="00435C69" w:rsidP="00435C69">
      <w:pPr>
        <w:pStyle w:val="Bezriadkovania"/>
        <w:rPr>
          <w:rFonts w:ascii="Arial" w:hAnsi="Arial" w:cs="Arial"/>
          <w:sz w:val="20"/>
          <w:szCs w:val="20"/>
          <w:lang w:val="sk-SK"/>
        </w:rPr>
      </w:pPr>
    </w:p>
    <w:p w14:paraId="2D9A5509" w14:textId="77777777" w:rsidR="00435C69" w:rsidRPr="00CA602D" w:rsidRDefault="00435C69" w:rsidP="00435C69">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435C69" w:rsidRPr="00CA602D" w14:paraId="1044D45A" w14:textId="77777777" w:rsidTr="00533B33">
        <w:tc>
          <w:tcPr>
            <w:tcW w:w="2110" w:type="pct"/>
            <w:shd w:val="clear" w:color="auto" w:fill="auto"/>
          </w:tcPr>
          <w:p w14:paraId="14BD03ED" w14:textId="77777777" w:rsidR="00435C69" w:rsidRPr="00CA602D" w:rsidRDefault="00435C69" w:rsidP="00533B33">
            <w:pPr>
              <w:pStyle w:val="Bezriadkovania"/>
              <w:rPr>
                <w:rFonts w:ascii="Arial" w:hAnsi="Arial" w:cs="Arial"/>
                <w:sz w:val="20"/>
                <w:szCs w:val="20"/>
                <w:lang w:val="sk-SK"/>
              </w:rPr>
            </w:pPr>
          </w:p>
        </w:tc>
        <w:tc>
          <w:tcPr>
            <w:tcW w:w="468" w:type="pct"/>
            <w:shd w:val="clear" w:color="auto" w:fill="auto"/>
          </w:tcPr>
          <w:p w14:paraId="324C63C7" w14:textId="77777777" w:rsidR="00435C69" w:rsidRPr="00CA602D" w:rsidRDefault="00435C69" w:rsidP="00533B33">
            <w:pPr>
              <w:pStyle w:val="Bezriadkovania"/>
              <w:rPr>
                <w:rFonts w:ascii="Arial" w:hAnsi="Arial" w:cs="Arial"/>
                <w:sz w:val="20"/>
                <w:szCs w:val="20"/>
                <w:lang w:val="sk-SK"/>
              </w:rPr>
            </w:pPr>
          </w:p>
        </w:tc>
        <w:tc>
          <w:tcPr>
            <w:tcW w:w="2422" w:type="pct"/>
            <w:shd w:val="clear" w:color="auto" w:fill="auto"/>
          </w:tcPr>
          <w:p w14:paraId="379CAA7A" w14:textId="3A317A9E" w:rsidR="00435C69" w:rsidRPr="00CA602D" w:rsidRDefault="00435C69" w:rsidP="00533B33">
            <w:pPr>
              <w:pStyle w:val="Bezriadkovania"/>
              <w:rPr>
                <w:rFonts w:ascii="Arial" w:hAnsi="Arial" w:cs="Arial"/>
                <w:sz w:val="20"/>
                <w:szCs w:val="20"/>
                <w:lang w:val="sk-SK"/>
              </w:rPr>
            </w:pPr>
            <w:r w:rsidRPr="00CA602D">
              <w:rPr>
                <w:rFonts w:ascii="Arial" w:hAnsi="Arial" w:cs="Arial"/>
                <w:sz w:val="20"/>
                <w:szCs w:val="20"/>
                <w:lang w:val="sk-SK"/>
              </w:rPr>
              <w:t xml:space="preserve">V </w:t>
            </w:r>
            <w:r w:rsidR="00533B33">
              <w:rPr>
                <w:rFonts w:ascii="Arial" w:hAnsi="Arial" w:cs="Arial"/>
                <w:sz w:val="20"/>
                <w:szCs w:val="20"/>
                <w:lang w:val="sk-SK"/>
              </w:rPr>
              <w:t>.....................</w:t>
            </w:r>
            <w:r w:rsidRPr="00CA602D">
              <w:rPr>
                <w:rFonts w:ascii="Arial" w:hAnsi="Arial" w:cs="Arial"/>
                <w:sz w:val="20"/>
                <w:szCs w:val="20"/>
                <w:lang w:val="sk-SK"/>
              </w:rPr>
              <w:t>, dňa .....................</w:t>
            </w:r>
          </w:p>
        </w:tc>
      </w:tr>
    </w:tbl>
    <w:p w14:paraId="1B6D9051" w14:textId="5C21811F" w:rsidR="00435C69" w:rsidRDefault="00435C69" w:rsidP="00435C69">
      <w:pPr>
        <w:pStyle w:val="Bezriadkovania"/>
        <w:rPr>
          <w:rFonts w:ascii="Arial" w:hAnsi="Arial" w:cs="Arial"/>
          <w:sz w:val="20"/>
          <w:szCs w:val="20"/>
          <w:lang w:val="sk-SK"/>
        </w:rPr>
      </w:pPr>
    </w:p>
    <w:p w14:paraId="0C636AF1" w14:textId="77777777" w:rsidR="00533B33" w:rsidRPr="00CA602D" w:rsidRDefault="00533B33" w:rsidP="00435C69">
      <w:pPr>
        <w:pStyle w:val="Bezriadkovania"/>
        <w:rPr>
          <w:rFonts w:ascii="Arial" w:hAnsi="Arial" w:cs="Arial"/>
          <w:sz w:val="20"/>
          <w:szCs w:val="20"/>
          <w:lang w:val="sk-SK"/>
        </w:rPr>
      </w:pPr>
    </w:p>
    <w:p w14:paraId="554625B4" w14:textId="77777777" w:rsidR="00435C69" w:rsidRPr="00CA602D" w:rsidRDefault="00435C69" w:rsidP="00435C69">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435C69" w:rsidRPr="00CA602D" w14:paraId="53C3D83F" w14:textId="77777777" w:rsidTr="00533B33">
        <w:trPr>
          <w:trHeight w:val="261"/>
        </w:trPr>
        <w:tc>
          <w:tcPr>
            <w:tcW w:w="2110" w:type="pct"/>
          </w:tcPr>
          <w:p w14:paraId="7F213FA8" w14:textId="77777777" w:rsidR="00435C69" w:rsidRPr="00CA602D" w:rsidRDefault="00435C69" w:rsidP="00533B33">
            <w:pPr>
              <w:pStyle w:val="Bezriadkovania"/>
              <w:rPr>
                <w:rFonts w:ascii="Arial" w:hAnsi="Arial" w:cs="Arial"/>
                <w:sz w:val="20"/>
                <w:szCs w:val="20"/>
                <w:lang w:val="sk-SK"/>
              </w:rPr>
            </w:pPr>
          </w:p>
        </w:tc>
        <w:tc>
          <w:tcPr>
            <w:tcW w:w="469" w:type="pct"/>
            <w:shd w:val="clear" w:color="auto" w:fill="auto"/>
          </w:tcPr>
          <w:p w14:paraId="399404FF" w14:textId="77777777" w:rsidR="00435C69" w:rsidRPr="00CA602D" w:rsidRDefault="00435C69" w:rsidP="00533B33">
            <w:pPr>
              <w:pStyle w:val="Bezriadkovania"/>
              <w:rPr>
                <w:rFonts w:ascii="Arial" w:hAnsi="Arial" w:cs="Arial"/>
                <w:sz w:val="20"/>
                <w:szCs w:val="20"/>
                <w:lang w:val="sk-SK"/>
              </w:rPr>
            </w:pPr>
          </w:p>
        </w:tc>
        <w:tc>
          <w:tcPr>
            <w:tcW w:w="2421" w:type="pct"/>
            <w:tcBorders>
              <w:bottom w:val="dashed" w:sz="4" w:space="0" w:color="auto"/>
            </w:tcBorders>
          </w:tcPr>
          <w:p w14:paraId="7E9072F0" w14:textId="31A23897" w:rsidR="00435C69" w:rsidRPr="00CA602D" w:rsidRDefault="00533B33" w:rsidP="00533B33">
            <w:pPr>
              <w:pStyle w:val="Bezriadkovania"/>
              <w:rPr>
                <w:rFonts w:ascii="Arial" w:hAnsi="Arial" w:cs="Arial"/>
                <w:sz w:val="20"/>
                <w:szCs w:val="20"/>
                <w:lang w:val="sk-SK"/>
              </w:rPr>
            </w:pPr>
            <w:r w:rsidRPr="00533B33">
              <w:rPr>
                <w:rFonts w:ascii="Arial" w:hAnsi="Arial" w:cs="Arial"/>
                <w:sz w:val="20"/>
                <w:szCs w:val="20"/>
                <w:lang w:val="sk-SK"/>
              </w:rPr>
              <w:t>Poskytovateľ:</w:t>
            </w:r>
          </w:p>
          <w:p w14:paraId="06966C42" w14:textId="77777777" w:rsidR="00435C69" w:rsidRPr="00CA602D" w:rsidRDefault="00435C69" w:rsidP="00533B33">
            <w:pPr>
              <w:pStyle w:val="Bezriadkovania"/>
              <w:rPr>
                <w:rFonts w:ascii="Arial" w:hAnsi="Arial" w:cs="Arial"/>
                <w:sz w:val="20"/>
                <w:szCs w:val="20"/>
                <w:lang w:val="sk-SK"/>
              </w:rPr>
            </w:pPr>
          </w:p>
        </w:tc>
      </w:tr>
      <w:tr w:rsidR="00435C69" w:rsidRPr="00CA602D" w14:paraId="7F58A168" w14:textId="77777777" w:rsidTr="00533B33">
        <w:tblPrEx>
          <w:tblBorders>
            <w:top w:val="dashed" w:sz="4" w:space="0" w:color="auto"/>
            <w:insideH w:val="dashed" w:sz="4" w:space="0" w:color="auto"/>
          </w:tblBorders>
        </w:tblPrEx>
        <w:tc>
          <w:tcPr>
            <w:tcW w:w="2110" w:type="pct"/>
            <w:tcBorders>
              <w:top w:val="nil"/>
              <w:left w:val="nil"/>
              <w:bottom w:val="nil"/>
              <w:right w:val="nil"/>
            </w:tcBorders>
          </w:tcPr>
          <w:p w14:paraId="1B4BD28A" w14:textId="77777777" w:rsidR="00435C69" w:rsidRPr="00CA602D" w:rsidRDefault="00435C69" w:rsidP="00533B33">
            <w:pPr>
              <w:jc w:val="center"/>
              <w:rPr>
                <w:rFonts w:cs="Arial"/>
                <w:sz w:val="20"/>
                <w:szCs w:val="20"/>
              </w:rPr>
            </w:pPr>
          </w:p>
        </w:tc>
        <w:tc>
          <w:tcPr>
            <w:tcW w:w="469" w:type="pct"/>
            <w:tcBorders>
              <w:top w:val="nil"/>
              <w:left w:val="nil"/>
              <w:bottom w:val="nil"/>
              <w:right w:val="nil"/>
            </w:tcBorders>
          </w:tcPr>
          <w:p w14:paraId="46D8AFF4" w14:textId="77777777" w:rsidR="00435C69" w:rsidRPr="00CA602D" w:rsidRDefault="00435C69" w:rsidP="00533B33">
            <w:pPr>
              <w:jc w:val="center"/>
              <w:rPr>
                <w:rFonts w:cs="Arial"/>
                <w:sz w:val="20"/>
                <w:szCs w:val="20"/>
              </w:rPr>
            </w:pPr>
          </w:p>
        </w:tc>
        <w:tc>
          <w:tcPr>
            <w:tcW w:w="2421" w:type="pct"/>
            <w:tcBorders>
              <w:top w:val="dashed" w:sz="4" w:space="0" w:color="auto"/>
              <w:left w:val="nil"/>
              <w:bottom w:val="nil"/>
              <w:right w:val="nil"/>
            </w:tcBorders>
          </w:tcPr>
          <w:p w14:paraId="029F202D" w14:textId="77777777" w:rsidR="00533B33" w:rsidRPr="007B23ED" w:rsidRDefault="00533B33" w:rsidP="00533B33">
            <w:pPr>
              <w:jc w:val="center"/>
              <w:rPr>
                <w:rFonts w:cs="Arial"/>
                <w:b/>
                <w:sz w:val="20"/>
                <w:szCs w:val="20"/>
              </w:rPr>
            </w:pPr>
            <w:r w:rsidRPr="007B23ED">
              <w:rPr>
                <w:rFonts w:cs="Arial"/>
                <w:b/>
                <w:sz w:val="20"/>
                <w:szCs w:val="20"/>
              </w:rPr>
              <w:t>titul, meno a priezvisko</w:t>
            </w:r>
          </w:p>
          <w:p w14:paraId="2DA20816" w14:textId="77777777" w:rsidR="00533B33" w:rsidRPr="007B23ED" w:rsidRDefault="00533B33" w:rsidP="00533B33">
            <w:pPr>
              <w:jc w:val="center"/>
              <w:rPr>
                <w:rFonts w:cs="Arial"/>
                <w:sz w:val="20"/>
                <w:szCs w:val="20"/>
              </w:rPr>
            </w:pPr>
            <w:r w:rsidRPr="007B23ED">
              <w:rPr>
                <w:rFonts w:cs="Arial"/>
                <w:sz w:val="20"/>
                <w:szCs w:val="20"/>
              </w:rPr>
              <w:t>funkcia</w:t>
            </w:r>
          </w:p>
          <w:p w14:paraId="7DFD7403" w14:textId="3C1CEE24" w:rsidR="00435C69" w:rsidRPr="00CA602D" w:rsidRDefault="00533B33" w:rsidP="00533B33">
            <w:pPr>
              <w:jc w:val="center"/>
              <w:rPr>
                <w:rFonts w:cs="Arial"/>
                <w:sz w:val="20"/>
                <w:szCs w:val="20"/>
              </w:rPr>
            </w:pPr>
            <w:r w:rsidRPr="007B23ED">
              <w:rPr>
                <w:rFonts w:cs="Arial"/>
                <w:sz w:val="20"/>
                <w:szCs w:val="20"/>
              </w:rPr>
              <w:t>obchodné meno</w:t>
            </w:r>
          </w:p>
        </w:tc>
      </w:tr>
    </w:tbl>
    <w:p w14:paraId="18DF48CC" w14:textId="77777777" w:rsidR="00435C69" w:rsidRDefault="00435C69" w:rsidP="009D4EEC">
      <w:pPr>
        <w:jc w:val="both"/>
        <w:rPr>
          <w:rFonts w:cs="Arial"/>
          <w:sz w:val="20"/>
          <w:szCs w:val="20"/>
        </w:rPr>
      </w:pPr>
    </w:p>
    <w:p w14:paraId="5CA6EF01" w14:textId="77777777" w:rsidR="00435C69" w:rsidRDefault="00435C69">
      <w:pPr>
        <w:rPr>
          <w:rFonts w:cs="Arial"/>
          <w:sz w:val="20"/>
          <w:szCs w:val="20"/>
        </w:rPr>
      </w:pPr>
    </w:p>
    <w:p w14:paraId="3E5A45BE" w14:textId="420533F4" w:rsidR="009F14EF" w:rsidRPr="007B23ED" w:rsidRDefault="009F14EF">
      <w:pPr>
        <w:rPr>
          <w:rFonts w:cs="Arial"/>
          <w:sz w:val="20"/>
          <w:szCs w:val="20"/>
        </w:rPr>
      </w:pPr>
      <w:r w:rsidRPr="007B23ED">
        <w:rPr>
          <w:rFonts w:cs="Arial"/>
          <w:sz w:val="20"/>
          <w:szCs w:val="20"/>
        </w:rPr>
        <w:br w:type="page"/>
      </w:r>
    </w:p>
    <w:p w14:paraId="4E3A97C7" w14:textId="77777777" w:rsidR="0002228C" w:rsidRPr="007B23ED" w:rsidRDefault="0002228C" w:rsidP="0002228C">
      <w:pPr>
        <w:pStyle w:val="Nadpis2"/>
        <w:rPr>
          <w:rFonts w:cs="Arial"/>
        </w:rPr>
      </w:pPr>
      <w:bookmarkStart w:id="56" w:name="_Toc1743436"/>
      <w:bookmarkStart w:id="57" w:name="_Toc147756596"/>
      <w:r w:rsidRPr="007B23ED">
        <w:rPr>
          <w:rFonts w:cs="Arial"/>
        </w:rPr>
        <w:lastRenderedPageBreak/>
        <w:t>Príloha č. 1</w:t>
      </w:r>
      <w:bookmarkEnd w:id="56"/>
      <w:r w:rsidR="00274B96" w:rsidRPr="007B23ED">
        <w:rPr>
          <w:rFonts w:cs="Arial"/>
        </w:rPr>
        <w:t xml:space="preserve"> </w:t>
      </w:r>
      <w:r w:rsidR="000A0F5D" w:rsidRPr="007B23ED">
        <w:rPr>
          <w:rFonts w:cs="Arial"/>
        </w:rPr>
        <w:t>- Návrh na plnenie kritérií na vyhodnotenie ponúk</w:t>
      </w:r>
      <w:bookmarkEnd w:id="57"/>
      <w:r w:rsidRPr="007B23ED">
        <w:rPr>
          <w:rFonts w:cs="Arial"/>
        </w:rPr>
        <w:t xml:space="preserve"> </w:t>
      </w:r>
    </w:p>
    <w:p w14:paraId="38DD7BAB" w14:textId="77777777" w:rsidR="0002228C" w:rsidRPr="007B23ED" w:rsidRDefault="0002228C" w:rsidP="0002228C">
      <w:pPr>
        <w:jc w:val="both"/>
        <w:rPr>
          <w:rFonts w:cs="Arial"/>
          <w:sz w:val="20"/>
          <w:szCs w:val="20"/>
        </w:rPr>
      </w:pPr>
    </w:p>
    <w:p w14:paraId="23DE28D0" w14:textId="77777777" w:rsidR="0002228C" w:rsidRPr="007B23ED" w:rsidRDefault="0002228C" w:rsidP="0002228C">
      <w:pPr>
        <w:jc w:val="center"/>
        <w:rPr>
          <w:rFonts w:cs="Arial"/>
          <w:b/>
          <w:sz w:val="28"/>
          <w:szCs w:val="28"/>
        </w:rPr>
      </w:pPr>
      <w:r w:rsidRPr="007B23ED">
        <w:rPr>
          <w:rFonts w:cs="Arial"/>
          <w:b/>
          <w:sz w:val="28"/>
          <w:szCs w:val="28"/>
        </w:rPr>
        <w:t>N</w:t>
      </w:r>
      <w:r w:rsidR="00D7469B" w:rsidRPr="007B23ED">
        <w:rPr>
          <w:rFonts w:cs="Arial"/>
          <w:b/>
          <w:sz w:val="28"/>
          <w:szCs w:val="28"/>
        </w:rPr>
        <w:t>ávrh na plnenie kritérií na vyhodnotenie ponúk</w:t>
      </w:r>
    </w:p>
    <w:p w14:paraId="1CD0774D" w14:textId="77777777" w:rsidR="008B4BA2" w:rsidRPr="007B23ED" w:rsidRDefault="008B4BA2" w:rsidP="008B4BA2">
      <w:pPr>
        <w:rPr>
          <w:rFonts w:cs="Arial"/>
          <w:sz w:val="20"/>
          <w:szCs w:val="20"/>
        </w:rPr>
      </w:pPr>
    </w:p>
    <w:p w14:paraId="047D803F" w14:textId="77777777" w:rsidR="008B4BA2" w:rsidRPr="007B23ED" w:rsidRDefault="008B4BA2" w:rsidP="008B4BA2">
      <w:pPr>
        <w:rPr>
          <w:rFonts w:cs="Arial"/>
          <w:b/>
          <w:sz w:val="20"/>
          <w:szCs w:val="20"/>
        </w:rPr>
      </w:pPr>
      <w:r w:rsidRPr="007B23ED">
        <w:rPr>
          <w:rFonts w:cs="Arial"/>
          <w:b/>
          <w:sz w:val="20"/>
          <w:szCs w:val="20"/>
        </w:rPr>
        <w:t>Identifikácia verejného obstarávateľa:</w:t>
      </w:r>
    </w:p>
    <w:p w14:paraId="5DAD97FF" w14:textId="77777777" w:rsidR="008B4BA2" w:rsidRPr="007B23ED" w:rsidRDefault="008B4BA2" w:rsidP="008B4BA2">
      <w:pPr>
        <w:rPr>
          <w:rFonts w:cs="Arial"/>
          <w:b/>
          <w:sz w:val="20"/>
          <w:szCs w:val="20"/>
        </w:rPr>
      </w:pPr>
    </w:p>
    <w:tbl>
      <w:tblPr>
        <w:tblW w:w="5000" w:type="pct"/>
        <w:tblLook w:val="04A0" w:firstRow="1" w:lastRow="0" w:firstColumn="1" w:lastColumn="0" w:noHBand="0" w:noVBand="1"/>
      </w:tblPr>
      <w:tblGrid>
        <w:gridCol w:w="3545"/>
        <w:gridCol w:w="6093"/>
      </w:tblGrid>
      <w:tr w:rsidR="008B4BA2" w:rsidRPr="007B23ED" w14:paraId="077167F7" w14:textId="77777777" w:rsidTr="00D7469B">
        <w:tc>
          <w:tcPr>
            <w:tcW w:w="1839" w:type="pct"/>
            <w:shd w:val="clear" w:color="auto" w:fill="auto"/>
          </w:tcPr>
          <w:p w14:paraId="67AD0ACB" w14:textId="77777777" w:rsidR="008B4BA2" w:rsidRPr="007B23ED" w:rsidRDefault="008B4BA2" w:rsidP="008B4BA2">
            <w:pPr>
              <w:spacing w:line="360" w:lineRule="auto"/>
              <w:rPr>
                <w:rFonts w:cs="Arial"/>
                <w:sz w:val="20"/>
                <w:szCs w:val="20"/>
              </w:rPr>
            </w:pPr>
            <w:r w:rsidRPr="007B23ED">
              <w:rPr>
                <w:rFonts w:cs="Arial"/>
                <w:sz w:val="20"/>
                <w:szCs w:val="20"/>
              </w:rPr>
              <w:t>Názov:</w:t>
            </w:r>
          </w:p>
        </w:tc>
        <w:tc>
          <w:tcPr>
            <w:tcW w:w="3161" w:type="pct"/>
          </w:tcPr>
          <w:p w14:paraId="748402EE" w14:textId="77777777" w:rsidR="008B4BA2" w:rsidRPr="007B23ED" w:rsidRDefault="008B4BA2" w:rsidP="008B4BA2">
            <w:pPr>
              <w:spacing w:line="360" w:lineRule="auto"/>
              <w:jc w:val="both"/>
              <w:rPr>
                <w:rFonts w:cs="Arial"/>
                <w:sz w:val="20"/>
                <w:szCs w:val="20"/>
              </w:rPr>
            </w:pPr>
            <w:r w:rsidRPr="007B23ED">
              <w:rPr>
                <w:rFonts w:cs="Arial"/>
                <w:sz w:val="20"/>
                <w:szCs w:val="20"/>
              </w:rPr>
              <w:t>LESY Slovenskej republiky, štátny podnik (ďalej len „LESY SR“)</w:t>
            </w:r>
          </w:p>
        </w:tc>
      </w:tr>
      <w:tr w:rsidR="008B4BA2" w:rsidRPr="007B23ED" w14:paraId="018B35BD" w14:textId="77777777" w:rsidTr="00D7469B">
        <w:tc>
          <w:tcPr>
            <w:tcW w:w="1839" w:type="pct"/>
            <w:shd w:val="clear" w:color="auto" w:fill="auto"/>
          </w:tcPr>
          <w:p w14:paraId="24AE19D1" w14:textId="77777777" w:rsidR="008B4BA2" w:rsidRPr="007B23ED" w:rsidRDefault="008B4BA2" w:rsidP="008B4BA2">
            <w:pPr>
              <w:spacing w:line="360" w:lineRule="auto"/>
              <w:rPr>
                <w:rFonts w:cs="Arial"/>
                <w:sz w:val="20"/>
                <w:szCs w:val="20"/>
              </w:rPr>
            </w:pPr>
            <w:r w:rsidRPr="007B23ED">
              <w:rPr>
                <w:rFonts w:cs="Arial"/>
                <w:sz w:val="20"/>
                <w:szCs w:val="20"/>
              </w:rPr>
              <w:t>Sídlo:</w:t>
            </w:r>
          </w:p>
        </w:tc>
        <w:tc>
          <w:tcPr>
            <w:tcW w:w="3161" w:type="pct"/>
          </w:tcPr>
          <w:p w14:paraId="46212B69" w14:textId="77777777" w:rsidR="008B4BA2" w:rsidRPr="007B23ED" w:rsidRDefault="008B4BA2" w:rsidP="008B4BA2">
            <w:pPr>
              <w:spacing w:line="360" w:lineRule="auto"/>
              <w:jc w:val="both"/>
              <w:rPr>
                <w:rFonts w:cs="Arial"/>
                <w:sz w:val="20"/>
                <w:szCs w:val="20"/>
              </w:rPr>
            </w:pPr>
            <w:r w:rsidRPr="007B23ED">
              <w:rPr>
                <w:rFonts w:cs="Arial"/>
                <w:sz w:val="20"/>
                <w:szCs w:val="20"/>
              </w:rPr>
              <w:t>Námestie SNP 8, 975 66 Banská Bystrica</w:t>
            </w:r>
          </w:p>
        </w:tc>
      </w:tr>
      <w:tr w:rsidR="008B4BA2" w:rsidRPr="007B23ED" w14:paraId="3BF95204" w14:textId="77777777" w:rsidTr="00D7469B">
        <w:tc>
          <w:tcPr>
            <w:tcW w:w="1839" w:type="pct"/>
            <w:shd w:val="clear" w:color="auto" w:fill="auto"/>
          </w:tcPr>
          <w:p w14:paraId="549937ED" w14:textId="77777777" w:rsidR="008B4BA2" w:rsidRPr="007B23ED" w:rsidRDefault="008B4BA2" w:rsidP="008B4BA2">
            <w:pPr>
              <w:spacing w:line="360" w:lineRule="auto"/>
              <w:rPr>
                <w:rFonts w:cs="Arial"/>
                <w:sz w:val="20"/>
                <w:szCs w:val="20"/>
              </w:rPr>
            </w:pPr>
            <w:r w:rsidRPr="007B23ED">
              <w:rPr>
                <w:rFonts w:cs="Arial"/>
                <w:sz w:val="20"/>
                <w:szCs w:val="20"/>
              </w:rPr>
              <w:t>Zastúpený:</w:t>
            </w:r>
          </w:p>
        </w:tc>
        <w:tc>
          <w:tcPr>
            <w:tcW w:w="3161" w:type="pct"/>
          </w:tcPr>
          <w:p w14:paraId="150355A5" w14:textId="42892F40" w:rsidR="008B4BA2" w:rsidRPr="007B23ED" w:rsidRDefault="008A21ED" w:rsidP="003E04CE">
            <w:pPr>
              <w:spacing w:line="360" w:lineRule="auto"/>
              <w:jc w:val="both"/>
              <w:rPr>
                <w:rFonts w:cs="Arial"/>
                <w:sz w:val="20"/>
                <w:szCs w:val="20"/>
              </w:rPr>
            </w:pPr>
            <w:r w:rsidRPr="007B23ED">
              <w:rPr>
                <w:rFonts w:cs="Arial"/>
                <w:sz w:val="20"/>
                <w:szCs w:val="20"/>
              </w:rPr>
              <w:t xml:space="preserve">Ing. </w:t>
            </w:r>
            <w:r w:rsidR="003E04CE" w:rsidRPr="007B23ED">
              <w:rPr>
                <w:rFonts w:cs="Arial"/>
                <w:sz w:val="20"/>
                <w:szCs w:val="20"/>
              </w:rPr>
              <w:t xml:space="preserve">Ján Marhefka, generálny </w:t>
            </w:r>
            <w:r w:rsidRPr="007B23ED">
              <w:rPr>
                <w:rFonts w:cs="Arial"/>
                <w:sz w:val="20"/>
                <w:szCs w:val="20"/>
              </w:rPr>
              <w:t>riaditeľ</w:t>
            </w:r>
          </w:p>
        </w:tc>
      </w:tr>
      <w:tr w:rsidR="008B4BA2" w:rsidRPr="007B23ED" w14:paraId="0BCF656D" w14:textId="77777777" w:rsidTr="00D7469B">
        <w:tc>
          <w:tcPr>
            <w:tcW w:w="1839" w:type="pct"/>
            <w:shd w:val="clear" w:color="auto" w:fill="auto"/>
          </w:tcPr>
          <w:p w14:paraId="66CC2A55" w14:textId="77777777" w:rsidR="008B4BA2" w:rsidRPr="007B23ED" w:rsidRDefault="008B4BA2" w:rsidP="008B4BA2">
            <w:pPr>
              <w:spacing w:line="360" w:lineRule="auto"/>
              <w:rPr>
                <w:rFonts w:cs="Arial"/>
                <w:sz w:val="20"/>
                <w:szCs w:val="20"/>
              </w:rPr>
            </w:pPr>
            <w:r w:rsidRPr="007B23ED">
              <w:rPr>
                <w:rFonts w:cs="Arial"/>
                <w:sz w:val="20"/>
                <w:szCs w:val="20"/>
              </w:rPr>
              <w:t>IČO:</w:t>
            </w:r>
          </w:p>
        </w:tc>
        <w:tc>
          <w:tcPr>
            <w:tcW w:w="3161" w:type="pct"/>
          </w:tcPr>
          <w:p w14:paraId="4180F8A3" w14:textId="77777777" w:rsidR="008B4BA2" w:rsidRPr="007B23ED" w:rsidRDefault="008B4BA2" w:rsidP="008B4BA2">
            <w:pPr>
              <w:spacing w:line="360" w:lineRule="auto"/>
              <w:jc w:val="both"/>
              <w:rPr>
                <w:rFonts w:cs="Arial"/>
                <w:sz w:val="20"/>
                <w:szCs w:val="20"/>
              </w:rPr>
            </w:pPr>
            <w:r w:rsidRPr="007B23ED">
              <w:rPr>
                <w:rFonts w:cs="Arial"/>
                <w:sz w:val="20"/>
                <w:szCs w:val="20"/>
              </w:rPr>
              <w:t>36038351</w:t>
            </w:r>
          </w:p>
        </w:tc>
      </w:tr>
      <w:tr w:rsidR="008B4BA2" w:rsidRPr="007B23ED" w14:paraId="2C5DA81C" w14:textId="77777777" w:rsidTr="00D7469B">
        <w:tc>
          <w:tcPr>
            <w:tcW w:w="1839" w:type="pct"/>
            <w:shd w:val="clear" w:color="auto" w:fill="auto"/>
          </w:tcPr>
          <w:p w14:paraId="2E72C2C4" w14:textId="77777777" w:rsidR="008B4BA2" w:rsidRPr="007B23ED" w:rsidRDefault="008B4BA2" w:rsidP="008B4BA2">
            <w:pPr>
              <w:spacing w:line="360" w:lineRule="auto"/>
              <w:rPr>
                <w:rFonts w:cs="Arial"/>
                <w:sz w:val="20"/>
                <w:szCs w:val="20"/>
              </w:rPr>
            </w:pPr>
            <w:r w:rsidRPr="007B23ED">
              <w:rPr>
                <w:rFonts w:cs="Arial"/>
                <w:sz w:val="20"/>
                <w:szCs w:val="20"/>
              </w:rPr>
              <w:t>DIČ:</w:t>
            </w:r>
          </w:p>
        </w:tc>
        <w:tc>
          <w:tcPr>
            <w:tcW w:w="3161" w:type="pct"/>
          </w:tcPr>
          <w:p w14:paraId="03A6AD94" w14:textId="77777777" w:rsidR="008B4BA2" w:rsidRPr="007B23ED" w:rsidRDefault="008B4BA2" w:rsidP="008B4BA2">
            <w:pPr>
              <w:spacing w:line="360" w:lineRule="auto"/>
              <w:jc w:val="both"/>
              <w:rPr>
                <w:rFonts w:cs="Arial"/>
                <w:sz w:val="20"/>
                <w:szCs w:val="20"/>
              </w:rPr>
            </w:pPr>
            <w:r w:rsidRPr="007B23ED">
              <w:rPr>
                <w:rFonts w:cs="Arial"/>
                <w:sz w:val="20"/>
                <w:szCs w:val="20"/>
              </w:rPr>
              <w:t>2020087982</w:t>
            </w:r>
          </w:p>
        </w:tc>
      </w:tr>
      <w:tr w:rsidR="008B4BA2" w:rsidRPr="007B23ED" w14:paraId="38787DBE" w14:textId="77777777" w:rsidTr="00D7469B">
        <w:tc>
          <w:tcPr>
            <w:tcW w:w="1839" w:type="pct"/>
            <w:shd w:val="clear" w:color="auto" w:fill="auto"/>
          </w:tcPr>
          <w:p w14:paraId="20070D7F" w14:textId="77777777" w:rsidR="008B4BA2" w:rsidRPr="007B23ED" w:rsidRDefault="008B4BA2" w:rsidP="008B4BA2">
            <w:pPr>
              <w:spacing w:line="360" w:lineRule="auto"/>
              <w:rPr>
                <w:rFonts w:cs="Arial"/>
                <w:sz w:val="20"/>
                <w:szCs w:val="20"/>
              </w:rPr>
            </w:pPr>
            <w:r w:rsidRPr="007B23ED">
              <w:rPr>
                <w:rFonts w:cs="Arial"/>
                <w:sz w:val="20"/>
                <w:szCs w:val="20"/>
              </w:rPr>
              <w:t xml:space="preserve">IČ </w:t>
            </w:r>
            <w:r w:rsidRPr="007B23ED">
              <w:rPr>
                <w:rFonts w:cs="Arial"/>
                <w:sz w:val="20"/>
                <w:szCs w:val="20"/>
              </w:rPr>
              <w:softHyphen/>
              <w:t>DPH:</w:t>
            </w:r>
          </w:p>
        </w:tc>
        <w:tc>
          <w:tcPr>
            <w:tcW w:w="3161" w:type="pct"/>
          </w:tcPr>
          <w:p w14:paraId="499D7403" w14:textId="77777777" w:rsidR="008B4BA2" w:rsidRPr="007B23ED" w:rsidRDefault="008B4BA2" w:rsidP="008B4BA2">
            <w:pPr>
              <w:spacing w:line="360" w:lineRule="auto"/>
              <w:rPr>
                <w:rFonts w:cs="Arial"/>
                <w:sz w:val="20"/>
                <w:szCs w:val="20"/>
              </w:rPr>
            </w:pPr>
            <w:r w:rsidRPr="007B23ED">
              <w:rPr>
                <w:rFonts w:cs="Arial"/>
                <w:sz w:val="20"/>
                <w:szCs w:val="20"/>
              </w:rPr>
              <w:t>SK2020087982</w:t>
            </w:r>
          </w:p>
        </w:tc>
      </w:tr>
    </w:tbl>
    <w:p w14:paraId="017CB606" w14:textId="77777777" w:rsidR="008B4BA2" w:rsidRPr="007B23ED" w:rsidRDefault="008B4BA2" w:rsidP="008B4BA2">
      <w:pPr>
        <w:pStyle w:val="Zkladntext1"/>
        <w:shd w:val="clear" w:color="auto" w:fill="auto"/>
        <w:spacing w:line="240" w:lineRule="auto"/>
        <w:rPr>
          <w:rFonts w:ascii="Arial" w:hAnsi="Arial" w:cs="Arial"/>
          <w:b/>
          <w:sz w:val="20"/>
        </w:rPr>
      </w:pPr>
    </w:p>
    <w:p w14:paraId="285FA90C" w14:textId="77777777" w:rsidR="008B4BA2" w:rsidRPr="007B23ED" w:rsidRDefault="008B4BA2" w:rsidP="008B4BA2">
      <w:pPr>
        <w:pStyle w:val="Zkladntext1"/>
        <w:shd w:val="clear" w:color="auto" w:fill="auto"/>
        <w:spacing w:line="240" w:lineRule="auto"/>
        <w:rPr>
          <w:rFonts w:ascii="Arial" w:hAnsi="Arial" w:cs="Arial"/>
          <w:b/>
          <w:sz w:val="20"/>
        </w:rPr>
      </w:pPr>
      <w:r w:rsidRPr="007B23E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7B23ED" w14:paraId="25973688" w14:textId="77777777" w:rsidTr="00D7469B">
        <w:tc>
          <w:tcPr>
            <w:tcW w:w="1839" w:type="pct"/>
            <w:shd w:val="clear" w:color="auto" w:fill="auto"/>
          </w:tcPr>
          <w:p w14:paraId="78E4F2EB" w14:textId="77777777" w:rsidR="008B4BA2" w:rsidRPr="007B23ED" w:rsidRDefault="008B4BA2" w:rsidP="008B4BA2">
            <w:pPr>
              <w:spacing w:line="360" w:lineRule="auto"/>
              <w:rPr>
                <w:rFonts w:cs="Arial"/>
                <w:b/>
                <w:sz w:val="20"/>
                <w:szCs w:val="20"/>
              </w:rPr>
            </w:pPr>
            <w:r w:rsidRPr="007B23ED">
              <w:rPr>
                <w:rFonts w:cs="Arial"/>
                <w:sz w:val="20"/>
                <w:szCs w:val="20"/>
              </w:rPr>
              <w:t>Obchodný názov:</w:t>
            </w:r>
          </w:p>
        </w:tc>
        <w:tc>
          <w:tcPr>
            <w:tcW w:w="3161" w:type="pct"/>
            <w:tcBorders>
              <w:bottom w:val="dashed" w:sz="4" w:space="0" w:color="auto"/>
            </w:tcBorders>
            <w:shd w:val="clear" w:color="auto" w:fill="auto"/>
          </w:tcPr>
          <w:p w14:paraId="02482A9B" w14:textId="77777777" w:rsidR="008B4BA2" w:rsidRPr="007B23ED" w:rsidRDefault="008B4BA2" w:rsidP="008B4BA2">
            <w:pPr>
              <w:spacing w:line="360" w:lineRule="auto"/>
              <w:rPr>
                <w:rFonts w:cs="Arial"/>
                <w:sz w:val="20"/>
                <w:szCs w:val="20"/>
              </w:rPr>
            </w:pPr>
          </w:p>
        </w:tc>
      </w:tr>
      <w:tr w:rsidR="008B4BA2" w:rsidRPr="007B23ED" w14:paraId="2A67DD13" w14:textId="77777777" w:rsidTr="00D7469B">
        <w:tc>
          <w:tcPr>
            <w:tcW w:w="1839" w:type="pct"/>
            <w:shd w:val="clear" w:color="auto" w:fill="auto"/>
          </w:tcPr>
          <w:p w14:paraId="3513B80E" w14:textId="77777777" w:rsidR="008B4BA2" w:rsidRPr="007B23ED" w:rsidRDefault="008B4BA2" w:rsidP="008B4BA2">
            <w:pPr>
              <w:spacing w:line="360" w:lineRule="auto"/>
              <w:rPr>
                <w:rFonts w:cs="Arial"/>
                <w:b/>
                <w:sz w:val="20"/>
                <w:szCs w:val="20"/>
              </w:rPr>
            </w:pPr>
            <w:r w:rsidRPr="007B23ED">
              <w:rPr>
                <w:rFonts w:cs="Arial"/>
                <w:sz w:val="20"/>
                <w:szCs w:val="20"/>
              </w:rPr>
              <w:t>Sídlo:</w:t>
            </w:r>
          </w:p>
        </w:tc>
        <w:tc>
          <w:tcPr>
            <w:tcW w:w="3161" w:type="pct"/>
            <w:tcBorders>
              <w:top w:val="dashed" w:sz="4" w:space="0" w:color="auto"/>
              <w:bottom w:val="dashed" w:sz="4" w:space="0" w:color="auto"/>
            </w:tcBorders>
            <w:shd w:val="clear" w:color="auto" w:fill="auto"/>
          </w:tcPr>
          <w:p w14:paraId="5088C7DA" w14:textId="77777777" w:rsidR="008B4BA2" w:rsidRPr="007B23ED" w:rsidRDefault="008B4BA2" w:rsidP="008B4BA2">
            <w:pPr>
              <w:spacing w:line="360" w:lineRule="auto"/>
              <w:rPr>
                <w:rFonts w:cs="Arial"/>
                <w:sz w:val="20"/>
                <w:szCs w:val="20"/>
              </w:rPr>
            </w:pPr>
          </w:p>
        </w:tc>
      </w:tr>
      <w:tr w:rsidR="008B4BA2" w:rsidRPr="007B23ED" w14:paraId="6604D721" w14:textId="77777777" w:rsidTr="00D7469B">
        <w:tc>
          <w:tcPr>
            <w:tcW w:w="1839" w:type="pct"/>
            <w:shd w:val="clear" w:color="auto" w:fill="auto"/>
          </w:tcPr>
          <w:p w14:paraId="6D98E470" w14:textId="77777777" w:rsidR="008B4BA2" w:rsidRPr="007B23ED" w:rsidRDefault="008B4BA2" w:rsidP="008B4BA2">
            <w:pPr>
              <w:spacing w:line="360" w:lineRule="auto"/>
              <w:rPr>
                <w:rFonts w:cs="Arial"/>
                <w:b/>
                <w:sz w:val="20"/>
                <w:szCs w:val="20"/>
              </w:rPr>
            </w:pPr>
            <w:r w:rsidRPr="007B23ED">
              <w:rPr>
                <w:rFonts w:cs="Arial"/>
                <w:sz w:val="20"/>
                <w:szCs w:val="20"/>
              </w:rPr>
              <w:t>IČO:</w:t>
            </w:r>
          </w:p>
        </w:tc>
        <w:tc>
          <w:tcPr>
            <w:tcW w:w="3161" w:type="pct"/>
            <w:tcBorders>
              <w:top w:val="dashed" w:sz="4" w:space="0" w:color="auto"/>
              <w:bottom w:val="dashed" w:sz="4" w:space="0" w:color="auto"/>
            </w:tcBorders>
            <w:shd w:val="clear" w:color="auto" w:fill="auto"/>
          </w:tcPr>
          <w:p w14:paraId="1D8081EB" w14:textId="77777777" w:rsidR="008B4BA2" w:rsidRPr="007B23ED" w:rsidRDefault="008B4BA2" w:rsidP="008B4BA2">
            <w:pPr>
              <w:spacing w:line="360" w:lineRule="auto"/>
              <w:rPr>
                <w:rFonts w:cs="Arial"/>
                <w:sz w:val="20"/>
                <w:szCs w:val="20"/>
              </w:rPr>
            </w:pPr>
          </w:p>
        </w:tc>
      </w:tr>
      <w:tr w:rsidR="007F0980" w:rsidRPr="007B23ED" w14:paraId="15119435" w14:textId="77777777" w:rsidTr="00D7469B">
        <w:tc>
          <w:tcPr>
            <w:tcW w:w="1839" w:type="pct"/>
            <w:shd w:val="clear" w:color="auto" w:fill="auto"/>
          </w:tcPr>
          <w:p w14:paraId="62BE071F" w14:textId="77777777" w:rsidR="007F0980" w:rsidRPr="007B23ED" w:rsidRDefault="007F0980" w:rsidP="007F0980">
            <w:pPr>
              <w:spacing w:line="360" w:lineRule="auto"/>
              <w:rPr>
                <w:rFonts w:cs="Arial"/>
                <w:color w:val="000000" w:themeColor="text1"/>
                <w:sz w:val="20"/>
                <w:szCs w:val="20"/>
              </w:rPr>
            </w:pPr>
            <w:r w:rsidRPr="007B23ED">
              <w:rPr>
                <w:rFonts w:cs="Arial"/>
                <w:sz w:val="20"/>
                <w:szCs w:val="20"/>
              </w:rPr>
              <w:t>DIČ:</w:t>
            </w:r>
          </w:p>
        </w:tc>
        <w:tc>
          <w:tcPr>
            <w:tcW w:w="3161" w:type="pct"/>
            <w:tcBorders>
              <w:top w:val="dashed" w:sz="4" w:space="0" w:color="auto"/>
              <w:bottom w:val="dashed" w:sz="4" w:space="0" w:color="auto"/>
            </w:tcBorders>
            <w:shd w:val="clear" w:color="auto" w:fill="auto"/>
          </w:tcPr>
          <w:p w14:paraId="2F240CF3" w14:textId="77777777" w:rsidR="007F0980" w:rsidRPr="007B23ED" w:rsidRDefault="007F0980" w:rsidP="007F0980">
            <w:pPr>
              <w:spacing w:line="360" w:lineRule="auto"/>
              <w:rPr>
                <w:rFonts w:cs="Arial"/>
                <w:sz w:val="20"/>
                <w:szCs w:val="20"/>
              </w:rPr>
            </w:pPr>
          </w:p>
        </w:tc>
      </w:tr>
      <w:tr w:rsidR="007F0980" w:rsidRPr="007B23ED" w14:paraId="58F0FBF2" w14:textId="77777777" w:rsidTr="00D7469B">
        <w:tc>
          <w:tcPr>
            <w:tcW w:w="1839" w:type="pct"/>
            <w:shd w:val="clear" w:color="auto" w:fill="auto"/>
          </w:tcPr>
          <w:p w14:paraId="5E6F6522" w14:textId="77777777" w:rsidR="007F0980" w:rsidRPr="007B23ED" w:rsidRDefault="007F0980" w:rsidP="007F0980">
            <w:pPr>
              <w:spacing w:line="360" w:lineRule="auto"/>
              <w:rPr>
                <w:rFonts w:cs="Arial"/>
                <w:color w:val="000000" w:themeColor="text1"/>
                <w:sz w:val="20"/>
                <w:szCs w:val="20"/>
              </w:rPr>
            </w:pPr>
            <w:r w:rsidRPr="007B23ED">
              <w:rPr>
                <w:rFonts w:cs="Arial"/>
                <w:sz w:val="20"/>
                <w:szCs w:val="20"/>
              </w:rPr>
              <w:t xml:space="preserve">IČ </w:t>
            </w:r>
            <w:r w:rsidRPr="007B23ED">
              <w:rPr>
                <w:rFonts w:cs="Arial"/>
                <w:sz w:val="20"/>
                <w:szCs w:val="20"/>
              </w:rPr>
              <w:softHyphen/>
              <w:t>DPH:</w:t>
            </w:r>
          </w:p>
        </w:tc>
        <w:tc>
          <w:tcPr>
            <w:tcW w:w="3161" w:type="pct"/>
            <w:tcBorders>
              <w:top w:val="dashed" w:sz="4" w:space="0" w:color="auto"/>
              <w:bottom w:val="dashed" w:sz="4" w:space="0" w:color="auto"/>
            </w:tcBorders>
            <w:shd w:val="clear" w:color="auto" w:fill="auto"/>
          </w:tcPr>
          <w:p w14:paraId="7287A5CF" w14:textId="77777777" w:rsidR="007F0980" w:rsidRPr="007B23ED" w:rsidRDefault="007F0980" w:rsidP="007F0980">
            <w:pPr>
              <w:spacing w:line="360" w:lineRule="auto"/>
              <w:rPr>
                <w:rFonts w:cs="Arial"/>
                <w:sz w:val="20"/>
                <w:szCs w:val="20"/>
              </w:rPr>
            </w:pPr>
          </w:p>
        </w:tc>
      </w:tr>
      <w:tr w:rsidR="007F0980" w:rsidRPr="007B23ED" w14:paraId="209D1C82" w14:textId="77777777" w:rsidTr="00D7469B">
        <w:tc>
          <w:tcPr>
            <w:tcW w:w="1839" w:type="pct"/>
            <w:shd w:val="clear" w:color="auto" w:fill="auto"/>
          </w:tcPr>
          <w:p w14:paraId="2FFE5599" w14:textId="77777777" w:rsidR="007F0980" w:rsidRPr="007B23ED" w:rsidRDefault="007F0980" w:rsidP="007F0980">
            <w:pPr>
              <w:spacing w:line="360" w:lineRule="auto"/>
              <w:rPr>
                <w:rFonts w:cs="Arial"/>
                <w:color w:val="000000" w:themeColor="text1"/>
                <w:sz w:val="20"/>
                <w:szCs w:val="20"/>
              </w:rPr>
            </w:pPr>
            <w:r w:rsidRPr="007B23ED">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4B268A86" w14:textId="77777777" w:rsidR="007F0980" w:rsidRPr="007B23ED" w:rsidRDefault="007F0980" w:rsidP="007F0980">
            <w:pPr>
              <w:spacing w:line="360" w:lineRule="auto"/>
              <w:rPr>
                <w:rFonts w:cs="Arial"/>
                <w:sz w:val="20"/>
                <w:szCs w:val="20"/>
              </w:rPr>
            </w:pPr>
          </w:p>
        </w:tc>
      </w:tr>
      <w:tr w:rsidR="00274B96" w:rsidRPr="007B23ED" w14:paraId="177796A5" w14:textId="77777777" w:rsidTr="00D7469B">
        <w:tc>
          <w:tcPr>
            <w:tcW w:w="1839" w:type="pct"/>
            <w:shd w:val="clear" w:color="auto" w:fill="auto"/>
          </w:tcPr>
          <w:p w14:paraId="465B7B4C" w14:textId="77777777" w:rsidR="00274B96" w:rsidRPr="007B23ED" w:rsidRDefault="00274B96" w:rsidP="007F0980">
            <w:pPr>
              <w:spacing w:line="360" w:lineRule="auto"/>
              <w:rPr>
                <w:rFonts w:cs="Arial"/>
                <w:color w:val="000000" w:themeColor="text1"/>
                <w:sz w:val="20"/>
                <w:szCs w:val="20"/>
              </w:rPr>
            </w:pPr>
            <w:r w:rsidRPr="007B23ED">
              <w:rPr>
                <w:rFonts w:cs="Arial"/>
                <w:color w:val="000000" w:themeColor="text1"/>
                <w:sz w:val="20"/>
                <w:szCs w:val="20"/>
              </w:rPr>
              <w:t>Meno a priezvisko kontaktnej osoby</w:t>
            </w:r>
            <w:r w:rsidR="00FC54A6" w:rsidRPr="007B23ED">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3E95E4CE" w14:textId="77777777" w:rsidR="00274B96" w:rsidRPr="007B23ED" w:rsidRDefault="00274B96" w:rsidP="007F0980">
            <w:pPr>
              <w:spacing w:line="360" w:lineRule="auto"/>
              <w:rPr>
                <w:rFonts w:cs="Arial"/>
                <w:sz w:val="20"/>
                <w:szCs w:val="20"/>
              </w:rPr>
            </w:pPr>
          </w:p>
        </w:tc>
      </w:tr>
      <w:tr w:rsidR="00274B96" w:rsidRPr="007B23ED" w14:paraId="76A6CDF2" w14:textId="77777777" w:rsidTr="00D7469B">
        <w:tc>
          <w:tcPr>
            <w:tcW w:w="1839" w:type="pct"/>
            <w:shd w:val="clear" w:color="auto" w:fill="auto"/>
          </w:tcPr>
          <w:p w14:paraId="61DAE951" w14:textId="77777777" w:rsidR="00274B96" w:rsidRPr="007B23ED" w:rsidRDefault="00274B96" w:rsidP="00274B96">
            <w:pPr>
              <w:spacing w:line="360" w:lineRule="auto"/>
              <w:rPr>
                <w:rFonts w:cs="Arial"/>
                <w:color w:val="000000" w:themeColor="text1"/>
                <w:sz w:val="20"/>
                <w:szCs w:val="20"/>
              </w:rPr>
            </w:pPr>
            <w:r w:rsidRPr="007B23ED">
              <w:rPr>
                <w:rFonts w:cs="Arial"/>
                <w:color w:val="000000" w:themeColor="text1"/>
                <w:sz w:val="20"/>
                <w:szCs w:val="20"/>
              </w:rPr>
              <w:t>Telefón a e-mail kontaktnej osoby</w:t>
            </w:r>
            <w:r w:rsidR="00FC54A6" w:rsidRPr="007B23ED">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2635BD2A" w14:textId="77777777" w:rsidR="00274B96" w:rsidRPr="007B23ED" w:rsidRDefault="00274B96" w:rsidP="007F0980">
            <w:pPr>
              <w:spacing w:line="360" w:lineRule="auto"/>
              <w:rPr>
                <w:rFonts w:cs="Arial"/>
                <w:sz w:val="20"/>
                <w:szCs w:val="20"/>
              </w:rPr>
            </w:pPr>
          </w:p>
        </w:tc>
      </w:tr>
    </w:tbl>
    <w:p w14:paraId="7837A702" w14:textId="77777777" w:rsidR="00E87941" w:rsidRPr="00432F3F" w:rsidRDefault="00E87941" w:rsidP="00E87941">
      <w:pPr>
        <w:spacing w:line="360" w:lineRule="auto"/>
        <w:rPr>
          <w:rFonts w:cs="Arial"/>
          <w:b/>
          <w:sz w:val="20"/>
          <w:szCs w:val="20"/>
        </w:rPr>
      </w:pPr>
    </w:p>
    <w:p w14:paraId="0A0EFFBA" w14:textId="4F0D2214" w:rsidR="0045749F" w:rsidRPr="00432F3F" w:rsidRDefault="00E87941" w:rsidP="005D4131">
      <w:pPr>
        <w:spacing w:line="360" w:lineRule="auto"/>
        <w:jc w:val="both"/>
        <w:rPr>
          <w:rFonts w:cs="Arial"/>
          <w:sz w:val="20"/>
          <w:szCs w:val="20"/>
        </w:rPr>
      </w:pPr>
      <w:r w:rsidRPr="00432F3F">
        <w:rPr>
          <w:rFonts w:cs="Arial"/>
          <w:b/>
          <w:sz w:val="20"/>
          <w:szCs w:val="20"/>
        </w:rPr>
        <w:t xml:space="preserve">Názov zákazky: </w:t>
      </w:r>
      <w:r w:rsidR="00DD0348" w:rsidRPr="00432F3F">
        <w:rPr>
          <w:rFonts w:cs="Arial"/>
          <w:sz w:val="20"/>
          <w:szCs w:val="20"/>
        </w:rPr>
        <w:t>Dodanie</w:t>
      </w:r>
      <w:r w:rsidR="003C63C2" w:rsidRPr="00432F3F">
        <w:rPr>
          <w:rFonts w:cs="Arial"/>
          <w:sz w:val="20"/>
          <w:szCs w:val="20"/>
        </w:rPr>
        <w:t xml:space="preserve"> IS na evidenciu lesnej výroby a zabezpečenie jeho rozvoja a prevádzky na obdobie 48 mesiacov</w:t>
      </w:r>
    </w:p>
    <w:p w14:paraId="15E4BAD1" w14:textId="1E93EE2D" w:rsidR="00432F3F" w:rsidRPr="00432F3F" w:rsidRDefault="00432F3F" w:rsidP="003C63C2">
      <w:pPr>
        <w:jc w:val="both"/>
        <w:rPr>
          <w:rFonts w:cs="Arial"/>
          <w:sz w:val="18"/>
          <w:szCs w:val="18"/>
        </w:rPr>
      </w:pPr>
    </w:p>
    <w:tbl>
      <w:tblPr>
        <w:tblStyle w:val="Mriekatabuky"/>
        <w:tblW w:w="0" w:type="auto"/>
        <w:tblLook w:val="04A0" w:firstRow="1" w:lastRow="0" w:firstColumn="1" w:lastColumn="0" w:noHBand="0" w:noVBand="1"/>
      </w:tblPr>
      <w:tblGrid>
        <w:gridCol w:w="3256"/>
        <w:gridCol w:w="2126"/>
        <w:gridCol w:w="2126"/>
        <w:gridCol w:w="2120"/>
      </w:tblGrid>
      <w:tr w:rsidR="00432F3F" w:rsidRPr="00432F3F" w14:paraId="1DE9E8CE" w14:textId="77777777" w:rsidTr="00432F3F">
        <w:tc>
          <w:tcPr>
            <w:tcW w:w="3256" w:type="dxa"/>
            <w:vAlign w:val="center"/>
          </w:tcPr>
          <w:p w14:paraId="6821462A" w14:textId="6E15A2CE" w:rsidR="00432F3F" w:rsidRPr="00432F3F" w:rsidRDefault="00432F3F" w:rsidP="00432F3F">
            <w:pPr>
              <w:jc w:val="center"/>
              <w:rPr>
                <w:rFonts w:cs="Arial"/>
                <w:sz w:val="18"/>
                <w:szCs w:val="18"/>
              </w:rPr>
            </w:pPr>
            <w:r w:rsidRPr="00432F3F">
              <w:rPr>
                <w:rFonts w:cs="Arial"/>
                <w:b/>
                <w:sz w:val="20"/>
                <w:szCs w:val="20"/>
              </w:rPr>
              <w:t>Názov položky</w:t>
            </w:r>
          </w:p>
        </w:tc>
        <w:tc>
          <w:tcPr>
            <w:tcW w:w="2126" w:type="dxa"/>
            <w:tcBorders>
              <w:bottom w:val="single" w:sz="4" w:space="0" w:color="auto"/>
            </w:tcBorders>
            <w:vAlign w:val="center"/>
          </w:tcPr>
          <w:p w14:paraId="5F8DA108" w14:textId="195DF48D" w:rsidR="00432F3F" w:rsidRPr="00432F3F" w:rsidRDefault="00432F3F" w:rsidP="00432F3F">
            <w:pPr>
              <w:jc w:val="center"/>
              <w:rPr>
                <w:rFonts w:cs="Arial"/>
                <w:sz w:val="18"/>
                <w:szCs w:val="18"/>
              </w:rPr>
            </w:pPr>
            <w:r w:rsidRPr="00432F3F">
              <w:rPr>
                <w:rFonts w:cs="Arial"/>
                <w:b/>
                <w:sz w:val="20"/>
                <w:szCs w:val="20"/>
              </w:rPr>
              <w:t>Jednotková cena SPOLU v EUR bez DPH</w:t>
            </w:r>
          </w:p>
        </w:tc>
        <w:tc>
          <w:tcPr>
            <w:tcW w:w="2126" w:type="dxa"/>
            <w:tcBorders>
              <w:bottom w:val="single" w:sz="4" w:space="0" w:color="auto"/>
            </w:tcBorders>
            <w:vAlign w:val="center"/>
          </w:tcPr>
          <w:p w14:paraId="57679FB3" w14:textId="447B85E3" w:rsidR="00432F3F" w:rsidRPr="00432F3F" w:rsidRDefault="00432F3F" w:rsidP="00432F3F">
            <w:pPr>
              <w:jc w:val="center"/>
              <w:rPr>
                <w:rFonts w:cs="Arial"/>
                <w:sz w:val="18"/>
                <w:szCs w:val="18"/>
              </w:rPr>
            </w:pPr>
            <w:r w:rsidRPr="00432F3F">
              <w:rPr>
                <w:rFonts w:cs="Arial"/>
                <w:b/>
                <w:sz w:val="20"/>
                <w:szCs w:val="20"/>
              </w:rPr>
              <w:t>Výška DPH (20%)</w:t>
            </w:r>
          </w:p>
        </w:tc>
        <w:tc>
          <w:tcPr>
            <w:tcW w:w="2120" w:type="dxa"/>
            <w:tcBorders>
              <w:bottom w:val="single" w:sz="4" w:space="0" w:color="auto"/>
            </w:tcBorders>
            <w:vAlign w:val="center"/>
          </w:tcPr>
          <w:p w14:paraId="3D66702B" w14:textId="51CC25F0" w:rsidR="00432F3F" w:rsidRPr="00432F3F" w:rsidRDefault="00432F3F" w:rsidP="00432F3F">
            <w:pPr>
              <w:jc w:val="center"/>
              <w:rPr>
                <w:rFonts w:cs="Arial"/>
                <w:sz w:val="18"/>
                <w:szCs w:val="18"/>
              </w:rPr>
            </w:pPr>
            <w:r w:rsidRPr="00432F3F">
              <w:rPr>
                <w:rFonts w:cs="Arial"/>
                <w:b/>
                <w:sz w:val="20"/>
                <w:szCs w:val="20"/>
              </w:rPr>
              <w:t>Celková cena v EUR s DPH</w:t>
            </w:r>
          </w:p>
        </w:tc>
      </w:tr>
      <w:tr w:rsidR="00432F3F" w:rsidRPr="00432F3F" w14:paraId="5861558B" w14:textId="77777777" w:rsidTr="00432F3F">
        <w:tc>
          <w:tcPr>
            <w:tcW w:w="3256" w:type="dxa"/>
            <w:vAlign w:val="center"/>
          </w:tcPr>
          <w:p w14:paraId="3194EFBE" w14:textId="223DBE8C" w:rsidR="00432F3F" w:rsidRPr="00432F3F" w:rsidRDefault="00432F3F" w:rsidP="00432F3F">
            <w:pPr>
              <w:rPr>
                <w:rFonts w:cs="Arial"/>
                <w:sz w:val="18"/>
                <w:szCs w:val="18"/>
              </w:rPr>
            </w:pPr>
            <w:r w:rsidRPr="00432F3F">
              <w:rPr>
                <w:rFonts w:cs="Arial"/>
                <w:sz w:val="20"/>
                <w:szCs w:val="20"/>
              </w:rPr>
              <w:t>Kritérium č. 1: „Cena - maximálny náklad - za 48 mesiacov predmetu zákazky bez nadobudnutia zdrojových kódov“</w:t>
            </w:r>
          </w:p>
        </w:tc>
        <w:tc>
          <w:tcPr>
            <w:tcW w:w="2126" w:type="dxa"/>
            <w:shd w:val="clear" w:color="auto" w:fill="FFFF00"/>
          </w:tcPr>
          <w:p w14:paraId="39BE1BBF" w14:textId="77777777" w:rsidR="00432F3F" w:rsidRPr="00432F3F" w:rsidRDefault="00432F3F" w:rsidP="00432F3F">
            <w:pPr>
              <w:jc w:val="both"/>
              <w:rPr>
                <w:rFonts w:cs="Arial"/>
                <w:sz w:val="18"/>
                <w:szCs w:val="18"/>
              </w:rPr>
            </w:pPr>
          </w:p>
        </w:tc>
        <w:tc>
          <w:tcPr>
            <w:tcW w:w="2126" w:type="dxa"/>
            <w:shd w:val="clear" w:color="auto" w:fill="FFFF00"/>
          </w:tcPr>
          <w:p w14:paraId="4D3B526A" w14:textId="77777777" w:rsidR="00432F3F" w:rsidRPr="00432F3F" w:rsidRDefault="00432F3F" w:rsidP="00432F3F">
            <w:pPr>
              <w:jc w:val="both"/>
              <w:rPr>
                <w:rFonts w:cs="Arial"/>
                <w:sz w:val="18"/>
                <w:szCs w:val="18"/>
              </w:rPr>
            </w:pPr>
          </w:p>
        </w:tc>
        <w:tc>
          <w:tcPr>
            <w:tcW w:w="2120" w:type="dxa"/>
            <w:shd w:val="clear" w:color="auto" w:fill="FFFF00"/>
          </w:tcPr>
          <w:p w14:paraId="77D59927" w14:textId="77777777" w:rsidR="00432F3F" w:rsidRPr="00432F3F" w:rsidRDefault="00432F3F" w:rsidP="00432F3F">
            <w:pPr>
              <w:jc w:val="both"/>
              <w:rPr>
                <w:rFonts w:cs="Arial"/>
                <w:sz w:val="18"/>
                <w:szCs w:val="18"/>
              </w:rPr>
            </w:pPr>
          </w:p>
        </w:tc>
      </w:tr>
      <w:tr w:rsidR="00432F3F" w:rsidRPr="00432F3F" w14:paraId="490BB513" w14:textId="77777777" w:rsidTr="00432F3F">
        <w:tc>
          <w:tcPr>
            <w:tcW w:w="3256" w:type="dxa"/>
            <w:vAlign w:val="center"/>
          </w:tcPr>
          <w:p w14:paraId="291B9063" w14:textId="359D2059" w:rsidR="00432F3F" w:rsidRPr="00432F3F" w:rsidRDefault="00432F3F" w:rsidP="00432F3F">
            <w:pPr>
              <w:rPr>
                <w:rFonts w:cs="Arial"/>
                <w:sz w:val="18"/>
                <w:szCs w:val="18"/>
              </w:rPr>
            </w:pPr>
            <w:r w:rsidRPr="00432F3F">
              <w:rPr>
                <w:rFonts w:cs="Arial"/>
                <w:sz w:val="20"/>
                <w:szCs w:val="20"/>
              </w:rPr>
              <w:t>Kritérium č. 2: „Cena za priemernú hodnotu alternatív nadobudnutia zdrojových kódov“</w:t>
            </w:r>
          </w:p>
        </w:tc>
        <w:tc>
          <w:tcPr>
            <w:tcW w:w="2126" w:type="dxa"/>
            <w:shd w:val="clear" w:color="auto" w:fill="FFFF00"/>
          </w:tcPr>
          <w:p w14:paraId="217EE61B" w14:textId="77777777" w:rsidR="00432F3F" w:rsidRPr="00432F3F" w:rsidRDefault="00432F3F" w:rsidP="00432F3F">
            <w:pPr>
              <w:jc w:val="both"/>
              <w:rPr>
                <w:rFonts w:cs="Arial"/>
                <w:sz w:val="18"/>
                <w:szCs w:val="18"/>
              </w:rPr>
            </w:pPr>
          </w:p>
        </w:tc>
        <w:tc>
          <w:tcPr>
            <w:tcW w:w="2126" w:type="dxa"/>
            <w:shd w:val="clear" w:color="auto" w:fill="FFFF00"/>
          </w:tcPr>
          <w:p w14:paraId="1C4E5FDE" w14:textId="77777777" w:rsidR="00432F3F" w:rsidRPr="00432F3F" w:rsidRDefault="00432F3F" w:rsidP="00432F3F">
            <w:pPr>
              <w:jc w:val="both"/>
              <w:rPr>
                <w:rFonts w:cs="Arial"/>
                <w:sz w:val="18"/>
                <w:szCs w:val="18"/>
              </w:rPr>
            </w:pPr>
          </w:p>
        </w:tc>
        <w:tc>
          <w:tcPr>
            <w:tcW w:w="2120" w:type="dxa"/>
            <w:shd w:val="clear" w:color="auto" w:fill="FFFF00"/>
          </w:tcPr>
          <w:p w14:paraId="05C09B1F" w14:textId="77777777" w:rsidR="00432F3F" w:rsidRPr="00432F3F" w:rsidRDefault="00432F3F" w:rsidP="00432F3F">
            <w:pPr>
              <w:jc w:val="both"/>
              <w:rPr>
                <w:rFonts w:cs="Arial"/>
                <w:sz w:val="18"/>
                <w:szCs w:val="18"/>
              </w:rPr>
            </w:pPr>
          </w:p>
        </w:tc>
      </w:tr>
      <w:tr w:rsidR="00432F3F" w:rsidRPr="00432F3F" w14:paraId="1BB8B93D" w14:textId="77777777" w:rsidTr="00432F3F">
        <w:tc>
          <w:tcPr>
            <w:tcW w:w="3256" w:type="dxa"/>
            <w:vAlign w:val="center"/>
          </w:tcPr>
          <w:p w14:paraId="620D5F00" w14:textId="77777777" w:rsidR="00432F3F" w:rsidRDefault="00432F3F" w:rsidP="00432F3F">
            <w:pPr>
              <w:jc w:val="both"/>
              <w:rPr>
                <w:rFonts w:cs="Arial"/>
                <w:b/>
                <w:sz w:val="20"/>
                <w:szCs w:val="20"/>
              </w:rPr>
            </w:pPr>
            <w:r w:rsidRPr="00432F3F">
              <w:rPr>
                <w:rFonts w:cs="Arial"/>
                <w:b/>
                <w:sz w:val="20"/>
                <w:szCs w:val="20"/>
              </w:rPr>
              <w:t>Celková cena v EUR bez DPH</w:t>
            </w:r>
          </w:p>
          <w:p w14:paraId="265F58D7" w14:textId="0340A52D" w:rsidR="00432F3F" w:rsidRPr="00432F3F" w:rsidRDefault="00432F3F" w:rsidP="00432F3F">
            <w:pPr>
              <w:jc w:val="both"/>
              <w:rPr>
                <w:rFonts w:cs="Arial"/>
                <w:i/>
                <w:sz w:val="20"/>
                <w:szCs w:val="20"/>
                <w:u w:val="single"/>
              </w:rPr>
            </w:pPr>
          </w:p>
        </w:tc>
        <w:tc>
          <w:tcPr>
            <w:tcW w:w="2126" w:type="dxa"/>
            <w:shd w:val="clear" w:color="auto" w:fill="FFFF00"/>
          </w:tcPr>
          <w:p w14:paraId="32DFFC9C" w14:textId="77777777" w:rsidR="00432F3F" w:rsidRPr="00432F3F" w:rsidRDefault="00432F3F" w:rsidP="00432F3F">
            <w:pPr>
              <w:jc w:val="both"/>
              <w:rPr>
                <w:rFonts w:cs="Arial"/>
                <w:sz w:val="18"/>
                <w:szCs w:val="18"/>
              </w:rPr>
            </w:pPr>
          </w:p>
        </w:tc>
        <w:tc>
          <w:tcPr>
            <w:tcW w:w="2126" w:type="dxa"/>
            <w:shd w:val="clear" w:color="auto" w:fill="FFFF00"/>
          </w:tcPr>
          <w:p w14:paraId="55EAB19B" w14:textId="77777777" w:rsidR="00432F3F" w:rsidRPr="00432F3F" w:rsidRDefault="00432F3F" w:rsidP="00432F3F">
            <w:pPr>
              <w:jc w:val="both"/>
              <w:rPr>
                <w:rFonts w:cs="Arial"/>
                <w:sz w:val="18"/>
                <w:szCs w:val="18"/>
              </w:rPr>
            </w:pPr>
          </w:p>
        </w:tc>
        <w:tc>
          <w:tcPr>
            <w:tcW w:w="2120" w:type="dxa"/>
            <w:shd w:val="clear" w:color="auto" w:fill="FFFF00"/>
          </w:tcPr>
          <w:p w14:paraId="27AC6558" w14:textId="77777777" w:rsidR="00432F3F" w:rsidRPr="00432F3F" w:rsidRDefault="00432F3F" w:rsidP="00432F3F">
            <w:pPr>
              <w:jc w:val="both"/>
              <w:rPr>
                <w:rFonts w:cs="Arial"/>
                <w:sz w:val="18"/>
                <w:szCs w:val="18"/>
              </w:rPr>
            </w:pPr>
          </w:p>
        </w:tc>
      </w:tr>
    </w:tbl>
    <w:p w14:paraId="15423F82" w14:textId="212F8A1C" w:rsidR="003C63C2" w:rsidRPr="00432F3F" w:rsidRDefault="003C63C2" w:rsidP="003C63C2">
      <w:pPr>
        <w:jc w:val="both"/>
        <w:rPr>
          <w:rFonts w:cs="Arial"/>
          <w:sz w:val="18"/>
          <w:szCs w:val="18"/>
        </w:rPr>
      </w:pPr>
      <w:r w:rsidRPr="00432F3F">
        <w:rPr>
          <w:rFonts w:cs="Arial"/>
          <w:sz w:val="18"/>
          <w:szCs w:val="18"/>
        </w:rPr>
        <w:t>(pozn.: Ak uchádzač nie je platcom DPH, upozorní - "Nie som platca DPH").</w:t>
      </w:r>
    </w:p>
    <w:p w14:paraId="4119F513" w14:textId="77777777" w:rsidR="003C63C2" w:rsidRPr="007B23ED" w:rsidRDefault="003C63C2" w:rsidP="0045749F">
      <w:pPr>
        <w:shd w:val="clear" w:color="auto" w:fill="FFFFFF"/>
        <w:jc w:val="both"/>
        <w:rPr>
          <w:rFonts w:cs="Arial"/>
          <w:sz w:val="20"/>
          <w:szCs w:val="20"/>
        </w:rPr>
      </w:pPr>
    </w:p>
    <w:p w14:paraId="594C10EC" w14:textId="77777777" w:rsidR="008B4BA2" w:rsidRPr="007B23ED" w:rsidRDefault="008B4BA2" w:rsidP="008B4BA2">
      <w:pPr>
        <w:shd w:val="clear" w:color="auto" w:fill="FFFFFF"/>
        <w:rPr>
          <w:rFonts w:cs="Arial"/>
          <w:color w:val="222222"/>
          <w:sz w:val="20"/>
          <w:szCs w:val="20"/>
        </w:rPr>
      </w:pPr>
      <w:r w:rsidRPr="007B23ED">
        <w:rPr>
          <w:rFonts w:cs="Arial"/>
          <w:color w:val="222222"/>
          <w:sz w:val="20"/>
          <w:szCs w:val="20"/>
        </w:rPr>
        <w:t>V .................................... dňa .................</w:t>
      </w:r>
    </w:p>
    <w:p w14:paraId="2285EA88" w14:textId="77777777" w:rsidR="00432F3F" w:rsidRPr="007B23ED" w:rsidRDefault="00432F3F" w:rsidP="008B4BA2">
      <w:pPr>
        <w:shd w:val="clear" w:color="auto" w:fill="FFFFFF"/>
        <w:rPr>
          <w:rFonts w:cs="Arial"/>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7B23ED" w14:paraId="64C55542" w14:textId="77777777" w:rsidTr="0051547D">
        <w:tc>
          <w:tcPr>
            <w:tcW w:w="2500" w:type="pct"/>
          </w:tcPr>
          <w:p w14:paraId="5E0B22D6" w14:textId="77777777" w:rsidR="008B4BA2" w:rsidRPr="007B23ED" w:rsidRDefault="008B4BA2" w:rsidP="008B4BA2">
            <w:pPr>
              <w:rPr>
                <w:rFonts w:cs="Arial"/>
                <w:sz w:val="20"/>
                <w:szCs w:val="20"/>
              </w:rPr>
            </w:pPr>
          </w:p>
        </w:tc>
        <w:tc>
          <w:tcPr>
            <w:tcW w:w="2500" w:type="pct"/>
            <w:tcBorders>
              <w:top w:val="dashed" w:sz="4" w:space="0" w:color="auto"/>
            </w:tcBorders>
          </w:tcPr>
          <w:p w14:paraId="6C4441FB" w14:textId="77777777" w:rsidR="008B4BA2" w:rsidRPr="007B23ED" w:rsidRDefault="008B4BA2" w:rsidP="008B4BA2">
            <w:pPr>
              <w:jc w:val="center"/>
              <w:rPr>
                <w:rFonts w:cs="Arial"/>
                <w:sz w:val="20"/>
                <w:szCs w:val="20"/>
              </w:rPr>
            </w:pPr>
            <w:r w:rsidRPr="007B23ED">
              <w:rPr>
                <w:rFonts w:cs="Arial"/>
                <w:sz w:val="20"/>
                <w:szCs w:val="20"/>
              </w:rPr>
              <w:t>štatutárny zástupca uchádzača</w:t>
            </w:r>
          </w:p>
          <w:p w14:paraId="11A43D03" w14:textId="77777777" w:rsidR="008B4BA2" w:rsidRPr="007B23ED" w:rsidRDefault="008B4BA2" w:rsidP="008B4BA2">
            <w:pPr>
              <w:jc w:val="center"/>
              <w:rPr>
                <w:rFonts w:cs="Arial"/>
                <w:b/>
                <w:sz w:val="20"/>
                <w:szCs w:val="20"/>
              </w:rPr>
            </w:pPr>
            <w:r w:rsidRPr="007B23ED">
              <w:rPr>
                <w:rFonts w:cs="Arial"/>
                <w:sz w:val="20"/>
                <w:szCs w:val="20"/>
              </w:rPr>
              <w:t>osoba splnomocnená štatutárnym zástupcom</w:t>
            </w:r>
          </w:p>
        </w:tc>
      </w:tr>
    </w:tbl>
    <w:p w14:paraId="0F94826A" w14:textId="77777777" w:rsidR="00D42C0E" w:rsidRPr="007B23ED" w:rsidRDefault="00D42C0E">
      <w:pPr>
        <w:rPr>
          <w:rFonts w:cs="Arial"/>
          <w:sz w:val="20"/>
          <w:szCs w:val="20"/>
        </w:rPr>
      </w:pPr>
      <w:r w:rsidRPr="007B23ED">
        <w:rPr>
          <w:rFonts w:cs="Arial"/>
          <w:sz w:val="20"/>
          <w:szCs w:val="20"/>
        </w:rPr>
        <w:br w:type="page"/>
      </w:r>
    </w:p>
    <w:p w14:paraId="4F5BE0D8" w14:textId="77777777" w:rsidR="00A7300C" w:rsidRPr="007B23ED" w:rsidRDefault="00A7300C" w:rsidP="00A7300C">
      <w:pPr>
        <w:pStyle w:val="Nadpis2"/>
        <w:rPr>
          <w:rFonts w:cs="Arial"/>
        </w:rPr>
      </w:pPr>
      <w:bookmarkStart w:id="58" w:name="_Toc147756597"/>
      <w:r w:rsidRPr="007B23ED">
        <w:rPr>
          <w:rFonts w:cs="Arial"/>
        </w:rPr>
        <w:lastRenderedPageBreak/>
        <w:t>Príloha č. 2</w:t>
      </w:r>
      <w:r w:rsidR="000A0F5D" w:rsidRPr="007B23ED">
        <w:rPr>
          <w:rFonts w:cs="Arial"/>
        </w:rPr>
        <w:t xml:space="preserve"> - Vyhlásenie uchádzača o podmienkach súťaže</w:t>
      </w:r>
      <w:bookmarkEnd w:id="58"/>
      <w:r w:rsidRPr="007B23ED">
        <w:rPr>
          <w:rFonts w:cs="Arial"/>
        </w:rPr>
        <w:t xml:space="preserve"> </w:t>
      </w:r>
    </w:p>
    <w:p w14:paraId="12CD96A0" w14:textId="77777777" w:rsidR="00D7469B" w:rsidRPr="007B23ED" w:rsidRDefault="00D7469B" w:rsidP="00D7469B">
      <w:pPr>
        <w:jc w:val="center"/>
        <w:rPr>
          <w:rFonts w:cs="Arial"/>
          <w:b/>
          <w:bCs/>
          <w:color w:val="222222"/>
          <w:sz w:val="28"/>
          <w:szCs w:val="28"/>
        </w:rPr>
      </w:pPr>
    </w:p>
    <w:p w14:paraId="74183351" w14:textId="77777777" w:rsidR="00D7469B" w:rsidRPr="007B23ED" w:rsidRDefault="00D7469B" w:rsidP="00D7469B">
      <w:pPr>
        <w:jc w:val="center"/>
        <w:rPr>
          <w:rFonts w:cs="Arial"/>
          <w:b/>
          <w:sz w:val="32"/>
          <w:szCs w:val="32"/>
        </w:rPr>
      </w:pPr>
      <w:r w:rsidRPr="007B23ED">
        <w:rPr>
          <w:rFonts w:cs="Arial"/>
          <w:b/>
          <w:bCs/>
          <w:color w:val="222222"/>
          <w:sz w:val="28"/>
          <w:szCs w:val="28"/>
        </w:rPr>
        <w:t>Vyhlásenie uchádzača o podmienkach súťaže</w:t>
      </w:r>
    </w:p>
    <w:p w14:paraId="5F75974C" w14:textId="77777777" w:rsidR="00D7469B" w:rsidRPr="007B23ED" w:rsidRDefault="00D7469B" w:rsidP="00D7469B">
      <w:pPr>
        <w:rPr>
          <w:rFonts w:cs="Arial"/>
          <w:szCs w:val="20"/>
        </w:rPr>
      </w:pPr>
    </w:p>
    <w:p w14:paraId="3D3A159A" w14:textId="77777777" w:rsidR="00D7469B" w:rsidRPr="007B23ED" w:rsidRDefault="00D7469B" w:rsidP="00D7469B">
      <w:pPr>
        <w:rPr>
          <w:rFonts w:cs="Arial"/>
          <w:b/>
          <w:sz w:val="20"/>
          <w:szCs w:val="20"/>
        </w:rPr>
      </w:pPr>
      <w:r w:rsidRPr="007B23ED">
        <w:rPr>
          <w:rFonts w:cs="Arial"/>
          <w:b/>
          <w:sz w:val="20"/>
          <w:szCs w:val="20"/>
        </w:rPr>
        <w:t>Identifikácia verejného obstarávateľa:</w:t>
      </w:r>
    </w:p>
    <w:p w14:paraId="785B8A5C" w14:textId="77777777" w:rsidR="00D7469B" w:rsidRPr="007B23ED" w:rsidRDefault="00D7469B" w:rsidP="00D7469B">
      <w:pPr>
        <w:rPr>
          <w:rFonts w:cs="Arial"/>
          <w:b/>
          <w:sz w:val="20"/>
          <w:szCs w:val="20"/>
        </w:rPr>
      </w:pPr>
      <w:bookmarkStart w:id="59" w:name="_Hlk31567990"/>
    </w:p>
    <w:tbl>
      <w:tblPr>
        <w:tblW w:w="5000" w:type="pct"/>
        <w:tblLook w:val="04A0" w:firstRow="1" w:lastRow="0" w:firstColumn="1" w:lastColumn="0" w:noHBand="0" w:noVBand="1"/>
      </w:tblPr>
      <w:tblGrid>
        <w:gridCol w:w="3545"/>
        <w:gridCol w:w="6093"/>
      </w:tblGrid>
      <w:tr w:rsidR="00D7469B" w:rsidRPr="007B23ED" w14:paraId="109B7183" w14:textId="77777777" w:rsidTr="00D7469B">
        <w:tc>
          <w:tcPr>
            <w:tcW w:w="1839" w:type="pct"/>
            <w:shd w:val="clear" w:color="auto" w:fill="auto"/>
          </w:tcPr>
          <w:p w14:paraId="6AD7EE52" w14:textId="77777777" w:rsidR="00D7469B" w:rsidRPr="007B23ED" w:rsidRDefault="00D7469B" w:rsidP="00D7469B">
            <w:pPr>
              <w:spacing w:line="360" w:lineRule="auto"/>
              <w:rPr>
                <w:rFonts w:cs="Arial"/>
                <w:sz w:val="20"/>
                <w:szCs w:val="20"/>
              </w:rPr>
            </w:pPr>
            <w:r w:rsidRPr="007B23ED">
              <w:rPr>
                <w:rFonts w:cs="Arial"/>
                <w:sz w:val="20"/>
                <w:szCs w:val="20"/>
              </w:rPr>
              <w:t>Názov:</w:t>
            </w:r>
          </w:p>
        </w:tc>
        <w:tc>
          <w:tcPr>
            <w:tcW w:w="3161" w:type="pct"/>
          </w:tcPr>
          <w:p w14:paraId="78DEA637" w14:textId="77777777" w:rsidR="00D7469B" w:rsidRPr="007B23ED" w:rsidRDefault="00D7469B" w:rsidP="00D7469B">
            <w:pPr>
              <w:spacing w:line="360" w:lineRule="auto"/>
              <w:jc w:val="both"/>
              <w:rPr>
                <w:rFonts w:cs="Arial"/>
                <w:sz w:val="20"/>
                <w:szCs w:val="20"/>
              </w:rPr>
            </w:pPr>
            <w:r w:rsidRPr="007B23ED">
              <w:rPr>
                <w:rFonts w:cs="Arial"/>
                <w:sz w:val="20"/>
                <w:szCs w:val="20"/>
              </w:rPr>
              <w:t>LESY Slovenskej republiky, štátny podnik (ďalej len „LESY SR“)</w:t>
            </w:r>
          </w:p>
        </w:tc>
      </w:tr>
      <w:tr w:rsidR="00D7469B" w:rsidRPr="007B23ED" w14:paraId="459F9239" w14:textId="77777777" w:rsidTr="00D7469B">
        <w:tc>
          <w:tcPr>
            <w:tcW w:w="1839" w:type="pct"/>
            <w:shd w:val="clear" w:color="auto" w:fill="auto"/>
          </w:tcPr>
          <w:p w14:paraId="365E66DD" w14:textId="77777777" w:rsidR="00D7469B" w:rsidRPr="007B23ED" w:rsidRDefault="00D7469B" w:rsidP="00D7469B">
            <w:pPr>
              <w:spacing w:line="360" w:lineRule="auto"/>
              <w:rPr>
                <w:rFonts w:cs="Arial"/>
                <w:sz w:val="20"/>
                <w:szCs w:val="20"/>
              </w:rPr>
            </w:pPr>
            <w:r w:rsidRPr="007B23ED">
              <w:rPr>
                <w:rFonts w:cs="Arial"/>
                <w:sz w:val="20"/>
                <w:szCs w:val="20"/>
              </w:rPr>
              <w:t>Sídlo:</w:t>
            </w:r>
          </w:p>
        </w:tc>
        <w:tc>
          <w:tcPr>
            <w:tcW w:w="3161" w:type="pct"/>
          </w:tcPr>
          <w:p w14:paraId="5E9CEF92" w14:textId="77777777" w:rsidR="00D7469B" w:rsidRPr="007B23ED" w:rsidRDefault="00D7469B" w:rsidP="00D7469B">
            <w:pPr>
              <w:spacing w:line="360" w:lineRule="auto"/>
              <w:jc w:val="both"/>
              <w:rPr>
                <w:rFonts w:cs="Arial"/>
                <w:sz w:val="20"/>
                <w:szCs w:val="20"/>
              </w:rPr>
            </w:pPr>
            <w:r w:rsidRPr="007B23ED">
              <w:rPr>
                <w:rFonts w:cs="Arial"/>
                <w:sz w:val="20"/>
                <w:szCs w:val="20"/>
              </w:rPr>
              <w:t>Námestie SNP 8, 975 66 Banská Bystrica</w:t>
            </w:r>
          </w:p>
        </w:tc>
      </w:tr>
      <w:tr w:rsidR="00D7469B" w:rsidRPr="007B23ED" w14:paraId="14DFF4C2" w14:textId="77777777" w:rsidTr="00D7469B">
        <w:tc>
          <w:tcPr>
            <w:tcW w:w="1839" w:type="pct"/>
            <w:shd w:val="clear" w:color="auto" w:fill="auto"/>
          </w:tcPr>
          <w:p w14:paraId="15B97AEA" w14:textId="77777777" w:rsidR="00D7469B" w:rsidRPr="007B23ED" w:rsidRDefault="00D7469B" w:rsidP="00D7469B">
            <w:pPr>
              <w:spacing w:line="360" w:lineRule="auto"/>
              <w:rPr>
                <w:rFonts w:cs="Arial"/>
                <w:sz w:val="20"/>
                <w:szCs w:val="20"/>
              </w:rPr>
            </w:pPr>
            <w:r w:rsidRPr="007B23ED">
              <w:rPr>
                <w:rFonts w:cs="Arial"/>
                <w:sz w:val="20"/>
                <w:szCs w:val="20"/>
              </w:rPr>
              <w:t>Zastúpený:</w:t>
            </w:r>
          </w:p>
        </w:tc>
        <w:tc>
          <w:tcPr>
            <w:tcW w:w="3161" w:type="pct"/>
          </w:tcPr>
          <w:p w14:paraId="07AD0D32" w14:textId="77777777" w:rsidR="00D7469B" w:rsidRPr="007B23ED" w:rsidRDefault="009A3598" w:rsidP="00D7469B">
            <w:pPr>
              <w:spacing w:line="360" w:lineRule="auto"/>
              <w:jc w:val="both"/>
              <w:rPr>
                <w:rFonts w:cs="Arial"/>
                <w:sz w:val="20"/>
                <w:szCs w:val="20"/>
              </w:rPr>
            </w:pPr>
            <w:r w:rsidRPr="007B23ED">
              <w:rPr>
                <w:rFonts w:cs="Arial"/>
                <w:sz w:val="20"/>
                <w:szCs w:val="20"/>
              </w:rPr>
              <w:t xml:space="preserve">Ing. Ján Marhefka </w:t>
            </w:r>
            <w:r w:rsidR="008A21ED" w:rsidRPr="007B23ED">
              <w:rPr>
                <w:rFonts w:cs="Arial"/>
                <w:sz w:val="20"/>
                <w:szCs w:val="20"/>
              </w:rPr>
              <w:t xml:space="preserve"> generálny riaditeľ</w:t>
            </w:r>
          </w:p>
        </w:tc>
      </w:tr>
      <w:tr w:rsidR="00D7469B" w:rsidRPr="007B23ED" w14:paraId="00473C2E" w14:textId="77777777" w:rsidTr="00D7469B">
        <w:tc>
          <w:tcPr>
            <w:tcW w:w="1839" w:type="pct"/>
            <w:shd w:val="clear" w:color="auto" w:fill="auto"/>
          </w:tcPr>
          <w:p w14:paraId="6EBD75CA" w14:textId="77777777" w:rsidR="00D7469B" w:rsidRPr="007B23ED" w:rsidRDefault="00D7469B" w:rsidP="00D7469B">
            <w:pPr>
              <w:spacing w:line="360" w:lineRule="auto"/>
              <w:rPr>
                <w:rFonts w:cs="Arial"/>
                <w:sz w:val="20"/>
                <w:szCs w:val="20"/>
              </w:rPr>
            </w:pPr>
            <w:r w:rsidRPr="007B23ED">
              <w:rPr>
                <w:rFonts w:cs="Arial"/>
                <w:sz w:val="20"/>
                <w:szCs w:val="20"/>
              </w:rPr>
              <w:t>IČO:</w:t>
            </w:r>
          </w:p>
        </w:tc>
        <w:tc>
          <w:tcPr>
            <w:tcW w:w="3161" w:type="pct"/>
          </w:tcPr>
          <w:p w14:paraId="755CB2E0" w14:textId="77777777" w:rsidR="00D7469B" w:rsidRPr="007B23ED" w:rsidRDefault="00D7469B" w:rsidP="00D7469B">
            <w:pPr>
              <w:spacing w:line="360" w:lineRule="auto"/>
              <w:jc w:val="both"/>
              <w:rPr>
                <w:rFonts w:cs="Arial"/>
                <w:sz w:val="20"/>
                <w:szCs w:val="20"/>
              </w:rPr>
            </w:pPr>
            <w:r w:rsidRPr="007B23ED">
              <w:rPr>
                <w:rFonts w:cs="Arial"/>
                <w:sz w:val="20"/>
                <w:szCs w:val="20"/>
              </w:rPr>
              <w:t>36038351</w:t>
            </w:r>
          </w:p>
        </w:tc>
      </w:tr>
      <w:tr w:rsidR="00D7469B" w:rsidRPr="007B23ED" w14:paraId="11C1FF65" w14:textId="77777777" w:rsidTr="00D7469B">
        <w:tc>
          <w:tcPr>
            <w:tcW w:w="1839" w:type="pct"/>
            <w:shd w:val="clear" w:color="auto" w:fill="auto"/>
          </w:tcPr>
          <w:p w14:paraId="47DC6D7A" w14:textId="77777777" w:rsidR="00D7469B" w:rsidRPr="007B23ED" w:rsidRDefault="00D7469B" w:rsidP="00D7469B">
            <w:pPr>
              <w:spacing w:line="360" w:lineRule="auto"/>
              <w:rPr>
                <w:rFonts w:cs="Arial"/>
                <w:sz w:val="20"/>
                <w:szCs w:val="20"/>
              </w:rPr>
            </w:pPr>
            <w:r w:rsidRPr="007B23ED">
              <w:rPr>
                <w:rFonts w:cs="Arial"/>
                <w:sz w:val="20"/>
                <w:szCs w:val="20"/>
              </w:rPr>
              <w:t>DIČ:</w:t>
            </w:r>
          </w:p>
        </w:tc>
        <w:tc>
          <w:tcPr>
            <w:tcW w:w="3161" w:type="pct"/>
          </w:tcPr>
          <w:p w14:paraId="6E60C712" w14:textId="77777777" w:rsidR="00D7469B" w:rsidRPr="007B23ED" w:rsidRDefault="00D7469B" w:rsidP="00D7469B">
            <w:pPr>
              <w:spacing w:line="360" w:lineRule="auto"/>
              <w:jc w:val="both"/>
              <w:rPr>
                <w:rFonts w:cs="Arial"/>
                <w:sz w:val="20"/>
                <w:szCs w:val="20"/>
              </w:rPr>
            </w:pPr>
            <w:r w:rsidRPr="007B23ED">
              <w:rPr>
                <w:rFonts w:cs="Arial"/>
                <w:sz w:val="20"/>
                <w:szCs w:val="20"/>
              </w:rPr>
              <w:t>2020087982</w:t>
            </w:r>
          </w:p>
        </w:tc>
      </w:tr>
      <w:tr w:rsidR="00D7469B" w:rsidRPr="007B23ED" w14:paraId="7FA2EEA9" w14:textId="77777777" w:rsidTr="00D7469B">
        <w:tc>
          <w:tcPr>
            <w:tcW w:w="1839" w:type="pct"/>
            <w:shd w:val="clear" w:color="auto" w:fill="auto"/>
          </w:tcPr>
          <w:p w14:paraId="5A6F70EC" w14:textId="77777777" w:rsidR="00D7469B" w:rsidRPr="007B23ED" w:rsidRDefault="00D7469B" w:rsidP="00D7469B">
            <w:pPr>
              <w:spacing w:line="360" w:lineRule="auto"/>
              <w:rPr>
                <w:rFonts w:cs="Arial"/>
                <w:sz w:val="20"/>
                <w:szCs w:val="20"/>
              </w:rPr>
            </w:pPr>
            <w:r w:rsidRPr="007B23ED">
              <w:rPr>
                <w:rFonts w:cs="Arial"/>
                <w:sz w:val="20"/>
                <w:szCs w:val="20"/>
              </w:rPr>
              <w:t xml:space="preserve">IČ </w:t>
            </w:r>
            <w:r w:rsidRPr="007B23ED">
              <w:rPr>
                <w:rFonts w:cs="Arial"/>
                <w:sz w:val="20"/>
                <w:szCs w:val="20"/>
              </w:rPr>
              <w:softHyphen/>
              <w:t>DPH:</w:t>
            </w:r>
          </w:p>
        </w:tc>
        <w:tc>
          <w:tcPr>
            <w:tcW w:w="3161" w:type="pct"/>
          </w:tcPr>
          <w:p w14:paraId="004C0686" w14:textId="77777777" w:rsidR="00D7469B" w:rsidRPr="007B23ED" w:rsidRDefault="00D7469B" w:rsidP="00D7469B">
            <w:pPr>
              <w:spacing w:line="360" w:lineRule="auto"/>
              <w:rPr>
                <w:rFonts w:cs="Arial"/>
                <w:sz w:val="20"/>
                <w:szCs w:val="20"/>
              </w:rPr>
            </w:pPr>
            <w:r w:rsidRPr="007B23ED">
              <w:rPr>
                <w:rFonts w:cs="Arial"/>
                <w:sz w:val="20"/>
                <w:szCs w:val="20"/>
              </w:rPr>
              <w:t>SK2020087982</w:t>
            </w:r>
          </w:p>
        </w:tc>
      </w:tr>
    </w:tbl>
    <w:p w14:paraId="28AABB24" w14:textId="77777777" w:rsidR="00D7469B" w:rsidRPr="007B23ED" w:rsidRDefault="00D7469B" w:rsidP="00D7469B">
      <w:pPr>
        <w:pStyle w:val="Zkladntext1"/>
        <w:shd w:val="clear" w:color="auto" w:fill="auto"/>
        <w:spacing w:line="240" w:lineRule="auto"/>
        <w:rPr>
          <w:rFonts w:ascii="Arial" w:hAnsi="Arial" w:cs="Arial"/>
          <w:b/>
          <w:sz w:val="20"/>
        </w:rPr>
      </w:pPr>
    </w:p>
    <w:p w14:paraId="38DA0B9A" w14:textId="77777777" w:rsidR="00D7469B" w:rsidRPr="007B23ED" w:rsidRDefault="00D7469B" w:rsidP="00D7469B">
      <w:pPr>
        <w:pStyle w:val="Zkladntext1"/>
        <w:shd w:val="clear" w:color="auto" w:fill="auto"/>
        <w:spacing w:line="240" w:lineRule="auto"/>
        <w:rPr>
          <w:rFonts w:ascii="Arial" w:hAnsi="Arial" w:cs="Arial"/>
          <w:b/>
          <w:sz w:val="20"/>
        </w:rPr>
      </w:pPr>
      <w:r w:rsidRPr="007B23E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7B23ED" w14:paraId="5C793C52" w14:textId="77777777" w:rsidTr="00D7469B">
        <w:tc>
          <w:tcPr>
            <w:tcW w:w="1839" w:type="pct"/>
            <w:shd w:val="clear" w:color="auto" w:fill="auto"/>
          </w:tcPr>
          <w:p w14:paraId="1FFBDD47" w14:textId="77777777" w:rsidR="00D7469B" w:rsidRPr="007B23ED" w:rsidRDefault="00D7469B" w:rsidP="00D7469B">
            <w:pPr>
              <w:spacing w:line="360" w:lineRule="auto"/>
              <w:rPr>
                <w:rFonts w:cs="Arial"/>
                <w:b/>
                <w:sz w:val="20"/>
                <w:szCs w:val="20"/>
              </w:rPr>
            </w:pPr>
            <w:r w:rsidRPr="007B23ED">
              <w:rPr>
                <w:rFonts w:cs="Arial"/>
                <w:sz w:val="20"/>
                <w:szCs w:val="20"/>
              </w:rPr>
              <w:t>Obchodný názov:</w:t>
            </w:r>
          </w:p>
        </w:tc>
        <w:tc>
          <w:tcPr>
            <w:tcW w:w="3161" w:type="pct"/>
            <w:tcBorders>
              <w:bottom w:val="dashed" w:sz="4" w:space="0" w:color="auto"/>
            </w:tcBorders>
            <w:shd w:val="clear" w:color="auto" w:fill="auto"/>
          </w:tcPr>
          <w:p w14:paraId="1C64A777" w14:textId="77777777" w:rsidR="00D7469B" w:rsidRPr="007B23ED" w:rsidRDefault="00D7469B" w:rsidP="00D7469B">
            <w:pPr>
              <w:spacing w:line="360" w:lineRule="auto"/>
              <w:rPr>
                <w:rFonts w:cs="Arial"/>
                <w:sz w:val="20"/>
                <w:szCs w:val="20"/>
              </w:rPr>
            </w:pPr>
          </w:p>
        </w:tc>
      </w:tr>
      <w:tr w:rsidR="00D7469B" w:rsidRPr="007B23ED" w14:paraId="6A67AD73" w14:textId="77777777" w:rsidTr="00D7469B">
        <w:tc>
          <w:tcPr>
            <w:tcW w:w="1839" w:type="pct"/>
            <w:shd w:val="clear" w:color="auto" w:fill="auto"/>
          </w:tcPr>
          <w:p w14:paraId="320C098E" w14:textId="77777777" w:rsidR="00D7469B" w:rsidRPr="007B23ED" w:rsidRDefault="00D7469B" w:rsidP="00D7469B">
            <w:pPr>
              <w:spacing w:line="360" w:lineRule="auto"/>
              <w:rPr>
                <w:rFonts w:cs="Arial"/>
                <w:b/>
                <w:sz w:val="20"/>
                <w:szCs w:val="20"/>
              </w:rPr>
            </w:pPr>
            <w:r w:rsidRPr="007B23ED">
              <w:rPr>
                <w:rFonts w:cs="Arial"/>
                <w:sz w:val="20"/>
                <w:szCs w:val="20"/>
              </w:rPr>
              <w:t>Sídlo:</w:t>
            </w:r>
          </w:p>
        </w:tc>
        <w:tc>
          <w:tcPr>
            <w:tcW w:w="3161" w:type="pct"/>
            <w:tcBorders>
              <w:top w:val="dashed" w:sz="4" w:space="0" w:color="auto"/>
              <w:bottom w:val="dashed" w:sz="4" w:space="0" w:color="auto"/>
            </w:tcBorders>
            <w:shd w:val="clear" w:color="auto" w:fill="auto"/>
          </w:tcPr>
          <w:p w14:paraId="12D7586B" w14:textId="77777777" w:rsidR="00D7469B" w:rsidRPr="007B23ED" w:rsidRDefault="00D7469B" w:rsidP="00D7469B">
            <w:pPr>
              <w:spacing w:line="360" w:lineRule="auto"/>
              <w:rPr>
                <w:rFonts w:cs="Arial"/>
                <w:sz w:val="20"/>
                <w:szCs w:val="20"/>
              </w:rPr>
            </w:pPr>
          </w:p>
        </w:tc>
      </w:tr>
      <w:tr w:rsidR="00D7469B" w:rsidRPr="007B23ED" w14:paraId="110776B0" w14:textId="77777777" w:rsidTr="00D7469B">
        <w:tc>
          <w:tcPr>
            <w:tcW w:w="1839" w:type="pct"/>
            <w:shd w:val="clear" w:color="auto" w:fill="auto"/>
          </w:tcPr>
          <w:p w14:paraId="267617E7" w14:textId="77777777" w:rsidR="00D7469B" w:rsidRPr="007B23ED" w:rsidRDefault="00D7469B" w:rsidP="00D7469B">
            <w:pPr>
              <w:spacing w:line="360" w:lineRule="auto"/>
              <w:rPr>
                <w:rFonts w:cs="Arial"/>
                <w:b/>
                <w:sz w:val="20"/>
                <w:szCs w:val="20"/>
              </w:rPr>
            </w:pPr>
            <w:r w:rsidRPr="007B23ED">
              <w:rPr>
                <w:rFonts w:cs="Arial"/>
                <w:sz w:val="20"/>
                <w:szCs w:val="20"/>
              </w:rPr>
              <w:t>IČO:</w:t>
            </w:r>
          </w:p>
        </w:tc>
        <w:tc>
          <w:tcPr>
            <w:tcW w:w="3161" w:type="pct"/>
            <w:tcBorders>
              <w:top w:val="dashed" w:sz="4" w:space="0" w:color="auto"/>
              <w:bottom w:val="dashed" w:sz="4" w:space="0" w:color="auto"/>
            </w:tcBorders>
            <w:shd w:val="clear" w:color="auto" w:fill="auto"/>
          </w:tcPr>
          <w:p w14:paraId="1B7FCDD0" w14:textId="77777777" w:rsidR="00D7469B" w:rsidRPr="007B23ED" w:rsidRDefault="00D7469B" w:rsidP="00D7469B">
            <w:pPr>
              <w:spacing w:line="360" w:lineRule="auto"/>
              <w:rPr>
                <w:rFonts w:cs="Arial"/>
                <w:sz w:val="20"/>
                <w:szCs w:val="20"/>
              </w:rPr>
            </w:pPr>
          </w:p>
        </w:tc>
      </w:tr>
      <w:tr w:rsidR="00D7469B" w:rsidRPr="007B23ED" w14:paraId="3543E6BA" w14:textId="77777777" w:rsidTr="00D7469B">
        <w:tc>
          <w:tcPr>
            <w:tcW w:w="1839" w:type="pct"/>
            <w:shd w:val="clear" w:color="auto" w:fill="auto"/>
          </w:tcPr>
          <w:p w14:paraId="6660F469" w14:textId="77777777" w:rsidR="00D7469B" w:rsidRPr="007B23ED" w:rsidRDefault="00D7469B" w:rsidP="00D7469B">
            <w:pPr>
              <w:spacing w:line="360" w:lineRule="auto"/>
              <w:rPr>
                <w:rFonts w:cs="Arial"/>
                <w:color w:val="000000" w:themeColor="text1"/>
                <w:sz w:val="20"/>
                <w:szCs w:val="20"/>
              </w:rPr>
            </w:pPr>
            <w:r w:rsidRPr="007B23ED">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308D3C02" w14:textId="77777777" w:rsidR="00D7469B" w:rsidRPr="007B23ED" w:rsidRDefault="00D7469B" w:rsidP="00D7469B">
            <w:pPr>
              <w:spacing w:line="360" w:lineRule="auto"/>
              <w:rPr>
                <w:rFonts w:cs="Arial"/>
                <w:sz w:val="20"/>
                <w:szCs w:val="20"/>
              </w:rPr>
            </w:pPr>
          </w:p>
        </w:tc>
      </w:tr>
    </w:tbl>
    <w:p w14:paraId="08F74AC9" w14:textId="77777777" w:rsidR="00D7469B" w:rsidRPr="007B23ED" w:rsidRDefault="00D7469B" w:rsidP="00D7469B">
      <w:pPr>
        <w:jc w:val="both"/>
        <w:rPr>
          <w:rFonts w:cs="Arial"/>
          <w:color w:val="000000" w:themeColor="text1"/>
          <w:sz w:val="20"/>
          <w:szCs w:val="20"/>
        </w:rPr>
      </w:pPr>
    </w:p>
    <w:p w14:paraId="11FCB300" w14:textId="549A4EA3" w:rsidR="00D7469B" w:rsidRPr="007B23ED" w:rsidRDefault="00D7469B" w:rsidP="00D7469B">
      <w:pPr>
        <w:jc w:val="both"/>
        <w:rPr>
          <w:rFonts w:cs="Arial"/>
          <w:sz w:val="20"/>
          <w:szCs w:val="20"/>
        </w:rPr>
      </w:pPr>
      <w:r w:rsidRPr="007B23ED">
        <w:rPr>
          <w:rFonts w:cs="Arial"/>
          <w:color w:val="000000" w:themeColor="text1"/>
          <w:sz w:val="20"/>
          <w:szCs w:val="20"/>
        </w:rPr>
        <w:t xml:space="preserve">Ako uchádzač, ktorý predkladá ponuku vo verejnom obstarávaní na predmet zákazky s názvom: </w:t>
      </w:r>
      <w:r w:rsidR="009D694F" w:rsidRPr="007B23ED">
        <w:rPr>
          <w:rFonts w:cs="Arial"/>
          <w:color w:val="000000" w:themeColor="text1"/>
          <w:sz w:val="20"/>
          <w:szCs w:val="20"/>
        </w:rPr>
        <w:t>„</w:t>
      </w:r>
      <w:r w:rsidR="00DD0348" w:rsidRPr="00DD0348">
        <w:rPr>
          <w:rFonts w:cs="Arial"/>
          <w:sz w:val="20"/>
          <w:szCs w:val="20"/>
        </w:rPr>
        <w:t>Dodanie IS na evidenciu lesnej výroby a zabezpečenie jeho rozvoja a prevádzky na obdobie 48 mesiacov</w:t>
      </w:r>
      <w:r w:rsidR="009D694F" w:rsidRPr="007B23ED">
        <w:rPr>
          <w:rFonts w:cs="Arial"/>
          <w:sz w:val="20"/>
          <w:szCs w:val="20"/>
        </w:rPr>
        <w:t>“</w:t>
      </w:r>
      <w:r w:rsidRPr="007B23ED">
        <w:rPr>
          <w:rFonts w:cs="Arial"/>
          <w:sz w:val="20"/>
          <w:szCs w:val="20"/>
        </w:rPr>
        <w:t>,</w:t>
      </w:r>
    </w:p>
    <w:p w14:paraId="266BC066" w14:textId="77777777" w:rsidR="00D7469B" w:rsidRPr="007B23ED" w:rsidRDefault="00D7469B" w:rsidP="00D7469B">
      <w:pPr>
        <w:jc w:val="both"/>
        <w:rPr>
          <w:rFonts w:cs="Arial"/>
          <w:color w:val="000000" w:themeColor="text1"/>
          <w:sz w:val="20"/>
          <w:szCs w:val="20"/>
        </w:rPr>
      </w:pPr>
    </w:p>
    <w:p w14:paraId="0EC0C1C7" w14:textId="77777777" w:rsidR="00D7469B" w:rsidRPr="007B23ED" w:rsidRDefault="00D7469B" w:rsidP="00D7469B">
      <w:pPr>
        <w:jc w:val="center"/>
        <w:rPr>
          <w:rFonts w:cs="Arial"/>
          <w:b/>
          <w:color w:val="000000" w:themeColor="text1"/>
          <w:sz w:val="20"/>
          <w:szCs w:val="20"/>
        </w:rPr>
      </w:pPr>
      <w:r w:rsidRPr="007B23ED">
        <w:rPr>
          <w:rFonts w:cs="Arial"/>
          <w:b/>
          <w:color w:val="000000" w:themeColor="text1"/>
          <w:sz w:val="20"/>
          <w:szCs w:val="20"/>
        </w:rPr>
        <w:t>týmto čestne vyhlasujem, že</w:t>
      </w:r>
      <w:bookmarkEnd w:id="59"/>
    </w:p>
    <w:p w14:paraId="13D6B607" w14:textId="77777777" w:rsidR="003F7ED5" w:rsidRPr="007B23ED" w:rsidRDefault="003F7ED5" w:rsidP="003F7ED5">
      <w:pPr>
        <w:jc w:val="both"/>
        <w:rPr>
          <w:rFonts w:cs="Arial"/>
          <w:color w:val="000000" w:themeColor="text1"/>
          <w:sz w:val="20"/>
          <w:szCs w:val="20"/>
        </w:rPr>
      </w:pPr>
    </w:p>
    <w:p w14:paraId="2F11F001" w14:textId="77777777" w:rsidR="003F7ED5" w:rsidRPr="007B23ED" w:rsidRDefault="003F7ED5" w:rsidP="00614424">
      <w:pPr>
        <w:pStyle w:val="Odsekzoznamu"/>
        <w:numPr>
          <w:ilvl w:val="0"/>
          <w:numId w:val="5"/>
        </w:numPr>
        <w:shd w:val="clear" w:color="auto" w:fill="FFFFFF"/>
        <w:contextualSpacing/>
        <w:jc w:val="both"/>
        <w:rPr>
          <w:rFonts w:cs="Arial"/>
          <w:color w:val="000000" w:themeColor="text1"/>
          <w:sz w:val="20"/>
          <w:szCs w:val="20"/>
        </w:rPr>
      </w:pPr>
      <w:r w:rsidRPr="007B23ED">
        <w:rPr>
          <w:rFonts w:cs="Arial"/>
          <w:color w:val="000000" w:themeColor="text1"/>
          <w:sz w:val="20"/>
          <w:szCs w:val="20"/>
        </w:rPr>
        <w:t>súhlasím s podmienkami určenými verejným obstarávateľom, ktoré sú uvedené v Oznámení o vyhlásení verejného obstarávania a v súťažných podkladoch</w:t>
      </w:r>
    </w:p>
    <w:p w14:paraId="5E311873" w14:textId="2A517B87" w:rsidR="003F7ED5" w:rsidRPr="007B23ED" w:rsidRDefault="003F7ED5" w:rsidP="00614424">
      <w:pPr>
        <w:pStyle w:val="Odsekzoznamu"/>
        <w:numPr>
          <w:ilvl w:val="0"/>
          <w:numId w:val="5"/>
        </w:numPr>
        <w:shd w:val="clear" w:color="auto" w:fill="FFFFFF"/>
        <w:jc w:val="both"/>
        <w:rPr>
          <w:rFonts w:cs="Arial"/>
          <w:color w:val="000000" w:themeColor="text1"/>
          <w:sz w:val="20"/>
          <w:szCs w:val="20"/>
        </w:rPr>
      </w:pPr>
      <w:r w:rsidRPr="007B23ED">
        <w:rPr>
          <w:rFonts w:cs="Arial"/>
          <w:color w:val="000000" w:themeColor="text1"/>
          <w:sz w:val="20"/>
          <w:szCs w:val="20"/>
        </w:rPr>
        <w:t xml:space="preserve">akceptujem a bezvýhradne súhlasím s obsahom </w:t>
      </w:r>
      <w:r w:rsidR="00C96983" w:rsidRPr="007B23ED">
        <w:rPr>
          <w:rFonts w:cs="Arial"/>
          <w:color w:val="000000" w:themeColor="text1"/>
          <w:sz w:val="20"/>
          <w:szCs w:val="20"/>
        </w:rPr>
        <w:t>zmluvy</w:t>
      </w:r>
      <w:r w:rsidRPr="007B23ED">
        <w:rPr>
          <w:rFonts w:cs="Arial"/>
          <w:color w:val="000000" w:themeColor="text1"/>
          <w:sz w:val="20"/>
          <w:szCs w:val="20"/>
        </w:rPr>
        <w:t>, vrátane všetkých jej príloh</w:t>
      </w:r>
    </w:p>
    <w:p w14:paraId="1C83D590" w14:textId="77777777" w:rsidR="003F7ED5" w:rsidRPr="007B23ED" w:rsidRDefault="003F7ED5" w:rsidP="00614424">
      <w:pPr>
        <w:pStyle w:val="Odsekzoznamu"/>
        <w:numPr>
          <w:ilvl w:val="0"/>
          <w:numId w:val="5"/>
        </w:numPr>
        <w:shd w:val="clear" w:color="auto" w:fill="FFFFFF"/>
        <w:jc w:val="both"/>
        <w:rPr>
          <w:rFonts w:cs="Arial"/>
          <w:color w:val="000000" w:themeColor="text1"/>
          <w:sz w:val="20"/>
          <w:szCs w:val="20"/>
        </w:rPr>
      </w:pPr>
      <w:r w:rsidRPr="007B23ED">
        <w:rPr>
          <w:rFonts w:cs="Arial"/>
          <w:color w:val="000000" w:themeColor="text1"/>
          <w:sz w:val="20"/>
          <w:szCs w:val="20"/>
        </w:rPr>
        <w:t>všetky informácie a údaje, doklady a dokumenty, vyhlásenia predložené v ponuke, ako aj v tomto vyhlásení sú pravdivé a úplné</w:t>
      </w:r>
    </w:p>
    <w:p w14:paraId="08A4AA5E" w14:textId="77777777" w:rsidR="003F7ED5" w:rsidRPr="007B23ED" w:rsidRDefault="003F7ED5" w:rsidP="00614424">
      <w:pPr>
        <w:pStyle w:val="Odsekzoznamu"/>
        <w:numPr>
          <w:ilvl w:val="0"/>
          <w:numId w:val="5"/>
        </w:numPr>
        <w:shd w:val="clear" w:color="auto" w:fill="FFFFFF"/>
        <w:jc w:val="both"/>
        <w:rPr>
          <w:rFonts w:cs="Arial"/>
          <w:color w:val="000000" w:themeColor="text1"/>
          <w:sz w:val="20"/>
          <w:szCs w:val="20"/>
        </w:rPr>
      </w:pPr>
      <w:r w:rsidRPr="007B23ED">
        <w:rPr>
          <w:rFonts w:cs="Arial"/>
          <w:color w:val="000000" w:themeColor="text1"/>
          <w:sz w:val="20"/>
          <w:szCs w:val="20"/>
        </w:rPr>
        <w:t>predkladám len jednu ponuku:</w:t>
      </w:r>
    </w:p>
    <w:p w14:paraId="30287C57" w14:textId="77777777" w:rsidR="003F7ED5" w:rsidRPr="007B23ED" w:rsidRDefault="00716816"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903518840"/>
          <w14:checkbox>
            <w14:checked w14:val="0"/>
            <w14:checkedState w14:val="2612" w14:font="MS Gothic"/>
            <w14:uncheckedState w14:val="2610" w14:font="MS Gothic"/>
          </w14:checkbox>
        </w:sdtPr>
        <w:sdtEndPr/>
        <w:sdtContent>
          <w:r w:rsidR="003F7ED5" w:rsidRPr="007B23ED">
            <w:rPr>
              <w:rFonts w:ascii="Segoe UI Symbol" w:eastAsia="MS Gothic" w:hAnsi="Segoe UI Symbol" w:cs="Segoe UI Symbol"/>
              <w:color w:val="000000" w:themeColor="text1"/>
              <w:sz w:val="20"/>
              <w:szCs w:val="20"/>
            </w:rPr>
            <w:t>☐</w:t>
          </w:r>
        </w:sdtContent>
      </w:sdt>
      <w:r w:rsidR="003F7ED5" w:rsidRPr="007B23ED">
        <w:rPr>
          <w:rFonts w:cs="Arial"/>
          <w:color w:val="000000" w:themeColor="text1"/>
          <w:sz w:val="20"/>
          <w:szCs w:val="20"/>
          <w:vertAlign w:val="superscript"/>
        </w:rPr>
        <w:t>1</w:t>
      </w:r>
      <w:r w:rsidR="003F7ED5" w:rsidRPr="007B23ED">
        <w:rPr>
          <w:rFonts w:cs="Arial"/>
          <w:color w:val="000000" w:themeColor="text1"/>
          <w:sz w:val="20"/>
          <w:szCs w:val="20"/>
        </w:rPr>
        <w:t xml:space="preserve"> ktorú som vypracoval sám</w:t>
      </w:r>
    </w:p>
    <w:p w14:paraId="1C36E52F" w14:textId="77777777" w:rsidR="003F7ED5" w:rsidRPr="007B23ED" w:rsidRDefault="00716816"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778109370"/>
          <w14:checkbox>
            <w14:checked w14:val="0"/>
            <w14:checkedState w14:val="2612" w14:font="MS Gothic"/>
            <w14:uncheckedState w14:val="2610" w14:font="MS Gothic"/>
          </w14:checkbox>
        </w:sdtPr>
        <w:sdtEndPr/>
        <w:sdtContent>
          <w:r w:rsidR="003F7ED5" w:rsidRPr="007B23ED">
            <w:rPr>
              <w:rFonts w:ascii="Segoe UI Symbol" w:eastAsia="MS Gothic" w:hAnsi="Segoe UI Symbol" w:cs="Segoe UI Symbol"/>
              <w:color w:val="000000" w:themeColor="text1"/>
              <w:sz w:val="20"/>
              <w:szCs w:val="20"/>
            </w:rPr>
            <w:t>☐</w:t>
          </w:r>
        </w:sdtContent>
      </w:sdt>
      <w:r w:rsidR="003F7ED5" w:rsidRPr="007B23ED">
        <w:rPr>
          <w:rFonts w:cs="Arial"/>
          <w:color w:val="000000" w:themeColor="text1"/>
          <w:sz w:val="20"/>
          <w:szCs w:val="20"/>
          <w:vertAlign w:val="superscript"/>
        </w:rPr>
        <w:t>1</w:t>
      </w:r>
      <w:r w:rsidR="003F7ED5" w:rsidRPr="007B23ED">
        <w:rPr>
          <w:rFonts w:cs="Arial"/>
          <w:color w:val="000000" w:themeColor="text1"/>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3F7ED5" w:rsidRPr="007B23ED" w14:paraId="3D700D0D" w14:textId="77777777" w:rsidTr="002C4F45">
        <w:trPr>
          <w:trHeight w:val="381"/>
        </w:trPr>
        <w:tc>
          <w:tcPr>
            <w:tcW w:w="2333" w:type="pct"/>
            <w:shd w:val="clear" w:color="auto" w:fill="auto"/>
          </w:tcPr>
          <w:p w14:paraId="0102EBCF" w14:textId="77777777" w:rsidR="003F7ED5" w:rsidRPr="007B23ED" w:rsidRDefault="003F7ED5" w:rsidP="002C4F45">
            <w:pPr>
              <w:rPr>
                <w:rFonts w:cs="Arial"/>
                <w:b/>
                <w:sz w:val="20"/>
                <w:szCs w:val="20"/>
              </w:rPr>
            </w:pPr>
            <w:r w:rsidRPr="007B23ED">
              <w:rPr>
                <w:rFonts w:cs="Arial"/>
                <w:color w:val="000000" w:themeColor="text1"/>
                <w:sz w:val="20"/>
                <w:szCs w:val="20"/>
                <w:vertAlign w:val="superscript"/>
              </w:rPr>
              <w:t xml:space="preserve">2 </w:t>
            </w:r>
            <w:r w:rsidRPr="007B23ED">
              <w:rPr>
                <w:rFonts w:cs="Arial"/>
                <w:color w:val="000000" w:themeColor="text1"/>
                <w:sz w:val="20"/>
                <w:szCs w:val="20"/>
              </w:rPr>
              <w:t>Meno a priezvisko osoby:</w:t>
            </w:r>
          </w:p>
        </w:tc>
        <w:tc>
          <w:tcPr>
            <w:tcW w:w="2667" w:type="pct"/>
            <w:tcBorders>
              <w:bottom w:val="dashed" w:sz="4" w:space="0" w:color="auto"/>
            </w:tcBorders>
            <w:shd w:val="clear" w:color="auto" w:fill="auto"/>
          </w:tcPr>
          <w:p w14:paraId="681D0C5C" w14:textId="77777777" w:rsidR="003F7ED5" w:rsidRPr="007B23ED" w:rsidRDefault="003F7ED5" w:rsidP="002C4F45">
            <w:pPr>
              <w:rPr>
                <w:rFonts w:cs="Arial"/>
                <w:sz w:val="20"/>
                <w:szCs w:val="20"/>
              </w:rPr>
            </w:pPr>
          </w:p>
        </w:tc>
      </w:tr>
      <w:tr w:rsidR="003F7ED5" w:rsidRPr="007B23ED" w14:paraId="57F17E7D" w14:textId="77777777" w:rsidTr="002C4F45">
        <w:trPr>
          <w:trHeight w:val="381"/>
        </w:trPr>
        <w:tc>
          <w:tcPr>
            <w:tcW w:w="2333" w:type="pct"/>
            <w:shd w:val="clear" w:color="auto" w:fill="auto"/>
          </w:tcPr>
          <w:p w14:paraId="0EB172AF" w14:textId="77777777" w:rsidR="003F7ED5" w:rsidRPr="007B23ED" w:rsidRDefault="003F7ED5" w:rsidP="002C4F45">
            <w:pPr>
              <w:ind w:firstLine="179"/>
              <w:rPr>
                <w:rFonts w:cs="Arial"/>
                <w:b/>
                <w:sz w:val="20"/>
                <w:szCs w:val="20"/>
              </w:rPr>
            </w:pPr>
            <w:r w:rsidRPr="007B23ED">
              <w:rPr>
                <w:rFonts w:cs="Arial"/>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48895793" w14:textId="77777777" w:rsidR="003F7ED5" w:rsidRPr="007B23ED" w:rsidRDefault="003F7ED5" w:rsidP="002C4F45">
            <w:pPr>
              <w:rPr>
                <w:rFonts w:cs="Arial"/>
                <w:sz w:val="20"/>
                <w:szCs w:val="20"/>
              </w:rPr>
            </w:pPr>
          </w:p>
        </w:tc>
      </w:tr>
      <w:tr w:rsidR="003F7ED5" w:rsidRPr="007B23ED" w14:paraId="69007EE4" w14:textId="77777777" w:rsidTr="002C4F45">
        <w:trPr>
          <w:trHeight w:val="364"/>
        </w:trPr>
        <w:tc>
          <w:tcPr>
            <w:tcW w:w="2333" w:type="pct"/>
            <w:shd w:val="clear" w:color="auto" w:fill="auto"/>
          </w:tcPr>
          <w:p w14:paraId="668E6450" w14:textId="77777777" w:rsidR="003F7ED5" w:rsidRPr="007B23ED" w:rsidRDefault="003F7ED5" w:rsidP="002C4F45">
            <w:pPr>
              <w:ind w:firstLine="179"/>
              <w:rPr>
                <w:rFonts w:cs="Arial"/>
                <w:b/>
                <w:sz w:val="20"/>
                <w:szCs w:val="20"/>
              </w:rPr>
            </w:pPr>
            <w:r w:rsidRPr="007B23ED">
              <w:rPr>
                <w:rFonts w:cs="Arial"/>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FAB4845" w14:textId="77777777" w:rsidR="003F7ED5" w:rsidRPr="007B23ED" w:rsidRDefault="003F7ED5" w:rsidP="002C4F45">
            <w:pPr>
              <w:rPr>
                <w:rFonts w:cs="Arial"/>
                <w:sz w:val="20"/>
                <w:szCs w:val="20"/>
              </w:rPr>
            </w:pPr>
          </w:p>
        </w:tc>
      </w:tr>
      <w:tr w:rsidR="003F7ED5" w:rsidRPr="007B23ED" w14:paraId="348BE2B7" w14:textId="77777777" w:rsidTr="002C4F45">
        <w:trPr>
          <w:trHeight w:val="381"/>
        </w:trPr>
        <w:tc>
          <w:tcPr>
            <w:tcW w:w="2333" w:type="pct"/>
            <w:shd w:val="clear" w:color="auto" w:fill="auto"/>
          </w:tcPr>
          <w:p w14:paraId="5310EC89" w14:textId="77777777" w:rsidR="003F7ED5" w:rsidRPr="007B23ED" w:rsidRDefault="003F7ED5" w:rsidP="002C4F45">
            <w:pPr>
              <w:pStyle w:val="Zkladntext1"/>
              <w:shd w:val="clear" w:color="auto" w:fill="auto"/>
              <w:spacing w:line="240" w:lineRule="auto"/>
              <w:ind w:firstLine="179"/>
              <w:rPr>
                <w:rFonts w:ascii="Arial" w:hAnsi="Arial" w:cs="Arial"/>
                <w:sz w:val="20"/>
              </w:rPr>
            </w:pPr>
            <w:r w:rsidRPr="007B23E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4B4F1956" w14:textId="77777777" w:rsidR="003F7ED5" w:rsidRPr="007B23ED" w:rsidRDefault="003F7ED5" w:rsidP="002C4F45">
            <w:pPr>
              <w:rPr>
                <w:rFonts w:cs="Arial"/>
                <w:sz w:val="20"/>
                <w:szCs w:val="20"/>
              </w:rPr>
            </w:pPr>
          </w:p>
        </w:tc>
      </w:tr>
    </w:tbl>
    <w:p w14:paraId="75856496" w14:textId="77777777" w:rsidR="003F7ED5" w:rsidRPr="007B23ED" w:rsidRDefault="003F7ED5" w:rsidP="003F7ED5">
      <w:pPr>
        <w:shd w:val="clear" w:color="auto" w:fill="FFFFFF"/>
        <w:jc w:val="both"/>
        <w:rPr>
          <w:rFonts w:cs="Arial"/>
          <w:color w:val="000000" w:themeColor="text1"/>
          <w:sz w:val="20"/>
          <w:szCs w:val="20"/>
        </w:rPr>
      </w:pPr>
    </w:p>
    <w:p w14:paraId="1970D418" w14:textId="77777777" w:rsidR="003F7ED5" w:rsidRPr="007B23ED" w:rsidRDefault="003F7ED5" w:rsidP="003F7ED5">
      <w:pPr>
        <w:pStyle w:val="Odsekzoznamu"/>
        <w:shd w:val="clear" w:color="auto" w:fill="FFFFFF"/>
        <w:ind w:left="360"/>
        <w:jc w:val="both"/>
        <w:rPr>
          <w:rFonts w:cs="Arial"/>
          <w:color w:val="000000" w:themeColor="text1"/>
          <w:sz w:val="20"/>
          <w:szCs w:val="20"/>
        </w:rPr>
      </w:pPr>
    </w:p>
    <w:p w14:paraId="18854B1A" w14:textId="77777777" w:rsidR="003F7ED5" w:rsidRPr="007B23ED" w:rsidRDefault="003F7ED5" w:rsidP="00614424">
      <w:pPr>
        <w:numPr>
          <w:ilvl w:val="0"/>
          <w:numId w:val="14"/>
        </w:numPr>
        <w:jc w:val="both"/>
        <w:rPr>
          <w:rFonts w:cs="Arial"/>
          <w:sz w:val="20"/>
          <w:szCs w:val="20"/>
        </w:rPr>
      </w:pPr>
      <w:r w:rsidRPr="007B23ED">
        <w:rPr>
          <w:rFonts w:cs="Arial"/>
          <w:sz w:val="20"/>
          <w:szCs w:val="20"/>
        </w:rPr>
        <w:t xml:space="preserve">na realizácii zmluvy o dielo uzavretej na základe výsledku procesu verejného obstarávania sa budú podieľať subdodávatelia: </w:t>
      </w:r>
      <w:r w:rsidRPr="007B23ED">
        <w:rPr>
          <w:rFonts w:cs="Arial"/>
          <w:b/>
          <w:sz w:val="24"/>
        </w:rPr>
        <w:t>áno / nie</w:t>
      </w:r>
      <w:r w:rsidRPr="007B23ED">
        <w:rPr>
          <w:rFonts w:cs="Arial"/>
          <w:b/>
          <w:sz w:val="20"/>
          <w:szCs w:val="20"/>
        </w:rPr>
        <w:t xml:space="preserve"> </w:t>
      </w:r>
      <w:r w:rsidRPr="007B23ED">
        <w:rPr>
          <w:rFonts w:cs="Arial"/>
          <w:sz w:val="20"/>
          <w:szCs w:val="20"/>
          <w:vertAlign w:val="superscript"/>
        </w:rPr>
        <w:t>3</w:t>
      </w:r>
    </w:p>
    <w:p w14:paraId="4C9EE8A1" w14:textId="77777777" w:rsidR="003F7ED5" w:rsidRPr="007B23ED" w:rsidRDefault="003F7ED5" w:rsidP="003F7ED5">
      <w:pPr>
        <w:ind w:left="360"/>
        <w:jc w:val="both"/>
        <w:rPr>
          <w:rFonts w:cs="Arial"/>
          <w:sz w:val="20"/>
          <w:szCs w:val="20"/>
        </w:rPr>
      </w:pPr>
    </w:p>
    <w:p w14:paraId="074F4D92" w14:textId="77777777" w:rsidR="003F7ED5" w:rsidRPr="007B23ED" w:rsidRDefault="003F7ED5" w:rsidP="003F7ED5">
      <w:pPr>
        <w:pStyle w:val="Odsekzoznamu"/>
        <w:shd w:val="clear" w:color="auto" w:fill="FFFFFF"/>
        <w:ind w:left="360"/>
        <w:jc w:val="both"/>
        <w:rPr>
          <w:rFonts w:cs="Arial"/>
          <w:color w:val="000000" w:themeColor="text1"/>
          <w:sz w:val="20"/>
          <w:szCs w:val="20"/>
        </w:rPr>
      </w:pPr>
      <w:r w:rsidRPr="007B23ED">
        <w:rPr>
          <w:rFonts w:cs="Arial"/>
          <w:color w:val="000000" w:themeColor="text1"/>
          <w:sz w:val="20"/>
          <w:szCs w:val="20"/>
        </w:rPr>
        <w:t>, a že každý subdodávateľ spĺňa podmienky účasti týkajúce sa osobného postavenia podľa § 32, ods. 1, písm. b), písm. c), písm. e) a písm. f) ZVO, k tej časti predmetu zákazky, ktorú má subdodávateľ plniť.</w:t>
      </w:r>
    </w:p>
    <w:p w14:paraId="085F8ECB" w14:textId="77777777" w:rsidR="003F7ED5" w:rsidRPr="007B23ED" w:rsidRDefault="003F7ED5" w:rsidP="003F7ED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3F7ED5" w:rsidRPr="007B23ED" w14:paraId="4C44397D" w14:textId="77777777" w:rsidTr="002C4F45">
        <w:tc>
          <w:tcPr>
            <w:tcW w:w="0" w:type="auto"/>
            <w:vAlign w:val="center"/>
          </w:tcPr>
          <w:p w14:paraId="54F5B06D" w14:textId="77777777" w:rsidR="003F7ED5" w:rsidRPr="007B23ED" w:rsidRDefault="003F7ED5" w:rsidP="002C4F45">
            <w:pPr>
              <w:jc w:val="center"/>
              <w:rPr>
                <w:rFonts w:cs="Arial"/>
                <w:b/>
                <w:sz w:val="20"/>
                <w:szCs w:val="20"/>
              </w:rPr>
            </w:pPr>
            <w:r w:rsidRPr="007B23ED">
              <w:rPr>
                <w:rFonts w:cs="Arial"/>
                <w:b/>
                <w:sz w:val="20"/>
                <w:szCs w:val="20"/>
              </w:rPr>
              <w:lastRenderedPageBreak/>
              <w:t>Obchodné meno a adresa subdodávateľa</w:t>
            </w:r>
          </w:p>
        </w:tc>
        <w:tc>
          <w:tcPr>
            <w:tcW w:w="0" w:type="auto"/>
            <w:vAlign w:val="center"/>
          </w:tcPr>
          <w:p w14:paraId="707E25A7" w14:textId="77777777" w:rsidR="003F7ED5" w:rsidRPr="007B23ED" w:rsidRDefault="003F7ED5" w:rsidP="002C4F45">
            <w:pPr>
              <w:jc w:val="center"/>
              <w:rPr>
                <w:rFonts w:cs="Arial"/>
                <w:b/>
                <w:sz w:val="20"/>
                <w:szCs w:val="20"/>
              </w:rPr>
            </w:pPr>
            <w:r w:rsidRPr="007B23ED">
              <w:rPr>
                <w:rFonts w:cs="Arial"/>
                <w:b/>
                <w:sz w:val="20"/>
                <w:szCs w:val="20"/>
              </w:rPr>
              <w:t>IČO subdodávateľa</w:t>
            </w:r>
          </w:p>
        </w:tc>
        <w:tc>
          <w:tcPr>
            <w:tcW w:w="0" w:type="auto"/>
            <w:vAlign w:val="center"/>
          </w:tcPr>
          <w:p w14:paraId="327772A0" w14:textId="77777777" w:rsidR="003F7ED5" w:rsidRPr="007B23ED" w:rsidRDefault="003F7ED5" w:rsidP="002C4F45">
            <w:pPr>
              <w:jc w:val="center"/>
              <w:rPr>
                <w:rFonts w:cs="Arial"/>
                <w:b/>
                <w:sz w:val="20"/>
                <w:szCs w:val="20"/>
              </w:rPr>
            </w:pPr>
            <w:r w:rsidRPr="007B23ED">
              <w:rPr>
                <w:rFonts w:cs="Arial"/>
                <w:b/>
                <w:sz w:val="20"/>
                <w:szCs w:val="20"/>
              </w:rPr>
              <w:t>Predmet subdodávok</w:t>
            </w:r>
          </w:p>
        </w:tc>
        <w:tc>
          <w:tcPr>
            <w:tcW w:w="0" w:type="auto"/>
            <w:vAlign w:val="center"/>
          </w:tcPr>
          <w:p w14:paraId="2B7540D0" w14:textId="77777777" w:rsidR="003F7ED5" w:rsidRPr="007B23ED" w:rsidRDefault="003F7ED5" w:rsidP="002C4F45">
            <w:pPr>
              <w:jc w:val="center"/>
              <w:rPr>
                <w:rFonts w:cs="Arial"/>
                <w:b/>
                <w:sz w:val="20"/>
                <w:szCs w:val="20"/>
              </w:rPr>
            </w:pPr>
            <w:r w:rsidRPr="007B23ED">
              <w:rPr>
                <w:rFonts w:cs="Arial"/>
                <w:b/>
                <w:sz w:val="20"/>
                <w:szCs w:val="20"/>
              </w:rPr>
              <w:t>Objem predpokladaných subdodávok v EUR bez DPH</w:t>
            </w:r>
          </w:p>
        </w:tc>
      </w:tr>
      <w:tr w:rsidR="003F7ED5" w:rsidRPr="007B23ED" w14:paraId="5395FEE3" w14:textId="77777777" w:rsidTr="002C4F45">
        <w:tc>
          <w:tcPr>
            <w:tcW w:w="0" w:type="auto"/>
          </w:tcPr>
          <w:p w14:paraId="705E46A6" w14:textId="77777777" w:rsidR="003F7ED5" w:rsidRPr="007B23ED" w:rsidRDefault="003F7ED5" w:rsidP="002C4F45">
            <w:pPr>
              <w:spacing w:line="360" w:lineRule="auto"/>
              <w:jc w:val="center"/>
              <w:rPr>
                <w:rFonts w:cs="Arial"/>
                <w:sz w:val="20"/>
                <w:szCs w:val="20"/>
              </w:rPr>
            </w:pPr>
          </w:p>
        </w:tc>
        <w:tc>
          <w:tcPr>
            <w:tcW w:w="0" w:type="auto"/>
          </w:tcPr>
          <w:p w14:paraId="6BC95121" w14:textId="77777777" w:rsidR="003F7ED5" w:rsidRPr="007B23ED" w:rsidRDefault="003F7ED5" w:rsidP="002C4F45">
            <w:pPr>
              <w:spacing w:line="360" w:lineRule="auto"/>
              <w:jc w:val="center"/>
              <w:rPr>
                <w:rFonts w:cs="Arial"/>
                <w:sz w:val="20"/>
                <w:szCs w:val="20"/>
              </w:rPr>
            </w:pPr>
          </w:p>
        </w:tc>
        <w:tc>
          <w:tcPr>
            <w:tcW w:w="0" w:type="auto"/>
          </w:tcPr>
          <w:p w14:paraId="253A3E86" w14:textId="77777777" w:rsidR="003F7ED5" w:rsidRPr="007B23ED" w:rsidRDefault="003F7ED5" w:rsidP="002C4F45">
            <w:pPr>
              <w:spacing w:line="360" w:lineRule="auto"/>
              <w:jc w:val="center"/>
              <w:rPr>
                <w:rFonts w:cs="Arial"/>
                <w:sz w:val="20"/>
                <w:szCs w:val="20"/>
              </w:rPr>
            </w:pPr>
          </w:p>
        </w:tc>
        <w:tc>
          <w:tcPr>
            <w:tcW w:w="0" w:type="auto"/>
          </w:tcPr>
          <w:p w14:paraId="467D64EF" w14:textId="77777777" w:rsidR="003F7ED5" w:rsidRPr="007B23ED" w:rsidRDefault="003F7ED5" w:rsidP="002C4F45">
            <w:pPr>
              <w:spacing w:line="360" w:lineRule="auto"/>
              <w:jc w:val="center"/>
              <w:rPr>
                <w:rFonts w:cs="Arial"/>
                <w:sz w:val="20"/>
                <w:szCs w:val="20"/>
              </w:rPr>
            </w:pPr>
          </w:p>
        </w:tc>
      </w:tr>
      <w:tr w:rsidR="003F7ED5" w:rsidRPr="007B23ED" w14:paraId="00FC591C" w14:textId="77777777" w:rsidTr="002C4F45">
        <w:tc>
          <w:tcPr>
            <w:tcW w:w="0" w:type="auto"/>
          </w:tcPr>
          <w:p w14:paraId="3C60310B" w14:textId="77777777" w:rsidR="003F7ED5" w:rsidRPr="007B23ED" w:rsidRDefault="003F7ED5" w:rsidP="002C4F45">
            <w:pPr>
              <w:spacing w:line="360" w:lineRule="auto"/>
              <w:jc w:val="center"/>
              <w:rPr>
                <w:rFonts w:cs="Arial"/>
                <w:sz w:val="20"/>
                <w:szCs w:val="20"/>
              </w:rPr>
            </w:pPr>
          </w:p>
        </w:tc>
        <w:tc>
          <w:tcPr>
            <w:tcW w:w="0" w:type="auto"/>
          </w:tcPr>
          <w:p w14:paraId="51464006" w14:textId="77777777" w:rsidR="003F7ED5" w:rsidRPr="007B23ED" w:rsidRDefault="003F7ED5" w:rsidP="002C4F45">
            <w:pPr>
              <w:spacing w:line="360" w:lineRule="auto"/>
              <w:jc w:val="center"/>
              <w:rPr>
                <w:rFonts w:cs="Arial"/>
                <w:sz w:val="20"/>
                <w:szCs w:val="20"/>
              </w:rPr>
            </w:pPr>
          </w:p>
        </w:tc>
        <w:tc>
          <w:tcPr>
            <w:tcW w:w="0" w:type="auto"/>
          </w:tcPr>
          <w:p w14:paraId="0F12F588" w14:textId="77777777" w:rsidR="003F7ED5" w:rsidRPr="007B23ED" w:rsidRDefault="003F7ED5" w:rsidP="002C4F45">
            <w:pPr>
              <w:spacing w:line="360" w:lineRule="auto"/>
              <w:jc w:val="center"/>
              <w:rPr>
                <w:rFonts w:cs="Arial"/>
                <w:sz w:val="20"/>
                <w:szCs w:val="20"/>
              </w:rPr>
            </w:pPr>
          </w:p>
        </w:tc>
        <w:tc>
          <w:tcPr>
            <w:tcW w:w="0" w:type="auto"/>
          </w:tcPr>
          <w:p w14:paraId="65622398" w14:textId="77777777" w:rsidR="003F7ED5" w:rsidRPr="007B23ED" w:rsidRDefault="003F7ED5" w:rsidP="002C4F45">
            <w:pPr>
              <w:spacing w:line="360" w:lineRule="auto"/>
              <w:jc w:val="center"/>
              <w:rPr>
                <w:rFonts w:cs="Arial"/>
                <w:sz w:val="20"/>
                <w:szCs w:val="20"/>
              </w:rPr>
            </w:pPr>
          </w:p>
        </w:tc>
      </w:tr>
      <w:tr w:rsidR="003F7ED5" w:rsidRPr="007B23ED" w14:paraId="7B132494" w14:textId="77777777" w:rsidTr="002C4F45">
        <w:tc>
          <w:tcPr>
            <w:tcW w:w="0" w:type="auto"/>
          </w:tcPr>
          <w:p w14:paraId="6BF3474F" w14:textId="77777777" w:rsidR="003F7ED5" w:rsidRPr="007B23ED" w:rsidRDefault="003F7ED5" w:rsidP="002C4F45">
            <w:pPr>
              <w:spacing w:line="360" w:lineRule="auto"/>
              <w:jc w:val="center"/>
              <w:rPr>
                <w:rFonts w:cs="Arial"/>
                <w:sz w:val="20"/>
                <w:szCs w:val="20"/>
              </w:rPr>
            </w:pPr>
          </w:p>
        </w:tc>
        <w:tc>
          <w:tcPr>
            <w:tcW w:w="0" w:type="auto"/>
          </w:tcPr>
          <w:p w14:paraId="6F038E1E" w14:textId="77777777" w:rsidR="003F7ED5" w:rsidRPr="007B23ED" w:rsidRDefault="003F7ED5" w:rsidP="002C4F45">
            <w:pPr>
              <w:spacing w:line="360" w:lineRule="auto"/>
              <w:jc w:val="center"/>
              <w:rPr>
                <w:rFonts w:cs="Arial"/>
                <w:sz w:val="20"/>
                <w:szCs w:val="20"/>
              </w:rPr>
            </w:pPr>
          </w:p>
        </w:tc>
        <w:tc>
          <w:tcPr>
            <w:tcW w:w="0" w:type="auto"/>
          </w:tcPr>
          <w:p w14:paraId="76701A58" w14:textId="77777777" w:rsidR="003F7ED5" w:rsidRPr="007B23ED" w:rsidRDefault="003F7ED5" w:rsidP="002C4F45">
            <w:pPr>
              <w:spacing w:line="360" w:lineRule="auto"/>
              <w:jc w:val="center"/>
              <w:rPr>
                <w:rFonts w:cs="Arial"/>
                <w:sz w:val="20"/>
                <w:szCs w:val="20"/>
              </w:rPr>
            </w:pPr>
          </w:p>
        </w:tc>
        <w:tc>
          <w:tcPr>
            <w:tcW w:w="0" w:type="auto"/>
          </w:tcPr>
          <w:p w14:paraId="45AF8F24" w14:textId="77777777" w:rsidR="003F7ED5" w:rsidRPr="007B23ED" w:rsidRDefault="003F7ED5" w:rsidP="002C4F45">
            <w:pPr>
              <w:spacing w:line="360" w:lineRule="auto"/>
              <w:jc w:val="center"/>
              <w:rPr>
                <w:rFonts w:cs="Arial"/>
                <w:sz w:val="20"/>
                <w:szCs w:val="20"/>
              </w:rPr>
            </w:pPr>
          </w:p>
        </w:tc>
      </w:tr>
      <w:tr w:rsidR="003F7ED5" w:rsidRPr="007B23ED" w14:paraId="28693A38" w14:textId="77777777" w:rsidTr="002C4F45">
        <w:tc>
          <w:tcPr>
            <w:tcW w:w="0" w:type="auto"/>
          </w:tcPr>
          <w:p w14:paraId="286F2D11" w14:textId="77777777" w:rsidR="003F7ED5" w:rsidRPr="007B23ED" w:rsidRDefault="003F7ED5" w:rsidP="002C4F45">
            <w:pPr>
              <w:spacing w:line="360" w:lineRule="auto"/>
              <w:jc w:val="center"/>
              <w:rPr>
                <w:rFonts w:cs="Arial"/>
                <w:sz w:val="20"/>
                <w:szCs w:val="20"/>
              </w:rPr>
            </w:pPr>
          </w:p>
        </w:tc>
        <w:tc>
          <w:tcPr>
            <w:tcW w:w="0" w:type="auto"/>
          </w:tcPr>
          <w:p w14:paraId="4C209CD9" w14:textId="77777777" w:rsidR="003F7ED5" w:rsidRPr="007B23ED" w:rsidRDefault="003F7ED5" w:rsidP="002C4F45">
            <w:pPr>
              <w:spacing w:line="360" w:lineRule="auto"/>
              <w:jc w:val="center"/>
              <w:rPr>
                <w:rFonts w:cs="Arial"/>
                <w:sz w:val="20"/>
                <w:szCs w:val="20"/>
              </w:rPr>
            </w:pPr>
          </w:p>
        </w:tc>
        <w:tc>
          <w:tcPr>
            <w:tcW w:w="0" w:type="auto"/>
          </w:tcPr>
          <w:p w14:paraId="1A2E091A" w14:textId="77777777" w:rsidR="003F7ED5" w:rsidRPr="007B23ED" w:rsidRDefault="003F7ED5" w:rsidP="002C4F45">
            <w:pPr>
              <w:spacing w:line="360" w:lineRule="auto"/>
              <w:jc w:val="center"/>
              <w:rPr>
                <w:rFonts w:cs="Arial"/>
                <w:sz w:val="20"/>
                <w:szCs w:val="20"/>
              </w:rPr>
            </w:pPr>
          </w:p>
        </w:tc>
        <w:tc>
          <w:tcPr>
            <w:tcW w:w="0" w:type="auto"/>
          </w:tcPr>
          <w:p w14:paraId="731FDCDF" w14:textId="77777777" w:rsidR="003F7ED5" w:rsidRPr="007B23ED" w:rsidRDefault="003F7ED5" w:rsidP="002C4F45">
            <w:pPr>
              <w:spacing w:line="360" w:lineRule="auto"/>
              <w:jc w:val="center"/>
              <w:rPr>
                <w:rFonts w:cs="Arial"/>
                <w:sz w:val="20"/>
                <w:szCs w:val="20"/>
              </w:rPr>
            </w:pPr>
          </w:p>
        </w:tc>
      </w:tr>
      <w:tr w:rsidR="003F7ED5" w:rsidRPr="007B23ED" w14:paraId="6EB8F221" w14:textId="77777777" w:rsidTr="002C4F45">
        <w:tc>
          <w:tcPr>
            <w:tcW w:w="0" w:type="auto"/>
          </w:tcPr>
          <w:p w14:paraId="67EB3CB3" w14:textId="77777777" w:rsidR="003F7ED5" w:rsidRPr="007B23ED" w:rsidRDefault="003F7ED5" w:rsidP="002C4F45">
            <w:pPr>
              <w:spacing w:line="360" w:lineRule="auto"/>
              <w:jc w:val="center"/>
              <w:rPr>
                <w:rFonts w:cs="Arial"/>
                <w:sz w:val="20"/>
                <w:szCs w:val="20"/>
              </w:rPr>
            </w:pPr>
          </w:p>
        </w:tc>
        <w:tc>
          <w:tcPr>
            <w:tcW w:w="0" w:type="auto"/>
          </w:tcPr>
          <w:p w14:paraId="46848E5F" w14:textId="77777777" w:rsidR="003F7ED5" w:rsidRPr="007B23ED" w:rsidRDefault="003F7ED5" w:rsidP="002C4F45">
            <w:pPr>
              <w:spacing w:line="360" w:lineRule="auto"/>
              <w:jc w:val="center"/>
              <w:rPr>
                <w:rFonts w:cs="Arial"/>
                <w:sz w:val="20"/>
                <w:szCs w:val="20"/>
              </w:rPr>
            </w:pPr>
          </w:p>
        </w:tc>
        <w:tc>
          <w:tcPr>
            <w:tcW w:w="0" w:type="auto"/>
          </w:tcPr>
          <w:p w14:paraId="6656A934" w14:textId="77777777" w:rsidR="003F7ED5" w:rsidRPr="007B23ED" w:rsidRDefault="003F7ED5" w:rsidP="002C4F45">
            <w:pPr>
              <w:spacing w:line="360" w:lineRule="auto"/>
              <w:jc w:val="center"/>
              <w:rPr>
                <w:rFonts w:cs="Arial"/>
                <w:sz w:val="20"/>
                <w:szCs w:val="20"/>
              </w:rPr>
            </w:pPr>
          </w:p>
        </w:tc>
        <w:tc>
          <w:tcPr>
            <w:tcW w:w="0" w:type="auto"/>
          </w:tcPr>
          <w:p w14:paraId="25A60FCD" w14:textId="77777777" w:rsidR="003F7ED5" w:rsidRPr="007B23ED" w:rsidRDefault="003F7ED5" w:rsidP="002C4F45">
            <w:pPr>
              <w:spacing w:line="360" w:lineRule="auto"/>
              <w:jc w:val="center"/>
              <w:rPr>
                <w:rFonts w:cs="Arial"/>
                <w:sz w:val="20"/>
                <w:szCs w:val="20"/>
              </w:rPr>
            </w:pPr>
          </w:p>
        </w:tc>
      </w:tr>
      <w:tr w:rsidR="003F7ED5" w:rsidRPr="007B23ED" w14:paraId="4B42586C" w14:textId="77777777" w:rsidTr="002C4F45">
        <w:tc>
          <w:tcPr>
            <w:tcW w:w="0" w:type="auto"/>
          </w:tcPr>
          <w:p w14:paraId="482DC0D7" w14:textId="77777777" w:rsidR="003F7ED5" w:rsidRPr="007B23ED" w:rsidRDefault="003F7ED5" w:rsidP="002C4F45">
            <w:pPr>
              <w:spacing w:line="360" w:lineRule="auto"/>
              <w:jc w:val="center"/>
              <w:rPr>
                <w:rFonts w:cs="Arial"/>
                <w:sz w:val="20"/>
                <w:szCs w:val="20"/>
              </w:rPr>
            </w:pPr>
          </w:p>
        </w:tc>
        <w:tc>
          <w:tcPr>
            <w:tcW w:w="0" w:type="auto"/>
          </w:tcPr>
          <w:p w14:paraId="1E4BE4D4" w14:textId="77777777" w:rsidR="003F7ED5" w:rsidRPr="007B23ED" w:rsidRDefault="003F7ED5" w:rsidP="002C4F45">
            <w:pPr>
              <w:spacing w:line="360" w:lineRule="auto"/>
              <w:jc w:val="center"/>
              <w:rPr>
                <w:rFonts w:cs="Arial"/>
                <w:sz w:val="20"/>
                <w:szCs w:val="20"/>
              </w:rPr>
            </w:pPr>
          </w:p>
        </w:tc>
        <w:tc>
          <w:tcPr>
            <w:tcW w:w="0" w:type="auto"/>
          </w:tcPr>
          <w:p w14:paraId="609661FE" w14:textId="77777777" w:rsidR="003F7ED5" w:rsidRPr="007B23ED" w:rsidRDefault="003F7ED5" w:rsidP="002C4F45">
            <w:pPr>
              <w:spacing w:line="360" w:lineRule="auto"/>
              <w:jc w:val="center"/>
              <w:rPr>
                <w:rFonts w:cs="Arial"/>
                <w:sz w:val="20"/>
                <w:szCs w:val="20"/>
              </w:rPr>
            </w:pPr>
          </w:p>
        </w:tc>
        <w:tc>
          <w:tcPr>
            <w:tcW w:w="0" w:type="auto"/>
          </w:tcPr>
          <w:p w14:paraId="043A4A55" w14:textId="77777777" w:rsidR="003F7ED5" w:rsidRPr="007B23ED" w:rsidRDefault="003F7ED5" w:rsidP="002C4F45">
            <w:pPr>
              <w:spacing w:line="360" w:lineRule="auto"/>
              <w:jc w:val="center"/>
              <w:rPr>
                <w:rFonts w:cs="Arial"/>
                <w:sz w:val="20"/>
                <w:szCs w:val="20"/>
              </w:rPr>
            </w:pPr>
          </w:p>
        </w:tc>
      </w:tr>
      <w:tr w:rsidR="003F7ED5" w:rsidRPr="007B23ED" w14:paraId="4EF64FCD" w14:textId="77777777" w:rsidTr="002C4F45">
        <w:tc>
          <w:tcPr>
            <w:tcW w:w="0" w:type="auto"/>
            <w:gridSpan w:val="3"/>
            <w:vAlign w:val="center"/>
          </w:tcPr>
          <w:p w14:paraId="4B471441" w14:textId="77777777" w:rsidR="003F7ED5" w:rsidRPr="007B23ED" w:rsidRDefault="003F7ED5" w:rsidP="002C4F45">
            <w:pPr>
              <w:spacing w:line="360" w:lineRule="auto"/>
              <w:rPr>
                <w:rFonts w:cs="Arial"/>
                <w:b/>
                <w:sz w:val="20"/>
                <w:szCs w:val="20"/>
              </w:rPr>
            </w:pPr>
            <w:r w:rsidRPr="007B23ED">
              <w:rPr>
                <w:rFonts w:cs="Arial"/>
                <w:b/>
                <w:sz w:val="20"/>
                <w:szCs w:val="20"/>
              </w:rPr>
              <w:t>SPOLU</w:t>
            </w:r>
          </w:p>
        </w:tc>
        <w:tc>
          <w:tcPr>
            <w:tcW w:w="0" w:type="auto"/>
          </w:tcPr>
          <w:p w14:paraId="00E0E679" w14:textId="77777777" w:rsidR="003F7ED5" w:rsidRPr="007B23ED" w:rsidRDefault="003F7ED5" w:rsidP="002C4F45">
            <w:pPr>
              <w:spacing w:line="360" w:lineRule="auto"/>
              <w:jc w:val="center"/>
              <w:rPr>
                <w:rFonts w:cs="Arial"/>
                <w:b/>
                <w:sz w:val="20"/>
                <w:szCs w:val="20"/>
              </w:rPr>
            </w:pPr>
          </w:p>
        </w:tc>
      </w:tr>
    </w:tbl>
    <w:p w14:paraId="5A604CE1" w14:textId="77777777" w:rsidR="003F7ED5" w:rsidRPr="007B23ED" w:rsidRDefault="003F7ED5" w:rsidP="003F7ED5">
      <w:pPr>
        <w:shd w:val="clear" w:color="auto" w:fill="FFFFFF"/>
        <w:jc w:val="both"/>
        <w:rPr>
          <w:rFonts w:cs="Arial"/>
          <w:sz w:val="20"/>
          <w:szCs w:val="20"/>
        </w:rPr>
      </w:pPr>
    </w:p>
    <w:p w14:paraId="3B723E23" w14:textId="77777777" w:rsidR="003F7ED5" w:rsidRPr="007B23ED" w:rsidRDefault="003F7ED5" w:rsidP="003F7ED5">
      <w:pPr>
        <w:shd w:val="clear" w:color="auto" w:fill="FFFFFF"/>
        <w:jc w:val="both"/>
        <w:rPr>
          <w:rFonts w:cs="Arial"/>
          <w:sz w:val="20"/>
          <w:szCs w:val="20"/>
        </w:rPr>
      </w:pPr>
      <w:r w:rsidRPr="007B23ED">
        <w:rPr>
          <w:rFonts w:cs="Arial"/>
          <w:sz w:val="20"/>
          <w:szCs w:val="20"/>
        </w:rPr>
        <w:t xml:space="preserve">Ako uchádzač ďalej vyhlasujem, že som si vedomý právnych následkov uvedenia nepravdivých informácii, alebo zamlčaných závažným spôsobom.  </w:t>
      </w:r>
    </w:p>
    <w:p w14:paraId="28C69BDC" w14:textId="77777777" w:rsidR="003F7ED5" w:rsidRPr="007B23ED" w:rsidRDefault="003F7ED5" w:rsidP="003F7ED5">
      <w:pPr>
        <w:shd w:val="clear" w:color="auto" w:fill="FFFFFF"/>
        <w:rPr>
          <w:rFonts w:cs="Arial"/>
          <w:sz w:val="20"/>
          <w:szCs w:val="20"/>
        </w:rPr>
      </w:pPr>
    </w:p>
    <w:p w14:paraId="665603E9" w14:textId="77777777" w:rsidR="00D7469B" w:rsidRPr="007B23ED" w:rsidRDefault="00D7469B" w:rsidP="00D7469B">
      <w:pPr>
        <w:shd w:val="clear" w:color="auto" w:fill="FFFFFF"/>
        <w:jc w:val="both"/>
        <w:rPr>
          <w:rFonts w:cs="Arial"/>
          <w:sz w:val="20"/>
          <w:szCs w:val="20"/>
        </w:rPr>
      </w:pPr>
    </w:p>
    <w:p w14:paraId="0CE0FC4E" w14:textId="77777777" w:rsidR="00D7469B" w:rsidRPr="007B23ED" w:rsidRDefault="00D7469B" w:rsidP="00D7469B">
      <w:pPr>
        <w:shd w:val="clear" w:color="auto" w:fill="FFFFFF"/>
        <w:rPr>
          <w:rFonts w:cs="Arial"/>
          <w:sz w:val="20"/>
          <w:szCs w:val="20"/>
        </w:rPr>
      </w:pPr>
      <w:r w:rsidRPr="007B23ED">
        <w:rPr>
          <w:rFonts w:cs="Arial"/>
          <w:sz w:val="20"/>
          <w:szCs w:val="20"/>
        </w:rPr>
        <w:t>V .................................... dňa .................</w:t>
      </w:r>
    </w:p>
    <w:p w14:paraId="2E3BFD13" w14:textId="77777777" w:rsidR="00D7469B" w:rsidRPr="007B23ED" w:rsidRDefault="00D7469B" w:rsidP="00D7469B">
      <w:pPr>
        <w:shd w:val="clear" w:color="auto" w:fill="FFFFFF"/>
        <w:rPr>
          <w:rFonts w:cs="Arial"/>
          <w:sz w:val="20"/>
          <w:szCs w:val="20"/>
        </w:rPr>
      </w:pPr>
    </w:p>
    <w:p w14:paraId="4E689958" w14:textId="77777777" w:rsidR="00D7469B" w:rsidRPr="007B23ED" w:rsidRDefault="00D7469B" w:rsidP="00D7469B">
      <w:pPr>
        <w:shd w:val="clear" w:color="auto" w:fill="FFFFFF"/>
        <w:rPr>
          <w:rFonts w:cs="Arial"/>
          <w:sz w:val="20"/>
          <w:szCs w:val="20"/>
        </w:rPr>
      </w:pPr>
    </w:p>
    <w:p w14:paraId="1DCF9DD6" w14:textId="77777777" w:rsidR="00D7469B" w:rsidRPr="007B23ED" w:rsidRDefault="00D7469B" w:rsidP="00D7469B">
      <w:pPr>
        <w:shd w:val="clear" w:color="auto" w:fill="FFFFFF"/>
        <w:rPr>
          <w:rFonts w:cs="Arial"/>
          <w:sz w:val="20"/>
          <w:szCs w:val="20"/>
        </w:rPr>
      </w:pPr>
    </w:p>
    <w:tbl>
      <w:tblPr>
        <w:tblW w:w="5000" w:type="pct"/>
        <w:tblLook w:val="04A0" w:firstRow="1" w:lastRow="0" w:firstColumn="1" w:lastColumn="0" w:noHBand="0" w:noVBand="1"/>
      </w:tblPr>
      <w:tblGrid>
        <w:gridCol w:w="4819"/>
        <w:gridCol w:w="4819"/>
      </w:tblGrid>
      <w:tr w:rsidR="00D7469B" w:rsidRPr="007B23ED" w14:paraId="52EF4EF9" w14:textId="77777777" w:rsidTr="0051547D">
        <w:tc>
          <w:tcPr>
            <w:tcW w:w="2500" w:type="pct"/>
          </w:tcPr>
          <w:p w14:paraId="40E6DE8D" w14:textId="77777777" w:rsidR="00D7469B" w:rsidRPr="007B23ED" w:rsidRDefault="00D7469B" w:rsidP="00D7469B">
            <w:pPr>
              <w:rPr>
                <w:rFonts w:cs="Arial"/>
                <w:sz w:val="20"/>
                <w:szCs w:val="20"/>
              </w:rPr>
            </w:pPr>
          </w:p>
        </w:tc>
        <w:tc>
          <w:tcPr>
            <w:tcW w:w="2500" w:type="pct"/>
            <w:tcBorders>
              <w:top w:val="dashed" w:sz="4" w:space="0" w:color="auto"/>
            </w:tcBorders>
          </w:tcPr>
          <w:p w14:paraId="73F4AFD2" w14:textId="77777777" w:rsidR="00D7469B" w:rsidRPr="007B23ED" w:rsidRDefault="00D7469B" w:rsidP="00D7469B">
            <w:pPr>
              <w:jc w:val="center"/>
              <w:rPr>
                <w:rFonts w:cs="Arial"/>
                <w:sz w:val="20"/>
                <w:szCs w:val="20"/>
              </w:rPr>
            </w:pPr>
            <w:r w:rsidRPr="007B23ED">
              <w:rPr>
                <w:rFonts w:cs="Arial"/>
                <w:sz w:val="20"/>
                <w:szCs w:val="20"/>
              </w:rPr>
              <w:t>štatutárny zástupca uchádzača</w:t>
            </w:r>
          </w:p>
          <w:p w14:paraId="0D09FB03" w14:textId="77777777" w:rsidR="00D7469B" w:rsidRPr="007B23ED" w:rsidRDefault="00D7469B" w:rsidP="00D7469B">
            <w:pPr>
              <w:jc w:val="center"/>
              <w:rPr>
                <w:rFonts w:cs="Arial"/>
                <w:b/>
                <w:sz w:val="20"/>
                <w:szCs w:val="20"/>
              </w:rPr>
            </w:pPr>
            <w:r w:rsidRPr="007B23ED">
              <w:rPr>
                <w:rFonts w:cs="Arial"/>
                <w:sz w:val="20"/>
                <w:szCs w:val="20"/>
              </w:rPr>
              <w:t>osoba splnomocnená štatutárnym zástupcom</w:t>
            </w:r>
          </w:p>
        </w:tc>
      </w:tr>
    </w:tbl>
    <w:p w14:paraId="41B578BB" w14:textId="77777777" w:rsidR="00D7469B" w:rsidRPr="007B23ED" w:rsidRDefault="00D7469B" w:rsidP="00D7469B">
      <w:pPr>
        <w:shd w:val="clear" w:color="auto" w:fill="FFFFFF"/>
        <w:rPr>
          <w:rFonts w:cs="Arial"/>
          <w:sz w:val="20"/>
          <w:szCs w:val="20"/>
        </w:rPr>
      </w:pPr>
    </w:p>
    <w:p w14:paraId="69E56257" w14:textId="77777777" w:rsidR="00D7469B" w:rsidRPr="007B23ED" w:rsidRDefault="00D7469B" w:rsidP="00D7469B">
      <w:pPr>
        <w:shd w:val="clear" w:color="auto" w:fill="FFFFFF"/>
        <w:rPr>
          <w:rFonts w:cs="Arial"/>
          <w:sz w:val="20"/>
          <w:szCs w:val="20"/>
        </w:rPr>
      </w:pPr>
    </w:p>
    <w:p w14:paraId="1FFA9D97" w14:textId="77777777" w:rsidR="00D7469B" w:rsidRPr="007B23ED" w:rsidRDefault="00D7469B" w:rsidP="00D7469B">
      <w:pPr>
        <w:shd w:val="clear" w:color="auto" w:fill="FFFFFF"/>
        <w:rPr>
          <w:rFonts w:cs="Arial"/>
          <w:szCs w:val="20"/>
        </w:rPr>
      </w:pPr>
    </w:p>
    <w:p w14:paraId="6C7C789A" w14:textId="77777777" w:rsidR="00D7469B" w:rsidRPr="007B23ED" w:rsidRDefault="00D7469B" w:rsidP="00D7469B">
      <w:pPr>
        <w:shd w:val="clear" w:color="auto" w:fill="FFFFFF"/>
        <w:rPr>
          <w:rFonts w:cs="Arial"/>
          <w:sz w:val="16"/>
          <w:szCs w:val="16"/>
        </w:rPr>
      </w:pPr>
      <w:r w:rsidRPr="007B23ED">
        <w:rPr>
          <w:rFonts w:cs="Arial"/>
          <w:sz w:val="16"/>
          <w:szCs w:val="16"/>
        </w:rPr>
        <w:t> </w:t>
      </w:r>
    </w:p>
    <w:p w14:paraId="7E2BA879" w14:textId="77777777" w:rsidR="00D7469B" w:rsidRPr="007B23ED" w:rsidRDefault="00D7469B" w:rsidP="00D7469B">
      <w:pPr>
        <w:shd w:val="clear" w:color="auto" w:fill="FFFFFF"/>
        <w:rPr>
          <w:rFonts w:cs="Arial"/>
          <w:sz w:val="16"/>
          <w:szCs w:val="16"/>
        </w:rPr>
      </w:pPr>
      <w:r w:rsidRPr="007B23ED">
        <w:rPr>
          <w:rFonts w:cs="Arial"/>
          <w:sz w:val="16"/>
          <w:szCs w:val="16"/>
          <w:vertAlign w:val="superscript"/>
        </w:rPr>
        <w:t xml:space="preserve">1 </w:t>
      </w:r>
      <w:r w:rsidRPr="007B23ED">
        <w:rPr>
          <w:rFonts w:cs="Arial"/>
          <w:sz w:val="16"/>
          <w:szCs w:val="16"/>
        </w:rPr>
        <w:t>uchádzač zaškrtne políčko, podľa toho akým spôsobom bola ponuka vypracovaná</w:t>
      </w:r>
    </w:p>
    <w:p w14:paraId="6BEB25F6" w14:textId="77777777" w:rsidR="00D7469B" w:rsidRPr="007B23ED" w:rsidRDefault="00D7469B" w:rsidP="00D7469B">
      <w:pPr>
        <w:rPr>
          <w:rFonts w:cs="Arial"/>
          <w:i/>
          <w:sz w:val="16"/>
          <w:szCs w:val="16"/>
        </w:rPr>
      </w:pPr>
      <w:r w:rsidRPr="007B23ED">
        <w:rPr>
          <w:rFonts w:cs="Arial"/>
          <w:sz w:val="16"/>
          <w:szCs w:val="16"/>
          <w:vertAlign w:val="superscript"/>
        </w:rPr>
        <w:t>2</w:t>
      </w:r>
      <w:r w:rsidRPr="007B23ED">
        <w:rPr>
          <w:rFonts w:cs="Arial"/>
          <w:sz w:val="16"/>
          <w:szCs w:val="16"/>
        </w:rPr>
        <w:t xml:space="preserve"> uchádzač vyplní identifikačné údaje osoby, ktorej služby využil podľa § 49 ods. 5 zákona, ak sa vzťahuje</w:t>
      </w:r>
    </w:p>
    <w:p w14:paraId="371C3FE2" w14:textId="77777777" w:rsidR="00D7469B" w:rsidRPr="007B23ED" w:rsidRDefault="00D7469B" w:rsidP="00D7469B">
      <w:pPr>
        <w:rPr>
          <w:rFonts w:cs="Arial"/>
          <w:sz w:val="16"/>
          <w:szCs w:val="16"/>
        </w:rPr>
      </w:pPr>
      <w:r w:rsidRPr="007B23ED">
        <w:rPr>
          <w:rFonts w:cs="Arial"/>
          <w:sz w:val="16"/>
          <w:szCs w:val="16"/>
          <w:vertAlign w:val="superscript"/>
        </w:rPr>
        <w:t>3</w:t>
      </w:r>
      <w:r w:rsidRPr="007B23ED">
        <w:rPr>
          <w:rFonts w:cs="Arial"/>
          <w:sz w:val="16"/>
          <w:szCs w:val="16"/>
        </w:rPr>
        <w:t xml:space="preserve"> </w:t>
      </w:r>
      <w:proofErr w:type="spellStart"/>
      <w:r w:rsidRPr="007B23ED">
        <w:rPr>
          <w:rFonts w:cs="Arial"/>
          <w:sz w:val="16"/>
          <w:szCs w:val="16"/>
        </w:rPr>
        <w:t>nehodiace</w:t>
      </w:r>
      <w:proofErr w:type="spellEnd"/>
      <w:r w:rsidRPr="007B23ED">
        <w:rPr>
          <w:rFonts w:cs="Arial"/>
          <w:sz w:val="16"/>
          <w:szCs w:val="16"/>
        </w:rPr>
        <w:t xml:space="preserve"> sa prečiarkne</w:t>
      </w:r>
    </w:p>
    <w:p w14:paraId="51CBA222" w14:textId="77777777" w:rsidR="00D7469B" w:rsidRPr="007B23ED" w:rsidRDefault="00D7469B" w:rsidP="00D7469B">
      <w:pPr>
        <w:rPr>
          <w:rFonts w:cs="Arial"/>
          <w:sz w:val="16"/>
          <w:szCs w:val="16"/>
        </w:rPr>
      </w:pPr>
    </w:p>
    <w:p w14:paraId="0C17D4D0" w14:textId="77777777" w:rsidR="00D7469B" w:rsidRPr="007B23ED" w:rsidRDefault="00D7469B" w:rsidP="00D7469B">
      <w:pPr>
        <w:rPr>
          <w:rFonts w:cs="Arial"/>
          <w:sz w:val="16"/>
          <w:szCs w:val="16"/>
        </w:rPr>
      </w:pPr>
      <w:r w:rsidRPr="007B23ED">
        <w:rPr>
          <w:rFonts w:cs="Arial"/>
          <w:sz w:val="16"/>
          <w:szCs w:val="16"/>
        </w:rPr>
        <w:br w:type="page"/>
      </w:r>
    </w:p>
    <w:p w14:paraId="094BD69B" w14:textId="77777777" w:rsidR="00D7469B" w:rsidRPr="007B23ED" w:rsidRDefault="00D7469B" w:rsidP="00D7469B">
      <w:pPr>
        <w:pStyle w:val="Nadpis2"/>
        <w:rPr>
          <w:rFonts w:cs="Arial"/>
        </w:rPr>
      </w:pPr>
      <w:bookmarkStart w:id="60" w:name="_Toc54011905"/>
      <w:bookmarkStart w:id="61" w:name="_Toc58961661"/>
      <w:bookmarkStart w:id="62" w:name="_Toc147756598"/>
      <w:r w:rsidRPr="007B23ED">
        <w:rPr>
          <w:rFonts w:cs="Arial"/>
        </w:rPr>
        <w:lastRenderedPageBreak/>
        <w:t xml:space="preserve">Príloha č. 3 </w:t>
      </w:r>
      <w:bookmarkEnd w:id="60"/>
      <w:bookmarkEnd w:id="61"/>
      <w:r w:rsidR="000A0F5D" w:rsidRPr="007B23ED">
        <w:rPr>
          <w:rFonts w:cs="Arial"/>
        </w:rPr>
        <w:t>- Vyhlásenie uchádzača ku konfliktu záujmov a o nezávislom stanovení ponuky</w:t>
      </w:r>
      <w:bookmarkEnd w:id="62"/>
    </w:p>
    <w:p w14:paraId="3D749DC6" w14:textId="77777777" w:rsidR="00D7469B" w:rsidRPr="007B23ED" w:rsidRDefault="00D7469B" w:rsidP="00D7469B">
      <w:pPr>
        <w:rPr>
          <w:rFonts w:cs="Arial"/>
          <w:b/>
        </w:rPr>
      </w:pPr>
    </w:p>
    <w:p w14:paraId="3DD587E0" w14:textId="77777777" w:rsidR="00D7469B" w:rsidRPr="007B23ED" w:rsidRDefault="00D7469B" w:rsidP="00D7469B">
      <w:pPr>
        <w:jc w:val="center"/>
        <w:rPr>
          <w:rFonts w:cs="Arial"/>
          <w:b/>
          <w:sz w:val="28"/>
          <w:szCs w:val="28"/>
        </w:rPr>
      </w:pPr>
      <w:r w:rsidRPr="007B23ED">
        <w:rPr>
          <w:rFonts w:cs="Arial"/>
          <w:b/>
          <w:bCs/>
          <w:sz w:val="28"/>
          <w:szCs w:val="28"/>
          <w:shd w:val="clear" w:color="auto" w:fill="FFFFFF" w:themeFill="background1"/>
        </w:rPr>
        <w:t>Vyhlásenie uch</w:t>
      </w:r>
      <w:r w:rsidR="00F8344C" w:rsidRPr="007B23ED">
        <w:rPr>
          <w:rFonts w:cs="Arial"/>
          <w:b/>
          <w:bCs/>
          <w:sz w:val="28"/>
          <w:szCs w:val="28"/>
          <w:shd w:val="clear" w:color="auto" w:fill="FFFFFF" w:themeFill="background1"/>
        </w:rPr>
        <w:t xml:space="preserve">ádzača ku konfliktu záujmov a o </w:t>
      </w:r>
      <w:r w:rsidRPr="007B23ED">
        <w:rPr>
          <w:rFonts w:cs="Arial"/>
          <w:b/>
          <w:bCs/>
          <w:sz w:val="28"/>
          <w:szCs w:val="28"/>
          <w:shd w:val="clear" w:color="auto" w:fill="FFFFFF" w:themeFill="background1"/>
        </w:rPr>
        <w:t>nezávislom stanovení ponuky</w:t>
      </w:r>
    </w:p>
    <w:p w14:paraId="43CA7923" w14:textId="77777777" w:rsidR="00D7469B" w:rsidRPr="007B23ED" w:rsidRDefault="00D7469B" w:rsidP="00D7469B">
      <w:pPr>
        <w:rPr>
          <w:rFonts w:cs="Arial"/>
          <w:szCs w:val="20"/>
        </w:rPr>
      </w:pPr>
    </w:p>
    <w:p w14:paraId="4996089C" w14:textId="77777777" w:rsidR="00D7469B" w:rsidRPr="007B23ED" w:rsidRDefault="00D7469B" w:rsidP="00D7469B">
      <w:pPr>
        <w:rPr>
          <w:rFonts w:cs="Arial"/>
          <w:szCs w:val="20"/>
        </w:rPr>
      </w:pPr>
    </w:p>
    <w:p w14:paraId="1BD51ACC" w14:textId="77777777" w:rsidR="00D7469B" w:rsidRPr="007B23ED" w:rsidRDefault="00D7469B" w:rsidP="00D7469B">
      <w:pPr>
        <w:rPr>
          <w:rFonts w:cs="Arial"/>
          <w:b/>
          <w:sz w:val="20"/>
          <w:szCs w:val="20"/>
        </w:rPr>
      </w:pPr>
      <w:r w:rsidRPr="007B23ED">
        <w:rPr>
          <w:rFonts w:cs="Arial"/>
          <w:b/>
          <w:sz w:val="20"/>
          <w:szCs w:val="20"/>
        </w:rPr>
        <w:t>Identifikácia verejného obstarávateľa:</w:t>
      </w:r>
    </w:p>
    <w:p w14:paraId="5971BA95" w14:textId="77777777" w:rsidR="00D7469B" w:rsidRPr="007B23ED" w:rsidRDefault="00D7469B" w:rsidP="00D7469B">
      <w:pPr>
        <w:rPr>
          <w:rFonts w:cs="Arial"/>
          <w:b/>
          <w:sz w:val="20"/>
          <w:szCs w:val="20"/>
        </w:rPr>
      </w:pPr>
    </w:p>
    <w:tbl>
      <w:tblPr>
        <w:tblW w:w="5000" w:type="pct"/>
        <w:tblLook w:val="04A0" w:firstRow="1" w:lastRow="0" w:firstColumn="1" w:lastColumn="0" w:noHBand="0" w:noVBand="1"/>
      </w:tblPr>
      <w:tblGrid>
        <w:gridCol w:w="3545"/>
        <w:gridCol w:w="6093"/>
      </w:tblGrid>
      <w:tr w:rsidR="00D7469B" w:rsidRPr="007B23ED" w14:paraId="496189B7" w14:textId="77777777" w:rsidTr="00D7469B">
        <w:tc>
          <w:tcPr>
            <w:tcW w:w="1839" w:type="pct"/>
            <w:shd w:val="clear" w:color="auto" w:fill="auto"/>
          </w:tcPr>
          <w:p w14:paraId="7B0FC1FD" w14:textId="77777777" w:rsidR="00D7469B" w:rsidRPr="007B23ED" w:rsidRDefault="00D7469B" w:rsidP="00D7469B">
            <w:pPr>
              <w:spacing w:line="360" w:lineRule="auto"/>
              <w:rPr>
                <w:rFonts w:cs="Arial"/>
                <w:sz w:val="20"/>
                <w:szCs w:val="20"/>
              </w:rPr>
            </w:pPr>
            <w:r w:rsidRPr="007B23ED">
              <w:rPr>
                <w:rFonts w:cs="Arial"/>
                <w:sz w:val="20"/>
                <w:szCs w:val="20"/>
              </w:rPr>
              <w:t>Názov:</w:t>
            </w:r>
          </w:p>
        </w:tc>
        <w:tc>
          <w:tcPr>
            <w:tcW w:w="3161" w:type="pct"/>
          </w:tcPr>
          <w:p w14:paraId="2691FB47" w14:textId="77777777" w:rsidR="00D7469B" w:rsidRPr="007B23ED" w:rsidRDefault="00D7469B" w:rsidP="00D7469B">
            <w:pPr>
              <w:spacing w:line="360" w:lineRule="auto"/>
              <w:jc w:val="both"/>
              <w:rPr>
                <w:rFonts w:cs="Arial"/>
                <w:sz w:val="20"/>
                <w:szCs w:val="20"/>
              </w:rPr>
            </w:pPr>
            <w:r w:rsidRPr="007B23ED">
              <w:rPr>
                <w:rFonts w:cs="Arial"/>
                <w:sz w:val="20"/>
                <w:szCs w:val="20"/>
              </w:rPr>
              <w:t>LESY Slovenskej republiky, štátny podnik (ďalej len „LESY SR“)</w:t>
            </w:r>
          </w:p>
        </w:tc>
      </w:tr>
      <w:tr w:rsidR="00D7469B" w:rsidRPr="007B23ED" w14:paraId="74902C46" w14:textId="77777777" w:rsidTr="00D7469B">
        <w:tc>
          <w:tcPr>
            <w:tcW w:w="1839" w:type="pct"/>
            <w:shd w:val="clear" w:color="auto" w:fill="auto"/>
          </w:tcPr>
          <w:p w14:paraId="3DED10CA" w14:textId="77777777" w:rsidR="00D7469B" w:rsidRPr="007B23ED" w:rsidRDefault="00D7469B" w:rsidP="00D7469B">
            <w:pPr>
              <w:spacing w:line="360" w:lineRule="auto"/>
              <w:rPr>
                <w:rFonts w:cs="Arial"/>
                <w:sz w:val="20"/>
                <w:szCs w:val="20"/>
              </w:rPr>
            </w:pPr>
            <w:r w:rsidRPr="007B23ED">
              <w:rPr>
                <w:rFonts w:cs="Arial"/>
                <w:sz w:val="20"/>
                <w:szCs w:val="20"/>
              </w:rPr>
              <w:t>Sídlo:</w:t>
            </w:r>
          </w:p>
        </w:tc>
        <w:tc>
          <w:tcPr>
            <w:tcW w:w="3161" w:type="pct"/>
          </w:tcPr>
          <w:p w14:paraId="4AA9F105" w14:textId="77777777" w:rsidR="00D7469B" w:rsidRPr="007B23ED" w:rsidRDefault="00D7469B" w:rsidP="00D7469B">
            <w:pPr>
              <w:spacing w:line="360" w:lineRule="auto"/>
              <w:jc w:val="both"/>
              <w:rPr>
                <w:rFonts w:cs="Arial"/>
                <w:sz w:val="20"/>
                <w:szCs w:val="20"/>
              </w:rPr>
            </w:pPr>
            <w:r w:rsidRPr="007B23ED">
              <w:rPr>
                <w:rFonts w:cs="Arial"/>
                <w:sz w:val="20"/>
                <w:szCs w:val="20"/>
              </w:rPr>
              <w:t>Námestie SNP 8, 975 66 Banská Bystrica</w:t>
            </w:r>
          </w:p>
        </w:tc>
      </w:tr>
      <w:tr w:rsidR="00D7469B" w:rsidRPr="007B23ED" w14:paraId="6F079BF5" w14:textId="77777777" w:rsidTr="00D7469B">
        <w:tc>
          <w:tcPr>
            <w:tcW w:w="1839" w:type="pct"/>
            <w:shd w:val="clear" w:color="auto" w:fill="auto"/>
          </w:tcPr>
          <w:p w14:paraId="59FF6301" w14:textId="77777777" w:rsidR="00D7469B" w:rsidRPr="007B23ED" w:rsidRDefault="00D7469B" w:rsidP="00D7469B">
            <w:pPr>
              <w:spacing w:line="360" w:lineRule="auto"/>
              <w:rPr>
                <w:rFonts w:cs="Arial"/>
                <w:sz w:val="20"/>
                <w:szCs w:val="20"/>
              </w:rPr>
            </w:pPr>
            <w:r w:rsidRPr="007B23ED">
              <w:rPr>
                <w:rFonts w:cs="Arial"/>
                <w:sz w:val="20"/>
                <w:szCs w:val="20"/>
              </w:rPr>
              <w:t>Zastúpený:</w:t>
            </w:r>
          </w:p>
        </w:tc>
        <w:tc>
          <w:tcPr>
            <w:tcW w:w="3161" w:type="pct"/>
          </w:tcPr>
          <w:p w14:paraId="3585F4A8" w14:textId="77777777" w:rsidR="00D7469B" w:rsidRPr="007B23ED" w:rsidRDefault="008A21ED" w:rsidP="009A3598">
            <w:pPr>
              <w:spacing w:line="360" w:lineRule="auto"/>
              <w:jc w:val="both"/>
              <w:rPr>
                <w:rFonts w:cs="Arial"/>
                <w:sz w:val="20"/>
                <w:szCs w:val="20"/>
              </w:rPr>
            </w:pPr>
            <w:r w:rsidRPr="007B23ED">
              <w:rPr>
                <w:rFonts w:cs="Arial"/>
                <w:sz w:val="20"/>
                <w:szCs w:val="20"/>
              </w:rPr>
              <w:t xml:space="preserve">Ing. </w:t>
            </w:r>
            <w:r w:rsidR="009A3598" w:rsidRPr="007B23ED">
              <w:rPr>
                <w:rFonts w:cs="Arial"/>
                <w:sz w:val="20"/>
                <w:szCs w:val="20"/>
              </w:rPr>
              <w:t>Ján Marhefka, generálny riaditeľ</w:t>
            </w:r>
          </w:p>
        </w:tc>
      </w:tr>
      <w:tr w:rsidR="00D7469B" w:rsidRPr="007B23ED" w14:paraId="384F517A" w14:textId="77777777" w:rsidTr="00D7469B">
        <w:tc>
          <w:tcPr>
            <w:tcW w:w="1839" w:type="pct"/>
            <w:shd w:val="clear" w:color="auto" w:fill="auto"/>
          </w:tcPr>
          <w:p w14:paraId="11F6F86C" w14:textId="77777777" w:rsidR="00D7469B" w:rsidRPr="007B23ED" w:rsidRDefault="00D7469B" w:rsidP="00D7469B">
            <w:pPr>
              <w:spacing w:line="360" w:lineRule="auto"/>
              <w:rPr>
                <w:rFonts w:cs="Arial"/>
                <w:sz w:val="20"/>
                <w:szCs w:val="20"/>
              </w:rPr>
            </w:pPr>
            <w:r w:rsidRPr="007B23ED">
              <w:rPr>
                <w:rFonts w:cs="Arial"/>
                <w:sz w:val="20"/>
                <w:szCs w:val="20"/>
              </w:rPr>
              <w:t>IČO:</w:t>
            </w:r>
          </w:p>
        </w:tc>
        <w:tc>
          <w:tcPr>
            <w:tcW w:w="3161" w:type="pct"/>
          </w:tcPr>
          <w:p w14:paraId="4AA508CC" w14:textId="77777777" w:rsidR="00D7469B" w:rsidRPr="007B23ED" w:rsidRDefault="00D7469B" w:rsidP="00D7469B">
            <w:pPr>
              <w:spacing w:line="360" w:lineRule="auto"/>
              <w:jc w:val="both"/>
              <w:rPr>
                <w:rFonts w:cs="Arial"/>
                <w:sz w:val="20"/>
                <w:szCs w:val="20"/>
              </w:rPr>
            </w:pPr>
            <w:r w:rsidRPr="007B23ED">
              <w:rPr>
                <w:rFonts w:cs="Arial"/>
                <w:sz w:val="20"/>
                <w:szCs w:val="20"/>
              </w:rPr>
              <w:t>36038351</w:t>
            </w:r>
          </w:p>
        </w:tc>
      </w:tr>
      <w:tr w:rsidR="00D7469B" w:rsidRPr="007B23ED" w14:paraId="11C260A8" w14:textId="77777777" w:rsidTr="00D7469B">
        <w:tc>
          <w:tcPr>
            <w:tcW w:w="1839" w:type="pct"/>
            <w:shd w:val="clear" w:color="auto" w:fill="auto"/>
          </w:tcPr>
          <w:p w14:paraId="55F58737" w14:textId="77777777" w:rsidR="00D7469B" w:rsidRPr="007B23ED" w:rsidRDefault="00D7469B" w:rsidP="00D7469B">
            <w:pPr>
              <w:spacing w:line="360" w:lineRule="auto"/>
              <w:rPr>
                <w:rFonts w:cs="Arial"/>
                <w:sz w:val="20"/>
                <w:szCs w:val="20"/>
              </w:rPr>
            </w:pPr>
            <w:r w:rsidRPr="007B23ED">
              <w:rPr>
                <w:rFonts w:cs="Arial"/>
                <w:sz w:val="20"/>
                <w:szCs w:val="20"/>
              </w:rPr>
              <w:t>DIČ:</w:t>
            </w:r>
          </w:p>
        </w:tc>
        <w:tc>
          <w:tcPr>
            <w:tcW w:w="3161" w:type="pct"/>
          </w:tcPr>
          <w:p w14:paraId="47513746" w14:textId="77777777" w:rsidR="00D7469B" w:rsidRPr="007B23ED" w:rsidRDefault="00D7469B" w:rsidP="00D7469B">
            <w:pPr>
              <w:spacing w:line="360" w:lineRule="auto"/>
              <w:jc w:val="both"/>
              <w:rPr>
                <w:rFonts w:cs="Arial"/>
                <w:sz w:val="20"/>
                <w:szCs w:val="20"/>
              </w:rPr>
            </w:pPr>
            <w:r w:rsidRPr="007B23ED">
              <w:rPr>
                <w:rFonts w:cs="Arial"/>
                <w:sz w:val="20"/>
                <w:szCs w:val="20"/>
              </w:rPr>
              <w:t>2020087982</w:t>
            </w:r>
          </w:p>
        </w:tc>
      </w:tr>
      <w:tr w:rsidR="00D7469B" w:rsidRPr="007B23ED" w14:paraId="0359E5E2" w14:textId="77777777" w:rsidTr="00D7469B">
        <w:tc>
          <w:tcPr>
            <w:tcW w:w="1839" w:type="pct"/>
            <w:shd w:val="clear" w:color="auto" w:fill="auto"/>
          </w:tcPr>
          <w:p w14:paraId="6902D9E8" w14:textId="77777777" w:rsidR="00D7469B" w:rsidRPr="007B23ED" w:rsidRDefault="00D7469B" w:rsidP="00D7469B">
            <w:pPr>
              <w:spacing w:line="360" w:lineRule="auto"/>
              <w:rPr>
                <w:rFonts w:cs="Arial"/>
                <w:sz w:val="20"/>
                <w:szCs w:val="20"/>
              </w:rPr>
            </w:pPr>
            <w:r w:rsidRPr="007B23ED">
              <w:rPr>
                <w:rFonts w:cs="Arial"/>
                <w:sz w:val="20"/>
                <w:szCs w:val="20"/>
              </w:rPr>
              <w:t xml:space="preserve">IČ </w:t>
            </w:r>
            <w:r w:rsidRPr="007B23ED">
              <w:rPr>
                <w:rFonts w:cs="Arial"/>
                <w:sz w:val="20"/>
                <w:szCs w:val="20"/>
              </w:rPr>
              <w:softHyphen/>
              <w:t>DPH:</w:t>
            </w:r>
          </w:p>
        </w:tc>
        <w:tc>
          <w:tcPr>
            <w:tcW w:w="3161" w:type="pct"/>
          </w:tcPr>
          <w:p w14:paraId="2D6E810F" w14:textId="77777777" w:rsidR="00D7469B" w:rsidRPr="007B23ED" w:rsidRDefault="00D7469B" w:rsidP="00D7469B">
            <w:pPr>
              <w:spacing w:line="360" w:lineRule="auto"/>
              <w:rPr>
                <w:rFonts w:cs="Arial"/>
                <w:sz w:val="20"/>
                <w:szCs w:val="20"/>
              </w:rPr>
            </w:pPr>
            <w:r w:rsidRPr="007B23ED">
              <w:rPr>
                <w:rFonts w:cs="Arial"/>
                <w:sz w:val="20"/>
                <w:szCs w:val="20"/>
              </w:rPr>
              <w:t>SK2020087982</w:t>
            </w:r>
          </w:p>
        </w:tc>
      </w:tr>
    </w:tbl>
    <w:p w14:paraId="2AD4C2E1" w14:textId="77777777" w:rsidR="00D7469B" w:rsidRPr="007B23ED" w:rsidRDefault="00D7469B" w:rsidP="00D7469B">
      <w:pPr>
        <w:pStyle w:val="Zkladntext1"/>
        <w:shd w:val="clear" w:color="auto" w:fill="auto"/>
        <w:spacing w:line="240" w:lineRule="auto"/>
        <w:rPr>
          <w:rFonts w:ascii="Arial" w:hAnsi="Arial" w:cs="Arial"/>
          <w:b/>
          <w:sz w:val="20"/>
        </w:rPr>
      </w:pPr>
    </w:p>
    <w:p w14:paraId="3F44F8EC" w14:textId="77777777" w:rsidR="00D7469B" w:rsidRPr="007B23ED" w:rsidRDefault="00D7469B" w:rsidP="00D7469B">
      <w:pPr>
        <w:pStyle w:val="Zkladntext1"/>
        <w:shd w:val="clear" w:color="auto" w:fill="auto"/>
        <w:spacing w:line="240" w:lineRule="auto"/>
        <w:rPr>
          <w:rFonts w:ascii="Arial" w:hAnsi="Arial" w:cs="Arial"/>
          <w:b/>
          <w:sz w:val="20"/>
        </w:rPr>
      </w:pPr>
      <w:r w:rsidRPr="007B23E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7B23ED" w14:paraId="49541300" w14:textId="77777777" w:rsidTr="00D7469B">
        <w:tc>
          <w:tcPr>
            <w:tcW w:w="1839" w:type="pct"/>
            <w:shd w:val="clear" w:color="auto" w:fill="auto"/>
          </w:tcPr>
          <w:p w14:paraId="540E3EA4" w14:textId="77777777" w:rsidR="00D7469B" w:rsidRPr="007B23ED" w:rsidRDefault="00D7469B" w:rsidP="00D7469B">
            <w:pPr>
              <w:spacing w:line="360" w:lineRule="auto"/>
              <w:rPr>
                <w:rFonts w:cs="Arial"/>
                <w:b/>
                <w:sz w:val="20"/>
                <w:szCs w:val="20"/>
              </w:rPr>
            </w:pPr>
            <w:r w:rsidRPr="007B23ED">
              <w:rPr>
                <w:rFonts w:cs="Arial"/>
                <w:sz w:val="20"/>
                <w:szCs w:val="20"/>
              </w:rPr>
              <w:t>Obchodný názov:</w:t>
            </w:r>
          </w:p>
        </w:tc>
        <w:tc>
          <w:tcPr>
            <w:tcW w:w="3161" w:type="pct"/>
            <w:tcBorders>
              <w:bottom w:val="dashed" w:sz="4" w:space="0" w:color="auto"/>
            </w:tcBorders>
            <w:shd w:val="clear" w:color="auto" w:fill="auto"/>
          </w:tcPr>
          <w:p w14:paraId="4185E94D" w14:textId="77777777" w:rsidR="00D7469B" w:rsidRPr="007B23ED" w:rsidRDefault="00D7469B" w:rsidP="00D7469B">
            <w:pPr>
              <w:spacing w:line="360" w:lineRule="auto"/>
              <w:rPr>
                <w:rFonts w:cs="Arial"/>
                <w:sz w:val="20"/>
                <w:szCs w:val="20"/>
              </w:rPr>
            </w:pPr>
          </w:p>
        </w:tc>
      </w:tr>
      <w:tr w:rsidR="00D7469B" w:rsidRPr="007B23ED" w14:paraId="2FAE833D" w14:textId="77777777" w:rsidTr="00D7469B">
        <w:tc>
          <w:tcPr>
            <w:tcW w:w="1839" w:type="pct"/>
            <w:shd w:val="clear" w:color="auto" w:fill="auto"/>
          </w:tcPr>
          <w:p w14:paraId="3969D3A6" w14:textId="77777777" w:rsidR="00D7469B" w:rsidRPr="007B23ED" w:rsidRDefault="00D7469B" w:rsidP="00D7469B">
            <w:pPr>
              <w:spacing w:line="360" w:lineRule="auto"/>
              <w:rPr>
                <w:rFonts w:cs="Arial"/>
                <w:b/>
                <w:sz w:val="20"/>
                <w:szCs w:val="20"/>
              </w:rPr>
            </w:pPr>
            <w:r w:rsidRPr="007B23ED">
              <w:rPr>
                <w:rFonts w:cs="Arial"/>
                <w:sz w:val="20"/>
                <w:szCs w:val="20"/>
              </w:rPr>
              <w:t>Sídlo:</w:t>
            </w:r>
          </w:p>
        </w:tc>
        <w:tc>
          <w:tcPr>
            <w:tcW w:w="3161" w:type="pct"/>
            <w:tcBorders>
              <w:top w:val="dashed" w:sz="4" w:space="0" w:color="auto"/>
              <w:bottom w:val="dashed" w:sz="4" w:space="0" w:color="auto"/>
            </w:tcBorders>
            <w:shd w:val="clear" w:color="auto" w:fill="auto"/>
          </w:tcPr>
          <w:p w14:paraId="2BE94951" w14:textId="77777777" w:rsidR="00D7469B" w:rsidRPr="007B23ED" w:rsidRDefault="00D7469B" w:rsidP="00D7469B">
            <w:pPr>
              <w:spacing w:line="360" w:lineRule="auto"/>
              <w:rPr>
                <w:rFonts w:cs="Arial"/>
                <w:sz w:val="20"/>
                <w:szCs w:val="20"/>
              </w:rPr>
            </w:pPr>
          </w:p>
        </w:tc>
      </w:tr>
      <w:tr w:rsidR="00D7469B" w:rsidRPr="007B23ED" w14:paraId="5346F990" w14:textId="77777777" w:rsidTr="00D7469B">
        <w:tc>
          <w:tcPr>
            <w:tcW w:w="1839" w:type="pct"/>
            <w:shd w:val="clear" w:color="auto" w:fill="auto"/>
          </w:tcPr>
          <w:p w14:paraId="54ED9AB1" w14:textId="77777777" w:rsidR="00D7469B" w:rsidRPr="007B23ED" w:rsidRDefault="00D7469B" w:rsidP="00D7469B">
            <w:pPr>
              <w:spacing w:line="360" w:lineRule="auto"/>
              <w:rPr>
                <w:rFonts w:cs="Arial"/>
                <w:b/>
                <w:sz w:val="20"/>
                <w:szCs w:val="20"/>
              </w:rPr>
            </w:pPr>
            <w:r w:rsidRPr="007B23ED">
              <w:rPr>
                <w:rFonts w:cs="Arial"/>
                <w:sz w:val="20"/>
                <w:szCs w:val="20"/>
              </w:rPr>
              <w:t>IČO:</w:t>
            </w:r>
          </w:p>
        </w:tc>
        <w:tc>
          <w:tcPr>
            <w:tcW w:w="3161" w:type="pct"/>
            <w:tcBorders>
              <w:top w:val="dashed" w:sz="4" w:space="0" w:color="auto"/>
              <w:bottom w:val="dashed" w:sz="4" w:space="0" w:color="auto"/>
            </w:tcBorders>
            <w:shd w:val="clear" w:color="auto" w:fill="auto"/>
          </w:tcPr>
          <w:p w14:paraId="3A5468D8" w14:textId="77777777" w:rsidR="00D7469B" w:rsidRPr="007B23ED" w:rsidRDefault="00D7469B" w:rsidP="00D7469B">
            <w:pPr>
              <w:spacing w:line="360" w:lineRule="auto"/>
              <w:rPr>
                <w:rFonts w:cs="Arial"/>
                <w:sz w:val="20"/>
                <w:szCs w:val="20"/>
              </w:rPr>
            </w:pPr>
          </w:p>
        </w:tc>
      </w:tr>
      <w:tr w:rsidR="00D7469B" w:rsidRPr="007B23ED" w14:paraId="3B16C2E5" w14:textId="77777777" w:rsidTr="00D7469B">
        <w:tc>
          <w:tcPr>
            <w:tcW w:w="1839" w:type="pct"/>
            <w:shd w:val="clear" w:color="auto" w:fill="auto"/>
          </w:tcPr>
          <w:p w14:paraId="64E0F402" w14:textId="77777777" w:rsidR="00D7469B" w:rsidRPr="007B23ED" w:rsidRDefault="00D7469B" w:rsidP="00D7469B">
            <w:pPr>
              <w:spacing w:line="360" w:lineRule="auto"/>
              <w:rPr>
                <w:rFonts w:cs="Arial"/>
                <w:color w:val="000000" w:themeColor="text1"/>
                <w:sz w:val="20"/>
                <w:szCs w:val="20"/>
              </w:rPr>
            </w:pPr>
            <w:r w:rsidRPr="007B23ED">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4FDE3BE" w14:textId="77777777" w:rsidR="00D7469B" w:rsidRPr="007B23ED" w:rsidRDefault="00D7469B" w:rsidP="00D7469B">
            <w:pPr>
              <w:spacing w:line="360" w:lineRule="auto"/>
              <w:rPr>
                <w:rFonts w:cs="Arial"/>
                <w:sz w:val="20"/>
                <w:szCs w:val="20"/>
              </w:rPr>
            </w:pPr>
          </w:p>
        </w:tc>
      </w:tr>
    </w:tbl>
    <w:p w14:paraId="733FA0FB" w14:textId="77777777" w:rsidR="00D7469B" w:rsidRPr="007B23ED" w:rsidRDefault="00D7469B" w:rsidP="00D7469B">
      <w:pPr>
        <w:jc w:val="both"/>
        <w:rPr>
          <w:rFonts w:cs="Arial"/>
          <w:color w:val="000000" w:themeColor="text1"/>
          <w:sz w:val="20"/>
          <w:szCs w:val="20"/>
        </w:rPr>
      </w:pPr>
    </w:p>
    <w:p w14:paraId="6B0FBC8F" w14:textId="38528294" w:rsidR="00D7469B" w:rsidRPr="007B23ED" w:rsidRDefault="00D7469B" w:rsidP="00D7469B">
      <w:pPr>
        <w:jc w:val="both"/>
        <w:rPr>
          <w:rFonts w:cs="Arial"/>
          <w:sz w:val="20"/>
          <w:szCs w:val="20"/>
        </w:rPr>
      </w:pPr>
      <w:r w:rsidRPr="007B23ED">
        <w:rPr>
          <w:rFonts w:cs="Arial"/>
          <w:color w:val="000000" w:themeColor="text1"/>
          <w:sz w:val="20"/>
          <w:szCs w:val="20"/>
        </w:rPr>
        <w:t xml:space="preserve">Ako uchádzač, ktorý predkladá ponuku vo verejnom obstarávaní na predmet zákazky s názvom: </w:t>
      </w:r>
      <w:r w:rsidR="009D694F" w:rsidRPr="007B23ED">
        <w:rPr>
          <w:rFonts w:cs="Arial"/>
          <w:color w:val="000000" w:themeColor="text1"/>
          <w:sz w:val="20"/>
          <w:szCs w:val="20"/>
        </w:rPr>
        <w:t>„</w:t>
      </w:r>
      <w:r w:rsidR="00DD0348" w:rsidRPr="00DD0348">
        <w:rPr>
          <w:rFonts w:cs="Arial"/>
          <w:sz w:val="20"/>
          <w:szCs w:val="20"/>
        </w:rPr>
        <w:t>Dodanie IS na evidenciu lesnej výroby a zabezpečenie jeho rozvoja a prevádzky na obdobie 48 mesiacov</w:t>
      </w:r>
      <w:r w:rsidR="009D694F" w:rsidRPr="007B23ED">
        <w:rPr>
          <w:rFonts w:cs="Arial"/>
          <w:sz w:val="20"/>
          <w:szCs w:val="20"/>
        </w:rPr>
        <w:t>“</w:t>
      </w:r>
      <w:r w:rsidRPr="007B23ED">
        <w:rPr>
          <w:rFonts w:cs="Arial"/>
          <w:sz w:val="20"/>
          <w:szCs w:val="20"/>
        </w:rPr>
        <w:t>,</w:t>
      </w:r>
    </w:p>
    <w:p w14:paraId="55C1B20F" w14:textId="77777777" w:rsidR="00D7469B" w:rsidRPr="007B23ED" w:rsidRDefault="00D7469B" w:rsidP="00D7469B">
      <w:pPr>
        <w:jc w:val="both"/>
        <w:rPr>
          <w:rFonts w:cs="Arial"/>
          <w:color w:val="000000" w:themeColor="text1"/>
          <w:sz w:val="20"/>
          <w:szCs w:val="20"/>
        </w:rPr>
      </w:pPr>
    </w:p>
    <w:p w14:paraId="02D8C9E3" w14:textId="77777777" w:rsidR="00D7469B" w:rsidRPr="007B23ED" w:rsidRDefault="00D7469B" w:rsidP="00D7469B">
      <w:pPr>
        <w:jc w:val="center"/>
        <w:rPr>
          <w:rFonts w:cs="Arial"/>
          <w:b/>
          <w:color w:val="000000" w:themeColor="text1"/>
          <w:sz w:val="20"/>
          <w:szCs w:val="20"/>
        </w:rPr>
      </w:pPr>
      <w:r w:rsidRPr="007B23ED">
        <w:rPr>
          <w:rFonts w:cs="Arial"/>
          <w:b/>
          <w:color w:val="000000" w:themeColor="text1"/>
          <w:sz w:val="20"/>
          <w:szCs w:val="20"/>
        </w:rPr>
        <w:t>týmto čestne vyhlasujem, že</w:t>
      </w:r>
    </w:p>
    <w:p w14:paraId="51C5B42C" w14:textId="77777777" w:rsidR="003F7ED5" w:rsidRPr="007B23ED" w:rsidRDefault="003F7ED5" w:rsidP="003F7ED5">
      <w:pPr>
        <w:shd w:val="clear" w:color="auto" w:fill="FFFFFF" w:themeFill="background1"/>
        <w:jc w:val="both"/>
        <w:rPr>
          <w:rFonts w:cs="Arial"/>
          <w:szCs w:val="20"/>
        </w:rPr>
      </w:pPr>
    </w:p>
    <w:p w14:paraId="289DEA5C" w14:textId="77777777" w:rsidR="003F7ED5" w:rsidRPr="007B23ED" w:rsidRDefault="003F7ED5" w:rsidP="00614424">
      <w:pPr>
        <w:pStyle w:val="Odsekzoznamu"/>
        <w:numPr>
          <w:ilvl w:val="0"/>
          <w:numId w:val="6"/>
        </w:numPr>
        <w:shd w:val="clear" w:color="auto" w:fill="FFFFFF" w:themeFill="background1"/>
        <w:jc w:val="both"/>
        <w:rPr>
          <w:rFonts w:cs="Arial"/>
          <w:sz w:val="20"/>
          <w:szCs w:val="20"/>
        </w:rPr>
      </w:pPr>
      <w:r w:rsidRPr="007B23ED">
        <w:rPr>
          <w:rFonts w:cs="Arial"/>
          <w:sz w:val="20"/>
          <w:szCs w:val="20"/>
        </w:rPr>
        <w:t>v súvislosti s uvedeným postupom zadávania zákazky potvrdzujem neprítomnosť konfliktu záujmov v tom, že:</w:t>
      </w:r>
    </w:p>
    <w:p w14:paraId="4D3484E4" w14:textId="77777777" w:rsidR="003F7ED5" w:rsidRPr="007B23ED" w:rsidRDefault="003F7ED5" w:rsidP="00614424">
      <w:pPr>
        <w:pStyle w:val="Odsekzoznamu"/>
        <w:numPr>
          <w:ilvl w:val="1"/>
          <w:numId w:val="7"/>
        </w:numPr>
        <w:shd w:val="clear" w:color="auto" w:fill="FFFFFF" w:themeFill="background1"/>
        <w:ind w:left="709" w:hanging="425"/>
        <w:jc w:val="both"/>
        <w:rPr>
          <w:rFonts w:cs="Arial"/>
          <w:sz w:val="20"/>
          <w:szCs w:val="20"/>
        </w:rPr>
      </w:pPr>
      <w:r w:rsidRPr="007B23ED">
        <w:rPr>
          <w:rFonts w:cs="Arial"/>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14:paraId="72DB04E1" w14:textId="77777777" w:rsidR="003F7ED5" w:rsidRPr="007B23ED" w:rsidRDefault="003F7ED5" w:rsidP="00614424">
      <w:pPr>
        <w:pStyle w:val="Odsekzoznamu"/>
        <w:numPr>
          <w:ilvl w:val="1"/>
          <w:numId w:val="7"/>
        </w:numPr>
        <w:shd w:val="clear" w:color="auto" w:fill="FFFFFF" w:themeFill="background1"/>
        <w:ind w:left="709" w:hanging="425"/>
        <w:jc w:val="both"/>
        <w:rPr>
          <w:rFonts w:cs="Arial"/>
          <w:sz w:val="20"/>
          <w:szCs w:val="20"/>
        </w:rPr>
      </w:pPr>
      <w:r w:rsidRPr="007B23ED">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575714B6" w14:textId="77777777" w:rsidR="003F7ED5" w:rsidRPr="007B23ED" w:rsidRDefault="003F7ED5" w:rsidP="00614424">
      <w:pPr>
        <w:pStyle w:val="Odsekzoznamu"/>
        <w:numPr>
          <w:ilvl w:val="1"/>
          <w:numId w:val="7"/>
        </w:numPr>
        <w:shd w:val="clear" w:color="auto" w:fill="FFFFFF" w:themeFill="background1"/>
        <w:ind w:left="709" w:hanging="425"/>
        <w:jc w:val="both"/>
        <w:rPr>
          <w:rFonts w:cs="Arial"/>
          <w:sz w:val="20"/>
          <w:szCs w:val="20"/>
        </w:rPr>
      </w:pPr>
      <w:r w:rsidRPr="007B23ED">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42C27664" w14:textId="77777777" w:rsidR="003F7ED5" w:rsidRPr="007B23ED" w:rsidRDefault="003F7ED5" w:rsidP="003F7ED5">
      <w:pPr>
        <w:shd w:val="clear" w:color="auto" w:fill="FFFFFF" w:themeFill="background1"/>
        <w:jc w:val="both"/>
        <w:rPr>
          <w:rFonts w:cs="Arial"/>
          <w:sz w:val="20"/>
          <w:szCs w:val="20"/>
        </w:rPr>
      </w:pPr>
    </w:p>
    <w:p w14:paraId="39449FDD" w14:textId="77777777" w:rsidR="003F7ED5" w:rsidRPr="007B23ED" w:rsidRDefault="003F7ED5" w:rsidP="00614424">
      <w:pPr>
        <w:pStyle w:val="Odsekzoznamu"/>
        <w:numPr>
          <w:ilvl w:val="0"/>
          <w:numId w:val="6"/>
        </w:numPr>
        <w:shd w:val="clear" w:color="auto" w:fill="FFFFFF" w:themeFill="background1"/>
        <w:jc w:val="both"/>
        <w:rPr>
          <w:rFonts w:cs="Arial"/>
          <w:sz w:val="20"/>
          <w:szCs w:val="20"/>
        </w:rPr>
      </w:pPr>
      <w:r w:rsidRPr="007B23ED">
        <w:rPr>
          <w:rFonts w:cs="Arial"/>
          <w:sz w:val="20"/>
          <w:szCs w:val="20"/>
        </w:rPr>
        <w:t>v súvislosti s uvedeným postupom zadávania zákazky potvrdzujem nezávislé stanovenie ponuky v tom, že:</w:t>
      </w:r>
    </w:p>
    <w:p w14:paraId="18B5AA58" w14:textId="77777777" w:rsidR="003F7ED5" w:rsidRPr="007B23ED" w:rsidRDefault="003F7ED5" w:rsidP="00614424">
      <w:pPr>
        <w:pStyle w:val="Odsekzoznamu"/>
        <w:numPr>
          <w:ilvl w:val="1"/>
          <w:numId w:val="8"/>
        </w:numPr>
        <w:shd w:val="clear" w:color="auto" w:fill="FFFFFF" w:themeFill="background1"/>
        <w:ind w:left="709" w:hanging="425"/>
        <w:jc w:val="both"/>
        <w:rPr>
          <w:rFonts w:cs="Arial"/>
          <w:sz w:val="20"/>
          <w:szCs w:val="20"/>
        </w:rPr>
      </w:pPr>
      <w:r w:rsidRPr="007B23ED">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14:paraId="0C54A945" w14:textId="77777777" w:rsidR="003F7ED5" w:rsidRPr="007B23ED" w:rsidRDefault="003F7ED5" w:rsidP="00520816">
      <w:pPr>
        <w:pStyle w:val="Odsekzoznamu"/>
        <w:numPr>
          <w:ilvl w:val="2"/>
          <w:numId w:val="32"/>
        </w:numPr>
        <w:shd w:val="clear" w:color="auto" w:fill="FFFFFF" w:themeFill="background1"/>
        <w:jc w:val="both"/>
        <w:rPr>
          <w:rFonts w:cs="Arial"/>
          <w:sz w:val="20"/>
          <w:szCs w:val="20"/>
        </w:rPr>
      </w:pPr>
      <w:r w:rsidRPr="007B23ED">
        <w:rPr>
          <w:rFonts w:cs="Arial"/>
          <w:sz w:val="20"/>
          <w:szCs w:val="20"/>
        </w:rPr>
        <w:t>je uchádzačom v predmetnom verejnom obstarávaní</w:t>
      </w:r>
    </w:p>
    <w:p w14:paraId="26EE717E" w14:textId="77777777" w:rsidR="003F7ED5" w:rsidRPr="007B23ED" w:rsidRDefault="003F7ED5" w:rsidP="00520816">
      <w:pPr>
        <w:pStyle w:val="Odsekzoznamu"/>
        <w:numPr>
          <w:ilvl w:val="2"/>
          <w:numId w:val="32"/>
        </w:numPr>
        <w:shd w:val="clear" w:color="auto" w:fill="FFFFFF" w:themeFill="background1"/>
        <w:jc w:val="both"/>
        <w:rPr>
          <w:rFonts w:cs="Arial"/>
          <w:sz w:val="20"/>
          <w:szCs w:val="20"/>
        </w:rPr>
      </w:pPr>
      <w:r w:rsidRPr="007B23ED">
        <w:rPr>
          <w:rFonts w:cs="Arial"/>
          <w:sz w:val="20"/>
          <w:szCs w:val="20"/>
        </w:rPr>
        <w:t>by mohol len potenciálne predložiť ponuku v predmetnom verejnom obstarávaní, a to s ohľadom na svoju kvalifikáciu, schopnosti, alebo skúsenosti,</w:t>
      </w:r>
    </w:p>
    <w:p w14:paraId="2484B5CF" w14:textId="77777777" w:rsidR="003F7ED5" w:rsidRPr="007B23ED" w:rsidRDefault="003F7ED5" w:rsidP="00614424">
      <w:pPr>
        <w:pStyle w:val="Odsekzoznamu"/>
        <w:numPr>
          <w:ilvl w:val="1"/>
          <w:numId w:val="8"/>
        </w:numPr>
        <w:shd w:val="clear" w:color="auto" w:fill="FFFFFF" w:themeFill="background1"/>
        <w:ind w:left="709" w:hanging="425"/>
        <w:jc w:val="both"/>
        <w:rPr>
          <w:rFonts w:cs="Arial"/>
          <w:sz w:val="20"/>
          <w:szCs w:val="20"/>
        </w:rPr>
      </w:pPr>
      <w:r w:rsidRPr="007B23ED">
        <w:rPr>
          <w:rFonts w:cs="Arial"/>
          <w:sz w:val="20"/>
          <w:szCs w:val="20"/>
        </w:rPr>
        <w:lastRenderedPageBreak/>
        <w:t>že ceny, ako aj iné podmienky predkladanej ponuky ako predkladateľ ponuky som nesprístupnil iným konkurentom a že som ich priamo ani nepriamo nezverejnil;</w:t>
      </w:r>
    </w:p>
    <w:p w14:paraId="123F812C" w14:textId="77777777" w:rsidR="003F7ED5" w:rsidRPr="007B23ED" w:rsidRDefault="003F7ED5" w:rsidP="00614424">
      <w:pPr>
        <w:pStyle w:val="Odsekzoznamu"/>
        <w:numPr>
          <w:ilvl w:val="1"/>
          <w:numId w:val="8"/>
        </w:numPr>
        <w:shd w:val="clear" w:color="auto" w:fill="FFFFFF" w:themeFill="background1"/>
        <w:ind w:left="709" w:hanging="425"/>
        <w:jc w:val="both"/>
        <w:rPr>
          <w:rFonts w:cs="Arial"/>
          <w:sz w:val="20"/>
          <w:szCs w:val="20"/>
        </w:rPr>
      </w:pPr>
      <w:r w:rsidRPr="007B23ED">
        <w:rPr>
          <w:rFonts w:cs="Arial"/>
          <w:sz w:val="20"/>
          <w:szCs w:val="20"/>
        </w:rPr>
        <w:t>že ceny, ako aj iné podmienky predkladanej ponuky, boli predkladateľom ponuky určené nezávisle od iných konkurentov bez akejkoľvek dohody, konzultácie, komunikácie s týmito konkurenti, ktorá by sa týkala:</w:t>
      </w:r>
    </w:p>
    <w:p w14:paraId="294B2697" w14:textId="77777777" w:rsidR="003F7ED5" w:rsidRPr="007B23ED" w:rsidRDefault="003F7ED5" w:rsidP="00520816">
      <w:pPr>
        <w:pStyle w:val="Odsekzoznamu"/>
        <w:numPr>
          <w:ilvl w:val="2"/>
          <w:numId w:val="34"/>
        </w:numPr>
        <w:shd w:val="clear" w:color="auto" w:fill="FFFFFF" w:themeFill="background1"/>
        <w:jc w:val="both"/>
        <w:rPr>
          <w:rFonts w:cs="Arial"/>
          <w:sz w:val="20"/>
          <w:szCs w:val="20"/>
        </w:rPr>
      </w:pPr>
      <w:r w:rsidRPr="007B23ED">
        <w:rPr>
          <w:rFonts w:cs="Arial"/>
          <w:sz w:val="20"/>
          <w:szCs w:val="20"/>
        </w:rPr>
        <w:t>cien</w:t>
      </w:r>
    </w:p>
    <w:p w14:paraId="43142BC6" w14:textId="77777777" w:rsidR="003F7ED5" w:rsidRPr="007B23ED" w:rsidRDefault="003F7ED5" w:rsidP="00520816">
      <w:pPr>
        <w:pStyle w:val="Odsekzoznamu"/>
        <w:numPr>
          <w:ilvl w:val="2"/>
          <w:numId w:val="34"/>
        </w:numPr>
        <w:shd w:val="clear" w:color="auto" w:fill="FFFFFF" w:themeFill="background1"/>
        <w:jc w:val="both"/>
        <w:rPr>
          <w:rFonts w:cs="Arial"/>
          <w:sz w:val="20"/>
          <w:szCs w:val="20"/>
        </w:rPr>
      </w:pPr>
      <w:r w:rsidRPr="007B23ED">
        <w:rPr>
          <w:rFonts w:cs="Arial"/>
          <w:sz w:val="20"/>
          <w:szCs w:val="20"/>
        </w:rPr>
        <w:t>zámeru predložiť ponuku</w:t>
      </w:r>
    </w:p>
    <w:p w14:paraId="77E01841" w14:textId="77777777" w:rsidR="003F7ED5" w:rsidRPr="007B23ED" w:rsidRDefault="003F7ED5" w:rsidP="00520816">
      <w:pPr>
        <w:pStyle w:val="Odsekzoznamu"/>
        <w:numPr>
          <w:ilvl w:val="2"/>
          <w:numId w:val="34"/>
        </w:numPr>
        <w:shd w:val="clear" w:color="auto" w:fill="FFFFFF" w:themeFill="background1"/>
        <w:jc w:val="both"/>
        <w:rPr>
          <w:rFonts w:cs="Arial"/>
          <w:sz w:val="20"/>
          <w:szCs w:val="20"/>
        </w:rPr>
      </w:pPr>
      <w:r w:rsidRPr="007B23ED">
        <w:rPr>
          <w:rFonts w:cs="Arial"/>
          <w:sz w:val="20"/>
          <w:szCs w:val="20"/>
        </w:rPr>
        <w:t>metód alebo faktorov určených na výpočet cien alebo</w:t>
      </w:r>
    </w:p>
    <w:p w14:paraId="6B0F60D5" w14:textId="77777777" w:rsidR="003F7ED5" w:rsidRPr="007B23ED" w:rsidRDefault="003F7ED5" w:rsidP="00520816">
      <w:pPr>
        <w:pStyle w:val="Odsekzoznamu"/>
        <w:numPr>
          <w:ilvl w:val="2"/>
          <w:numId w:val="34"/>
        </w:numPr>
        <w:shd w:val="clear" w:color="auto" w:fill="FFFFFF" w:themeFill="background1"/>
        <w:jc w:val="both"/>
        <w:rPr>
          <w:rFonts w:cs="Arial"/>
          <w:sz w:val="20"/>
          <w:szCs w:val="20"/>
        </w:rPr>
      </w:pPr>
      <w:r w:rsidRPr="007B23ED">
        <w:rPr>
          <w:rFonts w:cs="Arial"/>
          <w:sz w:val="20"/>
          <w:szCs w:val="20"/>
        </w:rPr>
        <w:t>predloženia cenovej ponuky, ktorá by nespĺňala podmienky súťažných podkladov na dané verejné obstarávanie;</w:t>
      </w:r>
    </w:p>
    <w:p w14:paraId="4802C8E2" w14:textId="77777777" w:rsidR="003F7ED5" w:rsidRPr="007B23ED" w:rsidRDefault="003F7ED5" w:rsidP="00614424">
      <w:pPr>
        <w:pStyle w:val="Odsekzoznamu"/>
        <w:numPr>
          <w:ilvl w:val="1"/>
          <w:numId w:val="8"/>
        </w:numPr>
        <w:shd w:val="clear" w:color="auto" w:fill="FFFFFF" w:themeFill="background1"/>
        <w:ind w:left="709" w:hanging="425"/>
        <w:jc w:val="both"/>
        <w:rPr>
          <w:rFonts w:cs="Arial"/>
          <w:sz w:val="20"/>
          <w:szCs w:val="20"/>
        </w:rPr>
      </w:pPr>
      <w:r w:rsidRPr="007B23ED">
        <w:rPr>
          <w:rFonts w:cs="Arial"/>
          <w:sz w:val="20"/>
          <w:szCs w:val="20"/>
        </w:rPr>
        <w:t xml:space="preserve">že ako predkladateľ ponuky nepodniknem žiadne kroky smerom ku konaniu uvedenému v bodoch 2.1 až 2.3 a ani sa nepokúsim žiadneho iného konkurenta naviesť na </w:t>
      </w:r>
      <w:proofErr w:type="spellStart"/>
      <w:r w:rsidRPr="007B23ED">
        <w:rPr>
          <w:rFonts w:cs="Arial"/>
          <w:sz w:val="20"/>
          <w:szCs w:val="20"/>
        </w:rPr>
        <w:t>kolúziu</w:t>
      </w:r>
      <w:proofErr w:type="spellEnd"/>
      <w:r w:rsidRPr="007B23ED">
        <w:rPr>
          <w:rFonts w:cs="Arial"/>
          <w:sz w:val="20"/>
          <w:szCs w:val="20"/>
        </w:rPr>
        <w:t xml:space="preserve"> v predmetnom verejnom obstarávaní;</w:t>
      </w:r>
    </w:p>
    <w:p w14:paraId="2DE16988" w14:textId="77777777" w:rsidR="003F7ED5" w:rsidRPr="007B23ED" w:rsidRDefault="003F7ED5" w:rsidP="00614424">
      <w:pPr>
        <w:pStyle w:val="Odsekzoznamu"/>
        <w:numPr>
          <w:ilvl w:val="1"/>
          <w:numId w:val="8"/>
        </w:numPr>
        <w:shd w:val="clear" w:color="auto" w:fill="FFFFFF" w:themeFill="background1"/>
        <w:ind w:left="709" w:hanging="425"/>
        <w:jc w:val="both"/>
        <w:rPr>
          <w:rFonts w:cs="Arial"/>
          <w:sz w:val="20"/>
          <w:szCs w:val="20"/>
        </w:rPr>
      </w:pPr>
      <w:r w:rsidRPr="007B23ED">
        <w:rPr>
          <w:rFonts w:cs="Arial"/>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7B23ED">
        <w:rPr>
          <w:rFonts w:cs="Arial"/>
          <w:sz w:val="20"/>
          <w:szCs w:val="20"/>
          <w:vertAlign w:val="superscript"/>
        </w:rPr>
        <w:t>1</w:t>
      </w:r>
      <w:r w:rsidRPr="007B23ED">
        <w:rPr>
          <w:rFonts w:cs="Arial"/>
          <w:sz w:val="20"/>
          <w:szCs w:val="20"/>
        </w:rPr>
        <w:t xml:space="preserve"> týchto konkurentov, charakteru, dôvodov týchto konzultácií, komunikácie, dohôd alebo dohovorov. Týmto nie sú dotknuté vyhlásenia v bodoch 2.1 až 2.3, </w:t>
      </w:r>
    </w:p>
    <w:p w14:paraId="3B9A61AB" w14:textId="77777777" w:rsidR="003F7ED5" w:rsidRPr="007B23ED" w:rsidRDefault="003F7ED5" w:rsidP="003F7ED5">
      <w:pPr>
        <w:shd w:val="clear" w:color="auto" w:fill="FFFFFF" w:themeFill="background1"/>
        <w:jc w:val="both"/>
        <w:rPr>
          <w:rFonts w:cs="Arial"/>
          <w:sz w:val="20"/>
          <w:szCs w:val="20"/>
        </w:rPr>
      </w:pPr>
    </w:p>
    <w:p w14:paraId="2CA1C01A" w14:textId="77777777" w:rsidR="003F7ED5" w:rsidRPr="007B23ED" w:rsidRDefault="003F7ED5" w:rsidP="00614424">
      <w:pPr>
        <w:pStyle w:val="Odsekzoznamu"/>
        <w:numPr>
          <w:ilvl w:val="0"/>
          <w:numId w:val="6"/>
        </w:numPr>
        <w:shd w:val="clear" w:color="auto" w:fill="FFFFFF" w:themeFill="background1"/>
        <w:jc w:val="both"/>
        <w:rPr>
          <w:rFonts w:cs="Arial"/>
          <w:sz w:val="20"/>
          <w:szCs w:val="20"/>
        </w:rPr>
      </w:pPr>
      <w:r w:rsidRPr="007B23ED">
        <w:rPr>
          <w:rFonts w:cs="Arial"/>
          <w:sz w:val="20"/>
          <w:szCs w:val="20"/>
        </w:rPr>
        <w:t xml:space="preserve">Ďalej vyhlasujem, že </w:t>
      </w:r>
    </w:p>
    <w:p w14:paraId="54537D43" w14:textId="77777777" w:rsidR="003F7ED5" w:rsidRPr="007B23ED" w:rsidRDefault="003F7ED5" w:rsidP="00614424">
      <w:pPr>
        <w:pStyle w:val="Odsekzoznamu"/>
        <w:numPr>
          <w:ilvl w:val="1"/>
          <w:numId w:val="15"/>
        </w:numPr>
        <w:shd w:val="clear" w:color="auto" w:fill="FFFFFF" w:themeFill="background1"/>
        <w:ind w:left="709" w:hanging="425"/>
        <w:jc w:val="both"/>
        <w:rPr>
          <w:rFonts w:cs="Arial"/>
          <w:sz w:val="20"/>
          <w:szCs w:val="20"/>
        </w:rPr>
      </w:pPr>
      <w:r w:rsidRPr="007B23ED">
        <w:rPr>
          <w:rFonts w:cs="Arial"/>
          <w:sz w:val="20"/>
          <w:szCs w:val="20"/>
        </w:rPr>
        <w:t>všetky informácie a údaje predložené v ponuke, ako aj v tomto vyhlásení sú pravdivé, nekreslené a úplné</w:t>
      </w:r>
    </w:p>
    <w:p w14:paraId="21F948AF" w14:textId="77777777" w:rsidR="003F7ED5" w:rsidRPr="007B23ED" w:rsidRDefault="003F7ED5" w:rsidP="00614424">
      <w:pPr>
        <w:pStyle w:val="Odsekzoznamu"/>
        <w:numPr>
          <w:ilvl w:val="1"/>
          <w:numId w:val="15"/>
        </w:numPr>
        <w:shd w:val="clear" w:color="auto" w:fill="FFFFFF" w:themeFill="background1"/>
        <w:ind w:left="709" w:hanging="425"/>
        <w:jc w:val="both"/>
        <w:rPr>
          <w:rFonts w:cs="Arial"/>
          <w:sz w:val="20"/>
          <w:szCs w:val="20"/>
        </w:rPr>
      </w:pPr>
      <w:r w:rsidRPr="007B23ED">
        <w:rPr>
          <w:rFonts w:cs="Arial"/>
          <w:sz w:val="20"/>
          <w:szCs w:val="20"/>
        </w:rPr>
        <w:t>som si prečítal a porozumel obsahu tohto vyhlásenia</w:t>
      </w:r>
    </w:p>
    <w:p w14:paraId="73663724" w14:textId="77777777" w:rsidR="003F7ED5" w:rsidRPr="007B23ED" w:rsidRDefault="003F7ED5" w:rsidP="00614424">
      <w:pPr>
        <w:pStyle w:val="Odsekzoznamu"/>
        <w:numPr>
          <w:ilvl w:val="1"/>
          <w:numId w:val="15"/>
        </w:numPr>
        <w:shd w:val="clear" w:color="auto" w:fill="FFFFFF" w:themeFill="background1"/>
        <w:ind w:left="709" w:hanging="425"/>
        <w:jc w:val="both"/>
        <w:rPr>
          <w:rFonts w:cs="Arial"/>
          <w:sz w:val="20"/>
          <w:szCs w:val="20"/>
        </w:rPr>
      </w:pPr>
      <w:r w:rsidRPr="007B23ED">
        <w:rPr>
          <w:rFonts w:cs="Arial"/>
          <w:sz w:val="20"/>
          <w:szCs w:val="20"/>
        </w:rPr>
        <w:t>som si vedomý následkov potvrdenia nepravdivých informácií v tomto vyhlásení</w:t>
      </w:r>
    </w:p>
    <w:p w14:paraId="335E4A8D" w14:textId="77777777" w:rsidR="003F7ED5" w:rsidRPr="007B23ED" w:rsidRDefault="003F7ED5" w:rsidP="003F7ED5">
      <w:pPr>
        <w:shd w:val="clear" w:color="auto" w:fill="FFFFFF" w:themeFill="background1"/>
        <w:rPr>
          <w:rFonts w:cs="Arial"/>
          <w:b/>
          <w:bCs/>
          <w:sz w:val="20"/>
          <w:szCs w:val="20"/>
        </w:rPr>
      </w:pPr>
      <w:r w:rsidRPr="007B23ED">
        <w:rPr>
          <w:rFonts w:cs="Arial"/>
          <w:b/>
          <w:bCs/>
          <w:szCs w:val="20"/>
        </w:rPr>
        <w:t> </w:t>
      </w:r>
    </w:p>
    <w:p w14:paraId="435EE168" w14:textId="77777777" w:rsidR="003F7ED5" w:rsidRPr="007B23ED" w:rsidRDefault="003F7ED5" w:rsidP="003F7ED5">
      <w:pPr>
        <w:shd w:val="clear" w:color="auto" w:fill="FFFFFF"/>
        <w:ind w:left="357"/>
        <w:jc w:val="both"/>
        <w:rPr>
          <w:rFonts w:cs="Arial"/>
          <w:sz w:val="20"/>
          <w:szCs w:val="20"/>
        </w:rPr>
      </w:pPr>
    </w:p>
    <w:p w14:paraId="29FA38FC" w14:textId="77777777" w:rsidR="003F7ED5" w:rsidRPr="007B23ED" w:rsidRDefault="003F7ED5" w:rsidP="003F7ED5">
      <w:pPr>
        <w:shd w:val="clear" w:color="auto" w:fill="FFFFFF"/>
        <w:rPr>
          <w:rFonts w:cs="Arial"/>
          <w:color w:val="222222"/>
          <w:sz w:val="20"/>
          <w:szCs w:val="20"/>
        </w:rPr>
      </w:pPr>
      <w:r w:rsidRPr="007B23ED">
        <w:rPr>
          <w:rFonts w:cs="Arial"/>
          <w:color w:val="222222"/>
          <w:sz w:val="20"/>
          <w:szCs w:val="20"/>
        </w:rPr>
        <w:t>V .................................... dňa .................</w:t>
      </w:r>
    </w:p>
    <w:p w14:paraId="7F68EC17" w14:textId="77777777" w:rsidR="003F7ED5" w:rsidRPr="007B23ED" w:rsidRDefault="003F7ED5" w:rsidP="003F7ED5">
      <w:pPr>
        <w:rPr>
          <w:rFonts w:cs="Arial"/>
          <w:sz w:val="20"/>
          <w:szCs w:val="20"/>
        </w:rPr>
      </w:pPr>
    </w:p>
    <w:p w14:paraId="773638AC" w14:textId="77777777" w:rsidR="00D7469B" w:rsidRPr="007B23ED" w:rsidRDefault="00D7469B" w:rsidP="00D7469B">
      <w:pPr>
        <w:rPr>
          <w:rFonts w:cs="Arial"/>
          <w:sz w:val="20"/>
          <w:szCs w:val="20"/>
        </w:rPr>
      </w:pPr>
    </w:p>
    <w:p w14:paraId="7629044F" w14:textId="77777777" w:rsidR="00D7469B" w:rsidRPr="007B23ED" w:rsidRDefault="00D7469B" w:rsidP="00D7469B">
      <w:pPr>
        <w:rPr>
          <w:rFonts w:cs="Arial"/>
          <w:sz w:val="20"/>
          <w:szCs w:val="20"/>
        </w:rPr>
      </w:pPr>
    </w:p>
    <w:p w14:paraId="1E974536" w14:textId="77777777" w:rsidR="00D7469B" w:rsidRPr="007B23ED" w:rsidRDefault="00D7469B" w:rsidP="00D7469B">
      <w:pPr>
        <w:rPr>
          <w:rFonts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7B23ED" w14:paraId="7CE7C672" w14:textId="77777777" w:rsidTr="00D7469B">
        <w:tc>
          <w:tcPr>
            <w:tcW w:w="4531" w:type="dxa"/>
          </w:tcPr>
          <w:p w14:paraId="2C46DB7F" w14:textId="77777777" w:rsidR="00D7469B" w:rsidRPr="007B23ED" w:rsidRDefault="00D7469B" w:rsidP="00D7469B">
            <w:pPr>
              <w:rPr>
                <w:rFonts w:cs="Arial"/>
                <w:sz w:val="20"/>
                <w:szCs w:val="20"/>
              </w:rPr>
            </w:pPr>
          </w:p>
        </w:tc>
        <w:tc>
          <w:tcPr>
            <w:tcW w:w="4531" w:type="dxa"/>
            <w:tcBorders>
              <w:top w:val="dashed" w:sz="4" w:space="0" w:color="auto"/>
            </w:tcBorders>
          </w:tcPr>
          <w:p w14:paraId="355F576D" w14:textId="77777777" w:rsidR="00D7469B" w:rsidRPr="007B23ED" w:rsidRDefault="00D7469B" w:rsidP="00D7469B">
            <w:pPr>
              <w:jc w:val="center"/>
              <w:rPr>
                <w:rFonts w:cs="Arial"/>
                <w:sz w:val="20"/>
                <w:szCs w:val="20"/>
              </w:rPr>
            </w:pPr>
            <w:r w:rsidRPr="007B23ED">
              <w:rPr>
                <w:rFonts w:cs="Arial"/>
                <w:sz w:val="20"/>
                <w:szCs w:val="20"/>
              </w:rPr>
              <w:t>štatutárny zástupca uchádzača</w:t>
            </w:r>
          </w:p>
          <w:p w14:paraId="25A9C498" w14:textId="77777777" w:rsidR="00D7469B" w:rsidRPr="007B23ED" w:rsidRDefault="00D7469B" w:rsidP="00D7469B">
            <w:pPr>
              <w:jc w:val="center"/>
              <w:rPr>
                <w:rFonts w:cs="Arial"/>
                <w:b/>
                <w:sz w:val="20"/>
                <w:szCs w:val="20"/>
              </w:rPr>
            </w:pPr>
            <w:r w:rsidRPr="007B23ED">
              <w:rPr>
                <w:rFonts w:cs="Arial"/>
                <w:sz w:val="20"/>
                <w:szCs w:val="20"/>
              </w:rPr>
              <w:t>osoba splnomocnená štatutárnym zástupcom</w:t>
            </w:r>
          </w:p>
        </w:tc>
      </w:tr>
    </w:tbl>
    <w:p w14:paraId="62B4EB56" w14:textId="77777777" w:rsidR="00D7469B" w:rsidRPr="007B23ED" w:rsidRDefault="00D7469B" w:rsidP="00D7469B">
      <w:pPr>
        <w:rPr>
          <w:rFonts w:cs="Arial"/>
          <w:sz w:val="20"/>
          <w:szCs w:val="20"/>
        </w:rPr>
      </w:pPr>
    </w:p>
    <w:p w14:paraId="51B5400C" w14:textId="77777777" w:rsidR="00D7469B" w:rsidRPr="007B23ED" w:rsidRDefault="00D7469B" w:rsidP="00D7469B">
      <w:pPr>
        <w:jc w:val="both"/>
        <w:rPr>
          <w:rFonts w:cs="Arial"/>
          <w:szCs w:val="20"/>
        </w:rPr>
      </w:pPr>
      <w:r w:rsidRPr="007B23ED">
        <w:rPr>
          <w:rFonts w:cs="Arial"/>
          <w:szCs w:val="20"/>
        </w:rPr>
        <w:t> </w:t>
      </w:r>
    </w:p>
    <w:p w14:paraId="3D0C9157" w14:textId="0F5729D1" w:rsidR="00D7469B" w:rsidRPr="007B23ED" w:rsidRDefault="00D7469B" w:rsidP="00F56827">
      <w:pPr>
        <w:shd w:val="clear" w:color="auto" w:fill="FFFFFF"/>
        <w:rPr>
          <w:rFonts w:cs="Arial"/>
          <w:sz w:val="16"/>
          <w:szCs w:val="16"/>
        </w:rPr>
      </w:pPr>
      <w:r w:rsidRPr="007B23ED">
        <w:rPr>
          <w:rFonts w:cs="Arial"/>
          <w:szCs w:val="20"/>
        </w:rPr>
        <w:t> </w:t>
      </w:r>
      <w:r w:rsidRPr="007B23ED">
        <w:rPr>
          <w:rFonts w:cs="Arial"/>
          <w:sz w:val="16"/>
          <w:szCs w:val="16"/>
          <w:vertAlign w:val="superscript"/>
        </w:rPr>
        <w:t xml:space="preserve">1 </w:t>
      </w:r>
      <w:r w:rsidRPr="007B23ED">
        <w:rPr>
          <w:rFonts w:cs="Arial"/>
          <w:sz w:val="16"/>
          <w:szCs w:val="16"/>
        </w:rPr>
        <w:t>pod identifikáciou konkurenta sa myslí uvedenie mena, priezviska konkurenta, obchodné meno alebo názov, adresa pobytu alebo miesto podnikania, identifikačné číslo (ak bolo pridelené)</w:t>
      </w:r>
    </w:p>
    <w:sectPr w:rsidR="00D7469B" w:rsidRPr="007B23ED" w:rsidSect="00432F3F">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2652E" w14:textId="77777777" w:rsidR="00716816" w:rsidRDefault="00716816">
      <w:r>
        <w:separator/>
      </w:r>
    </w:p>
  </w:endnote>
  <w:endnote w:type="continuationSeparator" w:id="0">
    <w:p w14:paraId="0F7A9EE0" w14:textId="77777777" w:rsidR="00716816" w:rsidRDefault="0071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p w14:paraId="6F0F1BC9" w14:textId="3A04D909" w:rsidR="00F56827" w:rsidRPr="008F4FC1" w:rsidRDefault="00F56827" w:rsidP="00162F5B">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10787">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10787">
              <w:rPr>
                <w:bCs/>
                <w:noProof/>
                <w:sz w:val="18"/>
                <w:szCs w:val="18"/>
              </w:rPr>
              <w:t>24</w:t>
            </w:r>
            <w:r w:rsidRPr="007C3D49">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703AF" w14:textId="77777777" w:rsidR="00716816" w:rsidRDefault="00716816">
      <w:r>
        <w:separator/>
      </w:r>
    </w:p>
  </w:footnote>
  <w:footnote w:type="continuationSeparator" w:id="0">
    <w:p w14:paraId="6F96103B" w14:textId="77777777" w:rsidR="00716816" w:rsidRDefault="0071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F56827" w14:paraId="7CBFC97D" w14:textId="77777777" w:rsidTr="008F4FC1">
      <w:tc>
        <w:tcPr>
          <w:tcW w:w="1271" w:type="dxa"/>
        </w:tcPr>
        <w:p w14:paraId="511C9AF9" w14:textId="77777777" w:rsidR="00F56827" w:rsidRDefault="00F56827" w:rsidP="008F4FC1">
          <w:r w:rsidRPr="007C3D49">
            <w:rPr>
              <w:noProof/>
            </w:rPr>
            <mc:AlternateContent>
              <mc:Choice Requires="wpg">
                <w:drawing>
                  <wp:inline distT="0" distB="0" distL="0" distR="0" wp14:anchorId="7DB713F9" wp14:editId="73864345">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7177DE5"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vssIA&#10;AADbAAAADwAAAGRycy9kb3ducmV2LnhtbERPS2vCQBC+C/0Pywi96caWqkRXaQsFEXowio/bkB2T&#10;kN3ZkF01/fddQfA2H99z5svOGnGl1leOFYyGCQji3OmKCwW77c9gCsIHZI3GMSn4Iw/LxUtvjql2&#10;N97QNQuFiCHsU1RQhtCkUvq8JIt+6BriyJ1dazFE2BZSt3iL4dbItyQZS4sVx4YSG/ouKa+zi1VQ&#10;n0Zhgr+FOezrY5eZj6/3y3qj1Gu/+5yBCNSFp/jhXuk4fwz3X+I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K+ywgAAANsAAAAPAAAAAAAAAAAAAAAAAJgCAABkcnMvZG93&#10;bnJldi54bWxQSwUGAAAAAAQABAD1AAAAhw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xLVcQA&#10;AADbAAAADwAAAGRycy9kb3ducmV2LnhtbERPTWvCQBC9C/0Pywi9NRst2JK6ihbbxEMPTUPxOGTH&#10;JJidjdlV4793CwVv83ifM18OphVn6l1jWcEkikEQl1Y3XCkofj6eXkE4j6yxtUwKruRguXgYzTHR&#10;9sLfdM59JUIIuwQV1N53iZSurMmgi2xHHLi97Q36APtK6h4vIdy0chrHM2mw4dBQY0fvNZWH/GQU&#10;bH6fT+vtMZ18fZZUdGa9y47pTqnH8bB6A+Fp8HfxvzvTYf4L/P0SD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S1XEAAAA2wAAAA8AAAAAAAAAAAAAAAAAmAIAAGRycy9k&#10;b3ducmV2LnhtbFBLBQYAAAAABAAEAPUAAACJ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0YcMA&#10;AADbAAAADwAAAGRycy9kb3ducmV2LnhtbERPS2vCQBC+F/wPywi91Y09lBpdRSMFQQ++UI9Ddkyi&#10;2dmQXWPqr+8WBG/z8T1nNGlNKRqqXWFZQb8XgSBOrS44U7Df/Xx8g3AeWWNpmRT8koPJuPM2wljb&#10;O2+o2fpMhBB2MSrIva9iKV2ak0HXsxVx4M62NugDrDOpa7yHcFPKzyj6kgYLDg05VpTklF63N6Mg&#10;ma+W613TPxwvM0oel2KRrWYnpd677XQIwlPrX+Kne6HD/AH8/xIOkO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0YcMAAADbAAAADwAAAAAAAAAAAAAAAACYAgAAZHJzL2Rv&#10;d25yZXYueG1sUEsFBgAAAAAEAAQA9QAAAIg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2hf8QAAADbAAAADwAAAGRycy9kb3ducmV2LnhtbESPwWrDMBBE74X8g9hAbo1sE0pwowRT&#10;HCj0kDTtJbfF2lhurZWxFEf5+6pQ6HGYmTfMZhdtLyYafedYQb7MQBA3TnfcKvj82D+uQfiArLF3&#10;TAru5GG3nT1ssNTuxu80nUIrEoR9iQpMCEMppW8MWfRLNxAn7+JGiyHJsZV6xFuC214WWfYkLXac&#10;FgwO9GKo+T5drYLD2+UY6vr8hdk6rgpjK3mOR6UW81g9gwgUw3/4r/2qFRQ5/H5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vaF/xAAAANs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X1sMAAADbAAAADwAAAGRycy9kb3ducmV2LnhtbESPQWvCQBSE70L/w/IKvZmNeyglukoR&#10;QnqRou0PeGSfSWr2bdhdY/TXu4LQ4zAz3zCrzWR7MZIPnWMNiywHQVw703Gj4fennH+ACBHZYO+Y&#10;NFwpwGb9MlthYdyF9zQeYiMShEOBGtoYh0LKULdkMWRuIE7e0XmLMUnfSOPxkuC2lyrP36XFjtNC&#10;iwNtW6pPh7PVUB1rr6pqp/6uN3U6775Luo2l1m+v0+cSRKQp/oef7S+jQSl4fEk/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F9bDAAAA2wAAAA8AAAAAAAAAAAAA&#10;AAAAoQIAAGRycy9kb3ducmV2LnhtbFBLBQYAAAAABAAEAPkAAACR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iwasMAAADbAAAADwAAAGRycy9kb3ducmV2LnhtbESPT2vCQBTE70K/w/IEb7qJgmiaVaRQ&#10;EC/a2EOPj+zLn5p9G7Jbk3x7Vyh4HGbmN0y6H0wj7tS52rKCeBGBIM6trrlU8H39nG9AOI+ssbFM&#10;CkZysN+9TVJMtO35i+6ZL0WAsEtQQeV9m0jp8ooMuoVtiYNX2M6gD7Irpe6wD3DTyGUUraXBmsNC&#10;hS19VJTfsj+jYDteTi7e/uRxxMf+9zCc9dUXSs2mw+EdhKfBv8L/7aNWsFzB80v4AX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IsGrDAAAA2w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p7MQAAADbAAAADwAAAGRycy9kb3ducmV2LnhtbESPT4vCMBTE78J+h/AWvGm6shW3GkUW&#10;KnoQ8Q97fjTPtmzzUppUq5/eCILHYWZ+w8wWnanEhRpXWlbwNYxAEGdWl5wrOB3TwQSE88gaK8uk&#10;4EYOFvOP3gwTba+8p8vB5yJA2CWooPC+TqR0WUEG3dDWxME728agD7LJpW7wGuCmkqMoGkuDJYeF&#10;Amv6LSj7P7RGQf0X79r7po1/TlW6WqatXuXxVqn+Z7ecgvDU+Xf41V5rBaNveH4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ounsxAAAANsAAAAPAAAAAAAAAAAA&#10;AAAAAKECAABkcnMvZG93bnJldi54bWxQSwUGAAAAAAQABAD5AAAAkg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fe8QA&#10;AADbAAAADwAAAGRycy9kb3ducmV2LnhtbESP3WrCQBSE7wXfYTlC78xGQZE0q1hB6IXFmvQBTrOn&#10;Sdrs2Zjd/PTtu4VCL4eZ+YZJD5NpxECdqy0rWEUxCOLC6ppLBW/5ebkD4TyyxsYyKfgmB4f9fJZi&#10;ou3INxoyX4oAYZeggsr7NpHSFRUZdJFtiYP3YTuDPsiulLrDMcBNI9dxvJUGaw4LFbZ0qqj4ynqj&#10;AC8vT9ftPS/6182V8/5Il/fPXqmHxXR8BOFp8v/hv/azVrDewO+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33vEAAAA2w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1721C72" w14:textId="77777777" w:rsidR="00F56827" w:rsidRDefault="00F56827" w:rsidP="008F4FC1">
          <w:pPr>
            <w:pStyle w:val="Nadpis4"/>
            <w:tabs>
              <w:tab w:val="clear" w:pos="576"/>
            </w:tabs>
            <w:rPr>
              <w:color w:val="005941"/>
              <w:sz w:val="32"/>
              <w:szCs w:val="32"/>
            </w:rPr>
          </w:pPr>
          <w:r w:rsidRPr="006B7CE0">
            <w:rPr>
              <w:color w:val="005941"/>
              <w:sz w:val="32"/>
              <w:szCs w:val="32"/>
            </w:rPr>
            <w:t>LESY Slovenskej republiky, štátny podnik</w:t>
          </w:r>
        </w:p>
        <w:p w14:paraId="21BA2106" w14:textId="77777777" w:rsidR="00F56827" w:rsidRPr="007C3D49" w:rsidRDefault="00F56827" w:rsidP="008F4FC1">
          <w:pPr>
            <w:pStyle w:val="Nadpis4"/>
            <w:tabs>
              <w:tab w:val="clear" w:pos="576"/>
            </w:tabs>
            <w:rPr>
              <w:color w:val="005941"/>
              <w:sz w:val="24"/>
            </w:rPr>
          </w:pPr>
          <w:r w:rsidRPr="007C3D49">
            <w:rPr>
              <w:color w:val="005941"/>
              <w:sz w:val="24"/>
            </w:rPr>
            <w:t>generálne riaditeľstvo</w:t>
          </w:r>
        </w:p>
        <w:p w14:paraId="7C91B453" w14:textId="77777777" w:rsidR="00F56827" w:rsidRDefault="00F56827" w:rsidP="008F4FC1">
          <w:pPr>
            <w:pStyle w:val="Nadpis4"/>
            <w:tabs>
              <w:tab w:val="clear" w:pos="576"/>
            </w:tabs>
          </w:pPr>
          <w:r w:rsidRPr="007C3D49">
            <w:rPr>
              <w:color w:val="005941"/>
              <w:sz w:val="24"/>
            </w:rPr>
            <w:t>Námestie SNP 8, 975 66 Banská Bystrica</w:t>
          </w:r>
        </w:p>
      </w:tc>
    </w:tr>
  </w:tbl>
  <w:p w14:paraId="64A1ABA1" w14:textId="77777777" w:rsidR="00F56827" w:rsidRPr="008F4FC1" w:rsidRDefault="00F56827"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F56827" w14:paraId="51D46D81" w14:textId="77777777" w:rsidTr="006B1035">
      <w:tc>
        <w:tcPr>
          <w:tcW w:w="1271" w:type="dxa"/>
        </w:tcPr>
        <w:p w14:paraId="5E615B3F" w14:textId="77777777" w:rsidR="00F56827" w:rsidRDefault="00F56827" w:rsidP="006B1035">
          <w:r w:rsidRPr="007C3D49">
            <w:rPr>
              <w:noProof/>
            </w:rPr>
            <mc:AlternateContent>
              <mc:Choice Requires="wpg">
                <w:drawing>
                  <wp:inline distT="0" distB="0" distL="0" distR="0" wp14:anchorId="00CFAC2D" wp14:editId="3A0CE26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973D94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7F66BEF" w14:textId="77777777" w:rsidR="00F56827" w:rsidRDefault="00F56827" w:rsidP="006B1035">
          <w:pPr>
            <w:pStyle w:val="Nadpis4"/>
            <w:tabs>
              <w:tab w:val="clear" w:pos="576"/>
            </w:tabs>
            <w:rPr>
              <w:color w:val="005941"/>
              <w:sz w:val="32"/>
              <w:szCs w:val="32"/>
            </w:rPr>
          </w:pPr>
          <w:r w:rsidRPr="006B7CE0">
            <w:rPr>
              <w:color w:val="005941"/>
              <w:sz w:val="32"/>
              <w:szCs w:val="32"/>
            </w:rPr>
            <w:t>LESY Slovenskej republiky, štátny podnik</w:t>
          </w:r>
        </w:p>
        <w:p w14:paraId="239786D1" w14:textId="77777777" w:rsidR="00F56827" w:rsidRPr="007C3D49" w:rsidRDefault="00F56827" w:rsidP="006B1035">
          <w:pPr>
            <w:pStyle w:val="Nadpis4"/>
            <w:tabs>
              <w:tab w:val="clear" w:pos="576"/>
            </w:tabs>
            <w:rPr>
              <w:color w:val="005941"/>
              <w:sz w:val="24"/>
            </w:rPr>
          </w:pPr>
          <w:r w:rsidRPr="007C3D49">
            <w:rPr>
              <w:color w:val="005941"/>
              <w:sz w:val="24"/>
            </w:rPr>
            <w:t>generálne riaditeľstvo</w:t>
          </w:r>
        </w:p>
        <w:p w14:paraId="071BD559" w14:textId="77777777" w:rsidR="00F56827" w:rsidRDefault="00F56827" w:rsidP="006B1035">
          <w:pPr>
            <w:pStyle w:val="Nadpis4"/>
            <w:tabs>
              <w:tab w:val="clear" w:pos="576"/>
            </w:tabs>
          </w:pPr>
          <w:r w:rsidRPr="007C3D49">
            <w:rPr>
              <w:color w:val="005941"/>
              <w:sz w:val="24"/>
            </w:rPr>
            <w:t>Námestie SNP 8, 975 66 Banská Bystrica</w:t>
          </w:r>
        </w:p>
      </w:tc>
    </w:tr>
  </w:tbl>
  <w:p w14:paraId="5D79D437" w14:textId="77777777" w:rsidR="00F56827" w:rsidRPr="006B1035" w:rsidRDefault="00F56827"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4C2078"/>
    <w:multiLevelType w:val="multilevel"/>
    <w:tmpl w:val="9A2AA52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DC4477"/>
    <w:multiLevelType w:val="hybridMultilevel"/>
    <w:tmpl w:val="34C83D2A"/>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F76B41"/>
    <w:multiLevelType w:val="multilevel"/>
    <w:tmpl w:val="D9924AC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23300B"/>
    <w:multiLevelType w:val="multilevel"/>
    <w:tmpl w:val="8ECCBF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F671199"/>
    <w:multiLevelType w:val="hybridMultilevel"/>
    <w:tmpl w:val="475C07D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0F8878D7"/>
    <w:multiLevelType w:val="multilevel"/>
    <w:tmpl w:val="4412BD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82135A"/>
    <w:multiLevelType w:val="hybridMultilevel"/>
    <w:tmpl w:val="CF823132"/>
    <w:lvl w:ilvl="0" w:tplc="AC5E4118">
      <w:start w:val="1"/>
      <w:numFmt w:val="decimal"/>
      <w:lvlText w:val="%1."/>
      <w:lvlJc w:val="left"/>
      <w:pPr>
        <w:tabs>
          <w:tab w:val="num" w:pos="420"/>
        </w:tabs>
        <w:ind w:left="420" w:hanging="360"/>
      </w:pPr>
      <w:rPr>
        <w:strike w:val="0"/>
        <w:dstrike w:val="0"/>
        <w:color w:val="auto"/>
        <w:u w:val="none"/>
        <w:effect w:val="none"/>
      </w:rPr>
    </w:lvl>
    <w:lvl w:ilvl="1" w:tplc="041B0019">
      <w:start w:val="1"/>
      <w:numFmt w:val="lowerLetter"/>
      <w:lvlText w:val="%2."/>
      <w:lvlJc w:val="left"/>
      <w:pPr>
        <w:tabs>
          <w:tab w:val="num" w:pos="1140"/>
        </w:tabs>
        <w:ind w:left="1140" w:hanging="360"/>
      </w:pPr>
      <w:rPr>
        <w:rFonts w:cs="Times New Roman"/>
      </w:rPr>
    </w:lvl>
    <w:lvl w:ilvl="2" w:tplc="041B001B">
      <w:start w:val="1"/>
      <w:numFmt w:val="lowerRoman"/>
      <w:lvlText w:val="%3."/>
      <w:lvlJc w:val="right"/>
      <w:pPr>
        <w:tabs>
          <w:tab w:val="num" w:pos="1860"/>
        </w:tabs>
        <w:ind w:left="1860" w:hanging="180"/>
      </w:pPr>
      <w:rPr>
        <w:rFonts w:cs="Times New Roman"/>
      </w:rPr>
    </w:lvl>
    <w:lvl w:ilvl="3" w:tplc="041B000F">
      <w:start w:val="1"/>
      <w:numFmt w:val="decimal"/>
      <w:lvlText w:val="%4."/>
      <w:lvlJc w:val="left"/>
      <w:pPr>
        <w:tabs>
          <w:tab w:val="num" w:pos="2580"/>
        </w:tabs>
        <w:ind w:left="2580" w:hanging="360"/>
      </w:pPr>
      <w:rPr>
        <w:rFonts w:cs="Times New Roman"/>
      </w:rPr>
    </w:lvl>
    <w:lvl w:ilvl="4" w:tplc="041B0019">
      <w:start w:val="1"/>
      <w:numFmt w:val="lowerLetter"/>
      <w:lvlText w:val="%5."/>
      <w:lvlJc w:val="left"/>
      <w:pPr>
        <w:tabs>
          <w:tab w:val="num" w:pos="3300"/>
        </w:tabs>
        <w:ind w:left="3300" w:hanging="360"/>
      </w:pPr>
      <w:rPr>
        <w:rFonts w:cs="Times New Roman"/>
      </w:rPr>
    </w:lvl>
    <w:lvl w:ilvl="5" w:tplc="041B001B">
      <w:start w:val="1"/>
      <w:numFmt w:val="lowerRoman"/>
      <w:lvlText w:val="%6."/>
      <w:lvlJc w:val="right"/>
      <w:pPr>
        <w:tabs>
          <w:tab w:val="num" w:pos="4020"/>
        </w:tabs>
        <w:ind w:left="4020" w:hanging="180"/>
      </w:pPr>
      <w:rPr>
        <w:rFonts w:cs="Times New Roman"/>
      </w:rPr>
    </w:lvl>
    <w:lvl w:ilvl="6" w:tplc="041B000F">
      <w:start w:val="1"/>
      <w:numFmt w:val="decimal"/>
      <w:lvlText w:val="%7."/>
      <w:lvlJc w:val="left"/>
      <w:pPr>
        <w:tabs>
          <w:tab w:val="num" w:pos="4740"/>
        </w:tabs>
        <w:ind w:left="4740" w:hanging="360"/>
      </w:pPr>
      <w:rPr>
        <w:rFonts w:cs="Times New Roman"/>
      </w:rPr>
    </w:lvl>
    <w:lvl w:ilvl="7" w:tplc="041B0019">
      <w:start w:val="1"/>
      <w:numFmt w:val="lowerLetter"/>
      <w:lvlText w:val="%8."/>
      <w:lvlJc w:val="left"/>
      <w:pPr>
        <w:tabs>
          <w:tab w:val="num" w:pos="5460"/>
        </w:tabs>
        <w:ind w:left="5460" w:hanging="360"/>
      </w:pPr>
      <w:rPr>
        <w:rFonts w:cs="Times New Roman"/>
      </w:rPr>
    </w:lvl>
    <w:lvl w:ilvl="8" w:tplc="041B001B">
      <w:start w:val="1"/>
      <w:numFmt w:val="lowerRoman"/>
      <w:lvlText w:val="%9."/>
      <w:lvlJc w:val="right"/>
      <w:pPr>
        <w:tabs>
          <w:tab w:val="num" w:pos="6180"/>
        </w:tabs>
        <w:ind w:left="6180" w:hanging="180"/>
      </w:pPr>
      <w:rPr>
        <w:rFonts w:cs="Times New Roman"/>
      </w:rPr>
    </w:lvl>
  </w:abstractNum>
  <w:abstractNum w:abstractNumId="18"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0708C8"/>
    <w:multiLevelType w:val="multilevel"/>
    <w:tmpl w:val="0F14C0C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7530AC"/>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EFD7535"/>
    <w:multiLevelType w:val="hybridMultilevel"/>
    <w:tmpl w:val="34C83D2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0FA48E9"/>
    <w:multiLevelType w:val="hybridMultilevel"/>
    <w:tmpl w:val="CF8CC0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796431"/>
    <w:multiLevelType w:val="hybridMultilevel"/>
    <w:tmpl w:val="89C4C78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24F73E3E"/>
    <w:multiLevelType w:val="multilevel"/>
    <w:tmpl w:val="818666A0"/>
    <w:lvl w:ilvl="0">
      <w:start w:val="1"/>
      <w:numFmt w:val="decimal"/>
      <w:pStyle w:val="lnok"/>
      <w:suff w:val="nothing"/>
      <w:lvlText w:val="Čl.%1"/>
      <w:lvlJc w:val="center"/>
      <w:pPr>
        <w:ind w:left="2694" w:firstLine="284"/>
      </w:pPr>
      <w:rPr>
        <w:rFonts w:hint="default"/>
      </w:rPr>
    </w:lvl>
    <w:lvl w:ilvl="1">
      <w:start w:val="1"/>
      <w:numFmt w:val="decimal"/>
      <w:pStyle w:val="Odstavec"/>
      <w:isLgl/>
      <w:lvlText w:val="%1.%2."/>
      <w:lvlJc w:val="left"/>
      <w:rPr>
        <w:rFonts w:ascii="Arial" w:hAnsi="Arial" w:cs="Times New Roman"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dodstavec"/>
      <w:isLgl/>
      <w:lvlText w:val="%1.%2.%3."/>
      <w:lvlJc w:val="left"/>
      <w:pPr>
        <w:tabs>
          <w:tab w:val="num" w:pos="2660"/>
        </w:tabs>
        <w:ind w:left="2660" w:hanging="680"/>
      </w:pPr>
      <w:rPr>
        <w:rFonts w:ascii="Arial" w:hAnsi="Arial" w:hint="default"/>
        <w:b w:val="0"/>
        <w:i w:val="0"/>
        <w:sz w:val="22"/>
        <w:szCs w:val="22"/>
      </w:rPr>
    </w:lvl>
    <w:lvl w:ilvl="3">
      <w:start w:val="1"/>
      <w:numFmt w:val="decimal"/>
      <w:isLgl/>
      <w:lvlText w:val="%1.%2.%3.%4."/>
      <w:lvlJc w:val="left"/>
      <w:pPr>
        <w:tabs>
          <w:tab w:val="num" w:pos="1080"/>
        </w:tabs>
        <w:ind w:left="720" w:hanging="720"/>
      </w:pPr>
      <w:rPr>
        <w:rFonts w:hint="default"/>
      </w:rPr>
    </w:lvl>
    <w:lvl w:ilvl="4">
      <w:start w:val="1"/>
      <w:numFmt w:val="lowerLetter"/>
      <w:pStyle w:val="Bod"/>
      <w:lvlText w:val="%5)"/>
      <w:lvlJc w:val="left"/>
      <w:pPr>
        <w:tabs>
          <w:tab w:val="num" w:pos="1363"/>
        </w:tabs>
        <w:ind w:left="1363" w:hanging="283"/>
      </w:pPr>
      <w:rPr>
        <w:rFonts w:hint="default"/>
        <w:i w:val="0"/>
      </w:rPr>
    </w:lvl>
    <w:lvl w:ilvl="5">
      <w:start w:val="1"/>
      <w:numFmt w:val="lowerLetter"/>
      <w:pStyle w:val="Podbod"/>
      <w:lvlText w:val="%5%6)"/>
      <w:lvlJc w:val="left"/>
      <w:pPr>
        <w:tabs>
          <w:tab w:val="num" w:pos="1531"/>
        </w:tabs>
        <w:ind w:left="1531" w:hanging="39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C1C591B"/>
    <w:multiLevelType w:val="hybridMultilevel"/>
    <w:tmpl w:val="475C07D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2E0C4C6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FB618B5"/>
    <w:multiLevelType w:val="hybridMultilevel"/>
    <w:tmpl w:val="34C83D2A"/>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FD82F31"/>
    <w:multiLevelType w:val="hybridMultilevel"/>
    <w:tmpl w:val="34C83D2A"/>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33D40DC9"/>
    <w:multiLevelType w:val="hybridMultilevel"/>
    <w:tmpl w:val="475C07D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383B70D8"/>
    <w:multiLevelType w:val="multilevel"/>
    <w:tmpl w:val="9B3C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6" w15:restartNumberingAfterBreak="0">
    <w:nsid w:val="3DDC5A58"/>
    <w:multiLevelType w:val="hybridMultilevel"/>
    <w:tmpl w:val="34C83D2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15:restartNumberingAfterBreak="0">
    <w:nsid w:val="3F5E3AB7"/>
    <w:multiLevelType w:val="multilevel"/>
    <w:tmpl w:val="70C6CE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0EF4575"/>
    <w:multiLevelType w:val="multilevel"/>
    <w:tmpl w:val="9F8EBB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027F16"/>
    <w:multiLevelType w:val="multilevel"/>
    <w:tmpl w:val="8AF8E5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48D0A08"/>
    <w:multiLevelType w:val="multilevel"/>
    <w:tmpl w:val="2F2893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74A350B"/>
    <w:multiLevelType w:val="hybridMultilevel"/>
    <w:tmpl w:val="335824E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7567C06"/>
    <w:multiLevelType w:val="multilevel"/>
    <w:tmpl w:val="8C1C78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9A33F0D"/>
    <w:multiLevelType w:val="multilevel"/>
    <w:tmpl w:val="41C0E6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F2E5170"/>
    <w:multiLevelType w:val="multilevel"/>
    <w:tmpl w:val="F18C49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5B37BE9"/>
    <w:multiLevelType w:val="hybridMultilevel"/>
    <w:tmpl w:val="E1F0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B116DE2"/>
    <w:multiLevelType w:val="hybridMultilevel"/>
    <w:tmpl w:val="ED6E4E0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BA22F28"/>
    <w:multiLevelType w:val="multilevel"/>
    <w:tmpl w:val="B46049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0C03B3"/>
    <w:multiLevelType w:val="multilevel"/>
    <w:tmpl w:val="1BC26B0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DD27CC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76" w15:restartNumberingAfterBreak="0">
    <w:nsid w:val="5EB9172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1292F74"/>
    <w:multiLevelType w:val="multilevel"/>
    <w:tmpl w:val="5B8EC91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1CB7B39"/>
    <w:multiLevelType w:val="hybridMultilevel"/>
    <w:tmpl w:val="34C83D2A"/>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61E13074"/>
    <w:multiLevelType w:val="hybridMultilevel"/>
    <w:tmpl w:val="34C83D2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0"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1"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0182A21"/>
    <w:multiLevelType w:val="hybridMultilevel"/>
    <w:tmpl w:val="91805CE8"/>
    <w:lvl w:ilvl="0" w:tplc="BFA84B48">
      <w:start w:val="1"/>
      <w:numFmt w:val="bullet"/>
      <w:pStyle w:val="Odrka"/>
      <w:lvlText w:val=""/>
      <w:lvlJc w:val="left"/>
      <w:pPr>
        <w:ind w:left="1354" w:hanging="360"/>
      </w:pPr>
      <w:rPr>
        <w:rFonts w:ascii="Symbol" w:hAnsi="Symbol" w:hint="default"/>
      </w:rPr>
    </w:lvl>
    <w:lvl w:ilvl="1" w:tplc="041B0003">
      <w:start w:val="1"/>
      <w:numFmt w:val="bullet"/>
      <w:lvlText w:val="o"/>
      <w:lvlJc w:val="left"/>
      <w:pPr>
        <w:ind w:left="2074" w:hanging="360"/>
      </w:pPr>
      <w:rPr>
        <w:rFonts w:ascii="Courier New" w:hAnsi="Courier New" w:cs="Courier New" w:hint="default"/>
      </w:rPr>
    </w:lvl>
    <w:lvl w:ilvl="2" w:tplc="041B0005" w:tentative="1">
      <w:start w:val="1"/>
      <w:numFmt w:val="bullet"/>
      <w:lvlText w:val=""/>
      <w:lvlJc w:val="left"/>
      <w:pPr>
        <w:ind w:left="2794" w:hanging="360"/>
      </w:pPr>
      <w:rPr>
        <w:rFonts w:ascii="Wingdings" w:hAnsi="Wingdings" w:hint="default"/>
      </w:rPr>
    </w:lvl>
    <w:lvl w:ilvl="3" w:tplc="041B0001" w:tentative="1">
      <w:start w:val="1"/>
      <w:numFmt w:val="bullet"/>
      <w:lvlText w:val=""/>
      <w:lvlJc w:val="left"/>
      <w:pPr>
        <w:ind w:left="3514" w:hanging="360"/>
      </w:pPr>
      <w:rPr>
        <w:rFonts w:ascii="Symbol" w:hAnsi="Symbol" w:hint="default"/>
      </w:rPr>
    </w:lvl>
    <w:lvl w:ilvl="4" w:tplc="041B0003" w:tentative="1">
      <w:start w:val="1"/>
      <w:numFmt w:val="bullet"/>
      <w:lvlText w:val="o"/>
      <w:lvlJc w:val="left"/>
      <w:pPr>
        <w:ind w:left="4234" w:hanging="360"/>
      </w:pPr>
      <w:rPr>
        <w:rFonts w:ascii="Courier New" w:hAnsi="Courier New" w:cs="Courier New" w:hint="default"/>
      </w:rPr>
    </w:lvl>
    <w:lvl w:ilvl="5" w:tplc="041B0005" w:tentative="1">
      <w:start w:val="1"/>
      <w:numFmt w:val="bullet"/>
      <w:lvlText w:val=""/>
      <w:lvlJc w:val="left"/>
      <w:pPr>
        <w:ind w:left="4954" w:hanging="360"/>
      </w:pPr>
      <w:rPr>
        <w:rFonts w:ascii="Wingdings" w:hAnsi="Wingdings" w:hint="default"/>
      </w:rPr>
    </w:lvl>
    <w:lvl w:ilvl="6" w:tplc="041B0001" w:tentative="1">
      <w:start w:val="1"/>
      <w:numFmt w:val="bullet"/>
      <w:lvlText w:val=""/>
      <w:lvlJc w:val="left"/>
      <w:pPr>
        <w:ind w:left="5674" w:hanging="360"/>
      </w:pPr>
      <w:rPr>
        <w:rFonts w:ascii="Symbol" w:hAnsi="Symbol" w:hint="default"/>
      </w:rPr>
    </w:lvl>
    <w:lvl w:ilvl="7" w:tplc="041B0003" w:tentative="1">
      <w:start w:val="1"/>
      <w:numFmt w:val="bullet"/>
      <w:lvlText w:val="o"/>
      <w:lvlJc w:val="left"/>
      <w:pPr>
        <w:ind w:left="6394" w:hanging="360"/>
      </w:pPr>
      <w:rPr>
        <w:rFonts w:ascii="Courier New" w:hAnsi="Courier New" w:cs="Courier New" w:hint="default"/>
      </w:rPr>
    </w:lvl>
    <w:lvl w:ilvl="8" w:tplc="041B0005" w:tentative="1">
      <w:start w:val="1"/>
      <w:numFmt w:val="bullet"/>
      <w:lvlText w:val=""/>
      <w:lvlJc w:val="left"/>
      <w:pPr>
        <w:ind w:left="7114" w:hanging="360"/>
      </w:pPr>
      <w:rPr>
        <w:rFonts w:ascii="Wingdings" w:hAnsi="Wingdings" w:hint="default"/>
      </w:rPr>
    </w:lvl>
  </w:abstractNum>
  <w:abstractNum w:abstractNumId="88"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0E302B0"/>
    <w:multiLevelType w:val="multilevel"/>
    <w:tmpl w:val="6FF8F1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1A47DF0"/>
    <w:multiLevelType w:val="hybridMultilevel"/>
    <w:tmpl w:val="34C83D2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93" w15:restartNumberingAfterBreak="0">
    <w:nsid w:val="73A37661"/>
    <w:multiLevelType w:val="multilevel"/>
    <w:tmpl w:val="53345DF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4541591"/>
    <w:multiLevelType w:val="hybridMultilevel"/>
    <w:tmpl w:val="34C83D2A"/>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5" w15:restartNumberingAfterBreak="0">
    <w:nsid w:val="75A7497A"/>
    <w:multiLevelType w:val="multilevel"/>
    <w:tmpl w:val="3A32F9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8B1751B"/>
    <w:multiLevelType w:val="multilevel"/>
    <w:tmpl w:val="BCFCCA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A0F5FC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DBD1F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E5C7516"/>
    <w:multiLevelType w:val="multilevel"/>
    <w:tmpl w:val="1708FF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E892F9E"/>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F732808"/>
    <w:multiLevelType w:val="hybridMultilevel"/>
    <w:tmpl w:val="DC0A0798"/>
    <w:lvl w:ilvl="0" w:tplc="310ABB88">
      <w:start w:val="1"/>
      <w:numFmt w:val="lowerLetter"/>
      <w:lvlText w:val="%1)"/>
      <w:lvlJc w:val="left"/>
      <w:pPr>
        <w:ind w:left="780" w:hanging="360"/>
      </w:pPr>
    </w:lvl>
    <w:lvl w:ilvl="1" w:tplc="041B0019">
      <w:start w:val="1"/>
      <w:numFmt w:val="lowerLetter"/>
      <w:lvlText w:val="%2."/>
      <w:lvlJc w:val="left"/>
      <w:pPr>
        <w:ind w:left="1500" w:hanging="360"/>
      </w:pPr>
    </w:lvl>
    <w:lvl w:ilvl="2" w:tplc="041B001B">
      <w:start w:val="1"/>
      <w:numFmt w:val="lowerRoman"/>
      <w:lvlText w:val="%3."/>
      <w:lvlJc w:val="right"/>
      <w:pPr>
        <w:ind w:left="2220" w:hanging="180"/>
      </w:pPr>
    </w:lvl>
    <w:lvl w:ilvl="3" w:tplc="041B000F">
      <w:start w:val="1"/>
      <w:numFmt w:val="decimal"/>
      <w:lvlText w:val="%4."/>
      <w:lvlJc w:val="left"/>
      <w:pPr>
        <w:ind w:left="2940" w:hanging="360"/>
      </w:pPr>
    </w:lvl>
    <w:lvl w:ilvl="4" w:tplc="041B0019">
      <w:start w:val="1"/>
      <w:numFmt w:val="lowerLetter"/>
      <w:lvlText w:val="%5."/>
      <w:lvlJc w:val="left"/>
      <w:pPr>
        <w:ind w:left="3660" w:hanging="360"/>
      </w:pPr>
    </w:lvl>
    <w:lvl w:ilvl="5" w:tplc="041B001B">
      <w:start w:val="1"/>
      <w:numFmt w:val="lowerRoman"/>
      <w:lvlText w:val="%6."/>
      <w:lvlJc w:val="right"/>
      <w:pPr>
        <w:ind w:left="4380" w:hanging="180"/>
      </w:pPr>
    </w:lvl>
    <w:lvl w:ilvl="6" w:tplc="041B000F">
      <w:start w:val="1"/>
      <w:numFmt w:val="decimal"/>
      <w:lvlText w:val="%7."/>
      <w:lvlJc w:val="left"/>
      <w:pPr>
        <w:ind w:left="5100" w:hanging="360"/>
      </w:pPr>
    </w:lvl>
    <w:lvl w:ilvl="7" w:tplc="041B0019">
      <w:start w:val="1"/>
      <w:numFmt w:val="lowerLetter"/>
      <w:lvlText w:val="%8."/>
      <w:lvlJc w:val="left"/>
      <w:pPr>
        <w:ind w:left="5820" w:hanging="360"/>
      </w:pPr>
    </w:lvl>
    <w:lvl w:ilvl="8" w:tplc="041B001B">
      <w:start w:val="1"/>
      <w:numFmt w:val="lowerRoman"/>
      <w:lvlText w:val="%9."/>
      <w:lvlJc w:val="right"/>
      <w:pPr>
        <w:ind w:left="6540" w:hanging="180"/>
      </w:pPr>
    </w:lvl>
  </w:abstractNum>
  <w:abstractNum w:abstractNumId="104" w15:restartNumberingAfterBreak="0">
    <w:nsid w:val="7FE0044C"/>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75"/>
  </w:num>
  <w:num w:numId="2">
    <w:abstractNumId w:val="69"/>
  </w:num>
  <w:num w:numId="3">
    <w:abstractNumId w:val="48"/>
  </w:num>
  <w:num w:numId="4">
    <w:abstractNumId w:val="45"/>
  </w:num>
  <w:num w:numId="5">
    <w:abstractNumId w:val="29"/>
  </w:num>
  <w:num w:numId="6">
    <w:abstractNumId w:val="21"/>
  </w:num>
  <w:num w:numId="7">
    <w:abstractNumId w:val="5"/>
  </w:num>
  <w:num w:numId="8">
    <w:abstractNumId w:val="16"/>
  </w:num>
  <w:num w:numId="9">
    <w:abstractNumId w:val="81"/>
  </w:num>
  <w:num w:numId="10">
    <w:abstractNumId w:val="53"/>
  </w:num>
  <w:num w:numId="11">
    <w:abstractNumId w:val="18"/>
  </w:num>
  <w:num w:numId="12">
    <w:abstractNumId w:val="67"/>
  </w:num>
  <w:num w:numId="13">
    <w:abstractNumId w:val="61"/>
  </w:num>
  <w:num w:numId="14">
    <w:abstractNumId w:val="64"/>
  </w:num>
  <w:num w:numId="15">
    <w:abstractNumId w:val="57"/>
  </w:num>
  <w:num w:numId="16">
    <w:abstractNumId w:val="31"/>
  </w:num>
  <w:num w:numId="17">
    <w:abstractNumId w:val="65"/>
  </w:num>
  <w:num w:numId="18">
    <w:abstractNumId w:val="11"/>
  </w:num>
  <w:num w:numId="19">
    <w:abstractNumId w:val="68"/>
  </w:num>
  <w:num w:numId="20">
    <w:abstractNumId w:val="85"/>
  </w:num>
  <w:num w:numId="21">
    <w:abstractNumId w:val="44"/>
  </w:num>
  <w:num w:numId="22">
    <w:abstractNumId w:val="84"/>
  </w:num>
  <w:num w:numId="23">
    <w:abstractNumId w:val="90"/>
  </w:num>
  <w:num w:numId="24">
    <w:abstractNumId w:val="8"/>
  </w:num>
  <w:num w:numId="25">
    <w:abstractNumId w:val="71"/>
  </w:num>
  <w:num w:numId="26">
    <w:abstractNumId w:val="100"/>
  </w:num>
  <w:num w:numId="27">
    <w:abstractNumId w:val="92"/>
  </w:num>
  <w:num w:numId="28">
    <w:abstractNumId w:val="34"/>
  </w:num>
  <w:num w:numId="29">
    <w:abstractNumId w:val="47"/>
  </w:num>
  <w:num w:numId="30">
    <w:abstractNumId w:val="26"/>
  </w:num>
  <w:num w:numId="31">
    <w:abstractNumId w:val="54"/>
  </w:num>
  <w:num w:numId="32">
    <w:abstractNumId w:val="82"/>
  </w:num>
  <w:num w:numId="33">
    <w:abstractNumId w:val="27"/>
  </w:num>
  <w:num w:numId="34">
    <w:abstractNumId w:val="35"/>
  </w:num>
  <w:num w:numId="35">
    <w:abstractNumId w:val="24"/>
  </w:num>
  <w:num w:numId="36">
    <w:abstractNumId w:val="70"/>
  </w:num>
  <w:num w:numId="37">
    <w:abstractNumId w:val="22"/>
  </w:num>
  <w:num w:numId="38">
    <w:abstractNumId w:val="50"/>
  </w:num>
  <w:num w:numId="39">
    <w:abstractNumId w:val="86"/>
  </w:num>
  <w:num w:numId="40">
    <w:abstractNumId w:val="9"/>
  </w:num>
  <w:num w:numId="41">
    <w:abstractNumId w:val="55"/>
  </w:num>
  <w:num w:numId="42">
    <w:abstractNumId w:val="63"/>
  </w:num>
  <w:num w:numId="43">
    <w:abstractNumId w:val="88"/>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13"/>
  </w:num>
  <w:num w:numId="47">
    <w:abstractNumId w:val="3"/>
  </w:num>
  <w:num w:numId="48">
    <w:abstractNumId w:val="80"/>
  </w:num>
  <w:num w:numId="49">
    <w:abstractNumId w:val="74"/>
  </w:num>
  <w:num w:numId="50">
    <w:abstractNumId w:val="83"/>
  </w:num>
  <w:num w:numId="51">
    <w:abstractNumId w:val="12"/>
  </w:num>
  <w:num w:numId="52">
    <w:abstractNumId w:val="41"/>
  </w:num>
  <w:num w:numId="53">
    <w:abstractNumId w:val="99"/>
  </w:num>
  <w:num w:numId="54">
    <w:abstractNumId w:val="104"/>
  </w:num>
  <w:num w:numId="55">
    <w:abstractNumId w:val="33"/>
  </w:num>
  <w:num w:numId="56">
    <w:abstractNumId w:val="87"/>
  </w:num>
  <w:num w:numId="57">
    <w:abstractNumId w:val="46"/>
  </w:num>
  <w:num w:numId="58">
    <w:abstractNumId w:val="72"/>
  </w:num>
  <w:num w:numId="59">
    <w:abstractNumId w:val="49"/>
  </w:num>
  <w:num w:numId="60">
    <w:abstractNumId w:val="60"/>
  </w:num>
  <w:num w:numId="61">
    <w:abstractNumId w:val="58"/>
  </w:num>
  <w:num w:numId="62">
    <w:abstractNumId w:val="56"/>
  </w:num>
  <w:num w:numId="63">
    <w:abstractNumId w:val="91"/>
  </w:num>
  <w:num w:numId="64">
    <w:abstractNumId w:val="51"/>
  </w:num>
  <w:num w:numId="65">
    <w:abstractNumId w:val="36"/>
  </w:num>
  <w:num w:numId="66">
    <w:abstractNumId w:val="42"/>
  </w:num>
  <w:num w:numId="67">
    <w:abstractNumId w:val="14"/>
  </w:num>
  <w:num w:numId="68">
    <w:abstractNumId w:val="89"/>
  </w:num>
  <w:num w:numId="69">
    <w:abstractNumId w:val="25"/>
  </w:num>
  <w:num w:numId="70">
    <w:abstractNumId w:val="79"/>
  </w:num>
  <w:num w:numId="71">
    <w:abstractNumId w:val="96"/>
  </w:num>
  <w:num w:numId="72">
    <w:abstractNumId w:val="101"/>
  </w:num>
  <w:num w:numId="73">
    <w:abstractNumId w:val="6"/>
  </w:num>
  <w:num w:numId="74">
    <w:abstractNumId w:val="7"/>
  </w:num>
  <w:num w:numId="75">
    <w:abstractNumId w:val="4"/>
  </w:num>
  <w:num w:numId="76">
    <w:abstractNumId w:val="19"/>
  </w:num>
  <w:num w:numId="77">
    <w:abstractNumId w:val="93"/>
  </w:num>
  <w:num w:numId="78">
    <w:abstractNumId w:val="73"/>
  </w:num>
  <w:num w:numId="79">
    <w:abstractNumId w:val="97"/>
  </w:num>
  <w:num w:numId="80">
    <w:abstractNumId w:val="77"/>
  </w:num>
  <w:num w:numId="81">
    <w:abstractNumId w:val="39"/>
  </w:num>
  <w:num w:numId="82">
    <w:abstractNumId w:val="38"/>
  </w:num>
  <w:num w:numId="83">
    <w:abstractNumId w:val="28"/>
  </w:num>
  <w:num w:numId="84">
    <w:abstractNumId w:val="66"/>
  </w:num>
  <w:num w:numId="85">
    <w:abstractNumId w:val="10"/>
  </w:num>
  <w:num w:numId="86">
    <w:abstractNumId w:val="94"/>
  </w:num>
  <w:num w:numId="87">
    <w:abstractNumId w:val="95"/>
  </w:num>
  <w:num w:numId="88">
    <w:abstractNumId w:val="15"/>
  </w:num>
  <w:num w:numId="89">
    <w:abstractNumId w:val="59"/>
  </w:num>
  <w:num w:numId="90">
    <w:abstractNumId w:val="62"/>
  </w:num>
  <w:num w:numId="91">
    <w:abstractNumId w:val="52"/>
  </w:num>
  <w:num w:numId="92">
    <w:abstractNumId w:val="98"/>
  </w:num>
  <w:num w:numId="93">
    <w:abstractNumId w:val="40"/>
  </w:num>
  <w:num w:numId="94">
    <w:abstractNumId w:val="23"/>
  </w:num>
  <w:num w:numId="95">
    <w:abstractNumId w:val="102"/>
  </w:num>
  <w:num w:numId="96">
    <w:abstractNumId w:val="43"/>
  </w:num>
  <w:num w:numId="97">
    <w:abstractNumId w:val="76"/>
  </w:num>
  <w:num w:numId="98">
    <w:abstractNumId w:val="20"/>
  </w:num>
  <w:num w:numId="99">
    <w:abstractNumId w:val="37"/>
  </w:num>
  <w:num w:numId="100">
    <w:abstractNumId w:val="2"/>
  </w:num>
  <w:num w:numId="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3"/>
  </w:num>
  <w:num w:numId="103">
    <w:abstractNumId w:val="7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103B5"/>
    <w:rsid w:val="000164B8"/>
    <w:rsid w:val="000221E5"/>
    <w:rsid w:val="0002228C"/>
    <w:rsid w:val="000241CC"/>
    <w:rsid w:val="00027610"/>
    <w:rsid w:val="00030ED0"/>
    <w:rsid w:val="00033494"/>
    <w:rsid w:val="000342DC"/>
    <w:rsid w:val="00034ABA"/>
    <w:rsid w:val="00037076"/>
    <w:rsid w:val="00037FFE"/>
    <w:rsid w:val="00040C72"/>
    <w:rsid w:val="000417A7"/>
    <w:rsid w:val="00043550"/>
    <w:rsid w:val="00044A84"/>
    <w:rsid w:val="00044D72"/>
    <w:rsid w:val="000470B4"/>
    <w:rsid w:val="00050B08"/>
    <w:rsid w:val="0005199B"/>
    <w:rsid w:val="00053581"/>
    <w:rsid w:val="0006215A"/>
    <w:rsid w:val="00063E11"/>
    <w:rsid w:val="00066542"/>
    <w:rsid w:val="00071734"/>
    <w:rsid w:val="000840CB"/>
    <w:rsid w:val="00084C0A"/>
    <w:rsid w:val="00084D11"/>
    <w:rsid w:val="0008546A"/>
    <w:rsid w:val="00090565"/>
    <w:rsid w:val="0009278F"/>
    <w:rsid w:val="00093E9B"/>
    <w:rsid w:val="00095640"/>
    <w:rsid w:val="00095C38"/>
    <w:rsid w:val="00096AAE"/>
    <w:rsid w:val="000A0771"/>
    <w:rsid w:val="000A0F5D"/>
    <w:rsid w:val="000A38A1"/>
    <w:rsid w:val="000A5F87"/>
    <w:rsid w:val="000A637A"/>
    <w:rsid w:val="000A65F2"/>
    <w:rsid w:val="000B070C"/>
    <w:rsid w:val="000B0D5B"/>
    <w:rsid w:val="000B3BFE"/>
    <w:rsid w:val="000B6500"/>
    <w:rsid w:val="000C0C4F"/>
    <w:rsid w:val="000C1B2F"/>
    <w:rsid w:val="000C1B80"/>
    <w:rsid w:val="000C36EA"/>
    <w:rsid w:val="000C3E56"/>
    <w:rsid w:val="000C4CEC"/>
    <w:rsid w:val="000C5CEA"/>
    <w:rsid w:val="000C7D4D"/>
    <w:rsid w:val="000D02A5"/>
    <w:rsid w:val="000D0405"/>
    <w:rsid w:val="000D20FC"/>
    <w:rsid w:val="000E0DA7"/>
    <w:rsid w:val="000E1B03"/>
    <w:rsid w:val="000E3836"/>
    <w:rsid w:val="000E56F4"/>
    <w:rsid w:val="000E593B"/>
    <w:rsid w:val="000E5DF7"/>
    <w:rsid w:val="000E72B0"/>
    <w:rsid w:val="000F562C"/>
    <w:rsid w:val="000F7B3E"/>
    <w:rsid w:val="00100C95"/>
    <w:rsid w:val="0010147D"/>
    <w:rsid w:val="001014AB"/>
    <w:rsid w:val="001027D5"/>
    <w:rsid w:val="001043D3"/>
    <w:rsid w:val="00105303"/>
    <w:rsid w:val="00105918"/>
    <w:rsid w:val="001107F3"/>
    <w:rsid w:val="00115B29"/>
    <w:rsid w:val="001231E4"/>
    <w:rsid w:val="00123ADD"/>
    <w:rsid w:val="00131318"/>
    <w:rsid w:val="00133916"/>
    <w:rsid w:val="001374AD"/>
    <w:rsid w:val="00142842"/>
    <w:rsid w:val="00143097"/>
    <w:rsid w:val="001436F2"/>
    <w:rsid w:val="00143B38"/>
    <w:rsid w:val="00143EAB"/>
    <w:rsid w:val="00144A0A"/>
    <w:rsid w:val="00150353"/>
    <w:rsid w:val="0015550E"/>
    <w:rsid w:val="00155C6B"/>
    <w:rsid w:val="00162F5B"/>
    <w:rsid w:val="001643B7"/>
    <w:rsid w:val="001656B2"/>
    <w:rsid w:val="00167940"/>
    <w:rsid w:val="00170DA8"/>
    <w:rsid w:val="00171E37"/>
    <w:rsid w:val="001749F5"/>
    <w:rsid w:val="00177809"/>
    <w:rsid w:val="00181719"/>
    <w:rsid w:val="0018624E"/>
    <w:rsid w:val="00186D46"/>
    <w:rsid w:val="00197B59"/>
    <w:rsid w:val="001A0FAC"/>
    <w:rsid w:val="001A397F"/>
    <w:rsid w:val="001A3ACB"/>
    <w:rsid w:val="001A4777"/>
    <w:rsid w:val="001A7D30"/>
    <w:rsid w:val="001B00D8"/>
    <w:rsid w:val="001B0CEE"/>
    <w:rsid w:val="001B577B"/>
    <w:rsid w:val="001B5788"/>
    <w:rsid w:val="001B5989"/>
    <w:rsid w:val="001B78E6"/>
    <w:rsid w:val="001C6A90"/>
    <w:rsid w:val="001C7D04"/>
    <w:rsid w:val="001D3070"/>
    <w:rsid w:val="001E1CDC"/>
    <w:rsid w:val="001E21F5"/>
    <w:rsid w:val="001E2617"/>
    <w:rsid w:val="001E3506"/>
    <w:rsid w:val="001E4B5F"/>
    <w:rsid w:val="001E6903"/>
    <w:rsid w:val="001E7FBB"/>
    <w:rsid w:val="001F05D4"/>
    <w:rsid w:val="001F1E76"/>
    <w:rsid w:val="001F3303"/>
    <w:rsid w:val="001F3BB0"/>
    <w:rsid w:val="001F3C63"/>
    <w:rsid w:val="001F4D4D"/>
    <w:rsid w:val="001F560A"/>
    <w:rsid w:val="001F6138"/>
    <w:rsid w:val="00201946"/>
    <w:rsid w:val="0020195E"/>
    <w:rsid w:val="00202991"/>
    <w:rsid w:val="002063F4"/>
    <w:rsid w:val="00206625"/>
    <w:rsid w:val="00206C02"/>
    <w:rsid w:val="00210F17"/>
    <w:rsid w:val="00212332"/>
    <w:rsid w:val="00214405"/>
    <w:rsid w:val="002223EE"/>
    <w:rsid w:val="002237CA"/>
    <w:rsid w:val="00235C1E"/>
    <w:rsid w:val="0024019C"/>
    <w:rsid w:val="00256A8B"/>
    <w:rsid w:val="0026253C"/>
    <w:rsid w:val="002639F0"/>
    <w:rsid w:val="002652A3"/>
    <w:rsid w:val="002664E0"/>
    <w:rsid w:val="00272EEC"/>
    <w:rsid w:val="0027343A"/>
    <w:rsid w:val="00274B96"/>
    <w:rsid w:val="002753BC"/>
    <w:rsid w:val="00275480"/>
    <w:rsid w:val="0027749B"/>
    <w:rsid w:val="00277D28"/>
    <w:rsid w:val="00280F65"/>
    <w:rsid w:val="0028304C"/>
    <w:rsid w:val="002840BC"/>
    <w:rsid w:val="0029320E"/>
    <w:rsid w:val="00294797"/>
    <w:rsid w:val="00294D7E"/>
    <w:rsid w:val="0029603E"/>
    <w:rsid w:val="00296534"/>
    <w:rsid w:val="002A39AF"/>
    <w:rsid w:val="002A4733"/>
    <w:rsid w:val="002A7737"/>
    <w:rsid w:val="002B06CB"/>
    <w:rsid w:val="002B13AE"/>
    <w:rsid w:val="002B5374"/>
    <w:rsid w:val="002B67E9"/>
    <w:rsid w:val="002C0698"/>
    <w:rsid w:val="002C098D"/>
    <w:rsid w:val="002C0FD0"/>
    <w:rsid w:val="002C146D"/>
    <w:rsid w:val="002C2C53"/>
    <w:rsid w:val="002C3B53"/>
    <w:rsid w:val="002C4B97"/>
    <w:rsid w:val="002C4F45"/>
    <w:rsid w:val="002C61EE"/>
    <w:rsid w:val="002C6D2D"/>
    <w:rsid w:val="002C78E5"/>
    <w:rsid w:val="002D179E"/>
    <w:rsid w:val="002D3DFC"/>
    <w:rsid w:val="002D4558"/>
    <w:rsid w:val="002D6E6F"/>
    <w:rsid w:val="002E5387"/>
    <w:rsid w:val="002E53AA"/>
    <w:rsid w:val="002E53E8"/>
    <w:rsid w:val="002F5047"/>
    <w:rsid w:val="002F5E90"/>
    <w:rsid w:val="00300E10"/>
    <w:rsid w:val="003015F4"/>
    <w:rsid w:val="00301A9A"/>
    <w:rsid w:val="003020F4"/>
    <w:rsid w:val="00304874"/>
    <w:rsid w:val="00306481"/>
    <w:rsid w:val="003154DF"/>
    <w:rsid w:val="0031688F"/>
    <w:rsid w:val="00321CE1"/>
    <w:rsid w:val="00321D27"/>
    <w:rsid w:val="00321D5A"/>
    <w:rsid w:val="00322BC1"/>
    <w:rsid w:val="003231DA"/>
    <w:rsid w:val="003236CC"/>
    <w:rsid w:val="00325F95"/>
    <w:rsid w:val="003311F0"/>
    <w:rsid w:val="003319BB"/>
    <w:rsid w:val="00331B76"/>
    <w:rsid w:val="00331C1B"/>
    <w:rsid w:val="00332D0A"/>
    <w:rsid w:val="00336329"/>
    <w:rsid w:val="0033731A"/>
    <w:rsid w:val="003404A5"/>
    <w:rsid w:val="0034108B"/>
    <w:rsid w:val="003417A9"/>
    <w:rsid w:val="00346895"/>
    <w:rsid w:val="003472CE"/>
    <w:rsid w:val="003568A3"/>
    <w:rsid w:val="00360129"/>
    <w:rsid w:val="00362085"/>
    <w:rsid w:val="00364020"/>
    <w:rsid w:val="003653D7"/>
    <w:rsid w:val="003711A4"/>
    <w:rsid w:val="003727C2"/>
    <w:rsid w:val="0038383A"/>
    <w:rsid w:val="00386BBA"/>
    <w:rsid w:val="00387706"/>
    <w:rsid w:val="00392333"/>
    <w:rsid w:val="0039627C"/>
    <w:rsid w:val="00396FF6"/>
    <w:rsid w:val="003A3BBA"/>
    <w:rsid w:val="003A3C4D"/>
    <w:rsid w:val="003B135D"/>
    <w:rsid w:val="003C3E25"/>
    <w:rsid w:val="003C63C2"/>
    <w:rsid w:val="003D3957"/>
    <w:rsid w:val="003D3DF9"/>
    <w:rsid w:val="003D53ED"/>
    <w:rsid w:val="003D7115"/>
    <w:rsid w:val="003E04CE"/>
    <w:rsid w:val="003E0B3D"/>
    <w:rsid w:val="003E1C41"/>
    <w:rsid w:val="003F2CC2"/>
    <w:rsid w:val="003F6EB9"/>
    <w:rsid w:val="003F6F0E"/>
    <w:rsid w:val="003F7ED5"/>
    <w:rsid w:val="00400B52"/>
    <w:rsid w:val="004058CE"/>
    <w:rsid w:val="00417D2C"/>
    <w:rsid w:val="0042033C"/>
    <w:rsid w:val="00420F39"/>
    <w:rsid w:val="00422DF5"/>
    <w:rsid w:val="00424A53"/>
    <w:rsid w:val="0042502E"/>
    <w:rsid w:val="00425B5B"/>
    <w:rsid w:val="0042641E"/>
    <w:rsid w:val="00431141"/>
    <w:rsid w:val="004326E8"/>
    <w:rsid w:val="00432F3F"/>
    <w:rsid w:val="00432F4C"/>
    <w:rsid w:val="00435583"/>
    <w:rsid w:val="00435C69"/>
    <w:rsid w:val="004365A0"/>
    <w:rsid w:val="00437220"/>
    <w:rsid w:val="00437656"/>
    <w:rsid w:val="004419AC"/>
    <w:rsid w:val="004429A1"/>
    <w:rsid w:val="00445E7A"/>
    <w:rsid w:val="0045465A"/>
    <w:rsid w:val="0045749F"/>
    <w:rsid w:val="00460944"/>
    <w:rsid w:val="00464C63"/>
    <w:rsid w:val="00464EE1"/>
    <w:rsid w:val="004662E2"/>
    <w:rsid w:val="00470F89"/>
    <w:rsid w:val="004727A5"/>
    <w:rsid w:val="004829AE"/>
    <w:rsid w:val="004840B4"/>
    <w:rsid w:val="00484181"/>
    <w:rsid w:val="004844B8"/>
    <w:rsid w:val="00484DDA"/>
    <w:rsid w:val="00486DF5"/>
    <w:rsid w:val="00496265"/>
    <w:rsid w:val="004964B6"/>
    <w:rsid w:val="00496636"/>
    <w:rsid w:val="00496725"/>
    <w:rsid w:val="004A085A"/>
    <w:rsid w:val="004A1229"/>
    <w:rsid w:val="004A1469"/>
    <w:rsid w:val="004A7A4E"/>
    <w:rsid w:val="004B0B1F"/>
    <w:rsid w:val="004B6EA7"/>
    <w:rsid w:val="004C2F8D"/>
    <w:rsid w:val="004C6213"/>
    <w:rsid w:val="004D13E1"/>
    <w:rsid w:val="004D222B"/>
    <w:rsid w:val="004D239D"/>
    <w:rsid w:val="004D287E"/>
    <w:rsid w:val="004D477A"/>
    <w:rsid w:val="004E4725"/>
    <w:rsid w:val="004E5E25"/>
    <w:rsid w:val="004E683C"/>
    <w:rsid w:val="004F0776"/>
    <w:rsid w:val="004F2302"/>
    <w:rsid w:val="004F2F8B"/>
    <w:rsid w:val="004F4210"/>
    <w:rsid w:val="004F62AF"/>
    <w:rsid w:val="004F727A"/>
    <w:rsid w:val="00505061"/>
    <w:rsid w:val="00506329"/>
    <w:rsid w:val="00507C46"/>
    <w:rsid w:val="00510C2C"/>
    <w:rsid w:val="00511670"/>
    <w:rsid w:val="00511E8E"/>
    <w:rsid w:val="00513FE9"/>
    <w:rsid w:val="0051547D"/>
    <w:rsid w:val="0051617A"/>
    <w:rsid w:val="00520816"/>
    <w:rsid w:val="00521EE7"/>
    <w:rsid w:val="005235DA"/>
    <w:rsid w:val="00525D27"/>
    <w:rsid w:val="00530B0C"/>
    <w:rsid w:val="00531A7C"/>
    <w:rsid w:val="00533B33"/>
    <w:rsid w:val="00541F85"/>
    <w:rsid w:val="00543C7A"/>
    <w:rsid w:val="00547700"/>
    <w:rsid w:val="00551D06"/>
    <w:rsid w:val="0055435C"/>
    <w:rsid w:val="00557137"/>
    <w:rsid w:val="00560989"/>
    <w:rsid w:val="005610E3"/>
    <w:rsid w:val="0056396E"/>
    <w:rsid w:val="0056619C"/>
    <w:rsid w:val="00571227"/>
    <w:rsid w:val="00571590"/>
    <w:rsid w:val="00571EBF"/>
    <w:rsid w:val="0057317A"/>
    <w:rsid w:val="00573A53"/>
    <w:rsid w:val="005758A5"/>
    <w:rsid w:val="00580B5B"/>
    <w:rsid w:val="00580FCC"/>
    <w:rsid w:val="00587F0C"/>
    <w:rsid w:val="0059022E"/>
    <w:rsid w:val="00591856"/>
    <w:rsid w:val="00592829"/>
    <w:rsid w:val="00597750"/>
    <w:rsid w:val="00597AF4"/>
    <w:rsid w:val="005A0B44"/>
    <w:rsid w:val="005A0FEC"/>
    <w:rsid w:val="005A4E35"/>
    <w:rsid w:val="005A5700"/>
    <w:rsid w:val="005B1FD9"/>
    <w:rsid w:val="005B2851"/>
    <w:rsid w:val="005B6333"/>
    <w:rsid w:val="005B6CED"/>
    <w:rsid w:val="005B747B"/>
    <w:rsid w:val="005C0B49"/>
    <w:rsid w:val="005C34CC"/>
    <w:rsid w:val="005C58AB"/>
    <w:rsid w:val="005C5EC1"/>
    <w:rsid w:val="005D2F2C"/>
    <w:rsid w:val="005D4131"/>
    <w:rsid w:val="005D4BED"/>
    <w:rsid w:val="005E25C0"/>
    <w:rsid w:val="005E39CE"/>
    <w:rsid w:val="005E433E"/>
    <w:rsid w:val="005F20D4"/>
    <w:rsid w:val="005F251E"/>
    <w:rsid w:val="005F302D"/>
    <w:rsid w:val="005F3F98"/>
    <w:rsid w:val="005F4AC7"/>
    <w:rsid w:val="005F4DBA"/>
    <w:rsid w:val="005F5A12"/>
    <w:rsid w:val="005F6990"/>
    <w:rsid w:val="006009F8"/>
    <w:rsid w:val="00601C23"/>
    <w:rsid w:val="00602538"/>
    <w:rsid w:val="00605B3B"/>
    <w:rsid w:val="006069A1"/>
    <w:rsid w:val="00606E4B"/>
    <w:rsid w:val="0060739F"/>
    <w:rsid w:val="006105E4"/>
    <w:rsid w:val="006134B6"/>
    <w:rsid w:val="00614424"/>
    <w:rsid w:val="00614765"/>
    <w:rsid w:val="00614812"/>
    <w:rsid w:val="00625C04"/>
    <w:rsid w:val="0062687D"/>
    <w:rsid w:val="00627BB9"/>
    <w:rsid w:val="0063056F"/>
    <w:rsid w:val="00630955"/>
    <w:rsid w:val="00630CD0"/>
    <w:rsid w:val="00630D7E"/>
    <w:rsid w:val="00631FE7"/>
    <w:rsid w:val="00634D85"/>
    <w:rsid w:val="006365E5"/>
    <w:rsid w:val="0063719D"/>
    <w:rsid w:val="00641AB4"/>
    <w:rsid w:val="00642114"/>
    <w:rsid w:val="0064493C"/>
    <w:rsid w:val="0064598E"/>
    <w:rsid w:val="00647DA3"/>
    <w:rsid w:val="00652B99"/>
    <w:rsid w:val="00655BE9"/>
    <w:rsid w:val="00656157"/>
    <w:rsid w:val="0066473E"/>
    <w:rsid w:val="00666A1E"/>
    <w:rsid w:val="006674DE"/>
    <w:rsid w:val="00667941"/>
    <w:rsid w:val="00671A88"/>
    <w:rsid w:val="00673813"/>
    <w:rsid w:val="00675162"/>
    <w:rsid w:val="00675794"/>
    <w:rsid w:val="00675C55"/>
    <w:rsid w:val="00676430"/>
    <w:rsid w:val="00684F4D"/>
    <w:rsid w:val="00691EE6"/>
    <w:rsid w:val="00692CE5"/>
    <w:rsid w:val="006936C1"/>
    <w:rsid w:val="00693E5A"/>
    <w:rsid w:val="0069410C"/>
    <w:rsid w:val="00697E1F"/>
    <w:rsid w:val="006A0AB8"/>
    <w:rsid w:val="006A633D"/>
    <w:rsid w:val="006A6618"/>
    <w:rsid w:val="006B1035"/>
    <w:rsid w:val="006B3F6A"/>
    <w:rsid w:val="006B402F"/>
    <w:rsid w:val="006B6A26"/>
    <w:rsid w:val="006B794B"/>
    <w:rsid w:val="006C082C"/>
    <w:rsid w:val="006C229B"/>
    <w:rsid w:val="006D2A36"/>
    <w:rsid w:val="006D7D09"/>
    <w:rsid w:val="006E70E8"/>
    <w:rsid w:val="006E735C"/>
    <w:rsid w:val="006F2501"/>
    <w:rsid w:val="006F285B"/>
    <w:rsid w:val="006F352D"/>
    <w:rsid w:val="006F5908"/>
    <w:rsid w:val="007004E5"/>
    <w:rsid w:val="00701D77"/>
    <w:rsid w:val="00704F85"/>
    <w:rsid w:val="00705A63"/>
    <w:rsid w:val="00716816"/>
    <w:rsid w:val="00717DB6"/>
    <w:rsid w:val="007204BC"/>
    <w:rsid w:val="007272FD"/>
    <w:rsid w:val="00727A0D"/>
    <w:rsid w:val="00727A4F"/>
    <w:rsid w:val="00731FAB"/>
    <w:rsid w:val="0073252D"/>
    <w:rsid w:val="00740FE7"/>
    <w:rsid w:val="007526FD"/>
    <w:rsid w:val="0075463F"/>
    <w:rsid w:val="00761A64"/>
    <w:rsid w:val="00763EBC"/>
    <w:rsid w:val="00764400"/>
    <w:rsid w:val="00770CA1"/>
    <w:rsid w:val="00770F4F"/>
    <w:rsid w:val="00776A12"/>
    <w:rsid w:val="00782555"/>
    <w:rsid w:val="00782FAF"/>
    <w:rsid w:val="00783D96"/>
    <w:rsid w:val="00787A9B"/>
    <w:rsid w:val="00787B51"/>
    <w:rsid w:val="0079115F"/>
    <w:rsid w:val="00791373"/>
    <w:rsid w:val="00791D84"/>
    <w:rsid w:val="007947B4"/>
    <w:rsid w:val="00796340"/>
    <w:rsid w:val="007963EA"/>
    <w:rsid w:val="00796A28"/>
    <w:rsid w:val="007A0C52"/>
    <w:rsid w:val="007A4779"/>
    <w:rsid w:val="007B23ED"/>
    <w:rsid w:val="007B39F4"/>
    <w:rsid w:val="007B5909"/>
    <w:rsid w:val="007B5C02"/>
    <w:rsid w:val="007B72E4"/>
    <w:rsid w:val="007B72EA"/>
    <w:rsid w:val="007C1665"/>
    <w:rsid w:val="007C1C22"/>
    <w:rsid w:val="007C25A2"/>
    <w:rsid w:val="007C2CBB"/>
    <w:rsid w:val="007C3B97"/>
    <w:rsid w:val="007C3F00"/>
    <w:rsid w:val="007C3FEA"/>
    <w:rsid w:val="007D00E9"/>
    <w:rsid w:val="007D0169"/>
    <w:rsid w:val="007D135A"/>
    <w:rsid w:val="007D40E5"/>
    <w:rsid w:val="007D5CF9"/>
    <w:rsid w:val="007D7D2D"/>
    <w:rsid w:val="007E20D5"/>
    <w:rsid w:val="007E2315"/>
    <w:rsid w:val="007E42F0"/>
    <w:rsid w:val="007F0980"/>
    <w:rsid w:val="007F4509"/>
    <w:rsid w:val="007F4E22"/>
    <w:rsid w:val="008015B3"/>
    <w:rsid w:val="008019BD"/>
    <w:rsid w:val="008020E4"/>
    <w:rsid w:val="00805251"/>
    <w:rsid w:val="0080655E"/>
    <w:rsid w:val="00812380"/>
    <w:rsid w:val="00813455"/>
    <w:rsid w:val="00816E6B"/>
    <w:rsid w:val="0081767E"/>
    <w:rsid w:val="00820BC3"/>
    <w:rsid w:val="00820D5B"/>
    <w:rsid w:val="00820E32"/>
    <w:rsid w:val="00823461"/>
    <w:rsid w:val="00824E3C"/>
    <w:rsid w:val="00826931"/>
    <w:rsid w:val="00830860"/>
    <w:rsid w:val="00840019"/>
    <w:rsid w:val="00843E71"/>
    <w:rsid w:val="00844EB8"/>
    <w:rsid w:val="00847256"/>
    <w:rsid w:val="0084728E"/>
    <w:rsid w:val="00853E62"/>
    <w:rsid w:val="00855A12"/>
    <w:rsid w:val="00856175"/>
    <w:rsid w:val="00856935"/>
    <w:rsid w:val="008630E7"/>
    <w:rsid w:val="00863AB3"/>
    <w:rsid w:val="0086442E"/>
    <w:rsid w:val="00865B09"/>
    <w:rsid w:val="0086708C"/>
    <w:rsid w:val="008704CC"/>
    <w:rsid w:val="00871333"/>
    <w:rsid w:val="00874AC6"/>
    <w:rsid w:val="00876D68"/>
    <w:rsid w:val="00881B0A"/>
    <w:rsid w:val="00883AA4"/>
    <w:rsid w:val="008850D7"/>
    <w:rsid w:val="00885526"/>
    <w:rsid w:val="00885838"/>
    <w:rsid w:val="0088588E"/>
    <w:rsid w:val="00886289"/>
    <w:rsid w:val="00897A62"/>
    <w:rsid w:val="008A0691"/>
    <w:rsid w:val="008A21ED"/>
    <w:rsid w:val="008A2AC8"/>
    <w:rsid w:val="008A2BFB"/>
    <w:rsid w:val="008B01B6"/>
    <w:rsid w:val="008B226D"/>
    <w:rsid w:val="008B4BA2"/>
    <w:rsid w:val="008B55D6"/>
    <w:rsid w:val="008B5A20"/>
    <w:rsid w:val="008B7C9D"/>
    <w:rsid w:val="008C0FDE"/>
    <w:rsid w:val="008C7C49"/>
    <w:rsid w:val="008D128F"/>
    <w:rsid w:val="008D3541"/>
    <w:rsid w:val="008D4F65"/>
    <w:rsid w:val="008D6F2D"/>
    <w:rsid w:val="008E20C0"/>
    <w:rsid w:val="008E2E3F"/>
    <w:rsid w:val="008E591E"/>
    <w:rsid w:val="008F04DF"/>
    <w:rsid w:val="008F1F2F"/>
    <w:rsid w:val="008F209F"/>
    <w:rsid w:val="008F3773"/>
    <w:rsid w:val="008F4FC1"/>
    <w:rsid w:val="00900B3D"/>
    <w:rsid w:val="009022F9"/>
    <w:rsid w:val="00903818"/>
    <w:rsid w:val="009062CD"/>
    <w:rsid w:val="00906EDA"/>
    <w:rsid w:val="00907AB7"/>
    <w:rsid w:val="00917623"/>
    <w:rsid w:val="00921D95"/>
    <w:rsid w:val="00924663"/>
    <w:rsid w:val="009420B8"/>
    <w:rsid w:val="00943C1E"/>
    <w:rsid w:val="00947C96"/>
    <w:rsid w:val="00947F55"/>
    <w:rsid w:val="00956054"/>
    <w:rsid w:val="00956366"/>
    <w:rsid w:val="0095711F"/>
    <w:rsid w:val="00960F1C"/>
    <w:rsid w:val="00963F18"/>
    <w:rsid w:val="00966804"/>
    <w:rsid w:val="00981679"/>
    <w:rsid w:val="00984059"/>
    <w:rsid w:val="00984593"/>
    <w:rsid w:val="00991EB6"/>
    <w:rsid w:val="00993D33"/>
    <w:rsid w:val="00994A13"/>
    <w:rsid w:val="00995EA1"/>
    <w:rsid w:val="009A1C88"/>
    <w:rsid w:val="009A3598"/>
    <w:rsid w:val="009A37F4"/>
    <w:rsid w:val="009A3BAC"/>
    <w:rsid w:val="009A3ECF"/>
    <w:rsid w:val="009A612C"/>
    <w:rsid w:val="009A6FAB"/>
    <w:rsid w:val="009B1C11"/>
    <w:rsid w:val="009C118A"/>
    <w:rsid w:val="009C662F"/>
    <w:rsid w:val="009D0D75"/>
    <w:rsid w:val="009D357B"/>
    <w:rsid w:val="009D4EEC"/>
    <w:rsid w:val="009D627D"/>
    <w:rsid w:val="009D694F"/>
    <w:rsid w:val="009E0D50"/>
    <w:rsid w:val="009F14EF"/>
    <w:rsid w:val="009F1B66"/>
    <w:rsid w:val="009F23F0"/>
    <w:rsid w:val="009F2AAE"/>
    <w:rsid w:val="00A00658"/>
    <w:rsid w:val="00A042EA"/>
    <w:rsid w:val="00A16327"/>
    <w:rsid w:val="00A23A37"/>
    <w:rsid w:val="00A23FD2"/>
    <w:rsid w:val="00A25405"/>
    <w:rsid w:val="00A26B01"/>
    <w:rsid w:val="00A31CED"/>
    <w:rsid w:val="00A32F00"/>
    <w:rsid w:val="00A346BA"/>
    <w:rsid w:val="00A40AA8"/>
    <w:rsid w:val="00A4216E"/>
    <w:rsid w:val="00A43280"/>
    <w:rsid w:val="00A50380"/>
    <w:rsid w:val="00A51E1F"/>
    <w:rsid w:val="00A520D0"/>
    <w:rsid w:val="00A54C27"/>
    <w:rsid w:val="00A5566F"/>
    <w:rsid w:val="00A57F54"/>
    <w:rsid w:val="00A6152A"/>
    <w:rsid w:val="00A66622"/>
    <w:rsid w:val="00A7105C"/>
    <w:rsid w:val="00A726ED"/>
    <w:rsid w:val="00A72E74"/>
    <w:rsid w:val="00A7300C"/>
    <w:rsid w:val="00A73116"/>
    <w:rsid w:val="00A774C2"/>
    <w:rsid w:val="00A800CD"/>
    <w:rsid w:val="00A812EB"/>
    <w:rsid w:val="00A8322C"/>
    <w:rsid w:val="00A92363"/>
    <w:rsid w:val="00A974BF"/>
    <w:rsid w:val="00A97753"/>
    <w:rsid w:val="00A977B5"/>
    <w:rsid w:val="00AA0109"/>
    <w:rsid w:val="00AA3D61"/>
    <w:rsid w:val="00AA634C"/>
    <w:rsid w:val="00AB0B93"/>
    <w:rsid w:val="00AB5297"/>
    <w:rsid w:val="00AB5AA2"/>
    <w:rsid w:val="00AB7AA2"/>
    <w:rsid w:val="00AC010F"/>
    <w:rsid w:val="00AC0A04"/>
    <w:rsid w:val="00AC389E"/>
    <w:rsid w:val="00AD17D5"/>
    <w:rsid w:val="00AD24D4"/>
    <w:rsid w:val="00AD77A9"/>
    <w:rsid w:val="00AE046B"/>
    <w:rsid w:val="00AE18E4"/>
    <w:rsid w:val="00AE301A"/>
    <w:rsid w:val="00AE6272"/>
    <w:rsid w:val="00AE79F2"/>
    <w:rsid w:val="00AF0C49"/>
    <w:rsid w:val="00AF2EDE"/>
    <w:rsid w:val="00AF71BC"/>
    <w:rsid w:val="00B04B81"/>
    <w:rsid w:val="00B05B26"/>
    <w:rsid w:val="00B0756F"/>
    <w:rsid w:val="00B10091"/>
    <w:rsid w:val="00B132FE"/>
    <w:rsid w:val="00B22F21"/>
    <w:rsid w:val="00B2415E"/>
    <w:rsid w:val="00B26612"/>
    <w:rsid w:val="00B27C08"/>
    <w:rsid w:val="00B3120B"/>
    <w:rsid w:val="00B331B6"/>
    <w:rsid w:val="00B35509"/>
    <w:rsid w:val="00B359E7"/>
    <w:rsid w:val="00B37401"/>
    <w:rsid w:val="00B40247"/>
    <w:rsid w:val="00B40E50"/>
    <w:rsid w:val="00B4155A"/>
    <w:rsid w:val="00B43FE3"/>
    <w:rsid w:val="00B511FC"/>
    <w:rsid w:val="00B6288A"/>
    <w:rsid w:val="00B65649"/>
    <w:rsid w:val="00B712FB"/>
    <w:rsid w:val="00B73596"/>
    <w:rsid w:val="00B75AC2"/>
    <w:rsid w:val="00B76D0B"/>
    <w:rsid w:val="00B846C2"/>
    <w:rsid w:val="00B84B28"/>
    <w:rsid w:val="00B860EE"/>
    <w:rsid w:val="00B908B6"/>
    <w:rsid w:val="00B91200"/>
    <w:rsid w:val="00B92F33"/>
    <w:rsid w:val="00B9306C"/>
    <w:rsid w:val="00B932AF"/>
    <w:rsid w:val="00B96E8C"/>
    <w:rsid w:val="00B97715"/>
    <w:rsid w:val="00BA229D"/>
    <w:rsid w:val="00BA2904"/>
    <w:rsid w:val="00BA44EA"/>
    <w:rsid w:val="00BA7F24"/>
    <w:rsid w:val="00BB2BFC"/>
    <w:rsid w:val="00BB453B"/>
    <w:rsid w:val="00BB47AA"/>
    <w:rsid w:val="00BB5AAA"/>
    <w:rsid w:val="00BC1F92"/>
    <w:rsid w:val="00BC3950"/>
    <w:rsid w:val="00BC5488"/>
    <w:rsid w:val="00BD0D56"/>
    <w:rsid w:val="00BD2810"/>
    <w:rsid w:val="00BD31AD"/>
    <w:rsid w:val="00BD7BEE"/>
    <w:rsid w:val="00BE0FD2"/>
    <w:rsid w:val="00BE1755"/>
    <w:rsid w:val="00BE55DB"/>
    <w:rsid w:val="00BE5C78"/>
    <w:rsid w:val="00BF3325"/>
    <w:rsid w:val="00BF462C"/>
    <w:rsid w:val="00BF4778"/>
    <w:rsid w:val="00BF78D0"/>
    <w:rsid w:val="00C04402"/>
    <w:rsid w:val="00C0498C"/>
    <w:rsid w:val="00C07F46"/>
    <w:rsid w:val="00C2009D"/>
    <w:rsid w:val="00C2035B"/>
    <w:rsid w:val="00C20CD8"/>
    <w:rsid w:val="00C21C7A"/>
    <w:rsid w:val="00C22F1F"/>
    <w:rsid w:val="00C23546"/>
    <w:rsid w:val="00C27CF0"/>
    <w:rsid w:val="00C301FD"/>
    <w:rsid w:val="00C33C18"/>
    <w:rsid w:val="00C3406A"/>
    <w:rsid w:val="00C37745"/>
    <w:rsid w:val="00C435E0"/>
    <w:rsid w:val="00C46095"/>
    <w:rsid w:val="00C47959"/>
    <w:rsid w:val="00C5175D"/>
    <w:rsid w:val="00C51B3F"/>
    <w:rsid w:val="00C53D41"/>
    <w:rsid w:val="00C53F45"/>
    <w:rsid w:val="00C620A3"/>
    <w:rsid w:val="00C626FB"/>
    <w:rsid w:val="00C70088"/>
    <w:rsid w:val="00C73F32"/>
    <w:rsid w:val="00C76C22"/>
    <w:rsid w:val="00C7710F"/>
    <w:rsid w:val="00C80B33"/>
    <w:rsid w:val="00C81687"/>
    <w:rsid w:val="00C8318F"/>
    <w:rsid w:val="00C84DAF"/>
    <w:rsid w:val="00C9372E"/>
    <w:rsid w:val="00C93B2D"/>
    <w:rsid w:val="00C96983"/>
    <w:rsid w:val="00C96B98"/>
    <w:rsid w:val="00C97288"/>
    <w:rsid w:val="00CA09E1"/>
    <w:rsid w:val="00CA4339"/>
    <w:rsid w:val="00CA4665"/>
    <w:rsid w:val="00CA479E"/>
    <w:rsid w:val="00CA47F2"/>
    <w:rsid w:val="00CA5283"/>
    <w:rsid w:val="00CA70A5"/>
    <w:rsid w:val="00CB085D"/>
    <w:rsid w:val="00CB0EEF"/>
    <w:rsid w:val="00CB4109"/>
    <w:rsid w:val="00CC069E"/>
    <w:rsid w:val="00CC2D09"/>
    <w:rsid w:val="00CC2F49"/>
    <w:rsid w:val="00CC5122"/>
    <w:rsid w:val="00CC6582"/>
    <w:rsid w:val="00CC7482"/>
    <w:rsid w:val="00CD1E0D"/>
    <w:rsid w:val="00CD246A"/>
    <w:rsid w:val="00CD64A5"/>
    <w:rsid w:val="00CE1E82"/>
    <w:rsid w:val="00CE6EBA"/>
    <w:rsid w:val="00CE7225"/>
    <w:rsid w:val="00CF0118"/>
    <w:rsid w:val="00CF096B"/>
    <w:rsid w:val="00CF114D"/>
    <w:rsid w:val="00D02629"/>
    <w:rsid w:val="00D02EA2"/>
    <w:rsid w:val="00D04CAE"/>
    <w:rsid w:val="00D04D18"/>
    <w:rsid w:val="00D10350"/>
    <w:rsid w:val="00D10787"/>
    <w:rsid w:val="00D117BF"/>
    <w:rsid w:val="00D11854"/>
    <w:rsid w:val="00D132C3"/>
    <w:rsid w:val="00D14195"/>
    <w:rsid w:val="00D169A3"/>
    <w:rsid w:val="00D17565"/>
    <w:rsid w:val="00D228F1"/>
    <w:rsid w:val="00D23E45"/>
    <w:rsid w:val="00D24F02"/>
    <w:rsid w:val="00D2774A"/>
    <w:rsid w:val="00D278F8"/>
    <w:rsid w:val="00D31797"/>
    <w:rsid w:val="00D33346"/>
    <w:rsid w:val="00D41A72"/>
    <w:rsid w:val="00D41A84"/>
    <w:rsid w:val="00D42C0E"/>
    <w:rsid w:val="00D4527C"/>
    <w:rsid w:val="00D45350"/>
    <w:rsid w:val="00D4582D"/>
    <w:rsid w:val="00D505A8"/>
    <w:rsid w:val="00D505D7"/>
    <w:rsid w:val="00D560AF"/>
    <w:rsid w:val="00D56A7B"/>
    <w:rsid w:val="00D56E86"/>
    <w:rsid w:val="00D57DDA"/>
    <w:rsid w:val="00D6089E"/>
    <w:rsid w:val="00D60B5C"/>
    <w:rsid w:val="00D60B62"/>
    <w:rsid w:val="00D60F53"/>
    <w:rsid w:val="00D6188E"/>
    <w:rsid w:val="00D63074"/>
    <w:rsid w:val="00D70596"/>
    <w:rsid w:val="00D74693"/>
    <w:rsid w:val="00D7469B"/>
    <w:rsid w:val="00D7786E"/>
    <w:rsid w:val="00D809AC"/>
    <w:rsid w:val="00D80D42"/>
    <w:rsid w:val="00D85CFB"/>
    <w:rsid w:val="00D85E3B"/>
    <w:rsid w:val="00D8648D"/>
    <w:rsid w:val="00D87677"/>
    <w:rsid w:val="00D87E26"/>
    <w:rsid w:val="00D90D60"/>
    <w:rsid w:val="00D918A6"/>
    <w:rsid w:val="00D92D35"/>
    <w:rsid w:val="00D951EB"/>
    <w:rsid w:val="00D9553B"/>
    <w:rsid w:val="00D95B9D"/>
    <w:rsid w:val="00DA1C2A"/>
    <w:rsid w:val="00DA1FB7"/>
    <w:rsid w:val="00DA2AD5"/>
    <w:rsid w:val="00DA3754"/>
    <w:rsid w:val="00DA6FB0"/>
    <w:rsid w:val="00DB21D9"/>
    <w:rsid w:val="00DC0196"/>
    <w:rsid w:val="00DC1A70"/>
    <w:rsid w:val="00DC1D16"/>
    <w:rsid w:val="00DC2CE4"/>
    <w:rsid w:val="00DC5A3D"/>
    <w:rsid w:val="00DC60B3"/>
    <w:rsid w:val="00DD0348"/>
    <w:rsid w:val="00DD0DAB"/>
    <w:rsid w:val="00DD5988"/>
    <w:rsid w:val="00DE1119"/>
    <w:rsid w:val="00DE3502"/>
    <w:rsid w:val="00DE53AC"/>
    <w:rsid w:val="00DE61DE"/>
    <w:rsid w:val="00DE79B7"/>
    <w:rsid w:val="00DF530F"/>
    <w:rsid w:val="00DF5F45"/>
    <w:rsid w:val="00DF7937"/>
    <w:rsid w:val="00E02437"/>
    <w:rsid w:val="00E033DF"/>
    <w:rsid w:val="00E060D9"/>
    <w:rsid w:val="00E1022B"/>
    <w:rsid w:val="00E124AD"/>
    <w:rsid w:val="00E1254E"/>
    <w:rsid w:val="00E125DB"/>
    <w:rsid w:val="00E1403C"/>
    <w:rsid w:val="00E162EC"/>
    <w:rsid w:val="00E1744F"/>
    <w:rsid w:val="00E204AE"/>
    <w:rsid w:val="00E215D5"/>
    <w:rsid w:val="00E23C47"/>
    <w:rsid w:val="00E2638A"/>
    <w:rsid w:val="00E365A2"/>
    <w:rsid w:val="00E37C6E"/>
    <w:rsid w:val="00E433EE"/>
    <w:rsid w:val="00E4432B"/>
    <w:rsid w:val="00E471D0"/>
    <w:rsid w:val="00E4740D"/>
    <w:rsid w:val="00E475EC"/>
    <w:rsid w:val="00E510A6"/>
    <w:rsid w:val="00E602BB"/>
    <w:rsid w:val="00E607B6"/>
    <w:rsid w:val="00E6320D"/>
    <w:rsid w:val="00E6512B"/>
    <w:rsid w:val="00E6659E"/>
    <w:rsid w:val="00E72035"/>
    <w:rsid w:val="00E774B6"/>
    <w:rsid w:val="00E8025E"/>
    <w:rsid w:val="00E80F38"/>
    <w:rsid w:val="00E815E0"/>
    <w:rsid w:val="00E86109"/>
    <w:rsid w:val="00E868B8"/>
    <w:rsid w:val="00E86900"/>
    <w:rsid w:val="00E878C1"/>
    <w:rsid w:val="00E87941"/>
    <w:rsid w:val="00E90BAA"/>
    <w:rsid w:val="00E91E13"/>
    <w:rsid w:val="00EB1548"/>
    <w:rsid w:val="00EB2AB2"/>
    <w:rsid w:val="00EB2BFC"/>
    <w:rsid w:val="00EB7695"/>
    <w:rsid w:val="00EB79E6"/>
    <w:rsid w:val="00EC005D"/>
    <w:rsid w:val="00EC4050"/>
    <w:rsid w:val="00EC7A70"/>
    <w:rsid w:val="00EE0F19"/>
    <w:rsid w:val="00EE1BB2"/>
    <w:rsid w:val="00EE4B8C"/>
    <w:rsid w:val="00EE6C0D"/>
    <w:rsid w:val="00EE7AD1"/>
    <w:rsid w:val="00EF366F"/>
    <w:rsid w:val="00EF59D5"/>
    <w:rsid w:val="00EF5DF9"/>
    <w:rsid w:val="00F009BD"/>
    <w:rsid w:val="00F00C83"/>
    <w:rsid w:val="00F01276"/>
    <w:rsid w:val="00F03DEF"/>
    <w:rsid w:val="00F060DC"/>
    <w:rsid w:val="00F10374"/>
    <w:rsid w:val="00F15445"/>
    <w:rsid w:val="00F1562D"/>
    <w:rsid w:val="00F15D60"/>
    <w:rsid w:val="00F20140"/>
    <w:rsid w:val="00F21604"/>
    <w:rsid w:val="00F233B9"/>
    <w:rsid w:val="00F24CA5"/>
    <w:rsid w:val="00F30079"/>
    <w:rsid w:val="00F348CF"/>
    <w:rsid w:val="00F35C19"/>
    <w:rsid w:val="00F35CFB"/>
    <w:rsid w:val="00F3765F"/>
    <w:rsid w:val="00F406FF"/>
    <w:rsid w:val="00F41004"/>
    <w:rsid w:val="00F4142E"/>
    <w:rsid w:val="00F41A98"/>
    <w:rsid w:val="00F41E8D"/>
    <w:rsid w:val="00F44310"/>
    <w:rsid w:val="00F44D8A"/>
    <w:rsid w:val="00F4643F"/>
    <w:rsid w:val="00F52083"/>
    <w:rsid w:val="00F54A06"/>
    <w:rsid w:val="00F555E7"/>
    <w:rsid w:val="00F55A8D"/>
    <w:rsid w:val="00F55E1A"/>
    <w:rsid w:val="00F56827"/>
    <w:rsid w:val="00F6371F"/>
    <w:rsid w:val="00F65854"/>
    <w:rsid w:val="00F70891"/>
    <w:rsid w:val="00F747E4"/>
    <w:rsid w:val="00F749B8"/>
    <w:rsid w:val="00F76C26"/>
    <w:rsid w:val="00F80628"/>
    <w:rsid w:val="00F8344C"/>
    <w:rsid w:val="00F8483D"/>
    <w:rsid w:val="00F85C94"/>
    <w:rsid w:val="00F87D5D"/>
    <w:rsid w:val="00F91698"/>
    <w:rsid w:val="00F918CA"/>
    <w:rsid w:val="00F94540"/>
    <w:rsid w:val="00F946A0"/>
    <w:rsid w:val="00F95C6C"/>
    <w:rsid w:val="00FA3A14"/>
    <w:rsid w:val="00FA3B6A"/>
    <w:rsid w:val="00FA5949"/>
    <w:rsid w:val="00FB0DFC"/>
    <w:rsid w:val="00FB4324"/>
    <w:rsid w:val="00FB5499"/>
    <w:rsid w:val="00FB5BFC"/>
    <w:rsid w:val="00FB6E88"/>
    <w:rsid w:val="00FC3A43"/>
    <w:rsid w:val="00FC5244"/>
    <w:rsid w:val="00FC54A6"/>
    <w:rsid w:val="00FC5AD5"/>
    <w:rsid w:val="00FD0F43"/>
    <w:rsid w:val="00FD26ED"/>
    <w:rsid w:val="00FD32CD"/>
    <w:rsid w:val="00FE080A"/>
    <w:rsid w:val="00FE2560"/>
    <w:rsid w:val="00FE26D5"/>
    <w:rsid w:val="00FE333C"/>
    <w:rsid w:val="00FE370C"/>
    <w:rsid w:val="00FE7687"/>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D07C625"/>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Attribute Heading 1,Kapitola,Nadpis 11"/>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aliases w:val="Problém č."/>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kladntext3">
    <w:name w:val="Body Text 3"/>
    <w:basedOn w:val="Normlny"/>
    <w:link w:val="Zkladntext3Char"/>
    <w:pPr>
      <w:jc w:val="center"/>
    </w:pPr>
    <w:rPr>
      <w:sz w:val="32"/>
      <w:szCs w:val="20"/>
    </w:rPr>
  </w:style>
  <w:style w:type="paragraph" w:styleId="Zarkazkladnhotextu">
    <w:name w:val="Body Text Indent"/>
    <w:aliases w:val="Základní text tabulky"/>
    <w:basedOn w:val="Normlny"/>
    <w:pPr>
      <w:ind w:left="4860"/>
    </w:pPr>
  </w:style>
  <w:style w:type="paragraph" w:styleId="Zarkazkladnhotextu3">
    <w:name w:val="Body Text Indent 3"/>
    <w:basedOn w:val="Normlny"/>
    <w:pPr>
      <w:ind w:left="4860"/>
    </w:pPr>
    <w:rPr>
      <w:sz w:val="30"/>
      <w:szCs w:val="30"/>
    </w:rPr>
  </w:style>
  <w:style w:type="paragraph" w:styleId="Zkladntext">
    <w:name w:val="Body Text"/>
    <w:basedOn w:val="Normlny"/>
    <w:link w:val="ZkladntextChar"/>
    <w:pPr>
      <w:jc w:val="both"/>
    </w:pPr>
  </w:style>
  <w:style w:type="paragraph" w:styleId="Zkladntext2">
    <w:name w:val="Body Text 2"/>
    <w:basedOn w:val="Normlny"/>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semiHidden/>
    <w:unhideWhenUsed/>
    <w:rsid w:val="00A23FD2"/>
    <w:rPr>
      <w:sz w:val="16"/>
      <w:szCs w:val="16"/>
    </w:rPr>
  </w:style>
  <w:style w:type="paragraph" w:styleId="Textkomentra">
    <w:name w:val="annotation text"/>
    <w:basedOn w:val="Normlny"/>
    <w:link w:val="TextkomentraChar"/>
    <w:unhideWhenUsed/>
    <w:rsid w:val="00A23FD2"/>
    <w:rPr>
      <w:sz w:val="20"/>
      <w:szCs w:val="20"/>
    </w:rPr>
  </w:style>
  <w:style w:type="character" w:customStyle="1" w:styleId="TextkomentraChar">
    <w:name w:val="Text komentára Char"/>
    <w:basedOn w:val="Predvolenpsmoodseku"/>
    <w:link w:val="Textkomentra"/>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nhideWhenUsed/>
    <w:rsid w:val="005B2851"/>
    <w:rPr>
      <w:b/>
      <w:bCs/>
    </w:rPr>
  </w:style>
  <w:style w:type="character" w:customStyle="1" w:styleId="PredmetkomentraChar">
    <w:name w:val="Predmet komentára Char"/>
    <w:basedOn w:val="TextkomentraChar"/>
    <w:link w:val="Predmetkomentra"/>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Attribute Heading 1 Char,Kapitola Char,Nadpis 11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 w:type="paragraph" w:styleId="Zoznamsodrkami3">
    <w:name w:val="List Bullet 3"/>
    <w:basedOn w:val="Normlny"/>
    <w:rsid w:val="00162F5B"/>
    <w:pPr>
      <w:spacing w:line="360" w:lineRule="auto"/>
      <w:ind w:left="851" w:hanging="284"/>
    </w:pPr>
    <w:rPr>
      <w:rFonts w:ascii="Times New Roman" w:hAnsi="Times New Roman"/>
      <w:sz w:val="20"/>
      <w:szCs w:val="20"/>
    </w:rPr>
  </w:style>
  <w:style w:type="paragraph" w:styleId="Zoznam2">
    <w:name w:val="List 2"/>
    <w:basedOn w:val="Normlny"/>
    <w:rsid w:val="00162F5B"/>
    <w:pPr>
      <w:spacing w:line="360" w:lineRule="auto"/>
      <w:ind w:left="566" w:hanging="283"/>
    </w:pPr>
    <w:rPr>
      <w:rFonts w:ascii="Times New Roman" w:hAnsi="Times New Roman"/>
      <w:sz w:val="20"/>
      <w:szCs w:val="20"/>
    </w:rPr>
  </w:style>
  <w:style w:type="paragraph" w:styleId="Zoznamsodrkami2">
    <w:name w:val="List Bullet 2"/>
    <w:basedOn w:val="Normlny"/>
    <w:rsid w:val="00162F5B"/>
    <w:pPr>
      <w:spacing w:line="360" w:lineRule="auto"/>
      <w:ind w:left="566" w:hanging="283"/>
    </w:pPr>
    <w:rPr>
      <w:rFonts w:ascii="Times New Roman" w:hAnsi="Times New Roman"/>
      <w:sz w:val="20"/>
      <w:szCs w:val="20"/>
    </w:rPr>
  </w:style>
  <w:style w:type="paragraph" w:customStyle="1" w:styleId="Arial10">
    <w:name w:val="Arial 10"/>
    <w:rsid w:val="00162F5B"/>
    <w:pPr>
      <w:spacing w:before="20"/>
      <w:jc w:val="both"/>
    </w:pPr>
    <w:rPr>
      <w:rFonts w:ascii="Arial" w:hAnsi="Arial"/>
    </w:rPr>
  </w:style>
  <w:style w:type="paragraph" w:styleId="Podtitul">
    <w:name w:val="Subtitle"/>
    <w:basedOn w:val="Normlny"/>
    <w:link w:val="PodtitulChar"/>
    <w:qFormat/>
    <w:rsid w:val="00162F5B"/>
    <w:pPr>
      <w:tabs>
        <w:tab w:val="right" w:pos="-1701"/>
      </w:tabs>
      <w:spacing w:after="200" w:line="360" w:lineRule="auto"/>
      <w:jc w:val="center"/>
    </w:pPr>
    <w:rPr>
      <w:b/>
      <w:caps/>
      <w:snapToGrid w:val="0"/>
      <w:szCs w:val="20"/>
      <w:lang w:val="en-GB" w:eastAsia="cs-CZ"/>
    </w:rPr>
  </w:style>
  <w:style w:type="character" w:customStyle="1" w:styleId="PodtitulChar">
    <w:name w:val="Podtitul Char"/>
    <w:basedOn w:val="Predvolenpsmoodseku"/>
    <w:link w:val="Podtitul"/>
    <w:rsid w:val="00162F5B"/>
    <w:rPr>
      <w:rFonts w:ascii="Arial" w:hAnsi="Arial"/>
      <w:b/>
      <w:caps/>
      <w:snapToGrid w:val="0"/>
      <w:sz w:val="22"/>
      <w:lang w:val="en-GB" w:eastAsia="cs-CZ"/>
    </w:rPr>
  </w:style>
  <w:style w:type="paragraph" w:customStyle="1" w:styleId="Priltext">
    <w:name w:val="Priltext"/>
    <w:basedOn w:val="Normlny"/>
    <w:rsid w:val="00162F5B"/>
    <w:pPr>
      <w:tabs>
        <w:tab w:val="right" w:pos="-1701"/>
      </w:tabs>
      <w:spacing w:line="360" w:lineRule="auto"/>
      <w:ind w:left="709" w:hanging="1134"/>
      <w:jc w:val="both"/>
    </w:pPr>
    <w:rPr>
      <w:b/>
      <w:snapToGrid w:val="0"/>
      <w:sz w:val="26"/>
      <w:szCs w:val="20"/>
      <w:lang w:val="en-GB" w:eastAsia="cs-CZ"/>
    </w:rPr>
  </w:style>
  <w:style w:type="paragraph" w:customStyle="1" w:styleId="Texttabulky">
    <w:name w:val="Text tabulky"/>
    <w:basedOn w:val="Normlny"/>
    <w:rsid w:val="00162F5B"/>
    <w:pPr>
      <w:tabs>
        <w:tab w:val="left" w:pos="0"/>
      </w:tabs>
      <w:spacing w:before="60" w:after="60" w:line="360" w:lineRule="auto"/>
    </w:pPr>
    <w:rPr>
      <w:rFonts w:ascii="Arial Narrow" w:hAnsi="Arial Narrow"/>
      <w:szCs w:val="20"/>
      <w:lang w:val="en-GB"/>
    </w:rPr>
  </w:style>
  <w:style w:type="paragraph" w:customStyle="1" w:styleId="nor1">
    <w:name w:val="nor_1"/>
    <w:basedOn w:val="Normlny"/>
    <w:rsid w:val="00162F5B"/>
    <w:pPr>
      <w:spacing w:before="60" w:after="120" w:line="312" w:lineRule="auto"/>
      <w:jc w:val="both"/>
    </w:pPr>
    <w:rPr>
      <w:rFonts w:ascii="Arial Narrow" w:hAnsi="Arial Narrow"/>
      <w:b/>
      <w:kern w:val="28"/>
      <w:szCs w:val="20"/>
      <w14:shadow w14:blurRad="50800" w14:dist="38100" w14:dir="2700000" w14:sx="100000" w14:sy="100000" w14:kx="0" w14:ky="0" w14:algn="tl">
        <w14:srgbClr w14:val="000000">
          <w14:alpha w14:val="60000"/>
        </w14:srgbClr>
      </w14:shadow>
    </w:rPr>
  </w:style>
  <w:style w:type="character" w:styleId="PouitHypertextovPrepojenie">
    <w:name w:val="FollowedHyperlink"/>
    <w:basedOn w:val="Predvolenpsmoodseku"/>
    <w:rsid w:val="00162F5B"/>
    <w:rPr>
      <w:color w:val="800080"/>
      <w:u w:val="single"/>
    </w:rPr>
  </w:style>
  <w:style w:type="paragraph" w:customStyle="1" w:styleId="Revize1">
    <w:name w:val="Revize1"/>
    <w:hidden/>
    <w:uiPriority w:val="99"/>
    <w:semiHidden/>
    <w:rsid w:val="00162F5B"/>
    <w:rPr>
      <w:sz w:val="24"/>
      <w:lang w:val="cs-CZ"/>
    </w:rPr>
  </w:style>
  <w:style w:type="paragraph" w:styleId="truktradokumentu">
    <w:name w:val="Document Map"/>
    <w:basedOn w:val="Normlny"/>
    <w:link w:val="truktradokumentuChar"/>
    <w:rsid w:val="00162F5B"/>
    <w:pPr>
      <w:spacing w:line="360" w:lineRule="auto"/>
    </w:pPr>
    <w:rPr>
      <w:rFonts w:ascii="Tahoma" w:hAnsi="Tahoma" w:cs="Tahoma"/>
      <w:sz w:val="16"/>
      <w:szCs w:val="16"/>
    </w:rPr>
  </w:style>
  <w:style w:type="character" w:customStyle="1" w:styleId="truktradokumentuChar">
    <w:name w:val="Štruktúra dokumentu Char"/>
    <w:basedOn w:val="Predvolenpsmoodseku"/>
    <w:link w:val="truktradokumentu"/>
    <w:rsid w:val="00162F5B"/>
    <w:rPr>
      <w:rFonts w:ascii="Tahoma" w:hAnsi="Tahoma" w:cs="Tahoma"/>
      <w:sz w:val="16"/>
      <w:szCs w:val="16"/>
    </w:rPr>
  </w:style>
  <w:style w:type="paragraph" w:styleId="Revzia">
    <w:name w:val="Revision"/>
    <w:hidden/>
    <w:uiPriority w:val="99"/>
    <w:semiHidden/>
    <w:rsid w:val="00162F5B"/>
    <w:rPr>
      <w:sz w:val="24"/>
      <w:lang w:val="cs-CZ"/>
    </w:rPr>
  </w:style>
  <w:style w:type="paragraph" w:customStyle="1" w:styleId="lnok">
    <w:name w:val="Článok"/>
    <w:basedOn w:val="Normlny"/>
    <w:rsid w:val="00162F5B"/>
    <w:pPr>
      <w:keepNext/>
      <w:numPr>
        <w:numId w:val="55"/>
      </w:numPr>
      <w:spacing w:before="240" w:line="180" w:lineRule="atLeast"/>
      <w:jc w:val="center"/>
    </w:pPr>
    <w:rPr>
      <w:rFonts w:eastAsia="MS Mincho" w:cs="Arial"/>
      <w:b/>
      <w:bCs/>
      <w:szCs w:val="22"/>
    </w:rPr>
  </w:style>
  <w:style w:type="paragraph" w:customStyle="1" w:styleId="Podbod">
    <w:name w:val="Podbod"/>
    <w:basedOn w:val="Normlny"/>
    <w:rsid w:val="00162F5B"/>
    <w:pPr>
      <w:keepNext/>
      <w:numPr>
        <w:ilvl w:val="5"/>
        <w:numId w:val="55"/>
      </w:numPr>
      <w:spacing w:before="120" w:line="360" w:lineRule="auto"/>
      <w:jc w:val="both"/>
    </w:pPr>
    <w:rPr>
      <w:rFonts w:eastAsia="MS Mincho" w:cs="Arial"/>
      <w:szCs w:val="22"/>
    </w:rPr>
  </w:style>
  <w:style w:type="paragraph" w:customStyle="1" w:styleId="Odstavec">
    <w:name w:val="Odstavec"/>
    <w:basedOn w:val="Normlny"/>
    <w:rsid w:val="00162F5B"/>
    <w:pPr>
      <w:keepNext/>
      <w:numPr>
        <w:ilvl w:val="1"/>
        <w:numId w:val="55"/>
      </w:numPr>
      <w:spacing w:before="120" w:line="360" w:lineRule="auto"/>
      <w:jc w:val="both"/>
    </w:pPr>
    <w:rPr>
      <w:rFonts w:eastAsia="MS Mincho"/>
      <w:szCs w:val="20"/>
    </w:rPr>
  </w:style>
  <w:style w:type="paragraph" w:customStyle="1" w:styleId="Pododstavec">
    <w:name w:val="Pododstavec"/>
    <w:basedOn w:val="Normlny"/>
    <w:rsid w:val="00162F5B"/>
    <w:pPr>
      <w:keepNext/>
      <w:numPr>
        <w:ilvl w:val="2"/>
        <w:numId w:val="55"/>
      </w:numPr>
      <w:spacing w:before="120" w:line="360" w:lineRule="auto"/>
      <w:jc w:val="both"/>
    </w:pPr>
    <w:rPr>
      <w:rFonts w:eastAsia="MS Mincho"/>
      <w:szCs w:val="20"/>
    </w:rPr>
  </w:style>
  <w:style w:type="paragraph" w:customStyle="1" w:styleId="Bod">
    <w:name w:val="Bod"/>
    <w:basedOn w:val="Normlny"/>
    <w:rsid w:val="00162F5B"/>
    <w:pPr>
      <w:keepNext/>
      <w:numPr>
        <w:ilvl w:val="4"/>
        <w:numId w:val="55"/>
      </w:numPr>
      <w:spacing w:before="120" w:line="360" w:lineRule="auto"/>
      <w:jc w:val="both"/>
    </w:pPr>
    <w:rPr>
      <w:rFonts w:eastAsia="MS Mincho"/>
      <w:szCs w:val="20"/>
    </w:rPr>
  </w:style>
  <w:style w:type="paragraph" w:styleId="Obyajntext">
    <w:name w:val="Plain Text"/>
    <w:basedOn w:val="Normlny"/>
    <w:link w:val="ObyajntextChar"/>
    <w:uiPriority w:val="99"/>
    <w:rsid w:val="00162F5B"/>
    <w:pPr>
      <w:spacing w:line="360" w:lineRule="auto"/>
    </w:pPr>
    <w:rPr>
      <w:rFonts w:ascii="Courier New" w:hAnsi="Courier New"/>
      <w:sz w:val="20"/>
      <w:szCs w:val="20"/>
    </w:rPr>
  </w:style>
  <w:style w:type="character" w:customStyle="1" w:styleId="ObyajntextChar">
    <w:name w:val="Obyčajný text Char"/>
    <w:basedOn w:val="Predvolenpsmoodseku"/>
    <w:link w:val="Obyajntext"/>
    <w:uiPriority w:val="99"/>
    <w:rsid w:val="00162F5B"/>
    <w:rPr>
      <w:rFonts w:ascii="Courier New" w:hAnsi="Courier New"/>
    </w:rPr>
  </w:style>
  <w:style w:type="character" w:customStyle="1" w:styleId="fontstyle21">
    <w:name w:val="fontstyle21"/>
    <w:rsid w:val="00162F5B"/>
    <w:rPr>
      <w:rFonts w:ascii="TimesNewRomanPSMT" w:hAnsi="TimesNewRomanPSMT" w:hint="default"/>
      <w:b w:val="0"/>
      <w:bCs w:val="0"/>
      <w:i w:val="0"/>
      <w:iCs w:val="0"/>
      <w:color w:val="000000"/>
      <w:sz w:val="24"/>
      <w:szCs w:val="24"/>
    </w:rPr>
  </w:style>
  <w:style w:type="paragraph" w:customStyle="1" w:styleId="Odrka">
    <w:name w:val="Odrážka"/>
    <w:basedOn w:val="Obyajntext"/>
    <w:link w:val="OdrkaChar"/>
    <w:qFormat/>
    <w:rsid w:val="00162F5B"/>
    <w:pPr>
      <w:numPr>
        <w:numId w:val="56"/>
      </w:numPr>
      <w:spacing w:line="276" w:lineRule="auto"/>
      <w:jc w:val="both"/>
    </w:pPr>
  </w:style>
  <w:style w:type="character" w:customStyle="1" w:styleId="OdrkaChar">
    <w:name w:val="Odrážka Char"/>
    <w:basedOn w:val="ObyajntextChar"/>
    <w:link w:val="Odrka"/>
    <w:rsid w:val="00162F5B"/>
    <w:rPr>
      <w:rFonts w:ascii="Courier New" w:hAnsi="Courier New"/>
    </w:rPr>
  </w:style>
  <w:style w:type="character" w:customStyle="1" w:styleId="CharStyle11">
    <w:name w:val="Char Style 11"/>
    <w:link w:val="Style5"/>
    <w:uiPriority w:val="99"/>
    <w:locked/>
    <w:rsid w:val="00123ADD"/>
    <w:rPr>
      <w:rFonts w:ascii="Arial" w:hAnsi="Arial" w:cs="Arial"/>
      <w:sz w:val="22"/>
      <w:szCs w:val="22"/>
      <w:shd w:val="clear" w:color="auto" w:fill="FFFFFF"/>
    </w:rPr>
  </w:style>
  <w:style w:type="paragraph" w:customStyle="1" w:styleId="Style5">
    <w:name w:val="Style 5"/>
    <w:basedOn w:val="Normlny"/>
    <w:link w:val="CharStyle11"/>
    <w:uiPriority w:val="99"/>
    <w:rsid w:val="00123ADD"/>
    <w:pPr>
      <w:widowControl w:val="0"/>
      <w:shd w:val="clear" w:color="auto" w:fill="FFFFFF"/>
      <w:spacing w:line="374" w:lineRule="exact"/>
      <w:ind w:hanging="880"/>
      <w:jc w:val="center"/>
    </w:pPr>
    <w:rPr>
      <w:rFonts w:cs="Arial"/>
      <w:szCs w:val="22"/>
    </w:rPr>
  </w:style>
  <w:style w:type="character" w:customStyle="1" w:styleId="CharStyle20">
    <w:name w:val="Char Style 20"/>
    <w:uiPriority w:val="99"/>
    <w:locked/>
    <w:rsid w:val="00123ADD"/>
    <w:rPr>
      <w:rFonts w:cs="Times New Roman"/>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24254">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3C26B-D03C-4B15-A89F-51ACA1ED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9527</Words>
  <Characters>54310</Characters>
  <Application>Microsoft Office Word</Application>
  <DocSecurity>0</DocSecurity>
  <Lines>452</Lines>
  <Paragraphs>127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63710</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Donoval, Marian</dc:creator>
  <cp:keywords/>
  <cp:lastModifiedBy>Chudik, Bohuslav</cp:lastModifiedBy>
  <cp:revision>5</cp:revision>
  <cp:lastPrinted>2023-10-09T13:09:00Z</cp:lastPrinted>
  <dcterms:created xsi:type="dcterms:W3CDTF">2023-10-09T13:17:00Z</dcterms:created>
  <dcterms:modified xsi:type="dcterms:W3CDTF">2023-10-10T06:56:00Z</dcterms:modified>
</cp:coreProperties>
</file>