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B05A80" w14:textId="77777777" w:rsidR="00456493" w:rsidRPr="008963B4" w:rsidRDefault="00456493" w:rsidP="00456493">
      <w:pPr>
        <w:pBdr>
          <w:bottom w:val="none" w:sz="0" w:space="0" w:color="auto"/>
        </w:pBdr>
        <w:spacing w:after="120"/>
        <w:jc w:val="center"/>
        <w:rPr>
          <w:rFonts w:ascii="Arial" w:hAnsi="Arial" w:cs="Arial"/>
          <w:sz w:val="24"/>
          <w:szCs w:val="24"/>
        </w:rPr>
      </w:pPr>
      <w:bookmarkStart w:id="0" w:name="_GoBack"/>
      <w:bookmarkEnd w:id="0"/>
      <w:r w:rsidRPr="008963B4">
        <w:rPr>
          <w:rFonts w:ascii="Arial" w:hAnsi="Arial" w:cs="Arial"/>
          <w:sz w:val="24"/>
          <w:szCs w:val="24"/>
        </w:rPr>
        <w:t>DOHODA O ZACHOVANÍ MLČANLIVOSTI</w:t>
      </w:r>
    </w:p>
    <w:p w14:paraId="398CE067" w14:textId="77777777" w:rsidR="00456493" w:rsidRPr="00D811B4" w:rsidRDefault="00456493" w:rsidP="00456493">
      <w:pPr>
        <w:pBdr>
          <w:bottom w:val="none" w:sz="0" w:space="0" w:color="auto"/>
        </w:pBdr>
        <w:jc w:val="center"/>
        <w:rPr>
          <w:rFonts w:ascii="Arial" w:hAnsi="Arial" w:cs="Arial"/>
          <w:b w:val="0"/>
        </w:rPr>
      </w:pPr>
      <w:r w:rsidRPr="00D811B4">
        <w:rPr>
          <w:rFonts w:ascii="Arial" w:hAnsi="Arial" w:cs="Arial"/>
          <w:b w:val="0"/>
        </w:rPr>
        <w:t>uzavretá podľa ustanovení § 269 ods. 2 a § 271 Obchodného zákonníka</w:t>
      </w:r>
      <w:r w:rsidR="004C7B4E">
        <w:rPr>
          <w:rFonts w:ascii="Arial" w:hAnsi="Arial" w:cs="Arial"/>
          <w:b w:val="0"/>
        </w:rPr>
        <w:t xml:space="preserve"> (ďalej len „</w:t>
      </w:r>
      <w:r w:rsidR="004C7B4E" w:rsidRPr="00C50A27">
        <w:rPr>
          <w:rFonts w:ascii="Arial" w:hAnsi="Arial" w:cs="Arial"/>
        </w:rPr>
        <w:t>Obchodný zákonník</w:t>
      </w:r>
      <w:r w:rsidR="004C7B4E">
        <w:rPr>
          <w:rFonts w:ascii="Arial" w:hAnsi="Arial" w:cs="Arial"/>
          <w:b w:val="0"/>
        </w:rPr>
        <w:t>“)</w:t>
      </w:r>
    </w:p>
    <w:p w14:paraId="6C89AB94" w14:textId="77777777" w:rsidR="00456493" w:rsidRPr="00D811B4" w:rsidRDefault="00456493" w:rsidP="00456493">
      <w:pPr>
        <w:pBdr>
          <w:bottom w:val="none" w:sz="0" w:space="0" w:color="auto"/>
        </w:pBdr>
        <w:jc w:val="center"/>
        <w:rPr>
          <w:rFonts w:ascii="Arial" w:hAnsi="Arial" w:cs="Arial"/>
          <w:b w:val="0"/>
        </w:rPr>
      </w:pPr>
      <w:r w:rsidRPr="00D811B4">
        <w:rPr>
          <w:rFonts w:ascii="Arial" w:hAnsi="Arial" w:cs="Arial"/>
          <w:b w:val="0"/>
        </w:rPr>
        <w:t>medzi</w:t>
      </w:r>
      <w:r>
        <w:rPr>
          <w:rFonts w:ascii="Arial" w:hAnsi="Arial" w:cs="Arial"/>
          <w:b w:val="0"/>
        </w:rPr>
        <w:t xml:space="preserve"> stranami dohody</w:t>
      </w:r>
      <w:r w:rsidRPr="00D811B4">
        <w:rPr>
          <w:rFonts w:ascii="Arial" w:hAnsi="Arial" w:cs="Arial"/>
          <w:b w:val="0"/>
        </w:rPr>
        <w:t>:</w:t>
      </w:r>
    </w:p>
    <w:p w14:paraId="788836A3" w14:textId="77777777" w:rsidR="00456493" w:rsidRDefault="00456493" w:rsidP="00456493">
      <w:pPr>
        <w:pBdr>
          <w:bottom w:val="none" w:sz="0" w:space="0" w:color="auto"/>
        </w:pBdr>
        <w:jc w:val="both"/>
        <w:rPr>
          <w:rFonts w:ascii="Arial" w:hAnsi="Arial" w:cs="Arial"/>
          <w:b w:val="0"/>
        </w:rPr>
      </w:pPr>
    </w:p>
    <w:p w14:paraId="1CA4FE62" w14:textId="77777777" w:rsidR="00456493" w:rsidRPr="00D811B4" w:rsidRDefault="00456493" w:rsidP="00456493">
      <w:pPr>
        <w:pBdr>
          <w:bottom w:val="none" w:sz="0" w:space="0" w:color="auto"/>
        </w:pBdr>
        <w:jc w:val="both"/>
        <w:rPr>
          <w:rFonts w:ascii="Arial" w:hAnsi="Arial" w:cs="Arial"/>
          <w:b w:val="0"/>
        </w:rPr>
      </w:pPr>
    </w:p>
    <w:tbl>
      <w:tblPr>
        <w:tblpPr w:leftFromText="141" w:rightFromText="141" w:vertAnchor="text" w:horzAnchor="margin" w:tblpY="2"/>
        <w:tblW w:w="0" w:type="auto"/>
        <w:tblCellMar>
          <w:left w:w="70" w:type="dxa"/>
          <w:right w:w="70" w:type="dxa"/>
        </w:tblCellMar>
        <w:tblLook w:val="0000" w:firstRow="0" w:lastRow="0" w:firstColumn="0" w:lastColumn="0" w:noHBand="0" w:noVBand="0"/>
      </w:tblPr>
      <w:tblGrid>
        <w:gridCol w:w="3850"/>
        <w:gridCol w:w="5150"/>
      </w:tblGrid>
      <w:tr w:rsidR="00456493" w:rsidRPr="00D811B4" w14:paraId="73EAF34C" w14:textId="77777777" w:rsidTr="001D1786">
        <w:trPr>
          <w:trHeight w:val="530"/>
        </w:trPr>
        <w:tc>
          <w:tcPr>
            <w:tcW w:w="3850" w:type="dxa"/>
            <w:shd w:val="clear" w:color="auto" w:fill="E6E6E6"/>
            <w:vAlign w:val="center"/>
          </w:tcPr>
          <w:p w14:paraId="00BFB020" w14:textId="77777777" w:rsidR="00456493" w:rsidRPr="00D811B4" w:rsidRDefault="00456493" w:rsidP="001D1786">
            <w:pPr>
              <w:pBdr>
                <w:bottom w:val="none" w:sz="0" w:space="0" w:color="auto"/>
              </w:pBdr>
              <w:rPr>
                <w:rFonts w:ascii="Arial" w:hAnsi="Arial" w:cs="Arial"/>
              </w:rPr>
            </w:pPr>
            <w:r w:rsidRPr="00D811B4">
              <w:rPr>
                <w:rFonts w:ascii="Arial" w:hAnsi="Arial" w:cs="Arial"/>
              </w:rPr>
              <w:fldChar w:fldCharType="begin">
                <w:ffData>
                  <w:name w:val="Text1"/>
                  <w:enabled/>
                  <w:calcOnExit w:val="0"/>
                  <w:textInput/>
                </w:ffData>
              </w:fldChar>
            </w:r>
            <w:bookmarkStart w:id="1" w:name="Text1"/>
            <w:r w:rsidRPr="00D811B4">
              <w:rPr>
                <w:rFonts w:ascii="Arial" w:hAnsi="Arial" w:cs="Arial"/>
              </w:rPr>
              <w:instrText xml:space="preserve"> FORMTEXT </w:instrText>
            </w:r>
            <w:r w:rsidRPr="00D811B4">
              <w:rPr>
                <w:rFonts w:ascii="Arial" w:hAnsi="Arial" w:cs="Arial"/>
              </w:rPr>
            </w:r>
            <w:r w:rsidRPr="00D811B4">
              <w:rPr>
                <w:rFonts w:ascii="Arial" w:hAnsi="Arial" w:cs="Arial"/>
              </w:rPr>
              <w:fldChar w:fldCharType="separate"/>
            </w:r>
            <w:r w:rsidRPr="00D811B4">
              <w:rPr>
                <w:rFonts w:ascii="Arial" w:hAnsi="Arial" w:cs="Arial"/>
              </w:rPr>
              <w:t>1.</w:t>
            </w:r>
            <w:r w:rsidRPr="00D811B4">
              <w:rPr>
                <w:rFonts w:ascii="Arial" w:hAnsi="Arial" w:cs="Arial"/>
              </w:rPr>
              <w:fldChar w:fldCharType="end"/>
            </w:r>
            <w:bookmarkEnd w:id="1"/>
            <w:r w:rsidRPr="00D811B4">
              <w:rPr>
                <w:rFonts w:ascii="Arial" w:hAnsi="Arial" w:cs="Arial"/>
              </w:rPr>
              <w:t xml:space="preserve">   Poskytujúca strana</w:t>
            </w:r>
          </w:p>
        </w:tc>
        <w:tc>
          <w:tcPr>
            <w:tcW w:w="5150" w:type="dxa"/>
            <w:shd w:val="clear" w:color="auto" w:fill="E6E6E6"/>
            <w:vAlign w:val="center"/>
          </w:tcPr>
          <w:p w14:paraId="54D469C8" w14:textId="77777777" w:rsidR="00456493" w:rsidRPr="00D811B4" w:rsidRDefault="00456493" w:rsidP="001D1786">
            <w:pPr>
              <w:pBdr>
                <w:bottom w:val="none" w:sz="0" w:space="0" w:color="auto"/>
              </w:pBdr>
              <w:rPr>
                <w:rFonts w:ascii="Arial" w:hAnsi="Arial" w:cs="Arial"/>
              </w:rPr>
            </w:pPr>
            <w:r w:rsidRPr="00D811B4">
              <w:rPr>
                <w:rFonts w:ascii="Arial" w:hAnsi="Arial" w:cs="Arial"/>
              </w:rPr>
              <w:t>eustream, a.s.</w:t>
            </w:r>
          </w:p>
        </w:tc>
      </w:tr>
      <w:tr w:rsidR="00456493" w:rsidRPr="00D811B4" w14:paraId="4C32E6DE" w14:textId="77777777" w:rsidTr="001D1786">
        <w:trPr>
          <w:trHeight w:val="284"/>
        </w:trPr>
        <w:tc>
          <w:tcPr>
            <w:tcW w:w="3850" w:type="dxa"/>
            <w:vAlign w:val="center"/>
          </w:tcPr>
          <w:p w14:paraId="1784A785" w14:textId="77777777" w:rsidR="00456493" w:rsidRPr="00D811B4" w:rsidRDefault="00456493" w:rsidP="001D1786">
            <w:pPr>
              <w:pBdr>
                <w:bottom w:val="none" w:sz="0" w:space="0" w:color="auto"/>
              </w:pBdr>
              <w:rPr>
                <w:rFonts w:ascii="Arial" w:hAnsi="Arial" w:cs="Arial"/>
                <w:b w:val="0"/>
              </w:rPr>
            </w:pPr>
            <w:r w:rsidRPr="00D811B4">
              <w:rPr>
                <w:rFonts w:ascii="Arial" w:hAnsi="Arial" w:cs="Arial"/>
                <w:b w:val="0"/>
              </w:rPr>
              <w:t>sídlo:</w:t>
            </w:r>
          </w:p>
        </w:tc>
        <w:tc>
          <w:tcPr>
            <w:tcW w:w="5150" w:type="dxa"/>
            <w:vAlign w:val="center"/>
          </w:tcPr>
          <w:p w14:paraId="571B4500" w14:textId="77777777" w:rsidR="00456493" w:rsidRPr="00D811B4" w:rsidRDefault="00456493" w:rsidP="00755842">
            <w:pPr>
              <w:pBdr>
                <w:bottom w:val="none" w:sz="0" w:space="0" w:color="auto"/>
              </w:pBdr>
              <w:rPr>
                <w:rFonts w:ascii="Arial" w:hAnsi="Arial" w:cs="Arial"/>
                <w:b w:val="0"/>
              </w:rPr>
            </w:pPr>
            <w:proofErr w:type="spellStart"/>
            <w:r w:rsidRPr="00D811B4">
              <w:rPr>
                <w:rFonts w:ascii="Arial" w:hAnsi="Arial" w:cs="Arial"/>
                <w:b w:val="0"/>
              </w:rPr>
              <w:t>Votrubova</w:t>
            </w:r>
            <w:proofErr w:type="spellEnd"/>
            <w:r w:rsidRPr="00D811B4">
              <w:rPr>
                <w:rFonts w:ascii="Arial" w:hAnsi="Arial" w:cs="Arial"/>
                <w:b w:val="0"/>
              </w:rPr>
              <w:t xml:space="preserve"> 11/A</w:t>
            </w:r>
            <w:r w:rsidR="00755842">
              <w:rPr>
                <w:rFonts w:ascii="Arial" w:hAnsi="Arial" w:cs="Arial"/>
                <w:b w:val="0"/>
              </w:rPr>
              <w:t xml:space="preserve">, </w:t>
            </w:r>
            <w:r w:rsidR="00755842" w:rsidRPr="00D811B4">
              <w:rPr>
                <w:rFonts w:ascii="Arial" w:hAnsi="Arial" w:cs="Arial"/>
                <w:b w:val="0"/>
              </w:rPr>
              <w:t>821 09 Bratislava</w:t>
            </w:r>
            <w:r w:rsidR="00755842">
              <w:rPr>
                <w:rFonts w:ascii="Arial" w:hAnsi="Arial" w:cs="Arial"/>
                <w:b w:val="0"/>
              </w:rPr>
              <w:t>, Slovenská republika</w:t>
            </w:r>
          </w:p>
        </w:tc>
      </w:tr>
      <w:tr w:rsidR="00456493" w:rsidRPr="00D811B4" w14:paraId="0F0C2F0E" w14:textId="77777777" w:rsidTr="001D1786">
        <w:trPr>
          <w:trHeight w:val="284"/>
        </w:trPr>
        <w:tc>
          <w:tcPr>
            <w:tcW w:w="3850" w:type="dxa"/>
          </w:tcPr>
          <w:p w14:paraId="57CFB2A1" w14:textId="77777777" w:rsidR="00456493" w:rsidRPr="00D811B4" w:rsidRDefault="00755842" w:rsidP="00755842">
            <w:pPr>
              <w:pBdr>
                <w:bottom w:val="none" w:sz="0" w:space="0" w:color="auto"/>
              </w:pBdr>
              <w:rPr>
                <w:rFonts w:ascii="Arial" w:hAnsi="Arial" w:cs="Arial"/>
                <w:b w:val="0"/>
              </w:rPr>
            </w:pPr>
            <w:r w:rsidRPr="00D811B4">
              <w:rPr>
                <w:rFonts w:ascii="Arial" w:hAnsi="Arial" w:cs="Arial"/>
                <w:b w:val="0"/>
              </w:rPr>
              <w:t>zapísaný:</w:t>
            </w:r>
            <w:r w:rsidRPr="00D811B4">
              <w:rPr>
                <w:rFonts w:ascii="Arial" w:hAnsi="Arial" w:cs="Arial"/>
                <w:b w:val="0"/>
              </w:rPr>
              <w:tab/>
            </w:r>
            <w:r w:rsidRPr="00D811B4">
              <w:rPr>
                <w:rFonts w:ascii="Arial" w:hAnsi="Arial" w:cs="Arial"/>
                <w:b w:val="0"/>
              </w:rPr>
              <w:tab/>
            </w:r>
            <w:r w:rsidRPr="00D811B4">
              <w:rPr>
                <w:rFonts w:ascii="Arial" w:hAnsi="Arial" w:cs="Arial"/>
                <w:b w:val="0"/>
              </w:rPr>
              <w:tab/>
            </w:r>
            <w:r w:rsidRPr="00D811B4">
              <w:rPr>
                <w:rFonts w:ascii="Arial" w:hAnsi="Arial" w:cs="Arial"/>
                <w:b w:val="0"/>
              </w:rPr>
              <w:tab/>
              <w:t xml:space="preserve">    </w:t>
            </w:r>
          </w:p>
        </w:tc>
        <w:tc>
          <w:tcPr>
            <w:tcW w:w="5150" w:type="dxa"/>
            <w:vAlign w:val="center"/>
          </w:tcPr>
          <w:p w14:paraId="5604BE7A" w14:textId="77777777" w:rsidR="00456493" w:rsidRPr="00D811B4" w:rsidRDefault="00755842" w:rsidP="00755842">
            <w:pPr>
              <w:pBdr>
                <w:bottom w:val="none" w:sz="0" w:space="0" w:color="auto"/>
              </w:pBdr>
              <w:rPr>
                <w:rFonts w:ascii="Arial" w:hAnsi="Arial" w:cs="Arial"/>
                <w:b w:val="0"/>
              </w:rPr>
            </w:pPr>
            <w:r w:rsidRPr="00D811B4">
              <w:rPr>
                <w:rFonts w:ascii="Arial" w:hAnsi="Arial" w:cs="Arial"/>
                <w:b w:val="0"/>
              </w:rPr>
              <w:t>v obchodnom registri O</w:t>
            </w:r>
            <w:r>
              <w:rPr>
                <w:rFonts w:ascii="Arial" w:hAnsi="Arial" w:cs="Arial"/>
                <w:b w:val="0"/>
              </w:rPr>
              <w:t>kresného súdu Bratislava I.,</w:t>
            </w:r>
            <w:r w:rsidRPr="00D811B4">
              <w:rPr>
                <w:rFonts w:ascii="Arial" w:hAnsi="Arial" w:cs="Arial"/>
                <w:b w:val="0"/>
              </w:rPr>
              <w:t xml:space="preserve"> Oddiel: Sa, Vložka číslo: 3480/B</w:t>
            </w:r>
          </w:p>
        </w:tc>
      </w:tr>
      <w:tr w:rsidR="00456493" w:rsidRPr="00D811B4" w14:paraId="72B94A5A" w14:textId="77777777" w:rsidTr="001D1786">
        <w:trPr>
          <w:trHeight w:val="284"/>
        </w:trPr>
        <w:tc>
          <w:tcPr>
            <w:tcW w:w="3850" w:type="dxa"/>
          </w:tcPr>
          <w:p w14:paraId="6175F2AB" w14:textId="77777777" w:rsidR="00456493" w:rsidRPr="00D811B4" w:rsidRDefault="00456493" w:rsidP="001D1786">
            <w:pPr>
              <w:pBdr>
                <w:bottom w:val="none" w:sz="0" w:space="0" w:color="auto"/>
              </w:pBdr>
              <w:rPr>
                <w:rFonts w:ascii="Arial" w:hAnsi="Arial" w:cs="Arial"/>
                <w:b w:val="0"/>
              </w:rPr>
            </w:pPr>
            <w:r w:rsidRPr="00D811B4">
              <w:rPr>
                <w:rFonts w:ascii="Arial" w:hAnsi="Arial" w:cs="Arial"/>
                <w:b w:val="0"/>
              </w:rPr>
              <w:t>zastúpený:</w:t>
            </w:r>
          </w:p>
        </w:tc>
        <w:tc>
          <w:tcPr>
            <w:tcW w:w="5150" w:type="dxa"/>
          </w:tcPr>
          <w:p w14:paraId="04EB6803" w14:textId="77777777" w:rsidR="00932315" w:rsidRDefault="00932315" w:rsidP="00C8686D">
            <w:pPr>
              <w:pBdr>
                <w:bottom w:val="none" w:sz="0" w:space="0" w:color="auto"/>
              </w:pBdr>
              <w:rPr>
                <w:rFonts w:ascii="Arial" w:hAnsi="Arial" w:cs="Arial"/>
                <w:b w:val="0"/>
              </w:rPr>
            </w:pPr>
          </w:p>
          <w:p w14:paraId="5601DF0E" w14:textId="77777777" w:rsidR="00D2316F" w:rsidRDefault="00755842" w:rsidP="00C8686D">
            <w:pPr>
              <w:pBdr>
                <w:bottom w:val="none" w:sz="0" w:space="0" w:color="auto"/>
              </w:pBdr>
              <w:rPr>
                <w:rFonts w:ascii="Arial" w:hAnsi="Arial" w:cs="Arial"/>
                <w:b w:val="0"/>
              </w:rPr>
            </w:pPr>
            <w:r>
              <w:rPr>
                <w:rFonts w:ascii="Arial" w:hAnsi="Arial" w:cs="Arial"/>
                <w:b w:val="0"/>
              </w:rPr>
              <w:t>Ing. Viliam Križan, vedúci obstarávania a logistiky</w:t>
            </w:r>
          </w:p>
          <w:p w14:paraId="20D6FD1F" w14:textId="77777777" w:rsidR="00D2316F" w:rsidRPr="00D811B4" w:rsidRDefault="00D2316F" w:rsidP="00C8686D">
            <w:pPr>
              <w:pBdr>
                <w:bottom w:val="none" w:sz="0" w:space="0" w:color="auto"/>
              </w:pBdr>
              <w:rPr>
                <w:rFonts w:ascii="Arial" w:hAnsi="Arial" w:cs="Arial"/>
                <w:b w:val="0"/>
              </w:rPr>
            </w:pPr>
          </w:p>
        </w:tc>
      </w:tr>
      <w:tr w:rsidR="00456493" w:rsidRPr="00D811B4" w14:paraId="5539137B" w14:textId="77777777" w:rsidTr="001D1786">
        <w:trPr>
          <w:trHeight w:val="284"/>
        </w:trPr>
        <w:tc>
          <w:tcPr>
            <w:tcW w:w="3850" w:type="dxa"/>
            <w:vAlign w:val="center"/>
          </w:tcPr>
          <w:p w14:paraId="49665276" w14:textId="77777777" w:rsidR="00456493" w:rsidRPr="00D811B4" w:rsidRDefault="00456493" w:rsidP="001D1786">
            <w:pPr>
              <w:pBdr>
                <w:bottom w:val="none" w:sz="0" w:space="0" w:color="auto"/>
              </w:pBdr>
              <w:rPr>
                <w:rFonts w:ascii="Arial" w:hAnsi="Arial" w:cs="Arial"/>
                <w:b w:val="0"/>
              </w:rPr>
            </w:pPr>
            <w:r w:rsidRPr="00D811B4">
              <w:rPr>
                <w:rFonts w:ascii="Arial" w:hAnsi="Arial" w:cs="Arial"/>
                <w:b w:val="0"/>
              </w:rPr>
              <w:t>IČO:</w:t>
            </w:r>
          </w:p>
        </w:tc>
        <w:tc>
          <w:tcPr>
            <w:tcW w:w="5150" w:type="dxa"/>
            <w:vAlign w:val="center"/>
          </w:tcPr>
          <w:p w14:paraId="757644C4" w14:textId="77777777" w:rsidR="00456493" w:rsidRPr="00D811B4" w:rsidRDefault="00456493" w:rsidP="001D1786">
            <w:pPr>
              <w:pBdr>
                <w:bottom w:val="none" w:sz="0" w:space="0" w:color="auto"/>
              </w:pBdr>
              <w:rPr>
                <w:rFonts w:ascii="Arial" w:hAnsi="Arial" w:cs="Arial"/>
                <w:b w:val="0"/>
              </w:rPr>
            </w:pPr>
            <w:r w:rsidRPr="00D811B4">
              <w:rPr>
                <w:rFonts w:ascii="Arial" w:hAnsi="Arial" w:cs="Arial"/>
                <w:b w:val="0"/>
              </w:rPr>
              <w:t>35 910 712</w:t>
            </w:r>
          </w:p>
        </w:tc>
      </w:tr>
      <w:tr w:rsidR="00456493" w:rsidRPr="00D811B4" w14:paraId="79782CD5" w14:textId="77777777" w:rsidTr="001D1786">
        <w:trPr>
          <w:trHeight w:val="284"/>
        </w:trPr>
        <w:tc>
          <w:tcPr>
            <w:tcW w:w="3850" w:type="dxa"/>
            <w:vAlign w:val="center"/>
          </w:tcPr>
          <w:p w14:paraId="09AD2E54" w14:textId="77777777" w:rsidR="00456493" w:rsidRPr="00D811B4" w:rsidRDefault="00456493" w:rsidP="001D1786">
            <w:pPr>
              <w:pBdr>
                <w:bottom w:val="none" w:sz="0" w:space="0" w:color="auto"/>
              </w:pBdr>
              <w:rPr>
                <w:rFonts w:ascii="Arial" w:hAnsi="Arial" w:cs="Arial"/>
                <w:b w:val="0"/>
              </w:rPr>
            </w:pPr>
            <w:r w:rsidRPr="00D811B4">
              <w:rPr>
                <w:rFonts w:ascii="Arial" w:hAnsi="Arial" w:cs="Arial"/>
                <w:b w:val="0"/>
              </w:rPr>
              <w:t>IČ DPH:</w:t>
            </w:r>
          </w:p>
        </w:tc>
        <w:tc>
          <w:tcPr>
            <w:tcW w:w="5150" w:type="dxa"/>
            <w:vAlign w:val="center"/>
          </w:tcPr>
          <w:p w14:paraId="53D6FB6B" w14:textId="77777777" w:rsidR="00456493" w:rsidRPr="00D811B4" w:rsidRDefault="00456493" w:rsidP="001D1786">
            <w:pPr>
              <w:pBdr>
                <w:bottom w:val="none" w:sz="0" w:space="0" w:color="auto"/>
              </w:pBdr>
              <w:rPr>
                <w:rFonts w:ascii="Arial" w:hAnsi="Arial" w:cs="Arial"/>
                <w:b w:val="0"/>
              </w:rPr>
            </w:pPr>
            <w:r w:rsidRPr="00D811B4">
              <w:rPr>
                <w:rFonts w:ascii="Arial" w:hAnsi="Arial" w:cs="Arial"/>
                <w:b w:val="0"/>
              </w:rPr>
              <w:t>SK</w:t>
            </w:r>
            <w:r w:rsidR="00C949AC" w:rsidRPr="00D811B4">
              <w:rPr>
                <w:rFonts w:ascii="Arial" w:hAnsi="Arial" w:cs="Arial"/>
                <w:b w:val="0"/>
              </w:rPr>
              <w:t>2021931175</w:t>
            </w:r>
          </w:p>
        </w:tc>
      </w:tr>
      <w:tr w:rsidR="00456493" w:rsidRPr="00D811B4" w14:paraId="4E472D8E" w14:textId="77777777" w:rsidTr="001D1786">
        <w:trPr>
          <w:trHeight w:val="284"/>
        </w:trPr>
        <w:tc>
          <w:tcPr>
            <w:tcW w:w="3850" w:type="dxa"/>
            <w:vAlign w:val="center"/>
          </w:tcPr>
          <w:p w14:paraId="125CD5FA" w14:textId="77777777" w:rsidR="00456493" w:rsidRPr="00D811B4" w:rsidRDefault="00456493" w:rsidP="001D1786">
            <w:pPr>
              <w:pBdr>
                <w:bottom w:val="none" w:sz="0" w:space="0" w:color="auto"/>
              </w:pBdr>
              <w:rPr>
                <w:rFonts w:ascii="Arial" w:hAnsi="Arial" w:cs="Arial"/>
                <w:b w:val="0"/>
              </w:rPr>
            </w:pPr>
            <w:r w:rsidRPr="00D811B4">
              <w:rPr>
                <w:rFonts w:ascii="Arial" w:hAnsi="Arial" w:cs="Arial"/>
                <w:b w:val="0"/>
              </w:rPr>
              <w:t>DIČ:</w:t>
            </w:r>
          </w:p>
        </w:tc>
        <w:tc>
          <w:tcPr>
            <w:tcW w:w="5150" w:type="dxa"/>
            <w:vAlign w:val="center"/>
          </w:tcPr>
          <w:p w14:paraId="0E898F32" w14:textId="77777777" w:rsidR="00456493" w:rsidRPr="00D811B4" w:rsidRDefault="00456493" w:rsidP="001D1786">
            <w:pPr>
              <w:pBdr>
                <w:bottom w:val="none" w:sz="0" w:space="0" w:color="auto"/>
              </w:pBdr>
              <w:rPr>
                <w:rFonts w:ascii="Arial" w:hAnsi="Arial" w:cs="Arial"/>
                <w:b w:val="0"/>
              </w:rPr>
            </w:pPr>
            <w:r w:rsidRPr="00D811B4">
              <w:rPr>
                <w:rFonts w:ascii="Arial" w:hAnsi="Arial" w:cs="Arial"/>
                <w:b w:val="0"/>
              </w:rPr>
              <w:t>2021931175</w:t>
            </w:r>
          </w:p>
        </w:tc>
      </w:tr>
      <w:tr w:rsidR="00456493" w:rsidRPr="00D811B4" w14:paraId="5DD65AEE" w14:textId="77777777" w:rsidTr="001D1786">
        <w:trPr>
          <w:trHeight w:val="284"/>
        </w:trPr>
        <w:tc>
          <w:tcPr>
            <w:tcW w:w="3850" w:type="dxa"/>
            <w:vAlign w:val="center"/>
          </w:tcPr>
          <w:p w14:paraId="1BAB89DD" w14:textId="77777777" w:rsidR="00456493" w:rsidRPr="00D811B4" w:rsidRDefault="00456493" w:rsidP="001D1786">
            <w:pPr>
              <w:pBdr>
                <w:bottom w:val="none" w:sz="0" w:space="0" w:color="auto"/>
              </w:pBdr>
              <w:rPr>
                <w:rFonts w:ascii="Arial" w:hAnsi="Arial" w:cs="Arial"/>
                <w:b w:val="0"/>
              </w:rPr>
            </w:pPr>
            <w:r w:rsidRPr="00D811B4">
              <w:rPr>
                <w:rFonts w:ascii="Arial" w:hAnsi="Arial" w:cs="Arial"/>
                <w:b w:val="0"/>
              </w:rPr>
              <w:t>bankové spojenie I.:</w:t>
            </w:r>
          </w:p>
        </w:tc>
        <w:tc>
          <w:tcPr>
            <w:tcW w:w="5150" w:type="dxa"/>
            <w:vAlign w:val="center"/>
          </w:tcPr>
          <w:p w14:paraId="1ED49EA1" w14:textId="77777777" w:rsidR="00456493" w:rsidRPr="00D811B4" w:rsidRDefault="00456493" w:rsidP="001D1786">
            <w:pPr>
              <w:pBdr>
                <w:bottom w:val="none" w:sz="0" w:space="0" w:color="auto"/>
              </w:pBdr>
              <w:rPr>
                <w:rFonts w:ascii="Arial" w:hAnsi="Arial" w:cs="Arial"/>
                <w:b w:val="0"/>
              </w:rPr>
            </w:pPr>
            <w:r w:rsidRPr="00D811B4">
              <w:rPr>
                <w:rFonts w:ascii="Arial" w:hAnsi="Arial" w:cs="Arial"/>
                <w:b w:val="0"/>
              </w:rPr>
              <w:t>VÚB, a.s.</w:t>
            </w:r>
          </w:p>
        </w:tc>
      </w:tr>
      <w:tr w:rsidR="00456493" w:rsidRPr="00D811B4" w14:paraId="0E642EA5" w14:textId="77777777" w:rsidTr="001D1786">
        <w:trPr>
          <w:trHeight w:val="284"/>
        </w:trPr>
        <w:tc>
          <w:tcPr>
            <w:tcW w:w="3850" w:type="dxa"/>
            <w:vAlign w:val="center"/>
          </w:tcPr>
          <w:p w14:paraId="036B5181" w14:textId="77777777" w:rsidR="00456493" w:rsidRPr="00D811B4" w:rsidRDefault="00456493" w:rsidP="001D1786">
            <w:pPr>
              <w:pBdr>
                <w:bottom w:val="none" w:sz="0" w:space="0" w:color="auto"/>
              </w:pBdr>
              <w:rPr>
                <w:rFonts w:ascii="Arial" w:hAnsi="Arial" w:cs="Arial"/>
                <w:b w:val="0"/>
              </w:rPr>
            </w:pPr>
            <w:r w:rsidRPr="00D811B4">
              <w:rPr>
                <w:rFonts w:ascii="Arial" w:hAnsi="Arial" w:cs="Arial"/>
                <w:b w:val="0"/>
              </w:rPr>
              <w:t>SWIFT (BIC):</w:t>
            </w:r>
          </w:p>
        </w:tc>
        <w:tc>
          <w:tcPr>
            <w:tcW w:w="5150" w:type="dxa"/>
            <w:vAlign w:val="center"/>
          </w:tcPr>
          <w:p w14:paraId="47226AB3" w14:textId="77777777" w:rsidR="00456493" w:rsidRPr="00D811B4" w:rsidRDefault="00456493" w:rsidP="001D1786">
            <w:pPr>
              <w:pBdr>
                <w:bottom w:val="none" w:sz="0" w:space="0" w:color="auto"/>
              </w:pBdr>
              <w:rPr>
                <w:rFonts w:ascii="Arial" w:hAnsi="Arial" w:cs="Arial"/>
                <w:b w:val="0"/>
              </w:rPr>
            </w:pPr>
            <w:r w:rsidRPr="00D811B4">
              <w:rPr>
                <w:rFonts w:ascii="Arial" w:hAnsi="Arial" w:cs="Arial"/>
                <w:b w:val="0"/>
                <w:lang w:eastAsia="sk-SK"/>
              </w:rPr>
              <w:t>SUBASKBX</w:t>
            </w:r>
          </w:p>
        </w:tc>
      </w:tr>
      <w:tr w:rsidR="00456493" w:rsidRPr="00D811B4" w14:paraId="61D4A553" w14:textId="77777777" w:rsidTr="001D1786">
        <w:trPr>
          <w:trHeight w:val="284"/>
        </w:trPr>
        <w:tc>
          <w:tcPr>
            <w:tcW w:w="3850" w:type="dxa"/>
            <w:vAlign w:val="center"/>
          </w:tcPr>
          <w:p w14:paraId="345E2CB6" w14:textId="77777777" w:rsidR="00456493" w:rsidRPr="00D811B4" w:rsidRDefault="00456493" w:rsidP="001D1786">
            <w:pPr>
              <w:pBdr>
                <w:bottom w:val="none" w:sz="0" w:space="0" w:color="auto"/>
              </w:pBdr>
              <w:rPr>
                <w:rFonts w:ascii="Arial" w:hAnsi="Arial" w:cs="Arial"/>
                <w:b w:val="0"/>
              </w:rPr>
            </w:pPr>
            <w:r w:rsidRPr="00D811B4">
              <w:rPr>
                <w:rFonts w:ascii="Arial" w:hAnsi="Arial" w:cs="Arial"/>
                <w:b w:val="0"/>
              </w:rPr>
              <w:t>IBAN:</w:t>
            </w:r>
          </w:p>
        </w:tc>
        <w:tc>
          <w:tcPr>
            <w:tcW w:w="5150" w:type="dxa"/>
            <w:vAlign w:val="center"/>
          </w:tcPr>
          <w:p w14:paraId="1BE60182" w14:textId="77777777" w:rsidR="00456493" w:rsidRPr="00D811B4" w:rsidRDefault="00456493" w:rsidP="001D1786">
            <w:pPr>
              <w:pBdr>
                <w:bottom w:val="none" w:sz="0" w:space="0" w:color="auto"/>
              </w:pBdr>
              <w:rPr>
                <w:rFonts w:ascii="Arial" w:hAnsi="Arial" w:cs="Arial"/>
                <w:b w:val="0"/>
              </w:rPr>
            </w:pPr>
            <w:r w:rsidRPr="00D811B4">
              <w:rPr>
                <w:rFonts w:ascii="Arial" w:hAnsi="Arial" w:cs="Arial"/>
                <w:b w:val="0"/>
              </w:rPr>
              <w:t xml:space="preserve">SK72 0200 0000 </w:t>
            </w:r>
            <w:proofErr w:type="spellStart"/>
            <w:r w:rsidRPr="00D811B4">
              <w:rPr>
                <w:rFonts w:ascii="Arial" w:hAnsi="Arial" w:cs="Arial"/>
                <w:b w:val="0"/>
              </w:rPr>
              <w:t>0000</w:t>
            </w:r>
            <w:proofErr w:type="spellEnd"/>
            <w:r w:rsidRPr="00D811B4">
              <w:rPr>
                <w:rFonts w:ascii="Arial" w:hAnsi="Arial" w:cs="Arial"/>
                <w:b w:val="0"/>
              </w:rPr>
              <w:t xml:space="preserve"> 0110 1153</w:t>
            </w:r>
          </w:p>
        </w:tc>
      </w:tr>
    </w:tbl>
    <w:p w14:paraId="35D75DD5" w14:textId="77777777" w:rsidR="00456493" w:rsidRPr="00D811B4" w:rsidRDefault="00456493" w:rsidP="00456493">
      <w:pPr>
        <w:rPr>
          <w:rFonts w:ascii="Arial" w:hAnsi="Arial" w:cs="Arial"/>
          <w:b w:val="0"/>
          <w:vanish/>
        </w:rPr>
      </w:pPr>
    </w:p>
    <w:tbl>
      <w:tblPr>
        <w:tblW w:w="0" w:type="auto"/>
        <w:tblCellMar>
          <w:left w:w="70" w:type="dxa"/>
          <w:right w:w="70" w:type="dxa"/>
        </w:tblCellMar>
        <w:tblLook w:val="0000" w:firstRow="0" w:lastRow="0" w:firstColumn="0" w:lastColumn="0" w:noHBand="0" w:noVBand="0"/>
      </w:tblPr>
      <w:tblGrid>
        <w:gridCol w:w="3850"/>
        <w:gridCol w:w="5150"/>
      </w:tblGrid>
      <w:tr w:rsidR="00456493" w:rsidRPr="00D811B4" w14:paraId="0E6F80DA" w14:textId="77777777" w:rsidTr="001D1786">
        <w:trPr>
          <w:trHeight w:val="284"/>
        </w:trPr>
        <w:tc>
          <w:tcPr>
            <w:tcW w:w="3850" w:type="dxa"/>
            <w:vAlign w:val="center"/>
          </w:tcPr>
          <w:p w14:paraId="223797D0" w14:textId="77777777" w:rsidR="00456493" w:rsidRPr="00D811B4" w:rsidRDefault="00456493" w:rsidP="001D1786">
            <w:pPr>
              <w:pBdr>
                <w:bottom w:val="none" w:sz="0" w:space="0" w:color="auto"/>
              </w:pBdr>
              <w:rPr>
                <w:rFonts w:ascii="Arial" w:hAnsi="Arial" w:cs="Arial"/>
                <w:b w:val="0"/>
              </w:rPr>
            </w:pPr>
            <w:r w:rsidRPr="00D811B4">
              <w:rPr>
                <w:rFonts w:ascii="Arial" w:hAnsi="Arial" w:cs="Arial"/>
                <w:b w:val="0"/>
              </w:rPr>
              <w:t>bankové spojenie II.:</w:t>
            </w:r>
          </w:p>
        </w:tc>
        <w:tc>
          <w:tcPr>
            <w:tcW w:w="5150" w:type="dxa"/>
            <w:vAlign w:val="center"/>
          </w:tcPr>
          <w:p w14:paraId="49C7BB76" w14:textId="77777777" w:rsidR="00456493" w:rsidRPr="00D811B4" w:rsidRDefault="00456493" w:rsidP="001D1786">
            <w:pPr>
              <w:pBdr>
                <w:bottom w:val="none" w:sz="0" w:space="0" w:color="auto"/>
              </w:pBdr>
              <w:rPr>
                <w:rFonts w:ascii="Arial" w:hAnsi="Arial" w:cs="Arial"/>
                <w:b w:val="0"/>
              </w:rPr>
            </w:pPr>
            <w:r w:rsidRPr="00D811B4">
              <w:rPr>
                <w:rFonts w:ascii="Arial" w:hAnsi="Arial" w:cs="Arial"/>
                <w:b w:val="0"/>
                <w:lang w:eastAsia="sk-SK"/>
              </w:rPr>
              <w:t>Tatra banka, a.s.</w:t>
            </w:r>
          </w:p>
        </w:tc>
      </w:tr>
      <w:tr w:rsidR="00456493" w:rsidRPr="00D811B4" w14:paraId="6C6D32DF" w14:textId="77777777" w:rsidTr="001D1786">
        <w:trPr>
          <w:trHeight w:val="284"/>
        </w:trPr>
        <w:tc>
          <w:tcPr>
            <w:tcW w:w="3850" w:type="dxa"/>
            <w:vAlign w:val="center"/>
          </w:tcPr>
          <w:p w14:paraId="66AEDCA5" w14:textId="77777777" w:rsidR="00456493" w:rsidRPr="00D811B4" w:rsidRDefault="00456493" w:rsidP="001D1786">
            <w:pPr>
              <w:pBdr>
                <w:bottom w:val="none" w:sz="0" w:space="0" w:color="auto"/>
              </w:pBdr>
              <w:rPr>
                <w:rFonts w:ascii="Arial" w:hAnsi="Arial" w:cs="Arial"/>
                <w:b w:val="0"/>
              </w:rPr>
            </w:pPr>
            <w:r w:rsidRPr="00D811B4">
              <w:rPr>
                <w:rFonts w:ascii="Arial" w:hAnsi="Arial" w:cs="Arial"/>
                <w:b w:val="0"/>
              </w:rPr>
              <w:t>SWIFT (BIC):</w:t>
            </w:r>
          </w:p>
        </w:tc>
        <w:tc>
          <w:tcPr>
            <w:tcW w:w="5150" w:type="dxa"/>
            <w:vAlign w:val="center"/>
          </w:tcPr>
          <w:p w14:paraId="5D53A1A6" w14:textId="77777777" w:rsidR="00456493" w:rsidRPr="00D811B4" w:rsidRDefault="00456493" w:rsidP="001D1786">
            <w:pPr>
              <w:pBdr>
                <w:bottom w:val="none" w:sz="0" w:space="0" w:color="auto"/>
              </w:pBdr>
              <w:rPr>
                <w:rFonts w:ascii="Arial" w:hAnsi="Arial" w:cs="Arial"/>
                <w:b w:val="0"/>
              </w:rPr>
            </w:pPr>
            <w:r w:rsidRPr="00D811B4">
              <w:rPr>
                <w:rFonts w:ascii="Arial" w:hAnsi="Arial" w:cs="Arial"/>
                <w:b w:val="0"/>
                <w:lang w:eastAsia="sk-SK"/>
              </w:rPr>
              <w:t>TATRSKBX</w:t>
            </w:r>
          </w:p>
        </w:tc>
      </w:tr>
      <w:tr w:rsidR="00456493" w:rsidRPr="00D811B4" w14:paraId="3AE83BA3" w14:textId="77777777" w:rsidTr="001D1786">
        <w:trPr>
          <w:trHeight w:val="284"/>
        </w:trPr>
        <w:tc>
          <w:tcPr>
            <w:tcW w:w="3850" w:type="dxa"/>
            <w:vAlign w:val="center"/>
          </w:tcPr>
          <w:p w14:paraId="34457F7C" w14:textId="77777777" w:rsidR="00456493" w:rsidRPr="00D811B4" w:rsidRDefault="00456493" w:rsidP="001D1786">
            <w:pPr>
              <w:pBdr>
                <w:bottom w:val="none" w:sz="0" w:space="0" w:color="auto"/>
              </w:pBdr>
              <w:rPr>
                <w:rFonts w:ascii="Arial" w:hAnsi="Arial" w:cs="Arial"/>
                <w:b w:val="0"/>
              </w:rPr>
            </w:pPr>
            <w:r w:rsidRPr="00D811B4">
              <w:rPr>
                <w:rFonts w:ascii="Arial" w:hAnsi="Arial" w:cs="Arial"/>
                <w:b w:val="0"/>
              </w:rPr>
              <w:t>IBAN:</w:t>
            </w:r>
          </w:p>
        </w:tc>
        <w:tc>
          <w:tcPr>
            <w:tcW w:w="5150" w:type="dxa"/>
            <w:vAlign w:val="center"/>
          </w:tcPr>
          <w:p w14:paraId="6938963B" w14:textId="77777777" w:rsidR="00456493" w:rsidRPr="00D811B4" w:rsidRDefault="00456493" w:rsidP="001D1786">
            <w:pPr>
              <w:pBdr>
                <w:bottom w:val="none" w:sz="0" w:space="0" w:color="auto"/>
              </w:pBdr>
              <w:rPr>
                <w:rFonts w:ascii="Arial" w:hAnsi="Arial" w:cs="Arial"/>
                <w:b w:val="0"/>
              </w:rPr>
            </w:pPr>
            <w:r w:rsidRPr="00D811B4">
              <w:rPr>
                <w:rFonts w:ascii="Arial" w:hAnsi="Arial" w:cs="Arial"/>
                <w:b w:val="0"/>
                <w:lang w:eastAsia="sk-SK"/>
              </w:rPr>
              <w:t>SK78 1100 0000 0029 3570 0511</w:t>
            </w:r>
          </w:p>
        </w:tc>
      </w:tr>
    </w:tbl>
    <w:p w14:paraId="7A44ACC2" w14:textId="77777777" w:rsidR="00456493" w:rsidRPr="00D811B4" w:rsidRDefault="00456493" w:rsidP="00456493">
      <w:pPr>
        <w:rPr>
          <w:rFonts w:ascii="Arial" w:hAnsi="Arial" w:cs="Arial"/>
          <w:b w:val="0"/>
          <w:vanish/>
        </w:rPr>
      </w:pPr>
    </w:p>
    <w:tbl>
      <w:tblPr>
        <w:tblpPr w:leftFromText="141" w:rightFromText="141" w:vertAnchor="text" w:horzAnchor="margin" w:tblpY="2"/>
        <w:tblW w:w="0" w:type="auto"/>
        <w:tblCellMar>
          <w:left w:w="70" w:type="dxa"/>
          <w:right w:w="70" w:type="dxa"/>
        </w:tblCellMar>
        <w:tblLook w:val="0000" w:firstRow="0" w:lastRow="0" w:firstColumn="0" w:lastColumn="0" w:noHBand="0" w:noVBand="0"/>
      </w:tblPr>
      <w:tblGrid>
        <w:gridCol w:w="3850"/>
        <w:gridCol w:w="5150"/>
      </w:tblGrid>
      <w:tr w:rsidR="00456493" w:rsidRPr="00D811B4" w14:paraId="0458A07A" w14:textId="77777777" w:rsidTr="001D1786">
        <w:trPr>
          <w:trHeight w:val="284"/>
        </w:trPr>
        <w:tc>
          <w:tcPr>
            <w:tcW w:w="3850" w:type="dxa"/>
          </w:tcPr>
          <w:p w14:paraId="37A498CC" w14:textId="77777777" w:rsidR="00456493" w:rsidRPr="00D811B4" w:rsidRDefault="00456493" w:rsidP="001D1786">
            <w:pPr>
              <w:pBdr>
                <w:bottom w:val="none" w:sz="0" w:space="0" w:color="auto"/>
              </w:pBdr>
              <w:rPr>
                <w:rFonts w:ascii="Arial" w:hAnsi="Arial" w:cs="Arial"/>
                <w:b w:val="0"/>
              </w:rPr>
            </w:pPr>
            <w:r w:rsidRPr="00D811B4">
              <w:rPr>
                <w:rFonts w:ascii="Arial" w:hAnsi="Arial" w:cs="Arial"/>
                <w:b w:val="0"/>
              </w:rPr>
              <w:t xml:space="preserve">kontaktná osoba: </w:t>
            </w:r>
          </w:p>
        </w:tc>
        <w:tc>
          <w:tcPr>
            <w:tcW w:w="5150" w:type="dxa"/>
            <w:vAlign w:val="center"/>
          </w:tcPr>
          <w:p w14:paraId="40868993" w14:textId="77777777" w:rsidR="00456493" w:rsidRPr="00D811B4" w:rsidRDefault="00CC47E1" w:rsidP="002600A3">
            <w:pPr>
              <w:pBdr>
                <w:bottom w:val="none" w:sz="0" w:space="0" w:color="auto"/>
              </w:pBdr>
              <w:rPr>
                <w:rFonts w:ascii="Arial" w:hAnsi="Arial" w:cs="Arial"/>
                <w:b w:val="0"/>
              </w:rPr>
            </w:pPr>
            <w:r>
              <w:rPr>
                <w:rFonts w:ascii="Arial" w:hAnsi="Arial" w:cs="Arial"/>
                <w:b w:val="0"/>
              </w:rPr>
              <w:t xml:space="preserve">Ing. </w:t>
            </w:r>
            <w:r w:rsidR="002600A3">
              <w:rPr>
                <w:rFonts w:ascii="Arial" w:hAnsi="Arial" w:cs="Arial"/>
                <w:b w:val="0"/>
              </w:rPr>
              <w:t>Martin Mikula</w:t>
            </w:r>
            <w:r>
              <w:rPr>
                <w:rFonts w:ascii="Arial" w:hAnsi="Arial" w:cs="Arial"/>
                <w:b w:val="0"/>
              </w:rPr>
              <w:t xml:space="preserve">, </w:t>
            </w:r>
            <w:r w:rsidR="002600A3">
              <w:rPr>
                <w:rFonts w:ascii="Arial" w:hAnsi="Arial" w:cs="Arial"/>
                <w:b w:val="0"/>
              </w:rPr>
              <w:t>expert obstarávania</w:t>
            </w:r>
          </w:p>
        </w:tc>
      </w:tr>
    </w:tbl>
    <w:p w14:paraId="57111427" w14:textId="77777777" w:rsidR="00456493" w:rsidRPr="004C7B4E" w:rsidRDefault="004C7B4E" w:rsidP="00456493">
      <w:pPr>
        <w:pBdr>
          <w:bottom w:val="none" w:sz="0" w:space="0" w:color="auto"/>
        </w:pBdr>
        <w:spacing w:before="120"/>
        <w:rPr>
          <w:rFonts w:ascii="Arial" w:hAnsi="Arial" w:cs="Arial"/>
          <w:b w:val="0"/>
        </w:rPr>
      </w:pPr>
      <w:r w:rsidRPr="00C50A27">
        <w:rPr>
          <w:rFonts w:ascii="Arial" w:hAnsi="Arial" w:cs="Arial"/>
          <w:b w:val="0"/>
        </w:rPr>
        <w:t>(</w:t>
      </w:r>
      <w:r w:rsidR="00A20938" w:rsidRPr="00C50A27">
        <w:rPr>
          <w:rFonts w:ascii="Arial" w:hAnsi="Arial" w:cs="Arial"/>
          <w:b w:val="0"/>
        </w:rPr>
        <w:t>ďalej len „</w:t>
      </w:r>
      <w:r w:rsidR="00A20938" w:rsidRPr="00C50A27">
        <w:rPr>
          <w:rFonts w:ascii="Arial" w:hAnsi="Arial" w:cs="Arial"/>
        </w:rPr>
        <w:t>P</w:t>
      </w:r>
      <w:r w:rsidR="00456493" w:rsidRPr="00C50A27">
        <w:rPr>
          <w:rFonts w:ascii="Arial" w:hAnsi="Arial" w:cs="Arial"/>
        </w:rPr>
        <w:t>oskytujúca strana</w:t>
      </w:r>
      <w:r w:rsidR="00456493" w:rsidRPr="004C7B4E">
        <w:rPr>
          <w:rFonts w:ascii="Arial" w:hAnsi="Arial" w:cs="Arial"/>
          <w:b w:val="0"/>
        </w:rPr>
        <w:t>“</w:t>
      </w:r>
      <w:r w:rsidRPr="004C7B4E">
        <w:rPr>
          <w:rFonts w:ascii="Arial" w:hAnsi="Arial" w:cs="Arial"/>
          <w:b w:val="0"/>
        </w:rPr>
        <w:t>)</w:t>
      </w:r>
    </w:p>
    <w:p w14:paraId="453EFFF9" w14:textId="77777777" w:rsidR="00456493" w:rsidRPr="00D811B4" w:rsidRDefault="00456493" w:rsidP="00456493">
      <w:pPr>
        <w:pBdr>
          <w:bottom w:val="none" w:sz="0" w:space="0" w:color="auto"/>
        </w:pBdr>
        <w:jc w:val="center"/>
        <w:rPr>
          <w:rFonts w:ascii="Arial" w:hAnsi="Arial" w:cs="Arial"/>
        </w:rPr>
      </w:pPr>
    </w:p>
    <w:p w14:paraId="1CEECB33" w14:textId="77777777" w:rsidR="00456493" w:rsidRPr="00D811B4" w:rsidRDefault="00456493" w:rsidP="00456493">
      <w:pPr>
        <w:pBdr>
          <w:bottom w:val="none" w:sz="0" w:space="0" w:color="auto"/>
        </w:pBdr>
        <w:jc w:val="center"/>
        <w:rPr>
          <w:rFonts w:ascii="Arial" w:hAnsi="Arial" w:cs="Arial"/>
        </w:rPr>
      </w:pPr>
      <w:r w:rsidRPr="00D811B4">
        <w:rPr>
          <w:rFonts w:ascii="Arial" w:hAnsi="Arial" w:cs="Arial"/>
        </w:rPr>
        <w:t>a</w:t>
      </w:r>
    </w:p>
    <w:p w14:paraId="72E5449B" w14:textId="4FA87F0C" w:rsidR="00C50A27" w:rsidRPr="00D811B4" w:rsidRDefault="00C50A27" w:rsidP="00C50A27">
      <w:pPr>
        <w:pBdr>
          <w:bottom w:val="none" w:sz="0" w:space="0" w:color="auto"/>
        </w:pBdr>
        <w:jc w:val="both"/>
        <w:rPr>
          <w:rFonts w:ascii="Arial" w:hAnsi="Arial" w:cs="Arial"/>
        </w:rPr>
      </w:pPr>
    </w:p>
    <w:tbl>
      <w:tblPr>
        <w:tblpPr w:leftFromText="141" w:rightFromText="141" w:vertAnchor="text" w:horzAnchor="margin" w:tblpY="2"/>
        <w:tblW w:w="0" w:type="auto"/>
        <w:tblCellMar>
          <w:left w:w="70" w:type="dxa"/>
          <w:right w:w="70" w:type="dxa"/>
        </w:tblCellMar>
        <w:tblLook w:val="0000" w:firstRow="0" w:lastRow="0" w:firstColumn="0" w:lastColumn="0" w:noHBand="0" w:noVBand="0"/>
      </w:tblPr>
      <w:tblGrid>
        <w:gridCol w:w="3850"/>
        <w:gridCol w:w="5150"/>
      </w:tblGrid>
      <w:tr w:rsidR="00456493" w:rsidRPr="00D811B4" w14:paraId="6FAC82FB" w14:textId="77777777" w:rsidTr="00D832CE">
        <w:trPr>
          <w:trHeight w:val="530"/>
        </w:trPr>
        <w:tc>
          <w:tcPr>
            <w:tcW w:w="3850" w:type="dxa"/>
            <w:shd w:val="clear" w:color="auto" w:fill="E6E6E6"/>
            <w:vAlign w:val="center"/>
          </w:tcPr>
          <w:p w14:paraId="6085D868" w14:textId="77777777" w:rsidR="00456493" w:rsidRPr="00D811B4" w:rsidRDefault="00456493" w:rsidP="001D1786">
            <w:pPr>
              <w:pBdr>
                <w:bottom w:val="none" w:sz="0" w:space="0" w:color="auto"/>
              </w:pBdr>
              <w:rPr>
                <w:rFonts w:ascii="Arial" w:hAnsi="Arial" w:cs="Arial"/>
              </w:rPr>
            </w:pPr>
            <w:r w:rsidRPr="00D811B4">
              <w:rPr>
                <w:rFonts w:ascii="Arial" w:hAnsi="Arial" w:cs="Arial"/>
              </w:rPr>
              <w:fldChar w:fldCharType="begin">
                <w:ffData>
                  <w:name w:val="Text1"/>
                  <w:enabled/>
                  <w:calcOnExit w:val="0"/>
                  <w:textInput/>
                </w:ffData>
              </w:fldChar>
            </w:r>
            <w:r w:rsidRPr="00D811B4">
              <w:rPr>
                <w:rFonts w:ascii="Arial" w:hAnsi="Arial" w:cs="Arial"/>
              </w:rPr>
              <w:instrText xml:space="preserve"> FORMTEXT </w:instrText>
            </w:r>
            <w:r w:rsidRPr="00D811B4">
              <w:rPr>
                <w:rFonts w:ascii="Arial" w:hAnsi="Arial" w:cs="Arial"/>
              </w:rPr>
            </w:r>
            <w:r w:rsidRPr="00D811B4">
              <w:rPr>
                <w:rFonts w:ascii="Arial" w:hAnsi="Arial" w:cs="Arial"/>
              </w:rPr>
              <w:fldChar w:fldCharType="separate"/>
            </w:r>
            <w:r w:rsidRPr="00D811B4">
              <w:rPr>
                <w:rFonts w:ascii="Arial" w:hAnsi="Arial" w:cs="Arial"/>
              </w:rPr>
              <w:t>2.</w:t>
            </w:r>
            <w:r w:rsidRPr="00D811B4">
              <w:rPr>
                <w:rFonts w:ascii="Arial" w:hAnsi="Arial" w:cs="Arial"/>
              </w:rPr>
              <w:fldChar w:fldCharType="end"/>
            </w:r>
            <w:r w:rsidRPr="00D811B4">
              <w:rPr>
                <w:rFonts w:ascii="Arial" w:hAnsi="Arial" w:cs="Arial"/>
              </w:rPr>
              <w:t xml:space="preserve">   Prijímajúca strana</w:t>
            </w:r>
          </w:p>
        </w:tc>
        <w:tc>
          <w:tcPr>
            <w:tcW w:w="5150" w:type="dxa"/>
            <w:shd w:val="clear" w:color="auto" w:fill="E6E6E6"/>
            <w:vAlign w:val="center"/>
          </w:tcPr>
          <w:p w14:paraId="09CBEF6B" w14:textId="77777777" w:rsidR="00456493" w:rsidRPr="00D811B4" w:rsidRDefault="00456493" w:rsidP="001D1786">
            <w:pPr>
              <w:pBdr>
                <w:bottom w:val="none" w:sz="0" w:space="0" w:color="auto"/>
              </w:pBdr>
              <w:rPr>
                <w:rFonts w:ascii="Arial" w:hAnsi="Arial" w:cs="Arial"/>
              </w:rPr>
            </w:pPr>
          </w:p>
        </w:tc>
      </w:tr>
      <w:tr w:rsidR="00456493" w:rsidRPr="00D811B4" w14:paraId="06B7BEC2" w14:textId="77777777" w:rsidTr="00D832CE">
        <w:trPr>
          <w:trHeight w:val="284"/>
        </w:trPr>
        <w:tc>
          <w:tcPr>
            <w:tcW w:w="3850" w:type="dxa"/>
            <w:vAlign w:val="center"/>
          </w:tcPr>
          <w:p w14:paraId="4829D058" w14:textId="77777777" w:rsidR="00456493" w:rsidRPr="00D811B4" w:rsidRDefault="00456493" w:rsidP="001D1786">
            <w:pPr>
              <w:pBdr>
                <w:bottom w:val="none" w:sz="0" w:space="0" w:color="auto"/>
              </w:pBdr>
              <w:rPr>
                <w:rFonts w:ascii="Arial" w:hAnsi="Arial" w:cs="Arial"/>
                <w:b w:val="0"/>
              </w:rPr>
            </w:pPr>
            <w:r w:rsidRPr="00D811B4">
              <w:rPr>
                <w:rFonts w:ascii="Arial" w:hAnsi="Arial" w:cs="Arial"/>
                <w:b w:val="0"/>
              </w:rPr>
              <w:t>sídlo:</w:t>
            </w:r>
          </w:p>
        </w:tc>
        <w:tc>
          <w:tcPr>
            <w:tcW w:w="5150" w:type="dxa"/>
            <w:vAlign w:val="center"/>
          </w:tcPr>
          <w:p w14:paraId="072A8EDF" w14:textId="77777777" w:rsidR="00456493" w:rsidRPr="002036DA" w:rsidRDefault="00456493" w:rsidP="001D1786">
            <w:pPr>
              <w:pBdr>
                <w:bottom w:val="none" w:sz="0" w:space="0" w:color="auto"/>
              </w:pBdr>
              <w:rPr>
                <w:rFonts w:ascii="Arial" w:hAnsi="Arial" w:cs="Arial"/>
                <w:b w:val="0"/>
              </w:rPr>
            </w:pPr>
          </w:p>
        </w:tc>
      </w:tr>
      <w:tr w:rsidR="00456493" w:rsidRPr="00D811B4" w14:paraId="5FA355D2" w14:textId="77777777" w:rsidTr="00D832CE">
        <w:trPr>
          <w:trHeight w:val="106"/>
        </w:trPr>
        <w:tc>
          <w:tcPr>
            <w:tcW w:w="3850" w:type="dxa"/>
            <w:vAlign w:val="center"/>
          </w:tcPr>
          <w:p w14:paraId="521DBF5D" w14:textId="77777777" w:rsidR="00456493" w:rsidRPr="00D811B4" w:rsidRDefault="00456493" w:rsidP="001D1786">
            <w:pPr>
              <w:pBdr>
                <w:bottom w:val="none" w:sz="0" w:space="0" w:color="auto"/>
              </w:pBdr>
              <w:rPr>
                <w:rFonts w:ascii="Arial" w:hAnsi="Arial" w:cs="Arial"/>
                <w:b w:val="0"/>
              </w:rPr>
            </w:pPr>
          </w:p>
        </w:tc>
        <w:tc>
          <w:tcPr>
            <w:tcW w:w="5150" w:type="dxa"/>
            <w:vAlign w:val="center"/>
          </w:tcPr>
          <w:p w14:paraId="5A43370A" w14:textId="77777777" w:rsidR="00456493" w:rsidRPr="002036DA" w:rsidRDefault="00456493" w:rsidP="001D1786">
            <w:pPr>
              <w:pBdr>
                <w:bottom w:val="none" w:sz="0" w:space="0" w:color="auto"/>
              </w:pBdr>
              <w:rPr>
                <w:rFonts w:ascii="Arial" w:hAnsi="Arial" w:cs="Arial"/>
                <w:b w:val="0"/>
              </w:rPr>
            </w:pPr>
          </w:p>
        </w:tc>
      </w:tr>
      <w:tr w:rsidR="00D832CE" w:rsidRPr="00D811B4" w14:paraId="55750D9D" w14:textId="77777777" w:rsidTr="00D832CE">
        <w:trPr>
          <w:trHeight w:val="284"/>
        </w:trPr>
        <w:tc>
          <w:tcPr>
            <w:tcW w:w="3850" w:type="dxa"/>
          </w:tcPr>
          <w:p w14:paraId="1820354E" w14:textId="77777777" w:rsidR="00D832CE" w:rsidRPr="0079439D" w:rsidRDefault="00D832CE" w:rsidP="00D832CE">
            <w:pPr>
              <w:pBdr>
                <w:bottom w:val="none" w:sz="0" w:space="0" w:color="auto"/>
              </w:pBdr>
              <w:rPr>
                <w:rFonts w:ascii="Arial" w:hAnsi="Arial" w:cs="Arial"/>
                <w:b w:val="0"/>
              </w:rPr>
            </w:pPr>
            <w:r w:rsidRPr="0079439D">
              <w:rPr>
                <w:rFonts w:ascii="Arial" w:hAnsi="Arial" w:cs="Arial"/>
                <w:b w:val="0"/>
              </w:rPr>
              <w:t>zapísaný:</w:t>
            </w:r>
            <w:r w:rsidRPr="0079439D">
              <w:rPr>
                <w:rFonts w:ascii="Arial" w:hAnsi="Arial" w:cs="Arial"/>
                <w:b w:val="0"/>
              </w:rPr>
              <w:tab/>
            </w:r>
            <w:r w:rsidRPr="0079439D">
              <w:rPr>
                <w:rFonts w:ascii="Arial" w:hAnsi="Arial" w:cs="Arial"/>
                <w:b w:val="0"/>
              </w:rPr>
              <w:tab/>
            </w:r>
            <w:r w:rsidRPr="0079439D">
              <w:rPr>
                <w:rFonts w:ascii="Arial" w:hAnsi="Arial" w:cs="Arial"/>
                <w:b w:val="0"/>
              </w:rPr>
              <w:tab/>
            </w:r>
            <w:r w:rsidRPr="0079439D">
              <w:rPr>
                <w:rFonts w:ascii="Arial" w:hAnsi="Arial" w:cs="Arial"/>
                <w:b w:val="0"/>
              </w:rPr>
              <w:tab/>
              <w:t xml:space="preserve">     </w:t>
            </w:r>
          </w:p>
        </w:tc>
        <w:tc>
          <w:tcPr>
            <w:tcW w:w="5150" w:type="dxa"/>
            <w:vAlign w:val="center"/>
          </w:tcPr>
          <w:p w14:paraId="26A9A6E9" w14:textId="77777777" w:rsidR="00D832CE" w:rsidRPr="00D811B4" w:rsidRDefault="00D832CE" w:rsidP="005E1B62">
            <w:pPr>
              <w:pBdr>
                <w:bottom w:val="none" w:sz="0" w:space="0" w:color="auto"/>
              </w:pBdr>
              <w:rPr>
                <w:rFonts w:ascii="Arial" w:hAnsi="Arial" w:cs="Arial"/>
                <w:b w:val="0"/>
              </w:rPr>
            </w:pPr>
          </w:p>
        </w:tc>
      </w:tr>
      <w:tr w:rsidR="00456493" w:rsidRPr="00D811B4" w14:paraId="2DBB1AD8" w14:textId="77777777" w:rsidTr="00D832CE">
        <w:trPr>
          <w:trHeight w:val="373"/>
        </w:trPr>
        <w:tc>
          <w:tcPr>
            <w:tcW w:w="3850" w:type="dxa"/>
            <w:vAlign w:val="center"/>
          </w:tcPr>
          <w:p w14:paraId="06981921" w14:textId="77777777" w:rsidR="00456493" w:rsidRPr="007B259D" w:rsidRDefault="00456493" w:rsidP="001D1786">
            <w:pPr>
              <w:pBdr>
                <w:bottom w:val="none" w:sz="0" w:space="0" w:color="auto"/>
              </w:pBdr>
              <w:rPr>
                <w:rFonts w:ascii="Arial" w:hAnsi="Arial" w:cs="Arial"/>
                <w:b w:val="0"/>
              </w:rPr>
            </w:pPr>
            <w:r w:rsidRPr="007B259D">
              <w:rPr>
                <w:rFonts w:ascii="Arial" w:hAnsi="Arial" w:cs="Arial"/>
                <w:b w:val="0"/>
              </w:rPr>
              <w:t>zastúpený:</w:t>
            </w:r>
          </w:p>
        </w:tc>
        <w:tc>
          <w:tcPr>
            <w:tcW w:w="5150" w:type="dxa"/>
            <w:vAlign w:val="center"/>
          </w:tcPr>
          <w:p w14:paraId="1408B958" w14:textId="77777777" w:rsidR="00456493" w:rsidRPr="007B259D" w:rsidRDefault="00456493" w:rsidP="001D1786">
            <w:pPr>
              <w:pBdr>
                <w:bottom w:val="none" w:sz="0" w:space="0" w:color="auto"/>
              </w:pBdr>
              <w:rPr>
                <w:rFonts w:ascii="Arial" w:hAnsi="Arial" w:cs="Arial"/>
                <w:b w:val="0"/>
              </w:rPr>
            </w:pPr>
          </w:p>
        </w:tc>
      </w:tr>
      <w:tr w:rsidR="00456493" w:rsidRPr="00D811B4" w14:paraId="4D6DCC64" w14:textId="77777777" w:rsidTr="00D832CE">
        <w:trPr>
          <w:trHeight w:val="284"/>
        </w:trPr>
        <w:tc>
          <w:tcPr>
            <w:tcW w:w="3850" w:type="dxa"/>
            <w:vAlign w:val="center"/>
          </w:tcPr>
          <w:p w14:paraId="7E019AF2" w14:textId="77777777" w:rsidR="00456493" w:rsidRPr="007B259D" w:rsidRDefault="00456493" w:rsidP="001D1786">
            <w:pPr>
              <w:pBdr>
                <w:bottom w:val="none" w:sz="0" w:space="0" w:color="auto"/>
              </w:pBdr>
              <w:rPr>
                <w:rFonts w:ascii="Arial" w:hAnsi="Arial" w:cs="Arial"/>
                <w:b w:val="0"/>
              </w:rPr>
            </w:pPr>
            <w:r w:rsidRPr="007B259D">
              <w:rPr>
                <w:rFonts w:ascii="Arial" w:hAnsi="Arial" w:cs="Arial"/>
                <w:b w:val="0"/>
              </w:rPr>
              <w:t>IČO:</w:t>
            </w:r>
          </w:p>
        </w:tc>
        <w:tc>
          <w:tcPr>
            <w:tcW w:w="5150" w:type="dxa"/>
            <w:vAlign w:val="center"/>
          </w:tcPr>
          <w:p w14:paraId="1EA224E3" w14:textId="77777777" w:rsidR="00456493" w:rsidRPr="007B259D" w:rsidRDefault="00456493" w:rsidP="001D1786">
            <w:pPr>
              <w:pBdr>
                <w:bottom w:val="none" w:sz="0" w:space="0" w:color="auto"/>
              </w:pBdr>
              <w:snapToGrid w:val="0"/>
              <w:rPr>
                <w:rFonts w:ascii="Arial" w:hAnsi="Arial" w:cs="Arial"/>
                <w:b w:val="0"/>
              </w:rPr>
            </w:pPr>
          </w:p>
        </w:tc>
      </w:tr>
      <w:tr w:rsidR="00456493" w:rsidRPr="00D811B4" w14:paraId="18136087" w14:textId="77777777" w:rsidTr="00D832CE">
        <w:trPr>
          <w:trHeight w:val="284"/>
        </w:trPr>
        <w:tc>
          <w:tcPr>
            <w:tcW w:w="3850" w:type="dxa"/>
            <w:vAlign w:val="center"/>
          </w:tcPr>
          <w:p w14:paraId="0846ED73" w14:textId="77777777" w:rsidR="00456493" w:rsidRPr="007B259D" w:rsidRDefault="00456493" w:rsidP="001D1786">
            <w:pPr>
              <w:pBdr>
                <w:bottom w:val="none" w:sz="0" w:space="0" w:color="auto"/>
              </w:pBdr>
              <w:rPr>
                <w:rFonts w:ascii="Arial" w:hAnsi="Arial" w:cs="Arial"/>
                <w:b w:val="0"/>
              </w:rPr>
            </w:pPr>
            <w:r w:rsidRPr="007B259D">
              <w:rPr>
                <w:rFonts w:ascii="Arial" w:hAnsi="Arial" w:cs="Arial"/>
                <w:b w:val="0"/>
              </w:rPr>
              <w:t>IČ DPH:</w:t>
            </w:r>
          </w:p>
        </w:tc>
        <w:tc>
          <w:tcPr>
            <w:tcW w:w="5150" w:type="dxa"/>
            <w:vAlign w:val="center"/>
          </w:tcPr>
          <w:p w14:paraId="24101571" w14:textId="77777777" w:rsidR="00456493" w:rsidRPr="007B259D" w:rsidRDefault="00456493" w:rsidP="001D1786">
            <w:pPr>
              <w:pBdr>
                <w:bottom w:val="none" w:sz="0" w:space="0" w:color="auto"/>
              </w:pBdr>
              <w:rPr>
                <w:rFonts w:ascii="Arial" w:hAnsi="Arial" w:cs="Arial"/>
                <w:b w:val="0"/>
              </w:rPr>
            </w:pPr>
          </w:p>
        </w:tc>
      </w:tr>
      <w:tr w:rsidR="00456493" w:rsidRPr="00D811B4" w14:paraId="53F143B5" w14:textId="77777777" w:rsidTr="00D832CE">
        <w:trPr>
          <w:trHeight w:val="284"/>
        </w:trPr>
        <w:tc>
          <w:tcPr>
            <w:tcW w:w="3850" w:type="dxa"/>
            <w:vAlign w:val="center"/>
          </w:tcPr>
          <w:p w14:paraId="3A6AD1AB" w14:textId="77777777" w:rsidR="00456493" w:rsidRPr="007B259D" w:rsidRDefault="00456493" w:rsidP="001D1786">
            <w:pPr>
              <w:pBdr>
                <w:bottom w:val="none" w:sz="0" w:space="0" w:color="auto"/>
              </w:pBdr>
              <w:rPr>
                <w:rFonts w:ascii="Arial" w:hAnsi="Arial" w:cs="Arial"/>
                <w:b w:val="0"/>
              </w:rPr>
            </w:pPr>
            <w:r w:rsidRPr="007B259D">
              <w:rPr>
                <w:rFonts w:ascii="Arial" w:hAnsi="Arial" w:cs="Arial"/>
                <w:b w:val="0"/>
              </w:rPr>
              <w:t>DIČ:</w:t>
            </w:r>
          </w:p>
        </w:tc>
        <w:tc>
          <w:tcPr>
            <w:tcW w:w="5150" w:type="dxa"/>
            <w:vAlign w:val="center"/>
          </w:tcPr>
          <w:p w14:paraId="2EFA508F" w14:textId="77777777" w:rsidR="00456493" w:rsidRPr="007B259D" w:rsidRDefault="00456493" w:rsidP="001D1786">
            <w:pPr>
              <w:pBdr>
                <w:bottom w:val="none" w:sz="0" w:space="0" w:color="auto"/>
              </w:pBdr>
              <w:rPr>
                <w:rFonts w:ascii="Arial" w:hAnsi="Arial" w:cs="Arial"/>
                <w:b w:val="0"/>
              </w:rPr>
            </w:pPr>
          </w:p>
        </w:tc>
      </w:tr>
      <w:tr w:rsidR="00456493" w:rsidRPr="00D811B4" w14:paraId="6613CC34" w14:textId="77777777" w:rsidTr="00D832CE">
        <w:trPr>
          <w:trHeight w:val="284"/>
        </w:trPr>
        <w:tc>
          <w:tcPr>
            <w:tcW w:w="3850" w:type="dxa"/>
            <w:vAlign w:val="center"/>
          </w:tcPr>
          <w:p w14:paraId="69BF54B6" w14:textId="77777777" w:rsidR="00456493" w:rsidRPr="007B259D" w:rsidRDefault="00456493" w:rsidP="001D1786">
            <w:pPr>
              <w:pBdr>
                <w:bottom w:val="none" w:sz="0" w:space="0" w:color="auto"/>
              </w:pBdr>
              <w:rPr>
                <w:rFonts w:ascii="Arial" w:hAnsi="Arial" w:cs="Arial"/>
                <w:b w:val="0"/>
              </w:rPr>
            </w:pPr>
            <w:r w:rsidRPr="007B259D">
              <w:rPr>
                <w:rFonts w:ascii="Arial" w:hAnsi="Arial" w:cs="Arial"/>
                <w:b w:val="0"/>
              </w:rPr>
              <w:t>bankové spojenie:</w:t>
            </w:r>
          </w:p>
        </w:tc>
        <w:tc>
          <w:tcPr>
            <w:tcW w:w="5150" w:type="dxa"/>
            <w:vAlign w:val="center"/>
          </w:tcPr>
          <w:p w14:paraId="6C21C1C6" w14:textId="77777777" w:rsidR="00456493" w:rsidRPr="007B259D" w:rsidRDefault="00456493" w:rsidP="001D1786">
            <w:pPr>
              <w:pBdr>
                <w:bottom w:val="none" w:sz="0" w:space="0" w:color="auto"/>
              </w:pBdr>
              <w:rPr>
                <w:rFonts w:ascii="Arial" w:hAnsi="Arial" w:cs="Arial"/>
                <w:b w:val="0"/>
              </w:rPr>
            </w:pPr>
          </w:p>
        </w:tc>
      </w:tr>
      <w:tr w:rsidR="00456493" w:rsidRPr="00D811B4" w14:paraId="2FF19194" w14:textId="77777777" w:rsidTr="00D832CE">
        <w:trPr>
          <w:trHeight w:val="284"/>
        </w:trPr>
        <w:tc>
          <w:tcPr>
            <w:tcW w:w="3850" w:type="dxa"/>
            <w:vAlign w:val="center"/>
          </w:tcPr>
          <w:p w14:paraId="208DC9B9" w14:textId="77777777" w:rsidR="00456493" w:rsidRPr="007B259D" w:rsidRDefault="00456493" w:rsidP="001D1786">
            <w:pPr>
              <w:pBdr>
                <w:bottom w:val="none" w:sz="0" w:space="0" w:color="auto"/>
              </w:pBdr>
              <w:rPr>
                <w:rFonts w:ascii="Arial" w:hAnsi="Arial" w:cs="Arial"/>
                <w:b w:val="0"/>
              </w:rPr>
            </w:pPr>
            <w:r w:rsidRPr="007B259D">
              <w:rPr>
                <w:rFonts w:ascii="Arial" w:hAnsi="Arial" w:cs="Arial"/>
                <w:b w:val="0"/>
              </w:rPr>
              <w:t>SWIFT (BIC):</w:t>
            </w:r>
          </w:p>
        </w:tc>
        <w:tc>
          <w:tcPr>
            <w:tcW w:w="5150" w:type="dxa"/>
            <w:vAlign w:val="center"/>
          </w:tcPr>
          <w:p w14:paraId="7A808815" w14:textId="77777777" w:rsidR="00456493" w:rsidRPr="007B259D" w:rsidRDefault="00456493" w:rsidP="001D1786">
            <w:pPr>
              <w:pBdr>
                <w:bottom w:val="none" w:sz="0" w:space="0" w:color="auto"/>
              </w:pBdr>
              <w:rPr>
                <w:rFonts w:ascii="Arial" w:hAnsi="Arial" w:cs="Arial"/>
                <w:b w:val="0"/>
              </w:rPr>
            </w:pPr>
          </w:p>
        </w:tc>
      </w:tr>
      <w:tr w:rsidR="00456493" w:rsidRPr="00D811B4" w14:paraId="72707CC9" w14:textId="77777777" w:rsidTr="00D832CE">
        <w:trPr>
          <w:trHeight w:val="284"/>
        </w:trPr>
        <w:tc>
          <w:tcPr>
            <w:tcW w:w="3850" w:type="dxa"/>
            <w:vAlign w:val="center"/>
          </w:tcPr>
          <w:p w14:paraId="616AAFA8" w14:textId="77777777" w:rsidR="00456493" w:rsidRPr="007B259D" w:rsidRDefault="00456493" w:rsidP="001D1786">
            <w:pPr>
              <w:pBdr>
                <w:bottom w:val="none" w:sz="0" w:space="0" w:color="auto"/>
              </w:pBdr>
              <w:rPr>
                <w:rFonts w:ascii="Arial" w:hAnsi="Arial" w:cs="Arial"/>
                <w:b w:val="0"/>
              </w:rPr>
            </w:pPr>
            <w:r w:rsidRPr="007B259D">
              <w:rPr>
                <w:rFonts w:ascii="Arial" w:hAnsi="Arial" w:cs="Arial"/>
                <w:b w:val="0"/>
              </w:rPr>
              <w:t>IBAN:</w:t>
            </w:r>
          </w:p>
        </w:tc>
        <w:tc>
          <w:tcPr>
            <w:tcW w:w="5150" w:type="dxa"/>
            <w:vAlign w:val="center"/>
          </w:tcPr>
          <w:p w14:paraId="54E1B884" w14:textId="77777777" w:rsidR="00456493" w:rsidRPr="007B259D" w:rsidRDefault="00456493" w:rsidP="001D1786">
            <w:pPr>
              <w:pBdr>
                <w:bottom w:val="none" w:sz="0" w:space="0" w:color="auto"/>
              </w:pBdr>
              <w:rPr>
                <w:rFonts w:ascii="Arial" w:hAnsi="Arial" w:cs="Arial"/>
                <w:b w:val="0"/>
              </w:rPr>
            </w:pPr>
          </w:p>
        </w:tc>
      </w:tr>
      <w:tr w:rsidR="00456493" w:rsidRPr="00D811B4" w14:paraId="5BC97C6A" w14:textId="77777777" w:rsidTr="00D832CE">
        <w:trPr>
          <w:trHeight w:val="284"/>
        </w:trPr>
        <w:tc>
          <w:tcPr>
            <w:tcW w:w="3850" w:type="dxa"/>
          </w:tcPr>
          <w:p w14:paraId="60702D3E" w14:textId="77777777" w:rsidR="00456493" w:rsidRPr="007B259D" w:rsidRDefault="00456493" w:rsidP="001D1786">
            <w:pPr>
              <w:pBdr>
                <w:bottom w:val="none" w:sz="0" w:space="0" w:color="auto"/>
              </w:pBdr>
              <w:rPr>
                <w:rFonts w:ascii="Arial" w:hAnsi="Arial" w:cs="Arial"/>
                <w:b w:val="0"/>
              </w:rPr>
            </w:pPr>
            <w:r w:rsidRPr="007B259D">
              <w:rPr>
                <w:rFonts w:ascii="Arial" w:hAnsi="Arial" w:cs="Arial"/>
                <w:b w:val="0"/>
              </w:rPr>
              <w:t>kontaktná osoba:</w:t>
            </w:r>
          </w:p>
        </w:tc>
        <w:tc>
          <w:tcPr>
            <w:tcW w:w="5150" w:type="dxa"/>
            <w:vAlign w:val="center"/>
          </w:tcPr>
          <w:p w14:paraId="4A849809" w14:textId="77777777" w:rsidR="007B259D" w:rsidRPr="007B259D" w:rsidRDefault="007B259D" w:rsidP="001D1786">
            <w:pPr>
              <w:pBdr>
                <w:bottom w:val="none" w:sz="0" w:space="0" w:color="auto"/>
              </w:pBdr>
              <w:rPr>
                <w:rFonts w:ascii="Arial" w:hAnsi="Arial" w:cs="Arial"/>
                <w:b w:val="0"/>
              </w:rPr>
            </w:pPr>
          </w:p>
        </w:tc>
      </w:tr>
    </w:tbl>
    <w:p w14:paraId="5BB6E4F8" w14:textId="77777777" w:rsidR="00456493" w:rsidRPr="00C50A27" w:rsidRDefault="004C7B4E" w:rsidP="00456493">
      <w:pPr>
        <w:pBdr>
          <w:bottom w:val="none" w:sz="0" w:space="0" w:color="auto"/>
        </w:pBdr>
        <w:spacing w:before="120"/>
        <w:rPr>
          <w:rFonts w:ascii="Arial" w:hAnsi="Arial" w:cs="Arial"/>
          <w:b w:val="0"/>
        </w:rPr>
      </w:pPr>
      <w:r w:rsidRPr="00C50A27">
        <w:rPr>
          <w:rFonts w:ascii="Arial" w:hAnsi="Arial" w:cs="Arial"/>
          <w:b w:val="0"/>
        </w:rPr>
        <w:t>(</w:t>
      </w:r>
      <w:r w:rsidR="00A20938" w:rsidRPr="00C50A27">
        <w:rPr>
          <w:rFonts w:ascii="Arial" w:hAnsi="Arial" w:cs="Arial"/>
          <w:b w:val="0"/>
        </w:rPr>
        <w:t>ďalej len „</w:t>
      </w:r>
      <w:r w:rsidR="00A20938" w:rsidRPr="00C50A27">
        <w:rPr>
          <w:rFonts w:ascii="Arial" w:hAnsi="Arial" w:cs="Arial"/>
        </w:rPr>
        <w:t>P</w:t>
      </w:r>
      <w:r w:rsidR="00456493" w:rsidRPr="00C50A27">
        <w:rPr>
          <w:rFonts w:ascii="Arial" w:hAnsi="Arial" w:cs="Arial"/>
        </w:rPr>
        <w:t>rijímajúca strana</w:t>
      </w:r>
      <w:r w:rsidR="00456493" w:rsidRPr="00C50A27">
        <w:rPr>
          <w:rFonts w:ascii="Arial" w:hAnsi="Arial" w:cs="Arial"/>
          <w:b w:val="0"/>
        </w:rPr>
        <w:t>“</w:t>
      </w:r>
      <w:r w:rsidRPr="00C50A27">
        <w:rPr>
          <w:rFonts w:ascii="Arial" w:hAnsi="Arial" w:cs="Arial"/>
          <w:b w:val="0"/>
        </w:rPr>
        <w:t>)</w:t>
      </w:r>
    </w:p>
    <w:p w14:paraId="127ADE9B" w14:textId="77777777" w:rsidR="00456493" w:rsidRPr="00D811B4" w:rsidRDefault="00456493" w:rsidP="00456493">
      <w:pPr>
        <w:pBdr>
          <w:bottom w:val="none" w:sz="0" w:space="0" w:color="auto"/>
        </w:pBdr>
        <w:jc w:val="both"/>
        <w:rPr>
          <w:rFonts w:ascii="Arial" w:hAnsi="Arial" w:cs="Arial"/>
          <w:b w:val="0"/>
        </w:rPr>
      </w:pPr>
    </w:p>
    <w:p w14:paraId="0EBA91FD" w14:textId="77777777" w:rsidR="00456493" w:rsidRPr="00D811B4" w:rsidRDefault="00456493" w:rsidP="00456493">
      <w:pPr>
        <w:pBdr>
          <w:bottom w:val="none" w:sz="0" w:space="0" w:color="auto"/>
        </w:pBdr>
        <w:jc w:val="both"/>
        <w:rPr>
          <w:rFonts w:ascii="Arial" w:hAnsi="Arial" w:cs="Arial"/>
          <w:b w:val="0"/>
        </w:rPr>
      </w:pPr>
    </w:p>
    <w:p w14:paraId="267F5ACC" w14:textId="77777777" w:rsidR="00E617C1" w:rsidRPr="00C50A27" w:rsidRDefault="00456493" w:rsidP="00456493">
      <w:pPr>
        <w:pBdr>
          <w:bottom w:val="none" w:sz="0" w:space="0" w:color="auto"/>
        </w:pBdr>
        <w:rPr>
          <w:rFonts w:ascii="Arial" w:hAnsi="Arial" w:cs="Arial"/>
          <w:b w:val="0"/>
        </w:rPr>
      </w:pPr>
      <w:r w:rsidRPr="00C50A27">
        <w:rPr>
          <w:rFonts w:ascii="Arial" w:hAnsi="Arial" w:cs="Arial"/>
          <w:b w:val="0"/>
        </w:rPr>
        <w:t>(Prijímajúca strana a Poskytujúca strana ďalej spoločne ako „</w:t>
      </w:r>
      <w:r w:rsidRPr="00C50A27">
        <w:rPr>
          <w:rFonts w:ascii="Arial" w:hAnsi="Arial" w:cs="Arial"/>
        </w:rPr>
        <w:t>strany dohody</w:t>
      </w:r>
      <w:r w:rsidRPr="00C50A27">
        <w:rPr>
          <w:rFonts w:ascii="Arial" w:hAnsi="Arial" w:cs="Arial"/>
          <w:b w:val="0"/>
        </w:rPr>
        <w:t>“)</w:t>
      </w:r>
    </w:p>
    <w:p w14:paraId="7ECB0D50" w14:textId="77777777" w:rsidR="00E617C1" w:rsidRDefault="00E617C1">
      <w:pPr>
        <w:pBdr>
          <w:bottom w:val="none" w:sz="0" w:space="0" w:color="auto"/>
        </w:pBdr>
        <w:overflowPunct/>
        <w:autoSpaceDE/>
        <w:autoSpaceDN/>
        <w:adjustRightInd/>
        <w:spacing w:after="200" w:line="276" w:lineRule="auto"/>
        <w:textAlignment w:val="auto"/>
        <w:rPr>
          <w:rFonts w:ascii="Arial" w:hAnsi="Arial" w:cs="Arial"/>
          <w:b w:val="0"/>
          <w:i/>
        </w:rPr>
      </w:pPr>
      <w:r>
        <w:rPr>
          <w:rFonts w:ascii="Arial" w:hAnsi="Arial" w:cs="Arial"/>
          <w:b w:val="0"/>
          <w:i/>
        </w:rPr>
        <w:br w:type="page"/>
      </w:r>
    </w:p>
    <w:p w14:paraId="4ECAA1A9" w14:textId="77777777" w:rsidR="001140E3" w:rsidRPr="00BD2239" w:rsidRDefault="001140E3" w:rsidP="00456493">
      <w:pPr>
        <w:pBdr>
          <w:bottom w:val="none" w:sz="0" w:space="0" w:color="auto"/>
        </w:pBdr>
        <w:jc w:val="center"/>
        <w:rPr>
          <w:rFonts w:ascii="Arial" w:hAnsi="Arial" w:cs="Arial"/>
          <w:sz w:val="24"/>
        </w:rPr>
      </w:pPr>
      <w:r w:rsidRPr="00BD2239">
        <w:rPr>
          <w:rFonts w:ascii="Arial" w:hAnsi="Arial" w:cs="Arial"/>
          <w:sz w:val="24"/>
        </w:rPr>
        <w:lastRenderedPageBreak/>
        <w:t>Preambula</w:t>
      </w:r>
    </w:p>
    <w:p w14:paraId="4EA8A3F0" w14:textId="545CF316" w:rsidR="009C2530" w:rsidRDefault="00A20938" w:rsidP="00655D48">
      <w:pPr>
        <w:pBdr>
          <w:bottom w:val="none" w:sz="0" w:space="0" w:color="auto"/>
        </w:pBdr>
        <w:spacing w:before="120"/>
        <w:jc w:val="both"/>
        <w:rPr>
          <w:rFonts w:ascii="Arial" w:hAnsi="Arial" w:cs="Arial"/>
          <w:b w:val="0"/>
        </w:rPr>
      </w:pPr>
      <w:r>
        <w:rPr>
          <w:rFonts w:ascii="Arial" w:hAnsi="Arial" w:cs="Arial"/>
          <w:b w:val="0"/>
        </w:rPr>
        <w:t xml:space="preserve">Prijímajúca strana </w:t>
      </w:r>
      <w:r w:rsidR="009C2530" w:rsidRPr="009C2530">
        <w:rPr>
          <w:rFonts w:ascii="Arial" w:hAnsi="Arial" w:cs="Arial"/>
          <w:b w:val="0"/>
        </w:rPr>
        <w:t>požiadala o</w:t>
      </w:r>
      <w:r w:rsidR="00BA6114">
        <w:rPr>
          <w:rFonts w:ascii="Arial" w:hAnsi="Arial" w:cs="Arial"/>
          <w:b w:val="0"/>
        </w:rPr>
        <w:t> </w:t>
      </w:r>
      <w:r w:rsidR="009C2530" w:rsidRPr="009C2530">
        <w:rPr>
          <w:rFonts w:ascii="Arial" w:hAnsi="Arial" w:cs="Arial"/>
          <w:b w:val="0"/>
        </w:rPr>
        <w:t>sprístupnenie informácií a</w:t>
      </w:r>
      <w:r w:rsidR="00BA6114">
        <w:rPr>
          <w:rFonts w:ascii="Arial" w:hAnsi="Arial" w:cs="Arial"/>
          <w:b w:val="0"/>
        </w:rPr>
        <w:t> </w:t>
      </w:r>
      <w:r w:rsidR="009C2530" w:rsidRPr="009C2530">
        <w:rPr>
          <w:rFonts w:ascii="Arial" w:hAnsi="Arial" w:cs="Arial"/>
          <w:b w:val="0"/>
        </w:rPr>
        <w:t xml:space="preserve">podkladov týkajúcich </w:t>
      </w:r>
      <w:r w:rsidR="00A34B5D" w:rsidRPr="009C2530">
        <w:rPr>
          <w:rFonts w:ascii="Arial" w:hAnsi="Arial" w:cs="Arial"/>
          <w:b w:val="0"/>
        </w:rPr>
        <w:t xml:space="preserve"> </w:t>
      </w:r>
      <w:r w:rsidR="00A34B5D">
        <w:rPr>
          <w:rFonts w:ascii="Arial" w:hAnsi="Arial" w:cs="Arial"/>
          <w:b w:val="0"/>
        </w:rPr>
        <w:t xml:space="preserve">prípravy a predloženia ponuky v rámci postupu zadávania zákazky </w:t>
      </w:r>
      <w:r w:rsidR="00FF2318">
        <w:rPr>
          <w:rFonts w:ascii="Arial" w:hAnsi="Arial" w:cs="Arial"/>
          <w:b w:val="0"/>
        </w:rPr>
        <w:t xml:space="preserve">ohľadne </w:t>
      </w:r>
      <w:r w:rsidR="00FD54BC">
        <w:rPr>
          <w:rFonts w:ascii="Arial" w:hAnsi="Arial" w:cs="Arial"/>
          <w:b w:val="0"/>
        </w:rPr>
        <w:t xml:space="preserve">výmeny </w:t>
      </w:r>
      <w:r w:rsidR="0027708A">
        <w:rPr>
          <w:rFonts w:ascii="Arial" w:hAnsi="Arial" w:cs="Arial"/>
          <w:b w:val="0"/>
        </w:rPr>
        <w:t xml:space="preserve">hydraulických častí </w:t>
      </w:r>
      <w:r w:rsidR="0090762E">
        <w:rPr>
          <w:rFonts w:ascii="Arial" w:hAnsi="Arial" w:cs="Arial"/>
          <w:b w:val="0"/>
        </w:rPr>
        <w:t xml:space="preserve">odstredivých plynových </w:t>
      </w:r>
      <w:r w:rsidR="008720AE">
        <w:rPr>
          <w:rFonts w:ascii="Arial" w:hAnsi="Arial" w:cs="Arial"/>
          <w:b w:val="0"/>
        </w:rPr>
        <w:t xml:space="preserve">kompresorov s elektrickým pohonom typu </w:t>
      </w:r>
      <w:r w:rsidR="008720AE" w:rsidRPr="008720AE">
        <w:rPr>
          <w:rFonts w:ascii="Arial" w:hAnsi="Arial" w:cs="Arial"/>
          <w:b w:val="0"/>
        </w:rPr>
        <w:t xml:space="preserve">650-21-2 </w:t>
      </w:r>
      <w:r w:rsidR="009C2530" w:rsidRPr="009C2530">
        <w:rPr>
          <w:rFonts w:ascii="Arial" w:hAnsi="Arial" w:cs="Arial"/>
          <w:b w:val="0"/>
        </w:rPr>
        <w:t>(ďalej len “</w:t>
      </w:r>
      <w:r w:rsidR="009C2530" w:rsidRPr="00C50A27">
        <w:rPr>
          <w:rFonts w:ascii="Arial" w:hAnsi="Arial" w:cs="Arial"/>
        </w:rPr>
        <w:t>účel</w:t>
      </w:r>
      <w:r w:rsidR="009C2530" w:rsidRPr="009C2530">
        <w:rPr>
          <w:rFonts w:ascii="Arial" w:hAnsi="Arial" w:cs="Arial"/>
          <w:b w:val="0"/>
        </w:rPr>
        <w:t>“).</w:t>
      </w:r>
    </w:p>
    <w:p w14:paraId="36A61C55" w14:textId="68890A47" w:rsidR="009C2530" w:rsidRDefault="00A20938" w:rsidP="00655D48">
      <w:pPr>
        <w:pBdr>
          <w:bottom w:val="none" w:sz="0" w:space="0" w:color="auto"/>
        </w:pBdr>
        <w:spacing w:before="120"/>
        <w:jc w:val="both"/>
        <w:rPr>
          <w:rFonts w:ascii="Arial" w:hAnsi="Arial" w:cs="Arial"/>
          <w:b w:val="0"/>
        </w:rPr>
      </w:pPr>
      <w:r>
        <w:rPr>
          <w:rFonts w:ascii="Arial" w:hAnsi="Arial" w:cs="Arial"/>
          <w:b w:val="0"/>
        </w:rPr>
        <w:t>Poskytujúca strana</w:t>
      </w:r>
      <w:r w:rsidR="009C2530" w:rsidRPr="009C2530">
        <w:rPr>
          <w:rFonts w:ascii="Arial" w:hAnsi="Arial" w:cs="Arial"/>
          <w:b w:val="0"/>
        </w:rPr>
        <w:t xml:space="preserve"> poskyt</w:t>
      </w:r>
      <w:r w:rsidR="00C13CBE">
        <w:rPr>
          <w:rFonts w:ascii="Arial" w:hAnsi="Arial" w:cs="Arial"/>
          <w:b w:val="0"/>
        </w:rPr>
        <w:t>uje</w:t>
      </w:r>
      <w:r w:rsidR="009C2530" w:rsidRPr="009C2530">
        <w:rPr>
          <w:rFonts w:ascii="Arial" w:hAnsi="Arial" w:cs="Arial"/>
          <w:b w:val="0"/>
        </w:rPr>
        <w:t xml:space="preserve"> </w:t>
      </w:r>
      <w:r w:rsidR="004B4898">
        <w:rPr>
          <w:rFonts w:ascii="Arial" w:hAnsi="Arial" w:cs="Arial"/>
          <w:b w:val="0"/>
        </w:rPr>
        <w:t>P</w:t>
      </w:r>
      <w:r>
        <w:rPr>
          <w:rFonts w:ascii="Arial" w:hAnsi="Arial" w:cs="Arial"/>
          <w:b w:val="0"/>
        </w:rPr>
        <w:t>rijímajúcej strane</w:t>
      </w:r>
      <w:r w:rsidR="004B4898">
        <w:rPr>
          <w:rFonts w:ascii="Arial" w:hAnsi="Arial" w:cs="Arial"/>
          <w:b w:val="0"/>
        </w:rPr>
        <w:t xml:space="preserve"> </w:t>
      </w:r>
      <w:r w:rsidR="009C2530" w:rsidRPr="009C2530">
        <w:rPr>
          <w:rFonts w:ascii="Arial" w:hAnsi="Arial" w:cs="Arial"/>
          <w:b w:val="0"/>
        </w:rPr>
        <w:t>informácie a</w:t>
      </w:r>
      <w:r w:rsidR="00BA6114">
        <w:rPr>
          <w:rFonts w:ascii="Arial" w:hAnsi="Arial" w:cs="Arial"/>
          <w:b w:val="0"/>
        </w:rPr>
        <w:t> </w:t>
      </w:r>
      <w:r w:rsidR="009C2530" w:rsidRPr="009C2530">
        <w:rPr>
          <w:rFonts w:ascii="Arial" w:hAnsi="Arial" w:cs="Arial"/>
          <w:b w:val="0"/>
        </w:rPr>
        <w:t xml:space="preserve">podklady </w:t>
      </w:r>
      <w:r w:rsidR="00C50A27">
        <w:rPr>
          <w:rFonts w:ascii="Arial" w:hAnsi="Arial" w:cs="Arial"/>
          <w:b w:val="0"/>
        </w:rPr>
        <w:t xml:space="preserve">ohľadne výmeny hydraulických častí odstredivých plynových kompresorov s elektrickým pohonom typu </w:t>
      </w:r>
      <w:r w:rsidR="00C50A27" w:rsidRPr="008720AE">
        <w:rPr>
          <w:rFonts w:ascii="Arial" w:hAnsi="Arial" w:cs="Arial"/>
          <w:b w:val="0"/>
        </w:rPr>
        <w:t xml:space="preserve">650-21-2 </w:t>
      </w:r>
      <w:r w:rsidR="009C2530" w:rsidRPr="009C2530">
        <w:rPr>
          <w:rFonts w:ascii="Arial" w:hAnsi="Arial" w:cs="Arial"/>
          <w:b w:val="0"/>
        </w:rPr>
        <w:t xml:space="preserve">za podmienok stanovených touto </w:t>
      </w:r>
      <w:r w:rsidR="004B5DD9">
        <w:rPr>
          <w:rFonts w:ascii="Arial" w:hAnsi="Arial" w:cs="Arial"/>
          <w:b w:val="0"/>
        </w:rPr>
        <w:t>D</w:t>
      </w:r>
      <w:r w:rsidR="009C2530" w:rsidRPr="009C2530">
        <w:rPr>
          <w:rFonts w:ascii="Arial" w:hAnsi="Arial" w:cs="Arial"/>
          <w:b w:val="0"/>
        </w:rPr>
        <w:t>ohodou</w:t>
      </w:r>
      <w:r w:rsidR="004B5DD9">
        <w:rPr>
          <w:rFonts w:ascii="Arial" w:hAnsi="Arial" w:cs="Arial"/>
          <w:b w:val="0"/>
        </w:rPr>
        <w:t xml:space="preserve"> o zachovaní mlčanlivosti (ďalej len „</w:t>
      </w:r>
      <w:r w:rsidR="005E1D36" w:rsidRPr="00436E86">
        <w:rPr>
          <w:rFonts w:ascii="Arial" w:hAnsi="Arial" w:cs="Arial"/>
        </w:rPr>
        <w:t>D</w:t>
      </w:r>
      <w:r w:rsidR="004B5DD9" w:rsidRPr="00436E86">
        <w:rPr>
          <w:rFonts w:ascii="Arial" w:hAnsi="Arial" w:cs="Arial"/>
        </w:rPr>
        <w:t>ohoda</w:t>
      </w:r>
      <w:r w:rsidR="004B5DD9" w:rsidRPr="00C50A27">
        <w:rPr>
          <w:rFonts w:ascii="Arial" w:hAnsi="Arial" w:cs="Arial"/>
        </w:rPr>
        <w:t>“</w:t>
      </w:r>
      <w:r w:rsidR="004B5DD9">
        <w:rPr>
          <w:rFonts w:ascii="Arial" w:hAnsi="Arial" w:cs="Arial"/>
          <w:b w:val="0"/>
        </w:rPr>
        <w:t>)</w:t>
      </w:r>
      <w:r w:rsidR="00C13CBE">
        <w:rPr>
          <w:rFonts w:ascii="Arial" w:hAnsi="Arial" w:cs="Arial"/>
          <w:b w:val="0"/>
        </w:rPr>
        <w:t xml:space="preserve"> </w:t>
      </w:r>
    </w:p>
    <w:p w14:paraId="1D99C32C" w14:textId="27513C20" w:rsidR="009C2530" w:rsidRDefault="009C2530" w:rsidP="00655D48">
      <w:pPr>
        <w:pBdr>
          <w:bottom w:val="none" w:sz="0" w:space="0" w:color="auto"/>
        </w:pBdr>
        <w:spacing w:before="120"/>
        <w:jc w:val="both"/>
        <w:rPr>
          <w:rFonts w:ascii="Arial" w:hAnsi="Arial" w:cs="Arial"/>
          <w:b w:val="0"/>
        </w:rPr>
      </w:pPr>
      <w:r w:rsidRPr="009C2530">
        <w:rPr>
          <w:rFonts w:ascii="Arial" w:hAnsi="Arial" w:cs="Arial"/>
          <w:b w:val="0"/>
        </w:rPr>
        <w:t>Poskytujúca strana poskyt</w:t>
      </w:r>
      <w:r w:rsidR="00C13CBE">
        <w:rPr>
          <w:rFonts w:ascii="Arial" w:hAnsi="Arial" w:cs="Arial"/>
          <w:b w:val="0"/>
        </w:rPr>
        <w:t>uje</w:t>
      </w:r>
      <w:r w:rsidRPr="009C2530">
        <w:rPr>
          <w:rFonts w:ascii="Arial" w:hAnsi="Arial" w:cs="Arial"/>
          <w:b w:val="0"/>
        </w:rPr>
        <w:t xml:space="preserve"> Prijímacej strane v súvislosti s</w:t>
      </w:r>
      <w:r w:rsidR="00E16403">
        <w:rPr>
          <w:rFonts w:ascii="Arial" w:hAnsi="Arial" w:cs="Arial"/>
          <w:b w:val="0"/>
        </w:rPr>
        <w:t xml:space="preserve"> účelom </w:t>
      </w:r>
      <w:r w:rsidRPr="009C2530">
        <w:rPr>
          <w:rFonts w:ascii="Arial" w:hAnsi="Arial" w:cs="Arial"/>
          <w:b w:val="0"/>
        </w:rPr>
        <w:t>niektoré informácie</w:t>
      </w:r>
      <w:r w:rsidR="00FF243D">
        <w:rPr>
          <w:rFonts w:ascii="Arial" w:hAnsi="Arial" w:cs="Arial"/>
          <w:b w:val="0"/>
        </w:rPr>
        <w:t xml:space="preserve"> dôverného charakteru týkajúce</w:t>
      </w:r>
      <w:r w:rsidRPr="009C2530">
        <w:rPr>
          <w:rFonts w:ascii="Arial" w:hAnsi="Arial" w:cs="Arial"/>
          <w:b w:val="0"/>
        </w:rPr>
        <w:t xml:space="preserve"> sa Poskytujúcej strany.</w:t>
      </w:r>
    </w:p>
    <w:p w14:paraId="2EE11DBE" w14:textId="77777777" w:rsidR="005B06D2" w:rsidRDefault="001140E3" w:rsidP="00655D48">
      <w:pPr>
        <w:pBdr>
          <w:bottom w:val="none" w:sz="0" w:space="0" w:color="auto"/>
        </w:pBdr>
        <w:spacing w:before="120"/>
        <w:jc w:val="both"/>
        <w:rPr>
          <w:rFonts w:ascii="Arial" w:hAnsi="Arial" w:cs="Arial"/>
          <w:b w:val="0"/>
        </w:rPr>
      </w:pPr>
      <w:r w:rsidRPr="00C0656F">
        <w:rPr>
          <w:rFonts w:ascii="Arial" w:hAnsi="Arial" w:cs="Arial"/>
          <w:b w:val="0"/>
        </w:rPr>
        <w:t>Poskytujúca strana má záujem na zachovaní dôvernosti obsahu všetkých informácií a</w:t>
      </w:r>
      <w:r w:rsidR="005E53B5">
        <w:rPr>
          <w:rFonts w:ascii="Arial" w:hAnsi="Arial" w:cs="Arial"/>
          <w:b w:val="0"/>
        </w:rPr>
        <w:t> </w:t>
      </w:r>
      <w:r w:rsidRPr="00C0656F">
        <w:rPr>
          <w:rFonts w:ascii="Arial" w:hAnsi="Arial" w:cs="Arial"/>
          <w:b w:val="0"/>
        </w:rPr>
        <w:t xml:space="preserve">dokumentov, ktoré budú Poskytujúcou stranou sprístupnené Prijímajúcej strane. Účelom tejto </w:t>
      </w:r>
      <w:r w:rsidR="00E82A43" w:rsidRPr="00C0656F">
        <w:rPr>
          <w:rFonts w:ascii="Arial" w:hAnsi="Arial" w:cs="Arial"/>
          <w:b w:val="0"/>
        </w:rPr>
        <w:t xml:space="preserve">dohody </w:t>
      </w:r>
      <w:r w:rsidRPr="00C0656F">
        <w:rPr>
          <w:rFonts w:ascii="Arial" w:hAnsi="Arial" w:cs="Arial"/>
          <w:b w:val="0"/>
        </w:rPr>
        <w:t xml:space="preserve">je zabezpečiť dôvernosť informácií definovaných touto </w:t>
      </w:r>
      <w:r w:rsidR="00E82A43" w:rsidRPr="00C0656F">
        <w:rPr>
          <w:rFonts w:ascii="Arial" w:hAnsi="Arial" w:cs="Arial"/>
          <w:b w:val="0"/>
        </w:rPr>
        <w:t xml:space="preserve">dohodou </w:t>
      </w:r>
      <w:r w:rsidRPr="00C0656F">
        <w:rPr>
          <w:rFonts w:ascii="Arial" w:hAnsi="Arial" w:cs="Arial"/>
          <w:b w:val="0"/>
        </w:rPr>
        <w:t>ako i</w:t>
      </w:r>
      <w:r w:rsidR="005E53B5">
        <w:rPr>
          <w:rFonts w:ascii="Arial" w:hAnsi="Arial" w:cs="Arial"/>
          <w:b w:val="0"/>
        </w:rPr>
        <w:t> </w:t>
      </w:r>
      <w:r w:rsidRPr="00C0656F">
        <w:rPr>
          <w:rFonts w:ascii="Arial" w:hAnsi="Arial" w:cs="Arial"/>
          <w:b w:val="0"/>
        </w:rPr>
        <w:t xml:space="preserve">deklaráciu strán </w:t>
      </w:r>
      <w:r w:rsidR="00FC51CE">
        <w:rPr>
          <w:rFonts w:ascii="Arial" w:hAnsi="Arial" w:cs="Arial"/>
          <w:b w:val="0"/>
        </w:rPr>
        <w:t xml:space="preserve">dohody </w:t>
      </w:r>
      <w:r w:rsidRPr="00C0656F">
        <w:rPr>
          <w:rFonts w:ascii="Arial" w:hAnsi="Arial" w:cs="Arial"/>
          <w:b w:val="0"/>
        </w:rPr>
        <w:t>o</w:t>
      </w:r>
      <w:r w:rsidR="005E53B5">
        <w:rPr>
          <w:rFonts w:ascii="Arial" w:hAnsi="Arial" w:cs="Arial"/>
          <w:b w:val="0"/>
        </w:rPr>
        <w:t> </w:t>
      </w:r>
      <w:r w:rsidRPr="00C0656F">
        <w:rPr>
          <w:rFonts w:ascii="Arial" w:hAnsi="Arial" w:cs="Arial"/>
          <w:b w:val="0"/>
        </w:rPr>
        <w:t>právnej povahe poskytnutých informácií.</w:t>
      </w:r>
    </w:p>
    <w:p w14:paraId="0D3EC2B1" w14:textId="77777777" w:rsidR="00C40076" w:rsidRDefault="00C40076" w:rsidP="00655D48">
      <w:pPr>
        <w:pBdr>
          <w:bottom w:val="none" w:sz="0" w:space="0" w:color="auto"/>
        </w:pBdr>
        <w:spacing w:before="120"/>
        <w:jc w:val="both"/>
        <w:rPr>
          <w:rFonts w:ascii="Arial" w:hAnsi="Arial" w:cs="Arial"/>
          <w:b w:val="0"/>
        </w:rPr>
      </w:pPr>
      <w:r>
        <w:rPr>
          <w:rFonts w:ascii="Arial" w:hAnsi="Arial" w:cs="Arial"/>
          <w:b w:val="0"/>
        </w:rPr>
        <w:t xml:space="preserve">Poskytujúca strana v záujme ochrany informácií požaduje, aby sa Prijímajúca strana zaviazala </w:t>
      </w:r>
      <w:r w:rsidR="00A3393C">
        <w:rPr>
          <w:rFonts w:ascii="Arial" w:hAnsi="Arial" w:cs="Arial"/>
          <w:b w:val="0"/>
        </w:rPr>
        <w:t>zachovať</w:t>
      </w:r>
      <w:r>
        <w:rPr>
          <w:rFonts w:ascii="Arial" w:hAnsi="Arial" w:cs="Arial"/>
          <w:b w:val="0"/>
        </w:rPr>
        <w:t xml:space="preserve"> mlčanlivosť a dôvernosť všetkých informácií poskytnutých v súvislosti s účelom tejto Dohody. </w:t>
      </w:r>
    </w:p>
    <w:p w14:paraId="3BBFAA69" w14:textId="77777777" w:rsidR="001140E3" w:rsidRDefault="00FC51CE" w:rsidP="00BD2239">
      <w:pPr>
        <w:pBdr>
          <w:bottom w:val="none" w:sz="0" w:space="0" w:color="auto"/>
        </w:pBdr>
        <w:spacing w:before="120"/>
        <w:jc w:val="both"/>
        <w:rPr>
          <w:rFonts w:ascii="Arial" w:hAnsi="Arial" w:cs="Arial"/>
          <w:b w:val="0"/>
        </w:rPr>
      </w:pPr>
      <w:r>
        <w:rPr>
          <w:rFonts w:ascii="Arial" w:hAnsi="Arial" w:cs="Arial"/>
          <w:b w:val="0"/>
        </w:rPr>
        <w:t>S</w:t>
      </w:r>
      <w:r w:rsidR="001140E3" w:rsidRPr="00C0656F">
        <w:rPr>
          <w:rFonts w:ascii="Arial" w:hAnsi="Arial" w:cs="Arial"/>
          <w:b w:val="0"/>
        </w:rPr>
        <w:t>trany</w:t>
      </w:r>
      <w:r>
        <w:rPr>
          <w:rFonts w:ascii="Arial" w:hAnsi="Arial" w:cs="Arial"/>
          <w:b w:val="0"/>
        </w:rPr>
        <w:t xml:space="preserve"> dohody</w:t>
      </w:r>
      <w:r w:rsidR="001140E3" w:rsidRPr="00C0656F">
        <w:rPr>
          <w:rFonts w:ascii="Arial" w:hAnsi="Arial" w:cs="Arial"/>
          <w:b w:val="0"/>
        </w:rPr>
        <w:t xml:space="preserve">, uvedomujúc si prísne dôverný charakter, ako aj vlastníctvo dôverných informácií, dohodli </w:t>
      </w:r>
      <w:r w:rsidR="00B62B27">
        <w:rPr>
          <w:rFonts w:ascii="Arial" w:hAnsi="Arial" w:cs="Arial"/>
          <w:b w:val="0"/>
        </w:rPr>
        <w:t xml:space="preserve"> </w:t>
      </w:r>
      <w:r w:rsidR="001140E3" w:rsidRPr="00C0656F">
        <w:rPr>
          <w:rFonts w:ascii="Arial" w:hAnsi="Arial" w:cs="Arial"/>
          <w:b w:val="0"/>
        </w:rPr>
        <w:t xml:space="preserve">sa na uzavretí tejto </w:t>
      </w:r>
      <w:r w:rsidR="005E1D36">
        <w:rPr>
          <w:rFonts w:ascii="Arial" w:hAnsi="Arial" w:cs="Arial"/>
          <w:b w:val="0"/>
        </w:rPr>
        <w:t>D</w:t>
      </w:r>
      <w:r w:rsidR="001140E3" w:rsidRPr="00C0656F">
        <w:rPr>
          <w:rFonts w:ascii="Arial" w:hAnsi="Arial" w:cs="Arial"/>
          <w:b w:val="0"/>
        </w:rPr>
        <w:t>ohody v nasledovnom znení:</w:t>
      </w:r>
    </w:p>
    <w:p w14:paraId="42F95B21" w14:textId="77777777" w:rsidR="00DA75F5" w:rsidRPr="00C0656F" w:rsidRDefault="00DA75F5" w:rsidP="00BD2239">
      <w:pPr>
        <w:pBdr>
          <w:bottom w:val="none" w:sz="0" w:space="0" w:color="auto"/>
        </w:pBdr>
        <w:spacing w:before="120"/>
        <w:jc w:val="both"/>
        <w:rPr>
          <w:rFonts w:ascii="Arial" w:hAnsi="Arial" w:cs="Arial"/>
          <w:b w:val="0"/>
        </w:rPr>
      </w:pPr>
    </w:p>
    <w:p w14:paraId="7329EAC9" w14:textId="77777777" w:rsidR="00BB7B66" w:rsidRPr="00C50A27" w:rsidRDefault="00F5499D" w:rsidP="00C50A27">
      <w:pPr>
        <w:pBdr>
          <w:bottom w:val="none" w:sz="0" w:space="0" w:color="auto"/>
        </w:pBdr>
        <w:jc w:val="center"/>
        <w:rPr>
          <w:rFonts w:ascii="Arial" w:hAnsi="Arial" w:cs="Arial"/>
          <w:b w:val="0"/>
          <w:sz w:val="24"/>
          <w:szCs w:val="24"/>
        </w:rPr>
      </w:pPr>
      <w:r w:rsidRPr="00C50A27">
        <w:rPr>
          <w:rFonts w:ascii="Arial" w:hAnsi="Arial" w:cs="Arial"/>
          <w:b w:val="0"/>
          <w:sz w:val="24"/>
          <w:szCs w:val="24"/>
        </w:rPr>
        <w:t>Článok</w:t>
      </w:r>
      <w:r w:rsidR="00DA75F5">
        <w:rPr>
          <w:rFonts w:ascii="Arial" w:hAnsi="Arial" w:cs="Arial"/>
          <w:b w:val="0"/>
          <w:sz w:val="24"/>
          <w:szCs w:val="24"/>
        </w:rPr>
        <w:t xml:space="preserve"> I.</w:t>
      </w:r>
    </w:p>
    <w:p w14:paraId="2A210D25" w14:textId="77777777" w:rsidR="00BB7B66" w:rsidRDefault="001140E3" w:rsidP="00DA75F5">
      <w:pPr>
        <w:pBdr>
          <w:bottom w:val="none" w:sz="0" w:space="0" w:color="auto"/>
        </w:pBdr>
        <w:jc w:val="center"/>
        <w:rPr>
          <w:rFonts w:ascii="Arial" w:hAnsi="Arial" w:cs="Arial"/>
          <w:sz w:val="24"/>
        </w:rPr>
      </w:pPr>
      <w:r w:rsidRPr="00BD2239">
        <w:rPr>
          <w:rFonts w:ascii="Arial" w:hAnsi="Arial" w:cs="Arial"/>
          <w:sz w:val="24"/>
        </w:rPr>
        <w:t xml:space="preserve">Predmet </w:t>
      </w:r>
      <w:r w:rsidR="0097703A" w:rsidRPr="00BD2239">
        <w:rPr>
          <w:rFonts w:ascii="Arial" w:hAnsi="Arial" w:cs="Arial"/>
          <w:sz w:val="24"/>
        </w:rPr>
        <w:t>d</w:t>
      </w:r>
      <w:r w:rsidR="00E82A43" w:rsidRPr="00BD2239">
        <w:rPr>
          <w:rFonts w:ascii="Arial" w:hAnsi="Arial" w:cs="Arial"/>
          <w:sz w:val="24"/>
        </w:rPr>
        <w:t>ohody</w:t>
      </w:r>
    </w:p>
    <w:p w14:paraId="5101FC1D" w14:textId="77777777" w:rsidR="00DA75F5" w:rsidRPr="00BD2239" w:rsidRDefault="00DA75F5" w:rsidP="00DA75F5">
      <w:pPr>
        <w:pBdr>
          <w:bottom w:val="none" w:sz="0" w:space="0" w:color="auto"/>
        </w:pBdr>
        <w:jc w:val="center"/>
        <w:rPr>
          <w:rFonts w:ascii="Arial" w:hAnsi="Arial" w:cs="Arial"/>
          <w:sz w:val="24"/>
        </w:rPr>
      </w:pPr>
    </w:p>
    <w:p w14:paraId="5431BCCD" w14:textId="727C7163" w:rsidR="001140E3" w:rsidRPr="00C0656F" w:rsidRDefault="001140E3" w:rsidP="00655D48">
      <w:pPr>
        <w:pStyle w:val="Odsekzoznamu"/>
        <w:numPr>
          <w:ilvl w:val="0"/>
          <w:numId w:val="2"/>
        </w:numPr>
        <w:pBdr>
          <w:bottom w:val="none" w:sz="0" w:space="0" w:color="auto"/>
        </w:pBdr>
        <w:spacing w:before="120"/>
        <w:ind w:left="425" w:hanging="425"/>
        <w:contextualSpacing w:val="0"/>
        <w:jc w:val="both"/>
        <w:rPr>
          <w:rFonts w:ascii="Arial" w:hAnsi="Arial" w:cs="Arial"/>
          <w:b w:val="0"/>
        </w:rPr>
      </w:pPr>
      <w:r w:rsidRPr="00C0656F">
        <w:rPr>
          <w:rFonts w:ascii="Arial" w:hAnsi="Arial" w:cs="Arial"/>
          <w:b w:val="0"/>
        </w:rPr>
        <w:t xml:space="preserve">Táto dohoda upravuje podmienky, na základe ktorých </w:t>
      </w:r>
      <w:r w:rsidR="005B06D2" w:rsidRPr="00C0656F">
        <w:rPr>
          <w:rFonts w:ascii="Arial" w:hAnsi="Arial" w:cs="Arial"/>
          <w:b w:val="0"/>
        </w:rPr>
        <w:t>Poskytujúca strana</w:t>
      </w:r>
      <w:r w:rsidRPr="00C0656F">
        <w:rPr>
          <w:rFonts w:ascii="Arial" w:hAnsi="Arial" w:cs="Arial"/>
          <w:b w:val="0"/>
        </w:rPr>
        <w:t xml:space="preserve"> sprístupní dôverné informácie </w:t>
      </w:r>
      <w:r w:rsidR="00E82A43" w:rsidRPr="00C0656F">
        <w:rPr>
          <w:rFonts w:ascii="Arial" w:hAnsi="Arial" w:cs="Arial"/>
          <w:b w:val="0"/>
        </w:rPr>
        <w:t>Prijímajúcej strane</w:t>
      </w:r>
      <w:r w:rsidRPr="00C0656F">
        <w:rPr>
          <w:rFonts w:ascii="Arial" w:hAnsi="Arial" w:cs="Arial"/>
          <w:b w:val="0"/>
        </w:rPr>
        <w:t xml:space="preserve"> v súvislosti s vyššie definovaným účel</w:t>
      </w:r>
      <w:r w:rsidR="00B072A6">
        <w:rPr>
          <w:rFonts w:ascii="Arial" w:hAnsi="Arial" w:cs="Arial"/>
          <w:b w:val="0"/>
        </w:rPr>
        <w:t>om</w:t>
      </w:r>
      <w:r w:rsidR="005B06D2" w:rsidRPr="00C0656F">
        <w:rPr>
          <w:rFonts w:ascii="Arial" w:hAnsi="Arial" w:cs="Arial"/>
          <w:b w:val="0"/>
        </w:rPr>
        <w:t xml:space="preserve"> </w:t>
      </w:r>
      <w:r w:rsidR="00B072A6">
        <w:rPr>
          <w:rFonts w:ascii="Arial" w:hAnsi="Arial" w:cs="Arial"/>
          <w:b w:val="0"/>
        </w:rPr>
        <w:t>tejto</w:t>
      </w:r>
      <w:r w:rsidR="005B06D2" w:rsidRPr="00C0656F">
        <w:rPr>
          <w:rFonts w:ascii="Arial" w:hAnsi="Arial" w:cs="Arial"/>
          <w:b w:val="0"/>
        </w:rPr>
        <w:t xml:space="preserve"> </w:t>
      </w:r>
      <w:r w:rsidR="005E1D36">
        <w:rPr>
          <w:rFonts w:ascii="Arial" w:hAnsi="Arial" w:cs="Arial"/>
          <w:b w:val="0"/>
        </w:rPr>
        <w:t>D</w:t>
      </w:r>
      <w:r w:rsidR="005B06D2" w:rsidRPr="00C0656F">
        <w:rPr>
          <w:rFonts w:ascii="Arial" w:hAnsi="Arial" w:cs="Arial"/>
          <w:b w:val="0"/>
        </w:rPr>
        <w:t>ohod</w:t>
      </w:r>
      <w:r w:rsidR="00B072A6">
        <w:rPr>
          <w:rFonts w:ascii="Arial" w:hAnsi="Arial" w:cs="Arial"/>
          <w:b w:val="0"/>
        </w:rPr>
        <w:t>y</w:t>
      </w:r>
      <w:r w:rsidRPr="00C0656F">
        <w:rPr>
          <w:rFonts w:ascii="Arial" w:hAnsi="Arial" w:cs="Arial"/>
          <w:b w:val="0"/>
        </w:rPr>
        <w:t xml:space="preserve">. </w:t>
      </w:r>
      <w:r w:rsidR="00FC51CE">
        <w:rPr>
          <w:rFonts w:ascii="Arial" w:hAnsi="Arial" w:cs="Arial"/>
          <w:b w:val="0"/>
        </w:rPr>
        <w:t>S</w:t>
      </w:r>
      <w:r w:rsidRPr="00C0656F">
        <w:rPr>
          <w:rFonts w:ascii="Arial" w:hAnsi="Arial" w:cs="Arial"/>
          <w:b w:val="0"/>
        </w:rPr>
        <w:t xml:space="preserve">trany </w:t>
      </w:r>
      <w:r w:rsidR="00FC51CE">
        <w:rPr>
          <w:rFonts w:ascii="Arial" w:hAnsi="Arial" w:cs="Arial"/>
          <w:b w:val="0"/>
        </w:rPr>
        <w:t xml:space="preserve">dohody </w:t>
      </w:r>
      <w:r w:rsidRPr="00C0656F">
        <w:rPr>
          <w:rFonts w:ascii="Arial" w:hAnsi="Arial" w:cs="Arial"/>
          <w:b w:val="0"/>
        </w:rPr>
        <w:t xml:space="preserve">sa ďalej dohodli, že povinnosti vyplývajúce z tejto </w:t>
      </w:r>
      <w:r w:rsidR="005E1D36">
        <w:rPr>
          <w:rFonts w:ascii="Arial" w:hAnsi="Arial" w:cs="Arial"/>
          <w:b w:val="0"/>
        </w:rPr>
        <w:t>D</w:t>
      </w:r>
      <w:r w:rsidRPr="00C0656F">
        <w:rPr>
          <w:rFonts w:ascii="Arial" w:hAnsi="Arial" w:cs="Arial"/>
          <w:b w:val="0"/>
        </w:rPr>
        <w:t xml:space="preserve">ohody sa primerane aplikujú aj na tie dôverné informácie, ktoré boli </w:t>
      </w:r>
      <w:r w:rsidR="004A5FDF">
        <w:rPr>
          <w:rFonts w:ascii="Arial" w:hAnsi="Arial" w:cs="Arial"/>
          <w:b w:val="0"/>
        </w:rPr>
        <w:t xml:space="preserve">prípadne </w:t>
      </w:r>
      <w:r w:rsidRPr="00C0656F">
        <w:rPr>
          <w:rFonts w:ascii="Arial" w:hAnsi="Arial" w:cs="Arial"/>
          <w:b w:val="0"/>
        </w:rPr>
        <w:t xml:space="preserve">sprístupnené medzi stranami </w:t>
      </w:r>
      <w:r w:rsidR="00FC51CE">
        <w:rPr>
          <w:rFonts w:ascii="Arial" w:hAnsi="Arial" w:cs="Arial"/>
          <w:b w:val="0"/>
        </w:rPr>
        <w:t xml:space="preserve">dohody </w:t>
      </w:r>
      <w:r w:rsidRPr="00C0656F">
        <w:rPr>
          <w:rFonts w:ascii="Arial" w:hAnsi="Arial" w:cs="Arial"/>
          <w:b w:val="0"/>
        </w:rPr>
        <w:t xml:space="preserve">pred dňom uzatvorenia tejto </w:t>
      </w:r>
      <w:r w:rsidR="005E1D36">
        <w:rPr>
          <w:rFonts w:ascii="Arial" w:hAnsi="Arial" w:cs="Arial"/>
          <w:b w:val="0"/>
        </w:rPr>
        <w:t>D</w:t>
      </w:r>
      <w:r w:rsidRPr="00C0656F">
        <w:rPr>
          <w:rFonts w:ascii="Arial" w:hAnsi="Arial" w:cs="Arial"/>
          <w:b w:val="0"/>
        </w:rPr>
        <w:t>ohody.</w:t>
      </w:r>
      <w:r w:rsidR="00434BE5">
        <w:rPr>
          <w:rFonts w:ascii="Arial" w:hAnsi="Arial" w:cs="Arial"/>
          <w:b w:val="0"/>
        </w:rPr>
        <w:t xml:space="preserve"> Strany dohody sa ďalej dohodli, že s dôvernými informácia</w:t>
      </w:r>
      <w:r w:rsidR="00420F43">
        <w:rPr>
          <w:rFonts w:ascii="Arial" w:hAnsi="Arial" w:cs="Arial"/>
          <w:b w:val="0"/>
        </w:rPr>
        <w:t>mi</w:t>
      </w:r>
      <w:r w:rsidR="00434BE5">
        <w:rPr>
          <w:rFonts w:ascii="Arial" w:hAnsi="Arial" w:cs="Arial"/>
          <w:b w:val="0"/>
        </w:rPr>
        <w:t xml:space="preserve"> definovanými v tejto </w:t>
      </w:r>
      <w:r w:rsidR="005E1D36">
        <w:rPr>
          <w:rFonts w:ascii="Arial" w:hAnsi="Arial" w:cs="Arial"/>
          <w:b w:val="0"/>
        </w:rPr>
        <w:t>D</w:t>
      </w:r>
      <w:r w:rsidR="00434BE5">
        <w:rPr>
          <w:rFonts w:ascii="Arial" w:hAnsi="Arial" w:cs="Arial"/>
          <w:b w:val="0"/>
        </w:rPr>
        <w:t xml:space="preserve">ohode sa bude zaobchádzať ako </w:t>
      </w:r>
      <w:r w:rsidR="00420F43">
        <w:rPr>
          <w:rFonts w:ascii="Arial" w:hAnsi="Arial" w:cs="Arial"/>
          <w:b w:val="0"/>
        </w:rPr>
        <w:t>s</w:t>
      </w:r>
      <w:r w:rsidR="00434BE5">
        <w:rPr>
          <w:rFonts w:ascii="Arial" w:hAnsi="Arial" w:cs="Arial"/>
          <w:b w:val="0"/>
        </w:rPr>
        <w:t> obchodným tajomstvom v</w:t>
      </w:r>
      <w:r w:rsidR="00C40076">
        <w:rPr>
          <w:rFonts w:ascii="Arial" w:hAnsi="Arial" w:cs="Arial"/>
          <w:b w:val="0"/>
        </w:rPr>
        <w:t> </w:t>
      </w:r>
      <w:r w:rsidR="00434BE5">
        <w:rPr>
          <w:rFonts w:ascii="Arial" w:hAnsi="Arial" w:cs="Arial"/>
          <w:b w:val="0"/>
        </w:rPr>
        <w:t>zmysle</w:t>
      </w:r>
      <w:r w:rsidR="00C40076">
        <w:rPr>
          <w:rFonts w:ascii="Arial" w:hAnsi="Arial" w:cs="Arial"/>
          <w:b w:val="0"/>
        </w:rPr>
        <w:t xml:space="preserve"> </w:t>
      </w:r>
      <w:proofErr w:type="spellStart"/>
      <w:r w:rsidR="005E1D36">
        <w:rPr>
          <w:rFonts w:ascii="Arial" w:hAnsi="Arial" w:cs="Arial"/>
          <w:b w:val="0"/>
        </w:rPr>
        <w:t>ust</w:t>
      </w:r>
      <w:proofErr w:type="spellEnd"/>
      <w:r w:rsidR="005E1D36">
        <w:rPr>
          <w:rFonts w:ascii="Arial" w:hAnsi="Arial" w:cs="Arial"/>
          <w:b w:val="0"/>
        </w:rPr>
        <w:t xml:space="preserve">. </w:t>
      </w:r>
      <w:r w:rsidR="00C40076">
        <w:rPr>
          <w:rFonts w:ascii="Arial" w:hAnsi="Arial" w:cs="Arial"/>
          <w:b w:val="0"/>
        </w:rPr>
        <w:t>§ 17</w:t>
      </w:r>
      <w:r w:rsidR="00434BE5">
        <w:rPr>
          <w:rFonts w:ascii="Arial" w:hAnsi="Arial" w:cs="Arial"/>
          <w:b w:val="0"/>
        </w:rPr>
        <w:t xml:space="preserve"> Obchodného zákonníka.   </w:t>
      </w:r>
    </w:p>
    <w:p w14:paraId="1324DD44" w14:textId="77777777" w:rsidR="001140E3" w:rsidRPr="00C0656F" w:rsidRDefault="00654F4A" w:rsidP="00655D48">
      <w:pPr>
        <w:pStyle w:val="Odsekzoznamu"/>
        <w:numPr>
          <w:ilvl w:val="0"/>
          <w:numId w:val="2"/>
        </w:numPr>
        <w:pBdr>
          <w:bottom w:val="none" w:sz="0" w:space="0" w:color="auto"/>
        </w:pBdr>
        <w:spacing w:before="120"/>
        <w:ind w:left="425" w:hanging="425"/>
        <w:contextualSpacing w:val="0"/>
        <w:jc w:val="both"/>
        <w:rPr>
          <w:rFonts w:ascii="Arial" w:hAnsi="Arial" w:cs="Arial"/>
          <w:b w:val="0"/>
        </w:rPr>
      </w:pPr>
      <w:r>
        <w:rPr>
          <w:rFonts w:ascii="Arial" w:hAnsi="Arial" w:cs="Arial"/>
          <w:b w:val="0"/>
        </w:rPr>
        <w:t xml:space="preserve">Strany sa dohodli, že pre </w:t>
      </w:r>
      <w:r w:rsidR="00B072A6">
        <w:rPr>
          <w:rFonts w:ascii="Arial" w:hAnsi="Arial" w:cs="Arial"/>
          <w:b w:val="0"/>
        </w:rPr>
        <w:t>účel</w:t>
      </w:r>
      <w:r>
        <w:rPr>
          <w:rFonts w:ascii="Arial" w:hAnsi="Arial" w:cs="Arial"/>
          <w:b w:val="0"/>
        </w:rPr>
        <w:t xml:space="preserve"> tejto </w:t>
      </w:r>
      <w:r w:rsidR="005E1D36">
        <w:rPr>
          <w:rFonts w:ascii="Arial" w:hAnsi="Arial" w:cs="Arial"/>
          <w:b w:val="0"/>
        </w:rPr>
        <w:t>d</w:t>
      </w:r>
      <w:r>
        <w:rPr>
          <w:rFonts w:ascii="Arial" w:hAnsi="Arial" w:cs="Arial"/>
          <w:b w:val="0"/>
        </w:rPr>
        <w:t xml:space="preserve">ohody </w:t>
      </w:r>
      <w:r w:rsidR="001140E3" w:rsidRPr="00C0656F">
        <w:rPr>
          <w:rFonts w:ascii="Arial" w:hAnsi="Arial" w:cs="Arial"/>
          <w:b w:val="0"/>
        </w:rPr>
        <w:t xml:space="preserve">“dôverné informácie“ znamenajú akékoľvek a všetky informácie, údaje alebo znalosti poskytované v súvislosti s vyššie definovaným </w:t>
      </w:r>
      <w:r w:rsidR="005F05D4" w:rsidRPr="00C0656F">
        <w:rPr>
          <w:rFonts w:ascii="Arial" w:hAnsi="Arial" w:cs="Arial"/>
          <w:b w:val="0"/>
        </w:rPr>
        <w:t>plnením</w:t>
      </w:r>
      <w:r w:rsidR="001140E3" w:rsidRPr="00C0656F">
        <w:rPr>
          <w:rFonts w:ascii="Arial" w:hAnsi="Arial" w:cs="Arial"/>
          <w:b w:val="0"/>
        </w:rPr>
        <w:t>, bez ohľadu na to či sú v hmotnej alebo nehmotnej forme, či sú vyjadrené ústne, písomne alebo v akejkoľvek inej podobe, a to aj v</w:t>
      </w:r>
      <w:r w:rsidR="00B62B27">
        <w:rPr>
          <w:rFonts w:ascii="Arial" w:hAnsi="Arial" w:cs="Arial"/>
          <w:b w:val="0"/>
        </w:rPr>
        <w:t> </w:t>
      </w:r>
      <w:r w:rsidR="001140E3" w:rsidRPr="00C0656F">
        <w:rPr>
          <w:rFonts w:ascii="Arial" w:hAnsi="Arial" w:cs="Arial"/>
          <w:b w:val="0"/>
        </w:rPr>
        <w:t>prípade, ak nie sú výslovne označené ako dôverné</w:t>
      </w:r>
      <w:r w:rsidR="006922A6" w:rsidRPr="00C0656F">
        <w:rPr>
          <w:rFonts w:ascii="Arial" w:hAnsi="Arial" w:cs="Arial"/>
          <w:b w:val="0"/>
        </w:rPr>
        <w:t xml:space="preserve"> a to</w:t>
      </w:r>
      <w:r w:rsidR="001140E3" w:rsidRPr="00C0656F">
        <w:rPr>
          <w:rFonts w:ascii="Arial" w:hAnsi="Arial" w:cs="Arial"/>
          <w:b w:val="0"/>
        </w:rPr>
        <w:t xml:space="preserve"> </w:t>
      </w:r>
      <w:r w:rsidR="006922A6" w:rsidRPr="00C0656F">
        <w:rPr>
          <w:rFonts w:ascii="Arial" w:hAnsi="Arial" w:cs="Arial"/>
          <w:b w:val="0"/>
        </w:rPr>
        <w:t>najmä obchodné a finančné informácie a</w:t>
      </w:r>
      <w:r w:rsidR="00B62B27">
        <w:rPr>
          <w:rFonts w:ascii="Arial" w:hAnsi="Arial" w:cs="Arial"/>
          <w:b w:val="0"/>
        </w:rPr>
        <w:t> </w:t>
      </w:r>
      <w:r w:rsidR="006922A6" w:rsidRPr="00C0656F">
        <w:rPr>
          <w:rFonts w:ascii="Arial" w:hAnsi="Arial" w:cs="Arial"/>
          <w:b w:val="0"/>
        </w:rPr>
        <w:t>údaje, technic</w:t>
      </w:r>
      <w:r w:rsidR="00A4646B">
        <w:rPr>
          <w:rFonts w:ascii="Arial" w:hAnsi="Arial" w:cs="Arial"/>
          <w:b w:val="0"/>
        </w:rPr>
        <w:t xml:space="preserve">ké informácie, nákresy, štúdie </w:t>
      </w:r>
      <w:r w:rsidR="006922A6" w:rsidRPr="00C0656F">
        <w:rPr>
          <w:rFonts w:ascii="Arial" w:hAnsi="Arial" w:cs="Arial"/>
          <w:b w:val="0"/>
        </w:rPr>
        <w:t xml:space="preserve">a </w:t>
      </w:r>
      <w:proofErr w:type="spellStart"/>
      <w:r w:rsidR="006922A6" w:rsidRPr="00C0656F">
        <w:rPr>
          <w:rFonts w:ascii="Arial" w:hAnsi="Arial" w:cs="Arial"/>
          <w:b w:val="0"/>
        </w:rPr>
        <w:t>know-how</w:t>
      </w:r>
      <w:proofErr w:type="spellEnd"/>
      <w:r w:rsidR="005E1D36">
        <w:rPr>
          <w:rFonts w:ascii="Arial" w:hAnsi="Arial" w:cs="Arial"/>
          <w:b w:val="0"/>
        </w:rPr>
        <w:t xml:space="preserve"> (ďalej len „</w:t>
      </w:r>
      <w:r w:rsidR="005E1D36" w:rsidRPr="00C50A27">
        <w:rPr>
          <w:rFonts w:ascii="Arial" w:hAnsi="Arial" w:cs="Arial"/>
        </w:rPr>
        <w:t>dôverné informácie</w:t>
      </w:r>
      <w:r w:rsidR="005E1D36">
        <w:rPr>
          <w:rFonts w:ascii="Arial" w:hAnsi="Arial" w:cs="Arial"/>
          <w:b w:val="0"/>
        </w:rPr>
        <w:t>“)</w:t>
      </w:r>
      <w:r w:rsidR="006922A6" w:rsidRPr="00C0656F">
        <w:rPr>
          <w:rFonts w:ascii="Arial" w:hAnsi="Arial" w:cs="Arial"/>
          <w:b w:val="0"/>
        </w:rPr>
        <w:t>.</w:t>
      </w:r>
    </w:p>
    <w:p w14:paraId="0849368C" w14:textId="736B4BD1" w:rsidR="001140E3" w:rsidRPr="00C0656F" w:rsidRDefault="001D5D83" w:rsidP="00655D48">
      <w:pPr>
        <w:pStyle w:val="Odsekzoznamu"/>
        <w:numPr>
          <w:ilvl w:val="0"/>
          <w:numId w:val="2"/>
        </w:numPr>
        <w:pBdr>
          <w:bottom w:val="none" w:sz="0" w:space="0" w:color="auto"/>
        </w:pBdr>
        <w:spacing w:before="120"/>
        <w:ind w:left="425" w:hanging="425"/>
        <w:contextualSpacing w:val="0"/>
        <w:jc w:val="both"/>
        <w:rPr>
          <w:rFonts w:ascii="Arial" w:hAnsi="Arial" w:cs="Arial"/>
          <w:b w:val="0"/>
        </w:rPr>
      </w:pPr>
      <w:r w:rsidRPr="00C0656F">
        <w:rPr>
          <w:rFonts w:ascii="Arial" w:hAnsi="Arial" w:cs="Arial"/>
          <w:b w:val="0"/>
        </w:rPr>
        <w:t>Prijímajúca strana je povinná zachovávať mlčanlivosť a</w:t>
      </w:r>
      <w:r w:rsidR="00625725">
        <w:rPr>
          <w:rFonts w:ascii="Arial" w:hAnsi="Arial" w:cs="Arial"/>
          <w:b w:val="0"/>
        </w:rPr>
        <w:t> dôvernosť všetkých</w:t>
      </w:r>
      <w:r w:rsidRPr="00C0656F">
        <w:rPr>
          <w:rFonts w:ascii="Arial" w:hAnsi="Arial" w:cs="Arial"/>
          <w:b w:val="0"/>
        </w:rPr>
        <w:t xml:space="preserve"> informácií</w:t>
      </w:r>
      <w:r w:rsidRPr="00B229F0">
        <w:rPr>
          <w:rFonts w:ascii="Arial" w:hAnsi="Arial" w:cs="Arial"/>
          <w:b w:val="0"/>
        </w:rPr>
        <w:t xml:space="preserve"> </w:t>
      </w:r>
      <w:r w:rsidR="005D112C">
        <w:rPr>
          <w:rFonts w:ascii="Arial" w:hAnsi="Arial" w:cs="Arial"/>
          <w:b w:val="0"/>
        </w:rPr>
        <w:t>a </w:t>
      </w:r>
      <w:r w:rsidRPr="00B229F0">
        <w:rPr>
          <w:rFonts w:ascii="Arial" w:hAnsi="Arial" w:cs="Arial"/>
          <w:b w:val="0"/>
        </w:rPr>
        <w:t>nesprístupniť dôverné informácie žiadnej tretej strane</w:t>
      </w:r>
      <w:r w:rsidR="00200E6C" w:rsidRPr="00B229F0">
        <w:rPr>
          <w:rFonts w:ascii="Arial" w:hAnsi="Arial" w:cs="Arial"/>
          <w:b w:val="0"/>
        </w:rPr>
        <w:t xml:space="preserve"> s výnimkou </w:t>
      </w:r>
      <w:r w:rsidR="00790148">
        <w:rPr>
          <w:rFonts w:ascii="Arial" w:hAnsi="Arial" w:cs="Arial"/>
          <w:b w:val="0"/>
        </w:rPr>
        <w:t xml:space="preserve">tých </w:t>
      </w:r>
      <w:r w:rsidR="00200E6C" w:rsidRPr="00B229F0">
        <w:rPr>
          <w:rFonts w:ascii="Arial" w:hAnsi="Arial" w:cs="Arial"/>
          <w:b w:val="0"/>
        </w:rPr>
        <w:t xml:space="preserve">tretích strán, ktoré </w:t>
      </w:r>
      <w:r w:rsidR="006452B4">
        <w:rPr>
          <w:rFonts w:ascii="Arial" w:hAnsi="Arial" w:cs="Arial"/>
          <w:b w:val="0"/>
        </w:rPr>
        <w:t>spolupracujú s Prijímajúcou stranou</w:t>
      </w:r>
      <w:r w:rsidR="00200E6C" w:rsidRPr="00B229F0">
        <w:rPr>
          <w:rFonts w:ascii="Arial" w:hAnsi="Arial" w:cs="Arial"/>
          <w:b w:val="0"/>
        </w:rPr>
        <w:t xml:space="preserve"> na vypracovaní </w:t>
      </w:r>
      <w:r w:rsidR="00BE7554">
        <w:rPr>
          <w:rFonts w:ascii="Arial" w:hAnsi="Arial" w:cs="Arial"/>
          <w:b w:val="0"/>
        </w:rPr>
        <w:t xml:space="preserve">odpovede v rámci </w:t>
      </w:r>
      <w:r w:rsidR="000A744F">
        <w:rPr>
          <w:rFonts w:ascii="Arial" w:hAnsi="Arial" w:cs="Arial"/>
          <w:b w:val="0"/>
        </w:rPr>
        <w:t>postupu zadávania zákazky</w:t>
      </w:r>
      <w:r w:rsidR="00200E6C" w:rsidRPr="00B229F0">
        <w:rPr>
          <w:rFonts w:ascii="Arial" w:hAnsi="Arial" w:cs="Arial"/>
          <w:b w:val="0"/>
        </w:rPr>
        <w:t>.</w:t>
      </w:r>
      <w:r w:rsidR="00654F4A">
        <w:rPr>
          <w:rFonts w:ascii="Arial" w:hAnsi="Arial" w:cs="Arial"/>
          <w:b w:val="0"/>
        </w:rPr>
        <w:t xml:space="preserve"> Takéto osoby však musia byť </w:t>
      </w:r>
      <w:r w:rsidR="00592BB7">
        <w:rPr>
          <w:rFonts w:ascii="Arial" w:hAnsi="Arial" w:cs="Arial"/>
          <w:b w:val="0"/>
        </w:rPr>
        <w:t>za</w:t>
      </w:r>
      <w:r w:rsidR="00654F4A">
        <w:rPr>
          <w:rFonts w:ascii="Arial" w:hAnsi="Arial" w:cs="Arial"/>
          <w:b w:val="0"/>
        </w:rPr>
        <w:t xml:space="preserve">viazané povinnosťou mlčanlivosti </w:t>
      </w:r>
      <w:r w:rsidR="00592BB7">
        <w:rPr>
          <w:rFonts w:ascii="Arial" w:hAnsi="Arial" w:cs="Arial"/>
          <w:b w:val="0"/>
        </w:rPr>
        <w:t xml:space="preserve">v písomnej forme </w:t>
      </w:r>
      <w:r w:rsidR="00654F4A">
        <w:rPr>
          <w:rFonts w:ascii="Arial" w:hAnsi="Arial" w:cs="Arial"/>
          <w:b w:val="0"/>
        </w:rPr>
        <w:t xml:space="preserve">minimálne v miere stanovenej touto </w:t>
      </w:r>
      <w:r w:rsidR="005E1D36">
        <w:rPr>
          <w:rFonts w:ascii="Arial" w:hAnsi="Arial" w:cs="Arial"/>
          <w:b w:val="0"/>
        </w:rPr>
        <w:t>D</w:t>
      </w:r>
      <w:r w:rsidR="00654F4A">
        <w:rPr>
          <w:rFonts w:ascii="Arial" w:hAnsi="Arial" w:cs="Arial"/>
          <w:b w:val="0"/>
        </w:rPr>
        <w:t>ohodou.</w:t>
      </w:r>
      <w:r w:rsidRPr="00C0656F">
        <w:rPr>
          <w:rFonts w:ascii="Arial" w:hAnsi="Arial" w:cs="Arial"/>
          <w:b w:val="0"/>
        </w:rPr>
        <w:t xml:space="preserve"> Prijímajúca strana je povinná bezodkladne informovať Poskytujúcu stranu, ak sa dozvie že dôverné informácie boli sprístupnené tretej strane neoprávnene.</w:t>
      </w:r>
      <w:r w:rsidR="00436E86">
        <w:rPr>
          <w:rFonts w:ascii="Arial" w:hAnsi="Arial" w:cs="Arial"/>
          <w:b w:val="0"/>
        </w:rPr>
        <w:t xml:space="preserve"> Pre vylúčenie pochybnosti, Prijímajúca strana je oprávnená </w:t>
      </w:r>
      <w:r w:rsidR="007E3F84">
        <w:rPr>
          <w:rFonts w:ascii="Arial" w:hAnsi="Arial" w:cs="Arial"/>
          <w:b w:val="0"/>
        </w:rPr>
        <w:t xml:space="preserve">za podmienok tejto Dohody </w:t>
      </w:r>
      <w:r w:rsidR="00436E86">
        <w:rPr>
          <w:rFonts w:ascii="Arial" w:hAnsi="Arial" w:cs="Arial"/>
          <w:b w:val="0"/>
        </w:rPr>
        <w:t>sprístupniť dôverné informácie tým tretím stranám, ktoré s ňou spolupracujú na príprave ponuky</w:t>
      </w:r>
      <w:r w:rsidR="00EE343B" w:rsidRPr="00EE343B">
        <w:rPr>
          <w:rFonts w:ascii="Arial" w:hAnsi="Arial" w:cs="Arial"/>
          <w:b w:val="0"/>
        </w:rPr>
        <w:t xml:space="preserve"> </w:t>
      </w:r>
      <w:r w:rsidR="00EE343B">
        <w:rPr>
          <w:rFonts w:ascii="Arial" w:hAnsi="Arial" w:cs="Arial"/>
          <w:b w:val="0"/>
        </w:rPr>
        <w:t xml:space="preserve">v rámci postupu zadávania zákazky ohľadne výmeny hydraulických častí odstredivých plynových kompresorov s elektrickým pohonom typu </w:t>
      </w:r>
      <w:r w:rsidR="00EE343B" w:rsidRPr="008720AE">
        <w:rPr>
          <w:rFonts w:ascii="Arial" w:hAnsi="Arial" w:cs="Arial"/>
          <w:b w:val="0"/>
        </w:rPr>
        <w:t>650-21-2</w:t>
      </w:r>
      <w:r w:rsidR="00EE343B">
        <w:rPr>
          <w:rFonts w:ascii="Arial" w:hAnsi="Arial" w:cs="Arial"/>
          <w:b w:val="0"/>
        </w:rPr>
        <w:t>.</w:t>
      </w:r>
    </w:p>
    <w:p w14:paraId="7BBE5F37" w14:textId="3BDF22E4" w:rsidR="001140E3" w:rsidRDefault="001140E3" w:rsidP="00655D48">
      <w:pPr>
        <w:pStyle w:val="Odsekzoznamu"/>
        <w:numPr>
          <w:ilvl w:val="0"/>
          <w:numId w:val="2"/>
        </w:numPr>
        <w:pBdr>
          <w:bottom w:val="none" w:sz="0" w:space="0" w:color="auto"/>
        </w:pBdr>
        <w:spacing w:before="120"/>
        <w:ind w:left="425" w:hanging="425"/>
        <w:contextualSpacing w:val="0"/>
        <w:jc w:val="both"/>
        <w:rPr>
          <w:rFonts w:ascii="Arial" w:hAnsi="Arial" w:cs="Arial"/>
          <w:b w:val="0"/>
        </w:rPr>
      </w:pPr>
      <w:r w:rsidRPr="00C0656F">
        <w:rPr>
          <w:rFonts w:ascii="Arial" w:hAnsi="Arial" w:cs="Arial"/>
          <w:b w:val="0"/>
        </w:rPr>
        <w:t xml:space="preserve">Dôverné informácie poskytnuté na základe tejto </w:t>
      </w:r>
      <w:r w:rsidR="005E1D36">
        <w:rPr>
          <w:rFonts w:ascii="Arial" w:hAnsi="Arial" w:cs="Arial"/>
          <w:b w:val="0"/>
        </w:rPr>
        <w:t>D</w:t>
      </w:r>
      <w:r w:rsidRPr="00C0656F">
        <w:rPr>
          <w:rFonts w:ascii="Arial" w:hAnsi="Arial" w:cs="Arial"/>
          <w:b w:val="0"/>
        </w:rPr>
        <w:t xml:space="preserve">ohody sú, a aj po ich poskytnutí zostanú, výlučným majetkom </w:t>
      </w:r>
      <w:r w:rsidR="00CA7E9E" w:rsidRPr="00C0656F">
        <w:rPr>
          <w:rFonts w:ascii="Arial" w:hAnsi="Arial" w:cs="Arial"/>
          <w:b w:val="0"/>
        </w:rPr>
        <w:t>Poskytujúcej strany.</w:t>
      </w:r>
      <w:r w:rsidRPr="00C0656F">
        <w:rPr>
          <w:rFonts w:ascii="Arial" w:hAnsi="Arial" w:cs="Arial"/>
          <w:b w:val="0"/>
        </w:rPr>
        <w:t xml:space="preserve"> Žiadna skutočnosť uvedená v tejto </w:t>
      </w:r>
      <w:r w:rsidR="00B213BC" w:rsidRPr="00C0656F">
        <w:rPr>
          <w:rFonts w:ascii="Arial" w:hAnsi="Arial" w:cs="Arial"/>
          <w:b w:val="0"/>
        </w:rPr>
        <w:t>Dohode</w:t>
      </w:r>
      <w:r w:rsidR="00B213BC">
        <w:rPr>
          <w:rFonts w:ascii="Arial" w:hAnsi="Arial" w:cs="Arial"/>
          <w:b w:val="0"/>
        </w:rPr>
        <w:t>,</w:t>
      </w:r>
      <w:r w:rsidR="00B213BC" w:rsidRPr="00C0656F">
        <w:rPr>
          <w:rFonts w:ascii="Arial" w:hAnsi="Arial" w:cs="Arial"/>
          <w:b w:val="0"/>
        </w:rPr>
        <w:t xml:space="preserve"> </w:t>
      </w:r>
      <w:r w:rsidRPr="00C0656F">
        <w:rPr>
          <w:rFonts w:ascii="Arial" w:hAnsi="Arial" w:cs="Arial"/>
          <w:b w:val="0"/>
        </w:rPr>
        <w:t xml:space="preserve">ani žiadne sprístupnenie dôverných informácií </w:t>
      </w:r>
      <w:r w:rsidR="00CA7E9E" w:rsidRPr="00C0656F">
        <w:rPr>
          <w:rFonts w:ascii="Arial" w:hAnsi="Arial" w:cs="Arial"/>
          <w:b w:val="0"/>
        </w:rPr>
        <w:t>Poskytujúcou stranou</w:t>
      </w:r>
      <w:r w:rsidRPr="00C0656F">
        <w:rPr>
          <w:rFonts w:ascii="Arial" w:hAnsi="Arial" w:cs="Arial"/>
          <w:b w:val="0"/>
        </w:rPr>
        <w:t xml:space="preserve"> sa nebude chápať ako udelenie povolenia alebo postúpenie akéhokoľvek práva na používanie dôverných informácií poskytnutých </w:t>
      </w:r>
      <w:r w:rsidR="00CA7E9E" w:rsidRPr="00C0656F">
        <w:rPr>
          <w:rFonts w:ascii="Arial" w:hAnsi="Arial" w:cs="Arial"/>
          <w:b w:val="0"/>
        </w:rPr>
        <w:t xml:space="preserve">Prijímajúcej </w:t>
      </w:r>
      <w:r w:rsidRPr="00C0656F">
        <w:rPr>
          <w:rFonts w:ascii="Arial" w:hAnsi="Arial" w:cs="Arial"/>
          <w:b w:val="0"/>
        </w:rPr>
        <w:t xml:space="preserve">strane iným spôsobom než stanovuje táto </w:t>
      </w:r>
      <w:r w:rsidR="005E1D36">
        <w:rPr>
          <w:rFonts w:ascii="Arial" w:hAnsi="Arial" w:cs="Arial"/>
          <w:b w:val="0"/>
        </w:rPr>
        <w:t>D</w:t>
      </w:r>
      <w:r w:rsidRPr="00C0656F">
        <w:rPr>
          <w:rFonts w:ascii="Arial" w:hAnsi="Arial" w:cs="Arial"/>
          <w:b w:val="0"/>
        </w:rPr>
        <w:t>ohoda.</w:t>
      </w:r>
      <w:r w:rsidRPr="00C0656F">
        <w:rPr>
          <w:rFonts w:ascii="Arial" w:hAnsi="Arial" w:cs="Arial"/>
          <w:b w:val="0"/>
        </w:rPr>
        <w:tab/>
      </w:r>
    </w:p>
    <w:p w14:paraId="5157B053" w14:textId="77777777" w:rsidR="00693DED" w:rsidRDefault="00693DED" w:rsidP="00C50A27">
      <w:pPr>
        <w:pStyle w:val="Odsekzoznamu"/>
        <w:pBdr>
          <w:bottom w:val="none" w:sz="0" w:space="0" w:color="auto"/>
        </w:pBdr>
        <w:spacing w:before="120"/>
        <w:ind w:left="425"/>
        <w:contextualSpacing w:val="0"/>
        <w:jc w:val="both"/>
        <w:rPr>
          <w:rFonts w:ascii="Arial" w:hAnsi="Arial" w:cs="Arial"/>
          <w:b w:val="0"/>
        </w:rPr>
      </w:pPr>
    </w:p>
    <w:p w14:paraId="2C1436FF" w14:textId="77777777" w:rsidR="00693DED" w:rsidRDefault="00693DED" w:rsidP="00C50A27">
      <w:pPr>
        <w:pStyle w:val="Odsekzoznamu"/>
        <w:pBdr>
          <w:bottom w:val="none" w:sz="0" w:space="0" w:color="auto"/>
        </w:pBdr>
        <w:spacing w:before="120"/>
        <w:ind w:left="425"/>
        <w:contextualSpacing w:val="0"/>
        <w:jc w:val="both"/>
        <w:rPr>
          <w:rFonts w:ascii="Arial" w:hAnsi="Arial" w:cs="Arial"/>
          <w:b w:val="0"/>
        </w:rPr>
      </w:pPr>
    </w:p>
    <w:p w14:paraId="1E8E9C1F" w14:textId="77777777" w:rsidR="008034E9" w:rsidRDefault="008034E9" w:rsidP="00C50A27">
      <w:pPr>
        <w:pStyle w:val="Odsekzoznamu"/>
        <w:pBdr>
          <w:bottom w:val="none" w:sz="0" w:space="0" w:color="auto"/>
        </w:pBdr>
        <w:spacing w:before="120"/>
        <w:ind w:left="425"/>
        <w:contextualSpacing w:val="0"/>
        <w:jc w:val="both"/>
        <w:rPr>
          <w:rFonts w:ascii="Arial" w:hAnsi="Arial" w:cs="Arial"/>
          <w:b w:val="0"/>
        </w:rPr>
      </w:pPr>
    </w:p>
    <w:p w14:paraId="60080FAD" w14:textId="77777777" w:rsidR="008034E9" w:rsidRDefault="008034E9" w:rsidP="00C50A27">
      <w:pPr>
        <w:pStyle w:val="Odsekzoznamu"/>
        <w:pBdr>
          <w:bottom w:val="none" w:sz="0" w:space="0" w:color="auto"/>
        </w:pBdr>
        <w:spacing w:before="120"/>
        <w:ind w:left="425"/>
        <w:contextualSpacing w:val="0"/>
        <w:jc w:val="both"/>
        <w:rPr>
          <w:rFonts w:ascii="Arial" w:hAnsi="Arial" w:cs="Arial"/>
          <w:b w:val="0"/>
        </w:rPr>
      </w:pPr>
    </w:p>
    <w:p w14:paraId="304E4574" w14:textId="77777777" w:rsidR="008034E9" w:rsidRDefault="008034E9" w:rsidP="00C50A27">
      <w:pPr>
        <w:pBdr>
          <w:bottom w:val="none" w:sz="0" w:space="0" w:color="auto"/>
        </w:pBdr>
        <w:ind w:left="360"/>
        <w:jc w:val="center"/>
        <w:rPr>
          <w:rFonts w:ascii="Arial" w:hAnsi="Arial" w:cs="Arial"/>
          <w:b w:val="0"/>
          <w:sz w:val="24"/>
          <w:szCs w:val="24"/>
        </w:rPr>
      </w:pPr>
    </w:p>
    <w:p w14:paraId="45CB324E" w14:textId="77777777" w:rsidR="00F5499D" w:rsidRDefault="00F5499D" w:rsidP="00C50A27">
      <w:pPr>
        <w:pBdr>
          <w:bottom w:val="none" w:sz="0" w:space="0" w:color="auto"/>
        </w:pBdr>
        <w:ind w:left="360"/>
        <w:jc w:val="center"/>
        <w:rPr>
          <w:rFonts w:ascii="Arial" w:hAnsi="Arial" w:cs="Arial"/>
          <w:b w:val="0"/>
          <w:sz w:val="24"/>
          <w:szCs w:val="24"/>
        </w:rPr>
      </w:pPr>
      <w:r w:rsidRPr="00C50A27">
        <w:rPr>
          <w:rFonts w:ascii="Arial" w:hAnsi="Arial" w:cs="Arial"/>
          <w:b w:val="0"/>
          <w:sz w:val="24"/>
          <w:szCs w:val="24"/>
        </w:rPr>
        <w:t>Článok</w:t>
      </w:r>
      <w:r w:rsidR="00DA75F5">
        <w:rPr>
          <w:rFonts w:ascii="Arial" w:hAnsi="Arial" w:cs="Arial"/>
          <w:b w:val="0"/>
          <w:sz w:val="24"/>
          <w:szCs w:val="24"/>
        </w:rPr>
        <w:t xml:space="preserve"> II.</w:t>
      </w:r>
    </w:p>
    <w:p w14:paraId="1F55B8E6" w14:textId="77777777" w:rsidR="00F5499D" w:rsidRDefault="00DA75F5" w:rsidP="00C50A27">
      <w:pPr>
        <w:pBdr>
          <w:bottom w:val="none" w:sz="0" w:space="0" w:color="auto"/>
        </w:pBdr>
        <w:ind w:left="360"/>
        <w:jc w:val="center"/>
        <w:rPr>
          <w:rFonts w:ascii="Arial" w:hAnsi="Arial" w:cs="Arial"/>
          <w:sz w:val="24"/>
          <w:szCs w:val="24"/>
        </w:rPr>
      </w:pPr>
      <w:r w:rsidRPr="00C50A27">
        <w:rPr>
          <w:rFonts w:ascii="Arial" w:hAnsi="Arial" w:cs="Arial"/>
          <w:sz w:val="24"/>
          <w:szCs w:val="24"/>
        </w:rPr>
        <w:t>Povinnosti Prijímajúcej strany</w:t>
      </w:r>
    </w:p>
    <w:p w14:paraId="36A30BDF" w14:textId="77777777" w:rsidR="00DA75F5" w:rsidRPr="00C50A27" w:rsidRDefault="00DA75F5" w:rsidP="00C50A27">
      <w:pPr>
        <w:pBdr>
          <w:bottom w:val="none" w:sz="0" w:space="0" w:color="auto"/>
        </w:pBdr>
        <w:ind w:left="360"/>
        <w:jc w:val="center"/>
        <w:rPr>
          <w:rFonts w:ascii="Arial" w:hAnsi="Arial" w:cs="Arial"/>
          <w:sz w:val="24"/>
          <w:szCs w:val="24"/>
        </w:rPr>
      </w:pPr>
    </w:p>
    <w:p w14:paraId="280B4C52" w14:textId="77777777" w:rsidR="008034E9" w:rsidRDefault="001140E3" w:rsidP="00C50A27">
      <w:pPr>
        <w:pStyle w:val="Odsekzoznamu"/>
        <w:numPr>
          <w:ilvl w:val="0"/>
          <w:numId w:val="5"/>
        </w:numPr>
        <w:pBdr>
          <w:bottom w:val="none" w:sz="0" w:space="0" w:color="auto"/>
        </w:pBdr>
        <w:spacing w:before="120"/>
        <w:ind w:left="426"/>
        <w:contextualSpacing w:val="0"/>
        <w:jc w:val="both"/>
        <w:rPr>
          <w:rFonts w:ascii="Arial" w:hAnsi="Arial" w:cs="Arial"/>
          <w:b w:val="0"/>
        </w:rPr>
      </w:pPr>
      <w:r w:rsidRPr="00C0656F">
        <w:rPr>
          <w:rFonts w:ascii="Arial" w:hAnsi="Arial" w:cs="Arial"/>
          <w:b w:val="0"/>
        </w:rPr>
        <w:t xml:space="preserve">Prijímajúca strana je povinná dôverné informácie získané od </w:t>
      </w:r>
      <w:r w:rsidR="00B159DD">
        <w:rPr>
          <w:rFonts w:ascii="Arial" w:hAnsi="Arial" w:cs="Arial"/>
          <w:b w:val="0"/>
        </w:rPr>
        <w:t>Poskytujúcej</w:t>
      </w:r>
      <w:r w:rsidRPr="00C0656F">
        <w:rPr>
          <w:rFonts w:ascii="Arial" w:hAnsi="Arial" w:cs="Arial"/>
          <w:b w:val="0"/>
        </w:rPr>
        <w:t xml:space="preserve">  strany </w:t>
      </w:r>
      <w:r w:rsidR="00FC51CE">
        <w:rPr>
          <w:rFonts w:ascii="Arial" w:hAnsi="Arial" w:cs="Arial"/>
          <w:b w:val="0"/>
        </w:rPr>
        <w:t xml:space="preserve">dohody </w:t>
      </w:r>
      <w:r w:rsidRPr="00C0656F">
        <w:rPr>
          <w:rFonts w:ascii="Arial" w:hAnsi="Arial" w:cs="Arial"/>
          <w:b w:val="0"/>
        </w:rPr>
        <w:t>uchovávať v</w:t>
      </w:r>
      <w:r w:rsidR="00B62B27">
        <w:rPr>
          <w:rFonts w:ascii="Arial" w:hAnsi="Arial" w:cs="Arial"/>
          <w:b w:val="0"/>
        </w:rPr>
        <w:t> </w:t>
      </w:r>
      <w:r w:rsidRPr="00C0656F">
        <w:rPr>
          <w:rFonts w:ascii="Arial" w:hAnsi="Arial" w:cs="Arial"/>
          <w:b w:val="0"/>
        </w:rPr>
        <w:t>tajnosti, chrániť ich pred sprístupnením tretím stranám a zaobchádzať s nimi ako s</w:t>
      </w:r>
      <w:r w:rsidR="009F6FBE">
        <w:rPr>
          <w:rFonts w:ascii="Arial" w:hAnsi="Arial" w:cs="Arial"/>
          <w:b w:val="0"/>
        </w:rPr>
        <w:t> </w:t>
      </w:r>
      <w:r w:rsidRPr="00C0656F">
        <w:rPr>
          <w:rFonts w:ascii="Arial" w:hAnsi="Arial" w:cs="Arial"/>
          <w:b w:val="0"/>
        </w:rPr>
        <w:t>prísne dôvernými.</w:t>
      </w:r>
      <w:r w:rsidR="00693DED">
        <w:rPr>
          <w:rFonts w:ascii="Arial" w:hAnsi="Arial" w:cs="Arial"/>
          <w:b w:val="0"/>
        </w:rPr>
        <w:t xml:space="preserve"> Prijímajúca strana súhlasí s tým, že v prípade poskytnutia informácií tretej strane zodpovedá za porušenie záväzku mlčanlivosti treťou stranou, akoby tento záväzok porušila sama. </w:t>
      </w:r>
      <w:r w:rsidRPr="00C0656F">
        <w:rPr>
          <w:rFonts w:ascii="Arial" w:hAnsi="Arial" w:cs="Arial"/>
          <w:b w:val="0"/>
        </w:rPr>
        <w:t xml:space="preserve"> </w:t>
      </w:r>
    </w:p>
    <w:p w14:paraId="547BA541" w14:textId="06D94BD6" w:rsidR="001140E3" w:rsidRPr="00C50A27" w:rsidRDefault="001140E3" w:rsidP="00C50A27">
      <w:pPr>
        <w:pStyle w:val="Odsekzoznamu"/>
        <w:numPr>
          <w:ilvl w:val="0"/>
          <w:numId w:val="5"/>
        </w:numPr>
        <w:pBdr>
          <w:bottom w:val="none" w:sz="0" w:space="0" w:color="auto"/>
        </w:pBdr>
        <w:spacing w:before="120"/>
        <w:ind w:left="426"/>
        <w:contextualSpacing w:val="0"/>
        <w:jc w:val="both"/>
        <w:rPr>
          <w:rFonts w:ascii="Arial" w:hAnsi="Arial" w:cs="Arial"/>
          <w:b w:val="0"/>
        </w:rPr>
      </w:pPr>
      <w:r w:rsidRPr="00C50A27">
        <w:rPr>
          <w:rFonts w:ascii="Arial" w:hAnsi="Arial" w:cs="Arial"/>
          <w:b w:val="0"/>
        </w:rPr>
        <w:t xml:space="preserve">Bez ohľadu na ostatné povinnosti a/alebo záväzky vyplývajúce z tejto </w:t>
      </w:r>
      <w:r w:rsidR="00E53437" w:rsidRPr="00C50A27">
        <w:rPr>
          <w:rFonts w:ascii="Arial" w:hAnsi="Arial" w:cs="Arial"/>
          <w:b w:val="0"/>
        </w:rPr>
        <w:t>Dohody</w:t>
      </w:r>
      <w:r w:rsidRPr="00C50A27">
        <w:rPr>
          <w:rFonts w:ascii="Arial" w:hAnsi="Arial" w:cs="Arial"/>
          <w:b w:val="0"/>
        </w:rPr>
        <w:t xml:space="preserve">, </w:t>
      </w:r>
      <w:r w:rsidR="00872892" w:rsidRPr="00C50A27">
        <w:rPr>
          <w:rFonts w:ascii="Arial" w:hAnsi="Arial" w:cs="Arial"/>
          <w:b w:val="0"/>
        </w:rPr>
        <w:t>Prijímajúca strana</w:t>
      </w:r>
      <w:r w:rsidRPr="00C50A27">
        <w:rPr>
          <w:rFonts w:ascii="Arial" w:hAnsi="Arial" w:cs="Arial"/>
          <w:b w:val="0"/>
        </w:rPr>
        <w:t xml:space="preserve"> sa zaväzuje, že:</w:t>
      </w:r>
    </w:p>
    <w:p w14:paraId="267F82AF" w14:textId="77777777" w:rsidR="001140E3" w:rsidRPr="00C0656F" w:rsidRDefault="001140E3" w:rsidP="00153C30">
      <w:pPr>
        <w:pBdr>
          <w:bottom w:val="none" w:sz="0" w:space="0" w:color="auto"/>
        </w:pBdr>
        <w:spacing w:before="120"/>
        <w:ind w:left="709" w:hanging="284"/>
        <w:jc w:val="both"/>
        <w:rPr>
          <w:rFonts w:ascii="Arial" w:hAnsi="Arial" w:cs="Arial"/>
          <w:b w:val="0"/>
        </w:rPr>
      </w:pPr>
      <w:r w:rsidRPr="00C0656F">
        <w:rPr>
          <w:rFonts w:ascii="Arial" w:hAnsi="Arial" w:cs="Arial"/>
          <w:b w:val="0"/>
        </w:rPr>
        <w:t>(a)</w:t>
      </w:r>
      <w:r w:rsidRPr="00C0656F">
        <w:rPr>
          <w:rFonts w:ascii="Arial" w:hAnsi="Arial" w:cs="Arial"/>
          <w:b w:val="0"/>
        </w:rPr>
        <w:tab/>
        <w:t xml:space="preserve">zabezpečí, že povinnosť vyplývajúca z tejto </w:t>
      </w:r>
      <w:r w:rsidR="005E1D36">
        <w:rPr>
          <w:rFonts w:ascii="Arial" w:hAnsi="Arial" w:cs="Arial"/>
          <w:b w:val="0"/>
        </w:rPr>
        <w:t>D</w:t>
      </w:r>
      <w:r w:rsidR="00E82A43" w:rsidRPr="00C0656F">
        <w:rPr>
          <w:rFonts w:ascii="Arial" w:hAnsi="Arial" w:cs="Arial"/>
          <w:b w:val="0"/>
        </w:rPr>
        <w:t xml:space="preserve">ohody </w:t>
      </w:r>
      <w:r w:rsidRPr="00C0656F">
        <w:rPr>
          <w:rFonts w:ascii="Arial" w:hAnsi="Arial" w:cs="Arial"/>
          <w:b w:val="0"/>
        </w:rPr>
        <w:t>bude dodrž</w:t>
      </w:r>
      <w:r w:rsidR="00872892" w:rsidRPr="00C0656F">
        <w:rPr>
          <w:rFonts w:ascii="Arial" w:hAnsi="Arial" w:cs="Arial"/>
          <w:b w:val="0"/>
        </w:rPr>
        <w:t>ia</w:t>
      </w:r>
      <w:r w:rsidRPr="00C0656F">
        <w:rPr>
          <w:rFonts w:ascii="Arial" w:hAnsi="Arial" w:cs="Arial"/>
          <w:b w:val="0"/>
        </w:rPr>
        <w:t>vaná všetkými pracovníkmi a</w:t>
      </w:r>
      <w:r w:rsidR="00B62B27">
        <w:rPr>
          <w:rFonts w:ascii="Arial" w:hAnsi="Arial" w:cs="Arial"/>
          <w:b w:val="0"/>
        </w:rPr>
        <w:t> </w:t>
      </w:r>
      <w:r w:rsidRPr="00C0656F">
        <w:rPr>
          <w:rFonts w:ascii="Arial" w:hAnsi="Arial" w:cs="Arial"/>
          <w:b w:val="0"/>
        </w:rPr>
        <w:t xml:space="preserve">spolupracujúcimi tretími stranami. Spolupracujúca tretia strana a zamestnanci Prijímajúcej strany, ktorí budú mať prístup k dôverným informáciám musia byť Prijímajúcou stranou zmluvne zaviazaní k dodržiavaniu mlčanlivosti o dôverných informáciách v rovnakom rozsahu a za rovnakých podmienok ako je stanovené touto </w:t>
      </w:r>
      <w:r w:rsidR="005E1D36">
        <w:rPr>
          <w:rFonts w:ascii="Arial" w:hAnsi="Arial" w:cs="Arial"/>
          <w:b w:val="0"/>
        </w:rPr>
        <w:t>D</w:t>
      </w:r>
      <w:r w:rsidR="00E82A43" w:rsidRPr="00C0656F">
        <w:rPr>
          <w:rFonts w:ascii="Arial" w:hAnsi="Arial" w:cs="Arial"/>
          <w:b w:val="0"/>
        </w:rPr>
        <w:t>ohodou</w:t>
      </w:r>
      <w:r w:rsidRPr="00C0656F">
        <w:rPr>
          <w:rFonts w:ascii="Arial" w:hAnsi="Arial" w:cs="Arial"/>
          <w:b w:val="0"/>
        </w:rPr>
        <w:t>.</w:t>
      </w:r>
    </w:p>
    <w:p w14:paraId="04C545C6" w14:textId="2B16D409" w:rsidR="001140E3" w:rsidRPr="00C0656F" w:rsidRDefault="001140E3" w:rsidP="00153C30">
      <w:pPr>
        <w:pBdr>
          <w:bottom w:val="none" w:sz="0" w:space="0" w:color="auto"/>
        </w:pBdr>
        <w:spacing w:before="120"/>
        <w:ind w:left="709" w:hanging="284"/>
        <w:jc w:val="both"/>
        <w:rPr>
          <w:rFonts w:ascii="Arial" w:hAnsi="Arial" w:cs="Arial"/>
          <w:b w:val="0"/>
        </w:rPr>
      </w:pPr>
      <w:r w:rsidRPr="00C0656F">
        <w:rPr>
          <w:rFonts w:ascii="Arial" w:hAnsi="Arial" w:cs="Arial"/>
          <w:b w:val="0"/>
        </w:rPr>
        <w:t>(b)</w:t>
      </w:r>
      <w:r w:rsidRPr="00C0656F">
        <w:rPr>
          <w:rFonts w:ascii="Arial" w:hAnsi="Arial" w:cs="Arial"/>
          <w:b w:val="0"/>
        </w:rPr>
        <w:tab/>
        <w:t xml:space="preserve">sprístupnenie dôverných informácií obmedzí iba na takých zamestnancov, poradcov alebo subdodávateľov, ktorí k nim potrebujú mať prístup s ohľadom na uvedený účel, a zabezpečí, že príslušné osoby budú v plnej miere dodržiavať povinnosti vyplývajúce z tejto </w:t>
      </w:r>
      <w:r w:rsidR="005E1D36">
        <w:rPr>
          <w:rFonts w:ascii="Arial" w:hAnsi="Arial" w:cs="Arial"/>
          <w:b w:val="0"/>
        </w:rPr>
        <w:t>D</w:t>
      </w:r>
      <w:r w:rsidRPr="00C0656F">
        <w:rPr>
          <w:rFonts w:ascii="Arial" w:hAnsi="Arial" w:cs="Arial"/>
          <w:b w:val="0"/>
        </w:rPr>
        <w:t>ohody v takom rozsahu, ako keby boli stranami</w:t>
      </w:r>
      <w:r w:rsidR="00FC51CE">
        <w:rPr>
          <w:rFonts w:ascii="Arial" w:hAnsi="Arial" w:cs="Arial"/>
          <w:b w:val="0"/>
        </w:rPr>
        <w:t xml:space="preserve"> dohody</w:t>
      </w:r>
      <w:r w:rsidRPr="00C0656F">
        <w:rPr>
          <w:rFonts w:ascii="Arial" w:hAnsi="Arial" w:cs="Arial"/>
          <w:b w:val="0"/>
        </w:rPr>
        <w:t>;</w:t>
      </w:r>
    </w:p>
    <w:p w14:paraId="1F127A60" w14:textId="593F09C3" w:rsidR="001140E3" w:rsidRPr="00C0656F" w:rsidRDefault="001140E3" w:rsidP="00153C30">
      <w:pPr>
        <w:pBdr>
          <w:bottom w:val="none" w:sz="0" w:space="0" w:color="auto"/>
        </w:pBdr>
        <w:spacing w:before="120"/>
        <w:ind w:left="709" w:hanging="284"/>
        <w:jc w:val="both"/>
        <w:rPr>
          <w:rFonts w:ascii="Arial" w:hAnsi="Arial" w:cs="Arial"/>
          <w:b w:val="0"/>
        </w:rPr>
      </w:pPr>
      <w:r w:rsidRPr="00C0656F">
        <w:rPr>
          <w:rFonts w:ascii="Arial" w:hAnsi="Arial" w:cs="Arial"/>
          <w:b w:val="0"/>
        </w:rPr>
        <w:t>(</w:t>
      </w:r>
      <w:r w:rsidR="0097703A" w:rsidRPr="00C0656F">
        <w:rPr>
          <w:rFonts w:ascii="Arial" w:hAnsi="Arial" w:cs="Arial"/>
          <w:b w:val="0"/>
        </w:rPr>
        <w:t>c</w:t>
      </w:r>
      <w:r w:rsidRPr="00C0656F">
        <w:rPr>
          <w:rFonts w:ascii="Arial" w:hAnsi="Arial" w:cs="Arial"/>
          <w:b w:val="0"/>
        </w:rPr>
        <w:t>)</w:t>
      </w:r>
      <w:r w:rsidRPr="00C0656F">
        <w:rPr>
          <w:rFonts w:ascii="Arial" w:hAnsi="Arial" w:cs="Arial"/>
          <w:b w:val="0"/>
        </w:rPr>
        <w:tab/>
        <w:t>nebude rozmnožovať, uchovávať ani šíriť dôverné informácie</w:t>
      </w:r>
      <w:r w:rsidR="00E53437">
        <w:rPr>
          <w:rFonts w:ascii="Arial" w:hAnsi="Arial" w:cs="Arial"/>
          <w:b w:val="0"/>
        </w:rPr>
        <w:t>,</w:t>
      </w:r>
      <w:r w:rsidRPr="00C0656F">
        <w:rPr>
          <w:rFonts w:ascii="Arial" w:hAnsi="Arial" w:cs="Arial"/>
          <w:b w:val="0"/>
        </w:rPr>
        <w:t xml:space="preserve"> ani nepovolí, aby sa dôverné informácie rozmnožovali, uchovávali alebo šírili okrem prípadov, keď sa ich rozmnožovanie, uchovávanie alebo šírenie vyžaduje na uvedený účel;</w:t>
      </w:r>
    </w:p>
    <w:p w14:paraId="22ED6641" w14:textId="77777777" w:rsidR="001140E3" w:rsidRPr="00C0656F" w:rsidRDefault="001140E3" w:rsidP="00153C30">
      <w:pPr>
        <w:pBdr>
          <w:bottom w:val="none" w:sz="0" w:space="0" w:color="auto"/>
        </w:pBdr>
        <w:spacing w:before="120"/>
        <w:ind w:left="709" w:hanging="284"/>
        <w:jc w:val="both"/>
        <w:rPr>
          <w:rFonts w:ascii="Arial" w:hAnsi="Arial" w:cs="Arial"/>
          <w:b w:val="0"/>
        </w:rPr>
      </w:pPr>
      <w:r w:rsidRPr="00C0656F">
        <w:rPr>
          <w:rFonts w:ascii="Arial" w:hAnsi="Arial" w:cs="Arial"/>
          <w:b w:val="0"/>
        </w:rPr>
        <w:t>(</w:t>
      </w:r>
      <w:r w:rsidR="0097703A" w:rsidRPr="00C0656F">
        <w:rPr>
          <w:rFonts w:ascii="Arial" w:hAnsi="Arial" w:cs="Arial"/>
          <w:b w:val="0"/>
        </w:rPr>
        <w:t>d</w:t>
      </w:r>
      <w:r w:rsidRPr="00C0656F">
        <w:rPr>
          <w:rFonts w:ascii="Arial" w:hAnsi="Arial" w:cs="Arial"/>
          <w:b w:val="0"/>
        </w:rPr>
        <w:t>)</w:t>
      </w:r>
      <w:r w:rsidRPr="00C0656F">
        <w:rPr>
          <w:rFonts w:ascii="Arial" w:hAnsi="Arial" w:cs="Arial"/>
          <w:b w:val="0"/>
        </w:rPr>
        <w:tab/>
        <w:t xml:space="preserve">ochráni obchodné záujmy </w:t>
      </w:r>
      <w:r w:rsidR="005425A9" w:rsidRPr="00C0656F">
        <w:rPr>
          <w:rFonts w:ascii="Arial" w:hAnsi="Arial" w:cs="Arial"/>
          <w:b w:val="0"/>
        </w:rPr>
        <w:t xml:space="preserve">Poskytujúcej </w:t>
      </w:r>
      <w:r w:rsidRPr="00C0656F">
        <w:rPr>
          <w:rFonts w:ascii="Arial" w:hAnsi="Arial" w:cs="Arial"/>
          <w:b w:val="0"/>
        </w:rPr>
        <w:t>strany, ktorá sprístupní dôverné informácie, a pr</w:t>
      </w:r>
      <w:r w:rsidR="00B62B27">
        <w:rPr>
          <w:rFonts w:ascii="Arial" w:hAnsi="Arial" w:cs="Arial"/>
          <w:b w:val="0"/>
        </w:rPr>
        <w:t>i</w:t>
      </w:r>
      <w:r w:rsidRPr="00C0656F">
        <w:rPr>
          <w:rFonts w:ascii="Arial" w:hAnsi="Arial" w:cs="Arial"/>
          <w:b w:val="0"/>
        </w:rPr>
        <w:t>jme rovnaké opatrenia na ochranu dôverných informácií, ktorých uplatňovanie by sa očakávalo od opatrnej a obozretnej osoby v súvislosti s vlastnými obchodnými záujmami a dôvernými informáciami;</w:t>
      </w:r>
    </w:p>
    <w:p w14:paraId="087899FE" w14:textId="77777777" w:rsidR="001140E3" w:rsidRPr="00C0656F" w:rsidRDefault="001140E3" w:rsidP="00153C30">
      <w:pPr>
        <w:pBdr>
          <w:bottom w:val="none" w:sz="0" w:space="0" w:color="auto"/>
        </w:pBdr>
        <w:spacing w:before="120"/>
        <w:ind w:left="709" w:hanging="284"/>
        <w:jc w:val="both"/>
        <w:rPr>
          <w:rFonts w:ascii="Arial" w:hAnsi="Arial" w:cs="Arial"/>
          <w:b w:val="0"/>
        </w:rPr>
      </w:pPr>
      <w:r w:rsidRPr="00C0656F">
        <w:rPr>
          <w:rFonts w:ascii="Arial" w:hAnsi="Arial" w:cs="Arial"/>
          <w:b w:val="0"/>
        </w:rPr>
        <w:t>(</w:t>
      </w:r>
      <w:r w:rsidR="0097703A" w:rsidRPr="00C0656F">
        <w:rPr>
          <w:rFonts w:ascii="Arial" w:hAnsi="Arial" w:cs="Arial"/>
          <w:b w:val="0"/>
        </w:rPr>
        <w:t>e</w:t>
      </w:r>
      <w:r w:rsidRPr="00C0656F">
        <w:rPr>
          <w:rFonts w:ascii="Arial" w:hAnsi="Arial" w:cs="Arial"/>
          <w:b w:val="0"/>
        </w:rPr>
        <w:t>)</w:t>
      </w:r>
      <w:r w:rsidRPr="00C0656F">
        <w:rPr>
          <w:rFonts w:ascii="Arial" w:hAnsi="Arial" w:cs="Arial"/>
          <w:b w:val="0"/>
        </w:rPr>
        <w:tab/>
        <w:t xml:space="preserve">vráti </w:t>
      </w:r>
      <w:r w:rsidR="005425A9" w:rsidRPr="00C0656F">
        <w:rPr>
          <w:rFonts w:ascii="Arial" w:hAnsi="Arial" w:cs="Arial"/>
          <w:b w:val="0"/>
        </w:rPr>
        <w:t>Poskytujúcej</w:t>
      </w:r>
      <w:r w:rsidRPr="00C0656F">
        <w:rPr>
          <w:rFonts w:ascii="Arial" w:hAnsi="Arial" w:cs="Arial"/>
          <w:b w:val="0"/>
        </w:rPr>
        <w:t xml:space="preserve"> strane všetky dôverné informácie, kópie a hmotné dôkazy o nich v akejkoľvek forme a odstráni dôverné informácie zo všetkých vyhľadávacích systémov a databáz alebo ich zničí ihneď na príkaz </w:t>
      </w:r>
      <w:r w:rsidR="005425A9" w:rsidRPr="00C0656F">
        <w:rPr>
          <w:rFonts w:ascii="Arial" w:hAnsi="Arial" w:cs="Arial"/>
          <w:b w:val="0"/>
        </w:rPr>
        <w:t>Poskytujúcej</w:t>
      </w:r>
      <w:r w:rsidRPr="00C0656F">
        <w:rPr>
          <w:rFonts w:ascii="Arial" w:hAnsi="Arial" w:cs="Arial"/>
          <w:b w:val="0"/>
        </w:rPr>
        <w:t xml:space="preserve"> strany, ktorá ich sprístupnila, a na jej žiadosť ihneď doručí potvrdenie príslušného vedúceho zamestnanca alebo riaditeľa, ktoré podľa okolností potvrdzuje ich vrátenie, odstránenie alebo zničenie;</w:t>
      </w:r>
    </w:p>
    <w:p w14:paraId="15B8589A" w14:textId="77777777" w:rsidR="001140E3" w:rsidRDefault="001140E3" w:rsidP="00153C30">
      <w:pPr>
        <w:pBdr>
          <w:bottom w:val="none" w:sz="0" w:space="0" w:color="auto"/>
        </w:pBdr>
        <w:spacing w:before="120"/>
        <w:ind w:left="709" w:hanging="284"/>
        <w:jc w:val="both"/>
        <w:rPr>
          <w:rFonts w:ascii="Arial" w:hAnsi="Arial" w:cs="Arial"/>
          <w:b w:val="0"/>
        </w:rPr>
      </w:pPr>
      <w:r w:rsidRPr="00C0656F">
        <w:rPr>
          <w:rFonts w:ascii="Arial" w:hAnsi="Arial" w:cs="Arial"/>
          <w:b w:val="0"/>
        </w:rPr>
        <w:t>(</w:t>
      </w:r>
      <w:r w:rsidR="0097703A" w:rsidRPr="00C0656F">
        <w:rPr>
          <w:rFonts w:ascii="Arial" w:hAnsi="Arial" w:cs="Arial"/>
          <w:b w:val="0"/>
        </w:rPr>
        <w:t>f</w:t>
      </w:r>
      <w:r w:rsidRPr="00C0656F">
        <w:rPr>
          <w:rFonts w:ascii="Arial" w:hAnsi="Arial" w:cs="Arial"/>
          <w:b w:val="0"/>
        </w:rPr>
        <w:t>)</w:t>
      </w:r>
      <w:r w:rsidRPr="00C0656F">
        <w:rPr>
          <w:rFonts w:ascii="Arial" w:hAnsi="Arial" w:cs="Arial"/>
          <w:b w:val="0"/>
        </w:rPr>
        <w:tab/>
        <w:t xml:space="preserve">nesie voči </w:t>
      </w:r>
      <w:r w:rsidR="005425A9" w:rsidRPr="00C0656F">
        <w:rPr>
          <w:rFonts w:ascii="Arial" w:hAnsi="Arial" w:cs="Arial"/>
          <w:b w:val="0"/>
        </w:rPr>
        <w:t>Poskytujúcej</w:t>
      </w:r>
      <w:r w:rsidRPr="00C0656F">
        <w:rPr>
          <w:rFonts w:ascii="Arial" w:hAnsi="Arial" w:cs="Arial"/>
          <w:b w:val="0"/>
        </w:rPr>
        <w:t xml:space="preserve"> strane zodpovednosť za dodržiavanie podmienok tejto </w:t>
      </w:r>
      <w:r w:rsidR="005E1D36">
        <w:rPr>
          <w:rFonts w:ascii="Arial" w:hAnsi="Arial" w:cs="Arial"/>
          <w:b w:val="0"/>
        </w:rPr>
        <w:t>D</w:t>
      </w:r>
      <w:r w:rsidRPr="00C0656F">
        <w:rPr>
          <w:rFonts w:ascii="Arial" w:hAnsi="Arial" w:cs="Arial"/>
          <w:b w:val="0"/>
        </w:rPr>
        <w:t xml:space="preserve">ohody a v plnej miere druhú stranu </w:t>
      </w:r>
      <w:r w:rsidR="00FC51CE">
        <w:rPr>
          <w:rFonts w:ascii="Arial" w:hAnsi="Arial" w:cs="Arial"/>
          <w:b w:val="0"/>
        </w:rPr>
        <w:t xml:space="preserve">dohody </w:t>
      </w:r>
      <w:r w:rsidRPr="00C0656F">
        <w:rPr>
          <w:rFonts w:ascii="Arial" w:hAnsi="Arial" w:cs="Arial"/>
          <w:b w:val="0"/>
        </w:rPr>
        <w:t>odškodní a zbaví zodpovednosti za škody (vrátane poplatkov a</w:t>
      </w:r>
      <w:r w:rsidR="00B62B27">
        <w:rPr>
          <w:rFonts w:ascii="Arial" w:hAnsi="Arial" w:cs="Arial"/>
          <w:b w:val="0"/>
        </w:rPr>
        <w:t> </w:t>
      </w:r>
      <w:r w:rsidRPr="00C0656F">
        <w:rPr>
          <w:rFonts w:ascii="Arial" w:hAnsi="Arial" w:cs="Arial"/>
          <w:b w:val="0"/>
        </w:rPr>
        <w:t xml:space="preserve">výdavkov na právneho zástupcu), ktoré vzniknú v dôsledku porušenia tejto </w:t>
      </w:r>
      <w:r w:rsidR="005E1D36">
        <w:rPr>
          <w:rFonts w:ascii="Arial" w:hAnsi="Arial" w:cs="Arial"/>
          <w:b w:val="0"/>
        </w:rPr>
        <w:t>D</w:t>
      </w:r>
      <w:r w:rsidRPr="00C0656F">
        <w:rPr>
          <w:rFonts w:ascii="Arial" w:hAnsi="Arial" w:cs="Arial"/>
          <w:b w:val="0"/>
        </w:rPr>
        <w:t>ohody.</w:t>
      </w:r>
      <w:r w:rsidRPr="00200E6C">
        <w:rPr>
          <w:rFonts w:ascii="Arial" w:hAnsi="Arial" w:cs="Arial"/>
          <w:b w:val="0"/>
        </w:rPr>
        <w:tab/>
      </w:r>
    </w:p>
    <w:p w14:paraId="5C2BCFAE" w14:textId="25D1147E" w:rsidR="00420F43" w:rsidRDefault="00905839" w:rsidP="00E02CCF">
      <w:pPr>
        <w:pBdr>
          <w:bottom w:val="none" w:sz="0" w:space="0" w:color="auto"/>
        </w:pBdr>
        <w:spacing w:before="120"/>
        <w:ind w:left="709" w:hanging="284"/>
        <w:jc w:val="both"/>
        <w:rPr>
          <w:rFonts w:ascii="Arial" w:hAnsi="Arial" w:cs="Arial"/>
          <w:b w:val="0"/>
        </w:rPr>
      </w:pPr>
      <w:r>
        <w:rPr>
          <w:rFonts w:ascii="Arial" w:hAnsi="Arial" w:cs="Arial"/>
          <w:b w:val="0"/>
        </w:rPr>
        <w:t>(g)</w:t>
      </w:r>
      <w:r w:rsidR="00693DED">
        <w:rPr>
          <w:rFonts w:ascii="Arial" w:hAnsi="Arial" w:cs="Arial"/>
          <w:b w:val="0"/>
        </w:rPr>
        <w:t xml:space="preserve"> </w:t>
      </w:r>
      <w:r w:rsidR="007F6721">
        <w:rPr>
          <w:rFonts w:ascii="Arial" w:hAnsi="Arial" w:cs="Arial"/>
          <w:b w:val="0"/>
        </w:rPr>
        <w:t xml:space="preserve">je </w:t>
      </w:r>
      <w:r>
        <w:rPr>
          <w:rFonts w:ascii="Arial" w:hAnsi="Arial" w:cs="Arial"/>
          <w:b w:val="0"/>
        </w:rPr>
        <w:t>povinná</w:t>
      </w:r>
      <w:r w:rsidR="005E1D36">
        <w:rPr>
          <w:rFonts w:ascii="Arial" w:hAnsi="Arial" w:cs="Arial"/>
          <w:b w:val="0"/>
        </w:rPr>
        <w:t>,</w:t>
      </w:r>
      <w:r>
        <w:rPr>
          <w:rFonts w:ascii="Arial" w:hAnsi="Arial" w:cs="Arial"/>
          <w:b w:val="0"/>
        </w:rPr>
        <w:t xml:space="preserve"> v prípadoch určených Poskytujúcou stranou</w:t>
      </w:r>
      <w:r w:rsidR="005E1D36">
        <w:rPr>
          <w:rFonts w:ascii="Arial" w:hAnsi="Arial" w:cs="Arial"/>
          <w:b w:val="0"/>
        </w:rPr>
        <w:t>,</w:t>
      </w:r>
      <w:r>
        <w:rPr>
          <w:rFonts w:ascii="Arial" w:hAnsi="Arial" w:cs="Arial"/>
          <w:b w:val="0"/>
        </w:rPr>
        <w:t xml:space="preserve"> použiť na prenos dôverných informácií šifrovanie či inú vhodnú ochranu prenosu dôverných informácií</w:t>
      </w:r>
      <w:r w:rsidR="00420F43" w:rsidRPr="00C0656F">
        <w:rPr>
          <w:rFonts w:ascii="Arial" w:hAnsi="Arial" w:cs="Arial"/>
          <w:b w:val="0"/>
        </w:rPr>
        <w:t>;</w:t>
      </w:r>
    </w:p>
    <w:p w14:paraId="17CB27D8" w14:textId="77777777" w:rsidR="00420F43" w:rsidRDefault="00420F43" w:rsidP="00E02CCF">
      <w:pPr>
        <w:pBdr>
          <w:bottom w:val="none" w:sz="0" w:space="0" w:color="auto"/>
        </w:pBdr>
        <w:spacing w:before="120"/>
        <w:ind w:left="709" w:hanging="284"/>
        <w:jc w:val="both"/>
        <w:rPr>
          <w:rFonts w:ascii="Arial" w:hAnsi="Arial" w:cs="Arial"/>
          <w:b w:val="0"/>
        </w:rPr>
      </w:pPr>
      <w:r>
        <w:rPr>
          <w:rFonts w:ascii="Arial" w:hAnsi="Arial" w:cs="Arial"/>
          <w:b w:val="0"/>
        </w:rPr>
        <w:t>(h) je povinná zaslať podpísanú Dohodu Poskytovateľovi a prevziať prístupový kľúč od Poskytovateľa, ktorý Prijímateľovi sprístupní všetky kľúčom chránené dokumenty</w:t>
      </w:r>
      <w:r w:rsidRPr="00C0656F">
        <w:rPr>
          <w:rFonts w:ascii="Arial" w:hAnsi="Arial" w:cs="Arial"/>
          <w:b w:val="0"/>
        </w:rPr>
        <w:t>;</w:t>
      </w:r>
    </w:p>
    <w:p w14:paraId="67C456F1" w14:textId="583FD9FF" w:rsidR="00F04426" w:rsidRDefault="00F04426" w:rsidP="00E02CCF">
      <w:pPr>
        <w:pBdr>
          <w:bottom w:val="none" w:sz="0" w:space="0" w:color="auto"/>
        </w:pBdr>
        <w:spacing w:before="120"/>
        <w:ind w:left="709" w:hanging="284"/>
        <w:jc w:val="both"/>
        <w:rPr>
          <w:rFonts w:ascii="Arial" w:hAnsi="Arial" w:cs="Arial"/>
          <w:b w:val="0"/>
        </w:rPr>
      </w:pPr>
      <w:r>
        <w:rPr>
          <w:rFonts w:ascii="Arial" w:hAnsi="Arial" w:cs="Arial"/>
          <w:b w:val="0"/>
        </w:rPr>
        <w:t>(i) je povinná</w:t>
      </w:r>
      <w:r w:rsidR="00420F43">
        <w:rPr>
          <w:rFonts w:ascii="Arial" w:hAnsi="Arial" w:cs="Arial"/>
          <w:b w:val="0"/>
        </w:rPr>
        <w:t xml:space="preserve"> chrániť prístupové kľúče k chráneným podkladom a dokumentom a to najmä</w:t>
      </w:r>
      <w:r w:rsidR="00B64FE5">
        <w:rPr>
          <w:rFonts w:ascii="Arial" w:hAnsi="Arial" w:cs="Arial"/>
          <w:b w:val="0"/>
        </w:rPr>
        <w:t>,</w:t>
      </w:r>
      <w:r w:rsidR="00420F43">
        <w:rPr>
          <w:rFonts w:ascii="Arial" w:hAnsi="Arial" w:cs="Arial"/>
          <w:b w:val="0"/>
        </w:rPr>
        <w:t xml:space="preserve"> ale nie výlučne</w:t>
      </w:r>
      <w:r w:rsidR="00B64FE5">
        <w:rPr>
          <w:rFonts w:ascii="Arial" w:hAnsi="Arial" w:cs="Arial"/>
          <w:b w:val="0"/>
        </w:rPr>
        <w:t>,</w:t>
      </w:r>
      <w:r w:rsidR="00420F43">
        <w:rPr>
          <w:rFonts w:ascii="Arial" w:hAnsi="Arial" w:cs="Arial"/>
          <w:b w:val="0"/>
        </w:rPr>
        <w:t xml:space="preserve"> pred poškodením, stratou, odcudzení</w:t>
      </w:r>
      <w:r>
        <w:rPr>
          <w:rFonts w:ascii="Arial" w:hAnsi="Arial" w:cs="Arial"/>
          <w:b w:val="0"/>
        </w:rPr>
        <w:t>m či akýmkoľvek možným zneužitím</w:t>
      </w:r>
      <w:r w:rsidRPr="00C0656F">
        <w:rPr>
          <w:rFonts w:ascii="Arial" w:hAnsi="Arial" w:cs="Arial"/>
          <w:b w:val="0"/>
        </w:rPr>
        <w:t>;</w:t>
      </w:r>
    </w:p>
    <w:p w14:paraId="724854B5" w14:textId="7506C716" w:rsidR="00905839" w:rsidRDefault="00F04426" w:rsidP="00E02CCF">
      <w:pPr>
        <w:pBdr>
          <w:bottom w:val="none" w:sz="0" w:space="0" w:color="auto"/>
        </w:pBdr>
        <w:spacing w:before="120"/>
        <w:ind w:left="709" w:hanging="284"/>
        <w:jc w:val="both"/>
        <w:rPr>
          <w:rFonts w:ascii="Arial" w:hAnsi="Arial" w:cs="Arial"/>
          <w:b w:val="0"/>
        </w:rPr>
      </w:pPr>
      <w:r>
        <w:rPr>
          <w:rFonts w:ascii="Arial" w:hAnsi="Arial" w:cs="Arial"/>
          <w:b w:val="0"/>
        </w:rPr>
        <w:t>(j) bezodkladne oznámi Poskytovateľovi akýkoľvek</w:t>
      </w:r>
      <w:r w:rsidR="008B09C1">
        <w:rPr>
          <w:rFonts w:ascii="Arial" w:hAnsi="Arial" w:cs="Arial"/>
          <w:b w:val="0"/>
        </w:rPr>
        <w:t>,</w:t>
      </w:r>
      <w:r>
        <w:rPr>
          <w:rFonts w:ascii="Arial" w:hAnsi="Arial" w:cs="Arial"/>
          <w:b w:val="0"/>
        </w:rPr>
        <w:t xml:space="preserve"> čo i len potenciálny únik dát alebo prístupových kľúčov k chráneným dokumento</w:t>
      </w:r>
      <w:r w:rsidR="0020535E">
        <w:rPr>
          <w:rFonts w:ascii="Arial" w:hAnsi="Arial" w:cs="Arial"/>
          <w:b w:val="0"/>
        </w:rPr>
        <w:t>m</w:t>
      </w:r>
      <w:r>
        <w:rPr>
          <w:rFonts w:ascii="Arial" w:hAnsi="Arial" w:cs="Arial"/>
          <w:b w:val="0"/>
        </w:rPr>
        <w:t>, ktoré by sa mohli dostať do sféry neoprávnených osôb.</w:t>
      </w:r>
      <w:r w:rsidR="00905839">
        <w:rPr>
          <w:rFonts w:ascii="Arial" w:hAnsi="Arial" w:cs="Arial"/>
          <w:b w:val="0"/>
        </w:rPr>
        <w:t xml:space="preserve"> </w:t>
      </w:r>
    </w:p>
    <w:p w14:paraId="5BE698F1" w14:textId="3840026E" w:rsidR="001140E3" w:rsidRPr="00C50A27" w:rsidRDefault="001140E3" w:rsidP="00C50A27">
      <w:pPr>
        <w:pStyle w:val="Odsekzoznamu"/>
        <w:numPr>
          <w:ilvl w:val="0"/>
          <w:numId w:val="5"/>
        </w:numPr>
        <w:pBdr>
          <w:bottom w:val="none" w:sz="0" w:space="0" w:color="auto"/>
        </w:pBdr>
        <w:spacing w:before="120"/>
        <w:ind w:left="426"/>
        <w:jc w:val="both"/>
        <w:rPr>
          <w:rFonts w:ascii="Arial" w:hAnsi="Arial" w:cs="Arial"/>
          <w:b w:val="0"/>
        </w:rPr>
      </w:pPr>
      <w:r w:rsidRPr="00C50A27">
        <w:rPr>
          <w:rFonts w:ascii="Arial" w:hAnsi="Arial" w:cs="Arial"/>
          <w:b w:val="0"/>
        </w:rPr>
        <w:t xml:space="preserve">Povinnosti uvedené v tejto </w:t>
      </w:r>
      <w:r w:rsidR="008B09C1" w:rsidRPr="00C50A27">
        <w:rPr>
          <w:rFonts w:ascii="Arial" w:hAnsi="Arial" w:cs="Arial"/>
          <w:b w:val="0"/>
        </w:rPr>
        <w:t xml:space="preserve">Dohode </w:t>
      </w:r>
      <w:r w:rsidRPr="00C50A27">
        <w:rPr>
          <w:rFonts w:ascii="Arial" w:hAnsi="Arial" w:cs="Arial"/>
          <w:b w:val="0"/>
        </w:rPr>
        <w:t>sa nevzťahujú na dôverné informácie, ktoré:</w:t>
      </w:r>
    </w:p>
    <w:p w14:paraId="388632B0" w14:textId="398E2640" w:rsidR="001140E3" w:rsidRDefault="00B62B27" w:rsidP="00153C30">
      <w:pPr>
        <w:pStyle w:val="Odsekzoznamu"/>
        <w:numPr>
          <w:ilvl w:val="0"/>
          <w:numId w:val="4"/>
        </w:numPr>
        <w:pBdr>
          <w:bottom w:val="none" w:sz="0" w:space="0" w:color="auto"/>
        </w:pBdr>
        <w:spacing w:before="120"/>
        <w:ind w:left="777" w:hanging="357"/>
        <w:contextualSpacing w:val="0"/>
        <w:jc w:val="both"/>
        <w:rPr>
          <w:rFonts w:ascii="Arial" w:hAnsi="Arial" w:cs="Arial"/>
          <w:b w:val="0"/>
        </w:rPr>
      </w:pPr>
      <w:r w:rsidRPr="00153C30">
        <w:rPr>
          <w:rFonts w:ascii="Arial" w:hAnsi="Arial" w:cs="Arial"/>
          <w:b w:val="0"/>
        </w:rPr>
        <w:lastRenderedPageBreak/>
        <w:t>v</w:t>
      </w:r>
      <w:r w:rsidR="00321536">
        <w:rPr>
          <w:rFonts w:ascii="Arial" w:hAnsi="Arial" w:cs="Arial"/>
          <w:b w:val="0"/>
        </w:rPr>
        <w:t> </w:t>
      </w:r>
      <w:r w:rsidR="001140E3" w:rsidRPr="00153C30">
        <w:rPr>
          <w:rFonts w:ascii="Arial" w:hAnsi="Arial" w:cs="Arial"/>
          <w:b w:val="0"/>
        </w:rPr>
        <w:t>čase sprístupnenia sú verejne známe alebo ktoré sa, po zákonnom a</w:t>
      </w:r>
      <w:r w:rsidR="00321536">
        <w:rPr>
          <w:rFonts w:ascii="Arial" w:hAnsi="Arial" w:cs="Arial"/>
          <w:b w:val="0"/>
        </w:rPr>
        <w:t> </w:t>
      </w:r>
      <w:r w:rsidR="001140E3" w:rsidRPr="00153C30">
        <w:rPr>
          <w:rFonts w:ascii="Arial" w:hAnsi="Arial" w:cs="Arial"/>
          <w:b w:val="0"/>
        </w:rPr>
        <w:t>oprávnenom sprístupnení</w:t>
      </w:r>
      <w:r w:rsidR="008B09C1">
        <w:rPr>
          <w:rFonts w:ascii="Arial" w:hAnsi="Arial" w:cs="Arial"/>
          <w:b w:val="0"/>
        </w:rPr>
        <w:t>,</w:t>
      </w:r>
      <w:r w:rsidR="001140E3" w:rsidRPr="00153C30">
        <w:rPr>
          <w:rFonts w:ascii="Arial" w:hAnsi="Arial" w:cs="Arial"/>
          <w:b w:val="0"/>
        </w:rPr>
        <w:t xml:space="preserve"> stanú prístupné verejnosti inak ako porušením tejto </w:t>
      </w:r>
      <w:r w:rsidR="005E1D36">
        <w:rPr>
          <w:rFonts w:ascii="Arial" w:hAnsi="Arial" w:cs="Arial"/>
          <w:b w:val="0"/>
        </w:rPr>
        <w:t>D</w:t>
      </w:r>
      <w:r w:rsidR="001140E3" w:rsidRPr="00153C30">
        <w:rPr>
          <w:rFonts w:ascii="Arial" w:hAnsi="Arial" w:cs="Arial"/>
          <w:b w:val="0"/>
        </w:rPr>
        <w:t>ohody;</w:t>
      </w:r>
    </w:p>
    <w:p w14:paraId="0F535B50" w14:textId="77777777" w:rsidR="001140E3" w:rsidRPr="00153C30" w:rsidRDefault="006922A6" w:rsidP="00153C30">
      <w:pPr>
        <w:pStyle w:val="Odsekzoznamu"/>
        <w:numPr>
          <w:ilvl w:val="0"/>
          <w:numId w:val="4"/>
        </w:numPr>
        <w:pBdr>
          <w:bottom w:val="none" w:sz="0" w:space="0" w:color="auto"/>
        </w:pBdr>
        <w:spacing w:before="120"/>
        <w:ind w:left="777" w:hanging="357"/>
        <w:contextualSpacing w:val="0"/>
        <w:jc w:val="both"/>
        <w:rPr>
          <w:rFonts w:ascii="Arial" w:hAnsi="Arial" w:cs="Arial"/>
          <w:b w:val="0"/>
        </w:rPr>
      </w:pPr>
      <w:r w:rsidRPr="00153C30">
        <w:rPr>
          <w:rFonts w:ascii="Arial" w:hAnsi="Arial" w:cs="Arial"/>
          <w:b w:val="0"/>
        </w:rPr>
        <w:t>Prijímajúca</w:t>
      </w:r>
      <w:r w:rsidR="001140E3" w:rsidRPr="00153C30">
        <w:rPr>
          <w:rFonts w:ascii="Arial" w:hAnsi="Arial" w:cs="Arial"/>
          <w:b w:val="0"/>
        </w:rPr>
        <w:t xml:space="preserve"> strana nezávisle vytvorila alebo získala inak ako porušením tejto </w:t>
      </w:r>
      <w:r w:rsidR="005E1D36">
        <w:rPr>
          <w:rFonts w:ascii="Arial" w:hAnsi="Arial" w:cs="Arial"/>
          <w:b w:val="0"/>
        </w:rPr>
        <w:t>D</w:t>
      </w:r>
      <w:r w:rsidR="001140E3" w:rsidRPr="00153C30">
        <w:rPr>
          <w:rFonts w:ascii="Arial" w:hAnsi="Arial" w:cs="Arial"/>
          <w:b w:val="0"/>
        </w:rPr>
        <w:t>ohody;</w:t>
      </w:r>
    </w:p>
    <w:p w14:paraId="0BE2C995" w14:textId="77777777" w:rsidR="001140E3" w:rsidRPr="00C0656F" w:rsidRDefault="001140E3" w:rsidP="00200E6C">
      <w:pPr>
        <w:pBdr>
          <w:bottom w:val="none" w:sz="0" w:space="0" w:color="auto"/>
        </w:pBdr>
        <w:spacing w:before="120"/>
        <w:ind w:left="721" w:hanging="301"/>
        <w:jc w:val="both"/>
        <w:rPr>
          <w:rFonts w:ascii="Arial" w:hAnsi="Arial" w:cs="Arial"/>
          <w:b w:val="0"/>
        </w:rPr>
      </w:pPr>
      <w:r w:rsidRPr="00C0656F">
        <w:rPr>
          <w:rFonts w:ascii="Arial" w:hAnsi="Arial" w:cs="Arial"/>
          <w:b w:val="0"/>
        </w:rPr>
        <w:t>(c)</w:t>
      </w:r>
      <w:r w:rsidRPr="00C0656F">
        <w:rPr>
          <w:rFonts w:ascii="Arial" w:hAnsi="Arial" w:cs="Arial"/>
          <w:b w:val="0"/>
        </w:rPr>
        <w:tab/>
      </w:r>
      <w:r w:rsidR="006922A6" w:rsidRPr="00C0656F">
        <w:rPr>
          <w:rFonts w:ascii="Arial" w:hAnsi="Arial" w:cs="Arial"/>
          <w:b w:val="0"/>
        </w:rPr>
        <w:t>Prijímajúca</w:t>
      </w:r>
      <w:r w:rsidRPr="00C0656F">
        <w:rPr>
          <w:rFonts w:ascii="Arial" w:hAnsi="Arial" w:cs="Arial"/>
          <w:b w:val="0"/>
        </w:rPr>
        <w:t xml:space="preserve"> strana kedykoľvek oprávnene získala od tretej strany bez obmedzenia v súvislosti s</w:t>
      </w:r>
      <w:r w:rsidR="00B62B27">
        <w:rPr>
          <w:rFonts w:ascii="Arial" w:hAnsi="Arial" w:cs="Arial"/>
          <w:b w:val="0"/>
        </w:rPr>
        <w:t> </w:t>
      </w:r>
      <w:r w:rsidRPr="00C0656F">
        <w:rPr>
          <w:rFonts w:ascii="Arial" w:hAnsi="Arial" w:cs="Arial"/>
          <w:b w:val="0"/>
        </w:rPr>
        <w:t>ich zverejnením alebo použitím;</w:t>
      </w:r>
    </w:p>
    <w:p w14:paraId="165C117A" w14:textId="77777777" w:rsidR="001140E3" w:rsidRPr="002C083B" w:rsidRDefault="001140E3" w:rsidP="00200E6C">
      <w:pPr>
        <w:pBdr>
          <w:bottom w:val="none" w:sz="0" w:space="0" w:color="auto"/>
        </w:pBdr>
        <w:spacing w:before="120"/>
        <w:ind w:left="721" w:hanging="301"/>
        <w:jc w:val="both"/>
        <w:rPr>
          <w:rFonts w:ascii="Arial" w:hAnsi="Arial" w:cs="Arial"/>
          <w:b w:val="0"/>
        </w:rPr>
      </w:pPr>
      <w:r w:rsidRPr="00C0656F">
        <w:rPr>
          <w:rFonts w:ascii="Arial" w:hAnsi="Arial" w:cs="Arial"/>
          <w:b w:val="0"/>
        </w:rPr>
        <w:t>(d)</w:t>
      </w:r>
      <w:r w:rsidRPr="00C0656F">
        <w:rPr>
          <w:rFonts w:ascii="Arial" w:hAnsi="Arial" w:cs="Arial"/>
          <w:b w:val="0"/>
        </w:rPr>
        <w:tab/>
      </w:r>
      <w:r w:rsidR="006922A6" w:rsidRPr="00C0656F">
        <w:rPr>
          <w:rFonts w:ascii="Arial" w:hAnsi="Arial" w:cs="Arial"/>
          <w:b w:val="0"/>
        </w:rPr>
        <w:t>Prijímajúca</w:t>
      </w:r>
      <w:r w:rsidRPr="00C0656F">
        <w:rPr>
          <w:rFonts w:ascii="Arial" w:hAnsi="Arial" w:cs="Arial"/>
          <w:b w:val="0"/>
        </w:rPr>
        <w:t xml:space="preserve"> strana musí sprístupniť v zmysle ustanovení všeobecne záväzného predpisu alebo na základe rozhodnutia súdu, orgánu činného v trestnom konaní alebo orgánu štátnej správy vydaného v súlade so všeobecne záväznými právnymi predpismi, za predpokladu, že </w:t>
      </w:r>
      <w:r w:rsidR="000A5A63">
        <w:rPr>
          <w:rFonts w:ascii="Arial" w:hAnsi="Arial" w:cs="Arial"/>
          <w:b w:val="0"/>
        </w:rPr>
        <w:t xml:space="preserve">Prijímajúca </w:t>
      </w:r>
      <w:r w:rsidRPr="00C0656F">
        <w:rPr>
          <w:rFonts w:ascii="Arial" w:hAnsi="Arial" w:cs="Arial"/>
          <w:b w:val="0"/>
        </w:rPr>
        <w:t xml:space="preserve"> strana informovala </w:t>
      </w:r>
      <w:r w:rsidR="006922A6" w:rsidRPr="00C0656F">
        <w:rPr>
          <w:rFonts w:ascii="Arial" w:hAnsi="Arial" w:cs="Arial"/>
          <w:b w:val="0"/>
        </w:rPr>
        <w:t>Poskytujúcu</w:t>
      </w:r>
      <w:r w:rsidRPr="00C0656F">
        <w:rPr>
          <w:rFonts w:ascii="Arial" w:hAnsi="Arial" w:cs="Arial"/>
          <w:b w:val="0"/>
        </w:rPr>
        <w:t xml:space="preserve"> stranu o akomkoľvek takomto povinnom sprístupnení informácií ihneď po tom, ako sa dozvedela o takejto právnej povinnosti sprístupniť informácie; alebo</w:t>
      </w:r>
      <w:r w:rsidR="00FE33A1" w:rsidRPr="002C083B">
        <w:rPr>
          <w:rFonts w:ascii="Arial" w:hAnsi="Arial" w:cs="Arial"/>
          <w:b w:val="0"/>
        </w:rPr>
        <w:t>;</w:t>
      </w:r>
    </w:p>
    <w:p w14:paraId="65173F93" w14:textId="77777777" w:rsidR="001140E3" w:rsidRPr="00C0656F" w:rsidRDefault="001140E3" w:rsidP="00200E6C">
      <w:pPr>
        <w:pBdr>
          <w:bottom w:val="none" w:sz="0" w:space="0" w:color="auto"/>
        </w:pBdr>
        <w:spacing w:before="120"/>
        <w:ind w:left="721" w:hanging="301"/>
        <w:jc w:val="both"/>
        <w:rPr>
          <w:rFonts w:ascii="Arial" w:hAnsi="Arial" w:cs="Arial"/>
          <w:b w:val="0"/>
        </w:rPr>
      </w:pPr>
      <w:r w:rsidRPr="00C0656F">
        <w:rPr>
          <w:rFonts w:ascii="Arial" w:hAnsi="Arial" w:cs="Arial"/>
          <w:b w:val="0"/>
        </w:rPr>
        <w:t>(e)</w:t>
      </w:r>
      <w:r w:rsidRPr="00C0656F">
        <w:rPr>
          <w:rFonts w:ascii="Arial" w:hAnsi="Arial" w:cs="Arial"/>
          <w:b w:val="0"/>
        </w:rPr>
        <w:tab/>
      </w:r>
      <w:r w:rsidR="00C240E7" w:rsidRPr="00C0656F">
        <w:rPr>
          <w:rFonts w:ascii="Arial" w:hAnsi="Arial" w:cs="Arial"/>
          <w:b w:val="0"/>
        </w:rPr>
        <w:t>Poskytujúca strana</w:t>
      </w:r>
      <w:r w:rsidRPr="00C0656F">
        <w:rPr>
          <w:rFonts w:ascii="Arial" w:hAnsi="Arial" w:cs="Arial"/>
          <w:b w:val="0"/>
        </w:rPr>
        <w:t xml:space="preserve"> písomne udelila </w:t>
      </w:r>
      <w:r w:rsidR="00C240E7" w:rsidRPr="00C0656F">
        <w:rPr>
          <w:rFonts w:ascii="Arial" w:hAnsi="Arial" w:cs="Arial"/>
          <w:b w:val="0"/>
        </w:rPr>
        <w:t xml:space="preserve">Prijímajúcej </w:t>
      </w:r>
      <w:r w:rsidRPr="00C0656F">
        <w:rPr>
          <w:rFonts w:ascii="Arial" w:hAnsi="Arial" w:cs="Arial"/>
          <w:b w:val="0"/>
        </w:rPr>
        <w:t>strane výslovný súhlas na ich sprístupnenie.</w:t>
      </w:r>
      <w:r w:rsidRPr="00C0656F">
        <w:rPr>
          <w:rFonts w:ascii="Arial" w:hAnsi="Arial" w:cs="Arial"/>
          <w:b w:val="0"/>
        </w:rPr>
        <w:tab/>
      </w:r>
    </w:p>
    <w:p w14:paraId="47EEC477" w14:textId="77777777" w:rsidR="001140E3" w:rsidRPr="00C0656F" w:rsidRDefault="00FC51CE" w:rsidP="00C50A27">
      <w:pPr>
        <w:pStyle w:val="Odsekzoznamu"/>
        <w:numPr>
          <w:ilvl w:val="0"/>
          <w:numId w:val="5"/>
        </w:numPr>
        <w:pBdr>
          <w:bottom w:val="none" w:sz="0" w:space="0" w:color="auto"/>
        </w:pBdr>
        <w:spacing w:before="120"/>
        <w:ind w:left="426" w:hanging="284"/>
        <w:contextualSpacing w:val="0"/>
        <w:jc w:val="both"/>
        <w:rPr>
          <w:rFonts w:ascii="Arial" w:hAnsi="Arial" w:cs="Arial"/>
          <w:b w:val="0"/>
        </w:rPr>
      </w:pPr>
      <w:r>
        <w:rPr>
          <w:rFonts w:ascii="Arial" w:hAnsi="Arial" w:cs="Arial"/>
          <w:b w:val="0"/>
        </w:rPr>
        <w:t>S</w:t>
      </w:r>
      <w:r w:rsidR="001140E3" w:rsidRPr="00C0656F">
        <w:rPr>
          <w:rFonts w:ascii="Arial" w:hAnsi="Arial" w:cs="Arial"/>
          <w:b w:val="0"/>
        </w:rPr>
        <w:t xml:space="preserve">trany </w:t>
      </w:r>
      <w:r w:rsidR="00592BB7">
        <w:rPr>
          <w:rFonts w:ascii="Arial" w:hAnsi="Arial" w:cs="Arial"/>
          <w:b w:val="0"/>
        </w:rPr>
        <w:t xml:space="preserve">dohody ďalej </w:t>
      </w:r>
      <w:r w:rsidR="001140E3" w:rsidRPr="00C0656F">
        <w:rPr>
          <w:rFonts w:ascii="Arial" w:hAnsi="Arial" w:cs="Arial"/>
          <w:b w:val="0"/>
        </w:rPr>
        <w:t>berú na vedomie a súhlasia, že:</w:t>
      </w:r>
    </w:p>
    <w:p w14:paraId="2DF3EFCF" w14:textId="77777777" w:rsidR="001140E3" w:rsidRPr="00C0656F" w:rsidRDefault="001140E3" w:rsidP="00153C30">
      <w:pPr>
        <w:pBdr>
          <w:bottom w:val="none" w:sz="0" w:space="0" w:color="auto"/>
        </w:pBdr>
        <w:spacing w:before="120"/>
        <w:ind w:left="709" w:hanging="284"/>
        <w:jc w:val="both"/>
        <w:rPr>
          <w:rFonts w:ascii="Arial" w:hAnsi="Arial" w:cs="Arial"/>
          <w:b w:val="0"/>
        </w:rPr>
      </w:pPr>
      <w:r w:rsidRPr="00C0656F">
        <w:rPr>
          <w:rFonts w:ascii="Arial" w:hAnsi="Arial" w:cs="Arial"/>
          <w:b w:val="0"/>
        </w:rPr>
        <w:t>(a)</w:t>
      </w:r>
      <w:r w:rsidRPr="00C0656F">
        <w:rPr>
          <w:rFonts w:ascii="Arial" w:hAnsi="Arial" w:cs="Arial"/>
          <w:b w:val="0"/>
        </w:rPr>
        <w:tab/>
        <w:t xml:space="preserve">povinnosti uvedené v tejto </w:t>
      </w:r>
      <w:r w:rsidR="005E1D36">
        <w:rPr>
          <w:rFonts w:ascii="Arial" w:hAnsi="Arial" w:cs="Arial"/>
          <w:b w:val="0"/>
        </w:rPr>
        <w:t>D</w:t>
      </w:r>
      <w:r w:rsidRPr="00C0656F">
        <w:rPr>
          <w:rFonts w:ascii="Arial" w:hAnsi="Arial" w:cs="Arial"/>
          <w:b w:val="0"/>
        </w:rPr>
        <w:t xml:space="preserve">ohode sú primerané a nevyhnutné na ochranu oprávnených obchodných, podnikateľských a technických záujmov </w:t>
      </w:r>
      <w:r w:rsidR="00C240E7" w:rsidRPr="00C0656F">
        <w:rPr>
          <w:rFonts w:ascii="Arial" w:hAnsi="Arial" w:cs="Arial"/>
          <w:b w:val="0"/>
        </w:rPr>
        <w:t>Poskytujúcej</w:t>
      </w:r>
      <w:r w:rsidRPr="00C0656F">
        <w:rPr>
          <w:rFonts w:ascii="Arial" w:hAnsi="Arial" w:cs="Arial"/>
          <w:b w:val="0"/>
        </w:rPr>
        <w:t xml:space="preserve"> strany a zánik týchto povinností nebude mať vplyv na akékoľvek práva, ktoré </w:t>
      </w:r>
      <w:r w:rsidR="00C240E7" w:rsidRPr="00C0656F">
        <w:rPr>
          <w:rFonts w:ascii="Arial" w:hAnsi="Arial" w:cs="Arial"/>
          <w:b w:val="0"/>
        </w:rPr>
        <w:t xml:space="preserve">Poskytujúca </w:t>
      </w:r>
      <w:r w:rsidRPr="00C0656F">
        <w:rPr>
          <w:rFonts w:ascii="Arial" w:hAnsi="Arial" w:cs="Arial"/>
          <w:b w:val="0"/>
        </w:rPr>
        <w:t>strana môže mať v súvislosti s dôvernými informáciami podľa príslušných právnych predpisov o duševnom vlastníctve;</w:t>
      </w:r>
    </w:p>
    <w:p w14:paraId="0243A53B" w14:textId="4129DBE6" w:rsidR="00592BB7" w:rsidRDefault="001140E3" w:rsidP="00C50A27">
      <w:pPr>
        <w:pBdr>
          <w:bottom w:val="none" w:sz="0" w:space="0" w:color="auto"/>
        </w:pBdr>
        <w:spacing w:before="120"/>
        <w:ind w:left="709" w:hanging="284"/>
        <w:jc w:val="both"/>
        <w:rPr>
          <w:rFonts w:ascii="Arial" w:hAnsi="Arial" w:cs="Arial"/>
          <w:b w:val="0"/>
        </w:rPr>
      </w:pPr>
      <w:r w:rsidRPr="00C0656F">
        <w:rPr>
          <w:rFonts w:ascii="Arial" w:hAnsi="Arial" w:cs="Arial"/>
          <w:b w:val="0"/>
        </w:rPr>
        <w:t>(b)</w:t>
      </w:r>
      <w:r w:rsidRPr="00C0656F">
        <w:rPr>
          <w:rFonts w:ascii="Arial" w:hAnsi="Arial" w:cs="Arial"/>
          <w:b w:val="0"/>
        </w:rPr>
        <w:tab/>
        <w:t xml:space="preserve">porušenie povinností, ktoré sa uvádzajú v tejto </w:t>
      </w:r>
      <w:r w:rsidR="005E1D36">
        <w:rPr>
          <w:rFonts w:ascii="Arial" w:hAnsi="Arial" w:cs="Arial"/>
          <w:b w:val="0"/>
        </w:rPr>
        <w:t>D</w:t>
      </w:r>
      <w:r w:rsidRPr="00C0656F">
        <w:rPr>
          <w:rFonts w:ascii="Arial" w:hAnsi="Arial" w:cs="Arial"/>
          <w:b w:val="0"/>
        </w:rPr>
        <w:t xml:space="preserve">ohode, </w:t>
      </w:r>
      <w:r w:rsidR="00C240E7" w:rsidRPr="00C0656F">
        <w:rPr>
          <w:rFonts w:ascii="Arial" w:hAnsi="Arial" w:cs="Arial"/>
          <w:b w:val="0"/>
        </w:rPr>
        <w:t>P</w:t>
      </w:r>
      <w:r w:rsidRPr="00C0656F">
        <w:rPr>
          <w:rFonts w:ascii="Arial" w:hAnsi="Arial" w:cs="Arial"/>
          <w:b w:val="0"/>
        </w:rPr>
        <w:t xml:space="preserve">rijímajúcou stranou môže </w:t>
      </w:r>
      <w:r w:rsidR="00C240E7" w:rsidRPr="00C0656F">
        <w:rPr>
          <w:rFonts w:ascii="Arial" w:hAnsi="Arial" w:cs="Arial"/>
          <w:b w:val="0"/>
        </w:rPr>
        <w:t>Poskytujúcej</w:t>
      </w:r>
      <w:r w:rsidRPr="00C0656F">
        <w:rPr>
          <w:rFonts w:ascii="Arial" w:hAnsi="Arial" w:cs="Arial"/>
          <w:b w:val="0"/>
        </w:rPr>
        <w:t xml:space="preserve"> strane spôsobiť vážnu škodu a náhrada škody môže byť nedostatočná na to, aby predstavovala primeraný opravný prostriedok, a preto súhlasia, že majú právo (okrem všetkých ostatných práv zo zákona alebo podľa tejto </w:t>
      </w:r>
      <w:r w:rsidR="00213C00" w:rsidRPr="00C0656F">
        <w:rPr>
          <w:rFonts w:ascii="Arial" w:hAnsi="Arial" w:cs="Arial"/>
          <w:b w:val="0"/>
        </w:rPr>
        <w:t xml:space="preserve">Dohody </w:t>
      </w:r>
      <w:r w:rsidRPr="00C0656F">
        <w:rPr>
          <w:rFonts w:ascii="Arial" w:hAnsi="Arial" w:cs="Arial"/>
          <w:b w:val="0"/>
        </w:rPr>
        <w:t xml:space="preserve">vrátane peňažného odškodnenia) na získanie predbežného opatrenia alebo záväzného súdneho príkazu na zamedzenie porušenia povinností podľa tejto </w:t>
      </w:r>
      <w:r w:rsidR="005E1D36">
        <w:rPr>
          <w:rFonts w:ascii="Arial" w:hAnsi="Arial" w:cs="Arial"/>
          <w:b w:val="0"/>
        </w:rPr>
        <w:t>D</w:t>
      </w:r>
      <w:r w:rsidRPr="00C0656F">
        <w:rPr>
          <w:rFonts w:ascii="Arial" w:hAnsi="Arial" w:cs="Arial"/>
          <w:b w:val="0"/>
        </w:rPr>
        <w:t>ohody;</w:t>
      </w:r>
    </w:p>
    <w:p w14:paraId="7826716B" w14:textId="77777777" w:rsidR="00592BB7" w:rsidRDefault="00592BB7" w:rsidP="00592BB7">
      <w:pPr>
        <w:pBdr>
          <w:bottom w:val="none" w:sz="0" w:space="0" w:color="auto"/>
        </w:pBdr>
        <w:spacing w:before="120"/>
        <w:ind w:left="709" w:hanging="284"/>
        <w:jc w:val="both"/>
        <w:rPr>
          <w:rFonts w:ascii="Arial" w:hAnsi="Arial" w:cs="Arial"/>
          <w:b w:val="0"/>
        </w:rPr>
      </w:pPr>
      <w:r>
        <w:rPr>
          <w:rFonts w:ascii="Arial" w:hAnsi="Arial" w:cs="Arial"/>
          <w:b w:val="0"/>
        </w:rPr>
        <w:t>(c) prijatím informácií od Poskytujúcej strany Prijímajúca strana nezískava žiadne vlastnícke právo alebo iné právo k informáciám alebo v súvislosti s informáciami.</w:t>
      </w:r>
    </w:p>
    <w:p w14:paraId="75D9FD6C" w14:textId="77777777" w:rsidR="00592BB7" w:rsidRDefault="00592BB7" w:rsidP="00153C30">
      <w:pPr>
        <w:pBdr>
          <w:bottom w:val="none" w:sz="0" w:space="0" w:color="auto"/>
        </w:pBdr>
        <w:spacing w:before="120"/>
        <w:ind w:left="709" w:hanging="284"/>
        <w:jc w:val="both"/>
        <w:rPr>
          <w:rFonts w:ascii="Arial" w:hAnsi="Arial" w:cs="Arial"/>
          <w:b w:val="0"/>
        </w:rPr>
      </w:pPr>
    </w:p>
    <w:p w14:paraId="46DC0A33" w14:textId="77777777" w:rsidR="00B072A6" w:rsidRDefault="00B072A6" w:rsidP="00153C30">
      <w:pPr>
        <w:pBdr>
          <w:bottom w:val="none" w:sz="0" w:space="0" w:color="auto"/>
        </w:pBdr>
        <w:spacing w:before="120"/>
        <w:ind w:left="709" w:hanging="284"/>
        <w:jc w:val="both"/>
        <w:rPr>
          <w:rFonts w:ascii="Arial" w:hAnsi="Arial" w:cs="Arial"/>
          <w:b w:val="0"/>
        </w:rPr>
      </w:pPr>
    </w:p>
    <w:p w14:paraId="02802B03" w14:textId="77777777" w:rsidR="00F5499D" w:rsidRDefault="00F5499D" w:rsidP="00C50A27">
      <w:pPr>
        <w:pBdr>
          <w:bottom w:val="none" w:sz="0" w:space="0" w:color="auto"/>
        </w:pBdr>
        <w:jc w:val="center"/>
        <w:rPr>
          <w:rFonts w:ascii="Arial" w:hAnsi="Arial" w:cs="Arial"/>
          <w:b w:val="0"/>
          <w:sz w:val="24"/>
          <w:szCs w:val="24"/>
        </w:rPr>
      </w:pPr>
      <w:r w:rsidRPr="00A7678A">
        <w:rPr>
          <w:rFonts w:ascii="Arial" w:hAnsi="Arial" w:cs="Arial"/>
          <w:b w:val="0"/>
          <w:sz w:val="24"/>
          <w:szCs w:val="24"/>
        </w:rPr>
        <w:t>Článok</w:t>
      </w:r>
      <w:r w:rsidR="00B072A6">
        <w:rPr>
          <w:rFonts w:ascii="Arial" w:hAnsi="Arial" w:cs="Arial"/>
          <w:b w:val="0"/>
          <w:sz w:val="24"/>
          <w:szCs w:val="24"/>
        </w:rPr>
        <w:t xml:space="preserve"> III.</w:t>
      </w:r>
    </w:p>
    <w:p w14:paraId="09FEB576" w14:textId="77777777" w:rsidR="00F5499D" w:rsidRDefault="00F5499D" w:rsidP="00C50A27">
      <w:pPr>
        <w:pBdr>
          <w:bottom w:val="none" w:sz="0" w:space="0" w:color="auto"/>
        </w:pBdr>
        <w:jc w:val="center"/>
        <w:rPr>
          <w:rFonts w:ascii="Arial" w:hAnsi="Arial" w:cs="Arial"/>
          <w:sz w:val="24"/>
          <w:szCs w:val="24"/>
        </w:rPr>
      </w:pPr>
      <w:r w:rsidRPr="00C50A27">
        <w:rPr>
          <w:rFonts w:ascii="Arial" w:hAnsi="Arial" w:cs="Arial"/>
          <w:sz w:val="24"/>
          <w:szCs w:val="24"/>
        </w:rPr>
        <w:t>Sankcie</w:t>
      </w:r>
    </w:p>
    <w:p w14:paraId="0B841929" w14:textId="77777777" w:rsidR="008034E9" w:rsidRPr="00C50A27" w:rsidRDefault="008034E9" w:rsidP="00C50A27">
      <w:pPr>
        <w:pBdr>
          <w:bottom w:val="none" w:sz="0" w:space="0" w:color="auto"/>
        </w:pBdr>
        <w:jc w:val="center"/>
        <w:rPr>
          <w:rFonts w:ascii="Arial" w:hAnsi="Arial" w:cs="Arial"/>
          <w:sz w:val="24"/>
          <w:szCs w:val="24"/>
        </w:rPr>
      </w:pPr>
    </w:p>
    <w:p w14:paraId="65C5E138" w14:textId="68B2FB3B" w:rsidR="001140E3" w:rsidRPr="00C50A27" w:rsidRDefault="001140E3" w:rsidP="00C50A27">
      <w:pPr>
        <w:pStyle w:val="Odsekzoznamu"/>
        <w:numPr>
          <w:ilvl w:val="0"/>
          <w:numId w:val="6"/>
        </w:numPr>
        <w:pBdr>
          <w:bottom w:val="none" w:sz="0" w:space="0" w:color="auto"/>
        </w:pBdr>
        <w:spacing w:before="120"/>
        <w:ind w:left="567" w:hanging="425"/>
        <w:jc w:val="both"/>
        <w:rPr>
          <w:rFonts w:ascii="Arial" w:hAnsi="Arial" w:cs="Arial"/>
          <w:b w:val="0"/>
        </w:rPr>
      </w:pPr>
      <w:r w:rsidRPr="00C50A27">
        <w:rPr>
          <w:rFonts w:ascii="Arial" w:hAnsi="Arial" w:cs="Arial"/>
          <w:b w:val="0"/>
        </w:rPr>
        <w:t>V</w:t>
      </w:r>
      <w:r w:rsidR="00321536">
        <w:rPr>
          <w:rFonts w:ascii="Arial" w:hAnsi="Arial" w:cs="Arial"/>
          <w:b w:val="0"/>
        </w:rPr>
        <w:t> </w:t>
      </w:r>
      <w:r w:rsidRPr="00C50A27">
        <w:rPr>
          <w:rFonts w:ascii="Arial" w:hAnsi="Arial" w:cs="Arial"/>
          <w:b w:val="0"/>
        </w:rPr>
        <w:t>prípade</w:t>
      </w:r>
      <w:r w:rsidR="00321536">
        <w:rPr>
          <w:rFonts w:ascii="Arial" w:hAnsi="Arial" w:cs="Arial"/>
          <w:b w:val="0"/>
        </w:rPr>
        <w:t>,</w:t>
      </w:r>
      <w:r w:rsidRPr="00C50A27">
        <w:rPr>
          <w:rFonts w:ascii="Arial" w:hAnsi="Arial" w:cs="Arial"/>
          <w:b w:val="0"/>
        </w:rPr>
        <w:t xml:space="preserve"> ak Prijímajúca strana poruší ktorúkoľvek z povinností uvedených v tejto </w:t>
      </w:r>
      <w:r w:rsidR="005E1D36">
        <w:rPr>
          <w:rFonts w:ascii="Arial" w:hAnsi="Arial" w:cs="Arial"/>
          <w:b w:val="0"/>
        </w:rPr>
        <w:t>D</w:t>
      </w:r>
      <w:r w:rsidR="00E82A43" w:rsidRPr="00C50A27">
        <w:rPr>
          <w:rFonts w:ascii="Arial" w:hAnsi="Arial" w:cs="Arial"/>
          <w:b w:val="0"/>
        </w:rPr>
        <w:t>ohode</w:t>
      </w:r>
      <w:r w:rsidR="00321536">
        <w:rPr>
          <w:rFonts w:ascii="Arial" w:hAnsi="Arial" w:cs="Arial"/>
          <w:b w:val="0"/>
        </w:rPr>
        <w:t>,</w:t>
      </w:r>
      <w:r w:rsidR="00E82A43" w:rsidRPr="00C50A27">
        <w:rPr>
          <w:rFonts w:ascii="Arial" w:hAnsi="Arial" w:cs="Arial"/>
          <w:b w:val="0"/>
        </w:rPr>
        <w:t xml:space="preserve"> </w:t>
      </w:r>
      <w:r w:rsidRPr="00C50A27">
        <w:rPr>
          <w:rFonts w:ascii="Arial" w:hAnsi="Arial" w:cs="Arial"/>
          <w:b w:val="0"/>
        </w:rPr>
        <w:t xml:space="preserve">má </w:t>
      </w:r>
      <w:r w:rsidR="00324621" w:rsidRPr="00C50A27">
        <w:rPr>
          <w:rFonts w:ascii="Arial" w:hAnsi="Arial" w:cs="Arial"/>
          <w:b w:val="0"/>
        </w:rPr>
        <w:t xml:space="preserve">Poskytujúca strana </w:t>
      </w:r>
      <w:r w:rsidRPr="00C50A27">
        <w:rPr>
          <w:rFonts w:ascii="Arial" w:hAnsi="Arial" w:cs="Arial"/>
          <w:b w:val="0"/>
        </w:rPr>
        <w:t xml:space="preserve">voči </w:t>
      </w:r>
      <w:r w:rsidR="00E82A43" w:rsidRPr="00C50A27">
        <w:rPr>
          <w:rFonts w:ascii="Arial" w:hAnsi="Arial" w:cs="Arial"/>
          <w:b w:val="0"/>
        </w:rPr>
        <w:t>Prijímajúcej strane</w:t>
      </w:r>
      <w:r w:rsidRPr="00C50A27">
        <w:rPr>
          <w:rFonts w:ascii="Arial" w:hAnsi="Arial" w:cs="Arial"/>
          <w:b w:val="0"/>
        </w:rPr>
        <w:t xml:space="preserve"> nárok na zmluvnú pokutu vo výške</w:t>
      </w:r>
      <w:r w:rsidR="00965919" w:rsidRPr="00C50A27">
        <w:rPr>
          <w:rFonts w:ascii="Arial" w:hAnsi="Arial" w:cs="Arial"/>
          <w:b w:val="0"/>
        </w:rPr>
        <w:t xml:space="preserve"> </w:t>
      </w:r>
      <w:r w:rsidR="004145E8" w:rsidRPr="00C50A27">
        <w:rPr>
          <w:rFonts w:ascii="Arial" w:hAnsi="Arial" w:cs="Arial"/>
          <w:b w:val="0"/>
        </w:rPr>
        <w:t>10</w:t>
      </w:r>
      <w:r w:rsidR="00965919" w:rsidRPr="00C50A27">
        <w:rPr>
          <w:rFonts w:ascii="Arial" w:hAnsi="Arial" w:cs="Arial"/>
          <w:b w:val="0"/>
        </w:rPr>
        <w:t>.000,-</w:t>
      </w:r>
      <w:r w:rsidRPr="00C50A27">
        <w:rPr>
          <w:rFonts w:ascii="Arial" w:hAnsi="Arial" w:cs="Arial"/>
          <w:b w:val="0"/>
        </w:rPr>
        <w:t xml:space="preserve"> EUR (a to osobitne za každý jednotlivý prípad porušenia niektorej z</w:t>
      </w:r>
      <w:r w:rsidR="00FE33A1" w:rsidRPr="00C50A27">
        <w:rPr>
          <w:rFonts w:ascii="Arial" w:hAnsi="Arial" w:cs="Arial"/>
          <w:b w:val="0"/>
        </w:rPr>
        <w:t> </w:t>
      </w:r>
      <w:r w:rsidRPr="00C50A27">
        <w:rPr>
          <w:rFonts w:ascii="Arial" w:hAnsi="Arial" w:cs="Arial"/>
          <w:b w:val="0"/>
        </w:rPr>
        <w:t>povinností</w:t>
      </w:r>
      <w:r w:rsidR="00FE33A1" w:rsidRPr="00C50A27">
        <w:rPr>
          <w:rFonts w:ascii="Arial" w:hAnsi="Arial" w:cs="Arial"/>
          <w:b w:val="0"/>
        </w:rPr>
        <w:t>)</w:t>
      </w:r>
      <w:r w:rsidRPr="00C50A27">
        <w:rPr>
          <w:rFonts w:ascii="Arial" w:hAnsi="Arial" w:cs="Arial"/>
          <w:b w:val="0"/>
        </w:rPr>
        <w:t xml:space="preserve">. V prípade uplatnenia nároku na zmluvnú pokutu je </w:t>
      </w:r>
      <w:r w:rsidR="00E82A43" w:rsidRPr="00C50A27">
        <w:rPr>
          <w:rFonts w:ascii="Arial" w:hAnsi="Arial" w:cs="Arial"/>
          <w:b w:val="0"/>
        </w:rPr>
        <w:t>Prijímajúca strana</w:t>
      </w:r>
      <w:r w:rsidRPr="00C50A27">
        <w:rPr>
          <w:rFonts w:ascii="Arial" w:hAnsi="Arial" w:cs="Arial"/>
          <w:b w:val="0"/>
        </w:rPr>
        <w:t xml:space="preserve"> povinná uhradiť zmluvnú pokutu v lehote desiatich dní odo dňa doručenia písomného oznámenia </w:t>
      </w:r>
      <w:r w:rsidR="00E82A43" w:rsidRPr="00C50A27">
        <w:rPr>
          <w:rFonts w:ascii="Arial" w:hAnsi="Arial" w:cs="Arial"/>
          <w:b w:val="0"/>
        </w:rPr>
        <w:t>Prijímajúcej strane</w:t>
      </w:r>
      <w:r w:rsidRPr="00C50A27">
        <w:rPr>
          <w:rFonts w:ascii="Arial" w:hAnsi="Arial" w:cs="Arial"/>
          <w:b w:val="0"/>
        </w:rPr>
        <w:t xml:space="preserve">, ktorým si </w:t>
      </w:r>
      <w:r w:rsidR="00FE33A1" w:rsidRPr="00C50A27">
        <w:rPr>
          <w:rFonts w:ascii="Arial" w:hAnsi="Arial" w:cs="Arial"/>
          <w:b w:val="0"/>
        </w:rPr>
        <w:t>Poskytujúca strana</w:t>
      </w:r>
      <w:r w:rsidRPr="00C50A27">
        <w:rPr>
          <w:rFonts w:ascii="Arial" w:hAnsi="Arial" w:cs="Arial"/>
          <w:b w:val="0"/>
        </w:rPr>
        <w:t xml:space="preserve"> uplatnil</w:t>
      </w:r>
      <w:r w:rsidR="00FE33A1" w:rsidRPr="00C50A27">
        <w:rPr>
          <w:rFonts w:ascii="Arial" w:hAnsi="Arial" w:cs="Arial"/>
          <w:b w:val="0"/>
        </w:rPr>
        <w:t>a</w:t>
      </w:r>
      <w:r w:rsidRPr="00C50A27">
        <w:rPr>
          <w:rFonts w:ascii="Arial" w:hAnsi="Arial" w:cs="Arial"/>
          <w:b w:val="0"/>
        </w:rPr>
        <w:t xml:space="preserve"> svoj nárok na zmluvnú pokutu.</w:t>
      </w:r>
      <w:r w:rsidR="00E02CCF" w:rsidRPr="00C50A27">
        <w:rPr>
          <w:rFonts w:ascii="Arial" w:hAnsi="Arial" w:cs="Arial"/>
          <w:b w:val="0"/>
        </w:rPr>
        <w:t xml:space="preserve"> Týmto nie je dotknuté právo Poskytujúcej strany na náhradu škôd spôsobených porušením tejto </w:t>
      </w:r>
      <w:r w:rsidR="005E1D36">
        <w:rPr>
          <w:rFonts w:ascii="Arial" w:hAnsi="Arial" w:cs="Arial"/>
          <w:b w:val="0"/>
        </w:rPr>
        <w:t>D</w:t>
      </w:r>
      <w:r w:rsidR="00E02CCF" w:rsidRPr="00C50A27">
        <w:rPr>
          <w:rFonts w:ascii="Arial" w:hAnsi="Arial" w:cs="Arial"/>
          <w:b w:val="0"/>
        </w:rPr>
        <w:t xml:space="preserve">ohody zo strany Prijímajúcej strany a práva vyplývajúce z neoprávneného zásahu do duševného vlastníctva (autorské práva, práva priemyselného vlastníctva), na základe osobitných predpisov. </w:t>
      </w:r>
    </w:p>
    <w:p w14:paraId="735E2026" w14:textId="77777777" w:rsidR="001140E3" w:rsidRDefault="001140E3" w:rsidP="001140E3">
      <w:pPr>
        <w:pBdr>
          <w:bottom w:val="none" w:sz="0" w:space="0" w:color="auto"/>
        </w:pBdr>
        <w:jc w:val="both"/>
        <w:rPr>
          <w:rFonts w:ascii="Arial" w:hAnsi="Arial" w:cs="Arial"/>
          <w:b w:val="0"/>
        </w:rPr>
      </w:pPr>
    </w:p>
    <w:p w14:paraId="7D043FF2" w14:textId="77777777" w:rsidR="00B072A6" w:rsidRPr="00C0656F" w:rsidRDefault="00B072A6" w:rsidP="001140E3">
      <w:pPr>
        <w:pBdr>
          <w:bottom w:val="none" w:sz="0" w:space="0" w:color="auto"/>
        </w:pBdr>
        <w:jc w:val="both"/>
        <w:rPr>
          <w:rFonts w:ascii="Arial" w:hAnsi="Arial" w:cs="Arial"/>
          <w:b w:val="0"/>
        </w:rPr>
      </w:pPr>
    </w:p>
    <w:p w14:paraId="271627B8" w14:textId="77777777" w:rsidR="00BB7B66" w:rsidRPr="00C50A27" w:rsidRDefault="00B072A6" w:rsidP="00C50A27">
      <w:pPr>
        <w:pBdr>
          <w:bottom w:val="none" w:sz="0" w:space="0" w:color="auto"/>
        </w:pBdr>
        <w:jc w:val="center"/>
        <w:rPr>
          <w:rFonts w:ascii="Arial" w:hAnsi="Arial" w:cs="Arial"/>
          <w:b w:val="0"/>
          <w:sz w:val="24"/>
          <w:szCs w:val="24"/>
        </w:rPr>
      </w:pPr>
      <w:r w:rsidRPr="00C50A27">
        <w:rPr>
          <w:rFonts w:ascii="Arial" w:hAnsi="Arial" w:cs="Arial"/>
          <w:b w:val="0"/>
          <w:sz w:val="24"/>
          <w:szCs w:val="24"/>
        </w:rPr>
        <w:t>Článok IV.</w:t>
      </w:r>
    </w:p>
    <w:p w14:paraId="17FE7A9D" w14:textId="77777777" w:rsidR="00BB7B66" w:rsidRDefault="00872892" w:rsidP="00BD2239">
      <w:pPr>
        <w:keepNext/>
        <w:pBdr>
          <w:bottom w:val="none" w:sz="0" w:space="0" w:color="auto"/>
        </w:pBdr>
        <w:jc w:val="center"/>
        <w:rPr>
          <w:rFonts w:ascii="Arial" w:hAnsi="Arial" w:cs="Arial"/>
          <w:sz w:val="24"/>
        </w:rPr>
      </w:pPr>
      <w:r w:rsidRPr="00BD2239">
        <w:rPr>
          <w:rFonts w:ascii="Arial" w:hAnsi="Arial" w:cs="Arial"/>
          <w:sz w:val="24"/>
        </w:rPr>
        <w:t xml:space="preserve"> Záverečné ustanovenia</w:t>
      </w:r>
    </w:p>
    <w:p w14:paraId="18B2986D" w14:textId="77777777" w:rsidR="008034E9" w:rsidRPr="00BD2239" w:rsidRDefault="008034E9" w:rsidP="00BD2239">
      <w:pPr>
        <w:keepNext/>
        <w:pBdr>
          <w:bottom w:val="none" w:sz="0" w:space="0" w:color="auto"/>
        </w:pBdr>
        <w:jc w:val="center"/>
        <w:rPr>
          <w:rFonts w:ascii="Arial" w:hAnsi="Arial" w:cs="Arial"/>
          <w:sz w:val="24"/>
        </w:rPr>
      </w:pPr>
    </w:p>
    <w:p w14:paraId="168E5AB4" w14:textId="1C19B352" w:rsidR="001140E3" w:rsidRDefault="001140E3" w:rsidP="00655D48">
      <w:pPr>
        <w:pStyle w:val="Odsekzoznamu"/>
        <w:numPr>
          <w:ilvl w:val="0"/>
          <w:numId w:val="3"/>
        </w:numPr>
        <w:pBdr>
          <w:bottom w:val="none" w:sz="0" w:space="0" w:color="auto"/>
        </w:pBdr>
        <w:spacing w:before="120"/>
        <w:ind w:left="425" w:hanging="425"/>
        <w:contextualSpacing w:val="0"/>
        <w:jc w:val="both"/>
        <w:rPr>
          <w:rFonts w:ascii="Arial" w:hAnsi="Arial" w:cs="Arial"/>
          <w:b w:val="0"/>
        </w:rPr>
      </w:pPr>
      <w:r w:rsidRPr="00C0656F">
        <w:rPr>
          <w:rFonts w:ascii="Arial" w:hAnsi="Arial" w:cs="Arial"/>
          <w:b w:val="0"/>
        </w:rPr>
        <w:t xml:space="preserve">Pokiaľ je niektoré ustanovenie tejto </w:t>
      </w:r>
      <w:r w:rsidR="00BC56DE" w:rsidRPr="00C0656F">
        <w:rPr>
          <w:rFonts w:ascii="Arial" w:hAnsi="Arial" w:cs="Arial"/>
          <w:b w:val="0"/>
        </w:rPr>
        <w:t xml:space="preserve">Dohody </w:t>
      </w:r>
      <w:r w:rsidRPr="00C0656F">
        <w:rPr>
          <w:rFonts w:ascii="Arial" w:hAnsi="Arial" w:cs="Arial"/>
          <w:b w:val="0"/>
        </w:rPr>
        <w:t>neplatné alebo nevymáhateľné alebo sa takým stane, ostatné ustanovenia zostanú nedotknuté v platnosti.</w:t>
      </w:r>
    </w:p>
    <w:p w14:paraId="6E3A5B58" w14:textId="77777777" w:rsidR="00C40076" w:rsidRPr="00C0656F" w:rsidRDefault="00C40076" w:rsidP="00655D48">
      <w:pPr>
        <w:pStyle w:val="Odsekzoznamu"/>
        <w:numPr>
          <w:ilvl w:val="0"/>
          <w:numId w:val="3"/>
        </w:numPr>
        <w:pBdr>
          <w:bottom w:val="none" w:sz="0" w:space="0" w:color="auto"/>
        </w:pBdr>
        <w:spacing w:before="120"/>
        <w:ind w:left="425" w:hanging="425"/>
        <w:contextualSpacing w:val="0"/>
        <w:jc w:val="both"/>
        <w:rPr>
          <w:rFonts w:ascii="Arial" w:hAnsi="Arial" w:cs="Arial"/>
          <w:b w:val="0"/>
        </w:rPr>
      </w:pPr>
      <w:r>
        <w:rPr>
          <w:rFonts w:ascii="Arial" w:hAnsi="Arial" w:cs="Arial"/>
          <w:b w:val="0"/>
        </w:rPr>
        <w:t xml:space="preserve">Prijímajúca strana zodpovedá za plnenie svojich záväzkov voči Poskytujúcej strane podľa tejto Dohody alebo za prípadné porušenie takýchto záväzkov. </w:t>
      </w:r>
    </w:p>
    <w:p w14:paraId="4FCF2266" w14:textId="77777777" w:rsidR="001140E3" w:rsidRPr="00C0656F" w:rsidRDefault="001140E3" w:rsidP="00655D48">
      <w:pPr>
        <w:pStyle w:val="Odsekzoznamu"/>
        <w:numPr>
          <w:ilvl w:val="0"/>
          <w:numId w:val="3"/>
        </w:numPr>
        <w:pBdr>
          <w:bottom w:val="none" w:sz="0" w:space="0" w:color="auto"/>
        </w:pBdr>
        <w:spacing w:before="120"/>
        <w:ind w:left="425" w:hanging="425"/>
        <w:contextualSpacing w:val="0"/>
        <w:jc w:val="both"/>
        <w:rPr>
          <w:rFonts w:ascii="Arial" w:hAnsi="Arial" w:cs="Arial"/>
          <w:b w:val="0"/>
        </w:rPr>
      </w:pPr>
      <w:r w:rsidRPr="00C0656F">
        <w:rPr>
          <w:rFonts w:ascii="Arial" w:hAnsi="Arial" w:cs="Arial"/>
          <w:b w:val="0"/>
        </w:rPr>
        <w:lastRenderedPageBreak/>
        <w:t xml:space="preserve">Neuplatnenie akýchkoľvek práv ktoroukoľvek stranou </w:t>
      </w:r>
      <w:r w:rsidR="00FC51CE">
        <w:rPr>
          <w:rFonts w:ascii="Arial" w:hAnsi="Arial" w:cs="Arial"/>
          <w:b w:val="0"/>
        </w:rPr>
        <w:t xml:space="preserve">dohody </w:t>
      </w:r>
      <w:r w:rsidRPr="00C0656F">
        <w:rPr>
          <w:rFonts w:ascii="Arial" w:hAnsi="Arial" w:cs="Arial"/>
          <w:b w:val="0"/>
        </w:rPr>
        <w:t>sa nepovažuje za vzdanie sa takýchto práv, ani čiastočné uplatnenie akéhokoľvek práva nezabráni ďalšiemu uplatneniu týchto práv.</w:t>
      </w:r>
    </w:p>
    <w:p w14:paraId="58677E64" w14:textId="21011C8B" w:rsidR="001140E3" w:rsidRPr="00C0656F" w:rsidRDefault="001140E3" w:rsidP="00655D48">
      <w:pPr>
        <w:pStyle w:val="Odsekzoznamu"/>
        <w:numPr>
          <w:ilvl w:val="0"/>
          <w:numId w:val="3"/>
        </w:numPr>
        <w:pBdr>
          <w:bottom w:val="none" w:sz="0" w:space="0" w:color="auto"/>
        </w:pBdr>
        <w:spacing w:before="120"/>
        <w:ind w:left="425" w:hanging="425"/>
        <w:contextualSpacing w:val="0"/>
        <w:jc w:val="both"/>
        <w:rPr>
          <w:rFonts w:ascii="Arial" w:hAnsi="Arial" w:cs="Arial"/>
          <w:b w:val="0"/>
        </w:rPr>
      </w:pPr>
      <w:r w:rsidRPr="00C0656F">
        <w:rPr>
          <w:rFonts w:ascii="Arial" w:hAnsi="Arial" w:cs="Arial"/>
          <w:b w:val="0"/>
        </w:rPr>
        <w:t>Po zrušení účelu, pre ktorý boli dôverné informácie odovzdané</w:t>
      </w:r>
      <w:r w:rsidR="00BC56DE">
        <w:rPr>
          <w:rFonts w:ascii="Arial" w:hAnsi="Arial" w:cs="Arial"/>
          <w:b w:val="0"/>
        </w:rPr>
        <w:t>,</w:t>
      </w:r>
      <w:r w:rsidRPr="00C0656F">
        <w:rPr>
          <w:rFonts w:ascii="Arial" w:hAnsi="Arial" w:cs="Arial"/>
          <w:b w:val="0"/>
        </w:rPr>
        <w:t xml:space="preserve"> alebo po zániku tejto </w:t>
      </w:r>
      <w:r w:rsidR="00324621" w:rsidRPr="00C0656F">
        <w:rPr>
          <w:rFonts w:ascii="Arial" w:hAnsi="Arial" w:cs="Arial"/>
          <w:b w:val="0"/>
        </w:rPr>
        <w:t xml:space="preserve">Dohody </w:t>
      </w:r>
      <w:r w:rsidRPr="00C0656F">
        <w:rPr>
          <w:rFonts w:ascii="Arial" w:hAnsi="Arial" w:cs="Arial"/>
          <w:b w:val="0"/>
        </w:rPr>
        <w:t xml:space="preserve">sa Prijímajúca strana zaväzuje po doručení písomnej žiadosti Poskytujúcej strany bez zbytočného odkladu odovzdať všetky originálne hmotné nosiče dôverných informácií v písomnej alebo elektronickej podobe. </w:t>
      </w:r>
      <w:r w:rsidR="00B62B27">
        <w:rPr>
          <w:rFonts w:ascii="Arial" w:hAnsi="Arial" w:cs="Arial"/>
          <w:b w:val="0"/>
        </w:rPr>
        <w:t xml:space="preserve">Zároveň sa Prijímajúca strana zaväzuje zničiť všetky a v akejkoľvek podobe vyhotovené kópie dôverných informácii. </w:t>
      </w:r>
      <w:r w:rsidRPr="00C0656F">
        <w:rPr>
          <w:rFonts w:ascii="Arial" w:hAnsi="Arial" w:cs="Arial"/>
          <w:b w:val="0"/>
        </w:rPr>
        <w:t xml:space="preserve">Týmto článkom nie sú dotknuté zákonné povinnosti strán </w:t>
      </w:r>
      <w:r w:rsidR="00FC51CE">
        <w:rPr>
          <w:rFonts w:ascii="Arial" w:hAnsi="Arial" w:cs="Arial"/>
          <w:b w:val="0"/>
        </w:rPr>
        <w:t xml:space="preserve">dohody </w:t>
      </w:r>
      <w:r w:rsidRPr="00C0656F">
        <w:rPr>
          <w:rFonts w:ascii="Arial" w:hAnsi="Arial" w:cs="Arial"/>
          <w:b w:val="0"/>
        </w:rPr>
        <w:t>týkajúcich sa archivácie dôverných informácií v súlade s právnymi predpismi.</w:t>
      </w:r>
    </w:p>
    <w:p w14:paraId="1568AC48" w14:textId="77777777" w:rsidR="001140E3" w:rsidRPr="00C0656F" w:rsidRDefault="001140E3" w:rsidP="00655D48">
      <w:pPr>
        <w:pStyle w:val="Odsekzoznamu"/>
        <w:numPr>
          <w:ilvl w:val="0"/>
          <w:numId w:val="3"/>
        </w:numPr>
        <w:pBdr>
          <w:bottom w:val="none" w:sz="0" w:space="0" w:color="auto"/>
        </w:pBdr>
        <w:spacing w:before="120"/>
        <w:ind w:left="425" w:hanging="425"/>
        <w:contextualSpacing w:val="0"/>
        <w:jc w:val="both"/>
        <w:rPr>
          <w:rFonts w:ascii="Arial" w:hAnsi="Arial" w:cs="Arial"/>
          <w:b w:val="0"/>
        </w:rPr>
      </w:pPr>
      <w:r w:rsidRPr="00C0656F">
        <w:rPr>
          <w:rFonts w:ascii="Arial" w:hAnsi="Arial" w:cs="Arial"/>
          <w:b w:val="0"/>
        </w:rPr>
        <w:t>V</w:t>
      </w:r>
      <w:r w:rsidR="00EF2C70" w:rsidRPr="00C0656F">
        <w:rPr>
          <w:rFonts w:ascii="Arial" w:hAnsi="Arial" w:cs="Arial"/>
          <w:b w:val="0"/>
        </w:rPr>
        <w:t> </w:t>
      </w:r>
      <w:r w:rsidRPr="00C0656F">
        <w:rPr>
          <w:rFonts w:ascii="Arial" w:hAnsi="Arial" w:cs="Arial"/>
          <w:b w:val="0"/>
        </w:rPr>
        <w:t>prípade</w:t>
      </w:r>
      <w:r w:rsidR="00EF2C70" w:rsidRPr="00C0656F">
        <w:rPr>
          <w:rFonts w:ascii="Arial" w:hAnsi="Arial" w:cs="Arial"/>
          <w:b w:val="0"/>
        </w:rPr>
        <w:t>,</w:t>
      </w:r>
      <w:r w:rsidRPr="00C0656F">
        <w:rPr>
          <w:rFonts w:ascii="Arial" w:hAnsi="Arial" w:cs="Arial"/>
          <w:b w:val="0"/>
        </w:rPr>
        <w:t xml:space="preserve"> že pí</w:t>
      </w:r>
      <w:r w:rsidR="00153C30">
        <w:rPr>
          <w:rFonts w:ascii="Arial" w:hAnsi="Arial" w:cs="Arial"/>
          <w:b w:val="0"/>
        </w:rPr>
        <w:t>somná žiadosť podľa článku I</w:t>
      </w:r>
      <w:r w:rsidR="00613161">
        <w:rPr>
          <w:rFonts w:ascii="Arial" w:hAnsi="Arial" w:cs="Arial"/>
          <w:b w:val="0"/>
        </w:rPr>
        <w:t>V</w:t>
      </w:r>
      <w:r w:rsidR="00153C30">
        <w:rPr>
          <w:rFonts w:ascii="Arial" w:hAnsi="Arial" w:cs="Arial"/>
          <w:b w:val="0"/>
        </w:rPr>
        <w:t>. o</w:t>
      </w:r>
      <w:r w:rsidRPr="00C0656F">
        <w:rPr>
          <w:rFonts w:ascii="Arial" w:hAnsi="Arial" w:cs="Arial"/>
          <w:b w:val="0"/>
        </w:rPr>
        <w:t xml:space="preserve">ds. 3 tejto </w:t>
      </w:r>
      <w:r w:rsidR="00E82A43" w:rsidRPr="00C0656F">
        <w:rPr>
          <w:rFonts w:ascii="Arial" w:hAnsi="Arial" w:cs="Arial"/>
          <w:b w:val="0"/>
        </w:rPr>
        <w:t xml:space="preserve">dohody </w:t>
      </w:r>
      <w:r w:rsidRPr="00C0656F">
        <w:rPr>
          <w:rFonts w:ascii="Arial" w:hAnsi="Arial" w:cs="Arial"/>
          <w:b w:val="0"/>
        </w:rPr>
        <w:t xml:space="preserve">nebude Prijímajúcej strane doručená v dobe deväťdesiatich (90) dní po zrušení účelu pre ktorý boli dôverné informácie poskytnuté alebo po zániku tejto </w:t>
      </w:r>
      <w:r w:rsidR="0003194A">
        <w:rPr>
          <w:rFonts w:ascii="Arial" w:hAnsi="Arial" w:cs="Arial"/>
          <w:b w:val="0"/>
        </w:rPr>
        <w:t>D</w:t>
      </w:r>
      <w:r w:rsidR="00324621" w:rsidRPr="00C0656F">
        <w:rPr>
          <w:rFonts w:ascii="Arial" w:hAnsi="Arial" w:cs="Arial"/>
          <w:b w:val="0"/>
        </w:rPr>
        <w:t xml:space="preserve">ohody, </w:t>
      </w:r>
      <w:r w:rsidRPr="00C0656F">
        <w:rPr>
          <w:rFonts w:ascii="Arial" w:hAnsi="Arial" w:cs="Arial"/>
          <w:b w:val="0"/>
        </w:rPr>
        <w:t>je Prijímajúca strana povinná originálne hmotné nosiče dôverných informácií bezodkladne bezpečne zlikvidovať.</w:t>
      </w:r>
    </w:p>
    <w:p w14:paraId="587AD821" w14:textId="1B3268A2" w:rsidR="001140E3" w:rsidRPr="00C0656F" w:rsidRDefault="001140E3" w:rsidP="00655D48">
      <w:pPr>
        <w:pStyle w:val="Odsekzoznamu"/>
        <w:numPr>
          <w:ilvl w:val="0"/>
          <w:numId w:val="3"/>
        </w:numPr>
        <w:pBdr>
          <w:bottom w:val="none" w:sz="0" w:space="0" w:color="auto"/>
        </w:pBdr>
        <w:spacing w:before="120"/>
        <w:ind w:left="425" w:hanging="425"/>
        <w:contextualSpacing w:val="0"/>
        <w:jc w:val="both"/>
        <w:rPr>
          <w:rFonts w:ascii="Arial" w:hAnsi="Arial" w:cs="Arial"/>
          <w:b w:val="0"/>
        </w:rPr>
      </w:pPr>
      <w:r w:rsidRPr="00C0656F">
        <w:rPr>
          <w:rFonts w:ascii="Arial" w:hAnsi="Arial" w:cs="Arial"/>
          <w:b w:val="0"/>
        </w:rPr>
        <w:t xml:space="preserve">Táto </w:t>
      </w:r>
      <w:r w:rsidR="0003194A">
        <w:rPr>
          <w:rFonts w:ascii="Arial" w:hAnsi="Arial" w:cs="Arial"/>
          <w:b w:val="0"/>
        </w:rPr>
        <w:t>D</w:t>
      </w:r>
      <w:r w:rsidRPr="00C0656F">
        <w:rPr>
          <w:rFonts w:ascii="Arial" w:hAnsi="Arial" w:cs="Arial"/>
          <w:b w:val="0"/>
        </w:rPr>
        <w:t>ohoda nadobúda platnosť a účinnosť dňom jej podpisu oboma stranami</w:t>
      </w:r>
      <w:r w:rsidR="00FC51CE">
        <w:rPr>
          <w:rFonts w:ascii="Arial" w:hAnsi="Arial" w:cs="Arial"/>
          <w:b w:val="0"/>
        </w:rPr>
        <w:t xml:space="preserve"> dohody</w:t>
      </w:r>
      <w:r w:rsidR="0020535E">
        <w:rPr>
          <w:rFonts w:ascii="Arial" w:hAnsi="Arial" w:cs="Arial"/>
          <w:b w:val="0"/>
        </w:rPr>
        <w:t xml:space="preserve"> </w:t>
      </w:r>
      <w:r w:rsidR="0003194A">
        <w:rPr>
          <w:rFonts w:ascii="Arial" w:hAnsi="Arial" w:cs="Arial"/>
          <w:b w:val="0"/>
        </w:rPr>
        <w:t xml:space="preserve"> a jej</w:t>
      </w:r>
      <w:r w:rsidRPr="00C0656F">
        <w:rPr>
          <w:rFonts w:ascii="Arial" w:hAnsi="Arial" w:cs="Arial"/>
          <w:b w:val="0"/>
        </w:rPr>
        <w:t xml:space="preserve"> </w:t>
      </w:r>
      <w:r w:rsidR="0003194A">
        <w:rPr>
          <w:rFonts w:ascii="Arial" w:hAnsi="Arial" w:cs="Arial"/>
          <w:b w:val="0"/>
        </w:rPr>
        <w:t>p</w:t>
      </w:r>
      <w:r w:rsidRPr="00C0656F">
        <w:rPr>
          <w:rFonts w:ascii="Arial" w:hAnsi="Arial" w:cs="Arial"/>
          <w:b w:val="0"/>
        </w:rPr>
        <w:t>latnosť  zaniká uplynutím 10 rokov odo dňa jej podpisu.</w:t>
      </w:r>
    </w:p>
    <w:p w14:paraId="7BC23C08" w14:textId="77777777" w:rsidR="001140E3" w:rsidRPr="00C0656F" w:rsidRDefault="001140E3" w:rsidP="00655D48">
      <w:pPr>
        <w:pStyle w:val="Odsekzoznamu"/>
        <w:numPr>
          <w:ilvl w:val="0"/>
          <w:numId w:val="3"/>
        </w:numPr>
        <w:pBdr>
          <w:bottom w:val="none" w:sz="0" w:space="0" w:color="auto"/>
        </w:pBdr>
        <w:spacing w:before="120"/>
        <w:ind w:left="425" w:hanging="425"/>
        <w:contextualSpacing w:val="0"/>
        <w:jc w:val="both"/>
        <w:rPr>
          <w:rFonts w:ascii="Arial" w:hAnsi="Arial" w:cs="Arial"/>
          <w:b w:val="0"/>
        </w:rPr>
      </w:pPr>
      <w:r w:rsidRPr="00C0656F">
        <w:rPr>
          <w:rFonts w:ascii="Arial" w:hAnsi="Arial" w:cs="Arial"/>
          <w:b w:val="0"/>
        </w:rPr>
        <w:t xml:space="preserve">Táto </w:t>
      </w:r>
      <w:r w:rsidR="0003194A">
        <w:rPr>
          <w:rFonts w:ascii="Arial" w:hAnsi="Arial" w:cs="Arial"/>
          <w:b w:val="0"/>
        </w:rPr>
        <w:t>D</w:t>
      </w:r>
      <w:r w:rsidRPr="00C0656F">
        <w:rPr>
          <w:rFonts w:ascii="Arial" w:hAnsi="Arial" w:cs="Arial"/>
          <w:b w:val="0"/>
        </w:rPr>
        <w:t>ohoda sa spravuje právnymi predpismi platnými na území Slovenskej republiky.</w:t>
      </w:r>
    </w:p>
    <w:p w14:paraId="6585FB23" w14:textId="77777777" w:rsidR="001140E3" w:rsidRPr="00C0656F" w:rsidRDefault="001140E3" w:rsidP="00655D48">
      <w:pPr>
        <w:pStyle w:val="Odsekzoznamu"/>
        <w:numPr>
          <w:ilvl w:val="0"/>
          <w:numId w:val="3"/>
        </w:numPr>
        <w:pBdr>
          <w:bottom w:val="none" w:sz="0" w:space="0" w:color="auto"/>
        </w:pBdr>
        <w:spacing w:before="120"/>
        <w:ind w:left="425" w:hanging="425"/>
        <w:contextualSpacing w:val="0"/>
        <w:jc w:val="both"/>
        <w:rPr>
          <w:rFonts w:ascii="Arial" w:hAnsi="Arial" w:cs="Arial"/>
          <w:b w:val="0"/>
        </w:rPr>
      </w:pPr>
      <w:r w:rsidRPr="00C0656F">
        <w:rPr>
          <w:rFonts w:ascii="Arial" w:hAnsi="Arial" w:cs="Arial"/>
          <w:b w:val="0"/>
        </w:rPr>
        <w:t xml:space="preserve">Prípadné spory vyplývajúce z tejto </w:t>
      </w:r>
      <w:r w:rsidR="0003194A">
        <w:rPr>
          <w:rFonts w:ascii="Arial" w:hAnsi="Arial" w:cs="Arial"/>
          <w:b w:val="0"/>
        </w:rPr>
        <w:t>D</w:t>
      </w:r>
      <w:r w:rsidR="00E82A43" w:rsidRPr="00C0656F">
        <w:rPr>
          <w:rFonts w:ascii="Arial" w:hAnsi="Arial" w:cs="Arial"/>
          <w:b w:val="0"/>
        </w:rPr>
        <w:t xml:space="preserve">ohody </w:t>
      </w:r>
      <w:r w:rsidRPr="00C0656F">
        <w:rPr>
          <w:rFonts w:ascii="Arial" w:hAnsi="Arial" w:cs="Arial"/>
          <w:b w:val="0"/>
        </w:rPr>
        <w:t>budú riešené</w:t>
      </w:r>
      <w:r w:rsidR="00592BB7">
        <w:rPr>
          <w:rFonts w:ascii="Arial" w:hAnsi="Arial" w:cs="Arial"/>
          <w:b w:val="0"/>
        </w:rPr>
        <w:t xml:space="preserve"> príslušnými</w:t>
      </w:r>
      <w:r w:rsidRPr="00C0656F">
        <w:rPr>
          <w:rFonts w:ascii="Arial" w:hAnsi="Arial" w:cs="Arial"/>
          <w:b w:val="0"/>
        </w:rPr>
        <w:t xml:space="preserve"> súdm</w:t>
      </w:r>
      <w:r w:rsidR="00592BB7">
        <w:rPr>
          <w:rFonts w:ascii="Arial" w:hAnsi="Arial" w:cs="Arial"/>
          <w:b w:val="0"/>
        </w:rPr>
        <w:t>i</w:t>
      </w:r>
      <w:r w:rsidRPr="00C0656F">
        <w:rPr>
          <w:rFonts w:ascii="Arial" w:hAnsi="Arial" w:cs="Arial"/>
          <w:b w:val="0"/>
        </w:rPr>
        <w:t xml:space="preserve"> so sídlom na území Slovenskej republiky.</w:t>
      </w:r>
    </w:p>
    <w:p w14:paraId="60004DD9" w14:textId="638255EC" w:rsidR="008034E9" w:rsidRPr="00592BB7" w:rsidRDefault="00592BB7" w:rsidP="00592BB7">
      <w:pPr>
        <w:pStyle w:val="Odsekzoznamu"/>
        <w:numPr>
          <w:ilvl w:val="0"/>
          <w:numId w:val="3"/>
        </w:numPr>
        <w:pBdr>
          <w:bottom w:val="none" w:sz="0" w:space="0" w:color="auto"/>
        </w:pBdr>
        <w:spacing w:before="120"/>
        <w:ind w:left="425" w:hanging="425"/>
        <w:contextualSpacing w:val="0"/>
        <w:jc w:val="both"/>
        <w:rPr>
          <w:rFonts w:ascii="Arial" w:hAnsi="Arial" w:cs="Arial"/>
          <w:b w:val="0"/>
        </w:rPr>
      </w:pPr>
      <w:r w:rsidRPr="00592BB7">
        <w:rPr>
          <w:rFonts w:ascii="Arial" w:hAnsi="Arial" w:cs="Arial"/>
          <w:b w:val="0"/>
        </w:rPr>
        <w:t xml:space="preserve">Akýkoľvek dodatok k tejto </w:t>
      </w:r>
      <w:r w:rsidR="0003194A">
        <w:rPr>
          <w:rFonts w:ascii="Arial" w:hAnsi="Arial" w:cs="Arial"/>
          <w:b w:val="0"/>
        </w:rPr>
        <w:t>D</w:t>
      </w:r>
      <w:r w:rsidRPr="00592BB7">
        <w:rPr>
          <w:rFonts w:ascii="Arial" w:hAnsi="Arial" w:cs="Arial"/>
          <w:b w:val="0"/>
        </w:rPr>
        <w:t xml:space="preserve">ohode je záväzný pre strany dohody iba </w:t>
      </w:r>
      <w:r>
        <w:rPr>
          <w:rFonts w:ascii="Arial" w:hAnsi="Arial" w:cs="Arial"/>
          <w:b w:val="0"/>
        </w:rPr>
        <w:t>n</w:t>
      </w:r>
      <w:r w:rsidR="008034E9" w:rsidRPr="00592BB7">
        <w:rPr>
          <w:rFonts w:ascii="Arial" w:hAnsi="Arial" w:cs="Arial"/>
          <w:b w:val="0"/>
        </w:rPr>
        <w:t xml:space="preserve">a základe písomných očíslovaných dodatkov </w:t>
      </w:r>
      <w:r w:rsidR="002D0343">
        <w:rPr>
          <w:rFonts w:ascii="Arial" w:hAnsi="Arial" w:cs="Arial"/>
          <w:b w:val="0"/>
        </w:rPr>
        <w:t xml:space="preserve">odsúhlasených oboma stranami </w:t>
      </w:r>
      <w:r>
        <w:rPr>
          <w:rFonts w:ascii="Arial" w:hAnsi="Arial" w:cs="Arial"/>
          <w:b w:val="0"/>
        </w:rPr>
        <w:t>dohody</w:t>
      </w:r>
      <w:r w:rsidR="008034E9" w:rsidRPr="00592BB7">
        <w:rPr>
          <w:rFonts w:ascii="Arial" w:hAnsi="Arial" w:cs="Arial"/>
          <w:b w:val="0"/>
        </w:rPr>
        <w:t>.</w:t>
      </w:r>
    </w:p>
    <w:p w14:paraId="06B75966" w14:textId="77777777" w:rsidR="001140E3" w:rsidRPr="008034E9" w:rsidRDefault="001140E3" w:rsidP="008034E9">
      <w:pPr>
        <w:pStyle w:val="Odsekzoznamu"/>
        <w:numPr>
          <w:ilvl w:val="0"/>
          <w:numId w:val="3"/>
        </w:numPr>
        <w:pBdr>
          <w:bottom w:val="none" w:sz="0" w:space="0" w:color="auto"/>
        </w:pBdr>
        <w:spacing w:before="120"/>
        <w:ind w:left="425" w:hanging="425"/>
        <w:contextualSpacing w:val="0"/>
        <w:jc w:val="both"/>
        <w:rPr>
          <w:rFonts w:ascii="Arial" w:hAnsi="Arial" w:cs="Arial"/>
          <w:b w:val="0"/>
        </w:rPr>
      </w:pPr>
      <w:r w:rsidRPr="008034E9">
        <w:rPr>
          <w:rFonts w:ascii="Arial" w:hAnsi="Arial" w:cs="Arial"/>
          <w:b w:val="0"/>
        </w:rPr>
        <w:t xml:space="preserve">Táto </w:t>
      </w:r>
      <w:r w:rsidR="0003194A">
        <w:rPr>
          <w:rFonts w:ascii="Arial" w:hAnsi="Arial" w:cs="Arial"/>
          <w:b w:val="0"/>
        </w:rPr>
        <w:t>D</w:t>
      </w:r>
      <w:r w:rsidRPr="008034E9">
        <w:rPr>
          <w:rFonts w:ascii="Arial" w:hAnsi="Arial" w:cs="Arial"/>
          <w:b w:val="0"/>
        </w:rPr>
        <w:t xml:space="preserve">ohoda sa vyhotovuje v </w:t>
      </w:r>
      <w:r w:rsidR="0023251E" w:rsidRPr="008034E9">
        <w:rPr>
          <w:rFonts w:ascii="Arial" w:hAnsi="Arial" w:cs="Arial"/>
          <w:b w:val="0"/>
        </w:rPr>
        <w:t>dvoch</w:t>
      </w:r>
      <w:r w:rsidRPr="008034E9">
        <w:rPr>
          <w:rFonts w:ascii="Arial" w:hAnsi="Arial" w:cs="Arial"/>
          <w:b w:val="0"/>
        </w:rPr>
        <w:t xml:space="preserve"> vyhotoveniach, po </w:t>
      </w:r>
      <w:r w:rsidR="0023251E" w:rsidRPr="008034E9">
        <w:rPr>
          <w:rFonts w:ascii="Arial" w:hAnsi="Arial" w:cs="Arial"/>
          <w:b w:val="0"/>
        </w:rPr>
        <w:t>jednom vyhotovení</w:t>
      </w:r>
      <w:r w:rsidRPr="008034E9">
        <w:rPr>
          <w:rFonts w:ascii="Arial" w:hAnsi="Arial" w:cs="Arial"/>
          <w:b w:val="0"/>
        </w:rPr>
        <w:t xml:space="preserve"> pre každú stranu</w:t>
      </w:r>
      <w:r w:rsidR="00FC51CE" w:rsidRPr="008034E9">
        <w:rPr>
          <w:rFonts w:ascii="Arial" w:hAnsi="Arial" w:cs="Arial"/>
          <w:b w:val="0"/>
        </w:rPr>
        <w:t xml:space="preserve"> dohody</w:t>
      </w:r>
      <w:r w:rsidRPr="008034E9">
        <w:rPr>
          <w:rFonts w:ascii="Arial" w:hAnsi="Arial" w:cs="Arial"/>
          <w:b w:val="0"/>
        </w:rPr>
        <w:t>.</w:t>
      </w:r>
    </w:p>
    <w:p w14:paraId="42ED502F" w14:textId="77777777" w:rsidR="001140E3" w:rsidRPr="00C0656F" w:rsidRDefault="00FC51CE" w:rsidP="00655D48">
      <w:pPr>
        <w:pStyle w:val="Odsekzoznamu"/>
        <w:numPr>
          <w:ilvl w:val="0"/>
          <w:numId w:val="3"/>
        </w:numPr>
        <w:pBdr>
          <w:bottom w:val="none" w:sz="0" w:space="0" w:color="auto"/>
        </w:pBdr>
        <w:spacing w:before="120"/>
        <w:ind w:left="425" w:hanging="425"/>
        <w:contextualSpacing w:val="0"/>
        <w:jc w:val="both"/>
        <w:rPr>
          <w:rFonts w:ascii="Arial" w:hAnsi="Arial" w:cs="Arial"/>
          <w:b w:val="0"/>
        </w:rPr>
      </w:pPr>
      <w:r>
        <w:rPr>
          <w:rFonts w:ascii="Arial" w:hAnsi="Arial" w:cs="Arial"/>
          <w:b w:val="0"/>
        </w:rPr>
        <w:t>S</w:t>
      </w:r>
      <w:r w:rsidR="001140E3" w:rsidRPr="00C0656F">
        <w:rPr>
          <w:rFonts w:ascii="Arial" w:hAnsi="Arial" w:cs="Arial"/>
          <w:b w:val="0"/>
        </w:rPr>
        <w:t xml:space="preserve">trany </w:t>
      </w:r>
      <w:r>
        <w:rPr>
          <w:rFonts w:ascii="Arial" w:hAnsi="Arial" w:cs="Arial"/>
          <w:b w:val="0"/>
        </w:rPr>
        <w:t xml:space="preserve">dohody </w:t>
      </w:r>
      <w:r w:rsidR="001140E3" w:rsidRPr="00C0656F">
        <w:rPr>
          <w:rFonts w:ascii="Arial" w:hAnsi="Arial" w:cs="Arial"/>
          <w:b w:val="0"/>
        </w:rPr>
        <w:t xml:space="preserve">prehlasujú, že túto </w:t>
      </w:r>
      <w:r w:rsidR="0003194A">
        <w:rPr>
          <w:rFonts w:ascii="Arial" w:hAnsi="Arial" w:cs="Arial"/>
          <w:b w:val="0"/>
        </w:rPr>
        <w:t>D</w:t>
      </w:r>
      <w:r w:rsidR="001140E3" w:rsidRPr="00C0656F">
        <w:rPr>
          <w:rFonts w:ascii="Arial" w:hAnsi="Arial" w:cs="Arial"/>
          <w:b w:val="0"/>
        </w:rPr>
        <w:t xml:space="preserve">ohodu uzatvorili slobodne, vážne a bez omylu, nebola uzatvorená v tiesni ani za nápadne nevýhodných podmienok, </w:t>
      </w:r>
      <w:r w:rsidR="0003194A">
        <w:rPr>
          <w:rFonts w:ascii="Arial" w:hAnsi="Arial" w:cs="Arial"/>
          <w:b w:val="0"/>
        </w:rPr>
        <w:t>D</w:t>
      </w:r>
      <w:r w:rsidR="001140E3" w:rsidRPr="00C0656F">
        <w:rPr>
          <w:rFonts w:ascii="Arial" w:hAnsi="Arial" w:cs="Arial"/>
          <w:b w:val="0"/>
        </w:rPr>
        <w:t>ohodu si prečítali, jej obsahu porozumeli a na znak súhlasu s jej obsahom ju podpisujú.</w:t>
      </w:r>
    </w:p>
    <w:p w14:paraId="02D42083" w14:textId="77777777" w:rsidR="005E5E60" w:rsidRPr="005E5E60" w:rsidRDefault="005E5E60" w:rsidP="005E5E60">
      <w:pPr>
        <w:pBdr>
          <w:bottom w:val="none" w:sz="0" w:space="0" w:color="auto"/>
        </w:pBdr>
        <w:ind w:left="426" w:hanging="426"/>
        <w:jc w:val="both"/>
        <w:rPr>
          <w:rFonts w:ascii="Arial" w:hAnsi="Arial" w:cs="Arial"/>
          <w:b w:val="0"/>
        </w:rPr>
      </w:pPr>
    </w:p>
    <w:p w14:paraId="1EEFF6A4" w14:textId="77777777" w:rsidR="005E5E60" w:rsidRPr="005E5E60" w:rsidRDefault="005E5E60" w:rsidP="005E5E60">
      <w:pPr>
        <w:pStyle w:val="Zkladntext"/>
        <w:rPr>
          <w:rFonts w:ascii="Arial" w:hAnsi="Arial" w:cs="Arial"/>
          <w:sz w:val="20"/>
          <w:szCs w:val="20"/>
          <w:lang w:val="sk-SK"/>
        </w:rPr>
      </w:pPr>
    </w:p>
    <w:p w14:paraId="76D5BC22" w14:textId="08E739A7" w:rsidR="005E5E60" w:rsidRPr="005E5E60" w:rsidRDefault="005E5E60" w:rsidP="005E5E60">
      <w:pPr>
        <w:pStyle w:val="Zkladntext"/>
        <w:rPr>
          <w:rFonts w:ascii="Arial" w:hAnsi="Arial" w:cs="Arial"/>
          <w:sz w:val="20"/>
          <w:szCs w:val="20"/>
          <w:lang w:val="sk-SK"/>
        </w:rPr>
      </w:pPr>
      <w:r w:rsidRPr="005E5E60">
        <w:rPr>
          <w:rFonts w:ascii="Arial" w:hAnsi="Arial" w:cs="Arial"/>
          <w:sz w:val="20"/>
          <w:szCs w:val="20"/>
          <w:lang w:val="sk-SK"/>
        </w:rPr>
        <w:t>V Bratislave dňa:.................</w:t>
      </w:r>
      <w:r w:rsidRPr="005E5E60">
        <w:rPr>
          <w:rFonts w:ascii="Arial" w:hAnsi="Arial" w:cs="Arial"/>
          <w:sz w:val="20"/>
          <w:szCs w:val="20"/>
          <w:lang w:val="sk-SK"/>
        </w:rPr>
        <w:tab/>
      </w:r>
      <w:r w:rsidRPr="005E5E60">
        <w:rPr>
          <w:rFonts w:ascii="Arial" w:hAnsi="Arial" w:cs="Arial"/>
          <w:sz w:val="20"/>
          <w:szCs w:val="20"/>
          <w:lang w:val="sk-SK"/>
        </w:rPr>
        <w:tab/>
      </w:r>
      <w:r w:rsidRPr="005E5E60">
        <w:rPr>
          <w:rFonts w:ascii="Arial" w:hAnsi="Arial" w:cs="Arial"/>
          <w:sz w:val="20"/>
          <w:szCs w:val="20"/>
          <w:lang w:val="sk-SK"/>
        </w:rPr>
        <w:tab/>
      </w:r>
      <w:r w:rsidRPr="005E5E60">
        <w:rPr>
          <w:rFonts w:ascii="Arial" w:hAnsi="Arial" w:cs="Arial"/>
          <w:sz w:val="20"/>
          <w:szCs w:val="20"/>
          <w:lang w:val="sk-SK"/>
        </w:rPr>
        <w:tab/>
      </w:r>
      <w:r w:rsidRPr="005E5E60">
        <w:rPr>
          <w:rFonts w:ascii="Arial" w:hAnsi="Arial" w:cs="Arial"/>
          <w:sz w:val="20"/>
          <w:szCs w:val="20"/>
          <w:lang w:val="sk-SK"/>
        </w:rPr>
        <w:tab/>
      </w:r>
      <w:r>
        <w:rPr>
          <w:rFonts w:ascii="Arial" w:hAnsi="Arial" w:cs="Arial"/>
          <w:sz w:val="20"/>
          <w:szCs w:val="20"/>
          <w:lang w:val="sk-SK"/>
        </w:rPr>
        <w:t>V</w:t>
      </w:r>
      <w:r w:rsidRPr="005E5E60">
        <w:rPr>
          <w:rFonts w:ascii="Arial" w:hAnsi="Arial" w:cs="Arial"/>
          <w:sz w:val="20"/>
          <w:szCs w:val="20"/>
          <w:lang w:val="sk-SK"/>
        </w:rPr>
        <w:t xml:space="preserve"> ............................. </w:t>
      </w:r>
      <w:r>
        <w:rPr>
          <w:rFonts w:ascii="Arial" w:hAnsi="Arial" w:cs="Arial"/>
          <w:sz w:val="20"/>
          <w:szCs w:val="20"/>
          <w:lang w:val="sk-SK"/>
        </w:rPr>
        <w:t>dňa</w:t>
      </w:r>
      <w:r w:rsidR="00987D3E">
        <w:rPr>
          <w:rFonts w:ascii="Arial" w:hAnsi="Arial" w:cs="Arial"/>
          <w:sz w:val="20"/>
          <w:szCs w:val="20"/>
          <w:lang w:val="sk-SK"/>
        </w:rPr>
        <w:t>:.................</w:t>
      </w:r>
    </w:p>
    <w:p w14:paraId="009F4AEF" w14:textId="77777777" w:rsidR="005E5E60" w:rsidRPr="005E5E60" w:rsidRDefault="005E5E60" w:rsidP="005E5E60">
      <w:pPr>
        <w:pStyle w:val="Zkladntext"/>
        <w:rPr>
          <w:rFonts w:ascii="Arial" w:hAnsi="Arial" w:cs="Arial"/>
          <w:sz w:val="20"/>
          <w:szCs w:val="20"/>
          <w:lang w:val="sk-SK"/>
        </w:rPr>
      </w:pPr>
    </w:p>
    <w:p w14:paraId="7A0A598F" w14:textId="77777777" w:rsidR="005E5E60" w:rsidRPr="005E5E60" w:rsidRDefault="005E5E60" w:rsidP="005E5E60">
      <w:pPr>
        <w:pBdr>
          <w:bottom w:val="none" w:sz="0" w:space="0" w:color="auto"/>
        </w:pBdr>
        <w:ind w:left="426" w:hanging="426"/>
        <w:jc w:val="both"/>
        <w:rPr>
          <w:rFonts w:ascii="Arial" w:hAnsi="Arial" w:cs="Arial"/>
          <w:b w:val="0"/>
        </w:rPr>
      </w:pPr>
    </w:p>
    <w:p w14:paraId="7A1ABFA1" w14:textId="355D01C4" w:rsidR="005E5E60" w:rsidRPr="005E5E60" w:rsidRDefault="005E5E60" w:rsidP="005E5E60">
      <w:pPr>
        <w:pBdr>
          <w:bottom w:val="none" w:sz="0" w:space="0" w:color="auto"/>
        </w:pBdr>
        <w:ind w:left="426" w:hanging="426"/>
        <w:jc w:val="both"/>
        <w:rPr>
          <w:rFonts w:ascii="Arial" w:hAnsi="Arial" w:cs="Arial"/>
          <w:b w:val="0"/>
        </w:rPr>
      </w:pPr>
      <w:r>
        <w:rPr>
          <w:rFonts w:ascii="Arial" w:hAnsi="Arial" w:cs="Arial"/>
          <w:b w:val="0"/>
        </w:rPr>
        <w:t>Poskytujúca strana</w:t>
      </w:r>
      <w:r w:rsidRPr="005E5E60">
        <w:rPr>
          <w:rFonts w:ascii="Arial" w:hAnsi="Arial" w:cs="Arial"/>
          <w:b w:val="0"/>
        </w:rPr>
        <w:t>:</w:t>
      </w:r>
      <w:r w:rsidRPr="005E5E60">
        <w:rPr>
          <w:rFonts w:ascii="Arial" w:hAnsi="Arial" w:cs="Arial"/>
          <w:b w:val="0"/>
        </w:rPr>
        <w:tab/>
      </w:r>
      <w:r w:rsidRPr="005E5E60">
        <w:rPr>
          <w:rFonts w:ascii="Arial" w:hAnsi="Arial" w:cs="Arial"/>
          <w:b w:val="0"/>
        </w:rPr>
        <w:tab/>
      </w:r>
      <w:r w:rsidRPr="005E5E60">
        <w:rPr>
          <w:rFonts w:ascii="Arial" w:hAnsi="Arial" w:cs="Arial"/>
          <w:b w:val="0"/>
        </w:rPr>
        <w:tab/>
      </w:r>
      <w:r w:rsidRPr="005E5E60">
        <w:rPr>
          <w:rFonts w:ascii="Arial" w:hAnsi="Arial" w:cs="Arial"/>
          <w:b w:val="0"/>
        </w:rPr>
        <w:tab/>
      </w:r>
      <w:r w:rsidRPr="005E5E60">
        <w:rPr>
          <w:rFonts w:ascii="Arial" w:hAnsi="Arial" w:cs="Arial"/>
          <w:b w:val="0"/>
        </w:rPr>
        <w:tab/>
      </w:r>
      <w:r w:rsidRPr="005E5E60">
        <w:rPr>
          <w:rFonts w:ascii="Arial" w:hAnsi="Arial" w:cs="Arial"/>
          <w:b w:val="0"/>
        </w:rPr>
        <w:tab/>
      </w:r>
      <w:r>
        <w:rPr>
          <w:rFonts w:ascii="Arial" w:hAnsi="Arial" w:cs="Arial"/>
          <w:b w:val="0"/>
        </w:rPr>
        <w:t>Prijímajúca strana</w:t>
      </w:r>
      <w:r w:rsidRPr="005E5E60">
        <w:rPr>
          <w:rFonts w:ascii="Arial" w:hAnsi="Arial" w:cs="Arial"/>
          <w:b w:val="0"/>
        </w:rPr>
        <w:t>:</w:t>
      </w:r>
    </w:p>
    <w:p w14:paraId="6F367274" w14:textId="77777777" w:rsidR="005E5E60" w:rsidRPr="005E5E60" w:rsidRDefault="005E5E60" w:rsidP="005E5E60">
      <w:pPr>
        <w:pBdr>
          <w:bottom w:val="none" w:sz="0" w:space="0" w:color="auto"/>
        </w:pBdr>
        <w:ind w:left="426" w:hanging="426"/>
        <w:jc w:val="both"/>
        <w:rPr>
          <w:rFonts w:ascii="Arial" w:hAnsi="Arial" w:cs="Arial"/>
          <w:b w:val="0"/>
        </w:rPr>
      </w:pPr>
    </w:p>
    <w:p w14:paraId="16D1CCCC" w14:textId="77777777" w:rsidR="005E5E60" w:rsidRPr="005E5E60" w:rsidRDefault="005E5E60" w:rsidP="005E5E60">
      <w:pPr>
        <w:pBdr>
          <w:bottom w:val="none" w:sz="0" w:space="0" w:color="auto"/>
        </w:pBdr>
        <w:ind w:left="426" w:hanging="426"/>
        <w:jc w:val="both"/>
        <w:rPr>
          <w:rFonts w:ascii="Arial" w:hAnsi="Arial" w:cs="Arial"/>
          <w:b w:val="0"/>
        </w:rPr>
      </w:pPr>
    </w:p>
    <w:p w14:paraId="09AA5CF1" w14:textId="77777777" w:rsidR="005E5E60" w:rsidRPr="005E5E60" w:rsidRDefault="005E5E60" w:rsidP="005E5E60">
      <w:pPr>
        <w:pBdr>
          <w:bottom w:val="none" w:sz="0" w:space="0" w:color="auto"/>
        </w:pBdr>
        <w:ind w:left="426" w:hanging="426"/>
        <w:jc w:val="both"/>
        <w:rPr>
          <w:rFonts w:ascii="Arial" w:hAnsi="Arial" w:cs="Arial"/>
          <w:b w:val="0"/>
        </w:rPr>
      </w:pPr>
    </w:p>
    <w:p w14:paraId="67BC512E" w14:textId="77777777" w:rsidR="005E5E60" w:rsidRPr="005E5E60" w:rsidRDefault="005E5E60" w:rsidP="005E5E60">
      <w:pPr>
        <w:pBdr>
          <w:bottom w:val="none" w:sz="0" w:space="0" w:color="auto"/>
        </w:pBdr>
        <w:ind w:left="426" w:hanging="426"/>
        <w:jc w:val="both"/>
        <w:rPr>
          <w:rFonts w:ascii="Arial" w:hAnsi="Arial" w:cs="Arial"/>
          <w:b w:val="0"/>
        </w:rPr>
      </w:pPr>
    </w:p>
    <w:p w14:paraId="3E83446D" w14:textId="77777777" w:rsidR="005E5E60" w:rsidRPr="005E5E60" w:rsidRDefault="005E5E60" w:rsidP="005E5E60">
      <w:pPr>
        <w:pBdr>
          <w:bottom w:val="none" w:sz="0" w:space="0" w:color="auto"/>
        </w:pBdr>
        <w:jc w:val="both"/>
        <w:rPr>
          <w:rFonts w:ascii="Arial" w:hAnsi="Arial" w:cs="Arial"/>
          <w:b w:val="0"/>
        </w:rPr>
      </w:pPr>
      <w:r w:rsidRPr="005E5E60">
        <w:rPr>
          <w:rFonts w:ascii="Arial" w:hAnsi="Arial" w:cs="Arial"/>
          <w:b w:val="0"/>
        </w:rPr>
        <w:t>.......................................</w:t>
      </w:r>
    </w:p>
    <w:p w14:paraId="4CE4E6F5" w14:textId="77777777" w:rsidR="005E5E60" w:rsidRPr="005E5E60" w:rsidRDefault="005E5E60" w:rsidP="005E5E60">
      <w:pPr>
        <w:pBdr>
          <w:bottom w:val="none" w:sz="0" w:space="0" w:color="auto"/>
        </w:pBdr>
        <w:ind w:left="426" w:hanging="426"/>
        <w:jc w:val="both"/>
        <w:rPr>
          <w:rFonts w:ascii="Arial" w:hAnsi="Arial" w:cs="Arial"/>
          <w:b w:val="0"/>
        </w:rPr>
      </w:pPr>
      <w:r w:rsidRPr="005E5E60">
        <w:rPr>
          <w:rFonts w:ascii="Arial" w:hAnsi="Arial" w:cs="Arial"/>
          <w:b w:val="0"/>
        </w:rPr>
        <w:t>Mgr. Silvia Horaničová</w:t>
      </w:r>
    </w:p>
    <w:p w14:paraId="047D2B49" w14:textId="24B6B34F" w:rsidR="005E5E60" w:rsidRPr="005E5E60" w:rsidRDefault="005E5E60" w:rsidP="005E5E60">
      <w:pPr>
        <w:pBdr>
          <w:bottom w:val="none" w:sz="0" w:space="0" w:color="auto"/>
        </w:pBdr>
        <w:ind w:left="426" w:hanging="426"/>
        <w:jc w:val="both"/>
        <w:rPr>
          <w:rFonts w:ascii="Arial" w:hAnsi="Arial" w:cs="Arial"/>
          <w:b w:val="0"/>
        </w:rPr>
      </w:pPr>
      <w:r>
        <w:rPr>
          <w:rFonts w:ascii="Arial" w:hAnsi="Arial" w:cs="Arial"/>
          <w:b w:val="0"/>
        </w:rPr>
        <w:t>Manažér strategického obstarávania</w:t>
      </w:r>
    </w:p>
    <w:p w14:paraId="50F240AC" w14:textId="77777777" w:rsidR="005E5E60" w:rsidRPr="005E5E60" w:rsidRDefault="005E5E60" w:rsidP="005E5E60">
      <w:pPr>
        <w:pBdr>
          <w:bottom w:val="none" w:sz="0" w:space="0" w:color="auto"/>
        </w:pBdr>
        <w:ind w:left="426" w:hanging="426"/>
        <w:jc w:val="both"/>
        <w:rPr>
          <w:rFonts w:ascii="Arial" w:hAnsi="Arial" w:cs="Arial"/>
          <w:b w:val="0"/>
        </w:rPr>
      </w:pPr>
    </w:p>
    <w:p w14:paraId="78A7E651" w14:textId="77777777" w:rsidR="005E5E60" w:rsidRPr="005E5E60" w:rsidRDefault="005E5E60" w:rsidP="005E5E60">
      <w:pPr>
        <w:pBdr>
          <w:bottom w:val="none" w:sz="0" w:space="0" w:color="auto"/>
        </w:pBdr>
        <w:ind w:left="426" w:hanging="426"/>
        <w:jc w:val="both"/>
        <w:rPr>
          <w:rFonts w:ascii="Arial" w:hAnsi="Arial" w:cs="Arial"/>
          <w:b w:val="0"/>
        </w:rPr>
      </w:pPr>
    </w:p>
    <w:p w14:paraId="5C3B977A" w14:textId="77777777" w:rsidR="005E5E60" w:rsidRPr="005E5E60" w:rsidRDefault="005E5E60" w:rsidP="005E5E60">
      <w:pPr>
        <w:pBdr>
          <w:bottom w:val="none" w:sz="0" w:space="0" w:color="auto"/>
        </w:pBdr>
        <w:ind w:left="426" w:hanging="426"/>
        <w:jc w:val="both"/>
        <w:rPr>
          <w:rFonts w:ascii="Arial" w:hAnsi="Arial" w:cs="Arial"/>
          <w:b w:val="0"/>
        </w:rPr>
      </w:pPr>
      <w:r w:rsidRPr="005E5E60">
        <w:rPr>
          <w:rFonts w:ascii="Arial" w:hAnsi="Arial" w:cs="Arial"/>
          <w:b w:val="0"/>
        </w:rPr>
        <w:t>......................................</w:t>
      </w:r>
      <w:r w:rsidRPr="005E5E60">
        <w:rPr>
          <w:rFonts w:ascii="Arial" w:hAnsi="Arial" w:cs="Arial"/>
          <w:b w:val="0"/>
        </w:rPr>
        <w:tab/>
      </w:r>
      <w:r w:rsidRPr="005E5E60">
        <w:rPr>
          <w:rFonts w:ascii="Arial" w:hAnsi="Arial" w:cs="Arial"/>
          <w:b w:val="0"/>
        </w:rPr>
        <w:tab/>
      </w:r>
      <w:r w:rsidRPr="005E5E60">
        <w:rPr>
          <w:rFonts w:ascii="Arial" w:hAnsi="Arial" w:cs="Arial"/>
          <w:b w:val="0"/>
        </w:rPr>
        <w:tab/>
      </w:r>
      <w:r w:rsidRPr="005E5E60">
        <w:rPr>
          <w:rFonts w:ascii="Arial" w:hAnsi="Arial" w:cs="Arial"/>
          <w:b w:val="0"/>
        </w:rPr>
        <w:tab/>
      </w:r>
      <w:r w:rsidRPr="005E5E60">
        <w:rPr>
          <w:rFonts w:ascii="Arial" w:hAnsi="Arial" w:cs="Arial"/>
          <w:b w:val="0"/>
        </w:rPr>
        <w:tab/>
      </w:r>
      <w:r w:rsidRPr="005E5E60">
        <w:rPr>
          <w:rFonts w:ascii="Arial" w:hAnsi="Arial" w:cs="Arial"/>
          <w:b w:val="0"/>
        </w:rPr>
        <w:tab/>
        <w:t>............................................</w:t>
      </w:r>
    </w:p>
    <w:p w14:paraId="752F0C71" w14:textId="77777777" w:rsidR="005E5E60" w:rsidRPr="005E5E60" w:rsidRDefault="005E5E60" w:rsidP="005E5E60">
      <w:pPr>
        <w:pBdr>
          <w:bottom w:val="none" w:sz="0" w:space="0" w:color="auto"/>
        </w:pBdr>
        <w:ind w:left="426" w:hanging="426"/>
        <w:jc w:val="both"/>
        <w:rPr>
          <w:rFonts w:ascii="Arial" w:hAnsi="Arial" w:cs="Arial"/>
          <w:b w:val="0"/>
        </w:rPr>
      </w:pPr>
      <w:r w:rsidRPr="005E5E60">
        <w:rPr>
          <w:rFonts w:ascii="Arial" w:hAnsi="Arial" w:cs="Arial"/>
          <w:b w:val="0"/>
        </w:rPr>
        <w:t>Ing. Viliam Križan</w:t>
      </w:r>
    </w:p>
    <w:p w14:paraId="4D99D080" w14:textId="7A7250B1" w:rsidR="00CF4D92" w:rsidRPr="005E5E60" w:rsidRDefault="005E5E60" w:rsidP="005E5E60">
      <w:pPr>
        <w:pBdr>
          <w:bottom w:val="none" w:sz="0" w:space="0" w:color="auto"/>
        </w:pBdr>
        <w:ind w:left="426" w:hanging="426"/>
        <w:jc w:val="both"/>
        <w:rPr>
          <w:rFonts w:ascii="Arial" w:hAnsi="Arial" w:cs="Arial"/>
          <w:b w:val="0"/>
        </w:rPr>
      </w:pPr>
      <w:r>
        <w:rPr>
          <w:rFonts w:ascii="Arial" w:hAnsi="Arial" w:cs="Arial"/>
          <w:b w:val="0"/>
        </w:rPr>
        <w:t>Vedúci obstarávania a logistiky</w:t>
      </w:r>
    </w:p>
    <w:sectPr w:rsidR="00CF4D92" w:rsidRPr="005E5E60" w:rsidSect="00BF728E">
      <w:headerReference w:type="even" r:id="rId9"/>
      <w:headerReference w:type="default" r:id="rId10"/>
      <w:footerReference w:type="even" r:id="rId11"/>
      <w:footerReference w:type="default" r:id="rId12"/>
      <w:headerReference w:type="first" r:id="rId13"/>
      <w:footerReference w:type="first" r:id="rId14"/>
      <w:pgSz w:w="12240" w:h="15840"/>
      <w:pgMar w:top="1417" w:right="1417" w:bottom="1417" w:left="1417" w:header="708" w:footer="708" w:gutter="0"/>
      <w:pgNumType w:start="1"/>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58F5E38" w15:done="0"/>
  <w15:commentEx w15:paraId="081E5593" w15:done="0"/>
  <w15:commentEx w15:paraId="0EC5A9F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0AD9BF" w14:textId="77777777" w:rsidR="00D20E5E" w:rsidRDefault="00D20E5E" w:rsidP="001140E3">
      <w:pPr>
        <w:pBdr>
          <w:bottom w:val="none" w:sz="0" w:space="0" w:color="auto"/>
        </w:pBdr>
      </w:pPr>
      <w:r>
        <w:separator/>
      </w:r>
    </w:p>
  </w:endnote>
  <w:endnote w:type="continuationSeparator" w:id="0">
    <w:p w14:paraId="1FCDBBAA" w14:textId="77777777" w:rsidR="00D20E5E" w:rsidRDefault="00D20E5E" w:rsidP="001140E3">
      <w:pPr>
        <w:pBdr>
          <w:bottom w:val="none" w:sz="0" w:space="0" w:color="auto"/>
        </w:pBd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E73D86" w14:textId="77777777" w:rsidR="005F05D4" w:rsidRDefault="005F05D4" w:rsidP="001140E3">
    <w:pPr>
      <w:pStyle w:val="Pta"/>
      <w:pBdr>
        <w:bottom w:val="none" w:sz="0" w:space="0" w:color="auto"/>
      </w:pBd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2582734"/>
      <w:docPartObj>
        <w:docPartGallery w:val="Page Numbers (Bottom of Page)"/>
        <w:docPartUnique/>
      </w:docPartObj>
    </w:sdtPr>
    <w:sdtEndPr/>
    <w:sdtContent>
      <w:sdt>
        <w:sdtPr>
          <w:id w:val="98381352"/>
          <w:docPartObj>
            <w:docPartGallery w:val="Page Numbers (Top of Page)"/>
            <w:docPartUnique/>
          </w:docPartObj>
        </w:sdtPr>
        <w:sdtEndPr/>
        <w:sdtContent>
          <w:p w14:paraId="41E2A2DC" w14:textId="1D672CDB" w:rsidR="00EF2C70" w:rsidRDefault="00EF2C70" w:rsidP="00EF2C70">
            <w:pPr>
              <w:pStyle w:val="Pta"/>
              <w:pBdr>
                <w:bottom w:val="none" w:sz="0" w:space="0" w:color="auto"/>
              </w:pBdr>
              <w:jc w:val="right"/>
            </w:pPr>
            <w:r>
              <w:t xml:space="preserve">Strana </w:t>
            </w:r>
            <w:r>
              <w:rPr>
                <w:b w:val="0"/>
                <w:bCs/>
                <w:sz w:val="24"/>
                <w:szCs w:val="24"/>
              </w:rPr>
              <w:fldChar w:fldCharType="begin"/>
            </w:r>
            <w:r>
              <w:rPr>
                <w:bCs/>
              </w:rPr>
              <w:instrText>PAGE</w:instrText>
            </w:r>
            <w:r>
              <w:rPr>
                <w:b w:val="0"/>
                <w:bCs/>
                <w:sz w:val="24"/>
                <w:szCs w:val="24"/>
              </w:rPr>
              <w:fldChar w:fldCharType="separate"/>
            </w:r>
            <w:r w:rsidR="00050F54">
              <w:rPr>
                <w:bCs/>
                <w:noProof/>
              </w:rPr>
              <w:t>1</w:t>
            </w:r>
            <w:r>
              <w:rPr>
                <w:b w:val="0"/>
                <w:bCs/>
                <w:sz w:val="24"/>
                <w:szCs w:val="24"/>
              </w:rPr>
              <w:fldChar w:fldCharType="end"/>
            </w:r>
            <w:r>
              <w:t xml:space="preserve"> z </w:t>
            </w:r>
            <w:r>
              <w:rPr>
                <w:b w:val="0"/>
                <w:bCs/>
                <w:sz w:val="24"/>
                <w:szCs w:val="24"/>
              </w:rPr>
              <w:fldChar w:fldCharType="begin"/>
            </w:r>
            <w:r>
              <w:rPr>
                <w:bCs/>
              </w:rPr>
              <w:instrText>NUMPAGES</w:instrText>
            </w:r>
            <w:r>
              <w:rPr>
                <w:b w:val="0"/>
                <w:bCs/>
                <w:sz w:val="24"/>
                <w:szCs w:val="24"/>
              </w:rPr>
              <w:fldChar w:fldCharType="separate"/>
            </w:r>
            <w:r w:rsidR="00050F54">
              <w:rPr>
                <w:bCs/>
                <w:noProof/>
              </w:rPr>
              <w:t>5</w:t>
            </w:r>
            <w:r>
              <w:rPr>
                <w:b w:val="0"/>
                <w:bCs/>
                <w:sz w:val="24"/>
                <w:szCs w:val="24"/>
              </w:rPr>
              <w:fldChar w:fldCharType="end"/>
            </w:r>
          </w:p>
        </w:sdtContent>
      </w:sdt>
    </w:sdtContent>
  </w:sdt>
  <w:p w14:paraId="2E8EB9D9" w14:textId="77777777" w:rsidR="005F05D4" w:rsidRDefault="005F05D4" w:rsidP="001140E3">
    <w:pPr>
      <w:pStyle w:val="Pta"/>
      <w:pBdr>
        <w:bottom w:val="none" w:sz="0" w:space="0" w:color="auto"/>
      </w:pBd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E82746" w14:textId="77777777" w:rsidR="005F05D4" w:rsidRDefault="005F05D4" w:rsidP="001140E3">
    <w:pPr>
      <w:pStyle w:val="Pta"/>
      <w:pBdr>
        <w:bottom w:val="none" w:sz="0" w:space="0" w:color="auto"/>
      </w:pBd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B0ECFC" w14:textId="77777777" w:rsidR="00D20E5E" w:rsidRDefault="00D20E5E" w:rsidP="001140E3">
      <w:pPr>
        <w:pBdr>
          <w:bottom w:val="none" w:sz="0" w:space="0" w:color="auto"/>
        </w:pBdr>
      </w:pPr>
      <w:r>
        <w:separator/>
      </w:r>
    </w:p>
  </w:footnote>
  <w:footnote w:type="continuationSeparator" w:id="0">
    <w:p w14:paraId="45755D4A" w14:textId="77777777" w:rsidR="00D20E5E" w:rsidRDefault="00D20E5E" w:rsidP="001140E3">
      <w:pPr>
        <w:pBdr>
          <w:bottom w:val="none" w:sz="0" w:space="0" w:color="auto"/>
        </w:pBd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DEACC7" w14:textId="77777777" w:rsidR="005F05D4" w:rsidRDefault="005F05D4" w:rsidP="001140E3">
    <w:pPr>
      <w:pStyle w:val="Hlavika"/>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EC2011" w14:textId="35929A61" w:rsidR="0088011C" w:rsidRPr="002E7355" w:rsidRDefault="0088011C" w:rsidP="0088011C">
    <w:pPr>
      <w:pStyle w:val="Hlavika"/>
      <w:rPr>
        <w:rFonts w:ascii="Arial Narrow" w:hAnsi="Arial Narrow" w:cs="Arial"/>
        <w:i/>
      </w:rPr>
    </w:pPr>
    <w:r w:rsidRPr="002E7355">
      <w:rPr>
        <w:rFonts w:ascii="Arial Narrow" w:hAnsi="Arial Narrow" w:cs="Arial"/>
        <w:i/>
      </w:rPr>
      <w:t>Súťažné podklady:</w:t>
    </w:r>
    <w:r w:rsidRPr="002E7355">
      <w:rPr>
        <w:rFonts w:ascii="Arial Narrow" w:hAnsi="Arial Narrow" w:cs="Arial"/>
        <w:i/>
      </w:rPr>
      <w:tab/>
      <w:t>Výmena hydraulických častí turbokom</w:t>
    </w:r>
    <w:r>
      <w:rPr>
        <w:rFonts w:ascii="Arial Narrow" w:hAnsi="Arial Narrow" w:cs="Arial"/>
        <w:i/>
      </w:rPr>
      <w:t>presorov ES</w:t>
    </w:r>
    <w:r>
      <w:rPr>
        <w:rFonts w:ascii="Arial Narrow" w:hAnsi="Arial Narrow" w:cs="Arial"/>
        <w:i/>
      </w:rPr>
      <w:tab/>
      <w:t>Príloha č. 6</w:t>
    </w:r>
  </w:p>
  <w:p w14:paraId="3196FF7F" w14:textId="77777777" w:rsidR="005F05D4" w:rsidRPr="00652610" w:rsidRDefault="005F47E2" w:rsidP="00932315">
    <w:pPr>
      <w:pStyle w:val="Hlavika"/>
      <w:pBdr>
        <w:bottom w:val="none" w:sz="0" w:space="0" w:color="auto"/>
      </w:pBdr>
      <w:jc w:val="center"/>
      <w:rPr>
        <w:rFonts w:ascii="Arial" w:hAnsi="Arial" w:cs="Arial"/>
        <w:b w:val="0"/>
      </w:rPr>
    </w:pPr>
    <w:r>
      <w:rPr>
        <w:rFonts w:ascii="Arial" w:hAnsi="Arial" w:cs="Arial"/>
        <w:b w:val="0"/>
      </w:rPr>
      <w:tab/>
    </w:r>
    <w:r>
      <w:rPr>
        <w:rFonts w:ascii="Arial" w:hAnsi="Arial" w:cs="Arial"/>
        <w:b w:val="0"/>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DB236D" w14:textId="77777777" w:rsidR="005F05D4" w:rsidRDefault="005F05D4" w:rsidP="001140E3">
    <w:pPr>
      <w:pStyle w:val="Hlavika"/>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9241A"/>
    <w:multiLevelType w:val="hybridMultilevel"/>
    <w:tmpl w:val="6C78BAD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nsid w:val="412C6A01"/>
    <w:multiLevelType w:val="hybridMultilevel"/>
    <w:tmpl w:val="ED764B9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nsid w:val="661C1F98"/>
    <w:multiLevelType w:val="hybridMultilevel"/>
    <w:tmpl w:val="6C78BAD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nsid w:val="67980D6D"/>
    <w:multiLevelType w:val="hybridMultilevel"/>
    <w:tmpl w:val="B8366A9C"/>
    <w:lvl w:ilvl="0" w:tplc="B978C352">
      <w:start w:val="1"/>
      <w:numFmt w:val="decimal"/>
      <w:lvlText w:val="%1."/>
      <w:lvlJc w:val="left"/>
      <w:pPr>
        <w:ind w:left="1145" w:hanging="360"/>
      </w:pPr>
      <w:rPr>
        <w:rFonts w:hint="default"/>
      </w:rPr>
    </w:lvl>
    <w:lvl w:ilvl="1" w:tplc="041B0019" w:tentative="1">
      <w:start w:val="1"/>
      <w:numFmt w:val="lowerLetter"/>
      <w:lvlText w:val="%2."/>
      <w:lvlJc w:val="left"/>
      <w:pPr>
        <w:ind w:left="1865" w:hanging="360"/>
      </w:pPr>
    </w:lvl>
    <w:lvl w:ilvl="2" w:tplc="041B001B" w:tentative="1">
      <w:start w:val="1"/>
      <w:numFmt w:val="lowerRoman"/>
      <w:lvlText w:val="%3."/>
      <w:lvlJc w:val="right"/>
      <w:pPr>
        <w:ind w:left="2585" w:hanging="180"/>
      </w:pPr>
    </w:lvl>
    <w:lvl w:ilvl="3" w:tplc="041B000F" w:tentative="1">
      <w:start w:val="1"/>
      <w:numFmt w:val="decimal"/>
      <w:lvlText w:val="%4."/>
      <w:lvlJc w:val="left"/>
      <w:pPr>
        <w:ind w:left="3305" w:hanging="360"/>
      </w:pPr>
    </w:lvl>
    <w:lvl w:ilvl="4" w:tplc="041B0019" w:tentative="1">
      <w:start w:val="1"/>
      <w:numFmt w:val="lowerLetter"/>
      <w:lvlText w:val="%5."/>
      <w:lvlJc w:val="left"/>
      <w:pPr>
        <w:ind w:left="4025" w:hanging="360"/>
      </w:pPr>
    </w:lvl>
    <w:lvl w:ilvl="5" w:tplc="041B001B" w:tentative="1">
      <w:start w:val="1"/>
      <w:numFmt w:val="lowerRoman"/>
      <w:lvlText w:val="%6."/>
      <w:lvlJc w:val="right"/>
      <w:pPr>
        <w:ind w:left="4745" w:hanging="180"/>
      </w:pPr>
    </w:lvl>
    <w:lvl w:ilvl="6" w:tplc="041B000F" w:tentative="1">
      <w:start w:val="1"/>
      <w:numFmt w:val="decimal"/>
      <w:lvlText w:val="%7."/>
      <w:lvlJc w:val="left"/>
      <w:pPr>
        <w:ind w:left="5465" w:hanging="360"/>
      </w:pPr>
    </w:lvl>
    <w:lvl w:ilvl="7" w:tplc="041B0019" w:tentative="1">
      <w:start w:val="1"/>
      <w:numFmt w:val="lowerLetter"/>
      <w:lvlText w:val="%8."/>
      <w:lvlJc w:val="left"/>
      <w:pPr>
        <w:ind w:left="6185" w:hanging="360"/>
      </w:pPr>
    </w:lvl>
    <w:lvl w:ilvl="8" w:tplc="041B001B" w:tentative="1">
      <w:start w:val="1"/>
      <w:numFmt w:val="lowerRoman"/>
      <w:lvlText w:val="%9."/>
      <w:lvlJc w:val="right"/>
      <w:pPr>
        <w:ind w:left="6905" w:hanging="180"/>
      </w:pPr>
    </w:lvl>
  </w:abstractNum>
  <w:abstractNum w:abstractNumId="4">
    <w:nsid w:val="73AB3AE3"/>
    <w:multiLevelType w:val="hybridMultilevel"/>
    <w:tmpl w:val="C5B2F330"/>
    <w:lvl w:ilvl="0" w:tplc="D14E2E98">
      <w:start w:val="1"/>
      <w:numFmt w:val="lowerLetter"/>
      <w:lvlText w:val="(%1)"/>
      <w:lvlJc w:val="left"/>
      <w:pPr>
        <w:ind w:left="780" w:hanging="360"/>
      </w:pPr>
      <w:rPr>
        <w:rFonts w:hint="default"/>
      </w:rPr>
    </w:lvl>
    <w:lvl w:ilvl="1" w:tplc="041B0019" w:tentative="1">
      <w:start w:val="1"/>
      <w:numFmt w:val="lowerLetter"/>
      <w:lvlText w:val="%2."/>
      <w:lvlJc w:val="left"/>
      <w:pPr>
        <w:ind w:left="1500" w:hanging="360"/>
      </w:pPr>
    </w:lvl>
    <w:lvl w:ilvl="2" w:tplc="041B001B" w:tentative="1">
      <w:start w:val="1"/>
      <w:numFmt w:val="lowerRoman"/>
      <w:lvlText w:val="%3."/>
      <w:lvlJc w:val="right"/>
      <w:pPr>
        <w:ind w:left="2220" w:hanging="180"/>
      </w:pPr>
    </w:lvl>
    <w:lvl w:ilvl="3" w:tplc="041B000F" w:tentative="1">
      <w:start w:val="1"/>
      <w:numFmt w:val="decimal"/>
      <w:lvlText w:val="%4."/>
      <w:lvlJc w:val="left"/>
      <w:pPr>
        <w:ind w:left="2940" w:hanging="360"/>
      </w:pPr>
    </w:lvl>
    <w:lvl w:ilvl="4" w:tplc="041B0019" w:tentative="1">
      <w:start w:val="1"/>
      <w:numFmt w:val="lowerLetter"/>
      <w:lvlText w:val="%5."/>
      <w:lvlJc w:val="left"/>
      <w:pPr>
        <w:ind w:left="3660" w:hanging="360"/>
      </w:pPr>
    </w:lvl>
    <w:lvl w:ilvl="5" w:tplc="041B001B" w:tentative="1">
      <w:start w:val="1"/>
      <w:numFmt w:val="lowerRoman"/>
      <w:lvlText w:val="%6."/>
      <w:lvlJc w:val="right"/>
      <w:pPr>
        <w:ind w:left="4380" w:hanging="180"/>
      </w:pPr>
    </w:lvl>
    <w:lvl w:ilvl="6" w:tplc="041B000F" w:tentative="1">
      <w:start w:val="1"/>
      <w:numFmt w:val="decimal"/>
      <w:lvlText w:val="%7."/>
      <w:lvlJc w:val="left"/>
      <w:pPr>
        <w:ind w:left="5100" w:hanging="360"/>
      </w:pPr>
    </w:lvl>
    <w:lvl w:ilvl="7" w:tplc="041B0019" w:tentative="1">
      <w:start w:val="1"/>
      <w:numFmt w:val="lowerLetter"/>
      <w:lvlText w:val="%8."/>
      <w:lvlJc w:val="left"/>
      <w:pPr>
        <w:ind w:left="5820" w:hanging="360"/>
      </w:pPr>
    </w:lvl>
    <w:lvl w:ilvl="8" w:tplc="041B001B" w:tentative="1">
      <w:start w:val="1"/>
      <w:numFmt w:val="lowerRoman"/>
      <w:lvlText w:val="%9."/>
      <w:lvlJc w:val="right"/>
      <w:pPr>
        <w:ind w:left="6540" w:hanging="180"/>
      </w:pPr>
    </w:lvl>
  </w:abstractNum>
  <w:abstractNum w:abstractNumId="5">
    <w:nsid w:val="7FF249C9"/>
    <w:multiLevelType w:val="hybridMultilevel"/>
    <w:tmpl w:val="B7801AC0"/>
    <w:lvl w:ilvl="0" w:tplc="041B000F">
      <w:start w:val="1"/>
      <w:numFmt w:val="decimal"/>
      <w:lvlText w:val="%1."/>
      <w:lvlJc w:val="left"/>
      <w:pPr>
        <w:ind w:left="1145" w:hanging="360"/>
      </w:pPr>
    </w:lvl>
    <w:lvl w:ilvl="1" w:tplc="041B0019" w:tentative="1">
      <w:start w:val="1"/>
      <w:numFmt w:val="lowerLetter"/>
      <w:lvlText w:val="%2."/>
      <w:lvlJc w:val="left"/>
      <w:pPr>
        <w:ind w:left="1865" w:hanging="360"/>
      </w:pPr>
    </w:lvl>
    <w:lvl w:ilvl="2" w:tplc="041B001B" w:tentative="1">
      <w:start w:val="1"/>
      <w:numFmt w:val="lowerRoman"/>
      <w:lvlText w:val="%3."/>
      <w:lvlJc w:val="right"/>
      <w:pPr>
        <w:ind w:left="2585" w:hanging="180"/>
      </w:pPr>
    </w:lvl>
    <w:lvl w:ilvl="3" w:tplc="041B000F" w:tentative="1">
      <w:start w:val="1"/>
      <w:numFmt w:val="decimal"/>
      <w:lvlText w:val="%4."/>
      <w:lvlJc w:val="left"/>
      <w:pPr>
        <w:ind w:left="3305" w:hanging="360"/>
      </w:pPr>
    </w:lvl>
    <w:lvl w:ilvl="4" w:tplc="041B0019" w:tentative="1">
      <w:start w:val="1"/>
      <w:numFmt w:val="lowerLetter"/>
      <w:lvlText w:val="%5."/>
      <w:lvlJc w:val="left"/>
      <w:pPr>
        <w:ind w:left="4025" w:hanging="360"/>
      </w:pPr>
    </w:lvl>
    <w:lvl w:ilvl="5" w:tplc="041B001B" w:tentative="1">
      <w:start w:val="1"/>
      <w:numFmt w:val="lowerRoman"/>
      <w:lvlText w:val="%6."/>
      <w:lvlJc w:val="right"/>
      <w:pPr>
        <w:ind w:left="4745" w:hanging="180"/>
      </w:pPr>
    </w:lvl>
    <w:lvl w:ilvl="6" w:tplc="041B000F" w:tentative="1">
      <w:start w:val="1"/>
      <w:numFmt w:val="decimal"/>
      <w:lvlText w:val="%7."/>
      <w:lvlJc w:val="left"/>
      <w:pPr>
        <w:ind w:left="5465" w:hanging="360"/>
      </w:pPr>
    </w:lvl>
    <w:lvl w:ilvl="7" w:tplc="041B0019" w:tentative="1">
      <w:start w:val="1"/>
      <w:numFmt w:val="lowerLetter"/>
      <w:lvlText w:val="%8."/>
      <w:lvlJc w:val="left"/>
      <w:pPr>
        <w:ind w:left="6185" w:hanging="360"/>
      </w:pPr>
    </w:lvl>
    <w:lvl w:ilvl="8" w:tplc="041B001B" w:tentative="1">
      <w:start w:val="1"/>
      <w:numFmt w:val="lowerRoman"/>
      <w:lvlText w:val="%9."/>
      <w:lvlJc w:val="right"/>
      <w:pPr>
        <w:ind w:left="6905" w:hanging="180"/>
      </w:pPr>
    </w:lvl>
  </w:abstractNum>
  <w:num w:numId="1">
    <w:abstractNumId w:val="1"/>
  </w:num>
  <w:num w:numId="2">
    <w:abstractNumId w:val="0"/>
  </w:num>
  <w:num w:numId="3">
    <w:abstractNumId w:val="2"/>
  </w:num>
  <w:num w:numId="4">
    <w:abstractNumId w:val="4"/>
  </w:num>
  <w:num w:numId="5">
    <w:abstractNumId w:val="5"/>
  </w:num>
  <w:num w:numId="6">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orváthová Dana">
    <w15:presenceInfo w15:providerId="AD" w15:userId="S-1-5-21-2092273257-3349712018-3478839707-8781"/>
  </w15:person>
  <w15:person w15:author="Zdichavská Michaela">
    <w15:presenceInfo w15:providerId="AD" w15:userId="S-1-5-21-2092273257-3349712018-3478839707-724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153F"/>
    <w:rsid w:val="0002468C"/>
    <w:rsid w:val="0003194A"/>
    <w:rsid w:val="00050F54"/>
    <w:rsid w:val="00070C05"/>
    <w:rsid w:val="00073310"/>
    <w:rsid w:val="000A5A63"/>
    <w:rsid w:val="000A744F"/>
    <w:rsid w:val="000B05A6"/>
    <w:rsid w:val="000C03E6"/>
    <w:rsid w:val="000C1792"/>
    <w:rsid w:val="000E1A9F"/>
    <w:rsid w:val="000E7C39"/>
    <w:rsid w:val="001140E3"/>
    <w:rsid w:val="00130932"/>
    <w:rsid w:val="00153C30"/>
    <w:rsid w:val="00162269"/>
    <w:rsid w:val="001A13AB"/>
    <w:rsid w:val="001B5A50"/>
    <w:rsid w:val="001D5D83"/>
    <w:rsid w:val="001D7D65"/>
    <w:rsid w:val="001F0A2F"/>
    <w:rsid w:val="001F4A19"/>
    <w:rsid w:val="00200E6C"/>
    <w:rsid w:val="00204FAF"/>
    <w:rsid w:val="0020535E"/>
    <w:rsid w:val="00213C00"/>
    <w:rsid w:val="00227085"/>
    <w:rsid w:val="0023251E"/>
    <w:rsid w:val="00255B75"/>
    <w:rsid w:val="002600A3"/>
    <w:rsid w:val="0027708A"/>
    <w:rsid w:val="0029105B"/>
    <w:rsid w:val="002954F2"/>
    <w:rsid w:val="002C083B"/>
    <w:rsid w:val="002D0343"/>
    <w:rsid w:val="002D2FD1"/>
    <w:rsid w:val="002E1073"/>
    <w:rsid w:val="002E1246"/>
    <w:rsid w:val="002E466B"/>
    <w:rsid w:val="002F425A"/>
    <w:rsid w:val="00315DBF"/>
    <w:rsid w:val="0032075C"/>
    <w:rsid w:val="00320EFF"/>
    <w:rsid w:val="00321536"/>
    <w:rsid w:val="00324621"/>
    <w:rsid w:val="0034018F"/>
    <w:rsid w:val="0034153D"/>
    <w:rsid w:val="003458EB"/>
    <w:rsid w:val="003566E3"/>
    <w:rsid w:val="00383275"/>
    <w:rsid w:val="003A7EA4"/>
    <w:rsid w:val="003B156F"/>
    <w:rsid w:val="003C62DE"/>
    <w:rsid w:val="003C7525"/>
    <w:rsid w:val="003F3872"/>
    <w:rsid w:val="00404385"/>
    <w:rsid w:val="004123B2"/>
    <w:rsid w:val="004130A5"/>
    <w:rsid w:val="004145E8"/>
    <w:rsid w:val="00420F43"/>
    <w:rsid w:val="00434BE5"/>
    <w:rsid w:val="00436E86"/>
    <w:rsid w:val="00456493"/>
    <w:rsid w:val="00456C24"/>
    <w:rsid w:val="00481DC6"/>
    <w:rsid w:val="004864B3"/>
    <w:rsid w:val="00486BCF"/>
    <w:rsid w:val="00491280"/>
    <w:rsid w:val="00494AAC"/>
    <w:rsid w:val="004A5FDF"/>
    <w:rsid w:val="004A7BD2"/>
    <w:rsid w:val="004B4898"/>
    <w:rsid w:val="004B51D6"/>
    <w:rsid w:val="004B5DD9"/>
    <w:rsid w:val="004C7B4E"/>
    <w:rsid w:val="004D141B"/>
    <w:rsid w:val="00516E17"/>
    <w:rsid w:val="00530823"/>
    <w:rsid w:val="00533C3F"/>
    <w:rsid w:val="005425A9"/>
    <w:rsid w:val="00554A3C"/>
    <w:rsid w:val="005737D3"/>
    <w:rsid w:val="00587DF9"/>
    <w:rsid w:val="00592BB7"/>
    <w:rsid w:val="0059382C"/>
    <w:rsid w:val="00597EA7"/>
    <w:rsid w:val="005B06D2"/>
    <w:rsid w:val="005B47EE"/>
    <w:rsid w:val="005B6160"/>
    <w:rsid w:val="005C4A74"/>
    <w:rsid w:val="005D112C"/>
    <w:rsid w:val="005E1B62"/>
    <w:rsid w:val="005E1D36"/>
    <w:rsid w:val="005E53B5"/>
    <w:rsid w:val="005E5E60"/>
    <w:rsid w:val="005F05D4"/>
    <w:rsid w:val="005F236A"/>
    <w:rsid w:val="005F2522"/>
    <w:rsid w:val="005F47E2"/>
    <w:rsid w:val="00613161"/>
    <w:rsid w:val="00615E91"/>
    <w:rsid w:val="00622273"/>
    <w:rsid w:val="00625725"/>
    <w:rsid w:val="006452B4"/>
    <w:rsid w:val="00652610"/>
    <w:rsid w:val="00654542"/>
    <w:rsid w:val="00654F4A"/>
    <w:rsid w:val="00655D48"/>
    <w:rsid w:val="00661EDC"/>
    <w:rsid w:val="00663110"/>
    <w:rsid w:val="00672505"/>
    <w:rsid w:val="00673A65"/>
    <w:rsid w:val="006773B6"/>
    <w:rsid w:val="006906E0"/>
    <w:rsid w:val="006922A6"/>
    <w:rsid w:val="00693DED"/>
    <w:rsid w:val="00694D59"/>
    <w:rsid w:val="006A02F5"/>
    <w:rsid w:val="006A45DB"/>
    <w:rsid w:val="006F14C5"/>
    <w:rsid w:val="006F5933"/>
    <w:rsid w:val="00700125"/>
    <w:rsid w:val="00711897"/>
    <w:rsid w:val="00727C60"/>
    <w:rsid w:val="00736135"/>
    <w:rsid w:val="00754043"/>
    <w:rsid w:val="00755842"/>
    <w:rsid w:val="00770A2F"/>
    <w:rsid w:val="00774C3E"/>
    <w:rsid w:val="00786009"/>
    <w:rsid w:val="00790148"/>
    <w:rsid w:val="0079439D"/>
    <w:rsid w:val="007B259D"/>
    <w:rsid w:val="007D644B"/>
    <w:rsid w:val="007E3F84"/>
    <w:rsid w:val="007E52D2"/>
    <w:rsid w:val="007F6721"/>
    <w:rsid w:val="008034E9"/>
    <w:rsid w:val="00810944"/>
    <w:rsid w:val="0081728C"/>
    <w:rsid w:val="008223C8"/>
    <w:rsid w:val="008720AE"/>
    <w:rsid w:val="00872892"/>
    <w:rsid w:val="00875294"/>
    <w:rsid w:val="00877D62"/>
    <w:rsid w:val="0088011C"/>
    <w:rsid w:val="008904DC"/>
    <w:rsid w:val="008B09C1"/>
    <w:rsid w:val="008C1080"/>
    <w:rsid w:val="008D2FD3"/>
    <w:rsid w:val="008E0C87"/>
    <w:rsid w:val="008E5749"/>
    <w:rsid w:val="009011E2"/>
    <w:rsid w:val="009016E7"/>
    <w:rsid w:val="00905839"/>
    <w:rsid w:val="0090762E"/>
    <w:rsid w:val="009154ED"/>
    <w:rsid w:val="00932315"/>
    <w:rsid w:val="00965919"/>
    <w:rsid w:val="0097703A"/>
    <w:rsid w:val="00987D3E"/>
    <w:rsid w:val="009C2530"/>
    <w:rsid w:val="009D4464"/>
    <w:rsid w:val="009F6FBE"/>
    <w:rsid w:val="00A20938"/>
    <w:rsid w:val="00A3393C"/>
    <w:rsid w:val="00A34B5D"/>
    <w:rsid w:val="00A4646B"/>
    <w:rsid w:val="00A46E3C"/>
    <w:rsid w:val="00A564AB"/>
    <w:rsid w:val="00AC043E"/>
    <w:rsid w:val="00AC3987"/>
    <w:rsid w:val="00B072A6"/>
    <w:rsid w:val="00B159DD"/>
    <w:rsid w:val="00B213BC"/>
    <w:rsid w:val="00B229F0"/>
    <w:rsid w:val="00B2677E"/>
    <w:rsid w:val="00B435B8"/>
    <w:rsid w:val="00B43AE1"/>
    <w:rsid w:val="00B476F2"/>
    <w:rsid w:val="00B47930"/>
    <w:rsid w:val="00B62B27"/>
    <w:rsid w:val="00B64FE5"/>
    <w:rsid w:val="00B66AC3"/>
    <w:rsid w:val="00BA6114"/>
    <w:rsid w:val="00BB7B66"/>
    <w:rsid w:val="00BB7E6F"/>
    <w:rsid w:val="00BC34BC"/>
    <w:rsid w:val="00BC56DE"/>
    <w:rsid w:val="00BD2239"/>
    <w:rsid w:val="00BE5ADE"/>
    <w:rsid w:val="00BE7554"/>
    <w:rsid w:val="00BF728E"/>
    <w:rsid w:val="00C0656F"/>
    <w:rsid w:val="00C077F4"/>
    <w:rsid w:val="00C13CBE"/>
    <w:rsid w:val="00C240E7"/>
    <w:rsid w:val="00C317B2"/>
    <w:rsid w:val="00C40076"/>
    <w:rsid w:val="00C50A27"/>
    <w:rsid w:val="00C70824"/>
    <w:rsid w:val="00C8686D"/>
    <w:rsid w:val="00C949AC"/>
    <w:rsid w:val="00C94B37"/>
    <w:rsid w:val="00CA7E9E"/>
    <w:rsid w:val="00CB3F0D"/>
    <w:rsid w:val="00CB6BC7"/>
    <w:rsid w:val="00CC47E1"/>
    <w:rsid w:val="00CD531D"/>
    <w:rsid w:val="00CF4D92"/>
    <w:rsid w:val="00D20E5E"/>
    <w:rsid w:val="00D2153F"/>
    <w:rsid w:val="00D2316F"/>
    <w:rsid w:val="00D31CB4"/>
    <w:rsid w:val="00D52EC6"/>
    <w:rsid w:val="00D560C9"/>
    <w:rsid w:val="00D56EE0"/>
    <w:rsid w:val="00D57793"/>
    <w:rsid w:val="00D60C1B"/>
    <w:rsid w:val="00D767CC"/>
    <w:rsid w:val="00D832CE"/>
    <w:rsid w:val="00D931ED"/>
    <w:rsid w:val="00DA75F5"/>
    <w:rsid w:val="00DB1508"/>
    <w:rsid w:val="00DC5CB1"/>
    <w:rsid w:val="00DD5AC9"/>
    <w:rsid w:val="00DF12E0"/>
    <w:rsid w:val="00DF780A"/>
    <w:rsid w:val="00E026B0"/>
    <w:rsid w:val="00E02CCF"/>
    <w:rsid w:val="00E06086"/>
    <w:rsid w:val="00E16403"/>
    <w:rsid w:val="00E25C5D"/>
    <w:rsid w:val="00E405AA"/>
    <w:rsid w:val="00E53437"/>
    <w:rsid w:val="00E55871"/>
    <w:rsid w:val="00E617C1"/>
    <w:rsid w:val="00E63548"/>
    <w:rsid w:val="00E75C7C"/>
    <w:rsid w:val="00E82A43"/>
    <w:rsid w:val="00EC597D"/>
    <w:rsid w:val="00EE343B"/>
    <w:rsid w:val="00EE36CC"/>
    <w:rsid w:val="00EF2C70"/>
    <w:rsid w:val="00F04426"/>
    <w:rsid w:val="00F232CC"/>
    <w:rsid w:val="00F3094A"/>
    <w:rsid w:val="00F3590C"/>
    <w:rsid w:val="00F4646B"/>
    <w:rsid w:val="00F5499D"/>
    <w:rsid w:val="00F767C1"/>
    <w:rsid w:val="00F86969"/>
    <w:rsid w:val="00FB6C7E"/>
    <w:rsid w:val="00FC004E"/>
    <w:rsid w:val="00FC51CE"/>
    <w:rsid w:val="00FD54BC"/>
    <w:rsid w:val="00FD6B00"/>
    <w:rsid w:val="00FE33A1"/>
    <w:rsid w:val="00FF2318"/>
    <w:rsid w:val="00FF243D"/>
    <w:rsid w:val="00FF54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5BF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1140E3"/>
    <w:pPr>
      <w:pBdr>
        <w:bottom w:val="single" w:sz="6" w:space="1" w:color="auto"/>
      </w:pBdr>
      <w:overflowPunct w:val="0"/>
      <w:autoSpaceDE w:val="0"/>
      <w:autoSpaceDN w:val="0"/>
      <w:adjustRightInd w:val="0"/>
      <w:spacing w:after="0" w:line="240" w:lineRule="auto"/>
      <w:textAlignment w:val="baseline"/>
    </w:pPr>
    <w:rPr>
      <w:rFonts w:ascii="Times New Roman" w:eastAsia="Times New Roman" w:hAnsi="Times New Roman" w:cs="Times New Roman"/>
      <w:b/>
      <w:sz w:val="20"/>
      <w:szCs w:val="20"/>
      <w:lang w:val="sk-SK"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1140E3"/>
    <w:pPr>
      <w:tabs>
        <w:tab w:val="center" w:pos="4536"/>
        <w:tab w:val="right" w:pos="9072"/>
      </w:tabs>
    </w:pPr>
  </w:style>
  <w:style w:type="character" w:customStyle="1" w:styleId="HlavikaChar">
    <w:name w:val="Hlavička Char"/>
    <w:basedOn w:val="Predvolenpsmoodseku"/>
    <w:link w:val="Hlavika"/>
    <w:uiPriority w:val="99"/>
    <w:rsid w:val="001140E3"/>
    <w:rPr>
      <w:rFonts w:ascii="Times New Roman" w:eastAsia="Times New Roman" w:hAnsi="Times New Roman" w:cs="Times New Roman"/>
      <w:b/>
      <w:sz w:val="20"/>
      <w:szCs w:val="20"/>
      <w:lang w:val="sk-SK" w:eastAsia="cs-CZ"/>
    </w:rPr>
  </w:style>
  <w:style w:type="paragraph" w:styleId="Pta">
    <w:name w:val="footer"/>
    <w:basedOn w:val="Normlny"/>
    <w:link w:val="PtaChar"/>
    <w:uiPriority w:val="99"/>
    <w:unhideWhenUsed/>
    <w:rsid w:val="001140E3"/>
    <w:pPr>
      <w:tabs>
        <w:tab w:val="center" w:pos="4536"/>
        <w:tab w:val="right" w:pos="9072"/>
      </w:tabs>
    </w:pPr>
  </w:style>
  <w:style w:type="character" w:customStyle="1" w:styleId="PtaChar">
    <w:name w:val="Päta Char"/>
    <w:basedOn w:val="Predvolenpsmoodseku"/>
    <w:link w:val="Pta"/>
    <w:uiPriority w:val="99"/>
    <w:rsid w:val="001140E3"/>
    <w:rPr>
      <w:rFonts w:ascii="Times New Roman" w:eastAsia="Times New Roman" w:hAnsi="Times New Roman" w:cs="Times New Roman"/>
      <w:b/>
      <w:sz w:val="20"/>
      <w:szCs w:val="20"/>
      <w:lang w:val="sk-SK" w:eastAsia="cs-CZ"/>
    </w:rPr>
  </w:style>
  <w:style w:type="paragraph" w:styleId="Textbubliny">
    <w:name w:val="Balloon Text"/>
    <w:basedOn w:val="Normlny"/>
    <w:link w:val="TextbublinyChar"/>
    <w:uiPriority w:val="99"/>
    <w:semiHidden/>
    <w:unhideWhenUsed/>
    <w:rsid w:val="001140E3"/>
    <w:rPr>
      <w:rFonts w:ascii="Tahoma" w:hAnsi="Tahoma" w:cs="Tahoma"/>
      <w:sz w:val="16"/>
      <w:szCs w:val="16"/>
    </w:rPr>
  </w:style>
  <w:style w:type="character" w:customStyle="1" w:styleId="TextbublinyChar">
    <w:name w:val="Text bubliny Char"/>
    <w:basedOn w:val="Predvolenpsmoodseku"/>
    <w:link w:val="Textbubliny"/>
    <w:uiPriority w:val="99"/>
    <w:semiHidden/>
    <w:rsid w:val="001140E3"/>
    <w:rPr>
      <w:rFonts w:ascii="Tahoma" w:eastAsia="Times New Roman" w:hAnsi="Tahoma" w:cs="Tahoma"/>
      <w:b/>
      <w:sz w:val="16"/>
      <w:szCs w:val="16"/>
      <w:lang w:val="sk-SK" w:eastAsia="cs-CZ"/>
    </w:rPr>
  </w:style>
  <w:style w:type="character" w:styleId="Odkaznakomentr">
    <w:name w:val="annotation reference"/>
    <w:basedOn w:val="Predvolenpsmoodseku"/>
    <w:uiPriority w:val="99"/>
    <w:semiHidden/>
    <w:unhideWhenUsed/>
    <w:rsid w:val="00754043"/>
    <w:rPr>
      <w:sz w:val="16"/>
      <w:szCs w:val="16"/>
    </w:rPr>
  </w:style>
  <w:style w:type="paragraph" w:styleId="Textkomentra">
    <w:name w:val="annotation text"/>
    <w:basedOn w:val="Normlny"/>
    <w:link w:val="TextkomentraChar"/>
    <w:uiPriority w:val="99"/>
    <w:semiHidden/>
    <w:unhideWhenUsed/>
    <w:rsid w:val="00754043"/>
  </w:style>
  <w:style w:type="character" w:customStyle="1" w:styleId="TextkomentraChar">
    <w:name w:val="Text komentára Char"/>
    <w:basedOn w:val="Predvolenpsmoodseku"/>
    <w:link w:val="Textkomentra"/>
    <w:uiPriority w:val="99"/>
    <w:semiHidden/>
    <w:rsid w:val="00754043"/>
    <w:rPr>
      <w:rFonts w:ascii="Times New Roman" w:eastAsia="Times New Roman" w:hAnsi="Times New Roman" w:cs="Times New Roman"/>
      <w:b/>
      <w:sz w:val="20"/>
      <w:szCs w:val="20"/>
      <w:lang w:val="sk-SK" w:eastAsia="cs-CZ"/>
    </w:rPr>
  </w:style>
  <w:style w:type="paragraph" w:styleId="Predmetkomentra">
    <w:name w:val="annotation subject"/>
    <w:basedOn w:val="Textkomentra"/>
    <w:next w:val="Textkomentra"/>
    <w:link w:val="PredmetkomentraChar"/>
    <w:uiPriority w:val="99"/>
    <w:semiHidden/>
    <w:unhideWhenUsed/>
    <w:rsid w:val="00754043"/>
    <w:rPr>
      <w:bCs/>
    </w:rPr>
  </w:style>
  <w:style w:type="character" w:customStyle="1" w:styleId="PredmetkomentraChar">
    <w:name w:val="Predmet komentára Char"/>
    <w:basedOn w:val="TextkomentraChar"/>
    <w:link w:val="Predmetkomentra"/>
    <w:uiPriority w:val="99"/>
    <w:semiHidden/>
    <w:rsid w:val="00754043"/>
    <w:rPr>
      <w:rFonts w:ascii="Times New Roman" w:eastAsia="Times New Roman" w:hAnsi="Times New Roman" w:cs="Times New Roman"/>
      <w:b/>
      <w:bCs/>
      <w:sz w:val="20"/>
      <w:szCs w:val="20"/>
      <w:lang w:val="sk-SK" w:eastAsia="cs-CZ"/>
    </w:rPr>
  </w:style>
  <w:style w:type="paragraph" w:styleId="Revzia">
    <w:name w:val="Revision"/>
    <w:hidden/>
    <w:uiPriority w:val="99"/>
    <w:semiHidden/>
    <w:rsid w:val="00E75C7C"/>
    <w:pPr>
      <w:spacing w:after="0" w:line="240" w:lineRule="auto"/>
    </w:pPr>
    <w:rPr>
      <w:rFonts w:ascii="Times New Roman" w:eastAsia="Times New Roman" w:hAnsi="Times New Roman" w:cs="Times New Roman"/>
      <w:b/>
      <w:sz w:val="20"/>
      <w:szCs w:val="20"/>
      <w:lang w:val="sk-SK" w:eastAsia="cs-CZ"/>
    </w:rPr>
  </w:style>
  <w:style w:type="paragraph" w:styleId="Odsekzoznamu">
    <w:name w:val="List Paragraph"/>
    <w:basedOn w:val="Normlny"/>
    <w:uiPriority w:val="34"/>
    <w:qFormat/>
    <w:rsid w:val="00965919"/>
    <w:pPr>
      <w:ind w:left="720"/>
      <w:contextualSpacing/>
    </w:pPr>
  </w:style>
  <w:style w:type="paragraph" w:styleId="Zkladntext">
    <w:name w:val="Body Text"/>
    <w:basedOn w:val="Normlny"/>
    <w:link w:val="ZkladntextChar"/>
    <w:rsid w:val="008904DC"/>
    <w:pPr>
      <w:pBdr>
        <w:bottom w:val="none" w:sz="0" w:space="0" w:color="auto"/>
      </w:pBdr>
      <w:overflowPunct/>
      <w:autoSpaceDE/>
      <w:autoSpaceDN/>
      <w:adjustRightInd/>
      <w:jc w:val="both"/>
      <w:textAlignment w:val="auto"/>
    </w:pPr>
    <w:rPr>
      <w:b w:val="0"/>
      <w:sz w:val="24"/>
      <w:szCs w:val="24"/>
      <w:lang w:val="cs-CZ"/>
    </w:rPr>
  </w:style>
  <w:style w:type="character" w:customStyle="1" w:styleId="ZkladntextChar">
    <w:name w:val="Základný text Char"/>
    <w:basedOn w:val="Predvolenpsmoodseku"/>
    <w:link w:val="Zkladntext"/>
    <w:rsid w:val="008904DC"/>
    <w:rPr>
      <w:rFonts w:ascii="Times New Roman" w:eastAsia="Times New Roman" w:hAnsi="Times New Roman" w:cs="Times New Roman"/>
      <w:sz w:val="24"/>
      <w:szCs w:val="24"/>
      <w:lang w:val="cs-CZ" w:eastAsia="cs-CZ"/>
    </w:rPr>
  </w:style>
  <w:style w:type="paragraph" w:styleId="Bezriadkovania">
    <w:name w:val="No Spacing"/>
    <w:link w:val="BezriadkovaniaChar"/>
    <w:uiPriority w:val="1"/>
    <w:qFormat/>
    <w:rsid w:val="00420F43"/>
    <w:pPr>
      <w:spacing w:after="0" w:line="240" w:lineRule="auto"/>
    </w:pPr>
    <w:rPr>
      <w:rFonts w:eastAsiaTheme="minorEastAsia"/>
      <w:lang w:val="sk-SK" w:eastAsia="sk-SK"/>
    </w:rPr>
  </w:style>
  <w:style w:type="character" w:customStyle="1" w:styleId="BezriadkovaniaChar">
    <w:name w:val="Bez riadkovania Char"/>
    <w:basedOn w:val="Predvolenpsmoodseku"/>
    <w:link w:val="Bezriadkovania"/>
    <w:uiPriority w:val="1"/>
    <w:rsid w:val="00420F43"/>
    <w:rPr>
      <w:rFonts w:eastAsiaTheme="minorEastAsia"/>
      <w:lang w:val="sk-SK" w:eastAsia="sk-SK"/>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1140E3"/>
    <w:pPr>
      <w:pBdr>
        <w:bottom w:val="single" w:sz="6" w:space="1" w:color="auto"/>
      </w:pBdr>
      <w:overflowPunct w:val="0"/>
      <w:autoSpaceDE w:val="0"/>
      <w:autoSpaceDN w:val="0"/>
      <w:adjustRightInd w:val="0"/>
      <w:spacing w:after="0" w:line="240" w:lineRule="auto"/>
      <w:textAlignment w:val="baseline"/>
    </w:pPr>
    <w:rPr>
      <w:rFonts w:ascii="Times New Roman" w:eastAsia="Times New Roman" w:hAnsi="Times New Roman" w:cs="Times New Roman"/>
      <w:b/>
      <w:sz w:val="20"/>
      <w:szCs w:val="20"/>
      <w:lang w:val="sk-SK"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1140E3"/>
    <w:pPr>
      <w:tabs>
        <w:tab w:val="center" w:pos="4536"/>
        <w:tab w:val="right" w:pos="9072"/>
      </w:tabs>
    </w:pPr>
  </w:style>
  <w:style w:type="character" w:customStyle="1" w:styleId="HlavikaChar">
    <w:name w:val="Hlavička Char"/>
    <w:basedOn w:val="Predvolenpsmoodseku"/>
    <w:link w:val="Hlavika"/>
    <w:uiPriority w:val="99"/>
    <w:rsid w:val="001140E3"/>
    <w:rPr>
      <w:rFonts w:ascii="Times New Roman" w:eastAsia="Times New Roman" w:hAnsi="Times New Roman" w:cs="Times New Roman"/>
      <w:b/>
      <w:sz w:val="20"/>
      <w:szCs w:val="20"/>
      <w:lang w:val="sk-SK" w:eastAsia="cs-CZ"/>
    </w:rPr>
  </w:style>
  <w:style w:type="paragraph" w:styleId="Pta">
    <w:name w:val="footer"/>
    <w:basedOn w:val="Normlny"/>
    <w:link w:val="PtaChar"/>
    <w:uiPriority w:val="99"/>
    <w:unhideWhenUsed/>
    <w:rsid w:val="001140E3"/>
    <w:pPr>
      <w:tabs>
        <w:tab w:val="center" w:pos="4536"/>
        <w:tab w:val="right" w:pos="9072"/>
      </w:tabs>
    </w:pPr>
  </w:style>
  <w:style w:type="character" w:customStyle="1" w:styleId="PtaChar">
    <w:name w:val="Päta Char"/>
    <w:basedOn w:val="Predvolenpsmoodseku"/>
    <w:link w:val="Pta"/>
    <w:uiPriority w:val="99"/>
    <w:rsid w:val="001140E3"/>
    <w:rPr>
      <w:rFonts w:ascii="Times New Roman" w:eastAsia="Times New Roman" w:hAnsi="Times New Roman" w:cs="Times New Roman"/>
      <w:b/>
      <w:sz w:val="20"/>
      <w:szCs w:val="20"/>
      <w:lang w:val="sk-SK" w:eastAsia="cs-CZ"/>
    </w:rPr>
  </w:style>
  <w:style w:type="paragraph" w:styleId="Textbubliny">
    <w:name w:val="Balloon Text"/>
    <w:basedOn w:val="Normlny"/>
    <w:link w:val="TextbublinyChar"/>
    <w:uiPriority w:val="99"/>
    <w:semiHidden/>
    <w:unhideWhenUsed/>
    <w:rsid w:val="001140E3"/>
    <w:rPr>
      <w:rFonts w:ascii="Tahoma" w:hAnsi="Tahoma" w:cs="Tahoma"/>
      <w:sz w:val="16"/>
      <w:szCs w:val="16"/>
    </w:rPr>
  </w:style>
  <w:style w:type="character" w:customStyle="1" w:styleId="TextbublinyChar">
    <w:name w:val="Text bubliny Char"/>
    <w:basedOn w:val="Predvolenpsmoodseku"/>
    <w:link w:val="Textbubliny"/>
    <w:uiPriority w:val="99"/>
    <w:semiHidden/>
    <w:rsid w:val="001140E3"/>
    <w:rPr>
      <w:rFonts w:ascii="Tahoma" w:eastAsia="Times New Roman" w:hAnsi="Tahoma" w:cs="Tahoma"/>
      <w:b/>
      <w:sz w:val="16"/>
      <w:szCs w:val="16"/>
      <w:lang w:val="sk-SK" w:eastAsia="cs-CZ"/>
    </w:rPr>
  </w:style>
  <w:style w:type="character" w:styleId="Odkaznakomentr">
    <w:name w:val="annotation reference"/>
    <w:basedOn w:val="Predvolenpsmoodseku"/>
    <w:uiPriority w:val="99"/>
    <w:semiHidden/>
    <w:unhideWhenUsed/>
    <w:rsid w:val="00754043"/>
    <w:rPr>
      <w:sz w:val="16"/>
      <w:szCs w:val="16"/>
    </w:rPr>
  </w:style>
  <w:style w:type="paragraph" w:styleId="Textkomentra">
    <w:name w:val="annotation text"/>
    <w:basedOn w:val="Normlny"/>
    <w:link w:val="TextkomentraChar"/>
    <w:uiPriority w:val="99"/>
    <w:semiHidden/>
    <w:unhideWhenUsed/>
    <w:rsid w:val="00754043"/>
  </w:style>
  <w:style w:type="character" w:customStyle="1" w:styleId="TextkomentraChar">
    <w:name w:val="Text komentára Char"/>
    <w:basedOn w:val="Predvolenpsmoodseku"/>
    <w:link w:val="Textkomentra"/>
    <w:uiPriority w:val="99"/>
    <w:semiHidden/>
    <w:rsid w:val="00754043"/>
    <w:rPr>
      <w:rFonts w:ascii="Times New Roman" w:eastAsia="Times New Roman" w:hAnsi="Times New Roman" w:cs="Times New Roman"/>
      <w:b/>
      <w:sz w:val="20"/>
      <w:szCs w:val="20"/>
      <w:lang w:val="sk-SK" w:eastAsia="cs-CZ"/>
    </w:rPr>
  </w:style>
  <w:style w:type="paragraph" w:styleId="Predmetkomentra">
    <w:name w:val="annotation subject"/>
    <w:basedOn w:val="Textkomentra"/>
    <w:next w:val="Textkomentra"/>
    <w:link w:val="PredmetkomentraChar"/>
    <w:uiPriority w:val="99"/>
    <w:semiHidden/>
    <w:unhideWhenUsed/>
    <w:rsid w:val="00754043"/>
    <w:rPr>
      <w:bCs/>
    </w:rPr>
  </w:style>
  <w:style w:type="character" w:customStyle="1" w:styleId="PredmetkomentraChar">
    <w:name w:val="Predmet komentára Char"/>
    <w:basedOn w:val="TextkomentraChar"/>
    <w:link w:val="Predmetkomentra"/>
    <w:uiPriority w:val="99"/>
    <w:semiHidden/>
    <w:rsid w:val="00754043"/>
    <w:rPr>
      <w:rFonts w:ascii="Times New Roman" w:eastAsia="Times New Roman" w:hAnsi="Times New Roman" w:cs="Times New Roman"/>
      <w:b/>
      <w:bCs/>
      <w:sz w:val="20"/>
      <w:szCs w:val="20"/>
      <w:lang w:val="sk-SK" w:eastAsia="cs-CZ"/>
    </w:rPr>
  </w:style>
  <w:style w:type="paragraph" w:styleId="Revzia">
    <w:name w:val="Revision"/>
    <w:hidden/>
    <w:uiPriority w:val="99"/>
    <w:semiHidden/>
    <w:rsid w:val="00E75C7C"/>
    <w:pPr>
      <w:spacing w:after="0" w:line="240" w:lineRule="auto"/>
    </w:pPr>
    <w:rPr>
      <w:rFonts w:ascii="Times New Roman" w:eastAsia="Times New Roman" w:hAnsi="Times New Roman" w:cs="Times New Roman"/>
      <w:b/>
      <w:sz w:val="20"/>
      <w:szCs w:val="20"/>
      <w:lang w:val="sk-SK" w:eastAsia="cs-CZ"/>
    </w:rPr>
  </w:style>
  <w:style w:type="paragraph" w:styleId="Odsekzoznamu">
    <w:name w:val="List Paragraph"/>
    <w:basedOn w:val="Normlny"/>
    <w:uiPriority w:val="34"/>
    <w:qFormat/>
    <w:rsid w:val="00965919"/>
    <w:pPr>
      <w:ind w:left="720"/>
      <w:contextualSpacing/>
    </w:pPr>
  </w:style>
  <w:style w:type="paragraph" w:styleId="Zkladntext">
    <w:name w:val="Body Text"/>
    <w:basedOn w:val="Normlny"/>
    <w:link w:val="ZkladntextChar"/>
    <w:rsid w:val="008904DC"/>
    <w:pPr>
      <w:pBdr>
        <w:bottom w:val="none" w:sz="0" w:space="0" w:color="auto"/>
      </w:pBdr>
      <w:overflowPunct/>
      <w:autoSpaceDE/>
      <w:autoSpaceDN/>
      <w:adjustRightInd/>
      <w:jc w:val="both"/>
      <w:textAlignment w:val="auto"/>
    </w:pPr>
    <w:rPr>
      <w:b w:val="0"/>
      <w:sz w:val="24"/>
      <w:szCs w:val="24"/>
      <w:lang w:val="cs-CZ"/>
    </w:rPr>
  </w:style>
  <w:style w:type="character" w:customStyle="1" w:styleId="ZkladntextChar">
    <w:name w:val="Základný text Char"/>
    <w:basedOn w:val="Predvolenpsmoodseku"/>
    <w:link w:val="Zkladntext"/>
    <w:rsid w:val="008904DC"/>
    <w:rPr>
      <w:rFonts w:ascii="Times New Roman" w:eastAsia="Times New Roman" w:hAnsi="Times New Roman" w:cs="Times New Roman"/>
      <w:sz w:val="24"/>
      <w:szCs w:val="24"/>
      <w:lang w:val="cs-CZ" w:eastAsia="cs-CZ"/>
    </w:rPr>
  </w:style>
  <w:style w:type="paragraph" w:styleId="Bezriadkovania">
    <w:name w:val="No Spacing"/>
    <w:link w:val="BezriadkovaniaChar"/>
    <w:uiPriority w:val="1"/>
    <w:qFormat/>
    <w:rsid w:val="00420F43"/>
    <w:pPr>
      <w:spacing w:after="0" w:line="240" w:lineRule="auto"/>
    </w:pPr>
    <w:rPr>
      <w:rFonts w:eastAsiaTheme="minorEastAsia"/>
      <w:lang w:val="sk-SK" w:eastAsia="sk-SK"/>
    </w:rPr>
  </w:style>
  <w:style w:type="character" w:customStyle="1" w:styleId="BezriadkovaniaChar">
    <w:name w:val="Bez riadkovania Char"/>
    <w:basedOn w:val="Predvolenpsmoodseku"/>
    <w:link w:val="Bezriadkovania"/>
    <w:uiPriority w:val="1"/>
    <w:rsid w:val="00420F43"/>
    <w:rPr>
      <w:rFonts w:eastAsiaTheme="minorEastAsia"/>
      <w:lang w:val="sk-SK"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D18C14-FE67-4999-AE59-14E09037D7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2008</Words>
  <Characters>11446</Characters>
  <Application>Microsoft Office Word</Application>
  <DocSecurity>0</DocSecurity>
  <Lines>95</Lines>
  <Paragraphs>26</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Upozornenie</vt:lpstr>
      <vt:lpstr/>
    </vt:vector>
  </TitlesOfParts>
  <Company>Eustream</Company>
  <LinksUpToDate>false</LinksUpToDate>
  <CharactersWithSpaces>13428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Upozornenie</dc:title>
  <dc:subject>Nasledujúci dokument, jeho obsah a pripojené prílohy alebo údaje môžu obsahovať dôverné informácie, ktoré sú predmetom obchodného tajomstva. Ak nie ste určený príjemca, dôrazne vás upozorňujeme, že akékoľvek použitie, zmena, šírenie, alebo kopírovanie tohto dokumentu alebo jeho obsahu, či údajov je prísne zakázané a považuje sa za trestný čin. Ak ste tento dokument obdržali omylom, prosím okamžite nás informujte prostredníctvom e-mailu alebo zavolajte a odstráňte všetky kópie týchto dokumentov a príloh zo svojho systému, dátového úložiska alebo skartujte akékoľvek kópie.</dc:subject>
  <dc:creator>Horváthová Dana</dc:creator>
  <cp:lastModifiedBy>Mikula Martin</cp:lastModifiedBy>
  <cp:revision>5</cp:revision>
  <cp:lastPrinted>2019-08-22T16:00:00Z</cp:lastPrinted>
  <dcterms:created xsi:type="dcterms:W3CDTF">2019-08-22T15:59:00Z</dcterms:created>
  <dcterms:modified xsi:type="dcterms:W3CDTF">2019-08-22T16:01:00Z</dcterms:modified>
</cp:coreProperties>
</file>