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2F78E5BA" w14:textId="77777777" w:rsidR="00CD71FC" w:rsidRDefault="00CD71FC"/>
    <w:p w14:paraId="32DD8A43" w14:textId="23A499C6" w:rsidR="00D62328" w:rsidRDefault="00115446" w:rsidP="00421EEE">
      <w:pPr>
        <w:jc w:val="both"/>
        <w:rPr>
          <w:b/>
          <w:bCs/>
        </w:rPr>
      </w:pPr>
      <w:bookmarkStart w:id="0" w:name="_Hlk33441117"/>
      <w:r w:rsidRPr="00C20667">
        <w:rPr>
          <w:b/>
          <w:bCs/>
        </w:rPr>
        <w:t xml:space="preserve">Spoločnosť ako uchádzač k zákazke </w:t>
      </w:r>
      <w:bookmarkStart w:id="1" w:name="_Hlk64718498"/>
      <w:bookmarkEnd w:id="0"/>
      <w:r w:rsidR="00B177E5" w:rsidRPr="00C20667">
        <w:rPr>
          <w:b/>
          <w:bCs/>
        </w:rPr>
        <w:t>„</w:t>
      </w:r>
      <w:r w:rsidR="00665540" w:rsidRPr="00665540">
        <w:rPr>
          <w:b/>
          <w:bCs/>
          <w:szCs w:val="24"/>
        </w:rPr>
        <w:t>Dodávka 4ks vysokozdvižných vozíkov</w:t>
      </w:r>
      <w:r w:rsidR="00C257BF">
        <w:rPr>
          <w:b/>
          <w:bCs/>
        </w:rPr>
        <w:t xml:space="preserve">“ obstarávateľa Považský cukor </w:t>
      </w:r>
      <w:proofErr w:type="spellStart"/>
      <w:r w:rsidR="00C257BF">
        <w:rPr>
          <w:b/>
          <w:bCs/>
        </w:rPr>
        <w:t>a.s</w:t>
      </w:r>
      <w:proofErr w:type="spellEnd"/>
      <w:r w:rsidR="00C257BF">
        <w:rPr>
          <w:b/>
          <w:bCs/>
        </w:rPr>
        <w:t>., Cukrovarská 311/9, 914 41 Trenčianska Teplá</w:t>
      </w:r>
    </w:p>
    <w:p w14:paraId="47554B6B" w14:textId="77777777" w:rsidR="001A6A96" w:rsidRPr="00D62328" w:rsidRDefault="001A6A96" w:rsidP="00421EEE">
      <w:pPr>
        <w:jc w:val="both"/>
        <w:rPr>
          <w:b/>
          <w:bCs/>
        </w:rPr>
      </w:pPr>
    </w:p>
    <w:bookmarkEnd w:id="1"/>
    <w:p w14:paraId="29736B1A" w14:textId="178FBE15" w:rsidR="00CD71FC" w:rsidRPr="00837B56" w:rsidRDefault="00CD71FC" w:rsidP="00FC5492">
      <w:pPr>
        <w:jc w:val="center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4BE08508" w14:textId="2229D9DA" w:rsidR="00683506" w:rsidRDefault="00683506" w:rsidP="00837B56">
      <w:pPr>
        <w:jc w:val="both"/>
      </w:pPr>
    </w:p>
    <w:p w14:paraId="004D59E9" w14:textId="4EE29481" w:rsidR="00B177E5" w:rsidRPr="00B776FB" w:rsidRDefault="00B177E5" w:rsidP="00B177E5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B776FB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>jej</w:t>
      </w:r>
      <w:r w:rsidRPr="00B776FB">
        <w:rPr>
          <w:rFonts w:ascii="Calibri" w:hAnsi="Calibri" w:cs="Calibri"/>
        </w:rPr>
        <w:t xml:space="preserve"> majetok nebol vyhlásený konkurz, nie je v reštrukturalizácii, nie je v likvidácii, ani nebolo proti </w:t>
      </w:r>
      <w:r>
        <w:rPr>
          <w:rFonts w:ascii="Calibri" w:hAnsi="Calibri" w:cs="Calibri"/>
        </w:rPr>
        <w:t>nej</w:t>
      </w:r>
      <w:r w:rsidRPr="00B776FB">
        <w:rPr>
          <w:rFonts w:ascii="Calibri" w:hAnsi="Calibri" w:cs="Calibri"/>
        </w:rPr>
        <w:t xml:space="preserve"> zastavené konkurzné konanie pre nedostatok majetku alebo zrušený konkurz pre nedostatok majetku</w:t>
      </w:r>
    </w:p>
    <w:p w14:paraId="327EDEBE" w14:textId="61A8601C" w:rsidR="00B177E5" w:rsidRPr="00B776FB" w:rsidRDefault="00B177E5" w:rsidP="00B177E5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B776FB">
        <w:rPr>
          <w:rFonts w:ascii="Calibri" w:hAnsi="Calibri" w:cs="Calibri"/>
          <w:iCs/>
        </w:rPr>
        <w:t>neporušil</w:t>
      </w:r>
      <w:r>
        <w:rPr>
          <w:rFonts w:ascii="Calibri" w:hAnsi="Calibri" w:cs="Calibri"/>
          <w:iCs/>
        </w:rPr>
        <w:t>a</w:t>
      </w:r>
      <w:r w:rsidRPr="00B776FB">
        <w:rPr>
          <w:rFonts w:ascii="Calibri" w:hAnsi="Calibri" w:cs="Calibri"/>
          <w:iCs/>
        </w:rPr>
        <w:t xml:space="preserve"> v predchádzajúcich 3 rokoch pred vyhlásením výzvy na predloženie cenovej ponuky  zákaz nelegálnej práce a nelegálneho zamestnávania podľa zákona č. 82/2005 Z. z. o nelegálnej práci a nelegálnom zamestnávaní a o zmene a doplnení niektorých zákonov</w:t>
      </w:r>
    </w:p>
    <w:p w14:paraId="4833E11D" w14:textId="2A69778A" w:rsidR="00B177E5" w:rsidRDefault="00B177E5" w:rsidP="00B17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jej</w:t>
      </w:r>
      <w:r w:rsidRPr="00B776FB">
        <w:rPr>
          <w:rFonts w:ascii="Calibri" w:hAnsi="Calibri" w:cs="Calibri"/>
          <w:iCs/>
        </w:rPr>
        <w:t xml:space="preserve"> štatutárny orgán, ani žiadny člen štatutárneho orgánu, ani žiadny člen dozornej rady, ani prokurista </w:t>
      </w:r>
      <w:r>
        <w:rPr>
          <w:rFonts w:ascii="Calibri" w:hAnsi="Calibri" w:cs="Calibri"/>
          <w:iCs/>
        </w:rPr>
        <w:t>nie je</w:t>
      </w:r>
      <w:r w:rsidRPr="00B776FB">
        <w:rPr>
          <w:rFonts w:ascii="Calibri" w:hAnsi="Calibri" w:cs="Calibri"/>
          <w:iCs/>
        </w:rPr>
        <w:t xml:space="preserve"> právoplatne odsúden</w:t>
      </w:r>
      <w:r>
        <w:rPr>
          <w:rFonts w:ascii="Calibri" w:hAnsi="Calibri" w:cs="Calibri"/>
          <w:iCs/>
        </w:rPr>
        <w:t>ý</w:t>
      </w:r>
      <w:r w:rsidRPr="00B776FB">
        <w:rPr>
          <w:rFonts w:ascii="Calibri" w:hAnsi="Calibri" w:cs="Calibri"/>
          <w:iCs/>
        </w:rPr>
        <w:t xml:space="preserve">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>
        <w:rPr>
          <w:rFonts w:ascii="Calibri" w:hAnsi="Calibri" w:cs="Calibri"/>
          <w:iCs/>
        </w:rPr>
        <w:t> </w:t>
      </w:r>
      <w:r w:rsidRPr="00B776FB">
        <w:rPr>
          <w:rFonts w:ascii="Calibri" w:hAnsi="Calibri" w:cs="Calibri"/>
          <w:iCs/>
        </w:rPr>
        <w:t>ľuďmi</w:t>
      </w:r>
      <w:r>
        <w:rPr>
          <w:rFonts w:ascii="Calibri" w:hAnsi="Calibri" w:cs="Calibri"/>
          <w:iCs/>
        </w:rPr>
        <w:t>.</w:t>
      </w:r>
    </w:p>
    <w:p w14:paraId="2B1BAC0C" w14:textId="77777777" w:rsidR="00C20667" w:rsidRDefault="00C20667" w:rsidP="00C20667">
      <w:pPr>
        <w:spacing w:after="0" w:line="240" w:lineRule="auto"/>
        <w:ind w:left="720"/>
        <w:contextualSpacing/>
        <w:jc w:val="both"/>
        <w:rPr>
          <w:rFonts w:ascii="Calibri" w:hAnsi="Calibri" w:cs="Calibri"/>
          <w:iCs/>
        </w:rPr>
      </w:pPr>
    </w:p>
    <w:p w14:paraId="2A4DB72C" w14:textId="4C0DB46B" w:rsidR="00C20667" w:rsidRPr="00C20667" w:rsidRDefault="00C20667" w:rsidP="00B177E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</w:t>
      </w:r>
      <w:r w:rsidRPr="00C20667">
        <w:rPr>
          <w:rFonts w:ascii="Calibri" w:hAnsi="Calibri" w:cs="Calibri"/>
          <w:iCs/>
        </w:rPr>
        <w:t xml:space="preserve">lní </w:t>
      </w:r>
      <w:r w:rsidRPr="00C20667">
        <w:rPr>
          <w:rFonts w:cstheme="minorHAnsi"/>
          <w:iCs/>
        </w:rPr>
        <w:t>požiadavky týkajúce sa finančného a ekonomického postavenia a technickej alebo odbornej spôsobilosti v zmysle súťažných podkladov</w:t>
      </w:r>
    </w:p>
    <w:p w14:paraId="5D405827" w14:textId="77777777" w:rsidR="00C20667" w:rsidRDefault="00C20667" w:rsidP="00C20667">
      <w:pPr>
        <w:pStyle w:val="Odsekzoznamu"/>
        <w:rPr>
          <w:rFonts w:ascii="Calibri" w:hAnsi="Calibri" w:cs="Calibri"/>
          <w:iCs/>
        </w:rPr>
      </w:pPr>
    </w:p>
    <w:p w14:paraId="44CF3C12" w14:textId="5BF8924B" w:rsidR="00C20667" w:rsidRPr="00C20667" w:rsidRDefault="00C20667" w:rsidP="00C20667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3A97322C" w14:textId="137515D3" w:rsidR="00B177E5" w:rsidRDefault="00B177E5" w:rsidP="00837B56">
      <w:pPr>
        <w:jc w:val="both"/>
      </w:pPr>
    </w:p>
    <w:p w14:paraId="0DD30C3C" w14:textId="77777777" w:rsidR="00C20667" w:rsidRDefault="00C20667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D697723" w:rsidR="00B177E5" w:rsidRDefault="00B177E5" w:rsidP="00683506">
            <w:pPr>
              <w:jc w:val="both"/>
            </w:pPr>
            <w:r>
              <w:t>V ......</w:t>
            </w:r>
            <w:r w:rsidR="00280B34">
              <w:t>...............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BC77" w14:textId="77777777" w:rsidR="008463C6" w:rsidRDefault="008463C6" w:rsidP="00295267">
      <w:pPr>
        <w:spacing w:after="0" w:line="240" w:lineRule="auto"/>
      </w:pPr>
      <w:r>
        <w:separator/>
      </w:r>
    </w:p>
  </w:endnote>
  <w:endnote w:type="continuationSeparator" w:id="0">
    <w:p w14:paraId="2D022D77" w14:textId="77777777" w:rsidR="008463C6" w:rsidRDefault="008463C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E8A9" w14:textId="77777777" w:rsidR="008463C6" w:rsidRDefault="008463C6" w:rsidP="00295267">
      <w:pPr>
        <w:spacing w:after="0" w:line="240" w:lineRule="auto"/>
      </w:pPr>
      <w:r>
        <w:separator/>
      </w:r>
    </w:p>
  </w:footnote>
  <w:footnote w:type="continuationSeparator" w:id="0">
    <w:p w14:paraId="39382C34" w14:textId="77777777" w:rsidR="008463C6" w:rsidRDefault="008463C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15729"/>
    <w:rsid w:val="001258FD"/>
    <w:rsid w:val="00174D87"/>
    <w:rsid w:val="001A6352"/>
    <w:rsid w:val="001A6A96"/>
    <w:rsid w:val="00280B34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A6829"/>
    <w:rsid w:val="004B69AF"/>
    <w:rsid w:val="004C46A1"/>
    <w:rsid w:val="005304E3"/>
    <w:rsid w:val="005666FD"/>
    <w:rsid w:val="006102F8"/>
    <w:rsid w:val="00613E5B"/>
    <w:rsid w:val="00614D19"/>
    <w:rsid w:val="0065180F"/>
    <w:rsid w:val="0066172B"/>
    <w:rsid w:val="00665540"/>
    <w:rsid w:val="00683506"/>
    <w:rsid w:val="006837CA"/>
    <w:rsid w:val="00696D6B"/>
    <w:rsid w:val="00705BE0"/>
    <w:rsid w:val="007620DB"/>
    <w:rsid w:val="00767A1A"/>
    <w:rsid w:val="007879E6"/>
    <w:rsid w:val="007F77E1"/>
    <w:rsid w:val="00824FD9"/>
    <w:rsid w:val="0082704F"/>
    <w:rsid w:val="00837B56"/>
    <w:rsid w:val="008463C6"/>
    <w:rsid w:val="008A16D5"/>
    <w:rsid w:val="008D622E"/>
    <w:rsid w:val="009157CB"/>
    <w:rsid w:val="0092102A"/>
    <w:rsid w:val="00921D99"/>
    <w:rsid w:val="00993F34"/>
    <w:rsid w:val="009D4C83"/>
    <w:rsid w:val="00A129D7"/>
    <w:rsid w:val="00A14970"/>
    <w:rsid w:val="00A51A93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257BF"/>
    <w:rsid w:val="00C35E02"/>
    <w:rsid w:val="00C36497"/>
    <w:rsid w:val="00C92D54"/>
    <w:rsid w:val="00CA4285"/>
    <w:rsid w:val="00CD71FC"/>
    <w:rsid w:val="00D138BB"/>
    <w:rsid w:val="00D42401"/>
    <w:rsid w:val="00D62328"/>
    <w:rsid w:val="00D819B0"/>
    <w:rsid w:val="00DA07B4"/>
    <w:rsid w:val="00DB2E52"/>
    <w:rsid w:val="00DC02DE"/>
    <w:rsid w:val="00E160C1"/>
    <w:rsid w:val="00E20B34"/>
    <w:rsid w:val="00E276B8"/>
    <w:rsid w:val="00E47ABB"/>
    <w:rsid w:val="00F0757C"/>
    <w:rsid w:val="00F646D2"/>
    <w:rsid w:val="00F9152C"/>
    <w:rsid w:val="00F95087"/>
    <w:rsid w:val="00F950CB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Daniel Ács</cp:lastModifiedBy>
  <cp:revision>10</cp:revision>
  <cp:lastPrinted>2019-03-27T10:47:00Z</cp:lastPrinted>
  <dcterms:created xsi:type="dcterms:W3CDTF">2022-05-11T12:19:00Z</dcterms:created>
  <dcterms:modified xsi:type="dcterms:W3CDTF">2023-07-12T11:24:00Z</dcterms:modified>
</cp:coreProperties>
</file>