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2829A874"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9F4C0F">
        <w:rPr>
          <w:rFonts w:cs="Arial"/>
        </w:rPr>
        <w:t>7</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9F4C0F">
        <w:rPr>
          <w:rFonts w:cs="Arial"/>
          <w:sz w:val="22"/>
          <w:szCs w:val="22"/>
        </w:rPr>
        <w:t>8</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Ing. Ladislav Bariak</w:t>
            </w:r>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„ZoBZ“)</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0F099B45"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9F4C0F">
        <w:rPr>
          <w:rFonts w:eastAsia="Arial"/>
        </w:rPr>
        <w:t>8</w:t>
      </w:r>
      <w:r w:rsidR="00DF5141" w:rsidRPr="00497AB0">
        <w:rPr>
          <w:rFonts w:eastAsia="Arial"/>
        </w:rPr>
        <w:t>.</w:t>
      </w:r>
      <w:bookmarkEnd w:id="27"/>
    </w:p>
    <w:bookmarkEnd w:id="25"/>
    <w:bookmarkEnd w:id="26"/>
    <w:p w14:paraId="2A9A56DA" w14:textId="7186967E"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9F4C0F">
        <w:rPr>
          <w:rFonts w:cs="Arial"/>
          <w:b/>
          <w:bCs/>
          <w:szCs w:val="20"/>
        </w:rPr>
        <w:t>8</w:t>
      </w:r>
      <w:r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D05C99">
        <w:rPr>
          <w:rFonts w:cs="Arial"/>
          <w:szCs w:val="20"/>
        </w:rPr>
        <w:t>18</w:t>
      </w:r>
      <w:r w:rsidR="0059421C">
        <w:rPr>
          <w:rFonts w:cs="Arial"/>
          <w:szCs w:val="20"/>
        </w:rPr>
        <w:t>69,</w:t>
      </w:r>
      <w:r w:rsidR="009F4C0F">
        <w:rPr>
          <w:rFonts w:cs="Arial"/>
          <w:szCs w:val="20"/>
        </w:rPr>
        <w:t>620</w:t>
      </w:r>
      <w:r w:rsidR="003B5B46">
        <w:rPr>
          <w:rFonts w:cs="Arial"/>
          <w:szCs w:val="20"/>
        </w:rPr>
        <w:t xml:space="preserve"> – </w:t>
      </w:r>
      <w:r w:rsidR="00D05C99">
        <w:rPr>
          <w:rFonts w:cs="Arial"/>
          <w:szCs w:val="20"/>
        </w:rPr>
        <w:t>18</w:t>
      </w:r>
      <w:r w:rsidR="0059421C">
        <w:rPr>
          <w:rFonts w:cs="Arial"/>
          <w:szCs w:val="20"/>
        </w:rPr>
        <w:t>69,</w:t>
      </w:r>
      <w:r w:rsidR="009F4C0F">
        <w:rPr>
          <w:rFonts w:cs="Arial"/>
          <w:szCs w:val="20"/>
        </w:rPr>
        <w:t>500</w:t>
      </w:r>
      <w:r w:rsidR="001C6339">
        <w:rPr>
          <w:rFonts w:cs="Arial"/>
          <w:szCs w:val="20"/>
        </w:rPr>
        <w:t>;</w:t>
      </w:r>
      <w:r w:rsidRPr="000C77E5">
        <w:rPr>
          <w:rFonts w:cs="Arial"/>
          <w:szCs w:val="20"/>
        </w:rPr>
        <w:t xml:space="preserve"> dĺžka prístavnej polohy: </w:t>
      </w:r>
      <w:r w:rsidR="009F4C0F">
        <w:rPr>
          <w:rFonts w:cs="Arial"/>
          <w:szCs w:val="20"/>
        </w:rPr>
        <w:t>120</w:t>
      </w:r>
      <w:r w:rsidRPr="000C77E5">
        <w:rPr>
          <w:rFonts w:cs="Arial"/>
          <w:szCs w:val="20"/>
        </w:rPr>
        <w:t xml:space="preserve"> m.</w:t>
      </w:r>
    </w:p>
    <w:p w14:paraId="069A0AEF" w14:textId="18778416" w:rsidR="00DD7273" w:rsidRDefault="000C77E5" w:rsidP="003B5B46">
      <w:pPr>
        <w:ind w:left="708"/>
        <w:jc w:val="both"/>
        <w:rPr>
          <w:szCs w:val="20"/>
        </w:rPr>
      </w:pPr>
      <w:r w:rsidRPr="000C77E5">
        <w:rPr>
          <w:rFonts w:cs="Arial"/>
          <w:b/>
          <w:bCs/>
          <w:szCs w:val="20"/>
        </w:rPr>
        <w:t xml:space="preserve">Primárny účel prístavnej polohy: </w:t>
      </w:r>
      <w:r w:rsidR="00DD7273">
        <w:rPr>
          <w:szCs w:val="20"/>
        </w:rPr>
        <w:t>je primárne určená pre umiestnenie plávajúceho zariadenia, resp. pontónu, ktorý slúži na pristávanie osobných výletných alebo osobných kajutových plavidiel. Pri vodostave 300 cm (vodomerná stanica Bratislava) je plavebná hĺbka približne 2,</w:t>
      </w:r>
      <w:r w:rsidR="009F4C0F">
        <w:rPr>
          <w:szCs w:val="20"/>
        </w:rPr>
        <w:t>0</w:t>
      </w:r>
      <w:r w:rsidR="00DD7273">
        <w:rPr>
          <w:szCs w:val="20"/>
        </w:rPr>
        <w:t xml:space="preserve"> m.</w:t>
      </w:r>
    </w:p>
    <w:p w14:paraId="5D0C7493" w14:textId="3CFB0FCD"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5E6B406A" w14:textId="77777777" w:rsidR="00E5158D" w:rsidRDefault="000C77E5" w:rsidP="00526216">
      <w:pPr>
        <w:ind w:left="708"/>
        <w:jc w:val="both"/>
        <w:rPr>
          <w:szCs w:val="20"/>
        </w:rPr>
      </w:pPr>
      <w:r w:rsidRPr="00526216">
        <w:rPr>
          <w:rFonts w:cs="Arial"/>
          <w:b/>
          <w:bCs/>
          <w:szCs w:val="20"/>
        </w:rPr>
        <w:t xml:space="preserve">Inžinierske siete: </w:t>
      </w:r>
      <w:r w:rsidR="00E5158D" w:rsidRPr="00AA0AFC">
        <w:rPr>
          <w:szCs w:val="20"/>
        </w:rPr>
        <w:t>nie, prístavná poloha nedisponuje prípojkou elektrickej energie ani prípojkou na vodu.</w:t>
      </w:r>
    </w:p>
    <w:p w14:paraId="4881BDBD" w14:textId="40DC4C63"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lastRenderedPageBreak/>
        <w:t xml:space="preserve">Priľahlé pozemky: </w:t>
      </w:r>
    </w:p>
    <w:p w14:paraId="6A428250" w14:textId="0892FC5B" w:rsidR="00DC5274" w:rsidRPr="000C77E5" w:rsidRDefault="00DC5274" w:rsidP="00DC5274">
      <w:pPr>
        <w:ind w:left="708"/>
        <w:jc w:val="both"/>
        <w:rPr>
          <w:rFonts w:cs="Arial"/>
          <w:szCs w:val="20"/>
        </w:rPr>
      </w:pPr>
      <w:r w:rsidRPr="000C77E5">
        <w:rPr>
          <w:rFonts w:cs="Arial"/>
          <w:szCs w:val="20"/>
        </w:rPr>
        <w:t>k.ú. Staré Mesto (804096), obec Bratislava-Staré Mesto, parcela registra “</w:t>
      </w:r>
      <w:r w:rsidR="0059421C">
        <w:rPr>
          <w:rFonts w:cs="Arial"/>
          <w:szCs w:val="20"/>
        </w:rPr>
        <w:t>E</w:t>
      </w:r>
      <w:r w:rsidRPr="000C77E5">
        <w:rPr>
          <w:rFonts w:cs="Arial"/>
          <w:szCs w:val="20"/>
        </w:rPr>
        <w:t>“ KN, parc. č.</w:t>
      </w:r>
      <w:r>
        <w:rPr>
          <w:rFonts w:cs="Arial"/>
          <w:szCs w:val="20"/>
        </w:rPr>
        <w:t xml:space="preserve"> 2237</w:t>
      </w:r>
      <w:r w:rsidR="0059421C">
        <w:rPr>
          <w:rFonts w:cs="Arial"/>
          <w:szCs w:val="20"/>
        </w:rPr>
        <w:t>0</w:t>
      </w:r>
      <w:r w:rsidRPr="000C77E5">
        <w:rPr>
          <w:rFonts w:cs="Arial"/>
          <w:szCs w:val="20"/>
        </w:rPr>
        <w:t>, vlastník Slovenská republika, správca S</w:t>
      </w:r>
      <w:r>
        <w:rPr>
          <w:rFonts w:cs="Arial"/>
          <w:szCs w:val="20"/>
        </w:rPr>
        <w:t>LOVENSKÝ VODOHOSPODÁRSKY PODNIK, štátny podnik.</w:t>
      </w:r>
    </w:p>
    <w:p w14:paraId="2C67F8D7" w14:textId="77777777" w:rsidR="0059421C" w:rsidRDefault="0059421C" w:rsidP="0059421C">
      <w:pPr>
        <w:ind w:left="708"/>
        <w:jc w:val="both"/>
        <w:rPr>
          <w:rFonts w:cs="Arial"/>
          <w:szCs w:val="20"/>
        </w:rPr>
      </w:pPr>
      <w:r>
        <w:rPr>
          <w:rFonts w:cs="Arial"/>
          <w:szCs w:val="20"/>
        </w:rPr>
        <w:t>k.ú. Staré Mesto (804096), obec Bratislava-Staré Mesto, parcela registra “C” KN, parc. č. 22372/14, vlastník Hlavné mesto SR Bratislava.</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6E3D717B"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w:t>
      </w:r>
      <w:r w:rsidR="00E5158D">
        <w:rPr>
          <w:rFonts w:eastAsia="Arial Unicode MS" w:cs="Arial"/>
          <w:b/>
          <w:bCs/>
          <w:color w:val="000000"/>
          <w:szCs w:val="20"/>
        </w:rPr>
        <w:t xml:space="preserve"> </w:t>
      </w:r>
      <w:r w:rsidR="00E5158D">
        <w:rPr>
          <w:rFonts w:cs="Arial"/>
          <w:b/>
          <w:bCs/>
          <w:szCs w:val="20"/>
          <w:u w:val="single"/>
        </w:rPr>
        <w:t>22.400</w:t>
      </w:r>
      <w:r w:rsidR="001D0F2D" w:rsidRPr="00A84665">
        <w:rPr>
          <w:rFonts w:cs="Arial"/>
          <w:b/>
          <w:bCs/>
          <w:szCs w:val="20"/>
          <w:u w:val="single"/>
        </w:rPr>
        <w:t>,</w:t>
      </w:r>
      <w:r w:rsidR="00B87BC5" w:rsidRPr="00A84665">
        <w:rPr>
          <w:rFonts w:cs="Arial"/>
          <w:b/>
          <w:bCs/>
          <w:szCs w:val="20"/>
          <w:u w:val="single"/>
        </w:rPr>
        <w:t>-</w:t>
      </w:r>
      <w:r w:rsidR="00E5158D">
        <w:rPr>
          <w:rFonts w:cs="Arial"/>
          <w:b/>
          <w:bCs/>
          <w:szCs w:val="20"/>
          <w:u w:val="single"/>
        </w:rPr>
        <w:t xml:space="preserve"> </w:t>
      </w:r>
      <w:r w:rsidR="00181EAD" w:rsidRPr="00A84665">
        <w:rPr>
          <w:rFonts w:cs="Arial"/>
          <w:b/>
          <w:bCs/>
          <w:szCs w:val="20"/>
          <w:u w:val="single"/>
        </w:rPr>
        <w:t>EUR bez DPH/rok</w:t>
      </w:r>
      <w:r w:rsidR="004B63D5" w:rsidRPr="00A84665">
        <w:rPr>
          <w:rFonts w:cs="Arial"/>
          <w:b/>
          <w:bCs/>
          <w:szCs w:val="20"/>
          <w:u w:val="single"/>
        </w:rPr>
        <w:t xml:space="preserve"> (slovom: </w:t>
      </w:r>
      <w:r w:rsidR="00E5158D">
        <w:rPr>
          <w:rFonts w:cs="Arial"/>
          <w:b/>
          <w:bCs/>
          <w:szCs w:val="20"/>
          <w:u w:val="single"/>
        </w:rPr>
        <w:t>dvadsaťdvatisícštyristo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lastRenderedPageBreak/>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Všetky dokumenty (vrátane ponuky) musia byť predložené vyhlasovateľovi elektronicky, ako scan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nahraním kvalifikovaného elektronického podpisu (napríklad podpisu eID)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r w:rsidRPr="003E636E">
        <w:rPr>
          <w:rFonts w:cs="Arial"/>
          <w:bCs/>
          <w:szCs w:val="20"/>
        </w:rPr>
        <w:t>Tel</w:t>
      </w:r>
      <w:r w:rsidR="003E636E">
        <w:rPr>
          <w:rFonts w:cs="Arial"/>
          <w:bCs/>
          <w:szCs w:val="20"/>
        </w:rPr>
        <w:t>.č.</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r w:rsidR="00670985" w:rsidRPr="006507CE">
        <w:rPr>
          <w:rFonts w:cs="Arial"/>
          <w:bCs/>
          <w:szCs w:val="20"/>
          <w:u w:val="single"/>
        </w:rPr>
        <w:t>ZoBZ</w:t>
      </w:r>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ZoBZ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ZoBZ</w:t>
      </w:r>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7AB6DC98"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E5158D">
        <w:rPr>
          <w:rFonts w:cs="Arial"/>
          <w:b/>
          <w:bCs/>
          <w:szCs w:val="20"/>
          <w:u w:val="single"/>
        </w:rPr>
        <w:t>22.400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E5158D">
        <w:rPr>
          <w:rFonts w:cs="Arial"/>
          <w:b/>
          <w:bCs/>
          <w:szCs w:val="20"/>
          <w:u w:val="single"/>
        </w:rPr>
        <w:t>dvadsaťdvatisícštyristo</w:t>
      </w:r>
      <w:r w:rsidR="00D83AF8">
        <w:rPr>
          <w:rFonts w:cs="Arial"/>
          <w:b/>
          <w:bCs/>
          <w:szCs w:val="20"/>
          <w:u w:val="single"/>
        </w:rPr>
        <w:t xml:space="preserve">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2C6263B9"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w:t>
      </w:r>
      <w:r w:rsidR="00E75513">
        <w:rPr>
          <w:rFonts w:cs="Arial"/>
          <w:b/>
          <w:bCs/>
          <w:szCs w:val="20"/>
        </w:rPr>
        <w:t xml:space="preserve">.10.2023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307E36A4" w14:textId="77777777" w:rsidR="00B73CAF" w:rsidRPr="00B73CAF" w:rsidRDefault="00B73CAF" w:rsidP="00B73CAF">
      <w:pPr>
        <w:pStyle w:val="Odsekzoznamu"/>
        <w:widowControl w:val="0"/>
        <w:ind w:left="720"/>
        <w:jc w:val="both"/>
        <w:rPr>
          <w:rFonts w:cs="Arial"/>
          <w:szCs w:val="20"/>
        </w:rPr>
      </w:pPr>
      <w:r w:rsidRPr="00B73CAF">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6D0856AA" w14:textId="77777777" w:rsidR="00B73CAF" w:rsidRDefault="00B73CAF" w:rsidP="00B73CAF">
      <w:pPr>
        <w:pStyle w:val="Odsekzoznamu"/>
        <w:widowControl w:val="0"/>
        <w:ind w:left="720"/>
        <w:jc w:val="both"/>
        <w:rPr>
          <w:rFonts w:cs="Arial"/>
          <w:szCs w:val="20"/>
        </w:rPr>
      </w:pPr>
      <w:r w:rsidRPr="00B73CAF">
        <w:rPr>
          <w:rFonts w:cs="Arial"/>
          <w:szCs w:val="20"/>
        </w:rPr>
        <w:t xml:space="preserve">Ak nebude doručená ani jedna ponuka v lehote na predkladanie ponúk a lehota nebude vyhlasovateľom predĺžená, bude OVS zrušená. </w:t>
      </w:r>
    </w:p>
    <w:p w14:paraId="189141D8" w14:textId="10DF994A" w:rsidR="00B82A3B" w:rsidRPr="008416DD" w:rsidRDefault="00B82A3B" w:rsidP="00B73CAF">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r w:rsidR="00F3761E" w:rsidRPr="00F3761E">
        <w:rPr>
          <w:rFonts w:cs="Arial"/>
          <w:szCs w:val="20"/>
        </w:rPr>
        <w:t>ZoBZ</w:t>
      </w:r>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ZoBZ</w:t>
      </w:r>
      <w:r w:rsidRPr="00F3761E">
        <w:rPr>
          <w:rFonts w:cs="Arial"/>
          <w:szCs w:val="20"/>
        </w:rPr>
        <w:t xml:space="preserve"> uchádzačovi, ktorý predložil druhú najvyššiu cenovú ponuku. Ak aj v poradí druhý uchádzač odstúpi od svojho návrhu na uzatvorenie </w:t>
      </w:r>
      <w:r w:rsidR="00F3761E" w:rsidRPr="00F3761E">
        <w:rPr>
          <w:rFonts w:cs="Arial"/>
          <w:szCs w:val="20"/>
        </w:rPr>
        <w:t>ZoBZ</w:t>
      </w:r>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ZoBZ.</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21C"/>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C0F"/>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3CAF"/>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274"/>
    <w:rsid w:val="00DC5C3A"/>
    <w:rsid w:val="00DC66A3"/>
    <w:rsid w:val="00DC7C8D"/>
    <w:rsid w:val="00DD0D4C"/>
    <w:rsid w:val="00DD1368"/>
    <w:rsid w:val="00DD2E28"/>
    <w:rsid w:val="00DD4AF0"/>
    <w:rsid w:val="00DD593D"/>
    <w:rsid w:val="00DD5AF1"/>
    <w:rsid w:val="00DD628D"/>
    <w:rsid w:val="00DD6830"/>
    <w:rsid w:val="00DD7273"/>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58D"/>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5513"/>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8740">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4136352">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3568</Words>
  <Characters>22766</Characters>
  <Application>Microsoft Office Word</Application>
  <DocSecurity>0</DocSecurity>
  <Lines>189</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