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118A" w14:textId="77777777" w:rsidR="00890885" w:rsidRPr="00C1182C" w:rsidRDefault="00890885" w:rsidP="004973EE">
      <w:pPr>
        <w:spacing w:after="120" w:line="276" w:lineRule="auto"/>
        <w:jc w:val="both"/>
        <w:rPr>
          <w:b/>
          <w:bCs/>
        </w:rPr>
      </w:pPr>
    </w:p>
    <w:p w14:paraId="55D8B37F" w14:textId="77777777" w:rsidR="00A00A01" w:rsidRPr="00C1182C" w:rsidRDefault="00A00A01" w:rsidP="004973EE">
      <w:pPr>
        <w:spacing w:after="120"/>
        <w:jc w:val="center"/>
        <w:rPr>
          <w:b/>
        </w:rPr>
      </w:pPr>
      <w:r w:rsidRPr="00C1182C">
        <w:rPr>
          <w:b/>
          <w:noProof/>
        </w:rPr>
        <w:drawing>
          <wp:anchor distT="0" distB="0" distL="0" distR="0" simplePos="0" relativeHeight="251659264" behindDoc="1" locked="0" layoutInCell="1" allowOverlap="1" wp14:anchorId="5417CE96" wp14:editId="305D25C3">
            <wp:simplePos x="0" y="0"/>
            <wp:positionH relativeFrom="column">
              <wp:posOffset>-914400</wp:posOffset>
            </wp:positionH>
            <wp:positionV relativeFrom="paragraph">
              <wp:posOffset>-866775</wp:posOffset>
            </wp:positionV>
            <wp:extent cx="2550795" cy="1132205"/>
            <wp:effectExtent l="0" t="0" r="190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795" cy="1132205"/>
                    </a:xfrm>
                    <a:prstGeom prst="rect">
                      <a:avLst/>
                    </a:prstGeom>
                    <a:solidFill>
                      <a:srgbClr val="FFFFFF"/>
                    </a:solidFill>
                    <a:ln>
                      <a:noFill/>
                    </a:ln>
                  </pic:spPr>
                </pic:pic>
              </a:graphicData>
            </a:graphic>
          </wp:anchor>
        </w:drawing>
      </w:r>
      <w:r w:rsidRPr="00C1182C">
        <w:rPr>
          <w:b/>
        </w:rPr>
        <w:t>Výzva na predloženie cenovej ponuky</w:t>
      </w:r>
    </w:p>
    <w:p w14:paraId="756AFAE1" w14:textId="77777777" w:rsidR="00A00A01" w:rsidRPr="00C1182C" w:rsidRDefault="00A00A01" w:rsidP="004973EE">
      <w:pPr>
        <w:spacing w:after="120"/>
      </w:pPr>
    </w:p>
    <w:p w14:paraId="7996D8D0" w14:textId="44637DF7" w:rsidR="00A00A01" w:rsidRPr="00C1182C" w:rsidRDefault="00A00A01">
      <w:pPr>
        <w:pStyle w:val="Odsekzoznamu"/>
        <w:numPr>
          <w:ilvl w:val="0"/>
          <w:numId w:val="1"/>
        </w:numPr>
        <w:spacing w:before="240" w:after="120" w:line="276" w:lineRule="auto"/>
        <w:ind w:left="357" w:hanging="357"/>
        <w:contextualSpacing w:val="0"/>
        <w:jc w:val="both"/>
        <w:outlineLvl w:val="0"/>
        <w:rPr>
          <w:b/>
          <w:bCs/>
        </w:rPr>
      </w:pPr>
      <w:r w:rsidRPr="00C1182C">
        <w:rPr>
          <w:b/>
          <w:bCs/>
        </w:rPr>
        <w:t>Identifikácia obstarávateľa</w:t>
      </w:r>
    </w:p>
    <w:p w14:paraId="2B0893E2" w14:textId="2FE6F013" w:rsidR="00A00A01" w:rsidRPr="00C1182C" w:rsidRDefault="00A00A01" w:rsidP="004973EE">
      <w:pPr>
        <w:spacing w:after="120" w:line="276" w:lineRule="auto"/>
        <w:ind w:firstLine="708"/>
        <w:jc w:val="both"/>
        <w:rPr>
          <w:b/>
          <w:bCs/>
        </w:rPr>
      </w:pPr>
      <w:r w:rsidRPr="00C1182C">
        <w:rPr>
          <w:b/>
          <w:bCs/>
        </w:rPr>
        <w:t>Názov</w:t>
      </w:r>
      <w:r w:rsidR="00A26547" w:rsidRPr="00C1182C">
        <w:rPr>
          <w:b/>
          <w:bCs/>
        </w:rPr>
        <w:t xml:space="preserve">: </w:t>
      </w:r>
      <w:r w:rsidRPr="00C1182C">
        <w:t xml:space="preserve">Dopravný podnik mesta Košice, akciová spoločnosť  </w:t>
      </w:r>
    </w:p>
    <w:p w14:paraId="031E035F" w14:textId="33892687" w:rsidR="00A00A01" w:rsidRPr="00C1182C" w:rsidRDefault="00A00A01" w:rsidP="004973EE">
      <w:pPr>
        <w:spacing w:after="120" w:line="276" w:lineRule="auto"/>
        <w:ind w:firstLine="708"/>
        <w:jc w:val="both"/>
      </w:pPr>
      <w:r w:rsidRPr="00C1182C">
        <w:rPr>
          <w:b/>
          <w:bCs/>
        </w:rPr>
        <w:t>Sídlo:</w:t>
      </w:r>
      <w:r w:rsidR="00A26547" w:rsidRPr="00C1182C">
        <w:tab/>
      </w:r>
      <w:r w:rsidRPr="00C1182C">
        <w:t>Bardejovská 6, 043 29 Košice</w:t>
      </w:r>
    </w:p>
    <w:p w14:paraId="317404D1" w14:textId="2B927DD4" w:rsidR="00A00A01" w:rsidRPr="00C1182C" w:rsidRDefault="00A00A01" w:rsidP="004973EE">
      <w:pPr>
        <w:spacing w:after="120" w:line="276" w:lineRule="auto"/>
        <w:ind w:firstLine="708"/>
        <w:jc w:val="both"/>
      </w:pPr>
      <w:r w:rsidRPr="00C1182C">
        <w:rPr>
          <w:b/>
          <w:bCs/>
        </w:rPr>
        <w:t>IČO:</w:t>
      </w:r>
      <w:r w:rsidR="00A26547" w:rsidRPr="00C1182C">
        <w:tab/>
      </w:r>
      <w:r w:rsidRPr="00C1182C">
        <w:t>31 701</w:t>
      </w:r>
      <w:r w:rsidR="002956D2" w:rsidRPr="00C1182C">
        <w:t> </w:t>
      </w:r>
      <w:r w:rsidRPr="00C1182C">
        <w:t>914</w:t>
      </w:r>
    </w:p>
    <w:p w14:paraId="18D292EF" w14:textId="20D1A2B3" w:rsidR="00A00A01" w:rsidRPr="00C1182C" w:rsidRDefault="00A00A01" w:rsidP="004973EE">
      <w:pPr>
        <w:spacing w:after="120" w:line="276" w:lineRule="auto"/>
        <w:ind w:left="708"/>
        <w:jc w:val="both"/>
      </w:pPr>
      <w:r w:rsidRPr="00C1182C">
        <w:rPr>
          <w:b/>
          <w:bCs/>
        </w:rPr>
        <w:t>Kontaktná osoba vo veciach obstarávania:</w:t>
      </w:r>
    </w:p>
    <w:p w14:paraId="615B9C89" w14:textId="30840244" w:rsidR="00A00A01" w:rsidRPr="00C1182C" w:rsidRDefault="00453B94" w:rsidP="004973EE">
      <w:pPr>
        <w:spacing w:after="120" w:line="276" w:lineRule="auto"/>
        <w:ind w:firstLine="708"/>
        <w:jc w:val="both"/>
      </w:pPr>
      <w:r w:rsidRPr="00C1182C">
        <w:t>Ing. Veronika Nováková</w:t>
      </w:r>
      <w:r w:rsidR="00A00A01" w:rsidRPr="00C1182C">
        <w:t xml:space="preserve">, referent obstarávania </w:t>
      </w:r>
    </w:p>
    <w:p w14:paraId="6B8F4F4C" w14:textId="77D994E7" w:rsidR="00A753B7" w:rsidRDefault="00A00A01" w:rsidP="00C2206C">
      <w:pPr>
        <w:spacing w:after="120" w:line="276" w:lineRule="auto"/>
        <w:ind w:firstLine="708"/>
        <w:jc w:val="both"/>
        <w:rPr>
          <w:rStyle w:val="Hypertextovprepojenie"/>
        </w:rPr>
      </w:pPr>
      <w:r w:rsidRPr="00C1182C">
        <w:t xml:space="preserve">Telefón: </w:t>
      </w:r>
      <w:r w:rsidR="00D03AFC" w:rsidRPr="00C1182C">
        <w:t xml:space="preserve"> </w:t>
      </w:r>
      <w:r w:rsidRPr="00C1182C">
        <w:t xml:space="preserve">055/640 7801, E-mail: </w:t>
      </w:r>
      <w:hyperlink r:id="rId9" w:history="1">
        <w:r w:rsidR="003F3EBD" w:rsidRPr="00C1182C">
          <w:rPr>
            <w:rStyle w:val="Hypertextovprepojenie"/>
          </w:rPr>
          <w:t>veronika.novakova@dpmk.sk</w:t>
        </w:r>
      </w:hyperlink>
    </w:p>
    <w:p w14:paraId="0383F395" w14:textId="77777777" w:rsidR="00416AEC" w:rsidRPr="00C2206C" w:rsidRDefault="00416AEC" w:rsidP="00C2206C">
      <w:pPr>
        <w:spacing w:after="120" w:line="276" w:lineRule="auto"/>
        <w:ind w:firstLine="708"/>
        <w:jc w:val="both"/>
        <w:rPr>
          <w:color w:val="0563C1" w:themeColor="hyperlink"/>
          <w:u w:val="single"/>
        </w:rPr>
      </w:pPr>
    </w:p>
    <w:p w14:paraId="4941E61F" w14:textId="10D56B48" w:rsidR="00D5246B" w:rsidRPr="00C1182C" w:rsidRDefault="00D5246B">
      <w:pPr>
        <w:pStyle w:val="Odsekzoznamu"/>
        <w:numPr>
          <w:ilvl w:val="0"/>
          <w:numId w:val="1"/>
        </w:numPr>
        <w:spacing w:before="240" w:after="120" w:line="276" w:lineRule="auto"/>
        <w:ind w:left="357" w:hanging="357"/>
        <w:contextualSpacing w:val="0"/>
        <w:jc w:val="both"/>
        <w:outlineLvl w:val="0"/>
        <w:rPr>
          <w:b/>
          <w:bCs/>
        </w:rPr>
      </w:pPr>
      <w:r w:rsidRPr="00C1182C">
        <w:rPr>
          <w:b/>
          <w:bCs/>
        </w:rPr>
        <w:t>Predmet zákazky</w:t>
      </w:r>
    </w:p>
    <w:p w14:paraId="002616FF" w14:textId="5AB1616C" w:rsidR="00D5246B" w:rsidRPr="00C1182C" w:rsidRDefault="00D5246B">
      <w:pPr>
        <w:pStyle w:val="Odsekzoznamu"/>
        <w:numPr>
          <w:ilvl w:val="1"/>
          <w:numId w:val="1"/>
        </w:numPr>
        <w:spacing w:after="120" w:line="276" w:lineRule="auto"/>
        <w:ind w:left="720"/>
        <w:contextualSpacing w:val="0"/>
        <w:jc w:val="both"/>
      </w:pPr>
      <w:r w:rsidRPr="00C1182C">
        <w:t>Názov zákazky:</w:t>
      </w:r>
      <w:r w:rsidR="003F3EBD" w:rsidRPr="00C1182C">
        <w:tab/>
      </w:r>
      <w:r w:rsidR="00B9299D">
        <w:t>Oleje a mazivá</w:t>
      </w:r>
    </w:p>
    <w:p w14:paraId="504CDF0C" w14:textId="064C2861" w:rsidR="00D5246B" w:rsidRPr="00C1182C" w:rsidRDefault="00D5246B">
      <w:pPr>
        <w:pStyle w:val="Odsekzoznamu"/>
        <w:numPr>
          <w:ilvl w:val="1"/>
          <w:numId w:val="1"/>
        </w:numPr>
        <w:spacing w:after="120" w:line="276" w:lineRule="auto"/>
        <w:ind w:left="720"/>
        <w:contextualSpacing w:val="0"/>
        <w:jc w:val="both"/>
      </w:pPr>
      <w:r w:rsidRPr="00C1182C">
        <w:t>Druh zákazky:</w:t>
      </w:r>
      <w:r w:rsidR="003F3EBD" w:rsidRPr="00C1182C">
        <w:tab/>
      </w:r>
      <w:r w:rsidR="004B5182">
        <w:t>Zákazka na dodanie tovaru</w:t>
      </w:r>
    </w:p>
    <w:p w14:paraId="3015A1DC" w14:textId="29C3B671" w:rsidR="00D5246B" w:rsidRPr="00C1182C" w:rsidRDefault="00D5246B">
      <w:pPr>
        <w:pStyle w:val="Odsekzoznamu"/>
        <w:numPr>
          <w:ilvl w:val="1"/>
          <w:numId w:val="1"/>
        </w:numPr>
        <w:spacing w:after="120" w:line="276" w:lineRule="auto"/>
        <w:ind w:left="720"/>
        <w:contextualSpacing w:val="0"/>
        <w:jc w:val="both"/>
      </w:pPr>
      <w:r w:rsidRPr="00C1182C">
        <w:t>Typ zmluvy:</w:t>
      </w:r>
      <w:r w:rsidR="003F3EBD" w:rsidRPr="00C1182C">
        <w:tab/>
      </w:r>
      <w:r w:rsidR="00D262AB">
        <w:tab/>
      </w:r>
      <w:r w:rsidR="00D262AB" w:rsidRPr="00D262AB">
        <w:t>Rámcová kúpna zmluva</w:t>
      </w:r>
    </w:p>
    <w:p w14:paraId="08F736BB" w14:textId="57A43314" w:rsidR="00910B74" w:rsidRPr="00C1182C" w:rsidRDefault="00D5246B">
      <w:pPr>
        <w:pStyle w:val="Odsekzoznamu"/>
        <w:numPr>
          <w:ilvl w:val="1"/>
          <w:numId w:val="1"/>
        </w:numPr>
        <w:spacing w:after="120" w:line="276" w:lineRule="auto"/>
        <w:ind w:left="720"/>
        <w:contextualSpacing w:val="0"/>
        <w:jc w:val="both"/>
      </w:pPr>
      <w:r w:rsidRPr="00C1182C">
        <w:t>CPV</w:t>
      </w:r>
      <w:r w:rsidR="00910B74" w:rsidRPr="00C1182C">
        <w:t>:</w:t>
      </w:r>
      <w:r w:rsidR="00910B74" w:rsidRPr="00C1182C">
        <w:tab/>
      </w:r>
      <w:r w:rsidR="00075D52">
        <w:tab/>
      </w:r>
      <w:r w:rsidR="00075D52">
        <w:tab/>
      </w:r>
      <w:r w:rsidR="00BE1188">
        <w:t xml:space="preserve">09211100 </w:t>
      </w:r>
      <w:r w:rsidR="00737812">
        <w:t>–</w:t>
      </w:r>
      <w:r w:rsidR="00BE1188">
        <w:t xml:space="preserve"> 2 Motorové oleje </w:t>
      </w:r>
    </w:p>
    <w:p w14:paraId="432D5FC3" w14:textId="45AEA2B3" w:rsidR="00A753B7" w:rsidRDefault="00BE1188" w:rsidP="00BE1188">
      <w:pPr>
        <w:spacing w:after="120" w:line="276" w:lineRule="auto"/>
        <w:ind w:left="2124" w:firstLine="708"/>
        <w:jc w:val="both"/>
      </w:pPr>
      <w:r w:rsidRPr="00BE1188">
        <w:t>09211400 – 5 Prevodové oleje</w:t>
      </w:r>
    </w:p>
    <w:p w14:paraId="5CDCAF92" w14:textId="42E688D6" w:rsidR="00BE1188" w:rsidRDefault="00BE1188" w:rsidP="00BE1188">
      <w:pPr>
        <w:spacing w:after="120" w:line="276" w:lineRule="auto"/>
        <w:ind w:left="2124" w:firstLine="708"/>
        <w:jc w:val="both"/>
      </w:pPr>
      <w:r w:rsidRPr="00BE1188">
        <w:t>24951300 – 8 Hydraulické oleje</w:t>
      </w:r>
    </w:p>
    <w:p w14:paraId="544CA8FE" w14:textId="0479FEBA" w:rsidR="00BE1188" w:rsidRDefault="00BE1188" w:rsidP="00BE1188">
      <w:pPr>
        <w:spacing w:after="120" w:line="276" w:lineRule="auto"/>
        <w:ind w:left="2124" w:firstLine="708"/>
        <w:jc w:val="both"/>
      </w:pPr>
      <w:r w:rsidRPr="00BE1188">
        <w:t>24951000 – 5 Mazivá a mazacie oleje</w:t>
      </w:r>
    </w:p>
    <w:p w14:paraId="175C36F8" w14:textId="23F4AD1C" w:rsidR="00BE1188" w:rsidRDefault="00BE1188" w:rsidP="00BE1188">
      <w:pPr>
        <w:spacing w:after="120" w:line="276" w:lineRule="auto"/>
        <w:ind w:left="2124" w:firstLine="708"/>
        <w:jc w:val="both"/>
      </w:pPr>
      <w:r w:rsidRPr="00BE1188">
        <w:t>09211000 – 1 Mazacie oleje a</w:t>
      </w:r>
      <w:r w:rsidR="00416AEC">
        <w:t> </w:t>
      </w:r>
      <w:r w:rsidRPr="00BE1188">
        <w:t>mazivá</w:t>
      </w:r>
    </w:p>
    <w:p w14:paraId="23F10198" w14:textId="77777777" w:rsidR="00416AEC" w:rsidRPr="00C1182C" w:rsidRDefault="00416AEC" w:rsidP="00BE1188">
      <w:pPr>
        <w:spacing w:after="120" w:line="276" w:lineRule="auto"/>
        <w:ind w:left="2124" w:firstLine="708"/>
        <w:jc w:val="both"/>
      </w:pPr>
    </w:p>
    <w:p w14:paraId="7D6B18BB" w14:textId="0D3DA451" w:rsidR="00D5246B" w:rsidRPr="00C1182C" w:rsidRDefault="00D5246B">
      <w:pPr>
        <w:pStyle w:val="Odsekzoznamu"/>
        <w:numPr>
          <w:ilvl w:val="0"/>
          <w:numId w:val="1"/>
        </w:numPr>
        <w:spacing w:before="240" w:after="120" w:line="276" w:lineRule="auto"/>
        <w:ind w:left="357" w:hanging="357"/>
        <w:contextualSpacing w:val="0"/>
        <w:jc w:val="both"/>
        <w:outlineLvl w:val="0"/>
        <w:rPr>
          <w:b/>
          <w:bCs/>
        </w:rPr>
      </w:pPr>
      <w:r w:rsidRPr="00C1182C">
        <w:rPr>
          <w:b/>
          <w:bCs/>
        </w:rPr>
        <w:t>Miesto a termín dodania predmetu zákazky</w:t>
      </w:r>
    </w:p>
    <w:p w14:paraId="7ED0F74F" w14:textId="401492B0" w:rsidR="00D5246B" w:rsidRPr="00C1182C" w:rsidRDefault="00D5246B">
      <w:pPr>
        <w:pStyle w:val="Odsekzoznamu"/>
        <w:numPr>
          <w:ilvl w:val="1"/>
          <w:numId w:val="1"/>
        </w:numPr>
        <w:spacing w:after="120" w:line="276" w:lineRule="auto"/>
        <w:ind w:left="697" w:hanging="357"/>
        <w:contextualSpacing w:val="0"/>
        <w:jc w:val="both"/>
      </w:pPr>
      <w:r w:rsidRPr="00C1182C">
        <w:t xml:space="preserve">Miesto dodania predmetu zákazky: </w:t>
      </w:r>
    </w:p>
    <w:p w14:paraId="6E0A6644" w14:textId="6EC01AE5" w:rsidR="00AF216E" w:rsidRPr="00C1182C" w:rsidRDefault="00232B26" w:rsidP="004973EE">
      <w:pPr>
        <w:spacing w:after="120" w:line="276" w:lineRule="auto"/>
        <w:ind w:firstLine="708"/>
        <w:jc w:val="both"/>
      </w:pPr>
      <w:r w:rsidRPr="00C1182C">
        <w:t>Dopravn</w:t>
      </w:r>
      <w:r w:rsidR="001251BB">
        <w:t>ý</w:t>
      </w:r>
      <w:r w:rsidRPr="00C1182C">
        <w:t xml:space="preserve"> podnik mesta Košice, akciová spoločnosť</w:t>
      </w:r>
      <w:r w:rsidR="00AC748A">
        <w:t>,</w:t>
      </w:r>
    </w:p>
    <w:p w14:paraId="28354CE5" w14:textId="77777777" w:rsidR="00AC748A" w:rsidRDefault="00AC748A" w:rsidP="00AC748A">
      <w:pPr>
        <w:spacing w:after="120" w:line="276" w:lineRule="auto"/>
        <w:ind w:firstLine="708"/>
        <w:jc w:val="both"/>
      </w:pPr>
      <w:r>
        <w:t xml:space="preserve">Olejové hospodárstvo sklad - Hornádska 10, 040 01 Košice, </w:t>
      </w:r>
    </w:p>
    <w:p w14:paraId="1FD3B49A" w14:textId="77777777" w:rsidR="00AC748A" w:rsidRDefault="00AC748A" w:rsidP="00AC748A">
      <w:pPr>
        <w:spacing w:after="120" w:line="276" w:lineRule="auto"/>
        <w:ind w:firstLine="708"/>
        <w:jc w:val="both"/>
      </w:pPr>
      <w:r>
        <w:t>Sklad - Bardejovská 6, 043 29 Košice,</w:t>
      </w:r>
    </w:p>
    <w:p w14:paraId="72AA2C17" w14:textId="77777777" w:rsidR="00CE2CE0" w:rsidRDefault="00AC748A" w:rsidP="00AC748A">
      <w:pPr>
        <w:spacing w:after="120" w:line="276" w:lineRule="auto"/>
        <w:ind w:firstLine="708"/>
        <w:jc w:val="both"/>
      </w:pPr>
      <w:r>
        <w:t>Čerpacia stanica - Železiarenská ulica 45 Košice - Šaca,</w:t>
      </w:r>
    </w:p>
    <w:p w14:paraId="1589202B" w14:textId="3604C7C0" w:rsidR="00E56537" w:rsidRDefault="00D5246B">
      <w:pPr>
        <w:pStyle w:val="Odsekzoznamu"/>
        <w:numPr>
          <w:ilvl w:val="1"/>
          <w:numId w:val="1"/>
        </w:numPr>
        <w:spacing w:after="120" w:line="276" w:lineRule="auto"/>
        <w:ind w:left="697" w:hanging="357"/>
        <w:contextualSpacing w:val="0"/>
        <w:jc w:val="both"/>
      </w:pPr>
      <w:r w:rsidRPr="00C1182C">
        <w:t>Termín plnenia</w:t>
      </w:r>
      <w:r w:rsidR="00D97266" w:rsidRPr="00C1182C">
        <w:t xml:space="preserve">: </w:t>
      </w:r>
      <w:r w:rsidR="00BE1188">
        <w:t>24</w:t>
      </w:r>
      <w:r w:rsidR="00E56537" w:rsidRPr="00C1182C">
        <w:t xml:space="preserve"> mesiacov od </w:t>
      </w:r>
      <w:bookmarkStart w:id="0" w:name="_Hlk146284999"/>
      <w:r w:rsidR="007B4374" w:rsidRPr="00C1182C">
        <w:t>nadobudnutia účinnosti zmluvy</w:t>
      </w:r>
      <w:bookmarkEnd w:id="0"/>
    </w:p>
    <w:p w14:paraId="3DBD9D51" w14:textId="77777777" w:rsidR="004C0BC4" w:rsidRDefault="004C0BC4" w:rsidP="004C0BC4">
      <w:pPr>
        <w:pStyle w:val="Odsekzoznamu"/>
        <w:spacing w:after="120" w:line="276" w:lineRule="auto"/>
        <w:ind w:left="697"/>
        <w:contextualSpacing w:val="0"/>
        <w:jc w:val="both"/>
      </w:pPr>
    </w:p>
    <w:p w14:paraId="3F78A365" w14:textId="77777777" w:rsidR="004C0BC4" w:rsidRDefault="004C0BC4" w:rsidP="004C0BC4">
      <w:pPr>
        <w:pStyle w:val="Odsekzoznamu"/>
        <w:spacing w:after="120" w:line="276" w:lineRule="auto"/>
        <w:ind w:left="697"/>
        <w:contextualSpacing w:val="0"/>
        <w:jc w:val="both"/>
      </w:pPr>
    </w:p>
    <w:p w14:paraId="1F8BF107" w14:textId="77777777" w:rsidR="004C0BC4" w:rsidRPr="00C1182C" w:rsidRDefault="004C0BC4" w:rsidP="004C0BC4">
      <w:pPr>
        <w:pStyle w:val="Odsekzoznamu"/>
        <w:spacing w:after="120" w:line="276" w:lineRule="auto"/>
        <w:ind w:left="697"/>
        <w:contextualSpacing w:val="0"/>
        <w:jc w:val="both"/>
      </w:pPr>
    </w:p>
    <w:p w14:paraId="1EA721BA" w14:textId="77C31694" w:rsidR="002D06F0" w:rsidRPr="000567D8" w:rsidRDefault="002D06F0">
      <w:pPr>
        <w:pStyle w:val="Odsekzoznamu"/>
        <w:numPr>
          <w:ilvl w:val="0"/>
          <w:numId w:val="1"/>
        </w:numPr>
        <w:spacing w:before="240" w:after="120" w:line="276" w:lineRule="auto"/>
        <w:ind w:left="357" w:hanging="357"/>
        <w:contextualSpacing w:val="0"/>
        <w:jc w:val="both"/>
        <w:outlineLvl w:val="0"/>
        <w:rPr>
          <w:b/>
          <w:bCs/>
        </w:rPr>
      </w:pPr>
      <w:r w:rsidRPr="000567D8">
        <w:rPr>
          <w:b/>
          <w:bCs/>
        </w:rPr>
        <w:lastRenderedPageBreak/>
        <w:t>Opis predmetu zákazky a jeho rozsah</w:t>
      </w:r>
    </w:p>
    <w:p w14:paraId="44BC4865" w14:textId="7C018A9D" w:rsidR="00E910A0" w:rsidRDefault="003673E9" w:rsidP="00416155">
      <w:pPr>
        <w:pStyle w:val="Odsekzoznamu"/>
        <w:numPr>
          <w:ilvl w:val="1"/>
          <w:numId w:val="1"/>
        </w:numPr>
        <w:spacing w:after="120" w:line="276" w:lineRule="auto"/>
        <w:ind w:left="697" w:hanging="357"/>
        <w:jc w:val="both"/>
      </w:pPr>
      <w:r w:rsidRPr="000567D8">
        <w:t>Predmetom zákazky</w:t>
      </w:r>
      <w:r w:rsidR="004B5182">
        <w:t xml:space="preserve"> je dodanie tovaru </w:t>
      </w:r>
      <w:r w:rsidR="00416155">
        <w:t>Oleje a</w:t>
      </w:r>
      <w:r w:rsidR="004B5182">
        <w:t> </w:t>
      </w:r>
      <w:r w:rsidR="00416155">
        <w:t>mazivá</w:t>
      </w:r>
      <w:r w:rsidR="004B5182">
        <w:t>,</w:t>
      </w:r>
      <w:r w:rsidR="00416155">
        <w:t xml:space="preserve"> potrebné pre údržbu a opravy autobusov, električiek a</w:t>
      </w:r>
      <w:r w:rsidR="00E070A7">
        <w:t> </w:t>
      </w:r>
      <w:r w:rsidR="00416155">
        <w:t>koľajníc</w:t>
      </w:r>
      <w:r w:rsidR="00E070A7">
        <w:t>,</w:t>
      </w:r>
      <w:r w:rsidR="00416155">
        <w:t xml:space="preserve"> predpísané výrobcom.</w:t>
      </w:r>
      <w:r w:rsidR="00A658F7">
        <w:t xml:space="preserve"> </w:t>
      </w:r>
      <w:r w:rsidR="00E070A7" w:rsidRPr="00E070A7">
        <w:t>Mazacie oleje a mazivá musia spĺňať minimálne funkčné, prevádzkové a technické požiadavky a kvalitatívne parametre v zmysle STN a EN.</w:t>
      </w:r>
    </w:p>
    <w:p w14:paraId="556E166F" w14:textId="2053A5F8" w:rsidR="00A753B7" w:rsidRDefault="00E910A0" w:rsidP="00F77213">
      <w:pPr>
        <w:pStyle w:val="Odsekzoznamu"/>
        <w:numPr>
          <w:ilvl w:val="1"/>
          <w:numId w:val="1"/>
        </w:numPr>
        <w:spacing w:after="120" w:line="276" w:lineRule="auto"/>
        <w:ind w:left="697" w:hanging="357"/>
        <w:jc w:val="both"/>
      </w:pPr>
      <w:r w:rsidRPr="00E910A0">
        <w:t>Podrobné vymedzenie predmetu zákazky</w:t>
      </w:r>
      <w:r w:rsidR="00E070A7">
        <w:t xml:space="preserve"> a technické požiadavky na predmet zákazky</w:t>
      </w:r>
      <w:r w:rsidRPr="00E910A0">
        <w:t xml:space="preserve"> je definovan</w:t>
      </w:r>
      <w:r w:rsidR="00E070A7">
        <w:t>ý</w:t>
      </w:r>
      <w:r w:rsidRPr="00E910A0">
        <w:t xml:space="preserve"> v prílohe č. </w:t>
      </w:r>
      <w:r w:rsidR="00E070A7">
        <w:t>1</w:t>
      </w:r>
      <w:r w:rsidRPr="00E910A0">
        <w:t xml:space="preserve"> tejto Výzvy na predloženie cenovej ponuky.</w:t>
      </w:r>
    </w:p>
    <w:p w14:paraId="610B6B73" w14:textId="77777777" w:rsidR="004C0BC4" w:rsidRDefault="004C0BC4" w:rsidP="004C0BC4">
      <w:pPr>
        <w:pStyle w:val="Odsekzoznamu"/>
        <w:spacing w:after="120" w:line="276" w:lineRule="auto"/>
        <w:ind w:left="697"/>
        <w:jc w:val="both"/>
      </w:pPr>
    </w:p>
    <w:p w14:paraId="59465533" w14:textId="7654B337" w:rsidR="005055D0" w:rsidRPr="00C1182C" w:rsidRDefault="005055D0">
      <w:pPr>
        <w:pStyle w:val="Odsekzoznamu"/>
        <w:numPr>
          <w:ilvl w:val="0"/>
          <w:numId w:val="1"/>
        </w:numPr>
        <w:spacing w:before="240" w:after="120" w:line="276" w:lineRule="auto"/>
        <w:ind w:left="357" w:hanging="357"/>
        <w:contextualSpacing w:val="0"/>
        <w:jc w:val="both"/>
        <w:outlineLvl w:val="0"/>
        <w:rPr>
          <w:b/>
          <w:bCs/>
        </w:rPr>
      </w:pPr>
      <w:r w:rsidRPr="00C1182C">
        <w:rPr>
          <w:b/>
          <w:bCs/>
        </w:rPr>
        <w:t>Cena a spôsob určenia ceny za poskytované služby</w:t>
      </w:r>
    </w:p>
    <w:p w14:paraId="7A3F5BC4" w14:textId="76CBE5C8" w:rsidR="00A42EE5" w:rsidRPr="00C1182C" w:rsidRDefault="00056888">
      <w:pPr>
        <w:pStyle w:val="Odsekzoznamu"/>
        <w:numPr>
          <w:ilvl w:val="1"/>
          <w:numId w:val="1"/>
        </w:numPr>
        <w:spacing w:after="120" w:line="276" w:lineRule="auto"/>
        <w:ind w:left="697" w:hanging="357"/>
        <w:contextualSpacing w:val="0"/>
        <w:jc w:val="both"/>
      </w:pPr>
      <w:r w:rsidRPr="00C1182C">
        <w:t>Navrhovaná cena musí byť stanovená v zmysle zákona č.</w:t>
      </w:r>
      <w:r w:rsidR="00A814F9" w:rsidRPr="00C1182C">
        <w:t xml:space="preserve"> </w:t>
      </w:r>
      <w:r w:rsidRPr="00C1182C">
        <w:t>18/1996 Z. z. NR SR o cenách §</w:t>
      </w:r>
      <w:r w:rsidR="00A814F9" w:rsidRPr="00C1182C">
        <w:t> </w:t>
      </w:r>
      <w:r w:rsidRPr="00C1182C">
        <w:t>3, v znení neskorších predpisov a vyhlášky č. 87/1996 Z. z. MF SR, ktorou sa vykonáva zákon č.</w:t>
      </w:r>
      <w:r w:rsidR="00A658F7">
        <w:t xml:space="preserve"> </w:t>
      </w:r>
      <w:r w:rsidRPr="00C1182C">
        <w:t>18/1996 Z. z. NR SR o cenách v znení neskorších predpisov.</w:t>
      </w:r>
    </w:p>
    <w:p w14:paraId="00F3B193" w14:textId="2B87F007" w:rsidR="00023BC2" w:rsidRPr="00173B7B" w:rsidRDefault="00023BC2">
      <w:pPr>
        <w:pStyle w:val="Odsekzoznamu"/>
        <w:numPr>
          <w:ilvl w:val="1"/>
          <w:numId w:val="1"/>
        </w:numPr>
        <w:spacing w:after="120" w:line="276" w:lineRule="auto"/>
        <w:ind w:left="697" w:hanging="357"/>
        <w:contextualSpacing w:val="0"/>
        <w:jc w:val="both"/>
      </w:pPr>
      <w:r w:rsidRPr="00173B7B">
        <w:t>Uchádzačom navrhovaná jednotková cena za predmet zákazky bude vyjadrená v €, s</w:t>
      </w:r>
      <w:r w:rsidR="00A814F9" w:rsidRPr="00173B7B">
        <w:t> </w:t>
      </w:r>
      <w:r w:rsidRPr="00173B7B">
        <w:t>presnosťou na 2 desatinné miesta, pričom musí v sebe zahŕňať všetky náklad</w:t>
      </w:r>
      <w:r w:rsidR="001735CB">
        <w:t>y súvisiace s predmetom zákazky</w:t>
      </w:r>
      <w:r w:rsidR="00124D2A" w:rsidRPr="00A53FC8">
        <w:t xml:space="preserve"> </w:t>
      </w:r>
      <w:r w:rsidRPr="00A53FC8">
        <w:t>za celé zmluvné obdobie</w:t>
      </w:r>
      <w:r w:rsidR="008A6547" w:rsidRPr="00A53FC8">
        <w:t>.</w:t>
      </w:r>
    </w:p>
    <w:p w14:paraId="352B860D" w14:textId="22F5FCEE" w:rsidR="00023BC2" w:rsidRPr="00C1182C" w:rsidRDefault="00023BC2">
      <w:pPr>
        <w:pStyle w:val="Odsekzoznamu"/>
        <w:numPr>
          <w:ilvl w:val="1"/>
          <w:numId w:val="1"/>
        </w:numPr>
        <w:spacing w:after="120" w:line="276" w:lineRule="auto"/>
        <w:ind w:left="697" w:hanging="357"/>
        <w:contextualSpacing w:val="0"/>
        <w:jc w:val="both"/>
      </w:pPr>
      <w:r w:rsidRPr="00C1182C">
        <w:t>Cena platí počas celého obdobia, plnenia zákazky a je nemenná.</w:t>
      </w:r>
    </w:p>
    <w:p w14:paraId="1D1CFE0C" w14:textId="0DE3C6F7" w:rsidR="00A753B7" w:rsidRDefault="00023BC2" w:rsidP="00F77213">
      <w:pPr>
        <w:pStyle w:val="Odsekzoznamu"/>
        <w:numPr>
          <w:ilvl w:val="1"/>
          <w:numId w:val="1"/>
        </w:numPr>
        <w:spacing w:after="120" w:line="276" w:lineRule="auto"/>
        <w:ind w:left="697" w:hanging="357"/>
        <w:contextualSpacing w:val="0"/>
        <w:jc w:val="both"/>
      </w:pPr>
      <w:r w:rsidRPr="00C1182C">
        <w:t xml:space="preserve">Uchádzač vyplní priloženú tabuľku Príloha č. </w:t>
      </w:r>
      <w:r w:rsidR="003673E9">
        <w:t xml:space="preserve">1 </w:t>
      </w:r>
      <w:r w:rsidR="001A064E">
        <w:t>tejto Výzvy na predloženie cenovej ponuky</w:t>
      </w:r>
      <w:r w:rsidRPr="00C1182C">
        <w:t>, do ktorej zapíše svoju cenovú ponuku</w:t>
      </w:r>
      <w:r w:rsidR="003673E9">
        <w:t>.</w:t>
      </w:r>
      <w:r w:rsidRPr="00C1182C">
        <w:t xml:space="preserve"> </w:t>
      </w:r>
    </w:p>
    <w:p w14:paraId="6256D55C" w14:textId="77777777" w:rsidR="004C0BC4" w:rsidRDefault="004C0BC4" w:rsidP="004C0BC4">
      <w:pPr>
        <w:pStyle w:val="Odsekzoznamu"/>
        <w:spacing w:after="120" w:line="276" w:lineRule="auto"/>
        <w:ind w:left="697"/>
        <w:contextualSpacing w:val="0"/>
        <w:jc w:val="both"/>
      </w:pPr>
    </w:p>
    <w:p w14:paraId="016A069A" w14:textId="7D238623" w:rsidR="00BC4487" w:rsidRPr="00C1182C" w:rsidRDefault="002D06F0">
      <w:pPr>
        <w:pStyle w:val="Odsekzoznamu"/>
        <w:numPr>
          <w:ilvl w:val="0"/>
          <w:numId w:val="1"/>
        </w:numPr>
        <w:spacing w:before="240" w:after="120" w:line="276" w:lineRule="auto"/>
        <w:ind w:left="357" w:hanging="357"/>
        <w:contextualSpacing w:val="0"/>
        <w:jc w:val="both"/>
        <w:outlineLvl w:val="0"/>
        <w:rPr>
          <w:b/>
          <w:bCs/>
        </w:rPr>
      </w:pPr>
      <w:r w:rsidRPr="00C1182C">
        <w:rPr>
          <w:b/>
          <w:bCs/>
        </w:rPr>
        <w:t>Variantné riešenie</w:t>
      </w:r>
    </w:p>
    <w:p w14:paraId="5DC7DB11" w14:textId="6637777B" w:rsidR="00A753B7" w:rsidRDefault="002D06F0" w:rsidP="00B9299D">
      <w:pPr>
        <w:pStyle w:val="Hlavika"/>
        <w:tabs>
          <w:tab w:val="clear" w:pos="4536"/>
          <w:tab w:val="clear" w:pos="9072"/>
          <w:tab w:val="left" w:pos="426"/>
        </w:tabs>
        <w:spacing w:after="120" w:line="276" w:lineRule="auto"/>
        <w:ind w:left="708"/>
        <w:jc w:val="both"/>
        <w:rPr>
          <w:rFonts w:ascii="Times New Roman" w:hAnsi="Times New Roman"/>
          <w:noProof w:val="0"/>
          <w:sz w:val="24"/>
        </w:rPr>
      </w:pPr>
      <w:r w:rsidRPr="00C1182C">
        <w:rPr>
          <w:rFonts w:ascii="Times New Roman" w:hAnsi="Times New Roman"/>
          <w:noProof w:val="0"/>
          <w:sz w:val="24"/>
        </w:rPr>
        <w:t>neumožňuje sa</w:t>
      </w:r>
    </w:p>
    <w:p w14:paraId="27D9A82E" w14:textId="77777777" w:rsidR="004C0BC4" w:rsidRPr="00C1182C" w:rsidRDefault="004C0BC4" w:rsidP="00B9299D">
      <w:pPr>
        <w:pStyle w:val="Hlavika"/>
        <w:tabs>
          <w:tab w:val="clear" w:pos="4536"/>
          <w:tab w:val="clear" w:pos="9072"/>
          <w:tab w:val="left" w:pos="426"/>
        </w:tabs>
        <w:spacing w:after="120" w:line="276" w:lineRule="auto"/>
        <w:ind w:left="708"/>
        <w:jc w:val="both"/>
        <w:rPr>
          <w:rFonts w:ascii="Times New Roman" w:hAnsi="Times New Roman"/>
          <w:noProof w:val="0"/>
          <w:sz w:val="24"/>
        </w:rPr>
      </w:pPr>
    </w:p>
    <w:p w14:paraId="6CE782B6" w14:textId="1AA8C731" w:rsidR="00BC4487" w:rsidRPr="00C1182C" w:rsidRDefault="002D06F0">
      <w:pPr>
        <w:pStyle w:val="Odsekzoznamu"/>
        <w:numPr>
          <w:ilvl w:val="0"/>
          <w:numId w:val="1"/>
        </w:numPr>
        <w:spacing w:before="240" w:after="120" w:line="276" w:lineRule="auto"/>
        <w:ind w:left="357" w:hanging="357"/>
        <w:contextualSpacing w:val="0"/>
        <w:jc w:val="both"/>
        <w:outlineLvl w:val="0"/>
        <w:rPr>
          <w:b/>
          <w:bCs/>
        </w:rPr>
      </w:pPr>
      <w:r w:rsidRPr="00C1182C">
        <w:rPr>
          <w:b/>
          <w:bCs/>
        </w:rPr>
        <w:t>Predpokladaná hodnota zákazky</w:t>
      </w:r>
      <w:r w:rsidR="000F6B37" w:rsidRPr="00C1182C">
        <w:rPr>
          <w:b/>
          <w:bCs/>
        </w:rPr>
        <w:t xml:space="preserve"> </w:t>
      </w:r>
      <w:r w:rsidR="006538AE" w:rsidRPr="00C1182C">
        <w:rPr>
          <w:b/>
          <w:bCs/>
        </w:rPr>
        <w:t>je</w:t>
      </w:r>
    </w:p>
    <w:p w14:paraId="4A4813A7" w14:textId="34B0C2E1" w:rsidR="00BC582F" w:rsidRDefault="00B9299D" w:rsidP="00B9299D">
      <w:pPr>
        <w:pStyle w:val="Hlavika"/>
        <w:tabs>
          <w:tab w:val="clear" w:pos="4536"/>
          <w:tab w:val="clear" w:pos="9072"/>
          <w:tab w:val="left" w:pos="426"/>
        </w:tabs>
        <w:spacing w:after="120" w:line="276" w:lineRule="auto"/>
        <w:ind w:left="708"/>
        <w:jc w:val="both"/>
        <w:rPr>
          <w:rFonts w:ascii="Times New Roman" w:hAnsi="Times New Roman"/>
          <w:noProof w:val="0"/>
          <w:sz w:val="24"/>
        </w:rPr>
      </w:pPr>
      <w:r>
        <w:rPr>
          <w:rFonts w:ascii="Times New Roman" w:hAnsi="Times New Roman"/>
          <w:noProof w:val="0"/>
          <w:sz w:val="24"/>
        </w:rPr>
        <w:t>2</w:t>
      </w:r>
      <w:r w:rsidR="00F77213">
        <w:rPr>
          <w:rFonts w:ascii="Times New Roman" w:hAnsi="Times New Roman"/>
          <w:noProof w:val="0"/>
          <w:sz w:val="24"/>
        </w:rPr>
        <w:t>18</w:t>
      </w:r>
      <w:r>
        <w:rPr>
          <w:rFonts w:ascii="Times New Roman" w:hAnsi="Times New Roman"/>
          <w:noProof w:val="0"/>
          <w:sz w:val="24"/>
        </w:rPr>
        <w:t xml:space="preserve"> </w:t>
      </w:r>
      <w:r w:rsidR="00F77213">
        <w:rPr>
          <w:rFonts w:ascii="Times New Roman" w:hAnsi="Times New Roman"/>
          <w:noProof w:val="0"/>
          <w:sz w:val="24"/>
        </w:rPr>
        <w:t>10</w:t>
      </w:r>
      <w:r>
        <w:rPr>
          <w:rFonts w:ascii="Times New Roman" w:hAnsi="Times New Roman"/>
          <w:noProof w:val="0"/>
          <w:sz w:val="24"/>
        </w:rPr>
        <w:t>0</w:t>
      </w:r>
      <w:r w:rsidR="003673E9">
        <w:rPr>
          <w:rFonts w:ascii="Times New Roman" w:hAnsi="Times New Roman"/>
          <w:noProof w:val="0"/>
          <w:sz w:val="24"/>
        </w:rPr>
        <w:t>,00</w:t>
      </w:r>
      <w:r w:rsidR="002D06F0" w:rsidRPr="00C1182C">
        <w:rPr>
          <w:rFonts w:ascii="Times New Roman" w:hAnsi="Times New Roman"/>
          <w:noProof w:val="0"/>
          <w:sz w:val="24"/>
        </w:rPr>
        <w:t xml:space="preserve"> </w:t>
      </w:r>
      <w:r w:rsidR="007225EB" w:rsidRPr="00C1182C">
        <w:rPr>
          <w:rFonts w:ascii="Times New Roman" w:hAnsi="Times New Roman"/>
          <w:noProof w:val="0"/>
          <w:sz w:val="24"/>
        </w:rPr>
        <w:t xml:space="preserve">€ </w:t>
      </w:r>
      <w:r w:rsidR="00932251" w:rsidRPr="00C1182C">
        <w:rPr>
          <w:rFonts w:ascii="Times New Roman" w:hAnsi="Times New Roman"/>
          <w:noProof w:val="0"/>
          <w:sz w:val="24"/>
        </w:rPr>
        <w:t>bez DPH</w:t>
      </w:r>
    </w:p>
    <w:p w14:paraId="31DF275D" w14:textId="77777777" w:rsidR="004C0BC4" w:rsidRPr="00060527" w:rsidRDefault="004C0BC4" w:rsidP="00B9299D">
      <w:pPr>
        <w:pStyle w:val="Hlavika"/>
        <w:tabs>
          <w:tab w:val="clear" w:pos="4536"/>
          <w:tab w:val="clear" w:pos="9072"/>
          <w:tab w:val="left" w:pos="426"/>
        </w:tabs>
        <w:spacing w:after="120" w:line="276" w:lineRule="auto"/>
        <w:ind w:left="708"/>
        <w:jc w:val="both"/>
        <w:rPr>
          <w:rFonts w:ascii="Times New Roman" w:hAnsi="Times New Roman"/>
          <w:noProof w:val="0"/>
          <w:sz w:val="24"/>
        </w:rPr>
      </w:pPr>
    </w:p>
    <w:p w14:paraId="4C077043" w14:textId="0316033E" w:rsidR="00A753B7" w:rsidRPr="008464E3" w:rsidRDefault="00B047A6" w:rsidP="008464E3">
      <w:pPr>
        <w:pStyle w:val="Odsekzoznamu"/>
        <w:numPr>
          <w:ilvl w:val="0"/>
          <w:numId w:val="1"/>
        </w:numPr>
        <w:spacing w:before="240" w:after="120" w:line="276" w:lineRule="auto"/>
        <w:ind w:left="357" w:hanging="357"/>
        <w:contextualSpacing w:val="0"/>
        <w:jc w:val="both"/>
        <w:outlineLvl w:val="0"/>
        <w:rPr>
          <w:b/>
          <w:bCs/>
        </w:rPr>
      </w:pPr>
      <w:r w:rsidRPr="00C1182C">
        <w:rPr>
          <w:b/>
          <w:bCs/>
        </w:rPr>
        <w:t>Predkladanie cenových ponúk</w:t>
      </w:r>
    </w:p>
    <w:p w14:paraId="61F8062A" w14:textId="13E9767C" w:rsidR="00992C3C" w:rsidRPr="00C1182C" w:rsidRDefault="00992C3C">
      <w:pPr>
        <w:pStyle w:val="Odsekzoznamu"/>
        <w:numPr>
          <w:ilvl w:val="1"/>
          <w:numId w:val="1"/>
        </w:numPr>
        <w:spacing w:after="120" w:line="276" w:lineRule="auto"/>
        <w:ind w:left="697" w:hanging="357"/>
        <w:contextualSpacing w:val="0"/>
        <w:jc w:val="both"/>
      </w:pPr>
      <w:r w:rsidRPr="00C1182C">
        <w:t>Cenová ponuka predmetu zákazky sa predkladá na celý predmet zákazky komp</w:t>
      </w:r>
      <w:r w:rsidR="00757930" w:rsidRPr="00C1182C">
        <w:t>let.</w:t>
      </w:r>
    </w:p>
    <w:p w14:paraId="4C701B85" w14:textId="1D7E5DA6" w:rsidR="00BC582F" w:rsidRDefault="00757930" w:rsidP="00B9299D">
      <w:pPr>
        <w:pStyle w:val="Odsekzoznamu"/>
        <w:numPr>
          <w:ilvl w:val="1"/>
          <w:numId w:val="1"/>
        </w:numPr>
        <w:spacing w:after="120" w:line="276" w:lineRule="auto"/>
        <w:ind w:left="697" w:hanging="357"/>
        <w:contextualSpacing w:val="0"/>
        <w:jc w:val="both"/>
      </w:pPr>
      <w:r w:rsidRPr="00C1182C">
        <w:t xml:space="preserve">Lehota na predloženie cenových ponúk je určená v elektronickej platforme IS JOSEPHINE </w:t>
      </w:r>
    </w:p>
    <w:p w14:paraId="6B079A37" w14:textId="77777777" w:rsidR="004C0BC4" w:rsidRPr="00C1182C" w:rsidRDefault="004C0BC4" w:rsidP="004C0BC4">
      <w:pPr>
        <w:pStyle w:val="Odsekzoznamu"/>
        <w:spacing w:after="120" w:line="276" w:lineRule="auto"/>
        <w:ind w:left="697"/>
        <w:contextualSpacing w:val="0"/>
        <w:jc w:val="both"/>
      </w:pPr>
    </w:p>
    <w:p w14:paraId="51173C39" w14:textId="22579754" w:rsidR="00D77FA4" w:rsidRPr="00C1182C" w:rsidRDefault="00D77FA4">
      <w:pPr>
        <w:pStyle w:val="Odsekzoznamu"/>
        <w:numPr>
          <w:ilvl w:val="0"/>
          <w:numId w:val="1"/>
        </w:numPr>
        <w:spacing w:before="240" w:after="120" w:line="276" w:lineRule="auto"/>
        <w:ind w:left="357" w:hanging="357"/>
        <w:contextualSpacing w:val="0"/>
        <w:jc w:val="both"/>
        <w:outlineLvl w:val="0"/>
        <w:rPr>
          <w:b/>
          <w:bCs/>
        </w:rPr>
      </w:pPr>
      <w:r w:rsidRPr="00C1182C">
        <w:rPr>
          <w:b/>
          <w:bCs/>
        </w:rPr>
        <w:t>Komunikácia</w:t>
      </w:r>
    </w:p>
    <w:p w14:paraId="15EB71D3" w14:textId="2A69BC80" w:rsidR="00B047A6" w:rsidRPr="00C1182C" w:rsidRDefault="00B047A6">
      <w:pPr>
        <w:pStyle w:val="Odsekzoznamu"/>
        <w:numPr>
          <w:ilvl w:val="1"/>
          <w:numId w:val="1"/>
        </w:numPr>
        <w:spacing w:after="120" w:line="276" w:lineRule="auto"/>
        <w:ind w:left="851" w:hanging="641"/>
        <w:contextualSpacing w:val="0"/>
        <w:jc w:val="both"/>
      </w:pPr>
      <w:bookmarkStart w:id="1" w:name="_Hlk137467273"/>
      <w:r w:rsidRPr="00C1182C">
        <w:t>Poskytovanie vysvetlení,</w:t>
      </w:r>
      <w:r w:rsidR="009A1B43" w:rsidRPr="00C1182C">
        <w:t xml:space="preserve"> </w:t>
      </w:r>
      <w:r w:rsidRPr="00C1182C">
        <w:t>odovzdávanie</w:t>
      </w:r>
      <w:r w:rsidR="009A1B43" w:rsidRPr="00C1182C">
        <w:t xml:space="preserve"> </w:t>
      </w:r>
      <w:r w:rsidRPr="00C1182C">
        <w:t>podkladov a</w:t>
      </w:r>
      <w:r w:rsidR="009A1B43" w:rsidRPr="00C1182C">
        <w:t> </w:t>
      </w:r>
      <w:r w:rsidRPr="00C1182C">
        <w:t>komunikácia</w:t>
      </w:r>
      <w:r w:rsidR="009A1B43" w:rsidRPr="00C1182C">
        <w:t xml:space="preserve"> </w:t>
      </w:r>
      <w:r w:rsidRPr="00C1182C">
        <w:t>(„ďalej</w:t>
      </w:r>
      <w:r w:rsidR="009A1B43" w:rsidRPr="00C1182C">
        <w:t xml:space="preserve"> </w:t>
      </w:r>
      <w:r w:rsidRPr="00C1182C">
        <w:t>len komunikácia“) medz</w:t>
      </w:r>
      <w:r w:rsidR="00D2754D" w:rsidRPr="00C1182C">
        <w:t xml:space="preserve">i </w:t>
      </w:r>
      <w:r w:rsidRPr="00C1182C">
        <w:t xml:space="preserve">obstarávateľom/záujemcami a uchádzačmi sa bude uskutočňovať v štátnom (slovenskom) jazyku a spôsobom, ktorý zabezpečí úplnosť a </w:t>
      </w:r>
      <w:r w:rsidRPr="00C1182C">
        <w:lastRenderedPageBreak/>
        <w:t>obsah týchto údajov uvedených v ponuke, podmienkach účasti a zaručí ochranu dôverných a osobných údajov uvedených v týchto dokumentoch.</w:t>
      </w:r>
    </w:p>
    <w:bookmarkEnd w:id="1"/>
    <w:p w14:paraId="047A5B45" w14:textId="3571546B" w:rsidR="00B047A6" w:rsidRPr="00C1182C" w:rsidRDefault="00B047A6">
      <w:pPr>
        <w:pStyle w:val="Odsekzoznamu"/>
        <w:numPr>
          <w:ilvl w:val="1"/>
          <w:numId w:val="1"/>
        </w:numPr>
        <w:spacing w:after="120" w:line="276" w:lineRule="auto"/>
        <w:ind w:left="851" w:hanging="641"/>
        <w:contextualSpacing w:val="0"/>
        <w:jc w:val="both"/>
      </w:pPr>
      <w:r w:rsidRPr="00C1182C">
        <w:t>Ak je doklad</w:t>
      </w:r>
      <w:r w:rsidR="004F1A96" w:rsidRPr="00C1182C">
        <w:t>,</w:t>
      </w:r>
      <w:r w:rsidRPr="00C1182C">
        <w:t xml:space="preserve"> alebo dokument vyhotovený v cudzom jazyku, predkladá sa iba spolu s jeho úradným prekladom do štátneho slovenského jazyka. To neplatí pre ponuky, návrhy, doklady a dokumenty vyhotovené v českom jazyku. </w:t>
      </w:r>
    </w:p>
    <w:p w14:paraId="650C0F55" w14:textId="50C1CF18" w:rsidR="00B047A6" w:rsidRPr="00C1182C" w:rsidRDefault="0069439C">
      <w:pPr>
        <w:pStyle w:val="Odsekzoznamu"/>
        <w:numPr>
          <w:ilvl w:val="1"/>
          <w:numId w:val="1"/>
        </w:numPr>
        <w:spacing w:after="120" w:line="276" w:lineRule="auto"/>
        <w:ind w:left="851" w:hanging="641"/>
        <w:contextualSpacing w:val="0"/>
        <w:jc w:val="both"/>
      </w:pPr>
      <w:r w:rsidRPr="00C1182C">
        <w:t>O</w:t>
      </w:r>
      <w:r w:rsidR="00B047A6" w:rsidRPr="00C1182C">
        <w:t>bstarávateľ bude pri komunikáci</w:t>
      </w:r>
      <w:r w:rsidR="00B73A3F">
        <w:t>í</w:t>
      </w:r>
      <w:r w:rsidR="00B047A6" w:rsidRPr="00C1182C">
        <w:t xml:space="preserve"> s uchádzačmi resp. záujemcami postupovať prostredníctvom komunikačného rozhrania systému</w:t>
      </w:r>
      <w:r w:rsidR="002B7364" w:rsidRPr="00C1182C">
        <w:t xml:space="preserve"> IS </w:t>
      </w:r>
      <w:r w:rsidRPr="00C1182C">
        <w:t>JOSEPHINE</w:t>
      </w:r>
      <w:r w:rsidR="00B047A6" w:rsidRPr="00C1182C">
        <w:t>.</w:t>
      </w:r>
      <w:r w:rsidR="002B7364" w:rsidRPr="00C1182C">
        <w:t xml:space="preserve"> </w:t>
      </w:r>
      <w:r w:rsidR="00B047A6" w:rsidRPr="00C1182C">
        <w:t>Tento spôsob komunikácie sa týka akejkoľvek komunikácie a podaní medzi obstarávateľom a záujemcami, resp. uchádzačmi.</w:t>
      </w:r>
    </w:p>
    <w:p w14:paraId="1AB514CB" w14:textId="312F4E2A" w:rsidR="00B047A6" w:rsidRPr="00C1182C" w:rsidRDefault="002B7364">
      <w:pPr>
        <w:pStyle w:val="Odsekzoznamu"/>
        <w:numPr>
          <w:ilvl w:val="1"/>
          <w:numId w:val="1"/>
        </w:numPr>
        <w:spacing w:after="120" w:line="276" w:lineRule="auto"/>
        <w:ind w:left="851" w:hanging="641"/>
        <w:contextualSpacing w:val="0"/>
        <w:jc w:val="both"/>
      </w:pPr>
      <w:r w:rsidRPr="00C1182C">
        <w:t xml:space="preserve">IS </w:t>
      </w:r>
      <w:r w:rsidR="00B047A6" w:rsidRPr="00C1182C">
        <w:t xml:space="preserve">JOSEPHINE je na účely tohto obstarávania softvér na elektronizáciu zadávania zákaziek. </w:t>
      </w:r>
      <w:r w:rsidR="00513E9B" w:rsidRPr="00C1182C">
        <w:t xml:space="preserve">IS </w:t>
      </w:r>
      <w:r w:rsidR="00B047A6" w:rsidRPr="00C1182C">
        <w:t>JOSEPHINE je webová aplikácia na doméne https://josephine.proebiz.com.</w:t>
      </w:r>
    </w:p>
    <w:p w14:paraId="2FEB5E6D" w14:textId="0BF6F7C8" w:rsidR="00B047A6" w:rsidRPr="00C1182C" w:rsidRDefault="00B047A6">
      <w:pPr>
        <w:pStyle w:val="Odsekzoznamu"/>
        <w:numPr>
          <w:ilvl w:val="1"/>
          <w:numId w:val="1"/>
        </w:numPr>
        <w:spacing w:after="120" w:line="276" w:lineRule="auto"/>
        <w:ind w:left="851" w:hanging="641"/>
        <w:contextualSpacing w:val="0"/>
        <w:jc w:val="both"/>
      </w:pPr>
      <w:r w:rsidRPr="00C1182C">
        <w:t>Na bezproblémové používanie systému JOSEPHINE je nutné používať jeden z podporovaných internetových prehliadačov:</w:t>
      </w:r>
    </w:p>
    <w:p w14:paraId="50D310A0" w14:textId="1C8C6C74" w:rsidR="00B047A6" w:rsidRPr="00C1182C" w:rsidRDefault="00B047A6" w:rsidP="004973EE">
      <w:pPr>
        <w:pStyle w:val="Hlavika"/>
        <w:tabs>
          <w:tab w:val="clear" w:pos="4536"/>
          <w:tab w:val="clear" w:pos="9072"/>
          <w:tab w:val="left" w:pos="426"/>
        </w:tabs>
        <w:spacing w:after="120" w:line="276" w:lineRule="auto"/>
        <w:ind w:left="708"/>
        <w:jc w:val="both"/>
        <w:rPr>
          <w:rFonts w:ascii="Times New Roman" w:hAnsi="Times New Roman"/>
          <w:sz w:val="24"/>
        </w:rPr>
      </w:pPr>
      <w:r w:rsidRPr="00C1182C">
        <w:rPr>
          <w:rFonts w:ascii="Times New Roman" w:hAnsi="Times New Roman"/>
          <w:sz w:val="24"/>
        </w:rPr>
        <w:tab/>
        <w:t xml:space="preserve">- Mozilla Firefox verzia 13.0 a vyššia </w:t>
      </w:r>
    </w:p>
    <w:p w14:paraId="4C31A6D0" w14:textId="52296BD7" w:rsidR="00B047A6" w:rsidRPr="00C1182C" w:rsidRDefault="00B047A6" w:rsidP="004973EE">
      <w:pPr>
        <w:pStyle w:val="Hlavika"/>
        <w:tabs>
          <w:tab w:val="clear" w:pos="4536"/>
          <w:tab w:val="clear" w:pos="9072"/>
          <w:tab w:val="left" w:pos="426"/>
        </w:tabs>
        <w:spacing w:after="120" w:line="276" w:lineRule="auto"/>
        <w:ind w:left="708"/>
        <w:jc w:val="both"/>
        <w:rPr>
          <w:rFonts w:ascii="Times New Roman" w:hAnsi="Times New Roman"/>
          <w:sz w:val="24"/>
        </w:rPr>
      </w:pPr>
      <w:r w:rsidRPr="00C1182C">
        <w:rPr>
          <w:rFonts w:ascii="Times New Roman" w:hAnsi="Times New Roman"/>
          <w:sz w:val="24"/>
        </w:rPr>
        <w:tab/>
        <w:t>- Google Chrome</w:t>
      </w:r>
    </w:p>
    <w:p w14:paraId="27D9477D" w14:textId="1A1AFECF" w:rsidR="00B047A6" w:rsidRPr="00C1182C" w:rsidRDefault="00B047A6" w:rsidP="004973EE">
      <w:pPr>
        <w:pStyle w:val="Hlavika"/>
        <w:tabs>
          <w:tab w:val="clear" w:pos="4536"/>
          <w:tab w:val="clear" w:pos="9072"/>
          <w:tab w:val="left" w:pos="426"/>
        </w:tabs>
        <w:spacing w:after="120" w:line="276" w:lineRule="auto"/>
        <w:ind w:left="708"/>
        <w:jc w:val="both"/>
        <w:rPr>
          <w:rFonts w:ascii="Times New Roman" w:hAnsi="Times New Roman"/>
          <w:sz w:val="24"/>
        </w:rPr>
      </w:pPr>
      <w:r w:rsidRPr="00C1182C">
        <w:rPr>
          <w:rFonts w:ascii="Times New Roman" w:hAnsi="Times New Roman"/>
          <w:sz w:val="24"/>
        </w:rPr>
        <w:tab/>
        <w:t>- Microsoft Edge.</w:t>
      </w:r>
    </w:p>
    <w:p w14:paraId="55985CA7" w14:textId="368CF5D7" w:rsidR="00B047A6" w:rsidRPr="00C1182C" w:rsidRDefault="00B047A6">
      <w:pPr>
        <w:pStyle w:val="Odsekzoznamu"/>
        <w:numPr>
          <w:ilvl w:val="1"/>
          <w:numId w:val="1"/>
        </w:numPr>
        <w:spacing w:after="120" w:line="276" w:lineRule="auto"/>
        <w:ind w:left="851" w:hanging="641"/>
        <w:contextualSpacing w:val="0"/>
        <w:jc w:val="both"/>
      </w:pPr>
      <w:r w:rsidRPr="00C1182C">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1274F21" w14:textId="1D6B8FF0" w:rsidR="00B047A6" w:rsidRPr="00C1182C" w:rsidRDefault="00B047A6">
      <w:pPr>
        <w:pStyle w:val="Odsekzoznamu"/>
        <w:numPr>
          <w:ilvl w:val="1"/>
          <w:numId w:val="1"/>
        </w:numPr>
        <w:spacing w:after="120" w:line="276" w:lineRule="auto"/>
        <w:ind w:left="851" w:hanging="641"/>
        <w:contextualSpacing w:val="0"/>
        <w:jc w:val="both"/>
      </w:pPr>
      <w:r w:rsidRPr="00C1182C">
        <w:t>Ak je odosielateľom zásielky</w:t>
      </w:r>
      <w:r w:rsidR="004F1A96" w:rsidRPr="00C1182C">
        <w:t xml:space="preserve"> </w:t>
      </w:r>
      <w:r w:rsidRPr="00C1182C">
        <w:t>obstarávateľ,</w:t>
      </w:r>
      <w:r w:rsidR="00150732" w:rsidRPr="00C1182C">
        <w:t xml:space="preserve"> tak</w:t>
      </w:r>
      <w:r w:rsidRPr="00C1182C">
        <w:t xml:space="preserve">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w:t>
      </w:r>
      <w:r w:rsidR="00B73A3F">
        <w:t>í</w:t>
      </w:r>
      <w:r w:rsidRPr="00C1182C">
        <w:t xml:space="preserve"> s</w:t>
      </w:r>
      <w:r w:rsidR="004F1A96" w:rsidRPr="00C1182C">
        <w:t xml:space="preserve"> </w:t>
      </w:r>
      <w:r w:rsidRPr="00C1182C">
        <w:t xml:space="preserve">obstarávateľom. </w:t>
      </w:r>
    </w:p>
    <w:p w14:paraId="6C13845F" w14:textId="48126ECA" w:rsidR="00B047A6" w:rsidRPr="00C1182C" w:rsidRDefault="00B047A6">
      <w:pPr>
        <w:pStyle w:val="Odsekzoznamu"/>
        <w:numPr>
          <w:ilvl w:val="1"/>
          <w:numId w:val="1"/>
        </w:numPr>
        <w:spacing w:after="120" w:line="276" w:lineRule="auto"/>
        <w:ind w:left="851" w:hanging="641"/>
        <w:contextualSpacing w:val="0"/>
        <w:jc w:val="both"/>
      </w:pPr>
      <w:r w:rsidRPr="00C1182C">
        <w:t>Ak je odosielateľom zásielky záujemca resp. uchádzač,</w:t>
      </w:r>
      <w:r w:rsidR="00150732" w:rsidRPr="00C1182C">
        <w:t xml:space="preserve"> tak</w:t>
      </w:r>
      <w:r w:rsidRPr="00C1182C">
        <w:t xml:space="preserve"> po prihlásení do systému a k predmetnému obstarávaniu môže prostredníctvom komunikačného rozhrania odosielať správy a potrebné prílohy obstarávateľovi. Takáto zásielka sa považuje za doručenú  obstarávateľovi okamihom jej odoslania v systéme JOSEPHINE v súlade s funkcionalitou systému. </w:t>
      </w:r>
    </w:p>
    <w:p w14:paraId="43CA131E" w14:textId="2A0030CF" w:rsidR="00B047A6" w:rsidRPr="00C1182C" w:rsidRDefault="004C7A9B">
      <w:pPr>
        <w:pStyle w:val="Odsekzoznamu"/>
        <w:numPr>
          <w:ilvl w:val="1"/>
          <w:numId w:val="1"/>
        </w:numPr>
        <w:spacing w:after="120" w:line="276" w:lineRule="auto"/>
        <w:ind w:left="851" w:hanging="641"/>
        <w:contextualSpacing w:val="0"/>
        <w:jc w:val="both"/>
      </w:pPr>
      <w:r w:rsidRPr="00C1182C">
        <w:t>O</w:t>
      </w:r>
      <w:r w:rsidR="00B047A6" w:rsidRPr="00C1182C">
        <w:t xml:space="preserve">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E9CC1D9" w14:textId="78D52CEB" w:rsidR="00C2206C" w:rsidRDefault="00DD4D8C" w:rsidP="000567D8">
      <w:pPr>
        <w:pStyle w:val="Odsekzoznamu"/>
        <w:numPr>
          <w:ilvl w:val="1"/>
          <w:numId w:val="1"/>
        </w:numPr>
        <w:spacing w:after="120" w:line="276" w:lineRule="auto"/>
        <w:ind w:left="851" w:hanging="641"/>
        <w:contextualSpacing w:val="0"/>
        <w:jc w:val="both"/>
      </w:pPr>
      <w:r w:rsidRPr="00C1182C">
        <w:lastRenderedPageBreak/>
        <w:t>O</w:t>
      </w:r>
      <w:r w:rsidR="00B047A6" w:rsidRPr="00C1182C">
        <w:t>bstarávateľ umožňuje neobmedzený a priamy prístup elektronickými prostriedkami k</w:t>
      </w:r>
      <w:r w:rsidR="004316CB" w:rsidRPr="00C1182C">
        <w:t xml:space="preserve"> Výzve na predloženie cenovej ponuky </w:t>
      </w:r>
      <w:r w:rsidR="00B047A6" w:rsidRPr="00C1182C">
        <w:t xml:space="preserve">a k prípadným všetkým doplňujúcim podkladom. </w:t>
      </w:r>
      <w:r w:rsidRPr="00C1182C">
        <w:t>O</w:t>
      </w:r>
      <w:r w:rsidR="00B047A6" w:rsidRPr="00C1182C">
        <w:t xml:space="preserve">bstarávateľ tieto všetky podklady / dokumenty bude uverejňovať ako elektronické dokumenty  v príslušnej časti zákazky v systéme JOSEPHINE. </w:t>
      </w:r>
    </w:p>
    <w:p w14:paraId="2031404C" w14:textId="77777777" w:rsidR="004C0BC4" w:rsidRPr="00C1182C" w:rsidRDefault="004C0BC4" w:rsidP="004C0BC4">
      <w:pPr>
        <w:pStyle w:val="Odsekzoznamu"/>
        <w:spacing w:after="120" w:line="276" w:lineRule="auto"/>
        <w:ind w:left="851"/>
        <w:contextualSpacing w:val="0"/>
        <w:jc w:val="both"/>
      </w:pPr>
    </w:p>
    <w:p w14:paraId="43446715" w14:textId="29C8D96D" w:rsidR="00B047A6" w:rsidRPr="00C1182C" w:rsidRDefault="00B047A6">
      <w:pPr>
        <w:pStyle w:val="Odsekzoznamu"/>
        <w:numPr>
          <w:ilvl w:val="0"/>
          <w:numId w:val="1"/>
        </w:numPr>
        <w:spacing w:before="240" w:after="120" w:line="276" w:lineRule="auto"/>
        <w:ind w:left="357" w:hanging="357"/>
        <w:contextualSpacing w:val="0"/>
        <w:jc w:val="both"/>
        <w:outlineLvl w:val="0"/>
        <w:rPr>
          <w:b/>
          <w:bCs/>
        </w:rPr>
      </w:pPr>
      <w:r w:rsidRPr="00C1182C">
        <w:rPr>
          <w:b/>
          <w:bCs/>
        </w:rPr>
        <w:t xml:space="preserve"> Registrácia</w:t>
      </w:r>
    </w:p>
    <w:p w14:paraId="32336659" w14:textId="53C2B7A4" w:rsidR="00B047A6" w:rsidRPr="00C1182C" w:rsidRDefault="00B047A6">
      <w:pPr>
        <w:pStyle w:val="Odsekzoznamu"/>
        <w:numPr>
          <w:ilvl w:val="1"/>
          <w:numId w:val="1"/>
        </w:numPr>
        <w:spacing w:after="120" w:line="276" w:lineRule="auto"/>
        <w:ind w:left="851" w:hanging="641"/>
        <w:contextualSpacing w:val="0"/>
        <w:jc w:val="both"/>
      </w:pPr>
      <w:r w:rsidRPr="00C1182C">
        <w:t>Uchádzač má možnosť sa registrovať do systému JOSEPHINE pomocou hesla</w:t>
      </w:r>
      <w:r w:rsidR="00DD4D8C" w:rsidRPr="00C1182C">
        <w:t>,</w:t>
      </w:r>
      <w:r w:rsidRPr="00C1182C">
        <w:t xml:space="preserve"> alebo aj pomocou občianskeho preukaz</w:t>
      </w:r>
      <w:r w:rsidR="00D702E9" w:rsidRPr="00C1182C">
        <w:t>u</w:t>
      </w:r>
      <w:r w:rsidRPr="00C1182C">
        <w:t xml:space="preserve"> s elektronickým čipom a bezpečnostným osobnostným kódom (eID).</w:t>
      </w:r>
    </w:p>
    <w:p w14:paraId="6443BCE4" w14:textId="49D9E4FB" w:rsidR="009139EA" w:rsidRPr="00C1182C" w:rsidRDefault="00B047A6">
      <w:pPr>
        <w:pStyle w:val="Odsekzoznamu"/>
        <w:numPr>
          <w:ilvl w:val="1"/>
          <w:numId w:val="1"/>
        </w:numPr>
        <w:spacing w:after="120" w:line="276" w:lineRule="auto"/>
        <w:ind w:left="851" w:hanging="641"/>
        <w:contextualSpacing w:val="0"/>
        <w:jc w:val="both"/>
      </w:pPr>
      <w:r w:rsidRPr="00C1182C">
        <w:t>Predkladanie</w:t>
      </w:r>
      <w:r w:rsidR="009139EA" w:rsidRPr="00C1182C">
        <w:t xml:space="preserve"> ponúk je umožnené iba autentifikovaným uchádzačom. Autentifikáciu je možné vykonať týmito spôsobmi </w:t>
      </w:r>
    </w:p>
    <w:p w14:paraId="7700E871" w14:textId="364CF74A" w:rsidR="009139EA" w:rsidRPr="00C1182C" w:rsidRDefault="009139EA" w:rsidP="004973EE">
      <w:pPr>
        <w:spacing w:after="120" w:line="276" w:lineRule="auto"/>
        <w:ind w:left="1416"/>
        <w:jc w:val="both"/>
      </w:pPr>
      <w:r w:rsidRPr="00C1182C">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41B7A1FB" w14:textId="04EE1F07" w:rsidR="009139EA" w:rsidRPr="00C1182C" w:rsidRDefault="009139EA" w:rsidP="004973EE">
      <w:pPr>
        <w:spacing w:after="120" w:line="276" w:lineRule="auto"/>
        <w:ind w:left="1416"/>
        <w:jc w:val="both"/>
      </w:pPr>
      <w:r w:rsidRPr="00C1182C">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E28F3E2" w14:textId="2DF0FF17" w:rsidR="009139EA" w:rsidRPr="00C1182C" w:rsidRDefault="009139EA" w:rsidP="004973EE">
      <w:pPr>
        <w:spacing w:after="120" w:line="276" w:lineRule="auto"/>
        <w:ind w:left="1416"/>
        <w:jc w:val="both"/>
      </w:pPr>
      <w:r w:rsidRPr="00C1182C">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176E708" w14:textId="416D5169" w:rsidR="009139EA" w:rsidRPr="00C1182C" w:rsidRDefault="009139EA" w:rsidP="004973EE">
      <w:pPr>
        <w:spacing w:after="120" w:line="276" w:lineRule="auto"/>
        <w:ind w:left="1416"/>
        <w:jc w:val="both"/>
      </w:pPr>
      <w:r w:rsidRPr="00C1182C">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2EF2CEFA" w14:textId="620832E9" w:rsidR="00BC582F" w:rsidRDefault="009139EA" w:rsidP="008464E3">
      <w:pPr>
        <w:pStyle w:val="Odsekzoznamu"/>
        <w:numPr>
          <w:ilvl w:val="1"/>
          <w:numId w:val="1"/>
        </w:numPr>
        <w:spacing w:after="120" w:line="276" w:lineRule="auto"/>
        <w:ind w:left="851" w:hanging="641"/>
        <w:contextualSpacing w:val="0"/>
        <w:jc w:val="both"/>
      </w:pPr>
      <w:r w:rsidRPr="00C1182C">
        <w:t>Autentifikovaný uchádzač si po prihlásení do systému JOSEPHINE v prehľade - zozname obstarávaní vyberie predmetné obstarávanie a vloží svoju ponuku do určeného formulára na príjem ponúk, ktorý nájde v záložke „Ponuky a žiadosti“.</w:t>
      </w:r>
    </w:p>
    <w:p w14:paraId="68B59DB5" w14:textId="77777777" w:rsidR="004C0BC4" w:rsidRDefault="004C0BC4" w:rsidP="004C0BC4">
      <w:pPr>
        <w:pStyle w:val="Odsekzoznamu"/>
        <w:spacing w:after="120" w:line="276" w:lineRule="auto"/>
        <w:ind w:left="851"/>
        <w:contextualSpacing w:val="0"/>
        <w:jc w:val="both"/>
      </w:pPr>
    </w:p>
    <w:p w14:paraId="5725E71F" w14:textId="77777777" w:rsidR="004C0BC4" w:rsidRDefault="004C0BC4" w:rsidP="004C0BC4">
      <w:pPr>
        <w:pStyle w:val="Odsekzoznamu"/>
        <w:spacing w:after="120" w:line="276" w:lineRule="auto"/>
        <w:ind w:left="851"/>
        <w:contextualSpacing w:val="0"/>
        <w:jc w:val="both"/>
      </w:pPr>
    </w:p>
    <w:p w14:paraId="4BCC8B05" w14:textId="77777777" w:rsidR="004C0BC4" w:rsidRPr="00C1182C" w:rsidRDefault="004C0BC4" w:rsidP="004C0BC4">
      <w:pPr>
        <w:pStyle w:val="Odsekzoznamu"/>
        <w:spacing w:after="120" w:line="276" w:lineRule="auto"/>
        <w:ind w:left="851"/>
        <w:contextualSpacing w:val="0"/>
        <w:jc w:val="both"/>
      </w:pPr>
    </w:p>
    <w:p w14:paraId="3D4A1A07" w14:textId="40343DE4" w:rsidR="00B047A6" w:rsidRPr="00C1182C" w:rsidRDefault="00AB1415">
      <w:pPr>
        <w:pStyle w:val="Odsekzoznamu"/>
        <w:numPr>
          <w:ilvl w:val="0"/>
          <w:numId w:val="1"/>
        </w:numPr>
        <w:spacing w:before="240" w:after="120" w:line="276" w:lineRule="auto"/>
        <w:ind w:left="357" w:hanging="357"/>
        <w:contextualSpacing w:val="0"/>
        <w:jc w:val="both"/>
        <w:outlineLvl w:val="0"/>
        <w:rPr>
          <w:b/>
          <w:bCs/>
        </w:rPr>
      </w:pPr>
      <w:r w:rsidRPr="00C1182C">
        <w:rPr>
          <w:b/>
          <w:bCs/>
        </w:rPr>
        <w:lastRenderedPageBreak/>
        <w:t xml:space="preserve">Elektronické ponuky </w:t>
      </w:r>
      <w:r w:rsidR="00B047A6" w:rsidRPr="00C1182C">
        <w:rPr>
          <w:b/>
          <w:bCs/>
        </w:rPr>
        <w:t>- podávanie ponúk</w:t>
      </w:r>
    </w:p>
    <w:p w14:paraId="644109EB" w14:textId="6D1E54C0" w:rsidR="00AF1ADA" w:rsidRPr="00C1182C" w:rsidRDefault="00B047A6">
      <w:pPr>
        <w:pStyle w:val="Odsekzoznamu"/>
        <w:numPr>
          <w:ilvl w:val="1"/>
          <w:numId w:val="1"/>
        </w:numPr>
        <w:spacing w:after="120" w:line="276" w:lineRule="auto"/>
        <w:ind w:left="851" w:hanging="641"/>
        <w:contextualSpacing w:val="0"/>
        <w:jc w:val="both"/>
      </w:pPr>
      <w:r w:rsidRPr="00C1182C">
        <w:t>Uchádzač predkladá ponuku v elektronickej podobe v lehote na predkladanie ponúk u</w:t>
      </w:r>
      <w:r w:rsidR="00793207" w:rsidRPr="00C1182C">
        <w:t>vedenej v </w:t>
      </w:r>
      <w:r w:rsidR="00C07315" w:rsidRPr="00C1182C">
        <w:t>IS JOSEPHINE.</w:t>
      </w:r>
    </w:p>
    <w:p w14:paraId="5ED545E0" w14:textId="522518FF" w:rsidR="00B047A6" w:rsidRPr="00C1182C" w:rsidRDefault="00420955">
      <w:pPr>
        <w:pStyle w:val="Odsekzoznamu"/>
        <w:numPr>
          <w:ilvl w:val="1"/>
          <w:numId w:val="1"/>
        </w:numPr>
        <w:spacing w:after="120" w:line="276" w:lineRule="auto"/>
        <w:ind w:left="851" w:hanging="641"/>
        <w:contextualSpacing w:val="0"/>
        <w:jc w:val="both"/>
      </w:pPr>
      <w:r w:rsidRPr="00C1182C">
        <w:t>Ponuka je vyhotovená elektronicky</w:t>
      </w:r>
      <w:r w:rsidR="00433789" w:rsidRPr="00C1182C">
        <w:t xml:space="preserve"> </w:t>
      </w:r>
      <w:r w:rsidRPr="00C1182C">
        <w:t>a vložená do systému JOSEPHINE umiestnenom na webovej adrese https://josephine.proebiz.com/</w:t>
      </w:r>
      <w:r w:rsidR="00AF1ADA" w:rsidRPr="00C1182C">
        <w:t>.</w:t>
      </w:r>
    </w:p>
    <w:p w14:paraId="7012C70D" w14:textId="5AB5F879" w:rsidR="00BB2A7C" w:rsidRPr="00C1182C" w:rsidRDefault="00B047A6">
      <w:pPr>
        <w:pStyle w:val="Odsekzoznamu"/>
        <w:numPr>
          <w:ilvl w:val="1"/>
          <w:numId w:val="1"/>
        </w:numPr>
        <w:spacing w:after="120" w:line="276" w:lineRule="auto"/>
        <w:ind w:left="851" w:hanging="641"/>
        <w:contextualSpacing w:val="0"/>
        <w:jc w:val="both"/>
      </w:pPr>
      <w:r w:rsidRPr="00C1182C">
        <w:t>Elektronická ponuka sa vloží vyplnením ponukového formulára a vložením požadovaných dokladov a dokumentov v systéme JOSEPHINE umiestnenom na webovej adrese</w:t>
      </w:r>
      <w:r w:rsidR="008E4D29">
        <w:t xml:space="preserve"> </w:t>
      </w:r>
      <w:r w:rsidR="008E4D29" w:rsidRPr="008E4D29">
        <w:t>https://josephine.proebiz.com/sk/tender/47668/summary</w:t>
      </w:r>
    </w:p>
    <w:p w14:paraId="6FB831D6" w14:textId="5939F3D8" w:rsidR="00B047A6" w:rsidRPr="00C1182C" w:rsidRDefault="00B047A6">
      <w:pPr>
        <w:pStyle w:val="Odsekzoznamu"/>
        <w:numPr>
          <w:ilvl w:val="1"/>
          <w:numId w:val="1"/>
        </w:numPr>
        <w:spacing w:after="120" w:line="276" w:lineRule="auto"/>
        <w:ind w:left="851" w:hanging="641"/>
        <w:contextualSpacing w:val="0"/>
        <w:jc w:val="both"/>
      </w:pPr>
      <w:r w:rsidRPr="00C1182C">
        <w:t xml:space="preserve">Ak ponuka obsahuje dôverné informácie, uchádzač ich v ponuke viditeľne označí. </w:t>
      </w:r>
    </w:p>
    <w:p w14:paraId="085CE3BE" w14:textId="294AF7E2" w:rsidR="00B047A6" w:rsidRPr="00C1182C" w:rsidRDefault="00B047A6">
      <w:pPr>
        <w:pStyle w:val="Odsekzoznamu"/>
        <w:numPr>
          <w:ilvl w:val="1"/>
          <w:numId w:val="1"/>
        </w:numPr>
        <w:spacing w:after="120" w:line="276" w:lineRule="auto"/>
        <w:ind w:left="851" w:hanging="641"/>
        <w:contextualSpacing w:val="0"/>
        <w:jc w:val="both"/>
      </w:pPr>
      <w:r w:rsidRPr="00C1182C">
        <w:t>Uchádzačom navrhovaná cena za dodanie požadovaného predmetu zákazky, uvedená v ponuke uchádzača, bude vyjadrená v EUR (Eurách) s presnosťou na 2 desatinné miesta a vložená do systému JOSEPHINE v tejto štruktúre: cena bez DPH, sadzba DPH, cena s alebo bez DPH (pri vkladaní do systému JOSEPHINE označená ako „Jednotková cena (kritérium hodnotenia)“).</w:t>
      </w:r>
    </w:p>
    <w:p w14:paraId="6E99B362" w14:textId="4F93FB56" w:rsidR="00B047A6" w:rsidRPr="00C1182C" w:rsidRDefault="00B047A6">
      <w:pPr>
        <w:pStyle w:val="Odsekzoznamu"/>
        <w:numPr>
          <w:ilvl w:val="1"/>
          <w:numId w:val="1"/>
        </w:numPr>
        <w:spacing w:after="120" w:line="276" w:lineRule="auto"/>
        <w:ind w:left="851" w:hanging="641"/>
        <w:contextualSpacing w:val="0"/>
        <w:jc w:val="both"/>
      </w:pPr>
      <w:r w:rsidRPr="00C1182C">
        <w:t>Po úspešnom nahraní ponuky do systému JOSEPHINE je uchádzačovi odoslaný notifikačný informatívny e-mail (a to na emailovú adresu užívateľa u</w:t>
      </w:r>
      <w:r w:rsidR="00D702E9" w:rsidRPr="00C1182C">
        <w:t>chádzača, ktorý ponuku nahral).</w:t>
      </w:r>
    </w:p>
    <w:p w14:paraId="19839BC2" w14:textId="01B8D87D" w:rsidR="00B047A6" w:rsidRPr="00C1182C" w:rsidRDefault="00B047A6">
      <w:pPr>
        <w:pStyle w:val="Odsekzoznamu"/>
        <w:numPr>
          <w:ilvl w:val="1"/>
          <w:numId w:val="1"/>
        </w:numPr>
        <w:spacing w:after="120" w:line="276" w:lineRule="auto"/>
        <w:ind w:left="851" w:hanging="641"/>
        <w:contextualSpacing w:val="0"/>
        <w:jc w:val="both"/>
      </w:pPr>
      <w:r w:rsidRPr="00C1182C">
        <w:t>Ponuka uchádzača predložená po uplynutí lehoty na predkladanie ponúk sa elektronicky neotvorí.</w:t>
      </w:r>
    </w:p>
    <w:p w14:paraId="68FB1D58" w14:textId="5E9A7CAF" w:rsidR="00B047A6" w:rsidRPr="00C1182C" w:rsidRDefault="00B047A6">
      <w:pPr>
        <w:pStyle w:val="Odsekzoznamu"/>
        <w:numPr>
          <w:ilvl w:val="1"/>
          <w:numId w:val="1"/>
        </w:numPr>
        <w:spacing w:after="120" w:line="276" w:lineRule="auto"/>
        <w:ind w:left="851" w:hanging="641"/>
        <w:contextualSpacing w:val="0"/>
        <w:jc w:val="both"/>
      </w:pPr>
      <w:r w:rsidRPr="00C1182C">
        <w:t>Uchádzač môže predloženú ponuku vziať späť do uplynutia lehoty na predkladanie ponúk. Uchádzač pri odvolaní ponuky postupuje obdobne ako pri vložení prvotnej ponuky (kliknutím na tlačidlo „Stiahnuť ponuku“ a predložením novej ponuky).</w:t>
      </w:r>
    </w:p>
    <w:p w14:paraId="04A197D5" w14:textId="3FECF03A" w:rsidR="00B047A6" w:rsidRPr="00C1182C" w:rsidRDefault="00B047A6">
      <w:pPr>
        <w:pStyle w:val="Odsekzoznamu"/>
        <w:numPr>
          <w:ilvl w:val="1"/>
          <w:numId w:val="1"/>
        </w:numPr>
        <w:spacing w:after="120" w:line="276" w:lineRule="auto"/>
        <w:ind w:left="851" w:hanging="641"/>
        <w:contextualSpacing w:val="0"/>
        <w:jc w:val="both"/>
      </w:pPr>
      <w:r w:rsidRPr="00C1182C">
        <w:t>Uchádzači sú svojou ponukou viazaní do uplynutia lehoty oznámenej obstarávateľom, resp. predĺženej lehoty viazanosti ponúk podľa rozhod</w:t>
      </w:r>
      <w:r w:rsidR="00AB1415" w:rsidRPr="00C1182C">
        <w:t>nutia obstarávateľa.</w:t>
      </w:r>
    </w:p>
    <w:p w14:paraId="0AC1C86B" w14:textId="0B0623D4" w:rsidR="00A753B7" w:rsidRDefault="00B047A6" w:rsidP="00C2206C">
      <w:pPr>
        <w:pStyle w:val="Odsekzoznamu"/>
        <w:numPr>
          <w:ilvl w:val="1"/>
          <w:numId w:val="1"/>
        </w:numPr>
        <w:spacing w:after="120" w:line="276" w:lineRule="auto"/>
        <w:ind w:left="851" w:hanging="641"/>
        <w:contextualSpacing w:val="0"/>
        <w:jc w:val="both"/>
      </w:pPr>
      <w:r w:rsidRPr="00C1182C">
        <w:t>Prípadné predĺženie lehoty bude uchádzačom dostatočne vopred oznámené formou elektronickej komunikácie v systéme JOSEPHINE.</w:t>
      </w:r>
    </w:p>
    <w:p w14:paraId="309FC436" w14:textId="77777777" w:rsidR="004C0BC4" w:rsidRPr="00C1182C" w:rsidRDefault="004C0BC4" w:rsidP="004C0BC4">
      <w:pPr>
        <w:pStyle w:val="Odsekzoznamu"/>
        <w:spacing w:after="120" w:line="276" w:lineRule="auto"/>
        <w:ind w:left="851"/>
        <w:contextualSpacing w:val="0"/>
        <w:jc w:val="both"/>
      </w:pPr>
    </w:p>
    <w:p w14:paraId="399CCF3B" w14:textId="20B70FBF" w:rsidR="00B047A6" w:rsidRPr="00C1182C" w:rsidRDefault="00B047A6">
      <w:pPr>
        <w:pStyle w:val="Odsekzoznamu"/>
        <w:numPr>
          <w:ilvl w:val="0"/>
          <w:numId w:val="1"/>
        </w:numPr>
        <w:spacing w:before="240" w:after="120" w:line="276" w:lineRule="auto"/>
        <w:ind w:left="357" w:hanging="357"/>
        <w:contextualSpacing w:val="0"/>
        <w:jc w:val="both"/>
        <w:outlineLvl w:val="0"/>
        <w:rPr>
          <w:b/>
          <w:bCs/>
        </w:rPr>
      </w:pPr>
      <w:r w:rsidRPr="00C1182C">
        <w:rPr>
          <w:b/>
          <w:bCs/>
        </w:rPr>
        <w:t>Lehota viazanosti ponuky</w:t>
      </w:r>
    </w:p>
    <w:p w14:paraId="75CFDE84" w14:textId="38059F76" w:rsidR="00A753B7" w:rsidRPr="004C0BC4" w:rsidRDefault="005D6706" w:rsidP="00C2206C">
      <w:pPr>
        <w:pStyle w:val="Odsekzoznamu"/>
        <w:numPr>
          <w:ilvl w:val="1"/>
          <w:numId w:val="1"/>
        </w:numPr>
        <w:spacing w:after="120" w:line="276" w:lineRule="auto"/>
        <w:ind w:left="851" w:hanging="641"/>
        <w:contextualSpacing w:val="0"/>
        <w:jc w:val="both"/>
      </w:pPr>
      <w:r w:rsidRPr="00C1182C">
        <w:rPr>
          <w:bCs/>
        </w:rPr>
        <w:t xml:space="preserve">Cenová ponuka zostáva platná počas lehoty viazanosti ponuky </w:t>
      </w:r>
      <w:r w:rsidR="000C2277">
        <w:rPr>
          <w:bCs/>
        </w:rPr>
        <w:t xml:space="preserve">v dĺžke </w:t>
      </w:r>
      <w:r w:rsidR="00E10EAB" w:rsidRPr="00C1182C">
        <w:rPr>
          <w:bCs/>
        </w:rPr>
        <w:t>6 mesiacov.</w:t>
      </w:r>
    </w:p>
    <w:p w14:paraId="687FCF60" w14:textId="77777777" w:rsidR="004C0BC4" w:rsidRPr="00C1182C" w:rsidRDefault="004C0BC4" w:rsidP="004C0BC4">
      <w:pPr>
        <w:pStyle w:val="Odsekzoznamu"/>
        <w:spacing w:after="120" w:line="276" w:lineRule="auto"/>
        <w:ind w:left="851"/>
        <w:contextualSpacing w:val="0"/>
        <w:jc w:val="both"/>
      </w:pPr>
    </w:p>
    <w:p w14:paraId="56DBD8CF" w14:textId="0EE2A893" w:rsidR="00B047A6" w:rsidRPr="00C1182C" w:rsidRDefault="00B047A6">
      <w:pPr>
        <w:pStyle w:val="Odsekzoznamu"/>
        <w:numPr>
          <w:ilvl w:val="0"/>
          <w:numId w:val="1"/>
        </w:numPr>
        <w:spacing w:before="240" w:after="120" w:line="276" w:lineRule="auto"/>
        <w:ind w:left="357" w:hanging="357"/>
        <w:contextualSpacing w:val="0"/>
        <w:jc w:val="both"/>
        <w:outlineLvl w:val="0"/>
        <w:rPr>
          <w:b/>
          <w:bCs/>
        </w:rPr>
      </w:pPr>
      <w:r w:rsidRPr="00C1182C">
        <w:rPr>
          <w:b/>
          <w:bCs/>
        </w:rPr>
        <w:t>Vysvetľovanie požiadaviek uvedených vo výzve</w:t>
      </w:r>
    </w:p>
    <w:p w14:paraId="4B195B3C" w14:textId="1FFD0D0D" w:rsidR="00B047A6" w:rsidRPr="00C1182C" w:rsidRDefault="00B047A6">
      <w:pPr>
        <w:pStyle w:val="Odsekzoznamu"/>
        <w:numPr>
          <w:ilvl w:val="1"/>
          <w:numId w:val="1"/>
        </w:numPr>
        <w:spacing w:after="120" w:line="276" w:lineRule="auto"/>
        <w:ind w:left="851" w:hanging="641"/>
        <w:contextualSpacing w:val="0"/>
        <w:jc w:val="both"/>
        <w:rPr>
          <w:bCs/>
        </w:rPr>
      </w:pPr>
      <w:r w:rsidRPr="00C1182C">
        <w:rPr>
          <w:bCs/>
        </w:rPr>
        <w:t xml:space="preserve">V prípade nejasností týkajúcich sa požiadaviek uvedených vo Výzve alebo inej sprievodnej dokumentácií, môže uchádzač elektronicky požiadať </w:t>
      </w:r>
      <w:r w:rsidR="00096EB4" w:rsidRPr="00C1182C">
        <w:rPr>
          <w:bCs/>
        </w:rPr>
        <w:t>O</w:t>
      </w:r>
      <w:r w:rsidRPr="00C1182C">
        <w:rPr>
          <w:bCs/>
        </w:rPr>
        <w:t>bstarávateľa v systéme JOSEPHINE prostredníctvom okna „KOMUNIKÁCIA“ o ich vysvetlenie. Do predmetu správy je uchádzač povinný uviesť „Žiadosť o vysvetlenie“. Uchádzač</w:t>
      </w:r>
      <w:r w:rsidR="0094483D">
        <w:rPr>
          <w:bCs/>
        </w:rPr>
        <w:t xml:space="preserve"> </w:t>
      </w:r>
      <w:r w:rsidRPr="00C1182C">
        <w:rPr>
          <w:bCs/>
        </w:rPr>
        <w:t>svoju žiadosť doruč</w:t>
      </w:r>
      <w:r w:rsidR="0094483D">
        <w:rPr>
          <w:bCs/>
        </w:rPr>
        <w:t>í</w:t>
      </w:r>
      <w:r w:rsidRPr="00C1182C">
        <w:rPr>
          <w:bCs/>
        </w:rPr>
        <w:t xml:space="preserve"> obstarávateľovi </w:t>
      </w:r>
      <w:r w:rsidR="0094483D">
        <w:rPr>
          <w:bCs/>
        </w:rPr>
        <w:t xml:space="preserve">najneskôr tri pracovné dni pred uplynutím lehoty na predkladanie ponúk, </w:t>
      </w:r>
      <w:r w:rsidRPr="00C1182C">
        <w:rPr>
          <w:bCs/>
        </w:rPr>
        <w:t xml:space="preserve">tak, aby mal obstarávateľ dostatok času na spracovanie </w:t>
      </w:r>
      <w:r w:rsidRPr="00C1182C">
        <w:rPr>
          <w:bCs/>
        </w:rPr>
        <w:lastRenderedPageBreak/>
        <w:t>žiadosti a doručenie odpovede všetkým uchádzačom. Uchádzačom bude vysvetlenie doručené elektronicky v systéme JOSEPHINE prostredníctvom okna „KOMUNIKÁCIA“ najneskôr</w:t>
      </w:r>
      <w:r w:rsidR="00F75DB9">
        <w:rPr>
          <w:bCs/>
        </w:rPr>
        <w:t xml:space="preserve"> jeden pracovný deň </w:t>
      </w:r>
      <w:r w:rsidRPr="00C1182C">
        <w:rPr>
          <w:bCs/>
        </w:rPr>
        <w:t>pred uplynutím lehoty na predkladanie ponúk</w:t>
      </w:r>
      <w:r w:rsidR="00F75DB9">
        <w:rPr>
          <w:bCs/>
        </w:rPr>
        <w:t>, pokiaľ žiadosť</w:t>
      </w:r>
      <w:r w:rsidR="00F75DB9" w:rsidRPr="00F75DB9">
        <w:t xml:space="preserve"> </w:t>
      </w:r>
      <w:r w:rsidR="00F75DB9" w:rsidRPr="00F75DB9">
        <w:rPr>
          <w:bCs/>
        </w:rPr>
        <w:t>o vysvetlenie bola doručená dostatočne skoro</w:t>
      </w:r>
      <w:r w:rsidR="00F75DB9">
        <w:rPr>
          <w:bCs/>
        </w:rPr>
        <w:t xml:space="preserve"> </w:t>
      </w:r>
      <w:r w:rsidRPr="00C1182C">
        <w:rPr>
          <w:bCs/>
        </w:rPr>
        <w:t>O doručení správy bude uchádzač informovaný prostredníctvom notifikačného emailu na e-mailovú adresu zadanú pri registrácií.</w:t>
      </w:r>
    </w:p>
    <w:p w14:paraId="69E127A4" w14:textId="1EC9440B" w:rsidR="00A753B7" w:rsidRDefault="005F6BF7" w:rsidP="00C2206C">
      <w:pPr>
        <w:pStyle w:val="Odsekzoznamu"/>
        <w:numPr>
          <w:ilvl w:val="1"/>
          <w:numId w:val="1"/>
        </w:numPr>
        <w:spacing w:after="120" w:line="276" w:lineRule="auto"/>
        <w:ind w:left="851" w:hanging="641"/>
        <w:contextualSpacing w:val="0"/>
        <w:jc w:val="both"/>
        <w:rPr>
          <w:bCs/>
        </w:rPr>
      </w:pPr>
      <w:r w:rsidRPr="00C1182C">
        <w:rPr>
          <w:bCs/>
        </w:rPr>
        <w:t>O</w:t>
      </w:r>
      <w:r w:rsidR="00B047A6" w:rsidRPr="00C1182C">
        <w:rPr>
          <w:bCs/>
        </w:rPr>
        <w:t>bstarávateľ si vyhradzuje právo predĺžiť lehotu na predkladanie ponúk.</w:t>
      </w:r>
    </w:p>
    <w:p w14:paraId="5D40562E" w14:textId="77777777" w:rsidR="004C0BC4" w:rsidRPr="00C2206C" w:rsidRDefault="004C0BC4" w:rsidP="004C0BC4">
      <w:pPr>
        <w:pStyle w:val="Odsekzoznamu"/>
        <w:spacing w:after="120" w:line="276" w:lineRule="auto"/>
        <w:ind w:left="851"/>
        <w:contextualSpacing w:val="0"/>
        <w:jc w:val="both"/>
        <w:rPr>
          <w:bCs/>
        </w:rPr>
      </w:pPr>
    </w:p>
    <w:p w14:paraId="079B4A27" w14:textId="6937D0F9" w:rsidR="00C55427"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t>Kritérium na hodnotenie cenových ponúk</w:t>
      </w:r>
    </w:p>
    <w:p w14:paraId="6B788086" w14:textId="46E8F6CB" w:rsidR="00C55427" w:rsidRPr="00C1182C" w:rsidRDefault="00C55427">
      <w:pPr>
        <w:pStyle w:val="Odsekzoznamu"/>
        <w:numPr>
          <w:ilvl w:val="1"/>
          <w:numId w:val="1"/>
        </w:numPr>
        <w:spacing w:after="120" w:line="276" w:lineRule="auto"/>
        <w:ind w:left="851" w:hanging="641"/>
        <w:contextualSpacing w:val="0"/>
        <w:jc w:val="both"/>
      </w:pPr>
      <w:r w:rsidRPr="00C1182C">
        <w:t xml:space="preserve">Kritériom na hodnotenie ponúk je </w:t>
      </w:r>
      <w:r w:rsidR="00FC6F85" w:rsidRPr="00C1182C">
        <w:t xml:space="preserve">najnižšia cena </w:t>
      </w:r>
      <w:r w:rsidR="004F62C3" w:rsidRPr="00C1182C">
        <w:t xml:space="preserve">za </w:t>
      </w:r>
      <w:r w:rsidR="00FC6F85" w:rsidRPr="00C1182C">
        <w:t>predmet zákazky</w:t>
      </w:r>
      <w:r w:rsidR="00572230" w:rsidRPr="00C1182C">
        <w:t>.</w:t>
      </w:r>
    </w:p>
    <w:p w14:paraId="10D6C059" w14:textId="17E56903" w:rsidR="00C2206C" w:rsidRDefault="00AC08E8" w:rsidP="00CE2CE0">
      <w:pPr>
        <w:pStyle w:val="Odsekzoznamu"/>
        <w:numPr>
          <w:ilvl w:val="1"/>
          <w:numId w:val="1"/>
        </w:numPr>
        <w:spacing w:after="120" w:line="276" w:lineRule="auto"/>
        <w:ind w:left="851" w:hanging="641"/>
        <w:contextualSpacing w:val="0"/>
        <w:jc w:val="both"/>
      </w:pPr>
      <w:r w:rsidRPr="00C1182C">
        <w:t>Vyhodnocuje sa Cena KOMPLET na celý predmet zákazky v € bez DPH.</w:t>
      </w:r>
    </w:p>
    <w:p w14:paraId="40893EA3" w14:textId="77777777" w:rsidR="004C0BC4" w:rsidRPr="00C1182C" w:rsidRDefault="004C0BC4" w:rsidP="004C0BC4">
      <w:pPr>
        <w:pStyle w:val="Odsekzoznamu"/>
        <w:spacing w:after="120" w:line="276" w:lineRule="auto"/>
        <w:ind w:left="851"/>
        <w:contextualSpacing w:val="0"/>
        <w:jc w:val="both"/>
      </w:pPr>
    </w:p>
    <w:p w14:paraId="7ADC234A" w14:textId="06CE7D60" w:rsidR="00920067" w:rsidRPr="00C1182C" w:rsidRDefault="00920067">
      <w:pPr>
        <w:pStyle w:val="Odsekzoznamu"/>
        <w:numPr>
          <w:ilvl w:val="0"/>
          <w:numId w:val="1"/>
        </w:numPr>
        <w:spacing w:before="240" w:after="120" w:line="276" w:lineRule="auto"/>
        <w:ind w:left="357" w:hanging="357"/>
        <w:contextualSpacing w:val="0"/>
        <w:jc w:val="both"/>
        <w:outlineLvl w:val="0"/>
        <w:rPr>
          <w:b/>
          <w:bCs/>
        </w:rPr>
      </w:pPr>
      <w:r w:rsidRPr="00C1182C">
        <w:rPr>
          <w:b/>
          <w:bCs/>
        </w:rPr>
        <w:t xml:space="preserve">Otváranie ponúk </w:t>
      </w:r>
    </w:p>
    <w:p w14:paraId="16A1ED0C" w14:textId="180B9F0C" w:rsidR="00920067" w:rsidRPr="00C1182C" w:rsidRDefault="00920067">
      <w:pPr>
        <w:pStyle w:val="Odsekzoznamu"/>
        <w:numPr>
          <w:ilvl w:val="1"/>
          <w:numId w:val="1"/>
        </w:numPr>
        <w:spacing w:after="120" w:line="276" w:lineRule="auto"/>
        <w:ind w:left="851" w:hanging="641"/>
        <w:contextualSpacing w:val="0"/>
        <w:jc w:val="both"/>
      </w:pPr>
      <w:r w:rsidRPr="00C1182C">
        <w:t>Otváranie ponúk sa uskutoční elektronicky</w:t>
      </w:r>
      <w:r w:rsidR="00F75DB9">
        <w:t xml:space="preserve"> </w:t>
      </w:r>
      <w:r w:rsidR="00F75DB9" w:rsidRPr="00F75DB9">
        <w:t>v lehote uvedenej v IS JOSEPHINE.</w:t>
      </w:r>
    </w:p>
    <w:p w14:paraId="0C23997E" w14:textId="6A0ABBF1" w:rsidR="00A753B7" w:rsidRDefault="00920067" w:rsidP="00C2206C">
      <w:pPr>
        <w:pStyle w:val="Odsekzoznamu"/>
        <w:numPr>
          <w:ilvl w:val="1"/>
          <w:numId w:val="1"/>
        </w:numPr>
        <w:spacing w:after="120" w:line="276" w:lineRule="auto"/>
        <w:ind w:left="851" w:hanging="641"/>
        <w:contextualSpacing w:val="0"/>
        <w:jc w:val="both"/>
      </w:pPr>
      <w:r w:rsidRPr="00C1182C">
        <w:t>Miestom otvárania ponúk je webová adresa https://josephine.proebiz.com/ a totožná záložka ako pri predkladaní ponúk.</w:t>
      </w:r>
    </w:p>
    <w:p w14:paraId="3F5DF2C3" w14:textId="77777777" w:rsidR="004C0BC4" w:rsidRPr="00C1182C" w:rsidRDefault="004C0BC4" w:rsidP="004C0BC4">
      <w:pPr>
        <w:pStyle w:val="Odsekzoznamu"/>
        <w:spacing w:after="120" w:line="276" w:lineRule="auto"/>
        <w:ind w:left="851"/>
        <w:contextualSpacing w:val="0"/>
        <w:jc w:val="both"/>
      </w:pPr>
    </w:p>
    <w:p w14:paraId="779E1B0E" w14:textId="1A5097C4" w:rsidR="00AD10B4" w:rsidRPr="00C1182C" w:rsidRDefault="00AD10B4">
      <w:pPr>
        <w:pStyle w:val="Odsekzoznamu"/>
        <w:numPr>
          <w:ilvl w:val="0"/>
          <w:numId w:val="1"/>
        </w:numPr>
        <w:spacing w:before="240" w:after="120" w:line="276" w:lineRule="auto"/>
        <w:ind w:left="357" w:hanging="357"/>
        <w:contextualSpacing w:val="0"/>
        <w:jc w:val="both"/>
        <w:outlineLvl w:val="0"/>
        <w:rPr>
          <w:b/>
          <w:bCs/>
        </w:rPr>
      </w:pPr>
      <w:r w:rsidRPr="00C1182C">
        <w:rPr>
          <w:b/>
          <w:bCs/>
        </w:rPr>
        <w:t>Vyhodnocovanie ponúk:</w:t>
      </w:r>
    </w:p>
    <w:p w14:paraId="0780F0AF" w14:textId="46736177"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Obstarávateľ po</w:t>
      </w:r>
      <w:r w:rsidR="00041205">
        <w:rPr>
          <w:bCs/>
        </w:rPr>
        <w:t xml:space="preserve"> otvorení </w:t>
      </w:r>
      <w:r w:rsidRPr="00C1182C">
        <w:rPr>
          <w:bCs/>
        </w:rPr>
        <w:t xml:space="preserve">ponúk určí </w:t>
      </w:r>
      <w:r w:rsidR="004F62C3" w:rsidRPr="00C1182C">
        <w:rPr>
          <w:bCs/>
        </w:rPr>
        <w:t xml:space="preserve">vzostupné </w:t>
      </w:r>
      <w:r w:rsidRPr="00C1182C">
        <w:rPr>
          <w:bCs/>
        </w:rPr>
        <w:t>poradie uchádzačov na základe ich návrhov na plnenie kritérií, ktoré sa dajú vyjadriť číslom</w:t>
      </w:r>
      <w:r w:rsidR="004F62C3" w:rsidRPr="00C1182C">
        <w:rPr>
          <w:bCs/>
        </w:rPr>
        <w:t>. Prvým v poradí bude uchádzač s najnižšou hodnotou kritéria</w:t>
      </w:r>
      <w:r w:rsidRPr="00C1182C">
        <w:rPr>
          <w:bCs/>
        </w:rPr>
        <w:t>. Kritériá na vyhodnotenie ponúk sú definované v bode 1</w:t>
      </w:r>
      <w:r w:rsidR="000567D8">
        <w:rPr>
          <w:bCs/>
        </w:rPr>
        <w:t>4</w:t>
      </w:r>
      <w:r w:rsidRPr="00C1182C">
        <w:rPr>
          <w:bCs/>
        </w:rPr>
        <w:t>. tejto Výzvy na predloženie cenovej ponuky.</w:t>
      </w:r>
      <w:r w:rsidR="004F62C3" w:rsidRPr="00C1182C">
        <w:rPr>
          <w:bCs/>
        </w:rPr>
        <w:t xml:space="preserve"> </w:t>
      </w:r>
    </w:p>
    <w:p w14:paraId="70BD130D" w14:textId="4D206094" w:rsidR="005136DD" w:rsidRPr="00C1182C" w:rsidRDefault="00AD10B4">
      <w:pPr>
        <w:pStyle w:val="Odsekzoznamu"/>
        <w:numPr>
          <w:ilvl w:val="1"/>
          <w:numId w:val="1"/>
        </w:numPr>
        <w:spacing w:after="120" w:line="276" w:lineRule="auto"/>
        <w:ind w:left="851" w:hanging="641"/>
        <w:contextualSpacing w:val="0"/>
        <w:jc w:val="both"/>
        <w:rPr>
          <w:bCs/>
        </w:rPr>
      </w:pPr>
      <w:r w:rsidRPr="00C1182C">
        <w:rPr>
          <w:bCs/>
        </w:rPr>
        <w:t>Obstarávateľ</w:t>
      </w:r>
      <w:r w:rsidR="00041205">
        <w:rPr>
          <w:bCs/>
        </w:rPr>
        <w:t xml:space="preserve"> po otvorení </w:t>
      </w:r>
      <w:r w:rsidRPr="00C1182C">
        <w:rPr>
          <w:bCs/>
        </w:rPr>
        <w:t xml:space="preserve">ponúk vyhodnotí splnenie požiadaviek na predmet zákazky </w:t>
      </w:r>
      <w:r w:rsidR="00F0068E" w:rsidRPr="00C1182C">
        <w:t xml:space="preserve">a podmienok účasti </w:t>
      </w:r>
      <w:r w:rsidRPr="00C1182C">
        <w:rPr>
          <w:bCs/>
        </w:rPr>
        <w:t>u uchádzača, ktorý sa umiestnil na prvom mieste v poradí.</w:t>
      </w:r>
      <w:r w:rsidR="00704496" w:rsidRPr="00C1182C">
        <w:rPr>
          <w:bCs/>
        </w:rPr>
        <w:t xml:space="preserve"> </w:t>
      </w:r>
      <w:bookmarkStart w:id="2" w:name="_Hlk137213054"/>
    </w:p>
    <w:bookmarkEnd w:id="2"/>
    <w:p w14:paraId="7DD315CB" w14:textId="12FF5C6C"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Platnou ponukou je ponuka, ktorá zároveň neobsahuje žiadne obmedzenia alebo výhrady, ktoré sú v rozpore s požiadavkami a podmienkami uvedenými obstarávateľom vo Výzve na predloženie cenovej ponuky a jej prílohách a vo všetkých dokumentoch poskytnutých obstarávateľom v lehote na predkladanie ponúk. Do úvahy nemožno brať žiadnu výhradu ani obmedzenie voči podmienkam určeným obstarávateľom.</w:t>
      </w:r>
    </w:p>
    <w:p w14:paraId="5B7892BF" w14:textId="754236A0" w:rsidR="002F6B75" w:rsidRPr="00C1182C" w:rsidRDefault="00AD10B4">
      <w:pPr>
        <w:pStyle w:val="Odsekzoznamu"/>
        <w:numPr>
          <w:ilvl w:val="1"/>
          <w:numId w:val="1"/>
        </w:numPr>
        <w:spacing w:after="120" w:line="276" w:lineRule="auto"/>
        <w:ind w:left="851" w:hanging="641"/>
        <w:contextualSpacing w:val="0"/>
        <w:jc w:val="both"/>
      </w:pPr>
      <w:r w:rsidRPr="00C1182C">
        <w:rPr>
          <w:bCs/>
        </w:rPr>
        <w:t xml:space="preserve">Vyhodnotenie ponúk je neverejné. </w:t>
      </w:r>
      <w:r w:rsidRPr="00C1182C">
        <w:t>Obstarávateľ vyhodnotí ponuku z hľadiska splnenia požiadaviek na predmet zákazky</w:t>
      </w:r>
      <w:r w:rsidR="00B54A4F" w:rsidRPr="00C1182C">
        <w:t xml:space="preserve"> a podmienok účasti</w:t>
      </w:r>
      <w:r w:rsidR="00F0068E" w:rsidRPr="00C1182C">
        <w:t>.</w:t>
      </w:r>
      <w:r w:rsidRPr="00C1182C">
        <w:t xml:space="preserve"> </w:t>
      </w:r>
    </w:p>
    <w:p w14:paraId="25F80263" w14:textId="3BA284CD"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 xml:space="preserve">Ak </w:t>
      </w:r>
      <w:r w:rsidR="00407251" w:rsidRPr="00C1182C">
        <w:rPr>
          <w:bCs/>
        </w:rPr>
        <w:t>O</w:t>
      </w:r>
      <w:r w:rsidRPr="00C1182C">
        <w:rPr>
          <w:bCs/>
        </w:rPr>
        <w:t>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6804A56" w14:textId="78FB24AB"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lastRenderedPageBreak/>
        <w:t xml:space="preserve">Ak sa javí ponuka ako mimoriadne nízka vo vzťahu k predmetu zákazky, </w:t>
      </w:r>
      <w:r w:rsidR="00CF0DC0" w:rsidRPr="00C1182C">
        <w:rPr>
          <w:bCs/>
        </w:rPr>
        <w:t>O</w:t>
      </w:r>
      <w:r w:rsidRPr="00C1182C">
        <w:rPr>
          <w:bCs/>
        </w:rPr>
        <w:t>bstarávateľ písomne požiada uchádzača o vysvetlenie týkajúce sa tej časti ponuky, ktoré sú pre jej cenu podstatné.</w:t>
      </w:r>
    </w:p>
    <w:p w14:paraId="72B08BD2" w14:textId="71387C2A"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Obstarávateľ zohľadní vysvetlenie ponuky uchádzačom v súlade s požiadavkou podľa bodu 1</w:t>
      </w:r>
      <w:r w:rsidR="000567D8">
        <w:rPr>
          <w:bCs/>
        </w:rPr>
        <w:t>6</w:t>
      </w:r>
      <w:r w:rsidRPr="00C1182C">
        <w:rPr>
          <w:bCs/>
        </w:rPr>
        <w:t>.</w:t>
      </w:r>
      <w:r w:rsidR="00F608FA" w:rsidRPr="00C1182C">
        <w:t>5</w:t>
      </w:r>
      <w:r w:rsidRPr="00C1182C">
        <w:rPr>
          <w:bCs/>
        </w:rPr>
        <w:t>, alebo odôvodnenie mimoriadne nízkej ponuky uchádzačom, ktoré vychádza z predložených dôkazov.</w:t>
      </w:r>
    </w:p>
    <w:p w14:paraId="79F0FB89" w14:textId="4F53F1CD"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Obstarávateľ vylúči ponuku, ak uchádzač:</w:t>
      </w:r>
    </w:p>
    <w:p w14:paraId="2CEEA78A" w14:textId="450E5D84" w:rsidR="00AD10B4" w:rsidRPr="00C1182C" w:rsidRDefault="00AD10B4">
      <w:pPr>
        <w:pStyle w:val="Odsekzoznamu"/>
        <w:numPr>
          <w:ilvl w:val="2"/>
          <w:numId w:val="1"/>
        </w:numPr>
        <w:spacing w:after="120" w:line="276" w:lineRule="auto"/>
        <w:ind w:left="1418"/>
        <w:contextualSpacing w:val="0"/>
        <w:jc w:val="both"/>
        <w:rPr>
          <w:bCs/>
        </w:rPr>
      </w:pPr>
      <w:r w:rsidRPr="00C1182C">
        <w:rPr>
          <w:bCs/>
        </w:rPr>
        <w:t>nezložil zábezpeku podľa určených podmienok, (ak relevantné)</w:t>
      </w:r>
    </w:p>
    <w:p w14:paraId="5A9E1AD8" w14:textId="76F24C92" w:rsidR="00AD10B4" w:rsidRPr="00C1182C" w:rsidRDefault="00AD10B4">
      <w:pPr>
        <w:pStyle w:val="Odsekzoznamu"/>
        <w:numPr>
          <w:ilvl w:val="2"/>
          <w:numId w:val="1"/>
        </w:numPr>
        <w:spacing w:after="120" w:line="276" w:lineRule="auto"/>
        <w:ind w:left="1418"/>
        <w:contextualSpacing w:val="0"/>
        <w:jc w:val="both"/>
        <w:rPr>
          <w:bCs/>
        </w:rPr>
      </w:pPr>
      <w:r w:rsidRPr="00C1182C">
        <w:rPr>
          <w:bCs/>
        </w:rPr>
        <w:t>ponuka nespĺňa požiadavky na predmet zákazky uvedené v dokumentoch potrebných na vypracovanie ponuky,</w:t>
      </w:r>
    </w:p>
    <w:p w14:paraId="7E78B5C5" w14:textId="0E849863"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 nedoručí písomné vysvetlenie ponuky</w:t>
      </w:r>
      <w:r w:rsidR="009E79DC" w:rsidRPr="00C1182C">
        <w:rPr>
          <w:bCs/>
        </w:rPr>
        <w:t>, odôvodnenie mimoriadne nízkej ponuky</w:t>
      </w:r>
      <w:r w:rsidRPr="00C1182C">
        <w:rPr>
          <w:bCs/>
        </w:rPr>
        <w:t xml:space="preserve"> na základe požiadavky podľa </w:t>
      </w:r>
      <w:r w:rsidR="00F608FA" w:rsidRPr="00C1182C">
        <w:t>bodov</w:t>
      </w:r>
      <w:r w:rsidRPr="00C1182C">
        <w:rPr>
          <w:bCs/>
        </w:rPr>
        <w:t xml:space="preserve"> 1</w:t>
      </w:r>
      <w:r w:rsidR="00856F8A">
        <w:rPr>
          <w:bCs/>
        </w:rPr>
        <w:t>6</w:t>
      </w:r>
      <w:r w:rsidRPr="00C1182C">
        <w:rPr>
          <w:bCs/>
        </w:rPr>
        <w:t>.</w:t>
      </w:r>
      <w:r w:rsidR="00F608FA" w:rsidRPr="00C1182C">
        <w:t>5 a 1</w:t>
      </w:r>
      <w:r w:rsidR="00856F8A">
        <w:t>6</w:t>
      </w:r>
      <w:r w:rsidR="00F608FA" w:rsidRPr="00C1182C">
        <w:t>.6</w:t>
      </w:r>
      <w:r w:rsidR="00075715" w:rsidRPr="00C1182C">
        <w:rPr>
          <w:bCs/>
        </w:rPr>
        <w:t xml:space="preserve"> </w:t>
      </w:r>
      <w:r w:rsidR="00C82184" w:rsidRPr="00C1182C">
        <w:rPr>
          <w:bCs/>
        </w:rPr>
        <w:t>d</w:t>
      </w:r>
      <w:r w:rsidRPr="00C1182C">
        <w:rPr>
          <w:bCs/>
        </w:rPr>
        <w:t xml:space="preserve">o </w:t>
      </w:r>
      <w:r w:rsidR="004F62C3" w:rsidRPr="00C1182C">
        <w:rPr>
          <w:bCs/>
        </w:rPr>
        <w:t>stanoveného termínu</w:t>
      </w:r>
      <w:r w:rsidR="00D20582" w:rsidRPr="00C1182C">
        <w:rPr>
          <w:bCs/>
        </w:rPr>
        <w:t>,</w:t>
      </w:r>
    </w:p>
    <w:p w14:paraId="77E23695" w14:textId="41C0CC62"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uchádzačom predložené vysvetlenie ponuky nie je svojim obsahom v súlade s požiadavkou podľa bodu 1</w:t>
      </w:r>
      <w:r w:rsidR="00856F8A">
        <w:rPr>
          <w:bCs/>
        </w:rPr>
        <w:t>6</w:t>
      </w:r>
      <w:r w:rsidRPr="00C1182C">
        <w:rPr>
          <w:bCs/>
        </w:rPr>
        <w:t>.</w:t>
      </w:r>
      <w:r w:rsidR="00B85AB0">
        <w:rPr>
          <w:bCs/>
        </w:rPr>
        <w:t>5</w:t>
      </w:r>
      <w:r w:rsidRPr="00C1182C">
        <w:rPr>
          <w:bCs/>
        </w:rPr>
        <w:t>,</w:t>
      </w:r>
    </w:p>
    <w:p w14:paraId="1F52161D" w14:textId="39C3ABBE"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uchádzačom predložené vysvetlenie mimoriadne nízkej ponuky a dôkazy dostatočne neodôvodňujú nízku úroveň cien alebo nákladov,</w:t>
      </w:r>
    </w:p>
    <w:p w14:paraId="2B27236A" w14:textId="75A9F8E4"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 poskytol nepravdivé informácie alebo skreslené informácie s podstatným vplyvom na vyhodnotenie ponúk,</w:t>
      </w:r>
    </w:p>
    <w:p w14:paraId="17865AEC" w14:textId="3B7951C9"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 sa pokúsil neoprávnene ovplyvniť postup obstarávania.</w:t>
      </w:r>
    </w:p>
    <w:p w14:paraId="2ED4A6A4" w14:textId="5AC7A19C"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 xml:space="preserve">Obstarávateľ písomne oznámi uchádzačovi vylúčenie s uvedením dôvodov </w:t>
      </w:r>
      <w:r w:rsidR="009E79DC" w:rsidRPr="00C1182C">
        <w:rPr>
          <w:bCs/>
        </w:rPr>
        <w:t>vylúčenia</w:t>
      </w:r>
      <w:r w:rsidR="00B85AB0">
        <w:t>.</w:t>
      </w:r>
    </w:p>
    <w:p w14:paraId="2975F2FD" w14:textId="77777777" w:rsidR="00F608FA" w:rsidRPr="00C1182C" w:rsidRDefault="00F608FA">
      <w:pPr>
        <w:pStyle w:val="Odsekzoznamu"/>
        <w:numPr>
          <w:ilvl w:val="1"/>
          <w:numId w:val="1"/>
        </w:numPr>
        <w:spacing w:after="120" w:line="276" w:lineRule="auto"/>
        <w:ind w:left="851" w:hanging="641"/>
        <w:contextualSpacing w:val="0"/>
        <w:jc w:val="both"/>
      </w:pPr>
      <w:r w:rsidRPr="00C1182C">
        <w:t>V prípade, ak ponuka uchádzača, bude vylúčená Obstarávateľ vyhodnotí ponuky uchádzača, ktorý sa umiestnil na nasledujúcom mieste v poradí.</w:t>
      </w:r>
    </w:p>
    <w:p w14:paraId="2CF78AE9" w14:textId="4E6C4B16" w:rsidR="00AD10B4" w:rsidRPr="00C1182C" w:rsidRDefault="00DA5B38">
      <w:pPr>
        <w:pStyle w:val="Odsekzoznamu"/>
        <w:numPr>
          <w:ilvl w:val="1"/>
          <w:numId w:val="1"/>
        </w:numPr>
        <w:spacing w:after="120" w:line="276" w:lineRule="auto"/>
        <w:ind w:left="851" w:hanging="641"/>
        <w:contextualSpacing w:val="0"/>
        <w:jc w:val="both"/>
      </w:pPr>
      <w:r w:rsidRPr="00C1182C">
        <w:t xml:space="preserve">Úspešným uchádzačom sa stane uchádzač, ktorý nebol </w:t>
      </w:r>
      <w:r w:rsidR="00846484" w:rsidRPr="00C1182C">
        <w:t>vylúče</w:t>
      </w:r>
      <w:r w:rsidR="00846484">
        <w:t>ný</w:t>
      </w:r>
      <w:r w:rsidRPr="00C1182C">
        <w:t>, umiestni sa na prvom mieste v poradí podľa kritéria na vyhodnocovanie ponúk, predložil všetky požadované doklady a dokumenty a splnil podmienky účasti a požiadavky obstarávateľa na predmet zákazky.</w:t>
      </w:r>
    </w:p>
    <w:p w14:paraId="1D4AC2C7" w14:textId="5C310F26" w:rsidR="00A753B7" w:rsidRDefault="00AD10B4" w:rsidP="00C2206C">
      <w:pPr>
        <w:pStyle w:val="Odsekzoznamu"/>
        <w:numPr>
          <w:ilvl w:val="1"/>
          <w:numId w:val="1"/>
        </w:numPr>
        <w:spacing w:after="120" w:line="276" w:lineRule="auto"/>
        <w:ind w:left="851" w:hanging="641"/>
        <w:contextualSpacing w:val="0"/>
        <w:jc w:val="both"/>
        <w:rPr>
          <w:bCs/>
        </w:rPr>
      </w:pPr>
      <w:r w:rsidRPr="00C1182C">
        <w:rPr>
          <w:bCs/>
        </w:rPr>
        <w:t>Výsledok vyhodnotenia ponúk zašle obstarávateľ všetkým uchádzačom</w:t>
      </w:r>
      <w:r w:rsidR="00F608FA" w:rsidRPr="00C1182C">
        <w:t>, ktor</w:t>
      </w:r>
      <w:r w:rsidR="00846484">
        <w:t>í</w:t>
      </w:r>
      <w:r w:rsidR="00F608FA" w:rsidRPr="00C1182C">
        <w:t xml:space="preserve"> neboli vylúčen</w:t>
      </w:r>
      <w:r w:rsidR="00846484">
        <w:t>í</w:t>
      </w:r>
      <w:r w:rsidR="00F608FA" w:rsidRPr="00C1182C">
        <w:t>,</w:t>
      </w:r>
      <w:r w:rsidRPr="00C1182C">
        <w:rPr>
          <w:bCs/>
        </w:rPr>
        <w:t xml:space="preserve">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5F639518" w14:textId="77777777" w:rsidR="004C0BC4" w:rsidRPr="00C2206C" w:rsidRDefault="004C0BC4" w:rsidP="004C0BC4">
      <w:pPr>
        <w:pStyle w:val="Odsekzoznamu"/>
        <w:spacing w:after="120" w:line="276" w:lineRule="auto"/>
        <w:ind w:left="851"/>
        <w:contextualSpacing w:val="0"/>
        <w:jc w:val="both"/>
        <w:rPr>
          <w:bCs/>
        </w:rPr>
      </w:pPr>
    </w:p>
    <w:p w14:paraId="0861D562" w14:textId="013828FE" w:rsidR="00C55427"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t>Podmienky financovania predmetu zákazky</w:t>
      </w:r>
    </w:p>
    <w:p w14:paraId="2C43BD8F" w14:textId="7B8E4294" w:rsidR="00C55427" w:rsidRPr="00C1182C" w:rsidRDefault="00C55427">
      <w:pPr>
        <w:pStyle w:val="Odsekzoznamu"/>
        <w:numPr>
          <w:ilvl w:val="1"/>
          <w:numId w:val="1"/>
        </w:numPr>
        <w:spacing w:after="120" w:line="276" w:lineRule="auto"/>
        <w:ind w:left="851" w:hanging="641"/>
        <w:contextualSpacing w:val="0"/>
        <w:jc w:val="both"/>
      </w:pPr>
      <w:r w:rsidRPr="00C1182C">
        <w:t xml:space="preserve">Predmet zákazky bude financovaný z vlastných prostriedkov </w:t>
      </w:r>
      <w:r w:rsidR="00407251" w:rsidRPr="00C1182C">
        <w:t>O</w:t>
      </w:r>
      <w:r w:rsidRPr="00C1182C">
        <w:t>bstarávateľa</w:t>
      </w:r>
      <w:r w:rsidR="00B6280C" w:rsidRPr="00C1182C">
        <w:t xml:space="preserve"> </w:t>
      </w:r>
      <w:r w:rsidRPr="00C1182C">
        <w:t>formou</w:t>
      </w:r>
      <w:r w:rsidR="00B6280C" w:rsidRPr="00C1182C">
        <w:t xml:space="preserve"> </w:t>
      </w:r>
      <w:r w:rsidRPr="00C1182C">
        <w:t>bezhotovostného platobného styku.</w:t>
      </w:r>
    </w:p>
    <w:p w14:paraId="3DCBF030" w14:textId="4ACE67CE" w:rsidR="00C55427" w:rsidRPr="00DB1EA2" w:rsidRDefault="00C55427">
      <w:pPr>
        <w:pStyle w:val="Odsekzoznamu"/>
        <w:numPr>
          <w:ilvl w:val="1"/>
          <w:numId w:val="1"/>
        </w:numPr>
        <w:spacing w:after="120" w:line="276" w:lineRule="auto"/>
        <w:ind w:left="851" w:hanging="641"/>
        <w:contextualSpacing w:val="0"/>
        <w:jc w:val="both"/>
      </w:pPr>
      <w:r w:rsidRPr="00DB1EA2">
        <w:t>Zálohy nebudú poskytované.</w:t>
      </w:r>
    </w:p>
    <w:p w14:paraId="35457E8C" w14:textId="6FAEECBA" w:rsidR="00FC5AA3" w:rsidRPr="00DB1EA2" w:rsidRDefault="00FC5AA3">
      <w:pPr>
        <w:pStyle w:val="Odsekzoznamu"/>
        <w:numPr>
          <w:ilvl w:val="1"/>
          <w:numId w:val="1"/>
        </w:numPr>
        <w:spacing w:after="120" w:line="276" w:lineRule="auto"/>
        <w:ind w:left="851" w:hanging="641"/>
        <w:contextualSpacing w:val="0"/>
        <w:jc w:val="both"/>
      </w:pPr>
      <w:r w:rsidRPr="00DB1EA2">
        <w:lastRenderedPageBreak/>
        <w:t xml:space="preserve">Fakturácia bude uskutočňovaná </w:t>
      </w:r>
      <w:r w:rsidR="00DB1EA2" w:rsidRPr="00DB1EA2">
        <w:t>po každej dodávke predmetu zákazky.</w:t>
      </w:r>
    </w:p>
    <w:p w14:paraId="4614899D" w14:textId="5250C7C9" w:rsidR="00FC5AA3" w:rsidRPr="00E6186B" w:rsidRDefault="00FC5AA3">
      <w:pPr>
        <w:pStyle w:val="Odsekzoznamu"/>
        <w:numPr>
          <w:ilvl w:val="1"/>
          <w:numId w:val="1"/>
        </w:numPr>
        <w:spacing w:after="120" w:line="276" w:lineRule="auto"/>
        <w:ind w:left="851" w:hanging="641"/>
        <w:contextualSpacing w:val="0"/>
        <w:jc w:val="both"/>
        <w:rPr>
          <w:bCs/>
        </w:rPr>
      </w:pPr>
      <w:r w:rsidRPr="00E6186B">
        <w:rPr>
          <w:bCs/>
        </w:rPr>
        <w:t xml:space="preserve">Splatnosť vystavenej faktúry je </w:t>
      </w:r>
      <w:r w:rsidR="00FD2329" w:rsidRPr="00E6186B">
        <w:rPr>
          <w:bCs/>
        </w:rPr>
        <w:t>45</w:t>
      </w:r>
      <w:r w:rsidRPr="00E6186B">
        <w:rPr>
          <w:bCs/>
        </w:rPr>
        <w:t xml:space="preserve"> dní odo dňa </w:t>
      </w:r>
      <w:r w:rsidR="00FD2329" w:rsidRPr="00E6186B">
        <w:rPr>
          <w:bCs/>
        </w:rPr>
        <w:t>prevzatia dodávky.</w:t>
      </w:r>
    </w:p>
    <w:p w14:paraId="1CF03430" w14:textId="6BFAE82F" w:rsidR="00FC5AA3" w:rsidRPr="00E6186B" w:rsidRDefault="00FC5AA3">
      <w:pPr>
        <w:pStyle w:val="Odsekzoznamu"/>
        <w:numPr>
          <w:ilvl w:val="1"/>
          <w:numId w:val="1"/>
        </w:numPr>
        <w:spacing w:after="120" w:line="276" w:lineRule="auto"/>
        <w:ind w:left="851" w:hanging="641"/>
        <w:contextualSpacing w:val="0"/>
        <w:jc w:val="both"/>
        <w:rPr>
          <w:bCs/>
        </w:rPr>
      </w:pPr>
      <w:r w:rsidRPr="00E6186B">
        <w:rPr>
          <w:bCs/>
        </w:rPr>
        <w:t>Neoddeliteľnou súčasťou faktúry bude</w:t>
      </w:r>
      <w:r w:rsidR="005935B8" w:rsidRPr="00E6186B">
        <w:rPr>
          <w:bCs/>
        </w:rPr>
        <w:t xml:space="preserve"> </w:t>
      </w:r>
      <w:r w:rsidRPr="00E6186B">
        <w:rPr>
          <w:bCs/>
        </w:rPr>
        <w:t>d</w:t>
      </w:r>
      <w:r w:rsidR="005E1C92" w:rsidRPr="00E6186B">
        <w:rPr>
          <w:bCs/>
        </w:rPr>
        <w:t>odací list</w:t>
      </w:r>
      <w:r w:rsidR="00416AEC">
        <w:rPr>
          <w:bCs/>
        </w:rPr>
        <w:t xml:space="preserve"> resp. preberací protokol</w:t>
      </w:r>
      <w:r w:rsidRPr="00E6186B">
        <w:rPr>
          <w:bCs/>
        </w:rPr>
        <w:t xml:space="preserve"> potvrdený Objednávateľo</w:t>
      </w:r>
      <w:r w:rsidR="00E6186B" w:rsidRPr="00E6186B">
        <w:rPr>
          <w:bCs/>
        </w:rPr>
        <w:t>m o prevzatí množstva a druhu dodávaného predmetu zákazky.</w:t>
      </w:r>
    </w:p>
    <w:p w14:paraId="53CA4817" w14:textId="34F8723B" w:rsidR="00ED4567" w:rsidRPr="00E6186B" w:rsidRDefault="00C55427">
      <w:pPr>
        <w:pStyle w:val="Odsekzoznamu"/>
        <w:numPr>
          <w:ilvl w:val="1"/>
          <w:numId w:val="1"/>
        </w:numPr>
        <w:spacing w:after="120" w:line="276" w:lineRule="auto"/>
        <w:ind w:left="851" w:hanging="641"/>
        <w:contextualSpacing w:val="0"/>
        <w:jc w:val="both"/>
        <w:rPr>
          <w:bCs/>
        </w:rPr>
      </w:pPr>
      <w:r w:rsidRPr="00E6186B">
        <w:rPr>
          <w:bCs/>
        </w:rPr>
        <w:t xml:space="preserve">Faktúra musí obsahovať všetky náležitosti stanovené platnými právnymi predpismi, inak je </w:t>
      </w:r>
      <w:r w:rsidR="002C01F7" w:rsidRPr="00E6186B">
        <w:rPr>
          <w:bCs/>
        </w:rPr>
        <w:t>O</w:t>
      </w:r>
      <w:r w:rsidRPr="00E6186B">
        <w:rPr>
          <w:bCs/>
        </w:rPr>
        <w:t xml:space="preserve">bjednávateľ oprávnený faktúru v lehote splatnosti vrátiť </w:t>
      </w:r>
      <w:r w:rsidR="001B33DA">
        <w:rPr>
          <w:bCs/>
        </w:rPr>
        <w:t>Dodávateľovi</w:t>
      </w:r>
      <w:r w:rsidRPr="00E6186B">
        <w:rPr>
          <w:bCs/>
        </w:rPr>
        <w:t xml:space="preserve"> na prepracovanie. Lehota splatnosti faktúry začne v takom prípade plynúť odo dňa doručenia opravenej faktúry Objednávateľovi. Objednávateľ sa zaväzuje zaplatiť cenu </w:t>
      </w:r>
      <w:r w:rsidR="00467CE4">
        <w:rPr>
          <w:bCs/>
        </w:rPr>
        <w:t xml:space="preserve">za dodanie predmetu zákazky </w:t>
      </w:r>
      <w:r w:rsidRPr="00E6186B">
        <w:rPr>
          <w:bCs/>
        </w:rPr>
        <w:t>na základe faktúry vystavenej s náležitosťami daňového dokladu.</w:t>
      </w:r>
    </w:p>
    <w:p w14:paraId="23F8820D" w14:textId="77777777" w:rsidR="00C0092E" w:rsidRPr="00C1182C" w:rsidRDefault="00C0092E" w:rsidP="00C0092E">
      <w:pPr>
        <w:spacing w:after="120" w:line="276" w:lineRule="auto"/>
        <w:jc w:val="both"/>
      </w:pPr>
    </w:p>
    <w:p w14:paraId="5AEE6EA9" w14:textId="065A563C" w:rsidR="00C55427"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t>Podmienky účasti uchádzačov</w:t>
      </w:r>
    </w:p>
    <w:p w14:paraId="081820C4" w14:textId="0224CF26" w:rsidR="000B6CBB" w:rsidRPr="00C1182C" w:rsidRDefault="000B6CBB">
      <w:pPr>
        <w:pStyle w:val="Odsekzoznamu"/>
        <w:numPr>
          <w:ilvl w:val="1"/>
          <w:numId w:val="1"/>
        </w:numPr>
        <w:spacing w:after="120" w:line="276" w:lineRule="auto"/>
        <w:ind w:left="851" w:hanging="641"/>
        <w:contextualSpacing w:val="0"/>
        <w:jc w:val="both"/>
      </w:pPr>
      <w:r w:rsidRPr="00C1182C">
        <w:t>Uchádzač je oprávnený podnikať v danom predmete zákazky, čo</w:t>
      </w:r>
      <w:r w:rsidR="00D22703" w:rsidRPr="00C1182C">
        <w:t xml:space="preserve"> </w:t>
      </w:r>
      <w:r w:rsidRPr="00C1182C">
        <w:t>preuk</w:t>
      </w:r>
      <w:r w:rsidR="00C239FE">
        <w:t>á</w:t>
      </w:r>
      <w:r w:rsidR="00C10DC0" w:rsidRPr="00C1182C">
        <w:t>že</w:t>
      </w:r>
      <w:r w:rsidRPr="00C1182C">
        <w:t xml:space="preserve"> dokladom (kópia) o oprávnení</w:t>
      </w:r>
      <w:r w:rsidR="00D22703" w:rsidRPr="00C1182C">
        <w:t xml:space="preserve"> podnikať v </w:t>
      </w:r>
      <w:r w:rsidRPr="00C1182C">
        <w:t>predmet</w:t>
      </w:r>
      <w:r w:rsidR="007950D3" w:rsidRPr="00C1182C">
        <w:t>e</w:t>
      </w:r>
      <w:r w:rsidRPr="00C1182C">
        <w:t xml:space="preserve"> zákazky</w:t>
      </w:r>
      <w:r w:rsidR="0048728A">
        <w:t xml:space="preserve"> nie starším ako 3 mesiace</w:t>
      </w:r>
      <w:r w:rsidR="00467CE4">
        <w:t>.</w:t>
      </w:r>
    </w:p>
    <w:p w14:paraId="180CDAB3" w14:textId="78BA9FA2" w:rsidR="00EC0214" w:rsidRPr="00C1182C" w:rsidRDefault="00AF066C">
      <w:pPr>
        <w:pStyle w:val="Odsekzoznamu"/>
        <w:numPr>
          <w:ilvl w:val="1"/>
          <w:numId w:val="1"/>
        </w:numPr>
        <w:spacing w:after="120" w:line="276" w:lineRule="auto"/>
        <w:ind w:left="851" w:hanging="641"/>
        <w:contextualSpacing w:val="0"/>
        <w:jc w:val="both"/>
      </w:pPr>
      <w:r w:rsidRPr="00C1182C">
        <w:t xml:space="preserve">Ak je uchádzač zapísaný v </w:t>
      </w:r>
      <w:r w:rsidR="002B3965" w:rsidRPr="00C1182C">
        <w:t>Z</w:t>
      </w:r>
      <w:r w:rsidRPr="00C1182C">
        <w:t xml:space="preserve">ozname hospodárskych subjektov vedenom </w:t>
      </w:r>
      <w:r w:rsidR="00EC0214" w:rsidRPr="00C1182C">
        <w:t>Úradom pre verejné obstarávanie</w:t>
      </w:r>
      <w:r w:rsidR="008C187D" w:rsidRPr="00C1182C">
        <w:t>,</w:t>
      </w:r>
      <w:r w:rsidR="00EC0214" w:rsidRPr="00C1182C">
        <w:t xml:space="preserve"> </w:t>
      </w:r>
      <w:r w:rsidR="00F9695E" w:rsidRPr="00C1182C">
        <w:t>oznámi to Obstarávateľovi a nemusí predkladať doklad podľa predchádzajúceho bodu</w:t>
      </w:r>
      <w:r w:rsidRPr="00C1182C">
        <w:t xml:space="preserve">. </w:t>
      </w:r>
      <w:r w:rsidR="001447C9" w:rsidRPr="00C1182C">
        <w:t xml:space="preserve">Uvedenú skutočnosť si </w:t>
      </w:r>
      <w:r w:rsidR="00F9695E" w:rsidRPr="00C1182C">
        <w:t xml:space="preserve">Obstarávateľ </w:t>
      </w:r>
      <w:r w:rsidR="001447C9" w:rsidRPr="00C1182C">
        <w:t xml:space="preserve">overí </w:t>
      </w:r>
      <w:r w:rsidR="00F9695E" w:rsidRPr="00C1182C">
        <w:t>v uvedenom zozname</w:t>
      </w:r>
      <w:r w:rsidR="001447C9" w:rsidRPr="00C1182C">
        <w:t xml:space="preserve">. </w:t>
      </w:r>
    </w:p>
    <w:p w14:paraId="65B39213" w14:textId="69B419FB" w:rsidR="00160AC1" w:rsidRDefault="00AF066C">
      <w:pPr>
        <w:pStyle w:val="Odsekzoznamu"/>
        <w:numPr>
          <w:ilvl w:val="1"/>
          <w:numId w:val="1"/>
        </w:numPr>
        <w:spacing w:after="120" w:line="276" w:lineRule="auto"/>
        <w:ind w:left="851" w:hanging="641"/>
        <w:contextualSpacing w:val="0"/>
        <w:jc w:val="both"/>
      </w:pPr>
      <w:r w:rsidRPr="00C1182C">
        <w:t>Uchádzač nemá uložený zákaz účasti v</w:t>
      </w:r>
      <w:r w:rsidR="0053132C">
        <w:t>o verejnom</w:t>
      </w:r>
      <w:r w:rsidR="00DF334D">
        <w:t xml:space="preserve"> </w:t>
      </w:r>
      <w:r w:rsidRPr="00C1182C">
        <w:t xml:space="preserve">obstarávaní potvrdený konečným rozhodnutím v Slovenskej republike alebo v štáte sídla, miesta podnikania alebo obvyklého pobytu, čo preukáže doloženým čestným vyhlásením (Príloha č. </w:t>
      </w:r>
      <w:r w:rsidR="0025542C" w:rsidRPr="00C1182C">
        <w:t>3</w:t>
      </w:r>
      <w:r w:rsidRPr="00C1182C">
        <w:t>)</w:t>
      </w:r>
      <w:r w:rsidR="00226E79" w:rsidRPr="00C1182C">
        <w:t xml:space="preserve"> tejto </w:t>
      </w:r>
      <w:r w:rsidR="00226E79" w:rsidRPr="009669D3">
        <w:t>Výzvy na predloženie cenovej ponuky</w:t>
      </w:r>
      <w:r w:rsidR="0048728A">
        <w:t xml:space="preserve"> a zároveň si to Obstarávateľ overí z verejne dostupných zdrojov</w:t>
      </w:r>
      <w:r w:rsidR="00DF334D" w:rsidRPr="009669D3">
        <w:t>.</w:t>
      </w:r>
    </w:p>
    <w:p w14:paraId="2ADBC0A0" w14:textId="6A276E23" w:rsidR="00127798" w:rsidRPr="00094C1A" w:rsidRDefault="004B639D" w:rsidP="00094C1A">
      <w:pPr>
        <w:pStyle w:val="Odsekzoznamu"/>
        <w:numPr>
          <w:ilvl w:val="1"/>
          <w:numId w:val="1"/>
        </w:numPr>
        <w:spacing w:after="120" w:line="276" w:lineRule="auto"/>
        <w:ind w:left="851" w:hanging="641"/>
        <w:contextualSpacing w:val="0"/>
        <w:jc w:val="both"/>
      </w:pPr>
      <w:r w:rsidRPr="009669D3">
        <w:t xml:space="preserve">Uchádzač </w:t>
      </w:r>
      <w:bookmarkStart w:id="3" w:name="_Hlk138335512"/>
      <w:r w:rsidR="0002481B" w:rsidRPr="009669D3">
        <w:t>preukáže spôsobilosť pre činnosti v technickej diagnostike.</w:t>
      </w:r>
      <w:r w:rsidR="00A93218">
        <w:t xml:space="preserve"> Uchádzač predloží </w:t>
      </w:r>
      <w:r w:rsidR="00606043">
        <w:t xml:space="preserve">kópiu </w:t>
      </w:r>
      <w:r w:rsidR="006F51BD">
        <w:t xml:space="preserve">platného </w:t>
      </w:r>
      <w:r w:rsidR="00A93218">
        <w:t>Certifikát</w:t>
      </w:r>
      <w:r w:rsidR="00606043">
        <w:t>u</w:t>
      </w:r>
      <w:r w:rsidR="00A93218">
        <w:t xml:space="preserve"> tribotechnika vydaný </w:t>
      </w:r>
      <w:r w:rsidR="00606043">
        <w:t>akreditovanou autoritou</w:t>
      </w:r>
      <w:r w:rsidR="006F51BD">
        <w:t>. Uchádzač musí preukázať, že</w:t>
      </w:r>
      <w:r w:rsidR="00514232">
        <w:t xml:space="preserve"> </w:t>
      </w:r>
      <w:r w:rsidR="006F51BD">
        <w:t>vlastník Certifikátu má minimálne 5 rok</w:t>
      </w:r>
      <w:r w:rsidR="00514232">
        <w:t>ov</w:t>
      </w:r>
      <w:r w:rsidR="006F51BD">
        <w:t xml:space="preserve"> praxe v požadovanej technickej oblasti a</w:t>
      </w:r>
      <w:r w:rsidR="00514232">
        <w:t xml:space="preserve"> bude uchádzačovi v prípade prijatia jeho ponuky k dispozícii počas celého trvania zmluvného vzťahu. </w:t>
      </w:r>
      <w:r w:rsidR="00514232" w:rsidRPr="00A149C3">
        <w:rPr>
          <w:color w:val="000000"/>
        </w:rPr>
        <w:t>U</w:t>
      </w:r>
      <w:r w:rsidR="00514232" w:rsidRPr="00A149C3">
        <w:rPr>
          <w:color w:val="000000"/>
          <w:kern w:val="2"/>
          <w:lang w:eastAsia="zh-CN"/>
        </w:rPr>
        <w:t xml:space="preserve">chádzač </w:t>
      </w:r>
      <w:r w:rsidR="00127798" w:rsidRPr="00A149C3">
        <w:rPr>
          <w:color w:val="000000"/>
          <w:kern w:val="2"/>
          <w:lang w:eastAsia="zh-CN"/>
        </w:rPr>
        <w:t>uvedené tvrdenie preukáže nasledovnými dokladmi:</w:t>
      </w:r>
    </w:p>
    <w:p w14:paraId="6589CD95" w14:textId="77777777" w:rsidR="00127798" w:rsidRPr="00094C1A" w:rsidRDefault="00514232" w:rsidP="00127798">
      <w:pPr>
        <w:pStyle w:val="Odsekzoznamu"/>
        <w:numPr>
          <w:ilvl w:val="0"/>
          <w:numId w:val="4"/>
        </w:numPr>
        <w:spacing w:after="120" w:line="276" w:lineRule="auto"/>
        <w:contextualSpacing w:val="0"/>
        <w:jc w:val="both"/>
      </w:pPr>
      <w:r w:rsidRPr="00275341">
        <w:rPr>
          <w:color w:val="000000"/>
          <w:kern w:val="2"/>
          <w:lang w:eastAsia="zh-CN"/>
        </w:rPr>
        <w:t>pracovná zmluva)</w:t>
      </w:r>
    </w:p>
    <w:p w14:paraId="46C1A308" w14:textId="7632E5DA" w:rsidR="00514232" w:rsidRDefault="00514232" w:rsidP="00094C1A">
      <w:pPr>
        <w:pStyle w:val="Odsekzoznamu"/>
        <w:numPr>
          <w:ilvl w:val="0"/>
          <w:numId w:val="4"/>
        </w:numPr>
        <w:spacing w:after="120" w:line="276" w:lineRule="auto"/>
        <w:contextualSpacing w:val="0"/>
        <w:jc w:val="both"/>
      </w:pPr>
      <w:r w:rsidRPr="00A753B7">
        <w:rPr>
          <w:color w:val="000000"/>
          <w:kern w:val="2"/>
          <w:lang w:eastAsia="zh-CN"/>
        </w:rPr>
        <w:t xml:space="preserve"> mandátna</w:t>
      </w:r>
      <w:r w:rsidR="00127798">
        <w:rPr>
          <w:color w:val="000000"/>
          <w:kern w:val="2"/>
          <w:lang w:eastAsia="zh-CN"/>
        </w:rPr>
        <w:t xml:space="preserve"> alebo obdobná zmluva, </w:t>
      </w:r>
      <w:r w:rsidRPr="00A753B7">
        <w:t xml:space="preserve">v takomto prípade predloží </w:t>
      </w:r>
      <w:r>
        <w:t>tribotechnik</w:t>
      </w:r>
      <w:r w:rsidRPr="00A753B7">
        <w:t xml:space="preserve"> čestné vyhlásenie, že bude k dispozícii na plnenie predmetu zákazky a </w:t>
      </w:r>
      <w:r w:rsidRPr="006B60CA">
        <w:t>to počas celej doby trvania zmluvy.</w:t>
      </w:r>
    </w:p>
    <w:p w14:paraId="39DC2DF7" w14:textId="0EE6FA94" w:rsidR="001D06BA" w:rsidRPr="001D06BA" w:rsidRDefault="004D1A4F" w:rsidP="001D06BA">
      <w:pPr>
        <w:pStyle w:val="Odsekzoznamu"/>
        <w:numPr>
          <w:ilvl w:val="1"/>
          <w:numId w:val="1"/>
        </w:numPr>
        <w:spacing w:after="120" w:line="276" w:lineRule="auto"/>
        <w:ind w:left="851" w:hanging="641"/>
        <w:contextualSpacing w:val="0"/>
        <w:jc w:val="both"/>
        <w:rPr>
          <w:lang w:val="en-US"/>
        </w:rPr>
      </w:pPr>
      <w:r w:rsidRPr="00A149C3">
        <w:rPr>
          <w:rFonts w:eastAsia="Calibri"/>
          <w:lang w:eastAsia="zh-CN"/>
        </w:rPr>
        <w:t xml:space="preserve">Uchádzač môže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w:t>
      </w:r>
      <w:r w:rsidRPr="00A149C3">
        <w:rPr>
          <w:rFonts w:eastAsia="Calibri"/>
          <w:lang w:eastAsia="zh-CN"/>
        </w:rPr>
        <w:lastRenderedPageBreak/>
        <w:t>odbornými kapacitami mieni preukázať svoju technickú spôsobilosť alebo odbornú spôsobilosť. Z písomnej zmluvy musí vyplývať záväzok osoby, že poskytne svoje kapacity počas celého trvania zmluvného vzťah</w:t>
      </w:r>
      <w:bookmarkStart w:id="4" w:name="_Hlk146528075"/>
      <w:bookmarkEnd w:id="3"/>
      <w:r w:rsidR="001D06BA">
        <w:rPr>
          <w:rFonts w:eastAsia="Calibri"/>
          <w:lang w:eastAsia="zh-CN"/>
        </w:rPr>
        <w:t>.</w:t>
      </w:r>
    </w:p>
    <w:bookmarkEnd w:id="4"/>
    <w:p w14:paraId="6EF5C82A" w14:textId="33C65563" w:rsidR="001D06BA" w:rsidRDefault="001D06BA" w:rsidP="00094C1A">
      <w:pPr>
        <w:pStyle w:val="Odsekzoznamu"/>
        <w:numPr>
          <w:ilvl w:val="1"/>
          <w:numId w:val="1"/>
        </w:numPr>
        <w:spacing w:after="120" w:line="276" w:lineRule="auto"/>
        <w:ind w:left="851" w:hanging="641"/>
        <w:contextualSpacing w:val="0"/>
        <w:jc w:val="both"/>
        <w:rPr>
          <w:lang w:val="en-US"/>
        </w:rPr>
      </w:pPr>
      <w:r>
        <w:rPr>
          <w:lang w:val="en-US"/>
        </w:rPr>
        <w:t xml:space="preserve">Uchádzač predloží </w:t>
      </w:r>
      <w:r w:rsidRPr="001D06BA">
        <w:rPr>
          <w:lang w:val="en-US"/>
        </w:rPr>
        <w:t>povolenie na obchodovanie s vybranými druhmi minerálnych olejov (ak používané druhy roztokov podliehajú zákonu č. 98/2004 Z.z</w:t>
      </w:r>
      <w:r>
        <w:rPr>
          <w:lang w:val="en-US"/>
        </w:rPr>
        <w:t>.).</w:t>
      </w:r>
    </w:p>
    <w:p w14:paraId="769A6239" w14:textId="77777777" w:rsidR="004C0BC4" w:rsidRPr="00A149C3" w:rsidRDefault="004C0BC4" w:rsidP="004C0BC4">
      <w:pPr>
        <w:pStyle w:val="Odsekzoznamu"/>
        <w:spacing w:after="120" w:line="276" w:lineRule="auto"/>
        <w:ind w:left="851"/>
        <w:contextualSpacing w:val="0"/>
        <w:jc w:val="both"/>
        <w:rPr>
          <w:lang w:val="en-US"/>
        </w:rPr>
      </w:pPr>
    </w:p>
    <w:p w14:paraId="2AB8A350" w14:textId="3E5FCF41" w:rsidR="00883AEB"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t>Obsah ponuky</w:t>
      </w:r>
    </w:p>
    <w:p w14:paraId="6289E38D" w14:textId="2CF6AF4B" w:rsidR="00C55427" w:rsidRPr="00C1182C" w:rsidRDefault="00C55427">
      <w:pPr>
        <w:pStyle w:val="Odsekzoznamu"/>
        <w:numPr>
          <w:ilvl w:val="1"/>
          <w:numId w:val="1"/>
        </w:numPr>
        <w:spacing w:after="120" w:line="276" w:lineRule="auto"/>
        <w:ind w:left="851" w:hanging="641"/>
        <w:contextualSpacing w:val="0"/>
        <w:jc w:val="both"/>
      </w:pPr>
      <w:r w:rsidRPr="00C1182C">
        <w:t>Elektronicky podaná ponuka musí obsahovať:</w:t>
      </w:r>
    </w:p>
    <w:p w14:paraId="5EEB84DE" w14:textId="7D10A974" w:rsidR="00C55427" w:rsidRPr="00C1182C" w:rsidRDefault="00C55427">
      <w:pPr>
        <w:pStyle w:val="Odsekzoznamu"/>
        <w:numPr>
          <w:ilvl w:val="2"/>
          <w:numId w:val="1"/>
        </w:numPr>
        <w:spacing w:after="120" w:line="276" w:lineRule="auto"/>
        <w:ind w:left="1418"/>
        <w:contextualSpacing w:val="0"/>
        <w:jc w:val="both"/>
      </w:pPr>
      <w:r w:rsidRPr="00C1182C">
        <w:t>Úplne vyplnenú a potvrdenú Prílohu č</w:t>
      </w:r>
      <w:r w:rsidR="0006601B" w:rsidRPr="00C1182C">
        <w:t xml:space="preserve">. </w:t>
      </w:r>
      <w:r w:rsidR="005E2C29" w:rsidRPr="00C1182C">
        <w:t>1</w:t>
      </w:r>
      <w:r w:rsidRPr="00C1182C">
        <w:t xml:space="preserve"> – </w:t>
      </w:r>
      <w:r w:rsidR="00106E2B">
        <w:t xml:space="preserve">Návrh na plnenie kritérií </w:t>
      </w:r>
      <w:r w:rsidR="00BA0BBD">
        <w:t>a t</w:t>
      </w:r>
      <w:r w:rsidR="000823B6">
        <w:t xml:space="preserve">echnická špecifikácia </w:t>
      </w:r>
    </w:p>
    <w:p w14:paraId="5D75DFA9" w14:textId="01488042" w:rsidR="001266A3" w:rsidRPr="00C1182C" w:rsidRDefault="00880679">
      <w:pPr>
        <w:pStyle w:val="Odsekzoznamu"/>
        <w:numPr>
          <w:ilvl w:val="2"/>
          <w:numId w:val="1"/>
        </w:numPr>
        <w:spacing w:after="120" w:line="276" w:lineRule="auto"/>
        <w:ind w:left="1418"/>
        <w:contextualSpacing w:val="0"/>
        <w:jc w:val="both"/>
      </w:pPr>
      <w:r w:rsidRPr="00C1182C">
        <w:t>Úplne vyplnenú a potvrdenú Prílohu č.</w:t>
      </w:r>
      <w:r w:rsidR="0006601B" w:rsidRPr="00C1182C">
        <w:t xml:space="preserve"> </w:t>
      </w:r>
      <w:r w:rsidR="00E83521" w:rsidRPr="00C1182C">
        <w:t>3</w:t>
      </w:r>
      <w:r w:rsidRPr="00C1182C">
        <w:t xml:space="preserve"> – Čestné v</w:t>
      </w:r>
      <w:r w:rsidR="00960319" w:rsidRPr="00C1182C">
        <w:t>y</w:t>
      </w:r>
      <w:r w:rsidRPr="00C1182C">
        <w:t>hlásenie</w:t>
      </w:r>
    </w:p>
    <w:p w14:paraId="6D7F5943" w14:textId="266C0C17" w:rsidR="001266A3" w:rsidRDefault="001266A3">
      <w:pPr>
        <w:pStyle w:val="Odsekzoznamu"/>
        <w:numPr>
          <w:ilvl w:val="2"/>
          <w:numId w:val="1"/>
        </w:numPr>
        <w:spacing w:after="120" w:line="276" w:lineRule="auto"/>
        <w:ind w:left="1418"/>
        <w:contextualSpacing w:val="0"/>
        <w:jc w:val="both"/>
      </w:pPr>
      <w:r w:rsidRPr="00C1182C">
        <w:t>Návrh zmluvy s doplnenými údajmi</w:t>
      </w:r>
      <w:r w:rsidR="002576BB" w:rsidRPr="00C1182C">
        <w:t xml:space="preserve"> </w:t>
      </w:r>
      <w:r w:rsidR="00911810" w:rsidRPr="00C1182C">
        <w:t>a podpísan</w:t>
      </w:r>
      <w:r w:rsidR="00D27756">
        <w:t>ý</w:t>
      </w:r>
      <w:r w:rsidR="00911810" w:rsidRPr="00C1182C">
        <w:t xml:space="preserve"> oprávnenou osobou </w:t>
      </w:r>
      <w:r w:rsidR="002576BB" w:rsidRPr="00C1182C">
        <w:t xml:space="preserve">- </w:t>
      </w:r>
      <w:r w:rsidRPr="00C1182C">
        <w:t>Príloha č.</w:t>
      </w:r>
      <w:r w:rsidR="00F608FA" w:rsidRPr="00C1182C">
        <w:t xml:space="preserve"> </w:t>
      </w:r>
      <w:r w:rsidR="00E83521" w:rsidRPr="00C1182C">
        <w:t>4</w:t>
      </w:r>
    </w:p>
    <w:p w14:paraId="47BA75B8" w14:textId="4E3EDEA7" w:rsidR="00A108DD" w:rsidRPr="00C1182C" w:rsidRDefault="00A108DD">
      <w:pPr>
        <w:pStyle w:val="Odsekzoznamu"/>
        <w:numPr>
          <w:ilvl w:val="2"/>
          <w:numId w:val="1"/>
        </w:numPr>
        <w:spacing w:after="120" w:line="276" w:lineRule="auto"/>
        <w:ind w:left="1418"/>
        <w:contextualSpacing w:val="0"/>
        <w:jc w:val="both"/>
      </w:pPr>
      <w:r w:rsidRPr="00A108DD">
        <w:t>Doklady a dokumenty potvrdzujúce splnenie podmienky účasti podľa bodu</w:t>
      </w:r>
      <w:r>
        <w:t xml:space="preserve"> 18.</w:t>
      </w:r>
    </w:p>
    <w:p w14:paraId="1984E660" w14:textId="51C9596A" w:rsidR="005F500E" w:rsidRDefault="009669D3" w:rsidP="005A17B8">
      <w:pPr>
        <w:pStyle w:val="Odsekzoznamu"/>
        <w:numPr>
          <w:ilvl w:val="2"/>
          <w:numId w:val="1"/>
        </w:numPr>
        <w:spacing w:after="120" w:line="276" w:lineRule="auto"/>
        <w:ind w:left="1418"/>
        <w:contextualSpacing w:val="0"/>
        <w:jc w:val="both"/>
      </w:pPr>
      <w:bookmarkStart w:id="5" w:name="_Hlk136323581"/>
      <w:bookmarkStart w:id="6" w:name="_Hlk136323720"/>
      <w:r>
        <w:rPr>
          <w:color w:val="000000"/>
        </w:rPr>
        <w:t>Certifikát</w:t>
      </w:r>
      <w:r w:rsidR="005A17B8" w:rsidRPr="00276513">
        <w:rPr>
          <w:color w:val="000000"/>
        </w:rPr>
        <w:t xml:space="preserve"> potvrdzujúci </w:t>
      </w:r>
      <w:r w:rsidR="00E95472">
        <w:rPr>
          <w:color w:val="000000"/>
        </w:rPr>
        <w:t>spôsobilosť</w:t>
      </w:r>
      <w:r w:rsidR="005C04A1">
        <w:rPr>
          <w:color w:val="000000"/>
        </w:rPr>
        <w:t xml:space="preserve"> </w:t>
      </w:r>
      <w:r>
        <w:rPr>
          <w:color w:val="000000"/>
        </w:rPr>
        <w:t>tribotechnika</w:t>
      </w:r>
      <w:r w:rsidR="009A077C">
        <w:rPr>
          <w:color w:val="000000"/>
        </w:rPr>
        <w:t xml:space="preserve"> </w:t>
      </w:r>
      <w:r w:rsidR="00A149C3">
        <w:rPr>
          <w:color w:val="000000"/>
        </w:rPr>
        <w:t xml:space="preserve"> v súlade s bodom 18.4 tejto Výzvy na predloženie cenovej ponuky.</w:t>
      </w:r>
      <w:bookmarkEnd w:id="5"/>
      <w:bookmarkEnd w:id="6"/>
    </w:p>
    <w:p w14:paraId="57CAFCAF" w14:textId="2AB0080C" w:rsidR="007E50C0" w:rsidRPr="007E50C0" w:rsidRDefault="007E50C0" w:rsidP="009B32A1">
      <w:pPr>
        <w:pStyle w:val="Odsekzoznamu"/>
        <w:numPr>
          <w:ilvl w:val="2"/>
          <w:numId w:val="1"/>
        </w:numPr>
        <w:spacing w:after="120" w:line="276" w:lineRule="auto"/>
        <w:ind w:left="1418"/>
        <w:contextualSpacing w:val="0"/>
        <w:jc w:val="both"/>
      </w:pPr>
      <w:r w:rsidRPr="007E50C0">
        <w:t>Technick</w:t>
      </w:r>
      <w:r w:rsidR="008A1C53">
        <w:t>é</w:t>
      </w:r>
      <w:r w:rsidRPr="007E50C0">
        <w:t xml:space="preserve"> list</w:t>
      </w:r>
      <w:r w:rsidR="008A1C53">
        <w:t>y</w:t>
      </w:r>
      <w:r w:rsidRPr="007E50C0">
        <w:t xml:space="preserve"> výrobku na každý ponúkaný produkt - jasne označený poradovým číslom požadovaného typu oleja alebo maziva ku ktorému patrí.</w:t>
      </w:r>
    </w:p>
    <w:p w14:paraId="10CC31FF" w14:textId="17C14E4E" w:rsidR="007E50C0" w:rsidRPr="007E50C0" w:rsidRDefault="00F37C4D" w:rsidP="009B32A1">
      <w:pPr>
        <w:pStyle w:val="Odsekzoznamu"/>
        <w:numPr>
          <w:ilvl w:val="2"/>
          <w:numId w:val="1"/>
        </w:numPr>
        <w:spacing w:after="120" w:line="276" w:lineRule="auto"/>
        <w:ind w:left="1418"/>
        <w:contextualSpacing w:val="0"/>
        <w:jc w:val="both"/>
      </w:pPr>
      <w:r>
        <w:t>Č</w:t>
      </w:r>
      <w:r w:rsidR="007E50C0" w:rsidRPr="007E50C0">
        <w:t xml:space="preserve">estné </w:t>
      </w:r>
      <w:r>
        <w:t>vy</w:t>
      </w:r>
      <w:r w:rsidR="007E50C0" w:rsidRPr="007E50C0">
        <w:t>hlásenie, že</w:t>
      </w:r>
      <w:r w:rsidR="009A077C">
        <w:t xml:space="preserve"> Uchádzač</w:t>
      </w:r>
      <w:r w:rsidR="007E50C0" w:rsidRPr="007E50C0">
        <w:t xml:space="preserve"> je výrobcom požadovaného tovaru. V prípade, ak uchádzač nie je výrobcom požadovaných druhov predmetu zákazky, musí preukázať, že má štatút importéra, výhradného zastúpenia, resp. autorizovaného predajcu formou zabezpečeného kontraktu (napr. zmluvou o budúcej zmluve a pod.) na dodávky kompletného objemu predmetu zákazky v trvaní minimálne počas trvania zmluvy s Objednávateľom.</w:t>
      </w:r>
    </w:p>
    <w:p w14:paraId="7B10EA0B" w14:textId="3478219B" w:rsidR="007E50C0" w:rsidRDefault="007E50C0" w:rsidP="009B32A1">
      <w:pPr>
        <w:pStyle w:val="Odsekzoznamu"/>
        <w:numPr>
          <w:ilvl w:val="2"/>
          <w:numId w:val="1"/>
        </w:numPr>
        <w:spacing w:after="120" w:line="276" w:lineRule="auto"/>
        <w:ind w:left="1418"/>
        <w:contextualSpacing w:val="0"/>
        <w:jc w:val="both"/>
      </w:pPr>
      <w:r w:rsidRPr="007E50C0">
        <w:t>Čestné vyhlásenie, že</w:t>
      </w:r>
      <w:r w:rsidR="00BA0BBD">
        <w:t xml:space="preserve"> </w:t>
      </w:r>
      <w:r w:rsidRPr="007E50C0">
        <w:t>ponúkané oleje a mazivá je možné používať za podmienok daných výrobcom zariadení (spĺňajú požadované špecifikácie a normy ) a že preberá na seba zodpovednosť za kvalitu dodávaného oleja, mazív a aj za</w:t>
      </w:r>
      <w:r w:rsidR="00EA61EF">
        <w:t> </w:t>
      </w:r>
      <w:r w:rsidRPr="007E50C0">
        <w:t>vzniknuté prípadné škody.</w:t>
      </w:r>
    </w:p>
    <w:p w14:paraId="0F245A4D" w14:textId="56894070" w:rsidR="00106E2B" w:rsidRPr="007E50C0" w:rsidRDefault="00106E2B" w:rsidP="009B32A1">
      <w:pPr>
        <w:pStyle w:val="Odsekzoznamu"/>
        <w:numPr>
          <w:ilvl w:val="2"/>
          <w:numId w:val="1"/>
        </w:numPr>
        <w:spacing w:after="120" w:line="276" w:lineRule="auto"/>
        <w:ind w:left="1418"/>
        <w:contextualSpacing w:val="0"/>
        <w:jc w:val="both"/>
      </w:pPr>
      <w:r>
        <w:t>Povolenie na obchodovanie s vybranými druhmi minerálnych olejov</w:t>
      </w:r>
      <w:r w:rsidR="002D4BEE">
        <w:t xml:space="preserve"> ( ak používané druhy roztokov podliehajú zákonu č. 98/2004 Z. z. ).</w:t>
      </w:r>
    </w:p>
    <w:p w14:paraId="233517C3" w14:textId="77777777" w:rsidR="004C0BC4" w:rsidRPr="009B32A1" w:rsidRDefault="004C0BC4" w:rsidP="009B32A1">
      <w:pPr>
        <w:spacing w:after="120" w:line="276" w:lineRule="auto"/>
        <w:jc w:val="both"/>
        <w:rPr>
          <w:highlight w:val="yellow"/>
        </w:rPr>
      </w:pPr>
    </w:p>
    <w:p w14:paraId="0A41BA85" w14:textId="2746DAB7" w:rsidR="00883AEB" w:rsidRPr="00C1182C" w:rsidRDefault="004E7F7D">
      <w:pPr>
        <w:pStyle w:val="Odsekzoznamu"/>
        <w:numPr>
          <w:ilvl w:val="0"/>
          <w:numId w:val="1"/>
        </w:numPr>
        <w:spacing w:before="240" w:after="120" w:line="276" w:lineRule="auto"/>
        <w:ind w:left="357" w:hanging="357"/>
        <w:contextualSpacing w:val="0"/>
        <w:jc w:val="both"/>
        <w:outlineLvl w:val="0"/>
        <w:rPr>
          <w:b/>
          <w:bCs/>
        </w:rPr>
      </w:pPr>
      <w:r w:rsidRPr="00C1182C">
        <w:rPr>
          <w:b/>
          <w:bCs/>
        </w:rPr>
        <w:t>Ďalšie informácie</w:t>
      </w:r>
      <w:r w:rsidR="007F5308" w:rsidRPr="00C1182C">
        <w:rPr>
          <w:b/>
          <w:bCs/>
        </w:rPr>
        <w:t xml:space="preserve"> obstarávateľa</w:t>
      </w:r>
    </w:p>
    <w:p w14:paraId="7BD2046A" w14:textId="6513DBB7" w:rsidR="007F5308" w:rsidRPr="00C1182C" w:rsidRDefault="0096734C">
      <w:pPr>
        <w:pStyle w:val="Odsekzoznamu"/>
        <w:numPr>
          <w:ilvl w:val="1"/>
          <w:numId w:val="1"/>
        </w:numPr>
        <w:spacing w:after="120" w:line="276" w:lineRule="auto"/>
        <w:ind w:left="851" w:hanging="641"/>
        <w:contextualSpacing w:val="0"/>
        <w:jc w:val="both"/>
      </w:pPr>
      <w:r w:rsidRPr="00C1182C">
        <w:t>S úspešným uchádzačom</w:t>
      </w:r>
      <w:r w:rsidR="006A0CA2" w:rsidRPr="00C1182C">
        <w:t xml:space="preserve">, </w:t>
      </w:r>
      <w:r w:rsidRPr="00C1182C">
        <w:t xml:space="preserve">bude podpísaná </w:t>
      </w:r>
      <w:r w:rsidR="00A661AA">
        <w:t xml:space="preserve">Rámcová kúpna </w:t>
      </w:r>
      <w:r w:rsidRPr="00C1182C">
        <w:t xml:space="preserve">zmluva </w:t>
      </w:r>
      <w:r w:rsidR="0012336B" w:rsidRPr="00C1182C">
        <w:t>na predmet zákazky</w:t>
      </w:r>
      <w:r w:rsidR="00E1525A">
        <w:t xml:space="preserve"> </w:t>
      </w:r>
      <w:r w:rsidR="00A661AA">
        <w:t xml:space="preserve">Oleje a mazivá </w:t>
      </w:r>
      <w:r w:rsidRPr="00C1182C">
        <w:t xml:space="preserve">v zmysle podmienok </w:t>
      </w:r>
      <w:r w:rsidR="00F30966" w:rsidRPr="00C1182C">
        <w:t xml:space="preserve">uvedených v prílohe č. 4 Návrh zmluvy, ktorá je súčasťou </w:t>
      </w:r>
      <w:r w:rsidRPr="00C1182C">
        <w:t>tejto Výzvy na predloženie cenovej ponuky.</w:t>
      </w:r>
    </w:p>
    <w:p w14:paraId="43004FD1" w14:textId="45E0F610" w:rsidR="007F5308" w:rsidRPr="00C1182C" w:rsidRDefault="007F5308">
      <w:pPr>
        <w:pStyle w:val="Odsekzoznamu"/>
        <w:numPr>
          <w:ilvl w:val="1"/>
          <w:numId w:val="1"/>
        </w:numPr>
        <w:spacing w:after="120" w:line="276" w:lineRule="auto"/>
        <w:ind w:left="851" w:hanging="641"/>
        <w:contextualSpacing w:val="0"/>
        <w:jc w:val="both"/>
      </w:pPr>
      <w:r w:rsidRPr="00C1182C">
        <w:t xml:space="preserve">Ak úspešný uchádzač z  akéhokoľvek dôvodu odstúpi od podpisu zmluvy, </w:t>
      </w:r>
      <w:r w:rsidR="006A0CA2" w:rsidRPr="00C1182C">
        <w:t>O</w:t>
      </w:r>
      <w:r w:rsidRPr="00C1182C">
        <w:t>bstarávateľ môže vyzvať na uzatvorenie zmluvy ďalšieho uchádzača v poradí.</w:t>
      </w:r>
      <w:r w:rsidR="007D4A43" w:rsidRPr="00C1182C">
        <w:t xml:space="preserve">, ktorý </w:t>
      </w:r>
      <w:r w:rsidR="007D4A43" w:rsidRPr="00C1182C">
        <w:lastRenderedPageBreak/>
        <w:t xml:space="preserve">splnil podmienky účasti </w:t>
      </w:r>
      <w:r w:rsidR="00DA5B38" w:rsidRPr="00C1182C">
        <w:t>a požiadavky na predmet zákazky</w:t>
      </w:r>
      <w:r w:rsidR="007D4A43" w:rsidRPr="00C1182C">
        <w:t xml:space="preserve"> v zmysle tejto Výzvy na predloženie cenovej ponuky</w:t>
      </w:r>
      <w:r w:rsidR="00F30966" w:rsidRPr="00C1182C">
        <w:t xml:space="preserve"> a predložil všetky požadované dokumenty</w:t>
      </w:r>
      <w:r w:rsidR="00EA5B8B" w:rsidRPr="00C1182C">
        <w:t>.</w:t>
      </w:r>
    </w:p>
    <w:p w14:paraId="48E4F360" w14:textId="4FB4403A" w:rsidR="008668C0" w:rsidRPr="00C1182C" w:rsidRDefault="0069439C">
      <w:pPr>
        <w:pStyle w:val="Odsekzoznamu"/>
        <w:numPr>
          <w:ilvl w:val="1"/>
          <w:numId w:val="1"/>
        </w:numPr>
        <w:spacing w:after="120" w:line="276" w:lineRule="auto"/>
        <w:ind w:left="851" w:hanging="641"/>
        <w:contextualSpacing w:val="0"/>
        <w:jc w:val="both"/>
      </w:pPr>
      <w:r w:rsidRPr="00C1182C">
        <w:t>O</w:t>
      </w:r>
      <w:r w:rsidR="007F5308" w:rsidRPr="00C1182C">
        <w:t xml:space="preserve">bstarávateľ </w:t>
      </w:r>
      <w:r w:rsidR="002B3965" w:rsidRPr="00C1182C">
        <w:t xml:space="preserve">si vyhradzuje právo neprijať ani jednu z predložených ponúk v prípade, že ani jedna ponuka nespĺňa požiadavky stanovené obstarávateľom. </w:t>
      </w:r>
    </w:p>
    <w:p w14:paraId="1305D6A1" w14:textId="4261EA16" w:rsidR="00E070A7" w:rsidRDefault="007F5308" w:rsidP="004C0BC4">
      <w:pPr>
        <w:pStyle w:val="Odsekzoznamu"/>
        <w:numPr>
          <w:ilvl w:val="1"/>
          <w:numId w:val="1"/>
        </w:numPr>
        <w:spacing w:after="120" w:line="276" w:lineRule="auto"/>
        <w:ind w:left="851" w:hanging="641"/>
        <w:contextualSpacing w:val="0"/>
        <w:jc w:val="both"/>
      </w:pPr>
      <w:r w:rsidRPr="00C1182C">
        <w:t>Všetky výdavky spojené s  prípravou,</w:t>
      </w:r>
      <w:r w:rsidR="002A7078" w:rsidRPr="00C1182C">
        <w:t xml:space="preserve"> s </w:t>
      </w:r>
      <w:r w:rsidRPr="00C1182C">
        <w:t>predložením cenovej ponuky</w:t>
      </w:r>
      <w:r w:rsidR="002A7078" w:rsidRPr="00C1182C">
        <w:t xml:space="preserve"> a potrebných dokumentov</w:t>
      </w:r>
      <w:r w:rsidRPr="00C1182C">
        <w:t xml:space="preserve"> znáša výhradne uchá</w:t>
      </w:r>
      <w:r w:rsidR="0069439C" w:rsidRPr="00C1182C">
        <w:t>dzač bez finančného nároku voči</w:t>
      </w:r>
      <w:r w:rsidRPr="00C1182C">
        <w:t xml:space="preserve"> </w:t>
      </w:r>
      <w:r w:rsidR="00C34546" w:rsidRPr="00C1182C">
        <w:t>O</w:t>
      </w:r>
      <w:r w:rsidRPr="00C1182C">
        <w:t>bstarávateľovi</w:t>
      </w:r>
    </w:p>
    <w:p w14:paraId="34910F3A" w14:textId="77777777" w:rsidR="00E66DCC" w:rsidRPr="00C1182C" w:rsidRDefault="00E66DCC" w:rsidP="004973EE">
      <w:pPr>
        <w:tabs>
          <w:tab w:val="center" w:pos="4536"/>
          <w:tab w:val="left" w:pos="5355"/>
          <w:tab w:val="right" w:pos="9072"/>
        </w:tabs>
        <w:spacing w:after="120" w:line="276" w:lineRule="auto"/>
        <w:jc w:val="both"/>
      </w:pPr>
    </w:p>
    <w:p w14:paraId="1B04C69C" w14:textId="24AA0025" w:rsidR="008464E3" w:rsidRPr="00C1182C" w:rsidRDefault="006A44F9" w:rsidP="004973EE">
      <w:pPr>
        <w:spacing w:before="240" w:after="120" w:line="276" w:lineRule="auto"/>
        <w:jc w:val="both"/>
        <w:outlineLvl w:val="0"/>
        <w:rPr>
          <w:b/>
          <w:bCs/>
        </w:rPr>
      </w:pPr>
      <w:r w:rsidRPr="00C1182C">
        <w:rPr>
          <w:b/>
          <w:bCs/>
        </w:rPr>
        <w:t>Prílohy:</w:t>
      </w:r>
    </w:p>
    <w:p w14:paraId="036DBE4E" w14:textId="3BB38D67" w:rsidR="00131BF5" w:rsidRPr="00C1182C" w:rsidRDefault="00131BF5" w:rsidP="004973EE">
      <w:pPr>
        <w:tabs>
          <w:tab w:val="center" w:pos="4536"/>
          <w:tab w:val="left" w:pos="5355"/>
          <w:tab w:val="right" w:pos="9072"/>
        </w:tabs>
        <w:spacing w:after="120" w:line="276" w:lineRule="auto"/>
        <w:jc w:val="both"/>
      </w:pPr>
      <w:r w:rsidRPr="00C1182C">
        <w:t>Príloha č.</w:t>
      </w:r>
      <w:r w:rsidR="005E2C29" w:rsidRPr="00C1182C">
        <w:t xml:space="preserve"> 1</w:t>
      </w:r>
      <w:r w:rsidRPr="00C1182C">
        <w:t>:</w:t>
      </w:r>
      <w:r w:rsidR="00060527">
        <w:t xml:space="preserve"> </w:t>
      </w:r>
      <w:r w:rsidR="004C0BC4">
        <w:t>Návrh na plnenie kritéri</w:t>
      </w:r>
      <w:r w:rsidR="009B32A1">
        <w:t>a t</w:t>
      </w:r>
      <w:r w:rsidR="000823B6">
        <w:t xml:space="preserve">echnická špecifikácia </w:t>
      </w:r>
    </w:p>
    <w:p w14:paraId="0FEFB9D8" w14:textId="5B33AF06" w:rsidR="0008750C" w:rsidRPr="00C1182C" w:rsidRDefault="0008750C" w:rsidP="004973EE">
      <w:pPr>
        <w:tabs>
          <w:tab w:val="center" w:pos="4536"/>
          <w:tab w:val="left" w:pos="5355"/>
          <w:tab w:val="right" w:pos="9072"/>
        </w:tabs>
        <w:spacing w:after="120" w:line="276" w:lineRule="auto"/>
        <w:jc w:val="both"/>
      </w:pPr>
      <w:r w:rsidRPr="007E0FAA">
        <w:t xml:space="preserve">Príloha č. 2: </w:t>
      </w:r>
      <w:r w:rsidR="00E070A7">
        <w:t>O</w:t>
      </w:r>
      <w:r w:rsidRPr="007E0FAA">
        <w:t>sobitné požiadavky na plnenie</w:t>
      </w:r>
    </w:p>
    <w:p w14:paraId="242A7A39" w14:textId="5EBED0C5" w:rsidR="00594D40" w:rsidRPr="00C1182C" w:rsidRDefault="00115F8E" w:rsidP="004973EE">
      <w:pPr>
        <w:tabs>
          <w:tab w:val="center" w:pos="4536"/>
          <w:tab w:val="left" w:pos="5355"/>
          <w:tab w:val="right" w:pos="9072"/>
        </w:tabs>
        <w:spacing w:after="120" w:line="276" w:lineRule="auto"/>
        <w:jc w:val="both"/>
        <w:rPr>
          <w:color w:val="000000"/>
        </w:rPr>
      </w:pPr>
      <w:r w:rsidRPr="00C1182C">
        <w:t>Príloha č.</w:t>
      </w:r>
      <w:r w:rsidR="005E2C29" w:rsidRPr="00C1182C">
        <w:t xml:space="preserve"> </w:t>
      </w:r>
      <w:r w:rsidR="00DA5B38" w:rsidRPr="00C1182C">
        <w:t>3</w:t>
      </w:r>
      <w:r w:rsidRPr="00C1182C">
        <w:t>:</w:t>
      </w:r>
      <w:r w:rsidR="00E47082" w:rsidRPr="00C1182C">
        <w:rPr>
          <w:color w:val="000000"/>
        </w:rPr>
        <w:t xml:space="preserve"> Čestné vyhlásenie </w:t>
      </w:r>
    </w:p>
    <w:p w14:paraId="76646911" w14:textId="4D5D4865" w:rsidR="00640105" w:rsidRPr="00C1182C" w:rsidRDefault="004606BD" w:rsidP="004973EE">
      <w:pPr>
        <w:tabs>
          <w:tab w:val="center" w:pos="4536"/>
          <w:tab w:val="left" w:pos="5355"/>
          <w:tab w:val="right" w:pos="9072"/>
        </w:tabs>
        <w:spacing w:after="120" w:line="276" w:lineRule="auto"/>
        <w:jc w:val="both"/>
      </w:pPr>
      <w:r w:rsidRPr="00C1182C">
        <w:t>Príloha č.</w:t>
      </w:r>
      <w:r w:rsidR="005E2C29" w:rsidRPr="00C1182C">
        <w:t xml:space="preserve"> </w:t>
      </w:r>
      <w:r w:rsidR="00DA5B38" w:rsidRPr="00C1182C">
        <w:t>4</w:t>
      </w:r>
      <w:r w:rsidRPr="00C1182C">
        <w:t>: Návrh zmluvy</w:t>
      </w:r>
    </w:p>
    <w:p w14:paraId="2A394766" w14:textId="77777777" w:rsidR="00822AC5" w:rsidRDefault="00822AC5" w:rsidP="004973EE">
      <w:pPr>
        <w:tabs>
          <w:tab w:val="center" w:pos="4536"/>
          <w:tab w:val="left" w:pos="5355"/>
          <w:tab w:val="right" w:pos="9072"/>
        </w:tabs>
        <w:spacing w:after="120" w:line="276" w:lineRule="auto"/>
        <w:jc w:val="both"/>
      </w:pPr>
    </w:p>
    <w:p w14:paraId="78A66649" w14:textId="77777777" w:rsidR="00F51579" w:rsidRPr="00C1182C" w:rsidRDefault="00F51579" w:rsidP="004973EE">
      <w:pPr>
        <w:tabs>
          <w:tab w:val="center" w:pos="4536"/>
          <w:tab w:val="left" w:pos="5355"/>
          <w:tab w:val="right" w:pos="9072"/>
        </w:tabs>
        <w:spacing w:after="120" w:line="276" w:lineRule="auto"/>
        <w:jc w:val="both"/>
      </w:pPr>
    </w:p>
    <w:p w14:paraId="12AA9898" w14:textId="6B2A54CF" w:rsidR="001B6151" w:rsidRPr="00C1182C" w:rsidRDefault="00640105" w:rsidP="004973EE">
      <w:pPr>
        <w:spacing w:after="120" w:line="276" w:lineRule="auto"/>
        <w:jc w:val="both"/>
      </w:pPr>
      <w:r w:rsidRPr="00C1182C">
        <w:t>V Košiciach, dňa</w:t>
      </w:r>
      <w:r w:rsidR="002E505F">
        <w:t xml:space="preserve"> 20</w:t>
      </w:r>
      <w:r w:rsidR="005814DB" w:rsidRPr="00C1182C">
        <w:t xml:space="preserve">. </w:t>
      </w:r>
      <w:r w:rsidR="006D4DB6">
        <w:t>9</w:t>
      </w:r>
      <w:r w:rsidR="005814DB" w:rsidRPr="00C1182C">
        <w:t xml:space="preserve">. </w:t>
      </w:r>
      <w:r w:rsidR="00193556" w:rsidRPr="00C1182C">
        <w:t>2023</w:t>
      </w:r>
    </w:p>
    <w:p w14:paraId="7DD136BA" w14:textId="77777777" w:rsidR="0054089E" w:rsidRDefault="00FA64C3" w:rsidP="004973EE">
      <w:pPr>
        <w:spacing w:after="120" w:line="276" w:lineRule="auto"/>
        <w:jc w:val="both"/>
      </w:pPr>
      <w:r>
        <w:tab/>
      </w:r>
      <w:r>
        <w:tab/>
      </w:r>
    </w:p>
    <w:p w14:paraId="760DCEC9" w14:textId="77777777" w:rsidR="00F51579" w:rsidRDefault="00FA64C3" w:rsidP="0054089E">
      <w:pPr>
        <w:tabs>
          <w:tab w:val="left" w:pos="708"/>
          <w:tab w:val="left" w:pos="1416"/>
          <w:tab w:val="left" w:pos="2124"/>
          <w:tab w:val="left" w:pos="5640"/>
        </w:tabs>
        <w:spacing w:after="120" w:line="276" w:lineRule="auto"/>
        <w:jc w:val="both"/>
      </w:pPr>
      <w:r>
        <w:tab/>
      </w:r>
    </w:p>
    <w:p w14:paraId="4D60065E" w14:textId="65295563" w:rsidR="004E7F7D" w:rsidRPr="00C1182C" w:rsidRDefault="00F51579" w:rsidP="0054089E">
      <w:pPr>
        <w:tabs>
          <w:tab w:val="left" w:pos="708"/>
          <w:tab w:val="left" w:pos="1416"/>
          <w:tab w:val="left" w:pos="2124"/>
          <w:tab w:val="left" w:pos="5640"/>
        </w:tabs>
        <w:spacing w:after="120" w:line="276" w:lineRule="auto"/>
        <w:jc w:val="both"/>
        <w:rPr>
          <w:i/>
        </w:rPr>
      </w:pPr>
      <w:r>
        <w:t xml:space="preserve">            ....</w:t>
      </w:r>
      <w:r w:rsidR="0054089E">
        <w:t>......................</w:t>
      </w:r>
      <w:r w:rsidR="0054089E">
        <w:tab/>
      </w:r>
      <w:r w:rsidR="0054089E">
        <w:tab/>
        <w:t>...............................</w:t>
      </w:r>
    </w:p>
    <w:p w14:paraId="3BB1BA1D" w14:textId="46D9BE42" w:rsidR="00D20DBD" w:rsidRDefault="001C1747" w:rsidP="00D20DBD">
      <w:pPr>
        <w:spacing w:after="120" w:line="276" w:lineRule="auto"/>
        <w:ind w:firstLine="708"/>
        <w:jc w:val="both"/>
      </w:pPr>
      <w:r>
        <w:t>Michal Leško</w:t>
      </w:r>
      <w:r w:rsidR="004E7F7D" w:rsidRPr="00C1182C">
        <w:tab/>
      </w:r>
      <w:r w:rsidR="004E7F7D" w:rsidRPr="00C1182C">
        <w:tab/>
      </w:r>
      <w:r w:rsidR="004E7F7D" w:rsidRPr="00C1182C">
        <w:tab/>
      </w:r>
      <w:r w:rsidR="00C610D2">
        <w:tab/>
      </w:r>
      <w:r w:rsidR="00C610D2">
        <w:tab/>
      </w:r>
      <w:r w:rsidR="00EB491B">
        <w:t xml:space="preserve">   </w:t>
      </w:r>
      <w:r w:rsidR="009F29D3">
        <w:tab/>
        <w:t>Ing</w:t>
      </w:r>
      <w:r>
        <w:t>. Ondrej Turis</w:t>
      </w:r>
    </w:p>
    <w:p w14:paraId="7CE31012" w14:textId="3FD85551" w:rsidR="00D20DBD" w:rsidRDefault="00DC47FF" w:rsidP="00D20DBD">
      <w:pPr>
        <w:spacing w:after="120" w:line="276" w:lineRule="auto"/>
        <w:ind w:firstLine="708"/>
        <w:jc w:val="both"/>
      </w:pPr>
      <w:r w:rsidRPr="00C1182C">
        <w:t xml:space="preserve">vedúci </w:t>
      </w:r>
      <w:r w:rsidR="001C1747">
        <w:t>S</w:t>
      </w:r>
      <w:r w:rsidR="00A661AA">
        <w:t xml:space="preserve">ÚATaTV   </w:t>
      </w:r>
      <w:r w:rsidR="00A661AA">
        <w:tab/>
      </w:r>
      <w:r w:rsidR="009F29D3">
        <w:tab/>
      </w:r>
      <w:r w:rsidR="00D20DBD">
        <w:t xml:space="preserve">                                 </w:t>
      </w:r>
      <w:r w:rsidR="00EC3B77">
        <w:t>p</w:t>
      </w:r>
      <w:r w:rsidR="00D20DBD">
        <w:t xml:space="preserve">overený zastupovaním </w:t>
      </w:r>
    </w:p>
    <w:p w14:paraId="5A783B90" w14:textId="4A7940DE" w:rsidR="004E7F7D" w:rsidRPr="00C1182C" w:rsidRDefault="00D20DBD" w:rsidP="00D20DBD">
      <w:pPr>
        <w:tabs>
          <w:tab w:val="center" w:pos="4536"/>
          <w:tab w:val="left" w:pos="5355"/>
          <w:tab w:val="right" w:pos="9072"/>
        </w:tabs>
        <w:spacing w:after="120" w:line="276" w:lineRule="auto"/>
        <w:ind w:left="6372" w:hanging="5355"/>
        <w:jc w:val="both"/>
      </w:pPr>
      <w:r>
        <w:t xml:space="preserve">                                                                            </w:t>
      </w:r>
      <w:r w:rsidR="005F2DF6">
        <w:t>riaditeľ</w:t>
      </w:r>
      <w:r>
        <w:t>a</w:t>
      </w:r>
      <w:r w:rsidR="005F2DF6">
        <w:t xml:space="preserve"> </w:t>
      </w:r>
      <w:r w:rsidR="001C1747">
        <w:t>techniky a údržby</w:t>
      </w:r>
      <w:r w:rsidR="005F2DF6">
        <w:tab/>
      </w:r>
      <w:r w:rsidR="009F29D3">
        <w:tab/>
      </w:r>
      <w:r w:rsidR="005F2DF6">
        <w:tab/>
      </w:r>
    </w:p>
    <w:p w14:paraId="79C4C29E" w14:textId="6947FBC4" w:rsidR="005F2DF6" w:rsidRDefault="004E7F7D" w:rsidP="005F2DF6">
      <w:pPr>
        <w:tabs>
          <w:tab w:val="center" w:pos="4536"/>
          <w:tab w:val="left" w:pos="5355"/>
          <w:tab w:val="right" w:pos="9072"/>
        </w:tabs>
        <w:spacing w:after="120" w:line="276" w:lineRule="auto"/>
        <w:jc w:val="both"/>
      </w:pPr>
      <w:r w:rsidRPr="00C1182C">
        <w:tab/>
      </w:r>
    </w:p>
    <w:p w14:paraId="12548F62" w14:textId="77777777" w:rsidR="005F2DF6" w:rsidRDefault="005F2DF6" w:rsidP="005F2DF6">
      <w:pPr>
        <w:tabs>
          <w:tab w:val="center" w:pos="4536"/>
          <w:tab w:val="left" w:pos="5355"/>
          <w:tab w:val="right" w:pos="9072"/>
        </w:tabs>
        <w:spacing w:after="120" w:line="276" w:lineRule="auto"/>
        <w:jc w:val="both"/>
      </w:pPr>
    </w:p>
    <w:p w14:paraId="0A3E5153" w14:textId="39DBDF70" w:rsidR="005F2DF6" w:rsidRDefault="005F2DF6" w:rsidP="005F2DF6">
      <w:pPr>
        <w:tabs>
          <w:tab w:val="left" w:pos="930"/>
        </w:tabs>
        <w:spacing w:after="120" w:line="276" w:lineRule="auto"/>
        <w:jc w:val="both"/>
      </w:pPr>
      <w:r>
        <w:tab/>
      </w:r>
      <w:r>
        <w:tab/>
      </w:r>
      <w:r>
        <w:tab/>
      </w:r>
      <w:r>
        <w:tab/>
      </w:r>
      <w:r>
        <w:tab/>
      </w:r>
      <w:r>
        <w:tab/>
      </w:r>
      <w:r w:rsidR="0054089E">
        <w:tab/>
        <w:t xml:space="preserve">       </w:t>
      </w:r>
      <w:r>
        <w:t>..................................</w:t>
      </w:r>
    </w:p>
    <w:p w14:paraId="635F7887" w14:textId="09F844CA" w:rsidR="004E7F7D" w:rsidRPr="00C1182C" w:rsidRDefault="005F2DF6" w:rsidP="00FA64C3">
      <w:pPr>
        <w:tabs>
          <w:tab w:val="center" w:pos="4536"/>
          <w:tab w:val="left" w:pos="5355"/>
          <w:tab w:val="right" w:pos="9072"/>
        </w:tabs>
        <w:spacing w:after="120" w:line="276" w:lineRule="auto"/>
        <w:jc w:val="center"/>
      </w:pPr>
      <w:r>
        <w:tab/>
      </w:r>
      <w:r w:rsidR="00D20DBD">
        <w:t xml:space="preserve">        </w:t>
      </w:r>
      <w:r w:rsidR="004E7F7D" w:rsidRPr="00C1182C">
        <w:t xml:space="preserve">Ing. </w:t>
      </w:r>
      <w:r w:rsidR="006A44F9" w:rsidRPr="00C1182C">
        <w:t>Roman Danko</w:t>
      </w:r>
    </w:p>
    <w:p w14:paraId="45BCD64D" w14:textId="69B3F221" w:rsidR="00481AFF" w:rsidRPr="00C1182C" w:rsidRDefault="005F2DF6" w:rsidP="005F2DF6">
      <w:pPr>
        <w:spacing w:after="120" w:line="276" w:lineRule="auto"/>
        <w:ind w:left="4956"/>
        <w:rPr>
          <w:kern w:val="3276"/>
        </w:rPr>
      </w:pPr>
      <w:r>
        <w:t xml:space="preserve">     </w:t>
      </w:r>
      <w:r w:rsidR="00D20DBD">
        <w:t xml:space="preserve">   </w:t>
      </w:r>
      <w:r w:rsidR="00EC3B77">
        <w:t>p</w:t>
      </w:r>
      <w:r w:rsidR="00FA64C3">
        <w:t xml:space="preserve">overený </w:t>
      </w:r>
      <w:r w:rsidR="004E7F7D" w:rsidRPr="00C1182C">
        <w:t>generálny riaditeľ</w:t>
      </w:r>
    </w:p>
    <w:sectPr w:rsidR="00481AFF" w:rsidRPr="00C1182C" w:rsidSect="0083301E">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E998" w14:textId="77777777" w:rsidR="004678EE" w:rsidRDefault="004678EE" w:rsidP="00CB4968">
      <w:r>
        <w:separator/>
      </w:r>
    </w:p>
  </w:endnote>
  <w:endnote w:type="continuationSeparator" w:id="0">
    <w:p w14:paraId="727BE4BC" w14:textId="77777777" w:rsidR="004678EE" w:rsidRDefault="004678EE" w:rsidP="00CB4968">
      <w:r>
        <w:continuationSeparator/>
      </w:r>
    </w:p>
  </w:endnote>
  <w:endnote w:type="continuationNotice" w:id="1">
    <w:p w14:paraId="0CA43B56" w14:textId="77777777" w:rsidR="004678EE" w:rsidRDefault="00467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20652452"/>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05716610" w14:textId="77777777" w:rsidR="005D6196" w:rsidRPr="005D6196" w:rsidRDefault="005D6196">
            <w:pPr>
              <w:pStyle w:val="Pta"/>
              <w:jc w:val="right"/>
              <w:rPr>
                <w:sz w:val="22"/>
                <w:szCs w:val="22"/>
              </w:rPr>
            </w:pPr>
            <w:r w:rsidRPr="005D6196">
              <w:rPr>
                <w:sz w:val="22"/>
                <w:szCs w:val="22"/>
              </w:rPr>
              <w:t xml:space="preserve">Strana </w:t>
            </w:r>
            <w:r w:rsidR="00366941" w:rsidRPr="005D6196">
              <w:rPr>
                <w:bCs/>
                <w:sz w:val="22"/>
                <w:szCs w:val="22"/>
              </w:rPr>
              <w:fldChar w:fldCharType="begin"/>
            </w:r>
            <w:r w:rsidRPr="005D6196">
              <w:rPr>
                <w:bCs/>
                <w:sz w:val="22"/>
                <w:szCs w:val="22"/>
              </w:rPr>
              <w:instrText>PAGE</w:instrText>
            </w:r>
            <w:r w:rsidR="00366941" w:rsidRPr="005D6196">
              <w:rPr>
                <w:bCs/>
                <w:sz w:val="22"/>
                <w:szCs w:val="22"/>
              </w:rPr>
              <w:fldChar w:fldCharType="separate"/>
            </w:r>
            <w:r w:rsidR="00CE7B15">
              <w:rPr>
                <w:bCs/>
                <w:noProof/>
                <w:sz w:val="22"/>
                <w:szCs w:val="22"/>
              </w:rPr>
              <w:t>6</w:t>
            </w:r>
            <w:r w:rsidR="00366941" w:rsidRPr="005D6196">
              <w:rPr>
                <w:bCs/>
                <w:sz w:val="22"/>
                <w:szCs w:val="22"/>
              </w:rPr>
              <w:fldChar w:fldCharType="end"/>
            </w:r>
            <w:r w:rsidRPr="005D6196">
              <w:rPr>
                <w:sz w:val="22"/>
                <w:szCs w:val="22"/>
              </w:rPr>
              <w:t xml:space="preserve"> z </w:t>
            </w:r>
            <w:r w:rsidR="00366941" w:rsidRPr="005D6196">
              <w:rPr>
                <w:bCs/>
                <w:sz w:val="22"/>
                <w:szCs w:val="22"/>
              </w:rPr>
              <w:fldChar w:fldCharType="begin"/>
            </w:r>
            <w:r w:rsidRPr="005D6196">
              <w:rPr>
                <w:bCs/>
                <w:sz w:val="22"/>
                <w:szCs w:val="22"/>
              </w:rPr>
              <w:instrText>NUMPAGES</w:instrText>
            </w:r>
            <w:r w:rsidR="00366941" w:rsidRPr="005D6196">
              <w:rPr>
                <w:bCs/>
                <w:sz w:val="22"/>
                <w:szCs w:val="22"/>
              </w:rPr>
              <w:fldChar w:fldCharType="separate"/>
            </w:r>
            <w:r w:rsidR="00CE7B15">
              <w:rPr>
                <w:bCs/>
                <w:noProof/>
                <w:sz w:val="22"/>
                <w:szCs w:val="22"/>
              </w:rPr>
              <w:t>6</w:t>
            </w:r>
            <w:r w:rsidR="00366941" w:rsidRPr="005D6196">
              <w:rPr>
                <w:bCs/>
                <w:sz w:val="22"/>
                <w:szCs w:val="22"/>
              </w:rPr>
              <w:fldChar w:fldCharType="end"/>
            </w:r>
          </w:p>
        </w:sdtContent>
      </w:sdt>
    </w:sdtContent>
  </w:sdt>
  <w:p w14:paraId="6A651B5F" w14:textId="77777777" w:rsidR="00CB4968" w:rsidRDefault="00CB49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17783"/>
      <w:docPartObj>
        <w:docPartGallery w:val="Page Numbers (Bottom of Page)"/>
        <w:docPartUnique/>
      </w:docPartObj>
    </w:sdtPr>
    <w:sdtContent>
      <w:sdt>
        <w:sdtPr>
          <w:id w:val="-399366037"/>
          <w:docPartObj>
            <w:docPartGallery w:val="Page Numbers (Top of Page)"/>
            <w:docPartUnique/>
          </w:docPartObj>
        </w:sdtPr>
        <w:sdtContent>
          <w:p w14:paraId="51BC435C" w14:textId="77777777" w:rsidR="008754F7" w:rsidRPr="008754F7" w:rsidRDefault="008754F7">
            <w:pPr>
              <w:pStyle w:val="Pta"/>
              <w:jc w:val="right"/>
            </w:pPr>
            <w:r w:rsidRPr="008754F7">
              <w:t xml:space="preserve">Strana </w:t>
            </w:r>
            <w:r w:rsidR="00366941" w:rsidRPr="008754F7">
              <w:rPr>
                <w:bCs/>
              </w:rPr>
              <w:fldChar w:fldCharType="begin"/>
            </w:r>
            <w:r w:rsidRPr="008754F7">
              <w:rPr>
                <w:bCs/>
              </w:rPr>
              <w:instrText>PAGE</w:instrText>
            </w:r>
            <w:r w:rsidR="00366941" w:rsidRPr="008754F7">
              <w:rPr>
                <w:bCs/>
              </w:rPr>
              <w:fldChar w:fldCharType="separate"/>
            </w:r>
            <w:r w:rsidR="00CE7B15">
              <w:rPr>
                <w:bCs/>
                <w:noProof/>
              </w:rPr>
              <w:t>1</w:t>
            </w:r>
            <w:r w:rsidR="00366941" w:rsidRPr="008754F7">
              <w:rPr>
                <w:bCs/>
              </w:rPr>
              <w:fldChar w:fldCharType="end"/>
            </w:r>
            <w:r w:rsidRPr="008754F7">
              <w:t xml:space="preserve"> z </w:t>
            </w:r>
            <w:r w:rsidR="00366941" w:rsidRPr="008754F7">
              <w:rPr>
                <w:bCs/>
              </w:rPr>
              <w:fldChar w:fldCharType="begin"/>
            </w:r>
            <w:r w:rsidRPr="008754F7">
              <w:rPr>
                <w:bCs/>
              </w:rPr>
              <w:instrText>NUMPAGES</w:instrText>
            </w:r>
            <w:r w:rsidR="00366941" w:rsidRPr="008754F7">
              <w:rPr>
                <w:bCs/>
              </w:rPr>
              <w:fldChar w:fldCharType="separate"/>
            </w:r>
            <w:r w:rsidR="00CE7B15">
              <w:rPr>
                <w:bCs/>
                <w:noProof/>
              </w:rPr>
              <w:t>6</w:t>
            </w:r>
            <w:r w:rsidR="00366941" w:rsidRPr="008754F7">
              <w:rPr>
                <w:bCs/>
              </w:rPr>
              <w:fldChar w:fldCharType="end"/>
            </w:r>
          </w:p>
        </w:sdtContent>
      </w:sdt>
    </w:sdtContent>
  </w:sdt>
  <w:p w14:paraId="3E70FFCE" w14:textId="77777777" w:rsidR="008754F7" w:rsidRDefault="008754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448A" w14:textId="77777777" w:rsidR="004678EE" w:rsidRDefault="004678EE" w:rsidP="00CB4968">
      <w:r>
        <w:separator/>
      </w:r>
    </w:p>
  </w:footnote>
  <w:footnote w:type="continuationSeparator" w:id="0">
    <w:p w14:paraId="2FE72005" w14:textId="77777777" w:rsidR="004678EE" w:rsidRDefault="004678EE" w:rsidP="00CB4968">
      <w:r>
        <w:continuationSeparator/>
      </w:r>
    </w:p>
  </w:footnote>
  <w:footnote w:type="continuationNotice" w:id="1">
    <w:p w14:paraId="101BD3C7" w14:textId="77777777" w:rsidR="004678EE" w:rsidRDefault="00467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5DC4"/>
    <w:multiLevelType w:val="hybridMultilevel"/>
    <w:tmpl w:val="D5A0049A"/>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 w15:restartNumberingAfterBreak="0">
    <w:nsid w:val="1E067ADB"/>
    <w:multiLevelType w:val="hybridMultilevel"/>
    <w:tmpl w:val="ED206CC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212A7ED4"/>
    <w:multiLevelType w:val="multilevel"/>
    <w:tmpl w:val="F09E96DA"/>
    <w:lvl w:ilvl="0">
      <w:start w:val="1"/>
      <w:numFmt w:val="decimal"/>
      <w:lvlText w:val="%1."/>
      <w:lvlJc w:val="left"/>
      <w:pPr>
        <w:ind w:left="36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7215EEE"/>
    <w:multiLevelType w:val="multilevel"/>
    <w:tmpl w:val="050881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7097825">
    <w:abstractNumId w:val="2"/>
  </w:num>
  <w:num w:numId="2" w16cid:durableId="2116052189">
    <w:abstractNumId w:val="1"/>
  </w:num>
  <w:num w:numId="3" w16cid:durableId="606667889">
    <w:abstractNumId w:val="3"/>
  </w:num>
  <w:num w:numId="4" w16cid:durableId="204986689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F0"/>
    <w:rsid w:val="00000104"/>
    <w:rsid w:val="000115EB"/>
    <w:rsid w:val="000133B3"/>
    <w:rsid w:val="0001691A"/>
    <w:rsid w:val="000203EF"/>
    <w:rsid w:val="00022E3D"/>
    <w:rsid w:val="00023BC2"/>
    <w:rsid w:val="000240E5"/>
    <w:rsid w:val="0002481B"/>
    <w:rsid w:val="000310EA"/>
    <w:rsid w:val="0003187C"/>
    <w:rsid w:val="00032DA5"/>
    <w:rsid w:val="00032FFF"/>
    <w:rsid w:val="00036629"/>
    <w:rsid w:val="00041205"/>
    <w:rsid w:val="000473E7"/>
    <w:rsid w:val="00050991"/>
    <w:rsid w:val="00055F15"/>
    <w:rsid w:val="000567D8"/>
    <w:rsid w:val="00056888"/>
    <w:rsid w:val="00060527"/>
    <w:rsid w:val="000614F2"/>
    <w:rsid w:val="000627EE"/>
    <w:rsid w:val="00063E78"/>
    <w:rsid w:val="00063EF3"/>
    <w:rsid w:val="00064A5B"/>
    <w:rsid w:val="0006601B"/>
    <w:rsid w:val="0007152E"/>
    <w:rsid w:val="000733C5"/>
    <w:rsid w:val="00074294"/>
    <w:rsid w:val="00075715"/>
    <w:rsid w:val="00075D52"/>
    <w:rsid w:val="000764C0"/>
    <w:rsid w:val="0008041C"/>
    <w:rsid w:val="00080903"/>
    <w:rsid w:val="000823B6"/>
    <w:rsid w:val="00083D4E"/>
    <w:rsid w:val="00085FE7"/>
    <w:rsid w:val="00086280"/>
    <w:rsid w:val="00087409"/>
    <w:rsid w:val="0008750C"/>
    <w:rsid w:val="00087756"/>
    <w:rsid w:val="0009140F"/>
    <w:rsid w:val="000926D9"/>
    <w:rsid w:val="00094C1A"/>
    <w:rsid w:val="000954C5"/>
    <w:rsid w:val="0009580D"/>
    <w:rsid w:val="00096EB4"/>
    <w:rsid w:val="00096FE9"/>
    <w:rsid w:val="000A197C"/>
    <w:rsid w:val="000A3205"/>
    <w:rsid w:val="000A32AC"/>
    <w:rsid w:val="000A3465"/>
    <w:rsid w:val="000A4059"/>
    <w:rsid w:val="000A4E9E"/>
    <w:rsid w:val="000A6A5F"/>
    <w:rsid w:val="000A7F91"/>
    <w:rsid w:val="000B1A56"/>
    <w:rsid w:val="000B2702"/>
    <w:rsid w:val="000B563D"/>
    <w:rsid w:val="000B6CBB"/>
    <w:rsid w:val="000C1299"/>
    <w:rsid w:val="000C2277"/>
    <w:rsid w:val="000C2876"/>
    <w:rsid w:val="000C2A0C"/>
    <w:rsid w:val="000C2C8D"/>
    <w:rsid w:val="000C3042"/>
    <w:rsid w:val="000C3318"/>
    <w:rsid w:val="000C5B10"/>
    <w:rsid w:val="000C74FC"/>
    <w:rsid w:val="000D3AD3"/>
    <w:rsid w:val="000D4232"/>
    <w:rsid w:val="000D4E5A"/>
    <w:rsid w:val="000D6E28"/>
    <w:rsid w:val="000D6EC7"/>
    <w:rsid w:val="000E0531"/>
    <w:rsid w:val="000E186A"/>
    <w:rsid w:val="000E1D32"/>
    <w:rsid w:val="000E2F60"/>
    <w:rsid w:val="000E4268"/>
    <w:rsid w:val="000E51FD"/>
    <w:rsid w:val="000E799B"/>
    <w:rsid w:val="000F2BA4"/>
    <w:rsid w:val="000F3C62"/>
    <w:rsid w:val="000F40F3"/>
    <w:rsid w:val="000F52A4"/>
    <w:rsid w:val="000F6B37"/>
    <w:rsid w:val="000F7688"/>
    <w:rsid w:val="000F7C8C"/>
    <w:rsid w:val="00100722"/>
    <w:rsid w:val="00101979"/>
    <w:rsid w:val="001042F5"/>
    <w:rsid w:val="00106E2B"/>
    <w:rsid w:val="001153D0"/>
    <w:rsid w:val="00115F8E"/>
    <w:rsid w:val="00117DC5"/>
    <w:rsid w:val="00121579"/>
    <w:rsid w:val="0012336B"/>
    <w:rsid w:val="00124D2A"/>
    <w:rsid w:val="001251BB"/>
    <w:rsid w:val="001266A3"/>
    <w:rsid w:val="00127798"/>
    <w:rsid w:val="0012794C"/>
    <w:rsid w:val="00130DDA"/>
    <w:rsid w:val="00131BF5"/>
    <w:rsid w:val="00135582"/>
    <w:rsid w:val="00137B1B"/>
    <w:rsid w:val="00137B1E"/>
    <w:rsid w:val="00141490"/>
    <w:rsid w:val="00142E50"/>
    <w:rsid w:val="0014330C"/>
    <w:rsid w:val="001447C9"/>
    <w:rsid w:val="00146D99"/>
    <w:rsid w:val="00150732"/>
    <w:rsid w:val="00150E9D"/>
    <w:rsid w:val="00153AF0"/>
    <w:rsid w:val="00157E07"/>
    <w:rsid w:val="00160388"/>
    <w:rsid w:val="00160AC1"/>
    <w:rsid w:val="00161900"/>
    <w:rsid w:val="00161FC2"/>
    <w:rsid w:val="00164A6D"/>
    <w:rsid w:val="00165618"/>
    <w:rsid w:val="0016634B"/>
    <w:rsid w:val="00171FD0"/>
    <w:rsid w:val="001735CB"/>
    <w:rsid w:val="00173B7B"/>
    <w:rsid w:val="00173FAD"/>
    <w:rsid w:val="00176876"/>
    <w:rsid w:val="00176B92"/>
    <w:rsid w:val="0017769B"/>
    <w:rsid w:val="00181224"/>
    <w:rsid w:val="00181A83"/>
    <w:rsid w:val="00181B54"/>
    <w:rsid w:val="001846A4"/>
    <w:rsid w:val="00185CD4"/>
    <w:rsid w:val="001869C6"/>
    <w:rsid w:val="001902BD"/>
    <w:rsid w:val="001924D3"/>
    <w:rsid w:val="00193556"/>
    <w:rsid w:val="00195C4C"/>
    <w:rsid w:val="001962CC"/>
    <w:rsid w:val="00196DFA"/>
    <w:rsid w:val="001A064E"/>
    <w:rsid w:val="001A2AA1"/>
    <w:rsid w:val="001A4F87"/>
    <w:rsid w:val="001B16FF"/>
    <w:rsid w:val="001B2FF7"/>
    <w:rsid w:val="001B33DA"/>
    <w:rsid w:val="001B405A"/>
    <w:rsid w:val="001B4411"/>
    <w:rsid w:val="001B5E37"/>
    <w:rsid w:val="001B6151"/>
    <w:rsid w:val="001C1747"/>
    <w:rsid w:val="001C2BA7"/>
    <w:rsid w:val="001C4627"/>
    <w:rsid w:val="001C67CC"/>
    <w:rsid w:val="001D06BA"/>
    <w:rsid w:val="001D2B25"/>
    <w:rsid w:val="001D3935"/>
    <w:rsid w:val="001D41E5"/>
    <w:rsid w:val="001D6797"/>
    <w:rsid w:val="001D7CBA"/>
    <w:rsid w:val="001E0018"/>
    <w:rsid w:val="001E2092"/>
    <w:rsid w:val="001E462D"/>
    <w:rsid w:val="001E5426"/>
    <w:rsid w:val="001E6B02"/>
    <w:rsid w:val="001E773D"/>
    <w:rsid w:val="001E7844"/>
    <w:rsid w:val="001F0D72"/>
    <w:rsid w:val="001F2F60"/>
    <w:rsid w:val="001F3742"/>
    <w:rsid w:val="00200F65"/>
    <w:rsid w:val="00202856"/>
    <w:rsid w:val="00203064"/>
    <w:rsid w:val="00205882"/>
    <w:rsid w:val="002058F4"/>
    <w:rsid w:val="00210133"/>
    <w:rsid w:val="0021039C"/>
    <w:rsid w:val="002128F2"/>
    <w:rsid w:val="0021694D"/>
    <w:rsid w:val="00217ABD"/>
    <w:rsid w:val="002208D4"/>
    <w:rsid w:val="0022262F"/>
    <w:rsid w:val="00224DF9"/>
    <w:rsid w:val="00226E79"/>
    <w:rsid w:val="0022759D"/>
    <w:rsid w:val="00227BA8"/>
    <w:rsid w:val="00231008"/>
    <w:rsid w:val="00232B26"/>
    <w:rsid w:val="002346B5"/>
    <w:rsid w:val="002378C8"/>
    <w:rsid w:val="00240CE7"/>
    <w:rsid w:val="00244240"/>
    <w:rsid w:val="00244F38"/>
    <w:rsid w:val="00252C79"/>
    <w:rsid w:val="00252C7F"/>
    <w:rsid w:val="00252D7D"/>
    <w:rsid w:val="0025467A"/>
    <w:rsid w:val="0025475A"/>
    <w:rsid w:val="0025542C"/>
    <w:rsid w:val="002576BB"/>
    <w:rsid w:val="00272B39"/>
    <w:rsid w:val="00273B35"/>
    <w:rsid w:val="00275341"/>
    <w:rsid w:val="00276513"/>
    <w:rsid w:val="00277938"/>
    <w:rsid w:val="00290AE8"/>
    <w:rsid w:val="00291486"/>
    <w:rsid w:val="00291DBF"/>
    <w:rsid w:val="00292073"/>
    <w:rsid w:val="00293C13"/>
    <w:rsid w:val="002956D2"/>
    <w:rsid w:val="002A486A"/>
    <w:rsid w:val="002A67E6"/>
    <w:rsid w:val="002A6836"/>
    <w:rsid w:val="002A7078"/>
    <w:rsid w:val="002B1C9F"/>
    <w:rsid w:val="002B3965"/>
    <w:rsid w:val="002B63E3"/>
    <w:rsid w:val="002B7364"/>
    <w:rsid w:val="002C01F7"/>
    <w:rsid w:val="002C186F"/>
    <w:rsid w:val="002C1C7F"/>
    <w:rsid w:val="002C1EB7"/>
    <w:rsid w:val="002C5261"/>
    <w:rsid w:val="002C6834"/>
    <w:rsid w:val="002D06F0"/>
    <w:rsid w:val="002D0C4F"/>
    <w:rsid w:val="002D355B"/>
    <w:rsid w:val="002D4057"/>
    <w:rsid w:val="002D41FE"/>
    <w:rsid w:val="002D4BEE"/>
    <w:rsid w:val="002E2AE7"/>
    <w:rsid w:val="002E3579"/>
    <w:rsid w:val="002E3BDA"/>
    <w:rsid w:val="002E427C"/>
    <w:rsid w:val="002E4F23"/>
    <w:rsid w:val="002E505F"/>
    <w:rsid w:val="002E5BE8"/>
    <w:rsid w:val="002E7681"/>
    <w:rsid w:val="002F34F3"/>
    <w:rsid w:val="002F3536"/>
    <w:rsid w:val="002F4736"/>
    <w:rsid w:val="002F5207"/>
    <w:rsid w:val="002F63CE"/>
    <w:rsid w:val="002F6B75"/>
    <w:rsid w:val="00301C12"/>
    <w:rsid w:val="00305C92"/>
    <w:rsid w:val="00312439"/>
    <w:rsid w:val="0031263B"/>
    <w:rsid w:val="003157F0"/>
    <w:rsid w:val="00321180"/>
    <w:rsid w:val="00325998"/>
    <w:rsid w:val="003263BE"/>
    <w:rsid w:val="00326D4F"/>
    <w:rsid w:val="003279AA"/>
    <w:rsid w:val="0033349E"/>
    <w:rsid w:val="003360A8"/>
    <w:rsid w:val="00346549"/>
    <w:rsid w:val="00346A50"/>
    <w:rsid w:val="00351274"/>
    <w:rsid w:val="00351EB2"/>
    <w:rsid w:val="003534C8"/>
    <w:rsid w:val="00362A26"/>
    <w:rsid w:val="00362B11"/>
    <w:rsid w:val="00362C03"/>
    <w:rsid w:val="00365926"/>
    <w:rsid w:val="00365A8C"/>
    <w:rsid w:val="00366296"/>
    <w:rsid w:val="00366941"/>
    <w:rsid w:val="00366FF8"/>
    <w:rsid w:val="003673E9"/>
    <w:rsid w:val="003702F3"/>
    <w:rsid w:val="003705B7"/>
    <w:rsid w:val="003727CD"/>
    <w:rsid w:val="003749F3"/>
    <w:rsid w:val="003759B0"/>
    <w:rsid w:val="00375BB7"/>
    <w:rsid w:val="003761F3"/>
    <w:rsid w:val="003812F5"/>
    <w:rsid w:val="003829D5"/>
    <w:rsid w:val="003838F7"/>
    <w:rsid w:val="00384924"/>
    <w:rsid w:val="003849E4"/>
    <w:rsid w:val="00384A14"/>
    <w:rsid w:val="00384D04"/>
    <w:rsid w:val="00386E3C"/>
    <w:rsid w:val="00392773"/>
    <w:rsid w:val="00392BC3"/>
    <w:rsid w:val="00393E54"/>
    <w:rsid w:val="00394029"/>
    <w:rsid w:val="00394DBF"/>
    <w:rsid w:val="00395283"/>
    <w:rsid w:val="003A00AA"/>
    <w:rsid w:val="003A0E31"/>
    <w:rsid w:val="003A30E8"/>
    <w:rsid w:val="003A3EA2"/>
    <w:rsid w:val="003A6B8E"/>
    <w:rsid w:val="003A77A3"/>
    <w:rsid w:val="003B0F77"/>
    <w:rsid w:val="003B7358"/>
    <w:rsid w:val="003C2700"/>
    <w:rsid w:val="003C2FFD"/>
    <w:rsid w:val="003C4B8F"/>
    <w:rsid w:val="003C4C1C"/>
    <w:rsid w:val="003C65DD"/>
    <w:rsid w:val="003D0F2D"/>
    <w:rsid w:val="003D4E02"/>
    <w:rsid w:val="003D4FBD"/>
    <w:rsid w:val="003D7E05"/>
    <w:rsid w:val="003E2598"/>
    <w:rsid w:val="003E75E3"/>
    <w:rsid w:val="003F00BD"/>
    <w:rsid w:val="003F0FFD"/>
    <w:rsid w:val="003F3096"/>
    <w:rsid w:val="003F39E7"/>
    <w:rsid w:val="003F3EBD"/>
    <w:rsid w:val="003F6CF0"/>
    <w:rsid w:val="003F777F"/>
    <w:rsid w:val="004007B8"/>
    <w:rsid w:val="00402B46"/>
    <w:rsid w:val="00407251"/>
    <w:rsid w:val="00407FCA"/>
    <w:rsid w:val="004127CB"/>
    <w:rsid w:val="00412993"/>
    <w:rsid w:val="00416155"/>
    <w:rsid w:val="00416547"/>
    <w:rsid w:val="00416AEC"/>
    <w:rsid w:val="00420955"/>
    <w:rsid w:val="0042537B"/>
    <w:rsid w:val="00425A51"/>
    <w:rsid w:val="00425AA6"/>
    <w:rsid w:val="004273F2"/>
    <w:rsid w:val="004316CB"/>
    <w:rsid w:val="00431B81"/>
    <w:rsid w:val="00433789"/>
    <w:rsid w:val="00434F71"/>
    <w:rsid w:val="00435C01"/>
    <w:rsid w:val="00435DE4"/>
    <w:rsid w:val="004360B1"/>
    <w:rsid w:val="00440A49"/>
    <w:rsid w:val="00441AAB"/>
    <w:rsid w:val="00441EDC"/>
    <w:rsid w:val="00443297"/>
    <w:rsid w:val="00443C74"/>
    <w:rsid w:val="00444279"/>
    <w:rsid w:val="00453B94"/>
    <w:rsid w:val="00453CC0"/>
    <w:rsid w:val="00453F3D"/>
    <w:rsid w:val="00455021"/>
    <w:rsid w:val="0045679E"/>
    <w:rsid w:val="00457124"/>
    <w:rsid w:val="00457307"/>
    <w:rsid w:val="004606BD"/>
    <w:rsid w:val="00460C35"/>
    <w:rsid w:val="004640FF"/>
    <w:rsid w:val="00464564"/>
    <w:rsid w:val="004678EE"/>
    <w:rsid w:val="00467CE4"/>
    <w:rsid w:val="00473228"/>
    <w:rsid w:val="004750D4"/>
    <w:rsid w:val="004759A5"/>
    <w:rsid w:val="0048166D"/>
    <w:rsid w:val="00481AFF"/>
    <w:rsid w:val="00483FD6"/>
    <w:rsid w:val="0048728A"/>
    <w:rsid w:val="00496910"/>
    <w:rsid w:val="004973EE"/>
    <w:rsid w:val="004A024C"/>
    <w:rsid w:val="004A29F3"/>
    <w:rsid w:val="004A3256"/>
    <w:rsid w:val="004A4779"/>
    <w:rsid w:val="004A4991"/>
    <w:rsid w:val="004B0274"/>
    <w:rsid w:val="004B5182"/>
    <w:rsid w:val="004B639D"/>
    <w:rsid w:val="004C0BC4"/>
    <w:rsid w:val="004C1BED"/>
    <w:rsid w:val="004C479E"/>
    <w:rsid w:val="004C7A9B"/>
    <w:rsid w:val="004D1A4F"/>
    <w:rsid w:val="004D1CD7"/>
    <w:rsid w:val="004D42F6"/>
    <w:rsid w:val="004D5AF8"/>
    <w:rsid w:val="004D72ED"/>
    <w:rsid w:val="004D7AC4"/>
    <w:rsid w:val="004D7B98"/>
    <w:rsid w:val="004E05FD"/>
    <w:rsid w:val="004E1F95"/>
    <w:rsid w:val="004E4CC9"/>
    <w:rsid w:val="004E4E95"/>
    <w:rsid w:val="004E7E36"/>
    <w:rsid w:val="004E7F7D"/>
    <w:rsid w:val="004F0E69"/>
    <w:rsid w:val="004F1A96"/>
    <w:rsid w:val="004F62C3"/>
    <w:rsid w:val="00502966"/>
    <w:rsid w:val="00503419"/>
    <w:rsid w:val="005055D0"/>
    <w:rsid w:val="00505CF3"/>
    <w:rsid w:val="00512961"/>
    <w:rsid w:val="00512C92"/>
    <w:rsid w:val="00512FC2"/>
    <w:rsid w:val="005136DD"/>
    <w:rsid w:val="00513E9B"/>
    <w:rsid w:val="00514232"/>
    <w:rsid w:val="00514E0F"/>
    <w:rsid w:val="005212B8"/>
    <w:rsid w:val="00522544"/>
    <w:rsid w:val="00524EAE"/>
    <w:rsid w:val="00525A44"/>
    <w:rsid w:val="00526537"/>
    <w:rsid w:val="0053132C"/>
    <w:rsid w:val="00531AE4"/>
    <w:rsid w:val="00531BA2"/>
    <w:rsid w:val="00532686"/>
    <w:rsid w:val="00532A3C"/>
    <w:rsid w:val="005330A0"/>
    <w:rsid w:val="0053430D"/>
    <w:rsid w:val="005366EC"/>
    <w:rsid w:val="00540382"/>
    <w:rsid w:val="0054089E"/>
    <w:rsid w:val="0054121F"/>
    <w:rsid w:val="005424F8"/>
    <w:rsid w:val="00547319"/>
    <w:rsid w:val="005544AE"/>
    <w:rsid w:val="0055713B"/>
    <w:rsid w:val="00557565"/>
    <w:rsid w:val="0055769C"/>
    <w:rsid w:val="005609AA"/>
    <w:rsid w:val="005609FF"/>
    <w:rsid w:val="00566821"/>
    <w:rsid w:val="00567DBC"/>
    <w:rsid w:val="00571AAE"/>
    <w:rsid w:val="00572230"/>
    <w:rsid w:val="00575E1C"/>
    <w:rsid w:val="00576736"/>
    <w:rsid w:val="00576B45"/>
    <w:rsid w:val="00577CA4"/>
    <w:rsid w:val="00581182"/>
    <w:rsid w:val="005814DB"/>
    <w:rsid w:val="00581E9F"/>
    <w:rsid w:val="00583ED2"/>
    <w:rsid w:val="00585DA2"/>
    <w:rsid w:val="005861D2"/>
    <w:rsid w:val="00590553"/>
    <w:rsid w:val="005906B2"/>
    <w:rsid w:val="00590F19"/>
    <w:rsid w:val="005913B3"/>
    <w:rsid w:val="00592CC7"/>
    <w:rsid w:val="00592F28"/>
    <w:rsid w:val="00592F95"/>
    <w:rsid w:val="005935B8"/>
    <w:rsid w:val="0059378E"/>
    <w:rsid w:val="00594D40"/>
    <w:rsid w:val="00595330"/>
    <w:rsid w:val="00597429"/>
    <w:rsid w:val="005A13C8"/>
    <w:rsid w:val="005A17B8"/>
    <w:rsid w:val="005A275F"/>
    <w:rsid w:val="005A3F97"/>
    <w:rsid w:val="005B0806"/>
    <w:rsid w:val="005B1FB1"/>
    <w:rsid w:val="005B32DA"/>
    <w:rsid w:val="005B38F0"/>
    <w:rsid w:val="005B5777"/>
    <w:rsid w:val="005B5E8F"/>
    <w:rsid w:val="005C00AA"/>
    <w:rsid w:val="005C04A1"/>
    <w:rsid w:val="005C0BCC"/>
    <w:rsid w:val="005C128B"/>
    <w:rsid w:val="005C4083"/>
    <w:rsid w:val="005C497D"/>
    <w:rsid w:val="005C4F7A"/>
    <w:rsid w:val="005C6452"/>
    <w:rsid w:val="005C7A61"/>
    <w:rsid w:val="005D018E"/>
    <w:rsid w:val="005D08E8"/>
    <w:rsid w:val="005D09BD"/>
    <w:rsid w:val="005D1123"/>
    <w:rsid w:val="005D1B24"/>
    <w:rsid w:val="005D4BE4"/>
    <w:rsid w:val="005D6196"/>
    <w:rsid w:val="005D6706"/>
    <w:rsid w:val="005D78B3"/>
    <w:rsid w:val="005E143B"/>
    <w:rsid w:val="005E1B6A"/>
    <w:rsid w:val="005E1C92"/>
    <w:rsid w:val="005E2C29"/>
    <w:rsid w:val="005E6013"/>
    <w:rsid w:val="005E7269"/>
    <w:rsid w:val="005E764B"/>
    <w:rsid w:val="005F183A"/>
    <w:rsid w:val="005F2DF6"/>
    <w:rsid w:val="005F311A"/>
    <w:rsid w:val="005F43FF"/>
    <w:rsid w:val="005F500E"/>
    <w:rsid w:val="005F6BF7"/>
    <w:rsid w:val="005F70FF"/>
    <w:rsid w:val="005F74EB"/>
    <w:rsid w:val="00602150"/>
    <w:rsid w:val="00602413"/>
    <w:rsid w:val="006031FF"/>
    <w:rsid w:val="0060393C"/>
    <w:rsid w:val="0060502D"/>
    <w:rsid w:val="00606043"/>
    <w:rsid w:val="006104C5"/>
    <w:rsid w:val="00611C35"/>
    <w:rsid w:val="00614268"/>
    <w:rsid w:val="006170B8"/>
    <w:rsid w:val="00622702"/>
    <w:rsid w:val="0062279D"/>
    <w:rsid w:val="006229AF"/>
    <w:rsid w:val="006233F2"/>
    <w:rsid w:val="00625538"/>
    <w:rsid w:val="00637DF9"/>
    <w:rsid w:val="00640105"/>
    <w:rsid w:val="006411FC"/>
    <w:rsid w:val="006432BD"/>
    <w:rsid w:val="00643D29"/>
    <w:rsid w:val="006445A8"/>
    <w:rsid w:val="00653815"/>
    <w:rsid w:val="006538AE"/>
    <w:rsid w:val="00653F52"/>
    <w:rsid w:val="00655016"/>
    <w:rsid w:val="006550A5"/>
    <w:rsid w:val="00656760"/>
    <w:rsid w:val="00656786"/>
    <w:rsid w:val="00657C3E"/>
    <w:rsid w:val="006610BE"/>
    <w:rsid w:val="0066151B"/>
    <w:rsid w:val="00662B68"/>
    <w:rsid w:val="006635E8"/>
    <w:rsid w:val="00663B0E"/>
    <w:rsid w:val="00663D8A"/>
    <w:rsid w:val="00664601"/>
    <w:rsid w:val="006661FD"/>
    <w:rsid w:val="006705A0"/>
    <w:rsid w:val="00671873"/>
    <w:rsid w:val="00671C22"/>
    <w:rsid w:val="00674E91"/>
    <w:rsid w:val="006757CA"/>
    <w:rsid w:val="00676F6A"/>
    <w:rsid w:val="0068003E"/>
    <w:rsid w:val="006825DD"/>
    <w:rsid w:val="0068390A"/>
    <w:rsid w:val="006844EE"/>
    <w:rsid w:val="00684F27"/>
    <w:rsid w:val="00685F58"/>
    <w:rsid w:val="0069439C"/>
    <w:rsid w:val="006950F4"/>
    <w:rsid w:val="006A0CA2"/>
    <w:rsid w:val="006A44F9"/>
    <w:rsid w:val="006A6161"/>
    <w:rsid w:val="006B15A9"/>
    <w:rsid w:val="006B1E98"/>
    <w:rsid w:val="006B55A8"/>
    <w:rsid w:val="006B58DF"/>
    <w:rsid w:val="006B60CA"/>
    <w:rsid w:val="006B7B93"/>
    <w:rsid w:val="006C3681"/>
    <w:rsid w:val="006C4888"/>
    <w:rsid w:val="006C546A"/>
    <w:rsid w:val="006C59E5"/>
    <w:rsid w:val="006D0167"/>
    <w:rsid w:val="006D4DB6"/>
    <w:rsid w:val="006D4F2F"/>
    <w:rsid w:val="006D53EF"/>
    <w:rsid w:val="006D5FEA"/>
    <w:rsid w:val="006D732F"/>
    <w:rsid w:val="006E0E74"/>
    <w:rsid w:val="006E1056"/>
    <w:rsid w:val="006E24D6"/>
    <w:rsid w:val="006E331B"/>
    <w:rsid w:val="006E3D14"/>
    <w:rsid w:val="006E4B17"/>
    <w:rsid w:val="006E622F"/>
    <w:rsid w:val="006F14CD"/>
    <w:rsid w:val="006F1F39"/>
    <w:rsid w:val="006F51BD"/>
    <w:rsid w:val="006F57C5"/>
    <w:rsid w:val="006F5817"/>
    <w:rsid w:val="006F6D75"/>
    <w:rsid w:val="00703385"/>
    <w:rsid w:val="00703AEE"/>
    <w:rsid w:val="00704496"/>
    <w:rsid w:val="007057EE"/>
    <w:rsid w:val="00705BD6"/>
    <w:rsid w:val="00706343"/>
    <w:rsid w:val="00710CCE"/>
    <w:rsid w:val="0071143A"/>
    <w:rsid w:val="007115DA"/>
    <w:rsid w:val="00712B20"/>
    <w:rsid w:val="00714623"/>
    <w:rsid w:val="00716608"/>
    <w:rsid w:val="00721205"/>
    <w:rsid w:val="007225EB"/>
    <w:rsid w:val="00723451"/>
    <w:rsid w:val="00723712"/>
    <w:rsid w:val="00730281"/>
    <w:rsid w:val="007376FC"/>
    <w:rsid w:val="00737812"/>
    <w:rsid w:val="00741D3C"/>
    <w:rsid w:val="007469DF"/>
    <w:rsid w:val="00747C98"/>
    <w:rsid w:val="00751ED0"/>
    <w:rsid w:val="0075231A"/>
    <w:rsid w:val="0075251A"/>
    <w:rsid w:val="0075311F"/>
    <w:rsid w:val="00756827"/>
    <w:rsid w:val="00756E39"/>
    <w:rsid w:val="00757930"/>
    <w:rsid w:val="00760DF8"/>
    <w:rsid w:val="00762160"/>
    <w:rsid w:val="00762A54"/>
    <w:rsid w:val="00762C60"/>
    <w:rsid w:val="007636DF"/>
    <w:rsid w:val="00763D80"/>
    <w:rsid w:val="00770A08"/>
    <w:rsid w:val="00774627"/>
    <w:rsid w:val="00781FAA"/>
    <w:rsid w:val="00782CFE"/>
    <w:rsid w:val="00784C02"/>
    <w:rsid w:val="007901EB"/>
    <w:rsid w:val="00793207"/>
    <w:rsid w:val="00794CFD"/>
    <w:rsid w:val="007950D3"/>
    <w:rsid w:val="0079550E"/>
    <w:rsid w:val="007968E7"/>
    <w:rsid w:val="0079768D"/>
    <w:rsid w:val="007A0D03"/>
    <w:rsid w:val="007A4DBE"/>
    <w:rsid w:val="007A6799"/>
    <w:rsid w:val="007A79E9"/>
    <w:rsid w:val="007B4374"/>
    <w:rsid w:val="007C2BA6"/>
    <w:rsid w:val="007C333E"/>
    <w:rsid w:val="007C3A2F"/>
    <w:rsid w:val="007C4B3C"/>
    <w:rsid w:val="007C6305"/>
    <w:rsid w:val="007C6F9E"/>
    <w:rsid w:val="007C759A"/>
    <w:rsid w:val="007D07BF"/>
    <w:rsid w:val="007D08A8"/>
    <w:rsid w:val="007D1C26"/>
    <w:rsid w:val="007D34A2"/>
    <w:rsid w:val="007D3692"/>
    <w:rsid w:val="007D4A43"/>
    <w:rsid w:val="007D4EA5"/>
    <w:rsid w:val="007D5147"/>
    <w:rsid w:val="007E0FAA"/>
    <w:rsid w:val="007E1C35"/>
    <w:rsid w:val="007E355F"/>
    <w:rsid w:val="007E50C0"/>
    <w:rsid w:val="007E5D41"/>
    <w:rsid w:val="007F48AD"/>
    <w:rsid w:val="007F5308"/>
    <w:rsid w:val="007F640A"/>
    <w:rsid w:val="007F6A83"/>
    <w:rsid w:val="0080057D"/>
    <w:rsid w:val="008024CB"/>
    <w:rsid w:val="008149B2"/>
    <w:rsid w:val="0081606C"/>
    <w:rsid w:val="00816963"/>
    <w:rsid w:val="00821CEF"/>
    <w:rsid w:val="00821EA2"/>
    <w:rsid w:val="00821EA3"/>
    <w:rsid w:val="00822AC5"/>
    <w:rsid w:val="00824035"/>
    <w:rsid w:val="00826FC9"/>
    <w:rsid w:val="00830D57"/>
    <w:rsid w:val="0083131B"/>
    <w:rsid w:val="008326D7"/>
    <w:rsid w:val="0083301E"/>
    <w:rsid w:val="00840446"/>
    <w:rsid w:val="00840654"/>
    <w:rsid w:val="00840B1B"/>
    <w:rsid w:val="0084119A"/>
    <w:rsid w:val="00846484"/>
    <w:rsid w:val="008464E3"/>
    <w:rsid w:val="00850FED"/>
    <w:rsid w:val="00851704"/>
    <w:rsid w:val="00856F8A"/>
    <w:rsid w:val="008579C3"/>
    <w:rsid w:val="00857D9E"/>
    <w:rsid w:val="00860C5A"/>
    <w:rsid w:val="00861F03"/>
    <w:rsid w:val="00861FFF"/>
    <w:rsid w:val="00862685"/>
    <w:rsid w:val="008668C0"/>
    <w:rsid w:val="00866973"/>
    <w:rsid w:val="00866ECE"/>
    <w:rsid w:val="008754F7"/>
    <w:rsid w:val="00876A1A"/>
    <w:rsid w:val="00876FC4"/>
    <w:rsid w:val="00877C64"/>
    <w:rsid w:val="0088063B"/>
    <w:rsid w:val="00880679"/>
    <w:rsid w:val="008820E9"/>
    <w:rsid w:val="00883AEB"/>
    <w:rsid w:val="008852AC"/>
    <w:rsid w:val="00890885"/>
    <w:rsid w:val="0089238D"/>
    <w:rsid w:val="008928C9"/>
    <w:rsid w:val="0089417D"/>
    <w:rsid w:val="00895E6D"/>
    <w:rsid w:val="008960A0"/>
    <w:rsid w:val="008969E3"/>
    <w:rsid w:val="00896EED"/>
    <w:rsid w:val="008A1C53"/>
    <w:rsid w:val="008A2658"/>
    <w:rsid w:val="008A35AB"/>
    <w:rsid w:val="008A6547"/>
    <w:rsid w:val="008A6CC8"/>
    <w:rsid w:val="008A6FF7"/>
    <w:rsid w:val="008A7D5C"/>
    <w:rsid w:val="008B0634"/>
    <w:rsid w:val="008B1396"/>
    <w:rsid w:val="008B3A14"/>
    <w:rsid w:val="008B535F"/>
    <w:rsid w:val="008C187D"/>
    <w:rsid w:val="008C3AB8"/>
    <w:rsid w:val="008C7B21"/>
    <w:rsid w:val="008D043C"/>
    <w:rsid w:val="008D2171"/>
    <w:rsid w:val="008D6251"/>
    <w:rsid w:val="008D7420"/>
    <w:rsid w:val="008D7BD5"/>
    <w:rsid w:val="008E2C6C"/>
    <w:rsid w:val="008E4D29"/>
    <w:rsid w:val="008E5D1C"/>
    <w:rsid w:val="008E674E"/>
    <w:rsid w:val="008F70EF"/>
    <w:rsid w:val="00901A18"/>
    <w:rsid w:val="0090532F"/>
    <w:rsid w:val="0090790A"/>
    <w:rsid w:val="00910B74"/>
    <w:rsid w:val="009115ED"/>
    <w:rsid w:val="00911810"/>
    <w:rsid w:val="009139EA"/>
    <w:rsid w:val="00913CC7"/>
    <w:rsid w:val="00914969"/>
    <w:rsid w:val="009150BB"/>
    <w:rsid w:val="00920067"/>
    <w:rsid w:val="00920335"/>
    <w:rsid w:val="009227F0"/>
    <w:rsid w:val="00925236"/>
    <w:rsid w:val="0092693E"/>
    <w:rsid w:val="0093010D"/>
    <w:rsid w:val="00932251"/>
    <w:rsid w:val="009339F0"/>
    <w:rsid w:val="0093431D"/>
    <w:rsid w:val="00935275"/>
    <w:rsid w:val="00935DF5"/>
    <w:rsid w:val="009360E8"/>
    <w:rsid w:val="0094483D"/>
    <w:rsid w:val="0094526B"/>
    <w:rsid w:val="00945FBA"/>
    <w:rsid w:val="00946F61"/>
    <w:rsid w:val="00951592"/>
    <w:rsid w:val="00953CDB"/>
    <w:rsid w:val="00953FD9"/>
    <w:rsid w:val="00954898"/>
    <w:rsid w:val="0095544A"/>
    <w:rsid w:val="0096001D"/>
    <w:rsid w:val="00960319"/>
    <w:rsid w:val="00961419"/>
    <w:rsid w:val="00961F9F"/>
    <w:rsid w:val="009631A6"/>
    <w:rsid w:val="009669D3"/>
    <w:rsid w:val="0096734C"/>
    <w:rsid w:val="00974DC7"/>
    <w:rsid w:val="0097557B"/>
    <w:rsid w:val="009755AE"/>
    <w:rsid w:val="00975F7C"/>
    <w:rsid w:val="0098155D"/>
    <w:rsid w:val="00982560"/>
    <w:rsid w:val="009830BF"/>
    <w:rsid w:val="00983C25"/>
    <w:rsid w:val="00984516"/>
    <w:rsid w:val="0098497B"/>
    <w:rsid w:val="00984FF1"/>
    <w:rsid w:val="00987D6B"/>
    <w:rsid w:val="00990CC2"/>
    <w:rsid w:val="00991947"/>
    <w:rsid w:val="0099195B"/>
    <w:rsid w:val="00992C3C"/>
    <w:rsid w:val="00993454"/>
    <w:rsid w:val="009A077C"/>
    <w:rsid w:val="009A0AA4"/>
    <w:rsid w:val="009A19AA"/>
    <w:rsid w:val="009A1B43"/>
    <w:rsid w:val="009A5612"/>
    <w:rsid w:val="009B0559"/>
    <w:rsid w:val="009B0E43"/>
    <w:rsid w:val="009B32A1"/>
    <w:rsid w:val="009B6127"/>
    <w:rsid w:val="009B6A94"/>
    <w:rsid w:val="009B7135"/>
    <w:rsid w:val="009C4DAB"/>
    <w:rsid w:val="009C5137"/>
    <w:rsid w:val="009C7D68"/>
    <w:rsid w:val="009D0973"/>
    <w:rsid w:val="009D0D2C"/>
    <w:rsid w:val="009D1208"/>
    <w:rsid w:val="009D168E"/>
    <w:rsid w:val="009E04B5"/>
    <w:rsid w:val="009E6D26"/>
    <w:rsid w:val="009E79DC"/>
    <w:rsid w:val="009F0C24"/>
    <w:rsid w:val="009F1424"/>
    <w:rsid w:val="009F1D70"/>
    <w:rsid w:val="009F2904"/>
    <w:rsid w:val="009F29D3"/>
    <w:rsid w:val="009F2FF8"/>
    <w:rsid w:val="009F384D"/>
    <w:rsid w:val="00A00A01"/>
    <w:rsid w:val="00A013B3"/>
    <w:rsid w:val="00A01FE7"/>
    <w:rsid w:val="00A0216B"/>
    <w:rsid w:val="00A02371"/>
    <w:rsid w:val="00A02764"/>
    <w:rsid w:val="00A04D7B"/>
    <w:rsid w:val="00A07B4B"/>
    <w:rsid w:val="00A10688"/>
    <w:rsid w:val="00A108DD"/>
    <w:rsid w:val="00A1227B"/>
    <w:rsid w:val="00A149C3"/>
    <w:rsid w:val="00A14BE8"/>
    <w:rsid w:val="00A16C3A"/>
    <w:rsid w:val="00A22DC3"/>
    <w:rsid w:val="00A2566D"/>
    <w:rsid w:val="00A26547"/>
    <w:rsid w:val="00A30F16"/>
    <w:rsid w:val="00A31B42"/>
    <w:rsid w:val="00A33E0F"/>
    <w:rsid w:val="00A3498E"/>
    <w:rsid w:val="00A37C47"/>
    <w:rsid w:val="00A42EE5"/>
    <w:rsid w:val="00A4423A"/>
    <w:rsid w:val="00A454B6"/>
    <w:rsid w:val="00A45C8D"/>
    <w:rsid w:val="00A464F9"/>
    <w:rsid w:val="00A46847"/>
    <w:rsid w:val="00A50A01"/>
    <w:rsid w:val="00A522DE"/>
    <w:rsid w:val="00A539F6"/>
    <w:rsid w:val="00A53FC8"/>
    <w:rsid w:val="00A55929"/>
    <w:rsid w:val="00A64F99"/>
    <w:rsid w:val="00A6581E"/>
    <w:rsid w:val="00A658F7"/>
    <w:rsid w:val="00A661AA"/>
    <w:rsid w:val="00A6659C"/>
    <w:rsid w:val="00A67839"/>
    <w:rsid w:val="00A70271"/>
    <w:rsid w:val="00A7214E"/>
    <w:rsid w:val="00A73357"/>
    <w:rsid w:val="00A73C15"/>
    <w:rsid w:val="00A74C97"/>
    <w:rsid w:val="00A7539B"/>
    <w:rsid w:val="00A753B7"/>
    <w:rsid w:val="00A76983"/>
    <w:rsid w:val="00A80B6E"/>
    <w:rsid w:val="00A814F9"/>
    <w:rsid w:val="00A81A70"/>
    <w:rsid w:val="00A84375"/>
    <w:rsid w:val="00A8742B"/>
    <w:rsid w:val="00A87BCE"/>
    <w:rsid w:val="00A907A6"/>
    <w:rsid w:val="00A90882"/>
    <w:rsid w:val="00A908A5"/>
    <w:rsid w:val="00A9093E"/>
    <w:rsid w:val="00A91CAC"/>
    <w:rsid w:val="00A9304D"/>
    <w:rsid w:val="00A931C6"/>
    <w:rsid w:val="00A93218"/>
    <w:rsid w:val="00A9458B"/>
    <w:rsid w:val="00A95209"/>
    <w:rsid w:val="00A95E9E"/>
    <w:rsid w:val="00A96B7E"/>
    <w:rsid w:val="00AA08B9"/>
    <w:rsid w:val="00AA0D50"/>
    <w:rsid w:val="00AB1415"/>
    <w:rsid w:val="00AB5D51"/>
    <w:rsid w:val="00AB7922"/>
    <w:rsid w:val="00AC0844"/>
    <w:rsid w:val="00AC08E8"/>
    <w:rsid w:val="00AC3DD4"/>
    <w:rsid w:val="00AC532C"/>
    <w:rsid w:val="00AC6294"/>
    <w:rsid w:val="00AC6CCD"/>
    <w:rsid w:val="00AC6EF0"/>
    <w:rsid w:val="00AC7221"/>
    <w:rsid w:val="00AC748A"/>
    <w:rsid w:val="00AD07A9"/>
    <w:rsid w:val="00AD10B4"/>
    <w:rsid w:val="00AD2483"/>
    <w:rsid w:val="00AD2F1E"/>
    <w:rsid w:val="00AD6C7C"/>
    <w:rsid w:val="00AD7312"/>
    <w:rsid w:val="00AE0429"/>
    <w:rsid w:val="00AE1BAE"/>
    <w:rsid w:val="00AE33CE"/>
    <w:rsid w:val="00AE41D9"/>
    <w:rsid w:val="00AE4352"/>
    <w:rsid w:val="00AE4737"/>
    <w:rsid w:val="00AE50B6"/>
    <w:rsid w:val="00AF0168"/>
    <w:rsid w:val="00AF066C"/>
    <w:rsid w:val="00AF0CE2"/>
    <w:rsid w:val="00AF1ADA"/>
    <w:rsid w:val="00AF216E"/>
    <w:rsid w:val="00AF2D75"/>
    <w:rsid w:val="00AF419F"/>
    <w:rsid w:val="00AF4F1C"/>
    <w:rsid w:val="00AF682E"/>
    <w:rsid w:val="00AF7FA1"/>
    <w:rsid w:val="00AF7FD1"/>
    <w:rsid w:val="00B024AF"/>
    <w:rsid w:val="00B0326A"/>
    <w:rsid w:val="00B03A6A"/>
    <w:rsid w:val="00B047A6"/>
    <w:rsid w:val="00B05E9A"/>
    <w:rsid w:val="00B061D8"/>
    <w:rsid w:val="00B12672"/>
    <w:rsid w:val="00B156E5"/>
    <w:rsid w:val="00B160E9"/>
    <w:rsid w:val="00B16C05"/>
    <w:rsid w:val="00B23B52"/>
    <w:rsid w:val="00B2569D"/>
    <w:rsid w:val="00B25E61"/>
    <w:rsid w:val="00B26ADA"/>
    <w:rsid w:val="00B32079"/>
    <w:rsid w:val="00B34729"/>
    <w:rsid w:val="00B37627"/>
    <w:rsid w:val="00B377B1"/>
    <w:rsid w:val="00B406A9"/>
    <w:rsid w:val="00B4418A"/>
    <w:rsid w:val="00B454D6"/>
    <w:rsid w:val="00B467BB"/>
    <w:rsid w:val="00B51DF9"/>
    <w:rsid w:val="00B5219A"/>
    <w:rsid w:val="00B527D4"/>
    <w:rsid w:val="00B54692"/>
    <w:rsid w:val="00B54A4F"/>
    <w:rsid w:val="00B560EE"/>
    <w:rsid w:val="00B610EB"/>
    <w:rsid w:val="00B61D74"/>
    <w:rsid w:val="00B6280C"/>
    <w:rsid w:val="00B64E6C"/>
    <w:rsid w:val="00B656C7"/>
    <w:rsid w:val="00B65EED"/>
    <w:rsid w:val="00B70176"/>
    <w:rsid w:val="00B706CC"/>
    <w:rsid w:val="00B72E59"/>
    <w:rsid w:val="00B73137"/>
    <w:rsid w:val="00B7323A"/>
    <w:rsid w:val="00B73A3F"/>
    <w:rsid w:val="00B73E18"/>
    <w:rsid w:val="00B77FA9"/>
    <w:rsid w:val="00B80D2B"/>
    <w:rsid w:val="00B837DF"/>
    <w:rsid w:val="00B84843"/>
    <w:rsid w:val="00B85AB0"/>
    <w:rsid w:val="00B86BAE"/>
    <w:rsid w:val="00B86BEB"/>
    <w:rsid w:val="00B90EC6"/>
    <w:rsid w:val="00B9178F"/>
    <w:rsid w:val="00B919BB"/>
    <w:rsid w:val="00B927ED"/>
    <w:rsid w:val="00B9299D"/>
    <w:rsid w:val="00B93477"/>
    <w:rsid w:val="00B93BC6"/>
    <w:rsid w:val="00B93EAD"/>
    <w:rsid w:val="00B9537B"/>
    <w:rsid w:val="00B9554A"/>
    <w:rsid w:val="00B96385"/>
    <w:rsid w:val="00B979E5"/>
    <w:rsid w:val="00BA0BBD"/>
    <w:rsid w:val="00BA2FB9"/>
    <w:rsid w:val="00BA6701"/>
    <w:rsid w:val="00BA6973"/>
    <w:rsid w:val="00BA71E5"/>
    <w:rsid w:val="00BB1E82"/>
    <w:rsid w:val="00BB2A7C"/>
    <w:rsid w:val="00BB2B94"/>
    <w:rsid w:val="00BB2CFA"/>
    <w:rsid w:val="00BB4AF8"/>
    <w:rsid w:val="00BB53A6"/>
    <w:rsid w:val="00BC00C3"/>
    <w:rsid w:val="00BC16CF"/>
    <w:rsid w:val="00BC2F0F"/>
    <w:rsid w:val="00BC4064"/>
    <w:rsid w:val="00BC4487"/>
    <w:rsid w:val="00BC582F"/>
    <w:rsid w:val="00BC5ADF"/>
    <w:rsid w:val="00BC7644"/>
    <w:rsid w:val="00BC7DF4"/>
    <w:rsid w:val="00BD0B97"/>
    <w:rsid w:val="00BD2863"/>
    <w:rsid w:val="00BD4340"/>
    <w:rsid w:val="00BD4CF6"/>
    <w:rsid w:val="00BD588B"/>
    <w:rsid w:val="00BD7CF2"/>
    <w:rsid w:val="00BD7E1C"/>
    <w:rsid w:val="00BD7E66"/>
    <w:rsid w:val="00BE1188"/>
    <w:rsid w:val="00BE305C"/>
    <w:rsid w:val="00BE4FA8"/>
    <w:rsid w:val="00BE5604"/>
    <w:rsid w:val="00BE69C8"/>
    <w:rsid w:val="00BF0C7A"/>
    <w:rsid w:val="00BF1CDE"/>
    <w:rsid w:val="00BF1E1A"/>
    <w:rsid w:val="00BF3481"/>
    <w:rsid w:val="00BF36F3"/>
    <w:rsid w:val="00BF3E53"/>
    <w:rsid w:val="00BF5391"/>
    <w:rsid w:val="00BF6962"/>
    <w:rsid w:val="00BF7D4F"/>
    <w:rsid w:val="00C002F1"/>
    <w:rsid w:val="00C00761"/>
    <w:rsid w:val="00C0092E"/>
    <w:rsid w:val="00C00B92"/>
    <w:rsid w:val="00C057C6"/>
    <w:rsid w:val="00C07315"/>
    <w:rsid w:val="00C07697"/>
    <w:rsid w:val="00C10DC0"/>
    <w:rsid w:val="00C110CA"/>
    <w:rsid w:val="00C1182C"/>
    <w:rsid w:val="00C11B4C"/>
    <w:rsid w:val="00C12907"/>
    <w:rsid w:val="00C1416C"/>
    <w:rsid w:val="00C1580A"/>
    <w:rsid w:val="00C2016F"/>
    <w:rsid w:val="00C204DF"/>
    <w:rsid w:val="00C2132F"/>
    <w:rsid w:val="00C2206C"/>
    <w:rsid w:val="00C223AA"/>
    <w:rsid w:val="00C239FE"/>
    <w:rsid w:val="00C27788"/>
    <w:rsid w:val="00C31444"/>
    <w:rsid w:val="00C31617"/>
    <w:rsid w:val="00C31C40"/>
    <w:rsid w:val="00C34546"/>
    <w:rsid w:val="00C35FF2"/>
    <w:rsid w:val="00C4020D"/>
    <w:rsid w:val="00C412D2"/>
    <w:rsid w:val="00C419D9"/>
    <w:rsid w:val="00C43AC1"/>
    <w:rsid w:val="00C44513"/>
    <w:rsid w:val="00C478C9"/>
    <w:rsid w:val="00C47FB8"/>
    <w:rsid w:val="00C552F9"/>
    <w:rsid w:val="00C55427"/>
    <w:rsid w:val="00C56C47"/>
    <w:rsid w:val="00C56EE7"/>
    <w:rsid w:val="00C578FF"/>
    <w:rsid w:val="00C610D2"/>
    <w:rsid w:val="00C6186E"/>
    <w:rsid w:val="00C61B9D"/>
    <w:rsid w:val="00C637A0"/>
    <w:rsid w:val="00C64A46"/>
    <w:rsid w:val="00C65352"/>
    <w:rsid w:val="00C6710D"/>
    <w:rsid w:val="00C7074A"/>
    <w:rsid w:val="00C76C89"/>
    <w:rsid w:val="00C82184"/>
    <w:rsid w:val="00C8611E"/>
    <w:rsid w:val="00C90416"/>
    <w:rsid w:val="00C91160"/>
    <w:rsid w:val="00C912E8"/>
    <w:rsid w:val="00C92C09"/>
    <w:rsid w:val="00CA02EF"/>
    <w:rsid w:val="00CA26BE"/>
    <w:rsid w:val="00CA3F18"/>
    <w:rsid w:val="00CA440B"/>
    <w:rsid w:val="00CB0871"/>
    <w:rsid w:val="00CB4968"/>
    <w:rsid w:val="00CB4FA7"/>
    <w:rsid w:val="00CB63E4"/>
    <w:rsid w:val="00CC01DE"/>
    <w:rsid w:val="00CC45A0"/>
    <w:rsid w:val="00CC4F53"/>
    <w:rsid w:val="00CC6DCE"/>
    <w:rsid w:val="00CC74AC"/>
    <w:rsid w:val="00CD0DC9"/>
    <w:rsid w:val="00CD3E39"/>
    <w:rsid w:val="00CD4F66"/>
    <w:rsid w:val="00CD5E2A"/>
    <w:rsid w:val="00CD630E"/>
    <w:rsid w:val="00CE19AF"/>
    <w:rsid w:val="00CE2CE0"/>
    <w:rsid w:val="00CE3241"/>
    <w:rsid w:val="00CE4775"/>
    <w:rsid w:val="00CE5043"/>
    <w:rsid w:val="00CE5E59"/>
    <w:rsid w:val="00CE7B15"/>
    <w:rsid w:val="00CF0DC0"/>
    <w:rsid w:val="00CF36F8"/>
    <w:rsid w:val="00CF4191"/>
    <w:rsid w:val="00CF62DA"/>
    <w:rsid w:val="00CF6706"/>
    <w:rsid w:val="00CF6F87"/>
    <w:rsid w:val="00CF7FB4"/>
    <w:rsid w:val="00D01030"/>
    <w:rsid w:val="00D01A0D"/>
    <w:rsid w:val="00D0326C"/>
    <w:rsid w:val="00D032D5"/>
    <w:rsid w:val="00D03AFC"/>
    <w:rsid w:val="00D05865"/>
    <w:rsid w:val="00D05FA8"/>
    <w:rsid w:val="00D06C72"/>
    <w:rsid w:val="00D11DE0"/>
    <w:rsid w:val="00D13ECD"/>
    <w:rsid w:val="00D14E75"/>
    <w:rsid w:val="00D1768D"/>
    <w:rsid w:val="00D1770A"/>
    <w:rsid w:val="00D17BE9"/>
    <w:rsid w:val="00D20582"/>
    <w:rsid w:val="00D20DBD"/>
    <w:rsid w:val="00D22703"/>
    <w:rsid w:val="00D22B04"/>
    <w:rsid w:val="00D22C13"/>
    <w:rsid w:val="00D24E4C"/>
    <w:rsid w:val="00D25791"/>
    <w:rsid w:val="00D25BCE"/>
    <w:rsid w:val="00D262AB"/>
    <w:rsid w:val="00D26C26"/>
    <w:rsid w:val="00D2754D"/>
    <w:rsid w:val="00D27756"/>
    <w:rsid w:val="00D301CF"/>
    <w:rsid w:val="00D356BB"/>
    <w:rsid w:val="00D3664E"/>
    <w:rsid w:val="00D3789F"/>
    <w:rsid w:val="00D40933"/>
    <w:rsid w:val="00D40B94"/>
    <w:rsid w:val="00D44325"/>
    <w:rsid w:val="00D47986"/>
    <w:rsid w:val="00D5246B"/>
    <w:rsid w:val="00D5388A"/>
    <w:rsid w:val="00D550D9"/>
    <w:rsid w:val="00D57D76"/>
    <w:rsid w:val="00D60227"/>
    <w:rsid w:val="00D632EB"/>
    <w:rsid w:val="00D6426D"/>
    <w:rsid w:val="00D702E9"/>
    <w:rsid w:val="00D7038E"/>
    <w:rsid w:val="00D74443"/>
    <w:rsid w:val="00D74553"/>
    <w:rsid w:val="00D747D3"/>
    <w:rsid w:val="00D748AB"/>
    <w:rsid w:val="00D74CD9"/>
    <w:rsid w:val="00D75240"/>
    <w:rsid w:val="00D77273"/>
    <w:rsid w:val="00D779C0"/>
    <w:rsid w:val="00D77FA4"/>
    <w:rsid w:val="00D80106"/>
    <w:rsid w:val="00D8109B"/>
    <w:rsid w:val="00D81D90"/>
    <w:rsid w:val="00D84272"/>
    <w:rsid w:val="00D85278"/>
    <w:rsid w:val="00D854A4"/>
    <w:rsid w:val="00D863B0"/>
    <w:rsid w:val="00D8785E"/>
    <w:rsid w:val="00D87C81"/>
    <w:rsid w:val="00D920E5"/>
    <w:rsid w:val="00D928EB"/>
    <w:rsid w:val="00D97266"/>
    <w:rsid w:val="00D97DE6"/>
    <w:rsid w:val="00DA3D81"/>
    <w:rsid w:val="00DA4073"/>
    <w:rsid w:val="00DA5B38"/>
    <w:rsid w:val="00DA70F5"/>
    <w:rsid w:val="00DB1EA2"/>
    <w:rsid w:val="00DB3412"/>
    <w:rsid w:val="00DB64BD"/>
    <w:rsid w:val="00DB714B"/>
    <w:rsid w:val="00DB74E6"/>
    <w:rsid w:val="00DB7FE4"/>
    <w:rsid w:val="00DC2CF7"/>
    <w:rsid w:val="00DC4740"/>
    <w:rsid w:val="00DC47FF"/>
    <w:rsid w:val="00DC50C7"/>
    <w:rsid w:val="00DC67E8"/>
    <w:rsid w:val="00DD179D"/>
    <w:rsid w:val="00DD27FE"/>
    <w:rsid w:val="00DD3813"/>
    <w:rsid w:val="00DD430E"/>
    <w:rsid w:val="00DD4D8C"/>
    <w:rsid w:val="00DD50EB"/>
    <w:rsid w:val="00DE1827"/>
    <w:rsid w:val="00DE3072"/>
    <w:rsid w:val="00DE4ABF"/>
    <w:rsid w:val="00DE5118"/>
    <w:rsid w:val="00DE6474"/>
    <w:rsid w:val="00DE7023"/>
    <w:rsid w:val="00DF1A2E"/>
    <w:rsid w:val="00DF334D"/>
    <w:rsid w:val="00DF3A0B"/>
    <w:rsid w:val="00DF3A11"/>
    <w:rsid w:val="00DF3B4B"/>
    <w:rsid w:val="00DF3C87"/>
    <w:rsid w:val="00DF3D4F"/>
    <w:rsid w:val="00DF6F6F"/>
    <w:rsid w:val="00E01378"/>
    <w:rsid w:val="00E033C7"/>
    <w:rsid w:val="00E04B69"/>
    <w:rsid w:val="00E04F81"/>
    <w:rsid w:val="00E05A5D"/>
    <w:rsid w:val="00E0627A"/>
    <w:rsid w:val="00E070A7"/>
    <w:rsid w:val="00E07229"/>
    <w:rsid w:val="00E10C52"/>
    <w:rsid w:val="00E10EAB"/>
    <w:rsid w:val="00E13DEF"/>
    <w:rsid w:val="00E1525A"/>
    <w:rsid w:val="00E1618D"/>
    <w:rsid w:val="00E174EF"/>
    <w:rsid w:val="00E179CE"/>
    <w:rsid w:val="00E221E4"/>
    <w:rsid w:val="00E234B7"/>
    <w:rsid w:val="00E241CC"/>
    <w:rsid w:val="00E2565F"/>
    <w:rsid w:val="00E353C6"/>
    <w:rsid w:val="00E37C37"/>
    <w:rsid w:val="00E401BE"/>
    <w:rsid w:val="00E40419"/>
    <w:rsid w:val="00E435D0"/>
    <w:rsid w:val="00E4389A"/>
    <w:rsid w:val="00E44AE4"/>
    <w:rsid w:val="00E47082"/>
    <w:rsid w:val="00E510A4"/>
    <w:rsid w:val="00E56537"/>
    <w:rsid w:val="00E60294"/>
    <w:rsid w:val="00E60CD3"/>
    <w:rsid w:val="00E61583"/>
    <w:rsid w:val="00E6186B"/>
    <w:rsid w:val="00E63950"/>
    <w:rsid w:val="00E66DCC"/>
    <w:rsid w:val="00E67DFF"/>
    <w:rsid w:val="00E7160A"/>
    <w:rsid w:val="00E716DA"/>
    <w:rsid w:val="00E71B6B"/>
    <w:rsid w:val="00E72915"/>
    <w:rsid w:val="00E72CEB"/>
    <w:rsid w:val="00E73599"/>
    <w:rsid w:val="00E74708"/>
    <w:rsid w:val="00E75C56"/>
    <w:rsid w:val="00E83521"/>
    <w:rsid w:val="00E86A7A"/>
    <w:rsid w:val="00E87447"/>
    <w:rsid w:val="00E910A0"/>
    <w:rsid w:val="00E94105"/>
    <w:rsid w:val="00E9538A"/>
    <w:rsid w:val="00E95472"/>
    <w:rsid w:val="00E95D86"/>
    <w:rsid w:val="00E960F6"/>
    <w:rsid w:val="00E96B0F"/>
    <w:rsid w:val="00E97270"/>
    <w:rsid w:val="00E97A9E"/>
    <w:rsid w:val="00EA0ADF"/>
    <w:rsid w:val="00EA256D"/>
    <w:rsid w:val="00EA30B6"/>
    <w:rsid w:val="00EA5B8B"/>
    <w:rsid w:val="00EA61EF"/>
    <w:rsid w:val="00EA64FA"/>
    <w:rsid w:val="00EA7A33"/>
    <w:rsid w:val="00EA7D59"/>
    <w:rsid w:val="00EB1135"/>
    <w:rsid w:val="00EB2AB5"/>
    <w:rsid w:val="00EB3809"/>
    <w:rsid w:val="00EB491B"/>
    <w:rsid w:val="00EC0214"/>
    <w:rsid w:val="00EC2CC7"/>
    <w:rsid w:val="00EC3B77"/>
    <w:rsid w:val="00EC3F63"/>
    <w:rsid w:val="00ED04B3"/>
    <w:rsid w:val="00ED2180"/>
    <w:rsid w:val="00ED3D47"/>
    <w:rsid w:val="00ED413A"/>
    <w:rsid w:val="00ED4567"/>
    <w:rsid w:val="00ED45D4"/>
    <w:rsid w:val="00ED6020"/>
    <w:rsid w:val="00EE0BD9"/>
    <w:rsid w:val="00EE2547"/>
    <w:rsid w:val="00EE509C"/>
    <w:rsid w:val="00EE7024"/>
    <w:rsid w:val="00EF067D"/>
    <w:rsid w:val="00EF5053"/>
    <w:rsid w:val="00EF545A"/>
    <w:rsid w:val="00EF57DB"/>
    <w:rsid w:val="00F0068E"/>
    <w:rsid w:val="00F02E07"/>
    <w:rsid w:val="00F04722"/>
    <w:rsid w:val="00F06054"/>
    <w:rsid w:val="00F10A4A"/>
    <w:rsid w:val="00F11B76"/>
    <w:rsid w:val="00F1276E"/>
    <w:rsid w:val="00F1493B"/>
    <w:rsid w:val="00F17D26"/>
    <w:rsid w:val="00F21CD1"/>
    <w:rsid w:val="00F23789"/>
    <w:rsid w:val="00F245AF"/>
    <w:rsid w:val="00F26DD7"/>
    <w:rsid w:val="00F30347"/>
    <w:rsid w:val="00F30966"/>
    <w:rsid w:val="00F3333E"/>
    <w:rsid w:val="00F33987"/>
    <w:rsid w:val="00F3530C"/>
    <w:rsid w:val="00F36E23"/>
    <w:rsid w:val="00F37C4D"/>
    <w:rsid w:val="00F4192B"/>
    <w:rsid w:val="00F426AB"/>
    <w:rsid w:val="00F453DC"/>
    <w:rsid w:val="00F464D9"/>
    <w:rsid w:val="00F5022B"/>
    <w:rsid w:val="00F510E6"/>
    <w:rsid w:val="00F51266"/>
    <w:rsid w:val="00F51579"/>
    <w:rsid w:val="00F5305C"/>
    <w:rsid w:val="00F5330D"/>
    <w:rsid w:val="00F561C2"/>
    <w:rsid w:val="00F56B36"/>
    <w:rsid w:val="00F56D59"/>
    <w:rsid w:val="00F56FBB"/>
    <w:rsid w:val="00F579CE"/>
    <w:rsid w:val="00F602F3"/>
    <w:rsid w:val="00F608FA"/>
    <w:rsid w:val="00F628AB"/>
    <w:rsid w:val="00F648CE"/>
    <w:rsid w:val="00F677AD"/>
    <w:rsid w:val="00F73D93"/>
    <w:rsid w:val="00F75DB9"/>
    <w:rsid w:val="00F77213"/>
    <w:rsid w:val="00F77D25"/>
    <w:rsid w:val="00F77FEF"/>
    <w:rsid w:val="00F80EF5"/>
    <w:rsid w:val="00F81FF8"/>
    <w:rsid w:val="00F8503D"/>
    <w:rsid w:val="00F86C87"/>
    <w:rsid w:val="00F90A23"/>
    <w:rsid w:val="00F93DC2"/>
    <w:rsid w:val="00F94772"/>
    <w:rsid w:val="00F9695E"/>
    <w:rsid w:val="00FA06E1"/>
    <w:rsid w:val="00FA4705"/>
    <w:rsid w:val="00FA48E8"/>
    <w:rsid w:val="00FA4BEB"/>
    <w:rsid w:val="00FA4D62"/>
    <w:rsid w:val="00FA64C3"/>
    <w:rsid w:val="00FB03AE"/>
    <w:rsid w:val="00FB3434"/>
    <w:rsid w:val="00FB3613"/>
    <w:rsid w:val="00FB568B"/>
    <w:rsid w:val="00FB5960"/>
    <w:rsid w:val="00FB6361"/>
    <w:rsid w:val="00FB7558"/>
    <w:rsid w:val="00FB77D7"/>
    <w:rsid w:val="00FB7944"/>
    <w:rsid w:val="00FB7C99"/>
    <w:rsid w:val="00FC0125"/>
    <w:rsid w:val="00FC0839"/>
    <w:rsid w:val="00FC1950"/>
    <w:rsid w:val="00FC331A"/>
    <w:rsid w:val="00FC3E17"/>
    <w:rsid w:val="00FC5A7C"/>
    <w:rsid w:val="00FC5AA3"/>
    <w:rsid w:val="00FC6F85"/>
    <w:rsid w:val="00FC7072"/>
    <w:rsid w:val="00FC7994"/>
    <w:rsid w:val="00FD2329"/>
    <w:rsid w:val="00FD298E"/>
    <w:rsid w:val="00FD5049"/>
    <w:rsid w:val="00FD709F"/>
    <w:rsid w:val="00FE46DD"/>
    <w:rsid w:val="00FE6782"/>
    <w:rsid w:val="00FE7900"/>
    <w:rsid w:val="00FE7EDA"/>
    <w:rsid w:val="00FF17BF"/>
    <w:rsid w:val="00FF2FED"/>
    <w:rsid w:val="00FF3CAD"/>
    <w:rsid w:val="00FF74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D5B4"/>
  <w15:docId w15:val="{F2B88822-3E78-476F-9265-D79B2798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7FA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Tabuľka,Bullet List,FooterText,numbered,Paragraphe de liste1"/>
    <w:basedOn w:val="Normlny"/>
    <w:link w:val="OdsekzoznamuChar"/>
    <w:uiPriority w:val="34"/>
    <w:qFormat/>
    <w:rsid w:val="005055D0"/>
    <w:pPr>
      <w:ind w:left="720"/>
      <w:contextualSpacing/>
    </w:pPr>
  </w:style>
  <w:style w:type="paragraph" w:styleId="Hlavika">
    <w:name w:val="header"/>
    <w:basedOn w:val="Normlny"/>
    <w:link w:val="HlavikaChar"/>
    <w:rsid w:val="005055D0"/>
    <w:pPr>
      <w:tabs>
        <w:tab w:val="center" w:pos="4536"/>
        <w:tab w:val="right" w:pos="9072"/>
      </w:tabs>
    </w:pPr>
    <w:rPr>
      <w:rFonts w:ascii="Arial" w:hAnsi="Arial"/>
      <w:noProof/>
      <w:sz w:val="22"/>
    </w:rPr>
  </w:style>
  <w:style w:type="character" w:customStyle="1" w:styleId="HlavikaChar">
    <w:name w:val="Hlavička Char"/>
    <w:basedOn w:val="Predvolenpsmoodseku"/>
    <w:link w:val="Hlavika"/>
    <w:rsid w:val="005055D0"/>
    <w:rPr>
      <w:rFonts w:ascii="Arial" w:eastAsia="Times New Roman" w:hAnsi="Arial" w:cs="Times New Roman"/>
      <w:noProof/>
      <w:szCs w:val="24"/>
      <w:lang w:eastAsia="sk-SK"/>
    </w:rPr>
  </w:style>
  <w:style w:type="paragraph" w:customStyle="1" w:styleId="Default">
    <w:name w:val="Default"/>
    <w:rsid w:val="005055D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arkazkladnhotextu2">
    <w:name w:val="Body Text Indent 2"/>
    <w:basedOn w:val="Normlny"/>
    <w:link w:val="Zarkazkladnhotextu2Char"/>
    <w:rsid w:val="00C43AC1"/>
    <w:pPr>
      <w:ind w:left="360"/>
      <w:jc w:val="both"/>
    </w:pPr>
    <w:rPr>
      <w:rFonts w:ascii="Arial" w:hAnsi="Arial"/>
      <w:noProof/>
      <w:sz w:val="22"/>
    </w:rPr>
  </w:style>
  <w:style w:type="character" w:customStyle="1" w:styleId="Zarkazkladnhotextu2Char">
    <w:name w:val="Zarážka základného textu 2 Char"/>
    <w:basedOn w:val="Predvolenpsmoodseku"/>
    <w:link w:val="Zarkazkladnhotextu2"/>
    <w:rsid w:val="00C43AC1"/>
    <w:rPr>
      <w:rFonts w:ascii="Arial" w:eastAsia="Times New Roman" w:hAnsi="Arial" w:cs="Times New Roman"/>
      <w:noProof/>
      <w:szCs w:val="24"/>
      <w:lang w:eastAsia="sk-SK"/>
    </w:rPr>
  </w:style>
  <w:style w:type="paragraph" w:styleId="Pta">
    <w:name w:val="footer"/>
    <w:basedOn w:val="Normlny"/>
    <w:link w:val="PtaChar"/>
    <w:uiPriority w:val="99"/>
    <w:unhideWhenUsed/>
    <w:rsid w:val="00CB4968"/>
    <w:pPr>
      <w:tabs>
        <w:tab w:val="center" w:pos="4536"/>
        <w:tab w:val="right" w:pos="9072"/>
      </w:tabs>
    </w:pPr>
  </w:style>
  <w:style w:type="character" w:customStyle="1" w:styleId="PtaChar">
    <w:name w:val="Päta Char"/>
    <w:basedOn w:val="Predvolenpsmoodseku"/>
    <w:link w:val="Pta"/>
    <w:uiPriority w:val="99"/>
    <w:rsid w:val="00CB4968"/>
    <w:rPr>
      <w:rFonts w:ascii="Times New Roman" w:eastAsia="Times New Roman" w:hAnsi="Times New Roman" w:cs="Times New Roman"/>
      <w:sz w:val="24"/>
      <w:szCs w:val="24"/>
      <w:lang w:eastAsia="sk-SK"/>
    </w:rPr>
  </w:style>
  <w:style w:type="paragraph" w:customStyle="1" w:styleId="Obsahtabuky">
    <w:name w:val="Obsah tabuľky"/>
    <w:basedOn w:val="Normlny"/>
    <w:rsid w:val="00DA70F5"/>
    <w:pPr>
      <w:widowControl w:val="0"/>
      <w:suppressLineNumbers/>
      <w:suppressAutoHyphens/>
      <w:spacing w:line="276" w:lineRule="auto"/>
      <w:jc w:val="both"/>
    </w:pPr>
    <w:rPr>
      <w:rFonts w:ascii="Arial" w:eastAsia="SimSun" w:hAnsi="Arial" w:cs="Tahoma"/>
      <w:kern w:val="1"/>
      <w:sz w:val="22"/>
      <w:lang w:eastAsia="hi-IN" w:bidi="hi-IN"/>
    </w:rPr>
  </w:style>
  <w:style w:type="paragraph" w:styleId="Textbubliny">
    <w:name w:val="Balloon Text"/>
    <w:basedOn w:val="Normlny"/>
    <w:link w:val="TextbublinyChar"/>
    <w:uiPriority w:val="99"/>
    <w:semiHidden/>
    <w:unhideWhenUsed/>
    <w:rsid w:val="005E76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764B"/>
    <w:rPr>
      <w:rFonts w:ascii="Segoe UI" w:eastAsia="Times New Roman" w:hAnsi="Segoe UI" w:cs="Segoe UI"/>
      <w:sz w:val="18"/>
      <w:szCs w:val="18"/>
      <w:lang w:eastAsia="sk-SK"/>
    </w:rPr>
  </w:style>
  <w:style w:type="paragraph" w:customStyle="1" w:styleId="Odsekzoznamu1">
    <w:name w:val="Odsek zoznamu1"/>
    <w:basedOn w:val="Normlny"/>
    <w:rsid w:val="009115ED"/>
    <w:pPr>
      <w:suppressAutoHyphens/>
      <w:spacing w:line="100" w:lineRule="atLeast"/>
      <w:ind w:left="708"/>
    </w:pPr>
    <w:rPr>
      <w:kern w:val="1"/>
      <w:lang w:eastAsia="ar-SA"/>
    </w:rPr>
  </w:style>
  <w:style w:type="character" w:styleId="Hypertextovprepojenie">
    <w:name w:val="Hyperlink"/>
    <w:basedOn w:val="Predvolenpsmoodseku"/>
    <w:uiPriority w:val="99"/>
    <w:unhideWhenUsed/>
    <w:rsid w:val="003705B7"/>
    <w:rPr>
      <w:color w:val="0563C1" w:themeColor="hyperlink"/>
      <w:u w:val="single"/>
    </w:rPr>
  </w:style>
  <w:style w:type="paragraph" w:customStyle="1" w:styleId="Odsekzoznamu2">
    <w:name w:val="Odsek zoznamu2"/>
    <w:basedOn w:val="Normlny"/>
    <w:rsid w:val="00A00A01"/>
    <w:pPr>
      <w:suppressAutoHyphens/>
      <w:spacing w:line="100" w:lineRule="atLeast"/>
      <w:ind w:left="708"/>
    </w:pPr>
    <w:rPr>
      <w:kern w:val="1"/>
      <w:lang w:eastAsia="ar-SA"/>
    </w:rPr>
  </w:style>
  <w:style w:type="character" w:styleId="Nevyrieenzmienka">
    <w:name w:val="Unresolved Mention"/>
    <w:basedOn w:val="Predvolenpsmoodseku"/>
    <w:uiPriority w:val="99"/>
    <w:semiHidden/>
    <w:unhideWhenUsed/>
    <w:rsid w:val="005D6706"/>
    <w:rPr>
      <w:color w:val="605E5C"/>
      <w:shd w:val="clear" w:color="auto" w:fill="E1DFDD"/>
    </w:rPr>
  </w:style>
  <w:style w:type="character" w:styleId="Odkaznakomentr">
    <w:name w:val="annotation reference"/>
    <w:basedOn w:val="Predvolenpsmoodseku"/>
    <w:uiPriority w:val="99"/>
    <w:semiHidden/>
    <w:unhideWhenUsed/>
    <w:rsid w:val="00AD10B4"/>
    <w:rPr>
      <w:sz w:val="16"/>
      <w:szCs w:val="16"/>
    </w:rPr>
  </w:style>
  <w:style w:type="paragraph" w:styleId="Textkomentra">
    <w:name w:val="annotation text"/>
    <w:basedOn w:val="Normlny"/>
    <w:link w:val="TextkomentraChar"/>
    <w:uiPriority w:val="99"/>
    <w:unhideWhenUsed/>
    <w:rsid w:val="00AD10B4"/>
    <w:rPr>
      <w:sz w:val="20"/>
      <w:szCs w:val="20"/>
    </w:rPr>
  </w:style>
  <w:style w:type="character" w:customStyle="1" w:styleId="TextkomentraChar">
    <w:name w:val="Text komentára Char"/>
    <w:basedOn w:val="Predvolenpsmoodseku"/>
    <w:link w:val="Textkomentra"/>
    <w:uiPriority w:val="99"/>
    <w:rsid w:val="00AD10B4"/>
    <w:rPr>
      <w:rFonts w:ascii="Times New Roman" w:eastAsia="Times New Roman" w:hAnsi="Times New Roman" w:cs="Times New Roman"/>
      <w:sz w:val="20"/>
      <w:szCs w:val="20"/>
      <w:lang w:eastAsia="sk-SK"/>
    </w:rPr>
  </w:style>
  <w:style w:type="paragraph" w:styleId="Revzia">
    <w:name w:val="Revision"/>
    <w:hidden/>
    <w:uiPriority w:val="99"/>
    <w:semiHidden/>
    <w:rsid w:val="00232B26"/>
    <w:pPr>
      <w:spacing w:after="0"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32B26"/>
    <w:rPr>
      <w:b/>
      <w:bCs/>
    </w:rPr>
  </w:style>
  <w:style w:type="character" w:customStyle="1" w:styleId="PredmetkomentraChar">
    <w:name w:val="Predmet komentára Char"/>
    <w:basedOn w:val="TextkomentraChar"/>
    <w:link w:val="Predmetkomentra"/>
    <w:uiPriority w:val="99"/>
    <w:semiHidden/>
    <w:rsid w:val="00232B26"/>
    <w:rPr>
      <w:rFonts w:ascii="Times New Roman" w:eastAsia="Times New Roman" w:hAnsi="Times New Roman" w:cs="Times New Roman"/>
      <w:b/>
      <w:bCs/>
      <w:sz w:val="20"/>
      <w:szCs w:val="20"/>
      <w:lang w:eastAsia="sk-SK"/>
    </w:rPr>
  </w:style>
  <w:style w:type="character" w:customStyle="1" w:styleId="OdsekzoznamuChar">
    <w:name w:val="Odsek zoznamu Char"/>
    <w:aliases w:val="Bullet Number Char,lp1 Char,lp11 Char,List Paragraph11 Char,Bullet 1 Char,Use Case List Paragraph Char,Medium List 2 - Accent 41 Char,body Char,Tabuľka Char,Bullet List Char,FooterText Char,numbered Char,Paragraphe de liste1 Char"/>
    <w:link w:val="Odsekzoznamu"/>
    <w:uiPriority w:val="34"/>
    <w:qFormat/>
    <w:locked/>
    <w:rsid w:val="000A4059"/>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F0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5764">
      <w:bodyDiv w:val="1"/>
      <w:marLeft w:val="0"/>
      <w:marRight w:val="0"/>
      <w:marTop w:val="0"/>
      <w:marBottom w:val="0"/>
      <w:divBdr>
        <w:top w:val="none" w:sz="0" w:space="0" w:color="auto"/>
        <w:left w:val="none" w:sz="0" w:space="0" w:color="auto"/>
        <w:bottom w:val="none" w:sz="0" w:space="0" w:color="auto"/>
        <w:right w:val="none" w:sz="0" w:space="0" w:color="auto"/>
      </w:divBdr>
    </w:div>
    <w:div w:id="776022171">
      <w:bodyDiv w:val="1"/>
      <w:marLeft w:val="0"/>
      <w:marRight w:val="0"/>
      <w:marTop w:val="0"/>
      <w:marBottom w:val="0"/>
      <w:divBdr>
        <w:top w:val="none" w:sz="0" w:space="0" w:color="auto"/>
        <w:left w:val="none" w:sz="0" w:space="0" w:color="auto"/>
        <w:bottom w:val="none" w:sz="0" w:space="0" w:color="auto"/>
        <w:right w:val="none" w:sz="0" w:space="0" w:color="auto"/>
      </w:divBdr>
    </w:div>
    <w:div w:id="985545773">
      <w:bodyDiv w:val="1"/>
      <w:marLeft w:val="0"/>
      <w:marRight w:val="0"/>
      <w:marTop w:val="0"/>
      <w:marBottom w:val="0"/>
      <w:divBdr>
        <w:top w:val="none" w:sz="0" w:space="0" w:color="auto"/>
        <w:left w:val="none" w:sz="0" w:space="0" w:color="auto"/>
        <w:bottom w:val="none" w:sz="0" w:space="0" w:color="auto"/>
        <w:right w:val="none" w:sz="0" w:space="0" w:color="auto"/>
      </w:divBdr>
      <w:divsChild>
        <w:div w:id="219949788">
          <w:marLeft w:val="255"/>
          <w:marRight w:val="0"/>
          <w:marTop w:val="0"/>
          <w:marBottom w:val="0"/>
          <w:divBdr>
            <w:top w:val="none" w:sz="0" w:space="0" w:color="auto"/>
            <w:left w:val="none" w:sz="0" w:space="0" w:color="auto"/>
            <w:bottom w:val="none" w:sz="0" w:space="0" w:color="auto"/>
            <w:right w:val="none" w:sz="0" w:space="0" w:color="auto"/>
          </w:divBdr>
        </w:div>
        <w:div w:id="1153526384">
          <w:marLeft w:val="255"/>
          <w:marRight w:val="0"/>
          <w:marTop w:val="0"/>
          <w:marBottom w:val="0"/>
          <w:divBdr>
            <w:top w:val="none" w:sz="0" w:space="0" w:color="auto"/>
            <w:left w:val="none" w:sz="0" w:space="0" w:color="auto"/>
            <w:bottom w:val="none" w:sz="0" w:space="0" w:color="auto"/>
            <w:right w:val="none" w:sz="0" w:space="0" w:color="auto"/>
          </w:divBdr>
        </w:div>
        <w:div w:id="1992250854">
          <w:marLeft w:val="255"/>
          <w:marRight w:val="0"/>
          <w:marTop w:val="0"/>
          <w:marBottom w:val="0"/>
          <w:divBdr>
            <w:top w:val="none" w:sz="0" w:space="0" w:color="auto"/>
            <w:left w:val="none" w:sz="0" w:space="0" w:color="auto"/>
            <w:bottom w:val="none" w:sz="0" w:space="0" w:color="auto"/>
            <w:right w:val="none" w:sz="0" w:space="0" w:color="auto"/>
          </w:divBdr>
        </w:div>
        <w:div w:id="2093315362">
          <w:marLeft w:val="255"/>
          <w:marRight w:val="0"/>
          <w:marTop w:val="0"/>
          <w:marBottom w:val="0"/>
          <w:divBdr>
            <w:top w:val="none" w:sz="0" w:space="0" w:color="auto"/>
            <w:left w:val="none" w:sz="0" w:space="0" w:color="auto"/>
            <w:bottom w:val="none" w:sz="0" w:space="0" w:color="auto"/>
            <w:right w:val="none" w:sz="0" w:space="0" w:color="auto"/>
          </w:divBdr>
        </w:div>
      </w:divsChild>
    </w:div>
    <w:div w:id="1151405432">
      <w:bodyDiv w:val="1"/>
      <w:marLeft w:val="0"/>
      <w:marRight w:val="0"/>
      <w:marTop w:val="0"/>
      <w:marBottom w:val="0"/>
      <w:divBdr>
        <w:top w:val="none" w:sz="0" w:space="0" w:color="auto"/>
        <w:left w:val="none" w:sz="0" w:space="0" w:color="auto"/>
        <w:bottom w:val="none" w:sz="0" w:space="0" w:color="auto"/>
        <w:right w:val="none" w:sz="0" w:space="0" w:color="auto"/>
      </w:divBdr>
    </w:div>
    <w:div w:id="1385332190">
      <w:bodyDiv w:val="1"/>
      <w:marLeft w:val="0"/>
      <w:marRight w:val="0"/>
      <w:marTop w:val="0"/>
      <w:marBottom w:val="0"/>
      <w:divBdr>
        <w:top w:val="none" w:sz="0" w:space="0" w:color="auto"/>
        <w:left w:val="none" w:sz="0" w:space="0" w:color="auto"/>
        <w:bottom w:val="none" w:sz="0" w:space="0" w:color="auto"/>
        <w:right w:val="none" w:sz="0" w:space="0" w:color="auto"/>
      </w:divBdr>
    </w:div>
    <w:div w:id="1735010858">
      <w:bodyDiv w:val="1"/>
      <w:marLeft w:val="0"/>
      <w:marRight w:val="0"/>
      <w:marTop w:val="0"/>
      <w:marBottom w:val="0"/>
      <w:divBdr>
        <w:top w:val="none" w:sz="0" w:space="0" w:color="auto"/>
        <w:left w:val="none" w:sz="0" w:space="0" w:color="auto"/>
        <w:bottom w:val="none" w:sz="0" w:space="0" w:color="auto"/>
        <w:right w:val="none" w:sz="0" w:space="0" w:color="auto"/>
      </w:divBdr>
    </w:div>
    <w:div w:id="2117404798">
      <w:bodyDiv w:val="1"/>
      <w:marLeft w:val="0"/>
      <w:marRight w:val="0"/>
      <w:marTop w:val="0"/>
      <w:marBottom w:val="0"/>
      <w:divBdr>
        <w:top w:val="none" w:sz="0" w:space="0" w:color="auto"/>
        <w:left w:val="none" w:sz="0" w:space="0" w:color="auto"/>
        <w:bottom w:val="none" w:sz="0" w:space="0" w:color="auto"/>
        <w:right w:val="none" w:sz="0" w:space="0" w:color="auto"/>
      </w:divBdr>
      <w:divsChild>
        <w:div w:id="1375429595">
          <w:marLeft w:val="255"/>
          <w:marRight w:val="0"/>
          <w:marTop w:val="75"/>
          <w:marBottom w:val="0"/>
          <w:divBdr>
            <w:top w:val="none" w:sz="0" w:space="0" w:color="auto"/>
            <w:left w:val="none" w:sz="0" w:space="0" w:color="auto"/>
            <w:bottom w:val="none" w:sz="0" w:space="0" w:color="auto"/>
            <w:right w:val="none" w:sz="0" w:space="0" w:color="auto"/>
          </w:divBdr>
          <w:divsChild>
            <w:div w:id="1713840978">
              <w:marLeft w:val="255"/>
              <w:marRight w:val="0"/>
              <w:marTop w:val="0"/>
              <w:marBottom w:val="0"/>
              <w:divBdr>
                <w:top w:val="none" w:sz="0" w:space="0" w:color="auto"/>
                <w:left w:val="none" w:sz="0" w:space="0" w:color="auto"/>
                <w:bottom w:val="none" w:sz="0" w:space="0" w:color="auto"/>
                <w:right w:val="none" w:sz="0" w:space="0" w:color="auto"/>
              </w:divBdr>
            </w:div>
            <w:div w:id="233779292">
              <w:marLeft w:val="255"/>
              <w:marRight w:val="0"/>
              <w:marTop w:val="0"/>
              <w:marBottom w:val="0"/>
              <w:divBdr>
                <w:top w:val="none" w:sz="0" w:space="0" w:color="auto"/>
                <w:left w:val="none" w:sz="0" w:space="0" w:color="auto"/>
                <w:bottom w:val="none" w:sz="0" w:space="0" w:color="auto"/>
                <w:right w:val="none" w:sz="0" w:space="0" w:color="auto"/>
              </w:divBdr>
            </w:div>
            <w:div w:id="1587347679">
              <w:marLeft w:val="255"/>
              <w:marRight w:val="0"/>
              <w:marTop w:val="0"/>
              <w:marBottom w:val="0"/>
              <w:divBdr>
                <w:top w:val="none" w:sz="0" w:space="0" w:color="auto"/>
                <w:left w:val="none" w:sz="0" w:space="0" w:color="auto"/>
                <w:bottom w:val="none" w:sz="0" w:space="0" w:color="auto"/>
                <w:right w:val="none" w:sz="0" w:space="0" w:color="auto"/>
              </w:divBdr>
            </w:div>
            <w:div w:id="2087727857">
              <w:marLeft w:val="255"/>
              <w:marRight w:val="0"/>
              <w:marTop w:val="0"/>
              <w:marBottom w:val="0"/>
              <w:divBdr>
                <w:top w:val="none" w:sz="0" w:space="0" w:color="auto"/>
                <w:left w:val="none" w:sz="0" w:space="0" w:color="auto"/>
                <w:bottom w:val="none" w:sz="0" w:space="0" w:color="auto"/>
                <w:right w:val="none" w:sz="0" w:space="0" w:color="auto"/>
              </w:divBdr>
            </w:div>
          </w:divsChild>
        </w:div>
        <w:div w:id="1932084377">
          <w:marLeft w:val="255"/>
          <w:marRight w:val="0"/>
          <w:marTop w:val="75"/>
          <w:marBottom w:val="0"/>
          <w:divBdr>
            <w:top w:val="none" w:sz="0" w:space="0" w:color="auto"/>
            <w:left w:val="none" w:sz="0" w:space="0" w:color="auto"/>
            <w:bottom w:val="none" w:sz="0" w:space="0" w:color="auto"/>
            <w:right w:val="none" w:sz="0" w:space="0" w:color="auto"/>
          </w:divBdr>
        </w:div>
        <w:div w:id="953949139">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ronika.novakova@d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7C72-06F0-4499-B1F8-B5E18BBD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2966</Words>
  <Characters>16909</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Tóthová</dc:creator>
  <cp:lastModifiedBy>Ing. Veronika Nováková</cp:lastModifiedBy>
  <cp:revision>27</cp:revision>
  <cp:lastPrinted>2023-10-02T06:59:00Z</cp:lastPrinted>
  <dcterms:created xsi:type="dcterms:W3CDTF">2023-09-22T10:08:00Z</dcterms:created>
  <dcterms:modified xsi:type="dcterms:W3CDTF">2023-10-02T09:58:00Z</dcterms:modified>
</cp:coreProperties>
</file>