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56CDE9" w14:textId="77777777" w:rsidR="006A12F3" w:rsidRDefault="00D2243A">
      <w:r>
        <w:rPr>
          <w:noProof/>
        </w:rPr>
        <w:pict w14:anchorId="4BD611AB">
          <v:roundrect id="_x0000_s1038" style="position:absolute;margin-left:267.4pt;margin-top:210.4pt;width:51.75pt;height:27.75pt;z-index:251669504" arcsize="10923f">
            <v:textbox>
              <w:txbxContent>
                <w:p w14:paraId="16D4975F" w14:textId="77777777" w:rsidR="00535C6C" w:rsidRPr="00535C6C" w:rsidRDefault="00535C6C">
                  <w:pPr>
                    <w:rPr>
                      <w:b/>
                    </w:rPr>
                  </w:pPr>
                  <w:r w:rsidRPr="00535C6C">
                    <w:rPr>
                      <w:b/>
                    </w:rPr>
                    <w:t>DVERE</w:t>
                  </w:r>
                </w:p>
              </w:txbxContent>
            </v:textbox>
          </v:roundrect>
        </w:pict>
      </w:r>
      <w:r>
        <w:rPr>
          <w:noProof/>
        </w:rPr>
        <w:pict w14:anchorId="6E70B7AB">
          <v:roundrect id="_x0000_s1032" style="position:absolute;margin-left:587.65pt;margin-top:-23.6pt;width:129pt;height:124.5pt;z-index:251664384" arcsize="10923f">
            <v:textbox>
              <w:txbxContent>
                <w:p w14:paraId="7DEC314B" w14:textId="77777777" w:rsidR="00E66F40" w:rsidRPr="004537AB" w:rsidRDefault="00E66F40" w:rsidP="00744AAC">
                  <w:pPr>
                    <w:contextualSpacing/>
                    <w:rPr>
                      <w:rStyle w:val="Zvraznenie"/>
                    </w:rPr>
                  </w:pPr>
                  <w:r w:rsidRPr="004537AB">
                    <w:rPr>
                      <w:rStyle w:val="Zvraznenie"/>
                    </w:rPr>
                    <w:t>Záložný zdroj 12V/3A</w:t>
                  </w:r>
                  <w:r w:rsidR="0045256E" w:rsidRPr="004537AB">
                    <w:rPr>
                      <w:rStyle w:val="Zvraznenie"/>
                    </w:rPr>
                    <w:t xml:space="preserve"> </w:t>
                  </w:r>
                </w:p>
                <w:p w14:paraId="692C0234" w14:textId="77777777" w:rsidR="0045256E" w:rsidRPr="004537AB" w:rsidRDefault="0045256E" w:rsidP="00744AAC">
                  <w:pPr>
                    <w:contextualSpacing/>
                    <w:rPr>
                      <w:rStyle w:val="Zvraznenie"/>
                    </w:rPr>
                  </w:pPr>
                  <w:r w:rsidRPr="004537AB">
                    <w:rPr>
                      <w:rStyle w:val="Zvraznenie"/>
                    </w:rPr>
                    <w:t>Napr.:</w:t>
                  </w:r>
                </w:p>
                <w:p w14:paraId="585D7DC0" w14:textId="77777777" w:rsidR="0045256E" w:rsidRPr="004537AB" w:rsidRDefault="0045256E" w:rsidP="00744AAC">
                  <w:pPr>
                    <w:contextualSpacing/>
                    <w:rPr>
                      <w:rStyle w:val="Zvraznenie"/>
                    </w:rPr>
                  </w:pPr>
                  <w:r w:rsidRPr="004537AB">
                    <w:rPr>
                      <w:rStyle w:val="Zvraznenie"/>
                    </w:rPr>
                    <w:t xml:space="preserve"> AWZG2-12V3A-C</w:t>
                  </w:r>
                </w:p>
                <w:p w14:paraId="15AE0811" w14:textId="77777777" w:rsidR="00E66F40" w:rsidRPr="004537AB" w:rsidRDefault="00E66F40" w:rsidP="00744AAC">
                  <w:pPr>
                    <w:contextualSpacing/>
                    <w:rPr>
                      <w:rStyle w:val="Zvraznenie"/>
                    </w:rPr>
                  </w:pPr>
                  <w:r w:rsidRPr="004537AB">
                    <w:rPr>
                      <w:rStyle w:val="Zvraznenie"/>
                    </w:rPr>
                    <w:t>+ aku</w:t>
                  </w:r>
                  <w:r w:rsidR="0045256E" w:rsidRPr="004537AB">
                    <w:rPr>
                      <w:rStyle w:val="Zvraznenie"/>
                    </w:rPr>
                    <w:t>mulá</w:t>
                  </w:r>
                  <w:r w:rsidRPr="004537AB">
                    <w:rPr>
                      <w:rStyle w:val="Zvraznenie"/>
                    </w:rPr>
                    <w:t>tor 12V/17Ah</w:t>
                  </w:r>
                </w:p>
                <w:p w14:paraId="50783B6F" w14:textId="77777777" w:rsidR="00E66F40" w:rsidRPr="004537AB" w:rsidRDefault="00E66F40" w:rsidP="00744AAC">
                  <w:pPr>
                    <w:contextualSpacing/>
                    <w:rPr>
                      <w:rStyle w:val="Zvraznenie"/>
                    </w:rPr>
                  </w:pPr>
                  <w:r w:rsidRPr="004537AB">
                    <w:rPr>
                      <w:rStyle w:val="Zvraznenie"/>
                    </w:rPr>
                    <w:t>Na napájanie systému.</w:t>
                  </w:r>
                </w:p>
              </w:txbxContent>
            </v:textbox>
          </v:roundrect>
        </w:pict>
      </w:r>
      <w:r>
        <w:rPr>
          <w:noProof/>
        </w:rPr>
        <w:pict w14:anchorId="75430032">
          <v:roundrect id="_x0000_s1028" style="position:absolute;margin-left:292.9pt;margin-top:8.65pt;width:203.25pt;height:33pt;z-index:251660288" arcsize="10923f">
            <v:textbox>
              <w:txbxContent>
                <w:p w14:paraId="4AA82D21" w14:textId="77777777" w:rsidR="007E0719" w:rsidRDefault="007E0719">
                  <w:r>
                    <w:t>Magnetický kontakt</w:t>
                  </w:r>
                  <w:r w:rsidR="00475953">
                    <w:t xml:space="preserve"> na dvere</w:t>
                  </w:r>
                  <w:r w:rsidR="00C85EFC">
                    <w:t xml:space="preserve"> typ NC.</w:t>
                  </w:r>
                </w:p>
              </w:txbxContent>
            </v:textbox>
          </v:roundrect>
        </w:pict>
      </w:r>
      <w:r>
        <w:rPr>
          <w:noProof/>
        </w:rPr>
        <w:pict w14:anchorId="266B7FB8">
          <v:roundrect id="_x0000_s1034" style="position:absolute;margin-left:-62.6pt;margin-top:286.15pt;width:108.75pt;height:45pt;z-index:251665408" arcsize="10923f">
            <v:textbox>
              <w:txbxContent>
                <w:p w14:paraId="709EF873" w14:textId="77777777" w:rsidR="002E0CFA" w:rsidRPr="004537AB" w:rsidRDefault="00512989">
                  <w:pPr>
                    <w:rPr>
                      <w:b/>
                    </w:rPr>
                  </w:pPr>
                  <w:r>
                    <w:rPr>
                      <w:b/>
                    </w:rPr>
                    <w:t>ER-310, Kryt EH-300/B</w:t>
                  </w:r>
                </w:p>
              </w:txbxContent>
            </v:textbox>
          </v:roundrect>
        </w:pict>
      </w:r>
      <w:r>
        <w:rPr>
          <w:noProof/>
        </w:rPr>
        <w:pict w14:anchorId="050F6B92">
          <v:roundrect id="_x0000_s1036" style="position:absolute;margin-left:-62.6pt;margin-top:256.9pt;width:55.5pt;height:22.5pt;z-index:251667456" arcsize="10923f">
            <v:textbox>
              <w:txbxContent>
                <w:p w14:paraId="42EFC07B" w14:textId="77777777" w:rsidR="00D310D0" w:rsidRPr="00D310D0" w:rsidRDefault="00D310D0">
                  <w:pPr>
                    <w:rPr>
                      <w:b/>
                    </w:rPr>
                  </w:pPr>
                  <w:r w:rsidRPr="00D310D0">
                    <w:rPr>
                      <w:b/>
                    </w:rPr>
                    <w:t>MASTER</w:t>
                  </w:r>
                </w:p>
              </w:txbxContent>
            </v:textbox>
          </v:roundrect>
        </w:pict>
      </w:r>
      <w:r>
        <w:rPr>
          <w:noProof/>
        </w:rPr>
        <w:pict w14:anchorId="3B9E7C95">
          <v:roundrect id="_x0000_s1029" style="position:absolute;margin-left:544.15pt;margin-top:171.4pt;width:159pt;height:55.5pt;z-index:251661312" arcsize="10923f">
            <v:textbox>
              <w:txbxContent>
                <w:p w14:paraId="69796ADC" w14:textId="77777777" w:rsidR="007E0719" w:rsidRDefault="007E0719" w:rsidP="00D310D0">
                  <w:pPr>
                    <w:contextualSpacing/>
                    <w:rPr>
                      <w:b/>
                    </w:rPr>
                  </w:pPr>
                  <w:r w:rsidRPr="004537AB">
                    <w:rPr>
                      <w:b/>
                    </w:rPr>
                    <w:t>AXR-110/210</w:t>
                  </w:r>
                </w:p>
                <w:p w14:paraId="72055722" w14:textId="77777777" w:rsidR="00D310D0" w:rsidRPr="004537AB" w:rsidRDefault="00D310D0" w:rsidP="00D310D0">
                  <w:pPr>
                    <w:contextualSpacing/>
                    <w:rPr>
                      <w:b/>
                    </w:rPr>
                  </w:pPr>
                  <w:r>
                    <w:rPr>
                      <w:b/>
                    </w:rPr>
                    <w:t>(</w:t>
                  </w:r>
                  <w:r w:rsidR="002F7685">
                    <w:rPr>
                      <w:b/>
                    </w:rPr>
                    <w:t>Môže byt aj rovnaký</w:t>
                  </w:r>
                  <w:r>
                    <w:rPr>
                      <w:b/>
                    </w:rPr>
                    <w:t xml:space="preserve"> </w:t>
                  </w:r>
                  <w:r w:rsidR="007B6072">
                    <w:rPr>
                      <w:b/>
                    </w:rPr>
                    <w:t>typ</w:t>
                  </w:r>
                  <w:r w:rsidR="007B6072" w:rsidRPr="007B6072">
                    <w:rPr>
                      <w:b/>
                    </w:rPr>
                    <w:t xml:space="preserve"> </w:t>
                  </w:r>
                  <w:r w:rsidR="007B6072">
                    <w:rPr>
                      <w:b/>
                    </w:rPr>
                    <w:t xml:space="preserve">ER-310  </w:t>
                  </w:r>
                  <w:r>
                    <w:rPr>
                      <w:b/>
                    </w:rPr>
                    <w:t>ako MASTER</w:t>
                  </w:r>
                  <w:r w:rsidR="00F66438">
                    <w:rPr>
                      <w:b/>
                    </w:rPr>
                    <w:t>)</w:t>
                  </w:r>
                </w:p>
              </w:txbxContent>
            </v:textbox>
          </v:roundrect>
        </w:pict>
      </w:r>
      <w:r>
        <w:rPr>
          <w:noProof/>
        </w:rPr>
        <w:pict w14:anchorId="4A1E30FA">
          <v:roundrect id="_x0000_s1037" style="position:absolute;margin-left:544.15pt;margin-top:139.15pt;width:55.5pt;height:24.75pt;z-index:251668480" arcsize="10923f">
            <v:textbox>
              <w:txbxContent>
                <w:p w14:paraId="7E2A5D81" w14:textId="77777777" w:rsidR="00D310D0" w:rsidRPr="00D310D0" w:rsidRDefault="00D310D0">
                  <w:pPr>
                    <w:rPr>
                      <w:b/>
                    </w:rPr>
                  </w:pPr>
                  <w:r w:rsidRPr="00D310D0">
                    <w:rPr>
                      <w:b/>
                    </w:rPr>
                    <w:t>SLAVE</w:t>
                  </w:r>
                </w:p>
              </w:txbxContent>
            </v:textbox>
          </v:roundrect>
        </w:pict>
      </w:r>
      <w:r>
        <w:rPr>
          <w:noProof/>
        </w:rPr>
        <w:pict w14:anchorId="0349C04A">
          <v:roundrect id="_x0000_s1035" style="position:absolute;margin-left:523.15pt;margin-top:345.4pt;width:168pt;height:106.5pt;z-index:251666432" arcsize="10923f">
            <v:textbox>
              <w:txbxContent>
                <w:p w14:paraId="789803AE" w14:textId="77777777" w:rsidR="00224E8E" w:rsidRDefault="00224E8E">
                  <w:r>
                    <w:t xml:space="preserve">Núdzové tlačidlo otvorenia dverí . </w:t>
                  </w:r>
                  <w:r w:rsidR="0046020F">
                    <w:t>Požiar</w:t>
                  </w:r>
                  <w:r w:rsidR="001B74D3">
                    <w:t xml:space="preserve"> </w:t>
                  </w:r>
                  <w:r w:rsidR="0046020F">
                    <w:t xml:space="preserve">-únik. Ak je nutné namontovať. Alebo ak na strane odchodu stačí len tlačidlo na otvorenie dverí. </w:t>
                  </w:r>
                </w:p>
              </w:txbxContent>
            </v:textbox>
          </v:roundrect>
        </w:pict>
      </w:r>
      <w:r>
        <w:rPr>
          <w:noProof/>
        </w:rPr>
        <w:pict w14:anchorId="3F6285B7">
          <v:roundrect id="_x0000_s1030" style="position:absolute;margin-left:139.9pt;margin-top:389.65pt;width:247.5pt;height:76.5pt;z-index:251662336" arcsize="10923f">
            <v:textbox>
              <w:txbxContent>
                <w:p w14:paraId="69CC2C2F" w14:textId="77777777" w:rsidR="00D55103" w:rsidRDefault="00E0595A">
                  <w:pPr>
                    <w:contextualSpacing/>
                  </w:pPr>
                  <w:r>
                    <w:t>Reverzný e</w:t>
                  </w:r>
                  <w:r w:rsidR="00A42FA8">
                    <w:t>lektrický zámok 12V/max</w:t>
                  </w:r>
                  <w:r w:rsidR="00944D71">
                    <w:t>.</w:t>
                  </w:r>
                  <w:r w:rsidR="00A42FA8">
                    <w:t>340mA</w:t>
                  </w:r>
                  <w:r w:rsidR="00F2137D">
                    <w:t xml:space="preserve"> Zapojený aj s ochrannou </w:t>
                  </w:r>
                  <w:r w:rsidR="006021AA">
                    <w:t>dió</w:t>
                  </w:r>
                  <w:r w:rsidR="00F2137D">
                    <w:t>dou napr.: 1N4007</w:t>
                  </w:r>
                </w:p>
                <w:p w14:paraId="58C7F465" w14:textId="77777777" w:rsidR="00A42FA8" w:rsidRDefault="00D55103">
                  <w:pPr>
                    <w:contextualSpacing/>
                  </w:pPr>
                  <w:r>
                    <w:t xml:space="preserve"> Alebo ideálne:</w:t>
                  </w:r>
                </w:p>
                <w:p w14:paraId="09F7A10F" w14:textId="77777777" w:rsidR="00D55103" w:rsidRDefault="00D55103">
                  <w:pPr>
                    <w:contextualSpacing/>
                  </w:pPr>
                  <w:r>
                    <w:rPr>
                      <w:rFonts w:ascii="Arial" w:hAnsi="Arial" w:cs="Arial"/>
                      <w:color w:val="000000"/>
                      <w:sz w:val="21"/>
                      <w:szCs w:val="21"/>
                      <w:shd w:val="clear" w:color="auto" w:fill="FFFFFF"/>
                    </w:rPr>
                    <w:t xml:space="preserve">Magnetická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21"/>
                      <w:szCs w:val="21"/>
                      <w:shd w:val="clear" w:color="auto" w:fill="FFFFFF"/>
                    </w:rPr>
                    <w:t>prídrž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21"/>
                      <w:szCs w:val="21"/>
                      <w:shd w:val="clear" w:color="auto" w:fill="FFFFFF"/>
                    </w:rPr>
                    <w:t xml:space="preserve"> + konzola</w:t>
                  </w:r>
                  <w:r w:rsidR="00470DDE">
                    <w:rPr>
                      <w:rFonts w:ascii="Arial" w:hAnsi="Arial" w:cs="Arial"/>
                      <w:color w:val="000000"/>
                      <w:sz w:val="21"/>
                      <w:szCs w:val="21"/>
                      <w:shd w:val="clear" w:color="auto" w:fill="FFFFFF"/>
                    </w:rPr>
                    <w:t>.</w:t>
                  </w:r>
                </w:p>
              </w:txbxContent>
            </v:textbox>
          </v:roundrect>
        </w:pict>
      </w:r>
      <w:r>
        <w:rPr>
          <w:noProof/>
        </w:rPr>
        <w:pict w14:anchorId="41B0851D">
          <v:roundrect id="_x0000_s1026" style="position:absolute;margin-left:213.4pt;margin-top:-59.6pt;width:249pt;height:24pt;z-index:251658240" arcsize="10923f">
            <v:textbox>
              <w:txbxContent>
                <w:p w14:paraId="6C2AE4E3" w14:textId="77777777" w:rsidR="007E0719" w:rsidRDefault="00EF15E0">
                  <w:r>
                    <w:t xml:space="preserve">Zapojenie </w:t>
                  </w:r>
                  <w:proofErr w:type="spellStart"/>
                  <w:r w:rsidR="007E0719">
                    <w:t>eReader</w:t>
                  </w:r>
                  <w:proofErr w:type="spellEnd"/>
                  <w:r w:rsidR="007E0719">
                    <w:t xml:space="preserve"> s AXR110/210</w:t>
                  </w:r>
                  <w:r w:rsidR="00FB7DA3">
                    <w:t xml:space="preserve"> na jeden vstup.</w:t>
                  </w:r>
                </w:p>
              </w:txbxContent>
            </v:textbox>
          </v:roundrect>
        </w:pict>
      </w:r>
      <w:r>
        <w:rPr>
          <w:noProof/>
        </w:rPr>
        <w:pict w14:anchorId="2BEF8CE4">
          <v:roundrect id="_x0000_s1031" style="position:absolute;margin-left:195.4pt;margin-top:112.15pt;width:163.5pt;height:49.5pt;z-index:251663360" arcsize="10923f">
            <v:textbox>
              <w:txbxContent>
                <w:p w14:paraId="287AF964" w14:textId="77777777" w:rsidR="00C478CC" w:rsidRDefault="00C478CC">
                  <w:r>
                    <w:t xml:space="preserve">Kabeláž zbernice </w:t>
                  </w:r>
                  <w:proofErr w:type="spellStart"/>
                  <w:r>
                    <w:t>Wiegand</w:t>
                  </w:r>
                  <w:proofErr w:type="spellEnd"/>
                  <w:r>
                    <w:t xml:space="preserve"> max. 10m. Kábel UTP alebo AL10-W.</w:t>
                  </w:r>
                </w:p>
              </w:txbxContent>
            </v:textbox>
          </v:roundrect>
        </w:pict>
      </w:r>
      <w:r>
        <w:rPr>
          <w:noProof/>
        </w:rPr>
        <w:pict w14:anchorId="1FFCDB20">
          <v:roundrect id="_x0000_s1027" style="position:absolute;margin-left:-62.6pt;margin-top:-12.35pt;width:154.5pt;height:48.75pt;z-index:251659264" arcsize="10923f">
            <v:textbox>
              <w:txbxContent>
                <w:p w14:paraId="69EFE07F" w14:textId="77777777" w:rsidR="007E0719" w:rsidRDefault="007E0719">
                  <w:r>
                    <w:t>Ethernet 10/100Mbit MV SR +statická IP adresa</w:t>
                  </w:r>
                </w:p>
                <w:p w14:paraId="32845B3A" w14:textId="77777777" w:rsidR="007E0719" w:rsidRDefault="007E0719">
                  <w:r>
                    <w:t xml:space="preserve"> </w:t>
                  </w:r>
                </w:p>
                <w:p w14:paraId="1AAC99E9" w14:textId="77777777" w:rsidR="007E0719" w:rsidRDefault="007E0719">
                  <w:r>
                    <w:t>+</w:t>
                  </w:r>
                </w:p>
              </w:txbxContent>
            </v:textbox>
          </v:roundrect>
        </w:pict>
      </w:r>
      <w:r w:rsidR="00B16C5D">
        <w:rPr>
          <w:noProof/>
        </w:rPr>
        <w:drawing>
          <wp:inline distT="0" distB="0" distL="0" distR="0" wp14:anchorId="426F1B5D" wp14:editId="3B79963A">
            <wp:extent cx="6972300" cy="4928425"/>
            <wp:effectExtent l="19050" t="0" r="0" b="0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0880" cy="49274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C2629DB" w14:textId="77777777" w:rsidR="008A45D6" w:rsidRDefault="008A45D6"/>
    <w:p w14:paraId="7F207199" w14:textId="77777777" w:rsidR="008A45D6" w:rsidRDefault="008A45D6"/>
    <w:p w14:paraId="1AB2FFE2" w14:textId="77777777" w:rsidR="008A45D6" w:rsidRPr="004537AB" w:rsidRDefault="008A45D6" w:rsidP="008A45D6">
      <w:pPr>
        <w:spacing w:after="0" w:line="450" w:lineRule="atLeast"/>
        <w:jc w:val="center"/>
        <w:outlineLvl w:val="0"/>
      </w:pPr>
      <w:r w:rsidRPr="008A45D6">
        <w:rPr>
          <w:rFonts w:ascii="Times New Roman" w:eastAsia="Times New Roman" w:hAnsi="Times New Roman" w:cs="Times New Roman"/>
          <w:color w:val="EA2525"/>
          <w:kern w:val="36"/>
          <w:sz w:val="45"/>
          <w:szCs w:val="45"/>
        </w:rPr>
        <w:lastRenderedPageBreak/>
        <w:t>AWZG2-12V3A-C</w:t>
      </w:r>
    </w:p>
    <w:p w14:paraId="600F39F8" w14:textId="77777777" w:rsidR="008A45D6" w:rsidRPr="008A45D6" w:rsidRDefault="008A45D6" w:rsidP="00E66F40">
      <w:pPr>
        <w:numPr>
          <w:ilvl w:val="0"/>
          <w:numId w:val="1"/>
        </w:numPr>
        <w:shd w:val="clear" w:color="auto" w:fill="FFFFFF"/>
        <w:spacing w:after="0" w:line="240" w:lineRule="auto"/>
        <w:ind w:left="0"/>
        <w:jc w:val="center"/>
        <w:rPr>
          <w:rFonts w:ascii="Arial" w:eastAsia="Times New Roman" w:hAnsi="Arial" w:cs="Arial"/>
          <w:color w:val="000000"/>
          <w:sz w:val="24"/>
          <w:szCs w:val="24"/>
        </w:rPr>
      </w:pPr>
      <w:r>
        <w:rPr>
          <w:rFonts w:ascii="Arial" w:eastAsia="Times New Roman" w:hAnsi="Arial" w:cs="Arial"/>
          <w:noProof/>
          <w:color w:val="000850"/>
          <w:sz w:val="24"/>
          <w:szCs w:val="24"/>
        </w:rPr>
        <w:drawing>
          <wp:inline distT="0" distB="0" distL="0" distR="0" wp14:anchorId="428507EF" wp14:editId="048E4600">
            <wp:extent cx="2190750" cy="2932731"/>
            <wp:effectExtent l="19050" t="0" r="0" b="0"/>
            <wp:docPr id="6" name="ProductImage1282909" descr="AWZG2-12V3A-C">
              <a:hlinkClick xmlns:a="http://schemas.openxmlformats.org/drawingml/2006/main" r:id="rId7" tooltip="&quot;AWZG2-12V3A-C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oductImage1282909" descr="AWZG2-12V3A-C">
                      <a:hlinkClick r:id="rId7" tooltip="&quot;AWZG2-12V3A-C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1728" cy="2934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66F40">
        <w:rPr>
          <w:rFonts w:ascii="Arial" w:hAnsi="Arial" w:cs="Arial"/>
          <w:color w:val="000000"/>
          <w:sz w:val="21"/>
          <w:szCs w:val="21"/>
          <w:shd w:val="clear" w:color="auto" w:fill="FFFFFF"/>
        </w:rPr>
        <w:t>Zálohovaný zdroj 13,8V/3A/17Ah, miesto na akumulátor 17Ah, V SKRINKE ,</w:t>
      </w:r>
      <w:proofErr w:type="spellStart"/>
      <w:r w:rsidR="00E66F40">
        <w:rPr>
          <w:rFonts w:ascii="Arial" w:hAnsi="Arial" w:cs="Arial"/>
          <w:color w:val="000000"/>
          <w:sz w:val="21"/>
          <w:szCs w:val="21"/>
          <w:shd w:val="clear" w:color="auto" w:fill="FFFFFF"/>
        </w:rPr>
        <w:t>Grade</w:t>
      </w:r>
      <w:proofErr w:type="spellEnd"/>
      <w:r w:rsidR="00E66F40">
        <w:rPr>
          <w:rFonts w:ascii="Arial" w:hAnsi="Arial" w:cs="Arial"/>
          <w:color w:val="000000"/>
          <w:sz w:val="21"/>
          <w:szCs w:val="21"/>
          <w:shd w:val="clear" w:color="auto" w:fill="FFFFFF"/>
        </w:rPr>
        <w:t xml:space="preserve"> 2</w:t>
      </w:r>
    </w:p>
    <w:p w14:paraId="432FDA20" w14:textId="77777777" w:rsidR="00E66F40" w:rsidRDefault="00E66F40" w:rsidP="00E66F40">
      <w:pPr>
        <w:pBdr>
          <w:bottom w:val="single" w:sz="6" w:space="1" w:color="auto"/>
        </w:pBdr>
        <w:spacing w:line="240" w:lineRule="auto"/>
        <w:jc w:val="center"/>
        <w:rPr>
          <w:rFonts w:ascii="Arial" w:eastAsia="Times New Roman" w:hAnsi="Arial" w:cs="Arial"/>
          <w:sz w:val="16"/>
          <w:szCs w:val="16"/>
        </w:rPr>
      </w:pPr>
    </w:p>
    <w:p w14:paraId="1DCFE135" w14:textId="77777777" w:rsidR="0045256E" w:rsidRDefault="00E66F40" w:rsidP="000602CF">
      <w:pPr>
        <w:pBdr>
          <w:bottom w:val="single" w:sz="6" w:space="1" w:color="auto"/>
        </w:pBdr>
        <w:spacing w:line="240" w:lineRule="auto"/>
        <w:rPr>
          <w:rFonts w:ascii="Arial" w:hAnsi="Arial" w:cs="Arial"/>
          <w:color w:val="000000"/>
          <w:shd w:val="clear" w:color="auto" w:fill="FFFFFF"/>
        </w:rPr>
      </w:pPr>
      <w:r>
        <w:rPr>
          <w:rFonts w:ascii="Arial" w:hAnsi="Arial" w:cs="Arial"/>
          <w:color w:val="000000"/>
          <w:shd w:val="clear" w:color="auto" w:fill="FFFFFF"/>
        </w:rPr>
        <w:t>Výstup napájania 3A/13.8VDC - pre všeobecné použitie 1.41A/13.8VDC - GRADE 1÷2</w:t>
      </w:r>
      <w:r>
        <w:rPr>
          <w:rFonts w:ascii="Arial" w:hAnsi="Arial" w:cs="Arial"/>
          <w:color w:val="000000"/>
        </w:rPr>
        <w:br/>
      </w:r>
      <w:r>
        <w:rPr>
          <w:rFonts w:ascii="Arial" w:hAnsi="Arial" w:cs="Arial"/>
          <w:color w:val="000000"/>
          <w:shd w:val="clear" w:color="auto" w:fill="FFFFFF"/>
        </w:rPr>
        <w:t>Zhoda s normami Konštrukcia zhodná s normou EN50131, stupeň 1÷2 EN60839-11</w:t>
      </w:r>
      <w:r>
        <w:rPr>
          <w:rFonts w:ascii="Arial" w:hAnsi="Arial" w:cs="Arial"/>
          <w:color w:val="000000"/>
        </w:rPr>
        <w:br/>
      </w:r>
      <w:r>
        <w:rPr>
          <w:rFonts w:ascii="Arial" w:hAnsi="Arial" w:cs="Arial"/>
          <w:color w:val="000000"/>
          <w:shd w:val="clear" w:color="auto" w:fill="FFFFFF"/>
        </w:rPr>
        <w:t>Prúd nabíjania akumulátora 0.5A/1A</w:t>
      </w:r>
      <w:r>
        <w:rPr>
          <w:rFonts w:ascii="Arial" w:hAnsi="Arial" w:cs="Arial"/>
          <w:color w:val="000000"/>
        </w:rPr>
        <w:br/>
      </w:r>
      <w:r>
        <w:rPr>
          <w:rFonts w:ascii="Arial" w:hAnsi="Arial" w:cs="Arial"/>
          <w:color w:val="000000"/>
          <w:shd w:val="clear" w:color="auto" w:fill="FFFFFF"/>
        </w:rPr>
        <w:t>Akumulátor 1 x 7Ah / 1 x 17Ah</w:t>
      </w:r>
      <w:r>
        <w:rPr>
          <w:rFonts w:ascii="Arial" w:hAnsi="Arial" w:cs="Arial"/>
          <w:color w:val="000000"/>
        </w:rPr>
        <w:br/>
      </w:r>
      <w:r>
        <w:rPr>
          <w:rFonts w:ascii="Arial" w:hAnsi="Arial" w:cs="Arial"/>
          <w:color w:val="000000"/>
          <w:shd w:val="clear" w:color="auto" w:fill="FFFFFF"/>
        </w:rPr>
        <w:t>Odber prúdu sústavou zdroja 10mA max.</w:t>
      </w:r>
      <w:r>
        <w:rPr>
          <w:rFonts w:ascii="Arial" w:hAnsi="Arial" w:cs="Arial"/>
          <w:color w:val="000000"/>
        </w:rPr>
        <w:br/>
      </w:r>
      <w:r>
        <w:rPr>
          <w:rFonts w:ascii="Arial" w:hAnsi="Arial" w:cs="Arial"/>
          <w:color w:val="000000"/>
          <w:shd w:val="clear" w:color="auto" w:fill="FFFFFF"/>
        </w:rPr>
        <w:t>Rozmery 235 x 305 x 82 [+/-2 mm]</w:t>
      </w:r>
      <w:r>
        <w:rPr>
          <w:rFonts w:ascii="Arial" w:hAnsi="Arial" w:cs="Arial"/>
          <w:color w:val="000000"/>
        </w:rPr>
        <w:br/>
      </w:r>
      <w:r>
        <w:rPr>
          <w:rFonts w:ascii="Arial" w:hAnsi="Arial" w:cs="Arial"/>
          <w:color w:val="000000"/>
          <w:shd w:val="clear" w:color="auto" w:fill="FFFFFF"/>
        </w:rPr>
        <w:t>oddialenie od podložky: 8 mm</w:t>
      </w:r>
      <w:r>
        <w:rPr>
          <w:rFonts w:ascii="Arial" w:hAnsi="Arial" w:cs="Arial"/>
          <w:color w:val="000000"/>
        </w:rPr>
        <w:br/>
      </w:r>
      <w:r>
        <w:rPr>
          <w:rFonts w:ascii="Arial" w:hAnsi="Arial" w:cs="Arial"/>
          <w:color w:val="000000"/>
          <w:shd w:val="clear" w:color="auto" w:fill="FFFFFF"/>
        </w:rPr>
        <w:t xml:space="preserve">Zabezpečenia SCP, OLP, OVP, UVP, </w:t>
      </w:r>
      <w:proofErr w:type="spellStart"/>
      <w:r>
        <w:rPr>
          <w:rFonts w:ascii="Arial" w:hAnsi="Arial" w:cs="Arial"/>
          <w:color w:val="000000"/>
          <w:shd w:val="clear" w:color="auto" w:fill="FFFFFF"/>
        </w:rPr>
        <w:t>tamper</w:t>
      </w:r>
      <w:proofErr w:type="spellEnd"/>
      <w:r>
        <w:rPr>
          <w:rFonts w:ascii="Arial" w:hAnsi="Arial" w:cs="Arial"/>
          <w:color w:val="000000"/>
          <w:shd w:val="clear" w:color="auto" w:fill="FFFFFF"/>
        </w:rPr>
        <w:t xml:space="preserve"> – otvorenie skrinky</w:t>
      </w:r>
      <w:r>
        <w:rPr>
          <w:rFonts w:ascii="Arial" w:hAnsi="Arial" w:cs="Arial"/>
          <w:color w:val="000000"/>
        </w:rPr>
        <w:br/>
      </w:r>
      <w:r>
        <w:rPr>
          <w:rFonts w:ascii="Arial" w:hAnsi="Arial" w:cs="Arial"/>
          <w:color w:val="000000"/>
          <w:shd w:val="clear" w:color="auto" w:fill="FFFFFF"/>
        </w:rPr>
        <w:t>Technické výstupy typu OC EPS – porucha siete AC</w:t>
      </w:r>
      <w:r>
        <w:rPr>
          <w:rFonts w:ascii="Arial" w:hAnsi="Arial" w:cs="Arial"/>
          <w:color w:val="000000"/>
        </w:rPr>
        <w:br/>
      </w:r>
      <w:r>
        <w:rPr>
          <w:rFonts w:ascii="Arial" w:hAnsi="Arial" w:cs="Arial"/>
          <w:color w:val="000000"/>
          <w:shd w:val="clear" w:color="auto" w:fill="FFFFFF"/>
        </w:rPr>
        <w:t>APS – porucha akumulátora</w:t>
      </w:r>
      <w:r>
        <w:rPr>
          <w:rFonts w:ascii="Arial" w:hAnsi="Arial" w:cs="Arial"/>
          <w:color w:val="000000"/>
        </w:rPr>
        <w:br/>
      </w:r>
      <w:r>
        <w:rPr>
          <w:rFonts w:ascii="Arial" w:hAnsi="Arial" w:cs="Arial"/>
          <w:color w:val="000000"/>
          <w:shd w:val="clear" w:color="auto" w:fill="FFFFFF"/>
        </w:rPr>
        <w:t>Zatváranie skrutky</w:t>
      </w:r>
      <w:r>
        <w:rPr>
          <w:rFonts w:ascii="Arial" w:hAnsi="Arial" w:cs="Arial"/>
          <w:color w:val="000000"/>
        </w:rPr>
        <w:br/>
      </w:r>
      <w:r>
        <w:rPr>
          <w:rFonts w:ascii="Arial" w:hAnsi="Arial" w:cs="Arial"/>
          <w:color w:val="000000"/>
          <w:shd w:val="clear" w:color="auto" w:fill="FFFFFF"/>
        </w:rPr>
        <w:t>Montáž povrchová montáž</w:t>
      </w:r>
      <w:r>
        <w:rPr>
          <w:rFonts w:ascii="Arial" w:hAnsi="Arial" w:cs="Arial"/>
          <w:color w:val="000000"/>
        </w:rPr>
        <w:br/>
      </w:r>
      <w:r>
        <w:rPr>
          <w:rFonts w:ascii="Arial" w:hAnsi="Arial" w:cs="Arial"/>
          <w:color w:val="000000"/>
          <w:shd w:val="clear" w:color="auto" w:fill="FFFFFF"/>
        </w:rPr>
        <w:t xml:space="preserve">Signalizácia optická </w:t>
      </w:r>
      <w:proofErr w:type="spellStart"/>
      <w:r>
        <w:rPr>
          <w:rFonts w:ascii="Arial" w:hAnsi="Arial" w:cs="Arial"/>
          <w:color w:val="000000"/>
          <w:shd w:val="clear" w:color="auto" w:fill="FFFFFF"/>
        </w:rPr>
        <w:t>signalizace</w:t>
      </w:r>
      <w:proofErr w:type="spellEnd"/>
      <w:r>
        <w:rPr>
          <w:rFonts w:ascii="Arial" w:hAnsi="Arial" w:cs="Arial"/>
          <w:color w:val="000000"/>
          <w:shd w:val="clear" w:color="auto" w:fill="FFFFFF"/>
        </w:rPr>
        <w:t xml:space="preserve"> LED</w:t>
      </w:r>
      <w:r>
        <w:rPr>
          <w:rFonts w:ascii="Arial" w:hAnsi="Arial" w:cs="Arial"/>
          <w:color w:val="000000"/>
        </w:rPr>
        <w:br/>
      </w:r>
      <w:r>
        <w:rPr>
          <w:rFonts w:ascii="Arial" w:hAnsi="Arial" w:cs="Arial"/>
          <w:color w:val="000000"/>
          <w:shd w:val="clear" w:color="auto" w:fill="FFFFFF"/>
        </w:rPr>
        <w:lastRenderedPageBreak/>
        <w:t>Vyhotovenie plech DC01, 0.7mm, RAL9003 (biela), kovová</w:t>
      </w:r>
      <w:r>
        <w:rPr>
          <w:rFonts w:ascii="Arial" w:hAnsi="Arial" w:cs="Arial"/>
          <w:color w:val="000000"/>
        </w:rPr>
        <w:br/>
      </w:r>
      <w:r>
        <w:rPr>
          <w:rFonts w:ascii="Arial" w:hAnsi="Arial" w:cs="Arial"/>
          <w:color w:val="000000"/>
          <w:shd w:val="clear" w:color="auto" w:fill="FFFFFF"/>
        </w:rPr>
        <w:t>Stupeň krytia IP 20</w:t>
      </w:r>
    </w:p>
    <w:p w14:paraId="4AFF7117" w14:textId="77777777" w:rsidR="00E0595A" w:rsidRDefault="00E0595A" w:rsidP="00E66F40">
      <w:pPr>
        <w:pBdr>
          <w:bottom w:val="single" w:sz="6" w:space="1" w:color="auto"/>
        </w:pBdr>
        <w:spacing w:line="240" w:lineRule="auto"/>
        <w:jc w:val="center"/>
        <w:rPr>
          <w:rFonts w:ascii="Arial" w:hAnsi="Arial" w:cs="Arial"/>
          <w:color w:val="000000"/>
          <w:shd w:val="clear" w:color="auto" w:fill="FFFFFF"/>
        </w:rPr>
      </w:pPr>
    </w:p>
    <w:p w14:paraId="44A25A18" w14:textId="77777777" w:rsidR="0045256E" w:rsidRDefault="0045256E" w:rsidP="00E66F40">
      <w:pPr>
        <w:pBdr>
          <w:bottom w:val="single" w:sz="6" w:space="1" w:color="auto"/>
        </w:pBdr>
        <w:spacing w:line="240" w:lineRule="auto"/>
        <w:jc w:val="center"/>
        <w:rPr>
          <w:rFonts w:ascii="Arial" w:hAnsi="Arial" w:cs="Arial"/>
          <w:color w:val="000000"/>
          <w:shd w:val="clear" w:color="auto" w:fill="FFFFFF"/>
        </w:rPr>
      </w:pPr>
    </w:p>
    <w:p w14:paraId="23672349" w14:textId="77777777" w:rsidR="0045256E" w:rsidRDefault="0045256E" w:rsidP="00E66F40">
      <w:pPr>
        <w:pBdr>
          <w:bottom w:val="single" w:sz="6" w:space="1" w:color="auto"/>
        </w:pBdr>
        <w:spacing w:line="240" w:lineRule="auto"/>
        <w:jc w:val="center"/>
        <w:rPr>
          <w:rFonts w:ascii="Arial" w:hAnsi="Arial" w:cs="Arial"/>
          <w:color w:val="000000"/>
          <w:sz w:val="21"/>
          <w:szCs w:val="21"/>
          <w:shd w:val="clear" w:color="auto" w:fill="FFFFFF"/>
        </w:rPr>
      </w:pPr>
      <w:r>
        <w:rPr>
          <w:noProof/>
        </w:rPr>
        <w:drawing>
          <wp:inline distT="0" distB="0" distL="0" distR="0" wp14:anchorId="6120303C" wp14:editId="2AE75D84">
            <wp:extent cx="5505450" cy="2190750"/>
            <wp:effectExtent l="19050" t="0" r="0" b="0"/>
            <wp:docPr id="8" name="Obrázok 8" descr="https://eshop.q4security.sk/obchod_homedir/data/2981/obrazky/31211M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eshop.q4security.sk/obchod_homedir/data/2981/obrazky/31211MB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5450" cy="219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5256E">
        <w:rPr>
          <w:rFonts w:ascii="Arial" w:hAnsi="Arial" w:cs="Arial"/>
          <w:color w:val="000000"/>
          <w:sz w:val="21"/>
          <w:szCs w:val="21"/>
          <w:shd w:val="clear" w:color="auto" w:fill="FFFFFF"/>
        </w:rPr>
        <w:t xml:space="preserve"> </w:t>
      </w:r>
      <w:r>
        <w:rPr>
          <w:rFonts w:ascii="Arial" w:hAnsi="Arial" w:cs="Arial"/>
          <w:color w:val="000000"/>
          <w:sz w:val="21"/>
          <w:szCs w:val="21"/>
          <w:shd w:val="clear" w:color="auto" w:fill="FFFFFF"/>
        </w:rPr>
        <w:t>FAB - elektrický otvárač rad PROFI reverzný</w:t>
      </w:r>
    </w:p>
    <w:p w14:paraId="46C175D2" w14:textId="77777777" w:rsidR="0045256E" w:rsidRDefault="0045256E" w:rsidP="000602CF">
      <w:pPr>
        <w:pStyle w:val="Nadpis1"/>
        <w:shd w:val="clear" w:color="auto" w:fill="FFFFFF"/>
        <w:spacing w:before="0" w:beforeAutospacing="0" w:after="0" w:afterAutospacing="0" w:line="450" w:lineRule="atLeast"/>
        <w:rPr>
          <w:rFonts w:ascii="Arial" w:hAnsi="Arial" w:cs="Arial"/>
          <w:b w:val="0"/>
          <w:bCs w:val="0"/>
          <w:color w:val="EA2525"/>
          <w:sz w:val="45"/>
          <w:szCs w:val="45"/>
        </w:rPr>
      </w:pPr>
      <w:r>
        <w:rPr>
          <w:rFonts w:ascii="Arial" w:hAnsi="Arial" w:cs="Arial"/>
          <w:b w:val="0"/>
          <w:bCs w:val="0"/>
          <w:color w:val="EA2525"/>
          <w:sz w:val="45"/>
          <w:szCs w:val="45"/>
        </w:rPr>
        <w:t>31211MB</w:t>
      </w:r>
    </w:p>
    <w:p w14:paraId="06D1CC04" w14:textId="77777777" w:rsidR="0045256E" w:rsidRDefault="00E0595A" w:rsidP="000602CF">
      <w:pPr>
        <w:pBdr>
          <w:bottom w:val="single" w:sz="6" w:space="1" w:color="auto"/>
        </w:pBdr>
        <w:spacing w:line="240" w:lineRule="auto"/>
        <w:rPr>
          <w:rFonts w:ascii="Arial" w:hAnsi="Arial" w:cs="Arial"/>
          <w:color w:val="000000"/>
          <w:sz w:val="21"/>
          <w:szCs w:val="21"/>
          <w:shd w:val="clear" w:color="auto" w:fill="FFFFFF"/>
        </w:rPr>
      </w:pPr>
      <w:r>
        <w:rPr>
          <w:rFonts w:ascii="Arial" w:hAnsi="Arial" w:cs="Arial"/>
          <w:color w:val="000000"/>
          <w:shd w:val="clear" w:color="auto" w:fill="FFFFFF"/>
        </w:rPr>
        <w:t xml:space="preserve">Reverzní elektrický </w:t>
      </w:r>
      <w:proofErr w:type="spellStart"/>
      <w:r>
        <w:rPr>
          <w:rFonts w:ascii="Arial" w:hAnsi="Arial" w:cs="Arial"/>
          <w:color w:val="000000"/>
          <w:shd w:val="clear" w:color="auto" w:fill="FFFFFF"/>
        </w:rPr>
        <w:t>otvírač</w:t>
      </w:r>
      <w:proofErr w:type="spellEnd"/>
      <w:r>
        <w:rPr>
          <w:rFonts w:ascii="Arial" w:hAnsi="Arial" w:cs="Arial"/>
          <w:color w:val="000000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color w:val="000000"/>
          <w:shd w:val="clear" w:color="auto" w:fill="FFFFFF"/>
        </w:rPr>
        <w:t>dveří</w:t>
      </w:r>
      <w:proofErr w:type="spellEnd"/>
      <w:r>
        <w:rPr>
          <w:rFonts w:ascii="Arial" w:hAnsi="Arial" w:cs="Arial"/>
          <w:color w:val="000000"/>
          <w:shd w:val="clear" w:color="auto" w:fill="FFFFFF"/>
        </w:rPr>
        <w:t xml:space="preserve"> s </w:t>
      </w:r>
      <w:proofErr w:type="spellStart"/>
      <w:r>
        <w:rPr>
          <w:rFonts w:ascii="Arial" w:hAnsi="Arial" w:cs="Arial"/>
          <w:color w:val="000000"/>
          <w:shd w:val="clear" w:color="auto" w:fill="FFFFFF"/>
        </w:rPr>
        <w:t>nastavitelnou</w:t>
      </w:r>
      <w:proofErr w:type="spellEnd"/>
      <w:r>
        <w:rPr>
          <w:rFonts w:ascii="Arial" w:hAnsi="Arial" w:cs="Arial"/>
          <w:color w:val="000000"/>
          <w:shd w:val="clear" w:color="auto" w:fill="FFFFFF"/>
        </w:rPr>
        <w:t xml:space="preserve"> západkou a mechanickým </w:t>
      </w:r>
      <w:proofErr w:type="spellStart"/>
      <w:r>
        <w:rPr>
          <w:rFonts w:ascii="Arial" w:hAnsi="Arial" w:cs="Arial"/>
          <w:color w:val="000000"/>
          <w:shd w:val="clear" w:color="auto" w:fill="FFFFFF"/>
        </w:rPr>
        <w:t>přepínáním</w:t>
      </w:r>
      <w:proofErr w:type="spellEnd"/>
      <w:r>
        <w:rPr>
          <w:rFonts w:ascii="Arial" w:hAnsi="Arial" w:cs="Arial"/>
          <w:color w:val="000000"/>
        </w:rPr>
        <w:br/>
      </w:r>
      <w:r>
        <w:rPr>
          <w:rFonts w:ascii="Arial" w:hAnsi="Arial" w:cs="Arial"/>
          <w:color w:val="000000"/>
          <w:shd w:val="clear" w:color="auto" w:fill="FFFFFF"/>
        </w:rPr>
        <w:t xml:space="preserve">Opačná </w:t>
      </w:r>
      <w:proofErr w:type="spellStart"/>
      <w:r>
        <w:rPr>
          <w:rFonts w:ascii="Arial" w:hAnsi="Arial" w:cs="Arial"/>
          <w:color w:val="000000"/>
          <w:shd w:val="clear" w:color="auto" w:fill="FFFFFF"/>
        </w:rPr>
        <w:t>funkce</w:t>
      </w:r>
      <w:proofErr w:type="spellEnd"/>
      <w:r>
        <w:rPr>
          <w:rFonts w:ascii="Arial" w:hAnsi="Arial" w:cs="Arial"/>
          <w:color w:val="000000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color w:val="000000"/>
          <w:shd w:val="clear" w:color="auto" w:fill="FFFFFF"/>
        </w:rPr>
        <w:t>otevření</w:t>
      </w:r>
      <w:proofErr w:type="spellEnd"/>
      <w:r>
        <w:rPr>
          <w:rFonts w:ascii="Arial" w:hAnsi="Arial" w:cs="Arial"/>
          <w:color w:val="000000"/>
        </w:rPr>
        <w:br/>
      </w:r>
      <w:proofErr w:type="spellStart"/>
      <w:r>
        <w:rPr>
          <w:rFonts w:ascii="Arial" w:hAnsi="Arial" w:cs="Arial"/>
          <w:color w:val="000000"/>
          <w:shd w:val="clear" w:color="auto" w:fill="FFFFFF"/>
        </w:rPr>
        <w:t>Zámek</w:t>
      </w:r>
      <w:proofErr w:type="spellEnd"/>
      <w:r>
        <w:rPr>
          <w:rFonts w:ascii="Arial" w:hAnsi="Arial" w:cs="Arial"/>
          <w:color w:val="000000"/>
          <w:shd w:val="clear" w:color="auto" w:fill="FFFFFF"/>
        </w:rPr>
        <w:t xml:space="preserve"> je </w:t>
      </w:r>
      <w:proofErr w:type="spellStart"/>
      <w:r>
        <w:rPr>
          <w:rFonts w:ascii="Arial" w:hAnsi="Arial" w:cs="Arial"/>
          <w:color w:val="000000"/>
          <w:shd w:val="clear" w:color="auto" w:fill="FFFFFF"/>
        </w:rPr>
        <w:t>vybaven</w:t>
      </w:r>
      <w:proofErr w:type="spellEnd"/>
      <w:r>
        <w:rPr>
          <w:rFonts w:ascii="Arial" w:hAnsi="Arial" w:cs="Arial"/>
          <w:color w:val="000000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color w:val="000000"/>
          <w:shd w:val="clear" w:color="auto" w:fill="FFFFFF"/>
        </w:rPr>
        <w:t>mikrospínačem</w:t>
      </w:r>
      <w:proofErr w:type="spellEnd"/>
      <w:r>
        <w:rPr>
          <w:rFonts w:ascii="Arial" w:hAnsi="Arial" w:cs="Arial"/>
          <w:color w:val="000000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color w:val="000000"/>
          <w:shd w:val="clear" w:color="auto" w:fill="FFFFFF"/>
        </w:rPr>
        <w:t>se</w:t>
      </w:r>
      <w:proofErr w:type="spellEnd"/>
      <w:r>
        <w:rPr>
          <w:rFonts w:ascii="Arial" w:hAnsi="Arial" w:cs="Arial"/>
          <w:color w:val="000000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color w:val="000000"/>
          <w:shd w:val="clear" w:color="auto" w:fill="FFFFFF"/>
        </w:rPr>
        <w:t>svorkovnicí</w:t>
      </w:r>
      <w:proofErr w:type="spellEnd"/>
      <w:r>
        <w:rPr>
          <w:rFonts w:ascii="Arial" w:hAnsi="Arial" w:cs="Arial"/>
          <w:color w:val="000000"/>
        </w:rPr>
        <w:br/>
      </w:r>
      <w:proofErr w:type="spellStart"/>
      <w:r>
        <w:rPr>
          <w:rFonts w:ascii="Arial" w:hAnsi="Arial" w:cs="Arial"/>
          <w:color w:val="000000"/>
          <w:shd w:val="clear" w:color="auto" w:fill="FFFFFF"/>
        </w:rPr>
        <w:t>Nastavitelná</w:t>
      </w:r>
      <w:proofErr w:type="spellEnd"/>
      <w:r>
        <w:rPr>
          <w:rFonts w:ascii="Arial" w:hAnsi="Arial" w:cs="Arial"/>
          <w:color w:val="000000"/>
          <w:shd w:val="clear" w:color="auto" w:fill="FFFFFF"/>
        </w:rPr>
        <w:t xml:space="preserve"> západka, mikrospínač, </w:t>
      </w:r>
      <w:proofErr w:type="spellStart"/>
      <w:r>
        <w:rPr>
          <w:rFonts w:ascii="Arial" w:hAnsi="Arial" w:cs="Arial"/>
          <w:color w:val="000000"/>
          <w:shd w:val="clear" w:color="auto" w:fill="FFFFFF"/>
        </w:rPr>
        <w:t>napětí</w:t>
      </w:r>
      <w:proofErr w:type="spellEnd"/>
      <w:r>
        <w:rPr>
          <w:rFonts w:ascii="Arial" w:hAnsi="Arial" w:cs="Arial"/>
          <w:color w:val="000000"/>
          <w:shd w:val="clear" w:color="auto" w:fill="FFFFFF"/>
        </w:rPr>
        <w:t>: 12V DC.</w:t>
      </w:r>
    </w:p>
    <w:p w14:paraId="398C56F2" w14:textId="77777777" w:rsidR="00DA09FB" w:rsidRDefault="00DA09FB" w:rsidP="00DA09FB">
      <w:pPr>
        <w:pStyle w:val="Nadpis1"/>
        <w:shd w:val="clear" w:color="auto" w:fill="FFFFFF"/>
        <w:spacing w:before="0" w:beforeAutospacing="0" w:after="0" w:afterAutospacing="0" w:line="450" w:lineRule="atLeast"/>
        <w:jc w:val="center"/>
        <w:rPr>
          <w:rFonts w:ascii="Arial" w:hAnsi="Arial" w:cs="Arial"/>
          <w:b w:val="0"/>
          <w:bCs w:val="0"/>
          <w:color w:val="EA2525"/>
          <w:sz w:val="45"/>
          <w:szCs w:val="45"/>
        </w:rPr>
      </w:pPr>
      <w:r>
        <w:rPr>
          <w:noProof/>
        </w:rPr>
        <w:lastRenderedPageBreak/>
        <w:drawing>
          <wp:inline distT="0" distB="0" distL="0" distR="0" wp14:anchorId="08FB6421" wp14:editId="2F3CEAEE">
            <wp:extent cx="3924300" cy="3924300"/>
            <wp:effectExtent l="19050" t="0" r="0" b="0"/>
            <wp:docPr id="11" name="Obrázok 11" descr="https://eshop.q4security.sk/obchod_homedir/data/2981/obrazky/DS-K4H258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eshop.q4security.sk/obchod_homedir/data/2981/obrazky/DS-K4H258S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4300" cy="3924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A09FB">
        <w:rPr>
          <w:rFonts w:ascii="Arial" w:hAnsi="Arial" w:cs="Arial"/>
          <w:b w:val="0"/>
          <w:bCs w:val="0"/>
          <w:color w:val="EA2525"/>
          <w:sz w:val="45"/>
          <w:szCs w:val="45"/>
        </w:rPr>
        <w:t xml:space="preserve"> </w:t>
      </w:r>
      <w:r>
        <w:rPr>
          <w:rFonts w:ascii="Arial" w:hAnsi="Arial" w:cs="Arial"/>
          <w:b w:val="0"/>
          <w:bCs w:val="0"/>
          <w:color w:val="EA2525"/>
          <w:sz w:val="45"/>
          <w:szCs w:val="45"/>
        </w:rPr>
        <w:t>DS-K4H258S</w:t>
      </w:r>
      <w:r w:rsidRPr="00DA09FB">
        <w:rPr>
          <w:rFonts w:ascii="Arial" w:hAnsi="Arial" w:cs="Arial"/>
          <w:color w:val="000000"/>
          <w:sz w:val="21"/>
          <w:szCs w:val="21"/>
          <w:shd w:val="clear" w:color="auto" w:fill="FFFFFF"/>
        </w:rPr>
        <w:t xml:space="preserve"> </w:t>
      </w:r>
      <w:r>
        <w:rPr>
          <w:rFonts w:ascii="Arial" w:hAnsi="Arial" w:cs="Arial"/>
          <w:color w:val="000000"/>
          <w:sz w:val="21"/>
          <w:szCs w:val="21"/>
          <w:shd w:val="clear" w:color="auto" w:fill="FFFFFF"/>
        </w:rPr>
        <w:t xml:space="preserve">Magnetická </w:t>
      </w:r>
      <w:proofErr w:type="spellStart"/>
      <w:r>
        <w:rPr>
          <w:rFonts w:ascii="Arial" w:hAnsi="Arial" w:cs="Arial"/>
          <w:color w:val="000000"/>
          <w:sz w:val="21"/>
          <w:szCs w:val="21"/>
          <w:shd w:val="clear" w:color="auto" w:fill="FFFFFF"/>
        </w:rPr>
        <w:t>prídrž</w:t>
      </w:r>
      <w:proofErr w:type="spellEnd"/>
      <w:r>
        <w:rPr>
          <w:rFonts w:ascii="Arial" w:hAnsi="Arial" w:cs="Arial"/>
          <w:color w:val="000000"/>
          <w:sz w:val="21"/>
          <w:szCs w:val="21"/>
          <w:shd w:val="clear" w:color="auto" w:fill="FFFFFF"/>
        </w:rPr>
        <w:t xml:space="preserve"> 280kg pre 1 dvere</w:t>
      </w:r>
    </w:p>
    <w:p w14:paraId="57F0632B" w14:textId="77777777" w:rsidR="00175B8A" w:rsidRDefault="00E379B2" w:rsidP="00E379B2">
      <w:pPr>
        <w:pBdr>
          <w:bottom w:val="single" w:sz="6" w:space="1" w:color="auto"/>
        </w:pBdr>
        <w:spacing w:line="240" w:lineRule="auto"/>
        <w:rPr>
          <w:rFonts w:ascii="Arial" w:hAnsi="Arial" w:cs="Arial"/>
          <w:color w:val="000000"/>
          <w:shd w:val="clear" w:color="auto" w:fill="FFFFFF"/>
        </w:rPr>
      </w:pPr>
      <w:r>
        <w:rPr>
          <w:rFonts w:ascii="Arial" w:hAnsi="Arial" w:cs="Arial"/>
          <w:color w:val="000000"/>
          <w:shd w:val="clear" w:color="auto" w:fill="FFFFFF"/>
        </w:rPr>
        <w:t xml:space="preserve">Single-door </w:t>
      </w:r>
      <w:proofErr w:type="spellStart"/>
      <w:r>
        <w:rPr>
          <w:rFonts w:ascii="Arial" w:hAnsi="Arial" w:cs="Arial"/>
          <w:color w:val="000000"/>
          <w:shd w:val="clear" w:color="auto" w:fill="FFFFFF"/>
        </w:rPr>
        <w:t>Magnetic</w:t>
      </w:r>
      <w:proofErr w:type="spellEnd"/>
      <w:r>
        <w:rPr>
          <w:rFonts w:ascii="Arial" w:hAnsi="Arial" w:cs="Arial"/>
          <w:color w:val="000000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color w:val="000000"/>
          <w:shd w:val="clear" w:color="auto" w:fill="FFFFFF"/>
        </w:rPr>
        <w:t>Lock</w:t>
      </w:r>
      <w:proofErr w:type="spellEnd"/>
      <w:r>
        <w:rPr>
          <w:rFonts w:ascii="Arial" w:hAnsi="Arial" w:cs="Arial"/>
          <w:color w:val="000000"/>
          <w:shd w:val="clear" w:color="auto" w:fill="FFFFFF"/>
        </w:rPr>
        <w:t>,</w:t>
      </w:r>
      <w:r>
        <w:rPr>
          <w:rFonts w:ascii="Arial" w:hAnsi="Arial" w:cs="Arial"/>
          <w:color w:val="000000"/>
        </w:rPr>
        <w:br/>
      </w:r>
      <w:r>
        <w:rPr>
          <w:rFonts w:ascii="Arial" w:hAnsi="Arial" w:cs="Arial"/>
          <w:color w:val="000000"/>
          <w:shd w:val="clear" w:color="auto" w:fill="FFFFFF"/>
        </w:rPr>
        <w:t xml:space="preserve">280kg(600Lbs) </w:t>
      </w:r>
      <w:proofErr w:type="spellStart"/>
      <w:r>
        <w:rPr>
          <w:rFonts w:ascii="Arial" w:hAnsi="Arial" w:cs="Arial"/>
          <w:color w:val="000000"/>
          <w:shd w:val="clear" w:color="auto" w:fill="FFFFFF"/>
        </w:rPr>
        <w:t>Linear</w:t>
      </w:r>
      <w:proofErr w:type="spellEnd"/>
      <w:r>
        <w:rPr>
          <w:rFonts w:ascii="Arial" w:hAnsi="Arial" w:cs="Arial"/>
          <w:color w:val="000000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color w:val="000000"/>
          <w:shd w:val="clear" w:color="auto" w:fill="FFFFFF"/>
        </w:rPr>
        <w:t>Thrust</w:t>
      </w:r>
      <w:proofErr w:type="spellEnd"/>
      <w:r>
        <w:rPr>
          <w:rFonts w:ascii="Arial" w:hAnsi="Arial" w:cs="Arial"/>
          <w:color w:val="000000"/>
          <w:shd w:val="clear" w:color="auto" w:fill="FFFFFF"/>
        </w:rPr>
        <w:t>,</w:t>
      </w:r>
      <w:r>
        <w:rPr>
          <w:rFonts w:ascii="Arial" w:hAnsi="Arial" w:cs="Arial"/>
          <w:color w:val="000000"/>
        </w:rPr>
        <w:br/>
      </w:r>
      <w:r>
        <w:rPr>
          <w:rFonts w:ascii="Arial" w:hAnsi="Arial" w:cs="Arial"/>
          <w:color w:val="000000"/>
          <w:shd w:val="clear" w:color="auto" w:fill="FFFFFF"/>
        </w:rPr>
        <w:t>12 VDC,</w:t>
      </w:r>
      <w:r>
        <w:rPr>
          <w:rFonts w:ascii="Arial" w:hAnsi="Arial" w:cs="Arial"/>
          <w:color w:val="000000"/>
        </w:rPr>
        <w:br/>
      </w:r>
      <w:r>
        <w:rPr>
          <w:rFonts w:ascii="Arial" w:hAnsi="Arial" w:cs="Arial"/>
          <w:color w:val="000000"/>
          <w:shd w:val="clear" w:color="auto" w:fill="FFFFFF"/>
        </w:rPr>
        <w:t>340mA.</w:t>
      </w:r>
      <w:r w:rsidR="00175B8A">
        <w:rPr>
          <w:rFonts w:ascii="Arial" w:hAnsi="Arial" w:cs="Arial"/>
          <w:color w:val="000000"/>
          <w:shd w:val="clear" w:color="auto" w:fill="FFFFFF"/>
        </w:rPr>
        <w:t>,</w:t>
      </w:r>
    </w:p>
    <w:p w14:paraId="3C195FFC" w14:textId="77777777" w:rsidR="00175B8A" w:rsidRDefault="00175B8A" w:rsidP="00E379B2">
      <w:pPr>
        <w:pBdr>
          <w:bottom w:val="single" w:sz="6" w:space="1" w:color="auto"/>
        </w:pBdr>
        <w:spacing w:line="240" w:lineRule="auto"/>
        <w:rPr>
          <w:rFonts w:ascii="Arial" w:hAnsi="Arial" w:cs="Arial"/>
          <w:color w:val="000000"/>
          <w:shd w:val="clear" w:color="auto" w:fill="FFFFFF"/>
        </w:rPr>
      </w:pPr>
    </w:p>
    <w:p w14:paraId="34840796" w14:textId="77777777" w:rsidR="00175B8A" w:rsidRDefault="00175B8A" w:rsidP="00E379B2">
      <w:pPr>
        <w:pBdr>
          <w:bottom w:val="single" w:sz="6" w:space="1" w:color="auto"/>
        </w:pBdr>
        <w:spacing w:line="240" w:lineRule="auto"/>
        <w:rPr>
          <w:rFonts w:ascii="Arial" w:hAnsi="Arial" w:cs="Arial"/>
          <w:color w:val="000000"/>
          <w:shd w:val="clear" w:color="auto" w:fill="FFFFFF"/>
        </w:rPr>
      </w:pPr>
    </w:p>
    <w:p w14:paraId="4823D272" w14:textId="77777777" w:rsidR="00175B8A" w:rsidRDefault="00175B8A" w:rsidP="00E379B2">
      <w:pPr>
        <w:pBdr>
          <w:bottom w:val="single" w:sz="6" w:space="1" w:color="auto"/>
        </w:pBdr>
        <w:spacing w:line="240" w:lineRule="auto"/>
        <w:rPr>
          <w:rFonts w:ascii="Arial" w:hAnsi="Arial" w:cs="Arial"/>
          <w:color w:val="000000"/>
          <w:shd w:val="clear" w:color="auto" w:fill="FFFFFF"/>
        </w:rPr>
      </w:pPr>
    </w:p>
    <w:p w14:paraId="214D27CC" w14:textId="77777777" w:rsidR="00175B8A" w:rsidRDefault="00175B8A" w:rsidP="00E379B2">
      <w:pPr>
        <w:pBdr>
          <w:bottom w:val="single" w:sz="6" w:space="1" w:color="auto"/>
        </w:pBdr>
        <w:spacing w:line="240" w:lineRule="auto"/>
        <w:rPr>
          <w:rFonts w:ascii="Arial" w:hAnsi="Arial" w:cs="Arial"/>
          <w:color w:val="000000"/>
          <w:sz w:val="21"/>
          <w:szCs w:val="21"/>
          <w:shd w:val="clear" w:color="auto" w:fill="FFFFFF"/>
        </w:rPr>
      </w:pPr>
      <w:r>
        <w:rPr>
          <w:noProof/>
        </w:rPr>
        <w:lastRenderedPageBreak/>
        <w:drawing>
          <wp:inline distT="0" distB="0" distL="0" distR="0" wp14:anchorId="4F0D74FE" wp14:editId="524E0785">
            <wp:extent cx="5686425" cy="3162300"/>
            <wp:effectExtent l="19050" t="0" r="9525" b="0"/>
            <wp:docPr id="2" name="Obrázok 1" descr="https://eshop.q4security.sk/obchod_homedir/data/2981/obrazky/DS-K4H258-LZ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eshop.q4security.sk/obchod_homedir/data/2981/obrazky/DS-K4H258-LZ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6425" cy="3162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000000"/>
          <w:sz w:val="21"/>
          <w:szCs w:val="21"/>
          <w:shd w:val="clear" w:color="auto" w:fill="FFFFFF"/>
        </w:rPr>
        <w:t>LZ konzola pre DS-K4258</w:t>
      </w:r>
    </w:p>
    <w:p w14:paraId="27FC826B" w14:textId="77777777" w:rsidR="006A1F70" w:rsidRDefault="006A1F70" w:rsidP="00E379B2">
      <w:pPr>
        <w:pBdr>
          <w:bottom w:val="single" w:sz="6" w:space="1" w:color="auto"/>
        </w:pBdr>
        <w:spacing w:line="240" w:lineRule="auto"/>
        <w:rPr>
          <w:rFonts w:ascii="Arial" w:hAnsi="Arial" w:cs="Arial"/>
          <w:color w:val="000000"/>
          <w:shd w:val="clear" w:color="auto" w:fill="FFFFFF"/>
        </w:rPr>
      </w:pPr>
      <w:r>
        <w:rPr>
          <w:rFonts w:ascii="Arial" w:hAnsi="Arial" w:cs="Arial"/>
          <w:color w:val="000000"/>
          <w:shd w:val="clear" w:color="auto" w:fill="FFFFFF"/>
        </w:rPr>
        <w:t>LZ-</w:t>
      </w:r>
      <w:proofErr w:type="spellStart"/>
      <w:r>
        <w:rPr>
          <w:rFonts w:ascii="Arial" w:hAnsi="Arial" w:cs="Arial"/>
          <w:color w:val="000000"/>
          <w:shd w:val="clear" w:color="auto" w:fill="FFFFFF"/>
        </w:rPr>
        <w:t>Bracket</w:t>
      </w:r>
      <w:proofErr w:type="spellEnd"/>
      <w:r>
        <w:rPr>
          <w:rFonts w:ascii="Arial" w:hAnsi="Arial" w:cs="Arial"/>
          <w:color w:val="000000"/>
          <w:shd w:val="clear" w:color="auto" w:fill="FFFFFF"/>
        </w:rPr>
        <w:t xml:space="preserve"> of </w:t>
      </w:r>
      <w:proofErr w:type="spellStart"/>
      <w:r>
        <w:rPr>
          <w:rFonts w:ascii="Arial" w:hAnsi="Arial" w:cs="Arial"/>
          <w:color w:val="000000"/>
          <w:shd w:val="clear" w:color="auto" w:fill="FFFFFF"/>
        </w:rPr>
        <w:t>Magnetic</w:t>
      </w:r>
      <w:proofErr w:type="spellEnd"/>
      <w:r>
        <w:rPr>
          <w:rFonts w:ascii="Arial" w:hAnsi="Arial" w:cs="Arial"/>
          <w:color w:val="000000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color w:val="000000"/>
          <w:shd w:val="clear" w:color="auto" w:fill="FFFFFF"/>
        </w:rPr>
        <w:t>Lock</w:t>
      </w:r>
      <w:proofErr w:type="spellEnd"/>
      <w:r>
        <w:rPr>
          <w:rFonts w:ascii="Arial" w:hAnsi="Arial" w:cs="Arial"/>
          <w:color w:val="000000"/>
          <w:shd w:val="clear" w:color="auto" w:fill="FFFFFF"/>
        </w:rPr>
        <w:t xml:space="preserve">, </w:t>
      </w:r>
      <w:proofErr w:type="spellStart"/>
      <w:r>
        <w:rPr>
          <w:rFonts w:ascii="Arial" w:hAnsi="Arial" w:cs="Arial"/>
          <w:color w:val="000000"/>
          <w:shd w:val="clear" w:color="auto" w:fill="FFFFFF"/>
        </w:rPr>
        <w:t>for</w:t>
      </w:r>
      <w:proofErr w:type="spellEnd"/>
      <w:r>
        <w:rPr>
          <w:rFonts w:ascii="Arial" w:hAnsi="Arial" w:cs="Arial"/>
          <w:color w:val="000000"/>
          <w:shd w:val="clear" w:color="auto" w:fill="FFFFFF"/>
        </w:rPr>
        <w:t xml:space="preserve"> DS-K4H258S/D</w:t>
      </w:r>
    </w:p>
    <w:p w14:paraId="1D241D63" w14:textId="77777777" w:rsidR="00175B8A" w:rsidRDefault="00175B8A" w:rsidP="00E379B2">
      <w:pPr>
        <w:pBdr>
          <w:bottom w:val="single" w:sz="6" w:space="1" w:color="auto"/>
        </w:pBdr>
        <w:spacing w:line="240" w:lineRule="auto"/>
        <w:rPr>
          <w:rFonts w:ascii="Arial" w:hAnsi="Arial" w:cs="Arial"/>
          <w:color w:val="000000"/>
          <w:shd w:val="clear" w:color="auto" w:fill="FFFFFF"/>
        </w:rPr>
      </w:pPr>
    </w:p>
    <w:p w14:paraId="0D8822A1" w14:textId="77777777" w:rsidR="00175B8A" w:rsidRDefault="00175B8A" w:rsidP="00E379B2">
      <w:pPr>
        <w:pBdr>
          <w:bottom w:val="single" w:sz="6" w:space="1" w:color="auto"/>
        </w:pBdr>
        <w:spacing w:line="240" w:lineRule="auto"/>
        <w:rPr>
          <w:rFonts w:ascii="Arial" w:hAnsi="Arial" w:cs="Arial"/>
          <w:color w:val="000000"/>
          <w:shd w:val="clear" w:color="auto" w:fill="FFFFFF"/>
        </w:rPr>
      </w:pPr>
    </w:p>
    <w:p w14:paraId="3AA52ECA" w14:textId="77777777" w:rsidR="00175B8A" w:rsidRDefault="00175B8A" w:rsidP="00E379B2">
      <w:pPr>
        <w:pBdr>
          <w:bottom w:val="single" w:sz="6" w:space="1" w:color="auto"/>
        </w:pBdr>
        <w:spacing w:line="240" w:lineRule="auto"/>
        <w:rPr>
          <w:rFonts w:ascii="Arial" w:hAnsi="Arial" w:cs="Arial"/>
          <w:color w:val="000000"/>
          <w:shd w:val="clear" w:color="auto" w:fill="FFFFFF"/>
        </w:rPr>
      </w:pPr>
    </w:p>
    <w:p w14:paraId="6E00CCFA" w14:textId="77777777" w:rsidR="00175B8A" w:rsidRDefault="00175B8A" w:rsidP="00E379B2">
      <w:pPr>
        <w:pBdr>
          <w:bottom w:val="single" w:sz="6" w:space="1" w:color="auto"/>
        </w:pBdr>
        <w:spacing w:line="240" w:lineRule="auto"/>
        <w:rPr>
          <w:rFonts w:ascii="Arial" w:hAnsi="Arial" w:cs="Arial"/>
          <w:color w:val="000000"/>
          <w:shd w:val="clear" w:color="auto" w:fill="FFFFFF"/>
        </w:rPr>
      </w:pPr>
    </w:p>
    <w:p w14:paraId="2FC48B9B" w14:textId="77777777" w:rsidR="00175B8A" w:rsidRDefault="00175B8A" w:rsidP="00E379B2">
      <w:pPr>
        <w:pBdr>
          <w:bottom w:val="single" w:sz="6" w:space="1" w:color="auto"/>
        </w:pBdr>
        <w:spacing w:line="240" w:lineRule="auto"/>
        <w:rPr>
          <w:rFonts w:ascii="Arial" w:hAnsi="Arial" w:cs="Arial"/>
          <w:color w:val="000000"/>
          <w:shd w:val="clear" w:color="auto" w:fill="FFFFFF"/>
        </w:rPr>
      </w:pPr>
    </w:p>
    <w:p w14:paraId="222C8BA8" w14:textId="77777777" w:rsidR="00175B8A" w:rsidRDefault="00175B8A" w:rsidP="00E379B2">
      <w:pPr>
        <w:pBdr>
          <w:bottom w:val="single" w:sz="6" w:space="1" w:color="auto"/>
        </w:pBdr>
        <w:spacing w:line="240" w:lineRule="auto"/>
        <w:rPr>
          <w:rFonts w:ascii="Arial" w:hAnsi="Arial" w:cs="Arial"/>
          <w:color w:val="000000"/>
          <w:shd w:val="clear" w:color="auto" w:fill="FFFFFF"/>
        </w:rPr>
      </w:pPr>
    </w:p>
    <w:p w14:paraId="21F67769" w14:textId="77777777" w:rsidR="00175B8A" w:rsidRDefault="00175B8A" w:rsidP="00E379B2">
      <w:pPr>
        <w:pBdr>
          <w:bottom w:val="single" w:sz="6" w:space="1" w:color="auto"/>
        </w:pBdr>
        <w:spacing w:line="240" w:lineRule="auto"/>
        <w:rPr>
          <w:rFonts w:ascii="Arial" w:hAnsi="Arial" w:cs="Arial"/>
          <w:color w:val="000000"/>
          <w:shd w:val="clear" w:color="auto" w:fill="FFFFFF"/>
        </w:rPr>
      </w:pPr>
    </w:p>
    <w:p w14:paraId="074FC6A6" w14:textId="77777777" w:rsidR="00175B8A" w:rsidRDefault="00391C28" w:rsidP="00E379B2">
      <w:pPr>
        <w:pBdr>
          <w:bottom w:val="single" w:sz="6" w:space="1" w:color="auto"/>
        </w:pBdr>
        <w:spacing w:line="240" w:lineRule="auto"/>
        <w:rPr>
          <w:rFonts w:ascii="Arial" w:hAnsi="Arial" w:cs="Arial"/>
          <w:color w:val="000000"/>
          <w:shd w:val="clear" w:color="auto" w:fill="FFFFFF"/>
        </w:rPr>
      </w:pPr>
      <w:r>
        <w:rPr>
          <w:noProof/>
        </w:rPr>
        <w:lastRenderedPageBreak/>
        <w:drawing>
          <wp:inline distT="0" distB="0" distL="0" distR="0" wp14:anchorId="16834B97" wp14:editId="45F7A444">
            <wp:extent cx="5101469" cy="2867025"/>
            <wp:effectExtent l="19050" t="0" r="3931" b="0"/>
            <wp:docPr id="4" name="Obrázok 4" descr="https://eshop.q4security.sk/obchod_homedir/data/2981/obrazky/DS-K7PEB%28Green%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eshop.q4security.sk/obchod_homedir/data/2981/obrazky/DS-K7PEB%28Green%29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2300" cy="28674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A847711" w14:textId="77777777" w:rsidR="00391C28" w:rsidRPr="00391C28" w:rsidRDefault="00391C28" w:rsidP="00391C28">
      <w:pPr>
        <w:spacing w:after="0" w:line="450" w:lineRule="atLeast"/>
        <w:jc w:val="center"/>
        <w:outlineLvl w:val="0"/>
        <w:rPr>
          <w:rFonts w:ascii="Times New Roman" w:eastAsia="Times New Roman" w:hAnsi="Times New Roman" w:cs="Times New Roman"/>
          <w:color w:val="EA2525"/>
          <w:kern w:val="36"/>
          <w:sz w:val="45"/>
          <w:szCs w:val="45"/>
        </w:rPr>
      </w:pPr>
      <w:r w:rsidRPr="00391C28">
        <w:rPr>
          <w:rFonts w:ascii="Times New Roman" w:eastAsia="Times New Roman" w:hAnsi="Times New Roman" w:cs="Times New Roman"/>
          <w:color w:val="EA2525"/>
          <w:kern w:val="36"/>
          <w:sz w:val="45"/>
          <w:szCs w:val="45"/>
        </w:rPr>
        <w:t>DS-K7PEB(</w:t>
      </w:r>
      <w:proofErr w:type="spellStart"/>
      <w:r w:rsidRPr="00391C28">
        <w:rPr>
          <w:rFonts w:ascii="Times New Roman" w:eastAsia="Times New Roman" w:hAnsi="Times New Roman" w:cs="Times New Roman"/>
          <w:color w:val="EA2525"/>
          <w:kern w:val="36"/>
          <w:sz w:val="45"/>
          <w:szCs w:val="45"/>
        </w:rPr>
        <w:t>Green</w:t>
      </w:r>
      <w:proofErr w:type="spellEnd"/>
      <w:r w:rsidRPr="00391C28">
        <w:rPr>
          <w:rFonts w:ascii="Times New Roman" w:eastAsia="Times New Roman" w:hAnsi="Times New Roman" w:cs="Times New Roman"/>
          <w:color w:val="EA2525"/>
          <w:kern w:val="36"/>
          <w:sz w:val="45"/>
          <w:szCs w:val="45"/>
        </w:rPr>
        <w:t>)</w:t>
      </w:r>
    </w:p>
    <w:p w14:paraId="66D899D2" w14:textId="77777777" w:rsidR="00391C28" w:rsidRPr="00391C28" w:rsidRDefault="00391C28" w:rsidP="00391C28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1"/>
          <w:szCs w:val="21"/>
          <w:shd w:val="clear" w:color="auto" w:fill="FFFFFF"/>
        </w:rPr>
        <w:t>Núdzové tlačidlo so sklíčkom</w:t>
      </w:r>
    </w:p>
    <w:p w14:paraId="1E91F48B" w14:textId="77777777" w:rsidR="00391C28" w:rsidRPr="00391C28" w:rsidRDefault="00391C28" w:rsidP="00391C28">
      <w:pPr>
        <w:pBdr>
          <w:bottom w:val="single" w:sz="6" w:space="1" w:color="auto"/>
        </w:pBdr>
        <w:spacing w:line="240" w:lineRule="auto"/>
        <w:jc w:val="center"/>
        <w:rPr>
          <w:rFonts w:ascii="Arial" w:eastAsia="Times New Roman" w:hAnsi="Arial" w:cs="Arial"/>
          <w:vanish/>
          <w:sz w:val="16"/>
          <w:szCs w:val="16"/>
        </w:rPr>
      </w:pPr>
      <w:r w:rsidRPr="00391C28">
        <w:rPr>
          <w:rFonts w:ascii="Arial" w:eastAsia="Times New Roman" w:hAnsi="Arial" w:cs="Arial"/>
          <w:vanish/>
          <w:sz w:val="16"/>
          <w:szCs w:val="16"/>
        </w:rPr>
        <w:t>Začiatok formulára</w:t>
      </w:r>
    </w:p>
    <w:p w14:paraId="605F3782" w14:textId="77777777" w:rsidR="00175B8A" w:rsidRDefault="00175B8A" w:rsidP="00E379B2">
      <w:pPr>
        <w:pBdr>
          <w:bottom w:val="single" w:sz="6" w:space="1" w:color="auto"/>
        </w:pBdr>
        <w:spacing w:line="240" w:lineRule="auto"/>
        <w:rPr>
          <w:rFonts w:ascii="Arial" w:hAnsi="Arial" w:cs="Arial"/>
          <w:color w:val="000000"/>
          <w:shd w:val="clear" w:color="auto" w:fill="FFFFFF"/>
        </w:rPr>
      </w:pPr>
    </w:p>
    <w:p w14:paraId="3FE16D37" w14:textId="77777777" w:rsidR="00175B8A" w:rsidRDefault="00175B8A" w:rsidP="00E379B2">
      <w:pPr>
        <w:pBdr>
          <w:bottom w:val="single" w:sz="6" w:space="1" w:color="auto"/>
        </w:pBdr>
        <w:spacing w:line="240" w:lineRule="auto"/>
        <w:rPr>
          <w:rFonts w:ascii="Arial" w:hAnsi="Arial" w:cs="Arial"/>
          <w:color w:val="000000"/>
          <w:shd w:val="clear" w:color="auto" w:fill="FFFFFF"/>
        </w:rPr>
      </w:pPr>
    </w:p>
    <w:p w14:paraId="46279B8A" w14:textId="77777777" w:rsidR="00175B8A" w:rsidRDefault="00175B8A" w:rsidP="00E379B2">
      <w:pPr>
        <w:pBdr>
          <w:bottom w:val="single" w:sz="6" w:space="1" w:color="auto"/>
        </w:pBdr>
        <w:spacing w:line="240" w:lineRule="auto"/>
        <w:rPr>
          <w:rFonts w:ascii="Arial" w:hAnsi="Arial" w:cs="Arial"/>
          <w:color w:val="000000"/>
          <w:shd w:val="clear" w:color="auto" w:fill="FFFFFF"/>
        </w:rPr>
      </w:pPr>
    </w:p>
    <w:p w14:paraId="7886DEB0" w14:textId="77777777" w:rsidR="00175B8A" w:rsidRDefault="00175B8A" w:rsidP="00E379B2">
      <w:pPr>
        <w:pBdr>
          <w:bottom w:val="single" w:sz="6" w:space="1" w:color="auto"/>
        </w:pBdr>
        <w:spacing w:line="240" w:lineRule="auto"/>
        <w:rPr>
          <w:rFonts w:ascii="Arial" w:hAnsi="Arial" w:cs="Arial"/>
          <w:color w:val="000000"/>
          <w:shd w:val="clear" w:color="auto" w:fill="FFFFFF"/>
        </w:rPr>
      </w:pPr>
    </w:p>
    <w:p w14:paraId="6919F2CE" w14:textId="77777777" w:rsidR="00175B8A" w:rsidRDefault="00175B8A" w:rsidP="00E379B2">
      <w:pPr>
        <w:pBdr>
          <w:bottom w:val="single" w:sz="6" w:space="1" w:color="auto"/>
        </w:pBdr>
        <w:spacing w:line="240" w:lineRule="auto"/>
        <w:rPr>
          <w:rFonts w:ascii="Arial" w:hAnsi="Arial" w:cs="Arial"/>
          <w:color w:val="000000"/>
          <w:shd w:val="clear" w:color="auto" w:fill="FFFFFF"/>
        </w:rPr>
      </w:pPr>
    </w:p>
    <w:p w14:paraId="2384C631" w14:textId="77777777" w:rsidR="00175B8A" w:rsidRDefault="00175B8A" w:rsidP="00E379B2">
      <w:pPr>
        <w:pBdr>
          <w:bottom w:val="single" w:sz="6" w:space="1" w:color="auto"/>
        </w:pBdr>
        <w:spacing w:line="240" w:lineRule="auto"/>
        <w:rPr>
          <w:rFonts w:ascii="Arial" w:hAnsi="Arial" w:cs="Arial"/>
          <w:color w:val="000000"/>
          <w:shd w:val="clear" w:color="auto" w:fill="FFFFFF"/>
        </w:rPr>
      </w:pPr>
    </w:p>
    <w:p w14:paraId="37B41B38" w14:textId="77777777" w:rsidR="00175B8A" w:rsidRDefault="00175B8A" w:rsidP="00E379B2">
      <w:pPr>
        <w:pBdr>
          <w:bottom w:val="single" w:sz="6" w:space="1" w:color="auto"/>
        </w:pBdr>
        <w:spacing w:line="240" w:lineRule="auto"/>
        <w:rPr>
          <w:rFonts w:ascii="Arial" w:hAnsi="Arial" w:cs="Arial"/>
          <w:color w:val="000000"/>
          <w:shd w:val="clear" w:color="auto" w:fill="FFFFFF"/>
        </w:rPr>
      </w:pPr>
    </w:p>
    <w:p w14:paraId="13850FE2" w14:textId="77777777" w:rsidR="00175B8A" w:rsidRDefault="00175B8A" w:rsidP="00E379B2">
      <w:pPr>
        <w:pBdr>
          <w:bottom w:val="single" w:sz="6" w:space="1" w:color="auto"/>
        </w:pBdr>
        <w:spacing w:line="240" w:lineRule="auto"/>
        <w:rPr>
          <w:rFonts w:ascii="Arial" w:hAnsi="Arial" w:cs="Arial"/>
          <w:color w:val="000000"/>
          <w:shd w:val="clear" w:color="auto" w:fill="FFFFFF"/>
        </w:rPr>
      </w:pPr>
    </w:p>
    <w:p w14:paraId="72BF1116" w14:textId="77777777" w:rsidR="00175B8A" w:rsidRDefault="00916906" w:rsidP="00E379B2">
      <w:pPr>
        <w:pBdr>
          <w:bottom w:val="single" w:sz="6" w:space="1" w:color="auto"/>
        </w:pBdr>
        <w:spacing w:line="240" w:lineRule="auto"/>
        <w:rPr>
          <w:rFonts w:ascii="Arial" w:hAnsi="Arial" w:cs="Arial"/>
          <w:color w:val="000000"/>
          <w:shd w:val="clear" w:color="auto" w:fill="FFFFFF"/>
        </w:rPr>
      </w:pPr>
      <w:r>
        <w:rPr>
          <w:noProof/>
        </w:rPr>
        <w:lastRenderedPageBreak/>
        <w:drawing>
          <wp:inline distT="0" distB="0" distL="0" distR="0" wp14:anchorId="48659853" wp14:editId="7C9176E6">
            <wp:extent cx="3800475" cy="3800475"/>
            <wp:effectExtent l="19050" t="0" r="9525" b="0"/>
            <wp:docPr id="14" name="Obrázok 14" descr="https://eshop.q4security.sk/obchod_homedir/data/2981/obrazky/ABK-805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eshop.q4security.sk/obchod_homedir/data/2981/obrazky/ABK-805-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0475" cy="3800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6FF7DD8" w14:textId="77777777" w:rsidR="00916906" w:rsidRPr="00916906" w:rsidRDefault="00916906" w:rsidP="00916906">
      <w:pPr>
        <w:spacing w:after="0" w:line="450" w:lineRule="atLeast"/>
        <w:jc w:val="center"/>
        <w:outlineLvl w:val="0"/>
        <w:rPr>
          <w:rFonts w:ascii="Times New Roman" w:eastAsia="Times New Roman" w:hAnsi="Times New Roman" w:cs="Times New Roman"/>
          <w:color w:val="EA2525"/>
          <w:kern w:val="36"/>
          <w:sz w:val="45"/>
          <w:szCs w:val="45"/>
        </w:rPr>
      </w:pPr>
      <w:r w:rsidRPr="00916906">
        <w:rPr>
          <w:rFonts w:ascii="Times New Roman" w:eastAsia="Times New Roman" w:hAnsi="Times New Roman" w:cs="Times New Roman"/>
          <w:color w:val="EA2525"/>
          <w:kern w:val="36"/>
          <w:sz w:val="45"/>
          <w:szCs w:val="45"/>
        </w:rPr>
        <w:t xml:space="preserve">ABK-805 odchodové </w:t>
      </w:r>
      <w:proofErr w:type="spellStart"/>
      <w:r w:rsidRPr="00916906">
        <w:rPr>
          <w:rFonts w:ascii="Times New Roman" w:eastAsia="Times New Roman" w:hAnsi="Times New Roman" w:cs="Times New Roman"/>
          <w:color w:val="EA2525"/>
          <w:kern w:val="36"/>
          <w:sz w:val="45"/>
          <w:szCs w:val="45"/>
        </w:rPr>
        <w:t>tlačítko</w:t>
      </w:r>
      <w:proofErr w:type="spellEnd"/>
      <w:r w:rsidRPr="00916906">
        <w:rPr>
          <w:rFonts w:ascii="Times New Roman" w:eastAsia="Times New Roman" w:hAnsi="Times New Roman" w:cs="Times New Roman"/>
          <w:color w:val="EA2525"/>
          <w:kern w:val="36"/>
          <w:sz w:val="45"/>
          <w:szCs w:val="45"/>
        </w:rPr>
        <w:t xml:space="preserve"> K4-C</w:t>
      </w:r>
    </w:p>
    <w:p w14:paraId="328B7CE5" w14:textId="77777777" w:rsidR="00916906" w:rsidRPr="00916906" w:rsidRDefault="00916906" w:rsidP="00916906">
      <w:pPr>
        <w:numPr>
          <w:ilvl w:val="0"/>
          <w:numId w:val="3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hd w:val="clear" w:color="auto" w:fill="FFFFFF"/>
        </w:rPr>
        <w:t xml:space="preserve">Odchodové </w:t>
      </w:r>
      <w:proofErr w:type="spellStart"/>
      <w:r>
        <w:rPr>
          <w:rFonts w:ascii="Arial" w:hAnsi="Arial" w:cs="Arial"/>
          <w:color w:val="000000"/>
          <w:shd w:val="clear" w:color="auto" w:fill="FFFFFF"/>
        </w:rPr>
        <w:t>tlačítko</w:t>
      </w:r>
      <w:proofErr w:type="spellEnd"/>
      <w:r>
        <w:rPr>
          <w:rFonts w:ascii="Arial" w:hAnsi="Arial" w:cs="Arial"/>
          <w:color w:val="000000"/>
          <w:shd w:val="clear" w:color="auto" w:fill="FFFFFF"/>
        </w:rPr>
        <w:t>, Rozmery 83(V) x 32(Š) x 25(H)mm, 3A/36VDC max, povrchová montáž, použitie pre inverzné elektrické zámky a elektromagnety. Výstupný kontakt: NO.</w:t>
      </w:r>
    </w:p>
    <w:p w14:paraId="2C43243A" w14:textId="77777777" w:rsidR="003A4CE2" w:rsidRDefault="003A4CE2" w:rsidP="00916906">
      <w:pPr>
        <w:pBdr>
          <w:bottom w:val="single" w:sz="6" w:space="1" w:color="auto"/>
        </w:pBdr>
        <w:spacing w:line="240" w:lineRule="auto"/>
        <w:jc w:val="center"/>
        <w:rPr>
          <w:rFonts w:ascii="Arial" w:eastAsia="Times New Roman" w:hAnsi="Arial" w:cs="Arial"/>
          <w:sz w:val="16"/>
          <w:szCs w:val="16"/>
        </w:rPr>
      </w:pPr>
    </w:p>
    <w:p w14:paraId="26D1800A" w14:textId="77777777" w:rsidR="003A4CE2" w:rsidRDefault="003A4CE2" w:rsidP="00916906">
      <w:pPr>
        <w:pBdr>
          <w:bottom w:val="single" w:sz="6" w:space="1" w:color="auto"/>
        </w:pBdr>
        <w:spacing w:line="240" w:lineRule="auto"/>
        <w:jc w:val="center"/>
        <w:rPr>
          <w:rFonts w:ascii="Arial" w:eastAsia="Times New Roman" w:hAnsi="Arial" w:cs="Arial"/>
          <w:sz w:val="16"/>
          <w:szCs w:val="16"/>
        </w:rPr>
      </w:pPr>
    </w:p>
    <w:p w14:paraId="4E29D799" w14:textId="77777777" w:rsidR="003A4CE2" w:rsidRDefault="003A4CE2" w:rsidP="00916906">
      <w:pPr>
        <w:pBdr>
          <w:bottom w:val="single" w:sz="6" w:space="1" w:color="auto"/>
        </w:pBdr>
        <w:spacing w:line="240" w:lineRule="auto"/>
        <w:jc w:val="center"/>
        <w:rPr>
          <w:rFonts w:ascii="Arial" w:eastAsia="Times New Roman" w:hAnsi="Arial" w:cs="Arial"/>
          <w:sz w:val="16"/>
          <w:szCs w:val="16"/>
        </w:rPr>
      </w:pPr>
    </w:p>
    <w:p w14:paraId="3640EBDD" w14:textId="77777777" w:rsidR="003A4CE2" w:rsidRDefault="003A4CE2" w:rsidP="00916906">
      <w:pPr>
        <w:pBdr>
          <w:bottom w:val="single" w:sz="6" w:space="1" w:color="auto"/>
        </w:pBdr>
        <w:spacing w:line="240" w:lineRule="auto"/>
        <w:jc w:val="center"/>
        <w:rPr>
          <w:rFonts w:ascii="Arial" w:eastAsia="Times New Roman" w:hAnsi="Arial" w:cs="Arial"/>
          <w:sz w:val="16"/>
          <w:szCs w:val="16"/>
        </w:rPr>
      </w:pPr>
    </w:p>
    <w:p w14:paraId="73A54A9C" w14:textId="77777777" w:rsidR="003A4CE2" w:rsidRDefault="003A4CE2" w:rsidP="00916906">
      <w:pPr>
        <w:pBdr>
          <w:bottom w:val="single" w:sz="6" w:space="1" w:color="auto"/>
        </w:pBdr>
        <w:spacing w:line="240" w:lineRule="auto"/>
        <w:jc w:val="center"/>
        <w:rPr>
          <w:rFonts w:ascii="Arial" w:eastAsia="Times New Roman" w:hAnsi="Arial" w:cs="Arial"/>
          <w:sz w:val="16"/>
          <w:szCs w:val="16"/>
        </w:rPr>
      </w:pPr>
    </w:p>
    <w:p w14:paraId="272C2DE5" w14:textId="77777777" w:rsidR="003A4CE2" w:rsidRDefault="003A4CE2" w:rsidP="00916906">
      <w:pPr>
        <w:pBdr>
          <w:bottom w:val="single" w:sz="6" w:space="1" w:color="auto"/>
        </w:pBdr>
        <w:spacing w:line="240" w:lineRule="auto"/>
        <w:jc w:val="center"/>
        <w:rPr>
          <w:rFonts w:ascii="Arial" w:eastAsia="Times New Roman" w:hAnsi="Arial" w:cs="Arial"/>
          <w:sz w:val="16"/>
          <w:szCs w:val="16"/>
        </w:rPr>
      </w:pPr>
    </w:p>
    <w:p w14:paraId="64E98155" w14:textId="77777777" w:rsidR="00CA6E16" w:rsidRPr="004537AB" w:rsidRDefault="003A4CE2" w:rsidP="00CA6E16">
      <w:pPr>
        <w:rPr>
          <w:b/>
        </w:rPr>
      </w:pPr>
      <w:r>
        <w:rPr>
          <w:noProof/>
        </w:rPr>
        <w:drawing>
          <wp:inline distT="0" distB="0" distL="0" distR="0" wp14:anchorId="738B5215" wp14:editId="42D8EBA3">
            <wp:extent cx="3402418" cy="5143500"/>
            <wp:effectExtent l="0" t="0" r="7532" b="0"/>
            <wp:docPr id="19" name="Obrázok 19" descr="https://www.aktion.cz/aktion_cs/download/marketing/ER/er310b_fron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www.aktion.cz/aktion_cs/download/marketing/ER/er310b_front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077" cy="51444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A6E16" w:rsidRPr="00CA6E16">
        <w:rPr>
          <w:b/>
        </w:rPr>
        <w:t xml:space="preserve"> </w:t>
      </w:r>
      <w:r w:rsidR="00CA6E16">
        <w:rPr>
          <w:b/>
        </w:rPr>
        <w:t>ER-310, Kryt EH-300/B</w:t>
      </w:r>
    </w:p>
    <w:p w14:paraId="6D137D3B" w14:textId="77777777" w:rsidR="00916906" w:rsidRPr="00916906" w:rsidRDefault="00916906" w:rsidP="00916906">
      <w:pPr>
        <w:pBdr>
          <w:bottom w:val="single" w:sz="6" w:space="1" w:color="auto"/>
        </w:pBdr>
        <w:spacing w:line="240" w:lineRule="auto"/>
        <w:jc w:val="center"/>
        <w:rPr>
          <w:rFonts w:ascii="Arial" w:eastAsia="Times New Roman" w:hAnsi="Arial" w:cs="Arial"/>
          <w:vanish/>
          <w:sz w:val="16"/>
          <w:szCs w:val="16"/>
        </w:rPr>
      </w:pPr>
      <w:r w:rsidRPr="00916906">
        <w:rPr>
          <w:rFonts w:ascii="Arial" w:eastAsia="Times New Roman" w:hAnsi="Arial" w:cs="Arial"/>
          <w:vanish/>
          <w:sz w:val="16"/>
          <w:szCs w:val="16"/>
        </w:rPr>
        <w:lastRenderedPageBreak/>
        <w:t>Začiatok formulára</w:t>
      </w:r>
    </w:p>
    <w:p w14:paraId="1FB83B18" w14:textId="77777777" w:rsidR="00916906" w:rsidRDefault="00916906" w:rsidP="00E379B2">
      <w:pPr>
        <w:pBdr>
          <w:bottom w:val="single" w:sz="6" w:space="1" w:color="auto"/>
        </w:pBdr>
        <w:spacing w:line="240" w:lineRule="auto"/>
        <w:rPr>
          <w:rFonts w:ascii="Arial" w:hAnsi="Arial" w:cs="Arial"/>
          <w:color w:val="000000"/>
          <w:shd w:val="clear" w:color="auto" w:fill="FFFFFF"/>
        </w:rPr>
      </w:pPr>
    </w:p>
    <w:p w14:paraId="79BFC887" w14:textId="77777777" w:rsidR="008A45D6" w:rsidRPr="008A45D6" w:rsidRDefault="008A45D6" w:rsidP="00E379B2">
      <w:pPr>
        <w:pBdr>
          <w:bottom w:val="single" w:sz="6" w:space="1" w:color="auto"/>
        </w:pBdr>
        <w:spacing w:line="240" w:lineRule="auto"/>
        <w:rPr>
          <w:rFonts w:ascii="Arial" w:eastAsia="Times New Roman" w:hAnsi="Arial" w:cs="Arial"/>
          <w:vanish/>
          <w:sz w:val="16"/>
          <w:szCs w:val="16"/>
        </w:rPr>
      </w:pPr>
      <w:r w:rsidRPr="008A45D6">
        <w:rPr>
          <w:rFonts w:ascii="Arial" w:eastAsia="Times New Roman" w:hAnsi="Arial" w:cs="Arial"/>
          <w:vanish/>
          <w:sz w:val="16"/>
          <w:szCs w:val="16"/>
        </w:rPr>
        <w:t>Začiatok formulára</w:t>
      </w:r>
    </w:p>
    <w:p w14:paraId="4D7CE7D1" w14:textId="77777777" w:rsidR="008A45D6" w:rsidRDefault="008A45D6"/>
    <w:sectPr w:rsidR="008A45D6" w:rsidSect="007E0719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64324DD"/>
    <w:multiLevelType w:val="multilevel"/>
    <w:tmpl w:val="BD585A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656B7F80"/>
    <w:multiLevelType w:val="multilevel"/>
    <w:tmpl w:val="43DA84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709718A0"/>
    <w:multiLevelType w:val="multilevel"/>
    <w:tmpl w:val="E04454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8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16C5D"/>
    <w:rsid w:val="000602CF"/>
    <w:rsid w:val="00175B8A"/>
    <w:rsid w:val="001B74D3"/>
    <w:rsid w:val="001F185D"/>
    <w:rsid w:val="00224E8E"/>
    <w:rsid w:val="00254C60"/>
    <w:rsid w:val="0027015E"/>
    <w:rsid w:val="002E0CFA"/>
    <w:rsid w:val="002F7685"/>
    <w:rsid w:val="00391C28"/>
    <w:rsid w:val="003A4CE2"/>
    <w:rsid w:val="0045256E"/>
    <w:rsid w:val="004537AB"/>
    <w:rsid w:val="0046020F"/>
    <w:rsid w:val="00470DDE"/>
    <w:rsid w:val="00475953"/>
    <w:rsid w:val="0048377B"/>
    <w:rsid w:val="00512989"/>
    <w:rsid w:val="00535C6C"/>
    <w:rsid w:val="006021AA"/>
    <w:rsid w:val="006A1F70"/>
    <w:rsid w:val="006B4E97"/>
    <w:rsid w:val="00744AAC"/>
    <w:rsid w:val="007B6072"/>
    <w:rsid w:val="007E0719"/>
    <w:rsid w:val="007E1573"/>
    <w:rsid w:val="008A45D6"/>
    <w:rsid w:val="00916906"/>
    <w:rsid w:val="00944D71"/>
    <w:rsid w:val="00A42FA8"/>
    <w:rsid w:val="00B16C5D"/>
    <w:rsid w:val="00B3596A"/>
    <w:rsid w:val="00BD58D1"/>
    <w:rsid w:val="00C01436"/>
    <w:rsid w:val="00C478CC"/>
    <w:rsid w:val="00C85EFC"/>
    <w:rsid w:val="00C93459"/>
    <w:rsid w:val="00CA6E16"/>
    <w:rsid w:val="00D2243A"/>
    <w:rsid w:val="00D310D0"/>
    <w:rsid w:val="00D55103"/>
    <w:rsid w:val="00DA09FB"/>
    <w:rsid w:val="00E023FC"/>
    <w:rsid w:val="00E0595A"/>
    <w:rsid w:val="00E379B2"/>
    <w:rsid w:val="00E66F40"/>
    <w:rsid w:val="00EF15E0"/>
    <w:rsid w:val="00F2137D"/>
    <w:rsid w:val="00F66438"/>
    <w:rsid w:val="00F80E1D"/>
    <w:rsid w:val="00FB7DA3"/>
    <w:rsid w:val="00FC23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0"/>
    <o:shapelayout v:ext="edit">
      <o:idmap v:ext="edit" data="1"/>
    </o:shapelayout>
  </w:shapeDefaults>
  <w:decimalSymbol w:val=","/>
  <w:listSeparator w:val=";"/>
  <w14:docId w14:val="62CAB4EB"/>
  <w15:docId w15:val="{F098FBD4-C0A4-4A81-8BC7-03D5BA812F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sk-SK" w:eastAsia="ko-K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  <w:rsid w:val="00B3596A"/>
  </w:style>
  <w:style w:type="paragraph" w:styleId="Nadpis1">
    <w:name w:val="heading 1"/>
    <w:basedOn w:val="Normlny"/>
    <w:link w:val="Nadpis1Char"/>
    <w:uiPriority w:val="9"/>
    <w:qFormat/>
    <w:rsid w:val="008A45D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Nadpis2">
    <w:name w:val="heading 2"/>
    <w:basedOn w:val="Normlny"/>
    <w:next w:val="Normlny"/>
    <w:link w:val="Nadpis2Char"/>
    <w:uiPriority w:val="9"/>
    <w:unhideWhenUsed/>
    <w:qFormat/>
    <w:rsid w:val="004537A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y"/>
    <w:next w:val="Normlny"/>
    <w:link w:val="Nadpis3Char"/>
    <w:uiPriority w:val="9"/>
    <w:unhideWhenUsed/>
    <w:qFormat/>
    <w:rsid w:val="004537AB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basedOn w:val="Normlny"/>
    <w:next w:val="Normlny"/>
    <w:link w:val="Nadpis4Char"/>
    <w:uiPriority w:val="9"/>
    <w:unhideWhenUsed/>
    <w:qFormat/>
    <w:rsid w:val="004537AB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y"/>
    <w:next w:val="Normlny"/>
    <w:link w:val="Nadpis5Char"/>
    <w:uiPriority w:val="9"/>
    <w:unhideWhenUsed/>
    <w:qFormat/>
    <w:rsid w:val="004537AB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dpis6">
    <w:name w:val="heading 6"/>
    <w:basedOn w:val="Normlny"/>
    <w:next w:val="Normlny"/>
    <w:link w:val="Nadpis6Char"/>
    <w:uiPriority w:val="9"/>
    <w:unhideWhenUsed/>
    <w:qFormat/>
    <w:rsid w:val="004537AB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dpis7">
    <w:name w:val="heading 7"/>
    <w:basedOn w:val="Normlny"/>
    <w:next w:val="Normlny"/>
    <w:link w:val="Nadpis7Char"/>
    <w:uiPriority w:val="9"/>
    <w:unhideWhenUsed/>
    <w:qFormat/>
    <w:rsid w:val="004537AB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Nadpis8">
    <w:name w:val="heading 8"/>
    <w:basedOn w:val="Normlny"/>
    <w:next w:val="Normlny"/>
    <w:link w:val="Nadpis8Char"/>
    <w:uiPriority w:val="9"/>
    <w:unhideWhenUsed/>
    <w:qFormat/>
    <w:rsid w:val="004537AB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Nadpis9">
    <w:name w:val="heading 9"/>
    <w:basedOn w:val="Normlny"/>
    <w:next w:val="Normlny"/>
    <w:link w:val="Nadpis9Char"/>
    <w:uiPriority w:val="9"/>
    <w:unhideWhenUsed/>
    <w:qFormat/>
    <w:rsid w:val="004537AB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B16C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B16C5D"/>
    <w:rPr>
      <w:rFonts w:ascii="Tahoma" w:hAnsi="Tahoma" w:cs="Tahoma"/>
      <w:sz w:val="16"/>
      <w:szCs w:val="16"/>
    </w:rPr>
  </w:style>
  <w:style w:type="character" w:customStyle="1" w:styleId="Nadpis1Char">
    <w:name w:val="Nadpis 1 Char"/>
    <w:basedOn w:val="Predvolenpsmoodseku"/>
    <w:link w:val="Nadpis1"/>
    <w:uiPriority w:val="9"/>
    <w:rsid w:val="008A45D6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z-Hornokrajformulra">
    <w:name w:val="HTML Top of Form"/>
    <w:basedOn w:val="Normlny"/>
    <w:next w:val="Normlny"/>
    <w:link w:val="z-HornokrajformulraChar"/>
    <w:hidden/>
    <w:uiPriority w:val="99"/>
    <w:semiHidden/>
    <w:unhideWhenUsed/>
    <w:rsid w:val="008A45D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</w:rPr>
  </w:style>
  <w:style w:type="character" w:customStyle="1" w:styleId="z-HornokrajformulraChar">
    <w:name w:val="z-Horný okraj formulára Char"/>
    <w:basedOn w:val="Predvolenpsmoodseku"/>
    <w:link w:val="z-Hornokrajformulra"/>
    <w:uiPriority w:val="99"/>
    <w:semiHidden/>
    <w:rsid w:val="008A45D6"/>
    <w:rPr>
      <w:rFonts w:ascii="Arial" w:eastAsia="Times New Roman" w:hAnsi="Arial" w:cs="Arial"/>
      <w:vanish/>
      <w:sz w:val="16"/>
      <w:szCs w:val="16"/>
    </w:rPr>
  </w:style>
  <w:style w:type="character" w:customStyle="1" w:styleId="Nadpis2Char">
    <w:name w:val="Nadpis 2 Char"/>
    <w:basedOn w:val="Predvolenpsmoodseku"/>
    <w:link w:val="Nadpis2"/>
    <w:uiPriority w:val="9"/>
    <w:rsid w:val="004537A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Nadpis3Char">
    <w:name w:val="Nadpis 3 Char"/>
    <w:basedOn w:val="Predvolenpsmoodseku"/>
    <w:link w:val="Nadpis3"/>
    <w:uiPriority w:val="9"/>
    <w:rsid w:val="004537AB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Nadpis4Char">
    <w:name w:val="Nadpis 4 Char"/>
    <w:basedOn w:val="Predvolenpsmoodseku"/>
    <w:link w:val="Nadpis4"/>
    <w:uiPriority w:val="9"/>
    <w:rsid w:val="004537AB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Nadpis5Char">
    <w:name w:val="Nadpis 5 Char"/>
    <w:basedOn w:val="Predvolenpsmoodseku"/>
    <w:link w:val="Nadpis5"/>
    <w:uiPriority w:val="9"/>
    <w:rsid w:val="004537AB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Nadpis6Char">
    <w:name w:val="Nadpis 6 Char"/>
    <w:basedOn w:val="Predvolenpsmoodseku"/>
    <w:link w:val="Nadpis6"/>
    <w:uiPriority w:val="9"/>
    <w:rsid w:val="004537AB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Nadpis7Char">
    <w:name w:val="Nadpis 7 Char"/>
    <w:basedOn w:val="Predvolenpsmoodseku"/>
    <w:link w:val="Nadpis7"/>
    <w:uiPriority w:val="9"/>
    <w:rsid w:val="004537AB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Nadpis8Char">
    <w:name w:val="Nadpis 8 Char"/>
    <w:basedOn w:val="Predvolenpsmoodseku"/>
    <w:link w:val="Nadpis8"/>
    <w:uiPriority w:val="9"/>
    <w:rsid w:val="004537AB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Nadpis9Char">
    <w:name w:val="Nadpis 9 Char"/>
    <w:basedOn w:val="Predvolenpsmoodseku"/>
    <w:link w:val="Nadpis9"/>
    <w:uiPriority w:val="9"/>
    <w:rsid w:val="004537AB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Nzov">
    <w:name w:val="Title"/>
    <w:basedOn w:val="Normlny"/>
    <w:next w:val="Normlny"/>
    <w:link w:val="NzovChar"/>
    <w:uiPriority w:val="10"/>
    <w:qFormat/>
    <w:rsid w:val="004537AB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NzovChar">
    <w:name w:val="Názov Char"/>
    <w:basedOn w:val="Predvolenpsmoodseku"/>
    <w:link w:val="Nzov"/>
    <w:uiPriority w:val="10"/>
    <w:rsid w:val="004537AB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4537AB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PodtitulChar">
    <w:name w:val="Podtitul Char"/>
    <w:basedOn w:val="Predvolenpsmoodseku"/>
    <w:link w:val="Podtitul"/>
    <w:uiPriority w:val="11"/>
    <w:rsid w:val="004537AB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Jemnzvraznenie">
    <w:name w:val="Subtle Emphasis"/>
    <w:basedOn w:val="Predvolenpsmoodseku"/>
    <w:uiPriority w:val="19"/>
    <w:qFormat/>
    <w:rsid w:val="004537AB"/>
    <w:rPr>
      <w:i/>
      <w:iCs/>
      <w:color w:val="808080" w:themeColor="text1" w:themeTint="7F"/>
    </w:rPr>
  </w:style>
  <w:style w:type="paragraph" w:styleId="Bezriadkovania">
    <w:name w:val="No Spacing"/>
    <w:uiPriority w:val="1"/>
    <w:qFormat/>
    <w:rsid w:val="004537AB"/>
    <w:pPr>
      <w:spacing w:after="0" w:line="240" w:lineRule="auto"/>
    </w:pPr>
  </w:style>
  <w:style w:type="character" w:styleId="Zvraznenie">
    <w:name w:val="Emphasis"/>
    <w:basedOn w:val="Predvolenpsmoodseku"/>
    <w:uiPriority w:val="20"/>
    <w:qFormat/>
    <w:rsid w:val="004537AB"/>
    <w:rPr>
      <w:i/>
      <w:iCs/>
    </w:rPr>
  </w:style>
  <w:style w:type="paragraph" w:styleId="Odsekzoznamu">
    <w:name w:val="List Paragraph"/>
    <w:basedOn w:val="Normlny"/>
    <w:uiPriority w:val="34"/>
    <w:qFormat/>
    <w:rsid w:val="00D310D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11909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607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861069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146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3933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435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5787253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8829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577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1656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680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022561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842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4094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8517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0129817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537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20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93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9950273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85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866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3" Type="http://schemas.openxmlformats.org/officeDocument/2006/relationships/styles" Target="styles.xml"/><Relationship Id="rId7" Type="http://schemas.openxmlformats.org/officeDocument/2006/relationships/hyperlink" Target="https://eshop.q4security.sk/obchod_homedir/data/2981/obrazky/AWZG2-12V3A-C.png" TargetMode="External"/><Relationship Id="rId12" Type="http://schemas.openxmlformats.org/officeDocument/2006/relationships/image" Target="media/image6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A401709-A1D0-4C45-B5AB-F2C5520AD4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150</TotalTime>
  <Pages>9</Pages>
  <Words>227</Words>
  <Characters>1296</Characters>
  <Application>Microsoft Office Word</Application>
  <DocSecurity>0</DocSecurity>
  <Lines>10</Lines>
  <Paragraphs>3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1520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Stenlee Boy</dc:creator>
  <cp:keywords/>
  <dc:description/>
  <cp:lastModifiedBy>HP</cp:lastModifiedBy>
  <cp:revision>50</cp:revision>
  <dcterms:created xsi:type="dcterms:W3CDTF">2023-11-23T10:54:00Z</dcterms:created>
  <dcterms:modified xsi:type="dcterms:W3CDTF">2023-11-23T13:39:00Z</dcterms:modified>
</cp:coreProperties>
</file>