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02ACDAEC" w:rsidR="0030589C" w:rsidRPr="00FF125E" w:rsidRDefault="00FF125E" w:rsidP="00FF125E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FF125E">
              <w:rPr>
                <w:b/>
                <w:spacing w:val="10"/>
                <w:sz w:val="22"/>
                <w:szCs w:val="22"/>
              </w:rPr>
              <w:t xml:space="preserve">Zariadenie pre automatizovanú iónovú analýzu vzoriek za pomoci lúča </w:t>
            </w:r>
            <w:proofErr w:type="spellStart"/>
            <w:r w:rsidRPr="00FF125E">
              <w:rPr>
                <w:b/>
                <w:spacing w:val="10"/>
                <w:sz w:val="22"/>
                <w:szCs w:val="22"/>
              </w:rPr>
              <w:t>vysokoenergetického</w:t>
            </w:r>
            <w:proofErr w:type="spellEnd"/>
            <w:r w:rsidRPr="00FF125E">
              <w:rPr>
                <w:b/>
                <w:spacing w:val="10"/>
                <w:sz w:val="22"/>
                <w:szCs w:val="22"/>
              </w:rPr>
              <w:t xml:space="preserve"> svetla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2B3E0316" w:rsidR="0030589C" w:rsidRPr="00FF125E" w:rsidRDefault="00FF125E" w:rsidP="00FF125E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FF125E">
              <w:rPr>
                <w:b/>
                <w:spacing w:val="10"/>
                <w:sz w:val="22"/>
                <w:szCs w:val="22"/>
              </w:rPr>
              <w:t xml:space="preserve">Zariadenie pre automatizovanú iónovú analýzu vzoriek za pomoci lúča </w:t>
            </w:r>
            <w:proofErr w:type="spellStart"/>
            <w:r w:rsidRPr="00FF125E">
              <w:rPr>
                <w:b/>
                <w:spacing w:val="10"/>
                <w:sz w:val="22"/>
                <w:szCs w:val="22"/>
              </w:rPr>
              <w:t>vysokoenergetického</w:t>
            </w:r>
            <w:proofErr w:type="spellEnd"/>
            <w:r w:rsidRPr="00FF125E">
              <w:rPr>
                <w:b/>
                <w:spacing w:val="10"/>
                <w:sz w:val="22"/>
                <w:szCs w:val="22"/>
              </w:rPr>
              <w:t xml:space="preserve"> svetla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FF125E" w:rsidRDefault="00FF125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12139">
    <w:abstractNumId w:val="2"/>
  </w:num>
  <w:num w:numId="2" w16cid:durableId="94792356">
    <w:abstractNumId w:val="0"/>
  </w:num>
  <w:num w:numId="3" w16cid:durableId="171920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164AD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87BC0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 Konrád-Skibová</cp:lastModifiedBy>
  <cp:revision>46</cp:revision>
  <cp:lastPrinted>2020-01-28T12:51:00Z</cp:lastPrinted>
  <dcterms:created xsi:type="dcterms:W3CDTF">2017-03-02T16:28:00Z</dcterms:created>
  <dcterms:modified xsi:type="dcterms:W3CDTF">2023-09-18T06:36:00Z</dcterms:modified>
</cp:coreProperties>
</file>