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000" w:firstRow="0" w:lastRow="0" w:firstColumn="0" w:lastColumn="0" w:noHBand="0" w:noVBand="0"/>
      </w:tblPr>
      <w:tblGrid>
        <w:gridCol w:w="9640"/>
      </w:tblGrid>
      <w:tr w:rsidR="009A300F" w:rsidRPr="00155E13" w14:paraId="055F5EF2" w14:textId="77777777">
        <w:trPr>
          <w:cantSplit/>
          <w:trHeight w:val="15405"/>
          <w:jc w:val="center"/>
        </w:trPr>
        <w:tc>
          <w:tcPr>
            <w:tcW w:w="5000" w:type="pct"/>
            <w:vAlign w:val="center"/>
          </w:tcPr>
          <w:p w14:paraId="6E741CC6" w14:textId="209E6ED4" w:rsidR="009A300F" w:rsidRPr="00155E13" w:rsidRDefault="009A300F" w:rsidP="00155E13">
            <w:pPr>
              <w:jc w:val="center"/>
              <w:rPr>
                <w:rFonts w:ascii="Arial" w:hAnsi="Arial" w:cs="Arial"/>
                <w:b/>
                <w:bCs/>
                <w:caps/>
                <w:sz w:val="20"/>
                <w:szCs w:val="20"/>
              </w:rPr>
            </w:pPr>
            <w:r w:rsidRPr="00155E13">
              <w:rPr>
                <w:rFonts w:ascii="Arial" w:hAnsi="Arial" w:cs="Arial"/>
                <w:b/>
                <w:bCs/>
                <w:caps/>
                <w:sz w:val="20"/>
                <w:szCs w:val="20"/>
              </w:rPr>
              <w:t>zmluva</w:t>
            </w:r>
            <w:r w:rsidR="00B661C7" w:rsidRPr="00155E13">
              <w:rPr>
                <w:rFonts w:ascii="Arial" w:hAnsi="Arial" w:cs="Arial"/>
                <w:b/>
                <w:bCs/>
                <w:caps/>
                <w:sz w:val="20"/>
                <w:szCs w:val="20"/>
              </w:rPr>
              <w:t xml:space="preserve"> o dielo</w:t>
            </w:r>
            <w:r w:rsidRPr="00155E13">
              <w:rPr>
                <w:rFonts w:ascii="Arial" w:hAnsi="Arial" w:cs="Arial"/>
                <w:b/>
                <w:bCs/>
                <w:caps/>
                <w:sz w:val="20"/>
                <w:szCs w:val="20"/>
              </w:rPr>
              <w:t xml:space="preserve"> č. </w:t>
            </w:r>
            <w:r w:rsidR="00F916C0">
              <w:rPr>
                <w:rFonts w:ascii="Arial" w:hAnsi="Arial" w:cs="Arial"/>
                <w:b/>
                <w:sz w:val="20"/>
                <w:szCs w:val="20"/>
              </w:rPr>
              <w:t>............</w:t>
            </w:r>
          </w:p>
          <w:p w14:paraId="7780DBB8" w14:textId="11F9F77D" w:rsidR="009A300F" w:rsidRPr="00155E13" w:rsidRDefault="009A300F" w:rsidP="00155E13">
            <w:pPr>
              <w:jc w:val="center"/>
              <w:rPr>
                <w:rFonts w:ascii="Arial" w:hAnsi="Arial" w:cs="Arial"/>
                <w:b/>
                <w:bCs/>
                <w:caps/>
                <w:sz w:val="20"/>
                <w:szCs w:val="20"/>
              </w:rPr>
            </w:pPr>
            <w:r w:rsidRPr="00155E13">
              <w:rPr>
                <w:rFonts w:ascii="Arial" w:hAnsi="Arial" w:cs="Arial"/>
                <w:b/>
                <w:bCs/>
                <w:caps/>
                <w:sz w:val="20"/>
                <w:szCs w:val="20"/>
              </w:rPr>
              <w:t>zo dňa</w:t>
            </w:r>
            <w:r w:rsidR="00224413" w:rsidRPr="00155E13">
              <w:rPr>
                <w:rFonts w:ascii="Arial" w:hAnsi="Arial" w:cs="Arial"/>
                <w:b/>
                <w:bCs/>
                <w:caps/>
                <w:sz w:val="20"/>
                <w:szCs w:val="20"/>
              </w:rPr>
              <w:t xml:space="preserve"> </w:t>
            </w:r>
            <w:r w:rsidR="00742102" w:rsidRPr="00155E13">
              <w:rPr>
                <w:rFonts w:ascii="Arial" w:hAnsi="Arial" w:cs="Arial"/>
                <w:sz w:val="20"/>
                <w:szCs w:val="20"/>
              </w:rPr>
              <w:fldChar w:fldCharType="begin"/>
            </w:r>
            <w:r w:rsidR="00742102" w:rsidRPr="00155E13">
              <w:rPr>
                <w:rFonts w:ascii="Arial" w:hAnsi="Arial" w:cs="Arial"/>
                <w:sz w:val="20"/>
                <w:szCs w:val="20"/>
              </w:rPr>
              <w:instrText xml:space="preserve"> FORMTEXT </w:instrText>
            </w:r>
            <w:r w:rsidR="00742102" w:rsidRPr="00155E13">
              <w:rPr>
                <w:rFonts w:ascii="Arial" w:hAnsi="Arial" w:cs="Arial"/>
                <w:sz w:val="20"/>
                <w:szCs w:val="20"/>
              </w:rPr>
              <w:fldChar w:fldCharType="separate"/>
            </w:r>
            <w:r w:rsidR="00742102" w:rsidRPr="00155E13">
              <w:rPr>
                <w:rFonts w:ascii="Arial" w:eastAsia="Arial Unicode MS" w:hAnsi="Arial" w:cs="Arial"/>
                <w:sz w:val="20"/>
                <w:szCs w:val="20"/>
              </w:rPr>
              <w:t> </w:t>
            </w:r>
            <w:r w:rsidR="00742102" w:rsidRPr="00155E13">
              <w:rPr>
                <w:rFonts w:ascii="Arial" w:eastAsia="Arial Unicode MS" w:hAnsi="Arial" w:cs="Arial"/>
                <w:sz w:val="20"/>
                <w:szCs w:val="20"/>
              </w:rPr>
              <w:t> </w:t>
            </w:r>
            <w:r w:rsidR="00742102" w:rsidRPr="00155E13">
              <w:rPr>
                <w:rFonts w:ascii="Arial" w:eastAsia="Arial Unicode MS" w:hAnsi="Arial" w:cs="Arial"/>
                <w:sz w:val="20"/>
                <w:szCs w:val="20"/>
              </w:rPr>
              <w:t> </w:t>
            </w:r>
            <w:r w:rsidR="00742102" w:rsidRPr="00155E13">
              <w:rPr>
                <w:rFonts w:ascii="Arial" w:eastAsia="Arial Unicode MS" w:hAnsi="Arial" w:cs="Arial"/>
                <w:sz w:val="20"/>
                <w:szCs w:val="20"/>
              </w:rPr>
              <w:t> </w:t>
            </w:r>
            <w:r w:rsidR="00742102" w:rsidRPr="00155E13">
              <w:rPr>
                <w:rFonts w:ascii="Arial" w:eastAsia="Arial Unicode MS" w:hAnsi="Arial" w:cs="Arial"/>
                <w:sz w:val="20"/>
                <w:szCs w:val="20"/>
              </w:rPr>
              <w:t> </w:t>
            </w:r>
            <w:r w:rsidR="00742102" w:rsidRPr="00155E13">
              <w:rPr>
                <w:rFonts w:ascii="Arial" w:hAnsi="Arial" w:cs="Arial"/>
                <w:sz w:val="20"/>
                <w:szCs w:val="20"/>
              </w:rPr>
              <w:fldChar w:fldCharType="end"/>
            </w:r>
            <w:r w:rsidR="003A4CC0" w:rsidRPr="00155E13">
              <w:rPr>
                <w:rFonts w:ascii="Arial" w:hAnsi="Arial" w:cs="Arial"/>
                <w:sz w:val="20"/>
                <w:szCs w:val="20"/>
              </w:rPr>
              <w:t xml:space="preserve"> </w:t>
            </w:r>
            <w:r w:rsidR="00304BAD" w:rsidRPr="00155E13">
              <w:rPr>
                <w:rFonts w:ascii="Arial" w:hAnsi="Arial" w:cs="Arial"/>
                <w:b/>
                <w:bCs/>
                <w:caps/>
                <w:sz w:val="20"/>
                <w:szCs w:val="20"/>
              </w:rPr>
              <w:t>201</w:t>
            </w:r>
            <w:r w:rsidR="008F616F">
              <w:rPr>
                <w:rFonts w:ascii="Arial" w:hAnsi="Arial" w:cs="Arial"/>
                <w:b/>
                <w:bCs/>
                <w:caps/>
                <w:sz w:val="20"/>
                <w:szCs w:val="20"/>
              </w:rPr>
              <w:t>9</w:t>
            </w:r>
          </w:p>
          <w:p w14:paraId="257A2259" w14:textId="77777777" w:rsidR="009A300F" w:rsidRPr="00155E13" w:rsidRDefault="009A300F" w:rsidP="00155E13">
            <w:pPr>
              <w:jc w:val="center"/>
              <w:rPr>
                <w:rFonts w:ascii="Arial" w:hAnsi="Arial" w:cs="Arial"/>
                <w:b/>
                <w:bCs/>
                <w:caps/>
                <w:sz w:val="20"/>
                <w:szCs w:val="20"/>
              </w:rPr>
            </w:pPr>
            <w:r w:rsidRPr="00155E13">
              <w:rPr>
                <w:rFonts w:ascii="Arial" w:hAnsi="Arial" w:cs="Arial"/>
                <w:b/>
                <w:bCs/>
                <w:caps/>
                <w:sz w:val="20"/>
                <w:szCs w:val="20"/>
              </w:rPr>
              <w:t>medzi</w:t>
            </w:r>
          </w:p>
          <w:p w14:paraId="59847796" w14:textId="77777777" w:rsidR="003B02D5" w:rsidRPr="000C7F64" w:rsidRDefault="003B02D5" w:rsidP="000C7F64">
            <w:pPr>
              <w:rPr>
                <w:rFonts w:ascii="Arial" w:hAnsi="Arial"/>
                <w:sz w:val="20"/>
              </w:rPr>
            </w:pPr>
          </w:p>
          <w:p w14:paraId="49ECABBB" w14:textId="77777777" w:rsidR="003B02D5" w:rsidRPr="00155E13" w:rsidRDefault="003B02D5" w:rsidP="00155E13">
            <w:pPr>
              <w:jc w:val="center"/>
              <w:rPr>
                <w:rFonts w:ascii="Arial" w:hAnsi="Arial" w:cs="Arial"/>
                <w:b/>
                <w:bCs/>
                <w:sz w:val="20"/>
                <w:szCs w:val="20"/>
              </w:rPr>
            </w:pPr>
            <w:r w:rsidRPr="00155E13">
              <w:rPr>
                <w:rFonts w:ascii="Arial" w:hAnsi="Arial" w:cs="Arial"/>
                <w:b/>
                <w:bCs/>
                <w:sz w:val="20"/>
                <w:szCs w:val="20"/>
              </w:rPr>
              <w:t>............................................................(dodávateľ)</w:t>
            </w:r>
          </w:p>
          <w:p w14:paraId="1784F08A" w14:textId="77777777" w:rsidR="00CB6D44" w:rsidRPr="000C7F64" w:rsidRDefault="00CB6D44" w:rsidP="000C7F64">
            <w:pPr>
              <w:rPr>
                <w:rFonts w:ascii="Arial" w:hAnsi="Arial"/>
                <w:sz w:val="20"/>
              </w:rPr>
            </w:pPr>
          </w:p>
          <w:p w14:paraId="620C9C2C" w14:textId="77777777" w:rsidR="009A300F" w:rsidRPr="00155E13" w:rsidRDefault="009A300F" w:rsidP="00155E13">
            <w:pPr>
              <w:jc w:val="center"/>
              <w:rPr>
                <w:rFonts w:ascii="Arial" w:hAnsi="Arial" w:cs="Arial"/>
                <w:b/>
                <w:bCs/>
                <w:caps/>
                <w:sz w:val="20"/>
                <w:szCs w:val="20"/>
              </w:rPr>
            </w:pPr>
            <w:r w:rsidRPr="00155E13">
              <w:rPr>
                <w:rFonts w:ascii="Arial" w:hAnsi="Arial" w:cs="Arial"/>
                <w:b/>
                <w:bCs/>
                <w:caps/>
                <w:sz w:val="20"/>
                <w:szCs w:val="20"/>
              </w:rPr>
              <w:t>a</w:t>
            </w:r>
          </w:p>
          <w:p w14:paraId="18D02D1D" w14:textId="77777777" w:rsidR="009A300F" w:rsidRPr="00155E13" w:rsidRDefault="00D43C23" w:rsidP="00155E13">
            <w:pPr>
              <w:jc w:val="center"/>
              <w:rPr>
                <w:rFonts w:ascii="Arial" w:hAnsi="Arial" w:cs="Arial"/>
                <w:b/>
                <w:bCs/>
                <w:sz w:val="20"/>
                <w:szCs w:val="20"/>
              </w:rPr>
            </w:pPr>
            <w:r w:rsidRPr="00155E13">
              <w:rPr>
                <w:rFonts w:ascii="Arial" w:hAnsi="Arial" w:cs="Arial"/>
                <w:b/>
                <w:bCs/>
                <w:sz w:val="20"/>
                <w:szCs w:val="20"/>
              </w:rPr>
              <w:t>Ž</w:t>
            </w:r>
            <w:r w:rsidR="009A300F" w:rsidRPr="00155E13">
              <w:rPr>
                <w:rFonts w:ascii="Arial" w:hAnsi="Arial" w:cs="Arial"/>
                <w:b/>
                <w:bCs/>
                <w:sz w:val="20"/>
                <w:szCs w:val="20"/>
              </w:rPr>
              <w:t>elezničná spoločnosť Cargo Slovakia</w:t>
            </w:r>
            <w:r w:rsidR="009A300F" w:rsidRPr="00155E13">
              <w:rPr>
                <w:rFonts w:ascii="Arial" w:hAnsi="Arial" w:cs="Arial"/>
                <w:b/>
                <w:bCs/>
                <w:caps/>
                <w:sz w:val="20"/>
                <w:szCs w:val="20"/>
              </w:rPr>
              <w:t xml:space="preserve">, </w:t>
            </w:r>
            <w:r w:rsidR="009A300F" w:rsidRPr="00155E13">
              <w:rPr>
                <w:rFonts w:ascii="Arial" w:hAnsi="Arial" w:cs="Arial"/>
                <w:b/>
                <w:bCs/>
                <w:sz w:val="20"/>
                <w:szCs w:val="20"/>
              </w:rPr>
              <w:t>a.s</w:t>
            </w:r>
            <w:r w:rsidR="00EF2759" w:rsidRPr="00155E13">
              <w:rPr>
                <w:rFonts w:ascii="Arial" w:hAnsi="Arial" w:cs="Arial"/>
                <w:b/>
                <w:bCs/>
                <w:sz w:val="20"/>
                <w:szCs w:val="20"/>
              </w:rPr>
              <w:t>.</w:t>
            </w:r>
          </w:p>
        </w:tc>
      </w:tr>
    </w:tbl>
    <w:p w14:paraId="36CA203D" w14:textId="77777777" w:rsidR="009A300F" w:rsidRPr="00155E13" w:rsidRDefault="009A300F" w:rsidP="00155E13">
      <w:pPr>
        <w:jc w:val="center"/>
        <w:rPr>
          <w:rFonts w:ascii="Arial" w:hAnsi="Arial" w:cs="Arial"/>
          <w:b/>
          <w:bCs/>
          <w:caps/>
          <w:sz w:val="20"/>
          <w:szCs w:val="20"/>
        </w:rPr>
      </w:pPr>
      <w:r w:rsidRPr="00155E13">
        <w:rPr>
          <w:rFonts w:ascii="Arial" w:hAnsi="Arial" w:cs="Arial"/>
          <w:b/>
          <w:bCs/>
          <w:caps/>
          <w:sz w:val="20"/>
          <w:szCs w:val="20"/>
        </w:rPr>
        <w:lastRenderedPageBreak/>
        <w:t>OBSAH</w:t>
      </w:r>
    </w:p>
    <w:p w14:paraId="03439217" w14:textId="77777777" w:rsidR="009A300F" w:rsidRPr="00155E13" w:rsidRDefault="009A300F" w:rsidP="00155E13">
      <w:pPr>
        <w:pStyle w:val="TOCClauseSchedule"/>
        <w:rPr>
          <w:rFonts w:ascii="Arial" w:hAnsi="Arial" w:cs="Arial"/>
          <w:color w:val="auto"/>
          <w:sz w:val="20"/>
          <w:szCs w:val="20"/>
        </w:rPr>
      </w:pPr>
      <w:r w:rsidRPr="00155E13">
        <w:rPr>
          <w:rFonts w:ascii="Arial" w:hAnsi="Arial" w:cs="Arial"/>
          <w:color w:val="auto"/>
          <w:sz w:val="20"/>
          <w:szCs w:val="20"/>
        </w:rPr>
        <w:t>Článok</w:t>
      </w:r>
      <w:r w:rsidRPr="00155E13">
        <w:rPr>
          <w:rFonts w:ascii="Arial" w:hAnsi="Arial" w:cs="Arial"/>
          <w:color w:val="auto"/>
          <w:sz w:val="20"/>
          <w:szCs w:val="20"/>
        </w:rPr>
        <w:tab/>
        <w:t>Strana</w:t>
      </w:r>
    </w:p>
    <w:p w14:paraId="52482C3C" w14:textId="77777777" w:rsidR="009A300F" w:rsidRPr="00155E13" w:rsidRDefault="009A300F" w:rsidP="00155E13">
      <w:pPr>
        <w:pStyle w:val="Obsah1"/>
        <w:rPr>
          <w:rFonts w:ascii="Arial" w:hAnsi="Arial" w:cs="Arial"/>
          <w:noProof w:val="0"/>
          <w:szCs w:val="20"/>
        </w:rPr>
      </w:pPr>
    </w:p>
    <w:p w14:paraId="35D5D643" w14:textId="77777777" w:rsidR="005B048E" w:rsidRPr="00155E13" w:rsidRDefault="001E690A" w:rsidP="00155E13">
      <w:pPr>
        <w:pStyle w:val="Obsah1"/>
        <w:rPr>
          <w:rFonts w:ascii="Arial" w:hAnsi="Arial" w:cs="Arial"/>
          <w:caps w:val="0"/>
          <w:szCs w:val="20"/>
        </w:rPr>
      </w:pPr>
      <w:r w:rsidRPr="00155E13">
        <w:rPr>
          <w:rFonts w:ascii="Arial" w:hAnsi="Arial" w:cs="Arial"/>
          <w:noProof w:val="0"/>
          <w:szCs w:val="20"/>
          <w:highlight w:val="yellow"/>
        </w:rPr>
        <w:fldChar w:fldCharType="begin"/>
      </w:r>
      <w:r w:rsidRPr="00155E13">
        <w:rPr>
          <w:rFonts w:ascii="Arial" w:hAnsi="Arial" w:cs="Arial"/>
          <w:noProof w:val="0"/>
          <w:szCs w:val="20"/>
          <w:highlight w:val="yellow"/>
        </w:rPr>
        <w:instrText xml:space="preserve"> TOC \h \z \t "Nadpis 1;1;AOAltHead3;3" </w:instrText>
      </w:r>
      <w:r w:rsidRPr="00155E13">
        <w:rPr>
          <w:rFonts w:ascii="Arial" w:hAnsi="Arial" w:cs="Arial"/>
          <w:noProof w:val="0"/>
          <w:szCs w:val="20"/>
          <w:highlight w:val="yellow"/>
        </w:rPr>
        <w:fldChar w:fldCharType="separate"/>
      </w:r>
      <w:hyperlink w:anchor="_Toc402346056" w:history="1">
        <w:r w:rsidR="005B048E" w:rsidRPr="00155E13">
          <w:rPr>
            <w:rStyle w:val="Hypertextovprepojenie"/>
            <w:rFonts w:ascii="Arial" w:hAnsi="Arial" w:cs="Arial"/>
            <w:szCs w:val="20"/>
          </w:rPr>
          <w:t>1.</w:t>
        </w:r>
        <w:r w:rsidR="005B048E" w:rsidRPr="00155E13">
          <w:rPr>
            <w:rFonts w:ascii="Arial" w:hAnsi="Arial" w:cs="Arial"/>
            <w:caps w:val="0"/>
            <w:szCs w:val="20"/>
          </w:rPr>
          <w:tab/>
        </w:r>
        <w:r w:rsidR="005B048E" w:rsidRPr="00155E13">
          <w:rPr>
            <w:rStyle w:val="Hypertextovprepojenie"/>
            <w:rFonts w:ascii="Arial" w:hAnsi="Arial" w:cs="Arial"/>
            <w:szCs w:val="20"/>
          </w:rPr>
          <w:t>Definície a výkladové pravidlá</w:t>
        </w:r>
        <w:r w:rsidR="005B048E" w:rsidRPr="00155E13">
          <w:rPr>
            <w:rFonts w:ascii="Arial" w:hAnsi="Arial" w:cs="Arial"/>
            <w:webHidden/>
            <w:szCs w:val="20"/>
          </w:rPr>
          <w:tab/>
        </w:r>
        <w:r w:rsidR="005B048E" w:rsidRPr="00155E13">
          <w:rPr>
            <w:rFonts w:ascii="Arial" w:hAnsi="Arial" w:cs="Arial"/>
            <w:webHidden/>
            <w:szCs w:val="20"/>
          </w:rPr>
          <w:fldChar w:fldCharType="begin"/>
        </w:r>
        <w:r w:rsidR="005B048E" w:rsidRPr="00155E13">
          <w:rPr>
            <w:rFonts w:ascii="Arial" w:hAnsi="Arial" w:cs="Arial"/>
            <w:webHidden/>
            <w:szCs w:val="20"/>
          </w:rPr>
          <w:instrText xml:space="preserve"> PAGEREF _Toc402346056 \h </w:instrText>
        </w:r>
        <w:r w:rsidR="005B048E" w:rsidRPr="00155E13">
          <w:rPr>
            <w:rFonts w:ascii="Arial" w:hAnsi="Arial" w:cs="Arial"/>
            <w:webHidden/>
            <w:szCs w:val="20"/>
          </w:rPr>
        </w:r>
        <w:r w:rsidR="005B048E" w:rsidRPr="00155E13">
          <w:rPr>
            <w:rFonts w:ascii="Arial" w:hAnsi="Arial" w:cs="Arial"/>
            <w:webHidden/>
            <w:szCs w:val="20"/>
          </w:rPr>
          <w:fldChar w:fldCharType="separate"/>
        </w:r>
        <w:r w:rsidR="00A80C27">
          <w:rPr>
            <w:rFonts w:ascii="Arial" w:hAnsi="Arial" w:cs="Arial"/>
            <w:webHidden/>
            <w:szCs w:val="20"/>
          </w:rPr>
          <w:t>3</w:t>
        </w:r>
        <w:r w:rsidR="005B048E" w:rsidRPr="00155E13">
          <w:rPr>
            <w:rFonts w:ascii="Arial" w:hAnsi="Arial" w:cs="Arial"/>
            <w:webHidden/>
            <w:szCs w:val="20"/>
          </w:rPr>
          <w:fldChar w:fldCharType="end"/>
        </w:r>
      </w:hyperlink>
    </w:p>
    <w:p w14:paraId="6789985C" w14:textId="77777777" w:rsidR="005B048E" w:rsidRPr="00155E13" w:rsidRDefault="001B3900" w:rsidP="00155E13">
      <w:pPr>
        <w:pStyle w:val="Obsah1"/>
        <w:rPr>
          <w:rFonts w:ascii="Arial" w:hAnsi="Arial" w:cs="Arial"/>
          <w:caps w:val="0"/>
          <w:szCs w:val="20"/>
        </w:rPr>
      </w:pPr>
      <w:hyperlink w:anchor="_Toc402346057" w:history="1">
        <w:r w:rsidR="005B048E" w:rsidRPr="00155E13">
          <w:rPr>
            <w:rStyle w:val="Hypertextovprepojenie"/>
            <w:rFonts w:ascii="Arial" w:hAnsi="Arial" w:cs="Arial"/>
            <w:szCs w:val="20"/>
          </w:rPr>
          <w:t>2.</w:t>
        </w:r>
        <w:r w:rsidR="005B048E" w:rsidRPr="00155E13">
          <w:rPr>
            <w:rFonts w:ascii="Arial" w:hAnsi="Arial" w:cs="Arial"/>
            <w:caps w:val="0"/>
            <w:szCs w:val="20"/>
          </w:rPr>
          <w:tab/>
        </w:r>
        <w:r w:rsidR="005B048E" w:rsidRPr="00155E13">
          <w:rPr>
            <w:rStyle w:val="Hypertextovprepojenie"/>
            <w:rFonts w:ascii="Arial" w:hAnsi="Arial" w:cs="Arial"/>
            <w:szCs w:val="20"/>
          </w:rPr>
          <w:t>predmet zmluvy</w:t>
        </w:r>
        <w:r w:rsidR="005B048E" w:rsidRPr="00155E13">
          <w:rPr>
            <w:rFonts w:ascii="Arial" w:hAnsi="Arial" w:cs="Arial"/>
            <w:webHidden/>
            <w:szCs w:val="20"/>
          </w:rPr>
          <w:tab/>
        </w:r>
        <w:r w:rsidR="005B048E" w:rsidRPr="00155E13">
          <w:rPr>
            <w:rFonts w:ascii="Arial" w:hAnsi="Arial" w:cs="Arial"/>
            <w:webHidden/>
            <w:szCs w:val="20"/>
          </w:rPr>
          <w:fldChar w:fldCharType="begin"/>
        </w:r>
        <w:r w:rsidR="005B048E" w:rsidRPr="00155E13">
          <w:rPr>
            <w:rFonts w:ascii="Arial" w:hAnsi="Arial" w:cs="Arial"/>
            <w:webHidden/>
            <w:szCs w:val="20"/>
          </w:rPr>
          <w:instrText xml:space="preserve"> PAGEREF _Toc402346057 \h </w:instrText>
        </w:r>
        <w:r w:rsidR="005B048E" w:rsidRPr="00155E13">
          <w:rPr>
            <w:rFonts w:ascii="Arial" w:hAnsi="Arial" w:cs="Arial"/>
            <w:webHidden/>
            <w:szCs w:val="20"/>
          </w:rPr>
        </w:r>
        <w:r w:rsidR="005B048E" w:rsidRPr="00155E13">
          <w:rPr>
            <w:rFonts w:ascii="Arial" w:hAnsi="Arial" w:cs="Arial"/>
            <w:webHidden/>
            <w:szCs w:val="20"/>
          </w:rPr>
          <w:fldChar w:fldCharType="separate"/>
        </w:r>
        <w:r w:rsidR="00A80C27">
          <w:rPr>
            <w:rFonts w:ascii="Arial" w:hAnsi="Arial" w:cs="Arial"/>
            <w:webHidden/>
            <w:szCs w:val="20"/>
          </w:rPr>
          <w:t>5</w:t>
        </w:r>
        <w:r w:rsidR="005B048E" w:rsidRPr="00155E13">
          <w:rPr>
            <w:rFonts w:ascii="Arial" w:hAnsi="Arial" w:cs="Arial"/>
            <w:webHidden/>
            <w:szCs w:val="20"/>
          </w:rPr>
          <w:fldChar w:fldCharType="end"/>
        </w:r>
      </w:hyperlink>
    </w:p>
    <w:p w14:paraId="24A70154" w14:textId="77777777" w:rsidR="005B048E" w:rsidRPr="00155E13" w:rsidRDefault="001B3900" w:rsidP="00155E13">
      <w:pPr>
        <w:pStyle w:val="Obsah1"/>
        <w:rPr>
          <w:rFonts w:ascii="Arial" w:hAnsi="Arial" w:cs="Arial"/>
          <w:caps w:val="0"/>
          <w:szCs w:val="20"/>
        </w:rPr>
      </w:pPr>
      <w:hyperlink w:anchor="_Toc402346058" w:history="1">
        <w:r w:rsidR="005B048E" w:rsidRPr="00155E13">
          <w:rPr>
            <w:rStyle w:val="Hypertextovprepojenie"/>
            <w:rFonts w:ascii="Arial" w:hAnsi="Arial" w:cs="Arial"/>
            <w:szCs w:val="20"/>
          </w:rPr>
          <w:t>3.</w:t>
        </w:r>
        <w:r w:rsidR="005B048E" w:rsidRPr="00155E13">
          <w:rPr>
            <w:rFonts w:ascii="Arial" w:hAnsi="Arial" w:cs="Arial"/>
            <w:caps w:val="0"/>
            <w:szCs w:val="20"/>
          </w:rPr>
          <w:tab/>
        </w:r>
        <w:r w:rsidR="005B048E" w:rsidRPr="00155E13">
          <w:rPr>
            <w:rStyle w:val="Hypertextovprepojenie"/>
            <w:rFonts w:ascii="Arial" w:hAnsi="Arial" w:cs="Arial"/>
            <w:szCs w:val="20"/>
          </w:rPr>
          <w:t>Cena a platobné podmienky</w:t>
        </w:r>
        <w:r w:rsidR="005B048E" w:rsidRPr="00155E13">
          <w:rPr>
            <w:rFonts w:ascii="Arial" w:hAnsi="Arial" w:cs="Arial"/>
            <w:webHidden/>
            <w:szCs w:val="20"/>
          </w:rPr>
          <w:tab/>
        </w:r>
        <w:r w:rsidR="005B048E" w:rsidRPr="00155E13">
          <w:rPr>
            <w:rFonts w:ascii="Arial" w:hAnsi="Arial" w:cs="Arial"/>
            <w:webHidden/>
            <w:szCs w:val="20"/>
          </w:rPr>
          <w:fldChar w:fldCharType="begin"/>
        </w:r>
        <w:r w:rsidR="005B048E" w:rsidRPr="00155E13">
          <w:rPr>
            <w:rFonts w:ascii="Arial" w:hAnsi="Arial" w:cs="Arial"/>
            <w:webHidden/>
            <w:szCs w:val="20"/>
          </w:rPr>
          <w:instrText xml:space="preserve"> PAGEREF _Toc402346058 \h </w:instrText>
        </w:r>
        <w:r w:rsidR="005B048E" w:rsidRPr="00155E13">
          <w:rPr>
            <w:rFonts w:ascii="Arial" w:hAnsi="Arial" w:cs="Arial"/>
            <w:webHidden/>
            <w:szCs w:val="20"/>
          </w:rPr>
        </w:r>
        <w:r w:rsidR="005B048E" w:rsidRPr="00155E13">
          <w:rPr>
            <w:rFonts w:ascii="Arial" w:hAnsi="Arial" w:cs="Arial"/>
            <w:webHidden/>
            <w:szCs w:val="20"/>
          </w:rPr>
          <w:fldChar w:fldCharType="separate"/>
        </w:r>
        <w:r w:rsidR="00A80C27">
          <w:rPr>
            <w:rFonts w:ascii="Arial" w:hAnsi="Arial" w:cs="Arial"/>
            <w:webHidden/>
            <w:szCs w:val="20"/>
          </w:rPr>
          <w:t>6</w:t>
        </w:r>
        <w:r w:rsidR="005B048E" w:rsidRPr="00155E13">
          <w:rPr>
            <w:rFonts w:ascii="Arial" w:hAnsi="Arial" w:cs="Arial"/>
            <w:webHidden/>
            <w:szCs w:val="20"/>
          </w:rPr>
          <w:fldChar w:fldCharType="end"/>
        </w:r>
      </w:hyperlink>
    </w:p>
    <w:p w14:paraId="35EAA951" w14:textId="77777777" w:rsidR="005B048E" w:rsidRPr="00155E13" w:rsidRDefault="001B3900" w:rsidP="00155E13">
      <w:pPr>
        <w:pStyle w:val="Obsah1"/>
        <w:rPr>
          <w:rFonts w:ascii="Arial" w:hAnsi="Arial" w:cs="Arial"/>
          <w:caps w:val="0"/>
          <w:szCs w:val="20"/>
        </w:rPr>
      </w:pPr>
      <w:hyperlink w:anchor="_Toc402346059" w:history="1">
        <w:r w:rsidR="005B048E" w:rsidRPr="00155E13">
          <w:rPr>
            <w:rStyle w:val="Hypertextovprepojenie"/>
            <w:rFonts w:ascii="Arial" w:hAnsi="Arial" w:cs="Arial"/>
            <w:szCs w:val="20"/>
          </w:rPr>
          <w:t>4.</w:t>
        </w:r>
        <w:r w:rsidR="005B048E" w:rsidRPr="00155E13">
          <w:rPr>
            <w:rFonts w:ascii="Arial" w:hAnsi="Arial" w:cs="Arial"/>
            <w:caps w:val="0"/>
            <w:szCs w:val="20"/>
          </w:rPr>
          <w:tab/>
        </w:r>
        <w:r w:rsidR="005B048E" w:rsidRPr="00155E13">
          <w:rPr>
            <w:rStyle w:val="Hypertextovprepojenie"/>
            <w:rFonts w:ascii="Arial" w:hAnsi="Arial" w:cs="Arial"/>
            <w:szCs w:val="20"/>
          </w:rPr>
          <w:t>Práva a povinnosti Zmluvných strán</w:t>
        </w:r>
        <w:r w:rsidR="005B048E" w:rsidRPr="00155E13">
          <w:rPr>
            <w:rFonts w:ascii="Arial" w:hAnsi="Arial" w:cs="Arial"/>
            <w:webHidden/>
            <w:szCs w:val="20"/>
          </w:rPr>
          <w:tab/>
        </w:r>
        <w:r w:rsidR="003A4CC0" w:rsidRPr="00155E13">
          <w:rPr>
            <w:rFonts w:ascii="Arial" w:hAnsi="Arial" w:cs="Arial"/>
            <w:webHidden/>
            <w:szCs w:val="20"/>
          </w:rPr>
          <w:t>7</w:t>
        </w:r>
      </w:hyperlink>
    </w:p>
    <w:p w14:paraId="066E4BF1" w14:textId="3D983760" w:rsidR="005B048E" w:rsidRPr="00155E13" w:rsidRDefault="001B3900" w:rsidP="00155E13">
      <w:pPr>
        <w:pStyle w:val="Obsah1"/>
        <w:rPr>
          <w:rFonts w:ascii="Arial" w:hAnsi="Arial" w:cs="Arial"/>
          <w:caps w:val="0"/>
          <w:szCs w:val="20"/>
        </w:rPr>
      </w:pPr>
      <w:hyperlink w:anchor="_Toc402346060" w:history="1">
        <w:r w:rsidR="00DF14AA" w:rsidRPr="00155E13">
          <w:rPr>
            <w:rStyle w:val="Hypertextovprepojenie"/>
            <w:rFonts w:ascii="Arial" w:hAnsi="Arial" w:cs="Arial"/>
            <w:szCs w:val="20"/>
          </w:rPr>
          <w:t>5.</w:t>
        </w:r>
        <w:r w:rsidR="00DF14AA" w:rsidRPr="00155E13">
          <w:rPr>
            <w:rFonts w:ascii="Arial" w:hAnsi="Arial" w:cs="Arial"/>
            <w:caps w:val="0"/>
            <w:szCs w:val="20"/>
          </w:rPr>
          <w:tab/>
        </w:r>
        <w:r w:rsidR="00DF14AA" w:rsidRPr="00155E13">
          <w:rPr>
            <w:rStyle w:val="Hypertextovprepojenie"/>
            <w:rFonts w:ascii="Arial" w:hAnsi="Arial" w:cs="Arial"/>
            <w:szCs w:val="20"/>
          </w:rPr>
          <w:t>ĎALŠIE DOHODNUTÉ PODMIENKY</w:t>
        </w:r>
        <w:r w:rsidR="00DF14AA" w:rsidRPr="00155E13">
          <w:rPr>
            <w:rFonts w:ascii="Arial" w:hAnsi="Arial" w:cs="Arial"/>
            <w:webHidden/>
            <w:szCs w:val="20"/>
          </w:rPr>
          <w:tab/>
        </w:r>
        <w:r w:rsidR="007D75A3">
          <w:rPr>
            <w:rFonts w:ascii="Arial" w:hAnsi="Arial" w:cs="Arial"/>
            <w:webHidden/>
            <w:szCs w:val="20"/>
          </w:rPr>
          <w:t>9</w:t>
        </w:r>
      </w:hyperlink>
    </w:p>
    <w:p w14:paraId="506402EA" w14:textId="77777777" w:rsidR="005B048E" w:rsidRPr="00155E13" w:rsidRDefault="001B3900" w:rsidP="00155E13">
      <w:pPr>
        <w:pStyle w:val="Obsah1"/>
        <w:rPr>
          <w:rFonts w:ascii="Arial" w:hAnsi="Arial" w:cs="Arial"/>
          <w:caps w:val="0"/>
          <w:szCs w:val="20"/>
        </w:rPr>
      </w:pPr>
      <w:hyperlink w:anchor="_Toc402346061" w:history="1">
        <w:r w:rsidR="00016971" w:rsidRPr="00155E13">
          <w:rPr>
            <w:rStyle w:val="Hypertextovprepojenie"/>
            <w:rFonts w:ascii="Arial" w:hAnsi="Arial" w:cs="Arial"/>
            <w:szCs w:val="20"/>
          </w:rPr>
          <w:t>6.</w:t>
        </w:r>
        <w:r w:rsidR="00016971" w:rsidRPr="00155E13">
          <w:rPr>
            <w:rFonts w:ascii="Arial" w:hAnsi="Arial" w:cs="Arial"/>
            <w:caps w:val="0"/>
            <w:szCs w:val="20"/>
          </w:rPr>
          <w:tab/>
        </w:r>
        <w:r w:rsidR="00016971" w:rsidRPr="00155E13">
          <w:rPr>
            <w:rStyle w:val="Hypertextovprepojenie"/>
            <w:rFonts w:ascii="Arial" w:hAnsi="Arial" w:cs="Arial"/>
            <w:szCs w:val="20"/>
          </w:rPr>
          <w:t>zodpovednosť za vady a záručná doba</w:t>
        </w:r>
        <w:r w:rsidR="00016971" w:rsidRPr="00155E13">
          <w:rPr>
            <w:rFonts w:ascii="Arial" w:hAnsi="Arial" w:cs="Arial"/>
            <w:webHidden/>
            <w:szCs w:val="20"/>
          </w:rPr>
          <w:tab/>
          <w:t>1</w:t>
        </w:r>
      </w:hyperlink>
      <w:r w:rsidR="003D7E51">
        <w:rPr>
          <w:rFonts w:ascii="Arial" w:hAnsi="Arial" w:cs="Arial"/>
          <w:szCs w:val="20"/>
        </w:rPr>
        <w:t>3</w:t>
      </w:r>
    </w:p>
    <w:p w14:paraId="27D0A4D9" w14:textId="6F8C7797" w:rsidR="005B048E" w:rsidRPr="00155E13" w:rsidRDefault="001B3900" w:rsidP="00155E13">
      <w:pPr>
        <w:pStyle w:val="Obsah1"/>
        <w:rPr>
          <w:rFonts w:ascii="Arial" w:hAnsi="Arial" w:cs="Arial"/>
          <w:caps w:val="0"/>
          <w:szCs w:val="20"/>
        </w:rPr>
      </w:pPr>
      <w:hyperlink w:anchor="_Toc402346062" w:history="1">
        <w:r w:rsidR="00016971" w:rsidRPr="00155E13">
          <w:rPr>
            <w:rStyle w:val="Hypertextovprepojenie"/>
            <w:rFonts w:ascii="Arial" w:hAnsi="Arial" w:cs="Arial"/>
            <w:szCs w:val="20"/>
          </w:rPr>
          <w:t>7.</w:t>
        </w:r>
        <w:r w:rsidR="00016971" w:rsidRPr="00155E13">
          <w:rPr>
            <w:rFonts w:ascii="Arial" w:hAnsi="Arial" w:cs="Arial"/>
            <w:caps w:val="0"/>
            <w:szCs w:val="20"/>
          </w:rPr>
          <w:tab/>
        </w:r>
        <w:r w:rsidR="00016971" w:rsidRPr="00155E13">
          <w:rPr>
            <w:rStyle w:val="Hypertextovprepojenie"/>
            <w:rFonts w:ascii="Arial" w:hAnsi="Arial" w:cs="Arial"/>
            <w:szCs w:val="20"/>
          </w:rPr>
          <w:t>Sankcie</w:t>
        </w:r>
        <w:r w:rsidR="00016971" w:rsidRPr="00155E13">
          <w:rPr>
            <w:rFonts w:ascii="Arial" w:hAnsi="Arial" w:cs="Arial"/>
            <w:webHidden/>
            <w:szCs w:val="20"/>
          </w:rPr>
          <w:tab/>
        </w:r>
        <w:r w:rsidR="00016971" w:rsidRPr="00155E13">
          <w:rPr>
            <w:rFonts w:ascii="Arial" w:hAnsi="Arial" w:cs="Arial"/>
            <w:webHidden/>
            <w:szCs w:val="20"/>
          </w:rPr>
          <w:fldChar w:fldCharType="begin"/>
        </w:r>
        <w:r w:rsidR="00016971" w:rsidRPr="00155E13">
          <w:rPr>
            <w:rFonts w:ascii="Arial" w:hAnsi="Arial" w:cs="Arial"/>
            <w:webHidden/>
            <w:szCs w:val="20"/>
          </w:rPr>
          <w:instrText xml:space="preserve"> PAGEREF _Toc402346062 \h </w:instrText>
        </w:r>
        <w:r w:rsidR="00016971" w:rsidRPr="00155E13">
          <w:rPr>
            <w:rFonts w:ascii="Arial" w:hAnsi="Arial" w:cs="Arial"/>
            <w:webHidden/>
            <w:szCs w:val="20"/>
          </w:rPr>
        </w:r>
        <w:r w:rsidR="00016971" w:rsidRPr="00155E13">
          <w:rPr>
            <w:rFonts w:ascii="Arial" w:hAnsi="Arial" w:cs="Arial"/>
            <w:webHidden/>
            <w:szCs w:val="20"/>
          </w:rPr>
          <w:fldChar w:fldCharType="separate"/>
        </w:r>
        <w:r w:rsidR="00A80C27">
          <w:rPr>
            <w:rFonts w:ascii="Arial" w:hAnsi="Arial" w:cs="Arial"/>
            <w:webHidden/>
            <w:szCs w:val="20"/>
          </w:rPr>
          <w:t>14</w:t>
        </w:r>
        <w:r w:rsidR="00016971" w:rsidRPr="00155E13">
          <w:rPr>
            <w:rFonts w:ascii="Arial" w:hAnsi="Arial" w:cs="Arial"/>
            <w:webHidden/>
            <w:szCs w:val="20"/>
          </w:rPr>
          <w:fldChar w:fldCharType="end"/>
        </w:r>
      </w:hyperlink>
    </w:p>
    <w:p w14:paraId="0A50EA82" w14:textId="16661976" w:rsidR="00603A71" w:rsidRPr="00155E13" w:rsidRDefault="001B3900" w:rsidP="00155E13">
      <w:pPr>
        <w:pStyle w:val="Obsah1"/>
        <w:rPr>
          <w:rFonts w:ascii="Arial" w:hAnsi="Arial" w:cs="Arial"/>
          <w:szCs w:val="20"/>
        </w:rPr>
      </w:pPr>
      <w:hyperlink w:anchor="_Toc402346063" w:history="1">
        <w:r w:rsidR="00101A25" w:rsidRPr="00155E13">
          <w:rPr>
            <w:rStyle w:val="Hypertextovprepojenie"/>
            <w:rFonts w:ascii="Arial" w:hAnsi="Arial" w:cs="Arial"/>
            <w:szCs w:val="20"/>
          </w:rPr>
          <w:t>8.</w:t>
        </w:r>
        <w:r w:rsidR="00101A25" w:rsidRPr="00155E13">
          <w:rPr>
            <w:rFonts w:ascii="Arial" w:hAnsi="Arial" w:cs="Arial"/>
            <w:caps w:val="0"/>
            <w:szCs w:val="20"/>
          </w:rPr>
          <w:tab/>
        </w:r>
        <w:r w:rsidR="00101A25" w:rsidRPr="00155E13">
          <w:rPr>
            <w:rStyle w:val="Hypertextovprepojenie"/>
            <w:rFonts w:ascii="Arial" w:hAnsi="Arial" w:cs="Arial"/>
            <w:szCs w:val="20"/>
          </w:rPr>
          <w:t>Kontakty a Doručovanie</w:t>
        </w:r>
        <w:r w:rsidR="00101A25" w:rsidRPr="00155E13">
          <w:rPr>
            <w:rFonts w:ascii="Arial" w:hAnsi="Arial" w:cs="Arial"/>
            <w:webHidden/>
            <w:szCs w:val="20"/>
          </w:rPr>
          <w:tab/>
        </w:r>
        <w:r w:rsidR="00101A25" w:rsidRPr="00155E13">
          <w:rPr>
            <w:rFonts w:ascii="Arial" w:hAnsi="Arial" w:cs="Arial"/>
            <w:webHidden/>
            <w:szCs w:val="20"/>
          </w:rPr>
          <w:fldChar w:fldCharType="begin"/>
        </w:r>
        <w:r w:rsidR="00101A25" w:rsidRPr="00155E13">
          <w:rPr>
            <w:rFonts w:ascii="Arial" w:hAnsi="Arial" w:cs="Arial"/>
            <w:webHidden/>
            <w:szCs w:val="20"/>
          </w:rPr>
          <w:instrText xml:space="preserve"> PAGEREF _Toc402346063 \h </w:instrText>
        </w:r>
        <w:r w:rsidR="00101A25" w:rsidRPr="00155E13">
          <w:rPr>
            <w:rFonts w:ascii="Arial" w:hAnsi="Arial" w:cs="Arial"/>
            <w:webHidden/>
            <w:szCs w:val="20"/>
          </w:rPr>
        </w:r>
        <w:r w:rsidR="00101A25" w:rsidRPr="00155E13">
          <w:rPr>
            <w:rFonts w:ascii="Arial" w:hAnsi="Arial" w:cs="Arial"/>
            <w:webHidden/>
            <w:szCs w:val="20"/>
          </w:rPr>
          <w:fldChar w:fldCharType="separate"/>
        </w:r>
        <w:r w:rsidR="00A80C27">
          <w:rPr>
            <w:rFonts w:ascii="Arial" w:hAnsi="Arial" w:cs="Arial"/>
            <w:webHidden/>
            <w:szCs w:val="20"/>
          </w:rPr>
          <w:t>15</w:t>
        </w:r>
        <w:r w:rsidR="00101A25" w:rsidRPr="00155E13">
          <w:rPr>
            <w:rFonts w:ascii="Arial" w:hAnsi="Arial" w:cs="Arial"/>
            <w:webHidden/>
            <w:szCs w:val="20"/>
          </w:rPr>
          <w:fldChar w:fldCharType="end"/>
        </w:r>
      </w:hyperlink>
    </w:p>
    <w:p w14:paraId="5D413040" w14:textId="42197B6D" w:rsidR="00176B6E" w:rsidRPr="00155E13" w:rsidRDefault="00176B6E" w:rsidP="00155E13">
      <w:pPr>
        <w:spacing w:after="0"/>
        <w:rPr>
          <w:rFonts w:ascii="Arial" w:hAnsi="Arial" w:cs="Arial"/>
          <w:noProof/>
          <w:sz w:val="20"/>
          <w:szCs w:val="20"/>
          <w:lang w:eastAsia="en-US"/>
        </w:rPr>
      </w:pPr>
      <w:r w:rsidRPr="00155E13">
        <w:rPr>
          <w:rFonts w:ascii="Arial" w:hAnsi="Arial" w:cs="Arial"/>
          <w:noProof/>
          <w:sz w:val="20"/>
          <w:szCs w:val="20"/>
          <w:lang w:eastAsia="en-US"/>
        </w:rPr>
        <w:t>9.</w:t>
      </w:r>
      <w:r w:rsidR="00D43C23" w:rsidRPr="00155E13">
        <w:rPr>
          <w:rFonts w:ascii="Arial" w:hAnsi="Arial" w:cs="Arial"/>
          <w:noProof/>
          <w:sz w:val="20"/>
          <w:szCs w:val="20"/>
          <w:lang w:eastAsia="en-US"/>
        </w:rPr>
        <w:tab/>
      </w:r>
      <w:r w:rsidRPr="00155E13">
        <w:rPr>
          <w:rFonts w:ascii="Arial" w:hAnsi="Arial" w:cs="Arial"/>
          <w:noProof/>
          <w:sz w:val="20"/>
          <w:szCs w:val="20"/>
          <w:lang w:eastAsia="en-US"/>
        </w:rPr>
        <w:t>KONTAKTNÉ ÚDAJE A KONTAKTNÉ OSOBY ZMLUVNÝCH STRÁN ..................................</w:t>
      </w:r>
      <w:r w:rsidR="0064604A" w:rsidRPr="00155E13">
        <w:rPr>
          <w:rFonts w:ascii="Arial" w:hAnsi="Arial" w:cs="Arial"/>
          <w:noProof/>
          <w:sz w:val="20"/>
          <w:szCs w:val="20"/>
          <w:lang w:eastAsia="en-US"/>
        </w:rPr>
        <w:t>....</w:t>
      </w:r>
      <w:r w:rsidR="00603A71" w:rsidRPr="00155E13">
        <w:rPr>
          <w:rFonts w:ascii="Arial" w:hAnsi="Arial" w:cs="Arial"/>
          <w:noProof/>
          <w:sz w:val="20"/>
          <w:szCs w:val="20"/>
          <w:lang w:eastAsia="en-US"/>
        </w:rPr>
        <w:t>.</w:t>
      </w:r>
      <w:r w:rsidR="0064604A" w:rsidRPr="00155E13">
        <w:rPr>
          <w:rFonts w:ascii="Arial" w:hAnsi="Arial" w:cs="Arial"/>
          <w:noProof/>
          <w:sz w:val="20"/>
          <w:szCs w:val="20"/>
          <w:lang w:eastAsia="en-US"/>
        </w:rPr>
        <w:t>.....</w:t>
      </w:r>
      <w:r w:rsidR="00DF14AA">
        <w:rPr>
          <w:rFonts w:ascii="Arial" w:hAnsi="Arial" w:cs="Arial"/>
          <w:noProof/>
          <w:sz w:val="20"/>
          <w:szCs w:val="20"/>
          <w:lang w:eastAsia="en-US"/>
        </w:rPr>
        <w:t>16</w:t>
      </w:r>
    </w:p>
    <w:p w14:paraId="28E4FBD7" w14:textId="3BA5D2F1" w:rsidR="005B048E" w:rsidRPr="00155E13" w:rsidRDefault="001B3900" w:rsidP="00155E13">
      <w:pPr>
        <w:pStyle w:val="Obsah1"/>
        <w:rPr>
          <w:rFonts w:ascii="Arial" w:hAnsi="Arial" w:cs="Arial"/>
          <w:caps w:val="0"/>
          <w:szCs w:val="20"/>
        </w:rPr>
      </w:pPr>
      <w:hyperlink w:anchor="_Toc402346064" w:history="1">
        <w:r w:rsidR="00016971" w:rsidRPr="00155E13">
          <w:rPr>
            <w:rStyle w:val="Hypertextovprepojenie"/>
            <w:rFonts w:ascii="Arial" w:hAnsi="Arial" w:cs="Arial"/>
            <w:szCs w:val="20"/>
          </w:rPr>
          <w:t>10.</w:t>
        </w:r>
        <w:r w:rsidR="00016971" w:rsidRPr="00155E13">
          <w:rPr>
            <w:rFonts w:ascii="Arial" w:hAnsi="Arial" w:cs="Arial"/>
            <w:caps w:val="0"/>
            <w:szCs w:val="20"/>
          </w:rPr>
          <w:tab/>
        </w:r>
        <w:r w:rsidR="00016971" w:rsidRPr="00155E13">
          <w:rPr>
            <w:rStyle w:val="Hypertextovprepojenie"/>
            <w:rFonts w:ascii="Arial" w:hAnsi="Arial" w:cs="Arial"/>
            <w:szCs w:val="20"/>
          </w:rPr>
          <w:t>Trvanie zmluvy</w:t>
        </w:r>
        <w:r w:rsidR="00016971" w:rsidRPr="00155E13">
          <w:rPr>
            <w:rFonts w:ascii="Arial" w:hAnsi="Arial" w:cs="Arial"/>
            <w:webHidden/>
            <w:szCs w:val="20"/>
          </w:rPr>
          <w:tab/>
        </w:r>
        <w:r w:rsidR="00016971" w:rsidRPr="00155E13">
          <w:rPr>
            <w:rFonts w:ascii="Arial" w:hAnsi="Arial" w:cs="Arial"/>
            <w:webHidden/>
            <w:szCs w:val="20"/>
          </w:rPr>
          <w:fldChar w:fldCharType="begin"/>
        </w:r>
        <w:r w:rsidR="00016971" w:rsidRPr="00155E13">
          <w:rPr>
            <w:rFonts w:ascii="Arial" w:hAnsi="Arial" w:cs="Arial"/>
            <w:webHidden/>
            <w:szCs w:val="20"/>
          </w:rPr>
          <w:instrText xml:space="preserve"> PAGEREF _Toc402346064 \h </w:instrText>
        </w:r>
        <w:r w:rsidR="00016971" w:rsidRPr="00155E13">
          <w:rPr>
            <w:rFonts w:ascii="Arial" w:hAnsi="Arial" w:cs="Arial"/>
            <w:webHidden/>
            <w:szCs w:val="20"/>
          </w:rPr>
        </w:r>
        <w:r w:rsidR="00016971" w:rsidRPr="00155E13">
          <w:rPr>
            <w:rFonts w:ascii="Arial" w:hAnsi="Arial" w:cs="Arial"/>
            <w:webHidden/>
            <w:szCs w:val="20"/>
          </w:rPr>
          <w:fldChar w:fldCharType="separate"/>
        </w:r>
        <w:r w:rsidR="00A80C27">
          <w:rPr>
            <w:rFonts w:ascii="Arial" w:hAnsi="Arial" w:cs="Arial"/>
            <w:webHidden/>
            <w:szCs w:val="20"/>
          </w:rPr>
          <w:t>17</w:t>
        </w:r>
        <w:r w:rsidR="00016971" w:rsidRPr="00155E13">
          <w:rPr>
            <w:rFonts w:ascii="Arial" w:hAnsi="Arial" w:cs="Arial"/>
            <w:webHidden/>
            <w:szCs w:val="20"/>
          </w:rPr>
          <w:fldChar w:fldCharType="end"/>
        </w:r>
      </w:hyperlink>
    </w:p>
    <w:p w14:paraId="739E32DB" w14:textId="44B47ADD" w:rsidR="005B048E" w:rsidRPr="00155E13" w:rsidRDefault="001B3900" w:rsidP="00155E13">
      <w:pPr>
        <w:pStyle w:val="Obsah1"/>
        <w:rPr>
          <w:rFonts w:ascii="Arial" w:hAnsi="Arial" w:cs="Arial"/>
          <w:caps w:val="0"/>
          <w:szCs w:val="20"/>
        </w:rPr>
      </w:pPr>
      <w:hyperlink w:anchor="_Toc402346065" w:history="1">
        <w:r w:rsidR="00B65EDF" w:rsidRPr="00155E13">
          <w:rPr>
            <w:rStyle w:val="Hypertextovprepojenie"/>
            <w:rFonts w:ascii="Arial" w:hAnsi="Arial" w:cs="Arial"/>
            <w:szCs w:val="20"/>
          </w:rPr>
          <w:t>11.</w:t>
        </w:r>
        <w:r w:rsidR="00B65EDF" w:rsidRPr="00155E13">
          <w:rPr>
            <w:rFonts w:ascii="Arial" w:hAnsi="Arial" w:cs="Arial"/>
            <w:caps w:val="0"/>
            <w:szCs w:val="20"/>
          </w:rPr>
          <w:tab/>
        </w:r>
        <w:r w:rsidR="00B65EDF" w:rsidRPr="00155E13">
          <w:rPr>
            <w:rStyle w:val="Hypertextovprepojenie"/>
            <w:rFonts w:ascii="Arial" w:hAnsi="Arial" w:cs="Arial"/>
            <w:szCs w:val="20"/>
          </w:rPr>
          <w:t>Vlastnícke právo, autorské právo, práva priemyselného a iného duševného vlastníctva</w:t>
        </w:r>
        <w:r w:rsidR="00B65EDF" w:rsidRPr="00155E13">
          <w:rPr>
            <w:rFonts w:ascii="Arial" w:hAnsi="Arial" w:cs="Arial"/>
            <w:webHidden/>
            <w:szCs w:val="20"/>
          </w:rPr>
          <w:tab/>
        </w:r>
        <w:r w:rsidR="00B65EDF" w:rsidRPr="00155E13">
          <w:rPr>
            <w:rFonts w:ascii="Arial" w:hAnsi="Arial" w:cs="Arial"/>
            <w:webHidden/>
            <w:szCs w:val="20"/>
          </w:rPr>
          <w:fldChar w:fldCharType="begin"/>
        </w:r>
        <w:r w:rsidR="00B65EDF" w:rsidRPr="00155E13">
          <w:rPr>
            <w:rFonts w:ascii="Arial" w:hAnsi="Arial" w:cs="Arial"/>
            <w:webHidden/>
            <w:szCs w:val="20"/>
          </w:rPr>
          <w:instrText xml:space="preserve"> PAGEREF _Toc402346065 \h </w:instrText>
        </w:r>
        <w:r w:rsidR="00B65EDF" w:rsidRPr="00155E13">
          <w:rPr>
            <w:rFonts w:ascii="Arial" w:hAnsi="Arial" w:cs="Arial"/>
            <w:webHidden/>
            <w:szCs w:val="20"/>
          </w:rPr>
        </w:r>
        <w:r w:rsidR="00B65EDF" w:rsidRPr="00155E13">
          <w:rPr>
            <w:rFonts w:ascii="Arial" w:hAnsi="Arial" w:cs="Arial"/>
            <w:webHidden/>
            <w:szCs w:val="20"/>
          </w:rPr>
          <w:fldChar w:fldCharType="separate"/>
        </w:r>
        <w:r w:rsidR="00A80C27">
          <w:rPr>
            <w:rFonts w:ascii="Arial" w:hAnsi="Arial" w:cs="Arial"/>
            <w:webHidden/>
            <w:szCs w:val="20"/>
          </w:rPr>
          <w:t>17</w:t>
        </w:r>
        <w:r w:rsidR="00B65EDF" w:rsidRPr="00155E13">
          <w:rPr>
            <w:rFonts w:ascii="Arial" w:hAnsi="Arial" w:cs="Arial"/>
            <w:webHidden/>
            <w:szCs w:val="20"/>
          </w:rPr>
          <w:fldChar w:fldCharType="end"/>
        </w:r>
      </w:hyperlink>
    </w:p>
    <w:p w14:paraId="1711EDE7" w14:textId="66A0C988" w:rsidR="005B048E" w:rsidRPr="00155E13" w:rsidRDefault="001B3900" w:rsidP="00155E13">
      <w:pPr>
        <w:pStyle w:val="Obsah1"/>
        <w:rPr>
          <w:rFonts w:ascii="Arial" w:hAnsi="Arial" w:cs="Arial"/>
          <w:caps w:val="0"/>
          <w:szCs w:val="20"/>
        </w:rPr>
      </w:pPr>
      <w:hyperlink w:anchor="_Toc402346066" w:history="1">
        <w:r w:rsidR="00DF14AA" w:rsidRPr="00155E13">
          <w:rPr>
            <w:rStyle w:val="Hypertextovprepojenie"/>
            <w:rFonts w:ascii="Arial" w:hAnsi="Arial" w:cs="Arial"/>
            <w:szCs w:val="20"/>
          </w:rPr>
          <w:t>12.</w:t>
        </w:r>
        <w:r w:rsidR="00DF14AA" w:rsidRPr="00155E13">
          <w:rPr>
            <w:rFonts w:ascii="Arial" w:hAnsi="Arial" w:cs="Arial"/>
            <w:caps w:val="0"/>
            <w:szCs w:val="20"/>
          </w:rPr>
          <w:tab/>
        </w:r>
        <w:r w:rsidR="00DF14AA" w:rsidRPr="00155E13">
          <w:rPr>
            <w:rStyle w:val="Hypertextovprepojenie"/>
            <w:rFonts w:ascii="Arial" w:hAnsi="Arial" w:cs="Arial"/>
            <w:szCs w:val="20"/>
          </w:rPr>
          <w:t>Dôverné informácie a mlčanlivosť</w:t>
        </w:r>
        <w:r w:rsidR="00DF14AA" w:rsidRPr="00155E13">
          <w:rPr>
            <w:rFonts w:ascii="Arial" w:hAnsi="Arial" w:cs="Arial"/>
            <w:webHidden/>
            <w:szCs w:val="20"/>
          </w:rPr>
          <w:tab/>
        </w:r>
        <w:r w:rsidR="00DF14AA" w:rsidRPr="00155E13">
          <w:rPr>
            <w:rFonts w:ascii="Arial" w:hAnsi="Arial" w:cs="Arial"/>
            <w:webHidden/>
            <w:szCs w:val="20"/>
          </w:rPr>
          <w:fldChar w:fldCharType="begin"/>
        </w:r>
        <w:r w:rsidR="00DF14AA" w:rsidRPr="00155E13">
          <w:rPr>
            <w:rFonts w:ascii="Arial" w:hAnsi="Arial" w:cs="Arial"/>
            <w:webHidden/>
            <w:szCs w:val="20"/>
          </w:rPr>
          <w:instrText xml:space="preserve"> PAGEREF _Toc402346066 \h </w:instrText>
        </w:r>
        <w:r w:rsidR="00DF14AA" w:rsidRPr="00155E13">
          <w:rPr>
            <w:rFonts w:ascii="Arial" w:hAnsi="Arial" w:cs="Arial"/>
            <w:webHidden/>
            <w:szCs w:val="20"/>
          </w:rPr>
        </w:r>
        <w:r w:rsidR="00DF14AA" w:rsidRPr="00155E13">
          <w:rPr>
            <w:rFonts w:ascii="Arial" w:hAnsi="Arial" w:cs="Arial"/>
            <w:webHidden/>
            <w:szCs w:val="20"/>
          </w:rPr>
          <w:fldChar w:fldCharType="separate"/>
        </w:r>
        <w:r w:rsidR="00A80C27">
          <w:rPr>
            <w:rFonts w:ascii="Arial" w:hAnsi="Arial" w:cs="Arial"/>
            <w:webHidden/>
            <w:szCs w:val="20"/>
          </w:rPr>
          <w:t>19</w:t>
        </w:r>
        <w:r w:rsidR="00DF14AA" w:rsidRPr="00155E13">
          <w:rPr>
            <w:rFonts w:ascii="Arial" w:hAnsi="Arial" w:cs="Arial"/>
            <w:webHidden/>
            <w:szCs w:val="20"/>
          </w:rPr>
          <w:fldChar w:fldCharType="end"/>
        </w:r>
      </w:hyperlink>
    </w:p>
    <w:p w14:paraId="25E07197" w14:textId="31805758" w:rsidR="00471FE2" w:rsidRPr="00155E13" w:rsidRDefault="001B3900" w:rsidP="00155E13">
      <w:pPr>
        <w:pStyle w:val="Obsah1"/>
        <w:rPr>
          <w:rFonts w:ascii="Arial" w:hAnsi="Arial" w:cs="Arial"/>
          <w:color w:val="0000FF"/>
          <w:szCs w:val="20"/>
          <w:u w:val="single"/>
        </w:rPr>
      </w:pPr>
      <w:hyperlink w:anchor="_Toc402346067" w:history="1">
        <w:r w:rsidR="00471FE2" w:rsidRPr="00155E13">
          <w:rPr>
            <w:rStyle w:val="Hypertextovprepojenie"/>
            <w:rFonts w:ascii="Arial" w:hAnsi="Arial" w:cs="Arial"/>
            <w:szCs w:val="20"/>
          </w:rPr>
          <w:t>13.</w:t>
        </w:r>
        <w:r w:rsidR="00471FE2" w:rsidRPr="00155E13">
          <w:rPr>
            <w:rFonts w:ascii="Arial" w:hAnsi="Arial" w:cs="Arial"/>
            <w:caps w:val="0"/>
            <w:szCs w:val="20"/>
          </w:rPr>
          <w:tab/>
        </w:r>
        <w:r w:rsidR="00471FE2" w:rsidRPr="00155E13">
          <w:rPr>
            <w:rStyle w:val="Hypertextovprepojenie"/>
            <w:rFonts w:ascii="Arial" w:hAnsi="Arial" w:cs="Arial"/>
            <w:szCs w:val="20"/>
          </w:rPr>
          <w:t>Rozhodné právo a jurisdikcia</w:t>
        </w:r>
        <w:r w:rsidR="00471FE2" w:rsidRPr="00155E13">
          <w:rPr>
            <w:rFonts w:ascii="Arial" w:hAnsi="Arial" w:cs="Arial"/>
            <w:webHidden/>
            <w:szCs w:val="20"/>
          </w:rPr>
          <w:tab/>
        </w:r>
        <w:r w:rsidR="00471FE2" w:rsidRPr="00155E13">
          <w:rPr>
            <w:rFonts w:ascii="Arial" w:hAnsi="Arial" w:cs="Arial"/>
            <w:webHidden/>
            <w:szCs w:val="20"/>
          </w:rPr>
          <w:fldChar w:fldCharType="begin"/>
        </w:r>
        <w:r w:rsidR="00471FE2" w:rsidRPr="00155E13">
          <w:rPr>
            <w:rFonts w:ascii="Arial" w:hAnsi="Arial" w:cs="Arial"/>
            <w:webHidden/>
            <w:szCs w:val="20"/>
          </w:rPr>
          <w:instrText xml:space="preserve"> PAGEREF _Toc402346067 \h </w:instrText>
        </w:r>
        <w:r w:rsidR="00471FE2" w:rsidRPr="00155E13">
          <w:rPr>
            <w:rFonts w:ascii="Arial" w:hAnsi="Arial" w:cs="Arial"/>
            <w:webHidden/>
            <w:szCs w:val="20"/>
          </w:rPr>
        </w:r>
        <w:r w:rsidR="00471FE2" w:rsidRPr="00155E13">
          <w:rPr>
            <w:rFonts w:ascii="Arial" w:hAnsi="Arial" w:cs="Arial"/>
            <w:webHidden/>
            <w:szCs w:val="20"/>
          </w:rPr>
          <w:fldChar w:fldCharType="separate"/>
        </w:r>
        <w:r w:rsidR="00A80C27">
          <w:rPr>
            <w:rFonts w:ascii="Arial" w:hAnsi="Arial" w:cs="Arial"/>
            <w:webHidden/>
            <w:szCs w:val="20"/>
          </w:rPr>
          <w:t>20</w:t>
        </w:r>
        <w:r w:rsidR="00471FE2" w:rsidRPr="00155E13">
          <w:rPr>
            <w:rFonts w:ascii="Arial" w:hAnsi="Arial" w:cs="Arial"/>
            <w:webHidden/>
            <w:szCs w:val="20"/>
          </w:rPr>
          <w:fldChar w:fldCharType="end"/>
        </w:r>
      </w:hyperlink>
    </w:p>
    <w:p w14:paraId="2E7269F3" w14:textId="41604471" w:rsidR="005B048E" w:rsidRPr="00155E13" w:rsidRDefault="001B3900" w:rsidP="00155E13">
      <w:pPr>
        <w:pStyle w:val="Obsah1"/>
        <w:rPr>
          <w:rFonts w:ascii="Arial" w:hAnsi="Arial" w:cs="Arial"/>
          <w:caps w:val="0"/>
          <w:szCs w:val="20"/>
        </w:rPr>
      </w:pPr>
      <w:hyperlink w:anchor="_Toc402346068" w:history="1">
        <w:r w:rsidR="00DF14AA" w:rsidRPr="00155E13">
          <w:rPr>
            <w:rStyle w:val="Hypertextovprepojenie"/>
            <w:rFonts w:ascii="Arial" w:hAnsi="Arial" w:cs="Arial"/>
            <w:szCs w:val="20"/>
          </w:rPr>
          <w:t>14.</w:t>
        </w:r>
        <w:r w:rsidR="00DF14AA" w:rsidRPr="00155E13">
          <w:rPr>
            <w:rFonts w:ascii="Arial" w:hAnsi="Arial" w:cs="Arial"/>
            <w:caps w:val="0"/>
            <w:szCs w:val="20"/>
          </w:rPr>
          <w:tab/>
        </w:r>
        <w:r w:rsidR="00DF14AA" w:rsidRPr="00155E13">
          <w:rPr>
            <w:rStyle w:val="Hypertextovprepojenie"/>
            <w:rFonts w:ascii="Arial" w:hAnsi="Arial" w:cs="Arial"/>
            <w:szCs w:val="20"/>
          </w:rPr>
          <w:t>Záverečné ustanovania</w:t>
        </w:r>
        <w:r w:rsidR="00DF14AA" w:rsidRPr="00155E13">
          <w:rPr>
            <w:rFonts w:ascii="Arial" w:hAnsi="Arial" w:cs="Arial"/>
            <w:webHidden/>
            <w:szCs w:val="20"/>
          </w:rPr>
          <w:tab/>
        </w:r>
        <w:r w:rsidR="00DF14AA">
          <w:rPr>
            <w:rFonts w:ascii="Arial" w:hAnsi="Arial" w:cs="Arial"/>
            <w:webHidden/>
            <w:szCs w:val="20"/>
          </w:rPr>
          <w:t>20</w:t>
        </w:r>
      </w:hyperlink>
    </w:p>
    <w:p w14:paraId="76575CAD" w14:textId="77777777" w:rsidR="00AA381E" w:rsidRPr="00155E13" w:rsidRDefault="001E690A" w:rsidP="00155E13">
      <w:pPr>
        <w:pStyle w:val="Obsah1"/>
        <w:ind w:left="0" w:firstLine="0"/>
        <w:rPr>
          <w:rFonts w:ascii="Arial" w:hAnsi="Arial" w:cs="Arial"/>
          <w:noProof w:val="0"/>
          <w:szCs w:val="20"/>
          <w:highlight w:val="yellow"/>
        </w:rPr>
      </w:pPr>
      <w:r w:rsidRPr="00155E13">
        <w:rPr>
          <w:rFonts w:ascii="Arial" w:hAnsi="Arial" w:cs="Arial"/>
          <w:noProof w:val="0"/>
          <w:szCs w:val="20"/>
          <w:highlight w:val="yellow"/>
        </w:rPr>
        <w:fldChar w:fldCharType="end"/>
      </w:r>
    </w:p>
    <w:p w14:paraId="108B4B0B" w14:textId="77777777" w:rsidR="009624AD" w:rsidRPr="00155E13" w:rsidRDefault="007373FA" w:rsidP="00155E13">
      <w:pPr>
        <w:rPr>
          <w:rFonts w:ascii="Arial" w:hAnsi="Arial" w:cs="Arial"/>
          <w:b/>
          <w:sz w:val="20"/>
          <w:szCs w:val="20"/>
        </w:rPr>
      </w:pPr>
      <w:r w:rsidRPr="00155E13">
        <w:rPr>
          <w:rFonts w:ascii="Arial" w:hAnsi="Arial" w:cs="Arial"/>
          <w:b/>
          <w:sz w:val="20"/>
          <w:szCs w:val="20"/>
        </w:rPr>
        <w:t>Príloh</w:t>
      </w:r>
      <w:r w:rsidR="009624AD" w:rsidRPr="00155E13">
        <w:rPr>
          <w:rFonts w:ascii="Arial" w:hAnsi="Arial" w:cs="Arial"/>
          <w:b/>
          <w:sz w:val="20"/>
          <w:szCs w:val="20"/>
        </w:rPr>
        <w:t>y</w:t>
      </w:r>
      <w:r w:rsidR="00AA381E" w:rsidRPr="00155E13">
        <w:rPr>
          <w:rFonts w:ascii="Arial" w:hAnsi="Arial" w:cs="Arial"/>
          <w:b/>
          <w:sz w:val="20"/>
          <w:szCs w:val="20"/>
        </w:rPr>
        <w:t>:</w:t>
      </w:r>
    </w:p>
    <w:p w14:paraId="7A6F1A9F" w14:textId="41A69456" w:rsidR="008F616F" w:rsidRDefault="00C76D8E" w:rsidP="00155E13">
      <w:pPr>
        <w:rPr>
          <w:rFonts w:ascii="Arial" w:hAnsi="Arial" w:cs="Arial"/>
          <w:b/>
          <w:sz w:val="20"/>
          <w:szCs w:val="20"/>
        </w:rPr>
      </w:pPr>
      <w:r w:rsidRPr="00155E13">
        <w:rPr>
          <w:rFonts w:ascii="Arial" w:hAnsi="Arial" w:cs="Arial"/>
          <w:b/>
          <w:sz w:val="20"/>
          <w:szCs w:val="20"/>
        </w:rPr>
        <w:t xml:space="preserve">Príloha č. </w:t>
      </w:r>
      <w:r w:rsidR="00AA0106" w:rsidRPr="00155E13">
        <w:rPr>
          <w:rFonts w:ascii="Arial" w:hAnsi="Arial" w:cs="Arial"/>
          <w:b/>
          <w:sz w:val="20"/>
          <w:szCs w:val="20"/>
        </w:rPr>
        <w:t>1</w:t>
      </w:r>
      <w:r w:rsidR="00216F05" w:rsidRPr="00155E13">
        <w:rPr>
          <w:rFonts w:ascii="Arial" w:hAnsi="Arial" w:cs="Arial"/>
          <w:b/>
          <w:sz w:val="20"/>
          <w:szCs w:val="20"/>
        </w:rPr>
        <w:t xml:space="preserve"> - </w:t>
      </w:r>
      <w:r w:rsidR="002B1D76" w:rsidRPr="00155E13">
        <w:rPr>
          <w:rFonts w:ascii="Arial" w:hAnsi="Arial" w:cs="Arial"/>
          <w:b/>
          <w:sz w:val="20"/>
          <w:szCs w:val="20"/>
        </w:rPr>
        <w:t>Funkčná špecifik</w:t>
      </w:r>
      <w:r w:rsidR="00B065F9" w:rsidRPr="00155E13">
        <w:rPr>
          <w:rFonts w:ascii="Arial" w:hAnsi="Arial" w:cs="Arial"/>
          <w:b/>
          <w:sz w:val="20"/>
          <w:szCs w:val="20"/>
        </w:rPr>
        <w:t>ácia</w:t>
      </w:r>
      <w:r w:rsidR="002B1D76" w:rsidRPr="00155E13">
        <w:rPr>
          <w:rFonts w:ascii="Arial" w:hAnsi="Arial" w:cs="Arial"/>
          <w:b/>
          <w:sz w:val="20"/>
          <w:szCs w:val="20"/>
        </w:rPr>
        <w:t xml:space="preserve"> </w:t>
      </w:r>
      <w:r w:rsidR="00652377" w:rsidRPr="00155E13">
        <w:rPr>
          <w:rFonts w:ascii="Arial" w:hAnsi="Arial" w:cs="Arial"/>
          <w:b/>
          <w:sz w:val="20"/>
          <w:szCs w:val="20"/>
        </w:rPr>
        <w:t xml:space="preserve">požiadaviek na </w:t>
      </w:r>
      <w:r w:rsidR="008F616F">
        <w:rPr>
          <w:rFonts w:ascii="Arial" w:hAnsi="Arial" w:cs="Arial"/>
          <w:b/>
          <w:sz w:val="20"/>
          <w:szCs w:val="20"/>
        </w:rPr>
        <w:t>Informačný systém rušňovodiča</w:t>
      </w:r>
      <w:r w:rsidR="00113AE7">
        <w:rPr>
          <w:rFonts w:ascii="Arial" w:hAnsi="Arial" w:cs="Arial"/>
          <w:b/>
          <w:sz w:val="20"/>
          <w:szCs w:val="20"/>
        </w:rPr>
        <w:t xml:space="preserve"> ZSSK CARGO</w:t>
      </w:r>
    </w:p>
    <w:p w14:paraId="3B8EEB4F" w14:textId="38E6CE3F" w:rsidR="00CC46F9" w:rsidRPr="00155E13" w:rsidRDefault="007373FA" w:rsidP="00DA0118">
      <w:pPr>
        <w:rPr>
          <w:rFonts w:ascii="Arial" w:hAnsi="Arial" w:cs="Arial"/>
          <w:b/>
          <w:sz w:val="20"/>
          <w:szCs w:val="20"/>
        </w:rPr>
      </w:pPr>
      <w:r w:rsidRPr="00155E13">
        <w:rPr>
          <w:rFonts w:ascii="Arial" w:hAnsi="Arial" w:cs="Arial"/>
          <w:b/>
          <w:sz w:val="20"/>
          <w:szCs w:val="20"/>
        </w:rPr>
        <w:t>Príloh</w:t>
      </w:r>
      <w:r w:rsidR="0030060E" w:rsidRPr="00155E13">
        <w:rPr>
          <w:rFonts w:ascii="Arial" w:hAnsi="Arial" w:cs="Arial"/>
          <w:b/>
          <w:sz w:val="20"/>
          <w:szCs w:val="20"/>
        </w:rPr>
        <w:t xml:space="preserve">a č. </w:t>
      </w:r>
      <w:r w:rsidR="00AA0106" w:rsidRPr="00155E13">
        <w:rPr>
          <w:rFonts w:ascii="Arial" w:hAnsi="Arial" w:cs="Arial"/>
          <w:b/>
          <w:sz w:val="20"/>
          <w:szCs w:val="20"/>
        </w:rPr>
        <w:t>2</w:t>
      </w:r>
      <w:r w:rsidR="00C76D8E" w:rsidRPr="00155E13">
        <w:rPr>
          <w:rFonts w:ascii="Arial" w:hAnsi="Arial" w:cs="Arial"/>
          <w:b/>
          <w:sz w:val="20"/>
          <w:szCs w:val="20"/>
        </w:rPr>
        <w:t xml:space="preserve"> </w:t>
      </w:r>
      <w:r w:rsidR="00216F05" w:rsidRPr="00155E13">
        <w:rPr>
          <w:rFonts w:ascii="Arial" w:hAnsi="Arial" w:cs="Arial"/>
          <w:b/>
          <w:sz w:val="20"/>
          <w:szCs w:val="20"/>
        </w:rPr>
        <w:t xml:space="preserve">- </w:t>
      </w:r>
      <w:r w:rsidR="003D7222" w:rsidRPr="00155E13">
        <w:rPr>
          <w:rFonts w:ascii="Arial" w:hAnsi="Arial" w:cs="Arial"/>
          <w:b/>
          <w:sz w:val="20"/>
          <w:szCs w:val="20"/>
        </w:rPr>
        <w:t>H</w:t>
      </w:r>
      <w:r w:rsidR="00E611E4" w:rsidRPr="00155E13">
        <w:rPr>
          <w:rFonts w:ascii="Arial" w:hAnsi="Arial" w:cs="Arial"/>
          <w:b/>
          <w:sz w:val="20"/>
          <w:szCs w:val="20"/>
        </w:rPr>
        <w:t>armonogram</w:t>
      </w:r>
      <w:r w:rsidR="008C5209" w:rsidRPr="00155E13">
        <w:rPr>
          <w:rFonts w:ascii="Arial" w:hAnsi="Arial" w:cs="Arial"/>
          <w:b/>
          <w:sz w:val="20"/>
          <w:szCs w:val="20"/>
        </w:rPr>
        <w:t xml:space="preserve"> </w:t>
      </w:r>
      <w:r w:rsidR="00C24D5C" w:rsidRPr="00155E13">
        <w:rPr>
          <w:rFonts w:ascii="Arial" w:hAnsi="Arial" w:cs="Arial"/>
          <w:b/>
          <w:sz w:val="20"/>
          <w:szCs w:val="20"/>
        </w:rPr>
        <w:t xml:space="preserve">riešenia požiadaviek </w:t>
      </w:r>
      <w:r w:rsidR="008F616F">
        <w:rPr>
          <w:rFonts w:ascii="Arial" w:hAnsi="Arial" w:cs="Arial"/>
          <w:b/>
          <w:sz w:val="20"/>
          <w:szCs w:val="20"/>
        </w:rPr>
        <w:t>na Informačný systém rušňovodiča</w:t>
      </w:r>
      <w:r w:rsidR="00113AE7">
        <w:rPr>
          <w:rFonts w:ascii="Arial" w:hAnsi="Arial" w:cs="Arial"/>
          <w:b/>
          <w:sz w:val="20"/>
          <w:szCs w:val="20"/>
        </w:rPr>
        <w:t xml:space="preserve"> ZSSK CARGO</w:t>
      </w:r>
    </w:p>
    <w:p w14:paraId="74E61288" w14:textId="77777777" w:rsidR="00E611E4" w:rsidRPr="00155E13" w:rsidRDefault="00E611E4" w:rsidP="00155E13">
      <w:pPr>
        <w:rPr>
          <w:rFonts w:ascii="Arial" w:hAnsi="Arial" w:cs="Arial"/>
          <w:b/>
          <w:sz w:val="20"/>
          <w:szCs w:val="20"/>
        </w:rPr>
      </w:pPr>
      <w:r w:rsidRPr="00155E13">
        <w:rPr>
          <w:rFonts w:ascii="Arial" w:hAnsi="Arial" w:cs="Arial"/>
          <w:b/>
          <w:sz w:val="20"/>
          <w:szCs w:val="20"/>
        </w:rPr>
        <w:t xml:space="preserve">Príloha č. </w:t>
      </w:r>
      <w:r w:rsidR="00AA0106" w:rsidRPr="00155E13">
        <w:rPr>
          <w:rFonts w:ascii="Arial" w:hAnsi="Arial" w:cs="Arial"/>
          <w:b/>
          <w:sz w:val="20"/>
          <w:szCs w:val="20"/>
        </w:rPr>
        <w:t>3</w:t>
      </w:r>
      <w:r w:rsidR="003D7222" w:rsidRPr="00155E13">
        <w:rPr>
          <w:rFonts w:ascii="Arial" w:hAnsi="Arial" w:cs="Arial"/>
          <w:b/>
          <w:sz w:val="20"/>
          <w:szCs w:val="20"/>
        </w:rPr>
        <w:t xml:space="preserve"> </w:t>
      </w:r>
      <w:r w:rsidR="00216F05" w:rsidRPr="00155E13">
        <w:rPr>
          <w:rFonts w:ascii="Arial" w:hAnsi="Arial" w:cs="Arial"/>
          <w:b/>
          <w:sz w:val="20"/>
          <w:szCs w:val="20"/>
        </w:rPr>
        <w:t xml:space="preserve">- </w:t>
      </w:r>
      <w:r w:rsidR="00AA381E" w:rsidRPr="00155E13">
        <w:rPr>
          <w:rFonts w:ascii="Arial" w:hAnsi="Arial" w:cs="Arial"/>
          <w:b/>
          <w:sz w:val="20"/>
          <w:szCs w:val="20"/>
          <w:lang w:eastAsia="en-US"/>
        </w:rPr>
        <w:t>V</w:t>
      </w:r>
      <w:r w:rsidR="002B6435" w:rsidRPr="00155E13">
        <w:rPr>
          <w:rFonts w:ascii="Arial" w:hAnsi="Arial" w:cs="Arial"/>
          <w:b/>
          <w:sz w:val="20"/>
          <w:szCs w:val="20"/>
          <w:lang w:eastAsia="en-US"/>
        </w:rPr>
        <w:t>zor Akceptačného</w:t>
      </w:r>
      <w:r w:rsidRPr="00155E13">
        <w:rPr>
          <w:rFonts w:ascii="Arial" w:hAnsi="Arial" w:cs="Arial"/>
          <w:b/>
          <w:sz w:val="20"/>
          <w:szCs w:val="20"/>
          <w:lang w:eastAsia="en-US"/>
        </w:rPr>
        <w:t xml:space="preserve"> protokol</w:t>
      </w:r>
      <w:r w:rsidR="002B6435" w:rsidRPr="00155E13">
        <w:rPr>
          <w:rFonts w:ascii="Arial" w:hAnsi="Arial" w:cs="Arial"/>
          <w:b/>
          <w:sz w:val="20"/>
          <w:szCs w:val="20"/>
          <w:lang w:eastAsia="en-US"/>
        </w:rPr>
        <w:t>u</w:t>
      </w:r>
    </w:p>
    <w:p w14:paraId="3961EDA2" w14:textId="77777777" w:rsidR="00D15E77" w:rsidRPr="00155E13" w:rsidRDefault="00D15E77" w:rsidP="00155E13">
      <w:pPr>
        <w:rPr>
          <w:rFonts w:ascii="Arial" w:hAnsi="Arial" w:cs="Arial"/>
          <w:b/>
          <w:sz w:val="20"/>
          <w:szCs w:val="20"/>
        </w:rPr>
      </w:pPr>
      <w:r w:rsidRPr="00155E13">
        <w:rPr>
          <w:rFonts w:ascii="Arial" w:hAnsi="Arial" w:cs="Arial"/>
          <w:b/>
          <w:sz w:val="20"/>
          <w:szCs w:val="20"/>
        </w:rPr>
        <w:t xml:space="preserve">Príloha č. </w:t>
      </w:r>
      <w:r w:rsidR="001557FB" w:rsidRPr="00155E13">
        <w:rPr>
          <w:rFonts w:ascii="Arial" w:hAnsi="Arial" w:cs="Arial"/>
          <w:b/>
          <w:sz w:val="20"/>
          <w:szCs w:val="20"/>
        </w:rPr>
        <w:t>4 -</w:t>
      </w:r>
      <w:r w:rsidRPr="00155E13">
        <w:rPr>
          <w:rFonts w:ascii="Arial" w:hAnsi="Arial" w:cs="Arial"/>
          <w:b/>
          <w:sz w:val="20"/>
          <w:szCs w:val="20"/>
        </w:rPr>
        <w:t xml:space="preserve"> Zoznam subdodávateľov</w:t>
      </w:r>
    </w:p>
    <w:p w14:paraId="7CE62E00" w14:textId="77777777" w:rsidR="002B6435" w:rsidRPr="00155E13" w:rsidRDefault="002B6435" w:rsidP="00155E13">
      <w:pPr>
        <w:rPr>
          <w:rFonts w:ascii="Arial" w:hAnsi="Arial" w:cs="Arial"/>
          <w:b/>
          <w:sz w:val="20"/>
          <w:szCs w:val="20"/>
          <w:lang w:eastAsia="en-US"/>
        </w:rPr>
      </w:pPr>
      <w:r w:rsidRPr="00155E13">
        <w:rPr>
          <w:rFonts w:ascii="Arial" w:hAnsi="Arial" w:cs="Arial"/>
          <w:b/>
          <w:sz w:val="20"/>
          <w:szCs w:val="20"/>
          <w:lang w:eastAsia="en-US"/>
        </w:rPr>
        <w:t>Príloha č. 5 - Zoznam všetkých osôb podieľajúcich sa na Plnení</w:t>
      </w:r>
    </w:p>
    <w:p w14:paraId="2C55FF0E" w14:textId="2FEFEDDC" w:rsidR="00E119A3" w:rsidRDefault="00501809" w:rsidP="00155E13">
      <w:pPr>
        <w:rPr>
          <w:rFonts w:ascii="Arial" w:hAnsi="Arial" w:cs="Arial"/>
          <w:b/>
          <w:sz w:val="20"/>
          <w:szCs w:val="20"/>
          <w:lang w:eastAsia="en-US"/>
        </w:rPr>
      </w:pPr>
      <w:r w:rsidRPr="00155E13">
        <w:rPr>
          <w:rFonts w:ascii="Arial" w:hAnsi="Arial" w:cs="Arial"/>
          <w:b/>
          <w:sz w:val="20"/>
          <w:szCs w:val="20"/>
          <w:lang w:eastAsia="en-US"/>
        </w:rPr>
        <w:t>Príloha č. 6</w:t>
      </w:r>
      <w:r w:rsidR="00BE704E">
        <w:rPr>
          <w:rFonts w:ascii="Arial" w:hAnsi="Arial" w:cs="Arial"/>
          <w:b/>
          <w:sz w:val="20"/>
          <w:szCs w:val="20"/>
          <w:lang w:eastAsia="en-US"/>
        </w:rPr>
        <w:t xml:space="preserve"> -</w:t>
      </w:r>
      <w:r w:rsidR="00E119A3">
        <w:rPr>
          <w:rFonts w:ascii="Arial" w:hAnsi="Arial" w:cs="Arial"/>
          <w:b/>
          <w:sz w:val="20"/>
          <w:szCs w:val="20"/>
          <w:lang w:eastAsia="en-US"/>
        </w:rPr>
        <w:t xml:space="preserve"> </w:t>
      </w:r>
      <w:r w:rsidR="00B1450C" w:rsidRPr="00B1450C">
        <w:rPr>
          <w:rFonts w:ascii="Arial" w:hAnsi="Arial" w:cs="Arial"/>
          <w:b/>
          <w:sz w:val="20"/>
          <w:szCs w:val="20"/>
          <w:lang w:eastAsia="en-US"/>
        </w:rPr>
        <w:t xml:space="preserve">Vzor </w:t>
      </w:r>
      <w:r w:rsidR="008362E5">
        <w:rPr>
          <w:rFonts w:ascii="Arial" w:hAnsi="Arial" w:cs="Arial"/>
          <w:b/>
          <w:sz w:val="20"/>
          <w:szCs w:val="20"/>
          <w:lang w:eastAsia="en-US"/>
        </w:rPr>
        <w:t>zápisu</w:t>
      </w:r>
      <w:r w:rsidR="00D304C2">
        <w:rPr>
          <w:rFonts w:ascii="Arial" w:hAnsi="Arial" w:cs="Arial"/>
          <w:b/>
          <w:sz w:val="20"/>
          <w:szCs w:val="20"/>
          <w:lang w:eastAsia="en-US"/>
        </w:rPr>
        <w:t xml:space="preserve"> o priebehu</w:t>
      </w:r>
      <w:r w:rsidR="00B1450C" w:rsidRPr="00B1450C">
        <w:rPr>
          <w:rFonts w:ascii="Arial" w:hAnsi="Arial" w:cs="Arial"/>
          <w:b/>
          <w:sz w:val="20"/>
          <w:szCs w:val="20"/>
          <w:lang w:eastAsia="en-US"/>
        </w:rPr>
        <w:t xml:space="preserve"> </w:t>
      </w:r>
      <w:r w:rsidR="00D304C2">
        <w:rPr>
          <w:rFonts w:ascii="Arial" w:hAnsi="Arial" w:cs="Arial"/>
          <w:b/>
          <w:sz w:val="20"/>
          <w:szCs w:val="20"/>
          <w:lang w:eastAsia="en-US"/>
        </w:rPr>
        <w:t>a</w:t>
      </w:r>
      <w:r w:rsidR="00B1450C" w:rsidRPr="00B1450C">
        <w:rPr>
          <w:rFonts w:ascii="Arial" w:hAnsi="Arial" w:cs="Arial"/>
          <w:b/>
          <w:sz w:val="20"/>
          <w:szCs w:val="20"/>
          <w:lang w:eastAsia="en-US"/>
        </w:rPr>
        <w:t>kceptačn</w:t>
      </w:r>
      <w:r w:rsidR="00D304C2">
        <w:rPr>
          <w:rFonts w:ascii="Arial" w:hAnsi="Arial" w:cs="Arial"/>
          <w:b/>
          <w:sz w:val="20"/>
          <w:szCs w:val="20"/>
          <w:lang w:eastAsia="en-US"/>
        </w:rPr>
        <w:t>ého</w:t>
      </w:r>
      <w:r w:rsidR="00B1450C" w:rsidRPr="00B1450C">
        <w:rPr>
          <w:rFonts w:ascii="Arial" w:hAnsi="Arial" w:cs="Arial"/>
          <w:b/>
          <w:sz w:val="20"/>
          <w:szCs w:val="20"/>
          <w:lang w:eastAsia="en-US"/>
        </w:rPr>
        <w:t xml:space="preserve"> test</w:t>
      </w:r>
      <w:r w:rsidR="00D304C2">
        <w:rPr>
          <w:rFonts w:ascii="Arial" w:hAnsi="Arial" w:cs="Arial"/>
          <w:b/>
          <w:sz w:val="20"/>
          <w:szCs w:val="20"/>
          <w:lang w:eastAsia="en-US"/>
        </w:rPr>
        <w:t>u</w:t>
      </w:r>
    </w:p>
    <w:p w14:paraId="7A26842A" w14:textId="08C75B9A" w:rsidR="00F44BB9" w:rsidRPr="00155E13" w:rsidRDefault="00BE704E" w:rsidP="00155E13">
      <w:pPr>
        <w:rPr>
          <w:rFonts w:ascii="Arial" w:hAnsi="Arial" w:cs="Arial"/>
          <w:b/>
          <w:sz w:val="20"/>
          <w:szCs w:val="20"/>
          <w:lang w:eastAsia="en-US"/>
        </w:rPr>
      </w:pPr>
      <w:r>
        <w:rPr>
          <w:rFonts w:ascii="Arial" w:hAnsi="Arial" w:cs="Arial"/>
          <w:b/>
          <w:sz w:val="20"/>
          <w:szCs w:val="20"/>
          <w:lang w:eastAsia="en-US"/>
        </w:rPr>
        <w:t>Príloha č. 7</w:t>
      </w:r>
      <w:r w:rsidR="00F44BB9">
        <w:rPr>
          <w:rFonts w:ascii="Arial" w:hAnsi="Arial" w:cs="Arial"/>
          <w:b/>
          <w:sz w:val="20"/>
          <w:szCs w:val="20"/>
          <w:lang w:eastAsia="en-US"/>
        </w:rPr>
        <w:t xml:space="preserve"> </w:t>
      </w:r>
      <w:r>
        <w:rPr>
          <w:rFonts w:ascii="Arial" w:hAnsi="Arial" w:cs="Arial"/>
          <w:b/>
          <w:sz w:val="20"/>
          <w:szCs w:val="20"/>
          <w:lang w:eastAsia="en-US"/>
        </w:rPr>
        <w:t>-</w:t>
      </w:r>
      <w:r w:rsidR="00F44BB9">
        <w:rPr>
          <w:rFonts w:ascii="Arial" w:hAnsi="Arial" w:cs="Arial"/>
          <w:b/>
          <w:sz w:val="20"/>
          <w:szCs w:val="20"/>
          <w:lang w:eastAsia="en-US"/>
        </w:rPr>
        <w:t xml:space="preserve"> Cenová kalkulácia</w:t>
      </w:r>
    </w:p>
    <w:p w14:paraId="32A9356C" w14:textId="2E00FC9F" w:rsidR="009A300F" w:rsidRPr="000C7F64" w:rsidRDefault="009A300F" w:rsidP="00155E13">
      <w:pPr>
        <w:pStyle w:val="Firstlineofthetext"/>
        <w:jc w:val="both"/>
        <w:rPr>
          <w:rFonts w:ascii="Arial" w:hAnsi="Arial"/>
          <w:b w:val="0"/>
          <w:sz w:val="20"/>
        </w:rPr>
      </w:pPr>
      <w:r w:rsidRPr="00155E13">
        <w:rPr>
          <w:rFonts w:ascii="Arial" w:hAnsi="Arial" w:cs="Arial"/>
          <w:sz w:val="20"/>
          <w:szCs w:val="20"/>
        </w:rPr>
        <w:lastRenderedPageBreak/>
        <w:t>zmluva</w:t>
      </w:r>
      <w:r w:rsidR="003B02D5" w:rsidRPr="00155E13">
        <w:rPr>
          <w:rFonts w:ascii="Arial" w:hAnsi="Arial" w:cs="Arial"/>
          <w:sz w:val="20"/>
          <w:szCs w:val="20"/>
        </w:rPr>
        <w:t xml:space="preserve"> o dielo</w:t>
      </w:r>
      <w:r w:rsidRPr="00155E13">
        <w:rPr>
          <w:rFonts w:ascii="Arial" w:hAnsi="Arial" w:cs="Arial"/>
          <w:sz w:val="20"/>
          <w:szCs w:val="20"/>
        </w:rPr>
        <w:t xml:space="preserve"> č. </w:t>
      </w:r>
      <w:r w:rsidR="00653E27" w:rsidRPr="00155E13">
        <w:rPr>
          <w:rFonts w:ascii="Arial" w:hAnsi="Arial" w:cs="Arial"/>
          <w:sz w:val="20"/>
          <w:szCs w:val="20"/>
        </w:rPr>
        <w:t>28638/2017</w:t>
      </w:r>
      <w:r w:rsidR="003B02D5" w:rsidRPr="00155E13">
        <w:rPr>
          <w:rFonts w:ascii="Arial" w:hAnsi="Arial" w:cs="Arial"/>
          <w:sz w:val="20"/>
          <w:szCs w:val="20"/>
        </w:rPr>
        <w:t>-O8</w:t>
      </w:r>
      <w:r w:rsidR="00926A91" w:rsidRPr="00155E13">
        <w:rPr>
          <w:rFonts w:ascii="Arial" w:hAnsi="Arial" w:cs="Arial"/>
          <w:sz w:val="20"/>
          <w:szCs w:val="20"/>
        </w:rPr>
        <w:t xml:space="preserve"> </w:t>
      </w:r>
      <w:r w:rsidRPr="00155E13">
        <w:rPr>
          <w:rFonts w:ascii="Arial" w:hAnsi="Arial" w:cs="Arial"/>
          <w:sz w:val="20"/>
          <w:szCs w:val="20"/>
        </w:rPr>
        <w:t>ZO DŇA</w:t>
      </w:r>
      <w:r w:rsidR="003B3066" w:rsidRPr="00155E13">
        <w:rPr>
          <w:rFonts w:ascii="Arial" w:hAnsi="Arial" w:cs="Arial"/>
          <w:sz w:val="20"/>
          <w:szCs w:val="20"/>
        </w:rPr>
        <w:t xml:space="preserve"> ...................</w:t>
      </w:r>
      <w:r w:rsidRPr="00155E13">
        <w:rPr>
          <w:rFonts w:ascii="Arial" w:hAnsi="Arial" w:cs="Arial"/>
          <w:sz w:val="20"/>
          <w:szCs w:val="20"/>
        </w:rPr>
        <w:t xml:space="preserve"> </w:t>
      </w:r>
      <w:r w:rsidRPr="00155E13">
        <w:rPr>
          <w:rFonts w:ascii="Arial" w:hAnsi="Arial" w:cs="Arial"/>
          <w:b w:val="0"/>
          <w:caps w:val="0"/>
          <w:sz w:val="20"/>
          <w:szCs w:val="20"/>
        </w:rPr>
        <w:t>(ďalej len</w:t>
      </w:r>
      <w:r w:rsidRPr="00155E13">
        <w:rPr>
          <w:rFonts w:ascii="Arial" w:hAnsi="Arial" w:cs="Arial"/>
          <w:sz w:val="20"/>
          <w:szCs w:val="20"/>
        </w:rPr>
        <w:t xml:space="preserve"> </w:t>
      </w:r>
      <w:r w:rsidR="00767584" w:rsidRPr="00155E13">
        <w:rPr>
          <w:rFonts w:ascii="Arial" w:hAnsi="Arial" w:cs="Arial"/>
          <w:sz w:val="20"/>
          <w:szCs w:val="20"/>
        </w:rPr>
        <w:t>„</w:t>
      </w:r>
      <w:r w:rsidRPr="00155E13">
        <w:rPr>
          <w:rFonts w:ascii="Arial" w:hAnsi="Arial" w:cs="Arial"/>
          <w:caps w:val="0"/>
          <w:sz w:val="20"/>
          <w:szCs w:val="20"/>
        </w:rPr>
        <w:t>Zmluva</w:t>
      </w:r>
      <w:r w:rsidR="00767584" w:rsidRPr="00155E13">
        <w:rPr>
          <w:rFonts w:ascii="Arial" w:hAnsi="Arial" w:cs="Arial"/>
          <w:caps w:val="0"/>
          <w:sz w:val="20"/>
          <w:szCs w:val="20"/>
        </w:rPr>
        <w:t>“</w:t>
      </w:r>
      <w:r w:rsidRPr="00155E13">
        <w:rPr>
          <w:rFonts w:ascii="Arial" w:hAnsi="Arial" w:cs="Arial"/>
          <w:b w:val="0"/>
          <w:caps w:val="0"/>
          <w:sz w:val="20"/>
          <w:szCs w:val="20"/>
        </w:rPr>
        <w:t>)</w:t>
      </w:r>
      <w:r w:rsidRPr="00155E13">
        <w:rPr>
          <w:rFonts w:ascii="Arial" w:hAnsi="Arial" w:cs="Arial"/>
          <w:sz w:val="20"/>
          <w:szCs w:val="20"/>
        </w:rPr>
        <w:t xml:space="preserve"> </w:t>
      </w:r>
      <w:r w:rsidRPr="00155E13">
        <w:rPr>
          <w:rFonts w:ascii="Arial" w:hAnsi="Arial" w:cs="Arial"/>
          <w:b w:val="0"/>
          <w:caps w:val="0"/>
          <w:sz w:val="20"/>
          <w:szCs w:val="20"/>
        </w:rPr>
        <w:t>je uzavretá</w:t>
      </w:r>
    </w:p>
    <w:p w14:paraId="207334F2" w14:textId="77777777" w:rsidR="009A300F" w:rsidRPr="00155E13" w:rsidRDefault="009A300F" w:rsidP="00155E13">
      <w:pPr>
        <w:rPr>
          <w:rFonts w:ascii="Arial" w:hAnsi="Arial" w:cs="Arial"/>
          <w:b/>
          <w:bCs/>
          <w:caps/>
          <w:sz w:val="20"/>
          <w:szCs w:val="20"/>
        </w:rPr>
      </w:pPr>
      <w:r w:rsidRPr="00155E13">
        <w:rPr>
          <w:rFonts w:ascii="Arial" w:hAnsi="Arial" w:cs="Arial"/>
          <w:b/>
          <w:bCs/>
          <w:caps/>
          <w:sz w:val="20"/>
          <w:szCs w:val="20"/>
        </w:rPr>
        <w:t>medzi:</w:t>
      </w:r>
    </w:p>
    <w:p w14:paraId="7EC2F10A" w14:textId="367B2E7F" w:rsidR="009A300F" w:rsidRPr="00155E13" w:rsidRDefault="003B02D5" w:rsidP="00155E13">
      <w:pPr>
        <w:numPr>
          <w:ilvl w:val="0"/>
          <w:numId w:val="2"/>
        </w:numPr>
        <w:tabs>
          <w:tab w:val="clear" w:pos="1080"/>
        </w:tabs>
        <w:ind w:left="720"/>
        <w:rPr>
          <w:rFonts w:ascii="Arial" w:hAnsi="Arial" w:cs="Arial"/>
          <w:snapToGrid w:val="0"/>
          <w:sz w:val="20"/>
          <w:szCs w:val="20"/>
          <w:lang w:eastAsia="en-US"/>
        </w:rPr>
      </w:pPr>
      <w:bookmarkStart w:id="0" w:name="_Ref131992210"/>
      <w:r w:rsidRPr="00155E13">
        <w:rPr>
          <w:rFonts w:ascii="Arial" w:hAnsi="Arial" w:cs="Arial"/>
          <w:b/>
          <w:snapToGrid w:val="0"/>
          <w:sz w:val="20"/>
          <w:szCs w:val="20"/>
        </w:rPr>
        <w:t>..............................................</w:t>
      </w:r>
      <w:r w:rsidR="00325B0A" w:rsidRPr="00155E13">
        <w:rPr>
          <w:rFonts w:ascii="Arial" w:hAnsi="Arial" w:cs="Arial"/>
          <w:snapToGrid w:val="0"/>
          <w:sz w:val="20"/>
          <w:szCs w:val="20"/>
        </w:rPr>
        <w:t xml:space="preserve">, </w:t>
      </w:r>
      <w:r w:rsidR="009A300F" w:rsidRPr="00155E13">
        <w:rPr>
          <w:rFonts w:ascii="Arial" w:hAnsi="Arial" w:cs="Arial"/>
          <w:snapToGrid w:val="0"/>
          <w:sz w:val="20"/>
          <w:szCs w:val="20"/>
        </w:rPr>
        <w:t>so sídlom</w:t>
      </w:r>
      <w:r w:rsidRPr="00155E13">
        <w:rPr>
          <w:rFonts w:ascii="Arial" w:hAnsi="Arial" w:cs="Arial"/>
          <w:snapToGrid w:val="0"/>
          <w:sz w:val="20"/>
          <w:szCs w:val="20"/>
        </w:rPr>
        <w:t xml:space="preserve"> .....................................</w:t>
      </w:r>
      <w:r w:rsidR="00652377" w:rsidRPr="00155E13">
        <w:rPr>
          <w:rFonts w:ascii="Arial" w:hAnsi="Arial" w:cs="Arial"/>
          <w:snapToGrid w:val="0"/>
          <w:sz w:val="20"/>
          <w:szCs w:val="20"/>
        </w:rPr>
        <w:t xml:space="preserve"> </w:t>
      </w:r>
      <w:r w:rsidR="00325B0A" w:rsidRPr="00155E13">
        <w:rPr>
          <w:rFonts w:ascii="Arial" w:hAnsi="Arial" w:cs="Arial"/>
          <w:snapToGrid w:val="0"/>
          <w:sz w:val="20"/>
          <w:szCs w:val="20"/>
        </w:rPr>
        <w:t>,</w:t>
      </w:r>
      <w:r w:rsidR="00652377" w:rsidRPr="00155E13">
        <w:rPr>
          <w:rFonts w:ascii="Arial" w:hAnsi="Arial" w:cs="Arial"/>
          <w:snapToGrid w:val="0"/>
          <w:sz w:val="20"/>
          <w:szCs w:val="20"/>
        </w:rPr>
        <w:t xml:space="preserve"> </w:t>
      </w:r>
      <w:r w:rsidR="009A300F" w:rsidRPr="00155E13">
        <w:rPr>
          <w:rFonts w:ascii="Arial" w:hAnsi="Arial" w:cs="Arial"/>
          <w:snapToGrid w:val="0"/>
          <w:sz w:val="20"/>
          <w:szCs w:val="20"/>
        </w:rPr>
        <w:t>zapísan</w:t>
      </w:r>
      <w:r w:rsidRPr="00155E13">
        <w:rPr>
          <w:rFonts w:ascii="Arial" w:hAnsi="Arial" w:cs="Arial"/>
          <w:snapToGrid w:val="0"/>
          <w:sz w:val="20"/>
          <w:szCs w:val="20"/>
        </w:rPr>
        <w:t>ý</w:t>
      </w:r>
      <w:r w:rsidR="009A300F" w:rsidRPr="00155E13">
        <w:rPr>
          <w:rFonts w:ascii="Arial" w:hAnsi="Arial" w:cs="Arial"/>
          <w:snapToGrid w:val="0"/>
          <w:sz w:val="20"/>
          <w:szCs w:val="20"/>
        </w:rPr>
        <w:t xml:space="preserve"> v ob</w:t>
      </w:r>
      <w:r w:rsidR="00CC12BA" w:rsidRPr="00155E13">
        <w:rPr>
          <w:rFonts w:ascii="Arial" w:hAnsi="Arial" w:cs="Arial"/>
          <w:snapToGrid w:val="0"/>
          <w:sz w:val="20"/>
          <w:szCs w:val="20"/>
        </w:rPr>
        <w:t>chodnom registri Okresného súdu</w:t>
      </w:r>
      <w:r w:rsidR="00652377" w:rsidRPr="00155E13">
        <w:rPr>
          <w:rFonts w:ascii="Arial" w:hAnsi="Arial" w:cs="Arial"/>
          <w:snapToGrid w:val="0"/>
          <w:sz w:val="20"/>
          <w:szCs w:val="20"/>
        </w:rPr>
        <w:t xml:space="preserve"> </w:t>
      </w:r>
      <w:r w:rsidR="00325B0A" w:rsidRPr="00155E13">
        <w:rPr>
          <w:rFonts w:ascii="Arial" w:hAnsi="Arial" w:cs="Arial"/>
          <w:snapToGrid w:val="0"/>
          <w:sz w:val="20"/>
          <w:szCs w:val="20"/>
        </w:rPr>
        <w:t>.</w:t>
      </w:r>
      <w:r w:rsidRPr="00155E13">
        <w:rPr>
          <w:rFonts w:ascii="Arial" w:hAnsi="Arial" w:cs="Arial"/>
          <w:snapToGrid w:val="0"/>
          <w:sz w:val="20"/>
          <w:szCs w:val="20"/>
        </w:rPr>
        <w:t>..................</w:t>
      </w:r>
      <w:r w:rsidR="00325B0A" w:rsidRPr="00155E13">
        <w:rPr>
          <w:rFonts w:ascii="Arial" w:hAnsi="Arial" w:cs="Arial"/>
          <w:snapToGrid w:val="0"/>
          <w:sz w:val="20"/>
          <w:szCs w:val="20"/>
        </w:rPr>
        <w:t xml:space="preserve">, </w:t>
      </w:r>
      <w:r w:rsidR="009A300F" w:rsidRPr="00155E13">
        <w:rPr>
          <w:rFonts w:ascii="Arial" w:hAnsi="Arial" w:cs="Arial"/>
          <w:snapToGrid w:val="0"/>
          <w:sz w:val="20"/>
          <w:szCs w:val="20"/>
        </w:rPr>
        <w:t>oddiel:</w:t>
      </w:r>
      <w:r w:rsidRPr="00155E13">
        <w:rPr>
          <w:rFonts w:ascii="Arial" w:hAnsi="Arial" w:cs="Arial"/>
          <w:snapToGrid w:val="0"/>
          <w:sz w:val="20"/>
          <w:szCs w:val="20"/>
        </w:rPr>
        <w:t xml:space="preserve"> ........</w:t>
      </w:r>
      <w:r w:rsidR="009A300F" w:rsidRPr="00155E13">
        <w:rPr>
          <w:rFonts w:ascii="Arial" w:hAnsi="Arial" w:cs="Arial"/>
          <w:snapToGrid w:val="0"/>
          <w:sz w:val="20"/>
          <w:szCs w:val="20"/>
        </w:rPr>
        <w:t xml:space="preserve"> </w:t>
      </w:r>
      <w:r w:rsidR="00325B0A" w:rsidRPr="00155E13">
        <w:rPr>
          <w:rFonts w:ascii="Arial" w:hAnsi="Arial" w:cs="Arial"/>
          <w:snapToGrid w:val="0"/>
          <w:sz w:val="20"/>
          <w:szCs w:val="20"/>
        </w:rPr>
        <w:t xml:space="preserve">, </w:t>
      </w:r>
      <w:r w:rsidR="009A300F" w:rsidRPr="00155E13">
        <w:rPr>
          <w:rFonts w:ascii="Arial" w:hAnsi="Arial" w:cs="Arial"/>
          <w:snapToGrid w:val="0"/>
          <w:sz w:val="20"/>
          <w:szCs w:val="20"/>
        </w:rPr>
        <w:t>vložka číslo:</w:t>
      </w:r>
      <w:r w:rsidRPr="00155E13">
        <w:rPr>
          <w:rFonts w:ascii="Arial" w:hAnsi="Arial" w:cs="Arial"/>
          <w:snapToGrid w:val="0"/>
          <w:sz w:val="20"/>
          <w:szCs w:val="20"/>
        </w:rPr>
        <w:t xml:space="preserve"> ............</w:t>
      </w:r>
      <w:r w:rsidR="00652377" w:rsidRPr="00155E13">
        <w:rPr>
          <w:rFonts w:ascii="Arial" w:hAnsi="Arial" w:cs="Arial"/>
          <w:snapToGrid w:val="0"/>
          <w:sz w:val="20"/>
          <w:szCs w:val="20"/>
        </w:rPr>
        <w:t xml:space="preserve"> </w:t>
      </w:r>
      <w:r w:rsidR="00325B0A" w:rsidRPr="00155E13">
        <w:rPr>
          <w:rFonts w:ascii="Arial" w:hAnsi="Arial" w:cs="Arial"/>
          <w:snapToGrid w:val="0"/>
          <w:sz w:val="20"/>
          <w:szCs w:val="20"/>
        </w:rPr>
        <w:t>,</w:t>
      </w:r>
      <w:r w:rsidRPr="00155E13">
        <w:rPr>
          <w:rFonts w:ascii="Arial" w:hAnsi="Arial" w:cs="Arial"/>
          <w:snapToGrid w:val="0"/>
          <w:sz w:val="20"/>
          <w:szCs w:val="20"/>
        </w:rPr>
        <w:t>konajúci: .............................. .............................</w:t>
      </w:r>
      <w:r w:rsidR="00325B0A" w:rsidRPr="00155E13">
        <w:rPr>
          <w:rFonts w:ascii="Arial" w:hAnsi="Arial" w:cs="Arial"/>
          <w:snapToGrid w:val="0"/>
          <w:sz w:val="20"/>
          <w:szCs w:val="20"/>
        </w:rPr>
        <w:t xml:space="preserve"> </w:t>
      </w:r>
      <w:r w:rsidR="009A300F" w:rsidRPr="00155E13">
        <w:rPr>
          <w:rFonts w:ascii="Arial" w:hAnsi="Arial" w:cs="Arial"/>
          <w:snapToGrid w:val="0"/>
          <w:sz w:val="20"/>
          <w:szCs w:val="20"/>
        </w:rPr>
        <w:t>IČO:</w:t>
      </w:r>
      <w:r w:rsidR="00652377" w:rsidRPr="00155E13">
        <w:rPr>
          <w:rFonts w:ascii="Arial" w:hAnsi="Arial" w:cs="Arial"/>
          <w:snapToGrid w:val="0"/>
          <w:sz w:val="20"/>
          <w:szCs w:val="20"/>
        </w:rPr>
        <w:t xml:space="preserve"> </w:t>
      </w:r>
      <w:r w:rsidRPr="00155E13">
        <w:rPr>
          <w:rFonts w:ascii="Arial" w:hAnsi="Arial" w:cs="Arial"/>
          <w:snapToGrid w:val="0"/>
          <w:sz w:val="20"/>
          <w:szCs w:val="20"/>
        </w:rPr>
        <w:t>.............,</w:t>
      </w:r>
      <w:r w:rsidR="00325B0A" w:rsidRPr="00155E13">
        <w:rPr>
          <w:rFonts w:ascii="Arial" w:hAnsi="Arial" w:cs="Arial"/>
          <w:snapToGrid w:val="0"/>
          <w:sz w:val="20"/>
          <w:szCs w:val="20"/>
        </w:rPr>
        <w:t xml:space="preserve"> </w:t>
      </w:r>
      <w:r w:rsidR="009A300F" w:rsidRPr="00155E13">
        <w:rPr>
          <w:rFonts w:ascii="Arial" w:hAnsi="Arial" w:cs="Arial"/>
          <w:snapToGrid w:val="0"/>
          <w:sz w:val="20"/>
          <w:szCs w:val="20"/>
        </w:rPr>
        <w:t>DIČ:</w:t>
      </w:r>
      <w:r w:rsidR="00652377" w:rsidRPr="00155E13">
        <w:rPr>
          <w:rFonts w:ascii="Arial" w:hAnsi="Arial" w:cs="Arial"/>
          <w:snapToGrid w:val="0"/>
          <w:sz w:val="20"/>
          <w:szCs w:val="20"/>
        </w:rPr>
        <w:t xml:space="preserve"> </w:t>
      </w:r>
      <w:r w:rsidRPr="00155E13">
        <w:rPr>
          <w:rFonts w:ascii="Arial" w:hAnsi="Arial" w:cs="Arial"/>
          <w:snapToGrid w:val="0"/>
          <w:sz w:val="20"/>
          <w:szCs w:val="20"/>
        </w:rPr>
        <w:t>..............,</w:t>
      </w:r>
      <w:r w:rsidR="00325B0A" w:rsidRPr="00155E13">
        <w:rPr>
          <w:rFonts w:ascii="Arial" w:hAnsi="Arial" w:cs="Arial"/>
          <w:snapToGrid w:val="0"/>
          <w:sz w:val="20"/>
          <w:szCs w:val="20"/>
        </w:rPr>
        <w:t xml:space="preserve"> </w:t>
      </w:r>
      <w:r w:rsidR="009A300F" w:rsidRPr="00155E13">
        <w:rPr>
          <w:rFonts w:ascii="Arial" w:hAnsi="Arial" w:cs="Arial"/>
          <w:snapToGrid w:val="0"/>
          <w:sz w:val="20"/>
          <w:szCs w:val="20"/>
        </w:rPr>
        <w:t>IČ DPH:</w:t>
      </w:r>
      <w:r w:rsidR="00652377" w:rsidRPr="00155E13">
        <w:rPr>
          <w:rFonts w:ascii="Arial" w:hAnsi="Arial" w:cs="Arial"/>
          <w:snapToGrid w:val="0"/>
          <w:sz w:val="20"/>
          <w:szCs w:val="20"/>
        </w:rPr>
        <w:t xml:space="preserve"> </w:t>
      </w:r>
      <w:r w:rsidRPr="00155E13">
        <w:rPr>
          <w:rFonts w:ascii="Arial" w:hAnsi="Arial" w:cs="Arial"/>
          <w:snapToGrid w:val="0"/>
          <w:sz w:val="20"/>
          <w:szCs w:val="20"/>
        </w:rPr>
        <w:t>.................</w:t>
      </w:r>
      <w:r w:rsidR="00325B0A" w:rsidRPr="00155E13">
        <w:rPr>
          <w:rFonts w:ascii="Arial" w:hAnsi="Arial" w:cs="Arial"/>
          <w:snapToGrid w:val="0"/>
          <w:sz w:val="20"/>
          <w:szCs w:val="20"/>
        </w:rPr>
        <w:t xml:space="preserve">, </w:t>
      </w:r>
      <w:r w:rsidR="00767584" w:rsidRPr="00155E13">
        <w:rPr>
          <w:rFonts w:ascii="Arial" w:hAnsi="Arial" w:cs="Arial"/>
          <w:snapToGrid w:val="0"/>
          <w:sz w:val="20"/>
          <w:szCs w:val="20"/>
        </w:rPr>
        <w:t>b</w:t>
      </w:r>
      <w:r w:rsidR="00653E27" w:rsidRPr="00155E13">
        <w:rPr>
          <w:rFonts w:ascii="Arial" w:hAnsi="Arial" w:cs="Arial"/>
          <w:snapToGrid w:val="0"/>
          <w:sz w:val="20"/>
          <w:szCs w:val="20"/>
        </w:rPr>
        <w:t>anka</w:t>
      </w:r>
      <w:r w:rsidR="009A300F" w:rsidRPr="00155E13">
        <w:rPr>
          <w:rFonts w:ascii="Arial" w:hAnsi="Arial" w:cs="Arial"/>
          <w:snapToGrid w:val="0"/>
          <w:sz w:val="20"/>
          <w:szCs w:val="20"/>
        </w:rPr>
        <w:t>:</w:t>
      </w:r>
      <w:r w:rsidRPr="00155E13">
        <w:rPr>
          <w:rFonts w:ascii="Arial" w:hAnsi="Arial" w:cs="Arial"/>
          <w:snapToGrid w:val="0"/>
          <w:sz w:val="20"/>
          <w:szCs w:val="20"/>
        </w:rPr>
        <w:t xml:space="preserve"> ....................</w:t>
      </w:r>
      <w:r w:rsidR="00325B0A" w:rsidRPr="00155E13">
        <w:rPr>
          <w:rFonts w:ascii="Arial" w:hAnsi="Arial" w:cs="Arial"/>
          <w:snapToGrid w:val="0"/>
          <w:sz w:val="20"/>
          <w:szCs w:val="20"/>
        </w:rPr>
        <w:t>,</w:t>
      </w:r>
      <w:r w:rsidR="006F5029" w:rsidRPr="00155E13">
        <w:rPr>
          <w:rFonts w:ascii="Arial" w:hAnsi="Arial" w:cs="Arial"/>
          <w:snapToGrid w:val="0"/>
          <w:sz w:val="20"/>
          <w:szCs w:val="20"/>
        </w:rPr>
        <w:t xml:space="preserve"> IBAN:</w:t>
      </w:r>
      <w:r w:rsidRPr="00155E13">
        <w:rPr>
          <w:rFonts w:ascii="Arial" w:hAnsi="Arial" w:cs="Arial"/>
          <w:snapToGrid w:val="0"/>
          <w:sz w:val="20"/>
          <w:szCs w:val="20"/>
        </w:rPr>
        <w:t xml:space="preserve"> ................., BIC: ..................</w:t>
      </w:r>
      <w:r w:rsidR="00652377" w:rsidRPr="00155E13">
        <w:rPr>
          <w:rFonts w:ascii="Arial" w:hAnsi="Arial" w:cs="Arial"/>
          <w:snapToGrid w:val="0"/>
          <w:sz w:val="20"/>
          <w:szCs w:val="20"/>
        </w:rPr>
        <w:t xml:space="preserve"> </w:t>
      </w:r>
      <w:r w:rsidR="009A300F" w:rsidRPr="00155E13">
        <w:rPr>
          <w:rFonts w:ascii="Arial" w:hAnsi="Arial" w:cs="Arial"/>
          <w:snapToGrid w:val="0"/>
          <w:sz w:val="20"/>
          <w:szCs w:val="20"/>
        </w:rPr>
        <w:t xml:space="preserve">(ďalej len </w:t>
      </w:r>
      <w:r w:rsidR="00E21780" w:rsidRPr="00155E13">
        <w:rPr>
          <w:rFonts w:ascii="Arial" w:hAnsi="Arial" w:cs="Arial"/>
          <w:snapToGrid w:val="0"/>
          <w:sz w:val="20"/>
          <w:szCs w:val="20"/>
        </w:rPr>
        <w:t>„</w:t>
      </w:r>
      <w:r w:rsidR="00DE0F6C" w:rsidRPr="00155E13">
        <w:rPr>
          <w:rFonts w:ascii="Arial" w:hAnsi="Arial" w:cs="Arial"/>
          <w:b/>
          <w:snapToGrid w:val="0"/>
          <w:sz w:val="20"/>
          <w:szCs w:val="20"/>
        </w:rPr>
        <w:t>Partner</w:t>
      </w:r>
      <w:r w:rsidR="00E21780" w:rsidRPr="00155E13">
        <w:rPr>
          <w:rFonts w:ascii="Arial" w:hAnsi="Arial" w:cs="Arial"/>
          <w:b/>
          <w:snapToGrid w:val="0"/>
          <w:sz w:val="20"/>
          <w:szCs w:val="20"/>
        </w:rPr>
        <w:t>“</w:t>
      </w:r>
      <w:r w:rsidR="009A300F" w:rsidRPr="00155E13">
        <w:rPr>
          <w:rFonts w:ascii="Arial" w:hAnsi="Arial" w:cs="Arial"/>
          <w:snapToGrid w:val="0"/>
          <w:sz w:val="20"/>
          <w:szCs w:val="20"/>
        </w:rPr>
        <w:t>)</w:t>
      </w:r>
      <w:bookmarkEnd w:id="0"/>
    </w:p>
    <w:p w14:paraId="17A617A1" w14:textId="2EB39235" w:rsidR="003B02D5" w:rsidRPr="00155E13" w:rsidRDefault="009A300F" w:rsidP="00155E13">
      <w:pPr>
        <w:numPr>
          <w:ilvl w:val="0"/>
          <w:numId w:val="2"/>
        </w:numPr>
        <w:tabs>
          <w:tab w:val="clear" w:pos="1080"/>
          <w:tab w:val="num" w:pos="709"/>
        </w:tabs>
        <w:ind w:left="709" w:hanging="709"/>
        <w:rPr>
          <w:rFonts w:ascii="Arial" w:hAnsi="Arial" w:cs="Arial"/>
          <w:sz w:val="20"/>
          <w:szCs w:val="20"/>
        </w:rPr>
      </w:pPr>
      <w:r w:rsidRPr="00155E13">
        <w:rPr>
          <w:rFonts w:ascii="Arial" w:hAnsi="Arial" w:cs="Arial"/>
          <w:b/>
          <w:sz w:val="20"/>
          <w:szCs w:val="20"/>
        </w:rPr>
        <w:t xml:space="preserve">Železničná spoločnosť Cargo Slovakia, a.s., </w:t>
      </w:r>
      <w:r w:rsidRPr="00155E13">
        <w:rPr>
          <w:rFonts w:ascii="Arial" w:hAnsi="Arial" w:cs="Arial"/>
          <w:sz w:val="20"/>
          <w:szCs w:val="20"/>
        </w:rPr>
        <w:t>so sídlom</w:t>
      </w:r>
      <w:r w:rsidRPr="00155E13">
        <w:rPr>
          <w:rFonts w:ascii="Arial" w:hAnsi="Arial" w:cs="Arial"/>
          <w:b/>
          <w:sz w:val="20"/>
          <w:szCs w:val="20"/>
        </w:rPr>
        <w:t xml:space="preserve"> </w:t>
      </w:r>
      <w:r w:rsidRPr="00155E13">
        <w:rPr>
          <w:rFonts w:ascii="Arial" w:hAnsi="Arial" w:cs="Arial"/>
          <w:sz w:val="20"/>
          <w:szCs w:val="20"/>
        </w:rPr>
        <w:t>Drieňov</w:t>
      </w:r>
      <w:r w:rsidR="00474A53" w:rsidRPr="00155E13">
        <w:rPr>
          <w:rFonts w:ascii="Arial" w:hAnsi="Arial" w:cs="Arial"/>
          <w:sz w:val="20"/>
          <w:szCs w:val="20"/>
        </w:rPr>
        <w:t>á</w:t>
      </w:r>
      <w:r w:rsidRPr="00155E13">
        <w:rPr>
          <w:rFonts w:ascii="Arial" w:hAnsi="Arial" w:cs="Arial"/>
          <w:sz w:val="20"/>
          <w:szCs w:val="20"/>
        </w:rPr>
        <w:t xml:space="preserve"> 24, 829 09 Bratislava, zapísaná v obchodnom registri Okresného súdu Bratislava I, oddiel: Sa, vložka číslo: 3496/B,</w:t>
      </w:r>
      <w:r w:rsidR="00E21780" w:rsidRPr="00155E13">
        <w:rPr>
          <w:rFonts w:ascii="Arial" w:hAnsi="Arial" w:cs="Arial"/>
          <w:sz w:val="20"/>
          <w:szCs w:val="20"/>
        </w:rPr>
        <w:t xml:space="preserve"> konajúca: Ing. Martinom Vozárom, MBA – predsedom predstavenstva a generálnym riaditeľom a Ing. Miroslavom Hoptom, podpredsedom predstavenstva,</w:t>
      </w:r>
      <w:r w:rsidR="00BF398A">
        <w:rPr>
          <w:rFonts w:ascii="Arial" w:hAnsi="Arial" w:cs="Arial"/>
          <w:sz w:val="20"/>
          <w:szCs w:val="20"/>
        </w:rPr>
        <w:t xml:space="preserve"> </w:t>
      </w:r>
      <w:r w:rsidRPr="00155E13">
        <w:rPr>
          <w:rFonts w:ascii="Arial" w:hAnsi="Arial" w:cs="Arial"/>
          <w:sz w:val="20"/>
          <w:szCs w:val="20"/>
        </w:rPr>
        <w:t xml:space="preserve">IČO: 35 914 921, DIČ:2021920065, IČ DPH: SK2021920065, </w:t>
      </w:r>
      <w:r w:rsidR="00767584" w:rsidRPr="00155E13">
        <w:rPr>
          <w:rFonts w:ascii="Arial" w:hAnsi="Arial" w:cs="Arial"/>
          <w:sz w:val="20"/>
          <w:szCs w:val="20"/>
        </w:rPr>
        <w:t>banka</w:t>
      </w:r>
      <w:r w:rsidR="00E21780" w:rsidRPr="00155E13">
        <w:rPr>
          <w:rFonts w:ascii="Arial" w:hAnsi="Arial" w:cs="Arial"/>
          <w:sz w:val="20"/>
          <w:szCs w:val="20"/>
        </w:rPr>
        <w:t>: Všeobecná úverová banka a.s., IBAN: SK93 0200 0000 0022 1485 1459, BIC: SUBASKBX (ďalej len „</w:t>
      </w:r>
      <w:r w:rsidR="00E21780" w:rsidRPr="00155E13">
        <w:rPr>
          <w:rFonts w:ascii="Arial" w:hAnsi="Arial" w:cs="Arial"/>
          <w:b/>
          <w:sz w:val="20"/>
          <w:szCs w:val="20"/>
        </w:rPr>
        <w:t>ZSSK CARGO</w:t>
      </w:r>
      <w:r w:rsidR="00E21780" w:rsidRPr="00155E13">
        <w:rPr>
          <w:rFonts w:ascii="Arial" w:hAnsi="Arial" w:cs="Arial"/>
          <w:sz w:val="20"/>
          <w:szCs w:val="20"/>
        </w:rPr>
        <w:t>“)</w:t>
      </w:r>
    </w:p>
    <w:p w14:paraId="59E52CDD" w14:textId="39FCCD73" w:rsidR="009A300F" w:rsidRPr="00155E13" w:rsidRDefault="009A300F" w:rsidP="00155E13">
      <w:pPr>
        <w:rPr>
          <w:rFonts w:ascii="Arial" w:hAnsi="Arial" w:cs="Arial"/>
          <w:snapToGrid w:val="0"/>
          <w:sz w:val="20"/>
          <w:szCs w:val="20"/>
          <w:lang w:eastAsia="en-US"/>
        </w:rPr>
      </w:pPr>
      <w:r w:rsidRPr="00155E13">
        <w:rPr>
          <w:rFonts w:ascii="Arial" w:hAnsi="Arial" w:cs="Arial"/>
          <w:sz w:val="20"/>
          <w:szCs w:val="20"/>
        </w:rPr>
        <w:t xml:space="preserve">(ďalej spoločne </w:t>
      </w:r>
      <w:r w:rsidR="002D6BCE" w:rsidRPr="00155E13">
        <w:rPr>
          <w:rFonts w:ascii="Arial" w:hAnsi="Arial" w:cs="Arial"/>
          <w:sz w:val="20"/>
          <w:szCs w:val="20"/>
        </w:rPr>
        <w:t>aj</w:t>
      </w:r>
      <w:r w:rsidRPr="00155E13">
        <w:rPr>
          <w:rFonts w:ascii="Arial" w:hAnsi="Arial" w:cs="Arial"/>
          <w:sz w:val="20"/>
          <w:szCs w:val="20"/>
        </w:rPr>
        <w:t xml:space="preserve"> </w:t>
      </w:r>
      <w:r w:rsidR="00767584" w:rsidRPr="00155E13">
        <w:rPr>
          <w:rFonts w:ascii="Arial" w:hAnsi="Arial" w:cs="Arial"/>
          <w:sz w:val="20"/>
          <w:szCs w:val="20"/>
        </w:rPr>
        <w:t>„</w:t>
      </w:r>
      <w:r w:rsidRPr="00155E13">
        <w:rPr>
          <w:rFonts w:ascii="Arial" w:hAnsi="Arial" w:cs="Arial"/>
          <w:b/>
          <w:bCs/>
          <w:sz w:val="20"/>
          <w:szCs w:val="20"/>
        </w:rPr>
        <w:t>Zmluvné strany</w:t>
      </w:r>
      <w:r w:rsidR="00767584" w:rsidRPr="00155E13">
        <w:rPr>
          <w:rFonts w:ascii="Arial" w:hAnsi="Arial" w:cs="Arial"/>
          <w:b/>
          <w:bCs/>
          <w:sz w:val="20"/>
          <w:szCs w:val="20"/>
        </w:rPr>
        <w:t>“</w:t>
      </w:r>
      <w:r w:rsidRPr="00155E13">
        <w:rPr>
          <w:rFonts w:ascii="Arial" w:hAnsi="Arial" w:cs="Arial"/>
          <w:b/>
          <w:bCs/>
          <w:sz w:val="20"/>
          <w:szCs w:val="20"/>
        </w:rPr>
        <w:t xml:space="preserve"> </w:t>
      </w:r>
      <w:r w:rsidRPr="00155E13">
        <w:rPr>
          <w:rFonts w:ascii="Arial" w:hAnsi="Arial" w:cs="Arial"/>
          <w:sz w:val="20"/>
          <w:szCs w:val="20"/>
        </w:rPr>
        <w:t>alebo jednotlivo</w:t>
      </w:r>
      <w:r w:rsidRPr="00155E13">
        <w:rPr>
          <w:rFonts w:ascii="Arial" w:hAnsi="Arial" w:cs="Arial"/>
          <w:b/>
          <w:bCs/>
          <w:sz w:val="20"/>
          <w:szCs w:val="20"/>
        </w:rPr>
        <w:t xml:space="preserve"> </w:t>
      </w:r>
      <w:r w:rsidR="00767584" w:rsidRPr="00155E13">
        <w:rPr>
          <w:rFonts w:ascii="Arial" w:hAnsi="Arial" w:cs="Arial"/>
          <w:b/>
          <w:bCs/>
          <w:sz w:val="20"/>
          <w:szCs w:val="20"/>
        </w:rPr>
        <w:t>„</w:t>
      </w:r>
      <w:r w:rsidRPr="00155E13">
        <w:rPr>
          <w:rFonts w:ascii="Arial" w:hAnsi="Arial" w:cs="Arial"/>
          <w:b/>
          <w:bCs/>
          <w:sz w:val="20"/>
          <w:szCs w:val="20"/>
        </w:rPr>
        <w:t>Zmluvná strana</w:t>
      </w:r>
      <w:r w:rsidR="00767584" w:rsidRPr="00155E13">
        <w:rPr>
          <w:rFonts w:ascii="Arial" w:hAnsi="Arial" w:cs="Arial"/>
          <w:b/>
          <w:bCs/>
          <w:sz w:val="20"/>
          <w:szCs w:val="20"/>
        </w:rPr>
        <w:t>“</w:t>
      </w:r>
      <w:r w:rsidRPr="00155E13">
        <w:rPr>
          <w:rFonts w:ascii="Arial" w:hAnsi="Arial" w:cs="Arial"/>
          <w:sz w:val="20"/>
          <w:szCs w:val="20"/>
        </w:rPr>
        <w:t>).</w:t>
      </w:r>
    </w:p>
    <w:p w14:paraId="47F70F06" w14:textId="77777777" w:rsidR="009A300F" w:rsidRPr="00155E13" w:rsidRDefault="009A300F" w:rsidP="00155E13">
      <w:pPr>
        <w:rPr>
          <w:rFonts w:ascii="Arial" w:hAnsi="Arial" w:cs="Arial"/>
          <w:b/>
          <w:bCs/>
          <w:sz w:val="20"/>
          <w:szCs w:val="20"/>
        </w:rPr>
      </w:pPr>
      <w:r w:rsidRPr="00155E13">
        <w:rPr>
          <w:rFonts w:ascii="Arial" w:hAnsi="Arial" w:cs="Arial"/>
          <w:b/>
          <w:bCs/>
          <w:sz w:val="20"/>
          <w:szCs w:val="20"/>
        </w:rPr>
        <w:t>VZHĽADOM NA TO, ŽE:</w:t>
      </w:r>
    </w:p>
    <w:p w14:paraId="6C0832DE" w14:textId="0B8463E0" w:rsidR="00DF2EE3" w:rsidRDefault="00DF2EE3" w:rsidP="00155E13">
      <w:pPr>
        <w:numPr>
          <w:ilvl w:val="0"/>
          <w:numId w:val="3"/>
        </w:numPr>
        <w:tabs>
          <w:tab w:val="clear" w:pos="1080"/>
        </w:tabs>
        <w:ind w:left="720"/>
        <w:rPr>
          <w:rFonts w:ascii="Arial" w:hAnsi="Arial" w:cs="Arial"/>
          <w:sz w:val="20"/>
          <w:szCs w:val="20"/>
        </w:rPr>
      </w:pPr>
      <w:r>
        <w:rPr>
          <w:rFonts w:ascii="Arial" w:hAnsi="Arial" w:cs="Arial"/>
          <w:sz w:val="20"/>
          <w:szCs w:val="20"/>
        </w:rPr>
        <w:t>ZSSK CARGO vyhlásil</w:t>
      </w:r>
      <w:r w:rsidR="00CF752A">
        <w:rPr>
          <w:rFonts w:ascii="Arial" w:hAnsi="Arial" w:cs="Arial"/>
          <w:sz w:val="20"/>
          <w:szCs w:val="20"/>
        </w:rPr>
        <w:t>a</w:t>
      </w:r>
      <w:r>
        <w:rPr>
          <w:rFonts w:ascii="Arial" w:hAnsi="Arial" w:cs="Arial"/>
          <w:sz w:val="20"/>
          <w:szCs w:val="20"/>
        </w:rPr>
        <w:t xml:space="preserve"> vo vestníku vedenom Úradom pre verejné obstarávanie Slovenskej republiky č. ........... dňa ........... verejné obstarávanie na predmet zákazky „</w:t>
      </w:r>
      <w:r w:rsidRPr="00712CB8">
        <w:rPr>
          <w:rFonts w:ascii="Arial" w:hAnsi="Arial"/>
          <w:i/>
          <w:sz w:val="20"/>
        </w:rPr>
        <w:t xml:space="preserve">Implementácia </w:t>
      </w:r>
      <w:r w:rsidR="0058798D" w:rsidRPr="00770E4F">
        <w:rPr>
          <w:rFonts w:ascii="Arial" w:hAnsi="Arial" w:cs="Arial"/>
          <w:i/>
          <w:sz w:val="20"/>
          <w:szCs w:val="20"/>
        </w:rPr>
        <w:t xml:space="preserve">Informačného systému rušňovodiča </w:t>
      </w:r>
      <w:r w:rsidR="0058798D" w:rsidRPr="00712CB8">
        <w:rPr>
          <w:rFonts w:ascii="Arial" w:hAnsi="Arial"/>
          <w:i/>
          <w:sz w:val="20"/>
        </w:rPr>
        <w:t>ZSSK CARGO</w:t>
      </w:r>
      <w:r>
        <w:rPr>
          <w:rFonts w:ascii="Arial" w:hAnsi="Arial" w:cs="Arial"/>
          <w:sz w:val="20"/>
          <w:szCs w:val="20"/>
        </w:rPr>
        <w:t>“ pod značkou ...........,</w:t>
      </w:r>
    </w:p>
    <w:p w14:paraId="119458C0" w14:textId="2DDFA85D" w:rsidR="00185C99" w:rsidRPr="00155E13" w:rsidRDefault="001B7EF9" w:rsidP="00155E13">
      <w:pPr>
        <w:numPr>
          <w:ilvl w:val="0"/>
          <w:numId w:val="3"/>
        </w:numPr>
        <w:tabs>
          <w:tab w:val="clear" w:pos="1080"/>
        </w:tabs>
        <w:ind w:left="720"/>
        <w:rPr>
          <w:rFonts w:ascii="Arial" w:hAnsi="Arial" w:cs="Arial"/>
          <w:sz w:val="20"/>
          <w:szCs w:val="20"/>
        </w:rPr>
      </w:pPr>
      <w:r w:rsidRPr="00155E13">
        <w:rPr>
          <w:rFonts w:ascii="Arial" w:hAnsi="Arial" w:cs="Arial"/>
          <w:sz w:val="20"/>
          <w:szCs w:val="20"/>
        </w:rPr>
        <w:t>Partner</w:t>
      </w:r>
      <w:r w:rsidR="009A300F" w:rsidRPr="00155E13">
        <w:rPr>
          <w:rFonts w:ascii="Arial" w:hAnsi="Arial" w:cs="Arial"/>
          <w:sz w:val="20"/>
          <w:szCs w:val="20"/>
        </w:rPr>
        <w:t xml:space="preserve"> je</w:t>
      </w:r>
      <w:r w:rsidR="00DF2EE3">
        <w:rPr>
          <w:rFonts w:ascii="Arial" w:hAnsi="Arial" w:cs="Arial"/>
          <w:sz w:val="20"/>
          <w:szCs w:val="20"/>
        </w:rPr>
        <w:t xml:space="preserve"> ako úspešný uchádzač</w:t>
      </w:r>
      <w:r w:rsidR="009A300F" w:rsidRPr="00155E13">
        <w:rPr>
          <w:rFonts w:ascii="Arial" w:hAnsi="Arial" w:cs="Arial"/>
          <w:sz w:val="20"/>
          <w:szCs w:val="20"/>
        </w:rPr>
        <w:t xml:space="preserve"> za podmienok dohodnutých Zmluvou ochotný </w:t>
      </w:r>
      <w:r w:rsidR="00332A66" w:rsidRPr="00155E13">
        <w:rPr>
          <w:rFonts w:ascii="Arial" w:hAnsi="Arial" w:cs="Arial"/>
          <w:sz w:val="20"/>
          <w:szCs w:val="20"/>
        </w:rPr>
        <w:t xml:space="preserve">dodať ZSSK </w:t>
      </w:r>
      <w:r w:rsidR="008976E9" w:rsidRPr="00155E13">
        <w:rPr>
          <w:rFonts w:ascii="Arial" w:hAnsi="Arial" w:cs="Arial"/>
          <w:sz w:val="20"/>
          <w:szCs w:val="20"/>
        </w:rPr>
        <w:t>CARGO</w:t>
      </w:r>
      <w:r w:rsidR="00332A66" w:rsidRPr="00155E13">
        <w:rPr>
          <w:rFonts w:ascii="Arial" w:hAnsi="Arial" w:cs="Arial"/>
          <w:sz w:val="20"/>
          <w:szCs w:val="20"/>
        </w:rPr>
        <w:t xml:space="preserve"> </w:t>
      </w:r>
      <w:r w:rsidR="007217C3" w:rsidRPr="00155E13">
        <w:rPr>
          <w:rFonts w:ascii="Arial" w:hAnsi="Arial" w:cs="Arial"/>
          <w:sz w:val="20"/>
          <w:szCs w:val="20"/>
        </w:rPr>
        <w:t xml:space="preserve">Dielo </w:t>
      </w:r>
      <w:r w:rsidR="0011570F" w:rsidRPr="00155E13">
        <w:rPr>
          <w:rFonts w:ascii="Arial" w:hAnsi="Arial" w:cs="Arial"/>
          <w:sz w:val="20"/>
          <w:szCs w:val="20"/>
        </w:rPr>
        <w:t xml:space="preserve">(ako je tento </w:t>
      </w:r>
      <w:r w:rsidR="00332A66" w:rsidRPr="00155E13">
        <w:rPr>
          <w:rFonts w:ascii="Arial" w:hAnsi="Arial" w:cs="Arial"/>
          <w:sz w:val="20"/>
          <w:szCs w:val="20"/>
        </w:rPr>
        <w:t>pojem definovaný v</w:t>
      </w:r>
      <w:r w:rsidR="00767584" w:rsidRPr="00155E13">
        <w:rPr>
          <w:rFonts w:ascii="Arial" w:hAnsi="Arial" w:cs="Arial"/>
          <w:sz w:val="20"/>
          <w:szCs w:val="20"/>
        </w:rPr>
        <w:t> </w:t>
      </w:r>
      <w:r w:rsidR="00DE6DB6" w:rsidRPr="00155E13">
        <w:rPr>
          <w:rFonts w:ascii="Arial" w:hAnsi="Arial" w:cs="Arial"/>
          <w:sz w:val="20"/>
          <w:szCs w:val="20"/>
        </w:rPr>
        <w:t>bod</w:t>
      </w:r>
      <w:r w:rsidR="00F916C0">
        <w:rPr>
          <w:rFonts w:ascii="Arial" w:hAnsi="Arial" w:cs="Arial"/>
          <w:sz w:val="20"/>
          <w:szCs w:val="20"/>
        </w:rPr>
        <w:t>e</w:t>
      </w:r>
      <w:r w:rsidR="00DE6DB6" w:rsidRPr="00155E13">
        <w:rPr>
          <w:rFonts w:ascii="Arial" w:hAnsi="Arial" w:cs="Arial"/>
          <w:sz w:val="20"/>
          <w:szCs w:val="20"/>
        </w:rPr>
        <w:t xml:space="preserve"> </w:t>
      </w:r>
      <w:r w:rsidR="00660A03" w:rsidRPr="00155E13">
        <w:rPr>
          <w:rFonts w:ascii="Arial" w:hAnsi="Arial" w:cs="Arial"/>
          <w:sz w:val="20"/>
          <w:szCs w:val="20"/>
        </w:rPr>
        <w:t>1</w:t>
      </w:r>
      <w:r w:rsidR="00E31E1C" w:rsidRPr="00155E13">
        <w:rPr>
          <w:rFonts w:ascii="Arial" w:hAnsi="Arial" w:cs="Arial"/>
          <w:sz w:val="20"/>
          <w:szCs w:val="20"/>
        </w:rPr>
        <w:t>.</w:t>
      </w:r>
      <w:r w:rsidR="00660A03" w:rsidRPr="00155E13">
        <w:rPr>
          <w:rFonts w:ascii="Arial" w:hAnsi="Arial" w:cs="Arial"/>
          <w:sz w:val="20"/>
          <w:szCs w:val="20"/>
        </w:rPr>
        <w:t>1</w:t>
      </w:r>
      <w:r w:rsidR="00767584" w:rsidRPr="00155E13">
        <w:rPr>
          <w:rFonts w:ascii="Arial" w:hAnsi="Arial" w:cs="Arial"/>
          <w:sz w:val="20"/>
          <w:szCs w:val="20"/>
        </w:rPr>
        <w:t>.</w:t>
      </w:r>
      <w:r w:rsidR="00DE6DB6" w:rsidRPr="00155E13">
        <w:rPr>
          <w:rFonts w:ascii="Arial" w:hAnsi="Arial" w:cs="Arial"/>
          <w:sz w:val="20"/>
          <w:szCs w:val="20"/>
        </w:rPr>
        <w:t xml:space="preserve"> Zmluvy)</w:t>
      </w:r>
      <w:r w:rsidR="00700930" w:rsidRPr="00155E13">
        <w:rPr>
          <w:rFonts w:ascii="Arial" w:hAnsi="Arial" w:cs="Arial"/>
          <w:sz w:val="20"/>
          <w:szCs w:val="20"/>
        </w:rPr>
        <w:t>,</w:t>
      </w:r>
      <w:r w:rsidR="00CC12BA" w:rsidRPr="00155E13">
        <w:rPr>
          <w:rFonts w:ascii="Arial" w:hAnsi="Arial" w:cs="Arial"/>
          <w:sz w:val="20"/>
          <w:szCs w:val="20"/>
        </w:rPr>
        <w:t xml:space="preserve"> a</w:t>
      </w:r>
    </w:p>
    <w:p w14:paraId="031D7906" w14:textId="0826B597" w:rsidR="009A300F" w:rsidRPr="00155E13" w:rsidRDefault="00DE6DB6" w:rsidP="00155E13">
      <w:pPr>
        <w:numPr>
          <w:ilvl w:val="0"/>
          <w:numId w:val="3"/>
        </w:numPr>
        <w:tabs>
          <w:tab w:val="clear" w:pos="1080"/>
        </w:tabs>
        <w:ind w:left="720"/>
        <w:rPr>
          <w:rFonts w:ascii="Arial" w:hAnsi="Arial" w:cs="Arial"/>
          <w:sz w:val="20"/>
          <w:szCs w:val="20"/>
        </w:rPr>
      </w:pPr>
      <w:r w:rsidRPr="00155E13">
        <w:rPr>
          <w:rFonts w:ascii="Arial" w:hAnsi="Arial" w:cs="Arial"/>
          <w:sz w:val="20"/>
          <w:szCs w:val="20"/>
        </w:rPr>
        <w:t xml:space="preserve">ZSSK </w:t>
      </w:r>
      <w:r w:rsidR="008976E9" w:rsidRPr="00155E13">
        <w:rPr>
          <w:rFonts w:ascii="Arial" w:hAnsi="Arial" w:cs="Arial"/>
          <w:sz w:val="20"/>
          <w:szCs w:val="20"/>
        </w:rPr>
        <w:t>CARGO</w:t>
      </w:r>
      <w:r w:rsidRPr="00155E13">
        <w:rPr>
          <w:rFonts w:ascii="Arial" w:hAnsi="Arial" w:cs="Arial"/>
          <w:sz w:val="20"/>
          <w:szCs w:val="20"/>
        </w:rPr>
        <w:t xml:space="preserve"> je ochotná za </w:t>
      </w:r>
      <w:r w:rsidR="002577D5">
        <w:rPr>
          <w:rFonts w:ascii="Arial" w:hAnsi="Arial" w:cs="Arial"/>
          <w:sz w:val="20"/>
          <w:szCs w:val="20"/>
        </w:rPr>
        <w:t xml:space="preserve">riadne a včasné </w:t>
      </w:r>
      <w:r w:rsidR="00F916C0">
        <w:rPr>
          <w:rFonts w:ascii="Arial" w:hAnsi="Arial" w:cs="Arial"/>
          <w:sz w:val="20"/>
          <w:szCs w:val="20"/>
        </w:rPr>
        <w:t>vykonanie (dodanie)</w:t>
      </w:r>
      <w:r w:rsidR="002577D5">
        <w:rPr>
          <w:rFonts w:ascii="Arial" w:hAnsi="Arial" w:cs="Arial"/>
          <w:sz w:val="20"/>
          <w:szCs w:val="20"/>
        </w:rPr>
        <w:t xml:space="preserve"> Diela</w:t>
      </w:r>
      <w:r w:rsidR="002577D5" w:rsidRPr="00155E13">
        <w:rPr>
          <w:rFonts w:ascii="Arial" w:hAnsi="Arial" w:cs="Arial"/>
          <w:sz w:val="20"/>
          <w:szCs w:val="20"/>
        </w:rPr>
        <w:t xml:space="preserve"> </w:t>
      </w:r>
      <w:r w:rsidRPr="00155E13">
        <w:rPr>
          <w:rFonts w:ascii="Arial" w:hAnsi="Arial" w:cs="Arial"/>
          <w:sz w:val="20"/>
          <w:szCs w:val="20"/>
        </w:rPr>
        <w:t>zaplatiť Partnerovi Cenu</w:t>
      </w:r>
      <w:r w:rsidR="00767584" w:rsidRPr="00155E13">
        <w:rPr>
          <w:rFonts w:ascii="Arial" w:hAnsi="Arial" w:cs="Arial"/>
          <w:sz w:val="20"/>
          <w:szCs w:val="20"/>
        </w:rPr>
        <w:t xml:space="preserve"> (ako je tento pojem definovaný v bod</w:t>
      </w:r>
      <w:r w:rsidR="00F916C0">
        <w:rPr>
          <w:rFonts w:ascii="Arial" w:hAnsi="Arial" w:cs="Arial"/>
          <w:sz w:val="20"/>
          <w:szCs w:val="20"/>
        </w:rPr>
        <w:t>e</w:t>
      </w:r>
      <w:r w:rsidR="00767584" w:rsidRPr="00155E13">
        <w:rPr>
          <w:rFonts w:ascii="Arial" w:hAnsi="Arial" w:cs="Arial"/>
          <w:sz w:val="20"/>
          <w:szCs w:val="20"/>
        </w:rPr>
        <w:t xml:space="preserve"> 1.1. Zmluvy a špecifikovaný v čl</w:t>
      </w:r>
      <w:r w:rsidR="00F916C0">
        <w:rPr>
          <w:rFonts w:ascii="Arial" w:hAnsi="Arial" w:cs="Arial"/>
          <w:sz w:val="20"/>
          <w:szCs w:val="20"/>
        </w:rPr>
        <w:t>ánku</w:t>
      </w:r>
      <w:r w:rsidR="00767584" w:rsidRPr="00155E13">
        <w:rPr>
          <w:rFonts w:ascii="Arial" w:hAnsi="Arial" w:cs="Arial"/>
          <w:sz w:val="20"/>
          <w:szCs w:val="20"/>
        </w:rPr>
        <w:t xml:space="preserve"> 3. Zmluvy)</w:t>
      </w:r>
      <w:r w:rsidRPr="00155E13">
        <w:rPr>
          <w:rFonts w:ascii="Arial" w:hAnsi="Arial" w:cs="Arial"/>
          <w:sz w:val="20"/>
          <w:szCs w:val="20"/>
        </w:rPr>
        <w:t>;</w:t>
      </w:r>
    </w:p>
    <w:p w14:paraId="1CB8824B" w14:textId="77777777" w:rsidR="009A300F" w:rsidRPr="00155E13" w:rsidRDefault="009A300F" w:rsidP="00155E13">
      <w:pPr>
        <w:rPr>
          <w:rFonts w:ascii="Arial" w:hAnsi="Arial" w:cs="Arial"/>
          <w:b/>
          <w:bCs/>
          <w:caps/>
          <w:sz w:val="20"/>
          <w:szCs w:val="20"/>
        </w:rPr>
      </w:pPr>
      <w:r w:rsidRPr="00155E13">
        <w:rPr>
          <w:rFonts w:ascii="Arial" w:hAnsi="Arial" w:cs="Arial"/>
          <w:b/>
          <w:bCs/>
          <w:caps/>
          <w:sz w:val="20"/>
          <w:szCs w:val="20"/>
        </w:rPr>
        <w:t>ZMLUVNÉ STRANY SA DOHODLI TAKTO:</w:t>
      </w:r>
    </w:p>
    <w:p w14:paraId="6D6B4A0B" w14:textId="77777777" w:rsidR="009A300F" w:rsidRPr="00155E13" w:rsidRDefault="009A300F" w:rsidP="00155E13">
      <w:pPr>
        <w:pStyle w:val="Nadpis1"/>
        <w:tabs>
          <w:tab w:val="clear" w:pos="0"/>
          <w:tab w:val="clear" w:pos="720"/>
          <w:tab w:val="left" w:pos="-2700"/>
        </w:tabs>
        <w:rPr>
          <w:rFonts w:ascii="Arial" w:hAnsi="Arial" w:cs="Arial"/>
          <w:sz w:val="20"/>
          <w:szCs w:val="20"/>
        </w:rPr>
      </w:pPr>
      <w:bookmarkStart w:id="1" w:name="_Toc402346056"/>
      <w:bookmarkStart w:id="2" w:name="_Toc503613749"/>
      <w:bookmarkStart w:id="3" w:name="_Toc524424717"/>
      <w:bookmarkStart w:id="4" w:name="_Toc524424882"/>
      <w:bookmarkStart w:id="5" w:name="_Toc524424928"/>
      <w:bookmarkStart w:id="6" w:name="_Toc526507628"/>
      <w:bookmarkStart w:id="7" w:name="_Toc58685667"/>
      <w:bookmarkStart w:id="8" w:name="_Toc62030783"/>
      <w:bookmarkStart w:id="9" w:name="_Toc62032516"/>
      <w:bookmarkStart w:id="10" w:name="_Toc138571285"/>
      <w:r w:rsidRPr="00155E13">
        <w:rPr>
          <w:rFonts w:ascii="Arial" w:hAnsi="Arial" w:cs="Arial"/>
          <w:sz w:val="20"/>
          <w:szCs w:val="20"/>
        </w:rPr>
        <w:t>Definície a výkladové pravidlá</w:t>
      </w:r>
      <w:bookmarkEnd w:id="1"/>
    </w:p>
    <w:p w14:paraId="48046DD3" w14:textId="77777777" w:rsidR="009A300F" w:rsidRPr="00155E13" w:rsidRDefault="009A300F" w:rsidP="00155E13">
      <w:pPr>
        <w:pStyle w:val="Nadpis2"/>
        <w:rPr>
          <w:rFonts w:cs="Arial"/>
          <w:lang w:val="sk-SK"/>
        </w:rPr>
      </w:pPr>
      <w:bookmarkStart w:id="11" w:name="_Ref130790940"/>
      <w:bookmarkStart w:id="12" w:name="_Ref130791296"/>
      <w:bookmarkStart w:id="13" w:name="_Ref130791364"/>
      <w:bookmarkStart w:id="14" w:name="_Ref130791419"/>
      <w:r w:rsidRPr="00155E13">
        <w:rPr>
          <w:rFonts w:cs="Arial"/>
          <w:lang w:val="sk-SK"/>
        </w:rPr>
        <w:t>Definície</w:t>
      </w:r>
      <w:bookmarkEnd w:id="11"/>
      <w:bookmarkEnd w:id="12"/>
      <w:bookmarkEnd w:id="13"/>
      <w:bookmarkEnd w:id="14"/>
    </w:p>
    <w:p w14:paraId="6CF60BCB" w14:textId="77777777" w:rsidR="00DC335A" w:rsidRPr="00155E13" w:rsidRDefault="009A300F" w:rsidP="00155E13">
      <w:pPr>
        <w:spacing w:after="0"/>
        <w:ind w:left="720"/>
        <w:rPr>
          <w:rFonts w:ascii="Arial" w:hAnsi="Arial" w:cs="Arial"/>
          <w:sz w:val="20"/>
          <w:szCs w:val="20"/>
        </w:rPr>
      </w:pPr>
      <w:r w:rsidRPr="00155E13">
        <w:rPr>
          <w:rFonts w:ascii="Arial" w:hAnsi="Arial" w:cs="Arial"/>
          <w:sz w:val="20"/>
          <w:szCs w:val="20"/>
        </w:rPr>
        <w:t>Nasledujúce slová</w:t>
      </w:r>
      <w:r w:rsidR="00D170A0" w:rsidRPr="00155E13">
        <w:rPr>
          <w:rFonts w:ascii="Arial" w:hAnsi="Arial" w:cs="Arial"/>
          <w:sz w:val="20"/>
          <w:szCs w:val="20"/>
        </w:rPr>
        <w:t xml:space="preserve"> a</w:t>
      </w:r>
      <w:r w:rsidRPr="00155E13">
        <w:rPr>
          <w:rFonts w:ascii="Arial" w:hAnsi="Arial" w:cs="Arial"/>
          <w:sz w:val="20"/>
          <w:szCs w:val="20"/>
        </w:rPr>
        <w:t>/</w:t>
      </w:r>
      <w:r w:rsidR="00D170A0" w:rsidRPr="00155E13">
        <w:rPr>
          <w:rFonts w:ascii="Arial" w:hAnsi="Arial" w:cs="Arial"/>
          <w:sz w:val="20"/>
          <w:szCs w:val="20"/>
        </w:rPr>
        <w:t xml:space="preserve">alebo </w:t>
      </w:r>
      <w:r w:rsidRPr="00155E13">
        <w:rPr>
          <w:rFonts w:ascii="Arial" w:hAnsi="Arial" w:cs="Arial"/>
          <w:sz w:val="20"/>
          <w:szCs w:val="20"/>
        </w:rPr>
        <w:t>slovné spojenia uvedené v Zmluve s veľkým začiatočným písmenom majú v Zmluve v akomkoľvek gramatickom tvare nasledovný význam:</w:t>
      </w:r>
    </w:p>
    <w:p w14:paraId="362F6A46" w14:textId="7D242271" w:rsidR="00DC335A" w:rsidRPr="00155E13" w:rsidRDefault="00174149" w:rsidP="000C7F64">
      <w:pPr>
        <w:pStyle w:val="Nadpis3"/>
        <w:numPr>
          <w:ilvl w:val="0"/>
          <w:numId w:val="0"/>
        </w:numPr>
        <w:spacing w:before="240"/>
        <w:ind w:left="720"/>
        <w:rPr>
          <w:rFonts w:ascii="Arial" w:hAnsi="Arial" w:cs="Arial"/>
          <w:sz w:val="20"/>
          <w:szCs w:val="20"/>
          <w:lang w:val="sk-SK"/>
        </w:rPr>
      </w:pPr>
      <w:r w:rsidRPr="00155E13">
        <w:rPr>
          <w:rFonts w:ascii="Arial" w:hAnsi="Arial" w:cs="Arial"/>
          <w:b/>
          <w:sz w:val="20"/>
          <w:szCs w:val="20"/>
          <w:lang w:val="sk-SK"/>
        </w:rPr>
        <w:t>Akceptačný protokol</w:t>
      </w:r>
      <w:r w:rsidR="00164C4A" w:rsidRPr="00155E13">
        <w:rPr>
          <w:rFonts w:ascii="Arial" w:hAnsi="Arial" w:cs="Arial"/>
          <w:b/>
          <w:sz w:val="20"/>
          <w:szCs w:val="20"/>
          <w:lang w:val="sk-SK" w:eastAsia="en-US"/>
        </w:rPr>
        <w:t xml:space="preserve"> </w:t>
      </w:r>
      <w:r w:rsidRPr="00155E13">
        <w:rPr>
          <w:rFonts w:ascii="Arial" w:hAnsi="Arial" w:cs="Arial"/>
          <w:sz w:val="20"/>
          <w:szCs w:val="20"/>
          <w:lang w:val="sk-SK"/>
        </w:rPr>
        <w:t>- písomný dokument</w:t>
      </w:r>
      <w:r w:rsidR="001117F0" w:rsidRPr="00155E13">
        <w:rPr>
          <w:rFonts w:ascii="Arial" w:hAnsi="Arial" w:cs="Arial"/>
          <w:sz w:val="20"/>
          <w:szCs w:val="20"/>
          <w:lang w:val="sk-SK" w:eastAsia="en-US"/>
        </w:rPr>
        <w:t>, ktorého vzor je uvedený v </w:t>
      </w:r>
      <w:r w:rsidR="00F916C0">
        <w:rPr>
          <w:rFonts w:ascii="Arial" w:hAnsi="Arial" w:cs="Arial"/>
          <w:sz w:val="20"/>
          <w:szCs w:val="20"/>
          <w:lang w:val="sk-SK" w:eastAsia="en-US"/>
        </w:rPr>
        <w:t>P</w:t>
      </w:r>
      <w:r w:rsidR="001117F0" w:rsidRPr="00155E13">
        <w:rPr>
          <w:rFonts w:ascii="Arial" w:hAnsi="Arial" w:cs="Arial"/>
          <w:sz w:val="20"/>
          <w:szCs w:val="20"/>
          <w:lang w:val="sk-SK" w:eastAsia="en-US"/>
        </w:rPr>
        <w:t>rílohe č. 3 Zmluvy</w:t>
      </w:r>
      <w:r w:rsidRPr="00155E13">
        <w:rPr>
          <w:rFonts w:ascii="Arial" w:hAnsi="Arial" w:cs="Arial"/>
          <w:sz w:val="20"/>
          <w:szCs w:val="20"/>
          <w:lang w:val="sk-SK"/>
        </w:rPr>
        <w:t xml:space="preserve">, ktorým Kontaktné osoby Zmluvných strán potvrdia </w:t>
      </w:r>
      <w:r w:rsidR="00F42559">
        <w:rPr>
          <w:rFonts w:ascii="Arial" w:hAnsi="Arial" w:cs="Arial"/>
          <w:sz w:val="20"/>
          <w:szCs w:val="20"/>
          <w:lang w:val="sk-SK"/>
        </w:rPr>
        <w:t xml:space="preserve">podpisom </w:t>
      </w:r>
      <w:r w:rsidRPr="00155E13">
        <w:rPr>
          <w:rFonts w:ascii="Arial" w:hAnsi="Arial" w:cs="Arial"/>
          <w:sz w:val="20"/>
          <w:szCs w:val="20"/>
          <w:lang w:val="sk-SK"/>
        </w:rPr>
        <w:t xml:space="preserve">bezodkladne po tom, čo sa tak stalo </w:t>
      </w:r>
      <w:r w:rsidR="00607F64" w:rsidRPr="00155E13">
        <w:rPr>
          <w:rFonts w:ascii="Arial" w:hAnsi="Arial" w:cs="Arial"/>
          <w:sz w:val="20"/>
          <w:szCs w:val="20"/>
          <w:lang w:val="sk-SK"/>
        </w:rPr>
        <w:t>dodanie</w:t>
      </w:r>
      <w:r w:rsidR="00832DA8" w:rsidRPr="00155E13">
        <w:rPr>
          <w:rFonts w:ascii="Arial" w:hAnsi="Arial" w:cs="Arial"/>
          <w:sz w:val="20"/>
          <w:szCs w:val="20"/>
          <w:lang w:val="sk-SK" w:eastAsia="en-US"/>
        </w:rPr>
        <w:t xml:space="preserve"> </w:t>
      </w:r>
      <w:r w:rsidR="001117F0" w:rsidRPr="00155E13">
        <w:rPr>
          <w:rFonts w:ascii="Arial" w:hAnsi="Arial" w:cs="Arial"/>
          <w:sz w:val="20"/>
          <w:szCs w:val="20"/>
          <w:lang w:val="sk-SK" w:eastAsia="en-US"/>
        </w:rPr>
        <w:t>Diela</w:t>
      </w:r>
      <w:r w:rsidR="00B31A47">
        <w:rPr>
          <w:rFonts w:ascii="Arial" w:hAnsi="Arial" w:cs="Arial"/>
          <w:sz w:val="20"/>
          <w:szCs w:val="20"/>
          <w:lang w:val="sk-SK" w:eastAsia="en-US"/>
        </w:rPr>
        <w:t>,</w:t>
      </w:r>
      <w:r w:rsidR="002B4DA8">
        <w:rPr>
          <w:rFonts w:ascii="Arial" w:hAnsi="Arial" w:cs="Arial"/>
          <w:sz w:val="20"/>
          <w:szCs w:val="20"/>
          <w:lang w:val="sk-SK" w:eastAsia="en-US"/>
        </w:rPr>
        <w:t xml:space="preserve"> </w:t>
      </w:r>
      <w:r w:rsidR="00B31A47">
        <w:rPr>
          <w:rFonts w:ascii="Arial" w:hAnsi="Arial" w:cs="Arial"/>
          <w:sz w:val="20"/>
          <w:szCs w:val="20"/>
          <w:lang w:val="sk-SK" w:eastAsia="en-US"/>
        </w:rPr>
        <w:t>jeho čiastkových plnení, ktoré sú predmetom jednotlivých ucelených etáp stanovených harmonogramom vykonania Diela</w:t>
      </w:r>
      <w:r w:rsidR="002B4DA8">
        <w:rPr>
          <w:rFonts w:ascii="Arial" w:hAnsi="Arial" w:cs="Arial"/>
          <w:sz w:val="20"/>
          <w:szCs w:val="20"/>
          <w:lang w:val="sk-SK"/>
        </w:rPr>
        <w:t xml:space="preserve">, ktorý tvorí prílohu č. 2 tejto Zmluvy. </w:t>
      </w:r>
      <w:r w:rsidR="000F1E40">
        <w:rPr>
          <w:rFonts w:ascii="Arial" w:hAnsi="Arial" w:cs="Arial"/>
          <w:sz w:val="20"/>
          <w:szCs w:val="20"/>
          <w:lang w:val="sk-SK"/>
        </w:rPr>
        <w:t xml:space="preserve">Prílohou akceptačného protokolu bude aj </w:t>
      </w:r>
      <w:r w:rsidR="008362E5">
        <w:rPr>
          <w:rFonts w:ascii="Arial" w:hAnsi="Arial" w:cs="Arial"/>
          <w:sz w:val="20"/>
          <w:szCs w:val="20"/>
          <w:lang w:val="sk-SK"/>
        </w:rPr>
        <w:t xml:space="preserve">zápis </w:t>
      </w:r>
      <w:r w:rsidR="000F1E40">
        <w:rPr>
          <w:rFonts w:ascii="Arial" w:hAnsi="Arial" w:cs="Arial"/>
          <w:sz w:val="20"/>
          <w:szCs w:val="20"/>
          <w:lang w:val="sk-SK"/>
        </w:rPr>
        <w:t xml:space="preserve">o priebehu akceptačných testov (bod 4.2 písm. </w:t>
      </w:r>
      <w:r w:rsidR="00D304C2">
        <w:rPr>
          <w:rFonts w:ascii="Arial" w:hAnsi="Arial" w:cs="Arial"/>
          <w:sz w:val="20"/>
          <w:szCs w:val="20"/>
          <w:lang w:val="sk-SK"/>
        </w:rPr>
        <w:t>h</w:t>
      </w:r>
      <w:r w:rsidR="00F916C0">
        <w:rPr>
          <w:rFonts w:ascii="Arial" w:hAnsi="Arial" w:cs="Arial"/>
          <w:sz w:val="20"/>
          <w:szCs w:val="20"/>
          <w:lang w:val="sk-SK"/>
        </w:rPr>
        <w:t>)</w:t>
      </w:r>
      <w:r w:rsidR="000F1E40">
        <w:rPr>
          <w:rFonts w:ascii="Arial" w:hAnsi="Arial" w:cs="Arial"/>
          <w:sz w:val="20"/>
          <w:szCs w:val="20"/>
          <w:lang w:val="sk-SK"/>
        </w:rPr>
        <w:t xml:space="preserve"> tejto Zmluvy) viažucich sa k odovzdávanej časti Diela</w:t>
      </w:r>
      <w:r w:rsidR="00F916C0">
        <w:rPr>
          <w:rFonts w:ascii="Arial" w:hAnsi="Arial" w:cs="Arial"/>
          <w:sz w:val="20"/>
          <w:szCs w:val="20"/>
          <w:lang w:val="sk-SK"/>
        </w:rPr>
        <w:t xml:space="preserve"> a zoznam odovzdanej Dokumentácie</w:t>
      </w:r>
      <w:r w:rsidR="000F1E40">
        <w:rPr>
          <w:rFonts w:ascii="Arial" w:hAnsi="Arial" w:cs="Arial"/>
          <w:sz w:val="20"/>
          <w:szCs w:val="20"/>
          <w:lang w:val="sk-SK"/>
        </w:rPr>
        <w:t>.</w:t>
      </w:r>
    </w:p>
    <w:p w14:paraId="540CDF43" w14:textId="03C3F5CC" w:rsidR="00501809" w:rsidRPr="00155E13" w:rsidRDefault="00E429A7" w:rsidP="00155E13">
      <w:pPr>
        <w:pStyle w:val="Nadpis3"/>
        <w:numPr>
          <w:ilvl w:val="0"/>
          <w:numId w:val="0"/>
        </w:numPr>
        <w:spacing w:after="0"/>
        <w:ind w:left="720"/>
        <w:rPr>
          <w:rFonts w:ascii="Arial" w:hAnsi="Arial" w:cs="Arial"/>
          <w:sz w:val="20"/>
          <w:szCs w:val="20"/>
          <w:lang w:val="sk-SK"/>
        </w:rPr>
      </w:pPr>
      <w:r w:rsidRPr="00155E13">
        <w:rPr>
          <w:rFonts w:ascii="Arial" w:hAnsi="Arial" w:cs="Arial"/>
          <w:b/>
          <w:sz w:val="20"/>
          <w:szCs w:val="20"/>
          <w:lang w:val="sk-SK"/>
        </w:rPr>
        <w:t>Autorské dielo</w:t>
      </w:r>
      <w:r w:rsidR="00164C4A" w:rsidRPr="00155E13">
        <w:rPr>
          <w:rFonts w:ascii="Arial" w:hAnsi="Arial" w:cs="Arial"/>
          <w:b/>
          <w:bCs/>
          <w:sz w:val="20"/>
          <w:szCs w:val="20"/>
          <w:lang w:val="sk-SK"/>
        </w:rPr>
        <w:t xml:space="preserve"> </w:t>
      </w:r>
      <w:r w:rsidR="002577D5">
        <w:rPr>
          <w:rFonts w:ascii="Arial" w:hAnsi="Arial" w:cs="Arial"/>
          <w:sz w:val="20"/>
          <w:szCs w:val="20"/>
          <w:lang w:val="sk-SK"/>
        </w:rPr>
        <w:t>–</w:t>
      </w:r>
      <w:r w:rsidRPr="00155E13">
        <w:rPr>
          <w:rFonts w:ascii="Arial" w:hAnsi="Arial" w:cs="Arial"/>
          <w:sz w:val="20"/>
          <w:szCs w:val="20"/>
          <w:lang w:val="sk-SK"/>
        </w:rPr>
        <w:t xml:space="preserve"> </w:t>
      </w:r>
      <w:r w:rsidR="002577D5">
        <w:rPr>
          <w:rFonts w:ascii="Arial" w:eastAsia="MS Mincho" w:hAnsi="Arial" w:cs="Arial"/>
          <w:sz w:val="20"/>
          <w:szCs w:val="20"/>
          <w:lang w:val="sk-SK"/>
        </w:rPr>
        <w:t>na účely tejto Zmluvy sa ním rozumie najmä</w:t>
      </w:r>
      <w:r w:rsidR="00446869" w:rsidRPr="00155E13">
        <w:rPr>
          <w:rFonts w:ascii="Arial" w:hAnsi="Arial" w:cs="Arial"/>
          <w:sz w:val="20"/>
          <w:szCs w:val="20"/>
          <w:lang w:val="sk-SK"/>
        </w:rPr>
        <w:t xml:space="preserve"> počítačový program</w:t>
      </w:r>
      <w:r w:rsidRPr="00155E13">
        <w:rPr>
          <w:rFonts w:ascii="Arial" w:hAnsi="Arial" w:cs="Arial"/>
          <w:sz w:val="20"/>
          <w:szCs w:val="20"/>
          <w:lang w:val="sk-SK"/>
        </w:rPr>
        <w:t xml:space="preserve"> </w:t>
      </w:r>
      <w:r w:rsidR="00446869" w:rsidRPr="00155E13">
        <w:rPr>
          <w:rFonts w:ascii="Arial" w:hAnsi="Arial" w:cs="Arial"/>
          <w:sz w:val="20"/>
          <w:szCs w:val="20"/>
          <w:lang w:val="sk-SK"/>
        </w:rPr>
        <w:t>(s</w:t>
      </w:r>
      <w:r w:rsidRPr="00155E13">
        <w:rPr>
          <w:rFonts w:ascii="Arial" w:hAnsi="Arial" w:cs="Arial"/>
          <w:sz w:val="20"/>
          <w:szCs w:val="20"/>
          <w:lang w:val="sk-SK"/>
        </w:rPr>
        <w:t>oftware</w:t>
      </w:r>
      <w:r w:rsidR="000616D4">
        <w:rPr>
          <w:rFonts w:ascii="Arial" w:hAnsi="Arial" w:cs="Arial"/>
          <w:sz w:val="20"/>
          <w:szCs w:val="20"/>
          <w:lang w:val="sk-SK"/>
        </w:rPr>
        <w:t xml:space="preserve"> alebo jeho časť - modul</w:t>
      </w:r>
      <w:r w:rsidR="00446869" w:rsidRPr="00155E13">
        <w:rPr>
          <w:rFonts w:ascii="Arial" w:hAnsi="Arial" w:cs="Arial"/>
          <w:sz w:val="20"/>
          <w:szCs w:val="20"/>
          <w:lang w:val="sk-SK"/>
        </w:rPr>
        <w:t>)</w:t>
      </w:r>
      <w:r w:rsidRPr="00155E13">
        <w:rPr>
          <w:rFonts w:ascii="Arial" w:hAnsi="Arial" w:cs="Arial"/>
          <w:sz w:val="20"/>
          <w:szCs w:val="20"/>
          <w:lang w:val="sk-SK"/>
        </w:rPr>
        <w:t>, programovací nástroj alebo iné dielo, ktoré je výsledkom vlastnej tvorivej duševnej činnosti autora</w:t>
      </w:r>
      <w:r w:rsidR="00F916C0">
        <w:rPr>
          <w:rFonts w:ascii="Arial" w:hAnsi="Arial" w:cs="Arial"/>
          <w:sz w:val="20"/>
          <w:szCs w:val="20"/>
          <w:lang w:val="sk-SK"/>
        </w:rPr>
        <w:t>, najmä sa ním rozumie SW</w:t>
      </w:r>
      <w:r w:rsidRPr="00155E13">
        <w:rPr>
          <w:rFonts w:ascii="Arial" w:eastAsia="MS Mincho" w:hAnsi="Arial" w:cs="Arial"/>
          <w:sz w:val="20"/>
          <w:szCs w:val="20"/>
          <w:lang w:val="sk-SK"/>
        </w:rPr>
        <w:t>.</w:t>
      </w:r>
      <w:r w:rsidR="00F916C0">
        <w:rPr>
          <w:rFonts w:ascii="Arial" w:eastAsia="MS Mincho" w:hAnsi="Arial" w:cs="Arial"/>
          <w:sz w:val="20"/>
          <w:szCs w:val="20"/>
          <w:lang w:val="sk-SK"/>
        </w:rPr>
        <w:t xml:space="preserve"> </w:t>
      </w:r>
    </w:p>
    <w:p w14:paraId="0CDDF365" w14:textId="0FB946E3" w:rsidR="00442E9E" w:rsidRPr="00155E13" w:rsidRDefault="00E429A7" w:rsidP="000C7F64">
      <w:pPr>
        <w:pStyle w:val="Nadpis3"/>
        <w:numPr>
          <w:ilvl w:val="0"/>
          <w:numId w:val="0"/>
        </w:numPr>
        <w:spacing w:before="240" w:after="0"/>
        <w:ind w:left="720"/>
        <w:rPr>
          <w:rFonts w:ascii="Arial" w:hAnsi="Arial" w:cs="Arial"/>
          <w:sz w:val="20"/>
          <w:szCs w:val="20"/>
          <w:lang w:val="sk-SK"/>
        </w:rPr>
      </w:pPr>
      <w:r w:rsidRPr="00155E13">
        <w:rPr>
          <w:rFonts w:ascii="Arial" w:hAnsi="Arial" w:cs="Arial"/>
          <w:b/>
          <w:sz w:val="20"/>
          <w:szCs w:val="20"/>
          <w:lang w:val="sk-SK"/>
        </w:rPr>
        <w:t>Cena</w:t>
      </w:r>
      <w:r w:rsidR="00164C4A" w:rsidRPr="00155E13">
        <w:rPr>
          <w:rFonts w:ascii="Arial" w:hAnsi="Arial" w:cs="Arial"/>
          <w:b/>
          <w:bCs/>
          <w:sz w:val="20"/>
          <w:szCs w:val="20"/>
          <w:lang w:val="sk-SK"/>
        </w:rPr>
        <w:t xml:space="preserve"> </w:t>
      </w:r>
      <w:r w:rsidRPr="00155E13">
        <w:rPr>
          <w:rFonts w:ascii="Arial" w:hAnsi="Arial" w:cs="Arial"/>
          <w:sz w:val="20"/>
          <w:szCs w:val="20"/>
          <w:lang w:val="sk-SK"/>
        </w:rPr>
        <w:t>- peňažná suma dohodnutá Zmluvnými stranami v Zmluve ako</w:t>
      </w:r>
      <w:r w:rsidR="00603A71" w:rsidRPr="00155E13">
        <w:rPr>
          <w:rFonts w:ascii="Arial" w:hAnsi="Arial" w:cs="Arial"/>
          <w:sz w:val="20"/>
          <w:szCs w:val="20"/>
          <w:lang w:val="sk-SK"/>
        </w:rPr>
        <w:t xml:space="preserve"> peňažné protiplnenie, ktoré je </w:t>
      </w:r>
      <w:r w:rsidRPr="00155E13">
        <w:rPr>
          <w:rFonts w:ascii="Arial" w:hAnsi="Arial" w:cs="Arial"/>
          <w:sz w:val="20"/>
          <w:szCs w:val="20"/>
          <w:lang w:val="sk-SK"/>
        </w:rPr>
        <w:t xml:space="preserve">ZSSK </w:t>
      </w:r>
      <w:r w:rsidR="008976E9" w:rsidRPr="00155E13">
        <w:rPr>
          <w:rFonts w:ascii="Arial" w:hAnsi="Arial" w:cs="Arial"/>
          <w:sz w:val="20"/>
          <w:szCs w:val="20"/>
          <w:lang w:val="sk-SK"/>
        </w:rPr>
        <w:t>CARGO</w:t>
      </w:r>
      <w:r w:rsidRPr="00155E13">
        <w:rPr>
          <w:rFonts w:ascii="Arial" w:hAnsi="Arial" w:cs="Arial"/>
          <w:sz w:val="20"/>
          <w:szCs w:val="20"/>
          <w:lang w:val="sk-SK"/>
        </w:rPr>
        <w:t xml:space="preserve"> povinn</w:t>
      </w:r>
      <w:r w:rsidR="00D170A0" w:rsidRPr="00155E13">
        <w:rPr>
          <w:rFonts w:ascii="Arial" w:hAnsi="Arial" w:cs="Arial"/>
          <w:sz w:val="20"/>
          <w:szCs w:val="20"/>
          <w:lang w:val="sk-SK"/>
        </w:rPr>
        <w:t>á</w:t>
      </w:r>
      <w:r w:rsidRPr="00155E13">
        <w:rPr>
          <w:rFonts w:ascii="Arial" w:hAnsi="Arial" w:cs="Arial"/>
          <w:sz w:val="20"/>
          <w:szCs w:val="20"/>
          <w:lang w:val="sk-SK"/>
        </w:rPr>
        <w:t xml:space="preserve"> zaplatiť </w:t>
      </w:r>
      <w:r w:rsidR="00DE0F6C" w:rsidRPr="00155E13">
        <w:rPr>
          <w:rFonts w:ascii="Arial" w:hAnsi="Arial" w:cs="Arial"/>
          <w:sz w:val="20"/>
          <w:szCs w:val="20"/>
          <w:lang w:val="sk-SK"/>
        </w:rPr>
        <w:t>Partnerovi</w:t>
      </w:r>
      <w:r w:rsidRPr="00155E13">
        <w:rPr>
          <w:rFonts w:ascii="Arial" w:hAnsi="Arial" w:cs="Arial"/>
          <w:sz w:val="20"/>
          <w:szCs w:val="20"/>
          <w:lang w:val="sk-SK"/>
        </w:rPr>
        <w:t xml:space="preserve"> za </w:t>
      </w:r>
      <w:r w:rsidR="002577D5">
        <w:rPr>
          <w:rFonts w:ascii="Arial" w:hAnsi="Arial" w:cs="Arial"/>
          <w:sz w:val="20"/>
          <w:szCs w:val="20"/>
          <w:lang w:val="sk-SK"/>
        </w:rPr>
        <w:t xml:space="preserve">riadne a včané </w:t>
      </w:r>
      <w:r w:rsidR="00607F64" w:rsidRPr="00155E13">
        <w:rPr>
          <w:rFonts w:ascii="Arial" w:hAnsi="Arial" w:cs="Arial"/>
          <w:sz w:val="20"/>
          <w:szCs w:val="20"/>
          <w:lang w:val="sk-SK"/>
        </w:rPr>
        <w:t>dodanie</w:t>
      </w:r>
      <w:r w:rsidR="001117F0" w:rsidRPr="00155E13">
        <w:rPr>
          <w:rFonts w:ascii="Arial" w:hAnsi="Arial" w:cs="Arial"/>
          <w:sz w:val="20"/>
          <w:szCs w:val="20"/>
          <w:lang w:val="sk-SK" w:eastAsia="en-US"/>
        </w:rPr>
        <w:t xml:space="preserve"> Diela</w:t>
      </w:r>
      <w:r w:rsidRPr="00155E13">
        <w:rPr>
          <w:rFonts w:ascii="Arial" w:hAnsi="Arial" w:cs="Arial"/>
          <w:sz w:val="20"/>
          <w:szCs w:val="20"/>
          <w:lang w:val="sk-SK"/>
        </w:rPr>
        <w:t xml:space="preserve"> </w:t>
      </w:r>
      <w:r w:rsidR="00DE0F6C" w:rsidRPr="00155E13">
        <w:rPr>
          <w:rFonts w:ascii="Arial" w:hAnsi="Arial" w:cs="Arial"/>
          <w:sz w:val="20"/>
          <w:szCs w:val="20"/>
          <w:lang w:val="sk-SK"/>
        </w:rPr>
        <w:t>Partnerom</w:t>
      </w:r>
      <w:r w:rsidRPr="00155E13">
        <w:rPr>
          <w:rFonts w:ascii="Arial" w:hAnsi="Arial" w:cs="Arial"/>
          <w:sz w:val="20"/>
          <w:szCs w:val="20"/>
          <w:lang w:val="sk-SK"/>
        </w:rPr>
        <w:t xml:space="preserve"> ZSSK </w:t>
      </w:r>
      <w:r w:rsidR="008976E9" w:rsidRPr="00155E13">
        <w:rPr>
          <w:rFonts w:ascii="Arial" w:hAnsi="Arial" w:cs="Arial"/>
          <w:sz w:val="20"/>
          <w:szCs w:val="20"/>
          <w:lang w:val="sk-SK"/>
        </w:rPr>
        <w:t>CARGO</w:t>
      </w:r>
      <w:r w:rsidRPr="00155E13">
        <w:rPr>
          <w:rFonts w:ascii="Arial" w:hAnsi="Arial" w:cs="Arial"/>
          <w:sz w:val="20"/>
          <w:szCs w:val="20"/>
          <w:lang w:val="sk-SK"/>
        </w:rPr>
        <w:t> v súlade s</w:t>
      </w:r>
      <w:r w:rsidR="002577D5">
        <w:rPr>
          <w:rFonts w:ascii="Arial" w:hAnsi="Arial" w:cs="Arial"/>
          <w:sz w:val="20"/>
          <w:szCs w:val="20"/>
          <w:lang w:val="sk-SK"/>
        </w:rPr>
        <w:t xml:space="preserve"> touto</w:t>
      </w:r>
      <w:r w:rsidRPr="00155E13">
        <w:rPr>
          <w:rFonts w:ascii="Arial" w:hAnsi="Arial" w:cs="Arial"/>
          <w:sz w:val="20"/>
          <w:szCs w:val="20"/>
          <w:lang w:val="sk-SK"/>
        </w:rPr>
        <w:t xml:space="preserve"> Zmluvou.</w:t>
      </w:r>
    </w:p>
    <w:p w14:paraId="39CF2C4E" w14:textId="7B4C2574" w:rsidR="00DC335A" w:rsidRPr="00155E13" w:rsidRDefault="00442E9E" w:rsidP="000C7F64">
      <w:pPr>
        <w:spacing w:before="240" w:after="0"/>
        <w:ind w:left="705"/>
        <w:rPr>
          <w:rFonts w:ascii="Arial" w:hAnsi="Arial" w:cs="Arial"/>
          <w:sz w:val="20"/>
          <w:szCs w:val="20"/>
        </w:rPr>
      </w:pPr>
      <w:r w:rsidRPr="00155E13">
        <w:rPr>
          <w:rFonts w:ascii="Arial" w:hAnsi="Arial" w:cs="Arial"/>
          <w:b/>
          <w:bCs/>
          <w:sz w:val="20"/>
          <w:szCs w:val="20"/>
        </w:rPr>
        <w:t xml:space="preserve">Dielo – </w:t>
      </w:r>
      <w:r w:rsidR="002577D5" w:rsidRPr="00AF6D58">
        <w:rPr>
          <w:rFonts w:ascii="Arial" w:hAnsi="Arial" w:cs="Arial"/>
          <w:bCs/>
          <w:sz w:val="20"/>
          <w:szCs w:val="20"/>
        </w:rPr>
        <w:t xml:space="preserve">vytvorenie </w:t>
      </w:r>
      <w:r w:rsidRPr="00155E13">
        <w:rPr>
          <w:rFonts w:ascii="Arial" w:hAnsi="Arial" w:cs="Arial"/>
          <w:bCs/>
          <w:sz w:val="20"/>
          <w:szCs w:val="20"/>
        </w:rPr>
        <w:t>počítačov</w:t>
      </w:r>
      <w:r w:rsidR="002577D5">
        <w:rPr>
          <w:rFonts w:ascii="Arial" w:hAnsi="Arial" w:cs="Arial"/>
          <w:bCs/>
          <w:sz w:val="20"/>
          <w:szCs w:val="20"/>
        </w:rPr>
        <w:t>ého</w:t>
      </w:r>
      <w:r w:rsidRPr="00155E13">
        <w:rPr>
          <w:rFonts w:ascii="Arial" w:hAnsi="Arial" w:cs="Arial"/>
          <w:bCs/>
          <w:sz w:val="20"/>
          <w:szCs w:val="20"/>
        </w:rPr>
        <w:t xml:space="preserve"> program (software)</w:t>
      </w:r>
      <w:r w:rsidR="002577D5">
        <w:rPr>
          <w:rFonts w:ascii="Arial" w:hAnsi="Arial" w:cs="Arial"/>
          <w:bCs/>
          <w:sz w:val="20"/>
          <w:szCs w:val="20"/>
        </w:rPr>
        <w:t xml:space="preserve"> s označením „</w:t>
      </w:r>
      <w:r w:rsidR="002577D5" w:rsidRPr="00AF6D58">
        <w:rPr>
          <w:rFonts w:ascii="Arial" w:hAnsi="Arial" w:cs="Arial"/>
          <w:bCs/>
          <w:i/>
          <w:sz w:val="20"/>
          <w:szCs w:val="20"/>
        </w:rPr>
        <w:t>Informačný systém rušňovodiča ZSSK CARGO</w:t>
      </w:r>
      <w:r w:rsidR="002577D5">
        <w:rPr>
          <w:rFonts w:ascii="Arial" w:hAnsi="Arial" w:cs="Arial"/>
          <w:bCs/>
          <w:sz w:val="20"/>
          <w:szCs w:val="20"/>
        </w:rPr>
        <w:t xml:space="preserve">“, ktorého špecifikácia a požiadavky na jeho funkcionality sú obsiahnuté v Prílohe č. 1 tejto Zmluvy, vrátane spracovania návrhu detailnej funkčnej špecifikácie, </w:t>
      </w:r>
      <w:r w:rsidRPr="00155E13">
        <w:rPr>
          <w:rFonts w:ascii="Arial" w:hAnsi="Arial" w:cs="Arial"/>
          <w:sz w:val="20"/>
          <w:szCs w:val="20"/>
        </w:rPr>
        <w:t>poskytnuti</w:t>
      </w:r>
      <w:r w:rsidR="002577D5">
        <w:rPr>
          <w:rFonts w:ascii="Arial" w:hAnsi="Arial" w:cs="Arial"/>
          <w:sz w:val="20"/>
          <w:szCs w:val="20"/>
        </w:rPr>
        <w:t>a</w:t>
      </w:r>
      <w:r w:rsidRPr="00155E13">
        <w:rPr>
          <w:rFonts w:ascii="Arial" w:hAnsi="Arial" w:cs="Arial"/>
          <w:sz w:val="20"/>
          <w:szCs w:val="20"/>
        </w:rPr>
        <w:t xml:space="preserve"> všetkých služieb súvisiacich s implementáciou </w:t>
      </w:r>
      <w:r w:rsidR="002577D5">
        <w:rPr>
          <w:rFonts w:ascii="Arial" w:hAnsi="Arial" w:cs="Arial"/>
          <w:sz w:val="20"/>
          <w:szCs w:val="20"/>
        </w:rPr>
        <w:t>Informačného systému rušňovodiča</w:t>
      </w:r>
      <w:r w:rsidR="002577D5" w:rsidRPr="00155E13">
        <w:rPr>
          <w:rFonts w:ascii="Arial" w:hAnsi="Arial" w:cs="Arial"/>
          <w:sz w:val="20"/>
          <w:szCs w:val="20"/>
        </w:rPr>
        <w:t xml:space="preserve"> </w:t>
      </w:r>
      <w:r w:rsidR="002577D5">
        <w:rPr>
          <w:rFonts w:ascii="Arial" w:hAnsi="Arial" w:cs="Arial"/>
          <w:sz w:val="20"/>
          <w:szCs w:val="20"/>
        </w:rPr>
        <w:t>do</w:t>
      </w:r>
      <w:r w:rsidRPr="00155E13">
        <w:rPr>
          <w:rFonts w:ascii="Arial" w:hAnsi="Arial" w:cs="Arial"/>
          <w:sz w:val="20"/>
          <w:szCs w:val="20"/>
        </w:rPr>
        <w:t xml:space="preserve"> </w:t>
      </w:r>
      <w:r w:rsidR="002577D5">
        <w:rPr>
          <w:rFonts w:ascii="Arial" w:hAnsi="Arial" w:cs="Arial"/>
          <w:sz w:val="20"/>
          <w:szCs w:val="20"/>
        </w:rPr>
        <w:t>IT infraštruktúry ZSSK CARGO a príslušných</w:t>
      </w:r>
      <w:r w:rsidR="008F616F">
        <w:rPr>
          <w:rFonts w:ascii="Arial" w:hAnsi="Arial" w:cs="Arial"/>
          <w:sz w:val="20"/>
          <w:szCs w:val="20"/>
        </w:rPr>
        <w:t xml:space="preserve"> procesov ZSSK CARGO</w:t>
      </w:r>
      <w:r w:rsidR="0011570F" w:rsidRPr="00155E13">
        <w:rPr>
          <w:rFonts w:ascii="Arial" w:hAnsi="Arial" w:cs="Arial"/>
          <w:sz w:val="20"/>
          <w:szCs w:val="20"/>
        </w:rPr>
        <w:t>, uveden</w:t>
      </w:r>
      <w:r w:rsidR="002577D5">
        <w:rPr>
          <w:rFonts w:ascii="Arial" w:hAnsi="Arial" w:cs="Arial"/>
          <w:sz w:val="20"/>
          <w:szCs w:val="20"/>
        </w:rPr>
        <w:t>ie</w:t>
      </w:r>
      <w:r w:rsidR="0011570F" w:rsidRPr="00155E13">
        <w:rPr>
          <w:rFonts w:ascii="Arial" w:hAnsi="Arial" w:cs="Arial"/>
          <w:sz w:val="20"/>
          <w:szCs w:val="20"/>
        </w:rPr>
        <w:t xml:space="preserve"> </w:t>
      </w:r>
      <w:r w:rsidR="002577D5">
        <w:rPr>
          <w:rFonts w:ascii="Arial" w:hAnsi="Arial" w:cs="Arial"/>
          <w:sz w:val="20"/>
          <w:szCs w:val="20"/>
        </w:rPr>
        <w:t>predmetného informačného systému</w:t>
      </w:r>
      <w:r w:rsidR="002577D5" w:rsidRPr="00155E13">
        <w:rPr>
          <w:rFonts w:ascii="Arial" w:hAnsi="Arial" w:cs="Arial"/>
          <w:sz w:val="20"/>
          <w:szCs w:val="20"/>
        </w:rPr>
        <w:t xml:space="preserve"> </w:t>
      </w:r>
      <w:r w:rsidR="0011570F" w:rsidRPr="00155E13">
        <w:rPr>
          <w:rFonts w:ascii="Arial" w:hAnsi="Arial" w:cs="Arial"/>
          <w:sz w:val="20"/>
          <w:szCs w:val="20"/>
        </w:rPr>
        <w:t>do</w:t>
      </w:r>
      <w:r w:rsidR="002577D5">
        <w:rPr>
          <w:rFonts w:ascii="Arial" w:hAnsi="Arial" w:cs="Arial"/>
          <w:sz w:val="20"/>
          <w:szCs w:val="20"/>
        </w:rPr>
        <w:t xml:space="preserve"> rutinnej</w:t>
      </w:r>
      <w:r w:rsidR="0011570F" w:rsidRPr="00155E13">
        <w:rPr>
          <w:rFonts w:ascii="Arial" w:hAnsi="Arial" w:cs="Arial"/>
          <w:sz w:val="20"/>
          <w:szCs w:val="20"/>
        </w:rPr>
        <w:t> </w:t>
      </w:r>
      <w:r w:rsidRPr="00155E13">
        <w:rPr>
          <w:rFonts w:ascii="Arial" w:hAnsi="Arial" w:cs="Arial"/>
          <w:sz w:val="20"/>
          <w:szCs w:val="20"/>
        </w:rPr>
        <w:t>prevádzky</w:t>
      </w:r>
      <w:r w:rsidR="00446869" w:rsidRPr="00155E13">
        <w:rPr>
          <w:rFonts w:ascii="Arial" w:hAnsi="Arial" w:cs="Arial"/>
          <w:sz w:val="20"/>
          <w:szCs w:val="20"/>
        </w:rPr>
        <w:t>, zaškolen</w:t>
      </w:r>
      <w:r w:rsidR="002577D5">
        <w:rPr>
          <w:rFonts w:ascii="Arial" w:hAnsi="Arial" w:cs="Arial"/>
          <w:sz w:val="20"/>
          <w:szCs w:val="20"/>
        </w:rPr>
        <w:t>ie</w:t>
      </w:r>
      <w:r w:rsidR="00446869" w:rsidRPr="00155E13">
        <w:rPr>
          <w:rFonts w:ascii="Arial" w:hAnsi="Arial" w:cs="Arial"/>
          <w:sz w:val="20"/>
          <w:szCs w:val="20"/>
        </w:rPr>
        <w:t xml:space="preserve"> personálu ZSSK CARGO</w:t>
      </w:r>
      <w:r w:rsidR="002577D5">
        <w:rPr>
          <w:rFonts w:ascii="Arial" w:hAnsi="Arial" w:cs="Arial"/>
          <w:sz w:val="20"/>
          <w:szCs w:val="20"/>
        </w:rPr>
        <w:t xml:space="preserve"> na administráciu a obsluhu informačného systému</w:t>
      </w:r>
      <w:r w:rsidRPr="00155E13">
        <w:rPr>
          <w:rFonts w:ascii="Arial" w:hAnsi="Arial" w:cs="Arial"/>
          <w:sz w:val="20"/>
          <w:szCs w:val="20"/>
        </w:rPr>
        <w:t xml:space="preserve"> a</w:t>
      </w:r>
      <w:r w:rsidR="002577D5">
        <w:rPr>
          <w:rFonts w:ascii="Arial" w:hAnsi="Arial" w:cs="Arial"/>
          <w:sz w:val="20"/>
          <w:szCs w:val="20"/>
        </w:rPr>
        <w:t> vytvorenie a </w:t>
      </w:r>
      <w:r w:rsidRPr="00155E13">
        <w:rPr>
          <w:rFonts w:ascii="Arial" w:hAnsi="Arial" w:cs="Arial"/>
          <w:sz w:val="20"/>
          <w:szCs w:val="20"/>
        </w:rPr>
        <w:t>dodanie</w:t>
      </w:r>
      <w:r w:rsidR="002577D5">
        <w:rPr>
          <w:rFonts w:ascii="Arial" w:hAnsi="Arial" w:cs="Arial"/>
          <w:sz w:val="20"/>
          <w:szCs w:val="20"/>
        </w:rPr>
        <w:t xml:space="preserve"> príslušnej</w:t>
      </w:r>
      <w:r w:rsidRPr="00155E13">
        <w:rPr>
          <w:rFonts w:ascii="Arial" w:hAnsi="Arial" w:cs="Arial"/>
          <w:sz w:val="20"/>
          <w:szCs w:val="20"/>
        </w:rPr>
        <w:t xml:space="preserve"> Dokumentácie.</w:t>
      </w:r>
    </w:p>
    <w:p w14:paraId="5BE3722B" w14:textId="308DEB52" w:rsidR="00DC335A" w:rsidRDefault="007F5EAA" w:rsidP="0044772D">
      <w:pPr>
        <w:pStyle w:val="Nadpis3"/>
        <w:numPr>
          <w:ilvl w:val="0"/>
          <w:numId w:val="0"/>
        </w:numPr>
        <w:spacing w:before="240"/>
        <w:ind w:left="720"/>
        <w:rPr>
          <w:rFonts w:ascii="Arial" w:hAnsi="Arial" w:cs="Arial"/>
          <w:sz w:val="20"/>
          <w:szCs w:val="20"/>
          <w:lang w:val="sk-SK"/>
        </w:rPr>
      </w:pPr>
      <w:r w:rsidRPr="00155E13">
        <w:rPr>
          <w:rFonts w:ascii="Arial" w:hAnsi="Arial" w:cs="Arial"/>
          <w:b/>
          <w:sz w:val="20"/>
          <w:szCs w:val="20"/>
          <w:lang w:val="sk-SK"/>
        </w:rPr>
        <w:lastRenderedPageBreak/>
        <w:t>Dokumentácia</w:t>
      </w:r>
      <w:r w:rsidR="00565850" w:rsidRPr="00155E13">
        <w:rPr>
          <w:rFonts w:ascii="Arial" w:hAnsi="Arial" w:cs="Arial"/>
          <w:b/>
          <w:bCs/>
          <w:sz w:val="20"/>
          <w:szCs w:val="20"/>
          <w:lang w:val="sk-SK"/>
        </w:rPr>
        <w:t xml:space="preserve"> </w:t>
      </w:r>
      <w:r w:rsidRPr="00155E13">
        <w:rPr>
          <w:rFonts w:ascii="Arial" w:hAnsi="Arial" w:cs="Arial"/>
          <w:sz w:val="20"/>
          <w:szCs w:val="20"/>
          <w:lang w:val="sk-SK"/>
        </w:rPr>
        <w:t xml:space="preserve">- súbor listín a iných dokumentov nevyhnutných na riadne, bezchybné a úplné používanie </w:t>
      </w:r>
      <w:r w:rsidR="001117F0" w:rsidRPr="00155E13">
        <w:rPr>
          <w:rFonts w:ascii="Arial" w:hAnsi="Arial" w:cs="Arial"/>
          <w:sz w:val="20"/>
          <w:szCs w:val="20"/>
          <w:lang w:val="sk-SK"/>
        </w:rPr>
        <w:t xml:space="preserve">Diela </w:t>
      </w:r>
      <w:r w:rsidRPr="00155E13">
        <w:rPr>
          <w:rFonts w:ascii="Arial" w:hAnsi="Arial" w:cs="Arial"/>
          <w:sz w:val="20"/>
          <w:szCs w:val="20"/>
          <w:lang w:val="sk-SK"/>
        </w:rPr>
        <w:t>vyhotovených v písomnej a/alebo elektronickej forme v slovenskom jazyku zahŕňajúci najmä, avšak nielen</w:t>
      </w:r>
      <w:r w:rsidR="002577D5">
        <w:rPr>
          <w:rFonts w:ascii="Arial" w:hAnsi="Arial" w:cs="Arial"/>
          <w:sz w:val="20"/>
          <w:szCs w:val="20"/>
          <w:lang w:val="sk-SK"/>
        </w:rPr>
        <w:t>,</w:t>
      </w:r>
      <w:r w:rsidRPr="00155E13">
        <w:rPr>
          <w:rFonts w:ascii="Arial" w:hAnsi="Arial" w:cs="Arial"/>
          <w:sz w:val="20"/>
          <w:szCs w:val="20"/>
          <w:lang w:val="sk-SK"/>
        </w:rPr>
        <w:t xml:space="preserve"> </w:t>
      </w:r>
      <w:r w:rsidR="002577D5">
        <w:rPr>
          <w:rFonts w:ascii="Arial" w:hAnsi="Arial" w:cs="Arial"/>
          <w:sz w:val="20"/>
          <w:szCs w:val="20"/>
          <w:lang w:val="sk-SK"/>
        </w:rPr>
        <w:t>užívateľský manuál, administrátorskú príručku</w:t>
      </w:r>
      <w:r w:rsidRPr="00155E13">
        <w:rPr>
          <w:rFonts w:ascii="Arial" w:hAnsi="Arial" w:cs="Arial"/>
          <w:sz w:val="20"/>
          <w:szCs w:val="20"/>
          <w:lang w:val="sk-SK"/>
        </w:rPr>
        <w:t>, technickú / systémovú / operátorskú dokumentáciu</w:t>
      </w:r>
      <w:r w:rsidR="002577D5">
        <w:rPr>
          <w:rFonts w:ascii="Arial" w:hAnsi="Arial" w:cs="Arial"/>
          <w:sz w:val="20"/>
          <w:szCs w:val="20"/>
          <w:lang w:val="sk-SK"/>
        </w:rPr>
        <w:t>,</w:t>
      </w:r>
      <w:r w:rsidR="00687EAB">
        <w:rPr>
          <w:rFonts w:ascii="Arial" w:hAnsi="Arial" w:cs="Arial"/>
          <w:sz w:val="20"/>
          <w:szCs w:val="20"/>
          <w:lang w:val="sk-SK"/>
        </w:rPr>
        <w:t xml:space="preserve"> analytické dokumenty, v ktorých Partner podrobne zadokumentuje </w:t>
      </w:r>
      <w:r w:rsidR="002577D5">
        <w:rPr>
          <w:rFonts w:ascii="Arial" w:hAnsi="Arial" w:cs="Arial"/>
          <w:sz w:val="20"/>
          <w:szCs w:val="20"/>
          <w:lang w:val="sk-SK"/>
        </w:rPr>
        <w:t xml:space="preserve">dodaný </w:t>
      </w:r>
      <w:r w:rsidR="008F616F">
        <w:rPr>
          <w:rFonts w:ascii="Arial" w:hAnsi="Arial" w:cs="Arial"/>
          <w:sz w:val="20"/>
          <w:szCs w:val="20"/>
          <w:lang w:val="sk-SK"/>
        </w:rPr>
        <w:t>informačný systém</w:t>
      </w:r>
      <w:r w:rsidR="002577D5">
        <w:rPr>
          <w:rFonts w:ascii="Arial" w:hAnsi="Arial" w:cs="Arial"/>
          <w:sz w:val="20"/>
          <w:szCs w:val="20"/>
          <w:lang w:val="sk-SK"/>
        </w:rPr>
        <w:t>, ako aj analytický popis Zdrojového kódu</w:t>
      </w:r>
      <w:r w:rsidRPr="00155E13">
        <w:rPr>
          <w:rFonts w:ascii="Arial" w:hAnsi="Arial" w:cs="Arial"/>
          <w:sz w:val="20"/>
          <w:szCs w:val="20"/>
          <w:lang w:val="sk-SK"/>
        </w:rPr>
        <w:t>.</w:t>
      </w:r>
    </w:p>
    <w:p w14:paraId="3F9FC08D" w14:textId="77777777" w:rsidR="00AD60D1" w:rsidRDefault="00AD60D1" w:rsidP="000C7F64">
      <w:pPr>
        <w:pStyle w:val="Nadpis3"/>
        <w:numPr>
          <w:ilvl w:val="0"/>
          <w:numId w:val="0"/>
        </w:numPr>
        <w:ind w:left="720"/>
        <w:rPr>
          <w:rFonts w:ascii="Arial" w:hAnsi="Arial" w:cs="Arial"/>
          <w:sz w:val="20"/>
          <w:szCs w:val="20"/>
          <w:lang w:val="sk-SK"/>
        </w:rPr>
      </w:pPr>
      <w:r w:rsidRPr="00155E13">
        <w:rPr>
          <w:rFonts w:ascii="Arial" w:hAnsi="Arial" w:cs="Arial"/>
          <w:b/>
          <w:sz w:val="20"/>
          <w:szCs w:val="20"/>
          <w:lang w:val="sk-SK"/>
        </w:rPr>
        <w:t>Dôverné informácie</w:t>
      </w:r>
      <w:r w:rsidR="00565850" w:rsidRPr="00155E13">
        <w:rPr>
          <w:rFonts w:ascii="Arial" w:hAnsi="Arial" w:cs="Arial"/>
          <w:b/>
          <w:sz w:val="20"/>
          <w:szCs w:val="20"/>
          <w:lang w:val="sk-SK"/>
        </w:rPr>
        <w:t xml:space="preserve"> </w:t>
      </w:r>
      <w:r w:rsidRPr="00155E13">
        <w:rPr>
          <w:rFonts w:ascii="Arial" w:hAnsi="Arial" w:cs="Arial"/>
          <w:sz w:val="20"/>
          <w:szCs w:val="20"/>
          <w:lang w:val="sk-SK"/>
        </w:rPr>
        <w:t>- všetky a akékoľvek údaje, dáta, podklady, poznatky, dokumenty alebo akékoľvek iné informácie, bez</w:t>
      </w:r>
      <w:r w:rsidR="0009515B">
        <w:rPr>
          <w:rFonts w:ascii="Arial" w:hAnsi="Arial" w:cs="Arial"/>
          <w:sz w:val="20"/>
          <w:szCs w:val="20"/>
          <w:lang w:val="sk-SK"/>
        </w:rPr>
        <w:t xml:space="preserve"> ohľadu na formu ich zachytenia</w:t>
      </w:r>
      <w:r w:rsidRPr="00155E13">
        <w:rPr>
          <w:rFonts w:ascii="Arial" w:hAnsi="Arial" w:cs="Arial"/>
          <w:sz w:val="20"/>
          <w:szCs w:val="20"/>
          <w:lang w:val="sk-SK"/>
        </w:rPr>
        <w:t>:</w:t>
      </w:r>
    </w:p>
    <w:p w14:paraId="6EAAAE65" w14:textId="77777777" w:rsidR="00AD60D1" w:rsidRPr="00155E13" w:rsidRDefault="00AD60D1" w:rsidP="00155E13">
      <w:pPr>
        <w:pStyle w:val="Nadpis4"/>
        <w:tabs>
          <w:tab w:val="clear" w:pos="2160"/>
        </w:tabs>
        <w:spacing w:after="0"/>
        <w:ind w:left="1418" w:hanging="425"/>
        <w:rPr>
          <w:rFonts w:cs="Arial"/>
          <w:szCs w:val="20"/>
          <w:lang w:val="sk-SK"/>
        </w:rPr>
      </w:pPr>
      <w:r w:rsidRPr="00155E13">
        <w:rPr>
          <w:rFonts w:cs="Arial"/>
          <w:szCs w:val="20"/>
          <w:lang w:val="sk-SK"/>
        </w:rPr>
        <w:t>ktoré sa týkajú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4F15C58" w14:textId="4E00D2BF" w:rsidR="00DC335A" w:rsidRPr="00155E13" w:rsidRDefault="00AD60D1" w:rsidP="00155E13">
      <w:pPr>
        <w:pStyle w:val="Nadpis4"/>
        <w:tabs>
          <w:tab w:val="clear" w:pos="2160"/>
          <w:tab w:val="left" w:pos="1418"/>
        </w:tabs>
        <w:spacing w:after="0"/>
        <w:ind w:left="1418" w:hanging="425"/>
        <w:rPr>
          <w:rFonts w:cs="Arial"/>
          <w:szCs w:val="20"/>
          <w:lang w:val="sk-SK"/>
        </w:rPr>
      </w:pPr>
      <w:r w:rsidRPr="00155E13">
        <w:rPr>
          <w:rFonts w:cs="Arial"/>
          <w:szCs w:val="20"/>
          <w:lang w:val="sk-SK"/>
        </w:rPr>
        <w:t>ktoré sa týkajú zamestnancov</w:t>
      </w:r>
      <w:r w:rsidR="00D170A0" w:rsidRPr="00155E13">
        <w:rPr>
          <w:rFonts w:cs="Arial"/>
          <w:szCs w:val="20"/>
          <w:lang w:val="sk-SK"/>
        </w:rPr>
        <w:t xml:space="preserve"> a iných oprávnených osôb</w:t>
      </w:r>
      <w:r w:rsidRPr="00155E13">
        <w:rPr>
          <w:rFonts w:cs="Arial"/>
          <w:szCs w:val="20"/>
          <w:lang w:val="sk-SK"/>
        </w:rPr>
        <w:t xml:space="preserve"> Zmluvných strán (osobné údaje</w:t>
      </w:r>
      <w:r w:rsidR="00D170A0" w:rsidRPr="00155E13">
        <w:rPr>
          <w:rFonts w:cs="Arial"/>
          <w:szCs w:val="20"/>
          <w:lang w:val="sk-SK"/>
        </w:rPr>
        <w:t xml:space="preserve"> v zmysle zákona č. </w:t>
      </w:r>
      <w:r w:rsidR="002577D5">
        <w:rPr>
          <w:rFonts w:cs="Arial"/>
          <w:szCs w:val="20"/>
          <w:lang w:val="sk-SK"/>
        </w:rPr>
        <w:t>18</w:t>
      </w:r>
      <w:r w:rsidR="00D170A0" w:rsidRPr="00155E13">
        <w:rPr>
          <w:rFonts w:cs="Arial"/>
          <w:szCs w:val="20"/>
          <w:lang w:val="sk-SK"/>
        </w:rPr>
        <w:t>/201</w:t>
      </w:r>
      <w:r w:rsidR="002577D5">
        <w:rPr>
          <w:rFonts w:cs="Arial"/>
          <w:szCs w:val="20"/>
          <w:lang w:val="sk-SK"/>
        </w:rPr>
        <w:t>8</w:t>
      </w:r>
      <w:r w:rsidR="00D170A0" w:rsidRPr="00155E13">
        <w:rPr>
          <w:rFonts w:cs="Arial"/>
          <w:szCs w:val="20"/>
          <w:lang w:val="sk-SK"/>
        </w:rPr>
        <w:t xml:space="preserve"> Z.</w:t>
      </w:r>
      <w:r w:rsidR="002B6435" w:rsidRPr="00155E13">
        <w:rPr>
          <w:rFonts w:cs="Arial"/>
          <w:szCs w:val="20"/>
          <w:lang w:val="sk-SK"/>
        </w:rPr>
        <w:t xml:space="preserve"> </w:t>
      </w:r>
      <w:r w:rsidR="00D170A0" w:rsidRPr="00155E13">
        <w:rPr>
          <w:rFonts w:cs="Arial"/>
          <w:szCs w:val="20"/>
          <w:lang w:val="sk-SK"/>
        </w:rPr>
        <w:t>z. o ochrane osobných údajov a o zmene a doplnení niektorých zákonov</w:t>
      </w:r>
      <w:r w:rsidRPr="00155E13">
        <w:rPr>
          <w:rFonts w:cs="Arial"/>
          <w:szCs w:val="20"/>
          <w:lang w:val="sk-SK"/>
        </w:rPr>
        <w:t>)</w:t>
      </w:r>
      <w:r w:rsidR="0009515B">
        <w:rPr>
          <w:rFonts w:cs="Arial"/>
          <w:szCs w:val="20"/>
          <w:lang w:val="sk-SK"/>
        </w:rPr>
        <w:t>.</w:t>
      </w:r>
    </w:p>
    <w:p w14:paraId="5A7054FD" w14:textId="3905A9C6" w:rsidR="00D170A0" w:rsidRPr="00155E13" w:rsidRDefault="00E849B6" w:rsidP="000C7F64">
      <w:pPr>
        <w:pStyle w:val="Nadpis3"/>
        <w:numPr>
          <w:ilvl w:val="0"/>
          <w:numId w:val="0"/>
        </w:numPr>
        <w:spacing w:before="240"/>
        <w:ind w:left="720"/>
        <w:rPr>
          <w:rFonts w:ascii="Arial" w:hAnsi="Arial" w:cs="Arial"/>
          <w:sz w:val="20"/>
          <w:szCs w:val="20"/>
          <w:lang w:val="sk-SK"/>
        </w:rPr>
      </w:pPr>
      <w:r w:rsidRPr="00155E13">
        <w:rPr>
          <w:rFonts w:ascii="Arial" w:hAnsi="Arial" w:cs="Arial"/>
          <w:b/>
          <w:sz w:val="20"/>
          <w:szCs w:val="20"/>
          <w:lang w:val="sk-SK"/>
        </w:rPr>
        <w:t>DPH</w:t>
      </w:r>
      <w:r w:rsidR="00565850" w:rsidRPr="000C7F64">
        <w:rPr>
          <w:rFonts w:ascii="Arial" w:hAnsi="Arial"/>
          <w:sz w:val="20"/>
          <w:lang w:val="sk-SK"/>
        </w:rPr>
        <w:t xml:space="preserve"> </w:t>
      </w:r>
      <w:r w:rsidRPr="00155E13">
        <w:rPr>
          <w:rFonts w:ascii="Arial" w:hAnsi="Arial" w:cs="Arial"/>
          <w:sz w:val="20"/>
          <w:szCs w:val="20"/>
          <w:lang w:val="sk-SK"/>
        </w:rPr>
        <w:t xml:space="preserve">- </w:t>
      </w:r>
      <w:r w:rsidR="00D170A0" w:rsidRPr="00155E13">
        <w:rPr>
          <w:rFonts w:ascii="Arial" w:hAnsi="Arial" w:cs="Arial"/>
          <w:sz w:val="20"/>
          <w:szCs w:val="20"/>
          <w:lang w:val="sk-SK"/>
        </w:rPr>
        <w:t xml:space="preserve">daň z pridanej hodnoty tak ako je definovaná a upravená </w:t>
      </w:r>
      <w:r w:rsidR="002B4DA8">
        <w:rPr>
          <w:rFonts w:ascii="Arial" w:hAnsi="Arial" w:cs="Arial"/>
          <w:sz w:val="20"/>
          <w:szCs w:val="20"/>
          <w:lang w:val="sk-SK"/>
        </w:rPr>
        <w:t xml:space="preserve">príslušnými </w:t>
      </w:r>
      <w:r w:rsidR="00D170A0" w:rsidRPr="00155E13">
        <w:rPr>
          <w:rFonts w:ascii="Arial" w:hAnsi="Arial" w:cs="Arial"/>
          <w:sz w:val="20"/>
          <w:szCs w:val="20"/>
          <w:lang w:val="sk-SK"/>
        </w:rPr>
        <w:t>všeobecne záväznými právnymi predpismi. V prípade, že Partner je registrovaný pre daň z pridanej hodnoty v Slovenskej republike, tak sa daňou z pridanej hodnoty rozumie DPH tak, ako je d</w:t>
      </w:r>
      <w:r w:rsidR="00603A71" w:rsidRPr="00155E13">
        <w:rPr>
          <w:rFonts w:ascii="Arial" w:hAnsi="Arial" w:cs="Arial"/>
          <w:sz w:val="20"/>
          <w:szCs w:val="20"/>
          <w:lang w:val="sk-SK"/>
        </w:rPr>
        <w:t>efinovaná a upravená zákonom č. </w:t>
      </w:r>
      <w:r w:rsidR="00D170A0" w:rsidRPr="00155E13">
        <w:rPr>
          <w:rFonts w:ascii="Arial" w:hAnsi="Arial" w:cs="Arial"/>
          <w:sz w:val="20"/>
          <w:szCs w:val="20"/>
          <w:lang w:val="sk-SK"/>
        </w:rPr>
        <w:t>222/2004 Z.</w:t>
      </w:r>
      <w:r w:rsidR="002B6435" w:rsidRPr="00155E13">
        <w:rPr>
          <w:rFonts w:ascii="Arial" w:hAnsi="Arial" w:cs="Arial"/>
          <w:sz w:val="20"/>
          <w:szCs w:val="20"/>
          <w:lang w:val="sk-SK"/>
        </w:rPr>
        <w:t xml:space="preserve"> z. o dani z pridanej hodnoty v </w:t>
      </w:r>
      <w:r w:rsidR="00D170A0" w:rsidRPr="00155E13">
        <w:rPr>
          <w:rFonts w:ascii="Arial" w:hAnsi="Arial" w:cs="Arial"/>
          <w:sz w:val="20"/>
          <w:szCs w:val="20"/>
          <w:lang w:val="sk-SK"/>
        </w:rPr>
        <w:t>znení</w:t>
      </w:r>
      <w:r w:rsidR="002B6435" w:rsidRPr="00155E13">
        <w:rPr>
          <w:rFonts w:ascii="Arial" w:hAnsi="Arial" w:cs="Arial"/>
          <w:sz w:val="20"/>
          <w:szCs w:val="20"/>
          <w:lang w:val="sk-SK"/>
        </w:rPr>
        <w:t xml:space="preserve"> neskorších predpisov</w:t>
      </w:r>
      <w:r w:rsidR="00D170A0" w:rsidRPr="00155E13">
        <w:rPr>
          <w:rFonts w:ascii="Arial" w:hAnsi="Arial" w:cs="Arial"/>
          <w:sz w:val="20"/>
          <w:szCs w:val="20"/>
          <w:lang w:val="sk-SK"/>
        </w:rPr>
        <w:t xml:space="preserve"> (ďalej len </w:t>
      </w:r>
      <w:r w:rsidR="0080574A" w:rsidRPr="00155E13">
        <w:rPr>
          <w:rFonts w:ascii="Arial" w:hAnsi="Arial" w:cs="Arial"/>
          <w:sz w:val="20"/>
          <w:szCs w:val="20"/>
          <w:lang w:val="sk-SK"/>
        </w:rPr>
        <w:t>„</w:t>
      </w:r>
      <w:r w:rsidR="00D170A0" w:rsidRPr="00155E13">
        <w:rPr>
          <w:rFonts w:ascii="Arial" w:hAnsi="Arial" w:cs="Arial"/>
          <w:sz w:val="20"/>
          <w:szCs w:val="20"/>
          <w:lang w:val="sk-SK"/>
        </w:rPr>
        <w:t>Zákon o DPH“).</w:t>
      </w:r>
    </w:p>
    <w:p w14:paraId="22795085" w14:textId="7B92B674" w:rsidR="0060731E" w:rsidRPr="00155E13" w:rsidRDefault="00E849B6" w:rsidP="00155E13">
      <w:pPr>
        <w:pStyle w:val="Nadpis3"/>
        <w:numPr>
          <w:ilvl w:val="0"/>
          <w:numId w:val="0"/>
        </w:numPr>
        <w:ind w:left="720"/>
        <w:rPr>
          <w:rFonts w:ascii="Arial" w:hAnsi="Arial" w:cs="Arial"/>
          <w:sz w:val="20"/>
          <w:szCs w:val="20"/>
          <w:lang w:val="sk-SK"/>
        </w:rPr>
      </w:pPr>
      <w:r w:rsidRPr="00155E13">
        <w:rPr>
          <w:rFonts w:ascii="Arial" w:hAnsi="Arial" w:cs="Arial"/>
          <w:b/>
          <w:sz w:val="20"/>
          <w:szCs w:val="20"/>
          <w:lang w:val="sk-SK"/>
        </w:rPr>
        <w:t>Faktúra</w:t>
      </w:r>
      <w:r w:rsidR="00565850" w:rsidRPr="00155E13">
        <w:rPr>
          <w:rFonts w:ascii="Arial" w:hAnsi="Arial" w:cs="Arial"/>
          <w:b/>
          <w:bCs/>
          <w:sz w:val="20"/>
          <w:szCs w:val="20"/>
          <w:lang w:val="sk-SK"/>
        </w:rPr>
        <w:t xml:space="preserve"> </w:t>
      </w:r>
      <w:r w:rsidRPr="00155E13">
        <w:rPr>
          <w:rFonts w:ascii="Arial" w:hAnsi="Arial" w:cs="Arial"/>
          <w:b/>
          <w:sz w:val="20"/>
          <w:szCs w:val="20"/>
          <w:lang w:val="sk-SK"/>
        </w:rPr>
        <w:t>-</w:t>
      </w:r>
      <w:r w:rsidRPr="00155E13">
        <w:rPr>
          <w:rFonts w:ascii="Arial" w:hAnsi="Arial" w:cs="Arial"/>
          <w:sz w:val="20"/>
          <w:szCs w:val="20"/>
          <w:lang w:val="sk-SK"/>
        </w:rPr>
        <w:t xml:space="preserve"> písomný dokument s náležitosťami stanovenými a požadovanými </w:t>
      </w:r>
      <w:r w:rsidR="008F2171">
        <w:rPr>
          <w:rFonts w:ascii="Arial" w:hAnsi="Arial" w:cs="Arial"/>
          <w:sz w:val="20"/>
          <w:szCs w:val="20"/>
          <w:lang w:val="sk-SK"/>
        </w:rPr>
        <w:t xml:space="preserve">príslušnými </w:t>
      </w:r>
      <w:r w:rsidRPr="00155E13">
        <w:rPr>
          <w:rFonts w:ascii="Arial" w:hAnsi="Arial" w:cs="Arial"/>
          <w:sz w:val="20"/>
          <w:szCs w:val="20"/>
          <w:lang w:val="sk-SK"/>
        </w:rPr>
        <w:t>všeobecne záväznými právnymi predpismi</w:t>
      </w:r>
      <w:r w:rsidR="008F2171">
        <w:rPr>
          <w:rFonts w:ascii="Arial" w:hAnsi="Arial" w:cs="Arial"/>
          <w:sz w:val="20"/>
          <w:szCs w:val="20"/>
          <w:lang w:val="sk-SK"/>
        </w:rPr>
        <w:t xml:space="preserve">, </w:t>
      </w:r>
      <w:r w:rsidRPr="00155E13">
        <w:rPr>
          <w:rFonts w:ascii="Arial" w:hAnsi="Arial" w:cs="Arial"/>
          <w:sz w:val="20"/>
          <w:szCs w:val="20"/>
          <w:lang w:val="sk-SK"/>
        </w:rPr>
        <w:t>vyhotovený v súlade so Zmluvou, na základe ktorého je Zmluvná strana povinná zaplatiť druhej Zmluvnej strane peňažnú sumu uvedenú na Faktúre.</w:t>
      </w:r>
    </w:p>
    <w:p w14:paraId="2312B34B" w14:textId="77777777" w:rsidR="00501809" w:rsidRPr="00155E13" w:rsidRDefault="0060731E" w:rsidP="000C7F64">
      <w:pPr>
        <w:ind w:firstLine="709"/>
        <w:rPr>
          <w:rFonts w:ascii="Arial" w:hAnsi="Arial" w:cs="Arial"/>
          <w:sz w:val="20"/>
          <w:szCs w:val="20"/>
        </w:rPr>
      </w:pPr>
      <w:r w:rsidRPr="00155E13">
        <w:rPr>
          <w:rFonts w:ascii="Arial" w:hAnsi="Arial" w:cs="Arial"/>
          <w:b/>
          <w:sz w:val="20"/>
          <w:szCs w:val="20"/>
        </w:rPr>
        <w:t>HW</w:t>
      </w:r>
      <w:r w:rsidRPr="00155E13">
        <w:rPr>
          <w:rFonts w:ascii="Arial" w:hAnsi="Arial" w:cs="Arial"/>
          <w:sz w:val="20"/>
          <w:szCs w:val="20"/>
        </w:rPr>
        <w:t xml:space="preserve"> – znamená akékoľvek hardwarové vybavenie.</w:t>
      </w:r>
    </w:p>
    <w:p w14:paraId="67BA4A12" w14:textId="77777777" w:rsidR="00DC335A" w:rsidRPr="00155E13" w:rsidRDefault="00E849B6" w:rsidP="00155E13">
      <w:pPr>
        <w:pStyle w:val="Nadpis3"/>
        <w:numPr>
          <w:ilvl w:val="0"/>
          <w:numId w:val="0"/>
        </w:numPr>
        <w:spacing w:after="0"/>
        <w:ind w:left="720"/>
        <w:rPr>
          <w:rFonts w:ascii="Arial" w:hAnsi="Arial" w:cs="Arial"/>
          <w:sz w:val="20"/>
          <w:szCs w:val="20"/>
          <w:lang w:val="sk-SK"/>
        </w:rPr>
      </w:pPr>
      <w:r w:rsidRPr="00155E13">
        <w:rPr>
          <w:rFonts w:ascii="Arial" w:hAnsi="Arial" w:cs="Arial"/>
          <w:b/>
          <w:sz w:val="20"/>
          <w:szCs w:val="20"/>
          <w:lang w:val="sk-SK"/>
        </w:rPr>
        <w:t>Kontaktná osoba</w:t>
      </w:r>
      <w:r w:rsidR="00565850" w:rsidRPr="00155E13">
        <w:rPr>
          <w:rFonts w:ascii="Arial" w:hAnsi="Arial" w:cs="Arial"/>
          <w:b/>
          <w:bCs/>
          <w:sz w:val="20"/>
          <w:szCs w:val="20"/>
          <w:lang w:val="sk-SK"/>
        </w:rPr>
        <w:t xml:space="preserve"> </w:t>
      </w:r>
      <w:r w:rsidRPr="00155E13">
        <w:rPr>
          <w:rFonts w:ascii="Arial" w:hAnsi="Arial" w:cs="Arial"/>
          <w:sz w:val="20"/>
          <w:szCs w:val="20"/>
          <w:lang w:val="sk-SK"/>
        </w:rPr>
        <w:t>- zamestnanec Zmluvnej strany určený Zmluvnou str</w:t>
      </w:r>
      <w:r w:rsidR="00603A71" w:rsidRPr="00155E13">
        <w:rPr>
          <w:rFonts w:ascii="Arial" w:hAnsi="Arial" w:cs="Arial"/>
          <w:sz w:val="20"/>
          <w:szCs w:val="20"/>
          <w:lang w:val="sk-SK"/>
        </w:rPr>
        <w:t>anou v Zmluve, ktorý je </w:t>
      </w:r>
      <w:r w:rsidRPr="00155E13">
        <w:rPr>
          <w:rFonts w:ascii="Arial" w:hAnsi="Arial" w:cs="Arial"/>
          <w:sz w:val="20"/>
          <w:szCs w:val="20"/>
          <w:lang w:val="sk-SK"/>
        </w:rPr>
        <w:t>oprávnený zastupovať Zmluvnú stranu v obchodných a technický</w:t>
      </w:r>
      <w:r w:rsidR="00603A71" w:rsidRPr="00155E13">
        <w:rPr>
          <w:rFonts w:ascii="Arial" w:hAnsi="Arial" w:cs="Arial"/>
          <w:sz w:val="20"/>
          <w:szCs w:val="20"/>
          <w:lang w:val="sk-SK"/>
        </w:rPr>
        <w:t>ch záležitostiach súvisiacich s </w:t>
      </w:r>
      <w:r w:rsidRPr="00155E13">
        <w:rPr>
          <w:rFonts w:ascii="Arial" w:hAnsi="Arial" w:cs="Arial"/>
          <w:sz w:val="20"/>
          <w:szCs w:val="20"/>
          <w:lang w:val="sk-SK"/>
        </w:rPr>
        <w:t>plnením predmetu Zmluvy (najmä podpisovať Ak</w:t>
      </w:r>
      <w:r w:rsidR="00F36481" w:rsidRPr="00155E13">
        <w:rPr>
          <w:rFonts w:ascii="Arial" w:hAnsi="Arial" w:cs="Arial"/>
          <w:sz w:val="20"/>
          <w:szCs w:val="20"/>
          <w:lang w:val="sk-SK"/>
        </w:rPr>
        <w:t>c</w:t>
      </w:r>
      <w:r w:rsidRPr="00155E13">
        <w:rPr>
          <w:rFonts w:ascii="Arial" w:hAnsi="Arial" w:cs="Arial"/>
          <w:sz w:val="20"/>
          <w:szCs w:val="20"/>
          <w:lang w:val="sk-SK"/>
        </w:rPr>
        <w:t>eptačný protokol ako aj v akejkoľvek inej súvislosti s plnením predmetu Zmluvy</w:t>
      </w:r>
      <w:r w:rsidR="00D170A0" w:rsidRPr="00155E13">
        <w:rPr>
          <w:rFonts w:ascii="Arial" w:hAnsi="Arial" w:cs="Arial"/>
          <w:sz w:val="20"/>
          <w:szCs w:val="20"/>
          <w:lang w:val="sk-SK"/>
        </w:rPr>
        <w:t>).</w:t>
      </w:r>
      <w:r w:rsidR="00743CF1" w:rsidRPr="00155E13">
        <w:rPr>
          <w:rFonts w:ascii="Arial" w:hAnsi="Arial" w:cs="Arial"/>
          <w:sz w:val="20"/>
          <w:szCs w:val="20"/>
          <w:lang w:val="sk-SK"/>
        </w:rPr>
        <w:t xml:space="preserve"> </w:t>
      </w:r>
      <w:r w:rsidR="005C70E7" w:rsidRPr="00155E13">
        <w:rPr>
          <w:rFonts w:ascii="Arial" w:hAnsi="Arial" w:cs="Arial"/>
          <w:sz w:val="20"/>
          <w:szCs w:val="20"/>
          <w:lang w:val="sk-SK"/>
        </w:rPr>
        <w:t>Za Kontaktné osoby sú oprávnené v mene Zmluvnej strany v</w:t>
      </w:r>
      <w:r w:rsidR="007217C3" w:rsidRPr="00155E13">
        <w:rPr>
          <w:rFonts w:ascii="Arial" w:hAnsi="Arial" w:cs="Arial"/>
          <w:sz w:val="20"/>
          <w:szCs w:val="20"/>
          <w:lang w:val="sk-SK"/>
        </w:rPr>
        <w:t> </w:t>
      </w:r>
      <w:r w:rsidR="005C70E7" w:rsidRPr="00155E13">
        <w:rPr>
          <w:rFonts w:ascii="Arial" w:hAnsi="Arial" w:cs="Arial"/>
          <w:sz w:val="20"/>
          <w:szCs w:val="20"/>
          <w:lang w:val="sk-SK"/>
        </w:rPr>
        <w:t>záležitostiach súvisiacich s plnením predmetu tejto Zmluvy konať aj zamestnanci poverení k tomu Kontaktnými osobami.</w:t>
      </w:r>
    </w:p>
    <w:p w14:paraId="70B8909E" w14:textId="2EE8B601" w:rsidR="00DC335A" w:rsidRPr="00155E13" w:rsidRDefault="00E849B6" w:rsidP="000C7F64">
      <w:pPr>
        <w:pStyle w:val="Nadpis3"/>
        <w:numPr>
          <w:ilvl w:val="0"/>
          <w:numId w:val="0"/>
        </w:numPr>
        <w:spacing w:before="240" w:after="0"/>
        <w:ind w:left="720"/>
        <w:rPr>
          <w:rFonts w:ascii="Arial" w:hAnsi="Arial" w:cs="Arial"/>
          <w:sz w:val="20"/>
          <w:szCs w:val="20"/>
          <w:lang w:val="sk-SK"/>
        </w:rPr>
      </w:pPr>
      <w:r w:rsidRPr="00155E13">
        <w:rPr>
          <w:rFonts w:ascii="Arial" w:hAnsi="Arial" w:cs="Arial"/>
          <w:b/>
          <w:sz w:val="20"/>
          <w:szCs w:val="20"/>
          <w:lang w:val="sk-SK"/>
        </w:rPr>
        <w:t>Kontaktné údaje</w:t>
      </w:r>
      <w:r w:rsidR="00565850" w:rsidRPr="00155E13">
        <w:rPr>
          <w:rFonts w:ascii="Arial" w:hAnsi="Arial" w:cs="Arial"/>
          <w:b/>
          <w:bCs/>
          <w:sz w:val="20"/>
          <w:szCs w:val="20"/>
          <w:lang w:val="sk-SK"/>
        </w:rPr>
        <w:t xml:space="preserve"> </w:t>
      </w:r>
      <w:r w:rsidRPr="00155E13">
        <w:rPr>
          <w:rFonts w:ascii="Arial" w:hAnsi="Arial" w:cs="Arial"/>
          <w:b/>
          <w:sz w:val="20"/>
          <w:szCs w:val="20"/>
          <w:lang w:val="sk-SK"/>
        </w:rPr>
        <w:t>-</w:t>
      </w:r>
      <w:r w:rsidRPr="00155E13">
        <w:rPr>
          <w:rFonts w:ascii="Arial" w:hAnsi="Arial" w:cs="Arial"/>
          <w:sz w:val="20"/>
          <w:szCs w:val="20"/>
          <w:lang w:val="sk-SK"/>
        </w:rPr>
        <w:t xml:space="preserve"> údaje Zmluvných strán, na ktoré sa oznamujú a/alebo doručujú akékoľvek oznámenia, žiadosti, požiadavky, návrhy, súhlas/nesúhlas, schválenie/odmietnutie schválenia, výpovede alebo akákoľvek iná komunikácia predpokladaná, vyžadovaná alebo povolená</w:t>
      </w:r>
      <w:r w:rsidR="002577D5">
        <w:rPr>
          <w:rFonts w:ascii="Arial" w:hAnsi="Arial" w:cs="Arial"/>
          <w:sz w:val="20"/>
          <w:szCs w:val="20"/>
          <w:lang w:val="sk-SK"/>
        </w:rPr>
        <w:t xml:space="preserve"> touto</w:t>
      </w:r>
      <w:r w:rsidRPr="00155E13">
        <w:rPr>
          <w:rFonts w:ascii="Arial" w:hAnsi="Arial" w:cs="Arial"/>
          <w:sz w:val="20"/>
          <w:szCs w:val="20"/>
          <w:lang w:val="sk-SK"/>
        </w:rPr>
        <w:t xml:space="preserve"> Zmluvou.</w:t>
      </w:r>
    </w:p>
    <w:p w14:paraId="7390F5CE" w14:textId="77777777" w:rsidR="00DC335A" w:rsidRPr="00155E13" w:rsidRDefault="005E105F" w:rsidP="000C7F64">
      <w:pPr>
        <w:pStyle w:val="Nadpis3"/>
        <w:numPr>
          <w:ilvl w:val="0"/>
          <w:numId w:val="0"/>
        </w:numPr>
        <w:spacing w:before="240" w:after="0"/>
        <w:ind w:left="720"/>
        <w:rPr>
          <w:rFonts w:ascii="Arial" w:hAnsi="Arial" w:cs="Arial"/>
          <w:sz w:val="20"/>
          <w:szCs w:val="20"/>
          <w:lang w:val="sk-SK"/>
        </w:rPr>
      </w:pPr>
      <w:r w:rsidRPr="00155E13">
        <w:rPr>
          <w:rFonts w:ascii="Arial" w:hAnsi="Arial" w:cs="Arial"/>
          <w:b/>
          <w:sz w:val="20"/>
          <w:szCs w:val="20"/>
          <w:lang w:val="sk-SK"/>
        </w:rPr>
        <w:t>Občiansky zákonník</w:t>
      </w:r>
      <w:r w:rsidR="00565850" w:rsidRPr="00155E13">
        <w:rPr>
          <w:rFonts w:ascii="Arial" w:hAnsi="Arial" w:cs="Arial"/>
          <w:b/>
          <w:bCs/>
          <w:sz w:val="20"/>
          <w:szCs w:val="20"/>
          <w:lang w:val="sk-SK"/>
        </w:rPr>
        <w:t xml:space="preserve"> </w:t>
      </w:r>
      <w:r w:rsidR="00FE3A7D" w:rsidRPr="00155E13">
        <w:rPr>
          <w:rFonts w:ascii="Arial" w:hAnsi="Arial" w:cs="Arial"/>
          <w:sz w:val="20"/>
          <w:szCs w:val="20"/>
          <w:lang w:val="sk-SK"/>
        </w:rPr>
        <w:t>-</w:t>
      </w:r>
      <w:r w:rsidRPr="00155E13">
        <w:rPr>
          <w:rFonts w:ascii="Arial" w:hAnsi="Arial" w:cs="Arial"/>
          <w:sz w:val="20"/>
          <w:szCs w:val="20"/>
          <w:lang w:val="sk-SK"/>
        </w:rPr>
        <w:t xml:space="preserve"> znamená zákon č. 40/1964 Zb. Občiansky zákonník v znení neskorších predpisov.</w:t>
      </w:r>
    </w:p>
    <w:p w14:paraId="1B32DC25" w14:textId="77777777" w:rsidR="00DC335A" w:rsidRPr="00155E13" w:rsidRDefault="005E105F" w:rsidP="000C7F64">
      <w:pPr>
        <w:pStyle w:val="Nadpis3"/>
        <w:numPr>
          <w:ilvl w:val="0"/>
          <w:numId w:val="0"/>
        </w:numPr>
        <w:spacing w:before="240" w:after="0"/>
        <w:ind w:left="720"/>
        <w:rPr>
          <w:rFonts w:ascii="Arial" w:hAnsi="Arial" w:cs="Arial"/>
          <w:sz w:val="20"/>
          <w:szCs w:val="20"/>
          <w:lang w:val="sk-SK"/>
        </w:rPr>
      </w:pPr>
      <w:r w:rsidRPr="00155E13">
        <w:rPr>
          <w:rFonts w:ascii="Arial" w:hAnsi="Arial" w:cs="Arial"/>
          <w:b/>
          <w:sz w:val="20"/>
          <w:szCs w:val="20"/>
          <w:lang w:val="sk-SK"/>
        </w:rPr>
        <w:t>Obchodný zákonník</w:t>
      </w:r>
      <w:r w:rsidR="00565850" w:rsidRPr="00155E13">
        <w:rPr>
          <w:rFonts w:ascii="Arial" w:hAnsi="Arial" w:cs="Arial"/>
          <w:b/>
          <w:sz w:val="20"/>
          <w:szCs w:val="20"/>
          <w:lang w:val="sk-SK"/>
        </w:rPr>
        <w:t xml:space="preserve"> </w:t>
      </w:r>
      <w:r w:rsidR="00FE3A7D" w:rsidRPr="00155E13">
        <w:rPr>
          <w:rFonts w:ascii="Arial" w:hAnsi="Arial" w:cs="Arial"/>
          <w:sz w:val="20"/>
          <w:szCs w:val="20"/>
          <w:lang w:val="sk-SK"/>
        </w:rPr>
        <w:t>-</w:t>
      </w:r>
      <w:r w:rsidRPr="00155E13">
        <w:rPr>
          <w:rFonts w:ascii="Arial" w:hAnsi="Arial" w:cs="Arial"/>
          <w:sz w:val="20"/>
          <w:szCs w:val="20"/>
          <w:lang w:val="sk-SK"/>
        </w:rPr>
        <w:t xml:space="preserve"> znamená zákon č. 513/1991 Zb. Obchodný zákonník v znení neskorších predpisov.</w:t>
      </w:r>
    </w:p>
    <w:p w14:paraId="33593448" w14:textId="307C0F13" w:rsidR="00D95655" w:rsidRPr="00155E13" w:rsidRDefault="00D95655" w:rsidP="000C7F64">
      <w:pPr>
        <w:spacing w:before="240"/>
        <w:ind w:left="709"/>
        <w:rPr>
          <w:rFonts w:ascii="Arial" w:hAnsi="Arial" w:cs="Arial"/>
          <w:sz w:val="20"/>
          <w:szCs w:val="20"/>
        </w:rPr>
      </w:pPr>
      <w:r w:rsidRPr="00155E13">
        <w:rPr>
          <w:rFonts w:ascii="Arial" w:hAnsi="Arial" w:cs="Arial"/>
          <w:b/>
          <w:bCs/>
          <w:sz w:val="20"/>
          <w:szCs w:val="20"/>
        </w:rPr>
        <w:t xml:space="preserve">Plnenie </w:t>
      </w:r>
      <w:r w:rsidRPr="00155E13">
        <w:rPr>
          <w:rFonts w:ascii="Arial" w:hAnsi="Arial" w:cs="Arial"/>
          <w:sz w:val="20"/>
          <w:szCs w:val="20"/>
        </w:rPr>
        <w:t xml:space="preserve">– rozumie sa ním riadne a včasné </w:t>
      </w:r>
      <w:r w:rsidR="007217C3" w:rsidRPr="00155E13">
        <w:rPr>
          <w:rFonts w:ascii="Arial" w:hAnsi="Arial" w:cs="Arial"/>
          <w:sz w:val="20"/>
          <w:szCs w:val="20"/>
        </w:rPr>
        <w:t>dodanie Diela</w:t>
      </w:r>
      <w:r w:rsidRPr="00155E13">
        <w:rPr>
          <w:rFonts w:ascii="Arial" w:hAnsi="Arial" w:cs="Arial"/>
          <w:sz w:val="20"/>
          <w:szCs w:val="20"/>
        </w:rPr>
        <w:t xml:space="preserve"> ako konkrétny záväzok</w:t>
      </w:r>
      <w:r w:rsidR="00446869" w:rsidRPr="00155E13">
        <w:rPr>
          <w:rFonts w:ascii="Arial" w:hAnsi="Arial" w:cs="Arial"/>
          <w:sz w:val="20"/>
          <w:szCs w:val="20"/>
        </w:rPr>
        <w:t xml:space="preserve"> Partnera</w:t>
      </w:r>
      <w:r w:rsidRPr="00155E13">
        <w:rPr>
          <w:rFonts w:ascii="Arial" w:hAnsi="Arial" w:cs="Arial"/>
          <w:sz w:val="20"/>
          <w:szCs w:val="20"/>
        </w:rPr>
        <w:t xml:space="preserve"> vzniknutý na základe </w:t>
      </w:r>
      <w:r w:rsidR="002577D5">
        <w:rPr>
          <w:rFonts w:ascii="Arial" w:hAnsi="Arial" w:cs="Arial"/>
          <w:sz w:val="20"/>
          <w:szCs w:val="20"/>
        </w:rPr>
        <w:t xml:space="preserve">tejto </w:t>
      </w:r>
      <w:r w:rsidRPr="00155E13">
        <w:rPr>
          <w:rFonts w:ascii="Arial" w:hAnsi="Arial" w:cs="Arial"/>
          <w:sz w:val="20"/>
          <w:szCs w:val="20"/>
        </w:rPr>
        <w:t>Zmluvy v požadovanom rozsahu, lehote a mieste dodania špecifikovaných v</w:t>
      </w:r>
      <w:r w:rsidR="002577D5">
        <w:rPr>
          <w:rFonts w:ascii="Arial" w:hAnsi="Arial" w:cs="Arial"/>
          <w:sz w:val="20"/>
          <w:szCs w:val="20"/>
        </w:rPr>
        <w:t xml:space="preserve"> tejto </w:t>
      </w:r>
      <w:r w:rsidRPr="00155E13">
        <w:rPr>
          <w:rFonts w:ascii="Arial" w:hAnsi="Arial" w:cs="Arial"/>
          <w:sz w:val="20"/>
          <w:szCs w:val="20"/>
        </w:rPr>
        <w:t>Zmluve.</w:t>
      </w:r>
    </w:p>
    <w:p w14:paraId="00378B25" w14:textId="77777777" w:rsidR="0011570F" w:rsidRPr="00155E13" w:rsidRDefault="009A300F" w:rsidP="00155E13">
      <w:pPr>
        <w:pStyle w:val="Nadpis3"/>
        <w:numPr>
          <w:ilvl w:val="0"/>
          <w:numId w:val="0"/>
        </w:numPr>
        <w:spacing w:after="0"/>
        <w:ind w:left="720"/>
        <w:rPr>
          <w:rFonts w:ascii="Arial" w:hAnsi="Arial" w:cs="Arial"/>
          <w:sz w:val="20"/>
          <w:szCs w:val="20"/>
          <w:lang w:val="sk-SK"/>
        </w:rPr>
      </w:pPr>
      <w:r w:rsidRPr="00155E13">
        <w:rPr>
          <w:rFonts w:ascii="Arial" w:hAnsi="Arial" w:cs="Arial"/>
          <w:b/>
          <w:sz w:val="20"/>
          <w:szCs w:val="20"/>
          <w:lang w:val="sk-SK"/>
        </w:rPr>
        <w:t>Pracovný deň</w:t>
      </w:r>
      <w:r w:rsidR="00565850" w:rsidRPr="00155E13">
        <w:rPr>
          <w:rFonts w:ascii="Arial" w:hAnsi="Arial" w:cs="Arial"/>
          <w:b/>
          <w:sz w:val="20"/>
          <w:szCs w:val="20"/>
          <w:lang w:val="sk-SK"/>
        </w:rPr>
        <w:t xml:space="preserve"> </w:t>
      </w:r>
      <w:r w:rsidR="00D47C89" w:rsidRPr="00155E13">
        <w:rPr>
          <w:rFonts w:ascii="Arial" w:hAnsi="Arial" w:cs="Arial"/>
          <w:sz w:val="20"/>
          <w:szCs w:val="20"/>
          <w:lang w:val="sk-SK"/>
        </w:rPr>
        <w:t>-</w:t>
      </w:r>
      <w:r w:rsidRPr="00155E13">
        <w:rPr>
          <w:rFonts w:ascii="Arial" w:hAnsi="Arial" w:cs="Arial"/>
          <w:sz w:val="20"/>
          <w:szCs w:val="20"/>
          <w:lang w:val="sk-SK"/>
        </w:rPr>
        <w:t xml:space="preserve"> znamená deň, ktorý nie je sobotou, ani dňom pracovného pokoja ani dňom pracovného voľna v Slovenskej republike.</w:t>
      </w:r>
    </w:p>
    <w:p w14:paraId="6DE1CDE0" w14:textId="465C0166" w:rsidR="002B6435" w:rsidRPr="000C7F64" w:rsidRDefault="009143EA" w:rsidP="000C7F64">
      <w:pPr>
        <w:pStyle w:val="Nadpis3"/>
        <w:numPr>
          <w:ilvl w:val="0"/>
          <w:numId w:val="0"/>
        </w:numPr>
        <w:spacing w:before="240"/>
        <w:ind w:left="696"/>
        <w:rPr>
          <w:rFonts w:ascii="Arial" w:hAnsi="Arial"/>
          <w:sz w:val="20"/>
          <w:lang w:val="sk-SK"/>
        </w:rPr>
      </w:pPr>
      <w:r w:rsidRPr="00155E13">
        <w:rPr>
          <w:rFonts w:ascii="Arial" w:hAnsi="Arial" w:cs="Arial"/>
          <w:b/>
          <w:sz w:val="20"/>
          <w:szCs w:val="20"/>
          <w:lang w:val="sk-SK"/>
        </w:rPr>
        <w:t xml:space="preserve">TAF TSI - </w:t>
      </w:r>
      <w:r w:rsidR="00E52A48" w:rsidRPr="00155E13">
        <w:rPr>
          <w:rFonts w:ascii="Arial" w:hAnsi="Arial" w:cs="Arial"/>
          <w:sz w:val="20"/>
          <w:szCs w:val="20"/>
          <w:lang w:val="sk-SK"/>
        </w:rPr>
        <w:t>Technické špecifikácie interoperability pre subsystém telematických aplikácií v nákladnej doprave železničného systému v Európskej únii</w:t>
      </w:r>
      <w:r w:rsidR="00603A71" w:rsidRPr="00155E13">
        <w:rPr>
          <w:rFonts w:ascii="Arial" w:hAnsi="Arial" w:cs="Arial"/>
          <w:sz w:val="20"/>
          <w:szCs w:val="20"/>
          <w:lang w:val="sk-SK"/>
        </w:rPr>
        <w:t xml:space="preserve"> v</w:t>
      </w:r>
      <w:r w:rsidR="002577D5">
        <w:rPr>
          <w:rFonts w:ascii="Arial" w:hAnsi="Arial" w:cs="Arial"/>
          <w:sz w:val="20"/>
          <w:szCs w:val="20"/>
          <w:lang w:val="sk-SK"/>
        </w:rPr>
        <w:t> zmysle definície ustanovenej v</w:t>
      </w:r>
      <w:r w:rsidR="002577D5" w:rsidRPr="00155E13">
        <w:rPr>
          <w:rFonts w:ascii="Arial" w:hAnsi="Arial" w:cs="Arial"/>
          <w:sz w:val="20"/>
          <w:szCs w:val="20"/>
          <w:lang w:val="sk-SK"/>
        </w:rPr>
        <w:t xml:space="preserve"> Článku 2</w:t>
      </w:r>
      <w:r w:rsidR="00603A71" w:rsidRPr="00155E13">
        <w:rPr>
          <w:rFonts w:ascii="Arial" w:hAnsi="Arial" w:cs="Arial"/>
          <w:sz w:val="20"/>
          <w:szCs w:val="20"/>
          <w:lang w:val="sk-SK"/>
        </w:rPr>
        <w:t xml:space="preserve"> Nariaden</w:t>
      </w:r>
      <w:r w:rsidR="002577D5">
        <w:rPr>
          <w:rFonts w:ascii="Arial" w:hAnsi="Arial" w:cs="Arial"/>
          <w:sz w:val="20"/>
          <w:szCs w:val="20"/>
          <w:lang w:val="sk-SK"/>
        </w:rPr>
        <w:t>ia</w:t>
      </w:r>
      <w:r w:rsidR="00603A71" w:rsidRPr="00155E13">
        <w:rPr>
          <w:rFonts w:ascii="Arial" w:hAnsi="Arial" w:cs="Arial"/>
          <w:sz w:val="20"/>
          <w:szCs w:val="20"/>
          <w:lang w:val="sk-SK"/>
        </w:rPr>
        <w:t xml:space="preserve"> komisie (EÚ) č. </w:t>
      </w:r>
      <w:r w:rsidR="00E52A48" w:rsidRPr="00155E13">
        <w:rPr>
          <w:rFonts w:ascii="Arial" w:hAnsi="Arial" w:cs="Arial"/>
          <w:sz w:val="20"/>
          <w:szCs w:val="20"/>
          <w:lang w:val="sk-SK"/>
        </w:rPr>
        <w:t xml:space="preserve">1305/2014 z 11. decembra </w:t>
      </w:r>
      <w:r w:rsidR="00E52A48" w:rsidRPr="002577D5">
        <w:rPr>
          <w:rFonts w:ascii="Arial" w:hAnsi="Arial" w:cs="Arial"/>
          <w:sz w:val="20"/>
          <w:szCs w:val="20"/>
          <w:lang w:val="sk-SK"/>
        </w:rPr>
        <w:t>2014</w:t>
      </w:r>
      <w:r w:rsidR="002577D5" w:rsidRPr="002577D5">
        <w:rPr>
          <w:rFonts w:ascii="Arial" w:hAnsi="Arial" w:cs="Arial"/>
          <w:sz w:val="20"/>
          <w:szCs w:val="20"/>
          <w:lang w:val="sk-SK"/>
        </w:rPr>
        <w:t xml:space="preserve"> </w:t>
      </w:r>
      <w:r w:rsidR="002577D5" w:rsidRPr="00AF6D58">
        <w:rPr>
          <w:rFonts w:ascii="Arial" w:hAnsi="Arial" w:cs="Arial"/>
          <w:sz w:val="20"/>
          <w:szCs w:val="20"/>
        </w:rPr>
        <w:t>o technickej špecifikácii interoperability týkajúcej sa subsystému „telematické aplikácie v nákladnej doprave“ železničného systému v</w:t>
      </w:r>
      <w:r w:rsidR="002577D5">
        <w:rPr>
          <w:rFonts w:ascii="Arial" w:hAnsi="Arial" w:cs="Arial"/>
          <w:sz w:val="20"/>
          <w:szCs w:val="20"/>
        </w:rPr>
        <w:t> </w:t>
      </w:r>
      <w:r w:rsidR="002577D5" w:rsidRPr="00AF6D58">
        <w:rPr>
          <w:rFonts w:ascii="Arial" w:hAnsi="Arial" w:cs="Arial"/>
          <w:sz w:val="20"/>
          <w:szCs w:val="20"/>
        </w:rPr>
        <w:t>Európskej únii, ktorým sa zrušuje nariadenie (ES) č. 62/2006</w:t>
      </w:r>
      <w:r w:rsidR="00E52A48" w:rsidRPr="00155E13">
        <w:rPr>
          <w:rFonts w:ascii="Arial" w:hAnsi="Arial" w:cs="Arial"/>
          <w:sz w:val="20"/>
          <w:szCs w:val="20"/>
          <w:lang w:val="sk-SK"/>
        </w:rPr>
        <w:t>.</w:t>
      </w:r>
    </w:p>
    <w:p w14:paraId="0AA3F680" w14:textId="44F14659" w:rsidR="002B6435" w:rsidRPr="00155E13" w:rsidRDefault="002B6435" w:rsidP="00155E13">
      <w:pPr>
        <w:pStyle w:val="Nadpis3"/>
        <w:numPr>
          <w:ilvl w:val="0"/>
          <w:numId w:val="0"/>
        </w:numPr>
        <w:ind w:left="720"/>
        <w:rPr>
          <w:rFonts w:ascii="Arial" w:hAnsi="Arial" w:cs="Arial"/>
          <w:sz w:val="20"/>
          <w:szCs w:val="20"/>
          <w:lang w:val="sk-SK"/>
        </w:rPr>
      </w:pPr>
      <w:r w:rsidRPr="00155E13">
        <w:rPr>
          <w:rFonts w:ascii="Arial" w:hAnsi="Arial" w:cs="Arial"/>
          <w:b/>
          <w:sz w:val="20"/>
          <w:szCs w:val="20"/>
          <w:lang w:val="sk-SK"/>
        </w:rPr>
        <w:lastRenderedPageBreak/>
        <w:t>SW</w:t>
      </w:r>
      <w:r w:rsidR="00970AE2">
        <w:rPr>
          <w:rFonts w:ascii="Arial" w:hAnsi="Arial" w:cs="Arial"/>
          <w:b/>
          <w:sz w:val="20"/>
          <w:szCs w:val="20"/>
          <w:lang w:val="sk-SK"/>
        </w:rPr>
        <w:t xml:space="preserve"> alebo Informačný systém</w:t>
      </w:r>
      <w:r w:rsidR="00F916C0">
        <w:rPr>
          <w:rFonts w:ascii="Arial" w:hAnsi="Arial" w:cs="Arial"/>
          <w:b/>
          <w:sz w:val="20"/>
          <w:szCs w:val="20"/>
          <w:lang w:val="sk-SK"/>
        </w:rPr>
        <w:t xml:space="preserve"> rušňovodiča ZSSK CARGO</w:t>
      </w:r>
      <w:r w:rsidR="00653E27" w:rsidRPr="00155E13">
        <w:rPr>
          <w:rFonts w:ascii="Arial" w:hAnsi="Arial" w:cs="Arial"/>
          <w:b/>
          <w:sz w:val="20"/>
          <w:szCs w:val="20"/>
          <w:lang w:val="sk-SK"/>
        </w:rPr>
        <w:t xml:space="preserve"> </w:t>
      </w:r>
      <w:r w:rsidRPr="00155E13">
        <w:rPr>
          <w:rFonts w:ascii="Arial" w:hAnsi="Arial" w:cs="Arial"/>
          <w:sz w:val="20"/>
          <w:szCs w:val="20"/>
          <w:lang w:val="sk-SK"/>
        </w:rPr>
        <w:t>- počítačov</w:t>
      </w:r>
      <w:r w:rsidR="008F616F">
        <w:rPr>
          <w:rFonts w:ascii="Arial" w:hAnsi="Arial" w:cs="Arial"/>
          <w:sz w:val="20"/>
          <w:szCs w:val="20"/>
          <w:lang w:val="sk-SK"/>
        </w:rPr>
        <w:t>ý</w:t>
      </w:r>
      <w:r w:rsidRPr="00155E13">
        <w:rPr>
          <w:rFonts w:ascii="Arial" w:hAnsi="Arial" w:cs="Arial"/>
          <w:sz w:val="20"/>
          <w:szCs w:val="20"/>
          <w:lang w:val="sk-SK"/>
        </w:rPr>
        <w:t xml:space="preserve"> program, ktor</w:t>
      </w:r>
      <w:r w:rsidR="008F616F">
        <w:rPr>
          <w:rFonts w:ascii="Arial" w:hAnsi="Arial" w:cs="Arial"/>
          <w:sz w:val="20"/>
          <w:szCs w:val="20"/>
          <w:lang w:val="sk-SK"/>
        </w:rPr>
        <w:t>ý</w:t>
      </w:r>
      <w:r w:rsidRPr="00155E13">
        <w:rPr>
          <w:rFonts w:ascii="Arial" w:hAnsi="Arial" w:cs="Arial"/>
          <w:sz w:val="20"/>
          <w:szCs w:val="20"/>
          <w:lang w:val="sk-SK"/>
        </w:rPr>
        <w:t xml:space="preserve"> </w:t>
      </w:r>
      <w:r w:rsidR="00970AE2">
        <w:rPr>
          <w:rFonts w:ascii="Arial" w:hAnsi="Arial" w:cs="Arial"/>
          <w:sz w:val="20"/>
          <w:szCs w:val="20"/>
          <w:lang w:val="sk-SK"/>
        </w:rPr>
        <w:t>má byť</w:t>
      </w:r>
      <w:r w:rsidR="00970AE2" w:rsidRPr="00155E13">
        <w:rPr>
          <w:rFonts w:ascii="Arial" w:hAnsi="Arial" w:cs="Arial"/>
          <w:sz w:val="20"/>
          <w:szCs w:val="20"/>
          <w:lang w:val="sk-SK"/>
        </w:rPr>
        <w:t xml:space="preserve"> </w:t>
      </w:r>
      <w:r w:rsidRPr="00155E13">
        <w:rPr>
          <w:rFonts w:ascii="Arial" w:hAnsi="Arial" w:cs="Arial"/>
          <w:sz w:val="20"/>
          <w:szCs w:val="20"/>
          <w:lang w:val="sk-SK"/>
        </w:rPr>
        <w:t>na základe tejto Zmluvy vy</w:t>
      </w:r>
      <w:r w:rsidR="00B3259A">
        <w:rPr>
          <w:rFonts w:ascii="Arial" w:hAnsi="Arial" w:cs="Arial"/>
          <w:sz w:val="20"/>
          <w:szCs w:val="20"/>
          <w:lang w:val="sk-SK"/>
        </w:rPr>
        <w:t>tvoren</w:t>
      </w:r>
      <w:r w:rsidR="008F616F">
        <w:rPr>
          <w:rFonts w:ascii="Arial" w:hAnsi="Arial" w:cs="Arial"/>
          <w:sz w:val="20"/>
          <w:szCs w:val="20"/>
          <w:lang w:val="sk-SK"/>
        </w:rPr>
        <w:t>ý</w:t>
      </w:r>
      <w:r w:rsidR="00970AE2">
        <w:rPr>
          <w:rFonts w:ascii="Arial" w:hAnsi="Arial" w:cs="Arial"/>
          <w:sz w:val="20"/>
          <w:szCs w:val="20"/>
          <w:lang w:val="sk-SK"/>
        </w:rPr>
        <w:t xml:space="preserve"> Partnerom pre ZSSK CARGO</w:t>
      </w:r>
      <w:r w:rsidRPr="00155E13">
        <w:rPr>
          <w:rFonts w:ascii="Arial" w:hAnsi="Arial" w:cs="Arial"/>
          <w:sz w:val="20"/>
          <w:szCs w:val="20"/>
          <w:lang w:val="sk-SK"/>
        </w:rPr>
        <w:t xml:space="preserve"> a dodan</w:t>
      </w:r>
      <w:r w:rsidR="008F616F">
        <w:rPr>
          <w:rFonts w:ascii="Arial" w:hAnsi="Arial" w:cs="Arial"/>
          <w:sz w:val="20"/>
          <w:szCs w:val="20"/>
          <w:lang w:val="sk-SK"/>
        </w:rPr>
        <w:t>ý</w:t>
      </w:r>
      <w:r w:rsidRPr="00155E13">
        <w:rPr>
          <w:rFonts w:ascii="Arial" w:hAnsi="Arial" w:cs="Arial"/>
          <w:sz w:val="20"/>
          <w:szCs w:val="20"/>
          <w:lang w:val="sk-SK"/>
        </w:rPr>
        <w:t xml:space="preserve"> Partnerom ZSSK CARGO</w:t>
      </w:r>
      <w:r w:rsidR="00AF6D58">
        <w:rPr>
          <w:rFonts w:ascii="Arial" w:hAnsi="Arial" w:cs="Arial"/>
          <w:sz w:val="20"/>
          <w:szCs w:val="20"/>
          <w:lang w:val="sk-SK"/>
        </w:rPr>
        <w:t xml:space="preserve"> za podmienok stanovených touto Zmluvou</w:t>
      </w:r>
      <w:r w:rsidRPr="00155E13">
        <w:rPr>
          <w:rFonts w:ascii="Arial" w:hAnsi="Arial" w:cs="Arial"/>
          <w:sz w:val="20"/>
          <w:szCs w:val="20"/>
          <w:lang w:val="sk-SK"/>
        </w:rPr>
        <w:t>.</w:t>
      </w:r>
    </w:p>
    <w:p w14:paraId="4F34528F" w14:textId="772493AE" w:rsidR="00F67C40" w:rsidRPr="00155E13" w:rsidRDefault="00D47C89" w:rsidP="000C7F64">
      <w:pPr>
        <w:pStyle w:val="Nadpis3"/>
        <w:numPr>
          <w:ilvl w:val="0"/>
          <w:numId w:val="0"/>
        </w:numPr>
        <w:ind w:left="696"/>
        <w:rPr>
          <w:rFonts w:ascii="Arial" w:hAnsi="Arial" w:cs="Arial"/>
          <w:sz w:val="20"/>
          <w:szCs w:val="20"/>
          <w:lang w:val="sk-SK"/>
        </w:rPr>
      </w:pPr>
      <w:r w:rsidRPr="00155E13">
        <w:rPr>
          <w:rFonts w:ascii="Arial" w:hAnsi="Arial" w:cs="Arial"/>
          <w:b/>
          <w:sz w:val="20"/>
          <w:szCs w:val="20"/>
          <w:lang w:val="sk-SK"/>
        </w:rPr>
        <w:t>Vada</w:t>
      </w:r>
      <w:r w:rsidR="00565850" w:rsidRPr="00155E13">
        <w:rPr>
          <w:rFonts w:ascii="Arial" w:hAnsi="Arial" w:cs="Arial"/>
          <w:b/>
          <w:sz w:val="20"/>
          <w:szCs w:val="20"/>
          <w:lang w:val="sk-SK"/>
        </w:rPr>
        <w:t xml:space="preserve"> </w:t>
      </w:r>
      <w:r w:rsidR="002D2F19" w:rsidRPr="00155E13">
        <w:rPr>
          <w:rFonts w:ascii="Arial" w:hAnsi="Arial" w:cs="Arial"/>
          <w:sz w:val="20"/>
          <w:szCs w:val="20"/>
          <w:lang w:val="sk-SK"/>
        </w:rPr>
        <w:t>-</w:t>
      </w:r>
      <w:r w:rsidRPr="00155E13">
        <w:rPr>
          <w:rFonts w:ascii="Arial" w:hAnsi="Arial" w:cs="Arial"/>
          <w:sz w:val="20"/>
          <w:szCs w:val="20"/>
          <w:lang w:val="sk-SK"/>
        </w:rPr>
        <w:t xml:space="preserve"> akákoľvek vada, chyba, chybový stav, závada, nedostatok, porucha alebo akýkoľvek iný problém s </w:t>
      </w:r>
      <w:r w:rsidR="00FB2855" w:rsidRPr="00155E13">
        <w:rPr>
          <w:rFonts w:ascii="Arial" w:hAnsi="Arial" w:cs="Arial"/>
          <w:sz w:val="20"/>
          <w:szCs w:val="20"/>
          <w:lang w:val="sk-SK"/>
        </w:rPr>
        <w:t>Dielom</w:t>
      </w:r>
      <w:r w:rsidR="005C70E7" w:rsidRPr="00155E13">
        <w:rPr>
          <w:rFonts w:ascii="Arial" w:hAnsi="Arial" w:cs="Arial"/>
          <w:sz w:val="20"/>
          <w:szCs w:val="20"/>
          <w:lang w:val="sk-SK"/>
        </w:rPr>
        <w:t xml:space="preserve"> </w:t>
      </w:r>
      <w:r w:rsidRPr="00155E13">
        <w:rPr>
          <w:rFonts w:ascii="Arial" w:hAnsi="Arial" w:cs="Arial"/>
          <w:sz w:val="20"/>
          <w:szCs w:val="20"/>
          <w:lang w:val="sk-SK"/>
        </w:rPr>
        <w:t xml:space="preserve">brániaci jeho riadnemu a/alebo bezchybnému užívaniu (vrátane právnych vád </w:t>
      </w:r>
      <w:r w:rsidR="00FB2855" w:rsidRPr="00155E13">
        <w:rPr>
          <w:rFonts w:ascii="Arial" w:hAnsi="Arial" w:cs="Arial"/>
          <w:sz w:val="20"/>
          <w:szCs w:val="20"/>
          <w:lang w:val="sk-SK"/>
        </w:rPr>
        <w:t>Diela)</w:t>
      </w:r>
      <w:r w:rsidRPr="00155E13">
        <w:rPr>
          <w:rFonts w:ascii="Arial" w:hAnsi="Arial" w:cs="Arial"/>
          <w:sz w:val="20"/>
          <w:szCs w:val="20"/>
          <w:lang w:val="sk-SK"/>
        </w:rPr>
        <w:t xml:space="preserve"> a/alebo spôsobujúci jeho čiastočnú alebo úplnú nefunkčnosť, a/alebo spôsobujúci čiastočné alebo úplné obmedzenie jeho použitia/prevádzky </w:t>
      </w:r>
      <w:r w:rsidR="00FB2855" w:rsidRPr="00155E13">
        <w:rPr>
          <w:rFonts w:ascii="Arial" w:hAnsi="Arial" w:cs="Arial"/>
          <w:sz w:val="20"/>
          <w:szCs w:val="20"/>
          <w:lang w:val="sk-SK"/>
        </w:rPr>
        <w:t>Diela</w:t>
      </w:r>
      <w:r w:rsidR="002D2F19" w:rsidRPr="00155E13">
        <w:rPr>
          <w:rFonts w:ascii="Arial" w:hAnsi="Arial" w:cs="Arial"/>
          <w:sz w:val="20"/>
          <w:szCs w:val="20"/>
          <w:lang w:val="sk-SK"/>
        </w:rPr>
        <w:t>, ktorého spôsob, rozsah, kvalita a iné vlastnosti, nie sú</w:t>
      </w:r>
      <w:r w:rsidRPr="00155E13">
        <w:rPr>
          <w:rFonts w:ascii="Arial" w:hAnsi="Arial" w:cs="Arial"/>
          <w:sz w:val="20"/>
          <w:szCs w:val="20"/>
          <w:lang w:val="sk-SK"/>
        </w:rPr>
        <w:t xml:space="preserve"> v</w:t>
      </w:r>
      <w:r w:rsidR="002D2F19" w:rsidRPr="00155E13">
        <w:rPr>
          <w:rFonts w:ascii="Arial" w:hAnsi="Arial" w:cs="Arial"/>
          <w:sz w:val="20"/>
          <w:szCs w:val="20"/>
          <w:lang w:val="sk-SK"/>
        </w:rPr>
        <w:t> súlade s ustanoveniami uvedenými v</w:t>
      </w:r>
      <w:r w:rsidR="002577D5">
        <w:rPr>
          <w:rFonts w:ascii="Arial" w:hAnsi="Arial" w:cs="Arial"/>
          <w:sz w:val="20"/>
          <w:szCs w:val="20"/>
          <w:lang w:val="sk-SK"/>
        </w:rPr>
        <w:t xml:space="preserve"> tejto </w:t>
      </w:r>
      <w:r w:rsidR="002D2F19" w:rsidRPr="00155E13">
        <w:rPr>
          <w:rFonts w:ascii="Arial" w:hAnsi="Arial" w:cs="Arial"/>
          <w:sz w:val="20"/>
          <w:szCs w:val="20"/>
          <w:lang w:val="sk-SK"/>
        </w:rPr>
        <w:t>Zmluve</w:t>
      </w:r>
      <w:r w:rsidR="00E12FF3" w:rsidRPr="00155E13">
        <w:rPr>
          <w:rFonts w:ascii="Arial" w:hAnsi="Arial" w:cs="Arial"/>
          <w:sz w:val="20"/>
          <w:szCs w:val="20"/>
          <w:lang w:val="sk-SK"/>
        </w:rPr>
        <w:t xml:space="preserve"> vrátane všetkých jej </w:t>
      </w:r>
      <w:r w:rsidR="007373FA" w:rsidRPr="00155E13">
        <w:rPr>
          <w:rFonts w:ascii="Arial" w:hAnsi="Arial" w:cs="Arial"/>
          <w:sz w:val="20"/>
          <w:szCs w:val="20"/>
          <w:lang w:val="sk-SK"/>
        </w:rPr>
        <w:t>Príloh</w:t>
      </w:r>
      <w:r w:rsidR="002D2F19" w:rsidRPr="00155E13">
        <w:rPr>
          <w:rFonts w:ascii="Arial" w:hAnsi="Arial" w:cs="Arial"/>
          <w:sz w:val="20"/>
          <w:szCs w:val="20"/>
          <w:lang w:val="sk-SK"/>
        </w:rPr>
        <w:t xml:space="preserve">. </w:t>
      </w:r>
      <w:r w:rsidR="00D051A5" w:rsidRPr="00155E13">
        <w:rPr>
          <w:rFonts w:ascii="Arial" w:hAnsi="Arial" w:cs="Arial"/>
          <w:sz w:val="20"/>
          <w:szCs w:val="20"/>
          <w:lang w:val="sk-SK"/>
        </w:rPr>
        <w:t xml:space="preserve">Toto ustanovenie sa v primeranom rozsahu použije aj na časť </w:t>
      </w:r>
      <w:r w:rsidR="005C70E7" w:rsidRPr="00155E13">
        <w:rPr>
          <w:rFonts w:ascii="Arial" w:hAnsi="Arial" w:cs="Arial"/>
          <w:sz w:val="20"/>
          <w:szCs w:val="20"/>
          <w:lang w:val="sk-SK"/>
        </w:rPr>
        <w:t>Plnenia</w:t>
      </w:r>
      <w:r w:rsidR="00D051A5" w:rsidRPr="00155E13">
        <w:rPr>
          <w:rFonts w:ascii="Arial" w:hAnsi="Arial" w:cs="Arial"/>
          <w:sz w:val="20"/>
          <w:szCs w:val="20"/>
          <w:lang w:val="sk-SK"/>
        </w:rPr>
        <w:t>.</w:t>
      </w:r>
      <w:r w:rsidR="00D058FC" w:rsidRPr="00155E13">
        <w:rPr>
          <w:rFonts w:ascii="Arial" w:hAnsi="Arial" w:cs="Arial"/>
          <w:sz w:val="20"/>
          <w:szCs w:val="20"/>
          <w:lang w:val="sk-SK"/>
        </w:rPr>
        <w:t xml:space="preserve"> Vadou</w:t>
      </w:r>
      <w:r w:rsidR="0013034C" w:rsidRPr="00155E13">
        <w:rPr>
          <w:rFonts w:ascii="Arial" w:hAnsi="Arial" w:cs="Arial"/>
          <w:sz w:val="20"/>
          <w:szCs w:val="20"/>
          <w:lang w:val="sk-SK"/>
        </w:rPr>
        <w:t xml:space="preserve"> sa na účely</w:t>
      </w:r>
      <w:r w:rsidR="00D058FC" w:rsidRPr="00155E13">
        <w:rPr>
          <w:rFonts w:ascii="Arial" w:hAnsi="Arial" w:cs="Arial"/>
          <w:sz w:val="20"/>
          <w:szCs w:val="20"/>
          <w:lang w:val="sk-SK"/>
        </w:rPr>
        <w:t xml:space="preserve"> tejto</w:t>
      </w:r>
      <w:r w:rsidR="0013034C" w:rsidRPr="00155E13">
        <w:rPr>
          <w:rFonts w:ascii="Arial" w:hAnsi="Arial" w:cs="Arial"/>
          <w:sz w:val="20"/>
          <w:szCs w:val="20"/>
          <w:lang w:val="sk-SK"/>
        </w:rPr>
        <w:t xml:space="preserve"> Zmluvy</w:t>
      </w:r>
      <w:r w:rsidR="001117F0" w:rsidRPr="00155E13">
        <w:rPr>
          <w:rFonts w:ascii="Arial" w:hAnsi="Arial" w:cs="Arial"/>
          <w:sz w:val="20"/>
          <w:szCs w:val="20"/>
          <w:lang w:val="sk-SK"/>
        </w:rPr>
        <w:t xml:space="preserve"> okrem vyššie uvedeného</w:t>
      </w:r>
      <w:r w:rsidR="0013034C" w:rsidRPr="00155E13">
        <w:rPr>
          <w:rFonts w:ascii="Arial" w:hAnsi="Arial" w:cs="Arial"/>
          <w:sz w:val="20"/>
          <w:szCs w:val="20"/>
          <w:lang w:val="sk-SK"/>
        </w:rPr>
        <w:t xml:space="preserve"> rozumie</w:t>
      </w:r>
      <w:r w:rsidR="001117F0" w:rsidRPr="00155E13">
        <w:rPr>
          <w:rFonts w:ascii="Arial" w:hAnsi="Arial" w:cs="Arial"/>
          <w:sz w:val="20"/>
          <w:szCs w:val="20"/>
          <w:lang w:val="sk-SK"/>
        </w:rPr>
        <w:t xml:space="preserve"> aj</w:t>
      </w:r>
      <w:r w:rsidR="0013034C" w:rsidRPr="00155E13">
        <w:rPr>
          <w:rFonts w:ascii="Arial" w:hAnsi="Arial" w:cs="Arial"/>
          <w:sz w:val="20"/>
          <w:szCs w:val="20"/>
          <w:lang w:val="sk-SK"/>
        </w:rPr>
        <w:t xml:space="preserve"> chybná funkcionalita alebo absencia dohodnutej alebo nutnej funkcionality, nedostatok interoperability</w:t>
      </w:r>
      <w:r w:rsidR="000100CC" w:rsidRPr="00155E13">
        <w:rPr>
          <w:rFonts w:ascii="Arial" w:hAnsi="Arial" w:cs="Arial"/>
          <w:sz w:val="20"/>
          <w:szCs w:val="20"/>
          <w:lang w:val="sk-SK"/>
        </w:rPr>
        <w:t xml:space="preserve"> (kompatibility)</w:t>
      </w:r>
      <w:r w:rsidR="0013034C" w:rsidRPr="00155E13">
        <w:rPr>
          <w:rFonts w:ascii="Arial" w:hAnsi="Arial" w:cs="Arial"/>
          <w:sz w:val="20"/>
          <w:szCs w:val="20"/>
          <w:lang w:val="sk-SK"/>
        </w:rPr>
        <w:t xml:space="preserve"> SW, nízka rýchlosť (dlhá doba odozvy SW).</w:t>
      </w:r>
    </w:p>
    <w:p w14:paraId="0AD2EF0D" w14:textId="77777777" w:rsidR="00050470" w:rsidRDefault="00F447BD" w:rsidP="000C7F64">
      <w:pPr>
        <w:ind w:firstLine="696"/>
        <w:rPr>
          <w:rFonts w:ascii="Arial" w:hAnsi="Arial" w:cs="Arial"/>
          <w:sz w:val="20"/>
          <w:szCs w:val="20"/>
        </w:rPr>
      </w:pPr>
      <w:r w:rsidRPr="00155E13">
        <w:rPr>
          <w:rFonts w:ascii="Arial" w:hAnsi="Arial" w:cs="Arial"/>
          <w:b/>
          <w:sz w:val="20"/>
          <w:szCs w:val="20"/>
        </w:rPr>
        <w:t>Zákon o cenách</w:t>
      </w:r>
      <w:r w:rsidRPr="00155E13">
        <w:rPr>
          <w:rFonts w:ascii="Arial" w:hAnsi="Arial" w:cs="Arial"/>
          <w:sz w:val="20"/>
          <w:szCs w:val="20"/>
        </w:rPr>
        <w:t xml:space="preserve"> – znamená zákon č. 18/1996 Z.</w:t>
      </w:r>
      <w:r w:rsidR="002B6435" w:rsidRPr="00155E13">
        <w:rPr>
          <w:rFonts w:ascii="Arial" w:hAnsi="Arial" w:cs="Arial"/>
          <w:sz w:val="20"/>
          <w:szCs w:val="20"/>
        </w:rPr>
        <w:t xml:space="preserve"> </w:t>
      </w:r>
      <w:r w:rsidRPr="00155E13">
        <w:rPr>
          <w:rFonts w:ascii="Arial" w:hAnsi="Arial" w:cs="Arial"/>
          <w:sz w:val="20"/>
          <w:szCs w:val="20"/>
        </w:rPr>
        <w:t>z. o cenách v znení neskorších predpisov.</w:t>
      </w:r>
    </w:p>
    <w:p w14:paraId="4EDB00AC" w14:textId="64C508BA" w:rsidR="00B70423" w:rsidRPr="00155E13" w:rsidRDefault="00B70423" w:rsidP="000C7F64">
      <w:pPr>
        <w:ind w:firstLine="696"/>
        <w:rPr>
          <w:rFonts w:ascii="Arial" w:hAnsi="Arial" w:cs="Arial"/>
          <w:sz w:val="20"/>
          <w:szCs w:val="20"/>
        </w:rPr>
      </w:pPr>
      <w:r w:rsidRPr="00256B07">
        <w:rPr>
          <w:rFonts w:ascii="Arial" w:hAnsi="Arial" w:cs="Arial"/>
          <w:b/>
          <w:sz w:val="20"/>
          <w:szCs w:val="20"/>
        </w:rPr>
        <w:t>Zákon o DPH</w:t>
      </w:r>
      <w:r>
        <w:rPr>
          <w:rFonts w:ascii="Arial" w:hAnsi="Arial" w:cs="Arial"/>
          <w:sz w:val="20"/>
          <w:szCs w:val="20"/>
        </w:rPr>
        <w:t xml:space="preserve"> – znamená zákon č. 222/2004 Z. z. </w:t>
      </w:r>
      <w:r w:rsidRPr="00B70423">
        <w:rPr>
          <w:rFonts w:ascii="Arial" w:hAnsi="Arial" w:cs="Arial"/>
          <w:sz w:val="20"/>
          <w:szCs w:val="20"/>
        </w:rPr>
        <w:t>o dani z pridanej hodnoty</w:t>
      </w:r>
      <w:r>
        <w:rPr>
          <w:rFonts w:ascii="Arial" w:hAnsi="Arial" w:cs="Arial"/>
          <w:sz w:val="20"/>
          <w:szCs w:val="20"/>
        </w:rPr>
        <w:t xml:space="preserve"> v znení neskorších </w:t>
      </w:r>
      <w:r>
        <w:rPr>
          <w:rFonts w:ascii="Arial" w:hAnsi="Arial" w:cs="Arial"/>
          <w:sz w:val="20"/>
          <w:szCs w:val="20"/>
        </w:rPr>
        <w:tab/>
        <w:t>predpisov</w:t>
      </w:r>
      <w:r w:rsidR="00CF752A">
        <w:rPr>
          <w:rFonts w:ascii="Arial" w:hAnsi="Arial" w:cs="Arial"/>
          <w:sz w:val="20"/>
          <w:szCs w:val="20"/>
        </w:rPr>
        <w:t>.</w:t>
      </w:r>
    </w:p>
    <w:p w14:paraId="59297DC5" w14:textId="77777777" w:rsidR="00050470" w:rsidRPr="00155E13" w:rsidRDefault="00050470" w:rsidP="000C7F64">
      <w:pPr>
        <w:ind w:left="705"/>
        <w:rPr>
          <w:rFonts w:ascii="Arial" w:hAnsi="Arial" w:cs="Arial"/>
          <w:sz w:val="20"/>
          <w:szCs w:val="20"/>
        </w:rPr>
      </w:pPr>
      <w:r w:rsidRPr="00155E13">
        <w:rPr>
          <w:rFonts w:ascii="Arial" w:hAnsi="Arial" w:cs="Arial"/>
          <w:b/>
          <w:sz w:val="20"/>
          <w:szCs w:val="20"/>
        </w:rPr>
        <w:t>Zákon o VO</w:t>
      </w:r>
      <w:r w:rsidRPr="00155E13">
        <w:rPr>
          <w:rFonts w:ascii="Arial" w:hAnsi="Arial" w:cs="Arial"/>
          <w:sz w:val="20"/>
          <w:szCs w:val="20"/>
        </w:rPr>
        <w:t xml:space="preserve"> – znamená zákon č. 343/2015 Z.</w:t>
      </w:r>
      <w:r w:rsidR="002B6435" w:rsidRPr="00155E13">
        <w:rPr>
          <w:rFonts w:ascii="Arial" w:hAnsi="Arial" w:cs="Arial"/>
          <w:sz w:val="20"/>
          <w:szCs w:val="20"/>
        </w:rPr>
        <w:t xml:space="preserve"> z. o </w:t>
      </w:r>
      <w:r w:rsidRPr="00155E13">
        <w:rPr>
          <w:rFonts w:ascii="Arial" w:hAnsi="Arial" w:cs="Arial"/>
          <w:sz w:val="20"/>
          <w:szCs w:val="20"/>
        </w:rPr>
        <w:t>verejnom obstarávaní</w:t>
      </w:r>
      <w:r w:rsidR="002B6435" w:rsidRPr="00155E13">
        <w:rPr>
          <w:rFonts w:ascii="Arial" w:hAnsi="Arial" w:cs="Arial"/>
          <w:sz w:val="20"/>
          <w:szCs w:val="20"/>
        </w:rPr>
        <w:t xml:space="preserve"> a o zmene a doplnení niektorých zákonov</w:t>
      </w:r>
      <w:r w:rsidRPr="00155E13">
        <w:rPr>
          <w:rFonts w:ascii="Arial" w:hAnsi="Arial" w:cs="Arial"/>
          <w:sz w:val="20"/>
          <w:szCs w:val="20"/>
        </w:rPr>
        <w:t xml:space="preserve"> v znení neskorších predpisov.</w:t>
      </w:r>
    </w:p>
    <w:p w14:paraId="27CAC350" w14:textId="77777777" w:rsidR="000557BB" w:rsidRPr="000557BB" w:rsidRDefault="002D2F19" w:rsidP="000557BB">
      <w:pPr>
        <w:pStyle w:val="Nadpis3"/>
        <w:numPr>
          <w:ilvl w:val="0"/>
          <w:numId w:val="0"/>
        </w:numPr>
        <w:spacing w:after="0"/>
        <w:ind w:left="720"/>
        <w:rPr>
          <w:rFonts w:ascii="Arial" w:hAnsi="Arial" w:cs="Arial"/>
          <w:sz w:val="20"/>
          <w:szCs w:val="20"/>
          <w:lang w:val="sk-SK"/>
        </w:rPr>
      </w:pPr>
      <w:r w:rsidRPr="00155E13">
        <w:rPr>
          <w:rFonts w:ascii="Arial" w:hAnsi="Arial" w:cs="Arial"/>
          <w:b/>
          <w:sz w:val="20"/>
          <w:szCs w:val="20"/>
          <w:lang w:val="sk-SK"/>
        </w:rPr>
        <w:t>Záručná doba</w:t>
      </w:r>
      <w:r w:rsidR="00565850" w:rsidRPr="000C7F64">
        <w:rPr>
          <w:rFonts w:ascii="Arial" w:hAnsi="Arial"/>
          <w:sz w:val="20"/>
          <w:lang w:val="sk-SK"/>
        </w:rPr>
        <w:t xml:space="preserve"> </w:t>
      </w:r>
      <w:r w:rsidR="00AF2417" w:rsidRPr="00155E13">
        <w:rPr>
          <w:rFonts w:ascii="Arial" w:hAnsi="Arial" w:cs="Arial"/>
          <w:b/>
          <w:bCs/>
          <w:sz w:val="20"/>
          <w:szCs w:val="20"/>
          <w:lang w:val="sk-SK"/>
        </w:rPr>
        <w:t>-</w:t>
      </w:r>
      <w:r w:rsidRPr="00155E13">
        <w:rPr>
          <w:rFonts w:ascii="Arial" w:hAnsi="Arial" w:cs="Arial"/>
          <w:sz w:val="20"/>
          <w:szCs w:val="20"/>
          <w:lang w:val="sk-SK"/>
        </w:rPr>
        <w:t xml:space="preserve"> doba, v rámci ktorej je </w:t>
      </w:r>
      <w:r w:rsidR="00DE0F6C" w:rsidRPr="00155E13">
        <w:rPr>
          <w:rFonts w:ascii="Arial" w:hAnsi="Arial" w:cs="Arial"/>
          <w:sz w:val="20"/>
          <w:szCs w:val="20"/>
          <w:lang w:val="sk-SK"/>
        </w:rPr>
        <w:t>Partner</w:t>
      </w:r>
      <w:r w:rsidRPr="00155E13">
        <w:rPr>
          <w:rFonts w:ascii="Arial" w:hAnsi="Arial" w:cs="Arial"/>
          <w:sz w:val="20"/>
          <w:szCs w:val="20"/>
          <w:lang w:val="sk-SK"/>
        </w:rPr>
        <w:t xml:space="preserve"> povinný na vlastné náklady odstraňovať Vady</w:t>
      </w:r>
      <w:r w:rsidR="0011570F" w:rsidRPr="00155E13">
        <w:rPr>
          <w:rFonts w:ascii="Arial" w:hAnsi="Arial" w:cs="Arial"/>
          <w:sz w:val="20"/>
          <w:szCs w:val="20"/>
          <w:lang w:val="sk-SK"/>
        </w:rPr>
        <w:t xml:space="preserve"> za </w:t>
      </w:r>
      <w:r w:rsidR="00DC0D33" w:rsidRPr="00155E13">
        <w:rPr>
          <w:rFonts w:ascii="Arial" w:hAnsi="Arial" w:cs="Arial"/>
          <w:sz w:val="20"/>
          <w:szCs w:val="20"/>
          <w:lang w:val="sk-SK"/>
        </w:rPr>
        <w:t>ktoré zodpovedá</w:t>
      </w:r>
      <w:r w:rsidRPr="00155E13">
        <w:rPr>
          <w:rFonts w:ascii="Arial" w:hAnsi="Arial" w:cs="Arial"/>
          <w:sz w:val="20"/>
          <w:szCs w:val="20"/>
          <w:lang w:val="sk-SK"/>
        </w:rPr>
        <w:t>, bez ohľadu na to, či vznikli pred podpisom Akceptačného protokolu Zmluvnými stranami alebo počas plynutia tejto doby.</w:t>
      </w:r>
    </w:p>
    <w:p w14:paraId="28B39840" w14:textId="21F72DBD" w:rsidR="000557BB" w:rsidRDefault="000557BB" w:rsidP="000557BB">
      <w:pPr>
        <w:spacing w:before="240"/>
        <w:ind w:left="709" w:hanging="4"/>
        <w:rPr>
          <w:rFonts w:ascii="Arial" w:hAnsi="Arial" w:cs="Arial"/>
          <w:sz w:val="20"/>
          <w:szCs w:val="20"/>
        </w:rPr>
      </w:pPr>
      <w:r w:rsidRPr="000557BB">
        <w:rPr>
          <w:rFonts w:ascii="Arial" w:hAnsi="Arial" w:cs="Arial"/>
          <w:b/>
          <w:sz w:val="20"/>
          <w:szCs w:val="20"/>
        </w:rPr>
        <w:t>Záručný servis</w:t>
      </w:r>
      <w:r w:rsidRPr="000557BB">
        <w:rPr>
          <w:rFonts w:ascii="Arial" w:hAnsi="Arial" w:cs="Arial"/>
          <w:sz w:val="20"/>
          <w:szCs w:val="20"/>
        </w:rPr>
        <w:t xml:space="preserve"> </w:t>
      </w:r>
      <w:r>
        <w:rPr>
          <w:rFonts w:ascii="Arial" w:hAnsi="Arial" w:cs="Arial"/>
          <w:sz w:val="20"/>
          <w:szCs w:val="20"/>
        </w:rPr>
        <w:t>–</w:t>
      </w:r>
      <w:r w:rsidRPr="000557BB">
        <w:rPr>
          <w:rFonts w:ascii="Arial" w:hAnsi="Arial" w:cs="Arial"/>
          <w:sz w:val="20"/>
          <w:szCs w:val="20"/>
        </w:rPr>
        <w:t xml:space="preserve"> </w:t>
      </w:r>
      <w:r>
        <w:rPr>
          <w:rFonts w:ascii="Arial" w:hAnsi="Arial" w:cs="Arial"/>
          <w:sz w:val="20"/>
          <w:szCs w:val="20"/>
        </w:rPr>
        <w:t xml:space="preserve">znamená </w:t>
      </w:r>
      <w:r w:rsidRPr="000557BB">
        <w:rPr>
          <w:rFonts w:ascii="Arial" w:hAnsi="Arial" w:cs="Arial"/>
          <w:sz w:val="20"/>
          <w:szCs w:val="20"/>
        </w:rPr>
        <w:t xml:space="preserve">odstraňovanie </w:t>
      </w:r>
      <w:r w:rsidR="00672D34">
        <w:rPr>
          <w:rFonts w:ascii="Arial" w:hAnsi="Arial" w:cs="Arial"/>
          <w:sz w:val="20"/>
          <w:szCs w:val="20"/>
        </w:rPr>
        <w:t>Vád v zmysle ustanovení článku 6. Zmluvy</w:t>
      </w:r>
      <w:r w:rsidRPr="000557BB">
        <w:rPr>
          <w:rFonts w:ascii="Arial" w:hAnsi="Arial" w:cs="Arial"/>
          <w:sz w:val="20"/>
          <w:szCs w:val="20"/>
        </w:rPr>
        <w:t xml:space="preserve">, ktorých oprava bude </w:t>
      </w:r>
      <w:r w:rsidR="00672D34">
        <w:rPr>
          <w:rFonts w:ascii="Arial" w:hAnsi="Arial" w:cs="Arial"/>
          <w:sz w:val="20"/>
          <w:szCs w:val="20"/>
        </w:rPr>
        <w:t>vykonávaná najmä</w:t>
      </w:r>
      <w:r w:rsidRPr="000557BB">
        <w:rPr>
          <w:rFonts w:ascii="Arial" w:hAnsi="Arial" w:cs="Arial"/>
          <w:sz w:val="20"/>
          <w:szCs w:val="20"/>
        </w:rPr>
        <w:t xml:space="preserve"> prostredníctvom </w:t>
      </w:r>
      <w:r>
        <w:rPr>
          <w:rFonts w:ascii="Arial" w:hAnsi="Arial" w:cs="Arial"/>
          <w:sz w:val="20"/>
          <w:szCs w:val="20"/>
        </w:rPr>
        <w:t>„</w:t>
      </w:r>
      <w:r w:rsidRPr="000557BB">
        <w:rPr>
          <w:rFonts w:ascii="Arial" w:hAnsi="Arial" w:cs="Arial"/>
          <w:sz w:val="20"/>
          <w:szCs w:val="20"/>
        </w:rPr>
        <w:t>hot-fix</w:t>
      </w:r>
      <w:r>
        <w:rPr>
          <w:rFonts w:ascii="Arial" w:hAnsi="Arial" w:cs="Arial"/>
          <w:sz w:val="20"/>
          <w:szCs w:val="20"/>
        </w:rPr>
        <w:t>“</w:t>
      </w:r>
      <w:r w:rsidRPr="000557BB">
        <w:rPr>
          <w:rFonts w:ascii="Arial" w:hAnsi="Arial" w:cs="Arial"/>
          <w:sz w:val="20"/>
          <w:szCs w:val="20"/>
        </w:rPr>
        <w:t xml:space="preserve">, </w:t>
      </w:r>
      <w:r>
        <w:rPr>
          <w:rFonts w:ascii="Arial" w:hAnsi="Arial" w:cs="Arial"/>
          <w:sz w:val="20"/>
          <w:szCs w:val="20"/>
        </w:rPr>
        <w:t>„</w:t>
      </w:r>
      <w:r w:rsidRPr="000557BB">
        <w:rPr>
          <w:rFonts w:ascii="Arial" w:hAnsi="Arial" w:cs="Arial"/>
          <w:sz w:val="20"/>
          <w:szCs w:val="20"/>
        </w:rPr>
        <w:t>update</w:t>
      </w:r>
      <w:r>
        <w:rPr>
          <w:rFonts w:ascii="Arial" w:hAnsi="Arial" w:cs="Arial"/>
          <w:sz w:val="20"/>
          <w:szCs w:val="20"/>
        </w:rPr>
        <w:t>“</w:t>
      </w:r>
      <w:r w:rsidRPr="000557BB">
        <w:rPr>
          <w:rFonts w:ascii="Arial" w:hAnsi="Arial" w:cs="Arial"/>
          <w:sz w:val="20"/>
          <w:szCs w:val="20"/>
        </w:rPr>
        <w:t xml:space="preserve"> alebo </w:t>
      </w:r>
      <w:r>
        <w:rPr>
          <w:rFonts w:ascii="Arial" w:hAnsi="Arial" w:cs="Arial"/>
          <w:sz w:val="20"/>
          <w:szCs w:val="20"/>
        </w:rPr>
        <w:t>„</w:t>
      </w:r>
      <w:r w:rsidRPr="000557BB">
        <w:rPr>
          <w:rFonts w:ascii="Arial" w:hAnsi="Arial" w:cs="Arial"/>
          <w:sz w:val="20"/>
          <w:szCs w:val="20"/>
        </w:rPr>
        <w:t>release</w:t>
      </w:r>
      <w:r>
        <w:rPr>
          <w:rFonts w:ascii="Arial" w:hAnsi="Arial" w:cs="Arial"/>
          <w:sz w:val="20"/>
          <w:szCs w:val="20"/>
        </w:rPr>
        <w:t>“</w:t>
      </w:r>
      <w:r w:rsidR="00F916C0">
        <w:rPr>
          <w:rFonts w:ascii="Arial" w:hAnsi="Arial" w:cs="Arial"/>
          <w:sz w:val="20"/>
          <w:szCs w:val="20"/>
        </w:rPr>
        <w:t>, príp. iným vhodným postupom smerujúcim k odstráneniu Vád</w:t>
      </w:r>
      <w:r w:rsidRPr="000557BB">
        <w:rPr>
          <w:rFonts w:ascii="Arial" w:hAnsi="Arial" w:cs="Arial"/>
          <w:sz w:val="20"/>
          <w:szCs w:val="20"/>
        </w:rPr>
        <w:t>.</w:t>
      </w:r>
    </w:p>
    <w:p w14:paraId="6E40A17C" w14:textId="0666B223" w:rsidR="002577D5" w:rsidRPr="002577D5" w:rsidRDefault="002577D5" w:rsidP="000557BB">
      <w:pPr>
        <w:spacing w:before="240"/>
        <w:ind w:left="709" w:hanging="4"/>
        <w:rPr>
          <w:rFonts w:ascii="Arial" w:hAnsi="Arial" w:cs="Arial"/>
          <w:sz w:val="20"/>
          <w:szCs w:val="20"/>
        </w:rPr>
      </w:pPr>
      <w:r>
        <w:rPr>
          <w:rFonts w:ascii="Arial" w:hAnsi="Arial" w:cs="Arial"/>
          <w:b/>
          <w:sz w:val="20"/>
          <w:szCs w:val="20"/>
        </w:rPr>
        <w:t xml:space="preserve">Zdrojový kód </w:t>
      </w:r>
      <w:r>
        <w:rPr>
          <w:rFonts w:ascii="Arial" w:hAnsi="Arial" w:cs="Arial"/>
          <w:sz w:val="20"/>
          <w:szCs w:val="20"/>
        </w:rPr>
        <w:t>– zápis</w:t>
      </w:r>
      <w:r w:rsidR="00970AE2">
        <w:rPr>
          <w:rFonts w:ascii="Arial" w:hAnsi="Arial" w:cs="Arial"/>
          <w:sz w:val="20"/>
          <w:szCs w:val="20"/>
        </w:rPr>
        <w:t xml:space="preserve"> SW</w:t>
      </w:r>
      <w:r>
        <w:rPr>
          <w:rFonts w:ascii="Arial" w:hAnsi="Arial" w:cs="Arial"/>
          <w:sz w:val="20"/>
          <w:szCs w:val="20"/>
        </w:rPr>
        <w:t xml:space="preserve"> zaznamenaný v príslušnom programovacom jazyku</w:t>
      </w:r>
      <w:r w:rsidR="00970AE2">
        <w:rPr>
          <w:rFonts w:ascii="Arial" w:hAnsi="Arial" w:cs="Arial"/>
          <w:sz w:val="20"/>
          <w:szCs w:val="20"/>
        </w:rPr>
        <w:t xml:space="preserve"> (môže byť aj vo viacerých programovacích jazykoch)</w:t>
      </w:r>
      <w:r>
        <w:rPr>
          <w:rFonts w:ascii="Arial" w:hAnsi="Arial" w:cs="Arial"/>
          <w:sz w:val="20"/>
          <w:szCs w:val="20"/>
        </w:rPr>
        <w:t xml:space="preserve"> v textovom súbore alebo vo viacerých textových súboroch v podobe zrozumiteľnej pre človeka</w:t>
      </w:r>
      <w:r w:rsidR="00F916C0">
        <w:rPr>
          <w:rFonts w:ascii="Arial" w:hAnsi="Arial" w:cs="Arial"/>
          <w:sz w:val="20"/>
          <w:szCs w:val="20"/>
        </w:rPr>
        <w:t xml:space="preserve"> na hmotnom nosiči dát</w:t>
      </w:r>
      <w:r>
        <w:rPr>
          <w:rFonts w:ascii="Arial" w:hAnsi="Arial" w:cs="Arial"/>
          <w:sz w:val="20"/>
          <w:szCs w:val="20"/>
        </w:rPr>
        <w:t xml:space="preserve">. </w:t>
      </w:r>
    </w:p>
    <w:p w14:paraId="0CE48DF8" w14:textId="77777777" w:rsidR="009A300F" w:rsidRPr="000557BB" w:rsidRDefault="009A300F" w:rsidP="00155E13">
      <w:pPr>
        <w:pStyle w:val="Nadpis2"/>
        <w:rPr>
          <w:rFonts w:cs="Arial"/>
          <w:lang w:val="sk-SK"/>
        </w:rPr>
      </w:pPr>
      <w:bookmarkStart w:id="15" w:name="_Toc432583512"/>
      <w:bookmarkStart w:id="16" w:name="_Toc460990862"/>
      <w:bookmarkStart w:id="17" w:name="_Toc461242245"/>
      <w:bookmarkStart w:id="18" w:name="_Toc461242609"/>
      <w:bookmarkStart w:id="19" w:name="_Toc497883951"/>
      <w:bookmarkStart w:id="20" w:name="_Toc498782782"/>
      <w:bookmarkStart w:id="21" w:name="_Toc499559368"/>
      <w:bookmarkStart w:id="22" w:name="_Toc499758254"/>
      <w:bookmarkStart w:id="23" w:name="_Toc500017671"/>
      <w:bookmarkStart w:id="24" w:name="_Toc500021226"/>
      <w:bookmarkStart w:id="25" w:name="_Toc501563451"/>
      <w:bookmarkStart w:id="26" w:name="_Toc503613757"/>
      <w:bookmarkStart w:id="27" w:name="_Toc524424723"/>
      <w:bookmarkStart w:id="28" w:name="_Toc524424887"/>
      <w:bookmarkStart w:id="29" w:name="_Toc524424964"/>
      <w:bookmarkStart w:id="30" w:name="_Toc526507633"/>
      <w:bookmarkStart w:id="31" w:name="_Toc58685672"/>
      <w:bookmarkStart w:id="32" w:name="_Toc62032519"/>
      <w:bookmarkStart w:id="33" w:name="_Ref80620616"/>
      <w:bookmarkStart w:id="34" w:name="_Ref80620641"/>
      <w:bookmarkEnd w:id="2"/>
      <w:bookmarkEnd w:id="3"/>
      <w:bookmarkEnd w:id="4"/>
      <w:bookmarkEnd w:id="5"/>
      <w:bookmarkEnd w:id="6"/>
      <w:bookmarkEnd w:id="7"/>
      <w:bookmarkEnd w:id="8"/>
      <w:bookmarkEnd w:id="9"/>
      <w:bookmarkEnd w:id="10"/>
      <w:r w:rsidRPr="000557BB">
        <w:rPr>
          <w:rFonts w:cs="Arial"/>
          <w:lang w:val="sk-SK"/>
        </w:rPr>
        <w:t>Výkladové pravidlá</w:t>
      </w:r>
    </w:p>
    <w:p w14:paraId="372717D8" w14:textId="514261C3" w:rsidR="00E31E1C" w:rsidRPr="00155E13" w:rsidRDefault="00F36481" w:rsidP="000C7F64">
      <w:pPr>
        <w:ind w:left="720"/>
        <w:rPr>
          <w:rFonts w:ascii="Arial" w:hAnsi="Arial" w:cs="Arial"/>
          <w:sz w:val="20"/>
          <w:szCs w:val="20"/>
        </w:rPr>
      </w:pPr>
      <w:r w:rsidRPr="00155E13">
        <w:rPr>
          <w:rFonts w:ascii="Arial" w:hAnsi="Arial" w:cs="Arial"/>
          <w:sz w:val="20"/>
          <w:szCs w:val="20"/>
        </w:rPr>
        <w:t xml:space="preserve">Ak niektoré ustanovenia Zmluvy </w:t>
      </w:r>
      <w:r w:rsidR="00B132DE" w:rsidRPr="00155E13">
        <w:rPr>
          <w:rFonts w:ascii="Arial" w:hAnsi="Arial" w:cs="Arial"/>
          <w:sz w:val="20"/>
          <w:szCs w:val="20"/>
        </w:rPr>
        <w:t xml:space="preserve">nie sú aplikovateľné </w:t>
      </w:r>
      <w:r w:rsidRPr="00155E13">
        <w:rPr>
          <w:rFonts w:ascii="Arial" w:hAnsi="Arial" w:cs="Arial"/>
          <w:sz w:val="20"/>
          <w:szCs w:val="20"/>
        </w:rPr>
        <w:t xml:space="preserve">vo vzťahu k predmetu </w:t>
      </w:r>
      <w:r w:rsidR="00B132DE" w:rsidRPr="00155E13">
        <w:rPr>
          <w:rFonts w:ascii="Arial" w:hAnsi="Arial" w:cs="Arial"/>
          <w:sz w:val="20"/>
          <w:szCs w:val="20"/>
        </w:rPr>
        <w:t>Z</w:t>
      </w:r>
      <w:r w:rsidRPr="00155E13">
        <w:rPr>
          <w:rFonts w:ascii="Arial" w:hAnsi="Arial" w:cs="Arial"/>
          <w:sz w:val="20"/>
          <w:szCs w:val="20"/>
        </w:rPr>
        <w:t>mluvy, takéto ustanovenia sa na daný prípad nepoužijú.</w:t>
      </w:r>
      <w:r w:rsidR="00B132DE" w:rsidRPr="00155E13">
        <w:rPr>
          <w:rFonts w:ascii="Arial" w:hAnsi="Arial" w:cs="Arial"/>
          <w:sz w:val="20"/>
          <w:szCs w:val="20"/>
        </w:rPr>
        <w:t xml:space="preserve"> </w:t>
      </w:r>
      <w:r w:rsidR="009A300F" w:rsidRPr="00155E13">
        <w:rPr>
          <w:rFonts w:ascii="Arial" w:hAnsi="Arial" w:cs="Arial"/>
          <w:sz w:val="20"/>
          <w:szCs w:val="20"/>
        </w:rPr>
        <w:t xml:space="preserve">Neoddeliteľnou súčasťou Zmluvy sú všetky jej </w:t>
      </w:r>
      <w:r w:rsidR="007373FA" w:rsidRPr="00155E13">
        <w:rPr>
          <w:rFonts w:ascii="Arial" w:hAnsi="Arial" w:cs="Arial"/>
          <w:sz w:val="20"/>
          <w:szCs w:val="20"/>
        </w:rPr>
        <w:t>Príloh</w:t>
      </w:r>
      <w:r w:rsidR="009A300F" w:rsidRPr="00155E13">
        <w:rPr>
          <w:rFonts w:ascii="Arial" w:hAnsi="Arial" w:cs="Arial"/>
          <w:sz w:val="20"/>
          <w:szCs w:val="20"/>
        </w:rPr>
        <w:t xml:space="preserve">y. Neoddeliteľnou súčasťou </w:t>
      </w:r>
      <w:r w:rsidR="00B132DE" w:rsidRPr="00155E13">
        <w:rPr>
          <w:rFonts w:ascii="Arial" w:hAnsi="Arial" w:cs="Arial"/>
          <w:sz w:val="20"/>
          <w:szCs w:val="20"/>
        </w:rPr>
        <w:t>Z</w:t>
      </w:r>
      <w:r w:rsidR="009A300F" w:rsidRPr="00155E13">
        <w:rPr>
          <w:rFonts w:ascii="Arial" w:hAnsi="Arial" w:cs="Arial"/>
          <w:sz w:val="20"/>
          <w:szCs w:val="20"/>
        </w:rPr>
        <w:t xml:space="preserve">mluvy sa stávajú aj písomné </w:t>
      </w:r>
      <w:r w:rsidR="00D051A5" w:rsidRPr="00155E13">
        <w:rPr>
          <w:rFonts w:ascii="Arial" w:hAnsi="Arial" w:cs="Arial"/>
          <w:sz w:val="20"/>
          <w:szCs w:val="20"/>
        </w:rPr>
        <w:t xml:space="preserve">vzostupne očíslované </w:t>
      </w:r>
      <w:r w:rsidR="009A300F" w:rsidRPr="00155E13">
        <w:rPr>
          <w:rFonts w:ascii="Arial" w:hAnsi="Arial" w:cs="Arial"/>
          <w:sz w:val="20"/>
          <w:szCs w:val="20"/>
        </w:rPr>
        <w:t>dodatky, ktoré Zmluvné strany podpí</w:t>
      </w:r>
      <w:r w:rsidR="002577D5">
        <w:rPr>
          <w:rFonts w:ascii="Arial" w:hAnsi="Arial" w:cs="Arial"/>
          <w:sz w:val="20"/>
          <w:szCs w:val="20"/>
        </w:rPr>
        <w:t>šu</w:t>
      </w:r>
      <w:r w:rsidR="009A300F" w:rsidRPr="00155E13">
        <w:rPr>
          <w:rFonts w:ascii="Arial" w:hAnsi="Arial" w:cs="Arial"/>
          <w:sz w:val="20"/>
          <w:szCs w:val="20"/>
        </w:rPr>
        <w:t xml:space="preserve"> po vzájomnej dohode</w:t>
      </w:r>
      <w:r w:rsidR="002577D5">
        <w:rPr>
          <w:rFonts w:ascii="Arial" w:hAnsi="Arial" w:cs="Arial"/>
          <w:sz w:val="20"/>
          <w:szCs w:val="20"/>
        </w:rPr>
        <w:t xml:space="preserve"> kedykoľvek počas doby platnosti a účinnosti tejto Zmluvy</w:t>
      </w:r>
      <w:r w:rsidR="009A300F" w:rsidRPr="00155E13">
        <w:rPr>
          <w:rFonts w:ascii="Arial" w:hAnsi="Arial" w:cs="Arial"/>
          <w:sz w:val="20"/>
          <w:szCs w:val="20"/>
        </w:rPr>
        <w:t>.</w:t>
      </w:r>
    </w:p>
    <w:p w14:paraId="71CA8E82" w14:textId="77777777" w:rsidR="009A300F" w:rsidRPr="00155E13" w:rsidRDefault="009A300F" w:rsidP="00155E13">
      <w:pPr>
        <w:pStyle w:val="Nadpis1"/>
        <w:tabs>
          <w:tab w:val="clear" w:pos="0"/>
          <w:tab w:val="clear" w:pos="720"/>
          <w:tab w:val="left" w:pos="-2700"/>
        </w:tabs>
        <w:spacing w:after="0"/>
        <w:rPr>
          <w:rFonts w:ascii="Arial" w:hAnsi="Arial" w:cs="Arial"/>
          <w:sz w:val="20"/>
          <w:szCs w:val="20"/>
        </w:rPr>
      </w:pPr>
      <w:bookmarkStart w:id="35" w:name="_Toc402346057"/>
      <w:r w:rsidRPr="00155E13">
        <w:rPr>
          <w:rFonts w:ascii="Arial" w:hAnsi="Arial" w:cs="Arial"/>
          <w:sz w:val="20"/>
          <w:szCs w:val="20"/>
        </w:rPr>
        <w:t>predmet zmluvy</w:t>
      </w:r>
      <w:bookmarkEnd w:id="35"/>
    </w:p>
    <w:p w14:paraId="02CA17A7" w14:textId="77777777" w:rsidR="009A300F" w:rsidRPr="00155E13" w:rsidRDefault="009A300F" w:rsidP="00155E13">
      <w:pPr>
        <w:pStyle w:val="Nadpis2"/>
        <w:rPr>
          <w:rFonts w:cs="Arial"/>
          <w:lang w:val="sk-SK"/>
        </w:rPr>
      </w:pPr>
      <w:r w:rsidRPr="00155E13">
        <w:rPr>
          <w:rFonts w:cs="Arial"/>
          <w:lang w:val="sk-SK"/>
        </w:rPr>
        <w:t>Predmetom Zmluvy je:</w:t>
      </w:r>
    </w:p>
    <w:p w14:paraId="1DFA100D" w14:textId="321890E4" w:rsidR="009A300F" w:rsidRPr="00155E13" w:rsidRDefault="009A300F"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záväzok </w:t>
      </w:r>
      <w:r w:rsidR="00DE0F6C" w:rsidRPr="00155E13">
        <w:rPr>
          <w:rFonts w:ascii="Arial" w:hAnsi="Arial" w:cs="Arial"/>
          <w:sz w:val="20"/>
          <w:szCs w:val="20"/>
          <w:lang w:val="sk-SK"/>
        </w:rPr>
        <w:t>Partnera</w:t>
      </w:r>
      <w:r w:rsidRPr="00155E13">
        <w:rPr>
          <w:rFonts w:ascii="Arial" w:hAnsi="Arial" w:cs="Arial"/>
          <w:sz w:val="20"/>
          <w:szCs w:val="20"/>
          <w:lang w:val="sk-SK"/>
        </w:rPr>
        <w:t xml:space="preserve"> </w:t>
      </w:r>
      <w:r w:rsidR="00E705F6" w:rsidRPr="00155E13">
        <w:rPr>
          <w:rFonts w:ascii="Arial" w:hAnsi="Arial" w:cs="Arial"/>
          <w:sz w:val="20"/>
          <w:szCs w:val="20"/>
          <w:lang w:val="sk-SK"/>
        </w:rPr>
        <w:t xml:space="preserve">dodať </w:t>
      </w:r>
      <w:r w:rsidR="001B7EF9" w:rsidRPr="00155E13">
        <w:rPr>
          <w:rFonts w:ascii="Arial" w:hAnsi="Arial" w:cs="Arial"/>
          <w:sz w:val="20"/>
          <w:szCs w:val="20"/>
          <w:lang w:val="sk-SK"/>
        </w:rPr>
        <w:t xml:space="preserve">ZSSK </w:t>
      </w:r>
      <w:r w:rsidR="008976E9" w:rsidRPr="00155E13">
        <w:rPr>
          <w:rFonts w:ascii="Arial" w:hAnsi="Arial" w:cs="Arial"/>
          <w:sz w:val="20"/>
          <w:szCs w:val="20"/>
          <w:lang w:val="sk-SK"/>
        </w:rPr>
        <w:t>CARGO</w:t>
      </w:r>
      <w:r w:rsidR="001B7EF9" w:rsidRPr="00155E13">
        <w:rPr>
          <w:rFonts w:ascii="Arial" w:hAnsi="Arial" w:cs="Arial"/>
          <w:sz w:val="20"/>
          <w:szCs w:val="20"/>
          <w:lang w:val="sk-SK"/>
        </w:rPr>
        <w:t xml:space="preserve"> </w:t>
      </w:r>
      <w:r w:rsidR="002E6906" w:rsidRPr="00155E13">
        <w:rPr>
          <w:rFonts w:ascii="Arial" w:hAnsi="Arial" w:cs="Arial"/>
          <w:sz w:val="20"/>
          <w:szCs w:val="20"/>
          <w:lang w:val="sk-SK"/>
        </w:rPr>
        <w:t>Dielo</w:t>
      </w:r>
      <w:r w:rsidR="002577D5" w:rsidRPr="00155E13" w:rsidDel="002577D5">
        <w:rPr>
          <w:rFonts w:ascii="Arial" w:hAnsi="Arial" w:cs="Arial"/>
          <w:sz w:val="20"/>
          <w:szCs w:val="20"/>
          <w:lang w:val="sk-SK"/>
        </w:rPr>
        <w:t xml:space="preserve"> </w:t>
      </w:r>
      <w:r w:rsidR="002577D5">
        <w:rPr>
          <w:rFonts w:ascii="Arial" w:hAnsi="Arial" w:cs="Arial"/>
          <w:sz w:val="20"/>
          <w:szCs w:val="20"/>
          <w:lang w:val="sk-SK"/>
        </w:rPr>
        <w:t>za podmienok stanovených ďalej touto Zmluvou a</w:t>
      </w:r>
    </w:p>
    <w:p w14:paraId="1D4686EA" w14:textId="41B8DD19" w:rsidR="009A300F" w:rsidRPr="00155E13" w:rsidRDefault="009A300F"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záväzok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zaplatiť Partnerovi</w:t>
      </w:r>
      <w:r w:rsidR="002577D5">
        <w:rPr>
          <w:rFonts w:ascii="Arial" w:hAnsi="Arial" w:cs="Arial"/>
          <w:sz w:val="20"/>
          <w:szCs w:val="20"/>
          <w:lang w:val="sk-SK"/>
        </w:rPr>
        <w:t xml:space="preserve"> za riadne a včasné poskytnutie Plnenia</w:t>
      </w:r>
      <w:r w:rsidRPr="00155E13">
        <w:rPr>
          <w:rFonts w:ascii="Arial" w:hAnsi="Arial" w:cs="Arial"/>
          <w:sz w:val="20"/>
          <w:szCs w:val="20"/>
          <w:lang w:val="sk-SK"/>
        </w:rPr>
        <w:t xml:space="preserve"> Cenu</w:t>
      </w:r>
      <w:r w:rsidR="000257FD" w:rsidRPr="00155E13">
        <w:rPr>
          <w:rFonts w:ascii="Arial" w:hAnsi="Arial" w:cs="Arial"/>
          <w:sz w:val="20"/>
          <w:szCs w:val="20"/>
          <w:lang w:val="sk-SK"/>
        </w:rPr>
        <w:t xml:space="preserve"> dohodnutú v</w:t>
      </w:r>
      <w:r w:rsidR="00D051A5" w:rsidRPr="00155E13">
        <w:rPr>
          <w:rFonts w:ascii="Arial" w:hAnsi="Arial" w:cs="Arial"/>
          <w:sz w:val="20"/>
          <w:szCs w:val="20"/>
          <w:lang w:val="sk-SK"/>
        </w:rPr>
        <w:t xml:space="preserve"> </w:t>
      </w:r>
      <w:r w:rsidR="000257FD" w:rsidRPr="00155E13">
        <w:rPr>
          <w:rFonts w:ascii="Arial" w:hAnsi="Arial" w:cs="Arial"/>
          <w:sz w:val="20"/>
          <w:szCs w:val="20"/>
          <w:lang w:val="sk-SK"/>
        </w:rPr>
        <w:t>bod</w:t>
      </w:r>
      <w:r w:rsidR="00F916C0">
        <w:rPr>
          <w:rFonts w:ascii="Arial" w:hAnsi="Arial" w:cs="Arial"/>
          <w:sz w:val="20"/>
          <w:szCs w:val="20"/>
          <w:lang w:val="sk-SK"/>
        </w:rPr>
        <w:t>e</w:t>
      </w:r>
      <w:r w:rsidR="000257FD" w:rsidRPr="00155E13">
        <w:rPr>
          <w:rFonts w:ascii="Arial" w:hAnsi="Arial" w:cs="Arial"/>
          <w:sz w:val="20"/>
          <w:szCs w:val="20"/>
          <w:lang w:val="sk-SK"/>
        </w:rPr>
        <w:t xml:space="preserve"> 3.1.</w:t>
      </w:r>
      <w:r w:rsidR="002577D5">
        <w:rPr>
          <w:rFonts w:ascii="Arial" w:hAnsi="Arial" w:cs="Arial"/>
          <w:sz w:val="20"/>
          <w:szCs w:val="20"/>
          <w:lang w:val="sk-SK"/>
        </w:rPr>
        <w:t xml:space="preserve"> tejto</w:t>
      </w:r>
      <w:r w:rsidR="000257FD" w:rsidRPr="00155E13">
        <w:rPr>
          <w:rFonts w:ascii="Arial" w:hAnsi="Arial" w:cs="Arial"/>
          <w:sz w:val="20"/>
          <w:szCs w:val="20"/>
          <w:lang w:val="sk-SK"/>
        </w:rPr>
        <w:t xml:space="preserve"> Zmluvy</w:t>
      </w:r>
      <w:r w:rsidR="00E457AA" w:rsidRPr="00155E13">
        <w:rPr>
          <w:rFonts w:ascii="Arial" w:hAnsi="Arial" w:cs="Arial"/>
          <w:sz w:val="20"/>
          <w:szCs w:val="20"/>
          <w:lang w:val="sk-SK"/>
        </w:rPr>
        <w:t xml:space="preserve"> a </w:t>
      </w:r>
      <w:r w:rsidR="00D51AFA" w:rsidRPr="00155E13">
        <w:rPr>
          <w:rFonts w:ascii="Arial" w:hAnsi="Arial" w:cs="Arial"/>
          <w:sz w:val="20"/>
          <w:szCs w:val="20"/>
          <w:lang w:val="sk-SK"/>
        </w:rPr>
        <w:t xml:space="preserve">plniť ďalšie povinnosti </w:t>
      </w:r>
      <w:r w:rsidR="002577D5">
        <w:rPr>
          <w:rFonts w:ascii="Arial" w:hAnsi="Arial" w:cs="Arial"/>
          <w:sz w:val="20"/>
          <w:szCs w:val="20"/>
          <w:lang w:val="sk-SK"/>
        </w:rPr>
        <w:t>stanovené touto</w:t>
      </w:r>
      <w:r w:rsidR="002E6906" w:rsidRPr="00155E13">
        <w:rPr>
          <w:rFonts w:ascii="Arial" w:hAnsi="Arial" w:cs="Arial"/>
          <w:sz w:val="20"/>
          <w:szCs w:val="20"/>
          <w:lang w:val="sk-SK"/>
        </w:rPr>
        <w:t xml:space="preserve"> </w:t>
      </w:r>
      <w:r w:rsidR="00D51AFA" w:rsidRPr="00155E13">
        <w:rPr>
          <w:rFonts w:ascii="Arial" w:hAnsi="Arial" w:cs="Arial"/>
          <w:sz w:val="20"/>
          <w:szCs w:val="20"/>
          <w:lang w:val="sk-SK"/>
        </w:rPr>
        <w:t>Zmluv</w:t>
      </w:r>
      <w:r w:rsidR="002577D5">
        <w:rPr>
          <w:rFonts w:ascii="Arial" w:hAnsi="Arial" w:cs="Arial"/>
          <w:sz w:val="20"/>
          <w:szCs w:val="20"/>
          <w:lang w:val="sk-SK"/>
        </w:rPr>
        <w:t>ou</w:t>
      </w:r>
      <w:r w:rsidR="000257FD" w:rsidRPr="00155E13">
        <w:rPr>
          <w:rFonts w:ascii="Arial" w:hAnsi="Arial" w:cs="Arial"/>
          <w:sz w:val="20"/>
          <w:szCs w:val="20"/>
          <w:lang w:val="sk-SK"/>
        </w:rPr>
        <w:t>.</w:t>
      </w:r>
    </w:p>
    <w:p w14:paraId="35B26E5D" w14:textId="49A58F0F" w:rsidR="008E7515" w:rsidRPr="00155E13" w:rsidRDefault="00264DA3" w:rsidP="00155E13">
      <w:pPr>
        <w:pStyle w:val="Nadpis2"/>
        <w:rPr>
          <w:rFonts w:cs="Arial"/>
          <w:lang w:val="sk-SK"/>
        </w:rPr>
      </w:pPr>
      <w:r w:rsidRPr="00155E13">
        <w:rPr>
          <w:rFonts w:cs="Arial"/>
          <w:lang w:val="sk-SK"/>
        </w:rPr>
        <w:t xml:space="preserve">Partner sa </w:t>
      </w:r>
      <w:r w:rsidR="002577D5">
        <w:rPr>
          <w:rFonts w:cs="Arial"/>
          <w:lang w:val="sk-SK"/>
        </w:rPr>
        <w:t xml:space="preserve">touto Zmluvou </w:t>
      </w:r>
      <w:r w:rsidRPr="00155E13">
        <w:rPr>
          <w:rFonts w:cs="Arial"/>
          <w:lang w:val="sk-SK"/>
        </w:rPr>
        <w:t xml:space="preserve">zaväzuje </w:t>
      </w:r>
      <w:r w:rsidR="002577D5">
        <w:rPr>
          <w:rFonts w:cs="Arial"/>
          <w:lang w:val="sk-SK"/>
        </w:rPr>
        <w:t>pre ZSSK CARGO</w:t>
      </w:r>
      <w:r w:rsidR="002577D5" w:rsidRPr="00155E13" w:rsidDel="002577D5">
        <w:rPr>
          <w:rFonts w:cs="Arial"/>
          <w:lang w:val="sk-SK"/>
        </w:rPr>
        <w:t xml:space="preserve"> </w:t>
      </w:r>
      <w:r w:rsidR="002577D5">
        <w:rPr>
          <w:rFonts w:cs="Arial"/>
          <w:lang w:val="sk-SK"/>
        </w:rPr>
        <w:t xml:space="preserve">vytvoriť </w:t>
      </w:r>
      <w:r w:rsidR="008F616F">
        <w:rPr>
          <w:rFonts w:cs="Arial"/>
          <w:lang w:val="sk-SK"/>
        </w:rPr>
        <w:t>Informačný systém rušňovodiča</w:t>
      </w:r>
      <w:r w:rsidR="00675D3A">
        <w:rPr>
          <w:rFonts w:cs="Arial"/>
          <w:lang w:val="sk-SK"/>
        </w:rPr>
        <w:t xml:space="preserve"> ZSSK CARGO</w:t>
      </w:r>
      <w:r w:rsidR="008F616F">
        <w:rPr>
          <w:rFonts w:cs="Arial"/>
          <w:lang w:val="sk-SK"/>
        </w:rPr>
        <w:t xml:space="preserve"> </w:t>
      </w:r>
      <w:r w:rsidRPr="00155E13">
        <w:rPr>
          <w:rFonts w:cs="Arial"/>
          <w:lang w:val="sk-SK"/>
        </w:rPr>
        <w:t>v rámci implementácie technickej interoperability pre subsystém TAF</w:t>
      </w:r>
      <w:r w:rsidR="00E6080C">
        <w:rPr>
          <w:rFonts w:cs="Arial"/>
          <w:lang w:val="sk-SK"/>
        </w:rPr>
        <w:t xml:space="preserve"> </w:t>
      </w:r>
      <w:r w:rsidRPr="00155E13">
        <w:rPr>
          <w:rFonts w:cs="Arial"/>
          <w:lang w:val="sk-SK"/>
        </w:rPr>
        <w:t xml:space="preserve">TSI </w:t>
      </w:r>
      <w:r w:rsidR="00675D3A">
        <w:rPr>
          <w:rFonts w:cs="Arial"/>
          <w:lang w:val="sk-SK"/>
        </w:rPr>
        <w:t>– Informačný systém rušňovodiča</w:t>
      </w:r>
      <w:r w:rsidRPr="00155E13">
        <w:rPr>
          <w:rFonts w:cs="Arial"/>
          <w:lang w:val="sk-SK"/>
        </w:rPr>
        <w:t xml:space="preserve"> ZSSK CARGO </w:t>
      </w:r>
      <w:r w:rsidR="0011570F" w:rsidRPr="00155E13">
        <w:rPr>
          <w:rFonts w:cs="Arial"/>
          <w:lang w:val="sk-SK"/>
        </w:rPr>
        <w:t>za </w:t>
      </w:r>
      <w:r w:rsidRPr="00155E13">
        <w:rPr>
          <w:rFonts w:cs="Arial"/>
          <w:lang w:val="sk-SK"/>
        </w:rPr>
        <w:t xml:space="preserve">podmienok a spôsobom </w:t>
      </w:r>
      <w:r w:rsidR="002577D5">
        <w:rPr>
          <w:rFonts w:cs="Arial"/>
          <w:lang w:val="sk-SK"/>
        </w:rPr>
        <w:t>stanoveným</w:t>
      </w:r>
      <w:r w:rsidR="002577D5" w:rsidRPr="00155E13">
        <w:rPr>
          <w:rFonts w:cs="Arial"/>
          <w:lang w:val="sk-SK"/>
        </w:rPr>
        <w:t xml:space="preserve"> </w:t>
      </w:r>
      <w:r w:rsidR="00F916C0">
        <w:rPr>
          <w:rFonts w:cs="Arial"/>
          <w:lang w:val="sk-SK"/>
        </w:rPr>
        <w:t>ďalej touto Zmluvou</w:t>
      </w:r>
      <w:r w:rsidR="00316CEF" w:rsidRPr="00155E13">
        <w:rPr>
          <w:rFonts w:cs="Arial"/>
          <w:lang w:val="sk-SK"/>
        </w:rPr>
        <w:t xml:space="preserve"> </w:t>
      </w:r>
      <w:r w:rsidR="00016971" w:rsidRPr="00155E13">
        <w:rPr>
          <w:rFonts w:cs="Arial"/>
          <w:lang w:val="sk-SK"/>
        </w:rPr>
        <w:t>a</w:t>
      </w:r>
      <w:r w:rsidR="00F916C0">
        <w:rPr>
          <w:rFonts w:cs="Arial"/>
          <w:lang w:val="sk-SK"/>
        </w:rPr>
        <w:t> podľa špecifikácie uvedenej v</w:t>
      </w:r>
      <w:r w:rsidR="00316CEF" w:rsidRPr="00155E13">
        <w:rPr>
          <w:rFonts w:cs="Arial"/>
          <w:lang w:val="sk-SK"/>
        </w:rPr>
        <w:t> </w:t>
      </w:r>
      <w:r w:rsidRPr="00155E13">
        <w:rPr>
          <w:rFonts w:cs="Arial"/>
          <w:lang w:val="sk-SK"/>
        </w:rPr>
        <w:t>Prílohe č. 1 Zmluvy.</w:t>
      </w:r>
    </w:p>
    <w:p w14:paraId="1940B7D6" w14:textId="726F4762" w:rsidR="00036E1D" w:rsidRPr="00155E13" w:rsidRDefault="005C70E7" w:rsidP="00155E13">
      <w:pPr>
        <w:pStyle w:val="Nadpis2"/>
        <w:rPr>
          <w:rFonts w:cs="Arial"/>
          <w:lang w:val="sk-SK"/>
        </w:rPr>
      </w:pPr>
      <w:r w:rsidRPr="00155E13">
        <w:rPr>
          <w:rFonts w:cs="Arial"/>
          <w:lang w:val="sk-SK"/>
        </w:rPr>
        <w:t xml:space="preserve">Komplexnou </w:t>
      </w:r>
      <w:r w:rsidR="008F616F">
        <w:rPr>
          <w:rFonts w:cs="Arial"/>
          <w:lang w:val="sk-SK"/>
        </w:rPr>
        <w:t xml:space="preserve">dodávkou </w:t>
      </w:r>
      <w:r w:rsidR="00970AE2">
        <w:rPr>
          <w:rFonts w:cs="Arial"/>
          <w:lang w:val="sk-SK"/>
        </w:rPr>
        <w:t>I</w:t>
      </w:r>
      <w:r w:rsidR="008F616F">
        <w:rPr>
          <w:rFonts w:cs="Arial"/>
          <w:lang w:val="sk-SK"/>
        </w:rPr>
        <w:t xml:space="preserve">nformačného systému rušňovodiča </w:t>
      </w:r>
      <w:r w:rsidR="003E64DA">
        <w:rPr>
          <w:rFonts w:cs="Arial"/>
          <w:lang w:val="sk-SK"/>
        </w:rPr>
        <w:t xml:space="preserve">ZSSK CARGO </w:t>
      </w:r>
      <w:r w:rsidRPr="00155E13">
        <w:rPr>
          <w:rFonts w:cs="Arial"/>
          <w:lang w:val="sk-SK"/>
        </w:rPr>
        <w:t>sa pre účely tejto Zmluvy rozumie: z</w:t>
      </w:r>
      <w:r w:rsidR="00C76D8E" w:rsidRPr="00155E13">
        <w:rPr>
          <w:rFonts w:cs="Arial"/>
          <w:lang w:val="sk-SK"/>
        </w:rPr>
        <w:t>hotovenie</w:t>
      </w:r>
      <w:r w:rsidR="002E6906" w:rsidRPr="00155E13">
        <w:rPr>
          <w:rFonts w:cs="Arial"/>
          <w:lang w:val="sk-SK"/>
        </w:rPr>
        <w:t xml:space="preserve"> (vytvorenie) a</w:t>
      </w:r>
      <w:r w:rsidR="00446869" w:rsidRPr="00155E13">
        <w:rPr>
          <w:rFonts w:cs="Arial"/>
          <w:lang w:val="sk-SK"/>
        </w:rPr>
        <w:t> </w:t>
      </w:r>
      <w:r w:rsidR="00C76D8E" w:rsidRPr="00155E13">
        <w:rPr>
          <w:rFonts w:cs="Arial"/>
          <w:lang w:val="sk-SK"/>
        </w:rPr>
        <w:t>inštal</w:t>
      </w:r>
      <w:r w:rsidR="002E6906" w:rsidRPr="00155E13">
        <w:rPr>
          <w:rFonts w:cs="Arial"/>
          <w:lang w:val="sk-SK"/>
        </w:rPr>
        <w:t>ácia</w:t>
      </w:r>
      <w:r w:rsidR="00446869" w:rsidRPr="00155E13">
        <w:rPr>
          <w:rFonts w:cs="Arial"/>
          <w:lang w:val="sk-SK"/>
        </w:rPr>
        <w:t xml:space="preserve"> počítačového programu -</w:t>
      </w:r>
      <w:r w:rsidR="00C76D8E" w:rsidRPr="00155E13">
        <w:rPr>
          <w:rFonts w:cs="Arial"/>
          <w:lang w:val="sk-SK"/>
        </w:rPr>
        <w:t xml:space="preserve"> aplikačného softvéru pre aplikačné a databázové servery produkčného a záložného </w:t>
      </w:r>
      <w:r w:rsidR="00F67C40" w:rsidRPr="00155E13">
        <w:rPr>
          <w:rFonts w:cs="Arial"/>
          <w:lang w:val="sk-SK"/>
        </w:rPr>
        <w:t>systému</w:t>
      </w:r>
      <w:r w:rsidR="00C76D8E" w:rsidRPr="00155E13">
        <w:rPr>
          <w:rFonts w:cs="Arial"/>
          <w:lang w:val="sk-SK"/>
        </w:rPr>
        <w:t xml:space="preserve">, vrátane jeho uvedenia do </w:t>
      </w:r>
      <w:r w:rsidR="00970AE2">
        <w:rPr>
          <w:rFonts w:cs="Arial"/>
          <w:lang w:val="sk-SK"/>
        </w:rPr>
        <w:t xml:space="preserve">rutinnej </w:t>
      </w:r>
      <w:r w:rsidR="00C76D8E" w:rsidRPr="00155E13">
        <w:rPr>
          <w:rFonts w:cs="Arial"/>
          <w:lang w:val="sk-SK"/>
        </w:rPr>
        <w:t>prevádzky, v rozsahu a časovom plnení ďalej špecifikovanom v bod</w:t>
      </w:r>
      <w:r w:rsidR="00F916C0">
        <w:rPr>
          <w:rFonts w:cs="Arial"/>
          <w:lang w:val="sk-SK"/>
        </w:rPr>
        <w:t>e</w:t>
      </w:r>
      <w:r w:rsidR="00C76D8E" w:rsidRPr="00155E13">
        <w:rPr>
          <w:rFonts w:cs="Arial"/>
          <w:lang w:val="sk-SK"/>
        </w:rPr>
        <w:t xml:space="preserve"> 4.1</w:t>
      </w:r>
      <w:r w:rsidR="003D7222" w:rsidRPr="00155E13">
        <w:rPr>
          <w:rFonts w:cs="Arial"/>
          <w:lang w:val="sk-SK"/>
        </w:rPr>
        <w:t>.</w:t>
      </w:r>
      <w:r w:rsidR="00036E1D" w:rsidRPr="00155E13">
        <w:rPr>
          <w:rFonts w:cs="Arial"/>
          <w:lang w:val="sk-SK"/>
        </w:rPr>
        <w:t xml:space="preserve"> </w:t>
      </w:r>
      <w:r w:rsidR="00F916C0">
        <w:rPr>
          <w:rFonts w:cs="Arial"/>
          <w:lang w:val="sk-SK"/>
        </w:rPr>
        <w:t xml:space="preserve">tejto </w:t>
      </w:r>
      <w:r w:rsidR="00036E1D" w:rsidRPr="00155E13">
        <w:rPr>
          <w:rFonts w:cs="Arial"/>
          <w:lang w:val="sk-SK"/>
        </w:rPr>
        <w:t>Zmluvy</w:t>
      </w:r>
      <w:r w:rsidR="003D7222" w:rsidRPr="00155E13">
        <w:rPr>
          <w:rFonts w:cs="Arial"/>
          <w:lang w:val="sk-SK"/>
        </w:rPr>
        <w:t>.</w:t>
      </w:r>
    </w:p>
    <w:p w14:paraId="62D93C3F" w14:textId="321275DC" w:rsidR="003F185B" w:rsidRPr="00155E13" w:rsidRDefault="00D051A5" w:rsidP="00155E13">
      <w:pPr>
        <w:pStyle w:val="Nadpis2"/>
        <w:rPr>
          <w:rFonts w:cs="Arial"/>
          <w:lang w:val="sk-SK"/>
        </w:rPr>
      </w:pPr>
      <w:r w:rsidRPr="00155E13">
        <w:rPr>
          <w:rFonts w:cs="Arial"/>
          <w:lang w:val="sk-SK"/>
        </w:rPr>
        <w:t>K</w:t>
      </w:r>
      <w:r w:rsidR="00036E1D" w:rsidRPr="00155E13">
        <w:rPr>
          <w:rFonts w:cs="Arial"/>
          <w:lang w:val="sk-SK"/>
        </w:rPr>
        <w:t xml:space="preserve">omplexná realizácia </w:t>
      </w:r>
      <w:r w:rsidR="00970AE2">
        <w:rPr>
          <w:rFonts w:cs="Arial"/>
          <w:lang w:val="sk-SK"/>
        </w:rPr>
        <w:t>I</w:t>
      </w:r>
      <w:r w:rsidR="008F616F">
        <w:rPr>
          <w:rFonts w:cs="Arial"/>
          <w:lang w:val="sk-SK"/>
        </w:rPr>
        <w:t>nformačného systému rušňovodiča</w:t>
      </w:r>
      <w:r w:rsidR="00016971" w:rsidRPr="00155E13">
        <w:rPr>
          <w:rFonts w:cs="Arial"/>
          <w:lang w:val="sk-SK"/>
        </w:rPr>
        <w:t xml:space="preserve"> </w:t>
      </w:r>
      <w:r w:rsidR="003E64DA">
        <w:rPr>
          <w:rFonts w:cs="Arial"/>
          <w:lang w:val="sk-SK"/>
        </w:rPr>
        <w:t xml:space="preserve">ZSSK CARGO </w:t>
      </w:r>
      <w:r w:rsidR="00036E1D" w:rsidRPr="00155E13">
        <w:rPr>
          <w:rFonts w:cs="Arial"/>
          <w:lang w:val="sk-SK"/>
        </w:rPr>
        <w:t>nezahŕňa:</w:t>
      </w:r>
    </w:p>
    <w:p w14:paraId="42E91CDF" w14:textId="77777777" w:rsidR="00A90E85" w:rsidRPr="00155E13" w:rsidRDefault="00653E27"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lastRenderedPageBreak/>
        <w:t>d</w:t>
      </w:r>
      <w:r w:rsidR="00A90E85" w:rsidRPr="00155E13">
        <w:rPr>
          <w:rFonts w:ascii="Arial" w:hAnsi="Arial" w:cs="Arial"/>
          <w:sz w:val="20"/>
          <w:szCs w:val="20"/>
          <w:lang w:val="sk-SK"/>
        </w:rPr>
        <w:t>odávk</w:t>
      </w:r>
      <w:r w:rsidR="00036E1D" w:rsidRPr="00155E13">
        <w:rPr>
          <w:rFonts w:ascii="Arial" w:hAnsi="Arial" w:cs="Arial"/>
          <w:sz w:val="20"/>
          <w:szCs w:val="20"/>
          <w:lang w:val="sk-SK"/>
        </w:rPr>
        <w:t xml:space="preserve">u </w:t>
      </w:r>
      <w:r w:rsidR="00446869" w:rsidRPr="00155E13">
        <w:rPr>
          <w:rFonts w:ascii="Arial" w:hAnsi="Arial" w:cs="Arial"/>
          <w:sz w:val="20"/>
          <w:szCs w:val="20"/>
          <w:lang w:val="sk-SK" w:eastAsia="en-US"/>
        </w:rPr>
        <w:t>HW</w:t>
      </w:r>
      <w:r w:rsidR="00446869" w:rsidRPr="00155E13">
        <w:rPr>
          <w:rFonts w:ascii="Arial" w:hAnsi="Arial" w:cs="Arial"/>
          <w:sz w:val="20"/>
          <w:szCs w:val="20"/>
          <w:lang w:val="sk-SK"/>
        </w:rPr>
        <w:t xml:space="preserve"> </w:t>
      </w:r>
      <w:r w:rsidR="00700930" w:rsidRPr="00155E13">
        <w:rPr>
          <w:rFonts w:ascii="Arial" w:hAnsi="Arial" w:cs="Arial"/>
          <w:sz w:val="20"/>
          <w:szCs w:val="20"/>
          <w:lang w:val="sk-SK"/>
        </w:rPr>
        <w:t xml:space="preserve">a </w:t>
      </w:r>
      <w:r w:rsidR="00304BAD" w:rsidRPr="00155E13">
        <w:rPr>
          <w:rFonts w:ascii="Arial" w:hAnsi="Arial" w:cs="Arial"/>
          <w:sz w:val="20"/>
          <w:szCs w:val="20"/>
          <w:lang w:val="sk-SK"/>
        </w:rPr>
        <w:t xml:space="preserve">technickej </w:t>
      </w:r>
      <w:r w:rsidR="00A90E85" w:rsidRPr="00155E13">
        <w:rPr>
          <w:rFonts w:ascii="Arial" w:hAnsi="Arial" w:cs="Arial"/>
          <w:sz w:val="20"/>
          <w:szCs w:val="20"/>
          <w:lang w:val="sk-SK"/>
        </w:rPr>
        <w:t>infraštruktúry</w:t>
      </w:r>
      <w:r w:rsidR="00050470" w:rsidRPr="00155E13">
        <w:rPr>
          <w:rFonts w:ascii="Arial" w:hAnsi="Arial" w:cs="Arial"/>
          <w:sz w:val="20"/>
          <w:szCs w:val="20"/>
          <w:lang w:val="sk-SK" w:eastAsia="en-US"/>
        </w:rPr>
        <w:t>,</w:t>
      </w:r>
    </w:p>
    <w:p w14:paraId="040564A4" w14:textId="77777777" w:rsidR="00A90E85" w:rsidRPr="00155E13" w:rsidRDefault="00653E27"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d</w:t>
      </w:r>
      <w:r w:rsidR="00955C1B" w:rsidRPr="00155E13">
        <w:rPr>
          <w:rFonts w:ascii="Arial" w:hAnsi="Arial" w:cs="Arial"/>
          <w:sz w:val="20"/>
          <w:szCs w:val="20"/>
          <w:lang w:val="sk-SK"/>
        </w:rPr>
        <w:t>odávku</w:t>
      </w:r>
      <w:r w:rsidR="00A90E85" w:rsidRPr="00155E13">
        <w:rPr>
          <w:rFonts w:ascii="Arial" w:hAnsi="Arial" w:cs="Arial"/>
          <w:sz w:val="20"/>
          <w:szCs w:val="20"/>
          <w:lang w:val="sk-SK"/>
        </w:rPr>
        <w:t xml:space="preserve"> </w:t>
      </w:r>
      <w:r w:rsidR="00304BAD" w:rsidRPr="00155E13">
        <w:rPr>
          <w:rFonts w:ascii="Arial" w:hAnsi="Arial" w:cs="Arial"/>
          <w:sz w:val="20"/>
          <w:szCs w:val="20"/>
          <w:lang w:val="sk-SK"/>
        </w:rPr>
        <w:t>licenčného software tretích strán</w:t>
      </w:r>
      <w:r w:rsidR="00050470" w:rsidRPr="00155E13">
        <w:rPr>
          <w:rFonts w:ascii="Arial" w:hAnsi="Arial" w:cs="Arial"/>
          <w:sz w:val="20"/>
          <w:szCs w:val="20"/>
          <w:lang w:val="sk-SK" w:eastAsia="en-US"/>
        </w:rPr>
        <w:t>.</w:t>
      </w:r>
    </w:p>
    <w:p w14:paraId="4D8F23E2" w14:textId="77777777" w:rsidR="00910B97" w:rsidRDefault="00910B97" w:rsidP="00910B97">
      <w:pPr>
        <w:pStyle w:val="Nadpis2"/>
        <w:rPr>
          <w:rFonts w:cs="Arial"/>
          <w:lang w:val="sk-SK"/>
        </w:rPr>
      </w:pPr>
      <w:r w:rsidRPr="00155E13">
        <w:rPr>
          <w:rFonts w:cs="Arial"/>
          <w:lang w:val="sk-SK"/>
        </w:rPr>
        <w:t xml:space="preserve">Partner sa zaväzuje vytvoriť a dodať ZSSK CARGO </w:t>
      </w:r>
      <w:r>
        <w:rPr>
          <w:rFonts w:cs="Arial"/>
          <w:lang w:val="sk-SK"/>
        </w:rPr>
        <w:t>Informačný systém rušňovodiča ZSSK CARGO</w:t>
      </w:r>
      <w:r w:rsidRPr="00155E13">
        <w:rPr>
          <w:rFonts w:cs="Arial"/>
          <w:lang w:val="sk-SK"/>
        </w:rPr>
        <w:t xml:space="preserve"> v rozsahu definovanom v Prílohe č. 1 Zmluvy a podľa harmonogramu, ktorý je uvedený v Prílohe č. 2 Zmluvy</w:t>
      </w:r>
      <w:r>
        <w:rPr>
          <w:rFonts w:cs="Arial"/>
          <w:lang w:val="sk-SK"/>
        </w:rPr>
        <w:t>.</w:t>
      </w:r>
    </w:p>
    <w:p w14:paraId="403BADDC" w14:textId="0F42D281" w:rsidR="002E6D9F" w:rsidRPr="000C7F64" w:rsidRDefault="002E6D9F" w:rsidP="00045CF5">
      <w:pPr>
        <w:pStyle w:val="Nadpis2"/>
        <w:rPr>
          <w:rFonts w:ascii="Times New Roman" w:hAnsi="Times New Roman"/>
          <w:sz w:val="22"/>
          <w:szCs w:val="22"/>
          <w:lang w:val="sk-SK"/>
        </w:rPr>
      </w:pPr>
      <w:r>
        <w:rPr>
          <w:rFonts w:cs="Arial"/>
          <w:lang w:val="sk-SK"/>
        </w:rPr>
        <w:t xml:space="preserve">Partner na základe tejto Zmluvy postupuje na ZSSK CARGO </w:t>
      </w:r>
      <w:r w:rsidR="00EC1D01">
        <w:rPr>
          <w:rFonts w:cs="Arial"/>
          <w:lang w:val="sk-SK"/>
        </w:rPr>
        <w:t xml:space="preserve">právo </w:t>
      </w:r>
      <w:r>
        <w:rPr>
          <w:rFonts w:cs="Arial"/>
          <w:lang w:val="sk-SK"/>
        </w:rPr>
        <w:t>výkon</w:t>
      </w:r>
      <w:r w:rsidR="00EC1D01">
        <w:rPr>
          <w:rFonts w:cs="Arial"/>
          <w:lang w:val="sk-SK"/>
        </w:rPr>
        <w:t>u</w:t>
      </w:r>
      <w:r>
        <w:rPr>
          <w:rFonts w:cs="Arial"/>
          <w:lang w:val="sk-SK"/>
        </w:rPr>
        <w:t xml:space="preserve"> všetkých majetkových práv autor</w:t>
      </w:r>
      <w:r w:rsidR="00EC1D01">
        <w:rPr>
          <w:rFonts w:cs="Arial"/>
          <w:lang w:val="sk-SK"/>
        </w:rPr>
        <w:t>a/</w:t>
      </w:r>
      <w:r>
        <w:rPr>
          <w:rFonts w:cs="Arial"/>
          <w:lang w:val="sk-SK"/>
        </w:rPr>
        <w:t>ov k</w:t>
      </w:r>
      <w:r w:rsidR="008F616F">
        <w:rPr>
          <w:rFonts w:cs="Arial"/>
          <w:lang w:val="sk-SK"/>
        </w:rPr>
        <w:t> informačnému systému</w:t>
      </w:r>
      <w:r>
        <w:rPr>
          <w:rFonts w:cs="Arial"/>
          <w:lang w:val="sk-SK"/>
        </w:rPr>
        <w:t>, ktor</w:t>
      </w:r>
      <w:r w:rsidR="008F616F">
        <w:rPr>
          <w:rFonts w:cs="Arial"/>
          <w:lang w:val="sk-SK"/>
        </w:rPr>
        <w:t>ý</w:t>
      </w:r>
      <w:r>
        <w:rPr>
          <w:rFonts w:cs="Arial"/>
          <w:lang w:val="sk-SK"/>
        </w:rPr>
        <w:t xml:space="preserve"> pre ZSSK CARGO na základe tejto Zmluvy</w:t>
      </w:r>
      <w:r w:rsidR="002577D5">
        <w:rPr>
          <w:rFonts w:cs="Arial"/>
          <w:lang w:val="sk-SK"/>
        </w:rPr>
        <w:t xml:space="preserve"> vytvorí a</w:t>
      </w:r>
      <w:r>
        <w:rPr>
          <w:rFonts w:cs="Arial"/>
          <w:lang w:val="sk-SK"/>
        </w:rPr>
        <w:t xml:space="preserve"> dodá ZSSK CARGO; pre odstránenie pochybností sa stanovuje, že </w:t>
      </w:r>
      <w:r w:rsidR="00EC1D01">
        <w:rPr>
          <w:rFonts w:cs="Arial"/>
          <w:lang w:val="sk-SK"/>
        </w:rPr>
        <w:t xml:space="preserve">právo </w:t>
      </w:r>
      <w:r>
        <w:rPr>
          <w:rFonts w:cs="Arial"/>
          <w:lang w:val="sk-SK"/>
        </w:rPr>
        <w:t>výkon</w:t>
      </w:r>
      <w:r w:rsidR="00EC1D01">
        <w:rPr>
          <w:rFonts w:cs="Arial"/>
          <w:lang w:val="sk-SK"/>
        </w:rPr>
        <w:t>u</w:t>
      </w:r>
      <w:r>
        <w:rPr>
          <w:rFonts w:cs="Arial"/>
          <w:lang w:val="sk-SK"/>
        </w:rPr>
        <w:t xml:space="preserve"> majetkových práv</w:t>
      </w:r>
      <w:r w:rsidR="00EC1D01">
        <w:rPr>
          <w:rFonts w:cs="Arial"/>
          <w:lang w:val="sk-SK"/>
        </w:rPr>
        <w:t xml:space="preserve"> </w:t>
      </w:r>
      <w:r>
        <w:rPr>
          <w:rFonts w:cs="Arial"/>
          <w:lang w:val="sk-SK"/>
        </w:rPr>
        <w:t xml:space="preserve">Partner postupuje na ZSSK CARGO </w:t>
      </w:r>
      <w:r w:rsidR="00EC1D01">
        <w:rPr>
          <w:rFonts w:cs="Arial"/>
          <w:lang w:val="sk-SK"/>
        </w:rPr>
        <w:t>dňom</w:t>
      </w:r>
      <w:r>
        <w:rPr>
          <w:rFonts w:cs="Arial"/>
          <w:lang w:val="sk-SK"/>
        </w:rPr>
        <w:t xml:space="preserve"> potvrdenia príslušného Akceptačného protokolu v rozsahu tej časti Diela, ktorá bola v zmysle príslušného Akceptačného protokolu dodaná ZSSK CARGO</w:t>
      </w:r>
      <w:r w:rsidR="00AA0106" w:rsidRPr="00155E13">
        <w:rPr>
          <w:rFonts w:cs="Arial"/>
          <w:lang w:val="sk-SK"/>
        </w:rPr>
        <w:t>.</w:t>
      </w:r>
    </w:p>
    <w:p w14:paraId="4C89AECE" w14:textId="77777777" w:rsidR="009A300F" w:rsidRPr="00155E13" w:rsidRDefault="009A300F" w:rsidP="000C7F64">
      <w:pPr>
        <w:pStyle w:val="Nadpis1"/>
        <w:tabs>
          <w:tab w:val="clear" w:pos="0"/>
          <w:tab w:val="clear" w:pos="720"/>
          <w:tab w:val="left" w:pos="-2700"/>
        </w:tabs>
        <w:rPr>
          <w:rFonts w:ascii="Arial" w:hAnsi="Arial" w:cs="Arial"/>
          <w:sz w:val="20"/>
          <w:szCs w:val="20"/>
        </w:rPr>
      </w:pPr>
      <w:bookmarkStart w:id="36" w:name="_Toc117577960"/>
      <w:bookmarkStart w:id="37" w:name="_Toc139803346"/>
      <w:bookmarkStart w:id="38" w:name="_Toc402346058"/>
      <w:bookmarkStart w:id="39" w:name="_Toc57779969"/>
      <w:bookmarkStart w:id="40" w:name="_Toc57780182"/>
      <w:bookmarkStart w:id="41" w:name="_Toc57780293"/>
      <w:r w:rsidRPr="00155E13">
        <w:rPr>
          <w:rFonts w:ascii="Arial" w:hAnsi="Arial" w:cs="Arial"/>
          <w:sz w:val="20"/>
          <w:szCs w:val="20"/>
        </w:rPr>
        <w:t>Cena a</w:t>
      </w:r>
      <w:bookmarkEnd w:id="36"/>
      <w:r w:rsidRPr="00155E13">
        <w:rPr>
          <w:rFonts w:ascii="Arial" w:hAnsi="Arial" w:cs="Arial"/>
          <w:sz w:val="20"/>
          <w:szCs w:val="20"/>
        </w:rPr>
        <w:t> platobné podmienky</w:t>
      </w:r>
      <w:bookmarkEnd w:id="37"/>
      <w:bookmarkEnd w:id="38"/>
    </w:p>
    <w:bookmarkEnd w:id="39"/>
    <w:bookmarkEnd w:id="40"/>
    <w:bookmarkEnd w:id="41"/>
    <w:p w14:paraId="59040587" w14:textId="7013445C" w:rsidR="00EF367E" w:rsidRPr="009B6D9F" w:rsidRDefault="009A300F" w:rsidP="00155E13">
      <w:pPr>
        <w:pStyle w:val="Nadpis2"/>
        <w:rPr>
          <w:rFonts w:cs="Arial"/>
          <w:lang w:val="sk-SK"/>
        </w:rPr>
      </w:pPr>
      <w:r w:rsidRPr="009B6D9F">
        <w:rPr>
          <w:rFonts w:cs="Arial"/>
          <w:lang w:val="sk-SK"/>
        </w:rPr>
        <w:t xml:space="preserve">Cena </w:t>
      </w:r>
      <w:r w:rsidR="008C1FF0" w:rsidRPr="009B6D9F">
        <w:rPr>
          <w:rFonts w:cs="Arial"/>
          <w:lang w:val="sk-SK"/>
        </w:rPr>
        <w:t>za riadne a včas</w:t>
      </w:r>
      <w:r w:rsidR="008B4F1E" w:rsidRPr="009B6D9F">
        <w:rPr>
          <w:rFonts w:cs="Arial"/>
          <w:lang w:val="sk-SK"/>
        </w:rPr>
        <w:t>né</w:t>
      </w:r>
      <w:r w:rsidR="008C1FF0" w:rsidRPr="009B6D9F">
        <w:rPr>
          <w:rFonts w:cs="Arial"/>
          <w:lang w:val="sk-SK"/>
        </w:rPr>
        <w:t xml:space="preserve"> </w:t>
      </w:r>
      <w:r w:rsidR="008B4F1E" w:rsidRPr="009B6D9F">
        <w:rPr>
          <w:rFonts w:cs="Arial"/>
          <w:lang w:val="sk-SK"/>
        </w:rPr>
        <w:t xml:space="preserve">vykonanie Diela, ktoré je predmetom tejto </w:t>
      </w:r>
      <w:r w:rsidR="00525879" w:rsidRPr="009B6D9F">
        <w:rPr>
          <w:rFonts w:cs="Arial"/>
          <w:lang w:val="sk-SK"/>
        </w:rPr>
        <w:t>Zmluvy</w:t>
      </w:r>
      <w:r w:rsidR="006532FD" w:rsidRPr="009B6D9F">
        <w:rPr>
          <w:rFonts w:cs="Arial"/>
          <w:lang w:val="sk-SK"/>
        </w:rPr>
        <w:t xml:space="preserve"> </w:t>
      </w:r>
      <w:r w:rsidR="008C1FF0" w:rsidRPr="009B6D9F">
        <w:rPr>
          <w:rFonts w:cs="Arial"/>
          <w:lang w:val="sk-SK"/>
        </w:rPr>
        <w:t>je dohodou Zmluvných strán stanovená na</w:t>
      </w:r>
      <w:r w:rsidR="009E1C55" w:rsidRPr="009B6D9F">
        <w:rPr>
          <w:rFonts w:cs="Arial"/>
          <w:lang w:val="sk-SK"/>
        </w:rPr>
        <w:t xml:space="preserve"> </w:t>
      </w:r>
      <w:r w:rsidR="00652377" w:rsidRPr="009B6D9F">
        <w:rPr>
          <w:rFonts w:cs="Arial"/>
          <w:lang w:val="sk-SK"/>
        </w:rPr>
        <w:t>xxxxx</w:t>
      </w:r>
      <w:r w:rsidR="009020FB" w:rsidRPr="009B6D9F">
        <w:rPr>
          <w:rFonts w:cs="Arial"/>
          <w:lang w:val="sk-SK"/>
        </w:rPr>
        <w:t>,</w:t>
      </w:r>
      <w:r w:rsidR="00F916C0">
        <w:rPr>
          <w:rFonts w:cs="Arial"/>
          <w:lang w:val="sk-SK"/>
        </w:rPr>
        <w:t>-</w:t>
      </w:r>
      <w:r w:rsidR="009020FB" w:rsidRPr="009B6D9F">
        <w:rPr>
          <w:rFonts w:cs="Arial"/>
          <w:lang w:val="sk-SK"/>
        </w:rPr>
        <w:t xml:space="preserve"> </w:t>
      </w:r>
      <w:r w:rsidR="002214A6" w:rsidRPr="009B6D9F">
        <w:rPr>
          <w:rFonts w:cs="Arial"/>
          <w:lang w:val="sk-SK"/>
        </w:rPr>
        <w:t xml:space="preserve">EUR </w:t>
      </w:r>
      <w:r w:rsidRPr="009B6D9F">
        <w:rPr>
          <w:rFonts w:cs="Arial"/>
          <w:lang w:val="sk-SK"/>
        </w:rPr>
        <w:t>(slovom</w:t>
      </w:r>
      <w:r w:rsidR="00233277" w:rsidRPr="009B6D9F">
        <w:rPr>
          <w:rFonts w:cs="Arial"/>
          <w:lang w:val="sk-SK"/>
        </w:rPr>
        <w:t>:</w:t>
      </w:r>
      <w:r w:rsidR="00177382" w:rsidRPr="009B6D9F">
        <w:rPr>
          <w:rFonts w:cs="Arial"/>
          <w:lang w:val="sk-SK"/>
        </w:rPr>
        <w:t xml:space="preserve"> </w:t>
      </w:r>
      <w:r w:rsidR="00652377" w:rsidRPr="009B6D9F">
        <w:rPr>
          <w:rFonts w:cs="Arial"/>
          <w:lang w:val="sk-SK"/>
        </w:rPr>
        <w:t>xxxxx</w:t>
      </w:r>
      <w:r w:rsidR="009020FB" w:rsidRPr="009B6D9F">
        <w:rPr>
          <w:rFonts w:cs="Arial"/>
          <w:lang w:val="sk-SK"/>
        </w:rPr>
        <w:t xml:space="preserve"> euro</w:t>
      </w:r>
      <w:r w:rsidRPr="009B6D9F">
        <w:rPr>
          <w:rFonts w:cs="Arial"/>
          <w:lang w:val="sk-SK"/>
        </w:rPr>
        <w:t>) bez DPH</w:t>
      </w:r>
      <w:r w:rsidR="00E031F9" w:rsidRPr="009B6D9F">
        <w:rPr>
          <w:rFonts w:cs="Arial"/>
          <w:lang w:val="sk-SK"/>
        </w:rPr>
        <w:t>.</w:t>
      </w:r>
      <w:r w:rsidR="00F916C0">
        <w:rPr>
          <w:rFonts w:cs="Arial"/>
          <w:lang w:val="sk-SK"/>
        </w:rPr>
        <w:t xml:space="preserve"> Ceny za príslušné čiastkové plnenia, ktoré sú súčasťou Diela</w:t>
      </w:r>
      <w:r w:rsidR="00253FB4">
        <w:rPr>
          <w:rFonts w:cs="Arial"/>
          <w:lang w:val="sk-SK"/>
        </w:rPr>
        <w:t>,</w:t>
      </w:r>
      <w:r w:rsidR="00F916C0">
        <w:rPr>
          <w:rFonts w:cs="Arial"/>
          <w:lang w:val="sk-SK"/>
        </w:rPr>
        <w:t xml:space="preserve"> sú uvedené v Prílohe č. 7 tejto Zmluvy. </w:t>
      </w:r>
    </w:p>
    <w:p w14:paraId="0A54ED14" w14:textId="7C651FA7" w:rsidR="00E91106" w:rsidRPr="009B6D9F" w:rsidRDefault="00910B97" w:rsidP="00155E13">
      <w:pPr>
        <w:pStyle w:val="Nadpis2"/>
        <w:rPr>
          <w:rFonts w:cs="Arial"/>
          <w:lang w:val="sk-SK"/>
        </w:rPr>
      </w:pPr>
      <w:r w:rsidRPr="00DD1EB4">
        <w:rPr>
          <w:rFonts w:cs="Arial"/>
          <w:lang w:val="sk-SK"/>
        </w:rPr>
        <w:t xml:space="preserve">Zmluvné strany sa dohodli, že Dielo Partner </w:t>
      </w:r>
      <w:r w:rsidRPr="00BD79BE">
        <w:rPr>
          <w:rFonts w:cs="Arial"/>
          <w:lang w:val="sk-SK"/>
        </w:rPr>
        <w:t>odovzdá po častiach v etapách podľa harmonogramu riešenia požiadaviek uvedeného</w:t>
      </w:r>
      <w:r>
        <w:rPr>
          <w:rFonts w:cs="Arial"/>
          <w:lang w:val="sk-SK"/>
        </w:rPr>
        <w:t> </w:t>
      </w:r>
      <w:r w:rsidRPr="00BD79BE">
        <w:rPr>
          <w:rFonts w:cs="Arial"/>
          <w:lang w:val="sk-SK"/>
        </w:rPr>
        <w:t>v</w:t>
      </w:r>
      <w:r>
        <w:rPr>
          <w:rFonts w:cs="Arial"/>
          <w:lang w:val="sk-SK"/>
        </w:rPr>
        <w:t xml:space="preserve"> </w:t>
      </w:r>
      <w:r w:rsidRPr="00BD79BE">
        <w:rPr>
          <w:rFonts w:cs="Arial"/>
          <w:lang w:val="sk-SK"/>
        </w:rPr>
        <w:t>Prílohe č. 2 a podľa cenovej kalkulácie uvedenej v Prílohe č. 7 Zmluvy</w:t>
      </w:r>
      <w:r w:rsidRPr="009B6D9F">
        <w:rPr>
          <w:rFonts w:cs="Arial"/>
          <w:lang w:val="sk-SK"/>
        </w:rPr>
        <w:t>.</w:t>
      </w:r>
      <w:r>
        <w:rPr>
          <w:rFonts w:cs="Arial"/>
          <w:lang w:val="sk-SK"/>
        </w:rPr>
        <w:t xml:space="preserve"> </w:t>
      </w:r>
      <w:r w:rsidR="0056540B" w:rsidRPr="009B6D9F">
        <w:rPr>
          <w:rFonts w:cs="Arial"/>
          <w:lang w:val="sk-SK"/>
        </w:rPr>
        <w:t>Cena uvedená v bode 3.1</w:t>
      </w:r>
      <w:r w:rsidR="00990B43" w:rsidRPr="009B6D9F">
        <w:rPr>
          <w:rFonts w:cs="Arial"/>
          <w:lang w:val="sk-SK"/>
        </w:rPr>
        <w:t>.</w:t>
      </w:r>
      <w:r w:rsidR="0056540B" w:rsidRPr="009B6D9F">
        <w:rPr>
          <w:rFonts w:cs="Arial"/>
          <w:lang w:val="sk-SK"/>
        </w:rPr>
        <w:t xml:space="preserve"> tohto článku Zmluvy pozostáva z</w:t>
      </w:r>
      <w:r w:rsidR="002B6435" w:rsidRPr="009B6D9F">
        <w:rPr>
          <w:rFonts w:cs="Arial"/>
          <w:lang w:val="sk-SK"/>
        </w:rPr>
        <w:t> čiastkových odmien</w:t>
      </w:r>
      <w:r w:rsidR="0056540B" w:rsidRPr="009B6D9F">
        <w:rPr>
          <w:rFonts w:cs="Arial"/>
          <w:lang w:val="sk-SK"/>
        </w:rPr>
        <w:t xml:space="preserve"> za</w:t>
      </w:r>
      <w:r w:rsidR="00D304C2" w:rsidRPr="009B6D9F">
        <w:rPr>
          <w:rFonts w:cs="Arial"/>
          <w:lang w:val="sk-SK"/>
        </w:rPr>
        <w:t xml:space="preserve"> riadne</w:t>
      </w:r>
      <w:r w:rsidR="0011570F" w:rsidRPr="009B6D9F">
        <w:rPr>
          <w:rFonts w:cs="Arial"/>
          <w:lang w:val="sk-SK"/>
        </w:rPr>
        <w:t> </w:t>
      </w:r>
      <w:r w:rsidR="002B6435" w:rsidRPr="009B6D9F">
        <w:rPr>
          <w:rFonts w:cs="Arial"/>
          <w:lang w:val="sk-SK"/>
        </w:rPr>
        <w:t xml:space="preserve">zhotovenie </w:t>
      </w:r>
      <w:r w:rsidR="00F44BB9" w:rsidRPr="009B6D9F">
        <w:rPr>
          <w:rFonts w:cs="Arial"/>
          <w:lang w:val="sk-SK"/>
        </w:rPr>
        <w:t>jednotlivých čast</w:t>
      </w:r>
      <w:r w:rsidR="00BE704E" w:rsidRPr="009B6D9F">
        <w:rPr>
          <w:rFonts w:cs="Arial"/>
          <w:lang w:val="sk-SK"/>
        </w:rPr>
        <w:t>í Diela uvedených v Prílohe č. 7</w:t>
      </w:r>
      <w:r w:rsidR="00F35138" w:rsidRPr="009B6D9F">
        <w:rPr>
          <w:rFonts w:cs="Arial"/>
          <w:lang w:val="sk-SK"/>
        </w:rPr>
        <w:t xml:space="preserve"> Zmluvy</w:t>
      </w:r>
      <w:r w:rsidR="00F44BB9" w:rsidRPr="009B6D9F">
        <w:rPr>
          <w:rFonts w:cs="Arial"/>
          <w:lang w:val="sk-SK"/>
        </w:rPr>
        <w:t>.</w:t>
      </w:r>
    </w:p>
    <w:p w14:paraId="7717D45B" w14:textId="6733A268" w:rsidR="009A300F" w:rsidRPr="009B6D9F" w:rsidRDefault="009A300F" w:rsidP="00155E13">
      <w:pPr>
        <w:pStyle w:val="Nadpis2"/>
        <w:rPr>
          <w:rFonts w:cs="Arial"/>
          <w:lang w:val="sk-SK"/>
        </w:rPr>
      </w:pPr>
      <w:r w:rsidRPr="009B6D9F">
        <w:rPr>
          <w:rFonts w:cs="Arial"/>
          <w:lang w:val="sk-SK"/>
        </w:rPr>
        <w:t xml:space="preserve">Zmluvné strany sa dohodli na Cene </w:t>
      </w:r>
      <w:r w:rsidR="00F55E81" w:rsidRPr="009B6D9F">
        <w:rPr>
          <w:rFonts w:cs="Arial"/>
          <w:lang w:val="sk-SK"/>
        </w:rPr>
        <w:t xml:space="preserve">za </w:t>
      </w:r>
      <w:r w:rsidR="00F916C0">
        <w:rPr>
          <w:rFonts w:cs="Arial"/>
          <w:lang w:val="sk-SK"/>
        </w:rPr>
        <w:t>vykonanie Diela</w:t>
      </w:r>
      <w:r w:rsidR="00F916C0" w:rsidRPr="009B6D9F">
        <w:rPr>
          <w:rFonts w:cs="Arial"/>
          <w:lang w:val="sk-SK"/>
        </w:rPr>
        <w:t xml:space="preserve"> </w:t>
      </w:r>
      <w:r w:rsidR="0011570F" w:rsidRPr="009B6D9F">
        <w:rPr>
          <w:rFonts w:cs="Arial"/>
          <w:lang w:val="sk-SK"/>
        </w:rPr>
        <w:t>uvedenej v </w:t>
      </w:r>
      <w:r w:rsidRPr="009B6D9F">
        <w:rPr>
          <w:rFonts w:cs="Arial"/>
          <w:lang w:val="sk-SK"/>
        </w:rPr>
        <w:t>bode 3.1.</w:t>
      </w:r>
      <w:r w:rsidR="009C260B" w:rsidRPr="009B6D9F">
        <w:rPr>
          <w:rFonts w:cs="Arial"/>
          <w:lang w:val="sk-SK"/>
        </w:rPr>
        <w:t xml:space="preserve"> </w:t>
      </w:r>
      <w:r w:rsidR="00F447BD" w:rsidRPr="009B6D9F">
        <w:rPr>
          <w:rFonts w:cs="Arial"/>
          <w:lang w:val="sk-SK"/>
        </w:rPr>
        <w:t xml:space="preserve">tohto článku </w:t>
      </w:r>
      <w:r w:rsidR="00990B43" w:rsidRPr="009B6D9F">
        <w:rPr>
          <w:rFonts w:cs="Arial"/>
          <w:lang w:val="sk-SK"/>
        </w:rPr>
        <w:t xml:space="preserve">Zmluvy </w:t>
      </w:r>
      <w:r w:rsidRPr="009B6D9F">
        <w:rPr>
          <w:rFonts w:cs="Arial"/>
          <w:lang w:val="sk-SK"/>
        </w:rPr>
        <w:t>v</w:t>
      </w:r>
      <w:r w:rsidR="00F916C0">
        <w:rPr>
          <w:rFonts w:cs="Arial"/>
          <w:lang w:val="sk-SK"/>
        </w:rPr>
        <w:t> </w:t>
      </w:r>
      <w:r w:rsidRPr="009B6D9F">
        <w:rPr>
          <w:rFonts w:cs="Arial"/>
          <w:lang w:val="sk-SK"/>
        </w:rPr>
        <w:t xml:space="preserve">súlade so </w:t>
      </w:r>
      <w:r w:rsidR="00F447BD" w:rsidRPr="009B6D9F">
        <w:rPr>
          <w:rFonts w:cs="Arial"/>
          <w:lang w:val="sk-SK"/>
        </w:rPr>
        <w:t>Z</w:t>
      </w:r>
      <w:r w:rsidRPr="009B6D9F">
        <w:rPr>
          <w:rFonts w:cs="Arial"/>
          <w:lang w:val="sk-SK"/>
        </w:rPr>
        <w:t>ákonom</w:t>
      </w:r>
      <w:r w:rsidR="00487155" w:rsidRPr="009B6D9F">
        <w:rPr>
          <w:rFonts w:cs="Arial"/>
          <w:lang w:val="sk-SK"/>
        </w:rPr>
        <w:t xml:space="preserve"> </w:t>
      </w:r>
      <w:r w:rsidRPr="009B6D9F">
        <w:rPr>
          <w:rFonts w:cs="Arial"/>
          <w:lang w:val="sk-SK"/>
        </w:rPr>
        <w:t>o cenách</w:t>
      </w:r>
      <w:r w:rsidR="00050470" w:rsidRPr="009B6D9F">
        <w:rPr>
          <w:rFonts w:cs="Arial"/>
          <w:lang w:val="sk-SK"/>
        </w:rPr>
        <w:t xml:space="preserve"> a v súlade so Zákonom o VO</w:t>
      </w:r>
      <w:r w:rsidRPr="009B6D9F">
        <w:rPr>
          <w:rFonts w:cs="Arial"/>
          <w:lang w:val="sk-SK"/>
        </w:rPr>
        <w:t>.</w:t>
      </w:r>
    </w:p>
    <w:p w14:paraId="683A9AD2" w14:textId="29850142" w:rsidR="009A300F" w:rsidRPr="00A11FB3" w:rsidRDefault="009A300F" w:rsidP="00155E13">
      <w:pPr>
        <w:pStyle w:val="Nadpis2"/>
        <w:rPr>
          <w:lang w:val="sk-SK"/>
        </w:rPr>
      </w:pPr>
      <w:r w:rsidRPr="00A11FB3">
        <w:rPr>
          <w:lang w:val="sk-SK"/>
        </w:rPr>
        <w:t xml:space="preserve">V dohodnutej Cene sú zahrnuté všetky náklady a výdavky </w:t>
      </w:r>
      <w:r w:rsidR="00944119" w:rsidRPr="00A11FB3">
        <w:rPr>
          <w:lang w:val="sk-SK"/>
        </w:rPr>
        <w:t>Partnera</w:t>
      </w:r>
      <w:r w:rsidR="0011570F" w:rsidRPr="00A11FB3">
        <w:rPr>
          <w:lang w:val="sk-SK"/>
        </w:rPr>
        <w:t>, ktoré mu vzniknú v súvislosti s </w:t>
      </w:r>
      <w:r w:rsidR="00607F64" w:rsidRPr="00A11FB3">
        <w:rPr>
          <w:lang w:val="sk-SK"/>
        </w:rPr>
        <w:t xml:space="preserve">dodaním </w:t>
      </w:r>
      <w:r w:rsidR="00050470" w:rsidRPr="00A11FB3">
        <w:rPr>
          <w:lang w:val="sk-SK"/>
        </w:rPr>
        <w:t xml:space="preserve">Diela </w:t>
      </w:r>
      <w:r w:rsidRPr="00A11FB3">
        <w:rPr>
          <w:lang w:val="sk-SK"/>
        </w:rPr>
        <w:t>a</w:t>
      </w:r>
      <w:r w:rsidR="00607F64" w:rsidRPr="00A11FB3">
        <w:rPr>
          <w:lang w:val="sk-SK"/>
        </w:rPr>
        <w:t> </w:t>
      </w:r>
      <w:r w:rsidR="005A0011" w:rsidRPr="009B6D9F">
        <w:rPr>
          <w:lang w:val="sk-SK"/>
        </w:rPr>
        <w:t>je</w:t>
      </w:r>
      <w:r w:rsidR="00050470" w:rsidRPr="009B6D9F">
        <w:rPr>
          <w:lang w:val="sk-SK"/>
        </w:rPr>
        <w:t>ho</w:t>
      </w:r>
      <w:r w:rsidR="005A0011" w:rsidRPr="009B6D9F">
        <w:rPr>
          <w:lang w:val="sk-SK"/>
        </w:rPr>
        <w:t xml:space="preserve"> </w:t>
      </w:r>
      <w:r w:rsidRPr="009B6D9F">
        <w:rPr>
          <w:lang w:val="sk-SK"/>
        </w:rPr>
        <w:t xml:space="preserve">odovzdaním </w:t>
      </w:r>
      <w:r w:rsidR="00607F64" w:rsidRPr="009B6D9F">
        <w:rPr>
          <w:lang w:val="sk-SK"/>
        </w:rPr>
        <w:t xml:space="preserve">ZSSK </w:t>
      </w:r>
      <w:r w:rsidR="008976E9" w:rsidRPr="009B6D9F">
        <w:rPr>
          <w:lang w:val="sk-SK"/>
        </w:rPr>
        <w:t>CARGO</w:t>
      </w:r>
      <w:r w:rsidRPr="009B6D9F">
        <w:rPr>
          <w:lang w:val="sk-SK"/>
        </w:rPr>
        <w:t>, v</w:t>
      </w:r>
      <w:r w:rsidR="000557BB" w:rsidRPr="009B6D9F">
        <w:rPr>
          <w:lang w:val="sk-SK"/>
        </w:rPr>
        <w:t>rátane Z</w:t>
      </w:r>
      <w:r w:rsidRPr="009B6D9F">
        <w:rPr>
          <w:lang w:val="sk-SK"/>
        </w:rPr>
        <w:t>áručného servisu</w:t>
      </w:r>
      <w:r w:rsidR="00D7657A" w:rsidRPr="009B6D9F">
        <w:rPr>
          <w:lang w:val="sk-SK"/>
        </w:rPr>
        <w:t>,</w:t>
      </w:r>
      <w:r w:rsidR="00A814A3" w:rsidRPr="00A11FB3">
        <w:rPr>
          <w:lang w:val="sk-SK"/>
        </w:rPr>
        <w:t xml:space="preserve"> </w:t>
      </w:r>
      <w:r w:rsidR="008B4F1E" w:rsidRPr="00A11FB3">
        <w:rPr>
          <w:lang w:val="sk-SK"/>
        </w:rPr>
        <w:t>všetkých nákladov súvisiacich so zabezpečením súčinnosti tretích strán, ktorých súčinnosť bude pre riad</w:t>
      </w:r>
      <w:r w:rsidR="00183AD9" w:rsidRPr="00A11FB3">
        <w:rPr>
          <w:lang w:val="sk-SK"/>
        </w:rPr>
        <w:t>nu realizáciu Diela potrebná a</w:t>
      </w:r>
      <w:r w:rsidR="00183AD9" w:rsidRPr="009B6D9F">
        <w:rPr>
          <w:rFonts w:cs="Arial"/>
          <w:lang w:val="sk-SK"/>
        </w:rPr>
        <w:t xml:space="preserve"> </w:t>
      </w:r>
      <w:r w:rsidR="008B4F1E" w:rsidRPr="00A11FB3">
        <w:rPr>
          <w:lang w:val="sk-SK"/>
        </w:rPr>
        <w:t>všetkých ostatných nákladov súvisiacich s plnením záväzkov a povinností vyplývajúcich Partnerovi z tejto Zmluvy</w:t>
      </w:r>
      <w:r w:rsidRPr="00A11FB3">
        <w:rPr>
          <w:lang w:val="sk-SK"/>
        </w:rPr>
        <w:t>.</w:t>
      </w:r>
      <w:r w:rsidR="00F35138" w:rsidRPr="009B6D9F">
        <w:rPr>
          <w:lang w:val="sk-SK"/>
        </w:rPr>
        <w:t xml:space="preserve"> Cen</w:t>
      </w:r>
      <w:r w:rsidR="00D7657A" w:rsidRPr="009B6D9F">
        <w:rPr>
          <w:lang w:val="sk-SK"/>
        </w:rPr>
        <w:t>a</w:t>
      </w:r>
      <w:r w:rsidR="00F35138" w:rsidRPr="009B6D9F">
        <w:rPr>
          <w:lang w:val="sk-SK"/>
        </w:rPr>
        <w:t xml:space="preserve"> za Plnenie </w:t>
      </w:r>
      <w:r w:rsidR="00D7657A" w:rsidRPr="009B6D9F">
        <w:rPr>
          <w:lang w:val="sk-SK"/>
        </w:rPr>
        <w:t>ne</w:t>
      </w:r>
      <w:r w:rsidR="00F35138" w:rsidRPr="009B6D9F">
        <w:rPr>
          <w:lang w:val="sk-SK"/>
        </w:rPr>
        <w:t>zah</w:t>
      </w:r>
      <w:r w:rsidR="00D7657A" w:rsidRPr="009B6D9F">
        <w:rPr>
          <w:lang w:val="sk-SK"/>
        </w:rPr>
        <w:t>ŕňa</w:t>
      </w:r>
      <w:r w:rsidR="00F35138" w:rsidRPr="009B6D9F">
        <w:rPr>
          <w:lang w:val="sk-SK"/>
        </w:rPr>
        <w:t xml:space="preserve"> náklady</w:t>
      </w:r>
      <w:r w:rsidR="00D7657A" w:rsidRPr="009B6D9F">
        <w:rPr>
          <w:lang w:val="sk-SK"/>
        </w:rPr>
        <w:t xml:space="preserve"> na obstaranie potrebných hardwarových komponentov a technickej infraštruktúry (servery, pracovné stanice a pod.) ani náklady</w:t>
      </w:r>
      <w:r w:rsidR="00F35138" w:rsidRPr="009B6D9F">
        <w:rPr>
          <w:lang w:val="sk-SK"/>
        </w:rPr>
        <w:t xml:space="preserve"> súvisiace so zabezpečením </w:t>
      </w:r>
      <w:r w:rsidR="00F9470D" w:rsidRPr="009B6D9F">
        <w:rPr>
          <w:lang w:val="sk-SK"/>
        </w:rPr>
        <w:t>licenčného</w:t>
      </w:r>
      <w:r w:rsidR="00D7657A" w:rsidRPr="009B6D9F">
        <w:rPr>
          <w:lang w:val="sk-SK"/>
        </w:rPr>
        <w:t xml:space="preserve"> software tretích strán,</w:t>
      </w:r>
      <w:r w:rsidR="00F9470D" w:rsidRPr="009B6D9F">
        <w:rPr>
          <w:lang w:val="sk-SK"/>
        </w:rPr>
        <w:t xml:space="preserve"> </w:t>
      </w:r>
      <w:r w:rsidR="00D7657A" w:rsidRPr="009B6D9F">
        <w:rPr>
          <w:lang w:val="sk-SK"/>
        </w:rPr>
        <w:t>na</w:t>
      </w:r>
      <w:r w:rsidR="00F9470D" w:rsidRPr="009B6D9F">
        <w:rPr>
          <w:lang w:val="sk-SK"/>
        </w:rPr>
        <w:t xml:space="preserve"> ktorých m</w:t>
      </w:r>
      <w:r w:rsidR="007C33F3">
        <w:rPr>
          <w:lang w:val="sk-SK"/>
        </w:rPr>
        <w:t>á</w:t>
      </w:r>
      <w:r w:rsidR="00F9470D" w:rsidRPr="009B6D9F">
        <w:rPr>
          <w:lang w:val="sk-SK"/>
        </w:rPr>
        <w:t xml:space="preserve"> byť </w:t>
      </w:r>
      <w:r w:rsidR="00113AE7">
        <w:rPr>
          <w:lang w:val="sk-SK"/>
        </w:rPr>
        <w:t>I</w:t>
      </w:r>
      <w:r w:rsidR="007C33F3">
        <w:rPr>
          <w:lang w:val="sk-SK"/>
        </w:rPr>
        <w:t xml:space="preserve">nformačný systém rušňovodiča </w:t>
      </w:r>
      <w:r w:rsidR="00113AE7">
        <w:rPr>
          <w:lang w:val="sk-SK"/>
        </w:rPr>
        <w:t xml:space="preserve">ZSSK CARGO </w:t>
      </w:r>
      <w:r w:rsidR="00D7657A" w:rsidRPr="009B6D9F">
        <w:rPr>
          <w:lang w:val="sk-SK"/>
        </w:rPr>
        <w:t>prevádzkovan</w:t>
      </w:r>
      <w:r w:rsidR="007C33F3">
        <w:rPr>
          <w:lang w:val="sk-SK"/>
        </w:rPr>
        <w:t>ý</w:t>
      </w:r>
      <w:r w:rsidR="00D7657A" w:rsidRPr="009B6D9F">
        <w:rPr>
          <w:lang w:val="sk-SK"/>
        </w:rPr>
        <w:t xml:space="preserve"> (</w:t>
      </w:r>
      <w:r w:rsidR="009B6D9F" w:rsidRPr="009B6D9F">
        <w:rPr>
          <w:lang w:val="sk-SK"/>
        </w:rPr>
        <w:t>napr</w:t>
      </w:r>
      <w:r w:rsidR="00D7657A" w:rsidRPr="009B6D9F">
        <w:rPr>
          <w:lang w:val="sk-SK"/>
        </w:rPr>
        <w:t>. Oracle DB, operačný systém a pod.), pričom tieto náklady bude znášať ZSSK CARGO</w:t>
      </w:r>
      <w:r w:rsidR="00BA5B19" w:rsidRPr="009B6D9F">
        <w:rPr>
          <w:lang w:val="sk-SK"/>
        </w:rPr>
        <w:t xml:space="preserve">. </w:t>
      </w:r>
      <w:r w:rsidR="00F35138" w:rsidRPr="009B6D9F">
        <w:rPr>
          <w:lang w:val="sk-SK"/>
        </w:rPr>
        <w:t xml:space="preserve"> </w:t>
      </w:r>
    </w:p>
    <w:p w14:paraId="2B525C8E" w14:textId="79896F5F" w:rsidR="0049437D" w:rsidRPr="00155E13" w:rsidRDefault="000153C2" w:rsidP="00155E13">
      <w:pPr>
        <w:pStyle w:val="Nadpis2"/>
        <w:rPr>
          <w:rFonts w:cs="Arial"/>
          <w:lang w:val="sk-SK"/>
        </w:rPr>
      </w:pPr>
      <w:r w:rsidRPr="00155E13">
        <w:rPr>
          <w:rFonts w:cs="Arial"/>
          <w:lang w:val="sk-SK"/>
        </w:rPr>
        <w:t xml:space="preserve">Partner </w:t>
      </w:r>
      <w:r w:rsidR="00910B97">
        <w:rPr>
          <w:rFonts w:cs="Arial"/>
          <w:lang w:val="sk-SK"/>
        </w:rPr>
        <w:t>vystaví</w:t>
      </w:r>
      <w:r w:rsidRPr="00155E13">
        <w:rPr>
          <w:rFonts w:cs="Arial"/>
          <w:lang w:val="sk-SK"/>
        </w:rPr>
        <w:t xml:space="preserve"> </w:t>
      </w:r>
      <w:r w:rsidR="00E91106" w:rsidRPr="00155E13">
        <w:rPr>
          <w:rFonts w:cs="Arial"/>
          <w:lang w:val="sk-SK"/>
        </w:rPr>
        <w:t>F</w:t>
      </w:r>
      <w:r w:rsidRPr="00155E13">
        <w:rPr>
          <w:rFonts w:cs="Arial"/>
          <w:lang w:val="sk-SK"/>
        </w:rPr>
        <w:t xml:space="preserve">aktúru až po </w:t>
      </w:r>
      <w:r w:rsidR="00703CB7" w:rsidRPr="00155E13">
        <w:rPr>
          <w:rFonts w:cs="Arial"/>
          <w:lang w:val="sk-SK"/>
        </w:rPr>
        <w:t>riadnom, včasnom a úplnom odovzdaní</w:t>
      </w:r>
      <w:r w:rsidR="00910B97">
        <w:rPr>
          <w:rFonts w:cs="Arial"/>
          <w:lang w:val="sk-SK"/>
        </w:rPr>
        <w:t xml:space="preserve"> (dodaní)</w:t>
      </w:r>
      <w:r w:rsidR="00703CB7" w:rsidRPr="00155E13">
        <w:rPr>
          <w:rFonts w:cs="Arial"/>
          <w:lang w:val="sk-SK"/>
        </w:rPr>
        <w:t xml:space="preserve"> </w:t>
      </w:r>
      <w:r w:rsidR="00910B97">
        <w:rPr>
          <w:rFonts w:cs="Arial"/>
          <w:lang w:val="sk-SK"/>
        </w:rPr>
        <w:t xml:space="preserve">čiastkového </w:t>
      </w:r>
      <w:r w:rsidR="00990B43" w:rsidRPr="00155E13">
        <w:rPr>
          <w:rFonts w:cs="Arial"/>
          <w:lang w:val="sk-SK"/>
        </w:rPr>
        <w:t>Plnenia</w:t>
      </w:r>
      <w:r w:rsidR="00703CB7" w:rsidRPr="00155E13">
        <w:rPr>
          <w:rFonts w:cs="Arial"/>
          <w:lang w:val="sk-SK"/>
        </w:rPr>
        <w:t xml:space="preserve">, </w:t>
      </w:r>
      <w:r w:rsidR="00910B97">
        <w:rPr>
          <w:rFonts w:cs="Arial"/>
          <w:lang w:val="sk-SK"/>
        </w:rPr>
        <w:t xml:space="preserve">ktoré bude potvrdené podpísaním Akceptačného protokolu, </w:t>
      </w:r>
      <w:r w:rsidR="00703CB7" w:rsidRPr="00155E13">
        <w:rPr>
          <w:rFonts w:cs="Arial"/>
          <w:lang w:val="sk-SK"/>
        </w:rPr>
        <w:t>na ktorú je platba podľa dohody Zmluvných strán viazaná.</w:t>
      </w:r>
    </w:p>
    <w:p w14:paraId="11B58D81" w14:textId="792AFF00" w:rsidR="009A300F" w:rsidRPr="00155E13" w:rsidRDefault="005A0011" w:rsidP="00155E13">
      <w:pPr>
        <w:pStyle w:val="Nadpis2"/>
        <w:rPr>
          <w:rFonts w:cs="Arial"/>
          <w:lang w:val="sk-SK"/>
        </w:rPr>
      </w:pPr>
      <w:r w:rsidRPr="00155E13">
        <w:rPr>
          <w:rFonts w:cs="Arial"/>
          <w:lang w:val="sk-SK"/>
        </w:rPr>
        <w:t xml:space="preserve">Faktúra musí </w:t>
      </w:r>
      <w:r w:rsidR="00910B97">
        <w:rPr>
          <w:rFonts w:cs="Arial"/>
          <w:lang w:val="sk-SK"/>
        </w:rPr>
        <w:t xml:space="preserve">byť vystavená v súlade so Zmluvou a musí </w:t>
      </w:r>
      <w:r w:rsidR="003B1386" w:rsidRPr="00155E13">
        <w:rPr>
          <w:rFonts w:cs="Arial"/>
          <w:lang w:val="sk-SK"/>
        </w:rPr>
        <w:t>obsahovať</w:t>
      </w:r>
      <w:r w:rsidR="0031554A" w:rsidRPr="00155E13">
        <w:rPr>
          <w:rFonts w:cs="Arial"/>
          <w:lang w:val="sk-SK"/>
        </w:rPr>
        <w:t xml:space="preserve"> </w:t>
      </w:r>
      <w:r w:rsidR="00910B97">
        <w:rPr>
          <w:rFonts w:cs="Arial"/>
          <w:lang w:val="sk-SK"/>
        </w:rPr>
        <w:t xml:space="preserve">číslo Zmluvy a </w:t>
      </w:r>
      <w:r w:rsidR="0031554A" w:rsidRPr="00155E13">
        <w:rPr>
          <w:rFonts w:cs="Arial"/>
          <w:lang w:val="sk-SK"/>
        </w:rPr>
        <w:t xml:space="preserve">všetky náležitosti v zmysle </w:t>
      </w:r>
      <w:r w:rsidR="00910B97">
        <w:rPr>
          <w:rFonts w:cs="Arial"/>
          <w:lang w:val="sk-SK"/>
        </w:rPr>
        <w:t xml:space="preserve">príslušných právnych predpisov. </w:t>
      </w:r>
      <w:r w:rsidRPr="00155E13">
        <w:rPr>
          <w:rFonts w:cs="Arial"/>
          <w:lang w:val="sk-SK"/>
        </w:rPr>
        <w:t xml:space="preserve">Neoddeliteľnou prílohou každej Faktúry bude originál </w:t>
      </w:r>
      <w:r w:rsidR="009A300F" w:rsidRPr="00155E13">
        <w:rPr>
          <w:rFonts w:cs="Arial"/>
          <w:lang w:val="sk-SK"/>
        </w:rPr>
        <w:t>Akceptačného protokolu</w:t>
      </w:r>
      <w:r w:rsidR="00290472" w:rsidRPr="00155E13">
        <w:rPr>
          <w:rFonts w:cs="Arial"/>
          <w:lang w:val="sk-SK"/>
        </w:rPr>
        <w:t>,</w:t>
      </w:r>
      <w:r w:rsidR="0063471D" w:rsidRPr="00155E13">
        <w:rPr>
          <w:rFonts w:cs="Arial"/>
          <w:lang w:val="sk-SK"/>
        </w:rPr>
        <w:t xml:space="preserve"> </w:t>
      </w:r>
      <w:r w:rsidR="00BC020C" w:rsidRPr="00155E13">
        <w:rPr>
          <w:rFonts w:cs="Arial"/>
          <w:lang w:val="sk-SK"/>
        </w:rPr>
        <w:t>podpísaného Kontaktnými osobami Zmluvných strán</w:t>
      </w:r>
      <w:r w:rsidR="003C7655" w:rsidRPr="00155E13">
        <w:rPr>
          <w:rFonts w:cs="Arial"/>
          <w:lang w:val="sk-SK"/>
        </w:rPr>
        <w:t xml:space="preserve"> v zmysle bod</w:t>
      </w:r>
      <w:r w:rsidR="00F916C0">
        <w:rPr>
          <w:rFonts w:cs="Arial"/>
          <w:lang w:val="sk-SK"/>
        </w:rPr>
        <w:t>u</w:t>
      </w:r>
      <w:r w:rsidR="003C7655" w:rsidRPr="00155E13">
        <w:rPr>
          <w:rFonts w:cs="Arial"/>
          <w:lang w:val="sk-SK"/>
        </w:rPr>
        <w:t xml:space="preserve"> 4.2. </w:t>
      </w:r>
      <w:r w:rsidR="00290472" w:rsidRPr="00155E13">
        <w:rPr>
          <w:rFonts w:cs="Arial"/>
          <w:lang w:val="sk-SK"/>
        </w:rPr>
        <w:t>písm. (</w:t>
      </w:r>
      <w:r w:rsidR="00F7370E" w:rsidRPr="00155E13">
        <w:rPr>
          <w:rFonts w:cs="Arial"/>
          <w:lang w:val="sk-SK"/>
        </w:rPr>
        <w:t>b</w:t>
      </w:r>
      <w:r w:rsidR="00290472" w:rsidRPr="00155E13">
        <w:rPr>
          <w:rFonts w:cs="Arial"/>
          <w:lang w:val="sk-SK"/>
        </w:rPr>
        <w:t xml:space="preserve">) </w:t>
      </w:r>
      <w:r w:rsidR="003C7655" w:rsidRPr="00155E13">
        <w:rPr>
          <w:rFonts w:cs="Arial"/>
          <w:lang w:val="sk-SK"/>
        </w:rPr>
        <w:t>Zmluvy.</w:t>
      </w:r>
      <w:r w:rsidR="009A300F" w:rsidRPr="00155E13">
        <w:rPr>
          <w:rFonts w:cs="Arial"/>
          <w:lang w:val="sk-SK"/>
        </w:rPr>
        <w:t xml:space="preserve"> </w:t>
      </w:r>
      <w:r w:rsidR="00944119" w:rsidRPr="00155E13">
        <w:rPr>
          <w:rFonts w:cs="Arial"/>
          <w:lang w:val="sk-SK"/>
        </w:rPr>
        <w:t>Partner</w:t>
      </w:r>
      <w:r w:rsidR="009A300F" w:rsidRPr="00155E13">
        <w:rPr>
          <w:rFonts w:cs="Arial"/>
          <w:lang w:val="sk-SK"/>
        </w:rPr>
        <w:t xml:space="preserve"> doručí ZSSK </w:t>
      </w:r>
      <w:r w:rsidR="008976E9" w:rsidRPr="00155E13">
        <w:rPr>
          <w:rFonts w:cs="Arial"/>
          <w:lang w:val="sk-SK"/>
        </w:rPr>
        <w:t>CARGO</w:t>
      </w:r>
      <w:r w:rsidR="0011570F" w:rsidRPr="00155E13">
        <w:rPr>
          <w:rFonts w:cs="Arial"/>
          <w:lang w:val="sk-SK"/>
        </w:rPr>
        <w:t xml:space="preserve"> Faktúru na </w:t>
      </w:r>
      <w:r w:rsidR="009A300F" w:rsidRPr="00155E13">
        <w:rPr>
          <w:rFonts w:cs="Arial"/>
          <w:lang w:val="sk-SK"/>
        </w:rPr>
        <w:t xml:space="preserve">adresu uvedenú v Kontaktných údajoch ZSSK </w:t>
      </w:r>
      <w:r w:rsidR="008976E9" w:rsidRPr="00155E13">
        <w:rPr>
          <w:rFonts w:cs="Arial"/>
          <w:lang w:val="sk-SK"/>
        </w:rPr>
        <w:t>CARGO</w:t>
      </w:r>
      <w:r w:rsidR="009A300F" w:rsidRPr="00155E13">
        <w:rPr>
          <w:rFonts w:cs="Arial"/>
          <w:lang w:val="sk-SK"/>
        </w:rPr>
        <w:t xml:space="preserve"> bezodkladne, najneskôr však do </w:t>
      </w:r>
      <w:r w:rsidR="006D46BD" w:rsidRPr="00155E13">
        <w:rPr>
          <w:rFonts w:cs="Arial"/>
          <w:lang w:val="sk-SK"/>
        </w:rPr>
        <w:t>3</w:t>
      </w:r>
      <w:r w:rsidR="009A300F" w:rsidRPr="00155E13">
        <w:rPr>
          <w:rFonts w:cs="Arial"/>
          <w:lang w:val="sk-SK"/>
        </w:rPr>
        <w:t xml:space="preserve"> (</w:t>
      </w:r>
      <w:r w:rsidR="006D46BD" w:rsidRPr="00155E13">
        <w:rPr>
          <w:rFonts w:cs="Arial"/>
          <w:lang w:val="sk-SK"/>
        </w:rPr>
        <w:t>troch</w:t>
      </w:r>
      <w:r w:rsidR="009A300F" w:rsidRPr="00155E13">
        <w:rPr>
          <w:rFonts w:cs="Arial"/>
          <w:lang w:val="sk-SK"/>
        </w:rPr>
        <w:t>) dní odo dňa jej vystavenia.</w:t>
      </w:r>
    </w:p>
    <w:p w14:paraId="7D024023" w14:textId="6E61F05F" w:rsidR="009A300F" w:rsidRPr="00155E13" w:rsidRDefault="009A300F" w:rsidP="00155E13">
      <w:pPr>
        <w:pStyle w:val="Nadpis2"/>
        <w:rPr>
          <w:rStyle w:val="Nadpis3Char1"/>
          <w:rFonts w:cs="Arial"/>
          <w:sz w:val="20"/>
          <w:szCs w:val="20"/>
          <w:lang w:val="sk-SK"/>
        </w:rPr>
      </w:pPr>
      <w:r w:rsidRPr="00155E13">
        <w:rPr>
          <w:rFonts w:cs="Arial"/>
          <w:lang w:val="sk-SK"/>
        </w:rPr>
        <w:t xml:space="preserve">Lehota splatnosti Faktúry je </w:t>
      </w:r>
      <w:r w:rsidR="006F5029" w:rsidRPr="00155E13">
        <w:rPr>
          <w:rFonts w:cs="Arial"/>
          <w:lang w:val="sk-SK"/>
        </w:rPr>
        <w:t xml:space="preserve">60 </w:t>
      </w:r>
      <w:r w:rsidRPr="00155E13">
        <w:rPr>
          <w:rFonts w:cs="Arial"/>
          <w:lang w:val="sk-SK"/>
        </w:rPr>
        <w:t>(</w:t>
      </w:r>
      <w:r w:rsidR="006F5029" w:rsidRPr="00155E13">
        <w:rPr>
          <w:rFonts w:cs="Arial"/>
          <w:lang w:val="sk-SK"/>
        </w:rPr>
        <w:t>šesťdesiat</w:t>
      </w:r>
      <w:r w:rsidRPr="00155E13">
        <w:rPr>
          <w:rFonts w:cs="Arial"/>
          <w:lang w:val="sk-SK"/>
        </w:rPr>
        <w:t xml:space="preserve">) dní odo dňa jej </w:t>
      </w:r>
      <w:r w:rsidR="0001239B" w:rsidRPr="00155E13">
        <w:rPr>
          <w:rFonts w:cs="Arial"/>
          <w:lang w:val="sk-SK"/>
        </w:rPr>
        <w:t>vystavenia Partnerom</w:t>
      </w:r>
      <w:r w:rsidR="00603A71" w:rsidRPr="00155E13">
        <w:rPr>
          <w:rStyle w:val="Nadpis3Char1"/>
          <w:rFonts w:cs="Arial"/>
          <w:sz w:val="20"/>
          <w:szCs w:val="20"/>
          <w:lang w:val="sk-SK"/>
        </w:rPr>
        <w:t>. V prípade, že </w:t>
      </w:r>
      <w:r w:rsidR="005A0011" w:rsidRPr="00155E13">
        <w:rPr>
          <w:rStyle w:val="Nadpis3Char1"/>
          <w:rFonts w:cs="Arial"/>
          <w:sz w:val="20"/>
          <w:szCs w:val="20"/>
          <w:lang w:val="sk-SK"/>
        </w:rPr>
        <w:t>Faktúra bude doručená ZSSK CARGO po uplynutí lehoty uvedenej v bode 3.6</w:t>
      </w:r>
      <w:r w:rsidR="00F447BD" w:rsidRPr="00155E13">
        <w:rPr>
          <w:rStyle w:val="Nadpis3Char1"/>
          <w:rFonts w:cs="Arial"/>
          <w:sz w:val="20"/>
          <w:szCs w:val="20"/>
          <w:lang w:val="sk-SK"/>
        </w:rPr>
        <w:t xml:space="preserve"> tohto článku</w:t>
      </w:r>
      <w:r w:rsidR="00B9603F" w:rsidRPr="00155E13">
        <w:rPr>
          <w:rStyle w:val="Nadpis3Char1"/>
          <w:rFonts w:cs="Arial"/>
          <w:sz w:val="20"/>
          <w:szCs w:val="20"/>
          <w:lang w:val="sk-SK"/>
        </w:rPr>
        <w:t xml:space="preserve"> Zmluvy</w:t>
      </w:r>
      <w:r w:rsidR="005A0011" w:rsidRPr="00155E13">
        <w:rPr>
          <w:rStyle w:val="Nadpis3Char1"/>
          <w:rFonts w:cs="Arial"/>
          <w:sz w:val="20"/>
          <w:szCs w:val="20"/>
          <w:lang w:val="sk-SK"/>
        </w:rPr>
        <w:t xml:space="preserve">, predlžuje sa splatnosť Faktúry o takéto prekročenie lehoty. </w:t>
      </w:r>
      <w:r w:rsidRPr="00155E13">
        <w:rPr>
          <w:rStyle w:val="Nadpis3Char1"/>
          <w:rFonts w:cs="Arial"/>
          <w:sz w:val="20"/>
          <w:szCs w:val="20"/>
          <w:lang w:val="sk-SK"/>
        </w:rPr>
        <w:t xml:space="preserve">V prípade, že Faktúra nespĺňa </w:t>
      </w:r>
      <w:r w:rsidR="00494EF8" w:rsidRPr="00155E13">
        <w:rPr>
          <w:rStyle w:val="Nadpis3Char1"/>
          <w:rFonts w:cs="Arial"/>
          <w:sz w:val="20"/>
          <w:szCs w:val="20"/>
          <w:lang w:val="sk-SK"/>
        </w:rPr>
        <w:t xml:space="preserve">Zmluvou </w:t>
      </w:r>
      <w:r w:rsidRPr="00155E13">
        <w:rPr>
          <w:rStyle w:val="Nadpis3Char1"/>
          <w:rFonts w:cs="Arial"/>
          <w:sz w:val="20"/>
          <w:szCs w:val="20"/>
          <w:lang w:val="sk-SK"/>
        </w:rPr>
        <w:t xml:space="preserve">požadované náležitosti, je ZSSK </w:t>
      </w:r>
      <w:r w:rsidR="008976E9" w:rsidRPr="00155E13">
        <w:rPr>
          <w:rStyle w:val="Nadpis3Char1"/>
          <w:rFonts w:cs="Arial"/>
          <w:sz w:val="20"/>
          <w:szCs w:val="20"/>
          <w:lang w:val="sk-SK"/>
        </w:rPr>
        <w:t>CARGO</w:t>
      </w:r>
      <w:r w:rsidRPr="00155E13">
        <w:rPr>
          <w:rStyle w:val="Nadpis3Char1"/>
          <w:rFonts w:cs="Arial"/>
          <w:sz w:val="20"/>
          <w:szCs w:val="20"/>
          <w:lang w:val="sk-SK"/>
        </w:rPr>
        <w:t xml:space="preserve"> oprávnen</w:t>
      </w:r>
      <w:r w:rsidR="00F447BD" w:rsidRPr="00155E13">
        <w:rPr>
          <w:rStyle w:val="Nadpis3Char1"/>
          <w:rFonts w:cs="Arial"/>
          <w:sz w:val="20"/>
          <w:szCs w:val="20"/>
          <w:lang w:val="sk-SK"/>
        </w:rPr>
        <w:t>á</w:t>
      </w:r>
      <w:r w:rsidRPr="00155E13">
        <w:rPr>
          <w:rStyle w:val="Nadpis3Char1"/>
          <w:rFonts w:cs="Arial"/>
          <w:sz w:val="20"/>
          <w:szCs w:val="20"/>
          <w:lang w:val="sk-SK"/>
        </w:rPr>
        <w:t xml:space="preserve"> vrátiť ju bez zaplatenia v lehote jej splatnosti </w:t>
      </w:r>
      <w:r w:rsidR="00944119" w:rsidRPr="00155E13">
        <w:rPr>
          <w:rFonts w:cs="Arial"/>
          <w:lang w:val="sk-SK"/>
        </w:rPr>
        <w:t>Partnerovi</w:t>
      </w:r>
      <w:r w:rsidRPr="00155E13">
        <w:rPr>
          <w:rStyle w:val="Nadpis3Char1"/>
          <w:rFonts w:cs="Arial"/>
          <w:sz w:val="20"/>
          <w:szCs w:val="20"/>
          <w:lang w:val="sk-SK"/>
        </w:rPr>
        <w:t xml:space="preserve">. Dňom </w:t>
      </w:r>
      <w:r w:rsidR="0001239B" w:rsidRPr="00155E13">
        <w:rPr>
          <w:rStyle w:val="Nadpis3Char1"/>
          <w:rFonts w:cs="Arial"/>
          <w:sz w:val="20"/>
          <w:szCs w:val="20"/>
          <w:lang w:val="sk-SK"/>
        </w:rPr>
        <w:t xml:space="preserve">vystavenia </w:t>
      </w:r>
      <w:r w:rsidRPr="00155E13">
        <w:rPr>
          <w:rStyle w:val="Nadpis3Char1"/>
          <w:rFonts w:cs="Arial"/>
          <w:sz w:val="20"/>
          <w:szCs w:val="20"/>
          <w:lang w:val="sk-SK"/>
        </w:rPr>
        <w:t xml:space="preserve">novej Faktúry so všetkými požadovanými náležitosťami, začína plynúť nová </w:t>
      </w:r>
      <w:r w:rsidR="006F5029" w:rsidRPr="00155E13">
        <w:rPr>
          <w:rStyle w:val="Nadpis3Char1"/>
          <w:rFonts w:cs="Arial"/>
          <w:sz w:val="20"/>
          <w:szCs w:val="20"/>
          <w:lang w:val="sk-SK"/>
        </w:rPr>
        <w:t>60</w:t>
      </w:r>
      <w:r w:rsidR="00B9603F" w:rsidRPr="00155E13">
        <w:rPr>
          <w:rStyle w:val="Nadpis3Char1"/>
          <w:rFonts w:cs="Arial"/>
          <w:sz w:val="20"/>
          <w:szCs w:val="20"/>
          <w:lang w:val="sk-SK"/>
        </w:rPr>
        <w:t xml:space="preserve"> </w:t>
      </w:r>
      <w:r w:rsidR="00B9603F" w:rsidRPr="00155E13">
        <w:rPr>
          <w:rFonts w:cs="Arial"/>
          <w:lang w:val="sk-SK"/>
        </w:rPr>
        <w:t>(šesťdesiat)</w:t>
      </w:r>
      <w:r w:rsidR="006F5029" w:rsidRPr="00155E13">
        <w:rPr>
          <w:rStyle w:val="Nadpis3Char1"/>
          <w:rFonts w:cs="Arial"/>
          <w:sz w:val="20"/>
          <w:szCs w:val="20"/>
          <w:lang w:val="sk-SK"/>
        </w:rPr>
        <w:t xml:space="preserve"> </w:t>
      </w:r>
      <w:r w:rsidR="00494EF8" w:rsidRPr="00155E13">
        <w:rPr>
          <w:rStyle w:val="Nadpis3Char1"/>
          <w:rFonts w:cs="Arial"/>
          <w:sz w:val="20"/>
          <w:szCs w:val="20"/>
          <w:lang w:val="sk-SK"/>
        </w:rPr>
        <w:t xml:space="preserve">dňová </w:t>
      </w:r>
      <w:r w:rsidRPr="00155E13">
        <w:rPr>
          <w:rStyle w:val="Nadpis3Char1"/>
          <w:rFonts w:cs="Arial"/>
          <w:sz w:val="20"/>
          <w:szCs w:val="20"/>
          <w:lang w:val="sk-SK"/>
        </w:rPr>
        <w:t>lehota splatnosti</w:t>
      </w:r>
      <w:r w:rsidR="0063471D" w:rsidRPr="00155E13">
        <w:rPr>
          <w:rStyle w:val="Nadpis3Char1"/>
          <w:rFonts w:cs="Arial"/>
          <w:sz w:val="20"/>
          <w:szCs w:val="20"/>
          <w:lang w:val="sk-SK"/>
        </w:rPr>
        <w:t xml:space="preserve"> v zmysle dohodnutých platobných podmienok</w:t>
      </w:r>
      <w:r w:rsidR="0001239B" w:rsidRPr="00155E13">
        <w:rPr>
          <w:rStyle w:val="Nadpis3Char1"/>
          <w:rFonts w:cs="Arial"/>
          <w:sz w:val="20"/>
          <w:szCs w:val="20"/>
          <w:lang w:val="sk-SK"/>
        </w:rPr>
        <w:t>, pričom pôvodná lehota splatnosti zaniká</w:t>
      </w:r>
      <w:r w:rsidR="00216F05" w:rsidRPr="00155E13">
        <w:rPr>
          <w:rStyle w:val="Nadpis3Char1"/>
          <w:rFonts w:cs="Arial"/>
          <w:sz w:val="20"/>
          <w:szCs w:val="20"/>
          <w:lang w:val="sk-SK"/>
        </w:rPr>
        <w:t>.</w:t>
      </w:r>
    </w:p>
    <w:p w14:paraId="5A637A58" w14:textId="157441D3" w:rsidR="005A0011" w:rsidRPr="00155E13" w:rsidRDefault="009A300F" w:rsidP="00155E13">
      <w:pPr>
        <w:pStyle w:val="Nadpis2"/>
        <w:rPr>
          <w:rFonts w:cs="Arial"/>
          <w:lang w:val="sk-SK"/>
        </w:rPr>
      </w:pPr>
      <w:r w:rsidRPr="00155E13">
        <w:rPr>
          <w:rFonts w:cs="Arial"/>
          <w:lang w:val="sk-SK"/>
        </w:rPr>
        <w:t xml:space="preserve">Faktúra bude uhradená </w:t>
      </w:r>
      <w:r w:rsidR="00494EF8" w:rsidRPr="00155E13">
        <w:rPr>
          <w:rFonts w:cs="Arial"/>
          <w:lang w:val="sk-SK"/>
        </w:rPr>
        <w:t xml:space="preserve">ZSSK CARGO </w:t>
      </w:r>
      <w:r w:rsidRPr="00155E13">
        <w:rPr>
          <w:rFonts w:cs="Arial"/>
          <w:lang w:val="sk-SK"/>
        </w:rPr>
        <w:t xml:space="preserve">bezhotovostným prevodom na bežný účet </w:t>
      </w:r>
      <w:r w:rsidR="00944119" w:rsidRPr="00155E13">
        <w:rPr>
          <w:rFonts w:cs="Arial"/>
          <w:lang w:val="sk-SK"/>
        </w:rPr>
        <w:t>Partnera</w:t>
      </w:r>
      <w:r w:rsidRPr="00155E13">
        <w:rPr>
          <w:rStyle w:val="Nadpis3Char1"/>
          <w:rFonts w:cs="Arial"/>
          <w:sz w:val="20"/>
          <w:szCs w:val="20"/>
          <w:lang w:val="sk-SK"/>
        </w:rPr>
        <w:t xml:space="preserve"> </w:t>
      </w:r>
      <w:r w:rsidRPr="00155E13">
        <w:rPr>
          <w:rFonts w:cs="Arial"/>
          <w:lang w:val="sk-SK"/>
        </w:rPr>
        <w:t>uvedený v Zmluve a/alebo na Faktúre</w:t>
      </w:r>
      <w:r w:rsidR="00050470" w:rsidRPr="00155E13">
        <w:rPr>
          <w:rFonts w:cs="Arial"/>
          <w:lang w:val="sk-SK"/>
        </w:rPr>
        <w:t xml:space="preserve">; v prípade rozdielnosti účtov má prednosť účet uvedený na </w:t>
      </w:r>
      <w:r w:rsidR="00DA1718" w:rsidRPr="00155E13">
        <w:rPr>
          <w:rFonts w:cs="Arial"/>
          <w:lang w:val="sk-SK"/>
        </w:rPr>
        <w:t>F</w:t>
      </w:r>
      <w:r w:rsidR="00050470" w:rsidRPr="00155E13">
        <w:rPr>
          <w:rFonts w:cs="Arial"/>
          <w:lang w:val="sk-SK"/>
        </w:rPr>
        <w:t>aktúre</w:t>
      </w:r>
      <w:r w:rsidR="0011570F" w:rsidRPr="00155E13">
        <w:rPr>
          <w:rFonts w:cs="Arial"/>
          <w:lang w:val="sk-SK"/>
        </w:rPr>
        <w:t>. Za </w:t>
      </w:r>
      <w:r w:rsidRPr="00155E13">
        <w:rPr>
          <w:rFonts w:cs="Arial"/>
          <w:lang w:val="sk-SK"/>
        </w:rPr>
        <w:t xml:space="preserve">deň úhrady Faktúry sa považuje deň odpísania dlžnej sumy z bežného účtu ZSSK </w:t>
      </w:r>
      <w:r w:rsidR="008976E9" w:rsidRPr="00155E13">
        <w:rPr>
          <w:rFonts w:cs="Arial"/>
          <w:lang w:val="sk-SK"/>
        </w:rPr>
        <w:t>CARGO</w:t>
      </w:r>
      <w:r w:rsidR="00D47DC6" w:rsidRPr="00155E13">
        <w:rPr>
          <w:rFonts w:cs="Arial"/>
          <w:lang w:val="sk-SK"/>
        </w:rPr>
        <w:t>.</w:t>
      </w:r>
      <w:r w:rsidRPr="00155E13">
        <w:rPr>
          <w:rFonts w:cs="Arial"/>
          <w:lang w:val="sk-SK"/>
        </w:rPr>
        <w:t xml:space="preserve"> </w:t>
      </w:r>
      <w:r w:rsidRPr="00155E13">
        <w:rPr>
          <w:rStyle w:val="Nadpis3Char1"/>
          <w:rFonts w:cs="Arial"/>
          <w:sz w:val="20"/>
          <w:szCs w:val="20"/>
          <w:lang w:val="sk-SK"/>
        </w:rPr>
        <w:t xml:space="preserve">Všetky bankové poplatky znáša ZSSK </w:t>
      </w:r>
      <w:r w:rsidR="008976E9" w:rsidRPr="00155E13">
        <w:rPr>
          <w:rStyle w:val="Nadpis3Char1"/>
          <w:rFonts w:cs="Arial"/>
          <w:sz w:val="20"/>
          <w:szCs w:val="20"/>
          <w:lang w:val="sk-SK"/>
        </w:rPr>
        <w:t>CARGO</w:t>
      </w:r>
      <w:r w:rsidRPr="00155E13">
        <w:rPr>
          <w:rStyle w:val="Nadpis3Char1"/>
          <w:rFonts w:cs="Arial"/>
          <w:sz w:val="20"/>
          <w:szCs w:val="20"/>
          <w:lang w:val="sk-SK"/>
        </w:rPr>
        <w:t xml:space="preserve">, s výnimkou poplatkov vyrubených bankou </w:t>
      </w:r>
      <w:r w:rsidR="00944119" w:rsidRPr="00155E13">
        <w:rPr>
          <w:rStyle w:val="Nadpis3Char1"/>
          <w:rFonts w:cs="Arial"/>
          <w:sz w:val="20"/>
          <w:szCs w:val="20"/>
          <w:lang w:val="sk-SK"/>
        </w:rPr>
        <w:t>Partnera</w:t>
      </w:r>
      <w:r w:rsidR="0013034C" w:rsidRPr="00155E13">
        <w:rPr>
          <w:rStyle w:val="Nadpis3Char1"/>
          <w:rFonts w:cs="Arial"/>
          <w:sz w:val="20"/>
          <w:szCs w:val="20"/>
          <w:lang w:val="sk-SK"/>
        </w:rPr>
        <w:t>.</w:t>
      </w:r>
      <w:r w:rsidR="00343A44">
        <w:rPr>
          <w:rStyle w:val="Nadpis3Char1"/>
          <w:rFonts w:cs="Arial"/>
          <w:sz w:val="20"/>
          <w:szCs w:val="20"/>
          <w:lang w:val="sk-SK"/>
        </w:rPr>
        <w:t xml:space="preserve"> </w:t>
      </w:r>
      <w:r w:rsidR="00343A44" w:rsidRPr="00071A06">
        <w:rPr>
          <w:rStyle w:val="Nadpis3Char1"/>
          <w:rFonts w:cs="Arial"/>
          <w:sz w:val="20"/>
          <w:szCs w:val="20"/>
          <w:lang w:val="sk-SK"/>
        </w:rPr>
        <w:t xml:space="preserve">V </w:t>
      </w:r>
      <w:r w:rsidR="00343A44" w:rsidRPr="00071A06">
        <w:rPr>
          <w:rStyle w:val="Nadpis3Char1"/>
          <w:rFonts w:cs="Arial"/>
          <w:sz w:val="20"/>
          <w:szCs w:val="20"/>
          <w:lang w:val="sk-SK"/>
        </w:rPr>
        <w:lastRenderedPageBreak/>
        <w:t>prípade, že splatnosť Faktúry pripadne na deň pracovného voľna alebo pracovného pokoja, bude sa za deň splatnosti Faktúry považovať najbližší nasledujúci Pracovný deň.</w:t>
      </w:r>
    </w:p>
    <w:p w14:paraId="35597715" w14:textId="509F8477" w:rsidR="002921C8" w:rsidRDefault="002921C8" w:rsidP="00155E13">
      <w:pPr>
        <w:pStyle w:val="Nadpis2"/>
        <w:rPr>
          <w:rFonts w:cs="Arial"/>
          <w:lang w:val="sk-SK"/>
        </w:rPr>
      </w:pPr>
      <w:r w:rsidRPr="00155E13">
        <w:rPr>
          <w:rFonts w:cs="Arial"/>
          <w:lang w:val="sk-SK"/>
        </w:rPr>
        <w:t>V prípade, ak si Partner v súvislosti s</w:t>
      </w:r>
      <w:r w:rsidR="00B9603F" w:rsidRPr="00155E13">
        <w:rPr>
          <w:rFonts w:cs="Arial"/>
          <w:lang w:val="sk-SK"/>
        </w:rPr>
        <w:t>o</w:t>
      </w:r>
      <w:r w:rsidRPr="00155E13">
        <w:rPr>
          <w:rFonts w:cs="Arial"/>
          <w:lang w:val="sk-SK"/>
        </w:rPr>
        <w:t xml:space="preserve"> Zmluvou nesplní alebo splní len čiastočne povinnosti, ktoré mu vyplývajú zo </w:t>
      </w:r>
      <w:r w:rsidR="00936980" w:rsidRPr="00155E13">
        <w:rPr>
          <w:rFonts w:cs="Arial"/>
          <w:lang w:val="sk-SK"/>
        </w:rPr>
        <w:t>Zákona o DPH</w:t>
      </w:r>
      <w:r w:rsidRPr="00155E13">
        <w:rPr>
          <w:rFonts w:cs="Arial"/>
          <w:lang w:val="sk-SK"/>
        </w:rPr>
        <w:t>, najmä odvodové povinnosti, a spôsobí takýmto konaním ZSSK CARGO akúkoľvek škodu, je ZSSK CARGO oprávnen</w:t>
      </w:r>
      <w:r w:rsidR="00F447BD" w:rsidRPr="00155E13">
        <w:rPr>
          <w:rFonts w:cs="Arial"/>
          <w:lang w:val="sk-SK"/>
        </w:rPr>
        <w:t>á</w:t>
      </w:r>
      <w:r w:rsidRPr="00155E13">
        <w:rPr>
          <w:rFonts w:cs="Arial"/>
          <w:lang w:val="sk-SK"/>
        </w:rPr>
        <w:t xml:space="preserve"> uplatniť si voči Partnerovi náhradu za takto vzniknutú škodu v plnom rozsahu.</w:t>
      </w:r>
    </w:p>
    <w:p w14:paraId="40C4C873" w14:textId="77777777" w:rsidR="009A300F" w:rsidRPr="00155E13" w:rsidRDefault="009A300F" w:rsidP="00155E13">
      <w:pPr>
        <w:pStyle w:val="Nadpis1"/>
        <w:tabs>
          <w:tab w:val="clear" w:pos="0"/>
          <w:tab w:val="clear" w:pos="720"/>
          <w:tab w:val="left" w:pos="-2700"/>
        </w:tabs>
        <w:rPr>
          <w:rFonts w:ascii="Arial" w:hAnsi="Arial" w:cs="Arial"/>
          <w:sz w:val="20"/>
          <w:szCs w:val="20"/>
        </w:rPr>
      </w:pPr>
      <w:bookmarkStart w:id="42" w:name="_Toc139803347"/>
      <w:bookmarkStart w:id="43" w:name="_Toc402346059"/>
      <w:bookmarkStart w:id="44" w:name="_Ref6962727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155E13">
        <w:rPr>
          <w:rFonts w:ascii="Arial" w:hAnsi="Arial" w:cs="Arial"/>
          <w:sz w:val="20"/>
          <w:szCs w:val="20"/>
        </w:rPr>
        <w:t>Práva a povinnosti Zmluvných strán</w:t>
      </w:r>
      <w:bookmarkEnd w:id="42"/>
      <w:bookmarkEnd w:id="43"/>
    </w:p>
    <w:p w14:paraId="584AC602" w14:textId="23CB9DB2" w:rsidR="0025478F" w:rsidRPr="00155E13" w:rsidRDefault="0025478F" w:rsidP="00155E13">
      <w:pPr>
        <w:pStyle w:val="Nadpis2"/>
        <w:rPr>
          <w:rFonts w:cs="Arial"/>
          <w:lang w:val="sk-SK"/>
        </w:rPr>
      </w:pPr>
      <w:r w:rsidRPr="00155E13">
        <w:rPr>
          <w:rFonts w:cs="Arial"/>
          <w:lang w:val="sk-SK"/>
        </w:rPr>
        <w:t>Partner sa zaväzuje</w:t>
      </w:r>
      <w:r w:rsidR="00972119" w:rsidRPr="00155E13">
        <w:rPr>
          <w:rFonts w:cs="Arial"/>
          <w:lang w:val="sk-SK"/>
        </w:rPr>
        <w:t xml:space="preserve"> </w:t>
      </w:r>
      <w:r w:rsidR="00970AE2">
        <w:rPr>
          <w:rFonts w:cs="Arial"/>
          <w:lang w:val="sk-SK"/>
        </w:rPr>
        <w:t>Dielo vykonať v</w:t>
      </w:r>
      <w:r w:rsidR="00303310" w:rsidRPr="00155E13">
        <w:rPr>
          <w:rFonts w:cs="Arial"/>
          <w:lang w:val="sk-SK"/>
        </w:rPr>
        <w:t xml:space="preserve"> </w:t>
      </w:r>
      <w:r w:rsidR="00EC72EB" w:rsidRPr="00155E13">
        <w:rPr>
          <w:rFonts w:cs="Arial"/>
          <w:lang w:val="sk-SK"/>
        </w:rPr>
        <w:t>nasledovných</w:t>
      </w:r>
      <w:r w:rsidR="00CB17AF" w:rsidRPr="00155E13">
        <w:rPr>
          <w:rFonts w:cs="Arial"/>
          <w:lang w:val="sk-SK"/>
        </w:rPr>
        <w:t xml:space="preserve"> et</w:t>
      </w:r>
      <w:r w:rsidR="00F916C0">
        <w:rPr>
          <w:rFonts w:cs="Arial"/>
          <w:lang w:val="sk-SK"/>
        </w:rPr>
        <w:t>a</w:t>
      </w:r>
      <w:r w:rsidR="00CB17AF" w:rsidRPr="00155E13">
        <w:rPr>
          <w:rFonts w:cs="Arial"/>
          <w:lang w:val="sk-SK"/>
        </w:rPr>
        <w:t>p</w:t>
      </w:r>
      <w:r w:rsidR="00970AE2">
        <w:rPr>
          <w:rFonts w:cs="Arial"/>
          <w:lang w:val="sk-SK"/>
        </w:rPr>
        <w:t>ách</w:t>
      </w:r>
      <w:r w:rsidR="00303310" w:rsidRPr="00155E13">
        <w:rPr>
          <w:rFonts w:cs="Arial"/>
          <w:lang w:val="sk-SK"/>
        </w:rPr>
        <w:t>:</w:t>
      </w:r>
    </w:p>
    <w:p w14:paraId="479B1996" w14:textId="6E8DF7E6" w:rsidR="0097368C" w:rsidRPr="00155E13" w:rsidRDefault="00303310" w:rsidP="000C7F64">
      <w:pPr>
        <w:pStyle w:val="Nadpis4"/>
        <w:tabs>
          <w:tab w:val="clear" w:pos="2160"/>
          <w:tab w:val="left" w:pos="1701"/>
        </w:tabs>
        <w:spacing w:after="0"/>
        <w:ind w:left="1701" w:hanging="567"/>
      </w:pPr>
      <w:r w:rsidRPr="00155E13">
        <w:rPr>
          <w:rFonts w:cs="Arial"/>
          <w:szCs w:val="20"/>
          <w:lang w:val="sk-SK"/>
        </w:rPr>
        <w:t xml:space="preserve">Vypracovanie </w:t>
      </w:r>
      <w:r w:rsidR="0097368C" w:rsidRPr="00155E13">
        <w:rPr>
          <w:rFonts w:cs="Arial"/>
          <w:szCs w:val="20"/>
          <w:lang w:val="sk-SK"/>
        </w:rPr>
        <w:t>detailn</w:t>
      </w:r>
      <w:r w:rsidRPr="00155E13">
        <w:rPr>
          <w:rFonts w:cs="Arial"/>
          <w:szCs w:val="20"/>
          <w:lang w:val="sk-SK"/>
        </w:rPr>
        <w:t>ej</w:t>
      </w:r>
      <w:r w:rsidR="0097368C" w:rsidRPr="00155E13">
        <w:rPr>
          <w:rFonts w:cs="Arial"/>
          <w:szCs w:val="20"/>
          <w:lang w:val="sk-SK"/>
        </w:rPr>
        <w:t xml:space="preserve"> funkčn</w:t>
      </w:r>
      <w:r w:rsidRPr="00155E13">
        <w:rPr>
          <w:rFonts w:cs="Arial"/>
          <w:szCs w:val="20"/>
          <w:lang w:val="sk-SK"/>
        </w:rPr>
        <w:t>ej</w:t>
      </w:r>
      <w:r w:rsidR="0097368C" w:rsidRPr="00155E13">
        <w:rPr>
          <w:rFonts w:cs="Arial"/>
          <w:szCs w:val="20"/>
          <w:lang w:val="sk-SK"/>
        </w:rPr>
        <w:t xml:space="preserve"> špecifikáci</w:t>
      </w:r>
      <w:r w:rsidRPr="00155E13">
        <w:rPr>
          <w:rFonts w:cs="Arial"/>
          <w:szCs w:val="20"/>
          <w:lang w:val="sk-SK"/>
        </w:rPr>
        <w:t>e</w:t>
      </w:r>
      <w:r w:rsidR="007262A1" w:rsidRPr="00155E13">
        <w:rPr>
          <w:rFonts w:cs="Arial"/>
          <w:szCs w:val="20"/>
          <w:lang w:val="sk-SK"/>
        </w:rPr>
        <w:t xml:space="preserve"> definujúcej f</w:t>
      </w:r>
      <w:r w:rsidR="0097368C" w:rsidRPr="00155E13">
        <w:rPr>
          <w:rFonts w:cs="Arial"/>
          <w:szCs w:val="20"/>
          <w:lang w:val="sk-SK"/>
        </w:rPr>
        <w:t xml:space="preserve">unkcionalitu </w:t>
      </w:r>
      <w:r w:rsidR="00113AE7">
        <w:rPr>
          <w:rFonts w:cs="Arial"/>
          <w:szCs w:val="20"/>
          <w:lang w:val="sk-SK"/>
        </w:rPr>
        <w:t>I</w:t>
      </w:r>
      <w:r w:rsidR="007C33F3">
        <w:rPr>
          <w:rFonts w:cs="Arial"/>
          <w:szCs w:val="20"/>
          <w:lang w:val="sk-SK"/>
        </w:rPr>
        <w:t>nformačného systému rušňovodiča</w:t>
      </w:r>
      <w:r w:rsidR="00BB2FB4">
        <w:rPr>
          <w:rFonts w:cs="Arial"/>
          <w:szCs w:val="20"/>
          <w:lang w:val="sk-SK"/>
        </w:rPr>
        <w:t xml:space="preserve"> ZSSK CARGO</w:t>
      </w:r>
      <w:r w:rsidR="00016971" w:rsidRPr="00155E13">
        <w:rPr>
          <w:rFonts w:cs="Arial"/>
          <w:szCs w:val="20"/>
          <w:lang w:val="sk-SK"/>
        </w:rPr>
        <w:t xml:space="preserve"> </w:t>
      </w:r>
      <w:r w:rsidR="00721657">
        <w:rPr>
          <w:rFonts w:cs="Arial"/>
          <w:szCs w:val="20"/>
          <w:lang w:val="sk-SK"/>
        </w:rPr>
        <w:t>na </w:t>
      </w:r>
      <w:r w:rsidR="0097368C" w:rsidRPr="00155E13">
        <w:rPr>
          <w:rFonts w:cs="Arial"/>
          <w:szCs w:val="20"/>
          <w:lang w:val="sk-SK"/>
        </w:rPr>
        <w:t xml:space="preserve">detailnej úrovni v nadväznosti na </w:t>
      </w:r>
      <w:r w:rsidR="00682BF4" w:rsidRPr="00155E13">
        <w:rPr>
          <w:rFonts w:cs="Arial"/>
          <w:szCs w:val="20"/>
          <w:lang w:val="sk-SK"/>
        </w:rPr>
        <w:t>funkčnú</w:t>
      </w:r>
      <w:r w:rsidR="00CB17AF" w:rsidRPr="00155E13">
        <w:rPr>
          <w:rFonts w:cs="Arial"/>
          <w:szCs w:val="20"/>
          <w:lang w:val="sk-SK"/>
        </w:rPr>
        <w:t xml:space="preserve"> špecifikáciu funkcionality uveden</w:t>
      </w:r>
      <w:r w:rsidR="005E49B9" w:rsidRPr="00155E13">
        <w:rPr>
          <w:rFonts w:cs="Arial"/>
          <w:szCs w:val="20"/>
          <w:lang w:val="sk-SK"/>
        </w:rPr>
        <w:t>ej</w:t>
      </w:r>
      <w:r w:rsidR="00CB17AF" w:rsidRPr="00155E13">
        <w:rPr>
          <w:rFonts w:cs="Arial"/>
          <w:szCs w:val="20"/>
          <w:lang w:val="sk-SK"/>
        </w:rPr>
        <w:t xml:space="preserve"> v Prílohe č</w:t>
      </w:r>
      <w:r w:rsidR="00F7370E" w:rsidRPr="00155E13">
        <w:rPr>
          <w:rFonts w:cs="Arial"/>
          <w:szCs w:val="20"/>
          <w:lang w:val="sk-SK"/>
        </w:rPr>
        <w:t>.</w:t>
      </w:r>
      <w:r w:rsidR="00133EAB" w:rsidRPr="00155E13">
        <w:rPr>
          <w:rFonts w:cs="Arial"/>
          <w:szCs w:val="20"/>
          <w:lang w:val="sk-SK"/>
        </w:rPr>
        <w:t xml:space="preserve"> 1</w:t>
      </w:r>
      <w:r w:rsidR="00CB17AF" w:rsidRPr="00155E13">
        <w:rPr>
          <w:rFonts w:cs="Arial"/>
          <w:szCs w:val="20"/>
          <w:lang w:val="sk-SK"/>
        </w:rPr>
        <w:t xml:space="preserve"> Zmluvy</w:t>
      </w:r>
      <w:r w:rsidRPr="00155E13">
        <w:rPr>
          <w:rFonts w:cs="Arial"/>
          <w:szCs w:val="20"/>
          <w:lang w:val="sk-SK"/>
        </w:rPr>
        <w:t>.</w:t>
      </w:r>
      <w:r w:rsidR="00CC12BA" w:rsidRPr="00155E13">
        <w:rPr>
          <w:rFonts w:cs="Arial"/>
          <w:szCs w:val="20"/>
          <w:lang w:val="sk-SK"/>
        </w:rPr>
        <w:t xml:space="preserve"> </w:t>
      </w:r>
      <w:r w:rsidR="0097368C" w:rsidRPr="00155E13">
        <w:rPr>
          <w:rFonts w:cs="Arial"/>
          <w:szCs w:val="20"/>
          <w:lang w:val="sk-SK"/>
        </w:rPr>
        <w:t>Na definovanie funkcionality budú použité for</w:t>
      </w:r>
      <w:r w:rsidR="00CC12BA" w:rsidRPr="00155E13">
        <w:rPr>
          <w:rFonts w:cs="Arial"/>
          <w:szCs w:val="20"/>
          <w:lang w:val="sk-SK"/>
        </w:rPr>
        <w:t xml:space="preserve">málne ako aj neformálne modely. </w:t>
      </w:r>
      <w:r w:rsidR="0097368C" w:rsidRPr="00155E13">
        <w:rPr>
          <w:lang w:val="sk-SK"/>
        </w:rPr>
        <w:t>Dokument det</w:t>
      </w:r>
      <w:r w:rsidR="002D6C05" w:rsidRPr="00155E13">
        <w:rPr>
          <w:lang w:val="sk-SK"/>
        </w:rPr>
        <w:t>a</w:t>
      </w:r>
      <w:r w:rsidR="0097368C" w:rsidRPr="00155E13">
        <w:rPr>
          <w:lang w:val="sk-SK"/>
        </w:rPr>
        <w:t>ilnej funkčnej špecifikácie bude obsahovať:</w:t>
      </w:r>
    </w:p>
    <w:p w14:paraId="243167AF" w14:textId="77777777" w:rsidR="0097368C" w:rsidRPr="00155E13" w:rsidRDefault="0097368C" w:rsidP="000C7F64">
      <w:pPr>
        <w:numPr>
          <w:ilvl w:val="0"/>
          <w:numId w:val="7"/>
        </w:numPr>
        <w:tabs>
          <w:tab w:val="clear" w:pos="360"/>
          <w:tab w:val="num" w:pos="1701"/>
        </w:tabs>
        <w:spacing w:after="0"/>
        <w:ind w:left="1620" w:firstLine="81"/>
        <w:jc w:val="left"/>
        <w:rPr>
          <w:rFonts w:ascii="Arial" w:hAnsi="Arial" w:cs="Arial"/>
          <w:sz w:val="20"/>
          <w:szCs w:val="20"/>
        </w:rPr>
      </w:pPr>
      <w:r w:rsidRPr="00155E13">
        <w:rPr>
          <w:rFonts w:ascii="Arial" w:hAnsi="Arial" w:cs="Arial"/>
          <w:sz w:val="20"/>
          <w:szCs w:val="20"/>
        </w:rPr>
        <w:t>Popis komponentov a funkcií navrhovaného riešenia,</w:t>
      </w:r>
    </w:p>
    <w:p w14:paraId="16637666" w14:textId="77777777" w:rsidR="0097368C" w:rsidRPr="00155E13" w:rsidRDefault="0097368C" w:rsidP="000C7F64">
      <w:pPr>
        <w:numPr>
          <w:ilvl w:val="0"/>
          <w:numId w:val="7"/>
        </w:numPr>
        <w:tabs>
          <w:tab w:val="clear" w:pos="360"/>
          <w:tab w:val="num" w:pos="1701"/>
        </w:tabs>
        <w:spacing w:after="0"/>
        <w:ind w:left="1620" w:firstLine="81"/>
        <w:jc w:val="left"/>
        <w:rPr>
          <w:rFonts w:ascii="Arial" w:hAnsi="Arial" w:cs="Arial"/>
          <w:sz w:val="20"/>
          <w:szCs w:val="20"/>
        </w:rPr>
      </w:pPr>
      <w:r w:rsidRPr="00155E13">
        <w:rPr>
          <w:rFonts w:ascii="Arial" w:hAnsi="Arial" w:cs="Arial"/>
          <w:sz w:val="20"/>
          <w:szCs w:val="20"/>
        </w:rPr>
        <w:t>Používateľské rozhrania (obrazovky),</w:t>
      </w:r>
    </w:p>
    <w:p w14:paraId="00C1E806" w14:textId="77777777" w:rsidR="0097368C" w:rsidRPr="00155E13" w:rsidRDefault="0097368C" w:rsidP="000C7F64">
      <w:pPr>
        <w:numPr>
          <w:ilvl w:val="0"/>
          <w:numId w:val="7"/>
        </w:numPr>
        <w:tabs>
          <w:tab w:val="clear" w:pos="360"/>
          <w:tab w:val="num" w:pos="1701"/>
        </w:tabs>
        <w:spacing w:after="0"/>
        <w:ind w:left="1620" w:firstLine="81"/>
        <w:jc w:val="left"/>
        <w:rPr>
          <w:rFonts w:ascii="Arial" w:hAnsi="Arial" w:cs="Arial"/>
          <w:sz w:val="20"/>
          <w:szCs w:val="20"/>
        </w:rPr>
      </w:pPr>
      <w:r w:rsidRPr="00155E13">
        <w:rPr>
          <w:rFonts w:ascii="Arial" w:hAnsi="Arial" w:cs="Arial"/>
          <w:sz w:val="20"/>
          <w:szCs w:val="20"/>
        </w:rPr>
        <w:t>Detailné atribúty dokumentov (dátové modely),</w:t>
      </w:r>
    </w:p>
    <w:p w14:paraId="29EECDCD" w14:textId="77777777" w:rsidR="0097368C" w:rsidRPr="00155E13" w:rsidRDefault="0097368C" w:rsidP="000C7F64">
      <w:pPr>
        <w:numPr>
          <w:ilvl w:val="0"/>
          <w:numId w:val="7"/>
        </w:numPr>
        <w:tabs>
          <w:tab w:val="clear" w:pos="360"/>
          <w:tab w:val="num" w:pos="1701"/>
        </w:tabs>
        <w:spacing w:after="0"/>
        <w:ind w:left="1620" w:firstLine="81"/>
        <w:jc w:val="left"/>
        <w:rPr>
          <w:rFonts w:ascii="Arial" w:hAnsi="Arial" w:cs="Arial"/>
          <w:sz w:val="20"/>
          <w:szCs w:val="20"/>
        </w:rPr>
      </w:pPr>
      <w:r w:rsidRPr="00155E13">
        <w:rPr>
          <w:rFonts w:ascii="Arial" w:hAnsi="Arial" w:cs="Arial"/>
          <w:sz w:val="20"/>
          <w:szCs w:val="20"/>
        </w:rPr>
        <w:t>Používateľské role a</w:t>
      </w:r>
      <w:r w:rsidR="00C62B68">
        <w:rPr>
          <w:rFonts w:ascii="Arial" w:hAnsi="Arial" w:cs="Arial"/>
          <w:sz w:val="20"/>
          <w:szCs w:val="20"/>
        </w:rPr>
        <w:t xml:space="preserve"> </w:t>
      </w:r>
      <w:r w:rsidRPr="00155E13">
        <w:rPr>
          <w:rFonts w:ascii="Arial" w:hAnsi="Arial" w:cs="Arial"/>
          <w:sz w:val="20"/>
          <w:szCs w:val="20"/>
        </w:rPr>
        <w:t>prístupové práva,</w:t>
      </w:r>
    </w:p>
    <w:p w14:paraId="4959FDFA" w14:textId="77777777" w:rsidR="0097368C" w:rsidRPr="00155E13" w:rsidRDefault="0097368C" w:rsidP="000C7F64">
      <w:pPr>
        <w:pStyle w:val="Normlnysozarkami"/>
        <w:numPr>
          <w:ilvl w:val="0"/>
          <w:numId w:val="7"/>
        </w:numPr>
        <w:tabs>
          <w:tab w:val="clear" w:pos="360"/>
          <w:tab w:val="num" w:pos="1701"/>
        </w:tabs>
        <w:ind w:left="1620" w:firstLine="81"/>
        <w:rPr>
          <w:rFonts w:ascii="Arial" w:hAnsi="Arial" w:cs="Arial"/>
          <w:sz w:val="20"/>
          <w:szCs w:val="20"/>
          <w:lang w:val="sk-SK"/>
        </w:rPr>
      </w:pPr>
      <w:r w:rsidRPr="00155E13">
        <w:rPr>
          <w:rFonts w:ascii="Arial" w:hAnsi="Arial" w:cs="Arial"/>
          <w:sz w:val="20"/>
          <w:szCs w:val="20"/>
          <w:lang w:val="sk-SK"/>
        </w:rPr>
        <w:t>Špecifikácie navrhnutého riešenia.</w:t>
      </w:r>
    </w:p>
    <w:p w14:paraId="1C713042" w14:textId="77777777" w:rsidR="0097368C" w:rsidRPr="00155E13" w:rsidRDefault="00AC6A75" w:rsidP="000C7F64">
      <w:pPr>
        <w:tabs>
          <w:tab w:val="num" w:pos="1701"/>
        </w:tabs>
        <w:ind w:left="1701"/>
        <w:rPr>
          <w:rFonts w:ascii="Arial" w:hAnsi="Arial" w:cs="Arial"/>
          <w:sz w:val="20"/>
          <w:szCs w:val="20"/>
        </w:rPr>
      </w:pPr>
      <w:r w:rsidRPr="00155E13">
        <w:rPr>
          <w:rFonts w:ascii="Arial" w:hAnsi="Arial" w:cs="Arial"/>
          <w:sz w:val="20"/>
          <w:szCs w:val="20"/>
        </w:rPr>
        <w:t>D</w:t>
      </w:r>
      <w:r w:rsidR="0097368C" w:rsidRPr="00155E13">
        <w:rPr>
          <w:rFonts w:ascii="Arial" w:hAnsi="Arial" w:cs="Arial"/>
          <w:sz w:val="20"/>
          <w:szCs w:val="20"/>
        </w:rPr>
        <w:t xml:space="preserve">etailná funkčná špecifikácia </w:t>
      </w:r>
      <w:r w:rsidR="006F7883" w:rsidRPr="00155E13">
        <w:rPr>
          <w:rFonts w:ascii="Arial" w:hAnsi="Arial" w:cs="Arial"/>
          <w:sz w:val="20"/>
          <w:szCs w:val="20"/>
        </w:rPr>
        <w:t xml:space="preserve">v zmysle vyššie uvedeného bude </w:t>
      </w:r>
      <w:r w:rsidR="00F7370E" w:rsidRPr="00155E13">
        <w:rPr>
          <w:rFonts w:ascii="Arial" w:hAnsi="Arial" w:cs="Arial"/>
          <w:sz w:val="20"/>
          <w:szCs w:val="20"/>
        </w:rPr>
        <w:t>(</w:t>
      </w:r>
      <w:r w:rsidR="00C8208F" w:rsidRPr="00155E13">
        <w:rPr>
          <w:rFonts w:ascii="Arial" w:hAnsi="Arial" w:cs="Arial"/>
          <w:sz w:val="20"/>
          <w:szCs w:val="20"/>
        </w:rPr>
        <w:t>v</w:t>
      </w:r>
      <w:r w:rsidR="000557BB">
        <w:rPr>
          <w:rFonts w:ascii="Arial" w:hAnsi="Arial" w:cs="Arial"/>
          <w:sz w:val="20"/>
          <w:szCs w:val="20"/>
        </w:rPr>
        <w:t xml:space="preserve"> prípade, že bude vypracovaná v </w:t>
      </w:r>
      <w:r w:rsidR="00C8208F" w:rsidRPr="00155E13">
        <w:rPr>
          <w:rFonts w:ascii="Arial" w:hAnsi="Arial" w:cs="Arial"/>
          <w:sz w:val="20"/>
          <w:szCs w:val="20"/>
        </w:rPr>
        <w:t>súlade so Zmluvou</w:t>
      </w:r>
      <w:r w:rsidR="00F7370E" w:rsidRPr="00155E13">
        <w:rPr>
          <w:rFonts w:ascii="Arial" w:hAnsi="Arial" w:cs="Arial"/>
          <w:sz w:val="20"/>
          <w:szCs w:val="20"/>
        </w:rPr>
        <w:t>)</w:t>
      </w:r>
      <w:r w:rsidR="00C8208F" w:rsidRPr="00155E13">
        <w:rPr>
          <w:rFonts w:ascii="Arial" w:hAnsi="Arial" w:cs="Arial"/>
          <w:sz w:val="20"/>
          <w:szCs w:val="20"/>
        </w:rPr>
        <w:t xml:space="preserve"> </w:t>
      </w:r>
      <w:r w:rsidRPr="00155E13">
        <w:rPr>
          <w:rFonts w:ascii="Arial" w:hAnsi="Arial" w:cs="Arial"/>
          <w:sz w:val="20"/>
          <w:szCs w:val="20"/>
        </w:rPr>
        <w:t xml:space="preserve">odsúhlasená ZSSK CARGO </w:t>
      </w:r>
      <w:r w:rsidR="006F7883" w:rsidRPr="00155E13">
        <w:rPr>
          <w:rFonts w:ascii="Arial" w:hAnsi="Arial" w:cs="Arial"/>
          <w:sz w:val="20"/>
          <w:szCs w:val="20"/>
        </w:rPr>
        <w:t xml:space="preserve">do 10 </w:t>
      </w:r>
      <w:r w:rsidR="003B1680" w:rsidRPr="00155E13">
        <w:rPr>
          <w:rFonts w:ascii="Arial" w:hAnsi="Arial" w:cs="Arial"/>
          <w:sz w:val="20"/>
          <w:szCs w:val="20"/>
        </w:rPr>
        <w:t xml:space="preserve">(desať) </w:t>
      </w:r>
      <w:r w:rsidR="006F7883" w:rsidRPr="00155E13">
        <w:rPr>
          <w:rFonts w:ascii="Arial" w:hAnsi="Arial" w:cs="Arial"/>
          <w:sz w:val="20"/>
          <w:szCs w:val="20"/>
        </w:rPr>
        <w:t>Pracovných dní odo dňa jej predložen</w:t>
      </w:r>
      <w:r w:rsidR="00C62B68">
        <w:rPr>
          <w:rFonts w:ascii="Arial" w:hAnsi="Arial" w:cs="Arial"/>
          <w:sz w:val="20"/>
          <w:szCs w:val="20"/>
        </w:rPr>
        <w:t xml:space="preserve">ia na odsúhlasenie Partnerom a </w:t>
      </w:r>
      <w:r w:rsidR="0097368C" w:rsidRPr="00155E13">
        <w:rPr>
          <w:rFonts w:ascii="Arial" w:hAnsi="Arial" w:cs="Arial"/>
          <w:sz w:val="20"/>
          <w:szCs w:val="20"/>
        </w:rPr>
        <w:t>bude tvoriť záväzný podklad pre implementáciu funkcionality</w:t>
      </w:r>
      <w:r w:rsidR="007F3E21" w:rsidRPr="00155E13">
        <w:rPr>
          <w:rFonts w:ascii="Arial" w:hAnsi="Arial" w:cs="Arial"/>
          <w:sz w:val="20"/>
          <w:szCs w:val="20"/>
        </w:rPr>
        <w:t xml:space="preserve"> a stáva sa neoddeliteľnou súčasťou Akceptačného protokolu.</w:t>
      </w:r>
      <w:r w:rsidR="00B23F82">
        <w:rPr>
          <w:rFonts w:ascii="Arial" w:hAnsi="Arial" w:cs="Arial"/>
          <w:sz w:val="20"/>
          <w:szCs w:val="20"/>
        </w:rPr>
        <w:t xml:space="preserve"> ZSSK CARGO je oprávnená v lehote podľa predchádzajúcej </w:t>
      </w:r>
      <w:r w:rsidR="00BB5D19">
        <w:rPr>
          <w:rFonts w:ascii="Arial" w:hAnsi="Arial" w:cs="Arial"/>
          <w:sz w:val="20"/>
          <w:szCs w:val="20"/>
        </w:rPr>
        <w:t xml:space="preserve">vety </w:t>
      </w:r>
      <w:r w:rsidR="00B23F82">
        <w:rPr>
          <w:rFonts w:ascii="Arial" w:hAnsi="Arial" w:cs="Arial"/>
          <w:sz w:val="20"/>
          <w:szCs w:val="20"/>
        </w:rPr>
        <w:t>vzniesť námietky alebo pripomienky k Detailnej funkčnej špecifikácii a je oprávnená požadovať odstránenie nedostatkov Detailnej funkčnej špecifikácie v lehote 10 dní</w:t>
      </w:r>
      <w:r w:rsidR="00BB5D19">
        <w:rPr>
          <w:rFonts w:ascii="Arial" w:hAnsi="Arial" w:cs="Arial"/>
          <w:sz w:val="20"/>
          <w:szCs w:val="20"/>
        </w:rPr>
        <w:t xml:space="preserve"> od doručenia námietok a pripomienok k Detailnej funkčnej špecifikácii Partnerovi</w:t>
      </w:r>
      <w:r w:rsidR="00B23F82">
        <w:rPr>
          <w:rFonts w:ascii="Arial" w:hAnsi="Arial" w:cs="Arial"/>
          <w:sz w:val="20"/>
          <w:szCs w:val="20"/>
        </w:rPr>
        <w:t>.</w:t>
      </w:r>
      <w:r w:rsidR="000616D4">
        <w:rPr>
          <w:rFonts w:ascii="Arial" w:hAnsi="Arial" w:cs="Arial"/>
          <w:sz w:val="20"/>
          <w:szCs w:val="20"/>
        </w:rPr>
        <w:t xml:space="preserve"> </w:t>
      </w:r>
    </w:p>
    <w:p w14:paraId="3D551A43" w14:textId="5A32030C" w:rsidR="0097211B" w:rsidRPr="00C62B68" w:rsidRDefault="0097211B" w:rsidP="000C7F64">
      <w:pPr>
        <w:pStyle w:val="Nadpis4"/>
        <w:tabs>
          <w:tab w:val="clear" w:pos="2160"/>
          <w:tab w:val="left" w:pos="1701"/>
        </w:tabs>
        <w:spacing w:after="0"/>
        <w:ind w:left="1701" w:hanging="567"/>
        <w:rPr>
          <w:rFonts w:cs="Arial"/>
          <w:szCs w:val="20"/>
          <w:lang w:val="sk-SK"/>
        </w:rPr>
      </w:pPr>
      <w:bookmarkStart w:id="45" w:name="_Toc63588343"/>
      <w:r w:rsidRPr="00155E13">
        <w:rPr>
          <w:rFonts w:cs="Arial"/>
          <w:szCs w:val="20"/>
          <w:lang w:val="sk-SK"/>
        </w:rPr>
        <w:t>I</w:t>
      </w:r>
      <w:r w:rsidR="0097368C" w:rsidRPr="00155E13">
        <w:rPr>
          <w:rFonts w:cs="Arial"/>
          <w:szCs w:val="20"/>
          <w:lang w:val="sk-SK"/>
        </w:rPr>
        <w:t>mplementáci</w:t>
      </w:r>
      <w:r w:rsidR="00E611E4" w:rsidRPr="00155E13">
        <w:rPr>
          <w:rFonts w:cs="Arial"/>
          <w:szCs w:val="20"/>
          <w:lang w:val="sk-SK"/>
        </w:rPr>
        <w:t>a</w:t>
      </w:r>
      <w:r w:rsidR="0097368C" w:rsidRPr="00155E13">
        <w:rPr>
          <w:rFonts w:cs="Arial"/>
          <w:szCs w:val="20"/>
          <w:lang w:val="sk-SK"/>
        </w:rPr>
        <w:t>, integráci</w:t>
      </w:r>
      <w:r w:rsidR="00E611E4" w:rsidRPr="00155E13">
        <w:rPr>
          <w:rFonts w:cs="Arial"/>
          <w:szCs w:val="20"/>
          <w:lang w:val="sk-SK"/>
        </w:rPr>
        <w:t>a</w:t>
      </w:r>
      <w:r w:rsidR="0097368C" w:rsidRPr="00155E13">
        <w:rPr>
          <w:rFonts w:cs="Arial"/>
          <w:szCs w:val="20"/>
          <w:lang w:val="sk-SK"/>
        </w:rPr>
        <w:t xml:space="preserve"> a</w:t>
      </w:r>
      <w:r w:rsidR="005F583A" w:rsidRPr="00155E13">
        <w:rPr>
          <w:rFonts w:cs="Arial"/>
          <w:szCs w:val="20"/>
          <w:lang w:val="sk-SK"/>
        </w:rPr>
        <w:t> </w:t>
      </w:r>
      <w:r w:rsidR="0097368C" w:rsidRPr="00155E13">
        <w:rPr>
          <w:rFonts w:cs="Arial"/>
          <w:szCs w:val="20"/>
          <w:lang w:val="sk-SK"/>
        </w:rPr>
        <w:t>testovani</w:t>
      </w:r>
      <w:bookmarkEnd w:id="45"/>
      <w:r w:rsidR="00E611E4" w:rsidRPr="00155E13">
        <w:rPr>
          <w:rFonts w:cs="Arial"/>
          <w:szCs w:val="20"/>
          <w:lang w:val="sk-SK"/>
        </w:rPr>
        <w:t>e</w:t>
      </w:r>
      <w:r w:rsidR="005F583A" w:rsidRPr="00155E13">
        <w:rPr>
          <w:rFonts w:cs="Arial"/>
          <w:szCs w:val="20"/>
          <w:lang w:val="sk-SK"/>
        </w:rPr>
        <w:t xml:space="preserve"> riešenia </w:t>
      </w:r>
      <w:r w:rsidR="00970AE2">
        <w:rPr>
          <w:rFonts w:cs="Arial"/>
          <w:szCs w:val="20"/>
          <w:lang w:val="sk-SK"/>
        </w:rPr>
        <w:t>I</w:t>
      </w:r>
      <w:r w:rsidR="007C33F3">
        <w:rPr>
          <w:rFonts w:cs="Arial"/>
          <w:szCs w:val="20"/>
          <w:lang w:val="sk-SK"/>
        </w:rPr>
        <w:t>nformačného systému rušňovodiča</w:t>
      </w:r>
      <w:r w:rsidR="00970AE2">
        <w:rPr>
          <w:rFonts w:cs="Arial"/>
          <w:szCs w:val="20"/>
          <w:lang w:val="sk-SK"/>
        </w:rPr>
        <w:t xml:space="preserve"> ZSSK CARGO</w:t>
      </w:r>
      <w:r w:rsidR="00016971" w:rsidRPr="00155E13">
        <w:rPr>
          <w:rFonts w:cs="Arial"/>
          <w:szCs w:val="20"/>
          <w:lang w:val="sk-SK"/>
        </w:rPr>
        <w:t xml:space="preserve"> </w:t>
      </w:r>
      <w:r w:rsidR="00CC12BA" w:rsidRPr="00155E13">
        <w:rPr>
          <w:rFonts w:cs="Arial"/>
          <w:szCs w:val="20"/>
          <w:lang w:val="sk-SK"/>
        </w:rPr>
        <w:t xml:space="preserve">podľa </w:t>
      </w:r>
      <w:r w:rsidR="005F583A" w:rsidRPr="00155E13">
        <w:rPr>
          <w:rFonts w:cs="Arial"/>
          <w:szCs w:val="20"/>
          <w:lang w:val="sk-SK"/>
        </w:rPr>
        <w:t>odsúhlasenej detailnej funkčnej špecifikácie</w:t>
      </w:r>
      <w:r w:rsidR="005E49B9" w:rsidRPr="00155E13">
        <w:rPr>
          <w:rFonts w:cs="Arial"/>
          <w:szCs w:val="20"/>
          <w:lang w:val="sk-SK"/>
        </w:rPr>
        <w:t>.</w:t>
      </w:r>
      <w:r w:rsidR="005F583A" w:rsidRPr="00155E13">
        <w:rPr>
          <w:rFonts w:cs="Arial"/>
          <w:szCs w:val="20"/>
          <w:lang w:val="sk-SK"/>
        </w:rPr>
        <w:t xml:space="preserve"> </w:t>
      </w:r>
      <w:r w:rsidRPr="00155E13">
        <w:rPr>
          <w:rFonts w:cs="Arial"/>
          <w:szCs w:val="20"/>
          <w:lang w:val="sk-SK"/>
        </w:rPr>
        <w:t xml:space="preserve">Táto časť realizácie </w:t>
      </w:r>
      <w:r w:rsidR="005E49B9" w:rsidRPr="00155E13">
        <w:rPr>
          <w:rFonts w:cs="Arial"/>
          <w:szCs w:val="20"/>
          <w:lang w:val="sk-SK"/>
        </w:rPr>
        <w:t xml:space="preserve">Diela </w:t>
      </w:r>
      <w:r w:rsidR="00B2149D" w:rsidRPr="00155E13">
        <w:rPr>
          <w:rFonts w:cs="Arial"/>
          <w:szCs w:val="20"/>
          <w:lang w:val="sk-SK"/>
        </w:rPr>
        <w:t>zahŕňa</w:t>
      </w:r>
      <w:r w:rsidRPr="00155E13">
        <w:rPr>
          <w:rFonts w:cs="Arial"/>
          <w:szCs w:val="20"/>
          <w:lang w:val="sk-SK"/>
        </w:rPr>
        <w:t xml:space="preserve"> nasledovné činnosti:</w:t>
      </w:r>
    </w:p>
    <w:p w14:paraId="04DD3E5B" w14:textId="77777777" w:rsidR="0097368C" w:rsidRPr="00AF6D58" w:rsidRDefault="006B3117" w:rsidP="00AF6D58">
      <w:pPr>
        <w:pStyle w:val="Odsekzoznamu"/>
        <w:numPr>
          <w:ilvl w:val="0"/>
          <w:numId w:val="16"/>
        </w:numPr>
        <w:spacing w:after="0"/>
        <w:ind w:left="2127" w:hanging="426"/>
        <w:jc w:val="left"/>
        <w:rPr>
          <w:rFonts w:ascii="Arial" w:hAnsi="Arial" w:cs="Arial"/>
          <w:sz w:val="20"/>
          <w:szCs w:val="20"/>
        </w:rPr>
      </w:pPr>
      <w:r w:rsidRPr="00AF6D58">
        <w:rPr>
          <w:rFonts w:ascii="Arial" w:hAnsi="Arial" w:cs="Arial"/>
          <w:sz w:val="20"/>
          <w:szCs w:val="20"/>
        </w:rPr>
        <w:t>Príprava kmeňových údajov</w:t>
      </w:r>
      <w:r w:rsidR="002B3D44" w:rsidRPr="00AF6D58">
        <w:rPr>
          <w:rFonts w:ascii="Arial" w:hAnsi="Arial" w:cs="Arial"/>
          <w:sz w:val="20"/>
          <w:szCs w:val="20"/>
        </w:rPr>
        <w:t>,</w:t>
      </w:r>
    </w:p>
    <w:p w14:paraId="36ADDD82" w14:textId="77777777" w:rsidR="00CC12BA" w:rsidRPr="00AF6D58" w:rsidRDefault="006B3117" w:rsidP="00AF6D58">
      <w:pPr>
        <w:pStyle w:val="Odsekzoznamu"/>
        <w:numPr>
          <w:ilvl w:val="0"/>
          <w:numId w:val="16"/>
        </w:numPr>
        <w:spacing w:after="0"/>
        <w:ind w:left="2127" w:hanging="426"/>
        <w:jc w:val="left"/>
        <w:rPr>
          <w:rFonts w:ascii="Arial" w:hAnsi="Arial" w:cs="Arial"/>
          <w:sz w:val="20"/>
          <w:szCs w:val="20"/>
        </w:rPr>
      </w:pPr>
      <w:r w:rsidRPr="00AF6D58">
        <w:rPr>
          <w:rFonts w:ascii="Arial" w:hAnsi="Arial" w:cs="Arial"/>
          <w:sz w:val="20"/>
          <w:szCs w:val="20"/>
        </w:rPr>
        <w:t>Vývoj všetkých častí systému pod</w:t>
      </w:r>
      <w:r w:rsidR="002B3D44" w:rsidRPr="00AF6D58">
        <w:rPr>
          <w:rFonts w:ascii="Arial" w:hAnsi="Arial" w:cs="Arial"/>
          <w:sz w:val="20"/>
          <w:szCs w:val="20"/>
        </w:rPr>
        <w:t>ľa dohodnutých kritérií kvality,</w:t>
      </w:r>
    </w:p>
    <w:p w14:paraId="4717A3C3" w14:textId="77777777" w:rsidR="0097368C" w:rsidRPr="00AF6D58" w:rsidRDefault="0097368C" w:rsidP="00AF6D58">
      <w:pPr>
        <w:pStyle w:val="Odsekzoznamu"/>
        <w:numPr>
          <w:ilvl w:val="0"/>
          <w:numId w:val="16"/>
        </w:numPr>
        <w:spacing w:after="0"/>
        <w:ind w:left="2127" w:hanging="426"/>
        <w:jc w:val="left"/>
        <w:rPr>
          <w:rFonts w:ascii="Arial" w:hAnsi="Arial" w:cs="Arial"/>
          <w:sz w:val="20"/>
          <w:szCs w:val="20"/>
        </w:rPr>
      </w:pPr>
      <w:r w:rsidRPr="00AF6D58">
        <w:rPr>
          <w:rFonts w:ascii="Arial" w:hAnsi="Arial" w:cs="Arial"/>
          <w:sz w:val="20"/>
          <w:szCs w:val="20"/>
        </w:rPr>
        <w:t>Testovan</w:t>
      </w:r>
      <w:r w:rsidR="0097211B" w:rsidRPr="00AF6D58">
        <w:rPr>
          <w:rFonts w:ascii="Arial" w:hAnsi="Arial" w:cs="Arial"/>
          <w:sz w:val="20"/>
          <w:szCs w:val="20"/>
        </w:rPr>
        <w:t>ie</w:t>
      </w:r>
      <w:r w:rsidRPr="00AF6D58">
        <w:rPr>
          <w:rFonts w:ascii="Arial" w:hAnsi="Arial" w:cs="Arial"/>
          <w:sz w:val="20"/>
          <w:szCs w:val="20"/>
        </w:rPr>
        <w:t xml:space="preserve"> všetkých častí</w:t>
      </w:r>
      <w:r w:rsidR="002B3D44" w:rsidRPr="00AF6D58">
        <w:rPr>
          <w:rFonts w:ascii="Arial" w:hAnsi="Arial" w:cs="Arial"/>
          <w:sz w:val="20"/>
          <w:szCs w:val="20"/>
        </w:rPr>
        <w:t>,</w:t>
      </w:r>
    </w:p>
    <w:p w14:paraId="70F23A04" w14:textId="77777777" w:rsidR="0097368C" w:rsidRPr="00AF6D58" w:rsidRDefault="0097368C" w:rsidP="00AF6D58">
      <w:pPr>
        <w:pStyle w:val="Odsekzoznamu"/>
        <w:numPr>
          <w:ilvl w:val="0"/>
          <w:numId w:val="16"/>
        </w:numPr>
        <w:spacing w:after="0"/>
        <w:ind w:left="2127" w:hanging="426"/>
        <w:jc w:val="left"/>
        <w:rPr>
          <w:rFonts w:ascii="Arial" w:hAnsi="Arial" w:cs="Arial"/>
          <w:sz w:val="20"/>
          <w:szCs w:val="20"/>
        </w:rPr>
      </w:pPr>
      <w:r w:rsidRPr="00AF6D58">
        <w:rPr>
          <w:rFonts w:ascii="Arial" w:hAnsi="Arial" w:cs="Arial"/>
          <w:sz w:val="20"/>
          <w:szCs w:val="20"/>
        </w:rPr>
        <w:t>Spojen</w:t>
      </w:r>
      <w:r w:rsidR="0097211B" w:rsidRPr="00AF6D58">
        <w:rPr>
          <w:rFonts w:ascii="Arial" w:hAnsi="Arial" w:cs="Arial"/>
          <w:sz w:val="20"/>
          <w:szCs w:val="20"/>
        </w:rPr>
        <w:t>ie</w:t>
      </w:r>
      <w:r w:rsidRPr="00AF6D58">
        <w:rPr>
          <w:rFonts w:ascii="Arial" w:hAnsi="Arial" w:cs="Arial"/>
          <w:sz w:val="20"/>
          <w:szCs w:val="20"/>
        </w:rPr>
        <w:t xml:space="preserve"> všetkých častí, kým nevznikne integrované riešenie</w:t>
      </w:r>
      <w:r w:rsidR="002B3D44" w:rsidRPr="00AF6D58">
        <w:rPr>
          <w:rFonts w:ascii="Arial" w:hAnsi="Arial" w:cs="Arial"/>
          <w:sz w:val="20"/>
          <w:szCs w:val="20"/>
        </w:rPr>
        <w:t>,</w:t>
      </w:r>
    </w:p>
    <w:p w14:paraId="17A8A4EA" w14:textId="77777777" w:rsidR="0097368C" w:rsidRPr="00AF6D58" w:rsidRDefault="0097368C" w:rsidP="00AF6D58">
      <w:pPr>
        <w:pStyle w:val="Odsekzoznamu"/>
        <w:numPr>
          <w:ilvl w:val="0"/>
          <w:numId w:val="16"/>
        </w:numPr>
        <w:spacing w:after="0"/>
        <w:ind w:left="2127" w:hanging="426"/>
        <w:jc w:val="left"/>
        <w:rPr>
          <w:rFonts w:ascii="Arial" w:hAnsi="Arial" w:cs="Arial"/>
          <w:sz w:val="20"/>
          <w:szCs w:val="20"/>
        </w:rPr>
      </w:pPr>
      <w:r w:rsidRPr="00AF6D58">
        <w:rPr>
          <w:rFonts w:ascii="Arial" w:hAnsi="Arial" w:cs="Arial"/>
          <w:sz w:val="20"/>
          <w:szCs w:val="20"/>
        </w:rPr>
        <w:t>Prepojen</w:t>
      </w:r>
      <w:r w:rsidR="0097211B" w:rsidRPr="00AF6D58">
        <w:rPr>
          <w:rFonts w:ascii="Arial" w:hAnsi="Arial" w:cs="Arial"/>
          <w:sz w:val="20"/>
          <w:szCs w:val="20"/>
        </w:rPr>
        <w:t>ie</w:t>
      </w:r>
      <w:r w:rsidRPr="00AF6D58">
        <w:rPr>
          <w:rFonts w:ascii="Arial" w:hAnsi="Arial" w:cs="Arial"/>
          <w:sz w:val="20"/>
          <w:szCs w:val="20"/>
        </w:rPr>
        <w:t xml:space="preserve"> na externé systémy</w:t>
      </w:r>
      <w:r w:rsidR="002B3D44" w:rsidRPr="00AF6D58">
        <w:rPr>
          <w:rFonts w:ascii="Arial" w:hAnsi="Arial" w:cs="Arial"/>
          <w:sz w:val="20"/>
          <w:szCs w:val="20"/>
        </w:rPr>
        <w:t>,</w:t>
      </w:r>
    </w:p>
    <w:p w14:paraId="3BCB696B" w14:textId="77777777" w:rsidR="006B3117" w:rsidRPr="00155E13" w:rsidRDefault="006B3117" w:rsidP="00AF6D58">
      <w:pPr>
        <w:pStyle w:val="Bulletwithtext1"/>
        <w:numPr>
          <w:ilvl w:val="0"/>
          <w:numId w:val="16"/>
        </w:numPr>
        <w:ind w:left="2127" w:hanging="426"/>
        <w:rPr>
          <w:rFonts w:ascii="Arial" w:hAnsi="Arial" w:cs="Arial"/>
          <w:sz w:val="20"/>
        </w:rPr>
      </w:pPr>
      <w:r w:rsidRPr="00155E13">
        <w:rPr>
          <w:rFonts w:ascii="Arial" w:hAnsi="Arial" w:cs="Arial"/>
          <w:sz w:val="20"/>
        </w:rPr>
        <w:t>Zostavenie akceptačných testov</w:t>
      </w:r>
      <w:r w:rsidR="002B3D44" w:rsidRPr="00155E13">
        <w:rPr>
          <w:rFonts w:ascii="Arial" w:hAnsi="Arial" w:cs="Arial"/>
          <w:sz w:val="20"/>
        </w:rPr>
        <w:t>,</w:t>
      </w:r>
    </w:p>
    <w:p w14:paraId="0598017F" w14:textId="77777777" w:rsidR="0097368C" w:rsidRPr="00155E13" w:rsidRDefault="006B3117" w:rsidP="00AF6D58">
      <w:pPr>
        <w:pStyle w:val="Bulletwithtext1"/>
        <w:numPr>
          <w:ilvl w:val="0"/>
          <w:numId w:val="16"/>
        </w:numPr>
        <w:spacing w:after="240"/>
        <w:ind w:left="2127" w:hanging="426"/>
        <w:rPr>
          <w:rFonts w:ascii="Arial" w:hAnsi="Arial" w:cs="Arial"/>
          <w:sz w:val="20"/>
        </w:rPr>
      </w:pPr>
      <w:r w:rsidRPr="00155E13">
        <w:rPr>
          <w:rFonts w:ascii="Arial" w:hAnsi="Arial" w:cs="Arial"/>
          <w:sz w:val="20"/>
        </w:rPr>
        <w:t>Testovanie integrovaných častí</w:t>
      </w:r>
      <w:r w:rsidR="002B3D44" w:rsidRPr="00155E13">
        <w:rPr>
          <w:rFonts w:ascii="Arial" w:hAnsi="Arial" w:cs="Arial"/>
          <w:sz w:val="20"/>
        </w:rPr>
        <w:t>.</w:t>
      </w:r>
    </w:p>
    <w:p w14:paraId="337E0D86" w14:textId="4E7C33D7" w:rsidR="005060AC" w:rsidRPr="00155E13" w:rsidRDefault="00F8132A" w:rsidP="000C7F64">
      <w:pPr>
        <w:pStyle w:val="Nadpis4"/>
        <w:tabs>
          <w:tab w:val="clear" w:pos="2160"/>
          <w:tab w:val="left" w:pos="1701"/>
        </w:tabs>
        <w:ind w:left="1701" w:hanging="567"/>
        <w:rPr>
          <w:rFonts w:cs="Arial"/>
          <w:szCs w:val="20"/>
          <w:lang w:val="sk-SK"/>
        </w:rPr>
      </w:pPr>
      <w:bookmarkStart w:id="46" w:name="_Toc63588345"/>
      <w:r w:rsidRPr="00155E13">
        <w:rPr>
          <w:rFonts w:cs="Arial"/>
          <w:szCs w:val="20"/>
          <w:lang w:val="sk-SK"/>
        </w:rPr>
        <w:t xml:space="preserve">Realizácia školení zamestnancov </w:t>
      </w:r>
      <w:r w:rsidR="0008349A" w:rsidRPr="00155E13">
        <w:rPr>
          <w:rFonts w:cs="Arial"/>
          <w:szCs w:val="20"/>
          <w:lang w:val="sk-SK"/>
        </w:rPr>
        <w:t xml:space="preserve">určených ZSSK CARGO </w:t>
      </w:r>
      <w:r w:rsidR="00DC0D33" w:rsidRPr="00155E13">
        <w:rPr>
          <w:rFonts w:cs="Arial"/>
          <w:szCs w:val="20"/>
          <w:lang w:val="sk-SK"/>
        </w:rPr>
        <w:t>(ďalej len „</w:t>
      </w:r>
      <w:r w:rsidR="003379D2" w:rsidRPr="00155E13">
        <w:rPr>
          <w:rFonts w:cs="Arial"/>
          <w:szCs w:val="20"/>
          <w:lang w:val="sk-SK"/>
        </w:rPr>
        <w:t>Školiteľ</w:t>
      </w:r>
      <w:r w:rsidR="00CF752A">
        <w:rPr>
          <w:rFonts w:cs="Arial"/>
          <w:szCs w:val="20"/>
          <w:lang w:val="sk-SK"/>
        </w:rPr>
        <w:t>ia</w:t>
      </w:r>
      <w:r w:rsidR="00DC0D33" w:rsidRPr="00155E13">
        <w:rPr>
          <w:rFonts w:cs="Arial"/>
          <w:szCs w:val="20"/>
          <w:lang w:val="sk-SK"/>
        </w:rPr>
        <w:t xml:space="preserve">“) </w:t>
      </w:r>
      <w:r w:rsidRPr="00155E13">
        <w:rPr>
          <w:rFonts w:cs="Arial"/>
          <w:szCs w:val="20"/>
          <w:lang w:val="sk-SK"/>
        </w:rPr>
        <w:t xml:space="preserve">v priebehu </w:t>
      </w:r>
      <w:r w:rsidR="00B3097C" w:rsidRPr="00155E13">
        <w:rPr>
          <w:rFonts w:cs="Arial"/>
          <w:szCs w:val="20"/>
          <w:lang w:val="sk-SK"/>
        </w:rPr>
        <w:t xml:space="preserve">realizácie </w:t>
      </w:r>
      <w:r w:rsidRPr="00155E13">
        <w:rPr>
          <w:rFonts w:cs="Arial"/>
          <w:szCs w:val="20"/>
          <w:lang w:val="sk-SK"/>
        </w:rPr>
        <w:t xml:space="preserve">jednotlivých </w:t>
      </w:r>
      <w:r w:rsidR="00B3097C" w:rsidRPr="00155E13">
        <w:rPr>
          <w:rFonts w:cs="Arial"/>
          <w:szCs w:val="20"/>
          <w:lang w:val="sk-SK"/>
        </w:rPr>
        <w:t>častí dodávky</w:t>
      </w:r>
      <w:r w:rsidR="00F916C0">
        <w:rPr>
          <w:rFonts w:cs="Arial"/>
          <w:szCs w:val="20"/>
          <w:lang w:val="sk-SK"/>
        </w:rPr>
        <w:t xml:space="preserve">, a to </w:t>
      </w:r>
      <w:r w:rsidR="00F916C0" w:rsidRPr="00110070">
        <w:rPr>
          <w:rFonts w:cs="Arial"/>
          <w:szCs w:val="20"/>
        </w:rPr>
        <w:t xml:space="preserve">v celkovom rozsahu </w:t>
      </w:r>
      <w:r w:rsidR="00A8490E">
        <w:rPr>
          <w:rFonts w:cs="Arial"/>
          <w:szCs w:val="20"/>
          <w:lang w:val="sk-SK"/>
        </w:rPr>
        <w:t>10</w:t>
      </w:r>
      <w:r w:rsidR="00F916C0" w:rsidRPr="00110070">
        <w:rPr>
          <w:rFonts w:cs="Arial"/>
          <w:szCs w:val="20"/>
        </w:rPr>
        <w:t xml:space="preserve"> hodín</w:t>
      </w:r>
      <w:r w:rsidR="00F916C0">
        <w:rPr>
          <w:rFonts w:cs="Arial"/>
          <w:szCs w:val="20"/>
          <w:lang w:val="sk-SK"/>
        </w:rPr>
        <w:t xml:space="preserve"> vo vzťahu ku každému modulu Informačného systému rušňovodiča ZSSK CARGO</w:t>
      </w:r>
      <w:r w:rsidR="00216F05" w:rsidRPr="00155E13">
        <w:rPr>
          <w:rFonts w:cs="Arial"/>
          <w:szCs w:val="20"/>
          <w:lang w:val="sk-SK"/>
        </w:rPr>
        <w:t>.</w:t>
      </w:r>
      <w:r w:rsidR="00F916C0">
        <w:rPr>
          <w:rFonts w:cs="Arial"/>
          <w:szCs w:val="20"/>
          <w:lang w:val="sk-SK"/>
        </w:rPr>
        <w:t xml:space="preserve"> Obsahom školení bude (i) obsluha a používanie SW, resp. jeho príslušných modulov, (ii) konfigurácia SW a bežná administrátorská správa SW. </w:t>
      </w:r>
      <w:r w:rsidR="00F916C0">
        <w:rPr>
          <w:rFonts w:cs="Arial"/>
          <w:szCs w:val="20"/>
        </w:rPr>
        <w:t xml:space="preserve">Účelom </w:t>
      </w:r>
      <w:r w:rsidR="00F916C0">
        <w:rPr>
          <w:rFonts w:cs="Arial"/>
          <w:szCs w:val="20"/>
          <w:lang w:val="sk-SK"/>
        </w:rPr>
        <w:t>š</w:t>
      </w:r>
      <w:r w:rsidR="00F916C0">
        <w:rPr>
          <w:rFonts w:cs="Arial"/>
          <w:szCs w:val="20"/>
        </w:rPr>
        <w:t>kolen</w:t>
      </w:r>
      <w:r w:rsidR="00F916C0">
        <w:rPr>
          <w:rFonts w:cs="Arial"/>
          <w:szCs w:val="20"/>
          <w:lang w:val="sk-SK"/>
        </w:rPr>
        <w:t>í</w:t>
      </w:r>
      <w:r w:rsidR="00F916C0">
        <w:rPr>
          <w:rFonts w:cs="Arial"/>
          <w:szCs w:val="20"/>
        </w:rPr>
        <w:t xml:space="preserve"> je</w:t>
      </w:r>
      <w:r w:rsidR="00F916C0" w:rsidRPr="00110070">
        <w:rPr>
          <w:rFonts w:cs="Arial"/>
          <w:szCs w:val="20"/>
        </w:rPr>
        <w:t xml:space="preserve"> </w:t>
      </w:r>
      <w:r w:rsidR="00F916C0">
        <w:rPr>
          <w:rFonts w:cs="Arial"/>
          <w:szCs w:val="20"/>
        </w:rPr>
        <w:t>nadobudnutie</w:t>
      </w:r>
      <w:r w:rsidR="00F916C0" w:rsidRPr="00110070">
        <w:rPr>
          <w:rFonts w:cs="Arial"/>
          <w:szCs w:val="20"/>
        </w:rPr>
        <w:t xml:space="preserve"> </w:t>
      </w:r>
      <w:r w:rsidR="00F916C0">
        <w:rPr>
          <w:rFonts w:cs="Arial"/>
          <w:szCs w:val="20"/>
        </w:rPr>
        <w:t>spôsobilosti príslušných</w:t>
      </w:r>
      <w:r w:rsidR="00F916C0" w:rsidRPr="00110070">
        <w:rPr>
          <w:rFonts w:cs="Arial"/>
          <w:szCs w:val="20"/>
        </w:rPr>
        <w:t xml:space="preserve"> </w:t>
      </w:r>
      <w:r w:rsidR="00F916C0">
        <w:rPr>
          <w:rFonts w:cs="Arial"/>
          <w:szCs w:val="20"/>
        </w:rPr>
        <w:t>zamestnancov</w:t>
      </w:r>
      <w:r w:rsidR="00F916C0" w:rsidRPr="00110070">
        <w:rPr>
          <w:rFonts w:cs="Arial"/>
          <w:szCs w:val="20"/>
        </w:rPr>
        <w:t xml:space="preserve"> ZSSK CARGO </w:t>
      </w:r>
      <w:r w:rsidR="00F916C0">
        <w:rPr>
          <w:rFonts w:cs="Arial"/>
          <w:szCs w:val="20"/>
        </w:rPr>
        <w:t xml:space="preserve">správne používať </w:t>
      </w:r>
      <w:r w:rsidR="00F916C0">
        <w:rPr>
          <w:rFonts w:cs="Arial"/>
          <w:szCs w:val="20"/>
          <w:lang w:val="sk-SK"/>
        </w:rPr>
        <w:t>SW</w:t>
      </w:r>
      <w:r w:rsidR="00F916C0">
        <w:rPr>
          <w:rFonts w:cs="Arial"/>
          <w:szCs w:val="20"/>
        </w:rPr>
        <w:t xml:space="preserve"> a zabezpečovať základn</w:t>
      </w:r>
      <w:r w:rsidR="00F916C0">
        <w:rPr>
          <w:rFonts w:cs="Arial"/>
          <w:szCs w:val="20"/>
          <w:lang w:val="sk-SK"/>
        </w:rPr>
        <w:t>ú</w:t>
      </w:r>
      <w:r w:rsidR="00F916C0">
        <w:rPr>
          <w:rFonts w:cs="Arial"/>
          <w:szCs w:val="20"/>
        </w:rPr>
        <w:t xml:space="preserve"> </w:t>
      </w:r>
      <w:r w:rsidR="00F916C0">
        <w:rPr>
          <w:rFonts w:cs="Arial"/>
          <w:szCs w:val="20"/>
          <w:lang w:val="sk-SK"/>
        </w:rPr>
        <w:t>administrátorskú správu SW</w:t>
      </w:r>
      <w:r w:rsidR="00F916C0">
        <w:rPr>
          <w:rFonts w:cs="Arial"/>
          <w:szCs w:val="20"/>
        </w:rPr>
        <w:t>.</w:t>
      </w:r>
      <w:r w:rsidR="00F916C0">
        <w:rPr>
          <w:rFonts w:cs="Arial"/>
          <w:szCs w:val="20"/>
          <w:lang w:val="sk-SK"/>
        </w:rPr>
        <w:t xml:space="preserve"> </w:t>
      </w:r>
    </w:p>
    <w:bookmarkEnd w:id="46"/>
    <w:p w14:paraId="05D9A3DA" w14:textId="69400B31" w:rsidR="0097368C" w:rsidRPr="00155E13" w:rsidRDefault="005060AC" w:rsidP="000C7F64">
      <w:pPr>
        <w:pStyle w:val="Nadpis4"/>
        <w:tabs>
          <w:tab w:val="clear" w:pos="2160"/>
          <w:tab w:val="left" w:pos="1701"/>
        </w:tabs>
        <w:ind w:left="1701" w:hanging="567"/>
        <w:rPr>
          <w:rFonts w:cs="Arial"/>
          <w:szCs w:val="20"/>
          <w:lang w:val="sk-SK"/>
        </w:rPr>
      </w:pPr>
      <w:r w:rsidRPr="00155E13">
        <w:rPr>
          <w:rFonts w:cs="Arial"/>
          <w:szCs w:val="20"/>
          <w:lang w:val="sk-SK"/>
        </w:rPr>
        <w:t xml:space="preserve">Zavedenie </w:t>
      </w:r>
      <w:r w:rsidR="00113AE7">
        <w:rPr>
          <w:rFonts w:cs="Arial"/>
          <w:szCs w:val="20"/>
          <w:lang w:val="sk-SK"/>
        </w:rPr>
        <w:t>I</w:t>
      </w:r>
      <w:r w:rsidR="007C33F3">
        <w:rPr>
          <w:rFonts w:cs="Arial"/>
          <w:szCs w:val="20"/>
          <w:lang w:val="sk-SK"/>
        </w:rPr>
        <w:t>nformačného systému rušňovodiča</w:t>
      </w:r>
      <w:r w:rsidR="00016971" w:rsidRPr="00155E13">
        <w:rPr>
          <w:rFonts w:cs="Arial"/>
          <w:szCs w:val="20"/>
          <w:lang w:val="sk-SK"/>
        </w:rPr>
        <w:t xml:space="preserve"> </w:t>
      </w:r>
      <w:r w:rsidR="00BB2FB4">
        <w:rPr>
          <w:rFonts w:cs="Arial"/>
          <w:szCs w:val="20"/>
          <w:lang w:val="sk-SK"/>
        </w:rPr>
        <w:t xml:space="preserve">ZSSK CARGO </w:t>
      </w:r>
      <w:r w:rsidRPr="00155E13">
        <w:rPr>
          <w:rFonts w:cs="Arial"/>
          <w:szCs w:val="20"/>
          <w:lang w:val="sk-SK"/>
        </w:rPr>
        <w:t>do produktívnej prevádzky.</w:t>
      </w:r>
    </w:p>
    <w:p w14:paraId="096F9154" w14:textId="77777777" w:rsidR="00972119" w:rsidRPr="00155E13" w:rsidRDefault="002F6DD2" w:rsidP="00155E13">
      <w:pPr>
        <w:pStyle w:val="Nadpis2"/>
        <w:rPr>
          <w:rFonts w:cs="Arial"/>
          <w:lang w:val="sk-SK"/>
        </w:rPr>
      </w:pPr>
      <w:r w:rsidRPr="00155E13">
        <w:rPr>
          <w:rFonts w:cs="Arial"/>
          <w:lang w:val="sk-SK"/>
        </w:rPr>
        <w:t xml:space="preserve">Partner </w:t>
      </w:r>
      <w:r w:rsidR="00FF6AD5" w:rsidRPr="00155E13">
        <w:rPr>
          <w:rFonts w:cs="Arial"/>
          <w:lang w:val="sk-SK"/>
        </w:rPr>
        <w:t>sa ďalej zaväzuje</w:t>
      </w:r>
      <w:r w:rsidRPr="00155E13">
        <w:rPr>
          <w:rFonts w:cs="Arial"/>
          <w:lang w:val="sk-SK"/>
        </w:rPr>
        <w:t>:</w:t>
      </w:r>
    </w:p>
    <w:p w14:paraId="182700A9" w14:textId="73022C9A" w:rsidR="00513ED4" w:rsidRPr="00155E13" w:rsidRDefault="00513ED4"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odovzdať ZSSK CARGO </w:t>
      </w:r>
      <w:r w:rsidR="001B6C9D" w:rsidRPr="00155E13">
        <w:rPr>
          <w:rFonts w:ascii="Arial" w:hAnsi="Arial" w:cs="Arial"/>
          <w:sz w:val="20"/>
          <w:szCs w:val="20"/>
          <w:lang w:val="sk-SK"/>
        </w:rPr>
        <w:t>po</w:t>
      </w:r>
      <w:r w:rsidRPr="00155E13">
        <w:rPr>
          <w:rFonts w:ascii="Arial" w:hAnsi="Arial" w:cs="Arial"/>
          <w:sz w:val="20"/>
          <w:szCs w:val="20"/>
          <w:lang w:val="sk-SK"/>
        </w:rPr>
        <w:t>užívateľskú</w:t>
      </w:r>
      <w:r w:rsidR="00970AE2">
        <w:rPr>
          <w:rFonts w:ascii="Arial" w:hAnsi="Arial" w:cs="Arial"/>
          <w:sz w:val="20"/>
          <w:szCs w:val="20"/>
          <w:lang w:val="sk-SK"/>
        </w:rPr>
        <w:t xml:space="preserve"> a administrátorskú</w:t>
      </w:r>
      <w:r w:rsidRPr="00155E13">
        <w:rPr>
          <w:rFonts w:ascii="Arial" w:hAnsi="Arial" w:cs="Arial"/>
          <w:sz w:val="20"/>
          <w:szCs w:val="20"/>
          <w:lang w:val="sk-SK"/>
        </w:rPr>
        <w:t xml:space="preserve"> Dokumentáciu</w:t>
      </w:r>
      <w:r w:rsidR="00004538" w:rsidRPr="00155E13">
        <w:rPr>
          <w:rFonts w:ascii="Arial" w:hAnsi="Arial" w:cs="Arial"/>
          <w:sz w:val="20"/>
          <w:szCs w:val="20"/>
          <w:lang w:val="sk-SK"/>
        </w:rPr>
        <w:t xml:space="preserve"> najneskôr v deň realizácie školenia </w:t>
      </w:r>
      <w:r w:rsidR="003379D2" w:rsidRPr="00155E13">
        <w:rPr>
          <w:rFonts w:ascii="Arial" w:hAnsi="Arial" w:cs="Arial"/>
          <w:sz w:val="20"/>
          <w:szCs w:val="20"/>
          <w:lang w:val="sk-SK"/>
        </w:rPr>
        <w:t xml:space="preserve">Školiteľov </w:t>
      </w:r>
      <w:r w:rsidR="00004538" w:rsidRPr="00155E13">
        <w:rPr>
          <w:rFonts w:ascii="Arial" w:hAnsi="Arial" w:cs="Arial"/>
          <w:sz w:val="20"/>
          <w:szCs w:val="20"/>
          <w:lang w:val="sk-SK"/>
        </w:rPr>
        <w:t>podľa bodu 4.1.</w:t>
      </w:r>
      <w:r w:rsidR="005E49B9" w:rsidRPr="00155E13">
        <w:rPr>
          <w:rFonts w:ascii="Arial" w:hAnsi="Arial" w:cs="Arial"/>
          <w:sz w:val="20"/>
          <w:szCs w:val="20"/>
          <w:lang w:val="sk-SK"/>
        </w:rPr>
        <w:t xml:space="preserve"> </w:t>
      </w:r>
      <w:r w:rsidR="003B1680" w:rsidRPr="00155E13">
        <w:rPr>
          <w:rFonts w:ascii="Arial" w:hAnsi="Arial" w:cs="Arial"/>
          <w:sz w:val="20"/>
          <w:szCs w:val="20"/>
          <w:lang w:val="sk-SK"/>
        </w:rPr>
        <w:t>tohto článku Zmluvy</w:t>
      </w:r>
      <w:r w:rsidRPr="00155E13">
        <w:rPr>
          <w:rFonts w:ascii="Arial" w:hAnsi="Arial" w:cs="Arial"/>
          <w:sz w:val="20"/>
          <w:szCs w:val="20"/>
          <w:lang w:val="sk-SK"/>
        </w:rPr>
        <w:t>;</w:t>
      </w:r>
    </w:p>
    <w:p w14:paraId="2B510F44" w14:textId="1485A477" w:rsidR="0069001A" w:rsidRPr="00155E13" w:rsidRDefault="007A4438"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p</w:t>
      </w:r>
      <w:r w:rsidR="003C7655" w:rsidRPr="00155E13">
        <w:rPr>
          <w:rFonts w:ascii="Arial" w:hAnsi="Arial" w:cs="Arial"/>
          <w:sz w:val="20"/>
          <w:szCs w:val="20"/>
          <w:lang w:val="sk-SK"/>
        </w:rPr>
        <w:t xml:space="preserve">oskytnúť </w:t>
      </w:r>
      <w:r w:rsidR="00FB2855" w:rsidRPr="00155E13">
        <w:rPr>
          <w:rFonts w:ascii="Arial" w:hAnsi="Arial" w:cs="Arial"/>
          <w:sz w:val="20"/>
          <w:szCs w:val="20"/>
          <w:lang w:val="sk-SK"/>
        </w:rPr>
        <w:t>P</w:t>
      </w:r>
      <w:r w:rsidR="005F64D3" w:rsidRPr="00155E13">
        <w:rPr>
          <w:rFonts w:ascii="Arial" w:hAnsi="Arial" w:cs="Arial"/>
          <w:sz w:val="20"/>
          <w:szCs w:val="20"/>
          <w:lang w:val="sk-SK"/>
        </w:rPr>
        <w:t>lnenie v rámci jednotlivých častí dodávky</w:t>
      </w:r>
      <w:r w:rsidR="003C7655" w:rsidRPr="00155E13">
        <w:rPr>
          <w:rFonts w:ascii="Arial" w:hAnsi="Arial" w:cs="Arial"/>
          <w:sz w:val="20"/>
          <w:szCs w:val="20"/>
          <w:lang w:val="sk-SK"/>
        </w:rPr>
        <w:t xml:space="preserve"> v </w:t>
      </w:r>
      <w:r w:rsidR="00E457AA" w:rsidRPr="00155E13">
        <w:rPr>
          <w:rFonts w:ascii="Arial" w:hAnsi="Arial" w:cs="Arial"/>
          <w:sz w:val="20"/>
          <w:szCs w:val="20"/>
          <w:lang w:val="sk-SK"/>
        </w:rPr>
        <w:t>rozsahu a termínoch uvedených v </w:t>
      </w:r>
      <w:r w:rsidR="004D6ACA" w:rsidRPr="00155E13">
        <w:rPr>
          <w:rFonts w:ascii="Arial" w:hAnsi="Arial" w:cs="Arial"/>
          <w:sz w:val="20"/>
          <w:szCs w:val="20"/>
          <w:lang w:val="sk-SK"/>
        </w:rPr>
        <w:t>harmonograme</w:t>
      </w:r>
      <w:r w:rsidR="003C7655" w:rsidRPr="00155E13">
        <w:rPr>
          <w:rFonts w:ascii="Arial" w:hAnsi="Arial" w:cs="Arial"/>
          <w:sz w:val="20"/>
          <w:szCs w:val="20"/>
          <w:lang w:val="sk-SK"/>
        </w:rPr>
        <w:t xml:space="preserve"> uvedenom v </w:t>
      </w:r>
      <w:r w:rsidR="007373FA" w:rsidRPr="00155E13">
        <w:rPr>
          <w:rFonts w:ascii="Arial" w:hAnsi="Arial" w:cs="Arial"/>
          <w:sz w:val="20"/>
          <w:szCs w:val="20"/>
          <w:lang w:val="sk-SK"/>
        </w:rPr>
        <w:t>Príloh</w:t>
      </w:r>
      <w:r w:rsidR="003C7655" w:rsidRPr="00155E13">
        <w:rPr>
          <w:rFonts w:ascii="Arial" w:hAnsi="Arial" w:cs="Arial"/>
          <w:sz w:val="20"/>
          <w:szCs w:val="20"/>
          <w:lang w:val="sk-SK"/>
        </w:rPr>
        <w:t xml:space="preserve">e č. </w:t>
      </w:r>
      <w:r w:rsidR="00133EAB" w:rsidRPr="00155E13">
        <w:rPr>
          <w:rFonts w:ascii="Arial" w:hAnsi="Arial" w:cs="Arial"/>
          <w:sz w:val="20"/>
          <w:szCs w:val="20"/>
          <w:lang w:val="sk-SK"/>
        </w:rPr>
        <w:t>2</w:t>
      </w:r>
      <w:r w:rsidR="00A40CC2" w:rsidRPr="00155E13">
        <w:rPr>
          <w:rFonts w:ascii="Arial" w:hAnsi="Arial" w:cs="Arial"/>
          <w:sz w:val="20"/>
          <w:szCs w:val="20"/>
          <w:lang w:val="sk-SK"/>
        </w:rPr>
        <w:t xml:space="preserve"> </w:t>
      </w:r>
      <w:r w:rsidR="003C7655" w:rsidRPr="00155E13">
        <w:rPr>
          <w:rFonts w:ascii="Arial" w:hAnsi="Arial" w:cs="Arial"/>
          <w:sz w:val="20"/>
          <w:szCs w:val="20"/>
          <w:lang w:val="sk-SK"/>
        </w:rPr>
        <w:t>Zmluvy, ktorý je pre Zmluvné strany záväzný. ZSSK CARGO nie je povinn</w:t>
      </w:r>
      <w:r w:rsidR="00F8485A" w:rsidRPr="00155E13">
        <w:rPr>
          <w:rFonts w:ascii="Arial" w:hAnsi="Arial" w:cs="Arial"/>
          <w:sz w:val="20"/>
          <w:szCs w:val="20"/>
          <w:lang w:val="sk-SK"/>
        </w:rPr>
        <w:t>á</w:t>
      </w:r>
      <w:r w:rsidR="001827F3">
        <w:rPr>
          <w:rFonts w:ascii="Arial" w:hAnsi="Arial" w:cs="Arial"/>
          <w:sz w:val="20"/>
          <w:szCs w:val="20"/>
          <w:lang w:val="sk-SK"/>
        </w:rPr>
        <w:t xml:space="preserve"> (avšak v prípade potreby je oprávnená)</w:t>
      </w:r>
      <w:r w:rsidR="003C7655" w:rsidRPr="00155E13">
        <w:rPr>
          <w:rFonts w:ascii="Arial" w:hAnsi="Arial" w:cs="Arial"/>
          <w:sz w:val="20"/>
          <w:szCs w:val="20"/>
          <w:lang w:val="sk-SK"/>
        </w:rPr>
        <w:t xml:space="preserve"> prijať skôr </w:t>
      </w:r>
      <w:r w:rsidR="003B1680" w:rsidRPr="00155E13">
        <w:rPr>
          <w:rFonts w:ascii="Arial" w:hAnsi="Arial" w:cs="Arial"/>
          <w:sz w:val="20"/>
          <w:szCs w:val="20"/>
          <w:lang w:val="sk-SK"/>
        </w:rPr>
        <w:t>Plnenie</w:t>
      </w:r>
      <w:r w:rsidR="003C7655" w:rsidRPr="00155E13">
        <w:rPr>
          <w:rFonts w:ascii="Arial" w:hAnsi="Arial" w:cs="Arial"/>
          <w:sz w:val="20"/>
          <w:szCs w:val="20"/>
          <w:lang w:val="sk-SK"/>
        </w:rPr>
        <w:t>, respektíve jeho časti</w:t>
      </w:r>
      <w:r w:rsidR="005E49B9" w:rsidRPr="00155E13">
        <w:rPr>
          <w:rFonts w:ascii="Arial" w:hAnsi="Arial" w:cs="Arial"/>
          <w:sz w:val="20"/>
          <w:szCs w:val="20"/>
          <w:lang w:val="sk-SK"/>
        </w:rPr>
        <w:t>, ako to vyplýva z harmonogramu uvedeného v Prílohe č. 2 Zmluvy</w:t>
      </w:r>
      <w:r w:rsidR="003C7655" w:rsidRPr="00155E13">
        <w:rPr>
          <w:rFonts w:ascii="Arial" w:hAnsi="Arial" w:cs="Arial"/>
          <w:sz w:val="20"/>
          <w:szCs w:val="20"/>
          <w:lang w:val="sk-SK"/>
        </w:rPr>
        <w:t xml:space="preserve">. </w:t>
      </w:r>
      <w:r w:rsidR="003C7655" w:rsidRPr="00155E13">
        <w:rPr>
          <w:rFonts w:ascii="Arial" w:hAnsi="Arial" w:cs="Arial"/>
          <w:sz w:val="20"/>
          <w:szCs w:val="20"/>
          <w:lang w:val="sk-SK"/>
        </w:rPr>
        <w:lastRenderedPageBreak/>
        <w:t xml:space="preserve">Plnenie v rámci jednotlivých </w:t>
      </w:r>
      <w:r w:rsidR="005F64D3" w:rsidRPr="00155E13">
        <w:rPr>
          <w:rFonts w:ascii="Arial" w:hAnsi="Arial" w:cs="Arial"/>
          <w:sz w:val="20"/>
          <w:szCs w:val="20"/>
          <w:lang w:val="sk-SK"/>
        </w:rPr>
        <w:t>častí dodávky</w:t>
      </w:r>
      <w:r w:rsidR="003C7655" w:rsidRPr="00155E13">
        <w:rPr>
          <w:rFonts w:ascii="Arial" w:hAnsi="Arial" w:cs="Arial"/>
          <w:sz w:val="20"/>
          <w:szCs w:val="20"/>
          <w:lang w:val="sk-SK"/>
        </w:rPr>
        <w:t xml:space="preserve"> sa považuje za poskytnuté</w:t>
      </w:r>
      <w:r w:rsidR="0099171E">
        <w:rPr>
          <w:rFonts w:ascii="Arial" w:hAnsi="Arial" w:cs="Arial"/>
          <w:sz w:val="20"/>
          <w:szCs w:val="20"/>
          <w:lang w:val="sk-SK"/>
        </w:rPr>
        <w:t xml:space="preserve"> a odovzdané</w:t>
      </w:r>
      <w:r w:rsidR="00D2291A" w:rsidRPr="00155E13">
        <w:rPr>
          <w:rFonts w:ascii="Arial" w:hAnsi="Arial" w:cs="Arial"/>
          <w:sz w:val="20"/>
          <w:szCs w:val="20"/>
          <w:lang w:val="sk-SK"/>
        </w:rPr>
        <w:t xml:space="preserve"> </w:t>
      </w:r>
      <w:r w:rsidR="0099171E">
        <w:rPr>
          <w:rFonts w:ascii="Arial" w:hAnsi="Arial" w:cs="Arial"/>
          <w:sz w:val="20"/>
          <w:szCs w:val="20"/>
          <w:lang w:val="sk-SK"/>
        </w:rPr>
        <w:t xml:space="preserve">ZSSK CARGO </w:t>
      </w:r>
      <w:r w:rsidR="003C7655" w:rsidRPr="00155E13">
        <w:rPr>
          <w:rFonts w:ascii="Arial" w:hAnsi="Arial" w:cs="Arial"/>
          <w:sz w:val="20"/>
          <w:szCs w:val="20"/>
          <w:lang w:val="sk-SK"/>
        </w:rPr>
        <w:t>dňom podpísania Akceptačného protokolu Kontaktnými osobami oboch Zmluvných strán</w:t>
      </w:r>
      <w:r w:rsidR="0099171E">
        <w:rPr>
          <w:rFonts w:ascii="Arial" w:hAnsi="Arial" w:cs="Arial"/>
          <w:sz w:val="20"/>
          <w:szCs w:val="20"/>
          <w:lang w:val="sk-SK"/>
        </w:rPr>
        <w:t>, ak z Akceptačného protokolu nevyplýva niečo iné</w:t>
      </w:r>
      <w:r w:rsidR="003C7655" w:rsidRPr="00155E13">
        <w:rPr>
          <w:rFonts w:ascii="Arial" w:hAnsi="Arial" w:cs="Arial"/>
          <w:sz w:val="20"/>
          <w:szCs w:val="20"/>
          <w:lang w:val="sk-SK"/>
        </w:rPr>
        <w:t>.</w:t>
      </w:r>
      <w:r w:rsidR="00C91330" w:rsidRPr="00155E13">
        <w:rPr>
          <w:rFonts w:ascii="Arial" w:hAnsi="Arial" w:cs="Arial"/>
          <w:sz w:val="20"/>
          <w:szCs w:val="20"/>
          <w:lang w:val="sk-SK"/>
        </w:rPr>
        <w:t xml:space="preserve"> </w:t>
      </w:r>
      <w:r w:rsidR="002B6435" w:rsidRPr="00155E13">
        <w:rPr>
          <w:rFonts w:ascii="Arial" w:hAnsi="Arial" w:cs="Arial"/>
          <w:sz w:val="20"/>
          <w:szCs w:val="20"/>
          <w:lang w:val="sk-SK"/>
        </w:rPr>
        <w:t>Dielo ako celok</w:t>
      </w:r>
      <w:r w:rsidR="005060AC" w:rsidRPr="00155E13">
        <w:rPr>
          <w:rFonts w:ascii="Arial" w:hAnsi="Arial" w:cs="Arial"/>
          <w:sz w:val="20"/>
          <w:szCs w:val="20"/>
          <w:lang w:val="sk-SK"/>
        </w:rPr>
        <w:t xml:space="preserve"> sa považuje za </w:t>
      </w:r>
      <w:r w:rsidR="00C91330" w:rsidRPr="00155E13">
        <w:rPr>
          <w:rFonts w:ascii="Arial" w:hAnsi="Arial" w:cs="Arial"/>
          <w:sz w:val="20"/>
          <w:szCs w:val="20"/>
          <w:lang w:val="sk-SK"/>
        </w:rPr>
        <w:t>odovzdan</w:t>
      </w:r>
      <w:r w:rsidR="005060AC" w:rsidRPr="00155E13">
        <w:rPr>
          <w:rFonts w:ascii="Arial" w:hAnsi="Arial" w:cs="Arial"/>
          <w:sz w:val="20"/>
          <w:szCs w:val="20"/>
          <w:lang w:val="sk-SK"/>
        </w:rPr>
        <w:t>é</w:t>
      </w:r>
      <w:r w:rsidR="00C91330" w:rsidRPr="00155E13">
        <w:rPr>
          <w:rFonts w:ascii="Arial" w:hAnsi="Arial" w:cs="Arial"/>
          <w:sz w:val="20"/>
          <w:szCs w:val="20"/>
          <w:lang w:val="sk-SK"/>
        </w:rPr>
        <w:t xml:space="preserve"> </w:t>
      </w:r>
      <w:r w:rsidR="002B6435" w:rsidRPr="00155E13">
        <w:rPr>
          <w:rFonts w:ascii="Arial" w:hAnsi="Arial" w:cs="Arial"/>
          <w:sz w:val="20"/>
          <w:szCs w:val="20"/>
          <w:lang w:val="sk-SK"/>
        </w:rPr>
        <w:t xml:space="preserve">ZSSK CARGO </w:t>
      </w:r>
      <w:r w:rsidR="005060AC" w:rsidRPr="00155E13">
        <w:rPr>
          <w:rFonts w:ascii="Arial" w:hAnsi="Arial" w:cs="Arial"/>
          <w:sz w:val="20"/>
          <w:szCs w:val="20"/>
          <w:lang w:val="sk-SK"/>
        </w:rPr>
        <w:t xml:space="preserve">podpísaním posledného z </w:t>
      </w:r>
      <w:r w:rsidR="00C91330" w:rsidRPr="00155E13">
        <w:rPr>
          <w:rFonts w:ascii="Arial" w:hAnsi="Arial" w:cs="Arial"/>
          <w:sz w:val="20"/>
          <w:szCs w:val="20"/>
          <w:lang w:val="sk-SK"/>
        </w:rPr>
        <w:t>Akceptačn</w:t>
      </w:r>
      <w:r w:rsidR="005060AC" w:rsidRPr="00155E13">
        <w:rPr>
          <w:rFonts w:ascii="Arial" w:hAnsi="Arial" w:cs="Arial"/>
          <w:sz w:val="20"/>
          <w:szCs w:val="20"/>
          <w:lang w:val="sk-SK"/>
        </w:rPr>
        <w:t>ých</w:t>
      </w:r>
      <w:r w:rsidR="00C91330" w:rsidRPr="00155E13">
        <w:rPr>
          <w:rFonts w:ascii="Arial" w:hAnsi="Arial" w:cs="Arial"/>
          <w:sz w:val="20"/>
          <w:szCs w:val="20"/>
          <w:lang w:val="sk-SK"/>
        </w:rPr>
        <w:t xml:space="preserve"> protokolo</w:t>
      </w:r>
      <w:r w:rsidR="00E44383" w:rsidRPr="00155E13">
        <w:rPr>
          <w:rFonts w:ascii="Arial" w:hAnsi="Arial" w:cs="Arial"/>
          <w:sz w:val="20"/>
          <w:szCs w:val="20"/>
          <w:lang w:val="sk-SK"/>
        </w:rPr>
        <w:t>v jednotlivých častí dodávky</w:t>
      </w:r>
      <w:r w:rsidR="00C91330" w:rsidRPr="00155E13">
        <w:rPr>
          <w:rFonts w:ascii="Arial" w:hAnsi="Arial" w:cs="Arial"/>
          <w:sz w:val="20"/>
          <w:szCs w:val="20"/>
          <w:lang w:val="sk-SK"/>
        </w:rPr>
        <w:t xml:space="preserve"> Kontaktnými osobami oboch Zmluvných strán</w:t>
      </w:r>
      <w:r w:rsidR="00CF752A">
        <w:rPr>
          <w:rFonts w:ascii="Arial" w:hAnsi="Arial" w:cs="Arial"/>
          <w:sz w:val="20"/>
          <w:szCs w:val="20"/>
          <w:lang w:val="sk-SK"/>
        </w:rPr>
        <w:t>,</w:t>
      </w:r>
      <w:r w:rsidR="002B6435" w:rsidRPr="00155E13">
        <w:rPr>
          <w:rFonts w:ascii="Arial" w:hAnsi="Arial" w:cs="Arial"/>
          <w:sz w:val="20"/>
          <w:szCs w:val="20"/>
          <w:lang w:val="sk-SK"/>
        </w:rPr>
        <w:t xml:space="preserve"> v kto</w:t>
      </w:r>
      <w:r w:rsidR="00603A71" w:rsidRPr="00155E13">
        <w:rPr>
          <w:rFonts w:ascii="Arial" w:hAnsi="Arial" w:cs="Arial"/>
          <w:sz w:val="20"/>
          <w:szCs w:val="20"/>
          <w:lang w:val="sk-SK"/>
        </w:rPr>
        <w:t>rom Zmluvné strany potvrdia, že </w:t>
      </w:r>
      <w:r w:rsidR="002B6435" w:rsidRPr="00155E13">
        <w:rPr>
          <w:rFonts w:ascii="Arial" w:hAnsi="Arial" w:cs="Arial"/>
          <w:sz w:val="20"/>
          <w:szCs w:val="20"/>
          <w:lang w:val="sk-SK"/>
        </w:rPr>
        <w:t xml:space="preserve">Dielo bolo dodané riadne a bez akýchkoľvek </w:t>
      </w:r>
      <w:r w:rsidR="008B6ADB">
        <w:rPr>
          <w:rFonts w:ascii="Arial" w:hAnsi="Arial" w:cs="Arial"/>
          <w:sz w:val="20"/>
          <w:szCs w:val="20"/>
          <w:lang w:val="sk-SK"/>
        </w:rPr>
        <w:t>V</w:t>
      </w:r>
      <w:r w:rsidR="002B6435" w:rsidRPr="00155E13">
        <w:rPr>
          <w:rFonts w:ascii="Arial" w:hAnsi="Arial" w:cs="Arial"/>
          <w:sz w:val="20"/>
          <w:szCs w:val="20"/>
          <w:lang w:val="sk-SK"/>
        </w:rPr>
        <w:t>ád</w:t>
      </w:r>
      <w:r w:rsidR="00C91330" w:rsidRPr="00155E13">
        <w:rPr>
          <w:rFonts w:ascii="Arial" w:hAnsi="Arial" w:cs="Arial"/>
          <w:sz w:val="20"/>
          <w:szCs w:val="20"/>
          <w:lang w:val="sk-SK"/>
        </w:rPr>
        <w:t xml:space="preserve">. </w:t>
      </w:r>
      <w:r w:rsidR="00F9437C" w:rsidRPr="00155E13">
        <w:rPr>
          <w:rFonts w:ascii="Arial" w:hAnsi="Arial" w:cs="Arial"/>
          <w:sz w:val="20"/>
          <w:szCs w:val="20"/>
          <w:lang w:val="sk-SK"/>
        </w:rPr>
        <w:t xml:space="preserve">Vzor </w:t>
      </w:r>
      <w:r w:rsidR="007373FA" w:rsidRPr="00155E13">
        <w:rPr>
          <w:rFonts w:ascii="Arial" w:hAnsi="Arial" w:cs="Arial"/>
          <w:sz w:val="20"/>
          <w:szCs w:val="20"/>
          <w:lang w:val="sk-SK"/>
        </w:rPr>
        <w:t>A</w:t>
      </w:r>
      <w:r w:rsidR="00603A71" w:rsidRPr="00155E13">
        <w:rPr>
          <w:rFonts w:ascii="Arial" w:hAnsi="Arial" w:cs="Arial"/>
          <w:sz w:val="20"/>
          <w:szCs w:val="20"/>
          <w:lang w:val="sk-SK"/>
        </w:rPr>
        <w:t>kceptačného protokolu je </w:t>
      </w:r>
      <w:r w:rsidR="00F9437C" w:rsidRPr="00155E13">
        <w:rPr>
          <w:rFonts w:ascii="Arial" w:hAnsi="Arial" w:cs="Arial"/>
          <w:sz w:val="20"/>
          <w:szCs w:val="20"/>
          <w:lang w:val="sk-SK"/>
        </w:rPr>
        <w:t>uvedený v </w:t>
      </w:r>
      <w:r w:rsidR="007373FA" w:rsidRPr="00155E13">
        <w:rPr>
          <w:rFonts w:ascii="Arial" w:hAnsi="Arial" w:cs="Arial"/>
          <w:sz w:val="20"/>
          <w:szCs w:val="20"/>
          <w:lang w:val="sk-SK"/>
        </w:rPr>
        <w:t>Príloh</w:t>
      </w:r>
      <w:r w:rsidR="00F9437C" w:rsidRPr="00155E13">
        <w:rPr>
          <w:rFonts w:ascii="Arial" w:hAnsi="Arial" w:cs="Arial"/>
          <w:sz w:val="20"/>
          <w:szCs w:val="20"/>
          <w:lang w:val="sk-SK"/>
        </w:rPr>
        <w:t>e č.</w:t>
      </w:r>
      <w:r w:rsidR="007F3E21" w:rsidRPr="00155E13">
        <w:rPr>
          <w:rFonts w:ascii="Arial" w:hAnsi="Arial" w:cs="Arial"/>
          <w:sz w:val="20"/>
          <w:szCs w:val="20"/>
          <w:lang w:val="sk-SK"/>
        </w:rPr>
        <w:t xml:space="preserve"> </w:t>
      </w:r>
      <w:r w:rsidR="00133EAB" w:rsidRPr="00155E13">
        <w:rPr>
          <w:rFonts w:ascii="Arial" w:hAnsi="Arial" w:cs="Arial"/>
          <w:sz w:val="20"/>
          <w:szCs w:val="20"/>
          <w:lang w:val="sk-SK"/>
        </w:rPr>
        <w:t>3</w:t>
      </w:r>
      <w:r w:rsidR="00A40CC2" w:rsidRPr="00155E13">
        <w:rPr>
          <w:rFonts w:ascii="Arial" w:hAnsi="Arial" w:cs="Arial"/>
          <w:sz w:val="20"/>
          <w:szCs w:val="20"/>
          <w:lang w:val="sk-SK"/>
        </w:rPr>
        <w:t xml:space="preserve"> </w:t>
      </w:r>
      <w:r w:rsidR="00F9437C" w:rsidRPr="00155E13">
        <w:rPr>
          <w:rFonts w:ascii="Arial" w:hAnsi="Arial" w:cs="Arial"/>
          <w:sz w:val="20"/>
          <w:szCs w:val="20"/>
          <w:lang w:val="sk-SK"/>
        </w:rPr>
        <w:t>tejto Zmluvy</w:t>
      </w:r>
      <w:r w:rsidR="00216F05" w:rsidRPr="00155E13">
        <w:rPr>
          <w:rFonts w:ascii="Arial" w:hAnsi="Arial" w:cs="Arial"/>
          <w:sz w:val="20"/>
          <w:szCs w:val="20"/>
          <w:lang w:val="sk-SK"/>
        </w:rPr>
        <w:t>;</w:t>
      </w:r>
    </w:p>
    <w:p w14:paraId="5FC35C33" w14:textId="725BE79F" w:rsidR="00FF6AD5" w:rsidRPr="00155E13" w:rsidRDefault="005933C0"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o</w:t>
      </w:r>
      <w:r w:rsidR="0069001A" w:rsidRPr="00155E13">
        <w:rPr>
          <w:rFonts w:ascii="Arial" w:hAnsi="Arial" w:cs="Arial"/>
          <w:sz w:val="20"/>
          <w:szCs w:val="20"/>
          <w:lang w:val="sk-SK"/>
        </w:rPr>
        <w:t xml:space="preserve">dovzdať ZSSK CARGO Dokumentáciu, ktorá je súčasťou </w:t>
      </w:r>
      <w:r w:rsidR="003B1680" w:rsidRPr="00155E13">
        <w:rPr>
          <w:rFonts w:ascii="Arial" w:hAnsi="Arial" w:cs="Arial"/>
          <w:sz w:val="20"/>
          <w:szCs w:val="20"/>
          <w:lang w:val="sk-SK"/>
        </w:rPr>
        <w:t>Plnenia</w:t>
      </w:r>
      <w:r w:rsidR="00B90ADF">
        <w:rPr>
          <w:rFonts w:ascii="Arial" w:hAnsi="Arial" w:cs="Arial"/>
          <w:sz w:val="20"/>
          <w:szCs w:val="20"/>
          <w:lang w:val="sk-SK"/>
        </w:rPr>
        <w:t xml:space="preserve"> a </w:t>
      </w:r>
      <w:r w:rsidR="00970AE2">
        <w:rPr>
          <w:rFonts w:ascii="Arial" w:hAnsi="Arial" w:cs="Arial"/>
          <w:sz w:val="20"/>
          <w:szCs w:val="20"/>
          <w:lang w:val="sk-SK"/>
        </w:rPr>
        <w:t>Z</w:t>
      </w:r>
      <w:r w:rsidR="00B90ADF">
        <w:rPr>
          <w:rFonts w:ascii="Arial" w:hAnsi="Arial" w:cs="Arial"/>
          <w:sz w:val="20"/>
          <w:szCs w:val="20"/>
          <w:lang w:val="sk-SK"/>
        </w:rPr>
        <w:t>drojové kódy príslušn</w:t>
      </w:r>
      <w:r w:rsidR="00970AE2">
        <w:rPr>
          <w:rFonts w:ascii="Arial" w:hAnsi="Arial" w:cs="Arial"/>
          <w:sz w:val="20"/>
          <w:szCs w:val="20"/>
          <w:lang w:val="sk-SK"/>
        </w:rPr>
        <w:t>ej časti (modulu)</w:t>
      </w:r>
      <w:r w:rsidR="00B90ADF">
        <w:rPr>
          <w:rFonts w:ascii="Arial" w:hAnsi="Arial" w:cs="Arial"/>
          <w:sz w:val="20"/>
          <w:szCs w:val="20"/>
          <w:lang w:val="sk-SK"/>
        </w:rPr>
        <w:t xml:space="preserve"> SW týkajúce sa odovzdávanej časti Diela</w:t>
      </w:r>
      <w:r w:rsidR="00970AE2">
        <w:rPr>
          <w:rFonts w:ascii="Arial" w:hAnsi="Arial" w:cs="Arial"/>
          <w:sz w:val="20"/>
          <w:szCs w:val="20"/>
          <w:lang w:val="sk-SK"/>
        </w:rPr>
        <w:t xml:space="preserve"> na dátovom nosiči</w:t>
      </w:r>
      <w:r w:rsidR="00B90ADF">
        <w:rPr>
          <w:rFonts w:ascii="Arial" w:hAnsi="Arial" w:cs="Arial"/>
          <w:sz w:val="20"/>
          <w:szCs w:val="20"/>
          <w:lang w:val="sk-SK"/>
        </w:rPr>
        <w:t>,</w:t>
      </w:r>
      <w:r w:rsidRPr="00155E13">
        <w:rPr>
          <w:rFonts w:ascii="Arial" w:hAnsi="Arial" w:cs="Arial"/>
          <w:sz w:val="20"/>
          <w:szCs w:val="20"/>
          <w:lang w:val="sk-SK"/>
        </w:rPr>
        <w:t xml:space="preserve"> pred podpísaním Akceptačného protokolu v zmysle bodu 4.2. písm. (</w:t>
      </w:r>
      <w:r w:rsidR="003D6A56" w:rsidRPr="00155E13">
        <w:rPr>
          <w:rFonts w:ascii="Arial" w:hAnsi="Arial" w:cs="Arial"/>
          <w:sz w:val="20"/>
          <w:szCs w:val="20"/>
          <w:lang w:val="sk-SK"/>
        </w:rPr>
        <w:t>b</w:t>
      </w:r>
      <w:r w:rsidRPr="00155E13">
        <w:rPr>
          <w:rFonts w:ascii="Arial" w:hAnsi="Arial" w:cs="Arial"/>
          <w:sz w:val="20"/>
          <w:szCs w:val="20"/>
          <w:lang w:val="sk-SK"/>
        </w:rPr>
        <w:t xml:space="preserve">) </w:t>
      </w:r>
      <w:r w:rsidR="003B1680" w:rsidRPr="00155E13">
        <w:rPr>
          <w:rFonts w:ascii="Arial" w:hAnsi="Arial" w:cs="Arial"/>
          <w:sz w:val="20"/>
          <w:szCs w:val="20"/>
          <w:lang w:val="sk-SK"/>
        </w:rPr>
        <w:t xml:space="preserve">tohto článku </w:t>
      </w:r>
      <w:r w:rsidRPr="00155E13">
        <w:rPr>
          <w:rFonts w:ascii="Arial" w:hAnsi="Arial" w:cs="Arial"/>
          <w:sz w:val="20"/>
          <w:szCs w:val="20"/>
          <w:lang w:val="sk-SK"/>
        </w:rPr>
        <w:t>Zmluvy</w:t>
      </w:r>
      <w:r w:rsidR="00B90ADF">
        <w:rPr>
          <w:rFonts w:ascii="Arial" w:hAnsi="Arial" w:cs="Arial"/>
          <w:sz w:val="20"/>
          <w:szCs w:val="20"/>
          <w:lang w:val="sk-SK"/>
        </w:rPr>
        <w:t>,</w:t>
      </w:r>
      <w:r w:rsidR="00EC1D01">
        <w:rPr>
          <w:rFonts w:ascii="Arial" w:hAnsi="Arial" w:cs="Arial"/>
          <w:sz w:val="20"/>
          <w:szCs w:val="20"/>
          <w:lang w:val="sk-SK"/>
        </w:rPr>
        <w:t xml:space="preserve"> resp. najneskôr v deň podpisu príslušného Akceptačného protokolu</w:t>
      </w:r>
      <w:r w:rsidR="00B90ADF">
        <w:rPr>
          <w:rFonts w:ascii="Arial" w:hAnsi="Arial" w:cs="Arial"/>
          <w:sz w:val="20"/>
          <w:szCs w:val="20"/>
          <w:lang w:val="sk-SK"/>
        </w:rPr>
        <w:t>,</w:t>
      </w:r>
      <w:r w:rsidR="00687EAB">
        <w:rPr>
          <w:rFonts w:ascii="Arial" w:hAnsi="Arial" w:cs="Arial"/>
          <w:sz w:val="20"/>
          <w:szCs w:val="20"/>
          <w:lang w:val="sk-SK"/>
        </w:rPr>
        <w:t xml:space="preserve"> inak je ZSSK CARGO oprávnená odmietnuť</w:t>
      </w:r>
      <w:r w:rsidR="00B90ADF">
        <w:rPr>
          <w:rFonts w:ascii="Arial" w:hAnsi="Arial" w:cs="Arial"/>
          <w:sz w:val="20"/>
          <w:szCs w:val="20"/>
          <w:lang w:val="sk-SK"/>
        </w:rPr>
        <w:t xml:space="preserve"> </w:t>
      </w:r>
      <w:r w:rsidR="00687EAB">
        <w:rPr>
          <w:rFonts w:ascii="Arial" w:hAnsi="Arial" w:cs="Arial"/>
          <w:sz w:val="20"/>
          <w:szCs w:val="20"/>
          <w:lang w:val="sk-SK"/>
        </w:rPr>
        <w:t>Akceptačný protokol podpísať</w:t>
      </w:r>
      <w:r w:rsidR="00B90ADF">
        <w:rPr>
          <w:rFonts w:ascii="Arial" w:hAnsi="Arial" w:cs="Arial"/>
          <w:sz w:val="20"/>
          <w:szCs w:val="20"/>
          <w:lang w:val="sk-SK"/>
        </w:rPr>
        <w:t>, t.j. odmietnuť príslušnú časť Diela prevziať</w:t>
      </w:r>
      <w:r w:rsidR="00396997" w:rsidRPr="00155E13">
        <w:rPr>
          <w:rFonts w:ascii="Arial" w:hAnsi="Arial" w:cs="Arial"/>
          <w:sz w:val="20"/>
          <w:szCs w:val="20"/>
          <w:lang w:val="sk-SK"/>
        </w:rPr>
        <w:t>;</w:t>
      </w:r>
    </w:p>
    <w:p w14:paraId="64B4E8B7" w14:textId="4D08CA54" w:rsidR="008B6ADB" w:rsidRDefault="00D53F4F" w:rsidP="008B6ADB">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uplatniť v rámci svojej organizácie vnútorné zásady a postupy smerujúce k ochrane práv duševného vlastníctva autorov </w:t>
      </w:r>
      <w:r w:rsidR="007C33F3">
        <w:rPr>
          <w:rFonts w:ascii="Arial" w:hAnsi="Arial" w:cs="Arial"/>
          <w:sz w:val="20"/>
          <w:szCs w:val="20"/>
          <w:lang w:val="sk-SK"/>
        </w:rPr>
        <w:t>vzájomne komunikujúcich informačných systémov ZSSK CARGO,</w:t>
      </w:r>
      <w:r w:rsidR="002E6D9F">
        <w:rPr>
          <w:rFonts w:ascii="Arial" w:hAnsi="Arial" w:cs="Arial"/>
          <w:sz w:val="20"/>
          <w:szCs w:val="20"/>
          <w:lang w:val="sk-SK"/>
        </w:rPr>
        <w:t xml:space="preserve"> resp. </w:t>
      </w:r>
      <w:r w:rsidR="000F1E40">
        <w:rPr>
          <w:rFonts w:ascii="Arial" w:hAnsi="Arial" w:cs="Arial"/>
          <w:sz w:val="20"/>
          <w:szCs w:val="20"/>
          <w:lang w:val="sk-SK"/>
        </w:rPr>
        <w:t>osôb oprávnených k výkonu</w:t>
      </w:r>
      <w:r w:rsidR="002E6D9F">
        <w:rPr>
          <w:rFonts w:ascii="Arial" w:hAnsi="Arial" w:cs="Arial"/>
          <w:sz w:val="20"/>
          <w:szCs w:val="20"/>
          <w:lang w:val="sk-SK"/>
        </w:rPr>
        <w:t xml:space="preserve"> majetkových práv autorov týchto systémov</w:t>
      </w:r>
      <w:r w:rsidR="008B6ADB">
        <w:rPr>
          <w:rFonts w:ascii="Arial" w:hAnsi="Arial" w:cs="Arial"/>
          <w:sz w:val="20"/>
          <w:szCs w:val="20"/>
          <w:lang w:val="sk-SK"/>
        </w:rPr>
        <w:t>;</w:t>
      </w:r>
    </w:p>
    <w:p w14:paraId="0B50ACAB" w14:textId="50D24143" w:rsidR="008B6ADB" w:rsidRPr="008B6ADB" w:rsidRDefault="008B6ADB" w:rsidP="008B6ADB">
      <w:pPr>
        <w:pStyle w:val="Nadpis3"/>
        <w:tabs>
          <w:tab w:val="clear" w:pos="1800"/>
          <w:tab w:val="num" w:pos="1701"/>
        </w:tabs>
        <w:ind w:left="1701" w:hanging="567"/>
        <w:rPr>
          <w:rFonts w:ascii="Arial" w:hAnsi="Arial" w:cs="Arial"/>
          <w:sz w:val="20"/>
          <w:szCs w:val="20"/>
          <w:lang w:val="sk-SK"/>
        </w:rPr>
      </w:pPr>
      <w:r>
        <w:rPr>
          <w:rFonts w:ascii="Arial" w:hAnsi="Arial" w:cs="Arial"/>
          <w:sz w:val="20"/>
          <w:lang w:val="sk-SK"/>
        </w:rPr>
        <w:t xml:space="preserve">vykonať Dielo tak, aby </w:t>
      </w:r>
      <w:r w:rsidR="007C33F3">
        <w:rPr>
          <w:rFonts w:ascii="Arial" w:hAnsi="Arial" w:cs="Arial"/>
          <w:sz w:val="20"/>
          <w:lang w:val="sk-SK"/>
        </w:rPr>
        <w:t xml:space="preserve">dodaný </w:t>
      </w:r>
      <w:r>
        <w:rPr>
          <w:rFonts w:ascii="Arial" w:hAnsi="Arial" w:cs="Arial"/>
          <w:sz w:val="20"/>
          <w:lang w:val="sk-SK"/>
        </w:rPr>
        <w:t>SW nespôsobovali</w:t>
      </w:r>
      <w:r w:rsidRPr="00B87C3B">
        <w:rPr>
          <w:rFonts w:ascii="Arial" w:hAnsi="Arial" w:cs="Arial"/>
          <w:sz w:val="20"/>
        </w:rPr>
        <w:t xml:space="preserve"> chyby alebo výkonnostné problémy pri prevá</w:t>
      </w:r>
      <w:r>
        <w:rPr>
          <w:rFonts w:ascii="Arial" w:hAnsi="Arial" w:cs="Arial"/>
          <w:sz w:val="20"/>
        </w:rPr>
        <w:t xml:space="preserve">dzkovaní </w:t>
      </w:r>
      <w:r w:rsidR="007C33F3">
        <w:rPr>
          <w:rFonts w:ascii="Arial" w:hAnsi="Arial" w:cs="Arial"/>
          <w:sz w:val="20"/>
          <w:lang w:val="sk-SK"/>
        </w:rPr>
        <w:t>vzájomne komunikujúcich informačných systémov ZSSK CARGO</w:t>
      </w:r>
      <w:r w:rsidR="00D53F4F" w:rsidRPr="00155E13">
        <w:rPr>
          <w:rFonts w:ascii="Arial" w:hAnsi="Arial" w:cs="Arial"/>
          <w:sz w:val="20"/>
          <w:szCs w:val="20"/>
          <w:lang w:val="sk-SK"/>
        </w:rPr>
        <w:t>;</w:t>
      </w:r>
    </w:p>
    <w:p w14:paraId="30FCDD16" w14:textId="595DFFB9" w:rsidR="00B0610E" w:rsidRPr="00155E13" w:rsidRDefault="00B0610E"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odovzdať ZSSK CARGO</w:t>
      </w:r>
      <w:r w:rsidR="006B139A" w:rsidRPr="00155E13">
        <w:rPr>
          <w:rFonts w:ascii="Arial" w:hAnsi="Arial" w:cs="Arial"/>
          <w:sz w:val="20"/>
          <w:szCs w:val="20"/>
          <w:lang w:val="sk-SK"/>
        </w:rPr>
        <w:t xml:space="preserve"> </w:t>
      </w:r>
      <w:r w:rsidR="00F916C0">
        <w:rPr>
          <w:rFonts w:ascii="Arial" w:hAnsi="Arial" w:cs="Arial"/>
          <w:sz w:val="20"/>
          <w:szCs w:val="20"/>
          <w:lang w:val="sk-SK"/>
        </w:rPr>
        <w:t>Z</w:t>
      </w:r>
      <w:r w:rsidRPr="00155E13">
        <w:rPr>
          <w:rFonts w:ascii="Arial" w:hAnsi="Arial" w:cs="Arial"/>
          <w:sz w:val="20"/>
          <w:szCs w:val="20"/>
          <w:lang w:val="sk-SK"/>
        </w:rPr>
        <w:t>drojové kódy</w:t>
      </w:r>
      <w:r w:rsidR="00442E9E" w:rsidRPr="00155E13">
        <w:rPr>
          <w:rFonts w:ascii="Arial" w:hAnsi="Arial" w:cs="Arial"/>
          <w:sz w:val="20"/>
          <w:szCs w:val="20"/>
          <w:lang w:val="sk-SK"/>
        </w:rPr>
        <w:t xml:space="preserve"> </w:t>
      </w:r>
      <w:r w:rsidR="008B6ADB">
        <w:rPr>
          <w:rFonts w:ascii="Arial" w:hAnsi="Arial" w:cs="Arial"/>
          <w:sz w:val="20"/>
          <w:szCs w:val="20"/>
          <w:lang w:val="sk-SK"/>
        </w:rPr>
        <w:t>SW</w:t>
      </w:r>
      <w:r w:rsidR="008B6ADB" w:rsidRPr="00155E13">
        <w:rPr>
          <w:rFonts w:ascii="Arial" w:hAnsi="Arial" w:cs="Arial"/>
          <w:sz w:val="20"/>
          <w:szCs w:val="20"/>
          <w:lang w:val="sk-SK"/>
        </w:rPr>
        <w:t xml:space="preserve"> </w:t>
      </w:r>
      <w:r w:rsidRPr="00155E13">
        <w:rPr>
          <w:rFonts w:ascii="Arial" w:hAnsi="Arial" w:cs="Arial"/>
          <w:sz w:val="20"/>
          <w:szCs w:val="20"/>
          <w:lang w:val="sk-SK"/>
        </w:rPr>
        <w:t xml:space="preserve">ako súčasť </w:t>
      </w:r>
      <w:r w:rsidR="003B1680" w:rsidRPr="00155E13">
        <w:rPr>
          <w:rFonts w:ascii="Arial" w:hAnsi="Arial" w:cs="Arial"/>
          <w:sz w:val="20"/>
          <w:szCs w:val="20"/>
          <w:lang w:val="sk-SK"/>
        </w:rPr>
        <w:t xml:space="preserve">Plnenia </w:t>
      </w:r>
      <w:r w:rsidR="00376CEC" w:rsidRPr="00155E13">
        <w:rPr>
          <w:rFonts w:ascii="Arial" w:hAnsi="Arial" w:cs="Arial"/>
          <w:sz w:val="20"/>
          <w:szCs w:val="20"/>
          <w:lang w:val="sk-SK"/>
        </w:rPr>
        <w:t>vždy</w:t>
      </w:r>
      <w:r w:rsidR="00F916C0">
        <w:rPr>
          <w:rFonts w:ascii="Arial" w:hAnsi="Arial" w:cs="Arial"/>
          <w:sz w:val="20"/>
          <w:szCs w:val="20"/>
          <w:lang w:val="sk-SK"/>
        </w:rPr>
        <w:t xml:space="preserve"> po každej ich zmene (napr. pri riešení reklamácii)</w:t>
      </w:r>
      <w:r w:rsidR="00376CEC" w:rsidRPr="00155E13">
        <w:rPr>
          <w:rFonts w:ascii="Arial" w:hAnsi="Arial" w:cs="Arial"/>
          <w:sz w:val="20"/>
          <w:szCs w:val="20"/>
          <w:lang w:val="sk-SK"/>
        </w:rPr>
        <w:t xml:space="preserve"> </w:t>
      </w:r>
      <w:r w:rsidR="00F916C0">
        <w:rPr>
          <w:rFonts w:ascii="Arial" w:hAnsi="Arial" w:cs="Arial"/>
          <w:sz w:val="20"/>
          <w:szCs w:val="20"/>
          <w:lang w:val="sk-SK"/>
        </w:rPr>
        <w:t xml:space="preserve">alebo kedykoľvek </w:t>
      </w:r>
      <w:r w:rsidR="00376CEC" w:rsidRPr="00155E13">
        <w:rPr>
          <w:rFonts w:ascii="Arial" w:hAnsi="Arial" w:cs="Arial"/>
          <w:sz w:val="20"/>
          <w:szCs w:val="20"/>
          <w:lang w:val="sk-SK"/>
        </w:rPr>
        <w:t>na vyžiadanie ZSSK CARGO v najaktuálnejšej verzii</w:t>
      </w:r>
      <w:r w:rsidR="000D57B7" w:rsidRPr="00155E13">
        <w:rPr>
          <w:rFonts w:ascii="Arial" w:hAnsi="Arial" w:cs="Arial"/>
          <w:sz w:val="20"/>
          <w:szCs w:val="20"/>
          <w:lang w:val="sk-SK"/>
        </w:rPr>
        <w:t>.</w:t>
      </w:r>
      <w:r w:rsidR="009807D3" w:rsidRPr="00155E13">
        <w:rPr>
          <w:rFonts w:ascii="Arial" w:hAnsi="Arial" w:cs="Arial"/>
          <w:sz w:val="20"/>
          <w:szCs w:val="20"/>
          <w:lang w:val="sk-SK"/>
        </w:rPr>
        <w:t xml:space="preserve"> ZSSK CARGO je oprávnen</w:t>
      </w:r>
      <w:r w:rsidR="00EC1D01">
        <w:rPr>
          <w:rFonts w:ascii="Arial" w:hAnsi="Arial" w:cs="Arial"/>
          <w:sz w:val="20"/>
          <w:szCs w:val="20"/>
          <w:lang w:val="sk-SK"/>
        </w:rPr>
        <w:t>á</w:t>
      </w:r>
      <w:r w:rsidR="009807D3" w:rsidRPr="00155E13">
        <w:rPr>
          <w:rFonts w:ascii="Arial" w:hAnsi="Arial" w:cs="Arial"/>
          <w:sz w:val="20"/>
          <w:szCs w:val="20"/>
          <w:lang w:val="sk-SK"/>
        </w:rPr>
        <w:t xml:space="preserve"> použiť </w:t>
      </w:r>
      <w:r w:rsidR="00F916C0">
        <w:rPr>
          <w:rFonts w:ascii="Arial" w:hAnsi="Arial" w:cs="Arial"/>
          <w:sz w:val="20"/>
          <w:szCs w:val="20"/>
          <w:lang w:val="sk-SK"/>
        </w:rPr>
        <w:t>Z</w:t>
      </w:r>
      <w:r w:rsidR="009807D3" w:rsidRPr="00155E13">
        <w:rPr>
          <w:rFonts w:ascii="Arial" w:hAnsi="Arial" w:cs="Arial"/>
          <w:sz w:val="20"/>
          <w:szCs w:val="20"/>
          <w:lang w:val="sk-SK"/>
        </w:rPr>
        <w:t xml:space="preserve">drojové kódy v súlade s ustanoveniami </w:t>
      </w:r>
      <w:r w:rsidR="0027503E" w:rsidRPr="00155E13">
        <w:rPr>
          <w:rFonts w:ascii="Arial" w:hAnsi="Arial" w:cs="Arial"/>
          <w:sz w:val="20"/>
          <w:szCs w:val="20"/>
          <w:lang w:val="sk-SK"/>
        </w:rPr>
        <w:t>čl</w:t>
      </w:r>
      <w:r w:rsidR="00F916C0">
        <w:rPr>
          <w:rFonts w:ascii="Arial" w:hAnsi="Arial" w:cs="Arial"/>
          <w:sz w:val="20"/>
          <w:szCs w:val="20"/>
          <w:lang w:val="sk-SK"/>
        </w:rPr>
        <w:t>ánku</w:t>
      </w:r>
      <w:r w:rsidR="0027503E" w:rsidRPr="00155E13">
        <w:rPr>
          <w:rFonts w:ascii="Arial" w:hAnsi="Arial" w:cs="Arial"/>
          <w:sz w:val="20"/>
          <w:szCs w:val="20"/>
          <w:lang w:val="sk-SK"/>
        </w:rPr>
        <w:t xml:space="preserve"> </w:t>
      </w:r>
      <w:r w:rsidR="009807D3" w:rsidRPr="00155E13">
        <w:rPr>
          <w:rFonts w:ascii="Arial" w:hAnsi="Arial" w:cs="Arial"/>
          <w:sz w:val="20"/>
          <w:szCs w:val="20"/>
          <w:lang w:val="sk-SK"/>
        </w:rPr>
        <w:t>11. Zmluvy</w:t>
      </w:r>
      <w:r w:rsidR="00D53F4F" w:rsidRPr="00155E13">
        <w:rPr>
          <w:rFonts w:ascii="Arial" w:hAnsi="Arial" w:cs="Arial"/>
          <w:sz w:val="20"/>
          <w:szCs w:val="20"/>
          <w:lang w:val="sk-SK"/>
        </w:rPr>
        <w:t>;</w:t>
      </w:r>
    </w:p>
    <w:p w14:paraId="6FBA5AF9" w14:textId="77777777" w:rsidR="00DF5067" w:rsidRDefault="00C333AF" w:rsidP="000C7F64">
      <w:pPr>
        <w:pStyle w:val="Nadpis3"/>
        <w:tabs>
          <w:tab w:val="clear" w:pos="1800"/>
          <w:tab w:val="num" w:pos="1701"/>
        </w:tabs>
        <w:ind w:left="1701" w:hanging="567"/>
        <w:rPr>
          <w:rFonts w:ascii="Arial" w:hAnsi="Arial" w:cs="Arial"/>
          <w:sz w:val="20"/>
          <w:szCs w:val="20"/>
        </w:rPr>
      </w:pPr>
      <w:r>
        <w:rPr>
          <w:rFonts w:ascii="Arial" w:hAnsi="Arial" w:cs="Arial"/>
          <w:sz w:val="20"/>
          <w:szCs w:val="20"/>
          <w:lang w:val="sk-SK"/>
        </w:rPr>
        <w:t>dohodnúť so</w:t>
      </w:r>
      <w:r w:rsidRPr="00155E13">
        <w:rPr>
          <w:rFonts w:ascii="Arial" w:hAnsi="Arial" w:cs="Arial"/>
          <w:sz w:val="20"/>
          <w:szCs w:val="20"/>
          <w:lang w:val="sk-SK"/>
        </w:rPr>
        <w:t xml:space="preserve"> </w:t>
      </w:r>
      <w:r w:rsidR="002A7C6D" w:rsidRPr="00155E13">
        <w:rPr>
          <w:rFonts w:ascii="Arial" w:hAnsi="Arial" w:cs="Arial"/>
          <w:sz w:val="20"/>
          <w:szCs w:val="20"/>
          <w:lang w:val="sk-SK"/>
        </w:rPr>
        <w:t>ZSSK CARGO termín</w:t>
      </w:r>
      <w:r w:rsidR="00B90ADF">
        <w:rPr>
          <w:rFonts w:ascii="Arial" w:hAnsi="Arial" w:cs="Arial"/>
          <w:sz w:val="20"/>
          <w:szCs w:val="20"/>
          <w:lang w:val="sk-SK"/>
        </w:rPr>
        <w:t xml:space="preserve"> </w:t>
      </w:r>
      <w:r w:rsidR="00AF52CC">
        <w:rPr>
          <w:rFonts w:ascii="Arial" w:hAnsi="Arial" w:cs="Arial"/>
          <w:sz w:val="20"/>
          <w:szCs w:val="20"/>
          <w:lang w:val="sk-SK"/>
        </w:rPr>
        <w:t xml:space="preserve">a </w:t>
      </w:r>
      <w:r w:rsidR="0099171E">
        <w:rPr>
          <w:rFonts w:ascii="Arial" w:hAnsi="Arial" w:cs="Arial"/>
          <w:sz w:val="20"/>
          <w:szCs w:val="20"/>
          <w:lang w:val="sk-SK"/>
        </w:rPr>
        <w:t xml:space="preserve">miesto </w:t>
      </w:r>
      <w:r w:rsidR="00B90ADF">
        <w:rPr>
          <w:rFonts w:ascii="Arial" w:hAnsi="Arial" w:cs="Arial"/>
          <w:sz w:val="20"/>
          <w:szCs w:val="20"/>
          <w:lang w:val="sk-SK"/>
        </w:rPr>
        <w:t xml:space="preserve">uskutočnenia akceptačných testov príslušnej časti Diela </w:t>
      </w:r>
      <w:r w:rsidR="009D56F1">
        <w:rPr>
          <w:rFonts w:ascii="Arial" w:hAnsi="Arial" w:cs="Arial"/>
          <w:sz w:val="20"/>
          <w:szCs w:val="20"/>
          <w:lang w:val="sk-SK"/>
        </w:rPr>
        <w:t>a umožniť účasť Kontaktným osobám ZSSK CARGO alebo iným povereným osobám ZSSK CARGO zúčastniť sa akceptačných testov</w:t>
      </w:r>
      <w:r w:rsidR="004E61AC">
        <w:rPr>
          <w:rFonts w:ascii="Arial" w:hAnsi="Arial" w:cs="Arial"/>
          <w:sz w:val="20"/>
          <w:szCs w:val="20"/>
          <w:lang w:val="sk-SK"/>
        </w:rPr>
        <w:t>;</w:t>
      </w:r>
    </w:p>
    <w:p w14:paraId="5B40F552" w14:textId="77777777" w:rsidR="00DF5067" w:rsidRPr="00306529" w:rsidRDefault="00DF5067" w:rsidP="00306529">
      <w:pPr>
        <w:pStyle w:val="Nadpis3"/>
        <w:tabs>
          <w:tab w:val="clear" w:pos="1800"/>
          <w:tab w:val="num" w:pos="1701"/>
        </w:tabs>
        <w:ind w:left="1701" w:hanging="567"/>
        <w:rPr>
          <w:rFonts w:ascii="Arial" w:hAnsi="Arial" w:cs="Arial"/>
          <w:sz w:val="18"/>
          <w:szCs w:val="20"/>
        </w:rPr>
      </w:pPr>
      <w:r w:rsidRPr="000C7F64">
        <w:rPr>
          <w:rFonts w:ascii="Arial" w:hAnsi="Arial" w:cs="Arial"/>
          <w:sz w:val="20"/>
          <w:szCs w:val="24"/>
          <w:lang w:val="sk-SK" w:eastAsia="sk-SK"/>
        </w:rPr>
        <w:t>vypracovať</w:t>
      </w:r>
      <w:r w:rsidRPr="000C7F64">
        <w:rPr>
          <w:rFonts w:ascii="Arial" w:hAnsi="Arial" w:cs="Arial"/>
          <w:sz w:val="20"/>
          <w:szCs w:val="24"/>
          <w:lang w:eastAsia="sk-SK"/>
        </w:rPr>
        <w:t xml:space="preserve"> v súčinnosti s</w:t>
      </w:r>
      <w:r w:rsidR="00DA1F97">
        <w:rPr>
          <w:rFonts w:ascii="Arial" w:hAnsi="Arial" w:cs="Arial"/>
          <w:sz w:val="20"/>
          <w:szCs w:val="24"/>
          <w:lang w:val="sk-SK" w:eastAsia="sk-SK"/>
        </w:rPr>
        <w:t> Kontaktnými osobami</w:t>
      </w:r>
      <w:r w:rsidRPr="000C7F64">
        <w:rPr>
          <w:rFonts w:ascii="Arial" w:hAnsi="Arial" w:cs="Arial"/>
          <w:sz w:val="20"/>
          <w:szCs w:val="24"/>
          <w:lang w:eastAsia="sk-SK"/>
        </w:rPr>
        <w:t xml:space="preserve"> </w:t>
      </w:r>
      <w:r w:rsidRPr="000C7F64">
        <w:rPr>
          <w:rFonts w:ascii="Arial" w:hAnsi="Arial" w:cs="Arial"/>
          <w:sz w:val="20"/>
          <w:szCs w:val="24"/>
          <w:lang w:val="sk-SK" w:eastAsia="sk-SK"/>
        </w:rPr>
        <w:t>ZSSK CARGO</w:t>
      </w:r>
      <w:r w:rsidRPr="000C7F64">
        <w:rPr>
          <w:rFonts w:ascii="Arial" w:hAnsi="Arial" w:cs="Arial"/>
          <w:sz w:val="20"/>
          <w:szCs w:val="24"/>
          <w:lang w:eastAsia="sk-SK"/>
        </w:rPr>
        <w:t xml:space="preserve"> </w:t>
      </w:r>
      <w:r w:rsidR="008362E5">
        <w:rPr>
          <w:rFonts w:ascii="Arial" w:hAnsi="Arial" w:cs="Arial"/>
          <w:sz w:val="20"/>
          <w:szCs w:val="24"/>
          <w:lang w:val="sk-SK" w:eastAsia="sk-SK"/>
        </w:rPr>
        <w:t>zápis</w:t>
      </w:r>
      <w:r w:rsidR="008362E5" w:rsidRPr="000C7F64">
        <w:rPr>
          <w:rFonts w:ascii="Arial" w:hAnsi="Arial" w:cs="Arial"/>
          <w:sz w:val="20"/>
          <w:szCs w:val="24"/>
          <w:lang w:eastAsia="sk-SK"/>
        </w:rPr>
        <w:t xml:space="preserve"> </w:t>
      </w:r>
      <w:r w:rsidRPr="000C7F64">
        <w:rPr>
          <w:rFonts w:ascii="Arial" w:hAnsi="Arial" w:cs="Arial"/>
          <w:sz w:val="20"/>
          <w:szCs w:val="24"/>
          <w:lang w:eastAsia="sk-SK"/>
        </w:rPr>
        <w:t xml:space="preserve">o priebehu </w:t>
      </w:r>
      <w:r w:rsidRPr="000C7F64">
        <w:rPr>
          <w:rFonts w:ascii="Arial" w:hAnsi="Arial" w:cs="Arial"/>
          <w:sz w:val="20"/>
          <w:szCs w:val="24"/>
          <w:lang w:val="sk-SK" w:eastAsia="sk-SK"/>
        </w:rPr>
        <w:t>každého akceptačného testu</w:t>
      </w:r>
      <w:r w:rsidRPr="000C7F64">
        <w:rPr>
          <w:rFonts w:ascii="Arial" w:hAnsi="Arial" w:cs="Arial"/>
          <w:sz w:val="20"/>
          <w:szCs w:val="24"/>
          <w:lang w:eastAsia="sk-SK"/>
        </w:rPr>
        <w:t>, ktor</w:t>
      </w:r>
      <w:r w:rsidR="008362E5">
        <w:rPr>
          <w:rFonts w:ascii="Arial" w:hAnsi="Arial" w:cs="Arial"/>
          <w:sz w:val="20"/>
          <w:szCs w:val="24"/>
          <w:lang w:val="sk-SK" w:eastAsia="sk-SK"/>
        </w:rPr>
        <w:t>ý</w:t>
      </w:r>
      <w:r w:rsidRPr="000C7F64">
        <w:rPr>
          <w:rFonts w:ascii="Arial" w:hAnsi="Arial" w:cs="Arial"/>
          <w:sz w:val="20"/>
          <w:szCs w:val="24"/>
          <w:lang w:eastAsia="sk-SK"/>
        </w:rPr>
        <w:t xml:space="preserve"> musí obsahovať</w:t>
      </w:r>
      <w:r w:rsidRPr="000C7F64">
        <w:rPr>
          <w:rFonts w:ascii="Arial" w:hAnsi="Arial" w:cs="Arial"/>
          <w:sz w:val="20"/>
          <w:szCs w:val="24"/>
          <w:lang w:val="sk-SK" w:eastAsia="sk-SK"/>
        </w:rPr>
        <w:t xml:space="preserve"> najmä</w:t>
      </w:r>
      <w:r w:rsidRPr="000C7F64">
        <w:rPr>
          <w:rFonts w:ascii="Arial" w:hAnsi="Arial" w:cs="Arial"/>
          <w:sz w:val="20"/>
          <w:szCs w:val="24"/>
          <w:lang w:eastAsia="sk-SK"/>
        </w:rPr>
        <w:t>:</w:t>
      </w:r>
    </w:p>
    <w:p w14:paraId="66103629" w14:textId="77777777" w:rsidR="00DA1F97" w:rsidRDefault="008362E5" w:rsidP="000C7F64">
      <w:pPr>
        <w:numPr>
          <w:ilvl w:val="0"/>
          <w:numId w:val="15"/>
        </w:numPr>
        <w:spacing w:before="120" w:after="0"/>
        <w:ind w:left="2127" w:hanging="426"/>
        <w:rPr>
          <w:rFonts w:ascii="Arial" w:hAnsi="Arial" w:cs="Arial"/>
          <w:sz w:val="20"/>
          <w:szCs w:val="24"/>
          <w:lang w:eastAsia="sk-SK"/>
        </w:rPr>
      </w:pPr>
      <w:r>
        <w:rPr>
          <w:rFonts w:ascii="Arial" w:hAnsi="Arial" w:cs="Arial"/>
          <w:sz w:val="20"/>
          <w:szCs w:val="24"/>
          <w:lang w:eastAsia="sk-SK"/>
        </w:rPr>
        <w:t xml:space="preserve">stručný </w:t>
      </w:r>
      <w:r w:rsidR="00DA1F97">
        <w:rPr>
          <w:rFonts w:ascii="Arial" w:hAnsi="Arial" w:cs="Arial"/>
          <w:sz w:val="20"/>
          <w:szCs w:val="24"/>
          <w:lang w:eastAsia="sk-SK"/>
        </w:rPr>
        <w:t>opis priebehu akceptačného testu</w:t>
      </w:r>
      <w:r>
        <w:rPr>
          <w:rFonts w:ascii="Arial" w:hAnsi="Arial" w:cs="Arial"/>
          <w:sz w:val="20"/>
          <w:szCs w:val="24"/>
          <w:lang w:eastAsia="sk-SK"/>
        </w:rPr>
        <w:t xml:space="preserve"> a testovaných funkcionalít</w:t>
      </w:r>
      <w:r w:rsidR="00DA1F97">
        <w:rPr>
          <w:rFonts w:ascii="Arial" w:hAnsi="Arial" w:cs="Arial"/>
          <w:sz w:val="20"/>
          <w:szCs w:val="24"/>
          <w:lang w:eastAsia="sk-SK"/>
        </w:rPr>
        <w:t>,</w:t>
      </w:r>
    </w:p>
    <w:p w14:paraId="16FAA7E7" w14:textId="77777777" w:rsidR="00DF5067" w:rsidRPr="000C7F64" w:rsidRDefault="00DF5067" w:rsidP="000C7F64">
      <w:pPr>
        <w:numPr>
          <w:ilvl w:val="0"/>
          <w:numId w:val="15"/>
        </w:numPr>
        <w:spacing w:before="120" w:after="0"/>
        <w:ind w:left="2127" w:hanging="426"/>
        <w:rPr>
          <w:rFonts w:ascii="Arial" w:hAnsi="Arial" w:cs="Arial"/>
          <w:sz w:val="20"/>
          <w:szCs w:val="24"/>
          <w:lang w:eastAsia="sk-SK"/>
        </w:rPr>
      </w:pPr>
      <w:r w:rsidRPr="000C7F64">
        <w:rPr>
          <w:rFonts w:ascii="Arial" w:hAnsi="Arial" w:cs="Arial"/>
          <w:sz w:val="20"/>
          <w:szCs w:val="24"/>
          <w:lang w:eastAsia="sk-SK"/>
        </w:rPr>
        <w:t>popis všetkých</w:t>
      </w:r>
      <w:r w:rsidR="00E6080C">
        <w:rPr>
          <w:rFonts w:ascii="Arial" w:hAnsi="Arial" w:cs="Arial"/>
          <w:sz w:val="20"/>
          <w:szCs w:val="24"/>
          <w:lang w:eastAsia="sk-SK"/>
        </w:rPr>
        <w:t xml:space="preserve"> prípadných</w:t>
      </w:r>
      <w:r w:rsidRPr="000C7F64">
        <w:rPr>
          <w:rFonts w:ascii="Arial" w:hAnsi="Arial" w:cs="Arial"/>
          <w:sz w:val="20"/>
          <w:szCs w:val="24"/>
          <w:lang w:eastAsia="sk-SK"/>
        </w:rPr>
        <w:t xml:space="preserve"> Vád príslušnej časti Diela, ktoré boli v priebehu </w:t>
      </w:r>
      <w:r w:rsidR="00DA1F97" w:rsidRPr="00DA1F97">
        <w:rPr>
          <w:rFonts w:ascii="Arial" w:hAnsi="Arial" w:cs="Arial"/>
          <w:sz w:val="20"/>
          <w:szCs w:val="24"/>
          <w:lang w:eastAsia="sk-SK"/>
        </w:rPr>
        <w:t>akceptačn</w:t>
      </w:r>
      <w:r w:rsidR="00DA1F97">
        <w:rPr>
          <w:rFonts w:ascii="Arial" w:hAnsi="Arial" w:cs="Arial"/>
          <w:sz w:val="20"/>
          <w:szCs w:val="24"/>
          <w:lang w:eastAsia="sk-SK"/>
        </w:rPr>
        <w:t>ého</w:t>
      </w:r>
      <w:r w:rsidR="00DA1F97" w:rsidRPr="00DA1F97">
        <w:rPr>
          <w:rFonts w:ascii="Arial" w:hAnsi="Arial" w:cs="Arial"/>
          <w:sz w:val="20"/>
          <w:szCs w:val="24"/>
          <w:lang w:eastAsia="sk-SK"/>
        </w:rPr>
        <w:t xml:space="preserve"> test</w:t>
      </w:r>
      <w:r w:rsidR="00DA1F97">
        <w:rPr>
          <w:rFonts w:ascii="Arial" w:hAnsi="Arial" w:cs="Arial"/>
          <w:sz w:val="20"/>
          <w:szCs w:val="24"/>
          <w:lang w:eastAsia="sk-SK"/>
        </w:rPr>
        <w:t>u</w:t>
      </w:r>
      <w:r w:rsidRPr="000C7F64">
        <w:rPr>
          <w:rFonts w:ascii="Arial" w:hAnsi="Arial" w:cs="Arial"/>
          <w:sz w:val="20"/>
          <w:szCs w:val="24"/>
          <w:lang w:eastAsia="sk-SK"/>
        </w:rPr>
        <w:t xml:space="preserve"> zaznamenané,</w:t>
      </w:r>
    </w:p>
    <w:p w14:paraId="2907F6B3" w14:textId="77777777" w:rsidR="00DF5067" w:rsidRPr="000C7F64" w:rsidRDefault="00DF5067" w:rsidP="000C7F64">
      <w:pPr>
        <w:numPr>
          <w:ilvl w:val="0"/>
          <w:numId w:val="15"/>
        </w:numPr>
        <w:spacing w:before="120" w:after="0"/>
        <w:ind w:left="2127" w:hanging="426"/>
        <w:rPr>
          <w:rFonts w:ascii="Arial" w:hAnsi="Arial" w:cs="Arial"/>
          <w:sz w:val="20"/>
          <w:szCs w:val="24"/>
          <w:lang w:eastAsia="sk-SK"/>
        </w:rPr>
      </w:pPr>
      <w:r w:rsidRPr="000C7F64">
        <w:rPr>
          <w:rFonts w:ascii="Arial" w:hAnsi="Arial" w:cs="Arial"/>
          <w:sz w:val="20"/>
          <w:szCs w:val="24"/>
          <w:lang w:eastAsia="sk-SK"/>
        </w:rPr>
        <w:t>spôsob a termín odstránenia zistených Vád príslušnej časti Diela,</w:t>
      </w:r>
    </w:p>
    <w:p w14:paraId="31900A31" w14:textId="77777777" w:rsidR="00DF5067" w:rsidRPr="000C7F64" w:rsidRDefault="00DF5067" w:rsidP="000C7F64">
      <w:pPr>
        <w:numPr>
          <w:ilvl w:val="0"/>
          <w:numId w:val="15"/>
        </w:numPr>
        <w:spacing w:before="120"/>
        <w:ind w:left="2127" w:hanging="426"/>
        <w:rPr>
          <w:rFonts w:ascii="Arial" w:hAnsi="Arial" w:cs="Arial"/>
          <w:sz w:val="20"/>
          <w:szCs w:val="24"/>
          <w:lang w:eastAsia="sk-SK"/>
        </w:rPr>
      </w:pPr>
      <w:r w:rsidRPr="000C7F64">
        <w:rPr>
          <w:rFonts w:ascii="Arial" w:hAnsi="Arial" w:cs="Arial"/>
          <w:sz w:val="20"/>
          <w:szCs w:val="24"/>
          <w:lang w:eastAsia="sk-SK"/>
        </w:rPr>
        <w:t>všetky pripomienky ZSSK CARGO uplatnené v priebehu akceptačného testu k vlastnostiam a funkčnosti príslušnej časti Diela</w:t>
      </w:r>
      <w:r w:rsidR="000F1E40">
        <w:rPr>
          <w:rFonts w:ascii="Arial" w:hAnsi="Arial" w:cs="Arial"/>
          <w:sz w:val="20"/>
          <w:szCs w:val="24"/>
          <w:lang w:eastAsia="sk-SK"/>
        </w:rPr>
        <w:t>;</w:t>
      </w:r>
    </w:p>
    <w:p w14:paraId="7DE3D97B" w14:textId="77777777" w:rsidR="000F1E40" w:rsidRDefault="000F1E40" w:rsidP="000C7F64">
      <w:pPr>
        <w:pStyle w:val="Nadpis3"/>
        <w:tabs>
          <w:tab w:val="clear" w:pos="1800"/>
          <w:tab w:val="num" w:pos="1701"/>
        </w:tabs>
        <w:ind w:left="1701" w:hanging="567"/>
        <w:rPr>
          <w:rFonts w:ascii="Arial" w:hAnsi="Arial" w:cs="Arial"/>
          <w:sz w:val="20"/>
          <w:szCs w:val="20"/>
          <w:lang w:val="sk-SK"/>
        </w:rPr>
      </w:pPr>
      <w:r>
        <w:rPr>
          <w:rFonts w:ascii="Arial" w:hAnsi="Arial" w:cs="Arial"/>
          <w:sz w:val="20"/>
          <w:szCs w:val="20"/>
          <w:lang w:val="sk-SK"/>
        </w:rPr>
        <w:t xml:space="preserve">zopakovať akceptačné testy po odstránení všetkých Vád, ktoré boli zistené pri predchádzajúcich akceptačných testoch; </w:t>
      </w:r>
    </w:p>
    <w:p w14:paraId="291B422A" w14:textId="77777777" w:rsidR="00B90ADF" w:rsidRDefault="00B90ADF" w:rsidP="000C7F64">
      <w:pPr>
        <w:pStyle w:val="Nadpis3"/>
        <w:tabs>
          <w:tab w:val="clear" w:pos="1800"/>
          <w:tab w:val="num" w:pos="1701"/>
        </w:tabs>
        <w:ind w:left="1701" w:hanging="567"/>
        <w:rPr>
          <w:rFonts w:ascii="Arial" w:hAnsi="Arial" w:cs="Arial"/>
          <w:sz w:val="20"/>
          <w:szCs w:val="20"/>
          <w:lang w:val="sk-SK"/>
        </w:rPr>
      </w:pPr>
      <w:r>
        <w:rPr>
          <w:rFonts w:ascii="Arial" w:hAnsi="Arial" w:cs="Arial"/>
          <w:sz w:val="20"/>
          <w:szCs w:val="20"/>
          <w:lang w:val="sk-SK"/>
        </w:rPr>
        <w:t xml:space="preserve">po úspešnom vykonaní akceptačných testov </w:t>
      </w:r>
      <w:r w:rsidR="00DF5067">
        <w:rPr>
          <w:rFonts w:ascii="Arial" w:hAnsi="Arial" w:cs="Arial"/>
          <w:sz w:val="20"/>
          <w:szCs w:val="20"/>
          <w:lang w:val="sk-SK"/>
        </w:rPr>
        <w:t>dohodnúť</w:t>
      </w:r>
      <w:r w:rsidR="004E61AC">
        <w:rPr>
          <w:rFonts w:ascii="Arial" w:hAnsi="Arial" w:cs="Arial"/>
          <w:sz w:val="20"/>
          <w:szCs w:val="20"/>
          <w:lang w:val="sk-SK"/>
        </w:rPr>
        <w:t xml:space="preserve"> so ZSSK CARGO termín odovzdania príslušnej časti Diela</w:t>
      </w:r>
      <w:r w:rsidR="000F1E40">
        <w:rPr>
          <w:rFonts w:ascii="Arial" w:hAnsi="Arial" w:cs="Arial"/>
          <w:sz w:val="20"/>
          <w:szCs w:val="20"/>
          <w:lang w:val="sk-SK"/>
        </w:rPr>
        <w:t xml:space="preserve"> </w:t>
      </w:r>
      <w:r w:rsidR="004E61AC">
        <w:rPr>
          <w:rFonts w:ascii="Arial" w:hAnsi="Arial" w:cs="Arial"/>
          <w:sz w:val="20"/>
          <w:szCs w:val="20"/>
          <w:lang w:val="sk-SK"/>
        </w:rPr>
        <w:t>(úspešným vykonaním akceptačných testov sa rozumie stav, kedy je na základe výsledkov akceptačných testov preukázané, že príslušná časť Diela je zhotovená riadne, t.j. spĺňa požiadavky stanovené touto Zmluvou, jej prílohami a súťažnými podkladmi a je bez Vád)</w:t>
      </w:r>
      <w:r>
        <w:rPr>
          <w:rFonts w:ascii="Arial" w:hAnsi="Arial" w:cs="Arial"/>
          <w:sz w:val="20"/>
          <w:szCs w:val="20"/>
          <w:lang w:val="sk-SK"/>
        </w:rPr>
        <w:t>;</w:t>
      </w:r>
      <w:r w:rsidR="002A7C6D" w:rsidRPr="00155E13">
        <w:rPr>
          <w:rFonts w:ascii="Arial" w:hAnsi="Arial" w:cs="Arial"/>
          <w:sz w:val="20"/>
          <w:szCs w:val="20"/>
          <w:lang w:val="sk-SK"/>
        </w:rPr>
        <w:t xml:space="preserve"> </w:t>
      </w:r>
    </w:p>
    <w:p w14:paraId="15C6101D" w14:textId="77777777" w:rsidR="00DA2842" w:rsidRPr="00155E13" w:rsidRDefault="00DA2842"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informovať ZSSK CARGO o možnostiach inštalácie novej verzie SW vrátane prezentácie rozsahu zmien</w:t>
      </w:r>
      <w:r w:rsidR="008B4F1E">
        <w:rPr>
          <w:rFonts w:ascii="Arial" w:hAnsi="Arial" w:cs="Arial"/>
          <w:sz w:val="20"/>
          <w:szCs w:val="20"/>
          <w:lang w:val="sk-SK"/>
        </w:rPr>
        <w:t>;</w:t>
      </w:r>
    </w:p>
    <w:p w14:paraId="66E109FE" w14:textId="77777777" w:rsidR="00F916C0" w:rsidRDefault="008B4F1E" w:rsidP="00155E13">
      <w:pPr>
        <w:pStyle w:val="Nadpis3"/>
        <w:tabs>
          <w:tab w:val="clear" w:pos="1800"/>
          <w:tab w:val="num" w:pos="1701"/>
        </w:tabs>
        <w:ind w:left="1701" w:hanging="567"/>
        <w:rPr>
          <w:rFonts w:ascii="Arial" w:hAnsi="Arial" w:cs="Arial"/>
          <w:sz w:val="20"/>
          <w:szCs w:val="20"/>
          <w:lang w:val="sk-SK"/>
        </w:rPr>
      </w:pPr>
      <w:r>
        <w:rPr>
          <w:rFonts w:ascii="Arial" w:hAnsi="Arial" w:cs="Arial"/>
          <w:sz w:val="20"/>
          <w:szCs w:val="20"/>
          <w:lang w:val="sk-SK"/>
        </w:rPr>
        <w:t>zabezpečiť na vlastné náklady súčinnosť akýchkoľvek tretích strán, ktorých súčinnosť bude potrebná pre riadne a včasné splnenie záväzkov Partnera podľa tejto Zmluvy</w:t>
      </w:r>
      <w:r w:rsidR="00F916C0">
        <w:rPr>
          <w:rFonts w:ascii="Arial" w:hAnsi="Arial" w:cs="Arial"/>
          <w:sz w:val="20"/>
          <w:szCs w:val="20"/>
          <w:lang w:val="sk-SK"/>
        </w:rPr>
        <w:t>;</w:t>
      </w:r>
    </w:p>
    <w:p w14:paraId="1F2859C9" w14:textId="3F14AE2B" w:rsidR="00F916C0" w:rsidRDefault="00F916C0" w:rsidP="00155E13">
      <w:pPr>
        <w:pStyle w:val="Nadpis3"/>
        <w:tabs>
          <w:tab w:val="clear" w:pos="1800"/>
          <w:tab w:val="num" w:pos="1701"/>
        </w:tabs>
        <w:ind w:left="1701" w:hanging="567"/>
        <w:rPr>
          <w:rFonts w:ascii="Arial" w:hAnsi="Arial" w:cs="Arial"/>
          <w:sz w:val="20"/>
          <w:szCs w:val="20"/>
          <w:lang w:val="sk-SK"/>
        </w:rPr>
      </w:pPr>
      <w:r>
        <w:rPr>
          <w:rFonts w:ascii="Arial" w:hAnsi="Arial" w:cs="Arial"/>
          <w:sz w:val="20"/>
          <w:szCs w:val="20"/>
          <w:lang w:val="sk-SK"/>
        </w:rPr>
        <w:t>zabezpečiť školenia pre Školiteľov v termíne a v mieste vopred dohodnutom so ZSSK CARGO prostredníctvom k tomu odborne spôsobilých lektorov a poskytnúť účastníkom školenia materiály týkajúce sa obsahu školenia;</w:t>
      </w:r>
    </w:p>
    <w:p w14:paraId="3CFCB25F" w14:textId="44D87355" w:rsidR="00464F8B" w:rsidRDefault="00F916C0" w:rsidP="00155E13">
      <w:pPr>
        <w:pStyle w:val="Nadpis3"/>
        <w:tabs>
          <w:tab w:val="clear" w:pos="1800"/>
          <w:tab w:val="num" w:pos="1701"/>
        </w:tabs>
        <w:ind w:left="1701" w:hanging="567"/>
        <w:rPr>
          <w:rFonts w:ascii="Arial" w:hAnsi="Arial" w:cs="Arial"/>
          <w:sz w:val="20"/>
          <w:szCs w:val="20"/>
          <w:lang w:val="sk-SK"/>
        </w:rPr>
      </w:pPr>
      <w:r>
        <w:rPr>
          <w:rFonts w:ascii="Arial" w:hAnsi="Arial" w:cs="Arial"/>
          <w:sz w:val="20"/>
          <w:szCs w:val="20"/>
          <w:lang w:val="sk-SK"/>
        </w:rPr>
        <w:lastRenderedPageBreak/>
        <w:t>p</w:t>
      </w:r>
      <w:r>
        <w:rPr>
          <w:rFonts w:ascii="Arial" w:hAnsi="Arial" w:cs="Arial"/>
          <w:sz w:val="20"/>
          <w:szCs w:val="20"/>
        </w:rPr>
        <w:t xml:space="preserve">o vykonaní </w:t>
      </w:r>
      <w:r>
        <w:rPr>
          <w:rFonts w:ascii="Arial" w:hAnsi="Arial" w:cs="Arial"/>
          <w:sz w:val="20"/>
          <w:szCs w:val="20"/>
          <w:lang w:val="sk-SK"/>
        </w:rPr>
        <w:t>každého š</w:t>
      </w:r>
      <w:r>
        <w:rPr>
          <w:rFonts w:ascii="Arial" w:hAnsi="Arial" w:cs="Arial"/>
          <w:sz w:val="20"/>
          <w:szCs w:val="20"/>
        </w:rPr>
        <w:t>kolenia vyhotov</w:t>
      </w:r>
      <w:r>
        <w:rPr>
          <w:rFonts w:ascii="Arial" w:hAnsi="Arial" w:cs="Arial"/>
          <w:sz w:val="20"/>
          <w:szCs w:val="20"/>
          <w:lang w:val="sk-SK"/>
        </w:rPr>
        <w:t>iť</w:t>
      </w:r>
      <w:r>
        <w:rPr>
          <w:rFonts w:ascii="Arial" w:hAnsi="Arial" w:cs="Arial"/>
          <w:sz w:val="20"/>
          <w:szCs w:val="20"/>
        </w:rPr>
        <w:t xml:space="preserve"> menný zoznam zamestnancov</w:t>
      </w:r>
      <w:r w:rsidRPr="00110070">
        <w:rPr>
          <w:rFonts w:ascii="Arial" w:hAnsi="Arial" w:cs="Arial"/>
          <w:sz w:val="20"/>
          <w:szCs w:val="20"/>
        </w:rPr>
        <w:t xml:space="preserve"> ZSSK CARGO</w:t>
      </w:r>
      <w:r>
        <w:rPr>
          <w:rFonts w:ascii="Arial" w:hAnsi="Arial" w:cs="Arial"/>
          <w:sz w:val="20"/>
          <w:szCs w:val="20"/>
        </w:rPr>
        <w:t xml:space="preserve">, ktorí </w:t>
      </w:r>
      <w:r>
        <w:rPr>
          <w:rFonts w:ascii="Arial" w:hAnsi="Arial" w:cs="Arial"/>
          <w:sz w:val="20"/>
          <w:szCs w:val="20"/>
          <w:lang w:val="sk-SK"/>
        </w:rPr>
        <w:t>š</w:t>
      </w:r>
      <w:r>
        <w:rPr>
          <w:rFonts w:ascii="Arial" w:hAnsi="Arial" w:cs="Arial"/>
          <w:sz w:val="20"/>
          <w:szCs w:val="20"/>
        </w:rPr>
        <w:t xml:space="preserve">kolenie riadne absolvovali, pričom tento zoznam musí byť podpísaný všetkými týmito zamestnancami ZSSK CARGO a lektorom, ktorý </w:t>
      </w:r>
      <w:r>
        <w:rPr>
          <w:rFonts w:ascii="Arial" w:hAnsi="Arial" w:cs="Arial"/>
          <w:sz w:val="20"/>
          <w:szCs w:val="20"/>
          <w:lang w:val="sk-SK"/>
        </w:rPr>
        <w:t>š</w:t>
      </w:r>
      <w:r>
        <w:rPr>
          <w:rFonts w:ascii="Arial" w:hAnsi="Arial" w:cs="Arial"/>
          <w:sz w:val="20"/>
          <w:szCs w:val="20"/>
        </w:rPr>
        <w:t>kolenie vykonal</w:t>
      </w:r>
      <w:r>
        <w:rPr>
          <w:rFonts w:ascii="Arial" w:hAnsi="Arial" w:cs="Arial"/>
          <w:sz w:val="20"/>
          <w:szCs w:val="20"/>
          <w:lang w:val="sk-SK"/>
        </w:rPr>
        <w:t>.</w:t>
      </w:r>
      <w:r>
        <w:rPr>
          <w:rFonts w:ascii="Arial" w:hAnsi="Arial" w:cs="Arial"/>
          <w:sz w:val="20"/>
          <w:szCs w:val="20"/>
        </w:rPr>
        <w:t xml:space="preserve"> </w:t>
      </w:r>
      <w:r>
        <w:rPr>
          <w:rFonts w:ascii="Arial" w:hAnsi="Arial" w:cs="Arial"/>
          <w:sz w:val="20"/>
          <w:szCs w:val="20"/>
          <w:lang w:val="sk-SK"/>
        </w:rPr>
        <w:t>Tento</w:t>
      </w:r>
      <w:r>
        <w:rPr>
          <w:rFonts w:ascii="Arial" w:hAnsi="Arial" w:cs="Arial"/>
          <w:sz w:val="20"/>
          <w:szCs w:val="20"/>
        </w:rPr>
        <w:t xml:space="preserve"> zoznam sa považuje za potvrdenie o vykonaní </w:t>
      </w:r>
      <w:r>
        <w:rPr>
          <w:rFonts w:ascii="Arial" w:hAnsi="Arial" w:cs="Arial"/>
          <w:sz w:val="20"/>
          <w:szCs w:val="20"/>
          <w:lang w:val="sk-SK"/>
        </w:rPr>
        <w:t>š</w:t>
      </w:r>
      <w:r>
        <w:rPr>
          <w:rFonts w:ascii="Arial" w:hAnsi="Arial" w:cs="Arial"/>
          <w:sz w:val="20"/>
          <w:szCs w:val="20"/>
        </w:rPr>
        <w:t>kolenia</w:t>
      </w:r>
      <w:r>
        <w:rPr>
          <w:rFonts w:ascii="Arial" w:hAnsi="Arial" w:cs="Arial"/>
          <w:sz w:val="20"/>
          <w:szCs w:val="20"/>
          <w:lang w:val="sk-SK"/>
        </w:rPr>
        <w:t xml:space="preserve"> a musí byť odovzdaný ZSSK CARGO spolu s Dokumentáciou</w:t>
      </w:r>
      <w:r w:rsidR="008B4F1E">
        <w:rPr>
          <w:rFonts w:ascii="Arial" w:hAnsi="Arial" w:cs="Arial"/>
          <w:sz w:val="20"/>
          <w:szCs w:val="20"/>
          <w:lang w:val="sk-SK"/>
        </w:rPr>
        <w:t xml:space="preserve">. </w:t>
      </w:r>
    </w:p>
    <w:p w14:paraId="4553B689" w14:textId="77777777" w:rsidR="009A300F" w:rsidRPr="00155E13" w:rsidRDefault="00944119" w:rsidP="00155E13">
      <w:pPr>
        <w:pStyle w:val="Nadpis2"/>
        <w:rPr>
          <w:rFonts w:cs="Arial"/>
          <w:lang w:val="sk-SK"/>
        </w:rPr>
      </w:pPr>
      <w:r w:rsidRPr="00155E13">
        <w:rPr>
          <w:rFonts w:cs="Arial"/>
          <w:lang w:val="sk-SK"/>
        </w:rPr>
        <w:t>Partner</w:t>
      </w:r>
      <w:r w:rsidR="00F8485A" w:rsidRPr="00155E13">
        <w:rPr>
          <w:rFonts w:cs="Arial"/>
          <w:lang w:val="sk-SK"/>
        </w:rPr>
        <w:t xml:space="preserve"> je ďalej</w:t>
      </w:r>
      <w:r w:rsidR="009A300F" w:rsidRPr="00155E13">
        <w:rPr>
          <w:rFonts w:cs="Arial"/>
          <w:lang w:val="sk-SK"/>
        </w:rPr>
        <w:t xml:space="preserve"> povinný:</w:t>
      </w:r>
    </w:p>
    <w:p w14:paraId="378E7F4F" w14:textId="1E66A571" w:rsidR="009A300F" w:rsidRPr="00155E13" w:rsidRDefault="00F20C55"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dodať </w:t>
      </w:r>
      <w:r w:rsidR="001117F0" w:rsidRPr="00155E13">
        <w:rPr>
          <w:rFonts w:ascii="Arial" w:hAnsi="Arial" w:cs="Arial"/>
          <w:bCs/>
          <w:sz w:val="20"/>
          <w:szCs w:val="20"/>
          <w:lang w:val="sk-SK"/>
        </w:rPr>
        <w:t>Dielo</w:t>
      </w:r>
      <w:r w:rsidR="001117F0" w:rsidRPr="00155E13">
        <w:rPr>
          <w:rFonts w:ascii="Arial" w:hAnsi="Arial" w:cs="Arial"/>
          <w:sz w:val="20"/>
          <w:szCs w:val="20"/>
          <w:lang w:val="sk-SK"/>
        </w:rPr>
        <w:t xml:space="preserve"> </w:t>
      </w:r>
      <w:r w:rsidR="006725E6" w:rsidRPr="00155E13">
        <w:rPr>
          <w:rFonts w:ascii="Arial" w:hAnsi="Arial" w:cs="Arial"/>
          <w:sz w:val="20"/>
          <w:szCs w:val="20"/>
          <w:lang w:val="sk-SK"/>
        </w:rPr>
        <w:t xml:space="preserve">v mieste plnenia </w:t>
      </w:r>
      <w:r w:rsidR="00FF6AD5" w:rsidRPr="00155E13">
        <w:rPr>
          <w:rFonts w:ascii="Arial" w:hAnsi="Arial" w:cs="Arial"/>
          <w:sz w:val="20"/>
          <w:szCs w:val="20"/>
          <w:lang w:val="sk-SK"/>
        </w:rPr>
        <w:t>určenom ZSSK CARGO</w:t>
      </w:r>
      <w:r w:rsidR="002577D5">
        <w:rPr>
          <w:rFonts w:ascii="Arial" w:hAnsi="Arial" w:cs="Arial"/>
          <w:sz w:val="20"/>
          <w:szCs w:val="20"/>
          <w:lang w:val="sk-SK"/>
        </w:rPr>
        <w:t>;</w:t>
      </w:r>
    </w:p>
    <w:p w14:paraId="70B6D5DC" w14:textId="77777777" w:rsidR="009A300F" w:rsidRPr="00155E13" w:rsidRDefault="009A300F"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dodržiavať, zachovávať a rešpektovať okrem všeobecne záväzných právnych predpisov SR aj interné predpisy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a predpisy o bezpečnosti a ochrane zdravia pri práci a požiarnej ochrane.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nezodpovedá za pracovné ani iné úrazy zamestnancov </w:t>
      </w:r>
      <w:r w:rsidR="00944119" w:rsidRPr="00155E13">
        <w:rPr>
          <w:rFonts w:ascii="Arial" w:hAnsi="Arial" w:cs="Arial"/>
          <w:sz w:val="20"/>
          <w:szCs w:val="20"/>
          <w:lang w:val="sk-SK"/>
        </w:rPr>
        <w:t>Partnera</w:t>
      </w:r>
      <w:r w:rsidRPr="00155E13">
        <w:rPr>
          <w:rFonts w:ascii="Arial" w:hAnsi="Arial" w:cs="Arial"/>
          <w:sz w:val="20"/>
          <w:szCs w:val="20"/>
          <w:lang w:val="sk-SK"/>
        </w:rPr>
        <w:t xml:space="preserve"> podieľajúcich sa na plnení predmetu Zmluvy, ku ktorým došlo v priestoroch ZSSK </w:t>
      </w:r>
      <w:r w:rsidR="008976E9" w:rsidRPr="00155E13">
        <w:rPr>
          <w:rFonts w:ascii="Arial" w:hAnsi="Arial" w:cs="Arial"/>
          <w:sz w:val="20"/>
          <w:szCs w:val="20"/>
          <w:lang w:val="sk-SK"/>
        </w:rPr>
        <w:t>CARGO</w:t>
      </w:r>
      <w:r w:rsidRPr="00155E13">
        <w:rPr>
          <w:rFonts w:ascii="Arial" w:hAnsi="Arial" w:cs="Arial"/>
          <w:sz w:val="20"/>
          <w:szCs w:val="20"/>
          <w:lang w:val="sk-SK"/>
        </w:rPr>
        <w:t>;</w:t>
      </w:r>
    </w:p>
    <w:p w14:paraId="313742CC" w14:textId="77777777" w:rsidR="009A300F" w:rsidRPr="00155E13" w:rsidRDefault="00D2291A"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realizovať </w:t>
      </w:r>
      <w:r w:rsidR="003B1680" w:rsidRPr="00155E13">
        <w:rPr>
          <w:rFonts w:ascii="Arial" w:hAnsi="Arial" w:cs="Arial"/>
          <w:sz w:val="20"/>
          <w:szCs w:val="20"/>
          <w:lang w:val="sk-SK"/>
        </w:rPr>
        <w:t xml:space="preserve">Plnenie </w:t>
      </w:r>
      <w:r w:rsidRPr="00155E13">
        <w:rPr>
          <w:rFonts w:ascii="Arial" w:hAnsi="Arial" w:cs="Arial"/>
          <w:sz w:val="20"/>
          <w:szCs w:val="20"/>
          <w:lang w:val="sk-SK"/>
        </w:rPr>
        <w:t>s náležitou odborno</w:t>
      </w:r>
      <w:r w:rsidR="009D56F1">
        <w:rPr>
          <w:rFonts w:ascii="Arial" w:hAnsi="Arial" w:cs="Arial"/>
          <w:sz w:val="20"/>
          <w:szCs w:val="20"/>
          <w:lang w:val="sk-SK"/>
        </w:rPr>
        <w:t>u starostlivosťou</w:t>
      </w:r>
      <w:r w:rsidRPr="00155E13">
        <w:rPr>
          <w:rFonts w:ascii="Arial" w:hAnsi="Arial" w:cs="Arial"/>
          <w:sz w:val="20"/>
          <w:szCs w:val="20"/>
          <w:lang w:val="sk-SK"/>
        </w:rPr>
        <w:t xml:space="preserve">, riadiť sa pri </w:t>
      </w:r>
      <w:r w:rsidR="003B1680" w:rsidRPr="00155E13">
        <w:rPr>
          <w:rFonts w:ascii="Arial" w:hAnsi="Arial" w:cs="Arial"/>
          <w:sz w:val="20"/>
          <w:szCs w:val="20"/>
          <w:lang w:val="sk-SK"/>
        </w:rPr>
        <w:t xml:space="preserve">Plnení </w:t>
      </w:r>
      <w:r w:rsidRPr="00155E13">
        <w:rPr>
          <w:rFonts w:ascii="Arial" w:hAnsi="Arial" w:cs="Arial"/>
          <w:sz w:val="20"/>
          <w:szCs w:val="20"/>
          <w:lang w:val="sk-SK"/>
        </w:rPr>
        <w:t>pokynmi ZSSK CARGO</w:t>
      </w:r>
      <w:r w:rsidR="009A300F" w:rsidRPr="00155E13">
        <w:rPr>
          <w:rFonts w:ascii="Arial" w:hAnsi="Arial" w:cs="Arial"/>
          <w:sz w:val="20"/>
          <w:szCs w:val="20"/>
          <w:lang w:val="sk-SK"/>
        </w:rPr>
        <w:t xml:space="preserve"> a konať v súlade s jeho záujmami;</w:t>
      </w:r>
    </w:p>
    <w:p w14:paraId="300A58EA" w14:textId="62E5B312" w:rsidR="00E92191" w:rsidRPr="00155E13" w:rsidRDefault="009A300F"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zabezpečiť na svoje vlastné riziko a na vlastné náklady všetky povolenia</w:t>
      </w:r>
      <w:r w:rsidR="00BB2FB4">
        <w:rPr>
          <w:rFonts w:ascii="Arial" w:hAnsi="Arial" w:cs="Arial"/>
          <w:sz w:val="20"/>
          <w:szCs w:val="20"/>
          <w:lang w:val="sk-SK"/>
        </w:rPr>
        <w:t xml:space="preserve"> </w:t>
      </w:r>
      <w:r w:rsidRPr="00155E13">
        <w:rPr>
          <w:rFonts w:ascii="Arial" w:hAnsi="Arial" w:cs="Arial"/>
          <w:sz w:val="20"/>
          <w:szCs w:val="20"/>
          <w:lang w:val="sk-SK"/>
        </w:rPr>
        <w:t>/certifikáty/ licencie a iné doklady požadované právnymi predpism</w:t>
      </w:r>
      <w:r w:rsidR="00E457AA" w:rsidRPr="00155E13">
        <w:rPr>
          <w:rFonts w:ascii="Arial" w:hAnsi="Arial" w:cs="Arial"/>
          <w:sz w:val="20"/>
          <w:szCs w:val="20"/>
          <w:lang w:val="sk-SK"/>
        </w:rPr>
        <w:t>i jednotlivých štátov, ktoré sú </w:t>
      </w:r>
      <w:r w:rsidRPr="00155E13">
        <w:rPr>
          <w:rFonts w:ascii="Arial" w:hAnsi="Arial" w:cs="Arial"/>
          <w:sz w:val="20"/>
          <w:szCs w:val="20"/>
          <w:lang w:val="sk-SK"/>
        </w:rPr>
        <w:t xml:space="preserve">potrebné a/alebo nevyhnutné pre riadne a včasné </w:t>
      </w:r>
      <w:r w:rsidR="003B1680" w:rsidRPr="00155E13">
        <w:rPr>
          <w:rFonts w:ascii="Arial" w:hAnsi="Arial" w:cs="Arial"/>
          <w:sz w:val="20"/>
          <w:szCs w:val="20"/>
          <w:lang w:val="sk-SK"/>
        </w:rPr>
        <w:t>Plnenie</w:t>
      </w:r>
      <w:r w:rsidR="008B4F1E">
        <w:rPr>
          <w:rFonts w:ascii="Arial" w:hAnsi="Arial" w:cs="Arial"/>
          <w:sz w:val="20"/>
          <w:szCs w:val="20"/>
          <w:lang w:val="sk-SK"/>
        </w:rPr>
        <w:t>;</w:t>
      </w:r>
    </w:p>
    <w:p w14:paraId="1801C374" w14:textId="77777777" w:rsidR="006B139A" w:rsidRPr="00155E13" w:rsidRDefault="00E92191" w:rsidP="000C7F64">
      <w:pPr>
        <w:pStyle w:val="Nadpis3"/>
        <w:tabs>
          <w:tab w:val="clear" w:pos="1800"/>
          <w:tab w:val="num" w:pos="1701"/>
        </w:tabs>
        <w:ind w:left="1701" w:hanging="567"/>
        <w:rPr>
          <w:rFonts w:ascii="Arial" w:hAnsi="Arial" w:cs="Arial"/>
          <w:sz w:val="20"/>
          <w:szCs w:val="20"/>
          <w:lang w:val="sk-SK" w:eastAsia="en-US"/>
        </w:rPr>
      </w:pPr>
      <w:r w:rsidRPr="00155E13">
        <w:rPr>
          <w:rFonts w:ascii="Arial" w:hAnsi="Arial" w:cs="Arial"/>
          <w:sz w:val="20"/>
          <w:szCs w:val="20"/>
          <w:lang w:val="sk-SK"/>
        </w:rPr>
        <w:t xml:space="preserve">ak </w:t>
      </w:r>
      <w:r w:rsidRPr="00155E13">
        <w:rPr>
          <w:rFonts w:ascii="Arial" w:hAnsi="Arial" w:cs="Arial"/>
          <w:sz w:val="20"/>
          <w:szCs w:val="20"/>
          <w:lang w:val="sk-SK" w:eastAsia="en-US"/>
        </w:rPr>
        <w:t>uzatvoril zmluvný vzťah s treťou osobou v postavení inej osoby podľa ust. § 33 ods. 2 Zákona o VO a/alebo podľa ust. § 34 ods. 3 Zákona o VO, zabezpečiť, aby zodpovedal s takouto treťou osobou za plnenie tejto Zmluvy spoločne a nerozdielne.</w:t>
      </w:r>
    </w:p>
    <w:p w14:paraId="16B406B2" w14:textId="77777777" w:rsidR="002A7C6D" w:rsidRPr="00155E13" w:rsidRDefault="002A7C6D" w:rsidP="00155E13">
      <w:pPr>
        <w:pStyle w:val="Nadpis2"/>
        <w:rPr>
          <w:rFonts w:cs="Arial"/>
          <w:lang w:val="sk-SK"/>
        </w:rPr>
      </w:pPr>
      <w:r w:rsidRPr="00155E13">
        <w:rPr>
          <w:rFonts w:cs="Arial"/>
          <w:lang w:val="sk-SK"/>
        </w:rPr>
        <w:t>ZSSK CARGO sa zaväzuje:</w:t>
      </w:r>
    </w:p>
    <w:p w14:paraId="13718E11" w14:textId="77777777" w:rsidR="007B751B" w:rsidRPr="00155E13" w:rsidRDefault="007B751B"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poskytnúť všetky potrebné podklady pre spracovanie detailnej funkčnej špecifikácie</w:t>
      </w:r>
      <w:r w:rsidR="00700930" w:rsidRPr="00155E13">
        <w:rPr>
          <w:rFonts w:ascii="Arial" w:hAnsi="Arial" w:cs="Arial"/>
          <w:sz w:val="20"/>
          <w:szCs w:val="20"/>
          <w:lang w:val="sk-SK"/>
        </w:rPr>
        <w:t xml:space="preserve"> a </w:t>
      </w:r>
      <w:r w:rsidRPr="00155E13">
        <w:rPr>
          <w:rFonts w:ascii="Arial" w:hAnsi="Arial" w:cs="Arial"/>
          <w:sz w:val="20"/>
          <w:szCs w:val="20"/>
          <w:lang w:val="sk-SK"/>
        </w:rPr>
        <w:t>konzultácie v nevyhnutnom rozsahu;</w:t>
      </w:r>
    </w:p>
    <w:p w14:paraId="0663ECE2" w14:textId="77777777" w:rsidR="007B751B" w:rsidRPr="00155E13" w:rsidRDefault="007B751B"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pripomienkovať predloženú detailnú funkčnú špecifikáciu v dohodnutých termínoch;</w:t>
      </w:r>
    </w:p>
    <w:p w14:paraId="42835140" w14:textId="21139D45" w:rsidR="007B751B" w:rsidRPr="00155E13" w:rsidRDefault="007B751B"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v prípade potreby upraviť alebo</w:t>
      </w:r>
      <w:r w:rsidR="002B3D44" w:rsidRPr="00155E13">
        <w:rPr>
          <w:rFonts w:ascii="Arial" w:hAnsi="Arial" w:cs="Arial"/>
          <w:sz w:val="20"/>
          <w:szCs w:val="20"/>
          <w:lang w:val="sk-SK"/>
        </w:rPr>
        <w:t xml:space="preserve"> doplniť metodické pokyny pre </w:t>
      </w:r>
      <w:r w:rsidR="00F67C40" w:rsidRPr="00155E13">
        <w:rPr>
          <w:rFonts w:ascii="Arial" w:hAnsi="Arial" w:cs="Arial"/>
          <w:sz w:val="20"/>
          <w:szCs w:val="20"/>
          <w:lang w:val="sk-SK"/>
        </w:rPr>
        <w:t xml:space="preserve">užívateľov </w:t>
      </w:r>
      <w:r w:rsidR="00F916C0">
        <w:rPr>
          <w:rFonts w:ascii="Arial" w:hAnsi="Arial" w:cs="Arial"/>
          <w:sz w:val="20"/>
          <w:szCs w:val="20"/>
          <w:lang w:val="sk-SK" w:eastAsia="en-US"/>
        </w:rPr>
        <w:t>I</w:t>
      </w:r>
      <w:r w:rsidR="007C33F3">
        <w:rPr>
          <w:rFonts w:ascii="Arial" w:hAnsi="Arial" w:cs="Arial"/>
          <w:sz w:val="20"/>
          <w:szCs w:val="20"/>
          <w:lang w:val="sk-SK" w:eastAsia="en-US"/>
        </w:rPr>
        <w:t>nformačného systému rušňovodiča</w:t>
      </w:r>
      <w:r w:rsidR="00F916C0">
        <w:rPr>
          <w:rFonts w:ascii="Arial" w:hAnsi="Arial" w:cs="Arial"/>
          <w:sz w:val="20"/>
          <w:szCs w:val="20"/>
          <w:lang w:val="sk-SK" w:eastAsia="en-US"/>
        </w:rPr>
        <w:t xml:space="preserve"> ZSSK CARGO</w:t>
      </w:r>
      <w:r w:rsidR="0011570F" w:rsidRPr="00155E13">
        <w:rPr>
          <w:rFonts w:ascii="Arial" w:hAnsi="Arial" w:cs="Arial"/>
          <w:sz w:val="20"/>
          <w:szCs w:val="20"/>
          <w:lang w:val="sk-SK"/>
        </w:rPr>
        <w:t xml:space="preserve"> na </w:t>
      </w:r>
      <w:r w:rsidR="002B3D44" w:rsidRPr="00155E13">
        <w:rPr>
          <w:rFonts w:ascii="Arial" w:hAnsi="Arial" w:cs="Arial"/>
          <w:sz w:val="20"/>
          <w:szCs w:val="20"/>
          <w:lang w:val="sk-SK"/>
        </w:rPr>
        <w:t>základe Dokumentácie odovzdanej Partnerom</w:t>
      </w:r>
      <w:r w:rsidRPr="00155E13">
        <w:rPr>
          <w:rFonts w:ascii="Arial" w:hAnsi="Arial" w:cs="Arial"/>
          <w:sz w:val="20"/>
          <w:szCs w:val="20"/>
          <w:lang w:val="sk-SK"/>
        </w:rPr>
        <w:t>;</w:t>
      </w:r>
    </w:p>
    <w:p w14:paraId="2ADEA9E8" w14:textId="554D44C6" w:rsidR="00F916C0" w:rsidRPr="00F916C0" w:rsidRDefault="00F916C0" w:rsidP="00F916C0">
      <w:pPr>
        <w:pStyle w:val="Nadpis3"/>
        <w:tabs>
          <w:tab w:val="clear" w:pos="1800"/>
          <w:tab w:val="num" w:pos="1701"/>
        </w:tabs>
        <w:ind w:left="1701" w:hanging="567"/>
        <w:rPr>
          <w:rFonts w:ascii="Arial" w:hAnsi="Arial" w:cs="Arial"/>
          <w:sz w:val="20"/>
          <w:szCs w:val="20"/>
          <w:lang w:val="sk-SK"/>
        </w:rPr>
      </w:pPr>
      <w:r>
        <w:rPr>
          <w:rFonts w:ascii="Arial" w:hAnsi="Arial" w:cs="Arial"/>
          <w:sz w:val="20"/>
          <w:szCs w:val="20"/>
          <w:lang w:val="sk-SK"/>
        </w:rPr>
        <w:t xml:space="preserve">zaslať Partnerovi menný zoznam Školiteľov, ktorí sa majú zúčastniť školenia, </w:t>
      </w:r>
      <w:r>
        <w:rPr>
          <w:rFonts w:ascii="Arial" w:hAnsi="Arial" w:cs="Arial"/>
          <w:sz w:val="20"/>
          <w:szCs w:val="20"/>
        </w:rPr>
        <w:t xml:space="preserve">zabezpečiť na účel vykonania </w:t>
      </w:r>
      <w:r>
        <w:rPr>
          <w:rFonts w:ascii="Arial" w:hAnsi="Arial" w:cs="Arial"/>
          <w:sz w:val="20"/>
          <w:szCs w:val="20"/>
          <w:lang w:val="sk-SK"/>
        </w:rPr>
        <w:t>š</w:t>
      </w:r>
      <w:r w:rsidRPr="00110070">
        <w:rPr>
          <w:rFonts w:ascii="Arial" w:hAnsi="Arial" w:cs="Arial"/>
          <w:sz w:val="20"/>
          <w:szCs w:val="20"/>
        </w:rPr>
        <w:t>kolenia vyhovujúce priestory zodpovedajúce predpokladanému počtu účastníkov a zabezpečiť potrebné vybavenie týchto priestorov, ak sa Zmluvné strany nedohodnú inak</w:t>
      </w:r>
      <w:r>
        <w:rPr>
          <w:rFonts w:ascii="Arial" w:hAnsi="Arial" w:cs="Arial"/>
          <w:sz w:val="20"/>
          <w:szCs w:val="20"/>
          <w:lang w:val="sk-SK"/>
        </w:rPr>
        <w:t>;</w:t>
      </w:r>
    </w:p>
    <w:p w14:paraId="42D0D21A" w14:textId="77777777" w:rsidR="007B751B" w:rsidRPr="00155E13" w:rsidRDefault="007B751B"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v nadväznosti na školenia </w:t>
      </w:r>
      <w:r w:rsidR="00DC0D33" w:rsidRPr="00155E13">
        <w:rPr>
          <w:rFonts w:ascii="Arial" w:hAnsi="Arial" w:cs="Arial"/>
          <w:sz w:val="20"/>
          <w:szCs w:val="20"/>
          <w:lang w:val="sk-SK"/>
        </w:rPr>
        <w:t>Š</w:t>
      </w:r>
      <w:r w:rsidRPr="00155E13">
        <w:rPr>
          <w:rFonts w:ascii="Arial" w:hAnsi="Arial" w:cs="Arial"/>
          <w:sz w:val="20"/>
          <w:szCs w:val="20"/>
          <w:lang w:val="sk-SK"/>
        </w:rPr>
        <w:t>koliteľov re</w:t>
      </w:r>
      <w:r w:rsidR="002B3D44" w:rsidRPr="00155E13">
        <w:rPr>
          <w:rFonts w:ascii="Arial" w:hAnsi="Arial" w:cs="Arial"/>
          <w:sz w:val="20"/>
          <w:szCs w:val="20"/>
          <w:lang w:val="sk-SK"/>
        </w:rPr>
        <w:t xml:space="preserve">alizovať doškolenie koncových </w:t>
      </w:r>
      <w:r w:rsidRPr="00155E13">
        <w:rPr>
          <w:rFonts w:ascii="Arial" w:hAnsi="Arial" w:cs="Arial"/>
          <w:sz w:val="20"/>
          <w:szCs w:val="20"/>
          <w:lang w:val="sk-SK"/>
        </w:rPr>
        <w:t>užívateľov;</w:t>
      </w:r>
    </w:p>
    <w:p w14:paraId="6018FEB8" w14:textId="77777777" w:rsidR="007B751B" w:rsidRPr="00155E13" w:rsidRDefault="007B751B"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zabezpečiť účasť pracovníkov ZSSK CARGO na testovaní funkcionality;</w:t>
      </w:r>
    </w:p>
    <w:p w14:paraId="39F0B96D" w14:textId="0DDDA7C9" w:rsidR="007B751B" w:rsidRPr="00155E13" w:rsidRDefault="007B751B" w:rsidP="000C7F64">
      <w:pPr>
        <w:pStyle w:val="Nadpis3"/>
        <w:tabs>
          <w:tab w:val="clear" w:pos="1800"/>
          <w:tab w:val="num" w:pos="1701"/>
        </w:tabs>
        <w:ind w:left="1701" w:hanging="567"/>
        <w:rPr>
          <w:rFonts w:ascii="Arial" w:hAnsi="Arial" w:cs="Arial"/>
          <w:sz w:val="20"/>
          <w:szCs w:val="20"/>
          <w:lang w:val="sk-SK"/>
        </w:rPr>
      </w:pPr>
      <w:r w:rsidRPr="00155E13">
        <w:rPr>
          <w:rFonts w:ascii="Arial" w:hAnsi="Arial" w:cs="Arial"/>
          <w:sz w:val="20"/>
          <w:szCs w:val="20"/>
          <w:lang w:val="sk-SK"/>
        </w:rPr>
        <w:t xml:space="preserve">poskytnúť </w:t>
      </w:r>
      <w:r w:rsidR="002577D5">
        <w:rPr>
          <w:rFonts w:ascii="Arial" w:hAnsi="Arial" w:cs="Arial"/>
          <w:sz w:val="20"/>
          <w:szCs w:val="20"/>
          <w:lang w:val="sk-SK"/>
        </w:rPr>
        <w:t xml:space="preserve">Partnerovi </w:t>
      </w:r>
      <w:r w:rsidRPr="00155E13">
        <w:rPr>
          <w:rFonts w:ascii="Arial" w:hAnsi="Arial" w:cs="Arial"/>
          <w:sz w:val="20"/>
          <w:szCs w:val="20"/>
          <w:lang w:val="sk-SK"/>
        </w:rPr>
        <w:t>súčinnosť pri procese inštalovania a oživovania všetkých zariadení predstavujúcich vybavenie serveru</w:t>
      </w:r>
      <w:r w:rsidR="007C33F3">
        <w:rPr>
          <w:rFonts w:ascii="Arial" w:hAnsi="Arial" w:cs="Arial"/>
          <w:sz w:val="20"/>
          <w:szCs w:val="20"/>
          <w:lang w:val="sk-SK"/>
        </w:rPr>
        <w:t xml:space="preserve"> </w:t>
      </w:r>
      <w:r w:rsidR="00113AE7">
        <w:rPr>
          <w:rFonts w:ascii="Arial" w:hAnsi="Arial" w:cs="Arial"/>
          <w:sz w:val="20"/>
          <w:szCs w:val="20"/>
          <w:lang w:val="sk-SK"/>
        </w:rPr>
        <w:t>I</w:t>
      </w:r>
      <w:r w:rsidR="007C33F3">
        <w:rPr>
          <w:rFonts w:ascii="Arial" w:hAnsi="Arial" w:cs="Arial"/>
          <w:sz w:val="20"/>
          <w:szCs w:val="20"/>
          <w:lang w:val="sk-SK"/>
        </w:rPr>
        <w:t>nformačného systému rušňovodiča</w:t>
      </w:r>
      <w:r w:rsidR="00113AE7">
        <w:rPr>
          <w:rFonts w:ascii="Arial" w:hAnsi="Arial" w:cs="Arial"/>
          <w:sz w:val="20"/>
          <w:szCs w:val="20"/>
          <w:lang w:val="sk-SK"/>
        </w:rPr>
        <w:t xml:space="preserve"> ZSSK CARGO</w:t>
      </w:r>
      <w:r w:rsidR="007C33F3">
        <w:rPr>
          <w:rFonts w:ascii="Arial" w:hAnsi="Arial" w:cs="Arial"/>
          <w:sz w:val="20"/>
          <w:szCs w:val="20"/>
          <w:lang w:val="sk-SK"/>
        </w:rPr>
        <w:t xml:space="preserve"> </w:t>
      </w:r>
      <w:r w:rsidRPr="00155E13">
        <w:rPr>
          <w:rFonts w:ascii="Arial" w:hAnsi="Arial" w:cs="Arial"/>
          <w:sz w:val="20"/>
          <w:szCs w:val="20"/>
          <w:lang w:val="sk-SK"/>
        </w:rPr>
        <w:t>vrátane nastavenia komunikačnej infraštruktúry</w:t>
      </w:r>
      <w:r w:rsidR="002577D5">
        <w:rPr>
          <w:rFonts w:ascii="Arial" w:hAnsi="Arial" w:cs="Arial"/>
          <w:sz w:val="20"/>
          <w:szCs w:val="20"/>
          <w:lang w:val="sk-SK"/>
        </w:rPr>
        <w:t>.</w:t>
      </w:r>
    </w:p>
    <w:p w14:paraId="080E4571" w14:textId="77777777" w:rsidR="009A300F" w:rsidRPr="00155E13" w:rsidRDefault="009A300F" w:rsidP="00155E13">
      <w:pPr>
        <w:pStyle w:val="Nadpis1"/>
        <w:rPr>
          <w:rFonts w:ascii="Arial" w:hAnsi="Arial" w:cs="Arial"/>
          <w:sz w:val="20"/>
          <w:szCs w:val="20"/>
        </w:rPr>
      </w:pPr>
      <w:bookmarkStart w:id="47" w:name="_Toc215658153"/>
      <w:bookmarkStart w:id="48" w:name="_Toc215658154"/>
      <w:bookmarkStart w:id="49" w:name="_Toc119480837"/>
      <w:bookmarkStart w:id="50" w:name="_Toc121286195"/>
      <w:bookmarkStart w:id="51" w:name="_Toc121286784"/>
      <w:bookmarkStart w:id="52" w:name="_Toc139803348"/>
      <w:bookmarkStart w:id="53" w:name="_Toc402346060"/>
      <w:bookmarkStart w:id="54" w:name="_Toc106677451"/>
      <w:bookmarkEnd w:id="47"/>
      <w:bookmarkEnd w:id="48"/>
      <w:r w:rsidRPr="00155E13">
        <w:rPr>
          <w:rFonts w:ascii="Arial" w:hAnsi="Arial" w:cs="Arial"/>
          <w:sz w:val="20"/>
          <w:szCs w:val="20"/>
        </w:rPr>
        <w:t>ĎALŠIE DOHODNUTÉ PODMIENKY</w:t>
      </w:r>
      <w:bookmarkEnd w:id="49"/>
      <w:bookmarkEnd w:id="50"/>
      <w:bookmarkEnd w:id="51"/>
      <w:bookmarkEnd w:id="52"/>
      <w:bookmarkEnd w:id="53"/>
    </w:p>
    <w:p w14:paraId="268AA345" w14:textId="77777777" w:rsidR="009A300F" w:rsidRPr="00155E13" w:rsidRDefault="009A300F" w:rsidP="00155E13">
      <w:pPr>
        <w:pStyle w:val="Nadpis2"/>
        <w:rPr>
          <w:rFonts w:cs="Arial"/>
          <w:lang w:val="sk-SK"/>
        </w:rPr>
      </w:pPr>
      <w:r w:rsidRPr="00155E13">
        <w:rPr>
          <w:rFonts w:cs="Arial"/>
          <w:lang w:val="sk-SK"/>
        </w:rPr>
        <w:t xml:space="preserve">Zmluvné strany sa zaväzujú vzájomne spolupracovať </w:t>
      </w:r>
      <w:r w:rsidR="00A814A3" w:rsidRPr="00155E13">
        <w:rPr>
          <w:rFonts w:cs="Arial"/>
          <w:lang w:val="sk-SK"/>
        </w:rPr>
        <w:t>a </w:t>
      </w:r>
      <w:r w:rsidRPr="00155E13">
        <w:rPr>
          <w:rFonts w:cs="Arial"/>
          <w:lang w:val="sk-SK"/>
        </w:rPr>
        <w:t>poskyt</w:t>
      </w:r>
      <w:r w:rsidR="00A814A3" w:rsidRPr="00155E13">
        <w:rPr>
          <w:rFonts w:cs="Arial"/>
          <w:lang w:val="sk-SK"/>
        </w:rPr>
        <w:t>ovať si</w:t>
      </w:r>
      <w:r w:rsidRPr="00155E13">
        <w:rPr>
          <w:rFonts w:cs="Arial"/>
          <w:lang w:val="sk-SK"/>
        </w:rPr>
        <w:t xml:space="preserve"> súčinnosť potrebnú na plnenie predmetu Zmluvy. Zmluvné strany sa ďalej zaväzujú informovať sa o všetkých skutočnostiach relevantných pre riadne a včasné plnenie svojich povinností a záväzkov vyplývajúcich im zo Zmluvy, ako aj o skutočnostiach, ktoré by mohli zmariť alebo podstatne sťažiť plnenie predmetu Zmluvy.</w:t>
      </w:r>
    </w:p>
    <w:p w14:paraId="2FA64FC8" w14:textId="77777777" w:rsidR="009A300F" w:rsidRPr="00155E13" w:rsidRDefault="009A300F" w:rsidP="00155E13">
      <w:pPr>
        <w:pStyle w:val="Nadpis2"/>
        <w:rPr>
          <w:rFonts w:cs="Arial"/>
          <w:lang w:val="sk-SK"/>
        </w:rPr>
      </w:pPr>
      <w:r w:rsidRPr="00155E13">
        <w:rPr>
          <w:rFonts w:cs="Arial"/>
          <w:lang w:val="sk-SK"/>
        </w:rPr>
        <w:t>Zmluvné strany sú povinné plniť svoje povinnosti a záväzky vyplývajúce im zo Zmluvy</w:t>
      </w:r>
      <w:r w:rsidR="002F1057" w:rsidRPr="00155E13">
        <w:rPr>
          <w:rFonts w:cs="Arial"/>
          <w:lang w:val="sk-SK"/>
        </w:rPr>
        <w:t xml:space="preserve"> </w:t>
      </w:r>
      <w:r w:rsidR="00216F05" w:rsidRPr="00155E13">
        <w:rPr>
          <w:rFonts w:cs="Arial"/>
          <w:lang w:val="sk-SK"/>
        </w:rPr>
        <w:t>a zo </w:t>
      </w:r>
      <w:r w:rsidRPr="00155E13">
        <w:rPr>
          <w:rFonts w:cs="Arial"/>
          <w:lang w:val="sk-SK"/>
        </w:rPr>
        <w:t>súvisiacich právnych predpisov riadne a včas tak, aby nedochádzalo k omeškaniu s ich plnením.</w:t>
      </w:r>
      <w:r w:rsidR="002F1057" w:rsidRPr="00155E13">
        <w:rPr>
          <w:rFonts w:cs="Arial"/>
          <w:lang w:val="sk-SK"/>
        </w:rPr>
        <w:t xml:space="preserve"> Žiadna zo Zmluvných strán </w:t>
      </w:r>
      <w:r w:rsidR="00A74661" w:rsidRPr="00155E13">
        <w:rPr>
          <w:rFonts w:cs="Arial"/>
          <w:lang w:val="sk-SK"/>
        </w:rPr>
        <w:t>sa však nedostane do omeškania</w:t>
      </w:r>
      <w:r w:rsidR="00B601B4" w:rsidRPr="00155E13">
        <w:rPr>
          <w:rFonts w:cs="Arial"/>
          <w:lang w:val="sk-SK"/>
        </w:rPr>
        <w:t xml:space="preserve"> </w:t>
      </w:r>
      <w:r w:rsidR="002F1057" w:rsidRPr="00155E13">
        <w:rPr>
          <w:rFonts w:cs="Arial"/>
          <w:lang w:val="sk-SK"/>
        </w:rPr>
        <w:t>v dôsledku</w:t>
      </w:r>
      <w:r w:rsidR="00B601B4" w:rsidRPr="00155E13">
        <w:rPr>
          <w:rFonts w:cs="Arial"/>
          <w:lang w:val="sk-SK"/>
        </w:rPr>
        <w:t xml:space="preserve"> </w:t>
      </w:r>
      <w:r w:rsidR="002F1057" w:rsidRPr="00155E13">
        <w:rPr>
          <w:rFonts w:cs="Arial"/>
          <w:lang w:val="sk-SK"/>
        </w:rPr>
        <w:t>omeškania druhej Zmluvnej strany.</w:t>
      </w:r>
      <w:r w:rsidR="00333F56" w:rsidRPr="00155E13">
        <w:rPr>
          <w:rFonts w:cs="Arial"/>
          <w:lang w:val="sk-SK"/>
        </w:rPr>
        <w:t xml:space="preserve"> </w:t>
      </w:r>
      <w:r w:rsidR="00333F56" w:rsidRPr="00155E13">
        <w:rPr>
          <w:rFonts w:cs="Arial"/>
          <w:lang w:val="sk-SK"/>
        </w:rPr>
        <w:lastRenderedPageBreak/>
        <w:t xml:space="preserve">Lehota na poskytnutie plnenia sa </w:t>
      </w:r>
      <w:r w:rsidR="00A74661" w:rsidRPr="00155E13">
        <w:rPr>
          <w:rFonts w:cs="Arial"/>
          <w:lang w:val="sk-SK"/>
        </w:rPr>
        <w:t xml:space="preserve">v prípade omeškania druhej Zmluvnej strany </w:t>
      </w:r>
      <w:r w:rsidR="00333F56" w:rsidRPr="00155E13">
        <w:rPr>
          <w:rFonts w:cs="Arial"/>
          <w:lang w:val="sk-SK"/>
        </w:rPr>
        <w:t>predlžuje o počet dní, počas ktorých bola druhá Zmluvná strana v omeškaní.</w:t>
      </w:r>
    </w:p>
    <w:p w14:paraId="1A4F6A99" w14:textId="77777777" w:rsidR="00406D4F" w:rsidRPr="00155E13" w:rsidRDefault="00DA1F97" w:rsidP="00155E13">
      <w:pPr>
        <w:pStyle w:val="Nadpis2"/>
        <w:rPr>
          <w:rFonts w:cs="Arial"/>
          <w:lang w:val="sk-SK"/>
        </w:rPr>
      </w:pPr>
      <w:r>
        <w:rPr>
          <w:rFonts w:cs="Arial"/>
          <w:lang w:val="sk-SK"/>
        </w:rPr>
        <w:t xml:space="preserve">Prevzatie </w:t>
      </w:r>
      <w:r w:rsidR="00A814A3" w:rsidRPr="00155E13">
        <w:rPr>
          <w:rFonts w:cs="Arial"/>
          <w:lang w:val="sk-SK"/>
        </w:rPr>
        <w:t>Diela</w:t>
      </w:r>
      <w:r w:rsidR="003B1680" w:rsidRPr="00155E13">
        <w:rPr>
          <w:rFonts w:cs="Arial"/>
          <w:lang w:val="sk-SK"/>
        </w:rPr>
        <w:t xml:space="preserve">, </w:t>
      </w:r>
      <w:r w:rsidR="003D6A56" w:rsidRPr="00155E13">
        <w:rPr>
          <w:rFonts w:cs="Arial"/>
          <w:lang w:val="sk-SK"/>
        </w:rPr>
        <w:t>resp.</w:t>
      </w:r>
      <w:r w:rsidR="00E92191" w:rsidRPr="00155E13">
        <w:rPr>
          <w:rFonts w:cs="Arial"/>
          <w:lang w:val="sk-SK"/>
        </w:rPr>
        <w:t xml:space="preserve"> ktorejkoľvek</w:t>
      </w:r>
      <w:r w:rsidR="003D6A56" w:rsidRPr="00155E13">
        <w:rPr>
          <w:rFonts w:cs="Arial"/>
          <w:lang w:val="sk-SK"/>
        </w:rPr>
        <w:t xml:space="preserve"> jeho časti</w:t>
      </w:r>
      <w:r>
        <w:rPr>
          <w:rFonts w:cs="Arial"/>
          <w:lang w:val="sk-SK"/>
        </w:rPr>
        <w:t xml:space="preserve"> je podmienené</w:t>
      </w:r>
      <w:r w:rsidR="00A814A3" w:rsidRPr="00155E13">
        <w:rPr>
          <w:rFonts w:cs="Arial"/>
          <w:lang w:val="sk-SK"/>
        </w:rPr>
        <w:t>:</w:t>
      </w:r>
    </w:p>
    <w:p w14:paraId="73B9393C" w14:textId="77777777" w:rsidR="00406D4F" w:rsidRPr="00687EAB" w:rsidRDefault="005D7449" w:rsidP="000C7F64">
      <w:pPr>
        <w:pStyle w:val="Nadpis3"/>
        <w:tabs>
          <w:tab w:val="clear" w:pos="1800"/>
          <w:tab w:val="num" w:pos="1701"/>
        </w:tabs>
        <w:ind w:left="1701" w:hanging="567"/>
        <w:rPr>
          <w:lang w:val="sk-SK"/>
        </w:rPr>
      </w:pPr>
      <w:r w:rsidRPr="000C7F64">
        <w:rPr>
          <w:rFonts w:ascii="Arial" w:hAnsi="Arial"/>
          <w:sz w:val="20"/>
          <w:lang w:val="sk-SK"/>
        </w:rPr>
        <w:t>vykonaním skúšok</w:t>
      </w:r>
      <w:r w:rsidR="004576FB" w:rsidRPr="000C7F64">
        <w:rPr>
          <w:rFonts w:ascii="Arial" w:hAnsi="Arial"/>
          <w:sz w:val="20"/>
          <w:lang w:val="sk-SK"/>
        </w:rPr>
        <w:t xml:space="preserve"> </w:t>
      </w:r>
      <w:r w:rsidR="00C722AB" w:rsidRPr="000C7F64">
        <w:rPr>
          <w:rFonts w:ascii="Arial" w:hAnsi="Arial"/>
          <w:sz w:val="20"/>
          <w:lang w:val="sk-SK"/>
        </w:rPr>
        <w:t>v</w:t>
      </w:r>
      <w:r w:rsidR="00F1739A">
        <w:rPr>
          <w:rFonts w:ascii="Arial" w:hAnsi="Arial"/>
          <w:sz w:val="20"/>
          <w:lang w:val="sk-SK"/>
        </w:rPr>
        <w:t xml:space="preserve"> </w:t>
      </w:r>
      <w:r w:rsidR="004576FB" w:rsidRPr="000C7F64">
        <w:rPr>
          <w:rFonts w:ascii="Arial" w:hAnsi="Arial"/>
          <w:sz w:val="20"/>
          <w:lang w:val="sk-SK"/>
        </w:rPr>
        <w:t>procese akceptačného testovania</w:t>
      </w:r>
      <w:r w:rsidR="00700930" w:rsidRPr="000C7F64">
        <w:rPr>
          <w:rFonts w:ascii="Arial" w:hAnsi="Arial"/>
          <w:sz w:val="20"/>
          <w:lang w:val="sk-SK"/>
        </w:rPr>
        <w:t xml:space="preserve"> podľa postupov uvedených </w:t>
      </w:r>
      <w:r w:rsidR="002E05AE" w:rsidRPr="000C7F64">
        <w:rPr>
          <w:rFonts w:ascii="Arial" w:hAnsi="Arial"/>
          <w:sz w:val="20"/>
          <w:lang w:val="sk-SK"/>
        </w:rPr>
        <w:t>v</w:t>
      </w:r>
      <w:r w:rsidR="0065300C">
        <w:rPr>
          <w:rFonts w:ascii="Arial" w:hAnsi="Arial"/>
          <w:sz w:val="20"/>
          <w:lang w:val="sk-SK"/>
        </w:rPr>
        <w:t xml:space="preserve"> testovacích scenároch, ktoré </w:t>
      </w:r>
      <w:r w:rsidR="00B1450C">
        <w:rPr>
          <w:rFonts w:ascii="Arial" w:hAnsi="Arial"/>
          <w:sz w:val="20"/>
          <w:lang w:val="sk-SK"/>
        </w:rPr>
        <w:t xml:space="preserve">budú </w:t>
      </w:r>
      <w:r w:rsidR="00D304C2">
        <w:rPr>
          <w:rFonts w:ascii="Arial" w:hAnsi="Arial"/>
          <w:sz w:val="20"/>
          <w:lang w:val="sk-SK"/>
        </w:rPr>
        <w:t>definované a oznámené Partnerovi pred každým akceptačným testom zo strany</w:t>
      </w:r>
      <w:r w:rsidR="00B1450C">
        <w:rPr>
          <w:rFonts w:ascii="Arial" w:hAnsi="Arial"/>
          <w:sz w:val="20"/>
          <w:lang w:val="sk-SK"/>
        </w:rPr>
        <w:t xml:space="preserve"> ZSSK CARGO</w:t>
      </w:r>
      <w:r w:rsidR="005629F3">
        <w:rPr>
          <w:rFonts w:ascii="Arial" w:hAnsi="Arial"/>
          <w:sz w:val="20"/>
          <w:lang w:val="sk-SK"/>
        </w:rPr>
        <w:t>,</w:t>
      </w:r>
    </w:p>
    <w:p w14:paraId="23D5A1D8" w14:textId="77777777" w:rsidR="00DA1F97" w:rsidRPr="005629F3" w:rsidRDefault="00DA1F97" w:rsidP="000C7F64">
      <w:pPr>
        <w:pStyle w:val="Nadpis3"/>
        <w:tabs>
          <w:tab w:val="clear" w:pos="1800"/>
          <w:tab w:val="num" w:pos="1701"/>
        </w:tabs>
        <w:ind w:left="1701" w:hanging="567"/>
        <w:rPr>
          <w:lang w:val="sk-SK"/>
        </w:rPr>
      </w:pPr>
      <w:r w:rsidRPr="000C7F64">
        <w:rPr>
          <w:rFonts w:ascii="Arial" w:hAnsi="Arial" w:cs="Arial"/>
          <w:sz w:val="20"/>
          <w:szCs w:val="20"/>
          <w:lang w:val="sk-SK"/>
        </w:rPr>
        <w:t>ukončením školení Školiteľov a</w:t>
      </w:r>
    </w:p>
    <w:p w14:paraId="55AE9670" w14:textId="78AF7A99" w:rsidR="00406D4F" w:rsidRPr="00687EAB" w:rsidRDefault="00DA1F97" w:rsidP="000C7F64">
      <w:pPr>
        <w:pStyle w:val="Nadpis3"/>
        <w:tabs>
          <w:tab w:val="clear" w:pos="1800"/>
          <w:tab w:val="num" w:pos="1701"/>
        </w:tabs>
        <w:ind w:left="1701" w:hanging="567"/>
        <w:rPr>
          <w:lang w:val="sk-SK"/>
        </w:rPr>
      </w:pPr>
      <w:r w:rsidRPr="00155E13">
        <w:rPr>
          <w:rFonts w:ascii="Arial" w:hAnsi="Arial" w:cs="Arial"/>
          <w:sz w:val="20"/>
          <w:szCs w:val="20"/>
          <w:lang w:val="sk-SK"/>
        </w:rPr>
        <w:t>inštaláciou príslušných komponentov</w:t>
      </w:r>
      <w:r w:rsidR="002577D5">
        <w:rPr>
          <w:rFonts w:ascii="Arial" w:hAnsi="Arial" w:cs="Arial"/>
          <w:sz w:val="20"/>
          <w:szCs w:val="20"/>
          <w:lang w:val="sk-SK"/>
        </w:rPr>
        <w:t>/modulov</w:t>
      </w:r>
      <w:r w:rsidRPr="00155E13">
        <w:rPr>
          <w:rFonts w:ascii="Arial" w:hAnsi="Arial" w:cs="Arial"/>
          <w:sz w:val="20"/>
          <w:szCs w:val="20"/>
          <w:lang w:val="sk-SK"/>
        </w:rPr>
        <w:t xml:space="preserve"> </w:t>
      </w:r>
      <w:r w:rsidR="002577D5">
        <w:rPr>
          <w:rFonts w:ascii="Arial" w:hAnsi="Arial" w:cs="Arial"/>
          <w:sz w:val="20"/>
          <w:szCs w:val="20"/>
          <w:lang w:val="sk-SK"/>
        </w:rPr>
        <w:t>I</w:t>
      </w:r>
      <w:r w:rsidR="007F7B8E">
        <w:rPr>
          <w:rFonts w:ascii="Arial" w:hAnsi="Arial" w:cs="Arial"/>
          <w:sz w:val="20"/>
          <w:szCs w:val="20"/>
          <w:lang w:val="sk-SK"/>
        </w:rPr>
        <w:t>nformačného systému rušňovodiča</w:t>
      </w:r>
      <w:r w:rsidR="002577D5">
        <w:rPr>
          <w:rFonts w:ascii="Arial" w:hAnsi="Arial" w:cs="Arial"/>
          <w:sz w:val="20"/>
          <w:szCs w:val="20"/>
          <w:lang w:val="sk-SK"/>
        </w:rPr>
        <w:t xml:space="preserve"> ZSSK CARGO</w:t>
      </w:r>
      <w:r w:rsidRPr="00155E13">
        <w:rPr>
          <w:rFonts w:ascii="Arial" w:hAnsi="Arial" w:cs="Arial"/>
          <w:sz w:val="20"/>
          <w:szCs w:val="20"/>
          <w:lang w:val="sk-SK"/>
        </w:rPr>
        <w:t xml:space="preserve"> na produkčné prostredie</w:t>
      </w:r>
      <w:r w:rsidR="002577D5">
        <w:rPr>
          <w:rFonts w:ascii="Arial" w:hAnsi="Arial" w:cs="Arial"/>
          <w:sz w:val="20"/>
          <w:szCs w:val="20"/>
          <w:lang w:val="sk-SK"/>
        </w:rPr>
        <w:t xml:space="preserve"> a jeho uvedenie do rutinnej prevádzky</w:t>
      </w:r>
      <w:r w:rsidR="00216F05" w:rsidRPr="000C7F64">
        <w:rPr>
          <w:rFonts w:ascii="Arial" w:hAnsi="Arial"/>
          <w:sz w:val="20"/>
          <w:lang w:val="sk-SK"/>
        </w:rPr>
        <w:t>.</w:t>
      </w:r>
    </w:p>
    <w:p w14:paraId="25CE1EA8" w14:textId="13847A18" w:rsidR="006D463A" w:rsidRPr="00155E13" w:rsidRDefault="005D7449" w:rsidP="000C7F64">
      <w:pPr>
        <w:pStyle w:val="Nadpis2"/>
        <w:numPr>
          <w:ilvl w:val="0"/>
          <w:numId w:val="0"/>
        </w:numPr>
        <w:ind w:left="709"/>
        <w:rPr>
          <w:rFonts w:cs="Arial"/>
          <w:lang w:val="sk-SK"/>
        </w:rPr>
      </w:pPr>
      <w:r w:rsidRPr="00155E13">
        <w:rPr>
          <w:rFonts w:cs="Arial"/>
          <w:lang w:val="sk-SK"/>
        </w:rPr>
        <w:t xml:space="preserve">Partner </w:t>
      </w:r>
      <w:r w:rsidR="003660CC" w:rsidRPr="00155E13">
        <w:rPr>
          <w:rFonts w:cs="Arial"/>
          <w:lang w:val="sk-SK"/>
        </w:rPr>
        <w:t xml:space="preserve">sa zaväzuje </w:t>
      </w:r>
      <w:r w:rsidR="002E05AE" w:rsidRPr="00155E13">
        <w:rPr>
          <w:rFonts w:cs="Arial"/>
          <w:lang w:val="sk-SK"/>
        </w:rPr>
        <w:t xml:space="preserve">pripraviť prostredie pre vykonanie </w:t>
      </w:r>
      <w:r w:rsidR="008B6ADB">
        <w:rPr>
          <w:rFonts w:cs="Arial"/>
          <w:lang w:val="sk-SK"/>
        </w:rPr>
        <w:t>skúšok (akceptačných testov) za účasti</w:t>
      </w:r>
      <w:r w:rsidR="008B6ADB" w:rsidRPr="00155E13">
        <w:rPr>
          <w:rFonts w:cs="Arial"/>
          <w:lang w:val="sk-SK"/>
        </w:rPr>
        <w:t xml:space="preserve"> </w:t>
      </w:r>
      <w:r w:rsidR="00306260" w:rsidRPr="00155E13">
        <w:rPr>
          <w:rFonts w:cs="Arial"/>
          <w:lang w:val="sk-SK"/>
        </w:rPr>
        <w:t>Kontaktn</w:t>
      </w:r>
      <w:r w:rsidR="008B6ADB">
        <w:rPr>
          <w:rFonts w:cs="Arial"/>
          <w:lang w:val="sk-SK"/>
        </w:rPr>
        <w:t>ých osôb</w:t>
      </w:r>
      <w:r w:rsidR="00306260" w:rsidRPr="00155E13">
        <w:rPr>
          <w:rFonts w:cs="Arial"/>
          <w:lang w:val="sk-SK"/>
        </w:rPr>
        <w:t xml:space="preserve"> ZSSK CARGO</w:t>
      </w:r>
      <w:r w:rsidR="003660CC" w:rsidRPr="00155E13">
        <w:rPr>
          <w:rFonts w:cs="Arial"/>
          <w:lang w:val="sk-SK"/>
        </w:rPr>
        <w:t xml:space="preserve"> </w:t>
      </w:r>
      <w:r w:rsidR="00E457AA" w:rsidRPr="00155E13">
        <w:rPr>
          <w:rFonts w:cs="Arial"/>
          <w:lang w:val="sk-SK"/>
        </w:rPr>
        <w:t>a </w:t>
      </w:r>
      <w:r w:rsidR="00E802DF" w:rsidRPr="00155E13">
        <w:rPr>
          <w:rFonts w:cs="Arial"/>
          <w:lang w:val="sk-SK"/>
        </w:rPr>
        <w:t>zabezpečiť prítomnosť oprávnenej Kontaktnej osoby</w:t>
      </w:r>
      <w:r w:rsidR="00306260" w:rsidRPr="00155E13">
        <w:rPr>
          <w:rFonts w:cs="Arial"/>
          <w:lang w:val="sk-SK"/>
        </w:rPr>
        <w:t xml:space="preserve"> Partnera na skúškach podľa písmena (a) </w:t>
      </w:r>
      <w:r w:rsidR="003B1680" w:rsidRPr="00155E13">
        <w:rPr>
          <w:rFonts w:cs="Arial"/>
          <w:lang w:val="sk-SK"/>
        </w:rPr>
        <w:t>tohto bodu tohto článku Zmluvy</w:t>
      </w:r>
      <w:r w:rsidR="005629F3">
        <w:rPr>
          <w:rFonts w:cs="Arial"/>
          <w:lang w:val="sk-SK"/>
        </w:rPr>
        <w:t xml:space="preserve"> a vykonať akceptačné testy</w:t>
      </w:r>
      <w:r w:rsidR="003B1680" w:rsidRPr="00155E13">
        <w:rPr>
          <w:rFonts w:cs="Arial"/>
          <w:lang w:val="sk-SK"/>
        </w:rPr>
        <w:t xml:space="preserve"> </w:t>
      </w:r>
      <w:r w:rsidRPr="00155E13">
        <w:rPr>
          <w:rFonts w:cs="Arial"/>
          <w:lang w:val="sk-SK"/>
        </w:rPr>
        <w:t xml:space="preserve">na vlastné náklady a na vlastné nebezpečenstvo. Pokiaľ nie </w:t>
      </w:r>
      <w:r w:rsidR="00F15F9F" w:rsidRPr="00155E13">
        <w:rPr>
          <w:rFonts w:cs="Arial"/>
          <w:lang w:val="sk-SK"/>
        </w:rPr>
        <w:t xml:space="preserve">je </w:t>
      </w:r>
      <w:r w:rsidR="00FB664E" w:rsidRPr="00155E13">
        <w:rPr>
          <w:rFonts w:cs="Arial"/>
          <w:lang w:val="sk-SK"/>
        </w:rPr>
        <w:t xml:space="preserve">skúška </w:t>
      </w:r>
      <w:r w:rsidR="00A814A3" w:rsidRPr="00155E13">
        <w:rPr>
          <w:rFonts w:cs="Arial"/>
          <w:lang w:val="sk-SK"/>
        </w:rPr>
        <w:t>Diela</w:t>
      </w:r>
      <w:r w:rsidR="005629F3">
        <w:rPr>
          <w:rFonts w:cs="Arial"/>
          <w:lang w:val="sk-SK"/>
        </w:rPr>
        <w:t xml:space="preserve"> (akceptačný test), resp.</w:t>
      </w:r>
      <w:r w:rsidR="00A814A3" w:rsidRPr="00155E13">
        <w:rPr>
          <w:rFonts w:cs="Arial"/>
          <w:lang w:val="sk-SK"/>
        </w:rPr>
        <w:t xml:space="preserve"> jeho</w:t>
      </w:r>
      <w:r w:rsidR="005629F3">
        <w:rPr>
          <w:rFonts w:cs="Arial"/>
          <w:lang w:val="sk-SK"/>
        </w:rPr>
        <w:t xml:space="preserve"> príslušnej</w:t>
      </w:r>
      <w:r w:rsidR="00A814A3" w:rsidRPr="00155E13">
        <w:rPr>
          <w:rFonts w:cs="Arial"/>
          <w:lang w:val="sk-SK"/>
        </w:rPr>
        <w:t xml:space="preserve"> časti</w:t>
      </w:r>
      <w:r w:rsidR="003B1680" w:rsidRPr="00155E13">
        <w:rPr>
          <w:rFonts w:cs="Arial"/>
          <w:lang w:val="sk-SK"/>
        </w:rPr>
        <w:t xml:space="preserve"> </w:t>
      </w:r>
      <w:r w:rsidR="00E457AA" w:rsidRPr="00155E13">
        <w:rPr>
          <w:rFonts w:cs="Arial"/>
          <w:lang w:val="sk-SK"/>
        </w:rPr>
        <w:t>vykonan</w:t>
      </w:r>
      <w:r w:rsidR="005629F3">
        <w:rPr>
          <w:rFonts w:cs="Arial"/>
          <w:lang w:val="sk-SK"/>
        </w:rPr>
        <w:t>á</w:t>
      </w:r>
      <w:r w:rsidR="00E457AA" w:rsidRPr="00155E13">
        <w:rPr>
          <w:rFonts w:cs="Arial"/>
          <w:lang w:val="sk-SK"/>
        </w:rPr>
        <w:t>, ZSSK CARGO je </w:t>
      </w:r>
      <w:r w:rsidRPr="00155E13">
        <w:rPr>
          <w:rFonts w:cs="Arial"/>
          <w:lang w:val="sk-SK"/>
        </w:rPr>
        <w:t xml:space="preserve">oprávnená odmietnuť prevzatie </w:t>
      </w:r>
      <w:r w:rsidR="00A814A3" w:rsidRPr="00155E13">
        <w:rPr>
          <w:rFonts w:cs="Arial"/>
          <w:lang w:val="sk-SK"/>
        </w:rPr>
        <w:t>Diela, resp. jeho príslušnej časti</w:t>
      </w:r>
      <w:r w:rsidRPr="00155E13">
        <w:rPr>
          <w:rFonts w:cs="Arial"/>
          <w:lang w:val="sk-SK"/>
        </w:rPr>
        <w:t>.</w:t>
      </w:r>
      <w:r w:rsidR="006D463A" w:rsidRPr="00155E13">
        <w:rPr>
          <w:rFonts w:cs="Arial"/>
          <w:lang w:val="sk-SK"/>
        </w:rPr>
        <w:t xml:space="preserve"> </w:t>
      </w:r>
      <w:r w:rsidR="001557FB" w:rsidRPr="00155E13">
        <w:rPr>
          <w:rFonts w:cs="Arial"/>
          <w:lang w:val="sk-SK"/>
        </w:rPr>
        <w:t>Zmluvné strany sa </w:t>
      </w:r>
      <w:r w:rsidRPr="00155E13">
        <w:rPr>
          <w:rFonts w:cs="Arial"/>
          <w:lang w:val="sk-SK"/>
        </w:rPr>
        <w:t xml:space="preserve">dohodli, že tento prípad sa nepovažuje za prípad omeškania ZSSK CARGO. </w:t>
      </w:r>
      <w:r w:rsidR="001557FB" w:rsidRPr="00155E13">
        <w:rPr>
          <w:rFonts w:cs="Arial"/>
          <w:lang w:val="sk-SK"/>
        </w:rPr>
        <w:t>ZSSK CARGO je </w:t>
      </w:r>
      <w:r w:rsidR="008B6ADB">
        <w:rPr>
          <w:rFonts w:cs="Arial"/>
          <w:lang w:val="sk-SK"/>
        </w:rPr>
        <w:t>oprávnená</w:t>
      </w:r>
      <w:r w:rsidR="008B6ADB" w:rsidRPr="00155E13">
        <w:rPr>
          <w:rFonts w:cs="Arial"/>
          <w:lang w:val="sk-SK"/>
        </w:rPr>
        <w:t xml:space="preserve"> </w:t>
      </w:r>
      <w:r w:rsidR="00093CF1" w:rsidRPr="00155E13">
        <w:rPr>
          <w:rFonts w:cs="Arial"/>
          <w:lang w:val="sk-SK"/>
        </w:rPr>
        <w:t xml:space="preserve">sa zúčastniť skúšok </w:t>
      </w:r>
      <w:r w:rsidR="008D3C5B" w:rsidRPr="00155E13">
        <w:rPr>
          <w:rFonts w:cs="Arial"/>
          <w:lang w:val="sk-SK"/>
        </w:rPr>
        <w:t xml:space="preserve">v procese akceptačného testovania </w:t>
      </w:r>
      <w:r w:rsidR="00A814A3" w:rsidRPr="00155E13">
        <w:rPr>
          <w:rFonts w:cs="Arial"/>
          <w:lang w:val="sk-SK"/>
        </w:rPr>
        <w:t>Diela</w:t>
      </w:r>
      <w:r w:rsidR="003B1680" w:rsidRPr="00155E13">
        <w:rPr>
          <w:rFonts w:cs="Arial"/>
          <w:lang w:val="sk-SK"/>
        </w:rPr>
        <w:t xml:space="preserve"> </w:t>
      </w:r>
      <w:r w:rsidR="00093CF1" w:rsidRPr="00155E13">
        <w:rPr>
          <w:rFonts w:cs="Arial"/>
          <w:lang w:val="sk-SK"/>
        </w:rPr>
        <w:t>na</w:t>
      </w:r>
      <w:r w:rsidR="001557FB" w:rsidRPr="00155E13">
        <w:rPr>
          <w:rFonts w:cs="Arial"/>
          <w:lang w:val="sk-SK"/>
        </w:rPr>
        <w:t> </w:t>
      </w:r>
      <w:r w:rsidR="00093CF1" w:rsidRPr="00155E13">
        <w:rPr>
          <w:rFonts w:cs="Arial"/>
          <w:lang w:val="sk-SK"/>
        </w:rPr>
        <w:t xml:space="preserve">mieste a v termíne </w:t>
      </w:r>
      <w:r w:rsidR="005629F3">
        <w:rPr>
          <w:rFonts w:cs="Arial"/>
          <w:lang w:val="sk-SK"/>
        </w:rPr>
        <w:t>vopred oznámenom Partnerom</w:t>
      </w:r>
      <w:r w:rsidR="0099171E">
        <w:rPr>
          <w:rFonts w:cs="Arial"/>
          <w:lang w:val="sk-SK"/>
        </w:rPr>
        <w:t xml:space="preserve"> alebo dohodnutom s Partnerom</w:t>
      </w:r>
      <w:r w:rsidR="00093CF1" w:rsidRPr="00155E13">
        <w:rPr>
          <w:rFonts w:cs="Arial"/>
          <w:lang w:val="sk-SK"/>
        </w:rPr>
        <w:t xml:space="preserve"> a</w:t>
      </w:r>
      <w:r w:rsidR="008B6ADB">
        <w:rPr>
          <w:rFonts w:cs="Arial"/>
          <w:lang w:val="sk-SK"/>
        </w:rPr>
        <w:t xml:space="preserve"> zaväzuje sa </w:t>
      </w:r>
      <w:r w:rsidR="00093CF1" w:rsidRPr="00155E13">
        <w:rPr>
          <w:rFonts w:cs="Arial"/>
          <w:lang w:val="sk-SK"/>
        </w:rPr>
        <w:t>poskytnúť</w:t>
      </w:r>
      <w:r w:rsidR="008B6ADB">
        <w:rPr>
          <w:rFonts w:cs="Arial"/>
          <w:lang w:val="sk-SK"/>
        </w:rPr>
        <w:t xml:space="preserve"> Partnerovi k tomu</w:t>
      </w:r>
      <w:r w:rsidR="00093CF1" w:rsidRPr="00155E13">
        <w:rPr>
          <w:rFonts w:cs="Arial"/>
          <w:lang w:val="sk-SK"/>
        </w:rPr>
        <w:t xml:space="preserve"> všetku potrebnú súčinnosť</w:t>
      </w:r>
      <w:r w:rsidR="005629F3">
        <w:rPr>
          <w:rFonts w:cs="Arial"/>
          <w:lang w:val="sk-SK"/>
        </w:rPr>
        <w:t>, ktorú je možné od ZSSK CARGO možné spravodlivo požadovať a o ktorej povahe a potrebe je Partner povinný ZSSK CARGO vopred informovať</w:t>
      </w:r>
      <w:r w:rsidR="00093CF1" w:rsidRPr="00155E13">
        <w:rPr>
          <w:rFonts w:cs="Arial"/>
          <w:lang w:val="sk-SK"/>
        </w:rPr>
        <w:t xml:space="preserve">; nesplnenie </w:t>
      </w:r>
      <w:r w:rsidR="005629F3">
        <w:rPr>
          <w:rFonts w:cs="Arial"/>
          <w:lang w:val="sk-SK"/>
        </w:rPr>
        <w:t>záväzku ZSSK CARGO na poskytnutie súčinnosti</w:t>
      </w:r>
      <w:r w:rsidR="001557FB" w:rsidRPr="00155E13">
        <w:rPr>
          <w:rFonts w:cs="Arial"/>
          <w:lang w:val="sk-SK"/>
        </w:rPr>
        <w:t xml:space="preserve"> sa považuje za </w:t>
      </w:r>
      <w:r w:rsidR="00093CF1" w:rsidRPr="00155E13">
        <w:rPr>
          <w:rFonts w:cs="Arial"/>
          <w:lang w:val="sk-SK"/>
        </w:rPr>
        <w:t>omeškanie ZSSK CARGO.</w:t>
      </w:r>
      <w:r w:rsidR="0065300C">
        <w:rPr>
          <w:rFonts w:cs="Arial"/>
          <w:lang w:val="sk-SK"/>
        </w:rPr>
        <w:t xml:space="preserve"> Part</w:t>
      </w:r>
      <w:r w:rsidR="00672D34">
        <w:rPr>
          <w:rFonts w:cs="Arial"/>
          <w:lang w:val="sk-SK"/>
        </w:rPr>
        <w:t>ner berie na vedomie, že záverečné</w:t>
      </w:r>
      <w:r w:rsidR="0065300C">
        <w:rPr>
          <w:rFonts w:cs="Arial"/>
          <w:lang w:val="sk-SK"/>
        </w:rPr>
        <w:t xml:space="preserve"> akceptačné testy, t.j. </w:t>
      </w:r>
      <w:r w:rsidR="00672D34">
        <w:rPr>
          <w:rFonts w:cs="Arial"/>
          <w:lang w:val="sk-SK"/>
        </w:rPr>
        <w:t xml:space="preserve">funkčné </w:t>
      </w:r>
      <w:r w:rsidR="0065300C">
        <w:rPr>
          <w:rFonts w:cs="Arial"/>
          <w:lang w:val="sk-SK"/>
        </w:rPr>
        <w:t xml:space="preserve">skúšky </w:t>
      </w:r>
      <w:r w:rsidR="00786490">
        <w:rPr>
          <w:rFonts w:cs="Arial"/>
          <w:lang w:val="sk-SK"/>
        </w:rPr>
        <w:t>I</w:t>
      </w:r>
      <w:r w:rsidR="007F7B8E">
        <w:rPr>
          <w:rFonts w:cs="Arial"/>
          <w:lang w:val="sk-SK"/>
        </w:rPr>
        <w:t xml:space="preserve">nformačného </w:t>
      </w:r>
      <w:r w:rsidR="0065300C">
        <w:rPr>
          <w:rFonts w:cs="Arial"/>
          <w:lang w:val="sk-SK"/>
        </w:rPr>
        <w:t>systém</w:t>
      </w:r>
      <w:r w:rsidR="007F7B8E">
        <w:rPr>
          <w:rFonts w:cs="Arial"/>
          <w:lang w:val="sk-SK"/>
        </w:rPr>
        <w:t>u</w:t>
      </w:r>
      <w:r w:rsidR="0065300C">
        <w:rPr>
          <w:rFonts w:cs="Arial"/>
          <w:lang w:val="sk-SK"/>
        </w:rPr>
        <w:t xml:space="preserve"> </w:t>
      </w:r>
      <w:r w:rsidR="007F7B8E">
        <w:rPr>
          <w:rFonts w:cs="Arial"/>
          <w:lang w:val="sk-SK"/>
        </w:rPr>
        <w:t>rušňovodiča</w:t>
      </w:r>
      <w:r w:rsidR="00BB2FB4">
        <w:rPr>
          <w:rFonts w:cs="Arial"/>
          <w:lang w:val="sk-SK"/>
        </w:rPr>
        <w:t xml:space="preserve"> ZSSK CARGO</w:t>
      </w:r>
      <w:r w:rsidR="0065300C">
        <w:rPr>
          <w:rFonts w:cs="Arial"/>
          <w:lang w:val="sk-SK"/>
        </w:rPr>
        <w:t xml:space="preserve"> z hľadiska zapracovania</w:t>
      </w:r>
      <w:r w:rsidR="00672D34">
        <w:rPr>
          <w:rFonts w:cs="Arial"/>
          <w:lang w:val="sk-SK"/>
        </w:rPr>
        <w:t xml:space="preserve"> a správnej funkčnosti</w:t>
      </w:r>
      <w:r w:rsidR="0065300C">
        <w:rPr>
          <w:rFonts w:cs="Arial"/>
          <w:lang w:val="sk-SK"/>
        </w:rPr>
        <w:t xml:space="preserve"> všetkých funkcionalít špecifikovaných touto Zmluvou a legislatívou týkajúcou sa TAF TSI, pred prevzatím Diela ako celku, budú prebiehať za prítomnosti zástupcov </w:t>
      </w:r>
      <w:r w:rsidR="008B487E">
        <w:rPr>
          <w:rFonts w:cs="Arial"/>
          <w:lang w:val="sk-SK"/>
        </w:rPr>
        <w:t xml:space="preserve">Železničnej agentúry Európskej únie </w:t>
      </w:r>
      <w:r w:rsidR="0065300C">
        <w:rPr>
          <w:rFonts w:cs="Arial"/>
          <w:lang w:val="sk-SK"/>
        </w:rPr>
        <w:t>(ďalej len „</w:t>
      </w:r>
      <w:r w:rsidR="0065300C" w:rsidRPr="002F18BB">
        <w:rPr>
          <w:rFonts w:cs="Arial"/>
          <w:b/>
          <w:lang w:val="sk-SK"/>
        </w:rPr>
        <w:t>ERA</w:t>
      </w:r>
      <w:r w:rsidR="0065300C">
        <w:rPr>
          <w:rFonts w:cs="Arial"/>
          <w:lang w:val="sk-SK"/>
        </w:rPr>
        <w:t>“), pričom pripomienky a námietky vznesené počas testovania zástupcami ERA sa považujú za pripomienky a námietky uplatnené ZSSK CARGO a tieto budú poznamenané v príslušn</w:t>
      </w:r>
      <w:r w:rsidR="008362E5">
        <w:rPr>
          <w:rFonts w:cs="Arial"/>
          <w:lang w:val="sk-SK"/>
        </w:rPr>
        <w:t>om</w:t>
      </w:r>
      <w:r w:rsidR="0065300C">
        <w:rPr>
          <w:rFonts w:cs="Arial"/>
          <w:lang w:val="sk-SK"/>
        </w:rPr>
        <w:t xml:space="preserve"> </w:t>
      </w:r>
      <w:r w:rsidR="008362E5">
        <w:rPr>
          <w:rFonts w:cs="Arial"/>
          <w:lang w:val="sk-SK"/>
        </w:rPr>
        <w:t xml:space="preserve">zápise </w:t>
      </w:r>
      <w:r w:rsidR="0065300C">
        <w:rPr>
          <w:rFonts w:cs="Arial"/>
          <w:lang w:val="sk-SK"/>
        </w:rPr>
        <w:t>o priebehu záverečných akceptačných testov spolu so záväznými požiadavkami a termínmi na odstránenie prípadných nedostatkov Diela vyplývajúcich z týchto námietok a pripomienok.</w:t>
      </w:r>
    </w:p>
    <w:p w14:paraId="6F7ACFF2" w14:textId="4B9CFD18" w:rsidR="00AF3B71" w:rsidRPr="00155E13" w:rsidRDefault="00AF3B71" w:rsidP="00155E13">
      <w:pPr>
        <w:pStyle w:val="Nadpis2"/>
        <w:rPr>
          <w:rFonts w:cs="Arial"/>
          <w:lang w:val="sk-SK"/>
        </w:rPr>
      </w:pPr>
      <w:r w:rsidRPr="00155E13">
        <w:rPr>
          <w:rFonts w:cs="Arial"/>
          <w:lang w:val="sk-SK"/>
        </w:rPr>
        <w:t>ZSSK CARGO nie je povinná Dielo alebo jeho časť prevziať, ak Dielo alebo jeho časť vykazuje Vady, ktoré bránia jeho riadnemu užívaniu, najmä ak nedisponuje všetkými funkcionalitami, funkcionality nepracujú správne alebo trpí inou Vadou, ktorá užívanie Diela</w:t>
      </w:r>
      <w:r w:rsidR="00BB2FB4">
        <w:rPr>
          <w:rFonts w:cs="Arial"/>
          <w:lang w:val="sk-SK"/>
        </w:rPr>
        <w:t xml:space="preserve"> </w:t>
      </w:r>
      <w:r w:rsidRPr="00155E13">
        <w:rPr>
          <w:rFonts w:cs="Arial"/>
          <w:lang w:val="sk-SK"/>
        </w:rPr>
        <w:t>ako celku podstatne sťažuje. Skutočnosť, že ZSSK CARGO odmietla Dielo prevziať sa poznačí v Akceptačnom protok</w:t>
      </w:r>
      <w:r w:rsidR="00E92191" w:rsidRPr="00155E13">
        <w:rPr>
          <w:rFonts w:cs="Arial"/>
          <w:lang w:val="sk-SK"/>
        </w:rPr>
        <w:t>o</w:t>
      </w:r>
      <w:r w:rsidRPr="00155E13">
        <w:rPr>
          <w:rFonts w:cs="Arial"/>
          <w:lang w:val="sk-SK"/>
        </w:rPr>
        <w:t>le s uvedením lehoty dokedy bude Partner povinný odstrániť nedostatky Diela</w:t>
      </w:r>
      <w:r w:rsidR="008B6ADB">
        <w:rPr>
          <w:rFonts w:cs="Arial"/>
          <w:lang w:val="sk-SK"/>
        </w:rPr>
        <w:t>, resp. jeho príslušnej časti</w:t>
      </w:r>
      <w:r w:rsidRPr="00155E13">
        <w:rPr>
          <w:rFonts w:cs="Arial"/>
          <w:lang w:val="sk-SK"/>
        </w:rPr>
        <w:t xml:space="preserve"> a náhradného termínu odovzdania Diela alebo jeho príslušnej časti ZSSK CARGO.</w:t>
      </w:r>
    </w:p>
    <w:p w14:paraId="55886A9A" w14:textId="5498E514" w:rsidR="009A300F" w:rsidRPr="00155E13" w:rsidRDefault="009A300F" w:rsidP="00155E13">
      <w:pPr>
        <w:pStyle w:val="Nadpis2"/>
        <w:rPr>
          <w:rFonts w:cs="Arial"/>
          <w:lang w:val="sk-SK"/>
        </w:rPr>
      </w:pPr>
      <w:r w:rsidRPr="00155E13">
        <w:rPr>
          <w:rFonts w:cs="Arial"/>
          <w:lang w:val="sk-SK"/>
        </w:rPr>
        <w:t xml:space="preserve">V prípade, že sa </w:t>
      </w:r>
      <w:r w:rsidR="003B1680" w:rsidRPr="00155E13">
        <w:rPr>
          <w:rFonts w:cs="Arial"/>
          <w:lang w:val="sk-SK"/>
        </w:rPr>
        <w:t xml:space="preserve">Plnenie </w:t>
      </w:r>
      <w:r w:rsidRPr="00155E13">
        <w:rPr>
          <w:rFonts w:cs="Arial"/>
          <w:lang w:val="sk-SK"/>
        </w:rPr>
        <w:t xml:space="preserve">realizuje v priestoroch ZSSK </w:t>
      </w:r>
      <w:r w:rsidR="008976E9" w:rsidRPr="00155E13">
        <w:rPr>
          <w:rFonts w:cs="Arial"/>
          <w:lang w:val="sk-SK"/>
        </w:rPr>
        <w:t>CARGO</w:t>
      </w:r>
      <w:r w:rsidRPr="00155E13">
        <w:rPr>
          <w:rFonts w:cs="Arial"/>
          <w:lang w:val="sk-SK"/>
        </w:rPr>
        <w:t xml:space="preserve">, prípadne na jej pozemkoch, alebo v priestoroch a/alebo na pozemkoch, ktoré ZSSK </w:t>
      </w:r>
      <w:r w:rsidR="008976E9" w:rsidRPr="00155E13">
        <w:rPr>
          <w:rFonts w:cs="Arial"/>
          <w:lang w:val="sk-SK"/>
        </w:rPr>
        <w:t>CARGO</w:t>
      </w:r>
      <w:r w:rsidRPr="00155E13">
        <w:rPr>
          <w:rFonts w:cs="Arial"/>
          <w:lang w:val="sk-SK"/>
        </w:rPr>
        <w:t xml:space="preserve"> obstaral</w:t>
      </w:r>
      <w:r w:rsidR="002577D5">
        <w:rPr>
          <w:rFonts w:cs="Arial"/>
          <w:lang w:val="sk-SK"/>
        </w:rPr>
        <w:t>a</w:t>
      </w:r>
      <w:r w:rsidRPr="00155E13">
        <w:rPr>
          <w:rFonts w:cs="Arial"/>
          <w:lang w:val="sk-SK"/>
        </w:rPr>
        <w:t xml:space="preserve">, </w:t>
      </w:r>
      <w:r w:rsidR="002577D5">
        <w:rPr>
          <w:rFonts w:cs="Arial"/>
          <w:lang w:val="sk-SK"/>
        </w:rPr>
        <w:t>zodpovedá Partner za všetky škody, ktoré ZSSK CARGO pri tejto činnosti spôsobí; rovnako zodpovedá aj za škody, ktoré ZSSK CARGO spôsobia jeho subdodávatelia alebo iné s ním spolupracujúce osoby</w:t>
      </w:r>
      <w:r w:rsidRPr="00155E13">
        <w:rPr>
          <w:rFonts w:cs="Arial"/>
          <w:lang w:val="sk-SK"/>
        </w:rPr>
        <w:t>.</w:t>
      </w:r>
    </w:p>
    <w:p w14:paraId="6D6E812A" w14:textId="426F4C2B" w:rsidR="0011335D" w:rsidRPr="00155E13" w:rsidRDefault="0011335D" w:rsidP="00155E13">
      <w:pPr>
        <w:pStyle w:val="Nadpis2"/>
        <w:rPr>
          <w:rFonts w:cs="Arial"/>
          <w:lang w:val="sk-SK"/>
        </w:rPr>
      </w:pPr>
      <w:r w:rsidRPr="00155E13">
        <w:rPr>
          <w:rFonts w:cs="Arial"/>
          <w:lang w:val="sk-SK"/>
        </w:rPr>
        <w:t xml:space="preserve">Ak v priebehu </w:t>
      </w:r>
      <w:r w:rsidR="005D7D4E" w:rsidRPr="00155E13">
        <w:rPr>
          <w:rFonts w:cs="Arial"/>
          <w:lang w:val="sk-SK"/>
        </w:rPr>
        <w:t xml:space="preserve">Plnenia </w:t>
      </w:r>
      <w:r w:rsidRPr="00155E13">
        <w:rPr>
          <w:rFonts w:cs="Arial"/>
          <w:lang w:val="sk-SK"/>
        </w:rPr>
        <w:t>nastanú skutočnosti, ktoré v čase vypracovania a odsúhlasenia detailnej funkčnej špecifikácie neboli známe a ktoré si vyžiadajú vykonanie zmien v plnení poskytovanom Partnerom, spracuje Partner na základe požiadavky ZSSK CARGO návrh zmenového konania</w:t>
      </w:r>
      <w:r w:rsidR="00A814A3" w:rsidRPr="00155E13">
        <w:rPr>
          <w:rFonts w:cs="Arial"/>
          <w:lang w:val="sk-SK"/>
        </w:rPr>
        <w:t>.</w:t>
      </w:r>
      <w:r w:rsidRPr="00155E13">
        <w:rPr>
          <w:rFonts w:cs="Arial"/>
          <w:lang w:val="sk-SK"/>
        </w:rPr>
        <w:t xml:space="preserve"> Návrh zmenového konania vypracovaný Partnerom bude obsahovať spôsob technickej realizácie požadovanej zmeny, rozsah prác, definovanie lehoty, v ktorej je možné zmenu realizovať s dopadom na harmonogram a dodatočné náklady, ktoré v súvislosti s požadovanou zmenou vzniknú. Partner predloží ZSSK CARGO návrh zmenového konania do 14 </w:t>
      </w:r>
      <w:r w:rsidR="0027503E" w:rsidRPr="00155E13">
        <w:rPr>
          <w:rFonts w:cs="Arial"/>
          <w:lang w:val="sk-SK"/>
        </w:rPr>
        <w:t xml:space="preserve">(štrnásť) </w:t>
      </w:r>
      <w:r w:rsidR="00544ECA">
        <w:rPr>
          <w:rFonts w:cs="Arial"/>
          <w:lang w:val="sk-SK"/>
        </w:rPr>
        <w:t>dní odo dňa</w:t>
      </w:r>
      <w:r w:rsidRPr="00155E13">
        <w:rPr>
          <w:rFonts w:cs="Arial"/>
          <w:lang w:val="sk-SK"/>
        </w:rPr>
        <w:t xml:space="preserve"> doručenia požiadavky.</w:t>
      </w:r>
      <w:r w:rsidR="00544ECA" w:rsidRPr="00544ECA">
        <w:rPr>
          <w:rFonts w:cs="Arial"/>
          <w:lang w:val="sk-SK"/>
        </w:rPr>
        <w:t xml:space="preserve"> </w:t>
      </w:r>
      <w:r w:rsidR="00544ECA" w:rsidRPr="00155E13">
        <w:rPr>
          <w:rFonts w:cs="Arial"/>
          <w:lang w:val="sk-SK"/>
        </w:rPr>
        <w:t>ZSSK CARGO</w:t>
      </w:r>
      <w:r w:rsidR="00544ECA">
        <w:rPr>
          <w:rFonts w:cs="Arial"/>
          <w:lang w:val="sk-SK"/>
        </w:rPr>
        <w:t xml:space="preserve"> sa následne vyjadrí k</w:t>
      </w:r>
      <w:r w:rsidR="00544ECA" w:rsidRPr="00155E13">
        <w:rPr>
          <w:rFonts w:cs="Arial"/>
          <w:lang w:val="sk-SK"/>
        </w:rPr>
        <w:t xml:space="preserve"> návrh</w:t>
      </w:r>
      <w:r w:rsidR="00544ECA">
        <w:rPr>
          <w:rFonts w:cs="Arial"/>
          <w:lang w:val="sk-SK"/>
        </w:rPr>
        <w:t>u</w:t>
      </w:r>
      <w:r w:rsidR="00544ECA" w:rsidRPr="00155E13">
        <w:rPr>
          <w:rFonts w:cs="Arial"/>
          <w:lang w:val="sk-SK"/>
        </w:rPr>
        <w:t xml:space="preserve"> zmenového konania do 14 </w:t>
      </w:r>
      <w:r w:rsidR="00544ECA">
        <w:rPr>
          <w:rFonts w:cs="Arial"/>
          <w:lang w:val="sk-SK"/>
        </w:rPr>
        <w:t>(štrnástich</w:t>
      </w:r>
      <w:r w:rsidR="00544ECA" w:rsidRPr="00155E13">
        <w:rPr>
          <w:rFonts w:cs="Arial"/>
          <w:lang w:val="sk-SK"/>
        </w:rPr>
        <w:t>)</w:t>
      </w:r>
      <w:r w:rsidR="00544ECA">
        <w:rPr>
          <w:rFonts w:cs="Arial"/>
          <w:lang w:val="sk-SK"/>
        </w:rPr>
        <w:t xml:space="preserve"> pracovných</w:t>
      </w:r>
      <w:r w:rsidR="00544ECA" w:rsidRPr="00155E13">
        <w:rPr>
          <w:rFonts w:cs="Arial"/>
          <w:lang w:val="sk-SK"/>
        </w:rPr>
        <w:t xml:space="preserve"> </w:t>
      </w:r>
      <w:r w:rsidR="00544ECA">
        <w:rPr>
          <w:rFonts w:cs="Arial"/>
          <w:lang w:val="sk-SK"/>
        </w:rPr>
        <w:t>dní odo dňa</w:t>
      </w:r>
      <w:r w:rsidR="00544ECA" w:rsidRPr="00155E13">
        <w:rPr>
          <w:rFonts w:cs="Arial"/>
          <w:lang w:val="sk-SK"/>
        </w:rPr>
        <w:t xml:space="preserve"> </w:t>
      </w:r>
      <w:r w:rsidR="00544ECA">
        <w:rPr>
          <w:rFonts w:cs="Arial"/>
          <w:lang w:val="sk-SK"/>
        </w:rPr>
        <w:t xml:space="preserve">jeho </w:t>
      </w:r>
      <w:r w:rsidR="00544ECA" w:rsidRPr="00155E13">
        <w:rPr>
          <w:rFonts w:cs="Arial"/>
          <w:lang w:val="sk-SK"/>
        </w:rPr>
        <w:t>doručenia.</w:t>
      </w:r>
      <w:r w:rsidRPr="00155E13">
        <w:rPr>
          <w:rFonts w:cs="Arial"/>
          <w:lang w:val="sk-SK"/>
        </w:rPr>
        <w:t xml:space="preserve"> Návrh zmenového konania bude realizovaný len v prípade jeho</w:t>
      </w:r>
      <w:r w:rsidR="002577D5">
        <w:rPr>
          <w:rFonts w:cs="Arial"/>
          <w:lang w:val="sk-SK"/>
        </w:rPr>
        <w:t xml:space="preserve"> písomnej</w:t>
      </w:r>
      <w:r w:rsidRPr="00155E13">
        <w:rPr>
          <w:rFonts w:cs="Arial"/>
          <w:lang w:val="sk-SK"/>
        </w:rPr>
        <w:t xml:space="preserve"> akceptácie </w:t>
      </w:r>
      <w:r w:rsidR="005D7D4E" w:rsidRPr="00155E13">
        <w:rPr>
          <w:rFonts w:cs="Arial"/>
          <w:lang w:val="sk-SK"/>
        </w:rPr>
        <w:t xml:space="preserve">zo strany </w:t>
      </w:r>
      <w:r w:rsidRPr="00155E13">
        <w:rPr>
          <w:rFonts w:cs="Arial"/>
          <w:lang w:val="sk-SK"/>
        </w:rPr>
        <w:t>ZSSK CARGO</w:t>
      </w:r>
      <w:r w:rsidR="002577D5">
        <w:rPr>
          <w:rFonts w:cs="Arial"/>
          <w:lang w:val="sk-SK"/>
        </w:rPr>
        <w:t xml:space="preserve"> a po uzavretí dodatku k tejto Zmluve, ak zmena bude mať vplyv na ktorékoľvek z ustanovení tejto Zmluvy vrátane ktorejkoľvek z jej príloh</w:t>
      </w:r>
      <w:r w:rsidRPr="00155E13">
        <w:rPr>
          <w:rFonts w:cs="Arial"/>
          <w:lang w:val="sk-SK"/>
        </w:rPr>
        <w:t>.</w:t>
      </w:r>
      <w:r w:rsidR="002577D5">
        <w:rPr>
          <w:rFonts w:cs="Arial"/>
          <w:lang w:val="sk-SK"/>
        </w:rPr>
        <w:t xml:space="preserve"> </w:t>
      </w:r>
    </w:p>
    <w:p w14:paraId="435E25B0" w14:textId="36D76498" w:rsidR="00456B24" w:rsidRPr="00155E13" w:rsidRDefault="00456B24" w:rsidP="00155E13">
      <w:pPr>
        <w:pStyle w:val="Nadpis2"/>
        <w:rPr>
          <w:rFonts w:cs="Arial"/>
          <w:lang w:val="sk-SK"/>
        </w:rPr>
      </w:pPr>
      <w:r w:rsidRPr="00155E13">
        <w:rPr>
          <w:rFonts w:cs="Arial"/>
          <w:lang w:val="sk-SK"/>
        </w:rPr>
        <w:t>Ak Zmluvná strana spôsobí porušením svojich povinností a/aleb</w:t>
      </w:r>
      <w:r w:rsidR="00C65FB3" w:rsidRPr="00155E13">
        <w:rPr>
          <w:rFonts w:cs="Arial"/>
          <w:lang w:val="sk-SK"/>
        </w:rPr>
        <w:t>o záväzkov vyplývajúcich jej zo </w:t>
      </w:r>
      <w:r w:rsidRPr="00155E13">
        <w:rPr>
          <w:rFonts w:cs="Arial"/>
          <w:lang w:val="sk-SK"/>
        </w:rPr>
        <w:t xml:space="preserve">Zmluvy a/alebo nedodržaním/porušením vyhlásení a/alebo záruk urobených v Zmluve akúkoľvek </w:t>
      </w:r>
      <w:r w:rsidRPr="00155E13">
        <w:rPr>
          <w:rFonts w:cs="Arial"/>
          <w:lang w:val="sk-SK"/>
        </w:rPr>
        <w:lastRenderedPageBreak/>
        <w:t>škodu druhej Zmluvnej strane, jej zodpovednosť za škodu a povinnosť na náhradu škody takto spôsobenú druhej Zmluvnej strane sa bude riadiť a spravovať ustanoveniami § 373 a nasl. Ob</w:t>
      </w:r>
      <w:r w:rsidR="00304E6A" w:rsidRPr="00155E13">
        <w:rPr>
          <w:rFonts w:cs="Arial"/>
          <w:lang w:val="sk-SK"/>
        </w:rPr>
        <w:t>chodného zákonníka</w:t>
      </w:r>
      <w:r w:rsidR="00F916C0">
        <w:rPr>
          <w:rFonts w:cs="Arial"/>
          <w:lang w:val="sk-SK"/>
        </w:rPr>
        <w:t>, ak v tejto Zmluve nie je výslovne stanovené v konkrétnom prípade inak</w:t>
      </w:r>
      <w:r w:rsidR="00304E6A" w:rsidRPr="00155E13">
        <w:rPr>
          <w:rFonts w:cs="Arial"/>
          <w:lang w:val="sk-SK"/>
        </w:rPr>
        <w:t>.</w:t>
      </w:r>
      <w:r w:rsidR="00F916C0">
        <w:rPr>
          <w:rFonts w:cs="Arial"/>
          <w:lang w:val="sk-SK"/>
        </w:rPr>
        <w:t xml:space="preserve"> </w:t>
      </w:r>
    </w:p>
    <w:p w14:paraId="0DD8AD7A" w14:textId="77777777" w:rsidR="00F27B16" w:rsidRPr="00155E13" w:rsidRDefault="00F27B16" w:rsidP="00155E13">
      <w:pPr>
        <w:pStyle w:val="Nadpis2"/>
        <w:rPr>
          <w:rFonts w:cs="Arial"/>
          <w:lang w:val="sk-SK"/>
        </w:rPr>
      </w:pPr>
      <w:r w:rsidRPr="00155E13">
        <w:rPr>
          <w:rFonts w:cs="Arial"/>
          <w:lang w:val="sk-SK"/>
        </w:rPr>
        <w:t>V prípade, že Zmluvná strana nemôže v dôsledku okolností vylučujúcich zodpovednosť (vyššia moc) plniť svoje záväzky vyplývajúce jej zo Zmluvy, je povinná bezodkladne informovať o tejto skutočnosti druhú Zmluvnú stranu, v opačnom prípade je povinná nahradiť druhej Zmluvnej strane škodu, ktorá jej vznikla v dôsledku porušenia tejto povinnosti.</w:t>
      </w:r>
    </w:p>
    <w:p w14:paraId="4C83E14F" w14:textId="0B7A73FC" w:rsidR="00752283" w:rsidRPr="00155E13" w:rsidRDefault="00752283" w:rsidP="00155E13">
      <w:pPr>
        <w:pStyle w:val="Nadpis2"/>
        <w:rPr>
          <w:rFonts w:cs="Arial"/>
          <w:lang w:val="sk-SK"/>
        </w:rPr>
      </w:pPr>
      <w:r w:rsidRPr="00155E13">
        <w:rPr>
          <w:rFonts w:cs="Arial"/>
          <w:lang w:val="sk-SK"/>
        </w:rPr>
        <w:t>Pohľadávky Partnera voči ZSSK CARGO vzniknuté na základe ustanovení Zmluvy nie je možné postúpiť tretej osobe bez písomného súhlasu ZSSK CARGO. V prípade, že Partner bez predchádzajúceho písomného súhlasu ZSSK CARGO postúpi pohľadávku, ktorú má voči ZSSK CARGO, tretej osobe, je Partner povinný zaplatiť ZSSK CARGO zmluvnú pokutu vo výške nominálnej</w:t>
      </w:r>
      <w:r w:rsidR="00CC12BA" w:rsidRPr="00155E13">
        <w:rPr>
          <w:rFonts w:cs="Arial"/>
          <w:lang w:val="sk-SK"/>
        </w:rPr>
        <w:t xml:space="preserve"> hodnoty postúpenej pohľadávky.</w:t>
      </w:r>
    </w:p>
    <w:p w14:paraId="7A67722E" w14:textId="3EDE7E89" w:rsidR="00E92191" w:rsidRPr="00155E13" w:rsidRDefault="00E07AA0" w:rsidP="00155E13">
      <w:pPr>
        <w:pStyle w:val="Nadpis2"/>
        <w:rPr>
          <w:rFonts w:cs="Arial"/>
          <w:lang w:val="sk-SK"/>
        </w:rPr>
      </w:pPr>
      <w:r w:rsidRPr="00155E13">
        <w:rPr>
          <w:rFonts w:cs="Arial"/>
          <w:lang w:val="sk-SK"/>
        </w:rPr>
        <w:t>V</w:t>
      </w:r>
      <w:r w:rsidR="00FC170E">
        <w:rPr>
          <w:rFonts w:cs="Arial"/>
          <w:lang w:val="sk-SK"/>
        </w:rPr>
        <w:t> </w:t>
      </w:r>
      <w:r w:rsidRPr="00155E13">
        <w:rPr>
          <w:rFonts w:cs="Arial"/>
          <w:lang w:val="sk-SK"/>
        </w:rPr>
        <w:t>prípade</w:t>
      </w:r>
      <w:r w:rsidR="00FC170E">
        <w:rPr>
          <w:rFonts w:cs="Arial"/>
          <w:lang w:val="sk-SK"/>
        </w:rPr>
        <w:t>,</w:t>
      </w:r>
      <w:r w:rsidRPr="00155E13">
        <w:rPr>
          <w:rFonts w:cs="Arial"/>
          <w:lang w:val="sk-SK"/>
        </w:rPr>
        <w:t xml:space="preserve"> ak na plnenie predmetu Zmluvy Partner využíva subdodávateľov, je povinný v</w:t>
      </w:r>
      <w:r w:rsidR="00E92191" w:rsidRPr="00155E13">
        <w:rPr>
          <w:rFonts w:cs="Arial"/>
          <w:lang w:val="sk-SK"/>
        </w:rPr>
        <w:t> </w:t>
      </w:r>
      <w:r w:rsidRPr="00155E13">
        <w:rPr>
          <w:rFonts w:cs="Arial"/>
          <w:lang w:val="sk-SK"/>
        </w:rPr>
        <w:t>zmysle</w:t>
      </w:r>
      <w:r w:rsidR="00E92191" w:rsidRPr="00155E13">
        <w:rPr>
          <w:rFonts w:cs="Arial"/>
          <w:lang w:val="sk-SK"/>
        </w:rPr>
        <w:t xml:space="preserve"> ust.</w:t>
      </w:r>
      <w:r w:rsidRPr="00155E13">
        <w:rPr>
          <w:rFonts w:cs="Arial"/>
          <w:lang w:val="sk-SK"/>
        </w:rPr>
        <w:t xml:space="preserve"> § 41 ods. 3 Zákona o</w:t>
      </w:r>
      <w:r w:rsidR="00E92191" w:rsidRPr="00155E13">
        <w:rPr>
          <w:rFonts w:cs="Arial"/>
          <w:lang w:val="sk-SK"/>
        </w:rPr>
        <w:t xml:space="preserve"> </w:t>
      </w:r>
      <w:r w:rsidRPr="00155E13">
        <w:rPr>
          <w:rFonts w:cs="Arial"/>
          <w:lang w:val="sk-SK"/>
        </w:rPr>
        <w:t>VO uviesť zoznam jeho subdodávateľov a osoby oprávnené</w:t>
      </w:r>
      <w:r w:rsidR="00304E6A" w:rsidRPr="00155E13">
        <w:rPr>
          <w:rFonts w:cs="Arial"/>
          <w:lang w:val="sk-SK"/>
        </w:rPr>
        <w:t xml:space="preserve"> konať za </w:t>
      </w:r>
      <w:r w:rsidRPr="00155E13">
        <w:rPr>
          <w:rFonts w:cs="Arial"/>
          <w:lang w:val="sk-SK"/>
        </w:rPr>
        <w:t>subdodávateľov v Prílohe č. 4 Zmluvy. Partner je v</w:t>
      </w:r>
      <w:r w:rsidR="00E92191" w:rsidRPr="00155E13">
        <w:rPr>
          <w:rFonts w:cs="Arial"/>
          <w:lang w:val="sk-SK"/>
        </w:rPr>
        <w:t> </w:t>
      </w:r>
      <w:r w:rsidRPr="00155E13">
        <w:rPr>
          <w:rFonts w:cs="Arial"/>
          <w:lang w:val="sk-SK"/>
        </w:rPr>
        <w:t>zmysle</w:t>
      </w:r>
      <w:r w:rsidR="00E92191" w:rsidRPr="00155E13">
        <w:rPr>
          <w:rFonts w:cs="Arial"/>
          <w:lang w:val="sk-SK"/>
        </w:rPr>
        <w:t xml:space="preserve"> ust.</w:t>
      </w:r>
      <w:r w:rsidRPr="00155E13">
        <w:rPr>
          <w:rFonts w:cs="Arial"/>
          <w:lang w:val="sk-SK"/>
        </w:rPr>
        <w:t xml:space="preserve"> § 41 ods. 4 Zákona o VO povinný oznámiť ZSSK CARGO akúkoľvek zmenu údajov o subdodávateľoch uvedených v Prílohe č. 4 Zmluvy, ako aj akúkoľvek zamýšľanú zmenu subdodávateľa</w:t>
      </w:r>
      <w:r w:rsidR="00E92191" w:rsidRPr="00155E13">
        <w:rPr>
          <w:rFonts w:cs="Arial"/>
          <w:lang w:val="sk-SK"/>
        </w:rPr>
        <w:t xml:space="preserve">, pričom zmena akéhokoľvek subdodávateľa podlieha súhlasu zo strany ZSSK CARGO. V prípade, ak Partner uzatvoril zmluvný vzťah so subdodávateľom v postavení inej osoby podľa ust. § 33 ods. 2 Zákona o VO a/alebo ust. </w:t>
      </w:r>
      <w:r w:rsidR="00304E6A" w:rsidRPr="00155E13">
        <w:rPr>
          <w:rFonts w:cs="Arial"/>
          <w:lang w:val="sk-SK"/>
        </w:rPr>
        <w:t>§ </w:t>
      </w:r>
      <w:r w:rsidR="00E92191" w:rsidRPr="00155E13">
        <w:rPr>
          <w:rFonts w:cs="Arial"/>
          <w:lang w:val="sk-SK"/>
        </w:rPr>
        <w:t xml:space="preserve">34 ods. 3 Zákona o VO, pri zmene takéhoto subdodávateľa je Partner povinný preukázať ZSSK CARGO všetky vyžadované podmienky, ktoré musel splniť pôvodný subdodávateľ, aj pre nového subdodávateľa. </w:t>
      </w:r>
      <w:r w:rsidR="00BE5433" w:rsidRPr="00A80C27">
        <w:rPr>
          <w:rFonts w:cs="Arial"/>
          <w:lang w:val="sk-SK"/>
        </w:rPr>
        <w:t>V prípade zmien subdodávateľov Zmluvné strany</w:t>
      </w:r>
      <w:r w:rsidR="00BE5433" w:rsidRPr="00A80C27">
        <w:rPr>
          <w:rFonts w:cs="Arial"/>
        </w:rPr>
        <w:t xml:space="preserve"> </w:t>
      </w:r>
      <w:r w:rsidR="00BE5433" w:rsidRPr="00A80C27">
        <w:rPr>
          <w:rFonts w:cs="Arial"/>
          <w:lang w:val="sk-SK"/>
        </w:rPr>
        <w:t xml:space="preserve">uzatvoria </w:t>
      </w:r>
      <w:r w:rsidR="00BE5433" w:rsidRPr="00A80C27">
        <w:rPr>
          <w:rFonts w:cs="Arial"/>
        </w:rPr>
        <w:t xml:space="preserve">dodatok </w:t>
      </w:r>
      <w:r w:rsidR="00BE5433" w:rsidRPr="00A80C27">
        <w:rPr>
          <w:rFonts w:cs="Arial"/>
          <w:lang w:val="sk-SK"/>
        </w:rPr>
        <w:t>reflektujúci</w:t>
      </w:r>
      <w:r w:rsidR="00BE5433" w:rsidRPr="00A80C27">
        <w:rPr>
          <w:rFonts w:cs="Arial"/>
        </w:rPr>
        <w:t xml:space="preserve"> zmeny subdodávateľov, podľa potreby, najneskôr však</w:t>
      </w:r>
      <w:r w:rsidR="00BE5433" w:rsidRPr="00A80C27">
        <w:rPr>
          <w:rFonts w:cs="Arial"/>
          <w:lang w:val="sk-SK"/>
        </w:rPr>
        <w:t xml:space="preserve"> vždy</w:t>
      </w:r>
      <w:r w:rsidR="00BE5433" w:rsidRPr="00A80C27">
        <w:rPr>
          <w:rFonts w:cs="Arial"/>
        </w:rPr>
        <w:t xml:space="preserve"> k 30. 06. a k 31. 12. </w:t>
      </w:r>
      <w:r w:rsidR="00BE5433" w:rsidRPr="00A80C27">
        <w:rPr>
          <w:rFonts w:cs="Arial"/>
          <w:lang w:val="sk-SK"/>
        </w:rPr>
        <w:t>príslušného kalendárneho roka</w:t>
      </w:r>
      <w:r w:rsidR="00BE5433">
        <w:rPr>
          <w:rFonts w:cs="Arial"/>
          <w:lang w:val="sk-SK"/>
        </w:rPr>
        <w:t>,</w:t>
      </w:r>
      <w:r w:rsidR="00BE5433" w:rsidRPr="00A80C27">
        <w:rPr>
          <w:rFonts w:cs="Arial"/>
        </w:rPr>
        <w:t xml:space="preserve"> </w:t>
      </w:r>
      <w:r w:rsidR="00BE5433" w:rsidRPr="00A80C27">
        <w:rPr>
          <w:rFonts w:cs="Arial"/>
          <w:lang w:val="sk-SK"/>
        </w:rPr>
        <w:t>v ktorom k zmene subdodávateľov došlo;</w:t>
      </w:r>
      <w:r w:rsidR="00BE5433" w:rsidRPr="00A80C27">
        <w:rPr>
          <w:rFonts w:cs="Arial"/>
        </w:rPr>
        <w:t xml:space="preserve"> </w:t>
      </w:r>
      <w:r w:rsidR="00BE5433" w:rsidRPr="00A80C27">
        <w:rPr>
          <w:rFonts w:cs="Arial"/>
          <w:lang w:val="sk-SK"/>
        </w:rPr>
        <w:t>s</w:t>
      </w:r>
      <w:r w:rsidR="00BE5433" w:rsidRPr="00A80C27">
        <w:rPr>
          <w:rFonts w:cs="Arial"/>
        </w:rPr>
        <w:t>účasťou </w:t>
      </w:r>
      <w:r w:rsidR="00BE5433" w:rsidRPr="00A80C27">
        <w:rPr>
          <w:rFonts w:cs="Arial"/>
          <w:lang w:val="sk-SK"/>
        </w:rPr>
        <w:t xml:space="preserve">takto uzatvorených </w:t>
      </w:r>
      <w:r w:rsidR="00BE5433" w:rsidRPr="00A80C27">
        <w:rPr>
          <w:rFonts w:cs="Arial"/>
        </w:rPr>
        <w:t xml:space="preserve">dodatkov bude aktualizovaná </w:t>
      </w:r>
      <w:r w:rsidR="00BE5433" w:rsidRPr="00A80C27">
        <w:rPr>
          <w:rFonts w:cs="Arial"/>
          <w:lang w:val="sk-SK"/>
        </w:rPr>
        <w:t>P</w:t>
      </w:r>
      <w:r w:rsidR="00BE5433" w:rsidRPr="00A80C27">
        <w:rPr>
          <w:rFonts w:cs="Arial"/>
        </w:rPr>
        <w:t xml:space="preserve">ríloha </w:t>
      </w:r>
      <w:r w:rsidR="00BE5433" w:rsidRPr="00A80C27">
        <w:rPr>
          <w:rFonts w:cs="Arial"/>
          <w:lang w:val="sk-SK"/>
        </w:rPr>
        <w:t>č. 4 tejto Zmluvy</w:t>
      </w:r>
      <w:r w:rsidR="00BE5433" w:rsidRPr="00A80C27">
        <w:rPr>
          <w:rFonts w:cs="Arial"/>
        </w:rPr>
        <w:t>.</w:t>
      </w:r>
      <w:r w:rsidR="00BE5433">
        <w:rPr>
          <w:rFonts w:ascii="Calibri" w:hAnsi="Calibri" w:cs="Calibri"/>
          <w:lang w:val="sk-SK"/>
        </w:rPr>
        <w:t xml:space="preserve"> </w:t>
      </w:r>
      <w:r w:rsidR="00E92191" w:rsidRPr="00155E13">
        <w:rPr>
          <w:rFonts w:cs="Arial"/>
          <w:lang w:val="sk-SK"/>
        </w:rPr>
        <w:t>V prípade, že si Partner nesplní ktorúkoľvek z</w:t>
      </w:r>
      <w:r w:rsidR="00BE5433">
        <w:rPr>
          <w:rFonts w:cs="Arial"/>
          <w:lang w:val="sk-SK"/>
        </w:rPr>
        <w:t> </w:t>
      </w:r>
      <w:r w:rsidR="00E92191" w:rsidRPr="00155E13">
        <w:rPr>
          <w:rFonts w:cs="Arial"/>
          <w:lang w:val="sk-SK"/>
        </w:rPr>
        <w:t xml:space="preserve">povinností podľa tohto odseku, </w:t>
      </w:r>
      <w:r w:rsidR="00E92191" w:rsidRPr="00155E13">
        <w:rPr>
          <w:rFonts w:cs="Arial"/>
          <w:iCs/>
          <w:lang w:val="sk-SK"/>
        </w:rPr>
        <w:t>vzniká ZSSK CARGO právo od Zmluvy odstúpiť.</w:t>
      </w:r>
    </w:p>
    <w:p w14:paraId="6D9450C9" w14:textId="77777777" w:rsidR="00E92191" w:rsidRPr="00155E13" w:rsidRDefault="00E92191" w:rsidP="00155E13">
      <w:pPr>
        <w:pStyle w:val="Nadpis2"/>
        <w:rPr>
          <w:rFonts w:cs="Arial"/>
          <w:iCs/>
          <w:lang w:val="sk-SK"/>
        </w:rPr>
      </w:pPr>
      <w:r w:rsidRPr="00155E13">
        <w:rPr>
          <w:rFonts w:cs="Arial"/>
          <w:lang w:val="sk-SK"/>
        </w:rPr>
        <w:t xml:space="preserve">Zmluvné strany sa pre vylúčenie akýchkoľvek pochybností dohodli, že v prípade, ak príde k preukázateľnému porušeniu povinností Partnerovho subdodávateľa je Partner povinný túto skutočnosť bezodkladne písomne oznámiť ZSSK CARGO, pričom ZSSK CARGO je oprávnená požadovať od Partnera zmenu takéhoto subdodávateľa v súlade s bodom 5.10 tohto článku Zmluvy. V prípade, že si Partner nesplní povinnosť podľa tohto bodu, </w:t>
      </w:r>
      <w:r w:rsidRPr="00155E13">
        <w:rPr>
          <w:rFonts w:cs="Arial"/>
          <w:iCs/>
          <w:lang w:val="sk-SK"/>
        </w:rPr>
        <w:t>vzniká ZSSK CARGO právo od Zmluvy odstúpiť.</w:t>
      </w:r>
    </w:p>
    <w:p w14:paraId="6DEC1572" w14:textId="77777777" w:rsidR="00E92191" w:rsidRPr="00155E13" w:rsidRDefault="00E92191" w:rsidP="00155E13">
      <w:pPr>
        <w:pStyle w:val="Nadpis2"/>
        <w:rPr>
          <w:rFonts w:cs="Arial"/>
          <w:lang w:val="sk-SK"/>
        </w:rPr>
      </w:pPr>
      <w:r w:rsidRPr="00155E13">
        <w:rPr>
          <w:rFonts w:cs="Arial"/>
          <w:lang w:val="sk-SK"/>
        </w:rPr>
        <w:t>Partner vyhlasuje a</w:t>
      </w:r>
      <w:r w:rsidR="00C65FB3" w:rsidRPr="00155E13">
        <w:rPr>
          <w:rFonts w:cs="Arial"/>
          <w:lang w:val="sk-SK"/>
        </w:rPr>
        <w:t xml:space="preserve"> </w:t>
      </w:r>
      <w:r w:rsidRPr="00155E13">
        <w:rPr>
          <w:rFonts w:cs="Arial"/>
          <w:lang w:val="sk-SK"/>
        </w:rPr>
        <w:t>podpisom tejto Zmluvy sa zaväzuje, že zabezpečí účasť všetkých subdodávateľov na Plnení, ktorí sa majú na Plnení podieľať. V prí</w:t>
      </w:r>
      <w:r w:rsidR="00C65FB3" w:rsidRPr="00155E13">
        <w:rPr>
          <w:rFonts w:cs="Arial"/>
          <w:lang w:val="sk-SK"/>
        </w:rPr>
        <w:t xml:space="preserve">pade, že si </w:t>
      </w:r>
      <w:r w:rsidRPr="00155E13">
        <w:rPr>
          <w:rFonts w:cs="Arial"/>
          <w:lang w:val="sk-SK"/>
        </w:rPr>
        <w:t xml:space="preserve">Partner nesplní povinnosť podľa tohto bodu, </w:t>
      </w:r>
      <w:r w:rsidRPr="00155E13">
        <w:rPr>
          <w:rFonts w:cs="Arial"/>
          <w:iCs/>
          <w:lang w:val="sk-SK"/>
        </w:rPr>
        <w:t>vzniká ZSSK CARGO právo od Zmluvy odstúpiť.</w:t>
      </w:r>
    </w:p>
    <w:p w14:paraId="7CD91824" w14:textId="2F7A507A" w:rsidR="00936980" w:rsidRPr="00A80C27" w:rsidRDefault="00936980" w:rsidP="00936980">
      <w:pPr>
        <w:pStyle w:val="Nadpis2"/>
        <w:rPr>
          <w:rFonts w:cs="Arial"/>
          <w:lang w:val="sk-SK"/>
        </w:rPr>
      </w:pPr>
      <w:r w:rsidRPr="00A80C27">
        <w:rPr>
          <w:rFonts w:cs="Arial"/>
          <w:lang w:val="sk-SK"/>
        </w:rPr>
        <w:t>Zmluvné strany sa dohodli, že Partner je povinný zložiť zábezpeku vo výške 5 % z Ceny Diela dohodnutej v bode 3.1 tejto Zmluvy najneskôr v deň podpisu tejto Zmluvy oprávnenými zástupcami oboch Zmluvných strán, pre účely zabezpečenia riadneho, včasného bezchybného a úplného Plnenia podľa tejto Zmluvy, bezhotovostným vkladom na bankový účet ZSSK CARGO uvedený v záhlaví tejto Zmluvy</w:t>
      </w:r>
      <w:r w:rsidR="00CF752A" w:rsidRPr="00A80C27">
        <w:rPr>
          <w:rFonts w:cs="Arial"/>
          <w:lang w:val="sk-SK"/>
        </w:rPr>
        <w:t>.</w:t>
      </w:r>
      <w:r w:rsidRPr="00A80C27">
        <w:rPr>
          <w:rFonts w:cs="Arial"/>
          <w:lang w:val="sk-SK"/>
        </w:rPr>
        <w:t xml:space="preserve"> ZSSK CARGO je oprávnená zo zábezpeky uspokojiť akékoľvek peňažné nároky, ktoré ZSSK CARGO na základe tejto Zmluvy voči Partnerovi vzniknú z titulu porušenia jeho zmluvných povinností a záväzkov (zmluvné pokuty, nároky na náhradu škody a pod.). O použití zábezpeky na krytie nárokov ZSSK CARGO, ZSSK CARGO vždy informuje Partnera písomne. Zábezpeku v sume v akej nebola použitá na krytie peňažných záväzkov Partnera voči ZSSK CARGO, ZSSK CARGO vráti Partnerovi do 15 dní odo dňa prevzatia riadne dokončeného Diela, t.j. odo dňa podpisu posledného Akceptačného protokolu, v ktorom Zmluvné strany potvrdia, že Dielo bolo dodané a uvedené do prevádzky riadne (bez akýchkoľvek Vád).</w:t>
      </w:r>
    </w:p>
    <w:p w14:paraId="6FFB01D1" w14:textId="556DC442" w:rsidR="00936980" w:rsidRPr="00936980" w:rsidRDefault="00936980" w:rsidP="00936980">
      <w:pPr>
        <w:pStyle w:val="Nadpis2"/>
        <w:rPr>
          <w:rFonts w:cs="Arial"/>
          <w:lang w:val="sk-SK"/>
        </w:rPr>
      </w:pPr>
      <w:r w:rsidRPr="00936980">
        <w:rPr>
          <w:rFonts w:cs="Arial"/>
          <w:lang w:val="sk-SK"/>
        </w:rPr>
        <w:t xml:space="preserve">Zmluvné strany sa dohodli, že Partner je povinný po riadnom, včasnom, bezchybnom a úplnom poskytnutí Plnenia podľa tejto Zmluvy, najneskôr však v deň podpisu posledného Akceptačného protokolu oprávnenými zástupcami oboch Zmluvných strán, zložiť záručnú zábezpeku vo výške 5 % Ceny Diela dohodnutej v bode 3.1 tejto Zmluvy bezhotovostným vkladom na bankový účet ZSSK CARGO uvedený v tejto Zmluve na krytie nákladov na odstránenie prípadných Vád Diela, ak tieto v Záručnej dobe a podľa podmienok stanovených v článku 6 tejto Zmluvy neodstráni Partner, ako aj na krytie akýchkoľvek peňažných nárokov, ktoré ZSSK CARGO voči Partnerovi vzniknú v súvislosti </w:t>
      </w:r>
      <w:r w:rsidRPr="00936980">
        <w:rPr>
          <w:rFonts w:cs="Arial"/>
          <w:lang w:val="sk-SK"/>
        </w:rPr>
        <w:lastRenderedPageBreak/>
        <w:t>s porušením jeho záväzkov na odstraňovanie Vád Diela stanovených v článku 6 tejto Zmluvy. O použití zábezpeky na krytie nárokov ZSSK CARGO, ZSSK CARGO vždy informuje Partnera písomne. Zábezpeku v sume v akej nebola použitá na krytie peňažných záväzkov Partnera voči ZSSK CARGO, ZSSK CARGO vráti Partnerovi do 15 dní odo dňa uplynutia Záručnej doby.</w:t>
      </w:r>
    </w:p>
    <w:p w14:paraId="4A381E64" w14:textId="2CF7098A" w:rsidR="00E92191" w:rsidRPr="00155E13" w:rsidRDefault="00E92191" w:rsidP="00155E13">
      <w:pPr>
        <w:pStyle w:val="Nadpis2"/>
        <w:rPr>
          <w:rFonts w:cs="Arial"/>
          <w:lang w:val="sk-SK"/>
        </w:rPr>
      </w:pPr>
      <w:r w:rsidRPr="00155E13">
        <w:rPr>
          <w:rFonts w:cs="Arial"/>
          <w:lang w:val="sk-SK"/>
        </w:rPr>
        <w:t>Zmluvné strany sa dohodli, že každú zo zábezpek podľa bodov 5.1</w:t>
      </w:r>
      <w:r w:rsidR="009E181D">
        <w:rPr>
          <w:rFonts w:cs="Arial"/>
          <w:lang w:val="sk-SK"/>
        </w:rPr>
        <w:t>3</w:t>
      </w:r>
      <w:r w:rsidRPr="00155E13">
        <w:rPr>
          <w:rFonts w:cs="Arial"/>
          <w:lang w:val="sk-SK"/>
        </w:rPr>
        <w:t>. a 5.1</w:t>
      </w:r>
      <w:r w:rsidR="009E181D">
        <w:rPr>
          <w:rFonts w:cs="Arial"/>
          <w:lang w:val="sk-SK"/>
        </w:rPr>
        <w:t>4</w:t>
      </w:r>
      <w:r w:rsidRPr="00155E13">
        <w:rPr>
          <w:rFonts w:cs="Arial"/>
          <w:lang w:val="sk-SK"/>
        </w:rPr>
        <w:t>. tohto článku Zmluvy možno nahradiť pre</w:t>
      </w:r>
      <w:r w:rsidR="00216F05" w:rsidRPr="00155E13">
        <w:rPr>
          <w:rFonts w:cs="Arial"/>
          <w:lang w:val="sk-SK"/>
        </w:rPr>
        <w:t>d</w:t>
      </w:r>
      <w:r w:rsidRPr="00155E13">
        <w:rPr>
          <w:rFonts w:cs="Arial"/>
          <w:lang w:val="sk-SK"/>
        </w:rPr>
        <w:t xml:space="preserve">ložením bankovej záruky. </w:t>
      </w:r>
      <w:r w:rsidRPr="000C7F64">
        <w:rPr>
          <w:lang w:val="sk-SK"/>
        </w:rPr>
        <w:t>Banková záruk</w:t>
      </w:r>
      <w:r w:rsidR="00304E6A" w:rsidRPr="000C7F64">
        <w:rPr>
          <w:lang w:val="sk-SK"/>
        </w:rPr>
        <w:t>a musí byť poskytnutá bankou so</w:t>
      </w:r>
      <w:r w:rsidR="00304E6A" w:rsidRPr="00155E13">
        <w:rPr>
          <w:rFonts w:cs="Arial"/>
          <w:lang w:val="sk-SK"/>
        </w:rPr>
        <w:t> </w:t>
      </w:r>
      <w:r w:rsidRPr="000C7F64">
        <w:rPr>
          <w:lang w:val="sk-SK"/>
        </w:rPr>
        <w:t>sídlom v Slovenskej republike alebo pobočkou zahraničnej banky v Slovenskej republike alebo bankou so sídlom v inom členskom štáte Európskej únie</w:t>
      </w:r>
      <w:r w:rsidRPr="00155E13">
        <w:rPr>
          <w:rFonts w:cs="Arial"/>
          <w:lang w:val="sk-SK"/>
        </w:rPr>
        <w:t xml:space="preserve">. </w:t>
      </w:r>
      <w:r w:rsidRPr="000C7F64">
        <w:rPr>
          <w:lang w:val="sk-SK"/>
        </w:rPr>
        <w:t xml:space="preserve">V bankovej záruke musí banka písomne vyhlásiť, že neodvolateľne a bez akýchkoľvek námietok na prvú výzvu uspokojí </w:t>
      </w:r>
      <w:r w:rsidRPr="00155E13">
        <w:rPr>
          <w:rFonts w:cs="Arial"/>
          <w:lang w:val="sk-SK"/>
        </w:rPr>
        <w:t>ZSSK CARGO</w:t>
      </w:r>
      <w:r w:rsidRPr="000C7F64">
        <w:rPr>
          <w:lang w:val="sk-SK"/>
        </w:rPr>
        <w:t xml:space="preserve"> uhradením peňažnej sumy alebo peňažných súm v akejkoľvek výške, ktorých celková výška neprekročí peňažnú sumu, ktorú </w:t>
      </w:r>
      <w:r w:rsidRPr="00155E13">
        <w:rPr>
          <w:rFonts w:cs="Arial"/>
          <w:lang w:val="sk-SK"/>
        </w:rPr>
        <w:t>ZSSK CARGO</w:t>
      </w:r>
      <w:r w:rsidRPr="000C7F64">
        <w:rPr>
          <w:lang w:val="sk-SK"/>
        </w:rPr>
        <w:t xml:space="preserve"> požaduje ako </w:t>
      </w:r>
      <w:r w:rsidRPr="00155E13">
        <w:rPr>
          <w:rFonts w:cs="Arial"/>
          <w:lang w:val="sk-SK"/>
        </w:rPr>
        <w:t>zábezpeku na vykonanie Diela (bod 5.1</w:t>
      </w:r>
      <w:r w:rsidR="009E181D">
        <w:rPr>
          <w:rFonts w:cs="Arial"/>
          <w:lang w:val="sk-SK"/>
        </w:rPr>
        <w:t>3</w:t>
      </w:r>
      <w:r w:rsidRPr="00155E13">
        <w:rPr>
          <w:rFonts w:cs="Arial"/>
          <w:lang w:val="sk-SK"/>
        </w:rPr>
        <w:t xml:space="preserve"> tohto článku Zmluvy) a</w:t>
      </w:r>
      <w:r w:rsidRPr="000C7F64">
        <w:rPr>
          <w:lang w:val="sk-SK"/>
        </w:rPr>
        <w:t xml:space="preserve"> na záručné opravy</w:t>
      </w:r>
      <w:r w:rsidRPr="00155E13">
        <w:rPr>
          <w:rFonts w:cs="Arial"/>
          <w:lang w:val="sk-SK"/>
        </w:rPr>
        <w:t xml:space="preserve"> (bod 5.1</w:t>
      </w:r>
      <w:r w:rsidR="009E181D">
        <w:rPr>
          <w:rFonts w:cs="Arial"/>
          <w:lang w:val="sk-SK"/>
        </w:rPr>
        <w:t>4</w:t>
      </w:r>
      <w:r w:rsidRPr="00155E13">
        <w:rPr>
          <w:rFonts w:cs="Arial"/>
          <w:lang w:val="sk-SK"/>
        </w:rPr>
        <w:t xml:space="preserve"> tohto článku Zmluvy)</w:t>
      </w:r>
      <w:r w:rsidRPr="000C7F64">
        <w:rPr>
          <w:lang w:val="sk-SK"/>
        </w:rPr>
        <w:t xml:space="preserve"> v prípade, ak </w:t>
      </w:r>
      <w:r w:rsidRPr="00155E13">
        <w:rPr>
          <w:rFonts w:cs="Arial"/>
          <w:lang w:val="sk-SK"/>
        </w:rPr>
        <w:t>Partner</w:t>
      </w:r>
      <w:r w:rsidRPr="000C7F64">
        <w:rPr>
          <w:lang w:val="sk-SK"/>
        </w:rPr>
        <w:t xml:space="preserve"> porušuje svoje záväzky vyplývajúce mu zo Zmluvy a</w:t>
      </w:r>
      <w:r w:rsidRPr="00155E13">
        <w:rPr>
          <w:rFonts w:cs="Arial"/>
          <w:lang w:val="sk-SK"/>
        </w:rPr>
        <w:t>/alebo zo</w:t>
      </w:r>
      <w:r w:rsidRPr="000C7F64">
        <w:rPr>
          <w:lang w:val="sk-SK"/>
        </w:rPr>
        <w:t> všeobecne záväzných právnych predpisov</w:t>
      </w:r>
      <w:r w:rsidRPr="00155E13">
        <w:rPr>
          <w:rFonts w:cs="Arial"/>
          <w:lang w:val="sk-SK"/>
        </w:rPr>
        <w:t xml:space="preserve">. </w:t>
      </w:r>
      <w:r w:rsidRPr="000C7F64">
        <w:rPr>
          <w:lang w:val="sk-SK"/>
        </w:rPr>
        <w:t xml:space="preserve">Banková záruka musí oprávňovať </w:t>
      </w:r>
      <w:r w:rsidRPr="00155E13">
        <w:rPr>
          <w:rFonts w:cs="Arial"/>
          <w:lang w:val="sk-SK"/>
        </w:rPr>
        <w:t>ZSSK CARGO</w:t>
      </w:r>
      <w:r w:rsidRPr="000C7F64">
        <w:rPr>
          <w:lang w:val="sk-SK"/>
        </w:rPr>
        <w:t xml:space="preserve"> na čiastočné</w:t>
      </w:r>
      <w:r w:rsidRPr="00155E13">
        <w:rPr>
          <w:rFonts w:cs="Arial"/>
          <w:lang w:val="sk-SK"/>
        </w:rPr>
        <w:t>,</w:t>
      </w:r>
      <w:r w:rsidRPr="000C7F64">
        <w:rPr>
          <w:lang w:val="sk-SK"/>
        </w:rPr>
        <w:t xml:space="preserve"> ale</w:t>
      </w:r>
      <w:r w:rsidRPr="00155E13">
        <w:rPr>
          <w:rFonts w:cs="Arial"/>
          <w:lang w:val="sk-SK"/>
        </w:rPr>
        <w:t xml:space="preserve"> aj na</w:t>
      </w:r>
      <w:r w:rsidRPr="000C7F64">
        <w:rPr>
          <w:lang w:val="sk-SK"/>
        </w:rPr>
        <w:t xml:space="preserve"> úplné využitie bankovej záruky. Banková záruka nesmie obsahovať zákaz odstúpenia, postúpenia, založenia alebo vinkulácie nárokov zo záruky. V prípade, že banková záruka bude vystavená v cudzom jazyku, spolu s bankovou zárukou musí </w:t>
      </w:r>
      <w:r w:rsidRPr="00155E13">
        <w:rPr>
          <w:rFonts w:cs="Arial"/>
          <w:lang w:val="sk-SK"/>
        </w:rPr>
        <w:t>Partner</w:t>
      </w:r>
      <w:r w:rsidRPr="000C7F64">
        <w:rPr>
          <w:lang w:val="sk-SK"/>
        </w:rPr>
        <w:t xml:space="preserve"> predložiť </w:t>
      </w:r>
      <w:r w:rsidRPr="00155E13">
        <w:rPr>
          <w:rFonts w:cs="Arial"/>
          <w:lang w:val="sk-SK"/>
        </w:rPr>
        <w:t>ZSSK CARGO</w:t>
      </w:r>
      <w:r w:rsidRPr="000C7F64">
        <w:rPr>
          <w:lang w:val="sk-SK"/>
        </w:rPr>
        <w:t xml:space="preserve"> jej úradný preklad do slovenského jazyka.</w:t>
      </w:r>
      <w:r w:rsidRPr="00155E13">
        <w:rPr>
          <w:rFonts w:cs="Arial"/>
          <w:lang w:val="sk-SK"/>
        </w:rPr>
        <w:t xml:space="preserve"> Záručnú listinu vráti ZSSK CARGO partnerovi podľa podmienok dohodnutých v bodoch 5.1</w:t>
      </w:r>
      <w:r w:rsidR="009E181D">
        <w:rPr>
          <w:rFonts w:cs="Arial"/>
          <w:lang w:val="sk-SK"/>
        </w:rPr>
        <w:t>3</w:t>
      </w:r>
      <w:r w:rsidRPr="00155E13">
        <w:rPr>
          <w:rFonts w:cs="Arial"/>
          <w:lang w:val="sk-SK"/>
        </w:rPr>
        <w:t xml:space="preserve"> a 5.1</w:t>
      </w:r>
      <w:r w:rsidR="009E181D">
        <w:rPr>
          <w:rFonts w:cs="Arial"/>
          <w:lang w:val="sk-SK"/>
        </w:rPr>
        <w:t>4</w:t>
      </w:r>
      <w:r w:rsidRPr="00155E13">
        <w:rPr>
          <w:rFonts w:cs="Arial"/>
          <w:lang w:val="sk-SK"/>
        </w:rPr>
        <w:t xml:space="preserve"> tohto článku Zmluvy.</w:t>
      </w:r>
    </w:p>
    <w:p w14:paraId="1DA52385" w14:textId="04D61963" w:rsidR="00816110" w:rsidRPr="00816110" w:rsidRDefault="008C3725" w:rsidP="00816110">
      <w:pPr>
        <w:pStyle w:val="Nadpis2"/>
        <w:rPr>
          <w:rFonts w:cs="Arial"/>
          <w:lang w:val="sk-SK"/>
        </w:rPr>
      </w:pPr>
      <w:r w:rsidRPr="00155E13">
        <w:rPr>
          <w:rFonts w:cs="Arial"/>
          <w:lang w:val="sk-SK"/>
        </w:rPr>
        <w:t>Zmluvné strany sa dohodli, že Partner je povinný do 30 dní odo dňa podpisu tejto Zmluvy oprávnenými zás</w:t>
      </w:r>
      <w:r w:rsidR="001941BA" w:rsidRPr="00155E13">
        <w:rPr>
          <w:rFonts w:cs="Arial"/>
          <w:lang w:val="sk-SK"/>
        </w:rPr>
        <w:t>tupcami oboch Zmluvných strán predložiť ZSSK CARGO</w:t>
      </w:r>
      <w:r w:rsidR="005343BE" w:rsidRPr="00155E13">
        <w:rPr>
          <w:rFonts w:cs="Arial"/>
          <w:lang w:val="sk-SK"/>
        </w:rPr>
        <w:t xml:space="preserve"> originál alebo úradne osvedčenú kópiu</w:t>
      </w:r>
      <w:r w:rsidR="001941BA" w:rsidRPr="00155E13">
        <w:rPr>
          <w:rFonts w:cs="Arial"/>
          <w:lang w:val="sk-SK"/>
        </w:rPr>
        <w:t xml:space="preserve"> certifikát</w:t>
      </w:r>
      <w:r w:rsidR="005343BE" w:rsidRPr="00155E13">
        <w:rPr>
          <w:rFonts w:cs="Arial"/>
          <w:lang w:val="sk-SK"/>
        </w:rPr>
        <w:t>u</w:t>
      </w:r>
      <w:r w:rsidR="001941BA" w:rsidRPr="00155E13">
        <w:rPr>
          <w:rFonts w:cs="Arial"/>
          <w:lang w:val="sk-SK"/>
        </w:rPr>
        <w:t xml:space="preserve"> EN ISO 9001:2008 alebo vyšší (Systém manažérstva kvality)</w:t>
      </w:r>
      <w:r w:rsidR="00F90C5A" w:rsidRPr="00155E13">
        <w:rPr>
          <w:rFonts w:cs="Arial"/>
          <w:lang w:val="sk-SK"/>
        </w:rPr>
        <w:t>, ktorý bol v oblasti predmetu Plnenia vydaný Partnerovi oprávnenou osobou</w:t>
      </w:r>
      <w:r w:rsidR="001941BA" w:rsidRPr="00155E13">
        <w:rPr>
          <w:rFonts w:cs="Arial"/>
          <w:lang w:val="sk-SK"/>
        </w:rPr>
        <w:t>.</w:t>
      </w:r>
    </w:p>
    <w:p w14:paraId="0E0B97B1" w14:textId="423B2998" w:rsidR="00816110" w:rsidRPr="00816110" w:rsidRDefault="00816110" w:rsidP="00816110">
      <w:pPr>
        <w:pStyle w:val="Nadpis2"/>
        <w:rPr>
          <w:rFonts w:cs="Arial"/>
          <w:lang w:val="sk-SK"/>
        </w:rPr>
      </w:pPr>
      <w:r w:rsidRPr="00155E13">
        <w:rPr>
          <w:rFonts w:cs="Arial"/>
          <w:lang w:val="sk-SK"/>
        </w:rPr>
        <w:t>Zmluvné strany sa dohodli, že Partner je povinný do 30 dní odo dňa podpisu tejto Zmluvy oprávnenými zástupcami oboch Zmluvných strán predložiť ZSSK CARGO originál alebo úradne osvedčenú kópiu certifikátu</w:t>
      </w:r>
      <w:r w:rsidR="000A2FEC">
        <w:rPr>
          <w:rFonts w:cs="Arial"/>
          <w:lang w:val="sk-SK"/>
        </w:rPr>
        <w:t xml:space="preserve"> </w:t>
      </w:r>
      <w:r>
        <w:rPr>
          <w:rFonts w:cs="Arial"/>
          <w:lang w:val="sk-SK"/>
        </w:rPr>
        <w:t>ISO</w:t>
      </w:r>
      <w:r w:rsidR="000A2FEC">
        <w:rPr>
          <w:rFonts w:cs="Arial"/>
          <w:lang w:val="sk-SK"/>
        </w:rPr>
        <w:t>/IEC</w:t>
      </w:r>
      <w:r>
        <w:rPr>
          <w:rFonts w:cs="Arial"/>
          <w:lang w:val="sk-SK"/>
        </w:rPr>
        <w:t xml:space="preserve"> 27001:2013</w:t>
      </w:r>
      <w:r w:rsidRPr="00155E13">
        <w:rPr>
          <w:rFonts w:cs="Arial"/>
          <w:lang w:val="sk-SK"/>
        </w:rPr>
        <w:t xml:space="preserve"> alebo vyšší (</w:t>
      </w:r>
      <w:r w:rsidR="000A2FEC" w:rsidRPr="00155E13">
        <w:rPr>
          <w:rFonts w:cs="Arial"/>
          <w:lang w:val="sk-SK"/>
        </w:rPr>
        <w:t xml:space="preserve">Systém manažérstva </w:t>
      </w:r>
      <w:r w:rsidR="000A2FEC">
        <w:rPr>
          <w:rFonts w:cs="Arial"/>
          <w:lang w:val="sk-SK"/>
        </w:rPr>
        <w:t>informačnej bezpečnosti</w:t>
      </w:r>
      <w:r w:rsidRPr="00155E13">
        <w:rPr>
          <w:rFonts w:cs="Arial"/>
          <w:lang w:val="sk-SK"/>
        </w:rPr>
        <w:t>), ktorý bol v oblasti predmetu Plnenia vydaný Partnerovi oprávnenou osobou.</w:t>
      </w:r>
    </w:p>
    <w:p w14:paraId="2E03D9F5" w14:textId="319E7DA8" w:rsidR="002871C0" w:rsidRPr="00155E13" w:rsidRDefault="002871C0" w:rsidP="00155E13">
      <w:pPr>
        <w:pStyle w:val="Nadpis2"/>
        <w:rPr>
          <w:rFonts w:cs="Arial"/>
          <w:lang w:val="sk-SK"/>
        </w:rPr>
      </w:pPr>
      <w:r w:rsidRPr="00155E13">
        <w:rPr>
          <w:rFonts w:cs="Arial"/>
          <w:lang w:val="sk-SK"/>
        </w:rPr>
        <w:t>Partner je povinný strpieť výkon kontroly/ auditu/ kontroly na mieste súvisiac</w:t>
      </w:r>
      <w:r w:rsidR="00A814A3" w:rsidRPr="00155E13">
        <w:rPr>
          <w:rFonts w:cs="Arial"/>
          <w:lang w:val="sk-SK"/>
        </w:rPr>
        <w:t>om</w:t>
      </w:r>
      <w:r w:rsidRPr="00155E13">
        <w:rPr>
          <w:rFonts w:cs="Arial"/>
          <w:lang w:val="sk-SK"/>
        </w:rPr>
        <w:t xml:space="preserve"> s</w:t>
      </w:r>
      <w:r w:rsidR="00A814A3" w:rsidRPr="00155E13">
        <w:rPr>
          <w:rFonts w:cs="Arial"/>
          <w:lang w:val="sk-SK"/>
        </w:rPr>
        <w:t xml:space="preserve"> plnením </w:t>
      </w:r>
      <w:r w:rsidRPr="00155E13">
        <w:rPr>
          <w:rFonts w:cs="Arial"/>
          <w:lang w:val="sk-SK"/>
        </w:rPr>
        <w:t>predmet</w:t>
      </w:r>
      <w:r w:rsidR="00A814A3" w:rsidRPr="00155E13">
        <w:rPr>
          <w:rFonts w:cs="Arial"/>
          <w:lang w:val="sk-SK"/>
        </w:rPr>
        <w:t>u</w:t>
      </w:r>
      <w:r w:rsidRPr="00155E13">
        <w:rPr>
          <w:rFonts w:cs="Arial"/>
          <w:lang w:val="sk-SK"/>
        </w:rPr>
        <w:t xml:space="preserve"> tejto Zmluvy, kedykoľvek počas platnosti a účinnosti Zmluvy o poskytnutí </w:t>
      </w:r>
      <w:r w:rsidR="0007542E">
        <w:rPr>
          <w:rFonts w:cs="Arial"/>
          <w:lang w:val="sk-SK"/>
        </w:rPr>
        <w:t>grantu</w:t>
      </w:r>
      <w:r w:rsidRPr="00155E13">
        <w:rPr>
          <w:rFonts w:cs="Arial"/>
          <w:lang w:val="sk-SK"/>
        </w:rPr>
        <w:t xml:space="preserve"> </w:t>
      </w:r>
      <w:r w:rsidR="0007542E">
        <w:rPr>
          <w:rFonts w:cs="Arial"/>
          <w:lang w:val="sk-SK"/>
        </w:rPr>
        <w:t xml:space="preserve">z Nástroja na prepájanie Európy </w:t>
      </w:r>
      <w:r w:rsidRPr="00155E13">
        <w:rPr>
          <w:rFonts w:cs="Arial"/>
          <w:lang w:val="sk-SK"/>
        </w:rPr>
        <w:t xml:space="preserve">(ďalej len </w:t>
      </w:r>
      <w:r w:rsidR="005D7D4E" w:rsidRPr="00155E13">
        <w:rPr>
          <w:rFonts w:cs="Arial"/>
          <w:lang w:val="sk-SK"/>
        </w:rPr>
        <w:t>„</w:t>
      </w:r>
      <w:r w:rsidRPr="00155E13">
        <w:rPr>
          <w:rFonts w:cs="Arial"/>
          <w:lang w:val="sk-SK"/>
        </w:rPr>
        <w:t>Zmluva o</w:t>
      </w:r>
      <w:r w:rsidR="0007542E">
        <w:rPr>
          <w:rFonts w:cs="Arial"/>
          <w:lang w:val="sk-SK"/>
        </w:rPr>
        <w:t> </w:t>
      </w:r>
      <w:r w:rsidRPr="00155E13">
        <w:rPr>
          <w:rFonts w:cs="Arial"/>
          <w:lang w:val="sk-SK"/>
        </w:rPr>
        <w:t>poskytnutí</w:t>
      </w:r>
      <w:r w:rsidR="0007542E">
        <w:rPr>
          <w:rFonts w:cs="Arial"/>
          <w:lang w:val="sk-SK"/>
        </w:rPr>
        <w:t xml:space="preserve"> grantu z N</w:t>
      </w:r>
      <w:r w:rsidRPr="00155E13">
        <w:rPr>
          <w:rFonts w:cs="Arial"/>
          <w:lang w:val="sk-SK"/>
        </w:rPr>
        <w:t>P</w:t>
      </w:r>
      <w:r w:rsidR="0007542E">
        <w:rPr>
          <w:rFonts w:cs="Arial"/>
          <w:lang w:val="sk-SK"/>
        </w:rPr>
        <w:t>E</w:t>
      </w:r>
      <w:r w:rsidR="005D7D4E" w:rsidRPr="00155E13">
        <w:rPr>
          <w:rFonts w:cs="Arial"/>
          <w:lang w:val="sk-SK"/>
        </w:rPr>
        <w:t>“</w:t>
      </w:r>
      <w:r w:rsidRPr="00155E13">
        <w:rPr>
          <w:rFonts w:cs="Arial"/>
          <w:lang w:val="sk-SK"/>
        </w:rPr>
        <w:t>)</w:t>
      </w:r>
      <w:r w:rsidR="00101A25">
        <w:rPr>
          <w:rFonts w:cs="Arial"/>
          <w:lang w:val="sk-SK"/>
        </w:rPr>
        <w:t xml:space="preserve"> </w:t>
      </w:r>
      <w:r w:rsidR="00101A25" w:rsidRPr="0046431B">
        <w:rPr>
          <w:rFonts w:cs="Arial"/>
          <w:szCs w:val="24"/>
        </w:rPr>
        <w:t>až do vyplatenia zostatku, ako aj počas piatich rokov odo dňa vyplatenia zostatku</w:t>
      </w:r>
      <w:r w:rsidRPr="00155E13">
        <w:rPr>
          <w:rFonts w:cs="Arial"/>
          <w:lang w:val="sk-SK"/>
        </w:rPr>
        <w:t xml:space="preserve">, a to oprávnenými osobami v zmysle Všeobecných zmluvných podmienok ku Zmluve o poskytnutí </w:t>
      </w:r>
      <w:r w:rsidR="0007542E">
        <w:rPr>
          <w:rFonts w:cs="Arial"/>
          <w:lang w:val="sk-SK"/>
        </w:rPr>
        <w:t>grantu z N</w:t>
      </w:r>
      <w:r w:rsidR="0007542E" w:rsidRPr="00155E13">
        <w:rPr>
          <w:rFonts w:cs="Arial"/>
          <w:lang w:val="sk-SK"/>
        </w:rPr>
        <w:t>P</w:t>
      </w:r>
      <w:r w:rsidR="0007542E">
        <w:rPr>
          <w:rFonts w:cs="Arial"/>
          <w:lang w:val="sk-SK"/>
        </w:rPr>
        <w:t>E</w:t>
      </w:r>
      <w:r w:rsidRPr="00155E13">
        <w:rPr>
          <w:rFonts w:cs="Arial"/>
          <w:lang w:val="sk-SK"/>
        </w:rPr>
        <w:t xml:space="preserve"> a poskytnú</w:t>
      </w:r>
      <w:r w:rsidR="00304E6A" w:rsidRPr="00155E13">
        <w:rPr>
          <w:rFonts w:cs="Arial"/>
          <w:lang w:val="sk-SK"/>
        </w:rPr>
        <w:t>ť im všetku potrebnú súčinnosť.</w:t>
      </w:r>
    </w:p>
    <w:p w14:paraId="64CD4998" w14:textId="63B04A6F" w:rsidR="002871C0" w:rsidRPr="00155E13" w:rsidRDefault="002871C0" w:rsidP="00155E13">
      <w:pPr>
        <w:pStyle w:val="Nadpis2"/>
        <w:numPr>
          <w:ilvl w:val="0"/>
          <w:numId w:val="0"/>
        </w:numPr>
        <w:ind w:left="862"/>
        <w:rPr>
          <w:rFonts w:cs="Arial"/>
          <w:lang w:val="sk-SK"/>
        </w:rPr>
      </w:pPr>
      <w:r w:rsidRPr="00155E13">
        <w:rPr>
          <w:rFonts w:cs="Arial"/>
          <w:lang w:val="sk-SK"/>
        </w:rPr>
        <w:t>Oprávnenými osobami na výkon kontroly</w:t>
      </w:r>
      <w:r w:rsidR="00C53B2B">
        <w:rPr>
          <w:rFonts w:cs="Arial"/>
          <w:lang w:val="sk-SK"/>
        </w:rPr>
        <w:t>/</w:t>
      </w:r>
      <w:r w:rsidRPr="00155E13">
        <w:rPr>
          <w:rFonts w:cs="Arial"/>
          <w:lang w:val="sk-SK"/>
        </w:rPr>
        <w:t>auditu sú:</w:t>
      </w:r>
    </w:p>
    <w:p w14:paraId="328D31E6" w14:textId="77777777" w:rsidR="00E52A48" w:rsidRDefault="00E52A48" w:rsidP="00155E13">
      <w:pPr>
        <w:numPr>
          <w:ilvl w:val="1"/>
          <w:numId w:val="8"/>
        </w:numPr>
        <w:ind w:hanging="229"/>
        <w:rPr>
          <w:rFonts w:ascii="Arial" w:hAnsi="Arial" w:cs="Arial"/>
          <w:sz w:val="20"/>
          <w:szCs w:val="20"/>
          <w:lang w:eastAsia="en-US"/>
        </w:rPr>
      </w:pPr>
      <w:r w:rsidRPr="00155E13">
        <w:rPr>
          <w:rFonts w:ascii="Arial" w:hAnsi="Arial" w:cs="Arial"/>
          <w:sz w:val="20"/>
          <w:szCs w:val="20"/>
          <w:lang w:eastAsia="en-US"/>
        </w:rPr>
        <w:t>Zástupcovia Výkonnej agentúry pre inovácie a siete (INEA), alebo ňou povereného orgánu oprávneného konať v jej mene,</w:t>
      </w:r>
    </w:p>
    <w:p w14:paraId="69B38E6D" w14:textId="748F45DF" w:rsidR="00C53B2B" w:rsidRPr="00155E13" w:rsidRDefault="005D136A" w:rsidP="00155E13">
      <w:pPr>
        <w:numPr>
          <w:ilvl w:val="1"/>
          <w:numId w:val="8"/>
        </w:numPr>
        <w:ind w:hanging="229"/>
        <w:rPr>
          <w:rFonts w:ascii="Arial" w:hAnsi="Arial" w:cs="Arial"/>
          <w:sz w:val="20"/>
          <w:szCs w:val="20"/>
          <w:lang w:eastAsia="en-US"/>
        </w:rPr>
      </w:pPr>
      <w:r>
        <w:rPr>
          <w:rFonts w:ascii="Arial" w:hAnsi="Arial" w:cs="Arial"/>
          <w:sz w:val="20"/>
          <w:szCs w:val="20"/>
          <w:lang w:eastAsia="en-US"/>
        </w:rPr>
        <w:t>Poverení zamestnanci Ministerstva</w:t>
      </w:r>
      <w:r w:rsidR="00C53B2B">
        <w:rPr>
          <w:rFonts w:ascii="Arial" w:hAnsi="Arial" w:cs="Arial"/>
          <w:sz w:val="20"/>
          <w:szCs w:val="20"/>
          <w:lang w:eastAsia="en-US"/>
        </w:rPr>
        <w:t xml:space="preserve"> dopravy a výstavby Slovenskej republiky</w:t>
      </w:r>
      <w:r>
        <w:rPr>
          <w:rFonts w:ascii="Arial" w:hAnsi="Arial" w:cs="Arial"/>
          <w:sz w:val="20"/>
          <w:szCs w:val="20"/>
          <w:lang w:eastAsia="en-US"/>
        </w:rPr>
        <w:t>, Ministerstva financií Slovenskej republiky, Najvyššieho kontrolného úradu Slovenskej republiky alebo Úradu pre verejné obstarávanie</w:t>
      </w:r>
      <w:r w:rsidR="00C53B2B">
        <w:rPr>
          <w:rFonts w:ascii="Arial" w:hAnsi="Arial" w:cs="Arial"/>
          <w:sz w:val="20"/>
          <w:szCs w:val="20"/>
          <w:lang w:eastAsia="en-US"/>
        </w:rPr>
        <w:t>,</w:t>
      </w:r>
    </w:p>
    <w:p w14:paraId="6DC00AAF" w14:textId="77777777" w:rsidR="0027503E" w:rsidRPr="00155E13" w:rsidRDefault="00E52A48" w:rsidP="00155E13">
      <w:pPr>
        <w:numPr>
          <w:ilvl w:val="1"/>
          <w:numId w:val="8"/>
        </w:numPr>
        <w:ind w:hanging="229"/>
        <w:rPr>
          <w:rFonts w:ascii="Arial" w:hAnsi="Arial" w:cs="Arial"/>
          <w:sz w:val="20"/>
          <w:szCs w:val="20"/>
          <w:lang w:eastAsia="en-US"/>
        </w:rPr>
      </w:pPr>
      <w:r w:rsidRPr="00155E13">
        <w:rPr>
          <w:rFonts w:ascii="Arial" w:hAnsi="Arial" w:cs="Arial"/>
          <w:sz w:val="20"/>
          <w:szCs w:val="20"/>
          <w:lang w:eastAsia="en-US"/>
        </w:rPr>
        <w:t>Zástupcovia Železničnej agentúry Európskej únie (ERA),</w:t>
      </w:r>
    </w:p>
    <w:p w14:paraId="7B66DC5F" w14:textId="7D246461" w:rsidR="00E52A48" w:rsidRDefault="005D136A" w:rsidP="00155E13">
      <w:pPr>
        <w:numPr>
          <w:ilvl w:val="1"/>
          <w:numId w:val="8"/>
        </w:numPr>
        <w:ind w:hanging="229"/>
        <w:rPr>
          <w:rFonts w:ascii="Arial" w:hAnsi="Arial" w:cs="Arial"/>
          <w:sz w:val="20"/>
          <w:szCs w:val="20"/>
          <w:lang w:eastAsia="en-US"/>
        </w:rPr>
      </w:pPr>
      <w:r>
        <w:rPr>
          <w:rFonts w:ascii="Arial" w:hAnsi="Arial" w:cs="Arial"/>
          <w:sz w:val="20"/>
          <w:szCs w:val="20"/>
          <w:lang w:eastAsia="en-US"/>
        </w:rPr>
        <w:t>Splnomocnení z</w:t>
      </w:r>
      <w:r w:rsidR="00E52A48" w:rsidRPr="00155E13">
        <w:rPr>
          <w:rFonts w:ascii="Arial" w:hAnsi="Arial" w:cs="Arial"/>
          <w:sz w:val="20"/>
          <w:szCs w:val="20"/>
          <w:lang w:eastAsia="en-US"/>
        </w:rPr>
        <w:t>ástupcovia Európskej komisie, alebo ňou poverený externý orgán oprávnený konať v jej mene,</w:t>
      </w:r>
    </w:p>
    <w:p w14:paraId="3778674F" w14:textId="03357B23" w:rsidR="005D136A" w:rsidRPr="00155E13" w:rsidRDefault="005D136A" w:rsidP="00155E13">
      <w:pPr>
        <w:numPr>
          <w:ilvl w:val="1"/>
          <w:numId w:val="8"/>
        </w:numPr>
        <w:ind w:hanging="229"/>
        <w:rPr>
          <w:rFonts w:ascii="Arial" w:hAnsi="Arial" w:cs="Arial"/>
          <w:sz w:val="20"/>
          <w:szCs w:val="20"/>
          <w:lang w:eastAsia="en-US"/>
        </w:rPr>
      </w:pPr>
      <w:r>
        <w:rPr>
          <w:rFonts w:ascii="Arial" w:hAnsi="Arial" w:cs="Arial"/>
          <w:sz w:val="20"/>
          <w:szCs w:val="20"/>
          <w:lang w:eastAsia="en-US"/>
        </w:rPr>
        <w:t xml:space="preserve">Splnomocnení zástupcovia </w:t>
      </w:r>
      <w:r w:rsidRPr="00DA0118">
        <w:rPr>
          <w:rFonts w:ascii="Arial" w:hAnsi="Arial" w:cs="Arial"/>
          <w:sz w:val="20"/>
          <w:szCs w:val="20"/>
        </w:rPr>
        <w:t>Európskeho dvora audítorov a Európskeho úradu pre boj proti podvodom (</w:t>
      </w:r>
      <w:r w:rsidRPr="005D136A">
        <w:rPr>
          <w:rFonts w:ascii="Arial" w:hAnsi="Arial" w:cs="Arial"/>
          <w:sz w:val="20"/>
          <w:szCs w:val="20"/>
        </w:rPr>
        <w:t>OLAF</w:t>
      </w:r>
      <w:r w:rsidRPr="00DA0118">
        <w:rPr>
          <w:rFonts w:ascii="Arial" w:hAnsi="Arial" w:cs="Arial"/>
          <w:sz w:val="20"/>
          <w:szCs w:val="20"/>
        </w:rPr>
        <w:t>)</w:t>
      </w:r>
      <w:r>
        <w:rPr>
          <w:rFonts w:ascii="Arial" w:hAnsi="Arial" w:cs="Arial"/>
          <w:sz w:val="20"/>
          <w:szCs w:val="20"/>
        </w:rPr>
        <w:t>,</w:t>
      </w:r>
    </w:p>
    <w:p w14:paraId="34213202" w14:textId="77777777" w:rsidR="00E52A48" w:rsidRDefault="00E52A48" w:rsidP="00155E13">
      <w:pPr>
        <w:numPr>
          <w:ilvl w:val="1"/>
          <w:numId w:val="8"/>
        </w:numPr>
        <w:ind w:hanging="229"/>
        <w:rPr>
          <w:rFonts w:ascii="Arial" w:hAnsi="Arial" w:cs="Arial"/>
          <w:sz w:val="20"/>
          <w:szCs w:val="20"/>
          <w:lang w:eastAsia="en-US"/>
        </w:rPr>
      </w:pPr>
      <w:r w:rsidRPr="00155E13">
        <w:rPr>
          <w:rFonts w:ascii="Arial" w:hAnsi="Arial" w:cs="Arial"/>
          <w:sz w:val="20"/>
          <w:szCs w:val="20"/>
          <w:lang w:eastAsia="en-US"/>
        </w:rPr>
        <w:t>Zástupcovia Interného auditu ZSSK CARGO.</w:t>
      </w:r>
    </w:p>
    <w:p w14:paraId="35C192E1" w14:textId="5828E8E8" w:rsidR="005D136A" w:rsidRPr="005D136A" w:rsidRDefault="00101A25" w:rsidP="00DA0118">
      <w:pPr>
        <w:ind w:left="709"/>
        <w:rPr>
          <w:rFonts w:ascii="Arial" w:hAnsi="Arial" w:cs="Arial"/>
          <w:sz w:val="20"/>
          <w:szCs w:val="20"/>
          <w:lang w:eastAsia="en-US"/>
        </w:rPr>
      </w:pPr>
      <w:r>
        <w:rPr>
          <w:rFonts w:ascii="Arial" w:hAnsi="Arial" w:cs="Arial"/>
          <w:sz w:val="20"/>
          <w:szCs w:val="20"/>
        </w:rPr>
        <w:t>Partner sa zaväzuje u</w:t>
      </w:r>
      <w:r w:rsidRPr="005D136A">
        <w:rPr>
          <w:rFonts w:ascii="Arial" w:hAnsi="Arial" w:cs="Arial"/>
          <w:sz w:val="20"/>
          <w:szCs w:val="20"/>
        </w:rPr>
        <w:t>možn</w:t>
      </w:r>
      <w:r>
        <w:rPr>
          <w:rFonts w:ascii="Arial" w:hAnsi="Arial" w:cs="Arial"/>
          <w:sz w:val="20"/>
          <w:szCs w:val="20"/>
        </w:rPr>
        <w:t>iť</w:t>
      </w:r>
      <w:r w:rsidRPr="005D136A">
        <w:rPr>
          <w:rFonts w:ascii="Arial" w:hAnsi="Arial" w:cs="Arial"/>
          <w:sz w:val="20"/>
          <w:szCs w:val="20"/>
        </w:rPr>
        <w:t xml:space="preserve"> výkon</w:t>
      </w:r>
      <w:r w:rsidRPr="0046431B">
        <w:rPr>
          <w:rFonts w:ascii="Arial" w:hAnsi="Arial" w:cs="Arial"/>
          <w:sz w:val="20"/>
          <w:szCs w:val="20"/>
        </w:rPr>
        <w:t xml:space="preserve"> kontrol</w:t>
      </w:r>
      <w:r>
        <w:rPr>
          <w:rFonts w:ascii="Arial" w:hAnsi="Arial" w:cs="Arial"/>
          <w:sz w:val="20"/>
          <w:szCs w:val="20"/>
        </w:rPr>
        <w:t>y/auditu a umožniť osobám oprávneným na výkon kontroly vstup</w:t>
      </w:r>
      <w:r w:rsidRPr="0046431B">
        <w:rPr>
          <w:rFonts w:ascii="Arial" w:hAnsi="Arial" w:cs="Arial"/>
          <w:sz w:val="20"/>
          <w:szCs w:val="20"/>
        </w:rPr>
        <w:t xml:space="preserve"> do všetkých vonkajších a vnútorných priestorov, kde sa projekt</w:t>
      </w:r>
      <w:r>
        <w:rPr>
          <w:rFonts w:ascii="Arial" w:hAnsi="Arial" w:cs="Arial"/>
          <w:sz w:val="20"/>
          <w:szCs w:val="20"/>
        </w:rPr>
        <w:t xml:space="preserve"> podľa tejto Zmluvy</w:t>
      </w:r>
      <w:r w:rsidRPr="0046431B">
        <w:rPr>
          <w:rFonts w:ascii="Arial" w:hAnsi="Arial" w:cs="Arial"/>
          <w:sz w:val="20"/>
          <w:szCs w:val="20"/>
        </w:rPr>
        <w:t xml:space="preserve"> uskutočňuje</w:t>
      </w:r>
      <w:r>
        <w:rPr>
          <w:rFonts w:ascii="Arial" w:hAnsi="Arial" w:cs="Arial"/>
          <w:sz w:val="20"/>
          <w:szCs w:val="20"/>
        </w:rPr>
        <w:t>, poskytnúť za účelom výkonu kontroly osobám povereným na výkon kontroly všetku potrebnú súčinnosť a podať im potrebné vysvetlenia</w:t>
      </w:r>
      <w:r w:rsidRPr="0046431B">
        <w:rPr>
          <w:rFonts w:ascii="Arial" w:hAnsi="Arial" w:cs="Arial"/>
          <w:sz w:val="20"/>
          <w:szCs w:val="20"/>
        </w:rPr>
        <w:t>.</w:t>
      </w:r>
      <w:r w:rsidR="005D136A" w:rsidRPr="00DA0118">
        <w:rPr>
          <w:rFonts w:ascii="Arial" w:hAnsi="Arial" w:cs="Arial"/>
          <w:sz w:val="20"/>
          <w:szCs w:val="24"/>
        </w:rPr>
        <w:t xml:space="preserve"> </w:t>
      </w:r>
    </w:p>
    <w:p w14:paraId="1C93C9DF" w14:textId="77777777" w:rsidR="009A300F" w:rsidRPr="00155E13" w:rsidRDefault="009A300F" w:rsidP="00155E13">
      <w:pPr>
        <w:pStyle w:val="Nadpis1"/>
        <w:rPr>
          <w:rFonts w:ascii="Arial" w:hAnsi="Arial" w:cs="Arial"/>
          <w:sz w:val="20"/>
          <w:szCs w:val="20"/>
        </w:rPr>
      </w:pPr>
      <w:bookmarkStart w:id="55" w:name="_Toc402346061"/>
      <w:r w:rsidRPr="00155E13">
        <w:rPr>
          <w:rFonts w:ascii="Arial" w:hAnsi="Arial" w:cs="Arial"/>
          <w:sz w:val="20"/>
          <w:szCs w:val="20"/>
        </w:rPr>
        <w:lastRenderedPageBreak/>
        <w:t>zodpovednosť za vady a záručná doba</w:t>
      </w:r>
      <w:bookmarkEnd w:id="55"/>
    </w:p>
    <w:p w14:paraId="6CB4425B" w14:textId="6E7E90CC" w:rsidR="009A300F" w:rsidRPr="00155E13" w:rsidRDefault="00944119" w:rsidP="00155E13">
      <w:pPr>
        <w:pStyle w:val="Nadpis2"/>
        <w:rPr>
          <w:rFonts w:cs="Arial"/>
          <w:lang w:val="sk-SK"/>
        </w:rPr>
      </w:pPr>
      <w:r w:rsidRPr="00155E13">
        <w:rPr>
          <w:rFonts w:cs="Arial"/>
          <w:lang w:val="sk-SK"/>
        </w:rPr>
        <w:t>Partner</w:t>
      </w:r>
      <w:r w:rsidR="009A300F" w:rsidRPr="00155E13">
        <w:rPr>
          <w:rFonts w:cs="Arial"/>
          <w:lang w:val="sk-SK"/>
        </w:rPr>
        <w:t xml:space="preserve"> sa zaväzuje </w:t>
      </w:r>
      <w:r w:rsidR="000C46DF" w:rsidRPr="00155E13">
        <w:rPr>
          <w:rFonts w:cs="Arial"/>
          <w:lang w:val="sk-SK"/>
        </w:rPr>
        <w:t>dodať ZSSK CARGO Dielo</w:t>
      </w:r>
      <w:r w:rsidR="009A300F" w:rsidRPr="00155E13">
        <w:rPr>
          <w:rFonts w:cs="Arial"/>
          <w:lang w:val="sk-SK"/>
        </w:rPr>
        <w:t xml:space="preserve"> </w:t>
      </w:r>
      <w:bookmarkStart w:id="56" w:name="_Toc119480838"/>
      <w:bookmarkStart w:id="57" w:name="_Toc121286196"/>
      <w:bookmarkStart w:id="58" w:name="_Toc121286785"/>
      <w:bookmarkStart w:id="59" w:name="_Toc139803349"/>
      <w:r w:rsidR="009A300F" w:rsidRPr="00155E13">
        <w:rPr>
          <w:rFonts w:cs="Arial"/>
          <w:lang w:val="sk-SK"/>
        </w:rPr>
        <w:t>v súlade, v ro</w:t>
      </w:r>
      <w:r w:rsidR="00C65FB3" w:rsidRPr="00155E13">
        <w:rPr>
          <w:rFonts w:cs="Arial"/>
          <w:lang w:val="sk-SK"/>
        </w:rPr>
        <w:t>zsahu, v kvalite, spôsobom a za </w:t>
      </w:r>
      <w:r w:rsidR="009A300F" w:rsidRPr="00155E13">
        <w:rPr>
          <w:rFonts w:cs="Arial"/>
          <w:lang w:val="sk-SK"/>
        </w:rPr>
        <w:t xml:space="preserve">ďalších podmienok uvedených v Zmluve a ručí za to, že </w:t>
      </w:r>
      <w:r w:rsidR="007E1116" w:rsidRPr="00155E13">
        <w:rPr>
          <w:rFonts w:cs="Arial"/>
          <w:lang w:val="sk-SK"/>
        </w:rPr>
        <w:t xml:space="preserve">ním </w:t>
      </w:r>
      <w:r w:rsidR="000C46DF" w:rsidRPr="00155E13">
        <w:rPr>
          <w:rFonts w:cs="Arial"/>
          <w:lang w:val="sk-SK"/>
        </w:rPr>
        <w:t>dodané Dielo</w:t>
      </w:r>
      <w:r w:rsidR="007E1116" w:rsidRPr="00155E13">
        <w:rPr>
          <w:rFonts w:cs="Arial"/>
          <w:lang w:val="sk-SK"/>
        </w:rPr>
        <w:t xml:space="preserve"> </w:t>
      </w:r>
      <w:r w:rsidR="009A300F" w:rsidRPr="00155E13">
        <w:rPr>
          <w:rFonts w:cs="Arial"/>
          <w:lang w:val="sk-SK"/>
        </w:rPr>
        <w:t>nemá Vady a</w:t>
      </w:r>
      <w:r w:rsidR="007E1116" w:rsidRPr="00155E13">
        <w:rPr>
          <w:rFonts w:cs="Arial"/>
          <w:lang w:val="sk-SK"/>
        </w:rPr>
        <w:t> </w:t>
      </w:r>
      <w:r w:rsidR="009A300F" w:rsidRPr="00155E13">
        <w:rPr>
          <w:rFonts w:cs="Arial"/>
          <w:lang w:val="sk-SK"/>
        </w:rPr>
        <w:t>že</w:t>
      </w:r>
      <w:r w:rsidR="007E1116" w:rsidRPr="00155E13">
        <w:rPr>
          <w:rFonts w:cs="Arial"/>
          <w:lang w:val="sk-SK"/>
        </w:rPr>
        <w:t xml:space="preserve"> jeho</w:t>
      </w:r>
      <w:r w:rsidR="009A300F" w:rsidRPr="00155E13">
        <w:rPr>
          <w:rFonts w:cs="Arial"/>
          <w:lang w:val="sk-SK"/>
        </w:rPr>
        <w:t xml:space="preserve"> funkčnosť a použitie bude plne zodpovedať funkčným vlastnostiam a špecifikáciám </w:t>
      </w:r>
      <w:r w:rsidR="002577D5">
        <w:rPr>
          <w:rFonts w:cs="Arial"/>
          <w:lang w:val="sk-SK"/>
        </w:rPr>
        <w:t>P</w:t>
      </w:r>
      <w:r w:rsidR="007E1116" w:rsidRPr="00155E13">
        <w:rPr>
          <w:rFonts w:cs="Arial"/>
          <w:lang w:val="sk-SK"/>
        </w:rPr>
        <w:t>lnenia definovaným v</w:t>
      </w:r>
      <w:r w:rsidR="002577D5">
        <w:rPr>
          <w:rFonts w:cs="Arial"/>
          <w:lang w:val="sk-SK"/>
        </w:rPr>
        <w:t xml:space="preserve"> tejto </w:t>
      </w:r>
      <w:r w:rsidR="007E1116" w:rsidRPr="00155E13">
        <w:rPr>
          <w:rFonts w:cs="Arial"/>
          <w:lang w:val="sk-SK"/>
        </w:rPr>
        <w:t>Zmluve</w:t>
      </w:r>
      <w:r w:rsidR="002577D5">
        <w:rPr>
          <w:rFonts w:cs="Arial"/>
          <w:lang w:val="sk-SK"/>
        </w:rPr>
        <w:t>,</w:t>
      </w:r>
      <w:r w:rsidR="00E12FF3" w:rsidRPr="00155E13">
        <w:rPr>
          <w:rFonts w:cs="Arial"/>
          <w:lang w:val="sk-SK"/>
        </w:rPr>
        <w:t xml:space="preserve"> </w:t>
      </w:r>
      <w:r w:rsidR="002577D5">
        <w:rPr>
          <w:rFonts w:cs="Arial"/>
          <w:lang w:val="sk-SK"/>
        </w:rPr>
        <w:t>v </w:t>
      </w:r>
      <w:r w:rsidR="00E12FF3" w:rsidRPr="00155E13">
        <w:rPr>
          <w:rFonts w:cs="Arial"/>
          <w:lang w:val="sk-SK"/>
        </w:rPr>
        <w:t>jej</w:t>
      </w:r>
      <w:r w:rsidR="002577D5">
        <w:rPr>
          <w:rFonts w:cs="Arial"/>
          <w:lang w:val="sk-SK"/>
        </w:rPr>
        <w:t xml:space="preserve"> príslušných</w:t>
      </w:r>
      <w:r w:rsidR="00E12FF3" w:rsidRPr="00155E13">
        <w:rPr>
          <w:rFonts w:cs="Arial"/>
          <w:lang w:val="sk-SK"/>
        </w:rPr>
        <w:t xml:space="preserve"> </w:t>
      </w:r>
      <w:r w:rsidR="007373FA" w:rsidRPr="00155E13">
        <w:rPr>
          <w:rFonts w:cs="Arial"/>
          <w:lang w:val="sk-SK"/>
        </w:rPr>
        <w:t>Príloh</w:t>
      </w:r>
      <w:r w:rsidR="002577D5">
        <w:rPr>
          <w:rFonts w:cs="Arial"/>
          <w:lang w:val="sk-SK"/>
        </w:rPr>
        <w:t>ách, v</w:t>
      </w:r>
      <w:r w:rsidR="00DA1F97">
        <w:rPr>
          <w:rFonts w:cs="Arial"/>
          <w:lang w:val="sk-SK"/>
        </w:rPr>
        <w:t xml:space="preserve"> súťažných podklado</w:t>
      </w:r>
      <w:r w:rsidR="002577D5">
        <w:rPr>
          <w:rFonts w:cs="Arial"/>
          <w:lang w:val="sk-SK"/>
        </w:rPr>
        <w:t>ch a v detailnej funkčnej špecifikácii vypracovanej Partnerom podľa bodu 4.1 písm. a) tejto Zmluvy schválenej ZSSK CARGO</w:t>
      </w:r>
      <w:r w:rsidR="009A300F" w:rsidRPr="00155E13">
        <w:rPr>
          <w:rFonts w:cs="Arial"/>
          <w:lang w:val="sk-SK"/>
        </w:rPr>
        <w:t>.</w:t>
      </w:r>
    </w:p>
    <w:p w14:paraId="5A628ECC" w14:textId="6CAACE33" w:rsidR="00500B7C" w:rsidRPr="00155E13" w:rsidRDefault="00C91A6A" w:rsidP="00155E13">
      <w:pPr>
        <w:pStyle w:val="Nadpis2"/>
        <w:rPr>
          <w:rFonts w:cs="Arial"/>
          <w:lang w:val="sk-SK"/>
        </w:rPr>
      </w:pPr>
      <w:r w:rsidRPr="00155E13">
        <w:rPr>
          <w:rFonts w:cs="Arial"/>
          <w:lang w:val="sk-SK"/>
        </w:rPr>
        <w:t xml:space="preserve">Partner zodpovedá za </w:t>
      </w:r>
      <w:r w:rsidR="006F7E76" w:rsidRPr="00155E13">
        <w:rPr>
          <w:rFonts w:cs="Arial"/>
          <w:lang w:val="sk-SK"/>
        </w:rPr>
        <w:t>V</w:t>
      </w:r>
      <w:r w:rsidRPr="00155E13">
        <w:rPr>
          <w:rFonts w:cs="Arial"/>
          <w:lang w:val="sk-SK"/>
        </w:rPr>
        <w:t xml:space="preserve">ady, ktoré má </w:t>
      </w:r>
      <w:r w:rsidR="002577D5">
        <w:rPr>
          <w:rFonts w:cs="Arial"/>
          <w:lang w:val="sk-SK"/>
        </w:rPr>
        <w:t>Dielo alebo jeho príslušná časť</w:t>
      </w:r>
      <w:r w:rsidR="005D7D4E" w:rsidRPr="00155E13">
        <w:rPr>
          <w:rFonts w:cs="Arial"/>
          <w:lang w:val="sk-SK"/>
        </w:rPr>
        <w:t xml:space="preserve"> </w:t>
      </w:r>
      <w:r w:rsidRPr="00155E13">
        <w:rPr>
          <w:rFonts w:cs="Arial"/>
          <w:lang w:val="sk-SK"/>
        </w:rPr>
        <w:t>v okamihu</w:t>
      </w:r>
      <w:r w:rsidR="00606524">
        <w:rPr>
          <w:rFonts w:cs="Arial"/>
          <w:lang w:val="sk-SK"/>
        </w:rPr>
        <w:t xml:space="preserve"> podpisu Akceptačného protokolu</w:t>
      </w:r>
      <w:r w:rsidR="002B5D53" w:rsidRPr="00155E13">
        <w:rPr>
          <w:rFonts w:cs="Arial"/>
          <w:lang w:val="sk-SK"/>
        </w:rPr>
        <w:t xml:space="preserve">, aj keď sa </w:t>
      </w:r>
      <w:r w:rsidR="006F7E76" w:rsidRPr="00155E13">
        <w:rPr>
          <w:rFonts w:cs="Arial"/>
          <w:lang w:val="sk-SK"/>
        </w:rPr>
        <w:t>V</w:t>
      </w:r>
      <w:r w:rsidR="002B5D53" w:rsidRPr="00155E13">
        <w:rPr>
          <w:rFonts w:cs="Arial"/>
          <w:lang w:val="sk-SK"/>
        </w:rPr>
        <w:t xml:space="preserve">ada stane zjavnou až po tomto čase. Partner zodpovedá takisto za každú </w:t>
      </w:r>
      <w:r w:rsidR="006F7E76" w:rsidRPr="00155E13">
        <w:rPr>
          <w:rFonts w:cs="Arial"/>
          <w:lang w:val="sk-SK"/>
        </w:rPr>
        <w:t>V</w:t>
      </w:r>
      <w:r w:rsidR="002B5D53" w:rsidRPr="00155E13">
        <w:rPr>
          <w:rFonts w:cs="Arial"/>
          <w:lang w:val="sk-SK"/>
        </w:rPr>
        <w:t>adu, ktorá vznikne pred okamihom</w:t>
      </w:r>
      <w:r w:rsidR="00F916C0">
        <w:rPr>
          <w:rFonts w:cs="Arial"/>
          <w:lang w:val="sk-SK"/>
        </w:rPr>
        <w:t xml:space="preserve"> uvedeným v predchádzajúcej vete</w:t>
      </w:r>
      <w:r w:rsidR="002B5D53" w:rsidRPr="00155E13">
        <w:rPr>
          <w:rFonts w:cs="Arial"/>
          <w:lang w:val="sk-SK"/>
        </w:rPr>
        <w:t xml:space="preserve"> alebo </w:t>
      </w:r>
      <w:r w:rsidR="002577D5">
        <w:rPr>
          <w:rFonts w:cs="Arial"/>
          <w:lang w:val="sk-SK"/>
        </w:rPr>
        <w:t>v priebehu trvania Záručnej doby</w:t>
      </w:r>
      <w:r w:rsidR="002B5D53" w:rsidRPr="00155E13">
        <w:rPr>
          <w:rFonts w:cs="Arial"/>
          <w:lang w:val="sk-SK"/>
        </w:rPr>
        <w:t>.</w:t>
      </w:r>
      <w:r w:rsidR="004E382A">
        <w:rPr>
          <w:rFonts w:cs="Arial"/>
          <w:lang w:val="sk-SK"/>
        </w:rPr>
        <w:t xml:space="preserve"> </w:t>
      </w:r>
      <w:r w:rsidR="004E382A">
        <w:t xml:space="preserve">Skutočnosť, že pri akceptačných testoch neboli zistené žiadne </w:t>
      </w:r>
      <w:r w:rsidR="004E382A">
        <w:rPr>
          <w:lang w:val="sk-SK"/>
        </w:rPr>
        <w:t>V</w:t>
      </w:r>
      <w:r w:rsidR="004E382A">
        <w:t xml:space="preserve">ady nezbavuje </w:t>
      </w:r>
      <w:r w:rsidR="004E382A">
        <w:rPr>
          <w:lang w:val="sk-SK"/>
        </w:rPr>
        <w:t>Partnera</w:t>
      </w:r>
      <w:r w:rsidR="004E382A">
        <w:t xml:space="preserve"> zodpovednosti za </w:t>
      </w:r>
      <w:r w:rsidR="004E382A">
        <w:rPr>
          <w:lang w:val="sk-SK"/>
        </w:rPr>
        <w:t>V</w:t>
      </w:r>
      <w:r w:rsidR="004E382A">
        <w:t xml:space="preserve">ady, ktoré sa prípadne objavia (vyskytnú) na Diele počas </w:t>
      </w:r>
      <w:r w:rsidR="004E382A">
        <w:rPr>
          <w:lang w:val="sk-SK"/>
        </w:rPr>
        <w:t>Z</w:t>
      </w:r>
      <w:r w:rsidR="004E382A">
        <w:t>áručnej doby.</w:t>
      </w:r>
      <w:r w:rsidR="002577D5">
        <w:rPr>
          <w:lang w:val="sk-SK"/>
        </w:rPr>
        <w:t xml:space="preserve"> Partner taktiež zodpovedá za správnosť a úplnosť všetkej Dokumentácie dodanej ZSSK CARGO a zodpovedá za všetku škodu, ktorá ZSSK CARGO vznikne ak sa preukáže, že dodaná Dokumentácia alebo ktorákoľvek jej časť alebo súčasť je nesprávna alebo neúplná.</w:t>
      </w:r>
    </w:p>
    <w:p w14:paraId="120D1E20" w14:textId="77777777" w:rsidR="00AA4E28" w:rsidRPr="00155E13" w:rsidRDefault="00CC12BA" w:rsidP="00155E13">
      <w:pPr>
        <w:pStyle w:val="Nadpis2"/>
        <w:rPr>
          <w:rFonts w:cs="Arial"/>
          <w:lang w:val="sk-SK"/>
        </w:rPr>
      </w:pPr>
      <w:r w:rsidRPr="00155E13">
        <w:rPr>
          <w:rFonts w:cs="Arial"/>
          <w:lang w:val="sk-SK"/>
        </w:rPr>
        <w:t>Partner nezodpovedá</w:t>
      </w:r>
      <w:r w:rsidR="00AA4E28" w:rsidRPr="00155E13">
        <w:rPr>
          <w:rFonts w:cs="Arial"/>
          <w:lang w:val="sk-SK"/>
        </w:rPr>
        <w:t>:</w:t>
      </w:r>
    </w:p>
    <w:p w14:paraId="1C496853" w14:textId="77777777" w:rsidR="00E858CA" w:rsidRPr="00155E13" w:rsidRDefault="00500B7C"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za Vady </w:t>
      </w:r>
      <w:r w:rsidR="0060731E" w:rsidRPr="00155E13">
        <w:rPr>
          <w:rFonts w:ascii="Arial" w:hAnsi="Arial" w:cs="Arial"/>
          <w:sz w:val="20"/>
          <w:szCs w:val="20"/>
          <w:lang w:val="sk-SK"/>
        </w:rPr>
        <w:t>P</w:t>
      </w:r>
      <w:r w:rsidRPr="00155E13">
        <w:rPr>
          <w:rFonts w:ascii="Arial" w:hAnsi="Arial" w:cs="Arial"/>
          <w:sz w:val="20"/>
          <w:szCs w:val="20"/>
          <w:lang w:val="sk-SK"/>
        </w:rPr>
        <w:t xml:space="preserve">lnenia ak sú spôsobené nevhodnými podkladmi a písomnými pokynmi, danými ZSSK </w:t>
      </w:r>
      <w:r w:rsidR="00F016AD" w:rsidRPr="00155E13">
        <w:rPr>
          <w:rFonts w:ascii="Arial" w:hAnsi="Arial" w:cs="Arial"/>
          <w:sz w:val="20"/>
          <w:szCs w:val="20"/>
          <w:lang w:val="sk-SK"/>
        </w:rPr>
        <w:t>CARGO</w:t>
      </w:r>
      <w:r w:rsidRPr="00155E13">
        <w:rPr>
          <w:rFonts w:ascii="Arial" w:hAnsi="Arial" w:cs="Arial"/>
          <w:sz w:val="20"/>
          <w:szCs w:val="20"/>
          <w:lang w:val="sk-SK"/>
        </w:rPr>
        <w:t>, avšak len v prípade, ak dodržal postup určený v §</w:t>
      </w:r>
      <w:r w:rsidR="005D7D4E" w:rsidRPr="00155E13">
        <w:rPr>
          <w:rFonts w:ascii="Arial" w:hAnsi="Arial" w:cs="Arial"/>
          <w:sz w:val="20"/>
          <w:szCs w:val="20"/>
          <w:lang w:val="sk-SK"/>
        </w:rPr>
        <w:t xml:space="preserve"> </w:t>
      </w:r>
      <w:r w:rsidR="00C65FB3" w:rsidRPr="00155E13">
        <w:rPr>
          <w:rFonts w:ascii="Arial" w:hAnsi="Arial" w:cs="Arial"/>
          <w:sz w:val="20"/>
          <w:szCs w:val="20"/>
          <w:lang w:val="sk-SK"/>
        </w:rPr>
        <w:t xml:space="preserve">551 a </w:t>
      </w:r>
      <w:r w:rsidRPr="00155E13">
        <w:rPr>
          <w:rFonts w:ascii="Arial" w:hAnsi="Arial" w:cs="Arial"/>
          <w:sz w:val="20"/>
          <w:szCs w:val="20"/>
          <w:lang w:val="sk-SK"/>
        </w:rPr>
        <w:t>§</w:t>
      </w:r>
      <w:r w:rsidR="005D7D4E" w:rsidRPr="00155E13">
        <w:rPr>
          <w:rFonts w:ascii="Arial" w:hAnsi="Arial" w:cs="Arial"/>
          <w:sz w:val="20"/>
          <w:szCs w:val="20"/>
          <w:lang w:val="sk-SK"/>
        </w:rPr>
        <w:t xml:space="preserve"> </w:t>
      </w:r>
      <w:r w:rsidR="00CC12BA" w:rsidRPr="00155E13">
        <w:rPr>
          <w:rFonts w:ascii="Arial" w:hAnsi="Arial" w:cs="Arial"/>
          <w:sz w:val="20"/>
          <w:szCs w:val="20"/>
          <w:lang w:val="sk-SK"/>
        </w:rPr>
        <w:t>552</w:t>
      </w:r>
      <w:r w:rsidRPr="00155E13">
        <w:rPr>
          <w:rFonts w:ascii="Arial" w:hAnsi="Arial" w:cs="Arial"/>
          <w:sz w:val="20"/>
          <w:szCs w:val="20"/>
          <w:lang w:val="sk-SK"/>
        </w:rPr>
        <w:t xml:space="preserve"> Obch</w:t>
      </w:r>
      <w:r w:rsidR="00104754" w:rsidRPr="00155E13">
        <w:rPr>
          <w:rFonts w:ascii="Arial" w:hAnsi="Arial" w:cs="Arial"/>
          <w:sz w:val="20"/>
          <w:szCs w:val="20"/>
          <w:lang w:val="sk-SK"/>
        </w:rPr>
        <w:t>odného</w:t>
      </w:r>
      <w:r w:rsidRPr="00155E13">
        <w:rPr>
          <w:rFonts w:ascii="Arial" w:hAnsi="Arial" w:cs="Arial"/>
          <w:sz w:val="20"/>
          <w:szCs w:val="20"/>
          <w:lang w:val="sk-SK"/>
        </w:rPr>
        <w:t xml:space="preserve"> </w:t>
      </w:r>
      <w:r w:rsidR="00104754" w:rsidRPr="00155E13">
        <w:rPr>
          <w:rFonts w:ascii="Arial" w:hAnsi="Arial" w:cs="Arial"/>
          <w:sz w:val="20"/>
          <w:szCs w:val="20"/>
          <w:lang w:val="sk-SK"/>
        </w:rPr>
        <w:t>z</w:t>
      </w:r>
      <w:r w:rsidRPr="00155E13">
        <w:rPr>
          <w:rFonts w:ascii="Arial" w:hAnsi="Arial" w:cs="Arial"/>
          <w:sz w:val="20"/>
          <w:szCs w:val="20"/>
          <w:lang w:val="sk-SK"/>
        </w:rPr>
        <w:t>ákonník</w:t>
      </w:r>
      <w:r w:rsidR="00104754" w:rsidRPr="00155E13">
        <w:rPr>
          <w:rFonts w:ascii="Arial" w:hAnsi="Arial" w:cs="Arial"/>
          <w:sz w:val="20"/>
          <w:szCs w:val="20"/>
          <w:lang w:val="sk-SK"/>
        </w:rPr>
        <w:t>a</w:t>
      </w:r>
      <w:r w:rsidRPr="00155E13">
        <w:rPr>
          <w:rFonts w:ascii="Arial" w:hAnsi="Arial" w:cs="Arial"/>
          <w:sz w:val="20"/>
          <w:szCs w:val="20"/>
          <w:lang w:val="sk-SK"/>
        </w:rPr>
        <w:t xml:space="preserve"> v znení neskorších predpisov</w:t>
      </w:r>
      <w:r w:rsidR="00CC12BA" w:rsidRPr="00155E13">
        <w:rPr>
          <w:rFonts w:ascii="Arial" w:hAnsi="Arial" w:cs="Arial"/>
          <w:sz w:val="20"/>
          <w:szCs w:val="20"/>
          <w:lang w:val="sk-SK"/>
        </w:rPr>
        <w:t>;</w:t>
      </w:r>
    </w:p>
    <w:p w14:paraId="4734028E" w14:textId="110CA451" w:rsidR="00630E50" w:rsidRPr="00155E13" w:rsidRDefault="00B97C35"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za Vady, ktoré vznikli v dôsledku nesprávneho použitia </w:t>
      </w:r>
      <w:r w:rsidR="0060731E" w:rsidRPr="00155E13">
        <w:rPr>
          <w:rFonts w:ascii="Arial" w:hAnsi="Arial" w:cs="Arial"/>
          <w:sz w:val="20"/>
          <w:szCs w:val="20"/>
          <w:lang w:val="sk-SK"/>
        </w:rPr>
        <w:t>Diela</w:t>
      </w:r>
      <w:r w:rsidR="00F916C0">
        <w:rPr>
          <w:rFonts w:ascii="Arial" w:hAnsi="Arial" w:cs="Arial"/>
          <w:sz w:val="20"/>
          <w:szCs w:val="20"/>
          <w:lang w:val="sk-SK"/>
        </w:rPr>
        <w:t xml:space="preserve"> v rozpore s užívateľským manuálom</w:t>
      </w:r>
      <w:r w:rsidRPr="00155E13">
        <w:rPr>
          <w:rFonts w:ascii="Arial" w:hAnsi="Arial" w:cs="Arial"/>
          <w:sz w:val="20"/>
          <w:szCs w:val="20"/>
          <w:lang w:val="sk-SK"/>
        </w:rPr>
        <w:t xml:space="preserve">, </w:t>
      </w:r>
      <w:r w:rsidR="00F916C0">
        <w:rPr>
          <w:rFonts w:ascii="Arial" w:hAnsi="Arial" w:cs="Arial"/>
          <w:sz w:val="20"/>
          <w:szCs w:val="20"/>
          <w:lang w:val="sk-SK"/>
        </w:rPr>
        <w:t xml:space="preserve">alebo </w:t>
      </w:r>
      <w:r w:rsidRPr="00155E13">
        <w:rPr>
          <w:rFonts w:ascii="Arial" w:hAnsi="Arial" w:cs="Arial"/>
          <w:sz w:val="20"/>
          <w:szCs w:val="20"/>
          <w:lang w:val="sk-SK"/>
        </w:rPr>
        <w:t>na ktoré bol</w:t>
      </w:r>
      <w:r w:rsidR="00104754" w:rsidRPr="00155E13">
        <w:rPr>
          <w:rFonts w:ascii="Arial" w:hAnsi="Arial" w:cs="Arial"/>
          <w:sz w:val="20"/>
          <w:szCs w:val="20"/>
          <w:lang w:val="sk-SK"/>
        </w:rPr>
        <w:t>a</w:t>
      </w:r>
      <w:r w:rsidRPr="00155E13">
        <w:rPr>
          <w:rFonts w:ascii="Arial" w:hAnsi="Arial" w:cs="Arial"/>
          <w:sz w:val="20"/>
          <w:szCs w:val="20"/>
          <w:lang w:val="sk-SK"/>
        </w:rPr>
        <w:t xml:space="preserve"> ZSSK CARGO</w:t>
      </w:r>
      <w:r w:rsidR="00F916C0">
        <w:rPr>
          <w:rFonts w:ascii="Arial" w:hAnsi="Arial" w:cs="Arial"/>
          <w:sz w:val="20"/>
          <w:szCs w:val="20"/>
          <w:lang w:val="sk-SK"/>
        </w:rPr>
        <w:t xml:space="preserve"> osobitne písomne</w:t>
      </w:r>
      <w:r w:rsidRPr="00155E13">
        <w:rPr>
          <w:rFonts w:ascii="Arial" w:hAnsi="Arial" w:cs="Arial"/>
          <w:sz w:val="20"/>
          <w:szCs w:val="20"/>
          <w:lang w:val="sk-SK"/>
        </w:rPr>
        <w:t xml:space="preserve"> upozornen</w:t>
      </w:r>
      <w:r w:rsidR="00104754" w:rsidRPr="00155E13">
        <w:rPr>
          <w:rFonts w:ascii="Arial" w:hAnsi="Arial" w:cs="Arial"/>
          <w:sz w:val="20"/>
          <w:szCs w:val="20"/>
          <w:lang w:val="sk-SK"/>
        </w:rPr>
        <w:t>á</w:t>
      </w:r>
      <w:r w:rsidR="00F916C0">
        <w:rPr>
          <w:rFonts w:ascii="Arial" w:hAnsi="Arial" w:cs="Arial"/>
          <w:sz w:val="20"/>
          <w:szCs w:val="20"/>
          <w:lang w:val="sk-SK"/>
        </w:rPr>
        <w:t xml:space="preserve"> zo strany Partnera</w:t>
      </w:r>
      <w:r w:rsidR="00630E50" w:rsidRPr="00155E13">
        <w:rPr>
          <w:rFonts w:ascii="Arial" w:hAnsi="Arial" w:cs="Arial"/>
          <w:sz w:val="20"/>
          <w:szCs w:val="20"/>
          <w:lang w:val="sk-SK"/>
        </w:rPr>
        <w:t xml:space="preserve"> alebo </w:t>
      </w:r>
      <w:r w:rsidR="00F916C0">
        <w:rPr>
          <w:rFonts w:ascii="Arial" w:hAnsi="Arial" w:cs="Arial"/>
          <w:sz w:val="20"/>
          <w:szCs w:val="20"/>
          <w:lang w:val="sk-SK"/>
        </w:rPr>
        <w:t xml:space="preserve">v dôsledku </w:t>
      </w:r>
      <w:r w:rsidR="00630E50" w:rsidRPr="00155E13">
        <w:rPr>
          <w:rFonts w:ascii="Arial" w:hAnsi="Arial" w:cs="Arial"/>
          <w:sz w:val="20"/>
          <w:szCs w:val="20"/>
          <w:lang w:val="sk-SK"/>
        </w:rPr>
        <w:t xml:space="preserve">nedovoleného použitia </w:t>
      </w:r>
      <w:r w:rsidR="0060731E" w:rsidRPr="00155E13">
        <w:rPr>
          <w:rFonts w:ascii="Arial" w:hAnsi="Arial" w:cs="Arial"/>
          <w:sz w:val="20"/>
          <w:szCs w:val="20"/>
          <w:lang w:val="sk-SK" w:eastAsia="en-US"/>
        </w:rPr>
        <w:t>Diela</w:t>
      </w:r>
      <w:r w:rsidR="005D7D4E" w:rsidRPr="00155E13">
        <w:rPr>
          <w:rFonts w:ascii="Arial" w:hAnsi="Arial" w:cs="Arial"/>
          <w:sz w:val="20"/>
          <w:szCs w:val="20"/>
          <w:lang w:val="sk-SK"/>
        </w:rPr>
        <w:t xml:space="preserve"> </w:t>
      </w:r>
      <w:r w:rsidR="00630E50" w:rsidRPr="00155E13">
        <w:rPr>
          <w:rFonts w:ascii="Arial" w:hAnsi="Arial" w:cs="Arial"/>
          <w:sz w:val="20"/>
          <w:szCs w:val="20"/>
          <w:lang w:val="sk-SK"/>
        </w:rPr>
        <w:t>podľa</w:t>
      </w:r>
      <w:r w:rsidR="00F916C0">
        <w:rPr>
          <w:rFonts w:ascii="Arial" w:hAnsi="Arial" w:cs="Arial"/>
          <w:sz w:val="20"/>
          <w:szCs w:val="20"/>
          <w:lang w:val="sk-SK"/>
        </w:rPr>
        <w:t xml:space="preserve"> inej</w:t>
      </w:r>
      <w:r w:rsidR="00630E50" w:rsidRPr="00155E13">
        <w:rPr>
          <w:rFonts w:ascii="Arial" w:hAnsi="Arial" w:cs="Arial"/>
          <w:sz w:val="20"/>
          <w:szCs w:val="20"/>
          <w:lang w:val="sk-SK"/>
        </w:rPr>
        <w:t> poskytnutej Dokumentácie;</w:t>
      </w:r>
    </w:p>
    <w:p w14:paraId="3152E996" w14:textId="3613FBF0" w:rsidR="00E858CA" w:rsidRPr="00155E13" w:rsidRDefault="00630E50"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za Vady, vzniknuté v dôsledku nesprávnej funkč</w:t>
      </w:r>
      <w:r w:rsidR="00F67C40" w:rsidRPr="00155E13">
        <w:rPr>
          <w:rFonts w:ascii="Arial" w:hAnsi="Arial" w:cs="Arial"/>
          <w:sz w:val="20"/>
          <w:szCs w:val="20"/>
          <w:lang w:val="sk-SK"/>
        </w:rPr>
        <w:t xml:space="preserve">nosti HW a SW infraštruktúry </w:t>
      </w:r>
      <w:r w:rsidR="009E181D">
        <w:rPr>
          <w:rFonts w:ascii="Arial" w:hAnsi="Arial" w:cs="Arial"/>
          <w:sz w:val="20"/>
          <w:szCs w:val="20"/>
          <w:lang w:val="sk-SK" w:eastAsia="en-US"/>
        </w:rPr>
        <w:t>Informačného systému rušňovodiča ZSSK CARGO</w:t>
      </w:r>
      <w:r w:rsidR="00016971" w:rsidRPr="00155E13">
        <w:rPr>
          <w:rFonts w:ascii="Arial" w:hAnsi="Arial" w:cs="Arial"/>
          <w:sz w:val="20"/>
          <w:szCs w:val="20"/>
          <w:lang w:val="sk-SK"/>
        </w:rPr>
        <w:t xml:space="preserve"> </w:t>
      </w:r>
      <w:r w:rsidRPr="00155E13">
        <w:rPr>
          <w:rFonts w:ascii="Arial" w:hAnsi="Arial" w:cs="Arial"/>
          <w:sz w:val="20"/>
          <w:szCs w:val="20"/>
          <w:lang w:val="sk-SK"/>
        </w:rPr>
        <w:t>(</w:t>
      </w:r>
      <w:r w:rsidR="005D7D4E" w:rsidRPr="00155E13">
        <w:rPr>
          <w:rFonts w:ascii="Arial" w:hAnsi="Arial" w:cs="Arial"/>
          <w:sz w:val="20"/>
          <w:szCs w:val="20"/>
          <w:lang w:val="sk-SK" w:eastAsia="en-US"/>
        </w:rPr>
        <w:t xml:space="preserve">napr. </w:t>
      </w:r>
      <w:r w:rsidRPr="00155E13">
        <w:rPr>
          <w:rFonts w:ascii="Arial" w:hAnsi="Arial" w:cs="Arial"/>
          <w:sz w:val="20"/>
          <w:szCs w:val="20"/>
          <w:lang w:val="sk-SK"/>
        </w:rPr>
        <w:t>operačný systém, aplikačný a databázový server) vrátane komunikačnej vrstvy;</w:t>
      </w:r>
    </w:p>
    <w:p w14:paraId="54D7FDD3" w14:textId="0CCB9133" w:rsidR="00500B7C" w:rsidRPr="00155E13" w:rsidRDefault="00772A36"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za Vady, vzniknuté v dôsledku </w:t>
      </w:r>
      <w:r w:rsidR="005C68B9" w:rsidRPr="00155E13">
        <w:rPr>
          <w:rFonts w:ascii="Arial" w:hAnsi="Arial" w:cs="Arial"/>
          <w:sz w:val="20"/>
          <w:szCs w:val="20"/>
          <w:lang w:val="sk-SK"/>
        </w:rPr>
        <w:t xml:space="preserve">modifikácií, úprav a zmien SW vykonaných ZSSK CARGO, prípadne treťou osobou </w:t>
      </w:r>
      <w:r w:rsidR="00306260" w:rsidRPr="00155E13">
        <w:rPr>
          <w:rFonts w:ascii="Arial" w:hAnsi="Arial" w:cs="Arial"/>
          <w:sz w:val="20"/>
          <w:szCs w:val="20"/>
          <w:lang w:val="sk-SK"/>
        </w:rPr>
        <w:t>poverenou ZSSK CARGO</w:t>
      </w:r>
      <w:r w:rsidR="002577D5">
        <w:rPr>
          <w:rFonts w:ascii="Arial" w:hAnsi="Arial" w:cs="Arial"/>
          <w:sz w:val="20"/>
          <w:szCs w:val="20"/>
          <w:lang w:val="sk-SK"/>
        </w:rPr>
        <w:t xml:space="preserve"> v priebehu Záručnej doby</w:t>
      </w:r>
      <w:r w:rsidR="00306260" w:rsidRPr="00155E13">
        <w:rPr>
          <w:rFonts w:ascii="Arial" w:hAnsi="Arial" w:cs="Arial"/>
          <w:sz w:val="20"/>
          <w:szCs w:val="20"/>
          <w:lang w:val="sk-SK"/>
        </w:rPr>
        <w:t xml:space="preserve">, </w:t>
      </w:r>
      <w:r w:rsidR="006A1831" w:rsidRPr="00155E13">
        <w:rPr>
          <w:rFonts w:ascii="Arial" w:hAnsi="Arial" w:cs="Arial"/>
          <w:sz w:val="20"/>
          <w:szCs w:val="20"/>
          <w:lang w:val="sk-SK"/>
        </w:rPr>
        <w:t xml:space="preserve">pokiaľ neboli </w:t>
      </w:r>
      <w:r w:rsidR="005C68B9" w:rsidRPr="00155E13">
        <w:rPr>
          <w:rFonts w:ascii="Arial" w:hAnsi="Arial" w:cs="Arial"/>
          <w:sz w:val="20"/>
          <w:szCs w:val="20"/>
          <w:lang w:val="sk-SK"/>
        </w:rPr>
        <w:t>Partner</w:t>
      </w:r>
      <w:r w:rsidR="006A1831" w:rsidRPr="00155E13">
        <w:rPr>
          <w:rFonts w:ascii="Arial" w:hAnsi="Arial" w:cs="Arial"/>
          <w:sz w:val="20"/>
          <w:szCs w:val="20"/>
          <w:lang w:val="sk-SK"/>
        </w:rPr>
        <w:t>om schválené.</w:t>
      </w:r>
    </w:p>
    <w:p w14:paraId="7D317BCA" w14:textId="2D5338C5" w:rsidR="000C46DF" w:rsidRPr="00155E13" w:rsidRDefault="002B5D53" w:rsidP="00155E13">
      <w:pPr>
        <w:pStyle w:val="Nadpis2"/>
        <w:rPr>
          <w:rFonts w:cs="Arial"/>
          <w:lang w:val="sk-SK"/>
        </w:rPr>
      </w:pPr>
      <w:r w:rsidRPr="00155E13">
        <w:rPr>
          <w:rFonts w:cs="Arial"/>
          <w:lang w:val="sk-SK"/>
        </w:rPr>
        <w:t xml:space="preserve">Ak </w:t>
      </w:r>
      <w:r w:rsidR="00E758F7" w:rsidRPr="00155E13">
        <w:rPr>
          <w:rFonts w:cs="Arial"/>
          <w:lang w:val="sk-SK"/>
        </w:rPr>
        <w:t xml:space="preserve">Partner </w:t>
      </w:r>
      <w:r w:rsidR="00500B7C" w:rsidRPr="00155E13">
        <w:rPr>
          <w:rFonts w:cs="Arial"/>
          <w:lang w:val="sk-SK"/>
        </w:rPr>
        <w:t xml:space="preserve">poskytne </w:t>
      </w:r>
      <w:r w:rsidRPr="00155E13">
        <w:rPr>
          <w:rFonts w:cs="Arial"/>
          <w:lang w:val="sk-SK"/>
        </w:rPr>
        <w:t>plneni</w:t>
      </w:r>
      <w:r w:rsidR="00E758F7" w:rsidRPr="00155E13">
        <w:rPr>
          <w:rFonts w:cs="Arial"/>
          <w:lang w:val="sk-SK"/>
        </w:rPr>
        <w:t>e</w:t>
      </w:r>
      <w:r w:rsidRPr="00155E13">
        <w:rPr>
          <w:rFonts w:cs="Arial"/>
          <w:lang w:val="sk-SK"/>
        </w:rPr>
        <w:t xml:space="preserve"> predmetu Zmluvy s</w:t>
      </w:r>
      <w:r w:rsidR="00630E50" w:rsidRPr="00155E13">
        <w:rPr>
          <w:rFonts w:cs="Arial"/>
          <w:lang w:val="sk-SK"/>
        </w:rPr>
        <w:t> </w:t>
      </w:r>
      <w:r w:rsidR="006F7E76" w:rsidRPr="00155E13">
        <w:rPr>
          <w:rFonts w:cs="Arial"/>
          <w:lang w:val="sk-SK"/>
        </w:rPr>
        <w:t>V</w:t>
      </w:r>
      <w:r w:rsidRPr="00155E13">
        <w:rPr>
          <w:rFonts w:cs="Arial"/>
          <w:lang w:val="sk-SK"/>
        </w:rPr>
        <w:t>adami</w:t>
      </w:r>
      <w:r w:rsidR="00630E50" w:rsidRPr="00155E13">
        <w:rPr>
          <w:rFonts w:cs="Arial"/>
          <w:lang w:val="sk-SK"/>
        </w:rPr>
        <w:t>, za ktoré zodpovedá</w:t>
      </w:r>
      <w:r w:rsidR="00500B7C" w:rsidRPr="00155E13">
        <w:rPr>
          <w:rFonts w:cs="Arial"/>
          <w:lang w:val="sk-SK"/>
        </w:rPr>
        <w:t xml:space="preserve"> v zmysle</w:t>
      </w:r>
      <w:r w:rsidR="00104754" w:rsidRPr="00155E13">
        <w:rPr>
          <w:rFonts w:cs="Arial"/>
          <w:lang w:val="sk-SK"/>
        </w:rPr>
        <w:t xml:space="preserve"> </w:t>
      </w:r>
      <w:r w:rsidR="00500B7C" w:rsidRPr="00155E13">
        <w:rPr>
          <w:rFonts w:cs="Arial"/>
          <w:lang w:val="sk-SK"/>
        </w:rPr>
        <w:t>bodu 6.2.</w:t>
      </w:r>
      <w:r w:rsidR="00630E50" w:rsidRPr="00155E13">
        <w:rPr>
          <w:rFonts w:cs="Arial"/>
          <w:lang w:val="sk-SK"/>
        </w:rPr>
        <w:t xml:space="preserve"> </w:t>
      </w:r>
      <w:r w:rsidR="002577D5">
        <w:rPr>
          <w:rFonts w:cs="Arial"/>
          <w:lang w:val="sk-SK"/>
        </w:rPr>
        <w:t>v spojení s bodom</w:t>
      </w:r>
      <w:r w:rsidR="002577D5" w:rsidRPr="00155E13">
        <w:rPr>
          <w:rFonts w:cs="Arial"/>
          <w:lang w:val="sk-SK"/>
        </w:rPr>
        <w:t> </w:t>
      </w:r>
      <w:r w:rsidR="00630E50" w:rsidRPr="00155E13">
        <w:rPr>
          <w:rFonts w:cs="Arial"/>
          <w:lang w:val="sk-SK"/>
        </w:rPr>
        <w:t>6.3.</w:t>
      </w:r>
      <w:r w:rsidR="00500B7C" w:rsidRPr="00155E13">
        <w:rPr>
          <w:rFonts w:cs="Arial"/>
          <w:lang w:val="sk-SK"/>
        </w:rPr>
        <w:t xml:space="preserve"> </w:t>
      </w:r>
      <w:r w:rsidR="005D7D4E" w:rsidRPr="00155E13">
        <w:rPr>
          <w:rFonts w:cs="Arial"/>
          <w:lang w:val="sk-SK"/>
        </w:rPr>
        <w:t xml:space="preserve">tohto článku </w:t>
      </w:r>
      <w:r w:rsidR="00500B7C" w:rsidRPr="00155E13">
        <w:rPr>
          <w:rFonts w:cs="Arial"/>
          <w:lang w:val="sk-SK"/>
        </w:rPr>
        <w:t>Zmluvy, zaväzuje sa na vlastné náklady a v</w:t>
      </w:r>
      <w:r w:rsidR="000B23BE" w:rsidRPr="00155E13">
        <w:rPr>
          <w:rFonts w:cs="Arial"/>
          <w:lang w:val="sk-SK"/>
        </w:rPr>
        <w:t xml:space="preserve"> dohodnutej primeranej </w:t>
      </w:r>
      <w:r w:rsidR="004E67FC" w:rsidRPr="00155E13">
        <w:rPr>
          <w:rFonts w:cs="Arial"/>
          <w:lang w:val="sk-SK"/>
        </w:rPr>
        <w:t xml:space="preserve">lehote </w:t>
      </w:r>
      <w:r w:rsidR="00E858CA" w:rsidRPr="00155E13">
        <w:rPr>
          <w:rFonts w:cs="Arial"/>
          <w:lang w:val="sk-SK"/>
        </w:rPr>
        <w:t>odstrániť</w:t>
      </w:r>
      <w:r w:rsidR="004E67FC" w:rsidRPr="00155E13">
        <w:rPr>
          <w:rFonts w:cs="Arial"/>
          <w:lang w:val="sk-SK"/>
        </w:rPr>
        <w:t xml:space="preserve"> </w:t>
      </w:r>
      <w:r w:rsidR="00C56C59" w:rsidRPr="00155E13">
        <w:rPr>
          <w:rFonts w:cs="Arial"/>
          <w:lang w:val="sk-SK"/>
        </w:rPr>
        <w:t>Vadu</w:t>
      </w:r>
      <w:r w:rsidR="003623EF" w:rsidRPr="00155E13">
        <w:rPr>
          <w:rFonts w:cs="Arial"/>
          <w:lang w:val="sk-SK"/>
        </w:rPr>
        <w:t>,</w:t>
      </w:r>
      <w:r w:rsidR="00500B7C" w:rsidRPr="00155E13">
        <w:rPr>
          <w:rFonts w:cs="Arial"/>
          <w:lang w:val="sk-SK"/>
        </w:rPr>
        <w:t xml:space="preserve"> bez ohľadu na to, či Vada vznikla pred podpisom Akceptačného protokolu alebo počas plynutia Záručnej doby.</w:t>
      </w:r>
      <w:r w:rsidR="000C46DF" w:rsidRPr="00155E13">
        <w:rPr>
          <w:rFonts w:cs="Arial"/>
          <w:lang w:val="sk-SK"/>
        </w:rPr>
        <w:t xml:space="preserve"> </w:t>
      </w:r>
      <w:r w:rsidR="00F916C0">
        <w:rPr>
          <w:rFonts w:cs="Arial"/>
          <w:lang w:val="sk-SK"/>
        </w:rPr>
        <w:t>ZSSK CARGO oznámi akúkoľvek Vadu</w:t>
      </w:r>
      <w:r w:rsidR="002577D5">
        <w:rPr>
          <w:rFonts w:cs="Arial"/>
          <w:lang w:val="sk-SK"/>
        </w:rPr>
        <w:t xml:space="preserve"> Partnerovi zaslaním reklamačného hlásenia e-mailom na e-mailovú adresu Partnera pre zasielanie a vybavovanie reklamácií uvedenú v bode 8.1 tejto Zmluvy, ktorú sa Partner zaväzuje udržiavať funkčnú počas celej Záručnej doby. Reklamačné hlásenie musí obsahovať popis vzniknutej Vady, dátum zistenia Vady, príp. iné údaje, ktoré môžu byť nápomocné pri riešení reklamácie (napr. printsreen chybového hlásenia a pod.)</w:t>
      </w:r>
      <w:r w:rsidR="00F916C0">
        <w:rPr>
          <w:rFonts w:cs="Arial"/>
          <w:lang w:val="sk-SK"/>
        </w:rPr>
        <w:t>,</w:t>
      </w:r>
      <w:r w:rsidR="002577D5">
        <w:rPr>
          <w:rFonts w:cs="Arial"/>
          <w:lang w:val="sk-SK"/>
        </w:rPr>
        <w:t xml:space="preserve"> a meno a priezvisko osoby, ktorá v mene ZSSK CARGO reklamačné hlásenie zaslala.</w:t>
      </w:r>
      <w:r w:rsidR="00F916C0">
        <w:rPr>
          <w:rFonts w:cs="Arial"/>
          <w:lang w:val="sk-SK"/>
        </w:rPr>
        <w:t xml:space="preserve"> Partner sa zaväzuje zaevidovať každé reklamačné hlásenie vo svojom systéme a prideliť mu jedinečný identifikátor, pod ktorým bude reklamáciu viesť a vybavovať, a zároveň zaslať ZSSK CARGO notifikáciu o prijatí reklamačného hlásenia s uvedením identifikátora, ktorý mu pridelil, bez zbytočného odkladu po doručení reklamačného hlásenia.</w:t>
      </w:r>
      <w:r w:rsidR="002577D5">
        <w:rPr>
          <w:rFonts w:cs="Arial"/>
          <w:lang w:val="sk-SK"/>
        </w:rPr>
        <w:t xml:space="preserve"> </w:t>
      </w:r>
      <w:r w:rsidR="000C46DF" w:rsidRPr="00155E13">
        <w:rPr>
          <w:rFonts w:cs="Arial"/>
          <w:lang w:val="sk-SK"/>
        </w:rPr>
        <w:t>Partner sa zaväzuje</w:t>
      </w:r>
      <w:r w:rsidR="0065300C">
        <w:rPr>
          <w:rFonts w:cs="Arial"/>
          <w:lang w:val="sk-SK"/>
        </w:rPr>
        <w:t xml:space="preserve"> poskytovať ZSSK CARGO Záručný servis a v rámci neho</w:t>
      </w:r>
      <w:r w:rsidR="000C46DF" w:rsidRPr="00155E13">
        <w:rPr>
          <w:rFonts w:cs="Arial"/>
          <w:lang w:val="sk-SK"/>
        </w:rPr>
        <w:t xml:space="preserve"> </w:t>
      </w:r>
      <w:r w:rsidR="00C86249" w:rsidRPr="00155E13">
        <w:rPr>
          <w:rFonts w:cs="Arial"/>
          <w:lang w:val="sk-SK"/>
        </w:rPr>
        <w:t xml:space="preserve">odstraňovať </w:t>
      </w:r>
      <w:r w:rsidR="000C46DF" w:rsidRPr="00155E13">
        <w:rPr>
          <w:rFonts w:cs="Arial"/>
          <w:lang w:val="sk-SK"/>
        </w:rPr>
        <w:t xml:space="preserve">počas plynutia </w:t>
      </w:r>
      <w:r w:rsidR="002577D5">
        <w:rPr>
          <w:rFonts w:cs="Arial"/>
          <w:lang w:val="sk-SK"/>
        </w:rPr>
        <w:t>Z</w:t>
      </w:r>
      <w:r w:rsidR="000C46DF" w:rsidRPr="00155E13">
        <w:rPr>
          <w:rFonts w:cs="Arial"/>
          <w:lang w:val="sk-SK"/>
        </w:rPr>
        <w:t>áručnej doby</w:t>
      </w:r>
      <w:r w:rsidR="002577D5">
        <w:rPr>
          <w:rFonts w:cs="Arial"/>
          <w:lang w:val="sk-SK"/>
        </w:rPr>
        <w:t xml:space="preserve"> všetky Vady Diela, najmä</w:t>
      </w:r>
      <w:r w:rsidR="000C46DF" w:rsidRPr="00155E13">
        <w:rPr>
          <w:rFonts w:cs="Arial"/>
          <w:lang w:val="sk-SK"/>
        </w:rPr>
        <w:t xml:space="preserve"> akékoľvek nedostatky v správnej funkčnosti jednotlivých funkci</w:t>
      </w:r>
      <w:r w:rsidR="00721657">
        <w:rPr>
          <w:rFonts w:cs="Arial"/>
          <w:lang w:val="sk-SK"/>
        </w:rPr>
        <w:t>onalít SW</w:t>
      </w:r>
      <w:r w:rsidR="0065300C">
        <w:rPr>
          <w:rFonts w:cs="Arial"/>
          <w:lang w:val="sk-SK"/>
        </w:rPr>
        <w:t xml:space="preserve">, </w:t>
      </w:r>
      <w:r w:rsidR="00C86249" w:rsidRPr="00155E13">
        <w:rPr>
          <w:rFonts w:cs="Arial"/>
          <w:lang w:val="sk-SK"/>
        </w:rPr>
        <w:t>a to</w:t>
      </w:r>
      <w:r w:rsidR="000C46DF" w:rsidRPr="00155E13">
        <w:rPr>
          <w:rFonts w:cs="Arial"/>
          <w:lang w:val="sk-SK"/>
        </w:rPr>
        <w:t xml:space="preserve"> implementáciou potrebných opráv (hot-fix)</w:t>
      </w:r>
      <w:r w:rsidR="0065300C">
        <w:rPr>
          <w:rFonts w:cs="Arial"/>
          <w:lang w:val="sk-SK"/>
        </w:rPr>
        <w:t>,</w:t>
      </w:r>
      <w:r w:rsidR="000C46DF" w:rsidRPr="00155E13">
        <w:rPr>
          <w:rFonts w:cs="Arial"/>
          <w:lang w:val="sk-SK"/>
        </w:rPr>
        <w:t> aktualizácii (update)</w:t>
      </w:r>
      <w:r w:rsidR="0065300C">
        <w:rPr>
          <w:rFonts w:cs="Arial"/>
          <w:lang w:val="sk-SK"/>
        </w:rPr>
        <w:t>, release</w:t>
      </w:r>
      <w:r w:rsidR="00C86249" w:rsidRPr="00155E13">
        <w:rPr>
          <w:rFonts w:cs="Arial"/>
          <w:lang w:val="sk-SK"/>
        </w:rPr>
        <w:t xml:space="preserve"> alebo iným vhodným spôsobom</w:t>
      </w:r>
      <w:r w:rsidR="000C46DF" w:rsidRPr="00155E13">
        <w:rPr>
          <w:rFonts w:cs="Arial"/>
          <w:lang w:val="sk-SK"/>
        </w:rPr>
        <w:t>.</w:t>
      </w:r>
    </w:p>
    <w:p w14:paraId="6E66E30D" w14:textId="02E9FE4B" w:rsidR="00C86249" w:rsidRPr="00155E13" w:rsidRDefault="000C46DF" w:rsidP="00155E13">
      <w:pPr>
        <w:pStyle w:val="Nadpis2"/>
        <w:rPr>
          <w:rFonts w:cs="Arial"/>
          <w:lang w:val="sk-SK"/>
        </w:rPr>
      </w:pPr>
      <w:r w:rsidRPr="00155E13">
        <w:rPr>
          <w:rFonts w:cs="Arial"/>
          <w:lang w:val="sk-SK"/>
        </w:rPr>
        <w:t xml:space="preserve">Partner sa zaväzuje vykonať, resp. zabezpečiť vykonanie servisného zásahu, t.j. </w:t>
      </w:r>
      <w:r w:rsidR="00FB2855" w:rsidRPr="00155E13">
        <w:rPr>
          <w:rFonts w:cs="Arial"/>
          <w:lang w:val="sk-SK"/>
        </w:rPr>
        <w:t xml:space="preserve">vykonať </w:t>
      </w:r>
      <w:r w:rsidRPr="00155E13">
        <w:rPr>
          <w:rFonts w:cs="Arial"/>
          <w:lang w:val="sk-SK"/>
        </w:rPr>
        <w:t xml:space="preserve">všetky úkony a opatrenia smerujúce k odstráneniu </w:t>
      </w:r>
      <w:r w:rsidR="00C86249" w:rsidRPr="00155E13">
        <w:rPr>
          <w:rFonts w:cs="Arial"/>
          <w:lang w:val="sk-SK"/>
        </w:rPr>
        <w:t>V</w:t>
      </w:r>
      <w:r w:rsidRPr="00155E13">
        <w:rPr>
          <w:rFonts w:cs="Arial"/>
          <w:lang w:val="sk-SK"/>
        </w:rPr>
        <w:t xml:space="preserve">ady, resp. poruchy vo funkčnosti SW </w:t>
      </w:r>
      <w:r w:rsidR="002577D5">
        <w:rPr>
          <w:rFonts w:cs="Arial"/>
          <w:lang w:val="sk-SK"/>
        </w:rPr>
        <w:t>alebo ktorejkoľvek jeho časti (modulu)</w:t>
      </w:r>
      <w:r w:rsidRPr="00155E13">
        <w:rPr>
          <w:rFonts w:cs="Arial"/>
          <w:lang w:val="sk-SK"/>
        </w:rPr>
        <w:t xml:space="preserve">, bezodkladne po prijatí </w:t>
      </w:r>
      <w:r w:rsidR="002577D5">
        <w:rPr>
          <w:rFonts w:cs="Arial"/>
          <w:lang w:val="sk-SK"/>
        </w:rPr>
        <w:t>reklamačného hlásenia</w:t>
      </w:r>
      <w:r w:rsidRPr="00155E13">
        <w:rPr>
          <w:rFonts w:cs="Arial"/>
          <w:lang w:val="sk-SK"/>
        </w:rPr>
        <w:t xml:space="preserve"> zo strany ZSSK CARGO</w:t>
      </w:r>
      <w:r w:rsidR="00F916C0">
        <w:rPr>
          <w:rFonts w:cs="Arial"/>
          <w:lang w:val="sk-SK"/>
        </w:rPr>
        <w:t>, a to v režime 24/7 vrátane dní, ktoré nie sú Pracovnými dňami</w:t>
      </w:r>
      <w:r w:rsidRPr="00155E13">
        <w:rPr>
          <w:rFonts w:cs="Arial"/>
          <w:lang w:val="sk-SK"/>
        </w:rPr>
        <w:t xml:space="preserve">. V prípade </w:t>
      </w:r>
      <w:r w:rsidR="00C86249" w:rsidRPr="00155E13">
        <w:rPr>
          <w:rFonts w:cs="Arial"/>
          <w:lang w:val="sk-SK"/>
        </w:rPr>
        <w:t>výskytu</w:t>
      </w:r>
      <w:r w:rsidR="00FB2855" w:rsidRPr="00155E13">
        <w:rPr>
          <w:rFonts w:cs="Arial"/>
          <w:lang w:val="sk-SK"/>
        </w:rPr>
        <w:t xml:space="preserve"> V</w:t>
      </w:r>
      <w:r w:rsidRPr="00155E13">
        <w:rPr>
          <w:rFonts w:cs="Arial"/>
          <w:lang w:val="sk-SK"/>
        </w:rPr>
        <w:t xml:space="preserve">ady, ktorá znemožňuje alebo podstatným spôsobom sťažuje ZSSK CARGO užívanie SW v dôsledku </w:t>
      </w:r>
      <w:r w:rsidR="00C86249" w:rsidRPr="00155E13">
        <w:rPr>
          <w:rFonts w:cs="Arial"/>
          <w:lang w:val="sk-SK"/>
        </w:rPr>
        <w:t>V</w:t>
      </w:r>
      <w:r w:rsidRPr="00155E13">
        <w:rPr>
          <w:rFonts w:cs="Arial"/>
          <w:lang w:val="sk-SK"/>
        </w:rPr>
        <w:t xml:space="preserve">ady SW, resp. akejkoľvek jeho časti, či funkcionality, je Partner povinný zabezpečiť odstránenie </w:t>
      </w:r>
      <w:r w:rsidR="00C86249" w:rsidRPr="00155E13">
        <w:rPr>
          <w:rFonts w:cs="Arial"/>
          <w:lang w:val="sk-SK"/>
        </w:rPr>
        <w:t>Vady</w:t>
      </w:r>
      <w:r w:rsidRPr="00155E13">
        <w:rPr>
          <w:rFonts w:cs="Arial"/>
          <w:lang w:val="sk-SK"/>
        </w:rPr>
        <w:t xml:space="preserve"> najneskôr do</w:t>
      </w:r>
      <w:r w:rsidR="00B42229">
        <w:rPr>
          <w:rFonts w:cs="Arial"/>
          <w:lang w:val="sk-SK"/>
        </w:rPr>
        <w:t xml:space="preserve"> šesť</w:t>
      </w:r>
      <w:r w:rsidRPr="00155E13">
        <w:rPr>
          <w:rFonts w:cs="Arial"/>
          <w:lang w:val="sk-SK"/>
        </w:rPr>
        <w:t xml:space="preserve"> </w:t>
      </w:r>
      <w:r w:rsidR="00B42229">
        <w:rPr>
          <w:rFonts w:cs="Arial"/>
          <w:lang w:val="sk-SK"/>
        </w:rPr>
        <w:t xml:space="preserve">(6) </w:t>
      </w:r>
      <w:r w:rsidRPr="00155E13">
        <w:rPr>
          <w:rFonts w:cs="Arial"/>
          <w:lang w:val="sk-SK"/>
        </w:rPr>
        <w:t xml:space="preserve">hodín od </w:t>
      </w:r>
      <w:r w:rsidR="00C86249" w:rsidRPr="00155E13">
        <w:rPr>
          <w:rFonts w:cs="Arial"/>
          <w:lang w:val="sk-SK"/>
        </w:rPr>
        <w:t>jej</w:t>
      </w:r>
      <w:r w:rsidRPr="00155E13">
        <w:rPr>
          <w:rFonts w:cs="Arial"/>
          <w:lang w:val="sk-SK"/>
        </w:rPr>
        <w:t xml:space="preserve"> oznámenia</w:t>
      </w:r>
      <w:r w:rsidR="00C86249" w:rsidRPr="00155E13">
        <w:rPr>
          <w:rFonts w:cs="Arial"/>
          <w:lang w:val="sk-SK"/>
        </w:rPr>
        <w:t xml:space="preserve">; ak to nie je vzhľadom na povahu Vady možné, je </w:t>
      </w:r>
      <w:r w:rsidR="00F916C0">
        <w:rPr>
          <w:rFonts w:cs="Arial"/>
          <w:lang w:val="sk-SK"/>
        </w:rPr>
        <w:t xml:space="preserve">Partner </w:t>
      </w:r>
      <w:r w:rsidR="00C86249" w:rsidRPr="00155E13">
        <w:rPr>
          <w:rFonts w:cs="Arial"/>
          <w:lang w:val="sk-SK"/>
        </w:rPr>
        <w:t>povinný</w:t>
      </w:r>
      <w:r w:rsidR="002577D5">
        <w:rPr>
          <w:rFonts w:cs="Arial"/>
          <w:lang w:val="sk-SK"/>
        </w:rPr>
        <w:t>, pokiaľ je to možné</w:t>
      </w:r>
      <w:r w:rsidR="00F916C0">
        <w:rPr>
          <w:rFonts w:cs="Arial"/>
          <w:lang w:val="sk-SK"/>
        </w:rPr>
        <w:t>,</w:t>
      </w:r>
      <w:r w:rsidR="002577D5">
        <w:rPr>
          <w:rFonts w:cs="Arial"/>
          <w:lang w:val="sk-SK"/>
        </w:rPr>
        <w:t xml:space="preserve"> zabezpečiť aspoň dočasné riešenie, a následne</w:t>
      </w:r>
      <w:r w:rsidR="00C86249" w:rsidRPr="00155E13">
        <w:rPr>
          <w:rFonts w:cs="Arial"/>
          <w:lang w:val="sk-SK"/>
        </w:rPr>
        <w:t xml:space="preserve"> zabezpečiť odstránenie Vady v najkratšom </w:t>
      </w:r>
      <w:r w:rsidR="00C86249" w:rsidRPr="00155E13">
        <w:rPr>
          <w:rFonts w:cs="Arial"/>
          <w:lang w:val="sk-SK"/>
        </w:rPr>
        <w:lastRenderedPageBreak/>
        <w:t>možnom čase od oznámenia Vady</w:t>
      </w:r>
      <w:r w:rsidR="00257831">
        <w:rPr>
          <w:rFonts w:cs="Arial"/>
          <w:lang w:val="sk-SK"/>
        </w:rPr>
        <w:t>; o skutočnosti, že Vadu vzhľadom na jej povahu nie je možné odstrániť z objektívnych dôvodov do 6 hodín, je Partner povinný ZSSK CARGO písomne informovať v lehote na odstránenie Vady</w:t>
      </w:r>
      <w:r w:rsidR="002577D5">
        <w:rPr>
          <w:rFonts w:cs="Arial"/>
          <w:lang w:val="sk-SK"/>
        </w:rPr>
        <w:t xml:space="preserve"> s uvedením náležitého odôvodnenia prečo nie je možné danú reklamovanú Vadu odstrániť v stanovenej čase</w:t>
      </w:r>
      <w:r w:rsidR="00257831">
        <w:rPr>
          <w:rFonts w:cs="Arial"/>
          <w:lang w:val="sk-SK"/>
        </w:rPr>
        <w:t>, inak sa má za to, že je v omeškaní s odstránením Vady bez ohľadu na jej povahu</w:t>
      </w:r>
      <w:r w:rsidR="00C86249" w:rsidRPr="00155E13">
        <w:rPr>
          <w:rFonts w:cs="Arial"/>
          <w:lang w:val="sk-SK"/>
        </w:rPr>
        <w:t>.</w:t>
      </w:r>
      <w:r w:rsidRPr="00155E13">
        <w:rPr>
          <w:rFonts w:cs="Arial"/>
          <w:lang w:val="sk-SK"/>
        </w:rPr>
        <w:t xml:space="preserve"> </w:t>
      </w:r>
      <w:r w:rsidR="00C86249" w:rsidRPr="00155E13">
        <w:rPr>
          <w:rFonts w:cs="Arial"/>
          <w:lang w:val="sk-SK"/>
        </w:rPr>
        <w:t>V</w:t>
      </w:r>
      <w:r w:rsidRPr="00155E13">
        <w:rPr>
          <w:rFonts w:cs="Arial"/>
          <w:lang w:val="sk-SK"/>
        </w:rPr>
        <w:t xml:space="preserve"> ostatných prípadoch je </w:t>
      </w:r>
      <w:r w:rsidR="00C86249" w:rsidRPr="00155E13">
        <w:rPr>
          <w:rFonts w:cs="Arial"/>
          <w:lang w:val="sk-SK"/>
        </w:rPr>
        <w:t>Partner</w:t>
      </w:r>
      <w:r w:rsidRPr="00155E13">
        <w:rPr>
          <w:rFonts w:cs="Arial"/>
          <w:lang w:val="sk-SK"/>
        </w:rPr>
        <w:t xml:space="preserve"> povinný </w:t>
      </w:r>
      <w:r w:rsidR="00C86249" w:rsidRPr="00155E13">
        <w:rPr>
          <w:rFonts w:cs="Arial"/>
          <w:lang w:val="sk-SK"/>
        </w:rPr>
        <w:t>Vadu</w:t>
      </w:r>
      <w:r w:rsidRPr="00155E13">
        <w:rPr>
          <w:rFonts w:cs="Arial"/>
          <w:lang w:val="sk-SK"/>
        </w:rPr>
        <w:t xml:space="preserve"> </w:t>
      </w:r>
      <w:r w:rsidR="00C86249" w:rsidRPr="00155E13">
        <w:rPr>
          <w:rFonts w:cs="Arial"/>
          <w:lang w:val="sk-SK"/>
        </w:rPr>
        <w:t>odstrániť</w:t>
      </w:r>
      <w:r w:rsidRPr="00155E13">
        <w:rPr>
          <w:rFonts w:cs="Arial"/>
          <w:lang w:val="sk-SK"/>
        </w:rPr>
        <w:t xml:space="preserve"> do</w:t>
      </w:r>
      <w:r w:rsidR="00B42229" w:rsidRPr="00B42229">
        <w:rPr>
          <w:rFonts w:cs="Arial"/>
          <w:lang w:val="sk-SK"/>
        </w:rPr>
        <w:t xml:space="preserve"> troch (3) </w:t>
      </w:r>
      <w:r w:rsidR="00C53B2B">
        <w:rPr>
          <w:rFonts w:cs="Arial"/>
          <w:lang w:val="sk-SK"/>
        </w:rPr>
        <w:t>P</w:t>
      </w:r>
      <w:r w:rsidR="00B42229" w:rsidRPr="00B42229">
        <w:rPr>
          <w:rFonts w:cs="Arial"/>
          <w:lang w:val="sk-SK"/>
        </w:rPr>
        <w:t>racovných</w:t>
      </w:r>
      <w:r w:rsidR="00E92191" w:rsidRPr="00155E13">
        <w:rPr>
          <w:rFonts w:cs="Arial"/>
          <w:lang w:val="sk-SK"/>
        </w:rPr>
        <w:t xml:space="preserve"> d</w:t>
      </w:r>
      <w:r w:rsidRPr="00155E13">
        <w:rPr>
          <w:rFonts w:cs="Arial"/>
          <w:lang w:val="sk-SK"/>
        </w:rPr>
        <w:t xml:space="preserve">ní </w:t>
      </w:r>
      <w:r w:rsidR="00C86249" w:rsidRPr="00155E13">
        <w:rPr>
          <w:rFonts w:cs="Arial"/>
          <w:lang w:val="sk-SK"/>
        </w:rPr>
        <w:t xml:space="preserve">od jej oznámenia zo strany ZSSK CARGO, ak ZSSK CARGO k tomu neurčí dlhšiu lehotu, príp. ak sa Zmluvné strany nedohodnutú na inej lehote (termíne) odstránenia </w:t>
      </w:r>
      <w:r w:rsidR="00DA1718" w:rsidRPr="00155E13">
        <w:rPr>
          <w:rFonts w:cs="Arial"/>
          <w:lang w:val="sk-SK"/>
        </w:rPr>
        <w:t>V</w:t>
      </w:r>
      <w:r w:rsidR="00C86249" w:rsidRPr="00155E13">
        <w:rPr>
          <w:rFonts w:cs="Arial"/>
          <w:lang w:val="sk-SK"/>
        </w:rPr>
        <w:t>ady</w:t>
      </w:r>
      <w:r w:rsidR="00E92191" w:rsidRPr="00155E13">
        <w:rPr>
          <w:rFonts w:cs="Arial"/>
          <w:lang w:val="sk-SK"/>
        </w:rPr>
        <w:t>.</w:t>
      </w:r>
    </w:p>
    <w:p w14:paraId="09777454" w14:textId="4DC45CD5" w:rsidR="002577D5" w:rsidRDefault="00C86249" w:rsidP="00155E13">
      <w:pPr>
        <w:pStyle w:val="Nadpis2"/>
        <w:rPr>
          <w:rFonts w:cs="Arial"/>
          <w:lang w:val="sk-SK"/>
        </w:rPr>
      </w:pPr>
      <w:r w:rsidRPr="00155E13">
        <w:rPr>
          <w:rFonts w:cs="Arial"/>
          <w:lang w:val="sk-SK"/>
        </w:rPr>
        <w:t>Partner je povinný zistiť príčinu vzniku Vady a túto odstrániť tak, aby sa do budúcnosti viac nevyskytla, resp. aby sa minimalizovalo riziko jej opätovného výskytu. O odstránení Vady podá Partner ZSSK CARGO správu bezodkladne po jej odstránení.</w:t>
      </w:r>
      <w:r w:rsidR="002577D5">
        <w:rPr>
          <w:rFonts w:cs="Arial"/>
          <w:lang w:val="sk-SK"/>
        </w:rPr>
        <w:t xml:space="preserve"> V prípade, že s ohľadom na povahu opatrení vykonaných pri odstránení Vád Diela dôjde k takej zmene, ktorá si vyžiada vykonanie zmeny v Dokumentácií dodanej ZSSK CARGO, je Partner povinný bez zbytočného odkladu, najneskôr však do 5 dní od odstránenia Vady zabezpečiť aktualizáciu dotknutej Dokumentácie a túto dodať ZSSK CARGO v aktualizovanom znení s popisom </w:t>
      </w:r>
      <w:r w:rsidR="00F916C0">
        <w:rPr>
          <w:rFonts w:cs="Arial"/>
          <w:lang w:val="sk-SK"/>
        </w:rPr>
        <w:t xml:space="preserve">vykonaných zmien. V prípade, že pri odstraňovaní Vady dôjde k úprave Zdrojového kódu alebo </w:t>
      </w:r>
      <w:r w:rsidR="00786490">
        <w:rPr>
          <w:rFonts w:cs="Arial"/>
          <w:lang w:val="sk-SK"/>
        </w:rPr>
        <w:t xml:space="preserve">k zmene </w:t>
      </w:r>
      <w:r w:rsidR="00F916C0">
        <w:rPr>
          <w:rFonts w:cs="Arial"/>
          <w:lang w:val="sk-SK"/>
        </w:rPr>
        <w:t xml:space="preserve">akejkoľvek jeho časti, je Partner povinný odovzdať ZSSK CARGO aktualizovaný Zdrojový kód spolu s analytickým popisom jeho </w:t>
      </w:r>
      <w:r w:rsidR="00786490">
        <w:rPr>
          <w:rFonts w:cs="Arial"/>
          <w:lang w:val="sk-SK"/>
        </w:rPr>
        <w:t>úprav/</w:t>
      </w:r>
      <w:r w:rsidR="00F916C0">
        <w:rPr>
          <w:rFonts w:cs="Arial"/>
          <w:lang w:val="sk-SK"/>
        </w:rPr>
        <w:t xml:space="preserve">zmien na dátovom nosiči za podmienok podľa predchádzajúcej vety. </w:t>
      </w:r>
    </w:p>
    <w:p w14:paraId="7C214E7F" w14:textId="688B032A" w:rsidR="00500B7C" w:rsidRPr="00155E13" w:rsidRDefault="002577D5" w:rsidP="00155E13">
      <w:pPr>
        <w:pStyle w:val="Nadpis2"/>
        <w:rPr>
          <w:rFonts w:cs="Arial"/>
          <w:lang w:val="sk-SK"/>
        </w:rPr>
      </w:pPr>
      <w:r>
        <w:rPr>
          <w:rFonts w:cs="Arial"/>
          <w:lang w:val="sk-SK"/>
        </w:rPr>
        <w:t>V prípade, ak sa Partner dostane do omeškania s plnením záväzkov podľa bodu 6.5 tohto článku Zmluvy a Vadu neodstráni ani napriek upomienke ZSSK CARGO zaslanej Partnerovi e-mailom, je ZSSK CARGO oprávnená zabezpečiť si odstránenie Vád Diela vlastnými silami alebo prostredníctvom k tomu odborne spôsobilej tretej osoby na náklady Partnera, ktoré je Partner povinný nahradiť ZSSK CARGO do 10 dní odo dňa kedy ho na to ZSSK CARGO vyzve (súčasťou výzvy bude aj vyúčtovanie nákladov vynaložených na odstránenie Vady)</w:t>
      </w:r>
      <w:r w:rsidR="00F916C0">
        <w:rPr>
          <w:rFonts w:cs="Arial"/>
          <w:lang w:val="sk-SK"/>
        </w:rPr>
        <w:t>; uplatnením tohto postupu nie je dotknutý nárok ZSSK CARGO na zaplatenie zmluvnej pokuty z titulu omeškania Partnera s odstránením Vady ani nárok na náhradu škody, ktorá v dôsledku omeškania Partnera s odstránením Vady ZSSK CARGO vznikla</w:t>
      </w:r>
      <w:r>
        <w:rPr>
          <w:rFonts w:cs="Arial"/>
          <w:lang w:val="sk-SK"/>
        </w:rPr>
        <w:t xml:space="preserve">.     </w:t>
      </w:r>
    </w:p>
    <w:p w14:paraId="24CD6A2E" w14:textId="7AF469B9" w:rsidR="00686271" w:rsidRPr="00155E13" w:rsidRDefault="002577D5" w:rsidP="00155E13">
      <w:pPr>
        <w:pStyle w:val="Nadpis2"/>
        <w:rPr>
          <w:rFonts w:cs="Arial"/>
          <w:lang w:val="sk-SK"/>
        </w:rPr>
      </w:pPr>
      <w:r>
        <w:rPr>
          <w:rFonts w:cs="Arial"/>
          <w:lang w:val="sk-SK"/>
        </w:rPr>
        <w:t xml:space="preserve">Partner poskytuje ZSSK CARGO záruku za akosť Diela. </w:t>
      </w:r>
      <w:r w:rsidR="009A300F" w:rsidRPr="00155E13">
        <w:rPr>
          <w:rFonts w:cs="Arial"/>
          <w:lang w:val="sk-SK"/>
        </w:rPr>
        <w:t xml:space="preserve">Záručná doba je </w:t>
      </w:r>
      <w:r w:rsidR="006974AD" w:rsidRPr="00155E13">
        <w:rPr>
          <w:rFonts w:cs="Arial"/>
          <w:lang w:val="sk-SK"/>
        </w:rPr>
        <w:t xml:space="preserve">24 </w:t>
      </w:r>
      <w:r w:rsidR="009A300F" w:rsidRPr="00155E13">
        <w:rPr>
          <w:rFonts w:cs="Arial"/>
          <w:lang w:val="sk-SK"/>
        </w:rPr>
        <w:t>mesiacov a začína plynúť</w:t>
      </w:r>
      <w:r w:rsidR="00686271" w:rsidRPr="00155E13">
        <w:rPr>
          <w:rFonts w:cs="Arial"/>
          <w:lang w:val="sk-SK"/>
        </w:rPr>
        <w:t xml:space="preserve"> momentom prechodu nebezpečenstva škody n</w:t>
      </w:r>
      <w:r w:rsidR="00C86249" w:rsidRPr="00155E13">
        <w:rPr>
          <w:rFonts w:cs="Arial"/>
          <w:lang w:val="sk-SK"/>
        </w:rPr>
        <w:t>a Diele</w:t>
      </w:r>
      <w:r w:rsidR="005D7D4E" w:rsidRPr="00155E13">
        <w:rPr>
          <w:rFonts w:cs="Arial"/>
          <w:lang w:val="sk-SK"/>
        </w:rPr>
        <w:t xml:space="preserve"> </w:t>
      </w:r>
      <w:r w:rsidR="00686271" w:rsidRPr="00155E13">
        <w:rPr>
          <w:rFonts w:cs="Arial"/>
          <w:lang w:val="sk-SK"/>
        </w:rPr>
        <w:t>v zmysle bod</w:t>
      </w:r>
      <w:r w:rsidR="00F916C0">
        <w:rPr>
          <w:rFonts w:cs="Arial"/>
          <w:lang w:val="sk-SK"/>
        </w:rPr>
        <w:t>u</w:t>
      </w:r>
      <w:r w:rsidR="00686271" w:rsidRPr="00155E13">
        <w:rPr>
          <w:rFonts w:cs="Arial"/>
          <w:lang w:val="sk-SK"/>
        </w:rPr>
        <w:t xml:space="preserve"> 11.1. Zmluvy. Záručná doba neplynie po dobu, po ktorú ZSSK CARGO nemôže užívať </w:t>
      </w:r>
      <w:r w:rsidR="006B3CF6" w:rsidRPr="00155E13">
        <w:rPr>
          <w:rFonts w:cs="Arial"/>
          <w:lang w:val="sk-SK"/>
        </w:rPr>
        <w:t>Dielo</w:t>
      </w:r>
      <w:r w:rsidR="005D7D4E" w:rsidRPr="00155E13">
        <w:rPr>
          <w:rFonts w:cs="Arial"/>
          <w:lang w:val="sk-SK"/>
        </w:rPr>
        <w:t xml:space="preserve"> </w:t>
      </w:r>
      <w:r w:rsidR="00686271" w:rsidRPr="00155E13">
        <w:rPr>
          <w:rFonts w:cs="Arial"/>
          <w:lang w:val="sk-SK"/>
        </w:rPr>
        <w:t>pre jeho Va</w:t>
      </w:r>
      <w:r w:rsidR="00E92191" w:rsidRPr="00155E13">
        <w:rPr>
          <w:rFonts w:cs="Arial"/>
          <w:lang w:val="sk-SK"/>
        </w:rPr>
        <w:t>dy, za ktoré zodpovedá Partner.</w:t>
      </w:r>
    </w:p>
    <w:p w14:paraId="776F2CEA" w14:textId="235CA77B" w:rsidR="00FA4274" w:rsidRPr="00155E13" w:rsidRDefault="001117F0" w:rsidP="00155E13">
      <w:pPr>
        <w:pStyle w:val="Nadpis2"/>
        <w:rPr>
          <w:rFonts w:cs="Arial"/>
          <w:lang w:val="sk-SK"/>
        </w:rPr>
      </w:pPr>
      <w:r w:rsidRPr="00155E13">
        <w:rPr>
          <w:rFonts w:cs="Arial"/>
          <w:lang w:val="sk-SK"/>
        </w:rPr>
        <w:t>V prípade, že sa na Dielo dodané Partnerom ZSSK CARGO vzťahuje záruka poskytovaná treťou stranou (napr. subdodávateľom Partnera), Partner je povinný uplatniť tieto nároky zo zodpovednosti za Vady sám, pričom nedochádza k obmedzeniu jeho výlučnej zodpovednosti za Vady voči ZSSK CARGO. Uplynut</w:t>
      </w:r>
      <w:r w:rsidR="00C53B2B">
        <w:rPr>
          <w:rFonts w:cs="Arial"/>
          <w:lang w:val="sk-SK"/>
        </w:rPr>
        <w:t>ie</w:t>
      </w:r>
      <w:r w:rsidRPr="00155E13">
        <w:rPr>
          <w:rFonts w:cs="Arial"/>
          <w:lang w:val="sk-SK"/>
        </w:rPr>
        <w:t xml:space="preserve"> záručnej doby poskytnutej touto treťou osobou nemá vplyv na trvanie záručnej doby poskytnutej Par</w:t>
      </w:r>
      <w:r w:rsidR="00E92191" w:rsidRPr="00155E13">
        <w:rPr>
          <w:rFonts w:cs="Arial"/>
          <w:lang w:val="sk-SK"/>
        </w:rPr>
        <w:t>tnerom ZSSK CARGO podľa Zmluvy.</w:t>
      </w:r>
    </w:p>
    <w:p w14:paraId="3ED35ABE" w14:textId="77777777" w:rsidR="00F916C0" w:rsidRDefault="00B04707" w:rsidP="00155E13">
      <w:pPr>
        <w:pStyle w:val="Nadpis2"/>
        <w:rPr>
          <w:rFonts w:cs="Arial"/>
          <w:lang w:val="sk-SK"/>
        </w:rPr>
      </w:pPr>
      <w:r w:rsidRPr="00155E13">
        <w:rPr>
          <w:rFonts w:cs="Arial"/>
          <w:lang w:val="sk-SK"/>
        </w:rPr>
        <w:t>Ak nie je v</w:t>
      </w:r>
      <w:r w:rsidR="00CC12BA" w:rsidRPr="00155E13">
        <w:rPr>
          <w:rFonts w:cs="Arial"/>
          <w:lang w:val="sk-SK"/>
        </w:rPr>
        <w:t xml:space="preserve"> </w:t>
      </w:r>
      <w:r w:rsidRPr="00155E13">
        <w:rPr>
          <w:rFonts w:cs="Arial"/>
          <w:lang w:val="sk-SK"/>
        </w:rPr>
        <w:t xml:space="preserve">Zmluve výslovne určené inak, ZSSK CARGO je oprávnená odmietnuť čiastočné </w:t>
      </w:r>
      <w:r w:rsidR="00F1449F" w:rsidRPr="00155E13">
        <w:rPr>
          <w:rFonts w:cs="Arial"/>
          <w:lang w:val="sk-SK"/>
        </w:rPr>
        <w:t xml:space="preserve">Plnenie </w:t>
      </w:r>
      <w:r w:rsidRPr="00155E13">
        <w:rPr>
          <w:rFonts w:cs="Arial"/>
          <w:lang w:val="sk-SK"/>
        </w:rPr>
        <w:t>záväzku Partnera</w:t>
      </w:r>
    </w:p>
    <w:p w14:paraId="7F1B14C6" w14:textId="1169E191" w:rsidR="00C86249" w:rsidRDefault="00F916C0" w:rsidP="00155E13">
      <w:pPr>
        <w:pStyle w:val="Nadpis2"/>
        <w:rPr>
          <w:rFonts w:cs="Arial"/>
          <w:lang w:val="sk-SK"/>
        </w:rPr>
      </w:pPr>
      <w:r>
        <w:rPr>
          <w:rFonts w:cs="Arial"/>
          <w:lang w:val="sk-SK"/>
        </w:rPr>
        <w:t>V prípade, že bude niektorá z Vád SW neodstrániteľná a zároveň v jej dôsledku nebude možné SW alebo jeho príslušnú časť riadne používať, resp. nebude môcť riadne využívať všetky jej funkcionality uvedené v detailnej funkčnej špecifikácii, je ZSSK CARGO oprávnená od tejto Zmluvy v časti postihnutej takýmito neodstrániteľnými Vadami odstúpiť</w:t>
      </w:r>
      <w:r w:rsidR="00B04707" w:rsidRPr="00155E13">
        <w:rPr>
          <w:rFonts w:cs="Arial"/>
          <w:lang w:val="sk-SK"/>
        </w:rPr>
        <w:t>.</w:t>
      </w:r>
      <w:r>
        <w:rPr>
          <w:rFonts w:cs="Arial"/>
          <w:lang w:val="sk-SK"/>
        </w:rPr>
        <w:t xml:space="preserve"> V prípade neodstrániteľných Vád, ktoré sťažujú používanie SW avšak nebránia riadnemu využívaniu všetkých jeho funkcionalít, je ZSSK CARGO oprávnená požadovať od Partnera primeranú zľavu z Ceny; uvedené platí rovnako aj pre prípad opakovaného výskytu tej istej odstrániteľnej Vady SW viac ako 3 krát v priebehu plynutia Záručnej doby.  </w:t>
      </w:r>
    </w:p>
    <w:p w14:paraId="4CF8F53A" w14:textId="77777777" w:rsidR="009A300F" w:rsidRPr="00155E13" w:rsidRDefault="009A300F" w:rsidP="00155E13">
      <w:pPr>
        <w:pStyle w:val="Nadpis1"/>
        <w:rPr>
          <w:rFonts w:ascii="Arial" w:hAnsi="Arial" w:cs="Arial"/>
          <w:sz w:val="20"/>
          <w:szCs w:val="20"/>
        </w:rPr>
      </w:pPr>
      <w:bookmarkStart w:id="60" w:name="_Toc402346062"/>
      <w:r w:rsidRPr="00155E13">
        <w:rPr>
          <w:rFonts w:ascii="Arial" w:hAnsi="Arial" w:cs="Arial"/>
          <w:sz w:val="20"/>
          <w:szCs w:val="20"/>
        </w:rPr>
        <w:lastRenderedPageBreak/>
        <w:t>Sankcie</w:t>
      </w:r>
      <w:bookmarkEnd w:id="60"/>
    </w:p>
    <w:p w14:paraId="05E4914F" w14:textId="0CB50EFE" w:rsidR="009A300F" w:rsidRPr="00155E13" w:rsidRDefault="009A300F" w:rsidP="00155E13">
      <w:pPr>
        <w:pStyle w:val="Nadpis2"/>
        <w:rPr>
          <w:rFonts w:cs="Arial"/>
          <w:lang w:val="sk-SK"/>
        </w:rPr>
      </w:pPr>
      <w:r w:rsidRPr="00155E13">
        <w:rPr>
          <w:rFonts w:cs="Arial"/>
          <w:lang w:val="sk-SK"/>
        </w:rPr>
        <w:t xml:space="preserve">V prípade, že sa </w:t>
      </w:r>
      <w:r w:rsidR="00944119" w:rsidRPr="00155E13">
        <w:rPr>
          <w:rFonts w:cs="Arial"/>
          <w:lang w:val="sk-SK"/>
        </w:rPr>
        <w:t>Partner</w:t>
      </w:r>
      <w:r w:rsidRPr="00155E13">
        <w:rPr>
          <w:rFonts w:cs="Arial"/>
          <w:lang w:val="sk-SK"/>
        </w:rPr>
        <w:t xml:space="preserve"> dostane do omeškania s</w:t>
      </w:r>
      <w:r w:rsidR="00E92191" w:rsidRPr="00155E13">
        <w:rPr>
          <w:rFonts w:cs="Arial"/>
          <w:lang w:val="sk-SK"/>
        </w:rPr>
        <w:t> p</w:t>
      </w:r>
      <w:r w:rsidR="00F1449F" w:rsidRPr="00155E13">
        <w:rPr>
          <w:rFonts w:cs="Arial"/>
          <w:lang w:val="sk-SK"/>
        </w:rPr>
        <w:t>lnením</w:t>
      </w:r>
      <w:r w:rsidR="00E92191" w:rsidRPr="00155E13">
        <w:rPr>
          <w:rFonts w:cs="Arial"/>
          <w:lang w:val="sk-SK"/>
        </w:rPr>
        <w:t xml:space="preserve"> podľa harmonogramu ri</w:t>
      </w:r>
      <w:r w:rsidR="00BE704E">
        <w:rPr>
          <w:rFonts w:cs="Arial"/>
          <w:lang w:val="sk-SK"/>
        </w:rPr>
        <w:t>ešenia uvedeného v P</w:t>
      </w:r>
      <w:r w:rsidR="00E92191" w:rsidRPr="00155E13">
        <w:rPr>
          <w:rFonts w:cs="Arial"/>
          <w:lang w:val="sk-SK"/>
        </w:rPr>
        <w:t>rílohe č. 2 tejto Zmluvy,</w:t>
      </w:r>
      <w:r w:rsidRPr="00155E13">
        <w:rPr>
          <w:rFonts w:cs="Arial"/>
          <w:lang w:val="sk-SK"/>
        </w:rPr>
        <w:t xml:space="preserve"> je ZSSK </w:t>
      </w:r>
      <w:r w:rsidR="008976E9" w:rsidRPr="00155E13">
        <w:rPr>
          <w:rFonts w:cs="Arial"/>
          <w:lang w:val="sk-SK"/>
        </w:rPr>
        <w:t>CARGO</w:t>
      </w:r>
      <w:r w:rsidRPr="00155E13">
        <w:rPr>
          <w:rFonts w:cs="Arial"/>
          <w:lang w:val="sk-SK"/>
        </w:rPr>
        <w:t xml:space="preserve"> oprávnen</w:t>
      </w:r>
      <w:r w:rsidR="00104754" w:rsidRPr="00155E13">
        <w:rPr>
          <w:rFonts w:cs="Arial"/>
          <w:lang w:val="sk-SK"/>
        </w:rPr>
        <w:t>á</w:t>
      </w:r>
      <w:r w:rsidRPr="00155E13">
        <w:rPr>
          <w:rFonts w:cs="Arial"/>
          <w:lang w:val="sk-SK"/>
        </w:rPr>
        <w:t xml:space="preserve"> uplatniť</w:t>
      </w:r>
      <w:r w:rsidR="00CC12BA" w:rsidRPr="00155E13">
        <w:rPr>
          <w:rFonts w:cs="Arial"/>
          <w:lang w:val="sk-SK"/>
        </w:rPr>
        <w:t xml:space="preserve"> si voči nemu zmluvnú pokutu vo </w:t>
      </w:r>
      <w:r w:rsidRPr="00155E13">
        <w:rPr>
          <w:rFonts w:cs="Arial"/>
          <w:lang w:val="sk-SK"/>
        </w:rPr>
        <w:t>výške 0,0</w:t>
      </w:r>
      <w:r w:rsidR="007A5DC0">
        <w:rPr>
          <w:rFonts w:cs="Arial"/>
          <w:lang w:val="sk-SK"/>
        </w:rPr>
        <w:t>5</w:t>
      </w:r>
      <w:r w:rsidR="00F916C0">
        <w:rPr>
          <w:rFonts w:cs="Arial"/>
          <w:lang w:val="sk-SK"/>
        </w:rPr>
        <w:t xml:space="preserve"> </w:t>
      </w:r>
      <w:r w:rsidRPr="00155E13">
        <w:rPr>
          <w:rFonts w:cs="Arial"/>
          <w:lang w:val="sk-SK"/>
        </w:rPr>
        <w:t>% z </w:t>
      </w:r>
      <w:r w:rsidR="00E031F9" w:rsidRPr="00155E13">
        <w:rPr>
          <w:rFonts w:cs="Arial"/>
          <w:lang w:val="sk-SK"/>
        </w:rPr>
        <w:t>C</w:t>
      </w:r>
      <w:r w:rsidRPr="00155E13">
        <w:rPr>
          <w:rFonts w:cs="Arial"/>
          <w:lang w:val="sk-SK"/>
        </w:rPr>
        <w:t xml:space="preserve">eny dohodnutej </w:t>
      </w:r>
      <w:r w:rsidR="008825D9" w:rsidRPr="00155E13">
        <w:rPr>
          <w:rFonts w:cs="Arial"/>
          <w:lang w:val="sk-SK"/>
        </w:rPr>
        <w:t>v</w:t>
      </w:r>
      <w:r w:rsidR="00F916C0">
        <w:rPr>
          <w:rFonts w:cs="Arial"/>
          <w:lang w:val="sk-SK"/>
        </w:rPr>
        <w:t> bode 3.1 tejto</w:t>
      </w:r>
      <w:r w:rsidR="003D6A56" w:rsidRPr="00155E13">
        <w:rPr>
          <w:rFonts w:cs="Arial"/>
          <w:lang w:val="sk-SK"/>
        </w:rPr>
        <w:t xml:space="preserve"> </w:t>
      </w:r>
      <w:r w:rsidR="008825D9" w:rsidRPr="00155E13">
        <w:rPr>
          <w:rFonts w:cs="Arial"/>
          <w:lang w:val="sk-SK"/>
        </w:rPr>
        <w:t>Zmluvy,</w:t>
      </w:r>
      <w:r w:rsidR="00C77499" w:rsidRPr="00155E13">
        <w:rPr>
          <w:rFonts w:cs="Arial"/>
          <w:lang w:val="sk-SK"/>
        </w:rPr>
        <w:t xml:space="preserve"> </w:t>
      </w:r>
      <w:r w:rsidRPr="00155E13">
        <w:rPr>
          <w:rFonts w:cs="Arial"/>
          <w:lang w:val="sk-SK"/>
        </w:rPr>
        <w:t>za každý aj začatý deň omeškania</w:t>
      </w:r>
      <w:r w:rsidR="007735F3" w:rsidRPr="00155E13">
        <w:rPr>
          <w:rFonts w:cs="Arial"/>
          <w:lang w:val="sk-SK"/>
        </w:rPr>
        <w:t>.</w:t>
      </w:r>
      <w:r w:rsidR="008976E9" w:rsidRPr="00155E13">
        <w:rPr>
          <w:rFonts w:cs="Arial"/>
          <w:lang w:val="sk-SK"/>
        </w:rPr>
        <w:t xml:space="preserve"> </w:t>
      </w:r>
      <w:r w:rsidR="004D65EA">
        <w:rPr>
          <w:rFonts w:cs="Arial"/>
          <w:lang w:val="sk-SK"/>
        </w:rPr>
        <w:t xml:space="preserve">Zaplatením zmluvnej pokuty </w:t>
      </w:r>
      <w:r w:rsidR="004D65EA" w:rsidRPr="00155E13">
        <w:rPr>
          <w:rFonts w:cs="Arial"/>
          <w:lang w:val="sk-SK"/>
        </w:rPr>
        <w:t>nie je v žiadnom rozsahu dotknut</w:t>
      </w:r>
      <w:r w:rsidR="004D65EA">
        <w:rPr>
          <w:rFonts w:cs="Arial"/>
          <w:lang w:val="sk-SK"/>
        </w:rPr>
        <w:t>ý</w:t>
      </w:r>
      <w:r w:rsidR="004D65EA" w:rsidRPr="00155E13">
        <w:rPr>
          <w:rFonts w:cs="Arial"/>
          <w:lang w:val="sk-SK"/>
        </w:rPr>
        <w:t xml:space="preserve"> </w:t>
      </w:r>
      <w:r w:rsidR="004D65EA">
        <w:rPr>
          <w:rFonts w:cs="Arial"/>
          <w:lang w:val="sk-SK"/>
        </w:rPr>
        <w:t>nárok</w:t>
      </w:r>
      <w:r w:rsidR="004D65EA" w:rsidRPr="00155E13">
        <w:rPr>
          <w:rFonts w:cs="Arial"/>
          <w:lang w:val="sk-SK"/>
        </w:rPr>
        <w:t xml:space="preserve"> ZSSK CARGO na náhradu škody, ktor</w:t>
      </w:r>
      <w:r w:rsidR="006D07E3">
        <w:rPr>
          <w:rFonts w:cs="Arial"/>
          <w:lang w:val="sk-SK"/>
        </w:rPr>
        <w:t>á</w:t>
      </w:r>
      <w:r w:rsidR="004D65EA" w:rsidRPr="00155E13">
        <w:rPr>
          <w:rFonts w:cs="Arial"/>
          <w:lang w:val="sk-SK"/>
        </w:rPr>
        <w:t xml:space="preserve"> jej </w:t>
      </w:r>
      <w:r w:rsidR="004D65EA">
        <w:rPr>
          <w:rFonts w:cs="Arial"/>
          <w:lang w:val="sk-SK"/>
        </w:rPr>
        <w:t>porušením zabezpečenej povinnosti</w:t>
      </w:r>
      <w:r w:rsidR="004D65EA" w:rsidRPr="00155E13">
        <w:rPr>
          <w:rFonts w:cs="Arial"/>
          <w:lang w:val="sk-SK"/>
        </w:rPr>
        <w:t xml:space="preserve"> Partnera vznik</w:t>
      </w:r>
      <w:r w:rsidR="004D65EA">
        <w:rPr>
          <w:rFonts w:cs="Arial"/>
          <w:lang w:val="sk-SK"/>
        </w:rPr>
        <w:t>l</w:t>
      </w:r>
      <w:r w:rsidR="006D07E3">
        <w:rPr>
          <w:rFonts w:cs="Arial"/>
          <w:lang w:val="sk-SK"/>
        </w:rPr>
        <w:t>a</w:t>
      </w:r>
      <w:r w:rsidR="004D65EA">
        <w:rPr>
          <w:rFonts w:cs="Arial"/>
          <w:lang w:val="sk-SK"/>
        </w:rPr>
        <w:t>.</w:t>
      </w:r>
      <w:r w:rsidR="001950D0" w:rsidRPr="00155E13">
        <w:rPr>
          <w:rFonts w:cs="Arial"/>
          <w:lang w:val="sk-SK"/>
        </w:rPr>
        <w:t xml:space="preserve"> </w:t>
      </w:r>
      <w:r w:rsidR="00C65FB3" w:rsidRPr="00155E13">
        <w:rPr>
          <w:rFonts w:cs="Arial"/>
          <w:lang w:val="sk-SK"/>
        </w:rPr>
        <w:t>V prípade, že je </w:t>
      </w:r>
      <w:r w:rsidR="007735F3" w:rsidRPr="00155E13">
        <w:rPr>
          <w:rFonts w:cs="Arial"/>
          <w:lang w:val="sk-SK"/>
        </w:rPr>
        <w:t>Partner v omeškaní s</w:t>
      </w:r>
      <w:r w:rsidR="009C786A" w:rsidRPr="00155E13">
        <w:rPr>
          <w:rFonts w:cs="Arial"/>
          <w:lang w:val="sk-SK"/>
        </w:rPr>
        <w:t> </w:t>
      </w:r>
      <w:r w:rsidR="00F916C0">
        <w:rPr>
          <w:rFonts w:cs="Arial"/>
          <w:lang w:val="sk-SK"/>
        </w:rPr>
        <w:t>P</w:t>
      </w:r>
      <w:r w:rsidR="00F1449F" w:rsidRPr="00155E13">
        <w:rPr>
          <w:rFonts w:cs="Arial"/>
          <w:lang w:val="sk-SK"/>
        </w:rPr>
        <w:t>lnením</w:t>
      </w:r>
      <w:r w:rsidR="009C786A" w:rsidRPr="00155E13">
        <w:rPr>
          <w:rFonts w:cs="Arial"/>
          <w:lang w:val="sk-SK"/>
        </w:rPr>
        <w:t xml:space="preserve">, t. j. </w:t>
      </w:r>
      <w:r w:rsidR="00F916C0">
        <w:rPr>
          <w:rFonts w:cs="Arial"/>
          <w:lang w:val="sk-SK"/>
        </w:rPr>
        <w:t>s odovzdaním</w:t>
      </w:r>
      <w:r w:rsidR="00F916C0" w:rsidRPr="00155E13">
        <w:rPr>
          <w:rFonts w:cs="Arial"/>
          <w:lang w:val="sk-SK"/>
        </w:rPr>
        <w:t xml:space="preserve"> </w:t>
      </w:r>
      <w:r w:rsidR="00F916C0">
        <w:rPr>
          <w:rFonts w:cs="Arial"/>
          <w:lang w:val="sk-SK"/>
        </w:rPr>
        <w:t>I</w:t>
      </w:r>
      <w:r w:rsidR="007F7B8E">
        <w:rPr>
          <w:rFonts w:cs="Arial"/>
          <w:lang w:val="sk-SK"/>
        </w:rPr>
        <w:t>nformačného systému rušňovodiča</w:t>
      </w:r>
      <w:r w:rsidR="00F916C0">
        <w:rPr>
          <w:rFonts w:cs="Arial"/>
          <w:lang w:val="sk-SK"/>
        </w:rPr>
        <w:t xml:space="preserve"> ZSSK CARGO</w:t>
      </w:r>
      <w:r w:rsidR="009C786A" w:rsidRPr="00155E13">
        <w:rPr>
          <w:rFonts w:cs="Arial"/>
          <w:lang w:val="sk-SK"/>
        </w:rPr>
        <w:t xml:space="preserve"> podľa harmonogramu riešenia uvedeného v Prílohe č. 2 tejto Zmluvy </w:t>
      </w:r>
      <w:r w:rsidR="007735F3" w:rsidRPr="00155E13">
        <w:rPr>
          <w:rFonts w:cs="Arial"/>
          <w:lang w:val="sk-SK"/>
        </w:rPr>
        <w:t xml:space="preserve">po dobu dlhšiu </w:t>
      </w:r>
      <w:r w:rsidR="007735F3" w:rsidRPr="00BB67D8">
        <w:rPr>
          <w:rFonts w:cs="Arial"/>
          <w:lang w:val="sk-SK"/>
        </w:rPr>
        <w:t xml:space="preserve">ako </w:t>
      </w:r>
      <w:r w:rsidR="00BB67D8" w:rsidRPr="009B28A6">
        <w:rPr>
          <w:rFonts w:cs="Arial"/>
          <w:lang w:val="sk-SK"/>
        </w:rPr>
        <w:t xml:space="preserve">30 </w:t>
      </w:r>
      <w:r w:rsidR="00F1449F" w:rsidRPr="00BB67D8">
        <w:rPr>
          <w:rFonts w:cs="Arial"/>
          <w:lang w:val="sk-SK"/>
        </w:rPr>
        <w:t>(</w:t>
      </w:r>
      <w:r w:rsidR="009C786A" w:rsidRPr="00BB67D8">
        <w:rPr>
          <w:rFonts w:cs="Arial"/>
          <w:lang w:val="sk-SK"/>
        </w:rPr>
        <w:t xml:space="preserve">slovom </w:t>
      </w:r>
      <w:r w:rsidR="00BB67D8" w:rsidRPr="009B28A6">
        <w:rPr>
          <w:rFonts w:cs="Arial"/>
          <w:lang w:val="sk-SK"/>
        </w:rPr>
        <w:t>tridsať) kalendárnych</w:t>
      </w:r>
      <w:r w:rsidR="00F1449F" w:rsidRPr="00BB67D8">
        <w:rPr>
          <w:rFonts w:cs="Arial"/>
          <w:lang w:val="sk-SK"/>
        </w:rPr>
        <w:t xml:space="preserve"> </w:t>
      </w:r>
      <w:r w:rsidR="007735F3" w:rsidRPr="00BB67D8">
        <w:rPr>
          <w:rFonts w:cs="Arial"/>
          <w:lang w:val="sk-SK"/>
        </w:rPr>
        <w:t>dní</w:t>
      </w:r>
      <w:r w:rsidR="00EE0A75" w:rsidRPr="00BB67D8">
        <w:rPr>
          <w:rFonts w:cs="Arial"/>
          <w:lang w:val="sk-SK"/>
        </w:rPr>
        <w:t>,</w:t>
      </w:r>
      <w:r w:rsidR="000F55C3" w:rsidRPr="00BB67D8">
        <w:rPr>
          <w:rFonts w:cs="Arial"/>
          <w:lang w:val="sk-SK"/>
        </w:rPr>
        <w:t xml:space="preserve"> </w:t>
      </w:r>
      <w:r w:rsidR="007735F3" w:rsidRPr="00BB67D8">
        <w:rPr>
          <w:rFonts w:cs="Arial"/>
          <w:lang w:val="sk-SK"/>
        </w:rPr>
        <w:t>vzniká</w:t>
      </w:r>
      <w:r w:rsidR="007735F3" w:rsidRPr="00155E13">
        <w:rPr>
          <w:rFonts w:cs="Arial"/>
          <w:lang w:val="sk-SK"/>
        </w:rPr>
        <w:t xml:space="preserve"> ZSSK CARGO </w:t>
      </w:r>
      <w:r w:rsidR="0060731E" w:rsidRPr="00155E13">
        <w:rPr>
          <w:rFonts w:cs="Arial"/>
          <w:lang w:val="sk-SK"/>
        </w:rPr>
        <w:t>právo</w:t>
      </w:r>
      <w:r w:rsidR="007735F3" w:rsidRPr="00155E13">
        <w:rPr>
          <w:rFonts w:cs="Arial"/>
          <w:lang w:val="sk-SK"/>
        </w:rPr>
        <w:t xml:space="preserve"> </w:t>
      </w:r>
      <w:r w:rsidR="0060731E" w:rsidRPr="00155E13">
        <w:rPr>
          <w:rFonts w:cs="Arial"/>
          <w:lang w:val="sk-SK"/>
        </w:rPr>
        <w:t xml:space="preserve">od Zmluvy </w:t>
      </w:r>
      <w:r w:rsidR="007735F3" w:rsidRPr="00155E13">
        <w:rPr>
          <w:rFonts w:cs="Arial"/>
          <w:lang w:val="sk-SK"/>
        </w:rPr>
        <w:t>odstúp</w:t>
      </w:r>
      <w:r w:rsidR="0060731E" w:rsidRPr="00155E13">
        <w:rPr>
          <w:rFonts w:cs="Arial"/>
          <w:lang w:val="sk-SK"/>
        </w:rPr>
        <w:t>iť</w:t>
      </w:r>
      <w:r w:rsidR="00F916C0">
        <w:rPr>
          <w:rFonts w:cs="Arial"/>
          <w:lang w:val="sk-SK"/>
        </w:rPr>
        <w:t>; odstúpením nie je dotknutý nárok na zmluvnú pokutu, ktorý ZSSK CARGO vznikol ku dňu odstúpenia od Zmluvy ani nárok na náhradu škody, ktorá v dôsledku omeškania Partnera s Plnením ZSSK CARGO vznikla</w:t>
      </w:r>
      <w:r w:rsidR="007735F3" w:rsidRPr="00155E13">
        <w:rPr>
          <w:rFonts w:cs="Arial"/>
          <w:lang w:val="sk-SK"/>
        </w:rPr>
        <w:t>.</w:t>
      </w:r>
      <w:bookmarkEnd w:id="56"/>
      <w:bookmarkEnd w:id="57"/>
      <w:bookmarkEnd w:id="58"/>
      <w:bookmarkEnd w:id="59"/>
      <w:r w:rsidR="009C786A" w:rsidRPr="00155E13">
        <w:rPr>
          <w:rFonts w:cs="Arial"/>
          <w:lang w:val="sk-SK"/>
        </w:rPr>
        <w:t xml:space="preserve"> </w:t>
      </w:r>
    </w:p>
    <w:p w14:paraId="2CA73202" w14:textId="77777777" w:rsidR="000100CC" w:rsidRPr="00155E13" w:rsidRDefault="009A300F" w:rsidP="00155E13">
      <w:pPr>
        <w:pStyle w:val="Nadpis2"/>
        <w:rPr>
          <w:rFonts w:cs="Arial"/>
          <w:iCs/>
          <w:lang w:val="sk-SK"/>
        </w:rPr>
      </w:pPr>
      <w:r w:rsidRPr="00155E13">
        <w:rPr>
          <w:rFonts w:cs="Arial"/>
          <w:lang w:val="sk-SK"/>
        </w:rPr>
        <w:t xml:space="preserve">V prípade, že sa ZSSK </w:t>
      </w:r>
      <w:r w:rsidR="008976E9" w:rsidRPr="00155E13">
        <w:rPr>
          <w:rFonts w:cs="Arial"/>
          <w:lang w:val="sk-SK"/>
        </w:rPr>
        <w:t>CARGO</w:t>
      </w:r>
      <w:r w:rsidRPr="00155E13">
        <w:rPr>
          <w:rFonts w:cs="Arial"/>
          <w:lang w:val="sk-SK"/>
        </w:rPr>
        <w:t xml:space="preserve"> dostane do omeškania s úhradou Faktúry</w:t>
      </w:r>
      <w:r w:rsidR="00CC12BA" w:rsidRPr="00155E13">
        <w:rPr>
          <w:rFonts w:cs="Arial"/>
          <w:lang w:val="sk-SK"/>
        </w:rPr>
        <w:t xml:space="preserve"> a Faktúru neuhradí ani do </w:t>
      </w:r>
      <w:r w:rsidR="008976E9" w:rsidRPr="00155E13">
        <w:rPr>
          <w:rFonts w:cs="Arial"/>
          <w:lang w:val="sk-SK"/>
        </w:rPr>
        <w:t>10 dní po tom, čo mu bola doručená písomná výzva na jej zaplatenie,</w:t>
      </w:r>
      <w:r w:rsidRPr="00155E13">
        <w:rPr>
          <w:rFonts w:cs="Arial"/>
          <w:lang w:val="sk-SK"/>
        </w:rPr>
        <w:t xml:space="preserve"> je </w:t>
      </w:r>
      <w:r w:rsidR="00944119" w:rsidRPr="00155E13">
        <w:rPr>
          <w:rFonts w:cs="Arial"/>
          <w:lang w:val="sk-SK"/>
        </w:rPr>
        <w:t>Partner</w:t>
      </w:r>
      <w:r w:rsidRPr="00155E13">
        <w:rPr>
          <w:rFonts w:cs="Arial"/>
          <w:lang w:val="sk-SK"/>
        </w:rPr>
        <w:t xml:space="preserve"> oprávnený uplatňovať si voči ZSSK </w:t>
      </w:r>
      <w:r w:rsidR="008976E9" w:rsidRPr="00155E13">
        <w:rPr>
          <w:rFonts w:cs="Arial"/>
          <w:lang w:val="sk-SK"/>
        </w:rPr>
        <w:t>CARGO</w:t>
      </w:r>
      <w:r w:rsidRPr="00155E13">
        <w:rPr>
          <w:rFonts w:cs="Arial"/>
          <w:lang w:val="sk-SK"/>
        </w:rPr>
        <w:t xml:space="preserve"> úrok z omeškania vo výške 0,03% z dlžnej čiastky</w:t>
      </w:r>
      <w:r w:rsidR="00034A05" w:rsidRPr="00155E13">
        <w:rPr>
          <w:rFonts w:cs="Arial"/>
          <w:lang w:val="sk-SK"/>
        </w:rPr>
        <w:t xml:space="preserve">, </w:t>
      </w:r>
      <w:r w:rsidR="00CC12BA" w:rsidRPr="00155E13">
        <w:rPr>
          <w:rFonts w:cs="Arial"/>
          <w:lang w:val="sk-SK"/>
        </w:rPr>
        <w:t>a to za každý aj </w:t>
      </w:r>
      <w:r w:rsidRPr="00155E13">
        <w:rPr>
          <w:rFonts w:cs="Arial"/>
          <w:lang w:val="sk-SK"/>
        </w:rPr>
        <w:t>začatý deň omeškania v súlade s § 369 Obchodného zákonníka.</w:t>
      </w:r>
      <w:r w:rsidR="00BA3DA3" w:rsidRPr="00155E13">
        <w:rPr>
          <w:rFonts w:cs="Arial"/>
          <w:lang w:val="sk-SK"/>
        </w:rPr>
        <w:t xml:space="preserve"> </w:t>
      </w:r>
      <w:r w:rsidR="008451CD" w:rsidRPr="00155E13">
        <w:rPr>
          <w:rFonts w:cs="Arial"/>
          <w:lang w:val="sk-SK"/>
        </w:rPr>
        <w:t xml:space="preserve">V prípade, že sa ZSSK CARGO dostane do omeškania s úhradou Faktúry viac ako 60 dní, </w:t>
      </w:r>
      <w:r w:rsidR="00844992" w:rsidRPr="00155E13">
        <w:rPr>
          <w:rFonts w:cs="Arial"/>
          <w:lang w:val="sk-SK"/>
        </w:rPr>
        <w:t xml:space="preserve">vzniká Partnerovi </w:t>
      </w:r>
      <w:r w:rsidR="0060731E" w:rsidRPr="00155E13">
        <w:rPr>
          <w:rFonts w:cs="Arial"/>
          <w:iCs/>
          <w:lang w:val="sk-SK"/>
        </w:rPr>
        <w:t>právo od</w:t>
      </w:r>
      <w:r w:rsidR="006D07E3">
        <w:rPr>
          <w:rFonts w:cs="Arial"/>
          <w:iCs/>
          <w:lang w:val="sk-SK"/>
        </w:rPr>
        <w:t xml:space="preserve"> tejto</w:t>
      </w:r>
      <w:r w:rsidR="0060731E" w:rsidRPr="00155E13">
        <w:rPr>
          <w:rFonts w:cs="Arial"/>
          <w:iCs/>
          <w:lang w:val="sk-SK"/>
        </w:rPr>
        <w:t xml:space="preserve"> Zmluvy</w:t>
      </w:r>
      <w:r w:rsidR="00844992" w:rsidRPr="00155E13">
        <w:rPr>
          <w:rFonts w:cs="Arial"/>
          <w:lang w:val="sk-SK"/>
        </w:rPr>
        <w:t xml:space="preserve"> odstúp</w:t>
      </w:r>
      <w:r w:rsidR="0060731E" w:rsidRPr="00155E13">
        <w:rPr>
          <w:rFonts w:cs="Arial"/>
          <w:iCs/>
          <w:lang w:val="sk-SK"/>
        </w:rPr>
        <w:t>iť</w:t>
      </w:r>
      <w:r w:rsidR="000100CC" w:rsidRPr="00155E13">
        <w:rPr>
          <w:rFonts w:cs="Arial"/>
          <w:iCs/>
          <w:lang w:val="sk-SK"/>
        </w:rPr>
        <w:t>.</w:t>
      </w:r>
    </w:p>
    <w:p w14:paraId="253633F2" w14:textId="25FF4108" w:rsidR="0005217D" w:rsidRPr="0005217D" w:rsidRDefault="000100CC" w:rsidP="00155E13">
      <w:pPr>
        <w:pStyle w:val="Nadpis2"/>
        <w:rPr>
          <w:rFonts w:cs="Arial"/>
          <w:iCs/>
          <w:lang w:val="sk-SK"/>
        </w:rPr>
      </w:pPr>
      <w:r w:rsidRPr="00155E13">
        <w:rPr>
          <w:rFonts w:cs="Arial"/>
          <w:iCs/>
          <w:lang w:val="sk-SK"/>
        </w:rPr>
        <w:t xml:space="preserve">V prípade, že sa Partner dostane do omeškania s odstraňovaním Vady Diela, </w:t>
      </w:r>
      <w:r w:rsidR="001117F0" w:rsidRPr="00155E13">
        <w:rPr>
          <w:rFonts w:cs="Arial"/>
          <w:lang w:val="sk-SK"/>
        </w:rPr>
        <w:t>je ZSSK CARGO oprávnená uplatniť si voči nemu zmluvnú pokutu vo výške 0,03</w:t>
      </w:r>
      <w:r w:rsidR="00F916C0">
        <w:rPr>
          <w:rFonts w:cs="Arial"/>
          <w:lang w:val="sk-SK"/>
        </w:rPr>
        <w:t xml:space="preserve"> </w:t>
      </w:r>
      <w:r w:rsidR="001117F0" w:rsidRPr="00155E13">
        <w:rPr>
          <w:rFonts w:cs="Arial"/>
          <w:lang w:val="sk-SK"/>
        </w:rPr>
        <w:t xml:space="preserve">% z Ceny Diela dohodnutej v bode 3.1 </w:t>
      </w:r>
      <w:r w:rsidR="00F916C0">
        <w:rPr>
          <w:rFonts w:cs="Arial"/>
          <w:lang w:val="sk-SK"/>
        </w:rPr>
        <w:t xml:space="preserve">tejto </w:t>
      </w:r>
      <w:r w:rsidR="001117F0" w:rsidRPr="00155E13">
        <w:rPr>
          <w:rFonts w:cs="Arial"/>
          <w:lang w:val="sk-SK"/>
        </w:rPr>
        <w:t xml:space="preserve">Zmluvy, a to za každý aj začatý deň omeškania. </w:t>
      </w:r>
      <w:r w:rsidR="004D65EA">
        <w:rPr>
          <w:rFonts w:cs="Arial"/>
          <w:lang w:val="sk-SK"/>
        </w:rPr>
        <w:t xml:space="preserve">Zaplatením zmluvnej pokuty </w:t>
      </w:r>
      <w:r w:rsidR="004D65EA" w:rsidRPr="00155E13">
        <w:rPr>
          <w:rFonts w:cs="Arial"/>
          <w:lang w:val="sk-SK"/>
        </w:rPr>
        <w:t>nie je v žiadnom rozsahu dotknut</w:t>
      </w:r>
      <w:r w:rsidR="004D65EA">
        <w:rPr>
          <w:rFonts w:cs="Arial"/>
          <w:lang w:val="sk-SK"/>
        </w:rPr>
        <w:t>ý</w:t>
      </w:r>
      <w:r w:rsidR="004D65EA" w:rsidRPr="00155E13">
        <w:rPr>
          <w:rFonts w:cs="Arial"/>
          <w:lang w:val="sk-SK"/>
        </w:rPr>
        <w:t xml:space="preserve"> </w:t>
      </w:r>
      <w:r w:rsidR="004D65EA">
        <w:rPr>
          <w:rFonts w:cs="Arial"/>
          <w:lang w:val="sk-SK"/>
        </w:rPr>
        <w:t>nárok</w:t>
      </w:r>
      <w:r w:rsidR="004D65EA" w:rsidRPr="00155E13">
        <w:rPr>
          <w:rFonts w:cs="Arial"/>
          <w:lang w:val="sk-SK"/>
        </w:rPr>
        <w:t xml:space="preserve"> ZSSK CARGO na náhradu škody, ktor</w:t>
      </w:r>
      <w:r w:rsidR="006D07E3">
        <w:rPr>
          <w:rFonts w:cs="Arial"/>
          <w:lang w:val="sk-SK"/>
        </w:rPr>
        <w:t>á</w:t>
      </w:r>
      <w:r w:rsidR="004D65EA" w:rsidRPr="00155E13">
        <w:rPr>
          <w:rFonts w:cs="Arial"/>
          <w:lang w:val="sk-SK"/>
        </w:rPr>
        <w:t xml:space="preserve"> jej </w:t>
      </w:r>
      <w:r w:rsidR="004D65EA">
        <w:rPr>
          <w:rFonts w:cs="Arial"/>
          <w:lang w:val="sk-SK"/>
        </w:rPr>
        <w:t>porušením zabezpečenej povinnosti</w:t>
      </w:r>
      <w:r w:rsidR="004D65EA" w:rsidRPr="00155E13">
        <w:rPr>
          <w:rFonts w:cs="Arial"/>
          <w:lang w:val="sk-SK"/>
        </w:rPr>
        <w:t xml:space="preserve"> Partnera vznik</w:t>
      </w:r>
      <w:r w:rsidR="004D65EA">
        <w:rPr>
          <w:rFonts w:cs="Arial"/>
          <w:lang w:val="sk-SK"/>
        </w:rPr>
        <w:t>l</w:t>
      </w:r>
      <w:r w:rsidR="006D07E3">
        <w:rPr>
          <w:rFonts w:cs="Arial"/>
          <w:lang w:val="sk-SK"/>
        </w:rPr>
        <w:t>a</w:t>
      </w:r>
      <w:r w:rsidR="004D65EA">
        <w:rPr>
          <w:rFonts w:cs="Arial"/>
          <w:lang w:val="sk-SK"/>
        </w:rPr>
        <w:t>.</w:t>
      </w:r>
      <w:r w:rsidR="0005217D">
        <w:rPr>
          <w:rFonts w:cs="Arial"/>
          <w:lang w:val="sk-SK"/>
        </w:rPr>
        <w:t xml:space="preserve">  </w:t>
      </w:r>
    </w:p>
    <w:p w14:paraId="2B738DC0" w14:textId="2B919772" w:rsidR="0005217D" w:rsidRPr="00343A44" w:rsidRDefault="0005217D" w:rsidP="0005217D">
      <w:pPr>
        <w:pStyle w:val="Nadpis2"/>
        <w:rPr>
          <w:rFonts w:cs="Arial"/>
          <w:iCs/>
          <w:lang w:val="sk-SK"/>
        </w:rPr>
      </w:pPr>
      <w:r>
        <w:rPr>
          <w:rFonts w:cs="Arial"/>
          <w:iCs/>
          <w:lang w:val="sk-SK"/>
        </w:rPr>
        <w:t xml:space="preserve">V prípade, že v dôsledku činnosti Partnera dôjde k výpadku činnosti niektorého zo </w:t>
      </w:r>
      <w:r w:rsidR="00204846">
        <w:rPr>
          <w:rFonts w:cs="Arial"/>
          <w:iCs/>
          <w:lang w:val="sk-SK"/>
        </w:rPr>
        <w:t xml:space="preserve">vzájomne komunikujúcich </w:t>
      </w:r>
      <w:r>
        <w:rPr>
          <w:rFonts w:cs="Arial"/>
          <w:iCs/>
          <w:lang w:val="sk-SK"/>
        </w:rPr>
        <w:t xml:space="preserve">systémov </w:t>
      </w:r>
      <w:r w:rsidR="00204846">
        <w:rPr>
          <w:rFonts w:cs="Arial"/>
          <w:iCs/>
          <w:lang w:val="sk-SK"/>
        </w:rPr>
        <w:t>ZSSK CARGO,</w:t>
      </w:r>
      <w:r>
        <w:rPr>
          <w:rFonts w:cs="Arial"/>
          <w:iCs/>
          <w:lang w:val="sk-SK"/>
        </w:rPr>
        <w:t xml:space="preserve"> resp. ktoréhokoľvek z ich modulov alebo</w:t>
      </w:r>
      <w:r w:rsidR="005C646B">
        <w:rPr>
          <w:rFonts w:cs="Arial"/>
          <w:iCs/>
          <w:lang w:val="sk-SK"/>
        </w:rPr>
        <w:t xml:space="preserve"> aj len</w:t>
      </w:r>
      <w:r>
        <w:rPr>
          <w:rFonts w:cs="Arial"/>
          <w:iCs/>
          <w:lang w:val="sk-SK"/>
        </w:rPr>
        <w:t xml:space="preserve"> k obmedzeniu činnosti týchto systémov a Partner najneskôr do 12 hodín od vzniku tohto výpadku alebo obmedzenia nezabezpečí plnú funkčnosť príslušného systému, resp. jeho modulu, je ZSSK CARGO oprávnená požadovať od </w:t>
      </w:r>
      <w:r w:rsidR="0033288A">
        <w:rPr>
          <w:rFonts w:cs="Arial"/>
          <w:iCs/>
          <w:lang w:val="sk-SK"/>
        </w:rPr>
        <w:t xml:space="preserve">Partnera zmluvnú pokutu v sume </w:t>
      </w:r>
      <w:r w:rsidR="006A7F59">
        <w:rPr>
          <w:rFonts w:cs="Arial"/>
          <w:iCs/>
          <w:lang w:val="sk-SK"/>
        </w:rPr>
        <w:t>5.000</w:t>
      </w:r>
      <w:r>
        <w:rPr>
          <w:rFonts w:cs="Arial"/>
          <w:iCs/>
          <w:lang w:val="sk-SK"/>
        </w:rPr>
        <w:t>,- Eur za každú aj začatú hodinu výpadku, či obmedzenia funkčnosti príslušného systému trvajúceho dlhšie ako 12 hodín.</w:t>
      </w:r>
      <w:r w:rsidR="004D65EA">
        <w:rPr>
          <w:rFonts w:cs="Arial"/>
          <w:iCs/>
          <w:lang w:val="sk-SK"/>
        </w:rPr>
        <w:t xml:space="preserve"> </w:t>
      </w:r>
      <w:r w:rsidR="004D65EA">
        <w:rPr>
          <w:rFonts w:cs="Arial"/>
          <w:lang w:val="sk-SK"/>
        </w:rPr>
        <w:t xml:space="preserve">Zaplatením zmluvnej pokuty </w:t>
      </w:r>
      <w:r w:rsidR="004D65EA" w:rsidRPr="00155E13">
        <w:rPr>
          <w:rFonts w:cs="Arial"/>
          <w:lang w:val="sk-SK"/>
        </w:rPr>
        <w:t>nie je v žiadnom rozsahu dotknut</w:t>
      </w:r>
      <w:r w:rsidR="004D65EA">
        <w:rPr>
          <w:rFonts w:cs="Arial"/>
          <w:lang w:val="sk-SK"/>
        </w:rPr>
        <w:t>ý</w:t>
      </w:r>
      <w:r w:rsidR="004D65EA" w:rsidRPr="00155E13">
        <w:rPr>
          <w:rFonts w:cs="Arial"/>
          <w:lang w:val="sk-SK"/>
        </w:rPr>
        <w:t xml:space="preserve"> </w:t>
      </w:r>
      <w:r w:rsidR="004D65EA">
        <w:rPr>
          <w:rFonts w:cs="Arial"/>
          <w:lang w:val="sk-SK"/>
        </w:rPr>
        <w:t>nárok</w:t>
      </w:r>
      <w:r w:rsidR="004D65EA" w:rsidRPr="00155E13">
        <w:rPr>
          <w:rFonts w:cs="Arial"/>
          <w:lang w:val="sk-SK"/>
        </w:rPr>
        <w:t xml:space="preserve"> ZSSK CARGO na náhradu </w:t>
      </w:r>
      <w:r w:rsidR="004D65EA" w:rsidRPr="00994AC6">
        <w:rPr>
          <w:rFonts w:cs="Arial"/>
          <w:lang w:val="sk-SK"/>
        </w:rPr>
        <w:t>škody, ktor</w:t>
      </w:r>
      <w:r w:rsidR="006D07E3" w:rsidRPr="00994AC6">
        <w:rPr>
          <w:rFonts w:cs="Arial"/>
          <w:lang w:val="sk-SK"/>
        </w:rPr>
        <w:t>á</w:t>
      </w:r>
      <w:r w:rsidR="004D65EA" w:rsidRPr="00994AC6">
        <w:rPr>
          <w:rFonts w:cs="Arial"/>
          <w:lang w:val="sk-SK"/>
        </w:rPr>
        <w:t xml:space="preserve"> jej </w:t>
      </w:r>
      <w:r w:rsidR="004D65EA" w:rsidRPr="000F1E4C">
        <w:rPr>
          <w:rFonts w:cs="Arial"/>
          <w:lang w:val="sk-SK"/>
        </w:rPr>
        <w:t>porušením zabezpečenej povinnosti P</w:t>
      </w:r>
      <w:r w:rsidR="004D65EA" w:rsidRPr="00AA036B">
        <w:rPr>
          <w:rFonts w:cs="Arial"/>
          <w:lang w:val="sk-SK"/>
        </w:rPr>
        <w:t>artnera vznik</w:t>
      </w:r>
      <w:r w:rsidR="004D65EA" w:rsidRPr="00343A44">
        <w:rPr>
          <w:rFonts w:cs="Arial"/>
          <w:lang w:val="sk-SK"/>
        </w:rPr>
        <w:t>l</w:t>
      </w:r>
      <w:r w:rsidR="006D07E3" w:rsidRPr="00343A44">
        <w:rPr>
          <w:rFonts w:cs="Arial"/>
          <w:lang w:val="sk-SK"/>
        </w:rPr>
        <w:t>a</w:t>
      </w:r>
      <w:r w:rsidR="004D65EA" w:rsidRPr="00343A44">
        <w:rPr>
          <w:rFonts w:cs="Arial"/>
          <w:lang w:val="sk-SK"/>
        </w:rPr>
        <w:t>.</w:t>
      </w:r>
      <w:r w:rsidRPr="00343A44">
        <w:rPr>
          <w:rFonts w:cs="Arial"/>
          <w:iCs/>
          <w:lang w:val="sk-SK"/>
        </w:rPr>
        <w:t xml:space="preserve">  </w:t>
      </w:r>
    </w:p>
    <w:p w14:paraId="7A1CFC1C" w14:textId="77777777" w:rsidR="00994AC6" w:rsidRPr="00994AC6" w:rsidRDefault="00994AC6" w:rsidP="00994AC6">
      <w:pPr>
        <w:pStyle w:val="Nadpis2"/>
        <w:rPr>
          <w:rFonts w:cs="Arial"/>
          <w:lang w:val="sk-SK"/>
        </w:rPr>
      </w:pPr>
      <w:r w:rsidRPr="00994AC6">
        <w:rPr>
          <w:rFonts w:cs="Arial"/>
          <w:iCs/>
          <w:lang w:val="sk-SK"/>
        </w:rPr>
        <w:t xml:space="preserve">V prípade, že Partner poruší povinnosť podľa bodu 5.14 tejto Zmluvy, </w:t>
      </w:r>
      <w:r w:rsidRPr="00994AC6">
        <w:rPr>
          <w:rFonts w:cs="Arial"/>
          <w:lang w:val="sk-SK"/>
        </w:rPr>
        <w:t xml:space="preserve">je ZSSK CARGO oprávnená zadržať časť Ceny vo výške 5 % z celkovej Ceny Diela dohodnutej v bode 3.1 tejto Zmluvy. Zádržné podľa predchádzajúcej vety je ZSSK CARGO oprávnená zadržiavať počas celej doby uvedenej v bode 5.14 tejto Zmluvy a použiť ho na účely stanovené v bode 5.14 tejto Zmluvy. V prípade, že si Partner dodatočne splní svoj záväzok podľa bodu 5.14 tejto Zmluvy, ZSSK CARGO zadržanú časť Ceny vráti Partnerovi do 15 dní od kedy si Partner záväzok podľa bodu 5.14 tejto Zmluvy splnil. </w:t>
      </w:r>
    </w:p>
    <w:p w14:paraId="3EC530FC" w14:textId="100E4F30" w:rsidR="006117EC" w:rsidRPr="00155E13" w:rsidRDefault="006117EC" w:rsidP="00155E13">
      <w:pPr>
        <w:pStyle w:val="Nadpis2"/>
        <w:rPr>
          <w:rFonts w:cs="Arial"/>
          <w:iCs/>
          <w:lang w:val="sk-SK"/>
        </w:rPr>
      </w:pPr>
      <w:r w:rsidRPr="00155E13">
        <w:rPr>
          <w:rFonts w:cs="Arial"/>
          <w:iCs/>
          <w:lang w:val="sk-SK"/>
        </w:rPr>
        <w:t>V prípade, že Partner poruší povinnosť podľa bod</w:t>
      </w:r>
      <w:r w:rsidR="00F916C0">
        <w:rPr>
          <w:rFonts w:cs="Arial"/>
          <w:iCs/>
          <w:lang w:val="sk-SK"/>
        </w:rPr>
        <w:t>u</w:t>
      </w:r>
      <w:r w:rsidRPr="00155E13">
        <w:rPr>
          <w:rFonts w:cs="Arial"/>
          <w:iCs/>
          <w:lang w:val="sk-SK"/>
        </w:rPr>
        <w:t xml:space="preserve"> 5.1</w:t>
      </w:r>
      <w:r w:rsidR="00F916C0">
        <w:rPr>
          <w:rFonts w:cs="Arial"/>
          <w:iCs/>
          <w:lang w:val="sk-SK"/>
        </w:rPr>
        <w:t>6</w:t>
      </w:r>
      <w:r w:rsidR="00F90C5A" w:rsidRPr="00155E13">
        <w:rPr>
          <w:rFonts w:cs="Arial"/>
          <w:iCs/>
          <w:lang w:val="sk-SK"/>
        </w:rPr>
        <w:t>.</w:t>
      </w:r>
      <w:r w:rsidR="00442B24">
        <w:rPr>
          <w:rFonts w:cs="Arial"/>
          <w:iCs/>
          <w:lang w:val="sk-SK"/>
        </w:rPr>
        <w:t xml:space="preserve"> Zmluvy</w:t>
      </w:r>
      <w:r w:rsidR="000A2FEC">
        <w:rPr>
          <w:rFonts w:cs="Arial"/>
          <w:iCs/>
          <w:lang w:val="sk-SK"/>
        </w:rPr>
        <w:t xml:space="preserve"> </w:t>
      </w:r>
      <w:r w:rsidR="00442B24">
        <w:rPr>
          <w:rFonts w:cs="Arial"/>
          <w:iCs/>
          <w:lang w:val="sk-SK"/>
        </w:rPr>
        <w:t>alebo podľa bod</w:t>
      </w:r>
      <w:r w:rsidR="00F916C0">
        <w:rPr>
          <w:rFonts w:cs="Arial"/>
          <w:iCs/>
          <w:lang w:val="sk-SK"/>
        </w:rPr>
        <w:t>u</w:t>
      </w:r>
      <w:r w:rsidR="00442B24">
        <w:rPr>
          <w:rFonts w:cs="Arial"/>
          <w:iCs/>
          <w:lang w:val="sk-SK"/>
        </w:rPr>
        <w:t xml:space="preserve"> </w:t>
      </w:r>
      <w:r w:rsidR="000A2FEC">
        <w:rPr>
          <w:rFonts w:cs="Arial"/>
          <w:iCs/>
          <w:lang w:val="sk-SK"/>
        </w:rPr>
        <w:t>5.1</w:t>
      </w:r>
      <w:r w:rsidR="00F916C0">
        <w:rPr>
          <w:rFonts w:cs="Arial"/>
          <w:iCs/>
          <w:lang w:val="sk-SK"/>
        </w:rPr>
        <w:t>7</w:t>
      </w:r>
      <w:r w:rsidRPr="00155E13">
        <w:rPr>
          <w:rFonts w:cs="Arial"/>
          <w:iCs/>
          <w:lang w:val="sk-SK"/>
        </w:rPr>
        <w:t xml:space="preserve"> Zmluvy, </w:t>
      </w:r>
      <w:r w:rsidR="00442B24">
        <w:rPr>
          <w:rFonts w:cs="Arial"/>
          <w:lang w:val="sk-SK"/>
        </w:rPr>
        <w:t>je </w:t>
      </w:r>
      <w:r w:rsidRPr="00155E13">
        <w:rPr>
          <w:rFonts w:cs="Arial"/>
          <w:lang w:val="sk-SK"/>
        </w:rPr>
        <w:t>ZSSK CARGO oprávnená uplatniť si voči nemu zmluvnú pokutu vo výške</w:t>
      </w:r>
      <w:r w:rsidR="00B42229">
        <w:rPr>
          <w:rFonts w:cs="Arial"/>
          <w:lang w:val="sk-SK"/>
        </w:rPr>
        <w:t xml:space="preserve"> 5.000,-</w:t>
      </w:r>
      <w:r w:rsidR="00E04CC4">
        <w:rPr>
          <w:rFonts w:cs="Arial"/>
          <w:lang w:val="sk-SK"/>
        </w:rPr>
        <w:t xml:space="preserve"> </w:t>
      </w:r>
      <w:r w:rsidRPr="00155E13">
        <w:rPr>
          <w:rFonts w:cs="Arial"/>
          <w:lang w:val="sk-SK"/>
        </w:rPr>
        <w:t>EUR (slovom:</w:t>
      </w:r>
      <w:r w:rsidR="00B42229">
        <w:rPr>
          <w:rFonts w:cs="Arial"/>
          <w:lang w:val="sk-SK"/>
        </w:rPr>
        <w:t xml:space="preserve"> pä</w:t>
      </w:r>
      <w:r w:rsidR="00204846">
        <w:rPr>
          <w:rFonts w:cs="Arial"/>
          <w:lang w:val="sk-SK"/>
        </w:rPr>
        <w:t>ťtisíc</w:t>
      </w:r>
      <w:r w:rsidRPr="00155E13">
        <w:rPr>
          <w:rFonts w:cs="Arial"/>
          <w:lang w:val="sk-SK"/>
        </w:rPr>
        <w:t xml:space="preserve"> euro). </w:t>
      </w:r>
      <w:r w:rsidR="005343BE" w:rsidRPr="00155E13">
        <w:rPr>
          <w:rFonts w:cs="Arial"/>
          <w:lang w:val="sk-SK"/>
        </w:rPr>
        <w:t>V prípade, že sa Partner dostane do omeškania s</w:t>
      </w:r>
      <w:r w:rsidRPr="00155E13">
        <w:rPr>
          <w:rFonts w:cs="Arial"/>
          <w:lang w:val="sk-SK"/>
        </w:rPr>
        <w:t xml:space="preserve">o splnením povinnosti podľa </w:t>
      </w:r>
      <w:r w:rsidR="000A2FEC">
        <w:rPr>
          <w:rFonts w:cs="Arial"/>
          <w:lang w:val="sk-SK"/>
        </w:rPr>
        <w:t>bod</w:t>
      </w:r>
      <w:r w:rsidR="00F916C0">
        <w:rPr>
          <w:rFonts w:cs="Arial"/>
          <w:lang w:val="sk-SK"/>
        </w:rPr>
        <w:t>u</w:t>
      </w:r>
      <w:r w:rsidR="005343BE" w:rsidRPr="00155E13">
        <w:rPr>
          <w:rFonts w:cs="Arial"/>
          <w:lang w:val="sk-SK"/>
        </w:rPr>
        <w:t xml:space="preserve"> 5.1</w:t>
      </w:r>
      <w:r w:rsidR="00F916C0">
        <w:rPr>
          <w:rFonts w:cs="Arial"/>
          <w:lang w:val="sk-SK"/>
        </w:rPr>
        <w:t>6</w:t>
      </w:r>
      <w:r w:rsidR="005343BE" w:rsidRPr="00155E13">
        <w:rPr>
          <w:rFonts w:cs="Arial"/>
          <w:lang w:val="sk-SK"/>
        </w:rPr>
        <w:t>.</w:t>
      </w:r>
      <w:r w:rsidR="00597E1D">
        <w:rPr>
          <w:rFonts w:cs="Arial"/>
          <w:lang w:val="sk-SK"/>
        </w:rPr>
        <w:t xml:space="preserve"> </w:t>
      </w:r>
      <w:r w:rsidR="00442B24">
        <w:rPr>
          <w:rFonts w:cs="Arial"/>
          <w:lang w:val="sk-SK"/>
        </w:rPr>
        <w:t>Zmluvy</w:t>
      </w:r>
      <w:r w:rsidR="000A2FEC">
        <w:rPr>
          <w:rFonts w:cs="Arial"/>
          <w:lang w:val="sk-SK"/>
        </w:rPr>
        <w:t xml:space="preserve"> alebo</w:t>
      </w:r>
      <w:r w:rsidR="00442B24">
        <w:rPr>
          <w:rFonts w:cs="Arial"/>
          <w:lang w:val="sk-SK"/>
        </w:rPr>
        <w:t xml:space="preserve"> podľa bod</w:t>
      </w:r>
      <w:r w:rsidR="00F916C0">
        <w:rPr>
          <w:rFonts w:cs="Arial"/>
          <w:lang w:val="sk-SK"/>
        </w:rPr>
        <w:t>u</w:t>
      </w:r>
      <w:r w:rsidR="000A2FEC">
        <w:rPr>
          <w:rFonts w:cs="Arial"/>
          <w:lang w:val="sk-SK"/>
        </w:rPr>
        <w:t xml:space="preserve"> 5.1</w:t>
      </w:r>
      <w:r w:rsidR="00F916C0">
        <w:rPr>
          <w:rFonts w:cs="Arial"/>
          <w:lang w:val="sk-SK"/>
        </w:rPr>
        <w:t>7</w:t>
      </w:r>
      <w:r w:rsidR="00442B24">
        <w:rPr>
          <w:rFonts w:cs="Arial"/>
          <w:lang w:val="sk-SK"/>
        </w:rPr>
        <w:t xml:space="preserve"> </w:t>
      </w:r>
      <w:r w:rsidR="005343BE" w:rsidRPr="00155E13">
        <w:rPr>
          <w:rFonts w:cs="Arial"/>
          <w:lang w:val="sk-SK"/>
        </w:rPr>
        <w:t xml:space="preserve">Zmluvy </w:t>
      </w:r>
      <w:r w:rsidRPr="00155E13">
        <w:rPr>
          <w:rFonts w:cs="Arial"/>
          <w:lang w:val="sk-SK"/>
        </w:rPr>
        <w:t>o viac ako 6</w:t>
      </w:r>
      <w:r w:rsidR="005343BE" w:rsidRPr="00155E13">
        <w:rPr>
          <w:rFonts w:cs="Arial"/>
          <w:lang w:val="sk-SK"/>
        </w:rPr>
        <w:t>0 dní odo dňa podpisu tejto Zmluvy oprávnenými zástupcami oboch Zmluvných strán,</w:t>
      </w:r>
      <w:r w:rsidR="00442B24">
        <w:rPr>
          <w:rFonts w:cs="Arial"/>
          <w:lang w:val="sk-SK"/>
        </w:rPr>
        <w:t xml:space="preserve"> je </w:t>
      </w:r>
      <w:r w:rsidRPr="00155E13">
        <w:rPr>
          <w:rFonts w:cs="Arial"/>
          <w:lang w:val="sk-SK"/>
        </w:rPr>
        <w:t>ZSSK CARGO oprávnená</w:t>
      </w:r>
      <w:r w:rsidR="005343BE" w:rsidRPr="00155E13">
        <w:rPr>
          <w:rFonts w:cs="Arial"/>
          <w:lang w:val="sk-SK"/>
        </w:rPr>
        <w:t xml:space="preserve"> </w:t>
      </w:r>
      <w:r w:rsidRPr="00155E13">
        <w:rPr>
          <w:rFonts w:cs="Arial"/>
          <w:lang w:val="sk-SK"/>
        </w:rPr>
        <w:t>od Partnera</w:t>
      </w:r>
      <w:r w:rsidR="005343BE" w:rsidRPr="00155E13">
        <w:rPr>
          <w:rFonts w:cs="Arial"/>
          <w:lang w:val="sk-SK"/>
        </w:rPr>
        <w:t xml:space="preserve"> </w:t>
      </w:r>
      <w:r w:rsidRPr="00155E13">
        <w:rPr>
          <w:rFonts w:cs="Arial"/>
          <w:lang w:val="sk-SK"/>
        </w:rPr>
        <w:t xml:space="preserve">požadovať zaplatenie zmluvnej pokuty vo výške </w:t>
      </w:r>
      <w:r w:rsidR="00204846">
        <w:rPr>
          <w:rFonts w:cs="Arial"/>
          <w:lang w:val="sk-SK"/>
        </w:rPr>
        <w:t>1</w:t>
      </w:r>
      <w:r w:rsidR="00B42229">
        <w:rPr>
          <w:rFonts w:cs="Arial"/>
          <w:lang w:val="sk-SK"/>
        </w:rPr>
        <w:t>0.000</w:t>
      </w:r>
      <w:r w:rsidRPr="00155E13">
        <w:rPr>
          <w:rFonts w:cs="Arial"/>
          <w:lang w:val="sk-SK"/>
        </w:rPr>
        <w:t>,- EUR (slovom</w:t>
      </w:r>
      <w:r w:rsidRPr="00B42229">
        <w:rPr>
          <w:rFonts w:cs="Arial"/>
          <w:lang w:val="sk-SK"/>
        </w:rPr>
        <w:t xml:space="preserve">: </w:t>
      </w:r>
      <w:r w:rsidR="00204846">
        <w:rPr>
          <w:rFonts w:cs="Arial"/>
          <w:lang w:val="sk-SK"/>
        </w:rPr>
        <w:t>des</w:t>
      </w:r>
      <w:r w:rsidR="00F916C0">
        <w:rPr>
          <w:rFonts w:cs="Arial"/>
          <w:lang w:val="sk-SK"/>
        </w:rPr>
        <w:t>a</w:t>
      </w:r>
      <w:r w:rsidR="00204846">
        <w:rPr>
          <w:rFonts w:cs="Arial"/>
          <w:lang w:val="sk-SK"/>
        </w:rPr>
        <w:t>ťtisíc</w:t>
      </w:r>
      <w:r w:rsidR="00204846" w:rsidRPr="00155E13">
        <w:rPr>
          <w:rFonts w:cs="Arial"/>
          <w:lang w:val="sk-SK"/>
        </w:rPr>
        <w:t xml:space="preserve"> </w:t>
      </w:r>
      <w:r w:rsidRPr="00155E13">
        <w:rPr>
          <w:rFonts w:cs="Arial"/>
          <w:lang w:val="sk-SK"/>
        </w:rPr>
        <w:t>euro)</w:t>
      </w:r>
      <w:r w:rsidR="005343BE" w:rsidRPr="00155E13">
        <w:rPr>
          <w:rFonts w:cs="Arial"/>
          <w:lang w:val="sk-SK"/>
        </w:rPr>
        <w:t xml:space="preserve">. V prípade, že sa </w:t>
      </w:r>
      <w:r w:rsidR="00712CB8">
        <w:rPr>
          <w:rFonts w:cs="Arial"/>
          <w:lang w:val="sk-SK"/>
        </w:rPr>
        <w:t>Partner</w:t>
      </w:r>
      <w:r w:rsidR="005343BE" w:rsidRPr="00155E13">
        <w:rPr>
          <w:rFonts w:cs="Arial"/>
          <w:lang w:val="sk-SK"/>
        </w:rPr>
        <w:t xml:space="preserve"> dostane do omeškania s</w:t>
      </w:r>
      <w:r w:rsidRPr="00155E13">
        <w:rPr>
          <w:rFonts w:cs="Arial"/>
          <w:lang w:val="sk-SK"/>
        </w:rPr>
        <w:t xml:space="preserve">o splnením povinnosti podľa </w:t>
      </w:r>
      <w:r w:rsidR="000A2FEC">
        <w:rPr>
          <w:rFonts w:cs="Arial"/>
          <w:lang w:val="sk-SK"/>
        </w:rPr>
        <w:t>bod</w:t>
      </w:r>
      <w:r w:rsidR="00F916C0">
        <w:rPr>
          <w:rFonts w:cs="Arial"/>
          <w:lang w:val="sk-SK"/>
        </w:rPr>
        <w:t>u</w:t>
      </w:r>
      <w:r w:rsidRPr="00155E13">
        <w:rPr>
          <w:rFonts w:cs="Arial"/>
          <w:lang w:val="sk-SK"/>
        </w:rPr>
        <w:t xml:space="preserve"> 5.1</w:t>
      </w:r>
      <w:r w:rsidR="00F916C0">
        <w:rPr>
          <w:rFonts w:cs="Arial"/>
          <w:lang w:val="sk-SK"/>
        </w:rPr>
        <w:t>6</w:t>
      </w:r>
      <w:r w:rsidRPr="00155E13">
        <w:rPr>
          <w:rFonts w:cs="Arial"/>
          <w:lang w:val="sk-SK"/>
        </w:rPr>
        <w:t>.</w:t>
      </w:r>
      <w:r w:rsidR="000A2FEC">
        <w:rPr>
          <w:rFonts w:cs="Arial"/>
          <w:lang w:val="sk-SK"/>
        </w:rPr>
        <w:t xml:space="preserve"> </w:t>
      </w:r>
      <w:r w:rsidR="00597E1D">
        <w:rPr>
          <w:rFonts w:cs="Arial"/>
          <w:lang w:val="sk-SK"/>
        </w:rPr>
        <w:t xml:space="preserve">Zmluvy </w:t>
      </w:r>
      <w:r w:rsidR="000A2FEC">
        <w:rPr>
          <w:rFonts w:cs="Arial"/>
          <w:lang w:val="sk-SK"/>
        </w:rPr>
        <w:t>alebo</w:t>
      </w:r>
      <w:r w:rsidR="00597E1D">
        <w:rPr>
          <w:rFonts w:cs="Arial"/>
          <w:lang w:val="sk-SK"/>
        </w:rPr>
        <w:t xml:space="preserve"> bod</w:t>
      </w:r>
      <w:r w:rsidR="00F916C0">
        <w:rPr>
          <w:rFonts w:cs="Arial"/>
          <w:lang w:val="sk-SK"/>
        </w:rPr>
        <w:t>u</w:t>
      </w:r>
      <w:r w:rsidR="000A2FEC">
        <w:rPr>
          <w:rFonts w:cs="Arial"/>
          <w:lang w:val="sk-SK"/>
        </w:rPr>
        <w:t xml:space="preserve"> 5.1</w:t>
      </w:r>
      <w:r w:rsidR="00F916C0">
        <w:rPr>
          <w:rFonts w:cs="Arial"/>
          <w:lang w:val="sk-SK"/>
        </w:rPr>
        <w:t>7</w:t>
      </w:r>
      <w:r w:rsidRPr="00155E13">
        <w:rPr>
          <w:rFonts w:cs="Arial"/>
          <w:lang w:val="sk-SK"/>
        </w:rPr>
        <w:t xml:space="preserve"> Zmluvy o viac ako </w:t>
      </w:r>
      <w:r w:rsidR="00F90C5A" w:rsidRPr="00155E13">
        <w:rPr>
          <w:rFonts w:cs="Arial"/>
          <w:lang w:val="sk-SK"/>
        </w:rPr>
        <w:t>9</w:t>
      </w:r>
      <w:r w:rsidRPr="00155E13">
        <w:rPr>
          <w:rFonts w:cs="Arial"/>
          <w:lang w:val="sk-SK"/>
        </w:rPr>
        <w:t>0 dní odo dňa podpisu tejto Zmluvy oprávnenými zástupcami oboch Zmluvných strán, vzniká ZSSK CARGO právo od Zmluvy odstúpiť.</w:t>
      </w:r>
    </w:p>
    <w:p w14:paraId="2DF4FB68" w14:textId="45E652EC" w:rsidR="00E92191" w:rsidRPr="00155E13" w:rsidRDefault="009C786A" w:rsidP="00155E13">
      <w:pPr>
        <w:pStyle w:val="Nadpis2"/>
        <w:rPr>
          <w:rFonts w:cs="Arial"/>
          <w:lang w:val="sk-SK"/>
        </w:rPr>
      </w:pPr>
      <w:r w:rsidRPr="00155E13">
        <w:rPr>
          <w:rFonts w:cs="Arial"/>
          <w:lang w:val="sk-SK"/>
        </w:rPr>
        <w:t>V prípade, že bude zo strany orgánov kontroly nad do</w:t>
      </w:r>
      <w:r w:rsidR="0007542E">
        <w:rPr>
          <w:rFonts w:cs="Arial"/>
          <w:lang w:val="sk-SK"/>
        </w:rPr>
        <w:t>držiavaním podmienok použitia grantu poskytnutého z Nástroja na prepájanie Európy</w:t>
      </w:r>
      <w:r w:rsidRPr="00155E13">
        <w:rPr>
          <w:rFonts w:cs="Arial"/>
          <w:lang w:val="sk-SK"/>
        </w:rPr>
        <w:t xml:space="preserve"> uložená ZSSK CARGO sankcia alebo korekcia v dôsledku porušenia povinnosti Partnera vykonať Dielo riadne alebo včas podľa tejto Zmluvy, je Partner povinný uhradiť ZSSK CARGO sumu rovn</w:t>
      </w:r>
      <w:r w:rsidR="00C65FB3" w:rsidRPr="00155E13">
        <w:rPr>
          <w:rFonts w:cs="Arial"/>
          <w:lang w:val="sk-SK"/>
        </w:rPr>
        <w:t>ajúcu sa </w:t>
      </w:r>
      <w:r w:rsidRPr="00155E13">
        <w:rPr>
          <w:rFonts w:cs="Arial"/>
          <w:lang w:val="sk-SK"/>
        </w:rPr>
        <w:t>sume uloženej sankcie alebo korekcie; tým nie je dotknuté právo ZSSK CARGO na uplatnenie nároku na zmluvnú pokutu a na uplatnenie nárokov na náhradu inej škody spôsobenej ZSSK CARGO porušením povinností Partnera plniť riadne a včas.</w:t>
      </w:r>
    </w:p>
    <w:p w14:paraId="2A5D7FAD" w14:textId="77777777" w:rsidR="009A300F" w:rsidRPr="00155E13" w:rsidRDefault="009A300F" w:rsidP="00155E13">
      <w:pPr>
        <w:pStyle w:val="Nadpis1"/>
        <w:rPr>
          <w:rFonts w:ascii="Arial" w:hAnsi="Arial" w:cs="Arial"/>
          <w:sz w:val="20"/>
          <w:szCs w:val="20"/>
        </w:rPr>
      </w:pPr>
      <w:bookmarkStart w:id="61" w:name="_Toc402346063"/>
      <w:r w:rsidRPr="00155E13">
        <w:rPr>
          <w:rFonts w:ascii="Arial" w:hAnsi="Arial" w:cs="Arial"/>
          <w:sz w:val="20"/>
          <w:szCs w:val="20"/>
        </w:rPr>
        <w:lastRenderedPageBreak/>
        <w:t>Kontakty a Doručovanie</w:t>
      </w:r>
      <w:bookmarkEnd w:id="61"/>
    </w:p>
    <w:p w14:paraId="5FF7E0D8" w14:textId="6F0F0A3E" w:rsidR="009A300F" w:rsidRPr="00155E13" w:rsidRDefault="009A300F" w:rsidP="00155E13">
      <w:pPr>
        <w:pStyle w:val="Nadpis2"/>
        <w:rPr>
          <w:rFonts w:cs="Arial"/>
          <w:lang w:val="sk-SK"/>
        </w:rPr>
      </w:pPr>
      <w:r w:rsidRPr="00155E13">
        <w:rPr>
          <w:rFonts w:cs="Arial"/>
          <w:lang w:val="sk-SK"/>
        </w:rPr>
        <w:t xml:space="preserve">Akékoľvek oznámenia, žiadosti, požiadavky, návrhy, súhlas/nesúhlas, schválenie/odmietnutie schválenia, výpoveď alebo akákoľvek iná komunikácia predpokladaná, vyžadovaná alebo povolená Zmluvou (ďalej len </w:t>
      </w:r>
      <w:r w:rsidR="00F1449F" w:rsidRPr="00155E13">
        <w:rPr>
          <w:rFonts w:cs="Arial"/>
          <w:lang w:val="sk-SK"/>
        </w:rPr>
        <w:t>„</w:t>
      </w:r>
      <w:r w:rsidRPr="00155E13">
        <w:rPr>
          <w:rFonts w:cs="Arial"/>
          <w:b/>
          <w:lang w:val="sk-SK"/>
        </w:rPr>
        <w:t>Korešpondencia</w:t>
      </w:r>
      <w:r w:rsidR="00F1449F" w:rsidRPr="00155E13">
        <w:rPr>
          <w:rFonts w:cs="Arial"/>
          <w:b/>
          <w:lang w:val="sk-SK"/>
        </w:rPr>
        <w:t>“</w:t>
      </w:r>
      <w:r w:rsidRPr="00155E13">
        <w:rPr>
          <w:rFonts w:cs="Arial"/>
          <w:lang w:val="sk-SK"/>
        </w:rPr>
        <w:t>) musí mať písomnú formu</w:t>
      </w:r>
      <w:r w:rsidR="00225D89" w:rsidRPr="00155E13">
        <w:rPr>
          <w:rFonts w:cs="Arial"/>
          <w:lang w:val="sk-SK"/>
        </w:rPr>
        <w:t xml:space="preserve"> </w:t>
      </w:r>
      <w:r w:rsidRPr="00155E13">
        <w:rPr>
          <w:rFonts w:cs="Arial"/>
          <w:lang w:val="sk-SK"/>
        </w:rPr>
        <w:t>a musí byť doručená Zmluvnej strane poštou,</w:t>
      </w:r>
      <w:r w:rsidR="004F5B11" w:rsidRPr="00155E13">
        <w:rPr>
          <w:rFonts w:cs="Arial"/>
          <w:lang w:val="sk-SK"/>
        </w:rPr>
        <w:t xml:space="preserve"> elektronickou poštou,</w:t>
      </w:r>
      <w:r w:rsidRPr="00155E13">
        <w:rPr>
          <w:rFonts w:cs="Arial"/>
          <w:lang w:val="sk-SK"/>
        </w:rPr>
        <w:t xml:space="preserve"> osobne, expresnou kuriérnou službou na Kontaktné údaje Zmluvnej strany, prípadne odovzdaná osobne Kontaktnej osobe Zml</w:t>
      </w:r>
      <w:r w:rsidR="00C65FB3" w:rsidRPr="00155E13">
        <w:rPr>
          <w:rFonts w:cs="Arial"/>
          <w:lang w:val="sk-SK"/>
        </w:rPr>
        <w:t>uvnej strany. Zmluvné strany sa </w:t>
      </w:r>
      <w:r w:rsidRPr="00155E13">
        <w:rPr>
          <w:rFonts w:cs="Arial"/>
          <w:lang w:val="sk-SK"/>
        </w:rPr>
        <w:t>dohodli, že akékoľvek písomnosti týkajúce</w:t>
      </w:r>
      <w:r w:rsidR="0060731E" w:rsidRPr="00155E13">
        <w:rPr>
          <w:rFonts w:cs="Arial"/>
          <w:lang w:val="sk-SK"/>
        </w:rPr>
        <w:t xml:space="preserve"> sa zmeny alebo zániku </w:t>
      </w:r>
      <w:r w:rsidRPr="00155E13">
        <w:rPr>
          <w:rFonts w:cs="Arial"/>
          <w:lang w:val="sk-SK"/>
        </w:rPr>
        <w:t>Zmluvy budú doručované len prostredníctvom pošty, osobne alebo expresnou kuriérnou službou.</w:t>
      </w:r>
    </w:p>
    <w:p w14:paraId="4379A5DF" w14:textId="2F08DD71" w:rsidR="009A300F" w:rsidRPr="00155E13" w:rsidRDefault="009A300F" w:rsidP="00155E13">
      <w:pPr>
        <w:pStyle w:val="Nadpis2"/>
        <w:rPr>
          <w:rFonts w:cs="Arial"/>
          <w:lang w:val="sk-SK"/>
        </w:rPr>
      </w:pPr>
      <w:r w:rsidRPr="00155E13">
        <w:rPr>
          <w:rFonts w:cs="Arial"/>
          <w:lang w:val="sk-SK"/>
        </w:rPr>
        <w:t xml:space="preserve">Pre potreby doručovania prostredníctvom pošty sa použijú adresy sídiel </w:t>
      </w:r>
      <w:r w:rsidR="004F5B11" w:rsidRPr="00155E13">
        <w:rPr>
          <w:rFonts w:cs="Arial"/>
          <w:lang w:val="sk-SK"/>
        </w:rPr>
        <w:t>Z</w:t>
      </w:r>
      <w:r w:rsidRPr="00155E13">
        <w:rPr>
          <w:rFonts w:cs="Arial"/>
          <w:lang w:val="sk-SK"/>
        </w:rPr>
        <w:t>mluvných strán uvedené v Zmluve</w:t>
      </w:r>
      <w:r w:rsidR="00225D89" w:rsidRPr="00155E13">
        <w:rPr>
          <w:rFonts w:cs="Arial"/>
          <w:lang w:val="sk-SK"/>
        </w:rPr>
        <w:t xml:space="preserve">, </w:t>
      </w:r>
      <w:r w:rsidRPr="00155E13">
        <w:rPr>
          <w:rFonts w:cs="Arial"/>
          <w:lang w:val="sk-SK"/>
        </w:rPr>
        <w:t xml:space="preserve">ibaže odosielajúcej </w:t>
      </w:r>
      <w:r w:rsidR="00324922" w:rsidRPr="00155E13">
        <w:rPr>
          <w:rFonts w:cs="Arial"/>
          <w:lang w:val="sk-SK"/>
        </w:rPr>
        <w:t>Z</w:t>
      </w:r>
      <w:r w:rsidRPr="00155E13">
        <w:rPr>
          <w:rFonts w:cs="Arial"/>
          <w:lang w:val="sk-SK"/>
        </w:rPr>
        <w:t xml:space="preserve">mluvnej strane adresát písomnosti oznámil novú adresu sídla, prípadne inú novú adresu určenú na doručovanie písomností. V prípade akejkoľvek zmeny adresy určenej na doručovanie písomností na základe Zmluvy alebo v súvislosti so Zmluvou sa príslušná </w:t>
      </w:r>
      <w:r w:rsidR="00F1449F" w:rsidRPr="00155E13">
        <w:rPr>
          <w:rFonts w:cs="Arial"/>
          <w:lang w:val="sk-SK"/>
        </w:rPr>
        <w:t xml:space="preserve">Zmluvná </w:t>
      </w:r>
      <w:r w:rsidRPr="00155E13">
        <w:rPr>
          <w:rFonts w:cs="Arial"/>
          <w:lang w:val="sk-SK"/>
        </w:rPr>
        <w:t xml:space="preserve">strana zaväzuje o zmene adresy bezodkladne písomne informovať druhú </w:t>
      </w:r>
      <w:r w:rsidR="00F1449F" w:rsidRPr="00155E13">
        <w:rPr>
          <w:rFonts w:cs="Arial"/>
          <w:lang w:val="sk-SK"/>
        </w:rPr>
        <w:t xml:space="preserve">Zmluvnú </w:t>
      </w:r>
      <w:r w:rsidRPr="00155E13">
        <w:rPr>
          <w:rFonts w:cs="Arial"/>
          <w:lang w:val="sk-SK"/>
        </w:rPr>
        <w:t>stranu; v takomto prípade je pre doručovanie rozhodujúca nová adresa riadne ozná</w:t>
      </w:r>
      <w:r w:rsidRPr="00155E13">
        <w:rPr>
          <w:rFonts w:cs="Arial"/>
          <w:lang w:val="sk-SK"/>
        </w:rPr>
        <w:softHyphen/>
        <w:t xml:space="preserve">mená </w:t>
      </w:r>
      <w:r w:rsidR="00F1449F" w:rsidRPr="00155E13">
        <w:rPr>
          <w:rFonts w:cs="Arial"/>
          <w:lang w:val="sk-SK"/>
        </w:rPr>
        <w:t xml:space="preserve">Zmluvnej </w:t>
      </w:r>
      <w:r w:rsidRPr="00155E13">
        <w:rPr>
          <w:rFonts w:cs="Arial"/>
          <w:lang w:val="sk-SK"/>
        </w:rPr>
        <w:t>strane pred odosielaním Korešpondencie.</w:t>
      </w:r>
    </w:p>
    <w:p w14:paraId="2CDD28F7" w14:textId="77777777" w:rsidR="009A300F" w:rsidRPr="00155E13" w:rsidRDefault="009A300F" w:rsidP="00155E13">
      <w:pPr>
        <w:pStyle w:val="Nadpis2"/>
        <w:rPr>
          <w:rFonts w:cs="Arial"/>
          <w:lang w:val="sk-SK"/>
        </w:rPr>
      </w:pPr>
      <w:r w:rsidRPr="00155E13">
        <w:rPr>
          <w:rFonts w:cs="Arial"/>
          <w:lang w:val="sk-SK"/>
        </w:rPr>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na </w:t>
      </w:r>
      <w:r w:rsidR="00F1449F" w:rsidRPr="00155E13">
        <w:rPr>
          <w:rFonts w:cs="Arial"/>
          <w:lang w:val="sk-SK"/>
        </w:rPr>
        <w:t>3. (</w:t>
      </w:r>
      <w:r w:rsidRPr="00155E13">
        <w:rPr>
          <w:rFonts w:cs="Arial"/>
          <w:lang w:val="sk-SK"/>
        </w:rPr>
        <w:t>tretí</w:t>
      </w:r>
      <w:r w:rsidR="00F1449F" w:rsidRPr="00155E13">
        <w:rPr>
          <w:rFonts w:cs="Arial"/>
          <w:lang w:val="sk-SK"/>
        </w:rPr>
        <w:t>)</w:t>
      </w:r>
      <w:r w:rsidRPr="00155E13">
        <w:rPr>
          <w:rFonts w:cs="Arial"/>
          <w:lang w:val="sk-SK"/>
        </w:rPr>
        <w:t xml:space="preserve"> deň od jej vrátenia </w:t>
      </w:r>
      <w:r w:rsidR="00F1449F" w:rsidRPr="00155E13">
        <w:rPr>
          <w:rFonts w:cs="Arial"/>
          <w:lang w:val="sk-SK"/>
        </w:rPr>
        <w:t xml:space="preserve">späť odosielateľovi, </w:t>
      </w:r>
      <w:r w:rsidRPr="00155E13">
        <w:rPr>
          <w:rFonts w:cs="Arial"/>
          <w:lang w:val="sk-SK"/>
        </w:rPr>
        <w:t xml:space="preserve">a to aj vtedy, ak </w:t>
      </w:r>
      <w:r w:rsidR="00F1449F" w:rsidRPr="00155E13">
        <w:rPr>
          <w:rFonts w:cs="Arial"/>
          <w:lang w:val="sk-SK"/>
        </w:rPr>
        <w:t>sa o doručovaní</w:t>
      </w:r>
      <w:r w:rsidR="0060731E" w:rsidRPr="00155E13">
        <w:rPr>
          <w:rFonts w:cs="Arial"/>
          <w:lang w:val="sk-SK"/>
        </w:rPr>
        <w:t xml:space="preserve"> nedozvedela</w:t>
      </w:r>
      <w:r w:rsidR="00F1449F" w:rsidRPr="00155E13">
        <w:rPr>
          <w:rFonts w:cs="Arial"/>
          <w:lang w:val="sk-SK"/>
        </w:rPr>
        <w:t xml:space="preserve"> </w:t>
      </w:r>
      <w:r w:rsidRPr="00155E13">
        <w:rPr>
          <w:rFonts w:cs="Arial"/>
          <w:lang w:val="sk-SK"/>
        </w:rPr>
        <w:t>Kontaktná osoba</w:t>
      </w:r>
      <w:r w:rsidR="0060731E" w:rsidRPr="00155E13">
        <w:rPr>
          <w:rFonts w:cs="Arial"/>
          <w:lang w:val="sk-SK"/>
        </w:rPr>
        <w:t xml:space="preserve"> alebo iná osoba oprávnená v mene adresáta na preberanie pošty</w:t>
      </w:r>
      <w:r w:rsidRPr="00155E13">
        <w:rPr>
          <w:rFonts w:cs="Arial"/>
          <w:lang w:val="sk-SK"/>
        </w:rPr>
        <w:t>.</w:t>
      </w:r>
    </w:p>
    <w:p w14:paraId="3B79541D" w14:textId="75FB6499" w:rsidR="00B41AC4" w:rsidRPr="00155E13" w:rsidRDefault="00F1449F" w:rsidP="000C7F64">
      <w:pPr>
        <w:tabs>
          <w:tab w:val="left" w:pos="709"/>
        </w:tabs>
        <w:ind w:left="709" w:hanging="567"/>
        <w:rPr>
          <w:rFonts w:ascii="Arial" w:hAnsi="Arial" w:cs="Arial"/>
          <w:sz w:val="20"/>
          <w:szCs w:val="20"/>
        </w:rPr>
      </w:pPr>
      <w:r w:rsidRPr="00155E13">
        <w:rPr>
          <w:rFonts w:ascii="Arial" w:hAnsi="Arial" w:cs="Arial"/>
          <w:sz w:val="20"/>
          <w:szCs w:val="20"/>
        </w:rPr>
        <w:t>8.4</w:t>
      </w:r>
      <w:r w:rsidRPr="00155E13">
        <w:rPr>
          <w:rFonts w:ascii="Arial" w:hAnsi="Arial" w:cs="Arial"/>
          <w:sz w:val="20"/>
          <w:szCs w:val="20"/>
        </w:rPr>
        <w:tab/>
        <w:t xml:space="preserve">Elektronická Korešpondencia (e-mail) sa považuje za doručenú dňom jej odoslania na e-mailovú adresu príslušnej Kontaktnej osoby alebo na príslušnú e-mailovú adresu uvedenú v Kontaktných údajoch, ak bola táto Korešpondencia odoslaná v Pracovný deň v dennom pracovnom čase do 14:00 hod. </w:t>
      </w:r>
      <w:r w:rsidR="00F916C0">
        <w:rPr>
          <w:rFonts w:ascii="Arial" w:hAnsi="Arial" w:cs="Arial"/>
          <w:sz w:val="20"/>
          <w:szCs w:val="20"/>
        </w:rPr>
        <w:t>A</w:t>
      </w:r>
      <w:r w:rsidRPr="00155E13">
        <w:rPr>
          <w:rFonts w:ascii="Arial" w:hAnsi="Arial" w:cs="Arial"/>
          <w:sz w:val="20"/>
          <w:szCs w:val="20"/>
        </w:rPr>
        <w:t>k bola elektronická Korešpondencia odoslan</w:t>
      </w:r>
      <w:r w:rsidR="00C65FB3" w:rsidRPr="00155E13">
        <w:rPr>
          <w:rFonts w:ascii="Arial" w:hAnsi="Arial" w:cs="Arial"/>
          <w:sz w:val="20"/>
          <w:szCs w:val="20"/>
        </w:rPr>
        <w:t>á po čase</w:t>
      </w:r>
      <w:r w:rsidR="00F916C0">
        <w:rPr>
          <w:rFonts w:ascii="Arial" w:hAnsi="Arial" w:cs="Arial"/>
          <w:sz w:val="20"/>
          <w:szCs w:val="20"/>
        </w:rPr>
        <w:t xml:space="preserve"> uvedenom v predchádzajúcej vete</w:t>
      </w:r>
      <w:r w:rsidR="00C65FB3" w:rsidRPr="00155E13">
        <w:rPr>
          <w:rFonts w:ascii="Arial" w:hAnsi="Arial" w:cs="Arial"/>
          <w:sz w:val="20"/>
          <w:szCs w:val="20"/>
        </w:rPr>
        <w:t>, považuje sa za </w:t>
      </w:r>
      <w:r w:rsidRPr="00155E13">
        <w:rPr>
          <w:rFonts w:ascii="Arial" w:hAnsi="Arial" w:cs="Arial"/>
          <w:sz w:val="20"/>
          <w:szCs w:val="20"/>
        </w:rPr>
        <w:t>doručenú najbližší nasledujúci Pracovný deň po jej odoslaní</w:t>
      </w:r>
      <w:r w:rsidR="00F916C0">
        <w:rPr>
          <w:rFonts w:ascii="Arial" w:hAnsi="Arial" w:cs="Arial"/>
          <w:sz w:val="20"/>
          <w:szCs w:val="20"/>
        </w:rPr>
        <w:t>; uvedené neplatí pre zasielanie reklamačných hlásení, ktoré sa považujú za doručené Partnerovi v čase kedy boli odoslané na príslušnú e-mailovú adresu Partnera</w:t>
      </w:r>
      <w:r w:rsidRPr="00155E13">
        <w:rPr>
          <w:rFonts w:ascii="Arial" w:hAnsi="Arial" w:cs="Arial"/>
          <w:sz w:val="20"/>
          <w:szCs w:val="20"/>
        </w:rPr>
        <w:t>.</w:t>
      </w:r>
    </w:p>
    <w:p w14:paraId="389CA1D8" w14:textId="77777777" w:rsidR="009A300F" w:rsidRPr="00687EAB" w:rsidRDefault="009A300F" w:rsidP="000C7F64">
      <w:pPr>
        <w:pStyle w:val="Nadpis1"/>
        <w:rPr>
          <w:rFonts w:ascii="Arial" w:hAnsi="Arial"/>
        </w:rPr>
      </w:pPr>
      <w:r w:rsidRPr="000C7F64">
        <w:rPr>
          <w:rFonts w:ascii="Arial" w:hAnsi="Arial"/>
          <w:sz w:val="20"/>
        </w:rPr>
        <w:t>Kontaktné údaje a Kontaktné osoby zmluvných strán</w:t>
      </w:r>
    </w:p>
    <w:p w14:paraId="6BF9B5FB" w14:textId="77777777" w:rsidR="009A300F" w:rsidRPr="00155E13" w:rsidRDefault="009A300F" w:rsidP="00155E13">
      <w:pPr>
        <w:pStyle w:val="Nadpis2"/>
        <w:rPr>
          <w:rFonts w:cs="Arial"/>
          <w:lang w:val="sk-SK"/>
        </w:rPr>
      </w:pPr>
      <w:r w:rsidRPr="00155E13">
        <w:rPr>
          <w:rFonts w:cs="Arial"/>
          <w:lang w:val="sk-SK"/>
        </w:rPr>
        <w:t xml:space="preserve">Kontaktné údaje </w:t>
      </w:r>
      <w:r w:rsidR="00944119" w:rsidRPr="00155E13">
        <w:rPr>
          <w:rFonts w:cs="Arial"/>
          <w:lang w:val="sk-SK"/>
        </w:rPr>
        <w:t>Partnera</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4"/>
        <w:gridCol w:w="7644"/>
      </w:tblGrid>
      <w:tr w:rsidR="009A300F" w:rsidRPr="00155E13" w14:paraId="49822FD7" w14:textId="77777777">
        <w:trPr>
          <w:jc w:val="center"/>
        </w:trPr>
        <w:tc>
          <w:tcPr>
            <w:tcW w:w="876" w:type="pct"/>
            <w:shd w:val="clear" w:color="auto" w:fill="auto"/>
            <w:tcMar>
              <w:left w:w="0" w:type="dxa"/>
              <w:right w:w="0" w:type="dxa"/>
            </w:tcMar>
            <w:vAlign w:val="center"/>
          </w:tcPr>
          <w:p w14:paraId="65C74835" w14:textId="77777777" w:rsidR="009A300F" w:rsidRPr="00155E13" w:rsidRDefault="009A300F" w:rsidP="00155E13">
            <w:pPr>
              <w:pStyle w:val="TABLE"/>
              <w:jc w:val="center"/>
              <w:rPr>
                <w:rFonts w:ascii="Arial" w:hAnsi="Arial" w:cs="Arial"/>
                <w:b/>
                <w:sz w:val="20"/>
                <w:szCs w:val="20"/>
              </w:rPr>
            </w:pPr>
            <w:r w:rsidRPr="00155E13">
              <w:rPr>
                <w:rFonts w:ascii="Arial" w:hAnsi="Arial" w:cs="Arial"/>
                <w:b/>
                <w:sz w:val="20"/>
                <w:szCs w:val="20"/>
              </w:rPr>
              <w:t>Adresa</w:t>
            </w:r>
          </w:p>
        </w:tc>
        <w:tc>
          <w:tcPr>
            <w:tcW w:w="4124" w:type="pct"/>
            <w:tcMar>
              <w:left w:w="0" w:type="dxa"/>
              <w:right w:w="0" w:type="dxa"/>
            </w:tcMar>
            <w:vAlign w:val="center"/>
          </w:tcPr>
          <w:p w14:paraId="2929F3FE" w14:textId="77777777" w:rsidR="009A300F" w:rsidRPr="00155E13" w:rsidRDefault="009A300F" w:rsidP="00155E13">
            <w:pPr>
              <w:pStyle w:val="TABLE"/>
              <w:jc w:val="left"/>
              <w:rPr>
                <w:rFonts w:ascii="Arial" w:hAnsi="Arial" w:cs="Arial"/>
                <w:sz w:val="20"/>
                <w:szCs w:val="20"/>
              </w:rPr>
            </w:pPr>
          </w:p>
        </w:tc>
      </w:tr>
      <w:tr w:rsidR="009A300F" w:rsidRPr="00155E13" w14:paraId="1AEC85B9" w14:textId="77777777">
        <w:trPr>
          <w:jc w:val="center"/>
        </w:trPr>
        <w:tc>
          <w:tcPr>
            <w:tcW w:w="876" w:type="pct"/>
            <w:shd w:val="clear" w:color="auto" w:fill="auto"/>
            <w:tcMar>
              <w:left w:w="0" w:type="dxa"/>
              <w:right w:w="0" w:type="dxa"/>
            </w:tcMar>
            <w:vAlign w:val="center"/>
          </w:tcPr>
          <w:p w14:paraId="22721968" w14:textId="77777777" w:rsidR="009A300F" w:rsidRPr="00155E13" w:rsidRDefault="009A300F" w:rsidP="00155E13">
            <w:pPr>
              <w:pStyle w:val="TABLE"/>
              <w:jc w:val="center"/>
              <w:rPr>
                <w:rFonts w:ascii="Arial" w:hAnsi="Arial" w:cs="Arial"/>
                <w:b/>
                <w:sz w:val="20"/>
                <w:szCs w:val="20"/>
              </w:rPr>
            </w:pPr>
            <w:r w:rsidRPr="00155E13">
              <w:rPr>
                <w:rFonts w:ascii="Arial" w:hAnsi="Arial" w:cs="Arial"/>
                <w:b/>
                <w:sz w:val="20"/>
                <w:szCs w:val="20"/>
              </w:rPr>
              <w:t>Telefón</w:t>
            </w:r>
          </w:p>
        </w:tc>
        <w:tc>
          <w:tcPr>
            <w:tcW w:w="4124" w:type="pct"/>
            <w:tcMar>
              <w:left w:w="0" w:type="dxa"/>
              <w:right w:w="0" w:type="dxa"/>
            </w:tcMar>
            <w:vAlign w:val="center"/>
          </w:tcPr>
          <w:p w14:paraId="0E457D81" w14:textId="77777777" w:rsidR="009A300F" w:rsidRPr="00155E13" w:rsidRDefault="009A300F" w:rsidP="00155E13">
            <w:pPr>
              <w:pStyle w:val="TABLE"/>
              <w:jc w:val="left"/>
              <w:rPr>
                <w:rFonts w:ascii="Arial" w:hAnsi="Arial" w:cs="Arial"/>
                <w:bCs/>
                <w:sz w:val="20"/>
                <w:szCs w:val="20"/>
              </w:rPr>
            </w:pPr>
          </w:p>
        </w:tc>
      </w:tr>
      <w:tr w:rsidR="009A300F" w:rsidRPr="00155E13" w14:paraId="1521A188" w14:textId="77777777">
        <w:trPr>
          <w:jc w:val="center"/>
        </w:trPr>
        <w:tc>
          <w:tcPr>
            <w:tcW w:w="876" w:type="pct"/>
            <w:shd w:val="clear" w:color="auto" w:fill="auto"/>
            <w:tcMar>
              <w:left w:w="0" w:type="dxa"/>
              <w:right w:w="0" w:type="dxa"/>
            </w:tcMar>
            <w:vAlign w:val="center"/>
          </w:tcPr>
          <w:p w14:paraId="635F9CDE" w14:textId="77777777" w:rsidR="009A300F" w:rsidRDefault="009A300F" w:rsidP="00155E13">
            <w:pPr>
              <w:pStyle w:val="TABLE"/>
              <w:jc w:val="center"/>
              <w:rPr>
                <w:rFonts w:ascii="Arial" w:hAnsi="Arial" w:cs="Arial"/>
                <w:b/>
                <w:sz w:val="20"/>
                <w:szCs w:val="20"/>
              </w:rPr>
            </w:pPr>
            <w:r w:rsidRPr="00155E13">
              <w:rPr>
                <w:rFonts w:ascii="Arial" w:hAnsi="Arial" w:cs="Arial"/>
                <w:b/>
                <w:sz w:val="20"/>
                <w:szCs w:val="20"/>
              </w:rPr>
              <w:t>E-mail</w:t>
            </w:r>
          </w:p>
          <w:p w14:paraId="7ED2C519" w14:textId="2E3B65CA" w:rsidR="002577D5" w:rsidRPr="00AF6D58" w:rsidRDefault="002577D5" w:rsidP="00155E13">
            <w:pPr>
              <w:pStyle w:val="TABLE"/>
              <w:jc w:val="center"/>
              <w:rPr>
                <w:rFonts w:ascii="Arial" w:hAnsi="Arial" w:cs="Arial"/>
                <w:sz w:val="20"/>
                <w:szCs w:val="20"/>
              </w:rPr>
            </w:pPr>
            <w:r w:rsidRPr="00AF6D58">
              <w:rPr>
                <w:rFonts w:ascii="Arial" w:hAnsi="Arial" w:cs="Arial"/>
                <w:sz w:val="16"/>
                <w:szCs w:val="20"/>
              </w:rPr>
              <w:t>(pre komunikáciu vo veciach zmluvných a technických)</w:t>
            </w:r>
          </w:p>
        </w:tc>
        <w:tc>
          <w:tcPr>
            <w:tcW w:w="4124" w:type="pct"/>
            <w:tcMar>
              <w:left w:w="0" w:type="dxa"/>
              <w:right w:w="0" w:type="dxa"/>
            </w:tcMar>
            <w:vAlign w:val="center"/>
          </w:tcPr>
          <w:p w14:paraId="76E04771" w14:textId="77777777" w:rsidR="009A300F" w:rsidRPr="00155E13" w:rsidRDefault="009A300F" w:rsidP="00155E13">
            <w:pPr>
              <w:pStyle w:val="TABLE"/>
              <w:jc w:val="left"/>
              <w:rPr>
                <w:rFonts w:ascii="Arial" w:hAnsi="Arial" w:cs="Arial"/>
                <w:bCs/>
                <w:sz w:val="20"/>
                <w:szCs w:val="20"/>
              </w:rPr>
            </w:pPr>
          </w:p>
        </w:tc>
      </w:tr>
      <w:tr w:rsidR="002577D5" w:rsidRPr="00155E13" w14:paraId="30DFDD47" w14:textId="77777777">
        <w:trPr>
          <w:jc w:val="center"/>
        </w:trPr>
        <w:tc>
          <w:tcPr>
            <w:tcW w:w="876" w:type="pct"/>
            <w:shd w:val="clear" w:color="auto" w:fill="auto"/>
            <w:tcMar>
              <w:left w:w="0" w:type="dxa"/>
              <w:right w:w="0" w:type="dxa"/>
            </w:tcMar>
            <w:vAlign w:val="center"/>
          </w:tcPr>
          <w:p w14:paraId="1738BF84" w14:textId="7717F2CE" w:rsidR="002577D5" w:rsidRDefault="002577D5" w:rsidP="00155E13">
            <w:pPr>
              <w:pStyle w:val="TABLE"/>
              <w:jc w:val="center"/>
              <w:rPr>
                <w:rFonts w:ascii="Arial" w:hAnsi="Arial" w:cs="Arial"/>
                <w:b/>
                <w:sz w:val="20"/>
                <w:szCs w:val="20"/>
              </w:rPr>
            </w:pPr>
            <w:r>
              <w:rPr>
                <w:rFonts w:ascii="Arial" w:hAnsi="Arial" w:cs="Arial"/>
                <w:b/>
                <w:sz w:val="20"/>
                <w:szCs w:val="20"/>
              </w:rPr>
              <w:t>E-mail</w:t>
            </w:r>
          </w:p>
          <w:p w14:paraId="69431C64" w14:textId="38D794EC" w:rsidR="002577D5" w:rsidRPr="00AF6D58" w:rsidRDefault="002577D5" w:rsidP="002577D5">
            <w:pPr>
              <w:pStyle w:val="TABLE"/>
              <w:jc w:val="center"/>
              <w:rPr>
                <w:rFonts w:ascii="Arial" w:hAnsi="Arial" w:cs="Arial"/>
                <w:sz w:val="16"/>
                <w:szCs w:val="20"/>
              </w:rPr>
            </w:pPr>
            <w:r>
              <w:rPr>
                <w:rFonts w:ascii="Arial" w:hAnsi="Arial" w:cs="Arial"/>
                <w:sz w:val="16"/>
                <w:szCs w:val="20"/>
              </w:rPr>
              <w:t>(pre zasielanie a vybavovanie reklamácií)</w:t>
            </w:r>
          </w:p>
        </w:tc>
        <w:tc>
          <w:tcPr>
            <w:tcW w:w="4124" w:type="pct"/>
            <w:tcMar>
              <w:left w:w="0" w:type="dxa"/>
              <w:right w:w="0" w:type="dxa"/>
            </w:tcMar>
            <w:vAlign w:val="center"/>
          </w:tcPr>
          <w:p w14:paraId="4EA52742" w14:textId="77777777" w:rsidR="002577D5" w:rsidRPr="00155E13" w:rsidRDefault="002577D5" w:rsidP="00155E13">
            <w:pPr>
              <w:pStyle w:val="TABLE"/>
              <w:jc w:val="left"/>
              <w:rPr>
                <w:rFonts w:ascii="Arial" w:hAnsi="Arial" w:cs="Arial"/>
                <w:bCs/>
                <w:sz w:val="20"/>
                <w:szCs w:val="20"/>
              </w:rPr>
            </w:pPr>
          </w:p>
        </w:tc>
      </w:tr>
      <w:tr w:rsidR="009A300F" w:rsidRPr="00155E13" w14:paraId="56D2ADD9" w14:textId="77777777">
        <w:trPr>
          <w:jc w:val="center"/>
        </w:trPr>
        <w:tc>
          <w:tcPr>
            <w:tcW w:w="876" w:type="pct"/>
            <w:shd w:val="clear" w:color="auto" w:fill="auto"/>
            <w:tcMar>
              <w:left w:w="0" w:type="dxa"/>
              <w:right w:w="0" w:type="dxa"/>
            </w:tcMar>
            <w:vAlign w:val="center"/>
          </w:tcPr>
          <w:p w14:paraId="463E8C0A" w14:textId="77777777" w:rsidR="009A300F" w:rsidRPr="00155E13" w:rsidRDefault="009A300F" w:rsidP="00155E13">
            <w:pPr>
              <w:pStyle w:val="TABLE"/>
              <w:jc w:val="center"/>
              <w:rPr>
                <w:rFonts w:ascii="Arial" w:hAnsi="Arial" w:cs="Arial"/>
                <w:b/>
                <w:sz w:val="20"/>
                <w:szCs w:val="20"/>
              </w:rPr>
            </w:pPr>
            <w:r w:rsidRPr="00155E13">
              <w:rPr>
                <w:rFonts w:ascii="Arial" w:hAnsi="Arial" w:cs="Arial"/>
                <w:b/>
                <w:sz w:val="20"/>
                <w:szCs w:val="20"/>
              </w:rPr>
              <w:t>Internet</w:t>
            </w:r>
          </w:p>
        </w:tc>
        <w:tc>
          <w:tcPr>
            <w:tcW w:w="4124" w:type="pct"/>
            <w:tcMar>
              <w:left w:w="0" w:type="dxa"/>
              <w:right w:w="0" w:type="dxa"/>
            </w:tcMar>
            <w:vAlign w:val="center"/>
          </w:tcPr>
          <w:p w14:paraId="688F26DC" w14:textId="77777777" w:rsidR="009A300F" w:rsidRPr="00155E13" w:rsidRDefault="009A300F" w:rsidP="00155E13">
            <w:pPr>
              <w:pStyle w:val="TABLE"/>
              <w:jc w:val="left"/>
              <w:rPr>
                <w:rFonts w:ascii="Arial" w:hAnsi="Arial" w:cs="Arial"/>
                <w:bCs/>
                <w:sz w:val="20"/>
                <w:szCs w:val="20"/>
              </w:rPr>
            </w:pPr>
          </w:p>
        </w:tc>
      </w:tr>
    </w:tbl>
    <w:p w14:paraId="6B643532" w14:textId="77777777" w:rsidR="009A300F" w:rsidRPr="00155E13" w:rsidRDefault="009A300F" w:rsidP="00155E13">
      <w:pPr>
        <w:pStyle w:val="Nadpis2"/>
        <w:rPr>
          <w:rFonts w:cs="Arial"/>
          <w:lang w:val="sk-SK"/>
        </w:rPr>
      </w:pPr>
      <w:r w:rsidRPr="00155E13">
        <w:rPr>
          <w:rFonts w:cs="Arial"/>
          <w:lang w:val="sk-SK"/>
        </w:rPr>
        <w:t xml:space="preserve">Kontaktné osoby </w:t>
      </w:r>
      <w:r w:rsidR="00944119" w:rsidRPr="00155E13">
        <w:rPr>
          <w:rFonts w:cs="Arial"/>
          <w:lang w:val="sk-SK"/>
        </w:rPr>
        <w:t>Partnera</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7"/>
        <w:gridCol w:w="2013"/>
        <w:gridCol w:w="1617"/>
        <w:gridCol w:w="3514"/>
      </w:tblGrid>
      <w:tr w:rsidR="0042210B" w:rsidRPr="00155E13" w14:paraId="0151E96D" w14:textId="77777777">
        <w:trPr>
          <w:jc w:val="center"/>
        </w:trPr>
        <w:tc>
          <w:tcPr>
            <w:tcW w:w="1139" w:type="pct"/>
            <w:shd w:val="clear" w:color="auto" w:fill="auto"/>
            <w:tcMar>
              <w:left w:w="0" w:type="dxa"/>
              <w:right w:w="0" w:type="dxa"/>
            </w:tcMar>
            <w:vAlign w:val="center"/>
          </w:tcPr>
          <w:p w14:paraId="7E59B76C" w14:textId="484F45D5" w:rsidR="0005733E" w:rsidRPr="00155E13" w:rsidRDefault="0005733E" w:rsidP="00155E13">
            <w:pPr>
              <w:pStyle w:val="TABLE"/>
              <w:jc w:val="center"/>
              <w:rPr>
                <w:rFonts w:ascii="Arial" w:hAnsi="Arial" w:cs="Arial"/>
                <w:b/>
                <w:bCs/>
                <w:sz w:val="20"/>
                <w:szCs w:val="20"/>
              </w:rPr>
            </w:pPr>
            <w:r w:rsidRPr="00155E13">
              <w:rPr>
                <w:rFonts w:ascii="Arial" w:hAnsi="Arial" w:cs="Arial"/>
                <w:b/>
                <w:bCs/>
                <w:sz w:val="20"/>
                <w:szCs w:val="20"/>
              </w:rPr>
              <w:t>Meno a</w:t>
            </w:r>
            <w:r w:rsidR="00F916C0">
              <w:rPr>
                <w:rFonts w:ascii="Arial" w:hAnsi="Arial" w:cs="Arial"/>
                <w:b/>
                <w:bCs/>
                <w:sz w:val="20"/>
                <w:szCs w:val="20"/>
              </w:rPr>
              <w:t> </w:t>
            </w:r>
            <w:r w:rsidRPr="00155E13">
              <w:rPr>
                <w:rFonts w:ascii="Arial" w:hAnsi="Arial" w:cs="Arial"/>
                <w:b/>
                <w:bCs/>
                <w:sz w:val="20"/>
                <w:szCs w:val="20"/>
              </w:rPr>
              <w:t>priezvisko</w:t>
            </w:r>
          </w:p>
        </w:tc>
        <w:tc>
          <w:tcPr>
            <w:tcW w:w="1088" w:type="pct"/>
          </w:tcPr>
          <w:p w14:paraId="52DE989A" w14:textId="77777777" w:rsidR="0005733E" w:rsidRPr="00155E13" w:rsidRDefault="0005733E" w:rsidP="00155E13">
            <w:pPr>
              <w:pStyle w:val="TABLE"/>
              <w:jc w:val="center"/>
              <w:rPr>
                <w:rFonts w:ascii="Arial" w:hAnsi="Arial" w:cs="Arial"/>
                <w:b/>
                <w:bCs/>
                <w:sz w:val="20"/>
                <w:szCs w:val="20"/>
              </w:rPr>
            </w:pPr>
            <w:r w:rsidRPr="00155E13">
              <w:rPr>
                <w:rFonts w:ascii="Arial" w:hAnsi="Arial" w:cs="Arial"/>
                <w:b/>
                <w:bCs/>
                <w:sz w:val="20"/>
                <w:szCs w:val="20"/>
              </w:rPr>
              <w:t>Telefón</w:t>
            </w:r>
          </w:p>
        </w:tc>
        <w:tc>
          <w:tcPr>
            <w:tcW w:w="874" w:type="pct"/>
          </w:tcPr>
          <w:p w14:paraId="40913B37" w14:textId="77777777" w:rsidR="0005733E" w:rsidRPr="00155E13" w:rsidRDefault="0005733E" w:rsidP="00155E13">
            <w:pPr>
              <w:pStyle w:val="TABLE"/>
              <w:jc w:val="center"/>
              <w:rPr>
                <w:rFonts w:ascii="Arial" w:hAnsi="Arial" w:cs="Arial"/>
                <w:b/>
                <w:bCs/>
                <w:sz w:val="20"/>
                <w:szCs w:val="20"/>
              </w:rPr>
            </w:pPr>
            <w:r w:rsidRPr="00155E13">
              <w:rPr>
                <w:rFonts w:ascii="Arial" w:hAnsi="Arial" w:cs="Arial"/>
                <w:b/>
                <w:bCs/>
                <w:sz w:val="20"/>
                <w:szCs w:val="20"/>
              </w:rPr>
              <w:t>E-mail</w:t>
            </w:r>
          </w:p>
        </w:tc>
        <w:tc>
          <w:tcPr>
            <w:tcW w:w="1899" w:type="pct"/>
            <w:tcMar>
              <w:left w:w="0" w:type="dxa"/>
              <w:right w:w="0" w:type="dxa"/>
            </w:tcMar>
            <w:vAlign w:val="center"/>
          </w:tcPr>
          <w:p w14:paraId="1E997CB5" w14:textId="77777777" w:rsidR="0005733E" w:rsidRPr="00155E13" w:rsidRDefault="0005733E" w:rsidP="00155E13">
            <w:pPr>
              <w:pStyle w:val="TABLE"/>
              <w:jc w:val="center"/>
              <w:rPr>
                <w:rFonts w:ascii="Arial" w:hAnsi="Arial" w:cs="Arial"/>
                <w:b/>
                <w:bCs/>
                <w:sz w:val="20"/>
                <w:szCs w:val="20"/>
              </w:rPr>
            </w:pPr>
            <w:r w:rsidRPr="00155E13">
              <w:rPr>
                <w:rFonts w:ascii="Arial" w:hAnsi="Arial" w:cs="Arial"/>
                <w:b/>
                <w:bCs/>
                <w:sz w:val="20"/>
                <w:szCs w:val="20"/>
              </w:rPr>
              <w:t>Zodpovednosť a rozsah oprávnenia</w:t>
            </w:r>
          </w:p>
        </w:tc>
      </w:tr>
      <w:tr w:rsidR="00D93D82" w:rsidRPr="00155E13" w14:paraId="4999C72C" w14:textId="77777777" w:rsidTr="000C7F64">
        <w:trPr>
          <w:trHeight w:val="388"/>
          <w:jc w:val="center"/>
        </w:trPr>
        <w:tc>
          <w:tcPr>
            <w:tcW w:w="1139" w:type="pct"/>
            <w:shd w:val="clear" w:color="auto" w:fill="auto"/>
            <w:tcMar>
              <w:left w:w="0" w:type="dxa"/>
              <w:right w:w="0" w:type="dxa"/>
            </w:tcMar>
            <w:vAlign w:val="center"/>
          </w:tcPr>
          <w:p w14:paraId="3E749A84" w14:textId="77777777" w:rsidR="00D93D82" w:rsidRPr="00155E13" w:rsidRDefault="00D93D82" w:rsidP="00155E13">
            <w:pPr>
              <w:pStyle w:val="Spiatonadresanaoblke"/>
              <w:jc w:val="left"/>
            </w:pPr>
          </w:p>
        </w:tc>
        <w:tc>
          <w:tcPr>
            <w:tcW w:w="1088" w:type="pct"/>
            <w:vAlign w:val="center"/>
          </w:tcPr>
          <w:p w14:paraId="1A58A255" w14:textId="77777777" w:rsidR="00D93D82" w:rsidRPr="00155E13" w:rsidRDefault="00D93D82" w:rsidP="00155E13">
            <w:pPr>
              <w:pStyle w:val="Spiatonadresanaoblke"/>
              <w:spacing w:before="240"/>
              <w:jc w:val="left"/>
            </w:pPr>
          </w:p>
        </w:tc>
        <w:tc>
          <w:tcPr>
            <w:tcW w:w="874" w:type="pct"/>
            <w:vAlign w:val="center"/>
          </w:tcPr>
          <w:p w14:paraId="555856CB" w14:textId="77777777" w:rsidR="00D93D82" w:rsidRPr="00155E13" w:rsidRDefault="00D93D82" w:rsidP="00155E13">
            <w:pPr>
              <w:pStyle w:val="Spiatonadresanaoblke"/>
              <w:spacing w:before="240"/>
              <w:jc w:val="left"/>
            </w:pPr>
          </w:p>
        </w:tc>
        <w:tc>
          <w:tcPr>
            <w:tcW w:w="1899" w:type="pct"/>
            <w:tcMar>
              <w:left w:w="0" w:type="dxa"/>
              <w:right w:w="0" w:type="dxa"/>
            </w:tcMar>
            <w:vAlign w:val="center"/>
          </w:tcPr>
          <w:p w14:paraId="39068143" w14:textId="77777777" w:rsidR="00D93D82" w:rsidRPr="00155E13" w:rsidRDefault="00D93D82" w:rsidP="00155E13">
            <w:pPr>
              <w:pStyle w:val="Spiatonadresanaoblke"/>
              <w:jc w:val="left"/>
            </w:pPr>
          </w:p>
        </w:tc>
      </w:tr>
      <w:tr w:rsidR="00D93D82" w:rsidRPr="00155E13" w14:paraId="05CA7D1C" w14:textId="77777777" w:rsidTr="000C7F64">
        <w:trPr>
          <w:trHeight w:val="370"/>
          <w:jc w:val="center"/>
        </w:trPr>
        <w:tc>
          <w:tcPr>
            <w:tcW w:w="1139" w:type="pct"/>
            <w:shd w:val="clear" w:color="auto" w:fill="auto"/>
            <w:tcMar>
              <w:left w:w="0" w:type="dxa"/>
              <w:right w:w="0" w:type="dxa"/>
            </w:tcMar>
            <w:vAlign w:val="center"/>
          </w:tcPr>
          <w:p w14:paraId="2B7AC90A" w14:textId="77777777" w:rsidR="00D93D82" w:rsidRPr="00155E13" w:rsidRDefault="00D93D82" w:rsidP="00155E13">
            <w:pPr>
              <w:pStyle w:val="Spiatonadresanaoblke"/>
              <w:jc w:val="left"/>
            </w:pPr>
          </w:p>
        </w:tc>
        <w:tc>
          <w:tcPr>
            <w:tcW w:w="1088" w:type="pct"/>
            <w:vAlign w:val="center"/>
          </w:tcPr>
          <w:p w14:paraId="207F473F" w14:textId="77777777" w:rsidR="00D93D82" w:rsidRPr="00155E13" w:rsidRDefault="00D93D82" w:rsidP="00155E13">
            <w:pPr>
              <w:pStyle w:val="Spiatonadresanaoblke"/>
              <w:spacing w:before="240"/>
              <w:jc w:val="left"/>
            </w:pPr>
          </w:p>
        </w:tc>
        <w:tc>
          <w:tcPr>
            <w:tcW w:w="874" w:type="pct"/>
            <w:vAlign w:val="center"/>
          </w:tcPr>
          <w:p w14:paraId="4DDD01B8" w14:textId="77777777" w:rsidR="00D93D82" w:rsidRPr="00155E13" w:rsidRDefault="00D93D82" w:rsidP="00155E13">
            <w:pPr>
              <w:pStyle w:val="Spiatonadresanaoblke"/>
              <w:spacing w:before="240"/>
              <w:jc w:val="left"/>
            </w:pPr>
          </w:p>
        </w:tc>
        <w:tc>
          <w:tcPr>
            <w:tcW w:w="1899" w:type="pct"/>
            <w:tcMar>
              <w:left w:w="0" w:type="dxa"/>
              <w:right w:w="0" w:type="dxa"/>
            </w:tcMar>
            <w:vAlign w:val="center"/>
          </w:tcPr>
          <w:p w14:paraId="3297D4C6" w14:textId="77777777" w:rsidR="00D93D82" w:rsidRPr="00155E13" w:rsidRDefault="00D93D82" w:rsidP="00155E13">
            <w:pPr>
              <w:pStyle w:val="TABLE"/>
              <w:jc w:val="left"/>
              <w:rPr>
                <w:rFonts w:ascii="Arial" w:hAnsi="Arial" w:cs="Arial"/>
                <w:sz w:val="20"/>
                <w:szCs w:val="20"/>
              </w:rPr>
            </w:pPr>
          </w:p>
        </w:tc>
      </w:tr>
    </w:tbl>
    <w:p w14:paraId="442E5218" w14:textId="77777777" w:rsidR="009A300F" w:rsidRPr="00155E13" w:rsidRDefault="009A300F" w:rsidP="00155E13">
      <w:pPr>
        <w:pStyle w:val="Nadpis2"/>
        <w:rPr>
          <w:rFonts w:cs="Arial"/>
          <w:lang w:val="sk-SK"/>
        </w:rPr>
      </w:pPr>
      <w:r w:rsidRPr="00155E13">
        <w:rPr>
          <w:rFonts w:cs="Arial"/>
          <w:lang w:val="sk-SK"/>
        </w:rPr>
        <w:t xml:space="preserve">Kontaktné údaje ZSSK </w:t>
      </w:r>
      <w:r w:rsidR="008976E9" w:rsidRPr="00155E13">
        <w:rPr>
          <w:rFonts w:cs="Arial"/>
          <w:lang w:val="sk-SK"/>
        </w:rPr>
        <w:t>CARGO</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92"/>
        <w:gridCol w:w="6564"/>
      </w:tblGrid>
      <w:tr w:rsidR="009A300F" w:rsidRPr="00155E13" w14:paraId="546E0132" w14:textId="77777777" w:rsidTr="000C7F64">
        <w:trPr>
          <w:jc w:val="center"/>
        </w:trPr>
        <w:tc>
          <w:tcPr>
            <w:tcW w:w="1454" w:type="pct"/>
            <w:shd w:val="clear" w:color="auto" w:fill="auto"/>
            <w:tcMar>
              <w:left w:w="0" w:type="dxa"/>
              <w:right w:w="0" w:type="dxa"/>
            </w:tcMar>
            <w:vAlign w:val="center"/>
          </w:tcPr>
          <w:p w14:paraId="40104207"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Adresa</w:t>
            </w:r>
          </w:p>
        </w:tc>
        <w:tc>
          <w:tcPr>
            <w:tcW w:w="3546" w:type="pct"/>
            <w:tcMar>
              <w:left w:w="0" w:type="dxa"/>
              <w:right w:w="0" w:type="dxa"/>
            </w:tcMar>
            <w:vAlign w:val="center"/>
          </w:tcPr>
          <w:p w14:paraId="4AC1E22E"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Železničná spoločnosť Cargo Slovakia, a.s.</w:t>
            </w:r>
          </w:p>
          <w:p w14:paraId="0B0EDE2C" w14:textId="4A29F3CE" w:rsidR="009A300F" w:rsidRPr="00155E13" w:rsidRDefault="009A300F" w:rsidP="00155E13">
            <w:pPr>
              <w:pStyle w:val="TABLE"/>
              <w:rPr>
                <w:rFonts w:ascii="Arial" w:hAnsi="Arial" w:cs="Arial"/>
                <w:sz w:val="20"/>
                <w:szCs w:val="20"/>
              </w:rPr>
            </w:pPr>
            <w:r w:rsidRPr="00155E13">
              <w:rPr>
                <w:rFonts w:ascii="Arial" w:hAnsi="Arial" w:cs="Arial"/>
                <w:sz w:val="20"/>
                <w:szCs w:val="20"/>
              </w:rPr>
              <w:t>Drieňová 24, 820 09 Bratislava, Slovenská republika</w:t>
            </w:r>
          </w:p>
        </w:tc>
      </w:tr>
      <w:tr w:rsidR="009A300F" w:rsidRPr="00155E13" w14:paraId="33ED9586" w14:textId="77777777" w:rsidTr="000C7F64">
        <w:trPr>
          <w:jc w:val="center"/>
        </w:trPr>
        <w:tc>
          <w:tcPr>
            <w:tcW w:w="1454" w:type="pct"/>
            <w:shd w:val="clear" w:color="auto" w:fill="auto"/>
            <w:tcMar>
              <w:left w:w="0" w:type="dxa"/>
              <w:right w:w="0" w:type="dxa"/>
            </w:tcMar>
            <w:vAlign w:val="center"/>
          </w:tcPr>
          <w:p w14:paraId="1B30B262"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lastRenderedPageBreak/>
              <w:t>Adresa pre zasielanie Faktúr</w:t>
            </w:r>
          </w:p>
        </w:tc>
        <w:tc>
          <w:tcPr>
            <w:tcW w:w="3546" w:type="pct"/>
            <w:tcMar>
              <w:left w:w="0" w:type="dxa"/>
              <w:right w:w="0" w:type="dxa"/>
            </w:tcMar>
            <w:vAlign w:val="center"/>
          </w:tcPr>
          <w:p w14:paraId="36381D90"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 xml:space="preserve">Železničná spoločnosť Cargo Slovakia, a.s., </w:t>
            </w:r>
            <w:r w:rsidR="00700930" w:rsidRPr="00155E13">
              <w:rPr>
                <w:rFonts w:ascii="Arial" w:hAnsi="Arial" w:cs="Arial"/>
                <w:b/>
                <w:sz w:val="20"/>
                <w:szCs w:val="20"/>
              </w:rPr>
              <w:t>Sekcia účtovníctva a </w:t>
            </w:r>
            <w:r w:rsidR="000212F0" w:rsidRPr="00155E13">
              <w:rPr>
                <w:rFonts w:ascii="Arial" w:hAnsi="Arial" w:cs="Arial"/>
                <w:b/>
                <w:sz w:val="20"/>
                <w:szCs w:val="20"/>
              </w:rPr>
              <w:t>daní</w:t>
            </w:r>
          </w:p>
          <w:p w14:paraId="21D2ED7D" w14:textId="1C603509" w:rsidR="009A300F" w:rsidRPr="00155E13" w:rsidRDefault="009A300F" w:rsidP="00155E13">
            <w:pPr>
              <w:pStyle w:val="TABLE"/>
              <w:rPr>
                <w:rFonts w:ascii="Arial" w:hAnsi="Arial" w:cs="Arial"/>
                <w:b/>
                <w:sz w:val="20"/>
                <w:szCs w:val="20"/>
              </w:rPr>
            </w:pPr>
            <w:r w:rsidRPr="00155E13">
              <w:rPr>
                <w:rFonts w:ascii="Arial" w:hAnsi="Arial" w:cs="Arial"/>
                <w:sz w:val="20"/>
                <w:szCs w:val="20"/>
              </w:rPr>
              <w:t>Drieňová 24, 820 09 Bratislava, Slovenská republika</w:t>
            </w:r>
          </w:p>
        </w:tc>
      </w:tr>
      <w:tr w:rsidR="009A300F" w:rsidRPr="00155E13" w14:paraId="68543FEF" w14:textId="77777777" w:rsidTr="000C7F64">
        <w:trPr>
          <w:jc w:val="center"/>
        </w:trPr>
        <w:tc>
          <w:tcPr>
            <w:tcW w:w="1454" w:type="pct"/>
            <w:shd w:val="clear" w:color="auto" w:fill="auto"/>
            <w:tcMar>
              <w:left w:w="0" w:type="dxa"/>
              <w:right w:w="0" w:type="dxa"/>
            </w:tcMar>
            <w:vAlign w:val="center"/>
          </w:tcPr>
          <w:p w14:paraId="3C8E099A"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Telefón</w:t>
            </w:r>
          </w:p>
        </w:tc>
        <w:tc>
          <w:tcPr>
            <w:tcW w:w="3546" w:type="pct"/>
            <w:tcMar>
              <w:left w:w="0" w:type="dxa"/>
              <w:right w:w="0" w:type="dxa"/>
            </w:tcMar>
            <w:vAlign w:val="center"/>
          </w:tcPr>
          <w:p w14:paraId="30131D35" w14:textId="77777777" w:rsidR="009A300F" w:rsidRPr="00155E13" w:rsidRDefault="009A300F" w:rsidP="00155E13">
            <w:pPr>
              <w:pStyle w:val="TABLE"/>
              <w:rPr>
                <w:rFonts w:ascii="Arial" w:hAnsi="Arial" w:cs="Arial"/>
                <w:b/>
                <w:bCs/>
                <w:sz w:val="20"/>
                <w:szCs w:val="20"/>
              </w:rPr>
            </w:pPr>
            <w:r w:rsidRPr="00155E13">
              <w:rPr>
                <w:rFonts w:ascii="Arial" w:hAnsi="Arial" w:cs="Arial"/>
                <w:sz w:val="20"/>
                <w:szCs w:val="20"/>
              </w:rPr>
              <w:t>+ 421 2 2029 7776/4</w:t>
            </w:r>
          </w:p>
        </w:tc>
      </w:tr>
      <w:tr w:rsidR="009A300F" w:rsidRPr="00155E13" w14:paraId="3A1D5987" w14:textId="77777777" w:rsidTr="000C7F64">
        <w:trPr>
          <w:jc w:val="center"/>
        </w:trPr>
        <w:tc>
          <w:tcPr>
            <w:tcW w:w="1454" w:type="pct"/>
            <w:shd w:val="clear" w:color="auto" w:fill="auto"/>
            <w:tcMar>
              <w:left w:w="0" w:type="dxa"/>
              <w:right w:w="0" w:type="dxa"/>
            </w:tcMar>
            <w:vAlign w:val="center"/>
          </w:tcPr>
          <w:p w14:paraId="0325B12F"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Fax</w:t>
            </w:r>
          </w:p>
        </w:tc>
        <w:tc>
          <w:tcPr>
            <w:tcW w:w="3546" w:type="pct"/>
            <w:tcMar>
              <w:left w:w="0" w:type="dxa"/>
              <w:right w:w="0" w:type="dxa"/>
            </w:tcMar>
            <w:vAlign w:val="center"/>
          </w:tcPr>
          <w:p w14:paraId="580B0721" w14:textId="77777777" w:rsidR="009A300F" w:rsidRPr="00155E13" w:rsidRDefault="009A300F" w:rsidP="00155E13">
            <w:pPr>
              <w:pStyle w:val="TABLE"/>
              <w:rPr>
                <w:rFonts w:ascii="Arial" w:hAnsi="Arial" w:cs="Arial"/>
                <w:b/>
                <w:bCs/>
                <w:sz w:val="20"/>
                <w:szCs w:val="20"/>
              </w:rPr>
            </w:pPr>
            <w:r w:rsidRPr="00155E13">
              <w:rPr>
                <w:rFonts w:ascii="Arial" w:hAnsi="Arial" w:cs="Arial"/>
                <w:sz w:val="20"/>
                <w:szCs w:val="20"/>
              </w:rPr>
              <w:t>+ 421 2 43420389</w:t>
            </w:r>
          </w:p>
        </w:tc>
      </w:tr>
      <w:tr w:rsidR="009A300F" w:rsidRPr="00155E13" w14:paraId="1A7DD17A" w14:textId="77777777" w:rsidTr="000C7F64">
        <w:trPr>
          <w:jc w:val="center"/>
        </w:trPr>
        <w:tc>
          <w:tcPr>
            <w:tcW w:w="1454" w:type="pct"/>
            <w:shd w:val="clear" w:color="auto" w:fill="auto"/>
            <w:tcMar>
              <w:left w:w="0" w:type="dxa"/>
              <w:right w:w="0" w:type="dxa"/>
            </w:tcMar>
            <w:vAlign w:val="center"/>
          </w:tcPr>
          <w:p w14:paraId="1300670A"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E-mail</w:t>
            </w:r>
          </w:p>
        </w:tc>
        <w:tc>
          <w:tcPr>
            <w:tcW w:w="3546" w:type="pct"/>
            <w:tcMar>
              <w:left w:w="0" w:type="dxa"/>
              <w:right w:w="0" w:type="dxa"/>
            </w:tcMar>
            <w:vAlign w:val="center"/>
          </w:tcPr>
          <w:p w14:paraId="117D99B1" w14:textId="77777777" w:rsidR="009A300F" w:rsidRPr="00155E13" w:rsidRDefault="00CA0D47" w:rsidP="00155E13">
            <w:pPr>
              <w:pStyle w:val="TABLE"/>
              <w:rPr>
                <w:rFonts w:ascii="Arial" w:hAnsi="Arial" w:cs="Arial"/>
                <w:b/>
                <w:bCs/>
                <w:sz w:val="20"/>
                <w:szCs w:val="20"/>
              </w:rPr>
            </w:pPr>
            <w:hyperlink r:id="rId9" w:history="1">
              <w:r w:rsidR="006B3CF6" w:rsidRPr="00155E13">
                <w:rPr>
                  <w:rStyle w:val="Hypertextovprepojenie"/>
                  <w:rFonts w:ascii="Arial" w:hAnsi="Arial" w:cs="Arial"/>
                  <w:bCs/>
                  <w:sz w:val="20"/>
                  <w:szCs w:val="20"/>
                </w:rPr>
                <w:t>cargo.s35@zscargo.sk</w:t>
              </w:r>
            </w:hyperlink>
          </w:p>
        </w:tc>
      </w:tr>
      <w:tr w:rsidR="009A300F" w:rsidRPr="00155E13" w14:paraId="5CEE04C9" w14:textId="77777777" w:rsidTr="000C7F64">
        <w:trPr>
          <w:jc w:val="center"/>
        </w:trPr>
        <w:tc>
          <w:tcPr>
            <w:tcW w:w="1454" w:type="pct"/>
            <w:shd w:val="clear" w:color="auto" w:fill="auto"/>
            <w:tcMar>
              <w:left w:w="0" w:type="dxa"/>
              <w:right w:w="0" w:type="dxa"/>
            </w:tcMar>
            <w:vAlign w:val="center"/>
          </w:tcPr>
          <w:p w14:paraId="67D9F54F" w14:textId="77777777" w:rsidR="009A300F" w:rsidRPr="00155E13" w:rsidRDefault="009A300F" w:rsidP="00155E13">
            <w:pPr>
              <w:pStyle w:val="TABLE"/>
              <w:rPr>
                <w:rFonts w:ascii="Arial" w:hAnsi="Arial" w:cs="Arial"/>
                <w:b/>
                <w:sz w:val="20"/>
                <w:szCs w:val="20"/>
              </w:rPr>
            </w:pPr>
            <w:r w:rsidRPr="00155E13">
              <w:rPr>
                <w:rFonts w:ascii="Arial" w:hAnsi="Arial" w:cs="Arial"/>
                <w:b/>
                <w:sz w:val="20"/>
                <w:szCs w:val="20"/>
              </w:rPr>
              <w:t>Internet</w:t>
            </w:r>
          </w:p>
        </w:tc>
        <w:tc>
          <w:tcPr>
            <w:tcW w:w="3546" w:type="pct"/>
            <w:tcMar>
              <w:left w:w="0" w:type="dxa"/>
              <w:right w:w="0" w:type="dxa"/>
            </w:tcMar>
            <w:vAlign w:val="center"/>
          </w:tcPr>
          <w:p w14:paraId="2FA4B62F" w14:textId="77777777" w:rsidR="009A300F" w:rsidRPr="00155E13" w:rsidRDefault="00CA0D47" w:rsidP="00155E13">
            <w:pPr>
              <w:pStyle w:val="TABLE"/>
              <w:rPr>
                <w:rFonts w:ascii="Arial" w:hAnsi="Arial" w:cs="Arial"/>
                <w:bCs/>
                <w:sz w:val="20"/>
                <w:szCs w:val="20"/>
              </w:rPr>
            </w:pPr>
            <w:hyperlink r:id="rId10" w:history="1">
              <w:r w:rsidR="00CC4314" w:rsidRPr="00155E13">
                <w:rPr>
                  <w:rStyle w:val="Hypertextovprepojenie"/>
                  <w:rFonts w:ascii="Arial" w:hAnsi="Arial" w:cs="Arial"/>
                  <w:bCs/>
                  <w:sz w:val="20"/>
                  <w:szCs w:val="20"/>
                </w:rPr>
                <w:t>www.zscargo.sk</w:t>
              </w:r>
            </w:hyperlink>
          </w:p>
        </w:tc>
      </w:tr>
    </w:tbl>
    <w:p w14:paraId="323A7973" w14:textId="77777777" w:rsidR="009A300F" w:rsidRPr="00155E13" w:rsidRDefault="00A71BBC" w:rsidP="00155E13">
      <w:pPr>
        <w:pStyle w:val="Nadpis2"/>
        <w:rPr>
          <w:rFonts w:cs="Arial"/>
          <w:lang w:val="sk-SK"/>
        </w:rPr>
      </w:pPr>
      <w:r w:rsidRPr="00155E13">
        <w:rPr>
          <w:rFonts w:cs="Arial"/>
          <w:lang w:val="sk-SK"/>
        </w:rPr>
        <w:t xml:space="preserve"> </w:t>
      </w:r>
      <w:r w:rsidR="009A300F" w:rsidRPr="00155E13">
        <w:rPr>
          <w:rFonts w:cs="Arial"/>
          <w:lang w:val="sk-SK"/>
        </w:rPr>
        <w:t xml:space="preserve">Kontaktné osoby ZSSK </w:t>
      </w:r>
      <w:r w:rsidR="008976E9" w:rsidRPr="00155E13">
        <w:rPr>
          <w:rFonts w:cs="Arial"/>
          <w:lang w:val="sk-SK"/>
        </w:rPr>
        <w:t>CARGO</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0"/>
        <w:gridCol w:w="1783"/>
        <w:gridCol w:w="3036"/>
        <w:gridCol w:w="2617"/>
      </w:tblGrid>
      <w:tr w:rsidR="009A300F" w:rsidRPr="00155E13" w14:paraId="220834F6" w14:textId="77777777" w:rsidTr="000C7F64">
        <w:trPr>
          <w:jc w:val="center"/>
        </w:trPr>
        <w:tc>
          <w:tcPr>
            <w:tcW w:w="988" w:type="pct"/>
            <w:shd w:val="clear" w:color="auto" w:fill="auto"/>
            <w:tcMar>
              <w:left w:w="0" w:type="dxa"/>
              <w:right w:w="0" w:type="dxa"/>
            </w:tcMar>
            <w:vAlign w:val="center"/>
          </w:tcPr>
          <w:p w14:paraId="0851EFDF" w14:textId="77777777" w:rsidR="009A300F" w:rsidRPr="00155E13" w:rsidRDefault="009A300F" w:rsidP="00155E13">
            <w:pPr>
              <w:pStyle w:val="TABLE"/>
              <w:jc w:val="left"/>
              <w:rPr>
                <w:rFonts w:ascii="Arial" w:hAnsi="Arial" w:cs="Arial"/>
                <w:b/>
                <w:bCs/>
                <w:sz w:val="20"/>
                <w:szCs w:val="20"/>
              </w:rPr>
            </w:pPr>
            <w:r w:rsidRPr="00155E13">
              <w:rPr>
                <w:rFonts w:ascii="Arial" w:hAnsi="Arial" w:cs="Arial"/>
                <w:b/>
                <w:bCs/>
                <w:sz w:val="20"/>
                <w:szCs w:val="20"/>
              </w:rPr>
              <w:t>Meno a priezvisko</w:t>
            </w:r>
          </w:p>
        </w:tc>
        <w:tc>
          <w:tcPr>
            <w:tcW w:w="962" w:type="pct"/>
            <w:vAlign w:val="center"/>
          </w:tcPr>
          <w:p w14:paraId="4A6BEF3D" w14:textId="77777777" w:rsidR="00F90C5A" w:rsidRPr="00155E13" w:rsidRDefault="00F90C5A" w:rsidP="000C7F64">
            <w:pPr>
              <w:pStyle w:val="TABLE"/>
              <w:spacing w:after="240"/>
              <w:jc w:val="center"/>
              <w:rPr>
                <w:rFonts w:ascii="Arial" w:hAnsi="Arial" w:cs="Arial"/>
                <w:b/>
                <w:bCs/>
                <w:sz w:val="20"/>
                <w:szCs w:val="20"/>
              </w:rPr>
            </w:pPr>
            <w:r w:rsidRPr="00155E13">
              <w:rPr>
                <w:rFonts w:ascii="Arial" w:hAnsi="Arial" w:cs="Arial"/>
                <w:b/>
                <w:bCs/>
                <w:sz w:val="20"/>
                <w:szCs w:val="20"/>
              </w:rPr>
              <w:t>Telefón</w:t>
            </w:r>
          </w:p>
        </w:tc>
        <w:tc>
          <w:tcPr>
            <w:tcW w:w="1638" w:type="pct"/>
            <w:vAlign w:val="center"/>
          </w:tcPr>
          <w:p w14:paraId="29C5DDF7" w14:textId="77777777" w:rsidR="009A300F" w:rsidRPr="00155E13" w:rsidRDefault="00743CF1" w:rsidP="000C7F64">
            <w:pPr>
              <w:pStyle w:val="TABLE"/>
              <w:jc w:val="center"/>
              <w:rPr>
                <w:rFonts w:ascii="Arial" w:hAnsi="Arial" w:cs="Arial"/>
                <w:b/>
                <w:bCs/>
                <w:sz w:val="20"/>
                <w:szCs w:val="20"/>
              </w:rPr>
            </w:pPr>
            <w:r w:rsidRPr="00155E13">
              <w:rPr>
                <w:rFonts w:ascii="Arial" w:hAnsi="Arial" w:cs="Arial"/>
                <w:b/>
                <w:bCs/>
                <w:sz w:val="20"/>
                <w:szCs w:val="20"/>
              </w:rPr>
              <w:t>E-mail</w:t>
            </w:r>
          </w:p>
        </w:tc>
        <w:tc>
          <w:tcPr>
            <w:tcW w:w="1412" w:type="pct"/>
            <w:tcMar>
              <w:left w:w="0" w:type="dxa"/>
              <w:right w:w="0" w:type="dxa"/>
            </w:tcMar>
            <w:vAlign w:val="center"/>
          </w:tcPr>
          <w:p w14:paraId="26E1084D" w14:textId="77777777" w:rsidR="009A300F" w:rsidRPr="00155E13" w:rsidRDefault="0005733E" w:rsidP="000C7F64">
            <w:pPr>
              <w:pStyle w:val="TABLE"/>
              <w:jc w:val="center"/>
              <w:rPr>
                <w:rFonts w:ascii="Arial" w:hAnsi="Arial" w:cs="Arial"/>
                <w:b/>
                <w:bCs/>
                <w:sz w:val="20"/>
                <w:szCs w:val="20"/>
              </w:rPr>
            </w:pPr>
            <w:r w:rsidRPr="00155E13">
              <w:rPr>
                <w:rFonts w:ascii="Arial" w:hAnsi="Arial" w:cs="Arial"/>
                <w:b/>
                <w:bCs/>
                <w:sz w:val="20"/>
                <w:szCs w:val="20"/>
              </w:rPr>
              <w:t>Zodpovednosť a r</w:t>
            </w:r>
            <w:r w:rsidR="00743CF1" w:rsidRPr="00155E13">
              <w:rPr>
                <w:rFonts w:ascii="Arial" w:hAnsi="Arial" w:cs="Arial"/>
                <w:b/>
                <w:bCs/>
                <w:sz w:val="20"/>
                <w:szCs w:val="20"/>
              </w:rPr>
              <w:t>ozsah oprávnenia</w:t>
            </w:r>
          </w:p>
        </w:tc>
      </w:tr>
      <w:tr w:rsidR="00B17760" w:rsidRPr="00155E13" w14:paraId="0C440DFA" w14:textId="77777777" w:rsidTr="000C7F64">
        <w:trPr>
          <w:jc w:val="center"/>
        </w:trPr>
        <w:tc>
          <w:tcPr>
            <w:tcW w:w="988" w:type="pct"/>
            <w:shd w:val="clear" w:color="auto" w:fill="auto"/>
            <w:tcMar>
              <w:left w:w="0" w:type="dxa"/>
              <w:right w:w="0" w:type="dxa"/>
            </w:tcMar>
            <w:vAlign w:val="center"/>
          </w:tcPr>
          <w:p w14:paraId="2FE483AE" w14:textId="77777777" w:rsidR="00B17760" w:rsidRPr="00155E13" w:rsidRDefault="00B17760" w:rsidP="00155E13">
            <w:pPr>
              <w:pStyle w:val="TABLE"/>
              <w:jc w:val="left"/>
              <w:rPr>
                <w:rFonts w:ascii="Arial" w:hAnsi="Arial" w:cs="Arial"/>
                <w:sz w:val="20"/>
                <w:szCs w:val="20"/>
              </w:rPr>
            </w:pPr>
          </w:p>
        </w:tc>
        <w:tc>
          <w:tcPr>
            <w:tcW w:w="962" w:type="pct"/>
            <w:vAlign w:val="center"/>
          </w:tcPr>
          <w:p w14:paraId="6C9C7A88" w14:textId="77777777" w:rsidR="00B17760" w:rsidRPr="00155E13" w:rsidRDefault="00B17760" w:rsidP="00155E13">
            <w:pPr>
              <w:pStyle w:val="TABLE"/>
              <w:jc w:val="left"/>
              <w:rPr>
                <w:rFonts w:ascii="Arial" w:hAnsi="Arial" w:cs="Arial"/>
                <w:sz w:val="20"/>
                <w:szCs w:val="20"/>
              </w:rPr>
            </w:pPr>
          </w:p>
        </w:tc>
        <w:tc>
          <w:tcPr>
            <w:tcW w:w="1638" w:type="pct"/>
            <w:vAlign w:val="center"/>
          </w:tcPr>
          <w:p w14:paraId="4A15A8D2" w14:textId="77777777" w:rsidR="00B17760" w:rsidRPr="00155E13" w:rsidRDefault="00B17760" w:rsidP="00155E13">
            <w:pPr>
              <w:pStyle w:val="TABLE"/>
              <w:jc w:val="left"/>
              <w:rPr>
                <w:rFonts w:ascii="Arial" w:hAnsi="Arial" w:cs="Arial"/>
                <w:sz w:val="20"/>
                <w:szCs w:val="20"/>
              </w:rPr>
            </w:pPr>
          </w:p>
        </w:tc>
        <w:tc>
          <w:tcPr>
            <w:tcW w:w="1412" w:type="pct"/>
            <w:tcMar>
              <w:left w:w="0" w:type="dxa"/>
              <w:right w:w="0" w:type="dxa"/>
            </w:tcMar>
            <w:vAlign w:val="center"/>
          </w:tcPr>
          <w:p w14:paraId="3BFA4C0B" w14:textId="77777777" w:rsidR="00B17760" w:rsidRPr="00155E13" w:rsidRDefault="00B17760" w:rsidP="00155E13">
            <w:pPr>
              <w:pStyle w:val="TABLE"/>
              <w:jc w:val="left"/>
              <w:rPr>
                <w:rFonts w:ascii="Arial" w:hAnsi="Arial" w:cs="Arial"/>
                <w:sz w:val="20"/>
                <w:szCs w:val="20"/>
              </w:rPr>
            </w:pPr>
          </w:p>
        </w:tc>
      </w:tr>
      <w:tr w:rsidR="00B17760" w:rsidRPr="00155E13" w14:paraId="2C6893E5" w14:textId="77777777" w:rsidTr="000C7F64">
        <w:trPr>
          <w:jc w:val="center"/>
        </w:trPr>
        <w:tc>
          <w:tcPr>
            <w:tcW w:w="988" w:type="pct"/>
            <w:shd w:val="clear" w:color="auto" w:fill="auto"/>
            <w:tcMar>
              <w:left w:w="0" w:type="dxa"/>
              <w:right w:w="0" w:type="dxa"/>
            </w:tcMar>
            <w:vAlign w:val="center"/>
          </w:tcPr>
          <w:p w14:paraId="29D8EA57" w14:textId="77777777" w:rsidR="00B17760" w:rsidRPr="00155E13" w:rsidRDefault="00B17760" w:rsidP="00155E13">
            <w:pPr>
              <w:pStyle w:val="TABLE"/>
              <w:jc w:val="left"/>
              <w:rPr>
                <w:rFonts w:ascii="Arial" w:hAnsi="Arial" w:cs="Arial"/>
                <w:sz w:val="20"/>
                <w:szCs w:val="20"/>
              </w:rPr>
            </w:pPr>
          </w:p>
        </w:tc>
        <w:tc>
          <w:tcPr>
            <w:tcW w:w="962" w:type="pct"/>
            <w:vAlign w:val="center"/>
          </w:tcPr>
          <w:p w14:paraId="01A2E021" w14:textId="77777777" w:rsidR="00B17760" w:rsidRPr="00155E13" w:rsidRDefault="00B17760" w:rsidP="00155E13">
            <w:pPr>
              <w:pStyle w:val="TABLE"/>
              <w:jc w:val="left"/>
              <w:rPr>
                <w:rFonts w:ascii="Arial" w:hAnsi="Arial" w:cs="Arial"/>
                <w:sz w:val="20"/>
                <w:szCs w:val="20"/>
              </w:rPr>
            </w:pPr>
          </w:p>
        </w:tc>
        <w:tc>
          <w:tcPr>
            <w:tcW w:w="1638" w:type="pct"/>
            <w:vAlign w:val="center"/>
          </w:tcPr>
          <w:p w14:paraId="607D0144" w14:textId="77777777" w:rsidR="00B17760" w:rsidRPr="00155E13" w:rsidRDefault="00B17760" w:rsidP="00155E13">
            <w:pPr>
              <w:pStyle w:val="TABLE"/>
              <w:jc w:val="left"/>
              <w:rPr>
                <w:rFonts w:ascii="Arial" w:hAnsi="Arial" w:cs="Arial"/>
                <w:sz w:val="20"/>
                <w:szCs w:val="20"/>
              </w:rPr>
            </w:pPr>
          </w:p>
        </w:tc>
        <w:tc>
          <w:tcPr>
            <w:tcW w:w="1412" w:type="pct"/>
            <w:tcMar>
              <w:left w:w="0" w:type="dxa"/>
              <w:right w:w="0" w:type="dxa"/>
            </w:tcMar>
            <w:vAlign w:val="center"/>
          </w:tcPr>
          <w:p w14:paraId="36A67F26" w14:textId="77777777" w:rsidR="00B17760" w:rsidRPr="00155E13" w:rsidRDefault="00B17760" w:rsidP="00155E13">
            <w:pPr>
              <w:pStyle w:val="TABLE"/>
              <w:jc w:val="left"/>
              <w:rPr>
                <w:rFonts w:ascii="Arial" w:hAnsi="Arial" w:cs="Arial"/>
                <w:sz w:val="20"/>
                <w:szCs w:val="20"/>
                <w:highlight w:val="yellow"/>
              </w:rPr>
            </w:pPr>
          </w:p>
        </w:tc>
      </w:tr>
    </w:tbl>
    <w:p w14:paraId="42FE8FC8" w14:textId="77777777" w:rsidR="009A300F" w:rsidRPr="00155E13" w:rsidRDefault="009A300F" w:rsidP="000C7F64">
      <w:pPr>
        <w:pStyle w:val="Nadpis1"/>
        <w:spacing w:before="240"/>
        <w:rPr>
          <w:rFonts w:ascii="Arial" w:hAnsi="Arial" w:cs="Arial"/>
          <w:sz w:val="20"/>
          <w:szCs w:val="20"/>
        </w:rPr>
      </w:pPr>
      <w:bookmarkStart w:id="62" w:name="_Toc402346064"/>
      <w:r w:rsidRPr="00155E13">
        <w:rPr>
          <w:rFonts w:ascii="Arial" w:hAnsi="Arial" w:cs="Arial"/>
          <w:sz w:val="20"/>
          <w:szCs w:val="20"/>
        </w:rPr>
        <w:t>Trvanie zmluvy</w:t>
      </w:r>
      <w:bookmarkEnd w:id="62"/>
    </w:p>
    <w:p w14:paraId="3ADED275" w14:textId="77777777" w:rsidR="009A300F" w:rsidRPr="00155E13" w:rsidRDefault="009A300F" w:rsidP="00155E13">
      <w:pPr>
        <w:pStyle w:val="Nadpis2"/>
        <w:rPr>
          <w:rFonts w:cs="Arial"/>
          <w:lang w:val="sk-SK"/>
        </w:rPr>
      </w:pPr>
      <w:r w:rsidRPr="00155E13">
        <w:rPr>
          <w:rFonts w:cs="Arial"/>
          <w:lang w:val="sk-SK"/>
        </w:rPr>
        <w:t>Zmluvné strany sa dohodli, že Zmluv</w:t>
      </w:r>
      <w:r w:rsidR="00D51AFA" w:rsidRPr="00155E13">
        <w:rPr>
          <w:rFonts w:cs="Arial"/>
          <w:lang w:val="sk-SK"/>
        </w:rPr>
        <w:t>a</w:t>
      </w:r>
      <w:r w:rsidRPr="00155E13">
        <w:rPr>
          <w:rFonts w:cs="Arial"/>
          <w:lang w:val="sk-SK"/>
        </w:rPr>
        <w:t xml:space="preserve"> </w:t>
      </w:r>
      <w:r w:rsidR="00150EB7" w:rsidRPr="00155E13">
        <w:rPr>
          <w:rFonts w:cs="Arial"/>
          <w:lang w:val="sk-SK"/>
        </w:rPr>
        <w:t>zaniká</w:t>
      </w:r>
      <w:r w:rsidRPr="00155E13">
        <w:rPr>
          <w:rFonts w:cs="Arial"/>
          <w:lang w:val="sk-SK"/>
        </w:rPr>
        <w:t>:</w:t>
      </w:r>
    </w:p>
    <w:p w14:paraId="113CB470" w14:textId="77777777" w:rsidR="009A300F" w:rsidRPr="00155E13" w:rsidRDefault="009A300F"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písomnou dohodou Zmluvných strán</w:t>
      </w:r>
      <w:r w:rsidR="00150EB7" w:rsidRPr="00155E13">
        <w:rPr>
          <w:rFonts w:ascii="Arial" w:hAnsi="Arial" w:cs="Arial"/>
          <w:sz w:val="20"/>
          <w:szCs w:val="20"/>
          <w:lang w:val="sk-SK"/>
        </w:rPr>
        <w:t xml:space="preserve"> v deň tam uvedený;</w:t>
      </w:r>
    </w:p>
    <w:p w14:paraId="60E2EFAC" w14:textId="77777777" w:rsidR="009A300F" w:rsidRPr="00155E13" w:rsidRDefault="00150EB7"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nadobudnutím účinnosti </w:t>
      </w:r>
      <w:r w:rsidR="009A300F" w:rsidRPr="00155E13">
        <w:rPr>
          <w:rFonts w:ascii="Arial" w:hAnsi="Arial" w:cs="Arial"/>
          <w:sz w:val="20"/>
          <w:szCs w:val="20"/>
          <w:lang w:val="sk-SK"/>
        </w:rPr>
        <w:t>písomn</w:t>
      </w:r>
      <w:r w:rsidRPr="00155E13">
        <w:rPr>
          <w:rFonts w:ascii="Arial" w:hAnsi="Arial" w:cs="Arial"/>
          <w:sz w:val="20"/>
          <w:szCs w:val="20"/>
          <w:lang w:val="sk-SK"/>
        </w:rPr>
        <w:t>ého</w:t>
      </w:r>
      <w:r w:rsidR="009A300F" w:rsidRPr="00155E13">
        <w:rPr>
          <w:rFonts w:ascii="Arial" w:hAnsi="Arial" w:cs="Arial"/>
          <w:sz w:val="20"/>
          <w:szCs w:val="20"/>
          <w:lang w:val="sk-SK"/>
        </w:rPr>
        <w:t xml:space="preserve"> odstúpen</w:t>
      </w:r>
      <w:r w:rsidRPr="00155E13">
        <w:rPr>
          <w:rFonts w:ascii="Arial" w:hAnsi="Arial" w:cs="Arial"/>
          <w:sz w:val="20"/>
          <w:szCs w:val="20"/>
          <w:lang w:val="sk-SK"/>
        </w:rPr>
        <w:t>ia</w:t>
      </w:r>
      <w:r w:rsidR="009A300F" w:rsidRPr="00155E13">
        <w:rPr>
          <w:rFonts w:ascii="Arial" w:hAnsi="Arial" w:cs="Arial"/>
          <w:sz w:val="20"/>
          <w:szCs w:val="20"/>
          <w:lang w:val="sk-SK"/>
        </w:rPr>
        <w:t xml:space="preserve"> od </w:t>
      </w:r>
      <w:r w:rsidRPr="00155E13">
        <w:rPr>
          <w:rFonts w:ascii="Arial" w:hAnsi="Arial" w:cs="Arial"/>
          <w:sz w:val="20"/>
          <w:szCs w:val="20"/>
          <w:lang w:val="sk-SK"/>
        </w:rPr>
        <w:t>Z</w:t>
      </w:r>
      <w:r w:rsidR="009A300F" w:rsidRPr="00155E13">
        <w:rPr>
          <w:rFonts w:ascii="Arial" w:hAnsi="Arial" w:cs="Arial"/>
          <w:sz w:val="20"/>
          <w:szCs w:val="20"/>
          <w:lang w:val="sk-SK"/>
        </w:rPr>
        <w:t>mluvy jedn</w:t>
      </w:r>
      <w:r w:rsidRPr="00155E13">
        <w:rPr>
          <w:rFonts w:ascii="Arial" w:hAnsi="Arial" w:cs="Arial"/>
          <w:sz w:val="20"/>
          <w:szCs w:val="20"/>
          <w:lang w:val="sk-SK"/>
        </w:rPr>
        <w:t>ou</w:t>
      </w:r>
      <w:r w:rsidR="009A300F" w:rsidRPr="00155E13">
        <w:rPr>
          <w:rFonts w:ascii="Arial" w:hAnsi="Arial" w:cs="Arial"/>
          <w:sz w:val="20"/>
          <w:szCs w:val="20"/>
          <w:lang w:val="sk-SK"/>
        </w:rPr>
        <w:t xml:space="preserve"> zo Zmluvných strán</w:t>
      </w:r>
      <w:r w:rsidRPr="00155E13">
        <w:rPr>
          <w:rFonts w:ascii="Arial" w:hAnsi="Arial" w:cs="Arial"/>
          <w:sz w:val="20"/>
          <w:szCs w:val="20"/>
          <w:lang w:val="sk-SK"/>
        </w:rPr>
        <w:t xml:space="preserve"> v súlade s bodom 10.2</w:t>
      </w:r>
      <w:r w:rsidR="00F1449F" w:rsidRPr="00155E13">
        <w:rPr>
          <w:rFonts w:ascii="Arial" w:hAnsi="Arial" w:cs="Arial"/>
          <w:sz w:val="20"/>
          <w:szCs w:val="20"/>
          <w:lang w:val="sk-SK"/>
        </w:rPr>
        <w:t>.</w:t>
      </w:r>
      <w:r w:rsidRPr="00155E13">
        <w:rPr>
          <w:rFonts w:ascii="Arial" w:hAnsi="Arial" w:cs="Arial"/>
          <w:sz w:val="20"/>
          <w:szCs w:val="20"/>
          <w:lang w:val="sk-SK"/>
        </w:rPr>
        <w:t xml:space="preserve"> </w:t>
      </w:r>
      <w:r w:rsidR="001E6B07" w:rsidRPr="00155E13">
        <w:rPr>
          <w:rFonts w:ascii="Arial" w:hAnsi="Arial" w:cs="Arial"/>
          <w:sz w:val="20"/>
          <w:szCs w:val="20"/>
          <w:lang w:val="sk-SK"/>
        </w:rPr>
        <w:t xml:space="preserve">tohto článku </w:t>
      </w:r>
      <w:r w:rsidRPr="00155E13">
        <w:rPr>
          <w:rFonts w:ascii="Arial" w:hAnsi="Arial" w:cs="Arial"/>
          <w:sz w:val="20"/>
          <w:szCs w:val="20"/>
          <w:lang w:val="sk-SK"/>
        </w:rPr>
        <w:t>Zmluvy;</w:t>
      </w:r>
    </w:p>
    <w:p w14:paraId="7D118228" w14:textId="6B5AA0EC" w:rsidR="007D7587" w:rsidRPr="00155E13" w:rsidRDefault="00FB7929"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nastaním </w:t>
      </w:r>
      <w:r w:rsidR="00306260" w:rsidRPr="00155E13">
        <w:rPr>
          <w:rFonts w:ascii="Arial" w:hAnsi="Arial" w:cs="Arial"/>
          <w:sz w:val="20"/>
          <w:szCs w:val="20"/>
          <w:lang w:val="sk-SK"/>
        </w:rPr>
        <w:t>skutočnos</w:t>
      </w:r>
      <w:r w:rsidRPr="00155E13">
        <w:rPr>
          <w:rFonts w:ascii="Arial" w:hAnsi="Arial" w:cs="Arial"/>
          <w:sz w:val="20"/>
          <w:szCs w:val="20"/>
          <w:lang w:val="sk-SK"/>
        </w:rPr>
        <w:t xml:space="preserve">tí </w:t>
      </w:r>
      <w:r w:rsidR="00800180" w:rsidRPr="00155E13">
        <w:rPr>
          <w:rFonts w:ascii="Arial" w:hAnsi="Arial" w:cs="Arial"/>
          <w:sz w:val="20"/>
          <w:szCs w:val="20"/>
          <w:lang w:val="sk-SK"/>
        </w:rPr>
        <w:t>uvedený</w:t>
      </w:r>
      <w:r w:rsidRPr="00155E13">
        <w:rPr>
          <w:rFonts w:ascii="Arial" w:hAnsi="Arial" w:cs="Arial"/>
          <w:sz w:val="20"/>
          <w:szCs w:val="20"/>
          <w:lang w:val="sk-SK"/>
        </w:rPr>
        <w:t>ch</w:t>
      </w:r>
      <w:r w:rsidR="00800180" w:rsidRPr="00155E13">
        <w:rPr>
          <w:rFonts w:ascii="Arial" w:hAnsi="Arial" w:cs="Arial"/>
          <w:sz w:val="20"/>
          <w:szCs w:val="20"/>
          <w:lang w:val="sk-SK"/>
        </w:rPr>
        <w:t xml:space="preserve"> v</w:t>
      </w:r>
      <w:r w:rsidR="00F1449F" w:rsidRPr="00155E13">
        <w:rPr>
          <w:rFonts w:ascii="Arial" w:hAnsi="Arial" w:cs="Arial"/>
          <w:sz w:val="20"/>
          <w:szCs w:val="20"/>
          <w:lang w:val="sk-SK"/>
        </w:rPr>
        <w:t xml:space="preserve"> </w:t>
      </w:r>
      <w:r w:rsidR="00800180" w:rsidRPr="00155E13">
        <w:rPr>
          <w:rFonts w:ascii="Arial" w:hAnsi="Arial" w:cs="Arial"/>
          <w:sz w:val="20"/>
          <w:szCs w:val="20"/>
          <w:lang w:val="sk-SK"/>
        </w:rPr>
        <w:t>bod</w:t>
      </w:r>
      <w:r w:rsidR="00F916C0">
        <w:rPr>
          <w:rFonts w:ascii="Arial" w:hAnsi="Arial" w:cs="Arial"/>
          <w:sz w:val="20"/>
          <w:szCs w:val="20"/>
          <w:lang w:val="sk-SK"/>
        </w:rPr>
        <w:t>e</w:t>
      </w:r>
      <w:r w:rsidR="00800180" w:rsidRPr="00155E13">
        <w:rPr>
          <w:rFonts w:ascii="Arial" w:hAnsi="Arial" w:cs="Arial"/>
          <w:sz w:val="20"/>
          <w:szCs w:val="20"/>
          <w:lang w:val="sk-SK"/>
        </w:rPr>
        <w:t xml:space="preserve"> 11.</w:t>
      </w:r>
      <w:r w:rsidR="00376CEC" w:rsidRPr="00155E13">
        <w:rPr>
          <w:rFonts w:ascii="Arial" w:hAnsi="Arial" w:cs="Arial"/>
          <w:sz w:val="20"/>
          <w:szCs w:val="20"/>
          <w:lang w:val="sk-SK"/>
        </w:rPr>
        <w:t>11</w:t>
      </w:r>
      <w:r w:rsidR="00800180" w:rsidRPr="00155E13">
        <w:rPr>
          <w:rFonts w:ascii="Arial" w:hAnsi="Arial" w:cs="Arial"/>
          <w:sz w:val="20"/>
          <w:szCs w:val="20"/>
          <w:lang w:val="sk-SK"/>
        </w:rPr>
        <w:t>. Zmluvy</w:t>
      </w:r>
      <w:r w:rsidR="007D7587" w:rsidRPr="00155E13">
        <w:rPr>
          <w:rFonts w:ascii="Arial" w:hAnsi="Arial" w:cs="Arial"/>
          <w:sz w:val="20"/>
          <w:szCs w:val="20"/>
          <w:lang w:val="sk-SK"/>
        </w:rPr>
        <w:t>;</w:t>
      </w:r>
    </w:p>
    <w:p w14:paraId="23BB2F38" w14:textId="77777777" w:rsidR="00306260" w:rsidRPr="00155E13" w:rsidRDefault="007D7587"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splnení</w:t>
      </w:r>
      <w:r w:rsidR="00290B4F" w:rsidRPr="00155E13">
        <w:rPr>
          <w:rFonts w:ascii="Arial" w:hAnsi="Arial" w:cs="Arial"/>
          <w:sz w:val="20"/>
          <w:szCs w:val="20"/>
          <w:lang w:val="sk-SK"/>
        </w:rPr>
        <w:t>m všetkých záväzkov</w:t>
      </w:r>
      <w:r w:rsidR="00F85658" w:rsidRPr="00155E13">
        <w:rPr>
          <w:rFonts w:ascii="Arial" w:hAnsi="Arial" w:cs="Arial"/>
          <w:sz w:val="20"/>
          <w:szCs w:val="20"/>
          <w:lang w:val="sk-SK"/>
        </w:rPr>
        <w:t xml:space="preserve"> </w:t>
      </w:r>
      <w:r w:rsidR="00290B4F" w:rsidRPr="00155E13">
        <w:rPr>
          <w:rFonts w:ascii="Arial" w:hAnsi="Arial" w:cs="Arial"/>
          <w:sz w:val="20"/>
          <w:szCs w:val="20"/>
          <w:lang w:val="sk-SK"/>
        </w:rPr>
        <w:t>vyplývajúcich</w:t>
      </w:r>
      <w:r w:rsidRPr="00155E13">
        <w:rPr>
          <w:rFonts w:ascii="Arial" w:hAnsi="Arial" w:cs="Arial"/>
          <w:sz w:val="20"/>
          <w:szCs w:val="20"/>
          <w:lang w:val="sk-SK"/>
        </w:rPr>
        <w:t xml:space="preserve"> Zmluvným stranám zo Zmluvy.</w:t>
      </w:r>
    </w:p>
    <w:p w14:paraId="5F0F4664" w14:textId="2DAD6548" w:rsidR="009A300F" w:rsidRPr="00155E13" w:rsidRDefault="009A300F" w:rsidP="00155E13">
      <w:pPr>
        <w:pStyle w:val="Nadpis2"/>
        <w:rPr>
          <w:rFonts w:cs="Arial"/>
          <w:lang w:val="sk-SK"/>
        </w:rPr>
      </w:pPr>
      <w:r w:rsidRPr="00155E13">
        <w:rPr>
          <w:rFonts w:cs="Arial"/>
          <w:lang w:val="sk-SK"/>
        </w:rPr>
        <w:t xml:space="preserve">Odstúpiť od Zmluvy môže ktorákoľvek zo Zmluvných strán v prípade </w:t>
      </w:r>
      <w:r w:rsidR="003F32B4" w:rsidRPr="00155E13">
        <w:rPr>
          <w:rFonts w:cs="Arial"/>
          <w:lang w:val="sk-SK"/>
        </w:rPr>
        <w:t xml:space="preserve">podstatného </w:t>
      </w:r>
      <w:r w:rsidRPr="00155E13">
        <w:rPr>
          <w:rFonts w:cs="Arial"/>
          <w:lang w:val="sk-SK"/>
        </w:rPr>
        <w:t>porušenia zmluvných povinností druhou Zmluvnou stranou</w:t>
      </w:r>
      <w:r w:rsidR="00F705A6">
        <w:rPr>
          <w:rFonts w:cs="Arial"/>
          <w:lang w:val="sk-SK"/>
        </w:rPr>
        <w:t xml:space="preserve">, </w:t>
      </w:r>
      <w:r w:rsidR="00247DC3">
        <w:rPr>
          <w:rFonts w:cs="Arial"/>
          <w:lang w:val="sk-SK"/>
        </w:rPr>
        <w:t>ako aj z dôvodov uvedených v ust. § 18 Zákona o</w:t>
      </w:r>
      <w:r w:rsidR="00F705A6">
        <w:rPr>
          <w:rFonts w:cs="Arial"/>
          <w:lang w:val="sk-SK"/>
        </w:rPr>
        <w:t> </w:t>
      </w:r>
      <w:r w:rsidR="00247DC3">
        <w:rPr>
          <w:rFonts w:cs="Arial"/>
          <w:lang w:val="sk-SK"/>
        </w:rPr>
        <w:t>VO</w:t>
      </w:r>
      <w:r w:rsidRPr="00155E13">
        <w:rPr>
          <w:rFonts w:cs="Arial"/>
          <w:lang w:val="sk-SK"/>
        </w:rPr>
        <w:t xml:space="preserve">. </w:t>
      </w:r>
      <w:r w:rsidR="003F32B4" w:rsidRPr="00155E13">
        <w:rPr>
          <w:rFonts w:cs="Arial"/>
          <w:lang w:val="sk-SK"/>
        </w:rPr>
        <w:t xml:space="preserve">Podstatným </w:t>
      </w:r>
      <w:r w:rsidRPr="00155E13">
        <w:rPr>
          <w:rFonts w:cs="Arial"/>
          <w:lang w:val="sk-SK"/>
        </w:rPr>
        <w:t>po</w:t>
      </w:r>
      <w:r w:rsidR="00700930" w:rsidRPr="00155E13">
        <w:rPr>
          <w:rFonts w:cs="Arial"/>
          <w:lang w:val="sk-SK"/>
        </w:rPr>
        <w:t>rušením zmluvných povinností sa </w:t>
      </w:r>
      <w:r w:rsidRPr="00155E13">
        <w:rPr>
          <w:rFonts w:cs="Arial"/>
          <w:lang w:val="sk-SK"/>
        </w:rPr>
        <w:t>rozumie porušenie takých povinností vyplývajúcich zo Zmluvy, na ktoré sa podľa ustanovení Zmluvy viaže možnosť odstúpiť od Zmluvy</w:t>
      </w:r>
      <w:r w:rsidR="009C187C" w:rsidRPr="00155E13">
        <w:rPr>
          <w:rFonts w:cs="Arial"/>
          <w:lang w:val="sk-SK"/>
        </w:rPr>
        <w:t xml:space="preserve">. </w:t>
      </w:r>
      <w:r w:rsidRPr="00155E13">
        <w:rPr>
          <w:rFonts w:cs="Arial"/>
          <w:lang w:val="sk-SK"/>
        </w:rPr>
        <w:t>Ostatné porušenia zmluvných povinností sa považujú za</w:t>
      </w:r>
      <w:r w:rsidR="00700930" w:rsidRPr="00155E13">
        <w:rPr>
          <w:rFonts w:cs="Arial"/>
          <w:lang w:val="sk-SK"/>
        </w:rPr>
        <w:t> </w:t>
      </w:r>
      <w:r w:rsidRPr="00155E13">
        <w:rPr>
          <w:rFonts w:cs="Arial"/>
          <w:lang w:val="sk-SK"/>
        </w:rPr>
        <w:t xml:space="preserve">nepodstatné v zmysle </w:t>
      </w:r>
      <w:r w:rsidR="00B41AC4" w:rsidRPr="00155E13">
        <w:rPr>
          <w:rFonts w:cs="Arial"/>
          <w:lang w:val="sk-SK"/>
        </w:rPr>
        <w:t xml:space="preserve">ust. </w:t>
      </w:r>
      <w:r w:rsidRPr="00155E13">
        <w:rPr>
          <w:rFonts w:cs="Arial"/>
          <w:lang w:val="sk-SK"/>
        </w:rPr>
        <w:t xml:space="preserve">§ 346 </w:t>
      </w:r>
      <w:r w:rsidR="00B41AC4" w:rsidRPr="00155E13">
        <w:rPr>
          <w:rFonts w:cs="Arial"/>
          <w:lang w:val="sk-SK"/>
        </w:rPr>
        <w:t>Obchodného zákonníka</w:t>
      </w:r>
      <w:r w:rsidR="00F916C0">
        <w:rPr>
          <w:rFonts w:cs="Arial"/>
        </w:rPr>
        <w:t>,</w:t>
      </w:r>
      <w:r w:rsidR="00F916C0" w:rsidRPr="00EB4EC4">
        <w:rPr>
          <w:rFonts w:cs="Arial"/>
        </w:rPr>
        <w:t xml:space="preserve"> pri ktorých je možné odstúpiť od tejto Zmluvy len v prípade, že povinná Zmluvná strana nevykoná nápravu ani napriek písomnému upozorneniu (výzve) oprávnenej Zmluvnej strany v primeranej dodatočnej lehote alebo ak sa napriek písomnému upozorneniu oprávnenej Zmluvnej strany povinná Zmluvná strana dopustí opätovného porušenia tej istej povinnosti</w:t>
      </w:r>
      <w:r w:rsidRPr="00155E13">
        <w:rPr>
          <w:rFonts w:cs="Arial"/>
          <w:lang w:val="sk-SK"/>
        </w:rPr>
        <w:t>. Písomné odstúpenie od Zmluvy nadobúda platnosť a účinnosť dňom jeho doručenia druhej Zmluvnej strane. Odstúpenie od Zmluvy sa však nedotýka nároku na náhradu škody ani nároku na zmluvnú pokutu, ktorý vznikol v dôsledku porušenia povinností.</w:t>
      </w:r>
    </w:p>
    <w:p w14:paraId="680C5C5E" w14:textId="0EDC6C8F" w:rsidR="008A0777" w:rsidRPr="00155E13" w:rsidRDefault="00185C99" w:rsidP="00155E13">
      <w:pPr>
        <w:pStyle w:val="Nadpis2"/>
        <w:rPr>
          <w:rFonts w:cs="Arial"/>
          <w:lang w:val="sk-SK"/>
        </w:rPr>
      </w:pPr>
      <w:r w:rsidRPr="00155E13">
        <w:rPr>
          <w:rFonts w:cs="Arial"/>
          <w:lang w:val="sk-SK"/>
        </w:rPr>
        <w:t>Zánik tejto Zmluvy nemá vplyv na práva a povinnosti Zmluvných strán, ktoré vznikli počas existencie Zmluvy</w:t>
      </w:r>
      <w:r w:rsidR="00B41AC4" w:rsidRPr="00155E13">
        <w:rPr>
          <w:rFonts w:cs="Arial"/>
          <w:lang w:val="sk-SK"/>
        </w:rPr>
        <w:t xml:space="preserve"> a ani na práva a povinnosti, z ktorých povahy a obsahu vyplý</w:t>
      </w:r>
      <w:r w:rsidR="00700930" w:rsidRPr="00155E13">
        <w:rPr>
          <w:rFonts w:cs="Arial"/>
          <w:lang w:val="sk-SK"/>
        </w:rPr>
        <w:t>va, že sa majú uplatňovať aj po </w:t>
      </w:r>
      <w:r w:rsidR="00B41AC4" w:rsidRPr="00155E13">
        <w:rPr>
          <w:rFonts w:cs="Arial"/>
          <w:lang w:val="sk-SK"/>
        </w:rPr>
        <w:t>zániku Zmluvy (napr. nárok na úroky z omeškania, zmluvné pokuty, nároky z</w:t>
      </w:r>
      <w:r w:rsidR="00F916C0">
        <w:rPr>
          <w:rFonts w:cs="Arial"/>
          <w:lang w:val="sk-SK"/>
        </w:rPr>
        <w:t> </w:t>
      </w:r>
      <w:r w:rsidR="00B41AC4" w:rsidRPr="00155E13">
        <w:rPr>
          <w:rFonts w:cs="Arial"/>
          <w:lang w:val="sk-SK"/>
        </w:rPr>
        <w:t>vád</w:t>
      </w:r>
      <w:r w:rsidR="00F916C0">
        <w:rPr>
          <w:rFonts w:cs="Arial"/>
          <w:lang w:val="sk-SK"/>
        </w:rPr>
        <w:t>, povinnosť mlčanlivosti</w:t>
      </w:r>
      <w:r w:rsidR="00B41AC4" w:rsidRPr="00155E13">
        <w:rPr>
          <w:rFonts w:cs="Arial"/>
          <w:lang w:val="sk-SK"/>
        </w:rPr>
        <w:t xml:space="preserve"> a pod.)</w:t>
      </w:r>
      <w:r w:rsidRPr="00155E13">
        <w:rPr>
          <w:rFonts w:cs="Arial"/>
          <w:lang w:val="sk-SK"/>
        </w:rPr>
        <w:t>.</w:t>
      </w:r>
    </w:p>
    <w:p w14:paraId="3D406D85" w14:textId="77777777" w:rsidR="00446869" w:rsidRPr="00155E13" w:rsidRDefault="009C69DC" w:rsidP="00155E13">
      <w:pPr>
        <w:pStyle w:val="Nadpis2"/>
        <w:rPr>
          <w:rFonts w:cs="Arial"/>
          <w:lang w:val="sk-SK"/>
        </w:rPr>
      </w:pPr>
      <w:r w:rsidRPr="00155E13">
        <w:rPr>
          <w:rFonts w:cs="Arial"/>
          <w:lang w:val="sk-SK"/>
        </w:rPr>
        <w:t>Zmluvné strany sa zaväzujú vysporiadať si vzájomné záväzky vyplývajúce im zo Zmluvy do 10 dní odo dňa zániku Zmluvy.</w:t>
      </w:r>
    </w:p>
    <w:p w14:paraId="6BB66C51" w14:textId="77777777" w:rsidR="009A300F" w:rsidRPr="00155E13" w:rsidRDefault="009A300F" w:rsidP="00155E13">
      <w:pPr>
        <w:pStyle w:val="Nadpis1"/>
        <w:rPr>
          <w:rFonts w:ascii="Arial" w:hAnsi="Arial" w:cs="Arial"/>
          <w:sz w:val="20"/>
          <w:szCs w:val="20"/>
        </w:rPr>
      </w:pPr>
      <w:bookmarkStart w:id="63" w:name="_Toc402346065"/>
      <w:r w:rsidRPr="00155E13">
        <w:rPr>
          <w:rFonts w:ascii="Arial" w:hAnsi="Arial" w:cs="Arial"/>
          <w:sz w:val="20"/>
          <w:szCs w:val="20"/>
        </w:rPr>
        <w:t>Vlastnícke právo, autorské právo, práva priemyselného a iného duševného vlastníctva</w:t>
      </w:r>
      <w:bookmarkEnd w:id="63"/>
    </w:p>
    <w:p w14:paraId="506659EF" w14:textId="7F0D0FA6" w:rsidR="009A300F" w:rsidRPr="00155E13" w:rsidRDefault="009A300F" w:rsidP="00155E13">
      <w:pPr>
        <w:pStyle w:val="Nadpis2"/>
        <w:rPr>
          <w:rFonts w:cs="Arial"/>
          <w:lang w:val="sk-SK"/>
        </w:rPr>
      </w:pPr>
      <w:r w:rsidRPr="00155E13">
        <w:rPr>
          <w:rFonts w:cs="Arial"/>
          <w:lang w:val="sk-SK"/>
        </w:rPr>
        <w:t>Vlastnícke právo k</w:t>
      </w:r>
      <w:r w:rsidR="00B97488" w:rsidRPr="00155E13">
        <w:rPr>
          <w:rFonts w:cs="Arial"/>
          <w:lang w:val="sk-SK"/>
        </w:rPr>
        <w:t> hmotným nosičom, na ktorých je</w:t>
      </w:r>
      <w:r w:rsidRPr="00155E13">
        <w:rPr>
          <w:rFonts w:cs="Arial"/>
          <w:lang w:val="sk-SK"/>
        </w:rPr>
        <w:t> </w:t>
      </w:r>
      <w:r w:rsidR="00B41AC4" w:rsidRPr="00155E13">
        <w:rPr>
          <w:rFonts w:cs="Arial"/>
          <w:lang w:val="sk-SK"/>
        </w:rPr>
        <w:t>Diel</w:t>
      </w:r>
      <w:r w:rsidR="00B97488" w:rsidRPr="00155E13">
        <w:rPr>
          <w:rFonts w:cs="Arial"/>
          <w:lang w:val="sk-SK"/>
        </w:rPr>
        <w:t>o zaznamenané a k ostatným hmotným nosičom a výsledkom, ktoré sú súčasťou Diela,</w:t>
      </w:r>
      <w:r w:rsidR="00E925E3" w:rsidRPr="00155E13">
        <w:rPr>
          <w:rFonts w:cs="Arial"/>
          <w:lang w:val="sk-SK"/>
        </w:rPr>
        <w:t xml:space="preserve"> </w:t>
      </w:r>
      <w:r w:rsidRPr="00155E13">
        <w:rPr>
          <w:rFonts w:cs="Arial"/>
          <w:lang w:val="sk-SK"/>
        </w:rPr>
        <w:t xml:space="preserve">ZSSK </w:t>
      </w:r>
      <w:r w:rsidR="008976E9" w:rsidRPr="00155E13">
        <w:rPr>
          <w:rFonts w:cs="Arial"/>
          <w:lang w:val="sk-SK"/>
        </w:rPr>
        <w:t>CARGO</w:t>
      </w:r>
      <w:r w:rsidRPr="00155E13">
        <w:rPr>
          <w:rFonts w:cs="Arial"/>
          <w:lang w:val="sk-SK"/>
        </w:rPr>
        <w:t xml:space="preserve"> nadobúda a nebezpečenstvo škody na </w:t>
      </w:r>
      <w:r w:rsidR="00B97488" w:rsidRPr="00155E13">
        <w:rPr>
          <w:rFonts w:cs="Arial"/>
          <w:lang w:val="sk-SK"/>
        </w:rPr>
        <w:t>týchto predmetoch</w:t>
      </w:r>
      <w:r w:rsidR="00E925E3" w:rsidRPr="00155E13">
        <w:rPr>
          <w:rFonts w:cs="Arial"/>
          <w:lang w:val="sk-SK"/>
        </w:rPr>
        <w:t xml:space="preserve"> </w:t>
      </w:r>
      <w:r w:rsidRPr="00155E13">
        <w:rPr>
          <w:rFonts w:cs="Arial"/>
          <w:lang w:val="sk-SK"/>
        </w:rPr>
        <w:t>prechádza z </w:t>
      </w:r>
      <w:r w:rsidR="00DE0F6C" w:rsidRPr="00155E13">
        <w:rPr>
          <w:rFonts w:cs="Arial"/>
          <w:lang w:val="sk-SK"/>
        </w:rPr>
        <w:t>Partnera</w:t>
      </w:r>
      <w:r w:rsidRPr="00155E13">
        <w:rPr>
          <w:rFonts w:cs="Arial"/>
          <w:lang w:val="sk-SK"/>
        </w:rPr>
        <w:t xml:space="preserve"> na ZSSK </w:t>
      </w:r>
      <w:r w:rsidR="008976E9" w:rsidRPr="00155E13">
        <w:rPr>
          <w:rFonts w:cs="Arial"/>
          <w:lang w:val="sk-SK"/>
        </w:rPr>
        <w:t>CARGO</w:t>
      </w:r>
      <w:r w:rsidRPr="00155E13">
        <w:rPr>
          <w:rFonts w:cs="Arial"/>
          <w:lang w:val="sk-SK"/>
        </w:rPr>
        <w:t xml:space="preserve"> okamihom podpisu</w:t>
      </w:r>
      <w:r w:rsidR="009C786A" w:rsidRPr="00155E13">
        <w:rPr>
          <w:rFonts w:cs="Arial"/>
          <w:lang w:val="sk-SK"/>
        </w:rPr>
        <w:t xml:space="preserve"> </w:t>
      </w:r>
      <w:r w:rsidR="00F916C0">
        <w:rPr>
          <w:rFonts w:cs="Arial"/>
          <w:lang w:val="sk-SK"/>
        </w:rPr>
        <w:t>príslušného</w:t>
      </w:r>
      <w:r w:rsidR="00F916C0" w:rsidRPr="00155E13">
        <w:rPr>
          <w:rFonts w:cs="Arial"/>
          <w:lang w:val="sk-SK"/>
        </w:rPr>
        <w:t xml:space="preserve"> </w:t>
      </w:r>
      <w:r w:rsidRPr="00155E13">
        <w:rPr>
          <w:rFonts w:cs="Arial"/>
          <w:lang w:val="sk-SK"/>
        </w:rPr>
        <w:t>Akceptačného protokolu</w:t>
      </w:r>
      <w:r w:rsidR="00EE0A75" w:rsidRPr="00155E13">
        <w:rPr>
          <w:rFonts w:cs="Arial"/>
          <w:lang w:val="sk-SK"/>
        </w:rPr>
        <w:t xml:space="preserve"> </w:t>
      </w:r>
      <w:r w:rsidRPr="00155E13">
        <w:rPr>
          <w:rFonts w:cs="Arial"/>
          <w:lang w:val="sk-SK"/>
        </w:rPr>
        <w:t>Zmluvnými stranami</w:t>
      </w:r>
      <w:r w:rsidR="00EE0A75" w:rsidRPr="00155E13">
        <w:rPr>
          <w:rFonts w:cs="Arial"/>
          <w:lang w:val="sk-SK"/>
        </w:rPr>
        <w:t>,</w:t>
      </w:r>
      <w:r w:rsidR="005B6371" w:rsidRPr="00155E13">
        <w:rPr>
          <w:rFonts w:cs="Arial"/>
          <w:lang w:val="sk-SK"/>
        </w:rPr>
        <w:t xml:space="preserve"> potvrdzujúcim riadne odovzdanie </w:t>
      </w:r>
      <w:r w:rsidR="00F916C0">
        <w:rPr>
          <w:rFonts w:cs="Arial"/>
          <w:lang w:val="sk-SK"/>
        </w:rPr>
        <w:t>príslušnej časti</w:t>
      </w:r>
      <w:r w:rsidR="00F916C0" w:rsidRPr="00155E13">
        <w:rPr>
          <w:rFonts w:cs="Arial"/>
          <w:lang w:val="sk-SK"/>
        </w:rPr>
        <w:t xml:space="preserve"> </w:t>
      </w:r>
      <w:r w:rsidR="00E925E3" w:rsidRPr="00155E13">
        <w:rPr>
          <w:rFonts w:cs="Arial"/>
          <w:lang w:val="sk-SK"/>
        </w:rPr>
        <w:t xml:space="preserve">Plnenia </w:t>
      </w:r>
      <w:r w:rsidR="005B6371" w:rsidRPr="00155E13">
        <w:rPr>
          <w:rFonts w:cs="Arial"/>
          <w:lang w:val="sk-SK"/>
        </w:rPr>
        <w:t>v súlade s</w:t>
      </w:r>
      <w:r w:rsidR="00E925E3" w:rsidRPr="00155E13">
        <w:rPr>
          <w:rFonts w:cs="Arial"/>
          <w:lang w:val="sk-SK"/>
        </w:rPr>
        <w:t> </w:t>
      </w:r>
      <w:r w:rsidR="005B6371" w:rsidRPr="00155E13">
        <w:rPr>
          <w:rFonts w:cs="Arial"/>
          <w:lang w:val="sk-SK"/>
        </w:rPr>
        <w:t>bod</w:t>
      </w:r>
      <w:r w:rsidR="00F916C0">
        <w:rPr>
          <w:rFonts w:cs="Arial"/>
          <w:lang w:val="sk-SK"/>
        </w:rPr>
        <w:t>om</w:t>
      </w:r>
      <w:r w:rsidR="005B6371" w:rsidRPr="00155E13">
        <w:rPr>
          <w:rFonts w:cs="Arial"/>
          <w:lang w:val="sk-SK"/>
        </w:rPr>
        <w:t xml:space="preserve"> 4.2. písm. (</w:t>
      </w:r>
      <w:r w:rsidR="00C8208F" w:rsidRPr="00155E13">
        <w:rPr>
          <w:rFonts w:cs="Arial"/>
          <w:lang w:val="sk-SK"/>
        </w:rPr>
        <w:t>b</w:t>
      </w:r>
      <w:r w:rsidR="005B6371" w:rsidRPr="00155E13">
        <w:rPr>
          <w:rFonts w:cs="Arial"/>
          <w:lang w:val="sk-SK"/>
        </w:rPr>
        <w:t>) Zmluvy.</w:t>
      </w:r>
    </w:p>
    <w:p w14:paraId="4DDEB245" w14:textId="331E5AED" w:rsidR="00F916C0" w:rsidRDefault="00F916C0" w:rsidP="00AF6D58">
      <w:pPr>
        <w:pStyle w:val="Nadpis2"/>
        <w:rPr>
          <w:rFonts w:cs="Arial"/>
          <w:lang w:val="sk-SK"/>
        </w:rPr>
      </w:pPr>
      <w:r>
        <w:rPr>
          <w:rFonts w:cs="Arial"/>
          <w:lang w:val="sk-SK"/>
        </w:rPr>
        <w:t>Zmluvné strany berú na vedomie, že v</w:t>
      </w:r>
      <w:r w:rsidRPr="00155E13">
        <w:rPr>
          <w:rFonts w:cs="Arial"/>
          <w:lang w:val="sk-SK"/>
        </w:rPr>
        <w:t> </w:t>
      </w:r>
      <w:r w:rsidR="0001579C" w:rsidRPr="00155E13">
        <w:rPr>
          <w:rFonts w:cs="Arial"/>
          <w:lang w:val="sk-SK"/>
        </w:rPr>
        <w:t xml:space="preserve">rámci </w:t>
      </w:r>
      <w:r w:rsidR="00E925E3" w:rsidRPr="00155E13">
        <w:rPr>
          <w:rFonts w:cs="Arial"/>
          <w:lang w:val="sk-SK"/>
        </w:rPr>
        <w:t xml:space="preserve">Plnenia </w:t>
      </w:r>
      <w:r w:rsidR="00822E87" w:rsidRPr="00155E13">
        <w:rPr>
          <w:rFonts w:cs="Arial"/>
          <w:lang w:val="sk-SK"/>
        </w:rPr>
        <w:t xml:space="preserve">bude </w:t>
      </w:r>
      <w:r w:rsidR="00204846">
        <w:rPr>
          <w:rFonts w:cs="Arial"/>
          <w:lang w:val="sk-SK"/>
        </w:rPr>
        <w:t>dodané</w:t>
      </w:r>
      <w:r w:rsidR="00FA4391" w:rsidRPr="00155E13">
        <w:rPr>
          <w:rFonts w:cs="Arial"/>
          <w:lang w:val="sk-SK"/>
        </w:rPr>
        <w:t xml:space="preserve"> Autorské dielo</w:t>
      </w:r>
      <w:r>
        <w:rPr>
          <w:rFonts w:cs="Arial"/>
          <w:lang w:val="sk-SK"/>
        </w:rPr>
        <w:t xml:space="preserve">, ktorým je </w:t>
      </w:r>
    </w:p>
    <w:p w14:paraId="34347C3A" w14:textId="71241D24" w:rsidR="00822E87" w:rsidRPr="00AF6D58" w:rsidRDefault="00204846" w:rsidP="00AF6D58">
      <w:pPr>
        <w:pStyle w:val="Nadpis2"/>
        <w:numPr>
          <w:ilvl w:val="0"/>
          <w:numId w:val="0"/>
        </w:numPr>
        <w:ind w:left="709"/>
        <w:rPr>
          <w:b/>
          <w:lang w:val="sk-SK"/>
        </w:rPr>
      </w:pPr>
      <w:r w:rsidRPr="00AF6D58">
        <w:rPr>
          <w:rFonts w:cs="Arial"/>
          <w:b/>
          <w:lang w:val="sk-SK"/>
        </w:rPr>
        <w:lastRenderedPageBreak/>
        <w:t>Informačný systém rušňovodiča ZSSK CARGO</w:t>
      </w:r>
    </w:p>
    <w:p w14:paraId="5C8E93C3" w14:textId="7F643F8C" w:rsidR="002B2A24" w:rsidRPr="00155E13" w:rsidRDefault="002074F1" w:rsidP="00155E13">
      <w:pPr>
        <w:pStyle w:val="Nadpis2"/>
        <w:rPr>
          <w:rFonts w:cs="Arial"/>
          <w:lang w:val="sk-SK"/>
        </w:rPr>
      </w:pPr>
      <w:r w:rsidRPr="00155E13">
        <w:rPr>
          <w:rFonts w:cs="Arial"/>
          <w:lang w:val="sk-SK"/>
        </w:rPr>
        <w:t xml:space="preserve">Partner </w:t>
      </w:r>
      <w:r w:rsidR="007531F4" w:rsidRPr="00155E13">
        <w:rPr>
          <w:rFonts w:cs="Arial"/>
          <w:lang w:val="sk-SK"/>
        </w:rPr>
        <w:t xml:space="preserve">s účinnosťou odo dňa </w:t>
      </w:r>
      <w:r w:rsidR="00F916C0">
        <w:rPr>
          <w:rFonts w:cs="Arial"/>
          <w:lang w:val="sk-SK"/>
        </w:rPr>
        <w:t>odovzdania</w:t>
      </w:r>
      <w:r w:rsidR="00F916C0" w:rsidRPr="00155E13">
        <w:rPr>
          <w:rFonts w:cs="Arial"/>
          <w:lang w:val="sk-SK"/>
        </w:rPr>
        <w:t xml:space="preserve"> </w:t>
      </w:r>
      <w:r w:rsidR="00F916C0">
        <w:rPr>
          <w:rFonts w:cs="Arial"/>
          <w:lang w:val="sk-SK"/>
        </w:rPr>
        <w:t>Informačného systému rušňovodiča ZSSK CARGO</w:t>
      </w:r>
      <w:r w:rsidR="00F32D4F">
        <w:rPr>
          <w:rFonts w:cs="Arial"/>
          <w:lang w:val="sk-SK"/>
        </w:rPr>
        <w:t xml:space="preserve"> (a to aj len jeho akejkoľvek časti v zmysle príslušného Akceptačného protokolu)</w:t>
      </w:r>
      <w:r w:rsidR="002B2A24" w:rsidRPr="00155E13">
        <w:rPr>
          <w:rFonts w:cs="Arial"/>
          <w:lang w:val="sk-SK"/>
        </w:rPr>
        <w:t xml:space="preserve"> </w:t>
      </w:r>
      <w:r w:rsidR="00631BC4">
        <w:rPr>
          <w:rFonts w:cs="Arial"/>
          <w:lang w:val="sk-SK"/>
        </w:rPr>
        <w:t>postupuje na</w:t>
      </w:r>
      <w:r w:rsidR="002B2A24" w:rsidRPr="00155E13">
        <w:rPr>
          <w:rFonts w:cs="Arial"/>
          <w:lang w:val="sk-SK"/>
        </w:rPr>
        <w:t xml:space="preserve"> Z</w:t>
      </w:r>
      <w:r w:rsidR="007531F4" w:rsidRPr="00155E13">
        <w:rPr>
          <w:rFonts w:cs="Arial"/>
          <w:lang w:val="sk-SK"/>
        </w:rPr>
        <w:t xml:space="preserve">SSK CARGO </w:t>
      </w:r>
      <w:r w:rsidR="00631BC4">
        <w:rPr>
          <w:rFonts w:cs="Arial"/>
          <w:lang w:val="sk-SK"/>
        </w:rPr>
        <w:t>právo výkonu všetkých majetkových práv autorov k Autorskému dielu, na základe čoho bude jedinou osobou oprávnenou vykonávať majetkové práva autora k Autorskému dielu ZSSK CARGO.</w:t>
      </w:r>
      <w:r w:rsidR="002B2A24" w:rsidRPr="00155E13">
        <w:rPr>
          <w:rFonts w:cs="Arial"/>
          <w:lang w:val="sk-SK"/>
        </w:rPr>
        <w:t xml:space="preserve"> </w:t>
      </w:r>
      <w:r w:rsidR="00631BC4">
        <w:rPr>
          <w:rFonts w:cs="Arial"/>
          <w:lang w:val="sk-SK"/>
        </w:rPr>
        <w:t>ZSSK CARGO tak bude plne oprávnen</w:t>
      </w:r>
      <w:r w:rsidR="000616D4">
        <w:rPr>
          <w:rFonts w:cs="Arial"/>
          <w:lang w:val="sk-SK"/>
        </w:rPr>
        <w:t>á</w:t>
      </w:r>
      <w:r w:rsidR="00631BC4">
        <w:rPr>
          <w:rFonts w:cs="Arial"/>
          <w:lang w:val="sk-SK"/>
        </w:rPr>
        <w:t xml:space="preserve"> rozhodovať o</w:t>
      </w:r>
      <w:r w:rsidR="00F32D4F">
        <w:rPr>
          <w:rFonts w:cs="Arial"/>
          <w:lang w:val="sk-SK"/>
        </w:rPr>
        <w:t> </w:t>
      </w:r>
      <w:r w:rsidR="002B2A24" w:rsidRPr="00155E13">
        <w:rPr>
          <w:rFonts w:cs="Arial"/>
          <w:lang w:val="sk-SK"/>
        </w:rPr>
        <w:t>použit</w:t>
      </w:r>
      <w:r w:rsidR="00631BC4">
        <w:rPr>
          <w:rFonts w:cs="Arial"/>
          <w:lang w:val="sk-SK"/>
        </w:rPr>
        <w:t>í</w:t>
      </w:r>
      <w:r w:rsidR="002B2A24" w:rsidRPr="00155E13">
        <w:rPr>
          <w:rFonts w:cs="Arial"/>
          <w:lang w:val="sk-SK"/>
        </w:rPr>
        <w:t xml:space="preserve"> </w:t>
      </w:r>
      <w:r w:rsidR="007531F4" w:rsidRPr="00155E13">
        <w:rPr>
          <w:rFonts w:cs="Arial"/>
          <w:lang w:val="sk-SK"/>
        </w:rPr>
        <w:t xml:space="preserve">tohto </w:t>
      </w:r>
      <w:r w:rsidR="00E925E3" w:rsidRPr="00155E13">
        <w:rPr>
          <w:rFonts w:cs="Arial"/>
          <w:lang w:val="sk-SK"/>
        </w:rPr>
        <w:t xml:space="preserve">Autorského </w:t>
      </w:r>
      <w:r w:rsidR="007531F4" w:rsidRPr="00155E13">
        <w:rPr>
          <w:rFonts w:cs="Arial"/>
          <w:lang w:val="sk-SK"/>
        </w:rPr>
        <w:t>d</w:t>
      </w:r>
      <w:r w:rsidR="002B2A24" w:rsidRPr="00155E13">
        <w:rPr>
          <w:rFonts w:cs="Arial"/>
          <w:lang w:val="sk-SK"/>
        </w:rPr>
        <w:t>iela</w:t>
      </w:r>
      <w:r w:rsidR="00376CEC" w:rsidRPr="00155E13">
        <w:rPr>
          <w:rFonts w:cs="Arial"/>
          <w:lang w:val="sk-SK"/>
        </w:rPr>
        <w:t xml:space="preserve"> </w:t>
      </w:r>
      <w:r w:rsidR="002B2A24" w:rsidRPr="00155E13">
        <w:rPr>
          <w:rFonts w:cs="Arial"/>
          <w:lang w:val="sk-SK"/>
        </w:rPr>
        <w:t>(</w:t>
      </w:r>
      <w:r w:rsidR="00B41AC4" w:rsidRPr="00155E13">
        <w:rPr>
          <w:rFonts w:cs="Arial"/>
          <w:lang w:val="sk-SK"/>
        </w:rPr>
        <w:t>SW</w:t>
      </w:r>
      <w:r w:rsidR="002B2A24" w:rsidRPr="00155E13">
        <w:rPr>
          <w:rFonts w:cs="Arial"/>
          <w:lang w:val="sk-SK"/>
        </w:rPr>
        <w:t>)</w:t>
      </w:r>
      <w:r w:rsidR="00631BC4">
        <w:rPr>
          <w:rFonts w:cs="Arial"/>
          <w:lang w:val="sk-SK"/>
        </w:rPr>
        <w:t>,</w:t>
      </w:r>
      <w:r w:rsidR="00376CEC" w:rsidRPr="00155E13">
        <w:rPr>
          <w:rFonts w:cs="Arial"/>
          <w:lang w:val="sk-SK"/>
        </w:rPr>
        <w:t xml:space="preserve"> </w:t>
      </w:r>
      <w:r w:rsidR="00631BC4">
        <w:rPr>
          <w:rFonts w:cs="Arial"/>
          <w:lang w:val="sk-SK"/>
        </w:rPr>
        <w:t xml:space="preserve">ako aj do tohto Autorského diela zasahovať, t.j. vykonať </w:t>
      </w:r>
      <w:r w:rsidR="002B2A24" w:rsidRPr="00155E13">
        <w:rPr>
          <w:rFonts w:cs="Arial"/>
          <w:lang w:val="sk-SK"/>
        </w:rPr>
        <w:t>jeho spracovanie, pr</w:t>
      </w:r>
      <w:r w:rsidR="00822E87" w:rsidRPr="00155E13">
        <w:rPr>
          <w:rFonts w:cs="Arial"/>
          <w:lang w:val="sk-SK"/>
        </w:rPr>
        <w:t>eklad, adaptáciu, modifikáciu</w:t>
      </w:r>
      <w:r w:rsidR="00631BC4">
        <w:rPr>
          <w:rFonts w:cs="Arial"/>
          <w:lang w:val="sk-SK"/>
        </w:rPr>
        <w:t>,</w:t>
      </w:r>
      <w:r w:rsidR="00822E87" w:rsidRPr="00155E13">
        <w:rPr>
          <w:rFonts w:cs="Arial"/>
          <w:lang w:val="sk-SK"/>
        </w:rPr>
        <w:t> </w:t>
      </w:r>
      <w:r w:rsidR="002B2A24" w:rsidRPr="00155E13">
        <w:rPr>
          <w:rFonts w:cs="Arial"/>
          <w:lang w:val="sk-SK"/>
        </w:rPr>
        <w:t xml:space="preserve">aktualizáciu za účelom rozvoja a vývoja, ktoré nie je v rozpore s chránenými </w:t>
      </w:r>
      <w:r w:rsidR="00631BC4">
        <w:rPr>
          <w:rFonts w:cs="Arial"/>
          <w:lang w:val="sk-SK"/>
        </w:rPr>
        <w:t>osobnostnými právami autorov Autorského diela</w:t>
      </w:r>
      <w:r w:rsidR="002B2A24" w:rsidRPr="00155E13">
        <w:rPr>
          <w:rFonts w:cs="Arial"/>
          <w:lang w:val="sk-SK"/>
        </w:rPr>
        <w:t>. </w:t>
      </w:r>
      <w:r w:rsidR="00631BC4">
        <w:rPr>
          <w:rFonts w:cs="Arial"/>
          <w:lang w:val="sk-SK"/>
        </w:rPr>
        <w:t>ZSSK CARGO bude tiež oprávnen</w:t>
      </w:r>
      <w:r w:rsidR="000616D4">
        <w:rPr>
          <w:rFonts w:cs="Arial"/>
          <w:lang w:val="sk-SK"/>
        </w:rPr>
        <w:t>á</w:t>
      </w:r>
      <w:r w:rsidR="00631BC4">
        <w:rPr>
          <w:rFonts w:cs="Arial"/>
          <w:lang w:val="sk-SK"/>
        </w:rPr>
        <w:t xml:space="preserve"> k výkonu majetkových práv aj k</w:t>
      </w:r>
      <w:r w:rsidR="00B3259A">
        <w:rPr>
          <w:rFonts w:cs="Arial"/>
          <w:lang w:val="sk-SK"/>
        </w:rPr>
        <w:t> </w:t>
      </w:r>
      <w:r w:rsidR="002B2A24" w:rsidRPr="00155E13">
        <w:rPr>
          <w:rFonts w:cs="Arial"/>
          <w:lang w:val="sk-SK"/>
        </w:rPr>
        <w:t>všetk</w:t>
      </w:r>
      <w:r w:rsidR="00631BC4">
        <w:rPr>
          <w:rFonts w:cs="Arial"/>
          <w:lang w:val="sk-SK"/>
        </w:rPr>
        <w:t>ým</w:t>
      </w:r>
      <w:r w:rsidR="002B2A24" w:rsidRPr="00155E13">
        <w:rPr>
          <w:rFonts w:cs="Arial"/>
          <w:lang w:val="sk-SK"/>
        </w:rPr>
        <w:t xml:space="preserve"> n</w:t>
      </w:r>
      <w:r w:rsidR="00822E87" w:rsidRPr="00155E13">
        <w:rPr>
          <w:rFonts w:cs="Arial"/>
          <w:lang w:val="sk-SK"/>
        </w:rPr>
        <w:t>eskorš</w:t>
      </w:r>
      <w:r w:rsidR="00631BC4">
        <w:rPr>
          <w:rFonts w:cs="Arial"/>
          <w:lang w:val="sk-SK"/>
        </w:rPr>
        <w:t>ím</w:t>
      </w:r>
      <w:r w:rsidR="00822E87" w:rsidRPr="00155E13">
        <w:rPr>
          <w:rFonts w:cs="Arial"/>
          <w:lang w:val="sk-SK"/>
        </w:rPr>
        <w:t xml:space="preserve"> verzi</w:t>
      </w:r>
      <w:r w:rsidR="00631BC4">
        <w:rPr>
          <w:rFonts w:cs="Arial"/>
          <w:lang w:val="sk-SK"/>
        </w:rPr>
        <w:t>ám</w:t>
      </w:r>
      <w:r w:rsidR="00822E87" w:rsidRPr="00155E13">
        <w:rPr>
          <w:rFonts w:cs="Arial"/>
          <w:lang w:val="sk-SK"/>
        </w:rPr>
        <w:t xml:space="preserve"> a</w:t>
      </w:r>
      <w:r w:rsidR="00631BC4">
        <w:rPr>
          <w:rFonts w:cs="Arial"/>
          <w:lang w:val="sk-SK"/>
        </w:rPr>
        <w:t> </w:t>
      </w:r>
      <w:r w:rsidR="00822E87" w:rsidRPr="00155E13">
        <w:rPr>
          <w:rFonts w:cs="Arial"/>
          <w:lang w:val="sk-SK"/>
        </w:rPr>
        <w:t>aktualizáci</w:t>
      </w:r>
      <w:r w:rsidR="00631BC4">
        <w:rPr>
          <w:rFonts w:cs="Arial"/>
          <w:lang w:val="sk-SK"/>
        </w:rPr>
        <w:t>ám Autorského diela</w:t>
      </w:r>
      <w:r w:rsidR="00822E87" w:rsidRPr="00155E13">
        <w:rPr>
          <w:rFonts w:cs="Arial"/>
          <w:lang w:val="sk-SK"/>
        </w:rPr>
        <w:t>.</w:t>
      </w:r>
      <w:r w:rsidR="00F32D4F">
        <w:rPr>
          <w:rFonts w:cs="Arial"/>
          <w:lang w:val="sk-SK"/>
        </w:rPr>
        <w:t xml:space="preserve"> </w:t>
      </w:r>
    </w:p>
    <w:p w14:paraId="64C77FBF" w14:textId="0C99A9B3" w:rsidR="002B2A24" w:rsidRPr="00155E13" w:rsidRDefault="002B2A24" w:rsidP="00155E13">
      <w:pPr>
        <w:pStyle w:val="Nadpis2"/>
        <w:rPr>
          <w:rFonts w:cs="Arial"/>
          <w:lang w:val="sk-SK"/>
        </w:rPr>
      </w:pPr>
      <w:r w:rsidRPr="00155E13">
        <w:rPr>
          <w:rFonts w:cs="Arial"/>
          <w:lang w:val="sk-SK"/>
        </w:rPr>
        <w:t xml:space="preserve">Odmena za </w:t>
      </w:r>
      <w:r w:rsidR="00631BC4">
        <w:rPr>
          <w:rFonts w:cs="Arial"/>
          <w:lang w:val="sk-SK"/>
        </w:rPr>
        <w:t>postúpenie výkonu majetkových práv autora</w:t>
      </w:r>
      <w:r w:rsidR="007531F4" w:rsidRPr="00155E13">
        <w:rPr>
          <w:rFonts w:cs="Arial"/>
          <w:lang w:val="sk-SK"/>
        </w:rPr>
        <w:t xml:space="preserve"> je zahrnutá v </w:t>
      </w:r>
      <w:r w:rsidR="00F916C0">
        <w:rPr>
          <w:rFonts w:cs="Arial"/>
          <w:lang w:val="sk-SK"/>
        </w:rPr>
        <w:t>C</w:t>
      </w:r>
      <w:r w:rsidR="007531F4" w:rsidRPr="00155E13">
        <w:rPr>
          <w:rFonts w:cs="Arial"/>
          <w:lang w:val="sk-SK"/>
        </w:rPr>
        <w:t xml:space="preserve">ene </w:t>
      </w:r>
      <w:r w:rsidR="00E925E3" w:rsidRPr="00155E13">
        <w:rPr>
          <w:rFonts w:cs="Arial"/>
          <w:lang w:val="sk-SK"/>
        </w:rPr>
        <w:t xml:space="preserve">podľa </w:t>
      </w:r>
      <w:r w:rsidR="00F916C0">
        <w:rPr>
          <w:rFonts w:cs="Arial"/>
          <w:lang w:val="sk-SK"/>
        </w:rPr>
        <w:t>bodu 3.1 tejto</w:t>
      </w:r>
      <w:r w:rsidR="00E925E3" w:rsidRPr="00155E13">
        <w:rPr>
          <w:rFonts w:cs="Arial"/>
          <w:lang w:val="sk-SK"/>
        </w:rPr>
        <w:t xml:space="preserve"> Zmluvy</w:t>
      </w:r>
      <w:r w:rsidR="00822E87" w:rsidRPr="00155E13">
        <w:rPr>
          <w:rFonts w:cs="Arial"/>
          <w:lang w:val="sk-SK"/>
        </w:rPr>
        <w:t>.</w:t>
      </w:r>
    </w:p>
    <w:p w14:paraId="547CAF68" w14:textId="77777777" w:rsidR="002B2A24" w:rsidRPr="00155E13" w:rsidRDefault="00631BC4" w:rsidP="00155E13">
      <w:pPr>
        <w:pStyle w:val="Nadpis2"/>
        <w:rPr>
          <w:rFonts w:cs="Arial"/>
          <w:lang w:val="sk-SK"/>
        </w:rPr>
      </w:pPr>
      <w:r>
        <w:rPr>
          <w:rFonts w:cs="Arial"/>
          <w:lang w:val="sk-SK"/>
        </w:rPr>
        <w:t>Partner zároveň súhlasí s tým, aby ZSSK CARGO postúpila výkon majetkových práv autora</w:t>
      </w:r>
      <w:r w:rsidR="00211871">
        <w:rPr>
          <w:rFonts w:cs="Arial"/>
          <w:lang w:val="sk-SK"/>
        </w:rPr>
        <w:t xml:space="preserve"> Autorského diela</w:t>
      </w:r>
      <w:r>
        <w:rPr>
          <w:rFonts w:cs="Arial"/>
          <w:lang w:val="sk-SK"/>
        </w:rPr>
        <w:t xml:space="preserve"> na tretiu osobu.</w:t>
      </w:r>
    </w:p>
    <w:p w14:paraId="4E620DA2" w14:textId="77777777" w:rsidR="002B2A24" w:rsidRPr="00155E13" w:rsidRDefault="002B2A24" w:rsidP="00155E13">
      <w:pPr>
        <w:pStyle w:val="Nadpis2"/>
        <w:rPr>
          <w:rFonts w:cs="Arial"/>
          <w:lang w:val="sk-SK"/>
        </w:rPr>
      </w:pPr>
      <w:r w:rsidRPr="00155E13">
        <w:rPr>
          <w:rFonts w:cs="Arial"/>
          <w:lang w:val="sk-SK"/>
        </w:rPr>
        <w:t xml:space="preserve">Práva a povinnosti </w:t>
      </w:r>
      <w:r w:rsidR="00211871">
        <w:rPr>
          <w:rFonts w:cs="Arial"/>
          <w:lang w:val="sk-SK"/>
        </w:rPr>
        <w:t>vzťahujúce sa k postupovanému právu na výkon majetkových práv autora Autorského diela</w:t>
      </w:r>
      <w:r w:rsidRPr="00155E13">
        <w:rPr>
          <w:rFonts w:cs="Arial"/>
          <w:lang w:val="sk-SK"/>
        </w:rPr>
        <w:t xml:space="preserve"> prechádzajú aj na právneho nástupcu </w:t>
      </w:r>
      <w:r w:rsidR="007531F4" w:rsidRPr="00155E13">
        <w:rPr>
          <w:rFonts w:cs="Arial"/>
          <w:lang w:val="sk-SK"/>
        </w:rPr>
        <w:t>ZSSK CARGO</w:t>
      </w:r>
      <w:r w:rsidRPr="00155E13">
        <w:rPr>
          <w:rFonts w:cs="Arial"/>
          <w:lang w:val="sk-SK"/>
        </w:rPr>
        <w:t>.</w:t>
      </w:r>
    </w:p>
    <w:p w14:paraId="22B1EC6D" w14:textId="46D59D92" w:rsidR="00B97488" w:rsidRPr="00155E13" w:rsidRDefault="00B97488" w:rsidP="00155E13">
      <w:pPr>
        <w:pStyle w:val="Nadpis2"/>
        <w:rPr>
          <w:rFonts w:cs="Arial"/>
          <w:lang w:val="sk-SK"/>
        </w:rPr>
      </w:pPr>
      <w:r w:rsidRPr="00155E13">
        <w:rPr>
          <w:rFonts w:cs="Arial"/>
          <w:lang w:val="sk-SK"/>
        </w:rPr>
        <w:t xml:space="preserve">Partner </w:t>
      </w:r>
      <w:r w:rsidR="004D5743" w:rsidRPr="00155E13">
        <w:rPr>
          <w:rFonts w:cs="Arial"/>
          <w:lang w:val="sk-SK"/>
        </w:rPr>
        <w:t xml:space="preserve">sa zaväzuje vytvoriť SW pre ZSSK CARGO tak, aby SW podliehal režimu zamestnaneckého diela a aby ku dňu </w:t>
      </w:r>
      <w:r w:rsidR="00211871">
        <w:rPr>
          <w:rFonts w:cs="Arial"/>
          <w:lang w:val="sk-SK"/>
        </w:rPr>
        <w:t>odovzdania SW, resp. jeho príslušnej časti</w:t>
      </w:r>
      <w:r w:rsidR="004D5743" w:rsidRPr="00155E13">
        <w:rPr>
          <w:rFonts w:cs="Arial"/>
          <w:lang w:val="sk-SK"/>
        </w:rPr>
        <w:t xml:space="preserve"> bol Partner jedinou osobou oprávnenou na výko</w:t>
      </w:r>
      <w:r w:rsidR="00822E87" w:rsidRPr="00155E13">
        <w:rPr>
          <w:rFonts w:cs="Arial"/>
          <w:lang w:val="sk-SK"/>
        </w:rPr>
        <w:t>n majetkových práv autora k</w:t>
      </w:r>
      <w:r w:rsidR="00B3259A">
        <w:rPr>
          <w:rFonts w:cs="Arial"/>
          <w:lang w:val="sk-SK"/>
        </w:rPr>
        <w:t xml:space="preserve"> Autorskému dielu </w:t>
      </w:r>
      <w:r w:rsidR="00211871">
        <w:rPr>
          <w:rFonts w:cs="Arial"/>
          <w:lang w:val="sk-SK"/>
        </w:rPr>
        <w:t>a bol plne spôsobilý právo výkonu majetkových práv postúpiť na ZSSK CARGO</w:t>
      </w:r>
      <w:r w:rsidR="00822E87" w:rsidRPr="00155E13">
        <w:rPr>
          <w:rFonts w:cs="Arial"/>
          <w:lang w:val="sk-SK"/>
        </w:rPr>
        <w:t>.</w:t>
      </w:r>
      <w:r w:rsidR="00F916C0">
        <w:rPr>
          <w:rFonts w:cs="Arial"/>
          <w:lang w:val="sk-SK"/>
        </w:rPr>
        <w:t xml:space="preserve"> V prípade porušenia vyššie uvedeného záväzku Partnera sa má za to, že Partner odovzdaním Diela, resp. ktorejkoľvek jeho časti ZSSK CARGO udeľuje ZSSK CARGO súhlas (licenciu/sublicenciu) na používanie SW bez akéhokoľvek časového a územného obmedzenia vrátane práva ZSSK CARGO vykonať na Autorskom diele (SW) akékoľvek zmeny, úpravy, modifikácie, pričom súhlasí s tým, aby za týmto účelom ZSSK CARGO udelila sublicenciu akémukoľvek svojmu dodávateľovi, u ktorého si vykonanie týchto zmien alebo zabezpečovanie údržby a prevádzky SW objedná.  </w:t>
      </w:r>
    </w:p>
    <w:p w14:paraId="1EC7CCA5" w14:textId="7DC8F954" w:rsidR="002B2A24" w:rsidRPr="00155E13" w:rsidRDefault="00F10142" w:rsidP="00155E13">
      <w:pPr>
        <w:pStyle w:val="Nadpis2"/>
        <w:rPr>
          <w:rFonts w:cs="Arial"/>
          <w:lang w:val="sk-SK"/>
        </w:rPr>
      </w:pPr>
      <w:r w:rsidRPr="00155E13">
        <w:rPr>
          <w:rFonts w:cs="Arial"/>
          <w:lang w:val="sk-SK"/>
        </w:rPr>
        <w:t>Partner</w:t>
      </w:r>
      <w:r w:rsidR="002B2A24" w:rsidRPr="00155E13">
        <w:rPr>
          <w:rFonts w:cs="Arial"/>
          <w:lang w:val="sk-SK"/>
        </w:rPr>
        <w:t xml:space="preserve"> poskytne </w:t>
      </w:r>
      <w:r w:rsidRPr="00155E13">
        <w:rPr>
          <w:rFonts w:cs="Arial"/>
          <w:lang w:val="sk-SK"/>
        </w:rPr>
        <w:t xml:space="preserve">ZSSK CARGO kompletnú dokumentáciu </w:t>
      </w:r>
      <w:r w:rsidR="00F916C0">
        <w:rPr>
          <w:rFonts w:cs="Arial"/>
          <w:lang w:val="sk-SK"/>
        </w:rPr>
        <w:t>SW</w:t>
      </w:r>
      <w:r w:rsidR="002B2A24" w:rsidRPr="00155E13">
        <w:rPr>
          <w:rFonts w:cs="Arial"/>
          <w:lang w:val="sk-SK"/>
        </w:rPr>
        <w:t xml:space="preserve"> ako aj jeho </w:t>
      </w:r>
      <w:r w:rsidR="00F916C0">
        <w:rPr>
          <w:rFonts w:cs="Arial"/>
          <w:lang w:val="sk-SK"/>
        </w:rPr>
        <w:t>Z</w:t>
      </w:r>
      <w:r w:rsidR="002B2A24" w:rsidRPr="00155E13">
        <w:rPr>
          <w:rFonts w:cs="Arial"/>
          <w:lang w:val="sk-SK"/>
        </w:rPr>
        <w:t>drojový kód</w:t>
      </w:r>
      <w:r w:rsidR="00211871">
        <w:rPr>
          <w:rFonts w:cs="Arial"/>
          <w:lang w:val="sk-SK"/>
        </w:rPr>
        <w:t xml:space="preserve"> v súlade s ustanoveniami tejto Zmluvy a to</w:t>
      </w:r>
      <w:r w:rsidR="002B2A24" w:rsidRPr="00155E13">
        <w:rPr>
          <w:rFonts w:cs="Arial"/>
          <w:lang w:val="sk-SK"/>
        </w:rPr>
        <w:t xml:space="preserve"> vždy </w:t>
      </w:r>
      <w:r w:rsidR="00211871">
        <w:rPr>
          <w:rFonts w:cs="Arial"/>
          <w:lang w:val="sk-SK"/>
        </w:rPr>
        <w:t>v</w:t>
      </w:r>
      <w:r w:rsidR="002B2A24" w:rsidRPr="00155E13">
        <w:rPr>
          <w:rFonts w:cs="Arial"/>
          <w:lang w:val="sk-SK"/>
        </w:rPr>
        <w:t xml:space="preserve"> najaktuálnejšej verzii </w:t>
      </w:r>
      <w:r w:rsidR="00211871">
        <w:rPr>
          <w:rFonts w:cs="Arial"/>
          <w:lang w:val="sk-SK"/>
        </w:rPr>
        <w:t>SW</w:t>
      </w:r>
      <w:r w:rsidR="002B2A24" w:rsidRPr="00155E13">
        <w:rPr>
          <w:rFonts w:cs="Arial"/>
          <w:lang w:val="sk-SK"/>
        </w:rPr>
        <w:t xml:space="preserve">. </w:t>
      </w:r>
      <w:r w:rsidR="00265E8F" w:rsidRPr="00155E13">
        <w:rPr>
          <w:rFonts w:cs="Arial"/>
          <w:lang w:val="sk-SK"/>
        </w:rPr>
        <w:t xml:space="preserve">ZSSK CARGO </w:t>
      </w:r>
      <w:r w:rsidR="00211871">
        <w:rPr>
          <w:rFonts w:cs="Arial"/>
          <w:lang w:val="sk-SK"/>
        </w:rPr>
        <w:t>bude oprávnená</w:t>
      </w:r>
      <w:r w:rsidR="002B2A24" w:rsidRPr="00155E13">
        <w:rPr>
          <w:rFonts w:cs="Arial"/>
          <w:lang w:val="sk-SK"/>
        </w:rPr>
        <w:t xml:space="preserve"> používať </w:t>
      </w:r>
      <w:r w:rsidR="00F916C0">
        <w:rPr>
          <w:rFonts w:cs="Arial"/>
          <w:lang w:val="sk-SK"/>
        </w:rPr>
        <w:t>Z</w:t>
      </w:r>
      <w:r w:rsidR="002B2A24" w:rsidRPr="00155E13">
        <w:rPr>
          <w:rFonts w:cs="Arial"/>
          <w:lang w:val="sk-SK"/>
        </w:rPr>
        <w:t>drojový kód spôsobom</w:t>
      </w:r>
      <w:r w:rsidR="00211871">
        <w:rPr>
          <w:rFonts w:cs="Arial"/>
          <w:lang w:val="sk-SK"/>
        </w:rPr>
        <w:t xml:space="preserve"> a v rozsahu všetkých majetkových práv autora a bez akýchkoľvek obmedzení</w:t>
      </w:r>
      <w:r w:rsidR="002B2A24" w:rsidRPr="00155E13">
        <w:rPr>
          <w:rFonts w:cs="Arial"/>
          <w:lang w:val="sk-SK"/>
        </w:rPr>
        <w:t xml:space="preserve">. </w:t>
      </w:r>
    </w:p>
    <w:p w14:paraId="72028E82" w14:textId="77777777" w:rsidR="009A300F" w:rsidRPr="00211871" w:rsidRDefault="00DE0F6C" w:rsidP="00155E13">
      <w:pPr>
        <w:pStyle w:val="Nadpis2"/>
        <w:rPr>
          <w:rFonts w:cs="Arial"/>
          <w:lang w:val="sk-SK"/>
        </w:rPr>
      </w:pPr>
      <w:r w:rsidRPr="00211871">
        <w:rPr>
          <w:rFonts w:cs="Arial"/>
          <w:lang w:val="sk-SK"/>
        </w:rPr>
        <w:t>Partner</w:t>
      </w:r>
      <w:r w:rsidR="009A300F" w:rsidRPr="00211871">
        <w:rPr>
          <w:rFonts w:cs="Arial"/>
          <w:lang w:val="sk-SK"/>
        </w:rPr>
        <w:t xml:space="preserve"> vyhlasuje a svojim podpisom na Zmluve ručí, že k jednotlivým plneniam zo Zmluvy (vrátane ich akýchkoľvek súčastí zahŕňajúcich najmä, avšak nielen </w:t>
      </w:r>
      <w:r w:rsidR="00B629A1" w:rsidRPr="00211871">
        <w:rPr>
          <w:rFonts w:cs="Arial"/>
          <w:lang w:val="sk-SK"/>
        </w:rPr>
        <w:t>SW</w:t>
      </w:r>
      <w:r w:rsidR="009A300F" w:rsidRPr="00211871">
        <w:rPr>
          <w:rFonts w:cs="Arial"/>
          <w:lang w:val="sk-SK"/>
        </w:rPr>
        <w:t xml:space="preserve">) dodaným, poskytnutým, vykonaným a/alebo vytvoreným </w:t>
      </w:r>
      <w:r w:rsidRPr="00211871">
        <w:rPr>
          <w:rFonts w:cs="Arial"/>
          <w:lang w:val="sk-SK"/>
        </w:rPr>
        <w:t>Partnerom</w:t>
      </w:r>
      <w:r w:rsidR="009A300F" w:rsidRPr="00211871">
        <w:rPr>
          <w:rFonts w:cs="Arial"/>
          <w:lang w:val="sk-SK"/>
        </w:rPr>
        <w:t xml:space="preserve"> alebo tretími osobami pre ZSSK </w:t>
      </w:r>
      <w:r w:rsidR="008976E9" w:rsidRPr="00211871">
        <w:rPr>
          <w:rFonts w:cs="Arial"/>
          <w:lang w:val="sk-SK"/>
        </w:rPr>
        <w:t>CARGO</w:t>
      </w:r>
      <w:r w:rsidR="009A300F" w:rsidRPr="00211871">
        <w:rPr>
          <w:rFonts w:cs="Arial"/>
          <w:lang w:val="sk-SK"/>
        </w:rPr>
        <w:t xml:space="preserve"> (a) má a/alebo </w:t>
      </w:r>
      <w:r w:rsidR="00B629A1" w:rsidRPr="00211871">
        <w:rPr>
          <w:rFonts w:cs="Arial"/>
          <w:lang w:val="sk-SK"/>
        </w:rPr>
        <w:t>je</w:t>
      </w:r>
      <w:r w:rsidR="00822E87" w:rsidRPr="00211871">
        <w:rPr>
          <w:rFonts w:cs="Arial"/>
          <w:lang w:val="sk-SK"/>
        </w:rPr>
        <w:t> </w:t>
      </w:r>
      <w:r w:rsidR="00B629A1" w:rsidRPr="00211871">
        <w:rPr>
          <w:rFonts w:cs="Arial"/>
          <w:lang w:val="sk-SK"/>
        </w:rPr>
        <w:t>oprávnen</w:t>
      </w:r>
      <w:r w:rsidR="006D07E3">
        <w:rPr>
          <w:rFonts w:cs="Arial"/>
          <w:lang w:val="sk-SK"/>
        </w:rPr>
        <w:t>ý</w:t>
      </w:r>
      <w:r w:rsidR="00B629A1" w:rsidRPr="00211871">
        <w:rPr>
          <w:rFonts w:cs="Arial"/>
          <w:lang w:val="sk-SK"/>
        </w:rPr>
        <w:t xml:space="preserve"> v plnom rozsahu </w:t>
      </w:r>
      <w:r w:rsidR="009A300F" w:rsidRPr="00211871">
        <w:rPr>
          <w:rFonts w:cs="Arial"/>
          <w:lang w:val="sk-SK"/>
        </w:rPr>
        <w:t>vykonáva</w:t>
      </w:r>
      <w:r w:rsidR="00B629A1" w:rsidRPr="00211871">
        <w:rPr>
          <w:rFonts w:cs="Arial"/>
          <w:lang w:val="sk-SK"/>
        </w:rPr>
        <w:t>ť</w:t>
      </w:r>
      <w:r w:rsidR="009A300F" w:rsidRPr="00211871">
        <w:rPr>
          <w:rFonts w:cs="Arial"/>
          <w:lang w:val="sk-SK"/>
        </w:rPr>
        <w:t xml:space="preserve"> </w:t>
      </w:r>
      <w:r w:rsidR="00B629A1" w:rsidRPr="00211871">
        <w:rPr>
          <w:rFonts w:cs="Arial"/>
          <w:lang w:val="sk-SK"/>
        </w:rPr>
        <w:t xml:space="preserve">všetky majetkové </w:t>
      </w:r>
      <w:r w:rsidR="009A300F" w:rsidRPr="00211871">
        <w:rPr>
          <w:rFonts w:cs="Arial"/>
          <w:lang w:val="sk-SK"/>
        </w:rPr>
        <w:t>práva</w:t>
      </w:r>
      <w:r w:rsidR="00B629A1" w:rsidRPr="00211871">
        <w:rPr>
          <w:rFonts w:cs="Arial"/>
          <w:lang w:val="sk-SK"/>
        </w:rPr>
        <w:t xml:space="preserve"> autora</w:t>
      </w:r>
      <w:r w:rsidR="009A300F" w:rsidRPr="00211871">
        <w:rPr>
          <w:rFonts w:cs="Arial"/>
          <w:lang w:val="sk-SK"/>
        </w:rPr>
        <w:t xml:space="preserve"> a/alebo práva priemyselného a/alebo iného duševného vlastníctva; a (b) </w:t>
      </w:r>
      <w:r w:rsidR="00211871">
        <w:rPr>
          <w:rFonts w:cs="Arial"/>
          <w:lang w:val="sk-SK"/>
        </w:rPr>
        <w:t>je v plnom rozsahu oprávnená právo výkonu majetkových práv</w:t>
      </w:r>
      <w:r w:rsidR="00B3259A">
        <w:rPr>
          <w:rFonts w:cs="Arial"/>
          <w:lang w:val="sk-SK"/>
        </w:rPr>
        <w:t xml:space="preserve"> autora</w:t>
      </w:r>
      <w:r w:rsidR="00211871">
        <w:rPr>
          <w:rFonts w:cs="Arial"/>
          <w:lang w:val="sk-SK"/>
        </w:rPr>
        <w:t xml:space="preserve"> k Autorskému dielu</w:t>
      </w:r>
      <w:r w:rsidR="009A300F" w:rsidRPr="00211871">
        <w:rPr>
          <w:rFonts w:cs="Arial"/>
          <w:lang w:val="sk-SK"/>
        </w:rPr>
        <w:t xml:space="preserve"> (vrátane </w:t>
      </w:r>
      <w:r w:rsidR="00211871">
        <w:rPr>
          <w:rFonts w:cs="Arial"/>
          <w:lang w:val="sk-SK"/>
        </w:rPr>
        <w:t>jeho</w:t>
      </w:r>
      <w:r w:rsidR="009A300F" w:rsidRPr="00211871">
        <w:rPr>
          <w:rFonts w:cs="Arial"/>
          <w:lang w:val="sk-SK"/>
        </w:rPr>
        <w:t xml:space="preserve"> akýchkoľvek súčastí zahŕňajúcich najmä, avšak nielen </w:t>
      </w:r>
      <w:r w:rsidR="00B629A1" w:rsidRPr="00211871">
        <w:rPr>
          <w:rFonts w:cs="Arial"/>
          <w:lang w:val="sk-SK"/>
        </w:rPr>
        <w:t>SW</w:t>
      </w:r>
      <w:r w:rsidR="009A300F" w:rsidRPr="00211871">
        <w:rPr>
          <w:rFonts w:cs="Arial"/>
          <w:lang w:val="sk-SK"/>
        </w:rPr>
        <w:t>)</w:t>
      </w:r>
      <w:r w:rsidR="00211871">
        <w:rPr>
          <w:rFonts w:cs="Arial"/>
          <w:lang w:val="sk-SK"/>
        </w:rPr>
        <w:t xml:space="preserve"> postúpiť na ZSSK CARGO</w:t>
      </w:r>
      <w:r w:rsidR="009A300F" w:rsidRPr="00211871">
        <w:rPr>
          <w:rFonts w:cs="Arial"/>
          <w:lang w:val="sk-SK"/>
        </w:rPr>
        <w:t>.</w:t>
      </w:r>
    </w:p>
    <w:p w14:paraId="672216BF" w14:textId="77777777" w:rsidR="009A300F" w:rsidRPr="00155E13" w:rsidRDefault="009A300F" w:rsidP="00155E13">
      <w:pPr>
        <w:pStyle w:val="Nadpis2"/>
        <w:rPr>
          <w:rFonts w:cs="Arial"/>
          <w:lang w:val="sk-SK"/>
        </w:rPr>
      </w:pPr>
      <w:r w:rsidRPr="00155E13">
        <w:rPr>
          <w:rFonts w:cs="Arial"/>
          <w:lang w:val="sk-SK"/>
        </w:rPr>
        <w:t xml:space="preserve">V prípade, že si akákoľvek tretia osoba, vrátane zamestnancov </w:t>
      </w:r>
      <w:r w:rsidR="00DE0F6C" w:rsidRPr="00155E13">
        <w:rPr>
          <w:rFonts w:cs="Arial"/>
          <w:lang w:val="sk-SK"/>
        </w:rPr>
        <w:t>Partnera</w:t>
      </w:r>
      <w:r w:rsidRPr="00155E13">
        <w:rPr>
          <w:rFonts w:cs="Arial"/>
          <w:lang w:val="sk-SK"/>
        </w:rPr>
        <w:t xml:space="preserve"> alebo tretej osoby, ktorá plnila za </w:t>
      </w:r>
      <w:r w:rsidR="00DE0F6C" w:rsidRPr="00155E13">
        <w:rPr>
          <w:rFonts w:cs="Arial"/>
          <w:lang w:val="sk-SK"/>
        </w:rPr>
        <w:t>Partnera</w:t>
      </w:r>
      <w:r w:rsidRPr="00155E13">
        <w:rPr>
          <w:rFonts w:cs="Arial"/>
          <w:lang w:val="sk-SK"/>
        </w:rPr>
        <w:t xml:space="preserve">, uplatní akýkoľvek nárok proti ZSSK </w:t>
      </w:r>
      <w:r w:rsidR="008976E9" w:rsidRPr="00155E13">
        <w:rPr>
          <w:rFonts w:cs="Arial"/>
          <w:lang w:val="sk-SK"/>
        </w:rPr>
        <w:t>CARGO</w:t>
      </w:r>
      <w:r w:rsidRPr="00155E13">
        <w:rPr>
          <w:rFonts w:cs="Arial"/>
          <w:lang w:val="sk-SK"/>
        </w:rPr>
        <w:t xml:space="preserve"> z titulu porušenia autorských práv a/alebo práv priemyselného a/alebo iného duševného vlastníctva tejto tretej osoby alebo akékoľvek iné nároky v akejkoľvek súvislosti so Zmluvou</w:t>
      </w:r>
      <w:r w:rsidR="000E79E6" w:rsidRPr="00155E13">
        <w:rPr>
          <w:rFonts w:cs="Arial"/>
          <w:lang w:val="sk-SK"/>
        </w:rPr>
        <w:t>, resp. v súvislosti s výsledkom plnenia predmetu Zmluvy Partnerom</w:t>
      </w:r>
      <w:r w:rsidRPr="00155E13">
        <w:rPr>
          <w:rFonts w:cs="Arial"/>
          <w:lang w:val="sk-SK"/>
        </w:rPr>
        <w:t xml:space="preserve">, </w:t>
      </w:r>
      <w:r w:rsidR="00DE0F6C" w:rsidRPr="00155E13">
        <w:rPr>
          <w:rFonts w:cs="Arial"/>
          <w:lang w:val="sk-SK"/>
        </w:rPr>
        <w:t>Partner</w:t>
      </w:r>
      <w:r w:rsidRPr="00155E13">
        <w:rPr>
          <w:rFonts w:cs="Arial"/>
          <w:lang w:val="sk-SK"/>
        </w:rPr>
        <w:t xml:space="preserve"> sa zaväzuje:</w:t>
      </w:r>
    </w:p>
    <w:p w14:paraId="21CF919A" w14:textId="77777777" w:rsidR="009A300F" w:rsidRPr="00155E13" w:rsidRDefault="009A300F"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bezodkladne obstarať na svoje vlastné náklady a výdavky od takejto tretej osoby súhlas na používanie jednotlivých plnení dodaných, poskytnutých, vykonaných a/alebo vytvorených </w:t>
      </w:r>
      <w:r w:rsidR="00DE0F6C" w:rsidRPr="00155E13">
        <w:rPr>
          <w:rFonts w:ascii="Arial" w:hAnsi="Arial" w:cs="Arial"/>
          <w:sz w:val="20"/>
          <w:szCs w:val="20"/>
          <w:lang w:val="sk-SK"/>
        </w:rPr>
        <w:t>Partnerom</w:t>
      </w:r>
      <w:r w:rsidRPr="00155E13">
        <w:rPr>
          <w:rFonts w:ascii="Arial" w:hAnsi="Arial" w:cs="Arial"/>
          <w:sz w:val="20"/>
          <w:szCs w:val="20"/>
          <w:lang w:val="sk-SK"/>
        </w:rPr>
        <w:t xml:space="preserve">, alebo tretími osobami pre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alebo upraviť jednotlivé plnenie(a) dodané, poskytnuté, vykonané a/alebo vytvorené </w:t>
      </w:r>
      <w:r w:rsidR="00DE0F6C" w:rsidRPr="00155E13">
        <w:rPr>
          <w:rFonts w:ascii="Arial" w:hAnsi="Arial" w:cs="Arial"/>
          <w:sz w:val="20"/>
          <w:szCs w:val="20"/>
          <w:lang w:val="sk-SK"/>
        </w:rPr>
        <w:t>Partnerom</w:t>
      </w:r>
      <w:r w:rsidRPr="00155E13">
        <w:rPr>
          <w:rFonts w:ascii="Arial" w:hAnsi="Arial" w:cs="Arial"/>
          <w:sz w:val="20"/>
          <w:szCs w:val="20"/>
          <w:lang w:val="sk-SK"/>
        </w:rPr>
        <w:t xml:space="preserve">, alebo tretími osobami pre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tak, aby už ďalej neporušovali autorské práva a/alebo práva priemyselného a/alebo iného duševného vlastníctva tretej osoby, alebo nahradiť jednotlivé plnenie(a) dodané, poskytnuté, vykonané a/alebo vytvorené </w:t>
      </w:r>
      <w:r w:rsidR="00DE0F6C" w:rsidRPr="00155E13">
        <w:rPr>
          <w:rFonts w:ascii="Arial" w:hAnsi="Arial" w:cs="Arial"/>
          <w:sz w:val="20"/>
          <w:szCs w:val="20"/>
          <w:lang w:val="sk-SK"/>
        </w:rPr>
        <w:t>Partnerom</w:t>
      </w:r>
      <w:r w:rsidRPr="00155E13">
        <w:rPr>
          <w:rFonts w:ascii="Arial" w:hAnsi="Arial" w:cs="Arial"/>
          <w:sz w:val="20"/>
          <w:szCs w:val="20"/>
          <w:lang w:val="sk-SK"/>
        </w:rPr>
        <w:t xml:space="preserve"> alebo tretími osobami pre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rovnakými alebo aspoň takými plneniami, ktoré majú aspoň podstatne podobné kvalitatívne, operačné a technické parametre a funkčnosti; a</w:t>
      </w:r>
    </w:p>
    <w:p w14:paraId="33119038" w14:textId="77777777" w:rsidR="009A300F" w:rsidRPr="00155E13" w:rsidRDefault="009A300F"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lastRenderedPageBreak/>
        <w:t xml:space="preserve">poskytnúť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akúkoľvek a všetku účinnú pomoc a uhradiť akékoľvek </w:t>
      </w:r>
      <w:r w:rsidR="00822E87" w:rsidRPr="00155E13">
        <w:rPr>
          <w:rFonts w:ascii="Arial" w:hAnsi="Arial" w:cs="Arial"/>
          <w:sz w:val="20"/>
          <w:szCs w:val="20"/>
          <w:lang w:val="sk-SK"/>
        </w:rPr>
        <w:t>a </w:t>
      </w:r>
      <w:r w:rsidRPr="00155E13">
        <w:rPr>
          <w:rFonts w:ascii="Arial" w:hAnsi="Arial" w:cs="Arial"/>
          <w:sz w:val="20"/>
          <w:szCs w:val="20"/>
          <w:lang w:val="sk-SK"/>
        </w:rPr>
        <w:t xml:space="preserve">všetky náklady a výdavky, ktoré vznikli/vzniknú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v</w:t>
      </w:r>
      <w:r w:rsidR="00822E87" w:rsidRPr="00155E13">
        <w:rPr>
          <w:rFonts w:ascii="Arial" w:hAnsi="Arial" w:cs="Arial"/>
          <w:sz w:val="20"/>
          <w:szCs w:val="20"/>
          <w:lang w:val="sk-SK"/>
        </w:rPr>
        <w:t> </w:t>
      </w:r>
      <w:r w:rsidRPr="00155E13">
        <w:rPr>
          <w:rFonts w:ascii="Arial" w:hAnsi="Arial" w:cs="Arial"/>
          <w:sz w:val="20"/>
          <w:szCs w:val="20"/>
          <w:lang w:val="sk-SK"/>
        </w:rPr>
        <w:t>súvislosti</w:t>
      </w:r>
      <w:r w:rsidR="00822E87" w:rsidRPr="00155E13">
        <w:rPr>
          <w:rFonts w:ascii="Arial" w:hAnsi="Arial" w:cs="Arial"/>
          <w:sz w:val="20"/>
          <w:szCs w:val="20"/>
          <w:lang w:val="sk-SK"/>
        </w:rPr>
        <w:t xml:space="preserve"> s </w:t>
      </w:r>
      <w:r w:rsidRPr="00155E13">
        <w:rPr>
          <w:rFonts w:ascii="Arial" w:hAnsi="Arial" w:cs="Arial"/>
          <w:sz w:val="20"/>
          <w:szCs w:val="20"/>
          <w:lang w:val="sk-SK"/>
        </w:rPr>
        <w:t>uplatnením vyššie uvedeného nároku tretej osoby; a</w:t>
      </w:r>
    </w:p>
    <w:p w14:paraId="43D694ED" w14:textId="77777777" w:rsidR="009A300F" w:rsidRPr="00155E13" w:rsidRDefault="009A300F"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 xml:space="preserve">nahradiť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akúkoľvek a všetku škodu, ktorá vznikne ZSSK </w:t>
      </w:r>
      <w:r w:rsidR="008976E9" w:rsidRPr="00155E13">
        <w:rPr>
          <w:rFonts w:ascii="Arial" w:hAnsi="Arial" w:cs="Arial"/>
          <w:sz w:val="20"/>
          <w:szCs w:val="20"/>
          <w:lang w:val="sk-SK"/>
        </w:rPr>
        <w:t>CARGO</w:t>
      </w:r>
      <w:r w:rsidRPr="00155E13">
        <w:rPr>
          <w:rFonts w:ascii="Arial" w:hAnsi="Arial" w:cs="Arial"/>
          <w:sz w:val="20"/>
          <w:szCs w:val="20"/>
          <w:lang w:val="sk-SK"/>
        </w:rPr>
        <w:t xml:space="preserve"> </w:t>
      </w:r>
      <w:r w:rsidR="00822E87" w:rsidRPr="00155E13">
        <w:rPr>
          <w:rFonts w:ascii="Arial" w:hAnsi="Arial" w:cs="Arial"/>
          <w:sz w:val="20"/>
          <w:szCs w:val="20"/>
          <w:lang w:val="sk-SK"/>
        </w:rPr>
        <w:t>v </w:t>
      </w:r>
      <w:r w:rsidRPr="00155E13">
        <w:rPr>
          <w:rFonts w:ascii="Arial" w:hAnsi="Arial" w:cs="Arial"/>
          <w:sz w:val="20"/>
          <w:szCs w:val="20"/>
          <w:lang w:val="sk-SK"/>
        </w:rPr>
        <w:t>dôsledku uplatnenia vyššie uvedeného nároku tretej osoby, a to v plnej výške a bez akéhokoľvek obmedzenia.</w:t>
      </w:r>
    </w:p>
    <w:p w14:paraId="1A1C271C" w14:textId="472B79E0" w:rsidR="000E79E6" w:rsidRDefault="009A300F" w:rsidP="00155E13">
      <w:pPr>
        <w:pStyle w:val="Nadpis2"/>
        <w:rPr>
          <w:rFonts w:cs="Arial"/>
          <w:lang w:val="sk-SK"/>
        </w:rPr>
      </w:pPr>
      <w:r w:rsidRPr="00155E13">
        <w:rPr>
          <w:rFonts w:cs="Arial"/>
          <w:lang w:val="sk-SK"/>
        </w:rPr>
        <w:t xml:space="preserve">V prípade zrušenia </w:t>
      </w:r>
      <w:r w:rsidR="00DE0F6C" w:rsidRPr="00155E13">
        <w:rPr>
          <w:rFonts w:cs="Arial"/>
          <w:lang w:val="sk-SK"/>
        </w:rPr>
        <w:t>Partnera</w:t>
      </w:r>
      <w:r w:rsidRPr="00155E13">
        <w:rPr>
          <w:rFonts w:cs="Arial"/>
          <w:lang w:val="sk-SK"/>
        </w:rPr>
        <w:t xml:space="preserve"> s likvidáciou</w:t>
      </w:r>
      <w:r w:rsidR="00104754" w:rsidRPr="00155E13">
        <w:rPr>
          <w:rFonts w:cs="Arial"/>
          <w:lang w:val="sk-SK"/>
        </w:rPr>
        <w:t>/bez likvidácie</w:t>
      </w:r>
      <w:r w:rsidRPr="00155E13">
        <w:rPr>
          <w:rFonts w:cs="Arial"/>
          <w:lang w:val="sk-SK"/>
        </w:rPr>
        <w:t xml:space="preserve">, alebo vyhlásenia konkurzu na jeho majetok alebo povolenia </w:t>
      </w:r>
      <w:r w:rsidR="00104754" w:rsidRPr="00155E13">
        <w:rPr>
          <w:rFonts w:cs="Arial"/>
          <w:lang w:val="sk-SK"/>
        </w:rPr>
        <w:t>reštrukturalizácie</w:t>
      </w:r>
      <w:r w:rsidRPr="00155E13">
        <w:rPr>
          <w:rFonts w:cs="Arial"/>
          <w:lang w:val="sk-SK"/>
        </w:rPr>
        <w:t xml:space="preserve">, alebo v prípade jeho vstupu do likvidácie, alebo v prípade akejkoľvek neschopnosti, či nemožnosti </w:t>
      </w:r>
      <w:r w:rsidR="00DE0F6C" w:rsidRPr="00155E13">
        <w:rPr>
          <w:rFonts w:cs="Arial"/>
          <w:lang w:val="sk-SK"/>
        </w:rPr>
        <w:t>Partnera</w:t>
      </w:r>
      <w:r w:rsidRPr="00155E13">
        <w:rPr>
          <w:rFonts w:cs="Arial"/>
          <w:lang w:val="sk-SK"/>
        </w:rPr>
        <w:t xml:space="preserve"> plniť záväzky zo </w:t>
      </w:r>
      <w:r w:rsidR="000E79E6" w:rsidRPr="00155E13">
        <w:rPr>
          <w:rFonts w:cs="Arial"/>
          <w:lang w:val="sk-SK"/>
        </w:rPr>
        <w:t>Zmluvy</w:t>
      </w:r>
      <w:r w:rsidRPr="00155E13">
        <w:rPr>
          <w:rFonts w:cs="Arial"/>
          <w:lang w:val="sk-SK"/>
        </w:rPr>
        <w:t xml:space="preserve"> po dobu dlhšiu ako </w:t>
      </w:r>
      <w:r w:rsidR="008E13FF" w:rsidRPr="00155E13">
        <w:rPr>
          <w:rFonts w:cs="Arial"/>
          <w:lang w:val="sk-SK"/>
        </w:rPr>
        <w:t>60</w:t>
      </w:r>
      <w:r w:rsidRPr="00155E13">
        <w:rPr>
          <w:rFonts w:cs="Arial"/>
          <w:lang w:val="sk-SK"/>
        </w:rPr>
        <w:t xml:space="preserve"> (</w:t>
      </w:r>
      <w:r w:rsidR="00EB6AA6" w:rsidRPr="00155E13">
        <w:rPr>
          <w:rFonts w:cs="Arial"/>
          <w:lang w:val="sk-SK"/>
        </w:rPr>
        <w:t>šesťdesiat</w:t>
      </w:r>
      <w:r w:rsidRPr="00155E13">
        <w:rPr>
          <w:rFonts w:cs="Arial"/>
          <w:lang w:val="sk-SK"/>
        </w:rPr>
        <w:t xml:space="preserve">) dní, je </w:t>
      </w:r>
      <w:r w:rsidR="00DE0F6C" w:rsidRPr="00155E13">
        <w:rPr>
          <w:rFonts w:cs="Arial"/>
          <w:lang w:val="sk-SK"/>
        </w:rPr>
        <w:t>Partner</w:t>
      </w:r>
      <w:r w:rsidRPr="00155E13">
        <w:rPr>
          <w:rFonts w:cs="Arial"/>
          <w:lang w:val="sk-SK"/>
        </w:rPr>
        <w:t xml:space="preserve"> povinný bezodkladne dodať ZSSK </w:t>
      </w:r>
      <w:r w:rsidR="008976E9" w:rsidRPr="00155E13">
        <w:rPr>
          <w:rFonts w:cs="Arial"/>
          <w:lang w:val="sk-SK"/>
        </w:rPr>
        <w:t>CARGO</w:t>
      </w:r>
      <w:r w:rsidRPr="00155E13">
        <w:rPr>
          <w:rFonts w:cs="Arial"/>
          <w:lang w:val="sk-SK"/>
        </w:rPr>
        <w:t xml:space="preserve"> najaktuálnejšiu verziu </w:t>
      </w:r>
      <w:r w:rsidR="00F916C0">
        <w:rPr>
          <w:rFonts w:cs="Arial"/>
          <w:lang w:val="sk-SK"/>
        </w:rPr>
        <w:t>Z</w:t>
      </w:r>
      <w:r w:rsidRPr="00155E13">
        <w:rPr>
          <w:rFonts w:cs="Arial"/>
          <w:lang w:val="sk-SK"/>
        </w:rPr>
        <w:t xml:space="preserve">drojových kódov a dátového modulu k poskytnutému </w:t>
      </w:r>
      <w:r w:rsidR="00E925E3" w:rsidRPr="00155E13">
        <w:rPr>
          <w:rFonts w:cs="Arial"/>
          <w:lang w:val="sk-SK"/>
        </w:rPr>
        <w:t>Plneniu</w:t>
      </w:r>
      <w:r w:rsidRPr="00155E13">
        <w:rPr>
          <w:rFonts w:cs="Arial"/>
          <w:lang w:val="sk-SK"/>
        </w:rPr>
        <w:t xml:space="preserve">, ktoré môže ZSSK </w:t>
      </w:r>
      <w:r w:rsidR="008976E9" w:rsidRPr="00155E13">
        <w:rPr>
          <w:rFonts w:cs="Arial"/>
          <w:lang w:val="sk-SK"/>
        </w:rPr>
        <w:t>CARGO</w:t>
      </w:r>
      <w:r w:rsidRPr="00155E13">
        <w:rPr>
          <w:rFonts w:cs="Arial"/>
          <w:lang w:val="sk-SK"/>
        </w:rPr>
        <w:t xml:space="preserve"> následne bez akéhokoľvek časového a vecného obmedzenia použiť (vrátane možnosti ich dekompilácie a akýchkoľvek iných spôsobov úpravy</w:t>
      </w:r>
      <w:r w:rsidR="004B158B" w:rsidRPr="00155E13">
        <w:rPr>
          <w:rFonts w:cs="Arial"/>
          <w:lang w:val="sk-SK"/>
        </w:rPr>
        <w:t>)</w:t>
      </w:r>
      <w:r w:rsidR="000E79E6" w:rsidRPr="00155E13">
        <w:rPr>
          <w:rFonts w:cs="Arial"/>
          <w:lang w:val="sk-SK"/>
        </w:rPr>
        <w:t xml:space="preserve"> tak, aby SW</w:t>
      </w:r>
      <w:r w:rsidR="00B3259A">
        <w:rPr>
          <w:rFonts w:cs="Arial"/>
          <w:lang w:val="sk-SK"/>
        </w:rPr>
        <w:t xml:space="preserve">, resp. projekt implementácie </w:t>
      </w:r>
      <w:r w:rsidR="00F916C0">
        <w:rPr>
          <w:rFonts w:cs="Arial"/>
          <w:lang w:val="sk-SK"/>
        </w:rPr>
        <w:t>I</w:t>
      </w:r>
      <w:r w:rsidR="00FC1639">
        <w:rPr>
          <w:rFonts w:cs="Arial"/>
          <w:lang w:val="sk-SK"/>
        </w:rPr>
        <w:t>nformačného systému rušňovodiča ZSSK CARGO</w:t>
      </w:r>
      <w:r w:rsidR="000E79E6" w:rsidRPr="00155E13">
        <w:rPr>
          <w:rFonts w:cs="Arial"/>
          <w:lang w:val="sk-SK"/>
        </w:rPr>
        <w:t xml:space="preserve"> mohl</w:t>
      </w:r>
      <w:r w:rsidR="00B3259A">
        <w:rPr>
          <w:rFonts w:cs="Arial"/>
          <w:lang w:val="sk-SK"/>
        </w:rPr>
        <w:t>a</w:t>
      </w:r>
      <w:r w:rsidR="000E79E6" w:rsidRPr="00155E13">
        <w:rPr>
          <w:rFonts w:cs="Arial"/>
          <w:lang w:val="sk-SK"/>
        </w:rPr>
        <w:t xml:space="preserve"> dokončiť v súlade so špecifikáciou stanovenou </w:t>
      </w:r>
      <w:r w:rsidR="00B3259A">
        <w:rPr>
          <w:rFonts w:cs="Arial"/>
          <w:lang w:val="sk-SK"/>
        </w:rPr>
        <w:t xml:space="preserve">touto </w:t>
      </w:r>
      <w:r w:rsidR="000E79E6" w:rsidRPr="00155E13">
        <w:rPr>
          <w:rFonts w:cs="Arial"/>
          <w:lang w:val="sk-SK"/>
        </w:rPr>
        <w:t xml:space="preserve">Zmluvou, </w:t>
      </w:r>
      <w:r w:rsidR="00B3259A">
        <w:rPr>
          <w:rFonts w:cs="Arial"/>
          <w:lang w:val="sk-SK"/>
        </w:rPr>
        <w:t xml:space="preserve">pričom okamihom odovzdania </w:t>
      </w:r>
      <w:r w:rsidR="00F916C0">
        <w:rPr>
          <w:rFonts w:cs="Arial"/>
          <w:lang w:val="sk-SK"/>
        </w:rPr>
        <w:t>Z</w:t>
      </w:r>
      <w:r w:rsidR="00B3259A">
        <w:rPr>
          <w:rFonts w:cs="Arial"/>
          <w:lang w:val="sk-SK"/>
        </w:rPr>
        <w:t xml:space="preserve">drojových kódov </w:t>
      </w:r>
      <w:r w:rsidR="00606524">
        <w:rPr>
          <w:rFonts w:cs="Arial"/>
          <w:lang w:val="sk-SK"/>
        </w:rPr>
        <w:t xml:space="preserve">Partner </w:t>
      </w:r>
      <w:r w:rsidR="00B3259A">
        <w:rPr>
          <w:rFonts w:cs="Arial"/>
          <w:lang w:val="sk-SK"/>
        </w:rPr>
        <w:t>postupuje na ZSSK CARGO právo výkonu majetkových práv autora k už vytvorenému Autorskému dielu dodanému ZSSK CARGO</w:t>
      </w:r>
      <w:r w:rsidR="005D1234" w:rsidRPr="00155E13">
        <w:rPr>
          <w:rFonts w:cs="Arial"/>
          <w:lang w:val="sk-SK"/>
        </w:rPr>
        <w:t>.</w:t>
      </w:r>
    </w:p>
    <w:p w14:paraId="45151CF0" w14:textId="77777777" w:rsidR="009A300F" w:rsidRPr="00155E13" w:rsidRDefault="009A300F" w:rsidP="00155E13">
      <w:pPr>
        <w:pStyle w:val="Nadpis1"/>
        <w:rPr>
          <w:rFonts w:ascii="Arial" w:hAnsi="Arial" w:cs="Arial"/>
          <w:sz w:val="20"/>
          <w:szCs w:val="20"/>
        </w:rPr>
      </w:pPr>
      <w:bookmarkStart w:id="64" w:name="_Toc402346066"/>
      <w:r w:rsidRPr="00155E13">
        <w:rPr>
          <w:rFonts w:ascii="Arial" w:hAnsi="Arial" w:cs="Arial"/>
          <w:sz w:val="20"/>
          <w:szCs w:val="20"/>
        </w:rPr>
        <w:t>D</w:t>
      </w:r>
      <w:r w:rsidR="00104754" w:rsidRPr="00155E13">
        <w:rPr>
          <w:rFonts w:ascii="Arial" w:hAnsi="Arial" w:cs="Arial"/>
          <w:sz w:val="20"/>
          <w:szCs w:val="20"/>
        </w:rPr>
        <w:t>ô</w:t>
      </w:r>
      <w:r w:rsidRPr="00155E13">
        <w:rPr>
          <w:rFonts w:ascii="Arial" w:hAnsi="Arial" w:cs="Arial"/>
          <w:sz w:val="20"/>
          <w:szCs w:val="20"/>
        </w:rPr>
        <w:t>verné informácie a mlčanlivosť</w:t>
      </w:r>
      <w:bookmarkEnd w:id="64"/>
    </w:p>
    <w:p w14:paraId="5603ECC4" w14:textId="77777777" w:rsidR="00791864" w:rsidRPr="00155E13" w:rsidRDefault="00791864" w:rsidP="00155E13">
      <w:pPr>
        <w:pStyle w:val="Nadpis2"/>
        <w:rPr>
          <w:rFonts w:cs="Arial"/>
          <w:lang w:val="sk-SK"/>
        </w:rPr>
      </w:pPr>
      <w:r w:rsidRPr="00155E13">
        <w:rPr>
          <w:rFonts w:cs="Arial"/>
          <w:lang w:val="sk-SK"/>
        </w:rPr>
        <w:t xml:space="preserve">Partner vyhlasuje, že žiadne ustanovenie v Zmluve nepovažuje za obchodné tajomstvo v zmysle </w:t>
      </w:r>
      <w:r w:rsidR="000E79E6" w:rsidRPr="00155E13">
        <w:rPr>
          <w:rFonts w:cs="Arial"/>
          <w:lang w:val="sk-SK"/>
        </w:rPr>
        <w:t xml:space="preserve">ust. </w:t>
      </w:r>
      <w:r w:rsidRPr="00155E13">
        <w:rPr>
          <w:rFonts w:cs="Arial"/>
          <w:lang w:val="sk-SK"/>
        </w:rPr>
        <w:t>§ 17 a nasl. Obchodného zákonníka a/alebo Dôvernú informáciu. Partner berie na vedomie a súhlasí s tým, že táto Zmluva vrátane všetkých jej súčastí a dokumentov na ňu nadväzujúcich bude zverejnená na webovej stránke Centrálneho registra zmlúv (</w:t>
      </w:r>
      <w:hyperlink r:id="rId11" w:history="1">
        <w:r w:rsidRPr="00155E13">
          <w:rPr>
            <w:rStyle w:val="Hypertextovprepojenie"/>
            <w:rFonts w:cs="Arial"/>
            <w:lang w:val="sk-SK"/>
          </w:rPr>
          <w:t>www.crz.gov.sk</w:t>
        </w:r>
      </w:hyperlink>
      <w:r w:rsidRPr="00155E13">
        <w:rPr>
          <w:rFonts w:cs="Arial"/>
          <w:lang w:val="sk-SK"/>
        </w:rPr>
        <w:t>)</w:t>
      </w:r>
      <w:r w:rsidR="007E01F9">
        <w:rPr>
          <w:rFonts w:cs="Arial"/>
          <w:lang w:val="sk-SK"/>
        </w:rPr>
        <w:t>.</w:t>
      </w:r>
    </w:p>
    <w:p w14:paraId="6F9F0347" w14:textId="77777777" w:rsidR="009A300F" w:rsidRPr="00155E13" w:rsidRDefault="009A300F" w:rsidP="00155E13">
      <w:pPr>
        <w:pStyle w:val="Nadpis2"/>
        <w:rPr>
          <w:rFonts w:cs="Arial"/>
          <w:lang w:val="sk-SK"/>
        </w:rPr>
      </w:pPr>
      <w:r w:rsidRPr="00155E13">
        <w:rPr>
          <w:rFonts w:cs="Arial"/>
          <w:lang w:val="sk-SK"/>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Zmluvné strany sa zaväzujú Dôverné informácie ako aj všetky informácie poskytnuté, odovzdané, oznámené, sprístupnené a/alebo akýmkoľvek iným spôsobom zís</w:t>
      </w:r>
      <w:r w:rsidR="00822E87" w:rsidRPr="00155E13">
        <w:rPr>
          <w:rFonts w:cs="Arial"/>
          <w:lang w:val="sk-SK"/>
        </w:rPr>
        <w:t>kané Zmluvnými stranami na </w:t>
      </w:r>
      <w:r w:rsidRPr="00155E13">
        <w:rPr>
          <w:rFonts w:cs="Arial"/>
          <w:lang w:val="sk-SK"/>
        </w:rPr>
        <w:t xml:space="preserve">základe Zmluvy a/alebo v akejkoľvek súvislosti so Zmluvou udržiavať v prísnej tajnosti, zachovávať o nich mlčanlivosť a chrániť ich pred zneužitím, poškodením, zničením, znehodnotením, stratou </w:t>
      </w:r>
      <w:r w:rsidR="00822E87" w:rsidRPr="00155E13">
        <w:rPr>
          <w:rFonts w:cs="Arial"/>
          <w:lang w:val="sk-SK"/>
        </w:rPr>
        <w:t>a </w:t>
      </w:r>
      <w:r w:rsidRPr="00155E13">
        <w:rPr>
          <w:rFonts w:cs="Arial"/>
          <w:lang w:val="sk-SK"/>
        </w:rPr>
        <w:t>odcudzením, a to i po ukončen</w:t>
      </w:r>
      <w:r w:rsidR="00822E87" w:rsidRPr="00155E13">
        <w:rPr>
          <w:rFonts w:cs="Arial"/>
          <w:lang w:val="sk-SK"/>
        </w:rPr>
        <w:t>í platnosti a účinnosti Zmluvy.</w:t>
      </w:r>
    </w:p>
    <w:p w14:paraId="424DA019" w14:textId="77777777" w:rsidR="009A300F" w:rsidRPr="00155E13" w:rsidRDefault="009A300F" w:rsidP="00155E13">
      <w:pPr>
        <w:pStyle w:val="Nadpis2"/>
        <w:rPr>
          <w:rFonts w:cs="Arial"/>
          <w:lang w:val="sk-SK"/>
        </w:rPr>
      </w:pPr>
      <w:r w:rsidRPr="00155E13">
        <w:rPr>
          <w:rFonts w:cs="Arial"/>
          <w:lang w:val="sk-SK"/>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w:t>
      </w:r>
      <w:r w:rsidR="00F774DB" w:rsidRPr="00155E13">
        <w:rPr>
          <w:rFonts w:cs="Arial"/>
          <w:lang w:val="sk-SK"/>
        </w:rPr>
        <w:t xml:space="preserve"> </w:t>
      </w:r>
      <w:r w:rsidRPr="00155E13">
        <w:rPr>
          <w:rFonts w:cs="Arial"/>
          <w:lang w:val="sk-SK"/>
        </w:rPr>
        <w:t>a</w:t>
      </w:r>
      <w:r w:rsidR="00822E87" w:rsidRPr="00155E13">
        <w:rPr>
          <w:rFonts w:cs="Arial"/>
          <w:lang w:val="sk-SK"/>
        </w:rPr>
        <w:t> </w:t>
      </w:r>
      <w:r w:rsidRPr="00155E13">
        <w:rPr>
          <w:rFonts w:cs="Arial"/>
          <w:lang w:val="sk-SK"/>
        </w:rPr>
        <w:t>účinnosti</w:t>
      </w:r>
      <w:r w:rsidR="0079510E" w:rsidRPr="00155E13">
        <w:rPr>
          <w:rFonts w:cs="Arial"/>
          <w:lang w:val="sk-SK"/>
        </w:rPr>
        <w:t xml:space="preserve"> </w:t>
      </w:r>
      <w:r w:rsidRPr="00155E13">
        <w:rPr>
          <w:rFonts w:cs="Arial"/>
          <w:lang w:val="sk-SK"/>
        </w:rPr>
        <w:t>Zmluvy,</w:t>
      </w:r>
      <w:r w:rsidR="0079510E" w:rsidRPr="00155E13">
        <w:rPr>
          <w:rFonts w:cs="Arial"/>
          <w:lang w:val="sk-SK"/>
        </w:rPr>
        <w:t xml:space="preserve"> </w:t>
      </w:r>
      <w:r w:rsidRPr="00155E13">
        <w:rPr>
          <w:rFonts w:cs="Arial"/>
          <w:lang w:val="sk-SK"/>
        </w:rPr>
        <w:t>s</w:t>
      </w:r>
      <w:r w:rsidR="0079510E" w:rsidRPr="00155E13">
        <w:rPr>
          <w:rFonts w:cs="Arial"/>
          <w:lang w:val="sk-SK"/>
        </w:rPr>
        <w:t> </w:t>
      </w:r>
      <w:r w:rsidRPr="00155E13">
        <w:rPr>
          <w:rFonts w:cs="Arial"/>
          <w:lang w:val="sk-SK"/>
        </w:rPr>
        <w:t>výnimkou</w:t>
      </w:r>
      <w:r w:rsidR="0079510E" w:rsidRPr="00155E13">
        <w:rPr>
          <w:rFonts w:cs="Arial"/>
          <w:lang w:val="sk-SK"/>
        </w:rPr>
        <w:t xml:space="preserve"> </w:t>
      </w:r>
      <w:r w:rsidRPr="00155E13">
        <w:rPr>
          <w:rFonts w:cs="Arial"/>
          <w:lang w:val="sk-SK"/>
        </w:rPr>
        <w:t>prípadu</w:t>
      </w:r>
      <w:r w:rsidR="0079510E" w:rsidRPr="00155E13">
        <w:rPr>
          <w:rFonts w:cs="Arial"/>
          <w:lang w:val="sk-SK"/>
        </w:rPr>
        <w:t xml:space="preserve"> </w:t>
      </w:r>
      <w:r w:rsidRPr="00155E13">
        <w:rPr>
          <w:rFonts w:cs="Arial"/>
          <w:lang w:val="sk-SK"/>
        </w:rPr>
        <w:t>ich poskytnutia</w:t>
      </w:r>
      <w:r w:rsidR="0079510E" w:rsidRPr="00155E13">
        <w:rPr>
          <w:rFonts w:cs="Arial"/>
          <w:lang w:val="sk-SK"/>
        </w:rPr>
        <w:t xml:space="preserve">, </w:t>
      </w:r>
      <w:r w:rsidRPr="00155E13">
        <w:rPr>
          <w:rFonts w:cs="Arial"/>
          <w:lang w:val="sk-SK"/>
        </w:rPr>
        <w:t>odovzdania</w:t>
      </w:r>
      <w:r w:rsidR="0079510E" w:rsidRPr="00155E13">
        <w:rPr>
          <w:rFonts w:cs="Arial"/>
          <w:lang w:val="sk-SK"/>
        </w:rPr>
        <w:t xml:space="preserve">, </w:t>
      </w:r>
      <w:r w:rsidRPr="00155E13">
        <w:rPr>
          <w:rFonts w:cs="Arial"/>
          <w:lang w:val="sk-SK"/>
        </w:rPr>
        <w:t>oznámenia</w:t>
      </w:r>
      <w:r w:rsidR="0079510E" w:rsidRPr="00155E13">
        <w:rPr>
          <w:rFonts w:cs="Arial"/>
          <w:lang w:val="sk-SK"/>
        </w:rPr>
        <w:t xml:space="preserve">, </w:t>
      </w:r>
      <w:r w:rsidRPr="00155E13">
        <w:rPr>
          <w:rFonts w:cs="Arial"/>
          <w:lang w:val="sk-SK"/>
        </w:rPr>
        <w:t>sprístupnenia odborným poradcom Zmluvnej strany (vrátane právnych, účtovných, daňových</w:t>
      </w:r>
      <w:r w:rsidR="006624DF" w:rsidRPr="00155E13">
        <w:rPr>
          <w:rFonts w:cs="Arial"/>
          <w:lang w:val="sk-SK"/>
        </w:rPr>
        <w:t xml:space="preserve"> </w:t>
      </w:r>
      <w:r w:rsidRPr="00155E13">
        <w:rPr>
          <w:rFonts w:cs="Arial"/>
          <w:lang w:val="sk-SK"/>
        </w:rPr>
        <w:t>a iných poradcov, alebo audítorov), ktorí sú buď viazaní všeobecnou profesionálnou povinnosťou mlčanlivosti stanovenou alebo uloženou zákonom alebo sú po</w:t>
      </w:r>
      <w:r w:rsidR="00822E87" w:rsidRPr="00155E13">
        <w:rPr>
          <w:rFonts w:cs="Arial"/>
          <w:lang w:val="sk-SK"/>
        </w:rPr>
        <w:t>vinní zachovávať mlčanlivosť na </w:t>
      </w:r>
      <w:r w:rsidRPr="00155E13">
        <w:rPr>
          <w:rFonts w:cs="Arial"/>
          <w:lang w:val="sk-SK"/>
        </w:rPr>
        <w:t>základe píso</w:t>
      </w:r>
      <w:r w:rsidR="006624DF" w:rsidRPr="00155E13">
        <w:rPr>
          <w:rFonts w:cs="Arial"/>
          <w:lang w:val="sk-SK"/>
        </w:rPr>
        <w:t>mnej dohody so Zmluvnou stranou.</w:t>
      </w:r>
    </w:p>
    <w:p w14:paraId="3703A8BD" w14:textId="77777777" w:rsidR="009A300F" w:rsidRPr="00155E13" w:rsidRDefault="009A300F" w:rsidP="00155E13">
      <w:pPr>
        <w:pStyle w:val="Nadpis2"/>
        <w:rPr>
          <w:rFonts w:cs="Arial"/>
          <w:lang w:val="sk-SK"/>
        </w:rPr>
      </w:pPr>
      <w:r w:rsidRPr="00155E13">
        <w:rPr>
          <w:rFonts w:cs="Arial"/>
          <w:lang w:val="sk-SK"/>
        </w:rPr>
        <w:t>Povinnosť Zmluvných strán zachovávať mlčanlivosť o Dôvernýc</w:t>
      </w:r>
      <w:r w:rsidR="00822E87" w:rsidRPr="00155E13">
        <w:rPr>
          <w:rFonts w:cs="Arial"/>
          <w:lang w:val="sk-SK"/>
        </w:rPr>
        <w:t>h informáciách sa nevzťahuje na </w:t>
      </w:r>
      <w:r w:rsidRPr="00155E13">
        <w:rPr>
          <w:rFonts w:cs="Arial"/>
          <w:lang w:val="sk-SK"/>
        </w:rPr>
        <w:t>informácie, ktoré:</w:t>
      </w:r>
    </w:p>
    <w:p w14:paraId="226D2358" w14:textId="77777777" w:rsidR="009A300F" w:rsidRPr="00155E13" w:rsidRDefault="009A300F"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boli zverejnené už pred podpisom Zmluvy</w:t>
      </w:r>
      <w:r w:rsidR="008E13FF" w:rsidRPr="00155E13">
        <w:rPr>
          <w:rFonts w:ascii="Arial" w:hAnsi="Arial" w:cs="Arial"/>
          <w:sz w:val="20"/>
          <w:szCs w:val="20"/>
          <w:lang w:val="sk-SK"/>
        </w:rPr>
        <w:t xml:space="preserve"> alebo </w:t>
      </w:r>
      <w:r w:rsidR="0049361F" w:rsidRPr="00155E13">
        <w:rPr>
          <w:rFonts w:ascii="Arial" w:hAnsi="Arial" w:cs="Arial"/>
          <w:sz w:val="20"/>
          <w:szCs w:val="20"/>
          <w:lang w:val="sk-SK"/>
        </w:rPr>
        <w:t>k zverejneniu ktorých došlo</w:t>
      </w:r>
      <w:r w:rsidR="008E13FF" w:rsidRPr="00155E13">
        <w:rPr>
          <w:rFonts w:ascii="Arial" w:hAnsi="Arial" w:cs="Arial"/>
          <w:sz w:val="20"/>
          <w:szCs w:val="20"/>
          <w:lang w:val="sk-SK"/>
        </w:rPr>
        <w:t xml:space="preserve"> iným spôsobom</w:t>
      </w:r>
      <w:r w:rsidR="0049361F" w:rsidRPr="00155E13">
        <w:rPr>
          <w:rFonts w:ascii="Arial" w:hAnsi="Arial" w:cs="Arial"/>
          <w:sz w:val="20"/>
          <w:szCs w:val="20"/>
          <w:lang w:val="sk-SK"/>
        </w:rPr>
        <w:t xml:space="preserve"> bez toho, aby povinná Zmluvná strana porušila povinnosti vyplývajúce jej z</w:t>
      </w:r>
      <w:r w:rsidR="00403007" w:rsidRPr="00155E13">
        <w:rPr>
          <w:rFonts w:ascii="Arial" w:hAnsi="Arial" w:cs="Arial"/>
          <w:sz w:val="20"/>
          <w:szCs w:val="20"/>
          <w:lang w:val="sk-SK"/>
        </w:rPr>
        <w:t xml:space="preserve"> tohto </w:t>
      </w:r>
      <w:r w:rsidR="0049361F" w:rsidRPr="00155E13">
        <w:rPr>
          <w:rFonts w:ascii="Arial" w:hAnsi="Arial" w:cs="Arial"/>
          <w:sz w:val="20"/>
          <w:szCs w:val="20"/>
          <w:lang w:val="sk-SK"/>
        </w:rPr>
        <w:t>článku Zmluvy</w:t>
      </w:r>
      <w:r w:rsidRPr="00155E13">
        <w:rPr>
          <w:rFonts w:ascii="Arial" w:hAnsi="Arial" w:cs="Arial"/>
          <w:sz w:val="20"/>
          <w:szCs w:val="20"/>
          <w:lang w:val="sk-SK"/>
        </w:rPr>
        <w:t>, čo musí byť preukázateľné na základe poskytnutých podkladov, ktoré túto skutočnosť dokazujú;</w:t>
      </w:r>
    </w:p>
    <w:p w14:paraId="4FF1A1C9" w14:textId="77777777" w:rsidR="009A300F" w:rsidRPr="00155E13" w:rsidRDefault="009A300F" w:rsidP="000C7F64">
      <w:pPr>
        <w:pStyle w:val="Nadpis3"/>
        <w:tabs>
          <w:tab w:val="clear" w:pos="1800"/>
          <w:tab w:val="num" w:pos="1701"/>
        </w:tabs>
        <w:ind w:left="1701" w:hanging="621"/>
        <w:rPr>
          <w:rFonts w:ascii="Arial" w:hAnsi="Arial" w:cs="Arial"/>
          <w:sz w:val="20"/>
          <w:szCs w:val="20"/>
          <w:lang w:val="sk-SK"/>
        </w:rPr>
      </w:pPr>
      <w:r w:rsidRPr="00155E13">
        <w:rPr>
          <w:rFonts w:ascii="Arial" w:hAnsi="Arial" w:cs="Arial"/>
          <w:sz w:val="20"/>
          <w:szCs w:val="20"/>
          <w:lang w:val="sk-SK"/>
        </w:rPr>
        <w:t>majú byť sprístupnené na základe povinnosti stanovenej zákonom, rozhodnutím súdu, prokuratúry alebo iného oprávneného orgánu verejnej moci, pričom v tomto prípade Zmluvná strana, ktorá je povinná informácie sprístupniť</w:t>
      </w:r>
      <w:r w:rsidR="007B754A" w:rsidRPr="00155E13">
        <w:rPr>
          <w:rFonts w:ascii="Arial" w:hAnsi="Arial" w:cs="Arial"/>
          <w:sz w:val="20"/>
          <w:szCs w:val="20"/>
          <w:lang w:val="sk-SK"/>
        </w:rPr>
        <w:t>, o tom bezodkladne informuje druhú Zmluvnú stranu.</w:t>
      </w:r>
    </w:p>
    <w:p w14:paraId="03D88C6A" w14:textId="77777777" w:rsidR="009A300F" w:rsidRPr="00155E13" w:rsidRDefault="009A300F" w:rsidP="00155E13">
      <w:pPr>
        <w:pStyle w:val="Nadpis2"/>
        <w:rPr>
          <w:rFonts w:cs="Arial"/>
          <w:lang w:val="sk-SK"/>
        </w:rPr>
      </w:pPr>
      <w:r w:rsidRPr="00155E13">
        <w:rPr>
          <w:rFonts w:cs="Arial"/>
          <w:lang w:val="sk-SK"/>
        </w:rPr>
        <w:t xml:space="preserve">Zmluvné strany sú povinné zabezpečiť riadne a včasné utajenie Dôverných informácií a zachovávanie povinnosti mlčanlivosti o Dôverných informáciách podľa všeobecne platných, </w:t>
      </w:r>
      <w:r w:rsidRPr="00155E13">
        <w:rPr>
          <w:rFonts w:cs="Arial"/>
          <w:lang w:val="sk-SK"/>
        </w:rPr>
        <w:lastRenderedPageBreak/>
        <w:t>zaužívaných a zachovávaných pravidiel, zásad a zvyklostí pre utajovanie a zachovávanie povinnosti mlčanlivosti o takýchto informáciách.</w:t>
      </w:r>
    </w:p>
    <w:p w14:paraId="1D59D8A8" w14:textId="6905E8E7" w:rsidR="00F916C0" w:rsidRDefault="009A300F" w:rsidP="00155E13">
      <w:pPr>
        <w:pStyle w:val="Nadpis2"/>
        <w:rPr>
          <w:rFonts w:cs="Arial"/>
          <w:lang w:val="sk-SK"/>
        </w:rPr>
      </w:pPr>
      <w:r w:rsidRPr="00155E13">
        <w:rPr>
          <w:rFonts w:cs="Arial"/>
          <w:lang w:val="sk-SK"/>
        </w:rPr>
        <w:t>Zmluvné strany sú povinné zabezpečiť riadne a včasné utajenie Dôverných informácií a zachovávanie povinnosti mlčanlivosti o Dôverných informáciách aj u svojich zamestnancov, štatutárnych orgánov, členov štatutárnych orgánov, dozorných orgánov, členov dozorných orgánov, zástupcov, splnomocnencov, Subdodávateľov ako i iných spolupracujúcich tretích osôb, po</w:t>
      </w:r>
      <w:r w:rsidR="006624DF" w:rsidRPr="00155E13">
        <w:rPr>
          <w:rFonts w:cs="Arial"/>
          <w:lang w:val="sk-SK"/>
        </w:rPr>
        <w:t>kiaľ im </w:t>
      </w:r>
      <w:r w:rsidRPr="00155E13">
        <w:rPr>
          <w:rFonts w:cs="Arial"/>
          <w:lang w:val="sk-SK"/>
        </w:rPr>
        <w:t>takéto Dôverné informácie boli poskytnuté, odovzdané, oznámené a</w:t>
      </w:r>
      <w:r w:rsidR="006624DF" w:rsidRPr="00155E13">
        <w:rPr>
          <w:rFonts w:cs="Arial"/>
          <w:lang w:val="sk-SK"/>
        </w:rPr>
        <w:t>/alebo sprístupnené v súlade so </w:t>
      </w:r>
      <w:r w:rsidRPr="00155E13">
        <w:rPr>
          <w:rFonts w:cs="Arial"/>
          <w:lang w:val="sk-SK"/>
        </w:rPr>
        <w:t>Zmluvou</w:t>
      </w:r>
      <w:r w:rsidR="00207114">
        <w:rPr>
          <w:rFonts w:cs="Arial"/>
          <w:lang w:val="sk-SK"/>
        </w:rPr>
        <w:t>.</w:t>
      </w:r>
    </w:p>
    <w:p w14:paraId="258F83AB" w14:textId="1000A8B3" w:rsidR="000E79E6" w:rsidRDefault="00F916C0" w:rsidP="00155E13">
      <w:pPr>
        <w:pStyle w:val="Nadpis2"/>
        <w:rPr>
          <w:rFonts w:cs="Arial"/>
          <w:lang w:val="sk-SK"/>
        </w:rPr>
      </w:pPr>
      <w:r w:rsidRPr="00110070">
        <w:rPr>
          <w:rFonts w:cs="Arial"/>
        </w:rPr>
        <w:t>Zmluvné strany sa navzájom zaväzujú zachovávať všetky platnými právnymi predpismi stanovené povinnosti vo vzťahu k spracúvaniu a ochrane osobných údajov, ktoré získajú a budú na základe tejto Zmluvy alebo v súvislosti s jej plnením spracúvať. Zmluvné strany sa zaväzujú oznamovať si navzájom zmeny všetkých osobných údajov, ktoré si na základe tejto Zmluvy, resp. v súvislosti s jej plnením poskytli tak, aby spracúvali vždy len správne a aktuálne osobné údaje. Zmluvné strany sa zaväzujú najmä zachovávať zásadu minimalizácie spracúvaných osobných údajov tak, aby spracúvali vždy len tie osobné údaje, ktoré sú potrebné na účely daného spracúvania, resp. na účely plnenia tejto Zmluvy. Informácie o ochrane osobných údajov v ZSSK CARGO určené zmluvným partnerom spoločnosti, ich zamestnancom a zástupcom sú dostupné na webovej adrese: https://www.zscargo.sk/oou, o čom je Partner povinný informovať dotknuté osoby. Zmluvné strany zároveň vyhlasujú, že žiadna z nich nebude na základe tejto Zmluvy spracúvať osobné údaje v</w:t>
      </w:r>
      <w:r w:rsidR="00FF08A1">
        <w:rPr>
          <w:rFonts w:cs="Arial"/>
        </w:rPr>
        <w:t> </w:t>
      </w:r>
      <w:r w:rsidRPr="00110070">
        <w:rPr>
          <w:rFonts w:cs="Arial"/>
        </w:rPr>
        <w:t>mene druhej Zmluvnej strany</w:t>
      </w:r>
      <w:r w:rsidR="009A300F" w:rsidRPr="00155E13">
        <w:rPr>
          <w:rFonts w:cs="Arial"/>
          <w:lang w:val="sk-SK"/>
        </w:rPr>
        <w:t>.</w:t>
      </w:r>
    </w:p>
    <w:p w14:paraId="0DBB03B4" w14:textId="77777777" w:rsidR="00731B6F" w:rsidRPr="00155E13" w:rsidRDefault="00731B6F" w:rsidP="00155E13">
      <w:pPr>
        <w:pStyle w:val="Nadpis1"/>
        <w:rPr>
          <w:rFonts w:ascii="Arial" w:hAnsi="Arial" w:cs="Arial"/>
          <w:sz w:val="20"/>
          <w:szCs w:val="20"/>
        </w:rPr>
      </w:pPr>
      <w:bookmarkStart w:id="65" w:name="_Toc402346067"/>
      <w:r w:rsidRPr="00155E13">
        <w:rPr>
          <w:rFonts w:ascii="Arial" w:hAnsi="Arial" w:cs="Arial"/>
          <w:sz w:val="20"/>
          <w:szCs w:val="20"/>
        </w:rPr>
        <w:t>Rozhodné právo a jurisdikcia</w:t>
      </w:r>
      <w:bookmarkEnd w:id="65"/>
    </w:p>
    <w:p w14:paraId="5A89B5EE" w14:textId="77777777" w:rsidR="00731B6F" w:rsidRPr="00155E13" w:rsidRDefault="00731B6F" w:rsidP="00155E13">
      <w:pPr>
        <w:pStyle w:val="Nadpis2"/>
        <w:rPr>
          <w:rFonts w:cs="Arial"/>
          <w:lang w:val="sk-SK"/>
        </w:rPr>
      </w:pPr>
      <w:r w:rsidRPr="00155E13">
        <w:rPr>
          <w:rFonts w:cs="Arial"/>
          <w:lang w:val="sk-SK"/>
        </w:rPr>
        <w:t>Zmluva, jej interpretácia a 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7015455F" w14:textId="77777777" w:rsidR="00F02E3F" w:rsidRPr="00155E13" w:rsidRDefault="00731B6F" w:rsidP="00155E13">
      <w:pPr>
        <w:pStyle w:val="Nadpis2"/>
        <w:rPr>
          <w:rFonts w:cs="Arial"/>
          <w:lang w:val="sk-SK"/>
        </w:rPr>
      </w:pPr>
      <w:r w:rsidRPr="00155E13">
        <w:rPr>
          <w:rFonts w:cs="Arial"/>
          <w:lang w:val="sk-SK"/>
        </w:rPr>
        <w:t xml:space="preserve">Akýkoľvek spor, nezrovnalosť a/alebo rozpor Zmluvných strán, </w:t>
      </w:r>
      <w:r w:rsidR="006624DF" w:rsidRPr="00155E13">
        <w:rPr>
          <w:rFonts w:cs="Arial"/>
          <w:lang w:val="sk-SK"/>
        </w:rPr>
        <w:t>ktorý vznikne zo Zmluvy alebo v </w:t>
      </w:r>
      <w:r w:rsidRPr="00155E13">
        <w:rPr>
          <w:rFonts w:cs="Arial"/>
          <w:lang w:val="sk-SK"/>
        </w:rPr>
        <w:t xml:space="preserve">akejkoľvek súvislosti so Zmluvou (vrátane akýchkoľvek a všetkých sporov týkajúcich sa jej uzavretia, platnosti, účinnosti, existencie a/alebo ukončenia) sa bude riešiť prednostne vzájomnými rokovaniami Zmluvných strán vedenými v dobrej viere a s dobrým úmyslom. Ak sa takýto spor, nezrovnalosť a/alebo rozpor nepodarí vyriešiť ani vzájomnými rokovaniami Zmluvných strán najneskôr do 30 (tridsať) dní odo dňa ich začatia, je ktorákoľvek Zmluvná strana oprávnená podať </w:t>
      </w:r>
      <w:r w:rsidR="00AF3B71" w:rsidRPr="00155E13">
        <w:rPr>
          <w:rFonts w:cs="Arial"/>
          <w:lang w:val="sk-SK"/>
        </w:rPr>
        <w:t>žalobu</w:t>
      </w:r>
      <w:r w:rsidRPr="00155E13">
        <w:rPr>
          <w:rFonts w:cs="Arial"/>
          <w:lang w:val="sk-SK"/>
        </w:rPr>
        <w:t xml:space="preserve"> na príslušný súd v Slovenskej republike</w:t>
      </w:r>
      <w:r w:rsidR="00F02E3F" w:rsidRPr="00155E13">
        <w:rPr>
          <w:rFonts w:cs="Arial"/>
          <w:lang w:val="sk-SK"/>
        </w:rPr>
        <w:t>.</w:t>
      </w:r>
    </w:p>
    <w:p w14:paraId="7B134C83" w14:textId="6F1D28B9" w:rsidR="000E79E6" w:rsidRPr="00155E13" w:rsidRDefault="00F916C0" w:rsidP="00155E13">
      <w:pPr>
        <w:pStyle w:val="Nadpis2"/>
        <w:rPr>
          <w:rFonts w:cs="Arial"/>
          <w:lang w:val="sk-SK"/>
        </w:rPr>
      </w:pPr>
      <w:r w:rsidRPr="00110070">
        <w:rPr>
          <w:rFonts w:cs="Arial"/>
        </w:rPr>
        <w:t xml:space="preserve">V prípade, že je Partner zahraničnou osobou platí, že Zmluvné </w:t>
      </w:r>
      <w:r>
        <w:rPr>
          <w:rFonts w:cs="Arial"/>
        </w:rPr>
        <w:t>strany sa podľa čl</w:t>
      </w:r>
      <w:r>
        <w:rPr>
          <w:rFonts w:cs="Arial"/>
          <w:lang w:val="sk-SK"/>
        </w:rPr>
        <w:t>ánku</w:t>
      </w:r>
      <w:r w:rsidRPr="00110070">
        <w:rPr>
          <w:rFonts w:cs="Arial"/>
        </w:rPr>
        <w:t xml:space="preserve"> 3 ods. 1 Nariadenia Európskeho parlamentu a Rady (ES) č. 593/2008 zo dňa 17. júna 2008 o</w:t>
      </w:r>
      <w:r>
        <w:rPr>
          <w:rFonts w:cs="Arial"/>
        </w:rPr>
        <w:t> </w:t>
      </w:r>
      <w:r w:rsidRPr="00110070">
        <w:rPr>
          <w:rFonts w:cs="Arial"/>
        </w:rPr>
        <w:t>rozhodnom práve pre zmluvné záväzky (Rím I) dohodli, že v prípade akéhokoľvek sporu súvisiaceho so zmluvným vzťahom založeným medzi nimi touto Zmluvou alebo nárokov na náhradu škody, má výlučnú právomoc konať a rozhodovať všeobecný súd Slovenskej republiky miestne príslušný podľa miesta sídla ZSSK CARGO.</w:t>
      </w:r>
      <w:bookmarkStart w:id="66" w:name="_Toc402346068"/>
    </w:p>
    <w:p w14:paraId="2E6B394C" w14:textId="77777777" w:rsidR="009A300F" w:rsidRPr="00155E13" w:rsidRDefault="009A300F" w:rsidP="00155E13">
      <w:pPr>
        <w:pStyle w:val="Nadpis1"/>
        <w:rPr>
          <w:rFonts w:ascii="Arial" w:hAnsi="Arial" w:cs="Arial"/>
          <w:sz w:val="20"/>
          <w:szCs w:val="20"/>
        </w:rPr>
      </w:pPr>
      <w:r w:rsidRPr="00155E13">
        <w:rPr>
          <w:rFonts w:ascii="Arial" w:hAnsi="Arial" w:cs="Arial"/>
          <w:sz w:val="20"/>
          <w:szCs w:val="20"/>
        </w:rPr>
        <w:t>Záverečné ustanovania</w:t>
      </w:r>
      <w:bookmarkEnd w:id="66"/>
    </w:p>
    <w:p w14:paraId="6281EE40" w14:textId="2CABC822" w:rsidR="00403007" w:rsidRPr="00155E13" w:rsidRDefault="00791864" w:rsidP="00155E13">
      <w:pPr>
        <w:pStyle w:val="Nadpis2"/>
        <w:rPr>
          <w:rFonts w:cs="Arial"/>
          <w:lang w:val="sk-SK"/>
        </w:rPr>
      </w:pPr>
      <w:r w:rsidRPr="00155E13">
        <w:rPr>
          <w:rFonts w:cs="Arial"/>
          <w:lang w:val="sk-SK"/>
        </w:rPr>
        <w:t>Zmluva nadobúda platnosť dňom jej podpisu oboma Zmluvnými stranami a účinnosť dňom nasledujúcim po dni jej zverejnenia v Centrálnom registri zmlúv v zmysle § 47a</w:t>
      </w:r>
      <w:r w:rsidR="005C646B">
        <w:rPr>
          <w:rFonts w:cs="Arial"/>
          <w:lang w:val="sk-SK"/>
        </w:rPr>
        <w:t xml:space="preserve"> ods. 1</w:t>
      </w:r>
      <w:r w:rsidRPr="00155E13">
        <w:rPr>
          <w:rFonts w:cs="Arial"/>
          <w:lang w:val="sk-SK"/>
        </w:rPr>
        <w:t xml:space="preserve"> Občianskeho zákonníka</w:t>
      </w:r>
      <w:r w:rsidR="00403007" w:rsidRPr="00155E13">
        <w:rPr>
          <w:rFonts w:cs="Arial"/>
          <w:lang w:val="sk-SK"/>
        </w:rPr>
        <w:t xml:space="preserve"> v spojení s ust. § 5a</w:t>
      </w:r>
      <w:r w:rsidR="005C646B">
        <w:rPr>
          <w:rFonts w:cs="Arial"/>
          <w:lang w:val="sk-SK"/>
        </w:rPr>
        <w:t xml:space="preserve"> ods. 1 a 2</w:t>
      </w:r>
      <w:r w:rsidR="00403007" w:rsidRPr="00155E13">
        <w:rPr>
          <w:rFonts w:cs="Arial"/>
          <w:lang w:val="sk-SK"/>
        </w:rPr>
        <w:t xml:space="preserve"> zákona č. 211/2000 Z. z. o slobodnom prístupe k informáciám a o zmene a doplnení niektorých zákonov (zákon o slobode informácií) v znení neskorších predpisov</w:t>
      </w:r>
      <w:r w:rsidR="00C8208F" w:rsidRPr="00155E13">
        <w:rPr>
          <w:rFonts w:cs="Arial"/>
          <w:lang w:val="sk-SK"/>
        </w:rPr>
        <w:t>.</w:t>
      </w:r>
      <w:r w:rsidR="00F916C0">
        <w:rPr>
          <w:rFonts w:cs="Arial"/>
          <w:lang w:val="sk-SK"/>
        </w:rPr>
        <w:t xml:space="preserve"> O zverejnení Zmluvy podľa predchádzajúcej vety bude ZSSK CARGO bezodkladne písomne (e-mailom) informovať Partnera.</w:t>
      </w:r>
    </w:p>
    <w:p w14:paraId="2D9DFEB1" w14:textId="2A5081C5" w:rsidR="00403007" w:rsidRPr="00155E13" w:rsidRDefault="00403007" w:rsidP="00155E13">
      <w:pPr>
        <w:pStyle w:val="Nadpis2"/>
        <w:rPr>
          <w:rFonts w:cs="Arial"/>
          <w:lang w:val="sk-SK"/>
        </w:rPr>
      </w:pPr>
      <w:r w:rsidRPr="00155E13">
        <w:rPr>
          <w:rFonts w:cs="Arial"/>
          <w:lang w:val="sk-SK"/>
        </w:rPr>
        <w:t>Ak sú k tomu splnené zákonom sta</w:t>
      </w:r>
      <w:r w:rsidR="009C786A" w:rsidRPr="00155E13">
        <w:rPr>
          <w:rFonts w:cs="Arial"/>
          <w:lang w:val="sk-SK"/>
        </w:rPr>
        <w:t>novené predpoklady, Partner a jeho subdodávatelia musia</w:t>
      </w:r>
      <w:r w:rsidRPr="00155E13">
        <w:rPr>
          <w:rFonts w:cs="Arial"/>
          <w:lang w:val="sk-SK"/>
        </w:rPr>
        <w:t xml:space="preserve"> byť </w:t>
      </w:r>
      <w:r w:rsidR="006624DF" w:rsidRPr="00155E13">
        <w:rPr>
          <w:rFonts w:cs="Arial"/>
          <w:lang w:val="sk-SK"/>
        </w:rPr>
        <w:t>ku </w:t>
      </w:r>
      <w:r w:rsidR="009C786A" w:rsidRPr="00155E13">
        <w:rPr>
          <w:rFonts w:cs="Arial"/>
          <w:lang w:val="sk-SK"/>
        </w:rPr>
        <w:t xml:space="preserve">dňu uzavretia </w:t>
      </w:r>
      <w:r w:rsidR="00F916C0">
        <w:rPr>
          <w:rFonts w:cs="Arial"/>
          <w:lang w:val="sk-SK"/>
        </w:rPr>
        <w:t xml:space="preserve">tejto </w:t>
      </w:r>
      <w:r w:rsidR="009C786A" w:rsidRPr="00155E13">
        <w:rPr>
          <w:rFonts w:cs="Arial"/>
          <w:lang w:val="sk-SK"/>
        </w:rPr>
        <w:t>Zmluvy</w:t>
      </w:r>
      <w:r w:rsidR="00F916C0">
        <w:rPr>
          <w:rFonts w:cs="Arial"/>
          <w:lang w:val="sk-SK"/>
        </w:rPr>
        <w:t xml:space="preserve"> a počas celej doby jej trvania</w:t>
      </w:r>
      <w:r w:rsidR="009C786A" w:rsidRPr="00155E13">
        <w:rPr>
          <w:rFonts w:cs="Arial"/>
          <w:lang w:val="sk-SK"/>
        </w:rPr>
        <w:t xml:space="preserve"> zapísaní </w:t>
      </w:r>
      <w:r w:rsidRPr="00155E13">
        <w:rPr>
          <w:rFonts w:cs="Arial"/>
          <w:lang w:val="sk-SK"/>
        </w:rPr>
        <w:t>v registri partnerov verejného sektora podľa príslušných ustanovení zákona č. 315/2016 Z. z.</w:t>
      </w:r>
      <w:r w:rsidRPr="000C7F64">
        <w:rPr>
          <w:lang w:val="sk-SK"/>
        </w:rPr>
        <w:t xml:space="preserve"> </w:t>
      </w:r>
      <w:r w:rsidRPr="00155E13">
        <w:rPr>
          <w:rFonts w:cs="Arial"/>
          <w:lang w:val="sk-SK"/>
        </w:rPr>
        <w:t xml:space="preserve">o registri partnerov verejného sektora a o zmene a doplnení niektorých zákonov </w:t>
      </w:r>
      <w:r w:rsidR="00F916C0">
        <w:rPr>
          <w:rFonts w:cs="Arial"/>
          <w:lang w:val="sk-SK"/>
        </w:rPr>
        <w:t>v znení neskorších predpisov</w:t>
      </w:r>
      <w:r w:rsidR="009C786A" w:rsidRPr="00155E13">
        <w:rPr>
          <w:rFonts w:cs="Arial"/>
          <w:lang w:val="sk-SK"/>
        </w:rPr>
        <w:t>, pričom Partner</w:t>
      </w:r>
      <w:r w:rsidR="00F916C0">
        <w:rPr>
          <w:rFonts w:cs="Arial"/>
          <w:lang w:val="sk-SK"/>
        </w:rPr>
        <w:t xml:space="preserve"> </w:t>
      </w:r>
      <w:r w:rsidR="00F916C0" w:rsidRPr="00155E13">
        <w:rPr>
          <w:rFonts w:cs="Arial"/>
          <w:lang w:val="sk-SK"/>
        </w:rPr>
        <w:t>je</w:t>
      </w:r>
      <w:r w:rsidR="009C786A" w:rsidRPr="00155E13">
        <w:rPr>
          <w:rFonts w:cs="Arial"/>
          <w:lang w:val="sk-SK"/>
        </w:rPr>
        <w:t xml:space="preserve"> túto skutočnosť</w:t>
      </w:r>
      <w:r w:rsidRPr="00155E13">
        <w:rPr>
          <w:rFonts w:cs="Arial"/>
          <w:lang w:val="sk-SK"/>
        </w:rPr>
        <w:t xml:space="preserve"> povinný preukázať ZSSK CARGO pred podpisom Zmluvy</w:t>
      </w:r>
      <w:r w:rsidR="009C786A" w:rsidRPr="00155E13">
        <w:rPr>
          <w:rFonts w:cs="Arial"/>
          <w:lang w:val="sk-SK"/>
        </w:rPr>
        <w:t xml:space="preserve"> a v prípade zmeny takéhoto </w:t>
      </w:r>
      <w:r w:rsidR="009C786A" w:rsidRPr="00155E13">
        <w:rPr>
          <w:rFonts w:cs="Arial"/>
          <w:lang w:val="sk-SK"/>
        </w:rPr>
        <w:lastRenderedPageBreak/>
        <w:t>subdodávateľa podľa tejto Zmluvy, pred vykonaním takejto zmeny. Ak si Partner tieto povinnosti</w:t>
      </w:r>
      <w:r w:rsidRPr="00155E13">
        <w:rPr>
          <w:rFonts w:cs="Arial"/>
          <w:lang w:val="sk-SK"/>
        </w:rPr>
        <w:t xml:space="preserve"> nesplní, resp. poskytne ZSSK CARGO nepravdiv</w:t>
      </w:r>
      <w:r w:rsidR="009C786A" w:rsidRPr="00155E13">
        <w:rPr>
          <w:rFonts w:cs="Arial"/>
          <w:lang w:val="sk-SK"/>
        </w:rPr>
        <w:t>é alebo neaktuálne doklady o ich</w:t>
      </w:r>
      <w:r w:rsidRPr="00155E13">
        <w:rPr>
          <w:rFonts w:cs="Arial"/>
          <w:lang w:val="sk-SK"/>
        </w:rPr>
        <w:t xml:space="preserve"> splnení, zodpovedá ZSSK CARGO za všetky škody, ktoré jej tým spôsobí, najmä je v tejto súvislosti povinný nahradiť ZSSK CARGO náklady na úhradu akýchkoľvek sankcii (pokút) uložených jej orgánmi verejnej správy za priestupok na úseku registrácie partnerov verejného sektora v celom rozsahu a ZSSK CARGO je oprávnená od Zmluvy odstúpiť.</w:t>
      </w:r>
    </w:p>
    <w:p w14:paraId="2140A64B" w14:textId="584C4625" w:rsidR="009A300F" w:rsidRPr="00155E13" w:rsidRDefault="009A300F" w:rsidP="00155E13">
      <w:pPr>
        <w:pStyle w:val="Nadpis2"/>
        <w:rPr>
          <w:rFonts w:cs="Arial"/>
          <w:lang w:val="sk-SK"/>
        </w:rPr>
      </w:pPr>
      <w:r w:rsidRPr="00155E13">
        <w:rPr>
          <w:rFonts w:cs="Arial"/>
          <w:lang w:val="sk-SK"/>
        </w:rPr>
        <w:t xml:space="preserve">Ustanovenia Zmluvy je možné meniť </w:t>
      </w:r>
      <w:r w:rsidR="00403007" w:rsidRPr="00155E13">
        <w:rPr>
          <w:rFonts w:cs="Arial"/>
          <w:lang w:val="sk-SK"/>
        </w:rPr>
        <w:t xml:space="preserve">alebo dopĺňať </w:t>
      </w:r>
      <w:r w:rsidRPr="00155E13">
        <w:rPr>
          <w:rFonts w:cs="Arial"/>
          <w:lang w:val="sk-SK"/>
        </w:rPr>
        <w:t>len</w:t>
      </w:r>
      <w:r w:rsidR="00F916C0">
        <w:rPr>
          <w:rFonts w:cs="Arial"/>
          <w:lang w:val="sk-SK"/>
        </w:rPr>
        <w:t xml:space="preserve"> ak sú k tomu splnené podmienky ustanovené v § 18 Zákona o VO, a to</w:t>
      </w:r>
      <w:r w:rsidRPr="00155E13">
        <w:rPr>
          <w:rFonts w:cs="Arial"/>
          <w:lang w:val="sk-SK"/>
        </w:rPr>
        <w:t xml:space="preserve"> na základe písomnej dohody Zml</w:t>
      </w:r>
      <w:r w:rsidR="003C6208">
        <w:rPr>
          <w:rFonts w:cs="Arial"/>
          <w:lang w:val="sk-SK"/>
        </w:rPr>
        <w:t>uvných strán formou písomných a</w:t>
      </w:r>
      <w:r w:rsidR="00F916C0">
        <w:rPr>
          <w:rFonts w:cs="Arial"/>
          <w:lang w:val="sk-SK"/>
        </w:rPr>
        <w:t> </w:t>
      </w:r>
      <w:r w:rsidR="003C6208">
        <w:rPr>
          <w:rFonts w:cs="Arial"/>
          <w:lang w:val="sk-SK"/>
        </w:rPr>
        <w:t xml:space="preserve">očíslovaných dodatkov k </w:t>
      </w:r>
      <w:r w:rsidRPr="00155E13">
        <w:rPr>
          <w:rFonts w:cs="Arial"/>
          <w:lang w:val="sk-SK"/>
        </w:rPr>
        <w:t xml:space="preserve">Zmluve, podpísaných </w:t>
      </w:r>
      <w:r w:rsidR="000E79E6" w:rsidRPr="00155E13">
        <w:rPr>
          <w:rFonts w:cs="Arial"/>
          <w:lang w:val="sk-SK"/>
        </w:rPr>
        <w:t>osobami oprávnenými konať v mene</w:t>
      </w:r>
      <w:r w:rsidRPr="00155E13">
        <w:rPr>
          <w:rFonts w:cs="Arial"/>
          <w:lang w:val="sk-SK"/>
        </w:rPr>
        <w:t xml:space="preserve"> Zmluvný</w:t>
      </w:r>
      <w:r w:rsidR="000E79E6" w:rsidRPr="00155E13">
        <w:rPr>
          <w:rFonts w:cs="Arial"/>
          <w:lang w:val="sk-SK"/>
        </w:rPr>
        <w:t>ch</w:t>
      </w:r>
      <w:r w:rsidRPr="00155E13">
        <w:rPr>
          <w:rFonts w:cs="Arial"/>
          <w:lang w:val="sk-SK"/>
        </w:rPr>
        <w:t xml:space="preserve"> </w:t>
      </w:r>
      <w:r w:rsidR="000E79E6" w:rsidRPr="00155E13">
        <w:rPr>
          <w:rFonts w:cs="Arial"/>
          <w:lang w:val="sk-SK"/>
        </w:rPr>
        <w:t>strán</w:t>
      </w:r>
      <w:r w:rsidR="006624DF" w:rsidRPr="00155E13">
        <w:rPr>
          <w:rFonts w:cs="Arial"/>
          <w:lang w:val="sk-SK"/>
        </w:rPr>
        <w:t>.</w:t>
      </w:r>
      <w:r w:rsidR="003C6208">
        <w:rPr>
          <w:rFonts w:cs="Arial"/>
          <w:lang w:val="sk-SK"/>
        </w:rPr>
        <w:t xml:space="preserve"> Ustanovenia Zmluvy týkajúce sa</w:t>
      </w:r>
      <w:r w:rsidR="00383816">
        <w:rPr>
          <w:rFonts w:cs="Arial"/>
          <w:lang w:val="sk-SK"/>
        </w:rPr>
        <w:t xml:space="preserve"> </w:t>
      </w:r>
      <w:r w:rsidR="00383816" w:rsidRPr="00155E13">
        <w:rPr>
          <w:rFonts w:cs="Arial"/>
          <w:lang w:val="sk-SK"/>
        </w:rPr>
        <w:t>harmonogramu</w:t>
      </w:r>
      <w:r w:rsidR="00383816">
        <w:rPr>
          <w:rFonts w:cs="Arial"/>
          <w:lang w:val="sk-SK"/>
        </w:rPr>
        <w:t xml:space="preserve"> riešenia požiadaviek TAF TSI pre Informačný systém </w:t>
      </w:r>
      <w:r w:rsidR="00F916C0">
        <w:rPr>
          <w:rFonts w:cs="Arial"/>
          <w:lang w:val="sk-SK"/>
        </w:rPr>
        <w:t>rušňovodiča</w:t>
      </w:r>
      <w:r w:rsidR="00383816">
        <w:rPr>
          <w:rFonts w:cs="Arial"/>
          <w:lang w:val="sk-SK"/>
        </w:rPr>
        <w:t xml:space="preserve"> ZSSK CARGO</w:t>
      </w:r>
      <w:r w:rsidR="00383816" w:rsidRPr="00155E13">
        <w:rPr>
          <w:rFonts w:cs="Arial"/>
          <w:lang w:val="sk-SK"/>
        </w:rPr>
        <w:t xml:space="preserve"> uvedeného v Prílohe č. 2 </w:t>
      </w:r>
      <w:r w:rsidR="00383816">
        <w:rPr>
          <w:rFonts w:cs="Arial"/>
          <w:lang w:val="sk-SK"/>
        </w:rPr>
        <w:t xml:space="preserve">tejto </w:t>
      </w:r>
      <w:r w:rsidR="00383816" w:rsidRPr="00155E13">
        <w:rPr>
          <w:rFonts w:cs="Arial"/>
          <w:lang w:val="sk-SK"/>
        </w:rPr>
        <w:t>Zmluvy</w:t>
      </w:r>
      <w:r w:rsidR="003C6208">
        <w:rPr>
          <w:rFonts w:cs="Arial"/>
          <w:lang w:val="sk-SK"/>
        </w:rPr>
        <w:t xml:space="preserve"> je </w:t>
      </w:r>
      <w:r w:rsidR="003C6208" w:rsidRPr="00155E13">
        <w:rPr>
          <w:rFonts w:cs="Arial"/>
          <w:lang w:val="sk-SK"/>
        </w:rPr>
        <w:t>možné meniť alebo dopĺňať len na základe písomnej dohody Zml</w:t>
      </w:r>
      <w:r w:rsidR="003C6208">
        <w:rPr>
          <w:rFonts w:cs="Arial"/>
          <w:lang w:val="sk-SK"/>
        </w:rPr>
        <w:t>uvných strán, uzatvorenej na základe predchádzajúceho písomného súhlasu Výkonnej agentúry pre inovácie a siete (INEA), a to formou písomných a</w:t>
      </w:r>
      <w:r w:rsidR="00383816">
        <w:rPr>
          <w:rFonts w:cs="Arial"/>
          <w:lang w:val="sk-SK"/>
        </w:rPr>
        <w:t> </w:t>
      </w:r>
      <w:r w:rsidR="003C6208">
        <w:rPr>
          <w:rFonts w:cs="Arial"/>
          <w:lang w:val="sk-SK"/>
        </w:rPr>
        <w:t xml:space="preserve">očíslovaných dodatkov k </w:t>
      </w:r>
      <w:r w:rsidR="003C6208" w:rsidRPr="00155E13">
        <w:rPr>
          <w:rFonts w:cs="Arial"/>
          <w:lang w:val="sk-SK"/>
        </w:rPr>
        <w:t>Zmluve, podpísaných osobami oprávnenými konať v mene Zmluvných strán</w:t>
      </w:r>
      <w:r w:rsidR="003C6208">
        <w:rPr>
          <w:rFonts w:cs="Arial"/>
          <w:lang w:val="sk-SK"/>
        </w:rPr>
        <w:t>.</w:t>
      </w:r>
    </w:p>
    <w:p w14:paraId="4838447E" w14:textId="091325CE" w:rsidR="009A300F" w:rsidRPr="00155E13" w:rsidRDefault="009A300F" w:rsidP="00155E13">
      <w:pPr>
        <w:pStyle w:val="Nadpis2"/>
        <w:rPr>
          <w:rFonts w:cs="Arial"/>
          <w:lang w:val="sk-SK"/>
        </w:rPr>
      </w:pPr>
      <w:r w:rsidRPr="00155E13">
        <w:rPr>
          <w:rFonts w:cs="Arial"/>
          <w:lang w:val="sk-SK"/>
        </w:rPr>
        <w:t xml:space="preserve">Všetky </w:t>
      </w:r>
      <w:r w:rsidR="00F916C0">
        <w:rPr>
          <w:rFonts w:cs="Arial"/>
          <w:lang w:val="sk-SK"/>
        </w:rPr>
        <w:t>p</w:t>
      </w:r>
      <w:r w:rsidR="007373FA" w:rsidRPr="00155E13">
        <w:rPr>
          <w:rFonts w:cs="Arial"/>
          <w:lang w:val="sk-SK"/>
        </w:rPr>
        <w:t>ríloh</w:t>
      </w:r>
      <w:r w:rsidRPr="00155E13">
        <w:rPr>
          <w:rFonts w:cs="Arial"/>
          <w:lang w:val="sk-SK"/>
        </w:rPr>
        <w:t xml:space="preserve">y Zmluvy tvoria jej neoddeliteľnú súčasť. V prípade akéhokoľvek rozporu medzi ustanoveniami a/alebo znením článkov Zmluvy a ustanoveniami a/alebo znením </w:t>
      </w:r>
      <w:r w:rsidR="00F916C0">
        <w:rPr>
          <w:rFonts w:cs="Arial"/>
          <w:lang w:val="sk-SK"/>
        </w:rPr>
        <w:t>p</w:t>
      </w:r>
      <w:r w:rsidR="007373FA" w:rsidRPr="00155E13">
        <w:rPr>
          <w:rFonts w:cs="Arial"/>
          <w:lang w:val="sk-SK"/>
        </w:rPr>
        <w:t>ríloh</w:t>
      </w:r>
      <w:r w:rsidRPr="00155E13">
        <w:rPr>
          <w:rFonts w:cs="Arial"/>
          <w:lang w:val="sk-SK"/>
        </w:rPr>
        <w:t xml:space="preserve"> Zmluvy, majú prednosť ustanovenia a/alebo znenie článkov Zmluvy.</w:t>
      </w:r>
    </w:p>
    <w:p w14:paraId="31A866EC" w14:textId="20A484D0" w:rsidR="00E35CD3" w:rsidRPr="00155E13" w:rsidRDefault="00E35CD3" w:rsidP="00155E13">
      <w:pPr>
        <w:pStyle w:val="Nadpis2"/>
        <w:rPr>
          <w:rFonts w:cs="Arial"/>
          <w:lang w:val="sk-SK"/>
        </w:rPr>
      </w:pPr>
      <w:r w:rsidRPr="00155E13">
        <w:rPr>
          <w:rFonts w:cs="Arial"/>
          <w:lang w:val="sk-SK"/>
        </w:rPr>
        <w:t>Zmluva sa uzatvára ako výsledok použitého postupu verejného obstarávania –</w:t>
      </w:r>
      <w:r w:rsidR="00045CF5">
        <w:rPr>
          <w:rFonts w:cs="Arial"/>
          <w:lang w:val="sk-SK"/>
        </w:rPr>
        <w:t xml:space="preserve"> verejná súťaž </w:t>
      </w:r>
      <w:r w:rsidRPr="00155E13">
        <w:rPr>
          <w:rFonts w:cs="Arial"/>
          <w:lang w:val="sk-SK"/>
        </w:rPr>
        <w:t xml:space="preserve">s názvom predmetu zákazky </w:t>
      </w:r>
      <w:r w:rsidR="007E01F9">
        <w:rPr>
          <w:rFonts w:cs="Arial"/>
          <w:lang w:val="sk-SK"/>
        </w:rPr>
        <w:t>„</w:t>
      </w:r>
      <w:r w:rsidRPr="00AF6D58">
        <w:rPr>
          <w:rFonts w:cs="Arial"/>
          <w:i/>
          <w:lang w:val="sk-SK"/>
        </w:rPr>
        <w:t xml:space="preserve">Implementácia </w:t>
      </w:r>
      <w:r w:rsidR="00FC1639" w:rsidRPr="00AF6D58">
        <w:rPr>
          <w:rFonts w:cs="Arial"/>
          <w:i/>
          <w:lang w:val="sk-SK"/>
        </w:rPr>
        <w:t>Informačného systému rušňovodiča ZSSK CARGO</w:t>
      </w:r>
      <w:r w:rsidR="00F916C0">
        <w:rPr>
          <w:rFonts w:cs="Arial"/>
          <w:lang w:val="sk-SK"/>
        </w:rPr>
        <w:t>“</w:t>
      </w:r>
      <w:r w:rsidR="007E01F9">
        <w:rPr>
          <w:rFonts w:cs="Arial"/>
          <w:lang w:val="sk-SK"/>
        </w:rPr>
        <w:t>,</w:t>
      </w:r>
      <w:r w:rsidRPr="00155E13">
        <w:rPr>
          <w:rFonts w:cs="Arial"/>
          <w:lang w:val="sk-SK"/>
        </w:rPr>
        <w:t xml:space="preserve"> realizovaného podľa Zákona o VO.</w:t>
      </w:r>
    </w:p>
    <w:p w14:paraId="24813AB6" w14:textId="3B483B17" w:rsidR="00731B6F" w:rsidRPr="00155E13" w:rsidRDefault="009A300F" w:rsidP="00155E13">
      <w:pPr>
        <w:pStyle w:val="Nadpis2"/>
        <w:rPr>
          <w:rFonts w:cs="Arial"/>
          <w:lang w:val="sk-SK"/>
        </w:rPr>
      </w:pPr>
      <w:r w:rsidRPr="00155E13">
        <w:rPr>
          <w:rFonts w:cs="Arial"/>
          <w:lang w:val="sk-SK"/>
        </w:rPr>
        <w:t xml:space="preserve">Zmluva sa vyhotovuje v </w:t>
      </w:r>
      <w:r w:rsidR="001E4E21" w:rsidRPr="00155E13">
        <w:rPr>
          <w:rFonts w:cs="Arial"/>
          <w:lang w:val="sk-SK"/>
        </w:rPr>
        <w:t xml:space="preserve">6 </w:t>
      </w:r>
      <w:r w:rsidRPr="00155E13">
        <w:rPr>
          <w:rFonts w:cs="Arial"/>
          <w:lang w:val="sk-SK"/>
        </w:rPr>
        <w:t xml:space="preserve">rovnopisoch, pričom </w:t>
      </w:r>
      <w:r w:rsidR="001E4E21" w:rsidRPr="00155E13">
        <w:rPr>
          <w:rFonts w:cs="Arial"/>
          <w:lang w:val="sk-SK"/>
        </w:rPr>
        <w:t>Partner</w:t>
      </w:r>
      <w:r w:rsidRPr="00155E13">
        <w:rPr>
          <w:rFonts w:cs="Arial"/>
          <w:lang w:val="sk-SK"/>
        </w:rPr>
        <w:t xml:space="preserve"> </w:t>
      </w:r>
      <w:r w:rsidR="0079510E" w:rsidRPr="00155E13">
        <w:rPr>
          <w:rFonts w:cs="Arial"/>
          <w:lang w:val="sk-SK"/>
        </w:rPr>
        <w:t>dostane</w:t>
      </w:r>
      <w:r w:rsidRPr="00155E13">
        <w:rPr>
          <w:rFonts w:cs="Arial"/>
          <w:lang w:val="sk-SK"/>
        </w:rPr>
        <w:t xml:space="preserve"> </w:t>
      </w:r>
      <w:r w:rsidR="00B67F0B" w:rsidRPr="00155E13">
        <w:rPr>
          <w:rFonts w:cs="Arial"/>
          <w:lang w:val="sk-SK"/>
        </w:rPr>
        <w:t xml:space="preserve">2 </w:t>
      </w:r>
      <w:r w:rsidR="001E4E21" w:rsidRPr="00155E13">
        <w:rPr>
          <w:rFonts w:cs="Arial"/>
          <w:lang w:val="sk-SK"/>
        </w:rPr>
        <w:t>rovnopisy a ZSSK CARGO</w:t>
      </w:r>
      <w:r w:rsidR="00463A78">
        <w:rPr>
          <w:rFonts w:cs="Arial"/>
          <w:lang w:val="sk-SK"/>
        </w:rPr>
        <w:t xml:space="preserve"> </w:t>
      </w:r>
      <w:r w:rsidR="001E4E21" w:rsidRPr="00155E13">
        <w:rPr>
          <w:rFonts w:cs="Arial"/>
          <w:lang w:val="sk-SK"/>
        </w:rPr>
        <w:t>4 rovnopisy</w:t>
      </w:r>
      <w:r w:rsidRPr="00155E13">
        <w:rPr>
          <w:rFonts w:cs="Arial"/>
          <w:lang w:val="sk-SK"/>
        </w:rPr>
        <w:t>.</w:t>
      </w:r>
      <w:r w:rsidR="00731B6F" w:rsidRPr="00155E13">
        <w:rPr>
          <w:rFonts w:cs="Arial"/>
          <w:lang w:val="sk-SK"/>
        </w:rPr>
        <w:t xml:space="preserve"> V prípade vyhotovenia Zmluvy aj v inom než slovenskom jazyku, má v prípade akéhokoľvek rozporu medzi znením Zmluvy v slovenskom jazyku a znením Zmluvy v inom než slovenskom jazyku, v ktorom je Zmluva tiež vyhotovená prednosť znenie Zmluvy v slovenskom jazyku.</w:t>
      </w:r>
    </w:p>
    <w:p w14:paraId="0CB61CD4" w14:textId="77777777" w:rsidR="00403007" w:rsidRPr="00155E13" w:rsidRDefault="00403007" w:rsidP="00155E13">
      <w:pPr>
        <w:pStyle w:val="Nadpis2"/>
        <w:rPr>
          <w:rFonts w:cs="Arial"/>
          <w:lang w:val="sk-SK"/>
        </w:rPr>
      </w:pPr>
      <w:r w:rsidRPr="00155E13">
        <w:rPr>
          <w:rFonts w:cs="Arial"/>
          <w:lang w:val="sk-SK"/>
        </w:rPr>
        <w:t>Ak sa niektoré z ustanovení Zmluvy stane neplatným z dôvodu rozporu s novými právnymi predpismi, Zmluvné strany sa zaväzujú takéto ustanovenie nahradiť iným, ktoré najviac zodpovedá účelu a právnemu významu Zmluvy.</w:t>
      </w:r>
    </w:p>
    <w:p w14:paraId="417CBA25" w14:textId="231159F8" w:rsidR="00572B5E" w:rsidRDefault="009A300F" w:rsidP="00572B5E">
      <w:pPr>
        <w:pStyle w:val="Nadpis2"/>
        <w:rPr>
          <w:rFonts w:cs="Arial"/>
          <w:lang w:val="sk-SK"/>
        </w:rPr>
      </w:pPr>
      <w:r w:rsidRPr="00155E13">
        <w:rPr>
          <w:rFonts w:cs="Arial"/>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w:t>
      </w:r>
      <w:r w:rsidR="00F916C0">
        <w:rPr>
          <w:rFonts w:cs="Arial"/>
          <w:lang w:val="sk-SK"/>
        </w:rPr>
        <w:t>,</w:t>
      </w:r>
      <w:r w:rsidRPr="00155E13">
        <w:rPr>
          <w:rFonts w:cs="Arial"/>
          <w:lang w:val="sk-SK"/>
        </w:rPr>
        <w:t> v </w:t>
      </w:r>
      <w:r w:rsidR="00F916C0">
        <w:rPr>
          <w:rFonts w:cs="Arial"/>
          <w:lang w:val="sk-SK"/>
        </w:rPr>
        <w:t>súlade so zásadami obchodného styku a v súlade s príslušnými ustanoveniami Zákona o VO</w:t>
      </w:r>
      <w:r w:rsidRPr="00155E13">
        <w:rPr>
          <w:rFonts w:cs="Arial"/>
          <w:lang w:val="sk-SK"/>
        </w:rPr>
        <w:t xml:space="preserve"> a neuzatvorili ju ani v omyle, ani pod nátlakom a ani v tiesni za nápadne nevýhodných podmienok</w:t>
      </w:r>
      <w:r w:rsidR="00F916C0">
        <w:rPr>
          <w:rFonts w:cs="Arial"/>
          <w:lang w:val="sk-SK"/>
        </w:rPr>
        <w:t>.</w:t>
      </w:r>
      <w:r w:rsidRPr="00155E13">
        <w:rPr>
          <w:rFonts w:cs="Arial"/>
          <w:lang w:val="sk-SK"/>
        </w:rPr>
        <w:t xml:space="preserve"> </w:t>
      </w:r>
      <w:r w:rsidR="00F916C0">
        <w:rPr>
          <w:rFonts w:cs="Arial"/>
          <w:lang w:val="sk-SK"/>
        </w:rPr>
        <w:t xml:space="preserve">Zmluvné strany taktiež vyhlasujú, že </w:t>
      </w:r>
      <w:r w:rsidRPr="00155E13">
        <w:rPr>
          <w:rFonts w:cs="Arial"/>
          <w:lang w:val="sk-SK"/>
        </w:rPr>
        <w:t>Zmluvu si</w:t>
      </w:r>
      <w:r w:rsidR="00F916C0">
        <w:rPr>
          <w:rFonts w:cs="Arial"/>
          <w:lang w:val="sk-SK"/>
        </w:rPr>
        <w:t xml:space="preserve"> pred jej podpisom</w:t>
      </w:r>
      <w:r w:rsidRPr="00155E13">
        <w:rPr>
          <w:rFonts w:cs="Arial"/>
          <w:lang w:val="sk-SK"/>
        </w:rPr>
        <w:t xml:space="preserve"> prečítali, obsahu Zmluvy porozumeli a na znak súhlasu s</w:t>
      </w:r>
      <w:r w:rsidR="00F916C0">
        <w:rPr>
          <w:rFonts w:cs="Arial"/>
          <w:lang w:val="sk-SK"/>
        </w:rPr>
        <w:t xml:space="preserve"> jej</w:t>
      </w:r>
      <w:r w:rsidRPr="00155E13">
        <w:rPr>
          <w:rFonts w:cs="Arial"/>
          <w:lang w:val="sk-SK"/>
        </w:rPr>
        <w:t xml:space="preserve"> obsahom </w:t>
      </w:r>
      <w:r w:rsidR="00F916C0">
        <w:rPr>
          <w:rFonts w:cs="Arial"/>
          <w:lang w:val="sk-SK"/>
        </w:rPr>
        <w:t>Zmluvu</w:t>
      </w:r>
      <w:r w:rsidRPr="00155E13">
        <w:rPr>
          <w:rFonts w:cs="Arial"/>
          <w:lang w:val="sk-SK"/>
        </w:rPr>
        <w:t xml:space="preserve"> </w:t>
      </w:r>
      <w:r w:rsidR="000E79E6" w:rsidRPr="00155E13">
        <w:rPr>
          <w:rFonts w:cs="Arial"/>
          <w:lang w:val="sk-SK"/>
        </w:rPr>
        <w:t xml:space="preserve">prostredníctvom osôb oprávnených konať v ich mene </w:t>
      </w:r>
      <w:r w:rsidRPr="00155E13">
        <w:rPr>
          <w:rFonts w:cs="Arial"/>
          <w:lang w:val="sk-SK"/>
        </w:rPr>
        <w:t>podpísali.</w:t>
      </w:r>
    </w:p>
    <w:p w14:paraId="331F6CA9" w14:textId="41A67176" w:rsidR="00176B6E" w:rsidRDefault="0058798D" w:rsidP="00770E4F">
      <w:pPr>
        <w:jc w:val="center"/>
        <w:rPr>
          <w:rFonts w:ascii="Arial" w:hAnsi="Arial"/>
          <w:b/>
          <w:sz w:val="20"/>
        </w:rPr>
      </w:pPr>
      <w:r>
        <w:rPr>
          <w:rFonts w:ascii="Arial" w:hAnsi="Arial"/>
          <w:b/>
          <w:sz w:val="20"/>
        </w:rPr>
        <w:t>---NASLEDUJE PODPISOVÁ STRANA---</w:t>
      </w:r>
    </w:p>
    <w:p w14:paraId="295BA07F" w14:textId="3B28FFCE" w:rsidR="0058798D" w:rsidRDefault="0058798D">
      <w:pPr>
        <w:spacing w:after="0"/>
        <w:jc w:val="left"/>
        <w:rPr>
          <w:rFonts w:ascii="Arial" w:hAnsi="Arial"/>
          <w:b/>
          <w:sz w:val="20"/>
        </w:rPr>
      </w:pPr>
      <w:r>
        <w:rPr>
          <w:rFonts w:ascii="Arial" w:hAnsi="Arial"/>
          <w:b/>
          <w:sz w:val="20"/>
        </w:rPr>
        <w:br w:type="page"/>
      </w:r>
    </w:p>
    <w:p w14:paraId="2EEA493E" w14:textId="5F1F0709" w:rsidR="0058798D" w:rsidRDefault="0058798D" w:rsidP="00770E4F">
      <w:pPr>
        <w:jc w:val="center"/>
        <w:rPr>
          <w:rFonts w:ascii="Arial" w:hAnsi="Arial"/>
          <w:b/>
          <w:sz w:val="20"/>
        </w:rPr>
      </w:pPr>
      <w:r>
        <w:rPr>
          <w:rFonts w:ascii="Arial" w:hAnsi="Arial"/>
          <w:b/>
          <w:sz w:val="20"/>
        </w:rPr>
        <w:lastRenderedPageBreak/>
        <w:t>PODPISOVÁ STRANA</w:t>
      </w:r>
    </w:p>
    <w:p w14:paraId="445DC035" w14:textId="77777777" w:rsidR="0058798D" w:rsidRPr="00712CB8" w:rsidRDefault="0058798D" w:rsidP="00712CB8">
      <w:pPr>
        <w:jc w:val="center"/>
        <w:rPr>
          <w:rFonts w:ascii="Arial" w:hAnsi="Arial"/>
          <w:b/>
          <w:sz w:val="20"/>
        </w:rPr>
      </w:pPr>
    </w:p>
    <w:p w14:paraId="57986D47" w14:textId="77777777" w:rsidR="00572B5E" w:rsidRPr="00572B5E" w:rsidRDefault="00572B5E" w:rsidP="00572B5E">
      <w:pPr>
        <w:tabs>
          <w:tab w:val="left" w:pos="6237"/>
        </w:tabs>
        <w:spacing w:after="0"/>
        <w:rPr>
          <w:rFonts w:ascii="Arial" w:hAnsi="Arial" w:cs="Arial"/>
          <w:sz w:val="20"/>
          <w:szCs w:val="20"/>
          <w:lang w:eastAsia="en-US"/>
        </w:rPr>
      </w:pPr>
      <w:r w:rsidRPr="00572B5E">
        <w:rPr>
          <w:rFonts w:ascii="Arial" w:hAnsi="Arial" w:cs="Arial"/>
          <w:sz w:val="20"/>
          <w:szCs w:val="20"/>
          <w:lang w:eastAsia="en-US"/>
        </w:rPr>
        <w:t>V Bratislave, dňa ......................</w:t>
      </w:r>
      <w:r>
        <w:rPr>
          <w:rFonts w:ascii="Arial" w:hAnsi="Arial" w:cs="Arial"/>
          <w:sz w:val="20"/>
          <w:szCs w:val="20"/>
          <w:lang w:eastAsia="en-US"/>
        </w:rPr>
        <w:t>....</w:t>
      </w:r>
      <w:r>
        <w:rPr>
          <w:rFonts w:ascii="Arial" w:hAnsi="Arial" w:cs="Arial"/>
          <w:sz w:val="20"/>
          <w:szCs w:val="20"/>
          <w:lang w:eastAsia="en-US"/>
        </w:rPr>
        <w:tab/>
      </w:r>
      <w:r w:rsidRPr="00572B5E">
        <w:rPr>
          <w:rFonts w:ascii="Arial" w:hAnsi="Arial" w:cs="Arial"/>
          <w:sz w:val="20"/>
          <w:szCs w:val="20"/>
          <w:lang w:eastAsia="en-US"/>
        </w:rPr>
        <w:t>V Bratislave, dňa ......................</w:t>
      </w:r>
      <w:r>
        <w:rPr>
          <w:rFonts w:ascii="Arial" w:hAnsi="Arial" w:cs="Arial"/>
          <w:sz w:val="20"/>
          <w:szCs w:val="20"/>
          <w:lang w:eastAsia="en-US"/>
        </w:rPr>
        <w:t>....</w:t>
      </w:r>
    </w:p>
    <w:p w14:paraId="0DA52D7D" w14:textId="77777777" w:rsidR="00572B5E" w:rsidRPr="007E01F9" w:rsidRDefault="00572B5E" w:rsidP="00572B5E">
      <w:pPr>
        <w:spacing w:after="0"/>
        <w:rPr>
          <w:rFonts w:ascii="Arial" w:hAnsi="Arial"/>
          <w:sz w:val="20"/>
        </w:rPr>
      </w:pPr>
    </w:p>
    <w:tbl>
      <w:tblPr>
        <w:tblW w:w="9908" w:type="dxa"/>
        <w:tblLook w:val="01E0" w:firstRow="1" w:lastRow="1" w:firstColumn="1" w:lastColumn="1" w:noHBand="0" w:noVBand="0"/>
      </w:tblPr>
      <w:tblGrid>
        <w:gridCol w:w="3400"/>
        <w:gridCol w:w="2501"/>
        <w:gridCol w:w="161"/>
        <w:gridCol w:w="3685"/>
        <w:gridCol w:w="161"/>
      </w:tblGrid>
      <w:tr w:rsidR="00572B5E" w:rsidRPr="00155E13" w14:paraId="1B26EC1E" w14:textId="77777777" w:rsidTr="000C7F64">
        <w:trPr>
          <w:gridAfter w:val="1"/>
          <w:wAfter w:w="161" w:type="dxa"/>
          <w:trHeight w:val="734"/>
        </w:trPr>
        <w:tc>
          <w:tcPr>
            <w:tcW w:w="3400" w:type="dxa"/>
            <w:vAlign w:val="center"/>
          </w:tcPr>
          <w:p w14:paraId="14CECF15" w14:textId="77777777" w:rsidR="00572B5E" w:rsidRPr="00155E13" w:rsidRDefault="00572B5E" w:rsidP="00687EAB">
            <w:pPr>
              <w:spacing w:after="0"/>
              <w:jc w:val="center"/>
              <w:rPr>
                <w:rFonts w:ascii="Arial" w:hAnsi="Arial" w:cs="Arial"/>
                <w:sz w:val="20"/>
                <w:szCs w:val="20"/>
              </w:rPr>
            </w:pPr>
            <w:r w:rsidRPr="00155E13">
              <w:rPr>
                <w:rFonts w:ascii="Arial" w:hAnsi="Arial" w:cs="Arial"/>
                <w:b/>
                <w:sz w:val="20"/>
                <w:szCs w:val="20"/>
              </w:rPr>
              <w:t>Železničná spoločnosť Cargo Slovakia, a.s.</w:t>
            </w:r>
          </w:p>
          <w:p w14:paraId="5CEB14B8" w14:textId="77777777" w:rsidR="00572B5E" w:rsidRPr="00155E13" w:rsidRDefault="00572B5E" w:rsidP="00687EAB">
            <w:pPr>
              <w:spacing w:after="0"/>
              <w:rPr>
                <w:rFonts w:ascii="Arial" w:hAnsi="Arial" w:cs="Arial"/>
                <w:sz w:val="20"/>
                <w:szCs w:val="20"/>
              </w:rPr>
            </w:pPr>
          </w:p>
          <w:p w14:paraId="4186CA9C" w14:textId="77777777" w:rsidR="00572B5E" w:rsidRPr="00155E13" w:rsidRDefault="00572B5E" w:rsidP="00687EAB">
            <w:pPr>
              <w:spacing w:after="0"/>
              <w:jc w:val="center"/>
              <w:rPr>
                <w:rFonts w:ascii="Arial" w:hAnsi="Arial" w:cs="Arial"/>
                <w:b/>
                <w:sz w:val="20"/>
                <w:szCs w:val="20"/>
              </w:rPr>
            </w:pPr>
          </w:p>
        </w:tc>
        <w:tc>
          <w:tcPr>
            <w:tcW w:w="2501" w:type="dxa"/>
            <w:vAlign w:val="center"/>
          </w:tcPr>
          <w:p w14:paraId="6B178E7F" w14:textId="77777777" w:rsidR="00572B5E" w:rsidRPr="00155E13" w:rsidRDefault="00572B5E" w:rsidP="000C7F64">
            <w:pPr>
              <w:spacing w:after="0"/>
              <w:jc w:val="center"/>
              <w:rPr>
                <w:rFonts w:ascii="Arial" w:hAnsi="Arial" w:cs="Arial"/>
                <w:sz w:val="20"/>
                <w:szCs w:val="20"/>
              </w:rPr>
            </w:pPr>
          </w:p>
        </w:tc>
        <w:tc>
          <w:tcPr>
            <w:tcW w:w="3846" w:type="dxa"/>
            <w:gridSpan w:val="2"/>
            <w:vAlign w:val="center"/>
          </w:tcPr>
          <w:p w14:paraId="01C29773" w14:textId="77777777" w:rsidR="00572B5E" w:rsidRPr="00155E13" w:rsidRDefault="00572B5E" w:rsidP="00687EAB">
            <w:pPr>
              <w:spacing w:after="0"/>
              <w:jc w:val="center"/>
              <w:rPr>
                <w:rFonts w:ascii="Arial" w:hAnsi="Arial" w:cs="Arial"/>
                <w:b/>
                <w:sz w:val="20"/>
                <w:szCs w:val="20"/>
              </w:rPr>
            </w:pPr>
            <w:r w:rsidRPr="00155E13">
              <w:rPr>
                <w:rFonts w:ascii="Arial" w:hAnsi="Arial" w:cs="Arial"/>
                <w:b/>
                <w:sz w:val="20"/>
                <w:szCs w:val="20"/>
              </w:rPr>
              <w:t>Partner</w:t>
            </w:r>
          </w:p>
          <w:p w14:paraId="2138CD41" w14:textId="77777777" w:rsidR="00572B5E" w:rsidRPr="00155E13" w:rsidRDefault="00572B5E" w:rsidP="00687EAB">
            <w:pPr>
              <w:spacing w:after="0"/>
              <w:jc w:val="center"/>
              <w:rPr>
                <w:rFonts w:ascii="Arial" w:hAnsi="Arial" w:cs="Arial"/>
                <w:b/>
                <w:sz w:val="20"/>
                <w:szCs w:val="20"/>
              </w:rPr>
            </w:pPr>
          </w:p>
        </w:tc>
      </w:tr>
      <w:tr w:rsidR="00572B5E" w:rsidRPr="00155E13" w14:paraId="112391B1" w14:textId="77777777" w:rsidTr="000C7F64">
        <w:trPr>
          <w:trHeight w:val="836"/>
        </w:trPr>
        <w:tc>
          <w:tcPr>
            <w:tcW w:w="3400" w:type="dxa"/>
            <w:vAlign w:val="bottom"/>
          </w:tcPr>
          <w:p w14:paraId="3F3CF98A" w14:textId="77777777" w:rsidR="00572B5E" w:rsidRPr="00155E13" w:rsidRDefault="00572B5E" w:rsidP="00687EAB">
            <w:pPr>
              <w:spacing w:after="0"/>
              <w:jc w:val="center"/>
              <w:rPr>
                <w:rFonts w:ascii="Arial" w:hAnsi="Arial" w:cs="Arial"/>
                <w:sz w:val="20"/>
                <w:szCs w:val="20"/>
              </w:rPr>
            </w:pPr>
            <w:r w:rsidRPr="00155E13">
              <w:rPr>
                <w:rFonts w:ascii="Arial" w:hAnsi="Arial" w:cs="Arial"/>
                <w:sz w:val="20"/>
                <w:szCs w:val="20"/>
              </w:rPr>
              <w:t>____________________________</w:t>
            </w:r>
          </w:p>
        </w:tc>
        <w:tc>
          <w:tcPr>
            <w:tcW w:w="2662" w:type="dxa"/>
            <w:gridSpan w:val="2"/>
          </w:tcPr>
          <w:p w14:paraId="213DF748" w14:textId="77777777" w:rsidR="00572B5E" w:rsidRPr="00155E13" w:rsidRDefault="00572B5E" w:rsidP="000C7F64">
            <w:pPr>
              <w:pStyle w:val="Obsah2"/>
              <w:spacing w:after="0"/>
              <w:rPr>
                <w:rFonts w:ascii="Arial" w:hAnsi="Arial" w:cs="Arial"/>
                <w:sz w:val="20"/>
                <w:szCs w:val="20"/>
              </w:rPr>
            </w:pPr>
          </w:p>
        </w:tc>
        <w:tc>
          <w:tcPr>
            <w:tcW w:w="3846" w:type="dxa"/>
            <w:gridSpan w:val="2"/>
            <w:vAlign w:val="bottom"/>
          </w:tcPr>
          <w:p w14:paraId="614437F5" w14:textId="77777777" w:rsidR="00572B5E" w:rsidRPr="00155E13" w:rsidRDefault="00572B5E" w:rsidP="000C7F64">
            <w:pPr>
              <w:spacing w:after="0"/>
              <w:ind w:left="-108"/>
              <w:jc w:val="center"/>
              <w:rPr>
                <w:rFonts w:ascii="Arial" w:hAnsi="Arial" w:cs="Arial"/>
                <w:sz w:val="20"/>
                <w:szCs w:val="20"/>
              </w:rPr>
            </w:pPr>
            <w:r w:rsidRPr="00155E13">
              <w:rPr>
                <w:rFonts w:ascii="Arial" w:hAnsi="Arial" w:cs="Arial"/>
                <w:sz w:val="20"/>
                <w:szCs w:val="20"/>
              </w:rPr>
              <w:t>____________________________</w:t>
            </w:r>
          </w:p>
        </w:tc>
      </w:tr>
      <w:tr w:rsidR="00572B5E" w:rsidRPr="00155E13" w14:paraId="65C9FB7F" w14:textId="77777777" w:rsidTr="000C7F64">
        <w:trPr>
          <w:trHeight w:val="315"/>
        </w:trPr>
        <w:tc>
          <w:tcPr>
            <w:tcW w:w="3400" w:type="dxa"/>
          </w:tcPr>
          <w:p w14:paraId="1C98E50E" w14:textId="77777777" w:rsidR="00572B5E" w:rsidRPr="00155E13" w:rsidRDefault="00572B5E" w:rsidP="00687EAB">
            <w:pPr>
              <w:pStyle w:val="StandardohneTab"/>
              <w:spacing w:line="240" w:lineRule="auto"/>
              <w:jc w:val="center"/>
              <w:rPr>
                <w:rFonts w:ascii="Arial" w:hAnsi="Arial" w:cs="Arial"/>
                <w:sz w:val="20"/>
                <w:szCs w:val="20"/>
                <w:lang w:val="sk-SK" w:eastAsia="cs-CZ"/>
              </w:rPr>
            </w:pPr>
            <w:r w:rsidRPr="00155E13">
              <w:rPr>
                <w:rFonts w:ascii="Arial" w:hAnsi="Arial" w:cs="Arial"/>
                <w:color w:val="000000"/>
                <w:sz w:val="20"/>
                <w:szCs w:val="20"/>
                <w:lang w:val="sk-SK"/>
              </w:rPr>
              <w:t>Ing. Martin Vozár, MBA</w:t>
            </w:r>
          </w:p>
          <w:p w14:paraId="309814F1" w14:textId="77777777" w:rsidR="00572B5E" w:rsidRPr="00155E13" w:rsidRDefault="00572B5E" w:rsidP="00687EAB">
            <w:pPr>
              <w:pStyle w:val="StandardohneTab"/>
              <w:tabs>
                <w:tab w:val="left" w:pos="4962"/>
              </w:tabs>
              <w:spacing w:line="240" w:lineRule="auto"/>
              <w:jc w:val="center"/>
              <w:rPr>
                <w:rFonts w:ascii="Arial" w:hAnsi="Arial" w:cs="Arial"/>
                <w:sz w:val="20"/>
                <w:szCs w:val="20"/>
                <w:lang w:val="sk-SK"/>
              </w:rPr>
            </w:pPr>
            <w:r w:rsidRPr="00155E13">
              <w:rPr>
                <w:rFonts w:ascii="Arial" w:hAnsi="Arial" w:cs="Arial"/>
                <w:sz w:val="20"/>
                <w:szCs w:val="20"/>
                <w:lang w:val="sk-SK" w:eastAsia="cs-CZ"/>
              </w:rPr>
              <w:t xml:space="preserve">predseda predstavenstva a generálny riaditeľ </w:t>
            </w:r>
          </w:p>
          <w:p w14:paraId="556826A2" w14:textId="77777777" w:rsidR="00572B5E" w:rsidRPr="00155E13" w:rsidRDefault="00572B5E" w:rsidP="00687EAB">
            <w:pPr>
              <w:spacing w:after="0"/>
              <w:jc w:val="left"/>
              <w:rPr>
                <w:rFonts w:ascii="Arial" w:hAnsi="Arial" w:cs="Arial"/>
                <w:sz w:val="20"/>
                <w:szCs w:val="20"/>
              </w:rPr>
            </w:pPr>
          </w:p>
          <w:p w14:paraId="179F00D3" w14:textId="77777777" w:rsidR="00572B5E" w:rsidRPr="00155E13" w:rsidRDefault="00572B5E" w:rsidP="00687EAB">
            <w:pPr>
              <w:spacing w:after="0"/>
              <w:jc w:val="left"/>
              <w:rPr>
                <w:rFonts w:ascii="Arial" w:hAnsi="Arial" w:cs="Arial"/>
                <w:sz w:val="20"/>
                <w:szCs w:val="20"/>
              </w:rPr>
            </w:pPr>
          </w:p>
          <w:p w14:paraId="49EF6EAD" w14:textId="77777777" w:rsidR="00572B5E" w:rsidRPr="00155E13" w:rsidRDefault="00572B5E" w:rsidP="00687EAB">
            <w:pPr>
              <w:spacing w:after="0"/>
              <w:jc w:val="left"/>
              <w:rPr>
                <w:rFonts w:ascii="Arial" w:hAnsi="Arial" w:cs="Arial"/>
                <w:sz w:val="20"/>
                <w:szCs w:val="20"/>
              </w:rPr>
            </w:pPr>
          </w:p>
        </w:tc>
        <w:tc>
          <w:tcPr>
            <w:tcW w:w="2662" w:type="dxa"/>
            <w:gridSpan w:val="2"/>
          </w:tcPr>
          <w:p w14:paraId="0175BC64" w14:textId="77777777" w:rsidR="00572B5E" w:rsidRPr="00155E13" w:rsidRDefault="00572B5E" w:rsidP="000C7F64">
            <w:pPr>
              <w:pStyle w:val="Obsah2"/>
              <w:spacing w:after="0"/>
              <w:rPr>
                <w:rFonts w:ascii="Arial" w:hAnsi="Arial" w:cs="Arial"/>
                <w:sz w:val="20"/>
                <w:szCs w:val="20"/>
              </w:rPr>
            </w:pPr>
          </w:p>
        </w:tc>
        <w:tc>
          <w:tcPr>
            <w:tcW w:w="3846" w:type="dxa"/>
            <w:gridSpan w:val="2"/>
          </w:tcPr>
          <w:p w14:paraId="1CC8FE21" w14:textId="77777777" w:rsidR="00572B5E" w:rsidRPr="00155E13" w:rsidRDefault="00572B5E" w:rsidP="000C7F64">
            <w:pPr>
              <w:pStyle w:val="Obsah2"/>
              <w:spacing w:after="0"/>
              <w:ind w:left="-108"/>
              <w:jc w:val="center"/>
              <w:rPr>
                <w:rFonts w:ascii="Arial" w:hAnsi="Arial" w:cs="Arial"/>
                <w:sz w:val="20"/>
                <w:szCs w:val="20"/>
              </w:rPr>
            </w:pPr>
          </w:p>
        </w:tc>
      </w:tr>
      <w:tr w:rsidR="000C7F64" w:rsidRPr="00155E13" w14:paraId="05940906" w14:textId="77777777" w:rsidTr="00DF2EE3">
        <w:trPr>
          <w:gridAfter w:val="4"/>
          <w:wAfter w:w="6508" w:type="dxa"/>
          <w:trHeight w:val="724"/>
        </w:trPr>
        <w:tc>
          <w:tcPr>
            <w:tcW w:w="3400" w:type="dxa"/>
            <w:vAlign w:val="bottom"/>
          </w:tcPr>
          <w:p w14:paraId="10C235BB" w14:textId="77777777" w:rsidR="000C7F64" w:rsidRPr="00155E13" w:rsidRDefault="000C7F64" w:rsidP="00687EAB">
            <w:pPr>
              <w:spacing w:after="0"/>
              <w:jc w:val="center"/>
              <w:rPr>
                <w:rFonts w:ascii="Arial" w:hAnsi="Arial" w:cs="Arial"/>
                <w:sz w:val="20"/>
                <w:szCs w:val="20"/>
              </w:rPr>
            </w:pPr>
            <w:r w:rsidRPr="00155E13">
              <w:rPr>
                <w:rFonts w:ascii="Arial" w:hAnsi="Arial" w:cs="Arial"/>
                <w:sz w:val="20"/>
                <w:szCs w:val="20"/>
              </w:rPr>
              <w:t>____________________________</w:t>
            </w:r>
          </w:p>
        </w:tc>
      </w:tr>
      <w:tr w:rsidR="000C7F64" w:rsidRPr="00155E13" w14:paraId="615F3F30" w14:textId="77777777" w:rsidTr="00DF2EE3">
        <w:trPr>
          <w:gridAfter w:val="4"/>
          <w:wAfter w:w="6508" w:type="dxa"/>
          <w:trHeight w:val="315"/>
        </w:trPr>
        <w:tc>
          <w:tcPr>
            <w:tcW w:w="3400" w:type="dxa"/>
          </w:tcPr>
          <w:p w14:paraId="1B2AE69A" w14:textId="77777777" w:rsidR="000C7F64" w:rsidRPr="00155E13" w:rsidRDefault="000C7F64" w:rsidP="00687EAB">
            <w:pPr>
              <w:spacing w:after="0"/>
              <w:jc w:val="center"/>
              <w:rPr>
                <w:rFonts w:ascii="Arial" w:hAnsi="Arial" w:cs="Arial"/>
                <w:color w:val="000000"/>
                <w:sz w:val="20"/>
                <w:szCs w:val="20"/>
                <w:lang w:eastAsia="sk-SK"/>
              </w:rPr>
            </w:pPr>
            <w:r w:rsidRPr="00155E13">
              <w:rPr>
                <w:rFonts w:ascii="Arial" w:hAnsi="Arial" w:cs="Arial"/>
                <w:color w:val="000000"/>
                <w:sz w:val="20"/>
                <w:szCs w:val="20"/>
                <w:lang w:eastAsia="sk-SK"/>
              </w:rPr>
              <w:t>Ing. Miroslav Hopta</w:t>
            </w:r>
          </w:p>
          <w:p w14:paraId="57DD56FE" w14:textId="77777777" w:rsidR="000C7F64" w:rsidRPr="00155E13" w:rsidRDefault="000C7F64" w:rsidP="00687EAB">
            <w:pPr>
              <w:spacing w:after="0"/>
              <w:jc w:val="center"/>
              <w:rPr>
                <w:rFonts w:ascii="Arial" w:hAnsi="Arial" w:cs="Arial"/>
                <w:sz w:val="20"/>
                <w:szCs w:val="20"/>
              </w:rPr>
            </w:pPr>
            <w:r w:rsidRPr="00155E13">
              <w:rPr>
                <w:rFonts w:ascii="Arial" w:hAnsi="Arial" w:cs="Arial"/>
                <w:sz w:val="20"/>
                <w:szCs w:val="20"/>
              </w:rPr>
              <w:t>podpredseda predstavenstva a riaditeľ úseku prevádzky</w:t>
            </w:r>
          </w:p>
        </w:tc>
      </w:tr>
    </w:tbl>
    <w:p w14:paraId="1E080A61" w14:textId="77777777" w:rsidR="00403007" w:rsidRPr="00572B5E" w:rsidRDefault="00403007" w:rsidP="00572B5E">
      <w:pPr>
        <w:tabs>
          <w:tab w:val="left" w:pos="3555"/>
        </w:tabs>
        <w:rPr>
          <w:rFonts w:ascii="Arial" w:hAnsi="Arial" w:cs="Arial"/>
          <w:sz w:val="20"/>
          <w:szCs w:val="20"/>
        </w:rPr>
      </w:pPr>
    </w:p>
    <w:bookmarkEnd w:id="44"/>
    <w:bookmarkEnd w:id="54"/>
    <w:p w14:paraId="3582DAF8" w14:textId="77777777" w:rsidR="009A300F" w:rsidRPr="00155E13" w:rsidRDefault="009A300F" w:rsidP="00155E13">
      <w:pPr>
        <w:spacing w:after="0"/>
        <w:rPr>
          <w:rFonts w:ascii="Arial" w:hAnsi="Arial" w:cs="Arial"/>
          <w:b/>
          <w:bCs/>
          <w:caps/>
          <w:sz w:val="20"/>
          <w:szCs w:val="20"/>
        </w:rPr>
      </w:pPr>
    </w:p>
    <w:sectPr w:rsidR="009A300F" w:rsidRPr="00155E13" w:rsidSect="000C7F64">
      <w:headerReference w:type="default" r:id="rId12"/>
      <w:footerReference w:type="even" r:id="rId13"/>
      <w:footerReference w:type="default" r:id="rId14"/>
      <w:pgSz w:w="11906" w:h="16838"/>
      <w:pgMar w:top="1107" w:right="849" w:bottom="1418"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2D9D5" w14:textId="77777777" w:rsidR="00CA0D47" w:rsidRDefault="00CA0D47">
      <w:r>
        <w:separator/>
      </w:r>
    </w:p>
  </w:endnote>
  <w:endnote w:type="continuationSeparator" w:id="0">
    <w:p w14:paraId="4BF09519" w14:textId="77777777" w:rsidR="00CA0D47" w:rsidRDefault="00CA0D47">
      <w:r>
        <w:continuationSeparator/>
      </w:r>
    </w:p>
  </w:endnote>
  <w:endnote w:type="continuationNotice" w:id="1">
    <w:p w14:paraId="52034981" w14:textId="77777777" w:rsidR="00CA0D47" w:rsidRDefault="00CA0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Times New Roman"/>
    <w:charset w:val="00"/>
    <w:family w:val="auto"/>
    <w:pitch w:val="variable"/>
    <w:sig w:usb0="00000000" w:usb1="00000000" w:usb2="00000000" w:usb3="00000000" w:csb0="000001FB"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7E31D" w14:textId="77777777" w:rsidR="00FB623E" w:rsidRDefault="00FB623E" w:rsidP="0003677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6C09286" w14:textId="77777777" w:rsidR="00FB623E" w:rsidRDefault="00FB623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4099" w14:textId="3172464A" w:rsidR="00FB623E" w:rsidRPr="005B4C9C" w:rsidRDefault="00FB623E">
    <w:pPr>
      <w:pStyle w:val="Pta"/>
      <w:rPr>
        <w:rFonts w:ascii="Arial" w:hAnsi="Arial" w:cs="Arial"/>
        <w:sz w:val="16"/>
        <w:szCs w:val="16"/>
      </w:rPr>
    </w:pPr>
    <w:r>
      <w:tab/>
    </w:r>
    <w:r w:rsidRPr="005B4C9C">
      <w:rPr>
        <w:rFonts w:ascii="Arial" w:hAnsi="Arial" w:cs="Arial"/>
        <w:sz w:val="16"/>
        <w:szCs w:val="16"/>
      </w:rPr>
      <w:fldChar w:fldCharType="begin"/>
    </w:r>
    <w:r w:rsidRPr="005B4C9C">
      <w:rPr>
        <w:rFonts w:ascii="Arial" w:hAnsi="Arial" w:cs="Arial"/>
        <w:sz w:val="16"/>
        <w:szCs w:val="16"/>
      </w:rPr>
      <w:instrText xml:space="preserve"> PAGE </w:instrText>
    </w:r>
    <w:r w:rsidRPr="005B4C9C">
      <w:rPr>
        <w:rFonts w:ascii="Arial" w:hAnsi="Arial" w:cs="Arial"/>
        <w:sz w:val="16"/>
        <w:szCs w:val="16"/>
      </w:rPr>
      <w:fldChar w:fldCharType="separate"/>
    </w:r>
    <w:r w:rsidR="00A80C27">
      <w:rPr>
        <w:rFonts w:ascii="Arial" w:hAnsi="Arial" w:cs="Arial"/>
        <w:noProof/>
        <w:sz w:val="16"/>
        <w:szCs w:val="16"/>
      </w:rPr>
      <w:t>11</w:t>
    </w:r>
    <w:r w:rsidRPr="005B4C9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28437" w14:textId="77777777" w:rsidR="00CA0D47" w:rsidRDefault="00CA0D47">
      <w:r>
        <w:separator/>
      </w:r>
    </w:p>
  </w:footnote>
  <w:footnote w:type="continuationSeparator" w:id="0">
    <w:p w14:paraId="21D784F8" w14:textId="77777777" w:rsidR="00CA0D47" w:rsidRDefault="00CA0D47">
      <w:r>
        <w:continuationSeparator/>
      </w:r>
    </w:p>
  </w:footnote>
  <w:footnote w:type="continuationNotice" w:id="1">
    <w:p w14:paraId="1281289F" w14:textId="77777777" w:rsidR="00CA0D47" w:rsidRDefault="00CA0D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72A9E" w14:textId="7B76B337" w:rsidR="00FB623E" w:rsidRPr="005B048E" w:rsidRDefault="00FB623E" w:rsidP="00D01E82">
    <w:pPr>
      <w:pStyle w:val="Hlavika"/>
      <w:jc w:val="right"/>
      <w:rPr>
        <w:rFonts w:ascii="Arial" w:hAnsi="Arial" w:cs="Arial"/>
        <w:sz w:val="16"/>
        <w:szCs w:val="16"/>
      </w:rPr>
    </w:pPr>
    <w:r w:rsidRPr="005B048E">
      <w:rPr>
        <w:rFonts w:ascii="Arial" w:hAnsi="Arial" w:cs="Arial"/>
        <w:bCs/>
        <w:sz w:val="16"/>
        <w:szCs w:val="16"/>
      </w:rPr>
      <w:t xml:space="preserve">Zmluva o dielo </w:t>
    </w:r>
    <w:r w:rsidRPr="003B02D5">
      <w:rPr>
        <w:rFonts w:ascii="Arial" w:hAnsi="Arial" w:cs="Arial"/>
        <w:bCs/>
        <w:sz w:val="16"/>
        <w:szCs w:val="16"/>
      </w:rPr>
      <w:t xml:space="preserve">č. </w:t>
    </w:r>
    <w:r>
      <w:rPr>
        <w:rFonts w:ascii="Arial" w:hAnsi="Arial" w:cs="Arial"/>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B8B090"/>
    <w:lvl w:ilvl="0">
      <w:start w:val="1"/>
      <w:numFmt w:val="decimal"/>
      <w:pStyle w:val="Nadpis1"/>
      <w:lvlText w:val="%1."/>
      <w:lvlJc w:val="left"/>
      <w:pPr>
        <w:tabs>
          <w:tab w:val="num" w:pos="0"/>
        </w:tabs>
        <w:ind w:left="720" w:hanging="720"/>
      </w:pPr>
      <w:rPr>
        <w:rFonts w:hint="default"/>
        <w:b/>
        <w:bCs/>
        <w:sz w:val="20"/>
        <w:szCs w:val="20"/>
      </w:rPr>
    </w:lvl>
    <w:lvl w:ilvl="1">
      <w:start w:val="1"/>
      <w:numFmt w:val="decimal"/>
      <w:pStyle w:val="Nadpis2"/>
      <w:lvlText w:val="%1.%2."/>
      <w:lvlJc w:val="left"/>
      <w:pPr>
        <w:tabs>
          <w:tab w:val="num" w:pos="862"/>
        </w:tabs>
        <w:ind w:left="862" w:hanging="720"/>
      </w:pPr>
      <w:rPr>
        <w:rFonts w:ascii="Arial" w:hAnsi="Arial" w:cs="Arial" w:hint="default"/>
        <w:b w:val="0"/>
        <w:bCs w:val="0"/>
        <w:i w:val="0"/>
        <w:iCs w:val="0"/>
        <w:sz w:val="20"/>
        <w:szCs w:val="20"/>
        <w:u w:val="none"/>
      </w:rPr>
    </w:lvl>
    <w:lvl w:ilvl="2">
      <w:start w:val="1"/>
      <w:numFmt w:val="lowerLetter"/>
      <w:pStyle w:val="Nadpis3"/>
      <w:lvlText w:val="(%3)"/>
      <w:lvlJc w:val="left"/>
      <w:pPr>
        <w:tabs>
          <w:tab w:val="num" w:pos="1800"/>
        </w:tabs>
        <w:ind w:left="1800" w:hanging="720"/>
      </w:pPr>
      <w:rPr>
        <w:rFonts w:ascii="Arial" w:hAnsi="Arial" w:cs="Arial" w:hint="default"/>
        <w:b w:val="0"/>
        <w:bCs w:val="0"/>
        <w:i w:val="0"/>
        <w:iCs w:val="0"/>
        <w:sz w:val="20"/>
        <w:szCs w:val="20"/>
      </w:rPr>
    </w:lvl>
    <w:lvl w:ilvl="3">
      <w:start w:val="1"/>
      <w:numFmt w:val="lowerLetter"/>
      <w:pStyle w:val="Nadpis4"/>
      <w:lvlText w:val="(%4)"/>
      <w:lvlJc w:val="left"/>
      <w:pPr>
        <w:tabs>
          <w:tab w:val="num" w:pos="-180"/>
        </w:tabs>
        <w:ind w:left="1980" w:hanging="720"/>
      </w:pPr>
      <w:rPr>
        <w:rFonts w:hint="default"/>
        <w:sz w:val="20"/>
        <w:szCs w:val="20"/>
      </w:rPr>
    </w:lvl>
    <w:lvl w:ilvl="4">
      <w:start w:val="1"/>
      <w:numFmt w:val="upperLetter"/>
      <w:pStyle w:val="Nadpis5"/>
      <w:lvlText w:val="(%5)"/>
      <w:lvlJc w:val="left"/>
      <w:pPr>
        <w:tabs>
          <w:tab w:val="num" w:pos="0"/>
        </w:tabs>
        <w:ind w:left="2880" w:hanging="720"/>
      </w:pPr>
      <w:rPr>
        <w:rFonts w:hint="default"/>
        <w:sz w:val="22"/>
        <w:szCs w:val="22"/>
      </w:rPr>
    </w:lvl>
    <w:lvl w:ilvl="5">
      <w:start w:val="1"/>
      <w:numFmt w:val="upperRoman"/>
      <w:pStyle w:val="Nadpis6"/>
      <w:lvlText w:val="%6."/>
      <w:lvlJc w:val="left"/>
      <w:pPr>
        <w:tabs>
          <w:tab w:val="num" w:pos="0"/>
        </w:tabs>
        <w:ind w:left="3600" w:hanging="720"/>
      </w:pPr>
      <w:rPr>
        <w:rFonts w:hint="default"/>
        <w:sz w:val="22"/>
        <w:szCs w:val="22"/>
      </w:rPr>
    </w:lvl>
    <w:lvl w:ilvl="6">
      <w:start w:val="1"/>
      <w:numFmt w:val="decimal"/>
      <w:pStyle w:val="Nadpis7"/>
      <w:lvlText w:val="%7."/>
      <w:lvlJc w:val="left"/>
      <w:pPr>
        <w:tabs>
          <w:tab w:val="num" w:pos="0"/>
        </w:tabs>
        <w:ind w:left="4320" w:hanging="720"/>
      </w:pPr>
      <w:rPr>
        <w:rFonts w:hint="default"/>
      </w:rPr>
    </w:lvl>
    <w:lvl w:ilvl="7">
      <w:start w:val="1"/>
      <w:numFmt w:val="decimal"/>
      <w:pStyle w:val="Nadpis8"/>
      <w:lvlText w:val="%8."/>
      <w:lvlJc w:val="left"/>
      <w:pPr>
        <w:tabs>
          <w:tab w:val="num" w:pos="0"/>
        </w:tabs>
        <w:ind w:left="5040" w:hanging="720"/>
      </w:pPr>
      <w:rPr>
        <w:rFonts w:hint="default"/>
        <w:sz w:val="22"/>
        <w:szCs w:val="22"/>
      </w:rPr>
    </w:lvl>
    <w:lvl w:ilvl="8">
      <w:start w:val="1"/>
      <w:numFmt w:val="decimal"/>
      <w:pStyle w:val="Nadpis9"/>
      <w:lvlText w:val="%9."/>
      <w:lvlJc w:val="left"/>
      <w:pPr>
        <w:tabs>
          <w:tab w:val="num" w:pos="0"/>
        </w:tabs>
        <w:ind w:left="5760" w:hanging="720"/>
      </w:pPr>
      <w:rPr>
        <w:rFonts w:hint="default"/>
        <w:sz w:val="22"/>
        <w:szCs w:val="22"/>
      </w:rPr>
    </w:lvl>
  </w:abstractNum>
  <w:abstractNum w:abstractNumId="1" w15:restartNumberingAfterBreak="0">
    <w:nsid w:val="07C41205"/>
    <w:multiLevelType w:val="multilevel"/>
    <w:tmpl w:val="49E0A574"/>
    <w:lvl w:ilvl="0">
      <w:start w:val="8"/>
      <w:numFmt w:val="decimal"/>
      <w:lvlText w:val="%1"/>
      <w:lvlJc w:val="left"/>
      <w:pPr>
        <w:tabs>
          <w:tab w:val="num" w:pos="855"/>
        </w:tabs>
        <w:ind w:left="855" w:hanging="855"/>
      </w:pPr>
      <w:rPr>
        <w:rFonts w:ascii="Arial" w:hAnsi="Arial" w:hint="default"/>
        <w:b w:val="0"/>
        <w:i w:val="0"/>
        <w:sz w:val="22"/>
      </w:rPr>
    </w:lvl>
    <w:lvl w:ilvl="1">
      <w:start w:val="1"/>
      <w:numFmt w:val="decimal"/>
      <w:lvlText w:val="9.%2"/>
      <w:lvlJc w:val="left"/>
      <w:pPr>
        <w:tabs>
          <w:tab w:val="num" w:pos="855"/>
        </w:tabs>
        <w:ind w:left="855" w:hanging="855"/>
      </w:pPr>
      <w:rPr>
        <w:rFonts w:hint="default"/>
        <w:b w:val="0"/>
        <w:i w:val="0"/>
        <w:sz w:val="22"/>
      </w:rPr>
    </w:lvl>
    <w:lvl w:ilvl="2">
      <w:start w:val="1"/>
      <w:numFmt w:val="decimal"/>
      <w:lvlText w:val="%1.%2.%3"/>
      <w:lvlJc w:val="left"/>
      <w:pPr>
        <w:tabs>
          <w:tab w:val="num" w:pos="855"/>
        </w:tabs>
        <w:ind w:left="855" w:hanging="855"/>
      </w:pPr>
      <w:rPr>
        <w:rFonts w:ascii="Arial" w:hAnsi="Arial" w:hint="default"/>
        <w:b w:val="0"/>
        <w:i w:val="0"/>
        <w:sz w:val="22"/>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5E7F76"/>
    <w:multiLevelType w:val="hybridMultilevel"/>
    <w:tmpl w:val="723AA682"/>
    <w:name w:val="AOSch2"/>
    <w:lvl w:ilvl="0" w:tplc="D8409BDA">
      <w:start w:val="1"/>
      <w:numFmt w:val="decimal"/>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E621396"/>
    <w:multiLevelType w:val="hybridMultilevel"/>
    <w:tmpl w:val="7EEC82BE"/>
    <w:lvl w:ilvl="0" w:tplc="16F64340">
      <w:start w:val="16"/>
      <w:numFmt w:val="bullet"/>
      <w:lvlText w:val="-"/>
      <w:lvlJc w:val="left"/>
      <w:pPr>
        <w:ind w:left="1782" w:hanging="360"/>
      </w:pPr>
      <w:rPr>
        <w:rFonts w:ascii="Arial" w:eastAsia="Times New Roman" w:hAnsi="Arial" w:cs="Arial" w:hint="default"/>
      </w:rPr>
    </w:lvl>
    <w:lvl w:ilvl="1" w:tplc="041B0003" w:tentative="1">
      <w:start w:val="1"/>
      <w:numFmt w:val="bullet"/>
      <w:lvlText w:val="o"/>
      <w:lvlJc w:val="left"/>
      <w:pPr>
        <w:ind w:left="2502" w:hanging="360"/>
      </w:pPr>
      <w:rPr>
        <w:rFonts w:ascii="Courier New" w:hAnsi="Courier New" w:cs="Courier New" w:hint="default"/>
      </w:rPr>
    </w:lvl>
    <w:lvl w:ilvl="2" w:tplc="041B0005" w:tentative="1">
      <w:start w:val="1"/>
      <w:numFmt w:val="bullet"/>
      <w:lvlText w:val=""/>
      <w:lvlJc w:val="left"/>
      <w:pPr>
        <w:ind w:left="3222" w:hanging="360"/>
      </w:pPr>
      <w:rPr>
        <w:rFonts w:ascii="Wingdings" w:hAnsi="Wingdings" w:hint="default"/>
      </w:rPr>
    </w:lvl>
    <w:lvl w:ilvl="3" w:tplc="041B0001" w:tentative="1">
      <w:start w:val="1"/>
      <w:numFmt w:val="bullet"/>
      <w:lvlText w:val=""/>
      <w:lvlJc w:val="left"/>
      <w:pPr>
        <w:ind w:left="3942" w:hanging="360"/>
      </w:pPr>
      <w:rPr>
        <w:rFonts w:ascii="Symbol" w:hAnsi="Symbol" w:hint="default"/>
      </w:rPr>
    </w:lvl>
    <w:lvl w:ilvl="4" w:tplc="041B0003" w:tentative="1">
      <w:start w:val="1"/>
      <w:numFmt w:val="bullet"/>
      <w:lvlText w:val="o"/>
      <w:lvlJc w:val="left"/>
      <w:pPr>
        <w:ind w:left="4662" w:hanging="360"/>
      </w:pPr>
      <w:rPr>
        <w:rFonts w:ascii="Courier New" w:hAnsi="Courier New" w:cs="Courier New" w:hint="default"/>
      </w:rPr>
    </w:lvl>
    <w:lvl w:ilvl="5" w:tplc="041B0005" w:tentative="1">
      <w:start w:val="1"/>
      <w:numFmt w:val="bullet"/>
      <w:lvlText w:val=""/>
      <w:lvlJc w:val="left"/>
      <w:pPr>
        <w:ind w:left="5382" w:hanging="360"/>
      </w:pPr>
      <w:rPr>
        <w:rFonts w:ascii="Wingdings" w:hAnsi="Wingdings" w:hint="default"/>
      </w:rPr>
    </w:lvl>
    <w:lvl w:ilvl="6" w:tplc="041B0001" w:tentative="1">
      <w:start w:val="1"/>
      <w:numFmt w:val="bullet"/>
      <w:lvlText w:val=""/>
      <w:lvlJc w:val="left"/>
      <w:pPr>
        <w:ind w:left="6102" w:hanging="360"/>
      </w:pPr>
      <w:rPr>
        <w:rFonts w:ascii="Symbol" w:hAnsi="Symbol" w:hint="default"/>
      </w:rPr>
    </w:lvl>
    <w:lvl w:ilvl="7" w:tplc="041B0003" w:tentative="1">
      <w:start w:val="1"/>
      <w:numFmt w:val="bullet"/>
      <w:lvlText w:val="o"/>
      <w:lvlJc w:val="left"/>
      <w:pPr>
        <w:ind w:left="6822" w:hanging="360"/>
      </w:pPr>
      <w:rPr>
        <w:rFonts w:ascii="Courier New" w:hAnsi="Courier New" w:cs="Courier New" w:hint="default"/>
      </w:rPr>
    </w:lvl>
    <w:lvl w:ilvl="8" w:tplc="041B0005" w:tentative="1">
      <w:start w:val="1"/>
      <w:numFmt w:val="bullet"/>
      <w:lvlText w:val=""/>
      <w:lvlJc w:val="left"/>
      <w:pPr>
        <w:ind w:left="7542" w:hanging="360"/>
      </w:pPr>
      <w:rPr>
        <w:rFonts w:ascii="Wingdings" w:hAnsi="Wingdings" w:hint="default"/>
      </w:rPr>
    </w:lvl>
  </w:abstractNum>
  <w:abstractNum w:abstractNumId="4" w15:restartNumberingAfterBreak="0">
    <w:nsid w:val="32546E5B"/>
    <w:multiLevelType w:val="hybridMultilevel"/>
    <w:tmpl w:val="B148C4AE"/>
    <w:lvl w:ilvl="0" w:tplc="4216CEBC">
      <w:numFmt w:val="bullet"/>
      <w:lvlText w:val="•"/>
      <w:lvlJc w:val="left"/>
      <w:pPr>
        <w:ind w:left="2421" w:hanging="360"/>
      </w:pPr>
      <w:rPr>
        <w:rFonts w:ascii="Calibri" w:eastAsia="Times New Roman" w:hAnsi="Calibri"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5" w15:restartNumberingAfterBreak="0">
    <w:nsid w:val="3746462F"/>
    <w:multiLevelType w:val="multilevel"/>
    <w:tmpl w:val="23B4056C"/>
    <w:lvl w:ilvl="0">
      <w:start w:val="1"/>
      <w:numFmt w:val="decimal"/>
      <w:pStyle w:val="Bulletwithtext1"/>
      <w:lvlText w:val="%1."/>
      <w:lvlJc w:val="left"/>
      <w:pPr>
        <w:tabs>
          <w:tab w:val="num" w:pos="360"/>
        </w:tabs>
        <w:ind w:left="360" w:hanging="360"/>
      </w:pPr>
    </w:lvl>
    <w:lvl w:ilvl="1">
      <w:start w:val="1"/>
      <w:numFmt w:val="lowerLetter"/>
      <w:pStyle w:val="Bulletwithtext2"/>
      <w:lvlText w:val="%2)"/>
      <w:lvlJc w:val="left"/>
      <w:pPr>
        <w:tabs>
          <w:tab w:val="num" w:pos="360"/>
        </w:tabs>
        <w:ind w:left="360" w:hanging="360"/>
      </w:pPr>
    </w:lvl>
    <w:lvl w:ilvl="2">
      <w:start w:val="1"/>
      <w:numFmt w:val="lowerRoman"/>
      <w:pStyle w:val="Numberedlist31"/>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6" w15:restartNumberingAfterBreak="0">
    <w:nsid w:val="3D0E7D39"/>
    <w:multiLevelType w:val="multilevel"/>
    <w:tmpl w:val="CA387DFC"/>
    <w:name w:val="AOSch"/>
    <w:lvl w:ilvl="0">
      <w:start w:val="1"/>
      <w:numFmt w:val="decimal"/>
      <w:pStyle w:val="SCHHEAD"/>
      <w:suff w:val="nothing"/>
      <w:lvlText w:val="Príloha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nothing"/>
      <w:lvlText w:val="Časť %2"/>
      <w:lvlJc w:val="left"/>
      <w:pPr>
        <w:ind w:left="0" w:firstLine="0"/>
      </w:pPr>
      <w:rPr>
        <w:rFonts w:hint="default"/>
        <w:b/>
        <w:bCs/>
        <w:i w:val="0"/>
        <w:iCs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3DB17BE9"/>
    <w:multiLevelType w:val="hybridMultilevel"/>
    <w:tmpl w:val="FBDE1C12"/>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4BB65AB9"/>
    <w:multiLevelType w:val="hybridMultilevel"/>
    <w:tmpl w:val="1C809FA8"/>
    <w:lvl w:ilvl="0" w:tplc="45041E3A">
      <w:start w:val="1"/>
      <w:numFmt w:val="decimal"/>
      <w:lvlText w:val="(%1)"/>
      <w:lvlJc w:val="left"/>
      <w:pPr>
        <w:tabs>
          <w:tab w:val="num" w:pos="1080"/>
        </w:tabs>
        <w:ind w:left="1080" w:hanging="720"/>
      </w:pPr>
      <w:rPr>
        <w:rFonts w:hint="default"/>
        <w:b w:val="0"/>
        <w:bCs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4CFE7B09"/>
    <w:multiLevelType w:val="multilevel"/>
    <w:tmpl w:val="94F29B5C"/>
    <w:name w:val="AO1"/>
    <w:lvl w:ilvl="0">
      <w:start w:val="1"/>
      <w:numFmt w:val="decimal"/>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551F5441"/>
    <w:multiLevelType w:val="hybridMultilevel"/>
    <w:tmpl w:val="60FE55DE"/>
    <w:lvl w:ilvl="0" w:tplc="FFFFFFFF">
      <w:start w:val="1"/>
      <w:numFmt w:val="upperLetter"/>
      <w:lvlText w:val="(%1)"/>
      <w:lvlJc w:val="left"/>
      <w:pPr>
        <w:tabs>
          <w:tab w:val="num" w:pos="1080"/>
        </w:tabs>
        <w:ind w:left="1080" w:hanging="720"/>
      </w:pPr>
      <w:rPr>
        <w:rFonts w:hint="default"/>
      </w:rPr>
    </w:lvl>
    <w:lvl w:ilvl="1" w:tplc="BC9AEB16">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F5B600A"/>
    <w:multiLevelType w:val="multilevel"/>
    <w:tmpl w:val="4E081922"/>
    <w:lvl w:ilvl="0">
      <w:start w:val="1"/>
      <w:numFmt w:val="bullet"/>
      <w:lvlText w:val=""/>
      <w:lvlJc w:val="left"/>
      <w:pPr>
        <w:tabs>
          <w:tab w:val="num" w:pos="360"/>
        </w:tabs>
        <w:ind w:left="360" w:hanging="360"/>
      </w:pPr>
      <w:rPr>
        <w:rFonts w:ascii="Symbol" w:hAnsi="Symbol" w:hint="default"/>
        <w:sz w:val="16"/>
      </w:rPr>
    </w:lvl>
    <w:lvl w:ilvl="1">
      <w:start w:val="5"/>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640012F8"/>
    <w:multiLevelType w:val="multilevel"/>
    <w:tmpl w:val="B0D219C6"/>
    <w:lvl w:ilvl="0">
      <w:start w:val="2"/>
      <w:numFmt w:val="decimal"/>
      <w:lvlText w:val="%1"/>
      <w:lvlJc w:val="left"/>
      <w:pPr>
        <w:tabs>
          <w:tab w:val="num" w:pos="855"/>
        </w:tabs>
        <w:ind w:left="855" w:hanging="855"/>
      </w:pPr>
      <w:rPr>
        <w:rFonts w:ascii="Arial" w:hAnsi="Arial" w:hint="default"/>
        <w:b w:val="0"/>
        <w:i w:val="0"/>
        <w:sz w:val="22"/>
      </w:rPr>
    </w:lvl>
    <w:lvl w:ilvl="1">
      <w:start w:val="1"/>
      <w:numFmt w:val="decimal"/>
      <w:lvlText w:val="%1.%2"/>
      <w:lvlJc w:val="left"/>
      <w:pPr>
        <w:tabs>
          <w:tab w:val="num" w:pos="855"/>
        </w:tabs>
        <w:ind w:left="855" w:hanging="855"/>
      </w:pPr>
      <w:rPr>
        <w:rFonts w:ascii="Arial" w:hAnsi="Arial" w:hint="default"/>
        <w:b w:val="0"/>
        <w:i w:val="0"/>
        <w:sz w:val="22"/>
      </w:rPr>
    </w:lvl>
    <w:lvl w:ilvl="2">
      <w:start w:val="1"/>
      <w:numFmt w:val="decimal"/>
      <w:lvlText w:val="%1.%2.%3"/>
      <w:lvlJc w:val="left"/>
      <w:pPr>
        <w:tabs>
          <w:tab w:val="num" w:pos="855"/>
        </w:tabs>
        <w:ind w:left="855" w:hanging="855"/>
      </w:pPr>
      <w:rPr>
        <w:rFonts w:ascii="Arial" w:hAnsi="Arial" w:hint="default"/>
        <w:b w:val="0"/>
        <w:i w:val="0"/>
        <w:sz w:val="22"/>
      </w:rPr>
    </w:lvl>
    <w:lvl w:ilvl="3">
      <w:start w:val="1"/>
      <w:numFmt w:val="decimal"/>
      <w:lvlText w:val="%1.%2.%3.%4"/>
      <w:lvlJc w:val="left"/>
      <w:pPr>
        <w:tabs>
          <w:tab w:val="num" w:pos="855"/>
        </w:tabs>
        <w:ind w:left="855" w:hanging="855"/>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86F3903"/>
    <w:multiLevelType w:val="singleLevel"/>
    <w:tmpl w:val="1F766A48"/>
    <w:lvl w:ilvl="0">
      <w:start w:val="1"/>
      <w:numFmt w:val="upperLetter"/>
      <w:pStyle w:val="Numberedlist21"/>
      <w:lvlText w:val="%1."/>
      <w:legacy w:legacy="1" w:legacySpace="0" w:legacyIndent="283"/>
      <w:lvlJc w:val="left"/>
      <w:pPr>
        <w:ind w:left="283" w:hanging="283"/>
      </w:pPr>
    </w:lvl>
  </w:abstractNum>
  <w:abstractNum w:abstractNumId="16" w15:restartNumberingAfterBreak="0">
    <w:nsid w:val="6F025FAA"/>
    <w:multiLevelType w:val="multilevel"/>
    <w:tmpl w:val="A4B67268"/>
    <w:name w:val="AODef"/>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7" w15:restartNumberingAfterBreak="0">
    <w:nsid w:val="6F113E90"/>
    <w:multiLevelType w:val="singleLevel"/>
    <w:tmpl w:val="05EEC366"/>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9"/>
  </w:num>
  <w:num w:numId="3">
    <w:abstractNumId w:val="12"/>
  </w:num>
  <w:num w:numId="4">
    <w:abstractNumId w:val="6"/>
  </w:num>
  <w:num w:numId="5">
    <w:abstractNumId w:val="15"/>
  </w:num>
  <w:num w:numId="6">
    <w:abstractNumId w:val="5"/>
  </w:num>
  <w:num w:numId="7">
    <w:abstractNumId w:val="17"/>
  </w:num>
  <w:num w:numId="8">
    <w:abstractNumId w:val="13"/>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3"/>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E9"/>
    <w:rsid w:val="00003C23"/>
    <w:rsid w:val="0000449E"/>
    <w:rsid w:val="00004538"/>
    <w:rsid w:val="0000493E"/>
    <w:rsid w:val="000100CC"/>
    <w:rsid w:val="000101FB"/>
    <w:rsid w:val="0001095E"/>
    <w:rsid w:val="000118C6"/>
    <w:rsid w:val="0001239B"/>
    <w:rsid w:val="00013BA8"/>
    <w:rsid w:val="0001431A"/>
    <w:rsid w:val="00014ABF"/>
    <w:rsid w:val="000153BC"/>
    <w:rsid w:val="000153C2"/>
    <w:rsid w:val="0001579C"/>
    <w:rsid w:val="00016142"/>
    <w:rsid w:val="00016971"/>
    <w:rsid w:val="00016B7E"/>
    <w:rsid w:val="000212F0"/>
    <w:rsid w:val="00021940"/>
    <w:rsid w:val="00023EA3"/>
    <w:rsid w:val="000246DE"/>
    <w:rsid w:val="000249A9"/>
    <w:rsid w:val="000257FD"/>
    <w:rsid w:val="0002595E"/>
    <w:rsid w:val="00026DA7"/>
    <w:rsid w:val="000276A4"/>
    <w:rsid w:val="00027C5A"/>
    <w:rsid w:val="0003140D"/>
    <w:rsid w:val="000318D2"/>
    <w:rsid w:val="00032279"/>
    <w:rsid w:val="00033328"/>
    <w:rsid w:val="00033723"/>
    <w:rsid w:val="00034A05"/>
    <w:rsid w:val="00034ABC"/>
    <w:rsid w:val="00035B9D"/>
    <w:rsid w:val="0003637E"/>
    <w:rsid w:val="00036774"/>
    <w:rsid w:val="00036E1D"/>
    <w:rsid w:val="00041FFB"/>
    <w:rsid w:val="00043D03"/>
    <w:rsid w:val="00043E55"/>
    <w:rsid w:val="00044050"/>
    <w:rsid w:val="00045CF5"/>
    <w:rsid w:val="000468FD"/>
    <w:rsid w:val="00050470"/>
    <w:rsid w:val="0005217D"/>
    <w:rsid w:val="000528A4"/>
    <w:rsid w:val="000553BB"/>
    <w:rsid w:val="000557BB"/>
    <w:rsid w:val="000562E3"/>
    <w:rsid w:val="0005733E"/>
    <w:rsid w:val="00060128"/>
    <w:rsid w:val="00060604"/>
    <w:rsid w:val="000616D4"/>
    <w:rsid w:val="00063807"/>
    <w:rsid w:val="00063874"/>
    <w:rsid w:val="00065E6D"/>
    <w:rsid w:val="00066447"/>
    <w:rsid w:val="0007085A"/>
    <w:rsid w:val="00070DB8"/>
    <w:rsid w:val="00071677"/>
    <w:rsid w:val="00071802"/>
    <w:rsid w:val="0007293C"/>
    <w:rsid w:val="00074170"/>
    <w:rsid w:val="00074A8B"/>
    <w:rsid w:val="0007542E"/>
    <w:rsid w:val="000773E6"/>
    <w:rsid w:val="00081610"/>
    <w:rsid w:val="0008349A"/>
    <w:rsid w:val="00085FB0"/>
    <w:rsid w:val="000876C2"/>
    <w:rsid w:val="00091830"/>
    <w:rsid w:val="00093CF1"/>
    <w:rsid w:val="00094E10"/>
    <w:rsid w:val="0009515B"/>
    <w:rsid w:val="000962B1"/>
    <w:rsid w:val="00096E04"/>
    <w:rsid w:val="000970DA"/>
    <w:rsid w:val="000975EE"/>
    <w:rsid w:val="000A1CC8"/>
    <w:rsid w:val="000A2C42"/>
    <w:rsid w:val="000A2FEC"/>
    <w:rsid w:val="000A43BD"/>
    <w:rsid w:val="000A4DCC"/>
    <w:rsid w:val="000A58D6"/>
    <w:rsid w:val="000A65D7"/>
    <w:rsid w:val="000B0915"/>
    <w:rsid w:val="000B0E14"/>
    <w:rsid w:val="000B134A"/>
    <w:rsid w:val="000B1EA5"/>
    <w:rsid w:val="000B23BE"/>
    <w:rsid w:val="000B426F"/>
    <w:rsid w:val="000B4DD0"/>
    <w:rsid w:val="000B71D0"/>
    <w:rsid w:val="000B7440"/>
    <w:rsid w:val="000B77F7"/>
    <w:rsid w:val="000C1C7E"/>
    <w:rsid w:val="000C46DF"/>
    <w:rsid w:val="000C4E20"/>
    <w:rsid w:val="000C6D15"/>
    <w:rsid w:val="000C70FE"/>
    <w:rsid w:val="000C7F64"/>
    <w:rsid w:val="000D2BF0"/>
    <w:rsid w:val="000D35B6"/>
    <w:rsid w:val="000D57B7"/>
    <w:rsid w:val="000D632E"/>
    <w:rsid w:val="000D6F70"/>
    <w:rsid w:val="000D7397"/>
    <w:rsid w:val="000E0FB7"/>
    <w:rsid w:val="000E2606"/>
    <w:rsid w:val="000E48FD"/>
    <w:rsid w:val="000E5872"/>
    <w:rsid w:val="000E79E6"/>
    <w:rsid w:val="000F1E40"/>
    <w:rsid w:val="000F1E4C"/>
    <w:rsid w:val="000F259F"/>
    <w:rsid w:val="000F2888"/>
    <w:rsid w:val="000F3BA1"/>
    <w:rsid w:val="000F55C3"/>
    <w:rsid w:val="000F660E"/>
    <w:rsid w:val="00100B85"/>
    <w:rsid w:val="00101A25"/>
    <w:rsid w:val="00104546"/>
    <w:rsid w:val="00104754"/>
    <w:rsid w:val="00106DF9"/>
    <w:rsid w:val="00107EFF"/>
    <w:rsid w:val="00110831"/>
    <w:rsid w:val="001117F0"/>
    <w:rsid w:val="00111FE2"/>
    <w:rsid w:val="00112299"/>
    <w:rsid w:val="00112A73"/>
    <w:rsid w:val="00112EC8"/>
    <w:rsid w:val="0011335D"/>
    <w:rsid w:val="001136D6"/>
    <w:rsid w:val="00113AE7"/>
    <w:rsid w:val="00114C6A"/>
    <w:rsid w:val="0011570F"/>
    <w:rsid w:val="0011597F"/>
    <w:rsid w:val="001164B5"/>
    <w:rsid w:val="00116BD9"/>
    <w:rsid w:val="00116EF1"/>
    <w:rsid w:val="001176FD"/>
    <w:rsid w:val="00117A69"/>
    <w:rsid w:val="001213AD"/>
    <w:rsid w:val="00121D1F"/>
    <w:rsid w:val="00124D22"/>
    <w:rsid w:val="00125DCA"/>
    <w:rsid w:val="0013034C"/>
    <w:rsid w:val="0013357C"/>
    <w:rsid w:val="00133EAB"/>
    <w:rsid w:val="001414B9"/>
    <w:rsid w:val="00141BF1"/>
    <w:rsid w:val="001448C5"/>
    <w:rsid w:val="00145A34"/>
    <w:rsid w:val="0014615C"/>
    <w:rsid w:val="001474E8"/>
    <w:rsid w:val="00150EB7"/>
    <w:rsid w:val="00153216"/>
    <w:rsid w:val="001554EB"/>
    <w:rsid w:val="001557FB"/>
    <w:rsid w:val="00155E13"/>
    <w:rsid w:val="00157E8D"/>
    <w:rsid w:val="00162307"/>
    <w:rsid w:val="0016274F"/>
    <w:rsid w:val="00163A92"/>
    <w:rsid w:val="0016462F"/>
    <w:rsid w:val="00164C4A"/>
    <w:rsid w:val="001653DA"/>
    <w:rsid w:val="00165CDA"/>
    <w:rsid w:val="001662D8"/>
    <w:rsid w:val="00166A5C"/>
    <w:rsid w:val="00171B0B"/>
    <w:rsid w:val="0017381F"/>
    <w:rsid w:val="00174149"/>
    <w:rsid w:val="001742E9"/>
    <w:rsid w:val="00175D80"/>
    <w:rsid w:val="00176B6E"/>
    <w:rsid w:val="00176DF6"/>
    <w:rsid w:val="00177366"/>
    <w:rsid w:val="00177382"/>
    <w:rsid w:val="00180EE8"/>
    <w:rsid w:val="00180FAE"/>
    <w:rsid w:val="00181DCA"/>
    <w:rsid w:val="001827F3"/>
    <w:rsid w:val="00182CA2"/>
    <w:rsid w:val="00183138"/>
    <w:rsid w:val="001832EE"/>
    <w:rsid w:val="00183AD9"/>
    <w:rsid w:val="00183EE8"/>
    <w:rsid w:val="001856C7"/>
    <w:rsid w:val="00185C99"/>
    <w:rsid w:val="001866D6"/>
    <w:rsid w:val="001876FD"/>
    <w:rsid w:val="0019021A"/>
    <w:rsid w:val="001905DC"/>
    <w:rsid w:val="00190C74"/>
    <w:rsid w:val="00190D72"/>
    <w:rsid w:val="00193569"/>
    <w:rsid w:val="001941BA"/>
    <w:rsid w:val="001950D0"/>
    <w:rsid w:val="001973BA"/>
    <w:rsid w:val="001A0A6B"/>
    <w:rsid w:val="001A0E25"/>
    <w:rsid w:val="001A0FC2"/>
    <w:rsid w:val="001A20A1"/>
    <w:rsid w:val="001A5EA4"/>
    <w:rsid w:val="001A676E"/>
    <w:rsid w:val="001B0691"/>
    <w:rsid w:val="001B1B94"/>
    <w:rsid w:val="001B3900"/>
    <w:rsid w:val="001B3F66"/>
    <w:rsid w:val="001B4684"/>
    <w:rsid w:val="001B574C"/>
    <w:rsid w:val="001B6012"/>
    <w:rsid w:val="001B6C9D"/>
    <w:rsid w:val="001B7A83"/>
    <w:rsid w:val="001B7EF9"/>
    <w:rsid w:val="001C1426"/>
    <w:rsid w:val="001C1CC6"/>
    <w:rsid w:val="001C3225"/>
    <w:rsid w:val="001C4618"/>
    <w:rsid w:val="001C4D5A"/>
    <w:rsid w:val="001C620C"/>
    <w:rsid w:val="001C64B5"/>
    <w:rsid w:val="001C6F4E"/>
    <w:rsid w:val="001D1104"/>
    <w:rsid w:val="001D16E8"/>
    <w:rsid w:val="001D2A68"/>
    <w:rsid w:val="001D4712"/>
    <w:rsid w:val="001D58F3"/>
    <w:rsid w:val="001D60C3"/>
    <w:rsid w:val="001E0728"/>
    <w:rsid w:val="001E4E21"/>
    <w:rsid w:val="001E5472"/>
    <w:rsid w:val="001E690A"/>
    <w:rsid w:val="001E6B07"/>
    <w:rsid w:val="001E7642"/>
    <w:rsid w:val="001F01FC"/>
    <w:rsid w:val="001F098E"/>
    <w:rsid w:val="001F186D"/>
    <w:rsid w:val="001F1D70"/>
    <w:rsid w:val="001F25EB"/>
    <w:rsid w:val="001F2CA1"/>
    <w:rsid w:val="001F6DFC"/>
    <w:rsid w:val="001F750A"/>
    <w:rsid w:val="001F75B1"/>
    <w:rsid w:val="0020100E"/>
    <w:rsid w:val="00201C65"/>
    <w:rsid w:val="002029E5"/>
    <w:rsid w:val="00202E9F"/>
    <w:rsid w:val="00203DF3"/>
    <w:rsid w:val="002040AB"/>
    <w:rsid w:val="00204846"/>
    <w:rsid w:val="00204B6E"/>
    <w:rsid w:val="002063F4"/>
    <w:rsid w:val="002068FC"/>
    <w:rsid w:val="00207114"/>
    <w:rsid w:val="002074F1"/>
    <w:rsid w:val="00207FA6"/>
    <w:rsid w:val="00211871"/>
    <w:rsid w:val="00211873"/>
    <w:rsid w:val="0021374B"/>
    <w:rsid w:val="0021448F"/>
    <w:rsid w:val="00215A9A"/>
    <w:rsid w:val="00216A73"/>
    <w:rsid w:val="00216F05"/>
    <w:rsid w:val="002208C0"/>
    <w:rsid w:val="002209D7"/>
    <w:rsid w:val="002214A6"/>
    <w:rsid w:val="00221E33"/>
    <w:rsid w:val="0022229F"/>
    <w:rsid w:val="00224413"/>
    <w:rsid w:val="002254E1"/>
    <w:rsid w:val="00225AE5"/>
    <w:rsid w:val="00225D89"/>
    <w:rsid w:val="00225FD7"/>
    <w:rsid w:val="00231FD4"/>
    <w:rsid w:val="00233277"/>
    <w:rsid w:val="00233D40"/>
    <w:rsid w:val="002354FE"/>
    <w:rsid w:val="00235A74"/>
    <w:rsid w:val="0023726A"/>
    <w:rsid w:val="00237449"/>
    <w:rsid w:val="00237CC8"/>
    <w:rsid w:val="002433D8"/>
    <w:rsid w:val="002456C0"/>
    <w:rsid w:val="00246FBB"/>
    <w:rsid w:val="002475F6"/>
    <w:rsid w:val="00247DC3"/>
    <w:rsid w:val="00252E10"/>
    <w:rsid w:val="002530A4"/>
    <w:rsid w:val="00253678"/>
    <w:rsid w:val="00253FB4"/>
    <w:rsid w:val="00254496"/>
    <w:rsid w:val="0025478F"/>
    <w:rsid w:val="00256281"/>
    <w:rsid w:val="00256B07"/>
    <w:rsid w:val="002571B1"/>
    <w:rsid w:val="002577D5"/>
    <w:rsid w:val="00257831"/>
    <w:rsid w:val="0026076A"/>
    <w:rsid w:val="00260770"/>
    <w:rsid w:val="002614C2"/>
    <w:rsid w:val="00261AD3"/>
    <w:rsid w:val="00264C8B"/>
    <w:rsid w:val="00264DA3"/>
    <w:rsid w:val="00265D74"/>
    <w:rsid w:val="00265E83"/>
    <w:rsid w:val="00265E8F"/>
    <w:rsid w:val="00265F5E"/>
    <w:rsid w:val="002666F8"/>
    <w:rsid w:val="00267E51"/>
    <w:rsid w:val="0027503E"/>
    <w:rsid w:val="0027558C"/>
    <w:rsid w:val="00276728"/>
    <w:rsid w:val="00277DF0"/>
    <w:rsid w:val="00277FDC"/>
    <w:rsid w:val="002800A0"/>
    <w:rsid w:val="002844DB"/>
    <w:rsid w:val="002871C0"/>
    <w:rsid w:val="002873CF"/>
    <w:rsid w:val="00287D25"/>
    <w:rsid w:val="00290472"/>
    <w:rsid w:val="00290B4F"/>
    <w:rsid w:val="00290FCD"/>
    <w:rsid w:val="00291717"/>
    <w:rsid w:val="0029171D"/>
    <w:rsid w:val="00291851"/>
    <w:rsid w:val="00291FDF"/>
    <w:rsid w:val="002921C8"/>
    <w:rsid w:val="00293679"/>
    <w:rsid w:val="00294B61"/>
    <w:rsid w:val="002953F2"/>
    <w:rsid w:val="00295F2C"/>
    <w:rsid w:val="00296A38"/>
    <w:rsid w:val="00297CDC"/>
    <w:rsid w:val="002A196A"/>
    <w:rsid w:val="002A2014"/>
    <w:rsid w:val="002A7C6D"/>
    <w:rsid w:val="002B1D76"/>
    <w:rsid w:val="002B2A24"/>
    <w:rsid w:val="002B3470"/>
    <w:rsid w:val="002B3D44"/>
    <w:rsid w:val="002B4A12"/>
    <w:rsid w:val="002B4DA8"/>
    <w:rsid w:val="002B5D53"/>
    <w:rsid w:val="002B6435"/>
    <w:rsid w:val="002B74EF"/>
    <w:rsid w:val="002C4F50"/>
    <w:rsid w:val="002C5391"/>
    <w:rsid w:val="002C5AC5"/>
    <w:rsid w:val="002C6FE5"/>
    <w:rsid w:val="002D1A12"/>
    <w:rsid w:val="002D2557"/>
    <w:rsid w:val="002D2F19"/>
    <w:rsid w:val="002D3427"/>
    <w:rsid w:val="002D3D6D"/>
    <w:rsid w:val="002D4450"/>
    <w:rsid w:val="002D4C63"/>
    <w:rsid w:val="002D5330"/>
    <w:rsid w:val="002D6BCE"/>
    <w:rsid w:val="002D6C05"/>
    <w:rsid w:val="002E05AE"/>
    <w:rsid w:val="002E3389"/>
    <w:rsid w:val="002E35FD"/>
    <w:rsid w:val="002E46C2"/>
    <w:rsid w:val="002E6616"/>
    <w:rsid w:val="002E6906"/>
    <w:rsid w:val="002E6D9F"/>
    <w:rsid w:val="002F072D"/>
    <w:rsid w:val="002F1057"/>
    <w:rsid w:val="002F26E9"/>
    <w:rsid w:val="002F3257"/>
    <w:rsid w:val="002F3860"/>
    <w:rsid w:val="002F3E51"/>
    <w:rsid w:val="002F48EA"/>
    <w:rsid w:val="002F4AA4"/>
    <w:rsid w:val="002F4CDB"/>
    <w:rsid w:val="002F6DD2"/>
    <w:rsid w:val="0030060E"/>
    <w:rsid w:val="00301EE0"/>
    <w:rsid w:val="00303310"/>
    <w:rsid w:val="0030497F"/>
    <w:rsid w:val="00304BAD"/>
    <w:rsid w:val="00304D67"/>
    <w:rsid w:val="00304E6A"/>
    <w:rsid w:val="00306260"/>
    <w:rsid w:val="00306529"/>
    <w:rsid w:val="00306946"/>
    <w:rsid w:val="00306AC0"/>
    <w:rsid w:val="00310B34"/>
    <w:rsid w:val="00314BF5"/>
    <w:rsid w:val="0031554A"/>
    <w:rsid w:val="003168AC"/>
    <w:rsid w:val="00316CEF"/>
    <w:rsid w:val="00317730"/>
    <w:rsid w:val="00317F11"/>
    <w:rsid w:val="00320A48"/>
    <w:rsid w:val="00321123"/>
    <w:rsid w:val="00324922"/>
    <w:rsid w:val="00325B0A"/>
    <w:rsid w:val="00326820"/>
    <w:rsid w:val="003302C9"/>
    <w:rsid w:val="0033288A"/>
    <w:rsid w:val="00332A66"/>
    <w:rsid w:val="003334E5"/>
    <w:rsid w:val="00333F56"/>
    <w:rsid w:val="00336959"/>
    <w:rsid w:val="003379D2"/>
    <w:rsid w:val="0034225D"/>
    <w:rsid w:val="00343A44"/>
    <w:rsid w:val="003451B0"/>
    <w:rsid w:val="00345C6A"/>
    <w:rsid w:val="00352530"/>
    <w:rsid w:val="00354C6E"/>
    <w:rsid w:val="00355832"/>
    <w:rsid w:val="00356906"/>
    <w:rsid w:val="003623EF"/>
    <w:rsid w:val="00365417"/>
    <w:rsid w:val="003660CC"/>
    <w:rsid w:val="003670A6"/>
    <w:rsid w:val="003678F0"/>
    <w:rsid w:val="00371360"/>
    <w:rsid w:val="00372F72"/>
    <w:rsid w:val="00373420"/>
    <w:rsid w:val="00374ECC"/>
    <w:rsid w:val="003750F0"/>
    <w:rsid w:val="00376357"/>
    <w:rsid w:val="00376CEC"/>
    <w:rsid w:val="00380A49"/>
    <w:rsid w:val="00380E3A"/>
    <w:rsid w:val="00383816"/>
    <w:rsid w:val="00383ED8"/>
    <w:rsid w:val="003861D3"/>
    <w:rsid w:val="003866C5"/>
    <w:rsid w:val="00392D57"/>
    <w:rsid w:val="00394324"/>
    <w:rsid w:val="00394CE7"/>
    <w:rsid w:val="00395810"/>
    <w:rsid w:val="00396997"/>
    <w:rsid w:val="0039791E"/>
    <w:rsid w:val="00397EA8"/>
    <w:rsid w:val="003A018F"/>
    <w:rsid w:val="003A023A"/>
    <w:rsid w:val="003A0779"/>
    <w:rsid w:val="003A26AD"/>
    <w:rsid w:val="003A2E84"/>
    <w:rsid w:val="003A3D0D"/>
    <w:rsid w:val="003A413F"/>
    <w:rsid w:val="003A492B"/>
    <w:rsid w:val="003A4CC0"/>
    <w:rsid w:val="003A5300"/>
    <w:rsid w:val="003A5683"/>
    <w:rsid w:val="003B02D5"/>
    <w:rsid w:val="003B1386"/>
    <w:rsid w:val="003B1680"/>
    <w:rsid w:val="003B25B8"/>
    <w:rsid w:val="003B2757"/>
    <w:rsid w:val="003B3066"/>
    <w:rsid w:val="003B30EE"/>
    <w:rsid w:val="003B40E4"/>
    <w:rsid w:val="003B4762"/>
    <w:rsid w:val="003B634D"/>
    <w:rsid w:val="003C11FD"/>
    <w:rsid w:val="003C122E"/>
    <w:rsid w:val="003C15A9"/>
    <w:rsid w:val="003C6208"/>
    <w:rsid w:val="003C7374"/>
    <w:rsid w:val="003C7655"/>
    <w:rsid w:val="003D1070"/>
    <w:rsid w:val="003D15F2"/>
    <w:rsid w:val="003D2B76"/>
    <w:rsid w:val="003D3E55"/>
    <w:rsid w:val="003D42D8"/>
    <w:rsid w:val="003D6A56"/>
    <w:rsid w:val="003D6CAB"/>
    <w:rsid w:val="003D7222"/>
    <w:rsid w:val="003D7E51"/>
    <w:rsid w:val="003E01AA"/>
    <w:rsid w:val="003E09FD"/>
    <w:rsid w:val="003E3FD3"/>
    <w:rsid w:val="003E4AA2"/>
    <w:rsid w:val="003E5492"/>
    <w:rsid w:val="003E6133"/>
    <w:rsid w:val="003E64DA"/>
    <w:rsid w:val="003F185B"/>
    <w:rsid w:val="003F245C"/>
    <w:rsid w:val="003F32B4"/>
    <w:rsid w:val="003F4ED5"/>
    <w:rsid w:val="003F4F62"/>
    <w:rsid w:val="003F5343"/>
    <w:rsid w:val="003F560C"/>
    <w:rsid w:val="003F652B"/>
    <w:rsid w:val="003F6D5B"/>
    <w:rsid w:val="003F7582"/>
    <w:rsid w:val="00403007"/>
    <w:rsid w:val="00404CA8"/>
    <w:rsid w:val="00406D4F"/>
    <w:rsid w:val="00410AF6"/>
    <w:rsid w:val="00415365"/>
    <w:rsid w:val="00415CDA"/>
    <w:rsid w:val="00415F88"/>
    <w:rsid w:val="00416AF3"/>
    <w:rsid w:val="0042115E"/>
    <w:rsid w:val="0042210B"/>
    <w:rsid w:val="00426F98"/>
    <w:rsid w:val="00427E02"/>
    <w:rsid w:val="00430564"/>
    <w:rsid w:val="004305A2"/>
    <w:rsid w:val="004344C1"/>
    <w:rsid w:val="00434C57"/>
    <w:rsid w:val="004400B5"/>
    <w:rsid w:val="00441705"/>
    <w:rsid w:val="00442475"/>
    <w:rsid w:val="00442B24"/>
    <w:rsid w:val="00442E9E"/>
    <w:rsid w:val="004446A9"/>
    <w:rsid w:val="004447B9"/>
    <w:rsid w:val="00446869"/>
    <w:rsid w:val="0044772D"/>
    <w:rsid w:val="004509C2"/>
    <w:rsid w:val="00451FCB"/>
    <w:rsid w:val="004524D3"/>
    <w:rsid w:val="00454560"/>
    <w:rsid w:val="004545F3"/>
    <w:rsid w:val="00456A3F"/>
    <w:rsid w:val="00456B24"/>
    <w:rsid w:val="004576FB"/>
    <w:rsid w:val="0046121B"/>
    <w:rsid w:val="0046219A"/>
    <w:rsid w:val="004628CB"/>
    <w:rsid w:val="00462DF1"/>
    <w:rsid w:val="00462E57"/>
    <w:rsid w:val="00463A78"/>
    <w:rsid w:val="00464321"/>
    <w:rsid w:val="00464604"/>
    <w:rsid w:val="00464F8B"/>
    <w:rsid w:val="00465743"/>
    <w:rsid w:val="00465A4B"/>
    <w:rsid w:val="004665A1"/>
    <w:rsid w:val="00467042"/>
    <w:rsid w:val="00467F4A"/>
    <w:rsid w:val="0047003F"/>
    <w:rsid w:val="00471FE2"/>
    <w:rsid w:val="0047214F"/>
    <w:rsid w:val="004735D1"/>
    <w:rsid w:val="00473A67"/>
    <w:rsid w:val="00474A53"/>
    <w:rsid w:val="004758AE"/>
    <w:rsid w:val="004816E8"/>
    <w:rsid w:val="00481BC6"/>
    <w:rsid w:val="00483205"/>
    <w:rsid w:val="00484AFF"/>
    <w:rsid w:val="0048696F"/>
    <w:rsid w:val="00487155"/>
    <w:rsid w:val="00487790"/>
    <w:rsid w:val="00487A46"/>
    <w:rsid w:val="004915CE"/>
    <w:rsid w:val="0049361F"/>
    <w:rsid w:val="00493D60"/>
    <w:rsid w:val="0049437D"/>
    <w:rsid w:val="00494EF8"/>
    <w:rsid w:val="004A10FB"/>
    <w:rsid w:val="004A1DF8"/>
    <w:rsid w:val="004A3032"/>
    <w:rsid w:val="004A4EA5"/>
    <w:rsid w:val="004A69AD"/>
    <w:rsid w:val="004B158B"/>
    <w:rsid w:val="004B2F49"/>
    <w:rsid w:val="004B3009"/>
    <w:rsid w:val="004B726F"/>
    <w:rsid w:val="004B7D03"/>
    <w:rsid w:val="004C112A"/>
    <w:rsid w:val="004C6B8E"/>
    <w:rsid w:val="004C7161"/>
    <w:rsid w:val="004D0230"/>
    <w:rsid w:val="004D0424"/>
    <w:rsid w:val="004D046A"/>
    <w:rsid w:val="004D3184"/>
    <w:rsid w:val="004D377D"/>
    <w:rsid w:val="004D5743"/>
    <w:rsid w:val="004D65EA"/>
    <w:rsid w:val="004D6ACA"/>
    <w:rsid w:val="004E02D5"/>
    <w:rsid w:val="004E0C13"/>
    <w:rsid w:val="004E2DE5"/>
    <w:rsid w:val="004E382A"/>
    <w:rsid w:val="004E4141"/>
    <w:rsid w:val="004E4D24"/>
    <w:rsid w:val="004E61AC"/>
    <w:rsid w:val="004E67FC"/>
    <w:rsid w:val="004F1A71"/>
    <w:rsid w:val="004F1CA2"/>
    <w:rsid w:val="004F202B"/>
    <w:rsid w:val="004F27E9"/>
    <w:rsid w:val="004F28C5"/>
    <w:rsid w:val="004F2D54"/>
    <w:rsid w:val="004F40EE"/>
    <w:rsid w:val="004F44BB"/>
    <w:rsid w:val="004F476C"/>
    <w:rsid w:val="004F4E04"/>
    <w:rsid w:val="004F5B11"/>
    <w:rsid w:val="004F6830"/>
    <w:rsid w:val="004F6A34"/>
    <w:rsid w:val="004F73C2"/>
    <w:rsid w:val="00500A50"/>
    <w:rsid w:val="00500B7C"/>
    <w:rsid w:val="00501809"/>
    <w:rsid w:val="00502CF7"/>
    <w:rsid w:val="005033AD"/>
    <w:rsid w:val="0050414E"/>
    <w:rsid w:val="005060AC"/>
    <w:rsid w:val="00506B77"/>
    <w:rsid w:val="005134EE"/>
    <w:rsid w:val="00513ED4"/>
    <w:rsid w:val="00517737"/>
    <w:rsid w:val="00525879"/>
    <w:rsid w:val="005301DD"/>
    <w:rsid w:val="005312FD"/>
    <w:rsid w:val="00531895"/>
    <w:rsid w:val="00533F48"/>
    <w:rsid w:val="005343BE"/>
    <w:rsid w:val="00540FA6"/>
    <w:rsid w:val="0054471B"/>
    <w:rsid w:val="00544ECA"/>
    <w:rsid w:val="00545E56"/>
    <w:rsid w:val="005461E0"/>
    <w:rsid w:val="00547995"/>
    <w:rsid w:val="00547BCD"/>
    <w:rsid w:val="00547C5C"/>
    <w:rsid w:val="00550AEF"/>
    <w:rsid w:val="00551669"/>
    <w:rsid w:val="00554BCC"/>
    <w:rsid w:val="00556CDC"/>
    <w:rsid w:val="00557393"/>
    <w:rsid w:val="00560F9A"/>
    <w:rsid w:val="00561DAA"/>
    <w:rsid w:val="005629F3"/>
    <w:rsid w:val="00562FFC"/>
    <w:rsid w:val="0056540B"/>
    <w:rsid w:val="00565850"/>
    <w:rsid w:val="0056766D"/>
    <w:rsid w:val="00567F82"/>
    <w:rsid w:val="00570705"/>
    <w:rsid w:val="00572541"/>
    <w:rsid w:val="00572B5E"/>
    <w:rsid w:val="005741A5"/>
    <w:rsid w:val="005765E0"/>
    <w:rsid w:val="00576B75"/>
    <w:rsid w:val="0057707A"/>
    <w:rsid w:val="00581A88"/>
    <w:rsid w:val="005831FF"/>
    <w:rsid w:val="0058369B"/>
    <w:rsid w:val="00583740"/>
    <w:rsid w:val="0058761C"/>
    <w:rsid w:val="0058798D"/>
    <w:rsid w:val="00592968"/>
    <w:rsid w:val="00593349"/>
    <w:rsid w:val="005933C0"/>
    <w:rsid w:val="00593951"/>
    <w:rsid w:val="00594919"/>
    <w:rsid w:val="00594E8E"/>
    <w:rsid w:val="005971B9"/>
    <w:rsid w:val="00597E1D"/>
    <w:rsid w:val="005A0011"/>
    <w:rsid w:val="005A2606"/>
    <w:rsid w:val="005A3718"/>
    <w:rsid w:val="005A730E"/>
    <w:rsid w:val="005A7711"/>
    <w:rsid w:val="005B048E"/>
    <w:rsid w:val="005B1257"/>
    <w:rsid w:val="005B21A2"/>
    <w:rsid w:val="005B45D6"/>
    <w:rsid w:val="005B48A1"/>
    <w:rsid w:val="005B4C9C"/>
    <w:rsid w:val="005B4F61"/>
    <w:rsid w:val="005B5B98"/>
    <w:rsid w:val="005B5B99"/>
    <w:rsid w:val="005B5F2D"/>
    <w:rsid w:val="005B6371"/>
    <w:rsid w:val="005C4F49"/>
    <w:rsid w:val="005C646B"/>
    <w:rsid w:val="005C68B9"/>
    <w:rsid w:val="005C70E7"/>
    <w:rsid w:val="005D1234"/>
    <w:rsid w:val="005D136A"/>
    <w:rsid w:val="005D5576"/>
    <w:rsid w:val="005D6FB5"/>
    <w:rsid w:val="005D7449"/>
    <w:rsid w:val="005D7D4E"/>
    <w:rsid w:val="005E105F"/>
    <w:rsid w:val="005E1FAA"/>
    <w:rsid w:val="005E49B9"/>
    <w:rsid w:val="005E5A9D"/>
    <w:rsid w:val="005F1B81"/>
    <w:rsid w:val="005F4C14"/>
    <w:rsid w:val="005F583A"/>
    <w:rsid w:val="005F64D3"/>
    <w:rsid w:val="00602910"/>
    <w:rsid w:val="00603A71"/>
    <w:rsid w:val="006041D4"/>
    <w:rsid w:val="00606524"/>
    <w:rsid w:val="006068B1"/>
    <w:rsid w:val="00607100"/>
    <w:rsid w:val="0060731E"/>
    <w:rsid w:val="00607F64"/>
    <w:rsid w:val="00610CAC"/>
    <w:rsid w:val="006117EC"/>
    <w:rsid w:val="006137C9"/>
    <w:rsid w:val="0061438F"/>
    <w:rsid w:val="00615521"/>
    <w:rsid w:val="00615B9C"/>
    <w:rsid w:val="0061646E"/>
    <w:rsid w:val="00616D15"/>
    <w:rsid w:val="006177DA"/>
    <w:rsid w:val="00617F7E"/>
    <w:rsid w:val="00623076"/>
    <w:rsid w:val="0062451B"/>
    <w:rsid w:val="00625095"/>
    <w:rsid w:val="0062545F"/>
    <w:rsid w:val="00626FB0"/>
    <w:rsid w:val="00630DEB"/>
    <w:rsid w:val="00630E50"/>
    <w:rsid w:val="00631B6F"/>
    <w:rsid w:val="00631BC4"/>
    <w:rsid w:val="00631F71"/>
    <w:rsid w:val="00632228"/>
    <w:rsid w:val="00632AD7"/>
    <w:rsid w:val="0063471D"/>
    <w:rsid w:val="00635665"/>
    <w:rsid w:val="006374E5"/>
    <w:rsid w:val="00637B4B"/>
    <w:rsid w:val="00640F15"/>
    <w:rsid w:val="006433A8"/>
    <w:rsid w:val="006437B9"/>
    <w:rsid w:val="00645194"/>
    <w:rsid w:val="006452E3"/>
    <w:rsid w:val="00645D9B"/>
    <w:rsid w:val="0064604A"/>
    <w:rsid w:val="00646660"/>
    <w:rsid w:val="00646EF0"/>
    <w:rsid w:val="00647117"/>
    <w:rsid w:val="006474F6"/>
    <w:rsid w:val="00652377"/>
    <w:rsid w:val="0065300C"/>
    <w:rsid w:val="006532FD"/>
    <w:rsid w:val="00653E27"/>
    <w:rsid w:val="00654A79"/>
    <w:rsid w:val="00654EEF"/>
    <w:rsid w:val="0065607E"/>
    <w:rsid w:val="00660A03"/>
    <w:rsid w:val="00660D0F"/>
    <w:rsid w:val="00661E77"/>
    <w:rsid w:val="006624DF"/>
    <w:rsid w:val="0066380D"/>
    <w:rsid w:val="00665A5F"/>
    <w:rsid w:val="00665AEC"/>
    <w:rsid w:val="00667504"/>
    <w:rsid w:val="00667BF8"/>
    <w:rsid w:val="0067076E"/>
    <w:rsid w:val="006725E6"/>
    <w:rsid w:val="00672C51"/>
    <w:rsid w:val="00672D34"/>
    <w:rsid w:val="006736DD"/>
    <w:rsid w:val="00673FAC"/>
    <w:rsid w:val="00674124"/>
    <w:rsid w:val="0067591D"/>
    <w:rsid w:val="00675D3A"/>
    <w:rsid w:val="0067674C"/>
    <w:rsid w:val="00680F2F"/>
    <w:rsid w:val="0068199A"/>
    <w:rsid w:val="00682BF4"/>
    <w:rsid w:val="00683AB8"/>
    <w:rsid w:val="0068568B"/>
    <w:rsid w:val="00686271"/>
    <w:rsid w:val="00686835"/>
    <w:rsid w:val="00687EAB"/>
    <w:rsid w:val="0069001A"/>
    <w:rsid w:val="006911C1"/>
    <w:rsid w:val="00693956"/>
    <w:rsid w:val="006974AD"/>
    <w:rsid w:val="00697C65"/>
    <w:rsid w:val="00697E18"/>
    <w:rsid w:val="006A1160"/>
    <w:rsid w:val="006A1831"/>
    <w:rsid w:val="006A25D0"/>
    <w:rsid w:val="006A3317"/>
    <w:rsid w:val="006A350D"/>
    <w:rsid w:val="006A615B"/>
    <w:rsid w:val="006A7F59"/>
    <w:rsid w:val="006B0159"/>
    <w:rsid w:val="006B139A"/>
    <w:rsid w:val="006B15DD"/>
    <w:rsid w:val="006B3117"/>
    <w:rsid w:val="006B3CF6"/>
    <w:rsid w:val="006C0798"/>
    <w:rsid w:val="006C16A9"/>
    <w:rsid w:val="006C19AA"/>
    <w:rsid w:val="006C21BF"/>
    <w:rsid w:val="006C297B"/>
    <w:rsid w:val="006C3268"/>
    <w:rsid w:val="006C3B29"/>
    <w:rsid w:val="006C48B3"/>
    <w:rsid w:val="006D07E3"/>
    <w:rsid w:val="006D1185"/>
    <w:rsid w:val="006D2EB4"/>
    <w:rsid w:val="006D3A29"/>
    <w:rsid w:val="006D463A"/>
    <w:rsid w:val="006D46BD"/>
    <w:rsid w:val="006D7258"/>
    <w:rsid w:val="006D76ED"/>
    <w:rsid w:val="006E04B3"/>
    <w:rsid w:val="006E0BDA"/>
    <w:rsid w:val="006E1388"/>
    <w:rsid w:val="006E2EAD"/>
    <w:rsid w:val="006E3772"/>
    <w:rsid w:val="006E3D73"/>
    <w:rsid w:val="006F494B"/>
    <w:rsid w:val="006F5029"/>
    <w:rsid w:val="006F65DB"/>
    <w:rsid w:val="006F7883"/>
    <w:rsid w:val="006F78B7"/>
    <w:rsid w:val="006F7E76"/>
    <w:rsid w:val="00700930"/>
    <w:rsid w:val="00703CB7"/>
    <w:rsid w:val="00703FB0"/>
    <w:rsid w:val="007066C1"/>
    <w:rsid w:val="00710296"/>
    <w:rsid w:val="00712CB8"/>
    <w:rsid w:val="0071372B"/>
    <w:rsid w:val="0071489C"/>
    <w:rsid w:val="007168E3"/>
    <w:rsid w:val="00721657"/>
    <w:rsid w:val="007217C3"/>
    <w:rsid w:val="00723B21"/>
    <w:rsid w:val="00725A44"/>
    <w:rsid w:val="007262A1"/>
    <w:rsid w:val="00727FD6"/>
    <w:rsid w:val="007303B8"/>
    <w:rsid w:val="00731B6F"/>
    <w:rsid w:val="0073240A"/>
    <w:rsid w:val="00732921"/>
    <w:rsid w:val="007340E9"/>
    <w:rsid w:val="007345B2"/>
    <w:rsid w:val="007373FA"/>
    <w:rsid w:val="00742102"/>
    <w:rsid w:val="00742F42"/>
    <w:rsid w:val="00743CF1"/>
    <w:rsid w:val="00747031"/>
    <w:rsid w:val="00751346"/>
    <w:rsid w:val="00751E5A"/>
    <w:rsid w:val="00752283"/>
    <w:rsid w:val="007525DB"/>
    <w:rsid w:val="007531F4"/>
    <w:rsid w:val="007536C3"/>
    <w:rsid w:val="00753993"/>
    <w:rsid w:val="00754102"/>
    <w:rsid w:val="007619CA"/>
    <w:rsid w:val="007634FB"/>
    <w:rsid w:val="0076505D"/>
    <w:rsid w:val="00766BAD"/>
    <w:rsid w:val="00767584"/>
    <w:rsid w:val="00767C76"/>
    <w:rsid w:val="00767E8A"/>
    <w:rsid w:val="00770E4F"/>
    <w:rsid w:val="00772A36"/>
    <w:rsid w:val="00773391"/>
    <w:rsid w:val="007735F3"/>
    <w:rsid w:val="00773727"/>
    <w:rsid w:val="00773A8F"/>
    <w:rsid w:val="0078029B"/>
    <w:rsid w:val="0078530C"/>
    <w:rsid w:val="007855F6"/>
    <w:rsid w:val="0078574A"/>
    <w:rsid w:val="00786490"/>
    <w:rsid w:val="0078724F"/>
    <w:rsid w:val="007904C2"/>
    <w:rsid w:val="007912F0"/>
    <w:rsid w:val="00791864"/>
    <w:rsid w:val="0079510E"/>
    <w:rsid w:val="007954F3"/>
    <w:rsid w:val="007959F0"/>
    <w:rsid w:val="00795ACF"/>
    <w:rsid w:val="007962C5"/>
    <w:rsid w:val="00796358"/>
    <w:rsid w:val="007A0903"/>
    <w:rsid w:val="007A2990"/>
    <w:rsid w:val="007A312B"/>
    <w:rsid w:val="007A318E"/>
    <w:rsid w:val="007A43F6"/>
    <w:rsid w:val="007A4438"/>
    <w:rsid w:val="007A5DC0"/>
    <w:rsid w:val="007A6951"/>
    <w:rsid w:val="007A6B3C"/>
    <w:rsid w:val="007A6EE6"/>
    <w:rsid w:val="007B510B"/>
    <w:rsid w:val="007B59B8"/>
    <w:rsid w:val="007B67CA"/>
    <w:rsid w:val="007B68E1"/>
    <w:rsid w:val="007B751B"/>
    <w:rsid w:val="007B754A"/>
    <w:rsid w:val="007C0B9B"/>
    <w:rsid w:val="007C18B8"/>
    <w:rsid w:val="007C33F3"/>
    <w:rsid w:val="007C474E"/>
    <w:rsid w:val="007C717E"/>
    <w:rsid w:val="007C7FFA"/>
    <w:rsid w:val="007D186A"/>
    <w:rsid w:val="007D59F5"/>
    <w:rsid w:val="007D5FCA"/>
    <w:rsid w:val="007D7587"/>
    <w:rsid w:val="007D75A3"/>
    <w:rsid w:val="007D7D57"/>
    <w:rsid w:val="007E01F9"/>
    <w:rsid w:val="007E1116"/>
    <w:rsid w:val="007E31C9"/>
    <w:rsid w:val="007E40B3"/>
    <w:rsid w:val="007E5344"/>
    <w:rsid w:val="007E53F1"/>
    <w:rsid w:val="007E7CE8"/>
    <w:rsid w:val="007F1352"/>
    <w:rsid w:val="007F3E21"/>
    <w:rsid w:val="007F49E4"/>
    <w:rsid w:val="007F51B2"/>
    <w:rsid w:val="007F5EAA"/>
    <w:rsid w:val="007F65A0"/>
    <w:rsid w:val="007F7B8E"/>
    <w:rsid w:val="00800180"/>
    <w:rsid w:val="00803236"/>
    <w:rsid w:val="0080574A"/>
    <w:rsid w:val="00812C98"/>
    <w:rsid w:val="00813D94"/>
    <w:rsid w:val="00814117"/>
    <w:rsid w:val="00816110"/>
    <w:rsid w:val="0081729E"/>
    <w:rsid w:val="00817B98"/>
    <w:rsid w:val="00820745"/>
    <w:rsid w:val="00822E87"/>
    <w:rsid w:val="00823223"/>
    <w:rsid w:val="00823FB9"/>
    <w:rsid w:val="008269FA"/>
    <w:rsid w:val="00827C2B"/>
    <w:rsid w:val="008302B8"/>
    <w:rsid w:val="00830418"/>
    <w:rsid w:val="00832DA8"/>
    <w:rsid w:val="008362E5"/>
    <w:rsid w:val="00841B35"/>
    <w:rsid w:val="00841ED1"/>
    <w:rsid w:val="00842CFA"/>
    <w:rsid w:val="00844992"/>
    <w:rsid w:val="008451CD"/>
    <w:rsid w:val="00847006"/>
    <w:rsid w:val="008519D5"/>
    <w:rsid w:val="00851D18"/>
    <w:rsid w:val="008533EE"/>
    <w:rsid w:val="008542AC"/>
    <w:rsid w:val="00854A4F"/>
    <w:rsid w:val="00856738"/>
    <w:rsid w:val="00857023"/>
    <w:rsid w:val="00860797"/>
    <w:rsid w:val="0086107D"/>
    <w:rsid w:val="00861253"/>
    <w:rsid w:val="008658C6"/>
    <w:rsid w:val="0086760D"/>
    <w:rsid w:val="00871591"/>
    <w:rsid w:val="008730BD"/>
    <w:rsid w:val="00874AD0"/>
    <w:rsid w:val="0087754A"/>
    <w:rsid w:val="00880499"/>
    <w:rsid w:val="008809C0"/>
    <w:rsid w:val="00880B57"/>
    <w:rsid w:val="008825D9"/>
    <w:rsid w:val="0088392B"/>
    <w:rsid w:val="00885BEA"/>
    <w:rsid w:val="008866BC"/>
    <w:rsid w:val="0088694F"/>
    <w:rsid w:val="008903F2"/>
    <w:rsid w:val="0089043D"/>
    <w:rsid w:val="00891985"/>
    <w:rsid w:val="00891CE2"/>
    <w:rsid w:val="00891E14"/>
    <w:rsid w:val="00892FAF"/>
    <w:rsid w:val="00895EFC"/>
    <w:rsid w:val="008976E9"/>
    <w:rsid w:val="008A0777"/>
    <w:rsid w:val="008A50FD"/>
    <w:rsid w:val="008A7587"/>
    <w:rsid w:val="008A7918"/>
    <w:rsid w:val="008B3377"/>
    <w:rsid w:val="008B440D"/>
    <w:rsid w:val="008B487E"/>
    <w:rsid w:val="008B4F1E"/>
    <w:rsid w:val="008B6088"/>
    <w:rsid w:val="008B6ADB"/>
    <w:rsid w:val="008B75B3"/>
    <w:rsid w:val="008C1FF0"/>
    <w:rsid w:val="008C32FD"/>
    <w:rsid w:val="008C3725"/>
    <w:rsid w:val="008C485D"/>
    <w:rsid w:val="008C5209"/>
    <w:rsid w:val="008C6A6F"/>
    <w:rsid w:val="008C795F"/>
    <w:rsid w:val="008D0588"/>
    <w:rsid w:val="008D2A1F"/>
    <w:rsid w:val="008D3C5B"/>
    <w:rsid w:val="008D5180"/>
    <w:rsid w:val="008D5859"/>
    <w:rsid w:val="008D5C96"/>
    <w:rsid w:val="008D6015"/>
    <w:rsid w:val="008D6E28"/>
    <w:rsid w:val="008D7E84"/>
    <w:rsid w:val="008E13FF"/>
    <w:rsid w:val="008E14A4"/>
    <w:rsid w:val="008E2E8D"/>
    <w:rsid w:val="008E2FAC"/>
    <w:rsid w:val="008E388B"/>
    <w:rsid w:val="008E491B"/>
    <w:rsid w:val="008E6AD4"/>
    <w:rsid w:val="008E7515"/>
    <w:rsid w:val="008E77B2"/>
    <w:rsid w:val="008F015F"/>
    <w:rsid w:val="008F047F"/>
    <w:rsid w:val="008F2171"/>
    <w:rsid w:val="008F2CA3"/>
    <w:rsid w:val="008F3562"/>
    <w:rsid w:val="008F3C81"/>
    <w:rsid w:val="008F5D09"/>
    <w:rsid w:val="008F5FAF"/>
    <w:rsid w:val="008F616F"/>
    <w:rsid w:val="008F6A6F"/>
    <w:rsid w:val="00900658"/>
    <w:rsid w:val="009020FB"/>
    <w:rsid w:val="00902BB5"/>
    <w:rsid w:val="00904AC7"/>
    <w:rsid w:val="00910B97"/>
    <w:rsid w:val="009127A9"/>
    <w:rsid w:val="009143EA"/>
    <w:rsid w:val="00914421"/>
    <w:rsid w:val="00915603"/>
    <w:rsid w:val="00916888"/>
    <w:rsid w:val="00917EAA"/>
    <w:rsid w:val="00920557"/>
    <w:rsid w:val="00921D95"/>
    <w:rsid w:val="00924BB7"/>
    <w:rsid w:val="00926A23"/>
    <w:rsid w:val="00926A91"/>
    <w:rsid w:val="0093091A"/>
    <w:rsid w:val="0093283D"/>
    <w:rsid w:val="0093407D"/>
    <w:rsid w:val="00936980"/>
    <w:rsid w:val="00936AA1"/>
    <w:rsid w:val="009426FC"/>
    <w:rsid w:val="009436DD"/>
    <w:rsid w:val="00943F24"/>
    <w:rsid w:val="00944119"/>
    <w:rsid w:val="009448B0"/>
    <w:rsid w:val="00945EB0"/>
    <w:rsid w:val="0095231C"/>
    <w:rsid w:val="009553D7"/>
    <w:rsid w:val="0095563C"/>
    <w:rsid w:val="00955C1B"/>
    <w:rsid w:val="009571B4"/>
    <w:rsid w:val="00960939"/>
    <w:rsid w:val="009624AD"/>
    <w:rsid w:val="00963748"/>
    <w:rsid w:val="00966228"/>
    <w:rsid w:val="0096633E"/>
    <w:rsid w:val="009664A0"/>
    <w:rsid w:val="00967E27"/>
    <w:rsid w:val="00970AE2"/>
    <w:rsid w:val="00970F8A"/>
    <w:rsid w:val="00972119"/>
    <w:rsid w:val="0097211B"/>
    <w:rsid w:val="0097368C"/>
    <w:rsid w:val="00976696"/>
    <w:rsid w:val="009807D3"/>
    <w:rsid w:val="00983FF7"/>
    <w:rsid w:val="00984001"/>
    <w:rsid w:val="00986FBA"/>
    <w:rsid w:val="009875DE"/>
    <w:rsid w:val="00990B43"/>
    <w:rsid w:val="0099171E"/>
    <w:rsid w:val="00993D04"/>
    <w:rsid w:val="00994AC6"/>
    <w:rsid w:val="00995389"/>
    <w:rsid w:val="00997001"/>
    <w:rsid w:val="009A2152"/>
    <w:rsid w:val="009A300F"/>
    <w:rsid w:val="009A61AB"/>
    <w:rsid w:val="009A6492"/>
    <w:rsid w:val="009A7842"/>
    <w:rsid w:val="009B28A6"/>
    <w:rsid w:val="009B2FE9"/>
    <w:rsid w:val="009B3EDD"/>
    <w:rsid w:val="009B5332"/>
    <w:rsid w:val="009B6435"/>
    <w:rsid w:val="009B6D9F"/>
    <w:rsid w:val="009C022A"/>
    <w:rsid w:val="009C0636"/>
    <w:rsid w:val="009C13FC"/>
    <w:rsid w:val="009C187C"/>
    <w:rsid w:val="009C260B"/>
    <w:rsid w:val="009C39CC"/>
    <w:rsid w:val="009C6318"/>
    <w:rsid w:val="009C69DC"/>
    <w:rsid w:val="009C786A"/>
    <w:rsid w:val="009D030A"/>
    <w:rsid w:val="009D15AD"/>
    <w:rsid w:val="009D403E"/>
    <w:rsid w:val="009D4A10"/>
    <w:rsid w:val="009D56F1"/>
    <w:rsid w:val="009E08C3"/>
    <w:rsid w:val="009E1479"/>
    <w:rsid w:val="009E181D"/>
    <w:rsid w:val="009E1C55"/>
    <w:rsid w:val="009E3668"/>
    <w:rsid w:val="009E5190"/>
    <w:rsid w:val="009E51E4"/>
    <w:rsid w:val="009E610E"/>
    <w:rsid w:val="009E6E02"/>
    <w:rsid w:val="009E6FC6"/>
    <w:rsid w:val="009F127A"/>
    <w:rsid w:val="009F2E36"/>
    <w:rsid w:val="009F5233"/>
    <w:rsid w:val="009F6D26"/>
    <w:rsid w:val="009F7E7B"/>
    <w:rsid w:val="00A00935"/>
    <w:rsid w:val="00A00B63"/>
    <w:rsid w:val="00A02A90"/>
    <w:rsid w:val="00A05731"/>
    <w:rsid w:val="00A05BD4"/>
    <w:rsid w:val="00A11FB3"/>
    <w:rsid w:val="00A13704"/>
    <w:rsid w:val="00A1472D"/>
    <w:rsid w:val="00A16525"/>
    <w:rsid w:val="00A1750E"/>
    <w:rsid w:val="00A1773C"/>
    <w:rsid w:val="00A20610"/>
    <w:rsid w:val="00A21B68"/>
    <w:rsid w:val="00A23627"/>
    <w:rsid w:val="00A24512"/>
    <w:rsid w:val="00A25E49"/>
    <w:rsid w:val="00A267E8"/>
    <w:rsid w:val="00A31F3B"/>
    <w:rsid w:val="00A34DA6"/>
    <w:rsid w:val="00A361D2"/>
    <w:rsid w:val="00A4081B"/>
    <w:rsid w:val="00A40B41"/>
    <w:rsid w:val="00A40CC2"/>
    <w:rsid w:val="00A42110"/>
    <w:rsid w:val="00A46138"/>
    <w:rsid w:val="00A50991"/>
    <w:rsid w:val="00A5360E"/>
    <w:rsid w:val="00A54D15"/>
    <w:rsid w:val="00A551D2"/>
    <w:rsid w:val="00A56527"/>
    <w:rsid w:val="00A56562"/>
    <w:rsid w:val="00A60271"/>
    <w:rsid w:val="00A61447"/>
    <w:rsid w:val="00A61B59"/>
    <w:rsid w:val="00A633F6"/>
    <w:rsid w:val="00A63F98"/>
    <w:rsid w:val="00A659C8"/>
    <w:rsid w:val="00A707F8"/>
    <w:rsid w:val="00A71BBC"/>
    <w:rsid w:val="00A71F3E"/>
    <w:rsid w:val="00A73C8A"/>
    <w:rsid w:val="00A74661"/>
    <w:rsid w:val="00A764D3"/>
    <w:rsid w:val="00A807E9"/>
    <w:rsid w:val="00A80C27"/>
    <w:rsid w:val="00A814A3"/>
    <w:rsid w:val="00A8490E"/>
    <w:rsid w:val="00A84A95"/>
    <w:rsid w:val="00A8534E"/>
    <w:rsid w:val="00A90E85"/>
    <w:rsid w:val="00A94225"/>
    <w:rsid w:val="00A9450D"/>
    <w:rsid w:val="00A9487D"/>
    <w:rsid w:val="00A95C3E"/>
    <w:rsid w:val="00A969B0"/>
    <w:rsid w:val="00AA0106"/>
    <w:rsid w:val="00AA036B"/>
    <w:rsid w:val="00AA0944"/>
    <w:rsid w:val="00AA3260"/>
    <w:rsid w:val="00AA381E"/>
    <w:rsid w:val="00AA46CD"/>
    <w:rsid w:val="00AA4E28"/>
    <w:rsid w:val="00AA549D"/>
    <w:rsid w:val="00AA6ACD"/>
    <w:rsid w:val="00AB0115"/>
    <w:rsid w:val="00AB1C21"/>
    <w:rsid w:val="00AB6CA8"/>
    <w:rsid w:val="00AB7617"/>
    <w:rsid w:val="00AC140E"/>
    <w:rsid w:val="00AC4274"/>
    <w:rsid w:val="00AC4CE3"/>
    <w:rsid w:val="00AC6A75"/>
    <w:rsid w:val="00AC72C1"/>
    <w:rsid w:val="00AC7630"/>
    <w:rsid w:val="00AD0C98"/>
    <w:rsid w:val="00AD43DC"/>
    <w:rsid w:val="00AD4F01"/>
    <w:rsid w:val="00AD60D1"/>
    <w:rsid w:val="00AE1494"/>
    <w:rsid w:val="00AE4E7E"/>
    <w:rsid w:val="00AE791A"/>
    <w:rsid w:val="00AE7F07"/>
    <w:rsid w:val="00AF063B"/>
    <w:rsid w:val="00AF2417"/>
    <w:rsid w:val="00AF3B71"/>
    <w:rsid w:val="00AF52CC"/>
    <w:rsid w:val="00AF5660"/>
    <w:rsid w:val="00AF5F2D"/>
    <w:rsid w:val="00AF668A"/>
    <w:rsid w:val="00AF6D58"/>
    <w:rsid w:val="00AF7B7E"/>
    <w:rsid w:val="00B00F0B"/>
    <w:rsid w:val="00B02469"/>
    <w:rsid w:val="00B04707"/>
    <w:rsid w:val="00B0610E"/>
    <w:rsid w:val="00B065F9"/>
    <w:rsid w:val="00B06E26"/>
    <w:rsid w:val="00B07604"/>
    <w:rsid w:val="00B10FD8"/>
    <w:rsid w:val="00B11152"/>
    <w:rsid w:val="00B132DE"/>
    <w:rsid w:val="00B136E0"/>
    <w:rsid w:val="00B1450C"/>
    <w:rsid w:val="00B1586B"/>
    <w:rsid w:val="00B15B62"/>
    <w:rsid w:val="00B15B6C"/>
    <w:rsid w:val="00B167AC"/>
    <w:rsid w:val="00B16C5C"/>
    <w:rsid w:val="00B170A0"/>
    <w:rsid w:val="00B170C5"/>
    <w:rsid w:val="00B17760"/>
    <w:rsid w:val="00B201F0"/>
    <w:rsid w:val="00B2149D"/>
    <w:rsid w:val="00B2330B"/>
    <w:rsid w:val="00B23F82"/>
    <w:rsid w:val="00B263BB"/>
    <w:rsid w:val="00B278E5"/>
    <w:rsid w:val="00B30475"/>
    <w:rsid w:val="00B3097C"/>
    <w:rsid w:val="00B30AC3"/>
    <w:rsid w:val="00B31A47"/>
    <w:rsid w:val="00B3259A"/>
    <w:rsid w:val="00B340B4"/>
    <w:rsid w:val="00B372F4"/>
    <w:rsid w:val="00B3790E"/>
    <w:rsid w:val="00B415B0"/>
    <w:rsid w:val="00B41AC4"/>
    <w:rsid w:val="00B42229"/>
    <w:rsid w:val="00B446F4"/>
    <w:rsid w:val="00B44929"/>
    <w:rsid w:val="00B45F29"/>
    <w:rsid w:val="00B462D1"/>
    <w:rsid w:val="00B47822"/>
    <w:rsid w:val="00B52D3B"/>
    <w:rsid w:val="00B53F7A"/>
    <w:rsid w:val="00B56DB5"/>
    <w:rsid w:val="00B57849"/>
    <w:rsid w:val="00B601B4"/>
    <w:rsid w:val="00B615C6"/>
    <w:rsid w:val="00B618B1"/>
    <w:rsid w:val="00B629A1"/>
    <w:rsid w:val="00B635FF"/>
    <w:rsid w:val="00B65EDF"/>
    <w:rsid w:val="00B6606C"/>
    <w:rsid w:val="00B661C7"/>
    <w:rsid w:val="00B66AD8"/>
    <w:rsid w:val="00B67F0B"/>
    <w:rsid w:val="00B70423"/>
    <w:rsid w:val="00B73C4F"/>
    <w:rsid w:val="00B74155"/>
    <w:rsid w:val="00B7431F"/>
    <w:rsid w:val="00B75BB9"/>
    <w:rsid w:val="00B75BE5"/>
    <w:rsid w:val="00B8045C"/>
    <w:rsid w:val="00B81058"/>
    <w:rsid w:val="00B868AC"/>
    <w:rsid w:val="00B87697"/>
    <w:rsid w:val="00B905C8"/>
    <w:rsid w:val="00B90ADF"/>
    <w:rsid w:val="00B939C4"/>
    <w:rsid w:val="00B94900"/>
    <w:rsid w:val="00B9525B"/>
    <w:rsid w:val="00B9603F"/>
    <w:rsid w:val="00B97488"/>
    <w:rsid w:val="00B978CA"/>
    <w:rsid w:val="00B97C35"/>
    <w:rsid w:val="00BA28B9"/>
    <w:rsid w:val="00BA3DA3"/>
    <w:rsid w:val="00BA400E"/>
    <w:rsid w:val="00BA5B19"/>
    <w:rsid w:val="00BA62D7"/>
    <w:rsid w:val="00BA79CB"/>
    <w:rsid w:val="00BB1039"/>
    <w:rsid w:val="00BB1767"/>
    <w:rsid w:val="00BB1D33"/>
    <w:rsid w:val="00BB2A67"/>
    <w:rsid w:val="00BB2F4F"/>
    <w:rsid w:val="00BB2FB4"/>
    <w:rsid w:val="00BB5D19"/>
    <w:rsid w:val="00BB67D8"/>
    <w:rsid w:val="00BC020C"/>
    <w:rsid w:val="00BC393A"/>
    <w:rsid w:val="00BC7A57"/>
    <w:rsid w:val="00BC7C2A"/>
    <w:rsid w:val="00BC7DAA"/>
    <w:rsid w:val="00BD08D4"/>
    <w:rsid w:val="00BD0DEF"/>
    <w:rsid w:val="00BD1620"/>
    <w:rsid w:val="00BD172F"/>
    <w:rsid w:val="00BD4131"/>
    <w:rsid w:val="00BD6008"/>
    <w:rsid w:val="00BD6CE6"/>
    <w:rsid w:val="00BE5433"/>
    <w:rsid w:val="00BE6D7E"/>
    <w:rsid w:val="00BE704E"/>
    <w:rsid w:val="00BF1EB0"/>
    <w:rsid w:val="00BF2196"/>
    <w:rsid w:val="00BF2514"/>
    <w:rsid w:val="00BF26DB"/>
    <w:rsid w:val="00BF2EA0"/>
    <w:rsid w:val="00BF2FFE"/>
    <w:rsid w:val="00BF398A"/>
    <w:rsid w:val="00BF5D83"/>
    <w:rsid w:val="00BF6525"/>
    <w:rsid w:val="00BF7F4C"/>
    <w:rsid w:val="00C0490D"/>
    <w:rsid w:val="00C055E9"/>
    <w:rsid w:val="00C0592B"/>
    <w:rsid w:val="00C0626A"/>
    <w:rsid w:val="00C06672"/>
    <w:rsid w:val="00C075EC"/>
    <w:rsid w:val="00C11522"/>
    <w:rsid w:val="00C1197E"/>
    <w:rsid w:val="00C11A11"/>
    <w:rsid w:val="00C138A4"/>
    <w:rsid w:val="00C2018A"/>
    <w:rsid w:val="00C22EE9"/>
    <w:rsid w:val="00C24D5C"/>
    <w:rsid w:val="00C27978"/>
    <w:rsid w:val="00C303E2"/>
    <w:rsid w:val="00C32047"/>
    <w:rsid w:val="00C333AF"/>
    <w:rsid w:val="00C34D8B"/>
    <w:rsid w:val="00C35DD7"/>
    <w:rsid w:val="00C3604E"/>
    <w:rsid w:val="00C36B97"/>
    <w:rsid w:val="00C40638"/>
    <w:rsid w:val="00C41618"/>
    <w:rsid w:val="00C451CD"/>
    <w:rsid w:val="00C4627C"/>
    <w:rsid w:val="00C46ECB"/>
    <w:rsid w:val="00C53B2B"/>
    <w:rsid w:val="00C54C69"/>
    <w:rsid w:val="00C557A1"/>
    <w:rsid w:val="00C56C59"/>
    <w:rsid w:val="00C573B4"/>
    <w:rsid w:val="00C60DCD"/>
    <w:rsid w:val="00C62B68"/>
    <w:rsid w:val="00C63B96"/>
    <w:rsid w:val="00C63E4A"/>
    <w:rsid w:val="00C6444F"/>
    <w:rsid w:val="00C65FB3"/>
    <w:rsid w:val="00C66D30"/>
    <w:rsid w:val="00C671BE"/>
    <w:rsid w:val="00C70933"/>
    <w:rsid w:val="00C722AB"/>
    <w:rsid w:val="00C72C81"/>
    <w:rsid w:val="00C74DC6"/>
    <w:rsid w:val="00C76D8E"/>
    <w:rsid w:val="00C77499"/>
    <w:rsid w:val="00C7779B"/>
    <w:rsid w:val="00C8208F"/>
    <w:rsid w:val="00C8298A"/>
    <w:rsid w:val="00C84148"/>
    <w:rsid w:val="00C86249"/>
    <w:rsid w:val="00C91330"/>
    <w:rsid w:val="00C91A6A"/>
    <w:rsid w:val="00C92A00"/>
    <w:rsid w:val="00C92BE6"/>
    <w:rsid w:val="00C95A22"/>
    <w:rsid w:val="00C96C5D"/>
    <w:rsid w:val="00CA07B2"/>
    <w:rsid w:val="00CA0D47"/>
    <w:rsid w:val="00CA10BF"/>
    <w:rsid w:val="00CA1B3D"/>
    <w:rsid w:val="00CA2D07"/>
    <w:rsid w:val="00CA3B27"/>
    <w:rsid w:val="00CA3EDD"/>
    <w:rsid w:val="00CA5AAA"/>
    <w:rsid w:val="00CA722F"/>
    <w:rsid w:val="00CB1449"/>
    <w:rsid w:val="00CB17AF"/>
    <w:rsid w:val="00CB22A3"/>
    <w:rsid w:val="00CB590F"/>
    <w:rsid w:val="00CB646D"/>
    <w:rsid w:val="00CB6D44"/>
    <w:rsid w:val="00CC12BA"/>
    <w:rsid w:val="00CC1768"/>
    <w:rsid w:val="00CC25F4"/>
    <w:rsid w:val="00CC377B"/>
    <w:rsid w:val="00CC4314"/>
    <w:rsid w:val="00CC46F9"/>
    <w:rsid w:val="00CC7A1E"/>
    <w:rsid w:val="00CD0D4B"/>
    <w:rsid w:val="00CD0F3F"/>
    <w:rsid w:val="00CD1866"/>
    <w:rsid w:val="00CD1AD2"/>
    <w:rsid w:val="00CD21B1"/>
    <w:rsid w:val="00CD2F5C"/>
    <w:rsid w:val="00CD48F2"/>
    <w:rsid w:val="00CD62FF"/>
    <w:rsid w:val="00CD63B6"/>
    <w:rsid w:val="00CD696E"/>
    <w:rsid w:val="00CE39A8"/>
    <w:rsid w:val="00CE7004"/>
    <w:rsid w:val="00CF0307"/>
    <w:rsid w:val="00CF164D"/>
    <w:rsid w:val="00CF1B48"/>
    <w:rsid w:val="00CF1FD3"/>
    <w:rsid w:val="00CF2ECF"/>
    <w:rsid w:val="00CF49AF"/>
    <w:rsid w:val="00CF4A9D"/>
    <w:rsid w:val="00CF752A"/>
    <w:rsid w:val="00CF7C75"/>
    <w:rsid w:val="00D01E82"/>
    <w:rsid w:val="00D043E4"/>
    <w:rsid w:val="00D047DA"/>
    <w:rsid w:val="00D047FC"/>
    <w:rsid w:val="00D04917"/>
    <w:rsid w:val="00D051A5"/>
    <w:rsid w:val="00D0524D"/>
    <w:rsid w:val="00D05502"/>
    <w:rsid w:val="00D058FC"/>
    <w:rsid w:val="00D10411"/>
    <w:rsid w:val="00D15E77"/>
    <w:rsid w:val="00D161BB"/>
    <w:rsid w:val="00D170A0"/>
    <w:rsid w:val="00D17DB5"/>
    <w:rsid w:val="00D20EDD"/>
    <w:rsid w:val="00D21E6A"/>
    <w:rsid w:val="00D2291A"/>
    <w:rsid w:val="00D23FE9"/>
    <w:rsid w:val="00D254B6"/>
    <w:rsid w:val="00D2689C"/>
    <w:rsid w:val="00D26F18"/>
    <w:rsid w:val="00D2739F"/>
    <w:rsid w:val="00D27B97"/>
    <w:rsid w:val="00D304C2"/>
    <w:rsid w:val="00D31D35"/>
    <w:rsid w:val="00D31E62"/>
    <w:rsid w:val="00D326ED"/>
    <w:rsid w:val="00D338FE"/>
    <w:rsid w:val="00D34414"/>
    <w:rsid w:val="00D348A6"/>
    <w:rsid w:val="00D37EFD"/>
    <w:rsid w:val="00D40A90"/>
    <w:rsid w:val="00D43100"/>
    <w:rsid w:val="00D43C23"/>
    <w:rsid w:val="00D444A6"/>
    <w:rsid w:val="00D47769"/>
    <w:rsid w:val="00D47C89"/>
    <w:rsid w:val="00D47DC6"/>
    <w:rsid w:val="00D51AFA"/>
    <w:rsid w:val="00D51E6D"/>
    <w:rsid w:val="00D524A6"/>
    <w:rsid w:val="00D53F4F"/>
    <w:rsid w:val="00D540A4"/>
    <w:rsid w:val="00D55B1D"/>
    <w:rsid w:val="00D56137"/>
    <w:rsid w:val="00D56488"/>
    <w:rsid w:val="00D57B4D"/>
    <w:rsid w:val="00D6281C"/>
    <w:rsid w:val="00D62837"/>
    <w:rsid w:val="00D6340D"/>
    <w:rsid w:val="00D64EDC"/>
    <w:rsid w:val="00D65502"/>
    <w:rsid w:val="00D660E4"/>
    <w:rsid w:val="00D67D49"/>
    <w:rsid w:val="00D67EDC"/>
    <w:rsid w:val="00D67EE9"/>
    <w:rsid w:val="00D73FD6"/>
    <w:rsid w:val="00D74112"/>
    <w:rsid w:val="00D7657A"/>
    <w:rsid w:val="00D776EE"/>
    <w:rsid w:val="00D77F2B"/>
    <w:rsid w:val="00D84452"/>
    <w:rsid w:val="00D85661"/>
    <w:rsid w:val="00D85B3C"/>
    <w:rsid w:val="00D93D82"/>
    <w:rsid w:val="00D95059"/>
    <w:rsid w:val="00D95655"/>
    <w:rsid w:val="00DA0118"/>
    <w:rsid w:val="00DA1718"/>
    <w:rsid w:val="00DA1F97"/>
    <w:rsid w:val="00DA2842"/>
    <w:rsid w:val="00DA63D0"/>
    <w:rsid w:val="00DB5557"/>
    <w:rsid w:val="00DB5583"/>
    <w:rsid w:val="00DC0D33"/>
    <w:rsid w:val="00DC157E"/>
    <w:rsid w:val="00DC159A"/>
    <w:rsid w:val="00DC335A"/>
    <w:rsid w:val="00DC3AD9"/>
    <w:rsid w:val="00DC45B2"/>
    <w:rsid w:val="00DC589D"/>
    <w:rsid w:val="00DC6651"/>
    <w:rsid w:val="00DD0959"/>
    <w:rsid w:val="00DD1526"/>
    <w:rsid w:val="00DD166A"/>
    <w:rsid w:val="00DD1AD2"/>
    <w:rsid w:val="00DD27D3"/>
    <w:rsid w:val="00DD3D2B"/>
    <w:rsid w:val="00DD4B24"/>
    <w:rsid w:val="00DD76B4"/>
    <w:rsid w:val="00DE0CDE"/>
    <w:rsid w:val="00DE0F6C"/>
    <w:rsid w:val="00DE3244"/>
    <w:rsid w:val="00DE4126"/>
    <w:rsid w:val="00DE5B24"/>
    <w:rsid w:val="00DE6982"/>
    <w:rsid w:val="00DE6DB6"/>
    <w:rsid w:val="00DE6FD2"/>
    <w:rsid w:val="00DF146E"/>
    <w:rsid w:val="00DF14AA"/>
    <w:rsid w:val="00DF230E"/>
    <w:rsid w:val="00DF2EE3"/>
    <w:rsid w:val="00DF5067"/>
    <w:rsid w:val="00DF64BD"/>
    <w:rsid w:val="00DF64E0"/>
    <w:rsid w:val="00E00804"/>
    <w:rsid w:val="00E00E23"/>
    <w:rsid w:val="00E02DA3"/>
    <w:rsid w:val="00E031F9"/>
    <w:rsid w:val="00E0322B"/>
    <w:rsid w:val="00E039DF"/>
    <w:rsid w:val="00E04CC4"/>
    <w:rsid w:val="00E06D43"/>
    <w:rsid w:val="00E07330"/>
    <w:rsid w:val="00E07AA0"/>
    <w:rsid w:val="00E119A3"/>
    <w:rsid w:val="00E12FF3"/>
    <w:rsid w:val="00E139D2"/>
    <w:rsid w:val="00E15BEA"/>
    <w:rsid w:val="00E17ACA"/>
    <w:rsid w:val="00E2019E"/>
    <w:rsid w:val="00E21780"/>
    <w:rsid w:val="00E22A43"/>
    <w:rsid w:val="00E2441C"/>
    <w:rsid w:val="00E3006F"/>
    <w:rsid w:val="00E30318"/>
    <w:rsid w:val="00E30F5A"/>
    <w:rsid w:val="00E30F76"/>
    <w:rsid w:val="00E311F3"/>
    <w:rsid w:val="00E31E1C"/>
    <w:rsid w:val="00E34D13"/>
    <w:rsid w:val="00E35CD3"/>
    <w:rsid w:val="00E40870"/>
    <w:rsid w:val="00E40E00"/>
    <w:rsid w:val="00E4220F"/>
    <w:rsid w:val="00E429A7"/>
    <w:rsid w:val="00E44383"/>
    <w:rsid w:val="00E4484A"/>
    <w:rsid w:val="00E457AA"/>
    <w:rsid w:val="00E463D6"/>
    <w:rsid w:val="00E46FB3"/>
    <w:rsid w:val="00E47115"/>
    <w:rsid w:val="00E52857"/>
    <w:rsid w:val="00E52A48"/>
    <w:rsid w:val="00E56B16"/>
    <w:rsid w:val="00E570DB"/>
    <w:rsid w:val="00E578EF"/>
    <w:rsid w:val="00E6080C"/>
    <w:rsid w:val="00E60FED"/>
    <w:rsid w:val="00E610A9"/>
    <w:rsid w:val="00E611E4"/>
    <w:rsid w:val="00E63325"/>
    <w:rsid w:val="00E6445D"/>
    <w:rsid w:val="00E65D05"/>
    <w:rsid w:val="00E66BB6"/>
    <w:rsid w:val="00E705F6"/>
    <w:rsid w:val="00E71623"/>
    <w:rsid w:val="00E71969"/>
    <w:rsid w:val="00E7214D"/>
    <w:rsid w:val="00E73262"/>
    <w:rsid w:val="00E747CA"/>
    <w:rsid w:val="00E758F7"/>
    <w:rsid w:val="00E76260"/>
    <w:rsid w:val="00E76670"/>
    <w:rsid w:val="00E76A88"/>
    <w:rsid w:val="00E802DF"/>
    <w:rsid w:val="00E82918"/>
    <w:rsid w:val="00E82F84"/>
    <w:rsid w:val="00E83090"/>
    <w:rsid w:val="00E849B6"/>
    <w:rsid w:val="00E8516B"/>
    <w:rsid w:val="00E858CA"/>
    <w:rsid w:val="00E85B7D"/>
    <w:rsid w:val="00E86621"/>
    <w:rsid w:val="00E875E9"/>
    <w:rsid w:val="00E91106"/>
    <w:rsid w:val="00E9180C"/>
    <w:rsid w:val="00E91813"/>
    <w:rsid w:val="00E92191"/>
    <w:rsid w:val="00E925E3"/>
    <w:rsid w:val="00E92F8D"/>
    <w:rsid w:val="00E94F8A"/>
    <w:rsid w:val="00E9742A"/>
    <w:rsid w:val="00EA280F"/>
    <w:rsid w:val="00EA337B"/>
    <w:rsid w:val="00EA7FAA"/>
    <w:rsid w:val="00EA7FB5"/>
    <w:rsid w:val="00EB068B"/>
    <w:rsid w:val="00EB61FB"/>
    <w:rsid w:val="00EB6AA6"/>
    <w:rsid w:val="00EB71D2"/>
    <w:rsid w:val="00EB7A04"/>
    <w:rsid w:val="00EC0DBB"/>
    <w:rsid w:val="00EC0F17"/>
    <w:rsid w:val="00EC1142"/>
    <w:rsid w:val="00EC1D01"/>
    <w:rsid w:val="00EC2B46"/>
    <w:rsid w:val="00EC2E84"/>
    <w:rsid w:val="00EC4124"/>
    <w:rsid w:val="00EC5BA3"/>
    <w:rsid w:val="00EC72EB"/>
    <w:rsid w:val="00EC7F6A"/>
    <w:rsid w:val="00ED1365"/>
    <w:rsid w:val="00ED1AF0"/>
    <w:rsid w:val="00ED5F13"/>
    <w:rsid w:val="00EE09FA"/>
    <w:rsid w:val="00EE0A75"/>
    <w:rsid w:val="00EE0AFA"/>
    <w:rsid w:val="00EE28AB"/>
    <w:rsid w:val="00EF071B"/>
    <w:rsid w:val="00EF1302"/>
    <w:rsid w:val="00EF2759"/>
    <w:rsid w:val="00EF31C2"/>
    <w:rsid w:val="00EF367E"/>
    <w:rsid w:val="00EF457A"/>
    <w:rsid w:val="00EF4D72"/>
    <w:rsid w:val="00EF5DBC"/>
    <w:rsid w:val="00F00C3D"/>
    <w:rsid w:val="00F016AD"/>
    <w:rsid w:val="00F02AC9"/>
    <w:rsid w:val="00F02C9A"/>
    <w:rsid w:val="00F02E3F"/>
    <w:rsid w:val="00F02F34"/>
    <w:rsid w:val="00F03490"/>
    <w:rsid w:val="00F10142"/>
    <w:rsid w:val="00F10B35"/>
    <w:rsid w:val="00F11233"/>
    <w:rsid w:val="00F12E10"/>
    <w:rsid w:val="00F13811"/>
    <w:rsid w:val="00F1449F"/>
    <w:rsid w:val="00F1561D"/>
    <w:rsid w:val="00F15F9F"/>
    <w:rsid w:val="00F16A47"/>
    <w:rsid w:val="00F1739A"/>
    <w:rsid w:val="00F208BB"/>
    <w:rsid w:val="00F20B98"/>
    <w:rsid w:val="00F20C55"/>
    <w:rsid w:val="00F21BD0"/>
    <w:rsid w:val="00F2271E"/>
    <w:rsid w:val="00F25766"/>
    <w:rsid w:val="00F270EA"/>
    <w:rsid w:val="00F27B16"/>
    <w:rsid w:val="00F300B4"/>
    <w:rsid w:val="00F30263"/>
    <w:rsid w:val="00F30C83"/>
    <w:rsid w:val="00F319B1"/>
    <w:rsid w:val="00F322DE"/>
    <w:rsid w:val="00F32D4F"/>
    <w:rsid w:val="00F35138"/>
    <w:rsid w:val="00F36481"/>
    <w:rsid w:val="00F37464"/>
    <w:rsid w:val="00F42559"/>
    <w:rsid w:val="00F4421E"/>
    <w:rsid w:val="00F447BD"/>
    <w:rsid w:val="00F44BB9"/>
    <w:rsid w:val="00F46044"/>
    <w:rsid w:val="00F47226"/>
    <w:rsid w:val="00F500D3"/>
    <w:rsid w:val="00F51003"/>
    <w:rsid w:val="00F511B8"/>
    <w:rsid w:val="00F5176D"/>
    <w:rsid w:val="00F521AA"/>
    <w:rsid w:val="00F53622"/>
    <w:rsid w:val="00F53E51"/>
    <w:rsid w:val="00F54ED6"/>
    <w:rsid w:val="00F551D2"/>
    <w:rsid w:val="00F558FF"/>
    <w:rsid w:val="00F55E81"/>
    <w:rsid w:val="00F563BB"/>
    <w:rsid w:val="00F605C1"/>
    <w:rsid w:val="00F6405B"/>
    <w:rsid w:val="00F64B61"/>
    <w:rsid w:val="00F67AE9"/>
    <w:rsid w:val="00F67C40"/>
    <w:rsid w:val="00F705A6"/>
    <w:rsid w:val="00F7370E"/>
    <w:rsid w:val="00F774DB"/>
    <w:rsid w:val="00F8132A"/>
    <w:rsid w:val="00F82627"/>
    <w:rsid w:val="00F83416"/>
    <w:rsid w:val="00F83D64"/>
    <w:rsid w:val="00F840E6"/>
    <w:rsid w:val="00F8485A"/>
    <w:rsid w:val="00F84A00"/>
    <w:rsid w:val="00F84EBB"/>
    <w:rsid w:val="00F85658"/>
    <w:rsid w:val="00F86F7A"/>
    <w:rsid w:val="00F8784E"/>
    <w:rsid w:val="00F90C5A"/>
    <w:rsid w:val="00F916C0"/>
    <w:rsid w:val="00F92D1E"/>
    <w:rsid w:val="00F9437C"/>
    <w:rsid w:val="00F9470D"/>
    <w:rsid w:val="00F950BC"/>
    <w:rsid w:val="00FA0DE0"/>
    <w:rsid w:val="00FA1AC7"/>
    <w:rsid w:val="00FA1FAF"/>
    <w:rsid w:val="00FA3F9B"/>
    <w:rsid w:val="00FA4274"/>
    <w:rsid w:val="00FA42B3"/>
    <w:rsid w:val="00FA4391"/>
    <w:rsid w:val="00FB1A7E"/>
    <w:rsid w:val="00FB207C"/>
    <w:rsid w:val="00FB2415"/>
    <w:rsid w:val="00FB2855"/>
    <w:rsid w:val="00FB2968"/>
    <w:rsid w:val="00FB35BB"/>
    <w:rsid w:val="00FB623E"/>
    <w:rsid w:val="00FB664E"/>
    <w:rsid w:val="00FB6D0A"/>
    <w:rsid w:val="00FB7929"/>
    <w:rsid w:val="00FC1639"/>
    <w:rsid w:val="00FC170E"/>
    <w:rsid w:val="00FC1E24"/>
    <w:rsid w:val="00FC24CD"/>
    <w:rsid w:val="00FC35F2"/>
    <w:rsid w:val="00FD2B79"/>
    <w:rsid w:val="00FD35F6"/>
    <w:rsid w:val="00FD380D"/>
    <w:rsid w:val="00FD4034"/>
    <w:rsid w:val="00FD4865"/>
    <w:rsid w:val="00FD6817"/>
    <w:rsid w:val="00FD6BA5"/>
    <w:rsid w:val="00FD7345"/>
    <w:rsid w:val="00FE08BF"/>
    <w:rsid w:val="00FE31B3"/>
    <w:rsid w:val="00FE31E4"/>
    <w:rsid w:val="00FE3A7D"/>
    <w:rsid w:val="00FF08A1"/>
    <w:rsid w:val="00FF56CC"/>
    <w:rsid w:val="00FF60FF"/>
    <w:rsid w:val="00FF6A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6395E"/>
  <w15:docId w15:val="{B7C26525-6E53-4F3F-ACAC-ED069EC3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696E"/>
    <w:pPr>
      <w:spacing w:after="240"/>
      <w:jc w:val="both"/>
    </w:pPr>
    <w:rPr>
      <w:sz w:val="22"/>
      <w:szCs w:val="22"/>
      <w:lang w:eastAsia="en-GB"/>
    </w:rPr>
  </w:style>
  <w:style w:type="paragraph" w:styleId="Nadpis1">
    <w:name w:val="heading 1"/>
    <w:basedOn w:val="Normlny"/>
    <w:next w:val="Normlny"/>
    <w:qFormat/>
    <w:rsid w:val="009A300F"/>
    <w:pPr>
      <w:keepNext/>
      <w:numPr>
        <w:numId w:val="1"/>
      </w:numPr>
      <w:tabs>
        <w:tab w:val="left" w:pos="720"/>
      </w:tabs>
      <w:outlineLvl w:val="0"/>
    </w:pPr>
    <w:rPr>
      <w:b/>
      <w:bCs/>
      <w:caps/>
      <w:kern w:val="28"/>
    </w:rPr>
  </w:style>
  <w:style w:type="paragraph" w:styleId="Nadpis2">
    <w:name w:val="heading 2"/>
    <w:basedOn w:val="Normlny"/>
    <w:next w:val="Normlny"/>
    <w:link w:val="Nadpis2Char"/>
    <w:autoRedefine/>
    <w:qFormat/>
    <w:rsid w:val="00065E6D"/>
    <w:pPr>
      <w:numPr>
        <w:ilvl w:val="1"/>
        <w:numId w:val="1"/>
      </w:numPr>
      <w:tabs>
        <w:tab w:val="clear" w:pos="862"/>
        <w:tab w:val="num" w:pos="709"/>
      </w:tabs>
      <w:spacing w:before="240"/>
      <w:ind w:left="709" w:hanging="567"/>
      <w:outlineLvl w:val="1"/>
    </w:pPr>
    <w:rPr>
      <w:rFonts w:ascii="Arial" w:hAnsi="Arial"/>
      <w:sz w:val="20"/>
      <w:szCs w:val="20"/>
      <w:lang w:val="x-none" w:eastAsia="en-US"/>
    </w:rPr>
  </w:style>
  <w:style w:type="paragraph" w:styleId="Nadpis3">
    <w:name w:val="heading 3"/>
    <w:aliases w:val="Nadpis 3 Char"/>
    <w:basedOn w:val="Normlny"/>
    <w:next w:val="Normlny"/>
    <w:link w:val="Nadpis3Char1"/>
    <w:qFormat/>
    <w:rsid w:val="009A300F"/>
    <w:pPr>
      <w:numPr>
        <w:ilvl w:val="2"/>
        <w:numId w:val="1"/>
      </w:numPr>
      <w:outlineLvl w:val="2"/>
    </w:pPr>
    <w:rPr>
      <w:lang w:val="x-none"/>
    </w:rPr>
  </w:style>
  <w:style w:type="paragraph" w:styleId="Nadpis4">
    <w:name w:val="heading 4"/>
    <w:basedOn w:val="Normlny"/>
    <w:next w:val="Normlny"/>
    <w:link w:val="Nadpis4Char"/>
    <w:qFormat/>
    <w:rsid w:val="00AC6A75"/>
    <w:pPr>
      <w:numPr>
        <w:ilvl w:val="3"/>
        <w:numId w:val="1"/>
      </w:numPr>
      <w:tabs>
        <w:tab w:val="left" w:pos="2160"/>
      </w:tabs>
      <w:outlineLvl w:val="3"/>
    </w:pPr>
    <w:rPr>
      <w:rFonts w:ascii="Arial" w:hAnsi="Arial"/>
      <w:sz w:val="20"/>
      <w:lang w:val="x-none"/>
    </w:rPr>
  </w:style>
  <w:style w:type="paragraph" w:styleId="Nadpis5">
    <w:name w:val="heading 5"/>
    <w:basedOn w:val="Normlny"/>
    <w:next w:val="Normlny"/>
    <w:qFormat/>
    <w:rsid w:val="009A300F"/>
    <w:pPr>
      <w:numPr>
        <w:ilvl w:val="4"/>
        <w:numId w:val="1"/>
      </w:numPr>
      <w:tabs>
        <w:tab w:val="left" w:pos="2880"/>
      </w:tabs>
      <w:outlineLvl w:val="4"/>
    </w:pPr>
  </w:style>
  <w:style w:type="paragraph" w:styleId="Nadpis6">
    <w:name w:val="heading 6"/>
    <w:basedOn w:val="Normlny"/>
    <w:next w:val="Normlny"/>
    <w:qFormat/>
    <w:rsid w:val="009A300F"/>
    <w:pPr>
      <w:numPr>
        <w:ilvl w:val="5"/>
        <w:numId w:val="1"/>
      </w:numPr>
      <w:tabs>
        <w:tab w:val="left" w:pos="3600"/>
      </w:tabs>
      <w:outlineLvl w:val="5"/>
    </w:pPr>
  </w:style>
  <w:style w:type="paragraph" w:styleId="Nadpis7">
    <w:name w:val="heading 7"/>
    <w:basedOn w:val="Normlny"/>
    <w:next w:val="Normlny"/>
    <w:qFormat/>
    <w:rsid w:val="009A300F"/>
    <w:pPr>
      <w:numPr>
        <w:ilvl w:val="6"/>
        <w:numId w:val="1"/>
      </w:numPr>
      <w:tabs>
        <w:tab w:val="left" w:pos="4320"/>
      </w:tabs>
      <w:outlineLvl w:val="6"/>
    </w:pPr>
  </w:style>
  <w:style w:type="paragraph" w:styleId="Nadpis8">
    <w:name w:val="heading 8"/>
    <w:basedOn w:val="Normlny"/>
    <w:next w:val="Normlny"/>
    <w:qFormat/>
    <w:rsid w:val="009A300F"/>
    <w:pPr>
      <w:numPr>
        <w:ilvl w:val="7"/>
        <w:numId w:val="1"/>
      </w:numPr>
      <w:tabs>
        <w:tab w:val="left" w:pos="5040"/>
      </w:tabs>
      <w:outlineLvl w:val="7"/>
    </w:pPr>
  </w:style>
  <w:style w:type="paragraph" w:styleId="Nadpis9">
    <w:name w:val="heading 9"/>
    <w:basedOn w:val="Normlny"/>
    <w:next w:val="Normlny"/>
    <w:qFormat/>
    <w:rsid w:val="009A300F"/>
    <w:pPr>
      <w:numPr>
        <w:ilvl w:val="8"/>
        <w:numId w:val="1"/>
      </w:numPr>
      <w:tabs>
        <w:tab w:val="left" w:pos="5760"/>
      </w:tabs>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1">
    <w:name w:val="Nadpis 3 Char1"/>
    <w:aliases w:val="Nadpis 3 Char Char"/>
    <w:link w:val="Nadpis3"/>
    <w:rsid w:val="009A300F"/>
    <w:rPr>
      <w:sz w:val="22"/>
      <w:szCs w:val="22"/>
      <w:lang w:val="x-none" w:eastAsia="en-GB"/>
    </w:rPr>
  </w:style>
  <w:style w:type="paragraph" w:customStyle="1" w:styleId="TABLE">
    <w:name w:val="TABLE"/>
    <w:basedOn w:val="Spiatonadresanaoblke"/>
    <w:rsid w:val="009A300F"/>
    <w:pPr>
      <w:spacing w:after="0"/>
    </w:pPr>
    <w:rPr>
      <w:rFonts w:ascii="Times New Roman" w:hAnsi="Times New Roman" w:cs="Times New Roman"/>
      <w:sz w:val="22"/>
      <w:szCs w:val="22"/>
      <w:lang w:eastAsia="en-US"/>
    </w:rPr>
  </w:style>
  <w:style w:type="paragraph" w:styleId="Spiatonadresanaoblke">
    <w:name w:val="envelope return"/>
    <w:basedOn w:val="Normlny"/>
    <w:rsid w:val="009A300F"/>
    <w:rPr>
      <w:rFonts w:ascii="Arial" w:hAnsi="Arial" w:cs="Arial"/>
      <w:sz w:val="20"/>
      <w:szCs w:val="20"/>
    </w:rPr>
  </w:style>
  <w:style w:type="paragraph" w:styleId="Obsah1">
    <w:name w:val="toc 1"/>
    <w:basedOn w:val="Normlny"/>
    <w:next w:val="Normlny"/>
    <w:autoRedefine/>
    <w:uiPriority w:val="39"/>
    <w:rsid w:val="009A300F"/>
    <w:pPr>
      <w:keepNext/>
      <w:keepLines/>
      <w:suppressLineNumbers/>
      <w:tabs>
        <w:tab w:val="right" w:leader="dot" w:pos="9639"/>
      </w:tabs>
      <w:suppressAutoHyphens/>
      <w:spacing w:after="0"/>
      <w:ind w:left="720" w:hanging="720"/>
    </w:pPr>
    <w:rPr>
      <w:caps/>
      <w:noProof/>
      <w:sz w:val="20"/>
      <w:lang w:eastAsia="en-US"/>
    </w:rPr>
  </w:style>
  <w:style w:type="paragraph" w:customStyle="1" w:styleId="SchTitle">
    <w:name w:val="SchTitle"/>
    <w:basedOn w:val="Normlny"/>
    <w:next w:val="Normlny"/>
    <w:autoRedefine/>
    <w:rsid w:val="009A300F"/>
    <w:pPr>
      <w:spacing w:before="240" w:after="0"/>
      <w:jc w:val="center"/>
      <w:outlineLvl w:val="1"/>
    </w:pPr>
    <w:rPr>
      <w:rFonts w:eastAsia="SimSun"/>
      <w:b/>
      <w:bCs/>
      <w:caps/>
      <w:lang w:eastAsia="en-US"/>
    </w:rPr>
  </w:style>
  <w:style w:type="paragraph" w:customStyle="1" w:styleId="SCHHEAD">
    <w:name w:val="SCH HEAD"/>
    <w:basedOn w:val="Normlny"/>
    <w:next w:val="SchTitle"/>
    <w:autoRedefine/>
    <w:rsid w:val="009A300F"/>
    <w:pPr>
      <w:pageBreakBefore/>
      <w:numPr>
        <w:numId w:val="4"/>
      </w:numPr>
      <w:spacing w:before="240" w:after="0"/>
      <w:jc w:val="center"/>
      <w:outlineLvl w:val="0"/>
    </w:pPr>
    <w:rPr>
      <w:rFonts w:eastAsia="SimSun"/>
      <w:b/>
      <w:bCs/>
      <w:caps/>
      <w:lang w:val="en-US" w:eastAsia="en-US"/>
    </w:rPr>
  </w:style>
  <w:style w:type="character" w:styleId="Hypertextovprepojenie">
    <w:name w:val="Hyperlink"/>
    <w:uiPriority w:val="99"/>
    <w:rsid w:val="009A300F"/>
    <w:rPr>
      <w:color w:val="0000FF"/>
      <w:u w:val="single"/>
    </w:rPr>
  </w:style>
  <w:style w:type="paragraph" w:customStyle="1" w:styleId="TOCClauseSchedule">
    <w:name w:val="TOC Clause/Schedule"/>
    <w:basedOn w:val="Normlny"/>
    <w:autoRedefine/>
    <w:rsid w:val="009A300F"/>
    <w:pPr>
      <w:tabs>
        <w:tab w:val="center" w:pos="0"/>
        <w:tab w:val="right" w:pos="9680"/>
      </w:tabs>
      <w:spacing w:after="0"/>
    </w:pPr>
    <w:rPr>
      <w:b/>
      <w:bCs/>
      <w:color w:val="000000"/>
      <w:lang w:eastAsia="en-US"/>
    </w:rPr>
  </w:style>
  <w:style w:type="paragraph" w:customStyle="1" w:styleId="Podpisy">
    <w:name w:val="Podpisy"/>
    <w:basedOn w:val="Normlny"/>
    <w:next w:val="Normlny"/>
    <w:rsid w:val="009A300F"/>
    <w:pPr>
      <w:pageBreakBefore/>
      <w:spacing w:before="240"/>
      <w:jc w:val="center"/>
    </w:pPr>
    <w:rPr>
      <w:rFonts w:eastAsia="SimSun"/>
      <w:b/>
      <w:bCs/>
      <w:caps/>
      <w:lang w:eastAsia="en-US"/>
    </w:rPr>
  </w:style>
  <w:style w:type="paragraph" w:customStyle="1" w:styleId="Firstlineofthetext">
    <w:name w:val="First line of the text"/>
    <w:basedOn w:val="Podpisy"/>
    <w:next w:val="Normlny"/>
    <w:autoRedefine/>
    <w:rsid w:val="009A300F"/>
    <w:rPr>
      <w:rFonts w:ascii="Times New Roman Bold" w:hAnsi="Times New Roman Bold" w:cs="Times New Roman Bold"/>
    </w:rPr>
  </w:style>
  <w:style w:type="paragraph" w:styleId="Hlavika">
    <w:name w:val="header"/>
    <w:basedOn w:val="Normlny"/>
    <w:rsid w:val="009A300F"/>
    <w:pPr>
      <w:tabs>
        <w:tab w:val="center" w:pos="4536"/>
        <w:tab w:val="right" w:pos="9072"/>
      </w:tabs>
    </w:pPr>
  </w:style>
  <w:style w:type="paragraph" w:styleId="Pta">
    <w:name w:val="footer"/>
    <w:basedOn w:val="Normlny"/>
    <w:rsid w:val="009A300F"/>
    <w:pPr>
      <w:tabs>
        <w:tab w:val="center" w:pos="4536"/>
        <w:tab w:val="right" w:pos="9072"/>
      </w:tabs>
    </w:pPr>
  </w:style>
  <w:style w:type="paragraph" w:customStyle="1" w:styleId="Pta1">
    <w:name w:val="Päta1"/>
    <w:basedOn w:val="Normlny"/>
    <w:autoRedefine/>
    <w:rsid w:val="009A300F"/>
    <w:pPr>
      <w:spacing w:after="0"/>
      <w:jc w:val="center"/>
    </w:pPr>
    <w:rPr>
      <w:caps/>
      <w:color w:val="000000"/>
      <w:sz w:val="16"/>
      <w:szCs w:val="16"/>
      <w:lang w:eastAsia="en-US"/>
    </w:rPr>
  </w:style>
  <w:style w:type="character" w:styleId="PouitHypertextovPrepojenie">
    <w:name w:val="FollowedHyperlink"/>
    <w:rsid w:val="009A300F"/>
    <w:rPr>
      <w:color w:val="606420"/>
      <w:u w:val="single"/>
    </w:rPr>
  </w:style>
  <w:style w:type="paragraph" w:customStyle="1" w:styleId="Heading1SCH">
    <w:name w:val="Heading 1 SCH"/>
    <w:basedOn w:val="Nadpis1"/>
    <w:autoRedefine/>
    <w:rsid w:val="001E690A"/>
    <w:pPr>
      <w:tabs>
        <w:tab w:val="clear" w:pos="720"/>
      </w:tabs>
    </w:pPr>
    <w:rPr>
      <w:sz w:val="20"/>
      <w:szCs w:val="20"/>
      <w:lang w:val="de-DE"/>
    </w:rPr>
  </w:style>
  <w:style w:type="paragraph" w:customStyle="1" w:styleId="BOLDALLCAPSCENTERED">
    <w:name w:val="BOLD ALL CAPS CENTERED"/>
    <w:basedOn w:val="Normlny"/>
    <w:autoRedefine/>
    <w:rsid w:val="009A300F"/>
    <w:pPr>
      <w:jc w:val="center"/>
    </w:pPr>
    <w:rPr>
      <w:b/>
      <w:bCs/>
      <w:caps/>
    </w:rPr>
  </w:style>
  <w:style w:type="paragraph" w:customStyle="1" w:styleId="Heading1Sch0">
    <w:name w:val="Heading 1 Sch"/>
    <w:basedOn w:val="Nadpis1"/>
    <w:autoRedefine/>
    <w:rsid w:val="009A300F"/>
    <w:rPr>
      <w:b w:val="0"/>
      <w:bCs w:val="0"/>
      <w:caps w:val="0"/>
    </w:rPr>
  </w:style>
  <w:style w:type="paragraph" w:styleId="Textbubliny">
    <w:name w:val="Balloon Text"/>
    <w:basedOn w:val="Normlny"/>
    <w:semiHidden/>
    <w:rsid w:val="001B7EF9"/>
    <w:rPr>
      <w:rFonts w:ascii="Tahoma" w:hAnsi="Tahoma" w:cs="Tahoma"/>
      <w:sz w:val="16"/>
      <w:szCs w:val="16"/>
    </w:rPr>
  </w:style>
  <w:style w:type="character" w:customStyle="1" w:styleId="CharChar">
    <w:name w:val="Char Char"/>
    <w:rsid w:val="00F319B1"/>
    <w:rPr>
      <w:sz w:val="22"/>
      <w:szCs w:val="22"/>
      <w:lang w:val="sk-SK" w:eastAsia="en-GB" w:bidi="ar-SA"/>
    </w:rPr>
  </w:style>
  <w:style w:type="paragraph" w:styleId="Obsah2">
    <w:name w:val="toc 2"/>
    <w:basedOn w:val="Normlny"/>
    <w:next w:val="Normlny"/>
    <w:autoRedefine/>
    <w:semiHidden/>
    <w:rsid w:val="00332A66"/>
    <w:pPr>
      <w:ind w:left="220"/>
    </w:pPr>
  </w:style>
  <w:style w:type="table" w:styleId="Mriekatabuky">
    <w:name w:val="Table Grid"/>
    <w:basedOn w:val="Normlnatabuka"/>
    <w:rsid w:val="00332A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semiHidden/>
    <w:rsid w:val="006D46BD"/>
    <w:pPr>
      <w:shd w:val="clear" w:color="auto" w:fill="000080"/>
    </w:pPr>
    <w:rPr>
      <w:rFonts w:ascii="Tahoma" w:hAnsi="Tahoma" w:cs="Tahoma"/>
      <w:sz w:val="20"/>
      <w:szCs w:val="20"/>
    </w:rPr>
  </w:style>
  <w:style w:type="character" w:styleId="Odkaznakomentr">
    <w:name w:val="annotation reference"/>
    <w:semiHidden/>
    <w:rsid w:val="00E747CA"/>
    <w:rPr>
      <w:sz w:val="16"/>
      <w:szCs w:val="16"/>
    </w:rPr>
  </w:style>
  <w:style w:type="paragraph" w:styleId="Textkomentra">
    <w:name w:val="annotation text"/>
    <w:basedOn w:val="Normlny"/>
    <w:link w:val="TextkomentraChar"/>
    <w:semiHidden/>
    <w:rsid w:val="00E747CA"/>
    <w:rPr>
      <w:sz w:val="20"/>
      <w:szCs w:val="20"/>
    </w:rPr>
  </w:style>
  <w:style w:type="paragraph" w:styleId="Predmetkomentra">
    <w:name w:val="annotation subject"/>
    <w:basedOn w:val="Textkomentra"/>
    <w:next w:val="Textkomentra"/>
    <w:semiHidden/>
    <w:rsid w:val="00E747CA"/>
    <w:rPr>
      <w:b/>
      <w:bCs/>
    </w:rPr>
  </w:style>
  <w:style w:type="character" w:styleId="slostrany">
    <w:name w:val="page number"/>
    <w:basedOn w:val="Predvolenpsmoodseku"/>
    <w:rsid w:val="002D6BCE"/>
  </w:style>
  <w:style w:type="paragraph" w:customStyle="1" w:styleId="norml1">
    <w:name w:val="normál1"/>
    <w:basedOn w:val="Normlny"/>
    <w:rsid w:val="00E82F84"/>
    <w:pPr>
      <w:spacing w:before="120" w:after="120"/>
      <w:jc w:val="left"/>
    </w:pPr>
    <w:rPr>
      <w:sz w:val="24"/>
      <w:szCs w:val="20"/>
      <w:lang w:eastAsia="sk-SK"/>
    </w:rPr>
  </w:style>
  <w:style w:type="character" w:customStyle="1" w:styleId="Nadpis2Char">
    <w:name w:val="Nadpis 2 Char"/>
    <w:link w:val="Nadpis2"/>
    <w:rsid w:val="00653E27"/>
    <w:rPr>
      <w:rFonts w:ascii="Arial" w:hAnsi="Arial"/>
      <w:lang w:val="x-none" w:eastAsia="en-US"/>
    </w:rPr>
  </w:style>
  <w:style w:type="paragraph" w:customStyle="1" w:styleId="Farebnpodfarbeniezvraznenie11">
    <w:name w:val="Farebné podfarbenie – zvýraznenie 11"/>
    <w:hidden/>
    <w:uiPriority w:val="99"/>
    <w:rsid w:val="00C35DD7"/>
    <w:rPr>
      <w:sz w:val="22"/>
      <w:szCs w:val="22"/>
      <w:lang w:eastAsia="en-GB"/>
    </w:rPr>
  </w:style>
  <w:style w:type="character" w:customStyle="1" w:styleId="Nadpis4Char">
    <w:name w:val="Nadpis 4 Char"/>
    <w:link w:val="Nadpis4"/>
    <w:rsid w:val="00AC6A75"/>
    <w:rPr>
      <w:rFonts w:ascii="Arial" w:hAnsi="Arial"/>
      <w:szCs w:val="22"/>
      <w:lang w:val="x-none" w:eastAsia="en-GB"/>
    </w:rPr>
  </w:style>
  <w:style w:type="paragraph" w:styleId="Normlnysozarkami">
    <w:name w:val="Normal Indent"/>
    <w:basedOn w:val="Normlny"/>
    <w:rsid w:val="0097368C"/>
    <w:pPr>
      <w:spacing w:after="0"/>
      <w:ind w:left="720"/>
      <w:jc w:val="left"/>
    </w:pPr>
    <w:rPr>
      <w:sz w:val="24"/>
      <w:szCs w:val="24"/>
      <w:lang w:val="cs-CZ" w:eastAsia="en-US"/>
    </w:rPr>
  </w:style>
  <w:style w:type="paragraph" w:customStyle="1" w:styleId="Normal1">
    <w:name w:val="Normal 1"/>
    <w:basedOn w:val="Normlny"/>
    <w:link w:val="Normal1Char1"/>
    <w:rsid w:val="0097368C"/>
    <w:pPr>
      <w:widowControl w:val="0"/>
      <w:spacing w:before="120" w:after="60"/>
      <w:ind w:left="1418" w:right="397"/>
    </w:pPr>
    <w:rPr>
      <w:rFonts w:ascii="Futura Bk" w:hAnsi="Futura Bk"/>
      <w:sz w:val="20"/>
      <w:szCs w:val="24"/>
      <w:lang w:eastAsia="en-US"/>
    </w:rPr>
  </w:style>
  <w:style w:type="character" w:customStyle="1" w:styleId="Normal1Char1">
    <w:name w:val="Normal 1 Char1"/>
    <w:link w:val="Normal1"/>
    <w:rsid w:val="0097368C"/>
    <w:rPr>
      <w:rFonts w:ascii="Futura Bk" w:hAnsi="Futura Bk"/>
      <w:szCs w:val="24"/>
      <w:lang w:val="sk-SK" w:eastAsia="en-US" w:bidi="ar-SA"/>
    </w:rPr>
  </w:style>
  <w:style w:type="paragraph" w:customStyle="1" w:styleId="Bulletwithtext1">
    <w:name w:val="Bullet with text 1"/>
    <w:basedOn w:val="Normlny"/>
    <w:rsid w:val="0097368C"/>
    <w:pPr>
      <w:numPr>
        <w:numId w:val="6"/>
      </w:numPr>
      <w:spacing w:after="0"/>
      <w:jc w:val="left"/>
    </w:pPr>
    <w:rPr>
      <w:rFonts w:ascii="Futura Bk" w:hAnsi="Futura Bk"/>
      <w:sz w:val="18"/>
      <w:szCs w:val="20"/>
      <w:lang w:eastAsia="en-US"/>
    </w:rPr>
  </w:style>
  <w:style w:type="paragraph" w:customStyle="1" w:styleId="Bulletwithtext2">
    <w:name w:val="Bullet with text 2"/>
    <w:basedOn w:val="Normlny"/>
    <w:rsid w:val="0097368C"/>
    <w:pPr>
      <w:numPr>
        <w:ilvl w:val="1"/>
        <w:numId w:val="6"/>
      </w:numPr>
      <w:tabs>
        <w:tab w:val="clear" w:pos="360"/>
        <w:tab w:val="num" w:pos="720"/>
      </w:tabs>
      <w:spacing w:after="0"/>
      <w:ind w:left="720"/>
      <w:jc w:val="left"/>
    </w:pPr>
    <w:rPr>
      <w:rFonts w:ascii="Futura Bk" w:hAnsi="Futura Bk"/>
      <w:sz w:val="18"/>
      <w:szCs w:val="20"/>
      <w:lang w:eastAsia="en-US"/>
    </w:rPr>
  </w:style>
  <w:style w:type="paragraph" w:customStyle="1" w:styleId="Numberedlist31">
    <w:name w:val="Numbered list 3.1"/>
    <w:basedOn w:val="Nadpis1"/>
    <w:next w:val="Normlny"/>
    <w:rsid w:val="0097368C"/>
    <w:pPr>
      <w:numPr>
        <w:ilvl w:val="2"/>
        <w:numId w:val="6"/>
      </w:numPr>
      <w:tabs>
        <w:tab w:val="clear" w:pos="720"/>
        <w:tab w:val="num" w:pos="360"/>
      </w:tabs>
      <w:spacing w:before="240" w:after="60"/>
      <w:jc w:val="left"/>
    </w:pPr>
    <w:rPr>
      <w:rFonts w:ascii="Futura Bk" w:hAnsi="Futura Bk"/>
      <w:bCs w:val="0"/>
      <w:caps w:val="0"/>
      <w:sz w:val="28"/>
      <w:szCs w:val="20"/>
      <w:lang w:eastAsia="en-US"/>
    </w:rPr>
  </w:style>
  <w:style w:type="paragraph" w:customStyle="1" w:styleId="Numberedlist21">
    <w:name w:val="Numbered list 2.1"/>
    <w:basedOn w:val="Nadpis1"/>
    <w:next w:val="Normlny"/>
    <w:rsid w:val="0097368C"/>
    <w:pPr>
      <w:numPr>
        <w:numId w:val="5"/>
      </w:numPr>
      <w:spacing w:before="240" w:after="60"/>
      <w:jc w:val="left"/>
    </w:pPr>
    <w:rPr>
      <w:rFonts w:ascii="Futura Bk" w:hAnsi="Futura Bk"/>
      <w:bCs w:val="0"/>
      <w:caps w:val="0"/>
      <w:sz w:val="28"/>
      <w:szCs w:val="20"/>
      <w:lang w:eastAsia="en-US"/>
    </w:rPr>
  </w:style>
  <w:style w:type="paragraph" w:styleId="Obyajntext">
    <w:name w:val="Plain Text"/>
    <w:basedOn w:val="Normlny"/>
    <w:rsid w:val="0097368C"/>
    <w:pPr>
      <w:spacing w:after="0"/>
      <w:jc w:val="left"/>
    </w:pPr>
    <w:rPr>
      <w:sz w:val="18"/>
      <w:szCs w:val="20"/>
      <w:lang w:eastAsia="en-US"/>
    </w:rPr>
  </w:style>
  <w:style w:type="paragraph" w:customStyle="1" w:styleId="Bulletwithtext3">
    <w:name w:val="Bullet with text 3"/>
    <w:basedOn w:val="Normlny"/>
    <w:rsid w:val="003F185B"/>
    <w:pPr>
      <w:tabs>
        <w:tab w:val="num" w:pos="1620"/>
      </w:tabs>
      <w:spacing w:after="0"/>
      <w:ind w:left="1620" w:hanging="360"/>
      <w:jc w:val="left"/>
    </w:pPr>
    <w:rPr>
      <w:rFonts w:ascii="Futura Bk" w:hAnsi="Futura Bk"/>
      <w:sz w:val="18"/>
      <w:szCs w:val="20"/>
      <w:lang w:eastAsia="en-US"/>
    </w:rPr>
  </w:style>
  <w:style w:type="character" w:customStyle="1" w:styleId="CharChar3">
    <w:name w:val="Char Char3"/>
    <w:rsid w:val="00456B24"/>
    <w:rPr>
      <w:rFonts w:ascii="Arial" w:hAnsi="Arial" w:cs="Arial"/>
      <w:lang w:eastAsia="en-US"/>
    </w:rPr>
  </w:style>
  <w:style w:type="paragraph" w:customStyle="1" w:styleId="StandardohneTab">
    <w:name w:val="Standard ohne Tab"/>
    <w:basedOn w:val="Normlny"/>
    <w:rsid w:val="009E5190"/>
    <w:pPr>
      <w:widowControl w:val="0"/>
      <w:autoSpaceDE w:val="0"/>
      <w:autoSpaceDN w:val="0"/>
      <w:spacing w:after="0" w:line="120" w:lineRule="atLeast"/>
    </w:pPr>
    <w:rPr>
      <w:lang w:val="en-GB" w:eastAsia="sk-SK"/>
    </w:rPr>
  </w:style>
  <w:style w:type="paragraph" w:styleId="PredformtovanHTML">
    <w:name w:val="HTML Preformatted"/>
    <w:basedOn w:val="Normlny"/>
    <w:link w:val="PredformtovanHTMLChar"/>
    <w:uiPriority w:val="99"/>
    <w:unhideWhenUsed/>
    <w:rsid w:val="001B1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1B1B94"/>
    <w:rPr>
      <w:rFonts w:ascii="Courier New" w:hAnsi="Courier New" w:cs="Courier New"/>
    </w:rPr>
  </w:style>
  <w:style w:type="character" w:customStyle="1" w:styleId="TextkomentraChar">
    <w:name w:val="Text komentára Char"/>
    <w:link w:val="Textkomentra"/>
    <w:semiHidden/>
    <w:locked/>
    <w:rsid w:val="008B75B3"/>
    <w:rPr>
      <w:lang w:eastAsia="en-GB"/>
    </w:rPr>
  </w:style>
  <w:style w:type="paragraph" w:customStyle="1" w:styleId="Farebnpodfarbeniezvraznenie110">
    <w:name w:val="Farebné podfarbenie – zvýraznenie 11"/>
    <w:hidden/>
    <w:uiPriority w:val="99"/>
    <w:rsid w:val="003B634D"/>
    <w:rPr>
      <w:sz w:val="22"/>
      <w:szCs w:val="22"/>
      <w:lang w:eastAsia="en-GB"/>
    </w:rPr>
  </w:style>
  <w:style w:type="paragraph" w:customStyle="1" w:styleId="Pta2">
    <w:name w:val="Päta2"/>
    <w:basedOn w:val="Normlny"/>
    <w:autoRedefine/>
    <w:rsid w:val="00065E6D"/>
    <w:pPr>
      <w:spacing w:after="0"/>
      <w:jc w:val="center"/>
    </w:pPr>
    <w:rPr>
      <w:caps/>
      <w:color w:val="000000"/>
      <w:sz w:val="16"/>
      <w:szCs w:val="16"/>
      <w:lang w:eastAsia="en-US"/>
    </w:rPr>
  </w:style>
  <w:style w:type="paragraph" w:customStyle="1" w:styleId="Farebnzoznamzvraznenie11">
    <w:name w:val="Farebný zoznam – zvýraznenie 11"/>
    <w:basedOn w:val="Normlny"/>
    <w:uiPriority w:val="34"/>
    <w:qFormat/>
    <w:rsid w:val="00DF5067"/>
    <w:pPr>
      <w:overflowPunct w:val="0"/>
      <w:autoSpaceDE w:val="0"/>
      <w:autoSpaceDN w:val="0"/>
      <w:adjustRightInd w:val="0"/>
      <w:spacing w:after="0"/>
      <w:ind w:left="720" w:firstLine="567"/>
      <w:contextualSpacing/>
      <w:textAlignment w:val="baseline"/>
    </w:pPr>
    <w:rPr>
      <w:rFonts w:ascii="Arial" w:hAnsi="Arial"/>
      <w:sz w:val="20"/>
      <w:szCs w:val="20"/>
      <w:lang w:eastAsia="cs-CZ"/>
    </w:rPr>
  </w:style>
  <w:style w:type="paragraph" w:styleId="Odsekzoznamu">
    <w:name w:val="List Paragraph"/>
    <w:basedOn w:val="Normlny"/>
    <w:uiPriority w:val="72"/>
    <w:qFormat/>
    <w:rsid w:val="00BB2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7611">
      <w:bodyDiv w:val="1"/>
      <w:marLeft w:val="0"/>
      <w:marRight w:val="0"/>
      <w:marTop w:val="0"/>
      <w:marBottom w:val="0"/>
      <w:divBdr>
        <w:top w:val="none" w:sz="0" w:space="0" w:color="auto"/>
        <w:left w:val="none" w:sz="0" w:space="0" w:color="auto"/>
        <w:bottom w:val="none" w:sz="0" w:space="0" w:color="auto"/>
        <w:right w:val="none" w:sz="0" w:space="0" w:color="auto"/>
      </w:divBdr>
    </w:div>
    <w:div w:id="134031938">
      <w:bodyDiv w:val="1"/>
      <w:marLeft w:val="0"/>
      <w:marRight w:val="0"/>
      <w:marTop w:val="0"/>
      <w:marBottom w:val="0"/>
      <w:divBdr>
        <w:top w:val="none" w:sz="0" w:space="0" w:color="auto"/>
        <w:left w:val="none" w:sz="0" w:space="0" w:color="auto"/>
        <w:bottom w:val="none" w:sz="0" w:space="0" w:color="auto"/>
        <w:right w:val="none" w:sz="0" w:space="0" w:color="auto"/>
      </w:divBdr>
    </w:div>
    <w:div w:id="172187680">
      <w:bodyDiv w:val="1"/>
      <w:marLeft w:val="0"/>
      <w:marRight w:val="0"/>
      <w:marTop w:val="0"/>
      <w:marBottom w:val="0"/>
      <w:divBdr>
        <w:top w:val="none" w:sz="0" w:space="0" w:color="auto"/>
        <w:left w:val="none" w:sz="0" w:space="0" w:color="auto"/>
        <w:bottom w:val="none" w:sz="0" w:space="0" w:color="auto"/>
        <w:right w:val="none" w:sz="0" w:space="0" w:color="auto"/>
      </w:divBdr>
    </w:div>
    <w:div w:id="192882791">
      <w:bodyDiv w:val="1"/>
      <w:marLeft w:val="0"/>
      <w:marRight w:val="0"/>
      <w:marTop w:val="0"/>
      <w:marBottom w:val="0"/>
      <w:divBdr>
        <w:top w:val="none" w:sz="0" w:space="0" w:color="auto"/>
        <w:left w:val="none" w:sz="0" w:space="0" w:color="auto"/>
        <w:bottom w:val="none" w:sz="0" w:space="0" w:color="auto"/>
        <w:right w:val="none" w:sz="0" w:space="0" w:color="auto"/>
      </w:divBdr>
    </w:div>
    <w:div w:id="265162250">
      <w:bodyDiv w:val="1"/>
      <w:marLeft w:val="0"/>
      <w:marRight w:val="0"/>
      <w:marTop w:val="0"/>
      <w:marBottom w:val="0"/>
      <w:divBdr>
        <w:top w:val="none" w:sz="0" w:space="0" w:color="auto"/>
        <w:left w:val="none" w:sz="0" w:space="0" w:color="auto"/>
        <w:bottom w:val="none" w:sz="0" w:space="0" w:color="auto"/>
        <w:right w:val="none" w:sz="0" w:space="0" w:color="auto"/>
      </w:divBdr>
    </w:div>
    <w:div w:id="334849005">
      <w:bodyDiv w:val="1"/>
      <w:marLeft w:val="0"/>
      <w:marRight w:val="0"/>
      <w:marTop w:val="0"/>
      <w:marBottom w:val="0"/>
      <w:divBdr>
        <w:top w:val="none" w:sz="0" w:space="0" w:color="auto"/>
        <w:left w:val="none" w:sz="0" w:space="0" w:color="auto"/>
        <w:bottom w:val="none" w:sz="0" w:space="0" w:color="auto"/>
        <w:right w:val="none" w:sz="0" w:space="0" w:color="auto"/>
      </w:divBdr>
    </w:div>
    <w:div w:id="343632126">
      <w:bodyDiv w:val="1"/>
      <w:marLeft w:val="0"/>
      <w:marRight w:val="0"/>
      <w:marTop w:val="0"/>
      <w:marBottom w:val="0"/>
      <w:divBdr>
        <w:top w:val="none" w:sz="0" w:space="0" w:color="auto"/>
        <w:left w:val="none" w:sz="0" w:space="0" w:color="auto"/>
        <w:bottom w:val="none" w:sz="0" w:space="0" w:color="auto"/>
        <w:right w:val="none" w:sz="0" w:space="0" w:color="auto"/>
      </w:divBdr>
    </w:div>
    <w:div w:id="401677434">
      <w:bodyDiv w:val="1"/>
      <w:marLeft w:val="0"/>
      <w:marRight w:val="0"/>
      <w:marTop w:val="0"/>
      <w:marBottom w:val="0"/>
      <w:divBdr>
        <w:top w:val="none" w:sz="0" w:space="0" w:color="auto"/>
        <w:left w:val="none" w:sz="0" w:space="0" w:color="auto"/>
        <w:bottom w:val="none" w:sz="0" w:space="0" w:color="auto"/>
        <w:right w:val="none" w:sz="0" w:space="0" w:color="auto"/>
      </w:divBdr>
    </w:div>
    <w:div w:id="417753154">
      <w:bodyDiv w:val="1"/>
      <w:marLeft w:val="0"/>
      <w:marRight w:val="0"/>
      <w:marTop w:val="0"/>
      <w:marBottom w:val="0"/>
      <w:divBdr>
        <w:top w:val="none" w:sz="0" w:space="0" w:color="auto"/>
        <w:left w:val="none" w:sz="0" w:space="0" w:color="auto"/>
        <w:bottom w:val="none" w:sz="0" w:space="0" w:color="auto"/>
        <w:right w:val="none" w:sz="0" w:space="0" w:color="auto"/>
      </w:divBdr>
    </w:div>
    <w:div w:id="442191131">
      <w:bodyDiv w:val="1"/>
      <w:marLeft w:val="0"/>
      <w:marRight w:val="0"/>
      <w:marTop w:val="0"/>
      <w:marBottom w:val="0"/>
      <w:divBdr>
        <w:top w:val="none" w:sz="0" w:space="0" w:color="auto"/>
        <w:left w:val="none" w:sz="0" w:space="0" w:color="auto"/>
        <w:bottom w:val="none" w:sz="0" w:space="0" w:color="auto"/>
        <w:right w:val="none" w:sz="0" w:space="0" w:color="auto"/>
      </w:divBdr>
    </w:div>
    <w:div w:id="571503372">
      <w:bodyDiv w:val="1"/>
      <w:marLeft w:val="0"/>
      <w:marRight w:val="0"/>
      <w:marTop w:val="0"/>
      <w:marBottom w:val="0"/>
      <w:divBdr>
        <w:top w:val="none" w:sz="0" w:space="0" w:color="auto"/>
        <w:left w:val="none" w:sz="0" w:space="0" w:color="auto"/>
        <w:bottom w:val="none" w:sz="0" w:space="0" w:color="auto"/>
        <w:right w:val="none" w:sz="0" w:space="0" w:color="auto"/>
      </w:divBdr>
    </w:div>
    <w:div w:id="1064134879">
      <w:bodyDiv w:val="1"/>
      <w:marLeft w:val="0"/>
      <w:marRight w:val="0"/>
      <w:marTop w:val="0"/>
      <w:marBottom w:val="0"/>
      <w:divBdr>
        <w:top w:val="none" w:sz="0" w:space="0" w:color="auto"/>
        <w:left w:val="none" w:sz="0" w:space="0" w:color="auto"/>
        <w:bottom w:val="none" w:sz="0" w:space="0" w:color="auto"/>
        <w:right w:val="none" w:sz="0" w:space="0" w:color="auto"/>
      </w:divBdr>
    </w:div>
    <w:div w:id="1078289841">
      <w:bodyDiv w:val="1"/>
      <w:marLeft w:val="0"/>
      <w:marRight w:val="0"/>
      <w:marTop w:val="0"/>
      <w:marBottom w:val="0"/>
      <w:divBdr>
        <w:top w:val="none" w:sz="0" w:space="0" w:color="auto"/>
        <w:left w:val="none" w:sz="0" w:space="0" w:color="auto"/>
        <w:bottom w:val="none" w:sz="0" w:space="0" w:color="auto"/>
        <w:right w:val="none" w:sz="0" w:space="0" w:color="auto"/>
      </w:divBdr>
    </w:div>
    <w:div w:id="1092778269">
      <w:bodyDiv w:val="1"/>
      <w:marLeft w:val="0"/>
      <w:marRight w:val="0"/>
      <w:marTop w:val="0"/>
      <w:marBottom w:val="0"/>
      <w:divBdr>
        <w:top w:val="none" w:sz="0" w:space="0" w:color="auto"/>
        <w:left w:val="none" w:sz="0" w:space="0" w:color="auto"/>
        <w:bottom w:val="none" w:sz="0" w:space="0" w:color="auto"/>
        <w:right w:val="none" w:sz="0" w:space="0" w:color="auto"/>
      </w:divBdr>
    </w:div>
    <w:div w:id="1121803074">
      <w:bodyDiv w:val="1"/>
      <w:marLeft w:val="0"/>
      <w:marRight w:val="0"/>
      <w:marTop w:val="0"/>
      <w:marBottom w:val="0"/>
      <w:divBdr>
        <w:top w:val="none" w:sz="0" w:space="0" w:color="auto"/>
        <w:left w:val="none" w:sz="0" w:space="0" w:color="auto"/>
        <w:bottom w:val="none" w:sz="0" w:space="0" w:color="auto"/>
        <w:right w:val="none" w:sz="0" w:space="0" w:color="auto"/>
      </w:divBdr>
    </w:div>
    <w:div w:id="1344358358">
      <w:bodyDiv w:val="1"/>
      <w:marLeft w:val="0"/>
      <w:marRight w:val="0"/>
      <w:marTop w:val="0"/>
      <w:marBottom w:val="0"/>
      <w:divBdr>
        <w:top w:val="none" w:sz="0" w:space="0" w:color="auto"/>
        <w:left w:val="none" w:sz="0" w:space="0" w:color="auto"/>
        <w:bottom w:val="none" w:sz="0" w:space="0" w:color="auto"/>
        <w:right w:val="none" w:sz="0" w:space="0" w:color="auto"/>
      </w:divBdr>
    </w:div>
    <w:div w:id="1464544998">
      <w:bodyDiv w:val="1"/>
      <w:marLeft w:val="0"/>
      <w:marRight w:val="0"/>
      <w:marTop w:val="0"/>
      <w:marBottom w:val="0"/>
      <w:divBdr>
        <w:top w:val="none" w:sz="0" w:space="0" w:color="auto"/>
        <w:left w:val="none" w:sz="0" w:space="0" w:color="auto"/>
        <w:bottom w:val="none" w:sz="0" w:space="0" w:color="auto"/>
        <w:right w:val="none" w:sz="0" w:space="0" w:color="auto"/>
      </w:divBdr>
    </w:div>
    <w:div w:id="1536386674">
      <w:bodyDiv w:val="1"/>
      <w:marLeft w:val="0"/>
      <w:marRight w:val="0"/>
      <w:marTop w:val="0"/>
      <w:marBottom w:val="0"/>
      <w:divBdr>
        <w:top w:val="none" w:sz="0" w:space="0" w:color="auto"/>
        <w:left w:val="none" w:sz="0" w:space="0" w:color="auto"/>
        <w:bottom w:val="none" w:sz="0" w:space="0" w:color="auto"/>
        <w:right w:val="none" w:sz="0" w:space="0" w:color="auto"/>
      </w:divBdr>
    </w:div>
    <w:div w:id="1647082165">
      <w:bodyDiv w:val="1"/>
      <w:marLeft w:val="0"/>
      <w:marRight w:val="0"/>
      <w:marTop w:val="0"/>
      <w:marBottom w:val="0"/>
      <w:divBdr>
        <w:top w:val="none" w:sz="0" w:space="0" w:color="auto"/>
        <w:left w:val="none" w:sz="0" w:space="0" w:color="auto"/>
        <w:bottom w:val="none" w:sz="0" w:space="0" w:color="auto"/>
        <w:right w:val="none" w:sz="0" w:space="0" w:color="auto"/>
      </w:divBdr>
    </w:div>
    <w:div w:id="1743599321">
      <w:bodyDiv w:val="1"/>
      <w:marLeft w:val="0"/>
      <w:marRight w:val="0"/>
      <w:marTop w:val="0"/>
      <w:marBottom w:val="0"/>
      <w:divBdr>
        <w:top w:val="none" w:sz="0" w:space="0" w:color="auto"/>
        <w:left w:val="none" w:sz="0" w:space="0" w:color="auto"/>
        <w:bottom w:val="none" w:sz="0" w:space="0" w:color="auto"/>
        <w:right w:val="none" w:sz="0" w:space="0" w:color="auto"/>
      </w:divBdr>
    </w:div>
    <w:div w:id="1879316227">
      <w:bodyDiv w:val="1"/>
      <w:marLeft w:val="0"/>
      <w:marRight w:val="0"/>
      <w:marTop w:val="0"/>
      <w:marBottom w:val="0"/>
      <w:divBdr>
        <w:top w:val="none" w:sz="0" w:space="0" w:color="auto"/>
        <w:left w:val="none" w:sz="0" w:space="0" w:color="auto"/>
        <w:bottom w:val="none" w:sz="0" w:space="0" w:color="auto"/>
        <w:right w:val="none" w:sz="0" w:space="0" w:color="auto"/>
      </w:divBdr>
    </w:div>
    <w:div w:id="1886793983">
      <w:bodyDiv w:val="1"/>
      <w:marLeft w:val="0"/>
      <w:marRight w:val="0"/>
      <w:marTop w:val="0"/>
      <w:marBottom w:val="0"/>
      <w:divBdr>
        <w:top w:val="none" w:sz="0" w:space="0" w:color="auto"/>
        <w:left w:val="none" w:sz="0" w:space="0" w:color="auto"/>
        <w:bottom w:val="none" w:sz="0" w:space="0" w:color="auto"/>
        <w:right w:val="none" w:sz="0" w:space="0" w:color="auto"/>
      </w:divBdr>
    </w:div>
    <w:div w:id="1905069576">
      <w:bodyDiv w:val="1"/>
      <w:marLeft w:val="0"/>
      <w:marRight w:val="0"/>
      <w:marTop w:val="0"/>
      <w:marBottom w:val="0"/>
      <w:divBdr>
        <w:top w:val="none" w:sz="0" w:space="0" w:color="auto"/>
        <w:left w:val="none" w:sz="0" w:space="0" w:color="auto"/>
        <w:bottom w:val="none" w:sz="0" w:space="0" w:color="auto"/>
        <w:right w:val="none" w:sz="0" w:space="0" w:color="auto"/>
      </w:divBdr>
      <w:divsChild>
        <w:div w:id="596794102">
          <w:marLeft w:val="0"/>
          <w:marRight w:val="0"/>
          <w:marTop w:val="0"/>
          <w:marBottom w:val="0"/>
          <w:divBdr>
            <w:top w:val="none" w:sz="0" w:space="0" w:color="auto"/>
            <w:left w:val="none" w:sz="0" w:space="0" w:color="auto"/>
            <w:bottom w:val="none" w:sz="0" w:space="0" w:color="auto"/>
            <w:right w:val="none" w:sz="0" w:space="0" w:color="auto"/>
          </w:divBdr>
        </w:div>
        <w:div w:id="632252666">
          <w:marLeft w:val="0"/>
          <w:marRight w:val="0"/>
          <w:marTop w:val="0"/>
          <w:marBottom w:val="0"/>
          <w:divBdr>
            <w:top w:val="none" w:sz="0" w:space="0" w:color="auto"/>
            <w:left w:val="none" w:sz="0" w:space="0" w:color="auto"/>
            <w:bottom w:val="none" w:sz="0" w:space="0" w:color="auto"/>
            <w:right w:val="none" w:sz="0" w:space="0" w:color="auto"/>
          </w:divBdr>
        </w:div>
        <w:div w:id="634650854">
          <w:marLeft w:val="0"/>
          <w:marRight w:val="0"/>
          <w:marTop w:val="0"/>
          <w:marBottom w:val="0"/>
          <w:divBdr>
            <w:top w:val="none" w:sz="0" w:space="0" w:color="auto"/>
            <w:left w:val="none" w:sz="0" w:space="0" w:color="auto"/>
            <w:bottom w:val="none" w:sz="0" w:space="0" w:color="auto"/>
            <w:right w:val="none" w:sz="0" w:space="0" w:color="auto"/>
          </w:divBdr>
        </w:div>
        <w:div w:id="1009987625">
          <w:marLeft w:val="0"/>
          <w:marRight w:val="0"/>
          <w:marTop w:val="0"/>
          <w:marBottom w:val="0"/>
          <w:divBdr>
            <w:top w:val="none" w:sz="0" w:space="0" w:color="auto"/>
            <w:left w:val="none" w:sz="0" w:space="0" w:color="auto"/>
            <w:bottom w:val="none" w:sz="0" w:space="0" w:color="auto"/>
            <w:right w:val="none" w:sz="0" w:space="0" w:color="auto"/>
          </w:divBdr>
        </w:div>
        <w:div w:id="1126512019">
          <w:marLeft w:val="0"/>
          <w:marRight w:val="0"/>
          <w:marTop w:val="0"/>
          <w:marBottom w:val="0"/>
          <w:divBdr>
            <w:top w:val="none" w:sz="0" w:space="0" w:color="auto"/>
            <w:left w:val="none" w:sz="0" w:space="0" w:color="auto"/>
            <w:bottom w:val="none" w:sz="0" w:space="0" w:color="auto"/>
            <w:right w:val="none" w:sz="0" w:space="0" w:color="auto"/>
          </w:divBdr>
        </w:div>
        <w:div w:id="1549495046">
          <w:marLeft w:val="0"/>
          <w:marRight w:val="0"/>
          <w:marTop w:val="0"/>
          <w:marBottom w:val="0"/>
          <w:divBdr>
            <w:top w:val="none" w:sz="0" w:space="0" w:color="auto"/>
            <w:left w:val="none" w:sz="0" w:space="0" w:color="auto"/>
            <w:bottom w:val="none" w:sz="0" w:space="0" w:color="auto"/>
            <w:right w:val="none" w:sz="0" w:space="0" w:color="auto"/>
          </w:divBdr>
        </w:div>
        <w:div w:id="1788087583">
          <w:marLeft w:val="0"/>
          <w:marRight w:val="0"/>
          <w:marTop w:val="0"/>
          <w:marBottom w:val="0"/>
          <w:divBdr>
            <w:top w:val="none" w:sz="0" w:space="0" w:color="auto"/>
            <w:left w:val="none" w:sz="0" w:space="0" w:color="auto"/>
            <w:bottom w:val="none" w:sz="0" w:space="0" w:color="auto"/>
            <w:right w:val="none" w:sz="0" w:space="0" w:color="auto"/>
          </w:divBdr>
        </w:div>
        <w:div w:id="1806581579">
          <w:marLeft w:val="0"/>
          <w:marRight w:val="0"/>
          <w:marTop w:val="0"/>
          <w:marBottom w:val="0"/>
          <w:divBdr>
            <w:top w:val="none" w:sz="0" w:space="0" w:color="auto"/>
            <w:left w:val="none" w:sz="0" w:space="0" w:color="auto"/>
            <w:bottom w:val="none" w:sz="0" w:space="0" w:color="auto"/>
            <w:right w:val="none" w:sz="0" w:space="0" w:color="auto"/>
          </w:divBdr>
        </w:div>
        <w:div w:id="1840999721">
          <w:marLeft w:val="0"/>
          <w:marRight w:val="0"/>
          <w:marTop w:val="0"/>
          <w:marBottom w:val="0"/>
          <w:divBdr>
            <w:top w:val="none" w:sz="0" w:space="0" w:color="auto"/>
            <w:left w:val="none" w:sz="0" w:space="0" w:color="auto"/>
            <w:bottom w:val="none" w:sz="0" w:space="0" w:color="auto"/>
            <w:right w:val="none" w:sz="0" w:space="0" w:color="auto"/>
          </w:divBdr>
        </w:div>
        <w:div w:id="1946620066">
          <w:marLeft w:val="0"/>
          <w:marRight w:val="0"/>
          <w:marTop w:val="0"/>
          <w:marBottom w:val="0"/>
          <w:divBdr>
            <w:top w:val="none" w:sz="0" w:space="0" w:color="auto"/>
            <w:left w:val="none" w:sz="0" w:space="0" w:color="auto"/>
            <w:bottom w:val="none" w:sz="0" w:space="0" w:color="auto"/>
            <w:right w:val="none" w:sz="0" w:space="0" w:color="auto"/>
          </w:divBdr>
        </w:div>
        <w:div w:id="2145848031">
          <w:marLeft w:val="0"/>
          <w:marRight w:val="0"/>
          <w:marTop w:val="0"/>
          <w:marBottom w:val="0"/>
          <w:divBdr>
            <w:top w:val="none" w:sz="0" w:space="0" w:color="auto"/>
            <w:left w:val="none" w:sz="0" w:space="0" w:color="auto"/>
            <w:bottom w:val="none" w:sz="0" w:space="0" w:color="auto"/>
            <w:right w:val="none" w:sz="0" w:space="0" w:color="auto"/>
          </w:divBdr>
        </w:div>
      </w:divsChild>
    </w:div>
    <w:div w:id="1911694139">
      <w:bodyDiv w:val="1"/>
      <w:marLeft w:val="0"/>
      <w:marRight w:val="0"/>
      <w:marTop w:val="0"/>
      <w:marBottom w:val="0"/>
      <w:divBdr>
        <w:top w:val="none" w:sz="0" w:space="0" w:color="auto"/>
        <w:left w:val="none" w:sz="0" w:space="0" w:color="auto"/>
        <w:bottom w:val="none" w:sz="0" w:space="0" w:color="auto"/>
        <w:right w:val="none" w:sz="0" w:space="0" w:color="auto"/>
      </w:divBdr>
    </w:div>
    <w:div w:id="1976250019">
      <w:bodyDiv w:val="1"/>
      <w:marLeft w:val="0"/>
      <w:marRight w:val="0"/>
      <w:marTop w:val="0"/>
      <w:marBottom w:val="0"/>
      <w:divBdr>
        <w:top w:val="none" w:sz="0" w:space="0" w:color="auto"/>
        <w:left w:val="none" w:sz="0" w:space="0" w:color="auto"/>
        <w:bottom w:val="none" w:sz="0" w:space="0" w:color="auto"/>
        <w:right w:val="none" w:sz="0" w:space="0" w:color="auto"/>
      </w:divBdr>
    </w:div>
    <w:div w:id="2053067793">
      <w:bodyDiv w:val="1"/>
      <w:marLeft w:val="0"/>
      <w:marRight w:val="0"/>
      <w:marTop w:val="0"/>
      <w:marBottom w:val="0"/>
      <w:divBdr>
        <w:top w:val="none" w:sz="0" w:space="0" w:color="auto"/>
        <w:left w:val="none" w:sz="0" w:space="0" w:color="auto"/>
        <w:bottom w:val="none" w:sz="0" w:space="0" w:color="auto"/>
        <w:right w:val="none" w:sz="0" w:space="0" w:color="auto"/>
      </w:divBdr>
    </w:div>
    <w:div w:id="2058235710">
      <w:bodyDiv w:val="1"/>
      <w:marLeft w:val="0"/>
      <w:marRight w:val="0"/>
      <w:marTop w:val="0"/>
      <w:marBottom w:val="0"/>
      <w:divBdr>
        <w:top w:val="none" w:sz="0" w:space="0" w:color="auto"/>
        <w:left w:val="none" w:sz="0" w:space="0" w:color="auto"/>
        <w:bottom w:val="none" w:sz="0" w:space="0" w:color="auto"/>
        <w:right w:val="none" w:sz="0" w:space="0" w:color="auto"/>
      </w:divBdr>
      <w:divsChild>
        <w:div w:id="157622545">
          <w:marLeft w:val="0"/>
          <w:marRight w:val="0"/>
          <w:marTop w:val="0"/>
          <w:marBottom w:val="0"/>
          <w:divBdr>
            <w:top w:val="none" w:sz="0" w:space="0" w:color="auto"/>
            <w:left w:val="none" w:sz="0" w:space="0" w:color="auto"/>
            <w:bottom w:val="none" w:sz="0" w:space="0" w:color="auto"/>
            <w:right w:val="none" w:sz="0" w:space="0" w:color="auto"/>
          </w:divBdr>
        </w:div>
        <w:div w:id="170918391">
          <w:marLeft w:val="0"/>
          <w:marRight w:val="0"/>
          <w:marTop w:val="0"/>
          <w:marBottom w:val="0"/>
          <w:divBdr>
            <w:top w:val="none" w:sz="0" w:space="0" w:color="auto"/>
            <w:left w:val="none" w:sz="0" w:space="0" w:color="auto"/>
            <w:bottom w:val="none" w:sz="0" w:space="0" w:color="auto"/>
            <w:right w:val="none" w:sz="0" w:space="0" w:color="auto"/>
          </w:divBdr>
        </w:div>
        <w:div w:id="528839453">
          <w:marLeft w:val="0"/>
          <w:marRight w:val="0"/>
          <w:marTop w:val="0"/>
          <w:marBottom w:val="0"/>
          <w:divBdr>
            <w:top w:val="none" w:sz="0" w:space="0" w:color="auto"/>
            <w:left w:val="none" w:sz="0" w:space="0" w:color="auto"/>
            <w:bottom w:val="none" w:sz="0" w:space="0" w:color="auto"/>
            <w:right w:val="none" w:sz="0" w:space="0" w:color="auto"/>
          </w:divBdr>
        </w:div>
        <w:div w:id="539589660">
          <w:marLeft w:val="0"/>
          <w:marRight w:val="0"/>
          <w:marTop w:val="0"/>
          <w:marBottom w:val="0"/>
          <w:divBdr>
            <w:top w:val="none" w:sz="0" w:space="0" w:color="auto"/>
            <w:left w:val="none" w:sz="0" w:space="0" w:color="auto"/>
            <w:bottom w:val="none" w:sz="0" w:space="0" w:color="auto"/>
            <w:right w:val="none" w:sz="0" w:space="0" w:color="auto"/>
          </w:divBdr>
        </w:div>
        <w:div w:id="590965632">
          <w:marLeft w:val="0"/>
          <w:marRight w:val="0"/>
          <w:marTop w:val="0"/>
          <w:marBottom w:val="0"/>
          <w:divBdr>
            <w:top w:val="none" w:sz="0" w:space="0" w:color="auto"/>
            <w:left w:val="none" w:sz="0" w:space="0" w:color="auto"/>
            <w:bottom w:val="none" w:sz="0" w:space="0" w:color="auto"/>
            <w:right w:val="none" w:sz="0" w:space="0" w:color="auto"/>
          </w:divBdr>
        </w:div>
        <w:div w:id="668290214">
          <w:marLeft w:val="0"/>
          <w:marRight w:val="0"/>
          <w:marTop w:val="0"/>
          <w:marBottom w:val="0"/>
          <w:divBdr>
            <w:top w:val="none" w:sz="0" w:space="0" w:color="auto"/>
            <w:left w:val="none" w:sz="0" w:space="0" w:color="auto"/>
            <w:bottom w:val="none" w:sz="0" w:space="0" w:color="auto"/>
            <w:right w:val="none" w:sz="0" w:space="0" w:color="auto"/>
          </w:divBdr>
        </w:div>
        <w:div w:id="702485061">
          <w:marLeft w:val="0"/>
          <w:marRight w:val="0"/>
          <w:marTop w:val="0"/>
          <w:marBottom w:val="0"/>
          <w:divBdr>
            <w:top w:val="none" w:sz="0" w:space="0" w:color="auto"/>
            <w:left w:val="none" w:sz="0" w:space="0" w:color="auto"/>
            <w:bottom w:val="none" w:sz="0" w:space="0" w:color="auto"/>
            <w:right w:val="none" w:sz="0" w:space="0" w:color="auto"/>
          </w:divBdr>
        </w:div>
        <w:div w:id="954797405">
          <w:marLeft w:val="0"/>
          <w:marRight w:val="0"/>
          <w:marTop w:val="0"/>
          <w:marBottom w:val="0"/>
          <w:divBdr>
            <w:top w:val="none" w:sz="0" w:space="0" w:color="auto"/>
            <w:left w:val="none" w:sz="0" w:space="0" w:color="auto"/>
            <w:bottom w:val="none" w:sz="0" w:space="0" w:color="auto"/>
            <w:right w:val="none" w:sz="0" w:space="0" w:color="auto"/>
          </w:divBdr>
        </w:div>
        <w:div w:id="1275793995">
          <w:marLeft w:val="0"/>
          <w:marRight w:val="0"/>
          <w:marTop w:val="0"/>
          <w:marBottom w:val="0"/>
          <w:divBdr>
            <w:top w:val="none" w:sz="0" w:space="0" w:color="auto"/>
            <w:left w:val="none" w:sz="0" w:space="0" w:color="auto"/>
            <w:bottom w:val="none" w:sz="0" w:space="0" w:color="auto"/>
            <w:right w:val="none" w:sz="0" w:space="0" w:color="auto"/>
          </w:divBdr>
        </w:div>
        <w:div w:id="1410426728">
          <w:marLeft w:val="0"/>
          <w:marRight w:val="0"/>
          <w:marTop w:val="0"/>
          <w:marBottom w:val="0"/>
          <w:divBdr>
            <w:top w:val="none" w:sz="0" w:space="0" w:color="auto"/>
            <w:left w:val="none" w:sz="0" w:space="0" w:color="auto"/>
            <w:bottom w:val="none" w:sz="0" w:space="0" w:color="auto"/>
            <w:right w:val="none" w:sz="0" w:space="0" w:color="auto"/>
          </w:divBdr>
        </w:div>
        <w:div w:id="1589927915">
          <w:marLeft w:val="0"/>
          <w:marRight w:val="0"/>
          <w:marTop w:val="0"/>
          <w:marBottom w:val="0"/>
          <w:divBdr>
            <w:top w:val="none" w:sz="0" w:space="0" w:color="auto"/>
            <w:left w:val="none" w:sz="0" w:space="0" w:color="auto"/>
            <w:bottom w:val="none" w:sz="0" w:space="0" w:color="auto"/>
            <w:right w:val="none" w:sz="0" w:space="0" w:color="auto"/>
          </w:divBdr>
        </w:div>
        <w:div w:id="1649284789">
          <w:marLeft w:val="0"/>
          <w:marRight w:val="0"/>
          <w:marTop w:val="0"/>
          <w:marBottom w:val="0"/>
          <w:divBdr>
            <w:top w:val="none" w:sz="0" w:space="0" w:color="auto"/>
            <w:left w:val="none" w:sz="0" w:space="0" w:color="auto"/>
            <w:bottom w:val="none" w:sz="0" w:space="0" w:color="auto"/>
            <w:right w:val="none" w:sz="0" w:space="0" w:color="auto"/>
          </w:divBdr>
        </w:div>
        <w:div w:id="1701927411">
          <w:marLeft w:val="0"/>
          <w:marRight w:val="0"/>
          <w:marTop w:val="0"/>
          <w:marBottom w:val="0"/>
          <w:divBdr>
            <w:top w:val="none" w:sz="0" w:space="0" w:color="auto"/>
            <w:left w:val="none" w:sz="0" w:space="0" w:color="auto"/>
            <w:bottom w:val="none" w:sz="0" w:space="0" w:color="auto"/>
            <w:right w:val="none" w:sz="0" w:space="0" w:color="auto"/>
          </w:divBdr>
        </w:div>
        <w:div w:id="1707676381">
          <w:marLeft w:val="0"/>
          <w:marRight w:val="0"/>
          <w:marTop w:val="0"/>
          <w:marBottom w:val="0"/>
          <w:divBdr>
            <w:top w:val="none" w:sz="0" w:space="0" w:color="auto"/>
            <w:left w:val="none" w:sz="0" w:space="0" w:color="auto"/>
            <w:bottom w:val="none" w:sz="0" w:space="0" w:color="auto"/>
            <w:right w:val="none" w:sz="0" w:space="0" w:color="auto"/>
          </w:divBdr>
        </w:div>
        <w:div w:id="1862351132">
          <w:marLeft w:val="0"/>
          <w:marRight w:val="0"/>
          <w:marTop w:val="0"/>
          <w:marBottom w:val="0"/>
          <w:divBdr>
            <w:top w:val="none" w:sz="0" w:space="0" w:color="auto"/>
            <w:left w:val="none" w:sz="0" w:space="0" w:color="auto"/>
            <w:bottom w:val="none" w:sz="0" w:space="0" w:color="auto"/>
            <w:right w:val="none" w:sz="0" w:space="0" w:color="auto"/>
          </w:divBdr>
        </w:div>
        <w:div w:id="1974209009">
          <w:marLeft w:val="0"/>
          <w:marRight w:val="0"/>
          <w:marTop w:val="0"/>
          <w:marBottom w:val="0"/>
          <w:divBdr>
            <w:top w:val="none" w:sz="0" w:space="0" w:color="auto"/>
            <w:left w:val="none" w:sz="0" w:space="0" w:color="auto"/>
            <w:bottom w:val="none" w:sz="0" w:space="0" w:color="auto"/>
            <w:right w:val="none" w:sz="0" w:space="0" w:color="auto"/>
          </w:divBdr>
        </w:div>
        <w:div w:id="2058317327">
          <w:marLeft w:val="0"/>
          <w:marRight w:val="0"/>
          <w:marTop w:val="0"/>
          <w:marBottom w:val="0"/>
          <w:divBdr>
            <w:top w:val="none" w:sz="0" w:space="0" w:color="auto"/>
            <w:left w:val="none" w:sz="0" w:space="0" w:color="auto"/>
            <w:bottom w:val="none" w:sz="0" w:space="0" w:color="auto"/>
            <w:right w:val="none" w:sz="0" w:space="0" w:color="auto"/>
          </w:divBdr>
        </w:div>
      </w:divsChild>
    </w:div>
    <w:div w:id="2079589769">
      <w:bodyDiv w:val="1"/>
      <w:marLeft w:val="0"/>
      <w:marRight w:val="0"/>
      <w:marTop w:val="0"/>
      <w:marBottom w:val="0"/>
      <w:divBdr>
        <w:top w:val="none" w:sz="0" w:space="0" w:color="auto"/>
        <w:left w:val="none" w:sz="0" w:space="0" w:color="auto"/>
        <w:bottom w:val="none" w:sz="0" w:space="0" w:color="auto"/>
        <w:right w:val="none" w:sz="0" w:space="0" w:color="auto"/>
      </w:divBdr>
    </w:div>
    <w:div w:id="2102019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z.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scargo.sk" TargetMode="External"/><Relationship Id="rId4" Type="http://schemas.openxmlformats.org/officeDocument/2006/relationships/styles" Target="styles.xml"/><Relationship Id="rId9" Type="http://schemas.openxmlformats.org/officeDocument/2006/relationships/hyperlink" Target="mailto:cargo.s35@zscargo.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8D143-C321-4809-BB73-1E44E5F7F574}">
  <ds:schemaRefs>
    <ds:schemaRef ds:uri="http://schemas.openxmlformats.org/officeDocument/2006/bibliography"/>
  </ds:schemaRefs>
</ds:datastoreItem>
</file>

<file path=customXml/itemProps2.xml><?xml version="1.0" encoding="utf-8"?>
<ds:datastoreItem xmlns:ds="http://schemas.openxmlformats.org/officeDocument/2006/customXml" ds:itemID="{49E8D9AF-581B-4FFB-8671-19D86B3C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10936</Words>
  <Characters>62336</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ZMLUVA Č</vt:lpstr>
    </vt:vector>
  </TitlesOfParts>
  <Company>HP</Company>
  <LinksUpToDate>false</LinksUpToDate>
  <CharactersWithSpaces>73126</CharactersWithSpaces>
  <SharedDoc>false</SharedDoc>
  <HLinks>
    <vt:vector size="96" baseType="variant">
      <vt:variant>
        <vt:i4>8323110</vt:i4>
      </vt:variant>
      <vt:variant>
        <vt:i4>84</vt:i4>
      </vt:variant>
      <vt:variant>
        <vt:i4>0</vt:i4>
      </vt:variant>
      <vt:variant>
        <vt:i4>5</vt:i4>
      </vt:variant>
      <vt:variant>
        <vt:lpwstr>http://www.crz.gov.sk/</vt:lpwstr>
      </vt:variant>
      <vt:variant>
        <vt:lpwstr/>
      </vt:variant>
      <vt:variant>
        <vt:i4>7536736</vt:i4>
      </vt:variant>
      <vt:variant>
        <vt:i4>81</vt:i4>
      </vt:variant>
      <vt:variant>
        <vt:i4>0</vt:i4>
      </vt:variant>
      <vt:variant>
        <vt:i4>5</vt:i4>
      </vt:variant>
      <vt:variant>
        <vt:lpwstr>http://www.zscargo.sk/</vt:lpwstr>
      </vt:variant>
      <vt:variant>
        <vt:lpwstr/>
      </vt:variant>
      <vt:variant>
        <vt:i4>2949194</vt:i4>
      </vt:variant>
      <vt:variant>
        <vt:i4>78</vt:i4>
      </vt:variant>
      <vt:variant>
        <vt:i4>0</vt:i4>
      </vt:variant>
      <vt:variant>
        <vt:i4>5</vt:i4>
      </vt:variant>
      <vt:variant>
        <vt:lpwstr>mailto:cargo.s35@zscargo.sk</vt:lpwstr>
      </vt:variant>
      <vt:variant>
        <vt:lpwstr/>
      </vt:variant>
      <vt:variant>
        <vt:i4>1310770</vt:i4>
      </vt:variant>
      <vt:variant>
        <vt:i4>71</vt:i4>
      </vt:variant>
      <vt:variant>
        <vt:i4>0</vt:i4>
      </vt:variant>
      <vt:variant>
        <vt:i4>5</vt:i4>
      </vt:variant>
      <vt:variant>
        <vt:lpwstr/>
      </vt:variant>
      <vt:variant>
        <vt:lpwstr>_Toc402346068</vt:lpwstr>
      </vt:variant>
      <vt:variant>
        <vt:i4>1310770</vt:i4>
      </vt:variant>
      <vt:variant>
        <vt:i4>65</vt:i4>
      </vt:variant>
      <vt:variant>
        <vt:i4>0</vt:i4>
      </vt:variant>
      <vt:variant>
        <vt:i4>5</vt:i4>
      </vt:variant>
      <vt:variant>
        <vt:lpwstr/>
      </vt:variant>
      <vt:variant>
        <vt:lpwstr>_Toc402346067</vt:lpwstr>
      </vt:variant>
      <vt:variant>
        <vt:i4>1310770</vt:i4>
      </vt:variant>
      <vt:variant>
        <vt:i4>59</vt:i4>
      </vt:variant>
      <vt:variant>
        <vt:i4>0</vt:i4>
      </vt:variant>
      <vt:variant>
        <vt:i4>5</vt:i4>
      </vt:variant>
      <vt:variant>
        <vt:lpwstr/>
      </vt:variant>
      <vt:variant>
        <vt:lpwstr>_Toc402346066</vt:lpwstr>
      </vt:variant>
      <vt:variant>
        <vt:i4>1310770</vt:i4>
      </vt:variant>
      <vt:variant>
        <vt:i4>53</vt:i4>
      </vt:variant>
      <vt:variant>
        <vt:i4>0</vt:i4>
      </vt:variant>
      <vt:variant>
        <vt:i4>5</vt:i4>
      </vt:variant>
      <vt:variant>
        <vt:lpwstr/>
      </vt:variant>
      <vt:variant>
        <vt:lpwstr>_Toc402346065</vt:lpwstr>
      </vt:variant>
      <vt:variant>
        <vt:i4>1310770</vt:i4>
      </vt:variant>
      <vt:variant>
        <vt:i4>47</vt:i4>
      </vt:variant>
      <vt:variant>
        <vt:i4>0</vt:i4>
      </vt:variant>
      <vt:variant>
        <vt:i4>5</vt:i4>
      </vt:variant>
      <vt:variant>
        <vt:lpwstr/>
      </vt:variant>
      <vt:variant>
        <vt:lpwstr>_Toc402346064</vt:lpwstr>
      </vt:variant>
      <vt:variant>
        <vt:i4>1310770</vt:i4>
      </vt:variant>
      <vt:variant>
        <vt:i4>41</vt:i4>
      </vt:variant>
      <vt:variant>
        <vt:i4>0</vt:i4>
      </vt:variant>
      <vt:variant>
        <vt:i4>5</vt:i4>
      </vt:variant>
      <vt:variant>
        <vt:lpwstr/>
      </vt:variant>
      <vt:variant>
        <vt:lpwstr>_Toc402346063</vt:lpwstr>
      </vt:variant>
      <vt:variant>
        <vt:i4>1310770</vt:i4>
      </vt:variant>
      <vt:variant>
        <vt:i4>35</vt:i4>
      </vt:variant>
      <vt:variant>
        <vt:i4>0</vt:i4>
      </vt:variant>
      <vt:variant>
        <vt:i4>5</vt:i4>
      </vt:variant>
      <vt:variant>
        <vt:lpwstr/>
      </vt:variant>
      <vt:variant>
        <vt:lpwstr>_Toc402346062</vt:lpwstr>
      </vt:variant>
      <vt:variant>
        <vt:i4>1310770</vt:i4>
      </vt:variant>
      <vt:variant>
        <vt:i4>32</vt:i4>
      </vt:variant>
      <vt:variant>
        <vt:i4>0</vt:i4>
      </vt:variant>
      <vt:variant>
        <vt:i4>5</vt:i4>
      </vt:variant>
      <vt:variant>
        <vt:lpwstr/>
      </vt:variant>
      <vt:variant>
        <vt:lpwstr>_Toc402346061</vt:lpwstr>
      </vt:variant>
      <vt:variant>
        <vt:i4>1310770</vt:i4>
      </vt:variant>
      <vt:variant>
        <vt:i4>26</vt:i4>
      </vt:variant>
      <vt:variant>
        <vt:i4>0</vt:i4>
      </vt:variant>
      <vt:variant>
        <vt:i4>5</vt:i4>
      </vt:variant>
      <vt:variant>
        <vt:lpwstr/>
      </vt:variant>
      <vt:variant>
        <vt:lpwstr>_Toc402346060</vt:lpwstr>
      </vt:variant>
      <vt:variant>
        <vt:i4>1507378</vt:i4>
      </vt:variant>
      <vt:variant>
        <vt:i4>23</vt:i4>
      </vt:variant>
      <vt:variant>
        <vt:i4>0</vt:i4>
      </vt:variant>
      <vt:variant>
        <vt:i4>5</vt:i4>
      </vt:variant>
      <vt:variant>
        <vt:lpwstr/>
      </vt:variant>
      <vt:variant>
        <vt:lpwstr>_Toc402346059</vt:lpwstr>
      </vt:variant>
      <vt:variant>
        <vt:i4>1507378</vt:i4>
      </vt:variant>
      <vt:variant>
        <vt:i4>17</vt:i4>
      </vt:variant>
      <vt:variant>
        <vt:i4>0</vt:i4>
      </vt:variant>
      <vt:variant>
        <vt:i4>5</vt:i4>
      </vt:variant>
      <vt:variant>
        <vt:lpwstr/>
      </vt:variant>
      <vt:variant>
        <vt:lpwstr>_Toc402346058</vt:lpwstr>
      </vt:variant>
      <vt:variant>
        <vt:i4>1507378</vt:i4>
      </vt:variant>
      <vt:variant>
        <vt:i4>11</vt:i4>
      </vt:variant>
      <vt:variant>
        <vt:i4>0</vt:i4>
      </vt:variant>
      <vt:variant>
        <vt:i4>5</vt:i4>
      </vt:variant>
      <vt:variant>
        <vt:lpwstr/>
      </vt:variant>
      <vt:variant>
        <vt:lpwstr>_Toc402346057</vt:lpwstr>
      </vt:variant>
      <vt:variant>
        <vt:i4>1507378</vt:i4>
      </vt:variant>
      <vt:variant>
        <vt:i4>5</vt:i4>
      </vt:variant>
      <vt:variant>
        <vt:i4>0</vt:i4>
      </vt:variant>
      <vt:variant>
        <vt:i4>5</vt:i4>
      </vt:variant>
      <vt:variant>
        <vt:lpwstr/>
      </vt:variant>
      <vt:variant>
        <vt:lpwstr>_Toc402346056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dc:title>
  <dc:creator>Botekova.Martina</dc:creator>
  <cp:lastModifiedBy>Marcela T.</cp:lastModifiedBy>
  <cp:revision>4</cp:revision>
  <cp:lastPrinted>2019-10-22T17:40:00Z</cp:lastPrinted>
  <dcterms:created xsi:type="dcterms:W3CDTF">2019-10-22T17:39:00Z</dcterms:created>
  <dcterms:modified xsi:type="dcterms:W3CDTF">2019-10-22T17:40:00Z</dcterms:modified>
</cp:coreProperties>
</file>