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42091900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FF60C7">
        <w:rPr>
          <w:sz w:val="22"/>
          <w:szCs w:val="22"/>
        </w:rPr>
        <w:t>6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24D44EFA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AD2877">
        <w:rPr>
          <w:b/>
          <w:sz w:val="22"/>
          <w:szCs w:val="22"/>
        </w:rPr>
        <w:t>Poistenie zodpovednosti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23</cp:revision>
  <dcterms:created xsi:type="dcterms:W3CDTF">2021-09-02T15:49:00Z</dcterms:created>
  <dcterms:modified xsi:type="dcterms:W3CDTF">2023-10-18T06:42:00Z</dcterms:modified>
</cp:coreProperties>
</file>