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0632355E"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85068D" w:rsidRPr="00065296">
        <w:rPr>
          <w:rFonts w:cstheme="minorHAnsi"/>
        </w:rPr>
        <w:t>1</w:t>
      </w:r>
    </w:p>
    <w:p w14:paraId="621F939C" w14:textId="77777777"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14:paraId="706EA734" w14:textId="77777777"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14:paraId="6011666E" w14:textId="77E4FE5D"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14:paraId="16938393" w14:textId="77777777"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14:paraId="342B4A50" w14:textId="77777777" w:rsidR="00AA3E7E" w:rsidRPr="00065296" w:rsidRDefault="00AA3E7E" w:rsidP="00F15200">
      <w:pPr>
        <w:spacing w:after="0" w:line="240" w:lineRule="auto"/>
        <w:jc w:val="center"/>
        <w:rPr>
          <w:rFonts w:cstheme="minorHAnsi"/>
          <w:b/>
        </w:rPr>
      </w:pPr>
    </w:p>
    <w:p w14:paraId="7BCEA378" w14:textId="77777777" w:rsidR="00466724" w:rsidRPr="00065296" w:rsidRDefault="00466724" w:rsidP="00F15200">
      <w:pPr>
        <w:spacing w:after="0" w:line="240" w:lineRule="auto"/>
        <w:jc w:val="center"/>
        <w:rPr>
          <w:rFonts w:cstheme="minorHAnsi"/>
          <w:b/>
        </w:rPr>
      </w:pPr>
      <w:r w:rsidRPr="00065296">
        <w:rPr>
          <w:rFonts w:cstheme="minorHAnsi"/>
          <w:b/>
        </w:rPr>
        <w:t>Článok I.</w:t>
      </w:r>
    </w:p>
    <w:p w14:paraId="6E54F883" w14:textId="26FF40EE"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14:paraId="4CCEB61F" w14:textId="77777777" w:rsidR="00466724" w:rsidRPr="00065296" w:rsidRDefault="00466724" w:rsidP="00F15200">
      <w:pPr>
        <w:spacing w:after="0" w:line="240" w:lineRule="auto"/>
        <w:rPr>
          <w:rFonts w:cstheme="minorHAnsi"/>
        </w:rPr>
      </w:pPr>
    </w:p>
    <w:p w14:paraId="312D98E8" w14:textId="77777777"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14:paraId="3D4FC75C" w14:textId="77777777"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r>
      <w:r w:rsidRPr="00065296">
        <w:rPr>
          <w:rFonts w:cstheme="minorHAnsi"/>
        </w:rPr>
        <w:tab/>
        <w:t>.............................................................</w:t>
      </w:r>
    </w:p>
    <w:p w14:paraId="389FEE69" w14:textId="64344863"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43D76">
        <w:rPr>
          <w:rFonts w:cstheme="minorHAnsi"/>
        </w:rPr>
        <w:t xml:space="preserve">               </w:t>
      </w:r>
      <w:r w:rsidRPr="00065296">
        <w:rPr>
          <w:rFonts w:cstheme="minorHAnsi"/>
        </w:rPr>
        <w:t>.............................................................</w:t>
      </w:r>
    </w:p>
    <w:p w14:paraId="6A8A11C0" w14:textId="77777777"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r>
      <w:r w:rsidRPr="00065296">
        <w:rPr>
          <w:rFonts w:cstheme="minorHAnsi"/>
        </w:rPr>
        <w:tab/>
        <w:t>.............................................................</w:t>
      </w:r>
    </w:p>
    <w:p w14:paraId="4DD7EA43"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6F42DB50" w14:textId="77777777"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14:paraId="72E47722"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41BB42EC" w14:textId="77777777"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14:paraId="48031D0B" w14:textId="77777777"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14:paraId="3A7E0983" w14:textId="77777777"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14:paraId="103FAA41" w14:textId="77777777"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14:paraId="757333E9" w14:textId="77777777"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14:paraId="5F9B699A" w14:textId="77777777"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14:paraId="682F31CD" w14:textId="77777777"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14:paraId="75968526" w14:textId="77777777"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14:paraId="2A7EF06D" w14:textId="77777777"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14:paraId="62DA558B" w14:textId="77777777"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14:paraId="6D10AE6E" w14:textId="77777777" w:rsidR="00466724" w:rsidRPr="00065296" w:rsidRDefault="00466724" w:rsidP="00F15200">
      <w:pPr>
        <w:spacing w:after="0" w:line="240" w:lineRule="auto"/>
        <w:rPr>
          <w:rFonts w:cstheme="minorHAnsi"/>
        </w:rPr>
      </w:pPr>
    </w:p>
    <w:p w14:paraId="3400923F" w14:textId="77777777"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14:paraId="14F73E1A" w14:textId="38AF5AC6"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432424" w:rsidRPr="00065296">
        <w:rPr>
          <w:rFonts w:cstheme="minorHAnsi"/>
        </w:rPr>
        <w:t>Domov dôchodcov</w:t>
      </w:r>
      <w:r w:rsidR="00C2162C" w:rsidRPr="00065296">
        <w:rPr>
          <w:rFonts w:cstheme="minorHAnsi"/>
        </w:rPr>
        <w:t xml:space="preserve">            </w:t>
      </w:r>
    </w:p>
    <w:p w14:paraId="6C161C4C" w14:textId="03F75033"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32424" w:rsidRPr="00065296">
        <w:rPr>
          <w:rFonts w:cstheme="minorHAnsi"/>
        </w:rPr>
        <w:t>Brezová 32, 052 01 Spišská Nová Ves</w:t>
      </w:r>
      <w:r w:rsidR="00C2162C" w:rsidRPr="00065296">
        <w:rPr>
          <w:rFonts w:cstheme="minorHAnsi"/>
        </w:rPr>
        <w:t xml:space="preserve">         </w:t>
      </w:r>
    </w:p>
    <w:p w14:paraId="274879EF" w14:textId="29813EF8"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443D76" w:rsidRPr="00065296">
        <w:rPr>
          <w:rFonts w:cstheme="minorHAnsi"/>
        </w:rPr>
        <w:t xml:space="preserve">Ing. </w:t>
      </w:r>
      <w:r w:rsidR="00443D76">
        <w:rPr>
          <w:rFonts w:cstheme="minorHAnsi"/>
        </w:rPr>
        <w:t xml:space="preserve">Tatiana </w:t>
      </w:r>
      <w:proofErr w:type="spellStart"/>
      <w:r w:rsidR="00443D76">
        <w:rPr>
          <w:rFonts w:cstheme="minorHAnsi"/>
        </w:rPr>
        <w:t>Mesarčíková</w:t>
      </w:r>
      <w:proofErr w:type="spellEnd"/>
      <w:r w:rsidR="00432424" w:rsidRPr="00065296">
        <w:rPr>
          <w:rFonts w:cstheme="minorHAnsi"/>
        </w:rPr>
        <w:t xml:space="preserve">, </w:t>
      </w:r>
      <w:r w:rsidR="00443D76">
        <w:rPr>
          <w:rFonts w:cstheme="minorHAnsi"/>
        </w:rPr>
        <w:t xml:space="preserve">poverený </w:t>
      </w:r>
      <w:r w:rsidR="00432424" w:rsidRPr="00065296">
        <w:rPr>
          <w:rFonts w:cstheme="minorHAnsi"/>
        </w:rPr>
        <w:t>riaditeľ</w:t>
      </w:r>
    </w:p>
    <w:p w14:paraId="227A9613" w14:textId="1F05F26C"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432424" w:rsidRPr="00065296">
        <w:rPr>
          <w:rFonts w:cstheme="minorHAnsi"/>
        </w:rPr>
        <w:t>00 691 909</w:t>
      </w:r>
      <w:r w:rsidR="00C2162C" w:rsidRPr="00065296">
        <w:rPr>
          <w:rFonts w:cstheme="minorHAnsi"/>
        </w:rPr>
        <w:t xml:space="preserve">      </w:t>
      </w:r>
    </w:p>
    <w:p w14:paraId="53DC1EFC" w14:textId="2C1113F8"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2020715565</w:t>
      </w:r>
      <w:r w:rsidR="00C2162C" w:rsidRPr="00065296">
        <w:rPr>
          <w:rFonts w:cstheme="minorHAnsi"/>
        </w:rPr>
        <w:t xml:space="preserve">      </w:t>
      </w:r>
    </w:p>
    <w:p w14:paraId="3E9D7959" w14:textId="77777777"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14:paraId="3A450FF8" w14:textId="098DDC86" w:rsidR="00466724" w:rsidRPr="00065296"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432424" w:rsidRPr="00065296">
        <w:rPr>
          <w:rFonts w:cstheme="minorHAnsi"/>
        </w:rPr>
        <w:t xml:space="preserve">Ing. </w:t>
      </w:r>
      <w:r w:rsidR="00E27142">
        <w:rPr>
          <w:rFonts w:cstheme="minorHAnsi"/>
        </w:rPr>
        <w:t xml:space="preserve">Tatiana </w:t>
      </w:r>
      <w:proofErr w:type="spellStart"/>
      <w:r w:rsidR="00E27142">
        <w:rPr>
          <w:rFonts w:cstheme="minorHAnsi"/>
        </w:rPr>
        <w:t>Mesarčíková</w:t>
      </w:r>
      <w:proofErr w:type="spellEnd"/>
    </w:p>
    <w:p w14:paraId="0C78AC15" w14:textId="0EAA4700" w:rsidR="00466724" w:rsidRPr="00065296" w:rsidRDefault="00CA1A38" w:rsidP="00F15200">
      <w:pPr>
        <w:spacing w:after="0" w:line="240" w:lineRule="auto"/>
        <w:rPr>
          <w:rFonts w:cstheme="minorHAnsi"/>
        </w:rPr>
      </w:pPr>
      <w:r w:rsidRPr="00065296">
        <w:rPr>
          <w:rFonts w:cstheme="minorHAnsi"/>
        </w:rPr>
        <w:t>Bankové spojenie:</w:t>
      </w:r>
      <w:r w:rsidRPr="00065296">
        <w:rPr>
          <w:rFonts w:cstheme="minorHAnsi"/>
        </w:rPr>
        <w:tab/>
      </w:r>
      <w:r w:rsidR="00432424" w:rsidRPr="00065296">
        <w:rPr>
          <w:rFonts w:cstheme="minorHAnsi"/>
        </w:rPr>
        <w:t xml:space="preserve">Prima banka </w:t>
      </w:r>
      <w:proofErr w:type="spellStart"/>
      <w:r w:rsidR="00432424" w:rsidRPr="00065296">
        <w:rPr>
          <w:rFonts w:cstheme="minorHAnsi"/>
        </w:rPr>
        <w:t>a.s</w:t>
      </w:r>
      <w:proofErr w:type="spellEnd"/>
      <w:r w:rsidR="00432424" w:rsidRPr="00065296">
        <w:rPr>
          <w:rFonts w:cstheme="minorHAnsi"/>
        </w:rPr>
        <w:t>. Spišská Nová Ves</w:t>
      </w:r>
      <w:r w:rsidR="00953216" w:rsidRPr="00065296">
        <w:rPr>
          <w:rFonts w:cstheme="minorHAnsi"/>
        </w:rPr>
        <w:t xml:space="preserve">          </w:t>
      </w:r>
    </w:p>
    <w:p w14:paraId="0C6E4633" w14:textId="4D5145AB" w:rsidR="00466724" w:rsidRPr="00065296" w:rsidRDefault="00CA1A38"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r>
      <w:r w:rsidR="00432424" w:rsidRPr="00065296">
        <w:rPr>
          <w:rFonts w:cstheme="minorHAnsi"/>
        </w:rPr>
        <w:t>SK59 5600 0000 0075 2479 1001</w:t>
      </w:r>
      <w:r w:rsidR="00953216" w:rsidRPr="00065296">
        <w:rPr>
          <w:rFonts w:cstheme="minorHAnsi"/>
        </w:rPr>
        <w:t xml:space="preserve">            </w:t>
      </w:r>
    </w:p>
    <w:p w14:paraId="7D87B836" w14:textId="36D14527" w:rsidR="00466724" w:rsidRPr="00065296" w:rsidRDefault="00CA1A38"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r>
      <w:r w:rsidR="00432424" w:rsidRPr="00065296">
        <w:rPr>
          <w:rFonts w:cstheme="minorHAnsi"/>
        </w:rPr>
        <w:t>KOMAS 2X</w:t>
      </w:r>
    </w:p>
    <w:p w14:paraId="5AB2FDD4" w14:textId="0D831B4A" w:rsidR="00466724" w:rsidRPr="00065296" w:rsidRDefault="00CA1A38"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r>
      <w:r w:rsidR="00432424" w:rsidRPr="00065296">
        <w:rPr>
          <w:rFonts w:cstheme="minorHAnsi"/>
        </w:rPr>
        <w:t>domovdochodcov@ddsnv.sk</w:t>
      </w:r>
    </w:p>
    <w:p w14:paraId="1FC0A4EE" w14:textId="6DE1AD4A" w:rsidR="00466724" w:rsidRPr="00065296" w:rsidRDefault="00CA1A38" w:rsidP="00F15200">
      <w:pPr>
        <w:spacing w:after="0" w:line="240" w:lineRule="auto"/>
        <w:rPr>
          <w:rFonts w:cstheme="minorHAnsi"/>
        </w:rPr>
      </w:pPr>
      <w:r w:rsidRPr="00065296">
        <w:rPr>
          <w:rFonts w:cstheme="minorHAnsi"/>
        </w:rPr>
        <w:t>Tel. č.:</w:t>
      </w:r>
      <w:r w:rsidRPr="00065296">
        <w:rPr>
          <w:rFonts w:cstheme="minorHAnsi"/>
        </w:rPr>
        <w:tab/>
      </w:r>
      <w:r w:rsidRPr="00065296">
        <w:rPr>
          <w:rFonts w:cstheme="minorHAnsi"/>
        </w:rPr>
        <w:tab/>
      </w:r>
      <w:r w:rsidRPr="00065296">
        <w:rPr>
          <w:rFonts w:cstheme="minorHAnsi"/>
        </w:rPr>
        <w:tab/>
      </w:r>
      <w:r w:rsidR="00432424" w:rsidRPr="00065296">
        <w:rPr>
          <w:rFonts w:cstheme="minorHAnsi"/>
        </w:rPr>
        <w:t>053/4177211</w:t>
      </w:r>
      <w:r w:rsidR="00953216" w:rsidRPr="00065296">
        <w:rPr>
          <w:rFonts w:cstheme="minorHAnsi"/>
        </w:rPr>
        <w:t xml:space="preserve">                </w:t>
      </w:r>
    </w:p>
    <w:p w14:paraId="3C83FC0D" w14:textId="77777777"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14:paraId="2E696467" w14:textId="77777777" w:rsidR="00AA3E7E" w:rsidRPr="00065296" w:rsidRDefault="00AA3E7E" w:rsidP="00F15200">
      <w:pPr>
        <w:spacing w:after="0" w:line="240" w:lineRule="auto"/>
        <w:jc w:val="center"/>
        <w:rPr>
          <w:rFonts w:cstheme="minorHAnsi"/>
        </w:rPr>
      </w:pPr>
    </w:p>
    <w:p w14:paraId="1C3D898E" w14:textId="77777777" w:rsidR="00AA3E7E" w:rsidRPr="00065296" w:rsidRDefault="00AA3E7E" w:rsidP="00F15200">
      <w:pPr>
        <w:spacing w:after="0" w:line="240" w:lineRule="auto"/>
        <w:jc w:val="center"/>
        <w:rPr>
          <w:rFonts w:cstheme="minorHAnsi"/>
        </w:rPr>
      </w:pPr>
    </w:p>
    <w:p w14:paraId="5335F673" w14:textId="60897E2A"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14:paraId="583C78B6" w14:textId="77777777" w:rsidR="00A50629" w:rsidRPr="00065296" w:rsidRDefault="00A50629" w:rsidP="00F15200">
      <w:pPr>
        <w:spacing w:after="0" w:line="240" w:lineRule="auto"/>
        <w:jc w:val="center"/>
        <w:rPr>
          <w:rFonts w:cstheme="minorHAnsi"/>
        </w:rPr>
      </w:pPr>
    </w:p>
    <w:p w14:paraId="529F43D9" w14:textId="77777777" w:rsidR="0023541E" w:rsidRPr="00065296" w:rsidRDefault="0023541E" w:rsidP="00466724">
      <w:pPr>
        <w:spacing w:before="120" w:after="120" w:line="240" w:lineRule="auto"/>
        <w:rPr>
          <w:rFonts w:cstheme="minorHAnsi"/>
        </w:rPr>
      </w:pPr>
    </w:p>
    <w:p w14:paraId="42FAC40F" w14:textId="77777777" w:rsidR="0023541E" w:rsidRPr="00065296" w:rsidRDefault="0023541E" w:rsidP="00466724">
      <w:pPr>
        <w:spacing w:before="120" w:after="120" w:line="240" w:lineRule="auto"/>
        <w:rPr>
          <w:rFonts w:cstheme="minorHAnsi"/>
        </w:rPr>
      </w:pPr>
    </w:p>
    <w:p w14:paraId="623D1A7E" w14:textId="77777777" w:rsidR="00CA1A38" w:rsidRPr="00065296" w:rsidRDefault="00CA1A38" w:rsidP="0074445D">
      <w:pPr>
        <w:spacing w:after="0" w:line="240" w:lineRule="auto"/>
        <w:jc w:val="center"/>
        <w:rPr>
          <w:rFonts w:cstheme="minorHAnsi"/>
        </w:rPr>
      </w:pPr>
    </w:p>
    <w:p w14:paraId="5D2E3B79" w14:textId="77777777" w:rsidR="00466724" w:rsidRPr="00065296" w:rsidRDefault="00466724" w:rsidP="00F15200">
      <w:pPr>
        <w:spacing w:after="0" w:line="240" w:lineRule="auto"/>
        <w:jc w:val="center"/>
        <w:rPr>
          <w:rFonts w:cstheme="minorHAnsi"/>
          <w:b/>
        </w:rPr>
      </w:pPr>
      <w:r w:rsidRPr="00065296">
        <w:rPr>
          <w:rFonts w:cstheme="minorHAnsi"/>
          <w:b/>
        </w:rPr>
        <w:t>Článok II.</w:t>
      </w:r>
    </w:p>
    <w:p w14:paraId="51AC79C8" w14:textId="40598F15" w:rsidR="00466724" w:rsidRPr="00065296" w:rsidRDefault="00384734" w:rsidP="00F15200">
      <w:pPr>
        <w:spacing w:after="0" w:line="240" w:lineRule="auto"/>
        <w:jc w:val="center"/>
        <w:rPr>
          <w:rFonts w:cstheme="minorHAnsi"/>
          <w:b/>
        </w:rPr>
      </w:pPr>
      <w:r w:rsidRPr="00065296">
        <w:rPr>
          <w:rFonts w:cstheme="minorHAnsi"/>
          <w:b/>
        </w:rPr>
        <w:t>Úvodné ustanovenia</w:t>
      </w:r>
    </w:p>
    <w:p w14:paraId="60C8CBEA" w14:textId="77777777" w:rsidR="00487E00" w:rsidRPr="00065296" w:rsidRDefault="00487E00" w:rsidP="00F15200">
      <w:pPr>
        <w:spacing w:after="0" w:line="240" w:lineRule="auto"/>
        <w:jc w:val="center"/>
        <w:rPr>
          <w:rFonts w:cstheme="minorHAnsi"/>
          <w:b/>
        </w:rPr>
      </w:pPr>
    </w:p>
    <w:p w14:paraId="1243BD2E" w14:textId="5942069C"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F04E7F" w:rsidRPr="00141021">
        <w:rPr>
          <w:b/>
        </w:rPr>
        <w:t xml:space="preserve">Nákup potravín pre DD </w:t>
      </w:r>
      <w:r w:rsidR="003D3292">
        <w:rPr>
          <w:b/>
        </w:rPr>
        <w:t>SNV na rok 2024</w:t>
      </w:r>
      <w:r w:rsidR="00CA1A38" w:rsidRPr="00065296">
        <w:rPr>
          <w:rFonts w:cstheme="minorHAnsi"/>
        </w:rPr>
        <w:t xml:space="preserve">“, pre </w:t>
      </w:r>
      <w:r w:rsidR="006B327B">
        <w:rPr>
          <w:rFonts w:cstheme="minorHAnsi"/>
          <w:b/>
        </w:rPr>
        <w:t>Č</w:t>
      </w:r>
      <w:r w:rsidR="00CA1A38" w:rsidRPr="006B327B">
        <w:rPr>
          <w:rFonts w:cstheme="minorHAnsi"/>
          <w:b/>
        </w:rPr>
        <w:t>asť 1.</w:t>
      </w:r>
      <w:r w:rsidR="006B327B">
        <w:rPr>
          <w:rFonts w:cstheme="minorHAnsi"/>
          <w:b/>
        </w:rPr>
        <w:t xml:space="preserve"> </w:t>
      </w:r>
      <w:r w:rsidR="00432424" w:rsidRPr="00065296">
        <w:rPr>
          <w:rFonts w:cstheme="minorHAnsi"/>
          <w:b/>
        </w:rPr>
        <w:t>M</w:t>
      </w:r>
      <w:r w:rsidR="00CA1A38" w:rsidRPr="00065296">
        <w:rPr>
          <w:rFonts w:cstheme="minorHAnsi"/>
          <w:b/>
        </w:rPr>
        <w:t>äso</w:t>
      </w:r>
      <w:r w:rsidR="00432424" w:rsidRPr="00065296">
        <w:rPr>
          <w:rFonts w:cstheme="minorHAnsi"/>
          <w:b/>
        </w:rPr>
        <w:t xml:space="preserve"> </w:t>
      </w:r>
      <w:r w:rsidR="002B64B6">
        <w:rPr>
          <w:rFonts w:cstheme="minorHAnsi"/>
          <w:b/>
        </w:rPr>
        <w:t>a</w:t>
      </w:r>
      <w:r w:rsidR="00432424" w:rsidRPr="00065296">
        <w:rPr>
          <w:rFonts w:cstheme="minorHAnsi"/>
          <w:b/>
        </w:rPr>
        <w:t xml:space="preserve"> mäsové výrobky</w:t>
      </w:r>
      <w:r w:rsidR="006B327B">
        <w:rPr>
          <w:rFonts w:cstheme="minorHAnsi"/>
          <w:b/>
        </w:rPr>
        <w:t xml:space="preserve"> </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v rámci ktorej sa predávajúci stal úspešným uchádzačom vybraným kupujúcim v súlade so zákonom č. 34</w:t>
      </w:r>
      <w:r w:rsidR="00C2497B" w:rsidRPr="00065296">
        <w:rPr>
          <w:rFonts w:cstheme="minorHAnsi"/>
        </w:rPr>
        <w:t>3/2015 Z. z. o verejnom obstarávaní a o zmene a doplnení niektorých zákonov v znení neskorších predpisov</w:t>
      </w:r>
      <w:r w:rsidR="00D95D1C" w:rsidRPr="00065296">
        <w:rPr>
          <w:rFonts w:cstheme="minorHAnsi"/>
        </w:rPr>
        <w:t xml:space="preserve"> (ďalej len „</w:t>
      </w:r>
      <w:r w:rsidR="00CA1A38" w:rsidRPr="00065296">
        <w:rPr>
          <w:rFonts w:cstheme="minorHAnsi"/>
          <w:b/>
        </w:rPr>
        <w:t>zákon o verejnom obstarávaní</w:t>
      </w:r>
      <w:r w:rsidR="00D95D1C" w:rsidRPr="00065296">
        <w:rPr>
          <w:rFonts w:cstheme="minorHAnsi"/>
        </w:rPr>
        <w:t>“)</w:t>
      </w:r>
      <w:r w:rsidR="00C2497B" w:rsidRPr="00065296">
        <w:rPr>
          <w:rFonts w:cstheme="minorHAnsi"/>
        </w:rPr>
        <w:t>.</w:t>
      </w:r>
    </w:p>
    <w:p w14:paraId="2315964A" w14:textId="77777777" w:rsidR="00466724" w:rsidRPr="00065296" w:rsidRDefault="00466724" w:rsidP="00F15200">
      <w:pPr>
        <w:spacing w:after="0" w:line="240" w:lineRule="auto"/>
        <w:rPr>
          <w:rFonts w:cstheme="minorHAnsi"/>
        </w:rPr>
      </w:pPr>
    </w:p>
    <w:p w14:paraId="0E335972" w14:textId="01B86CB3"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14:paraId="62FB259B" w14:textId="77777777" w:rsidR="00466724" w:rsidRPr="00065296" w:rsidRDefault="00466724" w:rsidP="00487E00">
      <w:pPr>
        <w:spacing w:after="0" w:line="240" w:lineRule="auto"/>
        <w:jc w:val="center"/>
        <w:rPr>
          <w:rFonts w:cstheme="minorHAnsi"/>
          <w:b/>
        </w:rPr>
      </w:pPr>
      <w:r w:rsidRPr="00065296">
        <w:rPr>
          <w:rFonts w:cstheme="minorHAnsi"/>
          <w:b/>
        </w:rPr>
        <w:t>Predmet rámcovej dohody</w:t>
      </w:r>
    </w:p>
    <w:p w14:paraId="57DE982E" w14:textId="77777777" w:rsidR="00466724" w:rsidRPr="00065296" w:rsidRDefault="00466724" w:rsidP="00487E00">
      <w:pPr>
        <w:spacing w:after="0" w:line="240" w:lineRule="auto"/>
        <w:rPr>
          <w:rFonts w:cstheme="minorHAnsi"/>
        </w:rPr>
      </w:pPr>
    </w:p>
    <w:p w14:paraId="1180F3A2" w14:textId="16540F1E" w:rsidR="00466724" w:rsidRPr="00065296" w:rsidRDefault="00466724" w:rsidP="00487E00">
      <w:pPr>
        <w:spacing w:after="0" w:line="240" w:lineRule="auto"/>
        <w:ind w:left="567" w:hanging="567"/>
        <w:jc w:val="both"/>
        <w:rPr>
          <w:rFonts w:cstheme="minorHAnsi"/>
        </w:rPr>
      </w:pPr>
      <w:r w:rsidRPr="00065296">
        <w:rPr>
          <w:rFonts w:cstheme="minorHAnsi"/>
        </w:rPr>
        <w:t>1.</w:t>
      </w:r>
      <w:r w:rsidRPr="00065296">
        <w:rPr>
          <w:rFonts w:cstheme="minorHAnsi"/>
        </w:rPr>
        <w:tab/>
        <w:t>Predmetom tejto rámcovej dohody je stanovenie podmienok pre predávajúceho a kupujúceho pri dodávk</w:t>
      </w:r>
      <w:r w:rsidR="003700F1" w:rsidRPr="00065296">
        <w:rPr>
          <w:rFonts w:cstheme="minorHAnsi"/>
        </w:rPr>
        <w:t>ach</w:t>
      </w:r>
      <w:r w:rsidRPr="00065296">
        <w:rPr>
          <w:rFonts w:cstheme="minorHAnsi"/>
        </w:rPr>
        <w:t xml:space="preserve"> tovaru, a to mäsa</w:t>
      </w:r>
      <w:r w:rsidR="008C5501" w:rsidRPr="00065296">
        <w:rPr>
          <w:rFonts w:cstheme="minorHAnsi"/>
        </w:rPr>
        <w:t xml:space="preserve"> bravčového</w:t>
      </w:r>
      <w:r w:rsidR="0023541E" w:rsidRPr="00065296">
        <w:rPr>
          <w:rFonts w:cstheme="minorHAnsi"/>
        </w:rPr>
        <w:t xml:space="preserve"> a hovädzieho</w:t>
      </w:r>
      <w:r w:rsidR="003700F1" w:rsidRPr="00065296">
        <w:rPr>
          <w:rFonts w:cstheme="minorHAnsi"/>
        </w:rPr>
        <w:t xml:space="preserve"> v </w:t>
      </w:r>
      <w:r w:rsidR="00AB214A" w:rsidRPr="00065296">
        <w:rPr>
          <w:rFonts w:cstheme="minorHAnsi"/>
        </w:rPr>
        <w:t>P</w:t>
      </w:r>
      <w:r w:rsidR="003700F1" w:rsidRPr="00065296">
        <w:rPr>
          <w:rFonts w:cstheme="minorHAnsi"/>
        </w:rPr>
        <w:t>rílohe č. 1 tejto rámcovej dohody</w:t>
      </w:r>
      <w:r w:rsidRPr="00065296">
        <w:rPr>
          <w:rFonts w:cstheme="minorHAnsi"/>
        </w:rPr>
        <w:t xml:space="preserve"> (ďalej len „</w:t>
      </w:r>
      <w:r w:rsidR="00CA1A38" w:rsidRPr="00065296">
        <w:rPr>
          <w:rFonts w:cstheme="minorHAnsi"/>
          <w:b/>
        </w:rPr>
        <w:t>tovar</w:t>
      </w:r>
      <w:r w:rsidRPr="00065296">
        <w:rPr>
          <w:rFonts w:cstheme="minorHAnsi"/>
        </w:rPr>
        <w:t>“).</w:t>
      </w:r>
    </w:p>
    <w:p w14:paraId="1B0F35F1" w14:textId="77777777" w:rsidR="00466724" w:rsidRPr="00065296" w:rsidRDefault="00466724" w:rsidP="00487E00">
      <w:pPr>
        <w:spacing w:after="0" w:line="240" w:lineRule="auto"/>
        <w:ind w:left="567" w:hanging="567"/>
        <w:jc w:val="both"/>
        <w:rPr>
          <w:rFonts w:cstheme="minorHAnsi"/>
        </w:rPr>
      </w:pPr>
      <w:r w:rsidRPr="00065296">
        <w:rPr>
          <w:rFonts w:cstheme="minorHAnsi"/>
        </w:rPr>
        <w:t>2.</w:t>
      </w:r>
      <w:r w:rsidRPr="00065296">
        <w:rPr>
          <w:rFonts w:cstheme="minorHAnsi"/>
        </w:rPr>
        <w:tab/>
        <w:t xml:space="preserve">Predávajúci je povinný kupujúcemu dodávať tovar na základe priebežne vystavených samostatných objednávok zo strany kupujúceho podľa jeho </w:t>
      </w:r>
      <w:r w:rsidR="002F45F6" w:rsidRPr="00065296">
        <w:rPr>
          <w:rFonts w:cstheme="minorHAnsi"/>
        </w:rPr>
        <w:t xml:space="preserve">aktuálnych </w:t>
      </w:r>
      <w:r w:rsidRPr="00065296">
        <w:rPr>
          <w:rFonts w:cstheme="minorHAnsi"/>
        </w:rPr>
        <w:t xml:space="preserve">potrieb v súlade s Prílohou č. 1 </w:t>
      </w:r>
      <w:r w:rsidR="00DC0595" w:rsidRPr="00065296">
        <w:rPr>
          <w:rFonts w:cstheme="minorHAnsi"/>
        </w:rPr>
        <w:t xml:space="preserve">a Prílohou č. 2 </w:t>
      </w:r>
      <w:r w:rsidRPr="00065296">
        <w:rPr>
          <w:rFonts w:cstheme="minorHAnsi"/>
        </w:rPr>
        <w:t xml:space="preserve">k tejto </w:t>
      </w:r>
      <w:r w:rsidR="007D4250" w:rsidRPr="00065296">
        <w:rPr>
          <w:rFonts w:cstheme="minorHAnsi"/>
        </w:rPr>
        <w:t xml:space="preserve">rámcovej </w:t>
      </w:r>
      <w:r w:rsidRPr="00065296">
        <w:rPr>
          <w:rFonts w:cstheme="minorHAnsi"/>
        </w:rPr>
        <w:t>dohode</w:t>
      </w:r>
      <w:r w:rsidR="002069B1" w:rsidRPr="00065296">
        <w:rPr>
          <w:rFonts w:cstheme="minorHAnsi"/>
        </w:rPr>
        <w:t xml:space="preserve"> (ďalej len „</w:t>
      </w:r>
      <w:r w:rsidR="00CA1A38" w:rsidRPr="00065296">
        <w:rPr>
          <w:rFonts w:cstheme="minorHAnsi"/>
          <w:b/>
        </w:rPr>
        <w:t>objednávka</w:t>
      </w:r>
      <w:r w:rsidR="002069B1" w:rsidRPr="00065296">
        <w:rPr>
          <w:rFonts w:cstheme="minorHAnsi"/>
        </w:rPr>
        <w:t>“)</w:t>
      </w:r>
      <w:r w:rsidRPr="00065296">
        <w:rPr>
          <w:rFonts w:cstheme="minorHAnsi"/>
        </w:rPr>
        <w:t>.</w:t>
      </w:r>
    </w:p>
    <w:p w14:paraId="319518D9" w14:textId="7BC15BC2" w:rsidR="00466724" w:rsidRPr="00065296" w:rsidRDefault="00466724" w:rsidP="00487E00">
      <w:pPr>
        <w:spacing w:after="0" w:line="240" w:lineRule="auto"/>
        <w:ind w:left="567" w:hanging="567"/>
        <w:jc w:val="both"/>
        <w:rPr>
          <w:rFonts w:cstheme="minorHAnsi"/>
        </w:rPr>
      </w:pPr>
      <w:r w:rsidRPr="00065296">
        <w:rPr>
          <w:rFonts w:cstheme="minorHAnsi"/>
        </w:rPr>
        <w:t>3.</w:t>
      </w:r>
      <w:r w:rsidRPr="00065296">
        <w:rPr>
          <w:rFonts w:cstheme="minorHAnsi"/>
        </w:rPr>
        <w:tab/>
        <w:t xml:space="preserve">Účastníci </w:t>
      </w:r>
      <w:r w:rsidR="007D4250" w:rsidRPr="00065296">
        <w:rPr>
          <w:rFonts w:cstheme="minorHAnsi"/>
        </w:rPr>
        <w:t xml:space="preserve">rámcovej </w:t>
      </w:r>
      <w:r w:rsidRPr="00065296">
        <w:rPr>
          <w:rFonts w:cstheme="minorHAnsi"/>
        </w:rPr>
        <w:t>dohody sa dohodli, že rozsah a množstvo tovaru uvedené v Prílohe č. 1</w:t>
      </w:r>
      <w:r w:rsidR="00DC0595" w:rsidRPr="00065296">
        <w:rPr>
          <w:rFonts w:cstheme="minorHAnsi"/>
        </w:rPr>
        <w:t xml:space="preserve"> a v Prílohe č. 2</w:t>
      </w:r>
      <w:r w:rsidR="0023541E" w:rsidRPr="00065296">
        <w:rPr>
          <w:rFonts w:cstheme="minorHAnsi"/>
        </w:rPr>
        <w:t xml:space="preserve"> </w:t>
      </w:r>
      <w:r w:rsidRPr="00065296">
        <w:rPr>
          <w:rFonts w:cstheme="minorHAnsi"/>
        </w:rPr>
        <w:t>je len orientačné a skutočne odobrané množstvo dodávaného tovaru sa bude odvíjať od skutočných potrieb kupujúceho po</w:t>
      </w:r>
      <w:r w:rsidR="00A727A0" w:rsidRPr="00065296">
        <w:rPr>
          <w:rFonts w:cstheme="minorHAnsi"/>
        </w:rPr>
        <w:t>čas</w:t>
      </w:r>
      <w:r w:rsidRPr="00065296">
        <w:rPr>
          <w:rFonts w:cstheme="minorHAnsi"/>
        </w:rPr>
        <w:t xml:space="preserve"> dob</w:t>
      </w:r>
      <w:r w:rsidR="00A727A0" w:rsidRPr="00065296">
        <w:rPr>
          <w:rFonts w:cstheme="minorHAnsi"/>
        </w:rPr>
        <w:t>y</w:t>
      </w:r>
      <w:r w:rsidRPr="00065296">
        <w:rPr>
          <w:rFonts w:cstheme="minorHAnsi"/>
        </w:rPr>
        <w:t xml:space="preserve"> trvania tejto rámcovej dohody. </w:t>
      </w:r>
    </w:p>
    <w:p w14:paraId="1B6F836C" w14:textId="09A4B02B" w:rsidR="00CA1A38" w:rsidRPr="00065296" w:rsidRDefault="00466724" w:rsidP="0074445D">
      <w:pPr>
        <w:spacing w:after="0" w:line="240" w:lineRule="auto"/>
        <w:ind w:left="567" w:hanging="567"/>
        <w:jc w:val="both"/>
        <w:rPr>
          <w:rFonts w:cstheme="minorHAnsi"/>
        </w:rPr>
      </w:pPr>
      <w:r w:rsidRPr="00065296">
        <w:rPr>
          <w:rFonts w:cstheme="minorHAnsi"/>
        </w:rPr>
        <w:t>4.</w:t>
      </w:r>
      <w:r w:rsidRPr="00065296">
        <w:rPr>
          <w:rFonts w:cstheme="minorHAnsi"/>
        </w:rPr>
        <w:tab/>
        <w:t>Predávajúci, ktorému bola zaslaná objednávka je povinný dodať</w:t>
      </w:r>
      <w:r w:rsidR="0023541E" w:rsidRPr="00065296">
        <w:rPr>
          <w:rFonts w:cstheme="minorHAnsi"/>
        </w:rPr>
        <w:t xml:space="preserve"> </w:t>
      </w:r>
      <w:r w:rsidRPr="00065296">
        <w:rPr>
          <w:rFonts w:cstheme="minorHAnsi"/>
        </w:rPr>
        <w:t xml:space="preserve">tovar, resp. jeho časť riadne a včas a kupujúci je povinný predávajúcemu zaplatiť za riadne dodaný tovar dohodnutú kúpnu cenu podľa tejto </w:t>
      </w:r>
      <w:r w:rsidR="004D5CDC" w:rsidRPr="00065296">
        <w:rPr>
          <w:rFonts w:cstheme="minorHAnsi"/>
        </w:rPr>
        <w:t xml:space="preserve">rámcovej </w:t>
      </w:r>
      <w:r w:rsidRPr="00065296">
        <w:rPr>
          <w:rFonts w:cstheme="minorHAnsi"/>
        </w:rPr>
        <w:t>dohody.</w:t>
      </w:r>
    </w:p>
    <w:p w14:paraId="424A094D" w14:textId="54E8D4D7" w:rsidR="005C4B1E" w:rsidRPr="00065296" w:rsidRDefault="005C4B1E" w:rsidP="0074445D">
      <w:pPr>
        <w:spacing w:after="0"/>
        <w:ind w:left="567" w:hanging="567"/>
        <w:jc w:val="both"/>
        <w:rPr>
          <w:rFonts w:cstheme="minorHAnsi"/>
        </w:rPr>
      </w:pPr>
      <w:r w:rsidRPr="00065296">
        <w:rPr>
          <w:rFonts w:cstheme="minorHAnsi"/>
        </w:rPr>
        <w:t>5.</w:t>
      </w:r>
      <w:r w:rsidRPr="00065296">
        <w:rPr>
          <w:rFonts w:cstheme="minorHAnsi"/>
        </w:rPr>
        <w:tab/>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dátum spotreby, meno a priezvisko odovzdávajúcej a preberajúcej  osoby a ich podpisy.  Kópiu dodacieho listu je potrebné priložiť k faktúre.</w:t>
      </w:r>
    </w:p>
    <w:p w14:paraId="20119031" w14:textId="0E071F84" w:rsidR="00466724" w:rsidRPr="00065296" w:rsidRDefault="005C4B1E" w:rsidP="00487E00">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Predávajúci je povinný v zmysle tejto rámcovej dohody dodávať tovar, ktorý zodpovedá </w:t>
      </w:r>
      <w:r w:rsidR="00CA1A38" w:rsidRPr="00065296">
        <w:rPr>
          <w:rFonts w:cstheme="minorHAnsi"/>
        </w:rPr>
        <w:t>Slovenským technickým normám a/alebo normám EÚ a je výlučne v 1. akostnej triede.</w:t>
      </w:r>
    </w:p>
    <w:p w14:paraId="5CD565FD" w14:textId="4250BFC7" w:rsidR="00466724" w:rsidRPr="00065296" w:rsidRDefault="005C4B1E" w:rsidP="00487E00">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01B691FA" w14:textId="77777777" w:rsidR="00466724" w:rsidRPr="00065296" w:rsidRDefault="00466724" w:rsidP="00487E00">
      <w:pPr>
        <w:spacing w:after="0" w:line="240" w:lineRule="auto"/>
        <w:ind w:left="567" w:hanging="567"/>
        <w:jc w:val="both"/>
        <w:rPr>
          <w:rFonts w:cstheme="minorHAnsi"/>
        </w:rPr>
      </w:pPr>
    </w:p>
    <w:p w14:paraId="2BF6639E" w14:textId="77777777" w:rsidR="00B82950" w:rsidRPr="00065296" w:rsidRDefault="00B82950" w:rsidP="0048539D">
      <w:pPr>
        <w:spacing w:after="0" w:line="240" w:lineRule="auto"/>
        <w:jc w:val="center"/>
        <w:rPr>
          <w:rFonts w:cstheme="minorHAnsi"/>
          <w:b/>
        </w:rPr>
      </w:pPr>
    </w:p>
    <w:p w14:paraId="540AC8FC" w14:textId="77777777"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14:paraId="3CCD48FC" w14:textId="2EDA114E" w:rsidR="00466724" w:rsidRPr="00065296" w:rsidRDefault="00466724" w:rsidP="0048539D">
      <w:pPr>
        <w:spacing w:after="0" w:line="240" w:lineRule="auto"/>
        <w:jc w:val="center"/>
        <w:rPr>
          <w:rFonts w:cstheme="minorHAnsi"/>
          <w:b/>
        </w:rPr>
      </w:pPr>
      <w:r w:rsidRPr="00065296">
        <w:rPr>
          <w:rFonts w:cstheme="minorHAnsi"/>
          <w:b/>
        </w:rPr>
        <w:t>Cena</w:t>
      </w:r>
    </w:p>
    <w:p w14:paraId="2A75C96F" w14:textId="77777777" w:rsidR="00466724" w:rsidRPr="00065296" w:rsidRDefault="00466724" w:rsidP="00487E00">
      <w:pPr>
        <w:spacing w:after="0" w:line="240" w:lineRule="auto"/>
        <w:rPr>
          <w:rFonts w:cstheme="minorHAnsi"/>
        </w:rPr>
      </w:pPr>
    </w:p>
    <w:p w14:paraId="2868F5E3" w14:textId="7FF555CF" w:rsidR="002B64B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bez DPH, (slovom: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teda</w:t>
      </w:r>
      <w:r w:rsidR="003D3292">
        <w:rPr>
          <w:rFonts w:asciiTheme="minorHAnsi" w:hAnsiTheme="minorHAnsi" w:cstheme="minorHAnsi"/>
          <w:sz w:val="22"/>
          <w:szCs w:val="22"/>
        </w:rPr>
        <w:t xml:space="preserve">           </w:t>
      </w:r>
    </w:p>
    <w:p w14:paraId="3867B1C3" w14:textId="5017C8EC" w:rsidR="002B64B6" w:rsidRDefault="002B64B6" w:rsidP="002B64B6">
      <w:pPr>
        <w:spacing w:after="0"/>
        <w:ind w:left="567"/>
        <w:jc w:val="both"/>
        <w:rPr>
          <w:rFonts w:cstheme="minorHAnsi"/>
        </w:rPr>
      </w:pPr>
      <w:r>
        <w:rPr>
          <w:rFonts w:cstheme="minorHAnsi"/>
        </w:rPr>
        <w:t xml:space="preserve">............................... Eur </w:t>
      </w:r>
      <w:r w:rsidR="00CA1A38" w:rsidRPr="002B64B6">
        <w:rPr>
          <w:rFonts w:cstheme="minorHAnsi"/>
        </w:rPr>
        <w:t xml:space="preserve">s DPH (slovom: </w:t>
      </w:r>
      <w:r>
        <w:rPr>
          <w:rFonts w:cstheme="minorHAnsi"/>
        </w:rPr>
        <w:t>.....................</w:t>
      </w:r>
      <w:r w:rsidR="009B55B2" w:rsidRPr="002B64B6">
        <w:rPr>
          <w:rFonts w:cstheme="minorHAnsi"/>
        </w:rPr>
        <w:t xml:space="preserve">eur) </w:t>
      </w:r>
    </w:p>
    <w:p w14:paraId="03BD71A8" w14:textId="2E381418" w:rsidR="00CA1A38" w:rsidRPr="002B64B6" w:rsidRDefault="00CA1A38" w:rsidP="002B64B6">
      <w:pPr>
        <w:ind w:left="567"/>
        <w:jc w:val="both"/>
        <w:rPr>
          <w:rFonts w:cstheme="minorHAnsi"/>
        </w:rPr>
      </w:pPr>
      <w:r w:rsidRPr="002B64B6">
        <w:rPr>
          <w:rFonts w:cstheme="minorHAnsi"/>
        </w:rPr>
        <w:t xml:space="preserve">počas doby trvania tejto rámcovej dohody. </w:t>
      </w:r>
      <w:r w:rsidR="00434BE7" w:rsidRPr="002B64B6">
        <w:rPr>
          <w:rFonts w:cstheme="minorHAnsi"/>
        </w:rPr>
        <w:t xml:space="preserve">Kúpna cena za dodanie tovaru </w:t>
      </w:r>
      <w:r w:rsidRPr="002B64B6">
        <w:rPr>
          <w:rFonts w:cstheme="minorHAnsi"/>
        </w:rPr>
        <w:t xml:space="preserve">vychádza </w:t>
      </w:r>
      <w:r w:rsidR="00434BE7" w:rsidRPr="002B64B6">
        <w:rPr>
          <w:rFonts w:cstheme="minorHAnsi"/>
        </w:rPr>
        <w:t>z</w:t>
      </w:r>
      <w:r w:rsidRPr="002B64B6">
        <w:rPr>
          <w:rFonts w:cstheme="minorHAnsi"/>
        </w:rPr>
        <w:t xml:space="preserve"> jednotkových cien jednotlivých položiek tovarov</w:t>
      </w:r>
      <w:r w:rsidR="00434BE7" w:rsidRPr="002B64B6">
        <w:rPr>
          <w:rFonts w:cstheme="minorHAnsi"/>
        </w:rPr>
        <w:t xml:space="preserve">, ktoré sú uvedené </w:t>
      </w:r>
      <w:r w:rsidRPr="002B64B6">
        <w:rPr>
          <w:rFonts w:cstheme="minorHAnsi"/>
        </w:rPr>
        <w:t>v</w:t>
      </w:r>
      <w:r w:rsidR="0023541E" w:rsidRPr="002B64B6">
        <w:rPr>
          <w:rFonts w:cstheme="minorHAnsi"/>
        </w:rPr>
        <w:t xml:space="preserve"> </w:t>
      </w:r>
      <w:r w:rsidR="00DA54B5" w:rsidRPr="002B64B6">
        <w:rPr>
          <w:rFonts w:cstheme="minorHAnsi"/>
        </w:rPr>
        <w:t>P</w:t>
      </w:r>
      <w:r w:rsidRPr="002B64B6">
        <w:rPr>
          <w:rFonts w:cstheme="minorHAnsi"/>
        </w:rPr>
        <w:t>rílohe č. 2 tejto rámcovej dohody (ďalej len „</w:t>
      </w:r>
      <w:r w:rsidRPr="002B64B6">
        <w:rPr>
          <w:rFonts w:cstheme="minorHAnsi"/>
          <w:b/>
        </w:rPr>
        <w:t>Kúpna cena</w:t>
      </w:r>
      <w:r w:rsidRPr="002B64B6">
        <w:rPr>
          <w:rFonts w:cstheme="minorHAnsi"/>
        </w:rPr>
        <w:t>“).</w:t>
      </w:r>
      <w:r w:rsidR="00F21675" w:rsidRPr="002B64B6">
        <w:rPr>
          <w:rFonts w:cstheme="minorHAnsi"/>
        </w:rPr>
        <w:t xml:space="preserve">Daň z pridanej hodnoty bude účtovaná v aktuálnej sadzbe podľa platných právnych </w:t>
      </w:r>
      <w:r w:rsidRPr="002B64B6">
        <w:rPr>
          <w:rFonts w:cstheme="minorHAnsi"/>
        </w:rPr>
        <w:t>predpisov v čase dodania tovaru.</w:t>
      </w:r>
    </w:p>
    <w:p w14:paraId="15BDF4B4" w14:textId="243DEDA5"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lastRenderedPageBreak/>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14:paraId="4231A199" w14:textId="77777777" w:rsidR="00CF4A61" w:rsidRPr="00695BD4"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5113763" w14:textId="77777777" w:rsidR="00CF4A61" w:rsidRPr="00065296"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0868B6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449F08B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41D6E6E" w14:textId="77777777" w:rsidR="00CF4A61" w:rsidRDefault="00CF4A61" w:rsidP="00CF4A61">
      <w:pPr>
        <w:spacing w:after="0"/>
        <w:ind w:left="567"/>
        <w:jc w:val="both"/>
        <w:rPr>
          <w:rFonts w:cstheme="minorHAnsi"/>
        </w:rPr>
      </w:pPr>
      <w:r w:rsidRPr="0071381D">
        <w:rPr>
          <w:rFonts w:cstheme="minorHAnsi"/>
        </w:rPr>
        <w:t>a) ak v dôsledku legislatívnych zmien dôjde k zvýšeniu/zmene daní, ktoré sa týkajú predmetu dohody,</w:t>
      </w:r>
    </w:p>
    <w:p w14:paraId="18224822" w14:textId="77777777" w:rsidR="00CF4A61" w:rsidRDefault="00CF4A61" w:rsidP="00CF4A61">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635EF7A"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312531" w14:textId="77777777" w:rsidR="00CF4A6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6C84AC"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lastRenderedPageBreak/>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42A72F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B89DF60"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134B37C6" w14:textId="77777777" w:rsidR="00CF4A61" w:rsidRPr="00065296" w:rsidRDefault="00CF4A61" w:rsidP="00CF4A61">
      <w:pPr>
        <w:spacing w:after="0" w:line="240" w:lineRule="auto"/>
        <w:ind w:left="993" w:hanging="426"/>
        <w:jc w:val="both"/>
        <w:rPr>
          <w:rFonts w:cstheme="minorHAnsi"/>
        </w:rPr>
      </w:pPr>
      <w:r>
        <w:rPr>
          <w:rFonts w:cstheme="minorHAnsi"/>
        </w:rPr>
        <w:t>9</w:t>
      </w:r>
      <w:r w:rsidRPr="00065296">
        <w:rPr>
          <w:rFonts w:cstheme="minorHAnsi"/>
        </w:rPr>
        <w:t xml:space="preserve">.1  Počas trvania tejto rámcovej dohody je zodpovedný zamestnanec kupujúceho oprávnený realizovať prieskum trhu </w:t>
      </w:r>
      <w:r w:rsidRPr="00686751">
        <w:rPr>
          <w:rFonts w:cstheme="minorHAnsi"/>
        </w:rPr>
        <w:t>v 6. mesačných intervaloch.</w:t>
      </w:r>
    </w:p>
    <w:p w14:paraId="47A76EDC" w14:textId="77777777" w:rsidR="00CF4A61" w:rsidRPr="00065296" w:rsidRDefault="00CF4A61" w:rsidP="00CF4A61">
      <w:pPr>
        <w:spacing w:after="0" w:line="240" w:lineRule="auto"/>
        <w:ind w:left="993" w:hanging="426"/>
        <w:jc w:val="both"/>
        <w:rPr>
          <w:rFonts w:cstheme="minorHAnsi"/>
        </w:rPr>
      </w:pPr>
      <w:r>
        <w:rPr>
          <w:rFonts w:cstheme="minorHAnsi"/>
        </w:rPr>
        <w:t>9</w:t>
      </w:r>
      <w:r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D54D625" w14:textId="77777777" w:rsidR="00CF4A61" w:rsidRDefault="00CF4A61" w:rsidP="00CF4A61">
      <w:pPr>
        <w:spacing w:after="0" w:line="240" w:lineRule="auto"/>
        <w:ind w:left="993" w:hanging="426"/>
        <w:jc w:val="both"/>
        <w:rPr>
          <w:rFonts w:cstheme="minorHAnsi"/>
        </w:rPr>
      </w:pPr>
      <w:r>
        <w:rPr>
          <w:rFonts w:cstheme="minorHAnsi"/>
        </w:rPr>
        <w:t>9</w:t>
      </w:r>
      <w:r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A83CAF"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632CC72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47E06115" w14:textId="77777777" w:rsidR="00CF4A61" w:rsidRPr="005E11C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065296" w:rsidRDefault="00BB36AF" w:rsidP="0074445D">
      <w:pPr>
        <w:spacing w:after="0" w:line="240" w:lineRule="auto"/>
        <w:ind w:left="567" w:hanging="567"/>
        <w:jc w:val="both"/>
        <w:rPr>
          <w:rFonts w:cstheme="minorHAnsi"/>
        </w:rPr>
      </w:pPr>
    </w:p>
    <w:p w14:paraId="36C012DD" w14:textId="2F7F3AA3" w:rsidR="00CA1A38" w:rsidRPr="00065296" w:rsidRDefault="00CA1A38" w:rsidP="0074445D">
      <w:pPr>
        <w:spacing w:after="0" w:line="240" w:lineRule="auto"/>
        <w:jc w:val="both"/>
        <w:rPr>
          <w:rFonts w:cstheme="minorHAnsi"/>
        </w:rPr>
      </w:pPr>
    </w:p>
    <w:p w14:paraId="01A0698D" w14:textId="77777777" w:rsidR="00D60AF7" w:rsidRPr="00065296" w:rsidRDefault="00D60AF7" w:rsidP="00D60AF7">
      <w:pPr>
        <w:spacing w:after="0" w:line="240" w:lineRule="auto"/>
        <w:jc w:val="center"/>
        <w:rPr>
          <w:rFonts w:cstheme="minorHAnsi"/>
          <w:b/>
        </w:rPr>
      </w:pPr>
      <w:r w:rsidRPr="00065296">
        <w:rPr>
          <w:rFonts w:cstheme="minorHAnsi"/>
          <w:b/>
        </w:rPr>
        <w:t>Článok V.</w:t>
      </w:r>
    </w:p>
    <w:p w14:paraId="01FE01B8" w14:textId="77777777" w:rsidR="00D60AF7" w:rsidRPr="00065296" w:rsidRDefault="00D60AF7" w:rsidP="00D60AF7">
      <w:pPr>
        <w:spacing w:after="0" w:line="240" w:lineRule="auto"/>
        <w:jc w:val="center"/>
        <w:rPr>
          <w:rFonts w:cstheme="minorHAnsi"/>
          <w:b/>
        </w:rPr>
      </w:pPr>
      <w:r w:rsidRPr="00065296">
        <w:rPr>
          <w:rFonts w:cstheme="minorHAnsi"/>
          <w:b/>
        </w:rPr>
        <w:t>Platobné podmienky</w:t>
      </w:r>
    </w:p>
    <w:p w14:paraId="0894ABDE" w14:textId="75CD69D0" w:rsidR="00466724" w:rsidRPr="00065296" w:rsidRDefault="00466724" w:rsidP="00CB6524">
      <w:pPr>
        <w:spacing w:after="0" w:line="240" w:lineRule="auto"/>
        <w:ind w:left="567" w:hanging="567"/>
        <w:jc w:val="both"/>
        <w:rPr>
          <w:rFonts w:cstheme="minorHAnsi"/>
        </w:rPr>
      </w:pPr>
    </w:p>
    <w:p w14:paraId="4A920F37" w14:textId="38DF67E7" w:rsidR="00466724" w:rsidRPr="00065296"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Kupujúcemu vzniká povinnosť zaplat</w:t>
      </w:r>
      <w:r w:rsidR="002800D0" w:rsidRPr="00065296">
        <w:rPr>
          <w:rFonts w:cstheme="minorHAnsi"/>
        </w:rPr>
        <w:t>iť</w:t>
      </w:r>
      <w:r w:rsidR="005C4B1E" w:rsidRPr="00065296">
        <w:rPr>
          <w:rFonts w:cstheme="minorHAnsi"/>
        </w:rPr>
        <w:t xml:space="preserve"> </w:t>
      </w:r>
      <w:r w:rsidR="002800D0" w:rsidRPr="00065296">
        <w:rPr>
          <w:rFonts w:cstheme="minorHAnsi"/>
        </w:rPr>
        <w:t xml:space="preserve">Kúpnu </w:t>
      </w:r>
      <w:r w:rsidR="00466724" w:rsidRPr="00065296">
        <w:rPr>
          <w:rFonts w:cstheme="minorHAnsi"/>
        </w:rPr>
        <w:t>cen</w:t>
      </w:r>
      <w:r w:rsidR="002800D0" w:rsidRPr="00065296">
        <w:rPr>
          <w:rFonts w:cstheme="minorHAnsi"/>
        </w:rPr>
        <w:t>u</w:t>
      </w:r>
      <w:r w:rsidR="005C4B1E" w:rsidRPr="00065296">
        <w:rPr>
          <w:rFonts w:cstheme="minorHAnsi"/>
        </w:rPr>
        <w:t xml:space="preserve"> </w:t>
      </w:r>
      <w:r w:rsidR="00466724" w:rsidRPr="00065296">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065296">
        <w:rPr>
          <w:rFonts w:cstheme="minorHAnsi"/>
        </w:rPr>
        <w:t>Faktúra bude doručená Kupujúcemu na miesto dodania tovaru.</w:t>
      </w:r>
      <w:r w:rsidR="00466724" w:rsidRPr="00065296">
        <w:rPr>
          <w:rFonts w:cstheme="minorHAnsi"/>
        </w:rPr>
        <w:t xml:space="preserve"> </w:t>
      </w:r>
    </w:p>
    <w:p w14:paraId="605E9EF2" w14:textId="52437259" w:rsidR="0090047D" w:rsidRPr="00065296" w:rsidRDefault="00D60AF7" w:rsidP="00537430">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r>
      <w:r w:rsidR="00537430" w:rsidRPr="00065296">
        <w:rPr>
          <w:rFonts w:cstheme="minorHAnsi"/>
        </w:rPr>
        <w:t xml:space="preserve">Strany rámcovej dohody sa dohodli, že predávajúci je oprávnený vystaviť faktúru za </w:t>
      </w:r>
      <w:r w:rsidR="00036A9E" w:rsidRPr="00065296">
        <w:rPr>
          <w:rFonts w:cstheme="minorHAnsi"/>
        </w:rPr>
        <w:t xml:space="preserve">skutočne </w:t>
      </w:r>
      <w:r w:rsidR="00537430" w:rsidRPr="00065296">
        <w:rPr>
          <w:rFonts w:cstheme="minorHAnsi"/>
        </w:rPr>
        <w:t>dodaný tovar</w:t>
      </w:r>
      <w:r w:rsidR="00036A9E" w:rsidRPr="00065296">
        <w:rPr>
          <w:rFonts w:cstheme="minorHAnsi"/>
        </w:rPr>
        <w:t xml:space="preserve"> </w:t>
      </w:r>
      <w:r w:rsidR="009742A9" w:rsidRPr="00065296">
        <w:rPr>
          <w:rFonts w:cstheme="minorHAnsi"/>
        </w:rPr>
        <w:t>4</w:t>
      </w:r>
      <w:r w:rsidR="00537430" w:rsidRPr="00065296">
        <w:rPr>
          <w:rFonts w:cstheme="minorHAnsi"/>
        </w:rPr>
        <w:t xml:space="preserve">-krát za kalendárny mesiac, </w:t>
      </w:r>
      <w:r w:rsidR="005C4B1E" w:rsidRPr="00065296">
        <w:rPr>
          <w:rFonts w:cstheme="minorHAnsi"/>
        </w:rPr>
        <w:t xml:space="preserve">pričom </w:t>
      </w:r>
      <w:r w:rsidR="005C4B1E" w:rsidRPr="00065296">
        <w:rPr>
          <w:rFonts w:cstheme="minorHAnsi"/>
          <w:sz w:val="24"/>
          <w:szCs w:val="24"/>
        </w:rPr>
        <w:t xml:space="preserve"> </w:t>
      </w:r>
      <w:r w:rsidR="005C4B1E" w:rsidRPr="00065296">
        <w:rPr>
          <w:rFonts w:cstheme="minorHAnsi"/>
        </w:rPr>
        <w:t>štvrtá faktúra v danom kalendárnom mesiaci musí byť kupujúcemu doručená najneskôr v posledný deň kalendárneho mesiaca</w:t>
      </w:r>
      <w:r w:rsidR="00537430" w:rsidRPr="00065296">
        <w:rPr>
          <w:rFonts w:cstheme="minorHAnsi"/>
        </w:rPr>
        <w:t>.</w:t>
      </w:r>
      <w:r w:rsidR="005C4B1E" w:rsidRPr="00065296">
        <w:rPr>
          <w:rFonts w:cstheme="minorHAnsi"/>
        </w:rPr>
        <w:t xml:space="preserve"> </w:t>
      </w:r>
      <w:r w:rsidR="009742A9" w:rsidRPr="00065296">
        <w:rPr>
          <w:rFonts w:cstheme="minorHAnsi"/>
        </w:rPr>
        <w:t xml:space="preserve">Ceny tovarov </w:t>
      </w:r>
      <w:r w:rsidR="009742A9" w:rsidRPr="00065296">
        <w:rPr>
          <w:rFonts w:cstheme="minorHAnsi"/>
        </w:rPr>
        <w:lastRenderedPageBreak/>
        <w:t>ako aj skutočne dodané množstvá tovarov uvedené v dodacom liste musia byť zaokrúhlené na 2 desatinné miesta.</w:t>
      </w:r>
      <w:r w:rsidR="00527DCC" w:rsidRPr="00065296">
        <w:rPr>
          <w:rFonts w:cstheme="minorHAnsi"/>
        </w:rPr>
        <w:t xml:space="preserve"> </w:t>
      </w:r>
      <w:r w:rsidR="003B40FB" w:rsidRPr="00065296">
        <w:rPr>
          <w:rFonts w:cstheme="minorHAnsi"/>
        </w:rPr>
        <w:t xml:space="preserve"> </w:t>
      </w:r>
    </w:p>
    <w:p w14:paraId="29049537" w14:textId="5A706AED"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v zmysle platných právnych predpisov Slovenskej republiky (najmä zákon č. 222/2004 Z. z. o dani z pridanej hodnoty v znení neskorších predpisov)</w:t>
      </w:r>
      <w:r w:rsidR="00466724" w:rsidRPr="00065296">
        <w:rPr>
          <w:rFonts w:cstheme="minorHAnsi"/>
        </w:rPr>
        <w:t xml:space="preserve">. Predávajúci nie je oprávnený fakturovať žiadnu ďalšiu odplatu za služby súvisiace s dodaním tovaru. </w:t>
      </w:r>
    </w:p>
    <w:p w14:paraId="2FDD16A7" w14:textId="25C2FF55"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14:paraId="670A8B3D" w14:textId="14159ABF"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14:paraId="1D789A16" w14:textId="77777777" w:rsidR="0043507E" w:rsidRPr="00065296" w:rsidRDefault="0043507E" w:rsidP="00CB6524">
      <w:pPr>
        <w:spacing w:after="0" w:line="240" w:lineRule="auto"/>
        <w:ind w:left="567" w:hanging="567"/>
        <w:jc w:val="both"/>
        <w:rPr>
          <w:rFonts w:cstheme="minorHAnsi"/>
        </w:rPr>
      </w:pPr>
    </w:p>
    <w:p w14:paraId="62B29FB2" w14:textId="77777777" w:rsidR="00CA1A38" w:rsidRPr="00065296" w:rsidRDefault="00CA1A38" w:rsidP="0074445D">
      <w:pPr>
        <w:spacing w:after="0" w:line="240" w:lineRule="auto"/>
        <w:ind w:left="567" w:hanging="567"/>
        <w:jc w:val="both"/>
        <w:rPr>
          <w:rFonts w:cstheme="minorHAnsi"/>
        </w:rPr>
      </w:pPr>
    </w:p>
    <w:p w14:paraId="79A55CAE" w14:textId="77777777" w:rsidR="00466724" w:rsidRPr="00065296" w:rsidRDefault="00466724" w:rsidP="00203588">
      <w:pPr>
        <w:spacing w:after="0" w:line="240" w:lineRule="auto"/>
        <w:jc w:val="center"/>
        <w:rPr>
          <w:rFonts w:cstheme="minorHAnsi"/>
          <w:b/>
        </w:rPr>
      </w:pPr>
      <w:r w:rsidRPr="00065296">
        <w:rPr>
          <w:rFonts w:cstheme="minorHAnsi"/>
          <w:b/>
        </w:rPr>
        <w:t>Článok VI.</w:t>
      </w:r>
    </w:p>
    <w:p w14:paraId="57E18A6D" w14:textId="77777777"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14:paraId="02886453" w14:textId="77777777" w:rsidR="00466724" w:rsidRPr="00065296" w:rsidRDefault="00466724" w:rsidP="00203588">
      <w:pPr>
        <w:spacing w:after="0" w:line="240" w:lineRule="auto"/>
        <w:jc w:val="both"/>
        <w:rPr>
          <w:rFonts w:cstheme="minorHAnsi"/>
        </w:rPr>
      </w:pPr>
    </w:p>
    <w:p w14:paraId="76DC6A42" w14:textId="610975B7" w:rsidR="00531788" w:rsidRPr="00065296"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 xml:space="preserve">Rámcová dohoda sa uzatvára na dobu určitú, a to na dobu </w:t>
      </w:r>
      <w:r w:rsidR="00A22435" w:rsidRPr="00A22435">
        <w:rPr>
          <w:rFonts w:cstheme="minorHAnsi"/>
          <w:b/>
        </w:rPr>
        <w:t>12</w:t>
      </w:r>
      <w:r w:rsidR="00946A34" w:rsidRPr="00A22435">
        <w:rPr>
          <w:rFonts w:cstheme="minorHAnsi"/>
          <w:b/>
        </w:rPr>
        <w:t xml:space="preserve"> mesiacov</w:t>
      </w:r>
      <w:r w:rsidR="00946A34" w:rsidRPr="00065296">
        <w:rPr>
          <w:rFonts w:cstheme="minorHAnsi"/>
        </w:rPr>
        <w:t xml:space="preserve"> odo dňa nadobudnutia jej účinnosti alebo do vyčerpania f</w:t>
      </w:r>
      <w:r w:rsidR="00DA54B5" w:rsidRPr="00065296">
        <w:rPr>
          <w:rFonts w:cstheme="minorHAnsi"/>
        </w:rPr>
        <w:t>inančného limitu uvedeného v článku</w:t>
      </w:r>
      <w:r w:rsidR="00946A34" w:rsidRPr="00065296">
        <w:rPr>
          <w:rFonts w:cstheme="minorHAnsi"/>
        </w:rPr>
        <w:t xml:space="preserve"> IV </w:t>
      </w:r>
      <w:r w:rsidR="00DA54B5" w:rsidRPr="00065296">
        <w:rPr>
          <w:rFonts w:cstheme="minorHAnsi"/>
        </w:rPr>
        <w:t>bode</w:t>
      </w:r>
      <w:r w:rsidR="00946A34" w:rsidRPr="00065296">
        <w:rPr>
          <w:rFonts w:cstheme="minorHAnsi"/>
        </w:rPr>
        <w:t xml:space="preserve"> 1 tejto rámcovej dohody.</w:t>
      </w:r>
    </w:p>
    <w:p w14:paraId="7A29547E" w14:textId="49294D2D"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14:paraId="095EAE22" w14:textId="209546EF" w:rsidR="00036A9E" w:rsidRPr="00065296" w:rsidRDefault="00EA5184" w:rsidP="00EA5184">
      <w:pPr>
        <w:spacing w:after="0" w:line="276" w:lineRule="auto"/>
        <w:ind w:left="567"/>
        <w:rPr>
          <w:rFonts w:cstheme="minorHAnsi"/>
        </w:rPr>
      </w:pPr>
      <w:r w:rsidRPr="00065296">
        <w:rPr>
          <w:rFonts w:cstheme="minorHAnsi"/>
        </w:rPr>
        <w:t>Domov dôchodcov, Brezová 32, 052 01 Spišská Nová Ves</w:t>
      </w:r>
    </w:p>
    <w:p w14:paraId="1E9B526C" w14:textId="4033CF0B"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r>
      <w:r w:rsidR="00466724" w:rsidRPr="000D6F7C">
        <w:rPr>
          <w:rFonts w:cstheme="minorHAnsi"/>
        </w:rPr>
        <w:t>Lehota dodania tovaru pre položky uvedené v Prílohe č. 1</w:t>
      </w:r>
      <w:r w:rsidR="00033ABE" w:rsidRPr="000D6F7C">
        <w:rPr>
          <w:rFonts w:cstheme="minorHAnsi"/>
        </w:rPr>
        <w:t xml:space="preserve"> je</w:t>
      </w:r>
      <w:r w:rsidR="00466724" w:rsidRPr="000D6F7C">
        <w:rPr>
          <w:rFonts w:cstheme="minorHAnsi"/>
        </w:rPr>
        <w:t xml:space="preserve"> </w:t>
      </w:r>
      <w:r w:rsidR="00BA7CAB" w:rsidRPr="000D6F7C">
        <w:rPr>
          <w:b/>
        </w:rPr>
        <w:t>trikrát</w:t>
      </w:r>
      <w:r w:rsidR="00484D1B" w:rsidRPr="000D6F7C">
        <w:rPr>
          <w:b/>
        </w:rPr>
        <w:t xml:space="preserve"> týždenne </w:t>
      </w:r>
      <w:r w:rsidR="00484D1B" w:rsidRPr="000D6F7C">
        <w:t xml:space="preserve">(podľa dohody so zástupcom  objednávateľa) s lehotou plnenia najviac </w:t>
      </w:r>
      <w:r w:rsidR="009E0160" w:rsidRPr="000D6F7C">
        <w:t>20</w:t>
      </w:r>
      <w:r w:rsidR="00484D1B" w:rsidRPr="000D6F7C">
        <w:t xml:space="preserve"> hodín od </w:t>
      </w:r>
      <w:r w:rsidR="00295494" w:rsidRPr="000D6F7C">
        <w:t xml:space="preserve">odoslania </w:t>
      </w:r>
      <w:r w:rsidR="00484D1B" w:rsidRPr="000D6F7C">
        <w:t>objednávky kupujú</w:t>
      </w:r>
      <w:r w:rsidR="00295494" w:rsidRPr="000D6F7C">
        <w:t>cim</w:t>
      </w:r>
      <w:r w:rsidR="002D503A" w:rsidRPr="000D6F7C">
        <w:rPr>
          <w:rFonts w:cstheme="minorHAnsi"/>
        </w:rPr>
        <w:t xml:space="preserve">. </w:t>
      </w:r>
      <w:r w:rsidR="002D503A" w:rsidRPr="000D6F7C">
        <w:rPr>
          <w:rFonts w:cstheme="minorHAnsi"/>
          <w:b/>
        </w:rPr>
        <w:t>Tovar musí byť dodaný</w:t>
      </w:r>
      <w:r w:rsidR="00857FAE" w:rsidRPr="000D6F7C">
        <w:rPr>
          <w:rFonts w:cstheme="minorHAnsi"/>
          <w:b/>
        </w:rPr>
        <w:t xml:space="preserve"> v čase od </w:t>
      </w:r>
      <w:r w:rsidR="00531788" w:rsidRPr="000D6F7C">
        <w:rPr>
          <w:rFonts w:cstheme="minorHAnsi"/>
          <w:b/>
        </w:rPr>
        <w:t>6</w:t>
      </w:r>
      <w:r w:rsidR="00857FAE" w:rsidRPr="000D6F7C">
        <w:rPr>
          <w:rFonts w:cstheme="minorHAnsi"/>
          <w:b/>
        </w:rPr>
        <w:t xml:space="preserve">:00 do </w:t>
      </w:r>
      <w:r w:rsidR="00531788" w:rsidRPr="000D6F7C">
        <w:rPr>
          <w:rFonts w:cstheme="minorHAnsi"/>
          <w:b/>
        </w:rPr>
        <w:t>7</w:t>
      </w:r>
      <w:r w:rsidR="00857FAE" w:rsidRPr="000D6F7C">
        <w:rPr>
          <w:rFonts w:cstheme="minorHAnsi"/>
          <w:b/>
        </w:rPr>
        <w:t>.00 hod.</w:t>
      </w:r>
      <w:r w:rsidR="002D503A" w:rsidRPr="000D6F7C">
        <w:rPr>
          <w:rFonts w:cstheme="minorHAnsi"/>
        </w:rPr>
        <w:t>.</w:t>
      </w:r>
      <w:r w:rsidR="0029205E" w:rsidRPr="000D6F7C">
        <w:rPr>
          <w:rFonts w:cstheme="minorHAnsi"/>
        </w:rPr>
        <w:t xml:space="preserve"> </w:t>
      </w:r>
      <w:r w:rsidR="002D503A" w:rsidRPr="000D6F7C">
        <w:rPr>
          <w:rFonts w:cstheme="minorHAnsi"/>
        </w:rPr>
        <w:t>V</w:t>
      </w:r>
      <w:r w:rsidR="00857FAE" w:rsidRPr="000D6F7C">
        <w:rPr>
          <w:rFonts w:cstheme="minorHAnsi"/>
        </w:rPr>
        <w:t xml:space="preserve"> prípade mimoriadnej potreby sa požaduje </w:t>
      </w:r>
      <w:r w:rsidR="00CA1A38" w:rsidRPr="000D6F7C">
        <w:rPr>
          <w:rFonts w:cstheme="minorHAnsi"/>
        </w:rPr>
        <w:t>dodanie do 1 hodiny</w:t>
      </w:r>
      <w:r w:rsidR="00FD4592" w:rsidRPr="000D6F7C">
        <w:rPr>
          <w:rFonts w:cstheme="minorHAnsi"/>
        </w:rPr>
        <w:t xml:space="preserve"> </w:t>
      </w:r>
      <w:r w:rsidR="001D6DC4" w:rsidRPr="000D6F7C">
        <w:rPr>
          <w:rFonts w:cstheme="minorHAnsi"/>
        </w:rPr>
        <w:t xml:space="preserve">od </w:t>
      </w:r>
      <w:r w:rsidR="00851EF2" w:rsidRPr="000D6F7C">
        <w:rPr>
          <w:rFonts w:cstheme="minorHAnsi"/>
        </w:rPr>
        <w:t>odoslania</w:t>
      </w:r>
      <w:r w:rsidR="001D6DC4" w:rsidRPr="000D6F7C">
        <w:rPr>
          <w:rFonts w:cstheme="minorHAnsi"/>
        </w:rPr>
        <w:t xml:space="preserve"> objednávky</w:t>
      </w:r>
      <w:r w:rsidR="00851EF2" w:rsidRPr="000D6F7C">
        <w:rPr>
          <w:rFonts w:cstheme="minorHAnsi"/>
        </w:rPr>
        <w:t xml:space="preserve"> kupujúcim</w:t>
      </w:r>
      <w:r w:rsidR="001D6DC4" w:rsidRPr="000D6F7C">
        <w:rPr>
          <w:rFonts w:cstheme="minorHAnsi"/>
        </w:rPr>
        <w:t xml:space="preserve"> predávajúc</w:t>
      </w:r>
      <w:r w:rsidR="00851EF2" w:rsidRPr="000D6F7C">
        <w:rPr>
          <w:rFonts w:cstheme="minorHAnsi"/>
        </w:rPr>
        <w:t>emu</w:t>
      </w:r>
      <w:r w:rsidR="001D6DC4" w:rsidRPr="000D6F7C">
        <w:rPr>
          <w:rFonts w:cstheme="minorHAnsi"/>
        </w:rPr>
        <w:t xml:space="preserve">, </w:t>
      </w:r>
      <w:r w:rsidR="00466724" w:rsidRPr="000D6F7C">
        <w:rPr>
          <w:rFonts w:cstheme="minorHAnsi"/>
        </w:rPr>
        <w:t xml:space="preserve">na miesto určenia uvedené v </w:t>
      </w:r>
      <w:r w:rsidR="00DA54B5" w:rsidRPr="000D6F7C">
        <w:rPr>
          <w:rFonts w:cstheme="minorHAnsi"/>
        </w:rPr>
        <w:t>bode</w:t>
      </w:r>
      <w:r w:rsidR="00466724" w:rsidRPr="000D6F7C">
        <w:rPr>
          <w:rFonts w:cstheme="minorHAnsi"/>
        </w:rPr>
        <w:t xml:space="preserve"> 1 tohto článku rámcovej dohody, bližšie spresnené príslušnou objednávkou.</w:t>
      </w:r>
    </w:p>
    <w:p w14:paraId="47B5C6C9" w14:textId="60521C83"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14:paraId="2397E6C9" w14:textId="77777777" w:rsidR="00466724" w:rsidRPr="00065296" w:rsidRDefault="00466724" w:rsidP="00203588">
      <w:pPr>
        <w:spacing w:after="0" w:line="240" w:lineRule="auto"/>
        <w:jc w:val="both"/>
        <w:rPr>
          <w:rFonts w:cstheme="minorHAnsi"/>
        </w:rPr>
      </w:pPr>
    </w:p>
    <w:p w14:paraId="13F37C8D" w14:textId="77777777" w:rsidR="00036A9E" w:rsidRPr="00065296" w:rsidRDefault="00036A9E" w:rsidP="00203588">
      <w:pPr>
        <w:spacing w:after="0" w:line="240" w:lineRule="auto"/>
        <w:jc w:val="both"/>
        <w:rPr>
          <w:rFonts w:cstheme="minorHAnsi"/>
        </w:rPr>
      </w:pPr>
    </w:p>
    <w:p w14:paraId="157D77BA" w14:textId="77777777" w:rsidR="00466724" w:rsidRPr="00065296" w:rsidRDefault="00466724" w:rsidP="00203588">
      <w:pPr>
        <w:spacing w:after="0" w:line="240" w:lineRule="auto"/>
        <w:jc w:val="center"/>
        <w:rPr>
          <w:rFonts w:cstheme="minorHAnsi"/>
          <w:b/>
        </w:rPr>
      </w:pPr>
      <w:r w:rsidRPr="00065296">
        <w:rPr>
          <w:rFonts w:cstheme="minorHAnsi"/>
          <w:b/>
        </w:rPr>
        <w:t>Článok VII.</w:t>
      </w:r>
    </w:p>
    <w:p w14:paraId="0966D1B9" w14:textId="77777777"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14:paraId="48884DB2" w14:textId="77777777" w:rsidR="00466724" w:rsidRPr="00065296" w:rsidRDefault="00466724" w:rsidP="00203588">
      <w:pPr>
        <w:spacing w:after="0" w:line="240" w:lineRule="auto"/>
        <w:jc w:val="both"/>
        <w:rPr>
          <w:rFonts w:cstheme="minorHAnsi"/>
        </w:rPr>
      </w:pPr>
    </w:p>
    <w:p w14:paraId="5BA7FBC5" w14:textId="6CB38575"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14:paraId="56729393" w14:textId="29C35CFB" w:rsidR="00466724" w:rsidRPr="00065296" w:rsidRDefault="002217B7" w:rsidP="0053162F">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14:paraId="497BAEFC" w14:textId="4A2BCEE4"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14:paraId="28F4E1A0" w14:textId="59A639C7" w:rsidR="00CA1A38" w:rsidRPr="00065296" w:rsidRDefault="002217B7" w:rsidP="0074445D">
      <w:pPr>
        <w:spacing w:after="0" w:line="240" w:lineRule="auto"/>
        <w:ind w:left="993" w:hanging="426"/>
        <w:jc w:val="both"/>
        <w:rPr>
          <w:rFonts w:cstheme="minorHAnsi"/>
        </w:rPr>
      </w:pPr>
      <w:r w:rsidRPr="00065296">
        <w:rPr>
          <w:rFonts w:cstheme="minorHAnsi"/>
        </w:rPr>
        <w:lastRenderedPageBreak/>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14:paraId="55807610" w14:textId="298488B4"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A22435">
        <w:rPr>
          <w:rFonts w:cstheme="minorHAnsi"/>
          <w:b/>
        </w:rPr>
        <w:t>akceptácia</w:t>
      </w:r>
      <w:r w:rsidR="00CA1A38" w:rsidRPr="00065296">
        <w:rPr>
          <w:rFonts w:cstheme="minorHAnsi"/>
          <w:b/>
        </w:rPr>
        <w:t xml:space="preserve"> objednávky</w:t>
      </w:r>
      <w:r w:rsidR="00AE626E" w:rsidRPr="00065296">
        <w:rPr>
          <w:rFonts w:cstheme="minorHAnsi"/>
        </w:rPr>
        <w:t>“)</w:t>
      </w:r>
      <w:r w:rsidR="00466724" w:rsidRPr="00065296">
        <w:rPr>
          <w:rFonts w:cstheme="minorHAnsi"/>
        </w:rPr>
        <w:t>,</w:t>
      </w:r>
      <w:r w:rsidR="006A403F" w:rsidRPr="00D70C7F">
        <w:rPr>
          <w:rFonts w:cstheme="minorHAnsi"/>
          <w:b/>
        </w:rPr>
        <w:t>naj</w:t>
      </w:r>
      <w:r w:rsidR="003B40FB" w:rsidRPr="00D70C7F">
        <w:rPr>
          <w:rFonts w:cstheme="minorHAnsi"/>
          <w:b/>
        </w:rPr>
        <w:t xml:space="preserve">neskôr však do </w:t>
      </w:r>
      <w:r w:rsidR="00036A9E" w:rsidRPr="00D70C7F">
        <w:rPr>
          <w:rFonts w:cstheme="minorHAnsi"/>
          <w:b/>
        </w:rPr>
        <w:t>4</w:t>
      </w:r>
      <w:r w:rsidR="003B40FB" w:rsidRPr="00D70C7F">
        <w:rPr>
          <w:rFonts w:cstheme="minorHAnsi"/>
          <w:b/>
        </w:rPr>
        <w:t xml:space="preserve"> hod</w:t>
      </w:r>
      <w:r w:rsidR="003B40FB" w:rsidRPr="00065296">
        <w:rPr>
          <w:rFonts w:cstheme="minorHAnsi"/>
        </w:rPr>
        <w:t xml:space="preserve">. </w:t>
      </w:r>
      <w:r w:rsidR="00466724" w:rsidRPr="00065296">
        <w:rPr>
          <w:rFonts w:cstheme="minorHAnsi"/>
        </w:rPr>
        <w:t xml:space="preserve"> </w:t>
      </w:r>
      <w:r w:rsidR="00466724" w:rsidRPr="00A22435">
        <w:rPr>
          <w:rFonts w:cstheme="minorHAnsi"/>
          <w:b/>
        </w:rPr>
        <w:t xml:space="preserve">od jej </w:t>
      </w:r>
      <w:r w:rsidR="00CC2B90" w:rsidRPr="00A22435">
        <w:rPr>
          <w:rFonts w:cstheme="minorHAnsi"/>
          <w:b/>
        </w:rPr>
        <w:t xml:space="preserve">odoslania </w:t>
      </w:r>
      <w:r w:rsidR="00597598" w:rsidRPr="00A22435">
        <w:rPr>
          <w:rFonts w:cstheme="minorHAnsi"/>
          <w:b/>
        </w:rPr>
        <w:t>kupujúcim</w:t>
      </w:r>
      <w:r w:rsidR="00597598" w:rsidRPr="00065296">
        <w:rPr>
          <w:rFonts w:cstheme="minorHAnsi"/>
        </w:rPr>
        <w:t xml:space="preserve"> </w:t>
      </w:r>
      <w:r w:rsidR="00466724" w:rsidRPr="00065296">
        <w:rPr>
          <w:rFonts w:cstheme="minorHAnsi"/>
        </w:rPr>
        <w:t>a postúpiť ju k vybaveniu.</w:t>
      </w:r>
    </w:p>
    <w:p w14:paraId="3C3E33D5" w14:textId="57B40316"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14:paraId="62818FA1" w14:textId="15CCAE1C"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14:paraId="1F7003E2" w14:textId="68402D1B"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14:paraId="2751BA43" w14:textId="418430BC"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14:paraId="51BCCB46" w14:textId="77777777"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14:paraId="52CF1658" w14:textId="77777777"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14:paraId="229F63F1" w14:textId="03C2C8B8"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14:paraId="7721D723" w14:textId="6F14162C"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14:paraId="68475592" w14:textId="70A37C2F"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14:paraId="14A0879A" w14:textId="3364C744" w:rsidR="00466724" w:rsidRPr="00065296" w:rsidRDefault="00466724" w:rsidP="003051C7">
      <w:pPr>
        <w:spacing w:after="0" w:line="240" w:lineRule="auto"/>
        <w:ind w:left="567" w:hanging="567"/>
        <w:jc w:val="both"/>
        <w:rPr>
          <w:rFonts w:cstheme="minorHAnsi"/>
        </w:rPr>
      </w:pPr>
    </w:p>
    <w:p w14:paraId="6D7ED351" w14:textId="3791B8BC"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14:paraId="357DC95B" w14:textId="6C68DF1C"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69165C49"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14:paraId="23CAB25F" w14:textId="366E2C97" w:rsidR="006F2226" w:rsidRPr="00065296" w:rsidRDefault="006F2226" w:rsidP="006F2226">
      <w:pPr>
        <w:spacing w:after="0" w:line="240" w:lineRule="auto"/>
        <w:ind w:left="567" w:hanging="567"/>
        <w:jc w:val="both"/>
        <w:rPr>
          <w:rFonts w:cstheme="minorHAnsi"/>
        </w:rPr>
      </w:pPr>
      <w:r w:rsidRPr="00065296">
        <w:rPr>
          <w:rFonts w:cstheme="minorHAnsi"/>
        </w:rPr>
        <w:t>8.        Pri dodávaní tovaru sa uplatní nasledovný postup:</w:t>
      </w:r>
    </w:p>
    <w:p w14:paraId="3229A96D" w14:textId="77777777" w:rsidR="006F2226" w:rsidRPr="00065296" w:rsidRDefault="006F2226" w:rsidP="006F2226">
      <w:pPr>
        <w:spacing w:after="0" w:line="240" w:lineRule="auto"/>
        <w:ind w:left="1134" w:hanging="567"/>
        <w:jc w:val="both"/>
        <w:rPr>
          <w:rFonts w:cstheme="minorHAnsi"/>
        </w:rPr>
      </w:pPr>
      <w:r w:rsidRPr="00065296">
        <w:rPr>
          <w:rFonts w:cstheme="minorHAnsi"/>
        </w:rPr>
        <w:t xml:space="preserve">8.1  </w:t>
      </w:r>
      <w:r w:rsidRPr="00065296">
        <w:rPr>
          <w:rFonts w:cstheme="minorHAnsi"/>
        </w:rPr>
        <w:tab/>
        <w:t xml:space="preserve">Predávajúci je povinný dodať kupujúcemu tovar podľa tejto rámcovej dohody a Prílohy č. 1 tejto rámcovej dohody. </w:t>
      </w:r>
    </w:p>
    <w:p w14:paraId="035575F2" w14:textId="7588D52A" w:rsidR="006F2226" w:rsidRPr="00065296" w:rsidRDefault="006F2226" w:rsidP="006F2226">
      <w:pPr>
        <w:spacing w:after="0" w:line="240" w:lineRule="auto"/>
        <w:ind w:left="1134" w:hanging="567"/>
        <w:jc w:val="both"/>
        <w:rPr>
          <w:rFonts w:cstheme="minorHAnsi"/>
        </w:rPr>
      </w:pPr>
      <w:r w:rsidRPr="00065296">
        <w:rPr>
          <w:rFonts w:cstheme="minorHAnsi"/>
        </w:rPr>
        <w:t xml:space="preserve">8.2  </w:t>
      </w:r>
      <w:r w:rsidR="00280558" w:rsidRPr="00065296">
        <w:rPr>
          <w:rFonts w:cstheme="minorHAnsi"/>
        </w:rPr>
        <w:t xml:space="preserve"> </w:t>
      </w:r>
      <w:r w:rsidRPr="00065296">
        <w:rPr>
          <w:rFonts w:cstheme="minorHAnsi"/>
        </w:rPr>
        <w:t>Kupujúci odmietne prevziať tovar, ak nebude zodpovedať požiadavkám kupujúceho uvedeným v tejto rámcovej dohode a v Prílohe č. 1 a Prílohe č. 2 tejto rámcovej dohody.</w:t>
      </w:r>
    </w:p>
    <w:p w14:paraId="009A7300" w14:textId="77777777" w:rsidR="006F2226" w:rsidRPr="00065296" w:rsidRDefault="006F2226" w:rsidP="006F2226">
      <w:pPr>
        <w:spacing w:after="0" w:line="240" w:lineRule="auto"/>
        <w:ind w:left="1134" w:hanging="567"/>
        <w:jc w:val="both"/>
        <w:rPr>
          <w:rFonts w:cstheme="minorHAnsi"/>
        </w:rPr>
      </w:pPr>
      <w:r w:rsidRPr="00065296">
        <w:rPr>
          <w:rFonts w:cstheme="minorHAnsi"/>
        </w:rPr>
        <w:t xml:space="preserve">8.3   </w:t>
      </w:r>
      <w:r w:rsidRPr="00065296">
        <w:rPr>
          <w:rFonts w:cstheme="minorHAnsi"/>
        </w:rPr>
        <w:tab/>
        <w:t>Hovädzie mäso na dodacom liste musí byť označené referenčným číslom a údajom o krajine, kde bolo zviera narodené, chované a zabité.</w:t>
      </w:r>
    </w:p>
    <w:p w14:paraId="403A6F50" w14:textId="4876DACC" w:rsidR="006F2226" w:rsidRPr="00065296" w:rsidRDefault="006F2226" w:rsidP="006F2226">
      <w:pPr>
        <w:spacing w:after="0" w:line="240" w:lineRule="auto"/>
        <w:ind w:left="1134" w:hanging="567"/>
        <w:jc w:val="both"/>
        <w:rPr>
          <w:rFonts w:cstheme="minorHAnsi"/>
        </w:rPr>
      </w:pPr>
      <w:r w:rsidRPr="00065296">
        <w:rPr>
          <w:rFonts w:cstheme="minorHAnsi"/>
        </w:rPr>
        <w:t xml:space="preserve">8.4   </w:t>
      </w:r>
      <w:r w:rsidRPr="00065296">
        <w:rPr>
          <w:rFonts w:cstheme="minorHAnsi"/>
        </w:rPr>
        <w:tab/>
        <w:t>Bravčové mäso na dodacom liste musí byť označené kódom dodávky a údajom o krajine, kde bolo zviera chované a zabité.</w:t>
      </w:r>
    </w:p>
    <w:p w14:paraId="1CCD1F44" w14:textId="058484E4" w:rsidR="006F2226" w:rsidRPr="00065296" w:rsidRDefault="006F2226" w:rsidP="006F2226">
      <w:pPr>
        <w:spacing w:after="0" w:line="240" w:lineRule="auto"/>
        <w:ind w:left="1134" w:hanging="567"/>
        <w:jc w:val="both"/>
        <w:rPr>
          <w:rFonts w:cstheme="minorHAnsi"/>
        </w:rPr>
      </w:pPr>
      <w:r w:rsidRPr="00065296">
        <w:rPr>
          <w:rFonts w:cstheme="minorHAnsi"/>
        </w:rPr>
        <w:t>8.</w:t>
      </w:r>
      <w:r w:rsidR="00425D37">
        <w:rPr>
          <w:rFonts w:cstheme="minorHAnsi"/>
        </w:rPr>
        <w:t>5</w:t>
      </w:r>
      <w:r w:rsidRPr="00065296">
        <w:rPr>
          <w:rFonts w:cstheme="minorHAnsi"/>
        </w:rPr>
        <w:t xml:space="preserve">  </w:t>
      </w:r>
      <w:r w:rsidRPr="00065296">
        <w:rPr>
          <w:rFonts w:cstheme="minorHAnsi"/>
        </w:rPr>
        <w:tab/>
        <w:t xml:space="preserve">Predávajúci vyhlasuje, že mäso dodáva z bitúnku/bitúnkov: </w:t>
      </w:r>
      <w:r w:rsidRPr="009E0160">
        <w:rPr>
          <w:rFonts w:cstheme="minorHAnsi"/>
          <w:shd w:val="clear" w:color="auto" w:fill="FBE4D5" w:themeFill="accent2" w:themeFillTint="33"/>
        </w:rPr>
        <w:t>................(</w:t>
      </w:r>
      <w:r w:rsidRPr="00065296">
        <w:rPr>
          <w:rFonts w:cstheme="minorHAnsi"/>
          <w:i/>
          <w:iCs/>
        </w:rPr>
        <w:t>doplní uchádzač</w:t>
      </w:r>
      <w:r w:rsidRPr="00065296">
        <w:rPr>
          <w:rFonts w:cstheme="minorHAnsi"/>
        </w:rPr>
        <w:t xml:space="preserve">), ktorý/é má/majú úradne overené rozhodnutie o schválení prevádzkarne/í ako bitúnok/y číslo/a </w:t>
      </w:r>
      <w:r w:rsidRPr="009E0160">
        <w:rPr>
          <w:rFonts w:cstheme="minorHAnsi"/>
          <w:shd w:val="clear" w:color="auto" w:fill="FBE4D5" w:themeFill="accent2" w:themeFillTint="33"/>
        </w:rPr>
        <w:t>......</w:t>
      </w:r>
      <w:r w:rsidR="009E0160" w:rsidRPr="009E0160">
        <w:rPr>
          <w:rFonts w:cstheme="minorHAnsi"/>
          <w:shd w:val="clear" w:color="auto" w:fill="FBE4D5" w:themeFill="accent2" w:themeFillTint="33"/>
        </w:rPr>
        <w:t>.............</w:t>
      </w:r>
      <w:r w:rsidRPr="009E0160">
        <w:rPr>
          <w:rFonts w:cstheme="minorHAnsi"/>
          <w:shd w:val="clear" w:color="auto" w:fill="FBE4D5" w:themeFill="accent2" w:themeFillTint="33"/>
        </w:rPr>
        <w:t>.</w:t>
      </w:r>
      <w:r w:rsidRPr="00065296">
        <w:rPr>
          <w:rFonts w:cstheme="minorHAnsi"/>
        </w:rPr>
        <w:t>(</w:t>
      </w:r>
      <w:r w:rsidRPr="00065296">
        <w:rPr>
          <w:rFonts w:cstheme="minorHAnsi"/>
          <w:i/>
          <w:iCs/>
        </w:rPr>
        <w:t>doplní uchádzač</w:t>
      </w:r>
      <w:r w:rsidRPr="00065296">
        <w:rPr>
          <w:rFonts w:cstheme="minorHAnsi"/>
        </w:rPr>
        <w:t>) vydané Štátnou veterinárnou a potravinovou správou SR.</w:t>
      </w:r>
    </w:p>
    <w:p w14:paraId="0435326C" w14:textId="3A5268DF" w:rsidR="006F2226" w:rsidRPr="00065296" w:rsidRDefault="006F2226" w:rsidP="006F2226">
      <w:pPr>
        <w:spacing w:after="0" w:line="240" w:lineRule="auto"/>
        <w:ind w:left="1134" w:hanging="567"/>
        <w:jc w:val="both"/>
        <w:rPr>
          <w:rFonts w:cstheme="minorHAnsi"/>
        </w:rPr>
      </w:pPr>
      <w:r w:rsidRPr="00065296">
        <w:rPr>
          <w:rFonts w:cstheme="minorHAnsi"/>
        </w:rPr>
        <w:t>8.</w:t>
      </w:r>
      <w:r w:rsidR="00425D37">
        <w:rPr>
          <w:rFonts w:cstheme="minorHAnsi"/>
        </w:rPr>
        <w:t>6</w:t>
      </w:r>
      <w:r w:rsidRPr="00065296">
        <w:rPr>
          <w:rFonts w:cstheme="minorHAnsi"/>
        </w:rPr>
        <w:t xml:space="preserve">   </w:t>
      </w:r>
      <w:r w:rsidRPr="00065296">
        <w:rPr>
          <w:rFonts w:cstheme="minorHAnsi"/>
        </w:rPr>
        <w:tab/>
        <w:t>Predávajúci sa zaväzuje, že v prípade, ak mäso začne dodávať z iného/iných bitúnku/</w:t>
      </w:r>
      <w:proofErr w:type="spellStart"/>
      <w:r w:rsidRPr="00065296">
        <w:rPr>
          <w:rFonts w:cstheme="minorHAnsi"/>
        </w:rPr>
        <w:t>ov</w:t>
      </w:r>
      <w:proofErr w:type="spellEnd"/>
      <w:r w:rsidRPr="00065296">
        <w:rPr>
          <w:rFonts w:cstheme="minorHAnsi"/>
        </w:rPr>
        <w:t xml:space="preserve"> ako deklaroval v bode 8.5 tohto článku rámcovej dohody, oznámi túto skutočnosť kupujúcemu v lehote do 5 pracovných dní od vtedy ako sa o tejto skutočnosti preukázateľne dozvedel. Predávajúci predloží kupujúcemu Úradne overené rozhodnutie o schválení prevádzkarne ako bitúnok vydané Štátnou veterinárnou a potravinovou správou SR, od ktorého bude dodávať obstarávané mäso.</w:t>
      </w:r>
    </w:p>
    <w:p w14:paraId="07DC0DFD" w14:textId="126D5A6C" w:rsidR="006F2226" w:rsidRPr="00065296" w:rsidRDefault="006F2226" w:rsidP="006F2226">
      <w:pPr>
        <w:spacing w:after="0" w:line="240" w:lineRule="auto"/>
        <w:ind w:left="1134" w:hanging="567"/>
        <w:jc w:val="both"/>
        <w:rPr>
          <w:rFonts w:cstheme="minorHAnsi"/>
        </w:rPr>
      </w:pPr>
      <w:r w:rsidRPr="00065296">
        <w:rPr>
          <w:rFonts w:cstheme="minorHAnsi"/>
        </w:rPr>
        <w:t>8.</w:t>
      </w:r>
      <w:r w:rsidR="00425D37">
        <w:rPr>
          <w:rFonts w:cstheme="minorHAnsi"/>
        </w:rPr>
        <w:t>7</w:t>
      </w:r>
      <w:r w:rsidRPr="00065296">
        <w:rPr>
          <w:rFonts w:cstheme="minorHAnsi"/>
        </w:rPr>
        <w:t xml:space="preserve">   </w:t>
      </w:r>
      <w:r w:rsidRPr="00065296">
        <w:rPr>
          <w:rFonts w:cstheme="minorHAnsi"/>
        </w:rPr>
        <w:tab/>
        <w:t xml:space="preserve">Na tento účel predávajúci vlastní platné osvedčenie/a Regionálnej veterinárnej a potravinovej správy SR o hygienickej spôsobilosti dopravného prostriedku na prepravu </w:t>
      </w:r>
      <w:r w:rsidRPr="00065296">
        <w:rPr>
          <w:rFonts w:cstheme="minorHAnsi"/>
        </w:rPr>
        <w:lastRenderedPageBreak/>
        <w:t>potravín a surovín v zmysle potravinového kódexu SR. V prípade, ak sa bude dodávka tovaru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14:paraId="52A614CD" w14:textId="2171245B"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2BB7F669"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065296">
        <w:rPr>
          <w:rFonts w:cstheme="minorHAnsi"/>
        </w:rPr>
        <w:t>priezvisko, e-mail, tel. č. doplní uchádzač). Kontaktné údaje kupujúceho</w:t>
      </w:r>
      <w:r w:rsidR="00953216" w:rsidRPr="00065296">
        <w:rPr>
          <w:rFonts w:cstheme="minorHAnsi"/>
        </w:rPr>
        <w:t xml:space="preserve"> e-mail: </w:t>
      </w:r>
      <w:hyperlink r:id="rId6" w:history="1">
        <w:r w:rsidR="0088367A" w:rsidRPr="00EC475A">
          <w:rPr>
            <w:rStyle w:val="Hypertextovprepojenie"/>
            <w:rFonts w:cstheme="minorHAnsi"/>
          </w:rPr>
          <w:t>janka.sopkovicova@ddsnv.sk</w:t>
        </w:r>
      </w:hyperlink>
      <w:r w:rsidR="00C26A44" w:rsidRPr="00065296">
        <w:rPr>
          <w:rFonts w:cstheme="minorHAnsi"/>
        </w:rPr>
        <w:t xml:space="preserve"> </w:t>
      </w:r>
      <w:hyperlink r:id="rId7" w:history="1"/>
      <w:r w:rsidR="00764EB6" w:rsidRPr="00065296">
        <w:rPr>
          <w:rFonts w:cstheme="minorHAnsi"/>
        </w:rPr>
        <w:t>, tel. 05</w:t>
      </w:r>
      <w:r w:rsidR="00C26A44" w:rsidRPr="00065296">
        <w:rPr>
          <w:rFonts w:cstheme="minorHAnsi"/>
        </w:rPr>
        <w:t>3</w:t>
      </w:r>
      <w:r w:rsidR="00764EB6" w:rsidRPr="00065296">
        <w:rPr>
          <w:rFonts w:cstheme="minorHAnsi"/>
        </w:rPr>
        <w:t xml:space="preserve"> </w:t>
      </w:r>
      <w:r w:rsidR="00C26A44" w:rsidRPr="00065296">
        <w:rPr>
          <w:rFonts w:cstheme="minorHAnsi"/>
        </w:rPr>
        <w:t>4177226,</w:t>
      </w:r>
      <w:r w:rsidR="00764EB6" w:rsidRPr="00065296">
        <w:rPr>
          <w:rFonts w:cstheme="minorHAnsi"/>
        </w:rPr>
        <w:t xml:space="preserve">, email: </w:t>
      </w:r>
      <w:hyperlink r:id="rId8" w:history="1">
        <w:r w:rsidR="00C26A44" w:rsidRPr="00065296">
          <w:rPr>
            <w:rStyle w:val="Hypertextovprepojenie"/>
            <w:rFonts w:cstheme="minorHAnsi"/>
          </w:rPr>
          <w:t>lubica.gondova@ddsnv.sk</w:t>
        </w:r>
      </w:hyperlink>
      <w:r w:rsidR="00C26A44" w:rsidRPr="00065296">
        <w:rPr>
          <w:rFonts w:cstheme="minorHAnsi"/>
        </w:rPr>
        <w:t xml:space="preserve">, </w:t>
      </w:r>
      <w:r w:rsidR="00472809">
        <w:rPr>
          <w:rFonts w:cstheme="minorHAnsi"/>
        </w:rPr>
        <w:t>, tel. 053 417722</w:t>
      </w:r>
      <w:r w:rsidR="00E55136">
        <w:rPr>
          <w:rFonts w:cstheme="minorHAnsi"/>
        </w:rPr>
        <w:t>5</w:t>
      </w:r>
      <w:r w:rsidR="00472809">
        <w:rPr>
          <w:rFonts w:cstheme="minorHAnsi"/>
        </w:rPr>
        <w:t xml:space="preserve">, </w:t>
      </w:r>
      <w:r w:rsidR="00CA1A38" w:rsidRPr="00065296">
        <w:rPr>
          <w:rFonts w:cstheme="minorHAnsi"/>
        </w:rPr>
        <w:t>______________________</w:t>
      </w:r>
    </w:p>
    <w:p w14:paraId="61AB0B3D" w14:textId="640BB60D"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14:paraId="79DB035D" w14:textId="77777777" w:rsidR="00466724" w:rsidRPr="00065296" w:rsidRDefault="00466724" w:rsidP="00C753A1">
      <w:pPr>
        <w:spacing w:after="0" w:line="240" w:lineRule="auto"/>
        <w:jc w:val="both"/>
        <w:rPr>
          <w:rFonts w:cstheme="minorHAnsi"/>
        </w:rPr>
      </w:pPr>
    </w:p>
    <w:p w14:paraId="0AAAB427" w14:textId="77777777" w:rsidR="00EA5184" w:rsidRPr="00065296" w:rsidRDefault="00EA5184" w:rsidP="00C753A1">
      <w:pPr>
        <w:spacing w:after="0" w:line="240" w:lineRule="auto"/>
        <w:jc w:val="both"/>
        <w:rPr>
          <w:rFonts w:cstheme="minorHAnsi"/>
        </w:rPr>
      </w:pPr>
    </w:p>
    <w:p w14:paraId="621D0FAD" w14:textId="77777777" w:rsidR="00466724" w:rsidRPr="00065296" w:rsidRDefault="00466724" w:rsidP="004313F5">
      <w:pPr>
        <w:spacing w:after="0" w:line="240" w:lineRule="auto"/>
        <w:jc w:val="center"/>
        <w:rPr>
          <w:rFonts w:cstheme="minorHAnsi"/>
          <w:b/>
        </w:rPr>
      </w:pPr>
      <w:r w:rsidRPr="00065296">
        <w:rPr>
          <w:rFonts w:cstheme="minorHAnsi"/>
          <w:b/>
        </w:rPr>
        <w:t>Článok VIII.</w:t>
      </w:r>
    </w:p>
    <w:p w14:paraId="0FEF5AA9" w14:textId="77777777"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14:paraId="6C75ADB4" w14:textId="77777777" w:rsidR="00466724" w:rsidRPr="00065296" w:rsidRDefault="00466724" w:rsidP="00C753A1">
      <w:pPr>
        <w:spacing w:after="0" w:line="240" w:lineRule="auto"/>
        <w:jc w:val="both"/>
        <w:rPr>
          <w:rFonts w:cstheme="minorHAnsi"/>
        </w:rPr>
      </w:pPr>
    </w:p>
    <w:p w14:paraId="7995C7F3" w14:textId="77777777" w:rsidR="00466724" w:rsidRPr="00065296" w:rsidRDefault="00466724" w:rsidP="00C753A1">
      <w:pPr>
        <w:spacing w:after="0" w:line="240" w:lineRule="auto"/>
        <w:ind w:left="567" w:hanging="567"/>
        <w:jc w:val="both"/>
        <w:rPr>
          <w:rFonts w:cstheme="minorHAnsi"/>
        </w:rPr>
      </w:pPr>
      <w:r w:rsidRPr="00065296">
        <w:rPr>
          <w:rFonts w:cstheme="minorHAnsi"/>
        </w:rPr>
        <w:t>1.</w:t>
      </w:r>
      <w:r w:rsidRPr="00065296">
        <w:rPr>
          <w:rFonts w:cstheme="minorHAnsi"/>
        </w:rPr>
        <w:tab/>
        <w:t>Predávajúci zodpovedá za to, že tovar</w:t>
      </w:r>
    </w:p>
    <w:p w14:paraId="0224B555"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riadne dodaný v súlade s touto rámcovou dohodou,</w:t>
      </w:r>
    </w:p>
    <w:p w14:paraId="554D41B0"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14:paraId="0FDDE58B" w14:textId="065E836E"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14:paraId="4EBBBF7D" w14:textId="561CDC23"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14:paraId="13AE0EE1" w14:textId="2C361112"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14:paraId="177D99DE" w14:textId="77777777"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14:paraId="4884A21B" w14:textId="77777777"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14:paraId="29FBCC63" w14:textId="1D26D562"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14:paraId="1D3EF525" w14:textId="77777777"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 xml:space="preserve">žiadať predávajúceho o výmenu </w:t>
      </w:r>
      <w:proofErr w:type="spellStart"/>
      <w:r w:rsidR="00466724" w:rsidRPr="00065296">
        <w:rPr>
          <w:rFonts w:cstheme="minorHAnsi"/>
        </w:rPr>
        <w:t>vadného</w:t>
      </w:r>
      <w:proofErr w:type="spellEnd"/>
      <w:r w:rsidR="00466724" w:rsidRPr="00065296">
        <w:rPr>
          <w:rFonts w:cstheme="minorHAnsi"/>
        </w:rPr>
        <w:t xml:space="preserve"> tovaru za nový, </w:t>
      </w:r>
      <w:proofErr w:type="spellStart"/>
      <w:r w:rsidR="00466724" w:rsidRPr="00065296">
        <w:rPr>
          <w:rFonts w:cstheme="minorHAnsi"/>
        </w:rPr>
        <w:t>bezvadný</w:t>
      </w:r>
      <w:proofErr w:type="spellEnd"/>
      <w:r w:rsidR="00466724" w:rsidRPr="00065296">
        <w:rPr>
          <w:rFonts w:cstheme="minorHAnsi"/>
        </w:rPr>
        <w:t xml:space="preserve"> tovar, resp. žiadať predávajúceho o dodanie chýbajúceho tovaru;</w:t>
      </w:r>
    </w:p>
    <w:p w14:paraId="134F4970" w14:textId="75D4CA98" w:rsidR="00CA1A38" w:rsidRPr="00065296" w:rsidRDefault="004313F5" w:rsidP="0074445D">
      <w:pPr>
        <w:spacing w:after="0" w:line="240" w:lineRule="auto"/>
        <w:ind w:left="851" w:hanging="284"/>
        <w:jc w:val="both"/>
        <w:rPr>
          <w:rFonts w:cstheme="minorHAnsi"/>
        </w:rPr>
      </w:pPr>
      <w:r w:rsidRPr="00065296">
        <w:rPr>
          <w:rFonts w:cstheme="minorHAnsi"/>
        </w:rPr>
        <w:lastRenderedPageBreak/>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w:t>
      </w:r>
      <w:proofErr w:type="spellStart"/>
      <w:r w:rsidR="00466724" w:rsidRPr="00065296">
        <w:rPr>
          <w:rFonts w:cstheme="minorHAnsi"/>
        </w:rPr>
        <w:t>bezvadný</w:t>
      </w:r>
      <w:proofErr w:type="spellEnd"/>
      <w:r w:rsidR="00466724" w:rsidRPr="00065296">
        <w:rPr>
          <w:rFonts w:cstheme="minorHAnsi"/>
        </w:rPr>
        <w:t xml:space="preserve">,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14:paraId="63C0FB9E" w14:textId="177F4124" w:rsidR="00CA1A38" w:rsidRPr="00065296" w:rsidRDefault="00C503BC" w:rsidP="0074445D">
      <w:pPr>
        <w:spacing w:after="0" w:line="240" w:lineRule="auto"/>
        <w:ind w:left="851" w:hanging="284"/>
        <w:jc w:val="both"/>
        <w:rPr>
          <w:rFonts w:cstheme="minorHAnsi"/>
        </w:rPr>
      </w:pPr>
      <w:r w:rsidRPr="00065296">
        <w:rPr>
          <w:rFonts w:cstheme="minorHAnsi"/>
        </w:rPr>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w:t>
      </w:r>
      <w:proofErr w:type="spellStart"/>
      <w:r w:rsidR="00466724" w:rsidRPr="00065296">
        <w:rPr>
          <w:rFonts w:cstheme="minorHAnsi"/>
        </w:rPr>
        <w:t>vadného</w:t>
      </w:r>
      <w:proofErr w:type="spellEnd"/>
      <w:r w:rsidR="00466724" w:rsidRPr="00065296">
        <w:rPr>
          <w:rFonts w:cstheme="minorHAnsi"/>
        </w:rPr>
        <w:t xml:space="preserve"> tovaru.</w:t>
      </w:r>
    </w:p>
    <w:p w14:paraId="7635DCF0" w14:textId="77777777" w:rsidR="00466724" w:rsidRPr="00065296" w:rsidRDefault="00466724" w:rsidP="00C753A1">
      <w:pPr>
        <w:spacing w:after="0" w:line="240" w:lineRule="auto"/>
        <w:jc w:val="both"/>
        <w:rPr>
          <w:rFonts w:cstheme="minorHAnsi"/>
        </w:rPr>
      </w:pPr>
    </w:p>
    <w:p w14:paraId="2637DB20" w14:textId="77777777" w:rsidR="00EA5184" w:rsidRPr="00065296" w:rsidRDefault="00EA5184" w:rsidP="00EA5184">
      <w:pPr>
        <w:spacing w:after="0" w:line="240" w:lineRule="auto"/>
        <w:rPr>
          <w:rFonts w:cstheme="minorHAnsi"/>
          <w:b/>
        </w:rPr>
      </w:pPr>
    </w:p>
    <w:p w14:paraId="0B69E27F" w14:textId="77777777" w:rsidR="00466724" w:rsidRPr="00065296" w:rsidRDefault="00466724" w:rsidP="00C62596">
      <w:pPr>
        <w:spacing w:after="0" w:line="240" w:lineRule="auto"/>
        <w:jc w:val="center"/>
        <w:rPr>
          <w:rFonts w:cstheme="minorHAnsi"/>
          <w:b/>
        </w:rPr>
      </w:pPr>
      <w:r w:rsidRPr="00065296">
        <w:rPr>
          <w:rFonts w:cstheme="minorHAnsi"/>
          <w:b/>
        </w:rPr>
        <w:t>Článok IX.</w:t>
      </w:r>
    </w:p>
    <w:p w14:paraId="7822C6A0" w14:textId="77777777" w:rsidR="00466724" w:rsidRPr="00065296" w:rsidRDefault="00466724" w:rsidP="00C62596">
      <w:pPr>
        <w:spacing w:after="0" w:line="240" w:lineRule="auto"/>
        <w:jc w:val="center"/>
        <w:rPr>
          <w:rFonts w:cstheme="minorHAnsi"/>
          <w:b/>
        </w:rPr>
      </w:pPr>
      <w:r w:rsidRPr="00065296">
        <w:rPr>
          <w:rFonts w:cstheme="minorHAnsi"/>
          <w:b/>
        </w:rPr>
        <w:t>Sankcie</w:t>
      </w:r>
    </w:p>
    <w:p w14:paraId="692AD392" w14:textId="77777777" w:rsidR="00466724" w:rsidRPr="00065296" w:rsidRDefault="00466724" w:rsidP="00C753A1">
      <w:pPr>
        <w:spacing w:after="0" w:line="240" w:lineRule="auto"/>
        <w:jc w:val="both"/>
        <w:rPr>
          <w:rFonts w:cstheme="minorHAnsi"/>
        </w:rPr>
      </w:pPr>
    </w:p>
    <w:p w14:paraId="2B03742A" w14:textId="5C94A005" w:rsidR="00DB2996" w:rsidRPr="00065296" w:rsidRDefault="00222920"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V prípade omeškania predávajúceho s</w:t>
      </w:r>
      <w:r w:rsidR="00474E4B" w:rsidRPr="00065296">
        <w:rPr>
          <w:rFonts w:asciiTheme="minorHAnsi" w:hAnsiTheme="minorHAnsi" w:cstheme="minorHAnsi"/>
        </w:rPr>
        <w:t> dodaním objednaného tovaru podľa tejto r</w:t>
      </w:r>
      <w:r w:rsidRPr="00065296">
        <w:rPr>
          <w:rFonts w:asciiTheme="minorHAnsi" w:hAnsiTheme="minorHAnsi" w:cstheme="minorHAnsi"/>
        </w:rPr>
        <w:t xml:space="preserve">ámcovej dohody, má </w:t>
      </w:r>
      <w:r w:rsidR="00474E4B" w:rsidRPr="00065296">
        <w:rPr>
          <w:rFonts w:asciiTheme="minorHAnsi" w:hAnsiTheme="minorHAnsi" w:cstheme="minorHAnsi"/>
        </w:rPr>
        <w:t>kupujúci</w:t>
      </w:r>
      <w:r w:rsidRPr="00065296">
        <w:rPr>
          <w:rFonts w:asciiTheme="minorHAnsi" w:hAnsiTheme="minorHAnsi" w:cstheme="minorHAnsi"/>
        </w:rPr>
        <w:t xml:space="preserve"> právo požadovať od </w:t>
      </w:r>
      <w:r w:rsidR="00474E4B" w:rsidRPr="00065296">
        <w:rPr>
          <w:rFonts w:asciiTheme="minorHAnsi" w:hAnsiTheme="minorHAnsi" w:cstheme="minorHAnsi"/>
        </w:rPr>
        <w:t>predávajúceho</w:t>
      </w:r>
      <w:r w:rsidRPr="00065296">
        <w:rPr>
          <w:rFonts w:asciiTheme="minorHAnsi" w:hAnsiTheme="minorHAnsi" w:cstheme="minorHAnsi"/>
        </w:rPr>
        <w:t xml:space="preserve"> zaplatenie zmluvnej pokuty vo výške 0,05 % z ceny </w:t>
      </w:r>
      <w:r w:rsidR="00474E4B" w:rsidRPr="00065296">
        <w:rPr>
          <w:rFonts w:asciiTheme="minorHAnsi" w:hAnsiTheme="minorHAnsi" w:cstheme="minorHAnsi"/>
        </w:rPr>
        <w:t>tovaru</w:t>
      </w:r>
      <w:r w:rsidRPr="00065296">
        <w:rPr>
          <w:rFonts w:asciiTheme="minorHAnsi" w:hAnsiTheme="minorHAnsi" w:cstheme="minorHAnsi"/>
        </w:rPr>
        <w:t xml:space="preserve">, s </w:t>
      </w:r>
      <w:r w:rsidR="00474E4B" w:rsidRPr="00065296">
        <w:rPr>
          <w:rFonts w:asciiTheme="minorHAnsi" w:hAnsiTheme="minorHAnsi" w:cstheme="minorHAnsi"/>
        </w:rPr>
        <w:t>dodaním ktorého je predávajúci</w:t>
      </w:r>
      <w:r w:rsidRPr="00065296">
        <w:rPr>
          <w:rFonts w:asciiTheme="minorHAnsi" w:hAnsiTheme="minorHAnsi" w:cstheme="minorHAnsi"/>
        </w:rPr>
        <w:t xml:space="preserve"> v omeškaní, a to za každý aj za</w:t>
      </w:r>
      <w:r w:rsidR="00474E4B" w:rsidRPr="00065296">
        <w:rPr>
          <w:rFonts w:asciiTheme="minorHAnsi" w:hAnsiTheme="minorHAnsi" w:cstheme="minorHAnsi"/>
        </w:rPr>
        <w:t>čatý deň omeškania</w:t>
      </w:r>
      <w:r w:rsidRPr="00065296">
        <w:rPr>
          <w:rFonts w:asciiTheme="minorHAnsi" w:hAnsiTheme="minorHAnsi" w:cstheme="minorHAnsi"/>
        </w:rPr>
        <w:t xml:space="preserve">. </w:t>
      </w:r>
    </w:p>
    <w:p w14:paraId="3E8C26DB" w14:textId="20FA2646" w:rsidR="009671C5" w:rsidRPr="00065296" w:rsidRDefault="000470FF"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V</w:t>
      </w:r>
      <w:r w:rsidR="00CA1A38" w:rsidRPr="00065296">
        <w:rPr>
          <w:rFonts w:asciiTheme="minorHAnsi" w:hAnsiTheme="minorHAnsi" w:cstheme="minorHAnsi"/>
        </w:rPr>
        <w:t xml:space="preserve"> prípade, ak predávajúci neakceptuje objednávku v lehote podľa bodu </w:t>
      </w:r>
      <w:r w:rsidR="00DC5A6F" w:rsidRPr="00065296">
        <w:rPr>
          <w:rFonts w:asciiTheme="minorHAnsi" w:hAnsiTheme="minorHAnsi" w:cstheme="minorHAnsi"/>
        </w:rPr>
        <w:t>3.2</w:t>
      </w:r>
      <w:r w:rsidR="00CA1A38" w:rsidRPr="00065296">
        <w:rPr>
          <w:rFonts w:asciiTheme="minorHAnsi" w:hAnsiTheme="minorHAnsi" w:cstheme="minorHAnsi"/>
        </w:rPr>
        <w:t xml:space="preserve"> tejto rámcovej dohody, je kupujúci oprávnený požadovať od predávajúceho zaplatenie zmluvnej pokuty vo výške 30 Eur. </w:t>
      </w:r>
    </w:p>
    <w:p w14:paraId="21BB70DC" w14:textId="52498D55" w:rsidR="00466724" w:rsidRPr="00065296" w:rsidRDefault="000470FF"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V</w:t>
      </w:r>
      <w:r w:rsidR="00CA1A38" w:rsidRPr="00065296">
        <w:rPr>
          <w:rFonts w:asciiTheme="minorHAnsi" w:hAnsiTheme="minorHAnsi" w:cstheme="minorHAnsi"/>
        </w:rPr>
        <w:t xml:space="preserve"> prípade, že predávajúci nevybaví reklamáciu v lehote do 3 (troch) pracovných dní odo dňa doručenia písomnej reklamácie elektronickou poštou, je</w:t>
      </w:r>
      <w:r w:rsidR="0029205E" w:rsidRPr="00065296">
        <w:rPr>
          <w:rFonts w:asciiTheme="minorHAnsi" w:hAnsiTheme="minorHAnsi" w:cstheme="minorHAnsi"/>
        </w:rPr>
        <w:t xml:space="preserve"> </w:t>
      </w:r>
      <w:r w:rsidR="00CA1A38" w:rsidRPr="00065296">
        <w:rPr>
          <w:rFonts w:asciiTheme="minorHAnsi" w:hAnsiTheme="minorHAnsi" w:cstheme="minorHAnsi"/>
        </w:rPr>
        <w:t>kupujúci oprávnený požadovať od predávajúceho zaplatenie zmluvnej pokuty vo výške 0,05 % z ceny tovaru, ktorý má vady, a to za každý aj začatý deň omeškania s odstránením tejto vady.</w:t>
      </w:r>
    </w:p>
    <w:p w14:paraId="49E6CA22" w14:textId="7D01D93E" w:rsidR="000470FF" w:rsidRPr="00065296" w:rsidRDefault="000470FF"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Ak predávajúci dodá kupujúcemu tovar v rozpore s článkom VIII bodom 1  tejto rámcovej dohody, je kupujúci oprávnený požadovať od predávajúceho zmluvnú pokutu vo výške 50 % z ceny takto dodaného tovaru.</w:t>
      </w:r>
    </w:p>
    <w:p w14:paraId="529BB3D1" w14:textId="77777777" w:rsidR="000470FF" w:rsidRPr="00065296" w:rsidRDefault="000470FF"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Kupujúci je oprávnený započítať svoju pohľadávku titulom náhrady škody alebo uplatnenej zmluvnej pokuty voči predávajúcemu a jeho pohľadávke na zaplatenie kúpnej ceny.</w:t>
      </w:r>
    </w:p>
    <w:p w14:paraId="3066046D" w14:textId="43DF5699" w:rsidR="00466724" w:rsidRPr="00065296" w:rsidRDefault="00466724"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3F72BEC9" w:rsidR="00466724" w:rsidRPr="00065296" w:rsidRDefault="00AE03CE"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Povinnosť strany rámcovej dohody nahradiť škodu vzniknutú v dôsledku porušenia jej povinnosti zabezpečenej zmluvnou pokutou zostáva zaplatením zmluvnej pokuty nedotknutá v celom rozsahu vzniknutej škody.</w:t>
      </w:r>
    </w:p>
    <w:p w14:paraId="70DC7519" w14:textId="50C0BD91" w:rsidR="00466724" w:rsidRPr="00065296" w:rsidRDefault="00466724"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 xml:space="preserve">Strany </w:t>
      </w:r>
      <w:r w:rsidR="0091639B" w:rsidRPr="00065296">
        <w:rPr>
          <w:rFonts w:asciiTheme="minorHAnsi" w:hAnsiTheme="minorHAnsi" w:cstheme="minorHAnsi"/>
        </w:rPr>
        <w:t xml:space="preserve">rámcovej </w:t>
      </w:r>
      <w:r w:rsidRPr="00065296">
        <w:rPr>
          <w:rFonts w:asciiTheme="minorHAnsi" w:hAnsiTheme="minorHAnsi" w:cstheme="minorHAnsi"/>
        </w:rPr>
        <w:t>dohody zhodne</w:t>
      </w:r>
      <w:r w:rsidR="0029205E" w:rsidRPr="00065296">
        <w:rPr>
          <w:rFonts w:asciiTheme="minorHAnsi" w:hAnsiTheme="minorHAnsi" w:cstheme="minorHAnsi"/>
        </w:rPr>
        <w:t xml:space="preserve"> </w:t>
      </w:r>
      <w:r w:rsidRPr="00065296">
        <w:rPr>
          <w:rFonts w:asciiTheme="minorHAnsi" w:hAnsiTheme="minorHAnsi" w:cstheme="minorHAnsi"/>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065296" w:rsidRDefault="00466724" w:rsidP="00C753A1">
      <w:pPr>
        <w:spacing w:after="0" w:line="240" w:lineRule="auto"/>
        <w:jc w:val="both"/>
        <w:rPr>
          <w:rFonts w:cstheme="minorHAnsi"/>
        </w:rPr>
      </w:pPr>
    </w:p>
    <w:p w14:paraId="14CC9B9E" w14:textId="77777777" w:rsidR="003E01D9" w:rsidRPr="00065296" w:rsidRDefault="00466724" w:rsidP="003E01D9">
      <w:pPr>
        <w:spacing w:after="0" w:line="240" w:lineRule="auto"/>
        <w:jc w:val="center"/>
        <w:rPr>
          <w:rFonts w:cstheme="minorHAnsi"/>
          <w:b/>
        </w:rPr>
      </w:pPr>
      <w:r w:rsidRPr="00065296">
        <w:rPr>
          <w:rFonts w:cstheme="minorHAnsi"/>
          <w:b/>
        </w:rPr>
        <w:t xml:space="preserve">Článok X. </w:t>
      </w:r>
    </w:p>
    <w:p w14:paraId="087AB87F" w14:textId="77777777" w:rsidR="00466724" w:rsidRPr="00065296" w:rsidRDefault="00466724" w:rsidP="003E01D9">
      <w:pPr>
        <w:spacing w:after="0" w:line="240" w:lineRule="auto"/>
        <w:jc w:val="center"/>
        <w:rPr>
          <w:rFonts w:cstheme="minorHAnsi"/>
          <w:b/>
        </w:rPr>
      </w:pPr>
      <w:r w:rsidRPr="00065296">
        <w:rPr>
          <w:rFonts w:cstheme="minorHAnsi"/>
          <w:b/>
        </w:rPr>
        <w:t>Subdodávatelia</w:t>
      </w:r>
    </w:p>
    <w:p w14:paraId="6704872C" w14:textId="77777777" w:rsidR="00466724" w:rsidRPr="00065296" w:rsidRDefault="00466724" w:rsidP="00C753A1">
      <w:pPr>
        <w:spacing w:after="0" w:line="240" w:lineRule="auto"/>
        <w:jc w:val="both"/>
        <w:rPr>
          <w:rFonts w:cstheme="minorHAnsi"/>
        </w:rPr>
      </w:pPr>
    </w:p>
    <w:p w14:paraId="33C2952D" w14:textId="4D4E8788"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493BF6"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93BF6">
        <w:rPr>
          <w:rFonts w:cstheme="minorHAnsi"/>
        </w:rPr>
        <w:t xml:space="preserve"> </w:t>
      </w:r>
      <w:r w:rsidR="00493BF6" w:rsidRPr="00B907DB">
        <w:rPr>
          <w:rFonts w:ascii="Calibri" w:hAnsi="Calibri" w:cs="Arial"/>
          <w:sz w:val="20"/>
          <w:szCs w:val="20"/>
        </w:rPr>
        <w:t>(s výnimkou dodávateľa tovarov),</w:t>
      </w:r>
      <w:r w:rsidR="00493BF6" w:rsidRPr="00B907DB">
        <w:rPr>
          <w:rFonts w:ascii="Calibri" w:hAnsi="Calibri" w:cs="Arial"/>
        </w:rPr>
        <w:t xml:space="preserve"> predmet subdodávky, podiel subdodávky z celkovej ceny predmetu zákazky v %</w:t>
      </w:r>
      <w:r w:rsidR="00493BF6" w:rsidRPr="00C27428">
        <w:rPr>
          <w:rFonts w:cstheme="minorHAnsi"/>
        </w:rPr>
        <w:t>. Predávajúci je povinný písomne oznámiť kupujúcemu akúkoľvek zmenu údajov o subdodávateľovi, a to do piatich pracovných dní odo dňa, kedy sa predávajúci dozvedel o tejto zmene</w:t>
      </w:r>
      <w:r w:rsidRPr="00065296">
        <w:rPr>
          <w:rFonts w:cstheme="minorHAnsi"/>
        </w:rPr>
        <w:t>.</w:t>
      </w:r>
    </w:p>
    <w:p w14:paraId="4AE1B24B" w14:textId="384C3C38"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14:paraId="4F81C402" w14:textId="63FA92DB"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BE1824">
        <w:rPr>
          <w:rFonts w:cstheme="minorHAnsi"/>
        </w:rPr>
        <w:t xml:space="preserve"> </w:t>
      </w:r>
      <w:r w:rsidRPr="00065296">
        <w:rPr>
          <w:rFonts w:cstheme="minorHAnsi"/>
        </w:rPr>
        <w:t xml:space="preserve">5  pracovných dní pred dňom, ktorý predchádza dňu, v ktorom nastane zmena subdodávateľa, písomne oznámiť kupujúcemu zámer zmeny subdodávateľa s uvedením </w:t>
      </w:r>
      <w:r w:rsidRPr="00065296">
        <w:rPr>
          <w:rFonts w:cstheme="minorHAnsi"/>
        </w:rPr>
        <w:lastRenderedPageBreak/>
        <w:t>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14:paraId="705168EF" w14:textId="725C4000"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14:paraId="6A3C423A" w14:textId="77777777" w:rsidR="00466724" w:rsidRPr="00065296" w:rsidRDefault="00466724" w:rsidP="00C85328">
      <w:pPr>
        <w:spacing w:after="0" w:line="240" w:lineRule="auto"/>
        <w:jc w:val="both"/>
        <w:rPr>
          <w:rFonts w:cstheme="minorHAnsi"/>
        </w:rPr>
      </w:pPr>
    </w:p>
    <w:p w14:paraId="24C58FB3" w14:textId="61D79DBA" w:rsidR="00466724" w:rsidRPr="00065296" w:rsidRDefault="00466724" w:rsidP="009C0BB0">
      <w:pPr>
        <w:spacing w:after="0" w:line="240" w:lineRule="auto"/>
        <w:jc w:val="center"/>
        <w:rPr>
          <w:rFonts w:cstheme="minorHAnsi"/>
          <w:b/>
        </w:rPr>
      </w:pPr>
      <w:r w:rsidRPr="00065296">
        <w:rPr>
          <w:rFonts w:cstheme="minorHAnsi"/>
          <w:b/>
        </w:rPr>
        <w:t>Článok XI.</w:t>
      </w:r>
    </w:p>
    <w:p w14:paraId="467C7D12" w14:textId="2C81FA6D"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14:paraId="30D6F95A" w14:textId="77777777" w:rsidR="00CA1A38" w:rsidRPr="00065296" w:rsidRDefault="00CA1A38" w:rsidP="0074445D">
      <w:pPr>
        <w:spacing w:after="0" w:line="240" w:lineRule="auto"/>
        <w:jc w:val="center"/>
        <w:rPr>
          <w:rFonts w:cstheme="minorHAnsi"/>
        </w:rPr>
      </w:pPr>
    </w:p>
    <w:p w14:paraId="4228B50E" w14:textId="77777777"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14:paraId="5AE096E7" w14:textId="77777777"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14:paraId="1D3981B7" w14:textId="6AB60509" w:rsidR="00466724" w:rsidRPr="00065296" w:rsidRDefault="00466724" w:rsidP="005D5BA4">
      <w:pPr>
        <w:spacing w:after="0" w:line="240" w:lineRule="auto"/>
        <w:ind w:left="1134" w:hanging="425"/>
        <w:jc w:val="both"/>
        <w:rPr>
          <w:rFonts w:cstheme="minorHAnsi"/>
        </w:rPr>
      </w:pPr>
      <w:r w:rsidRPr="00065296">
        <w:rPr>
          <w:rFonts w:cstheme="minorHAnsi"/>
        </w:rPr>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14:paraId="4232123C" w14:textId="56D7F9FB" w:rsidR="00466724" w:rsidRPr="00065296" w:rsidRDefault="00466724" w:rsidP="0087564F">
      <w:pPr>
        <w:spacing w:after="0" w:line="240" w:lineRule="auto"/>
        <w:ind w:left="1134" w:hanging="425"/>
        <w:jc w:val="both"/>
        <w:rPr>
          <w:rFonts w:cstheme="minorHAnsi"/>
        </w:rPr>
      </w:pPr>
      <w:r w:rsidRPr="00065296">
        <w:rPr>
          <w:rFonts w:cstheme="minorHAnsi"/>
        </w:rPr>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14:paraId="515E8DF8" w14:textId="0A680A0E"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14:paraId="505F4940" w14:textId="21582887"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14:paraId="31FD5EAB" w14:textId="5E56DFD8"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14:paraId="2CD277DE" w14:textId="64C90F45"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14:paraId="214D4482" w14:textId="7D26A024"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14:paraId="2C4A064B" w14:textId="4DDA7C5D"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14:paraId="5FCC6BFF" w14:textId="0697C600" w:rsidR="00CA1A38" w:rsidRDefault="00AE0A20" w:rsidP="00425D37">
      <w:pPr>
        <w:spacing w:after="0" w:line="240" w:lineRule="auto"/>
        <w:ind w:left="567" w:hanging="567"/>
        <w:jc w:val="both"/>
        <w:rPr>
          <w:rFonts w:cstheme="minorHAnsi"/>
        </w:rPr>
      </w:pPr>
      <w:r w:rsidRPr="00065296">
        <w:rPr>
          <w:rFonts w:cstheme="minorHAnsi"/>
        </w:rPr>
        <w:tab/>
      </w:r>
    </w:p>
    <w:p w14:paraId="2058B801" w14:textId="77777777" w:rsidR="00425D37" w:rsidRPr="00065296" w:rsidRDefault="00425D37" w:rsidP="00425D37">
      <w:pPr>
        <w:spacing w:after="0" w:line="240" w:lineRule="auto"/>
        <w:ind w:left="567" w:hanging="567"/>
        <w:jc w:val="both"/>
        <w:rPr>
          <w:rFonts w:cstheme="minorHAnsi"/>
        </w:rPr>
      </w:pPr>
    </w:p>
    <w:p w14:paraId="40580A13" w14:textId="77777777" w:rsidR="00466724" w:rsidRPr="00065296" w:rsidRDefault="00466724" w:rsidP="00E22EF3">
      <w:pPr>
        <w:spacing w:after="0" w:line="240" w:lineRule="auto"/>
        <w:ind w:left="567" w:hanging="567"/>
        <w:jc w:val="both"/>
        <w:rPr>
          <w:rFonts w:cstheme="minorHAnsi"/>
        </w:rPr>
      </w:pPr>
    </w:p>
    <w:p w14:paraId="0C875F16" w14:textId="392AB8B3" w:rsidR="00EF7A15" w:rsidRPr="00065296" w:rsidRDefault="00466724" w:rsidP="00EF7A15">
      <w:pPr>
        <w:spacing w:after="0" w:line="240" w:lineRule="auto"/>
        <w:jc w:val="center"/>
        <w:rPr>
          <w:rFonts w:cstheme="minorHAnsi"/>
          <w:b/>
        </w:rPr>
      </w:pPr>
      <w:r w:rsidRPr="00065296">
        <w:rPr>
          <w:rFonts w:cstheme="minorHAnsi"/>
          <w:b/>
        </w:rPr>
        <w:t>Článok XII.</w:t>
      </w:r>
    </w:p>
    <w:p w14:paraId="40577CD9" w14:textId="77777777" w:rsidR="00466724" w:rsidRPr="00065296" w:rsidRDefault="00466724" w:rsidP="00EF7A15">
      <w:pPr>
        <w:spacing w:after="0" w:line="240" w:lineRule="auto"/>
        <w:jc w:val="center"/>
        <w:rPr>
          <w:rFonts w:cstheme="minorHAnsi"/>
          <w:b/>
        </w:rPr>
      </w:pPr>
      <w:r w:rsidRPr="00065296">
        <w:rPr>
          <w:rFonts w:cstheme="minorHAnsi"/>
          <w:b/>
        </w:rPr>
        <w:t>Záverečné ustanovenia</w:t>
      </w:r>
    </w:p>
    <w:p w14:paraId="775D70F6" w14:textId="77777777" w:rsidR="00466724" w:rsidRPr="00065296" w:rsidRDefault="00466724" w:rsidP="00EF7A15">
      <w:pPr>
        <w:spacing w:after="0" w:line="240" w:lineRule="auto"/>
        <w:jc w:val="both"/>
        <w:rPr>
          <w:rFonts w:cstheme="minorHAnsi"/>
        </w:rPr>
      </w:pPr>
    </w:p>
    <w:p w14:paraId="56C38F4B" w14:textId="77777777"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14:paraId="275D08E3" w14:textId="490B1508" w:rsidR="00466724" w:rsidRPr="00065296" w:rsidRDefault="00514FCB" w:rsidP="00946A34">
      <w:pPr>
        <w:spacing w:after="0" w:line="240" w:lineRule="auto"/>
        <w:ind w:left="567" w:hanging="567"/>
        <w:jc w:val="both"/>
        <w:rPr>
          <w:rFonts w:cstheme="minorHAnsi"/>
        </w:rPr>
      </w:pPr>
      <w:r w:rsidRPr="00065296">
        <w:rPr>
          <w:rFonts w:cstheme="minorHAnsi"/>
        </w:rPr>
        <w:lastRenderedPageBreak/>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na www.digitalnemesto.sk.</w:t>
      </w:r>
      <w:r w:rsidR="00946A34" w:rsidRPr="00065296">
        <w:rPr>
          <w:rFonts w:cstheme="minorHAnsi"/>
        </w:rPr>
        <w:t xml:space="preserve"> </w:t>
      </w:r>
    </w:p>
    <w:p w14:paraId="7E5717E5" w14:textId="77777777"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14:paraId="6E3C9AC8" w14:textId="0EF0749E"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51F7C321"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 xml:space="preserve">ohoda je vyhotovená v </w:t>
      </w:r>
      <w:r w:rsidR="00EB2774" w:rsidRPr="002B64B6">
        <w:rPr>
          <w:rFonts w:cstheme="minorHAnsi"/>
        </w:rPr>
        <w:t>štyroch</w:t>
      </w:r>
      <w:r w:rsidR="003D08D5" w:rsidRPr="00065296">
        <w:rPr>
          <w:rFonts w:cstheme="minorHAnsi"/>
        </w:rPr>
        <w:t xml:space="preserve"> (4</w:t>
      </w:r>
      <w:r w:rsidR="00C2347B" w:rsidRPr="00065296">
        <w:rPr>
          <w:rFonts w:cstheme="minorHAnsi"/>
        </w:rPr>
        <w:t>) rovnopisoch v slovenskom jazyku, pričom kupujúci</w:t>
      </w:r>
      <w:r w:rsidR="004A0C1C" w:rsidRPr="00065296">
        <w:rPr>
          <w:rFonts w:cstheme="minorHAnsi"/>
        </w:rPr>
        <w:t xml:space="preserve"> </w:t>
      </w:r>
      <w:proofErr w:type="spellStart"/>
      <w:r w:rsidR="00C2347B" w:rsidRPr="00065296">
        <w:rPr>
          <w:rFonts w:cstheme="minorHAnsi"/>
        </w:rPr>
        <w:t>obdrží</w:t>
      </w:r>
      <w:proofErr w:type="spellEnd"/>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14:paraId="303FC1CB" w14:textId="2FC2DDEE"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065296" w:rsidRDefault="00DA54B5" w:rsidP="00324AEA">
      <w:pPr>
        <w:spacing w:after="0" w:line="240" w:lineRule="auto"/>
        <w:ind w:left="567" w:hanging="567"/>
        <w:jc w:val="both"/>
        <w:rPr>
          <w:rFonts w:cstheme="minorHAnsi"/>
        </w:rPr>
      </w:pPr>
      <w:r w:rsidRPr="00065296">
        <w:rPr>
          <w:rFonts w:cstheme="minorHAnsi"/>
        </w:rPr>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065296" w:rsidRDefault="00DA54B5" w:rsidP="00BB1D46">
      <w:pPr>
        <w:spacing w:after="0" w:line="240" w:lineRule="auto"/>
        <w:ind w:left="567" w:hanging="567"/>
        <w:jc w:val="both"/>
        <w:rPr>
          <w:rFonts w:cstheme="minorHAnsi"/>
        </w:rPr>
      </w:pPr>
      <w:r w:rsidRPr="00065296">
        <w:rPr>
          <w:rFonts w:cstheme="minorHAnsi"/>
        </w:rPr>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065296" w:rsidRDefault="00424950" w:rsidP="00424950">
      <w:pPr>
        <w:spacing w:after="0" w:line="240" w:lineRule="auto"/>
        <w:ind w:left="567" w:hanging="567"/>
        <w:jc w:val="both"/>
        <w:rPr>
          <w:rFonts w:cstheme="minorHAnsi"/>
        </w:rPr>
      </w:pPr>
      <w:r w:rsidRPr="00065296">
        <w:rPr>
          <w:rFonts w:cstheme="minorHAnsi"/>
        </w:rPr>
        <w:t>9.</w:t>
      </w:r>
      <w:r w:rsidRPr="00065296">
        <w:rPr>
          <w:rFonts w:cstheme="minorHAnsi"/>
        </w:rPr>
        <w:tab/>
        <w:t>Nedeliteľnou súčasťou tejto rámcovej dohody sú:</w:t>
      </w:r>
    </w:p>
    <w:p w14:paraId="0648EAE3" w14:textId="77777777"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14:paraId="3667BFDC" w14:textId="77777777"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14:paraId="45383A02" w14:textId="77777777"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14:paraId="6FB3A415" w14:textId="77777777" w:rsidR="00424950" w:rsidRPr="00065296" w:rsidRDefault="00424950" w:rsidP="00BB1D46">
      <w:pPr>
        <w:spacing w:after="0" w:line="240" w:lineRule="auto"/>
        <w:ind w:left="567" w:hanging="567"/>
        <w:jc w:val="both"/>
        <w:rPr>
          <w:rFonts w:cstheme="minorHAnsi"/>
        </w:rPr>
      </w:pPr>
    </w:p>
    <w:p w14:paraId="71855004" w14:textId="77777777" w:rsidR="00BB1D46" w:rsidRPr="00065296" w:rsidRDefault="00BB1D46" w:rsidP="00466724">
      <w:pPr>
        <w:spacing w:before="120" w:after="120" w:line="240" w:lineRule="auto"/>
        <w:rPr>
          <w:rFonts w:cstheme="minorHAnsi"/>
        </w:rPr>
      </w:pPr>
    </w:p>
    <w:p w14:paraId="1EC977B1" w14:textId="6DE666BF"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14:paraId="32017EAB" w14:textId="77777777" w:rsidR="00466724" w:rsidRPr="00065296" w:rsidRDefault="00466724" w:rsidP="00466724">
      <w:pPr>
        <w:spacing w:before="120" w:after="120" w:line="240" w:lineRule="auto"/>
        <w:rPr>
          <w:rFonts w:cstheme="minorHAnsi"/>
        </w:rPr>
      </w:pPr>
    </w:p>
    <w:p w14:paraId="0BF7C1B1" w14:textId="7E20E15B"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Spišskej Novej Vsi</w:t>
      </w:r>
      <w:r w:rsidR="005E5E33" w:rsidRPr="00065296">
        <w:rPr>
          <w:rFonts w:cstheme="minorHAnsi"/>
        </w:rPr>
        <w:t>,</w:t>
      </w:r>
      <w:r w:rsidRPr="00065296">
        <w:rPr>
          <w:rFonts w:cstheme="minorHAnsi"/>
        </w:rPr>
        <w:t xml:space="preserve"> dňa ..................</w:t>
      </w:r>
    </w:p>
    <w:p w14:paraId="3ACE5654" w14:textId="77777777" w:rsidR="00466724" w:rsidRPr="00065296" w:rsidRDefault="00466724" w:rsidP="00466724">
      <w:pPr>
        <w:spacing w:before="120" w:after="120" w:line="240" w:lineRule="auto"/>
        <w:rPr>
          <w:rFonts w:cstheme="minorHAnsi"/>
        </w:rPr>
      </w:pPr>
    </w:p>
    <w:p w14:paraId="18D2A2BE" w14:textId="280AFDC6"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14:paraId="763B8444" w14:textId="3BD19303" w:rsidR="00703816" w:rsidRPr="00065296" w:rsidRDefault="00466724" w:rsidP="00466724">
      <w:pPr>
        <w:spacing w:before="120" w:after="120" w:line="240" w:lineRule="auto"/>
        <w:rPr>
          <w:rFonts w:cstheme="minorHAnsi"/>
        </w:rPr>
      </w:pPr>
      <w:r w:rsidRPr="00065296">
        <w:rPr>
          <w:rFonts w:cstheme="minorHAnsi"/>
        </w:rPr>
        <w:t>meno, funkcia</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31788" w:rsidRPr="00065296">
        <w:rPr>
          <w:rFonts w:cstheme="minorHAnsi"/>
          <w:color w:val="030303"/>
          <w:shd w:val="clear" w:color="auto" w:fill="FFFFFF"/>
        </w:rPr>
        <w:t xml:space="preserve">Ing. </w:t>
      </w:r>
      <w:r w:rsidR="00443D76">
        <w:rPr>
          <w:rFonts w:cstheme="minorHAnsi"/>
          <w:color w:val="030303"/>
          <w:shd w:val="clear" w:color="auto" w:fill="FFFFFF"/>
        </w:rPr>
        <w:t xml:space="preserve">Tatiana </w:t>
      </w:r>
      <w:proofErr w:type="spellStart"/>
      <w:r w:rsidR="00443D76">
        <w:rPr>
          <w:rFonts w:cstheme="minorHAnsi"/>
          <w:color w:val="030303"/>
          <w:shd w:val="clear" w:color="auto" w:fill="FFFFFF"/>
        </w:rPr>
        <w:t>Mesarčíková</w:t>
      </w:r>
      <w:proofErr w:type="spellEnd"/>
      <w:r w:rsidR="00432424" w:rsidRPr="00065296">
        <w:rPr>
          <w:rFonts w:cstheme="minorHAnsi"/>
          <w:color w:val="030303"/>
          <w:shd w:val="clear" w:color="auto" w:fill="FFFFFF"/>
        </w:rPr>
        <w:t xml:space="preserve">, </w:t>
      </w:r>
      <w:r w:rsidR="00443D76">
        <w:rPr>
          <w:rFonts w:cstheme="minorHAnsi"/>
          <w:color w:val="030303"/>
          <w:shd w:val="clear" w:color="auto" w:fill="FFFFFF"/>
        </w:rPr>
        <w:t>poverený riaditeľ</w:t>
      </w:r>
    </w:p>
    <w:p w14:paraId="1FCB56E6" w14:textId="77777777" w:rsidR="00424950" w:rsidRPr="00065296" w:rsidRDefault="00424950" w:rsidP="00424950">
      <w:pPr>
        <w:spacing w:after="0" w:line="240" w:lineRule="auto"/>
        <w:jc w:val="both"/>
        <w:rPr>
          <w:rFonts w:cstheme="minorHAnsi"/>
        </w:rPr>
      </w:pPr>
    </w:p>
    <w:p w14:paraId="56D1850D" w14:textId="77777777" w:rsidR="00424950" w:rsidRPr="00065296" w:rsidRDefault="00424950" w:rsidP="00424950">
      <w:pPr>
        <w:spacing w:after="0" w:line="240" w:lineRule="auto"/>
        <w:jc w:val="both"/>
        <w:rPr>
          <w:rFonts w:cstheme="minorHAnsi"/>
        </w:rPr>
      </w:pPr>
    </w:p>
    <w:p w14:paraId="3EEA3936" w14:textId="77777777" w:rsidR="00424950" w:rsidRPr="00065296" w:rsidRDefault="00424950" w:rsidP="00424950">
      <w:pPr>
        <w:spacing w:after="0" w:line="240" w:lineRule="auto"/>
        <w:jc w:val="both"/>
        <w:rPr>
          <w:rFonts w:cstheme="minorHAnsi"/>
        </w:rPr>
      </w:pPr>
    </w:p>
    <w:p w14:paraId="0145E8DF" w14:textId="4EE38271" w:rsidR="00BB1D46" w:rsidRPr="00065296" w:rsidRDefault="00BB1D46" w:rsidP="00424950">
      <w:pPr>
        <w:spacing w:after="0" w:line="240" w:lineRule="auto"/>
        <w:jc w:val="both"/>
        <w:rPr>
          <w:rFonts w:cstheme="minorHAnsi"/>
        </w:rPr>
      </w:pPr>
      <w:r w:rsidRPr="00065296">
        <w:rPr>
          <w:rFonts w:cstheme="minorHAnsi"/>
        </w:rPr>
        <w:t>Príloh</w:t>
      </w:r>
      <w:r w:rsidR="00B3485A" w:rsidRPr="00065296">
        <w:rPr>
          <w:rFonts w:cstheme="minorHAnsi"/>
        </w:rPr>
        <w:t>a č. 1 - Opis predmetu zákazky</w:t>
      </w:r>
    </w:p>
    <w:p w14:paraId="72036429" w14:textId="77777777" w:rsidR="00BB1D46" w:rsidRPr="00065296" w:rsidRDefault="00BB1D46" w:rsidP="00424950">
      <w:pPr>
        <w:spacing w:after="0" w:line="240" w:lineRule="auto"/>
        <w:jc w:val="both"/>
        <w:rPr>
          <w:rFonts w:cstheme="minorHAnsi"/>
        </w:rPr>
      </w:pPr>
      <w:r w:rsidRPr="00065296">
        <w:rPr>
          <w:rFonts w:cstheme="minorHAnsi"/>
        </w:rPr>
        <w:t>Príloha č. 2  - Štruktúrovaný rozpočet rámcovej dohody</w:t>
      </w:r>
    </w:p>
    <w:p w14:paraId="07267F19" w14:textId="201447F6" w:rsidR="00BB1D46" w:rsidRPr="00065296" w:rsidRDefault="00BB1D46" w:rsidP="00424950">
      <w:pPr>
        <w:spacing w:after="0" w:line="240" w:lineRule="auto"/>
        <w:jc w:val="both"/>
        <w:rPr>
          <w:rFonts w:cstheme="minorHAnsi"/>
        </w:rPr>
      </w:pPr>
      <w:r w:rsidRPr="00065296">
        <w:rPr>
          <w:rFonts w:cstheme="minorHAnsi"/>
        </w:rPr>
        <w:t>Príloha č.3 - Zoznam subdodávateľov(zoznam bude prílohou tejto rámcovej dohody výhradne v prípade jeho predloženia predávajúcim)</w:t>
      </w:r>
    </w:p>
    <w:p w14:paraId="644E2BF2" w14:textId="77777777" w:rsidR="00703816" w:rsidRPr="00065296" w:rsidRDefault="00703816" w:rsidP="00466724">
      <w:pPr>
        <w:spacing w:before="120" w:after="120" w:line="240" w:lineRule="auto"/>
        <w:rPr>
          <w:rFonts w:cstheme="minorHAnsi"/>
        </w:rPr>
      </w:pPr>
    </w:p>
    <w:p w14:paraId="25F8DDE0" w14:textId="77777777" w:rsidR="00703816" w:rsidRPr="00065296" w:rsidRDefault="00703816" w:rsidP="00466724">
      <w:pPr>
        <w:spacing w:before="120" w:after="120" w:line="240" w:lineRule="auto"/>
        <w:rPr>
          <w:rFonts w:cstheme="minorHAnsi"/>
        </w:rPr>
      </w:pPr>
    </w:p>
    <w:p w14:paraId="480D1115" w14:textId="77777777" w:rsidR="00531788" w:rsidRPr="00065296" w:rsidRDefault="00531788" w:rsidP="00466724">
      <w:pPr>
        <w:spacing w:before="120" w:after="120" w:line="240" w:lineRule="auto"/>
        <w:rPr>
          <w:rFonts w:cstheme="minorHAnsi"/>
        </w:rPr>
      </w:pPr>
    </w:p>
    <w:p w14:paraId="38552CFE" w14:textId="77777777" w:rsidR="00531788" w:rsidRPr="00065296" w:rsidRDefault="00531788" w:rsidP="00466724">
      <w:pPr>
        <w:spacing w:before="120" w:after="120" w:line="240" w:lineRule="auto"/>
        <w:rPr>
          <w:rFonts w:cstheme="minorHAnsi"/>
        </w:rPr>
      </w:pPr>
    </w:p>
    <w:p w14:paraId="0D6DE44E" w14:textId="51F36B92" w:rsidR="00424950" w:rsidRDefault="00BE1824" w:rsidP="00BE1824">
      <w:pPr>
        <w:spacing w:after="0" w:line="240" w:lineRule="auto"/>
        <w:jc w:val="right"/>
        <w:rPr>
          <w:rFonts w:cstheme="minorHAnsi"/>
        </w:rPr>
      </w:pPr>
      <w:r>
        <w:rPr>
          <w:rFonts w:cstheme="minorHAnsi"/>
        </w:rPr>
        <w:t xml:space="preserve">                                                                                                                                              Rámcová dohoda</w:t>
      </w:r>
    </w:p>
    <w:p w14:paraId="30822B5E" w14:textId="08A9F9F5" w:rsidR="00BE1824" w:rsidRPr="00443D76" w:rsidRDefault="00BE1824" w:rsidP="00BE1824">
      <w:pPr>
        <w:spacing w:after="0" w:line="240" w:lineRule="auto"/>
        <w:jc w:val="right"/>
        <w:rPr>
          <w:rFonts w:cstheme="minorHAnsi"/>
          <w:i/>
        </w:rPr>
      </w:pPr>
      <w:r w:rsidRPr="00443D76">
        <w:rPr>
          <w:rFonts w:cstheme="minorHAnsi"/>
          <w:i/>
        </w:rPr>
        <w:t>Príloha č. 1</w:t>
      </w:r>
      <w:r w:rsidR="00443D76" w:rsidRPr="00443D76">
        <w:rPr>
          <w:rFonts w:cstheme="minorHAnsi"/>
          <w:i/>
        </w:rPr>
        <w:t xml:space="preserve"> Opis predmetu zákazky</w:t>
      </w:r>
      <w:r w:rsidRPr="00443D76">
        <w:rPr>
          <w:rFonts w:cstheme="minorHAnsi"/>
          <w:i/>
        </w:rPr>
        <w:t xml:space="preserve"> </w:t>
      </w:r>
    </w:p>
    <w:p w14:paraId="3876B0F0" w14:textId="3C6EABF9" w:rsidR="00BE1824" w:rsidRDefault="00BE1824" w:rsidP="00466724">
      <w:pPr>
        <w:spacing w:before="120" w:after="120" w:line="240" w:lineRule="auto"/>
        <w:rPr>
          <w:rFonts w:cstheme="minorHAnsi"/>
        </w:rPr>
      </w:pPr>
    </w:p>
    <w:p w14:paraId="0C3D4FBA" w14:textId="2DA2AD49" w:rsidR="00BE1824" w:rsidRPr="00BE1824" w:rsidRDefault="00BE1824" w:rsidP="00BE1824">
      <w:pPr>
        <w:spacing w:after="0" w:line="240" w:lineRule="auto"/>
        <w:jc w:val="center"/>
        <w:rPr>
          <w:rFonts w:cstheme="minorHAnsi"/>
          <w:b/>
        </w:rPr>
      </w:pPr>
      <w:r w:rsidRPr="00BE1824">
        <w:rPr>
          <w:rFonts w:cstheme="minorHAnsi"/>
          <w:b/>
        </w:rPr>
        <w:t>Opis predmetu zákazky</w:t>
      </w:r>
    </w:p>
    <w:p w14:paraId="7CC83F8D" w14:textId="06221907" w:rsidR="00BE1824" w:rsidRDefault="00BE1824" w:rsidP="00466724">
      <w:pPr>
        <w:spacing w:before="120" w:after="120" w:line="240" w:lineRule="auto"/>
        <w:rPr>
          <w:rFonts w:cstheme="minorHAnsi"/>
        </w:rPr>
      </w:pPr>
    </w:p>
    <w:p w14:paraId="44F947D7" w14:textId="77777777" w:rsidR="002B64B6" w:rsidRPr="004419D6" w:rsidRDefault="002B64B6" w:rsidP="002B64B6">
      <w:pPr>
        <w:pStyle w:val="Odsekzoznamu"/>
        <w:tabs>
          <w:tab w:val="left" w:pos="567"/>
        </w:tabs>
        <w:ind w:left="567" w:hanging="567"/>
        <w:jc w:val="both"/>
        <w:rPr>
          <w:rFonts w:asciiTheme="minorHAnsi" w:hAnsiTheme="minorHAnsi"/>
          <w:b/>
          <w:sz w:val="24"/>
          <w:szCs w:val="24"/>
          <w:lang w:eastAsia="sk-SK"/>
        </w:rPr>
      </w:pPr>
      <w:r w:rsidRPr="004419D6">
        <w:rPr>
          <w:rFonts w:asciiTheme="minorHAnsi" w:hAnsiTheme="minorHAnsi"/>
          <w:b/>
          <w:sz w:val="24"/>
          <w:szCs w:val="24"/>
          <w:lang w:eastAsia="sk-SK"/>
        </w:rPr>
        <w:t xml:space="preserve">Časť 1.   </w:t>
      </w:r>
      <w:r w:rsidRPr="006C4E6C">
        <w:rPr>
          <w:b/>
          <w:sz w:val="24"/>
          <w:szCs w:val="24"/>
        </w:rPr>
        <w:t xml:space="preserve">Mäso </w:t>
      </w:r>
      <w:r>
        <w:rPr>
          <w:b/>
          <w:sz w:val="24"/>
          <w:szCs w:val="24"/>
        </w:rPr>
        <w:t xml:space="preserve">a </w:t>
      </w:r>
      <w:r w:rsidRPr="006C4E6C">
        <w:rPr>
          <w:b/>
          <w:sz w:val="24"/>
          <w:szCs w:val="24"/>
        </w:rPr>
        <w:t>mäsové výrobky</w:t>
      </w:r>
      <w:r w:rsidRPr="004419D6">
        <w:rPr>
          <w:rFonts w:asciiTheme="minorHAnsi" w:hAnsiTheme="minorHAnsi"/>
          <w:b/>
          <w:sz w:val="24"/>
          <w:szCs w:val="24"/>
          <w:lang w:eastAsia="sk-SK"/>
        </w:rPr>
        <w:tab/>
      </w:r>
    </w:p>
    <w:p w14:paraId="2A45CDF6" w14:textId="77777777" w:rsidR="002B64B6" w:rsidRDefault="002B64B6" w:rsidP="002B64B6">
      <w:pPr>
        <w:pStyle w:val="Normlnysodsekom"/>
      </w:pPr>
    </w:p>
    <w:p w14:paraId="52FB1B73" w14:textId="77777777" w:rsidR="002B64B6" w:rsidRPr="00DF4E3A" w:rsidRDefault="002B64B6" w:rsidP="002B64B6">
      <w:pPr>
        <w:jc w:val="both"/>
        <w:rPr>
          <w:sz w:val="20"/>
          <w:szCs w:val="20"/>
        </w:rPr>
      </w:pPr>
      <w:r w:rsidRPr="00DF4E3A">
        <w:rPr>
          <w:sz w:val="20"/>
          <w:szCs w:val="20"/>
        </w:rPr>
        <w:t xml:space="preserve">Predmetom zákazky je nákup </w:t>
      </w:r>
      <w:r w:rsidRPr="000D5D68">
        <w:rPr>
          <w:sz w:val="20"/>
          <w:szCs w:val="20"/>
        </w:rPr>
        <w:t>mäsa a mäsových výrobkov , dodanie</w:t>
      </w:r>
      <w:r w:rsidRPr="00DF4E3A">
        <w:rPr>
          <w:sz w:val="20"/>
          <w:szCs w:val="20"/>
        </w:rPr>
        <w:t xml:space="preserve"> tovaru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0658F6C1" w14:textId="77777777" w:rsidR="002B64B6" w:rsidRPr="009A7C7C" w:rsidRDefault="002B64B6" w:rsidP="002B64B6">
      <w:pPr>
        <w:pStyle w:val="Normlnysodsekom"/>
      </w:pPr>
    </w:p>
    <w:p w14:paraId="1DFEF3C7" w14:textId="77777777" w:rsidR="002B64B6" w:rsidRPr="009A7C7C" w:rsidRDefault="002B64B6" w:rsidP="002B64B6">
      <w:pPr>
        <w:rPr>
          <w:b/>
          <w:sz w:val="20"/>
          <w:szCs w:val="20"/>
        </w:rPr>
      </w:pPr>
      <w:r w:rsidRPr="009A7C7C">
        <w:rPr>
          <w:b/>
          <w:sz w:val="20"/>
          <w:szCs w:val="20"/>
        </w:rPr>
        <w:t>Osobitné požiadavky na plnenie</w:t>
      </w:r>
    </w:p>
    <w:p w14:paraId="58DACC78" w14:textId="77777777" w:rsidR="002B64B6" w:rsidRPr="009A7C7C" w:rsidRDefault="002B64B6" w:rsidP="002B64B6">
      <w:pPr>
        <w:shd w:val="clear" w:color="auto" w:fill="FFFFFF" w:themeFill="background1"/>
        <w:jc w:val="both"/>
        <w:rPr>
          <w:color w:val="333333"/>
          <w:sz w:val="20"/>
          <w:szCs w:val="20"/>
          <w:shd w:val="clear" w:color="auto" w:fill="F9F9F9"/>
        </w:rPr>
      </w:pPr>
      <w:r w:rsidRPr="00EA4559">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Pr>
          <w:color w:val="333333"/>
          <w:sz w:val="20"/>
          <w:szCs w:val="20"/>
          <w:shd w:val="clear" w:color="auto" w:fill="FFFFFF" w:themeFill="background1"/>
        </w:rPr>
        <w:t>.</w:t>
      </w:r>
      <w:r w:rsidRPr="009A7C7C">
        <w:rPr>
          <w:color w:val="333333"/>
          <w:sz w:val="20"/>
          <w:szCs w:val="20"/>
          <w:shd w:val="clear" w:color="auto" w:fill="F9F9F9"/>
        </w:rPr>
        <w:t xml:space="preserve"> </w:t>
      </w:r>
    </w:p>
    <w:p w14:paraId="5CE2F3C1" w14:textId="77777777" w:rsidR="002B64B6" w:rsidRPr="009A7C7C" w:rsidRDefault="002B64B6" w:rsidP="002B64B6">
      <w:pPr>
        <w:shd w:val="clear" w:color="auto" w:fill="FFFFFF" w:themeFill="background1"/>
        <w:jc w:val="both"/>
        <w:rPr>
          <w:b/>
          <w:sz w:val="20"/>
          <w:szCs w:val="20"/>
        </w:rPr>
      </w:pPr>
      <w:r w:rsidRPr="00EA4559">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p>
    <w:p w14:paraId="09AE1CFE" w14:textId="77777777" w:rsidR="002B64B6" w:rsidRPr="00C16777"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 xml:space="preserve">Kvalita mäsa: čerstvé, bledoružová farba, dodávať mäso voľné nebalené,     kuchynská úprava mäsa resp. opracovanie, </w:t>
      </w:r>
    </w:p>
    <w:p w14:paraId="779AE2A2" w14:textId="77777777" w:rsidR="002B64B6" w:rsidRPr="00C16777"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Mäso nesmie javiť zmyslové zmeny t.</w:t>
      </w:r>
      <w:r>
        <w:rPr>
          <w:rFonts w:asciiTheme="minorHAnsi" w:hAnsiTheme="minorHAnsi"/>
        </w:rPr>
        <w:t xml:space="preserve"> </w:t>
      </w:r>
      <w:r w:rsidRPr="00C16777">
        <w:rPr>
          <w:rFonts w:asciiTheme="minorHAnsi" w:hAnsiTheme="minorHAnsi"/>
        </w:rPr>
        <w:t>j. zápach, neprirodzená farba, krvavé zrazeniny a pod..,</w:t>
      </w:r>
    </w:p>
    <w:p w14:paraId="0BF5610F" w14:textId="77777777" w:rsidR="002B64B6" w:rsidRPr="00C16777"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5F9927D5" w14:textId="77777777" w:rsidR="002B64B6" w:rsidRPr="009A7C7C"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1199F6BD" w14:textId="77777777" w:rsidR="002B64B6" w:rsidRPr="003F3867"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14:paraId="5A9B7AC3" w14:textId="77777777" w:rsidR="002B64B6" w:rsidRPr="003D2F3A"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19C17D55" w14:textId="77777777" w:rsidR="002B64B6" w:rsidRPr="003D2F3A"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 xml:space="preserve">z. o potravinách. </w:t>
      </w:r>
    </w:p>
    <w:p w14:paraId="2EF1EE56" w14:textId="77777777" w:rsidR="002B64B6" w:rsidRPr="003D2F3A"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12512586" w14:textId="77777777" w:rsidR="002B64B6" w:rsidRPr="003D2F3A"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lastRenderedPageBreak/>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podliehajúcich rýchlej skaze v súlade s Potravinovým kódexom SR..</w:t>
      </w:r>
    </w:p>
    <w:p w14:paraId="4E1935B5" w14:textId="77777777" w:rsidR="002B64B6" w:rsidRPr="00EA4559"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 xml:space="preserve">Verejný obstarávateľ bude od víťazného uchádzača nakupovať len čerstvé, </w:t>
      </w:r>
      <w:r w:rsidRPr="00EA4559">
        <w:t>chladené</w:t>
      </w:r>
      <w:r w:rsidRPr="003D2F3A">
        <w:rPr>
          <w:rFonts w:asciiTheme="minorHAnsi" w:hAnsiTheme="minorHAnsi"/>
        </w:rPr>
        <w:t> </w:t>
      </w:r>
      <w:r w:rsidRPr="00EA4559">
        <w:rPr>
          <w:rFonts w:asciiTheme="minorHAnsi" w:hAnsiTheme="minorHAnsi"/>
        </w:rPr>
        <w:t xml:space="preserve"> </w:t>
      </w:r>
      <w:r w:rsidRPr="003D2F3A">
        <w:rPr>
          <w:rFonts w:asciiTheme="minorHAnsi" w:hAnsiTheme="minorHAnsi"/>
        </w:rPr>
        <w:t>mäso v kuchynskej úprave</w:t>
      </w:r>
      <w:r w:rsidRPr="00EA4559">
        <w:rPr>
          <w:rFonts w:asciiTheme="minorHAnsi" w:hAnsiTheme="minorHAnsi"/>
        </w:rPr>
        <w:t>.  V prípade,  ak víťazný uchádzač na základe čiastkovej objednávky dodá mäso nie čerstvé, bude sa táto skutočnosť považovať za hrubé porušenie rámcovej dohody.</w:t>
      </w:r>
    </w:p>
    <w:p w14:paraId="382E4B27" w14:textId="77777777" w:rsidR="002B64B6"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Verejný obstarávateľ pri realizácii dodávok uchádzačom bude  </w:t>
      </w:r>
      <w:r w:rsidRPr="00EA4559">
        <w:rPr>
          <w:rFonts w:asciiTheme="minorHAnsi" w:hAnsiTheme="minorHAnsi"/>
        </w:rPr>
        <w:t>vykonávať kontrolu preberaného tovaru z dôvodu overenia či dodaný tovar má požadovanú kvalitu a spĺňa parametre čerstvosti</w:t>
      </w:r>
      <w:r w:rsidRPr="009A7C7C">
        <w:rPr>
          <w:rFonts w:asciiTheme="minorHAnsi" w:hAnsiTheme="minorHAnsi"/>
        </w:rPr>
        <w:t xml:space="preserve"> napr. overením aký čas zostáva do dátumu spotreby resp. dátumu minimálnej trvanlivosti. Tovar bude preberať na základe s</w:t>
      </w:r>
      <w:r w:rsidRPr="00EA4559">
        <w:rPr>
          <w:rFonts w:asciiTheme="minorHAnsi" w:hAnsiTheme="minorHAnsi"/>
        </w:rPr>
        <w:t xml:space="preserve">enzorickej analýzy, t. j. na základe zmyslového posúdenia – farba, vôňa tovaru. V prípade ak uchádzač poruší zásadu čerstvosti a kvality dodaného tovaru, verejný obstarávateľ tento nepreberie a bude to považovať za hrubé porušenie rámcovej dohody.  </w:t>
      </w:r>
    </w:p>
    <w:p w14:paraId="6305EE4F" w14:textId="77777777" w:rsidR="002B64B6" w:rsidRPr="003D2F3A"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4D74D4">
        <w:rPr>
          <w:rFonts w:asciiTheme="minorHAnsi" w:hAnsiTheme="minorHAnsi"/>
        </w:rPr>
        <w:t xml:space="preserve">Termín plnenia je dohodnutý priebežne po dobu platnosti rámcovej dohody. </w:t>
      </w:r>
      <w:r w:rsidRPr="00EA4559">
        <w:rPr>
          <w:rFonts w:asciiTheme="minorHAnsi" w:hAnsiTheme="minorHAnsi"/>
        </w:rPr>
        <w:t xml:space="preserve">Termín plnenia jednotlivých čiastkových dodávok tovaru je dohodnutý </w:t>
      </w:r>
      <w:r w:rsidRPr="00EA4559">
        <w:rPr>
          <w:rFonts w:asciiTheme="minorHAnsi" w:hAnsiTheme="minorHAnsi"/>
          <w:b/>
        </w:rPr>
        <w:t>tri krát týždenne</w:t>
      </w:r>
      <w:r w:rsidRPr="00EA4559">
        <w:rPr>
          <w:rFonts w:asciiTheme="minorHAnsi" w:hAnsiTheme="minorHAnsi"/>
        </w:rPr>
        <w:t xml:space="preserve"> (podľa dohody so zástupcom  objednávateľa) s lehotou plnenia najviac 20 hodín od odoslania písomnej (alebo telefonickej) objednávky kupujúceho</w:t>
      </w:r>
      <w:r w:rsidRPr="004D74D4">
        <w:rPr>
          <w:rFonts w:asciiTheme="minorHAnsi" w:hAnsiTheme="minorHAnsi"/>
        </w:rPr>
        <w:t xml:space="preserve">, po celú dobu </w:t>
      </w:r>
      <w:r w:rsidRPr="00061103">
        <w:rPr>
          <w:rFonts w:asciiTheme="minorHAnsi" w:hAnsiTheme="minorHAnsi"/>
        </w:rPr>
        <w:t xml:space="preserve">platnosti </w:t>
      </w:r>
      <w:r w:rsidRPr="00EA4559">
        <w:rPr>
          <w:rFonts w:asciiTheme="minorHAnsi" w:hAnsiTheme="minorHAnsi"/>
        </w:rPr>
        <w:t>rámcovej dohody</w:t>
      </w:r>
      <w:r w:rsidRPr="00061103">
        <w:rPr>
          <w:rFonts w:asciiTheme="minorHAnsi" w:hAnsiTheme="minorHAnsi"/>
        </w:rPr>
        <w:t xml:space="preserve">. </w:t>
      </w:r>
      <w:r w:rsidRPr="00EA4559">
        <w:rPr>
          <w:rFonts w:asciiTheme="minorHAnsi" w:hAnsiTheme="minorHAnsi"/>
        </w:rPr>
        <w:t xml:space="preserve"> </w:t>
      </w:r>
    </w:p>
    <w:p w14:paraId="7594300D" w14:textId="77777777" w:rsidR="002B64B6" w:rsidRPr="00EA4559"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b/>
        </w:rPr>
      </w:pPr>
      <w:r w:rsidRPr="00EA4559">
        <w:rPr>
          <w:rFonts w:asciiTheme="minorHAnsi" w:hAnsiTheme="minorHAnsi"/>
          <w:b/>
        </w:rPr>
        <w:t xml:space="preserve">Dovoz tovaru od 6,00 hod. do </w:t>
      </w:r>
      <w:r>
        <w:rPr>
          <w:rFonts w:asciiTheme="minorHAnsi" w:hAnsiTheme="minorHAnsi"/>
          <w:b/>
        </w:rPr>
        <w:t>7</w:t>
      </w:r>
      <w:r w:rsidRPr="00EA4559">
        <w:rPr>
          <w:rFonts w:asciiTheme="minorHAnsi" w:hAnsiTheme="minorHAnsi"/>
          <w:b/>
        </w:rPr>
        <w:t>,00 hod.</w:t>
      </w:r>
    </w:p>
    <w:p w14:paraId="51045D61" w14:textId="77777777" w:rsidR="002B64B6" w:rsidRPr="00EA4559"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b/>
        </w:rPr>
      </w:pPr>
      <w:r w:rsidRPr="00EA4559">
        <w:rPr>
          <w:rFonts w:asciiTheme="minorHAnsi" w:hAnsiTheme="minorHAnsi"/>
          <w:b/>
        </w:rPr>
        <w:t>Dodávať  mäso výhradne  z krajín  pôvodu Európskej únie.</w:t>
      </w:r>
    </w:p>
    <w:p w14:paraId="2F7F396A" w14:textId="77777777" w:rsidR="002B64B6" w:rsidRDefault="002B64B6" w:rsidP="002B64B6">
      <w:pPr>
        <w:pStyle w:val="Normlnysodsekom"/>
      </w:pPr>
    </w:p>
    <w:tbl>
      <w:tblPr>
        <w:tblW w:w="9214" w:type="dxa"/>
        <w:tblInd w:w="279" w:type="dxa"/>
        <w:tblCellMar>
          <w:left w:w="70" w:type="dxa"/>
          <w:right w:w="70" w:type="dxa"/>
        </w:tblCellMar>
        <w:tblLook w:val="04A0" w:firstRow="1" w:lastRow="0" w:firstColumn="1" w:lastColumn="0" w:noHBand="0" w:noVBand="1"/>
      </w:tblPr>
      <w:tblGrid>
        <w:gridCol w:w="709"/>
        <w:gridCol w:w="6662"/>
        <w:gridCol w:w="709"/>
        <w:gridCol w:w="1134"/>
      </w:tblGrid>
      <w:tr w:rsidR="002B64B6" w:rsidRPr="000458EB" w14:paraId="1B2EB89C" w14:textId="77777777" w:rsidTr="00624D0A">
        <w:trPr>
          <w:trHeight w:val="828"/>
        </w:trPr>
        <w:tc>
          <w:tcPr>
            <w:tcW w:w="709"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3ECA75EB" w14:textId="77777777" w:rsidR="002B64B6" w:rsidRPr="000458EB" w:rsidRDefault="002B64B6" w:rsidP="002B64B6">
            <w:pPr>
              <w:spacing w:after="0"/>
              <w:jc w:val="center"/>
              <w:rPr>
                <w:rFonts w:ascii="Calibri" w:hAnsi="Calibri" w:cs="Calibri"/>
                <w:color w:val="000000"/>
                <w:sz w:val="20"/>
                <w:szCs w:val="20"/>
                <w:lang w:eastAsia="sk-SK"/>
              </w:rPr>
            </w:pPr>
            <w:proofErr w:type="spellStart"/>
            <w:r w:rsidRPr="000458EB">
              <w:rPr>
                <w:rFonts w:ascii="Calibri" w:hAnsi="Calibri" w:cs="Calibri"/>
                <w:color w:val="000000"/>
                <w:sz w:val="20"/>
                <w:szCs w:val="20"/>
                <w:lang w:eastAsia="sk-SK"/>
              </w:rPr>
              <w:t>Pol.č</w:t>
            </w:r>
            <w:proofErr w:type="spellEnd"/>
            <w:r w:rsidRPr="000458EB">
              <w:rPr>
                <w:rFonts w:ascii="Calibri" w:hAnsi="Calibri" w:cs="Calibri"/>
                <w:color w:val="000000"/>
                <w:sz w:val="20"/>
                <w:szCs w:val="20"/>
                <w:lang w:eastAsia="sk-SK"/>
              </w:rPr>
              <w:t>.</w:t>
            </w:r>
          </w:p>
        </w:tc>
        <w:tc>
          <w:tcPr>
            <w:tcW w:w="6662" w:type="dxa"/>
            <w:tcBorders>
              <w:top w:val="single" w:sz="4" w:space="0" w:color="auto"/>
              <w:left w:val="nil"/>
              <w:bottom w:val="single" w:sz="4" w:space="0" w:color="auto"/>
              <w:right w:val="single" w:sz="4" w:space="0" w:color="auto"/>
            </w:tcBorders>
            <w:shd w:val="clear" w:color="000000" w:fill="DDD9C4"/>
            <w:vAlign w:val="center"/>
            <w:hideMark/>
          </w:tcPr>
          <w:p w14:paraId="781A8D1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Názov položky</w:t>
            </w:r>
          </w:p>
        </w:tc>
        <w:tc>
          <w:tcPr>
            <w:tcW w:w="709" w:type="dxa"/>
            <w:tcBorders>
              <w:top w:val="single" w:sz="4" w:space="0" w:color="auto"/>
              <w:left w:val="nil"/>
              <w:bottom w:val="single" w:sz="4" w:space="0" w:color="auto"/>
              <w:right w:val="single" w:sz="4" w:space="0" w:color="auto"/>
            </w:tcBorders>
            <w:shd w:val="clear" w:color="000000" w:fill="DDD9C4"/>
            <w:vAlign w:val="center"/>
            <w:hideMark/>
          </w:tcPr>
          <w:p w14:paraId="2DA47C1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MJ</w:t>
            </w:r>
          </w:p>
        </w:tc>
        <w:tc>
          <w:tcPr>
            <w:tcW w:w="1134" w:type="dxa"/>
            <w:tcBorders>
              <w:top w:val="single" w:sz="4" w:space="0" w:color="auto"/>
              <w:left w:val="nil"/>
              <w:bottom w:val="single" w:sz="4" w:space="0" w:color="auto"/>
              <w:right w:val="single" w:sz="4" w:space="0" w:color="auto"/>
            </w:tcBorders>
            <w:shd w:val="clear" w:color="000000" w:fill="DDD9C4"/>
            <w:vAlign w:val="center"/>
            <w:hideMark/>
          </w:tcPr>
          <w:p w14:paraId="1A3916DC" w14:textId="77777777" w:rsidR="002B64B6" w:rsidRPr="000458EB" w:rsidRDefault="002B64B6" w:rsidP="002B64B6">
            <w:pPr>
              <w:spacing w:after="0"/>
              <w:jc w:val="center"/>
              <w:rPr>
                <w:rFonts w:ascii="Calibri" w:hAnsi="Calibri" w:cs="Calibri"/>
                <w:color w:val="000000"/>
                <w:sz w:val="20"/>
                <w:szCs w:val="20"/>
                <w:lang w:eastAsia="sk-SK"/>
              </w:rPr>
            </w:pPr>
            <w:proofErr w:type="spellStart"/>
            <w:r w:rsidRPr="000458EB">
              <w:rPr>
                <w:rFonts w:ascii="Calibri" w:hAnsi="Calibri" w:cs="Calibri"/>
                <w:color w:val="000000"/>
                <w:sz w:val="20"/>
                <w:szCs w:val="20"/>
                <w:lang w:eastAsia="sk-SK"/>
              </w:rPr>
              <w:t>Predpokl</w:t>
            </w:r>
            <w:proofErr w:type="spellEnd"/>
            <w:r w:rsidRPr="000458EB">
              <w:rPr>
                <w:rFonts w:ascii="Calibri" w:hAnsi="Calibri" w:cs="Calibri"/>
                <w:color w:val="000000"/>
                <w:sz w:val="20"/>
                <w:szCs w:val="20"/>
                <w:lang w:eastAsia="sk-SK"/>
              </w:rPr>
              <w:t>. množstvo</w:t>
            </w:r>
          </w:p>
        </w:tc>
      </w:tr>
      <w:tr w:rsidR="002B64B6" w:rsidRPr="000458EB" w14:paraId="3E639E50"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A6D057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w:t>
            </w:r>
          </w:p>
        </w:tc>
        <w:tc>
          <w:tcPr>
            <w:tcW w:w="6662" w:type="dxa"/>
            <w:tcBorders>
              <w:top w:val="nil"/>
              <w:left w:val="nil"/>
              <w:bottom w:val="single" w:sz="4" w:space="0" w:color="auto"/>
              <w:right w:val="single" w:sz="4" w:space="0" w:color="auto"/>
            </w:tcBorders>
            <w:shd w:val="clear" w:color="auto" w:fill="auto"/>
            <w:vAlign w:val="center"/>
            <w:hideMark/>
          </w:tcPr>
          <w:p w14:paraId="7377D3C3"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Bravčová krkovička bez kostí, voľná, čerstvá, chladená , kuchynská úprava, prípustná výška tukového krytia je max.0,5 cm</w:t>
            </w:r>
          </w:p>
        </w:tc>
        <w:tc>
          <w:tcPr>
            <w:tcW w:w="709" w:type="dxa"/>
            <w:tcBorders>
              <w:top w:val="nil"/>
              <w:left w:val="nil"/>
              <w:bottom w:val="single" w:sz="4" w:space="0" w:color="auto"/>
              <w:right w:val="single" w:sz="4" w:space="0" w:color="auto"/>
            </w:tcBorders>
            <w:shd w:val="clear" w:color="auto" w:fill="auto"/>
            <w:vAlign w:val="center"/>
            <w:hideMark/>
          </w:tcPr>
          <w:p w14:paraId="5703D3C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8DF6CF4"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200,00</w:t>
            </w:r>
          </w:p>
        </w:tc>
      </w:tr>
      <w:tr w:rsidR="002B64B6" w:rsidRPr="000458EB" w14:paraId="5CEEEC39"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EBD3C7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w:t>
            </w:r>
          </w:p>
        </w:tc>
        <w:tc>
          <w:tcPr>
            <w:tcW w:w="6662" w:type="dxa"/>
            <w:tcBorders>
              <w:top w:val="nil"/>
              <w:left w:val="nil"/>
              <w:bottom w:val="single" w:sz="4" w:space="0" w:color="auto"/>
              <w:right w:val="single" w:sz="4" w:space="0" w:color="auto"/>
            </w:tcBorders>
            <w:shd w:val="clear" w:color="auto" w:fill="auto"/>
            <w:vAlign w:val="center"/>
            <w:hideMark/>
          </w:tcPr>
          <w:p w14:paraId="0CC4FC5F"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Bravčové karé bez kosti, voľné, čerstvé, chladené, </w:t>
            </w:r>
            <w:proofErr w:type="spellStart"/>
            <w:r w:rsidRPr="000458EB">
              <w:rPr>
                <w:rFonts w:ascii="Calibri" w:hAnsi="Calibri" w:cs="Calibri"/>
                <w:color w:val="000000"/>
                <w:sz w:val="20"/>
                <w:szCs w:val="20"/>
                <w:lang w:eastAsia="sk-SK"/>
              </w:rPr>
              <w:t>kuch</w:t>
            </w:r>
            <w:proofErr w:type="spellEnd"/>
            <w:r w:rsidRPr="000458EB">
              <w:rPr>
                <w:rFonts w:ascii="Calibri" w:hAnsi="Calibri" w:cs="Calibri"/>
                <w:color w:val="000000"/>
                <w:sz w:val="20"/>
                <w:szCs w:val="20"/>
                <w:lang w:eastAsia="sk-SK"/>
              </w:rPr>
              <w:t>. úprava, bez mastných šliach, bledoružovej farby</w:t>
            </w:r>
          </w:p>
        </w:tc>
        <w:tc>
          <w:tcPr>
            <w:tcW w:w="709" w:type="dxa"/>
            <w:tcBorders>
              <w:top w:val="nil"/>
              <w:left w:val="nil"/>
              <w:bottom w:val="single" w:sz="4" w:space="0" w:color="auto"/>
              <w:right w:val="single" w:sz="4" w:space="0" w:color="auto"/>
            </w:tcBorders>
            <w:shd w:val="clear" w:color="auto" w:fill="auto"/>
            <w:vAlign w:val="center"/>
            <w:hideMark/>
          </w:tcPr>
          <w:p w14:paraId="7C126DE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A0F02E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3460,00</w:t>
            </w:r>
          </w:p>
        </w:tc>
      </w:tr>
      <w:tr w:rsidR="002B64B6" w:rsidRPr="000458EB" w14:paraId="3080F46E"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4E9292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w:t>
            </w:r>
          </w:p>
        </w:tc>
        <w:tc>
          <w:tcPr>
            <w:tcW w:w="6662" w:type="dxa"/>
            <w:tcBorders>
              <w:top w:val="nil"/>
              <w:left w:val="nil"/>
              <w:bottom w:val="single" w:sz="4" w:space="0" w:color="auto"/>
              <w:right w:val="single" w:sz="4" w:space="0" w:color="auto"/>
            </w:tcBorders>
            <w:shd w:val="clear" w:color="auto" w:fill="auto"/>
            <w:vAlign w:val="center"/>
            <w:hideMark/>
          </w:tcPr>
          <w:p w14:paraId="0FDCFDA9"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Bravčové karé bez kostí, údené, voľné, min. 98% bravčové mäso</w:t>
            </w:r>
          </w:p>
        </w:tc>
        <w:tc>
          <w:tcPr>
            <w:tcW w:w="709" w:type="dxa"/>
            <w:tcBorders>
              <w:top w:val="nil"/>
              <w:left w:val="nil"/>
              <w:bottom w:val="single" w:sz="4" w:space="0" w:color="auto"/>
              <w:right w:val="single" w:sz="4" w:space="0" w:color="auto"/>
            </w:tcBorders>
            <w:shd w:val="clear" w:color="auto" w:fill="auto"/>
            <w:vAlign w:val="center"/>
            <w:hideMark/>
          </w:tcPr>
          <w:p w14:paraId="2BFC083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ED445A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60,00</w:t>
            </w:r>
          </w:p>
        </w:tc>
      </w:tr>
      <w:tr w:rsidR="002B64B6" w:rsidRPr="000458EB" w14:paraId="3348E272"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E2DF50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w:t>
            </w:r>
          </w:p>
        </w:tc>
        <w:tc>
          <w:tcPr>
            <w:tcW w:w="6662" w:type="dxa"/>
            <w:tcBorders>
              <w:top w:val="nil"/>
              <w:left w:val="nil"/>
              <w:bottom w:val="single" w:sz="4" w:space="0" w:color="auto"/>
              <w:right w:val="single" w:sz="4" w:space="0" w:color="auto"/>
            </w:tcBorders>
            <w:shd w:val="clear" w:color="auto" w:fill="auto"/>
            <w:vAlign w:val="center"/>
            <w:hideMark/>
          </w:tcPr>
          <w:p w14:paraId="241D076C"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Bravčové pliecko, voľné, čerstvé, chladené, bez kosti, </w:t>
            </w:r>
            <w:proofErr w:type="spellStart"/>
            <w:r w:rsidRPr="000458EB">
              <w:rPr>
                <w:rFonts w:ascii="Calibri" w:hAnsi="Calibri" w:cs="Calibri"/>
                <w:color w:val="000000"/>
                <w:sz w:val="20"/>
                <w:szCs w:val="20"/>
                <w:lang w:eastAsia="sk-SK"/>
              </w:rPr>
              <w:t>kuch</w:t>
            </w:r>
            <w:proofErr w:type="spellEnd"/>
            <w:r w:rsidRPr="000458EB">
              <w:rPr>
                <w:rFonts w:ascii="Calibri" w:hAnsi="Calibri" w:cs="Calibri"/>
                <w:color w:val="000000"/>
                <w:sz w:val="20"/>
                <w:szCs w:val="20"/>
                <w:lang w:eastAsia="sk-SK"/>
              </w:rPr>
              <w:t>. úprava, bez kože, mastných šliach, bledoružovej farby</w:t>
            </w:r>
            <w:bookmarkStart w:id="0" w:name="_GoBack"/>
            <w:bookmarkEnd w:id="0"/>
          </w:p>
        </w:tc>
        <w:tc>
          <w:tcPr>
            <w:tcW w:w="709" w:type="dxa"/>
            <w:tcBorders>
              <w:top w:val="nil"/>
              <w:left w:val="nil"/>
              <w:bottom w:val="single" w:sz="4" w:space="0" w:color="auto"/>
              <w:right w:val="single" w:sz="4" w:space="0" w:color="auto"/>
            </w:tcBorders>
            <w:shd w:val="clear" w:color="auto" w:fill="auto"/>
            <w:vAlign w:val="center"/>
            <w:hideMark/>
          </w:tcPr>
          <w:p w14:paraId="08B28ED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51E37A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1060,00</w:t>
            </w:r>
          </w:p>
        </w:tc>
      </w:tr>
      <w:tr w:rsidR="002B64B6" w:rsidRPr="000458EB" w14:paraId="3A7EE759"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E2409C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5</w:t>
            </w:r>
          </w:p>
        </w:tc>
        <w:tc>
          <w:tcPr>
            <w:tcW w:w="6662" w:type="dxa"/>
            <w:tcBorders>
              <w:top w:val="nil"/>
              <w:left w:val="nil"/>
              <w:bottom w:val="single" w:sz="4" w:space="0" w:color="auto"/>
              <w:right w:val="single" w:sz="4" w:space="0" w:color="auto"/>
            </w:tcBorders>
            <w:shd w:val="clear" w:color="auto" w:fill="auto"/>
            <w:vAlign w:val="center"/>
            <w:hideMark/>
          </w:tcPr>
          <w:p w14:paraId="1797F362"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Bravčový bôčik, voľný, čerstvý, chladený</w:t>
            </w:r>
          </w:p>
        </w:tc>
        <w:tc>
          <w:tcPr>
            <w:tcW w:w="709" w:type="dxa"/>
            <w:tcBorders>
              <w:top w:val="nil"/>
              <w:left w:val="nil"/>
              <w:bottom w:val="single" w:sz="4" w:space="0" w:color="auto"/>
              <w:right w:val="single" w:sz="4" w:space="0" w:color="auto"/>
            </w:tcBorders>
            <w:shd w:val="clear" w:color="auto" w:fill="auto"/>
            <w:vAlign w:val="center"/>
            <w:hideMark/>
          </w:tcPr>
          <w:p w14:paraId="3B60B32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7C5634B"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40,00</w:t>
            </w:r>
          </w:p>
        </w:tc>
      </w:tr>
      <w:tr w:rsidR="002B64B6" w:rsidRPr="000458EB" w14:paraId="45C308BE"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17E1687"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6</w:t>
            </w:r>
          </w:p>
        </w:tc>
        <w:tc>
          <w:tcPr>
            <w:tcW w:w="6662" w:type="dxa"/>
            <w:tcBorders>
              <w:top w:val="nil"/>
              <w:left w:val="nil"/>
              <w:bottom w:val="single" w:sz="4" w:space="0" w:color="auto"/>
              <w:right w:val="single" w:sz="4" w:space="0" w:color="auto"/>
            </w:tcBorders>
            <w:shd w:val="clear" w:color="auto" w:fill="auto"/>
            <w:vAlign w:val="center"/>
            <w:hideMark/>
          </w:tcPr>
          <w:p w14:paraId="4D3300AD"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Bravčové stehno, voľné, čerstvé, chladené bez kostí, </w:t>
            </w:r>
            <w:proofErr w:type="spellStart"/>
            <w:r w:rsidRPr="000458EB">
              <w:rPr>
                <w:rFonts w:ascii="Calibri" w:hAnsi="Calibri" w:cs="Calibri"/>
                <w:color w:val="000000"/>
                <w:sz w:val="20"/>
                <w:szCs w:val="20"/>
                <w:lang w:eastAsia="sk-SK"/>
              </w:rPr>
              <w:t>kuch</w:t>
            </w:r>
            <w:proofErr w:type="spellEnd"/>
            <w:r w:rsidRPr="000458EB">
              <w:rPr>
                <w:rFonts w:ascii="Calibri" w:hAnsi="Calibri" w:cs="Calibri"/>
                <w:color w:val="000000"/>
                <w:sz w:val="20"/>
                <w:szCs w:val="20"/>
                <w:lang w:eastAsia="sk-SK"/>
              </w:rPr>
              <w:t>. úprava, bez mastných šliach, orech, bledoružovej farby</w:t>
            </w:r>
          </w:p>
        </w:tc>
        <w:tc>
          <w:tcPr>
            <w:tcW w:w="709" w:type="dxa"/>
            <w:tcBorders>
              <w:top w:val="nil"/>
              <w:left w:val="nil"/>
              <w:bottom w:val="single" w:sz="4" w:space="0" w:color="auto"/>
              <w:right w:val="single" w:sz="4" w:space="0" w:color="auto"/>
            </w:tcBorders>
            <w:shd w:val="clear" w:color="auto" w:fill="auto"/>
            <w:vAlign w:val="center"/>
            <w:hideMark/>
          </w:tcPr>
          <w:p w14:paraId="38ADB933"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BA6B6E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2870,00</w:t>
            </w:r>
          </w:p>
        </w:tc>
      </w:tr>
      <w:tr w:rsidR="002B64B6" w:rsidRPr="000458EB" w14:paraId="681D0B0D"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633389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7</w:t>
            </w:r>
          </w:p>
        </w:tc>
        <w:tc>
          <w:tcPr>
            <w:tcW w:w="6662" w:type="dxa"/>
            <w:tcBorders>
              <w:top w:val="nil"/>
              <w:left w:val="nil"/>
              <w:bottom w:val="single" w:sz="4" w:space="0" w:color="auto"/>
              <w:right w:val="single" w:sz="4" w:space="0" w:color="auto"/>
            </w:tcBorders>
            <w:shd w:val="clear" w:color="auto" w:fill="auto"/>
            <w:vAlign w:val="center"/>
            <w:hideMark/>
          </w:tcPr>
          <w:p w14:paraId="560FC5D6"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Bravčová pečeň, voľná, čerstvá , povrch lesklý, tmavočervenej až bordovej farby ,bez tuku</w:t>
            </w:r>
          </w:p>
        </w:tc>
        <w:tc>
          <w:tcPr>
            <w:tcW w:w="709" w:type="dxa"/>
            <w:tcBorders>
              <w:top w:val="nil"/>
              <w:left w:val="nil"/>
              <w:bottom w:val="single" w:sz="4" w:space="0" w:color="auto"/>
              <w:right w:val="single" w:sz="4" w:space="0" w:color="auto"/>
            </w:tcBorders>
            <w:shd w:val="clear" w:color="auto" w:fill="auto"/>
            <w:vAlign w:val="center"/>
            <w:hideMark/>
          </w:tcPr>
          <w:p w14:paraId="362584A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85FA3D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20,00</w:t>
            </w:r>
          </w:p>
        </w:tc>
      </w:tr>
      <w:tr w:rsidR="002B64B6" w:rsidRPr="000458EB" w14:paraId="2E925453"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D3DE86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w:t>
            </w:r>
          </w:p>
        </w:tc>
        <w:tc>
          <w:tcPr>
            <w:tcW w:w="6662" w:type="dxa"/>
            <w:tcBorders>
              <w:top w:val="nil"/>
              <w:left w:val="nil"/>
              <w:bottom w:val="single" w:sz="4" w:space="0" w:color="auto"/>
              <w:right w:val="single" w:sz="4" w:space="0" w:color="auto"/>
            </w:tcBorders>
            <w:shd w:val="clear" w:color="auto" w:fill="auto"/>
            <w:vAlign w:val="center"/>
            <w:hideMark/>
          </w:tcPr>
          <w:p w14:paraId="0B09D333"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Bravčová sviečkovica-zajačik, voľná, čerstvá, chladená, suché jemné, čisté mäso bez šliach a vnútro svalového tuku</w:t>
            </w:r>
          </w:p>
        </w:tc>
        <w:tc>
          <w:tcPr>
            <w:tcW w:w="709" w:type="dxa"/>
            <w:tcBorders>
              <w:top w:val="nil"/>
              <w:left w:val="nil"/>
              <w:bottom w:val="single" w:sz="4" w:space="0" w:color="auto"/>
              <w:right w:val="single" w:sz="4" w:space="0" w:color="auto"/>
            </w:tcBorders>
            <w:shd w:val="clear" w:color="auto" w:fill="auto"/>
            <w:vAlign w:val="center"/>
            <w:hideMark/>
          </w:tcPr>
          <w:p w14:paraId="12F7F0D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CDF537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45,00</w:t>
            </w:r>
          </w:p>
        </w:tc>
      </w:tr>
      <w:tr w:rsidR="002B64B6" w:rsidRPr="000458EB" w14:paraId="2EE99CE5"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EB9C84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9</w:t>
            </w:r>
          </w:p>
        </w:tc>
        <w:tc>
          <w:tcPr>
            <w:tcW w:w="6662" w:type="dxa"/>
            <w:tcBorders>
              <w:top w:val="nil"/>
              <w:left w:val="nil"/>
              <w:bottom w:val="single" w:sz="4" w:space="0" w:color="auto"/>
              <w:right w:val="single" w:sz="4" w:space="0" w:color="auto"/>
            </w:tcBorders>
            <w:shd w:val="clear" w:color="auto" w:fill="auto"/>
            <w:vAlign w:val="center"/>
            <w:hideMark/>
          </w:tcPr>
          <w:p w14:paraId="7845E4C5"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Krkovička údená bez kostí, voľná, čerstvé tepelne opracované solené mäso, bravčové mäso min. 93%</w:t>
            </w:r>
          </w:p>
        </w:tc>
        <w:tc>
          <w:tcPr>
            <w:tcW w:w="709" w:type="dxa"/>
            <w:tcBorders>
              <w:top w:val="nil"/>
              <w:left w:val="nil"/>
              <w:bottom w:val="single" w:sz="4" w:space="0" w:color="auto"/>
              <w:right w:val="single" w:sz="4" w:space="0" w:color="auto"/>
            </w:tcBorders>
            <w:shd w:val="clear" w:color="auto" w:fill="auto"/>
            <w:vAlign w:val="center"/>
            <w:hideMark/>
          </w:tcPr>
          <w:p w14:paraId="2C665F9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E6EE23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60,00</w:t>
            </w:r>
          </w:p>
        </w:tc>
      </w:tr>
      <w:tr w:rsidR="002B64B6" w:rsidRPr="000458EB" w14:paraId="5D64C5B9"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334BE27"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10</w:t>
            </w:r>
          </w:p>
        </w:tc>
        <w:tc>
          <w:tcPr>
            <w:tcW w:w="6662" w:type="dxa"/>
            <w:tcBorders>
              <w:top w:val="nil"/>
              <w:left w:val="nil"/>
              <w:bottom w:val="single" w:sz="4" w:space="0" w:color="auto"/>
              <w:right w:val="single" w:sz="4" w:space="0" w:color="auto"/>
            </w:tcBorders>
            <w:shd w:val="clear" w:color="auto" w:fill="auto"/>
            <w:vAlign w:val="center"/>
            <w:hideMark/>
          </w:tcPr>
          <w:p w14:paraId="296FCA84"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Stehno údené, rolované, voľné, čerstvé, tepelne opracované, solené, </w:t>
            </w:r>
            <w:proofErr w:type="spellStart"/>
            <w:r w:rsidRPr="000458EB">
              <w:rPr>
                <w:rFonts w:ascii="Calibri" w:hAnsi="Calibri" w:cs="Calibri"/>
                <w:color w:val="000000"/>
                <w:sz w:val="20"/>
                <w:szCs w:val="20"/>
                <w:lang w:eastAsia="sk-SK"/>
              </w:rPr>
              <w:t>bravč</w:t>
            </w:r>
            <w:proofErr w:type="spellEnd"/>
            <w:r w:rsidRPr="000458EB">
              <w:rPr>
                <w:rFonts w:ascii="Calibri" w:hAnsi="Calibri" w:cs="Calibri"/>
                <w:color w:val="000000"/>
                <w:sz w:val="20"/>
                <w:szCs w:val="20"/>
                <w:lang w:eastAsia="sk-SK"/>
              </w:rPr>
              <w:t>. mäso min.81%</w:t>
            </w:r>
          </w:p>
        </w:tc>
        <w:tc>
          <w:tcPr>
            <w:tcW w:w="709" w:type="dxa"/>
            <w:tcBorders>
              <w:top w:val="nil"/>
              <w:left w:val="nil"/>
              <w:bottom w:val="single" w:sz="4" w:space="0" w:color="auto"/>
              <w:right w:val="single" w:sz="4" w:space="0" w:color="auto"/>
            </w:tcBorders>
            <w:shd w:val="clear" w:color="auto" w:fill="auto"/>
            <w:vAlign w:val="center"/>
            <w:hideMark/>
          </w:tcPr>
          <w:p w14:paraId="40B8F67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2D3AB7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80,00</w:t>
            </w:r>
          </w:p>
        </w:tc>
      </w:tr>
      <w:tr w:rsidR="002B64B6" w:rsidRPr="000458EB" w14:paraId="67294FA2"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E02227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11</w:t>
            </w:r>
          </w:p>
        </w:tc>
        <w:tc>
          <w:tcPr>
            <w:tcW w:w="6662" w:type="dxa"/>
            <w:tcBorders>
              <w:top w:val="nil"/>
              <w:left w:val="nil"/>
              <w:bottom w:val="single" w:sz="4" w:space="0" w:color="auto"/>
              <w:right w:val="single" w:sz="4" w:space="0" w:color="auto"/>
            </w:tcBorders>
            <w:shd w:val="clear" w:color="auto" w:fill="auto"/>
            <w:vAlign w:val="center"/>
            <w:hideMark/>
          </w:tcPr>
          <w:p w14:paraId="32F154C0"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Hovädzie zadné-býk, bez kostí, voľné, čerstvé, chladené, býk-orech ,</w:t>
            </w:r>
            <w:proofErr w:type="spellStart"/>
            <w:r w:rsidRPr="000458EB">
              <w:rPr>
                <w:rFonts w:ascii="Calibri" w:hAnsi="Calibri" w:cs="Calibri"/>
                <w:color w:val="000000"/>
                <w:sz w:val="20"/>
                <w:szCs w:val="20"/>
                <w:lang w:eastAsia="sk-SK"/>
              </w:rPr>
              <w:t>kuch</w:t>
            </w:r>
            <w:proofErr w:type="spellEnd"/>
            <w:r w:rsidRPr="000458EB">
              <w:rPr>
                <w:rFonts w:ascii="Calibri" w:hAnsi="Calibri" w:cs="Calibri"/>
                <w:color w:val="000000"/>
                <w:sz w:val="20"/>
                <w:szCs w:val="20"/>
                <w:lang w:eastAsia="sk-SK"/>
              </w:rPr>
              <w:t>. úprava, svetločervenej farby, bez mastných častí</w:t>
            </w:r>
          </w:p>
        </w:tc>
        <w:tc>
          <w:tcPr>
            <w:tcW w:w="709" w:type="dxa"/>
            <w:tcBorders>
              <w:top w:val="nil"/>
              <w:left w:val="nil"/>
              <w:bottom w:val="single" w:sz="4" w:space="0" w:color="auto"/>
              <w:right w:val="single" w:sz="4" w:space="0" w:color="auto"/>
            </w:tcBorders>
            <w:shd w:val="clear" w:color="auto" w:fill="auto"/>
            <w:vAlign w:val="center"/>
            <w:hideMark/>
          </w:tcPr>
          <w:p w14:paraId="6F4D06A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9059B7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2390,00</w:t>
            </w:r>
          </w:p>
        </w:tc>
      </w:tr>
      <w:tr w:rsidR="002B64B6" w:rsidRPr="000458EB" w14:paraId="1CC0ACB8"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6E0F75B"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12</w:t>
            </w:r>
          </w:p>
        </w:tc>
        <w:tc>
          <w:tcPr>
            <w:tcW w:w="6662" w:type="dxa"/>
            <w:tcBorders>
              <w:top w:val="nil"/>
              <w:left w:val="nil"/>
              <w:bottom w:val="single" w:sz="4" w:space="0" w:color="auto"/>
              <w:right w:val="single" w:sz="4" w:space="0" w:color="auto"/>
            </w:tcBorders>
            <w:shd w:val="clear" w:color="auto" w:fill="auto"/>
            <w:vAlign w:val="center"/>
            <w:hideMark/>
          </w:tcPr>
          <w:p w14:paraId="6F7E4169"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Hovädzie predné z krku - býk, kuchynská úprava, čerstvé, chladené,  svetločervenej farby, bez mastných častí</w:t>
            </w:r>
          </w:p>
        </w:tc>
        <w:tc>
          <w:tcPr>
            <w:tcW w:w="709" w:type="dxa"/>
            <w:tcBorders>
              <w:top w:val="nil"/>
              <w:left w:val="nil"/>
              <w:bottom w:val="single" w:sz="4" w:space="0" w:color="auto"/>
              <w:right w:val="single" w:sz="4" w:space="0" w:color="auto"/>
            </w:tcBorders>
            <w:shd w:val="clear" w:color="auto" w:fill="auto"/>
            <w:vAlign w:val="center"/>
            <w:hideMark/>
          </w:tcPr>
          <w:p w14:paraId="59A053C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6BBC6A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880,00</w:t>
            </w:r>
          </w:p>
        </w:tc>
      </w:tr>
      <w:tr w:rsidR="002B64B6" w:rsidRPr="000458EB" w14:paraId="65B6BC8D"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6AEBD3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13</w:t>
            </w:r>
          </w:p>
        </w:tc>
        <w:tc>
          <w:tcPr>
            <w:tcW w:w="6662" w:type="dxa"/>
            <w:tcBorders>
              <w:top w:val="nil"/>
              <w:left w:val="nil"/>
              <w:bottom w:val="single" w:sz="4" w:space="0" w:color="auto"/>
              <w:right w:val="single" w:sz="4" w:space="0" w:color="auto"/>
            </w:tcBorders>
            <w:shd w:val="clear" w:color="auto" w:fill="auto"/>
            <w:vAlign w:val="center"/>
            <w:hideMark/>
          </w:tcPr>
          <w:p w14:paraId="189E1E42"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Hovädzí </w:t>
            </w:r>
            <w:proofErr w:type="spellStart"/>
            <w:r w:rsidRPr="000458EB">
              <w:rPr>
                <w:rFonts w:ascii="Calibri" w:hAnsi="Calibri" w:cs="Calibri"/>
                <w:color w:val="000000"/>
                <w:sz w:val="20"/>
                <w:szCs w:val="20"/>
                <w:lang w:eastAsia="sk-SK"/>
              </w:rPr>
              <w:t>roštenec</w:t>
            </w:r>
            <w:proofErr w:type="spellEnd"/>
            <w:r w:rsidRPr="000458EB">
              <w:rPr>
                <w:rFonts w:ascii="Calibri" w:hAnsi="Calibri" w:cs="Calibri"/>
                <w:color w:val="000000"/>
                <w:sz w:val="20"/>
                <w:szCs w:val="20"/>
                <w:lang w:eastAsia="sk-SK"/>
              </w:rPr>
              <w:t xml:space="preserve"> -býk, čerstvé. chladené, bez kosti, </w:t>
            </w:r>
            <w:proofErr w:type="spellStart"/>
            <w:r w:rsidRPr="000458EB">
              <w:rPr>
                <w:rFonts w:ascii="Calibri" w:hAnsi="Calibri" w:cs="Calibri"/>
                <w:color w:val="000000"/>
                <w:sz w:val="20"/>
                <w:szCs w:val="20"/>
                <w:lang w:eastAsia="sk-SK"/>
              </w:rPr>
              <w:t>kuch</w:t>
            </w:r>
            <w:proofErr w:type="spellEnd"/>
            <w:r w:rsidRPr="000458EB">
              <w:rPr>
                <w:rFonts w:ascii="Calibri" w:hAnsi="Calibri" w:cs="Calibri"/>
                <w:color w:val="000000"/>
                <w:sz w:val="20"/>
                <w:szCs w:val="20"/>
                <w:lang w:eastAsia="sk-SK"/>
              </w:rPr>
              <w:t>. úprava, svetločervenej farby, bez mastných častí</w:t>
            </w:r>
          </w:p>
        </w:tc>
        <w:tc>
          <w:tcPr>
            <w:tcW w:w="709" w:type="dxa"/>
            <w:tcBorders>
              <w:top w:val="nil"/>
              <w:left w:val="nil"/>
              <w:bottom w:val="single" w:sz="4" w:space="0" w:color="auto"/>
              <w:right w:val="single" w:sz="4" w:space="0" w:color="auto"/>
            </w:tcBorders>
            <w:shd w:val="clear" w:color="auto" w:fill="auto"/>
            <w:vAlign w:val="center"/>
            <w:hideMark/>
          </w:tcPr>
          <w:p w14:paraId="04FB88B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0B7C96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200,00</w:t>
            </w:r>
          </w:p>
        </w:tc>
      </w:tr>
      <w:tr w:rsidR="002B64B6" w:rsidRPr="000458EB" w14:paraId="27779664"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E6C4D4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14</w:t>
            </w:r>
          </w:p>
        </w:tc>
        <w:tc>
          <w:tcPr>
            <w:tcW w:w="6662" w:type="dxa"/>
            <w:tcBorders>
              <w:top w:val="nil"/>
              <w:left w:val="nil"/>
              <w:bottom w:val="single" w:sz="4" w:space="0" w:color="auto"/>
              <w:right w:val="single" w:sz="4" w:space="0" w:color="auto"/>
            </w:tcBorders>
            <w:shd w:val="clear" w:color="auto" w:fill="auto"/>
            <w:vAlign w:val="center"/>
            <w:hideMark/>
          </w:tcPr>
          <w:p w14:paraId="0BDD97C1"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Držky hovädzie, voľné</w:t>
            </w:r>
          </w:p>
        </w:tc>
        <w:tc>
          <w:tcPr>
            <w:tcW w:w="709" w:type="dxa"/>
            <w:tcBorders>
              <w:top w:val="nil"/>
              <w:left w:val="nil"/>
              <w:bottom w:val="single" w:sz="4" w:space="0" w:color="auto"/>
              <w:right w:val="single" w:sz="4" w:space="0" w:color="auto"/>
            </w:tcBorders>
            <w:shd w:val="clear" w:color="auto" w:fill="auto"/>
            <w:vAlign w:val="center"/>
            <w:hideMark/>
          </w:tcPr>
          <w:p w14:paraId="4F137D5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9BD1FBE"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100,00</w:t>
            </w:r>
          </w:p>
        </w:tc>
      </w:tr>
      <w:tr w:rsidR="002B64B6" w:rsidRPr="000458EB" w14:paraId="2D21D2F3"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1D1300E"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15</w:t>
            </w:r>
          </w:p>
        </w:tc>
        <w:tc>
          <w:tcPr>
            <w:tcW w:w="6662" w:type="dxa"/>
            <w:tcBorders>
              <w:top w:val="nil"/>
              <w:left w:val="nil"/>
              <w:bottom w:val="single" w:sz="4" w:space="0" w:color="auto"/>
              <w:right w:val="single" w:sz="4" w:space="0" w:color="auto"/>
            </w:tcBorders>
            <w:shd w:val="clear" w:color="auto" w:fill="auto"/>
            <w:vAlign w:val="center"/>
            <w:hideMark/>
          </w:tcPr>
          <w:p w14:paraId="412D45A1"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Hydinová tlačenka, voľná, varený mäsový výrobok tepelne opracovaný, kuracie mäso min.50%</w:t>
            </w:r>
          </w:p>
        </w:tc>
        <w:tc>
          <w:tcPr>
            <w:tcW w:w="709" w:type="dxa"/>
            <w:tcBorders>
              <w:top w:val="nil"/>
              <w:left w:val="nil"/>
              <w:bottom w:val="single" w:sz="4" w:space="0" w:color="auto"/>
              <w:right w:val="single" w:sz="4" w:space="0" w:color="auto"/>
            </w:tcBorders>
            <w:shd w:val="clear" w:color="auto" w:fill="auto"/>
            <w:vAlign w:val="center"/>
            <w:hideMark/>
          </w:tcPr>
          <w:p w14:paraId="00D50257"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6C776B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100,00</w:t>
            </w:r>
          </w:p>
        </w:tc>
      </w:tr>
      <w:tr w:rsidR="002B64B6" w:rsidRPr="000458EB" w14:paraId="11FFABBC"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5A6876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lastRenderedPageBreak/>
              <w:t>16</w:t>
            </w:r>
          </w:p>
        </w:tc>
        <w:tc>
          <w:tcPr>
            <w:tcW w:w="6662" w:type="dxa"/>
            <w:tcBorders>
              <w:top w:val="nil"/>
              <w:left w:val="nil"/>
              <w:bottom w:val="single" w:sz="4" w:space="0" w:color="auto"/>
              <w:right w:val="single" w:sz="4" w:space="0" w:color="auto"/>
            </w:tcBorders>
            <w:shd w:val="clear" w:color="auto" w:fill="auto"/>
            <w:vAlign w:val="center"/>
            <w:hideMark/>
          </w:tcPr>
          <w:p w14:paraId="60A5A225"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Tlačenka mäsová, voľná, varený mäsový výrobok tepelne opracovaný, </w:t>
            </w:r>
            <w:proofErr w:type="spellStart"/>
            <w:r w:rsidRPr="000458EB">
              <w:rPr>
                <w:rFonts w:ascii="Calibri" w:hAnsi="Calibri" w:cs="Calibri"/>
                <w:color w:val="000000"/>
                <w:sz w:val="20"/>
                <w:szCs w:val="20"/>
                <w:lang w:eastAsia="sk-SK"/>
              </w:rPr>
              <w:t>bravč</w:t>
            </w:r>
            <w:proofErr w:type="spellEnd"/>
            <w:r w:rsidRPr="000458EB">
              <w:rPr>
                <w:rFonts w:ascii="Calibri" w:hAnsi="Calibri" w:cs="Calibri"/>
                <w:color w:val="000000"/>
                <w:sz w:val="20"/>
                <w:szCs w:val="20"/>
                <w:lang w:eastAsia="sk-SK"/>
              </w:rPr>
              <w:t xml:space="preserve">. hlavy, kože, srdcia </w:t>
            </w:r>
          </w:p>
        </w:tc>
        <w:tc>
          <w:tcPr>
            <w:tcW w:w="709" w:type="dxa"/>
            <w:tcBorders>
              <w:top w:val="nil"/>
              <w:left w:val="nil"/>
              <w:bottom w:val="single" w:sz="4" w:space="0" w:color="auto"/>
              <w:right w:val="single" w:sz="4" w:space="0" w:color="auto"/>
            </w:tcBorders>
            <w:shd w:val="clear" w:color="auto" w:fill="auto"/>
            <w:vAlign w:val="center"/>
            <w:hideMark/>
          </w:tcPr>
          <w:p w14:paraId="4D4A4337"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501680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100,00</w:t>
            </w:r>
          </w:p>
        </w:tc>
      </w:tr>
      <w:tr w:rsidR="002B64B6" w:rsidRPr="000458EB" w14:paraId="2DBB3833"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86BF5B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17</w:t>
            </w:r>
          </w:p>
        </w:tc>
        <w:tc>
          <w:tcPr>
            <w:tcW w:w="6662" w:type="dxa"/>
            <w:tcBorders>
              <w:top w:val="nil"/>
              <w:left w:val="nil"/>
              <w:bottom w:val="single" w:sz="4" w:space="0" w:color="auto"/>
              <w:right w:val="single" w:sz="4" w:space="0" w:color="auto"/>
            </w:tcBorders>
            <w:shd w:val="clear" w:color="auto" w:fill="auto"/>
            <w:vAlign w:val="center"/>
            <w:hideMark/>
          </w:tcPr>
          <w:p w14:paraId="00BDF341"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Jaternice, čerstvý varený mäsový výrobok, zákl. surovina </w:t>
            </w:r>
            <w:proofErr w:type="spellStart"/>
            <w:r w:rsidRPr="000458EB">
              <w:rPr>
                <w:rFonts w:ascii="Calibri" w:hAnsi="Calibri" w:cs="Calibri"/>
                <w:color w:val="000000"/>
                <w:sz w:val="20"/>
                <w:szCs w:val="20"/>
                <w:lang w:eastAsia="sk-SK"/>
              </w:rPr>
              <w:t>bravč</w:t>
            </w:r>
            <w:proofErr w:type="spellEnd"/>
            <w:r w:rsidRPr="000458EB">
              <w:rPr>
                <w:rFonts w:ascii="Calibri" w:hAnsi="Calibri" w:cs="Calibri"/>
                <w:color w:val="000000"/>
                <w:sz w:val="20"/>
                <w:szCs w:val="20"/>
                <w:lang w:eastAsia="sk-SK"/>
              </w:rPr>
              <w:t xml:space="preserve">, mäso min.15%, bravčový </w:t>
            </w:r>
            <w:proofErr w:type="spellStart"/>
            <w:r w:rsidRPr="000458EB">
              <w:rPr>
                <w:rFonts w:ascii="Calibri" w:hAnsi="Calibri" w:cs="Calibri"/>
                <w:color w:val="000000"/>
                <w:sz w:val="20"/>
                <w:szCs w:val="20"/>
                <w:lang w:eastAsia="sk-SK"/>
              </w:rPr>
              <w:t>orez</w:t>
            </w:r>
            <w:proofErr w:type="spellEnd"/>
            <w:r w:rsidRPr="000458EB">
              <w:rPr>
                <w:rFonts w:ascii="Calibri" w:hAnsi="Calibri" w:cs="Calibri"/>
                <w:color w:val="000000"/>
                <w:sz w:val="20"/>
                <w:szCs w:val="20"/>
                <w:lang w:eastAsia="sk-SK"/>
              </w:rPr>
              <w:t xml:space="preserve"> z hláv min 25%</w:t>
            </w:r>
          </w:p>
        </w:tc>
        <w:tc>
          <w:tcPr>
            <w:tcW w:w="709" w:type="dxa"/>
            <w:tcBorders>
              <w:top w:val="nil"/>
              <w:left w:val="nil"/>
              <w:bottom w:val="single" w:sz="4" w:space="0" w:color="auto"/>
              <w:right w:val="single" w:sz="4" w:space="0" w:color="auto"/>
            </w:tcBorders>
            <w:shd w:val="clear" w:color="auto" w:fill="auto"/>
            <w:vAlign w:val="center"/>
            <w:hideMark/>
          </w:tcPr>
          <w:p w14:paraId="1229B79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573FCEF"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35,00</w:t>
            </w:r>
          </w:p>
        </w:tc>
      </w:tr>
      <w:tr w:rsidR="002B64B6" w:rsidRPr="000458EB" w14:paraId="4DB0D095"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267D6BF"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18</w:t>
            </w:r>
          </w:p>
        </w:tc>
        <w:tc>
          <w:tcPr>
            <w:tcW w:w="6662" w:type="dxa"/>
            <w:tcBorders>
              <w:top w:val="nil"/>
              <w:left w:val="nil"/>
              <w:bottom w:val="single" w:sz="4" w:space="0" w:color="auto"/>
              <w:right w:val="single" w:sz="4" w:space="0" w:color="auto"/>
            </w:tcBorders>
            <w:shd w:val="clear" w:color="auto" w:fill="auto"/>
            <w:vAlign w:val="center"/>
            <w:hideMark/>
          </w:tcPr>
          <w:p w14:paraId="64A6052C"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Údená bravčová klobása údená, minimálne 90 % podiel bravčového pleca a 10% </w:t>
            </w:r>
            <w:proofErr w:type="spellStart"/>
            <w:r w:rsidRPr="000458EB">
              <w:rPr>
                <w:rFonts w:ascii="Calibri" w:hAnsi="Calibri" w:cs="Calibri"/>
                <w:color w:val="000000"/>
                <w:sz w:val="20"/>
                <w:szCs w:val="20"/>
                <w:lang w:eastAsia="sk-SK"/>
              </w:rPr>
              <w:t>hov</w:t>
            </w:r>
            <w:proofErr w:type="spellEnd"/>
            <w:r w:rsidRPr="000458EB">
              <w:rPr>
                <w:rFonts w:ascii="Calibri" w:hAnsi="Calibri" w:cs="Calibri"/>
                <w:color w:val="000000"/>
                <w:sz w:val="20"/>
                <w:szCs w:val="20"/>
                <w:lang w:eastAsia="sk-SK"/>
              </w:rPr>
              <w:t>. mäsa, 1 ks cca 15 dkg</w:t>
            </w:r>
          </w:p>
        </w:tc>
        <w:tc>
          <w:tcPr>
            <w:tcW w:w="709" w:type="dxa"/>
            <w:tcBorders>
              <w:top w:val="nil"/>
              <w:left w:val="nil"/>
              <w:bottom w:val="single" w:sz="4" w:space="0" w:color="auto"/>
              <w:right w:val="single" w:sz="4" w:space="0" w:color="auto"/>
            </w:tcBorders>
            <w:shd w:val="clear" w:color="auto" w:fill="auto"/>
            <w:vAlign w:val="center"/>
            <w:hideMark/>
          </w:tcPr>
          <w:p w14:paraId="5021542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9A58374"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150,00</w:t>
            </w:r>
          </w:p>
        </w:tc>
      </w:tr>
      <w:tr w:rsidR="002B64B6" w:rsidRPr="000458EB" w14:paraId="39D13E5F"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33EBCFF"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19</w:t>
            </w:r>
          </w:p>
        </w:tc>
        <w:tc>
          <w:tcPr>
            <w:tcW w:w="6662" w:type="dxa"/>
            <w:tcBorders>
              <w:top w:val="nil"/>
              <w:left w:val="nil"/>
              <w:bottom w:val="single" w:sz="4" w:space="0" w:color="auto"/>
              <w:right w:val="single" w:sz="4" w:space="0" w:color="auto"/>
            </w:tcBorders>
            <w:shd w:val="clear" w:color="auto" w:fill="auto"/>
            <w:vAlign w:val="center"/>
            <w:hideMark/>
          </w:tcPr>
          <w:p w14:paraId="68E54672"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Klobása, čerstvý trvanlivý tepelne opracovaný výrobok ,minimálne 70 % podiel bravčového mäsa , 1 ks cca 15 dkg</w:t>
            </w:r>
          </w:p>
        </w:tc>
        <w:tc>
          <w:tcPr>
            <w:tcW w:w="709" w:type="dxa"/>
            <w:tcBorders>
              <w:top w:val="nil"/>
              <w:left w:val="nil"/>
              <w:bottom w:val="single" w:sz="4" w:space="0" w:color="auto"/>
              <w:right w:val="single" w:sz="4" w:space="0" w:color="auto"/>
            </w:tcBorders>
            <w:shd w:val="clear" w:color="auto" w:fill="auto"/>
            <w:vAlign w:val="center"/>
            <w:hideMark/>
          </w:tcPr>
          <w:p w14:paraId="3ECC6C04"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3589ECF"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150,00</w:t>
            </w:r>
          </w:p>
        </w:tc>
      </w:tr>
      <w:tr w:rsidR="002B64B6" w:rsidRPr="000458EB" w14:paraId="5E0AF496"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B528DD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20</w:t>
            </w:r>
          </w:p>
        </w:tc>
        <w:tc>
          <w:tcPr>
            <w:tcW w:w="6662" w:type="dxa"/>
            <w:tcBorders>
              <w:top w:val="nil"/>
              <w:left w:val="nil"/>
              <w:bottom w:val="single" w:sz="4" w:space="0" w:color="auto"/>
              <w:right w:val="single" w:sz="4" w:space="0" w:color="auto"/>
            </w:tcBorders>
            <w:shd w:val="clear" w:color="auto" w:fill="auto"/>
            <w:vAlign w:val="center"/>
            <w:hideMark/>
          </w:tcPr>
          <w:p w14:paraId="19175376"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Klobása parková, čerstvý, mäkký mäsový výrobok, obsah mäsa nad 40%</w:t>
            </w:r>
          </w:p>
        </w:tc>
        <w:tc>
          <w:tcPr>
            <w:tcW w:w="709" w:type="dxa"/>
            <w:tcBorders>
              <w:top w:val="nil"/>
              <w:left w:val="nil"/>
              <w:bottom w:val="single" w:sz="4" w:space="0" w:color="auto"/>
              <w:right w:val="single" w:sz="4" w:space="0" w:color="auto"/>
            </w:tcBorders>
            <w:shd w:val="clear" w:color="auto" w:fill="auto"/>
            <w:vAlign w:val="center"/>
            <w:hideMark/>
          </w:tcPr>
          <w:p w14:paraId="2EE982C0"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F49D20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470,00</w:t>
            </w:r>
          </w:p>
        </w:tc>
      </w:tr>
      <w:tr w:rsidR="002B64B6" w:rsidRPr="000458EB" w14:paraId="3B172864"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556187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21</w:t>
            </w:r>
          </w:p>
        </w:tc>
        <w:tc>
          <w:tcPr>
            <w:tcW w:w="6662" w:type="dxa"/>
            <w:tcBorders>
              <w:top w:val="nil"/>
              <w:left w:val="nil"/>
              <w:bottom w:val="single" w:sz="4" w:space="0" w:color="auto"/>
              <w:right w:val="single" w:sz="4" w:space="0" w:color="auto"/>
            </w:tcBorders>
            <w:shd w:val="clear" w:color="auto" w:fill="auto"/>
            <w:vAlign w:val="center"/>
            <w:hideMark/>
          </w:tcPr>
          <w:p w14:paraId="32F5CF12"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Moravské mäso údené, bravčové mäso min.95%</w:t>
            </w:r>
          </w:p>
        </w:tc>
        <w:tc>
          <w:tcPr>
            <w:tcW w:w="709" w:type="dxa"/>
            <w:tcBorders>
              <w:top w:val="nil"/>
              <w:left w:val="nil"/>
              <w:bottom w:val="single" w:sz="4" w:space="0" w:color="auto"/>
              <w:right w:val="single" w:sz="4" w:space="0" w:color="auto"/>
            </w:tcBorders>
            <w:shd w:val="clear" w:color="auto" w:fill="auto"/>
            <w:vAlign w:val="center"/>
            <w:hideMark/>
          </w:tcPr>
          <w:p w14:paraId="1B15BBB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BCEE440"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100,00</w:t>
            </w:r>
          </w:p>
        </w:tc>
      </w:tr>
      <w:tr w:rsidR="002B64B6" w:rsidRPr="000458EB" w14:paraId="27BA2E6E"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2756690"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22</w:t>
            </w:r>
          </w:p>
        </w:tc>
        <w:tc>
          <w:tcPr>
            <w:tcW w:w="6662" w:type="dxa"/>
            <w:tcBorders>
              <w:top w:val="nil"/>
              <w:left w:val="nil"/>
              <w:bottom w:val="single" w:sz="4" w:space="0" w:color="auto"/>
              <w:right w:val="single" w:sz="4" w:space="0" w:color="auto"/>
            </w:tcBorders>
            <w:shd w:val="clear" w:color="auto" w:fill="auto"/>
            <w:vAlign w:val="center"/>
            <w:hideMark/>
          </w:tcPr>
          <w:p w14:paraId="6CEC5ACE"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Párky, čerstvý mäkký mäsový výrobok- podiel </w:t>
            </w:r>
            <w:proofErr w:type="spellStart"/>
            <w:r w:rsidRPr="000458EB">
              <w:rPr>
                <w:rFonts w:ascii="Calibri" w:hAnsi="Calibri" w:cs="Calibri"/>
                <w:color w:val="000000"/>
                <w:sz w:val="20"/>
                <w:szCs w:val="20"/>
                <w:lang w:eastAsia="sk-SK"/>
              </w:rPr>
              <w:t>bravč</w:t>
            </w:r>
            <w:proofErr w:type="spellEnd"/>
            <w:r w:rsidRPr="000458EB">
              <w:rPr>
                <w:rFonts w:ascii="Calibri" w:hAnsi="Calibri" w:cs="Calibri"/>
                <w:color w:val="000000"/>
                <w:sz w:val="20"/>
                <w:szCs w:val="20"/>
                <w:lang w:eastAsia="sk-SK"/>
              </w:rPr>
              <w:t xml:space="preserve">. a </w:t>
            </w:r>
            <w:proofErr w:type="spellStart"/>
            <w:r w:rsidRPr="000458EB">
              <w:rPr>
                <w:rFonts w:ascii="Calibri" w:hAnsi="Calibri" w:cs="Calibri"/>
                <w:color w:val="000000"/>
                <w:sz w:val="20"/>
                <w:szCs w:val="20"/>
                <w:lang w:eastAsia="sk-SK"/>
              </w:rPr>
              <w:t>hov</w:t>
            </w:r>
            <w:proofErr w:type="spellEnd"/>
            <w:r w:rsidRPr="000458EB">
              <w:rPr>
                <w:rFonts w:ascii="Calibri" w:hAnsi="Calibri" w:cs="Calibri"/>
                <w:color w:val="000000"/>
                <w:sz w:val="20"/>
                <w:szCs w:val="20"/>
                <w:lang w:eastAsia="sk-SK"/>
              </w:rPr>
              <w:t>. mäsa nad 60%</w:t>
            </w:r>
          </w:p>
        </w:tc>
        <w:tc>
          <w:tcPr>
            <w:tcW w:w="709" w:type="dxa"/>
            <w:tcBorders>
              <w:top w:val="nil"/>
              <w:left w:val="nil"/>
              <w:bottom w:val="single" w:sz="4" w:space="0" w:color="auto"/>
              <w:right w:val="single" w:sz="4" w:space="0" w:color="auto"/>
            </w:tcBorders>
            <w:shd w:val="clear" w:color="auto" w:fill="auto"/>
            <w:vAlign w:val="center"/>
            <w:hideMark/>
          </w:tcPr>
          <w:p w14:paraId="42648F64"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6DDD82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390,00</w:t>
            </w:r>
          </w:p>
        </w:tc>
      </w:tr>
      <w:tr w:rsidR="002B64B6" w:rsidRPr="000458EB" w14:paraId="1A7BBC57"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C93F8C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23</w:t>
            </w:r>
          </w:p>
        </w:tc>
        <w:tc>
          <w:tcPr>
            <w:tcW w:w="6662" w:type="dxa"/>
            <w:tcBorders>
              <w:top w:val="nil"/>
              <w:left w:val="nil"/>
              <w:bottom w:val="single" w:sz="4" w:space="0" w:color="auto"/>
              <w:right w:val="single" w:sz="4" w:space="0" w:color="auto"/>
            </w:tcBorders>
            <w:shd w:val="clear" w:color="auto" w:fill="auto"/>
            <w:vAlign w:val="center"/>
            <w:hideMark/>
          </w:tcPr>
          <w:p w14:paraId="43BB69FE"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Párky Spišské alebo ekvivalent, čerstvý mäkký mäsový výrobok- obsah mäsa nad 75%</w:t>
            </w:r>
          </w:p>
        </w:tc>
        <w:tc>
          <w:tcPr>
            <w:tcW w:w="709" w:type="dxa"/>
            <w:tcBorders>
              <w:top w:val="nil"/>
              <w:left w:val="nil"/>
              <w:bottom w:val="single" w:sz="4" w:space="0" w:color="auto"/>
              <w:right w:val="single" w:sz="4" w:space="0" w:color="auto"/>
            </w:tcBorders>
            <w:shd w:val="clear" w:color="auto" w:fill="auto"/>
            <w:vAlign w:val="center"/>
            <w:hideMark/>
          </w:tcPr>
          <w:p w14:paraId="07DE199B"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E890B1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270,00</w:t>
            </w:r>
          </w:p>
        </w:tc>
      </w:tr>
      <w:tr w:rsidR="002B64B6" w:rsidRPr="000458EB" w14:paraId="4C84C663"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7F50BA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24</w:t>
            </w:r>
          </w:p>
        </w:tc>
        <w:tc>
          <w:tcPr>
            <w:tcW w:w="6662" w:type="dxa"/>
            <w:tcBorders>
              <w:top w:val="nil"/>
              <w:left w:val="nil"/>
              <w:bottom w:val="single" w:sz="4" w:space="0" w:color="auto"/>
              <w:right w:val="single" w:sz="4" w:space="0" w:color="auto"/>
            </w:tcBorders>
            <w:shd w:val="clear" w:color="auto" w:fill="auto"/>
            <w:vAlign w:val="center"/>
            <w:hideMark/>
          </w:tcPr>
          <w:p w14:paraId="2ECBF7E8" w14:textId="77777777" w:rsidR="002B64B6" w:rsidRPr="000458EB" w:rsidRDefault="002B64B6" w:rsidP="002B64B6">
            <w:pPr>
              <w:spacing w:after="0"/>
              <w:rPr>
                <w:rFonts w:ascii="Calibri" w:hAnsi="Calibri" w:cs="Calibri"/>
                <w:color w:val="000000"/>
                <w:sz w:val="20"/>
                <w:szCs w:val="20"/>
                <w:lang w:eastAsia="sk-SK"/>
              </w:rPr>
            </w:pPr>
            <w:proofErr w:type="spellStart"/>
            <w:r w:rsidRPr="000458EB">
              <w:rPr>
                <w:rFonts w:ascii="Calibri" w:hAnsi="Calibri" w:cs="Calibri"/>
                <w:color w:val="000000"/>
                <w:sz w:val="20"/>
                <w:szCs w:val="20"/>
                <w:lang w:eastAsia="sk-SK"/>
              </w:rPr>
              <w:t>Pečeňovka</w:t>
            </w:r>
            <w:proofErr w:type="spellEnd"/>
            <w:r w:rsidRPr="000458EB">
              <w:rPr>
                <w:rFonts w:ascii="Calibri" w:hAnsi="Calibri" w:cs="Calibri"/>
                <w:color w:val="000000"/>
                <w:sz w:val="20"/>
                <w:szCs w:val="20"/>
                <w:lang w:eastAsia="sk-SK"/>
              </w:rPr>
              <w:t xml:space="preserve"> bal. cca 100g,varený mäsový výrobok, tepelne opracovaný, </w:t>
            </w:r>
            <w:proofErr w:type="spellStart"/>
            <w:r w:rsidRPr="000458EB">
              <w:rPr>
                <w:rFonts w:ascii="Calibri" w:hAnsi="Calibri" w:cs="Calibri"/>
                <w:color w:val="000000"/>
                <w:sz w:val="20"/>
                <w:szCs w:val="20"/>
                <w:lang w:eastAsia="sk-SK"/>
              </w:rPr>
              <w:t>zákl</w:t>
            </w:r>
            <w:proofErr w:type="spellEnd"/>
            <w:r w:rsidRPr="000458EB">
              <w:rPr>
                <w:rFonts w:ascii="Calibri" w:hAnsi="Calibri" w:cs="Calibri"/>
                <w:color w:val="000000"/>
                <w:sz w:val="20"/>
                <w:szCs w:val="20"/>
                <w:lang w:eastAsia="sk-SK"/>
              </w:rPr>
              <w:t xml:space="preserve"> .</w:t>
            </w:r>
            <w:proofErr w:type="spellStart"/>
            <w:r w:rsidRPr="000458EB">
              <w:rPr>
                <w:rFonts w:ascii="Calibri" w:hAnsi="Calibri" w:cs="Calibri"/>
                <w:color w:val="000000"/>
                <w:sz w:val="20"/>
                <w:szCs w:val="20"/>
                <w:lang w:eastAsia="sk-SK"/>
              </w:rPr>
              <w:t>bravč</w:t>
            </w:r>
            <w:proofErr w:type="spellEnd"/>
            <w:r w:rsidRPr="000458EB">
              <w:rPr>
                <w:rFonts w:ascii="Calibri" w:hAnsi="Calibri" w:cs="Calibri"/>
                <w:color w:val="000000"/>
                <w:sz w:val="20"/>
                <w:szCs w:val="20"/>
                <w:lang w:eastAsia="sk-SK"/>
              </w:rPr>
              <w:t>. pečeň min.25%</w:t>
            </w:r>
          </w:p>
        </w:tc>
        <w:tc>
          <w:tcPr>
            <w:tcW w:w="709" w:type="dxa"/>
            <w:tcBorders>
              <w:top w:val="nil"/>
              <w:left w:val="nil"/>
              <w:bottom w:val="single" w:sz="4" w:space="0" w:color="auto"/>
              <w:right w:val="single" w:sz="4" w:space="0" w:color="auto"/>
            </w:tcBorders>
            <w:shd w:val="clear" w:color="auto" w:fill="auto"/>
            <w:vAlign w:val="center"/>
            <w:hideMark/>
          </w:tcPr>
          <w:p w14:paraId="61F23FA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58077E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30,00</w:t>
            </w:r>
          </w:p>
        </w:tc>
      </w:tr>
      <w:tr w:rsidR="002B64B6" w:rsidRPr="000458EB" w14:paraId="02006419"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CBBAC44"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25</w:t>
            </w:r>
          </w:p>
        </w:tc>
        <w:tc>
          <w:tcPr>
            <w:tcW w:w="6662" w:type="dxa"/>
            <w:tcBorders>
              <w:top w:val="nil"/>
              <w:left w:val="nil"/>
              <w:bottom w:val="single" w:sz="4" w:space="0" w:color="auto"/>
              <w:right w:val="single" w:sz="4" w:space="0" w:color="auto"/>
            </w:tcBorders>
            <w:shd w:val="clear" w:color="auto" w:fill="auto"/>
            <w:vAlign w:val="center"/>
            <w:hideMark/>
          </w:tcPr>
          <w:p w14:paraId="66CC808C"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Pečeňový syr, minimálne 45% podiel bravčovej pečene a min 54% bravčového mäsa</w:t>
            </w:r>
          </w:p>
        </w:tc>
        <w:tc>
          <w:tcPr>
            <w:tcW w:w="709" w:type="dxa"/>
            <w:tcBorders>
              <w:top w:val="nil"/>
              <w:left w:val="nil"/>
              <w:bottom w:val="single" w:sz="4" w:space="0" w:color="auto"/>
              <w:right w:val="single" w:sz="4" w:space="0" w:color="auto"/>
            </w:tcBorders>
            <w:shd w:val="clear" w:color="auto" w:fill="auto"/>
            <w:vAlign w:val="center"/>
            <w:hideMark/>
          </w:tcPr>
          <w:p w14:paraId="4E6C5E83"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E72B7C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15,00</w:t>
            </w:r>
          </w:p>
        </w:tc>
      </w:tr>
      <w:tr w:rsidR="002B64B6" w:rsidRPr="000458EB" w14:paraId="62ECD673"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40CC5A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26</w:t>
            </w:r>
          </w:p>
        </w:tc>
        <w:tc>
          <w:tcPr>
            <w:tcW w:w="6662" w:type="dxa"/>
            <w:tcBorders>
              <w:top w:val="nil"/>
              <w:left w:val="nil"/>
              <w:bottom w:val="single" w:sz="4" w:space="0" w:color="auto"/>
              <w:right w:val="single" w:sz="4" w:space="0" w:color="auto"/>
            </w:tcBorders>
            <w:shd w:val="clear" w:color="auto" w:fill="auto"/>
            <w:vAlign w:val="center"/>
            <w:hideMark/>
          </w:tcPr>
          <w:p w14:paraId="5907AF2D"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Šunková pena cca 100 g bal., varený mäsový výrobok, zákl. surovina bravčové mäso, obsah mäsa nad 35%</w:t>
            </w:r>
          </w:p>
        </w:tc>
        <w:tc>
          <w:tcPr>
            <w:tcW w:w="709" w:type="dxa"/>
            <w:tcBorders>
              <w:top w:val="nil"/>
              <w:left w:val="nil"/>
              <w:bottom w:val="single" w:sz="4" w:space="0" w:color="auto"/>
              <w:right w:val="single" w:sz="4" w:space="0" w:color="auto"/>
            </w:tcBorders>
            <w:shd w:val="clear" w:color="auto" w:fill="auto"/>
            <w:vAlign w:val="center"/>
            <w:hideMark/>
          </w:tcPr>
          <w:p w14:paraId="16D8267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D488A4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150,00</w:t>
            </w:r>
          </w:p>
        </w:tc>
      </w:tr>
      <w:tr w:rsidR="002B64B6" w:rsidRPr="000458EB" w14:paraId="4B65A8ED"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2EBD6E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27</w:t>
            </w:r>
          </w:p>
        </w:tc>
        <w:tc>
          <w:tcPr>
            <w:tcW w:w="6662" w:type="dxa"/>
            <w:tcBorders>
              <w:top w:val="nil"/>
              <w:left w:val="nil"/>
              <w:bottom w:val="single" w:sz="4" w:space="0" w:color="auto"/>
              <w:right w:val="single" w:sz="4" w:space="0" w:color="auto"/>
            </w:tcBorders>
            <w:shd w:val="clear" w:color="auto" w:fill="auto"/>
            <w:vAlign w:val="center"/>
            <w:hideMark/>
          </w:tcPr>
          <w:p w14:paraId="1CA0A062"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Aspik šunkový, minimálne 45 % bravčové mäso</w:t>
            </w:r>
          </w:p>
        </w:tc>
        <w:tc>
          <w:tcPr>
            <w:tcW w:w="709" w:type="dxa"/>
            <w:tcBorders>
              <w:top w:val="nil"/>
              <w:left w:val="nil"/>
              <w:bottom w:val="single" w:sz="4" w:space="0" w:color="auto"/>
              <w:right w:val="single" w:sz="4" w:space="0" w:color="auto"/>
            </w:tcBorders>
            <w:shd w:val="clear" w:color="auto" w:fill="auto"/>
            <w:vAlign w:val="center"/>
            <w:hideMark/>
          </w:tcPr>
          <w:p w14:paraId="59358D1E"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673969B"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40,00</w:t>
            </w:r>
          </w:p>
        </w:tc>
      </w:tr>
      <w:tr w:rsidR="002B64B6" w:rsidRPr="000458EB" w14:paraId="3D9C751D"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60E663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28</w:t>
            </w:r>
          </w:p>
        </w:tc>
        <w:tc>
          <w:tcPr>
            <w:tcW w:w="6662" w:type="dxa"/>
            <w:tcBorders>
              <w:top w:val="nil"/>
              <w:left w:val="nil"/>
              <w:bottom w:val="single" w:sz="4" w:space="0" w:color="auto"/>
              <w:right w:val="single" w:sz="4" w:space="0" w:color="auto"/>
            </w:tcBorders>
            <w:shd w:val="clear" w:color="auto" w:fill="auto"/>
            <w:vAlign w:val="center"/>
            <w:hideMark/>
          </w:tcPr>
          <w:p w14:paraId="4174F958"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Salám mäkká šunková, voľná, čerstvý mäkký mäsový výrobok, podiel bravčové. a hovädzie. mäso min 65%</w:t>
            </w:r>
          </w:p>
        </w:tc>
        <w:tc>
          <w:tcPr>
            <w:tcW w:w="709" w:type="dxa"/>
            <w:tcBorders>
              <w:top w:val="nil"/>
              <w:left w:val="nil"/>
              <w:bottom w:val="single" w:sz="4" w:space="0" w:color="auto"/>
              <w:right w:val="single" w:sz="4" w:space="0" w:color="auto"/>
            </w:tcBorders>
            <w:shd w:val="clear" w:color="auto" w:fill="auto"/>
            <w:vAlign w:val="center"/>
            <w:hideMark/>
          </w:tcPr>
          <w:p w14:paraId="3F8E6DE0"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619FA1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260,00</w:t>
            </w:r>
          </w:p>
        </w:tc>
      </w:tr>
      <w:tr w:rsidR="002B64B6" w:rsidRPr="000458EB" w14:paraId="546BCCC4"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6459FD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29</w:t>
            </w:r>
          </w:p>
        </w:tc>
        <w:tc>
          <w:tcPr>
            <w:tcW w:w="6662" w:type="dxa"/>
            <w:tcBorders>
              <w:top w:val="nil"/>
              <w:left w:val="nil"/>
              <w:bottom w:val="single" w:sz="4" w:space="0" w:color="auto"/>
              <w:right w:val="single" w:sz="4" w:space="0" w:color="auto"/>
            </w:tcBorders>
            <w:shd w:val="clear" w:color="auto" w:fill="auto"/>
            <w:vAlign w:val="center"/>
            <w:hideMark/>
          </w:tcPr>
          <w:p w14:paraId="2810FD4D"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Salám jemná mäkká, voľná, čerstvý mäkký mäsový výrobok, bez separátov, bravčové mäso min 44 %</w:t>
            </w:r>
          </w:p>
        </w:tc>
        <w:tc>
          <w:tcPr>
            <w:tcW w:w="709" w:type="dxa"/>
            <w:tcBorders>
              <w:top w:val="nil"/>
              <w:left w:val="nil"/>
              <w:bottom w:val="single" w:sz="4" w:space="0" w:color="auto"/>
              <w:right w:val="single" w:sz="4" w:space="0" w:color="auto"/>
            </w:tcBorders>
            <w:shd w:val="clear" w:color="auto" w:fill="auto"/>
            <w:vAlign w:val="center"/>
            <w:hideMark/>
          </w:tcPr>
          <w:p w14:paraId="2ED24DC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4FEF78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80,00</w:t>
            </w:r>
          </w:p>
        </w:tc>
      </w:tr>
      <w:tr w:rsidR="002B64B6" w:rsidRPr="000458EB" w14:paraId="1EB07279"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69B4E4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30</w:t>
            </w:r>
          </w:p>
        </w:tc>
        <w:tc>
          <w:tcPr>
            <w:tcW w:w="6662" w:type="dxa"/>
            <w:tcBorders>
              <w:top w:val="nil"/>
              <w:left w:val="nil"/>
              <w:bottom w:val="single" w:sz="4" w:space="0" w:color="auto"/>
              <w:right w:val="single" w:sz="4" w:space="0" w:color="auto"/>
            </w:tcBorders>
            <w:shd w:val="clear" w:color="auto" w:fill="auto"/>
            <w:vAlign w:val="center"/>
            <w:hideMark/>
          </w:tcPr>
          <w:p w14:paraId="4F17A44F"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Salám trvanlivá, voľná, tepelne opracovaný výrobok, podiel bravčového a hovädzieho mäsa minimálne 90%</w:t>
            </w:r>
          </w:p>
        </w:tc>
        <w:tc>
          <w:tcPr>
            <w:tcW w:w="709" w:type="dxa"/>
            <w:tcBorders>
              <w:top w:val="nil"/>
              <w:left w:val="nil"/>
              <w:bottom w:val="single" w:sz="4" w:space="0" w:color="auto"/>
              <w:right w:val="single" w:sz="4" w:space="0" w:color="auto"/>
            </w:tcBorders>
            <w:shd w:val="clear" w:color="auto" w:fill="auto"/>
            <w:vAlign w:val="center"/>
            <w:hideMark/>
          </w:tcPr>
          <w:p w14:paraId="5907375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4E34A9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310,00</w:t>
            </w:r>
          </w:p>
        </w:tc>
      </w:tr>
      <w:tr w:rsidR="002B64B6" w:rsidRPr="000458EB" w14:paraId="1831CA19"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2243E9B"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31</w:t>
            </w:r>
          </w:p>
        </w:tc>
        <w:tc>
          <w:tcPr>
            <w:tcW w:w="6662" w:type="dxa"/>
            <w:tcBorders>
              <w:top w:val="nil"/>
              <w:left w:val="nil"/>
              <w:bottom w:val="single" w:sz="4" w:space="0" w:color="auto"/>
              <w:right w:val="single" w:sz="4" w:space="0" w:color="auto"/>
            </w:tcBorders>
            <w:shd w:val="clear" w:color="auto" w:fill="auto"/>
            <w:vAlign w:val="center"/>
            <w:hideMark/>
          </w:tcPr>
          <w:p w14:paraId="7382B86A"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Salám trvanlivá, voľná, tepelne neopracovaná, na 100 g výrobku použitých min.115 g mäsa</w:t>
            </w:r>
          </w:p>
        </w:tc>
        <w:tc>
          <w:tcPr>
            <w:tcW w:w="709" w:type="dxa"/>
            <w:tcBorders>
              <w:top w:val="nil"/>
              <w:left w:val="nil"/>
              <w:bottom w:val="single" w:sz="4" w:space="0" w:color="auto"/>
              <w:right w:val="single" w:sz="4" w:space="0" w:color="auto"/>
            </w:tcBorders>
            <w:shd w:val="clear" w:color="auto" w:fill="auto"/>
            <w:vAlign w:val="center"/>
            <w:hideMark/>
          </w:tcPr>
          <w:p w14:paraId="78E9C14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AA99E7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80,00</w:t>
            </w:r>
          </w:p>
        </w:tc>
      </w:tr>
      <w:tr w:rsidR="002B64B6" w:rsidRPr="000458EB" w14:paraId="77991CB4"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922ECC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32</w:t>
            </w:r>
          </w:p>
        </w:tc>
        <w:tc>
          <w:tcPr>
            <w:tcW w:w="6662" w:type="dxa"/>
            <w:tcBorders>
              <w:top w:val="nil"/>
              <w:left w:val="nil"/>
              <w:bottom w:val="single" w:sz="4" w:space="0" w:color="auto"/>
              <w:right w:val="single" w:sz="4" w:space="0" w:color="auto"/>
            </w:tcBorders>
            <w:shd w:val="clear" w:color="auto" w:fill="auto"/>
            <w:vAlign w:val="center"/>
            <w:hideMark/>
          </w:tcPr>
          <w:p w14:paraId="5BE1B9D9"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Saláma so syrom, voľná, obsah </w:t>
            </w:r>
            <w:proofErr w:type="spellStart"/>
            <w:r w:rsidRPr="000458EB">
              <w:rPr>
                <w:rFonts w:ascii="Calibri" w:hAnsi="Calibri" w:cs="Calibri"/>
                <w:color w:val="000000"/>
                <w:sz w:val="20"/>
                <w:szCs w:val="20"/>
                <w:lang w:eastAsia="sk-SK"/>
              </w:rPr>
              <w:t>bravč</w:t>
            </w:r>
            <w:proofErr w:type="spellEnd"/>
            <w:r w:rsidRPr="000458EB">
              <w:rPr>
                <w:rFonts w:ascii="Calibri" w:hAnsi="Calibri" w:cs="Calibri"/>
                <w:color w:val="000000"/>
                <w:sz w:val="20"/>
                <w:szCs w:val="20"/>
                <w:lang w:eastAsia="sk-SK"/>
              </w:rPr>
              <w:t xml:space="preserve">. a </w:t>
            </w:r>
            <w:proofErr w:type="spellStart"/>
            <w:r w:rsidRPr="000458EB">
              <w:rPr>
                <w:rFonts w:ascii="Calibri" w:hAnsi="Calibri" w:cs="Calibri"/>
                <w:color w:val="000000"/>
                <w:sz w:val="20"/>
                <w:szCs w:val="20"/>
                <w:lang w:eastAsia="sk-SK"/>
              </w:rPr>
              <w:t>hov</w:t>
            </w:r>
            <w:proofErr w:type="spellEnd"/>
            <w:r w:rsidRPr="000458EB">
              <w:rPr>
                <w:rFonts w:ascii="Calibri" w:hAnsi="Calibri" w:cs="Calibri"/>
                <w:color w:val="000000"/>
                <w:sz w:val="20"/>
                <w:szCs w:val="20"/>
                <w:lang w:eastAsia="sk-SK"/>
              </w:rPr>
              <w:t>. mäsa min. 23%, syrový polotovar min.15%</w:t>
            </w:r>
          </w:p>
        </w:tc>
        <w:tc>
          <w:tcPr>
            <w:tcW w:w="709" w:type="dxa"/>
            <w:tcBorders>
              <w:top w:val="nil"/>
              <w:left w:val="nil"/>
              <w:bottom w:val="single" w:sz="4" w:space="0" w:color="auto"/>
              <w:right w:val="single" w:sz="4" w:space="0" w:color="auto"/>
            </w:tcBorders>
            <w:shd w:val="clear" w:color="auto" w:fill="auto"/>
            <w:vAlign w:val="center"/>
            <w:hideMark/>
          </w:tcPr>
          <w:p w14:paraId="7DA39ED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9114BE4"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80,00</w:t>
            </w:r>
          </w:p>
        </w:tc>
      </w:tr>
      <w:tr w:rsidR="002B64B6" w:rsidRPr="000458EB" w14:paraId="040BE773"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7EF0C0B"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33</w:t>
            </w:r>
          </w:p>
        </w:tc>
        <w:tc>
          <w:tcPr>
            <w:tcW w:w="6662" w:type="dxa"/>
            <w:tcBorders>
              <w:top w:val="nil"/>
              <w:left w:val="nil"/>
              <w:bottom w:val="single" w:sz="4" w:space="0" w:color="auto"/>
              <w:right w:val="single" w:sz="4" w:space="0" w:color="auto"/>
            </w:tcBorders>
            <w:shd w:val="clear" w:color="auto" w:fill="auto"/>
            <w:vAlign w:val="center"/>
            <w:hideMark/>
          </w:tcPr>
          <w:p w14:paraId="38ADD624"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Dusená bravčová šunka výberová, 70-100g bal, </w:t>
            </w:r>
            <w:proofErr w:type="spellStart"/>
            <w:r w:rsidRPr="000458EB">
              <w:rPr>
                <w:rFonts w:ascii="Calibri" w:hAnsi="Calibri" w:cs="Calibri"/>
                <w:color w:val="000000"/>
                <w:sz w:val="20"/>
                <w:szCs w:val="20"/>
                <w:lang w:eastAsia="sk-SK"/>
              </w:rPr>
              <w:t>vakuovo</w:t>
            </w:r>
            <w:proofErr w:type="spellEnd"/>
            <w:r w:rsidRPr="000458EB">
              <w:rPr>
                <w:rFonts w:ascii="Calibri" w:hAnsi="Calibri" w:cs="Calibri"/>
                <w:color w:val="000000"/>
                <w:sz w:val="20"/>
                <w:szCs w:val="20"/>
                <w:lang w:eastAsia="sk-SK"/>
              </w:rPr>
              <w:t xml:space="preserve"> balená, obsah bravčového mäsa min.90%</w:t>
            </w:r>
          </w:p>
        </w:tc>
        <w:tc>
          <w:tcPr>
            <w:tcW w:w="709" w:type="dxa"/>
            <w:tcBorders>
              <w:top w:val="nil"/>
              <w:left w:val="nil"/>
              <w:bottom w:val="single" w:sz="4" w:space="0" w:color="auto"/>
              <w:right w:val="single" w:sz="4" w:space="0" w:color="auto"/>
            </w:tcBorders>
            <w:shd w:val="clear" w:color="auto" w:fill="auto"/>
            <w:vAlign w:val="center"/>
            <w:hideMark/>
          </w:tcPr>
          <w:p w14:paraId="7FFCFC3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765B63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80,00</w:t>
            </w:r>
          </w:p>
        </w:tc>
      </w:tr>
      <w:tr w:rsidR="002B64B6" w:rsidRPr="000458EB" w14:paraId="2916A049"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7BAD23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34</w:t>
            </w:r>
          </w:p>
        </w:tc>
        <w:tc>
          <w:tcPr>
            <w:tcW w:w="6662" w:type="dxa"/>
            <w:tcBorders>
              <w:top w:val="nil"/>
              <w:left w:val="nil"/>
              <w:bottom w:val="single" w:sz="4" w:space="0" w:color="auto"/>
              <w:right w:val="single" w:sz="4" w:space="0" w:color="auto"/>
            </w:tcBorders>
            <w:shd w:val="clear" w:color="auto" w:fill="auto"/>
            <w:vAlign w:val="center"/>
            <w:hideMark/>
          </w:tcPr>
          <w:p w14:paraId="35202F20"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Saláma suchá, 70-100g bal., vákuovo balená- obsah </w:t>
            </w:r>
            <w:proofErr w:type="spellStart"/>
            <w:r w:rsidRPr="000458EB">
              <w:rPr>
                <w:rFonts w:ascii="Calibri" w:hAnsi="Calibri" w:cs="Calibri"/>
                <w:color w:val="000000"/>
                <w:sz w:val="20"/>
                <w:szCs w:val="20"/>
                <w:lang w:eastAsia="sk-SK"/>
              </w:rPr>
              <w:t>bravč</w:t>
            </w:r>
            <w:proofErr w:type="spellEnd"/>
            <w:r w:rsidRPr="000458EB">
              <w:rPr>
                <w:rFonts w:ascii="Calibri" w:hAnsi="Calibri" w:cs="Calibri"/>
                <w:color w:val="000000"/>
                <w:sz w:val="20"/>
                <w:szCs w:val="20"/>
                <w:lang w:eastAsia="sk-SK"/>
              </w:rPr>
              <w:t xml:space="preserve">. a </w:t>
            </w:r>
            <w:proofErr w:type="spellStart"/>
            <w:r w:rsidRPr="000458EB">
              <w:rPr>
                <w:rFonts w:ascii="Calibri" w:hAnsi="Calibri" w:cs="Calibri"/>
                <w:color w:val="000000"/>
                <w:sz w:val="20"/>
                <w:szCs w:val="20"/>
                <w:lang w:eastAsia="sk-SK"/>
              </w:rPr>
              <w:t>hov</w:t>
            </w:r>
            <w:proofErr w:type="spellEnd"/>
            <w:r w:rsidRPr="000458EB">
              <w:rPr>
                <w:rFonts w:ascii="Calibri" w:hAnsi="Calibri" w:cs="Calibri"/>
                <w:color w:val="000000"/>
                <w:sz w:val="20"/>
                <w:szCs w:val="20"/>
                <w:lang w:eastAsia="sk-SK"/>
              </w:rPr>
              <w:t>. mäsa min 90%</w:t>
            </w:r>
          </w:p>
        </w:tc>
        <w:tc>
          <w:tcPr>
            <w:tcW w:w="709" w:type="dxa"/>
            <w:tcBorders>
              <w:top w:val="nil"/>
              <w:left w:val="nil"/>
              <w:bottom w:val="single" w:sz="4" w:space="0" w:color="auto"/>
              <w:right w:val="single" w:sz="4" w:space="0" w:color="auto"/>
            </w:tcBorders>
            <w:shd w:val="clear" w:color="auto" w:fill="auto"/>
            <w:vAlign w:val="center"/>
            <w:hideMark/>
          </w:tcPr>
          <w:p w14:paraId="2EBCA49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603C12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160,00</w:t>
            </w:r>
          </w:p>
        </w:tc>
      </w:tr>
      <w:tr w:rsidR="002B64B6" w:rsidRPr="000458EB" w14:paraId="039E078D"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40FC830"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35</w:t>
            </w:r>
          </w:p>
        </w:tc>
        <w:tc>
          <w:tcPr>
            <w:tcW w:w="6662" w:type="dxa"/>
            <w:tcBorders>
              <w:top w:val="nil"/>
              <w:left w:val="nil"/>
              <w:bottom w:val="single" w:sz="4" w:space="0" w:color="auto"/>
              <w:right w:val="single" w:sz="4" w:space="0" w:color="auto"/>
            </w:tcBorders>
            <w:shd w:val="clear" w:color="auto" w:fill="auto"/>
            <w:vAlign w:val="center"/>
            <w:hideMark/>
          </w:tcPr>
          <w:p w14:paraId="4C7FD811"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Dusená bravčová šunka, 70-100g bal., vákuovo balená. obsah bravčového mäsa min 70 %</w:t>
            </w:r>
          </w:p>
        </w:tc>
        <w:tc>
          <w:tcPr>
            <w:tcW w:w="709" w:type="dxa"/>
            <w:tcBorders>
              <w:top w:val="nil"/>
              <w:left w:val="nil"/>
              <w:bottom w:val="single" w:sz="4" w:space="0" w:color="auto"/>
              <w:right w:val="single" w:sz="4" w:space="0" w:color="auto"/>
            </w:tcBorders>
            <w:shd w:val="clear" w:color="auto" w:fill="auto"/>
            <w:vAlign w:val="center"/>
            <w:hideMark/>
          </w:tcPr>
          <w:p w14:paraId="5F90DCF7"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379D2EF"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80,00</w:t>
            </w:r>
          </w:p>
        </w:tc>
      </w:tr>
      <w:tr w:rsidR="002B64B6" w:rsidRPr="000458EB" w14:paraId="707A2ACF"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0944ED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36</w:t>
            </w:r>
          </w:p>
        </w:tc>
        <w:tc>
          <w:tcPr>
            <w:tcW w:w="6662" w:type="dxa"/>
            <w:tcBorders>
              <w:top w:val="nil"/>
              <w:left w:val="nil"/>
              <w:bottom w:val="single" w:sz="4" w:space="0" w:color="auto"/>
              <w:right w:val="single" w:sz="4" w:space="0" w:color="auto"/>
            </w:tcBorders>
            <w:shd w:val="clear" w:color="auto" w:fill="auto"/>
            <w:vAlign w:val="center"/>
            <w:hideMark/>
          </w:tcPr>
          <w:p w14:paraId="34A164CC"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Kuracia šunka 70-100 g bal., vákuovo balená, minimálne 80% obsah mäsa</w:t>
            </w:r>
          </w:p>
        </w:tc>
        <w:tc>
          <w:tcPr>
            <w:tcW w:w="709" w:type="dxa"/>
            <w:tcBorders>
              <w:top w:val="nil"/>
              <w:left w:val="nil"/>
              <w:bottom w:val="single" w:sz="4" w:space="0" w:color="auto"/>
              <w:right w:val="single" w:sz="4" w:space="0" w:color="auto"/>
            </w:tcBorders>
            <w:shd w:val="clear" w:color="auto" w:fill="auto"/>
            <w:vAlign w:val="center"/>
            <w:hideMark/>
          </w:tcPr>
          <w:p w14:paraId="2EA4C60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24D747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80,00</w:t>
            </w:r>
          </w:p>
        </w:tc>
      </w:tr>
      <w:tr w:rsidR="002B64B6" w:rsidRPr="000458EB" w14:paraId="1DA9CE5D"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9C933C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37</w:t>
            </w:r>
          </w:p>
        </w:tc>
        <w:tc>
          <w:tcPr>
            <w:tcW w:w="6662" w:type="dxa"/>
            <w:tcBorders>
              <w:top w:val="nil"/>
              <w:left w:val="nil"/>
              <w:bottom w:val="single" w:sz="4" w:space="0" w:color="auto"/>
              <w:right w:val="single" w:sz="4" w:space="0" w:color="auto"/>
            </w:tcBorders>
            <w:shd w:val="clear" w:color="auto" w:fill="auto"/>
            <w:vAlign w:val="center"/>
            <w:hideMark/>
          </w:tcPr>
          <w:p w14:paraId="56D404FA"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Saláma mäkká 70-100 bal., vákuovo balená, čerstvý mäkký mäsový výrobok, </w:t>
            </w:r>
            <w:proofErr w:type="spellStart"/>
            <w:r w:rsidRPr="000458EB">
              <w:rPr>
                <w:rFonts w:ascii="Calibri" w:hAnsi="Calibri" w:cs="Calibri"/>
                <w:color w:val="000000"/>
                <w:sz w:val="20"/>
                <w:szCs w:val="20"/>
                <w:lang w:eastAsia="sk-SK"/>
              </w:rPr>
              <w:t>bravč</w:t>
            </w:r>
            <w:proofErr w:type="spellEnd"/>
            <w:r w:rsidRPr="000458EB">
              <w:rPr>
                <w:rFonts w:ascii="Calibri" w:hAnsi="Calibri" w:cs="Calibri"/>
                <w:color w:val="000000"/>
                <w:sz w:val="20"/>
                <w:szCs w:val="20"/>
                <w:lang w:eastAsia="sk-SK"/>
              </w:rPr>
              <w:t xml:space="preserve">. a </w:t>
            </w:r>
            <w:proofErr w:type="spellStart"/>
            <w:r w:rsidRPr="000458EB">
              <w:rPr>
                <w:rFonts w:ascii="Calibri" w:hAnsi="Calibri" w:cs="Calibri"/>
                <w:color w:val="000000"/>
                <w:sz w:val="20"/>
                <w:szCs w:val="20"/>
                <w:lang w:eastAsia="sk-SK"/>
              </w:rPr>
              <w:t>hov</w:t>
            </w:r>
            <w:proofErr w:type="spellEnd"/>
            <w:r w:rsidRPr="000458EB">
              <w:rPr>
                <w:rFonts w:ascii="Calibri" w:hAnsi="Calibri" w:cs="Calibri"/>
                <w:color w:val="000000"/>
                <w:sz w:val="20"/>
                <w:szCs w:val="20"/>
                <w:lang w:eastAsia="sk-SK"/>
              </w:rPr>
              <w:t xml:space="preserve">. mäso </w:t>
            </w:r>
            <w:proofErr w:type="spellStart"/>
            <w:r w:rsidRPr="000458EB">
              <w:rPr>
                <w:rFonts w:ascii="Calibri" w:hAnsi="Calibri" w:cs="Calibri"/>
                <w:color w:val="000000"/>
                <w:sz w:val="20"/>
                <w:szCs w:val="20"/>
                <w:lang w:eastAsia="sk-SK"/>
              </w:rPr>
              <w:t>mäso</w:t>
            </w:r>
            <w:proofErr w:type="spellEnd"/>
            <w:r w:rsidRPr="000458EB">
              <w:rPr>
                <w:rFonts w:ascii="Calibri" w:hAnsi="Calibri" w:cs="Calibri"/>
                <w:color w:val="000000"/>
                <w:sz w:val="20"/>
                <w:szCs w:val="20"/>
                <w:lang w:eastAsia="sk-SK"/>
              </w:rPr>
              <w:t xml:space="preserve"> min 60%</w:t>
            </w:r>
          </w:p>
        </w:tc>
        <w:tc>
          <w:tcPr>
            <w:tcW w:w="709" w:type="dxa"/>
            <w:tcBorders>
              <w:top w:val="nil"/>
              <w:left w:val="nil"/>
              <w:bottom w:val="single" w:sz="4" w:space="0" w:color="auto"/>
              <w:right w:val="single" w:sz="4" w:space="0" w:color="auto"/>
            </w:tcBorders>
            <w:shd w:val="clear" w:color="auto" w:fill="auto"/>
            <w:vAlign w:val="center"/>
            <w:hideMark/>
          </w:tcPr>
          <w:p w14:paraId="1ECFC0B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31FFFE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440,00</w:t>
            </w:r>
          </w:p>
        </w:tc>
      </w:tr>
      <w:tr w:rsidR="002B64B6" w:rsidRPr="000458EB" w14:paraId="59ECA958"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65E802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38</w:t>
            </w:r>
          </w:p>
        </w:tc>
        <w:tc>
          <w:tcPr>
            <w:tcW w:w="6662" w:type="dxa"/>
            <w:tcBorders>
              <w:top w:val="nil"/>
              <w:left w:val="nil"/>
              <w:bottom w:val="single" w:sz="4" w:space="0" w:color="auto"/>
              <w:right w:val="single" w:sz="4" w:space="0" w:color="auto"/>
            </w:tcBorders>
            <w:shd w:val="clear" w:color="auto" w:fill="auto"/>
            <w:vAlign w:val="center"/>
            <w:hideMark/>
          </w:tcPr>
          <w:p w14:paraId="4267451D"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Škvarky</w:t>
            </w:r>
          </w:p>
        </w:tc>
        <w:tc>
          <w:tcPr>
            <w:tcW w:w="709" w:type="dxa"/>
            <w:tcBorders>
              <w:top w:val="nil"/>
              <w:left w:val="nil"/>
              <w:bottom w:val="single" w:sz="4" w:space="0" w:color="auto"/>
              <w:right w:val="single" w:sz="4" w:space="0" w:color="auto"/>
            </w:tcBorders>
            <w:shd w:val="clear" w:color="auto" w:fill="auto"/>
            <w:vAlign w:val="center"/>
            <w:hideMark/>
          </w:tcPr>
          <w:p w14:paraId="0ED3476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A67C490"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30,00</w:t>
            </w:r>
          </w:p>
        </w:tc>
      </w:tr>
      <w:tr w:rsidR="002B64B6" w:rsidRPr="000458EB" w14:paraId="285DCE21"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729776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39</w:t>
            </w:r>
          </w:p>
        </w:tc>
        <w:tc>
          <w:tcPr>
            <w:tcW w:w="6662" w:type="dxa"/>
            <w:tcBorders>
              <w:top w:val="nil"/>
              <w:left w:val="nil"/>
              <w:bottom w:val="single" w:sz="4" w:space="0" w:color="auto"/>
              <w:right w:val="single" w:sz="4" w:space="0" w:color="auto"/>
            </w:tcBorders>
            <w:shd w:val="clear" w:color="auto" w:fill="auto"/>
            <w:vAlign w:val="center"/>
            <w:hideMark/>
          </w:tcPr>
          <w:p w14:paraId="3CD75E00"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Slanina údená, tepelne spracovaná slanina, zákl. surovina bravčový bok min 85%</w:t>
            </w:r>
          </w:p>
        </w:tc>
        <w:tc>
          <w:tcPr>
            <w:tcW w:w="709" w:type="dxa"/>
            <w:tcBorders>
              <w:top w:val="nil"/>
              <w:left w:val="nil"/>
              <w:bottom w:val="single" w:sz="4" w:space="0" w:color="auto"/>
              <w:right w:val="single" w:sz="4" w:space="0" w:color="auto"/>
            </w:tcBorders>
            <w:shd w:val="clear" w:color="auto" w:fill="auto"/>
            <w:vAlign w:val="center"/>
            <w:hideMark/>
          </w:tcPr>
          <w:p w14:paraId="2D3DF1D4"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C7324F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20,00</w:t>
            </w:r>
          </w:p>
        </w:tc>
      </w:tr>
      <w:tr w:rsidR="002B64B6" w:rsidRPr="000458EB" w14:paraId="3806326C"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1B99CE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40</w:t>
            </w:r>
          </w:p>
        </w:tc>
        <w:tc>
          <w:tcPr>
            <w:tcW w:w="6662" w:type="dxa"/>
            <w:tcBorders>
              <w:top w:val="nil"/>
              <w:left w:val="nil"/>
              <w:bottom w:val="single" w:sz="4" w:space="0" w:color="auto"/>
              <w:right w:val="single" w:sz="4" w:space="0" w:color="auto"/>
            </w:tcBorders>
            <w:shd w:val="clear" w:color="auto" w:fill="auto"/>
            <w:vAlign w:val="center"/>
            <w:hideMark/>
          </w:tcPr>
          <w:p w14:paraId="38C45C39"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Slanina údená s kožou, minimálna výška 4,5 cm</w:t>
            </w:r>
          </w:p>
        </w:tc>
        <w:tc>
          <w:tcPr>
            <w:tcW w:w="709" w:type="dxa"/>
            <w:tcBorders>
              <w:top w:val="nil"/>
              <w:left w:val="nil"/>
              <w:bottom w:val="single" w:sz="4" w:space="0" w:color="auto"/>
              <w:right w:val="single" w:sz="4" w:space="0" w:color="auto"/>
            </w:tcBorders>
            <w:shd w:val="clear" w:color="auto" w:fill="auto"/>
            <w:vAlign w:val="center"/>
            <w:hideMark/>
          </w:tcPr>
          <w:p w14:paraId="6012D38B"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D4A575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250,00</w:t>
            </w:r>
          </w:p>
        </w:tc>
      </w:tr>
      <w:tr w:rsidR="002B64B6" w:rsidRPr="000458EB" w14:paraId="764981D0"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0C9367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41</w:t>
            </w:r>
          </w:p>
        </w:tc>
        <w:tc>
          <w:tcPr>
            <w:tcW w:w="6662" w:type="dxa"/>
            <w:tcBorders>
              <w:top w:val="nil"/>
              <w:left w:val="nil"/>
              <w:bottom w:val="single" w:sz="4" w:space="0" w:color="auto"/>
              <w:right w:val="single" w:sz="4" w:space="0" w:color="auto"/>
            </w:tcBorders>
            <w:shd w:val="clear" w:color="auto" w:fill="auto"/>
            <w:vAlign w:val="center"/>
            <w:hideMark/>
          </w:tcPr>
          <w:p w14:paraId="223A8BC2" w14:textId="77777777" w:rsidR="002B64B6" w:rsidRPr="000458EB" w:rsidRDefault="002B64B6" w:rsidP="002B64B6">
            <w:pPr>
              <w:spacing w:after="0"/>
              <w:rPr>
                <w:rFonts w:ascii="Calibri" w:hAnsi="Calibri" w:cs="Calibri"/>
                <w:color w:val="000000"/>
                <w:sz w:val="20"/>
                <w:szCs w:val="20"/>
                <w:lang w:eastAsia="sk-SK"/>
              </w:rPr>
            </w:pPr>
            <w:proofErr w:type="spellStart"/>
            <w:r w:rsidRPr="000458EB">
              <w:rPr>
                <w:rFonts w:ascii="Calibri" w:hAnsi="Calibri" w:cs="Calibri"/>
                <w:color w:val="000000"/>
                <w:sz w:val="20"/>
                <w:szCs w:val="20"/>
                <w:lang w:eastAsia="sk-SK"/>
              </w:rPr>
              <w:t>Špekačky</w:t>
            </w:r>
            <w:proofErr w:type="spellEnd"/>
            <w:r w:rsidRPr="000458EB">
              <w:rPr>
                <w:rFonts w:ascii="Calibri" w:hAnsi="Calibri" w:cs="Calibri"/>
                <w:color w:val="000000"/>
                <w:sz w:val="20"/>
                <w:szCs w:val="20"/>
                <w:lang w:eastAsia="sk-SK"/>
              </w:rPr>
              <w:t>, čerstvý mäkký mäsový výrobok, zákl. surovina bravčové a hovädzie mäso min.75%</w:t>
            </w:r>
          </w:p>
        </w:tc>
        <w:tc>
          <w:tcPr>
            <w:tcW w:w="709" w:type="dxa"/>
            <w:tcBorders>
              <w:top w:val="nil"/>
              <w:left w:val="nil"/>
              <w:bottom w:val="single" w:sz="4" w:space="0" w:color="auto"/>
              <w:right w:val="single" w:sz="4" w:space="0" w:color="auto"/>
            </w:tcBorders>
            <w:shd w:val="clear" w:color="auto" w:fill="auto"/>
            <w:vAlign w:val="center"/>
            <w:hideMark/>
          </w:tcPr>
          <w:p w14:paraId="3B104ADF"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B152C1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90,00</w:t>
            </w:r>
          </w:p>
        </w:tc>
      </w:tr>
      <w:tr w:rsidR="002B64B6" w:rsidRPr="000458EB" w14:paraId="60F63870"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D05F46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42</w:t>
            </w:r>
          </w:p>
        </w:tc>
        <w:tc>
          <w:tcPr>
            <w:tcW w:w="6662" w:type="dxa"/>
            <w:tcBorders>
              <w:top w:val="nil"/>
              <w:left w:val="nil"/>
              <w:bottom w:val="single" w:sz="4" w:space="0" w:color="auto"/>
              <w:right w:val="single" w:sz="4" w:space="0" w:color="auto"/>
            </w:tcBorders>
            <w:shd w:val="clear" w:color="auto" w:fill="auto"/>
            <w:vAlign w:val="center"/>
            <w:hideMark/>
          </w:tcPr>
          <w:p w14:paraId="687D3C20"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Bravčová masť, voľná</w:t>
            </w:r>
          </w:p>
        </w:tc>
        <w:tc>
          <w:tcPr>
            <w:tcW w:w="709" w:type="dxa"/>
            <w:tcBorders>
              <w:top w:val="nil"/>
              <w:left w:val="nil"/>
              <w:bottom w:val="single" w:sz="4" w:space="0" w:color="auto"/>
              <w:right w:val="single" w:sz="4" w:space="0" w:color="auto"/>
            </w:tcBorders>
            <w:shd w:val="clear" w:color="auto" w:fill="auto"/>
            <w:vAlign w:val="center"/>
            <w:hideMark/>
          </w:tcPr>
          <w:p w14:paraId="27788074"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4E49A0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390,00</w:t>
            </w:r>
          </w:p>
        </w:tc>
      </w:tr>
    </w:tbl>
    <w:p w14:paraId="60E0137A" w14:textId="77777777" w:rsidR="002B64B6" w:rsidRDefault="002B64B6" w:rsidP="002B64B6">
      <w:pPr>
        <w:pStyle w:val="Normlnysodsekom"/>
      </w:pPr>
    </w:p>
    <w:p w14:paraId="3BE7AC20" w14:textId="7EE543EF" w:rsidR="00443D76" w:rsidRPr="009A16F5" w:rsidRDefault="00443D76" w:rsidP="00443D76">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1C322D0" w14:textId="77777777" w:rsidR="00443D76" w:rsidRPr="009A16F5" w:rsidRDefault="00443D76" w:rsidP="00443D76">
      <w:pPr>
        <w:tabs>
          <w:tab w:val="left" w:pos="9291"/>
        </w:tabs>
        <w:spacing w:line="276" w:lineRule="auto"/>
        <w:rPr>
          <w:rFonts w:ascii="Times New Roman" w:hAnsi="Times New Roman"/>
          <w:b/>
          <w:sz w:val="20"/>
          <w:szCs w:val="20"/>
        </w:rPr>
      </w:pPr>
    </w:p>
    <w:p w14:paraId="761B6192" w14:textId="77777777" w:rsidR="00443D76" w:rsidRPr="009A16F5" w:rsidRDefault="00443D76" w:rsidP="00443D76">
      <w:pPr>
        <w:ind w:left="4111"/>
        <w:rPr>
          <w:rFonts w:ascii="Times New Roman" w:hAnsi="Times New Roman"/>
          <w:sz w:val="20"/>
          <w:szCs w:val="20"/>
        </w:rPr>
      </w:pPr>
      <w:r w:rsidRPr="009A16F5">
        <w:rPr>
          <w:rFonts w:ascii="Times New Roman" w:hAnsi="Times New Roman"/>
          <w:sz w:val="20"/>
          <w:szCs w:val="20"/>
        </w:rPr>
        <w:lastRenderedPageBreak/>
        <w:t>____________________________</w:t>
      </w:r>
    </w:p>
    <w:p w14:paraId="137B2058" w14:textId="77777777" w:rsidR="00443D76" w:rsidRPr="009A16F5" w:rsidRDefault="00443D76" w:rsidP="00443D76">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A2B10D" w14:textId="216F3A88" w:rsidR="00443D76" w:rsidRDefault="00443D76" w:rsidP="00466724">
      <w:pPr>
        <w:spacing w:before="120" w:after="120" w:line="240" w:lineRule="auto"/>
        <w:rPr>
          <w:rFonts w:cstheme="minorHAnsi"/>
        </w:rPr>
      </w:pPr>
    </w:p>
    <w:p w14:paraId="43254215" w14:textId="0764EED5" w:rsidR="00443D76" w:rsidRDefault="00443D76" w:rsidP="00466724">
      <w:pPr>
        <w:spacing w:before="120" w:after="120" w:line="240" w:lineRule="auto"/>
        <w:rPr>
          <w:rFonts w:cstheme="minorHAnsi"/>
        </w:rPr>
      </w:pPr>
    </w:p>
    <w:p w14:paraId="462B14A1" w14:textId="7DC3479D" w:rsidR="00443D76" w:rsidRDefault="00443D76" w:rsidP="00466724">
      <w:pPr>
        <w:spacing w:before="120" w:after="120" w:line="240" w:lineRule="auto"/>
        <w:rPr>
          <w:rFonts w:cstheme="minorHAnsi"/>
        </w:rPr>
      </w:pPr>
    </w:p>
    <w:p w14:paraId="479F5E27" w14:textId="77777777" w:rsidR="00443D76" w:rsidRDefault="00443D76" w:rsidP="00466724">
      <w:pPr>
        <w:spacing w:before="120" w:after="120" w:line="240" w:lineRule="auto"/>
        <w:rPr>
          <w:rFonts w:cstheme="minorHAnsi"/>
        </w:rPr>
      </w:pPr>
    </w:p>
    <w:p w14:paraId="0E4FB095" w14:textId="77777777" w:rsidR="00600C51" w:rsidRPr="00065296" w:rsidRDefault="00600C51" w:rsidP="00600C51">
      <w:pPr>
        <w:spacing w:after="0" w:line="240" w:lineRule="auto"/>
        <w:jc w:val="right"/>
        <w:rPr>
          <w:rFonts w:cstheme="minorHAnsi"/>
        </w:rPr>
      </w:pPr>
      <w:r w:rsidRPr="00065296">
        <w:rPr>
          <w:rFonts w:cstheme="minorHAnsi"/>
        </w:rPr>
        <w:t>Rámcová dohoda</w:t>
      </w:r>
    </w:p>
    <w:p w14:paraId="2235EE04" w14:textId="5A7F0681" w:rsidR="00600C51" w:rsidRPr="00443D76" w:rsidRDefault="00600C51" w:rsidP="00600C51">
      <w:pPr>
        <w:spacing w:after="0" w:line="240" w:lineRule="auto"/>
        <w:jc w:val="right"/>
        <w:rPr>
          <w:rFonts w:cstheme="minorHAnsi"/>
          <w:i/>
        </w:rPr>
      </w:pPr>
      <w:r w:rsidRPr="00443D76">
        <w:rPr>
          <w:rFonts w:cstheme="minorHAnsi"/>
          <w:i/>
        </w:rPr>
        <w:t xml:space="preserve">Príloha č. </w:t>
      </w:r>
      <w:r w:rsidR="00443D76" w:rsidRPr="00443D76">
        <w:rPr>
          <w:rFonts w:cstheme="minorHAnsi"/>
          <w:i/>
        </w:rPr>
        <w:t>2</w:t>
      </w:r>
      <w:r w:rsidR="00443D76" w:rsidRPr="00443D76">
        <w:rPr>
          <w:rFonts w:ascii="Times New Roman" w:hAnsi="Times New Roman"/>
          <w:b/>
          <w:i/>
          <w:sz w:val="24"/>
        </w:rPr>
        <w:t xml:space="preserve"> </w:t>
      </w:r>
      <w:r w:rsidR="00443D76" w:rsidRPr="00443D76">
        <w:rPr>
          <w:rFonts w:cstheme="minorHAnsi"/>
          <w:b/>
          <w:i/>
          <w:sz w:val="20"/>
          <w:szCs w:val="20"/>
        </w:rPr>
        <w:t>Štruktúrovaný rozpočet ceny</w:t>
      </w:r>
    </w:p>
    <w:p w14:paraId="59256FC2" w14:textId="25A71CC7" w:rsidR="00BE1824" w:rsidRDefault="00BE1824" w:rsidP="00466724">
      <w:pPr>
        <w:spacing w:before="120" w:after="120" w:line="240" w:lineRule="auto"/>
        <w:rPr>
          <w:rFonts w:cstheme="minorHAnsi"/>
        </w:rPr>
      </w:pPr>
    </w:p>
    <w:p w14:paraId="1DBCFE6C" w14:textId="0766AA3D" w:rsidR="00443D76" w:rsidRPr="00443D76" w:rsidRDefault="00443D76" w:rsidP="00443D76">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sidR="00520A6C">
        <w:rPr>
          <w:rFonts w:cstheme="minorHAnsi"/>
          <w:b/>
          <w:color w:val="FF0000"/>
        </w:rPr>
        <w:t xml:space="preserve">é </w:t>
      </w:r>
      <w:r w:rsidRPr="00443D76">
        <w:rPr>
          <w:rFonts w:cstheme="minorHAnsi"/>
          <w:b/>
          <w:color w:val="FF0000"/>
        </w:rPr>
        <w:t xml:space="preserve">v súťaži </w:t>
      </w:r>
    </w:p>
    <w:p w14:paraId="1707B525" w14:textId="77777777" w:rsidR="00443D76" w:rsidRDefault="00443D76" w:rsidP="00466724">
      <w:pPr>
        <w:spacing w:before="120" w:after="120" w:line="240" w:lineRule="auto"/>
        <w:rPr>
          <w:rFonts w:cstheme="minorHAnsi"/>
        </w:rPr>
      </w:pPr>
    </w:p>
    <w:p w14:paraId="4604EF1B" w14:textId="4655CB9B" w:rsidR="00600C51" w:rsidRDefault="00600C51" w:rsidP="00466724">
      <w:pPr>
        <w:spacing w:before="120" w:after="120" w:line="240" w:lineRule="auto"/>
        <w:rPr>
          <w:rFonts w:cstheme="minorHAnsi"/>
        </w:rPr>
      </w:pPr>
    </w:p>
    <w:p w14:paraId="6470C941" w14:textId="77777777" w:rsidR="00600C51" w:rsidRPr="00065296" w:rsidRDefault="00600C51" w:rsidP="00466724">
      <w:pPr>
        <w:spacing w:before="120" w:after="120" w:line="240" w:lineRule="auto"/>
        <w:rPr>
          <w:rFonts w:cstheme="minorHAnsi"/>
        </w:rPr>
      </w:pPr>
    </w:p>
    <w:p w14:paraId="1A4FC1F7" w14:textId="77777777" w:rsidR="00EA5184" w:rsidRPr="00065296" w:rsidRDefault="00EA5184" w:rsidP="004F2F91">
      <w:pPr>
        <w:spacing w:after="0" w:line="240" w:lineRule="auto"/>
        <w:jc w:val="right"/>
        <w:rPr>
          <w:rFonts w:cstheme="minorHAnsi"/>
        </w:rPr>
      </w:pPr>
      <w:bookmarkStart w:id="1" w:name="_Hlk519967853"/>
    </w:p>
    <w:p w14:paraId="1E92D3DC" w14:textId="77777777" w:rsidR="004F2F91" w:rsidRPr="00065296" w:rsidRDefault="004F2F91" w:rsidP="004F2F91">
      <w:pPr>
        <w:spacing w:after="0" w:line="240" w:lineRule="auto"/>
        <w:jc w:val="right"/>
        <w:rPr>
          <w:rFonts w:cstheme="minorHAnsi"/>
        </w:rPr>
      </w:pPr>
      <w:r w:rsidRPr="00065296">
        <w:rPr>
          <w:rFonts w:cstheme="minorHAnsi"/>
        </w:rPr>
        <w:t>Rámcová dohoda</w:t>
      </w:r>
    </w:p>
    <w:p w14:paraId="01D65D92" w14:textId="5B9B3962" w:rsidR="004F2F91" w:rsidRPr="00443D76" w:rsidRDefault="004F2F91" w:rsidP="004F2F91">
      <w:pPr>
        <w:spacing w:after="0" w:line="240" w:lineRule="auto"/>
        <w:jc w:val="right"/>
        <w:rPr>
          <w:rFonts w:cstheme="minorHAnsi"/>
          <w:i/>
        </w:rPr>
      </w:pPr>
      <w:r w:rsidRPr="00443D76">
        <w:rPr>
          <w:rFonts w:cstheme="minorHAnsi"/>
          <w:i/>
        </w:rPr>
        <w:t>Príloha č. 3</w:t>
      </w:r>
      <w:r w:rsidR="00443D76" w:rsidRPr="00443D76">
        <w:rPr>
          <w:rFonts w:cstheme="minorHAnsi"/>
          <w:i/>
        </w:rPr>
        <w:t xml:space="preserve"> Zoznam subdodávateľov</w:t>
      </w:r>
    </w:p>
    <w:p w14:paraId="17D04876" w14:textId="56F88329" w:rsidR="004F2F91" w:rsidRDefault="004F2F91" w:rsidP="004F2F91">
      <w:pPr>
        <w:spacing w:after="0" w:line="240" w:lineRule="auto"/>
        <w:jc w:val="center"/>
        <w:rPr>
          <w:rFonts w:cstheme="minorHAnsi"/>
          <w:b/>
        </w:rPr>
      </w:pPr>
      <w:r w:rsidRPr="00065296">
        <w:rPr>
          <w:rFonts w:cstheme="minorHAnsi"/>
          <w:b/>
        </w:rPr>
        <w:t>Zoznam subdodávateľov</w:t>
      </w:r>
    </w:p>
    <w:p w14:paraId="16CCA146" w14:textId="4353CB0D" w:rsidR="00600C51" w:rsidRDefault="00600C51" w:rsidP="004F2F91">
      <w:pPr>
        <w:spacing w:after="0" w:line="240" w:lineRule="auto"/>
        <w:jc w:val="center"/>
        <w:rPr>
          <w:rFonts w:cstheme="minorHAnsi"/>
          <w:b/>
        </w:rPr>
      </w:pPr>
    </w:p>
    <w:p w14:paraId="5303477F" w14:textId="77777777" w:rsidR="00600C51" w:rsidRPr="009A16F5" w:rsidRDefault="00600C51" w:rsidP="00600C51">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00A19CA6" w14:textId="77777777" w:rsidR="00600C51" w:rsidRPr="00065296" w:rsidRDefault="00600C51" w:rsidP="00600C51">
      <w:pPr>
        <w:spacing w:after="0" w:line="240" w:lineRule="auto"/>
        <w:rPr>
          <w:rFonts w:cstheme="minorHAnsi"/>
          <w:b/>
        </w:rPr>
      </w:pPr>
    </w:p>
    <w:p w14:paraId="2C78A6F8" w14:textId="77777777" w:rsidR="004F2F91" w:rsidRPr="00065296" w:rsidRDefault="004F2F91" w:rsidP="004F2F91">
      <w:pPr>
        <w:spacing w:after="0" w:line="240" w:lineRule="auto"/>
        <w:rPr>
          <w:rFonts w:cstheme="minorHAnsi"/>
        </w:rPr>
      </w:pPr>
    </w:p>
    <w:p w14:paraId="2BAA493E" w14:textId="77777777"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14:paraId="3EC89E80" w14:textId="77777777" w:rsidR="004F2F91" w:rsidRPr="00065296" w:rsidRDefault="004F2F91" w:rsidP="004F2F91">
      <w:pPr>
        <w:spacing w:after="0" w:line="240" w:lineRule="auto"/>
        <w:rPr>
          <w:rFonts w:cstheme="minorHAnsi"/>
        </w:rPr>
      </w:pPr>
      <w:r w:rsidRPr="00065296">
        <w:rPr>
          <w:rFonts w:cstheme="minorHAnsi"/>
        </w:rPr>
        <w:t>Obchodné meno:</w:t>
      </w:r>
    </w:p>
    <w:p w14:paraId="31755936" w14:textId="77777777" w:rsidR="004F2F91" w:rsidRPr="00065296" w:rsidRDefault="004F2F91" w:rsidP="004F2F91">
      <w:pPr>
        <w:spacing w:after="0" w:line="240" w:lineRule="auto"/>
        <w:rPr>
          <w:rFonts w:cstheme="minorHAnsi"/>
        </w:rPr>
      </w:pPr>
      <w:r w:rsidRPr="00065296">
        <w:rPr>
          <w:rFonts w:cstheme="minorHAnsi"/>
        </w:rPr>
        <w:t>Sídlo:</w:t>
      </w:r>
    </w:p>
    <w:p w14:paraId="7DEC35BE" w14:textId="77777777" w:rsidR="004F2F91" w:rsidRPr="00065296" w:rsidRDefault="004F2F91" w:rsidP="004F2F91">
      <w:pPr>
        <w:spacing w:after="0" w:line="240" w:lineRule="auto"/>
        <w:rPr>
          <w:rFonts w:cstheme="minorHAnsi"/>
        </w:rPr>
      </w:pPr>
      <w:r w:rsidRPr="00065296">
        <w:rPr>
          <w:rFonts w:cstheme="minorHAnsi"/>
        </w:rPr>
        <w:t>IČO:</w:t>
      </w:r>
    </w:p>
    <w:p w14:paraId="69D6C503" w14:textId="77777777" w:rsidR="004F2F91" w:rsidRPr="00065296" w:rsidRDefault="004F2F91" w:rsidP="004F2F91">
      <w:pPr>
        <w:spacing w:after="0" w:line="240" w:lineRule="auto"/>
        <w:rPr>
          <w:rFonts w:cstheme="minorHAnsi"/>
        </w:rPr>
      </w:pPr>
    </w:p>
    <w:p w14:paraId="6F510231" w14:textId="77777777" w:rsidR="004F2F91" w:rsidRPr="00065296" w:rsidRDefault="004F2F91" w:rsidP="004F2F91">
      <w:pPr>
        <w:spacing w:after="0" w:line="240" w:lineRule="auto"/>
        <w:rPr>
          <w:rFonts w:cstheme="minorHAnsi"/>
        </w:rPr>
      </w:pPr>
    </w:p>
    <w:p w14:paraId="11CE068B" w14:textId="77777777"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14:paraId="27DDB5F9" w14:textId="77777777" w:rsidR="004F2F91" w:rsidRPr="00065296" w:rsidRDefault="004F2F91" w:rsidP="004F2F91">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E1824" w:rsidRPr="00065296" w14:paraId="6DC7925C" w14:textId="6A51EC8B" w:rsidTr="00BE1824">
        <w:tc>
          <w:tcPr>
            <w:tcW w:w="1668" w:type="dxa"/>
            <w:shd w:val="clear" w:color="auto" w:fill="auto"/>
          </w:tcPr>
          <w:p w14:paraId="7F9AE320" w14:textId="77777777" w:rsidR="00BE1824" w:rsidRPr="00065296" w:rsidRDefault="00BE1824" w:rsidP="00BE1824">
            <w:pPr>
              <w:spacing w:after="0" w:line="240" w:lineRule="auto"/>
              <w:rPr>
                <w:rFonts w:cstheme="minorHAnsi"/>
                <w:b/>
              </w:rPr>
            </w:pPr>
            <w:r w:rsidRPr="00065296">
              <w:rPr>
                <w:rFonts w:cstheme="minorHAnsi"/>
                <w:b/>
              </w:rPr>
              <w:t>Obchodné meno</w:t>
            </w:r>
          </w:p>
        </w:tc>
        <w:tc>
          <w:tcPr>
            <w:tcW w:w="2409" w:type="dxa"/>
            <w:shd w:val="clear" w:color="auto" w:fill="auto"/>
          </w:tcPr>
          <w:p w14:paraId="74084260" w14:textId="77777777" w:rsidR="00BE1824" w:rsidRPr="00065296" w:rsidRDefault="00BE1824" w:rsidP="00BE1824">
            <w:pPr>
              <w:spacing w:after="0" w:line="240" w:lineRule="auto"/>
              <w:rPr>
                <w:rFonts w:cstheme="minorHAnsi"/>
                <w:b/>
              </w:rPr>
            </w:pPr>
            <w:r w:rsidRPr="00065296">
              <w:rPr>
                <w:rFonts w:cstheme="minorHAnsi"/>
                <w:b/>
              </w:rPr>
              <w:t>Sídlo/ miesto podnikania</w:t>
            </w:r>
          </w:p>
        </w:tc>
        <w:tc>
          <w:tcPr>
            <w:tcW w:w="851" w:type="dxa"/>
            <w:shd w:val="clear" w:color="auto" w:fill="auto"/>
          </w:tcPr>
          <w:p w14:paraId="7BE75189" w14:textId="77777777" w:rsidR="00BE1824" w:rsidRPr="00065296" w:rsidRDefault="00BE1824" w:rsidP="00BE1824">
            <w:pPr>
              <w:spacing w:after="0" w:line="240" w:lineRule="auto"/>
              <w:rPr>
                <w:rFonts w:cstheme="minorHAnsi"/>
                <w:b/>
              </w:rPr>
            </w:pPr>
            <w:r w:rsidRPr="00065296">
              <w:rPr>
                <w:rFonts w:cstheme="minorHAnsi"/>
                <w:b/>
              </w:rPr>
              <w:t>IČO</w:t>
            </w:r>
          </w:p>
        </w:tc>
        <w:tc>
          <w:tcPr>
            <w:tcW w:w="1984" w:type="dxa"/>
            <w:shd w:val="clear" w:color="auto" w:fill="auto"/>
          </w:tcPr>
          <w:p w14:paraId="742FEDED" w14:textId="77777777" w:rsidR="00BE1824" w:rsidRPr="00065296" w:rsidRDefault="00BE1824" w:rsidP="00BE1824">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73122525" w14:textId="52ACA1DF" w:rsidR="00BE1824" w:rsidRPr="00065296" w:rsidRDefault="00600C51" w:rsidP="00BE1824">
            <w:pPr>
              <w:spacing w:after="0" w:line="240" w:lineRule="auto"/>
              <w:rPr>
                <w:rFonts w:cstheme="minorHAnsi"/>
                <w:b/>
              </w:rPr>
            </w:pPr>
            <w:r>
              <w:rPr>
                <w:rFonts w:cstheme="minorHAnsi"/>
                <w:b/>
              </w:rPr>
              <w:t>Predmet subdodávky</w:t>
            </w:r>
          </w:p>
        </w:tc>
        <w:tc>
          <w:tcPr>
            <w:tcW w:w="1276" w:type="dxa"/>
          </w:tcPr>
          <w:p w14:paraId="63EC914C" w14:textId="639E7437" w:rsidR="00BE1824" w:rsidRPr="00065296" w:rsidRDefault="00600C51" w:rsidP="00BE1824">
            <w:pPr>
              <w:spacing w:after="0" w:line="240" w:lineRule="auto"/>
              <w:rPr>
                <w:rFonts w:cstheme="minorHAnsi"/>
                <w:b/>
              </w:rPr>
            </w:pPr>
            <w:r>
              <w:rPr>
                <w:rFonts w:cstheme="minorHAnsi"/>
                <w:b/>
              </w:rPr>
              <w:t>% podiel</w:t>
            </w:r>
          </w:p>
        </w:tc>
      </w:tr>
      <w:tr w:rsidR="00BE1824" w:rsidRPr="00065296" w14:paraId="4D9E2085" w14:textId="058EF3AB" w:rsidTr="00BE1824">
        <w:tc>
          <w:tcPr>
            <w:tcW w:w="1668" w:type="dxa"/>
            <w:shd w:val="clear" w:color="auto" w:fill="auto"/>
          </w:tcPr>
          <w:p w14:paraId="1C46B79A" w14:textId="77777777" w:rsidR="00BE1824" w:rsidRPr="00065296" w:rsidRDefault="00BE1824" w:rsidP="00BE1824">
            <w:pPr>
              <w:spacing w:after="0" w:line="240" w:lineRule="auto"/>
              <w:rPr>
                <w:rFonts w:cstheme="minorHAnsi"/>
              </w:rPr>
            </w:pPr>
          </w:p>
        </w:tc>
        <w:tc>
          <w:tcPr>
            <w:tcW w:w="2409" w:type="dxa"/>
            <w:shd w:val="clear" w:color="auto" w:fill="auto"/>
          </w:tcPr>
          <w:p w14:paraId="5FFE633D" w14:textId="77777777" w:rsidR="00BE1824" w:rsidRPr="00065296" w:rsidRDefault="00BE1824" w:rsidP="00BE1824">
            <w:pPr>
              <w:spacing w:after="0" w:line="240" w:lineRule="auto"/>
              <w:rPr>
                <w:rFonts w:cstheme="minorHAnsi"/>
              </w:rPr>
            </w:pPr>
          </w:p>
        </w:tc>
        <w:tc>
          <w:tcPr>
            <w:tcW w:w="851" w:type="dxa"/>
            <w:shd w:val="clear" w:color="auto" w:fill="auto"/>
          </w:tcPr>
          <w:p w14:paraId="3D320243" w14:textId="77777777" w:rsidR="00BE1824" w:rsidRPr="00065296" w:rsidRDefault="00BE1824" w:rsidP="00BE1824">
            <w:pPr>
              <w:spacing w:after="0" w:line="240" w:lineRule="auto"/>
              <w:rPr>
                <w:rFonts w:cstheme="minorHAnsi"/>
              </w:rPr>
            </w:pPr>
          </w:p>
        </w:tc>
        <w:tc>
          <w:tcPr>
            <w:tcW w:w="1984" w:type="dxa"/>
            <w:shd w:val="clear" w:color="auto" w:fill="auto"/>
          </w:tcPr>
          <w:p w14:paraId="428D9BC8" w14:textId="77777777" w:rsidR="00BE1824" w:rsidRPr="00065296" w:rsidRDefault="00BE1824" w:rsidP="00BE1824">
            <w:pPr>
              <w:spacing w:after="0" w:line="240" w:lineRule="auto"/>
              <w:rPr>
                <w:rFonts w:cstheme="minorHAnsi"/>
              </w:rPr>
            </w:pPr>
          </w:p>
        </w:tc>
        <w:tc>
          <w:tcPr>
            <w:tcW w:w="1276" w:type="dxa"/>
          </w:tcPr>
          <w:p w14:paraId="0790603F" w14:textId="77777777" w:rsidR="00BE1824" w:rsidRPr="00065296" w:rsidRDefault="00BE1824" w:rsidP="00BE1824">
            <w:pPr>
              <w:spacing w:after="0" w:line="240" w:lineRule="auto"/>
              <w:rPr>
                <w:rFonts w:cstheme="minorHAnsi"/>
              </w:rPr>
            </w:pPr>
          </w:p>
        </w:tc>
        <w:tc>
          <w:tcPr>
            <w:tcW w:w="1276" w:type="dxa"/>
          </w:tcPr>
          <w:p w14:paraId="58269F8A" w14:textId="77777777" w:rsidR="00BE1824" w:rsidRPr="00065296" w:rsidRDefault="00BE1824" w:rsidP="00BE1824">
            <w:pPr>
              <w:spacing w:after="0" w:line="240" w:lineRule="auto"/>
              <w:rPr>
                <w:rFonts w:cstheme="minorHAnsi"/>
              </w:rPr>
            </w:pPr>
          </w:p>
        </w:tc>
      </w:tr>
      <w:tr w:rsidR="00BE1824" w:rsidRPr="00065296" w14:paraId="2F7AD5CC" w14:textId="5CC368B8" w:rsidTr="00BE1824">
        <w:tc>
          <w:tcPr>
            <w:tcW w:w="1668" w:type="dxa"/>
            <w:shd w:val="clear" w:color="auto" w:fill="auto"/>
          </w:tcPr>
          <w:p w14:paraId="4652787D" w14:textId="77777777" w:rsidR="00BE1824" w:rsidRPr="00065296" w:rsidRDefault="00BE1824" w:rsidP="00BE1824">
            <w:pPr>
              <w:spacing w:after="0" w:line="240" w:lineRule="auto"/>
              <w:rPr>
                <w:rFonts w:cstheme="minorHAnsi"/>
              </w:rPr>
            </w:pPr>
          </w:p>
        </w:tc>
        <w:tc>
          <w:tcPr>
            <w:tcW w:w="2409" w:type="dxa"/>
            <w:shd w:val="clear" w:color="auto" w:fill="auto"/>
          </w:tcPr>
          <w:p w14:paraId="64E53C02" w14:textId="77777777" w:rsidR="00BE1824" w:rsidRPr="00065296" w:rsidRDefault="00BE1824" w:rsidP="00BE1824">
            <w:pPr>
              <w:spacing w:after="0" w:line="240" w:lineRule="auto"/>
              <w:rPr>
                <w:rFonts w:cstheme="minorHAnsi"/>
              </w:rPr>
            </w:pPr>
          </w:p>
        </w:tc>
        <w:tc>
          <w:tcPr>
            <w:tcW w:w="851" w:type="dxa"/>
            <w:shd w:val="clear" w:color="auto" w:fill="auto"/>
          </w:tcPr>
          <w:p w14:paraId="493C0872" w14:textId="77777777" w:rsidR="00BE1824" w:rsidRPr="00065296" w:rsidRDefault="00BE1824" w:rsidP="00BE1824">
            <w:pPr>
              <w:spacing w:after="0" w:line="240" w:lineRule="auto"/>
              <w:rPr>
                <w:rFonts w:cstheme="minorHAnsi"/>
              </w:rPr>
            </w:pPr>
          </w:p>
        </w:tc>
        <w:tc>
          <w:tcPr>
            <w:tcW w:w="1984" w:type="dxa"/>
            <w:shd w:val="clear" w:color="auto" w:fill="auto"/>
          </w:tcPr>
          <w:p w14:paraId="1F1CD096" w14:textId="77777777" w:rsidR="00BE1824" w:rsidRPr="00065296" w:rsidRDefault="00BE1824" w:rsidP="00BE1824">
            <w:pPr>
              <w:spacing w:after="0" w:line="240" w:lineRule="auto"/>
              <w:rPr>
                <w:rFonts w:cstheme="minorHAnsi"/>
              </w:rPr>
            </w:pPr>
          </w:p>
        </w:tc>
        <w:tc>
          <w:tcPr>
            <w:tcW w:w="1276" w:type="dxa"/>
          </w:tcPr>
          <w:p w14:paraId="6293D723" w14:textId="77777777" w:rsidR="00BE1824" w:rsidRPr="00065296" w:rsidRDefault="00BE1824" w:rsidP="00BE1824">
            <w:pPr>
              <w:spacing w:after="0" w:line="240" w:lineRule="auto"/>
              <w:rPr>
                <w:rFonts w:cstheme="minorHAnsi"/>
              </w:rPr>
            </w:pPr>
          </w:p>
        </w:tc>
        <w:tc>
          <w:tcPr>
            <w:tcW w:w="1276" w:type="dxa"/>
          </w:tcPr>
          <w:p w14:paraId="4F9530C9" w14:textId="77777777" w:rsidR="00BE1824" w:rsidRPr="00065296" w:rsidRDefault="00BE1824" w:rsidP="00BE1824">
            <w:pPr>
              <w:spacing w:after="0" w:line="240" w:lineRule="auto"/>
              <w:rPr>
                <w:rFonts w:cstheme="minorHAnsi"/>
              </w:rPr>
            </w:pPr>
          </w:p>
        </w:tc>
      </w:tr>
      <w:tr w:rsidR="00BE1824" w:rsidRPr="00065296" w14:paraId="7B170FEB" w14:textId="297D75F9" w:rsidTr="00BE1824">
        <w:tc>
          <w:tcPr>
            <w:tcW w:w="1668" w:type="dxa"/>
            <w:shd w:val="clear" w:color="auto" w:fill="auto"/>
          </w:tcPr>
          <w:p w14:paraId="1668BBA5" w14:textId="77777777" w:rsidR="00BE1824" w:rsidRPr="00065296" w:rsidRDefault="00BE1824" w:rsidP="00BE1824">
            <w:pPr>
              <w:spacing w:after="0" w:line="240" w:lineRule="auto"/>
              <w:rPr>
                <w:rFonts w:cstheme="minorHAnsi"/>
              </w:rPr>
            </w:pPr>
          </w:p>
        </w:tc>
        <w:tc>
          <w:tcPr>
            <w:tcW w:w="2409" w:type="dxa"/>
            <w:shd w:val="clear" w:color="auto" w:fill="auto"/>
          </w:tcPr>
          <w:p w14:paraId="4AF355D3" w14:textId="77777777" w:rsidR="00BE1824" w:rsidRPr="00065296" w:rsidRDefault="00BE1824" w:rsidP="00BE1824">
            <w:pPr>
              <w:spacing w:after="0" w:line="240" w:lineRule="auto"/>
              <w:rPr>
                <w:rFonts w:cstheme="minorHAnsi"/>
              </w:rPr>
            </w:pPr>
          </w:p>
        </w:tc>
        <w:tc>
          <w:tcPr>
            <w:tcW w:w="851" w:type="dxa"/>
            <w:shd w:val="clear" w:color="auto" w:fill="auto"/>
          </w:tcPr>
          <w:p w14:paraId="743051EC" w14:textId="77777777" w:rsidR="00BE1824" w:rsidRPr="00065296" w:rsidRDefault="00BE1824" w:rsidP="00BE1824">
            <w:pPr>
              <w:spacing w:after="0" w:line="240" w:lineRule="auto"/>
              <w:rPr>
                <w:rFonts w:cstheme="minorHAnsi"/>
              </w:rPr>
            </w:pPr>
          </w:p>
        </w:tc>
        <w:tc>
          <w:tcPr>
            <w:tcW w:w="1984" w:type="dxa"/>
            <w:shd w:val="clear" w:color="auto" w:fill="auto"/>
          </w:tcPr>
          <w:p w14:paraId="7CC3B581" w14:textId="77777777" w:rsidR="00BE1824" w:rsidRPr="00065296" w:rsidRDefault="00BE1824" w:rsidP="00BE1824">
            <w:pPr>
              <w:spacing w:after="0" w:line="240" w:lineRule="auto"/>
              <w:rPr>
                <w:rFonts w:cstheme="minorHAnsi"/>
              </w:rPr>
            </w:pPr>
          </w:p>
        </w:tc>
        <w:tc>
          <w:tcPr>
            <w:tcW w:w="1276" w:type="dxa"/>
          </w:tcPr>
          <w:p w14:paraId="1749E6C9" w14:textId="77777777" w:rsidR="00BE1824" w:rsidRPr="00065296" w:rsidRDefault="00BE1824" w:rsidP="00BE1824">
            <w:pPr>
              <w:spacing w:after="0" w:line="240" w:lineRule="auto"/>
              <w:rPr>
                <w:rFonts w:cstheme="minorHAnsi"/>
              </w:rPr>
            </w:pPr>
          </w:p>
        </w:tc>
        <w:tc>
          <w:tcPr>
            <w:tcW w:w="1276" w:type="dxa"/>
          </w:tcPr>
          <w:p w14:paraId="4D239AF6" w14:textId="77777777" w:rsidR="00BE1824" w:rsidRPr="00065296" w:rsidRDefault="00BE1824" w:rsidP="00BE1824">
            <w:pPr>
              <w:spacing w:after="0" w:line="240" w:lineRule="auto"/>
              <w:rPr>
                <w:rFonts w:cstheme="minorHAnsi"/>
              </w:rPr>
            </w:pPr>
          </w:p>
        </w:tc>
      </w:tr>
    </w:tbl>
    <w:p w14:paraId="3ECAA687" w14:textId="77777777" w:rsidR="004F2F91" w:rsidRPr="00065296" w:rsidRDefault="004F2F91" w:rsidP="004F2F91">
      <w:pPr>
        <w:spacing w:after="0" w:line="240" w:lineRule="auto"/>
        <w:rPr>
          <w:rFonts w:cstheme="minorHAnsi"/>
        </w:rPr>
      </w:pPr>
    </w:p>
    <w:p w14:paraId="7F636221" w14:textId="77777777" w:rsidR="004F2F91" w:rsidRPr="00065296" w:rsidRDefault="004F2F91" w:rsidP="004F2F91">
      <w:pPr>
        <w:spacing w:after="0" w:line="240" w:lineRule="auto"/>
        <w:rPr>
          <w:rFonts w:cstheme="minorHAnsi"/>
        </w:rPr>
      </w:pPr>
    </w:p>
    <w:p w14:paraId="22B88B12" w14:textId="77777777" w:rsidR="004F2F91" w:rsidRPr="00065296" w:rsidRDefault="004F2F91" w:rsidP="004F2F91">
      <w:pPr>
        <w:spacing w:after="0" w:line="240" w:lineRule="auto"/>
        <w:rPr>
          <w:rFonts w:cstheme="minorHAnsi"/>
        </w:rPr>
      </w:pPr>
    </w:p>
    <w:p w14:paraId="141BB3EA" w14:textId="77777777" w:rsidR="00520A6C" w:rsidRPr="009A16F5" w:rsidRDefault="00520A6C" w:rsidP="00520A6C">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5D1E171" w14:textId="77777777" w:rsidR="00520A6C" w:rsidRPr="009A16F5" w:rsidRDefault="00520A6C" w:rsidP="00520A6C">
      <w:pPr>
        <w:tabs>
          <w:tab w:val="left" w:pos="9291"/>
        </w:tabs>
        <w:spacing w:line="276" w:lineRule="auto"/>
        <w:rPr>
          <w:rFonts w:ascii="Times New Roman" w:hAnsi="Times New Roman"/>
          <w:b/>
          <w:sz w:val="20"/>
          <w:szCs w:val="20"/>
        </w:rPr>
      </w:pPr>
    </w:p>
    <w:p w14:paraId="5FC25FD3" w14:textId="77777777" w:rsidR="00520A6C" w:rsidRPr="009A16F5" w:rsidRDefault="00520A6C" w:rsidP="00520A6C">
      <w:pPr>
        <w:ind w:left="4111"/>
        <w:rPr>
          <w:rFonts w:ascii="Times New Roman" w:hAnsi="Times New Roman"/>
          <w:sz w:val="20"/>
          <w:szCs w:val="20"/>
        </w:rPr>
      </w:pPr>
      <w:r w:rsidRPr="009A16F5">
        <w:rPr>
          <w:rFonts w:ascii="Times New Roman" w:hAnsi="Times New Roman"/>
          <w:sz w:val="20"/>
          <w:szCs w:val="20"/>
        </w:rPr>
        <w:lastRenderedPageBreak/>
        <w:t>____________________________</w:t>
      </w:r>
    </w:p>
    <w:p w14:paraId="057CAEA5" w14:textId="3720A076" w:rsidR="004F2F91" w:rsidRPr="00065296" w:rsidRDefault="00520A6C" w:rsidP="00520A6C">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p>
    <w:bookmarkEnd w:id="1"/>
    <w:p w14:paraId="1B44B09B" w14:textId="77777777" w:rsidR="004F2F91" w:rsidRPr="00065296" w:rsidRDefault="004F2F91" w:rsidP="004F2F91">
      <w:pPr>
        <w:spacing w:after="0" w:line="240" w:lineRule="auto"/>
        <w:jc w:val="center"/>
        <w:rPr>
          <w:rFonts w:cstheme="minorHAnsi"/>
        </w:rPr>
      </w:pPr>
    </w:p>
    <w:p w14:paraId="3537FAC8" w14:textId="77777777"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83FB1" w16cid:durableId="20998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5C92"/>
    <w:rsid w:val="000338B1"/>
    <w:rsid w:val="00033ABE"/>
    <w:rsid w:val="00036A9E"/>
    <w:rsid w:val="000470FF"/>
    <w:rsid w:val="00065296"/>
    <w:rsid w:val="0006785F"/>
    <w:rsid w:val="00073395"/>
    <w:rsid w:val="000C63C9"/>
    <w:rsid w:val="000D6463"/>
    <w:rsid w:val="000D6F7C"/>
    <w:rsid w:val="000E11C5"/>
    <w:rsid w:val="000E3918"/>
    <w:rsid w:val="00106B50"/>
    <w:rsid w:val="00126E75"/>
    <w:rsid w:val="0014090F"/>
    <w:rsid w:val="00146AF4"/>
    <w:rsid w:val="001646E6"/>
    <w:rsid w:val="00165842"/>
    <w:rsid w:val="00173E9D"/>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0F23"/>
    <w:rsid w:val="00263E00"/>
    <w:rsid w:val="002800D0"/>
    <w:rsid w:val="00280558"/>
    <w:rsid w:val="0028423A"/>
    <w:rsid w:val="00285720"/>
    <w:rsid w:val="0029205E"/>
    <w:rsid w:val="00295494"/>
    <w:rsid w:val="002A22ED"/>
    <w:rsid w:val="002B41C7"/>
    <w:rsid w:val="002B64B6"/>
    <w:rsid w:val="002C439B"/>
    <w:rsid w:val="002D503A"/>
    <w:rsid w:val="002F45DC"/>
    <w:rsid w:val="002F45F6"/>
    <w:rsid w:val="002F6166"/>
    <w:rsid w:val="003051C7"/>
    <w:rsid w:val="00320F62"/>
    <w:rsid w:val="00324AEA"/>
    <w:rsid w:val="00334A54"/>
    <w:rsid w:val="00361CD5"/>
    <w:rsid w:val="003700F1"/>
    <w:rsid w:val="00373A9A"/>
    <w:rsid w:val="00384734"/>
    <w:rsid w:val="00385BD6"/>
    <w:rsid w:val="003A32D7"/>
    <w:rsid w:val="003B2E21"/>
    <w:rsid w:val="003B40FB"/>
    <w:rsid w:val="003D08D5"/>
    <w:rsid w:val="003D3292"/>
    <w:rsid w:val="003D4F59"/>
    <w:rsid w:val="003D62E5"/>
    <w:rsid w:val="003E01D9"/>
    <w:rsid w:val="003E53DB"/>
    <w:rsid w:val="00400BE0"/>
    <w:rsid w:val="0041227D"/>
    <w:rsid w:val="00424950"/>
    <w:rsid w:val="00425D37"/>
    <w:rsid w:val="004313F5"/>
    <w:rsid w:val="00432424"/>
    <w:rsid w:val="00434BE7"/>
    <w:rsid w:val="0043507E"/>
    <w:rsid w:val="0044113B"/>
    <w:rsid w:val="00443D76"/>
    <w:rsid w:val="00453336"/>
    <w:rsid w:val="00466724"/>
    <w:rsid w:val="00472809"/>
    <w:rsid w:val="00474E4B"/>
    <w:rsid w:val="004804F8"/>
    <w:rsid w:val="00484D1B"/>
    <w:rsid w:val="0048539D"/>
    <w:rsid w:val="00487E00"/>
    <w:rsid w:val="0049122E"/>
    <w:rsid w:val="00493BF6"/>
    <w:rsid w:val="004A0C1C"/>
    <w:rsid w:val="004A5FBE"/>
    <w:rsid w:val="004C3095"/>
    <w:rsid w:val="004C5802"/>
    <w:rsid w:val="004D5CDC"/>
    <w:rsid w:val="004F1394"/>
    <w:rsid w:val="004F2F91"/>
    <w:rsid w:val="004F7607"/>
    <w:rsid w:val="0051458B"/>
    <w:rsid w:val="00514FCB"/>
    <w:rsid w:val="00520A6C"/>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00C51"/>
    <w:rsid w:val="00612C46"/>
    <w:rsid w:val="0061797E"/>
    <w:rsid w:val="00625504"/>
    <w:rsid w:val="00636858"/>
    <w:rsid w:val="00641E17"/>
    <w:rsid w:val="00670168"/>
    <w:rsid w:val="00674D1A"/>
    <w:rsid w:val="00686751"/>
    <w:rsid w:val="00695BD4"/>
    <w:rsid w:val="006A403F"/>
    <w:rsid w:val="006B06C2"/>
    <w:rsid w:val="006B327B"/>
    <w:rsid w:val="006B423F"/>
    <w:rsid w:val="006D309E"/>
    <w:rsid w:val="006D5414"/>
    <w:rsid w:val="006E1522"/>
    <w:rsid w:val="006F2226"/>
    <w:rsid w:val="006F2755"/>
    <w:rsid w:val="006F70C2"/>
    <w:rsid w:val="00703816"/>
    <w:rsid w:val="0071381D"/>
    <w:rsid w:val="00721EFD"/>
    <w:rsid w:val="0074445D"/>
    <w:rsid w:val="00747FFB"/>
    <w:rsid w:val="00764EB6"/>
    <w:rsid w:val="007740A8"/>
    <w:rsid w:val="00776EEF"/>
    <w:rsid w:val="007814DB"/>
    <w:rsid w:val="007840B3"/>
    <w:rsid w:val="007A1857"/>
    <w:rsid w:val="007A568D"/>
    <w:rsid w:val="007B0B2D"/>
    <w:rsid w:val="007D4250"/>
    <w:rsid w:val="007D6673"/>
    <w:rsid w:val="007D7BAA"/>
    <w:rsid w:val="007E3C69"/>
    <w:rsid w:val="007F0654"/>
    <w:rsid w:val="007F32FA"/>
    <w:rsid w:val="0084796B"/>
    <w:rsid w:val="0085068D"/>
    <w:rsid w:val="00851EF2"/>
    <w:rsid w:val="00857FAE"/>
    <w:rsid w:val="0087564F"/>
    <w:rsid w:val="0088367A"/>
    <w:rsid w:val="00884855"/>
    <w:rsid w:val="00891191"/>
    <w:rsid w:val="008A2DE3"/>
    <w:rsid w:val="008A2FCA"/>
    <w:rsid w:val="008B31F9"/>
    <w:rsid w:val="008C5501"/>
    <w:rsid w:val="008D0EEC"/>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0160"/>
    <w:rsid w:val="009E184A"/>
    <w:rsid w:val="00A1290B"/>
    <w:rsid w:val="00A16C01"/>
    <w:rsid w:val="00A22435"/>
    <w:rsid w:val="00A23A62"/>
    <w:rsid w:val="00A32F86"/>
    <w:rsid w:val="00A50629"/>
    <w:rsid w:val="00A513E1"/>
    <w:rsid w:val="00A64C40"/>
    <w:rsid w:val="00A64E86"/>
    <w:rsid w:val="00A727A0"/>
    <w:rsid w:val="00A74422"/>
    <w:rsid w:val="00AA26F5"/>
    <w:rsid w:val="00AA3E7E"/>
    <w:rsid w:val="00AA7071"/>
    <w:rsid w:val="00AB214A"/>
    <w:rsid w:val="00AB5FB7"/>
    <w:rsid w:val="00AC11A1"/>
    <w:rsid w:val="00AD163B"/>
    <w:rsid w:val="00AE03CE"/>
    <w:rsid w:val="00AE0A20"/>
    <w:rsid w:val="00AE626E"/>
    <w:rsid w:val="00AF3CBF"/>
    <w:rsid w:val="00AF6532"/>
    <w:rsid w:val="00AF7B5E"/>
    <w:rsid w:val="00B012A2"/>
    <w:rsid w:val="00B036EB"/>
    <w:rsid w:val="00B31830"/>
    <w:rsid w:val="00B3485A"/>
    <w:rsid w:val="00B44F79"/>
    <w:rsid w:val="00B546BE"/>
    <w:rsid w:val="00B665FB"/>
    <w:rsid w:val="00B72A8E"/>
    <w:rsid w:val="00B82950"/>
    <w:rsid w:val="00BA2A7A"/>
    <w:rsid w:val="00BA3607"/>
    <w:rsid w:val="00BA7CAB"/>
    <w:rsid w:val="00BB1D46"/>
    <w:rsid w:val="00BB36AF"/>
    <w:rsid w:val="00BC136A"/>
    <w:rsid w:val="00BE1824"/>
    <w:rsid w:val="00BE4CC8"/>
    <w:rsid w:val="00BF4AE5"/>
    <w:rsid w:val="00BF7CBF"/>
    <w:rsid w:val="00C01BCA"/>
    <w:rsid w:val="00C055BF"/>
    <w:rsid w:val="00C13635"/>
    <w:rsid w:val="00C2162C"/>
    <w:rsid w:val="00C2347B"/>
    <w:rsid w:val="00C23D53"/>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B6563"/>
    <w:rsid w:val="00CC2B90"/>
    <w:rsid w:val="00CC42D8"/>
    <w:rsid w:val="00CD14E8"/>
    <w:rsid w:val="00CD44C4"/>
    <w:rsid w:val="00CF00DC"/>
    <w:rsid w:val="00CF4A61"/>
    <w:rsid w:val="00D07711"/>
    <w:rsid w:val="00D128AE"/>
    <w:rsid w:val="00D20C71"/>
    <w:rsid w:val="00D37059"/>
    <w:rsid w:val="00D418A4"/>
    <w:rsid w:val="00D4662E"/>
    <w:rsid w:val="00D60AF7"/>
    <w:rsid w:val="00D70C7F"/>
    <w:rsid w:val="00D876C5"/>
    <w:rsid w:val="00D95D1C"/>
    <w:rsid w:val="00DA54B5"/>
    <w:rsid w:val="00DB1F2D"/>
    <w:rsid w:val="00DB2996"/>
    <w:rsid w:val="00DC0595"/>
    <w:rsid w:val="00DC5A6F"/>
    <w:rsid w:val="00DC7E8C"/>
    <w:rsid w:val="00DD7F08"/>
    <w:rsid w:val="00DF2522"/>
    <w:rsid w:val="00E0192B"/>
    <w:rsid w:val="00E03488"/>
    <w:rsid w:val="00E03ED7"/>
    <w:rsid w:val="00E06057"/>
    <w:rsid w:val="00E12597"/>
    <w:rsid w:val="00E22EF3"/>
    <w:rsid w:val="00E26CEA"/>
    <w:rsid w:val="00E27142"/>
    <w:rsid w:val="00E4596D"/>
    <w:rsid w:val="00E53EAA"/>
    <w:rsid w:val="00E55136"/>
    <w:rsid w:val="00E97221"/>
    <w:rsid w:val="00E97C14"/>
    <w:rsid w:val="00EA5184"/>
    <w:rsid w:val="00EA74D9"/>
    <w:rsid w:val="00EB2774"/>
    <w:rsid w:val="00ED1AAC"/>
    <w:rsid w:val="00EE1367"/>
    <w:rsid w:val="00EF7A15"/>
    <w:rsid w:val="00F04E7F"/>
    <w:rsid w:val="00F05D3A"/>
    <w:rsid w:val="00F15200"/>
    <w:rsid w:val="00F21675"/>
    <w:rsid w:val="00F26964"/>
    <w:rsid w:val="00F37383"/>
    <w:rsid w:val="00F6367B"/>
    <w:rsid w:val="00F751C2"/>
    <w:rsid w:val="00F8032E"/>
    <w:rsid w:val="00F80F09"/>
    <w:rsid w:val="00F9416B"/>
    <w:rsid w:val="00F95C01"/>
    <w:rsid w:val="00FA0DD4"/>
    <w:rsid w:val="00FB3134"/>
    <w:rsid w:val="00FB4C96"/>
    <w:rsid w:val="00FD1C62"/>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F8E4FFE7-ACDD-4B0D-9AC2-343A6F7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0A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BE1824"/>
    <w:pPr>
      <w:spacing w:after="0" w:line="276" w:lineRule="auto"/>
      <w:jc w:val="both"/>
    </w:pPr>
    <w:rPr>
      <w:rFonts w:eastAsia="Times New Roman" w:cs="Times New Roman"/>
      <w:b/>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E4D4D-F5F3-4D22-8AE3-1B332B463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6352</Words>
  <Characters>36207</Characters>
  <Application>Microsoft Office Word</Application>
  <DocSecurity>0</DocSecurity>
  <Lines>301</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3</cp:revision>
  <dcterms:created xsi:type="dcterms:W3CDTF">2023-10-13T06:35:00Z</dcterms:created>
  <dcterms:modified xsi:type="dcterms:W3CDTF">2023-10-13T07:16:00Z</dcterms:modified>
</cp:coreProperties>
</file>