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82A1232" w14:textId="77777777" w:rsidR="00984BB0" w:rsidRPr="00FD172E" w:rsidRDefault="00984BB0" w:rsidP="00984BB0">
      <w:pPr>
        <w:pStyle w:val="Zkladntext31"/>
        <w:jc w:val="left"/>
        <w:rPr>
          <w:rFonts w:ascii="Arial" w:hAnsi="Arial" w:cs="Arial"/>
          <w:color w:val="auto"/>
          <w:sz w:val="18"/>
          <w:szCs w:val="18"/>
        </w:rPr>
      </w:pPr>
    </w:p>
    <w:p w14:paraId="3108F7E2" w14:textId="77777777" w:rsidR="00984BB0" w:rsidRPr="00FD172E" w:rsidRDefault="00984BB0" w:rsidP="00984BB0">
      <w:pPr>
        <w:pStyle w:val="Zkladntext31"/>
        <w:rPr>
          <w:rFonts w:ascii="Arial" w:hAnsi="Arial" w:cs="Arial"/>
          <w:color w:val="auto"/>
          <w:sz w:val="18"/>
          <w:szCs w:val="18"/>
        </w:rPr>
      </w:pPr>
    </w:p>
    <w:p w14:paraId="401A6C46"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50B884BB" w14:textId="77777777" w:rsidR="00705BF2" w:rsidRDefault="00705BF2" w:rsidP="00705BF2">
      <w:pPr>
        <w:ind w:left="36"/>
        <w:jc w:val="center"/>
        <w:rPr>
          <w:rFonts w:ascii="Arial" w:hAnsi="Arial" w:cs="Arial"/>
          <w:b/>
          <w:bCs/>
          <w:sz w:val="32"/>
          <w:szCs w:val="32"/>
        </w:rPr>
      </w:pPr>
    </w:p>
    <w:p w14:paraId="2398E043" w14:textId="4D956F50" w:rsidR="00F6122C" w:rsidRPr="00616AC1" w:rsidRDefault="00E35628" w:rsidP="00317575">
      <w:pPr>
        <w:pStyle w:val="Zkladntext31"/>
        <w:rPr>
          <w:rFonts w:ascii="Arial" w:hAnsi="Arial" w:cs="Arial"/>
          <w:b/>
          <w:color w:val="auto"/>
          <w:sz w:val="28"/>
          <w:szCs w:val="28"/>
        </w:rPr>
      </w:pPr>
      <w:r w:rsidRPr="00616AC1">
        <w:rPr>
          <w:rFonts w:ascii="Arial" w:hAnsi="Arial" w:cs="Arial"/>
          <w:b/>
          <w:color w:val="auto"/>
          <w:sz w:val="28"/>
          <w:szCs w:val="28"/>
        </w:rPr>
        <w:t>„</w:t>
      </w:r>
      <w:r w:rsidR="00616AC1" w:rsidRPr="00616AC1">
        <w:rPr>
          <w:rFonts w:ascii="Arial" w:eastAsiaTheme="minorHAnsi" w:hAnsi="Arial" w:cs="Arial"/>
          <w:b/>
          <w:color w:val="auto"/>
          <w:sz w:val="28"/>
          <w:szCs w:val="28"/>
          <w:lang w:eastAsia="en-US"/>
        </w:rPr>
        <w:t xml:space="preserve">Vybavenie SŠ Stará Ľubovňa - </w:t>
      </w:r>
      <w:proofErr w:type="spellStart"/>
      <w:r w:rsidR="00616AC1" w:rsidRPr="00616AC1">
        <w:rPr>
          <w:rFonts w:ascii="Arial" w:eastAsiaTheme="minorHAnsi" w:hAnsi="Arial" w:cs="Arial"/>
          <w:b/>
          <w:color w:val="auto"/>
          <w:sz w:val="28"/>
          <w:szCs w:val="28"/>
          <w:lang w:eastAsia="en-US"/>
        </w:rPr>
        <w:t>Lyofilizátor</w:t>
      </w:r>
      <w:proofErr w:type="spellEnd"/>
      <w:r w:rsidR="00705BF2" w:rsidRPr="00616AC1">
        <w:rPr>
          <w:rFonts w:ascii="Arial" w:hAnsi="Arial" w:cs="Arial"/>
          <w:b/>
          <w:color w:val="auto"/>
          <w:sz w:val="28"/>
          <w:szCs w:val="28"/>
        </w:rPr>
        <w:t>"</w:t>
      </w:r>
    </w:p>
    <w:p w14:paraId="3AE03C9D" w14:textId="77777777" w:rsidR="00F6122C" w:rsidRDefault="00F6122C" w:rsidP="00984BB0">
      <w:pPr>
        <w:pStyle w:val="Zkladntext31"/>
        <w:rPr>
          <w:rFonts w:ascii="Arial" w:hAnsi="Arial" w:cs="Arial"/>
          <w:b/>
          <w:color w:val="auto"/>
          <w:sz w:val="28"/>
          <w:szCs w:val="28"/>
        </w:rPr>
      </w:pPr>
    </w:p>
    <w:p w14:paraId="47821772" w14:textId="77777777" w:rsidR="00F6122C" w:rsidRPr="00FD172E" w:rsidRDefault="00F6122C" w:rsidP="00984BB0">
      <w:pPr>
        <w:pStyle w:val="Zkladntext31"/>
        <w:rPr>
          <w:rFonts w:ascii="Arial" w:hAnsi="Arial" w:cs="Arial"/>
          <w:b/>
          <w:color w:val="auto"/>
          <w:sz w:val="28"/>
          <w:szCs w:val="28"/>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11514E69" w14:textId="3B0E8879"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00616AC1">
        <w:rPr>
          <w:rFonts w:asciiTheme="minorHAnsi" w:hAnsiTheme="minorHAnsi" w:cstheme="minorHAnsi"/>
          <w:lang w:val="sk-SK"/>
        </w:rPr>
        <w:t>Ing. Peter Lupták</w:t>
      </w:r>
      <w:r w:rsidR="00A10FA6">
        <w:rPr>
          <w:rFonts w:asciiTheme="minorHAnsi" w:hAnsiTheme="minorHAnsi" w:cstheme="minorHAnsi"/>
          <w:lang w:val="sk-SK"/>
        </w:rPr>
        <w:t xml:space="preserve"> </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12470DB8"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317575">
        <w:rPr>
          <w:rFonts w:ascii="Arial" w:hAnsi="Arial" w:cs="Arial"/>
          <w:b/>
          <w:bCs/>
          <w:caps/>
          <w:color w:val="2E74B5"/>
          <w:sz w:val="20"/>
          <w:szCs w:val="20"/>
        </w:rPr>
        <w:t>D</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5EAEB97A" w14:textId="58068CA9" w:rsidR="001A1F41" w:rsidRPr="00786124" w:rsidRDefault="001A1F41" w:rsidP="00A94695">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val="sk-SK" w:eastAsia="en-US"/>
        </w:rPr>
        <w:t xml:space="preserve"> </w:t>
      </w:r>
      <w:r w:rsidR="00786124" w:rsidRPr="00A10FA6">
        <w:rPr>
          <w:rFonts w:ascii="Arial" w:eastAsia="Calibri" w:hAnsi="Arial" w:cs="Arial"/>
          <w:b/>
          <w:bCs/>
          <w:color w:val="000000"/>
          <w:sz w:val="20"/>
          <w:szCs w:val="20"/>
          <w:lang w:val="sk-SK" w:eastAsia="en-US"/>
        </w:rPr>
        <w:tab/>
      </w:r>
      <w:r w:rsidR="00317575" w:rsidRPr="00317575">
        <w:rPr>
          <w:rFonts w:ascii="Arial" w:hAnsi="Arial" w:cs="Arial"/>
          <w:sz w:val="20"/>
          <w:szCs w:val="20"/>
          <w:lang w:val="sk-SK"/>
        </w:rPr>
        <w:t>Spojená škola</w:t>
      </w:r>
    </w:p>
    <w:p w14:paraId="7A280C55" w14:textId="77777777" w:rsidR="006D1F0C" w:rsidRDefault="006D1F0C" w:rsidP="00A94695">
      <w:pPr>
        <w:ind w:firstLine="284"/>
        <w:rPr>
          <w:rFonts w:ascii="Arial" w:hAnsi="Arial" w:cs="Arial"/>
          <w:bCs/>
          <w:sz w:val="20"/>
          <w:szCs w:val="20"/>
        </w:rPr>
      </w:pPr>
    </w:p>
    <w:p w14:paraId="35C41695" w14:textId="3881484B" w:rsidR="00A94695" w:rsidRPr="00A10FA6" w:rsidRDefault="00A94695" w:rsidP="00A94695">
      <w:pPr>
        <w:ind w:firstLine="284"/>
        <w:rPr>
          <w:rFonts w:ascii="Arial" w:hAnsi="Arial" w:cs="Arial"/>
          <w:bCs/>
          <w:sz w:val="20"/>
          <w:szCs w:val="20"/>
          <w:u w:val="single"/>
        </w:rPr>
      </w:pPr>
      <w:r w:rsidRPr="00A94695">
        <w:rPr>
          <w:rFonts w:ascii="Arial" w:hAnsi="Arial" w:cs="Arial"/>
          <w:bCs/>
          <w:sz w:val="20"/>
          <w:szCs w:val="20"/>
        </w:rPr>
        <w:t>Sídlo organizácie:</w:t>
      </w:r>
      <w:r w:rsidRPr="00A94695">
        <w:rPr>
          <w:rFonts w:ascii="Arial" w:hAnsi="Arial" w:cs="Arial"/>
          <w:bCs/>
          <w:sz w:val="20"/>
          <w:szCs w:val="20"/>
        </w:rPr>
        <w:tab/>
      </w:r>
      <w:r w:rsidRPr="00A94695">
        <w:rPr>
          <w:rFonts w:ascii="Arial" w:hAnsi="Arial" w:cs="Arial"/>
          <w:bCs/>
          <w:sz w:val="20"/>
          <w:szCs w:val="20"/>
        </w:rPr>
        <w:tab/>
      </w:r>
      <w:r w:rsidR="00317575">
        <w:rPr>
          <w:rFonts w:ascii="Arial" w:hAnsi="Arial" w:cs="Arial"/>
          <w:bCs/>
          <w:sz w:val="20"/>
          <w:szCs w:val="20"/>
        </w:rPr>
        <w:t>J</w:t>
      </w:r>
      <w:r w:rsidR="00317575" w:rsidRPr="00317575">
        <w:rPr>
          <w:rFonts w:ascii="Arial" w:hAnsi="Arial" w:cs="Arial"/>
          <w:sz w:val="20"/>
          <w:szCs w:val="20"/>
        </w:rPr>
        <w:t xml:space="preserve">armočná 108 , </w:t>
      </w:r>
      <w:r w:rsidR="00317575">
        <w:rPr>
          <w:rFonts w:ascii="Arial" w:hAnsi="Arial" w:cs="Arial"/>
          <w:sz w:val="20"/>
          <w:szCs w:val="20"/>
        </w:rPr>
        <w:t xml:space="preserve">064 01 </w:t>
      </w:r>
      <w:r w:rsidR="00317575" w:rsidRPr="00317575">
        <w:rPr>
          <w:rFonts w:ascii="Arial" w:hAnsi="Arial" w:cs="Arial"/>
          <w:sz w:val="20"/>
          <w:szCs w:val="20"/>
        </w:rPr>
        <w:t>Stará Ľubovňa</w:t>
      </w:r>
    </w:p>
    <w:p w14:paraId="3EA3102C" w14:textId="028E3389" w:rsidR="00A94695" w:rsidRPr="00A10FA6" w:rsidRDefault="00A94695" w:rsidP="00A94695">
      <w:pPr>
        <w:ind w:firstLine="284"/>
        <w:jc w:val="both"/>
        <w:rPr>
          <w:rFonts w:ascii="Arial" w:hAnsi="Arial" w:cs="Arial"/>
          <w:bCs/>
          <w:sz w:val="20"/>
          <w:szCs w:val="20"/>
          <w:lang w:eastAsia="sk-SK"/>
        </w:rPr>
      </w:pPr>
      <w:r w:rsidRPr="00A10FA6">
        <w:rPr>
          <w:rFonts w:ascii="Arial" w:hAnsi="Arial" w:cs="Arial"/>
          <w:bCs/>
          <w:sz w:val="20"/>
          <w:szCs w:val="20"/>
        </w:rPr>
        <w:t>IČO: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rPr>
        <w:tab/>
      </w:r>
      <w:r w:rsidR="00317575">
        <w:rPr>
          <w:rFonts w:ascii="Arial" w:hAnsi="Arial" w:cs="Arial"/>
          <w:bCs/>
          <w:sz w:val="20"/>
          <w:szCs w:val="20"/>
          <w:lang w:eastAsia="sk-SK"/>
        </w:rPr>
        <w:t>53265301</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 </w:t>
      </w:r>
    </w:p>
    <w:p w14:paraId="10B02AC0" w14:textId="26EBD1CF" w:rsidR="00A94695" w:rsidRPr="00A10FA6" w:rsidRDefault="00A94695" w:rsidP="00A94695">
      <w:pPr>
        <w:ind w:firstLine="284"/>
        <w:jc w:val="both"/>
        <w:rPr>
          <w:rFonts w:ascii="Arial" w:hAnsi="Arial" w:cs="Arial"/>
          <w:bCs/>
          <w:sz w:val="20"/>
          <w:szCs w:val="20"/>
          <w:lang w:eastAsia="sk-SK"/>
        </w:rPr>
      </w:pPr>
      <w:r w:rsidRPr="00A10FA6">
        <w:rPr>
          <w:rFonts w:ascii="Arial" w:hAnsi="Arial" w:cs="Arial"/>
          <w:bCs/>
          <w:sz w:val="20"/>
          <w:szCs w:val="20"/>
          <w:lang w:eastAsia="sk-SK"/>
        </w:rPr>
        <w:t xml:space="preserve">DIČ:                          </w:t>
      </w:r>
      <w:r w:rsidRPr="00A10FA6">
        <w:rPr>
          <w:rFonts w:ascii="Arial" w:hAnsi="Arial" w:cs="Arial"/>
          <w:bCs/>
          <w:sz w:val="20"/>
          <w:szCs w:val="20"/>
          <w:lang w:eastAsia="sk-SK"/>
        </w:rPr>
        <w:tab/>
      </w:r>
      <w:r w:rsidR="00317575">
        <w:rPr>
          <w:rFonts w:ascii="Arial" w:hAnsi="Arial" w:cs="Arial"/>
          <w:sz w:val="20"/>
          <w:szCs w:val="20"/>
        </w:rPr>
        <w:t>2121317979</w:t>
      </w:r>
    </w:p>
    <w:p w14:paraId="4100B42C" w14:textId="40644D84" w:rsidR="002443C6" w:rsidRPr="00A10FA6" w:rsidRDefault="00A94695" w:rsidP="002443C6">
      <w:pPr>
        <w:ind w:firstLine="284"/>
        <w:jc w:val="both"/>
        <w:rPr>
          <w:rFonts w:ascii="Arial" w:hAnsi="Arial" w:cs="Arial"/>
          <w:sz w:val="20"/>
          <w:szCs w:val="20"/>
        </w:rPr>
      </w:pPr>
      <w:r w:rsidRPr="00A10FA6">
        <w:rPr>
          <w:rFonts w:ascii="Arial" w:hAnsi="Arial" w:cs="Arial"/>
          <w:bCs/>
          <w:sz w:val="20"/>
          <w:szCs w:val="20"/>
        </w:rPr>
        <w:t>Štatutárny zástupca:</w:t>
      </w:r>
      <w:r w:rsidRPr="00A10FA6">
        <w:rPr>
          <w:rFonts w:ascii="Arial" w:hAnsi="Arial" w:cs="Arial"/>
          <w:bCs/>
          <w:sz w:val="20"/>
          <w:szCs w:val="20"/>
        </w:rPr>
        <w:tab/>
      </w:r>
      <w:r w:rsidRPr="00A10FA6">
        <w:rPr>
          <w:rFonts w:ascii="Arial" w:hAnsi="Arial" w:cs="Arial"/>
          <w:bCs/>
          <w:sz w:val="20"/>
          <w:szCs w:val="20"/>
        </w:rPr>
        <w:tab/>
      </w:r>
      <w:r w:rsidR="00B41F3A">
        <w:rPr>
          <w:rFonts w:ascii="Arial" w:hAnsi="Arial" w:cs="Arial"/>
          <w:sz w:val="20"/>
          <w:szCs w:val="20"/>
        </w:rPr>
        <w:t xml:space="preserve">Mgr. Ján </w:t>
      </w:r>
      <w:proofErr w:type="spellStart"/>
      <w:r w:rsidR="00B41F3A">
        <w:rPr>
          <w:rFonts w:ascii="Arial" w:hAnsi="Arial" w:cs="Arial"/>
          <w:sz w:val="20"/>
          <w:szCs w:val="20"/>
        </w:rPr>
        <w:t>Bondra</w:t>
      </w:r>
      <w:proofErr w:type="spellEnd"/>
      <w:r w:rsidR="00945627">
        <w:rPr>
          <w:rFonts w:ascii="Arial" w:hAnsi="Arial" w:cs="Arial"/>
          <w:sz w:val="20"/>
          <w:szCs w:val="20"/>
        </w:rPr>
        <w:t xml:space="preserve">, </w:t>
      </w:r>
      <w:r w:rsidR="00B41F3A">
        <w:rPr>
          <w:rFonts w:ascii="Arial" w:hAnsi="Arial" w:cs="Arial"/>
          <w:sz w:val="20"/>
          <w:szCs w:val="20"/>
        </w:rPr>
        <w:t>riaditeľ školy</w:t>
      </w:r>
      <w:r w:rsidR="002443C6" w:rsidRPr="00A10FA6">
        <w:rPr>
          <w:rFonts w:ascii="Arial" w:hAnsi="Arial" w:cs="Arial"/>
          <w:sz w:val="20"/>
          <w:szCs w:val="20"/>
        </w:rPr>
        <w:t xml:space="preserve"> </w:t>
      </w:r>
      <w:r w:rsidR="00945627">
        <w:rPr>
          <w:rFonts w:ascii="Arial" w:hAnsi="Arial" w:cs="Arial"/>
          <w:sz w:val="20"/>
          <w:szCs w:val="20"/>
        </w:rPr>
        <w:t xml:space="preserve"> </w:t>
      </w:r>
    </w:p>
    <w:p w14:paraId="2FB5C2D7" w14:textId="04948A39" w:rsidR="00A94695" w:rsidRPr="00A10FA6" w:rsidRDefault="00A94695" w:rsidP="00A94695">
      <w:pPr>
        <w:pStyle w:val="Default"/>
        <w:ind w:left="2832" w:right="1134"/>
        <w:rPr>
          <w:sz w:val="20"/>
          <w:szCs w:val="20"/>
        </w:rPr>
      </w:pPr>
      <w:r w:rsidRPr="00A10FA6">
        <w:rPr>
          <w:sz w:val="20"/>
          <w:szCs w:val="20"/>
        </w:rPr>
        <w:t xml:space="preserve"> </w:t>
      </w:r>
    </w:p>
    <w:p w14:paraId="1FF049DF" w14:textId="226DF451" w:rsidR="00A94695" w:rsidRPr="00A10FA6" w:rsidRDefault="00A94695" w:rsidP="00A94695">
      <w:pPr>
        <w:ind w:firstLine="284"/>
        <w:jc w:val="both"/>
        <w:rPr>
          <w:rFonts w:ascii="Arial" w:hAnsi="Arial" w:cs="Arial"/>
          <w:bCs/>
          <w:sz w:val="20"/>
          <w:szCs w:val="20"/>
          <w:lang w:eastAsia="en-US"/>
        </w:rPr>
      </w:pPr>
      <w:r w:rsidRPr="00A10FA6">
        <w:rPr>
          <w:rFonts w:ascii="Arial" w:hAnsi="Arial" w:cs="Arial"/>
          <w:bCs/>
          <w:sz w:val="20"/>
          <w:szCs w:val="20"/>
        </w:rPr>
        <w:t>Kontaktné miesto: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Agentúra regionálneho rozvoja PSK, </w:t>
      </w:r>
    </w:p>
    <w:p w14:paraId="1F869C38" w14:textId="4736E4B2" w:rsidR="00A94695" w:rsidRPr="00A10FA6" w:rsidRDefault="00A94695" w:rsidP="00A94695">
      <w:pPr>
        <w:ind w:left="2124" w:firstLine="708"/>
        <w:jc w:val="both"/>
        <w:rPr>
          <w:rFonts w:ascii="Arial" w:hAnsi="Arial" w:cs="Arial"/>
          <w:bCs/>
          <w:sz w:val="20"/>
          <w:szCs w:val="20"/>
          <w:lang w:eastAsia="en-US"/>
        </w:rPr>
      </w:pPr>
      <w:proofErr w:type="spellStart"/>
      <w:r w:rsidRPr="00A10FA6">
        <w:rPr>
          <w:rFonts w:ascii="Arial" w:hAnsi="Arial" w:cs="Arial"/>
          <w:bCs/>
          <w:sz w:val="20"/>
          <w:szCs w:val="20"/>
          <w:lang w:eastAsia="en-US"/>
        </w:rPr>
        <w:t>Prostějovská</w:t>
      </w:r>
      <w:proofErr w:type="spellEnd"/>
      <w:r w:rsidRPr="00A10FA6">
        <w:rPr>
          <w:rFonts w:ascii="Arial" w:hAnsi="Arial" w:cs="Arial"/>
          <w:bCs/>
          <w:sz w:val="20"/>
          <w:szCs w:val="20"/>
          <w:lang w:eastAsia="en-US"/>
        </w:rPr>
        <w:t xml:space="preserve"> 117/A , 080 01 Prešov</w:t>
      </w:r>
    </w:p>
    <w:p w14:paraId="0A23DE46" w14:textId="1AEEBF25"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Kontaktná osoba: </w:t>
      </w:r>
      <w:r w:rsidRPr="00A10FA6">
        <w:rPr>
          <w:rFonts w:ascii="Arial" w:hAnsi="Arial" w:cs="Arial"/>
          <w:bCs/>
          <w:sz w:val="20"/>
          <w:szCs w:val="20"/>
          <w:lang w:eastAsia="sk-SK"/>
        </w:rPr>
        <w:tab/>
      </w:r>
      <w:r w:rsidRPr="00A10FA6">
        <w:rPr>
          <w:rFonts w:ascii="Arial" w:hAnsi="Arial" w:cs="Arial"/>
          <w:bCs/>
          <w:sz w:val="20"/>
          <w:szCs w:val="20"/>
          <w:lang w:eastAsia="sk-SK"/>
        </w:rPr>
        <w:tab/>
      </w:r>
      <w:r w:rsidR="00616AC1">
        <w:rPr>
          <w:rFonts w:ascii="Arial" w:hAnsi="Arial" w:cs="Arial"/>
          <w:bCs/>
          <w:sz w:val="20"/>
          <w:szCs w:val="20"/>
          <w:lang w:eastAsia="sk-SK"/>
        </w:rPr>
        <w:t>Ing. Peter Lupták</w:t>
      </w:r>
    </w:p>
    <w:p w14:paraId="1D12D350" w14:textId="7065C47C"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Telefón: </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t>+421 915</w:t>
      </w:r>
      <w:r w:rsidR="00616AC1">
        <w:rPr>
          <w:rFonts w:ascii="Arial" w:hAnsi="Arial" w:cs="Arial"/>
          <w:bCs/>
          <w:sz w:val="20"/>
          <w:szCs w:val="20"/>
          <w:lang w:eastAsia="sk-SK"/>
        </w:rPr>
        <w:t>963032</w:t>
      </w:r>
    </w:p>
    <w:p w14:paraId="76415A28" w14:textId="7F138573" w:rsidR="00A94695"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Email:</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r>
      <w:hyperlink r:id="rId9" w:history="1">
        <w:r w:rsidR="00616AC1" w:rsidRPr="00F27A44">
          <w:rPr>
            <w:rStyle w:val="Hypertextovprepojenie"/>
            <w:rFonts w:ascii="Arial" w:hAnsi="Arial" w:cs="Arial"/>
            <w:bCs/>
            <w:sz w:val="20"/>
            <w:szCs w:val="20"/>
            <w:lang w:eastAsia="sk-SK"/>
          </w:rPr>
          <w:t>luptak@arrpsk.sk</w:t>
        </w:r>
      </w:hyperlink>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2F2866FF" w:rsidR="00037AB3" w:rsidRPr="00616AC1" w:rsidRDefault="00037AB3" w:rsidP="001A2D2D">
            <w:pPr>
              <w:snapToGrid w:val="0"/>
              <w:spacing w:line="276" w:lineRule="auto"/>
              <w:jc w:val="both"/>
              <w:rPr>
                <w:rFonts w:ascii="Arial" w:eastAsia="Arial" w:hAnsi="Arial" w:cs="Arial"/>
                <w:sz w:val="20"/>
                <w:szCs w:val="20"/>
              </w:rPr>
            </w:pPr>
            <w:r w:rsidRPr="00616AC1">
              <w:rPr>
                <w:rFonts w:ascii="Arial" w:eastAsia="Arial" w:hAnsi="Arial" w:cs="Arial"/>
                <w:sz w:val="20"/>
                <w:szCs w:val="20"/>
              </w:rPr>
              <w:t>„</w:t>
            </w:r>
            <w:r w:rsidR="00616AC1" w:rsidRPr="00616AC1">
              <w:rPr>
                <w:rFonts w:ascii="Arial" w:eastAsiaTheme="minorHAnsi" w:hAnsi="Arial" w:cs="Arial"/>
                <w:sz w:val="20"/>
                <w:szCs w:val="20"/>
                <w:lang w:eastAsia="en-US"/>
              </w:rPr>
              <w:t xml:space="preserve">Vybavenie SŠ Stará Ľubovňa - </w:t>
            </w:r>
            <w:proofErr w:type="spellStart"/>
            <w:r w:rsidR="00616AC1" w:rsidRPr="00616AC1">
              <w:rPr>
                <w:rFonts w:ascii="Arial" w:eastAsiaTheme="minorHAnsi" w:hAnsi="Arial" w:cs="Arial"/>
                <w:sz w:val="20"/>
                <w:szCs w:val="20"/>
                <w:lang w:eastAsia="en-US"/>
              </w:rPr>
              <w:t>Lyofilizátor</w:t>
            </w:r>
            <w:proofErr w:type="spellEnd"/>
            <w:r w:rsidRPr="00616AC1">
              <w:rPr>
                <w:rFonts w:ascii="Arial" w:eastAsia="Arial" w:hAnsi="Arial" w:cs="Arial"/>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54EC6362" w14:textId="77777777" w:rsidR="00F42197" w:rsidRPr="001A2D2D" w:rsidRDefault="00F42197" w:rsidP="001A2D2D">
            <w:pPr>
              <w:pStyle w:val="Zarkazkladnhotextu21"/>
              <w:tabs>
                <w:tab w:val="left" w:pos="360"/>
                <w:tab w:val="left" w:pos="576"/>
              </w:tabs>
              <w:ind w:left="0"/>
              <w:rPr>
                <w:rFonts w:ascii="Arial" w:hAnsi="Arial" w:cs="Arial"/>
                <w:sz w:val="20"/>
                <w:szCs w:val="20"/>
              </w:rPr>
            </w:pPr>
          </w:p>
          <w:p w14:paraId="7FBF7C12" w14:textId="77777777" w:rsidR="00616AC1" w:rsidRPr="00616AC1" w:rsidRDefault="00616AC1" w:rsidP="00616AC1">
            <w:pPr>
              <w:widowControl/>
              <w:suppressAutoHyphens w:val="0"/>
              <w:autoSpaceDE w:val="0"/>
              <w:autoSpaceDN w:val="0"/>
              <w:adjustRightInd w:val="0"/>
              <w:rPr>
                <w:rFonts w:ascii="Arial" w:eastAsiaTheme="minorHAnsi" w:hAnsi="Arial" w:cs="Arial"/>
                <w:sz w:val="20"/>
                <w:szCs w:val="20"/>
                <w:lang w:eastAsia="en-US"/>
              </w:rPr>
            </w:pPr>
            <w:r w:rsidRPr="00616AC1">
              <w:rPr>
                <w:rFonts w:ascii="Arial" w:eastAsiaTheme="minorHAnsi" w:hAnsi="Arial" w:cs="Arial"/>
                <w:sz w:val="20"/>
                <w:szCs w:val="20"/>
                <w:lang w:eastAsia="en-US"/>
              </w:rPr>
              <w:t xml:space="preserve">Predmetom zákazky je obstaranie "Vybavenie SŠ Stará Ľubovňa - </w:t>
            </w:r>
            <w:proofErr w:type="spellStart"/>
            <w:r w:rsidRPr="00616AC1">
              <w:rPr>
                <w:rFonts w:ascii="Arial" w:eastAsiaTheme="minorHAnsi" w:hAnsi="Arial" w:cs="Arial"/>
                <w:sz w:val="20"/>
                <w:szCs w:val="20"/>
                <w:lang w:eastAsia="en-US"/>
              </w:rPr>
              <w:t>Lyofilizátor</w:t>
            </w:r>
            <w:proofErr w:type="spellEnd"/>
            <w:r w:rsidRPr="00616AC1">
              <w:rPr>
                <w:rFonts w:ascii="Arial" w:eastAsiaTheme="minorHAnsi" w:hAnsi="Arial" w:cs="Arial"/>
                <w:sz w:val="20"/>
                <w:szCs w:val="20"/>
                <w:lang w:eastAsia="en-US"/>
              </w:rPr>
              <w:t>".</w:t>
            </w:r>
          </w:p>
          <w:p w14:paraId="7EC2404B" w14:textId="42EFD8F6" w:rsidR="00FB70C4" w:rsidRPr="00E85427" w:rsidRDefault="001A2D2D" w:rsidP="001A2D2D">
            <w:pPr>
              <w:pStyle w:val="Zarkazkladnhotextu21"/>
              <w:tabs>
                <w:tab w:val="left" w:pos="360"/>
                <w:tab w:val="left" w:pos="576"/>
              </w:tabs>
              <w:ind w:left="0"/>
              <w:rPr>
                <w:rFonts w:ascii="Arial" w:hAnsi="Arial" w:cs="Arial"/>
                <w:sz w:val="20"/>
                <w:szCs w:val="20"/>
              </w:rPr>
            </w:pPr>
            <w:r>
              <w:rPr>
                <w:rFonts w:ascii="Arial" w:hAnsi="Arial" w:cs="Arial"/>
                <w:sz w:val="20"/>
                <w:szCs w:val="20"/>
              </w:rPr>
              <w:t>B</w:t>
            </w:r>
            <w:r w:rsidR="00E85427" w:rsidRPr="00E85427">
              <w:rPr>
                <w:rFonts w:ascii="Arial" w:hAnsi="Arial" w:cs="Arial"/>
                <w:sz w:val="20"/>
                <w:szCs w:val="20"/>
              </w:rPr>
              <w:t>ližšie informácie a opis sú uvedené v súťažných podkladoch.</w:t>
            </w:r>
          </w:p>
          <w:p w14:paraId="7D297368" w14:textId="77777777" w:rsidR="00037AB3" w:rsidRPr="001A2D2D" w:rsidRDefault="00037AB3" w:rsidP="001A2D2D">
            <w:pPr>
              <w:pStyle w:val="Zarkazkladnhotextu21"/>
              <w:tabs>
                <w:tab w:val="left" w:pos="360"/>
                <w:tab w:val="left" w:pos="576"/>
              </w:tabs>
              <w:ind w:left="0"/>
              <w:rPr>
                <w:rFonts w:ascii="Arial" w:hAnsi="Arial" w:cs="Arial"/>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1A2D2D" w:rsidRDefault="00037AB3" w:rsidP="001A2D2D">
            <w:pPr>
              <w:pStyle w:val="Zarkazkladnhotextu21"/>
              <w:tabs>
                <w:tab w:val="left" w:pos="360"/>
                <w:tab w:val="left" w:pos="576"/>
              </w:tabs>
              <w:ind w:left="0"/>
              <w:rPr>
                <w:rFonts w:ascii="Arial" w:hAnsi="Arial" w:cs="Arial"/>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367AD5EB" w14:textId="0BAD99C5" w:rsidR="00647554" w:rsidRPr="00616AC1" w:rsidRDefault="00647554" w:rsidP="00FB70C4">
      <w:pPr>
        <w:tabs>
          <w:tab w:val="left" w:pos="1276"/>
        </w:tabs>
        <w:autoSpaceDE w:val="0"/>
        <w:autoSpaceDN w:val="0"/>
        <w:adjustRightInd w:val="0"/>
        <w:rPr>
          <w:rFonts w:ascii="Arial" w:hAnsi="Arial" w:cs="Arial"/>
          <w:b/>
          <w:sz w:val="20"/>
          <w:szCs w:val="20"/>
        </w:rPr>
      </w:pPr>
      <w:r w:rsidRPr="00616AC1">
        <w:rPr>
          <w:rFonts w:ascii="Arial" w:hAnsi="Arial" w:cs="Arial"/>
          <w:b/>
          <w:sz w:val="20"/>
          <w:szCs w:val="20"/>
        </w:rPr>
        <w:t xml:space="preserve">Hlavný slovník: </w:t>
      </w:r>
      <w:r w:rsidRPr="00616AC1">
        <w:rPr>
          <w:rFonts w:ascii="Arial" w:hAnsi="Arial" w:cs="Arial"/>
          <w:b/>
          <w:sz w:val="20"/>
          <w:szCs w:val="20"/>
        </w:rPr>
        <w:tab/>
        <w:t xml:space="preserve"> </w:t>
      </w:r>
    </w:p>
    <w:p w14:paraId="268AD587" w14:textId="2CE1972B" w:rsidR="00B41F3A" w:rsidRPr="00616AC1" w:rsidRDefault="00616AC1" w:rsidP="00B41F3A">
      <w:pPr>
        <w:pStyle w:val="Zarkazkladnhotextu21"/>
        <w:tabs>
          <w:tab w:val="left" w:pos="360"/>
          <w:tab w:val="left" w:pos="576"/>
        </w:tabs>
        <w:ind w:left="0"/>
        <w:rPr>
          <w:rFonts w:ascii="Arial" w:hAnsi="Arial" w:cs="Arial"/>
          <w:color w:val="000000"/>
          <w:sz w:val="20"/>
          <w:szCs w:val="20"/>
          <w:shd w:val="clear" w:color="auto" w:fill="FFFFFF"/>
        </w:rPr>
      </w:pPr>
      <w:r w:rsidRPr="00616AC1">
        <w:rPr>
          <w:rFonts w:ascii="Arial" w:eastAsiaTheme="minorHAnsi" w:hAnsi="Arial" w:cs="Arial"/>
          <w:sz w:val="20"/>
          <w:szCs w:val="20"/>
          <w:lang w:eastAsia="en-US"/>
        </w:rPr>
        <w:t>39221000-7 Kuchynské vybavenie</w:t>
      </w:r>
    </w:p>
    <w:p w14:paraId="2169B325" w14:textId="043B46A6" w:rsidR="00F42197" w:rsidRPr="00616AC1" w:rsidRDefault="00F42197" w:rsidP="00F42197">
      <w:pPr>
        <w:widowControl/>
        <w:suppressAutoHyphens w:val="0"/>
        <w:autoSpaceDE w:val="0"/>
        <w:autoSpaceDN w:val="0"/>
        <w:adjustRightInd w:val="0"/>
        <w:rPr>
          <w:rFonts w:ascii="Arial" w:eastAsiaTheme="minorHAnsi" w:hAnsi="Arial" w:cs="Arial"/>
          <w:color w:val="000000"/>
          <w:sz w:val="20"/>
          <w:szCs w:val="20"/>
          <w:lang w:eastAsia="en-US"/>
        </w:rPr>
      </w:pPr>
      <w:r w:rsidRPr="00616AC1">
        <w:rPr>
          <w:rFonts w:ascii="Arial" w:eastAsiaTheme="minorHAnsi" w:hAnsi="Arial" w:cs="Arial"/>
          <w:b/>
          <w:bCs/>
          <w:color w:val="000000"/>
          <w:sz w:val="20"/>
          <w:szCs w:val="20"/>
          <w:lang w:eastAsia="en-US"/>
        </w:rPr>
        <w:t>Dodatočné kódy CPV</w:t>
      </w:r>
      <w:r w:rsidR="00616AC1" w:rsidRPr="00616AC1">
        <w:rPr>
          <w:rFonts w:ascii="Arial" w:eastAsiaTheme="minorHAnsi" w:hAnsi="Arial" w:cs="Arial"/>
          <w:b/>
          <w:bCs/>
          <w:color w:val="000000"/>
          <w:sz w:val="20"/>
          <w:szCs w:val="20"/>
          <w:lang w:eastAsia="en-US"/>
        </w:rPr>
        <w:t xml:space="preserve"> -</w:t>
      </w:r>
    </w:p>
    <w:p w14:paraId="7B2815BE" w14:textId="77777777" w:rsidR="00B41F3A" w:rsidRPr="00992116" w:rsidRDefault="00B41F3A" w:rsidP="00FB70C4">
      <w:pPr>
        <w:pStyle w:val="Zarkazkladnhotextu21"/>
        <w:tabs>
          <w:tab w:val="left" w:pos="360"/>
          <w:tab w:val="left" w:pos="576"/>
        </w:tabs>
        <w:ind w:left="0"/>
        <w:rPr>
          <w:rFonts w:ascii="Arial" w:hAnsi="Arial" w:cs="Arial"/>
          <w:bCs/>
          <w:sz w:val="22"/>
          <w:szCs w:val="22"/>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p w14:paraId="1C2DFA84" w14:textId="6615B76E" w:rsidR="00414943" w:rsidRDefault="00034040" w:rsidP="00034040">
      <w:pPr>
        <w:autoSpaceDE w:val="0"/>
        <w:autoSpaceDN w:val="0"/>
        <w:adjustRightInd w:val="0"/>
        <w:rPr>
          <w:rFonts w:ascii="Arial" w:hAnsi="Arial" w:cs="Arial"/>
          <w:bCs/>
          <w:sz w:val="20"/>
          <w:szCs w:val="20"/>
        </w:rPr>
      </w:pPr>
      <w:r>
        <w:rPr>
          <w:rFonts w:ascii="Arial" w:hAnsi="Arial" w:cs="Arial"/>
          <w:bCs/>
          <w:sz w:val="20"/>
          <w:szCs w:val="20"/>
        </w:rPr>
        <w:t>Celková predpokladaná hodnota zákazky, h</w:t>
      </w:r>
      <w:r w:rsidRPr="00034040">
        <w:rPr>
          <w:rFonts w:ascii="Arial" w:hAnsi="Arial" w:cs="Arial"/>
          <w:bCs/>
          <w:sz w:val="20"/>
          <w:szCs w:val="20"/>
        </w:rPr>
        <w:t xml:space="preserve">odnota bez DPH: </w:t>
      </w:r>
      <w:r w:rsidR="00616AC1" w:rsidRPr="00616AC1">
        <w:rPr>
          <w:rFonts w:ascii="Arial" w:eastAsiaTheme="minorHAnsi" w:hAnsi="Arial" w:cs="Arial"/>
          <w:sz w:val="20"/>
          <w:szCs w:val="20"/>
          <w:lang w:eastAsia="en-US"/>
        </w:rPr>
        <w:t>18 866,67</w:t>
      </w:r>
      <w:r w:rsidR="00616AC1">
        <w:rPr>
          <w:rFonts w:ascii="Tahoma" w:eastAsiaTheme="minorHAnsi" w:hAnsi="Tahoma" w:cs="Tahoma"/>
          <w:sz w:val="18"/>
          <w:szCs w:val="18"/>
          <w:lang w:eastAsia="en-US"/>
        </w:rPr>
        <w:t xml:space="preserve"> </w:t>
      </w:r>
      <w:r w:rsidRPr="00034040">
        <w:rPr>
          <w:rFonts w:ascii="Arial" w:hAnsi="Arial" w:cs="Arial"/>
          <w:bCs/>
          <w:sz w:val="20"/>
          <w:szCs w:val="20"/>
        </w:rPr>
        <w:t>EUR</w:t>
      </w:r>
    </w:p>
    <w:p w14:paraId="05C9D272" w14:textId="77777777" w:rsidR="00034040" w:rsidRDefault="00034040" w:rsidP="00034040">
      <w:pPr>
        <w:autoSpaceDE w:val="0"/>
        <w:autoSpaceDN w:val="0"/>
        <w:adjustRightInd w:val="0"/>
        <w:rPr>
          <w:rFonts w:ascii="Arial" w:hAnsi="Arial" w:cs="Arial"/>
          <w:bCs/>
          <w:sz w:val="20"/>
          <w:szCs w:val="20"/>
        </w:rPr>
      </w:pPr>
    </w:p>
    <w:p w14:paraId="2DAD2101" w14:textId="77777777" w:rsidR="00724379" w:rsidRPr="00414943" w:rsidRDefault="00724379"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85E4F31" w14:textId="77777777" w:rsidR="00616AC1" w:rsidRPr="00616AC1" w:rsidRDefault="00220CF9" w:rsidP="00616AC1">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Zákazka</w:t>
      </w:r>
      <w:r w:rsidR="00616AC1">
        <w:rPr>
          <w:rFonts w:ascii="Arial" w:hAnsi="Arial" w:cs="Arial"/>
          <w:sz w:val="20"/>
          <w:szCs w:val="20"/>
          <w:lang w:val="sk-SK"/>
        </w:rPr>
        <w:t xml:space="preserve"> nie</w:t>
      </w:r>
      <w:r w:rsidRPr="00220CF9">
        <w:rPr>
          <w:rFonts w:ascii="Arial" w:hAnsi="Arial" w:cs="Arial"/>
          <w:sz w:val="20"/>
          <w:szCs w:val="20"/>
        </w:rPr>
        <w:t xml:space="preserve"> </w:t>
      </w:r>
      <w:r w:rsidR="00265102">
        <w:rPr>
          <w:rFonts w:ascii="Arial" w:hAnsi="Arial" w:cs="Arial"/>
          <w:sz w:val="20"/>
          <w:szCs w:val="20"/>
          <w:lang w:val="sk-SK"/>
        </w:rPr>
        <w:t>je rozdelená na</w:t>
      </w:r>
      <w:r w:rsidR="00E94ADE">
        <w:rPr>
          <w:rFonts w:ascii="Arial" w:hAnsi="Arial" w:cs="Arial"/>
          <w:sz w:val="20"/>
          <w:szCs w:val="20"/>
          <w:lang w:val="sk-SK"/>
        </w:rPr>
        <w:t xml:space="preserve"> </w:t>
      </w:r>
      <w:r w:rsidR="00265102">
        <w:rPr>
          <w:rFonts w:ascii="Arial" w:hAnsi="Arial" w:cs="Arial"/>
          <w:sz w:val="20"/>
          <w:szCs w:val="20"/>
          <w:lang w:val="sk-SK"/>
        </w:rPr>
        <w:t>časti</w:t>
      </w:r>
      <w:r w:rsidR="00616AC1">
        <w:rPr>
          <w:rFonts w:ascii="Arial" w:hAnsi="Arial" w:cs="Arial"/>
          <w:sz w:val="20"/>
          <w:szCs w:val="20"/>
          <w:lang w:val="sk-SK"/>
        </w:rPr>
        <w:t>.</w:t>
      </w:r>
    </w:p>
    <w:p w14:paraId="38769D20" w14:textId="77777777"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Uchádzač predloží cenovú ponuku na celý predmet zákazky. </w:t>
      </w:r>
    </w:p>
    <w:p w14:paraId="6E1DC8FC" w14:textId="33DCCB79"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Zákazka nie je rozdelená na časti – zdôvodnenie: </w:t>
      </w:r>
    </w:p>
    <w:p w14:paraId="07B44F5B" w14:textId="77777777" w:rsidR="00616AC1" w:rsidRPr="00616AC1" w:rsidRDefault="00616AC1" w:rsidP="00616AC1">
      <w:pPr>
        <w:widowControl/>
        <w:suppressAutoHyphens w:val="0"/>
        <w:autoSpaceDE w:val="0"/>
        <w:autoSpaceDN w:val="0"/>
        <w:adjustRightInd w:val="0"/>
        <w:rPr>
          <w:rFonts w:ascii="Arial" w:eastAsiaTheme="minorHAnsi" w:hAnsi="Arial" w:cs="Arial"/>
          <w:color w:val="000000"/>
          <w:sz w:val="20"/>
          <w:szCs w:val="20"/>
          <w:lang w:eastAsia="en-US"/>
        </w:rPr>
      </w:pPr>
    </w:p>
    <w:p w14:paraId="2B55077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Predmetom zákazky je komplexná dodávka tovaru podľa požiadaviek verejného obstarávateľa, kedy má verejný obstarávateľ za to, že nerozdelením predmetu zákazky na časti neuprie ani neobmedzí účasť záujemcov v danom verejnom obstarávaní, nakoľko zákon o verejnom obstarávaní umožňuje viacero spôsobov, ktorými je možná účasť v danom verejnom obstarávaní aj tých hospodárskych subjektov, ktoré by z rôznych dôvodov neboli schopné plniť predmet zákazky v postavení generálneho dodávateľa. Požiadavku na generálneho dodávateľa, požiadavku na plnenie predmetu zákazky ako celku s cieľom dosiahnuť cieľ verejného obstarávania 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 </w:t>
      </w:r>
    </w:p>
    <w:p w14:paraId="780B220F"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Verejný obstarávateľ postupoval v súlade so zákonom o verejnom obstarávaní. Verejný obstarávateľ pred zadaním zákazky uvažoval nad všetkými okolnosťami, výhodami a nevýhodami rozdelenia/nerozdelenia zákazky, kde podstatnými skutočnosťami pre konečné riešenie boli predovšetkým nasledovné skutočnosti: </w:t>
      </w:r>
    </w:p>
    <w:p w14:paraId="5E26998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 rámci procesu zadávania zákazky pri zisťovaní predpokladanej hodnoty zákazky oslovení uchádzači vedeli </w:t>
      </w:r>
      <w:proofErr w:type="spellStart"/>
      <w:r w:rsidRPr="00616AC1">
        <w:rPr>
          <w:rFonts w:ascii="Arial" w:eastAsiaTheme="minorHAnsi" w:hAnsi="Arial" w:cs="Arial"/>
          <w:color w:val="000000"/>
          <w:sz w:val="20"/>
          <w:szCs w:val="20"/>
          <w:lang w:eastAsia="en-US"/>
        </w:rPr>
        <w:t>naceniť</w:t>
      </w:r>
      <w:proofErr w:type="spellEnd"/>
      <w:r w:rsidRPr="00616AC1">
        <w:rPr>
          <w:rFonts w:ascii="Arial" w:eastAsiaTheme="minorHAnsi" w:hAnsi="Arial" w:cs="Arial"/>
          <w:color w:val="000000"/>
          <w:sz w:val="20"/>
          <w:szCs w:val="20"/>
          <w:lang w:eastAsia="en-US"/>
        </w:rPr>
        <w:t xml:space="preserve"> uvedený predmet zákazky ako súbor tvoriaci jeden celok. </w:t>
      </w:r>
    </w:p>
    <w:p w14:paraId="09DBADAD" w14:textId="77777777" w:rsid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 </w:t>
      </w:r>
    </w:p>
    <w:p w14:paraId="08F74F0D" w14:textId="723F0D4A" w:rsidR="00616AC1" w:rsidRPr="00616AC1"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r w:rsidRPr="00616AC1">
        <w:rPr>
          <w:rFonts w:ascii="Arial" w:hAnsi="Arial" w:cs="Arial"/>
          <w:sz w:val="20"/>
          <w:szCs w:val="20"/>
          <w:shd w:val="clear" w:color="auto" w:fill="FFFFFF"/>
        </w:rPr>
        <w:t>Verejný obstarávateľ uskutočňuje proces zadávania zákazky- dodanie tovaru, na rovnaký charakter tovaru, aj v zmysle zahrnutia pod jednotný CPV kód zákazky:</w:t>
      </w:r>
      <w:r w:rsidRPr="00616AC1">
        <w:rPr>
          <w:rFonts w:ascii="Arial" w:hAnsi="Arial" w:cs="Arial"/>
          <w:sz w:val="20"/>
          <w:szCs w:val="20"/>
        </w:rPr>
        <w:br/>
      </w:r>
      <w:r w:rsidRPr="00616AC1">
        <w:rPr>
          <w:rFonts w:ascii="Arial" w:hAnsi="Arial" w:cs="Arial"/>
          <w:sz w:val="20"/>
          <w:szCs w:val="20"/>
          <w:shd w:val="clear" w:color="auto" w:fill="FFFFFF"/>
        </w:rPr>
        <w:t>39221000-7 Kuchynské vybavenie.</w:t>
      </w:r>
    </w:p>
    <w:p w14:paraId="3429EED1"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p>
    <w:p w14:paraId="6C05990C" w14:textId="77777777" w:rsidR="00616AC1" w:rsidRPr="00616AC1" w:rsidRDefault="00616AC1" w:rsidP="00616AC1">
      <w:pPr>
        <w:pStyle w:val="Odsekzoznamu"/>
        <w:numPr>
          <w:ilvl w:val="0"/>
          <w:numId w:val="4"/>
        </w:numPr>
        <w:tabs>
          <w:tab w:val="left" w:pos="567"/>
          <w:tab w:val="right" w:leader="dot" w:pos="10033"/>
        </w:tabs>
        <w:spacing w:after="0" w:line="240" w:lineRule="auto"/>
        <w:ind w:hanging="1410"/>
        <w:jc w:val="both"/>
        <w:rPr>
          <w:rFonts w:ascii="Arial" w:hAnsi="Arial" w:cs="Arial"/>
          <w:b/>
          <w:bCs/>
          <w:caps/>
          <w:color w:val="2E74B5"/>
          <w:sz w:val="20"/>
          <w:szCs w:val="20"/>
        </w:rPr>
      </w:pPr>
      <w:r w:rsidRPr="00E94ADE">
        <w:rPr>
          <w:rFonts w:ascii="Arial" w:hAnsi="Arial" w:cs="Arial"/>
          <w:b/>
          <w:bCs/>
          <w:caps/>
          <w:color w:val="2E74B5"/>
          <w:sz w:val="20"/>
          <w:szCs w:val="20"/>
        </w:rPr>
        <w:t>Variantné riešenie</w:t>
      </w:r>
      <w:r w:rsidRPr="00616AC1">
        <w:rPr>
          <w:rFonts w:ascii="Arial" w:eastAsiaTheme="minorHAnsi" w:hAnsi="Arial" w:cs="Arial"/>
          <w:color w:val="000000"/>
          <w:sz w:val="20"/>
          <w:szCs w:val="20"/>
          <w:lang w:val="sk-SK" w:eastAsia="en-US"/>
        </w:rPr>
        <w:t xml:space="preserve"> </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6B3BFEEB"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2E6822CF" w14:textId="25AE7727" w:rsidR="00265102" w:rsidRPr="003B631B" w:rsidRDefault="00E94ADE" w:rsidP="00265102">
      <w:pPr>
        <w:pStyle w:val="Zarkazkladnhotextu21"/>
        <w:tabs>
          <w:tab w:val="left" w:pos="567"/>
          <w:tab w:val="right" w:leader="dot" w:pos="10033"/>
        </w:tabs>
        <w:spacing w:line="276" w:lineRule="auto"/>
        <w:ind w:left="567"/>
        <w:rPr>
          <w:rFonts w:ascii="Arial" w:hAnsi="Arial" w:cs="Arial"/>
          <w:color w:val="FF0000"/>
          <w:sz w:val="22"/>
          <w:szCs w:val="22"/>
        </w:rPr>
      </w:pPr>
      <w:r>
        <w:rPr>
          <w:rFonts w:ascii="Arial" w:hAnsi="Arial" w:cs="Arial"/>
          <w:sz w:val="20"/>
          <w:szCs w:val="20"/>
        </w:rPr>
        <w:t>Spojená škola</w:t>
      </w:r>
      <w:r w:rsidR="008D77CD">
        <w:rPr>
          <w:rFonts w:ascii="Arial" w:hAnsi="Arial" w:cs="Arial"/>
          <w:sz w:val="20"/>
          <w:szCs w:val="20"/>
        </w:rPr>
        <w:t>, Jarmočná 108, Stará Ľubovňa.</w:t>
      </w:r>
    </w:p>
    <w:p w14:paraId="63A33CB9" w14:textId="1F2375BA" w:rsidR="0034032F" w:rsidRPr="0026510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65102">
        <w:rPr>
          <w:rFonts w:ascii="Arial" w:hAnsi="Arial" w:cs="Arial"/>
          <w:sz w:val="20"/>
          <w:szCs w:val="20"/>
        </w:rPr>
        <w:t>Lehota  dodania tovaru</w:t>
      </w:r>
      <w:r w:rsidR="0034032F" w:rsidRPr="00265102">
        <w:rPr>
          <w:rFonts w:ascii="Arial" w:hAnsi="Arial" w:cs="Arial"/>
          <w:sz w:val="20"/>
          <w:szCs w:val="20"/>
        </w:rPr>
        <w:t>:</w:t>
      </w:r>
    </w:p>
    <w:p w14:paraId="78F35C70" w14:textId="70DD62AB" w:rsidR="00E94ADE" w:rsidRPr="00616AC1" w:rsidRDefault="00616AC1" w:rsidP="00E94ADE">
      <w:pPr>
        <w:pStyle w:val="Odsekzoznamu"/>
        <w:numPr>
          <w:ilvl w:val="0"/>
          <w:numId w:val="47"/>
        </w:numPr>
        <w:tabs>
          <w:tab w:val="left" w:pos="567"/>
          <w:tab w:val="right" w:leader="dot" w:pos="10033"/>
        </w:tabs>
        <w:suppressAutoHyphens w:val="0"/>
        <w:autoSpaceDE w:val="0"/>
        <w:autoSpaceDN w:val="0"/>
        <w:adjustRightInd w:val="0"/>
        <w:rPr>
          <w:rFonts w:ascii="Arial" w:eastAsiaTheme="minorHAnsi" w:hAnsi="Arial" w:cs="Arial"/>
          <w:color w:val="000000"/>
          <w:sz w:val="20"/>
          <w:szCs w:val="20"/>
          <w:lang w:eastAsia="en-US"/>
        </w:rPr>
      </w:pPr>
      <w:r w:rsidRPr="00616AC1">
        <w:rPr>
          <w:rFonts w:ascii="Arial" w:eastAsiaTheme="minorHAnsi" w:hAnsi="Arial" w:cs="Arial"/>
          <w:sz w:val="20"/>
          <w:szCs w:val="20"/>
          <w:lang w:eastAsia="en-US"/>
        </w:rPr>
        <w:t xml:space="preserve">Lehota dodania je </w:t>
      </w:r>
      <w:r w:rsidRPr="00616AC1">
        <w:rPr>
          <w:rFonts w:ascii="Arial" w:eastAsiaTheme="minorHAnsi" w:hAnsi="Arial" w:cs="Arial"/>
          <w:b/>
          <w:bCs/>
          <w:sz w:val="20"/>
          <w:szCs w:val="20"/>
          <w:lang w:eastAsia="en-US"/>
        </w:rPr>
        <w:t>do 1 mesiaca odo dňa účinnosti kúpnej zmluvy</w:t>
      </w:r>
      <w:r w:rsidRPr="00616AC1">
        <w:rPr>
          <w:rFonts w:ascii="Arial" w:eastAsiaTheme="minorHAnsi" w:hAnsi="Arial" w:cs="Arial"/>
          <w:sz w:val="20"/>
          <w:szCs w:val="20"/>
          <w:lang w:eastAsia="en-US"/>
        </w:rPr>
        <w:t xml:space="preserve">, avšak </w:t>
      </w:r>
      <w:r w:rsidRPr="00616AC1">
        <w:rPr>
          <w:rFonts w:ascii="Arial" w:eastAsiaTheme="minorHAnsi" w:hAnsi="Arial" w:cs="Arial"/>
          <w:b/>
          <w:bCs/>
          <w:sz w:val="20"/>
          <w:szCs w:val="20"/>
          <w:lang w:eastAsia="en-US"/>
        </w:rPr>
        <w:t>najneskôr do 15.12.2023</w:t>
      </w:r>
      <w:r w:rsidRPr="00616AC1">
        <w:rPr>
          <w:rFonts w:ascii="Arial" w:eastAsiaTheme="minorHAnsi" w:hAnsi="Arial" w:cs="Arial"/>
          <w:sz w:val="20"/>
          <w:szCs w:val="20"/>
          <w:lang w:val="sk-SK" w:eastAsia="en-US"/>
        </w:rPr>
        <w:t xml:space="preserve"> </w:t>
      </w:r>
      <w:r w:rsidR="00E94ADE" w:rsidRPr="00616AC1">
        <w:rPr>
          <w:rFonts w:ascii="Arial" w:eastAsiaTheme="minorHAnsi" w:hAnsi="Arial" w:cs="Arial"/>
          <w:color w:val="000000"/>
          <w:sz w:val="20"/>
          <w:szCs w:val="20"/>
          <w:lang w:eastAsia="en-US"/>
        </w:rPr>
        <w:t>a to na základe objednávky od kupujúceho.</w:t>
      </w:r>
    </w:p>
    <w:p w14:paraId="6504CFC5" w14:textId="77777777" w:rsidR="003B631B" w:rsidRPr="00E94ADE" w:rsidRDefault="003B631B" w:rsidP="003B631B">
      <w:pPr>
        <w:pStyle w:val="Zarkazkladnhotextu21"/>
        <w:tabs>
          <w:tab w:val="left" w:pos="567"/>
          <w:tab w:val="right" w:leader="dot" w:pos="10033"/>
        </w:tabs>
        <w:spacing w:line="276" w:lineRule="auto"/>
        <w:ind w:left="1287"/>
        <w:rPr>
          <w:rFonts w:ascii="Arial" w:hAnsi="Arial" w:cs="Arial"/>
          <w:sz w:val="20"/>
          <w:szCs w:val="20"/>
          <w:lang w:val="x-none"/>
        </w:rPr>
      </w:pP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A59D81F" w14:textId="14896FA6" w:rsidR="00984BB0" w:rsidRPr="00724379" w:rsidRDefault="00984BB0" w:rsidP="00724379">
      <w:pPr>
        <w:pStyle w:val="Zarkazkladnhotextu21"/>
        <w:widowControl/>
        <w:numPr>
          <w:ilvl w:val="1"/>
          <w:numId w:val="4"/>
        </w:numPr>
        <w:suppressAutoHyphens w:val="0"/>
        <w:autoSpaceDE w:val="0"/>
        <w:autoSpaceDN w:val="0"/>
        <w:adjustRightInd w:val="0"/>
        <w:ind w:left="567" w:hanging="567"/>
        <w:rPr>
          <w:rFonts w:ascii="Liberation Sans" w:eastAsiaTheme="minorHAnsi" w:hAnsi="Liberation Sans" w:cs="Liberation Sans"/>
          <w:color w:val="000000"/>
          <w:sz w:val="20"/>
          <w:szCs w:val="20"/>
          <w:lang w:eastAsia="en-US"/>
        </w:rPr>
      </w:pPr>
      <w:r w:rsidRPr="00724379">
        <w:rPr>
          <w:rFonts w:ascii="Arial" w:hAnsi="Arial" w:cs="Arial"/>
          <w:sz w:val="20"/>
          <w:szCs w:val="20"/>
        </w:rPr>
        <w:t xml:space="preserve">Predmet zákazky </w:t>
      </w:r>
      <w:r w:rsidR="00062DA3" w:rsidRPr="00724379">
        <w:rPr>
          <w:rFonts w:ascii="Arial" w:hAnsi="Arial" w:cs="Arial"/>
          <w:sz w:val="20"/>
          <w:szCs w:val="20"/>
        </w:rPr>
        <w:t xml:space="preserve">sa bude </w:t>
      </w:r>
      <w:r w:rsidRPr="00724379">
        <w:rPr>
          <w:rFonts w:ascii="Arial" w:hAnsi="Arial" w:cs="Arial"/>
          <w:sz w:val="20"/>
          <w:szCs w:val="20"/>
        </w:rPr>
        <w:t xml:space="preserve">financovať </w:t>
      </w:r>
      <w:r w:rsidRPr="00616AC1">
        <w:rPr>
          <w:rFonts w:ascii="Arial" w:hAnsi="Arial" w:cs="Arial"/>
          <w:sz w:val="20"/>
          <w:szCs w:val="20"/>
        </w:rPr>
        <w:t>zo zdrojov ŠF EÚ</w:t>
      </w:r>
      <w:r w:rsidR="00724379" w:rsidRPr="00616AC1">
        <w:rPr>
          <w:rFonts w:ascii="Arial" w:hAnsi="Arial" w:cs="Arial"/>
          <w:sz w:val="20"/>
          <w:szCs w:val="20"/>
        </w:rPr>
        <w:t>:</w:t>
      </w:r>
      <w:r w:rsidRPr="00616AC1">
        <w:rPr>
          <w:rFonts w:ascii="Arial" w:hAnsi="Arial" w:cs="Arial"/>
          <w:sz w:val="20"/>
          <w:szCs w:val="20"/>
        </w:rPr>
        <w:t xml:space="preserve"> </w:t>
      </w:r>
      <w:r w:rsidR="00616AC1" w:rsidRPr="00616AC1">
        <w:rPr>
          <w:rFonts w:ascii="Arial" w:eastAsiaTheme="minorHAnsi" w:hAnsi="Arial" w:cs="Arial"/>
          <w:sz w:val="20"/>
          <w:szCs w:val="20"/>
          <w:lang w:eastAsia="en-US"/>
        </w:rPr>
        <w:t>IROP, kód projektu ITMS2014+: 302021BPL7</w:t>
      </w:r>
      <w:r w:rsidR="00724379" w:rsidRPr="00CB76C4">
        <w:rPr>
          <w:rFonts w:ascii="Arial" w:hAnsi="Arial" w:cs="Arial"/>
          <w:sz w:val="20"/>
          <w:szCs w:val="20"/>
        </w:rPr>
        <w:t xml:space="preserve"> </w:t>
      </w:r>
      <w:r w:rsidRPr="00724379">
        <w:rPr>
          <w:rFonts w:ascii="Arial" w:hAnsi="Arial" w:cs="Arial"/>
          <w:sz w:val="20"/>
          <w:szCs w:val="20"/>
        </w:rPr>
        <w:t>a</w:t>
      </w:r>
      <w:r w:rsidR="00DC0738" w:rsidRPr="00724379">
        <w:rPr>
          <w:rFonts w:ascii="Arial" w:hAnsi="Arial" w:cs="Arial"/>
          <w:sz w:val="20"/>
          <w:szCs w:val="20"/>
        </w:rPr>
        <w:t> </w:t>
      </w:r>
      <w:r w:rsidRPr="00724379">
        <w:rPr>
          <w:rFonts w:ascii="Arial" w:hAnsi="Arial" w:cs="Arial"/>
          <w:sz w:val="20"/>
          <w:szCs w:val="20"/>
        </w:rPr>
        <w:t>zo</w:t>
      </w:r>
      <w:r w:rsidR="00DC0738" w:rsidRPr="00724379">
        <w:rPr>
          <w:rFonts w:ascii="Arial" w:hAnsi="Arial" w:cs="Arial"/>
          <w:sz w:val="20"/>
          <w:szCs w:val="20"/>
        </w:rPr>
        <w:t xml:space="preserve"> </w:t>
      </w:r>
      <w:r w:rsidRPr="00724379">
        <w:rPr>
          <w:rFonts w:ascii="Arial" w:hAnsi="Arial" w:cs="Arial"/>
          <w:sz w:val="20"/>
          <w:szCs w:val="20"/>
        </w:rPr>
        <w:t>zdrojov</w:t>
      </w:r>
      <w:r w:rsidR="00DC0738" w:rsidRPr="00724379">
        <w:rPr>
          <w:rFonts w:ascii="Arial" w:hAnsi="Arial" w:cs="Arial"/>
          <w:sz w:val="20"/>
          <w:szCs w:val="20"/>
        </w:rPr>
        <w:t xml:space="preserve"> </w:t>
      </w:r>
      <w:r w:rsidRPr="00724379">
        <w:rPr>
          <w:rFonts w:ascii="Arial" w:hAnsi="Arial" w:cs="Arial"/>
          <w:sz w:val="20"/>
          <w:szCs w:val="20"/>
        </w:rPr>
        <w:t xml:space="preserve">verejného obstarávateľa.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40C78A5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396B1D01" w:rsid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5D446FF3" w14:textId="3FCEFC81" w:rsidR="003B631B" w:rsidRPr="00062DA3" w:rsidRDefault="003B631B"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3B631B">
        <w:rPr>
          <w:rFonts w:ascii="Arial" w:eastAsia="Arial" w:hAnsi="Arial" w:cs="Arial"/>
          <w:sz w:val="20"/>
        </w:rPr>
        <w:t>V prípade, ak nebude VO doručené oznámenie o kladnom výsledku kontroly dokumentácie z verejného obstarávania poskytovateľom pomoci, VO si vyhradzuje právo odstúpiť od uzavretej kúpnej zmluvy</w:t>
      </w:r>
      <w:r>
        <w:t xml:space="preserve">.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3C9FD975" w14:textId="71A951C6"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616AC1">
        <w:rPr>
          <w:rFonts w:ascii="Arial" w:hAnsi="Arial" w:cs="Arial"/>
          <w:b/>
          <w:sz w:val="20"/>
          <w:szCs w:val="20"/>
        </w:rPr>
        <w:t>1</w:t>
      </w:r>
      <w:r w:rsidRPr="00D527CC">
        <w:rPr>
          <w:rFonts w:ascii="Arial" w:hAnsi="Arial" w:cs="Arial"/>
          <w:b/>
          <w:sz w:val="20"/>
          <w:szCs w:val="20"/>
        </w:rPr>
        <w:t>.</w:t>
      </w:r>
      <w:r w:rsidR="00551D74">
        <w:rPr>
          <w:rFonts w:ascii="Arial" w:hAnsi="Arial" w:cs="Arial"/>
          <w:b/>
          <w:sz w:val="20"/>
          <w:szCs w:val="20"/>
        </w:rPr>
        <w:t>1</w:t>
      </w:r>
      <w:r w:rsidR="00616AC1">
        <w:rPr>
          <w:rFonts w:ascii="Arial" w:hAnsi="Arial" w:cs="Arial"/>
          <w:b/>
          <w:sz w:val="20"/>
          <w:szCs w:val="20"/>
        </w:rPr>
        <w:t>2</w:t>
      </w:r>
      <w:r w:rsidRPr="00D527CC">
        <w:rPr>
          <w:rFonts w:ascii="Arial" w:hAnsi="Arial" w:cs="Arial"/>
          <w:b/>
          <w:sz w:val="20"/>
          <w:szCs w:val="20"/>
        </w:rPr>
        <w:t>.20</w:t>
      </w:r>
      <w:r w:rsidR="000A34FA">
        <w:rPr>
          <w:rFonts w:ascii="Arial" w:hAnsi="Arial" w:cs="Arial"/>
          <w:b/>
          <w:sz w:val="20"/>
          <w:szCs w:val="20"/>
        </w:rPr>
        <w:t>2</w:t>
      </w:r>
      <w:r w:rsidR="00265102">
        <w:rPr>
          <w:rFonts w:ascii="Arial" w:hAnsi="Arial" w:cs="Arial"/>
          <w:b/>
          <w:sz w:val="20"/>
          <w:szCs w:val="20"/>
        </w:rPr>
        <w:t>3</w:t>
      </w:r>
    </w:p>
    <w:p w14:paraId="5B66256F"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78B6FB8C" w14:textId="0222FE4D" w:rsidR="00984BB0" w:rsidRPr="00551D74" w:rsidRDefault="00984BB0" w:rsidP="001E4E04">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752E0F">
        <w:rPr>
          <w:rFonts w:ascii="Arial" w:hAnsi="Arial" w:cs="Arial"/>
          <w:sz w:val="20"/>
          <w:szCs w:val="20"/>
        </w:rPr>
        <w:t>.</w:t>
      </w:r>
    </w:p>
    <w:p w14:paraId="1EDD1D1A"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6A13554" w14:textId="77777777" w:rsidR="00AC48AC" w:rsidRPr="00AC48AC" w:rsidRDefault="00AC48AC" w:rsidP="00AC48AC">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AFF040E" w14:textId="77777777" w:rsidR="000460C1" w:rsidRDefault="00AC48AC"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D85E1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b/>
          <w:bCs/>
          <w:sz w:val="20"/>
          <w:szCs w:val="20"/>
        </w:rPr>
        <w:t>Pravidlá pre doručovanie</w:t>
      </w:r>
      <w:r w:rsidRPr="000460C1">
        <w:rPr>
          <w:rFonts w:ascii="Arial" w:hAnsi="Arial" w:cs="Arial"/>
          <w:sz w:val="20"/>
          <w:szCs w:val="20"/>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930C60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DE7E09A"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3D76563" w14:textId="43A066A9"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EAB619E"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FCCD7CB"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5D0CECB5" w14:textId="13B01F2E" w:rsidR="00724379" w:rsidRPr="000460C1" w:rsidRDefault="000460C1" w:rsidP="000A34FA">
      <w:pPr>
        <w:pStyle w:val="Zarkazkladnhotextu21"/>
        <w:tabs>
          <w:tab w:val="left" w:pos="993"/>
          <w:tab w:val="right" w:leader="dot" w:pos="10033"/>
        </w:tabs>
        <w:ind w:left="567"/>
        <w:rPr>
          <w:rFonts w:ascii="Arial" w:eastAsiaTheme="minorHAnsi" w:hAnsi="Arial" w:cs="Arial"/>
          <w:sz w:val="20"/>
          <w:szCs w:val="20"/>
          <w:lang w:eastAsia="en-US"/>
        </w:rPr>
      </w:pPr>
      <w:hyperlink r:id="rId10" w:history="1">
        <w:r w:rsidRPr="000460C1">
          <w:rPr>
            <w:rStyle w:val="Hypertextovprepojenie"/>
            <w:rFonts w:ascii="Arial" w:eastAsiaTheme="minorHAnsi" w:hAnsi="Arial" w:cs="Arial"/>
            <w:sz w:val="20"/>
            <w:szCs w:val="20"/>
            <w:lang w:eastAsia="en-US"/>
          </w:rPr>
          <w:t>https://josephine.proebiz.com/sk/tender/48083/summary</w:t>
        </w:r>
      </w:hyperlink>
    </w:p>
    <w:p w14:paraId="049F3A00" w14:textId="77777777" w:rsidR="000460C1" w:rsidRDefault="000460C1" w:rsidP="000A34FA">
      <w:pPr>
        <w:pStyle w:val="Zarkazkladnhotextu21"/>
        <w:tabs>
          <w:tab w:val="left" w:pos="993"/>
          <w:tab w:val="right" w:leader="dot" w:pos="10033"/>
        </w:tabs>
        <w:ind w:left="567"/>
      </w:pPr>
    </w:p>
    <w:p w14:paraId="6D7341FF" w14:textId="77777777" w:rsidR="000E7211" w:rsidRPr="000A34FA" w:rsidRDefault="000E7211" w:rsidP="000A34FA">
      <w:pPr>
        <w:pStyle w:val="Zarkazkladnhotextu21"/>
        <w:tabs>
          <w:tab w:val="left" w:pos="993"/>
          <w:tab w:val="right" w:leader="dot" w:pos="10033"/>
        </w:tabs>
        <w:ind w:left="567"/>
        <w:rPr>
          <w:rFonts w:ascii="Arial" w:hAnsi="Arial" w:cs="Arial"/>
          <w:b/>
          <w:bCs/>
          <w:sz w:val="20"/>
          <w:szCs w:val="20"/>
        </w:rPr>
      </w:pPr>
    </w:p>
    <w:p w14:paraId="7CC2A40E"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21CAA8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4656AFC3"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06A1AA54"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03100DD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19F0BDB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3AAD49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0BA9D3A3" w14:textId="704E696B"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w:t>
      </w:r>
    </w:p>
    <w:p w14:paraId="0D28CB9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71171C3F"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1EA3862A" w14:textId="77777777" w:rsidR="00EA58DF" w:rsidRPr="00B95ABF" w:rsidRDefault="00EA58DF" w:rsidP="00EA58DF">
      <w:pPr>
        <w:tabs>
          <w:tab w:val="left" w:pos="567"/>
        </w:tabs>
        <w:jc w:val="both"/>
        <w:rPr>
          <w:rFonts w:ascii="Arial" w:hAnsi="Arial" w:cs="Arial"/>
          <w:color w:val="0070C0"/>
          <w:sz w:val="20"/>
          <w:szCs w:val="20"/>
        </w:rPr>
      </w:pP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C01E988"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umožní záujemcom vykonať obhliadku miesta plnenia predmetu zákazky. V prípade požiadavky o obhliadku miesta realizácie predmetu zákazky si môžu záujemcovia dohodnúť termín obhliadky spôsobom podľa komunikácie uvedenej v bode 9. týchto súťažných podkladov.</w:t>
      </w:r>
      <w:r>
        <w:rPr>
          <w:rFonts w:ascii="Arial" w:hAnsi="Arial" w:cs="Arial"/>
          <w:sz w:val="20"/>
          <w:szCs w:val="20"/>
        </w:rPr>
        <w:t xml:space="preserve"> </w:t>
      </w:r>
    </w:p>
    <w:p w14:paraId="6D9C031A"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Počas obhliadky nebudú záujemcom poskytované iné informácie ako tie, ktoré sú uvedené v súťažných podkladoch a ich prílohách a ďalších dokumentoch potrebných na vypracovanie ponuky už poskytnutých verejným obstarávateľom.</w:t>
      </w:r>
    </w:p>
    <w:p w14:paraId="51C139FA" w14:textId="152FE832" w:rsidR="00C0320E" w:rsidRP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pri vykonaní obhliadky miesta plnenia predmetu zákazky dodrží princíp transparentnosti a rovnakého zaobchádzania voči záujemcom.</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35A62949" w14:textId="77777777" w:rsidR="000460C1" w:rsidRPr="000460C1" w:rsidRDefault="000460C1" w:rsidP="000460C1">
      <w:pPr>
        <w:pStyle w:val="Zarkazkladnhotextu21"/>
        <w:tabs>
          <w:tab w:val="left" w:pos="993"/>
          <w:tab w:val="right" w:leader="dot" w:pos="10033"/>
        </w:tabs>
        <w:ind w:left="567"/>
        <w:rPr>
          <w:rFonts w:ascii="Arial" w:eastAsiaTheme="minorHAnsi" w:hAnsi="Arial" w:cs="Arial"/>
          <w:sz w:val="20"/>
          <w:szCs w:val="20"/>
          <w:lang w:eastAsia="en-US"/>
        </w:rPr>
      </w:pPr>
      <w:hyperlink r:id="rId11" w:history="1">
        <w:r w:rsidRPr="000460C1">
          <w:rPr>
            <w:rStyle w:val="Hypertextovprepojenie"/>
            <w:rFonts w:ascii="Arial" w:eastAsiaTheme="minorHAnsi" w:hAnsi="Arial" w:cs="Arial"/>
            <w:sz w:val="20"/>
            <w:szCs w:val="20"/>
            <w:lang w:eastAsia="en-US"/>
          </w:rPr>
          <w:t>https://josephine.proebiz.com/sk/tender/48083/summary</w:t>
        </w:r>
      </w:hyperlink>
    </w:p>
    <w:p w14:paraId="264271CB" w14:textId="77777777" w:rsidR="00724379" w:rsidRPr="000A34FA" w:rsidRDefault="00724379"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64AEC56F" w14:textId="6CD32EF2" w:rsidR="00F778F1" w:rsidRPr="00F778F1" w:rsidRDefault="00CD6DBD" w:rsidP="00F778F1">
      <w:pPr>
        <w:pStyle w:val="Zarkazkladnhotextu21"/>
        <w:numPr>
          <w:ilvl w:val="1"/>
          <w:numId w:val="4"/>
        </w:numPr>
        <w:tabs>
          <w:tab w:val="left" w:pos="993"/>
          <w:tab w:val="right" w:leader="dot" w:pos="10033"/>
        </w:tabs>
        <w:ind w:left="567" w:hanging="567"/>
        <w:rPr>
          <w:rFonts w:ascii="Arial" w:hAnsi="Arial" w:cs="Arial"/>
          <w:sz w:val="20"/>
          <w:szCs w:val="20"/>
        </w:rPr>
      </w:pPr>
      <w:r>
        <w:rPr>
          <w:rFonts w:ascii="Arial" w:hAnsi="Arial" w:cs="Arial"/>
          <w:sz w:val="20"/>
          <w:szCs w:val="20"/>
        </w:rPr>
        <w:t xml:space="preserve">Uchádzač môže v ponuke predložiť aj kópie dokladov vrátane kópii v elektronickej podobe. Verejný obstarávateľ môže postupovať v súlade s §49 ods. 7 ZVO.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13FDC8F7" w14:textId="77777777" w:rsidR="00A82884" w:rsidRPr="00A82884" w:rsidRDefault="00A82884" w:rsidP="00A82884">
      <w:pPr>
        <w:pStyle w:val="Zarkazkladnhotextu21"/>
        <w:numPr>
          <w:ilvl w:val="1"/>
          <w:numId w:val="4"/>
        </w:numPr>
        <w:tabs>
          <w:tab w:val="left" w:pos="993"/>
          <w:tab w:val="right" w:leader="dot" w:pos="10033"/>
        </w:tabs>
        <w:ind w:left="567" w:hanging="567"/>
        <w:rPr>
          <w:rFonts w:ascii="Arial" w:hAnsi="Arial" w:cs="Arial"/>
          <w:sz w:val="20"/>
          <w:szCs w:val="20"/>
        </w:rPr>
      </w:pPr>
      <w:r w:rsidRPr="00A82884">
        <w:rPr>
          <w:rFonts w:ascii="Arial" w:hAnsi="Arial" w:cs="Arial"/>
          <w:sz w:val="20"/>
          <w:szCs w:val="20"/>
        </w:rPr>
        <w:t xml:space="preserve">Doklad o zložení zábezpeky sa doručí osobne, poštou alebo kuriérom v lehote na predkladanie ponúk na adresu: </w:t>
      </w:r>
      <w:r w:rsidRPr="00A82884">
        <w:rPr>
          <w:rFonts w:ascii="Arial" w:eastAsiaTheme="minorHAnsi" w:hAnsi="Arial" w:cs="Arial"/>
          <w:b/>
          <w:bCs/>
          <w:iCs/>
          <w:sz w:val="20"/>
          <w:szCs w:val="20"/>
          <w:lang w:eastAsia="en-US"/>
        </w:rPr>
        <w:t xml:space="preserve">ARR PSK, </w:t>
      </w:r>
      <w:proofErr w:type="spellStart"/>
      <w:r w:rsidRPr="00A82884">
        <w:rPr>
          <w:rFonts w:ascii="Arial" w:eastAsiaTheme="minorHAnsi" w:hAnsi="Arial" w:cs="Arial"/>
          <w:b/>
          <w:bCs/>
          <w:iCs/>
          <w:sz w:val="20"/>
          <w:szCs w:val="20"/>
          <w:lang w:eastAsia="en-US"/>
        </w:rPr>
        <w:t>Prostějovská</w:t>
      </w:r>
      <w:proofErr w:type="spellEnd"/>
      <w:r w:rsidRPr="00A82884">
        <w:rPr>
          <w:rFonts w:ascii="Arial" w:eastAsiaTheme="minorHAnsi" w:hAnsi="Arial" w:cs="Arial"/>
          <w:b/>
          <w:bCs/>
          <w:iCs/>
          <w:sz w:val="20"/>
          <w:szCs w:val="20"/>
          <w:lang w:eastAsia="en-US"/>
        </w:rPr>
        <w:t xml:space="preserve"> 117/A, 080 01 Prešov</w:t>
      </w:r>
      <w:r w:rsidRPr="00A82884">
        <w:rPr>
          <w:rFonts w:ascii="Arial" w:hAnsi="Arial" w:cs="Arial"/>
          <w:b/>
          <w:bCs/>
          <w:iCs/>
          <w:sz w:val="20"/>
          <w:szCs w:val="20"/>
        </w:rPr>
        <w:t> </w:t>
      </w:r>
    </w:p>
    <w:p w14:paraId="0A1368CE" w14:textId="77777777" w:rsidR="00A82884" w:rsidRPr="00A82884" w:rsidRDefault="00A82884" w:rsidP="00A82884">
      <w:pPr>
        <w:ind w:firstLine="567"/>
        <w:jc w:val="both"/>
        <w:rPr>
          <w:rFonts w:ascii="Arial" w:hAnsi="Arial" w:cs="Arial"/>
          <w:sz w:val="20"/>
          <w:szCs w:val="20"/>
        </w:rPr>
      </w:pPr>
      <w:r w:rsidRPr="00A82884">
        <w:rPr>
          <w:rFonts w:ascii="Arial" w:hAnsi="Arial" w:cs="Arial"/>
          <w:sz w:val="20"/>
          <w:szCs w:val="20"/>
        </w:rPr>
        <w:t xml:space="preserve">Obálka so zasielanou zábezpekou musí obsahovať nasledovné údaje:  </w:t>
      </w:r>
    </w:p>
    <w:p w14:paraId="211599C5" w14:textId="059F06D4" w:rsidR="003B480E" w:rsidRPr="000460C1" w:rsidRDefault="00A82884" w:rsidP="00A82884">
      <w:pPr>
        <w:pStyle w:val="Default"/>
        <w:ind w:left="567"/>
        <w:rPr>
          <w:b/>
          <w:bCs/>
          <w:color w:val="000000" w:themeColor="text1"/>
          <w:sz w:val="20"/>
          <w:szCs w:val="20"/>
        </w:rPr>
      </w:pPr>
      <w:r w:rsidRPr="00A82884">
        <w:rPr>
          <w:sz w:val="20"/>
          <w:szCs w:val="20"/>
        </w:rPr>
        <w:t xml:space="preserve">názov súťaže: </w:t>
      </w:r>
      <w:r w:rsidRPr="000460C1">
        <w:rPr>
          <w:b/>
          <w:bCs/>
          <w:sz w:val="20"/>
          <w:szCs w:val="20"/>
        </w:rPr>
        <w:t>„</w:t>
      </w:r>
      <w:r w:rsidR="000460C1" w:rsidRPr="000460C1">
        <w:rPr>
          <w:rFonts w:eastAsiaTheme="minorHAnsi"/>
          <w:b/>
          <w:bCs/>
          <w:sz w:val="20"/>
          <w:szCs w:val="20"/>
          <w:lang w:eastAsia="en-US"/>
        </w:rPr>
        <w:t xml:space="preserve">Vybavenie SŠ Stará Ľubovňa - </w:t>
      </w:r>
      <w:proofErr w:type="spellStart"/>
      <w:r w:rsidR="000460C1" w:rsidRPr="000460C1">
        <w:rPr>
          <w:rFonts w:eastAsiaTheme="minorHAnsi"/>
          <w:b/>
          <w:bCs/>
          <w:sz w:val="20"/>
          <w:szCs w:val="20"/>
          <w:lang w:eastAsia="en-US"/>
        </w:rPr>
        <w:t>Lyofilizátor</w:t>
      </w:r>
      <w:proofErr w:type="spellEnd"/>
      <w:r w:rsidRPr="000460C1">
        <w:rPr>
          <w:rFonts w:eastAsiaTheme="minorHAnsi"/>
          <w:b/>
          <w:bCs/>
          <w:iCs/>
          <w:color w:val="auto"/>
          <w:sz w:val="20"/>
          <w:szCs w:val="20"/>
          <w:lang w:eastAsia="en-US"/>
        </w:rPr>
        <w:t>“</w:t>
      </w:r>
      <w:r w:rsidRPr="000460C1">
        <w:rPr>
          <w:b/>
          <w:bCs/>
          <w:color w:val="000000" w:themeColor="text1"/>
          <w:sz w:val="20"/>
          <w:szCs w:val="20"/>
        </w:rPr>
        <w:t xml:space="preserve"> </w:t>
      </w:r>
    </w:p>
    <w:p w14:paraId="4486D8CA" w14:textId="13C253CD" w:rsidR="00A82884" w:rsidRPr="00A82884" w:rsidRDefault="00A82884" w:rsidP="00A82884">
      <w:pPr>
        <w:pStyle w:val="Default"/>
        <w:ind w:left="567"/>
        <w:rPr>
          <w:b/>
          <w:bCs/>
          <w:sz w:val="20"/>
          <w:szCs w:val="20"/>
        </w:rPr>
      </w:pPr>
      <w:r w:rsidRPr="00A82884">
        <w:rPr>
          <w:color w:val="000000" w:themeColor="text1"/>
          <w:sz w:val="20"/>
          <w:szCs w:val="20"/>
        </w:rPr>
        <w:t>a</w:t>
      </w:r>
      <w:r>
        <w:rPr>
          <w:color w:val="000000" w:themeColor="text1"/>
          <w:sz w:val="20"/>
          <w:szCs w:val="20"/>
        </w:rPr>
        <w:t xml:space="preserve"> </w:t>
      </w:r>
      <w:r w:rsidRPr="00A82884">
        <w:rPr>
          <w:color w:val="000000" w:themeColor="text1"/>
          <w:sz w:val="20"/>
          <w:szCs w:val="20"/>
        </w:rPr>
        <w:t xml:space="preserve">označenie: </w:t>
      </w:r>
      <w:r w:rsidRPr="00A82884">
        <w:rPr>
          <w:b/>
          <w:bCs/>
          <w:color w:val="000000" w:themeColor="text1"/>
          <w:sz w:val="20"/>
          <w:szCs w:val="20"/>
        </w:rPr>
        <w:t>„ZÁBEZPEKA – NEOTVÁRAŤ“</w:t>
      </w:r>
    </w:p>
    <w:p w14:paraId="04379607" w14:textId="68582DAB" w:rsidR="00A82884" w:rsidRPr="00A82884" w:rsidRDefault="00A82884" w:rsidP="00A82884">
      <w:pPr>
        <w:pStyle w:val="Zarkazkladnhotextu21"/>
        <w:tabs>
          <w:tab w:val="left" w:pos="993"/>
          <w:tab w:val="right" w:leader="dot" w:pos="10033"/>
        </w:tabs>
        <w:spacing w:before="3"/>
        <w:ind w:left="567"/>
        <w:rPr>
          <w:rFonts w:ascii="Arial" w:hAnsi="Arial" w:cs="Arial"/>
          <w:sz w:val="20"/>
          <w:szCs w:val="20"/>
        </w:rPr>
      </w:pPr>
      <w:r w:rsidRPr="00A82884">
        <w:rPr>
          <w:rFonts w:ascii="Arial" w:hAnsi="Arial" w:cs="Arial"/>
          <w:sz w:val="20"/>
          <w:szCs w:val="20"/>
        </w:rPr>
        <w:t>Úradné hodiny sú v pracovné dni od 8,00 hod do 15,00 hod. Uchádzač, ktorý zloží zábezpeku vkladom na účet, nie je povinný doručiť tento doklad.</w:t>
      </w:r>
    </w:p>
    <w:p w14:paraId="597FB000" w14:textId="46E3FDDF" w:rsidR="00E16E0A" w:rsidRPr="00E16E0A" w:rsidRDefault="00E16E0A" w:rsidP="00E16E0A">
      <w:pPr>
        <w:pStyle w:val="Zarkazkladnhotextu21"/>
        <w:numPr>
          <w:ilvl w:val="1"/>
          <w:numId w:val="4"/>
        </w:numPr>
        <w:spacing w:before="3"/>
        <w:ind w:left="567" w:hanging="567"/>
        <w:rPr>
          <w:rFonts w:ascii="Arial" w:hAnsi="Arial" w:cs="Arial"/>
          <w:color w:val="000000"/>
          <w:sz w:val="20"/>
          <w:szCs w:val="20"/>
        </w:rPr>
      </w:pPr>
      <w:r w:rsidRPr="00E16E0A">
        <w:rPr>
          <w:rFonts w:ascii="Arial" w:hAnsi="Arial" w:cs="Arial"/>
          <w:sz w:val="20"/>
          <w:szCs w:val="20"/>
          <w:shd w:val="clear" w:color="auto" w:fill="FFFFFF"/>
        </w:rPr>
        <w:t xml:space="preserve">V prípade, </w:t>
      </w:r>
      <w:r w:rsidRPr="00E16E0A">
        <w:rPr>
          <w:rFonts w:ascii="Arial" w:hAnsi="Arial" w:cs="Arial"/>
          <w:bCs/>
          <w:sz w:val="20"/>
          <w:szCs w:val="20"/>
        </w:rPr>
        <w:t xml:space="preserve">ak banka vydá uchádzačovi záručnú listinu vo forme elektronického dokumentu podpísaného kvalifikovaným elektronickým podpisom banky, </w:t>
      </w:r>
      <w:r w:rsidRPr="00E16E0A">
        <w:rPr>
          <w:rFonts w:ascii="Arial" w:hAnsi="Arial" w:cs="Arial"/>
          <w:color w:val="000000"/>
          <w:sz w:val="20"/>
          <w:szCs w:val="20"/>
        </w:rPr>
        <w:t>musí byť takáto záruka súčasťou elektronickej verzie ponuky a nie je ju potrebné fyzicky doručovať do sídla verejného obstarávateľa.</w:t>
      </w:r>
    </w:p>
    <w:p w14:paraId="6916852C" w14:textId="77777777" w:rsidR="00984BB0" w:rsidRPr="00A82884" w:rsidRDefault="00984BB0" w:rsidP="00984BB0">
      <w:pPr>
        <w:tabs>
          <w:tab w:val="left" w:pos="567"/>
        </w:tabs>
        <w:ind w:left="568"/>
        <w:jc w:val="both"/>
        <w:rPr>
          <w:rFonts w:ascii="Arial" w:hAnsi="Arial" w:cs="Arial"/>
          <w:b/>
          <w:color w:val="00B050"/>
          <w:sz w:val="20"/>
          <w:szCs w:val="20"/>
          <w:u w:val="single"/>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1425E61E"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r w:rsidR="00CD6DBD">
        <w:rPr>
          <w:rFonts w:ascii="Arial" w:hAnsi="Arial" w:cs="Arial"/>
          <w:sz w:val="20"/>
          <w:szCs w:val="20"/>
        </w:rPr>
        <w:t xml:space="preserve"> alebo v českom jazyku</w:t>
      </w:r>
      <w:r w:rsidRPr="00FD172E">
        <w:rPr>
          <w:rFonts w:ascii="Arial" w:hAnsi="Arial" w:cs="Arial"/>
          <w:sz w:val="20"/>
          <w:szCs w:val="20"/>
        </w:rPr>
        <w:t>.</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693DC326"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CD6DBD">
        <w:rPr>
          <w:rFonts w:ascii="Arial" w:hAnsi="Arial" w:cs="Arial"/>
          <w:b/>
          <w:sz w:val="20"/>
          <w:szCs w:val="20"/>
        </w:rPr>
        <w:t xml:space="preserve">. </w:t>
      </w:r>
      <w:r w:rsidRPr="00BA5F04">
        <w:rPr>
          <w:rFonts w:ascii="Arial" w:hAnsi="Arial" w:cs="Arial"/>
          <w:b/>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4E216417"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Verejný obstarávateľ vyžaduje od uchádzača na zabezpečenie ponuky zloženie zábezpeky.</w:t>
      </w:r>
    </w:p>
    <w:p w14:paraId="1AD4057D" w14:textId="5E1B3208" w:rsidR="005D212A" w:rsidRDefault="005D212A" w:rsidP="00D7257C">
      <w:pPr>
        <w:pStyle w:val="Nadpis2"/>
        <w:numPr>
          <w:ilvl w:val="1"/>
          <w:numId w:val="14"/>
        </w:numPr>
        <w:ind w:left="851" w:hanging="567"/>
        <w:jc w:val="both"/>
        <w:rPr>
          <w:rFonts w:ascii="Arial" w:hAnsi="Arial" w:cs="Arial"/>
          <w:color w:val="auto"/>
          <w:sz w:val="20"/>
          <w:szCs w:val="20"/>
          <w:lang w:val="sk-SK"/>
        </w:rPr>
      </w:pPr>
      <w:r w:rsidRPr="005D212A">
        <w:rPr>
          <w:rFonts w:ascii="Arial" w:hAnsi="Arial" w:cs="Arial"/>
          <w:b w:val="0"/>
          <w:color w:val="auto"/>
          <w:sz w:val="20"/>
          <w:szCs w:val="20"/>
          <w:lang w:val="sk-SK"/>
        </w:rPr>
        <w:t xml:space="preserve"> </w:t>
      </w:r>
      <w:r w:rsidRPr="005D212A">
        <w:rPr>
          <w:rFonts w:ascii="Arial" w:hAnsi="Arial" w:cs="Arial"/>
          <w:color w:val="auto"/>
          <w:sz w:val="20"/>
          <w:szCs w:val="20"/>
        </w:rPr>
        <w:t xml:space="preserve">Zábezpeka je stanovená </w:t>
      </w:r>
      <w:r w:rsidR="00D7257C">
        <w:rPr>
          <w:rFonts w:ascii="Arial" w:hAnsi="Arial" w:cs="Arial"/>
          <w:color w:val="auto"/>
          <w:sz w:val="20"/>
          <w:szCs w:val="20"/>
          <w:lang w:val="sk-SK"/>
        </w:rPr>
        <w:t xml:space="preserve">vo výške: </w:t>
      </w:r>
      <w:r w:rsidR="000460C1">
        <w:rPr>
          <w:rFonts w:ascii="Arial" w:hAnsi="Arial" w:cs="Arial"/>
          <w:color w:val="auto"/>
          <w:sz w:val="20"/>
          <w:szCs w:val="20"/>
          <w:lang w:val="sk-SK"/>
        </w:rPr>
        <w:t>900,- EUR</w:t>
      </w:r>
    </w:p>
    <w:p w14:paraId="4CDC32AF" w14:textId="7D873D48" w:rsidR="005D212A" w:rsidRPr="005D212A" w:rsidRDefault="005D212A" w:rsidP="005D212A">
      <w:pPr>
        <w:pStyle w:val="Nadpis2"/>
        <w:numPr>
          <w:ilvl w:val="1"/>
          <w:numId w:val="14"/>
        </w:numPr>
        <w:ind w:left="851" w:hanging="567"/>
        <w:jc w:val="both"/>
        <w:rPr>
          <w:rFonts w:ascii="Arial" w:hAnsi="Arial" w:cs="Arial"/>
          <w:b w:val="0"/>
          <w:i/>
          <w:color w:val="auto"/>
          <w:sz w:val="20"/>
          <w:szCs w:val="20"/>
          <w:lang w:val="sk-SK"/>
        </w:rPr>
      </w:pPr>
      <w:r w:rsidRPr="005D212A">
        <w:rPr>
          <w:rFonts w:ascii="Arial" w:hAnsi="Arial" w:cs="Arial"/>
          <w:b w:val="0"/>
          <w:color w:val="auto"/>
          <w:sz w:val="20"/>
          <w:szCs w:val="20"/>
        </w:rPr>
        <w:t>Spôsoby zloženia zábezpeky:</w:t>
      </w:r>
    </w:p>
    <w:p w14:paraId="36913120"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 xml:space="preserve">zložením finančných prostriedkov na bankový účet verejného obstarávateľa alebo </w:t>
      </w:r>
    </w:p>
    <w:p w14:paraId="7B167263"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b/>
          <w:bCs/>
          <w:sz w:val="20"/>
          <w:szCs w:val="20"/>
        </w:rPr>
      </w:pPr>
      <w:r w:rsidRPr="005D212A">
        <w:rPr>
          <w:rFonts w:ascii="Arial" w:eastAsia="Calibri" w:hAnsi="Arial" w:cs="Arial"/>
          <w:sz w:val="20"/>
          <w:szCs w:val="20"/>
        </w:rPr>
        <w:t xml:space="preserve">poskytnutím bankovej záruky za uchádzača </w:t>
      </w:r>
      <w:r w:rsidRPr="005D212A">
        <w:rPr>
          <w:rFonts w:ascii="Arial" w:eastAsia="Calibri" w:hAnsi="Arial" w:cs="Arial"/>
          <w:b/>
          <w:bCs/>
          <w:sz w:val="20"/>
          <w:szCs w:val="20"/>
        </w:rPr>
        <w:t>alebo</w:t>
      </w:r>
    </w:p>
    <w:p w14:paraId="272F3109" w14:textId="77777777" w:rsidR="005D212A" w:rsidRPr="005D212A" w:rsidRDefault="005D212A" w:rsidP="005D212A">
      <w:pPr>
        <w:pStyle w:val="Odsekzoznamu"/>
        <w:widowControl w:val="0"/>
        <w:numPr>
          <w:ilvl w:val="0"/>
          <w:numId w:val="41"/>
        </w:numPr>
        <w:suppressAutoHyphens w:val="0"/>
        <w:autoSpaceDE w:val="0"/>
        <w:autoSpaceDN w:val="0"/>
        <w:adjustRightInd w:val="0"/>
        <w:spacing w:after="0" w:line="240" w:lineRule="auto"/>
        <w:rPr>
          <w:rFonts w:ascii="Arial" w:eastAsia="Calibri" w:hAnsi="Arial" w:cs="Arial"/>
          <w:sz w:val="20"/>
          <w:szCs w:val="20"/>
        </w:rPr>
      </w:pPr>
      <w:r w:rsidRPr="005D212A">
        <w:rPr>
          <w:rFonts w:ascii="Arial" w:eastAsia="Calibri" w:hAnsi="Arial" w:cs="Arial"/>
          <w:sz w:val="20"/>
          <w:szCs w:val="20"/>
        </w:rPr>
        <w:t>poistením záruky.</w:t>
      </w:r>
    </w:p>
    <w:p w14:paraId="5878DD7E" w14:textId="77777777" w:rsidR="005D212A" w:rsidRPr="005D212A" w:rsidRDefault="005D212A" w:rsidP="005D212A">
      <w:pPr>
        <w:pStyle w:val="Nadpis2"/>
        <w:numPr>
          <w:ilvl w:val="1"/>
          <w:numId w:val="0"/>
        </w:numPr>
        <w:tabs>
          <w:tab w:val="num" w:pos="502"/>
        </w:tabs>
        <w:jc w:val="both"/>
        <w:rPr>
          <w:rFonts w:ascii="Arial" w:hAnsi="Arial" w:cs="Arial"/>
          <w:b w:val="0"/>
          <w:bCs w:val="0"/>
          <w:color w:val="auto"/>
          <w:sz w:val="20"/>
          <w:szCs w:val="20"/>
          <w:lang w:val="sk-SK" w:eastAsia="cs-CZ"/>
        </w:rPr>
      </w:pPr>
    </w:p>
    <w:p w14:paraId="2FD5FF98" w14:textId="77777777" w:rsidR="005D212A" w:rsidRPr="005D212A" w:rsidRDefault="005D212A" w:rsidP="005D212A">
      <w:pPr>
        <w:pStyle w:val="Odsekzoznamu"/>
        <w:numPr>
          <w:ilvl w:val="1"/>
          <w:numId w:val="14"/>
        </w:numPr>
        <w:suppressAutoHyphens w:val="0"/>
        <w:spacing w:after="0" w:line="240" w:lineRule="auto"/>
        <w:ind w:left="851" w:hanging="567"/>
        <w:rPr>
          <w:rFonts w:ascii="Arial" w:hAnsi="Arial" w:cs="Arial"/>
          <w:sz w:val="20"/>
          <w:szCs w:val="20"/>
        </w:rPr>
      </w:pPr>
      <w:r w:rsidRPr="005D212A">
        <w:rPr>
          <w:rFonts w:ascii="Arial" w:hAnsi="Arial" w:cs="Arial"/>
          <w:sz w:val="20"/>
          <w:szCs w:val="20"/>
        </w:rPr>
        <w:t>Podmienky zloženia zábezpeky:</w:t>
      </w:r>
    </w:p>
    <w:p w14:paraId="3FBB355F"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zložením finančných prostriedkov na bankový účet verejného obstarávateľa</w:t>
      </w:r>
    </w:p>
    <w:p w14:paraId="0BFB5E79" w14:textId="77777777" w:rsidR="005D212A" w:rsidRPr="005D212A" w:rsidRDefault="005D212A" w:rsidP="005D212A">
      <w:pPr>
        <w:pStyle w:val="SSCnorm2"/>
        <w:widowControl w:val="0"/>
        <w:numPr>
          <w:ilvl w:val="0"/>
          <w:numId w:val="37"/>
        </w:numPr>
        <w:spacing w:before="120"/>
        <w:rPr>
          <w:rFonts w:ascii="Arial" w:hAnsi="Arial" w:cs="Arial"/>
          <w:bCs w:val="0"/>
        </w:rPr>
      </w:pPr>
      <w:r w:rsidRPr="005D212A">
        <w:rPr>
          <w:rFonts w:ascii="Arial" w:hAnsi="Arial" w:cs="Arial"/>
        </w:rPr>
        <w:t xml:space="preserve">Finančné prostriedky musia byť zložené v uvedenej čiastke na bankový účet verejného obstarávateľa </w:t>
      </w:r>
      <w:r w:rsidRPr="005D212A">
        <w:rPr>
          <w:rFonts w:ascii="Arial" w:hAnsi="Arial" w:cs="Arial"/>
          <w:bCs w:val="0"/>
        </w:rPr>
        <w:t>vedený v </w:t>
      </w:r>
    </w:p>
    <w:p w14:paraId="4563FD15" w14:textId="77777777" w:rsidR="005D212A" w:rsidRPr="005D212A" w:rsidRDefault="005D212A" w:rsidP="005D212A">
      <w:pPr>
        <w:pStyle w:val="SSCnorm2"/>
        <w:widowControl w:val="0"/>
        <w:tabs>
          <w:tab w:val="clear" w:pos="720"/>
        </w:tabs>
        <w:spacing w:before="0"/>
        <w:ind w:left="1800" w:firstLin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27F0E027" w14:textId="77777777" w:rsidR="005D212A" w:rsidRPr="005D212A" w:rsidRDefault="005D212A" w:rsidP="005D212A">
      <w:pPr>
        <w:pStyle w:val="PredformtovanHTML"/>
        <w:shd w:val="clear" w:color="auto" w:fill="FFFFFF"/>
        <w:ind w:left="1800"/>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5ED4039F" w14:textId="77777777" w:rsidR="005D212A" w:rsidRPr="005D212A" w:rsidRDefault="005D212A" w:rsidP="005D212A">
      <w:pPr>
        <w:pStyle w:val="PredformtovanHTML"/>
        <w:shd w:val="clear" w:color="auto" w:fill="FFFFFF"/>
        <w:ind w:left="1800"/>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069BC13C" w14:textId="77777777" w:rsidR="005D212A" w:rsidRPr="005D212A" w:rsidRDefault="005D212A" w:rsidP="005D212A">
      <w:pPr>
        <w:pStyle w:val="PredformtovanHTML"/>
        <w:shd w:val="clear" w:color="auto" w:fill="FFFFFF"/>
        <w:ind w:left="2268" w:hanging="425"/>
        <w:jc w:val="both"/>
        <w:rPr>
          <w:rFonts w:ascii="Arial" w:hAnsi="Arial" w:cs="Arial"/>
          <w:b/>
          <w:bCs/>
          <w:noProof w:val="0"/>
          <w:lang w:val="sk-SK"/>
        </w:rPr>
      </w:pP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r w:rsidRPr="005D212A">
        <w:rPr>
          <w:rFonts w:ascii="Arial" w:hAnsi="Arial" w:cs="Arial"/>
          <w:b/>
          <w:bCs/>
          <w:noProof w:val="0"/>
          <w:lang w:val="sk-SK"/>
        </w:rPr>
        <w:tab/>
      </w:r>
    </w:p>
    <w:p w14:paraId="2050BF70"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Finančné prostriedky musia byť pripísané na účet verejného obstarávateľa najneskôr v deň uplynutia lehoty na predkladanie ponúk uvedenej vo výzve na predkladanie ponúk. </w:t>
      </w:r>
    </w:p>
    <w:p w14:paraId="54CCFEB5" w14:textId="77777777"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Doba platnosti zábezpeky vo forme zloženia finančných prostriedkov na účet verejného obstarávateľa musí byť až do uplynutia lehoty viazanosti ponúk.</w:t>
      </w:r>
    </w:p>
    <w:p w14:paraId="5754497B" w14:textId="57DA46AC" w:rsidR="005D212A" w:rsidRPr="005D212A" w:rsidRDefault="005D212A" w:rsidP="005D212A">
      <w:pPr>
        <w:pStyle w:val="SSCnorm2"/>
        <w:widowControl w:val="0"/>
        <w:numPr>
          <w:ilvl w:val="0"/>
          <w:numId w:val="37"/>
        </w:numPr>
        <w:tabs>
          <w:tab w:val="left" w:pos="1843"/>
          <w:tab w:val="left" w:pos="4111"/>
        </w:tabs>
        <w:spacing w:before="120"/>
        <w:rPr>
          <w:rFonts w:ascii="Arial" w:hAnsi="Arial" w:cs="Arial"/>
          <w:bCs w:val="0"/>
        </w:rPr>
      </w:pPr>
      <w:r w:rsidRPr="005D212A">
        <w:rPr>
          <w:rFonts w:ascii="Arial" w:hAnsi="Arial" w:cs="Arial"/>
        </w:rPr>
        <w:t xml:space="preserve">Súčasťou ponuky uchádzača musí byť </w:t>
      </w:r>
      <w:r w:rsidRPr="005D212A">
        <w:rPr>
          <w:rFonts w:ascii="Arial" w:hAnsi="Arial" w:cs="Arial"/>
          <w:b/>
        </w:rPr>
        <w:t>výpis z bankového účtu</w:t>
      </w:r>
      <w:r w:rsidRPr="005D212A">
        <w:rPr>
          <w:rFonts w:ascii="Arial" w:hAnsi="Arial" w:cs="Arial"/>
        </w:rPr>
        <w:t>, ktorým uchádzač preukáže, že v prospech účtu verejného obstarávateľa uvedeného v tomto bode boli najneskôr v deň uplynutia lehoty na predkladanie ponúk uvedenej vo výzve na predkladanie ponúk podľa bodu 22.1 súťažných podkladov, poukázané finančné prostriedky vo výške zodpovedajúcej požadovanej výške zábezpeky v bode 16.2 týchto súťažných podkladov.</w:t>
      </w:r>
    </w:p>
    <w:p w14:paraId="5793EAD2" w14:textId="77777777" w:rsidR="005D212A" w:rsidRPr="005D212A" w:rsidRDefault="005D212A" w:rsidP="005D212A">
      <w:pPr>
        <w:pStyle w:val="SSCnorm2"/>
        <w:widowControl w:val="0"/>
        <w:numPr>
          <w:ilvl w:val="0"/>
          <w:numId w:val="36"/>
        </w:numPr>
        <w:spacing w:before="120"/>
        <w:rPr>
          <w:rFonts w:ascii="Arial" w:hAnsi="Arial" w:cs="Arial"/>
          <w:b/>
          <w:u w:val="single"/>
        </w:rPr>
      </w:pPr>
      <w:r w:rsidRPr="005D212A">
        <w:rPr>
          <w:rFonts w:ascii="Arial" w:hAnsi="Arial" w:cs="Arial"/>
          <w:b/>
          <w:u w:val="single"/>
        </w:rPr>
        <w:t xml:space="preserve">poskytnutím bankovej záruky/poistením záruky za uchádzača </w:t>
      </w:r>
    </w:p>
    <w:p w14:paraId="60A44CC9" w14:textId="271C3A08"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Arial Unicode MS" w:hAnsi="Arial" w:cs="Arial"/>
          <w:sz w:val="20"/>
          <w:szCs w:val="20"/>
        </w:rPr>
        <w:t>Poskytnutie bankovej záruky, alebo poistenie záruky sa riadi podľa predpisov platných v krajine sídla uchádzača.</w:t>
      </w:r>
      <w:r w:rsidRPr="005D212A">
        <w:rPr>
          <w:rFonts w:ascii="Arial" w:eastAsia="Calibri" w:hAnsi="Arial" w:cs="Arial"/>
          <w:sz w:val="20"/>
          <w:szCs w:val="2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5D212A">
        <w:rPr>
          <w:rFonts w:ascii="Arial" w:eastAsia="Calibri" w:hAnsi="Arial" w:cs="Arial"/>
          <w:b/>
          <w:bCs/>
          <w:sz w:val="20"/>
          <w:szCs w:val="20"/>
        </w:rPr>
        <w:t>3</w:t>
      </w:r>
      <w:r w:rsidR="000460C1">
        <w:rPr>
          <w:rFonts w:ascii="Arial" w:eastAsia="Calibri" w:hAnsi="Arial" w:cs="Arial"/>
          <w:b/>
          <w:bCs/>
          <w:sz w:val="20"/>
          <w:szCs w:val="20"/>
          <w:lang w:val="sk-SK"/>
        </w:rPr>
        <w:t>1</w:t>
      </w:r>
      <w:r w:rsidR="00721957">
        <w:rPr>
          <w:rFonts w:ascii="Arial" w:eastAsia="Calibri" w:hAnsi="Arial" w:cs="Arial"/>
          <w:b/>
          <w:bCs/>
          <w:sz w:val="20"/>
          <w:szCs w:val="20"/>
          <w:lang w:val="sk-SK"/>
        </w:rPr>
        <w:t>.</w:t>
      </w:r>
      <w:r w:rsidRPr="005D212A">
        <w:rPr>
          <w:rFonts w:ascii="Arial" w:eastAsia="Calibri" w:hAnsi="Arial" w:cs="Arial"/>
          <w:b/>
          <w:bCs/>
          <w:sz w:val="20"/>
          <w:szCs w:val="20"/>
        </w:rPr>
        <w:t>1</w:t>
      </w:r>
      <w:r w:rsidR="000460C1">
        <w:rPr>
          <w:rFonts w:ascii="Arial" w:eastAsia="Calibri" w:hAnsi="Arial" w:cs="Arial"/>
          <w:b/>
          <w:bCs/>
          <w:sz w:val="20"/>
          <w:szCs w:val="20"/>
          <w:lang w:val="sk-SK"/>
        </w:rPr>
        <w:t>2</w:t>
      </w:r>
      <w:r w:rsidRPr="005D212A">
        <w:rPr>
          <w:rFonts w:ascii="Arial" w:eastAsia="Calibri" w:hAnsi="Arial" w:cs="Arial"/>
          <w:b/>
          <w:bCs/>
          <w:sz w:val="20"/>
          <w:szCs w:val="20"/>
        </w:rPr>
        <w:t>.202</w:t>
      </w:r>
      <w:r w:rsidR="00D7257C">
        <w:rPr>
          <w:rFonts w:ascii="Arial" w:eastAsia="Calibri" w:hAnsi="Arial" w:cs="Arial"/>
          <w:b/>
          <w:bCs/>
          <w:sz w:val="20"/>
          <w:szCs w:val="20"/>
          <w:lang w:val="sk-SK"/>
        </w:rPr>
        <w:t>3</w:t>
      </w:r>
    </w:p>
    <w:p w14:paraId="1A229456" w14:textId="77777777" w:rsidR="005D212A" w:rsidRPr="005D212A" w:rsidRDefault="005D212A" w:rsidP="005D212A">
      <w:pPr>
        <w:pStyle w:val="Odsekzoznamu"/>
        <w:widowControl w:val="0"/>
        <w:numPr>
          <w:ilvl w:val="0"/>
          <w:numId w:val="42"/>
        </w:numPr>
        <w:suppressAutoHyphens w:val="0"/>
        <w:autoSpaceDE w:val="0"/>
        <w:autoSpaceDN w:val="0"/>
        <w:adjustRightInd w:val="0"/>
        <w:spacing w:after="0" w:line="240" w:lineRule="auto"/>
        <w:ind w:left="1843"/>
        <w:rPr>
          <w:rFonts w:ascii="Arial" w:eastAsia="Calibri" w:hAnsi="Arial" w:cs="Arial"/>
          <w:sz w:val="20"/>
          <w:szCs w:val="20"/>
        </w:rPr>
      </w:pPr>
      <w:r w:rsidRPr="005D212A">
        <w:rPr>
          <w:rFonts w:ascii="Arial" w:eastAsia="Calibri" w:hAnsi="Arial" w:cs="Arial"/>
          <w:sz w:val="20"/>
          <w:szCs w:val="2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3BA16E80" w14:textId="77777777" w:rsidR="005D212A" w:rsidRPr="005D212A" w:rsidRDefault="005D212A" w:rsidP="005D212A">
      <w:pPr>
        <w:pStyle w:val="Nadpis2"/>
        <w:numPr>
          <w:ilvl w:val="1"/>
          <w:numId w:val="14"/>
        </w:numPr>
        <w:ind w:left="993"/>
        <w:jc w:val="both"/>
        <w:rPr>
          <w:rFonts w:ascii="Arial" w:hAnsi="Arial" w:cs="Arial"/>
          <w:b w:val="0"/>
          <w:color w:val="auto"/>
          <w:sz w:val="20"/>
          <w:szCs w:val="20"/>
          <w:lang w:val="sk-SK"/>
        </w:rPr>
      </w:pPr>
      <w:r w:rsidRPr="005D212A">
        <w:rPr>
          <w:rFonts w:ascii="Arial" w:hAnsi="Arial" w:cs="Arial"/>
          <w:b w:val="0"/>
          <w:color w:val="auto"/>
          <w:sz w:val="20"/>
          <w:szCs w:val="20"/>
          <w:lang w:val="sk-SK"/>
        </w:rPr>
        <w:t>Podmienky vrátenia alebo uvoľnenia zloženej zábezpeky:</w:t>
      </w:r>
    </w:p>
    <w:p w14:paraId="3B18F460"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 xml:space="preserve">Ak bola zábezpeka zložená na účet v banke alebo v pobočke zahraničnej banky, verejný obstarávateľ vráti zábezpeku uchádzačovi aj s úrokmi, ak mu ich táto banka alebo pobočka zahraničnej banky poskytuje. </w:t>
      </w:r>
    </w:p>
    <w:p w14:paraId="4763D27A" w14:textId="77777777" w:rsidR="005D212A" w:rsidRPr="005D212A" w:rsidRDefault="005D212A" w:rsidP="005D212A">
      <w:pPr>
        <w:pStyle w:val="SSCnorm2"/>
        <w:widowControl w:val="0"/>
        <w:numPr>
          <w:ilvl w:val="2"/>
          <w:numId w:val="14"/>
        </w:numPr>
        <w:spacing w:before="120"/>
        <w:rPr>
          <w:rFonts w:ascii="Arial" w:hAnsi="Arial" w:cs="Arial"/>
        </w:rPr>
      </w:pPr>
      <w:r w:rsidRPr="005D212A">
        <w:rPr>
          <w:rFonts w:ascii="Arial" w:hAnsi="Arial" w:cs="Arial"/>
        </w:rPr>
        <w:t>Verejný obstarávateľ uvoľní alebo vráti uchádzačovi zábezpeku do siedmich dní odo dňa:</w:t>
      </w:r>
    </w:p>
    <w:p w14:paraId="5B8E76B9"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 xml:space="preserve">uplynutia lehoty viazanosti ponúk, </w:t>
      </w:r>
    </w:p>
    <w:p w14:paraId="036D8056"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márneho uplynutia lehoty na doručenie námietky, ak ho verejný obstarávateľ a obstarávateľ vylúčil z verejného obstarávania alebo ak verejný obstarávateľ a obstarávateľ zruší použitý postup zadávania zákazky, alebo</w:t>
      </w:r>
    </w:p>
    <w:p w14:paraId="1AE110A7" w14:textId="77777777" w:rsidR="005D212A" w:rsidRPr="005D212A" w:rsidRDefault="005D212A" w:rsidP="005D212A">
      <w:pPr>
        <w:pStyle w:val="SSCnorm2"/>
        <w:widowControl w:val="0"/>
        <w:numPr>
          <w:ilvl w:val="0"/>
          <w:numId w:val="38"/>
        </w:numPr>
        <w:spacing w:before="0"/>
        <w:ind w:left="2127" w:hanging="357"/>
        <w:rPr>
          <w:rFonts w:ascii="Arial" w:hAnsi="Arial" w:cs="Arial"/>
        </w:rPr>
      </w:pPr>
      <w:r w:rsidRPr="005D212A">
        <w:rPr>
          <w:rFonts w:ascii="Arial" w:hAnsi="Arial" w:cs="Arial"/>
        </w:rPr>
        <w:t>uzavretia Zmluvy.</w:t>
      </w:r>
    </w:p>
    <w:p w14:paraId="47488CFE" w14:textId="77777777" w:rsidR="005D212A" w:rsidRPr="005D212A" w:rsidRDefault="005D212A" w:rsidP="005D212A">
      <w:pPr>
        <w:pStyle w:val="Nadpis2"/>
        <w:numPr>
          <w:ilvl w:val="1"/>
          <w:numId w:val="14"/>
        </w:numPr>
        <w:ind w:left="1418" w:hanging="851"/>
        <w:jc w:val="both"/>
        <w:rPr>
          <w:rFonts w:ascii="Arial" w:hAnsi="Arial" w:cs="Arial"/>
          <w:b w:val="0"/>
          <w:color w:val="auto"/>
          <w:sz w:val="20"/>
          <w:szCs w:val="20"/>
          <w:lang w:val="sk-SK"/>
        </w:rPr>
      </w:pPr>
      <w:r w:rsidRPr="005D212A">
        <w:rPr>
          <w:rFonts w:ascii="Arial" w:hAnsi="Arial" w:cs="Arial"/>
          <w:b w:val="0"/>
          <w:color w:val="auto"/>
          <w:sz w:val="20"/>
          <w:szCs w:val="20"/>
          <w:lang w:val="sk-SK"/>
        </w:rPr>
        <w:t>Zábezpeka prepadne v prospech verejného obstarávateľa:</w:t>
      </w:r>
    </w:p>
    <w:p w14:paraId="4555BA33" w14:textId="77777777" w:rsidR="005D212A" w:rsidRPr="005D212A" w:rsidRDefault="005D212A" w:rsidP="005D212A">
      <w:pPr>
        <w:pStyle w:val="Nadpis2"/>
        <w:numPr>
          <w:ilvl w:val="0"/>
          <w:numId w:val="39"/>
        </w:numPr>
        <w:ind w:left="720"/>
        <w:jc w:val="both"/>
        <w:rPr>
          <w:rFonts w:ascii="Arial" w:hAnsi="Arial" w:cs="Arial"/>
          <w:b w:val="0"/>
          <w:color w:val="auto"/>
          <w:sz w:val="20"/>
          <w:szCs w:val="20"/>
          <w:lang w:val="sk-SK"/>
        </w:rPr>
      </w:pPr>
      <w:r w:rsidRPr="005D212A">
        <w:rPr>
          <w:rFonts w:ascii="Arial" w:hAnsi="Arial" w:cs="Arial"/>
          <w:b w:val="0"/>
          <w:color w:val="auto"/>
          <w:sz w:val="20"/>
          <w:szCs w:val="20"/>
          <w:lang w:val="sk-SK"/>
        </w:rPr>
        <w:t>odstúpi od svojej ponuky v lehote viazanosti ponúk alebo</w:t>
      </w:r>
    </w:p>
    <w:p w14:paraId="04D50CC6" w14:textId="77777777" w:rsidR="005D212A" w:rsidRPr="005D212A" w:rsidRDefault="005D212A" w:rsidP="005D212A">
      <w:pPr>
        <w:pStyle w:val="Odsekzoznamu"/>
        <w:numPr>
          <w:ilvl w:val="0"/>
          <w:numId w:val="39"/>
        </w:numPr>
        <w:suppressAutoHyphens w:val="0"/>
        <w:spacing w:after="0" w:line="240" w:lineRule="auto"/>
        <w:rPr>
          <w:rFonts w:ascii="Arial" w:hAnsi="Arial" w:cs="Arial"/>
          <w:sz w:val="20"/>
          <w:szCs w:val="20"/>
          <w:lang w:val="sk-SK"/>
        </w:rPr>
      </w:pPr>
      <w:r w:rsidRPr="005D212A">
        <w:rPr>
          <w:rFonts w:ascii="Arial" w:hAnsi="Arial" w:cs="Arial"/>
          <w:sz w:val="20"/>
          <w:szCs w:val="20"/>
          <w:lang w:val="sk-SK"/>
        </w:rPr>
        <w:t>neposkytne súčinnosť alebo odmietne uzavrieť Zmluvu podľa § 56 ods. 8 až 15 ZVO.</w:t>
      </w:r>
    </w:p>
    <w:p w14:paraId="7C57BE06" w14:textId="561143D8" w:rsidR="005D212A" w:rsidRPr="005D212A" w:rsidRDefault="005D212A" w:rsidP="005D212A">
      <w:pPr>
        <w:pStyle w:val="Odsekzoznamu"/>
        <w:numPr>
          <w:ilvl w:val="1"/>
          <w:numId w:val="14"/>
        </w:numPr>
        <w:suppressAutoHyphens w:val="0"/>
        <w:spacing w:before="120" w:after="120" w:line="240" w:lineRule="auto"/>
        <w:ind w:hanging="928"/>
        <w:jc w:val="both"/>
        <w:rPr>
          <w:rFonts w:ascii="Arial" w:hAnsi="Arial" w:cs="Arial"/>
          <w:sz w:val="20"/>
          <w:szCs w:val="20"/>
          <w:lang w:val="sk-SK"/>
        </w:rPr>
      </w:pPr>
      <w:r w:rsidRPr="005D212A">
        <w:rPr>
          <w:rFonts w:ascii="Arial" w:hAnsi="Arial" w:cs="Arial"/>
          <w:sz w:val="20"/>
          <w:szCs w:val="20"/>
          <w:lang w:val="sk-SK"/>
        </w:rPr>
        <w:t>V prípade skupiny dodávateľov môže každý člen zložiť časť zábezpeky samostatne tak, aby spolu dosiahli verejným obstarávateľom požadovanú výšku zábezpeky uvedenú v bode 16.2 súťažných podkladov.</w:t>
      </w:r>
    </w:p>
    <w:p w14:paraId="493B7E31" w14:textId="4D21F1ED" w:rsidR="00984BB0" w:rsidRPr="00FD172E" w:rsidRDefault="00984BB0" w:rsidP="00984BB0">
      <w:pPr>
        <w:tabs>
          <w:tab w:val="left" w:pos="567"/>
        </w:tabs>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572415C4"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77323AD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5D077788"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w:t>
      </w:r>
      <w:r w:rsidR="00752E0F">
        <w:rPr>
          <w:rFonts w:ascii="Arial" w:hAnsi="Arial" w:cs="Arial"/>
          <w:b/>
          <w:bCs/>
          <w:sz w:val="20"/>
          <w:szCs w:val="20"/>
          <w:lang w:val="sk-SK"/>
        </w:rPr>
        <w:t>-</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9F2481">
        <w:rPr>
          <w:rFonts w:ascii="Arial" w:hAnsi="Arial" w:cs="Arial"/>
          <w:b/>
          <w:bCs/>
          <w:sz w:val="20"/>
          <w:szCs w:val="20"/>
          <w:lang w:val="sk-SK"/>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40706935" w:rsidR="00E16E0A" w:rsidRPr="00E16E0A" w:rsidRDefault="00034040"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lang w:val="sk-SK"/>
        </w:rPr>
        <w:t>Minimálna technická špecifikácia, cenový formulár</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D7257C">
        <w:rPr>
          <w:rFonts w:ascii="Arial" w:hAnsi="Arial" w:cs="Arial"/>
          <w:sz w:val="20"/>
          <w:szCs w:val="20"/>
          <w:lang w:val="sk-SK"/>
        </w:rPr>
        <w:t xml:space="preserve"> </w:t>
      </w:r>
      <w:r w:rsidR="006C0A1E" w:rsidRPr="002D1DC5">
        <w:rPr>
          <w:rFonts w:ascii="Arial" w:eastAsia="Arial" w:hAnsi="Arial" w:cs="Arial"/>
          <w:b/>
          <w:sz w:val="20"/>
          <w:szCs w:val="20"/>
        </w:rPr>
        <w:t>– vyplnená  tabuľka</w:t>
      </w:r>
      <w:r w:rsidR="003E1D4B" w:rsidRPr="002D1DC5">
        <w:rPr>
          <w:rFonts w:ascii="Arial" w:eastAsia="Arial" w:hAnsi="Arial" w:cs="Arial"/>
          <w:sz w:val="20"/>
          <w:szCs w:val="20"/>
          <w:lang w:val="sk-SK"/>
        </w:rPr>
        <w:t xml:space="preserve">, </w:t>
      </w:r>
      <w:r w:rsidRPr="002C3278">
        <w:rPr>
          <w:rFonts w:ascii="Arial" w:hAnsi="Arial" w:cs="Arial"/>
          <w:sz w:val="20"/>
          <w:szCs w:val="20"/>
        </w:rPr>
        <w:t>podpísaný uchádzačom alebo osobou oprávnenou konať za uchádzača</w:t>
      </w:r>
      <w:r>
        <w:rPr>
          <w:rFonts w:ascii="Arial" w:eastAsia="Arial" w:hAnsi="Arial" w:cs="Arial"/>
          <w:sz w:val="20"/>
          <w:szCs w:val="20"/>
          <w:lang w:val="sk-SK"/>
        </w:rPr>
        <w:t xml:space="preserve">, </w:t>
      </w:r>
      <w:r w:rsidR="003E1D4B" w:rsidRPr="002D1DC5">
        <w:rPr>
          <w:rFonts w:ascii="Arial" w:eastAsia="Arial" w:hAnsi="Arial" w:cs="Arial"/>
          <w:sz w:val="20"/>
          <w:szCs w:val="20"/>
          <w:lang w:val="sk-SK"/>
        </w:rPr>
        <w:t>formulár v</w:t>
      </w:r>
      <w:r w:rsidR="006C0A1E" w:rsidRPr="002D1DC5">
        <w:rPr>
          <w:rFonts w:ascii="Arial" w:hAnsi="Arial" w:cs="Arial"/>
          <w:sz w:val="20"/>
          <w:szCs w:val="20"/>
        </w:rPr>
        <w:t xml:space="preserve"> časti súťažných podkladov  C. Prílohy.</w:t>
      </w:r>
    </w:p>
    <w:p w14:paraId="044FDC44" w14:textId="045F7DF3" w:rsidR="00E16E0A" w:rsidRPr="00E16E0A" w:rsidRDefault="00E16E0A"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E16E0A">
        <w:rPr>
          <w:rFonts w:ascii="Arial" w:eastAsia="Calibri" w:hAnsi="Arial" w:cs="Arial"/>
          <w:b/>
          <w:iCs/>
          <w:color w:val="000000"/>
          <w:sz w:val="20"/>
          <w:szCs w:val="20"/>
        </w:rPr>
        <w:t>Doklad o zložení zábezpeky</w:t>
      </w:r>
      <w:r w:rsidRPr="00E16E0A">
        <w:rPr>
          <w:rFonts w:ascii="Arial" w:eastAsia="Calibri" w:hAnsi="Arial" w:cs="Arial"/>
          <w:iCs/>
          <w:color w:val="000000"/>
          <w:sz w:val="20"/>
          <w:szCs w:val="20"/>
        </w:rPr>
        <w:t xml:space="preserve"> jedným zo spôsobov </w:t>
      </w:r>
      <w:r w:rsidRPr="00E16E0A">
        <w:rPr>
          <w:rFonts w:ascii="Arial" w:eastAsia="Calibri" w:hAnsi="Arial" w:cs="Arial"/>
          <w:iCs/>
          <w:sz w:val="20"/>
          <w:szCs w:val="20"/>
        </w:rPr>
        <w:t>súladným s bodom 1</w:t>
      </w:r>
      <w:r w:rsidRPr="00E16E0A">
        <w:rPr>
          <w:rFonts w:ascii="Arial" w:eastAsia="Calibri" w:hAnsi="Arial" w:cs="Arial"/>
          <w:iCs/>
          <w:sz w:val="20"/>
          <w:szCs w:val="20"/>
          <w:lang w:val="sk-SK"/>
        </w:rPr>
        <w:t>6</w:t>
      </w:r>
      <w:r w:rsidRPr="00E16E0A">
        <w:rPr>
          <w:rFonts w:ascii="Arial" w:eastAsia="Calibri" w:hAnsi="Arial" w:cs="Arial"/>
          <w:iCs/>
          <w:sz w:val="20"/>
          <w:szCs w:val="20"/>
        </w:rPr>
        <w:t>.3 týchto súťažných podkladov.</w:t>
      </w:r>
    </w:p>
    <w:p w14:paraId="516826B8" w14:textId="0F16C692" w:rsidR="00E16E0A" w:rsidRPr="00E16E0A" w:rsidRDefault="00E16E0A" w:rsidP="00E16E0A">
      <w:pPr>
        <w:tabs>
          <w:tab w:val="left" w:pos="1021"/>
        </w:tabs>
        <w:spacing w:before="119"/>
        <w:ind w:left="1843" w:right="147"/>
        <w:jc w:val="both"/>
        <w:rPr>
          <w:rFonts w:ascii="Arial" w:hAnsi="Arial" w:cs="Arial"/>
          <w:sz w:val="20"/>
          <w:szCs w:val="20"/>
        </w:rPr>
      </w:pPr>
      <w:r w:rsidRPr="00E16E0A">
        <w:rPr>
          <w:rFonts w:ascii="Arial" w:hAnsi="Arial" w:cs="Arial"/>
          <w:sz w:val="20"/>
          <w:szCs w:val="20"/>
        </w:rPr>
        <w:t>Doklad o zložení zábezpeky sa doručí osobne, poštou alebo kuriérom v lehote na predkladanie ponúk podľa bodu 12.</w:t>
      </w:r>
      <w:r w:rsidR="00D7257C">
        <w:rPr>
          <w:rFonts w:ascii="Arial" w:hAnsi="Arial" w:cs="Arial"/>
          <w:sz w:val="20"/>
          <w:szCs w:val="20"/>
        </w:rPr>
        <w:t>8</w:t>
      </w:r>
      <w:r w:rsidRPr="00E16E0A">
        <w:rPr>
          <w:rFonts w:ascii="Arial" w:hAnsi="Arial" w:cs="Arial"/>
          <w:sz w:val="20"/>
          <w:szCs w:val="20"/>
        </w:rPr>
        <w:t xml:space="preserve"> týchto súťažných podkladov resp. 12.</w:t>
      </w:r>
      <w:r w:rsidR="00D7257C">
        <w:rPr>
          <w:rFonts w:ascii="Arial" w:hAnsi="Arial" w:cs="Arial"/>
          <w:sz w:val="20"/>
          <w:szCs w:val="20"/>
        </w:rPr>
        <w:t>9</w:t>
      </w:r>
      <w:r w:rsidRPr="00E16E0A">
        <w:rPr>
          <w:rFonts w:ascii="Arial" w:hAnsi="Arial" w:cs="Arial"/>
          <w:sz w:val="20"/>
          <w:szCs w:val="20"/>
        </w:rPr>
        <w:t xml:space="preserve"> v</w:t>
      </w:r>
      <w:r w:rsidRPr="00E16E0A">
        <w:rPr>
          <w:rFonts w:ascii="Arial" w:hAnsi="Arial" w:cs="Arial"/>
          <w:sz w:val="20"/>
          <w:szCs w:val="20"/>
          <w:shd w:val="clear" w:color="auto" w:fill="FFFFFF"/>
        </w:rPr>
        <w:t xml:space="preserve"> prípade, </w:t>
      </w:r>
      <w:r w:rsidRPr="00E16E0A">
        <w:rPr>
          <w:rFonts w:ascii="Arial" w:hAnsi="Arial" w:cs="Arial"/>
          <w:bCs/>
          <w:sz w:val="20"/>
          <w:szCs w:val="20"/>
        </w:rPr>
        <w:t>ak banka vydá uchádzačovi záručnú listinu vo forme elektronického dokumentu podpísaného kvalifikovaným elektronickým podpisom banky.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50F6A78A"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251D82">
        <w:rPr>
          <w:rFonts w:ascii="Arial" w:hAnsi="Arial" w:cs="Arial"/>
          <w:sz w:val="20"/>
          <w:szCs w:val="20"/>
          <w:lang w:val="sk-SK"/>
        </w:rPr>
        <w:t>2</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36B16598"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r w:rsidR="00C21758">
        <w:rPr>
          <w:rFonts w:ascii="Arial" w:hAnsi="Arial" w:cs="Arial"/>
          <w:sz w:val="20"/>
          <w:szCs w:val="20"/>
        </w:rPr>
        <w:t xml:space="preserve"> V prípade ak uchádzač predloží viac ponúk, bude sa postupovať v súlade s §49 ods. 6.</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3CE89E62"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C21758">
        <w:rPr>
          <w:rFonts w:ascii="Arial" w:hAnsi="Arial" w:cs="Arial"/>
          <w:sz w:val="20"/>
          <w:szCs w:val="20"/>
          <w:lang w:eastAsia="sk-SK"/>
        </w:rPr>
        <w:t xml:space="preserve">. </w:t>
      </w:r>
      <w:r w:rsidR="00C21758">
        <w:rPr>
          <w:rFonts w:ascii="Arial" w:hAnsi="Arial" w:cs="Arial"/>
          <w:sz w:val="20"/>
          <w:szCs w:val="20"/>
        </w:rPr>
        <w:t>V prípade ak uchádzač predloží viac ponúk, bude sa postupovať v súlade s §49 ods. 6.</w:t>
      </w:r>
    </w:p>
    <w:p w14:paraId="7E8AC65A" w14:textId="3ADF3586"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xml:space="preserve">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týchto súťažných podkladov (systém JOSEPHINE umožní nahrať do ponuky jeden súhrnný dokument aj viacero dokumentov samostatne)</w:t>
      </w:r>
    </w:p>
    <w:p w14:paraId="6977D95E" w14:textId="77777777" w:rsidR="00C21758" w:rsidRPr="00C21758" w:rsidRDefault="00C21758" w:rsidP="00C2175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C21758">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4E9B0656"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005E010C" w:rsidRPr="004A5FED">
          <w:rPr>
            <w:rStyle w:val="Hypertextovprepojenie"/>
            <w:rFonts w:ascii="Arial" w:hAnsi="Arial" w:cs="Arial"/>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428A9369" w14:textId="5D281DFC" w:rsidR="000460C1" w:rsidRPr="000460C1" w:rsidRDefault="000460C1" w:rsidP="000460C1">
      <w:pPr>
        <w:pStyle w:val="Zarkazkladnhotextu21"/>
        <w:ind w:firstLine="142"/>
        <w:rPr>
          <w:rFonts w:ascii="Arial" w:eastAsiaTheme="minorHAnsi" w:hAnsi="Arial" w:cs="Arial"/>
          <w:sz w:val="20"/>
          <w:szCs w:val="20"/>
          <w:lang w:eastAsia="en-US"/>
        </w:rPr>
      </w:pPr>
      <w:hyperlink r:id="rId13" w:history="1">
        <w:r w:rsidRPr="00F27A44">
          <w:rPr>
            <w:rStyle w:val="Hypertextovprepojenie"/>
            <w:rFonts w:ascii="Arial" w:eastAsiaTheme="minorHAnsi" w:hAnsi="Arial" w:cs="Arial"/>
            <w:sz w:val="20"/>
            <w:szCs w:val="20"/>
            <w:lang w:eastAsia="en-US"/>
          </w:rPr>
          <w:t>https://josephine.proebiz.com/sk/tender/48083/summary</w:t>
        </w:r>
      </w:hyperlink>
    </w:p>
    <w:p w14:paraId="58FE2C24" w14:textId="77777777" w:rsidR="00724379" w:rsidRPr="00AC48AC" w:rsidRDefault="00724379" w:rsidP="00AC48AC">
      <w:pPr>
        <w:widowControl/>
        <w:suppressAutoHyphens w:val="0"/>
        <w:autoSpaceDE w:val="0"/>
        <w:autoSpaceDN w:val="0"/>
        <w:adjustRightInd w:val="0"/>
        <w:spacing w:line="276" w:lineRule="auto"/>
        <w:ind w:left="502"/>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55F021C6" w14:textId="77777777" w:rsidR="0054363E" w:rsidRPr="00FD172E" w:rsidRDefault="0054363E"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CD7DDA2" w14:textId="10FCEF5E" w:rsidR="003E5EEF" w:rsidRPr="003E5EEF" w:rsidRDefault="003E5EEF" w:rsidP="003E5EEF">
      <w:pPr>
        <w:numPr>
          <w:ilvl w:val="1"/>
          <w:numId w:val="9"/>
        </w:numPr>
        <w:ind w:hanging="502"/>
        <w:jc w:val="both"/>
        <w:rPr>
          <w:rFonts w:asciiTheme="minorHAnsi" w:hAnsiTheme="minorHAnsi" w:cstheme="minorHAnsi"/>
          <w:lang w:eastAsia="sk-SK"/>
        </w:rPr>
      </w:pPr>
      <w:r>
        <w:rPr>
          <w:rFonts w:asciiTheme="minorHAnsi" w:hAnsiTheme="minorHAnsi" w:cstheme="minorHAnsi"/>
          <w:lang w:eastAsia="sk-SK"/>
        </w:rPr>
        <w:t xml:space="preserve"> </w:t>
      </w:r>
      <w:r w:rsidRPr="003E5EEF">
        <w:rPr>
          <w:rFonts w:ascii="Arial" w:hAnsi="Arial" w:cs="Arial"/>
          <w:color w:val="000000"/>
          <w:sz w:val="20"/>
          <w:szCs w:val="20"/>
          <w:shd w:val="clear" w:color="auto" w:fill="FFFFFF"/>
        </w:rPr>
        <w:t>Otváranie ponúk sa uskutoční elektronicky v mieste a čase uvedenom vo výzve na predkladanie ponúk.</w:t>
      </w:r>
    </w:p>
    <w:p w14:paraId="5277A65D" w14:textId="17A88BEF" w:rsidR="003E5EEF" w:rsidRPr="003E5EEF" w:rsidRDefault="003E5EEF" w:rsidP="003E5EEF">
      <w:pPr>
        <w:numPr>
          <w:ilvl w:val="1"/>
          <w:numId w:val="9"/>
        </w:numPr>
        <w:ind w:hanging="502"/>
        <w:jc w:val="both"/>
        <w:rPr>
          <w:rFonts w:ascii="Arial" w:hAnsi="Arial" w:cs="Arial"/>
          <w:color w:val="000000"/>
          <w:sz w:val="20"/>
          <w:szCs w:val="20"/>
          <w:shd w:val="clear" w:color="auto" w:fill="FFFFFF"/>
        </w:rPr>
      </w:pPr>
      <w:r w:rsidRPr="003E5EEF">
        <w:rPr>
          <w:rFonts w:ascii="Arial" w:hAnsi="Arial" w:cs="Arial"/>
          <w:color w:val="000000"/>
          <w:sz w:val="20"/>
          <w:szCs w:val="20"/>
          <w:shd w:val="clear" w:color="auto" w:fill="FFFFFF"/>
        </w:rPr>
        <w:t xml:space="preserve">Otváranie ponúk sa skutoční podľa §52 ods. 2 ZVO, </w:t>
      </w:r>
      <w:proofErr w:type="spellStart"/>
      <w:r w:rsidRPr="003E5EEF">
        <w:rPr>
          <w:rFonts w:ascii="Arial" w:hAnsi="Arial" w:cs="Arial"/>
          <w:color w:val="000000"/>
          <w:sz w:val="20"/>
          <w:szCs w:val="20"/>
          <w:shd w:val="clear" w:color="auto" w:fill="FFFFFF"/>
        </w:rPr>
        <w:t>t.j</w:t>
      </w:r>
      <w:proofErr w:type="spellEnd"/>
      <w:r w:rsidRPr="003E5EEF">
        <w:rPr>
          <w:rFonts w:ascii="Arial" w:hAnsi="Arial" w:cs="Arial"/>
          <w:color w:val="000000"/>
          <w:sz w:val="20"/>
          <w:szCs w:val="20"/>
          <w:shd w:val="clear" w:color="auto" w:fill="FFFFFF"/>
        </w:rPr>
        <w:t>. sprístupnenie prostredníctvom funkcionality elektronického prostriedku všetkým uchádzačom, ktorí predložili ponuku určeným spôsobom komunikácie, a to v rozsahu podľa §52 ods.</w:t>
      </w:r>
      <w:r>
        <w:rPr>
          <w:rFonts w:ascii="Arial" w:hAnsi="Arial" w:cs="Arial"/>
          <w:color w:val="000000"/>
          <w:sz w:val="20"/>
          <w:szCs w:val="20"/>
          <w:shd w:val="clear" w:color="auto" w:fill="FFFFFF"/>
        </w:rPr>
        <w:t>2 ZVO.</w:t>
      </w:r>
    </w:p>
    <w:p w14:paraId="139C6752" w14:textId="23DD2E87" w:rsidR="00F84A55" w:rsidRPr="00F84A55" w:rsidRDefault="003E5EEF" w:rsidP="003E5EEF">
      <w:pPr>
        <w:numPr>
          <w:ilvl w:val="1"/>
          <w:numId w:val="9"/>
        </w:numPr>
        <w:ind w:hanging="502"/>
        <w:jc w:val="both"/>
        <w:rPr>
          <w:rFonts w:ascii="Arial" w:hAnsi="Arial" w:cs="Arial"/>
          <w:sz w:val="20"/>
          <w:szCs w:val="20"/>
        </w:rPr>
      </w:pPr>
      <w:r>
        <w:rPr>
          <w:rFonts w:ascii="Arial" w:hAnsi="Arial" w:cs="Arial"/>
          <w:color w:val="000000"/>
          <w:sz w:val="20"/>
          <w:szCs w:val="20"/>
          <w:shd w:val="clear" w:color="auto" w:fill="FFFFFF"/>
        </w:rPr>
        <w:t>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§52 ods.2 ZVO.</w:t>
      </w: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26DED33" w14:textId="77777777" w:rsidR="008C33F3" w:rsidRDefault="008C33F3" w:rsidP="008C33F3">
      <w:pPr>
        <w:numPr>
          <w:ilvl w:val="1"/>
          <w:numId w:val="9"/>
        </w:numPr>
        <w:ind w:left="567" w:hanging="567"/>
        <w:jc w:val="both"/>
        <w:rPr>
          <w:rFonts w:ascii="Arial" w:hAnsi="Arial" w:cs="Arial"/>
          <w:sz w:val="20"/>
          <w:szCs w:val="20"/>
        </w:rPr>
      </w:pPr>
      <w:r w:rsidRPr="00AA4BD9">
        <w:rPr>
          <w:rFonts w:ascii="Arial" w:hAnsi="Arial" w:cs="Arial"/>
          <w:sz w:val="20"/>
          <w:szCs w:val="20"/>
        </w:rPr>
        <w:t>Vyhodnotenie ponúk z hľadiska splnenia požiadaviek na predmet zákazky a vyhodnotenie splnenia podmienok účasti sa uskutoční po vyhodnotení ponúk na základe kritérií na vyhodnotenie ponúk.</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7BDE626" w14:textId="77777777" w:rsidR="00984BB0" w:rsidRPr="00FD172E" w:rsidRDefault="00984BB0" w:rsidP="00984BB0">
      <w:pPr>
        <w:tabs>
          <w:tab w:val="left" w:pos="567"/>
        </w:tabs>
        <w:ind w:left="567"/>
        <w:jc w:val="both"/>
        <w:rPr>
          <w:rFonts w:ascii="Arial" w:hAnsi="Arial" w:cs="Arial"/>
          <w:sz w:val="20"/>
          <w:szCs w:val="20"/>
        </w:rPr>
      </w:pP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39D9AACC"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Postup pri uzavretí zmluvy s úspešným uchádzačom, ktorého ponuka bude prijatá, sa bude riadiť ustanovením § 56 zákona o verejnom obstarávaní</w:t>
      </w:r>
      <w:r w:rsidR="003B631B">
        <w:rPr>
          <w:rFonts w:ascii="Arial" w:hAnsi="Arial" w:cs="Arial"/>
          <w:sz w:val="20"/>
          <w:szCs w:val="20"/>
        </w:rPr>
        <w:t>(ZVO) v nadväznosti na §11 ZVO.</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27943A0B"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3B631B">
        <w:rPr>
          <w:rFonts w:ascii="Arial" w:hAnsi="Arial" w:cs="Arial"/>
          <w:sz w:val="20"/>
          <w:szCs w:val="20"/>
        </w:rPr>
        <w:t>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w:t>
      </w:r>
      <w:r w:rsidR="00E666F0" w:rsidRPr="00E666F0">
        <w:rPr>
          <w:rFonts w:ascii="Arial" w:hAnsi="Arial" w:cs="Arial"/>
          <w:sz w:val="20"/>
          <w:szCs w:val="20"/>
        </w:rPr>
        <w:t>V prípade, ak nebude VO doručené oznámenie o kladnom výsledku kontroly dokumentácie z verejného obstarávania poskytovateľom pomoci, VO si vyhradzuje právo odstúpiť od uzavretej kúpnej zmluvy.</w:t>
      </w:r>
      <w:r w:rsidR="00E666F0">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163A966F" w14:textId="77777777" w:rsidR="00C4051A" w:rsidRPr="00C4051A" w:rsidRDefault="00C4051A" w:rsidP="00C4051A">
      <w:pPr>
        <w:jc w:val="both"/>
        <w:rPr>
          <w:rFonts w:ascii="Arial" w:hAnsi="Arial" w:cs="Arial"/>
          <w:b/>
          <w:color w:val="2E74B5"/>
          <w:sz w:val="20"/>
          <w:szCs w:val="20"/>
          <w:highlight w:val="cyan"/>
        </w:rPr>
      </w:pP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74F77C3"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B2AD92A" w14:textId="3550FBDF" w:rsidR="008727C4" w:rsidRPr="00361D82" w:rsidRDefault="00984BB0" w:rsidP="00A252D0">
      <w:pPr>
        <w:widowControl/>
        <w:suppressAutoHyphens w:val="0"/>
        <w:autoSpaceDE w:val="0"/>
        <w:autoSpaceDN w:val="0"/>
        <w:adjustRightInd w:val="0"/>
        <w:rPr>
          <w:rFonts w:ascii="Arial" w:hAnsi="Arial" w:cs="Arial"/>
          <w:b/>
          <w:bCs/>
          <w:sz w:val="20"/>
          <w:szCs w:val="20"/>
          <w:u w:val="single"/>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361D82">
        <w:rPr>
          <w:rFonts w:ascii="Arial" w:hAnsi="Arial" w:cs="Arial"/>
          <w:b/>
          <w:bCs/>
          <w:sz w:val="20"/>
          <w:szCs w:val="20"/>
          <w:u w:val="single"/>
        </w:rPr>
        <w:t>13.10</w:t>
      </w:r>
      <w:r w:rsidR="00A252D0" w:rsidRPr="00A252D0">
        <w:rPr>
          <w:rFonts w:ascii="Arial" w:hAnsi="Arial" w:cs="Arial"/>
          <w:b/>
          <w:bCs/>
          <w:sz w:val="20"/>
          <w:szCs w:val="20"/>
          <w:u w:val="single"/>
        </w:rPr>
        <w:t>.202</w:t>
      </w:r>
      <w:r w:rsidR="00E666F0">
        <w:rPr>
          <w:rFonts w:ascii="Arial" w:hAnsi="Arial" w:cs="Arial"/>
          <w:b/>
          <w:bCs/>
          <w:sz w:val="20"/>
          <w:szCs w:val="20"/>
          <w:u w:val="single"/>
        </w:rPr>
        <w:t>3</w:t>
      </w:r>
      <w:r w:rsidR="00D43377" w:rsidRPr="00A252D0">
        <w:rPr>
          <w:rFonts w:ascii="Arial" w:hAnsi="Arial" w:cs="Arial"/>
          <w:b/>
          <w:bCs/>
          <w:sz w:val="20"/>
          <w:szCs w:val="20"/>
          <w:u w:val="single"/>
        </w:rPr>
        <w:t xml:space="preserve"> v </w:t>
      </w:r>
      <w:proofErr w:type="spellStart"/>
      <w:r w:rsidR="00D43377" w:rsidRPr="00A252D0">
        <w:rPr>
          <w:rFonts w:ascii="Arial-BoldMT" w:hAnsi="Arial-BoldMT" w:cs="Arial-BoldMT"/>
          <w:b/>
          <w:bCs/>
          <w:sz w:val="20"/>
          <w:szCs w:val="20"/>
          <w:u w:val="single"/>
        </w:rPr>
        <w:t>Ú.v.EÚ</w:t>
      </w:r>
      <w:proofErr w:type="spellEnd"/>
      <w:r w:rsidR="00D43377" w:rsidRPr="00A252D0">
        <w:rPr>
          <w:rFonts w:ascii="Arial-BoldMT" w:hAnsi="Arial-BoldMT" w:cs="Arial-BoldMT"/>
          <w:b/>
          <w:bCs/>
          <w:sz w:val="20"/>
          <w:szCs w:val="20"/>
          <w:u w:val="single"/>
        </w:rPr>
        <w:t xml:space="preserve">/S </w:t>
      </w:r>
      <w:r w:rsidR="00D43377" w:rsidRPr="008C33F3">
        <w:rPr>
          <w:rFonts w:ascii="Arial-BoldMT" w:hAnsi="Arial-BoldMT" w:cs="Arial-BoldMT"/>
          <w:b/>
          <w:bCs/>
          <w:sz w:val="20"/>
          <w:szCs w:val="20"/>
          <w:u w:val="single"/>
        </w:rPr>
        <w:t xml:space="preserve">pod </w:t>
      </w:r>
      <w:r w:rsidR="00D43377" w:rsidRPr="00361D82">
        <w:rPr>
          <w:rFonts w:ascii="Arial" w:hAnsi="Arial" w:cs="Arial"/>
          <w:b/>
          <w:bCs/>
          <w:sz w:val="20"/>
          <w:szCs w:val="20"/>
          <w:u w:val="single"/>
          <w:lang w:eastAsia="sk-SK"/>
        </w:rPr>
        <w:t xml:space="preserve">číslom </w:t>
      </w:r>
      <w:r w:rsidR="00361D82" w:rsidRPr="00361D82">
        <w:rPr>
          <w:rFonts w:ascii="Arial" w:hAnsi="Arial" w:cs="Arial"/>
          <w:b/>
          <w:bCs/>
          <w:sz w:val="20"/>
          <w:szCs w:val="20"/>
          <w:u w:val="single"/>
        </w:rPr>
        <w:t>2023/S 198-620494</w:t>
      </w:r>
      <w:r w:rsidR="005D5FC6" w:rsidRPr="00361D82">
        <w:rPr>
          <w:rFonts w:ascii="Arial" w:hAnsi="Arial" w:cs="Arial"/>
          <w:b/>
          <w:bCs/>
          <w:sz w:val="20"/>
          <w:szCs w:val="20"/>
          <w:u w:val="single"/>
          <w:lang w:eastAsia="sk-SK"/>
        </w:rPr>
        <w:t>.</w:t>
      </w:r>
    </w:p>
    <w:p w14:paraId="33A8631D" w14:textId="77777777" w:rsidR="00A252D0" w:rsidRPr="00E666F0" w:rsidRDefault="00A252D0" w:rsidP="00A252D0">
      <w:pPr>
        <w:widowControl/>
        <w:suppressAutoHyphens w:val="0"/>
        <w:autoSpaceDE w:val="0"/>
        <w:autoSpaceDN w:val="0"/>
        <w:adjustRightInd w:val="0"/>
        <w:rPr>
          <w:rFonts w:ascii="Arial-BoldMT" w:hAnsi="Arial-BoldMT" w:cs="Arial-BoldMT"/>
          <w:b/>
          <w:bCs/>
          <w:sz w:val="20"/>
          <w:szCs w:val="20"/>
          <w:u w:val="single"/>
        </w:rPr>
      </w:pPr>
    </w:p>
    <w:p w14:paraId="15DA0B09" w14:textId="13A2B9E0" w:rsidR="005D5FC6" w:rsidRDefault="00A252D0" w:rsidP="00A252D0">
      <w:pPr>
        <w:widowControl/>
        <w:suppressAutoHyphens w:val="0"/>
        <w:autoSpaceDE w:val="0"/>
        <w:autoSpaceDN w:val="0"/>
        <w:adjustRightInd w:val="0"/>
      </w:pPr>
      <w:r w:rsidRPr="00A252D0">
        <w:rPr>
          <w:rFonts w:ascii="Liberation Sans" w:eastAsiaTheme="minorHAnsi" w:hAnsi="Liberation Sans" w:cs="Liberation Sans"/>
          <w:color w:val="000000"/>
          <w:lang w:eastAsia="en-US"/>
        </w:rPr>
        <w:t xml:space="preserve"> </w:t>
      </w: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4AD776BF" w14:textId="77777777" w:rsidR="00A252D0" w:rsidRPr="00034040" w:rsidRDefault="00A252D0" w:rsidP="00A252D0">
      <w:pPr>
        <w:widowControl/>
        <w:suppressAutoHyphens w:val="0"/>
        <w:autoSpaceDE w:val="0"/>
        <w:autoSpaceDN w:val="0"/>
        <w:adjustRightInd w:val="0"/>
        <w:rPr>
          <w:rFonts w:ascii="Arial" w:eastAsiaTheme="minorHAnsi" w:hAnsi="Arial" w:cs="Arial"/>
          <w:color w:val="000000"/>
          <w:sz w:val="20"/>
          <w:szCs w:val="20"/>
          <w:lang w:eastAsia="en-US"/>
        </w:rPr>
      </w:pPr>
      <w:r w:rsidRPr="00034040">
        <w:rPr>
          <w:rFonts w:ascii="Arial" w:eastAsiaTheme="minorHAnsi" w:hAnsi="Arial" w:cs="Arial"/>
          <w:color w:val="000000"/>
          <w:sz w:val="20"/>
          <w:szCs w:val="20"/>
          <w:lang w:eastAsia="en-US"/>
        </w:rPr>
        <w:t>Zoznam a krátky opis podmienok:</w:t>
      </w:r>
    </w:p>
    <w:p w14:paraId="2C67F431" w14:textId="2DD5E9B8"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Uchádzač musí splniť podmienky účasti týkajúce sa osobného postavenia podľa § 32</w:t>
      </w:r>
      <w:r w:rsidRPr="00361D82">
        <w:rPr>
          <w:rFonts w:ascii="Arial" w:eastAsiaTheme="minorHAnsi" w:hAnsi="Arial" w:cs="Arial"/>
          <w:sz w:val="20"/>
          <w:szCs w:val="20"/>
          <w:lang w:eastAsia="en-US"/>
        </w:rPr>
        <w:t xml:space="preserve"> </w:t>
      </w:r>
      <w:r w:rsidRPr="00361D82">
        <w:rPr>
          <w:rFonts w:ascii="Arial" w:eastAsiaTheme="minorHAnsi" w:hAnsi="Arial" w:cs="Arial"/>
          <w:sz w:val="20"/>
          <w:szCs w:val="20"/>
          <w:lang w:eastAsia="en-US"/>
        </w:rPr>
        <w:t>ods. 1 zákona č. 343/2015 Z. z. o verejnom obstarávaní a o zmene a doplnení niektorých zákonov v znení neskorších</w:t>
      </w:r>
      <w:r w:rsidRPr="00361D82">
        <w:rPr>
          <w:rFonts w:ascii="Arial" w:eastAsiaTheme="minorHAnsi" w:hAnsi="Arial" w:cs="Arial"/>
          <w:sz w:val="20"/>
          <w:szCs w:val="20"/>
          <w:lang w:eastAsia="en-US"/>
        </w:rPr>
        <w:t xml:space="preserve"> </w:t>
      </w:r>
      <w:r w:rsidRPr="00361D82">
        <w:rPr>
          <w:rFonts w:ascii="Arial" w:eastAsiaTheme="minorHAnsi" w:hAnsi="Arial" w:cs="Arial"/>
          <w:sz w:val="20"/>
          <w:szCs w:val="20"/>
          <w:lang w:eastAsia="en-US"/>
        </w:rPr>
        <w:t>predpisov (ďalej len "ZVO").</w:t>
      </w:r>
    </w:p>
    <w:p w14:paraId="15A6F2BE" w14:textId="39250044"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Verejný obstarávateľ nemá prístup k portálu verejnej správy, preto je potrebné doklady preukazujúce splnenie</w:t>
      </w:r>
      <w:r w:rsidRPr="00361D82">
        <w:rPr>
          <w:rFonts w:ascii="Arial" w:eastAsiaTheme="minorHAnsi" w:hAnsi="Arial" w:cs="Arial"/>
          <w:sz w:val="20"/>
          <w:szCs w:val="20"/>
          <w:lang w:eastAsia="en-US"/>
        </w:rPr>
        <w:t xml:space="preserve"> </w:t>
      </w:r>
      <w:r w:rsidRPr="00361D82">
        <w:rPr>
          <w:rFonts w:ascii="Arial" w:eastAsiaTheme="minorHAnsi" w:hAnsi="Arial" w:cs="Arial"/>
          <w:sz w:val="20"/>
          <w:szCs w:val="20"/>
          <w:lang w:eastAsia="en-US"/>
        </w:rPr>
        <w:t>podmienok účasti týkajúce sa osobného postavenia predložiť.</w:t>
      </w:r>
    </w:p>
    <w:p w14:paraId="6670A2CC" w14:textId="77777777" w:rsid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Splnenie týchto podmienok preukáže dokladmi podľa § 32 ods. 2, resp. ods. 4 a ods. 5 ZVO resp. podľa § 152 ZVO.</w:t>
      </w:r>
      <w:r w:rsidRPr="00361D82">
        <w:rPr>
          <w:rFonts w:ascii="Arial" w:eastAsiaTheme="minorHAnsi" w:hAnsi="Arial" w:cs="Arial"/>
          <w:sz w:val="20"/>
          <w:szCs w:val="20"/>
          <w:lang w:eastAsia="en-US"/>
        </w:rPr>
        <w:t xml:space="preserve"> </w:t>
      </w:r>
    </w:p>
    <w:p w14:paraId="13B90486" w14:textId="7666E1DD" w:rsidR="009F5BB2" w:rsidRPr="00361D82" w:rsidRDefault="009F5BB2" w:rsidP="00361D82">
      <w:pPr>
        <w:widowControl/>
        <w:suppressAutoHyphens w:val="0"/>
        <w:autoSpaceDE w:val="0"/>
        <w:autoSpaceDN w:val="0"/>
        <w:adjustRightInd w:val="0"/>
        <w:jc w:val="both"/>
        <w:rPr>
          <w:rFonts w:ascii="Arial" w:eastAsiaTheme="minorHAnsi" w:hAnsi="Arial" w:cs="Arial"/>
          <w:color w:val="000000"/>
          <w:sz w:val="20"/>
          <w:szCs w:val="20"/>
          <w:lang w:eastAsia="en-US"/>
        </w:rPr>
      </w:pPr>
      <w:r w:rsidRPr="00361D82">
        <w:rPr>
          <w:rFonts w:ascii="Arial" w:eastAsiaTheme="minorHAnsi" w:hAnsi="Arial" w:cs="Arial"/>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9FD9FBD" w14:textId="77777777" w:rsidR="00E666F0" w:rsidRDefault="00E666F0"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92B0DA9"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Zoznam a krátky opis kritérií výberu: Uchádzač preukáže splnenie podmienky účasti podľa § 34 ods. 1 písm. m) ZVO vzorkami, opismi alebo fotografiami. </w:t>
      </w:r>
    </w:p>
    <w:p w14:paraId="23B7C677"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5C45944D"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Minimálna požadovaná úroveň štandardov: Verejný obstarávateľ požaduje preukázanie splnenia požadovaných technických parametrov predložením propagačného listu, a/alebo manuálu a/alebo návodu na použitie na všetky položky predloženej cenovej ponuky. </w:t>
      </w:r>
    </w:p>
    <w:p w14:paraId="74573C57"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6BF27AD5" w14:textId="6BCD29C2" w:rsidR="005F1A79"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Uchádzač môže v zmysle § 39 zákona o verejnom obstarávaní dočasne nahradiť doklady</w:t>
      </w:r>
      <w:r>
        <w:rPr>
          <w:rFonts w:ascii="Liberation Sans" w:eastAsiaTheme="minorHAnsi" w:hAnsi="Liberation Sans" w:cs="Liberation Sans"/>
          <w:color w:val="000000"/>
          <w:sz w:val="20"/>
          <w:szCs w:val="20"/>
          <w:lang w:eastAsia="en-US"/>
        </w:rPr>
        <w:t xml:space="preserve"> k preukázaniu splnenia podmienok účasti</w:t>
      </w:r>
      <w:r w:rsidRPr="00E666F0">
        <w:rPr>
          <w:rFonts w:ascii="Liberation Sans" w:eastAsiaTheme="minorHAnsi" w:hAnsi="Liberation Sans" w:cs="Liberation Sans"/>
          <w:color w:val="000000"/>
          <w:sz w:val="20"/>
          <w:szCs w:val="20"/>
          <w:lang w:eastAsia="en-US"/>
        </w:rPr>
        <w:t xml:space="preserve"> jednotným európskym dokumentom, v takomto prípade súčasťou jeho ponuky bude vyplnený jednotný európsky dokument. Verejný obstarávateľ umožňuje, aby hospodársky subjekt vyplnil v časti IV Podmienky účasti len oddiel: Globálny údaj pre všetky podmienky účasti</w:t>
      </w:r>
      <w:r w:rsidR="009F5BB2">
        <w:rPr>
          <w:rFonts w:ascii="Liberation Sans" w:eastAsiaTheme="minorHAnsi" w:hAnsi="Liberation Sans" w:cs="Liberation Sans"/>
          <w:color w:val="000000"/>
          <w:sz w:val="20"/>
          <w:szCs w:val="20"/>
          <w:lang w:eastAsia="en-US"/>
        </w:rPr>
        <w:t>.</w:t>
      </w: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1"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1"/>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34655E6D"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FE43FA2" w14:textId="77777777" w:rsidR="00AD2C9B" w:rsidRDefault="00AD2C9B" w:rsidP="00984BB0">
      <w:pPr>
        <w:widowControl/>
        <w:jc w:val="both"/>
        <w:rPr>
          <w:rFonts w:ascii="Arial" w:hAnsi="Arial" w:cs="Arial"/>
          <w:sz w:val="20"/>
          <w:szCs w:val="20"/>
        </w:rPr>
      </w:pP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22ACAFE2" w14:textId="77777777" w:rsidR="00361D82" w:rsidRPr="00361D82" w:rsidRDefault="00361D82" w:rsidP="00361D82">
      <w:pPr>
        <w:widowControl/>
        <w:suppressAutoHyphens w:val="0"/>
        <w:autoSpaceDE w:val="0"/>
        <w:autoSpaceDN w:val="0"/>
        <w:adjustRightInd w:val="0"/>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Predmetom zákazky je obstaranie "Vybavenie SŠ Stará Ľubovňa - </w:t>
      </w:r>
      <w:proofErr w:type="spellStart"/>
      <w:r w:rsidRPr="00361D82">
        <w:rPr>
          <w:rFonts w:ascii="Arial" w:eastAsiaTheme="minorHAnsi" w:hAnsi="Arial" w:cs="Arial"/>
          <w:sz w:val="20"/>
          <w:szCs w:val="20"/>
          <w:lang w:eastAsia="en-US"/>
        </w:rPr>
        <w:t>Lyofilizátor</w:t>
      </w:r>
      <w:proofErr w:type="spellEnd"/>
      <w:r w:rsidRPr="00361D82">
        <w:rPr>
          <w:rFonts w:ascii="Arial" w:eastAsiaTheme="minorHAnsi" w:hAnsi="Arial" w:cs="Arial"/>
          <w:sz w:val="20"/>
          <w:szCs w:val="20"/>
          <w:lang w:eastAsia="en-US"/>
        </w:rPr>
        <w:t>".</w:t>
      </w:r>
    </w:p>
    <w:p w14:paraId="5B880110" w14:textId="5BF633B1" w:rsidR="005B385C" w:rsidRPr="00361D82" w:rsidRDefault="00503F7B" w:rsidP="00E666F0">
      <w:pPr>
        <w:widowControl/>
        <w:suppressAutoHyphens w:val="0"/>
        <w:autoSpaceDE w:val="0"/>
        <w:autoSpaceDN w:val="0"/>
        <w:adjustRightInd w:val="0"/>
        <w:rPr>
          <w:rFonts w:ascii="Arial" w:hAnsi="Arial" w:cs="Arial"/>
          <w:sz w:val="20"/>
          <w:szCs w:val="20"/>
        </w:rPr>
      </w:pPr>
      <w:r w:rsidRPr="00361D82">
        <w:rPr>
          <w:rFonts w:ascii="Arial" w:hAnsi="Arial" w:cs="Arial"/>
          <w:sz w:val="20"/>
          <w:szCs w:val="20"/>
        </w:rPr>
        <w:t>B</w:t>
      </w:r>
      <w:r w:rsidR="00E666F0" w:rsidRPr="00361D82">
        <w:rPr>
          <w:rFonts w:ascii="Arial" w:hAnsi="Arial" w:cs="Arial"/>
          <w:sz w:val="20"/>
          <w:szCs w:val="20"/>
        </w:rPr>
        <w:t>ližšie informácie a opis sú uvedené v súťažných podkladoch.</w:t>
      </w:r>
    </w:p>
    <w:p w14:paraId="78E3BEB0" w14:textId="54175894" w:rsidR="00E666F0" w:rsidRPr="00361D82" w:rsidRDefault="00E666F0" w:rsidP="00E666F0">
      <w:pPr>
        <w:widowControl/>
        <w:suppressAutoHyphens w:val="0"/>
        <w:autoSpaceDE w:val="0"/>
        <w:autoSpaceDN w:val="0"/>
        <w:adjustRightInd w:val="0"/>
        <w:rPr>
          <w:rFonts w:ascii="Arial" w:hAnsi="Arial" w:cs="Arial"/>
          <w:sz w:val="20"/>
          <w:szCs w:val="20"/>
        </w:rPr>
      </w:pPr>
    </w:p>
    <w:p w14:paraId="1EADFC4F" w14:textId="7BB126CC" w:rsidR="00E666F0" w:rsidRPr="00361D82" w:rsidRDefault="00E666F0" w:rsidP="00E666F0">
      <w:pPr>
        <w:widowControl/>
        <w:suppressAutoHyphens w:val="0"/>
        <w:autoSpaceDE w:val="0"/>
        <w:autoSpaceDN w:val="0"/>
        <w:adjustRightInd w:val="0"/>
        <w:rPr>
          <w:rFonts w:ascii="Arial" w:hAnsi="Arial" w:cs="Arial"/>
          <w:bCs/>
          <w:sz w:val="20"/>
          <w:szCs w:val="20"/>
          <w:u w:val="single"/>
        </w:rPr>
      </w:pPr>
      <w:r w:rsidRPr="00361D82">
        <w:rPr>
          <w:rFonts w:ascii="Arial" w:hAnsi="Arial" w:cs="Arial"/>
          <w:sz w:val="20"/>
          <w:szCs w:val="20"/>
        </w:rPr>
        <w:t xml:space="preserve">Súčasťou dodávky je aj dovoz na miesto </w:t>
      </w:r>
      <w:r w:rsidR="00AB307E" w:rsidRPr="00361D82">
        <w:rPr>
          <w:rFonts w:ascii="Arial" w:hAnsi="Arial" w:cs="Arial"/>
          <w:sz w:val="20"/>
          <w:szCs w:val="20"/>
        </w:rPr>
        <w:t xml:space="preserve">plnenia, montáž a zaškolenie. </w:t>
      </w: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407D537B"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r w:rsidR="00AB307E">
        <w:rPr>
          <w:rFonts w:ascii="Arial" w:hAnsi="Arial" w:cs="Arial"/>
          <w:sz w:val="20"/>
          <w:szCs w:val="20"/>
          <w:lang w:val="sk-SK"/>
        </w:rPr>
        <w:t>, alebo českom jazyku</w:t>
      </w:r>
      <w:r w:rsidRPr="005B11F8">
        <w:rPr>
          <w:rFonts w:ascii="Arial" w:hAnsi="Arial" w:cs="Arial"/>
          <w:sz w:val="20"/>
          <w:szCs w:val="20"/>
        </w:rPr>
        <w:t>.</w:t>
      </w:r>
    </w:p>
    <w:p w14:paraId="0C13CF7F" w14:textId="77777777" w:rsidR="00984BB0" w:rsidRPr="00183246" w:rsidRDefault="00984BB0" w:rsidP="00984BB0">
      <w:pPr>
        <w:tabs>
          <w:tab w:val="left" w:pos="0"/>
        </w:tabs>
        <w:jc w:val="both"/>
        <w:rPr>
          <w:rFonts w:ascii="Arial" w:hAnsi="Arial" w:cs="Arial"/>
          <w:bCs/>
          <w:sz w:val="20"/>
          <w:szCs w:val="20"/>
        </w:rPr>
      </w:pPr>
    </w:p>
    <w:p w14:paraId="6F0C03AA" w14:textId="77777777" w:rsidR="00984BB0" w:rsidRPr="00183246" w:rsidRDefault="00984BB0" w:rsidP="00984BB0">
      <w:pPr>
        <w:tabs>
          <w:tab w:val="left" w:pos="0"/>
        </w:tabs>
        <w:jc w:val="both"/>
        <w:rPr>
          <w:rFonts w:ascii="Arial" w:hAnsi="Arial" w:cs="Arial"/>
          <w:b/>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4310F78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22F87299"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60C1A1C9"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A82884">
        <w:rPr>
          <w:rFonts w:ascii="Arial" w:eastAsia="Arial" w:hAnsi="Arial" w:cs="Arial"/>
          <w:b/>
          <w:sz w:val="20"/>
          <w:szCs w:val="20"/>
          <w:lang w:val="sk-SK"/>
        </w:rPr>
        <w:t>Š</w:t>
      </w:r>
      <w:r w:rsidR="00154D4A" w:rsidRPr="003906EF">
        <w:rPr>
          <w:rFonts w:ascii="Arial" w:eastAsia="Arial" w:hAnsi="Arial" w:cs="Arial"/>
          <w:b/>
          <w:sz w:val="20"/>
          <w:szCs w:val="20"/>
          <w:lang w:val="sk-SK"/>
        </w:rPr>
        <w:t xml:space="preserve">pecifikácia predmetu </w:t>
      </w:r>
      <w:r w:rsidR="005B11F8">
        <w:rPr>
          <w:rFonts w:ascii="Arial" w:eastAsia="Arial" w:hAnsi="Arial" w:cs="Arial"/>
          <w:b/>
          <w:sz w:val="20"/>
          <w:szCs w:val="20"/>
          <w:lang w:val="sk-SK"/>
        </w:rPr>
        <w:t>obstarávania</w:t>
      </w:r>
      <w:r w:rsidR="00B86453">
        <w:rPr>
          <w:rFonts w:ascii="Arial" w:eastAsia="Arial" w:hAnsi="Arial" w:cs="Arial"/>
          <w:b/>
          <w:sz w:val="20"/>
          <w:szCs w:val="20"/>
          <w:lang w:val="sk-SK"/>
        </w:rPr>
        <w:t>/minimálna technická špecifikácia</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317B009A"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r w:rsidR="00AB307E">
        <w:rPr>
          <w:rFonts w:ascii="Arial" w:hAnsi="Arial" w:cs="Arial"/>
          <w:sz w:val="20"/>
          <w:szCs w:val="20"/>
        </w:rPr>
        <w:t>.</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4D6DC9B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a.       Poskytovateľ a ním poverené osoby, </w:t>
      </w:r>
    </w:p>
    <w:p w14:paraId="07DF3B7C"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b.       Útvar vnútorného auditu Riadiaceho orgánu alebo Sprostredkovateľského orgánu a nimi poverené osoby, </w:t>
      </w:r>
    </w:p>
    <w:p w14:paraId="19F9AFA8"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c.       Najvyšší kontrolný úrad SR a ním poverené osoby, </w:t>
      </w:r>
    </w:p>
    <w:p w14:paraId="1AD48EEF"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d.       Orgán auditu, jeho spolupracujúce orgány (Úrad vládneho auditu) a osoby poverené na výkon kontroly/auditu, </w:t>
      </w:r>
    </w:p>
    <w:p w14:paraId="677C249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e.       Splnomocnení zástupcovia Európskej Komisie a Európskeho dvora audítorov, </w:t>
      </w:r>
    </w:p>
    <w:p w14:paraId="20939BEE"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f.        Orgán zabezpečujúci ochranu finančných záujmov EÚ, </w:t>
      </w:r>
    </w:p>
    <w:p w14:paraId="59D1B75A"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g.       Osoby prizvané orgánmi uvedenými v písmenách a) až f) v súlade s príslušnými právnymi predpismi SR a právnymi aktmi EÚ.</w:t>
      </w:r>
    </w:p>
    <w:p w14:paraId="483C92DF" w14:textId="4C8AC8D8" w:rsidR="00660ED7" w:rsidRPr="00AB307E" w:rsidRDefault="002A1BBE" w:rsidP="004137FC">
      <w:pPr>
        <w:pStyle w:val="Odsekzoznamu"/>
        <w:numPr>
          <w:ilvl w:val="0"/>
          <w:numId w:val="11"/>
        </w:numPr>
        <w:spacing w:after="0"/>
        <w:ind w:left="567" w:hanging="567"/>
        <w:jc w:val="both"/>
        <w:rPr>
          <w:rFonts w:ascii="Arial" w:hAnsi="Arial" w:cs="Arial"/>
          <w:sz w:val="20"/>
          <w:szCs w:val="20"/>
          <w:lang w:eastAsia="sk-SK"/>
        </w:rPr>
      </w:pPr>
      <w:r w:rsidRPr="00AB307E">
        <w:rPr>
          <w:rFonts w:ascii="Arial" w:hAnsi="Arial" w:cs="Arial"/>
          <w:sz w:val="20"/>
          <w:szCs w:val="20"/>
          <w:lang w:eastAsia="sk-SK"/>
        </w:rPr>
        <w:t>Úspešný u</w:t>
      </w:r>
      <w:r w:rsidRPr="00AB307E">
        <w:rPr>
          <w:rFonts w:ascii="Arial" w:hAnsi="Arial" w:cs="Arial"/>
          <w:bCs/>
          <w:sz w:val="20"/>
          <w:szCs w:val="20"/>
          <w:lang w:eastAsia="sk-SK"/>
        </w:rPr>
        <w:t>chádzač ako dodávateľ musí zobrať na vedomie a rešpektovať</w:t>
      </w:r>
      <w:r w:rsidRPr="00AB307E">
        <w:rPr>
          <w:rFonts w:ascii="Arial" w:hAnsi="Arial" w:cs="Arial"/>
          <w:sz w:val="20"/>
          <w:szCs w:val="20"/>
          <w:lang w:eastAsia="sk-SK"/>
        </w:rPr>
        <w:t xml:space="preserve">, že zákazka financovaná z fondov EÚ, ohľadom ktorej sa uzatvára zmluva, bude predmetom „ex </w:t>
      </w:r>
      <w:proofErr w:type="spellStart"/>
      <w:r w:rsidRPr="00AB307E">
        <w:rPr>
          <w:rFonts w:ascii="Arial" w:hAnsi="Arial" w:cs="Arial"/>
          <w:sz w:val="20"/>
          <w:szCs w:val="20"/>
          <w:lang w:eastAsia="sk-SK"/>
        </w:rPr>
        <w:t>ante</w:t>
      </w:r>
      <w:proofErr w:type="spellEnd"/>
      <w:r w:rsidRPr="00AB307E">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AB307E" w:rsidRPr="00AB307E">
        <w:rPr>
          <w:rFonts w:ascii="Arial" w:hAnsi="Arial" w:cs="Arial"/>
          <w:sz w:val="20"/>
          <w:szCs w:val="20"/>
          <w:lang w:eastAsia="sk-SK"/>
        </w:rPr>
        <w:t>V prípade, ak nebude VO doručené oznámenie o kladnom výsledku kontroly dokumentácie z verejného obstarávania poskytovateľom pomoci, VO si vyhradzuje právo odstúpiť od uzavretej kúpnej zmluvy</w:t>
      </w:r>
      <w:r w:rsidR="00AB307E" w:rsidRPr="00AB307E">
        <w:rPr>
          <w:rFonts w:ascii="Arial" w:hAnsi="Arial" w:cs="Arial"/>
          <w:sz w:val="20"/>
          <w:szCs w:val="20"/>
          <w:lang w:val="sk-SK" w:eastAsia="sk-SK"/>
        </w:rPr>
        <w:t>.</w:t>
      </w: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47DFDD" w:rsidR="00CD0BC5" w:rsidRPr="009F6FF5" w:rsidRDefault="00CD0BC5" w:rsidP="00B4445D">
            <w:pPr>
              <w:rPr>
                <w:rFonts w:ascii="Arial" w:hAnsi="Arial" w:cs="Arial"/>
                <w:b/>
                <w:bCs/>
                <w:sz w:val="20"/>
                <w:szCs w:val="20"/>
              </w:rPr>
            </w:pPr>
          </w:p>
        </w:tc>
        <w:tc>
          <w:tcPr>
            <w:tcW w:w="6120" w:type="dxa"/>
            <w:vAlign w:val="center"/>
          </w:tcPr>
          <w:p w14:paraId="78699A4D" w14:textId="1C74A4F4" w:rsidR="00B86453" w:rsidRPr="009F6FF5" w:rsidRDefault="005E010C" w:rsidP="00CD0BC5">
            <w:pPr>
              <w:rPr>
                <w:rFonts w:ascii="Arial" w:hAnsi="Arial" w:cs="Arial"/>
                <w:sz w:val="20"/>
                <w:szCs w:val="20"/>
              </w:rPr>
            </w:pPr>
            <w:r>
              <w:rPr>
                <w:rFonts w:ascii="Arial" w:hAnsi="Arial" w:cs="Arial"/>
                <w:sz w:val="20"/>
                <w:szCs w:val="20"/>
              </w:rPr>
              <w:t>Minimálna technická špecifikácia, cenový formulár</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7763C925" w:rsidR="000F47A7" w:rsidRPr="009F6FF5" w:rsidRDefault="000F47A7" w:rsidP="002561ED">
            <w:pPr>
              <w:rPr>
                <w:rFonts w:ascii="Arial" w:hAnsi="Arial" w:cs="Arial"/>
                <w:b/>
                <w:bCs/>
                <w:sz w:val="20"/>
                <w:szCs w:val="20"/>
              </w:rPr>
            </w:pPr>
          </w:p>
        </w:tc>
        <w:tc>
          <w:tcPr>
            <w:tcW w:w="6120" w:type="dxa"/>
            <w:vAlign w:val="center"/>
          </w:tcPr>
          <w:p w14:paraId="6A3F2DCE" w14:textId="4523AEB0"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p>
        </w:tc>
      </w:tr>
      <w:tr w:rsidR="002561ED" w:rsidRPr="009F6FF5" w14:paraId="5F253859" w14:textId="77777777" w:rsidTr="00705DFA">
        <w:trPr>
          <w:trHeight w:val="680"/>
        </w:trPr>
        <w:tc>
          <w:tcPr>
            <w:tcW w:w="2939" w:type="dxa"/>
            <w:shd w:val="clear" w:color="auto" w:fill="DEEAF6" w:themeFill="accent1" w:themeFillTint="33"/>
            <w:vAlign w:val="center"/>
          </w:tcPr>
          <w:p w14:paraId="2152150A" w14:textId="0F258AEF" w:rsidR="000F47A7"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tc>
        <w:tc>
          <w:tcPr>
            <w:tcW w:w="6120" w:type="dxa"/>
            <w:vAlign w:val="center"/>
          </w:tcPr>
          <w:p w14:paraId="7A711450" w14:textId="44C48DEB"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C1B2" w14:textId="77777777" w:rsidR="006D42CE" w:rsidRDefault="006D42CE" w:rsidP="00984BB0">
      <w:r>
        <w:separator/>
      </w:r>
    </w:p>
  </w:endnote>
  <w:endnote w:type="continuationSeparator" w:id="0">
    <w:p w14:paraId="71313E62" w14:textId="77777777" w:rsidR="006D42CE" w:rsidRDefault="006D42CE"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3DB6" w14:textId="77777777" w:rsidR="006D42CE" w:rsidRDefault="006D42CE" w:rsidP="00984BB0">
      <w:r>
        <w:separator/>
      </w:r>
    </w:p>
  </w:footnote>
  <w:footnote w:type="continuationSeparator" w:id="0">
    <w:p w14:paraId="06EE4D13" w14:textId="77777777" w:rsidR="006D42CE" w:rsidRDefault="006D42CE"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22D572B"/>
    <w:multiLevelType w:val="hybridMultilevel"/>
    <w:tmpl w:val="010CA0AA"/>
    <w:lvl w:ilvl="0" w:tplc="9BB29BF2">
      <w:start w:val="21"/>
      <w:numFmt w:val="bullet"/>
      <w:lvlText w:val="-"/>
      <w:lvlJc w:val="left"/>
      <w:pPr>
        <w:ind w:left="1770" w:hanging="360"/>
      </w:pPr>
      <w:rPr>
        <w:rFonts w:ascii="Liberation Sans" w:eastAsiaTheme="minorHAnsi" w:hAnsi="Liberation Sans" w:cs="Liberation San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8A09D7"/>
    <w:multiLevelType w:val="hybridMultilevel"/>
    <w:tmpl w:val="89FC11B0"/>
    <w:lvl w:ilvl="0" w:tplc="0924FA94">
      <w:start w:val="2"/>
      <w:numFmt w:val="bullet"/>
      <w:lvlText w:val="-"/>
      <w:lvlJc w:val="left"/>
      <w:pPr>
        <w:ind w:left="1287" w:hanging="360"/>
      </w:pPr>
      <w:rPr>
        <w:rFonts w:ascii="Times New Roman" w:eastAsia="Times New Roman" w:hAnsi="Times New Roman" w:cs="Times New Roman" w:hint="default"/>
        <w:sz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41" w15:restartNumberingAfterBreak="0">
    <w:nsid w:val="73FD7EBA"/>
    <w:multiLevelType w:val="hybridMultilevel"/>
    <w:tmpl w:val="E9C0FC58"/>
    <w:lvl w:ilvl="0" w:tplc="7B340E4C">
      <w:start w:val="80"/>
      <w:numFmt w:val="bullet"/>
      <w:lvlText w:val="-"/>
      <w:lvlJc w:val="left"/>
      <w:pPr>
        <w:ind w:left="1770" w:hanging="360"/>
      </w:pPr>
      <w:rPr>
        <w:rFonts w:ascii="Liberation Sans" w:eastAsiaTheme="minorHAnsi" w:hAnsi="Liberation Sans" w:cs="Liberation Sans" w:hint="default"/>
        <w:color w:val="000000"/>
        <w:sz w:val="20"/>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7"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1126703138">
    <w:abstractNumId w:val="0"/>
  </w:num>
  <w:num w:numId="2" w16cid:durableId="1281185153">
    <w:abstractNumId w:val="4"/>
  </w:num>
  <w:num w:numId="3" w16cid:durableId="1039823089">
    <w:abstractNumId w:val="12"/>
  </w:num>
  <w:num w:numId="4" w16cid:durableId="791903316">
    <w:abstractNumId w:val="38"/>
  </w:num>
  <w:num w:numId="5" w16cid:durableId="1696690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2875">
    <w:abstractNumId w:val="28"/>
  </w:num>
  <w:num w:numId="7" w16cid:durableId="1652244864">
    <w:abstractNumId w:val="37"/>
  </w:num>
  <w:num w:numId="8" w16cid:durableId="1043869389">
    <w:abstractNumId w:val="25"/>
  </w:num>
  <w:num w:numId="9" w16cid:durableId="1483737812">
    <w:abstractNumId w:val="29"/>
  </w:num>
  <w:num w:numId="10" w16cid:durableId="403065763">
    <w:abstractNumId w:val="15"/>
  </w:num>
  <w:num w:numId="11" w16cid:durableId="11534961">
    <w:abstractNumId w:val="18"/>
  </w:num>
  <w:num w:numId="12" w16cid:durableId="317996980">
    <w:abstractNumId w:val="5"/>
  </w:num>
  <w:num w:numId="13" w16cid:durableId="1300916900">
    <w:abstractNumId w:val="45"/>
  </w:num>
  <w:num w:numId="14" w16cid:durableId="835612774">
    <w:abstractNumId w:val="27"/>
  </w:num>
  <w:num w:numId="15" w16cid:durableId="1031611786">
    <w:abstractNumId w:val="17"/>
  </w:num>
  <w:num w:numId="16" w16cid:durableId="1803765182">
    <w:abstractNumId w:val="35"/>
  </w:num>
  <w:num w:numId="17" w16cid:durableId="577446788">
    <w:abstractNumId w:val="20"/>
  </w:num>
  <w:num w:numId="18" w16cid:durableId="2094155162">
    <w:abstractNumId w:val="26"/>
  </w:num>
  <w:num w:numId="19" w16cid:durableId="1922638836">
    <w:abstractNumId w:val="42"/>
  </w:num>
  <w:num w:numId="20" w16cid:durableId="380859255">
    <w:abstractNumId w:val="2"/>
  </w:num>
  <w:num w:numId="21" w16cid:durableId="1624772377">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123864">
    <w:abstractNumId w:val="7"/>
  </w:num>
  <w:num w:numId="23" w16cid:durableId="1149132112">
    <w:abstractNumId w:val="32"/>
  </w:num>
  <w:num w:numId="24" w16cid:durableId="1128546577">
    <w:abstractNumId w:val="44"/>
  </w:num>
  <w:num w:numId="25" w16cid:durableId="1277643663">
    <w:abstractNumId w:val="40"/>
  </w:num>
  <w:num w:numId="26" w16cid:durableId="1966308158">
    <w:abstractNumId w:val="36"/>
  </w:num>
  <w:num w:numId="27" w16cid:durableId="795955044">
    <w:abstractNumId w:val="6"/>
  </w:num>
  <w:num w:numId="28" w16cid:durableId="2102951075">
    <w:abstractNumId w:val="19"/>
  </w:num>
  <w:num w:numId="29" w16cid:durableId="2084403629">
    <w:abstractNumId w:val="11"/>
  </w:num>
  <w:num w:numId="30" w16cid:durableId="1004356676">
    <w:abstractNumId w:val="14"/>
  </w:num>
  <w:num w:numId="31" w16cid:durableId="576981373">
    <w:abstractNumId w:val="22"/>
  </w:num>
  <w:num w:numId="32" w16cid:durableId="2111196889">
    <w:abstractNumId w:val="47"/>
  </w:num>
  <w:num w:numId="33" w16cid:durableId="1649213693">
    <w:abstractNumId w:val="39"/>
  </w:num>
  <w:num w:numId="34" w16cid:durableId="1273316124">
    <w:abstractNumId w:val="10"/>
  </w:num>
  <w:num w:numId="35" w16cid:durableId="1933463642">
    <w:abstractNumId w:val="8"/>
  </w:num>
  <w:num w:numId="36" w16cid:durableId="1187334380">
    <w:abstractNumId w:val="34"/>
  </w:num>
  <w:num w:numId="37" w16cid:durableId="1087917844">
    <w:abstractNumId w:val="13"/>
  </w:num>
  <w:num w:numId="38" w16cid:durableId="105927795">
    <w:abstractNumId w:val="16"/>
  </w:num>
  <w:num w:numId="39" w16cid:durableId="1041053902">
    <w:abstractNumId w:val="21"/>
  </w:num>
  <w:num w:numId="40" w16cid:durableId="89668242">
    <w:abstractNumId w:val="24"/>
  </w:num>
  <w:num w:numId="41" w16cid:durableId="871958471">
    <w:abstractNumId w:val="3"/>
  </w:num>
  <w:num w:numId="42" w16cid:durableId="1821654363">
    <w:abstractNumId w:val="9"/>
  </w:num>
  <w:num w:numId="43" w16cid:durableId="444661969">
    <w:abstractNumId w:val="46"/>
  </w:num>
  <w:num w:numId="44" w16cid:durableId="1541169592">
    <w:abstractNumId w:val="43"/>
  </w:num>
  <w:num w:numId="45" w16cid:durableId="1724020346">
    <w:abstractNumId w:val="33"/>
  </w:num>
  <w:num w:numId="46" w16cid:durableId="48964611">
    <w:abstractNumId w:val="41"/>
  </w:num>
  <w:num w:numId="47" w16cid:durableId="129139966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4040"/>
    <w:rsid w:val="00037AB3"/>
    <w:rsid w:val="00040C6E"/>
    <w:rsid w:val="000460C1"/>
    <w:rsid w:val="00051838"/>
    <w:rsid w:val="00062DA3"/>
    <w:rsid w:val="000736E6"/>
    <w:rsid w:val="00084083"/>
    <w:rsid w:val="00090762"/>
    <w:rsid w:val="000935C3"/>
    <w:rsid w:val="0009369A"/>
    <w:rsid w:val="000952E1"/>
    <w:rsid w:val="000A27EF"/>
    <w:rsid w:val="000A34FA"/>
    <w:rsid w:val="000B1AA4"/>
    <w:rsid w:val="000C0F7B"/>
    <w:rsid w:val="000E1D7F"/>
    <w:rsid w:val="000E7211"/>
    <w:rsid w:val="000F081B"/>
    <w:rsid w:val="000F0889"/>
    <w:rsid w:val="000F47A7"/>
    <w:rsid w:val="00112E5D"/>
    <w:rsid w:val="00130F22"/>
    <w:rsid w:val="001544CA"/>
    <w:rsid w:val="00154D4A"/>
    <w:rsid w:val="00161416"/>
    <w:rsid w:val="001614F6"/>
    <w:rsid w:val="0017233F"/>
    <w:rsid w:val="001730C1"/>
    <w:rsid w:val="00180D3C"/>
    <w:rsid w:val="00183246"/>
    <w:rsid w:val="0018410B"/>
    <w:rsid w:val="001A1F41"/>
    <w:rsid w:val="001A2D2D"/>
    <w:rsid w:val="001E4E04"/>
    <w:rsid w:val="001E782F"/>
    <w:rsid w:val="001F5ACA"/>
    <w:rsid w:val="002009E5"/>
    <w:rsid w:val="00205490"/>
    <w:rsid w:val="00213015"/>
    <w:rsid w:val="002162D5"/>
    <w:rsid w:val="00220CF9"/>
    <w:rsid w:val="00241F48"/>
    <w:rsid w:val="002443C6"/>
    <w:rsid w:val="00251D82"/>
    <w:rsid w:val="002561ED"/>
    <w:rsid w:val="00265102"/>
    <w:rsid w:val="002719DC"/>
    <w:rsid w:val="002970EE"/>
    <w:rsid w:val="002A075B"/>
    <w:rsid w:val="002A1BBE"/>
    <w:rsid w:val="002A57C3"/>
    <w:rsid w:val="002A723D"/>
    <w:rsid w:val="002B4444"/>
    <w:rsid w:val="002B557B"/>
    <w:rsid w:val="002C3278"/>
    <w:rsid w:val="002C4CCB"/>
    <w:rsid w:val="002D0B91"/>
    <w:rsid w:val="002D1DC5"/>
    <w:rsid w:val="002D64D4"/>
    <w:rsid w:val="002E1409"/>
    <w:rsid w:val="002E297C"/>
    <w:rsid w:val="002F2A20"/>
    <w:rsid w:val="003036DC"/>
    <w:rsid w:val="00316A44"/>
    <w:rsid w:val="00317575"/>
    <w:rsid w:val="00317588"/>
    <w:rsid w:val="0032716C"/>
    <w:rsid w:val="0034032F"/>
    <w:rsid w:val="00351861"/>
    <w:rsid w:val="00361D82"/>
    <w:rsid w:val="003621A2"/>
    <w:rsid w:val="00386896"/>
    <w:rsid w:val="003906EF"/>
    <w:rsid w:val="00392432"/>
    <w:rsid w:val="003A5A03"/>
    <w:rsid w:val="003B480E"/>
    <w:rsid w:val="003B631B"/>
    <w:rsid w:val="003B773C"/>
    <w:rsid w:val="003E1D4B"/>
    <w:rsid w:val="003E3207"/>
    <w:rsid w:val="003E5EEF"/>
    <w:rsid w:val="003E797D"/>
    <w:rsid w:val="003F151C"/>
    <w:rsid w:val="00412AB7"/>
    <w:rsid w:val="00414943"/>
    <w:rsid w:val="004312D3"/>
    <w:rsid w:val="00445F80"/>
    <w:rsid w:val="00453D11"/>
    <w:rsid w:val="004546D6"/>
    <w:rsid w:val="00460637"/>
    <w:rsid w:val="004612AB"/>
    <w:rsid w:val="00467E0E"/>
    <w:rsid w:val="00485235"/>
    <w:rsid w:val="00486934"/>
    <w:rsid w:val="00491D18"/>
    <w:rsid w:val="004D2FED"/>
    <w:rsid w:val="004F078E"/>
    <w:rsid w:val="0050098E"/>
    <w:rsid w:val="00501BE5"/>
    <w:rsid w:val="00503F7B"/>
    <w:rsid w:val="0051465C"/>
    <w:rsid w:val="00517BB1"/>
    <w:rsid w:val="0054363E"/>
    <w:rsid w:val="00551D74"/>
    <w:rsid w:val="00553562"/>
    <w:rsid w:val="00553F81"/>
    <w:rsid w:val="00555E71"/>
    <w:rsid w:val="00556363"/>
    <w:rsid w:val="00557966"/>
    <w:rsid w:val="00564DA0"/>
    <w:rsid w:val="00567840"/>
    <w:rsid w:val="00577E05"/>
    <w:rsid w:val="00583A4B"/>
    <w:rsid w:val="00593499"/>
    <w:rsid w:val="005B11F8"/>
    <w:rsid w:val="005B385C"/>
    <w:rsid w:val="005B3DBE"/>
    <w:rsid w:val="005B4662"/>
    <w:rsid w:val="005D212A"/>
    <w:rsid w:val="005D3480"/>
    <w:rsid w:val="005D52D7"/>
    <w:rsid w:val="005D5FC6"/>
    <w:rsid w:val="005E010C"/>
    <w:rsid w:val="005E3B04"/>
    <w:rsid w:val="005F1A79"/>
    <w:rsid w:val="005F5F44"/>
    <w:rsid w:val="006109F8"/>
    <w:rsid w:val="00616AC1"/>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C2DC8"/>
    <w:rsid w:val="006D1F0C"/>
    <w:rsid w:val="006D35C4"/>
    <w:rsid w:val="006D42CE"/>
    <w:rsid w:val="006E270B"/>
    <w:rsid w:val="006F4A32"/>
    <w:rsid w:val="006F593B"/>
    <w:rsid w:val="006F6728"/>
    <w:rsid w:val="00705BF2"/>
    <w:rsid w:val="00705DFA"/>
    <w:rsid w:val="00720429"/>
    <w:rsid w:val="00721957"/>
    <w:rsid w:val="00724379"/>
    <w:rsid w:val="00731601"/>
    <w:rsid w:val="00752E0F"/>
    <w:rsid w:val="00754ADB"/>
    <w:rsid w:val="00786124"/>
    <w:rsid w:val="0078738D"/>
    <w:rsid w:val="007C11A9"/>
    <w:rsid w:val="007C64F3"/>
    <w:rsid w:val="007C7A91"/>
    <w:rsid w:val="007D74EB"/>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C33F3"/>
    <w:rsid w:val="008D75D3"/>
    <w:rsid w:val="008D77CD"/>
    <w:rsid w:val="008E1821"/>
    <w:rsid w:val="008E21C6"/>
    <w:rsid w:val="008E23C0"/>
    <w:rsid w:val="008E35A9"/>
    <w:rsid w:val="008E3FD1"/>
    <w:rsid w:val="008F7DBC"/>
    <w:rsid w:val="009043DC"/>
    <w:rsid w:val="009147EC"/>
    <w:rsid w:val="009213F8"/>
    <w:rsid w:val="0093210B"/>
    <w:rsid w:val="00934541"/>
    <w:rsid w:val="009362EB"/>
    <w:rsid w:val="009446CA"/>
    <w:rsid w:val="00945627"/>
    <w:rsid w:val="009510DD"/>
    <w:rsid w:val="009646A8"/>
    <w:rsid w:val="00967A4E"/>
    <w:rsid w:val="0097312C"/>
    <w:rsid w:val="00984BB0"/>
    <w:rsid w:val="00992116"/>
    <w:rsid w:val="00993E4F"/>
    <w:rsid w:val="009A43CC"/>
    <w:rsid w:val="009A6FF6"/>
    <w:rsid w:val="009B008F"/>
    <w:rsid w:val="009D075B"/>
    <w:rsid w:val="009D2A9A"/>
    <w:rsid w:val="009F2481"/>
    <w:rsid w:val="009F2ECB"/>
    <w:rsid w:val="009F5BB2"/>
    <w:rsid w:val="00A066B1"/>
    <w:rsid w:val="00A10FA6"/>
    <w:rsid w:val="00A204F8"/>
    <w:rsid w:val="00A252D0"/>
    <w:rsid w:val="00A462D2"/>
    <w:rsid w:val="00A700CA"/>
    <w:rsid w:val="00A7278F"/>
    <w:rsid w:val="00A824A3"/>
    <w:rsid w:val="00A82884"/>
    <w:rsid w:val="00A94695"/>
    <w:rsid w:val="00AA04B8"/>
    <w:rsid w:val="00AA6F0B"/>
    <w:rsid w:val="00AB081A"/>
    <w:rsid w:val="00AB1419"/>
    <w:rsid w:val="00AB307E"/>
    <w:rsid w:val="00AC48AC"/>
    <w:rsid w:val="00AD2321"/>
    <w:rsid w:val="00AD2C9B"/>
    <w:rsid w:val="00AE1549"/>
    <w:rsid w:val="00AE2086"/>
    <w:rsid w:val="00AE3673"/>
    <w:rsid w:val="00AE5648"/>
    <w:rsid w:val="00AE79F1"/>
    <w:rsid w:val="00B25ABA"/>
    <w:rsid w:val="00B3161D"/>
    <w:rsid w:val="00B3536B"/>
    <w:rsid w:val="00B41F3A"/>
    <w:rsid w:val="00B4445D"/>
    <w:rsid w:val="00B83A5C"/>
    <w:rsid w:val="00B85446"/>
    <w:rsid w:val="00B86453"/>
    <w:rsid w:val="00BA4A81"/>
    <w:rsid w:val="00BA5F04"/>
    <w:rsid w:val="00BB3C90"/>
    <w:rsid w:val="00BB4542"/>
    <w:rsid w:val="00BB51A4"/>
    <w:rsid w:val="00BD3E80"/>
    <w:rsid w:val="00BD4FAC"/>
    <w:rsid w:val="00BD65D3"/>
    <w:rsid w:val="00BE4EB2"/>
    <w:rsid w:val="00BF3FAE"/>
    <w:rsid w:val="00C00427"/>
    <w:rsid w:val="00C0320E"/>
    <w:rsid w:val="00C10EC9"/>
    <w:rsid w:val="00C17FE8"/>
    <w:rsid w:val="00C20221"/>
    <w:rsid w:val="00C2175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B76C4"/>
    <w:rsid w:val="00CC1C1A"/>
    <w:rsid w:val="00CD0876"/>
    <w:rsid w:val="00CD0BC5"/>
    <w:rsid w:val="00CD6DBD"/>
    <w:rsid w:val="00CE0A8D"/>
    <w:rsid w:val="00CE707D"/>
    <w:rsid w:val="00D01C78"/>
    <w:rsid w:val="00D23CE8"/>
    <w:rsid w:val="00D253F6"/>
    <w:rsid w:val="00D43377"/>
    <w:rsid w:val="00D43FCF"/>
    <w:rsid w:val="00D44DCF"/>
    <w:rsid w:val="00D44F64"/>
    <w:rsid w:val="00D678F2"/>
    <w:rsid w:val="00D708D2"/>
    <w:rsid w:val="00D71B39"/>
    <w:rsid w:val="00D7257C"/>
    <w:rsid w:val="00D72944"/>
    <w:rsid w:val="00D8466E"/>
    <w:rsid w:val="00D9048C"/>
    <w:rsid w:val="00D97004"/>
    <w:rsid w:val="00D97297"/>
    <w:rsid w:val="00DA2A00"/>
    <w:rsid w:val="00DB6D92"/>
    <w:rsid w:val="00DC0738"/>
    <w:rsid w:val="00DC14DD"/>
    <w:rsid w:val="00DD28CB"/>
    <w:rsid w:val="00DE244D"/>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666F0"/>
    <w:rsid w:val="00E74348"/>
    <w:rsid w:val="00E81CD0"/>
    <w:rsid w:val="00E85427"/>
    <w:rsid w:val="00E94ADE"/>
    <w:rsid w:val="00E96A7A"/>
    <w:rsid w:val="00EA42F6"/>
    <w:rsid w:val="00EA58DF"/>
    <w:rsid w:val="00EE4B80"/>
    <w:rsid w:val="00EE4CC7"/>
    <w:rsid w:val="00F0276C"/>
    <w:rsid w:val="00F36134"/>
    <w:rsid w:val="00F42197"/>
    <w:rsid w:val="00F6122C"/>
    <w:rsid w:val="00F649A2"/>
    <w:rsid w:val="00F6674E"/>
    <w:rsid w:val="00F72BAE"/>
    <w:rsid w:val="00F778F1"/>
    <w:rsid w:val="00F84A55"/>
    <w:rsid w:val="00FA4468"/>
    <w:rsid w:val="00FB0321"/>
    <w:rsid w:val="00FB1484"/>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 w:type="paragraph" w:styleId="Normlnywebov">
    <w:name w:val="Normal (Web)"/>
    <w:basedOn w:val="Normlny"/>
    <w:uiPriority w:val="99"/>
    <w:semiHidden/>
    <w:unhideWhenUsed/>
    <w:rsid w:val="001A2D2D"/>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19886163">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331966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49043702">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09090193">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0074205">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48083/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8083/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48083/summary"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8248</Words>
  <Characters>47019</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Užívateľ 1</cp:lastModifiedBy>
  <cp:revision>5</cp:revision>
  <cp:lastPrinted>2023-04-24T18:07:00Z</cp:lastPrinted>
  <dcterms:created xsi:type="dcterms:W3CDTF">2023-06-21T16:21:00Z</dcterms:created>
  <dcterms:modified xsi:type="dcterms:W3CDTF">2023-10-13T06:58:00Z</dcterms:modified>
</cp:coreProperties>
</file>