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6EA3CFF8" w:rsidR="00FE4922" w:rsidRPr="00493E76" w:rsidRDefault="00FE4922" w:rsidP="00B1277B">
      <w:pPr>
        <w:tabs>
          <w:tab w:val="left" w:pos="2552"/>
        </w:tabs>
        <w:ind w:left="567"/>
        <w:jc w:val="both"/>
      </w:pPr>
      <w:r w:rsidRPr="00493E76">
        <w:t xml:space="preserve">V zastúpení: </w:t>
      </w:r>
      <w:r w:rsidRPr="00493E76">
        <w:tab/>
        <w:t xml:space="preserve">MUDr. </w:t>
      </w:r>
      <w:r w:rsidR="0075395F">
        <w:t xml:space="preserve">Ivan </w:t>
      </w:r>
      <w:proofErr w:type="spellStart"/>
      <w:r w:rsidR="0075395F">
        <w:t>Kocan</w:t>
      </w:r>
      <w:proofErr w:type="spellEnd"/>
      <w:r w:rsidRPr="00493E76">
        <w:t>, PhD., M</w:t>
      </w:r>
      <w:r w:rsidR="0075395F">
        <w:t>H</w:t>
      </w:r>
      <w:r w:rsidRPr="00493E76">
        <w:t>A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0B28F058"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683205">
        <w:rPr>
          <w:rFonts w:eastAsiaTheme="minorHAnsi"/>
          <w:color w:val="000000"/>
          <w:lang w:eastAsia="en-US"/>
        </w:rPr>
        <w:t>„</w:t>
      </w:r>
      <w:r w:rsidR="004E4B64" w:rsidRPr="004E4B64">
        <w:t>Mobilná ochranná zástena a plachta na ochranu pred RTG žiarením</w:t>
      </w:r>
      <w:r w:rsidR="00493E76" w:rsidRPr="00683205">
        <w:rPr>
          <w:rFonts w:eastAsiaTheme="minorHAnsi"/>
          <w:color w:val="000000"/>
          <w:lang w:eastAsia="en-US"/>
        </w:rPr>
        <w:t>“</w:t>
      </w:r>
      <w:r w:rsidRPr="00493E76">
        <w:rPr>
          <w:rFonts w:eastAsiaTheme="minorHAnsi"/>
          <w:color w:val="000000"/>
          <w:lang w:eastAsia="en-US"/>
        </w:rPr>
        <w:t xml:space="preserve"> (ďalej len „z</w:t>
      </w:r>
      <w:r w:rsidR="003C47E4">
        <w:rPr>
          <w:rFonts w:eastAsiaTheme="minorHAnsi"/>
          <w:color w:val="000000"/>
          <w:lang w:eastAsia="en-US"/>
        </w:rPr>
        <w:t>mluva“), ktorej obstaranie je v </w:t>
      </w:r>
      <w:r w:rsidRPr="00493E76">
        <w:rPr>
          <w:rFonts w:eastAsiaTheme="minorHAnsi"/>
          <w:color w:val="000000"/>
          <w:lang w:eastAsia="en-US"/>
        </w:rPr>
        <w:t xml:space="preserve">súlade so zákonom </w:t>
      </w:r>
      <w:r w:rsidR="00493E76">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t>Čl. II</w:t>
      </w:r>
    </w:p>
    <w:p w14:paraId="3F43FA1D" w14:textId="77777777" w:rsidR="00FE4922" w:rsidRPr="00493E76" w:rsidRDefault="00FE4922" w:rsidP="00493E76">
      <w:pPr>
        <w:keepNext/>
        <w:jc w:val="center"/>
        <w:rPr>
          <w:b/>
        </w:rPr>
      </w:pPr>
      <w:r w:rsidRPr="00493E76">
        <w:rPr>
          <w:b/>
        </w:rPr>
        <w:t>Predmet zmluvy</w:t>
      </w:r>
    </w:p>
    <w:p w14:paraId="2DDF0979" w14:textId="7D0340F3"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683205">
        <w:rPr>
          <w:rFonts w:eastAsiaTheme="minorHAnsi"/>
          <w:color w:val="000000"/>
          <w:lang w:eastAsia="en-US"/>
        </w:rPr>
        <w:t>„</w:t>
      </w:r>
      <w:r w:rsidR="004E4B64" w:rsidRPr="004E4B64">
        <w:t xml:space="preserve">Mobilná ochranná zástena a plachta na ochranu pred RTG </w:t>
      </w:r>
      <w:r w:rsidR="004E4B64" w:rsidRPr="004E4B64">
        <w:lastRenderedPageBreak/>
        <w:t>žiarením</w:t>
      </w:r>
      <w:r w:rsidRPr="00683205">
        <w:rPr>
          <w:rFonts w:eastAsiaTheme="minorHAnsi"/>
          <w:color w:val="000000"/>
          <w:lang w:eastAsia="en-US"/>
        </w:rPr>
        <w:t>“</w:t>
      </w:r>
      <w:r w:rsidRPr="00493E76">
        <w:rPr>
          <w:rFonts w:eastAsiaTheme="minorHAnsi"/>
          <w:color w:val="000000"/>
          <w:lang w:eastAsia="en-US"/>
        </w:rPr>
        <w:t xml:space="preserve"> a za podmienok dohodnutých v tejto zmluve, vo vlastnom mene a na vlastnú zodpovednosť dodá kupujúcemu </w:t>
      </w:r>
      <w:r w:rsidR="00674D38" w:rsidRPr="00E440B2">
        <w:rPr>
          <w:rFonts w:eastAsiaTheme="minorHAnsi"/>
          <w:color w:val="000000"/>
          <w:lang w:eastAsia="en-US"/>
        </w:rPr>
        <w:t>nov</w:t>
      </w:r>
      <w:r w:rsidR="004E4B64">
        <w:rPr>
          <w:rFonts w:eastAsiaTheme="minorHAnsi"/>
          <w:color w:val="000000"/>
          <w:lang w:eastAsia="en-US"/>
        </w:rPr>
        <w:t>ú</w:t>
      </w:r>
      <w:r w:rsidR="00674D38" w:rsidRPr="00E440B2">
        <w:rPr>
          <w:rFonts w:eastAsiaTheme="minorHAnsi"/>
          <w:color w:val="000000"/>
          <w:lang w:eastAsia="en-US"/>
        </w:rPr>
        <w:t>, nepoužívan</w:t>
      </w:r>
      <w:r w:rsidR="004E4B64">
        <w:rPr>
          <w:rFonts w:eastAsiaTheme="minorHAnsi"/>
          <w:color w:val="000000"/>
          <w:lang w:eastAsia="en-US"/>
        </w:rPr>
        <w:t>ú</w:t>
      </w:r>
      <w:r w:rsidR="00674D38" w:rsidRPr="00E440B2">
        <w:rPr>
          <w:rFonts w:eastAsiaTheme="minorHAnsi"/>
          <w:color w:val="000000"/>
          <w:lang w:eastAsia="en-US"/>
        </w:rPr>
        <w:t xml:space="preserve"> a nerepasovan</w:t>
      </w:r>
      <w:r w:rsidR="004E4B64">
        <w:rPr>
          <w:rFonts w:eastAsiaTheme="minorHAnsi"/>
          <w:color w:val="000000"/>
          <w:lang w:eastAsia="en-US"/>
        </w:rPr>
        <w:t>ú</w:t>
      </w:r>
      <w:r w:rsidR="00674D38" w:rsidRPr="00E440B2">
        <w:rPr>
          <w:rFonts w:eastAsiaTheme="minorHAnsi"/>
          <w:color w:val="000000"/>
          <w:lang w:eastAsia="en-US"/>
        </w:rPr>
        <w:t xml:space="preserve"> </w:t>
      </w:r>
      <w:r w:rsidR="004E4B64">
        <w:rPr>
          <w:rFonts w:eastAsiaTheme="minorHAnsi"/>
          <w:color w:val="000000"/>
          <w:lang w:eastAsia="en-US"/>
        </w:rPr>
        <w:t>mobilnú ochrannú zástenu</w:t>
      </w:r>
      <w:r w:rsidR="0075395F">
        <w:t xml:space="preserve"> – 1ks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004E4B64">
        <w:t xml:space="preserve">a plachtu na ochranu pred RTG žiarením – 1ks </w:t>
      </w:r>
      <w:r w:rsidR="004E4B64" w:rsidRPr="00493E76">
        <w:rPr>
          <w:rFonts w:eastAsiaTheme="minorHAnsi"/>
          <w:lang w:eastAsia="en-US"/>
        </w:rPr>
        <w:t>..................... (</w:t>
      </w:r>
      <w:r w:rsidR="004E4B64" w:rsidRPr="00493E76">
        <w:rPr>
          <w:rFonts w:eastAsiaTheme="minorHAnsi"/>
          <w:i/>
          <w:lang w:eastAsia="en-US"/>
        </w:rPr>
        <w:t>uchádzač doplní obchodný názov/označenie vybavenia</w:t>
      </w:r>
      <w:r w:rsidR="004E4B64" w:rsidRPr="00493E76">
        <w:t>)</w:t>
      </w:r>
      <w:r w:rsidR="004E4B64" w:rsidRPr="0075395F">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6E7DFCD0" w14:textId="0CE0DCE4"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predmetu zmluvy je aj </w:t>
      </w:r>
      <w:r w:rsidR="00493E76" w:rsidRPr="00B1277B">
        <w:rPr>
          <w:rFonts w:eastAsiaTheme="minorHAnsi"/>
          <w:color w:val="000000"/>
          <w:lang w:eastAsia="en-US"/>
        </w:rPr>
        <w:t>doprava na miesto určenia, odovzdanie potrebnej užívateľskej dokumentácie v slovenskom/českom jazyku, v prípade potreby aj montáž a uvedenie do prevádzky</w:t>
      </w:r>
      <w:r w:rsidR="0075395F">
        <w:rPr>
          <w:rFonts w:eastAsiaTheme="minorHAnsi"/>
          <w:color w:val="000000"/>
          <w:lang w:eastAsia="en-US"/>
        </w:rPr>
        <w:t xml:space="preserve"> (ak je </w:t>
      </w:r>
      <w:r w:rsidR="004E4B64">
        <w:rPr>
          <w:rFonts w:eastAsiaTheme="minorHAnsi"/>
          <w:color w:val="000000"/>
          <w:lang w:eastAsia="en-US"/>
        </w:rPr>
        <w:t>zástena</w:t>
      </w:r>
      <w:r w:rsidR="0075395F">
        <w:rPr>
          <w:rFonts w:eastAsiaTheme="minorHAnsi"/>
          <w:color w:val="000000"/>
          <w:lang w:eastAsia="en-US"/>
        </w:rPr>
        <w:t xml:space="preserve"> dodávan</w:t>
      </w:r>
      <w:r w:rsidR="004E4B64">
        <w:rPr>
          <w:rFonts w:eastAsiaTheme="minorHAnsi"/>
          <w:color w:val="000000"/>
          <w:lang w:eastAsia="en-US"/>
        </w:rPr>
        <w:t>á</w:t>
      </w:r>
      <w:r w:rsidR="0075395F">
        <w:rPr>
          <w:rFonts w:eastAsiaTheme="minorHAnsi"/>
          <w:color w:val="000000"/>
          <w:lang w:eastAsia="en-US"/>
        </w:rPr>
        <w:t xml:space="preserve"> v </w:t>
      </w:r>
      <w:proofErr w:type="spellStart"/>
      <w:r w:rsidR="0075395F">
        <w:rPr>
          <w:rFonts w:eastAsiaTheme="minorHAnsi"/>
          <w:color w:val="000000"/>
          <w:lang w:eastAsia="en-US"/>
        </w:rPr>
        <w:t>demonte</w:t>
      </w:r>
      <w:proofErr w:type="spellEnd"/>
      <w:r w:rsidR="0075395F">
        <w:rPr>
          <w:rFonts w:eastAsiaTheme="minorHAnsi"/>
          <w:color w:val="000000"/>
          <w:lang w:eastAsia="en-US"/>
        </w:rPr>
        <w:t>)</w:t>
      </w:r>
      <w:r w:rsidRPr="00B1277B">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09BC542F"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Martin, </w:t>
      </w:r>
      <w:r w:rsidR="00373C30">
        <w:t xml:space="preserve">Klinika všeobecnej, </w:t>
      </w:r>
      <w:proofErr w:type="spellStart"/>
      <w:r w:rsidR="00373C30">
        <w:t>viscerálnej</w:t>
      </w:r>
      <w:proofErr w:type="spellEnd"/>
      <w:r w:rsidR="00373C30">
        <w:t xml:space="preserve"> a transplantačnej chirurgie</w:t>
      </w:r>
      <w:r w:rsidRPr="00493E76">
        <w:t>, Kollárova 2, 036</w:t>
      </w:r>
      <w:r w:rsidR="0075395F">
        <w:t> </w:t>
      </w:r>
      <w:r w:rsidRPr="00493E76">
        <w:t xml:space="preserve">59 Martin, pavilón: </w:t>
      </w:r>
      <w:r w:rsidR="004E4B64">
        <w:t>-</w:t>
      </w:r>
      <w:r w:rsidRPr="00493E76">
        <w:rPr>
          <w:rFonts w:eastAsiaTheme="minorHAnsi"/>
          <w:color w:val="000000"/>
          <w:lang w:eastAsia="en-US"/>
        </w:rPr>
        <w:t xml:space="preserve"> v termíne do </w:t>
      </w:r>
      <w:r w:rsidRPr="00493E76">
        <w:rPr>
          <w:rFonts w:eastAsiaTheme="minorHAnsi"/>
          <w:lang w:eastAsia="en-US"/>
        </w:rPr>
        <w:t>..................... (</w:t>
      </w:r>
      <w:r w:rsidRPr="00493E76">
        <w:rPr>
          <w:rFonts w:eastAsiaTheme="minorHAnsi"/>
          <w:i/>
          <w:lang w:eastAsia="en-US"/>
        </w:rPr>
        <w:t xml:space="preserve">uchádzač doplní, </w:t>
      </w:r>
      <w:r w:rsidRPr="00493E76">
        <w:rPr>
          <w:i/>
        </w:rPr>
        <w:t xml:space="preserve">max. do </w:t>
      </w:r>
      <w:r w:rsidR="0075395F" w:rsidRPr="0075395F">
        <w:rPr>
          <w:i/>
          <w:iCs/>
        </w:rPr>
        <w:t>10</w:t>
      </w:r>
      <w:r w:rsidRPr="0075395F">
        <w:rPr>
          <w:i/>
          <w:iCs/>
        </w:rPr>
        <w:t xml:space="preserve"> </w:t>
      </w:r>
      <w:r w:rsidRPr="00493E76">
        <w:rPr>
          <w:i/>
        </w:rPr>
        <w:t>týždňov</w:t>
      </w:r>
      <w:r w:rsidRPr="00493E76">
        <w:t xml:space="preserve">) týždňov </w:t>
      </w:r>
      <w:r w:rsidRPr="00493E76">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2E72EEF5"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9DD633B" w14:textId="53266D09" w:rsidR="00FE4922" w:rsidRPr="00683205"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sidR="005B0967">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w:t>
      </w:r>
      <w:r w:rsidR="00683205" w:rsidRPr="00683205">
        <w:rPr>
          <w:bCs/>
        </w:rPr>
        <w:t>potrebnej</w:t>
      </w:r>
      <w:r w:rsidRPr="00683205">
        <w:rPr>
          <w:bCs/>
        </w:rPr>
        <w:t xml:space="preserve"> užívateľskej dokumentácie v slovenskom/českom jazyku, v prípade potreby aj </w:t>
      </w:r>
      <w:r w:rsidR="00683205" w:rsidRPr="00683205">
        <w:rPr>
          <w:bCs/>
        </w:rPr>
        <w:t>montáže</w:t>
      </w:r>
      <w:r w:rsidRPr="00683205">
        <w:rPr>
          <w:bCs/>
        </w:rPr>
        <w:t xml:space="preserve"> a uvedenia do prevádzky</w:t>
      </w:r>
      <w:r w:rsidR="006D34BB">
        <w:rPr>
          <w:bCs/>
        </w:rPr>
        <w:t xml:space="preserve"> (ak je </w:t>
      </w:r>
      <w:r w:rsidR="00411CB2">
        <w:rPr>
          <w:bCs/>
        </w:rPr>
        <w:t>zástena</w:t>
      </w:r>
      <w:r w:rsidR="006D34BB">
        <w:rPr>
          <w:bCs/>
        </w:rPr>
        <w:t xml:space="preserve"> dodávan</w:t>
      </w:r>
      <w:r w:rsidR="00411CB2">
        <w:rPr>
          <w:bCs/>
        </w:rPr>
        <w:t>á</w:t>
      </w:r>
      <w:r w:rsidR="006D34BB">
        <w:rPr>
          <w:bCs/>
        </w:rPr>
        <w:t xml:space="preserve"> v </w:t>
      </w:r>
      <w:proofErr w:type="spellStart"/>
      <w:r w:rsidR="006D34BB">
        <w:rPr>
          <w:bCs/>
        </w:rPr>
        <w:t>demonte</w:t>
      </w:r>
      <w:proofErr w:type="spellEnd"/>
      <w:r w:rsidR="006D34BB">
        <w:rPr>
          <w:bCs/>
        </w:rPr>
        <w:t>)</w:t>
      </w:r>
      <w:r w:rsidRPr="00683205">
        <w:rPr>
          <w:rFonts w:eastAsiaTheme="minorHAnsi"/>
          <w:color w:val="000000"/>
          <w:lang w:eastAsia="en-US"/>
        </w:rPr>
        <w:t>.</w:t>
      </w:r>
    </w:p>
    <w:p w14:paraId="0D349445"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4C58ED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sidR="00683205">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25258E2C"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rsidR="00411CB2">
        <w:t xml:space="preserve"> </w:t>
      </w:r>
      <w:r w:rsidR="00411CB2" w:rsidRPr="00411CB2">
        <w:rPr>
          <w:i/>
          <w:iCs/>
        </w:rPr>
        <w:t>(</w:t>
      </w:r>
      <w:r w:rsidR="00411CB2">
        <w:rPr>
          <w:i/>
          <w:iCs/>
        </w:rPr>
        <w:t>uchádzač doplní kontaktné údaje a meno zodpovedného pracovníka/</w:t>
      </w:r>
      <w:proofErr w:type="spellStart"/>
      <w:r w:rsidR="00411CB2">
        <w:rPr>
          <w:i/>
          <w:iCs/>
        </w:rPr>
        <w:t>ov</w:t>
      </w:r>
      <w:proofErr w:type="spellEnd"/>
      <w:r w:rsidR="00411CB2" w:rsidRPr="00411CB2">
        <w:rPr>
          <w:i/>
          <w:iCs/>
        </w:rPr>
        <w:t>)</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 xml:space="preserve">dodaním a v prípade potreby aj </w:t>
      </w:r>
      <w:r w:rsidR="00683205" w:rsidRPr="00683205">
        <w:rPr>
          <w:rFonts w:eastAsiaTheme="minorHAnsi"/>
          <w:lang w:eastAsia="en-US"/>
        </w:rPr>
        <w:t>montážou</w:t>
      </w:r>
      <w:r w:rsidRPr="00683205">
        <w:rPr>
          <w:rFonts w:eastAsiaTheme="minorHAnsi"/>
          <w:lang w:eastAsia="en-US"/>
        </w:rPr>
        <w:t xml:space="preserve"> predmetu zmluvy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lastRenderedPageBreak/>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w:t>
      </w:r>
      <w:r w:rsidRPr="00493E76">
        <w:rPr>
          <w:rFonts w:eastAsiaTheme="minorHAnsi"/>
          <w:color w:val="000000"/>
          <w:lang w:eastAsia="en-US"/>
        </w:rPr>
        <w:lastRenderedPageBreak/>
        <w:t>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77777777"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Zmluvné strany sa zaväzujú, že všetky spory, ktoré vzniknú z tejto zmluvy alebo v súvislosti s ňou budú riešené zmierom. Ak nedôjde k vyriešeniu sporu zmierom, spor </w:t>
      </w:r>
      <w:r w:rsidRPr="00493E76">
        <w:rPr>
          <w:rFonts w:eastAsiaTheme="minorHAnsi"/>
          <w:color w:val="000000"/>
          <w:lang w:eastAsia="en-US"/>
        </w:rPr>
        <w:lastRenderedPageBreak/>
        <w:t>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18F65429"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sidR="002E22AC">
        <w:rPr>
          <w:rFonts w:eastAsiaTheme="minorHAnsi"/>
          <w:lang w:eastAsia="en-US"/>
        </w:rPr>
        <w:t>obného čísla (ak je relevantné)</w:t>
      </w:r>
      <w:r w:rsidRPr="00493E76">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 xml:space="preserve">akosti a kompletnosti jednotlivých predmetov zmluvy, </w:t>
      </w:r>
      <w:r w:rsidRPr="002E22AC">
        <w:rPr>
          <w:rFonts w:eastAsiaTheme="minorHAnsi"/>
          <w:lang w:eastAsia="en-US"/>
        </w:rPr>
        <w:t>certifikáty, resp. vyhlásenia o zhode</w:t>
      </w:r>
      <w:r w:rsidRPr="00493E76">
        <w:rPr>
          <w:rFonts w:eastAsiaTheme="minorHAnsi"/>
          <w:color w:val="000000"/>
          <w:lang w:eastAsia="en-US"/>
        </w:rPr>
        <w:t xml:space="preserve"> ako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w:t>
      </w:r>
      <w:r w:rsidRPr="00493E76">
        <w:lastRenderedPageBreak/>
        <w:t>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1A22F740" w:rsidR="00FE4922" w:rsidRPr="00493E76" w:rsidRDefault="002E22AC" w:rsidP="00493E76">
      <w:pPr>
        <w:tabs>
          <w:tab w:val="left" w:pos="4536"/>
        </w:tabs>
        <w:jc w:val="both"/>
      </w:pPr>
      <w:r>
        <w:t xml:space="preserve">Meno: MUDr. </w:t>
      </w:r>
      <w:r w:rsidR="000C44A6">
        <w:t xml:space="preserve">Ivan </w:t>
      </w:r>
      <w:proofErr w:type="spellStart"/>
      <w:r w:rsidR="000C44A6">
        <w:t>K</w:t>
      </w:r>
      <w:r w:rsidR="00930BB0">
        <w:t>o</w:t>
      </w:r>
      <w:r w:rsidR="000C44A6">
        <w:t>can</w:t>
      </w:r>
      <w:proofErr w:type="spellEnd"/>
      <w:r>
        <w:t>, PhD., M</w:t>
      </w:r>
      <w:r w:rsidR="000C44A6">
        <w:t>H</w:t>
      </w:r>
      <w:r>
        <w:t>A</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Default="004E2732" w:rsidP="00EC2DDC">
      <w:pPr>
        <w:pStyle w:val="Zkladntext"/>
        <w:rPr>
          <w:color w:val="000000"/>
        </w:rPr>
      </w:pPr>
    </w:p>
    <w:tbl>
      <w:tblPr>
        <w:tblStyle w:val="Mriekatabuky"/>
        <w:tblW w:w="5000" w:type="pct"/>
        <w:tblLook w:val="04A0" w:firstRow="1" w:lastRow="0" w:firstColumn="1" w:lastColumn="0" w:noHBand="0" w:noVBand="1"/>
      </w:tblPr>
      <w:tblGrid>
        <w:gridCol w:w="5807"/>
        <w:gridCol w:w="3253"/>
      </w:tblGrid>
      <w:tr w:rsidR="00D542AF" w:rsidRPr="00321AFB" w14:paraId="5C373721" w14:textId="77777777" w:rsidTr="00F0016B">
        <w:trPr>
          <w:cantSplit/>
        </w:trPr>
        <w:tc>
          <w:tcPr>
            <w:tcW w:w="3205" w:type="pct"/>
          </w:tcPr>
          <w:p w14:paraId="042F976E" w14:textId="77777777" w:rsidR="00D542AF" w:rsidRPr="00321AFB" w:rsidRDefault="00D542AF" w:rsidP="00F0016B">
            <w:pPr>
              <w:jc w:val="both"/>
              <w:rPr>
                <w:b/>
                <w:lang w:val="sk-SK"/>
              </w:rPr>
            </w:pPr>
            <w:r w:rsidRPr="00321AFB">
              <w:rPr>
                <w:b/>
                <w:lang w:val="sk-SK"/>
              </w:rPr>
              <w:t>Požadované min. technicko-medicínske parametre / opis / požadovaná hodnota:</w:t>
            </w:r>
          </w:p>
        </w:tc>
        <w:tc>
          <w:tcPr>
            <w:tcW w:w="1795" w:type="pct"/>
          </w:tcPr>
          <w:p w14:paraId="30D0FAEE" w14:textId="77777777" w:rsidR="00D542AF" w:rsidRPr="00321AFB" w:rsidRDefault="00D542AF" w:rsidP="00F0016B">
            <w:pPr>
              <w:jc w:val="both"/>
              <w:rPr>
                <w:b/>
                <w:lang w:val="sk-SK"/>
              </w:rPr>
            </w:pPr>
            <w:r w:rsidRPr="00321AFB">
              <w:rPr>
                <w:b/>
                <w:lang w:val="sk-SK"/>
              </w:rPr>
              <w:t>Vlastný návrh na plnenie predmetu zákazky</w:t>
            </w:r>
          </w:p>
        </w:tc>
      </w:tr>
      <w:tr w:rsidR="00D542AF" w:rsidRPr="00321AFB" w14:paraId="4022BEC1" w14:textId="77777777" w:rsidTr="00F0016B">
        <w:trPr>
          <w:cantSplit/>
        </w:trPr>
        <w:tc>
          <w:tcPr>
            <w:tcW w:w="3205" w:type="pct"/>
            <w:shd w:val="clear" w:color="auto" w:fill="auto"/>
          </w:tcPr>
          <w:p w14:paraId="4D4ACF72" w14:textId="77777777" w:rsidR="00D542AF" w:rsidRPr="00816341" w:rsidRDefault="00D542AF" w:rsidP="00F0016B">
            <w:pPr>
              <w:pStyle w:val="Odsekzoznamu"/>
              <w:numPr>
                <w:ilvl w:val="0"/>
                <w:numId w:val="32"/>
              </w:numPr>
              <w:jc w:val="both"/>
              <w:rPr>
                <w:b/>
                <w:i/>
                <w:iCs/>
                <w:lang w:val="sk-SK"/>
              </w:rPr>
            </w:pPr>
            <w:r w:rsidRPr="00816341">
              <w:rPr>
                <w:b/>
                <w:lang w:val="sk-SK"/>
              </w:rPr>
              <w:t>Mobilná ochranná zástena – 1ks</w:t>
            </w:r>
          </w:p>
        </w:tc>
        <w:tc>
          <w:tcPr>
            <w:tcW w:w="1795" w:type="pct"/>
          </w:tcPr>
          <w:p w14:paraId="4A0515D1" w14:textId="77777777" w:rsidR="00D542AF" w:rsidRPr="00321AFB" w:rsidRDefault="00D542AF" w:rsidP="00F0016B">
            <w:pPr>
              <w:jc w:val="center"/>
              <w:rPr>
                <w:i/>
                <w:iCs/>
                <w:lang w:val="sk-SK"/>
              </w:rPr>
            </w:pPr>
            <w:r w:rsidRPr="00321AFB">
              <w:rPr>
                <w:i/>
                <w:iCs/>
                <w:lang w:val="sk-SK"/>
              </w:rPr>
              <w:t xml:space="preserve">uviesť obchodný názov, resp. typové označenie </w:t>
            </w:r>
            <w:r>
              <w:rPr>
                <w:i/>
                <w:iCs/>
                <w:lang w:val="sk-SK"/>
              </w:rPr>
              <w:t>vybavenia</w:t>
            </w:r>
          </w:p>
        </w:tc>
      </w:tr>
      <w:tr w:rsidR="00D542AF" w:rsidRPr="00321AFB" w14:paraId="53A1C583" w14:textId="77777777" w:rsidTr="00F0016B">
        <w:trPr>
          <w:cantSplit/>
        </w:trPr>
        <w:tc>
          <w:tcPr>
            <w:tcW w:w="3205" w:type="pct"/>
            <w:shd w:val="clear" w:color="auto" w:fill="auto"/>
          </w:tcPr>
          <w:p w14:paraId="0FFCC510" w14:textId="77777777" w:rsidR="00D542AF" w:rsidRPr="003727DC" w:rsidRDefault="00D542AF" w:rsidP="00F0016B">
            <w:pPr>
              <w:pStyle w:val="Odsekzoznamu"/>
              <w:numPr>
                <w:ilvl w:val="1"/>
                <w:numId w:val="32"/>
              </w:numPr>
              <w:ind w:left="851" w:hanging="491"/>
              <w:jc w:val="both"/>
              <w:rPr>
                <w:bCs/>
                <w:lang w:val="sk-SK"/>
              </w:rPr>
            </w:pPr>
            <w:r w:rsidRPr="00816341">
              <w:rPr>
                <w:bCs/>
                <w:lang w:val="sk-SK"/>
              </w:rPr>
              <w:t>slúžiaca na ochranu pacienta na vedľajšom lôžku pri použití pojazdného RTG prístroja</w:t>
            </w:r>
          </w:p>
        </w:tc>
        <w:tc>
          <w:tcPr>
            <w:tcW w:w="1795" w:type="pct"/>
          </w:tcPr>
          <w:p w14:paraId="6F20AD35" w14:textId="77777777" w:rsidR="00D542AF" w:rsidRPr="00321AFB" w:rsidRDefault="00D542AF" w:rsidP="00F0016B">
            <w:pPr>
              <w:jc w:val="center"/>
              <w:rPr>
                <w:lang w:val="sk-SK"/>
              </w:rPr>
            </w:pPr>
          </w:p>
        </w:tc>
      </w:tr>
      <w:tr w:rsidR="00D542AF" w:rsidRPr="00321AFB" w14:paraId="4D8A5465" w14:textId="77777777" w:rsidTr="00F0016B">
        <w:trPr>
          <w:cantSplit/>
        </w:trPr>
        <w:tc>
          <w:tcPr>
            <w:tcW w:w="3205" w:type="pct"/>
            <w:shd w:val="clear" w:color="auto" w:fill="auto"/>
          </w:tcPr>
          <w:p w14:paraId="002304CA" w14:textId="77777777" w:rsidR="00D542AF" w:rsidRPr="00816341" w:rsidRDefault="00D542AF" w:rsidP="00F0016B">
            <w:pPr>
              <w:pStyle w:val="Odsekzoznamu"/>
              <w:numPr>
                <w:ilvl w:val="1"/>
                <w:numId w:val="32"/>
              </w:numPr>
              <w:ind w:left="851" w:hanging="491"/>
              <w:jc w:val="both"/>
              <w:rPr>
                <w:bCs/>
                <w:lang w:val="sk-SK"/>
              </w:rPr>
            </w:pPr>
            <w:r w:rsidRPr="00816341">
              <w:rPr>
                <w:bCs/>
                <w:lang w:val="sk-SK"/>
              </w:rPr>
              <w:t>mobilná</w:t>
            </w:r>
          </w:p>
        </w:tc>
        <w:tc>
          <w:tcPr>
            <w:tcW w:w="1795" w:type="pct"/>
          </w:tcPr>
          <w:p w14:paraId="5A7B76D3" w14:textId="77777777" w:rsidR="00D542AF" w:rsidRPr="00321AFB" w:rsidRDefault="00D542AF" w:rsidP="00F0016B">
            <w:pPr>
              <w:jc w:val="center"/>
              <w:rPr>
                <w:lang w:val="sk-SK"/>
              </w:rPr>
            </w:pPr>
          </w:p>
        </w:tc>
      </w:tr>
      <w:tr w:rsidR="00D542AF" w:rsidRPr="00321AFB" w14:paraId="77C40163" w14:textId="77777777" w:rsidTr="00F0016B">
        <w:trPr>
          <w:cantSplit/>
        </w:trPr>
        <w:tc>
          <w:tcPr>
            <w:tcW w:w="3205" w:type="pct"/>
            <w:shd w:val="clear" w:color="auto" w:fill="auto"/>
          </w:tcPr>
          <w:p w14:paraId="4ED48374" w14:textId="77777777" w:rsidR="00D542AF" w:rsidRPr="00816341" w:rsidRDefault="00D542AF" w:rsidP="00F0016B">
            <w:pPr>
              <w:pStyle w:val="Odsekzoznamu"/>
              <w:numPr>
                <w:ilvl w:val="1"/>
                <w:numId w:val="32"/>
              </w:numPr>
              <w:ind w:left="851" w:hanging="491"/>
              <w:jc w:val="both"/>
              <w:rPr>
                <w:bCs/>
                <w:lang w:val="sk-SK"/>
              </w:rPr>
            </w:pPr>
            <w:r w:rsidRPr="00816341">
              <w:rPr>
                <w:bCs/>
                <w:lang w:val="sk-SK"/>
              </w:rPr>
              <w:t>4 kolieska, z toho min. 2 s brzdou</w:t>
            </w:r>
          </w:p>
        </w:tc>
        <w:tc>
          <w:tcPr>
            <w:tcW w:w="1795" w:type="pct"/>
          </w:tcPr>
          <w:p w14:paraId="49C3CE09" w14:textId="77777777" w:rsidR="00D542AF" w:rsidRPr="00321AFB" w:rsidRDefault="00D542AF" w:rsidP="00F0016B">
            <w:pPr>
              <w:jc w:val="center"/>
              <w:rPr>
                <w:lang w:val="sk-SK"/>
              </w:rPr>
            </w:pPr>
          </w:p>
        </w:tc>
      </w:tr>
      <w:tr w:rsidR="00D542AF" w:rsidRPr="00321AFB" w14:paraId="5281E422" w14:textId="77777777" w:rsidTr="00F0016B">
        <w:trPr>
          <w:cantSplit/>
        </w:trPr>
        <w:tc>
          <w:tcPr>
            <w:tcW w:w="3205" w:type="pct"/>
            <w:shd w:val="clear" w:color="auto" w:fill="auto"/>
          </w:tcPr>
          <w:p w14:paraId="3576362A" w14:textId="77777777" w:rsidR="00D542AF" w:rsidRPr="00816341" w:rsidRDefault="00D542AF" w:rsidP="00F0016B">
            <w:pPr>
              <w:pStyle w:val="Odsekzoznamu"/>
              <w:numPr>
                <w:ilvl w:val="1"/>
                <w:numId w:val="32"/>
              </w:numPr>
              <w:ind w:left="851" w:hanging="491"/>
              <w:jc w:val="both"/>
              <w:rPr>
                <w:bCs/>
                <w:lang w:val="sk-SK"/>
              </w:rPr>
            </w:pPr>
            <w:r w:rsidRPr="00816341">
              <w:rPr>
                <w:bCs/>
                <w:lang w:val="sk-SK"/>
              </w:rPr>
              <w:t>rozmer (</w:t>
            </w:r>
            <w:proofErr w:type="spellStart"/>
            <w:r w:rsidRPr="00816341">
              <w:rPr>
                <w:bCs/>
                <w:lang w:val="sk-SK"/>
              </w:rPr>
              <w:t>VxŠ</w:t>
            </w:r>
            <w:proofErr w:type="spellEnd"/>
            <w:r w:rsidRPr="00816341">
              <w:rPr>
                <w:bCs/>
                <w:lang w:val="sk-SK"/>
              </w:rPr>
              <w:t>) cca 110 x 140 cm</w:t>
            </w:r>
          </w:p>
        </w:tc>
        <w:tc>
          <w:tcPr>
            <w:tcW w:w="1795" w:type="pct"/>
          </w:tcPr>
          <w:p w14:paraId="1308C533" w14:textId="77777777" w:rsidR="00D542AF" w:rsidRPr="00321AFB" w:rsidRDefault="00D542AF" w:rsidP="00F0016B">
            <w:pPr>
              <w:jc w:val="center"/>
              <w:rPr>
                <w:lang w:val="sk-SK"/>
              </w:rPr>
            </w:pPr>
          </w:p>
        </w:tc>
      </w:tr>
      <w:tr w:rsidR="00D542AF" w:rsidRPr="00321AFB" w14:paraId="32323371" w14:textId="77777777" w:rsidTr="00F0016B">
        <w:trPr>
          <w:cantSplit/>
        </w:trPr>
        <w:tc>
          <w:tcPr>
            <w:tcW w:w="3205" w:type="pct"/>
            <w:shd w:val="clear" w:color="auto" w:fill="auto"/>
          </w:tcPr>
          <w:p w14:paraId="5C19C571" w14:textId="77777777" w:rsidR="00D542AF" w:rsidRPr="00816341" w:rsidRDefault="00D542AF" w:rsidP="00F0016B">
            <w:pPr>
              <w:pStyle w:val="Odsekzoznamu"/>
              <w:numPr>
                <w:ilvl w:val="1"/>
                <w:numId w:val="32"/>
              </w:numPr>
              <w:ind w:left="851" w:hanging="491"/>
              <w:jc w:val="both"/>
              <w:rPr>
                <w:bCs/>
                <w:lang w:val="sk-SK"/>
              </w:rPr>
            </w:pPr>
            <w:r w:rsidRPr="00816341">
              <w:rPr>
                <w:bCs/>
                <w:lang w:val="sk-SK"/>
              </w:rPr>
              <w:t>môže byť bez nastavenia výšky alebo s nastavením výšky</w:t>
            </w:r>
          </w:p>
        </w:tc>
        <w:tc>
          <w:tcPr>
            <w:tcW w:w="1795" w:type="pct"/>
          </w:tcPr>
          <w:p w14:paraId="63B858C4" w14:textId="77777777" w:rsidR="00D542AF" w:rsidRPr="00321AFB" w:rsidRDefault="00D542AF" w:rsidP="00F0016B">
            <w:pPr>
              <w:jc w:val="center"/>
              <w:rPr>
                <w:lang w:val="sk-SK"/>
              </w:rPr>
            </w:pPr>
          </w:p>
        </w:tc>
      </w:tr>
      <w:tr w:rsidR="00D542AF" w:rsidRPr="00321AFB" w14:paraId="6113CF4D" w14:textId="77777777" w:rsidTr="00F0016B">
        <w:trPr>
          <w:cantSplit/>
        </w:trPr>
        <w:tc>
          <w:tcPr>
            <w:tcW w:w="3205" w:type="pct"/>
            <w:shd w:val="clear" w:color="auto" w:fill="auto"/>
          </w:tcPr>
          <w:p w14:paraId="4AEC4087" w14:textId="77777777" w:rsidR="00D542AF" w:rsidRPr="00816341" w:rsidRDefault="00D542AF" w:rsidP="00F0016B">
            <w:pPr>
              <w:pStyle w:val="Odsekzoznamu"/>
              <w:numPr>
                <w:ilvl w:val="1"/>
                <w:numId w:val="32"/>
              </w:numPr>
              <w:ind w:left="851" w:hanging="491"/>
              <w:jc w:val="both"/>
              <w:rPr>
                <w:bCs/>
                <w:lang w:val="sk-SK"/>
              </w:rPr>
            </w:pPr>
            <w:r w:rsidRPr="00816341">
              <w:rPr>
                <w:bCs/>
                <w:lang w:val="sk-SK"/>
              </w:rPr>
              <w:t>bez okna</w:t>
            </w:r>
          </w:p>
        </w:tc>
        <w:tc>
          <w:tcPr>
            <w:tcW w:w="1795" w:type="pct"/>
          </w:tcPr>
          <w:p w14:paraId="64746A03" w14:textId="77777777" w:rsidR="00D542AF" w:rsidRPr="00321AFB" w:rsidRDefault="00D542AF" w:rsidP="00F0016B">
            <w:pPr>
              <w:jc w:val="center"/>
              <w:rPr>
                <w:lang w:val="sk-SK"/>
              </w:rPr>
            </w:pPr>
          </w:p>
        </w:tc>
      </w:tr>
      <w:tr w:rsidR="00D542AF" w:rsidRPr="00321AFB" w14:paraId="7BE1C742" w14:textId="77777777" w:rsidTr="00F0016B">
        <w:trPr>
          <w:cantSplit/>
        </w:trPr>
        <w:tc>
          <w:tcPr>
            <w:tcW w:w="3205" w:type="pct"/>
            <w:shd w:val="clear" w:color="auto" w:fill="auto"/>
          </w:tcPr>
          <w:p w14:paraId="5004B17C" w14:textId="77777777" w:rsidR="00D542AF" w:rsidRPr="00816341" w:rsidRDefault="00D542AF" w:rsidP="00F0016B">
            <w:pPr>
              <w:pStyle w:val="Odsekzoznamu"/>
              <w:numPr>
                <w:ilvl w:val="1"/>
                <w:numId w:val="32"/>
              </w:numPr>
              <w:ind w:left="851" w:hanging="491"/>
              <w:jc w:val="both"/>
              <w:rPr>
                <w:bCs/>
                <w:lang w:val="sk-SK"/>
              </w:rPr>
            </w:pPr>
            <w:r w:rsidRPr="00816341">
              <w:rPr>
                <w:bCs/>
                <w:lang w:val="sk-SK"/>
              </w:rPr>
              <w:t>tienenie 0,50 mm Pb</w:t>
            </w:r>
          </w:p>
        </w:tc>
        <w:tc>
          <w:tcPr>
            <w:tcW w:w="1795" w:type="pct"/>
          </w:tcPr>
          <w:p w14:paraId="5F19CD31" w14:textId="77777777" w:rsidR="00D542AF" w:rsidRPr="00321AFB" w:rsidRDefault="00D542AF" w:rsidP="00F0016B">
            <w:pPr>
              <w:jc w:val="center"/>
              <w:rPr>
                <w:lang w:val="sk-SK"/>
              </w:rPr>
            </w:pPr>
          </w:p>
        </w:tc>
      </w:tr>
      <w:tr w:rsidR="00D542AF" w:rsidRPr="00321AFB" w14:paraId="4FF15E42" w14:textId="77777777" w:rsidTr="00F0016B">
        <w:trPr>
          <w:cantSplit/>
        </w:trPr>
        <w:tc>
          <w:tcPr>
            <w:tcW w:w="3205" w:type="pct"/>
            <w:shd w:val="clear" w:color="auto" w:fill="auto"/>
          </w:tcPr>
          <w:p w14:paraId="1FA635DA" w14:textId="77777777" w:rsidR="00D542AF" w:rsidRPr="00816341" w:rsidRDefault="00D542AF" w:rsidP="00F0016B">
            <w:pPr>
              <w:jc w:val="both"/>
              <w:rPr>
                <w:lang w:val="sk-SK"/>
              </w:rPr>
            </w:pPr>
          </w:p>
        </w:tc>
        <w:tc>
          <w:tcPr>
            <w:tcW w:w="1795" w:type="pct"/>
          </w:tcPr>
          <w:p w14:paraId="466C9DDF" w14:textId="77777777" w:rsidR="00D542AF" w:rsidRPr="00321AFB" w:rsidRDefault="00D542AF" w:rsidP="00F0016B">
            <w:pPr>
              <w:jc w:val="center"/>
              <w:rPr>
                <w:lang w:val="sk-SK"/>
              </w:rPr>
            </w:pPr>
          </w:p>
        </w:tc>
      </w:tr>
      <w:tr w:rsidR="00D542AF" w:rsidRPr="00321AFB" w14:paraId="1FACAD44" w14:textId="77777777" w:rsidTr="00F0016B">
        <w:trPr>
          <w:cantSplit/>
        </w:trPr>
        <w:tc>
          <w:tcPr>
            <w:tcW w:w="3205" w:type="pct"/>
            <w:shd w:val="clear" w:color="auto" w:fill="auto"/>
          </w:tcPr>
          <w:p w14:paraId="79B9F98B" w14:textId="77777777" w:rsidR="00D542AF" w:rsidRPr="00816341" w:rsidRDefault="00D542AF" w:rsidP="00F0016B">
            <w:pPr>
              <w:pStyle w:val="Odsekzoznamu"/>
              <w:numPr>
                <w:ilvl w:val="0"/>
                <w:numId w:val="32"/>
              </w:numPr>
              <w:jc w:val="both"/>
              <w:rPr>
                <w:b/>
                <w:lang w:val="sk-SK"/>
              </w:rPr>
            </w:pPr>
            <w:r w:rsidRPr="00816341">
              <w:rPr>
                <w:b/>
                <w:lang w:val="sk-SK"/>
              </w:rPr>
              <w:t>Plachta na ochranu pred RTG žiarením – 1ks</w:t>
            </w:r>
          </w:p>
        </w:tc>
        <w:tc>
          <w:tcPr>
            <w:tcW w:w="1795" w:type="pct"/>
          </w:tcPr>
          <w:p w14:paraId="6EA73517" w14:textId="77777777" w:rsidR="00D542AF" w:rsidRPr="00321AFB" w:rsidRDefault="00D542AF" w:rsidP="00F0016B">
            <w:pPr>
              <w:jc w:val="center"/>
              <w:rPr>
                <w:lang w:val="sk-SK"/>
              </w:rPr>
            </w:pPr>
            <w:r w:rsidRPr="00321AFB">
              <w:rPr>
                <w:i/>
                <w:iCs/>
                <w:lang w:val="sk-SK"/>
              </w:rPr>
              <w:t xml:space="preserve">uviesť obchodný názov, resp. typové označenie </w:t>
            </w:r>
            <w:r>
              <w:rPr>
                <w:i/>
                <w:iCs/>
                <w:lang w:val="sk-SK"/>
              </w:rPr>
              <w:t>vybavenia</w:t>
            </w:r>
          </w:p>
        </w:tc>
      </w:tr>
      <w:tr w:rsidR="00D542AF" w:rsidRPr="00321AFB" w14:paraId="6CED8E40" w14:textId="77777777" w:rsidTr="00F0016B">
        <w:trPr>
          <w:cantSplit/>
        </w:trPr>
        <w:tc>
          <w:tcPr>
            <w:tcW w:w="3205" w:type="pct"/>
            <w:shd w:val="clear" w:color="auto" w:fill="auto"/>
          </w:tcPr>
          <w:p w14:paraId="3E7FD18F" w14:textId="77777777" w:rsidR="00D542AF" w:rsidRPr="003727DC" w:rsidRDefault="00D542AF" w:rsidP="00F0016B">
            <w:pPr>
              <w:pStyle w:val="Odsekzoznamu"/>
              <w:numPr>
                <w:ilvl w:val="1"/>
                <w:numId w:val="32"/>
              </w:numPr>
              <w:ind w:left="851" w:hanging="491"/>
              <w:jc w:val="both"/>
              <w:rPr>
                <w:bCs/>
                <w:lang w:val="sk-SK"/>
              </w:rPr>
            </w:pPr>
            <w:r w:rsidRPr="003727DC">
              <w:rPr>
                <w:bCs/>
                <w:lang w:val="sk-SK"/>
              </w:rPr>
              <w:t>slúžiaca na ochranu (zakrytie) pacienta na vedľajšom lôžku pri použití pojazdného RTG prístroja</w:t>
            </w:r>
          </w:p>
        </w:tc>
        <w:tc>
          <w:tcPr>
            <w:tcW w:w="1795" w:type="pct"/>
          </w:tcPr>
          <w:p w14:paraId="48973C35" w14:textId="77777777" w:rsidR="00D542AF" w:rsidRPr="00321AFB" w:rsidRDefault="00D542AF" w:rsidP="00F0016B">
            <w:pPr>
              <w:jc w:val="center"/>
              <w:rPr>
                <w:lang w:val="sk-SK"/>
              </w:rPr>
            </w:pPr>
          </w:p>
        </w:tc>
      </w:tr>
      <w:tr w:rsidR="00D542AF" w:rsidRPr="00321AFB" w14:paraId="3876F738" w14:textId="77777777" w:rsidTr="00F0016B">
        <w:trPr>
          <w:cantSplit/>
        </w:trPr>
        <w:tc>
          <w:tcPr>
            <w:tcW w:w="3205" w:type="pct"/>
            <w:shd w:val="clear" w:color="auto" w:fill="auto"/>
          </w:tcPr>
          <w:p w14:paraId="707714A6" w14:textId="77777777" w:rsidR="00D542AF" w:rsidRPr="003727DC" w:rsidRDefault="00D542AF" w:rsidP="00F0016B">
            <w:pPr>
              <w:pStyle w:val="Odsekzoznamu"/>
              <w:numPr>
                <w:ilvl w:val="1"/>
                <w:numId w:val="32"/>
              </w:numPr>
              <w:ind w:left="851" w:hanging="491"/>
              <w:jc w:val="both"/>
              <w:rPr>
                <w:bCs/>
                <w:lang w:val="sk-SK"/>
              </w:rPr>
            </w:pPr>
            <w:r w:rsidRPr="003727DC">
              <w:rPr>
                <w:bCs/>
                <w:lang w:val="sk-SK"/>
              </w:rPr>
              <w:t>odľahčená</w:t>
            </w:r>
          </w:p>
        </w:tc>
        <w:tc>
          <w:tcPr>
            <w:tcW w:w="1795" w:type="pct"/>
          </w:tcPr>
          <w:p w14:paraId="2360179F" w14:textId="77777777" w:rsidR="00D542AF" w:rsidRPr="00321AFB" w:rsidRDefault="00D542AF" w:rsidP="00F0016B">
            <w:pPr>
              <w:jc w:val="center"/>
              <w:rPr>
                <w:lang w:val="sk-SK"/>
              </w:rPr>
            </w:pPr>
          </w:p>
        </w:tc>
      </w:tr>
      <w:tr w:rsidR="00D542AF" w:rsidRPr="00321AFB" w14:paraId="40FE0791" w14:textId="77777777" w:rsidTr="00F0016B">
        <w:trPr>
          <w:cantSplit/>
        </w:trPr>
        <w:tc>
          <w:tcPr>
            <w:tcW w:w="3205" w:type="pct"/>
            <w:shd w:val="clear" w:color="auto" w:fill="auto"/>
          </w:tcPr>
          <w:p w14:paraId="46F6EB9F" w14:textId="77777777" w:rsidR="00D542AF" w:rsidRPr="003727DC" w:rsidRDefault="00D542AF" w:rsidP="00F0016B">
            <w:pPr>
              <w:pStyle w:val="Odsekzoznamu"/>
              <w:numPr>
                <w:ilvl w:val="1"/>
                <w:numId w:val="32"/>
              </w:numPr>
              <w:ind w:left="851" w:hanging="491"/>
              <w:jc w:val="both"/>
              <w:rPr>
                <w:bCs/>
                <w:lang w:val="sk-SK"/>
              </w:rPr>
            </w:pPr>
            <w:r w:rsidRPr="003727DC">
              <w:rPr>
                <w:bCs/>
                <w:lang w:val="sk-SK"/>
              </w:rPr>
              <w:t>rozmer cca 110 x 150 cm</w:t>
            </w:r>
          </w:p>
        </w:tc>
        <w:tc>
          <w:tcPr>
            <w:tcW w:w="1795" w:type="pct"/>
          </w:tcPr>
          <w:p w14:paraId="09BA0928" w14:textId="77777777" w:rsidR="00D542AF" w:rsidRPr="00321AFB" w:rsidRDefault="00D542AF" w:rsidP="00F0016B">
            <w:pPr>
              <w:jc w:val="center"/>
              <w:rPr>
                <w:lang w:val="sk-SK"/>
              </w:rPr>
            </w:pPr>
          </w:p>
        </w:tc>
      </w:tr>
      <w:tr w:rsidR="00D542AF" w:rsidRPr="00321AFB" w14:paraId="0BA3DB9B" w14:textId="77777777" w:rsidTr="00F0016B">
        <w:trPr>
          <w:cantSplit/>
        </w:trPr>
        <w:tc>
          <w:tcPr>
            <w:tcW w:w="3205" w:type="pct"/>
            <w:shd w:val="clear" w:color="auto" w:fill="auto"/>
          </w:tcPr>
          <w:p w14:paraId="6C751CD1" w14:textId="77777777" w:rsidR="00D542AF" w:rsidRPr="003727DC" w:rsidRDefault="00D542AF" w:rsidP="00F0016B">
            <w:pPr>
              <w:pStyle w:val="Odsekzoznamu"/>
              <w:numPr>
                <w:ilvl w:val="1"/>
                <w:numId w:val="32"/>
              </w:numPr>
              <w:ind w:left="851" w:hanging="491"/>
              <w:jc w:val="both"/>
              <w:rPr>
                <w:bCs/>
                <w:lang w:val="sk-SK"/>
              </w:rPr>
            </w:pPr>
            <w:r w:rsidRPr="003727DC">
              <w:rPr>
                <w:bCs/>
                <w:lang w:val="sk-SK"/>
              </w:rPr>
              <w:t>tieniaci materiál: bezolovnatý</w:t>
            </w:r>
          </w:p>
        </w:tc>
        <w:tc>
          <w:tcPr>
            <w:tcW w:w="1795" w:type="pct"/>
          </w:tcPr>
          <w:p w14:paraId="63DF6147" w14:textId="77777777" w:rsidR="00D542AF" w:rsidRPr="00321AFB" w:rsidRDefault="00D542AF" w:rsidP="00F0016B">
            <w:pPr>
              <w:jc w:val="center"/>
              <w:rPr>
                <w:lang w:val="sk-SK"/>
              </w:rPr>
            </w:pPr>
          </w:p>
        </w:tc>
      </w:tr>
      <w:tr w:rsidR="00D542AF" w:rsidRPr="00321AFB" w14:paraId="10DE49FC" w14:textId="77777777" w:rsidTr="00F0016B">
        <w:trPr>
          <w:cantSplit/>
        </w:trPr>
        <w:tc>
          <w:tcPr>
            <w:tcW w:w="3205" w:type="pct"/>
            <w:shd w:val="clear" w:color="auto" w:fill="auto"/>
          </w:tcPr>
          <w:p w14:paraId="282C719F" w14:textId="77777777" w:rsidR="00D542AF" w:rsidRPr="003727DC" w:rsidRDefault="00D542AF" w:rsidP="00F0016B">
            <w:pPr>
              <w:pStyle w:val="Odsekzoznamu"/>
              <w:numPr>
                <w:ilvl w:val="1"/>
                <w:numId w:val="32"/>
              </w:numPr>
              <w:ind w:left="851" w:hanging="491"/>
              <w:jc w:val="both"/>
              <w:rPr>
                <w:bCs/>
                <w:lang w:val="sk-SK"/>
              </w:rPr>
            </w:pPr>
            <w:r w:rsidRPr="003727DC">
              <w:rPr>
                <w:bCs/>
                <w:lang w:val="sk-SK"/>
              </w:rPr>
              <w:t>tienenie 0,50 mm Pb</w:t>
            </w:r>
          </w:p>
        </w:tc>
        <w:tc>
          <w:tcPr>
            <w:tcW w:w="1795" w:type="pct"/>
          </w:tcPr>
          <w:p w14:paraId="4C0FAFF6" w14:textId="77777777" w:rsidR="00D542AF" w:rsidRPr="00321AFB" w:rsidRDefault="00D542AF" w:rsidP="00F0016B">
            <w:pPr>
              <w:jc w:val="center"/>
              <w:rPr>
                <w:lang w:val="sk-SK"/>
              </w:rPr>
            </w:pPr>
          </w:p>
        </w:tc>
      </w:tr>
    </w:tbl>
    <w:p w14:paraId="2E68271D" w14:textId="77777777" w:rsidR="00D542AF" w:rsidRDefault="00D542AF" w:rsidP="00EC2DDC">
      <w:pPr>
        <w:pStyle w:val="Zkladntext"/>
        <w:rPr>
          <w:color w:val="000000"/>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0721C8C" w14:textId="02DC3B49" w:rsidR="004C3A82" w:rsidRPr="00EC2DDC" w:rsidRDefault="00EC2DDC" w:rsidP="004C3A82">
      <w:pPr>
        <w:pStyle w:val="Odsekzoznamu"/>
        <w:numPr>
          <w:ilvl w:val="0"/>
          <w:numId w:val="9"/>
        </w:numPr>
        <w:ind w:left="0"/>
        <w:rPr>
          <w:bCs/>
          <w:i/>
          <w:iCs/>
        </w:rPr>
      </w:pPr>
      <w:r w:rsidRPr="00EC2DDC">
        <w:rPr>
          <w:i/>
          <w:iCs/>
          <w:color w:val="000000"/>
        </w:rPr>
        <w:t xml:space="preserve">uviesť </w:t>
      </w:r>
      <w:r w:rsidR="00F019BA" w:rsidRPr="00EC2DDC">
        <w:rPr>
          <w:i/>
          <w:iCs/>
          <w:color w:val="000000"/>
        </w:rPr>
        <w:t>kalkuláci</w:t>
      </w:r>
      <w:r w:rsidRPr="00EC2DDC">
        <w:rPr>
          <w:i/>
          <w:iCs/>
          <w:color w:val="000000"/>
        </w:rPr>
        <w:t>u</w:t>
      </w:r>
      <w:r w:rsidR="00F019BA" w:rsidRPr="00EC2DDC">
        <w:rPr>
          <w:i/>
          <w:iCs/>
          <w:color w:val="000000"/>
        </w:rPr>
        <w:t xml:space="preserve"> zmluvnej ceny </w:t>
      </w:r>
      <w:r w:rsidR="00F019BA" w:rsidRPr="00EC2DDC">
        <w:rPr>
          <w:i/>
          <w:iCs/>
        </w:rPr>
        <w:t>v zmysle bodu 7 súťažných podkladov</w:t>
      </w:r>
    </w:p>
    <w:p w14:paraId="64BE0A23" w14:textId="77777777" w:rsidR="004C3A82" w:rsidRDefault="004C3A82" w:rsidP="004C3A82">
      <w:pPr>
        <w:rPr>
          <w:bCs/>
          <w:color w:val="000000"/>
          <w:lang w:eastAsia="sk-SK"/>
        </w:rPr>
      </w:pPr>
      <w:r>
        <w:rPr>
          <w:bCs/>
        </w:rPr>
        <w:br w:type="page"/>
      </w:r>
    </w:p>
    <w:p w14:paraId="6997D47A" w14:textId="77777777"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2BD21070" w:rsidR="002075AE" w:rsidRPr="002075AE" w:rsidRDefault="002075AE" w:rsidP="002075AE">
      <w:pPr>
        <w:pStyle w:val="Zkladntext"/>
        <w:rPr>
          <w:b/>
          <w:bCs/>
        </w:rPr>
      </w:pPr>
      <w:r w:rsidRPr="002075AE">
        <w:t xml:space="preserve">Týmto vyhlasujeme, že na realizácii predmetu zákazky </w:t>
      </w:r>
      <w:r w:rsidRPr="002075AE">
        <w:rPr>
          <w:rFonts w:eastAsiaTheme="minorHAnsi"/>
          <w:color w:val="000000"/>
        </w:rPr>
        <w:t>„</w:t>
      </w:r>
      <w:r w:rsidR="00D542AF" w:rsidRPr="004E4B64">
        <w:t>Mobilná ochranná zástena a plachta na ochranu pred RTG žiarením</w:t>
      </w:r>
      <w:r w:rsidRPr="002075AE">
        <w:rPr>
          <w:rFonts w:eastAsiaTheme="minorHAnsi"/>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sectPr w:rsidR="002075AE" w:rsidRPr="002075AE"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D8E5D" w14:textId="77777777" w:rsidR="00A01B38" w:rsidRDefault="00A01B38">
      <w:r>
        <w:separator/>
      </w:r>
    </w:p>
  </w:endnote>
  <w:endnote w:type="continuationSeparator" w:id="0">
    <w:p w14:paraId="498E3C2C" w14:textId="77777777" w:rsidR="00A01B38" w:rsidRDefault="00A0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289E" w14:textId="77777777" w:rsidR="00A01B38" w:rsidRDefault="00A01B38">
      <w:r>
        <w:separator/>
      </w:r>
    </w:p>
  </w:footnote>
  <w:footnote w:type="continuationSeparator" w:id="0">
    <w:p w14:paraId="07A59BB8" w14:textId="77777777" w:rsidR="00A01B38" w:rsidRDefault="00A0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2"/>
  </w:num>
  <w:num w:numId="2" w16cid:durableId="592588972">
    <w:abstractNumId w:val="24"/>
  </w:num>
  <w:num w:numId="3" w16cid:durableId="427653567">
    <w:abstractNumId w:val="14"/>
  </w:num>
  <w:num w:numId="4" w16cid:durableId="275984209">
    <w:abstractNumId w:val="18"/>
  </w:num>
  <w:num w:numId="5" w16cid:durableId="1230267147">
    <w:abstractNumId w:val="21"/>
  </w:num>
  <w:num w:numId="6" w16cid:durableId="763232434">
    <w:abstractNumId w:val="20"/>
  </w:num>
  <w:num w:numId="7" w16cid:durableId="1877306583">
    <w:abstractNumId w:val="15"/>
  </w:num>
  <w:num w:numId="8" w16cid:durableId="42289890">
    <w:abstractNumId w:val="0"/>
  </w:num>
  <w:num w:numId="9" w16cid:durableId="963851453">
    <w:abstractNumId w:val="5"/>
  </w:num>
  <w:num w:numId="10" w16cid:durableId="1368292100">
    <w:abstractNumId w:val="26"/>
  </w:num>
  <w:num w:numId="11" w16cid:durableId="1667636152">
    <w:abstractNumId w:val="29"/>
  </w:num>
  <w:num w:numId="12" w16cid:durableId="1499036882">
    <w:abstractNumId w:val="2"/>
  </w:num>
  <w:num w:numId="13" w16cid:durableId="171073646">
    <w:abstractNumId w:val="30"/>
  </w:num>
  <w:num w:numId="14" w16cid:durableId="446580143">
    <w:abstractNumId w:val="27"/>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5"/>
  </w:num>
  <w:num w:numId="17" w16cid:durableId="102773110">
    <w:abstractNumId w:val="11"/>
  </w:num>
  <w:num w:numId="18" w16cid:durableId="1967737204">
    <w:abstractNumId w:val="1"/>
  </w:num>
  <w:num w:numId="19" w16cid:durableId="756171822">
    <w:abstractNumId w:val="3"/>
  </w:num>
  <w:num w:numId="20" w16cid:durableId="1877304868">
    <w:abstractNumId w:val="19"/>
  </w:num>
  <w:num w:numId="21" w16cid:durableId="1287858732">
    <w:abstractNumId w:val="9"/>
  </w:num>
  <w:num w:numId="22" w16cid:durableId="183787588">
    <w:abstractNumId w:val="23"/>
  </w:num>
  <w:num w:numId="23" w16cid:durableId="357849703">
    <w:abstractNumId w:val="6"/>
  </w:num>
  <w:num w:numId="24" w16cid:durableId="1331055410">
    <w:abstractNumId w:val="16"/>
  </w:num>
  <w:num w:numId="25" w16cid:durableId="776413103">
    <w:abstractNumId w:val="8"/>
  </w:num>
  <w:num w:numId="26" w16cid:durableId="516386103">
    <w:abstractNumId w:val="17"/>
  </w:num>
  <w:num w:numId="27" w16cid:durableId="1084184494">
    <w:abstractNumId w:val="28"/>
  </w:num>
  <w:num w:numId="28" w16cid:durableId="1169641326">
    <w:abstractNumId w:val="31"/>
  </w:num>
  <w:num w:numId="29" w16cid:durableId="2109887912">
    <w:abstractNumId w:val="4"/>
  </w:num>
  <w:num w:numId="30" w16cid:durableId="1748263499">
    <w:abstractNumId w:val="10"/>
  </w:num>
  <w:num w:numId="31" w16cid:durableId="1001810577">
    <w:abstractNumId w:val="12"/>
  </w:num>
  <w:num w:numId="32" w16cid:durableId="177774890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44C"/>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1B38"/>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5F3"/>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3608</Words>
  <Characters>20567</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2023-10-18T13:50:00Z</cp:lastPrinted>
  <dcterms:created xsi:type="dcterms:W3CDTF">2023-10-18T13:58:00Z</dcterms:created>
  <dcterms:modified xsi:type="dcterms:W3CDTF">2023-10-18T13:58:00Z</dcterms:modified>
</cp:coreProperties>
</file>