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6A67F6">
        <w:rPr>
          <w:rFonts w:asciiTheme="minorHAnsi" w:hAnsiTheme="minorHAnsi"/>
          <w:b/>
          <w:snapToGrid w:val="0"/>
          <w:sz w:val="22"/>
          <w:szCs w:val="22"/>
        </w:rPr>
        <w:t>Dodávka ovocia a zeleniny pre DSS LIBERTAS, Lučenec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bookmarkStart w:id="0" w:name="_GoBack"/>
      <w:bookmarkEnd w:id="0"/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4946B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9</cp:revision>
  <cp:lastPrinted>2017-07-18T07:51:00Z</cp:lastPrinted>
  <dcterms:created xsi:type="dcterms:W3CDTF">2018-04-16T12:12:00Z</dcterms:created>
  <dcterms:modified xsi:type="dcterms:W3CDTF">2018-04-18T13:21:00Z</dcterms:modified>
</cp:coreProperties>
</file>